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5452" w:rsidRDefault="00F35452" w:rsidP="00F35452">
      <w:pPr>
        <w:pStyle w:val="Title"/>
      </w:pPr>
      <w:r>
        <w:t>Managing People</w:t>
      </w:r>
    </w:p>
    <w:p w:rsidR="00F35452" w:rsidRDefault="00F35452" w:rsidP="00F35452">
      <w:pPr>
        <w:rPr>
          <w:rFonts w:eastAsiaTheme="majorEastAsia" w:cstheme="majorBidi"/>
          <w:spacing w:val="-10"/>
          <w:kern w:val="28"/>
          <w:sz w:val="40"/>
          <w:szCs w:val="56"/>
        </w:rPr>
      </w:pPr>
      <w:r>
        <w:br w:type="page"/>
      </w:r>
    </w:p>
    <w:sdt>
      <w:sdtPr>
        <w:rPr>
          <w:rFonts w:ascii="Times New Roman" w:eastAsiaTheme="minorHAnsi" w:hAnsi="Times New Roman" w:cstheme="minorBidi"/>
          <w:color w:val="auto"/>
          <w:sz w:val="24"/>
          <w:szCs w:val="22"/>
        </w:rPr>
        <w:id w:val="-2000884468"/>
        <w:docPartObj>
          <w:docPartGallery w:val="Table of Contents"/>
          <w:docPartUnique/>
        </w:docPartObj>
      </w:sdtPr>
      <w:sdtEndPr>
        <w:rPr>
          <w:b/>
          <w:bCs/>
          <w:noProof/>
        </w:rPr>
      </w:sdtEndPr>
      <w:sdtContent>
        <w:p w:rsidR="00545ED0" w:rsidRDefault="00545ED0">
          <w:pPr>
            <w:pStyle w:val="TOCHeading"/>
          </w:pPr>
          <w:r>
            <w:t>Table of Contents</w:t>
          </w:r>
        </w:p>
        <w:p w:rsidR="00DA4660" w:rsidRDefault="00545ED0">
          <w:pPr>
            <w:pStyle w:val="TOC1"/>
            <w:tabs>
              <w:tab w:val="right" w:leader="dot" w:pos="9350"/>
            </w:tabs>
            <w:rPr>
              <w:rFonts w:asciiTheme="minorHAnsi" w:eastAsiaTheme="minorEastAsia" w:hAnsiTheme="minorHAnsi"/>
              <w:noProof/>
              <w:sz w:val="22"/>
              <w:szCs w:val="28"/>
              <w:lang w:bidi="bn-BD"/>
            </w:rPr>
          </w:pPr>
          <w:r>
            <w:rPr>
              <w:b/>
              <w:bCs/>
              <w:noProof/>
            </w:rPr>
            <w:fldChar w:fldCharType="begin"/>
          </w:r>
          <w:r>
            <w:rPr>
              <w:b/>
              <w:bCs/>
              <w:noProof/>
            </w:rPr>
            <w:instrText xml:space="preserve"> TOC \o "1-3" \h \z \u </w:instrText>
          </w:r>
          <w:r>
            <w:rPr>
              <w:b/>
              <w:bCs/>
              <w:noProof/>
            </w:rPr>
            <w:fldChar w:fldCharType="separate"/>
          </w:r>
          <w:hyperlink w:anchor="_Toc133360978" w:history="1">
            <w:r w:rsidR="00DA4660" w:rsidRPr="00FF1C7B">
              <w:rPr>
                <w:rStyle w:val="Hyperlink"/>
                <w:noProof/>
              </w:rPr>
              <w:t>Introduction</w:t>
            </w:r>
            <w:r w:rsidR="00DA4660">
              <w:rPr>
                <w:noProof/>
                <w:webHidden/>
              </w:rPr>
              <w:tab/>
            </w:r>
            <w:r w:rsidR="00DA4660">
              <w:rPr>
                <w:noProof/>
                <w:webHidden/>
              </w:rPr>
              <w:fldChar w:fldCharType="begin"/>
            </w:r>
            <w:r w:rsidR="00DA4660">
              <w:rPr>
                <w:noProof/>
                <w:webHidden/>
              </w:rPr>
              <w:instrText xml:space="preserve"> PAGEREF _Toc133360978 \h </w:instrText>
            </w:r>
            <w:r w:rsidR="00DA4660">
              <w:rPr>
                <w:noProof/>
                <w:webHidden/>
              </w:rPr>
            </w:r>
            <w:r w:rsidR="00DA4660">
              <w:rPr>
                <w:noProof/>
                <w:webHidden/>
              </w:rPr>
              <w:fldChar w:fldCharType="separate"/>
            </w:r>
            <w:r w:rsidR="00DA4660">
              <w:rPr>
                <w:noProof/>
                <w:webHidden/>
              </w:rPr>
              <w:t>4</w:t>
            </w:r>
            <w:r w:rsidR="00DA4660">
              <w:rPr>
                <w:noProof/>
                <w:webHidden/>
              </w:rPr>
              <w:fldChar w:fldCharType="end"/>
            </w:r>
          </w:hyperlink>
        </w:p>
        <w:p w:rsidR="00DA4660" w:rsidRDefault="00DA4660">
          <w:pPr>
            <w:pStyle w:val="TOC1"/>
            <w:tabs>
              <w:tab w:val="right" w:leader="dot" w:pos="9350"/>
            </w:tabs>
            <w:rPr>
              <w:rFonts w:asciiTheme="minorHAnsi" w:eastAsiaTheme="minorEastAsia" w:hAnsiTheme="minorHAnsi"/>
              <w:noProof/>
              <w:sz w:val="22"/>
              <w:szCs w:val="28"/>
              <w:lang w:bidi="bn-BD"/>
            </w:rPr>
          </w:pPr>
          <w:hyperlink w:anchor="_Toc133360979" w:history="1">
            <w:r w:rsidRPr="00FF1C7B">
              <w:rPr>
                <w:rStyle w:val="Hyperlink"/>
                <w:noProof/>
              </w:rPr>
              <w:t>Causes of nurse attrition</w:t>
            </w:r>
            <w:r>
              <w:rPr>
                <w:noProof/>
                <w:webHidden/>
              </w:rPr>
              <w:tab/>
            </w:r>
            <w:r>
              <w:rPr>
                <w:noProof/>
                <w:webHidden/>
              </w:rPr>
              <w:fldChar w:fldCharType="begin"/>
            </w:r>
            <w:r>
              <w:rPr>
                <w:noProof/>
                <w:webHidden/>
              </w:rPr>
              <w:instrText xml:space="preserve"> PAGEREF _Toc133360979 \h </w:instrText>
            </w:r>
            <w:r>
              <w:rPr>
                <w:noProof/>
                <w:webHidden/>
              </w:rPr>
            </w:r>
            <w:r>
              <w:rPr>
                <w:noProof/>
                <w:webHidden/>
              </w:rPr>
              <w:fldChar w:fldCharType="separate"/>
            </w:r>
            <w:r>
              <w:rPr>
                <w:noProof/>
                <w:webHidden/>
              </w:rPr>
              <w:t>5</w:t>
            </w:r>
            <w:r>
              <w:rPr>
                <w:noProof/>
                <w:webHidden/>
              </w:rPr>
              <w:fldChar w:fldCharType="end"/>
            </w:r>
          </w:hyperlink>
        </w:p>
        <w:p w:rsidR="00DA4660" w:rsidRDefault="00DA4660">
          <w:pPr>
            <w:pStyle w:val="TOC2"/>
            <w:tabs>
              <w:tab w:val="right" w:leader="dot" w:pos="9350"/>
            </w:tabs>
            <w:rPr>
              <w:rFonts w:asciiTheme="minorHAnsi" w:eastAsiaTheme="minorEastAsia" w:hAnsiTheme="minorHAnsi"/>
              <w:noProof/>
              <w:sz w:val="22"/>
              <w:szCs w:val="28"/>
              <w:lang w:bidi="bn-BD"/>
            </w:rPr>
          </w:pPr>
          <w:hyperlink w:anchor="_Toc133360980" w:history="1">
            <w:r w:rsidRPr="00FF1C7B">
              <w:rPr>
                <w:rStyle w:val="Hyperlink"/>
                <w:noProof/>
              </w:rPr>
              <w:t>Workplace</w:t>
            </w:r>
            <w:r>
              <w:rPr>
                <w:noProof/>
                <w:webHidden/>
              </w:rPr>
              <w:tab/>
            </w:r>
            <w:r>
              <w:rPr>
                <w:noProof/>
                <w:webHidden/>
              </w:rPr>
              <w:fldChar w:fldCharType="begin"/>
            </w:r>
            <w:r>
              <w:rPr>
                <w:noProof/>
                <w:webHidden/>
              </w:rPr>
              <w:instrText xml:space="preserve"> PAGEREF _Toc133360980 \h </w:instrText>
            </w:r>
            <w:r>
              <w:rPr>
                <w:noProof/>
                <w:webHidden/>
              </w:rPr>
            </w:r>
            <w:r>
              <w:rPr>
                <w:noProof/>
                <w:webHidden/>
              </w:rPr>
              <w:fldChar w:fldCharType="separate"/>
            </w:r>
            <w:r>
              <w:rPr>
                <w:noProof/>
                <w:webHidden/>
              </w:rPr>
              <w:t>5</w:t>
            </w:r>
            <w:r>
              <w:rPr>
                <w:noProof/>
                <w:webHidden/>
              </w:rPr>
              <w:fldChar w:fldCharType="end"/>
            </w:r>
          </w:hyperlink>
        </w:p>
        <w:p w:rsidR="00DA4660" w:rsidRDefault="00DA4660">
          <w:pPr>
            <w:pStyle w:val="TOC3"/>
            <w:tabs>
              <w:tab w:val="right" w:leader="dot" w:pos="9350"/>
            </w:tabs>
            <w:rPr>
              <w:rFonts w:asciiTheme="minorHAnsi" w:eastAsiaTheme="minorEastAsia" w:hAnsiTheme="minorHAnsi"/>
              <w:noProof/>
              <w:sz w:val="22"/>
              <w:szCs w:val="28"/>
              <w:lang w:bidi="bn-BD"/>
            </w:rPr>
          </w:pPr>
          <w:hyperlink w:anchor="_Toc133360981" w:history="1">
            <w:r w:rsidRPr="00FF1C7B">
              <w:rPr>
                <w:rStyle w:val="Hyperlink"/>
                <w:noProof/>
              </w:rPr>
              <w:t>Unit size and security</w:t>
            </w:r>
            <w:r>
              <w:rPr>
                <w:noProof/>
                <w:webHidden/>
              </w:rPr>
              <w:tab/>
            </w:r>
            <w:r>
              <w:rPr>
                <w:noProof/>
                <w:webHidden/>
              </w:rPr>
              <w:fldChar w:fldCharType="begin"/>
            </w:r>
            <w:r>
              <w:rPr>
                <w:noProof/>
                <w:webHidden/>
              </w:rPr>
              <w:instrText xml:space="preserve"> PAGEREF _Toc133360981 \h </w:instrText>
            </w:r>
            <w:r>
              <w:rPr>
                <w:noProof/>
                <w:webHidden/>
              </w:rPr>
            </w:r>
            <w:r>
              <w:rPr>
                <w:noProof/>
                <w:webHidden/>
              </w:rPr>
              <w:fldChar w:fldCharType="separate"/>
            </w:r>
            <w:r>
              <w:rPr>
                <w:noProof/>
                <w:webHidden/>
              </w:rPr>
              <w:t>5</w:t>
            </w:r>
            <w:r>
              <w:rPr>
                <w:noProof/>
                <w:webHidden/>
              </w:rPr>
              <w:fldChar w:fldCharType="end"/>
            </w:r>
          </w:hyperlink>
        </w:p>
        <w:p w:rsidR="00DA4660" w:rsidRDefault="00DA4660">
          <w:pPr>
            <w:pStyle w:val="TOC3"/>
            <w:tabs>
              <w:tab w:val="right" w:leader="dot" w:pos="9350"/>
            </w:tabs>
            <w:rPr>
              <w:rFonts w:asciiTheme="minorHAnsi" w:eastAsiaTheme="minorEastAsia" w:hAnsiTheme="minorHAnsi"/>
              <w:noProof/>
              <w:sz w:val="22"/>
              <w:szCs w:val="28"/>
              <w:lang w:bidi="bn-BD"/>
            </w:rPr>
          </w:pPr>
          <w:hyperlink w:anchor="_Toc133360982" w:history="1">
            <w:r w:rsidRPr="00FF1C7B">
              <w:rPr>
                <w:rStyle w:val="Hyperlink"/>
                <w:noProof/>
              </w:rPr>
              <w:t>Leadership styles</w:t>
            </w:r>
            <w:r>
              <w:rPr>
                <w:noProof/>
                <w:webHidden/>
              </w:rPr>
              <w:tab/>
            </w:r>
            <w:r>
              <w:rPr>
                <w:noProof/>
                <w:webHidden/>
              </w:rPr>
              <w:fldChar w:fldCharType="begin"/>
            </w:r>
            <w:r>
              <w:rPr>
                <w:noProof/>
                <w:webHidden/>
              </w:rPr>
              <w:instrText xml:space="preserve"> PAGEREF _Toc133360982 \h </w:instrText>
            </w:r>
            <w:r>
              <w:rPr>
                <w:noProof/>
                <w:webHidden/>
              </w:rPr>
            </w:r>
            <w:r>
              <w:rPr>
                <w:noProof/>
                <w:webHidden/>
              </w:rPr>
              <w:fldChar w:fldCharType="separate"/>
            </w:r>
            <w:r>
              <w:rPr>
                <w:noProof/>
                <w:webHidden/>
              </w:rPr>
              <w:t>5</w:t>
            </w:r>
            <w:r>
              <w:rPr>
                <w:noProof/>
                <w:webHidden/>
              </w:rPr>
              <w:fldChar w:fldCharType="end"/>
            </w:r>
          </w:hyperlink>
        </w:p>
        <w:p w:rsidR="00DA4660" w:rsidRDefault="00DA4660">
          <w:pPr>
            <w:pStyle w:val="TOC3"/>
            <w:tabs>
              <w:tab w:val="right" w:leader="dot" w:pos="9350"/>
            </w:tabs>
            <w:rPr>
              <w:rFonts w:asciiTheme="minorHAnsi" w:eastAsiaTheme="minorEastAsia" w:hAnsiTheme="minorHAnsi"/>
              <w:noProof/>
              <w:sz w:val="22"/>
              <w:szCs w:val="28"/>
              <w:lang w:bidi="bn-BD"/>
            </w:rPr>
          </w:pPr>
          <w:hyperlink w:anchor="_Toc133360983" w:history="1">
            <w:r w:rsidRPr="00FF1C7B">
              <w:rPr>
                <w:rStyle w:val="Hyperlink"/>
                <w:noProof/>
              </w:rPr>
              <w:t>Work stress</w:t>
            </w:r>
            <w:r>
              <w:rPr>
                <w:noProof/>
                <w:webHidden/>
              </w:rPr>
              <w:tab/>
            </w:r>
            <w:r>
              <w:rPr>
                <w:noProof/>
                <w:webHidden/>
              </w:rPr>
              <w:fldChar w:fldCharType="begin"/>
            </w:r>
            <w:r>
              <w:rPr>
                <w:noProof/>
                <w:webHidden/>
              </w:rPr>
              <w:instrText xml:space="preserve"> PAGEREF _Toc133360983 \h </w:instrText>
            </w:r>
            <w:r>
              <w:rPr>
                <w:noProof/>
                <w:webHidden/>
              </w:rPr>
            </w:r>
            <w:r>
              <w:rPr>
                <w:noProof/>
                <w:webHidden/>
              </w:rPr>
              <w:fldChar w:fldCharType="separate"/>
            </w:r>
            <w:r>
              <w:rPr>
                <w:noProof/>
                <w:webHidden/>
              </w:rPr>
              <w:t>5</w:t>
            </w:r>
            <w:r>
              <w:rPr>
                <w:noProof/>
                <w:webHidden/>
              </w:rPr>
              <w:fldChar w:fldCharType="end"/>
            </w:r>
          </w:hyperlink>
        </w:p>
        <w:p w:rsidR="00DA4660" w:rsidRDefault="00DA4660">
          <w:pPr>
            <w:pStyle w:val="TOC3"/>
            <w:tabs>
              <w:tab w:val="right" w:leader="dot" w:pos="9350"/>
            </w:tabs>
            <w:rPr>
              <w:rFonts w:asciiTheme="minorHAnsi" w:eastAsiaTheme="minorEastAsia" w:hAnsiTheme="minorHAnsi"/>
              <w:noProof/>
              <w:sz w:val="22"/>
              <w:szCs w:val="28"/>
              <w:lang w:bidi="bn-BD"/>
            </w:rPr>
          </w:pPr>
          <w:hyperlink w:anchor="_Toc133360984" w:history="1">
            <w:r w:rsidRPr="00FF1C7B">
              <w:rPr>
                <w:rStyle w:val="Hyperlink"/>
                <w:noProof/>
              </w:rPr>
              <w:t>Urban vs rural work environments</w:t>
            </w:r>
            <w:r>
              <w:rPr>
                <w:noProof/>
                <w:webHidden/>
              </w:rPr>
              <w:tab/>
            </w:r>
            <w:r>
              <w:rPr>
                <w:noProof/>
                <w:webHidden/>
              </w:rPr>
              <w:fldChar w:fldCharType="begin"/>
            </w:r>
            <w:r>
              <w:rPr>
                <w:noProof/>
                <w:webHidden/>
              </w:rPr>
              <w:instrText xml:space="preserve"> PAGEREF _Toc133360984 \h </w:instrText>
            </w:r>
            <w:r>
              <w:rPr>
                <w:noProof/>
                <w:webHidden/>
              </w:rPr>
            </w:r>
            <w:r>
              <w:rPr>
                <w:noProof/>
                <w:webHidden/>
              </w:rPr>
              <w:fldChar w:fldCharType="separate"/>
            </w:r>
            <w:r>
              <w:rPr>
                <w:noProof/>
                <w:webHidden/>
              </w:rPr>
              <w:t>5</w:t>
            </w:r>
            <w:r>
              <w:rPr>
                <w:noProof/>
                <w:webHidden/>
              </w:rPr>
              <w:fldChar w:fldCharType="end"/>
            </w:r>
          </w:hyperlink>
        </w:p>
        <w:p w:rsidR="00DA4660" w:rsidRDefault="00DA4660">
          <w:pPr>
            <w:pStyle w:val="TOC2"/>
            <w:tabs>
              <w:tab w:val="right" w:leader="dot" w:pos="9350"/>
            </w:tabs>
            <w:rPr>
              <w:rFonts w:asciiTheme="minorHAnsi" w:eastAsiaTheme="minorEastAsia" w:hAnsiTheme="minorHAnsi"/>
              <w:noProof/>
              <w:sz w:val="22"/>
              <w:szCs w:val="28"/>
              <w:lang w:bidi="bn-BD"/>
            </w:rPr>
          </w:pPr>
          <w:hyperlink w:anchor="_Toc133360985" w:history="1">
            <w:r w:rsidRPr="00FF1C7B">
              <w:rPr>
                <w:rStyle w:val="Hyperlink"/>
                <w:noProof/>
              </w:rPr>
              <w:t>Personal reason</w:t>
            </w:r>
            <w:r>
              <w:rPr>
                <w:noProof/>
                <w:webHidden/>
              </w:rPr>
              <w:tab/>
            </w:r>
            <w:r>
              <w:rPr>
                <w:noProof/>
                <w:webHidden/>
              </w:rPr>
              <w:fldChar w:fldCharType="begin"/>
            </w:r>
            <w:r>
              <w:rPr>
                <w:noProof/>
                <w:webHidden/>
              </w:rPr>
              <w:instrText xml:space="preserve"> PAGEREF _Toc133360985 \h </w:instrText>
            </w:r>
            <w:r>
              <w:rPr>
                <w:noProof/>
                <w:webHidden/>
              </w:rPr>
            </w:r>
            <w:r>
              <w:rPr>
                <w:noProof/>
                <w:webHidden/>
              </w:rPr>
              <w:fldChar w:fldCharType="separate"/>
            </w:r>
            <w:r>
              <w:rPr>
                <w:noProof/>
                <w:webHidden/>
              </w:rPr>
              <w:t>6</w:t>
            </w:r>
            <w:r>
              <w:rPr>
                <w:noProof/>
                <w:webHidden/>
              </w:rPr>
              <w:fldChar w:fldCharType="end"/>
            </w:r>
          </w:hyperlink>
        </w:p>
        <w:p w:rsidR="00DA4660" w:rsidRDefault="00DA4660">
          <w:pPr>
            <w:pStyle w:val="TOC3"/>
            <w:tabs>
              <w:tab w:val="right" w:leader="dot" w:pos="9350"/>
            </w:tabs>
            <w:rPr>
              <w:rFonts w:asciiTheme="minorHAnsi" w:eastAsiaTheme="minorEastAsia" w:hAnsiTheme="minorHAnsi"/>
              <w:noProof/>
              <w:sz w:val="22"/>
              <w:szCs w:val="28"/>
              <w:lang w:bidi="bn-BD"/>
            </w:rPr>
          </w:pPr>
          <w:hyperlink w:anchor="_Toc133360986" w:history="1">
            <w:r w:rsidRPr="00FF1C7B">
              <w:rPr>
                <w:rStyle w:val="Hyperlink"/>
                <w:noProof/>
              </w:rPr>
              <w:t>Family</w:t>
            </w:r>
            <w:r>
              <w:rPr>
                <w:noProof/>
                <w:webHidden/>
              </w:rPr>
              <w:tab/>
            </w:r>
            <w:r>
              <w:rPr>
                <w:noProof/>
                <w:webHidden/>
              </w:rPr>
              <w:fldChar w:fldCharType="begin"/>
            </w:r>
            <w:r>
              <w:rPr>
                <w:noProof/>
                <w:webHidden/>
              </w:rPr>
              <w:instrText xml:space="preserve"> PAGEREF _Toc133360986 \h </w:instrText>
            </w:r>
            <w:r>
              <w:rPr>
                <w:noProof/>
                <w:webHidden/>
              </w:rPr>
            </w:r>
            <w:r>
              <w:rPr>
                <w:noProof/>
                <w:webHidden/>
              </w:rPr>
              <w:fldChar w:fldCharType="separate"/>
            </w:r>
            <w:r>
              <w:rPr>
                <w:noProof/>
                <w:webHidden/>
              </w:rPr>
              <w:t>6</w:t>
            </w:r>
            <w:r>
              <w:rPr>
                <w:noProof/>
                <w:webHidden/>
              </w:rPr>
              <w:fldChar w:fldCharType="end"/>
            </w:r>
          </w:hyperlink>
        </w:p>
        <w:p w:rsidR="00DA4660" w:rsidRDefault="00DA4660">
          <w:pPr>
            <w:pStyle w:val="TOC3"/>
            <w:tabs>
              <w:tab w:val="right" w:leader="dot" w:pos="9350"/>
            </w:tabs>
            <w:rPr>
              <w:rFonts w:asciiTheme="minorHAnsi" w:eastAsiaTheme="minorEastAsia" w:hAnsiTheme="minorHAnsi"/>
              <w:noProof/>
              <w:sz w:val="22"/>
              <w:szCs w:val="28"/>
              <w:lang w:bidi="bn-BD"/>
            </w:rPr>
          </w:pPr>
          <w:hyperlink w:anchor="_Toc133360987" w:history="1">
            <w:r w:rsidRPr="00FF1C7B">
              <w:rPr>
                <w:rStyle w:val="Hyperlink"/>
                <w:noProof/>
              </w:rPr>
              <w:t>Age and generation</w:t>
            </w:r>
            <w:r>
              <w:rPr>
                <w:noProof/>
                <w:webHidden/>
              </w:rPr>
              <w:tab/>
            </w:r>
            <w:r>
              <w:rPr>
                <w:noProof/>
                <w:webHidden/>
              </w:rPr>
              <w:fldChar w:fldCharType="begin"/>
            </w:r>
            <w:r>
              <w:rPr>
                <w:noProof/>
                <w:webHidden/>
              </w:rPr>
              <w:instrText xml:space="preserve"> PAGEREF _Toc133360987 \h </w:instrText>
            </w:r>
            <w:r>
              <w:rPr>
                <w:noProof/>
                <w:webHidden/>
              </w:rPr>
            </w:r>
            <w:r>
              <w:rPr>
                <w:noProof/>
                <w:webHidden/>
              </w:rPr>
              <w:fldChar w:fldCharType="separate"/>
            </w:r>
            <w:r>
              <w:rPr>
                <w:noProof/>
                <w:webHidden/>
              </w:rPr>
              <w:t>6</w:t>
            </w:r>
            <w:r>
              <w:rPr>
                <w:noProof/>
                <w:webHidden/>
              </w:rPr>
              <w:fldChar w:fldCharType="end"/>
            </w:r>
          </w:hyperlink>
        </w:p>
        <w:p w:rsidR="00DA4660" w:rsidRDefault="00DA4660">
          <w:pPr>
            <w:pStyle w:val="TOC1"/>
            <w:tabs>
              <w:tab w:val="right" w:leader="dot" w:pos="9350"/>
            </w:tabs>
            <w:rPr>
              <w:rFonts w:asciiTheme="minorHAnsi" w:eastAsiaTheme="minorEastAsia" w:hAnsiTheme="minorHAnsi"/>
              <w:noProof/>
              <w:sz w:val="22"/>
              <w:szCs w:val="28"/>
              <w:lang w:bidi="bn-BD"/>
            </w:rPr>
          </w:pPr>
          <w:hyperlink w:anchor="_Toc133360988" w:history="1">
            <w:r w:rsidRPr="00FF1C7B">
              <w:rPr>
                <w:rStyle w:val="Hyperlink"/>
                <w:noProof/>
              </w:rPr>
              <w:t>Effect of attrition</w:t>
            </w:r>
            <w:r>
              <w:rPr>
                <w:noProof/>
                <w:webHidden/>
              </w:rPr>
              <w:tab/>
            </w:r>
            <w:r>
              <w:rPr>
                <w:noProof/>
                <w:webHidden/>
              </w:rPr>
              <w:fldChar w:fldCharType="begin"/>
            </w:r>
            <w:r>
              <w:rPr>
                <w:noProof/>
                <w:webHidden/>
              </w:rPr>
              <w:instrText xml:space="preserve"> PAGEREF _Toc133360988 \h </w:instrText>
            </w:r>
            <w:r>
              <w:rPr>
                <w:noProof/>
                <w:webHidden/>
              </w:rPr>
            </w:r>
            <w:r>
              <w:rPr>
                <w:noProof/>
                <w:webHidden/>
              </w:rPr>
              <w:fldChar w:fldCharType="separate"/>
            </w:r>
            <w:r>
              <w:rPr>
                <w:noProof/>
                <w:webHidden/>
              </w:rPr>
              <w:t>6</w:t>
            </w:r>
            <w:r>
              <w:rPr>
                <w:noProof/>
                <w:webHidden/>
              </w:rPr>
              <w:fldChar w:fldCharType="end"/>
            </w:r>
          </w:hyperlink>
        </w:p>
        <w:p w:rsidR="00DA4660" w:rsidRDefault="00DA4660">
          <w:pPr>
            <w:pStyle w:val="TOC1"/>
            <w:tabs>
              <w:tab w:val="right" w:leader="dot" w:pos="9350"/>
            </w:tabs>
            <w:rPr>
              <w:rFonts w:asciiTheme="minorHAnsi" w:eastAsiaTheme="minorEastAsia" w:hAnsiTheme="minorHAnsi"/>
              <w:noProof/>
              <w:sz w:val="22"/>
              <w:szCs w:val="28"/>
              <w:lang w:bidi="bn-BD"/>
            </w:rPr>
          </w:pPr>
          <w:hyperlink w:anchor="_Toc133360989" w:history="1">
            <w:r w:rsidRPr="00FF1C7B">
              <w:rPr>
                <w:rStyle w:val="Hyperlink"/>
                <w:noProof/>
              </w:rPr>
              <w:t>Monetary strategies</w:t>
            </w:r>
            <w:r>
              <w:rPr>
                <w:noProof/>
                <w:webHidden/>
              </w:rPr>
              <w:tab/>
            </w:r>
            <w:r>
              <w:rPr>
                <w:noProof/>
                <w:webHidden/>
              </w:rPr>
              <w:fldChar w:fldCharType="begin"/>
            </w:r>
            <w:r>
              <w:rPr>
                <w:noProof/>
                <w:webHidden/>
              </w:rPr>
              <w:instrText xml:space="preserve"> PAGEREF _Toc133360989 \h </w:instrText>
            </w:r>
            <w:r>
              <w:rPr>
                <w:noProof/>
                <w:webHidden/>
              </w:rPr>
            </w:r>
            <w:r>
              <w:rPr>
                <w:noProof/>
                <w:webHidden/>
              </w:rPr>
              <w:fldChar w:fldCharType="separate"/>
            </w:r>
            <w:r>
              <w:rPr>
                <w:noProof/>
                <w:webHidden/>
              </w:rPr>
              <w:t>7</w:t>
            </w:r>
            <w:r>
              <w:rPr>
                <w:noProof/>
                <w:webHidden/>
              </w:rPr>
              <w:fldChar w:fldCharType="end"/>
            </w:r>
          </w:hyperlink>
        </w:p>
        <w:p w:rsidR="00DA4660" w:rsidRDefault="00DA4660">
          <w:pPr>
            <w:pStyle w:val="TOC3"/>
            <w:tabs>
              <w:tab w:val="right" w:leader="dot" w:pos="9350"/>
            </w:tabs>
            <w:rPr>
              <w:rFonts w:asciiTheme="minorHAnsi" w:eastAsiaTheme="minorEastAsia" w:hAnsiTheme="minorHAnsi"/>
              <w:noProof/>
              <w:sz w:val="22"/>
              <w:szCs w:val="28"/>
              <w:lang w:bidi="bn-BD"/>
            </w:rPr>
          </w:pPr>
          <w:hyperlink w:anchor="_Toc133360990" w:history="1">
            <w:r w:rsidRPr="00FF1C7B">
              <w:rPr>
                <w:rStyle w:val="Hyperlink"/>
                <w:noProof/>
              </w:rPr>
              <w:t>Boost salaries</w:t>
            </w:r>
            <w:r>
              <w:rPr>
                <w:noProof/>
                <w:webHidden/>
              </w:rPr>
              <w:tab/>
            </w:r>
            <w:r>
              <w:rPr>
                <w:noProof/>
                <w:webHidden/>
              </w:rPr>
              <w:fldChar w:fldCharType="begin"/>
            </w:r>
            <w:r>
              <w:rPr>
                <w:noProof/>
                <w:webHidden/>
              </w:rPr>
              <w:instrText xml:space="preserve"> PAGEREF _Toc133360990 \h </w:instrText>
            </w:r>
            <w:r>
              <w:rPr>
                <w:noProof/>
                <w:webHidden/>
              </w:rPr>
            </w:r>
            <w:r>
              <w:rPr>
                <w:noProof/>
                <w:webHidden/>
              </w:rPr>
              <w:fldChar w:fldCharType="separate"/>
            </w:r>
            <w:r>
              <w:rPr>
                <w:noProof/>
                <w:webHidden/>
              </w:rPr>
              <w:t>7</w:t>
            </w:r>
            <w:r>
              <w:rPr>
                <w:noProof/>
                <w:webHidden/>
              </w:rPr>
              <w:fldChar w:fldCharType="end"/>
            </w:r>
          </w:hyperlink>
        </w:p>
        <w:p w:rsidR="00DA4660" w:rsidRDefault="00DA4660">
          <w:pPr>
            <w:pStyle w:val="TOC3"/>
            <w:tabs>
              <w:tab w:val="right" w:leader="dot" w:pos="9350"/>
            </w:tabs>
            <w:rPr>
              <w:rFonts w:asciiTheme="minorHAnsi" w:eastAsiaTheme="minorEastAsia" w:hAnsiTheme="minorHAnsi"/>
              <w:noProof/>
              <w:sz w:val="22"/>
              <w:szCs w:val="28"/>
              <w:lang w:bidi="bn-BD"/>
            </w:rPr>
          </w:pPr>
          <w:hyperlink w:anchor="_Toc133360991" w:history="1">
            <w:r w:rsidRPr="00FF1C7B">
              <w:rPr>
                <w:rStyle w:val="Hyperlink"/>
                <w:noProof/>
              </w:rPr>
              <w:t>Improve benefits</w:t>
            </w:r>
            <w:r>
              <w:rPr>
                <w:noProof/>
                <w:webHidden/>
              </w:rPr>
              <w:tab/>
            </w:r>
            <w:r>
              <w:rPr>
                <w:noProof/>
                <w:webHidden/>
              </w:rPr>
              <w:fldChar w:fldCharType="begin"/>
            </w:r>
            <w:r>
              <w:rPr>
                <w:noProof/>
                <w:webHidden/>
              </w:rPr>
              <w:instrText xml:space="preserve"> PAGEREF _Toc133360991 \h </w:instrText>
            </w:r>
            <w:r>
              <w:rPr>
                <w:noProof/>
                <w:webHidden/>
              </w:rPr>
            </w:r>
            <w:r>
              <w:rPr>
                <w:noProof/>
                <w:webHidden/>
              </w:rPr>
              <w:fldChar w:fldCharType="separate"/>
            </w:r>
            <w:r>
              <w:rPr>
                <w:noProof/>
                <w:webHidden/>
              </w:rPr>
              <w:t>7</w:t>
            </w:r>
            <w:r>
              <w:rPr>
                <w:noProof/>
                <w:webHidden/>
              </w:rPr>
              <w:fldChar w:fldCharType="end"/>
            </w:r>
          </w:hyperlink>
        </w:p>
        <w:p w:rsidR="00DA4660" w:rsidRDefault="00DA4660">
          <w:pPr>
            <w:pStyle w:val="TOC3"/>
            <w:tabs>
              <w:tab w:val="right" w:leader="dot" w:pos="9350"/>
            </w:tabs>
            <w:rPr>
              <w:rFonts w:asciiTheme="minorHAnsi" w:eastAsiaTheme="minorEastAsia" w:hAnsiTheme="minorHAnsi"/>
              <w:noProof/>
              <w:sz w:val="22"/>
              <w:szCs w:val="28"/>
              <w:lang w:bidi="bn-BD"/>
            </w:rPr>
          </w:pPr>
          <w:hyperlink w:anchor="_Toc133360992" w:history="1">
            <w:r w:rsidRPr="00FF1C7B">
              <w:rPr>
                <w:rStyle w:val="Hyperlink"/>
                <w:noProof/>
              </w:rPr>
              <w:t>Pay in the NHS vs. Private</w:t>
            </w:r>
            <w:r>
              <w:rPr>
                <w:noProof/>
                <w:webHidden/>
              </w:rPr>
              <w:tab/>
            </w:r>
            <w:r>
              <w:rPr>
                <w:noProof/>
                <w:webHidden/>
              </w:rPr>
              <w:fldChar w:fldCharType="begin"/>
            </w:r>
            <w:r>
              <w:rPr>
                <w:noProof/>
                <w:webHidden/>
              </w:rPr>
              <w:instrText xml:space="preserve"> PAGEREF _Toc133360992 \h </w:instrText>
            </w:r>
            <w:r>
              <w:rPr>
                <w:noProof/>
                <w:webHidden/>
              </w:rPr>
            </w:r>
            <w:r>
              <w:rPr>
                <w:noProof/>
                <w:webHidden/>
              </w:rPr>
              <w:fldChar w:fldCharType="separate"/>
            </w:r>
            <w:r>
              <w:rPr>
                <w:noProof/>
                <w:webHidden/>
              </w:rPr>
              <w:t>7</w:t>
            </w:r>
            <w:r>
              <w:rPr>
                <w:noProof/>
                <w:webHidden/>
              </w:rPr>
              <w:fldChar w:fldCharType="end"/>
            </w:r>
          </w:hyperlink>
        </w:p>
        <w:p w:rsidR="00DA4660" w:rsidRDefault="00DA4660">
          <w:pPr>
            <w:pStyle w:val="TOC3"/>
            <w:tabs>
              <w:tab w:val="right" w:leader="dot" w:pos="9350"/>
            </w:tabs>
            <w:rPr>
              <w:rFonts w:asciiTheme="minorHAnsi" w:eastAsiaTheme="minorEastAsia" w:hAnsiTheme="minorHAnsi"/>
              <w:noProof/>
              <w:sz w:val="22"/>
              <w:szCs w:val="28"/>
              <w:lang w:bidi="bn-BD"/>
            </w:rPr>
          </w:pPr>
          <w:hyperlink w:anchor="_Toc133360993" w:history="1">
            <w:r w:rsidRPr="00FF1C7B">
              <w:rPr>
                <w:rStyle w:val="Hyperlink"/>
                <w:noProof/>
              </w:rPr>
              <w:t>NHS Pension</w:t>
            </w:r>
            <w:r>
              <w:rPr>
                <w:noProof/>
                <w:webHidden/>
              </w:rPr>
              <w:tab/>
            </w:r>
            <w:r>
              <w:rPr>
                <w:noProof/>
                <w:webHidden/>
              </w:rPr>
              <w:fldChar w:fldCharType="begin"/>
            </w:r>
            <w:r>
              <w:rPr>
                <w:noProof/>
                <w:webHidden/>
              </w:rPr>
              <w:instrText xml:space="preserve"> PAGEREF _Toc133360993 \h </w:instrText>
            </w:r>
            <w:r>
              <w:rPr>
                <w:noProof/>
                <w:webHidden/>
              </w:rPr>
            </w:r>
            <w:r>
              <w:rPr>
                <w:noProof/>
                <w:webHidden/>
              </w:rPr>
              <w:fldChar w:fldCharType="separate"/>
            </w:r>
            <w:r>
              <w:rPr>
                <w:noProof/>
                <w:webHidden/>
              </w:rPr>
              <w:t>7</w:t>
            </w:r>
            <w:r>
              <w:rPr>
                <w:noProof/>
                <w:webHidden/>
              </w:rPr>
              <w:fldChar w:fldCharType="end"/>
            </w:r>
          </w:hyperlink>
        </w:p>
        <w:p w:rsidR="00DA4660" w:rsidRDefault="00DA4660">
          <w:pPr>
            <w:pStyle w:val="TOC3"/>
            <w:tabs>
              <w:tab w:val="right" w:leader="dot" w:pos="9350"/>
            </w:tabs>
            <w:rPr>
              <w:rFonts w:asciiTheme="minorHAnsi" w:eastAsiaTheme="minorEastAsia" w:hAnsiTheme="minorHAnsi"/>
              <w:noProof/>
              <w:sz w:val="22"/>
              <w:szCs w:val="28"/>
              <w:lang w:bidi="bn-BD"/>
            </w:rPr>
          </w:pPr>
          <w:hyperlink w:anchor="_Toc133360994" w:history="1">
            <w:r w:rsidRPr="00FF1C7B">
              <w:rPr>
                <w:rStyle w:val="Hyperlink"/>
                <w:noProof/>
              </w:rPr>
              <w:t>Seminars</w:t>
            </w:r>
            <w:r>
              <w:rPr>
                <w:noProof/>
                <w:webHidden/>
              </w:rPr>
              <w:tab/>
            </w:r>
            <w:r>
              <w:rPr>
                <w:noProof/>
                <w:webHidden/>
              </w:rPr>
              <w:fldChar w:fldCharType="begin"/>
            </w:r>
            <w:r>
              <w:rPr>
                <w:noProof/>
                <w:webHidden/>
              </w:rPr>
              <w:instrText xml:space="preserve"> PAGEREF _Toc133360994 \h </w:instrText>
            </w:r>
            <w:r>
              <w:rPr>
                <w:noProof/>
                <w:webHidden/>
              </w:rPr>
            </w:r>
            <w:r>
              <w:rPr>
                <w:noProof/>
                <w:webHidden/>
              </w:rPr>
              <w:fldChar w:fldCharType="separate"/>
            </w:r>
            <w:r>
              <w:rPr>
                <w:noProof/>
                <w:webHidden/>
              </w:rPr>
              <w:t>7</w:t>
            </w:r>
            <w:r>
              <w:rPr>
                <w:noProof/>
                <w:webHidden/>
              </w:rPr>
              <w:fldChar w:fldCharType="end"/>
            </w:r>
          </w:hyperlink>
        </w:p>
        <w:p w:rsidR="00DA4660" w:rsidRDefault="00DA4660">
          <w:pPr>
            <w:pStyle w:val="TOC1"/>
            <w:tabs>
              <w:tab w:val="right" w:leader="dot" w:pos="9350"/>
            </w:tabs>
            <w:rPr>
              <w:rFonts w:asciiTheme="minorHAnsi" w:eastAsiaTheme="minorEastAsia" w:hAnsiTheme="minorHAnsi"/>
              <w:noProof/>
              <w:sz w:val="22"/>
              <w:szCs w:val="28"/>
              <w:lang w:bidi="bn-BD"/>
            </w:rPr>
          </w:pPr>
          <w:hyperlink w:anchor="_Toc133360995" w:history="1">
            <w:r w:rsidRPr="00FF1C7B">
              <w:rPr>
                <w:rStyle w:val="Hyperlink"/>
                <w:noProof/>
              </w:rPr>
              <w:t>Non-monetary strategy</w:t>
            </w:r>
            <w:r>
              <w:rPr>
                <w:noProof/>
                <w:webHidden/>
              </w:rPr>
              <w:tab/>
            </w:r>
            <w:r>
              <w:rPr>
                <w:noProof/>
                <w:webHidden/>
              </w:rPr>
              <w:fldChar w:fldCharType="begin"/>
            </w:r>
            <w:r>
              <w:rPr>
                <w:noProof/>
                <w:webHidden/>
              </w:rPr>
              <w:instrText xml:space="preserve"> PAGEREF _Toc133360995 \h </w:instrText>
            </w:r>
            <w:r>
              <w:rPr>
                <w:noProof/>
                <w:webHidden/>
              </w:rPr>
            </w:r>
            <w:r>
              <w:rPr>
                <w:noProof/>
                <w:webHidden/>
              </w:rPr>
              <w:fldChar w:fldCharType="separate"/>
            </w:r>
            <w:r>
              <w:rPr>
                <w:noProof/>
                <w:webHidden/>
              </w:rPr>
              <w:t>8</w:t>
            </w:r>
            <w:r>
              <w:rPr>
                <w:noProof/>
                <w:webHidden/>
              </w:rPr>
              <w:fldChar w:fldCharType="end"/>
            </w:r>
          </w:hyperlink>
        </w:p>
        <w:p w:rsidR="00DA4660" w:rsidRDefault="00DA4660">
          <w:pPr>
            <w:pStyle w:val="TOC3"/>
            <w:tabs>
              <w:tab w:val="right" w:leader="dot" w:pos="9350"/>
            </w:tabs>
            <w:rPr>
              <w:rFonts w:asciiTheme="minorHAnsi" w:eastAsiaTheme="minorEastAsia" w:hAnsiTheme="minorHAnsi"/>
              <w:noProof/>
              <w:sz w:val="22"/>
              <w:szCs w:val="28"/>
              <w:lang w:bidi="bn-BD"/>
            </w:rPr>
          </w:pPr>
          <w:hyperlink w:anchor="_Toc133360996" w:history="1">
            <w:r w:rsidRPr="00FF1C7B">
              <w:rPr>
                <w:rStyle w:val="Hyperlink"/>
                <w:noProof/>
              </w:rPr>
              <w:t>Growth and Communication with the Elderly</w:t>
            </w:r>
            <w:r>
              <w:rPr>
                <w:noProof/>
                <w:webHidden/>
              </w:rPr>
              <w:tab/>
            </w:r>
            <w:r>
              <w:rPr>
                <w:noProof/>
                <w:webHidden/>
              </w:rPr>
              <w:fldChar w:fldCharType="begin"/>
            </w:r>
            <w:r>
              <w:rPr>
                <w:noProof/>
                <w:webHidden/>
              </w:rPr>
              <w:instrText xml:space="preserve"> PAGEREF _Toc133360996 \h </w:instrText>
            </w:r>
            <w:r>
              <w:rPr>
                <w:noProof/>
                <w:webHidden/>
              </w:rPr>
            </w:r>
            <w:r>
              <w:rPr>
                <w:noProof/>
                <w:webHidden/>
              </w:rPr>
              <w:fldChar w:fldCharType="separate"/>
            </w:r>
            <w:r>
              <w:rPr>
                <w:noProof/>
                <w:webHidden/>
              </w:rPr>
              <w:t>8</w:t>
            </w:r>
            <w:r>
              <w:rPr>
                <w:noProof/>
                <w:webHidden/>
              </w:rPr>
              <w:fldChar w:fldCharType="end"/>
            </w:r>
          </w:hyperlink>
        </w:p>
        <w:p w:rsidR="00DA4660" w:rsidRDefault="00DA4660">
          <w:pPr>
            <w:pStyle w:val="TOC3"/>
            <w:tabs>
              <w:tab w:val="right" w:leader="dot" w:pos="9350"/>
            </w:tabs>
            <w:rPr>
              <w:rFonts w:asciiTheme="minorHAnsi" w:eastAsiaTheme="minorEastAsia" w:hAnsiTheme="minorHAnsi"/>
              <w:noProof/>
              <w:sz w:val="22"/>
              <w:szCs w:val="28"/>
              <w:lang w:bidi="bn-BD"/>
            </w:rPr>
          </w:pPr>
          <w:hyperlink w:anchor="_Toc133360997" w:history="1">
            <w:r w:rsidRPr="00FF1C7B">
              <w:rPr>
                <w:rStyle w:val="Hyperlink"/>
                <w:noProof/>
              </w:rPr>
              <w:t>Group Get-Togethers</w:t>
            </w:r>
            <w:r>
              <w:rPr>
                <w:noProof/>
                <w:webHidden/>
              </w:rPr>
              <w:tab/>
            </w:r>
            <w:r>
              <w:rPr>
                <w:noProof/>
                <w:webHidden/>
              </w:rPr>
              <w:fldChar w:fldCharType="begin"/>
            </w:r>
            <w:r>
              <w:rPr>
                <w:noProof/>
                <w:webHidden/>
              </w:rPr>
              <w:instrText xml:space="preserve"> PAGEREF _Toc133360997 \h </w:instrText>
            </w:r>
            <w:r>
              <w:rPr>
                <w:noProof/>
                <w:webHidden/>
              </w:rPr>
            </w:r>
            <w:r>
              <w:rPr>
                <w:noProof/>
                <w:webHidden/>
              </w:rPr>
              <w:fldChar w:fldCharType="separate"/>
            </w:r>
            <w:r>
              <w:rPr>
                <w:noProof/>
                <w:webHidden/>
              </w:rPr>
              <w:t>8</w:t>
            </w:r>
            <w:r>
              <w:rPr>
                <w:noProof/>
                <w:webHidden/>
              </w:rPr>
              <w:fldChar w:fldCharType="end"/>
            </w:r>
          </w:hyperlink>
        </w:p>
        <w:p w:rsidR="00DA4660" w:rsidRDefault="00DA4660">
          <w:pPr>
            <w:pStyle w:val="TOC3"/>
            <w:tabs>
              <w:tab w:val="right" w:leader="dot" w:pos="9350"/>
            </w:tabs>
            <w:rPr>
              <w:rFonts w:asciiTheme="minorHAnsi" w:eastAsiaTheme="minorEastAsia" w:hAnsiTheme="minorHAnsi"/>
              <w:noProof/>
              <w:sz w:val="22"/>
              <w:szCs w:val="28"/>
              <w:lang w:bidi="bn-BD"/>
            </w:rPr>
          </w:pPr>
          <w:hyperlink w:anchor="_Toc133360998" w:history="1">
            <w:r w:rsidRPr="00FF1C7B">
              <w:rPr>
                <w:rStyle w:val="Hyperlink"/>
                <w:noProof/>
              </w:rPr>
              <w:t>Social Interactions</w:t>
            </w:r>
            <w:r>
              <w:rPr>
                <w:noProof/>
                <w:webHidden/>
              </w:rPr>
              <w:tab/>
            </w:r>
            <w:r>
              <w:rPr>
                <w:noProof/>
                <w:webHidden/>
              </w:rPr>
              <w:fldChar w:fldCharType="begin"/>
            </w:r>
            <w:r>
              <w:rPr>
                <w:noProof/>
                <w:webHidden/>
              </w:rPr>
              <w:instrText xml:space="preserve"> PAGEREF _Toc133360998 \h </w:instrText>
            </w:r>
            <w:r>
              <w:rPr>
                <w:noProof/>
                <w:webHidden/>
              </w:rPr>
            </w:r>
            <w:r>
              <w:rPr>
                <w:noProof/>
                <w:webHidden/>
              </w:rPr>
              <w:fldChar w:fldCharType="separate"/>
            </w:r>
            <w:r>
              <w:rPr>
                <w:noProof/>
                <w:webHidden/>
              </w:rPr>
              <w:t>8</w:t>
            </w:r>
            <w:r>
              <w:rPr>
                <w:noProof/>
                <w:webHidden/>
              </w:rPr>
              <w:fldChar w:fldCharType="end"/>
            </w:r>
          </w:hyperlink>
        </w:p>
        <w:p w:rsidR="00DA4660" w:rsidRDefault="00DA4660">
          <w:pPr>
            <w:pStyle w:val="TOC3"/>
            <w:tabs>
              <w:tab w:val="right" w:leader="dot" w:pos="9350"/>
            </w:tabs>
            <w:rPr>
              <w:rFonts w:asciiTheme="minorHAnsi" w:eastAsiaTheme="minorEastAsia" w:hAnsiTheme="minorHAnsi"/>
              <w:noProof/>
              <w:sz w:val="22"/>
              <w:szCs w:val="28"/>
              <w:lang w:bidi="bn-BD"/>
            </w:rPr>
          </w:pPr>
          <w:hyperlink w:anchor="_Toc133360999" w:history="1">
            <w:r w:rsidRPr="00FF1C7B">
              <w:rPr>
                <w:rStyle w:val="Hyperlink"/>
                <w:noProof/>
              </w:rPr>
              <w:t>Attracting local talent</w:t>
            </w:r>
            <w:r>
              <w:rPr>
                <w:noProof/>
                <w:webHidden/>
              </w:rPr>
              <w:tab/>
            </w:r>
            <w:r>
              <w:rPr>
                <w:noProof/>
                <w:webHidden/>
              </w:rPr>
              <w:fldChar w:fldCharType="begin"/>
            </w:r>
            <w:r>
              <w:rPr>
                <w:noProof/>
                <w:webHidden/>
              </w:rPr>
              <w:instrText xml:space="preserve"> PAGEREF _Toc133360999 \h </w:instrText>
            </w:r>
            <w:r>
              <w:rPr>
                <w:noProof/>
                <w:webHidden/>
              </w:rPr>
            </w:r>
            <w:r>
              <w:rPr>
                <w:noProof/>
                <w:webHidden/>
              </w:rPr>
              <w:fldChar w:fldCharType="separate"/>
            </w:r>
            <w:r>
              <w:rPr>
                <w:noProof/>
                <w:webHidden/>
              </w:rPr>
              <w:t>8</w:t>
            </w:r>
            <w:r>
              <w:rPr>
                <w:noProof/>
                <w:webHidden/>
              </w:rPr>
              <w:fldChar w:fldCharType="end"/>
            </w:r>
          </w:hyperlink>
        </w:p>
        <w:p w:rsidR="00DA4660" w:rsidRDefault="00DA4660">
          <w:pPr>
            <w:pStyle w:val="TOC3"/>
            <w:tabs>
              <w:tab w:val="right" w:leader="dot" w:pos="9350"/>
            </w:tabs>
            <w:rPr>
              <w:rFonts w:asciiTheme="minorHAnsi" w:eastAsiaTheme="minorEastAsia" w:hAnsiTheme="minorHAnsi"/>
              <w:noProof/>
              <w:sz w:val="22"/>
              <w:szCs w:val="28"/>
              <w:lang w:bidi="bn-BD"/>
            </w:rPr>
          </w:pPr>
          <w:hyperlink w:anchor="_Toc133361000" w:history="1">
            <w:r w:rsidRPr="00FF1C7B">
              <w:rPr>
                <w:rStyle w:val="Hyperlink"/>
                <w:noProof/>
              </w:rPr>
              <w:t>Empowering nurses to speak up</w:t>
            </w:r>
            <w:r>
              <w:rPr>
                <w:noProof/>
                <w:webHidden/>
              </w:rPr>
              <w:tab/>
            </w:r>
            <w:r>
              <w:rPr>
                <w:noProof/>
                <w:webHidden/>
              </w:rPr>
              <w:fldChar w:fldCharType="begin"/>
            </w:r>
            <w:r>
              <w:rPr>
                <w:noProof/>
                <w:webHidden/>
              </w:rPr>
              <w:instrText xml:space="preserve"> PAGEREF _Toc133361000 \h </w:instrText>
            </w:r>
            <w:r>
              <w:rPr>
                <w:noProof/>
                <w:webHidden/>
              </w:rPr>
            </w:r>
            <w:r>
              <w:rPr>
                <w:noProof/>
                <w:webHidden/>
              </w:rPr>
              <w:fldChar w:fldCharType="separate"/>
            </w:r>
            <w:r>
              <w:rPr>
                <w:noProof/>
                <w:webHidden/>
              </w:rPr>
              <w:t>9</w:t>
            </w:r>
            <w:r>
              <w:rPr>
                <w:noProof/>
                <w:webHidden/>
              </w:rPr>
              <w:fldChar w:fldCharType="end"/>
            </w:r>
          </w:hyperlink>
        </w:p>
        <w:p w:rsidR="00DA4660" w:rsidRDefault="00DA4660">
          <w:pPr>
            <w:pStyle w:val="TOC1"/>
            <w:tabs>
              <w:tab w:val="right" w:leader="dot" w:pos="9350"/>
            </w:tabs>
            <w:rPr>
              <w:rFonts w:asciiTheme="minorHAnsi" w:eastAsiaTheme="minorEastAsia" w:hAnsiTheme="minorHAnsi"/>
              <w:noProof/>
              <w:sz w:val="22"/>
              <w:szCs w:val="28"/>
              <w:lang w:bidi="bn-BD"/>
            </w:rPr>
          </w:pPr>
          <w:hyperlink w:anchor="_Toc133361001" w:history="1">
            <w:r w:rsidRPr="00FF1C7B">
              <w:rPr>
                <w:rStyle w:val="Hyperlink"/>
                <w:noProof/>
              </w:rPr>
              <w:t>Improving nurse retention</w:t>
            </w:r>
            <w:r>
              <w:rPr>
                <w:noProof/>
                <w:webHidden/>
              </w:rPr>
              <w:tab/>
            </w:r>
            <w:r>
              <w:rPr>
                <w:noProof/>
                <w:webHidden/>
              </w:rPr>
              <w:fldChar w:fldCharType="begin"/>
            </w:r>
            <w:r>
              <w:rPr>
                <w:noProof/>
                <w:webHidden/>
              </w:rPr>
              <w:instrText xml:space="preserve"> PAGEREF _Toc133361001 \h </w:instrText>
            </w:r>
            <w:r>
              <w:rPr>
                <w:noProof/>
                <w:webHidden/>
              </w:rPr>
            </w:r>
            <w:r>
              <w:rPr>
                <w:noProof/>
                <w:webHidden/>
              </w:rPr>
              <w:fldChar w:fldCharType="separate"/>
            </w:r>
            <w:r>
              <w:rPr>
                <w:noProof/>
                <w:webHidden/>
              </w:rPr>
              <w:t>9</w:t>
            </w:r>
            <w:r>
              <w:rPr>
                <w:noProof/>
                <w:webHidden/>
              </w:rPr>
              <w:fldChar w:fldCharType="end"/>
            </w:r>
          </w:hyperlink>
        </w:p>
        <w:p w:rsidR="00DA4660" w:rsidRDefault="00DA4660">
          <w:pPr>
            <w:pStyle w:val="TOC3"/>
            <w:tabs>
              <w:tab w:val="right" w:leader="dot" w:pos="9350"/>
            </w:tabs>
            <w:rPr>
              <w:rFonts w:asciiTheme="minorHAnsi" w:eastAsiaTheme="minorEastAsia" w:hAnsiTheme="minorHAnsi"/>
              <w:noProof/>
              <w:sz w:val="22"/>
              <w:szCs w:val="28"/>
              <w:lang w:bidi="bn-BD"/>
            </w:rPr>
          </w:pPr>
          <w:hyperlink w:anchor="_Toc133361002" w:history="1">
            <w:r w:rsidRPr="00FF1C7B">
              <w:rPr>
                <w:rStyle w:val="Hyperlink"/>
                <w:noProof/>
              </w:rPr>
              <w:t>Make education easier</w:t>
            </w:r>
            <w:r>
              <w:rPr>
                <w:noProof/>
                <w:webHidden/>
              </w:rPr>
              <w:tab/>
            </w:r>
            <w:r>
              <w:rPr>
                <w:noProof/>
                <w:webHidden/>
              </w:rPr>
              <w:fldChar w:fldCharType="begin"/>
            </w:r>
            <w:r>
              <w:rPr>
                <w:noProof/>
                <w:webHidden/>
              </w:rPr>
              <w:instrText xml:space="preserve"> PAGEREF _Toc133361002 \h </w:instrText>
            </w:r>
            <w:r>
              <w:rPr>
                <w:noProof/>
                <w:webHidden/>
              </w:rPr>
            </w:r>
            <w:r>
              <w:rPr>
                <w:noProof/>
                <w:webHidden/>
              </w:rPr>
              <w:fldChar w:fldCharType="separate"/>
            </w:r>
            <w:r>
              <w:rPr>
                <w:noProof/>
                <w:webHidden/>
              </w:rPr>
              <w:t>9</w:t>
            </w:r>
            <w:r>
              <w:rPr>
                <w:noProof/>
                <w:webHidden/>
              </w:rPr>
              <w:fldChar w:fldCharType="end"/>
            </w:r>
          </w:hyperlink>
        </w:p>
        <w:p w:rsidR="00DA4660" w:rsidRDefault="00DA4660">
          <w:pPr>
            <w:pStyle w:val="TOC3"/>
            <w:tabs>
              <w:tab w:val="right" w:leader="dot" w:pos="9350"/>
            </w:tabs>
            <w:rPr>
              <w:rFonts w:asciiTheme="minorHAnsi" w:eastAsiaTheme="minorEastAsia" w:hAnsiTheme="minorHAnsi"/>
              <w:noProof/>
              <w:sz w:val="22"/>
              <w:szCs w:val="28"/>
              <w:lang w:bidi="bn-BD"/>
            </w:rPr>
          </w:pPr>
          <w:hyperlink w:anchor="_Toc133361003" w:history="1">
            <w:r w:rsidRPr="00FF1C7B">
              <w:rPr>
                <w:rStyle w:val="Hyperlink"/>
                <w:noProof/>
              </w:rPr>
              <w:t>Educate on mental health</w:t>
            </w:r>
            <w:r>
              <w:rPr>
                <w:noProof/>
                <w:webHidden/>
              </w:rPr>
              <w:tab/>
            </w:r>
            <w:r>
              <w:rPr>
                <w:noProof/>
                <w:webHidden/>
              </w:rPr>
              <w:fldChar w:fldCharType="begin"/>
            </w:r>
            <w:r>
              <w:rPr>
                <w:noProof/>
                <w:webHidden/>
              </w:rPr>
              <w:instrText xml:space="preserve"> PAGEREF _Toc133361003 \h </w:instrText>
            </w:r>
            <w:r>
              <w:rPr>
                <w:noProof/>
                <w:webHidden/>
              </w:rPr>
            </w:r>
            <w:r>
              <w:rPr>
                <w:noProof/>
                <w:webHidden/>
              </w:rPr>
              <w:fldChar w:fldCharType="separate"/>
            </w:r>
            <w:r>
              <w:rPr>
                <w:noProof/>
                <w:webHidden/>
              </w:rPr>
              <w:t>9</w:t>
            </w:r>
            <w:r>
              <w:rPr>
                <w:noProof/>
                <w:webHidden/>
              </w:rPr>
              <w:fldChar w:fldCharType="end"/>
            </w:r>
          </w:hyperlink>
        </w:p>
        <w:p w:rsidR="00DA4660" w:rsidRDefault="00DA4660">
          <w:pPr>
            <w:pStyle w:val="TOC3"/>
            <w:tabs>
              <w:tab w:val="right" w:leader="dot" w:pos="9350"/>
            </w:tabs>
            <w:rPr>
              <w:rFonts w:asciiTheme="minorHAnsi" w:eastAsiaTheme="minorEastAsia" w:hAnsiTheme="minorHAnsi"/>
              <w:noProof/>
              <w:sz w:val="22"/>
              <w:szCs w:val="28"/>
              <w:lang w:bidi="bn-BD"/>
            </w:rPr>
          </w:pPr>
          <w:hyperlink w:anchor="_Toc133361004" w:history="1">
            <w:r w:rsidRPr="00FF1C7B">
              <w:rPr>
                <w:rStyle w:val="Hyperlink"/>
                <w:noProof/>
              </w:rPr>
              <w:t>Maintaining staffing ratio</w:t>
            </w:r>
            <w:r>
              <w:rPr>
                <w:noProof/>
                <w:webHidden/>
              </w:rPr>
              <w:tab/>
            </w:r>
            <w:r>
              <w:rPr>
                <w:noProof/>
                <w:webHidden/>
              </w:rPr>
              <w:fldChar w:fldCharType="begin"/>
            </w:r>
            <w:r>
              <w:rPr>
                <w:noProof/>
                <w:webHidden/>
              </w:rPr>
              <w:instrText xml:space="preserve"> PAGEREF _Toc133361004 \h </w:instrText>
            </w:r>
            <w:r>
              <w:rPr>
                <w:noProof/>
                <w:webHidden/>
              </w:rPr>
            </w:r>
            <w:r>
              <w:rPr>
                <w:noProof/>
                <w:webHidden/>
              </w:rPr>
              <w:fldChar w:fldCharType="separate"/>
            </w:r>
            <w:r>
              <w:rPr>
                <w:noProof/>
                <w:webHidden/>
              </w:rPr>
              <w:t>9</w:t>
            </w:r>
            <w:r>
              <w:rPr>
                <w:noProof/>
                <w:webHidden/>
              </w:rPr>
              <w:fldChar w:fldCharType="end"/>
            </w:r>
          </w:hyperlink>
        </w:p>
        <w:p w:rsidR="00DA4660" w:rsidRDefault="00DA4660">
          <w:pPr>
            <w:pStyle w:val="TOC3"/>
            <w:tabs>
              <w:tab w:val="right" w:leader="dot" w:pos="9350"/>
            </w:tabs>
            <w:rPr>
              <w:rFonts w:asciiTheme="minorHAnsi" w:eastAsiaTheme="minorEastAsia" w:hAnsiTheme="minorHAnsi"/>
              <w:noProof/>
              <w:sz w:val="22"/>
              <w:szCs w:val="28"/>
              <w:lang w:bidi="bn-BD"/>
            </w:rPr>
          </w:pPr>
          <w:hyperlink w:anchor="_Toc133361005" w:history="1">
            <w:r w:rsidRPr="00FF1C7B">
              <w:rPr>
                <w:rStyle w:val="Hyperlink"/>
                <w:noProof/>
              </w:rPr>
              <w:t>Eliminate bullying</w:t>
            </w:r>
            <w:r>
              <w:rPr>
                <w:noProof/>
                <w:webHidden/>
              </w:rPr>
              <w:tab/>
            </w:r>
            <w:r>
              <w:rPr>
                <w:noProof/>
                <w:webHidden/>
              </w:rPr>
              <w:fldChar w:fldCharType="begin"/>
            </w:r>
            <w:r>
              <w:rPr>
                <w:noProof/>
                <w:webHidden/>
              </w:rPr>
              <w:instrText xml:space="preserve"> PAGEREF _Toc133361005 \h </w:instrText>
            </w:r>
            <w:r>
              <w:rPr>
                <w:noProof/>
                <w:webHidden/>
              </w:rPr>
            </w:r>
            <w:r>
              <w:rPr>
                <w:noProof/>
                <w:webHidden/>
              </w:rPr>
              <w:fldChar w:fldCharType="separate"/>
            </w:r>
            <w:r>
              <w:rPr>
                <w:noProof/>
                <w:webHidden/>
              </w:rPr>
              <w:t>10</w:t>
            </w:r>
            <w:r>
              <w:rPr>
                <w:noProof/>
                <w:webHidden/>
              </w:rPr>
              <w:fldChar w:fldCharType="end"/>
            </w:r>
          </w:hyperlink>
        </w:p>
        <w:p w:rsidR="00DA4660" w:rsidRDefault="00DA4660">
          <w:pPr>
            <w:pStyle w:val="TOC3"/>
            <w:tabs>
              <w:tab w:val="right" w:leader="dot" w:pos="9350"/>
            </w:tabs>
            <w:rPr>
              <w:rFonts w:asciiTheme="minorHAnsi" w:eastAsiaTheme="minorEastAsia" w:hAnsiTheme="minorHAnsi"/>
              <w:noProof/>
              <w:sz w:val="22"/>
              <w:szCs w:val="28"/>
              <w:lang w:bidi="bn-BD"/>
            </w:rPr>
          </w:pPr>
          <w:hyperlink w:anchor="_Toc133361006" w:history="1">
            <w:r w:rsidRPr="00FF1C7B">
              <w:rPr>
                <w:rStyle w:val="Hyperlink"/>
                <w:noProof/>
              </w:rPr>
              <w:t>Listen to nurses</w:t>
            </w:r>
            <w:r>
              <w:rPr>
                <w:noProof/>
                <w:webHidden/>
              </w:rPr>
              <w:tab/>
            </w:r>
            <w:r>
              <w:rPr>
                <w:noProof/>
                <w:webHidden/>
              </w:rPr>
              <w:fldChar w:fldCharType="begin"/>
            </w:r>
            <w:r>
              <w:rPr>
                <w:noProof/>
                <w:webHidden/>
              </w:rPr>
              <w:instrText xml:space="preserve"> PAGEREF _Toc133361006 \h </w:instrText>
            </w:r>
            <w:r>
              <w:rPr>
                <w:noProof/>
                <w:webHidden/>
              </w:rPr>
            </w:r>
            <w:r>
              <w:rPr>
                <w:noProof/>
                <w:webHidden/>
              </w:rPr>
              <w:fldChar w:fldCharType="separate"/>
            </w:r>
            <w:r>
              <w:rPr>
                <w:noProof/>
                <w:webHidden/>
              </w:rPr>
              <w:t>10</w:t>
            </w:r>
            <w:r>
              <w:rPr>
                <w:noProof/>
                <w:webHidden/>
              </w:rPr>
              <w:fldChar w:fldCharType="end"/>
            </w:r>
          </w:hyperlink>
        </w:p>
        <w:p w:rsidR="00DA4660" w:rsidRDefault="00DA4660">
          <w:pPr>
            <w:pStyle w:val="TOC3"/>
            <w:tabs>
              <w:tab w:val="right" w:leader="dot" w:pos="9350"/>
            </w:tabs>
            <w:rPr>
              <w:rFonts w:asciiTheme="minorHAnsi" w:eastAsiaTheme="minorEastAsia" w:hAnsiTheme="minorHAnsi"/>
              <w:noProof/>
              <w:sz w:val="22"/>
              <w:szCs w:val="28"/>
              <w:lang w:bidi="bn-BD"/>
            </w:rPr>
          </w:pPr>
          <w:hyperlink w:anchor="_Toc133361007" w:history="1">
            <w:r w:rsidRPr="00FF1C7B">
              <w:rPr>
                <w:rStyle w:val="Hyperlink"/>
                <w:noProof/>
              </w:rPr>
              <w:t>Acknowledge nurses' hard work</w:t>
            </w:r>
            <w:r>
              <w:rPr>
                <w:noProof/>
                <w:webHidden/>
              </w:rPr>
              <w:tab/>
            </w:r>
            <w:r>
              <w:rPr>
                <w:noProof/>
                <w:webHidden/>
              </w:rPr>
              <w:fldChar w:fldCharType="begin"/>
            </w:r>
            <w:r>
              <w:rPr>
                <w:noProof/>
                <w:webHidden/>
              </w:rPr>
              <w:instrText xml:space="preserve"> PAGEREF _Toc133361007 \h </w:instrText>
            </w:r>
            <w:r>
              <w:rPr>
                <w:noProof/>
                <w:webHidden/>
              </w:rPr>
            </w:r>
            <w:r>
              <w:rPr>
                <w:noProof/>
                <w:webHidden/>
              </w:rPr>
              <w:fldChar w:fldCharType="separate"/>
            </w:r>
            <w:r>
              <w:rPr>
                <w:noProof/>
                <w:webHidden/>
              </w:rPr>
              <w:t>10</w:t>
            </w:r>
            <w:r>
              <w:rPr>
                <w:noProof/>
                <w:webHidden/>
              </w:rPr>
              <w:fldChar w:fldCharType="end"/>
            </w:r>
          </w:hyperlink>
        </w:p>
        <w:p w:rsidR="00DA4660" w:rsidRDefault="00DA4660">
          <w:pPr>
            <w:pStyle w:val="TOC3"/>
            <w:tabs>
              <w:tab w:val="right" w:leader="dot" w:pos="9350"/>
            </w:tabs>
            <w:rPr>
              <w:rFonts w:asciiTheme="minorHAnsi" w:eastAsiaTheme="minorEastAsia" w:hAnsiTheme="minorHAnsi"/>
              <w:noProof/>
              <w:sz w:val="22"/>
              <w:szCs w:val="28"/>
              <w:lang w:bidi="bn-BD"/>
            </w:rPr>
          </w:pPr>
          <w:hyperlink w:anchor="_Toc133361008" w:history="1">
            <w:r w:rsidRPr="00FF1C7B">
              <w:rPr>
                <w:rStyle w:val="Hyperlink"/>
                <w:noProof/>
              </w:rPr>
              <w:t>Expanding counsellors</w:t>
            </w:r>
            <w:r>
              <w:rPr>
                <w:noProof/>
                <w:webHidden/>
              </w:rPr>
              <w:tab/>
            </w:r>
            <w:r>
              <w:rPr>
                <w:noProof/>
                <w:webHidden/>
              </w:rPr>
              <w:fldChar w:fldCharType="begin"/>
            </w:r>
            <w:r>
              <w:rPr>
                <w:noProof/>
                <w:webHidden/>
              </w:rPr>
              <w:instrText xml:space="preserve"> PAGEREF _Toc133361008 \h </w:instrText>
            </w:r>
            <w:r>
              <w:rPr>
                <w:noProof/>
                <w:webHidden/>
              </w:rPr>
            </w:r>
            <w:r>
              <w:rPr>
                <w:noProof/>
                <w:webHidden/>
              </w:rPr>
              <w:fldChar w:fldCharType="separate"/>
            </w:r>
            <w:r>
              <w:rPr>
                <w:noProof/>
                <w:webHidden/>
              </w:rPr>
              <w:t>10</w:t>
            </w:r>
            <w:r>
              <w:rPr>
                <w:noProof/>
                <w:webHidden/>
              </w:rPr>
              <w:fldChar w:fldCharType="end"/>
            </w:r>
          </w:hyperlink>
        </w:p>
        <w:p w:rsidR="00DA4660" w:rsidRDefault="00DA4660">
          <w:pPr>
            <w:pStyle w:val="TOC3"/>
            <w:tabs>
              <w:tab w:val="right" w:leader="dot" w:pos="9350"/>
            </w:tabs>
            <w:rPr>
              <w:rFonts w:asciiTheme="minorHAnsi" w:eastAsiaTheme="minorEastAsia" w:hAnsiTheme="minorHAnsi"/>
              <w:noProof/>
              <w:sz w:val="22"/>
              <w:szCs w:val="28"/>
              <w:lang w:bidi="bn-BD"/>
            </w:rPr>
          </w:pPr>
          <w:hyperlink w:anchor="_Toc133361009" w:history="1">
            <w:r w:rsidRPr="00FF1C7B">
              <w:rPr>
                <w:rStyle w:val="Hyperlink"/>
                <w:noProof/>
              </w:rPr>
              <w:t>Encouraging standard procedures</w:t>
            </w:r>
            <w:r>
              <w:rPr>
                <w:noProof/>
                <w:webHidden/>
              </w:rPr>
              <w:tab/>
            </w:r>
            <w:r>
              <w:rPr>
                <w:noProof/>
                <w:webHidden/>
              </w:rPr>
              <w:fldChar w:fldCharType="begin"/>
            </w:r>
            <w:r>
              <w:rPr>
                <w:noProof/>
                <w:webHidden/>
              </w:rPr>
              <w:instrText xml:space="preserve"> PAGEREF _Toc133361009 \h </w:instrText>
            </w:r>
            <w:r>
              <w:rPr>
                <w:noProof/>
                <w:webHidden/>
              </w:rPr>
            </w:r>
            <w:r>
              <w:rPr>
                <w:noProof/>
                <w:webHidden/>
              </w:rPr>
              <w:fldChar w:fldCharType="separate"/>
            </w:r>
            <w:r>
              <w:rPr>
                <w:noProof/>
                <w:webHidden/>
              </w:rPr>
              <w:t>10</w:t>
            </w:r>
            <w:r>
              <w:rPr>
                <w:noProof/>
                <w:webHidden/>
              </w:rPr>
              <w:fldChar w:fldCharType="end"/>
            </w:r>
          </w:hyperlink>
        </w:p>
        <w:p w:rsidR="00DA4660" w:rsidRDefault="00DA4660">
          <w:pPr>
            <w:pStyle w:val="TOC3"/>
            <w:tabs>
              <w:tab w:val="right" w:leader="dot" w:pos="9350"/>
            </w:tabs>
            <w:rPr>
              <w:rFonts w:asciiTheme="minorHAnsi" w:eastAsiaTheme="minorEastAsia" w:hAnsiTheme="minorHAnsi"/>
              <w:noProof/>
              <w:sz w:val="22"/>
              <w:szCs w:val="28"/>
              <w:lang w:bidi="bn-BD"/>
            </w:rPr>
          </w:pPr>
          <w:hyperlink w:anchor="_Toc133361010" w:history="1">
            <w:r w:rsidRPr="00FF1C7B">
              <w:rPr>
                <w:rStyle w:val="Hyperlink"/>
                <w:noProof/>
              </w:rPr>
              <w:t>Allow nurses to be themselves</w:t>
            </w:r>
            <w:r>
              <w:rPr>
                <w:noProof/>
                <w:webHidden/>
              </w:rPr>
              <w:tab/>
            </w:r>
            <w:r>
              <w:rPr>
                <w:noProof/>
                <w:webHidden/>
              </w:rPr>
              <w:fldChar w:fldCharType="begin"/>
            </w:r>
            <w:r>
              <w:rPr>
                <w:noProof/>
                <w:webHidden/>
              </w:rPr>
              <w:instrText xml:space="preserve"> PAGEREF _Toc133361010 \h </w:instrText>
            </w:r>
            <w:r>
              <w:rPr>
                <w:noProof/>
                <w:webHidden/>
              </w:rPr>
            </w:r>
            <w:r>
              <w:rPr>
                <w:noProof/>
                <w:webHidden/>
              </w:rPr>
              <w:fldChar w:fldCharType="separate"/>
            </w:r>
            <w:r>
              <w:rPr>
                <w:noProof/>
                <w:webHidden/>
              </w:rPr>
              <w:t>11</w:t>
            </w:r>
            <w:r>
              <w:rPr>
                <w:noProof/>
                <w:webHidden/>
              </w:rPr>
              <w:fldChar w:fldCharType="end"/>
            </w:r>
          </w:hyperlink>
        </w:p>
        <w:p w:rsidR="00DA4660" w:rsidRDefault="00DA4660">
          <w:pPr>
            <w:pStyle w:val="TOC1"/>
            <w:tabs>
              <w:tab w:val="right" w:leader="dot" w:pos="9350"/>
            </w:tabs>
            <w:rPr>
              <w:rFonts w:asciiTheme="minorHAnsi" w:eastAsiaTheme="minorEastAsia" w:hAnsiTheme="minorHAnsi"/>
              <w:noProof/>
              <w:sz w:val="22"/>
              <w:szCs w:val="28"/>
              <w:lang w:bidi="bn-BD"/>
            </w:rPr>
          </w:pPr>
          <w:hyperlink w:anchor="_Toc133361011" w:history="1">
            <w:r w:rsidRPr="00FF1C7B">
              <w:rPr>
                <w:rStyle w:val="Hyperlink"/>
                <w:noProof/>
              </w:rPr>
              <w:t>Conclusion</w:t>
            </w:r>
            <w:r>
              <w:rPr>
                <w:noProof/>
                <w:webHidden/>
              </w:rPr>
              <w:tab/>
            </w:r>
            <w:r>
              <w:rPr>
                <w:noProof/>
                <w:webHidden/>
              </w:rPr>
              <w:fldChar w:fldCharType="begin"/>
            </w:r>
            <w:r>
              <w:rPr>
                <w:noProof/>
                <w:webHidden/>
              </w:rPr>
              <w:instrText xml:space="preserve"> PAGEREF _Toc133361011 \h </w:instrText>
            </w:r>
            <w:r>
              <w:rPr>
                <w:noProof/>
                <w:webHidden/>
              </w:rPr>
            </w:r>
            <w:r>
              <w:rPr>
                <w:noProof/>
                <w:webHidden/>
              </w:rPr>
              <w:fldChar w:fldCharType="separate"/>
            </w:r>
            <w:r>
              <w:rPr>
                <w:noProof/>
                <w:webHidden/>
              </w:rPr>
              <w:t>12</w:t>
            </w:r>
            <w:r>
              <w:rPr>
                <w:noProof/>
                <w:webHidden/>
              </w:rPr>
              <w:fldChar w:fldCharType="end"/>
            </w:r>
          </w:hyperlink>
        </w:p>
        <w:p w:rsidR="00DA4660" w:rsidRDefault="00DA4660">
          <w:pPr>
            <w:pStyle w:val="TOC1"/>
            <w:tabs>
              <w:tab w:val="right" w:leader="dot" w:pos="9350"/>
            </w:tabs>
            <w:rPr>
              <w:rFonts w:asciiTheme="minorHAnsi" w:eastAsiaTheme="minorEastAsia" w:hAnsiTheme="minorHAnsi"/>
              <w:noProof/>
              <w:sz w:val="22"/>
              <w:szCs w:val="28"/>
              <w:lang w:bidi="bn-BD"/>
            </w:rPr>
          </w:pPr>
          <w:hyperlink w:anchor="_Toc133361012" w:history="1">
            <w:r w:rsidRPr="00FF1C7B">
              <w:rPr>
                <w:rStyle w:val="Hyperlink"/>
                <w:noProof/>
              </w:rPr>
              <w:t>References</w:t>
            </w:r>
            <w:r>
              <w:rPr>
                <w:noProof/>
                <w:webHidden/>
              </w:rPr>
              <w:tab/>
            </w:r>
            <w:r>
              <w:rPr>
                <w:noProof/>
                <w:webHidden/>
              </w:rPr>
              <w:fldChar w:fldCharType="begin"/>
            </w:r>
            <w:r>
              <w:rPr>
                <w:noProof/>
                <w:webHidden/>
              </w:rPr>
              <w:instrText xml:space="preserve"> PAGEREF _Toc133361012 \h </w:instrText>
            </w:r>
            <w:r>
              <w:rPr>
                <w:noProof/>
                <w:webHidden/>
              </w:rPr>
            </w:r>
            <w:r>
              <w:rPr>
                <w:noProof/>
                <w:webHidden/>
              </w:rPr>
              <w:fldChar w:fldCharType="separate"/>
            </w:r>
            <w:r>
              <w:rPr>
                <w:noProof/>
                <w:webHidden/>
              </w:rPr>
              <w:t>13</w:t>
            </w:r>
            <w:r>
              <w:rPr>
                <w:noProof/>
                <w:webHidden/>
              </w:rPr>
              <w:fldChar w:fldCharType="end"/>
            </w:r>
          </w:hyperlink>
        </w:p>
        <w:p w:rsidR="00545ED0" w:rsidRDefault="00545ED0">
          <w:r>
            <w:rPr>
              <w:b/>
              <w:bCs/>
              <w:noProof/>
            </w:rPr>
            <w:fldChar w:fldCharType="end"/>
          </w:r>
        </w:p>
      </w:sdtContent>
    </w:sdt>
    <w:p w:rsidR="00F35452" w:rsidRDefault="00F35452" w:rsidP="00F35452">
      <w:pPr>
        <w:pStyle w:val="Title"/>
        <w:jc w:val="both"/>
        <w:rPr>
          <w:sz w:val="32"/>
        </w:rPr>
      </w:pPr>
    </w:p>
    <w:p w:rsidR="00F35452" w:rsidRDefault="00F35452">
      <w:pPr>
        <w:spacing w:after="160" w:line="259" w:lineRule="auto"/>
        <w:jc w:val="left"/>
        <w:rPr>
          <w:b/>
          <w:sz w:val="32"/>
        </w:rPr>
      </w:pPr>
      <w:r>
        <w:br w:type="page"/>
      </w:r>
    </w:p>
    <w:p w:rsidR="00C356F1" w:rsidRDefault="00C356F1" w:rsidP="00C356F1">
      <w:pPr>
        <w:pStyle w:val="Heading1"/>
      </w:pPr>
      <w:bookmarkStart w:id="0" w:name="_Toc133360978"/>
      <w:r>
        <w:lastRenderedPageBreak/>
        <w:t>Introduction</w:t>
      </w:r>
      <w:bookmarkEnd w:id="0"/>
    </w:p>
    <w:p w:rsidR="002A6171" w:rsidRPr="00411938" w:rsidRDefault="0036427D" w:rsidP="00411938">
      <w:r w:rsidRPr="0036427D">
        <w:t>A significant nursing workforce gap has persisted for some time in a few of the world's most developed and industrialized nations. This is part of a workforce dynamic that is having an impact on labor markets more broadly at a time when populations are getting older; nevertheless, it is one that is particularly visible in the nursing profession</w:t>
      </w:r>
      <w:r w:rsidR="00D410CA">
        <w:t xml:space="preserve"> (</w:t>
      </w:r>
      <w:proofErr w:type="spellStart"/>
      <w:r w:rsidR="00D410CA" w:rsidRPr="00857111">
        <w:rPr>
          <w:rFonts w:cs="Times New Roman"/>
          <w:color w:val="222222"/>
          <w:szCs w:val="24"/>
          <w:shd w:val="clear" w:color="auto" w:fill="FFFFFF"/>
        </w:rPr>
        <w:t>Ostroff</w:t>
      </w:r>
      <w:proofErr w:type="spellEnd"/>
      <w:r w:rsidR="00D410CA">
        <w:rPr>
          <w:rFonts w:cs="Times New Roman"/>
          <w:color w:val="222222"/>
          <w:szCs w:val="24"/>
          <w:shd w:val="clear" w:color="auto" w:fill="FFFFFF"/>
        </w:rPr>
        <w:t xml:space="preserve"> et al, 2013)</w:t>
      </w:r>
      <w:r w:rsidRPr="0036427D">
        <w:t>.</w:t>
      </w:r>
      <w:r w:rsidR="000A5A98" w:rsidRPr="000A5A98">
        <w:t xml:space="preserve"> Organization for Economic Co-operation and Development (OECD) countries including Canada, the UK, the US, and Australia, among others, are all experiencing nursing labor markets that are characterized by significant staff shortages and high levels of turnover.</w:t>
      </w:r>
      <w:r w:rsidR="00411938">
        <w:t xml:space="preserve"> </w:t>
      </w:r>
      <w:r w:rsidR="00571F0D" w:rsidRPr="00411938">
        <w:rPr>
          <w:rFonts w:cs="Times New Roman"/>
          <w:color w:val="212121"/>
          <w:shd w:val="clear" w:color="auto" w:fill="FFFFFF"/>
        </w:rPr>
        <w:t>At the time of</w:t>
      </w:r>
      <w:r w:rsidR="00571F0D" w:rsidRPr="00411938">
        <w:rPr>
          <w:rFonts w:cs="Times New Roman"/>
          <w:color w:val="212121"/>
          <w:shd w:val="clear" w:color="auto" w:fill="FFFFFF"/>
        </w:rPr>
        <w:t xml:space="preserve"> a tight labor market the fundamental issues </w:t>
      </w:r>
      <w:r w:rsidR="00571F0D" w:rsidRPr="00411938">
        <w:rPr>
          <w:rFonts w:cs="Times New Roman"/>
          <w:color w:val="212121"/>
          <w:shd w:val="clear" w:color="auto" w:fill="FFFFFF"/>
        </w:rPr>
        <w:t xml:space="preserve">that are </w:t>
      </w:r>
      <w:r w:rsidR="00571F0D" w:rsidRPr="00411938">
        <w:rPr>
          <w:rFonts w:cs="Times New Roman"/>
          <w:color w:val="212121"/>
          <w:shd w:val="clear" w:color="auto" w:fill="FFFFFF"/>
        </w:rPr>
        <w:t xml:space="preserve">related to </w:t>
      </w:r>
      <w:r w:rsidR="00734654" w:rsidRPr="00411938">
        <w:rPr>
          <w:rFonts w:cs="Times New Roman"/>
          <w:color w:val="212121"/>
          <w:shd w:val="clear" w:color="auto" w:fill="FFFFFF"/>
        </w:rPr>
        <w:t xml:space="preserve">the </w:t>
      </w:r>
      <w:r w:rsidR="00571F0D" w:rsidRPr="00411938">
        <w:rPr>
          <w:rFonts w:cs="Times New Roman"/>
          <w:color w:val="212121"/>
          <w:shd w:val="clear" w:color="auto" w:fill="FFFFFF"/>
        </w:rPr>
        <w:t xml:space="preserve">attrition from the </w:t>
      </w:r>
      <w:r w:rsidR="00734654" w:rsidRPr="00411938">
        <w:rPr>
          <w:rFonts w:cs="Times New Roman"/>
          <w:color w:val="212121"/>
          <w:shd w:val="clear" w:color="auto" w:fill="FFFFFF"/>
        </w:rPr>
        <w:t xml:space="preserve">nursing </w:t>
      </w:r>
      <w:r w:rsidR="00571F0D" w:rsidRPr="00411938">
        <w:rPr>
          <w:rFonts w:cs="Times New Roman"/>
          <w:color w:val="212121"/>
          <w:shd w:val="clear" w:color="auto" w:fill="FFFFFF"/>
        </w:rPr>
        <w:t>field</w:t>
      </w:r>
      <w:r w:rsidR="00734654" w:rsidRPr="00411938">
        <w:rPr>
          <w:rFonts w:cs="Times New Roman"/>
          <w:color w:val="212121"/>
          <w:shd w:val="clear" w:color="auto" w:fill="FFFFFF"/>
        </w:rPr>
        <w:t xml:space="preserve"> </w:t>
      </w:r>
      <w:r w:rsidR="00734654" w:rsidRPr="00411938">
        <w:rPr>
          <w:rFonts w:cs="Times New Roman"/>
          <w:color w:val="212121"/>
          <w:shd w:val="clear" w:color="auto" w:fill="FFFFFF"/>
        </w:rPr>
        <w:t>exacerbate</w:t>
      </w:r>
      <w:r w:rsidR="00734654" w:rsidRPr="00411938">
        <w:rPr>
          <w:rFonts w:cs="Times New Roman"/>
          <w:color w:val="212121"/>
          <w:shd w:val="clear" w:color="auto" w:fill="FFFFFF"/>
        </w:rPr>
        <w:t xml:space="preserve"> the problems of retaining and attracting of nurses</w:t>
      </w:r>
      <w:r w:rsidR="002937F5" w:rsidRPr="00411938">
        <w:rPr>
          <w:rFonts w:cs="Times New Roman"/>
          <w:color w:val="212121"/>
          <w:shd w:val="clear" w:color="auto" w:fill="FFFFFF"/>
        </w:rPr>
        <w:t>. A lot of nurses leave the nursing field before the completion of the</w:t>
      </w:r>
      <w:r w:rsidR="00571F0D" w:rsidRPr="00411938">
        <w:rPr>
          <w:rFonts w:cs="Times New Roman"/>
          <w:color w:val="212121"/>
          <w:shd w:val="clear" w:color="auto" w:fill="FFFFFF"/>
        </w:rPr>
        <w:t xml:space="preserve"> graduation or </w:t>
      </w:r>
      <w:r w:rsidR="00851819" w:rsidRPr="00411938">
        <w:rPr>
          <w:rFonts w:cs="Times New Roman"/>
          <w:color w:val="212121"/>
          <w:shd w:val="clear" w:color="auto" w:fill="FFFFFF"/>
        </w:rPr>
        <w:t>at the middle of the graduation. Basical</w:t>
      </w:r>
      <w:bookmarkStart w:id="1" w:name="_GoBack"/>
      <w:bookmarkEnd w:id="1"/>
      <w:r w:rsidR="00851819" w:rsidRPr="00411938">
        <w:rPr>
          <w:rFonts w:cs="Times New Roman"/>
          <w:color w:val="212121"/>
          <w:shd w:val="clear" w:color="auto" w:fill="FFFFFF"/>
        </w:rPr>
        <w:t>ly a s</w:t>
      </w:r>
      <w:r w:rsidR="00571F0D" w:rsidRPr="00411938">
        <w:rPr>
          <w:rFonts w:cs="Times New Roman"/>
          <w:color w:val="212121"/>
          <w:shd w:val="clear" w:color="auto" w:fill="FFFFFF"/>
        </w:rPr>
        <w:t xml:space="preserve">ignificant </w:t>
      </w:r>
      <w:r w:rsidR="00851819" w:rsidRPr="00411938">
        <w:rPr>
          <w:rFonts w:cs="Times New Roman"/>
          <w:color w:val="212121"/>
          <w:shd w:val="clear" w:color="auto" w:fill="FFFFFF"/>
        </w:rPr>
        <w:t xml:space="preserve">number of </w:t>
      </w:r>
      <w:r w:rsidR="00571F0D" w:rsidRPr="00411938">
        <w:rPr>
          <w:rFonts w:cs="Times New Roman"/>
          <w:color w:val="212121"/>
          <w:shd w:val="clear" w:color="auto" w:fill="FFFFFF"/>
        </w:rPr>
        <w:t>a</w:t>
      </w:r>
      <w:r w:rsidR="00851819" w:rsidRPr="00411938">
        <w:rPr>
          <w:rFonts w:cs="Times New Roman"/>
          <w:color w:val="212121"/>
          <w:shd w:val="clear" w:color="auto" w:fill="FFFFFF"/>
        </w:rPr>
        <w:t>ttrition happen</w:t>
      </w:r>
      <w:r w:rsidR="00626CC5" w:rsidRPr="00411938">
        <w:rPr>
          <w:rFonts w:cs="Times New Roman"/>
          <w:color w:val="212121"/>
          <w:shd w:val="clear" w:color="auto" w:fill="FFFFFF"/>
        </w:rPr>
        <w:t xml:space="preserve"> before</w:t>
      </w:r>
      <w:r w:rsidR="00571F0D" w:rsidRPr="00411938">
        <w:rPr>
          <w:rFonts w:cs="Times New Roman"/>
          <w:color w:val="212121"/>
          <w:shd w:val="clear" w:color="auto" w:fill="FFFFFF"/>
        </w:rPr>
        <w:t xml:space="preserve"> the </w:t>
      </w:r>
      <w:r w:rsidR="00626CC5" w:rsidRPr="00411938">
        <w:rPr>
          <w:rFonts w:cs="Times New Roman"/>
          <w:color w:val="212121"/>
          <w:shd w:val="clear" w:color="auto" w:fill="FFFFFF"/>
        </w:rPr>
        <w:t>completion of five years of joining in</w:t>
      </w:r>
      <w:r w:rsidR="00571F0D" w:rsidRPr="00411938">
        <w:rPr>
          <w:rFonts w:cs="Times New Roman"/>
          <w:color w:val="212121"/>
          <w:shd w:val="clear" w:color="auto" w:fill="FFFFFF"/>
        </w:rPr>
        <w:t xml:space="preserve"> the </w:t>
      </w:r>
      <w:r w:rsidR="00626CC5" w:rsidRPr="00411938">
        <w:rPr>
          <w:rFonts w:cs="Times New Roman"/>
          <w:color w:val="212121"/>
          <w:shd w:val="clear" w:color="auto" w:fill="FFFFFF"/>
        </w:rPr>
        <w:t xml:space="preserve">nursing </w:t>
      </w:r>
      <w:r w:rsidR="00571F0D" w:rsidRPr="00411938">
        <w:rPr>
          <w:rFonts w:cs="Times New Roman"/>
          <w:color w:val="212121"/>
          <w:shd w:val="clear" w:color="auto" w:fill="FFFFFF"/>
        </w:rPr>
        <w:t>profession. One</w:t>
      </w:r>
      <w:r w:rsidR="00626CC5" w:rsidRPr="00411938">
        <w:rPr>
          <w:rFonts w:cs="Times New Roman"/>
          <w:color w:val="212121"/>
          <w:shd w:val="clear" w:color="auto" w:fill="FFFFFF"/>
        </w:rPr>
        <w:t xml:space="preserve"> third of the nurses which ages are under </w:t>
      </w:r>
      <w:r w:rsidR="00D57288" w:rsidRPr="00411938">
        <w:rPr>
          <w:rFonts w:cs="Times New Roman"/>
          <w:color w:val="212121"/>
          <w:shd w:val="clear" w:color="auto" w:fill="FFFFFF"/>
        </w:rPr>
        <w:t>thirty years is planning to leave their job currently they are involved</w:t>
      </w:r>
      <w:r w:rsidR="006A32AE" w:rsidRPr="00411938">
        <w:rPr>
          <w:rFonts w:cs="Times New Roman"/>
          <w:color w:val="212121"/>
          <w:shd w:val="clear" w:color="auto" w:fill="FFFFFF"/>
        </w:rPr>
        <w:t xml:space="preserve"> in</w:t>
      </w:r>
      <w:r w:rsidR="00D57288" w:rsidRPr="00411938">
        <w:rPr>
          <w:rFonts w:cs="Times New Roman"/>
          <w:color w:val="212121"/>
          <w:shd w:val="clear" w:color="auto" w:fill="FFFFFF"/>
        </w:rPr>
        <w:t xml:space="preserve"> before the next year. In this report </w:t>
      </w:r>
      <w:r w:rsidR="006A32AE" w:rsidRPr="00411938">
        <w:rPr>
          <w:rFonts w:cs="Times New Roman"/>
          <w:color w:val="212121"/>
          <w:shd w:val="clear" w:color="auto" w:fill="FFFFFF"/>
        </w:rPr>
        <w:t xml:space="preserve">the reasons and effect of the nursing attrition has been described. Different monetary and non-monetary strategies of retaining the nurses have also been discussed. </w:t>
      </w:r>
      <w:r w:rsidR="002A6171" w:rsidRPr="00411938">
        <w:rPr>
          <w:rFonts w:cs="Times New Roman"/>
          <w:color w:val="212121"/>
        </w:rPr>
        <w:t>The</w:t>
      </w:r>
      <w:r w:rsidR="002A6171" w:rsidRPr="00411938">
        <w:rPr>
          <w:rFonts w:cs="Times New Roman"/>
          <w:color w:val="212121"/>
        </w:rPr>
        <w:t xml:space="preserve"> issues which </w:t>
      </w:r>
      <w:r w:rsidR="002A6171" w:rsidRPr="00411938">
        <w:rPr>
          <w:rFonts w:cs="Times New Roman"/>
          <w:color w:val="212121"/>
        </w:rPr>
        <w:t xml:space="preserve">are potential to lead the </w:t>
      </w:r>
      <w:r w:rsidR="002A6171" w:rsidRPr="00411938">
        <w:rPr>
          <w:rFonts w:cs="Times New Roman"/>
          <w:color w:val="212121"/>
        </w:rPr>
        <w:t>attrition</w:t>
      </w:r>
      <w:r w:rsidR="002A6171" w:rsidRPr="00411938">
        <w:rPr>
          <w:rFonts w:cs="Times New Roman"/>
          <w:color w:val="212121"/>
        </w:rPr>
        <w:t xml:space="preserve"> of the nurses have been analyzed and the hypotheses for</w:t>
      </w:r>
      <w:r w:rsidR="002A6171" w:rsidRPr="00411938">
        <w:rPr>
          <w:rFonts w:cs="Times New Roman"/>
          <w:color w:val="212121"/>
        </w:rPr>
        <w:t xml:space="preserve"> gu</w:t>
      </w:r>
      <w:r w:rsidR="002A6171" w:rsidRPr="00411938">
        <w:rPr>
          <w:rFonts w:cs="Times New Roman"/>
          <w:color w:val="212121"/>
        </w:rPr>
        <w:t>iding</w:t>
      </w:r>
      <w:r w:rsidR="00411938" w:rsidRPr="00411938">
        <w:rPr>
          <w:rFonts w:cs="Times New Roman"/>
          <w:color w:val="212121"/>
        </w:rPr>
        <w:t xml:space="preserve"> the</w:t>
      </w:r>
      <w:r w:rsidR="002A6171" w:rsidRPr="00411938">
        <w:rPr>
          <w:rFonts w:cs="Times New Roman"/>
          <w:color w:val="212121"/>
        </w:rPr>
        <w:t xml:space="preserve"> research</w:t>
      </w:r>
      <w:r w:rsidR="00411938" w:rsidRPr="00411938">
        <w:rPr>
          <w:rFonts w:cs="Times New Roman"/>
          <w:color w:val="212121"/>
        </w:rPr>
        <w:t xml:space="preserve"> for future have been developed in the report.</w:t>
      </w:r>
    </w:p>
    <w:p w:rsidR="00571F0D" w:rsidRDefault="00571F0D" w:rsidP="0036427D"/>
    <w:p w:rsidR="000A5A98" w:rsidRDefault="000A5A98" w:rsidP="000A5A98">
      <w:r>
        <w:br w:type="page"/>
      </w:r>
    </w:p>
    <w:p w:rsidR="00C356F1" w:rsidRDefault="00C356F1" w:rsidP="0036427D"/>
    <w:p w:rsidR="00196859" w:rsidRPr="00DB64EF" w:rsidRDefault="0036427D" w:rsidP="0036427D">
      <w:pPr>
        <w:pStyle w:val="Heading1"/>
      </w:pPr>
      <w:bookmarkStart w:id="2" w:name="_Toc133360979"/>
      <w:r>
        <w:t>Causes of nurse attrition</w:t>
      </w:r>
      <w:bookmarkEnd w:id="2"/>
    </w:p>
    <w:p w:rsidR="00FD6D03" w:rsidRDefault="00FD6D03" w:rsidP="00196859">
      <w:r>
        <w:t>The main causes of employee attrition in nursing industry are</w:t>
      </w:r>
    </w:p>
    <w:p w:rsidR="00196859" w:rsidRPr="00DB64EF" w:rsidRDefault="00196859" w:rsidP="00FD6D03">
      <w:pPr>
        <w:pStyle w:val="ListParagraph"/>
        <w:numPr>
          <w:ilvl w:val="0"/>
          <w:numId w:val="2"/>
        </w:numPr>
      </w:pPr>
      <w:r w:rsidRPr="00DB64EF">
        <w:t>The workplace.</w:t>
      </w:r>
    </w:p>
    <w:p w:rsidR="00196859" w:rsidRPr="00DB64EF" w:rsidRDefault="00196859" w:rsidP="00FD6D03">
      <w:pPr>
        <w:pStyle w:val="ListParagraph"/>
        <w:numPr>
          <w:ilvl w:val="0"/>
          <w:numId w:val="2"/>
        </w:numPr>
      </w:pPr>
      <w:r w:rsidRPr="00DB64EF">
        <w:t>Personal reasons</w:t>
      </w:r>
    </w:p>
    <w:p w:rsidR="00196859" w:rsidRDefault="00196859" w:rsidP="00FD6D03">
      <w:pPr>
        <w:pStyle w:val="ListParagraph"/>
        <w:numPr>
          <w:ilvl w:val="0"/>
          <w:numId w:val="2"/>
        </w:numPr>
      </w:pPr>
      <w:r>
        <w:t>Economic reason</w:t>
      </w:r>
      <w:r w:rsidRPr="00DB64EF">
        <w:t>.</w:t>
      </w:r>
    </w:p>
    <w:p w:rsidR="004675A9" w:rsidRDefault="004675A9" w:rsidP="00FD6D03">
      <w:pPr>
        <w:pStyle w:val="Heading2"/>
      </w:pPr>
      <w:bookmarkStart w:id="3" w:name="_Toc133360980"/>
      <w:r>
        <w:t>W</w:t>
      </w:r>
      <w:r w:rsidR="00FD6D03">
        <w:t>orkplace</w:t>
      </w:r>
      <w:bookmarkEnd w:id="3"/>
      <w:r w:rsidR="00FD6D03">
        <w:t xml:space="preserve"> </w:t>
      </w:r>
    </w:p>
    <w:p w:rsidR="00FD6D03" w:rsidRDefault="00FD6D03" w:rsidP="00FD6D03">
      <w:pPr>
        <w:pStyle w:val="Heading3"/>
      </w:pPr>
      <w:bookmarkStart w:id="4" w:name="_Toc133360981"/>
      <w:r>
        <w:t>Unit size and security</w:t>
      </w:r>
      <w:bookmarkEnd w:id="4"/>
    </w:p>
    <w:p w:rsidR="004675A9" w:rsidRDefault="004675A9" w:rsidP="004675A9">
      <w:r>
        <w:t>Nursing care could improve by organizing into smaller units or work teams, reducing turnover and discontent. Current survey data also highlights workplace safety improvements</w:t>
      </w:r>
      <w:r w:rsidR="00D410CA">
        <w:t xml:space="preserve"> (</w:t>
      </w:r>
      <w:r w:rsidR="00D410CA" w:rsidRPr="00857111">
        <w:rPr>
          <w:rFonts w:cs="Times New Roman"/>
          <w:color w:val="222222"/>
          <w:szCs w:val="24"/>
          <w:shd w:val="clear" w:color="auto" w:fill="FFFFFF"/>
        </w:rPr>
        <w:t>Parry</w:t>
      </w:r>
      <w:r w:rsidR="00D410CA">
        <w:rPr>
          <w:rFonts w:cs="Times New Roman"/>
          <w:color w:val="222222"/>
          <w:szCs w:val="24"/>
          <w:shd w:val="clear" w:color="auto" w:fill="FFFFFF"/>
        </w:rPr>
        <w:t xml:space="preserve"> and </w:t>
      </w:r>
      <w:proofErr w:type="spellStart"/>
      <w:r w:rsidR="00D410CA" w:rsidRPr="00857111">
        <w:rPr>
          <w:rFonts w:cs="Times New Roman"/>
          <w:color w:val="222222"/>
          <w:szCs w:val="24"/>
          <w:shd w:val="clear" w:color="auto" w:fill="FFFFFF"/>
        </w:rPr>
        <w:t>Urwin</w:t>
      </w:r>
      <w:proofErr w:type="spellEnd"/>
      <w:r w:rsidR="00D410CA">
        <w:rPr>
          <w:rFonts w:cs="Times New Roman"/>
          <w:color w:val="222222"/>
          <w:szCs w:val="24"/>
          <w:shd w:val="clear" w:color="auto" w:fill="FFFFFF"/>
        </w:rPr>
        <w:t>, 2011)</w:t>
      </w:r>
      <w:r>
        <w:t>.</w:t>
      </w:r>
    </w:p>
    <w:p w:rsidR="00FD6D03" w:rsidRDefault="00FD6D03" w:rsidP="00FD6D03">
      <w:pPr>
        <w:pStyle w:val="Heading3"/>
      </w:pPr>
      <w:bookmarkStart w:id="5" w:name="_Toc133360982"/>
      <w:r>
        <w:t>Leadership styles</w:t>
      </w:r>
      <w:bookmarkEnd w:id="5"/>
    </w:p>
    <w:p w:rsidR="004675A9" w:rsidRDefault="004675A9" w:rsidP="004675A9">
      <w:r>
        <w:t>Leadership style is important in the workplace</w:t>
      </w:r>
      <w:r w:rsidR="00D10421">
        <w:t xml:space="preserve"> (</w:t>
      </w:r>
      <w:proofErr w:type="spellStart"/>
      <w:r w:rsidR="00D10421" w:rsidRPr="00D10421">
        <w:rPr>
          <w:rFonts w:cs="Times New Roman"/>
          <w:color w:val="222222"/>
          <w:szCs w:val="24"/>
          <w:shd w:val="clear" w:color="auto" w:fill="FFFFFF"/>
        </w:rPr>
        <w:t>Nanjundeswaraswamy</w:t>
      </w:r>
      <w:proofErr w:type="spellEnd"/>
      <w:r w:rsidR="00D10421">
        <w:rPr>
          <w:rFonts w:cs="Times New Roman"/>
          <w:color w:val="222222"/>
          <w:szCs w:val="24"/>
          <w:shd w:val="clear" w:color="auto" w:fill="FFFFFF"/>
        </w:rPr>
        <w:t xml:space="preserve"> et al, 2014)</w:t>
      </w:r>
      <w:r>
        <w:t xml:space="preserve">. </w:t>
      </w:r>
      <w:r w:rsidR="000A5A98" w:rsidRPr="000A5A98">
        <w:t>To boost nurse satisfaction, recruitment, retention, and the overall work environment, organizations and individuals must adopt transformational and relational leadership approaches.</w:t>
      </w:r>
    </w:p>
    <w:p w:rsidR="00FD6D03" w:rsidRDefault="0002278E" w:rsidP="00FD6D03">
      <w:pPr>
        <w:pStyle w:val="Heading3"/>
      </w:pPr>
      <w:bookmarkStart w:id="6" w:name="_Toc133360983"/>
      <w:r>
        <w:t>Work</w:t>
      </w:r>
      <w:r w:rsidR="00FD6D03">
        <w:t xml:space="preserve"> stress</w:t>
      </w:r>
      <w:bookmarkEnd w:id="6"/>
    </w:p>
    <w:p w:rsidR="004675A9" w:rsidRDefault="004675A9" w:rsidP="004675A9">
      <w:r>
        <w:t>Workplace stress, whether from heavy workloads, challenging customers, or unpleasant interpersonal dynamics, has long been associated to high turnover rates, both generally and in nursing particularly.</w:t>
      </w:r>
    </w:p>
    <w:p w:rsidR="009C3324" w:rsidRDefault="004675A9" w:rsidP="009C3324">
      <w:pPr>
        <w:pStyle w:val="Heading3"/>
      </w:pPr>
      <w:bookmarkStart w:id="7" w:name="_Toc133360984"/>
      <w:r>
        <w:t>Urban vs rural</w:t>
      </w:r>
      <w:r w:rsidR="009C3324">
        <w:t xml:space="preserve"> work environments</w:t>
      </w:r>
      <w:bookmarkEnd w:id="7"/>
      <w:r w:rsidR="009C3324">
        <w:t xml:space="preserve">  </w:t>
      </w:r>
    </w:p>
    <w:p w:rsidR="004813F6" w:rsidRDefault="009C3324" w:rsidP="006C582B">
      <w:r>
        <w:t>In the UK</w:t>
      </w:r>
      <w:r w:rsidR="004675A9">
        <w:t>, rural and urban nursing environments differed greatly in hospital and nursing unit features and nurse work situations. Workplace and nursing unit factors predicted nurse retention and turnover</w:t>
      </w:r>
      <w:r w:rsidR="00857111">
        <w:t xml:space="preserve"> (</w:t>
      </w:r>
      <w:proofErr w:type="spellStart"/>
      <w:r w:rsidR="00857111" w:rsidRPr="00857111">
        <w:rPr>
          <w:rFonts w:cs="Times New Roman"/>
          <w:color w:val="222222"/>
          <w:szCs w:val="24"/>
          <w:shd w:val="clear" w:color="auto" w:fill="FFFFFF"/>
        </w:rPr>
        <w:t>Ostroff</w:t>
      </w:r>
      <w:proofErr w:type="spellEnd"/>
      <w:r w:rsidR="00857111">
        <w:rPr>
          <w:rFonts w:cs="Times New Roman"/>
          <w:color w:val="222222"/>
          <w:szCs w:val="24"/>
          <w:shd w:val="clear" w:color="auto" w:fill="FFFFFF"/>
        </w:rPr>
        <w:t xml:space="preserve"> et al, 2013)</w:t>
      </w:r>
      <w:r w:rsidR="004675A9">
        <w:t xml:space="preserve">. The authors found that rural and urban nursing unit features </w:t>
      </w:r>
      <w:r w:rsidR="004675A9" w:rsidRPr="006C582B">
        <w:t>and</w:t>
      </w:r>
      <w:r w:rsidR="004675A9">
        <w:t xml:space="preserve"> work environments affected job satisfaction and turnover.</w:t>
      </w:r>
      <w:r w:rsidR="000A5A98">
        <w:t xml:space="preserve"> </w:t>
      </w:r>
      <w:r w:rsidR="000A5A98" w:rsidRPr="000A5A98">
        <w:t>By enhancing unit characteristics including support services and a work atmosphere that encourages autonomous nursing practice, rural and urban hospitals can reduce nurse turnover and boost employee satisfaction. More training opportunities for nurses working in remote hospitals would benefit patient care and the hospital's bottom line.</w:t>
      </w:r>
      <w:r w:rsidR="000A5A98">
        <w:t xml:space="preserve"> </w:t>
      </w:r>
    </w:p>
    <w:p w:rsidR="00610C80" w:rsidRDefault="009C3324" w:rsidP="009C3324">
      <w:pPr>
        <w:pStyle w:val="Heading2"/>
      </w:pPr>
      <w:bookmarkStart w:id="8" w:name="_Toc133360985"/>
      <w:r>
        <w:lastRenderedPageBreak/>
        <w:t>P</w:t>
      </w:r>
      <w:r w:rsidR="00101D1A">
        <w:t>e</w:t>
      </w:r>
      <w:r>
        <w:t>rsonal reason</w:t>
      </w:r>
      <w:bookmarkEnd w:id="8"/>
    </w:p>
    <w:p w:rsidR="00610C80" w:rsidRDefault="00101D1A" w:rsidP="004813F6">
      <w:r>
        <w:t xml:space="preserve">Personal reason are the reason are the reasons </w:t>
      </w:r>
      <w:r w:rsidR="00610C80">
        <w:t xml:space="preserve">are truly private and </w:t>
      </w:r>
      <w:r>
        <w:t xml:space="preserve">the workplace does not </w:t>
      </w:r>
      <w:r w:rsidR="00610C80">
        <w:t xml:space="preserve">have </w:t>
      </w:r>
      <w:r>
        <w:t>any impact on those. Personal reasons are</w:t>
      </w:r>
      <w:r w:rsidR="00610C80">
        <w:t xml:space="preserve"> focused on the individual's interpretation or experience of their work environment</w:t>
      </w:r>
      <w:r w:rsidR="00D410CA">
        <w:t xml:space="preserve"> (</w:t>
      </w:r>
      <w:r w:rsidR="00D410CA" w:rsidRPr="00857111">
        <w:rPr>
          <w:rFonts w:cs="Times New Roman"/>
          <w:color w:val="222222"/>
          <w:szCs w:val="24"/>
          <w:shd w:val="clear" w:color="auto" w:fill="FFFFFF"/>
        </w:rPr>
        <w:t>Parry</w:t>
      </w:r>
      <w:r w:rsidR="00D410CA">
        <w:rPr>
          <w:rFonts w:cs="Times New Roman"/>
          <w:color w:val="222222"/>
          <w:szCs w:val="24"/>
          <w:shd w:val="clear" w:color="auto" w:fill="FFFFFF"/>
        </w:rPr>
        <w:t xml:space="preserve"> and </w:t>
      </w:r>
      <w:proofErr w:type="spellStart"/>
      <w:r w:rsidR="00D410CA" w:rsidRPr="00857111">
        <w:rPr>
          <w:rFonts w:cs="Times New Roman"/>
          <w:color w:val="222222"/>
          <w:szCs w:val="24"/>
          <w:shd w:val="clear" w:color="auto" w:fill="FFFFFF"/>
        </w:rPr>
        <w:t>Urwin</w:t>
      </w:r>
      <w:proofErr w:type="spellEnd"/>
      <w:r w:rsidR="00D410CA">
        <w:rPr>
          <w:rFonts w:cs="Times New Roman"/>
          <w:color w:val="222222"/>
          <w:szCs w:val="24"/>
          <w:shd w:val="clear" w:color="auto" w:fill="FFFFFF"/>
        </w:rPr>
        <w:t>, 2011)</w:t>
      </w:r>
      <w:r w:rsidR="00610C80">
        <w:t>.</w:t>
      </w:r>
    </w:p>
    <w:p w:rsidR="004813F6" w:rsidRDefault="0002278E" w:rsidP="004813F6">
      <w:pPr>
        <w:pStyle w:val="Heading3"/>
      </w:pPr>
      <w:bookmarkStart w:id="9" w:name="_Toc133360986"/>
      <w:r>
        <w:t>Family</w:t>
      </w:r>
      <w:bookmarkEnd w:id="9"/>
    </w:p>
    <w:p w:rsidR="004813F6" w:rsidRDefault="002843CB" w:rsidP="004813F6">
      <w:pPr>
        <w:spacing w:after="160"/>
        <w:jc w:val="left"/>
      </w:pPr>
      <w:r>
        <w:t>It is a great challenge for the</w:t>
      </w:r>
      <w:r w:rsidR="00610C80">
        <w:t xml:space="preserve"> female w</w:t>
      </w:r>
      <w:r>
        <w:t>orkforce to balance</w:t>
      </w:r>
      <w:r w:rsidR="00610C80">
        <w:t xml:space="preserve"> work and p</w:t>
      </w:r>
      <w:r>
        <w:t>ersonal responsibilities. So they leave their job for maintaining their family</w:t>
      </w:r>
      <w:r w:rsidR="00610C80">
        <w:t xml:space="preserve">. </w:t>
      </w:r>
      <w:r>
        <w:t>The p</w:t>
      </w:r>
      <w:r w:rsidR="00610C80">
        <w:t xml:space="preserve">arents </w:t>
      </w:r>
      <w:r>
        <w:t>who have</w:t>
      </w:r>
      <w:r w:rsidR="00610C80">
        <w:t xml:space="preserve"> young children </w:t>
      </w:r>
      <w:r>
        <w:t>at their home does not want</w:t>
      </w:r>
      <w:r w:rsidR="00610C80">
        <w:t xml:space="preserve"> to work as nurses</w:t>
      </w:r>
      <w:r w:rsidR="00D410CA">
        <w:t xml:space="preserve"> (</w:t>
      </w:r>
      <w:proofErr w:type="spellStart"/>
      <w:r w:rsidR="00D410CA" w:rsidRPr="0078479C">
        <w:rPr>
          <w:rFonts w:cs="Times New Roman"/>
          <w:color w:val="222222"/>
          <w:szCs w:val="24"/>
          <w:shd w:val="clear" w:color="auto" w:fill="FFFFFF"/>
        </w:rPr>
        <w:t>Brueton</w:t>
      </w:r>
      <w:proofErr w:type="spellEnd"/>
      <w:r w:rsidR="00D410CA">
        <w:rPr>
          <w:rFonts w:cs="Times New Roman"/>
          <w:color w:val="222222"/>
          <w:szCs w:val="24"/>
          <w:shd w:val="clear" w:color="auto" w:fill="FFFFFF"/>
        </w:rPr>
        <w:t xml:space="preserve"> et al, 2014)</w:t>
      </w:r>
      <w:r w:rsidR="00610C80">
        <w:t>. Accordin</w:t>
      </w:r>
      <w:r>
        <w:t>g to a</w:t>
      </w:r>
      <w:r w:rsidR="00610C80">
        <w:t xml:space="preserve"> survey</w:t>
      </w:r>
      <w:r>
        <w:t xml:space="preserve"> that is conducted recently, 44% </w:t>
      </w:r>
      <w:r w:rsidR="005E61D2">
        <w:t xml:space="preserve">nurses gave up nursing </w:t>
      </w:r>
      <w:r w:rsidR="00610C80">
        <w:t xml:space="preserve">careers </w:t>
      </w:r>
      <w:r>
        <w:t xml:space="preserve">only for </w:t>
      </w:r>
      <w:r w:rsidR="005E61D2">
        <w:t xml:space="preserve">their </w:t>
      </w:r>
      <w:r w:rsidR="00610C80">
        <w:t>personal obligations.</w:t>
      </w:r>
    </w:p>
    <w:p w:rsidR="004813F6" w:rsidRDefault="004813F6" w:rsidP="004813F6">
      <w:pPr>
        <w:pStyle w:val="Heading3"/>
      </w:pPr>
      <w:bookmarkStart w:id="10" w:name="_Toc133360987"/>
      <w:r>
        <w:t>Age and generation</w:t>
      </w:r>
      <w:bookmarkEnd w:id="10"/>
    </w:p>
    <w:p w:rsidR="00E52515" w:rsidRDefault="00610C80" w:rsidP="006C582B">
      <w:pPr>
        <w:spacing w:after="160"/>
        <w:jc w:val="left"/>
      </w:pPr>
      <w:r>
        <w:t>Relationships between nurses' opinions of their jobs and their workplaces and their ages and lengths of service have been established</w:t>
      </w:r>
      <w:r w:rsidR="00857111">
        <w:t xml:space="preserve"> (</w:t>
      </w:r>
      <w:r w:rsidR="00857111" w:rsidRPr="00857111">
        <w:rPr>
          <w:rFonts w:cs="Times New Roman"/>
          <w:color w:val="222222"/>
          <w:szCs w:val="24"/>
          <w:shd w:val="clear" w:color="auto" w:fill="FFFFFF"/>
        </w:rPr>
        <w:t>Parry</w:t>
      </w:r>
      <w:r w:rsidR="00857111">
        <w:rPr>
          <w:rFonts w:cs="Times New Roman"/>
          <w:color w:val="222222"/>
          <w:szCs w:val="24"/>
          <w:shd w:val="clear" w:color="auto" w:fill="FFFFFF"/>
        </w:rPr>
        <w:t xml:space="preserve"> and </w:t>
      </w:r>
      <w:proofErr w:type="spellStart"/>
      <w:r w:rsidR="00857111" w:rsidRPr="00857111">
        <w:rPr>
          <w:rFonts w:cs="Times New Roman"/>
          <w:color w:val="222222"/>
          <w:szCs w:val="24"/>
          <w:shd w:val="clear" w:color="auto" w:fill="FFFFFF"/>
        </w:rPr>
        <w:t>Urwin</w:t>
      </w:r>
      <w:proofErr w:type="spellEnd"/>
      <w:r w:rsidR="00857111">
        <w:rPr>
          <w:rFonts w:cs="Times New Roman"/>
          <w:color w:val="222222"/>
          <w:szCs w:val="24"/>
          <w:shd w:val="clear" w:color="auto" w:fill="FFFFFF"/>
        </w:rPr>
        <w:t>, 2011)</w:t>
      </w:r>
      <w:r>
        <w:t>. Overall, older workers report higher levels of job satisfaction than their younger counterparts; therefore, it is crucial to boost job happiness among younger nurses, who are at a greater risk of leaving the profession. Researchers in the United Kingdom discovered that older generations of Primary and Community Care nurses were more satisfied with their jobs than newer generations. These nurses ranked high on the importance of feeling appreciated and being consulted when change was implemented.</w:t>
      </w:r>
    </w:p>
    <w:p w:rsidR="00E52515" w:rsidRDefault="00E52515" w:rsidP="00E52515">
      <w:pPr>
        <w:pStyle w:val="Heading1"/>
      </w:pPr>
      <w:bookmarkStart w:id="11" w:name="_Toc133360988"/>
      <w:r>
        <w:t>Effect</w:t>
      </w:r>
      <w:r w:rsidR="0002278E">
        <w:t xml:space="preserve"> of </w:t>
      </w:r>
      <w:r>
        <w:t>attrition</w:t>
      </w:r>
      <w:bookmarkEnd w:id="11"/>
    </w:p>
    <w:p w:rsidR="00E52515" w:rsidRDefault="00E52515" w:rsidP="00E52515">
      <w:r w:rsidRPr="00E52515">
        <w:t>The high dropout rates in nursing schools are a public safety issue. The existing number of nurses is insufficient to fulfill the growing health care demands of a population that is both older and more diversified in its health requirements</w:t>
      </w:r>
      <w:r w:rsidR="0078479C">
        <w:t xml:space="preserve"> (</w:t>
      </w:r>
      <w:proofErr w:type="spellStart"/>
      <w:r w:rsidR="0078479C" w:rsidRPr="0078479C">
        <w:rPr>
          <w:rFonts w:cs="Times New Roman"/>
          <w:color w:val="222222"/>
          <w:szCs w:val="24"/>
          <w:shd w:val="clear" w:color="auto" w:fill="FFFFFF"/>
        </w:rPr>
        <w:t>Urwin</w:t>
      </w:r>
      <w:proofErr w:type="spellEnd"/>
      <w:r w:rsidR="0078479C">
        <w:rPr>
          <w:rFonts w:cs="Times New Roman"/>
          <w:color w:val="222222"/>
          <w:szCs w:val="24"/>
          <w:shd w:val="clear" w:color="auto" w:fill="FFFFFF"/>
        </w:rPr>
        <w:t xml:space="preserve"> et al, 2010)</w:t>
      </w:r>
      <w:r w:rsidRPr="00E52515">
        <w:t>. Due to current high turnover rates, a reliable supply of qualified nurses is now impossible. The likelihood of a nurse shortage increases if this issue is not resolved. As a result, it is crucial to examine the factors leading to higher attrition rates in nursing programs, get insight into the challenges students face, and then suggest measures that will improve student performance.</w:t>
      </w:r>
    </w:p>
    <w:p w:rsidR="0078479C" w:rsidRDefault="0078479C" w:rsidP="00200858">
      <w:pPr>
        <w:pStyle w:val="Heading1"/>
      </w:pPr>
    </w:p>
    <w:p w:rsidR="0078479C" w:rsidRDefault="0078479C" w:rsidP="00200858">
      <w:pPr>
        <w:pStyle w:val="Heading1"/>
      </w:pPr>
    </w:p>
    <w:p w:rsidR="0078479C" w:rsidRDefault="0078479C" w:rsidP="00200858">
      <w:pPr>
        <w:pStyle w:val="Heading1"/>
      </w:pPr>
    </w:p>
    <w:p w:rsidR="00200858" w:rsidRDefault="004813F6" w:rsidP="00200858">
      <w:pPr>
        <w:pStyle w:val="Heading1"/>
      </w:pPr>
      <w:bookmarkStart w:id="12" w:name="_Toc133360989"/>
      <w:r>
        <w:lastRenderedPageBreak/>
        <w:t xml:space="preserve">Monetary </w:t>
      </w:r>
      <w:r w:rsidR="0002278E">
        <w:t>strategies</w:t>
      </w:r>
      <w:bookmarkEnd w:id="12"/>
    </w:p>
    <w:p w:rsidR="00992050" w:rsidRDefault="0002278E" w:rsidP="00992050">
      <w:pPr>
        <w:pStyle w:val="Heading3"/>
      </w:pPr>
      <w:bookmarkStart w:id="13" w:name="_Toc133360990"/>
      <w:r>
        <w:t>Boost</w:t>
      </w:r>
      <w:r w:rsidR="00992050">
        <w:t xml:space="preserve"> salaries</w:t>
      </w:r>
      <w:bookmarkEnd w:id="13"/>
    </w:p>
    <w:p w:rsidR="00992050" w:rsidRDefault="00992050" w:rsidP="00992050">
      <w:r>
        <w:t>Fair remuneration for nurses is essential</w:t>
      </w:r>
      <w:r w:rsidR="00D410CA">
        <w:t xml:space="preserve"> (</w:t>
      </w:r>
      <w:proofErr w:type="spellStart"/>
      <w:r w:rsidR="00D410CA" w:rsidRPr="0078479C">
        <w:rPr>
          <w:rFonts w:cs="Times New Roman"/>
          <w:color w:val="222222"/>
          <w:szCs w:val="24"/>
          <w:shd w:val="clear" w:color="auto" w:fill="FFFFFF"/>
        </w:rPr>
        <w:t>Hee</w:t>
      </w:r>
      <w:proofErr w:type="spellEnd"/>
      <w:r w:rsidR="00D410CA">
        <w:rPr>
          <w:rFonts w:cs="Times New Roman"/>
          <w:color w:val="222222"/>
          <w:szCs w:val="24"/>
          <w:shd w:val="clear" w:color="auto" w:fill="FFFFFF"/>
        </w:rPr>
        <w:t xml:space="preserve"> et al, 2011)</w:t>
      </w:r>
      <w:r>
        <w:t>. Increasing nurses' compensation is one approach to retain good ones, but it won't alleviate their daily issues.</w:t>
      </w:r>
    </w:p>
    <w:p w:rsidR="00992050" w:rsidRDefault="00992050" w:rsidP="00992050">
      <w:pPr>
        <w:pStyle w:val="Heading3"/>
      </w:pPr>
      <w:bookmarkStart w:id="14" w:name="_Toc133360991"/>
      <w:r>
        <w:t>Improve benefits</w:t>
      </w:r>
      <w:bookmarkEnd w:id="14"/>
    </w:p>
    <w:p w:rsidR="00992050" w:rsidRDefault="00992050" w:rsidP="00992050">
      <w:r>
        <w:t>Financial incentives for registered nurses may not solve the nursing shortage, but they can assist. Most of the nurses feel underappreciated when a travel nurse is hired to do the same work for twice the pay.</w:t>
      </w:r>
    </w:p>
    <w:p w:rsidR="00992050" w:rsidRDefault="00992050" w:rsidP="00992050">
      <w:pPr>
        <w:pStyle w:val="Heading3"/>
      </w:pPr>
      <w:bookmarkStart w:id="15" w:name="_Toc133360992"/>
      <w:r>
        <w:t>Pay in the NHS vs. Private</w:t>
      </w:r>
      <w:bookmarkEnd w:id="15"/>
      <w:r>
        <w:t xml:space="preserve"> </w:t>
      </w:r>
    </w:p>
    <w:p w:rsidR="00992050" w:rsidRDefault="00992050" w:rsidP="00992050">
      <w:r>
        <w:t>Salary is an ongoing source of contention among nurses, and the war between the National Health Service and the commercial sector will not end until well into the future.</w:t>
      </w:r>
      <w:r w:rsidR="00441924">
        <w:t xml:space="preserve"> </w:t>
      </w:r>
      <w:r>
        <w:t>It's possible to make arguments for and against the Agenda for C</w:t>
      </w:r>
      <w:r w:rsidR="00441924">
        <w:t>hange</w:t>
      </w:r>
      <w:r w:rsidR="0078479C">
        <w:t xml:space="preserve"> (</w:t>
      </w:r>
      <w:proofErr w:type="spellStart"/>
      <w:r w:rsidR="0078479C" w:rsidRPr="0078479C">
        <w:rPr>
          <w:rFonts w:cs="Times New Roman"/>
          <w:color w:val="222222"/>
          <w:szCs w:val="24"/>
          <w:shd w:val="clear" w:color="auto" w:fill="FFFFFF"/>
        </w:rPr>
        <w:t>Brueton</w:t>
      </w:r>
      <w:proofErr w:type="spellEnd"/>
      <w:r w:rsidR="0078479C">
        <w:rPr>
          <w:rFonts w:cs="Times New Roman"/>
          <w:color w:val="222222"/>
          <w:szCs w:val="24"/>
          <w:shd w:val="clear" w:color="auto" w:fill="FFFFFF"/>
        </w:rPr>
        <w:t xml:space="preserve"> et al, 2014)</w:t>
      </w:r>
      <w:r w:rsidR="00441924">
        <w:t>. Unfortunately, the Covid-</w:t>
      </w:r>
      <w:r>
        <w:t>19 outbreak has once again brought nurses' compensation into the spotlight. Nurses in the UK have been given a wage raise to reflect the fact that they are highly skilled professionals who put their lives on the line every day throughout the crisis.</w:t>
      </w:r>
    </w:p>
    <w:p w:rsidR="00992050" w:rsidRDefault="000A5A98" w:rsidP="00992050">
      <w:pPr>
        <w:pStyle w:val="Heading3"/>
      </w:pPr>
      <w:bookmarkStart w:id="16" w:name="_Toc133360993"/>
      <w:r>
        <w:t xml:space="preserve">NHS </w:t>
      </w:r>
      <w:r w:rsidR="00992050">
        <w:t>Pension</w:t>
      </w:r>
      <w:bookmarkEnd w:id="16"/>
    </w:p>
    <w:p w:rsidR="00992050" w:rsidRDefault="000A5A98" w:rsidP="00992050">
      <w:r w:rsidRPr="000A5A98">
        <w:t>National Health Service (NHS)</w:t>
      </w:r>
      <w:r w:rsidR="005E61D2">
        <w:t xml:space="preserve"> provide pension to their employees. NHS provide great pension service among any other organization in the UK</w:t>
      </w:r>
      <w:r w:rsidR="00992050">
        <w:t xml:space="preserve">. </w:t>
      </w:r>
      <w:r w:rsidR="008F324C">
        <w:t xml:space="preserve">At the time of the </w:t>
      </w:r>
      <w:r w:rsidR="00992050">
        <w:t>retirement</w:t>
      </w:r>
      <w:r w:rsidR="00AF0375">
        <w:t xml:space="preserve"> </w:t>
      </w:r>
      <w:r w:rsidR="008F324C">
        <w:t xml:space="preserve">the nurses get their amount of pension which is deducted from their tax contribution </w:t>
      </w:r>
      <w:r w:rsidR="00AF0375">
        <w:t>(</w:t>
      </w:r>
      <w:proofErr w:type="spellStart"/>
      <w:r w:rsidR="00AF0375" w:rsidRPr="0078479C">
        <w:rPr>
          <w:rFonts w:cs="Times New Roman"/>
          <w:color w:val="222222"/>
          <w:szCs w:val="24"/>
          <w:shd w:val="clear" w:color="auto" w:fill="FFFFFF"/>
        </w:rPr>
        <w:t>Hee</w:t>
      </w:r>
      <w:proofErr w:type="spellEnd"/>
      <w:r w:rsidR="00AF0375">
        <w:rPr>
          <w:rFonts w:cs="Times New Roman"/>
          <w:color w:val="222222"/>
          <w:szCs w:val="24"/>
          <w:shd w:val="clear" w:color="auto" w:fill="FFFFFF"/>
        </w:rPr>
        <w:t xml:space="preserve"> et al, 2011)</w:t>
      </w:r>
      <w:r w:rsidR="00992050">
        <w:t xml:space="preserve">. </w:t>
      </w:r>
      <w:r w:rsidR="008F324C">
        <w:t>If the nurses leave their job</w:t>
      </w:r>
      <w:r w:rsidR="00C5523C">
        <w:t>, the amount of pension will be put on hold and if they return to their job they will get back their amount</w:t>
      </w:r>
      <w:r w:rsidR="00992050">
        <w:t>. In</w:t>
      </w:r>
      <w:r w:rsidR="00C5523C">
        <w:t xml:space="preserve"> case</w:t>
      </w:r>
      <w:r w:rsidR="00992050">
        <w:t xml:space="preserve"> of the retiree's death, the pension</w:t>
      </w:r>
      <w:r w:rsidR="00C5523C">
        <w:t xml:space="preserve"> will be paid </w:t>
      </w:r>
      <w:r w:rsidR="00992050">
        <w:t>to the beneficiary of the retiree's choosing.</w:t>
      </w:r>
    </w:p>
    <w:p w:rsidR="00992050" w:rsidRDefault="004813F6" w:rsidP="00992050">
      <w:pPr>
        <w:pStyle w:val="Heading3"/>
      </w:pPr>
      <w:bookmarkStart w:id="17" w:name="_Toc133360994"/>
      <w:r>
        <w:t>S</w:t>
      </w:r>
      <w:r w:rsidR="00992050">
        <w:t>eminars</w:t>
      </w:r>
      <w:bookmarkEnd w:id="17"/>
      <w:r w:rsidR="00992050">
        <w:t xml:space="preserve"> </w:t>
      </w:r>
    </w:p>
    <w:p w:rsidR="00AF0375" w:rsidRDefault="00C5523C" w:rsidP="00AF0375">
      <w:r>
        <w:t>In seminar,</w:t>
      </w:r>
      <w:r w:rsidR="00992050">
        <w:t xml:space="preserve"> a lot of discussion</w:t>
      </w:r>
      <w:r>
        <w:t xml:space="preserve"> is held</w:t>
      </w:r>
      <w:r w:rsidR="00992050">
        <w:t xml:space="preserve"> about how t</w:t>
      </w:r>
      <w:r w:rsidR="003B4DF0">
        <w:t xml:space="preserve">o keep nurses </w:t>
      </w:r>
      <w:r w:rsidR="00992050">
        <w:t>focus</w:t>
      </w:r>
      <w:r w:rsidR="003B4DF0">
        <w:t xml:space="preserve">ing on wages. NHS provide </w:t>
      </w:r>
      <w:r w:rsidR="00992050">
        <w:t xml:space="preserve">extensive training </w:t>
      </w:r>
      <w:r w:rsidR="003B4DF0">
        <w:t xml:space="preserve">to their nursing staff which is a part of their employment. The training includes </w:t>
      </w:r>
      <w:r w:rsidR="00992050">
        <w:t xml:space="preserve">both required </w:t>
      </w:r>
      <w:r w:rsidR="003B4DF0">
        <w:t>and optional training that does not required a</w:t>
      </w:r>
      <w:r w:rsidR="00E12B16">
        <w:t>n</w:t>
      </w:r>
      <w:r w:rsidR="003B4DF0">
        <w:t>y</w:t>
      </w:r>
      <w:r w:rsidR="00992050">
        <w:t xml:space="preserve"> extra expense to the nurses</w:t>
      </w:r>
      <w:r w:rsidR="00D410CA">
        <w:t xml:space="preserve"> (</w:t>
      </w:r>
      <w:r w:rsidR="00D410CA" w:rsidRPr="00AF0375">
        <w:rPr>
          <w:rFonts w:cs="Times New Roman"/>
          <w:color w:val="222222"/>
          <w:szCs w:val="24"/>
          <w:shd w:val="clear" w:color="auto" w:fill="FFFFFF"/>
        </w:rPr>
        <w:t>Humphreys</w:t>
      </w:r>
      <w:r w:rsidR="00D410CA">
        <w:rPr>
          <w:rFonts w:cs="Times New Roman"/>
          <w:color w:val="222222"/>
          <w:szCs w:val="24"/>
          <w:shd w:val="clear" w:color="auto" w:fill="FFFFFF"/>
        </w:rPr>
        <w:t xml:space="preserve"> et al, 2017)</w:t>
      </w:r>
      <w:r w:rsidR="00992050">
        <w:t xml:space="preserve">. </w:t>
      </w:r>
      <w:r w:rsidR="00E12B16">
        <w:t>A</w:t>
      </w:r>
      <w:r w:rsidR="007E04E5" w:rsidRPr="007E04E5">
        <w:t xml:space="preserve"> local institution</w:t>
      </w:r>
      <w:r w:rsidR="00E12B16">
        <w:t xml:space="preserve"> offer </w:t>
      </w:r>
      <w:r w:rsidR="00E12B16" w:rsidRPr="007E04E5">
        <w:t>"deteriorating patie</w:t>
      </w:r>
      <w:r w:rsidR="00E12B16">
        <w:t>nt course," by which a nurses can cover the cost of continuing education</w:t>
      </w:r>
      <w:r w:rsidR="007E04E5" w:rsidRPr="007E04E5">
        <w:t>.</w:t>
      </w:r>
      <w:r w:rsidR="00E0488E">
        <w:t xml:space="preserve"> At the time of receiving</w:t>
      </w:r>
      <w:r w:rsidR="007E04E5" w:rsidRPr="007E04E5">
        <w:t xml:space="preserve"> education </w:t>
      </w:r>
      <w:r w:rsidR="00E0488E">
        <w:t>that is</w:t>
      </w:r>
      <w:r w:rsidR="007E04E5" w:rsidRPr="007E04E5">
        <w:t xml:space="preserve"> connected </w:t>
      </w:r>
      <w:r w:rsidR="00E0488E">
        <w:t xml:space="preserve">with the institutions </w:t>
      </w:r>
      <w:r w:rsidR="007E04E5" w:rsidRPr="007E04E5">
        <w:t>to th</w:t>
      </w:r>
      <w:r w:rsidR="00E0488E">
        <w:t xml:space="preserve">e National Health Service, the nurses </w:t>
      </w:r>
      <w:r w:rsidR="007E04E5" w:rsidRPr="007E04E5">
        <w:t>are compensated for the time they spend studying.</w:t>
      </w:r>
    </w:p>
    <w:p w:rsidR="004813F6" w:rsidRDefault="004813F6" w:rsidP="004813F6">
      <w:pPr>
        <w:pStyle w:val="Heading1"/>
      </w:pPr>
      <w:bookmarkStart w:id="18" w:name="_Toc133360995"/>
      <w:r>
        <w:lastRenderedPageBreak/>
        <w:t xml:space="preserve">Non-monetary </w:t>
      </w:r>
      <w:r w:rsidR="0002278E">
        <w:t>strategy</w:t>
      </w:r>
      <w:bookmarkEnd w:id="18"/>
    </w:p>
    <w:p w:rsidR="00AD33A2" w:rsidRDefault="00AD33A2" w:rsidP="00AD33A2">
      <w:pPr>
        <w:pStyle w:val="Heading3"/>
      </w:pPr>
      <w:bookmarkStart w:id="19" w:name="_Toc133360996"/>
      <w:r>
        <w:t>Growth and Communication with the Elderly</w:t>
      </w:r>
      <w:bookmarkEnd w:id="19"/>
    </w:p>
    <w:p w:rsidR="00AD33A2" w:rsidRDefault="00AD33A2" w:rsidP="00AD33A2">
      <w:r>
        <w:t>Some nurses, regardless of their employer, seek opportunities to expand their skill sets while honing their leadership abilities in order to advance in their chosen profession. As a junior member of staff may want to move to a senior role within the NHS, but there may be none available within their current ward, this scenario can frequently be a leader in staff retention</w:t>
      </w:r>
      <w:r w:rsidR="00AF0375">
        <w:t xml:space="preserve"> (</w:t>
      </w:r>
      <w:proofErr w:type="spellStart"/>
      <w:r w:rsidR="00AF0375" w:rsidRPr="00AF0375">
        <w:rPr>
          <w:rFonts w:cs="Times New Roman"/>
          <w:color w:val="222222"/>
          <w:szCs w:val="24"/>
          <w:shd w:val="clear" w:color="auto" w:fill="FFFFFF"/>
        </w:rPr>
        <w:t>Brueton</w:t>
      </w:r>
      <w:proofErr w:type="spellEnd"/>
      <w:r w:rsidR="00AF0375">
        <w:rPr>
          <w:rFonts w:cs="Times New Roman"/>
          <w:color w:val="222222"/>
          <w:szCs w:val="24"/>
          <w:shd w:val="clear" w:color="auto" w:fill="FFFFFF"/>
        </w:rPr>
        <w:t xml:space="preserve"> et al, 2014)</w:t>
      </w:r>
      <w:r>
        <w:t>. As a result, the employee leaves the company, a loss that could have been prevented with proper tr</w:t>
      </w:r>
      <w:r w:rsidR="00441924">
        <w:t>aining and development program</w:t>
      </w:r>
      <w:r>
        <w:t>s and the involvement of upper management.</w:t>
      </w:r>
    </w:p>
    <w:p w:rsidR="00AD33A2" w:rsidRDefault="00AD33A2" w:rsidP="00AD33A2">
      <w:pPr>
        <w:pStyle w:val="Heading3"/>
      </w:pPr>
      <w:bookmarkStart w:id="20" w:name="_Toc133360997"/>
      <w:r>
        <w:t>Group Get-Togethers</w:t>
      </w:r>
      <w:bookmarkEnd w:id="20"/>
    </w:p>
    <w:p w:rsidR="00AD33A2" w:rsidRDefault="00AD33A2" w:rsidP="00AD33A2">
      <w:r>
        <w:t>The media's portra</w:t>
      </w:r>
      <w:r w:rsidR="0027234F">
        <w:t>yal of the NHS during the Covid-</w:t>
      </w:r>
      <w:r>
        <w:t>19</w:t>
      </w:r>
      <w:r w:rsidR="0027234F">
        <w:t xml:space="preserve"> epidemic has been largely favo</w:t>
      </w:r>
      <w:r>
        <w:t>rable. Unfor</w:t>
      </w:r>
      <w:r w:rsidR="0027234F">
        <w:t>tunately, there are many unfavo</w:t>
      </w:r>
      <w:r>
        <w:t>rable reports about long wait times, subpar care, and a lack of services, both before and after covid</w:t>
      </w:r>
      <w:r w:rsidR="0027234F">
        <w:t>-19</w:t>
      </w:r>
      <w:r>
        <w:t>. When exceptional patient care is provided or when a service improvement project is completed successfully, senior staff members have an essential responsibility to provide constructive feedback. Even in a negative context, team gatherings can yield fruit</w:t>
      </w:r>
      <w:r w:rsidR="00D410CA">
        <w:t xml:space="preserve"> (</w:t>
      </w:r>
      <w:proofErr w:type="spellStart"/>
      <w:r w:rsidR="00D410CA" w:rsidRPr="00857111">
        <w:rPr>
          <w:rFonts w:cs="Times New Roman"/>
          <w:color w:val="222222"/>
          <w:szCs w:val="24"/>
          <w:shd w:val="clear" w:color="auto" w:fill="FFFFFF"/>
        </w:rPr>
        <w:t>Ostroff</w:t>
      </w:r>
      <w:proofErr w:type="spellEnd"/>
      <w:r w:rsidR="00D410CA">
        <w:rPr>
          <w:rFonts w:cs="Times New Roman"/>
          <w:color w:val="222222"/>
          <w:szCs w:val="24"/>
          <w:shd w:val="clear" w:color="auto" w:fill="FFFFFF"/>
        </w:rPr>
        <w:t xml:space="preserve"> et al, 2013)</w:t>
      </w:r>
      <w:r>
        <w:t>.</w:t>
      </w:r>
    </w:p>
    <w:p w:rsidR="00AD33A2" w:rsidRDefault="00AD33A2" w:rsidP="00AD33A2">
      <w:pPr>
        <w:pStyle w:val="Heading3"/>
      </w:pPr>
      <w:bookmarkStart w:id="21" w:name="_Toc133360998"/>
      <w:r>
        <w:t>Social Interactions</w:t>
      </w:r>
      <w:bookmarkEnd w:id="21"/>
    </w:p>
    <w:p w:rsidR="00992050" w:rsidRDefault="0027234F" w:rsidP="00AD33A2">
      <w:r>
        <w:t>The Covid-</w:t>
      </w:r>
      <w:r w:rsidR="00AD33A2">
        <w:t>19 pandemic has once again brought attention to the need of nurses engaging in social activities as a means of maintaining their health in the demanding profes</w:t>
      </w:r>
      <w:r>
        <w:t xml:space="preserve">sion they have chosen. Planning </w:t>
      </w:r>
      <w:r w:rsidR="00AD33A2">
        <w:t>get-togethers that can involve bowling, a supper out, or a picnic in the p</w:t>
      </w:r>
      <w:r w:rsidR="00703A66">
        <w:t>ark. This facilitates familiariz</w:t>
      </w:r>
      <w:r w:rsidR="00AD33A2">
        <w:t>ation and the development of trusting connections in the workplace and beyond. Invaluable to businesses and their employees</w:t>
      </w:r>
      <w:r w:rsidR="00AF0375">
        <w:t xml:space="preserve"> (</w:t>
      </w:r>
      <w:r w:rsidR="00AF0375" w:rsidRPr="00AF0375">
        <w:rPr>
          <w:rFonts w:cs="Times New Roman"/>
          <w:color w:val="222222"/>
          <w:szCs w:val="24"/>
          <w:shd w:val="clear" w:color="auto" w:fill="FFFFFF"/>
        </w:rPr>
        <w:t>Humphreys</w:t>
      </w:r>
      <w:r w:rsidR="00AF0375">
        <w:rPr>
          <w:rFonts w:cs="Times New Roman"/>
          <w:color w:val="222222"/>
          <w:szCs w:val="24"/>
          <w:shd w:val="clear" w:color="auto" w:fill="FFFFFF"/>
        </w:rPr>
        <w:t xml:space="preserve"> et al, 2017)</w:t>
      </w:r>
      <w:r w:rsidR="00AD33A2">
        <w:t>. Remember that people's convictions and beliefs should be taken into account while planning social events in an effort to make everyone feel welcome and included.</w:t>
      </w:r>
    </w:p>
    <w:p w:rsidR="00200858" w:rsidRDefault="00200858" w:rsidP="00200858">
      <w:pPr>
        <w:pStyle w:val="Heading3"/>
      </w:pPr>
      <w:bookmarkStart w:id="22" w:name="_Toc133360999"/>
      <w:r w:rsidRPr="00200858">
        <w:t>A</w:t>
      </w:r>
      <w:r w:rsidR="00FA64C6">
        <w:t>ttracting local talent</w:t>
      </w:r>
      <w:bookmarkEnd w:id="22"/>
    </w:p>
    <w:p w:rsidR="006C22E3" w:rsidRDefault="009B77F2" w:rsidP="00200858">
      <w:r w:rsidRPr="009B77F2">
        <w:t>Those who entered nursing in the United Kingdom at a later age or who already had children were more likely to remain in their training site than those who entered at a younger age or who did not have children (Morgan, 2014). There was geographical variation in both the success of local nursing programs in retaining graduates and the effect of diplomatic relocation on their home countries' diplomatic corps.</w:t>
      </w:r>
      <w:r>
        <w:t xml:space="preserve"> </w:t>
      </w:r>
      <w:r w:rsidR="00200858" w:rsidRPr="00200858">
        <w:t xml:space="preserve">As retention strategies, diverse new personnel, especially those with children and experience, should be aggressively sought for. To develop effective local plans, each </w:t>
      </w:r>
      <w:r w:rsidR="00200858" w:rsidRPr="00200858">
        <w:lastRenderedPageBreak/>
        <w:t>area needs statistics on employee retention and an understanding of the elements that affect retention. National</w:t>
      </w:r>
      <w:r w:rsidR="00FA64C6">
        <w:t xml:space="preserve"> and worldwide workforce organiz</w:t>
      </w:r>
      <w:r w:rsidR="00200858" w:rsidRPr="00200858">
        <w:t>ations must collect credible, comparable nurse mobility data.</w:t>
      </w:r>
    </w:p>
    <w:p w:rsidR="009B77F2" w:rsidRDefault="008D6A3F" w:rsidP="009B77F2">
      <w:pPr>
        <w:pStyle w:val="Heading3"/>
      </w:pPr>
      <w:bookmarkStart w:id="23" w:name="_Toc133361000"/>
      <w:r>
        <w:t>Empowering nurses to speak up</w:t>
      </w:r>
      <w:bookmarkEnd w:id="23"/>
    </w:p>
    <w:p w:rsidR="006C22E3" w:rsidRDefault="009B77F2" w:rsidP="006C22E3">
      <w:r>
        <w:t xml:space="preserve">Historically, registered nurses have taken the lead in advocating for their communities and patients. </w:t>
      </w:r>
      <w:r w:rsidR="006C22E3">
        <w:t>To make a difference in healthcare, nurses need someone with the skills and d</w:t>
      </w:r>
      <w:r w:rsidR="008D6A3F">
        <w:t>rive to promote the profession</w:t>
      </w:r>
      <w:r w:rsidR="0044166E">
        <w:t xml:space="preserve"> (</w:t>
      </w:r>
      <w:r w:rsidR="0044166E" w:rsidRPr="0049148E">
        <w:rPr>
          <w:rFonts w:cs="Times New Roman"/>
          <w:color w:val="222222"/>
          <w:szCs w:val="24"/>
          <w:shd w:val="clear" w:color="auto" w:fill="FFFFFF"/>
        </w:rPr>
        <w:t xml:space="preserve">Van den </w:t>
      </w:r>
      <w:proofErr w:type="spellStart"/>
      <w:r w:rsidR="0044166E" w:rsidRPr="0049148E">
        <w:rPr>
          <w:rFonts w:cs="Times New Roman"/>
          <w:color w:val="222222"/>
          <w:szCs w:val="24"/>
          <w:shd w:val="clear" w:color="auto" w:fill="FFFFFF"/>
        </w:rPr>
        <w:t>Heede</w:t>
      </w:r>
      <w:proofErr w:type="spellEnd"/>
      <w:r w:rsidR="0044166E">
        <w:rPr>
          <w:rFonts w:cs="Times New Roman"/>
          <w:color w:val="222222"/>
          <w:szCs w:val="24"/>
          <w:shd w:val="clear" w:color="auto" w:fill="FFFFFF"/>
        </w:rPr>
        <w:t xml:space="preserve"> et al, 2013)</w:t>
      </w:r>
      <w:r w:rsidR="008D6A3F">
        <w:t xml:space="preserve">. </w:t>
      </w:r>
      <w:r w:rsidR="006C22E3">
        <w:t>The</w:t>
      </w:r>
      <w:r w:rsidR="00FA64C6">
        <w:t xml:space="preserve"> healthcare system is disorganiz</w:t>
      </w:r>
      <w:r w:rsidR="006C22E3">
        <w:t>ed. Managers are typically preoccupied, which can lead to poor decisions and consequences for nurses.</w:t>
      </w:r>
    </w:p>
    <w:p w:rsidR="00FA64C6" w:rsidRDefault="00FA64C6" w:rsidP="00FA64C6">
      <w:pPr>
        <w:pStyle w:val="Heading1"/>
      </w:pPr>
      <w:bookmarkStart w:id="24" w:name="_Toc133361001"/>
      <w:r>
        <w:t>Improving nurse retention</w:t>
      </w:r>
      <w:bookmarkEnd w:id="24"/>
    </w:p>
    <w:p w:rsidR="006C22E3" w:rsidRDefault="008D6A3F" w:rsidP="00807AEB">
      <w:pPr>
        <w:pStyle w:val="Heading3"/>
      </w:pPr>
      <w:bookmarkStart w:id="25" w:name="_Toc133361002"/>
      <w:r>
        <w:t>Make</w:t>
      </w:r>
      <w:r w:rsidR="00807AEB">
        <w:t xml:space="preserve"> education easier</w:t>
      </w:r>
      <w:bookmarkEnd w:id="25"/>
    </w:p>
    <w:p w:rsidR="006C22E3" w:rsidRDefault="006C22E3" w:rsidP="006C22E3">
      <w:r>
        <w:t>If they desire, nurses can leave direct patient care. As nursing is adaptable, nurses can use their expertise in many healthcare contexts</w:t>
      </w:r>
      <w:r w:rsidR="00CA2B38">
        <w:t xml:space="preserve"> (</w:t>
      </w:r>
      <w:proofErr w:type="spellStart"/>
      <w:r w:rsidR="00CA2B38" w:rsidRPr="0049148E">
        <w:rPr>
          <w:rFonts w:cs="Times New Roman"/>
          <w:color w:val="222222"/>
          <w:szCs w:val="24"/>
          <w:shd w:val="clear" w:color="auto" w:fill="FFFFFF"/>
        </w:rPr>
        <w:t>Twigg</w:t>
      </w:r>
      <w:proofErr w:type="spellEnd"/>
      <w:r w:rsidR="00CA2B38">
        <w:rPr>
          <w:rFonts w:cs="Times New Roman"/>
          <w:color w:val="222222"/>
          <w:szCs w:val="24"/>
          <w:shd w:val="clear" w:color="auto" w:fill="FFFFFF"/>
        </w:rPr>
        <w:t xml:space="preserve"> et al, 2014)</w:t>
      </w:r>
      <w:r>
        <w:t>.</w:t>
      </w:r>
      <w:r w:rsidR="00441924">
        <w:t xml:space="preserve"> </w:t>
      </w:r>
      <w:r>
        <w:t>Corporate support for such changes, such as nursing mentorship and continued education, helps retain personnel.</w:t>
      </w:r>
    </w:p>
    <w:p w:rsidR="006C22E3" w:rsidRDefault="006C22E3" w:rsidP="00807AEB">
      <w:pPr>
        <w:pStyle w:val="ListParagraph"/>
        <w:numPr>
          <w:ilvl w:val="0"/>
          <w:numId w:val="1"/>
        </w:numPr>
      </w:pPr>
      <w:r>
        <w:t>In medicine, career coaching for RNs should be standard.</w:t>
      </w:r>
    </w:p>
    <w:p w:rsidR="006C22E3" w:rsidRDefault="006C22E3" w:rsidP="00807AEB">
      <w:pPr>
        <w:pStyle w:val="ListParagraph"/>
        <w:numPr>
          <w:ilvl w:val="0"/>
          <w:numId w:val="1"/>
        </w:numPr>
      </w:pPr>
      <w:r>
        <w:t>Employers must provide nurses with relevant emotional and mental health training.</w:t>
      </w:r>
    </w:p>
    <w:p w:rsidR="00807AEB" w:rsidRDefault="00FA64C6" w:rsidP="006C22E3">
      <w:pPr>
        <w:pStyle w:val="ListParagraph"/>
        <w:numPr>
          <w:ilvl w:val="0"/>
          <w:numId w:val="1"/>
        </w:numPr>
      </w:pPr>
      <w:r>
        <w:t>To stay current, organiz</w:t>
      </w:r>
      <w:r w:rsidR="006C22E3">
        <w:t>ations must teach new and experienced registered n</w:t>
      </w:r>
      <w:r w:rsidR="00807AEB">
        <w:t xml:space="preserve">urses </w:t>
      </w:r>
    </w:p>
    <w:p w:rsidR="00807AEB" w:rsidRDefault="0002278E" w:rsidP="00807AEB">
      <w:pPr>
        <w:pStyle w:val="Heading3"/>
      </w:pPr>
      <w:bookmarkStart w:id="26" w:name="_Toc133361003"/>
      <w:r>
        <w:t xml:space="preserve">Educate </w:t>
      </w:r>
      <w:r w:rsidR="00807AEB">
        <w:t>on mental health</w:t>
      </w:r>
      <w:bookmarkEnd w:id="26"/>
    </w:p>
    <w:p w:rsidR="006C22E3" w:rsidRDefault="006C22E3" w:rsidP="006C22E3">
      <w:r>
        <w:t>Paying more attention to nurses' and patients' mental and emotional health in the healthcare system can improve nursing and patient outcomes</w:t>
      </w:r>
      <w:r w:rsidR="00CA2B38">
        <w:t xml:space="preserve"> (</w:t>
      </w:r>
      <w:r w:rsidR="00CA2B38" w:rsidRPr="0049148E">
        <w:rPr>
          <w:rFonts w:cs="Times New Roman"/>
          <w:color w:val="222222"/>
          <w:szCs w:val="24"/>
          <w:shd w:val="clear" w:color="auto" w:fill="FFFFFF"/>
        </w:rPr>
        <w:t>Wieck</w:t>
      </w:r>
      <w:r w:rsidR="00CA2B38">
        <w:rPr>
          <w:rFonts w:cs="Times New Roman"/>
          <w:color w:val="222222"/>
          <w:szCs w:val="24"/>
          <w:shd w:val="clear" w:color="auto" w:fill="FFFFFF"/>
        </w:rPr>
        <w:t xml:space="preserve"> et al, 2010)</w:t>
      </w:r>
      <w:r>
        <w:t>. The detrimental impact on nurses' mental health increases the likelihood of low staff retention and significant nurse burnout amid crises like the pandemic or staffing shortages. Hence, staffing shortages may escalate.</w:t>
      </w:r>
      <w:r w:rsidR="00441924">
        <w:t xml:space="preserve"> </w:t>
      </w:r>
      <w:r>
        <w:t>Public health emergency can exacerbate shortage te</w:t>
      </w:r>
      <w:r w:rsidR="00FA64C6">
        <w:t>nsions. Stress-reduction programs</w:t>
      </w:r>
      <w:r>
        <w:t xml:space="preserve"> for nurses should be provided by companies.</w:t>
      </w:r>
    </w:p>
    <w:p w:rsidR="006C22E3" w:rsidRDefault="00FA64C6" w:rsidP="00807AEB">
      <w:pPr>
        <w:pStyle w:val="Heading3"/>
      </w:pPr>
      <w:bookmarkStart w:id="27" w:name="_Toc133361004"/>
      <w:r>
        <w:t xml:space="preserve">Maintaining </w:t>
      </w:r>
      <w:r w:rsidR="00807AEB">
        <w:t>staffing ratio</w:t>
      </w:r>
      <w:bookmarkEnd w:id="27"/>
    </w:p>
    <w:p w:rsidR="006C22E3" w:rsidRDefault="006C22E3" w:rsidP="006C22E3">
      <w:r>
        <w:t>Today's nurses struggle to maintain a safe nurse-to-patient ratio. Nurses need more time with patients to improve results</w:t>
      </w:r>
      <w:r w:rsidR="00CA2B38">
        <w:t xml:space="preserve"> (</w:t>
      </w:r>
      <w:r w:rsidR="00CA2B38" w:rsidRPr="0049148E">
        <w:rPr>
          <w:rFonts w:cs="Times New Roman"/>
          <w:color w:val="222222"/>
          <w:szCs w:val="24"/>
          <w:shd w:val="clear" w:color="auto" w:fill="FFFFFF"/>
        </w:rPr>
        <w:t xml:space="preserve">Van den </w:t>
      </w:r>
      <w:proofErr w:type="spellStart"/>
      <w:r w:rsidR="00CA2B38" w:rsidRPr="0049148E">
        <w:rPr>
          <w:rFonts w:cs="Times New Roman"/>
          <w:color w:val="222222"/>
          <w:szCs w:val="24"/>
          <w:shd w:val="clear" w:color="auto" w:fill="FFFFFF"/>
        </w:rPr>
        <w:t>Heede</w:t>
      </w:r>
      <w:proofErr w:type="spellEnd"/>
      <w:r w:rsidR="00CA2B38">
        <w:rPr>
          <w:rFonts w:cs="Times New Roman"/>
          <w:color w:val="222222"/>
          <w:szCs w:val="24"/>
          <w:shd w:val="clear" w:color="auto" w:fill="FFFFFF"/>
        </w:rPr>
        <w:t xml:space="preserve"> et al, 2013)</w:t>
      </w:r>
      <w:r>
        <w:t>. Medical er</w:t>
      </w:r>
      <w:r w:rsidR="00441924">
        <w:t>rors kill over 250,000 people</w:t>
      </w:r>
      <w:r>
        <w:t xml:space="preserve"> each year</w:t>
      </w:r>
      <w:r w:rsidR="00CA2B38">
        <w:t xml:space="preserve"> in UK</w:t>
      </w:r>
      <w:r>
        <w:t>, acc</w:t>
      </w:r>
      <w:r w:rsidR="00CA2B38">
        <w:t>ording to a</w:t>
      </w:r>
      <w:r>
        <w:t xml:space="preserve"> research.</w:t>
      </w:r>
      <w:r w:rsidR="00441924">
        <w:t xml:space="preserve"> </w:t>
      </w:r>
      <w:r>
        <w:t>Nationally controlled staffing ratios will improve patient care but won't solve the nursing crisis. If hospitals wanted to staff units without eliminating patient beds, they had to get creative.</w:t>
      </w:r>
    </w:p>
    <w:p w:rsidR="006C22E3" w:rsidRDefault="006C22E3" w:rsidP="006C22E3"/>
    <w:p w:rsidR="006C22E3" w:rsidRDefault="006C22E3" w:rsidP="00807AEB">
      <w:pPr>
        <w:pStyle w:val="Heading3"/>
      </w:pPr>
      <w:bookmarkStart w:id="28" w:name="_Toc133361005"/>
      <w:r>
        <w:lastRenderedPageBreak/>
        <w:t>Elimin</w:t>
      </w:r>
      <w:r w:rsidR="0002278E">
        <w:t xml:space="preserve">ate </w:t>
      </w:r>
      <w:r w:rsidR="00807AEB">
        <w:t>bullying</w:t>
      </w:r>
      <w:bookmarkEnd w:id="28"/>
    </w:p>
    <w:p w:rsidR="006C22E3" w:rsidRDefault="006C22E3" w:rsidP="006C22E3">
      <w:r>
        <w:t>Nurses leave unsafe workplaces. It's hard to spend 10–12 hours a day with other stressed nurses. Some nurses can't handle their workload and behave disruptively at work.</w:t>
      </w:r>
      <w:r w:rsidR="00441924">
        <w:t xml:space="preserve"> </w:t>
      </w:r>
      <w:r>
        <w:t>Nurses can be abused by patients and their families. Workplace violence against nurses has escalated since the epidemic began. Yet, hospital staff and patients must feel safe</w:t>
      </w:r>
      <w:r w:rsidR="00CA2B38">
        <w:t xml:space="preserve"> (</w:t>
      </w:r>
      <w:proofErr w:type="spellStart"/>
      <w:r w:rsidR="00CA2B38" w:rsidRPr="0049148E">
        <w:rPr>
          <w:rFonts w:cs="Times New Roman"/>
          <w:color w:val="222222"/>
          <w:szCs w:val="24"/>
          <w:shd w:val="clear" w:color="auto" w:fill="FFFFFF"/>
        </w:rPr>
        <w:t>Tillott</w:t>
      </w:r>
      <w:proofErr w:type="spellEnd"/>
      <w:r w:rsidR="00CA2B38">
        <w:rPr>
          <w:rFonts w:cs="Times New Roman"/>
          <w:color w:val="222222"/>
          <w:szCs w:val="24"/>
          <w:shd w:val="clear" w:color="auto" w:fill="FFFFFF"/>
        </w:rPr>
        <w:t xml:space="preserve"> et al, 2013)</w:t>
      </w:r>
      <w:r>
        <w:t>.</w:t>
      </w:r>
      <w:r w:rsidR="00441924">
        <w:t xml:space="preserve"> </w:t>
      </w:r>
      <w:r>
        <w:t>Verbal attacks, condescending attitudes, and other types of intimidation or exclusion are bullying. Researchers have discovered that bullying decreases with age, peaking about 13 years old. Healthcare employees' bullying has been connected to job stress.</w:t>
      </w:r>
    </w:p>
    <w:p w:rsidR="006C22E3" w:rsidRDefault="008D1D6A" w:rsidP="008D1D6A">
      <w:pPr>
        <w:pStyle w:val="Heading3"/>
      </w:pPr>
      <w:bookmarkStart w:id="29" w:name="_Toc133361006"/>
      <w:r>
        <w:t>Listen to nurses</w:t>
      </w:r>
      <w:bookmarkEnd w:id="29"/>
    </w:p>
    <w:p w:rsidR="006C22E3" w:rsidRDefault="006C22E3" w:rsidP="006C22E3">
      <w:r>
        <w:t>Every person wants to be understood, valued, and acknowledged. Employee satisfaction is not based on pay. Culture, values, top management, and career growth matter to employees. A 2019 study found that employees valued a good company culture more than money</w:t>
      </w:r>
      <w:r w:rsidR="0044166E">
        <w:t xml:space="preserve"> (</w:t>
      </w:r>
      <w:r w:rsidR="0044166E" w:rsidRPr="0049148E">
        <w:rPr>
          <w:rFonts w:cs="Times New Roman"/>
          <w:color w:val="222222"/>
          <w:szCs w:val="24"/>
          <w:shd w:val="clear" w:color="auto" w:fill="FFFFFF"/>
        </w:rPr>
        <w:t xml:space="preserve">Van den </w:t>
      </w:r>
      <w:proofErr w:type="spellStart"/>
      <w:r w:rsidR="0044166E" w:rsidRPr="0049148E">
        <w:rPr>
          <w:rFonts w:cs="Times New Roman"/>
          <w:color w:val="222222"/>
          <w:szCs w:val="24"/>
          <w:shd w:val="clear" w:color="auto" w:fill="FFFFFF"/>
        </w:rPr>
        <w:t>Heede</w:t>
      </w:r>
      <w:proofErr w:type="spellEnd"/>
      <w:r w:rsidR="0044166E">
        <w:rPr>
          <w:rFonts w:cs="Times New Roman"/>
          <w:color w:val="222222"/>
          <w:szCs w:val="24"/>
          <w:shd w:val="clear" w:color="auto" w:fill="FFFFFF"/>
        </w:rPr>
        <w:t xml:space="preserve"> et al, 2013)</w:t>
      </w:r>
      <w:r>
        <w:t>.</w:t>
      </w:r>
      <w:r w:rsidR="00441924">
        <w:t xml:space="preserve"> </w:t>
      </w:r>
      <w:r>
        <w:t>Workers may need a paycheck to put food on the table, but they will stay loyal if they feel their thoughts and efforts are valued. Nursing managers who get to know their staff may find that their team's emotional health improves.</w:t>
      </w:r>
    </w:p>
    <w:p w:rsidR="006C22E3" w:rsidRDefault="008D1D6A" w:rsidP="008D1D6A">
      <w:pPr>
        <w:pStyle w:val="Heading3"/>
      </w:pPr>
      <w:bookmarkStart w:id="30" w:name="_Toc133361007"/>
      <w:r>
        <w:t>A</w:t>
      </w:r>
      <w:r w:rsidR="006C22E3">
        <w:t>cknowled</w:t>
      </w:r>
      <w:r w:rsidR="00170943">
        <w:t>ge nurses' hard work</w:t>
      </w:r>
      <w:bookmarkEnd w:id="30"/>
    </w:p>
    <w:p w:rsidR="006C22E3" w:rsidRDefault="006C22E3" w:rsidP="006C22E3">
      <w:r>
        <w:t>As the pandemic developed, nurses became scarcer. Hospital personnel left units due to disagreements about PPE and health initiatives</w:t>
      </w:r>
      <w:r w:rsidR="00F35452">
        <w:t xml:space="preserve"> (</w:t>
      </w:r>
      <w:proofErr w:type="spellStart"/>
      <w:r w:rsidR="00F35452" w:rsidRPr="00CA2B38">
        <w:rPr>
          <w:rFonts w:cs="Times New Roman"/>
          <w:color w:val="222222"/>
          <w:szCs w:val="24"/>
          <w:shd w:val="clear" w:color="auto" w:fill="FFFFFF"/>
        </w:rPr>
        <w:t>Eley</w:t>
      </w:r>
      <w:proofErr w:type="spellEnd"/>
      <w:r w:rsidR="00F35452">
        <w:rPr>
          <w:rFonts w:cs="Times New Roman"/>
          <w:color w:val="222222"/>
          <w:szCs w:val="24"/>
          <w:shd w:val="clear" w:color="auto" w:fill="FFFFFF"/>
        </w:rPr>
        <w:t xml:space="preserve"> et al, 2012)</w:t>
      </w:r>
      <w:r>
        <w:t>.</w:t>
      </w:r>
      <w:r w:rsidR="00441924">
        <w:t xml:space="preserve"> </w:t>
      </w:r>
      <w:r>
        <w:t>Nurses were disposable to management. For 19 years, nursing has been the most trustworthy profession. Nonetheless, occupational violence increased during COVID-19.</w:t>
      </w:r>
      <w:r w:rsidR="00441924">
        <w:t xml:space="preserve"> </w:t>
      </w:r>
      <w:r>
        <w:t>Workplace violence and bullying are never acceptable, and management must keep employees safe.</w:t>
      </w:r>
    </w:p>
    <w:p w:rsidR="006C22E3" w:rsidRDefault="0002278E" w:rsidP="008D1D6A">
      <w:pPr>
        <w:pStyle w:val="Heading3"/>
      </w:pPr>
      <w:bookmarkStart w:id="31" w:name="_Toc133361008"/>
      <w:r>
        <w:t>Expanding</w:t>
      </w:r>
      <w:r w:rsidR="00170943">
        <w:t xml:space="preserve"> counsellors</w:t>
      </w:r>
      <w:bookmarkEnd w:id="31"/>
      <w:r w:rsidR="00170943">
        <w:t xml:space="preserve"> </w:t>
      </w:r>
    </w:p>
    <w:p w:rsidR="006C22E3" w:rsidRDefault="006C22E3" w:rsidP="006C22E3">
      <w:r>
        <w:t>Mentors and career coaches help registered nurses feel supported in their careers. Professional achievement is their first priority. Investing in a mentor or coach early in your career may pay off. The majority of nurses must actively seek out a mentor</w:t>
      </w:r>
      <w:r w:rsidR="0044166E">
        <w:t xml:space="preserve"> (</w:t>
      </w:r>
      <w:proofErr w:type="spellStart"/>
      <w:r w:rsidR="0044166E" w:rsidRPr="0049148E">
        <w:rPr>
          <w:rFonts w:cs="Times New Roman"/>
          <w:color w:val="222222"/>
          <w:szCs w:val="24"/>
          <w:shd w:val="clear" w:color="auto" w:fill="FFFFFF"/>
        </w:rPr>
        <w:t>Tillott</w:t>
      </w:r>
      <w:proofErr w:type="spellEnd"/>
      <w:r w:rsidR="0044166E">
        <w:rPr>
          <w:rFonts w:cs="Times New Roman"/>
          <w:color w:val="222222"/>
          <w:szCs w:val="24"/>
          <w:shd w:val="clear" w:color="auto" w:fill="FFFFFF"/>
        </w:rPr>
        <w:t xml:space="preserve"> et al, 2013)</w:t>
      </w:r>
      <w:r>
        <w:t>. Mentors should be reliable, available, and attentive to their mentees.</w:t>
      </w:r>
    </w:p>
    <w:p w:rsidR="00491A5F" w:rsidRDefault="00491A5F" w:rsidP="00491A5F">
      <w:pPr>
        <w:pStyle w:val="Heading3"/>
      </w:pPr>
      <w:bookmarkStart w:id="32" w:name="_Toc133361009"/>
      <w:r>
        <w:t>Encouraging standard procedures</w:t>
      </w:r>
      <w:bookmarkEnd w:id="32"/>
    </w:p>
    <w:p w:rsidR="00491A5F" w:rsidRDefault="00491A5F" w:rsidP="00491A5F">
      <w:r>
        <w:t xml:space="preserve">It's crucial that nurses stay in their jobs long enough to establish protocols and train new hires in those practices to ensure that there is continuity of care. It may be more difficult for a nursing team to set these standards if nurse turnover is high. Treatment of patients, internal communication, and </w:t>
      </w:r>
      <w:r>
        <w:lastRenderedPageBreak/>
        <w:t>expectations can all benefit from standardized practices with consistent approaches and care standards. Increased nurse retention rates may contribute to the reliability of medical procedures.</w:t>
      </w:r>
    </w:p>
    <w:p w:rsidR="00491A5F" w:rsidRDefault="00491A5F" w:rsidP="00491A5F">
      <w:pPr>
        <w:pStyle w:val="Heading3"/>
      </w:pPr>
      <w:bookmarkStart w:id="33" w:name="_Toc133361010"/>
      <w:r>
        <w:t>Allow nurses to be themselves</w:t>
      </w:r>
      <w:bookmarkEnd w:id="33"/>
    </w:p>
    <w:p w:rsidR="00491A5F" w:rsidRDefault="00491A5F" w:rsidP="00491A5F">
      <w:r>
        <w:t>As they gain experience, nurses develop personal routines for caring for patients and carrying out other tasks. Do try to avoid being a micromanager or setting too many regulations if it's in charge of nurses or the hospital. Having faith in nurses' talents and acknowledging their expertise can be demonstrated by giving them more responsibility. If one treats the nursing staff with more respect and trust, relations may improve.</w:t>
      </w:r>
    </w:p>
    <w:p w:rsidR="00DB64EF" w:rsidRDefault="00DB64EF" w:rsidP="006C22E3">
      <w:r>
        <w:br w:type="page"/>
      </w:r>
    </w:p>
    <w:p w:rsidR="005A2786" w:rsidRDefault="00170943" w:rsidP="00170943">
      <w:pPr>
        <w:pStyle w:val="Heading1"/>
      </w:pPr>
      <w:bookmarkStart w:id="34" w:name="_Toc133361011"/>
      <w:r>
        <w:lastRenderedPageBreak/>
        <w:t>Conclusion</w:t>
      </w:r>
      <w:bookmarkEnd w:id="34"/>
    </w:p>
    <w:p w:rsidR="00C97438" w:rsidRPr="00C97438" w:rsidRDefault="00C97438" w:rsidP="00C97438">
      <w:r w:rsidRPr="00C97438">
        <w:t xml:space="preserve">Each healthcare system should conduct a thorough assessment of the need for care by nurses at all levels, considering the mix of qualified staff available </w:t>
      </w:r>
      <w:r>
        <w:t>and the resource implications. I</w:t>
      </w:r>
      <w:r w:rsidRPr="00C97438">
        <w:t>t is unclear whether any piecemeal strategy will be sufficient</w:t>
      </w:r>
      <w:r w:rsidR="0044166E">
        <w:t xml:space="preserve"> (</w:t>
      </w:r>
      <w:proofErr w:type="spellStart"/>
      <w:r w:rsidR="0044166E" w:rsidRPr="00CA2B38">
        <w:rPr>
          <w:rFonts w:cs="Times New Roman"/>
          <w:color w:val="222222"/>
          <w:szCs w:val="24"/>
          <w:shd w:val="clear" w:color="auto" w:fill="FFFFFF"/>
        </w:rPr>
        <w:t>Eley</w:t>
      </w:r>
      <w:proofErr w:type="spellEnd"/>
      <w:r w:rsidR="0044166E">
        <w:rPr>
          <w:rFonts w:cs="Times New Roman"/>
          <w:color w:val="222222"/>
          <w:szCs w:val="24"/>
          <w:shd w:val="clear" w:color="auto" w:fill="FFFFFF"/>
        </w:rPr>
        <w:t xml:space="preserve"> et al, 2012)</w:t>
      </w:r>
      <w:r w:rsidRPr="00C97438">
        <w:t>. Reasons for departing must be accurately understood if initiatives to promote retention and reduce nursing turnover are to be effective. To conclude, it is worth noting that there is scant formally analyzed evidence on the efficacy, if any, of these various approaches.</w:t>
      </w:r>
    </w:p>
    <w:p w:rsidR="00D10421" w:rsidRDefault="00D10421">
      <w:pPr>
        <w:spacing w:after="160" w:line="259" w:lineRule="auto"/>
        <w:jc w:val="left"/>
      </w:pPr>
      <w:r>
        <w:br w:type="page"/>
      </w:r>
    </w:p>
    <w:p w:rsidR="00170943" w:rsidRDefault="00D10421" w:rsidP="00D10421">
      <w:pPr>
        <w:pStyle w:val="Heading1"/>
      </w:pPr>
      <w:bookmarkStart w:id="35" w:name="_Toc133361012"/>
      <w:r>
        <w:lastRenderedPageBreak/>
        <w:t>References</w:t>
      </w:r>
      <w:bookmarkEnd w:id="35"/>
    </w:p>
    <w:p w:rsidR="00F35452" w:rsidRPr="0078479C" w:rsidRDefault="00F35452" w:rsidP="00AF0375">
      <w:pPr>
        <w:rPr>
          <w:rFonts w:cs="Times New Roman"/>
          <w:color w:val="222222"/>
          <w:szCs w:val="24"/>
          <w:shd w:val="clear" w:color="auto" w:fill="FFFFFF"/>
        </w:rPr>
      </w:pPr>
      <w:proofErr w:type="spellStart"/>
      <w:r w:rsidRPr="0078479C">
        <w:rPr>
          <w:rFonts w:cs="Times New Roman"/>
          <w:color w:val="222222"/>
          <w:szCs w:val="24"/>
          <w:shd w:val="clear" w:color="auto" w:fill="FFFFFF"/>
        </w:rPr>
        <w:t>Brueton</w:t>
      </w:r>
      <w:proofErr w:type="spellEnd"/>
      <w:r w:rsidRPr="0078479C">
        <w:rPr>
          <w:rFonts w:cs="Times New Roman"/>
          <w:color w:val="222222"/>
          <w:szCs w:val="24"/>
          <w:shd w:val="clear" w:color="auto" w:fill="FFFFFF"/>
        </w:rPr>
        <w:t xml:space="preserve">, V.C., Tierney, J.F., </w:t>
      </w:r>
      <w:proofErr w:type="spellStart"/>
      <w:r w:rsidRPr="0078479C">
        <w:rPr>
          <w:rFonts w:cs="Times New Roman"/>
          <w:color w:val="222222"/>
          <w:szCs w:val="24"/>
          <w:shd w:val="clear" w:color="auto" w:fill="FFFFFF"/>
        </w:rPr>
        <w:t>Stenning</w:t>
      </w:r>
      <w:proofErr w:type="spellEnd"/>
      <w:r w:rsidRPr="0078479C">
        <w:rPr>
          <w:rFonts w:cs="Times New Roman"/>
          <w:color w:val="222222"/>
          <w:szCs w:val="24"/>
          <w:shd w:val="clear" w:color="auto" w:fill="FFFFFF"/>
        </w:rPr>
        <w:t xml:space="preserve">, S., Meredith, S., Harding, S., Nazareth, I. and </w:t>
      </w:r>
      <w:proofErr w:type="spellStart"/>
      <w:r w:rsidRPr="0078479C">
        <w:rPr>
          <w:rFonts w:cs="Times New Roman"/>
          <w:color w:val="222222"/>
          <w:szCs w:val="24"/>
          <w:shd w:val="clear" w:color="auto" w:fill="FFFFFF"/>
        </w:rPr>
        <w:t>Rait</w:t>
      </w:r>
      <w:proofErr w:type="spellEnd"/>
      <w:r w:rsidRPr="0078479C">
        <w:rPr>
          <w:rFonts w:cs="Times New Roman"/>
          <w:color w:val="222222"/>
          <w:szCs w:val="24"/>
          <w:shd w:val="clear" w:color="auto" w:fill="FFFFFF"/>
        </w:rPr>
        <w:t xml:space="preserve">, G., 2014. Strategies to improve retention in </w:t>
      </w:r>
      <w:proofErr w:type="spellStart"/>
      <w:r w:rsidRPr="0078479C">
        <w:rPr>
          <w:rFonts w:cs="Times New Roman"/>
          <w:color w:val="222222"/>
          <w:szCs w:val="24"/>
          <w:shd w:val="clear" w:color="auto" w:fill="FFFFFF"/>
        </w:rPr>
        <w:t>randomised</w:t>
      </w:r>
      <w:proofErr w:type="spellEnd"/>
      <w:r w:rsidRPr="0078479C">
        <w:rPr>
          <w:rFonts w:cs="Times New Roman"/>
          <w:color w:val="222222"/>
          <w:szCs w:val="24"/>
          <w:shd w:val="clear" w:color="auto" w:fill="FFFFFF"/>
        </w:rPr>
        <w:t xml:space="preserve"> trials: a Cochrane systematic review and meta-analysis. </w:t>
      </w:r>
      <w:r w:rsidRPr="0078479C">
        <w:rPr>
          <w:rFonts w:cs="Times New Roman"/>
          <w:i/>
          <w:iCs/>
          <w:color w:val="222222"/>
          <w:szCs w:val="24"/>
          <w:shd w:val="clear" w:color="auto" w:fill="FFFFFF"/>
        </w:rPr>
        <w:t>BMJ open</w:t>
      </w:r>
      <w:r w:rsidRPr="0078479C">
        <w:rPr>
          <w:rFonts w:cs="Times New Roman"/>
          <w:color w:val="222222"/>
          <w:szCs w:val="24"/>
          <w:shd w:val="clear" w:color="auto" w:fill="FFFFFF"/>
        </w:rPr>
        <w:t>, </w:t>
      </w:r>
      <w:r w:rsidRPr="0078479C">
        <w:rPr>
          <w:rFonts w:cs="Times New Roman"/>
          <w:i/>
          <w:iCs/>
          <w:color w:val="222222"/>
          <w:szCs w:val="24"/>
          <w:shd w:val="clear" w:color="auto" w:fill="FFFFFF"/>
        </w:rPr>
        <w:t>4</w:t>
      </w:r>
      <w:r w:rsidRPr="0078479C">
        <w:rPr>
          <w:rFonts w:cs="Times New Roman"/>
          <w:color w:val="222222"/>
          <w:szCs w:val="24"/>
          <w:shd w:val="clear" w:color="auto" w:fill="FFFFFF"/>
        </w:rPr>
        <w:t>(2), p.e003821.</w:t>
      </w:r>
    </w:p>
    <w:p w:rsidR="00F35452" w:rsidRPr="00CA2B38" w:rsidRDefault="00F35452" w:rsidP="00F35452">
      <w:pPr>
        <w:rPr>
          <w:rFonts w:cs="Times New Roman"/>
          <w:szCs w:val="24"/>
        </w:rPr>
      </w:pPr>
      <w:proofErr w:type="spellStart"/>
      <w:r w:rsidRPr="00CA2B38">
        <w:rPr>
          <w:rFonts w:cs="Times New Roman"/>
          <w:color w:val="222222"/>
          <w:szCs w:val="24"/>
          <w:shd w:val="clear" w:color="auto" w:fill="FFFFFF"/>
        </w:rPr>
        <w:t>Eley</w:t>
      </w:r>
      <w:proofErr w:type="spellEnd"/>
      <w:r w:rsidRPr="00CA2B38">
        <w:rPr>
          <w:rFonts w:cs="Times New Roman"/>
          <w:color w:val="222222"/>
          <w:szCs w:val="24"/>
          <w:shd w:val="clear" w:color="auto" w:fill="FFFFFF"/>
        </w:rPr>
        <w:t xml:space="preserve">, D., </w:t>
      </w:r>
      <w:proofErr w:type="spellStart"/>
      <w:r w:rsidRPr="00CA2B38">
        <w:rPr>
          <w:rFonts w:cs="Times New Roman"/>
          <w:color w:val="222222"/>
          <w:szCs w:val="24"/>
          <w:shd w:val="clear" w:color="auto" w:fill="FFFFFF"/>
        </w:rPr>
        <w:t>Eley</w:t>
      </w:r>
      <w:proofErr w:type="spellEnd"/>
      <w:r w:rsidRPr="00CA2B38">
        <w:rPr>
          <w:rFonts w:cs="Times New Roman"/>
          <w:color w:val="222222"/>
          <w:szCs w:val="24"/>
          <w:shd w:val="clear" w:color="auto" w:fill="FFFFFF"/>
        </w:rPr>
        <w:t xml:space="preserve">, R., </w:t>
      </w:r>
      <w:proofErr w:type="spellStart"/>
      <w:r w:rsidRPr="00CA2B38">
        <w:rPr>
          <w:rFonts w:cs="Times New Roman"/>
          <w:color w:val="222222"/>
          <w:szCs w:val="24"/>
          <w:shd w:val="clear" w:color="auto" w:fill="FFFFFF"/>
        </w:rPr>
        <w:t>Bertello</w:t>
      </w:r>
      <w:proofErr w:type="spellEnd"/>
      <w:r w:rsidRPr="00CA2B38">
        <w:rPr>
          <w:rFonts w:cs="Times New Roman"/>
          <w:color w:val="222222"/>
          <w:szCs w:val="24"/>
          <w:shd w:val="clear" w:color="auto" w:fill="FFFFFF"/>
        </w:rPr>
        <w:t>, M. and Rogers‐Clark, C., 2012. Why did I become a nurse? Personality traits and reasons for entering nursing. </w:t>
      </w:r>
      <w:r w:rsidRPr="00CA2B38">
        <w:rPr>
          <w:rFonts w:cs="Times New Roman"/>
          <w:i/>
          <w:iCs/>
          <w:color w:val="222222"/>
          <w:szCs w:val="24"/>
          <w:shd w:val="clear" w:color="auto" w:fill="FFFFFF"/>
        </w:rPr>
        <w:t>Journal of advanced nursing</w:t>
      </w:r>
      <w:r w:rsidRPr="00CA2B38">
        <w:rPr>
          <w:rFonts w:cs="Times New Roman"/>
          <w:color w:val="222222"/>
          <w:szCs w:val="24"/>
          <w:shd w:val="clear" w:color="auto" w:fill="FFFFFF"/>
        </w:rPr>
        <w:t>, </w:t>
      </w:r>
      <w:r w:rsidRPr="00CA2B38">
        <w:rPr>
          <w:rFonts w:cs="Times New Roman"/>
          <w:i/>
          <w:iCs/>
          <w:color w:val="222222"/>
          <w:szCs w:val="24"/>
          <w:shd w:val="clear" w:color="auto" w:fill="FFFFFF"/>
        </w:rPr>
        <w:t>68</w:t>
      </w:r>
      <w:r w:rsidRPr="00CA2B38">
        <w:rPr>
          <w:rFonts w:cs="Times New Roman"/>
          <w:color w:val="222222"/>
          <w:szCs w:val="24"/>
          <w:shd w:val="clear" w:color="auto" w:fill="FFFFFF"/>
        </w:rPr>
        <w:t>(7), pp.1546-1555.</w:t>
      </w:r>
    </w:p>
    <w:p w:rsidR="00F35452" w:rsidRPr="0078479C" w:rsidRDefault="00F35452" w:rsidP="00AF0375">
      <w:pPr>
        <w:rPr>
          <w:rFonts w:cs="Times New Roman"/>
          <w:szCs w:val="24"/>
        </w:rPr>
      </w:pPr>
      <w:proofErr w:type="spellStart"/>
      <w:r w:rsidRPr="0078479C">
        <w:rPr>
          <w:rFonts w:cs="Times New Roman"/>
          <w:color w:val="222222"/>
          <w:szCs w:val="24"/>
          <w:shd w:val="clear" w:color="auto" w:fill="FFFFFF"/>
        </w:rPr>
        <w:t>Hee</w:t>
      </w:r>
      <w:proofErr w:type="spellEnd"/>
      <w:r w:rsidRPr="0078479C">
        <w:rPr>
          <w:rFonts w:cs="Times New Roman"/>
          <w:color w:val="222222"/>
          <w:szCs w:val="24"/>
          <w:shd w:val="clear" w:color="auto" w:fill="FFFFFF"/>
        </w:rPr>
        <w:t>, C.H. and Ling, F.Y.Y., 2011. Strategies for reducing employee turnover and increasing retention rates of quantity surveyors. </w:t>
      </w:r>
      <w:r w:rsidRPr="0078479C">
        <w:rPr>
          <w:rFonts w:cs="Times New Roman"/>
          <w:i/>
          <w:iCs/>
          <w:color w:val="222222"/>
          <w:szCs w:val="24"/>
          <w:shd w:val="clear" w:color="auto" w:fill="FFFFFF"/>
        </w:rPr>
        <w:t>Construction Management and Economics</w:t>
      </w:r>
      <w:r w:rsidRPr="0078479C">
        <w:rPr>
          <w:rFonts w:cs="Times New Roman"/>
          <w:color w:val="222222"/>
          <w:szCs w:val="24"/>
          <w:shd w:val="clear" w:color="auto" w:fill="FFFFFF"/>
        </w:rPr>
        <w:t>, </w:t>
      </w:r>
      <w:r w:rsidRPr="0078479C">
        <w:rPr>
          <w:rFonts w:cs="Times New Roman"/>
          <w:i/>
          <w:iCs/>
          <w:color w:val="222222"/>
          <w:szCs w:val="24"/>
          <w:shd w:val="clear" w:color="auto" w:fill="FFFFFF"/>
        </w:rPr>
        <w:t>29</w:t>
      </w:r>
      <w:r w:rsidRPr="0078479C">
        <w:rPr>
          <w:rFonts w:cs="Times New Roman"/>
          <w:color w:val="222222"/>
          <w:szCs w:val="24"/>
          <w:shd w:val="clear" w:color="auto" w:fill="FFFFFF"/>
        </w:rPr>
        <w:t>(10), pp.1059-1072.</w:t>
      </w:r>
    </w:p>
    <w:p w:rsidR="00F35452" w:rsidRPr="00AF0375" w:rsidRDefault="00F35452" w:rsidP="00AF0375">
      <w:pPr>
        <w:rPr>
          <w:rFonts w:cs="Times New Roman"/>
          <w:szCs w:val="24"/>
        </w:rPr>
      </w:pPr>
      <w:r w:rsidRPr="00AF0375">
        <w:rPr>
          <w:rFonts w:cs="Times New Roman"/>
          <w:color w:val="222222"/>
          <w:szCs w:val="24"/>
          <w:shd w:val="clear" w:color="auto" w:fill="FFFFFF"/>
        </w:rPr>
        <w:t xml:space="preserve">Humphreys, J., </w:t>
      </w:r>
      <w:proofErr w:type="spellStart"/>
      <w:r w:rsidRPr="00AF0375">
        <w:rPr>
          <w:rFonts w:cs="Times New Roman"/>
          <w:color w:val="222222"/>
          <w:szCs w:val="24"/>
          <w:shd w:val="clear" w:color="auto" w:fill="FFFFFF"/>
        </w:rPr>
        <w:t>Wakerman</w:t>
      </w:r>
      <w:proofErr w:type="spellEnd"/>
      <w:r w:rsidRPr="00AF0375">
        <w:rPr>
          <w:rFonts w:cs="Times New Roman"/>
          <w:color w:val="222222"/>
          <w:szCs w:val="24"/>
          <w:shd w:val="clear" w:color="auto" w:fill="FFFFFF"/>
        </w:rPr>
        <w:t xml:space="preserve">, J., </w:t>
      </w:r>
      <w:proofErr w:type="spellStart"/>
      <w:r w:rsidRPr="00AF0375">
        <w:rPr>
          <w:rFonts w:cs="Times New Roman"/>
          <w:color w:val="222222"/>
          <w:szCs w:val="24"/>
          <w:shd w:val="clear" w:color="auto" w:fill="FFFFFF"/>
        </w:rPr>
        <w:t>Pashen</w:t>
      </w:r>
      <w:proofErr w:type="spellEnd"/>
      <w:r w:rsidRPr="00AF0375">
        <w:rPr>
          <w:rFonts w:cs="Times New Roman"/>
          <w:color w:val="222222"/>
          <w:szCs w:val="24"/>
          <w:shd w:val="clear" w:color="auto" w:fill="FFFFFF"/>
        </w:rPr>
        <w:t xml:space="preserve">, D. and </w:t>
      </w:r>
      <w:proofErr w:type="spellStart"/>
      <w:r w:rsidRPr="00AF0375">
        <w:rPr>
          <w:rFonts w:cs="Times New Roman"/>
          <w:color w:val="222222"/>
          <w:szCs w:val="24"/>
          <w:shd w:val="clear" w:color="auto" w:fill="FFFFFF"/>
        </w:rPr>
        <w:t>Buykx</w:t>
      </w:r>
      <w:proofErr w:type="spellEnd"/>
      <w:r w:rsidRPr="00AF0375">
        <w:rPr>
          <w:rFonts w:cs="Times New Roman"/>
          <w:color w:val="222222"/>
          <w:szCs w:val="24"/>
          <w:shd w:val="clear" w:color="auto" w:fill="FFFFFF"/>
        </w:rPr>
        <w:t>, P., 2017. Retention strategies and incentives for health workers in rural and remote areas: what works</w:t>
      </w:r>
      <w:proofErr w:type="gramStart"/>
      <w:r w:rsidRPr="00AF0375">
        <w:rPr>
          <w:rFonts w:cs="Times New Roman"/>
          <w:color w:val="222222"/>
          <w:szCs w:val="24"/>
          <w:shd w:val="clear" w:color="auto" w:fill="FFFFFF"/>
        </w:rPr>
        <w:t>?.</w:t>
      </w:r>
      <w:proofErr w:type="gramEnd"/>
    </w:p>
    <w:p w:rsidR="00F35452" w:rsidRPr="0049148E" w:rsidRDefault="00F35452" w:rsidP="0049148E">
      <w:pPr>
        <w:rPr>
          <w:rFonts w:cs="Times New Roman"/>
          <w:szCs w:val="24"/>
        </w:rPr>
      </w:pPr>
      <w:r w:rsidRPr="0049148E">
        <w:rPr>
          <w:rFonts w:cs="Times New Roman"/>
          <w:color w:val="222222"/>
          <w:szCs w:val="24"/>
          <w:shd w:val="clear" w:color="auto" w:fill="FFFFFF"/>
        </w:rPr>
        <w:t>Morgan, J., 2014. </w:t>
      </w:r>
      <w:r w:rsidRPr="0049148E">
        <w:rPr>
          <w:rFonts w:cs="Times New Roman"/>
          <w:i/>
          <w:iCs/>
          <w:color w:val="222222"/>
          <w:szCs w:val="24"/>
          <w:shd w:val="clear" w:color="auto" w:fill="FFFFFF"/>
        </w:rPr>
        <w:t>The future of work: Attract new talent, build better leaders, and create a competitive organization</w:t>
      </w:r>
      <w:r w:rsidRPr="0049148E">
        <w:rPr>
          <w:rFonts w:cs="Times New Roman"/>
          <w:color w:val="222222"/>
          <w:szCs w:val="24"/>
          <w:shd w:val="clear" w:color="auto" w:fill="FFFFFF"/>
        </w:rPr>
        <w:t>. John Wiley &amp; Sons.</w:t>
      </w:r>
    </w:p>
    <w:p w:rsidR="00F35452" w:rsidRDefault="00F35452" w:rsidP="00D10421">
      <w:pPr>
        <w:rPr>
          <w:rFonts w:cs="Times New Roman"/>
          <w:szCs w:val="24"/>
        </w:rPr>
      </w:pPr>
      <w:proofErr w:type="spellStart"/>
      <w:r w:rsidRPr="00D10421">
        <w:rPr>
          <w:rFonts w:cs="Times New Roman"/>
          <w:color w:val="222222"/>
          <w:szCs w:val="24"/>
          <w:shd w:val="clear" w:color="auto" w:fill="FFFFFF"/>
        </w:rPr>
        <w:t>Nanjundeswaraswamy</w:t>
      </w:r>
      <w:proofErr w:type="spellEnd"/>
      <w:r w:rsidRPr="00D10421">
        <w:rPr>
          <w:rFonts w:cs="Times New Roman"/>
          <w:color w:val="222222"/>
          <w:szCs w:val="24"/>
          <w:shd w:val="clear" w:color="auto" w:fill="FFFFFF"/>
        </w:rPr>
        <w:t xml:space="preserve">, T.S. and </w:t>
      </w:r>
      <w:proofErr w:type="spellStart"/>
      <w:r w:rsidRPr="00D10421">
        <w:rPr>
          <w:rFonts w:cs="Times New Roman"/>
          <w:color w:val="222222"/>
          <w:szCs w:val="24"/>
          <w:shd w:val="clear" w:color="auto" w:fill="FFFFFF"/>
        </w:rPr>
        <w:t>Swamy</w:t>
      </w:r>
      <w:proofErr w:type="spellEnd"/>
      <w:r w:rsidRPr="00D10421">
        <w:rPr>
          <w:rFonts w:cs="Times New Roman"/>
          <w:color w:val="222222"/>
          <w:szCs w:val="24"/>
          <w:shd w:val="clear" w:color="auto" w:fill="FFFFFF"/>
        </w:rPr>
        <w:t>, D.R., 2014. Leadership styles. </w:t>
      </w:r>
      <w:r w:rsidRPr="00D10421">
        <w:rPr>
          <w:rFonts w:cs="Times New Roman"/>
          <w:i/>
          <w:iCs/>
          <w:color w:val="222222"/>
          <w:szCs w:val="24"/>
          <w:shd w:val="clear" w:color="auto" w:fill="FFFFFF"/>
        </w:rPr>
        <w:t>Advances in management</w:t>
      </w:r>
      <w:r w:rsidRPr="00D10421">
        <w:rPr>
          <w:rFonts w:cs="Times New Roman"/>
          <w:color w:val="222222"/>
          <w:szCs w:val="24"/>
          <w:shd w:val="clear" w:color="auto" w:fill="FFFFFF"/>
        </w:rPr>
        <w:t>, </w:t>
      </w:r>
      <w:r w:rsidRPr="00D10421">
        <w:rPr>
          <w:rFonts w:cs="Times New Roman"/>
          <w:i/>
          <w:iCs/>
          <w:color w:val="222222"/>
          <w:szCs w:val="24"/>
          <w:shd w:val="clear" w:color="auto" w:fill="FFFFFF"/>
        </w:rPr>
        <w:t>7</w:t>
      </w:r>
      <w:r w:rsidRPr="00D10421">
        <w:rPr>
          <w:rFonts w:cs="Times New Roman"/>
          <w:color w:val="222222"/>
          <w:szCs w:val="24"/>
          <w:shd w:val="clear" w:color="auto" w:fill="FFFFFF"/>
        </w:rPr>
        <w:t>(2), p.57.</w:t>
      </w:r>
    </w:p>
    <w:p w:rsidR="00F35452" w:rsidRPr="00857111" w:rsidRDefault="00F35452" w:rsidP="00857111">
      <w:pPr>
        <w:rPr>
          <w:rFonts w:cs="Times New Roman"/>
          <w:szCs w:val="24"/>
        </w:rPr>
      </w:pPr>
      <w:proofErr w:type="spellStart"/>
      <w:r w:rsidRPr="00857111">
        <w:rPr>
          <w:rFonts w:cs="Times New Roman"/>
          <w:color w:val="222222"/>
          <w:szCs w:val="24"/>
          <w:shd w:val="clear" w:color="auto" w:fill="FFFFFF"/>
        </w:rPr>
        <w:t>Ostroff</w:t>
      </w:r>
      <w:proofErr w:type="spellEnd"/>
      <w:r w:rsidRPr="00857111">
        <w:rPr>
          <w:rFonts w:cs="Times New Roman"/>
          <w:color w:val="222222"/>
          <w:szCs w:val="24"/>
          <w:shd w:val="clear" w:color="auto" w:fill="FFFFFF"/>
        </w:rPr>
        <w:t xml:space="preserve">, C., </w:t>
      </w:r>
      <w:proofErr w:type="spellStart"/>
      <w:r w:rsidRPr="00857111">
        <w:rPr>
          <w:rFonts w:cs="Times New Roman"/>
          <w:color w:val="222222"/>
          <w:szCs w:val="24"/>
          <w:shd w:val="clear" w:color="auto" w:fill="FFFFFF"/>
        </w:rPr>
        <w:t>Kinicki</w:t>
      </w:r>
      <w:proofErr w:type="spellEnd"/>
      <w:r w:rsidRPr="00857111">
        <w:rPr>
          <w:rFonts w:cs="Times New Roman"/>
          <w:color w:val="222222"/>
          <w:szCs w:val="24"/>
          <w:shd w:val="clear" w:color="auto" w:fill="FFFFFF"/>
        </w:rPr>
        <w:t>, A.J. and Muhammad, R.S., 2013. </w:t>
      </w:r>
      <w:r w:rsidRPr="00857111">
        <w:rPr>
          <w:rFonts w:cs="Times New Roman"/>
          <w:i/>
          <w:iCs/>
          <w:color w:val="222222"/>
          <w:szCs w:val="24"/>
          <w:shd w:val="clear" w:color="auto" w:fill="FFFFFF"/>
        </w:rPr>
        <w:t>Organizational culture and climate</w:t>
      </w:r>
      <w:r w:rsidRPr="00857111">
        <w:rPr>
          <w:rFonts w:cs="Times New Roman"/>
          <w:color w:val="222222"/>
          <w:szCs w:val="24"/>
          <w:shd w:val="clear" w:color="auto" w:fill="FFFFFF"/>
        </w:rPr>
        <w:t xml:space="preserve">. John Wiley &amp; Sons, </w:t>
      </w:r>
      <w:proofErr w:type="gramStart"/>
      <w:r w:rsidRPr="00857111">
        <w:rPr>
          <w:rFonts w:cs="Times New Roman"/>
          <w:color w:val="222222"/>
          <w:szCs w:val="24"/>
          <w:shd w:val="clear" w:color="auto" w:fill="FFFFFF"/>
        </w:rPr>
        <w:t>Inc..</w:t>
      </w:r>
      <w:proofErr w:type="gramEnd"/>
    </w:p>
    <w:p w:rsidR="00F35452" w:rsidRPr="00857111" w:rsidRDefault="00F35452" w:rsidP="00857111">
      <w:pPr>
        <w:spacing w:after="160"/>
        <w:jc w:val="left"/>
        <w:rPr>
          <w:rFonts w:cs="Times New Roman"/>
          <w:szCs w:val="24"/>
        </w:rPr>
      </w:pPr>
      <w:r w:rsidRPr="00857111">
        <w:rPr>
          <w:rFonts w:cs="Times New Roman"/>
          <w:color w:val="222222"/>
          <w:szCs w:val="24"/>
          <w:shd w:val="clear" w:color="auto" w:fill="FFFFFF"/>
        </w:rPr>
        <w:t xml:space="preserve">Parry, E. and </w:t>
      </w:r>
      <w:proofErr w:type="spellStart"/>
      <w:r w:rsidRPr="00857111">
        <w:rPr>
          <w:rFonts w:cs="Times New Roman"/>
          <w:color w:val="222222"/>
          <w:szCs w:val="24"/>
          <w:shd w:val="clear" w:color="auto" w:fill="FFFFFF"/>
        </w:rPr>
        <w:t>Urwin</w:t>
      </w:r>
      <w:proofErr w:type="spellEnd"/>
      <w:r w:rsidRPr="00857111">
        <w:rPr>
          <w:rFonts w:cs="Times New Roman"/>
          <w:color w:val="222222"/>
          <w:szCs w:val="24"/>
          <w:shd w:val="clear" w:color="auto" w:fill="FFFFFF"/>
        </w:rPr>
        <w:t>, P., 2011. Generational differences in work values: A review of theory and evidence. </w:t>
      </w:r>
      <w:r w:rsidRPr="00857111">
        <w:rPr>
          <w:rFonts w:cs="Times New Roman"/>
          <w:i/>
          <w:iCs/>
          <w:color w:val="222222"/>
          <w:szCs w:val="24"/>
          <w:shd w:val="clear" w:color="auto" w:fill="FFFFFF"/>
        </w:rPr>
        <w:t>International journal of management reviews</w:t>
      </w:r>
      <w:r w:rsidRPr="00857111">
        <w:rPr>
          <w:rFonts w:cs="Times New Roman"/>
          <w:color w:val="222222"/>
          <w:szCs w:val="24"/>
          <w:shd w:val="clear" w:color="auto" w:fill="FFFFFF"/>
        </w:rPr>
        <w:t>, </w:t>
      </w:r>
      <w:r w:rsidRPr="00857111">
        <w:rPr>
          <w:rFonts w:cs="Times New Roman"/>
          <w:i/>
          <w:iCs/>
          <w:color w:val="222222"/>
          <w:szCs w:val="24"/>
          <w:shd w:val="clear" w:color="auto" w:fill="FFFFFF"/>
        </w:rPr>
        <w:t>13</w:t>
      </w:r>
      <w:r w:rsidRPr="00857111">
        <w:rPr>
          <w:rFonts w:cs="Times New Roman"/>
          <w:color w:val="222222"/>
          <w:szCs w:val="24"/>
          <w:shd w:val="clear" w:color="auto" w:fill="FFFFFF"/>
        </w:rPr>
        <w:t>(1), pp.79-96.</w:t>
      </w:r>
    </w:p>
    <w:p w:rsidR="00F35452" w:rsidRPr="0049148E" w:rsidRDefault="00F35452" w:rsidP="00CA2B38">
      <w:pPr>
        <w:rPr>
          <w:rFonts w:cs="Times New Roman"/>
          <w:szCs w:val="24"/>
        </w:rPr>
      </w:pPr>
      <w:proofErr w:type="spellStart"/>
      <w:r w:rsidRPr="0049148E">
        <w:rPr>
          <w:rFonts w:cs="Times New Roman"/>
          <w:color w:val="222222"/>
          <w:szCs w:val="24"/>
          <w:shd w:val="clear" w:color="auto" w:fill="FFFFFF"/>
        </w:rPr>
        <w:t>Tillott</w:t>
      </w:r>
      <w:proofErr w:type="spellEnd"/>
      <w:r w:rsidRPr="0049148E">
        <w:rPr>
          <w:rFonts w:cs="Times New Roman"/>
          <w:color w:val="222222"/>
          <w:szCs w:val="24"/>
          <w:shd w:val="clear" w:color="auto" w:fill="FFFFFF"/>
        </w:rPr>
        <w:t xml:space="preserve">, S., Walsh, K. and </w:t>
      </w:r>
      <w:proofErr w:type="spellStart"/>
      <w:r w:rsidRPr="0049148E">
        <w:rPr>
          <w:rFonts w:cs="Times New Roman"/>
          <w:color w:val="222222"/>
          <w:szCs w:val="24"/>
          <w:shd w:val="clear" w:color="auto" w:fill="FFFFFF"/>
        </w:rPr>
        <w:t>Moxham</w:t>
      </w:r>
      <w:proofErr w:type="spellEnd"/>
      <w:r w:rsidRPr="0049148E">
        <w:rPr>
          <w:rFonts w:cs="Times New Roman"/>
          <w:color w:val="222222"/>
          <w:szCs w:val="24"/>
          <w:shd w:val="clear" w:color="auto" w:fill="FFFFFF"/>
        </w:rPr>
        <w:t>, L., 2013. Encouraging engagement at work to improve retention. </w:t>
      </w:r>
      <w:r w:rsidRPr="0049148E">
        <w:rPr>
          <w:rFonts w:cs="Times New Roman"/>
          <w:i/>
          <w:iCs/>
          <w:color w:val="222222"/>
          <w:szCs w:val="24"/>
          <w:shd w:val="clear" w:color="auto" w:fill="FFFFFF"/>
        </w:rPr>
        <w:t>Nursing Management</w:t>
      </w:r>
      <w:r w:rsidRPr="0049148E">
        <w:rPr>
          <w:rFonts w:cs="Times New Roman"/>
          <w:color w:val="222222"/>
          <w:szCs w:val="24"/>
          <w:shd w:val="clear" w:color="auto" w:fill="FFFFFF"/>
        </w:rPr>
        <w:t>, </w:t>
      </w:r>
      <w:r w:rsidRPr="0049148E">
        <w:rPr>
          <w:rFonts w:cs="Times New Roman"/>
          <w:i/>
          <w:iCs/>
          <w:color w:val="222222"/>
          <w:szCs w:val="24"/>
          <w:shd w:val="clear" w:color="auto" w:fill="FFFFFF"/>
        </w:rPr>
        <w:t>19</w:t>
      </w:r>
      <w:r w:rsidRPr="0049148E">
        <w:rPr>
          <w:rFonts w:cs="Times New Roman"/>
          <w:color w:val="222222"/>
          <w:szCs w:val="24"/>
          <w:shd w:val="clear" w:color="auto" w:fill="FFFFFF"/>
        </w:rPr>
        <w:t>(10).</w:t>
      </w:r>
    </w:p>
    <w:p w:rsidR="00F35452" w:rsidRPr="0049148E" w:rsidRDefault="00F35452" w:rsidP="00CA2B38">
      <w:pPr>
        <w:rPr>
          <w:rFonts w:cs="Times New Roman"/>
          <w:color w:val="222222"/>
          <w:szCs w:val="24"/>
          <w:shd w:val="clear" w:color="auto" w:fill="FFFFFF"/>
        </w:rPr>
      </w:pPr>
      <w:proofErr w:type="spellStart"/>
      <w:r w:rsidRPr="0049148E">
        <w:rPr>
          <w:rFonts w:cs="Times New Roman"/>
          <w:color w:val="222222"/>
          <w:szCs w:val="24"/>
          <w:shd w:val="clear" w:color="auto" w:fill="FFFFFF"/>
        </w:rPr>
        <w:t>Twigg</w:t>
      </w:r>
      <w:proofErr w:type="spellEnd"/>
      <w:r w:rsidRPr="0049148E">
        <w:rPr>
          <w:rFonts w:cs="Times New Roman"/>
          <w:color w:val="222222"/>
          <w:szCs w:val="24"/>
          <w:shd w:val="clear" w:color="auto" w:fill="FFFFFF"/>
        </w:rPr>
        <w:t>, D. and McCullough, K., 2014. Nurse retention: A review of strategies to create and enhance positive practice environments in clinical settings. </w:t>
      </w:r>
      <w:r w:rsidRPr="0049148E">
        <w:rPr>
          <w:rFonts w:cs="Times New Roman"/>
          <w:i/>
          <w:iCs/>
          <w:color w:val="222222"/>
          <w:szCs w:val="24"/>
          <w:shd w:val="clear" w:color="auto" w:fill="FFFFFF"/>
        </w:rPr>
        <w:t>International journal of nursing studies</w:t>
      </w:r>
      <w:r w:rsidRPr="0049148E">
        <w:rPr>
          <w:rFonts w:cs="Times New Roman"/>
          <w:color w:val="222222"/>
          <w:szCs w:val="24"/>
          <w:shd w:val="clear" w:color="auto" w:fill="FFFFFF"/>
        </w:rPr>
        <w:t>, </w:t>
      </w:r>
      <w:r w:rsidRPr="0049148E">
        <w:rPr>
          <w:rFonts w:cs="Times New Roman"/>
          <w:i/>
          <w:iCs/>
          <w:color w:val="222222"/>
          <w:szCs w:val="24"/>
          <w:shd w:val="clear" w:color="auto" w:fill="FFFFFF"/>
        </w:rPr>
        <w:t>51</w:t>
      </w:r>
      <w:r w:rsidRPr="0049148E">
        <w:rPr>
          <w:rFonts w:cs="Times New Roman"/>
          <w:color w:val="222222"/>
          <w:szCs w:val="24"/>
          <w:shd w:val="clear" w:color="auto" w:fill="FFFFFF"/>
        </w:rPr>
        <w:t>(1), pp.85-92.</w:t>
      </w:r>
    </w:p>
    <w:p w:rsidR="00F35452" w:rsidRPr="0078479C" w:rsidRDefault="00F35452" w:rsidP="0078479C">
      <w:pPr>
        <w:rPr>
          <w:rFonts w:cs="Times New Roman"/>
          <w:szCs w:val="24"/>
        </w:rPr>
      </w:pPr>
      <w:proofErr w:type="spellStart"/>
      <w:r w:rsidRPr="0078479C">
        <w:rPr>
          <w:rFonts w:cs="Times New Roman"/>
          <w:color w:val="222222"/>
          <w:szCs w:val="24"/>
          <w:shd w:val="clear" w:color="auto" w:fill="FFFFFF"/>
        </w:rPr>
        <w:t>Urwin</w:t>
      </w:r>
      <w:proofErr w:type="spellEnd"/>
      <w:r w:rsidRPr="0078479C">
        <w:rPr>
          <w:rFonts w:cs="Times New Roman"/>
          <w:color w:val="222222"/>
          <w:szCs w:val="24"/>
          <w:shd w:val="clear" w:color="auto" w:fill="FFFFFF"/>
        </w:rPr>
        <w:t>, S., Stanley, R., Jones, M., Gallagher, A., Wainwright, P. and Perkins, A., 2010. Understanding student nurse attrition: Learning from the literature. </w:t>
      </w:r>
      <w:r w:rsidRPr="0078479C">
        <w:rPr>
          <w:rFonts w:cs="Times New Roman"/>
          <w:i/>
          <w:iCs/>
          <w:color w:val="222222"/>
          <w:szCs w:val="24"/>
          <w:shd w:val="clear" w:color="auto" w:fill="FFFFFF"/>
        </w:rPr>
        <w:t>Nurse education today</w:t>
      </w:r>
      <w:r w:rsidRPr="0078479C">
        <w:rPr>
          <w:rFonts w:cs="Times New Roman"/>
          <w:color w:val="222222"/>
          <w:szCs w:val="24"/>
          <w:shd w:val="clear" w:color="auto" w:fill="FFFFFF"/>
        </w:rPr>
        <w:t>, </w:t>
      </w:r>
      <w:r w:rsidRPr="0078479C">
        <w:rPr>
          <w:rFonts w:cs="Times New Roman"/>
          <w:i/>
          <w:iCs/>
          <w:color w:val="222222"/>
          <w:szCs w:val="24"/>
          <w:shd w:val="clear" w:color="auto" w:fill="FFFFFF"/>
        </w:rPr>
        <w:t>30</w:t>
      </w:r>
      <w:r w:rsidRPr="0078479C">
        <w:rPr>
          <w:rFonts w:cs="Times New Roman"/>
          <w:color w:val="222222"/>
          <w:szCs w:val="24"/>
          <w:shd w:val="clear" w:color="auto" w:fill="FFFFFF"/>
        </w:rPr>
        <w:t>(2), pp.202-207.</w:t>
      </w:r>
    </w:p>
    <w:p w:rsidR="00F35452" w:rsidRPr="0049148E" w:rsidRDefault="00F35452" w:rsidP="00CA2B38">
      <w:pPr>
        <w:rPr>
          <w:rFonts w:cs="Times New Roman"/>
          <w:color w:val="222222"/>
          <w:szCs w:val="24"/>
          <w:shd w:val="clear" w:color="auto" w:fill="FFFFFF"/>
        </w:rPr>
      </w:pPr>
      <w:r w:rsidRPr="0049148E">
        <w:rPr>
          <w:rFonts w:cs="Times New Roman"/>
          <w:color w:val="222222"/>
          <w:szCs w:val="24"/>
          <w:shd w:val="clear" w:color="auto" w:fill="FFFFFF"/>
        </w:rPr>
        <w:t xml:space="preserve">Van den </w:t>
      </w:r>
      <w:proofErr w:type="spellStart"/>
      <w:r w:rsidRPr="0049148E">
        <w:rPr>
          <w:rFonts w:cs="Times New Roman"/>
          <w:color w:val="222222"/>
          <w:szCs w:val="24"/>
          <w:shd w:val="clear" w:color="auto" w:fill="FFFFFF"/>
        </w:rPr>
        <w:t>Heede</w:t>
      </w:r>
      <w:proofErr w:type="spellEnd"/>
      <w:r w:rsidRPr="0049148E">
        <w:rPr>
          <w:rFonts w:cs="Times New Roman"/>
          <w:color w:val="222222"/>
          <w:szCs w:val="24"/>
          <w:shd w:val="clear" w:color="auto" w:fill="FFFFFF"/>
        </w:rPr>
        <w:t xml:space="preserve">, K., </w:t>
      </w:r>
      <w:proofErr w:type="spellStart"/>
      <w:r w:rsidRPr="0049148E">
        <w:rPr>
          <w:rFonts w:cs="Times New Roman"/>
          <w:color w:val="222222"/>
          <w:szCs w:val="24"/>
          <w:shd w:val="clear" w:color="auto" w:fill="FFFFFF"/>
        </w:rPr>
        <w:t>Florquin</w:t>
      </w:r>
      <w:proofErr w:type="spellEnd"/>
      <w:r w:rsidRPr="0049148E">
        <w:rPr>
          <w:rFonts w:cs="Times New Roman"/>
          <w:color w:val="222222"/>
          <w:szCs w:val="24"/>
          <w:shd w:val="clear" w:color="auto" w:fill="FFFFFF"/>
        </w:rPr>
        <w:t xml:space="preserve">, M., </w:t>
      </w:r>
      <w:proofErr w:type="spellStart"/>
      <w:r w:rsidRPr="0049148E">
        <w:rPr>
          <w:rFonts w:cs="Times New Roman"/>
          <w:color w:val="222222"/>
          <w:szCs w:val="24"/>
          <w:shd w:val="clear" w:color="auto" w:fill="FFFFFF"/>
        </w:rPr>
        <w:t>Bruyneel</w:t>
      </w:r>
      <w:proofErr w:type="spellEnd"/>
      <w:r w:rsidRPr="0049148E">
        <w:rPr>
          <w:rFonts w:cs="Times New Roman"/>
          <w:color w:val="222222"/>
          <w:szCs w:val="24"/>
          <w:shd w:val="clear" w:color="auto" w:fill="FFFFFF"/>
        </w:rPr>
        <w:t xml:space="preserve">, L., Aiken, L., Diya, L., </w:t>
      </w:r>
      <w:proofErr w:type="spellStart"/>
      <w:r w:rsidRPr="0049148E">
        <w:rPr>
          <w:rFonts w:cs="Times New Roman"/>
          <w:color w:val="222222"/>
          <w:szCs w:val="24"/>
          <w:shd w:val="clear" w:color="auto" w:fill="FFFFFF"/>
        </w:rPr>
        <w:t>Lesaffre</w:t>
      </w:r>
      <w:proofErr w:type="spellEnd"/>
      <w:r w:rsidRPr="0049148E">
        <w:rPr>
          <w:rFonts w:cs="Times New Roman"/>
          <w:color w:val="222222"/>
          <w:szCs w:val="24"/>
          <w:shd w:val="clear" w:color="auto" w:fill="FFFFFF"/>
        </w:rPr>
        <w:t xml:space="preserve">, E. and </w:t>
      </w:r>
      <w:proofErr w:type="spellStart"/>
      <w:r w:rsidRPr="0049148E">
        <w:rPr>
          <w:rFonts w:cs="Times New Roman"/>
          <w:color w:val="222222"/>
          <w:szCs w:val="24"/>
          <w:shd w:val="clear" w:color="auto" w:fill="FFFFFF"/>
        </w:rPr>
        <w:t>Sermeus</w:t>
      </w:r>
      <w:proofErr w:type="spellEnd"/>
      <w:r w:rsidRPr="0049148E">
        <w:rPr>
          <w:rFonts w:cs="Times New Roman"/>
          <w:color w:val="222222"/>
          <w:szCs w:val="24"/>
          <w:shd w:val="clear" w:color="auto" w:fill="FFFFFF"/>
        </w:rPr>
        <w:t>, W., 2013. Effective strategies for nurse retention in acute hospitals: a mixed method study. </w:t>
      </w:r>
      <w:r w:rsidRPr="0049148E">
        <w:rPr>
          <w:rFonts w:cs="Times New Roman"/>
          <w:i/>
          <w:iCs/>
          <w:color w:val="222222"/>
          <w:szCs w:val="24"/>
          <w:shd w:val="clear" w:color="auto" w:fill="FFFFFF"/>
        </w:rPr>
        <w:t>International journal of nursing studies</w:t>
      </w:r>
      <w:r w:rsidRPr="0049148E">
        <w:rPr>
          <w:rFonts w:cs="Times New Roman"/>
          <w:color w:val="222222"/>
          <w:szCs w:val="24"/>
          <w:shd w:val="clear" w:color="auto" w:fill="FFFFFF"/>
        </w:rPr>
        <w:t>, </w:t>
      </w:r>
      <w:r w:rsidRPr="0049148E">
        <w:rPr>
          <w:rFonts w:cs="Times New Roman"/>
          <w:i/>
          <w:iCs/>
          <w:color w:val="222222"/>
          <w:szCs w:val="24"/>
          <w:shd w:val="clear" w:color="auto" w:fill="FFFFFF"/>
        </w:rPr>
        <w:t>50</w:t>
      </w:r>
      <w:r w:rsidRPr="0049148E">
        <w:rPr>
          <w:rFonts w:cs="Times New Roman"/>
          <w:color w:val="222222"/>
          <w:szCs w:val="24"/>
          <w:shd w:val="clear" w:color="auto" w:fill="FFFFFF"/>
        </w:rPr>
        <w:t>(2), pp.185-194.</w:t>
      </w:r>
    </w:p>
    <w:p w:rsidR="00F35452" w:rsidRPr="0049148E" w:rsidRDefault="00F35452" w:rsidP="00CA2B38">
      <w:pPr>
        <w:rPr>
          <w:rFonts w:cs="Times New Roman"/>
          <w:color w:val="222222"/>
          <w:szCs w:val="24"/>
          <w:shd w:val="clear" w:color="auto" w:fill="FFFFFF"/>
        </w:rPr>
      </w:pPr>
      <w:r w:rsidRPr="0049148E">
        <w:rPr>
          <w:rFonts w:cs="Times New Roman"/>
          <w:color w:val="222222"/>
          <w:szCs w:val="24"/>
          <w:shd w:val="clear" w:color="auto" w:fill="FFFFFF"/>
        </w:rPr>
        <w:lastRenderedPageBreak/>
        <w:t xml:space="preserve">Wieck, K.L., </w:t>
      </w:r>
      <w:proofErr w:type="spellStart"/>
      <w:r w:rsidRPr="0049148E">
        <w:rPr>
          <w:rFonts w:cs="Times New Roman"/>
          <w:color w:val="222222"/>
          <w:szCs w:val="24"/>
          <w:shd w:val="clear" w:color="auto" w:fill="FFFFFF"/>
        </w:rPr>
        <w:t>Dols</w:t>
      </w:r>
      <w:proofErr w:type="spellEnd"/>
      <w:r w:rsidRPr="0049148E">
        <w:rPr>
          <w:rFonts w:cs="Times New Roman"/>
          <w:color w:val="222222"/>
          <w:szCs w:val="24"/>
          <w:shd w:val="clear" w:color="auto" w:fill="FFFFFF"/>
        </w:rPr>
        <w:t>, J. and Landrum, P., 2010, January. Retention priorities for the intergenerational nurse workforce. In </w:t>
      </w:r>
      <w:r w:rsidRPr="0049148E">
        <w:rPr>
          <w:rFonts w:cs="Times New Roman"/>
          <w:i/>
          <w:iCs/>
          <w:color w:val="222222"/>
          <w:szCs w:val="24"/>
          <w:shd w:val="clear" w:color="auto" w:fill="FFFFFF"/>
        </w:rPr>
        <w:t>Nursing Forum</w:t>
      </w:r>
      <w:r w:rsidRPr="0049148E">
        <w:rPr>
          <w:rFonts w:cs="Times New Roman"/>
          <w:color w:val="222222"/>
          <w:szCs w:val="24"/>
          <w:shd w:val="clear" w:color="auto" w:fill="FFFFFF"/>
        </w:rPr>
        <w:t> (Vol. 45, No. 1, pp. 7-17). Malden, USA: Blackwell Publishing Inc.</w:t>
      </w:r>
    </w:p>
    <w:p w:rsidR="0044166E" w:rsidRPr="00857111" w:rsidRDefault="0044166E" w:rsidP="00D10421">
      <w:pPr>
        <w:rPr>
          <w:rFonts w:cs="Times New Roman"/>
          <w:szCs w:val="24"/>
        </w:rPr>
      </w:pPr>
    </w:p>
    <w:sectPr w:rsidR="0044166E" w:rsidRPr="00857111">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3AD4" w:rsidRDefault="00C83AD4" w:rsidP="00F35452">
      <w:pPr>
        <w:spacing w:line="240" w:lineRule="auto"/>
      </w:pPr>
      <w:r>
        <w:separator/>
      </w:r>
    </w:p>
  </w:endnote>
  <w:endnote w:type="continuationSeparator" w:id="0">
    <w:p w:rsidR="00C83AD4" w:rsidRDefault="00C83AD4" w:rsidP="00F3545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17356124"/>
      <w:docPartObj>
        <w:docPartGallery w:val="Page Numbers (Bottom of Page)"/>
        <w:docPartUnique/>
      </w:docPartObj>
    </w:sdtPr>
    <w:sdtEndPr>
      <w:rPr>
        <w:noProof/>
      </w:rPr>
    </w:sdtEndPr>
    <w:sdtContent>
      <w:p w:rsidR="000A5A98" w:rsidRDefault="000A5A98">
        <w:pPr>
          <w:pStyle w:val="Footer"/>
          <w:jc w:val="right"/>
        </w:pPr>
        <w:r>
          <w:fldChar w:fldCharType="begin"/>
        </w:r>
        <w:r>
          <w:instrText xml:space="preserve"> PAGE   \* MERGEFORMAT </w:instrText>
        </w:r>
        <w:r>
          <w:fldChar w:fldCharType="separate"/>
        </w:r>
        <w:r w:rsidR="00DA4660">
          <w:rPr>
            <w:noProof/>
          </w:rPr>
          <w:t>4</w:t>
        </w:r>
        <w:r>
          <w:rPr>
            <w:noProof/>
          </w:rPr>
          <w:fldChar w:fldCharType="end"/>
        </w:r>
      </w:p>
    </w:sdtContent>
  </w:sdt>
  <w:p w:rsidR="000A5A98" w:rsidRDefault="000A5A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3AD4" w:rsidRDefault="00C83AD4" w:rsidP="00F35452">
      <w:pPr>
        <w:spacing w:line="240" w:lineRule="auto"/>
      </w:pPr>
      <w:r>
        <w:separator/>
      </w:r>
    </w:p>
  </w:footnote>
  <w:footnote w:type="continuationSeparator" w:id="0">
    <w:p w:rsidR="00C83AD4" w:rsidRDefault="00C83AD4" w:rsidP="00F3545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F23FE6"/>
    <w:multiLevelType w:val="hybridMultilevel"/>
    <w:tmpl w:val="157CA6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8BA5E51"/>
    <w:multiLevelType w:val="hybridMultilevel"/>
    <w:tmpl w:val="B6569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52B6F05"/>
    <w:multiLevelType w:val="hybridMultilevel"/>
    <w:tmpl w:val="D334289A"/>
    <w:lvl w:ilvl="0" w:tplc="05C80884">
      <w:start w:val="1"/>
      <w:numFmt w:val="bullet"/>
      <w:lvlText w:val="•"/>
      <w:lvlJc w:val="left"/>
      <w:pPr>
        <w:tabs>
          <w:tab w:val="num" w:pos="720"/>
        </w:tabs>
        <w:ind w:left="720" w:hanging="360"/>
      </w:pPr>
      <w:rPr>
        <w:rFonts w:ascii="Arial" w:hAnsi="Arial" w:hint="default"/>
      </w:rPr>
    </w:lvl>
    <w:lvl w:ilvl="1" w:tplc="0C660DC0" w:tentative="1">
      <w:start w:val="1"/>
      <w:numFmt w:val="bullet"/>
      <w:lvlText w:val="•"/>
      <w:lvlJc w:val="left"/>
      <w:pPr>
        <w:tabs>
          <w:tab w:val="num" w:pos="1440"/>
        </w:tabs>
        <w:ind w:left="1440" w:hanging="360"/>
      </w:pPr>
      <w:rPr>
        <w:rFonts w:ascii="Arial" w:hAnsi="Arial" w:hint="default"/>
      </w:rPr>
    </w:lvl>
    <w:lvl w:ilvl="2" w:tplc="EEBA011C" w:tentative="1">
      <w:start w:val="1"/>
      <w:numFmt w:val="bullet"/>
      <w:lvlText w:val="•"/>
      <w:lvlJc w:val="left"/>
      <w:pPr>
        <w:tabs>
          <w:tab w:val="num" w:pos="2160"/>
        </w:tabs>
        <w:ind w:left="2160" w:hanging="360"/>
      </w:pPr>
      <w:rPr>
        <w:rFonts w:ascii="Arial" w:hAnsi="Arial" w:hint="default"/>
      </w:rPr>
    </w:lvl>
    <w:lvl w:ilvl="3" w:tplc="F5484EE6" w:tentative="1">
      <w:start w:val="1"/>
      <w:numFmt w:val="bullet"/>
      <w:lvlText w:val="•"/>
      <w:lvlJc w:val="left"/>
      <w:pPr>
        <w:tabs>
          <w:tab w:val="num" w:pos="2880"/>
        </w:tabs>
        <w:ind w:left="2880" w:hanging="360"/>
      </w:pPr>
      <w:rPr>
        <w:rFonts w:ascii="Arial" w:hAnsi="Arial" w:hint="default"/>
      </w:rPr>
    </w:lvl>
    <w:lvl w:ilvl="4" w:tplc="339C31EE" w:tentative="1">
      <w:start w:val="1"/>
      <w:numFmt w:val="bullet"/>
      <w:lvlText w:val="•"/>
      <w:lvlJc w:val="left"/>
      <w:pPr>
        <w:tabs>
          <w:tab w:val="num" w:pos="3600"/>
        </w:tabs>
        <w:ind w:left="3600" w:hanging="360"/>
      </w:pPr>
      <w:rPr>
        <w:rFonts w:ascii="Arial" w:hAnsi="Arial" w:hint="default"/>
      </w:rPr>
    </w:lvl>
    <w:lvl w:ilvl="5" w:tplc="D3ECC574" w:tentative="1">
      <w:start w:val="1"/>
      <w:numFmt w:val="bullet"/>
      <w:lvlText w:val="•"/>
      <w:lvlJc w:val="left"/>
      <w:pPr>
        <w:tabs>
          <w:tab w:val="num" w:pos="4320"/>
        </w:tabs>
        <w:ind w:left="4320" w:hanging="360"/>
      </w:pPr>
      <w:rPr>
        <w:rFonts w:ascii="Arial" w:hAnsi="Arial" w:hint="default"/>
      </w:rPr>
    </w:lvl>
    <w:lvl w:ilvl="6" w:tplc="7E342640" w:tentative="1">
      <w:start w:val="1"/>
      <w:numFmt w:val="bullet"/>
      <w:lvlText w:val="•"/>
      <w:lvlJc w:val="left"/>
      <w:pPr>
        <w:tabs>
          <w:tab w:val="num" w:pos="5040"/>
        </w:tabs>
        <w:ind w:left="5040" w:hanging="360"/>
      </w:pPr>
      <w:rPr>
        <w:rFonts w:ascii="Arial" w:hAnsi="Arial" w:hint="default"/>
      </w:rPr>
    </w:lvl>
    <w:lvl w:ilvl="7" w:tplc="B02274E0" w:tentative="1">
      <w:start w:val="1"/>
      <w:numFmt w:val="bullet"/>
      <w:lvlText w:val="•"/>
      <w:lvlJc w:val="left"/>
      <w:pPr>
        <w:tabs>
          <w:tab w:val="num" w:pos="5760"/>
        </w:tabs>
        <w:ind w:left="5760" w:hanging="360"/>
      </w:pPr>
      <w:rPr>
        <w:rFonts w:ascii="Arial" w:hAnsi="Arial" w:hint="default"/>
      </w:rPr>
    </w:lvl>
    <w:lvl w:ilvl="8" w:tplc="3780ABE0"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0A67"/>
    <w:rsid w:val="00003EBA"/>
    <w:rsid w:val="0002278E"/>
    <w:rsid w:val="00023882"/>
    <w:rsid w:val="0002428D"/>
    <w:rsid w:val="000A5A98"/>
    <w:rsid w:val="00101D1A"/>
    <w:rsid w:val="001475E2"/>
    <w:rsid w:val="00170943"/>
    <w:rsid w:val="00196859"/>
    <w:rsid w:val="00200858"/>
    <w:rsid w:val="00220A67"/>
    <w:rsid w:val="0027234F"/>
    <w:rsid w:val="002843CB"/>
    <w:rsid w:val="002937F5"/>
    <w:rsid w:val="002A6171"/>
    <w:rsid w:val="0036427D"/>
    <w:rsid w:val="003B4DF0"/>
    <w:rsid w:val="003E756A"/>
    <w:rsid w:val="00411938"/>
    <w:rsid w:val="00426576"/>
    <w:rsid w:val="0044166E"/>
    <w:rsid w:val="00441924"/>
    <w:rsid w:val="00453ADB"/>
    <w:rsid w:val="0046511E"/>
    <w:rsid w:val="004675A9"/>
    <w:rsid w:val="004813F6"/>
    <w:rsid w:val="0049148E"/>
    <w:rsid w:val="00491A5F"/>
    <w:rsid w:val="00545ED0"/>
    <w:rsid w:val="00571F0D"/>
    <w:rsid w:val="005A2786"/>
    <w:rsid w:val="005D3CC5"/>
    <w:rsid w:val="005E61D2"/>
    <w:rsid w:val="00610C80"/>
    <w:rsid w:val="00626CC5"/>
    <w:rsid w:val="0068749F"/>
    <w:rsid w:val="006A32AE"/>
    <w:rsid w:val="006C22E3"/>
    <w:rsid w:val="006C582B"/>
    <w:rsid w:val="006E7A9C"/>
    <w:rsid w:val="00703A66"/>
    <w:rsid w:val="00734654"/>
    <w:rsid w:val="0078479C"/>
    <w:rsid w:val="007B7EC7"/>
    <w:rsid w:val="007E04E5"/>
    <w:rsid w:val="00807AEB"/>
    <w:rsid w:val="00851819"/>
    <w:rsid w:val="00857111"/>
    <w:rsid w:val="00883D75"/>
    <w:rsid w:val="008D1D6A"/>
    <w:rsid w:val="008D6A3F"/>
    <w:rsid w:val="008F324C"/>
    <w:rsid w:val="00992050"/>
    <w:rsid w:val="009B77F2"/>
    <w:rsid w:val="009C3324"/>
    <w:rsid w:val="009D657A"/>
    <w:rsid w:val="00A14909"/>
    <w:rsid w:val="00AD33A2"/>
    <w:rsid w:val="00AF0375"/>
    <w:rsid w:val="00AF3111"/>
    <w:rsid w:val="00B02CB5"/>
    <w:rsid w:val="00B34D2B"/>
    <w:rsid w:val="00C356F1"/>
    <w:rsid w:val="00C5523C"/>
    <w:rsid w:val="00C83AD4"/>
    <w:rsid w:val="00C97438"/>
    <w:rsid w:val="00CA2B38"/>
    <w:rsid w:val="00D10421"/>
    <w:rsid w:val="00D410CA"/>
    <w:rsid w:val="00D57288"/>
    <w:rsid w:val="00DA4660"/>
    <w:rsid w:val="00DB64EF"/>
    <w:rsid w:val="00DD6EC7"/>
    <w:rsid w:val="00E0488E"/>
    <w:rsid w:val="00E12B16"/>
    <w:rsid w:val="00E3303D"/>
    <w:rsid w:val="00E52515"/>
    <w:rsid w:val="00F35452"/>
    <w:rsid w:val="00FA64C6"/>
    <w:rsid w:val="00FD6D03"/>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DF1712"/>
  <w15:chartTrackingRefBased/>
  <w15:docId w15:val="{E0F7C17D-D319-4FB2-BBEB-4E7198851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US" w:eastAsia="en-US" w:bidi="bn-BD"/>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6576"/>
    <w:pPr>
      <w:spacing w:after="0" w:line="360" w:lineRule="auto"/>
      <w:jc w:val="both"/>
    </w:pPr>
    <w:rPr>
      <w:rFonts w:ascii="Times New Roman" w:hAnsi="Times New Roman"/>
      <w:sz w:val="24"/>
      <w:szCs w:val="22"/>
      <w:lang w:bidi="ar-SA"/>
    </w:rPr>
  </w:style>
  <w:style w:type="paragraph" w:styleId="Heading1">
    <w:name w:val="heading 1"/>
    <w:basedOn w:val="Normal"/>
    <w:next w:val="Normal"/>
    <w:link w:val="Heading1Char"/>
    <w:autoRedefine/>
    <w:uiPriority w:val="9"/>
    <w:qFormat/>
    <w:rsid w:val="009D657A"/>
    <w:pPr>
      <w:outlineLvl w:val="0"/>
    </w:pPr>
    <w:rPr>
      <w:b/>
      <w:sz w:val="32"/>
    </w:rPr>
  </w:style>
  <w:style w:type="paragraph" w:styleId="Heading2">
    <w:name w:val="heading 2"/>
    <w:basedOn w:val="Normal"/>
    <w:next w:val="Normal"/>
    <w:link w:val="Heading2Char"/>
    <w:autoRedefine/>
    <w:uiPriority w:val="9"/>
    <w:unhideWhenUsed/>
    <w:qFormat/>
    <w:rsid w:val="00B02CB5"/>
    <w:pPr>
      <w:keepNext/>
      <w:keepLines/>
      <w:spacing w:before="4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6E7A9C"/>
    <w:pPr>
      <w:keepNext/>
      <w:keepLines/>
      <w:spacing w:before="40"/>
      <w:outlineLvl w:val="2"/>
    </w:pPr>
    <w:rPr>
      <w:rFonts w:eastAsiaTheme="majorEastAsia" w:cstheme="majorBidi"/>
      <w:b/>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02CB5"/>
    <w:rPr>
      <w:rFonts w:ascii="Times New Roman" w:eastAsiaTheme="majorEastAsia" w:hAnsi="Times New Roman" w:cstheme="majorBidi"/>
      <w:b/>
      <w:sz w:val="28"/>
      <w:szCs w:val="26"/>
      <w:lang w:bidi="ar-SA"/>
    </w:rPr>
  </w:style>
  <w:style w:type="character" w:customStyle="1" w:styleId="Heading1Char">
    <w:name w:val="Heading 1 Char"/>
    <w:basedOn w:val="DefaultParagraphFont"/>
    <w:link w:val="Heading1"/>
    <w:uiPriority w:val="9"/>
    <w:rsid w:val="009D657A"/>
    <w:rPr>
      <w:rFonts w:ascii="Times New Roman" w:hAnsi="Times New Roman"/>
      <w:b/>
      <w:sz w:val="32"/>
      <w:szCs w:val="22"/>
      <w:lang w:bidi="ar-SA"/>
    </w:rPr>
  </w:style>
  <w:style w:type="paragraph" w:styleId="Title">
    <w:name w:val="Title"/>
    <w:basedOn w:val="Normal"/>
    <w:next w:val="Normal"/>
    <w:link w:val="TitleChar"/>
    <w:uiPriority w:val="10"/>
    <w:qFormat/>
    <w:rsid w:val="00023882"/>
    <w:pPr>
      <w:spacing w:line="240" w:lineRule="auto"/>
      <w:contextualSpacing/>
      <w:jc w:val="center"/>
    </w:pPr>
    <w:rPr>
      <w:rFonts w:eastAsiaTheme="majorEastAsia" w:cstheme="majorBidi"/>
      <w:b/>
      <w:spacing w:val="-10"/>
      <w:kern w:val="28"/>
      <w:sz w:val="40"/>
      <w:szCs w:val="56"/>
    </w:rPr>
  </w:style>
  <w:style w:type="character" w:customStyle="1" w:styleId="TitleChar">
    <w:name w:val="Title Char"/>
    <w:basedOn w:val="DefaultParagraphFont"/>
    <w:link w:val="Title"/>
    <w:uiPriority w:val="10"/>
    <w:rsid w:val="00023882"/>
    <w:rPr>
      <w:rFonts w:ascii="Times New Roman" w:eastAsiaTheme="majorEastAsia" w:hAnsi="Times New Roman" w:cstheme="majorBidi"/>
      <w:b/>
      <w:spacing w:val="-10"/>
      <w:kern w:val="28"/>
      <w:sz w:val="40"/>
      <w:szCs w:val="56"/>
      <w:lang w:bidi="ar-SA"/>
    </w:rPr>
  </w:style>
  <w:style w:type="character" w:customStyle="1" w:styleId="Heading3Char">
    <w:name w:val="Heading 3 Char"/>
    <w:basedOn w:val="DefaultParagraphFont"/>
    <w:link w:val="Heading3"/>
    <w:uiPriority w:val="9"/>
    <w:rsid w:val="006E7A9C"/>
    <w:rPr>
      <w:rFonts w:ascii="Times New Roman" w:eastAsiaTheme="majorEastAsia" w:hAnsi="Times New Roman" w:cstheme="majorBidi"/>
      <w:b/>
      <w:sz w:val="26"/>
      <w:szCs w:val="24"/>
      <w:lang w:bidi="ar-SA"/>
    </w:rPr>
  </w:style>
  <w:style w:type="paragraph" w:styleId="ListParagraph">
    <w:name w:val="List Paragraph"/>
    <w:basedOn w:val="Normal"/>
    <w:uiPriority w:val="34"/>
    <w:qFormat/>
    <w:rsid w:val="00807AEB"/>
    <w:pPr>
      <w:ind w:left="720"/>
      <w:contextualSpacing/>
    </w:pPr>
  </w:style>
  <w:style w:type="paragraph" w:styleId="Header">
    <w:name w:val="header"/>
    <w:basedOn w:val="Normal"/>
    <w:link w:val="HeaderChar"/>
    <w:uiPriority w:val="99"/>
    <w:unhideWhenUsed/>
    <w:rsid w:val="00F35452"/>
    <w:pPr>
      <w:tabs>
        <w:tab w:val="center" w:pos="4680"/>
        <w:tab w:val="right" w:pos="9360"/>
      </w:tabs>
      <w:spacing w:line="240" w:lineRule="auto"/>
    </w:pPr>
  </w:style>
  <w:style w:type="character" w:customStyle="1" w:styleId="HeaderChar">
    <w:name w:val="Header Char"/>
    <w:basedOn w:val="DefaultParagraphFont"/>
    <w:link w:val="Header"/>
    <w:uiPriority w:val="99"/>
    <w:rsid w:val="00F35452"/>
    <w:rPr>
      <w:rFonts w:ascii="Times New Roman" w:hAnsi="Times New Roman"/>
      <w:sz w:val="24"/>
      <w:szCs w:val="22"/>
      <w:lang w:bidi="ar-SA"/>
    </w:rPr>
  </w:style>
  <w:style w:type="paragraph" w:styleId="Footer">
    <w:name w:val="footer"/>
    <w:basedOn w:val="Normal"/>
    <w:link w:val="FooterChar"/>
    <w:uiPriority w:val="99"/>
    <w:unhideWhenUsed/>
    <w:rsid w:val="00F35452"/>
    <w:pPr>
      <w:tabs>
        <w:tab w:val="center" w:pos="4680"/>
        <w:tab w:val="right" w:pos="9360"/>
      </w:tabs>
      <w:spacing w:line="240" w:lineRule="auto"/>
    </w:pPr>
  </w:style>
  <w:style w:type="character" w:customStyle="1" w:styleId="FooterChar">
    <w:name w:val="Footer Char"/>
    <w:basedOn w:val="DefaultParagraphFont"/>
    <w:link w:val="Footer"/>
    <w:uiPriority w:val="99"/>
    <w:rsid w:val="00F35452"/>
    <w:rPr>
      <w:rFonts w:ascii="Times New Roman" w:hAnsi="Times New Roman"/>
      <w:sz w:val="24"/>
      <w:szCs w:val="22"/>
      <w:lang w:bidi="ar-SA"/>
    </w:rPr>
  </w:style>
  <w:style w:type="paragraph" w:styleId="TOCHeading">
    <w:name w:val="TOC Heading"/>
    <w:basedOn w:val="Heading1"/>
    <w:next w:val="Normal"/>
    <w:uiPriority w:val="39"/>
    <w:unhideWhenUsed/>
    <w:qFormat/>
    <w:rsid w:val="00545ED0"/>
    <w:pPr>
      <w:keepNext/>
      <w:keepLines/>
      <w:spacing w:before="240" w:line="259" w:lineRule="auto"/>
      <w:jc w:val="left"/>
      <w:outlineLvl w:val="9"/>
    </w:pPr>
    <w:rPr>
      <w:rFonts w:asciiTheme="majorHAnsi" w:eastAsiaTheme="majorEastAsia" w:hAnsiTheme="majorHAnsi" w:cstheme="majorBidi"/>
      <w:b w:val="0"/>
      <w:color w:val="2E74B5" w:themeColor="accent1" w:themeShade="BF"/>
      <w:szCs w:val="32"/>
    </w:rPr>
  </w:style>
  <w:style w:type="paragraph" w:styleId="TOC1">
    <w:name w:val="toc 1"/>
    <w:basedOn w:val="Normal"/>
    <w:next w:val="Normal"/>
    <w:autoRedefine/>
    <w:uiPriority w:val="39"/>
    <w:unhideWhenUsed/>
    <w:rsid w:val="00545ED0"/>
    <w:pPr>
      <w:spacing w:after="100"/>
    </w:pPr>
  </w:style>
  <w:style w:type="paragraph" w:styleId="TOC2">
    <w:name w:val="toc 2"/>
    <w:basedOn w:val="Normal"/>
    <w:next w:val="Normal"/>
    <w:autoRedefine/>
    <w:uiPriority w:val="39"/>
    <w:unhideWhenUsed/>
    <w:rsid w:val="00545ED0"/>
    <w:pPr>
      <w:spacing w:after="100"/>
      <w:ind w:left="240"/>
    </w:pPr>
  </w:style>
  <w:style w:type="paragraph" w:styleId="TOC3">
    <w:name w:val="toc 3"/>
    <w:basedOn w:val="Normal"/>
    <w:next w:val="Normal"/>
    <w:autoRedefine/>
    <w:uiPriority w:val="39"/>
    <w:unhideWhenUsed/>
    <w:rsid w:val="00545ED0"/>
    <w:pPr>
      <w:spacing w:after="100"/>
      <w:ind w:left="480"/>
    </w:pPr>
  </w:style>
  <w:style w:type="character" w:styleId="Hyperlink">
    <w:name w:val="Hyperlink"/>
    <w:basedOn w:val="DefaultParagraphFont"/>
    <w:uiPriority w:val="99"/>
    <w:unhideWhenUsed/>
    <w:rsid w:val="00545ED0"/>
    <w:rPr>
      <w:color w:val="0563C1" w:themeColor="hyperlink"/>
      <w:u w:val="single"/>
    </w:rPr>
  </w:style>
  <w:style w:type="paragraph" w:styleId="NormalWeb">
    <w:name w:val="Normal (Web)"/>
    <w:basedOn w:val="Normal"/>
    <w:uiPriority w:val="99"/>
    <w:unhideWhenUsed/>
    <w:rsid w:val="002A6171"/>
    <w:pPr>
      <w:spacing w:before="100" w:beforeAutospacing="1" w:after="100" w:afterAutospacing="1" w:line="240" w:lineRule="auto"/>
      <w:jc w:val="left"/>
    </w:pPr>
    <w:rPr>
      <w:rFonts w:eastAsia="Times New Roman" w:cs="Times New Roman"/>
      <w:szCs w:val="24"/>
      <w:lang w:bidi="bn-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2271826">
      <w:bodyDiv w:val="1"/>
      <w:marLeft w:val="0"/>
      <w:marRight w:val="0"/>
      <w:marTop w:val="0"/>
      <w:marBottom w:val="0"/>
      <w:divBdr>
        <w:top w:val="none" w:sz="0" w:space="0" w:color="auto"/>
        <w:left w:val="none" w:sz="0" w:space="0" w:color="auto"/>
        <w:bottom w:val="none" w:sz="0" w:space="0" w:color="auto"/>
        <w:right w:val="none" w:sz="0" w:space="0" w:color="auto"/>
      </w:divBdr>
      <w:divsChild>
        <w:div w:id="765345817">
          <w:marLeft w:val="360"/>
          <w:marRight w:val="0"/>
          <w:marTop w:val="200"/>
          <w:marBottom w:val="0"/>
          <w:divBdr>
            <w:top w:val="none" w:sz="0" w:space="0" w:color="auto"/>
            <w:left w:val="none" w:sz="0" w:space="0" w:color="auto"/>
            <w:bottom w:val="none" w:sz="0" w:space="0" w:color="auto"/>
            <w:right w:val="none" w:sz="0" w:space="0" w:color="auto"/>
          </w:divBdr>
        </w:div>
        <w:div w:id="1559243594">
          <w:marLeft w:val="360"/>
          <w:marRight w:val="0"/>
          <w:marTop w:val="200"/>
          <w:marBottom w:val="0"/>
          <w:divBdr>
            <w:top w:val="none" w:sz="0" w:space="0" w:color="auto"/>
            <w:left w:val="none" w:sz="0" w:space="0" w:color="auto"/>
            <w:bottom w:val="none" w:sz="0" w:space="0" w:color="auto"/>
            <w:right w:val="none" w:sz="0" w:space="0" w:color="auto"/>
          </w:divBdr>
        </w:div>
        <w:div w:id="1969773976">
          <w:marLeft w:val="360"/>
          <w:marRight w:val="0"/>
          <w:marTop w:val="200"/>
          <w:marBottom w:val="0"/>
          <w:divBdr>
            <w:top w:val="none" w:sz="0" w:space="0" w:color="auto"/>
            <w:left w:val="none" w:sz="0" w:space="0" w:color="auto"/>
            <w:bottom w:val="none" w:sz="0" w:space="0" w:color="auto"/>
            <w:right w:val="none" w:sz="0" w:space="0" w:color="auto"/>
          </w:divBdr>
        </w:div>
        <w:div w:id="725833723">
          <w:marLeft w:val="360"/>
          <w:marRight w:val="0"/>
          <w:marTop w:val="200"/>
          <w:marBottom w:val="0"/>
          <w:divBdr>
            <w:top w:val="none" w:sz="0" w:space="0" w:color="auto"/>
            <w:left w:val="none" w:sz="0" w:space="0" w:color="auto"/>
            <w:bottom w:val="none" w:sz="0" w:space="0" w:color="auto"/>
            <w:right w:val="none" w:sz="0" w:space="0" w:color="auto"/>
          </w:divBdr>
        </w:div>
        <w:div w:id="2048602891">
          <w:marLeft w:val="360"/>
          <w:marRight w:val="0"/>
          <w:marTop w:val="200"/>
          <w:marBottom w:val="0"/>
          <w:divBdr>
            <w:top w:val="none" w:sz="0" w:space="0" w:color="auto"/>
            <w:left w:val="none" w:sz="0" w:space="0" w:color="auto"/>
            <w:bottom w:val="none" w:sz="0" w:space="0" w:color="auto"/>
            <w:right w:val="none" w:sz="0" w:space="0" w:color="auto"/>
          </w:divBdr>
        </w:div>
        <w:div w:id="1649086503">
          <w:marLeft w:val="360"/>
          <w:marRight w:val="0"/>
          <w:marTop w:val="200"/>
          <w:marBottom w:val="0"/>
          <w:divBdr>
            <w:top w:val="none" w:sz="0" w:space="0" w:color="auto"/>
            <w:left w:val="none" w:sz="0" w:space="0" w:color="auto"/>
            <w:bottom w:val="none" w:sz="0" w:space="0" w:color="auto"/>
            <w:right w:val="none" w:sz="0" w:space="0" w:color="auto"/>
          </w:divBdr>
        </w:div>
        <w:div w:id="68043441">
          <w:marLeft w:val="360"/>
          <w:marRight w:val="0"/>
          <w:marTop w:val="200"/>
          <w:marBottom w:val="0"/>
          <w:divBdr>
            <w:top w:val="none" w:sz="0" w:space="0" w:color="auto"/>
            <w:left w:val="none" w:sz="0" w:space="0" w:color="auto"/>
            <w:bottom w:val="none" w:sz="0" w:space="0" w:color="auto"/>
            <w:right w:val="none" w:sz="0" w:space="0" w:color="auto"/>
          </w:divBdr>
        </w:div>
        <w:div w:id="422268314">
          <w:marLeft w:val="360"/>
          <w:marRight w:val="0"/>
          <w:marTop w:val="200"/>
          <w:marBottom w:val="0"/>
          <w:divBdr>
            <w:top w:val="none" w:sz="0" w:space="0" w:color="auto"/>
            <w:left w:val="none" w:sz="0" w:space="0" w:color="auto"/>
            <w:bottom w:val="none" w:sz="0" w:space="0" w:color="auto"/>
            <w:right w:val="none" w:sz="0" w:space="0" w:color="auto"/>
          </w:divBdr>
        </w:div>
      </w:divsChild>
    </w:div>
    <w:div w:id="1840077403">
      <w:bodyDiv w:val="1"/>
      <w:marLeft w:val="0"/>
      <w:marRight w:val="0"/>
      <w:marTop w:val="0"/>
      <w:marBottom w:val="0"/>
      <w:divBdr>
        <w:top w:val="none" w:sz="0" w:space="0" w:color="auto"/>
        <w:left w:val="none" w:sz="0" w:space="0" w:color="auto"/>
        <w:bottom w:val="none" w:sz="0" w:space="0" w:color="auto"/>
        <w:right w:val="none" w:sz="0" w:space="0" w:color="auto"/>
      </w:divBdr>
      <w:divsChild>
        <w:div w:id="896890253">
          <w:marLeft w:val="0"/>
          <w:marRight w:val="0"/>
          <w:marTop w:val="0"/>
          <w:marBottom w:val="0"/>
          <w:divBdr>
            <w:top w:val="none" w:sz="0" w:space="0" w:color="auto"/>
            <w:left w:val="none" w:sz="0" w:space="0" w:color="auto"/>
            <w:bottom w:val="none" w:sz="0" w:space="0" w:color="auto"/>
            <w:right w:val="none" w:sz="0" w:space="0" w:color="auto"/>
          </w:divBdr>
          <w:divsChild>
            <w:div w:id="881751556">
              <w:marLeft w:val="0"/>
              <w:marRight w:val="0"/>
              <w:marTop w:val="0"/>
              <w:marBottom w:val="0"/>
              <w:divBdr>
                <w:top w:val="none" w:sz="0" w:space="0" w:color="auto"/>
                <w:left w:val="none" w:sz="0" w:space="0" w:color="auto"/>
                <w:bottom w:val="none" w:sz="0" w:space="0" w:color="auto"/>
                <w:right w:val="none" w:sz="0" w:space="0" w:color="auto"/>
              </w:divBdr>
            </w:div>
          </w:divsChild>
        </w:div>
        <w:div w:id="12002397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C3DF8C-70F3-4ADF-89FC-4DC16B1F34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3724</TotalTime>
  <Pages>14</Pages>
  <Words>3101</Words>
  <Characters>17677</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Yuvraj Karmoker</dc:creator>
  <cp:keywords/>
  <dc:description/>
  <cp:lastModifiedBy>Yuvraj Karmoker</cp:lastModifiedBy>
  <cp:revision>29</cp:revision>
  <dcterms:created xsi:type="dcterms:W3CDTF">2023-03-19T11:39:00Z</dcterms:created>
  <dcterms:modified xsi:type="dcterms:W3CDTF">2023-04-25T18:23:00Z</dcterms:modified>
</cp:coreProperties>
</file>