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1933CB" w14:textId="77777777" w:rsidR="000C7B67" w:rsidRDefault="000C7B67"/>
    <w:p w14:paraId="178C3138" w14:textId="77777777" w:rsidR="009F55CB" w:rsidRDefault="009F55CB"/>
    <w:p w14:paraId="01676650" w14:textId="0EACD5A1" w:rsidR="00D54B83" w:rsidRPr="003D1BAA" w:rsidRDefault="00E9192F">
      <w:pPr>
        <w:rPr>
          <w:rFonts w:ascii="Times New Roman" w:hAnsi="Times New Roman" w:cs="Times New Roman"/>
          <w:sz w:val="24"/>
          <w:szCs w:val="24"/>
        </w:rPr>
      </w:pPr>
      <w:r w:rsidRPr="003D1BAA">
        <w:rPr>
          <w:rFonts w:ascii="Times New Roman" w:hAnsi="Times New Roman" w:cs="Times New Roman"/>
          <w:sz w:val="24"/>
          <w:szCs w:val="24"/>
        </w:rPr>
        <w:t>We were given the task</w:t>
      </w:r>
      <w:r w:rsidR="00970DA7" w:rsidRPr="003D1BAA">
        <w:rPr>
          <w:rFonts w:ascii="Times New Roman" w:hAnsi="Times New Roman" w:cs="Times New Roman"/>
          <w:sz w:val="24"/>
          <w:szCs w:val="24"/>
        </w:rPr>
        <w:t xml:space="preserve"> of conducting a grou</w:t>
      </w:r>
      <w:r w:rsidR="009B15EF" w:rsidRPr="003D1BAA">
        <w:rPr>
          <w:rFonts w:ascii="Times New Roman" w:hAnsi="Times New Roman" w:cs="Times New Roman"/>
          <w:sz w:val="24"/>
          <w:szCs w:val="24"/>
        </w:rPr>
        <w:t xml:space="preserve">p discussion of around 15 minutes. We had </w:t>
      </w:r>
      <w:r w:rsidR="006A57BE" w:rsidRPr="003D1BAA">
        <w:rPr>
          <w:rFonts w:ascii="Times New Roman" w:hAnsi="Times New Roman" w:cs="Times New Roman"/>
          <w:sz w:val="24"/>
          <w:szCs w:val="24"/>
        </w:rPr>
        <w:t>to discuss a scenario</w:t>
      </w:r>
      <w:r w:rsidR="005D04F4" w:rsidRPr="003D1BAA">
        <w:rPr>
          <w:rFonts w:ascii="Times New Roman" w:hAnsi="Times New Roman" w:cs="Times New Roman"/>
          <w:sz w:val="24"/>
          <w:szCs w:val="24"/>
        </w:rPr>
        <w:t xml:space="preserve"> and consider the roles</w:t>
      </w:r>
      <w:r w:rsidR="00112541" w:rsidRPr="003D1BAA">
        <w:rPr>
          <w:rFonts w:ascii="Times New Roman" w:hAnsi="Times New Roman" w:cs="Times New Roman"/>
          <w:sz w:val="24"/>
          <w:szCs w:val="24"/>
        </w:rPr>
        <w:t xml:space="preserve"> of professional individuals in an initial child protection conference.</w:t>
      </w:r>
    </w:p>
    <w:p w14:paraId="11340618" w14:textId="74751A8D" w:rsidR="00B00658" w:rsidRPr="00BE05CC" w:rsidRDefault="00B00658">
      <w:pPr>
        <w:rPr>
          <w:rFonts w:ascii="Times New Roman" w:hAnsi="Times New Roman" w:cs="Times New Roman"/>
          <w:sz w:val="24"/>
          <w:szCs w:val="24"/>
        </w:rPr>
      </w:pPr>
      <w:r w:rsidRPr="00BE05CC">
        <w:rPr>
          <w:rFonts w:ascii="Times New Roman" w:hAnsi="Times New Roman" w:cs="Times New Roman"/>
          <w:sz w:val="24"/>
          <w:szCs w:val="24"/>
        </w:rPr>
        <w:t xml:space="preserve">We had to refer and consider the well-being and </w:t>
      </w:r>
      <w:r w:rsidR="005E368F" w:rsidRPr="00BE05CC">
        <w:rPr>
          <w:rFonts w:ascii="Times New Roman" w:hAnsi="Times New Roman" w:cs="Times New Roman"/>
          <w:sz w:val="24"/>
          <w:szCs w:val="24"/>
        </w:rPr>
        <w:t xml:space="preserve">rights of the child and consider good practice and appropriate </w:t>
      </w:r>
      <w:r w:rsidR="00DD166F" w:rsidRPr="00BE05CC">
        <w:rPr>
          <w:rFonts w:ascii="Times New Roman" w:hAnsi="Times New Roman" w:cs="Times New Roman"/>
          <w:sz w:val="24"/>
          <w:szCs w:val="24"/>
        </w:rPr>
        <w:t>procedures.</w:t>
      </w:r>
    </w:p>
    <w:p w14:paraId="215B6108" w14:textId="57771CF8" w:rsidR="00D54B83" w:rsidRPr="00BE05CC" w:rsidRDefault="003D1BAA" w:rsidP="00032472">
      <w:pPr>
        <w:jc w:val="both"/>
        <w:rPr>
          <w:rFonts w:ascii="Calibri" w:hAnsi="Calibri"/>
          <w:sz w:val="24"/>
          <w:szCs w:val="24"/>
        </w:rPr>
      </w:pPr>
      <w:r w:rsidRPr="00BE05CC">
        <w:rPr>
          <w:rFonts w:ascii="Times New Roman" w:hAnsi="Times New Roman" w:cs="Times New Roman"/>
          <w:sz w:val="24"/>
          <w:szCs w:val="24"/>
          <w:lang w:val="cy-GB"/>
        </w:rPr>
        <w:t>T</w:t>
      </w:r>
      <w:r w:rsidR="008E50A6" w:rsidRPr="00BE05CC">
        <w:rPr>
          <w:rFonts w:ascii="Times New Roman" w:hAnsi="Times New Roman" w:cs="Times New Roman"/>
          <w:sz w:val="24"/>
          <w:szCs w:val="24"/>
          <w:lang w:val="cy-GB"/>
        </w:rPr>
        <w:t xml:space="preserve">he scenario was regarding </w:t>
      </w:r>
      <w:r w:rsidR="00DE4725" w:rsidRPr="00BE05CC">
        <w:rPr>
          <w:rFonts w:ascii="Times New Roman" w:hAnsi="Times New Roman" w:cs="Times New Roman"/>
          <w:color w:val="000000"/>
          <w:sz w:val="24"/>
          <w:szCs w:val="24"/>
          <w:lang w:val="cy-GB"/>
        </w:rPr>
        <w:t>t</w:t>
      </w:r>
      <w:r w:rsidR="00D54B83" w:rsidRPr="00BE05CC">
        <w:rPr>
          <w:rFonts w:ascii="Times New Roman" w:hAnsi="Times New Roman" w:cs="Times New Roman"/>
          <w:color w:val="000000"/>
          <w:sz w:val="24"/>
          <w:szCs w:val="24"/>
          <w:lang w:val="cy-GB"/>
        </w:rPr>
        <w:t xml:space="preserve">he behaviour of a 3 year old child in </w:t>
      </w:r>
      <w:r w:rsidR="008E50A6" w:rsidRPr="00BE05CC">
        <w:rPr>
          <w:rFonts w:ascii="Times New Roman" w:hAnsi="Times New Roman" w:cs="Times New Roman"/>
          <w:color w:val="000000"/>
          <w:sz w:val="24"/>
          <w:szCs w:val="24"/>
          <w:lang w:val="cy-GB"/>
        </w:rPr>
        <w:t>a</w:t>
      </w:r>
      <w:r w:rsidR="00D54B83" w:rsidRPr="00BE05CC">
        <w:rPr>
          <w:rFonts w:ascii="Times New Roman" w:hAnsi="Times New Roman" w:cs="Times New Roman"/>
          <w:color w:val="000000"/>
          <w:sz w:val="24"/>
          <w:szCs w:val="24"/>
          <w:lang w:val="cy-GB"/>
        </w:rPr>
        <w:t xml:space="preserve"> group</w:t>
      </w:r>
      <w:r w:rsidR="00163062" w:rsidRPr="00BE05CC">
        <w:rPr>
          <w:rFonts w:ascii="Times New Roman" w:hAnsi="Times New Roman" w:cs="Times New Roman"/>
          <w:color w:val="000000"/>
          <w:sz w:val="24"/>
          <w:szCs w:val="24"/>
          <w:lang w:val="cy-GB"/>
        </w:rPr>
        <w:t xml:space="preserve"> which</w:t>
      </w:r>
      <w:r w:rsidR="00D54B83" w:rsidRPr="00BE05CC">
        <w:rPr>
          <w:rFonts w:ascii="Times New Roman" w:hAnsi="Times New Roman" w:cs="Times New Roman"/>
          <w:color w:val="000000"/>
          <w:sz w:val="24"/>
          <w:szCs w:val="24"/>
          <w:lang w:val="cy-GB"/>
        </w:rPr>
        <w:t xml:space="preserve"> ha</w:t>
      </w:r>
      <w:r w:rsidR="00B94A4B" w:rsidRPr="00BE05CC">
        <w:rPr>
          <w:rFonts w:ascii="Times New Roman" w:hAnsi="Times New Roman" w:cs="Times New Roman"/>
          <w:color w:val="000000"/>
          <w:sz w:val="24"/>
          <w:szCs w:val="24"/>
          <w:lang w:val="cy-GB"/>
        </w:rPr>
        <w:t>d</w:t>
      </w:r>
      <w:r w:rsidR="00D54B83" w:rsidRPr="00BE05CC">
        <w:rPr>
          <w:rFonts w:ascii="Times New Roman" w:hAnsi="Times New Roman" w:cs="Times New Roman"/>
          <w:color w:val="000000"/>
          <w:sz w:val="24"/>
          <w:szCs w:val="24"/>
          <w:lang w:val="cy-GB"/>
        </w:rPr>
        <w:t xml:space="preserve"> altered significantly over the last month. </w:t>
      </w:r>
      <w:r w:rsidR="00163062" w:rsidRPr="00BE05CC">
        <w:rPr>
          <w:rFonts w:ascii="Times New Roman" w:hAnsi="Times New Roman" w:cs="Times New Roman"/>
          <w:color w:val="000000"/>
          <w:sz w:val="24"/>
          <w:szCs w:val="24"/>
          <w:lang w:val="cy-GB"/>
        </w:rPr>
        <w:t>There was</w:t>
      </w:r>
      <w:r w:rsidR="00D54B83" w:rsidRPr="00BE05CC">
        <w:rPr>
          <w:rFonts w:ascii="Times New Roman" w:hAnsi="Times New Roman" w:cs="Times New Roman"/>
          <w:color w:val="000000"/>
          <w:sz w:val="24"/>
          <w:szCs w:val="24"/>
          <w:lang w:val="cy-GB"/>
        </w:rPr>
        <w:t xml:space="preserve"> concern regarding th child’s well-being and </w:t>
      </w:r>
      <w:r w:rsidR="00475388" w:rsidRPr="00BE05CC">
        <w:rPr>
          <w:rFonts w:ascii="Times New Roman" w:hAnsi="Times New Roman" w:cs="Times New Roman"/>
          <w:color w:val="000000"/>
          <w:sz w:val="24"/>
          <w:szCs w:val="24"/>
          <w:lang w:val="cy-GB"/>
        </w:rPr>
        <w:t>the</w:t>
      </w:r>
      <w:r w:rsidR="00D54B83" w:rsidRPr="00BE05CC">
        <w:rPr>
          <w:rFonts w:ascii="Times New Roman" w:hAnsi="Times New Roman" w:cs="Times New Roman"/>
          <w:color w:val="000000"/>
          <w:sz w:val="24"/>
          <w:szCs w:val="24"/>
          <w:lang w:val="cy-GB"/>
        </w:rPr>
        <w:t xml:space="preserve"> matter </w:t>
      </w:r>
      <w:r w:rsidR="00475388" w:rsidRPr="00BE05CC">
        <w:rPr>
          <w:rFonts w:ascii="Times New Roman" w:hAnsi="Times New Roman" w:cs="Times New Roman"/>
          <w:color w:val="000000"/>
          <w:sz w:val="24"/>
          <w:szCs w:val="24"/>
          <w:lang w:val="cy-GB"/>
        </w:rPr>
        <w:t xml:space="preserve">was raised </w:t>
      </w:r>
      <w:r w:rsidR="00D54B83" w:rsidRPr="00BE05CC">
        <w:rPr>
          <w:rFonts w:ascii="Times New Roman" w:hAnsi="Times New Roman" w:cs="Times New Roman"/>
          <w:color w:val="000000"/>
          <w:sz w:val="24"/>
          <w:szCs w:val="24"/>
          <w:lang w:val="cy-GB"/>
        </w:rPr>
        <w:t xml:space="preserve">with </w:t>
      </w:r>
      <w:r w:rsidR="00B94A4B" w:rsidRPr="00BE05CC">
        <w:rPr>
          <w:rFonts w:ascii="Times New Roman" w:hAnsi="Times New Roman" w:cs="Times New Roman"/>
          <w:color w:val="000000"/>
          <w:sz w:val="24"/>
          <w:szCs w:val="24"/>
          <w:lang w:val="cy-GB"/>
        </w:rPr>
        <w:t>the</w:t>
      </w:r>
      <w:r w:rsidR="00D54B83" w:rsidRPr="00BE05CC">
        <w:rPr>
          <w:rFonts w:ascii="Times New Roman" w:hAnsi="Times New Roman" w:cs="Times New Roman"/>
          <w:color w:val="000000"/>
          <w:sz w:val="24"/>
          <w:szCs w:val="24"/>
          <w:lang w:val="cy-GB"/>
        </w:rPr>
        <w:t xml:space="preserve"> leader</w:t>
      </w:r>
      <w:r w:rsidR="0095320C" w:rsidRPr="00BE05CC">
        <w:rPr>
          <w:rFonts w:ascii="Times New Roman" w:hAnsi="Times New Roman" w:cs="Times New Roman"/>
          <w:color w:val="000000"/>
          <w:sz w:val="24"/>
          <w:szCs w:val="24"/>
          <w:lang w:val="cy-GB"/>
        </w:rPr>
        <w:t>.</w:t>
      </w:r>
      <w:r w:rsidR="00D54B83" w:rsidRPr="00BE05CC">
        <w:rPr>
          <w:rFonts w:ascii="Times New Roman" w:hAnsi="Times New Roman" w:cs="Times New Roman"/>
          <w:color w:val="000000"/>
          <w:sz w:val="24"/>
          <w:szCs w:val="24"/>
          <w:lang w:val="cy-GB"/>
        </w:rPr>
        <w:t xml:space="preserve"> The child was withdrawn</w:t>
      </w:r>
      <w:r w:rsidR="009C0816" w:rsidRPr="00BE05CC">
        <w:rPr>
          <w:rFonts w:ascii="Times New Roman" w:hAnsi="Times New Roman" w:cs="Times New Roman"/>
          <w:color w:val="000000"/>
          <w:sz w:val="24"/>
          <w:szCs w:val="24"/>
          <w:lang w:val="cy-GB"/>
        </w:rPr>
        <w:t xml:space="preserve"> and the </w:t>
      </w:r>
      <w:r w:rsidR="00D54B83" w:rsidRPr="00BE05CC">
        <w:rPr>
          <w:rFonts w:ascii="Times New Roman" w:hAnsi="Times New Roman" w:cs="Times New Roman"/>
          <w:color w:val="000000"/>
          <w:sz w:val="24"/>
          <w:szCs w:val="24"/>
          <w:lang w:val="cy-GB"/>
        </w:rPr>
        <w:t xml:space="preserve">leader/manager </w:t>
      </w:r>
      <w:r w:rsidR="009C0816" w:rsidRPr="00BE05CC">
        <w:rPr>
          <w:rFonts w:ascii="Times New Roman" w:hAnsi="Times New Roman" w:cs="Times New Roman"/>
          <w:color w:val="000000"/>
          <w:sz w:val="24"/>
          <w:szCs w:val="24"/>
          <w:lang w:val="cy-GB"/>
        </w:rPr>
        <w:t xml:space="preserve">had </w:t>
      </w:r>
      <w:r w:rsidR="00D54B83" w:rsidRPr="00BE05CC">
        <w:rPr>
          <w:rFonts w:ascii="Times New Roman" w:hAnsi="Times New Roman" w:cs="Times New Roman"/>
          <w:color w:val="000000"/>
          <w:sz w:val="24"/>
          <w:szCs w:val="24"/>
          <w:lang w:val="cy-GB"/>
        </w:rPr>
        <w:t>ask</w:t>
      </w:r>
      <w:r w:rsidR="009C0816" w:rsidRPr="00BE05CC">
        <w:rPr>
          <w:rFonts w:ascii="Times New Roman" w:hAnsi="Times New Roman" w:cs="Times New Roman"/>
          <w:color w:val="000000"/>
          <w:sz w:val="24"/>
          <w:szCs w:val="24"/>
          <w:lang w:val="cy-GB"/>
        </w:rPr>
        <w:t>ed</w:t>
      </w:r>
      <w:r w:rsidR="00D54B83" w:rsidRPr="00BE05CC">
        <w:rPr>
          <w:rFonts w:ascii="Times New Roman" w:hAnsi="Times New Roman" w:cs="Times New Roman"/>
          <w:color w:val="000000"/>
          <w:sz w:val="24"/>
          <w:szCs w:val="24"/>
          <w:lang w:val="cy-GB"/>
        </w:rPr>
        <w:t xml:space="preserve"> to document everything </w:t>
      </w:r>
      <w:r w:rsidR="001E2315" w:rsidRPr="00BE05CC">
        <w:rPr>
          <w:rFonts w:ascii="Times New Roman" w:hAnsi="Times New Roman" w:cs="Times New Roman"/>
          <w:color w:val="000000"/>
          <w:sz w:val="24"/>
          <w:szCs w:val="24"/>
          <w:lang w:val="cy-GB"/>
        </w:rPr>
        <w:t>as they had</w:t>
      </w:r>
      <w:r w:rsidR="00D54B83" w:rsidRPr="00BE05CC">
        <w:rPr>
          <w:rFonts w:ascii="Times New Roman" w:hAnsi="Times New Roman" w:cs="Times New Roman"/>
          <w:color w:val="000000"/>
          <w:sz w:val="24"/>
          <w:szCs w:val="24"/>
          <w:lang w:val="cy-GB"/>
        </w:rPr>
        <w:t xml:space="preserve"> decide</w:t>
      </w:r>
      <w:r w:rsidR="00077541" w:rsidRPr="00BE05CC">
        <w:rPr>
          <w:rFonts w:ascii="Times New Roman" w:hAnsi="Times New Roman" w:cs="Times New Roman"/>
          <w:color w:val="000000"/>
          <w:sz w:val="24"/>
          <w:szCs w:val="24"/>
          <w:lang w:val="cy-GB"/>
        </w:rPr>
        <w:t>d</w:t>
      </w:r>
      <w:r w:rsidR="00D54B83" w:rsidRPr="00BE05CC">
        <w:rPr>
          <w:rFonts w:ascii="Times New Roman" w:hAnsi="Times New Roman" w:cs="Times New Roman"/>
          <w:color w:val="000000"/>
          <w:sz w:val="24"/>
          <w:szCs w:val="24"/>
          <w:lang w:val="cy-GB"/>
        </w:rPr>
        <w:t xml:space="preserve"> to make a referral.      </w:t>
      </w:r>
    </w:p>
    <w:p w14:paraId="548B8622" w14:textId="2A9630A4" w:rsidR="00D34B59" w:rsidRPr="00BF76EB" w:rsidRDefault="00EC1712" w:rsidP="00BF76EB">
      <w:pPr>
        <w:jc w:val="both"/>
        <w:rPr>
          <w:rFonts w:ascii="Times New Roman" w:hAnsi="Times New Roman" w:cs="Times New Roman"/>
          <w:sz w:val="24"/>
          <w:szCs w:val="24"/>
        </w:rPr>
      </w:pPr>
      <w:r w:rsidRPr="00BF76EB">
        <w:rPr>
          <w:rFonts w:ascii="Times New Roman" w:hAnsi="Times New Roman" w:cs="Times New Roman"/>
          <w:sz w:val="24"/>
          <w:szCs w:val="24"/>
        </w:rPr>
        <w:t>When we wer</w:t>
      </w:r>
      <w:r w:rsidR="00D61FE9" w:rsidRPr="00BF76EB">
        <w:rPr>
          <w:rFonts w:ascii="Times New Roman" w:hAnsi="Times New Roman" w:cs="Times New Roman"/>
          <w:sz w:val="24"/>
          <w:szCs w:val="24"/>
        </w:rPr>
        <w:t>e</w:t>
      </w:r>
      <w:r w:rsidRPr="00BF76EB">
        <w:rPr>
          <w:rFonts w:ascii="Times New Roman" w:hAnsi="Times New Roman" w:cs="Times New Roman"/>
          <w:sz w:val="24"/>
          <w:szCs w:val="24"/>
        </w:rPr>
        <w:t xml:space="preserve"> told this was a group </w:t>
      </w:r>
      <w:r w:rsidR="00DB18FD" w:rsidRPr="00BF76EB">
        <w:rPr>
          <w:rFonts w:ascii="Times New Roman" w:hAnsi="Times New Roman" w:cs="Times New Roman"/>
          <w:sz w:val="24"/>
          <w:szCs w:val="24"/>
        </w:rPr>
        <w:t xml:space="preserve">task I reached out </w:t>
      </w:r>
      <w:r w:rsidR="00300625" w:rsidRPr="00BF76EB">
        <w:rPr>
          <w:rFonts w:ascii="Times New Roman" w:hAnsi="Times New Roman" w:cs="Times New Roman"/>
          <w:sz w:val="24"/>
          <w:szCs w:val="24"/>
        </w:rPr>
        <w:t xml:space="preserve">to the other three </w:t>
      </w:r>
      <w:r w:rsidR="00077541">
        <w:rPr>
          <w:rFonts w:ascii="Times New Roman" w:hAnsi="Times New Roman" w:cs="Times New Roman"/>
          <w:sz w:val="24"/>
          <w:szCs w:val="24"/>
        </w:rPr>
        <w:t>W</w:t>
      </w:r>
      <w:r w:rsidR="00300625" w:rsidRPr="00BF76EB">
        <w:rPr>
          <w:rFonts w:ascii="Times New Roman" w:hAnsi="Times New Roman" w:cs="Times New Roman"/>
          <w:sz w:val="24"/>
          <w:szCs w:val="24"/>
        </w:rPr>
        <w:t xml:space="preserve">elsh speakers </w:t>
      </w:r>
      <w:r w:rsidR="007702B1">
        <w:rPr>
          <w:rFonts w:ascii="Times New Roman" w:hAnsi="Times New Roman" w:cs="Times New Roman"/>
          <w:sz w:val="24"/>
          <w:szCs w:val="24"/>
        </w:rPr>
        <w:t xml:space="preserve">on </w:t>
      </w:r>
      <w:r w:rsidR="00F15983">
        <w:rPr>
          <w:rFonts w:ascii="Times New Roman" w:hAnsi="Times New Roman" w:cs="Times New Roman"/>
          <w:sz w:val="24"/>
          <w:szCs w:val="24"/>
        </w:rPr>
        <w:t>our</w:t>
      </w:r>
      <w:r w:rsidR="00300625" w:rsidRPr="00BF76EB">
        <w:rPr>
          <w:rFonts w:ascii="Times New Roman" w:hAnsi="Times New Roman" w:cs="Times New Roman"/>
          <w:sz w:val="24"/>
          <w:szCs w:val="24"/>
        </w:rPr>
        <w:t xml:space="preserve"> </w:t>
      </w:r>
      <w:r w:rsidR="00F15983">
        <w:rPr>
          <w:rFonts w:ascii="Times New Roman" w:hAnsi="Times New Roman" w:cs="Times New Roman"/>
          <w:sz w:val="24"/>
          <w:szCs w:val="24"/>
        </w:rPr>
        <w:t xml:space="preserve">course </w:t>
      </w:r>
      <w:r w:rsidR="00300625" w:rsidRPr="00BF76EB">
        <w:rPr>
          <w:rFonts w:ascii="Times New Roman" w:hAnsi="Times New Roman" w:cs="Times New Roman"/>
          <w:sz w:val="24"/>
          <w:szCs w:val="24"/>
        </w:rPr>
        <w:t xml:space="preserve">and asked if they would want to work together. </w:t>
      </w:r>
      <w:r w:rsidR="00FF5801" w:rsidRPr="00BF76EB">
        <w:rPr>
          <w:rFonts w:ascii="Times New Roman" w:hAnsi="Times New Roman" w:cs="Times New Roman"/>
          <w:sz w:val="24"/>
          <w:szCs w:val="24"/>
        </w:rPr>
        <w:t xml:space="preserve">I then set up a group </w:t>
      </w:r>
      <w:r w:rsidR="00495567">
        <w:rPr>
          <w:rFonts w:ascii="Times New Roman" w:hAnsi="Times New Roman" w:cs="Times New Roman"/>
          <w:sz w:val="24"/>
          <w:szCs w:val="24"/>
        </w:rPr>
        <w:t>WhatsApp</w:t>
      </w:r>
      <w:r w:rsidR="00464738" w:rsidRPr="00BF76EB">
        <w:rPr>
          <w:rFonts w:ascii="Times New Roman" w:hAnsi="Times New Roman" w:cs="Times New Roman"/>
          <w:sz w:val="24"/>
          <w:szCs w:val="24"/>
        </w:rPr>
        <w:t xml:space="preserve"> page for the four of us </w:t>
      </w:r>
      <w:r w:rsidR="00414EC9" w:rsidRPr="00BF76EB">
        <w:rPr>
          <w:rFonts w:ascii="Times New Roman" w:hAnsi="Times New Roman" w:cs="Times New Roman"/>
          <w:sz w:val="24"/>
          <w:szCs w:val="24"/>
        </w:rPr>
        <w:t>for</w:t>
      </w:r>
      <w:r w:rsidR="00464738" w:rsidRPr="00BF76EB">
        <w:rPr>
          <w:rFonts w:ascii="Times New Roman" w:hAnsi="Times New Roman" w:cs="Times New Roman"/>
          <w:sz w:val="24"/>
          <w:szCs w:val="24"/>
        </w:rPr>
        <w:t xml:space="preserve"> us to communicate </w:t>
      </w:r>
      <w:r w:rsidR="00401004" w:rsidRPr="00BF76EB">
        <w:rPr>
          <w:rFonts w:ascii="Times New Roman" w:hAnsi="Times New Roman" w:cs="Times New Roman"/>
          <w:sz w:val="24"/>
          <w:szCs w:val="24"/>
        </w:rPr>
        <w:t>effectively</w:t>
      </w:r>
      <w:r w:rsidR="00464738" w:rsidRPr="00BF76EB">
        <w:rPr>
          <w:rFonts w:ascii="Times New Roman" w:hAnsi="Times New Roman" w:cs="Times New Roman"/>
          <w:sz w:val="24"/>
          <w:szCs w:val="24"/>
        </w:rPr>
        <w:t xml:space="preserve"> over the fo</w:t>
      </w:r>
      <w:r w:rsidR="005069E0" w:rsidRPr="00BF76EB">
        <w:rPr>
          <w:rFonts w:ascii="Times New Roman" w:hAnsi="Times New Roman" w:cs="Times New Roman"/>
          <w:sz w:val="24"/>
          <w:szCs w:val="24"/>
        </w:rPr>
        <w:t xml:space="preserve">llowing month. This proved to be incredibly important as we used it </w:t>
      </w:r>
      <w:r w:rsidR="00CE0959" w:rsidRPr="00BF76EB">
        <w:rPr>
          <w:rFonts w:ascii="Times New Roman" w:hAnsi="Times New Roman" w:cs="Times New Roman"/>
          <w:sz w:val="24"/>
          <w:szCs w:val="24"/>
        </w:rPr>
        <w:t xml:space="preserve">very often. Logistically it was </w:t>
      </w:r>
      <w:r w:rsidR="00401004" w:rsidRPr="00BF76EB">
        <w:rPr>
          <w:rFonts w:ascii="Times New Roman" w:hAnsi="Times New Roman" w:cs="Times New Roman"/>
          <w:sz w:val="24"/>
          <w:szCs w:val="24"/>
        </w:rPr>
        <w:t>impossible</w:t>
      </w:r>
      <w:r w:rsidR="00CE0959" w:rsidRPr="00BF76EB">
        <w:rPr>
          <w:rFonts w:ascii="Times New Roman" w:hAnsi="Times New Roman" w:cs="Times New Roman"/>
          <w:sz w:val="24"/>
          <w:szCs w:val="24"/>
        </w:rPr>
        <w:t xml:space="preserve"> to meet up to discuss the task with </w:t>
      </w:r>
      <w:r w:rsidR="000406C1" w:rsidRPr="00BF76EB">
        <w:rPr>
          <w:rFonts w:ascii="Times New Roman" w:hAnsi="Times New Roman" w:cs="Times New Roman"/>
          <w:sz w:val="24"/>
          <w:szCs w:val="24"/>
        </w:rPr>
        <w:t>us living over two hours drive apart, therefore we agreed to meet up after the lectures</w:t>
      </w:r>
      <w:r w:rsidR="00AA6DA9" w:rsidRPr="00BF76EB">
        <w:rPr>
          <w:rFonts w:ascii="Times New Roman" w:hAnsi="Times New Roman" w:cs="Times New Roman"/>
          <w:sz w:val="24"/>
          <w:szCs w:val="24"/>
        </w:rPr>
        <w:t xml:space="preserve">, </w:t>
      </w:r>
      <w:r w:rsidR="00B51C8E" w:rsidRPr="00BF76EB">
        <w:rPr>
          <w:rFonts w:ascii="Times New Roman" w:hAnsi="Times New Roman" w:cs="Times New Roman"/>
          <w:sz w:val="24"/>
          <w:szCs w:val="24"/>
        </w:rPr>
        <w:t xml:space="preserve">and when someone was unable to attend we informed them of our discussion on the </w:t>
      </w:r>
      <w:r w:rsidR="00495567" w:rsidRPr="00BF76EB">
        <w:rPr>
          <w:rFonts w:ascii="Times New Roman" w:hAnsi="Times New Roman" w:cs="Times New Roman"/>
          <w:sz w:val="24"/>
          <w:szCs w:val="24"/>
        </w:rPr>
        <w:t>WhatsApp</w:t>
      </w:r>
      <w:r w:rsidR="00B51C8E" w:rsidRPr="00BF76EB">
        <w:rPr>
          <w:rFonts w:ascii="Times New Roman" w:hAnsi="Times New Roman" w:cs="Times New Roman"/>
          <w:sz w:val="24"/>
          <w:szCs w:val="24"/>
        </w:rPr>
        <w:t xml:space="preserve"> group. </w:t>
      </w:r>
      <w:r w:rsidR="002A48E9">
        <w:rPr>
          <w:rFonts w:ascii="Times New Roman" w:hAnsi="Times New Roman" w:cs="Times New Roman"/>
          <w:sz w:val="24"/>
          <w:szCs w:val="24"/>
        </w:rPr>
        <w:t xml:space="preserve">In hindsight it would have been easier to be in a group </w:t>
      </w:r>
      <w:r w:rsidR="00265244">
        <w:rPr>
          <w:rFonts w:ascii="Times New Roman" w:hAnsi="Times New Roman" w:cs="Times New Roman"/>
          <w:sz w:val="24"/>
          <w:szCs w:val="24"/>
        </w:rPr>
        <w:t xml:space="preserve">where we lived closer to each other, but this could not be prevented as we are the only four </w:t>
      </w:r>
      <w:r w:rsidR="00F72645">
        <w:rPr>
          <w:rFonts w:ascii="Times New Roman" w:hAnsi="Times New Roman" w:cs="Times New Roman"/>
          <w:sz w:val="24"/>
          <w:szCs w:val="24"/>
        </w:rPr>
        <w:t>W</w:t>
      </w:r>
      <w:r w:rsidR="00265244">
        <w:rPr>
          <w:rFonts w:ascii="Times New Roman" w:hAnsi="Times New Roman" w:cs="Times New Roman"/>
          <w:sz w:val="24"/>
          <w:szCs w:val="24"/>
        </w:rPr>
        <w:t xml:space="preserve">elsh speakers in the group </w:t>
      </w:r>
      <w:r w:rsidR="004F323A">
        <w:rPr>
          <w:rFonts w:ascii="Times New Roman" w:hAnsi="Times New Roman" w:cs="Times New Roman"/>
          <w:sz w:val="24"/>
          <w:szCs w:val="24"/>
        </w:rPr>
        <w:t>and we had to be in groups of four.</w:t>
      </w:r>
    </w:p>
    <w:p w14:paraId="644EE1EB" w14:textId="5404ED9D" w:rsidR="00605937" w:rsidRPr="00BF76EB" w:rsidRDefault="00605937" w:rsidP="00BF76EB">
      <w:pPr>
        <w:jc w:val="both"/>
        <w:rPr>
          <w:rFonts w:ascii="Times New Roman" w:hAnsi="Times New Roman" w:cs="Times New Roman"/>
          <w:sz w:val="24"/>
          <w:szCs w:val="24"/>
        </w:rPr>
      </w:pPr>
      <w:r w:rsidRPr="00BF76EB">
        <w:rPr>
          <w:rFonts w:ascii="Times New Roman" w:hAnsi="Times New Roman" w:cs="Times New Roman"/>
          <w:sz w:val="24"/>
          <w:szCs w:val="24"/>
        </w:rPr>
        <w:t>Then a few days before our discussion myself and two others submitted our work to each other so tha</w:t>
      </w:r>
      <w:r w:rsidR="004A73AC" w:rsidRPr="00BF76EB">
        <w:rPr>
          <w:rFonts w:ascii="Times New Roman" w:hAnsi="Times New Roman" w:cs="Times New Roman"/>
          <w:sz w:val="24"/>
          <w:szCs w:val="24"/>
        </w:rPr>
        <w:t>t</w:t>
      </w:r>
      <w:r w:rsidRPr="00BF76EB">
        <w:rPr>
          <w:rFonts w:ascii="Times New Roman" w:hAnsi="Times New Roman" w:cs="Times New Roman"/>
          <w:sz w:val="24"/>
          <w:szCs w:val="24"/>
        </w:rPr>
        <w:t xml:space="preserve"> we could read though </w:t>
      </w:r>
      <w:r w:rsidR="00BF05AC" w:rsidRPr="00BF76EB">
        <w:rPr>
          <w:rFonts w:ascii="Times New Roman" w:hAnsi="Times New Roman" w:cs="Times New Roman"/>
          <w:sz w:val="24"/>
          <w:szCs w:val="24"/>
        </w:rPr>
        <w:t>and familiarise ourselves with what we were all going to say.</w:t>
      </w:r>
    </w:p>
    <w:p w14:paraId="62557463" w14:textId="00374B71" w:rsidR="00401004" w:rsidRPr="00BF76EB" w:rsidRDefault="0028665F" w:rsidP="00BF76EB">
      <w:pPr>
        <w:jc w:val="both"/>
        <w:rPr>
          <w:rFonts w:ascii="Times New Roman" w:hAnsi="Times New Roman" w:cs="Times New Roman"/>
          <w:sz w:val="24"/>
          <w:szCs w:val="24"/>
        </w:rPr>
      </w:pPr>
      <w:r w:rsidRPr="00BF76EB">
        <w:rPr>
          <w:rFonts w:ascii="Times New Roman" w:hAnsi="Times New Roman" w:cs="Times New Roman"/>
          <w:sz w:val="24"/>
          <w:szCs w:val="24"/>
        </w:rPr>
        <w:t xml:space="preserve">The day of the presentation I booked a room in the quad at the </w:t>
      </w:r>
      <w:r w:rsidR="00655514">
        <w:rPr>
          <w:rFonts w:ascii="Times New Roman" w:hAnsi="Times New Roman" w:cs="Times New Roman"/>
          <w:sz w:val="24"/>
          <w:szCs w:val="24"/>
        </w:rPr>
        <w:t>U</w:t>
      </w:r>
      <w:r w:rsidR="004A73AC" w:rsidRPr="00BF76EB">
        <w:rPr>
          <w:rFonts w:ascii="Times New Roman" w:hAnsi="Times New Roman" w:cs="Times New Roman"/>
          <w:sz w:val="24"/>
          <w:szCs w:val="24"/>
        </w:rPr>
        <w:t>niversity,</w:t>
      </w:r>
      <w:r w:rsidRPr="00BF76EB">
        <w:rPr>
          <w:rFonts w:ascii="Times New Roman" w:hAnsi="Times New Roman" w:cs="Times New Roman"/>
          <w:sz w:val="24"/>
          <w:szCs w:val="24"/>
        </w:rPr>
        <w:t xml:space="preserve"> so we were able to go th</w:t>
      </w:r>
      <w:r w:rsidR="00A2432E" w:rsidRPr="00BF76EB">
        <w:rPr>
          <w:rFonts w:ascii="Times New Roman" w:hAnsi="Times New Roman" w:cs="Times New Roman"/>
          <w:sz w:val="24"/>
          <w:szCs w:val="24"/>
        </w:rPr>
        <w:t>rough our discussion</w:t>
      </w:r>
      <w:r w:rsidR="00CE00D7" w:rsidRPr="00BF76EB">
        <w:rPr>
          <w:rFonts w:ascii="Times New Roman" w:hAnsi="Times New Roman" w:cs="Times New Roman"/>
          <w:sz w:val="24"/>
          <w:szCs w:val="24"/>
        </w:rPr>
        <w:t xml:space="preserve"> and rehearse before our allocated slot.</w:t>
      </w:r>
    </w:p>
    <w:p w14:paraId="06B89728" w14:textId="2E93305F" w:rsidR="0029234D" w:rsidRPr="00BF76EB" w:rsidRDefault="00783F73" w:rsidP="00BF76EB">
      <w:pPr>
        <w:jc w:val="both"/>
        <w:rPr>
          <w:rFonts w:ascii="Times New Roman" w:hAnsi="Times New Roman" w:cs="Times New Roman"/>
          <w:sz w:val="24"/>
          <w:szCs w:val="24"/>
        </w:rPr>
      </w:pPr>
      <w:r w:rsidRPr="00BF76EB">
        <w:rPr>
          <w:rFonts w:ascii="Times New Roman" w:hAnsi="Times New Roman" w:cs="Times New Roman"/>
          <w:sz w:val="24"/>
          <w:szCs w:val="24"/>
        </w:rPr>
        <w:t>I enjoy working as part of a team</w:t>
      </w:r>
      <w:r w:rsidR="002618B5" w:rsidRPr="00BF76EB">
        <w:rPr>
          <w:rFonts w:ascii="Times New Roman" w:hAnsi="Times New Roman" w:cs="Times New Roman"/>
          <w:sz w:val="24"/>
          <w:szCs w:val="24"/>
        </w:rPr>
        <w:t xml:space="preserve"> because</w:t>
      </w:r>
      <w:r w:rsidR="008B690D" w:rsidRPr="00BF76EB">
        <w:rPr>
          <w:rFonts w:ascii="Times New Roman" w:hAnsi="Times New Roman" w:cs="Times New Roman"/>
          <w:sz w:val="24"/>
          <w:szCs w:val="24"/>
        </w:rPr>
        <w:t xml:space="preserve"> you get an insight into </w:t>
      </w:r>
      <w:r w:rsidR="006464DD" w:rsidRPr="00BF76EB">
        <w:rPr>
          <w:rFonts w:ascii="Times New Roman" w:hAnsi="Times New Roman" w:cs="Times New Roman"/>
          <w:sz w:val="24"/>
          <w:szCs w:val="24"/>
        </w:rPr>
        <w:t>how other people thin</w:t>
      </w:r>
      <w:r w:rsidR="00FA194D" w:rsidRPr="00BF76EB">
        <w:rPr>
          <w:rFonts w:ascii="Times New Roman" w:hAnsi="Times New Roman" w:cs="Times New Roman"/>
          <w:sz w:val="24"/>
          <w:szCs w:val="24"/>
        </w:rPr>
        <w:t>k and everyone can contribute their ideas</w:t>
      </w:r>
      <w:r w:rsidR="00FC6587">
        <w:rPr>
          <w:rFonts w:ascii="Times New Roman" w:hAnsi="Times New Roman" w:cs="Times New Roman"/>
          <w:sz w:val="24"/>
          <w:szCs w:val="24"/>
        </w:rPr>
        <w:t>.</w:t>
      </w:r>
      <w:r w:rsidR="0029234D">
        <w:rPr>
          <w:rFonts w:ascii="Times New Roman" w:hAnsi="Times New Roman" w:cs="Times New Roman"/>
          <w:sz w:val="24"/>
          <w:szCs w:val="24"/>
        </w:rPr>
        <w:t xml:space="preserve"> The only problem we encountered was not being able to meet up outside the lectures, however we had </w:t>
      </w:r>
      <w:r w:rsidR="00FB380E">
        <w:rPr>
          <w:rFonts w:ascii="Times New Roman" w:hAnsi="Times New Roman" w:cs="Times New Roman"/>
          <w:sz w:val="24"/>
          <w:szCs w:val="24"/>
        </w:rPr>
        <w:t xml:space="preserve">great communication on the phone and we were able to rehearse properly on the day of the presentation. </w:t>
      </w:r>
    </w:p>
    <w:p w14:paraId="01733B26" w14:textId="77C9D223" w:rsidR="007A767E" w:rsidRPr="00BF76EB" w:rsidRDefault="00536D05" w:rsidP="00BF76EB">
      <w:pPr>
        <w:jc w:val="both"/>
        <w:rPr>
          <w:rFonts w:ascii="Times New Roman" w:hAnsi="Times New Roman" w:cs="Times New Roman"/>
          <w:color w:val="4A4A4A"/>
          <w:sz w:val="24"/>
          <w:szCs w:val="24"/>
        </w:rPr>
      </w:pPr>
      <w:r w:rsidRPr="00BF76EB">
        <w:rPr>
          <w:rFonts w:ascii="Times New Roman" w:hAnsi="Times New Roman" w:cs="Times New Roman"/>
          <w:sz w:val="24"/>
          <w:szCs w:val="24"/>
        </w:rPr>
        <w:t xml:space="preserve">I learnt </w:t>
      </w:r>
      <w:r w:rsidR="00D956DC" w:rsidRPr="00BF76EB">
        <w:rPr>
          <w:rFonts w:ascii="Times New Roman" w:hAnsi="Times New Roman" w:cs="Times New Roman"/>
          <w:sz w:val="24"/>
          <w:szCs w:val="24"/>
        </w:rPr>
        <w:t>many things from my role as a GP,</w:t>
      </w:r>
      <w:r w:rsidR="002C02E3" w:rsidRPr="00BF76EB">
        <w:rPr>
          <w:rFonts w:ascii="Times New Roman" w:hAnsi="Times New Roman" w:cs="Times New Roman"/>
          <w:sz w:val="24"/>
          <w:szCs w:val="24"/>
        </w:rPr>
        <w:t xml:space="preserve"> according to </w:t>
      </w:r>
      <w:r w:rsidR="00DC5AC5" w:rsidRPr="00BF76EB">
        <w:rPr>
          <w:rFonts w:ascii="Times New Roman" w:hAnsi="Times New Roman" w:cs="Times New Roman"/>
          <w:color w:val="000000"/>
          <w:sz w:val="24"/>
          <w:szCs w:val="24"/>
        </w:rPr>
        <w:t>(</w:t>
      </w:r>
      <w:proofErr w:type="spellStart"/>
      <w:r w:rsidR="00DC5AC5" w:rsidRPr="00BF76EB">
        <w:rPr>
          <w:rFonts w:ascii="Times New Roman" w:hAnsi="Times New Roman" w:cs="Times New Roman"/>
          <w:color w:val="000000"/>
          <w:sz w:val="24"/>
          <w:szCs w:val="24"/>
        </w:rPr>
        <w:t>Gmc</w:t>
      </w:r>
      <w:proofErr w:type="spellEnd"/>
      <w:r w:rsidR="00501FDA" w:rsidRPr="00BF76EB">
        <w:rPr>
          <w:rFonts w:ascii="Times New Roman" w:hAnsi="Times New Roman" w:cs="Times New Roman"/>
          <w:color w:val="000000"/>
          <w:sz w:val="24"/>
          <w:szCs w:val="24"/>
        </w:rPr>
        <w:t xml:space="preserve"> </w:t>
      </w:r>
      <w:r w:rsidR="00AB65B9">
        <w:rPr>
          <w:rFonts w:ascii="Times New Roman" w:hAnsi="Times New Roman" w:cs="Times New Roman"/>
          <w:color w:val="000000"/>
          <w:sz w:val="24"/>
          <w:szCs w:val="24"/>
        </w:rPr>
        <w:t>UK</w:t>
      </w:r>
      <w:r w:rsidR="00DC5AC5" w:rsidRPr="00BF76EB">
        <w:rPr>
          <w:rFonts w:ascii="Times New Roman" w:hAnsi="Times New Roman" w:cs="Times New Roman"/>
          <w:color w:val="000000"/>
          <w:sz w:val="24"/>
          <w:szCs w:val="24"/>
        </w:rPr>
        <w:t>, 2018)</w:t>
      </w:r>
      <w:r w:rsidR="00B84D4E">
        <w:rPr>
          <w:rFonts w:ascii="Times New Roman" w:hAnsi="Times New Roman" w:cs="Times New Roman"/>
          <w:color w:val="000000"/>
          <w:sz w:val="24"/>
          <w:szCs w:val="24"/>
        </w:rPr>
        <w:t>,</w:t>
      </w:r>
      <w:r w:rsidR="00441229" w:rsidRPr="00BF76EB">
        <w:rPr>
          <w:rFonts w:ascii="Times New Roman" w:hAnsi="Times New Roman" w:cs="Times New Roman"/>
          <w:sz w:val="24"/>
          <w:szCs w:val="24"/>
        </w:rPr>
        <w:t xml:space="preserve"> </w:t>
      </w:r>
      <w:r w:rsidR="00B84D4E">
        <w:rPr>
          <w:rFonts w:ascii="Times New Roman" w:hAnsi="Times New Roman" w:cs="Times New Roman"/>
          <w:color w:val="4A4A4A"/>
          <w:sz w:val="24"/>
          <w:szCs w:val="24"/>
        </w:rPr>
        <w:t>D</w:t>
      </w:r>
      <w:r w:rsidR="002C02E3" w:rsidRPr="00BF76EB">
        <w:rPr>
          <w:rFonts w:ascii="Times New Roman" w:hAnsi="Times New Roman" w:cs="Times New Roman"/>
          <w:color w:val="4A4A4A"/>
          <w:sz w:val="24"/>
          <w:szCs w:val="24"/>
        </w:rPr>
        <w:t>octors play a crucial role in protecting children</w:t>
      </w:r>
      <w:r w:rsidR="00C963FE">
        <w:rPr>
          <w:rStyle w:val="tooltiptrigger"/>
          <w:rFonts w:ascii="Times New Roman" w:hAnsi="Times New Roman" w:cs="Times New Roman"/>
          <w:color w:val="155B8A"/>
          <w:sz w:val="24"/>
          <w:szCs w:val="24"/>
          <w:vertAlign w:val="superscript"/>
        </w:rPr>
        <w:t xml:space="preserve"> </w:t>
      </w:r>
      <w:r w:rsidR="002C02E3" w:rsidRPr="00BF76EB">
        <w:rPr>
          <w:rFonts w:ascii="Times New Roman" w:hAnsi="Times New Roman" w:cs="Times New Roman"/>
          <w:color w:val="4A4A4A"/>
          <w:sz w:val="24"/>
          <w:szCs w:val="24"/>
        </w:rPr>
        <w:t>from abuse and neglect. Early identification of risks can help children and young people get the care and support they need to be healthy, safe and happy, and to achieve their potential.</w:t>
      </w:r>
      <w:r w:rsidR="00F12020" w:rsidRPr="00BF76EB">
        <w:rPr>
          <w:rFonts w:ascii="Times New Roman" w:hAnsi="Times New Roman" w:cs="Times New Roman"/>
          <w:color w:val="4A4A4A"/>
          <w:sz w:val="24"/>
          <w:szCs w:val="24"/>
        </w:rPr>
        <w:t xml:space="preserve"> Protecting children and </w:t>
      </w:r>
      <w:r w:rsidR="00B05A09" w:rsidRPr="00BF76EB">
        <w:rPr>
          <w:rFonts w:ascii="Times New Roman" w:hAnsi="Times New Roman" w:cs="Times New Roman"/>
          <w:color w:val="4A4A4A"/>
          <w:sz w:val="24"/>
          <w:szCs w:val="24"/>
        </w:rPr>
        <w:t>young</w:t>
      </w:r>
      <w:r w:rsidR="00F12020" w:rsidRPr="00BF76EB">
        <w:rPr>
          <w:rFonts w:ascii="Times New Roman" w:hAnsi="Times New Roman" w:cs="Times New Roman"/>
          <w:color w:val="4A4A4A"/>
          <w:sz w:val="24"/>
          <w:szCs w:val="24"/>
        </w:rPr>
        <w:t xml:space="preserve"> people is the responsibility of all doctors.</w:t>
      </w:r>
      <w:r w:rsidR="007A767E" w:rsidRPr="00BF76EB">
        <w:rPr>
          <w:rFonts w:ascii="Times New Roman" w:hAnsi="Times New Roman" w:cs="Times New Roman"/>
          <w:color w:val="4A4A4A"/>
          <w:sz w:val="24"/>
          <w:szCs w:val="24"/>
        </w:rPr>
        <w:t xml:space="preserve"> It is vital that all doctors have the confidence to act if they believe that a child or young person may be being abused or neglected. </w:t>
      </w:r>
      <w:r w:rsidR="007D3955" w:rsidRPr="00BF76EB">
        <w:rPr>
          <w:rFonts w:ascii="Times New Roman" w:hAnsi="Times New Roman" w:cs="Times New Roman"/>
          <w:color w:val="4A4A4A"/>
          <w:sz w:val="24"/>
          <w:szCs w:val="24"/>
        </w:rPr>
        <w:t>Acting</w:t>
      </w:r>
      <w:r w:rsidR="007A767E" w:rsidRPr="00BF76EB">
        <w:rPr>
          <w:rFonts w:ascii="Times New Roman" w:hAnsi="Times New Roman" w:cs="Times New Roman"/>
          <w:color w:val="4A4A4A"/>
          <w:sz w:val="24"/>
          <w:szCs w:val="24"/>
        </w:rPr>
        <w:t xml:space="preserve"> will be justified, even if it turns out that the child or young person is not at risk of, or suffering, abuse or neglect, </w:t>
      </w:r>
      <w:r w:rsidR="00C963FE" w:rsidRPr="00BF76EB">
        <w:rPr>
          <w:rFonts w:ascii="Times New Roman" w:hAnsi="Times New Roman" w:cs="Times New Roman"/>
          <w:color w:val="4A4A4A"/>
          <w:sz w:val="24"/>
          <w:szCs w:val="24"/>
        </w:rPr>
        <w:t>if</w:t>
      </w:r>
      <w:r w:rsidR="007A767E" w:rsidRPr="00BF76EB">
        <w:rPr>
          <w:rFonts w:ascii="Times New Roman" w:hAnsi="Times New Roman" w:cs="Times New Roman"/>
          <w:color w:val="4A4A4A"/>
          <w:sz w:val="24"/>
          <w:szCs w:val="24"/>
        </w:rPr>
        <w:t xml:space="preserve"> the concerns are honestly held and reasonable, and the doctor </w:t>
      </w:r>
      <w:r w:rsidR="005D4AFC" w:rsidRPr="00BF76EB">
        <w:rPr>
          <w:rFonts w:ascii="Times New Roman" w:hAnsi="Times New Roman" w:cs="Times New Roman"/>
          <w:color w:val="4A4A4A"/>
          <w:sz w:val="24"/>
          <w:szCs w:val="24"/>
        </w:rPr>
        <w:t>acts</w:t>
      </w:r>
      <w:r w:rsidR="007A767E" w:rsidRPr="00BF76EB">
        <w:rPr>
          <w:rFonts w:ascii="Times New Roman" w:hAnsi="Times New Roman" w:cs="Times New Roman"/>
          <w:color w:val="4A4A4A"/>
          <w:sz w:val="24"/>
          <w:szCs w:val="24"/>
        </w:rPr>
        <w:t xml:space="preserve"> through appropriate channels.</w:t>
      </w:r>
    </w:p>
    <w:p w14:paraId="336D77D3" w14:textId="77777777" w:rsidR="003A5016" w:rsidRDefault="00F92DC7" w:rsidP="00BF76EB">
      <w:pPr>
        <w:jc w:val="both"/>
        <w:rPr>
          <w:rFonts w:ascii="Times New Roman" w:hAnsi="Times New Roman" w:cs="Times New Roman"/>
          <w:sz w:val="24"/>
          <w:szCs w:val="24"/>
        </w:rPr>
      </w:pPr>
      <w:r w:rsidRPr="00BF76EB">
        <w:rPr>
          <w:rFonts w:ascii="Times New Roman" w:hAnsi="Times New Roman" w:cs="Times New Roman"/>
          <w:sz w:val="24"/>
          <w:szCs w:val="24"/>
        </w:rPr>
        <w:t>Governments must help families who cannot afford to provide this.</w:t>
      </w:r>
    </w:p>
    <w:p w14:paraId="767FD449" w14:textId="3EC5557D" w:rsidR="00CD75BC" w:rsidRPr="00BF76EB" w:rsidRDefault="00F36408" w:rsidP="00BF76EB">
      <w:pPr>
        <w:jc w:val="both"/>
        <w:rPr>
          <w:rFonts w:ascii="Times New Roman" w:hAnsi="Times New Roman" w:cs="Times New Roman"/>
          <w:sz w:val="24"/>
          <w:szCs w:val="24"/>
        </w:rPr>
      </w:pPr>
      <w:r w:rsidRPr="00BF76EB">
        <w:rPr>
          <w:rFonts w:ascii="Times New Roman" w:hAnsi="Times New Roman" w:cs="Times New Roman"/>
          <w:sz w:val="24"/>
          <w:szCs w:val="24"/>
        </w:rPr>
        <w:t>I am more confident now in knowing what the different roles entail</w:t>
      </w:r>
      <w:r w:rsidR="007001ED" w:rsidRPr="00BF76EB">
        <w:rPr>
          <w:rFonts w:ascii="Times New Roman" w:hAnsi="Times New Roman" w:cs="Times New Roman"/>
          <w:sz w:val="24"/>
          <w:szCs w:val="24"/>
        </w:rPr>
        <w:t>, and I would be confident in relaying this back to people, in terms of current legislations</w:t>
      </w:r>
      <w:r w:rsidR="007C6D62">
        <w:rPr>
          <w:rFonts w:ascii="Times New Roman" w:hAnsi="Times New Roman" w:cs="Times New Roman"/>
          <w:sz w:val="24"/>
          <w:szCs w:val="24"/>
        </w:rPr>
        <w:t xml:space="preserve"> and the rights of the child.</w:t>
      </w:r>
    </w:p>
    <w:p w14:paraId="7CBBA8AD" w14:textId="4642E371" w:rsidR="00EC46AD" w:rsidRPr="00BF76EB" w:rsidRDefault="00EC46AD" w:rsidP="00BF76EB">
      <w:pPr>
        <w:jc w:val="both"/>
        <w:rPr>
          <w:rFonts w:ascii="Times New Roman" w:hAnsi="Times New Roman" w:cs="Times New Roman"/>
          <w:sz w:val="24"/>
          <w:szCs w:val="24"/>
        </w:rPr>
      </w:pPr>
    </w:p>
    <w:p w14:paraId="04FB0C6E" w14:textId="77777777" w:rsidR="00EE14FC" w:rsidRDefault="00AC134B" w:rsidP="00BF76EB">
      <w:pPr>
        <w:spacing w:after="0" w:line="240" w:lineRule="auto"/>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color w:val="333333"/>
          <w:sz w:val="24"/>
          <w:szCs w:val="24"/>
          <w:lang w:eastAsia="en-GB"/>
        </w:rPr>
        <w:lastRenderedPageBreak/>
        <w:t xml:space="preserve">Social services and </w:t>
      </w:r>
      <w:r w:rsidR="00627E71" w:rsidRPr="00BF76EB">
        <w:rPr>
          <w:rFonts w:ascii="Times New Roman" w:eastAsia="Times New Roman" w:hAnsi="Times New Roman" w:cs="Times New Roman"/>
          <w:color w:val="333333"/>
          <w:sz w:val="24"/>
          <w:szCs w:val="24"/>
          <w:lang w:eastAsia="en-GB"/>
        </w:rPr>
        <w:t>wellbeing</w:t>
      </w:r>
      <w:r w:rsidRPr="00BF76EB">
        <w:rPr>
          <w:rFonts w:ascii="Times New Roman" w:eastAsia="Times New Roman" w:hAnsi="Times New Roman" w:cs="Times New Roman"/>
          <w:color w:val="333333"/>
          <w:sz w:val="24"/>
          <w:szCs w:val="24"/>
          <w:lang w:eastAsia="en-GB"/>
        </w:rPr>
        <w:t xml:space="preserve"> act </w:t>
      </w:r>
    </w:p>
    <w:p w14:paraId="7FA9EDD9" w14:textId="77777777" w:rsidR="00EE14FC" w:rsidRDefault="00EE14FC" w:rsidP="00BF76EB">
      <w:pPr>
        <w:spacing w:after="0" w:line="240" w:lineRule="auto"/>
        <w:jc w:val="both"/>
        <w:rPr>
          <w:rFonts w:ascii="Times New Roman" w:eastAsia="Times New Roman" w:hAnsi="Times New Roman" w:cs="Times New Roman"/>
          <w:color w:val="333333"/>
          <w:sz w:val="24"/>
          <w:szCs w:val="24"/>
          <w:lang w:eastAsia="en-GB"/>
        </w:rPr>
      </w:pPr>
    </w:p>
    <w:p w14:paraId="1732D9E3" w14:textId="7F74E5BC" w:rsidR="008F76D2" w:rsidRPr="008F76D2" w:rsidRDefault="00CC1D8A" w:rsidP="00BF76EB">
      <w:pPr>
        <w:spacing w:after="0" w:line="240" w:lineRule="auto"/>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The social services and </w:t>
      </w:r>
      <w:r w:rsidR="009F2B7E">
        <w:rPr>
          <w:rFonts w:ascii="Times New Roman" w:eastAsia="Times New Roman" w:hAnsi="Times New Roman" w:cs="Times New Roman"/>
          <w:color w:val="333333"/>
          <w:sz w:val="24"/>
          <w:szCs w:val="24"/>
          <w:lang w:eastAsia="en-GB"/>
        </w:rPr>
        <w:t>wellbeing</w:t>
      </w:r>
      <w:r>
        <w:rPr>
          <w:rFonts w:ascii="Times New Roman" w:eastAsia="Times New Roman" w:hAnsi="Times New Roman" w:cs="Times New Roman"/>
          <w:color w:val="333333"/>
          <w:sz w:val="24"/>
          <w:szCs w:val="24"/>
          <w:lang w:eastAsia="en-GB"/>
        </w:rPr>
        <w:t xml:space="preserve"> </w:t>
      </w:r>
      <w:r w:rsidR="002D2D28">
        <w:rPr>
          <w:rFonts w:ascii="Times New Roman" w:eastAsia="Times New Roman" w:hAnsi="Times New Roman" w:cs="Times New Roman"/>
          <w:color w:val="333333"/>
          <w:sz w:val="24"/>
          <w:szCs w:val="24"/>
          <w:lang w:eastAsia="en-GB"/>
        </w:rPr>
        <w:t xml:space="preserve">(Wales) act, </w:t>
      </w:r>
      <w:r w:rsidR="00E27FB9" w:rsidRPr="00BF76EB">
        <w:rPr>
          <w:rFonts w:ascii="Times New Roman" w:eastAsia="Times New Roman" w:hAnsi="Times New Roman" w:cs="Times New Roman"/>
          <w:color w:val="333333"/>
          <w:sz w:val="24"/>
          <w:szCs w:val="24"/>
          <w:lang w:eastAsia="en-GB"/>
        </w:rPr>
        <w:t xml:space="preserve">(GOV UK, 2018) has introduced </w:t>
      </w:r>
      <w:r w:rsidR="00CF6BCD" w:rsidRPr="00BF76EB">
        <w:rPr>
          <w:rFonts w:ascii="Times New Roman" w:eastAsia="Times New Roman" w:hAnsi="Times New Roman" w:cs="Times New Roman"/>
          <w:color w:val="333333"/>
          <w:sz w:val="24"/>
          <w:szCs w:val="24"/>
          <w:lang w:eastAsia="en-GB"/>
        </w:rPr>
        <w:t>a stronger more robust</w:t>
      </w:r>
      <w:r w:rsidR="008F76D2" w:rsidRPr="008F76D2">
        <w:rPr>
          <w:rFonts w:ascii="Times New Roman" w:eastAsia="Times New Roman" w:hAnsi="Times New Roman" w:cs="Times New Roman"/>
          <w:color w:val="333333"/>
          <w:sz w:val="24"/>
          <w:szCs w:val="24"/>
          <w:lang w:eastAsia="en-GB"/>
        </w:rPr>
        <w:t xml:space="preserve"> approach to safeguarding.</w:t>
      </w:r>
    </w:p>
    <w:p w14:paraId="136C171B" w14:textId="784B3DC4" w:rsidR="008F76D2" w:rsidRPr="008F76D2" w:rsidRDefault="00CF6BCD" w:rsidP="00BF76EB">
      <w:pPr>
        <w:spacing w:after="225" w:line="240" w:lineRule="auto"/>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color w:val="333333"/>
          <w:sz w:val="24"/>
          <w:szCs w:val="24"/>
          <w:lang w:eastAsia="en-GB"/>
        </w:rPr>
        <w:t>They believe</w:t>
      </w:r>
      <w:r w:rsidR="008F76D2" w:rsidRPr="008F76D2">
        <w:rPr>
          <w:rFonts w:ascii="Times New Roman" w:eastAsia="Times New Roman" w:hAnsi="Times New Roman" w:cs="Times New Roman"/>
          <w:color w:val="333333"/>
          <w:sz w:val="24"/>
          <w:szCs w:val="24"/>
          <w:lang w:eastAsia="en-GB"/>
        </w:rPr>
        <w:t xml:space="preserve"> it is everyone’s responsibility</w:t>
      </w:r>
      <w:r w:rsidR="00EF51E0" w:rsidRPr="00BF76EB">
        <w:rPr>
          <w:rFonts w:ascii="Times New Roman" w:eastAsia="Times New Roman" w:hAnsi="Times New Roman" w:cs="Times New Roman"/>
          <w:color w:val="333333"/>
          <w:sz w:val="24"/>
          <w:szCs w:val="24"/>
          <w:lang w:eastAsia="en-GB"/>
        </w:rPr>
        <w:t xml:space="preserve"> and that every </w:t>
      </w:r>
      <w:r w:rsidR="008F76D2" w:rsidRPr="008F76D2">
        <w:rPr>
          <w:rFonts w:ascii="Times New Roman" w:eastAsia="Times New Roman" w:hAnsi="Times New Roman" w:cs="Times New Roman"/>
          <w:color w:val="333333"/>
          <w:sz w:val="24"/>
          <w:szCs w:val="24"/>
          <w:lang w:eastAsia="en-GB"/>
        </w:rPr>
        <w:t>professional and organisation must do everything they can, to ensure that children at risk are protected from abuse.</w:t>
      </w:r>
    </w:p>
    <w:p w14:paraId="34BF2DFE" w14:textId="0031354C" w:rsidR="008F76D2" w:rsidRPr="008F76D2" w:rsidRDefault="0094069C" w:rsidP="00BF76EB">
      <w:pPr>
        <w:spacing w:after="225" w:line="240" w:lineRule="auto"/>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color w:val="333333"/>
          <w:sz w:val="24"/>
          <w:szCs w:val="24"/>
          <w:lang w:eastAsia="en-GB"/>
        </w:rPr>
        <w:t>A</w:t>
      </w:r>
      <w:r w:rsidR="008F76D2" w:rsidRPr="008F76D2">
        <w:rPr>
          <w:rFonts w:ascii="Times New Roman" w:eastAsia="Times New Roman" w:hAnsi="Times New Roman" w:cs="Times New Roman"/>
          <w:color w:val="333333"/>
          <w:sz w:val="24"/>
          <w:szCs w:val="24"/>
          <w:lang w:eastAsia="en-GB"/>
        </w:rPr>
        <w:t xml:space="preserve"> National Independent Safeguarding Board </w:t>
      </w:r>
      <w:r w:rsidR="00907DCF" w:rsidRPr="00BF76EB">
        <w:rPr>
          <w:rFonts w:ascii="Times New Roman" w:eastAsia="Times New Roman" w:hAnsi="Times New Roman" w:cs="Times New Roman"/>
          <w:color w:val="333333"/>
          <w:sz w:val="24"/>
          <w:szCs w:val="24"/>
          <w:lang w:eastAsia="en-GB"/>
        </w:rPr>
        <w:t xml:space="preserve">has been established </w:t>
      </w:r>
      <w:r w:rsidR="008F76D2" w:rsidRPr="008F76D2">
        <w:rPr>
          <w:rFonts w:ascii="Times New Roman" w:eastAsia="Times New Roman" w:hAnsi="Times New Roman" w:cs="Times New Roman"/>
          <w:color w:val="333333"/>
          <w:sz w:val="24"/>
          <w:szCs w:val="24"/>
          <w:lang w:eastAsia="en-GB"/>
        </w:rPr>
        <w:t>to work with the safeguarding children boards across Wales.</w:t>
      </w:r>
    </w:p>
    <w:p w14:paraId="2554322E" w14:textId="77777777" w:rsidR="008F76D2" w:rsidRPr="008F76D2" w:rsidRDefault="008F76D2" w:rsidP="00BF76EB">
      <w:pPr>
        <w:spacing w:after="225" w:line="240" w:lineRule="auto"/>
        <w:jc w:val="both"/>
        <w:rPr>
          <w:rFonts w:ascii="Times New Roman" w:eastAsia="Times New Roman" w:hAnsi="Times New Roman" w:cs="Times New Roman"/>
          <w:color w:val="333333"/>
          <w:sz w:val="24"/>
          <w:szCs w:val="24"/>
          <w:lang w:eastAsia="en-GB"/>
        </w:rPr>
      </w:pPr>
      <w:r w:rsidRPr="008F76D2">
        <w:rPr>
          <w:rFonts w:ascii="Times New Roman" w:eastAsia="Times New Roman" w:hAnsi="Times New Roman" w:cs="Times New Roman"/>
          <w:color w:val="333333"/>
          <w:sz w:val="24"/>
          <w:szCs w:val="24"/>
          <w:lang w:eastAsia="en-GB"/>
        </w:rPr>
        <w:t>The board’s duties are to:</w:t>
      </w:r>
    </w:p>
    <w:p w14:paraId="2A15DE70" w14:textId="77777777" w:rsidR="008F76D2" w:rsidRPr="008F76D2" w:rsidRDefault="008F76D2" w:rsidP="00BF76EB">
      <w:pPr>
        <w:numPr>
          <w:ilvl w:val="0"/>
          <w:numId w:val="2"/>
        </w:numPr>
        <w:spacing w:after="120" w:line="240" w:lineRule="auto"/>
        <w:ind w:left="375"/>
        <w:jc w:val="both"/>
        <w:rPr>
          <w:rFonts w:ascii="Times New Roman" w:eastAsia="Times New Roman" w:hAnsi="Times New Roman" w:cs="Times New Roman"/>
          <w:color w:val="333333"/>
          <w:sz w:val="24"/>
          <w:szCs w:val="24"/>
          <w:lang w:eastAsia="en-GB"/>
        </w:rPr>
      </w:pPr>
      <w:r w:rsidRPr="008F76D2">
        <w:rPr>
          <w:rFonts w:ascii="Times New Roman" w:eastAsia="Times New Roman" w:hAnsi="Times New Roman" w:cs="Times New Roman"/>
          <w:color w:val="333333"/>
          <w:sz w:val="24"/>
          <w:szCs w:val="24"/>
          <w:lang w:eastAsia="en-GB"/>
        </w:rPr>
        <w:t>provide support and advice to safeguarding boards with a view to ensuring that they are effective</w:t>
      </w:r>
    </w:p>
    <w:p w14:paraId="24032C5B" w14:textId="77777777" w:rsidR="008F76D2" w:rsidRPr="008F76D2" w:rsidRDefault="008F76D2" w:rsidP="00BF76EB">
      <w:pPr>
        <w:numPr>
          <w:ilvl w:val="0"/>
          <w:numId w:val="2"/>
        </w:numPr>
        <w:spacing w:after="120" w:line="240" w:lineRule="auto"/>
        <w:ind w:left="375"/>
        <w:jc w:val="both"/>
        <w:rPr>
          <w:rFonts w:ascii="Times New Roman" w:eastAsia="Times New Roman" w:hAnsi="Times New Roman" w:cs="Times New Roman"/>
          <w:color w:val="333333"/>
          <w:sz w:val="24"/>
          <w:szCs w:val="24"/>
          <w:lang w:eastAsia="en-GB"/>
        </w:rPr>
      </w:pPr>
      <w:r w:rsidRPr="008F76D2">
        <w:rPr>
          <w:rFonts w:ascii="Times New Roman" w:eastAsia="Times New Roman" w:hAnsi="Times New Roman" w:cs="Times New Roman"/>
          <w:color w:val="333333"/>
          <w:sz w:val="24"/>
          <w:szCs w:val="24"/>
          <w:lang w:eastAsia="en-GB"/>
        </w:rPr>
        <w:t>report on the adequacy and effectiveness of arrangements to safeguard children and adults in Wales</w:t>
      </w:r>
    </w:p>
    <w:p w14:paraId="5141A2FB" w14:textId="77AB43E1" w:rsidR="008F76D2" w:rsidRPr="00BF76EB" w:rsidRDefault="008F76D2" w:rsidP="00BF76EB">
      <w:pPr>
        <w:numPr>
          <w:ilvl w:val="0"/>
          <w:numId w:val="2"/>
        </w:numPr>
        <w:spacing w:after="120" w:line="240" w:lineRule="auto"/>
        <w:ind w:left="375"/>
        <w:jc w:val="both"/>
        <w:rPr>
          <w:rFonts w:ascii="Times New Roman" w:eastAsia="Times New Roman" w:hAnsi="Times New Roman" w:cs="Times New Roman"/>
          <w:color w:val="333333"/>
          <w:sz w:val="24"/>
          <w:szCs w:val="24"/>
          <w:lang w:eastAsia="en-GB"/>
        </w:rPr>
      </w:pPr>
      <w:r w:rsidRPr="008F76D2">
        <w:rPr>
          <w:rFonts w:ascii="Times New Roman" w:eastAsia="Times New Roman" w:hAnsi="Times New Roman" w:cs="Times New Roman"/>
          <w:color w:val="333333"/>
          <w:sz w:val="24"/>
          <w:szCs w:val="24"/>
          <w:lang w:eastAsia="en-GB"/>
        </w:rPr>
        <w:t>make recommendations to the Welsh Ministers as to how those arrangements could be improved.</w:t>
      </w:r>
    </w:p>
    <w:p w14:paraId="005819BC" w14:textId="67CAC27D" w:rsidR="00F84D44" w:rsidRPr="00BF76EB" w:rsidRDefault="00F84D44" w:rsidP="00BF76EB">
      <w:pPr>
        <w:spacing w:after="120" w:line="240" w:lineRule="auto"/>
        <w:ind w:left="375"/>
        <w:jc w:val="both"/>
        <w:rPr>
          <w:rFonts w:ascii="Times New Roman" w:eastAsia="Times New Roman" w:hAnsi="Times New Roman" w:cs="Times New Roman"/>
          <w:color w:val="333333"/>
          <w:sz w:val="24"/>
          <w:szCs w:val="24"/>
          <w:lang w:eastAsia="en-GB"/>
        </w:rPr>
      </w:pPr>
    </w:p>
    <w:p w14:paraId="68943310" w14:textId="1877DE1B" w:rsidR="00E650A7" w:rsidRPr="00BF76EB" w:rsidRDefault="00E650A7" w:rsidP="00BF76EB">
      <w:pPr>
        <w:spacing w:after="120" w:line="240" w:lineRule="auto"/>
        <w:ind w:left="375"/>
        <w:jc w:val="both"/>
        <w:rPr>
          <w:rFonts w:ascii="Times New Roman" w:eastAsia="Times New Roman" w:hAnsi="Times New Roman" w:cs="Times New Roman"/>
          <w:color w:val="333333"/>
          <w:sz w:val="24"/>
          <w:szCs w:val="24"/>
          <w:lang w:eastAsia="en-GB"/>
        </w:rPr>
      </w:pPr>
    </w:p>
    <w:p w14:paraId="63F7EE9F" w14:textId="77777777" w:rsidR="00D376E3" w:rsidRPr="00BF76EB" w:rsidRDefault="00D376E3" w:rsidP="00BF76EB">
      <w:pPr>
        <w:spacing w:after="225" w:line="240" w:lineRule="auto"/>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color w:val="333333"/>
          <w:sz w:val="24"/>
          <w:szCs w:val="24"/>
          <w:lang w:eastAsia="en-GB"/>
        </w:rPr>
        <w:t>All wales child protection</w:t>
      </w:r>
    </w:p>
    <w:p w14:paraId="5E1651FF" w14:textId="5C91E480" w:rsidR="008F76D2" w:rsidRPr="008F76D2" w:rsidRDefault="008F76D2" w:rsidP="00BF76EB">
      <w:pPr>
        <w:spacing w:after="225" w:line="240" w:lineRule="auto"/>
        <w:jc w:val="both"/>
        <w:rPr>
          <w:rFonts w:ascii="Times New Roman" w:eastAsia="Times New Roman" w:hAnsi="Times New Roman" w:cs="Times New Roman"/>
          <w:color w:val="333333"/>
          <w:sz w:val="24"/>
          <w:szCs w:val="24"/>
          <w:lang w:eastAsia="en-GB"/>
        </w:rPr>
      </w:pPr>
      <w:r w:rsidRPr="008F76D2">
        <w:rPr>
          <w:rFonts w:ascii="Times New Roman" w:eastAsia="Times New Roman" w:hAnsi="Times New Roman" w:cs="Times New Roman"/>
          <w:color w:val="333333"/>
          <w:sz w:val="24"/>
          <w:szCs w:val="24"/>
          <w:lang w:eastAsia="en-GB"/>
        </w:rPr>
        <w:t>The AWCP are an essential part of safeguarding children and promoting their welfare. They inform child protection practice in each of the local and regional safeguarding children boards across Wales.</w:t>
      </w:r>
    </w:p>
    <w:p w14:paraId="1954832C" w14:textId="448275AA" w:rsidR="008F76D2" w:rsidRPr="008F76D2" w:rsidRDefault="008F76D2" w:rsidP="00BF76EB">
      <w:pPr>
        <w:spacing w:after="0" w:line="240" w:lineRule="auto"/>
        <w:jc w:val="both"/>
        <w:rPr>
          <w:rFonts w:ascii="Times New Roman" w:eastAsia="Times New Roman" w:hAnsi="Times New Roman" w:cs="Times New Roman"/>
          <w:color w:val="333333"/>
          <w:sz w:val="24"/>
          <w:szCs w:val="24"/>
          <w:lang w:eastAsia="en-GB"/>
        </w:rPr>
      </w:pPr>
      <w:r w:rsidRPr="008F76D2">
        <w:rPr>
          <w:rFonts w:ascii="Times New Roman" w:eastAsia="Times New Roman" w:hAnsi="Times New Roman" w:cs="Times New Roman"/>
          <w:color w:val="333333"/>
          <w:sz w:val="24"/>
          <w:szCs w:val="24"/>
          <w:lang w:eastAsia="en-GB"/>
        </w:rPr>
        <w:t xml:space="preserve">They are managed by the </w:t>
      </w:r>
      <w:r w:rsidR="009F0F6C">
        <w:rPr>
          <w:rFonts w:ascii="Times New Roman" w:eastAsia="Times New Roman" w:hAnsi="Times New Roman" w:cs="Times New Roman"/>
          <w:color w:val="333333"/>
          <w:sz w:val="24"/>
          <w:szCs w:val="24"/>
          <w:lang w:eastAsia="en-GB"/>
        </w:rPr>
        <w:t>All</w:t>
      </w:r>
      <w:r w:rsidR="0078372C">
        <w:rPr>
          <w:rFonts w:ascii="Times New Roman" w:eastAsia="Times New Roman" w:hAnsi="Times New Roman" w:cs="Times New Roman"/>
          <w:color w:val="333333"/>
          <w:sz w:val="24"/>
          <w:szCs w:val="24"/>
          <w:lang w:eastAsia="en-GB"/>
        </w:rPr>
        <w:t>-Wales Child Protection Review Group</w:t>
      </w:r>
      <w:r w:rsidR="001C1913">
        <w:rPr>
          <w:rFonts w:ascii="Times New Roman" w:eastAsia="Times New Roman" w:hAnsi="Times New Roman" w:cs="Times New Roman"/>
          <w:color w:val="333333"/>
          <w:sz w:val="24"/>
          <w:szCs w:val="24"/>
          <w:lang w:eastAsia="en-GB"/>
        </w:rPr>
        <w:t xml:space="preserve"> </w:t>
      </w:r>
      <w:r w:rsidRPr="008F76D2">
        <w:rPr>
          <w:rFonts w:ascii="Times New Roman" w:eastAsia="Times New Roman" w:hAnsi="Times New Roman" w:cs="Times New Roman"/>
          <w:color w:val="333333"/>
          <w:sz w:val="24"/>
          <w:szCs w:val="24"/>
          <w:lang w:eastAsia="en-GB"/>
        </w:rPr>
        <w:t>which represents all of Wales’ safeguarding children boards and partner agencies.</w:t>
      </w:r>
    </w:p>
    <w:p w14:paraId="5A38F92A" w14:textId="31534BA2" w:rsidR="008F76D2" w:rsidRPr="008F76D2" w:rsidRDefault="008F76D2" w:rsidP="00BF76EB">
      <w:pPr>
        <w:spacing w:after="225" w:line="240" w:lineRule="auto"/>
        <w:jc w:val="both"/>
        <w:rPr>
          <w:rFonts w:ascii="Times New Roman" w:eastAsia="Times New Roman" w:hAnsi="Times New Roman" w:cs="Times New Roman"/>
          <w:color w:val="333333"/>
          <w:sz w:val="24"/>
          <w:szCs w:val="24"/>
          <w:lang w:eastAsia="en-GB"/>
        </w:rPr>
      </w:pPr>
    </w:p>
    <w:p w14:paraId="0F1C43CA" w14:textId="7B9769E5" w:rsidR="00EC46AD" w:rsidRPr="00BF76EB" w:rsidRDefault="00EC46AD" w:rsidP="00BF76EB">
      <w:pPr>
        <w:jc w:val="both"/>
        <w:rPr>
          <w:rFonts w:ascii="Times New Roman" w:hAnsi="Times New Roman" w:cs="Times New Roman"/>
          <w:sz w:val="24"/>
          <w:szCs w:val="24"/>
        </w:rPr>
      </w:pPr>
    </w:p>
    <w:p w14:paraId="7AC6756B" w14:textId="1BCC1711" w:rsidR="00852CE1" w:rsidRPr="00BF76EB" w:rsidRDefault="00852CE1" w:rsidP="00BF76EB">
      <w:pPr>
        <w:jc w:val="both"/>
        <w:rPr>
          <w:rFonts w:ascii="Times New Roman" w:hAnsi="Times New Roman" w:cs="Times New Roman"/>
          <w:sz w:val="24"/>
          <w:szCs w:val="24"/>
        </w:rPr>
      </w:pPr>
      <w:r w:rsidRPr="00BF76EB">
        <w:rPr>
          <w:rFonts w:ascii="Times New Roman" w:hAnsi="Times New Roman" w:cs="Times New Roman"/>
          <w:sz w:val="24"/>
          <w:szCs w:val="24"/>
        </w:rPr>
        <w:t>ACEs</w:t>
      </w:r>
    </w:p>
    <w:p w14:paraId="4B65C253" w14:textId="12F16ED1" w:rsidR="004B384D" w:rsidRPr="00BF76EB" w:rsidRDefault="001E608B" w:rsidP="00BF76EB">
      <w:pPr>
        <w:jc w:val="both"/>
        <w:rPr>
          <w:rFonts w:ascii="Times New Roman" w:hAnsi="Times New Roman" w:cs="Times New Roman"/>
          <w:sz w:val="24"/>
          <w:szCs w:val="24"/>
        </w:rPr>
      </w:pPr>
      <w:r w:rsidRPr="00BF76EB">
        <w:rPr>
          <w:rFonts w:ascii="Times New Roman" w:hAnsi="Times New Roman" w:cs="Times New Roman"/>
          <w:sz w:val="24"/>
          <w:szCs w:val="24"/>
        </w:rPr>
        <w:t xml:space="preserve">I was not aware of the term </w:t>
      </w:r>
      <w:r w:rsidR="008C12A0" w:rsidRPr="00BF76EB">
        <w:rPr>
          <w:rFonts w:ascii="Times New Roman" w:hAnsi="Times New Roman" w:cs="Times New Roman"/>
          <w:sz w:val="24"/>
          <w:szCs w:val="24"/>
        </w:rPr>
        <w:t>ACEs</w:t>
      </w:r>
      <w:r w:rsidR="0013045A" w:rsidRPr="00BF76EB">
        <w:rPr>
          <w:rFonts w:ascii="Times New Roman" w:hAnsi="Times New Roman" w:cs="Times New Roman"/>
          <w:sz w:val="24"/>
          <w:szCs w:val="24"/>
        </w:rPr>
        <w:t xml:space="preserve"> </w:t>
      </w:r>
      <w:r w:rsidR="0013045A" w:rsidRPr="00BF76EB">
        <w:rPr>
          <w:rFonts w:ascii="Times New Roman" w:hAnsi="Times New Roman" w:cs="Times New Roman"/>
          <w:color w:val="000000"/>
          <w:sz w:val="24"/>
          <w:szCs w:val="24"/>
        </w:rPr>
        <w:t>(C</w:t>
      </w:r>
      <w:r w:rsidR="008F6A04" w:rsidRPr="00BF76EB">
        <w:rPr>
          <w:rFonts w:ascii="Times New Roman" w:hAnsi="Times New Roman" w:cs="Times New Roman"/>
          <w:color w:val="000000"/>
          <w:sz w:val="24"/>
          <w:szCs w:val="24"/>
        </w:rPr>
        <w:t>D</w:t>
      </w:r>
      <w:r w:rsidR="00DD3206" w:rsidRPr="00BF76EB">
        <w:rPr>
          <w:rFonts w:ascii="Times New Roman" w:hAnsi="Times New Roman" w:cs="Times New Roman"/>
          <w:color w:val="000000"/>
          <w:sz w:val="24"/>
          <w:szCs w:val="24"/>
        </w:rPr>
        <w:t>C</w:t>
      </w:r>
      <w:r w:rsidR="008F6A04" w:rsidRPr="00BF76EB">
        <w:rPr>
          <w:rFonts w:ascii="Times New Roman" w:hAnsi="Times New Roman" w:cs="Times New Roman"/>
          <w:color w:val="000000"/>
          <w:sz w:val="24"/>
          <w:szCs w:val="24"/>
        </w:rPr>
        <w:t xml:space="preserve"> </w:t>
      </w:r>
      <w:r w:rsidR="0013045A" w:rsidRPr="00BF76EB">
        <w:rPr>
          <w:rFonts w:ascii="Times New Roman" w:hAnsi="Times New Roman" w:cs="Times New Roman"/>
          <w:color w:val="000000"/>
          <w:sz w:val="24"/>
          <w:szCs w:val="24"/>
        </w:rPr>
        <w:t>gov, 2018)</w:t>
      </w:r>
      <w:r w:rsidR="0013045A" w:rsidRPr="00BF76EB">
        <w:rPr>
          <w:rFonts w:ascii="Times New Roman" w:hAnsi="Times New Roman" w:cs="Times New Roman"/>
          <w:sz w:val="24"/>
          <w:szCs w:val="24"/>
        </w:rPr>
        <w:t xml:space="preserve"> </w:t>
      </w:r>
      <w:r w:rsidRPr="00BF76EB">
        <w:rPr>
          <w:rFonts w:ascii="Times New Roman" w:hAnsi="Times New Roman" w:cs="Times New Roman"/>
          <w:sz w:val="24"/>
          <w:szCs w:val="24"/>
        </w:rPr>
        <w:t xml:space="preserve"> before embarking on this assignment and I found it very </w:t>
      </w:r>
      <w:r w:rsidR="00CD67AF" w:rsidRPr="00BF76EB">
        <w:rPr>
          <w:rFonts w:ascii="Times New Roman" w:hAnsi="Times New Roman" w:cs="Times New Roman"/>
          <w:sz w:val="24"/>
          <w:szCs w:val="24"/>
        </w:rPr>
        <w:t>interesting</w:t>
      </w:r>
      <w:r w:rsidR="00FC26D4" w:rsidRPr="00BF76EB">
        <w:rPr>
          <w:rFonts w:ascii="Times New Roman" w:hAnsi="Times New Roman" w:cs="Times New Roman"/>
          <w:sz w:val="24"/>
          <w:szCs w:val="24"/>
        </w:rPr>
        <w:t xml:space="preserve">, it made me reflect on people that </w:t>
      </w:r>
      <w:r w:rsidR="00CD67AF" w:rsidRPr="00BF76EB">
        <w:rPr>
          <w:rFonts w:ascii="Times New Roman" w:hAnsi="Times New Roman" w:cs="Times New Roman"/>
          <w:sz w:val="24"/>
          <w:szCs w:val="24"/>
        </w:rPr>
        <w:t>I’ve</w:t>
      </w:r>
      <w:r w:rsidR="00FC26D4" w:rsidRPr="00BF76EB">
        <w:rPr>
          <w:rFonts w:ascii="Times New Roman" w:hAnsi="Times New Roman" w:cs="Times New Roman"/>
          <w:sz w:val="24"/>
          <w:szCs w:val="24"/>
        </w:rPr>
        <w:t xml:space="preserve"> known in my life whether it be in school or in the workplace, also neighbours that I had when I lived in London, </w:t>
      </w:r>
      <w:r w:rsidR="00977D20" w:rsidRPr="00BF76EB">
        <w:rPr>
          <w:rFonts w:ascii="Times New Roman" w:hAnsi="Times New Roman" w:cs="Times New Roman"/>
          <w:sz w:val="24"/>
          <w:szCs w:val="24"/>
        </w:rPr>
        <w:t>and it made a lot of sense to me</w:t>
      </w:r>
      <w:r w:rsidR="00104D6F">
        <w:rPr>
          <w:rFonts w:ascii="Times New Roman" w:hAnsi="Times New Roman" w:cs="Times New Roman"/>
          <w:sz w:val="24"/>
          <w:szCs w:val="24"/>
        </w:rPr>
        <w:t xml:space="preserve">. </w:t>
      </w:r>
      <w:r w:rsidR="00073EA5">
        <w:rPr>
          <w:rFonts w:ascii="Times New Roman" w:hAnsi="Times New Roman" w:cs="Times New Roman"/>
          <w:sz w:val="24"/>
          <w:szCs w:val="24"/>
        </w:rPr>
        <w:t>H</w:t>
      </w:r>
      <w:r w:rsidR="00977D20" w:rsidRPr="00BF76EB">
        <w:rPr>
          <w:rFonts w:ascii="Times New Roman" w:hAnsi="Times New Roman" w:cs="Times New Roman"/>
          <w:sz w:val="24"/>
          <w:szCs w:val="24"/>
        </w:rPr>
        <w:t>ow their upbringing had shaped them into the people they became</w:t>
      </w:r>
      <w:r w:rsidR="00B5345E" w:rsidRPr="00BF76EB">
        <w:rPr>
          <w:rFonts w:ascii="Times New Roman" w:hAnsi="Times New Roman" w:cs="Times New Roman"/>
          <w:sz w:val="24"/>
          <w:szCs w:val="24"/>
        </w:rPr>
        <w:t>. The valuable lesson I learnt and took from this was that children can be helped and intervention, as early as possible is paramount</w:t>
      </w:r>
      <w:r w:rsidR="00B67502" w:rsidRPr="00BF76EB">
        <w:rPr>
          <w:rFonts w:ascii="Times New Roman" w:hAnsi="Times New Roman" w:cs="Times New Roman"/>
          <w:sz w:val="24"/>
          <w:szCs w:val="24"/>
        </w:rPr>
        <w:t xml:space="preserve">. </w:t>
      </w:r>
      <w:r w:rsidR="00CC7B5E" w:rsidRPr="00BF76EB">
        <w:rPr>
          <w:rFonts w:ascii="Times New Roman" w:hAnsi="Times New Roman" w:cs="Times New Roman"/>
          <w:color w:val="000000"/>
          <w:sz w:val="24"/>
          <w:szCs w:val="24"/>
        </w:rPr>
        <w:t>Childhood experiences, both positive and negative, have a tremendous impact on future violence victimization and perpetration, and lifelong health and opportunity. As such, early experiences are an important public health issue. Much of the foundational research in this area has been referred to as Adverse Childhood Experiences (ACEs).</w:t>
      </w:r>
    </w:p>
    <w:p w14:paraId="47B91D87" w14:textId="77777777" w:rsidR="004B384D" w:rsidRPr="00BF76EB" w:rsidRDefault="004B384D" w:rsidP="00BF76EB">
      <w:pPr>
        <w:jc w:val="both"/>
        <w:rPr>
          <w:rFonts w:ascii="Times New Roman" w:hAnsi="Times New Roman" w:cs="Times New Roman"/>
          <w:sz w:val="24"/>
          <w:szCs w:val="24"/>
        </w:rPr>
      </w:pPr>
    </w:p>
    <w:p w14:paraId="0C9A54D5" w14:textId="77777777" w:rsidR="003A5016" w:rsidRDefault="003A5016" w:rsidP="00BF76EB">
      <w:pPr>
        <w:jc w:val="both"/>
        <w:rPr>
          <w:rFonts w:ascii="Times New Roman" w:hAnsi="Times New Roman" w:cs="Times New Roman"/>
          <w:color w:val="121212"/>
          <w:sz w:val="24"/>
          <w:szCs w:val="24"/>
        </w:rPr>
      </w:pPr>
    </w:p>
    <w:p w14:paraId="1A7743B3" w14:textId="77777777" w:rsidR="003A5016" w:rsidRDefault="003A5016" w:rsidP="00BF76EB">
      <w:pPr>
        <w:jc w:val="both"/>
        <w:rPr>
          <w:rFonts w:ascii="Times New Roman" w:hAnsi="Times New Roman" w:cs="Times New Roman"/>
          <w:color w:val="121212"/>
          <w:sz w:val="24"/>
          <w:szCs w:val="24"/>
        </w:rPr>
      </w:pPr>
    </w:p>
    <w:p w14:paraId="027C4958" w14:textId="17B51F1C" w:rsidR="00B55037" w:rsidRPr="00BF76EB" w:rsidRDefault="00E568DB" w:rsidP="00BF76EB">
      <w:pPr>
        <w:jc w:val="both"/>
        <w:rPr>
          <w:rFonts w:ascii="Times New Roman" w:hAnsi="Times New Roman" w:cs="Times New Roman"/>
          <w:color w:val="121212"/>
          <w:sz w:val="24"/>
          <w:szCs w:val="24"/>
        </w:rPr>
      </w:pPr>
      <w:r w:rsidRPr="00BF76EB">
        <w:rPr>
          <w:rFonts w:ascii="Times New Roman" w:hAnsi="Times New Roman" w:cs="Times New Roman"/>
          <w:color w:val="121212"/>
          <w:sz w:val="24"/>
          <w:szCs w:val="24"/>
        </w:rPr>
        <w:lastRenderedPageBreak/>
        <w:t>Lord Laming</w:t>
      </w:r>
    </w:p>
    <w:p w14:paraId="2D7F1A4D" w14:textId="6B4C2146" w:rsidR="00C161D5" w:rsidRPr="00BF76EB" w:rsidRDefault="00C161D5" w:rsidP="00BF76EB">
      <w:pPr>
        <w:jc w:val="both"/>
        <w:rPr>
          <w:rFonts w:ascii="Times New Roman" w:hAnsi="Times New Roman" w:cs="Times New Roman"/>
          <w:color w:val="121212"/>
          <w:sz w:val="24"/>
          <w:szCs w:val="24"/>
        </w:rPr>
      </w:pPr>
      <w:r w:rsidRPr="00BF76EB">
        <w:rPr>
          <w:rFonts w:ascii="Times New Roman" w:hAnsi="Times New Roman" w:cs="Times New Roman"/>
          <w:color w:val="121212"/>
          <w:sz w:val="24"/>
          <w:szCs w:val="24"/>
        </w:rPr>
        <w:t>In April 2001, Lord L</w:t>
      </w:r>
      <w:r w:rsidR="00C068B6" w:rsidRPr="00BF76EB">
        <w:rPr>
          <w:rFonts w:ascii="Times New Roman" w:hAnsi="Times New Roman" w:cs="Times New Roman"/>
          <w:color w:val="121212"/>
          <w:sz w:val="24"/>
          <w:szCs w:val="24"/>
        </w:rPr>
        <w:t>a</w:t>
      </w:r>
      <w:r w:rsidR="007C7FD9" w:rsidRPr="00BF76EB">
        <w:rPr>
          <w:rFonts w:ascii="Times New Roman" w:hAnsi="Times New Roman" w:cs="Times New Roman"/>
          <w:color w:val="121212"/>
          <w:sz w:val="24"/>
          <w:szCs w:val="24"/>
        </w:rPr>
        <w:t xml:space="preserve">ming was asked to </w:t>
      </w:r>
      <w:r w:rsidRPr="00BF76EB">
        <w:rPr>
          <w:rFonts w:ascii="Times New Roman" w:hAnsi="Times New Roman" w:cs="Times New Roman"/>
          <w:color w:val="121212"/>
          <w:sz w:val="24"/>
          <w:szCs w:val="24"/>
        </w:rPr>
        <w:t xml:space="preserve">chair an Independent Statutory Inquiry following the death of Victoria Climbié, and to make recommendations as to how such an event may, as far as possible, be avoided in the future. </w:t>
      </w:r>
      <w:r w:rsidR="004850FD" w:rsidRPr="00BF76EB">
        <w:rPr>
          <w:rFonts w:ascii="Times New Roman" w:hAnsi="Times New Roman" w:cs="Times New Roman"/>
          <w:color w:val="121212"/>
          <w:sz w:val="24"/>
          <w:szCs w:val="24"/>
        </w:rPr>
        <w:t>These were some of his recommendations.</w:t>
      </w:r>
    </w:p>
    <w:p w14:paraId="309E096B" w14:textId="6F96AD1E" w:rsidR="00B55037" w:rsidRPr="00BF76EB" w:rsidRDefault="00B55037" w:rsidP="00BF76EB">
      <w:pPr>
        <w:jc w:val="both"/>
        <w:rPr>
          <w:rFonts w:ascii="Times New Roman" w:hAnsi="Times New Roman" w:cs="Times New Roman"/>
          <w:color w:val="121212"/>
          <w:sz w:val="24"/>
          <w:szCs w:val="24"/>
        </w:rPr>
      </w:pPr>
      <w:r w:rsidRPr="00BF76EB">
        <w:rPr>
          <w:rFonts w:ascii="Times New Roman" w:hAnsi="Times New Roman" w:cs="Times New Roman"/>
          <w:color w:val="121212"/>
          <w:sz w:val="24"/>
          <w:szCs w:val="24"/>
        </w:rPr>
        <w:t>A national agency for children and families, led by a children's commissioner, should be established to ensure local services meet national standards for child protection and implement reforms.</w:t>
      </w:r>
    </w:p>
    <w:p w14:paraId="4B95620E" w14:textId="20759DF8" w:rsidR="00996447" w:rsidRPr="00BF76EB" w:rsidRDefault="00996447" w:rsidP="00BF76EB">
      <w:pPr>
        <w:jc w:val="both"/>
        <w:rPr>
          <w:rFonts w:ascii="Times New Roman" w:hAnsi="Times New Roman" w:cs="Times New Roman"/>
          <w:sz w:val="24"/>
          <w:szCs w:val="24"/>
        </w:rPr>
      </w:pPr>
      <w:r w:rsidRPr="00BF76EB">
        <w:rPr>
          <w:rFonts w:ascii="Times New Roman" w:hAnsi="Times New Roman" w:cs="Times New Roman"/>
          <w:color w:val="121212"/>
          <w:sz w:val="24"/>
          <w:szCs w:val="24"/>
        </w:rPr>
        <w:t>The creation of a national children's database that keeps a record of every contact a child has with a member of staff from the police, health and local authorities.</w:t>
      </w:r>
    </w:p>
    <w:p w14:paraId="059E3CAC" w14:textId="228A449D" w:rsidR="003823D5" w:rsidRPr="00BF76EB" w:rsidRDefault="003823D5" w:rsidP="00BF76EB">
      <w:pPr>
        <w:jc w:val="both"/>
        <w:rPr>
          <w:rFonts w:ascii="Times New Roman" w:hAnsi="Times New Roman" w:cs="Times New Roman"/>
          <w:sz w:val="24"/>
          <w:szCs w:val="24"/>
        </w:rPr>
      </w:pPr>
    </w:p>
    <w:p w14:paraId="426F09D7" w14:textId="5E7B32D7" w:rsidR="002078D2" w:rsidRPr="00BF76EB" w:rsidRDefault="00E568DB" w:rsidP="00BF76EB">
      <w:pPr>
        <w:jc w:val="both"/>
        <w:rPr>
          <w:rFonts w:ascii="Times New Roman" w:hAnsi="Times New Roman" w:cs="Times New Roman"/>
          <w:sz w:val="24"/>
          <w:szCs w:val="24"/>
        </w:rPr>
      </w:pPr>
      <w:r w:rsidRPr="00BF76EB">
        <w:rPr>
          <w:rFonts w:ascii="Times New Roman" w:hAnsi="Times New Roman" w:cs="Times New Roman"/>
          <w:sz w:val="24"/>
          <w:szCs w:val="24"/>
        </w:rPr>
        <w:t>Safeguarding</w:t>
      </w:r>
    </w:p>
    <w:p w14:paraId="2D77025E" w14:textId="1D75ED31" w:rsidR="003823D5" w:rsidRPr="00BF76EB" w:rsidRDefault="003823D5" w:rsidP="00BF76EB">
      <w:pPr>
        <w:jc w:val="both"/>
        <w:rPr>
          <w:rFonts w:ascii="Times New Roman" w:hAnsi="Times New Roman" w:cs="Times New Roman"/>
          <w:sz w:val="24"/>
          <w:szCs w:val="24"/>
        </w:rPr>
      </w:pPr>
      <w:r w:rsidRPr="00BF76EB">
        <w:rPr>
          <w:rFonts w:ascii="Times New Roman" w:hAnsi="Times New Roman" w:cs="Times New Roman"/>
          <w:sz w:val="24"/>
          <w:szCs w:val="24"/>
        </w:rPr>
        <w:t xml:space="preserve">Safeguard </w:t>
      </w:r>
      <w:r w:rsidR="00546AE5" w:rsidRPr="00BF76EB">
        <w:rPr>
          <w:rFonts w:ascii="Times New Roman" w:hAnsi="Times New Roman" w:cs="Times New Roman"/>
          <w:sz w:val="24"/>
          <w:szCs w:val="24"/>
        </w:rPr>
        <w:t>training</w:t>
      </w:r>
      <w:r w:rsidRPr="00BF76EB">
        <w:rPr>
          <w:rFonts w:ascii="Times New Roman" w:hAnsi="Times New Roman" w:cs="Times New Roman"/>
          <w:sz w:val="24"/>
          <w:szCs w:val="24"/>
        </w:rPr>
        <w:t xml:space="preserve"> is important as </w:t>
      </w:r>
      <w:r w:rsidR="00EB19B0" w:rsidRPr="00BF76EB">
        <w:rPr>
          <w:rFonts w:ascii="Times New Roman" w:hAnsi="Times New Roman" w:cs="Times New Roman"/>
          <w:sz w:val="24"/>
          <w:szCs w:val="24"/>
        </w:rPr>
        <w:t xml:space="preserve">it helps people that are working with children to identify </w:t>
      </w:r>
      <w:r w:rsidR="00F7693A" w:rsidRPr="00BF76EB">
        <w:rPr>
          <w:rFonts w:ascii="Times New Roman" w:hAnsi="Times New Roman" w:cs="Times New Roman"/>
          <w:sz w:val="24"/>
          <w:szCs w:val="24"/>
        </w:rPr>
        <w:t xml:space="preserve">a safeguarding issue and more importantly what steps need to be taken when there is a safeguarding issue, or a suspicion of one, who to tell, what to do, the protocol that needs to be taken and the importance of logging everything exactly how you see it </w:t>
      </w:r>
      <w:r w:rsidR="00592857" w:rsidRPr="00BF76EB">
        <w:rPr>
          <w:rFonts w:ascii="Times New Roman" w:hAnsi="Times New Roman" w:cs="Times New Roman"/>
          <w:sz w:val="24"/>
          <w:szCs w:val="24"/>
        </w:rPr>
        <w:t xml:space="preserve">, not as you interpret it. Care must be taken to be </w:t>
      </w:r>
      <w:r w:rsidR="00546AE5" w:rsidRPr="00BF76EB">
        <w:rPr>
          <w:rFonts w:ascii="Times New Roman" w:hAnsi="Times New Roman" w:cs="Times New Roman"/>
          <w:sz w:val="24"/>
          <w:szCs w:val="24"/>
        </w:rPr>
        <w:t>honest</w:t>
      </w:r>
      <w:r w:rsidR="00592857" w:rsidRPr="00BF76EB">
        <w:rPr>
          <w:rFonts w:ascii="Times New Roman" w:hAnsi="Times New Roman" w:cs="Times New Roman"/>
          <w:sz w:val="24"/>
          <w:szCs w:val="24"/>
        </w:rPr>
        <w:t xml:space="preserve"> and thorough</w:t>
      </w:r>
      <w:r w:rsidR="00380F9C" w:rsidRPr="00BF76EB">
        <w:rPr>
          <w:rFonts w:ascii="Times New Roman" w:hAnsi="Times New Roman" w:cs="Times New Roman"/>
          <w:sz w:val="24"/>
          <w:szCs w:val="24"/>
        </w:rPr>
        <w:t xml:space="preserve"> when making observations, putting assumptions aside and </w:t>
      </w:r>
      <w:r w:rsidR="00075B4B" w:rsidRPr="00BF76EB">
        <w:rPr>
          <w:rFonts w:ascii="Times New Roman" w:hAnsi="Times New Roman" w:cs="Times New Roman"/>
          <w:sz w:val="24"/>
          <w:szCs w:val="24"/>
        </w:rPr>
        <w:t>simply</w:t>
      </w:r>
      <w:r w:rsidR="00380F9C" w:rsidRPr="00BF76EB">
        <w:rPr>
          <w:rFonts w:ascii="Times New Roman" w:hAnsi="Times New Roman" w:cs="Times New Roman"/>
          <w:sz w:val="24"/>
          <w:szCs w:val="24"/>
        </w:rPr>
        <w:t xml:space="preserve"> telling it as it is. </w:t>
      </w:r>
      <w:r w:rsidR="00914C29" w:rsidRPr="00BF76EB">
        <w:rPr>
          <w:rFonts w:ascii="Times New Roman" w:hAnsi="Times New Roman" w:cs="Times New Roman"/>
          <w:sz w:val="24"/>
          <w:szCs w:val="24"/>
        </w:rPr>
        <w:t xml:space="preserve">That is why observations are so important, as quite often small subtle changes can happen over </w:t>
      </w:r>
      <w:r w:rsidR="00075B4B" w:rsidRPr="00BF76EB">
        <w:rPr>
          <w:rFonts w:ascii="Times New Roman" w:hAnsi="Times New Roman" w:cs="Times New Roman"/>
          <w:sz w:val="24"/>
          <w:szCs w:val="24"/>
        </w:rPr>
        <w:t>a period</w:t>
      </w:r>
      <w:r w:rsidR="00914C29" w:rsidRPr="00BF76EB">
        <w:rPr>
          <w:rFonts w:ascii="Times New Roman" w:hAnsi="Times New Roman" w:cs="Times New Roman"/>
          <w:sz w:val="24"/>
          <w:szCs w:val="24"/>
        </w:rPr>
        <w:t xml:space="preserve"> before anything is done, and its useful to see if a pattern emerges or </w:t>
      </w:r>
      <w:r w:rsidR="0047269E" w:rsidRPr="00BF76EB">
        <w:rPr>
          <w:rFonts w:ascii="Times New Roman" w:hAnsi="Times New Roman" w:cs="Times New Roman"/>
          <w:sz w:val="24"/>
          <w:szCs w:val="24"/>
        </w:rPr>
        <w:t>when problems began to surface, it also protects the person working with the child</w:t>
      </w:r>
      <w:r w:rsidR="008E57DA" w:rsidRPr="00BF76EB">
        <w:rPr>
          <w:rFonts w:ascii="Times New Roman" w:hAnsi="Times New Roman" w:cs="Times New Roman"/>
          <w:sz w:val="24"/>
          <w:szCs w:val="24"/>
        </w:rPr>
        <w:t>.</w:t>
      </w:r>
    </w:p>
    <w:p w14:paraId="11E89D12" w14:textId="422AEE79" w:rsidR="00863196" w:rsidRPr="00BF76EB" w:rsidRDefault="00832D8E" w:rsidP="00BF76EB">
      <w:pPr>
        <w:jc w:val="both"/>
        <w:rPr>
          <w:rFonts w:ascii="Times New Roman" w:hAnsi="Times New Roman" w:cs="Times New Roman"/>
          <w:sz w:val="24"/>
          <w:szCs w:val="24"/>
        </w:rPr>
      </w:pPr>
      <w:r>
        <w:rPr>
          <w:rFonts w:ascii="Times New Roman" w:hAnsi="Times New Roman" w:cs="Times New Roman"/>
          <w:sz w:val="24"/>
          <w:szCs w:val="24"/>
        </w:rPr>
        <w:t>W</w:t>
      </w:r>
      <w:r w:rsidR="00016143" w:rsidRPr="00BF76EB">
        <w:rPr>
          <w:rFonts w:ascii="Times New Roman" w:hAnsi="Times New Roman" w:cs="Times New Roman"/>
          <w:sz w:val="24"/>
          <w:szCs w:val="24"/>
        </w:rPr>
        <w:t xml:space="preserve">hen there are changes to a </w:t>
      </w:r>
      <w:r w:rsidRPr="00BF76EB">
        <w:rPr>
          <w:rFonts w:ascii="Times New Roman" w:hAnsi="Times New Roman" w:cs="Times New Roman"/>
          <w:sz w:val="24"/>
          <w:szCs w:val="24"/>
        </w:rPr>
        <w:t>child’s</w:t>
      </w:r>
      <w:r w:rsidR="00016143" w:rsidRPr="00BF76EB">
        <w:rPr>
          <w:rFonts w:ascii="Times New Roman" w:hAnsi="Times New Roman" w:cs="Times New Roman"/>
          <w:sz w:val="24"/>
          <w:szCs w:val="24"/>
        </w:rPr>
        <w:t xml:space="preserve"> behaviour or indeed </w:t>
      </w:r>
      <w:r w:rsidR="006938A5" w:rsidRPr="00BF76EB">
        <w:rPr>
          <w:rFonts w:ascii="Times New Roman" w:hAnsi="Times New Roman" w:cs="Times New Roman"/>
          <w:sz w:val="24"/>
          <w:szCs w:val="24"/>
        </w:rPr>
        <w:t>the parents or siblings it is easy to jump to conclusions</w:t>
      </w:r>
    </w:p>
    <w:p w14:paraId="278622CC" w14:textId="465973C5" w:rsidR="00316E7C" w:rsidRPr="00BF76EB" w:rsidRDefault="00316E7C" w:rsidP="00BF76EB">
      <w:pPr>
        <w:jc w:val="both"/>
        <w:rPr>
          <w:rFonts w:ascii="Times New Roman" w:hAnsi="Times New Roman" w:cs="Times New Roman"/>
          <w:sz w:val="24"/>
          <w:szCs w:val="24"/>
        </w:rPr>
      </w:pPr>
      <w:r w:rsidRPr="00BF76EB">
        <w:rPr>
          <w:rFonts w:ascii="Times New Roman" w:hAnsi="Times New Roman" w:cs="Times New Roman"/>
          <w:sz w:val="24"/>
          <w:szCs w:val="24"/>
        </w:rPr>
        <w:t>If I had any concerns about a child at my setting I would</w:t>
      </w:r>
      <w:r w:rsidR="00815EBD">
        <w:rPr>
          <w:rFonts w:ascii="Times New Roman" w:hAnsi="Times New Roman" w:cs="Times New Roman"/>
          <w:sz w:val="24"/>
          <w:szCs w:val="24"/>
        </w:rPr>
        <w:t xml:space="preserve"> now</w:t>
      </w:r>
      <w:r w:rsidRPr="00BF76EB">
        <w:rPr>
          <w:rFonts w:ascii="Times New Roman" w:hAnsi="Times New Roman" w:cs="Times New Roman"/>
          <w:sz w:val="24"/>
          <w:szCs w:val="24"/>
        </w:rPr>
        <w:t xml:space="preserve"> be confident to approach the safeguarding officer. I was told who this was when I started at the school and there is also a piece of paper up in the staff bathrooms and staffroom reminding everyone of this. </w:t>
      </w:r>
      <w:r w:rsidR="00905A36" w:rsidRPr="00BF76EB">
        <w:rPr>
          <w:rFonts w:ascii="Times New Roman" w:hAnsi="Times New Roman" w:cs="Times New Roman"/>
          <w:sz w:val="24"/>
          <w:szCs w:val="24"/>
        </w:rPr>
        <w:t>I’m</w:t>
      </w:r>
      <w:r w:rsidRPr="00BF76EB">
        <w:rPr>
          <w:rFonts w:ascii="Times New Roman" w:hAnsi="Times New Roman" w:cs="Times New Roman"/>
          <w:sz w:val="24"/>
          <w:szCs w:val="24"/>
        </w:rPr>
        <w:t xml:space="preserve"> happy that </w:t>
      </w:r>
      <w:r w:rsidR="00905A36" w:rsidRPr="00BF76EB">
        <w:rPr>
          <w:rFonts w:ascii="Times New Roman" w:hAnsi="Times New Roman" w:cs="Times New Roman"/>
          <w:sz w:val="24"/>
          <w:szCs w:val="24"/>
        </w:rPr>
        <w:t>I’d</w:t>
      </w:r>
      <w:r w:rsidRPr="00BF76EB">
        <w:rPr>
          <w:rFonts w:ascii="Times New Roman" w:hAnsi="Times New Roman" w:cs="Times New Roman"/>
          <w:sz w:val="24"/>
          <w:szCs w:val="24"/>
        </w:rPr>
        <w:t xml:space="preserve"> be able to relay what </w:t>
      </w:r>
      <w:r w:rsidR="00905A36" w:rsidRPr="00BF76EB">
        <w:rPr>
          <w:rFonts w:ascii="Times New Roman" w:hAnsi="Times New Roman" w:cs="Times New Roman"/>
          <w:sz w:val="24"/>
          <w:szCs w:val="24"/>
        </w:rPr>
        <w:t>I’d</w:t>
      </w:r>
      <w:r w:rsidRPr="00BF76EB">
        <w:rPr>
          <w:rFonts w:ascii="Times New Roman" w:hAnsi="Times New Roman" w:cs="Times New Roman"/>
          <w:sz w:val="24"/>
          <w:szCs w:val="24"/>
        </w:rPr>
        <w:t xml:space="preserve"> seen and my thoughts with the safeguarding officer and that </w:t>
      </w:r>
      <w:r w:rsidR="00B92270" w:rsidRPr="00BF76EB">
        <w:rPr>
          <w:rFonts w:ascii="Times New Roman" w:hAnsi="Times New Roman" w:cs="Times New Roman"/>
          <w:sz w:val="24"/>
          <w:szCs w:val="24"/>
        </w:rPr>
        <w:t>we’d</w:t>
      </w:r>
      <w:r w:rsidRPr="00BF76EB">
        <w:rPr>
          <w:rFonts w:ascii="Times New Roman" w:hAnsi="Times New Roman" w:cs="Times New Roman"/>
          <w:sz w:val="24"/>
          <w:szCs w:val="24"/>
        </w:rPr>
        <w:t xml:space="preserve"> be able to take the necessary steps from then on.</w:t>
      </w:r>
    </w:p>
    <w:p w14:paraId="7A7B5409" w14:textId="77777777" w:rsidR="00316E7C" w:rsidRPr="00BF76EB" w:rsidRDefault="00316E7C" w:rsidP="00BF76EB">
      <w:pPr>
        <w:jc w:val="both"/>
        <w:rPr>
          <w:rFonts w:ascii="Times New Roman" w:hAnsi="Times New Roman" w:cs="Times New Roman"/>
          <w:sz w:val="24"/>
          <w:szCs w:val="24"/>
        </w:rPr>
      </w:pPr>
    </w:p>
    <w:p w14:paraId="19178F25" w14:textId="5102A2D0" w:rsidR="006938A5" w:rsidRPr="00BF76EB" w:rsidRDefault="006938A5" w:rsidP="00BF76EB">
      <w:pPr>
        <w:jc w:val="both"/>
        <w:rPr>
          <w:rFonts w:ascii="Times New Roman" w:hAnsi="Times New Roman" w:cs="Times New Roman"/>
          <w:sz w:val="24"/>
          <w:szCs w:val="24"/>
        </w:rPr>
      </w:pPr>
    </w:p>
    <w:p w14:paraId="6D2CE41F" w14:textId="6BEFBA87" w:rsidR="00D350BE" w:rsidRPr="00BF76EB" w:rsidRDefault="00D350BE" w:rsidP="00BF76EB">
      <w:pPr>
        <w:jc w:val="both"/>
        <w:rPr>
          <w:rFonts w:ascii="Times New Roman" w:hAnsi="Times New Roman" w:cs="Times New Roman"/>
          <w:sz w:val="24"/>
          <w:szCs w:val="24"/>
        </w:rPr>
      </w:pPr>
      <w:r w:rsidRPr="00BF76EB">
        <w:rPr>
          <w:rFonts w:ascii="Times New Roman" w:hAnsi="Times New Roman" w:cs="Times New Roman"/>
          <w:sz w:val="24"/>
          <w:szCs w:val="24"/>
        </w:rPr>
        <w:t>Whistle blowing</w:t>
      </w:r>
    </w:p>
    <w:p w14:paraId="7194F954" w14:textId="6AEB402D" w:rsidR="006938A5" w:rsidRPr="00BF76EB" w:rsidRDefault="008961A7" w:rsidP="00BF76EB">
      <w:pPr>
        <w:jc w:val="both"/>
        <w:rPr>
          <w:rFonts w:ascii="Times New Roman" w:hAnsi="Times New Roman" w:cs="Times New Roman"/>
          <w:sz w:val="24"/>
          <w:szCs w:val="24"/>
        </w:rPr>
      </w:pPr>
      <w:r w:rsidRPr="00BF76EB">
        <w:rPr>
          <w:rFonts w:ascii="Times New Roman" w:hAnsi="Times New Roman" w:cs="Times New Roman"/>
          <w:sz w:val="24"/>
          <w:szCs w:val="24"/>
        </w:rPr>
        <w:t xml:space="preserve">Every person that works with children needs to be aware of the whistle blowing </w:t>
      </w:r>
      <w:r w:rsidR="003B7389" w:rsidRPr="00BF76EB">
        <w:rPr>
          <w:rFonts w:ascii="Times New Roman" w:hAnsi="Times New Roman" w:cs="Times New Roman"/>
          <w:sz w:val="24"/>
          <w:szCs w:val="24"/>
        </w:rPr>
        <w:t xml:space="preserve">policy in their practice and who they need to go to if they have any concerns regarding a </w:t>
      </w:r>
      <w:r w:rsidR="00B92270" w:rsidRPr="00BF76EB">
        <w:rPr>
          <w:rFonts w:ascii="Times New Roman" w:hAnsi="Times New Roman" w:cs="Times New Roman"/>
          <w:sz w:val="24"/>
          <w:szCs w:val="24"/>
        </w:rPr>
        <w:t>child’s</w:t>
      </w:r>
      <w:r w:rsidR="003B7389" w:rsidRPr="00BF76EB">
        <w:rPr>
          <w:rFonts w:ascii="Times New Roman" w:hAnsi="Times New Roman" w:cs="Times New Roman"/>
          <w:sz w:val="24"/>
          <w:szCs w:val="24"/>
        </w:rPr>
        <w:t xml:space="preserve"> welfare. </w:t>
      </w:r>
    </w:p>
    <w:p w14:paraId="1E9641CA" w14:textId="265310F6" w:rsidR="00DC0927" w:rsidRPr="00DC0927" w:rsidRDefault="00DC0927" w:rsidP="00DC0927">
      <w:pPr>
        <w:jc w:val="both"/>
        <w:rPr>
          <w:rFonts w:ascii="Times New Roman" w:hAnsi="Times New Roman" w:cs="Times New Roman"/>
          <w:sz w:val="24"/>
          <w:szCs w:val="24"/>
        </w:rPr>
      </w:pPr>
      <w:r w:rsidRPr="00DC0927">
        <w:rPr>
          <w:rFonts w:ascii="Times New Roman" w:hAnsi="Times New Roman" w:cs="Times New Roman"/>
          <w:sz w:val="24"/>
          <w:szCs w:val="24"/>
        </w:rPr>
        <w:t xml:space="preserve">The Children's Commissioner for Wales is an independent children’s rights institution established in 2001. </w:t>
      </w:r>
      <w:r w:rsidR="00D4796C">
        <w:rPr>
          <w:rFonts w:ascii="Times New Roman" w:hAnsi="Times New Roman" w:cs="Times New Roman"/>
          <w:sz w:val="24"/>
          <w:szCs w:val="24"/>
        </w:rPr>
        <w:t>The</w:t>
      </w:r>
      <w:r w:rsidRPr="00DC0927">
        <w:rPr>
          <w:rFonts w:ascii="Times New Roman" w:hAnsi="Times New Roman" w:cs="Times New Roman"/>
          <w:sz w:val="24"/>
          <w:szCs w:val="24"/>
        </w:rPr>
        <w:t xml:space="preserve"> principal aim is to safeguard and promote the rights and welfare of children. </w:t>
      </w:r>
    </w:p>
    <w:p w14:paraId="35BEDA0C" w14:textId="0F1560F2" w:rsidR="00911C3A" w:rsidRDefault="00DC0927" w:rsidP="006C522E">
      <w:pPr>
        <w:jc w:val="both"/>
        <w:rPr>
          <w:rFonts w:ascii="Times New Roman" w:hAnsi="Times New Roman" w:cs="Times New Roman"/>
          <w:sz w:val="24"/>
          <w:szCs w:val="24"/>
        </w:rPr>
      </w:pPr>
      <w:r w:rsidRPr="00DC0927">
        <w:rPr>
          <w:rFonts w:ascii="Times New Roman" w:hAnsi="Times New Roman" w:cs="Times New Roman"/>
          <w:sz w:val="24"/>
          <w:szCs w:val="24"/>
        </w:rPr>
        <w:t xml:space="preserve">The Children’s Commissioner for Wales’ statutory powers derive from the Care Standards Act 2000 (as amended by the Children’s Commissioner for Wales Act 2001) and Children’s Commissioner for Wales Regulations 2001. The legislation sets out the role and responsibilities of the Children’s Commissioner for Wales. </w:t>
      </w:r>
      <w:r w:rsidR="00911C3A" w:rsidRPr="00911C3A">
        <w:rPr>
          <w:rFonts w:ascii="Times New Roman" w:hAnsi="Times New Roman" w:cs="Times New Roman"/>
          <w:sz w:val="24"/>
          <w:szCs w:val="24"/>
        </w:rPr>
        <w:t xml:space="preserve">  </w:t>
      </w:r>
    </w:p>
    <w:p w14:paraId="6830E85E" w14:textId="77777777" w:rsidR="00A17FA7" w:rsidRPr="00A17FA7" w:rsidRDefault="00A17FA7" w:rsidP="00A17FA7">
      <w:pPr>
        <w:jc w:val="both"/>
        <w:rPr>
          <w:rFonts w:ascii="Times New Roman" w:hAnsi="Times New Roman" w:cs="Times New Roman"/>
          <w:sz w:val="24"/>
          <w:szCs w:val="24"/>
        </w:rPr>
      </w:pPr>
      <w:r w:rsidRPr="00A17FA7">
        <w:rPr>
          <w:rFonts w:ascii="Times New Roman" w:hAnsi="Times New Roman" w:cs="Times New Roman"/>
          <w:sz w:val="24"/>
          <w:szCs w:val="24"/>
        </w:rPr>
        <w:lastRenderedPageBreak/>
        <w:t xml:space="preserve">The Children’s Commissioner for Wales can: </w:t>
      </w:r>
    </w:p>
    <w:p w14:paraId="7A6D99AB" w14:textId="075247D5" w:rsidR="00A17FA7" w:rsidRPr="00A17FA7" w:rsidRDefault="0041416E" w:rsidP="00A17FA7">
      <w:pPr>
        <w:jc w:val="both"/>
        <w:rPr>
          <w:rFonts w:ascii="Times New Roman" w:hAnsi="Times New Roman" w:cs="Times New Roman"/>
          <w:sz w:val="24"/>
          <w:szCs w:val="24"/>
        </w:rPr>
      </w:pPr>
      <w:r>
        <w:rPr>
          <w:rFonts w:ascii="Times New Roman" w:hAnsi="Times New Roman" w:cs="Times New Roman"/>
          <w:sz w:val="24"/>
          <w:szCs w:val="24"/>
        </w:rPr>
        <w:t>I</w:t>
      </w:r>
      <w:r w:rsidR="00A17FA7" w:rsidRPr="00A17FA7">
        <w:rPr>
          <w:rFonts w:ascii="Times New Roman" w:hAnsi="Times New Roman" w:cs="Times New Roman"/>
          <w:sz w:val="24"/>
          <w:szCs w:val="24"/>
        </w:rPr>
        <w:t>nvestigate whether certain public bodies are properly performing their obligations and responsibilities</w:t>
      </w:r>
      <w:r w:rsidR="00A17FA7">
        <w:rPr>
          <w:rFonts w:ascii="Times New Roman" w:hAnsi="Times New Roman" w:cs="Times New Roman"/>
          <w:sz w:val="24"/>
          <w:szCs w:val="24"/>
        </w:rPr>
        <w:t xml:space="preserve">, </w:t>
      </w:r>
      <w:r w:rsidR="00A17FA7" w:rsidRPr="00A17FA7">
        <w:rPr>
          <w:rFonts w:ascii="Times New Roman" w:hAnsi="Times New Roman" w:cs="Times New Roman"/>
          <w:sz w:val="24"/>
          <w:szCs w:val="24"/>
        </w:rPr>
        <w:t>review the complaints, advocacy, whistleblowing policies that certain public bodies have in place and making sure that such polices are effective</w:t>
      </w:r>
      <w:r w:rsidR="00A17FA7">
        <w:rPr>
          <w:rFonts w:ascii="Times New Roman" w:hAnsi="Times New Roman" w:cs="Times New Roman"/>
          <w:sz w:val="24"/>
          <w:szCs w:val="24"/>
        </w:rPr>
        <w:t xml:space="preserve">, </w:t>
      </w:r>
      <w:r w:rsidR="00A17FA7" w:rsidRPr="00A17FA7">
        <w:rPr>
          <w:rFonts w:ascii="Times New Roman" w:hAnsi="Times New Roman" w:cs="Times New Roman"/>
          <w:sz w:val="24"/>
          <w:szCs w:val="24"/>
        </w:rPr>
        <w:t xml:space="preserve">speak to the Welsh Government on matters which affect the rights and welfare of children in Wales </w:t>
      </w:r>
    </w:p>
    <w:p w14:paraId="5D7A3915" w14:textId="77777777" w:rsidR="00A17FA7" w:rsidRPr="00911C3A" w:rsidRDefault="00A17FA7" w:rsidP="00911C3A">
      <w:pPr>
        <w:jc w:val="both"/>
        <w:rPr>
          <w:rFonts w:ascii="Times New Roman" w:hAnsi="Times New Roman" w:cs="Times New Roman"/>
          <w:sz w:val="24"/>
          <w:szCs w:val="24"/>
        </w:rPr>
      </w:pPr>
    </w:p>
    <w:p w14:paraId="7B6598E2" w14:textId="473C0F76" w:rsidR="000A7FDF" w:rsidRDefault="000D2BF4" w:rsidP="00BF76EB">
      <w:pPr>
        <w:jc w:val="both"/>
        <w:rPr>
          <w:rFonts w:ascii="Times New Roman" w:hAnsi="Times New Roman" w:cs="Times New Roman"/>
          <w:sz w:val="24"/>
          <w:szCs w:val="24"/>
        </w:rPr>
      </w:pPr>
      <w:r w:rsidRPr="00BF76EB">
        <w:rPr>
          <w:rFonts w:ascii="Times New Roman" w:hAnsi="Times New Roman" w:cs="Times New Roman"/>
          <w:sz w:val="24"/>
          <w:szCs w:val="24"/>
        </w:rPr>
        <w:t>Regio Emilia</w:t>
      </w:r>
    </w:p>
    <w:p w14:paraId="78949E15" w14:textId="64786FCB" w:rsidR="005C30B7" w:rsidRPr="00BF76EB" w:rsidRDefault="00543308" w:rsidP="00BF76EB">
      <w:pPr>
        <w:jc w:val="both"/>
        <w:rPr>
          <w:rFonts w:ascii="Times New Roman" w:hAnsi="Times New Roman" w:cs="Times New Roman"/>
          <w:sz w:val="24"/>
          <w:szCs w:val="24"/>
        </w:rPr>
      </w:pPr>
      <w:r w:rsidRPr="00BF76EB">
        <w:rPr>
          <w:rFonts w:ascii="Times New Roman" w:hAnsi="Times New Roman" w:cs="Times New Roman"/>
          <w:sz w:val="24"/>
          <w:szCs w:val="24"/>
        </w:rPr>
        <w:t xml:space="preserve">Regio </w:t>
      </w:r>
      <w:r w:rsidR="006C17D6" w:rsidRPr="00BF76EB">
        <w:rPr>
          <w:rFonts w:ascii="Times New Roman" w:hAnsi="Times New Roman" w:cs="Times New Roman"/>
          <w:sz w:val="24"/>
          <w:szCs w:val="24"/>
        </w:rPr>
        <w:t>E</w:t>
      </w:r>
      <w:r w:rsidRPr="00BF76EB">
        <w:rPr>
          <w:rFonts w:ascii="Times New Roman" w:hAnsi="Times New Roman" w:cs="Times New Roman"/>
          <w:sz w:val="24"/>
          <w:szCs w:val="24"/>
        </w:rPr>
        <w:t>milia</w:t>
      </w:r>
      <w:r w:rsidR="006C17D6" w:rsidRPr="00BF76EB">
        <w:rPr>
          <w:rFonts w:ascii="Times New Roman" w:hAnsi="Times New Roman" w:cs="Times New Roman"/>
          <w:sz w:val="24"/>
          <w:szCs w:val="24"/>
        </w:rPr>
        <w:t xml:space="preserve">, </w:t>
      </w:r>
      <w:r w:rsidR="000D63B3" w:rsidRPr="00BF76EB">
        <w:rPr>
          <w:rFonts w:ascii="Times New Roman" w:hAnsi="Times New Roman" w:cs="Times New Roman"/>
          <w:color w:val="000000"/>
          <w:sz w:val="24"/>
          <w:szCs w:val="24"/>
        </w:rPr>
        <w:t>(Child</w:t>
      </w:r>
      <w:r w:rsidR="006C17D6" w:rsidRPr="00BF76EB">
        <w:rPr>
          <w:rFonts w:ascii="Times New Roman" w:hAnsi="Times New Roman" w:cs="Times New Roman"/>
          <w:color w:val="000000"/>
          <w:sz w:val="24"/>
          <w:szCs w:val="24"/>
        </w:rPr>
        <w:t xml:space="preserve"> discovery centre,</w:t>
      </w:r>
      <w:r w:rsidR="000D63B3" w:rsidRPr="00BF76EB">
        <w:rPr>
          <w:rFonts w:ascii="Times New Roman" w:hAnsi="Times New Roman" w:cs="Times New Roman"/>
          <w:color w:val="000000"/>
          <w:sz w:val="24"/>
          <w:szCs w:val="24"/>
        </w:rPr>
        <w:t xml:space="preserve"> 201</w:t>
      </w:r>
      <w:r w:rsidR="001A7FF1" w:rsidRPr="00BF76EB">
        <w:rPr>
          <w:rFonts w:ascii="Times New Roman" w:hAnsi="Times New Roman" w:cs="Times New Roman"/>
          <w:color w:val="000000"/>
          <w:sz w:val="24"/>
          <w:szCs w:val="24"/>
        </w:rPr>
        <w:t xml:space="preserve">8) </w:t>
      </w:r>
      <w:r w:rsidR="005C30B7" w:rsidRPr="00BF76EB">
        <w:rPr>
          <w:rFonts w:ascii="Times New Roman" w:hAnsi="Times New Roman" w:cs="Times New Roman"/>
          <w:sz w:val="24"/>
          <w:szCs w:val="24"/>
        </w:rPr>
        <w:t xml:space="preserve">believed </w:t>
      </w:r>
      <w:r w:rsidR="00482D54" w:rsidRPr="00BF76EB">
        <w:rPr>
          <w:rFonts w:ascii="Times New Roman" w:hAnsi="Times New Roman" w:cs="Times New Roman"/>
          <w:sz w:val="24"/>
          <w:szCs w:val="24"/>
        </w:rPr>
        <w:t>in</w:t>
      </w:r>
      <w:r w:rsidR="0000611C" w:rsidRPr="00BF76EB">
        <w:rPr>
          <w:rFonts w:ascii="Times New Roman" w:hAnsi="Times New Roman" w:cs="Times New Roman"/>
          <w:sz w:val="24"/>
          <w:szCs w:val="24"/>
        </w:rPr>
        <w:t xml:space="preserve"> the three subjects of education: children, families and teachers.</w:t>
      </w:r>
    </w:p>
    <w:p w14:paraId="3D845107" w14:textId="3CD31B73" w:rsidR="001A7FF1" w:rsidRPr="00BF76EB" w:rsidRDefault="005C30B7" w:rsidP="00BF76EB">
      <w:pPr>
        <w:spacing w:after="210" w:line="240" w:lineRule="auto"/>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color w:val="333333"/>
          <w:sz w:val="24"/>
          <w:szCs w:val="24"/>
          <w:lang w:eastAsia="en-GB"/>
        </w:rPr>
        <w:t xml:space="preserve">For children to learn, their well-being </w:t>
      </w:r>
      <w:r w:rsidR="00ED7042" w:rsidRPr="00BF76EB">
        <w:rPr>
          <w:rFonts w:ascii="Times New Roman" w:eastAsia="Times New Roman" w:hAnsi="Times New Roman" w:cs="Times New Roman"/>
          <w:color w:val="333333"/>
          <w:sz w:val="24"/>
          <w:szCs w:val="24"/>
          <w:lang w:eastAsia="en-GB"/>
        </w:rPr>
        <w:t>must</w:t>
      </w:r>
      <w:r w:rsidRPr="00BF76EB">
        <w:rPr>
          <w:rFonts w:ascii="Times New Roman" w:eastAsia="Times New Roman" w:hAnsi="Times New Roman" w:cs="Times New Roman"/>
          <w:color w:val="333333"/>
          <w:sz w:val="24"/>
          <w:szCs w:val="24"/>
          <w:lang w:eastAsia="en-GB"/>
        </w:rPr>
        <w:t xml:space="preserve"> be guaranteed; such well-being </w:t>
      </w:r>
      <w:proofErr w:type="gramStart"/>
      <w:r w:rsidRPr="00BF76EB">
        <w:rPr>
          <w:rFonts w:ascii="Times New Roman" w:eastAsia="Times New Roman" w:hAnsi="Times New Roman" w:cs="Times New Roman"/>
          <w:color w:val="333333"/>
          <w:sz w:val="24"/>
          <w:szCs w:val="24"/>
          <w:lang w:eastAsia="en-GB"/>
        </w:rPr>
        <w:t>is connected with</w:t>
      </w:r>
      <w:proofErr w:type="gramEnd"/>
      <w:r w:rsidRPr="00BF76EB">
        <w:rPr>
          <w:rFonts w:ascii="Times New Roman" w:eastAsia="Times New Roman" w:hAnsi="Times New Roman" w:cs="Times New Roman"/>
          <w:color w:val="333333"/>
          <w:sz w:val="24"/>
          <w:szCs w:val="24"/>
          <w:lang w:eastAsia="en-GB"/>
        </w:rPr>
        <w:t xml:space="preserve"> the </w:t>
      </w:r>
      <w:r w:rsidR="00ED7042" w:rsidRPr="00BF76EB">
        <w:rPr>
          <w:rFonts w:ascii="Times New Roman" w:eastAsia="Times New Roman" w:hAnsi="Times New Roman" w:cs="Times New Roman"/>
          <w:color w:val="333333"/>
          <w:sz w:val="24"/>
          <w:szCs w:val="24"/>
          <w:lang w:eastAsia="en-GB"/>
        </w:rPr>
        <w:t>wellbeing</w:t>
      </w:r>
      <w:r w:rsidRPr="00BF76EB">
        <w:rPr>
          <w:rFonts w:ascii="Times New Roman" w:eastAsia="Times New Roman" w:hAnsi="Times New Roman" w:cs="Times New Roman"/>
          <w:color w:val="333333"/>
          <w:sz w:val="24"/>
          <w:szCs w:val="24"/>
          <w:lang w:eastAsia="en-GB"/>
        </w:rPr>
        <w:t xml:space="preserve"> of parents and teachers. Children, parents and teachers have rights; the right to safety, care and welfare, the right to be involved and the right to grow professionally.</w:t>
      </w:r>
    </w:p>
    <w:p w14:paraId="358C7CB2" w14:textId="4614DDD6" w:rsidR="00132308" w:rsidRPr="00BF76EB" w:rsidRDefault="00211FDF" w:rsidP="00BF76EB">
      <w:pPr>
        <w:spacing w:after="210" w:line="240" w:lineRule="auto"/>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color w:val="333333"/>
          <w:sz w:val="24"/>
          <w:szCs w:val="24"/>
          <w:lang w:eastAsia="en-GB"/>
        </w:rPr>
        <w:t>The role of the teacher</w:t>
      </w:r>
    </w:p>
    <w:p w14:paraId="699899FE" w14:textId="77777777" w:rsidR="00132308" w:rsidRPr="00BF76EB" w:rsidRDefault="00132308" w:rsidP="00BF76EB">
      <w:pPr>
        <w:spacing w:after="210" w:line="240" w:lineRule="auto"/>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color w:val="333333"/>
          <w:sz w:val="24"/>
          <w:szCs w:val="24"/>
          <w:lang w:eastAsia="en-GB"/>
        </w:rPr>
        <w:t>The image of the child shapes the role of the teacher and involves four major components. Teachers are:</w:t>
      </w:r>
    </w:p>
    <w:p w14:paraId="1E58A39B" w14:textId="77777777" w:rsidR="00132308" w:rsidRPr="00BF76EB" w:rsidRDefault="00132308" w:rsidP="00BF76EB">
      <w:pPr>
        <w:numPr>
          <w:ilvl w:val="0"/>
          <w:numId w:val="1"/>
        </w:numPr>
        <w:spacing w:after="120" w:line="270" w:lineRule="atLeast"/>
        <w:ind w:left="0"/>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b/>
          <w:bCs/>
          <w:color w:val="555555"/>
          <w:sz w:val="24"/>
          <w:szCs w:val="24"/>
          <w:lang w:eastAsia="en-GB"/>
        </w:rPr>
        <w:t>Co-constructors:</w:t>
      </w:r>
      <w:r w:rsidRPr="00BF76EB">
        <w:rPr>
          <w:rFonts w:ascii="Times New Roman" w:eastAsia="Times New Roman" w:hAnsi="Times New Roman" w:cs="Times New Roman"/>
          <w:color w:val="333333"/>
          <w:sz w:val="24"/>
          <w:szCs w:val="24"/>
          <w:lang w:eastAsia="en-GB"/>
        </w:rPr>
        <w:t xml:space="preserve"> partners, guides, nurtures, solves problems, learns, hypothesizes</w:t>
      </w:r>
    </w:p>
    <w:p w14:paraId="49892E3A" w14:textId="77777777" w:rsidR="00132308" w:rsidRPr="00BF76EB" w:rsidRDefault="00132308" w:rsidP="00BF76EB">
      <w:pPr>
        <w:numPr>
          <w:ilvl w:val="0"/>
          <w:numId w:val="1"/>
        </w:numPr>
        <w:spacing w:after="120" w:line="270" w:lineRule="atLeast"/>
        <w:ind w:left="0"/>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b/>
          <w:bCs/>
          <w:color w:val="555555"/>
          <w:sz w:val="24"/>
          <w:szCs w:val="24"/>
          <w:lang w:eastAsia="en-GB"/>
        </w:rPr>
        <w:t>Researchers:</w:t>
      </w:r>
      <w:r w:rsidRPr="00BF76EB">
        <w:rPr>
          <w:rFonts w:ascii="Times New Roman" w:eastAsia="Times New Roman" w:hAnsi="Times New Roman" w:cs="Times New Roman"/>
          <w:color w:val="333333"/>
          <w:sz w:val="24"/>
          <w:szCs w:val="24"/>
          <w:lang w:eastAsia="en-GB"/>
        </w:rPr>
        <w:t xml:space="preserve"> learns, observes, revisits</w:t>
      </w:r>
    </w:p>
    <w:p w14:paraId="2EBF3466" w14:textId="77777777" w:rsidR="00132308" w:rsidRPr="00BF76EB" w:rsidRDefault="00132308" w:rsidP="00BF76EB">
      <w:pPr>
        <w:numPr>
          <w:ilvl w:val="0"/>
          <w:numId w:val="1"/>
        </w:numPr>
        <w:spacing w:after="120" w:line="270" w:lineRule="atLeast"/>
        <w:ind w:left="0"/>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b/>
          <w:bCs/>
          <w:color w:val="555555"/>
          <w:sz w:val="24"/>
          <w:szCs w:val="24"/>
          <w:lang w:eastAsia="en-GB"/>
        </w:rPr>
        <w:t>Documenters:</w:t>
      </w:r>
      <w:r w:rsidRPr="00BF76EB">
        <w:rPr>
          <w:rFonts w:ascii="Times New Roman" w:eastAsia="Times New Roman" w:hAnsi="Times New Roman" w:cs="Times New Roman"/>
          <w:color w:val="333333"/>
          <w:sz w:val="24"/>
          <w:szCs w:val="24"/>
          <w:lang w:eastAsia="en-GB"/>
        </w:rPr>
        <w:t xml:space="preserve"> listens, records, displays, revisits</w:t>
      </w:r>
    </w:p>
    <w:p w14:paraId="7849F1E9" w14:textId="77777777" w:rsidR="00132308" w:rsidRPr="00BF76EB" w:rsidRDefault="00132308" w:rsidP="00BF76EB">
      <w:pPr>
        <w:numPr>
          <w:ilvl w:val="0"/>
          <w:numId w:val="1"/>
        </w:numPr>
        <w:spacing w:after="120" w:line="270" w:lineRule="atLeast"/>
        <w:ind w:left="0"/>
        <w:jc w:val="both"/>
        <w:rPr>
          <w:rFonts w:ascii="Times New Roman" w:eastAsia="Times New Roman" w:hAnsi="Times New Roman" w:cs="Times New Roman"/>
          <w:color w:val="333333"/>
          <w:sz w:val="24"/>
          <w:szCs w:val="24"/>
          <w:lang w:eastAsia="en-GB"/>
        </w:rPr>
      </w:pPr>
      <w:r w:rsidRPr="00BF76EB">
        <w:rPr>
          <w:rFonts w:ascii="Times New Roman" w:eastAsia="Times New Roman" w:hAnsi="Times New Roman" w:cs="Times New Roman"/>
          <w:b/>
          <w:bCs/>
          <w:color w:val="555555"/>
          <w:sz w:val="24"/>
          <w:szCs w:val="24"/>
          <w:lang w:eastAsia="en-GB"/>
        </w:rPr>
        <w:t>Advocates for children:</w:t>
      </w:r>
      <w:r w:rsidRPr="00BF76EB">
        <w:rPr>
          <w:rFonts w:ascii="Times New Roman" w:eastAsia="Times New Roman" w:hAnsi="Times New Roman" w:cs="Times New Roman"/>
          <w:color w:val="333333"/>
          <w:sz w:val="24"/>
          <w:szCs w:val="24"/>
          <w:lang w:eastAsia="en-GB"/>
        </w:rPr>
        <w:t xml:space="preserve"> involved in the community, politics relating to children, speaks for children and presents work to other educators and community members.</w:t>
      </w:r>
    </w:p>
    <w:p w14:paraId="356EB286" w14:textId="77777777" w:rsidR="00132308" w:rsidRPr="00BF76EB" w:rsidRDefault="00132308" w:rsidP="00BF76EB">
      <w:pPr>
        <w:spacing w:after="210" w:line="240" w:lineRule="auto"/>
        <w:jc w:val="both"/>
        <w:rPr>
          <w:rFonts w:ascii="Times New Roman" w:eastAsia="Times New Roman" w:hAnsi="Times New Roman" w:cs="Times New Roman"/>
          <w:color w:val="333333"/>
          <w:sz w:val="24"/>
          <w:szCs w:val="24"/>
          <w:lang w:eastAsia="en-GB"/>
        </w:rPr>
      </w:pPr>
    </w:p>
    <w:p w14:paraId="52C24F36" w14:textId="5A0515E1" w:rsidR="005C30B7" w:rsidRPr="00BF76EB" w:rsidRDefault="005C30B7" w:rsidP="00BF76EB">
      <w:pPr>
        <w:jc w:val="both"/>
        <w:rPr>
          <w:rFonts w:ascii="Times New Roman" w:hAnsi="Times New Roman" w:cs="Times New Roman"/>
          <w:sz w:val="24"/>
          <w:szCs w:val="24"/>
        </w:rPr>
      </w:pPr>
      <w:r w:rsidRPr="00BF76EB">
        <w:rPr>
          <w:rFonts w:ascii="Times New Roman" w:hAnsi="Times New Roman" w:cs="Times New Roman"/>
          <w:sz w:val="24"/>
          <w:szCs w:val="24"/>
        </w:rPr>
        <w:t xml:space="preserve"> </w:t>
      </w:r>
    </w:p>
    <w:p w14:paraId="7C44CA63" w14:textId="784BC331" w:rsidR="007A32AF" w:rsidRPr="00BF76EB" w:rsidRDefault="005A2B45" w:rsidP="00BF76EB">
      <w:pPr>
        <w:jc w:val="both"/>
        <w:rPr>
          <w:rFonts w:ascii="Times New Roman" w:hAnsi="Times New Roman" w:cs="Times New Roman"/>
          <w:sz w:val="24"/>
          <w:szCs w:val="24"/>
        </w:rPr>
      </w:pPr>
      <w:r w:rsidRPr="00BF76EB">
        <w:rPr>
          <w:rFonts w:ascii="Times New Roman" w:hAnsi="Times New Roman" w:cs="Times New Roman"/>
          <w:sz w:val="24"/>
          <w:szCs w:val="24"/>
        </w:rPr>
        <w:t>Conclusion</w:t>
      </w:r>
    </w:p>
    <w:p w14:paraId="27497919" w14:textId="1BBAB30C" w:rsidR="007A32AF" w:rsidRDefault="00774AD2" w:rsidP="00BF76EB">
      <w:pPr>
        <w:jc w:val="both"/>
        <w:rPr>
          <w:rFonts w:ascii="Times New Roman" w:hAnsi="Times New Roman" w:cs="Times New Roman"/>
          <w:sz w:val="24"/>
          <w:szCs w:val="24"/>
        </w:rPr>
      </w:pPr>
      <w:r w:rsidRPr="00BF76EB">
        <w:rPr>
          <w:rFonts w:ascii="Times New Roman" w:hAnsi="Times New Roman" w:cs="Times New Roman"/>
          <w:sz w:val="24"/>
          <w:szCs w:val="24"/>
        </w:rPr>
        <w:t>I enjoyed</w:t>
      </w:r>
      <w:r w:rsidR="00AC2F77">
        <w:rPr>
          <w:rFonts w:ascii="Times New Roman" w:hAnsi="Times New Roman" w:cs="Times New Roman"/>
          <w:sz w:val="24"/>
          <w:szCs w:val="24"/>
        </w:rPr>
        <w:t xml:space="preserve"> working with the other members of my team</w:t>
      </w:r>
      <w:r w:rsidR="00187209">
        <w:rPr>
          <w:rFonts w:ascii="Times New Roman" w:hAnsi="Times New Roman" w:cs="Times New Roman"/>
          <w:sz w:val="24"/>
          <w:szCs w:val="24"/>
        </w:rPr>
        <w:t xml:space="preserve"> </w:t>
      </w:r>
      <w:r w:rsidR="00882171">
        <w:rPr>
          <w:rFonts w:ascii="Times New Roman" w:hAnsi="Times New Roman" w:cs="Times New Roman"/>
          <w:sz w:val="24"/>
          <w:szCs w:val="24"/>
        </w:rPr>
        <w:t>and</w:t>
      </w:r>
      <w:r w:rsidR="00187209">
        <w:rPr>
          <w:rFonts w:ascii="Times New Roman" w:hAnsi="Times New Roman" w:cs="Times New Roman"/>
          <w:sz w:val="24"/>
          <w:szCs w:val="24"/>
        </w:rPr>
        <w:t xml:space="preserve"> enjoyed</w:t>
      </w:r>
      <w:r w:rsidRPr="00BF76EB">
        <w:rPr>
          <w:rFonts w:ascii="Times New Roman" w:hAnsi="Times New Roman" w:cs="Times New Roman"/>
          <w:sz w:val="24"/>
          <w:szCs w:val="24"/>
        </w:rPr>
        <w:t xml:space="preserve"> everyone playing a different</w:t>
      </w:r>
      <w:r w:rsidR="00C62EE0">
        <w:rPr>
          <w:rFonts w:ascii="Times New Roman" w:hAnsi="Times New Roman" w:cs="Times New Roman"/>
          <w:sz w:val="24"/>
          <w:szCs w:val="24"/>
        </w:rPr>
        <w:t xml:space="preserve"> </w:t>
      </w:r>
      <w:r w:rsidR="006A758F">
        <w:rPr>
          <w:rFonts w:ascii="Times New Roman" w:hAnsi="Times New Roman" w:cs="Times New Roman"/>
          <w:sz w:val="24"/>
          <w:szCs w:val="24"/>
        </w:rPr>
        <w:t>professional</w:t>
      </w:r>
      <w:r w:rsidRPr="00BF76EB">
        <w:rPr>
          <w:rFonts w:ascii="Times New Roman" w:hAnsi="Times New Roman" w:cs="Times New Roman"/>
          <w:sz w:val="24"/>
          <w:szCs w:val="24"/>
        </w:rPr>
        <w:t xml:space="preserve"> role as it </w:t>
      </w:r>
      <w:r w:rsidR="00385F13" w:rsidRPr="00BF76EB">
        <w:rPr>
          <w:rFonts w:ascii="Times New Roman" w:hAnsi="Times New Roman" w:cs="Times New Roman"/>
          <w:sz w:val="24"/>
          <w:szCs w:val="24"/>
        </w:rPr>
        <w:t xml:space="preserve">meant I not only learnt more about </w:t>
      </w:r>
      <w:r w:rsidR="00241CB9">
        <w:rPr>
          <w:rFonts w:ascii="Times New Roman" w:hAnsi="Times New Roman" w:cs="Times New Roman"/>
          <w:sz w:val="24"/>
          <w:szCs w:val="24"/>
        </w:rPr>
        <w:t xml:space="preserve">the </w:t>
      </w:r>
      <w:r w:rsidR="00385F13" w:rsidRPr="00BF76EB">
        <w:rPr>
          <w:rFonts w:ascii="Times New Roman" w:hAnsi="Times New Roman" w:cs="Times New Roman"/>
          <w:sz w:val="24"/>
          <w:szCs w:val="24"/>
        </w:rPr>
        <w:t>profession</w:t>
      </w:r>
      <w:r w:rsidR="00241CB9">
        <w:rPr>
          <w:rFonts w:ascii="Times New Roman" w:hAnsi="Times New Roman" w:cs="Times New Roman"/>
          <w:sz w:val="24"/>
          <w:szCs w:val="24"/>
        </w:rPr>
        <w:t xml:space="preserve"> that was assigned to me</w:t>
      </w:r>
      <w:r w:rsidR="00BF5B44">
        <w:rPr>
          <w:rFonts w:ascii="Times New Roman" w:hAnsi="Times New Roman" w:cs="Times New Roman"/>
          <w:sz w:val="24"/>
          <w:szCs w:val="24"/>
        </w:rPr>
        <w:t xml:space="preserve"> the family doctor or G.P</w:t>
      </w:r>
      <w:r w:rsidR="00385F13" w:rsidRPr="00BF76EB">
        <w:rPr>
          <w:rFonts w:ascii="Times New Roman" w:hAnsi="Times New Roman" w:cs="Times New Roman"/>
          <w:sz w:val="24"/>
          <w:szCs w:val="24"/>
        </w:rPr>
        <w:t xml:space="preserve"> but I got to learn about the</w:t>
      </w:r>
      <w:r w:rsidR="00241CB9">
        <w:rPr>
          <w:rFonts w:ascii="Times New Roman" w:hAnsi="Times New Roman" w:cs="Times New Roman"/>
          <w:sz w:val="24"/>
          <w:szCs w:val="24"/>
        </w:rPr>
        <w:t xml:space="preserve"> other </w:t>
      </w:r>
      <w:r w:rsidR="006A758F">
        <w:rPr>
          <w:rFonts w:ascii="Times New Roman" w:hAnsi="Times New Roman" w:cs="Times New Roman"/>
          <w:sz w:val="24"/>
          <w:szCs w:val="24"/>
        </w:rPr>
        <w:t>professions</w:t>
      </w:r>
      <w:r w:rsidR="00385F13" w:rsidRPr="00BF76EB">
        <w:rPr>
          <w:rFonts w:ascii="Times New Roman" w:hAnsi="Times New Roman" w:cs="Times New Roman"/>
          <w:sz w:val="24"/>
          <w:szCs w:val="24"/>
        </w:rPr>
        <w:t xml:space="preserve"> too.</w:t>
      </w:r>
      <w:r w:rsidR="008B7AA7">
        <w:rPr>
          <w:rFonts w:ascii="Times New Roman" w:hAnsi="Times New Roman" w:cs="Times New Roman"/>
          <w:sz w:val="24"/>
          <w:szCs w:val="24"/>
        </w:rPr>
        <w:t xml:space="preserve"> Its </w:t>
      </w:r>
      <w:r w:rsidR="006039A5">
        <w:rPr>
          <w:rFonts w:ascii="Times New Roman" w:hAnsi="Times New Roman" w:cs="Times New Roman"/>
          <w:sz w:val="24"/>
          <w:szCs w:val="24"/>
        </w:rPr>
        <w:t xml:space="preserve">good to have other peoples input and insight into the </w:t>
      </w:r>
      <w:r w:rsidR="006A758F">
        <w:rPr>
          <w:rFonts w:ascii="Times New Roman" w:hAnsi="Times New Roman" w:cs="Times New Roman"/>
          <w:sz w:val="24"/>
          <w:szCs w:val="24"/>
        </w:rPr>
        <w:t>assignments and</w:t>
      </w:r>
      <w:r w:rsidR="00721CBB">
        <w:rPr>
          <w:rFonts w:ascii="Times New Roman" w:hAnsi="Times New Roman" w:cs="Times New Roman"/>
          <w:sz w:val="24"/>
          <w:szCs w:val="24"/>
        </w:rPr>
        <w:t xml:space="preserve"> learning the different legislations will help me in my career as a professional</w:t>
      </w:r>
      <w:r w:rsidR="00B40CAA">
        <w:rPr>
          <w:rFonts w:ascii="Times New Roman" w:hAnsi="Times New Roman" w:cs="Times New Roman"/>
          <w:sz w:val="24"/>
          <w:szCs w:val="24"/>
        </w:rPr>
        <w:t>.</w:t>
      </w:r>
      <w:r w:rsidR="00A63919">
        <w:rPr>
          <w:rFonts w:ascii="Times New Roman" w:hAnsi="Times New Roman" w:cs="Times New Roman"/>
          <w:sz w:val="24"/>
          <w:szCs w:val="24"/>
        </w:rPr>
        <w:t xml:space="preserve"> The issue of safeguarding and neglect is a difficult one and </w:t>
      </w:r>
      <w:r w:rsidR="006A758F">
        <w:rPr>
          <w:rFonts w:ascii="Times New Roman" w:hAnsi="Times New Roman" w:cs="Times New Roman"/>
          <w:sz w:val="24"/>
          <w:szCs w:val="24"/>
        </w:rPr>
        <w:t>I’m</w:t>
      </w:r>
      <w:r w:rsidR="00A63919">
        <w:rPr>
          <w:rFonts w:ascii="Times New Roman" w:hAnsi="Times New Roman" w:cs="Times New Roman"/>
          <w:sz w:val="24"/>
          <w:szCs w:val="24"/>
        </w:rPr>
        <w:t xml:space="preserve"> </w:t>
      </w:r>
      <w:r w:rsidR="005E59BF">
        <w:rPr>
          <w:rFonts w:ascii="Times New Roman" w:hAnsi="Times New Roman" w:cs="Times New Roman"/>
          <w:sz w:val="24"/>
          <w:szCs w:val="24"/>
        </w:rPr>
        <w:t xml:space="preserve">confident that this has improved my knowledge </w:t>
      </w:r>
      <w:r w:rsidR="002311E4">
        <w:rPr>
          <w:rFonts w:ascii="Times New Roman" w:hAnsi="Times New Roman" w:cs="Times New Roman"/>
          <w:sz w:val="24"/>
          <w:szCs w:val="24"/>
        </w:rPr>
        <w:t xml:space="preserve">and credibility as a </w:t>
      </w:r>
      <w:r w:rsidR="00F6266F">
        <w:rPr>
          <w:rFonts w:ascii="Times New Roman" w:hAnsi="Times New Roman" w:cs="Times New Roman"/>
          <w:sz w:val="24"/>
          <w:szCs w:val="24"/>
        </w:rPr>
        <w:t>practitioner and</w:t>
      </w:r>
      <w:r w:rsidR="002311E4">
        <w:rPr>
          <w:rFonts w:ascii="Times New Roman" w:hAnsi="Times New Roman" w:cs="Times New Roman"/>
          <w:sz w:val="24"/>
          <w:szCs w:val="24"/>
        </w:rPr>
        <w:t xml:space="preserve"> will enable me </w:t>
      </w:r>
      <w:r w:rsidR="00BE01F2">
        <w:rPr>
          <w:rFonts w:ascii="Times New Roman" w:hAnsi="Times New Roman" w:cs="Times New Roman"/>
          <w:sz w:val="24"/>
          <w:szCs w:val="24"/>
        </w:rPr>
        <w:t>to take the</w:t>
      </w:r>
      <w:r w:rsidR="002311E4">
        <w:rPr>
          <w:rFonts w:ascii="Times New Roman" w:hAnsi="Times New Roman" w:cs="Times New Roman"/>
          <w:sz w:val="24"/>
          <w:szCs w:val="24"/>
        </w:rPr>
        <w:t xml:space="preserve"> correct course of action if the need arises</w:t>
      </w:r>
      <w:r w:rsidR="00BE01F2">
        <w:rPr>
          <w:rFonts w:ascii="Times New Roman" w:hAnsi="Times New Roman" w:cs="Times New Roman"/>
          <w:sz w:val="24"/>
          <w:szCs w:val="24"/>
        </w:rPr>
        <w:t xml:space="preserve"> </w:t>
      </w:r>
      <w:r w:rsidR="006B141B">
        <w:rPr>
          <w:rFonts w:ascii="Times New Roman" w:hAnsi="Times New Roman" w:cs="Times New Roman"/>
          <w:sz w:val="24"/>
          <w:szCs w:val="24"/>
        </w:rPr>
        <w:t>and</w:t>
      </w:r>
      <w:r w:rsidR="00AE414A">
        <w:rPr>
          <w:rFonts w:ascii="Times New Roman" w:hAnsi="Times New Roman" w:cs="Times New Roman"/>
          <w:sz w:val="24"/>
          <w:szCs w:val="24"/>
        </w:rPr>
        <w:t xml:space="preserve"> to know</w:t>
      </w:r>
      <w:r w:rsidR="006B141B">
        <w:rPr>
          <w:rFonts w:ascii="Times New Roman" w:hAnsi="Times New Roman" w:cs="Times New Roman"/>
          <w:sz w:val="24"/>
          <w:szCs w:val="24"/>
        </w:rPr>
        <w:t xml:space="preserve"> what channels to take.</w:t>
      </w:r>
      <w:r w:rsidR="00982269">
        <w:rPr>
          <w:rFonts w:ascii="Times New Roman" w:hAnsi="Times New Roman" w:cs="Times New Roman"/>
          <w:sz w:val="24"/>
          <w:szCs w:val="24"/>
        </w:rPr>
        <w:t xml:space="preserve"> </w:t>
      </w:r>
    </w:p>
    <w:p w14:paraId="29D9309E" w14:textId="2BECE8C0" w:rsidR="00982269" w:rsidRPr="00BF76EB" w:rsidRDefault="00643119" w:rsidP="00BF76EB">
      <w:pPr>
        <w:jc w:val="both"/>
        <w:rPr>
          <w:rFonts w:ascii="Times New Roman" w:hAnsi="Times New Roman" w:cs="Times New Roman"/>
          <w:sz w:val="24"/>
          <w:szCs w:val="24"/>
        </w:rPr>
      </w:pPr>
      <w:r>
        <w:rPr>
          <w:rFonts w:ascii="Times New Roman" w:hAnsi="Times New Roman" w:cs="Times New Roman"/>
          <w:sz w:val="24"/>
          <w:szCs w:val="24"/>
        </w:rPr>
        <w:t xml:space="preserve">On reflection, </w:t>
      </w:r>
      <w:r w:rsidR="006A758F">
        <w:rPr>
          <w:rFonts w:ascii="Times New Roman" w:hAnsi="Times New Roman" w:cs="Times New Roman"/>
          <w:sz w:val="24"/>
          <w:szCs w:val="24"/>
        </w:rPr>
        <w:t>I’m</w:t>
      </w:r>
      <w:r>
        <w:rPr>
          <w:rFonts w:ascii="Times New Roman" w:hAnsi="Times New Roman" w:cs="Times New Roman"/>
          <w:sz w:val="24"/>
          <w:szCs w:val="24"/>
        </w:rPr>
        <w:t xml:space="preserve"> not sure id make a good social worker as it would upset me too </w:t>
      </w:r>
      <w:r w:rsidR="00323F3F">
        <w:rPr>
          <w:rFonts w:ascii="Times New Roman" w:hAnsi="Times New Roman" w:cs="Times New Roman"/>
          <w:sz w:val="24"/>
          <w:szCs w:val="24"/>
        </w:rPr>
        <w:t>m</w:t>
      </w:r>
      <w:r>
        <w:rPr>
          <w:rFonts w:ascii="Times New Roman" w:hAnsi="Times New Roman" w:cs="Times New Roman"/>
          <w:sz w:val="24"/>
          <w:szCs w:val="24"/>
        </w:rPr>
        <w:t xml:space="preserve">uch and </w:t>
      </w:r>
      <w:r w:rsidR="00A5683B">
        <w:rPr>
          <w:rFonts w:ascii="Times New Roman" w:hAnsi="Times New Roman" w:cs="Times New Roman"/>
          <w:sz w:val="24"/>
          <w:szCs w:val="24"/>
        </w:rPr>
        <w:t>id be too involved. I now</w:t>
      </w:r>
      <w:r w:rsidR="00323F3F">
        <w:rPr>
          <w:rFonts w:ascii="Times New Roman" w:hAnsi="Times New Roman" w:cs="Times New Roman"/>
          <w:sz w:val="24"/>
          <w:szCs w:val="24"/>
        </w:rPr>
        <w:t xml:space="preserve"> </w:t>
      </w:r>
      <w:r w:rsidR="00A5683B">
        <w:rPr>
          <w:rFonts w:ascii="Times New Roman" w:hAnsi="Times New Roman" w:cs="Times New Roman"/>
          <w:sz w:val="24"/>
          <w:szCs w:val="24"/>
        </w:rPr>
        <w:t xml:space="preserve">have an insight into how difficult the role is and how you are making such important </w:t>
      </w:r>
      <w:r w:rsidR="00FC0FB0">
        <w:rPr>
          <w:rFonts w:ascii="Times New Roman" w:hAnsi="Times New Roman" w:cs="Times New Roman"/>
          <w:sz w:val="24"/>
          <w:szCs w:val="24"/>
        </w:rPr>
        <w:t xml:space="preserve">decisions that will </w:t>
      </w:r>
      <w:r w:rsidR="00F6266F">
        <w:rPr>
          <w:rFonts w:ascii="Times New Roman" w:hAnsi="Times New Roman" w:cs="Times New Roman"/>
          <w:sz w:val="24"/>
          <w:szCs w:val="24"/>
        </w:rPr>
        <w:t>affect</w:t>
      </w:r>
      <w:r w:rsidR="00FC0FB0">
        <w:rPr>
          <w:rFonts w:ascii="Times New Roman" w:hAnsi="Times New Roman" w:cs="Times New Roman"/>
          <w:sz w:val="24"/>
          <w:szCs w:val="24"/>
        </w:rPr>
        <w:t xml:space="preserve"> children and their families </w:t>
      </w:r>
      <w:r w:rsidR="00B3720E">
        <w:rPr>
          <w:rFonts w:ascii="Times New Roman" w:hAnsi="Times New Roman" w:cs="Times New Roman"/>
          <w:sz w:val="24"/>
          <w:szCs w:val="24"/>
        </w:rPr>
        <w:t xml:space="preserve">for the rest of their </w:t>
      </w:r>
      <w:r w:rsidR="00323F3F">
        <w:rPr>
          <w:rFonts w:ascii="Times New Roman" w:hAnsi="Times New Roman" w:cs="Times New Roman"/>
          <w:sz w:val="24"/>
          <w:szCs w:val="24"/>
        </w:rPr>
        <w:t>l</w:t>
      </w:r>
      <w:r w:rsidR="00B3720E">
        <w:rPr>
          <w:rFonts w:ascii="Times New Roman" w:hAnsi="Times New Roman" w:cs="Times New Roman"/>
          <w:sz w:val="24"/>
          <w:szCs w:val="24"/>
        </w:rPr>
        <w:t>ives.</w:t>
      </w:r>
      <w:r w:rsidR="00CB0FBD">
        <w:rPr>
          <w:rFonts w:ascii="Times New Roman" w:hAnsi="Times New Roman" w:cs="Times New Roman"/>
          <w:sz w:val="24"/>
          <w:szCs w:val="24"/>
        </w:rPr>
        <w:t xml:space="preserve"> </w:t>
      </w:r>
      <w:r w:rsidR="00F6266F">
        <w:rPr>
          <w:rFonts w:ascii="Times New Roman" w:hAnsi="Times New Roman" w:cs="Times New Roman"/>
          <w:sz w:val="24"/>
          <w:szCs w:val="24"/>
        </w:rPr>
        <w:t>However,</w:t>
      </w:r>
      <w:r w:rsidR="00CB0FBD">
        <w:rPr>
          <w:rFonts w:ascii="Times New Roman" w:hAnsi="Times New Roman" w:cs="Times New Roman"/>
          <w:sz w:val="24"/>
          <w:szCs w:val="24"/>
        </w:rPr>
        <w:t xml:space="preserve"> at the same time </w:t>
      </w:r>
      <w:r w:rsidR="006A758F">
        <w:rPr>
          <w:rFonts w:ascii="Times New Roman" w:hAnsi="Times New Roman" w:cs="Times New Roman"/>
          <w:sz w:val="24"/>
          <w:szCs w:val="24"/>
        </w:rPr>
        <w:t>it</w:t>
      </w:r>
      <w:r w:rsidR="00CB0FBD">
        <w:rPr>
          <w:rFonts w:ascii="Times New Roman" w:hAnsi="Times New Roman" w:cs="Times New Roman"/>
          <w:sz w:val="24"/>
          <w:szCs w:val="24"/>
        </w:rPr>
        <w:t xml:space="preserve"> made me realize that as child practitioners we have a duty of care to the children within your setting and any concerns </w:t>
      </w:r>
      <w:r w:rsidR="00F6266F">
        <w:rPr>
          <w:rFonts w:ascii="Times New Roman" w:hAnsi="Times New Roman" w:cs="Times New Roman"/>
          <w:sz w:val="24"/>
          <w:szCs w:val="24"/>
        </w:rPr>
        <w:t>I have must investigated.</w:t>
      </w:r>
    </w:p>
    <w:p w14:paraId="20DD1378" w14:textId="5C409984" w:rsidR="0065059A" w:rsidRPr="00BF76EB" w:rsidRDefault="0065059A" w:rsidP="00BF76EB">
      <w:pPr>
        <w:jc w:val="both"/>
        <w:rPr>
          <w:rFonts w:ascii="Times New Roman" w:hAnsi="Times New Roman" w:cs="Times New Roman"/>
          <w:sz w:val="24"/>
          <w:szCs w:val="24"/>
        </w:rPr>
      </w:pPr>
    </w:p>
    <w:p w14:paraId="6A61E975" w14:textId="77777777" w:rsidR="00952274" w:rsidRDefault="00952274" w:rsidP="003716B9">
      <w:pPr>
        <w:jc w:val="both"/>
        <w:rPr>
          <w:rFonts w:ascii="Times New Roman" w:hAnsi="Times New Roman" w:cs="Times New Roman"/>
          <w:sz w:val="24"/>
          <w:szCs w:val="24"/>
        </w:rPr>
      </w:pPr>
    </w:p>
    <w:p w14:paraId="47F8215D" w14:textId="7E06EA92" w:rsidR="0065059A" w:rsidRDefault="0065059A" w:rsidP="003716B9">
      <w:pPr>
        <w:jc w:val="both"/>
        <w:rPr>
          <w:rFonts w:ascii="Times New Roman" w:hAnsi="Times New Roman" w:cs="Times New Roman"/>
          <w:b/>
          <w:sz w:val="24"/>
          <w:szCs w:val="24"/>
          <w:u w:val="single"/>
        </w:rPr>
      </w:pPr>
      <w:r w:rsidRPr="009F0B1E">
        <w:rPr>
          <w:rFonts w:ascii="Times New Roman" w:hAnsi="Times New Roman" w:cs="Times New Roman"/>
          <w:b/>
          <w:sz w:val="24"/>
          <w:szCs w:val="24"/>
          <w:u w:val="single"/>
        </w:rPr>
        <w:lastRenderedPageBreak/>
        <w:t>Reference</w:t>
      </w:r>
      <w:r w:rsidR="009F0B1E" w:rsidRPr="009F0B1E">
        <w:rPr>
          <w:rFonts w:ascii="Times New Roman" w:hAnsi="Times New Roman" w:cs="Times New Roman"/>
          <w:b/>
          <w:sz w:val="24"/>
          <w:szCs w:val="24"/>
          <w:u w:val="single"/>
        </w:rPr>
        <w:t>s</w:t>
      </w:r>
    </w:p>
    <w:p w14:paraId="6E1DCC9F" w14:textId="3AABA225" w:rsidR="00D76BF5" w:rsidRDefault="00C6741D" w:rsidP="003716B9">
      <w:pPr>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 </w:t>
      </w:r>
    </w:p>
    <w:p w14:paraId="68BDC165" w14:textId="1DE3A35D" w:rsidR="00610E11" w:rsidRDefault="00610E11" w:rsidP="00610E11">
      <w:pPr>
        <w:pStyle w:val="NormalWeb"/>
        <w:rPr>
          <w:color w:val="000000"/>
        </w:rPr>
      </w:pPr>
      <w:r>
        <w:rPr>
          <w:color w:val="000000"/>
        </w:rPr>
        <w:t>All Wales Child Protection Procedures. (2008) ‘All Wales Child Protection Procedures 2008</w:t>
      </w:r>
      <w:r w:rsidR="00A15BB4">
        <w:rPr>
          <w:color w:val="000000"/>
        </w:rPr>
        <w:t>’. [</w:t>
      </w:r>
      <w:r w:rsidR="0007544C">
        <w:rPr>
          <w:color w:val="000000"/>
        </w:rPr>
        <w:t xml:space="preserve">online] </w:t>
      </w:r>
      <w:r>
        <w:rPr>
          <w:color w:val="000000"/>
        </w:rPr>
        <w:t xml:space="preserve"> </w:t>
      </w:r>
      <w:hyperlink r:id="rId7" w:history="1">
        <w:r w:rsidR="00BE2A33" w:rsidRPr="006C619B">
          <w:rPr>
            <w:rStyle w:val="Hyperlink"/>
          </w:rPr>
          <w:t>file:///C:/Users/Lowri/Downloads/All-Wales-Child-Protection-Procedures-2008%20(1).pdf</w:t>
        </w:r>
      </w:hyperlink>
      <w:r w:rsidR="00BE2A33">
        <w:rPr>
          <w:color w:val="000000"/>
        </w:rPr>
        <w:t xml:space="preserve">. </w:t>
      </w:r>
      <w:r>
        <w:rPr>
          <w:color w:val="000000"/>
        </w:rPr>
        <w:t xml:space="preserve"> [Accessed 19 October 2018]. </w:t>
      </w:r>
    </w:p>
    <w:p w14:paraId="59B31BF2" w14:textId="5354C8C9" w:rsidR="00A715C5" w:rsidRDefault="00A715C5" w:rsidP="00A715C5">
      <w:pPr>
        <w:spacing w:line="256" w:lineRule="auto"/>
        <w:rPr>
          <w:rFonts w:ascii="Arial" w:eastAsia="Calibri" w:hAnsi="Arial" w:cs="Arial"/>
          <w:lang w:val="en"/>
        </w:rPr>
      </w:pPr>
      <w:r>
        <w:rPr>
          <w:rFonts w:ascii="Arial" w:eastAsia="Calibri" w:hAnsi="Arial" w:cs="Arial"/>
          <w:lang w:val="en"/>
        </w:rPr>
        <w:t>Care Council for Wales</w:t>
      </w:r>
      <w:r>
        <w:rPr>
          <w:rFonts w:ascii="Arial" w:hAnsi="Arial" w:cs="Arial"/>
          <w:lang w:val="en"/>
        </w:rPr>
        <w:t xml:space="preserve"> (2013) </w:t>
      </w:r>
      <w:r>
        <w:rPr>
          <w:rFonts w:ascii="Arial" w:hAnsi="Arial" w:cs="Arial"/>
          <w:i/>
          <w:lang w:val="en"/>
        </w:rPr>
        <w:t>The Health and Social Care (HSC) and Leadership and Management of Care Services (LMCS) National Occupational Standards (NOS).</w:t>
      </w:r>
      <w:r w:rsidR="007F04B0">
        <w:rPr>
          <w:rFonts w:ascii="Arial" w:hAnsi="Arial" w:cs="Arial"/>
          <w:i/>
          <w:lang w:val="en"/>
        </w:rPr>
        <w:t xml:space="preserve"> [online]</w:t>
      </w:r>
      <w:r>
        <w:rPr>
          <w:rFonts w:ascii="Arial" w:hAnsi="Arial" w:cs="Arial"/>
          <w:lang w:val="en"/>
        </w:rPr>
        <w:t xml:space="preserve"> </w:t>
      </w:r>
      <w:r>
        <w:rPr>
          <w:rFonts w:ascii="Arial" w:eastAsia="Calibri" w:hAnsi="Arial" w:cs="Arial"/>
          <w:lang w:val="en"/>
        </w:rPr>
        <w:t xml:space="preserve"> </w:t>
      </w:r>
      <w:hyperlink r:id="rId8" w:history="1">
        <w:r w:rsidRPr="006C619B">
          <w:rPr>
            <w:rStyle w:val="Hyperlink"/>
            <w:rFonts w:ascii="Arial" w:eastAsia="Calibri" w:hAnsi="Arial" w:cs="Arial"/>
            <w:lang w:val="en"/>
          </w:rPr>
          <w:t>http://www.ccwales.org.uk/qualifications-and-nos-finder/n/health-and-social-care-and-leadership-and-management-of-care-service/</w:t>
        </w:r>
      </w:hyperlink>
      <w:r w:rsidR="00FE197F">
        <w:rPr>
          <w:rFonts w:ascii="Arial" w:eastAsia="Calibri" w:hAnsi="Arial" w:cs="Arial"/>
          <w:lang w:val="en"/>
        </w:rPr>
        <w:t xml:space="preserve"> [Accessed 25 October 2018].</w:t>
      </w:r>
    </w:p>
    <w:p w14:paraId="441017F5" w14:textId="77777777" w:rsidR="005F3B7D" w:rsidRPr="00C73F8C" w:rsidRDefault="005F3B7D" w:rsidP="005F3B7D">
      <w:pPr>
        <w:jc w:val="both"/>
        <w:rPr>
          <w:rFonts w:ascii="Times New Roman" w:hAnsi="Times New Roman" w:cs="Times New Roman"/>
          <w:sz w:val="24"/>
          <w:szCs w:val="24"/>
        </w:rPr>
      </w:pPr>
      <w:r w:rsidRPr="00C73F8C">
        <w:rPr>
          <w:rFonts w:ascii="Times New Roman" w:hAnsi="Times New Roman" w:cs="Times New Roman"/>
          <w:color w:val="000000"/>
          <w:sz w:val="24"/>
          <w:szCs w:val="24"/>
        </w:rPr>
        <w:t xml:space="preserve">Cdc.gov. (2018). </w:t>
      </w:r>
      <w:r w:rsidRPr="00C73F8C">
        <w:rPr>
          <w:rFonts w:ascii="Times New Roman" w:hAnsi="Times New Roman" w:cs="Times New Roman"/>
          <w:i/>
          <w:iCs/>
          <w:color w:val="000000"/>
          <w:sz w:val="24"/>
          <w:szCs w:val="24"/>
        </w:rPr>
        <w:t>Adverse Childhood Experiences (ACEs)</w:t>
      </w:r>
      <w:r w:rsidRPr="00C73F8C">
        <w:rPr>
          <w:rFonts w:ascii="Times New Roman" w:hAnsi="Times New Roman" w:cs="Times New Roman"/>
          <w:color w:val="000000"/>
          <w:sz w:val="24"/>
          <w:szCs w:val="24"/>
        </w:rPr>
        <w:t xml:space="preserve">. [online] Available at: </w:t>
      </w:r>
      <w:hyperlink r:id="rId9" w:history="1">
        <w:r w:rsidRPr="006C619B">
          <w:rPr>
            <w:rStyle w:val="Hyperlink"/>
            <w:rFonts w:ascii="Times New Roman" w:hAnsi="Times New Roman" w:cs="Times New Roman"/>
            <w:sz w:val="24"/>
            <w:szCs w:val="24"/>
          </w:rPr>
          <w:t>https://www.cdc.gov/violenceprevention/acestudy/index.html</w:t>
        </w:r>
      </w:hyperlink>
      <w:r>
        <w:rPr>
          <w:rFonts w:ascii="Times New Roman" w:hAnsi="Times New Roman" w:cs="Times New Roman"/>
          <w:color w:val="000000"/>
          <w:sz w:val="24"/>
          <w:szCs w:val="24"/>
        </w:rPr>
        <w:t xml:space="preserve">. </w:t>
      </w:r>
      <w:r w:rsidRPr="00C73F8C">
        <w:rPr>
          <w:rFonts w:ascii="Times New Roman" w:hAnsi="Times New Roman" w:cs="Times New Roman"/>
          <w:color w:val="000000"/>
          <w:sz w:val="24"/>
          <w:szCs w:val="24"/>
        </w:rPr>
        <w:t xml:space="preserve"> [Accessed 1 Nov. 2018].</w:t>
      </w:r>
    </w:p>
    <w:p w14:paraId="308A7EE9" w14:textId="0CD541C0" w:rsidR="008F7E6E" w:rsidRDefault="008F7E6E" w:rsidP="008F7E6E">
      <w:pPr>
        <w:pStyle w:val="NormalWeb"/>
        <w:rPr>
          <w:color w:val="000000"/>
        </w:rPr>
      </w:pPr>
      <w:r>
        <w:rPr>
          <w:color w:val="000000"/>
        </w:rPr>
        <w:t>Children Act 2004. (2004) Children Act 2004.</w:t>
      </w:r>
      <w:r w:rsidR="001F6156">
        <w:rPr>
          <w:color w:val="000000"/>
        </w:rPr>
        <w:t xml:space="preserve"> [online] </w:t>
      </w:r>
      <w:hyperlink r:id="rId10" w:history="1">
        <w:r w:rsidR="003C2FE0" w:rsidRPr="006C619B">
          <w:rPr>
            <w:rStyle w:val="Hyperlink"/>
          </w:rPr>
          <w:t>http://www.legislation.gov.uk/ukpga/2004/31/pdfs/ukpga_20040031_en.pdf</w:t>
        </w:r>
      </w:hyperlink>
      <w:r>
        <w:rPr>
          <w:color w:val="000000"/>
        </w:rPr>
        <w:t xml:space="preserve">. [Accessed 1 November 2018]. </w:t>
      </w:r>
    </w:p>
    <w:p w14:paraId="60C27EF9" w14:textId="77777777" w:rsidR="002476D2" w:rsidRPr="00C73F8C" w:rsidRDefault="002476D2" w:rsidP="002476D2">
      <w:pPr>
        <w:pStyle w:val="NormalWeb"/>
        <w:rPr>
          <w:color w:val="000000"/>
        </w:rPr>
      </w:pPr>
      <w:r w:rsidRPr="00C73F8C">
        <w:rPr>
          <w:color w:val="000000"/>
        </w:rPr>
        <w:t>Child</w:t>
      </w:r>
      <w:r>
        <w:rPr>
          <w:color w:val="000000"/>
        </w:rPr>
        <w:t xml:space="preserve"> discovery </w:t>
      </w:r>
      <w:proofErr w:type="spellStart"/>
      <w:r>
        <w:rPr>
          <w:color w:val="000000"/>
        </w:rPr>
        <w:t>center</w:t>
      </w:r>
      <w:proofErr w:type="spellEnd"/>
      <w:r>
        <w:rPr>
          <w:color w:val="000000"/>
        </w:rPr>
        <w:t>.</w:t>
      </w:r>
      <w:r w:rsidRPr="00C73F8C">
        <w:rPr>
          <w:color w:val="000000"/>
        </w:rPr>
        <w:t xml:space="preserve"> (2018). </w:t>
      </w:r>
      <w:r w:rsidRPr="00C73F8C">
        <w:rPr>
          <w:i/>
          <w:iCs/>
          <w:color w:val="000000"/>
        </w:rPr>
        <w:t xml:space="preserve">What is the Reggio Emilia Approach? | Child Discovery </w:t>
      </w:r>
      <w:proofErr w:type="spellStart"/>
      <w:r w:rsidRPr="00C73F8C">
        <w:rPr>
          <w:i/>
          <w:iCs/>
          <w:color w:val="000000"/>
        </w:rPr>
        <w:t>Center</w:t>
      </w:r>
      <w:proofErr w:type="spellEnd"/>
      <w:r w:rsidRPr="00C73F8C">
        <w:rPr>
          <w:color w:val="000000"/>
        </w:rPr>
        <w:t xml:space="preserve">. [online] Available at: </w:t>
      </w:r>
      <w:hyperlink r:id="rId11" w:history="1">
        <w:r w:rsidRPr="006C619B">
          <w:rPr>
            <w:rStyle w:val="Hyperlink"/>
          </w:rPr>
          <w:t>https://childdiscoverycenter.org/non-traditional-classroom/what-is-the-reggio-emilia-approach/</w:t>
        </w:r>
      </w:hyperlink>
      <w:r>
        <w:rPr>
          <w:color w:val="000000"/>
        </w:rPr>
        <w:t xml:space="preserve">. </w:t>
      </w:r>
      <w:r w:rsidRPr="00C73F8C">
        <w:rPr>
          <w:color w:val="000000"/>
        </w:rPr>
        <w:t xml:space="preserve"> [Accessed 1 Nov. 2018].</w:t>
      </w:r>
    </w:p>
    <w:p w14:paraId="4C337C2C" w14:textId="613C4B3F" w:rsidR="008F7E6E" w:rsidRDefault="008F7E6E" w:rsidP="008F7E6E">
      <w:pPr>
        <w:pStyle w:val="NormalWeb"/>
        <w:rPr>
          <w:color w:val="000000"/>
        </w:rPr>
      </w:pPr>
      <w:proofErr w:type="spellStart"/>
      <w:r>
        <w:rPr>
          <w:color w:val="000000"/>
        </w:rPr>
        <w:t>Confensiwn</w:t>
      </w:r>
      <w:proofErr w:type="spellEnd"/>
      <w:r>
        <w:rPr>
          <w:color w:val="000000"/>
        </w:rPr>
        <w:t xml:space="preserve"> </w:t>
      </w:r>
      <w:proofErr w:type="spellStart"/>
      <w:r>
        <w:rPr>
          <w:color w:val="000000"/>
        </w:rPr>
        <w:t>Cenhedloedd</w:t>
      </w:r>
      <w:proofErr w:type="spellEnd"/>
      <w:r>
        <w:rPr>
          <w:color w:val="000000"/>
        </w:rPr>
        <w:t xml:space="preserve"> </w:t>
      </w:r>
      <w:proofErr w:type="spellStart"/>
      <w:r>
        <w:rPr>
          <w:color w:val="000000"/>
        </w:rPr>
        <w:t>Unedig</w:t>
      </w:r>
      <w:proofErr w:type="spellEnd"/>
      <w:r>
        <w:rPr>
          <w:color w:val="000000"/>
        </w:rPr>
        <w:t xml:space="preserve"> </w:t>
      </w:r>
      <w:proofErr w:type="spellStart"/>
      <w:r>
        <w:rPr>
          <w:color w:val="000000"/>
        </w:rPr>
        <w:t>ar</w:t>
      </w:r>
      <w:proofErr w:type="spellEnd"/>
      <w:r>
        <w:rPr>
          <w:color w:val="000000"/>
        </w:rPr>
        <w:t xml:space="preserve"> </w:t>
      </w:r>
      <w:proofErr w:type="spellStart"/>
      <w:r>
        <w:rPr>
          <w:color w:val="000000"/>
        </w:rPr>
        <w:t>hawliau’r</w:t>
      </w:r>
      <w:proofErr w:type="spellEnd"/>
      <w:r>
        <w:rPr>
          <w:color w:val="000000"/>
        </w:rPr>
        <w:t xml:space="preserve"> </w:t>
      </w:r>
      <w:proofErr w:type="spellStart"/>
      <w:r>
        <w:rPr>
          <w:color w:val="000000"/>
        </w:rPr>
        <w:t>plentyn</w:t>
      </w:r>
      <w:proofErr w:type="spellEnd"/>
      <w:r>
        <w:rPr>
          <w:color w:val="000000"/>
        </w:rPr>
        <w:t xml:space="preserve">. (no date) ‘The United Nations Convention on the Rights of the Child’. </w:t>
      </w:r>
      <w:r w:rsidR="003C2FE0">
        <w:rPr>
          <w:color w:val="000000"/>
        </w:rPr>
        <w:t>[online].</w:t>
      </w:r>
      <w:r>
        <w:rPr>
          <w:color w:val="000000"/>
        </w:rPr>
        <w:t xml:space="preserve"> </w:t>
      </w:r>
      <w:hyperlink r:id="rId12" w:history="1">
        <w:r w:rsidRPr="006C619B">
          <w:rPr>
            <w:rStyle w:val="Hyperlink"/>
          </w:rPr>
          <w:t>https://downloads.unicef.org.uk/wp-content/uploads/2010/05/UNCRC_united_nations_convention_on_the_rights_of_the_child.pdf?_ga=2.94870044.143042177.1541067876-1796048045.1541067876</w:t>
        </w:r>
      </w:hyperlink>
      <w:r>
        <w:rPr>
          <w:color w:val="000000"/>
        </w:rPr>
        <w:t xml:space="preserve">.  [Accessed 1 November 2018]. </w:t>
      </w:r>
    </w:p>
    <w:p w14:paraId="156569D4" w14:textId="6FD91071" w:rsidR="001C221F" w:rsidRDefault="001C221F" w:rsidP="001C221F">
      <w:pPr>
        <w:pStyle w:val="NormalWeb"/>
        <w:rPr>
          <w:color w:val="000000"/>
        </w:rPr>
      </w:pPr>
      <w:r>
        <w:rPr>
          <w:color w:val="000000"/>
        </w:rPr>
        <w:t>GIG Cymru (2015). Adverse Childhood Experiences.</w:t>
      </w:r>
      <w:r w:rsidR="003C2FE0">
        <w:rPr>
          <w:color w:val="000000"/>
        </w:rPr>
        <w:t xml:space="preserve"> [online]</w:t>
      </w:r>
      <w:r w:rsidR="00A44189">
        <w:rPr>
          <w:color w:val="000000"/>
        </w:rPr>
        <w:t>.</w:t>
      </w:r>
      <w:r>
        <w:rPr>
          <w:color w:val="000000"/>
        </w:rPr>
        <w:t xml:space="preserve">  </w:t>
      </w:r>
      <w:hyperlink r:id="rId13" w:history="1">
        <w:r w:rsidRPr="006C619B">
          <w:rPr>
            <w:rStyle w:val="Hyperlink"/>
          </w:rPr>
          <w:t>http://www2.nphs.wales.nhs.uk:8080/PRIDDocs.nsf/7c21215d6d0c613e80256f490030c05a/d488a3852491bc1d80257f370038919e/$FILE/ACE%20Report%20FINAL%20(E).pdf</w:t>
        </w:r>
      </w:hyperlink>
      <w:r>
        <w:rPr>
          <w:color w:val="000000"/>
        </w:rPr>
        <w:t xml:space="preserve">.    [Accessed 15 October 2018]. </w:t>
      </w:r>
    </w:p>
    <w:p w14:paraId="42591CEA" w14:textId="77777777" w:rsidR="0023131F" w:rsidRPr="00C73F8C" w:rsidRDefault="0023131F" w:rsidP="0023131F">
      <w:pPr>
        <w:jc w:val="both"/>
        <w:rPr>
          <w:rFonts w:ascii="Times New Roman" w:hAnsi="Times New Roman" w:cs="Times New Roman"/>
          <w:sz w:val="24"/>
          <w:szCs w:val="24"/>
        </w:rPr>
      </w:pPr>
      <w:r w:rsidRPr="00C73F8C">
        <w:rPr>
          <w:rFonts w:ascii="Times New Roman" w:hAnsi="Times New Roman" w:cs="Times New Roman"/>
          <w:color w:val="000000"/>
          <w:sz w:val="24"/>
          <w:szCs w:val="24"/>
        </w:rPr>
        <w:t>G</w:t>
      </w:r>
      <w:r>
        <w:rPr>
          <w:rFonts w:ascii="Times New Roman" w:hAnsi="Times New Roman" w:cs="Times New Roman"/>
          <w:color w:val="000000"/>
          <w:sz w:val="24"/>
          <w:szCs w:val="24"/>
        </w:rPr>
        <w:t>MC.</w:t>
      </w:r>
      <w:r w:rsidRPr="00C73F8C">
        <w:rPr>
          <w:rFonts w:ascii="Times New Roman" w:hAnsi="Times New Roman" w:cs="Times New Roman"/>
          <w:color w:val="000000"/>
          <w:sz w:val="24"/>
          <w:szCs w:val="24"/>
        </w:rPr>
        <w:t xml:space="preserve"> (2018). </w:t>
      </w:r>
      <w:r w:rsidRPr="00C73F8C">
        <w:rPr>
          <w:rFonts w:ascii="Times New Roman" w:hAnsi="Times New Roman" w:cs="Times New Roman"/>
          <w:i/>
          <w:iCs/>
          <w:color w:val="000000"/>
          <w:sz w:val="24"/>
          <w:szCs w:val="24"/>
        </w:rPr>
        <w:t>Child protection</w:t>
      </w:r>
      <w:r w:rsidRPr="00C73F8C">
        <w:rPr>
          <w:rFonts w:ascii="Times New Roman" w:hAnsi="Times New Roman" w:cs="Times New Roman"/>
          <w:color w:val="000000"/>
          <w:sz w:val="24"/>
          <w:szCs w:val="24"/>
        </w:rPr>
        <w:t xml:space="preserve">. [online] Available at: </w:t>
      </w:r>
      <w:hyperlink r:id="rId14" w:history="1">
        <w:r w:rsidRPr="006C619B">
          <w:rPr>
            <w:rStyle w:val="Hyperlink"/>
            <w:rFonts w:ascii="Times New Roman" w:hAnsi="Times New Roman" w:cs="Times New Roman"/>
            <w:sz w:val="24"/>
            <w:szCs w:val="24"/>
          </w:rPr>
          <w:t>https://www.gmc-uk.org/ethical-guidance/ethical-guidance-for-doctors/0-18-years/child-protection</w:t>
        </w:r>
      </w:hyperlink>
      <w:r>
        <w:rPr>
          <w:rFonts w:ascii="Times New Roman" w:hAnsi="Times New Roman" w:cs="Times New Roman"/>
          <w:color w:val="000000"/>
          <w:sz w:val="24"/>
          <w:szCs w:val="24"/>
        </w:rPr>
        <w:t xml:space="preserve">. </w:t>
      </w:r>
      <w:r w:rsidRPr="00C73F8C">
        <w:rPr>
          <w:rFonts w:ascii="Times New Roman" w:hAnsi="Times New Roman" w:cs="Times New Roman"/>
          <w:color w:val="000000"/>
          <w:sz w:val="24"/>
          <w:szCs w:val="24"/>
        </w:rPr>
        <w:t xml:space="preserve"> [Accessed 1 Nov. 2018].</w:t>
      </w:r>
    </w:p>
    <w:p w14:paraId="1B6611DE" w14:textId="77777777" w:rsidR="006E0986" w:rsidRPr="00C73F8C" w:rsidRDefault="006E0986" w:rsidP="006E0986">
      <w:pPr>
        <w:jc w:val="both"/>
        <w:rPr>
          <w:rFonts w:ascii="Times New Roman" w:hAnsi="Times New Roman" w:cs="Times New Roman"/>
          <w:color w:val="000000"/>
          <w:sz w:val="24"/>
          <w:szCs w:val="24"/>
        </w:rPr>
      </w:pPr>
      <w:r w:rsidRPr="00C73F8C">
        <w:rPr>
          <w:rFonts w:ascii="Times New Roman" w:hAnsi="Times New Roman" w:cs="Times New Roman"/>
          <w:color w:val="000000"/>
          <w:sz w:val="24"/>
          <w:szCs w:val="24"/>
        </w:rPr>
        <w:t xml:space="preserve">GOV.UK. (2018). </w:t>
      </w:r>
      <w:r w:rsidRPr="00C73F8C">
        <w:rPr>
          <w:rFonts w:ascii="Times New Roman" w:hAnsi="Times New Roman" w:cs="Times New Roman"/>
          <w:i/>
          <w:iCs/>
          <w:color w:val="000000"/>
          <w:sz w:val="24"/>
          <w:szCs w:val="24"/>
        </w:rPr>
        <w:t>The Victoria Climbie Inquiry: report of an inquiry by Lord Laming</w:t>
      </w:r>
      <w:r w:rsidRPr="00C73F8C">
        <w:rPr>
          <w:rFonts w:ascii="Times New Roman" w:hAnsi="Times New Roman" w:cs="Times New Roman"/>
          <w:color w:val="000000"/>
          <w:sz w:val="24"/>
          <w:szCs w:val="24"/>
        </w:rPr>
        <w:t xml:space="preserve">. [online] Available at: </w:t>
      </w:r>
      <w:hyperlink r:id="rId15" w:history="1">
        <w:r w:rsidRPr="006C619B">
          <w:rPr>
            <w:rStyle w:val="Hyperlink"/>
            <w:rFonts w:ascii="Times New Roman" w:hAnsi="Times New Roman" w:cs="Times New Roman"/>
            <w:sz w:val="24"/>
            <w:szCs w:val="24"/>
          </w:rPr>
          <w:t>https://www.gov.uk/government/publications/the-victoria-climbie-inquiry-report-of-an-inquiry-by-lord-laming</w:t>
        </w:r>
      </w:hyperlink>
      <w:r>
        <w:rPr>
          <w:rFonts w:ascii="Times New Roman" w:hAnsi="Times New Roman" w:cs="Times New Roman"/>
          <w:color w:val="000000"/>
          <w:sz w:val="24"/>
          <w:szCs w:val="24"/>
        </w:rPr>
        <w:t xml:space="preserve">. </w:t>
      </w:r>
      <w:r w:rsidRPr="00C73F8C">
        <w:rPr>
          <w:rFonts w:ascii="Times New Roman" w:hAnsi="Times New Roman" w:cs="Times New Roman"/>
          <w:color w:val="000000"/>
          <w:sz w:val="24"/>
          <w:szCs w:val="24"/>
        </w:rPr>
        <w:t xml:space="preserve"> [Accessed 1 Nov. 2018].</w:t>
      </w:r>
    </w:p>
    <w:p w14:paraId="71EC9CBB" w14:textId="0DA054B9" w:rsidR="00D81808" w:rsidRDefault="00D81808" w:rsidP="00D81808">
      <w:pPr>
        <w:spacing w:line="256" w:lineRule="auto"/>
        <w:rPr>
          <w:rFonts w:ascii="Times New Roman" w:hAnsi="Times New Roman" w:cs="Times New Roman"/>
          <w:color w:val="000000"/>
          <w:sz w:val="24"/>
          <w:szCs w:val="24"/>
        </w:rPr>
      </w:pPr>
      <w:r w:rsidRPr="00D52AF8">
        <w:rPr>
          <w:rFonts w:ascii="Times New Roman" w:hAnsi="Times New Roman" w:cs="Times New Roman"/>
          <w:color w:val="000000"/>
          <w:sz w:val="24"/>
          <w:szCs w:val="24"/>
        </w:rPr>
        <w:t>Gov</w:t>
      </w:r>
      <w:r w:rsidR="00E47EF6">
        <w:rPr>
          <w:rFonts w:ascii="Times New Roman" w:hAnsi="Times New Roman" w:cs="Times New Roman"/>
          <w:color w:val="000000"/>
          <w:sz w:val="24"/>
          <w:szCs w:val="24"/>
        </w:rPr>
        <w:t xml:space="preserve"> W</w:t>
      </w:r>
      <w:r w:rsidRPr="00D52AF8">
        <w:rPr>
          <w:rFonts w:ascii="Times New Roman" w:hAnsi="Times New Roman" w:cs="Times New Roman"/>
          <w:color w:val="000000"/>
          <w:sz w:val="24"/>
          <w:szCs w:val="24"/>
        </w:rPr>
        <w:t xml:space="preserve">ales. (2018). </w:t>
      </w:r>
      <w:r w:rsidRPr="00D52AF8">
        <w:rPr>
          <w:rFonts w:ascii="Times New Roman" w:hAnsi="Times New Roman" w:cs="Times New Roman"/>
          <w:i/>
          <w:iCs/>
          <w:color w:val="000000"/>
          <w:sz w:val="24"/>
          <w:szCs w:val="24"/>
        </w:rPr>
        <w:t xml:space="preserve">Welsh </w:t>
      </w:r>
      <w:proofErr w:type="spellStart"/>
      <w:r w:rsidRPr="00D52AF8">
        <w:rPr>
          <w:rFonts w:ascii="Times New Roman" w:hAnsi="Times New Roman" w:cs="Times New Roman"/>
          <w:i/>
          <w:iCs/>
          <w:color w:val="000000"/>
          <w:sz w:val="24"/>
          <w:szCs w:val="24"/>
        </w:rPr>
        <w:t>Government|Safeguarding</w:t>
      </w:r>
      <w:proofErr w:type="spellEnd"/>
      <w:r w:rsidRPr="00D52AF8">
        <w:rPr>
          <w:rFonts w:ascii="Times New Roman" w:hAnsi="Times New Roman" w:cs="Times New Roman"/>
          <w:color w:val="000000"/>
          <w:sz w:val="24"/>
          <w:szCs w:val="24"/>
        </w:rPr>
        <w:t xml:space="preserve">. [online] Available at: </w:t>
      </w:r>
      <w:hyperlink r:id="rId16" w:history="1">
        <w:r w:rsidRPr="006C619B">
          <w:rPr>
            <w:rStyle w:val="Hyperlink"/>
            <w:rFonts w:ascii="Times New Roman" w:hAnsi="Times New Roman" w:cs="Times New Roman"/>
            <w:sz w:val="24"/>
            <w:szCs w:val="24"/>
          </w:rPr>
          <w:t>https://gov.wales/topics/health/socialcare/safeguarding/?lang=en</w:t>
        </w:r>
      </w:hyperlink>
      <w:r>
        <w:rPr>
          <w:rFonts w:ascii="Times New Roman" w:hAnsi="Times New Roman" w:cs="Times New Roman"/>
          <w:color w:val="000000"/>
          <w:sz w:val="24"/>
          <w:szCs w:val="24"/>
        </w:rPr>
        <w:t xml:space="preserve">. </w:t>
      </w:r>
      <w:r w:rsidRPr="00D52AF8">
        <w:rPr>
          <w:rFonts w:ascii="Times New Roman" w:hAnsi="Times New Roman" w:cs="Times New Roman"/>
          <w:color w:val="000000"/>
          <w:sz w:val="24"/>
          <w:szCs w:val="24"/>
        </w:rPr>
        <w:t xml:space="preserve"> [Accessed 2 Nov. 2018].</w:t>
      </w:r>
    </w:p>
    <w:p w14:paraId="0CCB824D" w14:textId="3088999B" w:rsidR="001A778A" w:rsidRDefault="001A778A" w:rsidP="001A778A">
      <w:pPr>
        <w:pStyle w:val="NormalWeb"/>
        <w:rPr>
          <w:color w:val="000000"/>
        </w:rPr>
      </w:pPr>
      <w:r>
        <w:rPr>
          <w:color w:val="000000"/>
        </w:rPr>
        <w:t>Health Careers NHS. (no date) ‘Health Visitor’.</w:t>
      </w:r>
      <w:r w:rsidR="00A44189">
        <w:rPr>
          <w:color w:val="000000"/>
        </w:rPr>
        <w:t xml:space="preserve"> [online].</w:t>
      </w:r>
      <w:r>
        <w:rPr>
          <w:color w:val="000000"/>
        </w:rPr>
        <w:t xml:space="preserve"> </w:t>
      </w:r>
      <w:hyperlink r:id="rId17" w:history="1">
        <w:r w:rsidRPr="006C619B">
          <w:rPr>
            <w:rStyle w:val="Hyperlink"/>
          </w:rPr>
          <w:t>https://www.healthcareers.nhs.uk/explore-roles/public-health/roles-public-health/health-visitor</w:t>
        </w:r>
      </w:hyperlink>
      <w:r>
        <w:rPr>
          <w:color w:val="000000"/>
        </w:rPr>
        <w:t>. [Accessed 30 October 2018].</w:t>
      </w:r>
    </w:p>
    <w:p w14:paraId="5ADEEA50" w14:textId="77777777" w:rsidR="001A778A" w:rsidRPr="00D52AF8" w:rsidRDefault="001A778A" w:rsidP="00D81808">
      <w:pPr>
        <w:spacing w:line="256" w:lineRule="auto"/>
        <w:rPr>
          <w:rFonts w:ascii="Times New Roman" w:eastAsia="Calibri" w:hAnsi="Times New Roman" w:cs="Times New Roman"/>
          <w:sz w:val="24"/>
          <w:szCs w:val="24"/>
          <w:lang w:val="en"/>
        </w:rPr>
      </w:pPr>
    </w:p>
    <w:p w14:paraId="6A7E0BF0" w14:textId="77777777" w:rsidR="00D81808" w:rsidRDefault="00D81808" w:rsidP="00A715C5">
      <w:pPr>
        <w:spacing w:line="256" w:lineRule="auto"/>
      </w:pPr>
    </w:p>
    <w:p w14:paraId="3DE80329" w14:textId="2B24114D" w:rsidR="00C1237D" w:rsidRDefault="00C1237D" w:rsidP="003716B9">
      <w:pPr>
        <w:jc w:val="both"/>
        <w:rPr>
          <w:rFonts w:ascii="Arial" w:hAnsi="Arial" w:cs="Arial"/>
        </w:rPr>
      </w:pPr>
      <w:r>
        <w:rPr>
          <w:rFonts w:ascii="Arial" w:hAnsi="Arial" w:cs="Arial"/>
        </w:rPr>
        <w:t xml:space="preserve">Lindon, J. (2012) </w:t>
      </w:r>
      <w:r>
        <w:rPr>
          <w:rFonts w:ascii="Arial" w:hAnsi="Arial" w:cs="Arial"/>
          <w:i/>
        </w:rPr>
        <w:t xml:space="preserve">Safeguarding and Child Protection 0 – 8 years, </w:t>
      </w:r>
      <w:r>
        <w:rPr>
          <w:rFonts w:ascii="Arial" w:hAnsi="Arial" w:cs="Arial"/>
        </w:rPr>
        <w:t>(4</w:t>
      </w:r>
      <w:r>
        <w:rPr>
          <w:rFonts w:ascii="Arial" w:hAnsi="Arial" w:cs="Arial"/>
          <w:vertAlign w:val="superscript"/>
        </w:rPr>
        <w:t>th</w:t>
      </w:r>
      <w:r>
        <w:rPr>
          <w:rFonts w:ascii="Arial" w:hAnsi="Arial" w:cs="Arial"/>
        </w:rPr>
        <w:t xml:space="preserve"> Ed):</w:t>
      </w:r>
      <w:r>
        <w:rPr>
          <w:rFonts w:ascii="Arial" w:hAnsi="Arial" w:cs="Arial"/>
          <w:i/>
        </w:rPr>
        <w:t xml:space="preserve"> Linking Theory and Practice.</w:t>
      </w:r>
      <w:r>
        <w:rPr>
          <w:rFonts w:ascii="Arial" w:hAnsi="Arial" w:cs="Arial"/>
        </w:rPr>
        <w:t xml:space="preserve"> Oxon: Hodder Education.</w:t>
      </w:r>
    </w:p>
    <w:p w14:paraId="64570CC9" w14:textId="4D369EE1" w:rsidR="009576B9" w:rsidRDefault="009576B9" w:rsidP="009576B9">
      <w:pPr>
        <w:pStyle w:val="NormalWeb"/>
        <w:rPr>
          <w:color w:val="000000"/>
        </w:rPr>
      </w:pPr>
      <w:r>
        <w:rPr>
          <w:color w:val="000000"/>
        </w:rPr>
        <w:t>NHS. (2018) ‘Your pregnancy and baby guide’</w:t>
      </w:r>
      <w:r w:rsidR="004E0DB6">
        <w:rPr>
          <w:color w:val="000000"/>
        </w:rPr>
        <w:t>.</w:t>
      </w:r>
      <w:r w:rsidR="00E843F8">
        <w:rPr>
          <w:color w:val="000000"/>
        </w:rPr>
        <w:t xml:space="preserve"> [online].</w:t>
      </w:r>
      <w:r w:rsidR="004E0DB6">
        <w:rPr>
          <w:color w:val="000000"/>
        </w:rPr>
        <w:t xml:space="preserve"> </w:t>
      </w:r>
      <w:r>
        <w:rPr>
          <w:color w:val="000000"/>
        </w:rPr>
        <w:t xml:space="preserve"> </w:t>
      </w:r>
      <w:hyperlink r:id="rId18" w:history="1">
        <w:r w:rsidR="004E0DB6" w:rsidRPr="006C619B">
          <w:rPr>
            <w:rStyle w:val="Hyperlink"/>
          </w:rPr>
          <w:t>https://www.nhs.uk/conditions/pregnancy-and-baby/newborn-blood-spot-test/</w:t>
        </w:r>
      </w:hyperlink>
      <w:r w:rsidR="004E0DB6">
        <w:rPr>
          <w:color w:val="000000"/>
        </w:rPr>
        <w:t xml:space="preserve">. </w:t>
      </w:r>
      <w:proofErr w:type="gramStart"/>
      <w:r>
        <w:rPr>
          <w:color w:val="000000"/>
        </w:rPr>
        <w:t>[</w:t>
      </w:r>
      <w:proofErr w:type="gramEnd"/>
      <w:r w:rsidR="00C3640C">
        <w:rPr>
          <w:color w:val="000000"/>
        </w:rPr>
        <w:t xml:space="preserve">Accessed 30 October </w:t>
      </w:r>
      <w:r>
        <w:rPr>
          <w:color w:val="000000"/>
        </w:rPr>
        <w:t xml:space="preserve">2018]. </w:t>
      </w:r>
    </w:p>
    <w:p w14:paraId="7A925A8D" w14:textId="1BC5CAEC" w:rsidR="009576B9" w:rsidRDefault="009576B9" w:rsidP="009576B9">
      <w:pPr>
        <w:pStyle w:val="NormalWeb"/>
        <w:rPr>
          <w:color w:val="000000"/>
        </w:rPr>
      </w:pPr>
      <w:r>
        <w:rPr>
          <w:color w:val="000000"/>
        </w:rPr>
        <w:t>NHS. (</w:t>
      </w:r>
      <w:r w:rsidR="00A32B1F">
        <w:rPr>
          <w:color w:val="000000"/>
        </w:rPr>
        <w:t>no date</w:t>
      </w:r>
      <w:r>
        <w:rPr>
          <w:color w:val="000000"/>
        </w:rPr>
        <w:t>)</w:t>
      </w:r>
      <w:r w:rsidR="00F614CE">
        <w:rPr>
          <w:color w:val="000000"/>
        </w:rPr>
        <w:t>.</w:t>
      </w:r>
      <w:r>
        <w:rPr>
          <w:color w:val="000000"/>
        </w:rPr>
        <w:t xml:space="preserve"> ‘What does a health visitor do?’</w:t>
      </w:r>
      <w:r w:rsidR="00E843F8">
        <w:rPr>
          <w:color w:val="000000"/>
        </w:rPr>
        <w:t>[online]</w:t>
      </w:r>
      <w:r w:rsidR="00F614CE">
        <w:rPr>
          <w:color w:val="000000"/>
        </w:rPr>
        <w:t>.</w:t>
      </w:r>
      <w:r>
        <w:rPr>
          <w:color w:val="000000"/>
        </w:rPr>
        <w:t xml:space="preserve"> </w:t>
      </w:r>
      <w:hyperlink r:id="rId19" w:history="1">
        <w:r w:rsidR="00F614CE" w:rsidRPr="006C619B">
          <w:rPr>
            <w:rStyle w:val="Hyperlink"/>
          </w:rPr>
          <w:t>https://www.nhs.uk/flashcont/altflash/what-does-a-health-visitor-do.htm</w:t>
        </w:r>
      </w:hyperlink>
      <w:r w:rsidR="00F614CE">
        <w:rPr>
          <w:color w:val="000000"/>
        </w:rPr>
        <w:t xml:space="preserve">. </w:t>
      </w:r>
      <w:r>
        <w:rPr>
          <w:color w:val="000000"/>
        </w:rPr>
        <w:t xml:space="preserve"> [</w:t>
      </w:r>
      <w:r w:rsidR="00C3640C">
        <w:rPr>
          <w:color w:val="000000"/>
        </w:rPr>
        <w:t>Accessed 30 October</w:t>
      </w:r>
      <w:r>
        <w:rPr>
          <w:color w:val="000000"/>
        </w:rPr>
        <w:t xml:space="preserve"> 2018]. </w:t>
      </w:r>
    </w:p>
    <w:p w14:paraId="25F6A899" w14:textId="25302A05" w:rsidR="00616DC6" w:rsidRDefault="009576B9" w:rsidP="00104CF5">
      <w:pPr>
        <w:pStyle w:val="NormalWeb"/>
        <w:rPr>
          <w:color w:val="000000"/>
        </w:rPr>
      </w:pPr>
      <w:r>
        <w:rPr>
          <w:color w:val="000000"/>
        </w:rPr>
        <w:t>Pampers UK. (2018)</w:t>
      </w:r>
      <w:r w:rsidR="00F614CE">
        <w:rPr>
          <w:color w:val="000000"/>
        </w:rPr>
        <w:t>.</w:t>
      </w:r>
      <w:r>
        <w:rPr>
          <w:color w:val="000000"/>
        </w:rPr>
        <w:t xml:space="preserve"> ‘Visiting your doctor and what to expect’</w:t>
      </w:r>
      <w:r w:rsidR="00F614CE">
        <w:rPr>
          <w:color w:val="000000"/>
        </w:rPr>
        <w:t>.</w:t>
      </w:r>
      <w:r w:rsidR="00506FDC">
        <w:rPr>
          <w:color w:val="000000"/>
        </w:rPr>
        <w:t>[online].</w:t>
      </w:r>
      <w:bookmarkStart w:id="0" w:name="_GoBack"/>
      <w:bookmarkEnd w:id="0"/>
      <w:r>
        <w:rPr>
          <w:color w:val="000000"/>
        </w:rPr>
        <w:t xml:space="preserve"> </w:t>
      </w:r>
      <w:hyperlink r:id="rId20" w:history="1">
        <w:r w:rsidR="00616DC6" w:rsidRPr="006C619B">
          <w:rPr>
            <w:rStyle w:val="Hyperlink"/>
          </w:rPr>
          <w:t>https://www.pampers.co.uk/newborn-baby/development/article/well-baby-visits-visiting-your-doctor-and-what-to-expect</w:t>
        </w:r>
      </w:hyperlink>
      <w:r w:rsidR="00616DC6">
        <w:rPr>
          <w:color w:val="000000"/>
        </w:rPr>
        <w:t xml:space="preserve">. </w:t>
      </w:r>
      <w:r>
        <w:rPr>
          <w:color w:val="000000"/>
        </w:rPr>
        <w:t xml:space="preserve"> [</w:t>
      </w:r>
      <w:r w:rsidR="00C3640C">
        <w:rPr>
          <w:color w:val="000000"/>
        </w:rPr>
        <w:t xml:space="preserve">Accessed 30 October </w:t>
      </w:r>
      <w:r>
        <w:rPr>
          <w:color w:val="000000"/>
        </w:rPr>
        <w:t>2018].</w:t>
      </w:r>
    </w:p>
    <w:p w14:paraId="50F1D2AD" w14:textId="2178338B" w:rsidR="00432173" w:rsidRPr="005D0598" w:rsidRDefault="00432173" w:rsidP="005D0598">
      <w:pPr>
        <w:jc w:val="both"/>
        <w:rPr>
          <w:rFonts w:ascii="Arial" w:hAnsi="Arial" w:cs="Arial"/>
        </w:rPr>
      </w:pPr>
      <w:r>
        <w:rPr>
          <w:rFonts w:ascii="Arial" w:hAnsi="Arial" w:cs="Arial"/>
        </w:rPr>
        <w:t xml:space="preserve">Reid, J. &amp; Burton, S. (2014) </w:t>
      </w:r>
      <w:r>
        <w:rPr>
          <w:rFonts w:ascii="Arial" w:hAnsi="Arial" w:cs="Arial"/>
          <w:i/>
        </w:rPr>
        <w:t xml:space="preserve">Safeguarding and Protecting Children in the Early Years. </w:t>
      </w:r>
      <w:r>
        <w:rPr>
          <w:rFonts w:ascii="Arial" w:hAnsi="Arial" w:cs="Arial"/>
        </w:rPr>
        <w:t xml:space="preserve">Oxon: Routledge Publishing.  </w:t>
      </w:r>
    </w:p>
    <w:p w14:paraId="4680A2BA" w14:textId="043EEC95" w:rsidR="00D92058" w:rsidRPr="00C73F8C" w:rsidRDefault="00D92058" w:rsidP="003716B9">
      <w:pPr>
        <w:jc w:val="both"/>
        <w:rPr>
          <w:rFonts w:ascii="Times New Roman" w:hAnsi="Times New Roman" w:cs="Times New Roman"/>
          <w:color w:val="000000"/>
          <w:sz w:val="24"/>
          <w:szCs w:val="24"/>
        </w:rPr>
      </w:pPr>
      <w:proofErr w:type="spellStart"/>
      <w:r w:rsidRPr="00C73F8C">
        <w:rPr>
          <w:rFonts w:ascii="Times New Roman" w:hAnsi="Times New Roman" w:cs="Times New Roman"/>
          <w:color w:val="000000"/>
          <w:sz w:val="24"/>
          <w:szCs w:val="24"/>
        </w:rPr>
        <w:t>Unicef</w:t>
      </w:r>
      <w:proofErr w:type="spellEnd"/>
      <w:r w:rsidR="00694AB8">
        <w:rPr>
          <w:rFonts w:ascii="Times New Roman" w:hAnsi="Times New Roman" w:cs="Times New Roman"/>
          <w:color w:val="000000"/>
          <w:sz w:val="24"/>
          <w:szCs w:val="24"/>
        </w:rPr>
        <w:t xml:space="preserve">. </w:t>
      </w:r>
      <w:r w:rsidRPr="00C73F8C">
        <w:rPr>
          <w:rFonts w:ascii="Times New Roman" w:hAnsi="Times New Roman" w:cs="Times New Roman"/>
          <w:color w:val="000000"/>
          <w:sz w:val="24"/>
          <w:szCs w:val="24"/>
        </w:rPr>
        <w:t xml:space="preserve"> (2018). </w:t>
      </w:r>
      <w:r w:rsidRPr="00C73F8C">
        <w:rPr>
          <w:rFonts w:ascii="Times New Roman" w:hAnsi="Times New Roman" w:cs="Times New Roman"/>
          <w:i/>
          <w:iCs/>
          <w:color w:val="000000"/>
          <w:sz w:val="24"/>
          <w:szCs w:val="24"/>
        </w:rPr>
        <w:t xml:space="preserve">UN Convention on the Rights of the Child (UNCRC) - </w:t>
      </w:r>
      <w:proofErr w:type="spellStart"/>
      <w:r w:rsidRPr="00C73F8C">
        <w:rPr>
          <w:rFonts w:ascii="Times New Roman" w:hAnsi="Times New Roman" w:cs="Times New Roman"/>
          <w:i/>
          <w:iCs/>
          <w:color w:val="000000"/>
          <w:sz w:val="24"/>
          <w:szCs w:val="24"/>
        </w:rPr>
        <w:t>Unicef</w:t>
      </w:r>
      <w:proofErr w:type="spellEnd"/>
      <w:r w:rsidRPr="00C73F8C">
        <w:rPr>
          <w:rFonts w:ascii="Times New Roman" w:hAnsi="Times New Roman" w:cs="Times New Roman"/>
          <w:i/>
          <w:iCs/>
          <w:color w:val="000000"/>
          <w:sz w:val="24"/>
          <w:szCs w:val="24"/>
        </w:rPr>
        <w:t xml:space="preserve"> UK</w:t>
      </w:r>
      <w:r w:rsidRPr="00C73F8C">
        <w:rPr>
          <w:rFonts w:ascii="Times New Roman" w:hAnsi="Times New Roman" w:cs="Times New Roman"/>
          <w:color w:val="000000"/>
          <w:sz w:val="24"/>
          <w:szCs w:val="24"/>
        </w:rPr>
        <w:t xml:space="preserve">. [online] Available at: </w:t>
      </w:r>
      <w:hyperlink r:id="rId21" w:history="1">
        <w:r w:rsidR="00616DC6" w:rsidRPr="006C619B">
          <w:rPr>
            <w:rStyle w:val="Hyperlink"/>
            <w:rFonts w:ascii="Times New Roman" w:hAnsi="Times New Roman" w:cs="Times New Roman"/>
            <w:sz w:val="24"/>
            <w:szCs w:val="24"/>
          </w:rPr>
          <w:t>https://www.unicef.org.uk/what-we-do/un-convention-child-rights/</w:t>
        </w:r>
      </w:hyperlink>
      <w:r w:rsidR="00616DC6">
        <w:rPr>
          <w:rFonts w:ascii="Times New Roman" w:hAnsi="Times New Roman" w:cs="Times New Roman"/>
          <w:color w:val="000000"/>
          <w:sz w:val="24"/>
          <w:szCs w:val="24"/>
        </w:rPr>
        <w:t xml:space="preserve">. </w:t>
      </w:r>
      <w:r w:rsidRPr="00C73F8C">
        <w:rPr>
          <w:rFonts w:ascii="Times New Roman" w:hAnsi="Times New Roman" w:cs="Times New Roman"/>
          <w:color w:val="000000"/>
          <w:sz w:val="24"/>
          <w:szCs w:val="24"/>
        </w:rPr>
        <w:t xml:space="preserve"> [Accessed 30 Oct. 2018].</w:t>
      </w:r>
    </w:p>
    <w:p w14:paraId="077BEF2B" w14:textId="62C0A9EB" w:rsidR="002E69D8" w:rsidRPr="00C73F8C" w:rsidRDefault="002E69D8" w:rsidP="003716B9">
      <w:pPr>
        <w:jc w:val="both"/>
        <w:rPr>
          <w:rFonts w:ascii="Times New Roman" w:hAnsi="Times New Roman" w:cs="Times New Roman"/>
          <w:sz w:val="24"/>
          <w:szCs w:val="24"/>
        </w:rPr>
      </w:pPr>
    </w:p>
    <w:sectPr w:rsidR="002E69D8" w:rsidRPr="00C73F8C">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B74E1" w14:textId="77777777" w:rsidR="00C365C0" w:rsidRDefault="00C365C0" w:rsidP="00A93361">
      <w:pPr>
        <w:spacing w:after="0" w:line="240" w:lineRule="auto"/>
      </w:pPr>
      <w:r>
        <w:separator/>
      </w:r>
    </w:p>
  </w:endnote>
  <w:endnote w:type="continuationSeparator" w:id="0">
    <w:p w14:paraId="4FB9DB48" w14:textId="77777777" w:rsidR="00C365C0" w:rsidRDefault="00C365C0" w:rsidP="00A93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3594741"/>
      <w:docPartObj>
        <w:docPartGallery w:val="Page Numbers (Bottom of Page)"/>
        <w:docPartUnique/>
      </w:docPartObj>
    </w:sdtPr>
    <w:sdtEndPr>
      <w:rPr>
        <w:noProof/>
      </w:rPr>
    </w:sdtEndPr>
    <w:sdtContent>
      <w:p w14:paraId="7EA39F64" w14:textId="77777777" w:rsidR="00A93361" w:rsidRDefault="00A933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26C0E1" w14:textId="77777777" w:rsidR="00A93361" w:rsidRDefault="00A933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726EA4" w14:textId="77777777" w:rsidR="00C365C0" w:rsidRDefault="00C365C0" w:rsidP="00A93361">
      <w:pPr>
        <w:spacing w:after="0" w:line="240" w:lineRule="auto"/>
      </w:pPr>
      <w:r>
        <w:separator/>
      </w:r>
    </w:p>
  </w:footnote>
  <w:footnote w:type="continuationSeparator" w:id="0">
    <w:p w14:paraId="75BADCFA" w14:textId="77777777" w:rsidR="00C365C0" w:rsidRDefault="00C365C0" w:rsidP="00A933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70AADB" w14:textId="77777777" w:rsidR="00A93361" w:rsidRDefault="00E66006">
    <w:pPr>
      <w:pStyle w:val="Header"/>
      <w:jc w:val="right"/>
      <w:rPr>
        <w:color w:val="4472C4" w:themeColor="accent1"/>
      </w:rPr>
    </w:pPr>
    <w:sdt>
      <w:sdtPr>
        <w:rPr>
          <w:color w:val="4472C4" w:themeColor="accent1"/>
        </w:rPr>
        <w:alias w:val="Title"/>
        <w:tag w:val=""/>
        <w:id w:val="664756013"/>
        <w:placeholder>
          <w:docPart w:val="7A0757EECF484225A4BC24A9EFFF14D7"/>
        </w:placeholder>
        <w:dataBinding w:prefixMappings="xmlns:ns0='http://purl.org/dc/elements/1.1/' xmlns:ns1='http://schemas.openxmlformats.org/package/2006/metadata/core-properties' " w:xpath="/ns1:coreProperties[1]/ns0:title[1]" w:storeItemID="{6C3C8BC8-F283-45AE-878A-BAB7291924A1}"/>
        <w:text/>
      </w:sdtPr>
      <w:sdtEndPr/>
      <w:sdtContent>
        <w:r w:rsidR="00A93361">
          <w:rPr>
            <w:color w:val="4472C4" w:themeColor="accent1"/>
          </w:rPr>
          <w:t>EAEE5006/C</w:t>
        </w:r>
      </w:sdtContent>
    </w:sdt>
    <w:r w:rsidR="00A93361">
      <w:rPr>
        <w:color w:val="4472C4" w:themeColor="accent1"/>
      </w:rPr>
      <w:t xml:space="preserve">                                     </w:t>
    </w:r>
    <w:sdt>
      <w:sdtPr>
        <w:rPr>
          <w:color w:val="4472C4" w:themeColor="accent1"/>
        </w:rPr>
        <w:alias w:val="Author"/>
        <w:tag w:val=""/>
        <w:id w:val="-1677181147"/>
        <w:placeholder>
          <w:docPart w:val="0530D1BA4E654015BFD07D4250283274"/>
        </w:placeholder>
        <w:dataBinding w:prefixMappings="xmlns:ns0='http://purl.org/dc/elements/1.1/' xmlns:ns1='http://schemas.openxmlformats.org/package/2006/metadata/core-properties' " w:xpath="/ns1:coreProperties[1]/ns0:creator[1]" w:storeItemID="{6C3C8BC8-F283-45AE-878A-BAB7291924A1}"/>
        <w:text/>
      </w:sdtPr>
      <w:sdtEndPr/>
      <w:sdtContent>
        <w:r w:rsidR="00A93361">
          <w:rPr>
            <w:color w:val="4472C4" w:themeColor="accent1"/>
          </w:rPr>
          <w:t>Bethan Jones (1704356)</w:t>
        </w:r>
      </w:sdtContent>
    </w:sdt>
  </w:p>
  <w:p w14:paraId="5657684D" w14:textId="77777777" w:rsidR="00A93361" w:rsidRDefault="00A933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793D3A"/>
    <w:multiLevelType w:val="multilevel"/>
    <w:tmpl w:val="541E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316678"/>
    <w:multiLevelType w:val="multilevel"/>
    <w:tmpl w:val="95B60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361"/>
    <w:rsid w:val="0000611C"/>
    <w:rsid w:val="00010D14"/>
    <w:rsid w:val="00013BFF"/>
    <w:rsid w:val="00016143"/>
    <w:rsid w:val="00030154"/>
    <w:rsid w:val="00032472"/>
    <w:rsid w:val="000406C1"/>
    <w:rsid w:val="00046BA2"/>
    <w:rsid w:val="00046E7A"/>
    <w:rsid w:val="000615C1"/>
    <w:rsid w:val="00073EA5"/>
    <w:rsid w:val="0007544C"/>
    <w:rsid w:val="00075B4B"/>
    <w:rsid w:val="00077541"/>
    <w:rsid w:val="00081B9E"/>
    <w:rsid w:val="000A7FDF"/>
    <w:rsid w:val="000C5D97"/>
    <w:rsid w:val="000C69FD"/>
    <w:rsid w:val="000C7B67"/>
    <w:rsid w:val="000D2B24"/>
    <w:rsid w:val="000D2BF4"/>
    <w:rsid w:val="000D63B3"/>
    <w:rsid w:val="000E1CDA"/>
    <w:rsid w:val="000E7DB1"/>
    <w:rsid w:val="000F3AC2"/>
    <w:rsid w:val="00102484"/>
    <w:rsid w:val="00104CF5"/>
    <w:rsid w:val="00104D6F"/>
    <w:rsid w:val="00112541"/>
    <w:rsid w:val="0013045A"/>
    <w:rsid w:val="00132308"/>
    <w:rsid w:val="00135CB8"/>
    <w:rsid w:val="00163062"/>
    <w:rsid w:val="00167918"/>
    <w:rsid w:val="00187209"/>
    <w:rsid w:val="00197D8C"/>
    <w:rsid w:val="001A778A"/>
    <w:rsid w:val="001A7FF1"/>
    <w:rsid w:val="001C1913"/>
    <w:rsid w:val="001C221F"/>
    <w:rsid w:val="001C60A5"/>
    <w:rsid w:val="001E2315"/>
    <w:rsid w:val="001E608B"/>
    <w:rsid w:val="001F5B9C"/>
    <w:rsid w:val="001F6156"/>
    <w:rsid w:val="00202296"/>
    <w:rsid w:val="00204283"/>
    <w:rsid w:val="002078D2"/>
    <w:rsid w:val="00211FDF"/>
    <w:rsid w:val="00217BFA"/>
    <w:rsid w:val="0022444E"/>
    <w:rsid w:val="002257EB"/>
    <w:rsid w:val="002311E4"/>
    <w:rsid w:val="0023131F"/>
    <w:rsid w:val="002404FA"/>
    <w:rsid w:val="00241CB9"/>
    <w:rsid w:val="002476D2"/>
    <w:rsid w:val="002618B5"/>
    <w:rsid w:val="00265244"/>
    <w:rsid w:val="00280AB9"/>
    <w:rsid w:val="0028665F"/>
    <w:rsid w:val="0029234D"/>
    <w:rsid w:val="0029634F"/>
    <w:rsid w:val="002A48E9"/>
    <w:rsid w:val="002C02E3"/>
    <w:rsid w:val="002C1051"/>
    <w:rsid w:val="002D2D28"/>
    <w:rsid w:val="002E3B44"/>
    <w:rsid w:val="002E69D8"/>
    <w:rsid w:val="002F4207"/>
    <w:rsid w:val="00300625"/>
    <w:rsid w:val="00316953"/>
    <w:rsid w:val="00316E7C"/>
    <w:rsid w:val="00323F3F"/>
    <w:rsid w:val="003716B9"/>
    <w:rsid w:val="00380F9C"/>
    <w:rsid w:val="003823D5"/>
    <w:rsid w:val="00385F13"/>
    <w:rsid w:val="003A402E"/>
    <w:rsid w:val="003A5016"/>
    <w:rsid w:val="003B7389"/>
    <w:rsid w:val="003C2FE0"/>
    <w:rsid w:val="003D1BAA"/>
    <w:rsid w:val="003F21E3"/>
    <w:rsid w:val="004005C3"/>
    <w:rsid w:val="00401004"/>
    <w:rsid w:val="0041416E"/>
    <w:rsid w:val="00414734"/>
    <w:rsid w:val="00414EC9"/>
    <w:rsid w:val="00432173"/>
    <w:rsid w:val="00441229"/>
    <w:rsid w:val="00463DFD"/>
    <w:rsid w:val="004644FC"/>
    <w:rsid w:val="00464738"/>
    <w:rsid w:val="004704AE"/>
    <w:rsid w:val="0047269E"/>
    <w:rsid w:val="00475388"/>
    <w:rsid w:val="00482D54"/>
    <w:rsid w:val="004850FD"/>
    <w:rsid w:val="00495567"/>
    <w:rsid w:val="004A73AC"/>
    <w:rsid w:val="004B384D"/>
    <w:rsid w:val="004B4C95"/>
    <w:rsid w:val="004E0DB6"/>
    <w:rsid w:val="004E2151"/>
    <w:rsid w:val="004E4436"/>
    <w:rsid w:val="004F323A"/>
    <w:rsid w:val="00501FDA"/>
    <w:rsid w:val="005069E0"/>
    <w:rsid w:val="00506FDC"/>
    <w:rsid w:val="00520071"/>
    <w:rsid w:val="00536D05"/>
    <w:rsid w:val="00543308"/>
    <w:rsid w:val="00546AE5"/>
    <w:rsid w:val="00553DEE"/>
    <w:rsid w:val="00580FDD"/>
    <w:rsid w:val="00592857"/>
    <w:rsid w:val="00594195"/>
    <w:rsid w:val="005A2B45"/>
    <w:rsid w:val="005B1271"/>
    <w:rsid w:val="005C30B7"/>
    <w:rsid w:val="005D04F4"/>
    <w:rsid w:val="005D0598"/>
    <w:rsid w:val="005D4AFC"/>
    <w:rsid w:val="005E368F"/>
    <w:rsid w:val="005E4A4A"/>
    <w:rsid w:val="005E59BF"/>
    <w:rsid w:val="005F3B7D"/>
    <w:rsid w:val="005F5929"/>
    <w:rsid w:val="006039A5"/>
    <w:rsid w:val="00605937"/>
    <w:rsid w:val="00610E11"/>
    <w:rsid w:val="00612031"/>
    <w:rsid w:val="00616DC6"/>
    <w:rsid w:val="0062494C"/>
    <w:rsid w:val="00627E71"/>
    <w:rsid w:val="00633D72"/>
    <w:rsid w:val="006374B8"/>
    <w:rsid w:val="00641BC6"/>
    <w:rsid w:val="00643119"/>
    <w:rsid w:val="006464DD"/>
    <w:rsid w:val="0065059A"/>
    <w:rsid w:val="00655514"/>
    <w:rsid w:val="006674A5"/>
    <w:rsid w:val="00675FD1"/>
    <w:rsid w:val="006938A5"/>
    <w:rsid w:val="00694AB8"/>
    <w:rsid w:val="006A57BE"/>
    <w:rsid w:val="006A758F"/>
    <w:rsid w:val="006B141B"/>
    <w:rsid w:val="006C17D6"/>
    <w:rsid w:val="006C522E"/>
    <w:rsid w:val="006E0986"/>
    <w:rsid w:val="006E2242"/>
    <w:rsid w:val="006F0FCF"/>
    <w:rsid w:val="006F136C"/>
    <w:rsid w:val="006F55AF"/>
    <w:rsid w:val="007001ED"/>
    <w:rsid w:val="00721CBB"/>
    <w:rsid w:val="00733CA9"/>
    <w:rsid w:val="007344ED"/>
    <w:rsid w:val="00744F9A"/>
    <w:rsid w:val="007702B1"/>
    <w:rsid w:val="00774AD2"/>
    <w:rsid w:val="00777612"/>
    <w:rsid w:val="0078087F"/>
    <w:rsid w:val="0078372C"/>
    <w:rsid w:val="00783F73"/>
    <w:rsid w:val="00795226"/>
    <w:rsid w:val="007A32AF"/>
    <w:rsid w:val="007A767E"/>
    <w:rsid w:val="007B7D12"/>
    <w:rsid w:val="007C6D62"/>
    <w:rsid w:val="007C7FD9"/>
    <w:rsid w:val="007D2001"/>
    <w:rsid w:val="007D3955"/>
    <w:rsid w:val="007F04B0"/>
    <w:rsid w:val="007F0DB0"/>
    <w:rsid w:val="008063DA"/>
    <w:rsid w:val="00815EBD"/>
    <w:rsid w:val="0083265D"/>
    <w:rsid w:val="00832D8E"/>
    <w:rsid w:val="00837489"/>
    <w:rsid w:val="00852CE1"/>
    <w:rsid w:val="00863196"/>
    <w:rsid w:val="00882171"/>
    <w:rsid w:val="00884DBC"/>
    <w:rsid w:val="00895360"/>
    <w:rsid w:val="008961A7"/>
    <w:rsid w:val="008B690D"/>
    <w:rsid w:val="008B7AA7"/>
    <w:rsid w:val="008B7CFA"/>
    <w:rsid w:val="008C12A0"/>
    <w:rsid w:val="008C7B47"/>
    <w:rsid w:val="008E50A6"/>
    <w:rsid w:val="008E57DA"/>
    <w:rsid w:val="008F485E"/>
    <w:rsid w:val="008F6A04"/>
    <w:rsid w:val="008F76D2"/>
    <w:rsid w:val="008F7E6E"/>
    <w:rsid w:val="00902723"/>
    <w:rsid w:val="009058F9"/>
    <w:rsid w:val="00905A36"/>
    <w:rsid w:val="00907DCF"/>
    <w:rsid w:val="00911502"/>
    <w:rsid w:val="00911C3A"/>
    <w:rsid w:val="009145A9"/>
    <w:rsid w:val="00914C29"/>
    <w:rsid w:val="00920AB2"/>
    <w:rsid w:val="0094069C"/>
    <w:rsid w:val="00952274"/>
    <w:rsid w:val="0095320C"/>
    <w:rsid w:val="009576B9"/>
    <w:rsid w:val="00970DA7"/>
    <w:rsid w:val="0097213C"/>
    <w:rsid w:val="00977D20"/>
    <w:rsid w:val="00982269"/>
    <w:rsid w:val="00996447"/>
    <w:rsid w:val="009A789E"/>
    <w:rsid w:val="009B15EF"/>
    <w:rsid w:val="009C0816"/>
    <w:rsid w:val="009C3E44"/>
    <w:rsid w:val="009C5909"/>
    <w:rsid w:val="009C765B"/>
    <w:rsid w:val="009E46EA"/>
    <w:rsid w:val="009F0B1E"/>
    <w:rsid w:val="009F0F6C"/>
    <w:rsid w:val="009F2B7E"/>
    <w:rsid w:val="009F55CB"/>
    <w:rsid w:val="00A15BB4"/>
    <w:rsid w:val="00A17FA7"/>
    <w:rsid w:val="00A2432E"/>
    <w:rsid w:val="00A244AE"/>
    <w:rsid w:val="00A32B1F"/>
    <w:rsid w:val="00A44189"/>
    <w:rsid w:val="00A47E66"/>
    <w:rsid w:val="00A5683B"/>
    <w:rsid w:val="00A63919"/>
    <w:rsid w:val="00A671F0"/>
    <w:rsid w:val="00A715C5"/>
    <w:rsid w:val="00A91132"/>
    <w:rsid w:val="00A93361"/>
    <w:rsid w:val="00A957BC"/>
    <w:rsid w:val="00AA6DA9"/>
    <w:rsid w:val="00AB65B9"/>
    <w:rsid w:val="00AC134B"/>
    <w:rsid w:val="00AC2F77"/>
    <w:rsid w:val="00AC5C7B"/>
    <w:rsid w:val="00AE414A"/>
    <w:rsid w:val="00AF384C"/>
    <w:rsid w:val="00B00658"/>
    <w:rsid w:val="00B05A09"/>
    <w:rsid w:val="00B12AB6"/>
    <w:rsid w:val="00B23655"/>
    <w:rsid w:val="00B32CB3"/>
    <w:rsid w:val="00B3720E"/>
    <w:rsid w:val="00B40CAA"/>
    <w:rsid w:val="00B46CC6"/>
    <w:rsid w:val="00B51C8E"/>
    <w:rsid w:val="00B51D8E"/>
    <w:rsid w:val="00B5345E"/>
    <w:rsid w:val="00B55037"/>
    <w:rsid w:val="00B67502"/>
    <w:rsid w:val="00B67C12"/>
    <w:rsid w:val="00B71F81"/>
    <w:rsid w:val="00B84D4E"/>
    <w:rsid w:val="00B92270"/>
    <w:rsid w:val="00B94A4B"/>
    <w:rsid w:val="00BB168D"/>
    <w:rsid w:val="00BE01F2"/>
    <w:rsid w:val="00BE05CC"/>
    <w:rsid w:val="00BE2A33"/>
    <w:rsid w:val="00BF05AC"/>
    <w:rsid w:val="00BF1B8C"/>
    <w:rsid w:val="00BF5B44"/>
    <w:rsid w:val="00BF76EB"/>
    <w:rsid w:val="00C00214"/>
    <w:rsid w:val="00C068B6"/>
    <w:rsid w:val="00C1237D"/>
    <w:rsid w:val="00C161D5"/>
    <w:rsid w:val="00C3640C"/>
    <w:rsid w:val="00C365C0"/>
    <w:rsid w:val="00C56251"/>
    <w:rsid w:val="00C625EF"/>
    <w:rsid w:val="00C62EE0"/>
    <w:rsid w:val="00C6741D"/>
    <w:rsid w:val="00C73F8C"/>
    <w:rsid w:val="00C94CD3"/>
    <w:rsid w:val="00C963FE"/>
    <w:rsid w:val="00CB0FBD"/>
    <w:rsid w:val="00CB77EF"/>
    <w:rsid w:val="00CC1D8A"/>
    <w:rsid w:val="00CC7B5E"/>
    <w:rsid w:val="00CD67AF"/>
    <w:rsid w:val="00CD75BC"/>
    <w:rsid w:val="00CE00D7"/>
    <w:rsid w:val="00CE0959"/>
    <w:rsid w:val="00CF6BCD"/>
    <w:rsid w:val="00CF7807"/>
    <w:rsid w:val="00D3072C"/>
    <w:rsid w:val="00D34B59"/>
    <w:rsid w:val="00D350BE"/>
    <w:rsid w:val="00D376E3"/>
    <w:rsid w:val="00D4796C"/>
    <w:rsid w:val="00D52AF8"/>
    <w:rsid w:val="00D54B83"/>
    <w:rsid w:val="00D61FE9"/>
    <w:rsid w:val="00D660F4"/>
    <w:rsid w:val="00D76BF5"/>
    <w:rsid w:val="00D77921"/>
    <w:rsid w:val="00D81808"/>
    <w:rsid w:val="00D92058"/>
    <w:rsid w:val="00D956DC"/>
    <w:rsid w:val="00D97E82"/>
    <w:rsid w:val="00DB18FD"/>
    <w:rsid w:val="00DC0927"/>
    <w:rsid w:val="00DC5AC5"/>
    <w:rsid w:val="00DD166F"/>
    <w:rsid w:val="00DD3206"/>
    <w:rsid w:val="00DD3BF7"/>
    <w:rsid w:val="00DE4725"/>
    <w:rsid w:val="00DF2286"/>
    <w:rsid w:val="00DF4BEB"/>
    <w:rsid w:val="00E002E1"/>
    <w:rsid w:val="00E1272D"/>
    <w:rsid w:val="00E27FB9"/>
    <w:rsid w:val="00E45692"/>
    <w:rsid w:val="00E47EF6"/>
    <w:rsid w:val="00E568DB"/>
    <w:rsid w:val="00E60538"/>
    <w:rsid w:val="00E650A7"/>
    <w:rsid w:val="00E65773"/>
    <w:rsid w:val="00E82BC5"/>
    <w:rsid w:val="00E843F8"/>
    <w:rsid w:val="00E9192F"/>
    <w:rsid w:val="00E92C72"/>
    <w:rsid w:val="00EB19B0"/>
    <w:rsid w:val="00EC1712"/>
    <w:rsid w:val="00EC46AD"/>
    <w:rsid w:val="00ED7042"/>
    <w:rsid w:val="00EE14FC"/>
    <w:rsid w:val="00EF2298"/>
    <w:rsid w:val="00EF51E0"/>
    <w:rsid w:val="00EF631E"/>
    <w:rsid w:val="00F04C53"/>
    <w:rsid w:val="00F12020"/>
    <w:rsid w:val="00F15983"/>
    <w:rsid w:val="00F36408"/>
    <w:rsid w:val="00F614CE"/>
    <w:rsid w:val="00F6266F"/>
    <w:rsid w:val="00F67730"/>
    <w:rsid w:val="00F72645"/>
    <w:rsid w:val="00F7693A"/>
    <w:rsid w:val="00F84D44"/>
    <w:rsid w:val="00F918DE"/>
    <w:rsid w:val="00F92DC7"/>
    <w:rsid w:val="00FA1749"/>
    <w:rsid w:val="00FA194D"/>
    <w:rsid w:val="00FB380E"/>
    <w:rsid w:val="00FB601B"/>
    <w:rsid w:val="00FB780C"/>
    <w:rsid w:val="00FC0FB0"/>
    <w:rsid w:val="00FC26D4"/>
    <w:rsid w:val="00FC6587"/>
    <w:rsid w:val="00FE197F"/>
    <w:rsid w:val="00FE7BF8"/>
    <w:rsid w:val="00FF5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1D9A7"/>
  <w15:chartTrackingRefBased/>
  <w15:docId w15:val="{95CCB4FB-AA6B-4000-823D-0472A05AD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C30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F76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33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361"/>
  </w:style>
  <w:style w:type="paragraph" w:styleId="Footer">
    <w:name w:val="footer"/>
    <w:basedOn w:val="Normal"/>
    <w:link w:val="FooterChar"/>
    <w:uiPriority w:val="99"/>
    <w:unhideWhenUsed/>
    <w:rsid w:val="00A933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361"/>
  </w:style>
  <w:style w:type="character" w:customStyle="1" w:styleId="Heading2Char">
    <w:name w:val="Heading 2 Char"/>
    <w:basedOn w:val="DefaultParagraphFont"/>
    <w:link w:val="Heading2"/>
    <w:uiPriority w:val="9"/>
    <w:semiHidden/>
    <w:rsid w:val="005C30B7"/>
    <w:rPr>
      <w:rFonts w:asciiTheme="majorHAnsi" w:eastAsiaTheme="majorEastAsia" w:hAnsiTheme="majorHAnsi" w:cstheme="majorBidi"/>
      <w:color w:val="2F5496" w:themeColor="accent1" w:themeShade="BF"/>
      <w:sz w:val="26"/>
      <w:szCs w:val="26"/>
    </w:rPr>
  </w:style>
  <w:style w:type="character" w:customStyle="1" w:styleId="tooltiptrigger">
    <w:name w:val="tooltiptrigger"/>
    <w:basedOn w:val="DefaultParagraphFont"/>
    <w:rsid w:val="002C02E3"/>
  </w:style>
  <w:style w:type="paragraph" w:styleId="NormalWeb">
    <w:name w:val="Normal (Web)"/>
    <w:basedOn w:val="Normal"/>
    <w:uiPriority w:val="99"/>
    <w:unhideWhenUsed/>
    <w:rsid w:val="004644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4C95"/>
    <w:rPr>
      <w:color w:val="0563C1" w:themeColor="hyperlink"/>
      <w:u w:val="single"/>
    </w:rPr>
  </w:style>
  <w:style w:type="character" w:customStyle="1" w:styleId="Heading3Char">
    <w:name w:val="Heading 3 Char"/>
    <w:basedOn w:val="DefaultParagraphFont"/>
    <w:link w:val="Heading3"/>
    <w:uiPriority w:val="9"/>
    <w:semiHidden/>
    <w:rsid w:val="008F76D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A957BC"/>
    <w:rPr>
      <w:color w:val="605E5C"/>
      <w:shd w:val="clear" w:color="auto" w:fill="E1DFDD"/>
    </w:rPr>
  </w:style>
  <w:style w:type="paragraph" w:customStyle="1" w:styleId="bullet">
    <w:name w:val="bullet"/>
    <w:rsid w:val="00D54B83"/>
    <w:pPr>
      <w:spacing w:before="120" w:after="0" w:line="240" w:lineRule="auto"/>
      <w:ind w:left="1004" w:hanging="284"/>
      <w:jc w:val="both"/>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9716">
      <w:bodyDiv w:val="1"/>
      <w:marLeft w:val="0"/>
      <w:marRight w:val="0"/>
      <w:marTop w:val="0"/>
      <w:marBottom w:val="0"/>
      <w:divBdr>
        <w:top w:val="none" w:sz="0" w:space="0" w:color="auto"/>
        <w:left w:val="none" w:sz="0" w:space="0" w:color="auto"/>
        <w:bottom w:val="none" w:sz="0" w:space="0" w:color="auto"/>
        <w:right w:val="none" w:sz="0" w:space="0" w:color="auto"/>
      </w:divBdr>
    </w:div>
    <w:div w:id="310211313">
      <w:bodyDiv w:val="1"/>
      <w:marLeft w:val="0"/>
      <w:marRight w:val="0"/>
      <w:marTop w:val="0"/>
      <w:marBottom w:val="0"/>
      <w:divBdr>
        <w:top w:val="none" w:sz="0" w:space="0" w:color="auto"/>
        <w:left w:val="none" w:sz="0" w:space="0" w:color="auto"/>
        <w:bottom w:val="none" w:sz="0" w:space="0" w:color="auto"/>
        <w:right w:val="none" w:sz="0" w:space="0" w:color="auto"/>
      </w:divBdr>
    </w:div>
    <w:div w:id="1441799773">
      <w:bodyDiv w:val="1"/>
      <w:marLeft w:val="0"/>
      <w:marRight w:val="0"/>
      <w:marTop w:val="0"/>
      <w:marBottom w:val="0"/>
      <w:divBdr>
        <w:top w:val="none" w:sz="0" w:space="0" w:color="auto"/>
        <w:left w:val="none" w:sz="0" w:space="0" w:color="auto"/>
        <w:bottom w:val="none" w:sz="0" w:space="0" w:color="auto"/>
        <w:right w:val="none" w:sz="0" w:space="0" w:color="auto"/>
      </w:divBdr>
    </w:div>
    <w:div w:id="1585531011">
      <w:bodyDiv w:val="1"/>
      <w:marLeft w:val="0"/>
      <w:marRight w:val="0"/>
      <w:marTop w:val="0"/>
      <w:marBottom w:val="0"/>
      <w:divBdr>
        <w:top w:val="none" w:sz="0" w:space="0" w:color="auto"/>
        <w:left w:val="none" w:sz="0" w:space="0" w:color="auto"/>
        <w:bottom w:val="none" w:sz="0" w:space="0" w:color="auto"/>
        <w:right w:val="none" w:sz="0" w:space="0" w:color="auto"/>
      </w:divBdr>
    </w:div>
    <w:div w:id="1676885627">
      <w:bodyDiv w:val="1"/>
      <w:marLeft w:val="0"/>
      <w:marRight w:val="0"/>
      <w:marTop w:val="0"/>
      <w:marBottom w:val="0"/>
      <w:divBdr>
        <w:top w:val="none" w:sz="0" w:space="0" w:color="auto"/>
        <w:left w:val="none" w:sz="0" w:space="0" w:color="auto"/>
        <w:bottom w:val="none" w:sz="0" w:space="0" w:color="auto"/>
        <w:right w:val="none" w:sz="0" w:space="0" w:color="auto"/>
      </w:divBdr>
    </w:div>
    <w:div w:id="1926455494">
      <w:bodyDiv w:val="1"/>
      <w:marLeft w:val="0"/>
      <w:marRight w:val="0"/>
      <w:marTop w:val="0"/>
      <w:marBottom w:val="0"/>
      <w:divBdr>
        <w:top w:val="none" w:sz="0" w:space="0" w:color="auto"/>
        <w:left w:val="none" w:sz="0" w:space="0" w:color="auto"/>
        <w:bottom w:val="none" w:sz="0" w:space="0" w:color="auto"/>
        <w:right w:val="none" w:sz="0" w:space="0" w:color="auto"/>
      </w:divBdr>
    </w:div>
    <w:div w:id="1975452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cwales.org.uk/qualifications-and-nos-finder/n/health-and-social-care-and-leadership-and-management-of-care-service/" TargetMode="External"/><Relationship Id="rId13" Type="http://schemas.openxmlformats.org/officeDocument/2006/relationships/hyperlink" Target="http://www2.nphs.wales.nhs.uk:8080/PRIDDocs.nsf/7c21215d6d0c613e80256f490030c05a/d488a3852491bc1d80257f370038919e/$FILE/ACE%20Report%20FINAL%20(E).pdf" TargetMode="External"/><Relationship Id="rId18" Type="http://schemas.openxmlformats.org/officeDocument/2006/relationships/hyperlink" Target="https://www.nhs.uk/conditions/pregnancy-and-baby/newborn-blood-spot-tes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icef.org.uk/what-we-do/un-convention-child-rights/" TargetMode="External"/><Relationship Id="rId7" Type="http://schemas.openxmlformats.org/officeDocument/2006/relationships/hyperlink" Target="file:///C:/Users/Lowri/Downloads/All-Wales-Child-Protection-Procedures-2008%20(1).pdf" TargetMode="External"/><Relationship Id="rId12" Type="http://schemas.openxmlformats.org/officeDocument/2006/relationships/hyperlink" Target="https://downloads.unicef.org.uk/wp-content/uploads/2010/05/UNCRC_united_nations_convention_on_the_rights_of_the_child.pdf?_ga=2.94870044.143042177.1541067876-1796048045.1541067876" TargetMode="External"/><Relationship Id="rId17" Type="http://schemas.openxmlformats.org/officeDocument/2006/relationships/hyperlink" Target="https://www.healthcareers.nhs.uk/explore-roles/public-health/roles-public-health/health-visitor" TargetMode="Externa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gov.wales/topics/health/socialcare/safeguarding/?lang=en" TargetMode="External"/><Relationship Id="rId20" Type="http://schemas.openxmlformats.org/officeDocument/2006/relationships/hyperlink" Target="https://www.pampers.co.uk/newborn-baby/development/article/well-baby-visits-visiting-your-doctor-and-what-to-expe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lddiscoverycenter.org/non-traditional-classroom/what-is-the-reggio-emilia-approach/"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the-victoria-climbie-inquiry-report-of-an-inquiry-by-lord-laming" TargetMode="External"/><Relationship Id="rId23" Type="http://schemas.openxmlformats.org/officeDocument/2006/relationships/footer" Target="footer1.xml"/><Relationship Id="rId10" Type="http://schemas.openxmlformats.org/officeDocument/2006/relationships/hyperlink" Target="http://www.legislation.gov.uk/ukpga/2004/31/pdfs/ukpga_20040031_en.pdf" TargetMode="External"/><Relationship Id="rId19" Type="http://schemas.openxmlformats.org/officeDocument/2006/relationships/hyperlink" Target="https://www.nhs.uk/flashcont/altflash/what-does-a-health-visitor-do.htm" TargetMode="External"/><Relationship Id="rId4" Type="http://schemas.openxmlformats.org/officeDocument/2006/relationships/webSettings" Target="webSettings.xml"/><Relationship Id="rId9" Type="http://schemas.openxmlformats.org/officeDocument/2006/relationships/hyperlink" Target="https://www.cdc.gov/violenceprevention/acestudy/index.html" TargetMode="External"/><Relationship Id="rId14" Type="http://schemas.openxmlformats.org/officeDocument/2006/relationships/hyperlink" Target="https://www.gmc-uk.org/ethical-guidance/ethical-guidance-for-doctors/0-18-years/child-protection"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A0757EECF484225A4BC24A9EFFF14D7"/>
        <w:category>
          <w:name w:val="General"/>
          <w:gallery w:val="placeholder"/>
        </w:category>
        <w:types>
          <w:type w:val="bbPlcHdr"/>
        </w:types>
        <w:behaviors>
          <w:behavior w:val="content"/>
        </w:behaviors>
        <w:guid w:val="{1414DEFB-8261-4E94-A55F-4B8B935B0491}"/>
      </w:docPartPr>
      <w:docPartBody>
        <w:p w:rsidR="00C6784A" w:rsidRDefault="00517FEC" w:rsidP="00517FEC">
          <w:pPr>
            <w:pStyle w:val="7A0757EECF484225A4BC24A9EFFF14D7"/>
          </w:pPr>
          <w:r>
            <w:rPr>
              <w:color w:val="4472C4" w:themeColor="accent1"/>
            </w:rPr>
            <w:t>[Document title]</w:t>
          </w:r>
        </w:p>
      </w:docPartBody>
    </w:docPart>
    <w:docPart>
      <w:docPartPr>
        <w:name w:val="0530D1BA4E654015BFD07D4250283274"/>
        <w:category>
          <w:name w:val="General"/>
          <w:gallery w:val="placeholder"/>
        </w:category>
        <w:types>
          <w:type w:val="bbPlcHdr"/>
        </w:types>
        <w:behaviors>
          <w:behavior w:val="content"/>
        </w:behaviors>
        <w:guid w:val="{809C95CE-52FF-412F-AE63-F873F1D0EC9D}"/>
      </w:docPartPr>
      <w:docPartBody>
        <w:p w:rsidR="00C6784A" w:rsidRDefault="00517FEC" w:rsidP="00517FEC">
          <w:pPr>
            <w:pStyle w:val="0530D1BA4E654015BFD07D4250283274"/>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FEC"/>
    <w:rsid w:val="001D2C42"/>
    <w:rsid w:val="00517FEC"/>
    <w:rsid w:val="006F453D"/>
    <w:rsid w:val="00C67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6B666578434415BB9814079E0FC15D">
    <w:name w:val="DC6B666578434415BB9814079E0FC15D"/>
    <w:rsid w:val="00517FEC"/>
  </w:style>
  <w:style w:type="paragraph" w:customStyle="1" w:styleId="7A0757EECF484225A4BC24A9EFFF14D7">
    <w:name w:val="7A0757EECF484225A4BC24A9EFFF14D7"/>
    <w:rsid w:val="00517FEC"/>
  </w:style>
  <w:style w:type="paragraph" w:customStyle="1" w:styleId="0530D1BA4E654015BFD07D4250283274">
    <w:name w:val="0530D1BA4E654015BFD07D4250283274"/>
    <w:rsid w:val="00517F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2297</Words>
  <Characters>13095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EAEE5006/C</vt:lpstr>
    </vt:vector>
  </TitlesOfParts>
  <Company/>
  <LinksUpToDate>false</LinksUpToDate>
  <CharactersWithSpaces>15362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EAEE5006/C</dc:title>
  <dc:subject/>
  <dc:creator>Bethan Jones (1704356)</dc:creator>
  <cp:keywords/>
  <dc:description/>
  <cp:lastModifiedBy>Bethan Jones (1704356)</cp:lastModifiedBy>
  <cp:revision>2</cp:revision>
  <dcterms:created xsi:type="dcterms:W3CDTF">2018-11-02T20:29:00Z</dcterms:created>
  <dcterms:modified xsi:type="dcterms:W3CDTF">2018-11-02T20:29:00Z</dcterms:modified>
</cp:coreProperties>
</file>