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pl-PL"/>
        </w:rPr>
        <w:id w:val="837506785"/>
        <w:docPartObj>
          <w:docPartGallery w:val="Cover Pages"/>
          <w:docPartUnique/>
        </w:docPartObj>
      </w:sdtPr>
      <w:sdtEndPr>
        <w:rPr>
          <w:color w:val="auto"/>
          <w:lang w:val="en-GB"/>
        </w:rPr>
      </w:sdtEndPr>
      <w:sdtContent>
        <w:p w14:paraId="32F247E7" w14:textId="266986E6" w:rsidR="003E560F" w:rsidRPr="003E560F" w:rsidRDefault="003E560F" w:rsidP="00317F09">
          <w:pPr>
            <w:pStyle w:val="NoSpacing"/>
            <w:spacing w:before="1540" w:after="240" w:line="360" w:lineRule="auto"/>
            <w:ind w:firstLine="709"/>
            <w:jc w:val="center"/>
          </w:pPr>
        </w:p>
        <w:sdt>
          <w:sdtPr>
            <w:rPr>
              <w:rFonts w:asciiTheme="majorHAnsi" w:eastAsiaTheme="majorEastAsia" w:hAnsiTheme="majorHAnsi" w:cstheme="majorBidi"/>
              <w:caps/>
              <w:sz w:val="72"/>
              <w:szCs w:val="72"/>
            </w:rPr>
            <w:alias w:val="Title"/>
            <w:tag w:val=""/>
            <w:id w:val="1735040861"/>
            <w:placeholder>
              <w:docPart w:val="435246444504486AA65AB797EA05CCE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BD3A11" w14:textId="3D2799B9" w:rsidR="003E560F" w:rsidRPr="003E560F" w:rsidRDefault="009C265D" w:rsidP="00317F09">
              <w:pPr>
                <w:pStyle w:val="NoSpacing"/>
                <w:pBdr>
                  <w:top w:val="single" w:sz="6" w:space="6" w:color="4472C4" w:themeColor="accent1"/>
                  <w:bottom w:val="single" w:sz="6" w:space="6" w:color="4472C4" w:themeColor="accent1"/>
                </w:pBdr>
                <w:spacing w:after="240" w:line="360" w:lineRule="auto"/>
                <w:ind w:firstLine="709"/>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COMMUNICATION IN</w:t>
              </w:r>
              <w:r w:rsidR="005B122E">
                <w:rPr>
                  <w:rFonts w:asciiTheme="majorHAnsi" w:eastAsiaTheme="majorEastAsia" w:hAnsiTheme="majorHAnsi" w:cstheme="majorBidi"/>
                  <w:caps/>
                  <w:sz w:val="72"/>
                  <w:szCs w:val="72"/>
                </w:rPr>
                <w:t xml:space="preserve"> organi</w:t>
              </w:r>
              <w:r w:rsidR="00B73807">
                <w:rPr>
                  <w:rFonts w:asciiTheme="majorHAnsi" w:eastAsiaTheme="majorEastAsia" w:hAnsiTheme="majorHAnsi" w:cstheme="majorBidi"/>
                  <w:caps/>
                  <w:sz w:val="72"/>
                  <w:szCs w:val="72"/>
                </w:rPr>
                <w:t>s</w:t>
              </w:r>
              <w:r w:rsidR="005B122E">
                <w:rPr>
                  <w:rFonts w:asciiTheme="majorHAnsi" w:eastAsiaTheme="majorEastAsia" w:hAnsiTheme="majorHAnsi" w:cstheme="majorBidi"/>
                  <w:caps/>
                  <w:sz w:val="72"/>
                  <w:szCs w:val="72"/>
                </w:rPr>
                <w:t>ation</w:t>
              </w:r>
            </w:p>
          </w:sdtContent>
        </w:sdt>
        <w:sdt>
          <w:sdtPr>
            <w:rPr>
              <w:sz w:val="28"/>
              <w:szCs w:val="28"/>
            </w:rPr>
            <w:alias w:val="Subtitle"/>
            <w:tag w:val=""/>
            <w:id w:val="328029620"/>
            <w:placeholder>
              <w:docPart w:val="588FF40FE91442909805522111E3CC1F"/>
            </w:placeholder>
            <w:dataBinding w:prefixMappings="xmlns:ns0='http://purl.org/dc/elements/1.1/' xmlns:ns1='http://schemas.openxmlformats.org/package/2006/metadata/core-properties' " w:xpath="/ns1:coreProperties[1]/ns0:subject[1]" w:storeItemID="{6C3C8BC8-F283-45AE-878A-BAB7291924A1}"/>
            <w:text/>
          </w:sdtPr>
          <w:sdtEndPr/>
          <w:sdtContent>
            <w:p w14:paraId="5D696D26" w14:textId="40DB1A99" w:rsidR="003E560F" w:rsidRPr="003E560F" w:rsidRDefault="005B122E" w:rsidP="00317F09">
              <w:pPr>
                <w:pStyle w:val="NoSpacing"/>
                <w:spacing w:line="360" w:lineRule="auto"/>
                <w:ind w:firstLine="709"/>
                <w:jc w:val="center"/>
                <w:rPr>
                  <w:sz w:val="28"/>
                  <w:szCs w:val="28"/>
                </w:rPr>
              </w:pPr>
              <w:r>
                <w:rPr>
                  <w:sz w:val="28"/>
                  <w:szCs w:val="28"/>
                </w:rPr>
                <w:t>The Discount Store</w:t>
              </w:r>
            </w:p>
          </w:sdtContent>
        </w:sdt>
        <w:p w14:paraId="308D35E1" w14:textId="3968EA0A" w:rsidR="003E560F" w:rsidRDefault="003E560F" w:rsidP="00EF05CF">
          <w:pPr>
            <w:pStyle w:val="NoSpacing"/>
            <w:spacing w:before="480" w:line="360" w:lineRule="auto"/>
            <w:ind w:firstLine="709"/>
            <w:jc w:val="both"/>
            <w:rPr>
              <w:color w:val="4472C4" w:themeColor="accent1"/>
            </w:rPr>
          </w:pPr>
          <w:r>
            <w:rPr>
              <w:noProof/>
              <w:color w:val="4472C4" w:themeColor="accent1"/>
            </w:rPr>
            <mc:AlternateContent>
              <mc:Choice Requires="wps">
                <w:drawing>
                  <wp:anchor distT="0" distB="0" distL="114300" distR="114300" simplePos="0" relativeHeight="251666432" behindDoc="0" locked="0" layoutInCell="1" allowOverlap="1" wp14:anchorId="741EE975" wp14:editId="60EF1B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8-12-06T00:00:00Z">
                                    <w:dateFormat w:val="MMMM d, yyyy"/>
                                    <w:lid w:val="en-US"/>
                                    <w:storeMappedDataAs w:val="dateTime"/>
                                    <w:calendar w:val="gregorian"/>
                                  </w:date>
                                </w:sdtPr>
                                <w:sdtEndPr/>
                                <w:sdtContent>
                                  <w:p w14:paraId="6A551964" w14:textId="64EC6E91" w:rsidR="007B1DFE" w:rsidRPr="003E560F" w:rsidRDefault="007B1DFE">
                                    <w:pPr>
                                      <w:pStyle w:val="NoSpacing"/>
                                      <w:spacing w:after="40"/>
                                      <w:jc w:val="center"/>
                                      <w:rPr>
                                        <w:caps/>
                                        <w:color w:val="000000" w:themeColor="text1"/>
                                        <w:sz w:val="28"/>
                                        <w:szCs w:val="28"/>
                                      </w:rPr>
                                    </w:pPr>
                                    <w:r>
                                      <w:rPr>
                                        <w:caps/>
                                        <w:color w:val="000000" w:themeColor="text1"/>
                                        <w:sz w:val="28"/>
                                        <w:szCs w:val="28"/>
                                      </w:rPr>
                                      <w:t>December 6, 2018</w:t>
                                    </w:r>
                                  </w:p>
                                </w:sdtContent>
                              </w:sdt>
                              <w:p w14:paraId="5DBC0D55" w14:textId="797573B2" w:rsidR="007B1DFE" w:rsidRPr="003E560F" w:rsidRDefault="006B11A4">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B1DFE" w:rsidRPr="003E560F">
                                      <w:rPr>
                                        <w:caps/>
                                        <w:color w:val="000000" w:themeColor="text1"/>
                                      </w:rPr>
                                      <w:t>Malgorzata Szpila</w:t>
                                    </w:r>
                                  </w:sdtContent>
                                </w:sdt>
                              </w:p>
                              <w:p w14:paraId="12586753" w14:textId="3FB86FC0" w:rsidR="007B1DFE" w:rsidRPr="003E560F" w:rsidRDefault="006B11A4">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B1DFE" w:rsidRPr="003E560F">
                                      <w:rPr>
                                        <w:color w:val="000000" w:themeColor="text1"/>
                                      </w:rPr>
                                      <w:t>1712241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1EE9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64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8-12-06T00:00:00Z">
                              <w:dateFormat w:val="MMMM d, yyyy"/>
                              <w:lid w:val="en-US"/>
                              <w:storeMappedDataAs w:val="dateTime"/>
                              <w:calendar w:val="gregorian"/>
                            </w:date>
                          </w:sdtPr>
                          <w:sdtContent>
                            <w:p w14:paraId="6A551964" w14:textId="64EC6E91" w:rsidR="007B1DFE" w:rsidRPr="003E560F" w:rsidRDefault="007B1DFE">
                              <w:pPr>
                                <w:pStyle w:val="NoSpacing"/>
                                <w:spacing w:after="40"/>
                                <w:jc w:val="center"/>
                                <w:rPr>
                                  <w:caps/>
                                  <w:color w:val="000000" w:themeColor="text1"/>
                                  <w:sz w:val="28"/>
                                  <w:szCs w:val="28"/>
                                </w:rPr>
                              </w:pPr>
                              <w:r>
                                <w:rPr>
                                  <w:caps/>
                                  <w:color w:val="000000" w:themeColor="text1"/>
                                  <w:sz w:val="28"/>
                                  <w:szCs w:val="28"/>
                                </w:rPr>
                                <w:t>December 6, 2018</w:t>
                              </w:r>
                            </w:p>
                          </w:sdtContent>
                        </w:sdt>
                        <w:p w14:paraId="5DBC0D55" w14:textId="797573B2" w:rsidR="007B1DFE" w:rsidRPr="003E560F" w:rsidRDefault="007B1DFE">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3E560F">
                                <w:rPr>
                                  <w:caps/>
                                  <w:color w:val="000000" w:themeColor="text1"/>
                                </w:rPr>
                                <w:t>Malgorzata Szpila</w:t>
                              </w:r>
                            </w:sdtContent>
                          </w:sdt>
                        </w:p>
                        <w:p w14:paraId="12586753" w14:textId="3FB86FC0" w:rsidR="007B1DFE" w:rsidRPr="003E560F" w:rsidRDefault="007B1DFE">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3E560F">
                                <w:rPr>
                                  <w:color w:val="000000" w:themeColor="text1"/>
                                </w:rPr>
                                <w:t>1712241</w:t>
                              </w:r>
                            </w:sdtContent>
                          </w:sdt>
                        </w:p>
                      </w:txbxContent>
                    </v:textbox>
                    <w10:wrap anchorx="margin" anchory="page"/>
                  </v:shape>
                </w:pict>
              </mc:Fallback>
            </mc:AlternateContent>
          </w:r>
        </w:p>
        <w:p w14:paraId="6C7F4A5F" w14:textId="2A4AE0F8" w:rsidR="003E560F" w:rsidRDefault="003E560F" w:rsidP="00EF05CF">
          <w:pPr>
            <w:spacing w:line="360" w:lineRule="auto"/>
            <w:ind w:firstLine="709"/>
            <w:jc w:val="both"/>
            <w:rPr>
              <w:lang w:val="en-GB"/>
            </w:rPr>
          </w:pPr>
          <w:r>
            <w:rPr>
              <w:lang w:val="en-GB"/>
            </w:rPr>
            <w:br w:type="page"/>
          </w:r>
        </w:p>
      </w:sdtContent>
    </w:sdt>
    <w:p w14:paraId="43471721" w14:textId="1F62575C" w:rsidR="003E560F" w:rsidRDefault="003E560F" w:rsidP="00EF05CF">
      <w:pPr>
        <w:pStyle w:val="Heading2"/>
        <w:spacing w:line="360" w:lineRule="auto"/>
        <w:ind w:firstLine="709"/>
        <w:jc w:val="both"/>
        <w:rPr>
          <w:lang w:val="en-GB"/>
        </w:rPr>
      </w:pPr>
      <w:bookmarkStart w:id="0" w:name="_Toc531892304"/>
      <w:r w:rsidRPr="00B73807">
        <w:rPr>
          <w:lang w:val="en-GB"/>
        </w:rPr>
        <w:lastRenderedPageBreak/>
        <w:t>Executive summary</w:t>
      </w:r>
      <w:bookmarkEnd w:id="0"/>
    </w:p>
    <w:p w14:paraId="3D266441" w14:textId="321922AA" w:rsidR="00B73807" w:rsidRPr="00B73807" w:rsidRDefault="009C265D" w:rsidP="003F59BC">
      <w:pPr>
        <w:spacing w:line="360" w:lineRule="auto"/>
        <w:ind w:firstLine="709"/>
        <w:jc w:val="both"/>
        <w:rPr>
          <w:rFonts w:asciiTheme="majorHAnsi" w:eastAsiaTheme="majorEastAsia" w:hAnsiTheme="majorHAnsi" w:cstheme="majorBidi"/>
          <w:i/>
          <w:color w:val="0D0D0D" w:themeColor="text1" w:themeTint="F2"/>
          <w:sz w:val="32"/>
          <w:szCs w:val="26"/>
          <w:lang w:val="en-GB"/>
        </w:rPr>
      </w:pPr>
      <w:r>
        <w:rPr>
          <w:lang w:val="en-GB"/>
        </w:rPr>
        <w:t>T</w:t>
      </w:r>
      <w:r w:rsidRPr="009C265D">
        <w:rPr>
          <w:lang w:val="en-GB"/>
        </w:rPr>
        <w:t>he following report will help to keep up and continue development</w:t>
      </w:r>
      <w:r>
        <w:rPr>
          <w:lang w:val="en-GB"/>
        </w:rPr>
        <w:t xml:space="preserve"> of The Discount Store in Swansea.  </w:t>
      </w:r>
      <w:r w:rsidRPr="009C265D">
        <w:rPr>
          <w:lang w:val="en-GB"/>
        </w:rPr>
        <w:t>It is a collection of the most important information and advice</w:t>
      </w:r>
      <w:r>
        <w:rPr>
          <w:lang w:val="en-GB"/>
        </w:rPr>
        <w:t>s</w:t>
      </w:r>
      <w:r w:rsidRPr="009C265D">
        <w:rPr>
          <w:lang w:val="en-GB"/>
        </w:rPr>
        <w:t>, which</w:t>
      </w:r>
      <w:r>
        <w:rPr>
          <w:lang w:val="en-GB"/>
        </w:rPr>
        <w:t xml:space="preserve"> does not need a big </w:t>
      </w:r>
      <w:r w:rsidRPr="009C265D">
        <w:rPr>
          <w:lang w:val="en-GB"/>
        </w:rPr>
        <w:t>financial investment</w:t>
      </w:r>
      <w:r>
        <w:rPr>
          <w:lang w:val="en-GB"/>
        </w:rPr>
        <w:t xml:space="preserve">. </w:t>
      </w:r>
      <w:r w:rsidRPr="009C265D">
        <w:rPr>
          <w:lang w:val="en-GB"/>
        </w:rPr>
        <w:t>The most important thing</w:t>
      </w:r>
      <w:r>
        <w:rPr>
          <w:lang w:val="en-GB"/>
        </w:rPr>
        <w:t xml:space="preserve"> </w:t>
      </w:r>
      <w:r w:rsidRPr="009C265D">
        <w:rPr>
          <w:lang w:val="en-GB"/>
        </w:rPr>
        <w:t>is the role of a leader, who must build a relationship with employees based on trust.</w:t>
      </w:r>
      <w:r>
        <w:rPr>
          <w:lang w:val="en-GB"/>
        </w:rPr>
        <w:t xml:space="preserve"> </w:t>
      </w:r>
      <w:r w:rsidRPr="009C265D">
        <w:rPr>
          <w:lang w:val="en-GB"/>
        </w:rPr>
        <w:t xml:space="preserve">At the basis of trust is to listen the needs of </w:t>
      </w:r>
      <w:r>
        <w:rPr>
          <w:lang w:val="en-GB"/>
        </w:rPr>
        <w:t xml:space="preserve">each employees, because they are building the organisation. </w:t>
      </w:r>
      <w:r w:rsidR="003F59BC">
        <w:rPr>
          <w:lang w:val="en-GB"/>
        </w:rPr>
        <w:t>There is also a recommendation of using app system and create a suggestion box and chain newsletter to improve communication between leader and employees.  There is also a need of the formal communication channel in shop,</w:t>
      </w:r>
      <w:r w:rsidR="003F59BC" w:rsidRPr="003F59BC">
        <w:rPr>
          <w:lang w:val="en-GB"/>
        </w:rPr>
        <w:t xml:space="preserve"> will make communication more effective</w:t>
      </w:r>
      <w:r w:rsidR="003F59BC">
        <w:rPr>
          <w:lang w:val="en-GB"/>
        </w:rPr>
        <w:t xml:space="preserve">. </w:t>
      </w:r>
      <w:r w:rsidR="003F59BC" w:rsidRPr="003F59BC">
        <w:rPr>
          <w:lang w:val="en-GB"/>
        </w:rPr>
        <w:t>Activities are planned for the next two months</w:t>
      </w:r>
      <w:r w:rsidR="003F59BC">
        <w:rPr>
          <w:lang w:val="en-GB"/>
        </w:rPr>
        <w:t xml:space="preserve">. </w:t>
      </w:r>
      <w:r w:rsidR="00B73807">
        <w:rPr>
          <w:lang w:val="en-GB"/>
        </w:rPr>
        <w:br w:type="page"/>
      </w:r>
    </w:p>
    <w:sdt>
      <w:sdtPr>
        <w:rPr>
          <w:rFonts w:asciiTheme="minorHAnsi" w:eastAsiaTheme="minorHAnsi" w:hAnsiTheme="minorHAnsi" w:cstheme="minorBidi"/>
          <w:color w:val="auto"/>
          <w:sz w:val="22"/>
          <w:szCs w:val="22"/>
          <w:lang w:val="pl-PL"/>
        </w:rPr>
        <w:id w:val="-667328073"/>
        <w:docPartObj>
          <w:docPartGallery w:val="Table of Contents"/>
          <w:docPartUnique/>
        </w:docPartObj>
      </w:sdtPr>
      <w:sdtEndPr>
        <w:rPr>
          <w:b/>
          <w:bCs/>
          <w:noProof/>
        </w:rPr>
      </w:sdtEndPr>
      <w:sdtContent>
        <w:p w14:paraId="04E0D98C" w14:textId="5D5A8D83" w:rsidR="00B73807" w:rsidRDefault="00B73807" w:rsidP="00EF05CF">
          <w:pPr>
            <w:pStyle w:val="TOCHeading"/>
            <w:jc w:val="both"/>
          </w:pPr>
          <w:r>
            <w:t>Contents</w:t>
          </w:r>
        </w:p>
        <w:p w14:paraId="75F3B673" w14:textId="77777777" w:rsidR="009C265D" w:rsidRPr="009C265D" w:rsidRDefault="009C265D" w:rsidP="009C265D">
          <w:pPr>
            <w:rPr>
              <w:lang w:val="en-US"/>
            </w:rPr>
          </w:pPr>
        </w:p>
        <w:p w14:paraId="4D08DB2A" w14:textId="47D848F4" w:rsidR="009C265D" w:rsidRDefault="00B73807">
          <w:pPr>
            <w:pStyle w:val="TOC2"/>
            <w:tabs>
              <w:tab w:val="right" w:leader="dot" w:pos="9062"/>
            </w:tabs>
            <w:rPr>
              <w:rFonts w:eastAsiaTheme="minorEastAsia"/>
              <w:noProof/>
              <w:lang w:eastAsia="pl-PL"/>
            </w:rPr>
          </w:pPr>
          <w:r>
            <w:rPr>
              <w:b/>
              <w:bCs/>
              <w:noProof/>
            </w:rPr>
            <w:fldChar w:fldCharType="begin"/>
          </w:r>
          <w:r>
            <w:rPr>
              <w:b/>
              <w:bCs/>
              <w:noProof/>
            </w:rPr>
            <w:instrText xml:space="preserve"> TOC \o "1-3" \h \z \u </w:instrText>
          </w:r>
          <w:r>
            <w:rPr>
              <w:b/>
              <w:bCs/>
              <w:noProof/>
            </w:rPr>
            <w:fldChar w:fldCharType="separate"/>
          </w:r>
          <w:hyperlink w:anchor="_Toc531892304" w:history="1">
            <w:r w:rsidR="009C265D" w:rsidRPr="00195A5C">
              <w:rPr>
                <w:rStyle w:val="Hyperlink"/>
                <w:noProof/>
                <w:lang w:val="en-GB"/>
              </w:rPr>
              <w:t>Executive summary</w:t>
            </w:r>
            <w:r w:rsidR="009C265D">
              <w:rPr>
                <w:noProof/>
                <w:webHidden/>
              </w:rPr>
              <w:tab/>
            </w:r>
            <w:r w:rsidR="009C265D">
              <w:rPr>
                <w:noProof/>
                <w:webHidden/>
              </w:rPr>
              <w:fldChar w:fldCharType="begin"/>
            </w:r>
            <w:r w:rsidR="009C265D">
              <w:rPr>
                <w:noProof/>
                <w:webHidden/>
              </w:rPr>
              <w:instrText xml:space="preserve"> PAGEREF _Toc531892304 \h </w:instrText>
            </w:r>
            <w:r w:rsidR="009C265D">
              <w:rPr>
                <w:noProof/>
                <w:webHidden/>
              </w:rPr>
            </w:r>
            <w:r w:rsidR="009C265D">
              <w:rPr>
                <w:noProof/>
                <w:webHidden/>
              </w:rPr>
              <w:fldChar w:fldCharType="separate"/>
            </w:r>
            <w:r w:rsidR="009C265D">
              <w:rPr>
                <w:noProof/>
                <w:webHidden/>
              </w:rPr>
              <w:t>1</w:t>
            </w:r>
            <w:r w:rsidR="009C265D">
              <w:rPr>
                <w:noProof/>
                <w:webHidden/>
              </w:rPr>
              <w:fldChar w:fldCharType="end"/>
            </w:r>
          </w:hyperlink>
        </w:p>
        <w:p w14:paraId="67CCB1B2" w14:textId="7F597DCA" w:rsidR="009C265D" w:rsidRDefault="006B11A4">
          <w:pPr>
            <w:pStyle w:val="TOC2"/>
            <w:tabs>
              <w:tab w:val="right" w:leader="dot" w:pos="9062"/>
            </w:tabs>
            <w:rPr>
              <w:rFonts w:eastAsiaTheme="minorEastAsia"/>
              <w:noProof/>
              <w:lang w:eastAsia="pl-PL"/>
            </w:rPr>
          </w:pPr>
          <w:hyperlink w:anchor="_Toc531892305" w:history="1">
            <w:r w:rsidR="009C265D" w:rsidRPr="00195A5C">
              <w:rPr>
                <w:rStyle w:val="Hyperlink"/>
                <w:noProof/>
                <w:lang w:val="en-GB"/>
              </w:rPr>
              <w:t>Introduction</w:t>
            </w:r>
            <w:r w:rsidR="009C265D">
              <w:rPr>
                <w:noProof/>
                <w:webHidden/>
              </w:rPr>
              <w:tab/>
            </w:r>
            <w:r w:rsidR="009C265D">
              <w:rPr>
                <w:noProof/>
                <w:webHidden/>
              </w:rPr>
              <w:fldChar w:fldCharType="begin"/>
            </w:r>
            <w:r w:rsidR="009C265D">
              <w:rPr>
                <w:noProof/>
                <w:webHidden/>
              </w:rPr>
              <w:instrText xml:space="preserve"> PAGEREF _Toc531892305 \h </w:instrText>
            </w:r>
            <w:r w:rsidR="009C265D">
              <w:rPr>
                <w:noProof/>
                <w:webHidden/>
              </w:rPr>
            </w:r>
            <w:r w:rsidR="009C265D">
              <w:rPr>
                <w:noProof/>
                <w:webHidden/>
              </w:rPr>
              <w:fldChar w:fldCharType="separate"/>
            </w:r>
            <w:r w:rsidR="009C265D">
              <w:rPr>
                <w:noProof/>
                <w:webHidden/>
              </w:rPr>
              <w:t>3</w:t>
            </w:r>
            <w:r w:rsidR="009C265D">
              <w:rPr>
                <w:noProof/>
                <w:webHidden/>
              </w:rPr>
              <w:fldChar w:fldCharType="end"/>
            </w:r>
          </w:hyperlink>
        </w:p>
        <w:p w14:paraId="32C9F8E5" w14:textId="355EF5F6" w:rsidR="009C265D" w:rsidRDefault="006B11A4">
          <w:pPr>
            <w:pStyle w:val="TOC2"/>
            <w:tabs>
              <w:tab w:val="right" w:leader="dot" w:pos="9062"/>
            </w:tabs>
            <w:rPr>
              <w:rFonts w:eastAsiaTheme="minorEastAsia"/>
              <w:noProof/>
              <w:lang w:eastAsia="pl-PL"/>
            </w:rPr>
          </w:pPr>
          <w:hyperlink w:anchor="_Toc531892306" w:history="1">
            <w:r w:rsidR="009C265D" w:rsidRPr="00195A5C">
              <w:rPr>
                <w:rStyle w:val="Hyperlink"/>
                <w:noProof/>
                <w:lang w:val="en-GB"/>
              </w:rPr>
              <w:t>1. Team and communication</w:t>
            </w:r>
            <w:r w:rsidR="009C265D">
              <w:rPr>
                <w:noProof/>
                <w:webHidden/>
              </w:rPr>
              <w:tab/>
            </w:r>
            <w:r w:rsidR="009C265D">
              <w:rPr>
                <w:noProof/>
                <w:webHidden/>
              </w:rPr>
              <w:fldChar w:fldCharType="begin"/>
            </w:r>
            <w:r w:rsidR="009C265D">
              <w:rPr>
                <w:noProof/>
                <w:webHidden/>
              </w:rPr>
              <w:instrText xml:space="preserve"> PAGEREF _Toc531892306 \h </w:instrText>
            </w:r>
            <w:r w:rsidR="009C265D">
              <w:rPr>
                <w:noProof/>
                <w:webHidden/>
              </w:rPr>
            </w:r>
            <w:r w:rsidR="009C265D">
              <w:rPr>
                <w:noProof/>
                <w:webHidden/>
              </w:rPr>
              <w:fldChar w:fldCharType="separate"/>
            </w:r>
            <w:r w:rsidR="009C265D">
              <w:rPr>
                <w:noProof/>
                <w:webHidden/>
              </w:rPr>
              <w:t>4</w:t>
            </w:r>
            <w:r w:rsidR="009C265D">
              <w:rPr>
                <w:noProof/>
                <w:webHidden/>
              </w:rPr>
              <w:fldChar w:fldCharType="end"/>
            </w:r>
          </w:hyperlink>
        </w:p>
        <w:p w14:paraId="095E2D01" w14:textId="7CB60CF1" w:rsidR="009C265D" w:rsidRDefault="006B11A4">
          <w:pPr>
            <w:pStyle w:val="TOC2"/>
            <w:tabs>
              <w:tab w:val="left" w:pos="660"/>
              <w:tab w:val="right" w:leader="dot" w:pos="9062"/>
            </w:tabs>
            <w:rPr>
              <w:rFonts w:eastAsiaTheme="minorEastAsia"/>
              <w:noProof/>
              <w:lang w:eastAsia="pl-PL"/>
            </w:rPr>
          </w:pPr>
          <w:hyperlink w:anchor="_Toc531892307" w:history="1">
            <w:r w:rsidR="009C265D" w:rsidRPr="00195A5C">
              <w:rPr>
                <w:rStyle w:val="Hyperlink"/>
                <w:noProof/>
                <w:lang w:val="en-GB"/>
              </w:rPr>
              <w:t>2.</w:t>
            </w:r>
            <w:r w:rsidR="009C265D">
              <w:rPr>
                <w:rFonts w:eastAsiaTheme="minorEastAsia"/>
                <w:noProof/>
                <w:lang w:eastAsia="pl-PL"/>
              </w:rPr>
              <w:tab/>
            </w:r>
            <w:r w:rsidR="009C265D" w:rsidRPr="00195A5C">
              <w:rPr>
                <w:rStyle w:val="Hyperlink"/>
                <w:noProof/>
                <w:lang w:val="en-GB"/>
              </w:rPr>
              <w:t>Communication channels</w:t>
            </w:r>
            <w:r w:rsidR="009C265D">
              <w:rPr>
                <w:noProof/>
                <w:webHidden/>
              </w:rPr>
              <w:tab/>
            </w:r>
            <w:r w:rsidR="009C265D">
              <w:rPr>
                <w:noProof/>
                <w:webHidden/>
              </w:rPr>
              <w:fldChar w:fldCharType="begin"/>
            </w:r>
            <w:r w:rsidR="009C265D">
              <w:rPr>
                <w:noProof/>
                <w:webHidden/>
              </w:rPr>
              <w:instrText xml:space="preserve"> PAGEREF _Toc531892307 \h </w:instrText>
            </w:r>
            <w:r w:rsidR="009C265D">
              <w:rPr>
                <w:noProof/>
                <w:webHidden/>
              </w:rPr>
            </w:r>
            <w:r w:rsidR="009C265D">
              <w:rPr>
                <w:noProof/>
                <w:webHidden/>
              </w:rPr>
              <w:fldChar w:fldCharType="separate"/>
            </w:r>
            <w:r w:rsidR="009C265D">
              <w:rPr>
                <w:noProof/>
                <w:webHidden/>
              </w:rPr>
              <w:t>5</w:t>
            </w:r>
            <w:r w:rsidR="009C265D">
              <w:rPr>
                <w:noProof/>
                <w:webHidden/>
              </w:rPr>
              <w:fldChar w:fldCharType="end"/>
            </w:r>
          </w:hyperlink>
        </w:p>
        <w:p w14:paraId="7CF14199" w14:textId="285ACE62" w:rsidR="009C265D" w:rsidRDefault="006B11A4">
          <w:pPr>
            <w:pStyle w:val="TOC3"/>
            <w:tabs>
              <w:tab w:val="right" w:leader="dot" w:pos="9062"/>
            </w:tabs>
            <w:rPr>
              <w:rFonts w:eastAsiaTheme="minorEastAsia"/>
              <w:noProof/>
              <w:lang w:eastAsia="pl-PL"/>
            </w:rPr>
          </w:pPr>
          <w:hyperlink w:anchor="_Toc531892308" w:history="1">
            <w:r w:rsidR="009C265D" w:rsidRPr="00195A5C">
              <w:rPr>
                <w:rStyle w:val="Hyperlink"/>
                <w:noProof/>
              </w:rPr>
              <w:t>2.1 Downward Communication</w:t>
            </w:r>
            <w:r w:rsidR="009C265D">
              <w:rPr>
                <w:noProof/>
                <w:webHidden/>
              </w:rPr>
              <w:tab/>
            </w:r>
            <w:r w:rsidR="009C265D">
              <w:rPr>
                <w:noProof/>
                <w:webHidden/>
              </w:rPr>
              <w:fldChar w:fldCharType="begin"/>
            </w:r>
            <w:r w:rsidR="009C265D">
              <w:rPr>
                <w:noProof/>
                <w:webHidden/>
              </w:rPr>
              <w:instrText xml:space="preserve"> PAGEREF _Toc531892308 \h </w:instrText>
            </w:r>
            <w:r w:rsidR="009C265D">
              <w:rPr>
                <w:noProof/>
                <w:webHidden/>
              </w:rPr>
            </w:r>
            <w:r w:rsidR="009C265D">
              <w:rPr>
                <w:noProof/>
                <w:webHidden/>
              </w:rPr>
              <w:fldChar w:fldCharType="separate"/>
            </w:r>
            <w:r w:rsidR="009C265D">
              <w:rPr>
                <w:noProof/>
                <w:webHidden/>
              </w:rPr>
              <w:t>5</w:t>
            </w:r>
            <w:r w:rsidR="009C265D">
              <w:rPr>
                <w:noProof/>
                <w:webHidden/>
              </w:rPr>
              <w:fldChar w:fldCharType="end"/>
            </w:r>
          </w:hyperlink>
        </w:p>
        <w:p w14:paraId="4E6E7A4D" w14:textId="0F6AC478" w:rsidR="009C265D" w:rsidRDefault="006B11A4">
          <w:pPr>
            <w:pStyle w:val="TOC3"/>
            <w:tabs>
              <w:tab w:val="right" w:leader="dot" w:pos="9062"/>
            </w:tabs>
            <w:rPr>
              <w:rFonts w:eastAsiaTheme="minorEastAsia"/>
              <w:noProof/>
              <w:lang w:eastAsia="pl-PL"/>
            </w:rPr>
          </w:pPr>
          <w:hyperlink w:anchor="_Toc531892309" w:history="1">
            <w:r w:rsidR="009C265D" w:rsidRPr="00195A5C">
              <w:rPr>
                <w:rStyle w:val="Hyperlink"/>
                <w:noProof/>
              </w:rPr>
              <w:t>2.2 Upward Communication</w:t>
            </w:r>
            <w:r w:rsidR="009C265D">
              <w:rPr>
                <w:noProof/>
                <w:webHidden/>
              </w:rPr>
              <w:tab/>
            </w:r>
            <w:r w:rsidR="009C265D">
              <w:rPr>
                <w:noProof/>
                <w:webHidden/>
              </w:rPr>
              <w:fldChar w:fldCharType="begin"/>
            </w:r>
            <w:r w:rsidR="009C265D">
              <w:rPr>
                <w:noProof/>
                <w:webHidden/>
              </w:rPr>
              <w:instrText xml:space="preserve"> PAGEREF _Toc531892309 \h </w:instrText>
            </w:r>
            <w:r w:rsidR="009C265D">
              <w:rPr>
                <w:noProof/>
                <w:webHidden/>
              </w:rPr>
            </w:r>
            <w:r w:rsidR="009C265D">
              <w:rPr>
                <w:noProof/>
                <w:webHidden/>
              </w:rPr>
              <w:fldChar w:fldCharType="separate"/>
            </w:r>
            <w:r w:rsidR="009C265D">
              <w:rPr>
                <w:noProof/>
                <w:webHidden/>
              </w:rPr>
              <w:t>6</w:t>
            </w:r>
            <w:r w:rsidR="009C265D">
              <w:rPr>
                <w:noProof/>
                <w:webHidden/>
              </w:rPr>
              <w:fldChar w:fldCharType="end"/>
            </w:r>
          </w:hyperlink>
        </w:p>
        <w:p w14:paraId="7F56AF37" w14:textId="0B24D57A" w:rsidR="009C265D" w:rsidRDefault="006B11A4">
          <w:pPr>
            <w:pStyle w:val="TOC3"/>
            <w:tabs>
              <w:tab w:val="right" w:leader="dot" w:pos="9062"/>
            </w:tabs>
            <w:rPr>
              <w:rFonts w:eastAsiaTheme="minorEastAsia"/>
              <w:noProof/>
              <w:lang w:eastAsia="pl-PL"/>
            </w:rPr>
          </w:pPr>
          <w:hyperlink w:anchor="_Toc531892310" w:history="1">
            <w:r w:rsidR="009C265D" w:rsidRPr="00195A5C">
              <w:rPr>
                <w:rStyle w:val="Hyperlink"/>
                <w:noProof/>
              </w:rPr>
              <w:t xml:space="preserve">2.3 </w:t>
            </w:r>
            <w:r w:rsidR="009C265D" w:rsidRPr="00195A5C">
              <w:rPr>
                <w:rStyle w:val="Hyperlink"/>
                <w:noProof/>
                <w:lang w:val="en-GB"/>
              </w:rPr>
              <w:t>Lateral or Horizontal Communication</w:t>
            </w:r>
            <w:r w:rsidR="009C265D">
              <w:rPr>
                <w:noProof/>
                <w:webHidden/>
              </w:rPr>
              <w:tab/>
            </w:r>
            <w:r w:rsidR="009C265D">
              <w:rPr>
                <w:noProof/>
                <w:webHidden/>
              </w:rPr>
              <w:fldChar w:fldCharType="begin"/>
            </w:r>
            <w:r w:rsidR="009C265D">
              <w:rPr>
                <w:noProof/>
                <w:webHidden/>
              </w:rPr>
              <w:instrText xml:space="preserve"> PAGEREF _Toc531892310 \h </w:instrText>
            </w:r>
            <w:r w:rsidR="009C265D">
              <w:rPr>
                <w:noProof/>
                <w:webHidden/>
              </w:rPr>
            </w:r>
            <w:r w:rsidR="009C265D">
              <w:rPr>
                <w:noProof/>
                <w:webHidden/>
              </w:rPr>
              <w:fldChar w:fldCharType="separate"/>
            </w:r>
            <w:r w:rsidR="009C265D">
              <w:rPr>
                <w:noProof/>
                <w:webHidden/>
              </w:rPr>
              <w:t>6</w:t>
            </w:r>
            <w:r w:rsidR="009C265D">
              <w:rPr>
                <w:noProof/>
                <w:webHidden/>
              </w:rPr>
              <w:fldChar w:fldCharType="end"/>
            </w:r>
          </w:hyperlink>
        </w:p>
        <w:p w14:paraId="3B8CC99E" w14:textId="2FACAAEF" w:rsidR="009C265D" w:rsidRDefault="006B11A4">
          <w:pPr>
            <w:pStyle w:val="TOC2"/>
            <w:tabs>
              <w:tab w:val="left" w:pos="660"/>
              <w:tab w:val="right" w:leader="dot" w:pos="9062"/>
            </w:tabs>
            <w:rPr>
              <w:rFonts w:eastAsiaTheme="minorEastAsia"/>
              <w:noProof/>
              <w:lang w:eastAsia="pl-PL"/>
            </w:rPr>
          </w:pPr>
          <w:hyperlink w:anchor="_Toc531892311" w:history="1">
            <w:r w:rsidR="009C265D" w:rsidRPr="00195A5C">
              <w:rPr>
                <w:rStyle w:val="Hyperlink"/>
                <w:noProof/>
                <w:lang w:val="en-GB"/>
              </w:rPr>
              <w:t>3.</w:t>
            </w:r>
            <w:r w:rsidR="009C265D">
              <w:rPr>
                <w:rFonts w:eastAsiaTheme="minorEastAsia"/>
                <w:noProof/>
                <w:lang w:eastAsia="pl-PL"/>
              </w:rPr>
              <w:tab/>
            </w:r>
            <w:r w:rsidR="009C265D" w:rsidRPr="00195A5C">
              <w:rPr>
                <w:rStyle w:val="Hyperlink"/>
                <w:noProof/>
                <w:lang w:val="en-GB"/>
              </w:rPr>
              <w:t>Interpersonal communication - trust</w:t>
            </w:r>
            <w:r w:rsidR="009C265D">
              <w:rPr>
                <w:noProof/>
                <w:webHidden/>
              </w:rPr>
              <w:tab/>
            </w:r>
            <w:r w:rsidR="009C265D">
              <w:rPr>
                <w:noProof/>
                <w:webHidden/>
              </w:rPr>
              <w:fldChar w:fldCharType="begin"/>
            </w:r>
            <w:r w:rsidR="009C265D">
              <w:rPr>
                <w:noProof/>
                <w:webHidden/>
              </w:rPr>
              <w:instrText xml:space="preserve"> PAGEREF _Toc531892311 \h </w:instrText>
            </w:r>
            <w:r w:rsidR="009C265D">
              <w:rPr>
                <w:noProof/>
                <w:webHidden/>
              </w:rPr>
            </w:r>
            <w:r w:rsidR="009C265D">
              <w:rPr>
                <w:noProof/>
                <w:webHidden/>
              </w:rPr>
              <w:fldChar w:fldCharType="separate"/>
            </w:r>
            <w:r w:rsidR="009C265D">
              <w:rPr>
                <w:noProof/>
                <w:webHidden/>
              </w:rPr>
              <w:t>6</w:t>
            </w:r>
            <w:r w:rsidR="009C265D">
              <w:rPr>
                <w:noProof/>
                <w:webHidden/>
              </w:rPr>
              <w:fldChar w:fldCharType="end"/>
            </w:r>
          </w:hyperlink>
        </w:p>
        <w:p w14:paraId="231F76F6" w14:textId="769F8874" w:rsidR="009C265D" w:rsidRDefault="006B11A4">
          <w:pPr>
            <w:pStyle w:val="TOC3"/>
            <w:tabs>
              <w:tab w:val="right" w:leader="dot" w:pos="9062"/>
            </w:tabs>
            <w:rPr>
              <w:rFonts w:eastAsiaTheme="minorEastAsia"/>
              <w:noProof/>
              <w:lang w:eastAsia="pl-PL"/>
            </w:rPr>
          </w:pPr>
          <w:hyperlink w:anchor="_Toc531892312" w:history="1">
            <w:r w:rsidR="009C265D" w:rsidRPr="00195A5C">
              <w:rPr>
                <w:rStyle w:val="Hyperlink"/>
                <w:noProof/>
                <w:lang w:val="en-GB"/>
              </w:rPr>
              <w:t>3.1 Team briefing</w:t>
            </w:r>
            <w:r w:rsidR="009C265D">
              <w:rPr>
                <w:noProof/>
                <w:webHidden/>
              </w:rPr>
              <w:tab/>
            </w:r>
            <w:r w:rsidR="009C265D">
              <w:rPr>
                <w:noProof/>
                <w:webHidden/>
              </w:rPr>
              <w:fldChar w:fldCharType="begin"/>
            </w:r>
            <w:r w:rsidR="009C265D">
              <w:rPr>
                <w:noProof/>
                <w:webHidden/>
              </w:rPr>
              <w:instrText xml:space="preserve"> PAGEREF _Toc531892312 \h </w:instrText>
            </w:r>
            <w:r w:rsidR="009C265D">
              <w:rPr>
                <w:noProof/>
                <w:webHidden/>
              </w:rPr>
            </w:r>
            <w:r w:rsidR="009C265D">
              <w:rPr>
                <w:noProof/>
                <w:webHidden/>
              </w:rPr>
              <w:fldChar w:fldCharType="separate"/>
            </w:r>
            <w:r w:rsidR="009C265D">
              <w:rPr>
                <w:noProof/>
                <w:webHidden/>
              </w:rPr>
              <w:t>8</w:t>
            </w:r>
            <w:r w:rsidR="009C265D">
              <w:rPr>
                <w:noProof/>
                <w:webHidden/>
              </w:rPr>
              <w:fldChar w:fldCharType="end"/>
            </w:r>
          </w:hyperlink>
        </w:p>
        <w:p w14:paraId="09237690" w14:textId="22020426" w:rsidR="009C265D" w:rsidRDefault="006B11A4">
          <w:pPr>
            <w:pStyle w:val="TOC3"/>
            <w:tabs>
              <w:tab w:val="right" w:leader="dot" w:pos="9062"/>
            </w:tabs>
            <w:rPr>
              <w:rFonts w:eastAsiaTheme="minorEastAsia"/>
              <w:noProof/>
              <w:lang w:eastAsia="pl-PL"/>
            </w:rPr>
          </w:pPr>
          <w:hyperlink w:anchor="_Toc531892313" w:history="1">
            <w:r w:rsidR="009C265D" w:rsidRPr="00195A5C">
              <w:rPr>
                <w:rStyle w:val="Hyperlink"/>
                <w:noProof/>
                <w:lang w:val="en-GB"/>
              </w:rPr>
              <w:t>3.2 Face-to-face communication, consultation and employee voice</w:t>
            </w:r>
            <w:r w:rsidR="009C265D">
              <w:rPr>
                <w:noProof/>
                <w:webHidden/>
              </w:rPr>
              <w:tab/>
            </w:r>
            <w:r w:rsidR="009C265D">
              <w:rPr>
                <w:noProof/>
                <w:webHidden/>
              </w:rPr>
              <w:fldChar w:fldCharType="begin"/>
            </w:r>
            <w:r w:rsidR="009C265D">
              <w:rPr>
                <w:noProof/>
                <w:webHidden/>
              </w:rPr>
              <w:instrText xml:space="preserve"> PAGEREF _Toc531892313 \h </w:instrText>
            </w:r>
            <w:r w:rsidR="009C265D">
              <w:rPr>
                <w:noProof/>
                <w:webHidden/>
              </w:rPr>
            </w:r>
            <w:r w:rsidR="009C265D">
              <w:rPr>
                <w:noProof/>
                <w:webHidden/>
              </w:rPr>
              <w:fldChar w:fldCharType="separate"/>
            </w:r>
            <w:r w:rsidR="009C265D">
              <w:rPr>
                <w:noProof/>
                <w:webHidden/>
              </w:rPr>
              <w:t>8</w:t>
            </w:r>
            <w:r w:rsidR="009C265D">
              <w:rPr>
                <w:noProof/>
                <w:webHidden/>
              </w:rPr>
              <w:fldChar w:fldCharType="end"/>
            </w:r>
          </w:hyperlink>
        </w:p>
        <w:p w14:paraId="308838D2" w14:textId="251249C2" w:rsidR="009C265D" w:rsidRDefault="006B11A4">
          <w:pPr>
            <w:pStyle w:val="TOC3"/>
            <w:tabs>
              <w:tab w:val="right" w:leader="dot" w:pos="9062"/>
            </w:tabs>
            <w:rPr>
              <w:rFonts w:eastAsiaTheme="minorEastAsia"/>
              <w:noProof/>
              <w:lang w:eastAsia="pl-PL"/>
            </w:rPr>
          </w:pPr>
          <w:hyperlink w:anchor="_Toc531892314" w:history="1">
            <w:r w:rsidR="009C265D" w:rsidRPr="00195A5C">
              <w:rPr>
                <w:rStyle w:val="Hyperlink"/>
                <w:noProof/>
                <w:lang w:val="en-GB"/>
              </w:rPr>
              <w:t>3.3 Letters, e-mails &amp; app</w:t>
            </w:r>
            <w:r w:rsidR="009C265D">
              <w:rPr>
                <w:noProof/>
                <w:webHidden/>
              </w:rPr>
              <w:tab/>
            </w:r>
            <w:r w:rsidR="009C265D">
              <w:rPr>
                <w:noProof/>
                <w:webHidden/>
              </w:rPr>
              <w:fldChar w:fldCharType="begin"/>
            </w:r>
            <w:r w:rsidR="009C265D">
              <w:rPr>
                <w:noProof/>
                <w:webHidden/>
              </w:rPr>
              <w:instrText xml:space="preserve"> PAGEREF _Toc531892314 \h </w:instrText>
            </w:r>
            <w:r w:rsidR="009C265D">
              <w:rPr>
                <w:noProof/>
                <w:webHidden/>
              </w:rPr>
            </w:r>
            <w:r w:rsidR="009C265D">
              <w:rPr>
                <w:noProof/>
                <w:webHidden/>
              </w:rPr>
              <w:fldChar w:fldCharType="separate"/>
            </w:r>
            <w:r w:rsidR="009C265D">
              <w:rPr>
                <w:noProof/>
                <w:webHidden/>
              </w:rPr>
              <w:t>8</w:t>
            </w:r>
            <w:r w:rsidR="009C265D">
              <w:rPr>
                <w:noProof/>
                <w:webHidden/>
              </w:rPr>
              <w:fldChar w:fldCharType="end"/>
            </w:r>
          </w:hyperlink>
        </w:p>
        <w:p w14:paraId="74F8A734" w14:textId="7A1B1DD0" w:rsidR="009C265D" w:rsidRDefault="006B11A4">
          <w:pPr>
            <w:pStyle w:val="TOC2"/>
            <w:tabs>
              <w:tab w:val="left" w:pos="660"/>
              <w:tab w:val="right" w:leader="dot" w:pos="9062"/>
            </w:tabs>
            <w:rPr>
              <w:rFonts w:eastAsiaTheme="minorEastAsia"/>
              <w:noProof/>
              <w:lang w:eastAsia="pl-PL"/>
            </w:rPr>
          </w:pPr>
          <w:hyperlink w:anchor="_Toc531892315" w:history="1">
            <w:r w:rsidR="009C265D" w:rsidRPr="00195A5C">
              <w:rPr>
                <w:rStyle w:val="Hyperlink"/>
                <w:noProof/>
                <w:lang w:val="en-GB"/>
              </w:rPr>
              <w:t>4.</w:t>
            </w:r>
            <w:r w:rsidR="009C265D">
              <w:rPr>
                <w:rFonts w:eastAsiaTheme="minorEastAsia"/>
                <w:noProof/>
                <w:lang w:eastAsia="pl-PL"/>
              </w:rPr>
              <w:tab/>
            </w:r>
            <w:r w:rsidR="009C265D" w:rsidRPr="00195A5C">
              <w:rPr>
                <w:rStyle w:val="Hyperlink"/>
                <w:noProof/>
                <w:lang w:val="en-GB"/>
              </w:rPr>
              <w:t>Communication models</w:t>
            </w:r>
            <w:r w:rsidR="009C265D">
              <w:rPr>
                <w:noProof/>
                <w:webHidden/>
              </w:rPr>
              <w:tab/>
            </w:r>
            <w:r w:rsidR="009C265D">
              <w:rPr>
                <w:noProof/>
                <w:webHidden/>
              </w:rPr>
              <w:fldChar w:fldCharType="begin"/>
            </w:r>
            <w:r w:rsidR="009C265D">
              <w:rPr>
                <w:noProof/>
                <w:webHidden/>
              </w:rPr>
              <w:instrText xml:space="preserve"> PAGEREF _Toc531892315 \h </w:instrText>
            </w:r>
            <w:r w:rsidR="009C265D">
              <w:rPr>
                <w:noProof/>
                <w:webHidden/>
              </w:rPr>
            </w:r>
            <w:r w:rsidR="009C265D">
              <w:rPr>
                <w:noProof/>
                <w:webHidden/>
              </w:rPr>
              <w:fldChar w:fldCharType="separate"/>
            </w:r>
            <w:r w:rsidR="009C265D">
              <w:rPr>
                <w:noProof/>
                <w:webHidden/>
              </w:rPr>
              <w:t>9</w:t>
            </w:r>
            <w:r w:rsidR="009C265D">
              <w:rPr>
                <w:noProof/>
                <w:webHidden/>
              </w:rPr>
              <w:fldChar w:fldCharType="end"/>
            </w:r>
          </w:hyperlink>
        </w:p>
        <w:p w14:paraId="02336AB5" w14:textId="4BF37C8C" w:rsidR="009C265D" w:rsidRDefault="006B11A4">
          <w:pPr>
            <w:pStyle w:val="TOC2"/>
            <w:tabs>
              <w:tab w:val="right" w:leader="dot" w:pos="9062"/>
            </w:tabs>
            <w:rPr>
              <w:rFonts w:eastAsiaTheme="minorEastAsia"/>
              <w:noProof/>
              <w:lang w:eastAsia="pl-PL"/>
            </w:rPr>
          </w:pPr>
          <w:hyperlink w:anchor="_Toc531892316" w:history="1">
            <w:r w:rsidR="009C265D" w:rsidRPr="00195A5C">
              <w:rPr>
                <w:rStyle w:val="Hyperlink"/>
                <w:noProof/>
                <w:lang w:val="en-GB"/>
              </w:rPr>
              <w:t>Conclusion</w:t>
            </w:r>
            <w:r w:rsidR="009C265D">
              <w:rPr>
                <w:noProof/>
                <w:webHidden/>
              </w:rPr>
              <w:tab/>
            </w:r>
            <w:r w:rsidR="009C265D">
              <w:rPr>
                <w:noProof/>
                <w:webHidden/>
              </w:rPr>
              <w:fldChar w:fldCharType="begin"/>
            </w:r>
            <w:r w:rsidR="009C265D">
              <w:rPr>
                <w:noProof/>
                <w:webHidden/>
              </w:rPr>
              <w:instrText xml:space="preserve"> PAGEREF _Toc531892316 \h </w:instrText>
            </w:r>
            <w:r w:rsidR="009C265D">
              <w:rPr>
                <w:noProof/>
                <w:webHidden/>
              </w:rPr>
            </w:r>
            <w:r w:rsidR="009C265D">
              <w:rPr>
                <w:noProof/>
                <w:webHidden/>
              </w:rPr>
              <w:fldChar w:fldCharType="separate"/>
            </w:r>
            <w:r w:rsidR="009C265D">
              <w:rPr>
                <w:noProof/>
                <w:webHidden/>
              </w:rPr>
              <w:t>10</w:t>
            </w:r>
            <w:r w:rsidR="009C265D">
              <w:rPr>
                <w:noProof/>
                <w:webHidden/>
              </w:rPr>
              <w:fldChar w:fldCharType="end"/>
            </w:r>
          </w:hyperlink>
        </w:p>
        <w:p w14:paraId="09915C20" w14:textId="75C30C30" w:rsidR="009C265D" w:rsidRDefault="006B11A4">
          <w:pPr>
            <w:pStyle w:val="TOC2"/>
            <w:tabs>
              <w:tab w:val="right" w:leader="dot" w:pos="9062"/>
            </w:tabs>
            <w:rPr>
              <w:rFonts w:eastAsiaTheme="minorEastAsia"/>
              <w:noProof/>
              <w:lang w:eastAsia="pl-PL"/>
            </w:rPr>
          </w:pPr>
          <w:hyperlink w:anchor="_Toc531892317" w:history="1">
            <w:r w:rsidR="009C265D" w:rsidRPr="00195A5C">
              <w:rPr>
                <w:rStyle w:val="Hyperlink"/>
                <w:noProof/>
                <w:lang w:val="en-GB"/>
              </w:rPr>
              <w:t>Recommendations</w:t>
            </w:r>
            <w:r w:rsidR="009C265D">
              <w:rPr>
                <w:noProof/>
                <w:webHidden/>
              </w:rPr>
              <w:tab/>
            </w:r>
            <w:r w:rsidR="009C265D">
              <w:rPr>
                <w:noProof/>
                <w:webHidden/>
              </w:rPr>
              <w:fldChar w:fldCharType="begin"/>
            </w:r>
            <w:r w:rsidR="009C265D">
              <w:rPr>
                <w:noProof/>
                <w:webHidden/>
              </w:rPr>
              <w:instrText xml:space="preserve"> PAGEREF _Toc531892317 \h </w:instrText>
            </w:r>
            <w:r w:rsidR="009C265D">
              <w:rPr>
                <w:noProof/>
                <w:webHidden/>
              </w:rPr>
            </w:r>
            <w:r w:rsidR="009C265D">
              <w:rPr>
                <w:noProof/>
                <w:webHidden/>
              </w:rPr>
              <w:fldChar w:fldCharType="separate"/>
            </w:r>
            <w:r w:rsidR="009C265D">
              <w:rPr>
                <w:noProof/>
                <w:webHidden/>
              </w:rPr>
              <w:t>10</w:t>
            </w:r>
            <w:r w:rsidR="009C265D">
              <w:rPr>
                <w:noProof/>
                <w:webHidden/>
              </w:rPr>
              <w:fldChar w:fldCharType="end"/>
            </w:r>
          </w:hyperlink>
        </w:p>
        <w:p w14:paraId="2887FE36" w14:textId="4159F482" w:rsidR="009C265D" w:rsidRDefault="006B11A4">
          <w:pPr>
            <w:pStyle w:val="TOC2"/>
            <w:tabs>
              <w:tab w:val="right" w:leader="dot" w:pos="9062"/>
            </w:tabs>
            <w:rPr>
              <w:rFonts w:eastAsiaTheme="minorEastAsia"/>
              <w:noProof/>
              <w:lang w:eastAsia="pl-PL"/>
            </w:rPr>
          </w:pPr>
          <w:hyperlink w:anchor="_Toc531892318" w:history="1">
            <w:r w:rsidR="009C265D" w:rsidRPr="00195A5C">
              <w:rPr>
                <w:rStyle w:val="Hyperlink"/>
                <w:noProof/>
                <w:lang w:val="en-GB"/>
              </w:rPr>
              <w:t>Action Plan</w:t>
            </w:r>
            <w:r w:rsidR="009C265D">
              <w:rPr>
                <w:noProof/>
                <w:webHidden/>
              </w:rPr>
              <w:tab/>
            </w:r>
            <w:r w:rsidR="009C265D">
              <w:rPr>
                <w:noProof/>
                <w:webHidden/>
              </w:rPr>
              <w:fldChar w:fldCharType="begin"/>
            </w:r>
            <w:r w:rsidR="009C265D">
              <w:rPr>
                <w:noProof/>
                <w:webHidden/>
              </w:rPr>
              <w:instrText xml:space="preserve"> PAGEREF _Toc531892318 \h </w:instrText>
            </w:r>
            <w:r w:rsidR="009C265D">
              <w:rPr>
                <w:noProof/>
                <w:webHidden/>
              </w:rPr>
            </w:r>
            <w:r w:rsidR="009C265D">
              <w:rPr>
                <w:noProof/>
                <w:webHidden/>
              </w:rPr>
              <w:fldChar w:fldCharType="separate"/>
            </w:r>
            <w:r w:rsidR="009C265D">
              <w:rPr>
                <w:noProof/>
                <w:webHidden/>
              </w:rPr>
              <w:t>10</w:t>
            </w:r>
            <w:r w:rsidR="009C265D">
              <w:rPr>
                <w:noProof/>
                <w:webHidden/>
              </w:rPr>
              <w:fldChar w:fldCharType="end"/>
            </w:r>
          </w:hyperlink>
        </w:p>
        <w:p w14:paraId="04302C23" w14:textId="6458026F" w:rsidR="009C265D" w:rsidRDefault="006B11A4">
          <w:pPr>
            <w:pStyle w:val="TOC2"/>
            <w:tabs>
              <w:tab w:val="right" w:leader="dot" w:pos="9062"/>
            </w:tabs>
            <w:rPr>
              <w:rFonts w:eastAsiaTheme="minorEastAsia"/>
              <w:noProof/>
              <w:lang w:eastAsia="pl-PL"/>
            </w:rPr>
          </w:pPr>
          <w:hyperlink w:anchor="_Toc531892319" w:history="1">
            <w:r w:rsidR="009C265D" w:rsidRPr="00195A5C">
              <w:rPr>
                <w:rStyle w:val="Hyperlink"/>
                <w:noProof/>
                <w:lang w:val="en-GB"/>
              </w:rPr>
              <w:t>Reference list</w:t>
            </w:r>
            <w:r w:rsidR="009C265D">
              <w:rPr>
                <w:noProof/>
                <w:webHidden/>
              </w:rPr>
              <w:tab/>
            </w:r>
            <w:r w:rsidR="009C265D">
              <w:rPr>
                <w:noProof/>
                <w:webHidden/>
              </w:rPr>
              <w:fldChar w:fldCharType="begin"/>
            </w:r>
            <w:r w:rsidR="009C265D">
              <w:rPr>
                <w:noProof/>
                <w:webHidden/>
              </w:rPr>
              <w:instrText xml:space="preserve"> PAGEREF _Toc531892319 \h </w:instrText>
            </w:r>
            <w:r w:rsidR="009C265D">
              <w:rPr>
                <w:noProof/>
                <w:webHidden/>
              </w:rPr>
            </w:r>
            <w:r w:rsidR="009C265D">
              <w:rPr>
                <w:noProof/>
                <w:webHidden/>
              </w:rPr>
              <w:fldChar w:fldCharType="separate"/>
            </w:r>
            <w:r w:rsidR="009C265D">
              <w:rPr>
                <w:noProof/>
                <w:webHidden/>
              </w:rPr>
              <w:t>11</w:t>
            </w:r>
            <w:r w:rsidR="009C265D">
              <w:rPr>
                <w:noProof/>
                <w:webHidden/>
              </w:rPr>
              <w:fldChar w:fldCharType="end"/>
            </w:r>
          </w:hyperlink>
        </w:p>
        <w:p w14:paraId="410691B9" w14:textId="09E26351" w:rsidR="00B73807" w:rsidRDefault="00B73807" w:rsidP="00EF05CF">
          <w:pPr>
            <w:jc w:val="both"/>
          </w:pPr>
          <w:r>
            <w:rPr>
              <w:b/>
              <w:bCs/>
              <w:noProof/>
            </w:rPr>
            <w:fldChar w:fldCharType="end"/>
          </w:r>
        </w:p>
      </w:sdtContent>
    </w:sdt>
    <w:p w14:paraId="6923694E" w14:textId="58CCA016" w:rsidR="00B73807" w:rsidRDefault="00B73807" w:rsidP="00EF05CF">
      <w:pPr>
        <w:jc w:val="both"/>
        <w:rPr>
          <w:rFonts w:asciiTheme="majorHAnsi" w:eastAsiaTheme="majorEastAsia" w:hAnsiTheme="majorHAnsi" w:cstheme="majorBidi"/>
          <w:color w:val="0D0D0D" w:themeColor="text1" w:themeTint="F2"/>
          <w:sz w:val="32"/>
          <w:szCs w:val="26"/>
          <w:lang w:val="en-GB"/>
        </w:rPr>
      </w:pPr>
    </w:p>
    <w:p w14:paraId="326BCFEB" w14:textId="0390E810" w:rsidR="003E560F" w:rsidRDefault="003E560F" w:rsidP="00EF05CF">
      <w:pPr>
        <w:pStyle w:val="Heading2"/>
        <w:spacing w:line="360" w:lineRule="auto"/>
        <w:ind w:firstLine="709"/>
        <w:jc w:val="both"/>
        <w:rPr>
          <w:lang w:val="en-GB"/>
        </w:rPr>
      </w:pPr>
      <w:r>
        <w:rPr>
          <w:lang w:val="en-GB"/>
        </w:rPr>
        <w:br w:type="page"/>
      </w:r>
    </w:p>
    <w:p w14:paraId="28AC408C" w14:textId="0AC1027A" w:rsidR="003E560F" w:rsidRDefault="003E560F" w:rsidP="00EF05CF">
      <w:pPr>
        <w:pStyle w:val="Heading2"/>
        <w:spacing w:after="240" w:line="360" w:lineRule="auto"/>
        <w:ind w:firstLine="709"/>
        <w:jc w:val="both"/>
        <w:rPr>
          <w:lang w:val="en-GB"/>
        </w:rPr>
      </w:pPr>
      <w:bookmarkStart w:id="1" w:name="_Toc531892305"/>
      <w:r>
        <w:rPr>
          <w:lang w:val="en-GB"/>
        </w:rPr>
        <w:lastRenderedPageBreak/>
        <w:t>Introduction</w:t>
      </w:r>
      <w:bookmarkEnd w:id="1"/>
    </w:p>
    <w:p w14:paraId="4E0FA4F4" w14:textId="41A26D69" w:rsidR="003E560F" w:rsidRDefault="00460933" w:rsidP="00EF05CF">
      <w:pPr>
        <w:spacing w:line="360" w:lineRule="auto"/>
        <w:ind w:firstLine="709"/>
        <w:jc w:val="both"/>
        <w:rPr>
          <w:lang w:val="en-GB"/>
        </w:rPr>
      </w:pPr>
      <w:r w:rsidRPr="00460933">
        <w:rPr>
          <w:lang w:val="en-GB"/>
        </w:rPr>
        <w:t>The City and County of S</w:t>
      </w:r>
      <w:r>
        <w:rPr>
          <w:lang w:val="en-GB"/>
        </w:rPr>
        <w:t xml:space="preserve">wansea has a population of 24,500. This is the second most populous local authority area in Wales, just after Cardiff. Swansea classified as a big city, where people can find lots of discount stores (Poundland, Poundstretcher etc.) These shops are famous around Great Britain and make a business environment competitive. Sarah Davies is the owner of discount store which develops quick and successfully because team and teamwork are the main strategies. The teamwork increase productivity and employees report that they experience gather job satisfaction and collaborate better with other. Currently Sarah employ 20 people and she faces the challenge of continuing development. </w:t>
      </w:r>
      <w:r w:rsidR="003F59BC">
        <w:rPr>
          <w:lang w:val="en-GB"/>
        </w:rPr>
        <w:t xml:space="preserve"> </w:t>
      </w:r>
      <w:r w:rsidR="003F59BC" w:rsidRPr="003F59BC">
        <w:rPr>
          <w:lang w:val="en-GB"/>
        </w:rPr>
        <w:t>Below is a two-month plan that will help in the continuous development</w:t>
      </w:r>
      <w:r w:rsidR="003F59BC">
        <w:rPr>
          <w:lang w:val="en-GB"/>
        </w:rPr>
        <w:t xml:space="preserve"> of Sarah’s Davies organisation. </w:t>
      </w:r>
    </w:p>
    <w:p w14:paraId="6ABEEA3A" w14:textId="68ECC31C" w:rsidR="00460933" w:rsidRDefault="003E560F" w:rsidP="00EF05CF">
      <w:pPr>
        <w:spacing w:line="360" w:lineRule="auto"/>
        <w:ind w:firstLine="709"/>
        <w:jc w:val="both"/>
        <w:rPr>
          <w:lang w:val="en-GB"/>
        </w:rPr>
      </w:pPr>
      <w:r>
        <w:rPr>
          <w:lang w:val="en-GB"/>
        </w:rPr>
        <w:br w:type="page"/>
      </w:r>
    </w:p>
    <w:p w14:paraId="3FDBC90D" w14:textId="4C17B664" w:rsidR="00684B05" w:rsidRPr="00317F09" w:rsidRDefault="00317F09" w:rsidP="00317F09">
      <w:pPr>
        <w:pStyle w:val="Heading2"/>
        <w:spacing w:after="240"/>
        <w:rPr>
          <w:lang w:val="en-GB"/>
        </w:rPr>
      </w:pPr>
      <w:bookmarkStart w:id="2" w:name="_Toc531892306"/>
      <w:r w:rsidRPr="00317F09">
        <w:rPr>
          <w:lang w:val="en-GB"/>
        </w:rPr>
        <w:lastRenderedPageBreak/>
        <w:t xml:space="preserve">1. </w:t>
      </w:r>
      <w:r w:rsidR="00684B05" w:rsidRPr="00317F09">
        <w:rPr>
          <w:lang w:val="en-GB"/>
        </w:rPr>
        <w:t xml:space="preserve">Team </w:t>
      </w:r>
      <w:r w:rsidRPr="00317F09">
        <w:rPr>
          <w:lang w:val="en-GB"/>
        </w:rPr>
        <w:t>and</w:t>
      </w:r>
      <w:r w:rsidR="00684B05" w:rsidRPr="00317F09">
        <w:rPr>
          <w:lang w:val="en-GB"/>
        </w:rPr>
        <w:t xml:space="preserve"> communication</w:t>
      </w:r>
      <w:bookmarkEnd w:id="2"/>
    </w:p>
    <w:p w14:paraId="3375734D" w14:textId="547238C1" w:rsidR="00760D47" w:rsidRDefault="00EF05CF" w:rsidP="00EF05CF">
      <w:pPr>
        <w:spacing w:line="360" w:lineRule="auto"/>
        <w:ind w:firstLine="709"/>
        <w:jc w:val="both"/>
        <w:rPr>
          <w:lang w:val="en-GB"/>
        </w:rPr>
      </w:pPr>
      <w:r>
        <w:rPr>
          <w:lang w:val="en-GB"/>
        </w:rPr>
        <w:t>Working in a team makes people more creative and productive (</w:t>
      </w:r>
      <w:r>
        <w:rPr>
          <w:iCs/>
          <w:lang w:val="en-GB"/>
        </w:rPr>
        <w:t>Coutu, 2009)</w:t>
      </w:r>
      <w:r w:rsidRPr="00EF05CF">
        <w:rPr>
          <w:lang w:val="en-GB"/>
        </w:rPr>
        <w:t>.</w:t>
      </w:r>
      <w:r>
        <w:rPr>
          <w:lang w:val="en-GB"/>
        </w:rPr>
        <w:t xml:space="preserve"> The future for continues development of Sarah’s Discount Shop is a strong and motivated team. </w:t>
      </w:r>
      <w:r w:rsidR="00460933">
        <w:rPr>
          <w:lang w:val="en-GB"/>
        </w:rPr>
        <w:t xml:space="preserve">According to Roy Horn </w:t>
      </w:r>
      <w:r w:rsidR="00B73807">
        <w:rPr>
          <w:lang w:val="en-GB"/>
        </w:rPr>
        <w:t xml:space="preserve">(2009) </w:t>
      </w:r>
      <w:r w:rsidR="00460933">
        <w:rPr>
          <w:lang w:val="en-GB"/>
        </w:rPr>
        <w:t xml:space="preserve">the team is a group of people with different skills and different tasks, who work together on a common project. One of the common characteristics of effective teams is communication. Communication in the team needs to be open, direct and honest (Horn, 2009). </w:t>
      </w:r>
      <w:r w:rsidR="00760D47">
        <w:rPr>
          <w:lang w:val="en-GB"/>
        </w:rPr>
        <w:t xml:space="preserve">Organisations can not exist without communication. Effective communication tends to encourage better performance and higher job satisfaction (Davis and Newson, 1995). </w:t>
      </w:r>
      <w:r w:rsidR="004658A1">
        <w:rPr>
          <w:lang w:val="en-GB"/>
        </w:rPr>
        <w:t>Communication is the process of transforming meaning from one person to another in the form of ideas or information (M</w:t>
      </w:r>
      <w:r w:rsidR="007B1DFE">
        <w:rPr>
          <w:lang w:val="en-GB"/>
        </w:rPr>
        <w:t>e</w:t>
      </w:r>
      <w:r w:rsidR="004658A1">
        <w:rPr>
          <w:lang w:val="en-GB"/>
        </w:rPr>
        <w:t>gginson, 1992).</w:t>
      </w:r>
    </w:p>
    <w:p w14:paraId="64342E47" w14:textId="7322E8FA" w:rsidR="00684B05" w:rsidRDefault="00317F09" w:rsidP="00EF05CF">
      <w:pPr>
        <w:spacing w:line="360" w:lineRule="auto"/>
        <w:ind w:firstLine="709"/>
        <w:jc w:val="both"/>
        <w:rPr>
          <w:lang w:val="en-GB"/>
        </w:rPr>
      </w:pPr>
      <w:r>
        <w:rPr>
          <w:lang w:val="en-GB"/>
        </w:rPr>
        <w:t xml:space="preserve">The tool which is </w:t>
      </w:r>
      <w:r w:rsidR="00AC3383">
        <w:rPr>
          <w:lang w:val="en-GB"/>
        </w:rPr>
        <w:t>helpful</w:t>
      </w:r>
      <w:r>
        <w:rPr>
          <w:lang w:val="en-GB"/>
        </w:rPr>
        <w:t xml:space="preserve"> for </w:t>
      </w:r>
      <w:r w:rsidRPr="00317F09">
        <w:rPr>
          <w:lang w:val="en-GB"/>
        </w:rPr>
        <w:t>forming</w:t>
      </w:r>
      <w:r>
        <w:rPr>
          <w:lang w:val="en-GB"/>
        </w:rPr>
        <w:t xml:space="preserve"> and understanding</w:t>
      </w:r>
      <w:r w:rsidRPr="00317F09">
        <w:rPr>
          <w:lang w:val="en-GB"/>
        </w:rPr>
        <w:t xml:space="preserve"> </w:t>
      </w:r>
      <w:r>
        <w:rPr>
          <w:lang w:val="en-GB"/>
        </w:rPr>
        <w:t xml:space="preserve">the </w:t>
      </w:r>
      <w:r w:rsidRPr="00317F09">
        <w:rPr>
          <w:lang w:val="en-GB"/>
        </w:rPr>
        <w:t>team that has a chance to be a successful</w:t>
      </w:r>
      <w:r>
        <w:rPr>
          <w:lang w:val="en-GB"/>
        </w:rPr>
        <w:t xml:space="preserve">, is created by Dr Meredith Belbin. </w:t>
      </w:r>
      <w:r w:rsidR="00684B05">
        <w:rPr>
          <w:lang w:val="en-GB"/>
        </w:rPr>
        <w:t xml:space="preserve">They key conclusion formed by Belbin is that effective teams </w:t>
      </w:r>
      <w:proofErr w:type="gramStart"/>
      <w:r w:rsidR="00684B05">
        <w:rPr>
          <w:lang w:val="en-GB"/>
        </w:rPr>
        <w:t>have to</w:t>
      </w:r>
      <w:proofErr w:type="gramEnd"/>
      <w:r w:rsidR="00684B05">
        <w:rPr>
          <w:lang w:val="en-GB"/>
        </w:rPr>
        <w:t xml:space="preserve"> cover nine key roles (Horn, 2009). Belbin defined a team role as “</w:t>
      </w:r>
      <w:r w:rsidR="00684B05" w:rsidRPr="00317F09">
        <w:rPr>
          <w:i/>
          <w:lang w:val="en-GB"/>
        </w:rPr>
        <w:t>a tendency to behave, contribute and interrelate with others in a particular way</w:t>
      </w:r>
      <w:r>
        <w:rPr>
          <w:lang w:val="en-GB"/>
        </w:rPr>
        <w:t>”</w:t>
      </w:r>
      <w:r w:rsidR="00684B05">
        <w:rPr>
          <w:lang w:val="en-GB"/>
        </w:rPr>
        <w:t xml:space="preserve"> (MindTools, 2018). The nine key roles are: Implementer, Shaper, Completer-Finisher, Plant, </w:t>
      </w:r>
      <w:proofErr w:type="spellStart"/>
      <w:r w:rsidR="00684B05">
        <w:rPr>
          <w:lang w:val="en-GB"/>
        </w:rPr>
        <w:t>Monit</w:t>
      </w:r>
      <w:proofErr w:type="spellEnd"/>
      <w:r w:rsidR="00684B05">
        <w:rPr>
          <w:lang w:val="en-GB"/>
        </w:rPr>
        <w:t xml:space="preserve">-Evaluator, Specialist, Co-ordinator, </w:t>
      </w:r>
      <w:proofErr w:type="spellStart"/>
      <w:r w:rsidR="00684B05">
        <w:rPr>
          <w:lang w:val="en-GB"/>
        </w:rPr>
        <w:t>Teamworker</w:t>
      </w:r>
      <w:proofErr w:type="spellEnd"/>
      <w:r w:rsidR="00684B05">
        <w:rPr>
          <w:lang w:val="en-GB"/>
        </w:rPr>
        <w:t xml:space="preserve">, Resource-Investigator (Horn, 2009). Business owner Sara </w:t>
      </w:r>
      <w:r w:rsidR="00684B05" w:rsidRPr="00684B05">
        <w:rPr>
          <w:lang w:val="en-GB"/>
        </w:rPr>
        <w:t>should</w:t>
      </w:r>
      <w:r>
        <w:rPr>
          <w:lang w:val="en-GB"/>
        </w:rPr>
        <w:t xml:space="preserve"> to</w:t>
      </w:r>
      <w:r w:rsidR="00684B05" w:rsidRPr="00684B05">
        <w:rPr>
          <w:lang w:val="en-GB"/>
        </w:rPr>
        <w:t xml:space="preserve"> face the challenge</w:t>
      </w:r>
      <w:r w:rsidR="00684B05">
        <w:rPr>
          <w:lang w:val="en-GB"/>
        </w:rPr>
        <w:t xml:space="preserve"> and find these attributes into her team members. Each of them can take more than one role. Teams which contains between three and nine people tends to work better (Horn, 2009), the good idea is to split the team member into smaller groups. </w:t>
      </w:r>
    </w:p>
    <w:tbl>
      <w:tblPr>
        <w:tblStyle w:val="TableGrid"/>
        <w:tblW w:w="0" w:type="auto"/>
        <w:tblLook w:val="04A0" w:firstRow="1" w:lastRow="0" w:firstColumn="1" w:lastColumn="0" w:noHBand="0" w:noVBand="1"/>
      </w:tblPr>
      <w:tblGrid>
        <w:gridCol w:w="4531"/>
        <w:gridCol w:w="4531"/>
      </w:tblGrid>
      <w:tr w:rsidR="0052278F" w14:paraId="156AA227" w14:textId="77777777" w:rsidTr="0052278F">
        <w:tc>
          <w:tcPr>
            <w:tcW w:w="4531" w:type="dxa"/>
          </w:tcPr>
          <w:p w14:paraId="1C3A0B7B" w14:textId="77777777" w:rsidR="0052278F" w:rsidRPr="00EF05CF" w:rsidRDefault="0052278F" w:rsidP="00EF05CF">
            <w:pPr>
              <w:jc w:val="both"/>
              <w:rPr>
                <w:sz w:val="20"/>
                <w:szCs w:val="20"/>
                <w:lang w:val="en-GB"/>
              </w:rPr>
            </w:pPr>
          </w:p>
          <w:p w14:paraId="4C36B08F" w14:textId="136B737C" w:rsidR="0052278F" w:rsidRPr="0052278F" w:rsidRDefault="0052278F" w:rsidP="00EF05CF">
            <w:pPr>
              <w:jc w:val="both"/>
              <w:rPr>
                <w:sz w:val="24"/>
                <w:szCs w:val="24"/>
              </w:rPr>
            </w:pPr>
            <w:r w:rsidRPr="0052278F">
              <w:rPr>
                <w:sz w:val="24"/>
                <w:szCs w:val="24"/>
              </w:rPr>
              <w:t>DOING</w:t>
            </w:r>
          </w:p>
        </w:tc>
        <w:tc>
          <w:tcPr>
            <w:tcW w:w="4531" w:type="dxa"/>
          </w:tcPr>
          <w:p w14:paraId="6DF99D59" w14:textId="77777777" w:rsidR="0052278F" w:rsidRDefault="0052278F" w:rsidP="00EF05CF">
            <w:pPr>
              <w:jc w:val="both"/>
              <w:rPr>
                <w:sz w:val="20"/>
                <w:szCs w:val="20"/>
              </w:rPr>
            </w:pPr>
          </w:p>
          <w:p w14:paraId="6F66A7D4" w14:textId="1BB79C73" w:rsidR="0052278F" w:rsidRPr="0052278F" w:rsidRDefault="0052278F" w:rsidP="00EF05CF">
            <w:pPr>
              <w:jc w:val="both"/>
              <w:rPr>
                <w:sz w:val="20"/>
                <w:szCs w:val="20"/>
              </w:rPr>
            </w:pPr>
            <w:r w:rsidRPr="0052278F">
              <w:rPr>
                <w:sz w:val="20"/>
                <w:szCs w:val="20"/>
              </w:rPr>
              <w:t>Implementer</w:t>
            </w:r>
          </w:p>
          <w:p w14:paraId="5041716B" w14:textId="77777777" w:rsidR="0052278F" w:rsidRPr="0052278F" w:rsidRDefault="0052278F" w:rsidP="00EF05CF">
            <w:pPr>
              <w:jc w:val="both"/>
              <w:rPr>
                <w:sz w:val="20"/>
                <w:szCs w:val="20"/>
              </w:rPr>
            </w:pPr>
            <w:r w:rsidRPr="0052278F">
              <w:rPr>
                <w:sz w:val="20"/>
                <w:szCs w:val="20"/>
              </w:rPr>
              <w:t>Shaper</w:t>
            </w:r>
          </w:p>
          <w:p w14:paraId="79A8E405" w14:textId="77777777" w:rsidR="0052278F" w:rsidRPr="0052278F" w:rsidRDefault="0052278F" w:rsidP="00EF05CF">
            <w:pPr>
              <w:jc w:val="both"/>
              <w:rPr>
                <w:sz w:val="20"/>
                <w:szCs w:val="20"/>
              </w:rPr>
            </w:pPr>
            <w:r w:rsidRPr="0052278F">
              <w:rPr>
                <w:sz w:val="20"/>
                <w:szCs w:val="20"/>
              </w:rPr>
              <w:t>Completer-Finisher</w:t>
            </w:r>
          </w:p>
          <w:p w14:paraId="69204101" w14:textId="77777777" w:rsidR="0052278F" w:rsidRPr="0052278F" w:rsidRDefault="0052278F" w:rsidP="00EF05CF">
            <w:pPr>
              <w:spacing w:line="360" w:lineRule="auto"/>
              <w:jc w:val="both"/>
              <w:rPr>
                <w:sz w:val="20"/>
                <w:szCs w:val="20"/>
                <w:lang w:val="en-GB"/>
              </w:rPr>
            </w:pPr>
          </w:p>
        </w:tc>
      </w:tr>
      <w:tr w:rsidR="0052278F" w:rsidRPr="007F3DDB" w14:paraId="679B9AFF" w14:textId="77777777" w:rsidTr="0052278F">
        <w:tc>
          <w:tcPr>
            <w:tcW w:w="4531" w:type="dxa"/>
          </w:tcPr>
          <w:p w14:paraId="4D0054FD" w14:textId="77777777" w:rsidR="0052278F" w:rsidRDefault="0052278F" w:rsidP="00EF05CF">
            <w:pPr>
              <w:jc w:val="both"/>
              <w:rPr>
                <w:sz w:val="20"/>
                <w:szCs w:val="20"/>
                <w:lang w:val="en-GB"/>
              </w:rPr>
            </w:pPr>
          </w:p>
          <w:p w14:paraId="795E8DE1" w14:textId="79D72055" w:rsidR="0052278F" w:rsidRPr="0052278F" w:rsidRDefault="0052278F" w:rsidP="00EF05CF">
            <w:pPr>
              <w:jc w:val="both"/>
              <w:rPr>
                <w:sz w:val="24"/>
                <w:szCs w:val="24"/>
                <w:lang w:val="en-GB"/>
              </w:rPr>
            </w:pPr>
            <w:r w:rsidRPr="0052278F">
              <w:rPr>
                <w:sz w:val="24"/>
                <w:szCs w:val="24"/>
                <w:lang w:val="en-GB"/>
              </w:rPr>
              <w:t>THINKING</w:t>
            </w:r>
          </w:p>
          <w:p w14:paraId="36DB5D07" w14:textId="77777777" w:rsidR="0052278F" w:rsidRPr="0052278F" w:rsidRDefault="0052278F" w:rsidP="00EF05CF">
            <w:pPr>
              <w:spacing w:line="360" w:lineRule="auto"/>
              <w:jc w:val="both"/>
              <w:rPr>
                <w:sz w:val="20"/>
                <w:szCs w:val="20"/>
                <w:lang w:val="en-GB"/>
              </w:rPr>
            </w:pPr>
          </w:p>
        </w:tc>
        <w:tc>
          <w:tcPr>
            <w:tcW w:w="4531" w:type="dxa"/>
          </w:tcPr>
          <w:p w14:paraId="20A10500" w14:textId="77777777" w:rsidR="0052278F" w:rsidRDefault="0052278F" w:rsidP="00EF05CF">
            <w:pPr>
              <w:jc w:val="both"/>
              <w:rPr>
                <w:sz w:val="20"/>
                <w:szCs w:val="20"/>
                <w:lang w:val="en-GB"/>
              </w:rPr>
            </w:pPr>
          </w:p>
          <w:p w14:paraId="7E9CAB22" w14:textId="1C165AAB" w:rsidR="0052278F" w:rsidRPr="0052278F" w:rsidRDefault="0052278F" w:rsidP="00EF05CF">
            <w:pPr>
              <w:jc w:val="both"/>
              <w:rPr>
                <w:sz w:val="20"/>
                <w:szCs w:val="20"/>
                <w:lang w:val="en-GB"/>
              </w:rPr>
            </w:pPr>
            <w:r w:rsidRPr="0052278F">
              <w:rPr>
                <w:sz w:val="20"/>
                <w:szCs w:val="20"/>
                <w:lang w:val="en-GB"/>
              </w:rPr>
              <w:t xml:space="preserve">Plant, </w:t>
            </w:r>
          </w:p>
          <w:p w14:paraId="5B5E28F1" w14:textId="77777777" w:rsidR="0052278F" w:rsidRPr="0052278F" w:rsidRDefault="0052278F" w:rsidP="00EF05CF">
            <w:pPr>
              <w:jc w:val="both"/>
              <w:rPr>
                <w:sz w:val="20"/>
                <w:szCs w:val="20"/>
                <w:lang w:val="en-GB"/>
              </w:rPr>
            </w:pPr>
            <w:proofErr w:type="spellStart"/>
            <w:r w:rsidRPr="0052278F">
              <w:rPr>
                <w:sz w:val="20"/>
                <w:szCs w:val="20"/>
                <w:lang w:val="en-GB"/>
              </w:rPr>
              <w:t>Monit</w:t>
            </w:r>
            <w:proofErr w:type="spellEnd"/>
            <w:r w:rsidRPr="0052278F">
              <w:rPr>
                <w:sz w:val="20"/>
                <w:szCs w:val="20"/>
                <w:lang w:val="en-GB"/>
              </w:rPr>
              <w:t>-Evaluator</w:t>
            </w:r>
          </w:p>
          <w:p w14:paraId="46558D7A" w14:textId="77777777" w:rsidR="0052278F" w:rsidRPr="0052278F" w:rsidRDefault="0052278F" w:rsidP="00EF05CF">
            <w:pPr>
              <w:jc w:val="both"/>
              <w:rPr>
                <w:sz w:val="20"/>
                <w:szCs w:val="20"/>
                <w:lang w:val="en-GB"/>
              </w:rPr>
            </w:pPr>
            <w:r w:rsidRPr="0052278F">
              <w:rPr>
                <w:sz w:val="20"/>
                <w:szCs w:val="20"/>
                <w:lang w:val="en-GB"/>
              </w:rPr>
              <w:t>Specialist</w:t>
            </w:r>
          </w:p>
          <w:p w14:paraId="5B2158AF" w14:textId="77777777" w:rsidR="0052278F" w:rsidRPr="0052278F" w:rsidRDefault="0052278F" w:rsidP="00EF05CF">
            <w:pPr>
              <w:jc w:val="both"/>
              <w:rPr>
                <w:sz w:val="20"/>
                <w:szCs w:val="20"/>
                <w:lang w:val="en-GB"/>
              </w:rPr>
            </w:pPr>
            <w:r w:rsidRPr="0052278F">
              <w:rPr>
                <w:sz w:val="20"/>
                <w:szCs w:val="20"/>
                <w:lang w:val="en-GB"/>
              </w:rPr>
              <w:t>Completer-Finisher</w:t>
            </w:r>
          </w:p>
          <w:p w14:paraId="188CAB7D" w14:textId="77777777" w:rsidR="0052278F" w:rsidRPr="0052278F" w:rsidRDefault="0052278F" w:rsidP="00EF05CF">
            <w:pPr>
              <w:spacing w:line="360" w:lineRule="auto"/>
              <w:jc w:val="both"/>
              <w:rPr>
                <w:sz w:val="20"/>
                <w:szCs w:val="20"/>
                <w:lang w:val="en-GB"/>
              </w:rPr>
            </w:pPr>
          </w:p>
        </w:tc>
      </w:tr>
      <w:tr w:rsidR="0052278F" w14:paraId="3A542C85" w14:textId="77777777" w:rsidTr="0052278F">
        <w:tc>
          <w:tcPr>
            <w:tcW w:w="4531" w:type="dxa"/>
          </w:tcPr>
          <w:p w14:paraId="65CF570A" w14:textId="77777777" w:rsidR="0052278F" w:rsidRPr="0052278F" w:rsidRDefault="0052278F" w:rsidP="00EF05CF">
            <w:pPr>
              <w:jc w:val="both"/>
              <w:rPr>
                <w:sz w:val="24"/>
                <w:szCs w:val="24"/>
                <w:lang w:val="en-GB"/>
              </w:rPr>
            </w:pPr>
          </w:p>
          <w:p w14:paraId="485399FA" w14:textId="20C94E58" w:rsidR="0052278F" w:rsidRPr="0052278F" w:rsidRDefault="0052278F" w:rsidP="00EF05CF">
            <w:pPr>
              <w:jc w:val="both"/>
              <w:rPr>
                <w:sz w:val="24"/>
                <w:szCs w:val="24"/>
                <w:lang w:val="en-GB"/>
              </w:rPr>
            </w:pPr>
            <w:r w:rsidRPr="0052278F">
              <w:rPr>
                <w:sz w:val="24"/>
                <w:szCs w:val="24"/>
                <w:lang w:val="en-GB"/>
              </w:rPr>
              <w:t>RELATIONSHIP</w:t>
            </w:r>
          </w:p>
          <w:p w14:paraId="57961881" w14:textId="77777777" w:rsidR="0052278F" w:rsidRPr="0052278F" w:rsidRDefault="0052278F" w:rsidP="00EF05CF">
            <w:pPr>
              <w:spacing w:line="360" w:lineRule="auto"/>
              <w:jc w:val="both"/>
              <w:rPr>
                <w:sz w:val="20"/>
                <w:szCs w:val="20"/>
                <w:lang w:val="en-GB"/>
              </w:rPr>
            </w:pPr>
          </w:p>
        </w:tc>
        <w:tc>
          <w:tcPr>
            <w:tcW w:w="4531" w:type="dxa"/>
          </w:tcPr>
          <w:p w14:paraId="0D5797E1" w14:textId="77777777" w:rsidR="0052278F" w:rsidRDefault="0052278F" w:rsidP="00EF05CF">
            <w:pPr>
              <w:jc w:val="both"/>
              <w:rPr>
                <w:sz w:val="20"/>
                <w:szCs w:val="20"/>
                <w:lang w:val="en-GB"/>
              </w:rPr>
            </w:pPr>
          </w:p>
          <w:p w14:paraId="692176FE" w14:textId="5C499149" w:rsidR="0052278F" w:rsidRPr="0052278F" w:rsidRDefault="0052278F" w:rsidP="00EF05CF">
            <w:pPr>
              <w:jc w:val="both"/>
              <w:rPr>
                <w:sz w:val="20"/>
                <w:szCs w:val="20"/>
                <w:lang w:val="en-GB"/>
              </w:rPr>
            </w:pPr>
            <w:r w:rsidRPr="0052278F">
              <w:rPr>
                <w:sz w:val="20"/>
                <w:szCs w:val="20"/>
                <w:lang w:val="en-GB"/>
              </w:rPr>
              <w:t>Co-ordinator</w:t>
            </w:r>
          </w:p>
          <w:p w14:paraId="43DED60D" w14:textId="77777777" w:rsidR="0052278F" w:rsidRPr="0052278F" w:rsidRDefault="0052278F" w:rsidP="00EF05CF">
            <w:pPr>
              <w:jc w:val="both"/>
              <w:rPr>
                <w:sz w:val="20"/>
                <w:szCs w:val="20"/>
                <w:lang w:val="en-GB"/>
              </w:rPr>
            </w:pPr>
            <w:proofErr w:type="spellStart"/>
            <w:r w:rsidRPr="0052278F">
              <w:rPr>
                <w:sz w:val="20"/>
                <w:szCs w:val="20"/>
                <w:lang w:val="en-GB"/>
              </w:rPr>
              <w:t>Teamworker</w:t>
            </w:r>
            <w:proofErr w:type="spellEnd"/>
          </w:p>
          <w:p w14:paraId="56C67A27" w14:textId="77777777" w:rsidR="0052278F" w:rsidRPr="0052278F" w:rsidRDefault="0052278F" w:rsidP="00EF05CF">
            <w:pPr>
              <w:jc w:val="both"/>
              <w:rPr>
                <w:sz w:val="20"/>
                <w:szCs w:val="20"/>
                <w:lang w:val="en-GB"/>
              </w:rPr>
            </w:pPr>
            <w:r w:rsidRPr="0052278F">
              <w:rPr>
                <w:sz w:val="20"/>
                <w:szCs w:val="20"/>
                <w:lang w:val="en-GB"/>
              </w:rPr>
              <w:t>Resource-Investigator</w:t>
            </w:r>
          </w:p>
          <w:p w14:paraId="3436EDF9" w14:textId="77777777" w:rsidR="0052278F" w:rsidRPr="0052278F" w:rsidRDefault="0052278F" w:rsidP="00EF05CF">
            <w:pPr>
              <w:spacing w:line="360" w:lineRule="auto"/>
              <w:jc w:val="both"/>
              <w:rPr>
                <w:sz w:val="20"/>
                <w:szCs w:val="20"/>
                <w:lang w:val="en-GB"/>
              </w:rPr>
            </w:pPr>
          </w:p>
        </w:tc>
      </w:tr>
    </w:tbl>
    <w:p w14:paraId="1854E8CA" w14:textId="2D6C3C24" w:rsidR="00684B05" w:rsidRDefault="009E2126" w:rsidP="00EF05CF">
      <w:pPr>
        <w:spacing w:line="360" w:lineRule="auto"/>
        <w:jc w:val="both"/>
        <w:rPr>
          <w:lang w:val="en-GB"/>
        </w:rPr>
      </w:pPr>
      <w:r>
        <w:rPr>
          <w:lang w:val="en-GB"/>
        </w:rPr>
        <w:t xml:space="preserve">Table 1.  Belbin’s team roles </w:t>
      </w:r>
      <w:r w:rsidR="00317F09">
        <w:rPr>
          <w:lang w:val="en-GB"/>
        </w:rPr>
        <w:t>(Horn, 2009).</w:t>
      </w:r>
    </w:p>
    <w:p w14:paraId="21824CB1" w14:textId="1836241A" w:rsidR="00027181" w:rsidRDefault="00027181" w:rsidP="00EF05CF">
      <w:pPr>
        <w:spacing w:line="360" w:lineRule="auto"/>
        <w:ind w:firstLine="709"/>
        <w:jc w:val="both"/>
        <w:rPr>
          <w:lang w:val="en-GB"/>
        </w:rPr>
      </w:pPr>
      <w:r>
        <w:rPr>
          <w:lang w:val="en-GB"/>
        </w:rPr>
        <w:t xml:space="preserve">One group should to fill at least one of the roles of doing, thinker and relationship-builder. However, the strong and successfully teams needs a balance of roles. </w:t>
      </w:r>
    </w:p>
    <w:p w14:paraId="491FC6ED" w14:textId="681A27F5" w:rsidR="00560534" w:rsidRPr="00762660" w:rsidRDefault="00027181" w:rsidP="00EF05CF">
      <w:pPr>
        <w:spacing w:line="360" w:lineRule="auto"/>
        <w:ind w:firstLine="709"/>
        <w:jc w:val="both"/>
        <w:rPr>
          <w:lang w:val="en-GB"/>
        </w:rPr>
      </w:pPr>
      <w:r>
        <w:rPr>
          <w:lang w:val="en-GB"/>
        </w:rPr>
        <w:lastRenderedPageBreak/>
        <w:t xml:space="preserve">The organisation is growing very quick, </w:t>
      </w:r>
      <w:r w:rsidRPr="00027181">
        <w:rPr>
          <w:lang w:val="en-GB"/>
        </w:rPr>
        <w:t>some of the employees have just joined the team</w:t>
      </w:r>
      <w:r>
        <w:rPr>
          <w:lang w:val="en-GB"/>
        </w:rPr>
        <w:t>, two of them are with the owner</w:t>
      </w:r>
      <w:r w:rsidR="0087378B">
        <w:rPr>
          <w:lang w:val="en-GB"/>
        </w:rPr>
        <w:t xml:space="preserve"> from the beginning</w:t>
      </w:r>
      <w:r>
        <w:rPr>
          <w:lang w:val="en-GB"/>
        </w:rPr>
        <w:t xml:space="preserve">, </w:t>
      </w:r>
      <w:r w:rsidRPr="00027181">
        <w:rPr>
          <w:lang w:val="en-GB"/>
        </w:rPr>
        <w:t>and if the shop continues to grow</w:t>
      </w:r>
      <w:r>
        <w:rPr>
          <w:lang w:val="en-GB"/>
        </w:rPr>
        <w:t xml:space="preserve"> </w:t>
      </w:r>
      <w:r w:rsidRPr="00027181">
        <w:rPr>
          <w:lang w:val="en-GB"/>
        </w:rPr>
        <w:t>new workplace</w:t>
      </w:r>
      <w:r>
        <w:rPr>
          <w:lang w:val="en-GB"/>
        </w:rPr>
        <w:t>s</w:t>
      </w:r>
      <w:r w:rsidRPr="00027181">
        <w:rPr>
          <w:lang w:val="en-GB"/>
        </w:rPr>
        <w:t xml:space="preserve"> will be created.</w:t>
      </w:r>
      <w:r w:rsidR="00762660">
        <w:rPr>
          <w:lang w:val="en-GB"/>
        </w:rPr>
        <w:t xml:space="preserve"> It is showing that the contribution to a team and achieving outcomes is available while people are working together, not just on someone own (Watson, 2010). </w:t>
      </w:r>
      <w:r>
        <w:rPr>
          <w:lang w:val="en-GB"/>
        </w:rPr>
        <w:t xml:space="preserve"> B. W. </w:t>
      </w:r>
      <w:r w:rsidR="00560534">
        <w:rPr>
          <w:lang w:val="en-GB"/>
        </w:rPr>
        <w:t>Tuckman has developed a model of small group development that encompasses four stages of growth (Tuckman, 1965).</w:t>
      </w:r>
      <w:r w:rsidR="00B73807">
        <w:rPr>
          <w:lang w:val="en-GB"/>
        </w:rPr>
        <w:t xml:space="preserve"> </w:t>
      </w:r>
      <w:r w:rsidR="007B65D9" w:rsidRPr="007B65D9">
        <w:rPr>
          <w:lang w:val="en-GB"/>
        </w:rPr>
        <w:t xml:space="preserve">This model will help the shop owner </w:t>
      </w:r>
      <w:r w:rsidR="00907A30">
        <w:rPr>
          <w:lang w:val="en-GB"/>
        </w:rPr>
        <w:t>to</w:t>
      </w:r>
      <w:r w:rsidR="007B65D9" w:rsidRPr="007B65D9">
        <w:rPr>
          <w:lang w:val="en-GB"/>
        </w:rPr>
        <w:t xml:space="preserve"> wisely and sensibly manage the process of group formation.</w:t>
      </w:r>
      <w:r w:rsidR="007B65D9">
        <w:rPr>
          <w:lang w:val="en-GB"/>
        </w:rPr>
        <w:t xml:space="preserve"> </w:t>
      </w:r>
      <w:r w:rsidR="00560534">
        <w:rPr>
          <w:lang w:val="en-GB"/>
        </w:rPr>
        <w:t>Tuckman defined four stages of group development: 1. Forming, 2. Storming, 3. Norming, 4. Performing (M</w:t>
      </w:r>
      <w:r w:rsidR="007B1DFE">
        <w:rPr>
          <w:lang w:val="en-GB"/>
        </w:rPr>
        <w:t>eg</w:t>
      </w:r>
      <w:r w:rsidR="00560534">
        <w:rPr>
          <w:lang w:val="en-GB"/>
        </w:rPr>
        <w:t>ginson, 1992).</w:t>
      </w:r>
      <w:r w:rsidR="00762660">
        <w:rPr>
          <w:lang w:val="en-GB"/>
        </w:rPr>
        <w:t xml:space="preserve"> </w:t>
      </w:r>
      <w:r w:rsidR="00560534">
        <w:rPr>
          <w:lang w:val="en-GB"/>
        </w:rPr>
        <w:t>Sarah and other two member of the team, who starts the shop with her are at the performing stage. They showed how efficiently can operate to achieve a goal</w:t>
      </w:r>
      <w:r w:rsidR="00B73807">
        <w:rPr>
          <w:lang w:val="en-GB"/>
        </w:rPr>
        <w:t xml:space="preserve"> but there are other members who are in different stage of team development model. Sarah </w:t>
      </w:r>
      <w:r w:rsidR="00B73807" w:rsidRPr="00B73807">
        <w:rPr>
          <w:lang w:val="en-GB"/>
        </w:rPr>
        <w:t>should take into consideration</w:t>
      </w:r>
      <w:r w:rsidR="00B73807">
        <w:rPr>
          <w:lang w:val="en-GB"/>
        </w:rPr>
        <w:t xml:space="preserve"> that there may </w:t>
      </w:r>
      <w:r w:rsidR="00B73807" w:rsidRPr="00B73807">
        <w:rPr>
          <w:bCs/>
          <w:lang w:val="en-GB"/>
        </w:rPr>
        <w:t>ensue</w:t>
      </w:r>
      <w:r w:rsidR="00B73807">
        <w:rPr>
          <w:bCs/>
          <w:lang w:val="en-GB"/>
        </w:rPr>
        <w:t xml:space="preserve"> various </w:t>
      </w:r>
      <w:r w:rsidR="00B73807" w:rsidRPr="00B73807">
        <w:rPr>
          <w:lang w:val="en-GB"/>
        </w:rPr>
        <w:t>conflict</w:t>
      </w:r>
      <w:r w:rsidR="00B73807">
        <w:rPr>
          <w:lang w:val="en-GB"/>
        </w:rPr>
        <w:t xml:space="preserve">s which are </w:t>
      </w:r>
      <w:r w:rsidR="00B73807" w:rsidRPr="00B73807">
        <w:rPr>
          <w:lang w:val="en-GB"/>
        </w:rPr>
        <w:t>a normal part of the journey towards an effective and enjoyable unit</w:t>
      </w:r>
      <w:r w:rsidR="00B73807">
        <w:rPr>
          <w:lang w:val="en-GB"/>
        </w:rPr>
        <w:t xml:space="preserve"> (Wilson, 2010)</w:t>
      </w:r>
      <w:r w:rsidR="00B73807" w:rsidRPr="00B73807">
        <w:rPr>
          <w:lang w:val="en-GB"/>
        </w:rPr>
        <w:t>.</w:t>
      </w:r>
      <w:r w:rsidR="00560534">
        <w:rPr>
          <w:lang w:val="en-GB"/>
        </w:rPr>
        <w:t xml:space="preserve"> </w:t>
      </w:r>
      <w:r w:rsidR="007B65D9" w:rsidRPr="007B65D9">
        <w:rPr>
          <w:lang w:val="en-GB"/>
        </w:rPr>
        <w:t xml:space="preserve">Sarah must always be a role model for each of the </w:t>
      </w:r>
      <w:r w:rsidR="007B65D9">
        <w:rPr>
          <w:lang w:val="en-GB"/>
        </w:rPr>
        <w:t xml:space="preserve">team members. She </w:t>
      </w:r>
      <w:r w:rsidR="007B65D9" w:rsidRPr="007B65D9">
        <w:rPr>
          <w:lang w:val="en-GB"/>
        </w:rPr>
        <w:t>should be an example of a person that each employee would like to follow</w:t>
      </w:r>
      <w:r w:rsidR="007B65D9">
        <w:rPr>
          <w:lang w:val="en-GB"/>
        </w:rPr>
        <w:t xml:space="preserve">. However, she also needs to </w:t>
      </w:r>
      <w:r w:rsidR="007B65D9" w:rsidRPr="007B65D9">
        <w:rPr>
          <w:lang w:val="en-GB"/>
        </w:rPr>
        <w:t>make sure that everyone is valued treat any of their actions and decisions through the lens of open</w:t>
      </w:r>
      <w:r w:rsidR="007B65D9">
        <w:rPr>
          <w:lang w:val="en-GB"/>
        </w:rPr>
        <w:t xml:space="preserve"> </w:t>
      </w:r>
      <w:r w:rsidR="007B65D9" w:rsidRPr="007B65D9">
        <w:rPr>
          <w:lang w:val="en-GB"/>
        </w:rPr>
        <w:t>kindness</w:t>
      </w:r>
      <w:r w:rsidR="007B65D9">
        <w:rPr>
          <w:lang w:val="en-GB"/>
        </w:rPr>
        <w:t xml:space="preserve"> (</w:t>
      </w:r>
      <w:hyperlink r:id="rId7" w:tooltip="Email The Editor" w:history="1">
        <w:r w:rsidR="007B65D9" w:rsidRPr="007B65D9">
          <w:rPr>
            <w:rStyle w:val="Hyperlink"/>
            <w:color w:val="auto"/>
            <w:u w:val="none"/>
            <w:lang w:val="en-GB"/>
          </w:rPr>
          <w:t>Haines</w:t>
        </w:r>
      </w:hyperlink>
      <w:r w:rsidR="007B65D9" w:rsidRPr="007B65D9">
        <w:rPr>
          <w:lang w:val="en-GB"/>
        </w:rPr>
        <w:t>,</w:t>
      </w:r>
      <w:r w:rsidR="007B65D9">
        <w:rPr>
          <w:lang w:val="en-GB"/>
        </w:rPr>
        <w:t xml:space="preserve"> 2018)</w:t>
      </w:r>
      <w:r w:rsidR="007B65D9" w:rsidRPr="007B65D9">
        <w:rPr>
          <w:lang w:val="en-GB"/>
        </w:rPr>
        <w:t>.</w:t>
      </w:r>
      <w:r w:rsidR="007B65D9">
        <w:rPr>
          <w:lang w:val="en-GB"/>
        </w:rPr>
        <w:t xml:space="preserve"> </w:t>
      </w:r>
    </w:p>
    <w:p w14:paraId="17CE0BC9" w14:textId="7BE60107" w:rsidR="00560534" w:rsidRPr="00560534" w:rsidRDefault="00560534" w:rsidP="009C265D">
      <w:pPr>
        <w:pStyle w:val="Heading2"/>
        <w:numPr>
          <w:ilvl w:val="0"/>
          <w:numId w:val="10"/>
        </w:numPr>
        <w:spacing w:after="240" w:line="360" w:lineRule="auto"/>
        <w:jc w:val="both"/>
        <w:rPr>
          <w:lang w:val="en-GB"/>
        </w:rPr>
      </w:pPr>
      <w:bookmarkStart w:id="3" w:name="_Toc531892307"/>
      <w:r w:rsidRPr="00560534">
        <w:rPr>
          <w:lang w:val="en-GB"/>
        </w:rPr>
        <w:t>Communication channels</w:t>
      </w:r>
      <w:bookmarkEnd w:id="3"/>
    </w:p>
    <w:p w14:paraId="6660BFEE" w14:textId="20619DFB" w:rsidR="00317F09" w:rsidRDefault="00B75B74" w:rsidP="00317F09">
      <w:pPr>
        <w:spacing w:line="360" w:lineRule="auto"/>
        <w:ind w:firstLine="709"/>
        <w:jc w:val="both"/>
        <w:rPr>
          <w:lang w:val="en-GB"/>
        </w:rPr>
      </w:pPr>
      <w:r>
        <w:rPr>
          <w:lang w:val="en-GB"/>
        </w:rPr>
        <w:t>P</w:t>
      </w:r>
      <w:r w:rsidRPr="00B75B74">
        <w:rPr>
          <w:lang w:val="en-GB"/>
        </w:rPr>
        <w:t>revious chapter</w:t>
      </w:r>
      <w:r>
        <w:rPr>
          <w:lang w:val="en-GB"/>
        </w:rPr>
        <w:t xml:space="preserve"> showed the importance of the team and the team members, but one of the most important </w:t>
      </w:r>
      <w:r w:rsidR="006B11A4">
        <w:rPr>
          <w:lang w:val="en-GB"/>
        </w:rPr>
        <w:t>things</w:t>
      </w:r>
      <w:bookmarkStart w:id="4" w:name="_GoBack"/>
      <w:bookmarkEnd w:id="4"/>
      <w:r>
        <w:rPr>
          <w:lang w:val="en-GB"/>
        </w:rPr>
        <w:t xml:space="preserve"> about the team is communication. Communication between team members and Sarah’s </w:t>
      </w:r>
      <w:r w:rsidRPr="00B75B74">
        <w:rPr>
          <w:lang w:val="en-GB"/>
        </w:rPr>
        <w:t>should be determined depending on the situation</w:t>
      </w:r>
      <w:r>
        <w:rPr>
          <w:lang w:val="en-GB"/>
        </w:rPr>
        <w:t>.</w:t>
      </w:r>
      <w:r w:rsidR="00FB11D7">
        <w:rPr>
          <w:lang w:val="en-GB"/>
        </w:rPr>
        <w:t xml:space="preserve"> The choice of channels matters.</w:t>
      </w:r>
      <w:r w:rsidRPr="00B75B74">
        <w:rPr>
          <w:lang w:val="en-GB"/>
        </w:rPr>
        <w:t xml:space="preserve"> </w:t>
      </w:r>
      <w:r w:rsidR="004658A1">
        <w:rPr>
          <w:lang w:val="en-GB"/>
        </w:rPr>
        <w:t>Sarah should to create the formal communication channel in her shop. Communication can flow in three directions:</w:t>
      </w:r>
    </w:p>
    <w:p w14:paraId="47BB68B2" w14:textId="2C01653E" w:rsidR="00085A19" w:rsidRPr="00317F09" w:rsidRDefault="00317F09" w:rsidP="00317F09">
      <w:pPr>
        <w:spacing w:line="360" w:lineRule="auto"/>
        <w:ind w:firstLine="709"/>
        <w:jc w:val="both"/>
        <w:rPr>
          <w:lang w:val="en-GB"/>
        </w:rPr>
      </w:pPr>
      <w:bookmarkStart w:id="5" w:name="_Toc531892308"/>
      <w:r w:rsidRPr="005F2EE1">
        <w:rPr>
          <w:rStyle w:val="Heading3Char"/>
          <w:lang w:val="en-GB"/>
        </w:rPr>
        <w:t xml:space="preserve">2.1 </w:t>
      </w:r>
      <w:r w:rsidR="004658A1" w:rsidRPr="005F2EE1">
        <w:rPr>
          <w:rStyle w:val="Heading3Char"/>
          <w:lang w:val="en-GB"/>
        </w:rPr>
        <w:t>D</w:t>
      </w:r>
      <w:r w:rsidR="003E560F" w:rsidRPr="005F2EE1">
        <w:rPr>
          <w:rStyle w:val="Heading3Char"/>
          <w:lang w:val="en-GB"/>
        </w:rPr>
        <w:t>o</w:t>
      </w:r>
      <w:r w:rsidR="004658A1" w:rsidRPr="005F2EE1">
        <w:rPr>
          <w:rStyle w:val="Heading3Char"/>
          <w:lang w:val="en-GB"/>
        </w:rPr>
        <w:t>wnward Communication</w:t>
      </w:r>
      <w:bookmarkEnd w:id="5"/>
      <w:r w:rsidR="004658A1" w:rsidRPr="00B73807">
        <w:rPr>
          <w:lang w:val="en-GB"/>
        </w:rPr>
        <w:t xml:space="preserve"> – </w:t>
      </w:r>
      <w:r w:rsidR="00560534" w:rsidRPr="00B73807">
        <w:rPr>
          <w:lang w:val="en-GB"/>
        </w:rPr>
        <w:t>transmission of information from managers (top) to the employees (low). Helpful in informing the employees about mission, vision, goals, policies. M</w:t>
      </w:r>
      <w:r w:rsidR="004658A1" w:rsidRPr="00B73807">
        <w:rPr>
          <w:lang w:val="en-GB"/>
        </w:rPr>
        <w:t>ay be either written or oral (for example booklets, handbooks, bulletin, boards or reports). Sarah discount store employs 20 people, most of them are part-time, working varying hours, some doing night shift and some morning shift. She is not able to stay in touch with everyone and every time. The first step will be creating a chain newsletter where she will inform all the employees about everything what they should to know. The report will be available to everyone on the first day of every month. There will be</w:t>
      </w:r>
      <w:r w:rsidR="00D302ED" w:rsidRPr="00B73807">
        <w:rPr>
          <w:lang w:val="en-GB"/>
        </w:rPr>
        <w:t xml:space="preserve"> also a</w:t>
      </w:r>
      <w:r w:rsidR="004658A1" w:rsidRPr="00B73807">
        <w:rPr>
          <w:lang w:val="en-GB"/>
        </w:rPr>
        <w:t xml:space="preserve"> small information signs on the tables in the canteen</w:t>
      </w:r>
      <w:r w:rsidR="00D302ED" w:rsidRPr="00B73807">
        <w:rPr>
          <w:lang w:val="en-GB"/>
        </w:rPr>
        <w:t xml:space="preserve"> which will contain the most important information from the report</w:t>
      </w:r>
      <w:r w:rsidR="00085A19" w:rsidRPr="00B73807">
        <w:rPr>
          <w:lang w:val="en-GB"/>
        </w:rPr>
        <w:t xml:space="preserve"> (M</w:t>
      </w:r>
      <w:r w:rsidR="007B1DFE">
        <w:rPr>
          <w:lang w:val="en-GB"/>
        </w:rPr>
        <w:t>e</w:t>
      </w:r>
      <w:r w:rsidR="00085A19" w:rsidRPr="00B73807">
        <w:rPr>
          <w:lang w:val="en-GB"/>
        </w:rPr>
        <w:t>gginson, 1992)</w:t>
      </w:r>
      <w:r w:rsidR="00D302ED" w:rsidRPr="00B73807">
        <w:rPr>
          <w:lang w:val="en-GB"/>
        </w:rPr>
        <w:t xml:space="preserve">. </w:t>
      </w:r>
      <w:r w:rsidR="00560534" w:rsidRPr="00317F09">
        <w:rPr>
          <w:lang w:val="en-GB"/>
        </w:rPr>
        <w:t xml:space="preserve">The table </w:t>
      </w:r>
      <w:r w:rsidRPr="00317F09">
        <w:rPr>
          <w:lang w:val="en-GB"/>
        </w:rPr>
        <w:t>below</w:t>
      </w:r>
      <w:r w:rsidR="00560534" w:rsidRPr="00317F09">
        <w:rPr>
          <w:lang w:val="en-GB"/>
        </w:rPr>
        <w:t xml:space="preserve"> shows what employees want to know about their workplace. Each of the report should to contain this information.</w:t>
      </w:r>
    </w:p>
    <w:p w14:paraId="29FD556F" w14:textId="76C34974" w:rsidR="00317F09" w:rsidRDefault="00317F09" w:rsidP="00317F09">
      <w:pPr>
        <w:pStyle w:val="ListParagraph"/>
        <w:spacing w:line="360" w:lineRule="auto"/>
        <w:ind w:firstLine="709"/>
        <w:jc w:val="both"/>
        <w:rPr>
          <w:lang w:val="en-GB"/>
        </w:rPr>
      </w:pPr>
    </w:p>
    <w:p w14:paraId="3CE5E7F1" w14:textId="5AFFEBAE" w:rsidR="00317F09" w:rsidRDefault="00317F09" w:rsidP="00317F09">
      <w:pPr>
        <w:pStyle w:val="ListParagraph"/>
        <w:spacing w:line="360" w:lineRule="auto"/>
        <w:ind w:firstLine="709"/>
        <w:jc w:val="both"/>
        <w:rPr>
          <w:lang w:val="en-GB"/>
        </w:rPr>
      </w:pPr>
    </w:p>
    <w:p w14:paraId="270157F7" w14:textId="77777777" w:rsidR="00317F09" w:rsidRPr="00085A19" w:rsidRDefault="00317F09" w:rsidP="00317F09">
      <w:pPr>
        <w:pStyle w:val="ListParagraph"/>
        <w:spacing w:line="360" w:lineRule="auto"/>
        <w:ind w:firstLine="709"/>
        <w:jc w:val="both"/>
        <w:rPr>
          <w:lang w:val="en-GB"/>
        </w:rPr>
      </w:pPr>
    </w:p>
    <w:tbl>
      <w:tblPr>
        <w:tblStyle w:val="TableGrid"/>
        <w:tblW w:w="0" w:type="auto"/>
        <w:tblInd w:w="720" w:type="dxa"/>
        <w:tblLook w:val="04A0" w:firstRow="1" w:lastRow="0" w:firstColumn="1" w:lastColumn="0" w:noHBand="0" w:noVBand="1"/>
      </w:tblPr>
      <w:tblGrid>
        <w:gridCol w:w="7036"/>
        <w:gridCol w:w="1306"/>
      </w:tblGrid>
      <w:tr w:rsidR="00361012" w:rsidRPr="007F3DDB" w14:paraId="668C1358" w14:textId="77777777" w:rsidTr="007B1DFE">
        <w:tc>
          <w:tcPr>
            <w:tcW w:w="8342" w:type="dxa"/>
            <w:gridSpan w:val="2"/>
            <w:tcBorders>
              <w:bottom w:val="single" w:sz="4" w:space="0" w:color="auto"/>
            </w:tcBorders>
          </w:tcPr>
          <w:p w14:paraId="72678B8B" w14:textId="6BBE76C5" w:rsidR="00361012" w:rsidRDefault="00361012" w:rsidP="00EF05CF">
            <w:pPr>
              <w:pStyle w:val="ListParagraph"/>
              <w:spacing w:line="360" w:lineRule="auto"/>
              <w:ind w:left="0" w:firstLine="709"/>
              <w:jc w:val="both"/>
              <w:rPr>
                <w:lang w:val="en-GB"/>
              </w:rPr>
            </w:pPr>
            <w:r>
              <w:rPr>
                <w:lang w:val="en-GB"/>
              </w:rPr>
              <w:t>Surveyed employees said the most important information to them at work concerns</w:t>
            </w:r>
          </w:p>
          <w:p w14:paraId="76E5DF8F" w14:textId="77777777" w:rsidR="00361012" w:rsidRDefault="00361012" w:rsidP="00EF05CF">
            <w:pPr>
              <w:pStyle w:val="ListParagraph"/>
              <w:spacing w:line="360" w:lineRule="auto"/>
              <w:ind w:left="0" w:firstLine="709"/>
              <w:jc w:val="both"/>
              <w:rPr>
                <w:lang w:val="en-GB"/>
              </w:rPr>
            </w:pPr>
          </w:p>
          <w:p w14:paraId="3A017FAE" w14:textId="09615AD2" w:rsidR="00361012" w:rsidRDefault="00361012" w:rsidP="00EF05CF">
            <w:pPr>
              <w:pStyle w:val="ListParagraph"/>
              <w:spacing w:line="360" w:lineRule="auto"/>
              <w:ind w:left="0" w:firstLine="709"/>
              <w:jc w:val="both"/>
              <w:rPr>
                <w:lang w:val="en-GB"/>
              </w:rPr>
            </w:pPr>
          </w:p>
        </w:tc>
      </w:tr>
      <w:tr w:rsidR="00361012" w14:paraId="2B487CC7" w14:textId="77777777" w:rsidTr="00317F09">
        <w:tc>
          <w:tcPr>
            <w:tcW w:w="7036" w:type="dxa"/>
            <w:tcBorders>
              <w:top w:val="single" w:sz="4" w:space="0" w:color="auto"/>
            </w:tcBorders>
          </w:tcPr>
          <w:p w14:paraId="26CF0EB5" w14:textId="56551F67" w:rsidR="00361012" w:rsidRDefault="00361012" w:rsidP="00EF05CF">
            <w:pPr>
              <w:pStyle w:val="ListParagraph"/>
              <w:spacing w:line="360" w:lineRule="auto"/>
              <w:ind w:left="0" w:firstLine="709"/>
              <w:jc w:val="both"/>
              <w:rPr>
                <w:lang w:val="en-GB"/>
              </w:rPr>
            </w:pPr>
            <w:r>
              <w:rPr>
                <w:lang w:val="en-GB"/>
              </w:rPr>
              <w:t>Employee benefit program</w:t>
            </w:r>
          </w:p>
        </w:tc>
        <w:tc>
          <w:tcPr>
            <w:tcW w:w="1306" w:type="dxa"/>
            <w:tcBorders>
              <w:top w:val="single" w:sz="4" w:space="0" w:color="auto"/>
            </w:tcBorders>
          </w:tcPr>
          <w:p w14:paraId="7073F344" w14:textId="16544CED" w:rsidR="00361012" w:rsidRDefault="00361012" w:rsidP="00EF05CF">
            <w:pPr>
              <w:pStyle w:val="ListParagraph"/>
              <w:spacing w:line="360" w:lineRule="auto"/>
              <w:ind w:left="0" w:firstLine="709"/>
              <w:jc w:val="both"/>
              <w:rPr>
                <w:lang w:val="en-GB"/>
              </w:rPr>
            </w:pPr>
            <w:r>
              <w:rPr>
                <w:lang w:val="en-GB"/>
              </w:rPr>
              <w:t>82%</w:t>
            </w:r>
          </w:p>
        </w:tc>
      </w:tr>
      <w:tr w:rsidR="00361012" w14:paraId="56DD304F" w14:textId="77777777" w:rsidTr="00317F09">
        <w:tc>
          <w:tcPr>
            <w:tcW w:w="7036" w:type="dxa"/>
          </w:tcPr>
          <w:p w14:paraId="16E7A88D" w14:textId="196A7A16" w:rsidR="00361012" w:rsidRDefault="00361012" w:rsidP="00EF05CF">
            <w:pPr>
              <w:pStyle w:val="ListParagraph"/>
              <w:spacing w:line="360" w:lineRule="auto"/>
              <w:ind w:left="0" w:firstLine="709"/>
              <w:jc w:val="both"/>
              <w:rPr>
                <w:lang w:val="en-GB"/>
              </w:rPr>
            </w:pPr>
            <w:r>
              <w:rPr>
                <w:lang w:val="en-GB"/>
              </w:rPr>
              <w:t>Pay policies and procedures</w:t>
            </w:r>
          </w:p>
        </w:tc>
        <w:tc>
          <w:tcPr>
            <w:tcW w:w="1306" w:type="dxa"/>
          </w:tcPr>
          <w:p w14:paraId="5039DCEC" w14:textId="20FE1E54" w:rsidR="00361012" w:rsidRDefault="00361012" w:rsidP="00EF05CF">
            <w:pPr>
              <w:pStyle w:val="ListParagraph"/>
              <w:spacing w:line="360" w:lineRule="auto"/>
              <w:ind w:left="0" w:firstLine="709"/>
              <w:jc w:val="both"/>
              <w:rPr>
                <w:lang w:val="en-GB"/>
              </w:rPr>
            </w:pPr>
            <w:r>
              <w:rPr>
                <w:lang w:val="en-GB"/>
              </w:rPr>
              <w:t>78%</w:t>
            </w:r>
          </w:p>
        </w:tc>
      </w:tr>
      <w:tr w:rsidR="00361012" w14:paraId="33200804" w14:textId="77777777" w:rsidTr="00317F09">
        <w:tc>
          <w:tcPr>
            <w:tcW w:w="7036" w:type="dxa"/>
          </w:tcPr>
          <w:p w14:paraId="7E933A16" w14:textId="20639AFC" w:rsidR="00361012" w:rsidRDefault="00361012" w:rsidP="00EF05CF">
            <w:pPr>
              <w:pStyle w:val="ListParagraph"/>
              <w:spacing w:line="360" w:lineRule="auto"/>
              <w:ind w:left="0" w:firstLine="709"/>
              <w:jc w:val="both"/>
              <w:rPr>
                <w:lang w:val="en-GB"/>
              </w:rPr>
            </w:pPr>
            <w:r>
              <w:rPr>
                <w:lang w:val="en-GB"/>
              </w:rPr>
              <w:t xml:space="preserve">Company’s </w:t>
            </w:r>
            <w:proofErr w:type="gramStart"/>
            <w:r>
              <w:rPr>
                <w:lang w:val="en-GB"/>
              </w:rPr>
              <w:t>plans for the future</w:t>
            </w:r>
            <w:proofErr w:type="gramEnd"/>
          </w:p>
        </w:tc>
        <w:tc>
          <w:tcPr>
            <w:tcW w:w="1306" w:type="dxa"/>
          </w:tcPr>
          <w:p w14:paraId="712853B4" w14:textId="23C1615E" w:rsidR="00361012" w:rsidRDefault="00361012" w:rsidP="00EF05CF">
            <w:pPr>
              <w:pStyle w:val="ListParagraph"/>
              <w:spacing w:line="360" w:lineRule="auto"/>
              <w:ind w:left="0" w:firstLine="709"/>
              <w:jc w:val="both"/>
              <w:rPr>
                <w:lang w:val="en-GB"/>
              </w:rPr>
            </w:pPr>
            <w:r>
              <w:rPr>
                <w:lang w:val="en-GB"/>
              </w:rPr>
              <w:t>73%</w:t>
            </w:r>
          </w:p>
        </w:tc>
      </w:tr>
      <w:tr w:rsidR="00361012" w14:paraId="210C461B" w14:textId="77777777" w:rsidTr="00317F09">
        <w:tc>
          <w:tcPr>
            <w:tcW w:w="7036" w:type="dxa"/>
          </w:tcPr>
          <w:p w14:paraId="6EE06362" w14:textId="54D59541" w:rsidR="00361012" w:rsidRDefault="00361012" w:rsidP="00EF05CF">
            <w:pPr>
              <w:pStyle w:val="ListParagraph"/>
              <w:spacing w:line="360" w:lineRule="auto"/>
              <w:ind w:left="0" w:firstLine="709"/>
              <w:jc w:val="both"/>
              <w:rPr>
                <w:lang w:val="en-GB"/>
              </w:rPr>
            </w:pPr>
            <w:r>
              <w:rPr>
                <w:lang w:val="en-GB"/>
              </w:rPr>
              <w:t>How to improve work performance</w:t>
            </w:r>
          </w:p>
        </w:tc>
        <w:tc>
          <w:tcPr>
            <w:tcW w:w="1306" w:type="dxa"/>
          </w:tcPr>
          <w:p w14:paraId="31518FF4" w14:textId="5FA1210F" w:rsidR="00361012" w:rsidRDefault="00361012" w:rsidP="00EF05CF">
            <w:pPr>
              <w:pStyle w:val="ListParagraph"/>
              <w:spacing w:line="360" w:lineRule="auto"/>
              <w:ind w:left="0" w:firstLine="709"/>
              <w:jc w:val="both"/>
              <w:rPr>
                <w:lang w:val="en-GB"/>
              </w:rPr>
            </w:pPr>
            <w:r>
              <w:rPr>
                <w:lang w:val="en-GB"/>
              </w:rPr>
              <w:t>65%</w:t>
            </w:r>
          </w:p>
        </w:tc>
      </w:tr>
      <w:tr w:rsidR="00361012" w14:paraId="6FD267D0" w14:textId="77777777" w:rsidTr="00317F09">
        <w:tc>
          <w:tcPr>
            <w:tcW w:w="7036" w:type="dxa"/>
          </w:tcPr>
          <w:p w14:paraId="6EEA31B4" w14:textId="43417D2C" w:rsidR="00361012" w:rsidRDefault="00361012" w:rsidP="00EF05CF">
            <w:pPr>
              <w:pStyle w:val="ListParagraph"/>
              <w:spacing w:line="360" w:lineRule="auto"/>
              <w:ind w:left="0" w:firstLine="709"/>
              <w:jc w:val="both"/>
              <w:rPr>
                <w:lang w:val="en-GB"/>
              </w:rPr>
            </w:pPr>
            <w:r>
              <w:rPr>
                <w:lang w:val="en-GB"/>
              </w:rPr>
              <w:t>How my work fits into the total picture</w:t>
            </w:r>
          </w:p>
        </w:tc>
        <w:tc>
          <w:tcPr>
            <w:tcW w:w="1306" w:type="dxa"/>
          </w:tcPr>
          <w:p w14:paraId="2981B390" w14:textId="71541B58" w:rsidR="00361012" w:rsidRDefault="00361012" w:rsidP="00EF05CF">
            <w:pPr>
              <w:pStyle w:val="ListParagraph"/>
              <w:spacing w:line="360" w:lineRule="auto"/>
              <w:ind w:left="0" w:firstLine="709"/>
              <w:jc w:val="both"/>
              <w:rPr>
                <w:lang w:val="en-GB"/>
              </w:rPr>
            </w:pPr>
            <w:r>
              <w:rPr>
                <w:lang w:val="en-GB"/>
              </w:rPr>
              <w:t>61%</w:t>
            </w:r>
          </w:p>
        </w:tc>
      </w:tr>
    </w:tbl>
    <w:p w14:paraId="2DF818FE" w14:textId="77777777" w:rsidR="00317F09" w:rsidRDefault="00317F09" w:rsidP="00317F09">
      <w:pPr>
        <w:spacing w:line="360" w:lineRule="auto"/>
        <w:jc w:val="both"/>
        <w:rPr>
          <w:lang w:val="en-GB"/>
        </w:rPr>
      </w:pPr>
    </w:p>
    <w:p w14:paraId="7460B5A4" w14:textId="4852AC25" w:rsidR="00317F09" w:rsidRDefault="00317F09" w:rsidP="00317F09">
      <w:pPr>
        <w:spacing w:line="360" w:lineRule="auto"/>
        <w:jc w:val="both"/>
        <w:rPr>
          <w:lang w:val="en-GB"/>
        </w:rPr>
      </w:pPr>
      <w:r w:rsidRPr="00317F09">
        <w:rPr>
          <w:lang w:val="en-GB"/>
        </w:rPr>
        <w:t>Table 2. What employees want to know</w:t>
      </w:r>
      <w:r>
        <w:rPr>
          <w:lang w:val="en-GB"/>
        </w:rPr>
        <w:t xml:space="preserve"> (M</w:t>
      </w:r>
      <w:r w:rsidR="007B1DFE">
        <w:rPr>
          <w:lang w:val="en-GB"/>
        </w:rPr>
        <w:t>e</w:t>
      </w:r>
      <w:r>
        <w:rPr>
          <w:lang w:val="en-GB"/>
        </w:rPr>
        <w:t>gginson, 1992).</w:t>
      </w:r>
    </w:p>
    <w:p w14:paraId="0BAB8144" w14:textId="77777777" w:rsidR="00317F09" w:rsidRDefault="00317F09" w:rsidP="00317F09">
      <w:pPr>
        <w:spacing w:line="360" w:lineRule="auto"/>
        <w:ind w:firstLine="709"/>
        <w:jc w:val="both"/>
        <w:rPr>
          <w:lang w:val="en-GB"/>
        </w:rPr>
      </w:pPr>
      <w:bookmarkStart w:id="6" w:name="_Toc531892309"/>
      <w:r w:rsidRPr="005F2EE1">
        <w:rPr>
          <w:rStyle w:val="Heading3Char"/>
          <w:lang w:val="en-GB"/>
        </w:rPr>
        <w:t xml:space="preserve">2.2 </w:t>
      </w:r>
      <w:r w:rsidR="00D302ED" w:rsidRPr="005F2EE1">
        <w:rPr>
          <w:rStyle w:val="Heading3Char"/>
          <w:lang w:val="en-GB"/>
        </w:rPr>
        <w:t>Upward Communication</w:t>
      </w:r>
      <w:bookmarkEnd w:id="6"/>
      <w:r w:rsidR="00D302ED" w:rsidRPr="00B73807">
        <w:rPr>
          <w:lang w:val="en-GB"/>
        </w:rPr>
        <w:t xml:space="preserve"> – feedback or information from a lower level to upper management levels. This is a way how Sarah will gain a constant information about the workplace. She will create a suggestion box where everyone can write down the ideas how to improve something, or some suggestion if there is something what he or she does not like. It will also help those people who are to shy to face the problem with her or other co-workers, or they just start a job and have a limited trust to the employer. </w:t>
      </w:r>
    </w:p>
    <w:p w14:paraId="220B7004" w14:textId="5BCAC5B2" w:rsidR="00CA76D2" w:rsidRDefault="00317F09" w:rsidP="00317F09">
      <w:pPr>
        <w:spacing w:line="360" w:lineRule="auto"/>
        <w:ind w:firstLine="709"/>
        <w:jc w:val="both"/>
        <w:rPr>
          <w:lang w:val="en-GB"/>
        </w:rPr>
      </w:pPr>
      <w:bookmarkStart w:id="7" w:name="_Toc531892310"/>
      <w:r w:rsidRPr="005F2EE1">
        <w:rPr>
          <w:rStyle w:val="Heading3Char"/>
          <w:lang w:val="en-GB"/>
        </w:rPr>
        <w:t xml:space="preserve">2.3 </w:t>
      </w:r>
      <w:r w:rsidR="00D302ED" w:rsidRPr="00317F09">
        <w:rPr>
          <w:rStyle w:val="Heading3Char"/>
          <w:lang w:val="en-GB"/>
        </w:rPr>
        <w:t>Lateral or Horizontal Communication</w:t>
      </w:r>
      <w:bookmarkEnd w:id="7"/>
      <w:r w:rsidR="00D302ED" w:rsidRPr="00317F09">
        <w:rPr>
          <w:lang w:val="en-GB"/>
        </w:rPr>
        <w:t xml:space="preserve"> – involves people from the same work group. Here everything happened between people from the same group. To avoid conflict between these groups each of them should to have a person who will take a lead position. That person will be the main channel of communication between </w:t>
      </w:r>
      <w:r w:rsidR="00CA76D2" w:rsidRPr="00317F09">
        <w:rPr>
          <w:lang w:val="en-GB"/>
        </w:rPr>
        <w:t xml:space="preserve">Sarah and the rest of the tam. </w:t>
      </w:r>
    </w:p>
    <w:p w14:paraId="0D0F3687" w14:textId="42CBA880" w:rsidR="005B0D88" w:rsidRDefault="005B0D88" w:rsidP="00317F09">
      <w:pPr>
        <w:spacing w:line="360" w:lineRule="auto"/>
        <w:ind w:firstLine="709"/>
        <w:jc w:val="both"/>
        <w:rPr>
          <w:lang w:val="en-GB"/>
        </w:rPr>
      </w:pPr>
      <w:r>
        <w:rPr>
          <w:lang w:val="en-GB"/>
        </w:rPr>
        <w:t xml:space="preserve">Communication is the fundamental process of organisation. Sarah shall to be committed to open communication which helps her to run the shop more efficiently. </w:t>
      </w:r>
    </w:p>
    <w:p w14:paraId="1A0C06C0" w14:textId="77777777" w:rsidR="005B0D88" w:rsidRPr="00317F09" w:rsidRDefault="005B0D88" w:rsidP="00317F09">
      <w:pPr>
        <w:spacing w:line="360" w:lineRule="auto"/>
        <w:ind w:firstLine="709"/>
        <w:jc w:val="both"/>
        <w:rPr>
          <w:lang w:val="en-GB"/>
        </w:rPr>
      </w:pPr>
    </w:p>
    <w:p w14:paraId="0F0D399F" w14:textId="4A4C06F9" w:rsidR="00560534" w:rsidRPr="004A6DA4" w:rsidRDefault="00547A24" w:rsidP="00317F09">
      <w:pPr>
        <w:pStyle w:val="Heading2"/>
        <w:numPr>
          <w:ilvl w:val="0"/>
          <w:numId w:val="9"/>
        </w:numPr>
        <w:spacing w:after="240" w:line="360" w:lineRule="auto"/>
        <w:jc w:val="both"/>
        <w:rPr>
          <w:sz w:val="28"/>
          <w:lang w:val="en-GB"/>
        </w:rPr>
      </w:pPr>
      <w:bookmarkStart w:id="8" w:name="_Toc531892311"/>
      <w:r w:rsidRPr="004A6DA4">
        <w:rPr>
          <w:sz w:val="28"/>
          <w:lang w:val="en-GB"/>
        </w:rPr>
        <w:t>Interpersonal communication - trust</w:t>
      </w:r>
      <w:bookmarkEnd w:id="8"/>
    </w:p>
    <w:p w14:paraId="76616311" w14:textId="02E46542" w:rsidR="00192C37" w:rsidRDefault="00CA76D2" w:rsidP="00EF05CF">
      <w:pPr>
        <w:spacing w:line="360" w:lineRule="auto"/>
        <w:ind w:firstLine="709"/>
        <w:jc w:val="both"/>
        <w:rPr>
          <w:lang w:val="en-GB"/>
        </w:rPr>
      </w:pPr>
      <w:r>
        <w:rPr>
          <w:lang w:val="en-GB"/>
        </w:rPr>
        <w:t>Effective internal communication is one of the common characteristics of effective teams, developing trust within an organisation and impact on productivity, culture and ultimately. There are many different models of communications h</w:t>
      </w:r>
      <w:r w:rsidRPr="00CA76D2">
        <w:rPr>
          <w:lang w:val="en-GB"/>
        </w:rPr>
        <w:t xml:space="preserve">owever, with reference to the topic, the most important is </w:t>
      </w:r>
      <w:r>
        <w:rPr>
          <w:lang w:val="en-GB"/>
        </w:rPr>
        <w:t xml:space="preserve">interpersonal communication model. </w:t>
      </w:r>
      <w:r w:rsidRPr="00CA76D2">
        <w:rPr>
          <w:lang w:val="en-GB"/>
        </w:rPr>
        <w:t xml:space="preserve"> </w:t>
      </w:r>
    </w:p>
    <w:p w14:paraId="7F0FEC0D" w14:textId="09D2E271" w:rsidR="00192C37" w:rsidRPr="00684B05" w:rsidRDefault="00192C37" w:rsidP="00EF05CF">
      <w:pPr>
        <w:spacing w:line="360" w:lineRule="auto"/>
        <w:ind w:firstLine="709"/>
        <w:jc w:val="both"/>
        <w:rPr>
          <w:lang w:val="en-GB"/>
        </w:rPr>
      </w:pPr>
    </w:p>
    <w:p w14:paraId="720BC985" w14:textId="22CB2C25" w:rsidR="00192C37" w:rsidRDefault="00192C37" w:rsidP="00EF05CF">
      <w:pPr>
        <w:spacing w:line="360" w:lineRule="auto"/>
        <w:ind w:firstLine="709"/>
        <w:jc w:val="both"/>
        <w:rPr>
          <w:noProof/>
          <w:lang w:val="en-GB"/>
        </w:rPr>
      </w:pPr>
      <w:r w:rsidRPr="00192C37">
        <w:rPr>
          <w:noProof/>
          <w:lang w:val="en-GB"/>
        </w:rPr>
        <w:lastRenderedPageBreak/>
        <w:t xml:space="preserve"> </w:t>
      </w:r>
      <w:r w:rsidR="00B44524" w:rsidRPr="00B44524">
        <w:rPr>
          <w:noProof/>
        </w:rPr>
        <w:drawing>
          <wp:inline distT="0" distB="0" distL="0" distR="0" wp14:anchorId="533323B2" wp14:editId="010E75D5">
            <wp:extent cx="5760720" cy="26022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2602230"/>
                    </a:xfrm>
                    <a:prstGeom prst="rect">
                      <a:avLst/>
                    </a:prstGeom>
                    <a:noFill/>
                    <a:ln>
                      <a:noFill/>
                    </a:ln>
                  </pic:spPr>
                </pic:pic>
              </a:graphicData>
            </a:graphic>
          </wp:inline>
        </w:drawing>
      </w:r>
    </w:p>
    <w:p w14:paraId="61C6A246" w14:textId="5D67F8DA" w:rsidR="00B44524" w:rsidRDefault="00B44524" w:rsidP="00EF05CF">
      <w:pPr>
        <w:spacing w:line="360" w:lineRule="auto"/>
        <w:ind w:firstLine="709"/>
        <w:jc w:val="both"/>
        <w:rPr>
          <w:lang w:val="en-GB"/>
        </w:rPr>
      </w:pPr>
      <w:r>
        <w:rPr>
          <w:lang w:val="en-GB"/>
        </w:rPr>
        <w:t>Figure 1. The communication process</w:t>
      </w:r>
      <w:r w:rsidR="007B1DFE">
        <w:rPr>
          <w:lang w:val="en-GB"/>
        </w:rPr>
        <w:t xml:space="preserve"> (Megginson, 1992).</w:t>
      </w:r>
    </w:p>
    <w:p w14:paraId="4748812B" w14:textId="77777777" w:rsidR="00CB4A13" w:rsidRDefault="00CB4A13" w:rsidP="00EF05CF">
      <w:pPr>
        <w:spacing w:line="360" w:lineRule="auto"/>
        <w:ind w:firstLine="709"/>
        <w:jc w:val="both"/>
        <w:rPr>
          <w:lang w:val="en-GB"/>
        </w:rPr>
      </w:pPr>
    </w:p>
    <w:p w14:paraId="39CEAB0F" w14:textId="5D18F37E" w:rsidR="00FF36D3" w:rsidRDefault="00FF36D3" w:rsidP="00EF05CF">
      <w:pPr>
        <w:spacing w:line="360" w:lineRule="auto"/>
        <w:ind w:firstLine="709"/>
        <w:jc w:val="both"/>
        <w:rPr>
          <w:lang w:val="en-GB"/>
        </w:rPr>
      </w:pPr>
      <w:r>
        <w:rPr>
          <w:lang w:val="en-GB"/>
        </w:rPr>
        <w:t xml:space="preserve">As the owner Sarah should to build her relationships with employee’s </w:t>
      </w:r>
      <w:r w:rsidR="005B0D88">
        <w:rPr>
          <w:lang w:val="en-GB"/>
        </w:rPr>
        <w:t xml:space="preserve">on </w:t>
      </w:r>
      <w:r>
        <w:rPr>
          <w:lang w:val="en-GB"/>
        </w:rPr>
        <w:t>trust. She will not establish good working relationship if the employees will not trust her. Sharing ideas, co-operation with managers and co-workers, compromise, offering contract are examples of development mutual trust (Cottrell, 2003).</w:t>
      </w:r>
      <w:r w:rsidR="00CB4A13">
        <w:rPr>
          <w:lang w:val="en-GB"/>
        </w:rPr>
        <w:t xml:space="preserve"> The leader </w:t>
      </w:r>
      <w:proofErr w:type="gramStart"/>
      <w:r w:rsidR="00CB4A13">
        <w:rPr>
          <w:lang w:val="en-GB"/>
        </w:rPr>
        <w:t>have</w:t>
      </w:r>
      <w:proofErr w:type="gramEnd"/>
      <w:r w:rsidR="00CB4A13">
        <w:rPr>
          <w:lang w:val="en-GB"/>
        </w:rPr>
        <w:t xml:space="preserve"> to be clear about mission, expectation and mission. She needs to show that she is there for the right reasons and she is taking care about this place (</w:t>
      </w:r>
      <w:proofErr w:type="spellStart"/>
      <w:r w:rsidR="00CB4A13">
        <w:rPr>
          <w:lang w:val="en-GB"/>
        </w:rPr>
        <w:t>Horsager</w:t>
      </w:r>
      <w:proofErr w:type="spellEnd"/>
      <w:r w:rsidR="00CB4A13">
        <w:rPr>
          <w:lang w:val="en-GB"/>
        </w:rPr>
        <w:t xml:space="preserve">, 2012). </w:t>
      </w:r>
    </w:p>
    <w:p w14:paraId="21420443" w14:textId="7CAA4FDC" w:rsidR="00CB4A13" w:rsidRDefault="00CB4A13" w:rsidP="00EF05CF">
      <w:pPr>
        <w:spacing w:line="360" w:lineRule="auto"/>
        <w:ind w:firstLine="709"/>
        <w:jc w:val="both"/>
        <w:rPr>
          <w:lang w:val="en-GB"/>
        </w:rPr>
      </w:pPr>
    </w:p>
    <w:p w14:paraId="2CC69CBD" w14:textId="77777777" w:rsidR="00CB4A13" w:rsidRDefault="00CB4A13" w:rsidP="00EF05CF">
      <w:pPr>
        <w:spacing w:line="360" w:lineRule="auto"/>
        <w:ind w:firstLine="709"/>
        <w:jc w:val="both"/>
        <w:rPr>
          <w:lang w:val="en-GB"/>
        </w:rPr>
      </w:pPr>
    </w:p>
    <w:p w14:paraId="23A0E77E" w14:textId="7A725424" w:rsidR="00FF36D3" w:rsidRDefault="00CB4A13" w:rsidP="00EF05CF">
      <w:pPr>
        <w:spacing w:line="360" w:lineRule="auto"/>
        <w:ind w:firstLine="709"/>
        <w:jc w:val="both"/>
        <w:rPr>
          <w:lang w:val="en-GB"/>
        </w:rPr>
      </w:pPr>
      <w:r>
        <w:rPr>
          <w:noProof/>
          <w:lang w:val="en-GB"/>
        </w:rPr>
        <w:drawing>
          <wp:inline distT="0" distB="0" distL="0" distR="0" wp14:anchorId="4657BA38" wp14:editId="608571F9">
            <wp:extent cx="430530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gif"/>
                    <pic:cNvPicPr/>
                  </pic:nvPicPr>
                  <pic:blipFill>
                    <a:blip r:embed="rId9">
                      <a:extLst>
                        <a:ext uri="{28A0092B-C50C-407E-A947-70E740481C1C}">
                          <a14:useLocalDpi xmlns:a14="http://schemas.microsoft.com/office/drawing/2010/main" val="0"/>
                        </a:ext>
                      </a:extLst>
                    </a:blip>
                    <a:stretch>
                      <a:fillRect/>
                    </a:stretch>
                  </pic:blipFill>
                  <pic:spPr>
                    <a:xfrm>
                      <a:off x="0" y="0"/>
                      <a:ext cx="4305300" cy="2571750"/>
                    </a:xfrm>
                    <a:prstGeom prst="rect">
                      <a:avLst/>
                    </a:prstGeom>
                  </pic:spPr>
                </pic:pic>
              </a:graphicData>
            </a:graphic>
          </wp:inline>
        </w:drawing>
      </w:r>
    </w:p>
    <w:p w14:paraId="0F12DE7E" w14:textId="5D00D496" w:rsidR="00CB4A13" w:rsidRDefault="00CB4A13" w:rsidP="00EF05CF">
      <w:pPr>
        <w:spacing w:line="360" w:lineRule="auto"/>
        <w:ind w:firstLine="709"/>
        <w:jc w:val="both"/>
        <w:rPr>
          <w:lang w:val="en-GB"/>
        </w:rPr>
      </w:pPr>
      <w:r>
        <w:rPr>
          <w:lang w:val="en-GB"/>
        </w:rPr>
        <w:t xml:space="preserve">Figure </w:t>
      </w:r>
      <w:r w:rsidR="007B1DFE">
        <w:rPr>
          <w:lang w:val="en-GB"/>
        </w:rPr>
        <w:t>2</w:t>
      </w:r>
      <w:r>
        <w:rPr>
          <w:lang w:val="en-GB"/>
        </w:rPr>
        <w:t>. Levels of communication (Covey, 2004).</w:t>
      </w:r>
    </w:p>
    <w:p w14:paraId="47F76A96" w14:textId="0A959DC1" w:rsidR="00FF36D3" w:rsidRDefault="00547A24" w:rsidP="00EF05CF">
      <w:pPr>
        <w:spacing w:line="360" w:lineRule="auto"/>
        <w:ind w:firstLine="709"/>
        <w:jc w:val="both"/>
        <w:rPr>
          <w:lang w:val="en-GB"/>
        </w:rPr>
      </w:pPr>
      <w:r>
        <w:rPr>
          <w:lang w:val="en-GB"/>
        </w:rPr>
        <w:lastRenderedPageBreak/>
        <w:t xml:space="preserve">Three ideas how to build a trust and stay in </w:t>
      </w:r>
      <w:r w:rsidRPr="00547A24">
        <w:rPr>
          <w:lang w:val="en-GB"/>
        </w:rPr>
        <w:t>constant contact with employees</w:t>
      </w:r>
      <w:r w:rsidR="00CB4A13">
        <w:rPr>
          <w:lang w:val="en-GB"/>
        </w:rPr>
        <w:t>:</w:t>
      </w:r>
    </w:p>
    <w:p w14:paraId="28D19975" w14:textId="77777777" w:rsidR="00CB4A13" w:rsidRDefault="00CB4A13" w:rsidP="00EF05CF">
      <w:pPr>
        <w:spacing w:line="360" w:lineRule="auto"/>
        <w:ind w:firstLine="709"/>
        <w:jc w:val="both"/>
        <w:rPr>
          <w:lang w:val="en-GB"/>
        </w:rPr>
      </w:pPr>
    </w:p>
    <w:p w14:paraId="276BAF18" w14:textId="14E354B0" w:rsidR="00547A24" w:rsidRPr="00CB4A13" w:rsidRDefault="00CB4A13" w:rsidP="00CB4A13">
      <w:pPr>
        <w:pStyle w:val="Heading3"/>
        <w:spacing w:after="240"/>
        <w:rPr>
          <w:lang w:val="en-GB"/>
        </w:rPr>
      </w:pPr>
      <w:bookmarkStart w:id="9" w:name="_Toc531892312"/>
      <w:r>
        <w:rPr>
          <w:lang w:val="en-GB"/>
        </w:rPr>
        <w:t xml:space="preserve">3.1 </w:t>
      </w:r>
      <w:r w:rsidR="00547A24" w:rsidRPr="00CB4A13">
        <w:rPr>
          <w:lang w:val="en-GB"/>
        </w:rPr>
        <w:t>Team briefing</w:t>
      </w:r>
      <w:bookmarkEnd w:id="9"/>
    </w:p>
    <w:p w14:paraId="7721BE95" w14:textId="0BF8D4A8" w:rsidR="00FF36D3" w:rsidRDefault="00547A24" w:rsidP="00CB4A13">
      <w:pPr>
        <w:spacing w:line="360" w:lineRule="auto"/>
        <w:ind w:firstLine="709"/>
        <w:jc w:val="both"/>
        <w:rPr>
          <w:lang w:val="en-GB"/>
        </w:rPr>
      </w:pPr>
      <w:r>
        <w:rPr>
          <w:lang w:val="en-GB"/>
        </w:rPr>
        <w:t>Team briefing helps to involve all the team members in an organi</w:t>
      </w:r>
      <w:r w:rsidR="00B73807">
        <w:rPr>
          <w:lang w:val="en-GB"/>
        </w:rPr>
        <w:t>s</w:t>
      </w:r>
      <w:r>
        <w:rPr>
          <w:lang w:val="en-GB"/>
        </w:rPr>
        <w:t xml:space="preserve">ation. This type of communication aims to overcome the gaps between managers and employees. The meetings should take a place once a month and not longer than 20 to 30 minutes (Armstrong, 1992). The main subject during the briefing </w:t>
      </w:r>
      <w:proofErr w:type="gramStart"/>
      <w:r>
        <w:rPr>
          <w:lang w:val="en-GB"/>
        </w:rPr>
        <w:t>have to</w:t>
      </w:r>
      <w:proofErr w:type="gramEnd"/>
      <w:r>
        <w:rPr>
          <w:lang w:val="en-GB"/>
        </w:rPr>
        <w:t xml:space="preserve"> be: Policies, Plans, Progress, People (pay, security, procedures). At the end of team briefing there will be a time for the questions from team members.</w:t>
      </w:r>
    </w:p>
    <w:p w14:paraId="53BFD5B6" w14:textId="4A491E98" w:rsidR="00547A24" w:rsidRPr="00CB4A13" w:rsidRDefault="00CB4A13" w:rsidP="00CB4A13">
      <w:pPr>
        <w:pStyle w:val="Heading3"/>
        <w:spacing w:after="240"/>
        <w:rPr>
          <w:lang w:val="en-GB"/>
        </w:rPr>
      </w:pPr>
      <w:bookmarkStart w:id="10" w:name="_Toc531892313"/>
      <w:r>
        <w:rPr>
          <w:lang w:val="en-GB"/>
        </w:rPr>
        <w:t xml:space="preserve">3.2 </w:t>
      </w:r>
      <w:r w:rsidR="00547A24" w:rsidRPr="00CB4A13">
        <w:rPr>
          <w:lang w:val="en-GB"/>
        </w:rPr>
        <w:t>Face-to-face communication, consultation and employee voice</w:t>
      </w:r>
      <w:bookmarkEnd w:id="10"/>
    </w:p>
    <w:p w14:paraId="7C064F03" w14:textId="3950B8DF" w:rsidR="00C63E00" w:rsidRDefault="00547A24" w:rsidP="00EF05CF">
      <w:pPr>
        <w:spacing w:line="360" w:lineRule="auto"/>
        <w:ind w:firstLine="709"/>
        <w:jc w:val="both"/>
        <w:rPr>
          <w:lang w:val="en-GB"/>
        </w:rPr>
      </w:pPr>
      <w:r>
        <w:rPr>
          <w:lang w:val="en-GB"/>
        </w:rPr>
        <w:t xml:space="preserve">It is important to balance between online interaction </w:t>
      </w:r>
      <w:r w:rsidR="00C63E00">
        <w:rPr>
          <w:lang w:val="en-GB"/>
        </w:rPr>
        <w:t>(</w:t>
      </w:r>
      <w:r w:rsidR="00C63E00" w:rsidRPr="00C63E00">
        <w:rPr>
          <w:lang w:val="en-GB"/>
        </w:rPr>
        <w:t>which is going to be described in the next chapter</w:t>
      </w:r>
      <w:r w:rsidR="00C63E00">
        <w:rPr>
          <w:lang w:val="en-GB"/>
        </w:rPr>
        <w:t xml:space="preserve">) with face-to-face communication. Digital forms of communication are impersonal, and they do not build a trust between people (Ashton College, 2013). Face-to-face interaction is much more effective because is adding the personal touch and creates a better working relationship. Sarah Davies shall to create an </w:t>
      </w:r>
      <w:r w:rsidR="004076DF" w:rsidRPr="00C63E00">
        <w:rPr>
          <w:i/>
          <w:lang w:val="en-GB"/>
        </w:rPr>
        <w:t>open-door</w:t>
      </w:r>
      <w:r w:rsidR="00C63E00" w:rsidRPr="00C63E00">
        <w:rPr>
          <w:i/>
          <w:lang w:val="en-GB"/>
        </w:rPr>
        <w:t xml:space="preserve"> </w:t>
      </w:r>
      <w:r w:rsidR="00C63E00">
        <w:rPr>
          <w:i/>
          <w:lang w:val="en-GB"/>
        </w:rPr>
        <w:t xml:space="preserve">space, </w:t>
      </w:r>
      <w:r w:rsidR="00C63E00">
        <w:rPr>
          <w:lang w:val="en-GB"/>
        </w:rPr>
        <w:t xml:space="preserve">where she will meet with employees in </w:t>
      </w:r>
      <w:r w:rsidR="004076DF">
        <w:rPr>
          <w:lang w:val="en-GB"/>
        </w:rPr>
        <w:t>case,</w:t>
      </w:r>
      <w:r w:rsidR="00C63E00">
        <w:rPr>
          <w:lang w:val="en-GB"/>
        </w:rPr>
        <w:t xml:space="preserve"> they would like to talk to her, </w:t>
      </w:r>
      <w:r w:rsidR="00C63E00" w:rsidRPr="00C63E00">
        <w:rPr>
          <w:lang w:val="en-GB"/>
        </w:rPr>
        <w:t xml:space="preserve">sort out </w:t>
      </w:r>
      <w:r w:rsidR="00C63E00">
        <w:rPr>
          <w:lang w:val="en-GB"/>
        </w:rPr>
        <w:t>some</w:t>
      </w:r>
      <w:r w:rsidR="00C63E00" w:rsidRPr="00C63E00">
        <w:rPr>
          <w:lang w:val="en-GB"/>
        </w:rPr>
        <w:t xml:space="preserve"> problem</w:t>
      </w:r>
      <w:r w:rsidR="00C63E00">
        <w:rPr>
          <w:lang w:val="en-GB"/>
        </w:rPr>
        <w:t xml:space="preserve">s, </w:t>
      </w:r>
      <w:r w:rsidR="00C63E00" w:rsidRPr="00C63E00">
        <w:rPr>
          <w:lang w:val="en-GB"/>
        </w:rPr>
        <w:t>have any objections or complaints</w:t>
      </w:r>
      <w:r w:rsidR="00C63E00">
        <w:rPr>
          <w:lang w:val="en-GB"/>
        </w:rPr>
        <w:t>. This room should to be clean all the time, free from noise and</w:t>
      </w:r>
      <w:r w:rsidR="004076DF">
        <w:rPr>
          <w:lang w:val="en-GB"/>
        </w:rPr>
        <w:t xml:space="preserve"> </w:t>
      </w:r>
      <w:r w:rsidR="00C63E00" w:rsidRPr="00C63E00">
        <w:rPr>
          <w:lang w:val="en-GB"/>
        </w:rPr>
        <w:t xml:space="preserve">contain </w:t>
      </w:r>
      <w:r w:rsidR="00C63E00">
        <w:rPr>
          <w:lang w:val="en-GB"/>
        </w:rPr>
        <w:t xml:space="preserve">a round table. </w:t>
      </w:r>
      <w:r w:rsidR="004076DF">
        <w:rPr>
          <w:lang w:val="en-GB"/>
        </w:rPr>
        <w:t>The round table creates easier to talk atmosphere and each of person in given equality right to participant in conversation (</w:t>
      </w:r>
      <w:proofErr w:type="spellStart"/>
      <w:r w:rsidR="004076DF">
        <w:rPr>
          <w:lang w:val="en-GB"/>
        </w:rPr>
        <w:t>Bringoleman</w:t>
      </w:r>
      <w:proofErr w:type="spellEnd"/>
      <w:r w:rsidR="004076DF">
        <w:rPr>
          <w:lang w:val="en-GB"/>
        </w:rPr>
        <w:t xml:space="preserve">, 2010). The advantages of this idea are: response immediately. Express of feelings, suitable for respect, suitable for discussion and collaborate. </w:t>
      </w:r>
    </w:p>
    <w:p w14:paraId="68D11342" w14:textId="6E544C7E" w:rsidR="004076DF" w:rsidRPr="00CB4A13" w:rsidRDefault="00CB4A13" w:rsidP="00CB4A13">
      <w:pPr>
        <w:pStyle w:val="Heading3"/>
        <w:spacing w:after="240"/>
        <w:rPr>
          <w:lang w:val="en-GB"/>
        </w:rPr>
      </w:pPr>
      <w:bookmarkStart w:id="11" w:name="_Toc531892314"/>
      <w:r>
        <w:rPr>
          <w:lang w:val="en-GB"/>
        </w:rPr>
        <w:t xml:space="preserve">3.3 </w:t>
      </w:r>
      <w:r w:rsidR="004076DF" w:rsidRPr="00CB4A13">
        <w:rPr>
          <w:lang w:val="en-GB"/>
        </w:rPr>
        <w:t>Letters, e-mails</w:t>
      </w:r>
      <w:r>
        <w:rPr>
          <w:lang w:val="en-GB"/>
        </w:rPr>
        <w:t xml:space="preserve"> &amp;</w:t>
      </w:r>
      <w:r w:rsidR="004076DF" w:rsidRPr="00CB4A13">
        <w:rPr>
          <w:lang w:val="en-GB"/>
        </w:rPr>
        <w:t xml:space="preserve"> app</w:t>
      </w:r>
      <w:bookmarkEnd w:id="11"/>
    </w:p>
    <w:p w14:paraId="697E8F6E" w14:textId="7D7C92F1" w:rsidR="004076DF" w:rsidRDefault="004076DF" w:rsidP="00EF05CF">
      <w:pPr>
        <w:spacing w:line="360" w:lineRule="auto"/>
        <w:ind w:firstLine="709"/>
        <w:jc w:val="both"/>
        <w:rPr>
          <w:lang w:val="en-GB"/>
        </w:rPr>
      </w:pPr>
      <w:r>
        <w:rPr>
          <w:lang w:val="en-GB"/>
        </w:rPr>
        <w:t xml:space="preserve">Writing an e-mail, letter or communicate via app in </w:t>
      </w:r>
      <w:r w:rsidRPr="004076DF">
        <w:rPr>
          <w:lang w:val="en-GB"/>
        </w:rPr>
        <w:t>unavoidable</w:t>
      </w:r>
      <w:r>
        <w:rPr>
          <w:lang w:val="en-GB"/>
        </w:rPr>
        <w:t xml:space="preserve"> because the employees works on morning and night shifts. The owner is not able to reach each of them in face-to-face communication. The idea is to enter a business app which will be available on mobile devices. Slac</w:t>
      </w:r>
      <w:r w:rsidR="004A6DA4">
        <w:rPr>
          <w:lang w:val="en-GB"/>
        </w:rPr>
        <w:t>k</w:t>
      </w:r>
      <w:r>
        <w:rPr>
          <w:lang w:val="en-GB"/>
        </w:rPr>
        <w:t xml:space="preserve"> application is free and easy to use for everyone. Communication in Slac</w:t>
      </w:r>
      <w:r w:rsidR="004A6DA4">
        <w:rPr>
          <w:lang w:val="en-GB"/>
        </w:rPr>
        <w:t>k</w:t>
      </w:r>
      <w:r>
        <w:rPr>
          <w:lang w:val="en-GB"/>
        </w:rPr>
        <w:t xml:space="preserve"> happens in channels, organized by project, team and topic. App system in organi</w:t>
      </w:r>
      <w:r w:rsidR="00B73807">
        <w:rPr>
          <w:lang w:val="en-GB"/>
        </w:rPr>
        <w:t>s</w:t>
      </w:r>
      <w:r>
        <w:rPr>
          <w:lang w:val="en-GB"/>
        </w:rPr>
        <w:t xml:space="preserve">ation helping everyone </w:t>
      </w:r>
      <w:r w:rsidR="004A6DA4">
        <w:rPr>
          <w:lang w:val="en-GB"/>
        </w:rPr>
        <w:t xml:space="preserve">save time and collaborate (Slack, official page). However, before the shop will start to use an application system there will be a need to make a training for </w:t>
      </w:r>
      <w:proofErr w:type="gramStart"/>
      <w:r w:rsidR="004A6DA4">
        <w:rPr>
          <w:lang w:val="en-GB"/>
        </w:rPr>
        <w:t>all of</w:t>
      </w:r>
      <w:proofErr w:type="gramEnd"/>
      <w:r w:rsidR="004A6DA4">
        <w:rPr>
          <w:lang w:val="en-GB"/>
        </w:rPr>
        <w:t xml:space="preserve"> the team members. During that training employees will gain the information about how to download an application on their mobile phones, how to use it and </w:t>
      </w:r>
      <w:r w:rsidR="004A6DA4" w:rsidRPr="004A6DA4">
        <w:rPr>
          <w:lang w:val="en-GB"/>
        </w:rPr>
        <w:t>why it is so important to implement this system</w:t>
      </w:r>
      <w:r w:rsidR="004A6DA4">
        <w:rPr>
          <w:lang w:val="en-GB"/>
        </w:rPr>
        <w:t xml:space="preserve">. </w:t>
      </w:r>
    </w:p>
    <w:p w14:paraId="032876F0" w14:textId="77777777" w:rsidR="00CF1141" w:rsidRPr="004076DF" w:rsidRDefault="00CF1141" w:rsidP="00EF05CF">
      <w:pPr>
        <w:spacing w:line="360" w:lineRule="auto"/>
        <w:ind w:firstLine="709"/>
        <w:jc w:val="both"/>
        <w:rPr>
          <w:lang w:val="en-GB"/>
        </w:rPr>
      </w:pPr>
    </w:p>
    <w:p w14:paraId="49D232CF" w14:textId="7D4F3D22" w:rsidR="00547A24" w:rsidRPr="003E560F" w:rsidRDefault="003E560F" w:rsidP="00CB4A13">
      <w:pPr>
        <w:pStyle w:val="Heading2"/>
        <w:numPr>
          <w:ilvl w:val="0"/>
          <w:numId w:val="9"/>
        </w:numPr>
        <w:spacing w:after="240" w:line="360" w:lineRule="auto"/>
        <w:ind w:firstLine="0"/>
        <w:jc w:val="both"/>
        <w:rPr>
          <w:lang w:val="en-GB"/>
        </w:rPr>
      </w:pPr>
      <w:bookmarkStart w:id="12" w:name="_Toc531892315"/>
      <w:r>
        <w:rPr>
          <w:lang w:val="en-GB"/>
        </w:rPr>
        <w:lastRenderedPageBreak/>
        <w:t>Communication models</w:t>
      </w:r>
      <w:bookmarkEnd w:id="12"/>
    </w:p>
    <w:p w14:paraId="2AE02A1B" w14:textId="5D7B06C7" w:rsidR="00CA76D2" w:rsidRDefault="00CA76D2" w:rsidP="00EF05CF">
      <w:pPr>
        <w:spacing w:line="360" w:lineRule="auto"/>
        <w:ind w:firstLine="709"/>
        <w:jc w:val="both"/>
        <w:rPr>
          <w:lang w:val="en-GB"/>
        </w:rPr>
      </w:pPr>
      <w:r>
        <w:rPr>
          <w:lang w:val="en-GB"/>
        </w:rPr>
        <w:t xml:space="preserve">There are three communication models suggested by </w:t>
      </w:r>
      <w:proofErr w:type="spellStart"/>
      <w:r>
        <w:rPr>
          <w:lang w:val="en-GB"/>
        </w:rPr>
        <w:t>Barnlund</w:t>
      </w:r>
      <w:proofErr w:type="spellEnd"/>
      <w:r>
        <w:rPr>
          <w:lang w:val="en-GB"/>
        </w:rPr>
        <w:t xml:space="preserve"> (1970):</w:t>
      </w:r>
    </w:p>
    <w:p w14:paraId="62353C16" w14:textId="4226F7AD" w:rsidR="00550500" w:rsidRPr="00550500" w:rsidRDefault="00B44524" w:rsidP="00EF05CF">
      <w:pPr>
        <w:spacing w:line="360" w:lineRule="auto"/>
        <w:ind w:firstLine="709"/>
        <w:jc w:val="both"/>
        <w:rPr>
          <w:lang w:val="en-GB"/>
        </w:rPr>
      </w:pPr>
      <w:r w:rsidRPr="00550500">
        <w:rPr>
          <w:lang w:val="en-GB"/>
        </w:rPr>
        <w:t xml:space="preserve">One-side </w:t>
      </w:r>
      <w:r w:rsidR="00936099" w:rsidRPr="00550500">
        <w:rPr>
          <w:lang w:val="en-GB"/>
        </w:rPr>
        <w:t>activities</w:t>
      </w:r>
      <w:r w:rsidRPr="00550500">
        <w:rPr>
          <w:lang w:val="en-GB"/>
        </w:rPr>
        <w:t xml:space="preserve"> from the leader, encoding thoughts intro symbols. Sarah needs to be aware about powerful and powerless words. </w:t>
      </w:r>
      <w:r w:rsidR="004A6DA4">
        <w:rPr>
          <w:lang w:val="en-GB"/>
        </w:rPr>
        <w:t xml:space="preserve">Powerless words bring no value to the conversation and they literally mean nothing. </w:t>
      </w:r>
      <w:r w:rsidR="000633EA">
        <w:rPr>
          <w:lang w:val="en-GB"/>
        </w:rPr>
        <w:t xml:space="preserve">The Manager Sarah needs to sound confident and sophisticated using pauses instead of relying on filler words. </w:t>
      </w:r>
      <w:r w:rsidRPr="00550500">
        <w:rPr>
          <w:lang w:val="en-GB"/>
        </w:rPr>
        <w:t>The powerful language helps to be perceived as a dynamic</w:t>
      </w:r>
      <w:r w:rsidR="004A6DA4">
        <w:rPr>
          <w:lang w:val="en-GB"/>
        </w:rPr>
        <w:t>, c</w:t>
      </w:r>
      <w:r w:rsidRPr="00550500">
        <w:rPr>
          <w:lang w:val="en-GB"/>
        </w:rPr>
        <w:t xml:space="preserve">ompetent and attractive person. </w:t>
      </w:r>
      <w:r w:rsidR="0052278F">
        <w:rPr>
          <w:lang w:val="en-GB"/>
        </w:rPr>
        <w:t>The content of communication should ensure that the information is relevant, complete and clear to all the members (</w:t>
      </w:r>
      <w:proofErr w:type="spellStart"/>
      <w:r w:rsidR="0052278F">
        <w:rPr>
          <w:lang w:val="en-GB"/>
        </w:rPr>
        <w:t>Wietrak</w:t>
      </w:r>
      <w:proofErr w:type="spellEnd"/>
      <w:r w:rsidR="0052278F">
        <w:rPr>
          <w:lang w:val="en-GB"/>
        </w:rPr>
        <w:t xml:space="preserve">, 2018).  </w:t>
      </w:r>
      <w:r w:rsidRPr="00550500">
        <w:rPr>
          <w:lang w:val="en-GB"/>
        </w:rPr>
        <w:t xml:space="preserve">The linear model not involve the followers, there is no face-to-face communication, but include other communication acts such a </w:t>
      </w:r>
      <w:r w:rsidR="00550500" w:rsidRPr="00550500">
        <w:rPr>
          <w:lang w:val="en-GB"/>
        </w:rPr>
        <w:t>board</w:t>
      </w:r>
      <w:r w:rsidRPr="00550500">
        <w:rPr>
          <w:lang w:val="en-GB"/>
        </w:rPr>
        <w:t xml:space="preserve">, sings, radio. This model might be useful in organizing a </w:t>
      </w:r>
      <w:r w:rsidR="00550500" w:rsidRPr="00550500">
        <w:rPr>
          <w:lang w:val="en-GB"/>
        </w:rPr>
        <w:t xml:space="preserve">warehouse facility (signs, emergency exits etc.)  However, this model is based on hope, the person who is leaving symbols is hoping that the followers understand the communicant. </w:t>
      </w:r>
    </w:p>
    <w:p w14:paraId="5013B5F5" w14:textId="7D969667" w:rsidR="00CA76D2" w:rsidRDefault="00550500" w:rsidP="00EF05CF">
      <w:pPr>
        <w:spacing w:line="360" w:lineRule="auto"/>
        <w:ind w:firstLine="709"/>
        <w:jc w:val="both"/>
        <w:rPr>
          <w:lang w:val="en-GB"/>
        </w:rPr>
      </w:pPr>
      <w:r>
        <w:rPr>
          <w:lang w:val="en-GB"/>
        </w:rPr>
        <w:t xml:space="preserve">The employers must be involved in response to the message. While Sarah communicate something to managers or other </w:t>
      </w:r>
      <w:r w:rsidR="00FF36D3">
        <w:rPr>
          <w:lang w:val="en-GB"/>
        </w:rPr>
        <w:t>employees,</w:t>
      </w:r>
      <w:r>
        <w:rPr>
          <w:lang w:val="en-GB"/>
        </w:rPr>
        <w:t xml:space="preserve"> she should to use th</w:t>
      </w:r>
      <w:r w:rsidR="00CA76D2" w:rsidRPr="00550500">
        <w:rPr>
          <w:lang w:val="en-GB"/>
        </w:rPr>
        <w:t>e Interactional Model</w:t>
      </w:r>
      <w:r>
        <w:rPr>
          <w:lang w:val="en-GB"/>
        </w:rPr>
        <w:t xml:space="preserve"> because after she might receive a message which is the most important feedback about her thoughts. </w:t>
      </w:r>
    </w:p>
    <w:p w14:paraId="1514EE5F" w14:textId="7EC9538C" w:rsidR="00085A19" w:rsidRPr="00085A19" w:rsidRDefault="00085A19" w:rsidP="00EF05CF">
      <w:pPr>
        <w:spacing w:line="360" w:lineRule="auto"/>
        <w:ind w:firstLine="709"/>
        <w:jc w:val="both"/>
        <w:rPr>
          <w:lang w:val="en-GB"/>
        </w:rPr>
      </w:pPr>
      <w:r>
        <w:rPr>
          <w:lang w:val="en-GB"/>
        </w:rPr>
        <w:t xml:space="preserve">One of </w:t>
      </w:r>
      <w:r w:rsidR="00936099">
        <w:rPr>
          <w:lang w:val="en-GB"/>
        </w:rPr>
        <w:t>her</w:t>
      </w:r>
      <w:r>
        <w:rPr>
          <w:lang w:val="en-GB"/>
        </w:rPr>
        <w:t xml:space="preserve"> </w:t>
      </w:r>
      <w:r w:rsidR="00936099">
        <w:rPr>
          <w:lang w:val="en-GB"/>
        </w:rPr>
        <w:t>employees</w:t>
      </w:r>
      <w:r>
        <w:rPr>
          <w:lang w:val="en-GB"/>
        </w:rPr>
        <w:t xml:space="preserve"> is on maternity leave she should to use Interactional Communication Model with that employee. </w:t>
      </w:r>
      <w:r w:rsidRPr="00085A19">
        <w:rPr>
          <w:lang w:val="en-GB"/>
        </w:rPr>
        <w:t>Under the Maternity and Parental Leave etc Regulations 1999 (the “Regulations”), an employer is permitted to maintain “reasonable contact from time to time” with an employee who is on maternity leave</w:t>
      </w:r>
      <w:r w:rsidR="00936099">
        <w:rPr>
          <w:lang w:val="en-GB"/>
        </w:rPr>
        <w:t xml:space="preserve"> (Handling communication during and after maternity leave)</w:t>
      </w:r>
      <w:r w:rsidRPr="00085A19">
        <w:rPr>
          <w:lang w:val="en-GB"/>
        </w:rPr>
        <w:t>.</w:t>
      </w:r>
      <w:r w:rsidR="00936099">
        <w:rPr>
          <w:lang w:val="en-GB"/>
        </w:rPr>
        <w:t xml:space="preserve"> The shop owner should to inform that person about company updates (opportunities, vacancies, business, changes).</w:t>
      </w:r>
    </w:p>
    <w:p w14:paraId="38931D52" w14:textId="03E86C91" w:rsidR="00760D47" w:rsidRPr="00CB4A13" w:rsidRDefault="00550500" w:rsidP="00CB4A13">
      <w:pPr>
        <w:spacing w:line="360" w:lineRule="auto"/>
        <w:ind w:firstLine="709"/>
        <w:jc w:val="both"/>
        <w:rPr>
          <w:lang w:val="en-GB"/>
        </w:rPr>
      </w:pPr>
      <w:r>
        <w:rPr>
          <w:lang w:val="en-GB"/>
        </w:rPr>
        <w:t xml:space="preserve">The best model of face-to-face communication is while the channel has a two-headed arrow. This is an ongoing process between Sarah and others. To be effective employee communicators it must to be a two-way process. She needs to give the employees the opportunity to </w:t>
      </w:r>
      <w:r w:rsidRPr="00550500">
        <w:rPr>
          <w:lang w:val="en-GB"/>
        </w:rPr>
        <w:t>participate</w:t>
      </w:r>
      <w:r>
        <w:rPr>
          <w:lang w:val="en-GB"/>
        </w:rPr>
        <w:t>. It also is important that it takes place regularly (Bra</w:t>
      </w:r>
      <w:r w:rsidR="007B1DFE">
        <w:rPr>
          <w:lang w:val="en-GB"/>
        </w:rPr>
        <w:t>t</w:t>
      </w:r>
      <w:r>
        <w:rPr>
          <w:lang w:val="en-GB"/>
        </w:rPr>
        <w:t xml:space="preserve">ton </w:t>
      </w:r>
      <w:r w:rsidR="00CF1141">
        <w:rPr>
          <w:lang w:val="en-GB"/>
        </w:rPr>
        <w:t>&amp;</w:t>
      </w:r>
      <w:r>
        <w:rPr>
          <w:lang w:val="en-GB"/>
        </w:rPr>
        <w:t xml:space="preserve"> Gold, </w:t>
      </w:r>
      <w:r w:rsidR="00CF1141">
        <w:rPr>
          <w:lang w:val="en-GB"/>
        </w:rPr>
        <w:t>2007).</w:t>
      </w:r>
      <w:r w:rsidR="00412A38">
        <w:rPr>
          <w:lang w:val="en-GB"/>
        </w:rPr>
        <w:t xml:space="preserve"> There are two factors which are important for Sarah during face-to-face talk. The first one is listening. Covey (2012) said “</w:t>
      </w:r>
      <w:r w:rsidR="00412A38" w:rsidRPr="00412A38">
        <w:rPr>
          <w:i/>
          <w:lang w:val="en-GB"/>
        </w:rPr>
        <w:t>seek first to understand then to be understood</w:t>
      </w:r>
      <w:r w:rsidR="00412A38">
        <w:rPr>
          <w:lang w:val="en-GB"/>
        </w:rPr>
        <w:t xml:space="preserve">”. This principle is the key to effective interpersonal communication. The second one is non-verbal which may be even more important than verbal communication. </w:t>
      </w:r>
      <w:r w:rsidR="00AC3383">
        <w:rPr>
          <w:lang w:val="en-GB"/>
        </w:rPr>
        <w:t>Non-verbal messages are building community and engagement for people. During the meeting, public speech or daily conversation Sarah needs to take an extra care about her gestures, speed of speech, volume of speech (Morgan, 2017).</w:t>
      </w:r>
    </w:p>
    <w:p w14:paraId="3D856754" w14:textId="34CCA8F4" w:rsidR="003E560F" w:rsidRDefault="003E560F" w:rsidP="00EF05CF">
      <w:pPr>
        <w:pStyle w:val="Heading2"/>
        <w:spacing w:line="360" w:lineRule="auto"/>
        <w:ind w:firstLine="709"/>
        <w:jc w:val="both"/>
        <w:rPr>
          <w:lang w:val="en-GB"/>
        </w:rPr>
      </w:pPr>
      <w:bookmarkStart w:id="13" w:name="_Toc531892316"/>
      <w:r>
        <w:rPr>
          <w:lang w:val="en-GB"/>
        </w:rPr>
        <w:lastRenderedPageBreak/>
        <w:t>Conclusion</w:t>
      </w:r>
      <w:bookmarkEnd w:id="13"/>
    </w:p>
    <w:p w14:paraId="2A7A6631" w14:textId="4FA243FC" w:rsidR="003F59BC" w:rsidRPr="003F59BC" w:rsidRDefault="003F59BC" w:rsidP="007F3DDB">
      <w:pPr>
        <w:spacing w:line="360" w:lineRule="auto"/>
        <w:ind w:firstLine="709"/>
        <w:jc w:val="both"/>
        <w:rPr>
          <w:lang w:val="en-GB"/>
        </w:rPr>
      </w:pPr>
      <w:r w:rsidRPr="003F59BC">
        <w:rPr>
          <w:lang w:val="en-GB"/>
        </w:rPr>
        <w:t>If Sara follows these guidelines, she should build a group of workers determined to work.</w:t>
      </w:r>
      <w:r>
        <w:rPr>
          <w:lang w:val="en-GB"/>
        </w:rPr>
        <w:t xml:space="preserve"> </w:t>
      </w:r>
      <w:r w:rsidR="00360715">
        <w:rPr>
          <w:lang w:val="en-GB"/>
        </w:rPr>
        <w:t>Her</w:t>
      </w:r>
      <w:r w:rsidR="00360715" w:rsidRPr="00360715">
        <w:rPr>
          <w:lang w:val="en-GB"/>
        </w:rPr>
        <w:t xml:space="preserve"> employees will be motivated and involved in their workplace. This will bring benefits in the form of company development.</w:t>
      </w:r>
    </w:p>
    <w:p w14:paraId="0C47EAC8" w14:textId="1F170818" w:rsidR="003E560F" w:rsidRDefault="003E560F" w:rsidP="00EF05CF">
      <w:pPr>
        <w:pStyle w:val="Heading2"/>
        <w:spacing w:line="360" w:lineRule="auto"/>
        <w:ind w:firstLine="709"/>
        <w:jc w:val="both"/>
        <w:rPr>
          <w:lang w:val="en-GB"/>
        </w:rPr>
      </w:pPr>
      <w:bookmarkStart w:id="14" w:name="_Toc531892317"/>
      <w:r>
        <w:rPr>
          <w:lang w:val="en-GB"/>
        </w:rPr>
        <w:t>Recommendations</w:t>
      </w:r>
      <w:bookmarkEnd w:id="14"/>
    </w:p>
    <w:p w14:paraId="519E49A0" w14:textId="280754A1" w:rsidR="00360715" w:rsidRDefault="00360715" w:rsidP="00360715">
      <w:pPr>
        <w:ind w:firstLine="709"/>
        <w:rPr>
          <w:lang w:val="en-GB"/>
        </w:rPr>
      </w:pPr>
      <w:r>
        <w:rPr>
          <w:lang w:val="en-GB"/>
        </w:rPr>
        <w:t>Body language course for Sarah Davies:</w:t>
      </w:r>
    </w:p>
    <w:p w14:paraId="3C4662C1" w14:textId="436ABC06" w:rsidR="00360715" w:rsidRPr="00360715" w:rsidRDefault="00360715" w:rsidP="00360715">
      <w:pPr>
        <w:ind w:firstLine="709"/>
        <w:rPr>
          <w:bCs/>
          <w:lang w:val="en-GB"/>
        </w:rPr>
      </w:pPr>
      <w:r w:rsidRPr="00360715">
        <w:rPr>
          <w:bCs/>
          <w:lang w:val="en-GB"/>
        </w:rPr>
        <w:t>Body Language for Nonverbal Communication Course</w:t>
      </w:r>
    </w:p>
    <w:p w14:paraId="1612CD94" w14:textId="5D5C231F" w:rsidR="00360715" w:rsidRPr="00360715" w:rsidRDefault="00360715" w:rsidP="007F3DDB">
      <w:pPr>
        <w:ind w:firstLine="709"/>
        <w:jc w:val="both"/>
        <w:rPr>
          <w:lang w:val="en-GB"/>
        </w:rPr>
      </w:pPr>
      <w:r w:rsidRPr="00360715">
        <w:rPr>
          <w:i/>
          <w:lang w:val="en-GB"/>
        </w:rPr>
        <w:t>In this course she will learn how to identify specific body language cues, practice identifying these during your interactions and noticing and adjusting your own body language. By taking this course she will be able to identify and interpret others body language and control your own body language during interactions and become successful in professional and social settings</w:t>
      </w:r>
      <w:r w:rsidRPr="00360715">
        <w:rPr>
          <w:lang w:val="en-GB"/>
        </w:rPr>
        <w:t>.</w:t>
      </w:r>
      <w:r>
        <w:rPr>
          <w:lang w:val="en-GB"/>
        </w:rPr>
        <w:t xml:space="preserve"> – information from official page. </w:t>
      </w:r>
      <w:r w:rsidRPr="00360715">
        <w:rPr>
          <w:lang w:val="en-GB"/>
        </w:rPr>
        <w:t>www.reed.co.uk/courses/body-language-for-nonverbal-communication-course/188279</w:t>
      </w:r>
    </w:p>
    <w:p w14:paraId="78B41A1D" w14:textId="59E97A04" w:rsidR="00AC3383" w:rsidRDefault="003E560F" w:rsidP="00EF05CF">
      <w:pPr>
        <w:pStyle w:val="Heading2"/>
        <w:spacing w:line="360" w:lineRule="auto"/>
        <w:ind w:firstLine="709"/>
        <w:jc w:val="both"/>
        <w:rPr>
          <w:lang w:val="en-GB"/>
        </w:rPr>
      </w:pPr>
      <w:bookmarkStart w:id="15" w:name="_Toc531892318"/>
      <w:r>
        <w:rPr>
          <w:lang w:val="en-GB"/>
        </w:rPr>
        <w:t>Action Plan</w:t>
      </w:r>
      <w:bookmarkEnd w:id="15"/>
    </w:p>
    <w:tbl>
      <w:tblPr>
        <w:tblStyle w:val="GridTable4-Accent6"/>
        <w:tblW w:w="0" w:type="auto"/>
        <w:tblLook w:val="04A0" w:firstRow="1" w:lastRow="0" w:firstColumn="1" w:lastColumn="0" w:noHBand="0" w:noVBand="1"/>
      </w:tblPr>
      <w:tblGrid>
        <w:gridCol w:w="2265"/>
        <w:gridCol w:w="2265"/>
        <w:gridCol w:w="2266"/>
        <w:gridCol w:w="2266"/>
      </w:tblGrid>
      <w:tr w:rsidR="00AC3383" w14:paraId="66D61929" w14:textId="77777777" w:rsidTr="00AC33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37B9AA69" w14:textId="47A484F3" w:rsidR="00AC3383" w:rsidRDefault="00AC3383" w:rsidP="00AC3383">
            <w:pPr>
              <w:rPr>
                <w:lang w:val="en-GB"/>
              </w:rPr>
            </w:pPr>
            <w:r>
              <w:rPr>
                <w:lang w:val="en-GB"/>
              </w:rPr>
              <w:t>Objectives</w:t>
            </w:r>
          </w:p>
        </w:tc>
        <w:tc>
          <w:tcPr>
            <w:tcW w:w="2265" w:type="dxa"/>
          </w:tcPr>
          <w:p w14:paraId="68CB4E3E" w14:textId="37AA5B4E" w:rsidR="00AC3383" w:rsidRDefault="00AC3383" w:rsidP="00AC3383">
            <w:pPr>
              <w:cnfStyle w:val="100000000000" w:firstRow="1" w:lastRow="0" w:firstColumn="0" w:lastColumn="0" w:oddVBand="0" w:evenVBand="0" w:oddHBand="0" w:evenHBand="0" w:firstRowFirstColumn="0" w:firstRowLastColumn="0" w:lastRowFirstColumn="0" w:lastRowLastColumn="0"/>
              <w:rPr>
                <w:lang w:val="en-GB"/>
              </w:rPr>
            </w:pPr>
            <w:r>
              <w:rPr>
                <w:lang w:val="en-GB"/>
              </w:rPr>
              <w:t>Who</w:t>
            </w:r>
          </w:p>
        </w:tc>
        <w:tc>
          <w:tcPr>
            <w:tcW w:w="2266" w:type="dxa"/>
          </w:tcPr>
          <w:p w14:paraId="5A858108" w14:textId="6649A5A1" w:rsidR="00AC3383" w:rsidRDefault="00AC3383" w:rsidP="00AC3383">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Time frame </w:t>
            </w:r>
          </w:p>
        </w:tc>
        <w:tc>
          <w:tcPr>
            <w:tcW w:w="2266" w:type="dxa"/>
          </w:tcPr>
          <w:p w14:paraId="4EB3E7F2" w14:textId="14FBA766" w:rsidR="00AC3383" w:rsidRDefault="00AC3383" w:rsidP="00AC3383">
            <w:pPr>
              <w:cnfStyle w:val="100000000000" w:firstRow="1" w:lastRow="0" w:firstColumn="0" w:lastColumn="0" w:oddVBand="0" w:evenVBand="0" w:oddHBand="0" w:evenHBand="0" w:firstRowFirstColumn="0" w:firstRowLastColumn="0" w:lastRowFirstColumn="0" w:lastRowLastColumn="0"/>
              <w:rPr>
                <w:lang w:val="en-GB"/>
              </w:rPr>
            </w:pPr>
            <w:r>
              <w:rPr>
                <w:lang w:val="en-GB"/>
              </w:rPr>
              <w:t>Cost</w:t>
            </w:r>
          </w:p>
        </w:tc>
      </w:tr>
      <w:tr w:rsidR="00AC3383" w:rsidRPr="007F3DDB" w14:paraId="23990831" w14:textId="77777777" w:rsidTr="00AC3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3E902977" w14:textId="35C6B8CD" w:rsidR="00AC3383" w:rsidRDefault="00AC3383" w:rsidP="00AC3383">
            <w:pPr>
              <w:rPr>
                <w:lang w:val="en-GB"/>
              </w:rPr>
            </w:pPr>
            <w:r>
              <w:rPr>
                <w:lang w:val="en-GB"/>
              </w:rPr>
              <w:t>Suggestion box</w:t>
            </w:r>
          </w:p>
        </w:tc>
        <w:tc>
          <w:tcPr>
            <w:tcW w:w="2265" w:type="dxa"/>
          </w:tcPr>
          <w:p w14:paraId="3B937F77" w14:textId="1B4DF352"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Sarah</w:t>
            </w:r>
          </w:p>
        </w:tc>
        <w:tc>
          <w:tcPr>
            <w:tcW w:w="2266" w:type="dxa"/>
          </w:tcPr>
          <w:p w14:paraId="248DCBC7" w14:textId="0DC054E8"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10-11.12.2018</w:t>
            </w:r>
          </w:p>
        </w:tc>
        <w:tc>
          <w:tcPr>
            <w:tcW w:w="2266" w:type="dxa"/>
          </w:tcPr>
          <w:p w14:paraId="1D7B2238" w14:textId="67291A07"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Carton box – 5 pounds</w:t>
            </w:r>
          </w:p>
          <w:p w14:paraId="2ED875C1" w14:textId="0105BD89"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Pen, papers – 4 pounds</w:t>
            </w:r>
          </w:p>
          <w:p w14:paraId="6ECF5912" w14:textId="1CB66CDD"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p>
        </w:tc>
      </w:tr>
      <w:tr w:rsidR="00AC3383" w:rsidRPr="007F3DDB" w14:paraId="6DE210B5" w14:textId="77777777" w:rsidTr="00AC3383">
        <w:tc>
          <w:tcPr>
            <w:cnfStyle w:val="001000000000" w:firstRow="0" w:lastRow="0" w:firstColumn="1" w:lastColumn="0" w:oddVBand="0" w:evenVBand="0" w:oddHBand="0" w:evenHBand="0" w:firstRowFirstColumn="0" w:firstRowLastColumn="0" w:lastRowFirstColumn="0" w:lastRowLastColumn="0"/>
            <w:tcW w:w="2265" w:type="dxa"/>
          </w:tcPr>
          <w:p w14:paraId="40DC14FF" w14:textId="3367516C" w:rsidR="00AC3383" w:rsidRDefault="00AC3383" w:rsidP="00AC3383">
            <w:pPr>
              <w:rPr>
                <w:lang w:val="en-GB"/>
              </w:rPr>
            </w:pPr>
            <w:r>
              <w:rPr>
                <w:lang w:val="en-GB"/>
              </w:rPr>
              <w:t>C</w:t>
            </w:r>
            <w:r w:rsidRPr="00B73807">
              <w:rPr>
                <w:lang w:val="en-GB"/>
              </w:rPr>
              <w:t>hain newsletter</w:t>
            </w:r>
          </w:p>
        </w:tc>
        <w:tc>
          <w:tcPr>
            <w:tcW w:w="2265" w:type="dxa"/>
          </w:tcPr>
          <w:p w14:paraId="561E4244" w14:textId="33446106" w:rsidR="00AC3383" w:rsidRDefault="00AC3383"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Sarah + another manager </w:t>
            </w:r>
          </w:p>
        </w:tc>
        <w:tc>
          <w:tcPr>
            <w:tcW w:w="2266" w:type="dxa"/>
          </w:tcPr>
          <w:p w14:paraId="61E11D6B" w14:textId="2B76470E" w:rsidR="00AC3383" w:rsidRDefault="00AC3383"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Start from next month (January 2019)</w:t>
            </w:r>
          </w:p>
        </w:tc>
        <w:tc>
          <w:tcPr>
            <w:tcW w:w="2266" w:type="dxa"/>
          </w:tcPr>
          <w:p w14:paraId="14326F3C" w14:textId="2958FA68" w:rsidR="00AC3383" w:rsidRDefault="00AC3383"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Monthly cost of printing 50 pounds</w:t>
            </w:r>
          </w:p>
        </w:tc>
      </w:tr>
      <w:tr w:rsidR="00AC3383" w:rsidRPr="007F3DDB" w14:paraId="32A0B448" w14:textId="77777777" w:rsidTr="00AC3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14A7EDA3" w14:textId="4D3CCD91" w:rsidR="00AC3383" w:rsidRDefault="00AC3383" w:rsidP="00AC3383">
            <w:pPr>
              <w:rPr>
                <w:lang w:val="en-GB"/>
              </w:rPr>
            </w:pPr>
            <w:r>
              <w:rPr>
                <w:lang w:val="en-GB"/>
              </w:rPr>
              <w:t>Printed information placed on the tables in canteen</w:t>
            </w:r>
          </w:p>
        </w:tc>
        <w:tc>
          <w:tcPr>
            <w:tcW w:w="2265" w:type="dxa"/>
          </w:tcPr>
          <w:p w14:paraId="09543FB0" w14:textId="4962EB85"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Manager </w:t>
            </w:r>
          </w:p>
        </w:tc>
        <w:tc>
          <w:tcPr>
            <w:tcW w:w="2266" w:type="dxa"/>
          </w:tcPr>
          <w:p w14:paraId="001C02A1" w14:textId="718FE7F4"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Start from next month (January 2019)</w:t>
            </w:r>
          </w:p>
        </w:tc>
        <w:tc>
          <w:tcPr>
            <w:tcW w:w="2266" w:type="dxa"/>
          </w:tcPr>
          <w:p w14:paraId="4D9D9D19" w14:textId="02724C9C" w:rsidR="00AC3383" w:rsidRDefault="00AC3383"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P</w:t>
            </w:r>
            <w:r w:rsidRPr="00AC3383">
              <w:rPr>
                <w:lang w:val="en-GB"/>
              </w:rPr>
              <w:t>lastic sign board</w:t>
            </w:r>
            <w:r>
              <w:rPr>
                <w:lang w:val="en-GB"/>
              </w:rPr>
              <w:t xml:space="preserve">s 5 pounds each </w:t>
            </w:r>
            <w:proofErr w:type="gramStart"/>
            <w:r>
              <w:rPr>
                <w:lang w:val="en-GB"/>
              </w:rPr>
              <w:t>months</w:t>
            </w:r>
            <w:proofErr w:type="gramEnd"/>
          </w:p>
        </w:tc>
      </w:tr>
      <w:tr w:rsidR="00AC3383" w:rsidRPr="007F3DDB" w14:paraId="7155D6C8" w14:textId="77777777" w:rsidTr="00AC3383">
        <w:tc>
          <w:tcPr>
            <w:cnfStyle w:val="001000000000" w:firstRow="0" w:lastRow="0" w:firstColumn="1" w:lastColumn="0" w:oddVBand="0" w:evenVBand="0" w:oddHBand="0" w:evenHBand="0" w:firstRowFirstColumn="0" w:firstRowLastColumn="0" w:lastRowFirstColumn="0" w:lastRowLastColumn="0"/>
            <w:tcW w:w="2265" w:type="dxa"/>
          </w:tcPr>
          <w:p w14:paraId="3F78221C" w14:textId="6599AC8D" w:rsidR="00AC3383" w:rsidRDefault="00AC3383" w:rsidP="00AC3383">
            <w:pPr>
              <w:rPr>
                <w:lang w:val="en-GB"/>
              </w:rPr>
            </w:pPr>
            <w:r>
              <w:rPr>
                <w:lang w:val="en-GB"/>
              </w:rPr>
              <w:t xml:space="preserve">Team Briefing </w:t>
            </w:r>
          </w:p>
        </w:tc>
        <w:tc>
          <w:tcPr>
            <w:tcW w:w="2265" w:type="dxa"/>
          </w:tcPr>
          <w:p w14:paraId="7EC16209" w14:textId="39E30C82" w:rsidR="00AC3383" w:rsidRDefault="00AC3383"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All the team </w:t>
            </w:r>
          </w:p>
        </w:tc>
        <w:tc>
          <w:tcPr>
            <w:tcW w:w="2266" w:type="dxa"/>
          </w:tcPr>
          <w:p w14:paraId="5BDAF99D" w14:textId="2F55227F" w:rsidR="00AC3383" w:rsidRDefault="00AC3383"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15.12.2018</w:t>
            </w:r>
          </w:p>
        </w:tc>
        <w:tc>
          <w:tcPr>
            <w:tcW w:w="2266" w:type="dxa"/>
          </w:tcPr>
          <w:p w14:paraId="7AA6F019" w14:textId="7F21CF05" w:rsidR="00AC3383" w:rsidRDefault="009C265D"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B</w:t>
            </w:r>
            <w:r w:rsidR="00AC3383">
              <w:rPr>
                <w:lang w:val="en-GB"/>
              </w:rPr>
              <w:t xml:space="preserve">riefing cost around </w:t>
            </w:r>
            <w:r>
              <w:rPr>
                <w:lang w:val="en-GB"/>
              </w:rPr>
              <w:t>35 pounds. Because all the employees will not work for 20 minutes</w:t>
            </w:r>
          </w:p>
        </w:tc>
      </w:tr>
      <w:tr w:rsidR="009C265D" w:rsidRPr="007F3DDB" w14:paraId="684F1FAF" w14:textId="77777777" w:rsidTr="00AC3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36124524" w14:textId="0D43C979" w:rsidR="009C265D" w:rsidRDefault="009C265D" w:rsidP="00AC3383">
            <w:pPr>
              <w:rPr>
                <w:lang w:val="en-GB"/>
              </w:rPr>
            </w:pPr>
            <w:r>
              <w:rPr>
                <w:lang w:val="en-GB"/>
              </w:rPr>
              <w:t>Open-door space</w:t>
            </w:r>
          </w:p>
        </w:tc>
        <w:tc>
          <w:tcPr>
            <w:tcW w:w="2265" w:type="dxa"/>
          </w:tcPr>
          <w:p w14:paraId="75F34EB7" w14:textId="09535488"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Sarah</w:t>
            </w:r>
          </w:p>
        </w:tc>
        <w:tc>
          <w:tcPr>
            <w:tcW w:w="2266" w:type="dxa"/>
          </w:tcPr>
          <w:p w14:paraId="121FBE1E" w14:textId="461F5DD2"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1.01.2019</w:t>
            </w:r>
          </w:p>
        </w:tc>
        <w:tc>
          <w:tcPr>
            <w:tcW w:w="2266" w:type="dxa"/>
          </w:tcPr>
          <w:p w14:paraId="08F8B24B" w14:textId="443AE52C"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Refurbishment 800 pounds</w:t>
            </w:r>
          </w:p>
          <w:p w14:paraId="66CD2D48" w14:textId="39D32709"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Table and chairs 420 pounds </w:t>
            </w:r>
          </w:p>
        </w:tc>
      </w:tr>
      <w:tr w:rsidR="009C265D" w14:paraId="5E83BC52" w14:textId="77777777" w:rsidTr="00AC3383">
        <w:tc>
          <w:tcPr>
            <w:cnfStyle w:val="001000000000" w:firstRow="0" w:lastRow="0" w:firstColumn="1" w:lastColumn="0" w:oddVBand="0" w:evenVBand="0" w:oddHBand="0" w:evenHBand="0" w:firstRowFirstColumn="0" w:firstRowLastColumn="0" w:lastRowFirstColumn="0" w:lastRowLastColumn="0"/>
            <w:tcW w:w="2265" w:type="dxa"/>
          </w:tcPr>
          <w:p w14:paraId="4C62EAF2" w14:textId="7EDC917E" w:rsidR="009C265D" w:rsidRDefault="009C265D" w:rsidP="00AC3383">
            <w:pPr>
              <w:rPr>
                <w:lang w:val="en-GB"/>
              </w:rPr>
            </w:pPr>
            <w:r>
              <w:rPr>
                <w:lang w:val="en-GB"/>
              </w:rPr>
              <w:t>App system</w:t>
            </w:r>
          </w:p>
        </w:tc>
        <w:tc>
          <w:tcPr>
            <w:tcW w:w="2265" w:type="dxa"/>
          </w:tcPr>
          <w:p w14:paraId="09DC2959" w14:textId="7CC18FE7" w:rsidR="009C265D" w:rsidRDefault="009C265D"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Managers night shift + day shift</w:t>
            </w:r>
          </w:p>
        </w:tc>
        <w:tc>
          <w:tcPr>
            <w:tcW w:w="2266" w:type="dxa"/>
          </w:tcPr>
          <w:p w14:paraId="5E2AF03B" w14:textId="47E05293" w:rsidR="009C265D" w:rsidRDefault="009C265D"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20.12.2018</w:t>
            </w:r>
          </w:p>
        </w:tc>
        <w:tc>
          <w:tcPr>
            <w:tcW w:w="2266" w:type="dxa"/>
          </w:tcPr>
          <w:p w14:paraId="304EEA6A" w14:textId="7066313A" w:rsidR="009C265D" w:rsidRDefault="009C265D" w:rsidP="00AC3383">
            <w:pPr>
              <w:cnfStyle w:val="000000000000" w:firstRow="0" w:lastRow="0" w:firstColumn="0" w:lastColumn="0" w:oddVBand="0" w:evenVBand="0" w:oddHBand="0" w:evenHBand="0" w:firstRowFirstColumn="0" w:firstRowLastColumn="0" w:lastRowFirstColumn="0" w:lastRowLastColumn="0"/>
              <w:rPr>
                <w:lang w:val="en-GB"/>
              </w:rPr>
            </w:pPr>
            <w:r>
              <w:rPr>
                <w:lang w:val="en-GB"/>
              </w:rPr>
              <w:t>Free</w:t>
            </w:r>
          </w:p>
        </w:tc>
      </w:tr>
      <w:tr w:rsidR="009C265D" w:rsidRPr="007F3DDB" w14:paraId="344BB5E5" w14:textId="77777777" w:rsidTr="00AC3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5" w:type="dxa"/>
          </w:tcPr>
          <w:p w14:paraId="1D47EADC" w14:textId="16519627" w:rsidR="009C265D" w:rsidRDefault="009C265D" w:rsidP="00AC3383">
            <w:pPr>
              <w:rPr>
                <w:lang w:val="en-GB"/>
              </w:rPr>
            </w:pPr>
            <w:r>
              <w:rPr>
                <w:lang w:val="en-GB"/>
              </w:rPr>
              <w:t xml:space="preserve">App system training </w:t>
            </w:r>
          </w:p>
        </w:tc>
        <w:tc>
          <w:tcPr>
            <w:tcW w:w="2265" w:type="dxa"/>
          </w:tcPr>
          <w:p w14:paraId="6B09C1DA" w14:textId="49822C45"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Managers night shift + day shift</w:t>
            </w:r>
          </w:p>
        </w:tc>
        <w:tc>
          <w:tcPr>
            <w:tcW w:w="2266" w:type="dxa"/>
          </w:tcPr>
          <w:p w14:paraId="705EB06B" w14:textId="27E68687"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19.12.2018</w:t>
            </w:r>
          </w:p>
        </w:tc>
        <w:tc>
          <w:tcPr>
            <w:tcW w:w="2266" w:type="dxa"/>
          </w:tcPr>
          <w:p w14:paraId="50AE2B1D" w14:textId="77777777"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Instructor 150 pounds</w:t>
            </w:r>
          </w:p>
          <w:p w14:paraId="7BA2EC2F" w14:textId="497C05DC" w:rsidR="009C265D" w:rsidRDefault="009C265D" w:rsidP="00AC3383">
            <w:pPr>
              <w:cnfStyle w:val="000000100000" w:firstRow="0" w:lastRow="0" w:firstColumn="0" w:lastColumn="0" w:oddVBand="0" w:evenVBand="0" w:oddHBand="1" w:evenHBand="0" w:firstRowFirstColumn="0" w:firstRowLastColumn="0" w:lastRowFirstColumn="0" w:lastRowLastColumn="0"/>
              <w:rPr>
                <w:lang w:val="en-GB"/>
              </w:rPr>
            </w:pPr>
            <w:r>
              <w:rPr>
                <w:lang w:val="en-GB"/>
              </w:rPr>
              <w:t>Employee time 120 pounds (One hour of training)</w:t>
            </w:r>
          </w:p>
        </w:tc>
      </w:tr>
    </w:tbl>
    <w:p w14:paraId="6CFADDCB" w14:textId="77777777" w:rsidR="00AC3383" w:rsidRPr="00AC3383" w:rsidRDefault="00AC3383" w:rsidP="00AC3383">
      <w:pPr>
        <w:rPr>
          <w:lang w:val="en-GB"/>
        </w:rPr>
      </w:pPr>
    </w:p>
    <w:p w14:paraId="535B0189" w14:textId="61677B13" w:rsidR="003E560F" w:rsidRPr="00AC3383" w:rsidRDefault="00AC3383" w:rsidP="00AC3383">
      <w:pPr>
        <w:rPr>
          <w:rFonts w:asciiTheme="majorHAnsi" w:eastAsiaTheme="majorEastAsia" w:hAnsiTheme="majorHAnsi" w:cstheme="majorBidi"/>
          <w:color w:val="0D0D0D" w:themeColor="text1" w:themeTint="F2"/>
          <w:sz w:val="32"/>
          <w:szCs w:val="26"/>
          <w:lang w:val="en-GB"/>
        </w:rPr>
      </w:pPr>
      <w:r>
        <w:rPr>
          <w:lang w:val="en-GB"/>
        </w:rPr>
        <w:br w:type="page"/>
      </w:r>
    </w:p>
    <w:p w14:paraId="03F553D3" w14:textId="77399FCB" w:rsidR="003E560F" w:rsidRPr="003E560F" w:rsidRDefault="003E560F" w:rsidP="00EF05CF">
      <w:pPr>
        <w:pStyle w:val="Heading2"/>
        <w:spacing w:line="360" w:lineRule="auto"/>
        <w:ind w:firstLine="709"/>
        <w:jc w:val="both"/>
        <w:rPr>
          <w:lang w:val="en-GB"/>
        </w:rPr>
      </w:pPr>
      <w:bookmarkStart w:id="16" w:name="_Toc531892319"/>
      <w:r>
        <w:rPr>
          <w:lang w:val="en-GB"/>
        </w:rPr>
        <w:lastRenderedPageBreak/>
        <w:t>Reference list</w:t>
      </w:r>
      <w:bookmarkEnd w:id="16"/>
    </w:p>
    <w:p w14:paraId="5CC6396C" w14:textId="77777777" w:rsidR="007B1DFE" w:rsidRDefault="007B1DFE" w:rsidP="007F3DDB">
      <w:pPr>
        <w:pStyle w:val="ListParagraph"/>
        <w:numPr>
          <w:ilvl w:val="0"/>
          <w:numId w:val="1"/>
        </w:numPr>
        <w:spacing w:line="360" w:lineRule="auto"/>
        <w:rPr>
          <w:lang w:val="en-GB"/>
        </w:rPr>
      </w:pPr>
      <w:r>
        <w:rPr>
          <w:lang w:val="en-GB"/>
        </w:rPr>
        <w:t xml:space="preserve">Armstrong, M. (1992). </w:t>
      </w:r>
      <w:r w:rsidRPr="001F5B65">
        <w:rPr>
          <w:i/>
          <w:lang w:val="en-GB"/>
        </w:rPr>
        <w:t>Human Resource Management. Strategy and Action</w:t>
      </w:r>
      <w:r>
        <w:rPr>
          <w:lang w:val="en-GB"/>
        </w:rPr>
        <w:t>. London: Kogan Page Limited.</w:t>
      </w:r>
    </w:p>
    <w:p w14:paraId="3B95DF1E" w14:textId="77777777" w:rsidR="007B1DFE" w:rsidRPr="009F315D" w:rsidRDefault="007B1DFE" w:rsidP="007F3DDB">
      <w:pPr>
        <w:pStyle w:val="ListParagraph"/>
        <w:numPr>
          <w:ilvl w:val="0"/>
          <w:numId w:val="1"/>
        </w:numPr>
        <w:spacing w:line="360" w:lineRule="auto"/>
        <w:rPr>
          <w:lang w:val="en-GB"/>
        </w:rPr>
      </w:pPr>
      <w:proofErr w:type="spellStart"/>
      <w:r>
        <w:rPr>
          <w:rStyle w:val="Hyperlink"/>
          <w:color w:val="auto"/>
          <w:u w:val="none"/>
          <w:lang w:val="en-GB"/>
        </w:rPr>
        <w:t>Baczor</w:t>
      </w:r>
      <w:proofErr w:type="spellEnd"/>
      <w:r>
        <w:rPr>
          <w:rStyle w:val="Hyperlink"/>
          <w:color w:val="auto"/>
          <w:u w:val="none"/>
          <w:lang w:val="en-GB"/>
        </w:rPr>
        <w:t xml:space="preserve">, L. </w:t>
      </w:r>
      <w:r w:rsidRPr="00EF6D26">
        <w:rPr>
          <w:rStyle w:val="Hyperlink"/>
          <w:color w:val="auto"/>
          <w:u w:val="none"/>
          <w:lang w:val="en-GB"/>
        </w:rPr>
        <w:t>(2017)</w:t>
      </w:r>
      <w:r w:rsidRPr="00EF6D26">
        <w:rPr>
          <w:lang w:val="en-GB"/>
        </w:rPr>
        <w:t xml:space="preserve"> </w:t>
      </w:r>
      <w:r w:rsidRPr="00EF6D26">
        <w:rPr>
          <w:bCs/>
          <w:i/>
          <w:lang w:val="en-GB"/>
        </w:rPr>
        <w:t>Employee communication</w:t>
      </w:r>
      <w:r>
        <w:rPr>
          <w:bCs/>
          <w:i/>
          <w:lang w:val="en-GB"/>
        </w:rPr>
        <w:t xml:space="preserve">. </w:t>
      </w:r>
      <w:r w:rsidRPr="00EF6D26">
        <w:rPr>
          <w:lang w:val="en-GB"/>
        </w:rPr>
        <w:t>Available at:</w:t>
      </w:r>
      <w:r>
        <w:rPr>
          <w:rStyle w:val="Hyperlink"/>
          <w:color w:val="auto"/>
          <w:u w:val="none"/>
          <w:lang w:val="en-GB"/>
        </w:rPr>
        <w:t xml:space="preserve"> </w:t>
      </w:r>
      <w:r w:rsidRPr="009F315D">
        <w:rPr>
          <w:rStyle w:val="Hyperlink"/>
          <w:color w:val="auto"/>
          <w:u w:val="none"/>
          <w:lang w:val="en-GB"/>
        </w:rPr>
        <w:t>www.cipd.co.uk/knowledge/fundamentals/relations/</w:t>
      </w:r>
      <w:r>
        <w:rPr>
          <w:rStyle w:val="Hyperlink"/>
          <w:color w:val="auto"/>
          <w:u w:val="none"/>
          <w:lang w:val="en-GB"/>
        </w:rPr>
        <w:t xml:space="preserve"> </w:t>
      </w:r>
      <w:r w:rsidRPr="00EF6D26">
        <w:rPr>
          <w:rStyle w:val="Hyperlink"/>
          <w:color w:val="auto"/>
          <w:u w:val="none"/>
          <w:lang w:val="en-GB"/>
        </w:rPr>
        <w:t>communication/</w:t>
      </w:r>
      <w:r w:rsidRPr="009F315D">
        <w:rPr>
          <w:rStyle w:val="Hyperlink"/>
          <w:color w:val="auto"/>
          <w:u w:val="none"/>
          <w:lang w:val="en-GB"/>
        </w:rPr>
        <w:t>factsheet</w:t>
      </w:r>
      <w:r>
        <w:rPr>
          <w:rStyle w:val="Hyperlink"/>
          <w:color w:val="auto"/>
          <w:u w:val="none"/>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7F9D578A" w14:textId="77777777" w:rsidR="007B1DFE" w:rsidRDefault="007B1DFE" w:rsidP="007F3DDB">
      <w:pPr>
        <w:pStyle w:val="ListParagraph"/>
        <w:numPr>
          <w:ilvl w:val="0"/>
          <w:numId w:val="1"/>
        </w:numPr>
        <w:spacing w:line="360" w:lineRule="auto"/>
        <w:rPr>
          <w:lang w:val="en-GB"/>
        </w:rPr>
      </w:pPr>
      <w:r>
        <w:rPr>
          <w:lang w:val="en-GB"/>
        </w:rPr>
        <w:t xml:space="preserve">Bratton, J. &amp; Gold, J. (2007). </w:t>
      </w:r>
      <w:r>
        <w:rPr>
          <w:i/>
          <w:lang w:val="en-GB"/>
        </w:rPr>
        <w:t xml:space="preserve">Human resource management. Theory and Practise. </w:t>
      </w:r>
      <w:r>
        <w:rPr>
          <w:lang w:val="en-GB"/>
        </w:rPr>
        <w:t>United States: PALGRAVE MACMILLAN</w:t>
      </w:r>
    </w:p>
    <w:p w14:paraId="52343A93" w14:textId="77777777" w:rsidR="007B1DFE" w:rsidRDefault="007B1DFE" w:rsidP="007F3DDB">
      <w:pPr>
        <w:pStyle w:val="ListParagraph"/>
        <w:numPr>
          <w:ilvl w:val="0"/>
          <w:numId w:val="1"/>
        </w:numPr>
        <w:spacing w:line="360" w:lineRule="auto"/>
        <w:rPr>
          <w:lang w:val="en-GB"/>
        </w:rPr>
      </w:pPr>
      <w:proofErr w:type="spellStart"/>
      <w:r>
        <w:rPr>
          <w:lang w:val="en-GB"/>
        </w:rPr>
        <w:t>Bringoleman</w:t>
      </w:r>
      <w:proofErr w:type="spellEnd"/>
      <w:r>
        <w:rPr>
          <w:lang w:val="en-GB"/>
        </w:rPr>
        <w:t xml:space="preserve">, A. (2010). </w:t>
      </w:r>
      <w:r w:rsidRPr="00EF6D26">
        <w:rPr>
          <w:i/>
          <w:lang w:val="en-GB"/>
        </w:rPr>
        <w:t>Round table Discussion. Effective Public Engagement Strategy</w:t>
      </w:r>
      <w:r>
        <w:rPr>
          <w:lang w:val="en-GB"/>
        </w:rPr>
        <w:t xml:space="preserve">. Botsford: NACSW. </w:t>
      </w:r>
    </w:p>
    <w:p w14:paraId="38B7F38B" w14:textId="77777777" w:rsidR="007B1DFE" w:rsidRPr="00760D47" w:rsidRDefault="007B1DFE" w:rsidP="007F3DDB">
      <w:pPr>
        <w:pStyle w:val="ListParagraph"/>
        <w:numPr>
          <w:ilvl w:val="0"/>
          <w:numId w:val="1"/>
        </w:numPr>
        <w:spacing w:line="360" w:lineRule="auto"/>
        <w:rPr>
          <w:lang w:val="en-GB"/>
        </w:rPr>
      </w:pPr>
      <w:r w:rsidRPr="009F315D">
        <w:rPr>
          <w:rFonts w:cstheme="minorHAnsi"/>
          <w:bCs/>
          <w:color w:val="222222"/>
          <w:shd w:val="clear" w:color="auto" w:fill="FFFFFF"/>
          <w:lang w:val="en-GB"/>
        </w:rPr>
        <w:t>Butterfield</w:t>
      </w:r>
      <w:r w:rsidRPr="009F315D">
        <w:rPr>
          <w:rFonts w:cstheme="minorHAnsi"/>
          <w:lang w:val="en-GB"/>
        </w:rPr>
        <w:t>,</w:t>
      </w:r>
      <w:r>
        <w:rPr>
          <w:lang w:val="en-GB"/>
        </w:rPr>
        <w:t xml:space="preserve"> S. (2017) </w:t>
      </w:r>
      <w:r w:rsidRPr="00EF6D26">
        <w:rPr>
          <w:i/>
          <w:lang w:val="en-GB"/>
        </w:rPr>
        <w:t>The collaborate hub that moves work together</w:t>
      </w:r>
      <w:r>
        <w:rPr>
          <w:lang w:val="en-GB"/>
        </w:rPr>
        <w:t xml:space="preserve">. </w:t>
      </w:r>
      <w:r w:rsidRPr="00EF6D26">
        <w:rPr>
          <w:lang w:val="en-GB"/>
        </w:rPr>
        <w:t>Available at:</w:t>
      </w:r>
      <w:r>
        <w:rPr>
          <w:rStyle w:val="Hyperlink"/>
          <w:color w:val="auto"/>
          <w:u w:val="none"/>
          <w:lang w:val="en-GB"/>
        </w:rPr>
        <w:t xml:space="preserve"> </w:t>
      </w:r>
      <w:r w:rsidRPr="009E2126">
        <w:rPr>
          <w:lang w:val="en-GB"/>
        </w:rPr>
        <w:t>www.slack.com</w:t>
      </w:r>
      <w:r>
        <w:rPr>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0406E2AF" w14:textId="77777777" w:rsidR="007B1DFE" w:rsidRDefault="007B1DFE" w:rsidP="007F3DDB">
      <w:pPr>
        <w:pStyle w:val="ListParagraph"/>
        <w:numPr>
          <w:ilvl w:val="0"/>
          <w:numId w:val="1"/>
        </w:numPr>
        <w:spacing w:line="360" w:lineRule="auto"/>
        <w:rPr>
          <w:lang w:val="en-GB"/>
        </w:rPr>
      </w:pPr>
      <w:proofErr w:type="spellStart"/>
      <w:r w:rsidRPr="009F315D">
        <w:rPr>
          <w:lang w:val="en-GB"/>
        </w:rPr>
        <w:t>Bychkova</w:t>
      </w:r>
      <w:proofErr w:type="spellEnd"/>
      <w:r>
        <w:rPr>
          <w:lang w:val="en-GB"/>
        </w:rPr>
        <w:t xml:space="preserve">, M. (2013) </w:t>
      </w:r>
      <w:r w:rsidRPr="00EF6D26">
        <w:rPr>
          <w:i/>
          <w:lang w:val="en-GB"/>
        </w:rPr>
        <w:t>The importance of face-to-face communication</w:t>
      </w:r>
      <w:r>
        <w:rPr>
          <w:lang w:val="en-GB"/>
        </w:rPr>
        <w:t xml:space="preserve">.  </w:t>
      </w:r>
      <w:r w:rsidRPr="00EF6D26">
        <w:rPr>
          <w:lang w:val="en-GB"/>
        </w:rPr>
        <w:t>Available at:</w:t>
      </w:r>
      <w:r>
        <w:rPr>
          <w:rStyle w:val="Hyperlink"/>
          <w:color w:val="auto"/>
          <w:u w:val="none"/>
          <w:lang w:val="en-GB"/>
        </w:rPr>
        <w:t xml:space="preserve"> </w:t>
      </w:r>
      <w:r w:rsidRPr="009E2126">
        <w:rPr>
          <w:lang w:val="en-GB"/>
        </w:rPr>
        <w:t>www.ashtoncollege.ca</w:t>
      </w:r>
      <w:r>
        <w:rPr>
          <w:i/>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1732F61E" w14:textId="77777777" w:rsidR="007B1DFE" w:rsidRDefault="007B1DFE" w:rsidP="007F3DDB">
      <w:pPr>
        <w:pStyle w:val="ListParagraph"/>
        <w:numPr>
          <w:ilvl w:val="0"/>
          <w:numId w:val="1"/>
        </w:numPr>
        <w:spacing w:line="360" w:lineRule="auto"/>
        <w:rPr>
          <w:lang w:val="en-GB"/>
        </w:rPr>
      </w:pPr>
      <w:r w:rsidRPr="00EF05CF">
        <w:rPr>
          <w:iCs/>
          <w:lang w:val="en-GB"/>
        </w:rPr>
        <w:t xml:space="preserve">Coutu, D. (2009). </w:t>
      </w:r>
      <w:r w:rsidRPr="00EF05CF">
        <w:rPr>
          <w:i/>
          <w:iCs/>
          <w:lang w:val="en-GB"/>
        </w:rPr>
        <w:t xml:space="preserve">Why </w:t>
      </w:r>
      <w:r>
        <w:rPr>
          <w:i/>
          <w:iCs/>
          <w:lang w:val="en-GB"/>
        </w:rPr>
        <w:t>T</w:t>
      </w:r>
      <w:r w:rsidRPr="00EF05CF">
        <w:rPr>
          <w:i/>
          <w:iCs/>
          <w:lang w:val="en-GB"/>
        </w:rPr>
        <w:t>eams don’t work?</w:t>
      </w:r>
      <w:r>
        <w:rPr>
          <w:iCs/>
          <w:lang w:val="en-GB"/>
        </w:rPr>
        <w:t xml:space="preserve"> Harvard Business Review. </w:t>
      </w:r>
      <w:r w:rsidRPr="0052278F">
        <w:rPr>
          <w:lang w:val="en-GB"/>
        </w:rPr>
        <w:t>Available at:</w:t>
      </w:r>
      <w:r w:rsidRPr="00EF05CF">
        <w:rPr>
          <w:lang w:val="en-GB"/>
        </w:rPr>
        <w:t xml:space="preserve"> www.hbr.org/2009/05/why-teams-dont-work</w:t>
      </w:r>
      <w:r>
        <w:rPr>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1918ACA0" w14:textId="77777777" w:rsidR="007B1DFE" w:rsidRPr="00EF6D26" w:rsidRDefault="007B1DFE" w:rsidP="007F3DDB">
      <w:pPr>
        <w:pStyle w:val="ListParagraph"/>
        <w:numPr>
          <w:ilvl w:val="0"/>
          <w:numId w:val="1"/>
        </w:numPr>
        <w:spacing w:line="360" w:lineRule="auto"/>
        <w:rPr>
          <w:lang w:val="en-GB"/>
        </w:rPr>
      </w:pPr>
      <w:r w:rsidRPr="00EF6D26">
        <w:rPr>
          <w:lang w:val="en-GB"/>
        </w:rPr>
        <w:t xml:space="preserve">Davis, K., &amp; Newson, J.W. (2008). </w:t>
      </w:r>
      <w:r w:rsidRPr="00EF6D26">
        <w:rPr>
          <w:i/>
          <w:lang w:val="en-GB"/>
        </w:rPr>
        <w:t>Human Behaviour at work: Organisational Behaviour</w:t>
      </w:r>
      <w:r w:rsidRPr="00EF6D26">
        <w:rPr>
          <w:lang w:val="en-GB"/>
        </w:rPr>
        <w:t xml:space="preserve"> (7</w:t>
      </w:r>
      <w:r w:rsidRPr="00EF6D26">
        <w:rPr>
          <w:vertAlign w:val="superscript"/>
          <w:lang w:val="en-GB"/>
        </w:rPr>
        <w:t>th</w:t>
      </w:r>
      <w:r w:rsidRPr="00EF6D26">
        <w:rPr>
          <w:lang w:val="en-GB"/>
        </w:rPr>
        <w:t xml:space="preserve"> ed., p. 425). New York: Mc Grow Hill. </w:t>
      </w:r>
    </w:p>
    <w:p w14:paraId="62A333CA" w14:textId="77777777" w:rsidR="007B1DFE" w:rsidRDefault="007B1DFE" w:rsidP="007F3DDB">
      <w:pPr>
        <w:pStyle w:val="ListParagraph"/>
        <w:numPr>
          <w:ilvl w:val="0"/>
          <w:numId w:val="1"/>
        </w:numPr>
        <w:spacing w:line="360" w:lineRule="auto"/>
        <w:rPr>
          <w:lang w:val="en-GB"/>
        </w:rPr>
      </w:pPr>
      <w:r>
        <w:rPr>
          <w:lang w:val="en-GB"/>
        </w:rPr>
        <w:t xml:space="preserve">Haines, N. (2018). </w:t>
      </w:r>
      <w:r w:rsidRPr="00762660">
        <w:rPr>
          <w:i/>
          <w:lang w:val="en-GB"/>
        </w:rPr>
        <w:t>Can you lead successfully with kindness?</w:t>
      </w:r>
      <w:r>
        <w:rPr>
          <w:lang w:val="en-GB"/>
        </w:rPr>
        <w:t xml:space="preserve"> Available at: </w:t>
      </w:r>
      <w:r w:rsidRPr="007B65D9">
        <w:rPr>
          <w:lang w:val="en-GB"/>
        </w:rPr>
        <w:t>www.hrmagazine.co.uk/article-details/can-you-lead-successfully-with-kindness</w:t>
      </w:r>
      <w:r>
        <w:rPr>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2A06B908" w14:textId="77777777" w:rsidR="007B1DFE" w:rsidRDefault="007B1DFE" w:rsidP="007F3DDB">
      <w:pPr>
        <w:pStyle w:val="ListParagraph"/>
        <w:numPr>
          <w:ilvl w:val="0"/>
          <w:numId w:val="1"/>
        </w:numPr>
        <w:spacing w:line="360" w:lineRule="auto"/>
        <w:rPr>
          <w:lang w:val="en-GB"/>
        </w:rPr>
      </w:pPr>
      <w:r>
        <w:rPr>
          <w:lang w:val="en-GB"/>
        </w:rPr>
        <w:t xml:space="preserve">Hersey, P., Blanchard, K. &amp; Johnson, S. E. (2001). </w:t>
      </w:r>
      <w:r w:rsidRPr="001F5B65">
        <w:rPr>
          <w:i/>
          <w:lang w:val="en-GB"/>
        </w:rPr>
        <w:t>Management of organi</w:t>
      </w:r>
      <w:r>
        <w:rPr>
          <w:i/>
          <w:lang w:val="en-GB"/>
        </w:rPr>
        <w:t>s</w:t>
      </w:r>
      <w:r w:rsidRPr="001F5B65">
        <w:rPr>
          <w:i/>
          <w:lang w:val="en-GB"/>
        </w:rPr>
        <w:t>ational behaviour. Leading Human Resources</w:t>
      </w:r>
      <w:r>
        <w:rPr>
          <w:lang w:val="en-GB"/>
        </w:rPr>
        <w:t>. New Jersey: Prentice-Hall.</w:t>
      </w:r>
    </w:p>
    <w:p w14:paraId="5EF529EB" w14:textId="77777777" w:rsidR="007B1DFE" w:rsidRDefault="007B1DFE" w:rsidP="007F3DDB">
      <w:pPr>
        <w:pStyle w:val="ListParagraph"/>
        <w:numPr>
          <w:ilvl w:val="0"/>
          <w:numId w:val="1"/>
        </w:numPr>
        <w:spacing w:line="360" w:lineRule="auto"/>
        <w:rPr>
          <w:lang w:val="en-GB"/>
        </w:rPr>
      </w:pPr>
      <w:proofErr w:type="spellStart"/>
      <w:r>
        <w:rPr>
          <w:lang w:val="en-GB"/>
        </w:rPr>
        <w:t>Horsager</w:t>
      </w:r>
      <w:proofErr w:type="spellEnd"/>
      <w:r>
        <w:rPr>
          <w:lang w:val="en-GB"/>
        </w:rPr>
        <w:t xml:space="preserve">, D. (2012). </w:t>
      </w:r>
      <w:r w:rsidRPr="00CB4A13">
        <w:rPr>
          <w:i/>
          <w:lang w:val="en-GB"/>
        </w:rPr>
        <w:t>You Can’t Be A Great Leader Without Trust</w:t>
      </w:r>
      <w:r>
        <w:rPr>
          <w:lang w:val="en-GB"/>
        </w:rPr>
        <w:t xml:space="preserve">. </w:t>
      </w:r>
      <w:r w:rsidRPr="0052278F">
        <w:rPr>
          <w:lang w:val="en-GB"/>
        </w:rPr>
        <w:t>Available at:</w:t>
      </w:r>
      <w:r>
        <w:rPr>
          <w:lang w:val="en-GB"/>
        </w:rPr>
        <w:t xml:space="preserve"> </w:t>
      </w:r>
      <w:r w:rsidRPr="00CB4A13">
        <w:rPr>
          <w:lang w:val="en-GB"/>
        </w:rPr>
        <w:t>www.forbes.com/sites/nvidia/2018/11/21/how-deep-learning-solves-retail-forecasting-challenges/#718f670340db</w:t>
      </w:r>
      <w:r>
        <w:rPr>
          <w:lang w:val="en-GB"/>
        </w:rPr>
        <w:t xml:space="preserve"> </w:t>
      </w:r>
      <w:r w:rsidRPr="009E2126">
        <w:rPr>
          <w:lang w:val="en-GB"/>
        </w:rPr>
        <w:t xml:space="preserve">(Accessed: </w:t>
      </w:r>
      <w:r>
        <w:rPr>
          <w:lang w:val="en-GB"/>
        </w:rPr>
        <w:t>5</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7E55F72E" w14:textId="77777777" w:rsidR="007B1DFE" w:rsidRPr="007B1DFE" w:rsidRDefault="007B1DFE" w:rsidP="007F3DDB">
      <w:pPr>
        <w:pStyle w:val="ListParagraph"/>
        <w:numPr>
          <w:ilvl w:val="0"/>
          <w:numId w:val="1"/>
        </w:numPr>
        <w:spacing w:line="360" w:lineRule="auto"/>
        <w:rPr>
          <w:lang w:val="en-GB"/>
        </w:rPr>
      </w:pPr>
      <w:r>
        <w:rPr>
          <w:lang w:val="en-GB"/>
        </w:rPr>
        <w:t xml:space="preserve">Megginson, L. C., Mosley, D. C &amp; </w:t>
      </w:r>
      <w:proofErr w:type="spellStart"/>
      <w:r>
        <w:rPr>
          <w:lang w:val="en-GB"/>
        </w:rPr>
        <w:t>Pietri</w:t>
      </w:r>
      <w:proofErr w:type="spellEnd"/>
      <w:r>
        <w:rPr>
          <w:lang w:val="en-GB"/>
        </w:rPr>
        <w:t xml:space="preserve">, P. H. (1992). </w:t>
      </w:r>
      <w:r w:rsidRPr="007B1DFE">
        <w:rPr>
          <w:i/>
          <w:lang w:val="en-GB"/>
        </w:rPr>
        <w:t>Management. Concepts and applications</w:t>
      </w:r>
      <w:r>
        <w:rPr>
          <w:lang w:val="en-GB"/>
        </w:rPr>
        <w:t xml:space="preserve">. New York: Harper Collins Publisher. </w:t>
      </w:r>
    </w:p>
    <w:p w14:paraId="42F8A59C" w14:textId="77777777" w:rsidR="007B1DFE" w:rsidRDefault="007B1DFE" w:rsidP="007F3DDB">
      <w:pPr>
        <w:pStyle w:val="ListParagraph"/>
        <w:numPr>
          <w:ilvl w:val="0"/>
          <w:numId w:val="1"/>
        </w:numPr>
        <w:spacing w:line="360" w:lineRule="auto"/>
        <w:rPr>
          <w:lang w:val="en-GB"/>
        </w:rPr>
      </w:pPr>
      <w:r>
        <w:rPr>
          <w:lang w:val="en-GB"/>
        </w:rPr>
        <w:t xml:space="preserve">Morgan, P. (2017). </w:t>
      </w:r>
      <w:r w:rsidRPr="009F315D">
        <w:rPr>
          <w:i/>
          <w:lang w:val="en-GB"/>
        </w:rPr>
        <w:t>The Business Student’s guide to study and employability</w:t>
      </w:r>
      <w:r>
        <w:rPr>
          <w:lang w:val="en-GB"/>
        </w:rPr>
        <w:t xml:space="preserve">. London: SAGE. </w:t>
      </w:r>
    </w:p>
    <w:p w14:paraId="57F61BED" w14:textId="77777777" w:rsidR="007B1DFE" w:rsidRDefault="007B1DFE" w:rsidP="007F3DDB">
      <w:pPr>
        <w:pStyle w:val="ListParagraph"/>
        <w:numPr>
          <w:ilvl w:val="0"/>
          <w:numId w:val="1"/>
        </w:numPr>
        <w:spacing w:line="360" w:lineRule="auto"/>
        <w:rPr>
          <w:lang w:val="en-GB"/>
        </w:rPr>
      </w:pPr>
      <w:r w:rsidRPr="009F315D">
        <w:rPr>
          <w:bCs/>
          <w:lang w:val="en-GB"/>
        </w:rPr>
        <w:t>Newbery</w:t>
      </w:r>
      <w:r>
        <w:rPr>
          <w:lang w:val="en-GB"/>
        </w:rPr>
        <w:t xml:space="preserve">, C. </w:t>
      </w:r>
      <w:r w:rsidRPr="00EF6D26">
        <w:rPr>
          <w:rStyle w:val="Hyperlink"/>
          <w:color w:val="auto"/>
          <w:u w:val="none"/>
          <w:lang w:val="en-GB"/>
        </w:rPr>
        <w:t xml:space="preserve">(2015) </w:t>
      </w:r>
      <w:r w:rsidRPr="00EF6D26">
        <w:rPr>
          <w:i/>
          <w:lang w:val="en-GB"/>
        </w:rPr>
        <w:t>Handling communication during and after maternity leav</w:t>
      </w:r>
      <w:r>
        <w:rPr>
          <w:i/>
          <w:lang w:val="en-GB"/>
        </w:rPr>
        <w:t xml:space="preserve">e. </w:t>
      </w:r>
      <w:r w:rsidRPr="00EF6D26">
        <w:rPr>
          <w:rStyle w:val="Hyperlink"/>
          <w:color w:val="auto"/>
          <w:u w:val="none"/>
          <w:lang w:val="en-GB"/>
        </w:rPr>
        <w:t xml:space="preserve"> </w:t>
      </w:r>
      <w:r w:rsidRPr="00EF6D26">
        <w:rPr>
          <w:lang w:val="en-GB"/>
        </w:rPr>
        <w:t>Available at:</w:t>
      </w:r>
      <w:r>
        <w:rPr>
          <w:rStyle w:val="Hyperlink"/>
          <w:color w:val="auto"/>
          <w:u w:val="none"/>
          <w:lang w:val="en-GB"/>
        </w:rPr>
        <w:t xml:space="preserve"> </w:t>
      </w:r>
      <w:r w:rsidRPr="009E2126">
        <w:rPr>
          <w:rStyle w:val="Hyperlink"/>
          <w:color w:val="auto"/>
          <w:u w:val="none"/>
          <w:lang w:val="en-GB"/>
        </w:rPr>
        <w:t>www.blakemorgan.co.uk/training-knowledge/features-and-articles/communications-during-and-after-maternity-leave</w:t>
      </w:r>
      <w:r>
        <w:rPr>
          <w:rStyle w:val="Hyperlink"/>
          <w:color w:val="auto"/>
          <w:u w:val="none"/>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179A2D2A" w14:textId="77777777" w:rsidR="007B1DFE" w:rsidRDefault="007B1DFE" w:rsidP="007F3DDB">
      <w:pPr>
        <w:pStyle w:val="ListParagraph"/>
        <w:numPr>
          <w:ilvl w:val="0"/>
          <w:numId w:val="1"/>
        </w:numPr>
        <w:spacing w:line="360" w:lineRule="auto"/>
        <w:rPr>
          <w:lang w:val="en-GB"/>
        </w:rPr>
      </w:pPr>
      <w:r>
        <w:rPr>
          <w:lang w:val="en-GB"/>
        </w:rPr>
        <w:t>Tuckman, B.W. (1965). “</w:t>
      </w:r>
      <w:r w:rsidRPr="00EF6D26">
        <w:rPr>
          <w:i/>
          <w:lang w:val="en-GB"/>
        </w:rPr>
        <w:t>Development Sequence in Small groups</w:t>
      </w:r>
      <w:r>
        <w:rPr>
          <w:i/>
          <w:lang w:val="en-GB"/>
        </w:rPr>
        <w:t>”</w:t>
      </w:r>
      <w:r>
        <w:rPr>
          <w:lang w:val="en-GB"/>
        </w:rPr>
        <w:t xml:space="preserve">, </w:t>
      </w:r>
      <w:r w:rsidRPr="00EF6D26">
        <w:rPr>
          <w:i/>
          <w:lang w:val="en-GB"/>
        </w:rPr>
        <w:t>Psychological Bulletin</w:t>
      </w:r>
      <w:r>
        <w:rPr>
          <w:lang w:val="en-GB"/>
        </w:rPr>
        <w:t>, pp. 384-399.</w:t>
      </w:r>
    </w:p>
    <w:p w14:paraId="10C36479" w14:textId="77777777" w:rsidR="007B1DFE" w:rsidRDefault="007B1DFE" w:rsidP="007F3DDB">
      <w:pPr>
        <w:pStyle w:val="ListParagraph"/>
        <w:numPr>
          <w:ilvl w:val="0"/>
          <w:numId w:val="1"/>
        </w:numPr>
        <w:spacing w:line="360" w:lineRule="auto"/>
        <w:rPr>
          <w:lang w:val="en-GB"/>
        </w:rPr>
      </w:pPr>
      <w:proofErr w:type="spellStart"/>
      <w:r>
        <w:rPr>
          <w:lang w:val="en-GB"/>
        </w:rPr>
        <w:lastRenderedPageBreak/>
        <w:t>Wageman</w:t>
      </w:r>
      <w:proofErr w:type="spellEnd"/>
      <w:r>
        <w:rPr>
          <w:lang w:val="en-GB"/>
        </w:rPr>
        <w:t xml:space="preserve">, R., </w:t>
      </w:r>
      <w:proofErr w:type="spellStart"/>
      <w:r>
        <w:rPr>
          <w:lang w:val="en-GB"/>
        </w:rPr>
        <w:t>Nuness</w:t>
      </w:r>
      <w:proofErr w:type="spellEnd"/>
      <w:r>
        <w:rPr>
          <w:lang w:val="en-GB"/>
        </w:rPr>
        <w:t xml:space="preserve">, D., </w:t>
      </w:r>
      <w:proofErr w:type="spellStart"/>
      <w:r>
        <w:rPr>
          <w:lang w:val="en-GB"/>
        </w:rPr>
        <w:t>Burruss</w:t>
      </w:r>
      <w:proofErr w:type="spellEnd"/>
      <w:r>
        <w:rPr>
          <w:lang w:val="en-GB"/>
        </w:rPr>
        <w:t xml:space="preserve">, J. A., &amp; Hackman, J. R. (2007). </w:t>
      </w:r>
      <w:r>
        <w:rPr>
          <w:i/>
          <w:lang w:val="en-GB"/>
        </w:rPr>
        <w:t xml:space="preserve">Senior leadership teams. What it takes to make the team great. </w:t>
      </w:r>
      <w:r>
        <w:rPr>
          <w:lang w:val="en-GB"/>
        </w:rPr>
        <w:t xml:space="preserve">Boston: Harvard Business School Press. </w:t>
      </w:r>
    </w:p>
    <w:p w14:paraId="32F242FC" w14:textId="77777777" w:rsidR="007B1DFE" w:rsidRDefault="007B1DFE" w:rsidP="007F3DDB">
      <w:pPr>
        <w:pStyle w:val="ListParagraph"/>
        <w:numPr>
          <w:ilvl w:val="0"/>
          <w:numId w:val="1"/>
        </w:numPr>
        <w:spacing w:line="360" w:lineRule="auto"/>
        <w:rPr>
          <w:lang w:val="en-GB"/>
        </w:rPr>
      </w:pPr>
      <w:r>
        <w:rPr>
          <w:lang w:val="en-GB"/>
        </w:rPr>
        <w:t xml:space="preserve">Watson, J. (2010). </w:t>
      </w:r>
      <w:r w:rsidRPr="00762660">
        <w:rPr>
          <w:i/>
          <w:lang w:val="en-GB"/>
        </w:rPr>
        <w:t>Developing skills for business leadership</w:t>
      </w:r>
      <w:r>
        <w:rPr>
          <w:lang w:val="en-GB"/>
        </w:rPr>
        <w:t xml:space="preserve">. London: </w:t>
      </w:r>
      <w:r w:rsidRPr="00762660">
        <w:rPr>
          <w:lang w:val="en-GB"/>
        </w:rPr>
        <w:t>Chartered Institute of Personnel and Development</w:t>
      </w:r>
      <w:r>
        <w:rPr>
          <w:lang w:val="en-GB"/>
        </w:rPr>
        <w:t>.</w:t>
      </w:r>
    </w:p>
    <w:p w14:paraId="13008CE6" w14:textId="77777777" w:rsidR="007B1DFE" w:rsidRPr="00EF05CF" w:rsidRDefault="007B1DFE" w:rsidP="007F3DDB">
      <w:pPr>
        <w:pStyle w:val="ListParagraph"/>
        <w:numPr>
          <w:ilvl w:val="0"/>
          <w:numId w:val="1"/>
        </w:numPr>
        <w:spacing w:line="360" w:lineRule="auto"/>
        <w:rPr>
          <w:i/>
          <w:lang w:val="en-GB"/>
        </w:rPr>
      </w:pPr>
      <w:proofErr w:type="spellStart"/>
      <w:r>
        <w:rPr>
          <w:lang w:val="en-GB"/>
        </w:rPr>
        <w:t>Wietrak</w:t>
      </w:r>
      <w:proofErr w:type="spellEnd"/>
      <w:r>
        <w:rPr>
          <w:lang w:val="en-GB"/>
        </w:rPr>
        <w:t xml:space="preserve">, E. (2018) </w:t>
      </w:r>
      <w:r w:rsidRPr="0052278F">
        <w:rPr>
          <w:i/>
          <w:lang w:val="en-GB"/>
        </w:rPr>
        <w:t xml:space="preserve">Effective team communication? Focus on quality! </w:t>
      </w:r>
      <w:r w:rsidRPr="0052278F">
        <w:rPr>
          <w:lang w:val="en-GB"/>
        </w:rPr>
        <w:t>Available at:</w:t>
      </w:r>
      <w:r>
        <w:rPr>
          <w:lang w:val="en-GB"/>
        </w:rPr>
        <w:t xml:space="preserve"> </w:t>
      </w:r>
      <w:r w:rsidRPr="009E2126">
        <w:rPr>
          <w:lang w:val="en-GB"/>
        </w:rPr>
        <w:t>www.scienceforwork.com/blog/team-communication/</w:t>
      </w:r>
      <w:r>
        <w:rPr>
          <w:lang w:val="en-GB"/>
        </w:rPr>
        <w:t xml:space="preserve">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p w14:paraId="172A14BF" w14:textId="77777777" w:rsidR="007B1DFE" w:rsidRDefault="007B1DFE" w:rsidP="007F3DDB">
      <w:pPr>
        <w:pStyle w:val="ListParagraph"/>
        <w:numPr>
          <w:ilvl w:val="0"/>
          <w:numId w:val="1"/>
        </w:numPr>
        <w:spacing w:line="360" w:lineRule="auto"/>
        <w:rPr>
          <w:lang w:val="en-GB"/>
        </w:rPr>
      </w:pPr>
      <w:r>
        <w:rPr>
          <w:lang w:val="en-GB"/>
        </w:rPr>
        <w:t xml:space="preserve">Wilson, C. (2010) </w:t>
      </w:r>
      <w:r w:rsidRPr="00762660">
        <w:rPr>
          <w:i/>
          <w:lang w:val="en-GB"/>
        </w:rPr>
        <w:t>Culture at Work. Bruce Tuckman’s Forming, Storming, Norming &amp; Performing team development model</w:t>
      </w:r>
      <w:r>
        <w:rPr>
          <w:lang w:val="en-GB"/>
        </w:rPr>
        <w:t xml:space="preserve">. </w:t>
      </w:r>
      <w:r w:rsidRPr="00EF6D26">
        <w:rPr>
          <w:lang w:val="en-GB"/>
        </w:rPr>
        <w:t>Available at:</w:t>
      </w:r>
      <w:r>
        <w:rPr>
          <w:rStyle w:val="Hyperlink"/>
          <w:color w:val="auto"/>
          <w:u w:val="none"/>
          <w:lang w:val="en-GB"/>
        </w:rPr>
        <w:t xml:space="preserve"> </w:t>
      </w:r>
      <w:r>
        <w:rPr>
          <w:lang w:val="en-GB"/>
        </w:rPr>
        <w:t xml:space="preserve"> www.coaching cultureatwork.com </w:t>
      </w:r>
      <w:r w:rsidRPr="009E2126">
        <w:rPr>
          <w:lang w:val="en-GB"/>
        </w:rPr>
        <w:t xml:space="preserve">(Accessed: </w:t>
      </w:r>
      <w:r>
        <w:rPr>
          <w:lang w:val="en-GB"/>
        </w:rPr>
        <w:t>3</w:t>
      </w:r>
      <w:r w:rsidRPr="009E2126">
        <w:rPr>
          <w:lang w:val="en-GB"/>
        </w:rPr>
        <w:t xml:space="preserve">th </w:t>
      </w:r>
      <w:r>
        <w:rPr>
          <w:lang w:val="en-GB"/>
        </w:rPr>
        <w:t>December</w:t>
      </w:r>
      <w:r w:rsidRPr="009E2126">
        <w:rPr>
          <w:lang w:val="en-GB"/>
        </w:rPr>
        <w:t xml:space="preserve"> 201</w:t>
      </w:r>
      <w:r>
        <w:rPr>
          <w:lang w:val="en-GB"/>
        </w:rPr>
        <w:t>8</w:t>
      </w:r>
      <w:r w:rsidRPr="009E2126">
        <w:rPr>
          <w:lang w:val="en-GB"/>
        </w:rPr>
        <w:t>).</w:t>
      </w:r>
    </w:p>
    <w:sectPr w:rsidR="007B1DFE" w:rsidSect="003E560F">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C4BE5"/>
    <w:multiLevelType w:val="hybridMultilevel"/>
    <w:tmpl w:val="F5684E3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41C15BF4"/>
    <w:multiLevelType w:val="hybridMultilevel"/>
    <w:tmpl w:val="5D1C8648"/>
    <w:lvl w:ilvl="0" w:tplc="0415000F">
      <w:start w:val="2"/>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433750BF"/>
    <w:multiLevelType w:val="hybridMultilevel"/>
    <w:tmpl w:val="516AD3C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4B140203"/>
    <w:multiLevelType w:val="hybridMultilevel"/>
    <w:tmpl w:val="F02C513A"/>
    <w:lvl w:ilvl="0" w:tplc="A75C102A">
      <w:start w:val="1"/>
      <w:numFmt w:val="decimal"/>
      <w:lvlText w:val="%1."/>
      <w:lvlJc w:val="left"/>
      <w:pPr>
        <w:ind w:left="720" w:hanging="360"/>
      </w:pPr>
      <w:rPr>
        <w:rFonts w:asciiTheme="minorHAnsi" w:eastAsiaTheme="minorHAnsi" w:hAnsiTheme="minorHAnsi" w:cstheme="minorBidi"/>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565963E5"/>
    <w:multiLevelType w:val="hybridMultilevel"/>
    <w:tmpl w:val="D28CE60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58B303EA"/>
    <w:multiLevelType w:val="hybridMultilevel"/>
    <w:tmpl w:val="874E54D4"/>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61426038"/>
    <w:multiLevelType w:val="multilevel"/>
    <w:tmpl w:val="A020987C"/>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61B35D21"/>
    <w:multiLevelType w:val="multilevel"/>
    <w:tmpl w:val="372260BA"/>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56B58B4"/>
    <w:multiLevelType w:val="hybridMultilevel"/>
    <w:tmpl w:val="FA88FAA2"/>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15:restartNumberingAfterBreak="0">
    <w:nsid w:val="7A5C7053"/>
    <w:multiLevelType w:val="hybridMultilevel"/>
    <w:tmpl w:val="2D0460E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9"/>
  </w:num>
  <w:num w:numId="5">
    <w:abstractNumId w:val="8"/>
  </w:num>
  <w:num w:numId="6">
    <w:abstractNumId w:val="5"/>
  </w:num>
  <w:num w:numId="7">
    <w:abstractNumId w:val="2"/>
  </w:num>
  <w:num w:numId="8">
    <w:abstractNumId w:val="6"/>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E75"/>
    <w:rsid w:val="00027181"/>
    <w:rsid w:val="00036275"/>
    <w:rsid w:val="000633EA"/>
    <w:rsid w:val="00085A19"/>
    <w:rsid w:val="00192C37"/>
    <w:rsid w:val="001F5B65"/>
    <w:rsid w:val="00317F09"/>
    <w:rsid w:val="00360715"/>
    <w:rsid w:val="00361012"/>
    <w:rsid w:val="003E560F"/>
    <w:rsid w:val="003F59BC"/>
    <w:rsid w:val="004076DF"/>
    <w:rsid w:val="00412A38"/>
    <w:rsid w:val="00460933"/>
    <w:rsid w:val="004658A1"/>
    <w:rsid w:val="00492039"/>
    <w:rsid w:val="004A6DA4"/>
    <w:rsid w:val="0052278F"/>
    <w:rsid w:val="00547A24"/>
    <w:rsid w:val="00550500"/>
    <w:rsid w:val="00560534"/>
    <w:rsid w:val="005B0D88"/>
    <w:rsid w:val="005B122E"/>
    <w:rsid w:val="005F2EE1"/>
    <w:rsid w:val="00684B05"/>
    <w:rsid w:val="006B11A4"/>
    <w:rsid w:val="00760D47"/>
    <w:rsid w:val="00762660"/>
    <w:rsid w:val="007B1DFE"/>
    <w:rsid w:val="007B65D9"/>
    <w:rsid w:val="007D1B7E"/>
    <w:rsid w:val="007F3DDB"/>
    <w:rsid w:val="0087378B"/>
    <w:rsid w:val="00907A30"/>
    <w:rsid w:val="00936099"/>
    <w:rsid w:val="009C265D"/>
    <w:rsid w:val="009E2126"/>
    <w:rsid w:val="009F315D"/>
    <w:rsid w:val="00AC3383"/>
    <w:rsid w:val="00B44524"/>
    <w:rsid w:val="00B73807"/>
    <w:rsid w:val="00B75B74"/>
    <w:rsid w:val="00C63E00"/>
    <w:rsid w:val="00CA76D2"/>
    <w:rsid w:val="00CB4A13"/>
    <w:rsid w:val="00CF1141"/>
    <w:rsid w:val="00D302ED"/>
    <w:rsid w:val="00DB439D"/>
    <w:rsid w:val="00EF05CF"/>
    <w:rsid w:val="00EF6D26"/>
    <w:rsid w:val="00F83325"/>
    <w:rsid w:val="00FA1E75"/>
    <w:rsid w:val="00FB11D7"/>
    <w:rsid w:val="00FF36D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909C1"/>
  <w15:chartTrackingRefBased/>
  <w15:docId w15:val="{740AA749-8C31-4B5B-91EC-6732AA89D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8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60F"/>
    <w:pPr>
      <w:keepNext/>
      <w:keepLines/>
      <w:spacing w:before="40" w:after="0"/>
      <w:outlineLvl w:val="1"/>
    </w:pPr>
    <w:rPr>
      <w:rFonts w:asciiTheme="majorHAnsi" w:eastAsiaTheme="majorEastAsia" w:hAnsiTheme="majorHAnsi" w:cstheme="majorBidi"/>
      <w:color w:val="0D0D0D" w:themeColor="text1" w:themeTint="F2"/>
      <w:sz w:val="32"/>
      <w:szCs w:val="26"/>
    </w:rPr>
  </w:style>
  <w:style w:type="paragraph" w:styleId="Heading3">
    <w:name w:val="heading 3"/>
    <w:basedOn w:val="Normal"/>
    <w:next w:val="Normal"/>
    <w:link w:val="Heading3Char"/>
    <w:uiPriority w:val="9"/>
    <w:unhideWhenUsed/>
    <w:qFormat/>
    <w:rsid w:val="00317F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D47"/>
    <w:pPr>
      <w:ind w:left="720"/>
      <w:contextualSpacing/>
    </w:pPr>
  </w:style>
  <w:style w:type="character" w:styleId="Hyperlink">
    <w:name w:val="Hyperlink"/>
    <w:basedOn w:val="DefaultParagraphFont"/>
    <w:uiPriority w:val="99"/>
    <w:unhideWhenUsed/>
    <w:rsid w:val="00CA76D2"/>
    <w:rPr>
      <w:color w:val="0563C1" w:themeColor="hyperlink"/>
      <w:u w:val="single"/>
    </w:rPr>
  </w:style>
  <w:style w:type="character" w:styleId="UnresolvedMention">
    <w:name w:val="Unresolved Mention"/>
    <w:basedOn w:val="DefaultParagraphFont"/>
    <w:uiPriority w:val="99"/>
    <w:semiHidden/>
    <w:unhideWhenUsed/>
    <w:rsid w:val="00CA76D2"/>
    <w:rPr>
      <w:color w:val="605E5C"/>
      <w:shd w:val="clear" w:color="auto" w:fill="E1DFDD"/>
    </w:rPr>
  </w:style>
  <w:style w:type="table" w:styleId="TableGrid">
    <w:name w:val="Table Grid"/>
    <w:basedOn w:val="TableNormal"/>
    <w:uiPriority w:val="39"/>
    <w:rsid w:val="003610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E5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560F"/>
    <w:rPr>
      <w:rFonts w:eastAsiaTheme="minorEastAsia"/>
      <w:lang w:val="en-US"/>
    </w:rPr>
  </w:style>
  <w:style w:type="paragraph" w:styleId="IntenseQuote">
    <w:name w:val="Intense Quote"/>
    <w:basedOn w:val="Normal"/>
    <w:next w:val="Normal"/>
    <w:link w:val="IntenseQuoteChar"/>
    <w:uiPriority w:val="30"/>
    <w:qFormat/>
    <w:rsid w:val="003E560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E560F"/>
    <w:rPr>
      <w:i/>
      <w:iCs/>
      <w:color w:val="4472C4" w:themeColor="accent1"/>
    </w:rPr>
  </w:style>
  <w:style w:type="character" w:customStyle="1" w:styleId="Heading2Char">
    <w:name w:val="Heading 2 Char"/>
    <w:basedOn w:val="DefaultParagraphFont"/>
    <w:link w:val="Heading2"/>
    <w:uiPriority w:val="9"/>
    <w:rsid w:val="003E560F"/>
    <w:rPr>
      <w:rFonts w:asciiTheme="majorHAnsi" w:eastAsiaTheme="majorEastAsia" w:hAnsiTheme="majorHAnsi" w:cstheme="majorBidi"/>
      <w:color w:val="0D0D0D" w:themeColor="text1" w:themeTint="F2"/>
      <w:sz w:val="32"/>
      <w:szCs w:val="26"/>
    </w:rPr>
  </w:style>
  <w:style w:type="paragraph" w:styleId="BalloonText">
    <w:name w:val="Balloon Text"/>
    <w:basedOn w:val="Normal"/>
    <w:link w:val="BalloonTextChar"/>
    <w:uiPriority w:val="99"/>
    <w:semiHidden/>
    <w:unhideWhenUsed/>
    <w:rsid w:val="005B12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22E"/>
    <w:rPr>
      <w:rFonts w:ascii="Segoe UI" w:hAnsi="Segoe UI" w:cs="Segoe UI"/>
      <w:sz w:val="18"/>
      <w:szCs w:val="18"/>
    </w:rPr>
  </w:style>
  <w:style w:type="character" w:customStyle="1" w:styleId="Heading1Char">
    <w:name w:val="Heading 1 Char"/>
    <w:basedOn w:val="DefaultParagraphFont"/>
    <w:link w:val="Heading1"/>
    <w:uiPriority w:val="9"/>
    <w:rsid w:val="00B738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3807"/>
    <w:pPr>
      <w:outlineLvl w:val="9"/>
    </w:pPr>
    <w:rPr>
      <w:lang w:val="en-US"/>
    </w:rPr>
  </w:style>
  <w:style w:type="paragraph" w:styleId="TOC2">
    <w:name w:val="toc 2"/>
    <w:basedOn w:val="Normal"/>
    <w:next w:val="Normal"/>
    <w:autoRedefine/>
    <w:uiPriority w:val="39"/>
    <w:unhideWhenUsed/>
    <w:rsid w:val="00B73807"/>
    <w:pPr>
      <w:spacing w:after="100"/>
      <w:ind w:left="220"/>
    </w:pPr>
  </w:style>
  <w:style w:type="character" w:customStyle="1" w:styleId="Heading3Char">
    <w:name w:val="Heading 3 Char"/>
    <w:basedOn w:val="DefaultParagraphFont"/>
    <w:link w:val="Heading3"/>
    <w:uiPriority w:val="9"/>
    <w:rsid w:val="00317F0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17F09"/>
    <w:pPr>
      <w:spacing w:after="100"/>
      <w:ind w:left="440"/>
    </w:pPr>
  </w:style>
  <w:style w:type="table" w:styleId="GridTable4-Accent6">
    <w:name w:val="Grid Table 4 Accent 6"/>
    <w:basedOn w:val="TableNormal"/>
    <w:uiPriority w:val="49"/>
    <w:rsid w:val="00AC338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36922">
      <w:bodyDiv w:val="1"/>
      <w:marLeft w:val="0"/>
      <w:marRight w:val="0"/>
      <w:marTop w:val="0"/>
      <w:marBottom w:val="0"/>
      <w:divBdr>
        <w:top w:val="none" w:sz="0" w:space="0" w:color="auto"/>
        <w:left w:val="none" w:sz="0" w:space="0" w:color="auto"/>
        <w:bottom w:val="none" w:sz="0" w:space="0" w:color="auto"/>
        <w:right w:val="none" w:sz="0" w:space="0" w:color="auto"/>
      </w:divBdr>
    </w:div>
    <w:div w:id="456415220">
      <w:bodyDiv w:val="1"/>
      <w:marLeft w:val="0"/>
      <w:marRight w:val="0"/>
      <w:marTop w:val="0"/>
      <w:marBottom w:val="0"/>
      <w:divBdr>
        <w:top w:val="none" w:sz="0" w:space="0" w:color="auto"/>
        <w:left w:val="none" w:sz="0" w:space="0" w:color="auto"/>
        <w:bottom w:val="none" w:sz="0" w:space="0" w:color="auto"/>
        <w:right w:val="none" w:sz="0" w:space="0" w:color="auto"/>
      </w:divBdr>
    </w:div>
    <w:div w:id="809327765">
      <w:bodyDiv w:val="1"/>
      <w:marLeft w:val="0"/>
      <w:marRight w:val="0"/>
      <w:marTop w:val="0"/>
      <w:marBottom w:val="0"/>
      <w:divBdr>
        <w:top w:val="none" w:sz="0" w:space="0" w:color="auto"/>
        <w:left w:val="none" w:sz="0" w:space="0" w:color="auto"/>
        <w:bottom w:val="none" w:sz="0" w:space="0" w:color="auto"/>
        <w:right w:val="none" w:sz="0" w:space="0" w:color="auto"/>
      </w:divBdr>
    </w:div>
    <w:div w:id="1434976950">
      <w:bodyDiv w:val="1"/>
      <w:marLeft w:val="0"/>
      <w:marRight w:val="0"/>
      <w:marTop w:val="0"/>
      <w:marBottom w:val="0"/>
      <w:divBdr>
        <w:top w:val="none" w:sz="0" w:space="0" w:color="auto"/>
        <w:left w:val="none" w:sz="0" w:space="0" w:color="auto"/>
        <w:bottom w:val="none" w:sz="0" w:space="0" w:color="auto"/>
        <w:right w:val="none" w:sz="0" w:space="0" w:color="auto"/>
      </w:divBdr>
    </w:div>
    <w:div w:id="1460027093">
      <w:bodyDiv w:val="1"/>
      <w:marLeft w:val="0"/>
      <w:marRight w:val="0"/>
      <w:marTop w:val="0"/>
      <w:marBottom w:val="0"/>
      <w:divBdr>
        <w:top w:val="none" w:sz="0" w:space="0" w:color="auto"/>
        <w:left w:val="none" w:sz="0" w:space="0" w:color="auto"/>
        <w:bottom w:val="none" w:sz="0" w:space="0" w:color="auto"/>
        <w:right w:val="none" w:sz="0" w:space="0" w:color="auto"/>
      </w:divBdr>
    </w:div>
    <w:div w:id="1605383377">
      <w:bodyDiv w:val="1"/>
      <w:marLeft w:val="0"/>
      <w:marRight w:val="0"/>
      <w:marTop w:val="0"/>
      <w:marBottom w:val="0"/>
      <w:divBdr>
        <w:top w:val="none" w:sz="0" w:space="0" w:color="auto"/>
        <w:left w:val="none" w:sz="0" w:space="0" w:color="auto"/>
        <w:bottom w:val="none" w:sz="0" w:space="0" w:color="auto"/>
        <w:right w:val="none" w:sz="0" w:space="0" w:color="auto"/>
      </w:divBdr>
    </w:div>
    <w:div w:id="1700426270">
      <w:bodyDiv w:val="1"/>
      <w:marLeft w:val="0"/>
      <w:marRight w:val="0"/>
      <w:marTop w:val="0"/>
      <w:marBottom w:val="0"/>
      <w:divBdr>
        <w:top w:val="none" w:sz="0" w:space="0" w:color="auto"/>
        <w:left w:val="none" w:sz="0" w:space="0" w:color="auto"/>
        <w:bottom w:val="none" w:sz="0" w:space="0" w:color="auto"/>
        <w:right w:val="none" w:sz="0" w:space="0" w:color="auto"/>
      </w:divBdr>
    </w:div>
    <w:div w:id="1741094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numbering" Target="numbering.xml"/><Relationship Id="rId7" Type="http://schemas.openxmlformats.org/officeDocument/2006/relationships/hyperlink" Target="https://www.hrmagazine.co.uk/contact-form?to=txC4OQcifQypVnztVIjmBTClN+1fIGHj75YCBz5dz7DYSmB10YcNoJQHaw91Smr9iO18Zzb4/1IYGDPBNyU/sfAs70XlzhUu1CTQGDOa0Zw=&amp;name=The%20Editor"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5246444504486AA65AB797EA05CCE0"/>
        <w:category>
          <w:name w:val="General"/>
          <w:gallery w:val="placeholder"/>
        </w:category>
        <w:types>
          <w:type w:val="bbPlcHdr"/>
        </w:types>
        <w:behaviors>
          <w:behavior w:val="content"/>
        </w:behaviors>
        <w:guid w:val="{EA7591EA-0C81-4C84-87F4-E10B04640190}"/>
      </w:docPartPr>
      <w:docPartBody>
        <w:p w:rsidR="009F3824" w:rsidRDefault="002F2942" w:rsidP="002F2942">
          <w:pPr>
            <w:pStyle w:val="435246444504486AA65AB797EA05CCE0"/>
          </w:pPr>
          <w:r>
            <w:rPr>
              <w:rFonts w:asciiTheme="majorHAnsi" w:eastAsiaTheme="majorEastAsia" w:hAnsiTheme="majorHAnsi" w:cstheme="majorBidi"/>
              <w:caps/>
              <w:color w:val="4472C4" w:themeColor="accent1"/>
              <w:sz w:val="80"/>
              <w:szCs w:val="80"/>
            </w:rPr>
            <w:t>[Document title]</w:t>
          </w:r>
        </w:p>
      </w:docPartBody>
    </w:docPart>
    <w:docPart>
      <w:docPartPr>
        <w:name w:val="588FF40FE91442909805522111E3CC1F"/>
        <w:category>
          <w:name w:val="General"/>
          <w:gallery w:val="placeholder"/>
        </w:category>
        <w:types>
          <w:type w:val="bbPlcHdr"/>
        </w:types>
        <w:behaviors>
          <w:behavior w:val="content"/>
        </w:behaviors>
        <w:guid w:val="{1BA4936F-5B14-4705-A4DC-AC782F4224F0}"/>
      </w:docPartPr>
      <w:docPartBody>
        <w:p w:rsidR="009F3824" w:rsidRDefault="002F2942" w:rsidP="002F2942">
          <w:pPr>
            <w:pStyle w:val="588FF40FE91442909805522111E3CC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42"/>
    <w:rsid w:val="002F2942"/>
    <w:rsid w:val="003C1CC6"/>
    <w:rsid w:val="00447750"/>
    <w:rsid w:val="00757201"/>
    <w:rsid w:val="00786558"/>
    <w:rsid w:val="009F3824"/>
    <w:rsid w:val="00B6556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5246444504486AA65AB797EA05CCE0">
    <w:name w:val="435246444504486AA65AB797EA05CCE0"/>
    <w:rsid w:val="002F2942"/>
  </w:style>
  <w:style w:type="paragraph" w:customStyle="1" w:styleId="588FF40FE91442909805522111E3CC1F">
    <w:name w:val="588FF40FE91442909805522111E3CC1F"/>
    <w:rsid w:val="002F29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2018-12-06T00:00:00</PublishDate>
  <Abstract/>
  <CompanyAddress>1712241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9B698D-426E-473A-98D2-95AE10E51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13</Pages>
  <Words>2844</Words>
  <Characters>17067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COMMUNICATION IN organisation</vt:lpstr>
    </vt:vector>
  </TitlesOfParts>
  <Company>Malgorzata Szpila</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organisation</dc:title>
  <dc:subject>The Discount Store</dc:subject>
  <dc:creator>boberroXXX boberroXXX</dc:creator>
  <cp:keywords/>
  <dc:description/>
  <cp:lastModifiedBy>boberroXXX boberroXXX</cp:lastModifiedBy>
  <cp:revision>11</cp:revision>
  <cp:lastPrinted>2018-12-03T11:31:00Z</cp:lastPrinted>
  <dcterms:created xsi:type="dcterms:W3CDTF">2018-12-01T16:00:00Z</dcterms:created>
  <dcterms:modified xsi:type="dcterms:W3CDTF">2018-12-07T11:25:00Z</dcterms:modified>
</cp:coreProperties>
</file>