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324D8" w14:textId="77777777" w:rsidR="00595CA8" w:rsidRDefault="00595CA8" w:rsidP="00176CC8">
      <w:pPr>
        <w:jc w:val="center"/>
      </w:pPr>
    </w:p>
    <w:p w14:paraId="1D232B7D" w14:textId="04B73F8E" w:rsidR="00595CA8" w:rsidRDefault="00731ED3">
      <w:r>
        <w:rPr>
          <w:noProof/>
        </w:rPr>
        <mc:AlternateContent>
          <mc:Choice Requires="wps">
            <w:drawing>
              <wp:anchor distT="45720" distB="45720" distL="114300" distR="114300" simplePos="0" relativeHeight="251664384" behindDoc="0" locked="0" layoutInCell="1" allowOverlap="1" wp14:anchorId="050DDB98" wp14:editId="412B27B3">
                <wp:simplePos x="0" y="0"/>
                <wp:positionH relativeFrom="column">
                  <wp:posOffset>-279400</wp:posOffset>
                </wp:positionH>
                <wp:positionV relativeFrom="paragraph">
                  <wp:posOffset>2242185</wp:posOffset>
                </wp:positionV>
                <wp:extent cx="63881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8100" cy="1404620"/>
                        </a:xfrm>
                        <a:prstGeom prst="rect">
                          <a:avLst/>
                        </a:prstGeom>
                        <a:noFill/>
                        <a:ln w="9525">
                          <a:noFill/>
                          <a:miter lim="800000"/>
                          <a:headEnd/>
                          <a:tailEnd/>
                        </a:ln>
                      </wps:spPr>
                      <wps:txbx>
                        <w:txbxContent>
                          <w:p w14:paraId="65E15A1D" w14:textId="2E6E4F6B" w:rsidR="00731ED3" w:rsidRDefault="00731ED3" w:rsidP="0028400D">
                            <w:pPr>
                              <w:ind w:firstLine="2694"/>
                            </w:pPr>
                            <w:r w:rsidRPr="0028400D">
                              <w:rPr>
                                <w:rFonts w:ascii="Arial" w:hAnsi="Arial" w:cs="Arial"/>
                                <w:sz w:val="56"/>
                                <w:szCs w:val="56"/>
                              </w:rPr>
                              <w:t>AI STATEMENT</w:t>
                            </w:r>
                            <w:r w:rsidRPr="00731ED3">
                              <w:br/>
                            </w:r>
                            <w:r w:rsidRPr="00731ED3">
                              <w:br/>
                            </w:r>
                            <w:r w:rsidRPr="00731ED3">
                              <w:br/>
                            </w:r>
                            <w:r w:rsidRPr="00731ED3">
                              <w:br/>
                              <w:t>I confirm that I have not presented any AI generated text as my own work. I confirm I have copies of my drafts, notes, and other resources I used before, and after the use of AI tools which I may be asked t</w:t>
                            </w:r>
                            <w:r w:rsidR="00E93654">
                              <w:t xml:space="preserve">o </w:t>
                            </w:r>
                            <w:r w:rsidRPr="00731ED3">
                              <w:t>provide in evidence.</w:t>
                            </w:r>
                          </w:p>
                        </w:txbxContent>
                      </wps:txbx>
                      <wps:bodyPr rot="0" vert="horz" wrap="square" lIns="91440" tIns="45720" rIns="91440" bIns="45720" anchor="ctr" anchorCtr="0">
                        <a:spAutoFit/>
                      </wps:bodyPr>
                    </wps:wsp>
                  </a:graphicData>
                </a:graphic>
                <wp14:sizeRelH relativeFrom="margin">
                  <wp14:pctWidth>0</wp14:pctWidth>
                </wp14:sizeRelH>
                <wp14:sizeRelV relativeFrom="margin">
                  <wp14:pctHeight>20000</wp14:pctHeight>
                </wp14:sizeRelV>
              </wp:anchor>
            </w:drawing>
          </mc:Choice>
          <mc:Fallback>
            <w:pict>
              <v:shapetype w14:anchorId="050DDB98" id="_x0000_t202" coordsize="21600,21600" o:spt="202" path="m,l,21600r21600,l21600,xe">
                <v:stroke joinstyle="miter"/>
                <v:path gradientshapeok="t" o:connecttype="rect"/>
              </v:shapetype>
              <v:shape id="Text Box 2" o:spid="_x0000_s1026" type="#_x0000_t202" style="position:absolute;margin-left:-22pt;margin-top:176.55pt;width:503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" filled="f" stroked="f">
                <v:textbox style="mso-fit-shape-to-text:t">
                  <w:txbxContent>
                    <w:p w14:paraId="65E15A1D" w14:textId="2E6E4F6B" w:rsidR="00731ED3" w:rsidRDefault="00731ED3" w:rsidP="0028400D">
                      <w:pPr>
                        <w:ind w:firstLine="2694"/>
                      </w:pPr>
                      <w:r w:rsidRPr="0028400D">
                        <w:rPr>
                          <w:rFonts w:ascii="Arial" w:hAnsi="Arial" w:cs="Arial"/>
                          <w:sz w:val="56"/>
                          <w:szCs w:val="56"/>
                        </w:rPr>
                        <w:t>AI STATEMENT</w:t>
                      </w:r>
                      <w:r w:rsidRPr="00731ED3">
                        <w:br/>
                      </w:r>
                      <w:r w:rsidRPr="00731ED3">
                        <w:br/>
                      </w:r>
                      <w:r w:rsidRPr="00731ED3">
                        <w:br/>
                      </w:r>
                      <w:r w:rsidRPr="00731ED3">
                        <w:br/>
                        <w:t>I confirm that I have not presented any AI generated text as my own work. I confirm I have copies of my drafts, notes, and other resources I used before, and after the use of AI tools which I may be asked t</w:t>
                      </w:r>
                      <w:r w:rsidR="00E93654">
                        <w:t xml:space="preserve">o </w:t>
                      </w:r>
                      <w:r w:rsidRPr="00731ED3">
                        <w:t>provide in evidence.</w:t>
                      </w:r>
                    </w:p>
                  </w:txbxContent>
                </v:textbox>
                <w10:wrap type="square"/>
              </v:shape>
            </w:pict>
          </mc:Fallback>
        </mc:AlternateContent>
      </w:r>
      <w:r w:rsidR="00595CA8">
        <w:br w:type="page"/>
      </w:r>
    </w:p>
    <w:p w14:paraId="72256487" w14:textId="200C1DED" w:rsidR="00A547F8" w:rsidRDefault="00644586" w:rsidP="00176CC8">
      <w:pPr>
        <w:jc w:val="center"/>
      </w:pPr>
      <w:r>
        <w:rPr>
          <w:rFonts w:ascii="Times New Roman" w:eastAsia="Times New Roman" w:hAnsi="Times New Roman" w:cs="Times New Roman"/>
          <w:noProof/>
          <w:lang w:val="en-US"/>
        </w:rPr>
        <w:lastRenderedPageBreak/>
        <mc:AlternateContent>
          <mc:Choice Requires="wpc">
            <w:drawing>
              <wp:anchor distT="0" distB="0" distL="114300" distR="114300" simplePos="0" relativeHeight="251667456" behindDoc="0" locked="0" layoutInCell="1" allowOverlap="1" wp14:anchorId="07B715C3" wp14:editId="2F0C9B56">
                <wp:simplePos x="0" y="0"/>
                <wp:positionH relativeFrom="column">
                  <wp:posOffset>-914400</wp:posOffset>
                </wp:positionH>
                <wp:positionV relativeFrom="paragraph">
                  <wp:posOffset>-914400</wp:posOffset>
                </wp:positionV>
                <wp:extent cx="5731510" cy="3559175"/>
                <wp:effectExtent l="0" t="0" r="0" b="0"/>
                <wp:wrapNone/>
                <wp:docPr id="1236057199"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c:wpc>
                  </a:graphicData>
                </a:graphic>
                <wp14:sizeRelH relativeFrom="page">
                  <wp14:pctWidth>0</wp14:pctWidth>
                </wp14:sizeRelH>
                <wp14:sizeRelV relativeFrom="page">
                  <wp14:pctHeight>0</wp14:pctHeight>
                </wp14:sizeRelV>
              </wp:anchor>
            </w:drawing>
          </mc:Choice>
          <mc:Fallback>
            <w:pict>
              <v:group w14:anchorId="667132E6" id="Canvas 2" o:spid="_x0000_s1026" editas="canvas" style="position:absolute;margin-left:-1in;margin-top:-1in;width:451.3pt;height:280.25pt;z-index:251667456" coordsize="57315,355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">
                <v:shape id="_x0000_s1027" type="#_x0000_t75" style="position:absolute;width:57315;height:35591;visibility:visible;mso-wrap-style:square">
                  <v:fill o:detectmouseclick="t"/>
                  <v:path o:connecttype="none"/>
                </v:shape>
              </v:group>
            </w:pict>
          </mc:Fallback>
        </mc:AlternateContent>
      </w:r>
      <w:r w:rsidR="00176CC8">
        <w:rPr>
          <w:rFonts w:ascii="Times New Roman" w:eastAsia="Times New Roman" w:hAnsi="Times New Roman" w:cs="Times New Roman"/>
          <w:noProof/>
          <w:lang w:val="en-US"/>
        </w:rPr>
        <w:drawing>
          <wp:inline distT="114300" distB="114300" distL="114300" distR="114300" wp14:anchorId="7AD4CCB2" wp14:editId="0093768E">
            <wp:extent cx="2867025" cy="1123950"/>
            <wp:effectExtent l="0" t="0" r="0" b="0"/>
            <wp:docPr id="2" name="image1.png" descr="A black text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1.png" descr="A black text on a white background&#10;&#10;AI-generated content may be incorrect."/>
                    <pic:cNvPicPr preferRelativeResize="0"/>
                  </pic:nvPicPr>
                  <pic:blipFill>
                    <a:blip r:embed="rId8"/>
                    <a:srcRect/>
                    <a:stretch>
                      <a:fillRect/>
                    </a:stretch>
                  </pic:blipFill>
                  <pic:spPr>
                    <a:xfrm>
                      <a:off x="0" y="0"/>
                      <a:ext cx="2867025" cy="1123950"/>
                    </a:xfrm>
                    <a:prstGeom prst="rect">
                      <a:avLst/>
                    </a:prstGeom>
                    <a:ln/>
                  </pic:spPr>
                </pic:pic>
              </a:graphicData>
            </a:graphic>
          </wp:inline>
        </w:drawing>
      </w:r>
    </w:p>
    <w:p w14:paraId="5B72A4CC" w14:textId="77777777" w:rsidR="00055513" w:rsidRDefault="00055513" w:rsidP="00176CC8">
      <w:pPr>
        <w:jc w:val="center"/>
      </w:pPr>
    </w:p>
    <w:p w14:paraId="7F485CB3" w14:textId="43BD24CF" w:rsidR="00654171" w:rsidRDefault="00654171" w:rsidP="00123A0A">
      <w:pPr>
        <w:spacing w:line="360" w:lineRule="auto"/>
        <w:ind w:left="2880" w:hanging="2880"/>
        <w:jc w:val="both"/>
        <w:rPr>
          <w:rFonts w:ascii="Arial" w:hAnsi="Arial" w:cs="Arial"/>
          <w:b/>
          <w:sz w:val="32"/>
          <w:szCs w:val="32"/>
        </w:rPr>
      </w:pPr>
    </w:p>
    <w:p w14:paraId="2E1C988C" w14:textId="50528575" w:rsidR="00C11E10" w:rsidRDefault="000A08B1" w:rsidP="00E866D8">
      <w:pPr>
        <w:spacing w:line="360" w:lineRule="auto"/>
        <w:ind w:left="2880" w:hanging="2880"/>
        <w:jc w:val="both"/>
        <w:rPr>
          <w:rFonts w:ascii="Arial" w:hAnsi="Arial" w:cs="Arial"/>
          <w:b/>
          <w:sz w:val="32"/>
          <w:szCs w:val="32"/>
        </w:rPr>
      </w:pPr>
      <w:r w:rsidRPr="004C7684">
        <w:rPr>
          <w:rFonts w:ascii="Arial" w:hAnsi="Arial" w:cs="Arial"/>
          <w:b/>
          <w:sz w:val="40"/>
          <w:szCs w:val="40"/>
        </w:rPr>
        <w:t>Module Name</w:t>
      </w:r>
      <w:r w:rsidR="00654171">
        <w:rPr>
          <w:rFonts w:ascii="Arial" w:hAnsi="Arial" w:cs="Arial"/>
          <w:b/>
          <w:sz w:val="32"/>
          <w:szCs w:val="32"/>
        </w:rPr>
        <w:t>:</w:t>
      </w:r>
      <w:r w:rsidRPr="000A08B1">
        <w:rPr>
          <w:rFonts w:ascii="Arial" w:hAnsi="Arial" w:cs="Arial"/>
          <w:b/>
          <w:sz w:val="32"/>
          <w:szCs w:val="32"/>
        </w:rPr>
        <w:t xml:space="preserve"> </w:t>
      </w:r>
      <w:r w:rsidRPr="00C11E10">
        <w:rPr>
          <w:rFonts w:ascii="Arial" w:hAnsi="Arial" w:cs="Arial"/>
          <w:b/>
          <w:sz w:val="36"/>
          <w:szCs w:val="36"/>
        </w:rPr>
        <w:t>Managing Enterprise</w:t>
      </w:r>
    </w:p>
    <w:p w14:paraId="2FC6B80D" w14:textId="74F0825B" w:rsidR="00C11E10" w:rsidRPr="00E866D8" w:rsidRDefault="00C11E10" w:rsidP="00055513">
      <w:pPr>
        <w:spacing w:line="360" w:lineRule="auto"/>
        <w:jc w:val="both"/>
        <w:rPr>
          <w:rFonts w:ascii="Arial" w:hAnsi="Arial" w:cs="Arial"/>
          <w:b/>
          <w:sz w:val="36"/>
          <w:szCs w:val="36"/>
        </w:rPr>
      </w:pPr>
      <w:r>
        <w:rPr>
          <w:rFonts w:ascii="Arial" w:hAnsi="Arial" w:cs="Arial"/>
          <w:b/>
          <w:sz w:val="40"/>
          <w:szCs w:val="40"/>
        </w:rPr>
        <w:t xml:space="preserve">Module </w:t>
      </w:r>
      <w:r w:rsidRPr="00C11E10">
        <w:rPr>
          <w:rFonts w:ascii="Arial" w:hAnsi="Arial" w:cs="Arial"/>
          <w:b/>
          <w:sz w:val="40"/>
          <w:szCs w:val="40"/>
        </w:rPr>
        <w:t>Code</w:t>
      </w:r>
      <w:r>
        <w:rPr>
          <w:rFonts w:ascii="Arial" w:hAnsi="Arial" w:cs="Arial"/>
          <w:b/>
          <w:sz w:val="40"/>
          <w:szCs w:val="40"/>
        </w:rPr>
        <w:t xml:space="preserve">: </w:t>
      </w:r>
      <w:r w:rsidRPr="00C11E10">
        <w:rPr>
          <w:rFonts w:ascii="Arial" w:hAnsi="Arial" w:cs="Arial"/>
          <w:b/>
          <w:sz w:val="36"/>
          <w:szCs w:val="36"/>
        </w:rPr>
        <w:t xml:space="preserve">BMSW4011 </w:t>
      </w:r>
    </w:p>
    <w:p w14:paraId="6B38568D" w14:textId="3145633F" w:rsidR="00B94398" w:rsidRPr="00055513" w:rsidRDefault="00055513" w:rsidP="00055513">
      <w:pPr>
        <w:spacing w:line="360" w:lineRule="auto"/>
        <w:jc w:val="both"/>
        <w:rPr>
          <w:rFonts w:ascii="Arial" w:hAnsi="Arial" w:cs="Arial"/>
          <w:b/>
          <w:sz w:val="32"/>
          <w:szCs w:val="32"/>
        </w:rPr>
      </w:pPr>
      <w:r w:rsidRPr="004C7684">
        <w:rPr>
          <w:rFonts w:ascii="Arial" w:hAnsi="Arial" w:cs="Arial"/>
          <w:b/>
          <w:sz w:val="40"/>
          <w:szCs w:val="40"/>
        </w:rPr>
        <w:t>Student Name</w:t>
      </w:r>
      <w:r w:rsidRPr="00055513">
        <w:rPr>
          <w:rFonts w:ascii="Arial" w:hAnsi="Arial" w:cs="Arial"/>
          <w:b/>
          <w:sz w:val="32"/>
          <w:szCs w:val="32"/>
        </w:rPr>
        <w:t xml:space="preserve">: </w:t>
      </w:r>
      <w:r w:rsidRPr="00C11E10">
        <w:rPr>
          <w:rFonts w:ascii="Arial" w:hAnsi="Arial" w:cs="Arial"/>
          <w:b/>
          <w:sz w:val="36"/>
          <w:szCs w:val="36"/>
        </w:rPr>
        <w:t>Mihaela Maxim</w:t>
      </w:r>
    </w:p>
    <w:p w14:paraId="02CE6904" w14:textId="0286AA1F" w:rsidR="00055513" w:rsidRPr="00055513" w:rsidRDefault="004C7684" w:rsidP="00055513">
      <w:pPr>
        <w:spacing w:line="360" w:lineRule="auto"/>
        <w:jc w:val="both"/>
        <w:rPr>
          <w:rFonts w:ascii="Arial" w:hAnsi="Arial" w:cs="Arial"/>
          <w:b/>
          <w:sz w:val="32"/>
          <w:szCs w:val="32"/>
        </w:rPr>
      </w:pPr>
      <w:r w:rsidRPr="004C7684">
        <w:rPr>
          <w:rFonts w:ascii="Arial" w:hAnsi="Arial" w:cs="Arial"/>
          <w:b/>
          <w:sz w:val="40"/>
          <w:szCs w:val="40"/>
        </w:rPr>
        <w:t>Student ID</w:t>
      </w:r>
      <w:r>
        <w:rPr>
          <w:rFonts w:ascii="Arial" w:hAnsi="Arial" w:cs="Arial"/>
          <w:b/>
          <w:sz w:val="32"/>
          <w:szCs w:val="32"/>
        </w:rPr>
        <w:t>:</w:t>
      </w:r>
      <w:r w:rsidRPr="004C7684">
        <w:rPr>
          <w:rFonts w:ascii="Arial" w:hAnsi="Arial" w:cs="Arial"/>
          <w:b/>
          <w:sz w:val="32"/>
          <w:szCs w:val="32"/>
        </w:rPr>
        <w:t xml:space="preserve"> </w:t>
      </w:r>
      <w:r w:rsidRPr="00C11E10">
        <w:rPr>
          <w:rFonts w:ascii="Arial" w:hAnsi="Arial" w:cs="Arial"/>
          <w:b/>
          <w:sz w:val="36"/>
          <w:szCs w:val="36"/>
        </w:rPr>
        <w:t>2431491</w:t>
      </w:r>
    </w:p>
    <w:p w14:paraId="439F7800" w14:textId="18BFDEF5" w:rsidR="00055513" w:rsidRPr="006E6046" w:rsidRDefault="006E6046" w:rsidP="006E6046">
      <w:pPr>
        <w:spacing w:line="360" w:lineRule="auto"/>
        <w:rPr>
          <w:rFonts w:ascii="Arial" w:hAnsi="Arial" w:cs="Arial"/>
          <w:b/>
          <w:sz w:val="40"/>
          <w:szCs w:val="40"/>
        </w:rPr>
      </w:pPr>
      <w:r w:rsidRPr="006E6046">
        <w:rPr>
          <w:rFonts w:ascii="Arial" w:hAnsi="Arial" w:cs="Arial"/>
          <w:b/>
          <w:sz w:val="40"/>
          <w:szCs w:val="40"/>
        </w:rPr>
        <w:t>Submission date:</w:t>
      </w:r>
      <w:r w:rsidR="0002020E" w:rsidRPr="0002020E">
        <w:rPr>
          <w:rFonts w:ascii="Arial" w:hAnsi="Arial" w:cs="Arial"/>
          <w:b/>
          <w:sz w:val="36"/>
          <w:szCs w:val="36"/>
        </w:rPr>
        <w:t>05 March 2026</w:t>
      </w:r>
    </w:p>
    <w:p w14:paraId="57CB5EA9" w14:textId="77777777" w:rsidR="00055513" w:rsidRPr="00055513" w:rsidRDefault="00055513" w:rsidP="00055513">
      <w:pPr>
        <w:spacing w:after="200" w:line="360" w:lineRule="auto"/>
        <w:jc w:val="center"/>
        <w:rPr>
          <w:rFonts w:ascii="Arial" w:eastAsia="Times New Roman" w:hAnsi="Arial" w:cs="Arial"/>
          <w:b/>
          <w:sz w:val="36"/>
          <w:szCs w:val="36"/>
        </w:rPr>
      </w:pPr>
    </w:p>
    <w:p w14:paraId="2FFB4EE4" w14:textId="77777777" w:rsidR="00055513" w:rsidRPr="00055513" w:rsidRDefault="00055513" w:rsidP="00055513">
      <w:pPr>
        <w:spacing w:after="200" w:line="360" w:lineRule="auto"/>
        <w:jc w:val="center"/>
        <w:rPr>
          <w:rFonts w:ascii="Arial" w:eastAsia="Times New Roman" w:hAnsi="Arial" w:cs="Arial"/>
          <w:b/>
          <w:sz w:val="36"/>
          <w:szCs w:val="36"/>
        </w:rPr>
      </w:pPr>
    </w:p>
    <w:p w14:paraId="570E3DF8" w14:textId="098EB733" w:rsidR="00055513" w:rsidRPr="00055513" w:rsidRDefault="00055513" w:rsidP="00055513">
      <w:pPr>
        <w:spacing w:after="200" w:line="360" w:lineRule="auto"/>
        <w:jc w:val="center"/>
        <w:rPr>
          <w:rFonts w:ascii="Arial" w:eastAsia="Times New Roman" w:hAnsi="Arial" w:cs="Arial"/>
          <w:b/>
          <w:sz w:val="36"/>
          <w:szCs w:val="36"/>
        </w:rPr>
      </w:pPr>
    </w:p>
    <w:p w14:paraId="586C3553" w14:textId="77777777" w:rsidR="00055513" w:rsidRPr="00055513" w:rsidRDefault="00055513" w:rsidP="00055513">
      <w:pPr>
        <w:spacing w:line="360" w:lineRule="auto"/>
        <w:jc w:val="center"/>
        <w:rPr>
          <w:rFonts w:ascii="Arial" w:hAnsi="Arial" w:cs="Arial"/>
          <w:b/>
        </w:rPr>
      </w:pPr>
    </w:p>
    <w:p w14:paraId="4A469003" w14:textId="77777777" w:rsidR="00055513" w:rsidRPr="00055513" w:rsidRDefault="00055513" w:rsidP="00055513">
      <w:pPr>
        <w:spacing w:line="360" w:lineRule="auto"/>
        <w:jc w:val="center"/>
        <w:rPr>
          <w:rFonts w:ascii="Arial" w:hAnsi="Arial" w:cs="Arial"/>
          <w:b/>
        </w:rPr>
      </w:pPr>
    </w:p>
    <w:p w14:paraId="100F9B49" w14:textId="77777777" w:rsidR="00055513" w:rsidRPr="00055513" w:rsidRDefault="00055513" w:rsidP="00055513">
      <w:pPr>
        <w:spacing w:line="360" w:lineRule="auto"/>
        <w:jc w:val="center"/>
        <w:rPr>
          <w:rFonts w:ascii="Arial" w:hAnsi="Arial" w:cs="Arial"/>
          <w:b/>
        </w:rPr>
      </w:pPr>
    </w:p>
    <w:p w14:paraId="41C4EAFA" w14:textId="77777777" w:rsidR="00055513" w:rsidRPr="00055513" w:rsidRDefault="00055513" w:rsidP="00055513">
      <w:pPr>
        <w:spacing w:line="360" w:lineRule="auto"/>
        <w:jc w:val="center"/>
        <w:rPr>
          <w:rFonts w:ascii="Arial" w:hAnsi="Arial" w:cs="Arial"/>
          <w:b/>
        </w:rPr>
      </w:pPr>
    </w:p>
    <w:p w14:paraId="10B057CA" w14:textId="77777777" w:rsidR="00055513" w:rsidRPr="00055513" w:rsidRDefault="00055513" w:rsidP="00436F39">
      <w:pPr>
        <w:spacing w:line="360" w:lineRule="auto"/>
        <w:rPr>
          <w:rFonts w:ascii="Arial" w:hAnsi="Arial" w:cs="Arial"/>
          <w:b/>
        </w:rPr>
      </w:pPr>
    </w:p>
    <w:p w14:paraId="72B269DB" w14:textId="2FDF599F" w:rsidR="001170A0" w:rsidRDefault="00436F39" w:rsidP="00055513">
      <w:pPr>
        <w:rPr>
          <w:rFonts w:ascii="Arial" w:hAnsi="Arial" w:cs="Arial"/>
          <w:b/>
        </w:rPr>
        <w:sectPr w:rsidR="001170A0" w:rsidSect="00466BCC">
          <w:footerReference w:type="default" r:id="rId9"/>
          <w:footerReference w:type="first" r:id="rId10"/>
          <w:pgSz w:w="11906" w:h="16838"/>
          <w:pgMar w:top="1440" w:right="1440" w:bottom="1440" w:left="1440" w:header="708" w:footer="708" w:gutter="0"/>
          <w:cols w:space="708"/>
          <w:titlePg/>
          <w:docGrid w:linePitch="360"/>
        </w:sectPr>
      </w:pPr>
      <w:r>
        <w:rPr>
          <w:rFonts w:ascii="Arial" w:hAnsi="Arial" w:cs="Arial"/>
          <w:b/>
        </w:rPr>
        <w:t xml:space="preserve">                                                </w:t>
      </w:r>
      <w:r w:rsidR="00055513" w:rsidRPr="00055513">
        <w:rPr>
          <w:rFonts w:ascii="Arial" w:hAnsi="Arial" w:cs="Arial"/>
          <w:b/>
        </w:rPr>
        <w:t xml:space="preserve">Word Count: </w:t>
      </w:r>
      <w:bookmarkStart w:id="0" w:name="_heading=h.3df598ms5xxu" w:colFirst="0" w:colLast="0"/>
      <w:bookmarkStart w:id="1" w:name="_heading=h.ockg6h1k8zf" w:colFirst="0" w:colLast="0"/>
      <w:bookmarkEnd w:id="0"/>
      <w:bookmarkEnd w:id="1"/>
      <w:r w:rsidR="00132CD2">
        <w:rPr>
          <w:rFonts w:ascii="Arial" w:hAnsi="Arial" w:cs="Arial"/>
          <w:b/>
        </w:rPr>
        <w:t xml:space="preserve"> 109</w:t>
      </w:r>
      <w:r w:rsidR="002F3007">
        <w:rPr>
          <w:rFonts w:ascii="Arial" w:hAnsi="Arial" w:cs="Arial"/>
          <w:b/>
        </w:rPr>
        <w:t>6</w:t>
      </w:r>
    </w:p>
    <w:p w14:paraId="3AB74EFB" w14:textId="60AC687A" w:rsidR="00055513" w:rsidRPr="0081164D" w:rsidRDefault="000E1C2D" w:rsidP="00CF2EE3">
      <w:pPr>
        <w:tabs>
          <w:tab w:val="left" w:pos="1800"/>
        </w:tabs>
        <w:ind w:firstLine="1440"/>
        <w:jc w:val="center"/>
        <w:rPr>
          <w:rFonts w:ascii="Gill Sans Nova" w:eastAsia="Microsoft YaHei Light" w:hAnsi="Gill Sans Nova" w:cs="Cavolini"/>
          <w:b/>
          <w:i/>
          <w:iCs/>
          <w:sz w:val="32"/>
          <w:szCs w:val="32"/>
        </w:rPr>
      </w:pPr>
      <w:r>
        <w:rPr>
          <w:noProof/>
        </w:rPr>
        <w:lastRenderedPageBreak/>
        <w:drawing>
          <wp:anchor distT="0" distB="0" distL="114300" distR="114300" simplePos="0" relativeHeight="251658240" behindDoc="0" locked="0" layoutInCell="1" allowOverlap="1" wp14:anchorId="74CE9D11" wp14:editId="47D6CB3E">
            <wp:simplePos x="0" y="0"/>
            <wp:positionH relativeFrom="margin">
              <wp:posOffset>-2408256</wp:posOffset>
            </wp:positionH>
            <wp:positionV relativeFrom="margin">
              <wp:posOffset>55918</wp:posOffset>
            </wp:positionV>
            <wp:extent cx="9537065" cy="3175000"/>
            <wp:effectExtent l="0" t="0" r="0" b="0"/>
            <wp:wrapSquare wrapText="bothSides"/>
            <wp:docPr id="1261202669" name="Picture 126120266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r="11354" b="52499"/>
                    <a:stretch>
                      <a:fillRect/>
                    </a:stretch>
                  </pic:blipFill>
                  <pic:spPr bwMode="auto">
                    <a:xfrm>
                      <a:off x="0" y="0"/>
                      <a:ext cx="9537065" cy="3175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37DA5" w:rsidRPr="0081164D">
        <w:rPr>
          <w:rFonts w:ascii="Gill Sans Nova" w:eastAsia="Microsoft YaHei Light" w:hAnsi="Gill Sans Nova" w:cs="Cavolini"/>
          <w:b/>
          <w:sz w:val="32"/>
          <w:szCs w:val="32"/>
        </w:rPr>
        <w:t xml:space="preserve">Inviting </w:t>
      </w:r>
      <w:r w:rsidR="00037DA5" w:rsidRPr="002B00CB">
        <w:rPr>
          <w:rFonts w:ascii="Gill Sans Nova" w:eastAsia="Microsoft YaHei Light" w:hAnsi="Gill Sans Nova" w:cs="Cavolini"/>
          <w:b/>
          <w:sz w:val="32"/>
          <w:szCs w:val="32"/>
        </w:rPr>
        <w:t>Guests</w:t>
      </w:r>
      <w:r w:rsidR="00037DA5" w:rsidRPr="0081164D">
        <w:rPr>
          <w:rFonts w:ascii="Gill Sans Nova" w:eastAsia="Microsoft YaHei Light" w:hAnsi="Gill Sans Nova" w:cs="Cavolini"/>
          <w:b/>
          <w:sz w:val="32"/>
          <w:szCs w:val="32"/>
        </w:rPr>
        <w:t xml:space="preserve"> </w:t>
      </w:r>
      <w:r w:rsidR="002B00CB">
        <w:rPr>
          <w:rFonts w:ascii="Gill Sans Nova" w:eastAsia="Microsoft YaHei Light" w:hAnsi="Gill Sans Nova" w:cs="Cavolini"/>
          <w:b/>
          <w:sz w:val="32"/>
          <w:szCs w:val="32"/>
        </w:rPr>
        <w:t>t</w:t>
      </w:r>
      <w:r w:rsidR="00037DA5" w:rsidRPr="0081164D">
        <w:rPr>
          <w:rFonts w:ascii="Gill Sans Nova" w:eastAsia="Microsoft YaHei Light" w:hAnsi="Gill Sans Nova" w:cs="Cavolini"/>
          <w:b/>
          <w:sz w:val="32"/>
          <w:szCs w:val="32"/>
        </w:rPr>
        <w:t xml:space="preserve">o </w:t>
      </w:r>
      <w:r w:rsidR="00037DA5" w:rsidRPr="002B00CB">
        <w:rPr>
          <w:rFonts w:ascii="Gill Sans Nova" w:eastAsia="Microsoft YaHei Light" w:hAnsi="Gill Sans Nova" w:cs="Cavolini"/>
          <w:b/>
          <w:i/>
          <w:iCs/>
          <w:sz w:val="32"/>
          <w:szCs w:val="32"/>
        </w:rPr>
        <w:t>Experience</w:t>
      </w:r>
      <w:r w:rsidR="00037DA5" w:rsidRPr="0081164D">
        <w:rPr>
          <w:rFonts w:ascii="Gill Sans Nova" w:eastAsia="Microsoft YaHei Light" w:hAnsi="Gill Sans Nova" w:cs="Cavolini"/>
          <w:b/>
          <w:sz w:val="32"/>
          <w:szCs w:val="32"/>
        </w:rPr>
        <w:t xml:space="preserve"> </w:t>
      </w:r>
      <w:r w:rsidR="002B00CB" w:rsidRPr="001F6C21">
        <w:rPr>
          <w:rFonts w:ascii="Gill Sans Nova" w:eastAsia="Microsoft YaHei Light" w:hAnsi="Gill Sans Nova" w:cs="Cavolini"/>
          <w:b/>
          <w:i/>
          <w:iCs/>
          <w:sz w:val="32"/>
          <w:szCs w:val="32"/>
        </w:rPr>
        <w:t>t</w:t>
      </w:r>
      <w:r w:rsidR="00037DA5" w:rsidRPr="001F6C21">
        <w:rPr>
          <w:rFonts w:ascii="Gill Sans Nova" w:eastAsia="Microsoft YaHei Light" w:hAnsi="Gill Sans Nova" w:cs="Cavolini"/>
          <w:b/>
          <w:i/>
          <w:iCs/>
          <w:sz w:val="32"/>
          <w:szCs w:val="32"/>
        </w:rPr>
        <w:t>he Exceptional</w:t>
      </w:r>
    </w:p>
    <w:p w14:paraId="680EF2E0" w14:textId="1410A6ED" w:rsidR="00497BE1" w:rsidRDefault="00497BE1" w:rsidP="00055513">
      <w:pPr>
        <w:rPr>
          <w:rFonts w:ascii="Arial" w:hAnsi="Arial" w:cs="Arial"/>
          <w:b/>
        </w:rPr>
      </w:pPr>
    </w:p>
    <w:p w14:paraId="2F101548" w14:textId="77777777" w:rsidR="00750736" w:rsidRDefault="00750736" w:rsidP="00750736">
      <w:pPr>
        <w:tabs>
          <w:tab w:val="left" w:pos="1116"/>
        </w:tabs>
        <w:rPr>
          <w:noProof/>
        </w:rPr>
      </w:pPr>
      <w:r>
        <w:rPr>
          <w:noProof/>
        </w:rPr>
        <w:tab/>
      </w:r>
    </w:p>
    <w:p w14:paraId="71C98B91" w14:textId="77777777" w:rsidR="00750736" w:rsidRDefault="00750736" w:rsidP="00750736">
      <w:pPr>
        <w:tabs>
          <w:tab w:val="left" w:pos="1116"/>
        </w:tabs>
        <w:rPr>
          <w:noProof/>
        </w:rPr>
      </w:pPr>
    </w:p>
    <w:p w14:paraId="7456D4BA" w14:textId="77777777" w:rsidR="00750736" w:rsidRDefault="00750736" w:rsidP="00750736">
      <w:pPr>
        <w:tabs>
          <w:tab w:val="left" w:pos="1116"/>
        </w:tabs>
        <w:rPr>
          <w:noProof/>
        </w:rPr>
      </w:pPr>
    </w:p>
    <w:p w14:paraId="5DFE528D" w14:textId="77777777" w:rsidR="00355551" w:rsidRDefault="00355551" w:rsidP="00750736">
      <w:pPr>
        <w:tabs>
          <w:tab w:val="left" w:pos="1116"/>
        </w:tabs>
        <w:rPr>
          <w:noProof/>
        </w:rPr>
      </w:pPr>
    </w:p>
    <w:p w14:paraId="00416A7B" w14:textId="30B95327" w:rsidR="00750736" w:rsidRPr="00245C2E" w:rsidRDefault="00750736" w:rsidP="00750736">
      <w:pPr>
        <w:tabs>
          <w:tab w:val="left" w:pos="1116"/>
        </w:tabs>
        <w:rPr>
          <w:rFonts w:ascii="Libre Baskerville" w:hAnsi="Libre Baskerville" w:cs="Arial"/>
          <w:noProof/>
          <w:sz w:val="56"/>
          <w:szCs w:val="56"/>
        </w:rPr>
      </w:pPr>
      <w:r>
        <w:rPr>
          <w:noProof/>
        </w:rPr>
        <w:tab/>
        <w:t xml:space="preserve">            </w:t>
      </w:r>
      <w:r>
        <w:rPr>
          <w:noProof/>
        </w:rPr>
        <w:tab/>
      </w:r>
      <w:r w:rsidRPr="00245C2E">
        <w:rPr>
          <w:rFonts w:ascii="Libre Baskerville" w:hAnsi="Libre Baskerville" w:cs="Arial"/>
          <w:noProof/>
          <w:sz w:val="56"/>
          <w:szCs w:val="56"/>
        </w:rPr>
        <w:t>BUSSINESS PLAN</w:t>
      </w:r>
    </w:p>
    <w:p w14:paraId="045FB540" w14:textId="0C519477" w:rsidR="00BA1C87" w:rsidRPr="00245C2E" w:rsidRDefault="00750736" w:rsidP="00750736">
      <w:pPr>
        <w:tabs>
          <w:tab w:val="left" w:pos="1116"/>
        </w:tabs>
        <w:rPr>
          <w:rFonts w:ascii="Libre Baskerville" w:hAnsi="Libre Baskerville" w:cs="Arial"/>
          <w:noProof/>
          <w:sz w:val="56"/>
          <w:szCs w:val="56"/>
        </w:rPr>
      </w:pPr>
      <w:r w:rsidRPr="00245C2E">
        <w:rPr>
          <w:rFonts w:ascii="Libre Baskerville" w:hAnsi="Libre Baskerville" w:cs="Arial"/>
          <w:noProof/>
          <w:sz w:val="56"/>
          <w:szCs w:val="56"/>
        </w:rPr>
        <w:t xml:space="preserve"> </w:t>
      </w:r>
      <w:r w:rsidRPr="00245C2E">
        <w:rPr>
          <w:rFonts w:ascii="Libre Baskerville" w:hAnsi="Libre Baskerville" w:cs="Arial"/>
          <w:noProof/>
          <w:sz w:val="56"/>
          <w:szCs w:val="56"/>
        </w:rPr>
        <w:tab/>
        <w:t>Silures Restaurant and Bar</w:t>
      </w:r>
    </w:p>
    <w:p w14:paraId="00D9FABE" w14:textId="77777777" w:rsidR="00E9131F" w:rsidRDefault="00E9131F">
      <w:pPr>
        <w:rPr>
          <w:rFonts w:ascii="Arial" w:hAnsi="Arial" w:cs="Arial"/>
          <w:b/>
        </w:rPr>
      </w:pPr>
    </w:p>
    <w:p w14:paraId="344BA690" w14:textId="28C5352A" w:rsidR="00E9131F" w:rsidRDefault="00E9131F">
      <w:pPr>
        <w:rPr>
          <w:rFonts w:ascii="Arial" w:hAnsi="Arial" w:cs="Arial"/>
          <w:b/>
        </w:rPr>
      </w:pPr>
    </w:p>
    <w:p w14:paraId="539D0FB4" w14:textId="77777777" w:rsidR="00E9131F" w:rsidRDefault="00E9131F">
      <w:pPr>
        <w:rPr>
          <w:rFonts w:ascii="Arial" w:hAnsi="Arial" w:cs="Arial"/>
          <w:b/>
        </w:rPr>
      </w:pPr>
    </w:p>
    <w:p w14:paraId="2FFAB7CF" w14:textId="77777777" w:rsidR="00E9131F" w:rsidRDefault="00E9131F">
      <w:pPr>
        <w:rPr>
          <w:rFonts w:ascii="Arial" w:hAnsi="Arial" w:cs="Arial"/>
          <w:b/>
        </w:rPr>
      </w:pPr>
    </w:p>
    <w:p w14:paraId="4B0183D2" w14:textId="77777777" w:rsidR="00E9131F" w:rsidRDefault="00E9131F">
      <w:pPr>
        <w:rPr>
          <w:rFonts w:ascii="Arial" w:hAnsi="Arial" w:cs="Arial"/>
          <w:b/>
        </w:rPr>
      </w:pPr>
    </w:p>
    <w:p w14:paraId="4FA58CFC" w14:textId="77777777" w:rsidR="00E9131F" w:rsidRDefault="00E9131F">
      <w:pPr>
        <w:rPr>
          <w:rFonts w:ascii="Arial" w:hAnsi="Arial" w:cs="Arial"/>
          <w:b/>
        </w:rPr>
      </w:pPr>
    </w:p>
    <w:p w14:paraId="3B0FB002" w14:textId="096C013C" w:rsidR="00497BE1" w:rsidRDefault="00497BE1" w:rsidP="008313F2">
      <w:pPr>
        <w:ind w:left="2160" w:firstLine="720"/>
        <w:jc w:val="right"/>
        <w:rPr>
          <w:rFonts w:ascii="Arial" w:hAnsi="Arial" w:cs="Arial"/>
          <w:b/>
        </w:rPr>
      </w:pPr>
      <w:r>
        <w:rPr>
          <w:rFonts w:ascii="Arial" w:hAnsi="Arial" w:cs="Arial"/>
          <w:b/>
        </w:rPr>
        <w:br w:type="page"/>
      </w:r>
    </w:p>
    <w:p w14:paraId="19D92214" w14:textId="77777777" w:rsidR="00B431AD" w:rsidRDefault="00B431AD" w:rsidP="00055513">
      <w:pPr>
        <w:rPr>
          <w:rFonts w:ascii="Arial" w:hAnsi="Arial" w:cs="Arial"/>
          <w:b/>
        </w:rPr>
      </w:pPr>
    </w:p>
    <w:p w14:paraId="2C8FAA3E" w14:textId="0AB5C7FC" w:rsidR="00B431AD" w:rsidRPr="0096149F" w:rsidRDefault="00B3427E" w:rsidP="00055513">
      <w:pPr>
        <w:rPr>
          <w:rFonts w:ascii="Arial" w:hAnsi="Arial" w:cs="Arial"/>
          <w:b/>
          <w:sz w:val="40"/>
          <w:szCs w:val="40"/>
        </w:rPr>
      </w:pPr>
      <w:r w:rsidRPr="0096149F">
        <w:rPr>
          <w:rFonts w:ascii="Arial" w:hAnsi="Arial" w:cs="Arial"/>
          <w:b/>
          <w:sz w:val="40"/>
          <w:szCs w:val="40"/>
        </w:rPr>
        <w:t>CONTENT PAGE:</w:t>
      </w:r>
    </w:p>
    <w:p w14:paraId="395B2669" w14:textId="77777777" w:rsidR="00531A50" w:rsidRPr="0096149F" w:rsidRDefault="00531A50" w:rsidP="00055513">
      <w:pPr>
        <w:rPr>
          <w:rFonts w:ascii="Arial" w:hAnsi="Arial" w:cs="Arial"/>
          <w:b/>
        </w:rPr>
      </w:pPr>
    </w:p>
    <w:p w14:paraId="410196A3" w14:textId="2F439F31" w:rsidR="001B36CE" w:rsidRPr="003B179A" w:rsidRDefault="00F429BC" w:rsidP="009B12A0">
      <w:pPr>
        <w:pStyle w:val="ListParagraph"/>
        <w:numPr>
          <w:ilvl w:val="0"/>
          <w:numId w:val="1"/>
        </w:numPr>
        <w:spacing w:line="480" w:lineRule="auto"/>
        <w:rPr>
          <w:rFonts w:ascii="Arial" w:hAnsi="Arial" w:cs="Arial"/>
          <w:b/>
        </w:rPr>
      </w:pPr>
      <w:r w:rsidRPr="003B179A">
        <w:rPr>
          <w:rFonts w:ascii="Arial" w:hAnsi="Arial" w:cs="Arial"/>
          <w:b/>
        </w:rPr>
        <w:t xml:space="preserve">Company name and </w:t>
      </w:r>
      <w:r w:rsidR="00A452CD" w:rsidRPr="003B179A">
        <w:rPr>
          <w:rFonts w:ascii="Arial" w:hAnsi="Arial" w:cs="Arial"/>
          <w:b/>
        </w:rPr>
        <w:t>Product/Service Proposition</w:t>
      </w:r>
      <w:r w:rsidRPr="003B179A">
        <w:rPr>
          <w:rFonts w:ascii="Arial" w:hAnsi="Arial" w:cs="Arial"/>
          <w:b/>
        </w:rPr>
        <w:t xml:space="preserve"> </w:t>
      </w:r>
      <w:r w:rsidR="003B179A">
        <w:rPr>
          <w:rFonts w:ascii="Arial" w:hAnsi="Arial" w:cs="Arial"/>
          <w:b/>
        </w:rPr>
        <w:tab/>
      </w:r>
      <w:r w:rsidR="003B179A">
        <w:rPr>
          <w:rFonts w:ascii="Arial" w:hAnsi="Arial" w:cs="Arial"/>
          <w:b/>
        </w:rPr>
        <w:tab/>
      </w:r>
      <w:r w:rsidR="003B179A">
        <w:rPr>
          <w:rFonts w:ascii="Arial" w:hAnsi="Arial" w:cs="Arial"/>
          <w:b/>
        </w:rPr>
        <w:tab/>
      </w:r>
      <w:r w:rsidR="003B179A">
        <w:rPr>
          <w:rFonts w:ascii="Arial" w:hAnsi="Arial" w:cs="Arial"/>
          <w:b/>
        </w:rPr>
        <w:tab/>
      </w:r>
    </w:p>
    <w:p w14:paraId="5D3CED76" w14:textId="3FC3708B" w:rsidR="000B5C0F" w:rsidRPr="003B179A" w:rsidRDefault="000B5C0F" w:rsidP="009B12A0">
      <w:pPr>
        <w:pStyle w:val="ListParagraph"/>
        <w:numPr>
          <w:ilvl w:val="1"/>
          <w:numId w:val="14"/>
        </w:numPr>
        <w:spacing w:line="480" w:lineRule="auto"/>
        <w:ind w:left="993" w:hanging="709"/>
        <w:rPr>
          <w:rFonts w:ascii="Arial" w:hAnsi="Arial" w:cs="Arial"/>
          <w:b/>
          <w:i/>
          <w:iCs/>
        </w:rPr>
      </w:pPr>
      <w:r w:rsidRPr="003B179A">
        <w:rPr>
          <w:rFonts w:ascii="Arial" w:hAnsi="Arial" w:cs="Arial"/>
          <w:b/>
          <w:i/>
          <w:iCs/>
        </w:rPr>
        <w:t>Company Name</w:t>
      </w:r>
      <w:r w:rsidR="003062BD">
        <w:rPr>
          <w:rFonts w:ascii="Arial" w:hAnsi="Arial" w:cs="Arial"/>
          <w:b/>
          <w:i/>
          <w:iCs/>
        </w:rPr>
        <w:tab/>
      </w:r>
      <w:r w:rsidR="003062BD">
        <w:rPr>
          <w:rFonts w:ascii="Arial" w:hAnsi="Arial" w:cs="Arial"/>
          <w:b/>
          <w:i/>
          <w:iCs/>
        </w:rPr>
        <w:tab/>
      </w:r>
      <w:r w:rsidR="003062BD">
        <w:rPr>
          <w:rFonts w:ascii="Arial" w:hAnsi="Arial" w:cs="Arial"/>
          <w:b/>
          <w:i/>
          <w:iCs/>
        </w:rPr>
        <w:tab/>
      </w:r>
      <w:r w:rsidR="003062BD">
        <w:rPr>
          <w:rFonts w:ascii="Arial" w:hAnsi="Arial" w:cs="Arial"/>
          <w:b/>
          <w:i/>
          <w:iCs/>
        </w:rPr>
        <w:tab/>
      </w:r>
      <w:r w:rsidR="003062BD">
        <w:rPr>
          <w:rFonts w:ascii="Arial" w:hAnsi="Arial" w:cs="Arial"/>
          <w:b/>
          <w:i/>
          <w:iCs/>
        </w:rPr>
        <w:tab/>
      </w:r>
      <w:r w:rsidR="003062BD">
        <w:rPr>
          <w:rFonts w:ascii="Arial" w:hAnsi="Arial" w:cs="Arial"/>
          <w:b/>
          <w:i/>
          <w:iCs/>
        </w:rPr>
        <w:tab/>
      </w:r>
      <w:r w:rsidR="003062BD">
        <w:rPr>
          <w:rFonts w:ascii="Arial" w:hAnsi="Arial" w:cs="Arial"/>
          <w:b/>
          <w:i/>
          <w:iCs/>
        </w:rPr>
        <w:tab/>
      </w:r>
      <w:r w:rsidR="003062BD">
        <w:rPr>
          <w:rFonts w:ascii="Arial" w:hAnsi="Arial" w:cs="Arial"/>
          <w:b/>
          <w:i/>
          <w:iCs/>
        </w:rPr>
        <w:tab/>
      </w:r>
      <w:r w:rsidR="003062BD">
        <w:rPr>
          <w:rFonts w:ascii="Arial" w:hAnsi="Arial" w:cs="Arial"/>
          <w:b/>
          <w:i/>
          <w:iCs/>
        </w:rPr>
        <w:tab/>
      </w:r>
      <w:r w:rsidR="00610A5D">
        <w:rPr>
          <w:rFonts w:ascii="Arial" w:hAnsi="Arial" w:cs="Arial"/>
          <w:b/>
          <w:i/>
          <w:iCs/>
        </w:rPr>
        <w:t>3</w:t>
      </w:r>
    </w:p>
    <w:p w14:paraId="3DEDDB26" w14:textId="6C2B98CE" w:rsidR="000B5C0F" w:rsidRPr="003B179A" w:rsidRDefault="000A2F11" w:rsidP="006842D4">
      <w:pPr>
        <w:pStyle w:val="ListParagraph"/>
        <w:numPr>
          <w:ilvl w:val="1"/>
          <w:numId w:val="14"/>
        </w:numPr>
        <w:spacing w:line="480" w:lineRule="auto"/>
        <w:ind w:left="993" w:hanging="709"/>
        <w:rPr>
          <w:rFonts w:ascii="Arial" w:hAnsi="Arial" w:cs="Arial"/>
          <w:b/>
          <w:i/>
          <w:iCs/>
        </w:rPr>
      </w:pPr>
      <w:r w:rsidRPr="003B179A">
        <w:rPr>
          <w:rFonts w:ascii="Arial" w:hAnsi="Arial" w:cs="Arial"/>
          <w:b/>
          <w:i/>
          <w:iCs/>
        </w:rPr>
        <w:t>Concept</w:t>
      </w:r>
      <w:r w:rsidR="00610A5D">
        <w:rPr>
          <w:rFonts w:ascii="Arial" w:hAnsi="Arial" w:cs="Arial"/>
          <w:b/>
          <w:i/>
          <w:iCs/>
        </w:rPr>
        <w:tab/>
      </w:r>
      <w:r w:rsidR="00610A5D">
        <w:rPr>
          <w:rFonts w:ascii="Arial" w:hAnsi="Arial" w:cs="Arial"/>
          <w:b/>
          <w:i/>
          <w:iCs/>
        </w:rPr>
        <w:tab/>
      </w:r>
      <w:r w:rsidR="00610A5D">
        <w:rPr>
          <w:rFonts w:ascii="Arial" w:hAnsi="Arial" w:cs="Arial"/>
          <w:b/>
          <w:i/>
          <w:iCs/>
        </w:rPr>
        <w:tab/>
      </w:r>
      <w:r w:rsidR="00610A5D">
        <w:rPr>
          <w:rFonts w:ascii="Arial" w:hAnsi="Arial" w:cs="Arial"/>
          <w:b/>
          <w:i/>
          <w:iCs/>
        </w:rPr>
        <w:tab/>
      </w:r>
      <w:r w:rsidR="00610A5D">
        <w:rPr>
          <w:rFonts w:ascii="Arial" w:hAnsi="Arial" w:cs="Arial"/>
          <w:b/>
          <w:i/>
          <w:iCs/>
        </w:rPr>
        <w:tab/>
      </w:r>
      <w:r w:rsidR="00610A5D">
        <w:rPr>
          <w:rFonts w:ascii="Arial" w:hAnsi="Arial" w:cs="Arial"/>
          <w:b/>
          <w:i/>
          <w:iCs/>
        </w:rPr>
        <w:tab/>
      </w:r>
      <w:r w:rsidR="00610A5D">
        <w:rPr>
          <w:rFonts w:ascii="Arial" w:hAnsi="Arial" w:cs="Arial"/>
          <w:b/>
          <w:i/>
          <w:iCs/>
        </w:rPr>
        <w:tab/>
      </w:r>
      <w:r w:rsidR="00610A5D">
        <w:rPr>
          <w:rFonts w:ascii="Arial" w:hAnsi="Arial" w:cs="Arial"/>
          <w:b/>
          <w:i/>
          <w:iCs/>
        </w:rPr>
        <w:tab/>
      </w:r>
      <w:r w:rsidR="00610A5D">
        <w:rPr>
          <w:rFonts w:ascii="Arial" w:hAnsi="Arial" w:cs="Arial"/>
          <w:b/>
          <w:i/>
          <w:iCs/>
        </w:rPr>
        <w:tab/>
      </w:r>
      <w:r w:rsidR="00610A5D">
        <w:rPr>
          <w:rFonts w:ascii="Arial" w:hAnsi="Arial" w:cs="Arial"/>
          <w:b/>
          <w:i/>
          <w:iCs/>
        </w:rPr>
        <w:tab/>
        <w:t>3</w:t>
      </w:r>
    </w:p>
    <w:p w14:paraId="6E929502" w14:textId="44B509BD" w:rsidR="00F429BC" w:rsidRPr="003B179A" w:rsidRDefault="00750736" w:rsidP="009B12A0">
      <w:pPr>
        <w:pStyle w:val="ListParagraph"/>
        <w:numPr>
          <w:ilvl w:val="0"/>
          <w:numId w:val="1"/>
        </w:numPr>
        <w:spacing w:line="480" w:lineRule="auto"/>
        <w:rPr>
          <w:rFonts w:ascii="Arial" w:hAnsi="Arial" w:cs="Arial"/>
          <w:b/>
        </w:rPr>
      </w:pPr>
      <w:r w:rsidRPr="003B179A">
        <w:rPr>
          <w:rFonts w:ascii="Arial" w:hAnsi="Arial" w:cs="Arial"/>
          <w:b/>
        </w:rPr>
        <w:t>S</w:t>
      </w:r>
      <w:r w:rsidR="00F429BC" w:rsidRPr="003B179A">
        <w:rPr>
          <w:rFonts w:ascii="Arial" w:hAnsi="Arial" w:cs="Arial"/>
          <w:b/>
        </w:rPr>
        <w:t xml:space="preserve">tory </w:t>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t>4</w:t>
      </w:r>
    </w:p>
    <w:p w14:paraId="07110E2C" w14:textId="5C2BB5A3" w:rsidR="000A2F11" w:rsidRPr="003B179A" w:rsidRDefault="000A2F11" w:rsidP="009B12A0">
      <w:pPr>
        <w:pStyle w:val="ListParagraph"/>
        <w:numPr>
          <w:ilvl w:val="0"/>
          <w:numId w:val="1"/>
        </w:numPr>
        <w:spacing w:line="480" w:lineRule="auto"/>
        <w:rPr>
          <w:rFonts w:ascii="Arial" w:hAnsi="Arial" w:cs="Arial"/>
          <w:b/>
        </w:rPr>
      </w:pPr>
      <w:r w:rsidRPr="003B179A">
        <w:rPr>
          <w:rFonts w:ascii="Arial" w:hAnsi="Arial" w:cs="Arial"/>
          <w:b/>
        </w:rPr>
        <w:t>Legal Status</w:t>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r>
      <w:r w:rsidR="00610A5D">
        <w:rPr>
          <w:rFonts w:ascii="Arial" w:hAnsi="Arial" w:cs="Arial"/>
          <w:b/>
        </w:rPr>
        <w:tab/>
        <w:t>4</w:t>
      </w:r>
    </w:p>
    <w:p w14:paraId="18D68780" w14:textId="1FBEBFE7" w:rsidR="000A2F11" w:rsidRPr="003B179A" w:rsidRDefault="00F429BC" w:rsidP="009B12A0">
      <w:pPr>
        <w:pStyle w:val="ListParagraph"/>
        <w:numPr>
          <w:ilvl w:val="0"/>
          <w:numId w:val="1"/>
        </w:numPr>
        <w:spacing w:line="480" w:lineRule="auto"/>
        <w:rPr>
          <w:rFonts w:ascii="Arial" w:hAnsi="Arial" w:cs="Arial"/>
          <w:b/>
        </w:rPr>
      </w:pPr>
      <w:r w:rsidRPr="003B179A">
        <w:rPr>
          <w:rFonts w:ascii="Arial" w:hAnsi="Arial" w:cs="Arial"/>
          <w:b/>
        </w:rPr>
        <w:t>Mission</w:t>
      </w:r>
      <w:r w:rsidR="001A335E" w:rsidRPr="003B179A">
        <w:rPr>
          <w:rFonts w:ascii="Arial" w:hAnsi="Arial" w:cs="Arial"/>
          <w:b/>
        </w:rPr>
        <w:t xml:space="preserve"> </w:t>
      </w:r>
      <w:r w:rsidR="00490EE8" w:rsidRPr="003B179A">
        <w:rPr>
          <w:rFonts w:ascii="Arial" w:hAnsi="Arial" w:cs="Arial"/>
          <w:b/>
        </w:rPr>
        <w:t>Statement,</w:t>
      </w:r>
      <w:r w:rsidR="002B3AB9" w:rsidRPr="003B179A">
        <w:rPr>
          <w:rFonts w:ascii="Arial" w:hAnsi="Arial" w:cs="Arial"/>
          <w:b/>
        </w:rPr>
        <w:t xml:space="preserve"> </w:t>
      </w:r>
      <w:r w:rsidR="001A335E" w:rsidRPr="003B179A">
        <w:rPr>
          <w:rFonts w:ascii="Arial" w:hAnsi="Arial" w:cs="Arial"/>
          <w:b/>
        </w:rPr>
        <w:t>Aim, Objectives</w:t>
      </w:r>
      <w:r w:rsidR="002D5569">
        <w:rPr>
          <w:rFonts w:ascii="Arial" w:hAnsi="Arial" w:cs="Arial"/>
          <w:b/>
        </w:rPr>
        <w:tab/>
      </w:r>
      <w:r w:rsidR="002D5569">
        <w:rPr>
          <w:rFonts w:ascii="Arial" w:hAnsi="Arial" w:cs="Arial"/>
          <w:b/>
        </w:rPr>
        <w:tab/>
      </w:r>
      <w:r w:rsidR="002D5569">
        <w:rPr>
          <w:rFonts w:ascii="Arial" w:hAnsi="Arial" w:cs="Arial"/>
          <w:b/>
        </w:rPr>
        <w:tab/>
      </w:r>
      <w:r w:rsidR="002D5569">
        <w:rPr>
          <w:rFonts w:ascii="Arial" w:hAnsi="Arial" w:cs="Arial"/>
          <w:b/>
        </w:rPr>
        <w:tab/>
      </w:r>
      <w:r w:rsidR="002D5569">
        <w:rPr>
          <w:rFonts w:ascii="Arial" w:hAnsi="Arial" w:cs="Arial"/>
          <w:b/>
        </w:rPr>
        <w:tab/>
      </w:r>
      <w:r w:rsidR="002D5569">
        <w:rPr>
          <w:rFonts w:ascii="Arial" w:hAnsi="Arial" w:cs="Arial"/>
          <w:b/>
        </w:rPr>
        <w:tab/>
        <w:t>5</w:t>
      </w:r>
    </w:p>
    <w:p w14:paraId="72E8BD9E" w14:textId="7BFE157E" w:rsidR="002B3AB9" w:rsidRPr="003B179A" w:rsidRDefault="00F11719" w:rsidP="009B12A0">
      <w:pPr>
        <w:pStyle w:val="ListParagraph"/>
        <w:numPr>
          <w:ilvl w:val="1"/>
          <w:numId w:val="1"/>
        </w:numPr>
        <w:spacing w:line="480" w:lineRule="auto"/>
        <w:ind w:left="993" w:hanging="633"/>
        <w:rPr>
          <w:rFonts w:ascii="Arial" w:hAnsi="Arial" w:cs="Arial"/>
          <w:b/>
          <w:i/>
          <w:iCs/>
        </w:rPr>
      </w:pPr>
      <w:r w:rsidRPr="003B179A">
        <w:rPr>
          <w:rFonts w:ascii="Arial" w:hAnsi="Arial" w:cs="Arial"/>
          <w:b/>
          <w:i/>
          <w:iCs/>
        </w:rPr>
        <w:t>Mission statement</w:t>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sidRPr="00D05657">
        <w:rPr>
          <w:rFonts w:ascii="Arial" w:hAnsi="Arial" w:cs="Arial"/>
          <w:b/>
        </w:rPr>
        <w:t>5</w:t>
      </w:r>
    </w:p>
    <w:p w14:paraId="4371D1EA" w14:textId="13BBB67B" w:rsidR="00F11719" w:rsidRPr="003B179A" w:rsidRDefault="00DA7CAC" w:rsidP="009B12A0">
      <w:pPr>
        <w:pStyle w:val="ListParagraph"/>
        <w:numPr>
          <w:ilvl w:val="1"/>
          <w:numId w:val="77"/>
        </w:numPr>
        <w:spacing w:line="480" w:lineRule="auto"/>
        <w:ind w:left="993" w:hanging="633"/>
        <w:rPr>
          <w:rFonts w:ascii="Arial" w:hAnsi="Arial" w:cs="Arial"/>
          <w:b/>
          <w:i/>
          <w:iCs/>
        </w:rPr>
      </w:pPr>
      <w:r w:rsidRPr="003B179A">
        <w:rPr>
          <w:rFonts w:ascii="Arial" w:hAnsi="Arial" w:cs="Arial"/>
          <w:b/>
          <w:i/>
          <w:iCs/>
        </w:rPr>
        <w:t>Business Aim</w:t>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sidRPr="00D05657">
        <w:rPr>
          <w:rFonts w:ascii="Arial" w:hAnsi="Arial" w:cs="Arial"/>
          <w:b/>
        </w:rPr>
        <w:t>5</w:t>
      </w:r>
    </w:p>
    <w:p w14:paraId="13B4DAFA" w14:textId="2B977E54" w:rsidR="006842D4" w:rsidRPr="003B179A" w:rsidRDefault="009B12A0" w:rsidP="006842D4">
      <w:pPr>
        <w:pStyle w:val="ListParagraph"/>
        <w:numPr>
          <w:ilvl w:val="1"/>
          <w:numId w:val="78"/>
        </w:numPr>
        <w:spacing w:line="480" w:lineRule="auto"/>
        <w:ind w:left="993" w:hanging="666"/>
        <w:rPr>
          <w:rFonts w:ascii="Arial" w:hAnsi="Arial" w:cs="Arial"/>
          <w:b/>
          <w:i/>
          <w:iCs/>
        </w:rPr>
      </w:pPr>
      <w:r w:rsidRPr="003B179A">
        <w:rPr>
          <w:rFonts w:ascii="Arial" w:hAnsi="Arial" w:cs="Arial"/>
          <w:b/>
          <w:i/>
          <w:iCs/>
        </w:rPr>
        <w:t>Objectives</w:t>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Pr>
          <w:rFonts w:ascii="Arial" w:hAnsi="Arial" w:cs="Arial"/>
          <w:b/>
          <w:i/>
          <w:iCs/>
        </w:rPr>
        <w:tab/>
      </w:r>
      <w:r w:rsidR="002D5569" w:rsidRPr="00D05657">
        <w:rPr>
          <w:rFonts w:ascii="Arial" w:hAnsi="Arial" w:cs="Arial"/>
          <w:b/>
        </w:rPr>
        <w:t>5</w:t>
      </w:r>
    </w:p>
    <w:p w14:paraId="3EFE84A6" w14:textId="3D959CC3" w:rsidR="00DA7CAC" w:rsidRPr="003B179A" w:rsidRDefault="006842D4" w:rsidP="006842D4">
      <w:pPr>
        <w:pStyle w:val="ListParagraph"/>
        <w:numPr>
          <w:ilvl w:val="1"/>
          <w:numId w:val="78"/>
        </w:numPr>
        <w:spacing w:line="480" w:lineRule="auto"/>
        <w:ind w:left="993" w:hanging="666"/>
        <w:rPr>
          <w:rFonts w:ascii="Arial" w:hAnsi="Arial" w:cs="Arial"/>
          <w:b/>
          <w:i/>
          <w:iCs/>
        </w:rPr>
      </w:pPr>
      <w:r w:rsidRPr="003B179A">
        <w:rPr>
          <w:rFonts w:ascii="Arial" w:hAnsi="Arial" w:cs="Arial"/>
          <w:b/>
          <w:i/>
          <w:iCs/>
        </w:rPr>
        <w:t>Unique Selling Proposition</w:t>
      </w:r>
      <w:r w:rsidR="00501509">
        <w:rPr>
          <w:rFonts w:ascii="Arial" w:hAnsi="Arial" w:cs="Arial"/>
          <w:b/>
          <w:i/>
          <w:iCs/>
        </w:rPr>
        <w:tab/>
      </w:r>
      <w:r w:rsidR="00501509">
        <w:rPr>
          <w:rFonts w:ascii="Arial" w:hAnsi="Arial" w:cs="Arial"/>
          <w:b/>
          <w:i/>
          <w:iCs/>
        </w:rPr>
        <w:tab/>
      </w:r>
      <w:r w:rsidR="00501509">
        <w:rPr>
          <w:rFonts w:ascii="Arial" w:hAnsi="Arial" w:cs="Arial"/>
          <w:b/>
          <w:i/>
          <w:iCs/>
        </w:rPr>
        <w:tab/>
      </w:r>
      <w:r w:rsidR="00501509">
        <w:rPr>
          <w:rFonts w:ascii="Arial" w:hAnsi="Arial" w:cs="Arial"/>
          <w:b/>
          <w:i/>
          <w:iCs/>
        </w:rPr>
        <w:tab/>
      </w:r>
      <w:r w:rsidR="00501509">
        <w:rPr>
          <w:rFonts w:ascii="Arial" w:hAnsi="Arial" w:cs="Arial"/>
          <w:b/>
          <w:i/>
          <w:iCs/>
        </w:rPr>
        <w:tab/>
      </w:r>
      <w:r w:rsidR="00501509" w:rsidRPr="00D05657">
        <w:rPr>
          <w:rFonts w:ascii="Arial" w:hAnsi="Arial" w:cs="Arial"/>
          <w:b/>
        </w:rPr>
        <w:t xml:space="preserve">                      5</w:t>
      </w:r>
    </w:p>
    <w:p w14:paraId="26435464" w14:textId="2C355B51" w:rsidR="00F429BC" w:rsidRPr="003B179A" w:rsidRDefault="005278A3" w:rsidP="006842D4">
      <w:pPr>
        <w:pStyle w:val="ListParagraph"/>
        <w:numPr>
          <w:ilvl w:val="0"/>
          <w:numId w:val="78"/>
        </w:numPr>
        <w:spacing w:line="480" w:lineRule="auto"/>
        <w:rPr>
          <w:rFonts w:ascii="Arial" w:hAnsi="Arial" w:cs="Arial"/>
        </w:rPr>
      </w:pPr>
      <w:r w:rsidRPr="003B179A">
        <w:rPr>
          <w:rFonts w:ascii="Arial" w:hAnsi="Arial" w:cs="Arial"/>
          <w:b/>
        </w:rPr>
        <w:t>Physical Location</w:t>
      </w:r>
      <w:r w:rsidR="00501509">
        <w:rPr>
          <w:rFonts w:ascii="Arial" w:hAnsi="Arial" w:cs="Arial"/>
          <w:b/>
        </w:rPr>
        <w:tab/>
      </w:r>
      <w:r w:rsidR="00501509">
        <w:rPr>
          <w:rFonts w:ascii="Arial" w:hAnsi="Arial" w:cs="Arial"/>
          <w:b/>
        </w:rPr>
        <w:tab/>
      </w:r>
      <w:r w:rsidR="00501509">
        <w:rPr>
          <w:rFonts w:ascii="Arial" w:hAnsi="Arial" w:cs="Arial"/>
          <w:b/>
        </w:rPr>
        <w:tab/>
      </w:r>
      <w:r w:rsidR="00501509">
        <w:rPr>
          <w:rFonts w:ascii="Arial" w:hAnsi="Arial" w:cs="Arial"/>
          <w:b/>
        </w:rPr>
        <w:tab/>
      </w:r>
      <w:r w:rsidR="00501509">
        <w:rPr>
          <w:rFonts w:ascii="Arial" w:hAnsi="Arial" w:cs="Arial"/>
          <w:b/>
        </w:rPr>
        <w:tab/>
      </w:r>
      <w:r w:rsidR="00501509">
        <w:rPr>
          <w:rFonts w:ascii="Arial" w:hAnsi="Arial" w:cs="Arial"/>
          <w:b/>
        </w:rPr>
        <w:tab/>
      </w:r>
      <w:r w:rsidR="00501509">
        <w:rPr>
          <w:rFonts w:ascii="Arial" w:hAnsi="Arial" w:cs="Arial"/>
          <w:b/>
        </w:rPr>
        <w:tab/>
      </w:r>
      <w:r w:rsidR="00501509">
        <w:rPr>
          <w:rFonts w:ascii="Arial" w:hAnsi="Arial" w:cs="Arial"/>
          <w:b/>
        </w:rPr>
        <w:tab/>
      </w:r>
      <w:r w:rsidR="00501509">
        <w:rPr>
          <w:rFonts w:ascii="Arial" w:hAnsi="Arial" w:cs="Arial"/>
          <w:b/>
        </w:rPr>
        <w:tab/>
      </w:r>
      <w:r w:rsidR="00D358CB">
        <w:rPr>
          <w:rFonts w:ascii="Arial" w:hAnsi="Arial" w:cs="Arial"/>
          <w:b/>
        </w:rPr>
        <w:t>5</w:t>
      </w:r>
    </w:p>
    <w:p w14:paraId="09C5FB7F" w14:textId="1110BC4D" w:rsidR="00F429BC" w:rsidRPr="003B179A" w:rsidRDefault="007F08FB" w:rsidP="006842D4">
      <w:pPr>
        <w:pStyle w:val="ListParagraph"/>
        <w:numPr>
          <w:ilvl w:val="0"/>
          <w:numId w:val="78"/>
        </w:numPr>
        <w:spacing w:line="480" w:lineRule="auto"/>
        <w:rPr>
          <w:rFonts w:ascii="Arial" w:hAnsi="Arial" w:cs="Arial"/>
          <w:b/>
        </w:rPr>
      </w:pPr>
      <w:r w:rsidRPr="003B179A">
        <w:rPr>
          <w:rFonts w:ascii="Arial" w:hAnsi="Arial" w:cs="Arial"/>
          <w:b/>
        </w:rPr>
        <w:t>Human Resources</w:t>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t>6</w:t>
      </w:r>
    </w:p>
    <w:p w14:paraId="0B4DE8E5" w14:textId="53D34A71" w:rsidR="00F429BC" w:rsidRPr="003B179A" w:rsidRDefault="00F429BC" w:rsidP="006842D4">
      <w:pPr>
        <w:pStyle w:val="ListParagraph"/>
        <w:numPr>
          <w:ilvl w:val="0"/>
          <w:numId w:val="78"/>
        </w:numPr>
        <w:spacing w:line="480" w:lineRule="auto"/>
        <w:rPr>
          <w:rFonts w:ascii="Arial" w:hAnsi="Arial" w:cs="Arial"/>
        </w:rPr>
      </w:pPr>
      <w:r w:rsidRPr="003B179A">
        <w:rPr>
          <w:rFonts w:ascii="Arial" w:hAnsi="Arial" w:cs="Arial"/>
          <w:b/>
        </w:rPr>
        <w:t xml:space="preserve">Marketing and PR Plan </w:t>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r>
      <w:r w:rsidR="00D358CB">
        <w:rPr>
          <w:rFonts w:ascii="Arial" w:hAnsi="Arial" w:cs="Arial"/>
          <w:b/>
        </w:rPr>
        <w:tab/>
        <w:t>7</w:t>
      </w:r>
    </w:p>
    <w:p w14:paraId="2F265883" w14:textId="1BE30731" w:rsidR="00114D9B" w:rsidRPr="003B179A" w:rsidRDefault="00114D9B" w:rsidP="00114D9B">
      <w:pPr>
        <w:pStyle w:val="ListParagraph"/>
        <w:spacing w:line="480" w:lineRule="auto"/>
        <w:ind w:left="400"/>
        <w:rPr>
          <w:rFonts w:ascii="Arial" w:hAnsi="Arial" w:cs="Arial"/>
          <w:b/>
          <w:i/>
          <w:iCs/>
        </w:rPr>
      </w:pPr>
      <w:r w:rsidRPr="003B179A">
        <w:rPr>
          <w:rFonts w:ascii="Arial" w:hAnsi="Arial" w:cs="Arial"/>
          <w:b/>
          <w:i/>
          <w:iCs/>
        </w:rPr>
        <w:t>7.1.  Marketing</w:t>
      </w:r>
      <w:r w:rsidR="00123D61">
        <w:rPr>
          <w:rFonts w:ascii="Arial" w:hAnsi="Arial" w:cs="Arial"/>
          <w:b/>
          <w:i/>
          <w:iCs/>
        </w:rPr>
        <w:tab/>
      </w:r>
      <w:r w:rsidR="00123D61">
        <w:rPr>
          <w:rFonts w:ascii="Arial" w:hAnsi="Arial" w:cs="Arial"/>
          <w:b/>
          <w:i/>
          <w:iCs/>
        </w:rPr>
        <w:tab/>
      </w:r>
      <w:r w:rsidR="00123D61">
        <w:rPr>
          <w:rFonts w:ascii="Arial" w:hAnsi="Arial" w:cs="Arial"/>
          <w:b/>
          <w:i/>
          <w:iCs/>
        </w:rPr>
        <w:tab/>
      </w:r>
      <w:r w:rsidR="00123D61">
        <w:rPr>
          <w:rFonts w:ascii="Arial" w:hAnsi="Arial" w:cs="Arial"/>
          <w:b/>
          <w:i/>
          <w:iCs/>
        </w:rPr>
        <w:tab/>
      </w:r>
      <w:r w:rsidR="00123D61">
        <w:rPr>
          <w:rFonts w:ascii="Arial" w:hAnsi="Arial" w:cs="Arial"/>
          <w:b/>
          <w:i/>
          <w:iCs/>
        </w:rPr>
        <w:tab/>
      </w:r>
      <w:r w:rsidR="00123D61">
        <w:rPr>
          <w:rFonts w:ascii="Arial" w:hAnsi="Arial" w:cs="Arial"/>
          <w:b/>
          <w:i/>
          <w:iCs/>
        </w:rPr>
        <w:tab/>
      </w:r>
      <w:r w:rsidR="00123D61">
        <w:rPr>
          <w:rFonts w:ascii="Arial" w:hAnsi="Arial" w:cs="Arial"/>
          <w:b/>
          <w:i/>
          <w:iCs/>
        </w:rPr>
        <w:tab/>
      </w:r>
      <w:r w:rsidR="00123D61">
        <w:rPr>
          <w:rFonts w:ascii="Arial" w:hAnsi="Arial" w:cs="Arial"/>
          <w:b/>
          <w:i/>
          <w:iCs/>
        </w:rPr>
        <w:tab/>
      </w:r>
      <w:r w:rsidR="00123D61">
        <w:rPr>
          <w:rFonts w:ascii="Arial" w:hAnsi="Arial" w:cs="Arial"/>
          <w:b/>
          <w:i/>
          <w:iCs/>
        </w:rPr>
        <w:tab/>
      </w:r>
      <w:r w:rsidR="00D05657">
        <w:rPr>
          <w:rFonts w:ascii="Arial" w:hAnsi="Arial" w:cs="Arial"/>
          <w:b/>
          <w:i/>
          <w:iCs/>
        </w:rPr>
        <w:tab/>
      </w:r>
      <w:r w:rsidR="00D05657" w:rsidRPr="00D05657">
        <w:rPr>
          <w:rFonts w:ascii="Arial" w:hAnsi="Arial" w:cs="Arial"/>
          <w:b/>
        </w:rPr>
        <w:t>7</w:t>
      </w:r>
    </w:p>
    <w:p w14:paraId="4F4571AC" w14:textId="74D0F475" w:rsidR="00114D9B" w:rsidRPr="003B179A" w:rsidRDefault="00114D9B" w:rsidP="00114D9B">
      <w:pPr>
        <w:pStyle w:val="ListParagraph"/>
        <w:spacing w:line="480" w:lineRule="auto"/>
        <w:ind w:left="400"/>
        <w:rPr>
          <w:rFonts w:ascii="Arial" w:hAnsi="Arial" w:cs="Arial"/>
          <w:i/>
          <w:iCs/>
        </w:rPr>
      </w:pPr>
      <w:r w:rsidRPr="003B179A">
        <w:rPr>
          <w:rFonts w:ascii="Arial" w:hAnsi="Arial" w:cs="Arial"/>
          <w:b/>
          <w:i/>
          <w:iCs/>
        </w:rPr>
        <w:t>7.2.  Pricing strategy</w:t>
      </w:r>
      <w:r w:rsidR="00D05657">
        <w:rPr>
          <w:rFonts w:ascii="Arial" w:hAnsi="Arial" w:cs="Arial"/>
          <w:b/>
          <w:i/>
          <w:iCs/>
        </w:rPr>
        <w:tab/>
      </w:r>
      <w:r w:rsidR="00D05657">
        <w:rPr>
          <w:rFonts w:ascii="Arial" w:hAnsi="Arial" w:cs="Arial"/>
          <w:b/>
          <w:i/>
          <w:iCs/>
        </w:rPr>
        <w:tab/>
      </w:r>
      <w:r w:rsidR="00D05657">
        <w:rPr>
          <w:rFonts w:ascii="Arial" w:hAnsi="Arial" w:cs="Arial"/>
          <w:b/>
          <w:i/>
          <w:iCs/>
        </w:rPr>
        <w:tab/>
      </w:r>
      <w:r w:rsidR="00D05657">
        <w:rPr>
          <w:rFonts w:ascii="Arial" w:hAnsi="Arial" w:cs="Arial"/>
          <w:b/>
          <w:i/>
          <w:iCs/>
        </w:rPr>
        <w:tab/>
      </w:r>
      <w:r w:rsidR="00D05657">
        <w:rPr>
          <w:rFonts w:ascii="Arial" w:hAnsi="Arial" w:cs="Arial"/>
          <w:b/>
          <w:i/>
          <w:iCs/>
        </w:rPr>
        <w:tab/>
      </w:r>
      <w:r w:rsidR="00D05657">
        <w:rPr>
          <w:rFonts w:ascii="Arial" w:hAnsi="Arial" w:cs="Arial"/>
          <w:b/>
          <w:i/>
          <w:iCs/>
        </w:rPr>
        <w:tab/>
      </w:r>
      <w:r w:rsidR="00D05657">
        <w:rPr>
          <w:rFonts w:ascii="Arial" w:hAnsi="Arial" w:cs="Arial"/>
          <w:b/>
          <w:i/>
          <w:iCs/>
        </w:rPr>
        <w:tab/>
      </w:r>
      <w:r w:rsidR="00D05657">
        <w:rPr>
          <w:rFonts w:ascii="Arial" w:hAnsi="Arial" w:cs="Arial"/>
          <w:b/>
          <w:i/>
          <w:iCs/>
        </w:rPr>
        <w:tab/>
      </w:r>
      <w:r w:rsidR="00D05657">
        <w:rPr>
          <w:rFonts w:ascii="Arial" w:hAnsi="Arial" w:cs="Arial"/>
          <w:b/>
          <w:i/>
          <w:iCs/>
        </w:rPr>
        <w:tab/>
      </w:r>
      <w:r w:rsidR="00D05657" w:rsidRPr="00D05657">
        <w:rPr>
          <w:rFonts w:ascii="Arial" w:hAnsi="Arial" w:cs="Arial"/>
          <w:b/>
        </w:rPr>
        <w:t>7</w:t>
      </w:r>
    </w:p>
    <w:p w14:paraId="5D894400" w14:textId="09628748" w:rsidR="00F429BC" w:rsidRPr="003B179A" w:rsidRDefault="00F429BC" w:rsidP="00D05657">
      <w:pPr>
        <w:pStyle w:val="ListParagraph"/>
        <w:numPr>
          <w:ilvl w:val="0"/>
          <w:numId w:val="78"/>
        </w:numPr>
        <w:spacing w:line="480" w:lineRule="auto"/>
        <w:ind w:left="426" w:hanging="426"/>
        <w:rPr>
          <w:rFonts w:ascii="Arial" w:hAnsi="Arial" w:cs="Arial"/>
          <w:b/>
        </w:rPr>
      </w:pPr>
      <w:r w:rsidRPr="003B179A">
        <w:rPr>
          <w:rFonts w:ascii="Arial" w:hAnsi="Arial" w:cs="Arial"/>
          <w:b/>
        </w:rPr>
        <w:t>Market research</w:t>
      </w:r>
      <w:r w:rsidR="00945415">
        <w:rPr>
          <w:rFonts w:ascii="Arial" w:hAnsi="Arial" w:cs="Arial"/>
          <w:b/>
        </w:rPr>
        <w:t xml:space="preserve">                                                     </w:t>
      </w:r>
      <w:r w:rsidR="00D05657">
        <w:rPr>
          <w:rFonts w:ascii="Arial" w:hAnsi="Arial" w:cs="Arial"/>
          <w:b/>
        </w:rPr>
        <w:tab/>
      </w:r>
      <w:r w:rsidR="00D05657">
        <w:rPr>
          <w:rFonts w:ascii="Arial" w:hAnsi="Arial" w:cs="Arial"/>
          <w:b/>
        </w:rPr>
        <w:tab/>
      </w:r>
      <w:r w:rsidR="00D05657">
        <w:rPr>
          <w:rFonts w:ascii="Arial" w:hAnsi="Arial" w:cs="Arial"/>
          <w:b/>
        </w:rPr>
        <w:tab/>
      </w:r>
      <w:r w:rsidR="00402278" w:rsidRPr="003B179A">
        <w:rPr>
          <w:rFonts w:ascii="Arial" w:hAnsi="Arial" w:cs="Arial"/>
          <w:b/>
        </w:rPr>
        <w:tab/>
      </w:r>
      <w:r w:rsidR="0086301E">
        <w:rPr>
          <w:rFonts w:ascii="Arial" w:hAnsi="Arial" w:cs="Arial"/>
          <w:b/>
        </w:rPr>
        <w:t>8</w:t>
      </w:r>
      <w:r w:rsidRPr="003B179A">
        <w:rPr>
          <w:rFonts w:ascii="Arial" w:hAnsi="Arial" w:cs="Arial"/>
          <w:b/>
        </w:rPr>
        <w:t xml:space="preserve"> </w:t>
      </w:r>
    </w:p>
    <w:p w14:paraId="7602AA75" w14:textId="7CE4B8B1" w:rsidR="00F429BC" w:rsidRPr="003B179A" w:rsidRDefault="00402278" w:rsidP="00114D9B">
      <w:pPr>
        <w:pStyle w:val="ListParagraph"/>
        <w:numPr>
          <w:ilvl w:val="0"/>
          <w:numId w:val="78"/>
        </w:numPr>
        <w:spacing w:line="480" w:lineRule="auto"/>
        <w:ind w:left="426" w:hanging="426"/>
        <w:rPr>
          <w:rFonts w:ascii="Arial" w:hAnsi="Arial" w:cs="Arial"/>
          <w:b/>
        </w:rPr>
      </w:pPr>
      <w:r w:rsidRPr="003B179A">
        <w:rPr>
          <w:rFonts w:ascii="Arial" w:hAnsi="Arial" w:cs="Arial"/>
          <w:b/>
        </w:rPr>
        <w:t>Financial</w:t>
      </w:r>
      <w:r w:rsidR="004912B5" w:rsidRPr="003B179A">
        <w:rPr>
          <w:rFonts w:ascii="Arial" w:hAnsi="Arial" w:cs="Arial"/>
          <w:b/>
        </w:rPr>
        <w:t xml:space="preserve"> Resources/ Cashflow</w:t>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t>9</w:t>
      </w:r>
    </w:p>
    <w:p w14:paraId="5F525160" w14:textId="30C5A53B" w:rsidR="00F429BC" w:rsidRPr="003B179A" w:rsidRDefault="002F74B5" w:rsidP="00114D9B">
      <w:pPr>
        <w:pStyle w:val="ListParagraph"/>
        <w:numPr>
          <w:ilvl w:val="0"/>
          <w:numId w:val="78"/>
        </w:numPr>
        <w:spacing w:line="480" w:lineRule="auto"/>
        <w:ind w:left="426" w:hanging="568"/>
        <w:rPr>
          <w:rFonts w:ascii="Arial" w:hAnsi="Arial" w:cs="Arial"/>
          <w:b/>
        </w:rPr>
      </w:pPr>
      <w:r w:rsidRPr="003B179A">
        <w:rPr>
          <w:rFonts w:ascii="Arial" w:hAnsi="Arial" w:cs="Arial"/>
          <w:b/>
        </w:rPr>
        <w:t>Competitor Analysis</w:t>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t>11</w:t>
      </w:r>
    </w:p>
    <w:p w14:paraId="7408A7EA" w14:textId="00F47BFD" w:rsidR="00F429BC" w:rsidRPr="003B179A" w:rsidRDefault="002F74B5" w:rsidP="00114D9B">
      <w:pPr>
        <w:pStyle w:val="ListParagraph"/>
        <w:numPr>
          <w:ilvl w:val="0"/>
          <w:numId w:val="78"/>
        </w:numPr>
        <w:spacing w:line="480" w:lineRule="auto"/>
        <w:ind w:left="426" w:hanging="568"/>
        <w:rPr>
          <w:rFonts w:ascii="Arial" w:hAnsi="Arial" w:cs="Arial"/>
          <w:b/>
        </w:rPr>
      </w:pPr>
      <w:r w:rsidRPr="003B179A">
        <w:rPr>
          <w:rFonts w:ascii="Arial" w:hAnsi="Arial" w:cs="Arial"/>
          <w:b/>
        </w:rPr>
        <w:t>SWOT Analysis</w:t>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t>11</w:t>
      </w:r>
    </w:p>
    <w:p w14:paraId="05A2BF0E" w14:textId="28BA6C7B" w:rsidR="00F429BC" w:rsidRPr="003B179A" w:rsidRDefault="00F429BC" w:rsidP="0086301E">
      <w:pPr>
        <w:pStyle w:val="ListParagraph"/>
        <w:numPr>
          <w:ilvl w:val="0"/>
          <w:numId w:val="78"/>
        </w:numPr>
        <w:spacing w:line="480" w:lineRule="auto"/>
        <w:ind w:left="426" w:hanging="568"/>
        <w:rPr>
          <w:rFonts w:ascii="Arial" w:hAnsi="Arial" w:cs="Arial"/>
          <w:b/>
        </w:rPr>
      </w:pPr>
      <w:r w:rsidRPr="003B179A">
        <w:rPr>
          <w:rFonts w:ascii="Arial" w:hAnsi="Arial" w:cs="Arial"/>
          <w:b/>
        </w:rPr>
        <w:t xml:space="preserve">References </w:t>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t>12</w:t>
      </w:r>
    </w:p>
    <w:p w14:paraId="6BB36CAD" w14:textId="0BBEC68F" w:rsidR="00F429BC" w:rsidRPr="003B179A" w:rsidRDefault="00F429BC" w:rsidP="0086301E">
      <w:pPr>
        <w:pStyle w:val="ListParagraph"/>
        <w:numPr>
          <w:ilvl w:val="0"/>
          <w:numId w:val="78"/>
        </w:numPr>
        <w:spacing w:line="480" w:lineRule="auto"/>
        <w:ind w:left="426" w:hanging="568"/>
        <w:rPr>
          <w:rFonts w:ascii="Arial" w:hAnsi="Arial" w:cs="Arial"/>
          <w:b/>
        </w:rPr>
      </w:pPr>
      <w:r w:rsidRPr="003B179A">
        <w:rPr>
          <w:rFonts w:ascii="Arial" w:hAnsi="Arial" w:cs="Arial"/>
          <w:b/>
        </w:rPr>
        <w:t xml:space="preserve">Appendices </w:t>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r>
      <w:r w:rsidR="0086301E">
        <w:rPr>
          <w:rFonts w:ascii="Arial" w:hAnsi="Arial" w:cs="Arial"/>
          <w:b/>
        </w:rPr>
        <w:tab/>
        <w:t>14</w:t>
      </w:r>
    </w:p>
    <w:p w14:paraId="1EB3C146" w14:textId="4C033AB7" w:rsidR="00296675" w:rsidRPr="0096149F" w:rsidRDefault="00296675" w:rsidP="00296675">
      <w:pPr>
        <w:spacing w:line="259" w:lineRule="auto"/>
        <w:rPr>
          <w:rFonts w:ascii="Arial" w:hAnsi="Arial" w:cs="Arial"/>
          <w:b/>
        </w:rPr>
      </w:pPr>
    </w:p>
    <w:p w14:paraId="1A09C4CC" w14:textId="77777777" w:rsidR="00A610AD" w:rsidRDefault="00A610AD" w:rsidP="0096149F">
      <w:pPr>
        <w:pStyle w:val="ListParagraph"/>
        <w:spacing w:line="259" w:lineRule="auto"/>
        <w:ind w:left="1080"/>
        <w:rPr>
          <w:rFonts w:ascii="Arial" w:hAnsi="Arial" w:cs="Arial"/>
          <w:b/>
          <w:sz w:val="32"/>
          <w:szCs w:val="32"/>
        </w:rPr>
      </w:pPr>
    </w:p>
    <w:p w14:paraId="0D875E5C" w14:textId="77777777" w:rsidR="0096149F" w:rsidRPr="00A610AD" w:rsidRDefault="0096149F" w:rsidP="00A610AD">
      <w:pPr>
        <w:spacing w:line="259" w:lineRule="auto"/>
        <w:rPr>
          <w:rFonts w:ascii="Arial" w:hAnsi="Arial" w:cs="Arial"/>
          <w:b/>
          <w:sz w:val="32"/>
          <w:szCs w:val="32"/>
        </w:rPr>
      </w:pPr>
    </w:p>
    <w:p w14:paraId="64F572CF" w14:textId="2F442620" w:rsidR="00B638AE" w:rsidRPr="00D358CB" w:rsidRDefault="002E67C1" w:rsidP="005F2FF4">
      <w:pPr>
        <w:pStyle w:val="ListParagraph"/>
        <w:numPr>
          <w:ilvl w:val="0"/>
          <w:numId w:val="2"/>
        </w:numPr>
        <w:spacing w:line="259" w:lineRule="auto"/>
        <w:ind w:left="284" w:hanging="284"/>
        <w:rPr>
          <w:rFonts w:ascii="Arial" w:hAnsi="Arial" w:cs="Arial"/>
          <w:b/>
          <w:sz w:val="32"/>
          <w:szCs w:val="32"/>
          <w:u w:val="single"/>
        </w:rPr>
      </w:pPr>
      <w:r>
        <w:rPr>
          <w:rFonts w:ascii="Arial" w:hAnsi="Arial" w:cs="Arial"/>
          <w:b/>
          <w:sz w:val="32"/>
          <w:szCs w:val="32"/>
        </w:rPr>
        <w:t xml:space="preserve"> </w:t>
      </w:r>
      <w:r w:rsidR="00A02921" w:rsidRPr="00D358CB">
        <w:rPr>
          <w:rFonts w:ascii="Arial" w:hAnsi="Arial" w:cs="Arial"/>
          <w:b/>
          <w:sz w:val="32"/>
          <w:szCs w:val="32"/>
          <w:u w:val="single"/>
        </w:rPr>
        <w:t>Company</w:t>
      </w:r>
      <w:r w:rsidR="00F429BC" w:rsidRPr="00D358CB">
        <w:rPr>
          <w:rFonts w:ascii="Arial" w:hAnsi="Arial" w:cs="Arial"/>
          <w:b/>
          <w:sz w:val="32"/>
          <w:szCs w:val="32"/>
          <w:u w:val="single"/>
        </w:rPr>
        <w:t xml:space="preserve"> name and </w:t>
      </w:r>
      <w:r w:rsidR="00922577" w:rsidRPr="00D358CB">
        <w:rPr>
          <w:rFonts w:ascii="Arial" w:hAnsi="Arial" w:cs="Arial"/>
          <w:b/>
          <w:sz w:val="32"/>
          <w:szCs w:val="32"/>
          <w:u w:val="single"/>
        </w:rPr>
        <w:t>P</w:t>
      </w:r>
      <w:r w:rsidR="00316CE9" w:rsidRPr="00D358CB">
        <w:rPr>
          <w:rFonts w:ascii="Arial" w:hAnsi="Arial" w:cs="Arial"/>
          <w:b/>
          <w:sz w:val="32"/>
          <w:szCs w:val="32"/>
          <w:u w:val="single"/>
        </w:rPr>
        <w:t xml:space="preserve">roduct/ </w:t>
      </w:r>
      <w:r w:rsidR="00922577" w:rsidRPr="00D358CB">
        <w:rPr>
          <w:rFonts w:ascii="Arial" w:hAnsi="Arial" w:cs="Arial"/>
          <w:b/>
          <w:sz w:val="32"/>
          <w:szCs w:val="32"/>
          <w:u w:val="single"/>
        </w:rPr>
        <w:t>S</w:t>
      </w:r>
      <w:r w:rsidR="00316CE9" w:rsidRPr="00D358CB">
        <w:rPr>
          <w:rFonts w:ascii="Arial" w:hAnsi="Arial" w:cs="Arial"/>
          <w:b/>
          <w:sz w:val="32"/>
          <w:szCs w:val="32"/>
          <w:u w:val="single"/>
        </w:rPr>
        <w:t>ervice Pr</w:t>
      </w:r>
      <w:r w:rsidR="00922577" w:rsidRPr="00D358CB">
        <w:rPr>
          <w:rFonts w:ascii="Arial" w:hAnsi="Arial" w:cs="Arial"/>
          <w:b/>
          <w:sz w:val="32"/>
          <w:szCs w:val="32"/>
          <w:u w:val="single"/>
        </w:rPr>
        <w:t>o</w:t>
      </w:r>
      <w:r w:rsidR="00316CE9" w:rsidRPr="00D358CB">
        <w:rPr>
          <w:rFonts w:ascii="Arial" w:hAnsi="Arial" w:cs="Arial"/>
          <w:b/>
          <w:sz w:val="32"/>
          <w:szCs w:val="32"/>
          <w:u w:val="single"/>
        </w:rPr>
        <w:t>position</w:t>
      </w:r>
    </w:p>
    <w:p w14:paraId="2EDFECD1" w14:textId="77777777" w:rsidR="000F3566" w:rsidRPr="00D358CB" w:rsidRDefault="000F3566" w:rsidP="00A610AD">
      <w:pPr>
        <w:pStyle w:val="ListParagraph"/>
        <w:ind w:left="284"/>
        <w:rPr>
          <w:rFonts w:ascii="Arial" w:hAnsi="Arial" w:cs="Arial"/>
          <w:b/>
        </w:rPr>
      </w:pPr>
    </w:p>
    <w:p w14:paraId="5E553733" w14:textId="3C8DA78B" w:rsidR="003B179A" w:rsidRPr="00D358CB" w:rsidRDefault="003B179A" w:rsidP="00E63D6B">
      <w:pPr>
        <w:pStyle w:val="ListParagraph"/>
        <w:numPr>
          <w:ilvl w:val="2"/>
          <w:numId w:val="13"/>
        </w:numPr>
        <w:ind w:left="0" w:firstLine="0"/>
        <w:rPr>
          <w:rFonts w:ascii="Arial" w:hAnsi="Arial" w:cs="Arial"/>
          <w:b/>
          <w:bCs/>
          <w:i/>
          <w:iCs/>
          <w:sz w:val="28"/>
          <w:szCs w:val="28"/>
        </w:rPr>
      </w:pPr>
      <w:r w:rsidRPr="00D358CB">
        <w:rPr>
          <w:rFonts w:ascii="Arial" w:hAnsi="Arial" w:cs="Arial"/>
          <w:b/>
          <w:bCs/>
          <w:i/>
          <w:iCs/>
          <w:sz w:val="28"/>
          <w:szCs w:val="28"/>
        </w:rPr>
        <w:t>Company Name will be ‘Silures LTD’</w:t>
      </w:r>
    </w:p>
    <w:p w14:paraId="64C92561" w14:textId="13E7B716" w:rsidR="009A6153" w:rsidRPr="00D358CB" w:rsidRDefault="003B179A" w:rsidP="003B179A">
      <w:pPr>
        <w:pStyle w:val="ListParagraph"/>
        <w:spacing w:line="360" w:lineRule="auto"/>
        <w:rPr>
          <w:rFonts w:ascii="Arial" w:hAnsi="Arial" w:cs="Arial"/>
          <w:bCs/>
          <w:i/>
          <w:iCs/>
        </w:rPr>
      </w:pPr>
      <w:r w:rsidRPr="00D358CB">
        <w:rPr>
          <w:rFonts w:ascii="Arial" w:hAnsi="Arial" w:cs="Arial"/>
          <w:bCs/>
          <w:i/>
          <w:iCs/>
        </w:rPr>
        <w:t xml:space="preserve"> </w:t>
      </w:r>
      <w:r w:rsidR="00E701E3" w:rsidRPr="00D358CB">
        <w:rPr>
          <w:rFonts w:ascii="Arial" w:hAnsi="Arial" w:cs="Arial"/>
          <w:bCs/>
          <w:i/>
          <w:iCs/>
          <w:noProof/>
        </w:rPr>
        <w:drawing>
          <wp:inline distT="0" distB="0" distL="0" distR="0" wp14:anchorId="46F21246" wp14:editId="7A915766">
            <wp:extent cx="5695950" cy="1862455"/>
            <wp:effectExtent l="0" t="0" r="0" b="4445"/>
            <wp:docPr id="168723161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231613" name="Picture 1687231613"/>
                    <pic:cNvPicPr/>
                  </pic:nvPicPr>
                  <pic:blipFill>
                    <a:blip r:embed="rId12">
                      <a:clrChange>
                        <a:clrFrom>
                          <a:srgbClr val="FCF9F4"/>
                        </a:clrFrom>
                        <a:clrTo>
                          <a:srgbClr val="FCF9F4">
                            <a:alpha val="0"/>
                          </a:srgbClr>
                        </a:clrTo>
                      </a:clrChange>
                      <a:extLst>
                        <a:ext uri="{28A0092B-C50C-407E-A947-70E740481C1C}">
                          <a14:useLocalDpi xmlns:a14="http://schemas.microsoft.com/office/drawing/2010/main" val="0"/>
                        </a:ext>
                      </a:extLst>
                    </a:blip>
                    <a:stretch>
                      <a:fillRect/>
                    </a:stretch>
                  </pic:blipFill>
                  <pic:spPr>
                    <a:xfrm>
                      <a:off x="0" y="0"/>
                      <a:ext cx="5695950" cy="1862455"/>
                    </a:xfrm>
                    <a:prstGeom prst="rect">
                      <a:avLst/>
                    </a:prstGeom>
                  </pic:spPr>
                </pic:pic>
              </a:graphicData>
            </a:graphic>
          </wp:inline>
        </w:drawing>
      </w:r>
    </w:p>
    <w:p w14:paraId="5C01D1AE" w14:textId="79E533D7" w:rsidR="007328E1" w:rsidRPr="00D358CB" w:rsidRDefault="007328E1" w:rsidP="00E701E3">
      <w:pPr>
        <w:spacing w:line="360" w:lineRule="auto"/>
        <w:ind w:right="-330"/>
        <w:rPr>
          <w:rFonts w:ascii="Arial" w:hAnsi="Arial" w:cs="Arial"/>
          <w:bCs/>
          <w:i/>
          <w:iCs/>
        </w:rPr>
      </w:pPr>
    </w:p>
    <w:p w14:paraId="50FCADDB" w14:textId="77777777" w:rsidR="009A6153" w:rsidRPr="00D358CB" w:rsidRDefault="009A6153" w:rsidP="008739E9">
      <w:pPr>
        <w:spacing w:line="360" w:lineRule="auto"/>
        <w:ind w:left="284" w:hanging="284"/>
        <w:rPr>
          <w:rFonts w:ascii="Arial" w:hAnsi="Arial" w:cs="Arial"/>
          <w:bCs/>
          <w:i/>
          <w:iCs/>
        </w:rPr>
      </w:pPr>
    </w:p>
    <w:p w14:paraId="0EC3FF39" w14:textId="0983242A" w:rsidR="008D0869" w:rsidRPr="00D358CB" w:rsidRDefault="008D0869" w:rsidP="0086192D">
      <w:pPr>
        <w:spacing w:line="360" w:lineRule="auto"/>
        <w:ind w:firstLine="284"/>
        <w:rPr>
          <w:rFonts w:ascii="Arial" w:hAnsi="Arial" w:cs="Arial"/>
          <w:bCs/>
        </w:rPr>
      </w:pPr>
      <w:r w:rsidRPr="00D358CB">
        <w:rPr>
          <w:rFonts w:ascii="Arial" w:hAnsi="Arial" w:cs="Arial"/>
          <w:bCs/>
          <w:i/>
          <w:iCs/>
        </w:rPr>
        <w:t>‘Silures’</w:t>
      </w:r>
      <w:r w:rsidRPr="00D358CB">
        <w:rPr>
          <w:rFonts w:ascii="Arial" w:hAnsi="Arial" w:cs="Arial"/>
          <w:bCs/>
        </w:rPr>
        <w:t xml:space="preserve"> were a fearless, resilient war tribe occupying what is today known as    South Wales</w:t>
      </w:r>
      <w:r w:rsidR="00A01FAF" w:rsidRPr="00D358CB">
        <w:rPr>
          <w:rFonts w:ascii="Arial" w:hAnsi="Arial" w:cs="Arial"/>
          <w:bCs/>
        </w:rPr>
        <w:t xml:space="preserve"> (Darvill</w:t>
      </w:r>
      <w:r w:rsidR="0048741F">
        <w:rPr>
          <w:rFonts w:ascii="Arial" w:hAnsi="Arial" w:cs="Arial"/>
          <w:bCs/>
        </w:rPr>
        <w:t>,</w:t>
      </w:r>
      <w:r w:rsidR="00A01FAF" w:rsidRPr="00D358CB">
        <w:rPr>
          <w:rFonts w:ascii="Arial" w:hAnsi="Arial" w:cs="Arial"/>
          <w:bCs/>
        </w:rPr>
        <w:t xml:space="preserve"> 2008)</w:t>
      </w:r>
      <w:r w:rsidRPr="00D358CB">
        <w:rPr>
          <w:rFonts w:ascii="Arial" w:hAnsi="Arial" w:cs="Arial"/>
          <w:bCs/>
        </w:rPr>
        <w:t xml:space="preserve">. Silures will be a nod to rich cultural history of </w:t>
      </w:r>
      <w:r w:rsidR="00F20D39" w:rsidRPr="00D358CB">
        <w:rPr>
          <w:rFonts w:ascii="Arial" w:hAnsi="Arial" w:cs="Arial"/>
          <w:bCs/>
        </w:rPr>
        <w:t xml:space="preserve">South </w:t>
      </w:r>
      <w:r w:rsidR="008F0DD0" w:rsidRPr="00D358CB">
        <w:rPr>
          <w:rFonts w:ascii="Arial" w:hAnsi="Arial" w:cs="Arial"/>
          <w:bCs/>
        </w:rPr>
        <w:t>E</w:t>
      </w:r>
      <w:r w:rsidR="00F20D39" w:rsidRPr="00D358CB">
        <w:rPr>
          <w:rFonts w:ascii="Arial" w:hAnsi="Arial" w:cs="Arial"/>
          <w:bCs/>
        </w:rPr>
        <w:t>astern Wales</w:t>
      </w:r>
      <w:r w:rsidRPr="00D358CB">
        <w:rPr>
          <w:rFonts w:ascii="Arial" w:hAnsi="Arial" w:cs="Arial"/>
          <w:bCs/>
        </w:rPr>
        <w:t>.</w:t>
      </w:r>
      <w:r w:rsidR="00A01FAF" w:rsidRPr="00D358CB">
        <w:rPr>
          <w:rFonts w:ascii="Arial" w:hAnsi="Arial" w:cs="Arial"/>
          <w:bCs/>
        </w:rPr>
        <w:t xml:space="preserve"> </w:t>
      </w:r>
    </w:p>
    <w:p w14:paraId="3681DBF4" w14:textId="62E52E99" w:rsidR="000F3566" w:rsidRPr="00D358CB" w:rsidRDefault="008D0869" w:rsidP="0086192D">
      <w:pPr>
        <w:spacing w:line="360" w:lineRule="auto"/>
        <w:ind w:firstLine="284"/>
        <w:rPr>
          <w:rFonts w:ascii="Arial" w:hAnsi="Arial" w:cs="Arial"/>
          <w:bCs/>
        </w:rPr>
      </w:pPr>
      <w:r w:rsidRPr="00D358CB">
        <w:rPr>
          <w:rFonts w:ascii="Arial" w:hAnsi="Arial" w:cs="Arial"/>
          <w:bCs/>
        </w:rPr>
        <w:t xml:space="preserve">The </w:t>
      </w:r>
      <w:r w:rsidRPr="00D358CB">
        <w:rPr>
          <w:rFonts w:ascii="Arial" w:hAnsi="Arial" w:cs="Arial"/>
          <w:bCs/>
          <w:i/>
          <w:iCs/>
        </w:rPr>
        <w:t xml:space="preserve">emblem </w:t>
      </w:r>
      <w:r w:rsidRPr="00D358CB">
        <w:rPr>
          <w:rFonts w:ascii="Arial" w:hAnsi="Arial" w:cs="Arial"/>
          <w:bCs/>
        </w:rPr>
        <w:t xml:space="preserve">is inspired by the Welsh Celtic symbols ‘Triskelion’ and ‘Triquetra’ which represents the past, present, future and the concept of progress and </w:t>
      </w:r>
      <w:r w:rsidR="002F7582" w:rsidRPr="00D358CB">
        <w:rPr>
          <w:rFonts w:ascii="Arial" w:hAnsi="Arial" w:cs="Arial"/>
          <w:bCs/>
        </w:rPr>
        <w:t xml:space="preserve">improvement. </w:t>
      </w:r>
      <w:r w:rsidR="003B179A" w:rsidRPr="00D358CB">
        <w:rPr>
          <w:rFonts w:ascii="Arial" w:hAnsi="Arial" w:cs="Arial"/>
          <w:bCs/>
        </w:rPr>
        <w:t>(</w:t>
      </w:r>
      <w:r w:rsidR="003B179A" w:rsidRPr="00D358CB">
        <w:rPr>
          <w:rFonts w:ascii="Arial" w:hAnsi="Arial" w:cs="Arial"/>
        </w:rPr>
        <w:t>Wikipedia</w:t>
      </w:r>
      <w:r w:rsidR="006F7443" w:rsidRPr="00D358CB">
        <w:rPr>
          <w:rFonts w:ascii="Arial" w:hAnsi="Arial" w:cs="Arial"/>
        </w:rPr>
        <w:t xml:space="preserve"> Contributors</w:t>
      </w:r>
      <w:r w:rsidR="0013408E" w:rsidRPr="00D358CB">
        <w:rPr>
          <w:rFonts w:ascii="Arial" w:hAnsi="Arial" w:cs="Arial"/>
        </w:rPr>
        <w:t>,</w:t>
      </w:r>
      <w:r w:rsidR="006F7443" w:rsidRPr="00D358CB">
        <w:rPr>
          <w:rFonts w:ascii="Arial" w:hAnsi="Arial" w:cs="Arial"/>
        </w:rPr>
        <w:t xml:space="preserve"> 201</w:t>
      </w:r>
      <w:r w:rsidR="00A15D4C" w:rsidRPr="00D358CB">
        <w:rPr>
          <w:rFonts w:ascii="Arial" w:hAnsi="Arial" w:cs="Arial"/>
        </w:rPr>
        <w:t>9</w:t>
      </w:r>
      <w:r w:rsidR="009A2683" w:rsidRPr="00D358CB">
        <w:rPr>
          <w:rFonts w:ascii="Arial" w:hAnsi="Arial" w:cs="Arial"/>
        </w:rPr>
        <w:t>; Wikipedia</w:t>
      </w:r>
      <w:r w:rsidR="0013408E" w:rsidRPr="00D358CB">
        <w:rPr>
          <w:rFonts w:ascii="Arial" w:hAnsi="Arial" w:cs="Arial"/>
        </w:rPr>
        <w:t>, 2021)</w:t>
      </w:r>
    </w:p>
    <w:p w14:paraId="34CD08B5" w14:textId="77777777" w:rsidR="0030355F" w:rsidRPr="00D358CB" w:rsidRDefault="0030355F" w:rsidP="0086192D">
      <w:pPr>
        <w:pStyle w:val="ListParagraph"/>
        <w:spacing w:line="360" w:lineRule="auto"/>
        <w:rPr>
          <w:rFonts w:ascii="Arial" w:hAnsi="Arial" w:cs="Arial"/>
          <w:bCs/>
        </w:rPr>
      </w:pPr>
    </w:p>
    <w:p w14:paraId="0ABFC614" w14:textId="62119FBB" w:rsidR="00F20D39" w:rsidRPr="00D358CB" w:rsidRDefault="006F6B3E" w:rsidP="0086192D">
      <w:pPr>
        <w:pStyle w:val="ListParagraph"/>
        <w:numPr>
          <w:ilvl w:val="0"/>
          <w:numId w:val="18"/>
        </w:numPr>
        <w:spacing w:line="360" w:lineRule="auto"/>
        <w:ind w:hanging="720"/>
        <w:jc w:val="both"/>
        <w:rPr>
          <w:rFonts w:ascii="Arial" w:hAnsi="Arial" w:cs="Arial"/>
          <w:b/>
          <w:i/>
          <w:iCs/>
          <w:sz w:val="28"/>
          <w:szCs w:val="28"/>
        </w:rPr>
      </w:pPr>
      <w:r w:rsidRPr="00D358CB">
        <w:rPr>
          <w:rFonts w:ascii="Arial" w:hAnsi="Arial" w:cs="Arial"/>
          <w:b/>
          <w:i/>
          <w:iCs/>
          <w:sz w:val="28"/>
          <w:szCs w:val="28"/>
        </w:rPr>
        <w:t>Concept</w:t>
      </w:r>
    </w:p>
    <w:p w14:paraId="2E437C7E" w14:textId="0B0B7A8F" w:rsidR="003B7DA7" w:rsidRPr="00D358CB" w:rsidRDefault="004E319A" w:rsidP="0086192D">
      <w:pPr>
        <w:spacing w:line="360" w:lineRule="auto"/>
        <w:jc w:val="both"/>
        <w:rPr>
          <w:rFonts w:ascii="Arial" w:hAnsi="Arial" w:cs="Arial"/>
          <w:bCs/>
        </w:rPr>
      </w:pPr>
      <w:r w:rsidRPr="00D358CB">
        <w:rPr>
          <w:rFonts w:ascii="Arial" w:hAnsi="Arial" w:cs="Arial"/>
          <w:bCs/>
        </w:rPr>
        <w:t>‘</w:t>
      </w:r>
      <w:r w:rsidR="00674B2C" w:rsidRPr="00D358CB">
        <w:rPr>
          <w:rFonts w:ascii="Arial" w:hAnsi="Arial" w:cs="Arial"/>
          <w:bCs/>
        </w:rPr>
        <w:t>Silures</w:t>
      </w:r>
      <w:r w:rsidRPr="00D358CB">
        <w:rPr>
          <w:rFonts w:ascii="Arial" w:hAnsi="Arial" w:cs="Arial"/>
          <w:bCs/>
        </w:rPr>
        <w:t>’</w:t>
      </w:r>
      <w:r w:rsidR="00674B2C" w:rsidRPr="00D358CB">
        <w:rPr>
          <w:rFonts w:ascii="Arial" w:hAnsi="Arial" w:cs="Arial"/>
          <w:bCs/>
        </w:rPr>
        <w:t xml:space="preserve"> will be a contemporary dining destination,</w:t>
      </w:r>
      <w:r w:rsidR="00FC3384" w:rsidRPr="00D358CB">
        <w:rPr>
          <w:rFonts w:ascii="Arial" w:hAnsi="Arial" w:cs="Arial"/>
          <w:bCs/>
        </w:rPr>
        <w:t xml:space="preserve"> offering a unique culinary experience featuring seasonal dishes inspired by British and Mediterranean cuisine</w:t>
      </w:r>
      <w:r w:rsidR="00E35FAD" w:rsidRPr="00D358CB">
        <w:rPr>
          <w:rFonts w:ascii="Arial" w:hAnsi="Arial" w:cs="Arial"/>
          <w:bCs/>
        </w:rPr>
        <w:t>.</w:t>
      </w:r>
      <w:r w:rsidR="00674B2C" w:rsidRPr="00D358CB">
        <w:rPr>
          <w:rFonts w:ascii="Arial" w:hAnsi="Arial" w:cs="Arial"/>
          <w:bCs/>
        </w:rPr>
        <w:t xml:space="preserve"> </w:t>
      </w:r>
      <w:r w:rsidR="00F233C8" w:rsidRPr="00D358CB">
        <w:rPr>
          <w:rFonts w:ascii="Arial" w:hAnsi="Arial" w:cs="Arial"/>
          <w:bCs/>
        </w:rPr>
        <w:t>It will showcase</w:t>
      </w:r>
      <w:r w:rsidR="00674B2C" w:rsidRPr="00D358CB">
        <w:rPr>
          <w:rFonts w:ascii="Arial" w:hAnsi="Arial" w:cs="Arial"/>
          <w:bCs/>
        </w:rPr>
        <w:t xml:space="preserve">: </w:t>
      </w:r>
      <w:r w:rsidR="002A0FED" w:rsidRPr="00D358CB">
        <w:rPr>
          <w:rFonts w:ascii="Arial" w:hAnsi="Arial" w:cs="Arial"/>
          <w:bCs/>
        </w:rPr>
        <w:t>a</w:t>
      </w:r>
      <w:r w:rsidR="00674B2C" w:rsidRPr="00D358CB">
        <w:rPr>
          <w:rFonts w:ascii="Arial" w:hAnsi="Arial" w:cs="Arial"/>
          <w:bCs/>
        </w:rPr>
        <w:t xml:space="preserve"> Restaurant</w:t>
      </w:r>
      <w:r w:rsidR="002A0FED" w:rsidRPr="00D358CB">
        <w:rPr>
          <w:rFonts w:ascii="Arial" w:hAnsi="Arial" w:cs="Arial"/>
          <w:bCs/>
        </w:rPr>
        <w:t xml:space="preserve"> with a cosy and inviting</w:t>
      </w:r>
      <w:r w:rsidR="00E177BA" w:rsidRPr="00D358CB">
        <w:rPr>
          <w:rFonts w:ascii="Arial" w:hAnsi="Arial" w:cs="Arial"/>
          <w:bCs/>
        </w:rPr>
        <w:t xml:space="preserve"> </w:t>
      </w:r>
      <w:r w:rsidR="00D5503C" w:rsidRPr="00D358CB">
        <w:rPr>
          <w:rFonts w:ascii="Arial" w:hAnsi="Arial" w:cs="Arial"/>
          <w:bCs/>
        </w:rPr>
        <w:t>atmosphere, a</w:t>
      </w:r>
      <w:r w:rsidR="00674B2C" w:rsidRPr="00D358CB">
        <w:rPr>
          <w:rFonts w:ascii="Arial" w:hAnsi="Arial" w:cs="Arial"/>
          <w:bCs/>
        </w:rPr>
        <w:t xml:space="preserve"> Bar, a </w:t>
      </w:r>
      <w:r w:rsidR="003F2CAE" w:rsidRPr="00D358CB">
        <w:rPr>
          <w:rFonts w:ascii="Arial" w:hAnsi="Arial" w:cs="Arial"/>
          <w:bCs/>
        </w:rPr>
        <w:t>Terrace</w:t>
      </w:r>
      <w:r w:rsidR="00BD2DBA" w:rsidRPr="00D358CB">
        <w:rPr>
          <w:rFonts w:ascii="Arial" w:hAnsi="Arial" w:cs="Arial"/>
          <w:bCs/>
        </w:rPr>
        <w:t xml:space="preserve"> with </w:t>
      </w:r>
      <w:r w:rsidR="00341E0D" w:rsidRPr="00D358CB">
        <w:rPr>
          <w:rFonts w:ascii="Arial" w:hAnsi="Arial" w:cs="Arial"/>
          <w:bCs/>
        </w:rPr>
        <w:t>stunning views</w:t>
      </w:r>
      <w:r w:rsidR="0076386C" w:rsidRPr="00D358CB">
        <w:rPr>
          <w:rFonts w:ascii="Arial" w:hAnsi="Arial" w:cs="Arial"/>
          <w:bCs/>
        </w:rPr>
        <w:t xml:space="preserve"> </w:t>
      </w:r>
      <w:r w:rsidR="00674B2C" w:rsidRPr="00D358CB">
        <w:rPr>
          <w:rFonts w:ascii="Arial" w:hAnsi="Arial" w:cs="Arial"/>
          <w:bCs/>
        </w:rPr>
        <w:t>and a Private Dining Room</w:t>
      </w:r>
      <w:r w:rsidR="005E699C" w:rsidRPr="00D358CB">
        <w:rPr>
          <w:rFonts w:ascii="Arial" w:hAnsi="Arial" w:cs="Arial"/>
          <w:bCs/>
        </w:rPr>
        <w:t>.</w:t>
      </w:r>
    </w:p>
    <w:p w14:paraId="33B6B7FB" w14:textId="21450428" w:rsidR="00852BED" w:rsidRPr="00D358CB" w:rsidRDefault="005D24CD" w:rsidP="0086192D">
      <w:pPr>
        <w:spacing w:line="360" w:lineRule="auto"/>
        <w:jc w:val="both"/>
        <w:rPr>
          <w:rFonts w:ascii="Arial" w:hAnsi="Arial" w:cs="Arial"/>
          <w:bCs/>
        </w:rPr>
      </w:pPr>
      <w:r w:rsidRPr="00D358CB">
        <w:rPr>
          <w:rFonts w:ascii="Arial" w:hAnsi="Arial" w:cs="Arial"/>
          <w:bCs/>
        </w:rPr>
        <w:t xml:space="preserve"> </w:t>
      </w:r>
      <w:r w:rsidR="00852BED" w:rsidRPr="00D358CB">
        <w:rPr>
          <w:rFonts w:ascii="Arial" w:hAnsi="Arial" w:cs="Arial"/>
          <w:bCs/>
        </w:rPr>
        <w:t xml:space="preserve">With menus changing seasonally and produce sourced from quality Welsh suppliers who are </w:t>
      </w:r>
      <w:r w:rsidR="00F0053B" w:rsidRPr="00D358CB">
        <w:rPr>
          <w:rFonts w:ascii="Arial" w:hAnsi="Arial" w:cs="Arial"/>
          <w:bCs/>
        </w:rPr>
        <w:t>sustainability-</w:t>
      </w:r>
      <w:r w:rsidR="00852BED" w:rsidRPr="00D358CB">
        <w:rPr>
          <w:rFonts w:ascii="Arial" w:hAnsi="Arial" w:cs="Arial"/>
          <w:bCs/>
        </w:rPr>
        <w:t xml:space="preserve">focused, </w:t>
      </w:r>
      <w:r w:rsidR="00732D1F" w:rsidRPr="00D358CB">
        <w:rPr>
          <w:rFonts w:ascii="Arial" w:hAnsi="Arial" w:cs="Arial"/>
          <w:bCs/>
        </w:rPr>
        <w:t>will</w:t>
      </w:r>
      <w:r w:rsidR="00852BED" w:rsidRPr="00D358CB">
        <w:rPr>
          <w:rFonts w:ascii="Arial" w:hAnsi="Arial" w:cs="Arial"/>
          <w:bCs/>
        </w:rPr>
        <w:t xml:space="preserve"> offer a variety</w:t>
      </w:r>
      <w:r w:rsidR="0064407C" w:rsidRPr="00D358CB">
        <w:rPr>
          <w:rFonts w:ascii="Arial" w:hAnsi="Arial" w:cs="Arial"/>
          <w:bCs/>
        </w:rPr>
        <w:t xml:space="preserve"> </w:t>
      </w:r>
      <w:r w:rsidR="00852BED" w:rsidRPr="00D358CB">
        <w:rPr>
          <w:rFonts w:ascii="Arial" w:hAnsi="Arial" w:cs="Arial"/>
          <w:bCs/>
        </w:rPr>
        <w:t>of dishes with emphasis on using the best ingredients available</w:t>
      </w:r>
      <w:r w:rsidR="0064407C" w:rsidRPr="00D358CB">
        <w:rPr>
          <w:rFonts w:ascii="Arial" w:hAnsi="Arial" w:cs="Arial"/>
          <w:bCs/>
        </w:rPr>
        <w:t>.</w:t>
      </w:r>
    </w:p>
    <w:p w14:paraId="569BCF88" w14:textId="59C63CD8" w:rsidR="00D80170" w:rsidRPr="00D358CB" w:rsidRDefault="00FB114E" w:rsidP="0086192D">
      <w:pPr>
        <w:spacing w:line="360" w:lineRule="auto"/>
        <w:rPr>
          <w:rFonts w:ascii="Arial" w:hAnsi="Arial" w:cs="Arial"/>
        </w:rPr>
      </w:pPr>
      <w:r w:rsidRPr="00D358CB">
        <w:rPr>
          <w:rFonts w:ascii="Arial" w:hAnsi="Arial" w:cs="Arial"/>
          <w:bCs/>
        </w:rPr>
        <w:lastRenderedPageBreak/>
        <w:t>Silures will</w:t>
      </w:r>
      <w:r w:rsidR="00852BED" w:rsidRPr="00D358CB">
        <w:rPr>
          <w:rFonts w:ascii="Arial" w:hAnsi="Arial" w:cs="Arial"/>
          <w:bCs/>
        </w:rPr>
        <w:t xml:space="preserve"> offer</w:t>
      </w:r>
      <w:r w:rsidR="001B35E0" w:rsidRPr="00D358CB">
        <w:rPr>
          <w:rFonts w:ascii="Arial" w:hAnsi="Arial" w:cs="Arial"/>
          <w:bCs/>
        </w:rPr>
        <w:t xml:space="preserve"> an </w:t>
      </w:r>
      <w:r w:rsidR="00953E09" w:rsidRPr="00D358CB">
        <w:rPr>
          <w:rFonts w:ascii="Arial" w:hAnsi="Arial" w:cs="Arial"/>
          <w:bCs/>
        </w:rPr>
        <w:t>All-Day Dinning</w:t>
      </w:r>
      <w:r w:rsidR="001B35E0" w:rsidRPr="00D358CB">
        <w:rPr>
          <w:rFonts w:ascii="Arial" w:hAnsi="Arial" w:cs="Arial"/>
          <w:bCs/>
        </w:rPr>
        <w:t xml:space="preserve"> menu,</w:t>
      </w:r>
      <w:r w:rsidR="00852BED" w:rsidRPr="00D358CB">
        <w:rPr>
          <w:rFonts w:ascii="Arial" w:hAnsi="Arial" w:cs="Arial"/>
          <w:bCs/>
        </w:rPr>
        <w:t xml:space="preserve"> Saturday brunch</w:t>
      </w:r>
      <w:r w:rsidR="001C0384" w:rsidRPr="00D358CB">
        <w:rPr>
          <w:rFonts w:ascii="Arial" w:hAnsi="Arial" w:cs="Arial"/>
          <w:bCs/>
        </w:rPr>
        <w:t>, Afternoon Tea</w:t>
      </w:r>
      <w:r w:rsidR="00852BED" w:rsidRPr="00D358CB">
        <w:rPr>
          <w:rFonts w:ascii="Arial" w:hAnsi="Arial" w:cs="Arial"/>
          <w:bCs/>
        </w:rPr>
        <w:t xml:space="preserve"> and Sunday </w:t>
      </w:r>
      <w:r w:rsidR="00AA01AD" w:rsidRPr="00D358CB">
        <w:rPr>
          <w:rFonts w:ascii="Arial" w:hAnsi="Arial" w:cs="Arial"/>
          <w:bCs/>
        </w:rPr>
        <w:t>R</w:t>
      </w:r>
      <w:r w:rsidR="00852BED" w:rsidRPr="00D358CB">
        <w:rPr>
          <w:rFonts w:ascii="Arial" w:hAnsi="Arial" w:cs="Arial"/>
          <w:bCs/>
        </w:rPr>
        <w:t>oasts, providing a</w:t>
      </w:r>
      <w:r w:rsidR="00AE60CB" w:rsidRPr="00D358CB">
        <w:rPr>
          <w:rFonts w:ascii="Arial" w:hAnsi="Arial" w:cs="Arial"/>
          <w:bCs/>
        </w:rPr>
        <w:t xml:space="preserve"> </w:t>
      </w:r>
      <w:r w:rsidR="00953E09" w:rsidRPr="00D358CB">
        <w:rPr>
          <w:rFonts w:ascii="Arial" w:hAnsi="Arial" w:cs="Arial"/>
          <w:bCs/>
        </w:rPr>
        <w:t>Premium yet accessible</w:t>
      </w:r>
      <w:r w:rsidR="00852BED" w:rsidRPr="00D358CB">
        <w:rPr>
          <w:rFonts w:ascii="Arial" w:hAnsi="Arial" w:cs="Arial"/>
          <w:bCs/>
        </w:rPr>
        <w:t xml:space="preserve"> </w:t>
      </w:r>
      <w:r w:rsidR="00F9351C" w:rsidRPr="00D358CB">
        <w:rPr>
          <w:rFonts w:ascii="Arial" w:hAnsi="Arial" w:cs="Arial"/>
          <w:bCs/>
        </w:rPr>
        <w:t>offerin</w:t>
      </w:r>
      <w:r w:rsidR="00F64B88" w:rsidRPr="00D358CB">
        <w:rPr>
          <w:rFonts w:ascii="Arial" w:hAnsi="Arial" w:cs="Arial"/>
          <w:bCs/>
        </w:rPr>
        <w:t>g,</w:t>
      </w:r>
      <w:r w:rsidR="00122A06" w:rsidRPr="00D358CB">
        <w:rPr>
          <w:rFonts w:ascii="Arial" w:hAnsi="Arial" w:cs="Arial"/>
          <w:bCs/>
        </w:rPr>
        <w:t xml:space="preserve"> </w:t>
      </w:r>
      <w:r w:rsidR="00F64B88" w:rsidRPr="00D358CB">
        <w:rPr>
          <w:rFonts w:ascii="Arial" w:hAnsi="Arial" w:cs="Arial"/>
          <w:bCs/>
        </w:rPr>
        <w:t>but</w:t>
      </w:r>
      <w:r w:rsidR="003870CD" w:rsidRPr="00D358CB">
        <w:rPr>
          <w:rFonts w:ascii="Arial" w:hAnsi="Arial" w:cs="Arial"/>
          <w:bCs/>
        </w:rPr>
        <w:t xml:space="preserve"> </w:t>
      </w:r>
      <w:r w:rsidR="00122A06" w:rsidRPr="00D358CB">
        <w:rPr>
          <w:rFonts w:ascii="Arial" w:hAnsi="Arial" w:cs="Arial"/>
          <w:bCs/>
        </w:rPr>
        <w:t>b</w:t>
      </w:r>
      <w:r w:rsidR="00830A94" w:rsidRPr="00D358CB">
        <w:rPr>
          <w:rFonts w:ascii="Arial" w:hAnsi="Arial" w:cs="Arial"/>
          <w:bCs/>
        </w:rPr>
        <w:t>eyond</w:t>
      </w:r>
      <w:r w:rsidR="003870CD" w:rsidRPr="00D358CB">
        <w:rPr>
          <w:rFonts w:ascii="Arial" w:hAnsi="Arial" w:cs="Arial"/>
          <w:bCs/>
        </w:rPr>
        <w:t xml:space="preserve"> food and </w:t>
      </w:r>
      <w:r w:rsidR="00E70DDE" w:rsidRPr="00D358CB">
        <w:rPr>
          <w:rFonts w:ascii="Arial" w:hAnsi="Arial" w:cs="Arial"/>
          <w:bCs/>
        </w:rPr>
        <w:t>drink</w:t>
      </w:r>
      <w:r w:rsidR="00A34E9E" w:rsidRPr="00D358CB">
        <w:rPr>
          <w:rFonts w:ascii="Arial" w:hAnsi="Arial" w:cs="Arial"/>
          <w:bCs/>
        </w:rPr>
        <w:t>,</w:t>
      </w:r>
      <w:r w:rsidR="00EC02A9" w:rsidRPr="00D358CB">
        <w:rPr>
          <w:rFonts w:ascii="Arial" w:hAnsi="Arial" w:cs="Arial"/>
          <w:bCs/>
        </w:rPr>
        <w:t xml:space="preserve"> </w:t>
      </w:r>
      <w:r w:rsidR="00E70DDE" w:rsidRPr="00D358CB">
        <w:rPr>
          <w:rFonts w:ascii="Arial" w:hAnsi="Arial" w:cs="Arial"/>
          <w:bCs/>
        </w:rPr>
        <w:t>Silures</w:t>
      </w:r>
      <w:r w:rsidR="00830A94" w:rsidRPr="00D358CB">
        <w:rPr>
          <w:rFonts w:ascii="Arial" w:hAnsi="Arial" w:cs="Arial"/>
          <w:bCs/>
        </w:rPr>
        <w:t xml:space="preserve"> </w:t>
      </w:r>
      <w:r w:rsidR="003F67B0" w:rsidRPr="00D358CB">
        <w:rPr>
          <w:rFonts w:ascii="Arial" w:hAnsi="Arial" w:cs="Arial"/>
          <w:bCs/>
        </w:rPr>
        <w:t>will</w:t>
      </w:r>
      <w:r w:rsidR="00830A94" w:rsidRPr="00D358CB">
        <w:rPr>
          <w:rFonts w:ascii="Arial" w:hAnsi="Arial" w:cs="Arial"/>
          <w:bCs/>
        </w:rPr>
        <w:t xml:space="preserve"> offer memorable experiences</w:t>
      </w:r>
      <w:r w:rsidR="003F67B0" w:rsidRPr="00D358CB">
        <w:rPr>
          <w:rFonts w:ascii="Arial" w:hAnsi="Arial" w:cs="Arial"/>
          <w:bCs/>
        </w:rPr>
        <w:t xml:space="preserve"> </w:t>
      </w:r>
      <w:r w:rsidR="005271F6" w:rsidRPr="00D358CB">
        <w:rPr>
          <w:rFonts w:ascii="Arial" w:hAnsi="Arial" w:cs="Arial"/>
          <w:bCs/>
        </w:rPr>
        <w:t>each</w:t>
      </w:r>
      <w:r w:rsidR="003F67B0" w:rsidRPr="00D358CB">
        <w:rPr>
          <w:rFonts w:ascii="Arial" w:hAnsi="Arial" w:cs="Arial"/>
          <w:bCs/>
        </w:rPr>
        <w:t xml:space="preserve"> </w:t>
      </w:r>
      <w:r w:rsidR="005271F6" w:rsidRPr="00D358CB">
        <w:rPr>
          <w:rFonts w:ascii="Arial" w:hAnsi="Arial" w:cs="Arial"/>
          <w:bCs/>
        </w:rPr>
        <w:t xml:space="preserve">and every </w:t>
      </w:r>
      <w:r w:rsidR="003F67B0" w:rsidRPr="00D358CB">
        <w:rPr>
          <w:rFonts w:ascii="Arial" w:hAnsi="Arial" w:cs="Arial"/>
          <w:bCs/>
        </w:rPr>
        <w:t>time.</w:t>
      </w:r>
    </w:p>
    <w:p w14:paraId="099F9FCE" w14:textId="77777777" w:rsidR="00DE04AE" w:rsidRPr="00D358CB" w:rsidRDefault="00DE04AE" w:rsidP="0086192D">
      <w:pPr>
        <w:pStyle w:val="ListParagraph"/>
        <w:tabs>
          <w:tab w:val="left" w:pos="0"/>
        </w:tabs>
        <w:spacing w:line="360" w:lineRule="auto"/>
        <w:ind w:left="0"/>
        <w:jc w:val="both"/>
        <w:rPr>
          <w:rFonts w:ascii="Arial" w:hAnsi="Arial" w:cs="Arial"/>
          <w:bCs/>
        </w:rPr>
      </w:pPr>
    </w:p>
    <w:p w14:paraId="5DBE6853" w14:textId="47A5ECBC" w:rsidR="00DE04AE" w:rsidRDefault="00DE04AE" w:rsidP="00DE77D5">
      <w:pPr>
        <w:pStyle w:val="ListParagraph"/>
        <w:numPr>
          <w:ilvl w:val="0"/>
          <w:numId w:val="2"/>
        </w:numPr>
        <w:spacing w:line="360" w:lineRule="auto"/>
        <w:ind w:left="284" w:hanging="284"/>
        <w:rPr>
          <w:rFonts w:ascii="Arial" w:hAnsi="Arial" w:cs="Arial"/>
          <w:b/>
          <w:sz w:val="32"/>
          <w:szCs w:val="32"/>
          <w:u w:val="single"/>
        </w:rPr>
      </w:pPr>
      <w:r w:rsidRPr="00D358CB">
        <w:rPr>
          <w:rFonts w:ascii="Arial" w:hAnsi="Arial" w:cs="Arial"/>
          <w:b/>
          <w:sz w:val="32"/>
          <w:szCs w:val="32"/>
          <w:u w:val="single"/>
        </w:rPr>
        <w:t>Story</w:t>
      </w:r>
    </w:p>
    <w:p w14:paraId="561C0564" w14:textId="25C3EC4F" w:rsidR="0008405E" w:rsidRPr="0008405E" w:rsidRDefault="0008405E" w:rsidP="0008405E">
      <w:pPr>
        <w:spacing w:before="500" w:after="0" w:line="360" w:lineRule="auto"/>
        <w:rPr>
          <w:rFonts w:ascii="Times New Roman" w:eastAsia="Times New Roman" w:hAnsi="Times New Roman" w:cs="Times New Roman"/>
          <w:color w:val="000000" w:themeColor="text1"/>
          <w:kern w:val="0"/>
          <w:lang w:eastAsia="en-GB"/>
          <w14:ligatures w14:val="none"/>
        </w:rPr>
      </w:pPr>
      <w:r w:rsidRPr="0008405E">
        <w:rPr>
          <w:rFonts w:ascii="Arial" w:eastAsiaTheme="minorEastAsia" w:hAnsi="Arial" w:cs="Arial"/>
          <w:color w:val="000000" w:themeColor="text1"/>
          <w:kern w:val="24"/>
          <w:lang w:val="en-US" w:eastAsia="en-GB"/>
          <w14:ligatures w14:val="none"/>
        </w:rPr>
        <w:t xml:space="preserve">After a decade in hospitality, my passion for creating memorable experiences, combined with the </w:t>
      </w:r>
      <w:r w:rsidRPr="0008405E">
        <w:rPr>
          <w:rFonts w:ascii="Arial" w:eastAsiaTheme="minorEastAsia" w:hAnsi="Arial" w:cs="Arial"/>
          <w:color w:val="000000" w:themeColor="text1"/>
          <w:kern w:val="24"/>
          <w:lang w:eastAsia="en-GB"/>
          <w14:ligatures w14:val="none"/>
        </w:rPr>
        <w:t xml:space="preserve">strong demand for exceptional customer service and for dining experiences that highlights local, sustainable ingredients (Roberts, 2025) inspired the creation Silures. </w:t>
      </w:r>
    </w:p>
    <w:p w14:paraId="0C07BBED" w14:textId="7C7AC51D" w:rsidR="0008405E" w:rsidRPr="0008405E" w:rsidRDefault="0008405E" w:rsidP="0008405E">
      <w:pPr>
        <w:spacing w:before="500" w:after="0" w:line="360" w:lineRule="auto"/>
        <w:rPr>
          <w:rFonts w:ascii="Times New Roman" w:eastAsia="Times New Roman" w:hAnsi="Times New Roman" w:cs="Times New Roman"/>
          <w:color w:val="000000" w:themeColor="text1"/>
          <w:kern w:val="0"/>
          <w:lang w:eastAsia="en-GB"/>
          <w14:ligatures w14:val="none"/>
        </w:rPr>
      </w:pPr>
      <w:r w:rsidRPr="0008405E">
        <w:rPr>
          <w:rFonts w:ascii="Arial" w:eastAsiaTheme="minorEastAsia" w:hAnsi="Arial" w:cs="Arial"/>
          <w:color w:val="000000" w:themeColor="text1"/>
          <w:kern w:val="24"/>
          <w:lang w:eastAsia="en-GB"/>
          <w14:ligatures w14:val="none"/>
        </w:rPr>
        <w:t>Silures is to curate distinct but accessible drinking and dining experiences that tell a story about a location and culture, while celebrating the bounty of premium ingredients available locally.</w:t>
      </w:r>
    </w:p>
    <w:p w14:paraId="1364CC49" w14:textId="77777777" w:rsidR="00CB34BF" w:rsidRPr="00D358CB" w:rsidRDefault="00CB34BF" w:rsidP="0086192D">
      <w:pPr>
        <w:pStyle w:val="ListParagraph"/>
        <w:tabs>
          <w:tab w:val="left" w:pos="0"/>
        </w:tabs>
        <w:spacing w:line="360" w:lineRule="auto"/>
        <w:ind w:left="0"/>
        <w:jc w:val="both"/>
        <w:rPr>
          <w:rFonts w:ascii="Arial" w:hAnsi="Arial" w:cs="Arial"/>
          <w:bCs/>
        </w:rPr>
      </w:pPr>
    </w:p>
    <w:p w14:paraId="482057B9" w14:textId="1DF936CA" w:rsidR="00CB34BF" w:rsidRDefault="006F6B3E" w:rsidP="0086192D">
      <w:pPr>
        <w:pStyle w:val="ListParagraph"/>
        <w:numPr>
          <w:ilvl w:val="0"/>
          <w:numId w:val="2"/>
        </w:numPr>
        <w:tabs>
          <w:tab w:val="left" w:pos="0"/>
        </w:tabs>
        <w:spacing w:line="360" w:lineRule="auto"/>
        <w:jc w:val="both"/>
        <w:rPr>
          <w:rFonts w:ascii="Arial" w:hAnsi="Arial" w:cs="Arial"/>
          <w:b/>
          <w:sz w:val="32"/>
          <w:szCs w:val="32"/>
          <w:u w:val="single"/>
        </w:rPr>
      </w:pPr>
      <w:r w:rsidRPr="00D358CB">
        <w:rPr>
          <w:rFonts w:ascii="Arial" w:hAnsi="Arial" w:cs="Arial"/>
          <w:b/>
          <w:sz w:val="32"/>
          <w:szCs w:val="32"/>
          <w:u w:val="single"/>
        </w:rPr>
        <w:t>Legal Status</w:t>
      </w:r>
    </w:p>
    <w:p w14:paraId="6667D2FA" w14:textId="77777777" w:rsidR="00DE77D5" w:rsidRPr="00D358CB" w:rsidRDefault="00DE77D5" w:rsidP="00DE77D5">
      <w:pPr>
        <w:pStyle w:val="ListParagraph"/>
        <w:tabs>
          <w:tab w:val="left" w:pos="0"/>
        </w:tabs>
        <w:spacing w:line="360" w:lineRule="auto"/>
        <w:ind w:left="360"/>
        <w:jc w:val="both"/>
        <w:rPr>
          <w:rFonts w:ascii="Arial" w:hAnsi="Arial" w:cs="Arial"/>
          <w:b/>
          <w:sz w:val="32"/>
          <w:szCs w:val="32"/>
          <w:u w:val="single"/>
        </w:rPr>
      </w:pPr>
    </w:p>
    <w:p w14:paraId="277892A4" w14:textId="614B7EF6" w:rsidR="00D47921" w:rsidRPr="00D358CB" w:rsidRDefault="00C55056" w:rsidP="0086192D">
      <w:pPr>
        <w:pStyle w:val="ListParagraph"/>
        <w:tabs>
          <w:tab w:val="left" w:pos="0"/>
        </w:tabs>
        <w:spacing w:line="360" w:lineRule="auto"/>
        <w:ind w:left="0"/>
        <w:jc w:val="both"/>
        <w:rPr>
          <w:rFonts w:ascii="Arial" w:hAnsi="Arial" w:cs="Arial"/>
          <w:bCs/>
          <w:i/>
          <w:iCs/>
        </w:rPr>
      </w:pPr>
      <w:r w:rsidRPr="00D358CB">
        <w:rPr>
          <w:rFonts w:ascii="Arial" w:hAnsi="Arial" w:cs="Arial"/>
          <w:bCs/>
        </w:rPr>
        <w:t xml:space="preserve">Silures will operate as a </w:t>
      </w:r>
      <w:r w:rsidRPr="00D358CB">
        <w:rPr>
          <w:rFonts w:ascii="Arial" w:hAnsi="Arial" w:cs="Arial"/>
          <w:bCs/>
          <w:i/>
          <w:iCs/>
        </w:rPr>
        <w:t xml:space="preserve">Limited </w:t>
      </w:r>
      <w:r w:rsidR="00904166" w:rsidRPr="00D358CB">
        <w:rPr>
          <w:rFonts w:ascii="Arial" w:hAnsi="Arial" w:cs="Arial"/>
          <w:bCs/>
          <w:i/>
          <w:iCs/>
        </w:rPr>
        <w:t>Liability Company</w:t>
      </w:r>
      <w:r w:rsidR="00B73104" w:rsidRPr="00D358CB">
        <w:rPr>
          <w:rFonts w:ascii="Arial" w:hAnsi="Arial" w:cs="Arial"/>
          <w:bCs/>
          <w:i/>
          <w:iCs/>
        </w:rPr>
        <w:t>.</w:t>
      </w:r>
      <w:r w:rsidR="00B97290" w:rsidRPr="00D358CB">
        <w:rPr>
          <w:rFonts w:ascii="Arial" w:hAnsi="Arial" w:cs="Arial"/>
          <w:bCs/>
          <w:i/>
          <w:iCs/>
        </w:rPr>
        <w:t xml:space="preserve"> </w:t>
      </w:r>
    </w:p>
    <w:p w14:paraId="5102B802" w14:textId="77777777" w:rsidR="001D7E16" w:rsidRPr="00D358CB" w:rsidRDefault="001D7E16" w:rsidP="0086192D">
      <w:pPr>
        <w:pStyle w:val="ListParagraph"/>
        <w:tabs>
          <w:tab w:val="left" w:pos="0"/>
        </w:tabs>
        <w:spacing w:line="360" w:lineRule="auto"/>
        <w:ind w:left="0"/>
        <w:jc w:val="both"/>
        <w:rPr>
          <w:rFonts w:ascii="Arial" w:hAnsi="Arial" w:cs="Arial"/>
          <w:bCs/>
        </w:rPr>
      </w:pPr>
    </w:p>
    <w:p w14:paraId="6374A40A" w14:textId="77777777" w:rsidR="003C5EDD" w:rsidRPr="00D358CB" w:rsidRDefault="003C5EDD" w:rsidP="0086192D">
      <w:pPr>
        <w:pStyle w:val="ListParagraph"/>
        <w:tabs>
          <w:tab w:val="left" w:pos="0"/>
        </w:tabs>
        <w:spacing w:line="360" w:lineRule="auto"/>
        <w:ind w:left="360"/>
        <w:jc w:val="both"/>
        <w:rPr>
          <w:rFonts w:ascii="Arial" w:hAnsi="Arial" w:cs="Arial"/>
          <w:b/>
        </w:rPr>
      </w:pPr>
      <w:r w:rsidRPr="00D358CB">
        <w:rPr>
          <w:rFonts w:ascii="Arial" w:hAnsi="Arial" w:cs="Arial"/>
          <w:b/>
        </w:rPr>
        <w:t>Pro’s</w:t>
      </w:r>
    </w:p>
    <w:p w14:paraId="10A4FB6D" w14:textId="2D61CA91" w:rsidR="003C5EDD" w:rsidRPr="00D358CB" w:rsidRDefault="008760EC" w:rsidP="0086192D">
      <w:pPr>
        <w:pStyle w:val="ListParagraph"/>
        <w:numPr>
          <w:ilvl w:val="0"/>
          <w:numId w:val="10"/>
        </w:numPr>
        <w:tabs>
          <w:tab w:val="left" w:pos="0"/>
        </w:tabs>
        <w:spacing w:line="360" w:lineRule="auto"/>
        <w:jc w:val="both"/>
        <w:rPr>
          <w:rFonts w:ascii="Arial" w:hAnsi="Arial" w:cs="Arial"/>
          <w:bCs/>
        </w:rPr>
      </w:pPr>
      <w:r w:rsidRPr="00D358CB">
        <w:rPr>
          <w:rFonts w:ascii="Arial" w:hAnsi="Arial" w:cs="Arial"/>
          <w:bCs/>
        </w:rPr>
        <w:t>T</w:t>
      </w:r>
      <w:r w:rsidR="006C47C3" w:rsidRPr="00D358CB">
        <w:rPr>
          <w:rFonts w:ascii="Arial" w:hAnsi="Arial" w:cs="Arial"/>
          <w:bCs/>
        </w:rPr>
        <w:t>he</w:t>
      </w:r>
      <w:r w:rsidR="008A36B6" w:rsidRPr="00D358CB">
        <w:rPr>
          <w:rFonts w:ascii="Arial" w:hAnsi="Arial" w:cs="Arial"/>
          <w:bCs/>
          <w:i/>
          <w:iCs/>
        </w:rPr>
        <w:t xml:space="preserve"> </w:t>
      </w:r>
      <w:r w:rsidR="008A36B6" w:rsidRPr="00D358CB">
        <w:rPr>
          <w:rFonts w:ascii="Arial" w:hAnsi="Arial" w:cs="Arial"/>
          <w:bCs/>
        </w:rPr>
        <w:t>personal assets will be protected from business debts</w:t>
      </w:r>
      <w:r w:rsidR="00B906E3" w:rsidRPr="00D358CB">
        <w:rPr>
          <w:rFonts w:ascii="Arial" w:hAnsi="Arial" w:cs="Arial"/>
          <w:bCs/>
        </w:rPr>
        <w:t xml:space="preserve">. </w:t>
      </w:r>
    </w:p>
    <w:p w14:paraId="6AAFA135" w14:textId="666F5E32" w:rsidR="003C5EDD" w:rsidRPr="00D358CB" w:rsidRDefault="008760EC" w:rsidP="0086192D">
      <w:pPr>
        <w:pStyle w:val="ListParagraph"/>
        <w:numPr>
          <w:ilvl w:val="0"/>
          <w:numId w:val="10"/>
        </w:numPr>
        <w:tabs>
          <w:tab w:val="left" w:pos="0"/>
        </w:tabs>
        <w:spacing w:line="360" w:lineRule="auto"/>
        <w:jc w:val="both"/>
        <w:rPr>
          <w:rFonts w:ascii="Arial" w:hAnsi="Arial" w:cs="Arial"/>
          <w:bCs/>
        </w:rPr>
      </w:pPr>
      <w:r w:rsidRPr="00D358CB">
        <w:rPr>
          <w:rFonts w:ascii="Arial" w:hAnsi="Arial" w:cs="Arial"/>
          <w:bCs/>
        </w:rPr>
        <w:t>T</w:t>
      </w:r>
      <w:r w:rsidR="00A7259C" w:rsidRPr="00D358CB">
        <w:rPr>
          <w:rFonts w:ascii="Arial" w:hAnsi="Arial" w:cs="Arial"/>
          <w:bCs/>
        </w:rPr>
        <w:t xml:space="preserve">his structure will </w:t>
      </w:r>
      <w:r w:rsidR="00940714" w:rsidRPr="00D358CB">
        <w:rPr>
          <w:rFonts w:ascii="Arial" w:hAnsi="Arial" w:cs="Arial"/>
          <w:bCs/>
        </w:rPr>
        <w:t>allow to</w:t>
      </w:r>
      <w:r w:rsidR="00A7259C" w:rsidRPr="00D358CB">
        <w:rPr>
          <w:rFonts w:ascii="Arial" w:hAnsi="Arial" w:cs="Arial"/>
          <w:bCs/>
        </w:rPr>
        <w:t xml:space="preserve"> </w:t>
      </w:r>
      <w:r w:rsidR="004B50BE" w:rsidRPr="00D358CB">
        <w:rPr>
          <w:rFonts w:ascii="Arial" w:hAnsi="Arial" w:cs="Arial"/>
          <w:bCs/>
        </w:rPr>
        <w:t xml:space="preserve">have access to more lending options </w:t>
      </w:r>
      <w:r w:rsidR="00A665F0" w:rsidRPr="00D358CB">
        <w:rPr>
          <w:rFonts w:ascii="Arial" w:hAnsi="Arial" w:cs="Arial"/>
          <w:bCs/>
        </w:rPr>
        <w:t xml:space="preserve">which is crucial for our </w:t>
      </w:r>
      <w:r w:rsidR="00573F9C" w:rsidRPr="00D358CB">
        <w:rPr>
          <w:rFonts w:ascii="Arial" w:hAnsi="Arial" w:cs="Arial"/>
          <w:bCs/>
        </w:rPr>
        <w:t>growth plans</w:t>
      </w:r>
    </w:p>
    <w:p w14:paraId="5697527F" w14:textId="43839DEF" w:rsidR="006530F0" w:rsidRPr="00D358CB" w:rsidRDefault="00573F9C" w:rsidP="0086192D">
      <w:pPr>
        <w:pStyle w:val="ListParagraph"/>
        <w:numPr>
          <w:ilvl w:val="0"/>
          <w:numId w:val="10"/>
        </w:numPr>
        <w:tabs>
          <w:tab w:val="left" w:pos="0"/>
        </w:tabs>
        <w:spacing w:line="360" w:lineRule="auto"/>
        <w:jc w:val="both"/>
        <w:rPr>
          <w:rFonts w:ascii="Arial" w:hAnsi="Arial" w:cs="Arial"/>
          <w:bCs/>
        </w:rPr>
      </w:pPr>
      <w:r w:rsidRPr="00D358CB">
        <w:rPr>
          <w:rFonts w:ascii="Arial" w:hAnsi="Arial" w:cs="Arial"/>
          <w:bCs/>
        </w:rPr>
        <w:t xml:space="preserve"> </w:t>
      </w:r>
      <w:r w:rsidR="00B507F0" w:rsidRPr="00D358CB">
        <w:rPr>
          <w:rFonts w:ascii="Arial" w:hAnsi="Arial" w:cs="Arial"/>
          <w:bCs/>
        </w:rPr>
        <w:t>A</w:t>
      </w:r>
      <w:r w:rsidR="00A9559D" w:rsidRPr="00D358CB">
        <w:rPr>
          <w:rFonts w:ascii="Arial" w:hAnsi="Arial" w:cs="Arial"/>
          <w:bCs/>
        </w:rPr>
        <w:t xml:space="preserve"> Limited Company</w:t>
      </w:r>
      <w:r w:rsidR="00F337D4" w:rsidRPr="00D358CB">
        <w:rPr>
          <w:rFonts w:ascii="Arial" w:hAnsi="Arial" w:cs="Arial"/>
          <w:bCs/>
        </w:rPr>
        <w:t xml:space="preserve"> structure can </w:t>
      </w:r>
      <w:r w:rsidR="00622ECC" w:rsidRPr="00D358CB">
        <w:rPr>
          <w:rFonts w:ascii="Arial" w:hAnsi="Arial" w:cs="Arial"/>
          <w:bCs/>
        </w:rPr>
        <w:t>add credibility and trust.</w:t>
      </w:r>
    </w:p>
    <w:p w14:paraId="5693DD5F" w14:textId="51F30032" w:rsidR="00C937D0" w:rsidRPr="00D358CB" w:rsidRDefault="003C5EDD" w:rsidP="0086192D">
      <w:pPr>
        <w:pStyle w:val="ListParagraph"/>
        <w:tabs>
          <w:tab w:val="left" w:pos="0"/>
        </w:tabs>
        <w:spacing w:line="360" w:lineRule="auto"/>
        <w:ind w:left="0"/>
        <w:jc w:val="both"/>
        <w:rPr>
          <w:rFonts w:ascii="Arial" w:hAnsi="Arial" w:cs="Arial"/>
          <w:bCs/>
        </w:rPr>
      </w:pPr>
      <w:r w:rsidRPr="00D358CB">
        <w:rPr>
          <w:rFonts w:ascii="Arial" w:hAnsi="Arial" w:cs="Arial"/>
          <w:bCs/>
        </w:rPr>
        <w:tab/>
      </w:r>
    </w:p>
    <w:p w14:paraId="2DFAC338" w14:textId="1F5FF0A9" w:rsidR="00C90DFC" w:rsidRPr="00D358CB" w:rsidRDefault="00C90DFC" w:rsidP="0086192D">
      <w:pPr>
        <w:pStyle w:val="ListParagraph"/>
        <w:tabs>
          <w:tab w:val="left" w:pos="0"/>
        </w:tabs>
        <w:spacing w:line="360" w:lineRule="auto"/>
        <w:ind w:left="0" w:firstLine="426"/>
        <w:jc w:val="both"/>
        <w:rPr>
          <w:rFonts w:ascii="Arial" w:hAnsi="Arial" w:cs="Arial"/>
          <w:b/>
        </w:rPr>
      </w:pPr>
      <w:r w:rsidRPr="00D358CB">
        <w:rPr>
          <w:rFonts w:ascii="Arial" w:hAnsi="Arial" w:cs="Arial"/>
          <w:b/>
        </w:rPr>
        <w:t>Con’s</w:t>
      </w:r>
    </w:p>
    <w:p w14:paraId="522D5DAC" w14:textId="126EFA35" w:rsidR="00C90DFC" w:rsidRPr="00D358CB" w:rsidRDefault="00A34D30" w:rsidP="0086192D">
      <w:pPr>
        <w:pStyle w:val="ListParagraph"/>
        <w:numPr>
          <w:ilvl w:val="0"/>
          <w:numId w:val="11"/>
        </w:numPr>
        <w:tabs>
          <w:tab w:val="left" w:pos="0"/>
        </w:tabs>
        <w:spacing w:line="360" w:lineRule="auto"/>
        <w:jc w:val="both"/>
        <w:rPr>
          <w:rFonts w:ascii="Arial" w:hAnsi="Arial" w:cs="Arial"/>
          <w:b/>
        </w:rPr>
      </w:pPr>
      <w:r w:rsidRPr="00D358CB">
        <w:rPr>
          <w:rFonts w:ascii="Arial" w:hAnsi="Arial" w:cs="Arial"/>
          <w:bCs/>
        </w:rPr>
        <w:t>Limited Companies must be registered at Companies House</w:t>
      </w:r>
    </w:p>
    <w:p w14:paraId="5ADA5E24" w14:textId="77777777" w:rsidR="00A34D30" w:rsidRPr="00D358CB" w:rsidRDefault="00A34D30" w:rsidP="0086192D">
      <w:pPr>
        <w:pStyle w:val="ListParagraph"/>
        <w:numPr>
          <w:ilvl w:val="0"/>
          <w:numId w:val="11"/>
        </w:numPr>
        <w:tabs>
          <w:tab w:val="left" w:pos="0"/>
        </w:tabs>
        <w:spacing w:line="360" w:lineRule="auto"/>
        <w:jc w:val="both"/>
        <w:rPr>
          <w:rFonts w:ascii="Arial" w:hAnsi="Arial" w:cs="Arial"/>
          <w:bCs/>
        </w:rPr>
      </w:pPr>
      <w:r w:rsidRPr="00D358CB">
        <w:rPr>
          <w:rFonts w:ascii="Arial" w:hAnsi="Arial" w:cs="Arial"/>
          <w:bCs/>
        </w:rPr>
        <w:t>Higher set-up costs</w:t>
      </w:r>
    </w:p>
    <w:p w14:paraId="10F7BD63" w14:textId="0B2941A8" w:rsidR="00DD26FB" w:rsidRPr="00D358CB" w:rsidRDefault="00DD26FB" w:rsidP="0086192D">
      <w:pPr>
        <w:pStyle w:val="ListParagraph"/>
        <w:numPr>
          <w:ilvl w:val="0"/>
          <w:numId w:val="11"/>
        </w:numPr>
        <w:tabs>
          <w:tab w:val="left" w:pos="0"/>
        </w:tabs>
        <w:spacing w:line="360" w:lineRule="auto"/>
        <w:jc w:val="both"/>
        <w:rPr>
          <w:rFonts w:ascii="Arial" w:hAnsi="Arial" w:cs="Arial"/>
          <w:b/>
        </w:rPr>
      </w:pPr>
      <w:r w:rsidRPr="00D358CB">
        <w:rPr>
          <w:rFonts w:ascii="Arial" w:hAnsi="Arial" w:cs="Arial"/>
          <w:bCs/>
        </w:rPr>
        <w:t>Public scrutiny</w:t>
      </w:r>
    </w:p>
    <w:p w14:paraId="1B8DAD07" w14:textId="77777777" w:rsidR="0044023D" w:rsidRPr="00D358CB" w:rsidRDefault="0044023D" w:rsidP="0086192D">
      <w:pPr>
        <w:spacing w:line="360" w:lineRule="auto"/>
        <w:ind w:left="284"/>
        <w:rPr>
          <w:rFonts w:ascii="Arial" w:hAnsi="Arial" w:cs="Arial"/>
          <w:bCs/>
        </w:rPr>
      </w:pPr>
    </w:p>
    <w:p w14:paraId="13F53A5C" w14:textId="77777777" w:rsidR="002D5569" w:rsidRPr="00D358CB" w:rsidRDefault="002D5569" w:rsidP="0086192D">
      <w:pPr>
        <w:pStyle w:val="ListParagraph"/>
        <w:spacing w:line="360" w:lineRule="auto"/>
        <w:ind w:left="360"/>
        <w:rPr>
          <w:rFonts w:ascii="Arial" w:hAnsi="Arial" w:cs="Arial"/>
          <w:color w:val="000000" w:themeColor="text1"/>
          <w:sz w:val="32"/>
          <w:szCs w:val="32"/>
          <w:u w:val="single"/>
        </w:rPr>
      </w:pPr>
    </w:p>
    <w:p w14:paraId="08D5FCA9" w14:textId="605E1269" w:rsidR="00613685" w:rsidRPr="00D358CB" w:rsidRDefault="00C937D0" w:rsidP="0086192D">
      <w:pPr>
        <w:pStyle w:val="ListParagraph"/>
        <w:numPr>
          <w:ilvl w:val="0"/>
          <w:numId w:val="2"/>
        </w:numPr>
        <w:spacing w:line="360" w:lineRule="auto"/>
        <w:rPr>
          <w:rFonts w:ascii="Arial" w:hAnsi="Arial" w:cs="Arial"/>
          <w:color w:val="000000" w:themeColor="text1"/>
          <w:sz w:val="32"/>
          <w:szCs w:val="32"/>
          <w:u w:val="single"/>
        </w:rPr>
      </w:pPr>
      <w:r w:rsidRPr="00D358CB">
        <w:rPr>
          <w:rFonts w:ascii="Arial" w:hAnsi="Arial" w:cs="Arial"/>
          <w:b/>
          <w:sz w:val="32"/>
          <w:szCs w:val="32"/>
          <w:u w:val="single"/>
        </w:rPr>
        <w:lastRenderedPageBreak/>
        <w:t xml:space="preserve">Mission </w:t>
      </w:r>
      <w:r w:rsidR="001571A6" w:rsidRPr="00D358CB">
        <w:rPr>
          <w:rFonts w:ascii="Arial" w:hAnsi="Arial" w:cs="Arial"/>
          <w:b/>
          <w:sz w:val="32"/>
          <w:szCs w:val="32"/>
          <w:u w:val="single"/>
        </w:rPr>
        <w:t>statement</w:t>
      </w:r>
      <w:r w:rsidR="001571A6" w:rsidRPr="00D358CB">
        <w:rPr>
          <w:rFonts w:ascii="Arial" w:hAnsi="Arial" w:cs="Arial"/>
          <w:sz w:val="32"/>
          <w:szCs w:val="32"/>
          <w:u w:val="single"/>
        </w:rPr>
        <w:t>,</w:t>
      </w:r>
      <w:r w:rsidR="00EC1BD5" w:rsidRPr="00D358CB">
        <w:rPr>
          <w:rFonts w:ascii="Arial" w:hAnsi="Arial" w:cs="Arial"/>
          <w:sz w:val="32"/>
          <w:szCs w:val="32"/>
          <w:u w:val="single"/>
        </w:rPr>
        <w:t xml:space="preserve"> </w:t>
      </w:r>
      <w:r w:rsidR="002E734D" w:rsidRPr="00D358CB">
        <w:rPr>
          <w:rFonts w:ascii="Arial" w:hAnsi="Arial" w:cs="Arial"/>
          <w:b/>
          <w:bCs/>
          <w:sz w:val="32"/>
          <w:szCs w:val="32"/>
          <w:u w:val="single"/>
        </w:rPr>
        <w:t>Aim(s) and Objectives</w:t>
      </w:r>
      <w:r w:rsidR="00F429BC" w:rsidRPr="00D358CB">
        <w:rPr>
          <w:rFonts w:ascii="Arial" w:hAnsi="Arial" w:cs="Arial"/>
          <w:sz w:val="32"/>
          <w:szCs w:val="32"/>
          <w:u w:val="single"/>
        </w:rPr>
        <w:t xml:space="preserve"> </w:t>
      </w:r>
    </w:p>
    <w:p w14:paraId="773CDE34" w14:textId="77777777" w:rsidR="002E734D" w:rsidRPr="00D358CB" w:rsidRDefault="002E734D" w:rsidP="0086192D">
      <w:pPr>
        <w:pStyle w:val="ListParagraph"/>
        <w:spacing w:line="360" w:lineRule="auto"/>
        <w:ind w:left="792"/>
        <w:rPr>
          <w:rFonts w:ascii="Arial" w:hAnsi="Arial" w:cs="Arial"/>
          <w:b/>
          <w:bCs/>
        </w:rPr>
      </w:pPr>
    </w:p>
    <w:p w14:paraId="0BD3CA12" w14:textId="76D35457" w:rsidR="00BE4862" w:rsidRPr="00D358CB" w:rsidRDefault="001571A6" w:rsidP="0086192D">
      <w:pPr>
        <w:pStyle w:val="ListParagraph"/>
        <w:numPr>
          <w:ilvl w:val="1"/>
          <w:numId w:val="5"/>
        </w:numPr>
        <w:spacing w:line="360" w:lineRule="auto"/>
        <w:rPr>
          <w:rFonts w:ascii="Arial" w:hAnsi="Arial" w:cs="Arial"/>
          <w:b/>
          <w:bCs/>
          <w:i/>
          <w:iCs/>
          <w:color w:val="000000" w:themeColor="text1"/>
          <w:sz w:val="28"/>
          <w:szCs w:val="28"/>
        </w:rPr>
      </w:pPr>
      <w:r w:rsidRPr="00D358CB">
        <w:rPr>
          <w:rFonts w:ascii="Arial" w:hAnsi="Arial" w:cs="Arial"/>
          <w:b/>
          <w:bCs/>
          <w:i/>
          <w:iCs/>
          <w:sz w:val="28"/>
          <w:szCs w:val="28"/>
        </w:rPr>
        <w:t>M</w:t>
      </w:r>
      <w:r w:rsidR="00EE146B" w:rsidRPr="00D358CB">
        <w:rPr>
          <w:rFonts w:ascii="Arial" w:hAnsi="Arial" w:cs="Arial"/>
          <w:b/>
          <w:bCs/>
          <w:i/>
          <w:iCs/>
          <w:sz w:val="28"/>
          <w:szCs w:val="28"/>
        </w:rPr>
        <w:t xml:space="preserve">ission </w:t>
      </w:r>
      <w:r w:rsidRPr="00D358CB">
        <w:rPr>
          <w:rFonts w:ascii="Arial" w:hAnsi="Arial" w:cs="Arial"/>
          <w:b/>
          <w:bCs/>
          <w:i/>
          <w:iCs/>
          <w:sz w:val="28"/>
          <w:szCs w:val="28"/>
        </w:rPr>
        <w:t>statement</w:t>
      </w:r>
    </w:p>
    <w:p w14:paraId="2D62B74D" w14:textId="30C01DEC" w:rsidR="00CD7125" w:rsidRPr="00D358CB" w:rsidRDefault="004F0DC1" w:rsidP="0086192D">
      <w:pPr>
        <w:pStyle w:val="ListParagraph"/>
        <w:numPr>
          <w:ilvl w:val="0"/>
          <w:numId w:val="6"/>
        </w:numPr>
        <w:spacing w:line="360" w:lineRule="auto"/>
        <w:rPr>
          <w:rFonts w:ascii="Arial" w:hAnsi="Arial" w:cs="Arial"/>
          <w:i/>
          <w:iCs/>
          <w:color w:val="000000" w:themeColor="text1"/>
        </w:rPr>
      </w:pPr>
      <w:r w:rsidRPr="00D358CB">
        <w:rPr>
          <w:rFonts w:ascii="Arial" w:hAnsi="Arial" w:cs="Arial"/>
        </w:rPr>
        <w:t>‘</w:t>
      </w:r>
      <w:r w:rsidR="00FF3EF6" w:rsidRPr="00D358CB">
        <w:rPr>
          <w:rFonts w:ascii="Arial" w:hAnsi="Arial" w:cs="Arial"/>
          <w:i/>
          <w:iCs/>
          <w:color w:val="000000" w:themeColor="text1"/>
        </w:rPr>
        <w:t xml:space="preserve">To </w:t>
      </w:r>
      <w:r w:rsidR="0080723F" w:rsidRPr="00D358CB">
        <w:rPr>
          <w:rFonts w:ascii="Arial" w:hAnsi="Arial" w:cs="Arial"/>
          <w:i/>
          <w:iCs/>
          <w:color w:val="000000" w:themeColor="text1"/>
        </w:rPr>
        <w:t>provide an exceptional dining experience while promoting su</w:t>
      </w:r>
      <w:r w:rsidR="0044023D" w:rsidRPr="00D358CB">
        <w:rPr>
          <w:rFonts w:ascii="Arial" w:hAnsi="Arial" w:cs="Arial"/>
          <w:i/>
          <w:iCs/>
          <w:color w:val="000000" w:themeColor="text1"/>
        </w:rPr>
        <w:t>s</w:t>
      </w:r>
      <w:r w:rsidR="0080723F" w:rsidRPr="00D358CB">
        <w:rPr>
          <w:rFonts w:ascii="Arial" w:hAnsi="Arial" w:cs="Arial"/>
          <w:i/>
          <w:iCs/>
          <w:color w:val="000000" w:themeColor="text1"/>
        </w:rPr>
        <w:t xml:space="preserve">tainability and </w:t>
      </w:r>
      <w:r w:rsidR="00897F38" w:rsidRPr="00D358CB">
        <w:rPr>
          <w:rFonts w:ascii="Arial" w:hAnsi="Arial" w:cs="Arial"/>
          <w:i/>
          <w:iCs/>
          <w:color w:val="000000" w:themeColor="text1"/>
        </w:rPr>
        <w:t>supporting local</w:t>
      </w:r>
      <w:r w:rsidR="004B435D" w:rsidRPr="00D358CB">
        <w:rPr>
          <w:rFonts w:ascii="Arial" w:hAnsi="Arial" w:cs="Arial"/>
          <w:i/>
          <w:iCs/>
          <w:color w:val="000000" w:themeColor="text1"/>
        </w:rPr>
        <w:t xml:space="preserve"> community</w:t>
      </w:r>
      <w:r w:rsidRPr="00D358CB">
        <w:rPr>
          <w:rFonts w:ascii="Arial" w:hAnsi="Arial" w:cs="Arial"/>
          <w:i/>
          <w:iCs/>
          <w:color w:val="000000" w:themeColor="text1"/>
        </w:rPr>
        <w:t>’</w:t>
      </w:r>
    </w:p>
    <w:p w14:paraId="609B1565" w14:textId="77777777" w:rsidR="00B16665" w:rsidRPr="00D358CB" w:rsidRDefault="00B16665" w:rsidP="0086192D">
      <w:pPr>
        <w:pStyle w:val="ListParagraph"/>
        <w:spacing w:line="360" w:lineRule="auto"/>
        <w:rPr>
          <w:rFonts w:ascii="Arial" w:hAnsi="Arial" w:cs="Arial"/>
          <w:i/>
          <w:iCs/>
          <w:color w:val="000000" w:themeColor="text1"/>
        </w:rPr>
      </w:pPr>
    </w:p>
    <w:p w14:paraId="33D9EC04" w14:textId="24579082" w:rsidR="00F429BC" w:rsidRPr="00D358CB" w:rsidRDefault="00A623B8" w:rsidP="0086192D">
      <w:pPr>
        <w:pStyle w:val="ListParagraph"/>
        <w:numPr>
          <w:ilvl w:val="1"/>
          <w:numId w:val="7"/>
        </w:numPr>
        <w:spacing w:line="360" w:lineRule="auto"/>
        <w:rPr>
          <w:rFonts w:ascii="Arial" w:hAnsi="Arial" w:cs="Arial"/>
          <w:b/>
          <w:i/>
          <w:iCs/>
          <w:color w:val="000000" w:themeColor="text1"/>
          <w:sz w:val="28"/>
          <w:szCs w:val="28"/>
        </w:rPr>
      </w:pPr>
      <w:r w:rsidRPr="00D358CB">
        <w:rPr>
          <w:rFonts w:ascii="Arial" w:hAnsi="Arial" w:cs="Arial"/>
          <w:b/>
        </w:rPr>
        <w:t xml:space="preserve"> </w:t>
      </w:r>
      <w:r w:rsidR="00F429BC" w:rsidRPr="00D358CB">
        <w:rPr>
          <w:rFonts w:ascii="Arial" w:hAnsi="Arial" w:cs="Arial"/>
          <w:b/>
          <w:i/>
          <w:iCs/>
          <w:sz w:val="28"/>
          <w:szCs w:val="28"/>
        </w:rPr>
        <w:t>Business Aim</w:t>
      </w:r>
      <w:r w:rsidR="0044023D" w:rsidRPr="00D358CB">
        <w:rPr>
          <w:rFonts w:ascii="Arial" w:hAnsi="Arial" w:cs="Arial"/>
          <w:b/>
          <w:i/>
          <w:iCs/>
          <w:sz w:val="28"/>
          <w:szCs w:val="28"/>
        </w:rPr>
        <w:t>(</w:t>
      </w:r>
      <w:r w:rsidR="00F429BC" w:rsidRPr="00D358CB">
        <w:rPr>
          <w:rFonts w:ascii="Arial" w:hAnsi="Arial" w:cs="Arial"/>
          <w:b/>
          <w:i/>
          <w:iCs/>
          <w:sz w:val="28"/>
          <w:szCs w:val="28"/>
        </w:rPr>
        <w:t>s</w:t>
      </w:r>
      <w:r w:rsidR="0044023D" w:rsidRPr="00D358CB">
        <w:rPr>
          <w:rFonts w:ascii="Arial" w:hAnsi="Arial" w:cs="Arial"/>
          <w:b/>
          <w:i/>
          <w:iCs/>
          <w:sz w:val="28"/>
          <w:szCs w:val="28"/>
        </w:rPr>
        <w:t>)</w:t>
      </w:r>
    </w:p>
    <w:p w14:paraId="5A8E126E" w14:textId="2180B490" w:rsidR="00BF3028" w:rsidRDefault="0074156B" w:rsidP="00DE77D5">
      <w:pPr>
        <w:pStyle w:val="ListParagraph"/>
        <w:numPr>
          <w:ilvl w:val="0"/>
          <w:numId w:val="4"/>
        </w:numPr>
        <w:spacing w:line="360" w:lineRule="auto"/>
        <w:rPr>
          <w:rFonts w:ascii="Arial" w:hAnsi="Arial" w:cs="Arial"/>
          <w:color w:val="000000" w:themeColor="text1"/>
        </w:rPr>
      </w:pPr>
      <w:r w:rsidRPr="00D358CB">
        <w:rPr>
          <w:rFonts w:ascii="Arial" w:hAnsi="Arial" w:cs="Arial"/>
        </w:rPr>
        <w:t xml:space="preserve">To </w:t>
      </w:r>
      <w:r w:rsidR="00EE4ABC" w:rsidRPr="00D358CB">
        <w:rPr>
          <w:rFonts w:ascii="Arial" w:hAnsi="Arial" w:cs="Arial"/>
          <w:color w:val="000000" w:themeColor="text1"/>
        </w:rPr>
        <w:t xml:space="preserve">establish Silures </w:t>
      </w:r>
      <w:r w:rsidR="003D4729" w:rsidRPr="00D358CB">
        <w:rPr>
          <w:rFonts w:ascii="Arial" w:hAnsi="Arial" w:cs="Arial"/>
          <w:color w:val="000000" w:themeColor="text1"/>
        </w:rPr>
        <w:t xml:space="preserve">as one of the best Restaurant in Wales, known for its exceptional </w:t>
      </w:r>
      <w:r w:rsidR="004D34B6" w:rsidRPr="00D358CB">
        <w:rPr>
          <w:rFonts w:ascii="Arial" w:hAnsi="Arial" w:cs="Arial"/>
          <w:color w:val="000000" w:themeColor="text1"/>
        </w:rPr>
        <w:t xml:space="preserve">food and </w:t>
      </w:r>
      <w:r w:rsidR="00B514A1" w:rsidRPr="00D358CB">
        <w:rPr>
          <w:rFonts w:ascii="Arial" w:hAnsi="Arial" w:cs="Arial"/>
          <w:color w:val="000000" w:themeColor="text1"/>
        </w:rPr>
        <w:t>outstanding service</w:t>
      </w:r>
      <w:r w:rsidR="005C7905" w:rsidRPr="00D358CB">
        <w:rPr>
          <w:rFonts w:ascii="Arial" w:hAnsi="Arial" w:cs="Arial"/>
          <w:color w:val="000000" w:themeColor="text1"/>
        </w:rPr>
        <w:t xml:space="preserve"> </w:t>
      </w:r>
    </w:p>
    <w:p w14:paraId="2FB223AD" w14:textId="77777777" w:rsidR="00DE77D5" w:rsidRPr="00DE77D5" w:rsidRDefault="00DE77D5" w:rsidP="00DE77D5">
      <w:pPr>
        <w:pStyle w:val="ListParagraph"/>
        <w:numPr>
          <w:ilvl w:val="0"/>
          <w:numId w:val="4"/>
        </w:numPr>
        <w:spacing w:line="360" w:lineRule="auto"/>
        <w:rPr>
          <w:rFonts w:ascii="Arial" w:hAnsi="Arial" w:cs="Arial"/>
          <w:color w:val="000000" w:themeColor="text1"/>
        </w:rPr>
      </w:pPr>
    </w:p>
    <w:p w14:paraId="4769531F" w14:textId="5FE7CC1B" w:rsidR="00C02280" w:rsidRPr="00D358CB" w:rsidRDefault="00F429BC" w:rsidP="0086192D">
      <w:pPr>
        <w:pStyle w:val="ListParagraph"/>
        <w:numPr>
          <w:ilvl w:val="1"/>
          <w:numId w:val="7"/>
        </w:numPr>
        <w:spacing w:line="360" w:lineRule="auto"/>
        <w:rPr>
          <w:rFonts w:ascii="Arial" w:hAnsi="Arial" w:cs="Arial"/>
          <w:b/>
          <w:i/>
          <w:iCs/>
          <w:color w:val="000000" w:themeColor="text1"/>
          <w:sz w:val="28"/>
          <w:szCs w:val="28"/>
        </w:rPr>
      </w:pPr>
      <w:r w:rsidRPr="00D358CB">
        <w:rPr>
          <w:rFonts w:ascii="Arial" w:hAnsi="Arial" w:cs="Arial"/>
          <w:b/>
          <w:i/>
          <w:iCs/>
          <w:sz w:val="28"/>
          <w:szCs w:val="28"/>
        </w:rPr>
        <w:t>Business Objectives</w:t>
      </w:r>
    </w:p>
    <w:p w14:paraId="1DFFE9EC" w14:textId="24475189" w:rsidR="00C95061" w:rsidRPr="00D358CB" w:rsidRDefault="00CD105A" w:rsidP="0086192D">
      <w:pPr>
        <w:pStyle w:val="ListParagraph"/>
        <w:numPr>
          <w:ilvl w:val="0"/>
          <w:numId w:val="3"/>
        </w:numPr>
        <w:spacing w:line="360" w:lineRule="auto"/>
        <w:rPr>
          <w:rFonts w:ascii="Arial" w:hAnsi="Arial" w:cs="Arial"/>
          <w:color w:val="000000" w:themeColor="text1"/>
        </w:rPr>
      </w:pPr>
      <w:r w:rsidRPr="00D358CB">
        <w:rPr>
          <w:rFonts w:ascii="Arial" w:hAnsi="Arial" w:cs="Arial"/>
          <w:color w:val="000000" w:themeColor="text1"/>
        </w:rPr>
        <w:t>Achieve</w:t>
      </w:r>
      <w:r w:rsidR="00310CCA" w:rsidRPr="00D358CB">
        <w:rPr>
          <w:rFonts w:ascii="Arial" w:hAnsi="Arial" w:cs="Arial"/>
          <w:color w:val="000000" w:themeColor="text1"/>
        </w:rPr>
        <w:t xml:space="preserve"> a rating of</w:t>
      </w:r>
      <w:r w:rsidRPr="00D358CB">
        <w:rPr>
          <w:rFonts w:ascii="Arial" w:hAnsi="Arial" w:cs="Arial"/>
          <w:color w:val="000000" w:themeColor="text1"/>
        </w:rPr>
        <w:t xml:space="preserve"> 90% </w:t>
      </w:r>
      <w:r w:rsidR="00310CCA" w:rsidRPr="00D358CB">
        <w:rPr>
          <w:rFonts w:ascii="Arial" w:hAnsi="Arial" w:cs="Arial"/>
          <w:color w:val="000000" w:themeColor="text1"/>
        </w:rPr>
        <w:t>in customer satisfaction</w:t>
      </w:r>
      <w:r w:rsidR="00F330A9" w:rsidRPr="00D358CB">
        <w:rPr>
          <w:rFonts w:ascii="Arial" w:hAnsi="Arial" w:cs="Arial"/>
          <w:color w:val="000000" w:themeColor="text1"/>
        </w:rPr>
        <w:t xml:space="preserve"> by the end of year 1</w:t>
      </w:r>
    </w:p>
    <w:p w14:paraId="32ADD165" w14:textId="51995342" w:rsidR="006D0E7D" w:rsidRPr="00D358CB" w:rsidRDefault="00072EDE" w:rsidP="0086192D">
      <w:pPr>
        <w:pStyle w:val="ListParagraph"/>
        <w:numPr>
          <w:ilvl w:val="0"/>
          <w:numId w:val="3"/>
        </w:numPr>
        <w:spacing w:line="360" w:lineRule="auto"/>
        <w:rPr>
          <w:rFonts w:ascii="Arial" w:hAnsi="Arial" w:cs="Arial"/>
          <w:color w:val="000000" w:themeColor="text1"/>
        </w:rPr>
      </w:pPr>
      <w:r w:rsidRPr="00D358CB">
        <w:rPr>
          <w:rFonts w:ascii="Arial" w:hAnsi="Arial" w:cs="Arial"/>
          <w:color w:val="000000" w:themeColor="text1"/>
        </w:rPr>
        <w:t>T</w:t>
      </w:r>
      <w:r w:rsidR="006D0E7D" w:rsidRPr="00D358CB">
        <w:rPr>
          <w:rFonts w:ascii="Arial" w:hAnsi="Arial" w:cs="Arial"/>
          <w:color w:val="000000" w:themeColor="text1"/>
        </w:rPr>
        <w:t>o introduce seasonal menu changes every 3 months</w:t>
      </w:r>
    </w:p>
    <w:p w14:paraId="5146EDE0" w14:textId="5F520364" w:rsidR="006D0E7D" w:rsidRPr="00D358CB" w:rsidRDefault="00072EDE" w:rsidP="0086192D">
      <w:pPr>
        <w:pStyle w:val="ListParagraph"/>
        <w:numPr>
          <w:ilvl w:val="0"/>
          <w:numId w:val="3"/>
        </w:numPr>
        <w:spacing w:line="360" w:lineRule="auto"/>
        <w:rPr>
          <w:rFonts w:ascii="Arial" w:hAnsi="Arial" w:cs="Arial"/>
          <w:color w:val="000000" w:themeColor="text1"/>
        </w:rPr>
      </w:pPr>
      <w:r w:rsidRPr="00D358CB">
        <w:rPr>
          <w:rFonts w:ascii="Arial" w:hAnsi="Arial" w:cs="Arial"/>
          <w:color w:val="000000" w:themeColor="text1"/>
        </w:rPr>
        <w:t>T</w:t>
      </w:r>
      <w:r w:rsidR="006D0E7D" w:rsidRPr="00D358CB">
        <w:rPr>
          <w:rFonts w:ascii="Arial" w:hAnsi="Arial" w:cs="Arial"/>
          <w:color w:val="000000" w:themeColor="text1"/>
        </w:rPr>
        <w:t xml:space="preserve">o have </w:t>
      </w:r>
      <w:r w:rsidR="0001163F" w:rsidRPr="00D358CB">
        <w:rPr>
          <w:rFonts w:ascii="Arial" w:hAnsi="Arial" w:cs="Arial"/>
          <w:color w:val="000000" w:themeColor="text1"/>
        </w:rPr>
        <w:t>3</w:t>
      </w:r>
      <w:r w:rsidR="006D0E7D" w:rsidRPr="00D358CB">
        <w:rPr>
          <w:rFonts w:ascii="Arial" w:hAnsi="Arial" w:cs="Arial"/>
          <w:color w:val="000000" w:themeColor="text1"/>
        </w:rPr>
        <w:t>000 followers on social media platforms</w:t>
      </w:r>
      <w:r w:rsidR="00964DCB" w:rsidRPr="00D358CB">
        <w:rPr>
          <w:rFonts w:ascii="Arial" w:hAnsi="Arial" w:cs="Arial"/>
          <w:color w:val="000000" w:themeColor="text1"/>
        </w:rPr>
        <w:t xml:space="preserve"> </w:t>
      </w:r>
      <w:r w:rsidR="006D0E7D" w:rsidRPr="00D358CB">
        <w:rPr>
          <w:rFonts w:ascii="Arial" w:hAnsi="Arial" w:cs="Arial"/>
          <w:color w:val="000000" w:themeColor="text1"/>
        </w:rPr>
        <w:t>(Facebook, Instagram) within the first year</w:t>
      </w:r>
    </w:p>
    <w:p w14:paraId="36FB1EA0" w14:textId="0FB9CB7B" w:rsidR="00C90D50" w:rsidRPr="00D358CB" w:rsidRDefault="00C90D50" w:rsidP="0086192D">
      <w:pPr>
        <w:pStyle w:val="ListParagraph"/>
        <w:numPr>
          <w:ilvl w:val="0"/>
          <w:numId w:val="3"/>
        </w:numPr>
        <w:spacing w:line="360" w:lineRule="auto"/>
        <w:rPr>
          <w:rFonts w:ascii="Arial" w:hAnsi="Arial" w:cs="Arial"/>
          <w:color w:val="000000" w:themeColor="text1"/>
        </w:rPr>
      </w:pPr>
      <w:r w:rsidRPr="00D358CB">
        <w:rPr>
          <w:rFonts w:ascii="Arial" w:hAnsi="Arial" w:cs="Arial"/>
          <w:color w:val="000000" w:themeColor="text1"/>
        </w:rPr>
        <w:t>To</w:t>
      </w:r>
      <w:r w:rsidR="00591039" w:rsidRPr="00D358CB">
        <w:rPr>
          <w:rFonts w:ascii="Arial" w:hAnsi="Arial" w:cs="Arial"/>
          <w:color w:val="000000" w:themeColor="text1"/>
        </w:rPr>
        <w:t xml:space="preserve"> </w:t>
      </w:r>
      <w:r w:rsidR="00825C0A" w:rsidRPr="00D358CB">
        <w:rPr>
          <w:rFonts w:ascii="Arial" w:hAnsi="Arial" w:cs="Arial"/>
          <w:color w:val="000000" w:themeColor="text1"/>
        </w:rPr>
        <w:t>achieve top</w:t>
      </w:r>
      <w:r w:rsidR="00CA22A2" w:rsidRPr="00D358CB">
        <w:rPr>
          <w:rFonts w:ascii="Arial" w:hAnsi="Arial" w:cs="Arial"/>
          <w:color w:val="000000" w:themeColor="text1"/>
        </w:rPr>
        <w:t xml:space="preserve"> 10 </w:t>
      </w:r>
      <w:r w:rsidRPr="00D358CB">
        <w:rPr>
          <w:rFonts w:ascii="Arial" w:hAnsi="Arial" w:cs="Arial"/>
          <w:color w:val="000000" w:themeColor="text1"/>
        </w:rPr>
        <w:t>rank</w:t>
      </w:r>
      <w:r w:rsidR="00A2525B" w:rsidRPr="00D358CB">
        <w:rPr>
          <w:rFonts w:ascii="Arial" w:hAnsi="Arial" w:cs="Arial"/>
          <w:color w:val="000000" w:themeColor="text1"/>
        </w:rPr>
        <w:t>in</w:t>
      </w:r>
      <w:r w:rsidR="00CA22A2" w:rsidRPr="00D358CB">
        <w:rPr>
          <w:rFonts w:ascii="Arial" w:hAnsi="Arial" w:cs="Arial"/>
          <w:color w:val="000000" w:themeColor="text1"/>
        </w:rPr>
        <w:t>g on</w:t>
      </w:r>
      <w:r w:rsidRPr="00D358CB">
        <w:rPr>
          <w:rFonts w:ascii="Arial" w:hAnsi="Arial" w:cs="Arial"/>
          <w:color w:val="000000" w:themeColor="text1"/>
        </w:rPr>
        <w:t xml:space="preserve"> </w:t>
      </w:r>
      <w:r w:rsidR="00591039" w:rsidRPr="00D358CB">
        <w:rPr>
          <w:rFonts w:ascii="Arial" w:hAnsi="Arial" w:cs="Arial"/>
          <w:color w:val="000000" w:themeColor="text1"/>
        </w:rPr>
        <w:t>Tripadvisor</w:t>
      </w:r>
      <w:r w:rsidR="00FC12A9" w:rsidRPr="00D358CB">
        <w:rPr>
          <w:rFonts w:ascii="Arial" w:hAnsi="Arial" w:cs="Arial"/>
          <w:color w:val="000000" w:themeColor="text1"/>
        </w:rPr>
        <w:t xml:space="preserve"> by year 1</w:t>
      </w:r>
    </w:p>
    <w:p w14:paraId="5B76DF84" w14:textId="77777777" w:rsidR="008B2DAA" w:rsidRPr="00D358CB" w:rsidRDefault="008B2DAA" w:rsidP="0086192D">
      <w:pPr>
        <w:pStyle w:val="ListParagraph"/>
        <w:spacing w:line="360" w:lineRule="auto"/>
        <w:rPr>
          <w:rFonts w:ascii="Arial" w:hAnsi="Arial" w:cs="Arial"/>
          <w:color w:val="000000" w:themeColor="text1"/>
        </w:rPr>
      </w:pPr>
    </w:p>
    <w:p w14:paraId="43A15D5F" w14:textId="762419D1" w:rsidR="008B2DAA" w:rsidRPr="00D358CB" w:rsidRDefault="008B2DAA" w:rsidP="0086192D">
      <w:pPr>
        <w:pStyle w:val="ListParagraph"/>
        <w:numPr>
          <w:ilvl w:val="0"/>
          <w:numId w:val="8"/>
        </w:numPr>
        <w:spacing w:line="360" w:lineRule="auto"/>
        <w:rPr>
          <w:rFonts w:ascii="Arial" w:hAnsi="Arial" w:cs="Arial"/>
          <w:b/>
          <w:bCs/>
          <w:color w:val="000000" w:themeColor="text1"/>
          <w:sz w:val="28"/>
          <w:szCs w:val="28"/>
        </w:rPr>
      </w:pPr>
      <w:r w:rsidRPr="00D358CB">
        <w:rPr>
          <w:rFonts w:ascii="Arial" w:hAnsi="Arial" w:cs="Arial"/>
          <w:b/>
          <w:bCs/>
          <w:color w:val="000000" w:themeColor="text1"/>
          <w:sz w:val="28"/>
          <w:szCs w:val="28"/>
        </w:rPr>
        <w:t xml:space="preserve">Unique </w:t>
      </w:r>
      <w:r w:rsidR="00113F0A" w:rsidRPr="00D358CB">
        <w:rPr>
          <w:rFonts w:ascii="Arial" w:hAnsi="Arial" w:cs="Arial"/>
          <w:b/>
          <w:bCs/>
          <w:color w:val="000000" w:themeColor="text1"/>
          <w:sz w:val="28"/>
          <w:szCs w:val="28"/>
        </w:rPr>
        <w:t>Selling Proposition</w:t>
      </w:r>
    </w:p>
    <w:p w14:paraId="17C5FFEC" w14:textId="77777777" w:rsidR="008326E1" w:rsidRPr="00D358CB" w:rsidRDefault="008326E1" w:rsidP="0086192D">
      <w:pPr>
        <w:pStyle w:val="ListParagraph"/>
        <w:spacing w:line="360" w:lineRule="auto"/>
        <w:ind w:left="360"/>
        <w:rPr>
          <w:rFonts w:ascii="Arial" w:hAnsi="Arial" w:cs="Arial"/>
          <w:b/>
          <w:bCs/>
          <w:color w:val="000000" w:themeColor="text1"/>
          <w:sz w:val="28"/>
          <w:szCs w:val="28"/>
        </w:rPr>
      </w:pPr>
    </w:p>
    <w:p w14:paraId="17634571" w14:textId="06AFC1A5" w:rsidR="001153CE" w:rsidRPr="005C1357" w:rsidRDefault="0050122B" w:rsidP="0086192D">
      <w:pPr>
        <w:pStyle w:val="ListParagraph"/>
        <w:numPr>
          <w:ilvl w:val="0"/>
          <w:numId w:val="9"/>
        </w:numPr>
        <w:spacing w:line="360" w:lineRule="auto"/>
        <w:ind w:left="709"/>
        <w:rPr>
          <w:rFonts w:ascii="Arial" w:hAnsi="Arial" w:cs="Arial"/>
          <w:color w:val="000000" w:themeColor="text1"/>
        </w:rPr>
      </w:pPr>
      <w:r w:rsidRPr="00D358CB">
        <w:rPr>
          <w:rFonts w:ascii="Arial" w:hAnsi="Arial" w:cs="Arial"/>
          <w:color w:val="000000" w:themeColor="text1"/>
        </w:rPr>
        <w:t>‘</w:t>
      </w:r>
      <w:r w:rsidR="0010675D" w:rsidRPr="00D358CB">
        <w:rPr>
          <w:rFonts w:ascii="Arial" w:hAnsi="Arial" w:cs="Arial"/>
          <w:i/>
          <w:iCs/>
          <w:color w:val="000000" w:themeColor="text1"/>
        </w:rPr>
        <w:t xml:space="preserve">Offering </w:t>
      </w:r>
      <w:r w:rsidR="002A4505" w:rsidRPr="00D358CB">
        <w:rPr>
          <w:rFonts w:ascii="Arial" w:hAnsi="Arial" w:cs="Arial"/>
          <w:i/>
          <w:iCs/>
          <w:color w:val="000000" w:themeColor="text1"/>
        </w:rPr>
        <w:t xml:space="preserve">a </w:t>
      </w:r>
      <w:r w:rsidR="00914A2E" w:rsidRPr="00D358CB">
        <w:rPr>
          <w:rFonts w:ascii="Arial" w:hAnsi="Arial" w:cs="Arial"/>
          <w:i/>
          <w:iCs/>
          <w:color w:val="000000" w:themeColor="text1"/>
        </w:rPr>
        <w:t>Luxurious yet</w:t>
      </w:r>
      <w:r w:rsidR="00BA4AE5" w:rsidRPr="00D358CB">
        <w:rPr>
          <w:rFonts w:ascii="Arial" w:hAnsi="Arial" w:cs="Arial"/>
          <w:i/>
          <w:iCs/>
          <w:color w:val="000000" w:themeColor="text1"/>
        </w:rPr>
        <w:t xml:space="preserve"> </w:t>
      </w:r>
      <w:r w:rsidR="003F530D" w:rsidRPr="00D358CB">
        <w:rPr>
          <w:rFonts w:ascii="Arial" w:hAnsi="Arial" w:cs="Arial"/>
          <w:i/>
          <w:iCs/>
          <w:color w:val="000000" w:themeColor="text1"/>
        </w:rPr>
        <w:t>A</w:t>
      </w:r>
      <w:r w:rsidR="00C4682B" w:rsidRPr="00D358CB">
        <w:rPr>
          <w:rFonts w:ascii="Arial" w:hAnsi="Arial" w:cs="Arial"/>
          <w:i/>
          <w:iCs/>
          <w:color w:val="000000" w:themeColor="text1"/>
        </w:rPr>
        <w:t>ccessible</w:t>
      </w:r>
      <w:r w:rsidR="00914A2E" w:rsidRPr="00D358CB">
        <w:rPr>
          <w:rFonts w:ascii="Arial" w:hAnsi="Arial" w:cs="Arial"/>
          <w:i/>
          <w:iCs/>
          <w:color w:val="000000" w:themeColor="text1"/>
        </w:rPr>
        <w:t xml:space="preserve"> </w:t>
      </w:r>
      <w:r w:rsidR="00953FE3" w:rsidRPr="00D358CB">
        <w:rPr>
          <w:rFonts w:ascii="Arial" w:hAnsi="Arial" w:cs="Arial"/>
          <w:i/>
          <w:iCs/>
          <w:color w:val="000000" w:themeColor="text1"/>
        </w:rPr>
        <w:t>dining</w:t>
      </w:r>
      <w:r w:rsidR="00914A2E" w:rsidRPr="00D358CB">
        <w:rPr>
          <w:rFonts w:ascii="Arial" w:hAnsi="Arial" w:cs="Arial"/>
          <w:i/>
          <w:iCs/>
          <w:color w:val="000000" w:themeColor="text1"/>
        </w:rPr>
        <w:t xml:space="preserve"> experience with </w:t>
      </w:r>
      <w:r w:rsidR="003F530D" w:rsidRPr="00D358CB">
        <w:rPr>
          <w:rFonts w:ascii="Arial" w:hAnsi="Arial" w:cs="Arial"/>
          <w:i/>
          <w:iCs/>
          <w:color w:val="000000" w:themeColor="text1"/>
        </w:rPr>
        <w:t>E</w:t>
      </w:r>
      <w:r w:rsidR="00C4682B" w:rsidRPr="00D358CB">
        <w:rPr>
          <w:rFonts w:ascii="Arial" w:hAnsi="Arial" w:cs="Arial"/>
          <w:i/>
          <w:iCs/>
          <w:color w:val="000000" w:themeColor="text1"/>
        </w:rPr>
        <w:t xml:space="preserve">xceptional </w:t>
      </w:r>
      <w:r w:rsidR="003F530D" w:rsidRPr="00D358CB">
        <w:rPr>
          <w:rFonts w:ascii="Arial" w:hAnsi="Arial" w:cs="Arial"/>
          <w:i/>
          <w:iCs/>
          <w:color w:val="000000" w:themeColor="text1"/>
        </w:rPr>
        <w:t>Service and</w:t>
      </w:r>
      <w:r w:rsidR="001531C8" w:rsidRPr="00D358CB">
        <w:rPr>
          <w:rFonts w:ascii="Arial" w:hAnsi="Arial" w:cs="Arial"/>
          <w:i/>
          <w:iCs/>
          <w:color w:val="000000" w:themeColor="text1"/>
        </w:rPr>
        <w:t xml:space="preserve"> </w:t>
      </w:r>
      <w:r w:rsidR="00F62EF5" w:rsidRPr="00D358CB">
        <w:rPr>
          <w:rFonts w:ascii="Arial" w:hAnsi="Arial" w:cs="Arial"/>
          <w:i/>
          <w:iCs/>
          <w:color w:val="000000" w:themeColor="text1"/>
        </w:rPr>
        <w:t>stunning</w:t>
      </w:r>
      <w:r w:rsidR="001531C8" w:rsidRPr="00D358CB">
        <w:rPr>
          <w:rFonts w:ascii="Arial" w:hAnsi="Arial" w:cs="Arial"/>
          <w:i/>
          <w:iCs/>
          <w:color w:val="000000" w:themeColor="text1"/>
        </w:rPr>
        <w:t xml:space="preserve"> view</w:t>
      </w:r>
      <w:r w:rsidR="00914A2E" w:rsidRPr="00D358CB">
        <w:rPr>
          <w:rFonts w:ascii="Arial" w:hAnsi="Arial" w:cs="Arial"/>
          <w:i/>
          <w:iCs/>
          <w:color w:val="000000" w:themeColor="text1"/>
        </w:rPr>
        <w:t>s</w:t>
      </w:r>
      <w:r w:rsidR="00953FE3" w:rsidRPr="00D358CB">
        <w:rPr>
          <w:rFonts w:ascii="Arial" w:hAnsi="Arial" w:cs="Arial"/>
          <w:i/>
          <w:iCs/>
          <w:color w:val="000000" w:themeColor="text1"/>
        </w:rPr>
        <w:t xml:space="preserve"> over Bristol Chanel’</w:t>
      </w:r>
    </w:p>
    <w:p w14:paraId="613983CA" w14:textId="77777777" w:rsidR="005C1357" w:rsidRDefault="005C1357" w:rsidP="00E63D6B">
      <w:pPr>
        <w:pStyle w:val="ListParagraph"/>
        <w:spacing w:line="360" w:lineRule="auto"/>
        <w:ind w:left="709"/>
        <w:rPr>
          <w:rFonts w:ascii="Arial" w:hAnsi="Arial" w:cs="Arial"/>
          <w:color w:val="000000" w:themeColor="text1"/>
        </w:rPr>
      </w:pPr>
    </w:p>
    <w:p w14:paraId="798838BD" w14:textId="77777777" w:rsidR="00682EBD" w:rsidRPr="00EF64A2" w:rsidRDefault="00682EBD" w:rsidP="00E63D6B">
      <w:pPr>
        <w:pStyle w:val="ListParagraph"/>
        <w:spacing w:line="360" w:lineRule="auto"/>
        <w:ind w:left="709"/>
        <w:rPr>
          <w:rFonts w:ascii="Arial" w:hAnsi="Arial" w:cs="Arial"/>
          <w:color w:val="000000" w:themeColor="text1"/>
        </w:rPr>
      </w:pPr>
    </w:p>
    <w:p w14:paraId="47F25087" w14:textId="0BFB75D0" w:rsidR="00425B55" w:rsidRPr="00D358CB" w:rsidRDefault="002C151C" w:rsidP="0086192D">
      <w:pPr>
        <w:pStyle w:val="ListParagraph"/>
        <w:numPr>
          <w:ilvl w:val="0"/>
          <w:numId w:val="2"/>
        </w:numPr>
        <w:spacing w:line="360" w:lineRule="auto"/>
        <w:rPr>
          <w:rFonts w:ascii="Arial" w:hAnsi="Arial" w:cs="Arial"/>
          <w:b/>
          <w:sz w:val="32"/>
          <w:szCs w:val="32"/>
          <w:u w:val="single"/>
        </w:rPr>
      </w:pPr>
      <w:r w:rsidRPr="00D358CB">
        <w:rPr>
          <w:rFonts w:ascii="Arial" w:hAnsi="Arial" w:cs="Arial"/>
          <w:b/>
          <w:sz w:val="32"/>
          <w:szCs w:val="32"/>
          <w:u w:val="single"/>
        </w:rPr>
        <w:t>Physical</w:t>
      </w:r>
      <w:r w:rsidR="009A0879" w:rsidRPr="00D358CB">
        <w:rPr>
          <w:rFonts w:ascii="Arial" w:hAnsi="Arial" w:cs="Arial"/>
          <w:b/>
          <w:sz w:val="32"/>
          <w:szCs w:val="32"/>
          <w:u w:val="single"/>
        </w:rPr>
        <w:t xml:space="preserve"> </w:t>
      </w:r>
      <w:r w:rsidR="006154C5" w:rsidRPr="00D358CB">
        <w:rPr>
          <w:rFonts w:ascii="Arial" w:hAnsi="Arial" w:cs="Arial"/>
          <w:b/>
          <w:sz w:val="32"/>
          <w:szCs w:val="32"/>
          <w:u w:val="single"/>
        </w:rPr>
        <w:t>location</w:t>
      </w:r>
    </w:p>
    <w:p w14:paraId="3065BD4F" w14:textId="42A18203" w:rsidR="00425B55" w:rsidRPr="005C1357" w:rsidRDefault="00EF64A2" w:rsidP="00DE77D5">
      <w:pPr>
        <w:spacing w:line="360" w:lineRule="auto"/>
        <w:ind w:left="1440" w:firstLine="720"/>
        <w:rPr>
          <w:rFonts w:ascii="Arial" w:hAnsi="Arial" w:cs="Arial"/>
          <w:b/>
          <w:u w:val="single"/>
        </w:rPr>
      </w:pPr>
      <w:r w:rsidRPr="00D358CB">
        <w:rPr>
          <w:noProof/>
        </w:rPr>
        <w:drawing>
          <wp:inline distT="0" distB="0" distL="0" distR="0" wp14:anchorId="49059278" wp14:editId="726C87C3">
            <wp:extent cx="2908300" cy="1771015"/>
            <wp:effectExtent l="0" t="0" r="6350" b="635"/>
            <wp:docPr id="150499551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995513" name="Picture 150499551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18409" cy="1898961"/>
                    </a:xfrm>
                    <a:prstGeom prst="rect">
                      <a:avLst/>
                    </a:prstGeom>
                  </pic:spPr>
                </pic:pic>
              </a:graphicData>
            </a:graphic>
          </wp:inline>
        </w:drawing>
      </w:r>
    </w:p>
    <w:p w14:paraId="21EC3A11" w14:textId="77777777" w:rsidR="00B16665" w:rsidRPr="00D358CB" w:rsidRDefault="00B16665" w:rsidP="0086192D">
      <w:pPr>
        <w:pStyle w:val="ListParagraph"/>
        <w:spacing w:line="360" w:lineRule="auto"/>
        <w:ind w:left="360"/>
        <w:jc w:val="center"/>
        <w:rPr>
          <w:rFonts w:ascii="Arial" w:hAnsi="Arial" w:cs="Arial"/>
          <w:b/>
        </w:rPr>
      </w:pPr>
    </w:p>
    <w:p w14:paraId="02C69B7D" w14:textId="6A53EF71" w:rsidR="007050FD" w:rsidRPr="00EF64A2" w:rsidRDefault="00425B55" w:rsidP="00EF64A2">
      <w:pPr>
        <w:pStyle w:val="ListParagraph"/>
        <w:spacing w:line="360" w:lineRule="auto"/>
        <w:ind w:left="360"/>
        <w:rPr>
          <w:rFonts w:ascii="Arial" w:hAnsi="Arial" w:cs="Arial"/>
          <w:b/>
          <w:i/>
          <w:iCs/>
        </w:rPr>
      </w:pPr>
      <w:r w:rsidRPr="00D358CB">
        <w:rPr>
          <w:rFonts w:ascii="Arial" w:hAnsi="Arial" w:cs="Arial"/>
          <w:bCs/>
          <w:i/>
          <w:iCs/>
        </w:rPr>
        <w:lastRenderedPageBreak/>
        <w:t xml:space="preserve">Silures will be located </w:t>
      </w:r>
      <w:r w:rsidR="00A653D3" w:rsidRPr="00D358CB">
        <w:rPr>
          <w:rFonts w:ascii="Arial" w:hAnsi="Arial" w:cs="Arial"/>
          <w:bCs/>
          <w:i/>
          <w:iCs/>
        </w:rPr>
        <w:t>at</w:t>
      </w:r>
      <w:r w:rsidR="00073ACF" w:rsidRPr="00D358CB">
        <w:rPr>
          <w:rFonts w:ascii="Arial" w:hAnsi="Arial" w:cs="Arial"/>
          <w:sz w:val="21"/>
          <w:szCs w:val="21"/>
          <w:shd w:val="clear" w:color="auto" w:fill="F8F4F1"/>
        </w:rPr>
        <w:t xml:space="preserve"> </w:t>
      </w:r>
      <w:r w:rsidR="00073ACF" w:rsidRPr="00D358CB">
        <w:rPr>
          <w:rFonts w:ascii="Arial" w:hAnsi="Arial" w:cs="Arial"/>
          <w:bCs/>
          <w:i/>
          <w:iCs/>
        </w:rPr>
        <w:t xml:space="preserve">Holm House </w:t>
      </w:r>
      <w:r w:rsidR="00A653D3" w:rsidRPr="00D358CB">
        <w:rPr>
          <w:rFonts w:ascii="Arial" w:hAnsi="Arial" w:cs="Arial"/>
          <w:bCs/>
          <w:i/>
          <w:iCs/>
        </w:rPr>
        <w:t xml:space="preserve">in </w:t>
      </w:r>
      <w:r w:rsidR="00073ACF" w:rsidRPr="00D358CB">
        <w:rPr>
          <w:rFonts w:ascii="Arial" w:hAnsi="Arial" w:cs="Arial"/>
          <w:bCs/>
          <w:i/>
          <w:iCs/>
        </w:rPr>
        <w:t>Marine Parade, Penarth CF64 3BG</w:t>
      </w:r>
      <w:r w:rsidR="00521040" w:rsidRPr="00D358CB">
        <w:rPr>
          <w:rFonts w:ascii="Arial" w:hAnsi="Arial" w:cs="Arial"/>
          <w:bCs/>
          <w:i/>
          <w:iCs/>
        </w:rPr>
        <w:t xml:space="preserve"> </w:t>
      </w:r>
      <w:r w:rsidR="00521040" w:rsidRPr="00D358CB">
        <w:rPr>
          <w:rFonts w:ascii="Arial" w:hAnsi="Arial" w:cs="Arial"/>
          <w:bCs/>
        </w:rPr>
        <w:t>(Appendix 1):</w:t>
      </w:r>
    </w:p>
    <w:p w14:paraId="30CAC5EE" w14:textId="5695C9FA" w:rsidR="00516ABD" w:rsidRPr="00D358CB" w:rsidRDefault="00E10D3F" w:rsidP="0086192D">
      <w:pPr>
        <w:pStyle w:val="ListParagraph"/>
        <w:spacing w:line="360" w:lineRule="auto"/>
        <w:ind w:left="360"/>
        <w:rPr>
          <w:rFonts w:ascii="Arial" w:hAnsi="Arial" w:cs="Arial"/>
          <w:b/>
        </w:rPr>
      </w:pPr>
      <w:r w:rsidRPr="00D358CB">
        <w:rPr>
          <w:rFonts w:ascii="Arial" w:hAnsi="Arial" w:cs="Arial"/>
          <w:b/>
        </w:rPr>
        <w:t xml:space="preserve"> </w:t>
      </w:r>
    </w:p>
    <w:p w14:paraId="015475B9" w14:textId="1C7984ED" w:rsidR="00AC4C26" w:rsidRPr="00D358CB" w:rsidRDefault="005927A4" w:rsidP="0086192D">
      <w:pPr>
        <w:pStyle w:val="ListParagraph"/>
        <w:spacing w:line="360" w:lineRule="auto"/>
        <w:ind w:left="360"/>
        <w:rPr>
          <w:rFonts w:ascii="Arial" w:hAnsi="Arial" w:cs="Arial"/>
          <w:bCs/>
        </w:rPr>
      </w:pPr>
      <w:r w:rsidRPr="00D358CB">
        <w:rPr>
          <w:rFonts w:ascii="Arial" w:hAnsi="Arial" w:cs="Arial"/>
          <w:b/>
          <w:i/>
          <w:iCs/>
        </w:rPr>
        <w:t xml:space="preserve">Rationale: </w:t>
      </w:r>
      <w:r w:rsidR="00DF51A1" w:rsidRPr="00D358CB">
        <w:rPr>
          <w:rFonts w:ascii="Arial" w:hAnsi="Arial" w:cs="Arial"/>
          <w:bCs/>
        </w:rPr>
        <w:t>Th</w:t>
      </w:r>
      <w:r w:rsidR="00A8507A" w:rsidRPr="00D358CB">
        <w:rPr>
          <w:rFonts w:ascii="Arial" w:hAnsi="Arial" w:cs="Arial"/>
          <w:bCs/>
        </w:rPr>
        <w:t xml:space="preserve">is location has </w:t>
      </w:r>
      <w:r w:rsidR="00AC4C26" w:rsidRPr="00D358CB">
        <w:rPr>
          <w:rFonts w:ascii="Arial" w:hAnsi="Arial" w:cs="Arial"/>
          <w:bCs/>
        </w:rPr>
        <w:t>everything needed</w:t>
      </w:r>
      <w:r w:rsidR="00A8507A" w:rsidRPr="00D358CB">
        <w:rPr>
          <w:rFonts w:ascii="Arial" w:hAnsi="Arial" w:cs="Arial"/>
          <w:bCs/>
        </w:rPr>
        <w:t xml:space="preserve"> </w:t>
      </w:r>
      <w:r w:rsidR="00AC4C26" w:rsidRPr="00D358CB">
        <w:rPr>
          <w:rFonts w:ascii="Arial" w:hAnsi="Arial" w:cs="Arial"/>
          <w:bCs/>
        </w:rPr>
        <w:t>to create a successful dinning venue</w:t>
      </w:r>
      <w:r w:rsidR="00521040" w:rsidRPr="00D358CB">
        <w:rPr>
          <w:rFonts w:ascii="Arial" w:hAnsi="Arial" w:cs="Arial"/>
          <w:bCs/>
        </w:rPr>
        <w:t>:</w:t>
      </w:r>
    </w:p>
    <w:p w14:paraId="7AB65953" w14:textId="77777777" w:rsidR="00A400E1" w:rsidRPr="00D358CB" w:rsidRDefault="00A400E1" w:rsidP="0086192D">
      <w:pPr>
        <w:pStyle w:val="ListParagraph"/>
        <w:spacing w:line="360" w:lineRule="auto"/>
        <w:ind w:left="360"/>
        <w:rPr>
          <w:rFonts w:ascii="Arial" w:hAnsi="Arial" w:cs="Arial"/>
          <w:bCs/>
        </w:rPr>
      </w:pPr>
    </w:p>
    <w:p w14:paraId="475CAF20" w14:textId="3879C572" w:rsidR="00EB2CB6" w:rsidRPr="00D358CB" w:rsidRDefault="008C7DBC" w:rsidP="0086192D">
      <w:pPr>
        <w:pStyle w:val="ListParagraph"/>
        <w:numPr>
          <w:ilvl w:val="0"/>
          <w:numId w:val="9"/>
        </w:numPr>
        <w:spacing w:line="360" w:lineRule="auto"/>
        <w:ind w:left="709" w:hanging="283"/>
        <w:rPr>
          <w:rFonts w:ascii="Arial" w:hAnsi="Arial" w:cs="Arial"/>
          <w:bCs/>
        </w:rPr>
      </w:pPr>
      <w:r w:rsidRPr="00D358CB">
        <w:rPr>
          <w:rFonts w:ascii="Arial" w:hAnsi="Arial" w:cs="Arial"/>
          <w:bCs/>
        </w:rPr>
        <w:t>Prime location</w:t>
      </w:r>
      <w:r w:rsidR="00376E30" w:rsidRPr="00D358CB">
        <w:rPr>
          <w:rFonts w:ascii="Arial" w:hAnsi="Arial" w:cs="Arial"/>
          <w:bCs/>
        </w:rPr>
        <w:t>- Marine</w:t>
      </w:r>
      <w:r w:rsidR="00A479E1" w:rsidRPr="00D358CB">
        <w:rPr>
          <w:rFonts w:ascii="Arial" w:hAnsi="Arial" w:cs="Arial"/>
          <w:bCs/>
        </w:rPr>
        <w:t xml:space="preserve"> Parade is known as </w:t>
      </w:r>
      <w:r w:rsidR="00095E51" w:rsidRPr="00D358CB">
        <w:rPr>
          <w:rFonts w:ascii="Arial" w:hAnsi="Arial" w:cs="Arial"/>
          <w:bCs/>
        </w:rPr>
        <w:t>‘Millionaire’s Row</w:t>
      </w:r>
      <w:r w:rsidR="00495F03" w:rsidRPr="00D358CB">
        <w:rPr>
          <w:rFonts w:ascii="Arial" w:hAnsi="Arial" w:cs="Arial"/>
          <w:bCs/>
        </w:rPr>
        <w:t xml:space="preserve"> </w:t>
      </w:r>
      <w:r w:rsidR="00A479E1" w:rsidRPr="00D358CB">
        <w:rPr>
          <w:rFonts w:ascii="Arial" w:hAnsi="Arial" w:cs="Arial"/>
          <w:bCs/>
        </w:rPr>
        <w:t xml:space="preserve">and Penarth </w:t>
      </w:r>
      <w:r w:rsidR="00894A1C" w:rsidRPr="00D358CB">
        <w:rPr>
          <w:rFonts w:ascii="Arial" w:hAnsi="Arial" w:cs="Arial"/>
          <w:bCs/>
        </w:rPr>
        <w:t>have</w:t>
      </w:r>
      <w:r w:rsidR="00A479E1" w:rsidRPr="00D358CB">
        <w:rPr>
          <w:rFonts w:ascii="Arial" w:hAnsi="Arial" w:cs="Arial"/>
          <w:bCs/>
        </w:rPr>
        <w:t xml:space="preserve"> been voted as </w:t>
      </w:r>
      <w:r w:rsidR="00376E30" w:rsidRPr="00D358CB">
        <w:rPr>
          <w:rFonts w:ascii="Arial" w:hAnsi="Arial" w:cs="Arial"/>
          <w:bCs/>
        </w:rPr>
        <w:t>the sixth most</w:t>
      </w:r>
      <w:r w:rsidR="00A85192" w:rsidRPr="00D358CB">
        <w:rPr>
          <w:rFonts w:ascii="Arial" w:hAnsi="Arial" w:cs="Arial"/>
          <w:bCs/>
        </w:rPr>
        <w:t xml:space="preserve"> </w:t>
      </w:r>
      <w:r w:rsidR="008E51AE" w:rsidRPr="00D358CB">
        <w:rPr>
          <w:rFonts w:ascii="Arial" w:hAnsi="Arial" w:cs="Arial"/>
          <w:bCs/>
        </w:rPr>
        <w:t>posh town in Britain</w:t>
      </w:r>
      <w:r w:rsidR="00B83374" w:rsidRPr="00D358CB">
        <w:rPr>
          <w:rFonts w:ascii="Arial" w:hAnsi="Arial" w:cs="Arial"/>
          <w:bCs/>
        </w:rPr>
        <w:t xml:space="preserve"> </w:t>
      </w:r>
      <w:r w:rsidR="00C10FDD" w:rsidRPr="00D358CB">
        <w:rPr>
          <w:rFonts w:ascii="Arial" w:hAnsi="Arial" w:cs="Arial"/>
          <w:bCs/>
        </w:rPr>
        <w:t>(Baxter, 2025)</w:t>
      </w:r>
    </w:p>
    <w:p w14:paraId="7A5E24F5" w14:textId="0B2BAFBD" w:rsidR="00C15CFF" w:rsidRPr="00D358CB" w:rsidRDefault="00B91C26" w:rsidP="0086192D">
      <w:pPr>
        <w:pStyle w:val="ListParagraph"/>
        <w:numPr>
          <w:ilvl w:val="0"/>
          <w:numId w:val="9"/>
        </w:numPr>
        <w:spacing w:line="360" w:lineRule="auto"/>
        <w:ind w:left="709" w:hanging="283"/>
        <w:rPr>
          <w:rFonts w:ascii="Arial" w:hAnsi="Arial" w:cs="Arial"/>
          <w:bCs/>
        </w:rPr>
      </w:pPr>
      <w:r w:rsidRPr="00D358CB">
        <w:rPr>
          <w:rFonts w:ascii="Arial" w:hAnsi="Arial" w:cs="Arial"/>
          <w:bCs/>
        </w:rPr>
        <w:t>Garden</w:t>
      </w:r>
      <w:r w:rsidR="00947E6E" w:rsidRPr="00D358CB">
        <w:rPr>
          <w:rFonts w:ascii="Arial" w:hAnsi="Arial" w:cs="Arial"/>
          <w:bCs/>
        </w:rPr>
        <w:t xml:space="preserve"> with stunning views</w:t>
      </w:r>
    </w:p>
    <w:p w14:paraId="184F99A3" w14:textId="625F1C01" w:rsidR="003B5C82" w:rsidRPr="00D358CB" w:rsidRDefault="00C15CFF" w:rsidP="0086192D">
      <w:pPr>
        <w:pStyle w:val="ListParagraph"/>
        <w:numPr>
          <w:ilvl w:val="0"/>
          <w:numId w:val="9"/>
        </w:numPr>
        <w:spacing w:line="360" w:lineRule="auto"/>
        <w:ind w:left="709" w:hanging="283"/>
        <w:rPr>
          <w:rFonts w:ascii="Arial" w:hAnsi="Arial" w:cs="Arial"/>
          <w:bCs/>
        </w:rPr>
      </w:pPr>
      <w:r w:rsidRPr="00D358CB">
        <w:rPr>
          <w:rFonts w:ascii="Arial" w:hAnsi="Arial" w:cs="Arial"/>
          <w:bCs/>
        </w:rPr>
        <w:t xml:space="preserve">Restaurant </w:t>
      </w:r>
      <w:r w:rsidR="00777E3D" w:rsidRPr="00D358CB">
        <w:rPr>
          <w:rFonts w:ascii="Arial" w:hAnsi="Arial" w:cs="Arial"/>
          <w:bCs/>
        </w:rPr>
        <w:t xml:space="preserve">and Bar </w:t>
      </w:r>
    </w:p>
    <w:p w14:paraId="20A795BB" w14:textId="6204B69B" w:rsidR="00C15CFF" w:rsidRPr="00D358CB" w:rsidRDefault="00CA4CDB" w:rsidP="0086192D">
      <w:pPr>
        <w:pStyle w:val="ListParagraph"/>
        <w:numPr>
          <w:ilvl w:val="0"/>
          <w:numId w:val="9"/>
        </w:numPr>
        <w:spacing w:line="360" w:lineRule="auto"/>
        <w:ind w:left="709" w:hanging="283"/>
        <w:rPr>
          <w:rFonts w:ascii="Arial" w:hAnsi="Arial" w:cs="Arial"/>
          <w:bCs/>
        </w:rPr>
      </w:pPr>
      <w:r w:rsidRPr="00D358CB">
        <w:rPr>
          <w:rFonts w:ascii="Arial" w:hAnsi="Arial" w:cs="Arial"/>
          <w:bCs/>
        </w:rPr>
        <w:t xml:space="preserve">Private </w:t>
      </w:r>
      <w:r w:rsidR="00506416" w:rsidRPr="00D358CB">
        <w:rPr>
          <w:rFonts w:ascii="Arial" w:hAnsi="Arial" w:cs="Arial"/>
          <w:bCs/>
        </w:rPr>
        <w:t>Dining</w:t>
      </w:r>
      <w:r w:rsidRPr="00D358CB">
        <w:rPr>
          <w:rFonts w:ascii="Arial" w:hAnsi="Arial" w:cs="Arial"/>
          <w:bCs/>
        </w:rPr>
        <w:t xml:space="preserve"> Room</w:t>
      </w:r>
    </w:p>
    <w:p w14:paraId="5CFAE9F0" w14:textId="2F89438F" w:rsidR="00D82D43" w:rsidRPr="00D358CB" w:rsidRDefault="00FB0ABC" w:rsidP="0086192D">
      <w:pPr>
        <w:pStyle w:val="ListParagraph"/>
        <w:numPr>
          <w:ilvl w:val="0"/>
          <w:numId w:val="9"/>
        </w:numPr>
        <w:spacing w:line="360" w:lineRule="auto"/>
        <w:ind w:left="709" w:hanging="283"/>
        <w:rPr>
          <w:rFonts w:ascii="Arial" w:hAnsi="Arial" w:cs="Arial"/>
          <w:bCs/>
        </w:rPr>
      </w:pPr>
      <w:r w:rsidRPr="00D358CB">
        <w:rPr>
          <w:rFonts w:ascii="Arial" w:hAnsi="Arial" w:cs="Arial"/>
          <w:bCs/>
        </w:rPr>
        <w:t xml:space="preserve">Large </w:t>
      </w:r>
      <w:r w:rsidR="002D4412" w:rsidRPr="00D358CB">
        <w:rPr>
          <w:rFonts w:ascii="Arial" w:hAnsi="Arial" w:cs="Arial"/>
          <w:bCs/>
        </w:rPr>
        <w:t xml:space="preserve">fully fitted </w:t>
      </w:r>
      <w:r w:rsidRPr="00D358CB">
        <w:rPr>
          <w:rFonts w:ascii="Arial" w:hAnsi="Arial" w:cs="Arial"/>
          <w:bCs/>
        </w:rPr>
        <w:t>kitchen</w:t>
      </w:r>
    </w:p>
    <w:p w14:paraId="76BB8A8F" w14:textId="7A0C1F81" w:rsidR="00FB0ABC" w:rsidRPr="00D358CB" w:rsidRDefault="007C27C5" w:rsidP="0086192D">
      <w:pPr>
        <w:pStyle w:val="ListParagraph"/>
        <w:numPr>
          <w:ilvl w:val="0"/>
          <w:numId w:val="9"/>
        </w:numPr>
        <w:spacing w:line="360" w:lineRule="auto"/>
        <w:ind w:left="709" w:hanging="283"/>
        <w:rPr>
          <w:rFonts w:ascii="Arial" w:hAnsi="Arial" w:cs="Arial"/>
          <w:bCs/>
        </w:rPr>
      </w:pPr>
      <w:r w:rsidRPr="00D358CB">
        <w:rPr>
          <w:rFonts w:ascii="Arial" w:hAnsi="Arial" w:cs="Arial"/>
          <w:bCs/>
        </w:rPr>
        <w:t>Ample storage space</w:t>
      </w:r>
    </w:p>
    <w:p w14:paraId="607C08B0" w14:textId="329C7F6E" w:rsidR="00390C0F" w:rsidRPr="00D358CB" w:rsidRDefault="00390C0F" w:rsidP="0086192D">
      <w:pPr>
        <w:pStyle w:val="ListParagraph"/>
        <w:numPr>
          <w:ilvl w:val="0"/>
          <w:numId w:val="9"/>
        </w:numPr>
        <w:spacing w:line="360" w:lineRule="auto"/>
        <w:ind w:left="709" w:hanging="283"/>
        <w:rPr>
          <w:rFonts w:ascii="Arial" w:hAnsi="Arial" w:cs="Arial"/>
          <w:bCs/>
        </w:rPr>
      </w:pPr>
      <w:r w:rsidRPr="00D358CB">
        <w:rPr>
          <w:rFonts w:ascii="Arial" w:hAnsi="Arial" w:cs="Arial"/>
          <w:bCs/>
        </w:rPr>
        <w:t>On site parking</w:t>
      </w:r>
    </w:p>
    <w:p w14:paraId="19A18AC0" w14:textId="77777777" w:rsidR="00DE65E4" w:rsidRPr="00D358CB" w:rsidRDefault="00DE65E4" w:rsidP="0086192D">
      <w:pPr>
        <w:pStyle w:val="ListParagraph"/>
        <w:spacing w:line="360" w:lineRule="auto"/>
        <w:ind w:left="709"/>
        <w:rPr>
          <w:rFonts w:ascii="Arial" w:hAnsi="Arial" w:cs="Arial"/>
          <w:bCs/>
        </w:rPr>
      </w:pPr>
    </w:p>
    <w:p w14:paraId="45488442" w14:textId="3514985A" w:rsidR="00FF37EB" w:rsidRDefault="00390C0F" w:rsidP="0086192D">
      <w:pPr>
        <w:pStyle w:val="ListParagraph"/>
        <w:numPr>
          <w:ilvl w:val="0"/>
          <w:numId w:val="2"/>
        </w:numPr>
        <w:spacing w:line="360" w:lineRule="auto"/>
        <w:rPr>
          <w:rFonts w:ascii="Arial" w:hAnsi="Arial" w:cs="Arial"/>
          <w:b/>
          <w:sz w:val="32"/>
          <w:szCs w:val="32"/>
          <w:u w:val="single"/>
        </w:rPr>
      </w:pPr>
      <w:r w:rsidRPr="00D358CB">
        <w:rPr>
          <w:rFonts w:ascii="Arial" w:hAnsi="Arial" w:cs="Arial"/>
          <w:b/>
          <w:sz w:val="32"/>
          <w:szCs w:val="32"/>
          <w:u w:val="single"/>
        </w:rPr>
        <w:t>H</w:t>
      </w:r>
      <w:r w:rsidR="00FF37EB" w:rsidRPr="00D358CB">
        <w:rPr>
          <w:rFonts w:ascii="Arial" w:hAnsi="Arial" w:cs="Arial"/>
          <w:b/>
          <w:sz w:val="32"/>
          <w:szCs w:val="32"/>
          <w:u w:val="single"/>
        </w:rPr>
        <w:t>uman Resources</w:t>
      </w:r>
    </w:p>
    <w:p w14:paraId="2F74C86D" w14:textId="77777777" w:rsidR="003C1A4F" w:rsidRDefault="003C1A4F" w:rsidP="0086192D">
      <w:pPr>
        <w:pStyle w:val="ListParagraph"/>
        <w:spacing w:line="360" w:lineRule="auto"/>
        <w:ind w:left="360"/>
        <w:rPr>
          <w:rFonts w:ascii="Arial" w:hAnsi="Arial" w:cs="Arial"/>
          <w:bCs/>
        </w:rPr>
      </w:pPr>
    </w:p>
    <w:p w14:paraId="403B52BE" w14:textId="0D37C45C" w:rsidR="003C1A4F" w:rsidRPr="003C1A4F" w:rsidRDefault="003C1A4F" w:rsidP="0086192D">
      <w:pPr>
        <w:pStyle w:val="ListParagraph"/>
        <w:spacing w:line="360" w:lineRule="auto"/>
        <w:ind w:left="360"/>
        <w:rPr>
          <w:rFonts w:ascii="Arial" w:hAnsi="Arial" w:cs="Arial"/>
          <w:bCs/>
        </w:rPr>
      </w:pPr>
      <w:r w:rsidRPr="003C1A4F">
        <w:rPr>
          <w:rFonts w:ascii="Arial" w:hAnsi="Arial" w:cs="Arial"/>
          <w:bCs/>
        </w:rPr>
        <w:t xml:space="preserve">Silures will initially employ 8 Front of House and 5 Back of House staff members. </w:t>
      </w:r>
    </w:p>
    <w:p w14:paraId="1DA5857E" w14:textId="77777777" w:rsidR="00E5724C" w:rsidRPr="00D358CB" w:rsidRDefault="00E5724C" w:rsidP="0086192D">
      <w:pPr>
        <w:pStyle w:val="ListParagraph"/>
        <w:spacing w:line="360" w:lineRule="auto"/>
        <w:ind w:left="360"/>
        <w:rPr>
          <w:rFonts w:ascii="Arial" w:hAnsi="Arial" w:cs="Arial"/>
          <w:b/>
          <w:sz w:val="32"/>
          <w:szCs w:val="32"/>
          <w:u w:val="single"/>
        </w:rPr>
      </w:pPr>
    </w:p>
    <w:p w14:paraId="3351097E" w14:textId="77777777" w:rsidR="000F2E8B" w:rsidRPr="00D358CB" w:rsidRDefault="000F2E8B" w:rsidP="0086192D">
      <w:pPr>
        <w:pStyle w:val="ListParagraph"/>
        <w:spacing w:line="360" w:lineRule="auto"/>
        <w:ind w:left="360"/>
        <w:rPr>
          <w:rFonts w:ascii="Arial" w:hAnsi="Arial" w:cs="Arial"/>
          <w:b/>
          <w:sz w:val="32"/>
          <w:szCs w:val="32"/>
          <w:u w:val="single"/>
        </w:rPr>
      </w:pPr>
    </w:p>
    <w:p w14:paraId="7D28E171" w14:textId="7DA2C1DD" w:rsidR="000F2E8B" w:rsidRPr="00D358CB" w:rsidRDefault="00BB460B" w:rsidP="0086192D">
      <w:pPr>
        <w:pStyle w:val="ListParagraph"/>
        <w:spacing w:line="360" w:lineRule="auto"/>
        <w:ind w:left="360"/>
        <w:jc w:val="center"/>
        <w:rPr>
          <w:rFonts w:ascii="Arial" w:hAnsi="Arial" w:cs="Arial"/>
          <w:bCs/>
          <w:i/>
          <w:iCs/>
        </w:rPr>
      </w:pPr>
      <w:r w:rsidRPr="00D358CB">
        <w:rPr>
          <w:rFonts w:ascii="Arial" w:hAnsi="Arial" w:cs="Arial"/>
          <w:bCs/>
          <w:i/>
          <w:iCs/>
        </w:rPr>
        <w:t>Organisation chart</w:t>
      </w:r>
    </w:p>
    <w:p w14:paraId="3A7BEDA3" w14:textId="28A7B165" w:rsidR="00425B55" w:rsidRPr="00D358CB" w:rsidRDefault="00425B55" w:rsidP="0086192D">
      <w:pPr>
        <w:pStyle w:val="ListParagraph"/>
        <w:spacing w:line="360" w:lineRule="auto"/>
        <w:ind w:left="360"/>
        <w:rPr>
          <w:rFonts w:ascii="Arial" w:hAnsi="Arial" w:cs="Arial"/>
          <w:b/>
          <w:sz w:val="32"/>
          <w:szCs w:val="32"/>
          <w:u w:val="single"/>
        </w:rPr>
      </w:pPr>
    </w:p>
    <w:p w14:paraId="55FE4226" w14:textId="77777777" w:rsidR="00F03BB2" w:rsidRPr="00D358CB" w:rsidRDefault="00F03BB2" w:rsidP="0086192D">
      <w:pPr>
        <w:pStyle w:val="ListParagraph"/>
        <w:spacing w:line="360" w:lineRule="auto"/>
        <w:ind w:left="360"/>
        <w:rPr>
          <w:rFonts w:ascii="Arial" w:hAnsi="Arial" w:cs="Arial"/>
          <w:bCs/>
        </w:rPr>
        <w:sectPr w:rsidR="00F03BB2" w:rsidRPr="00D358CB" w:rsidSect="00842826">
          <w:headerReference w:type="default" r:id="rId14"/>
          <w:pgSz w:w="11906" w:h="16838"/>
          <w:pgMar w:top="1440" w:right="1440" w:bottom="993" w:left="1440" w:header="708" w:footer="708" w:gutter="0"/>
          <w:pgNumType w:start="1"/>
          <w:cols w:space="708"/>
          <w:titlePg/>
          <w:docGrid w:linePitch="360"/>
        </w:sectPr>
      </w:pPr>
    </w:p>
    <w:p w14:paraId="5D31CD81" w14:textId="470448CF" w:rsidR="00375CD3" w:rsidRPr="00D358CB" w:rsidRDefault="00D53FD5" w:rsidP="0086192D">
      <w:pPr>
        <w:pStyle w:val="ListParagraph"/>
        <w:spacing w:line="360" w:lineRule="auto"/>
        <w:ind w:left="0" w:firstLine="142"/>
        <w:rPr>
          <w:rFonts w:ascii="Arial" w:hAnsi="Arial" w:cs="Arial"/>
          <w:bCs/>
        </w:rPr>
        <w:sectPr w:rsidR="00375CD3" w:rsidRPr="00D358CB" w:rsidSect="00F03BB2">
          <w:type w:val="continuous"/>
          <w:pgSz w:w="11906" w:h="16838"/>
          <w:pgMar w:top="1440" w:right="1440" w:bottom="993" w:left="1440" w:header="708" w:footer="708" w:gutter="0"/>
          <w:cols w:space="708"/>
          <w:titlePg/>
          <w:docGrid w:linePitch="360"/>
        </w:sectPr>
      </w:pPr>
      <w:r w:rsidRPr="00D358CB">
        <w:rPr>
          <w:rFonts w:ascii="Arial" w:hAnsi="Arial" w:cs="Arial"/>
          <w:b/>
          <w:noProof/>
        </w:rPr>
        <w:drawing>
          <wp:inline distT="0" distB="0" distL="0" distR="0" wp14:anchorId="0A6A14D4" wp14:editId="7C31B744">
            <wp:extent cx="5902960" cy="2673350"/>
            <wp:effectExtent l="0" t="0" r="0" b="50800"/>
            <wp:docPr id="1451030069"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1F2E236" w14:textId="2EB64928" w:rsidR="00F15287" w:rsidRPr="00D358CB" w:rsidRDefault="00F15287" w:rsidP="0086192D">
      <w:pPr>
        <w:spacing w:line="360" w:lineRule="auto"/>
        <w:rPr>
          <w:rFonts w:ascii="Arial" w:hAnsi="Arial" w:cs="Arial"/>
          <w:bCs/>
        </w:rPr>
      </w:pPr>
    </w:p>
    <w:p w14:paraId="48CF1091" w14:textId="77777777" w:rsidR="003026C8" w:rsidRPr="00D358CB" w:rsidRDefault="003026C8" w:rsidP="0086192D">
      <w:pPr>
        <w:spacing w:line="360" w:lineRule="auto"/>
        <w:rPr>
          <w:rFonts w:ascii="Arial" w:hAnsi="Arial" w:cs="Arial"/>
          <w:bCs/>
        </w:rPr>
        <w:sectPr w:rsidR="003026C8" w:rsidRPr="00D358CB" w:rsidSect="003026C8">
          <w:type w:val="continuous"/>
          <w:pgSz w:w="11906" w:h="16838"/>
          <w:pgMar w:top="1440" w:right="1440" w:bottom="993" w:left="1440" w:header="708" w:footer="708" w:gutter="0"/>
          <w:cols w:space="708"/>
          <w:titlePg/>
          <w:docGrid w:linePitch="360"/>
        </w:sectPr>
      </w:pPr>
    </w:p>
    <w:p w14:paraId="1EE9784F" w14:textId="77777777" w:rsidR="003026C8" w:rsidRPr="00D358CB" w:rsidRDefault="003026C8" w:rsidP="0086192D">
      <w:pPr>
        <w:spacing w:line="360" w:lineRule="auto"/>
        <w:rPr>
          <w:rFonts w:ascii="Arial" w:hAnsi="Arial" w:cs="Arial"/>
          <w:b/>
        </w:rPr>
        <w:sectPr w:rsidR="003026C8" w:rsidRPr="00D358CB" w:rsidSect="003026C8">
          <w:type w:val="continuous"/>
          <w:pgSz w:w="11906" w:h="16838"/>
          <w:pgMar w:top="1440" w:right="1440" w:bottom="993" w:left="1440" w:header="708" w:footer="708" w:gutter="0"/>
          <w:cols w:num="2" w:space="708"/>
          <w:titlePg/>
          <w:docGrid w:linePitch="360"/>
        </w:sectPr>
      </w:pPr>
    </w:p>
    <w:p w14:paraId="4780B2BF" w14:textId="4FCC9A4F" w:rsidR="004711CF" w:rsidRDefault="00676CFF" w:rsidP="0086192D">
      <w:pPr>
        <w:spacing w:line="360" w:lineRule="auto"/>
        <w:rPr>
          <w:rFonts w:ascii="Arial" w:hAnsi="Arial" w:cs="Arial"/>
          <w:bCs/>
        </w:rPr>
      </w:pPr>
      <w:r w:rsidRPr="00D358CB">
        <w:rPr>
          <w:rFonts w:ascii="Arial" w:hAnsi="Arial" w:cs="Arial"/>
          <w:bCs/>
        </w:rPr>
        <w:t xml:space="preserve">The roles will be advertised on: Indeed, LinkedIn, </w:t>
      </w:r>
      <w:r w:rsidR="00086406" w:rsidRPr="00D358CB">
        <w:rPr>
          <w:rFonts w:ascii="Arial" w:hAnsi="Arial" w:cs="Arial"/>
          <w:bCs/>
        </w:rPr>
        <w:t xml:space="preserve">Jobs </w:t>
      </w:r>
      <w:r w:rsidR="00C46E31" w:rsidRPr="00D358CB">
        <w:rPr>
          <w:rFonts w:ascii="Arial" w:hAnsi="Arial" w:cs="Arial"/>
          <w:bCs/>
        </w:rPr>
        <w:t>in Wales</w:t>
      </w:r>
      <w:r w:rsidR="00F235AF" w:rsidRPr="00D358CB">
        <w:rPr>
          <w:rFonts w:ascii="Arial" w:hAnsi="Arial" w:cs="Arial"/>
          <w:bCs/>
        </w:rPr>
        <w:t>,</w:t>
      </w:r>
      <w:r w:rsidR="00C46E31" w:rsidRPr="00D358CB">
        <w:rPr>
          <w:rFonts w:ascii="Arial" w:hAnsi="Arial" w:cs="Arial"/>
          <w:bCs/>
        </w:rPr>
        <w:t xml:space="preserve"> </w:t>
      </w:r>
      <w:r w:rsidR="0019324E" w:rsidRPr="00D358CB">
        <w:rPr>
          <w:rFonts w:ascii="Arial" w:hAnsi="Arial" w:cs="Arial"/>
          <w:bCs/>
        </w:rPr>
        <w:t>Caterer.</w:t>
      </w:r>
      <w:r w:rsidR="0019707F" w:rsidRPr="00D358CB">
        <w:rPr>
          <w:rFonts w:ascii="Arial" w:hAnsi="Arial" w:cs="Arial"/>
          <w:bCs/>
        </w:rPr>
        <w:t xml:space="preserve"> </w:t>
      </w:r>
      <w:r w:rsidR="001F2768" w:rsidRPr="00D358CB">
        <w:rPr>
          <w:rFonts w:ascii="Arial" w:hAnsi="Arial" w:cs="Arial"/>
          <w:bCs/>
        </w:rPr>
        <w:t>T</w:t>
      </w:r>
      <w:r w:rsidR="00D46991" w:rsidRPr="00D358CB">
        <w:rPr>
          <w:rFonts w:ascii="Arial" w:hAnsi="Arial" w:cs="Arial"/>
          <w:bCs/>
        </w:rPr>
        <w:t>here will be an open day for inter</w:t>
      </w:r>
      <w:r w:rsidR="00585430" w:rsidRPr="00D358CB">
        <w:rPr>
          <w:rFonts w:ascii="Arial" w:hAnsi="Arial" w:cs="Arial"/>
          <w:bCs/>
        </w:rPr>
        <w:t>views.</w:t>
      </w:r>
      <w:r w:rsidR="00D46991" w:rsidRPr="00D358CB">
        <w:rPr>
          <w:rFonts w:ascii="Arial" w:hAnsi="Arial" w:cs="Arial"/>
          <w:bCs/>
        </w:rPr>
        <w:t xml:space="preserve"> </w:t>
      </w:r>
      <w:r w:rsidR="002167CA" w:rsidRPr="00D358CB">
        <w:rPr>
          <w:rFonts w:ascii="Arial" w:hAnsi="Arial" w:cs="Arial"/>
          <w:bCs/>
        </w:rPr>
        <w:t>T</w:t>
      </w:r>
      <w:r w:rsidR="00D46991" w:rsidRPr="00D358CB">
        <w:rPr>
          <w:rFonts w:ascii="Arial" w:hAnsi="Arial" w:cs="Arial"/>
          <w:bCs/>
        </w:rPr>
        <w:t xml:space="preserve">he </w:t>
      </w:r>
      <w:r w:rsidR="002167CA" w:rsidRPr="00D358CB">
        <w:rPr>
          <w:rFonts w:ascii="Arial" w:hAnsi="Arial" w:cs="Arial"/>
          <w:bCs/>
        </w:rPr>
        <w:t xml:space="preserve">successful </w:t>
      </w:r>
      <w:r w:rsidR="00D46991" w:rsidRPr="00D358CB">
        <w:rPr>
          <w:rFonts w:ascii="Arial" w:hAnsi="Arial" w:cs="Arial"/>
          <w:bCs/>
        </w:rPr>
        <w:t>candidates</w:t>
      </w:r>
      <w:r w:rsidR="001F2768" w:rsidRPr="00D358CB">
        <w:rPr>
          <w:rFonts w:ascii="Arial" w:hAnsi="Arial" w:cs="Arial"/>
          <w:bCs/>
        </w:rPr>
        <w:t xml:space="preserve"> </w:t>
      </w:r>
      <w:r w:rsidR="002167CA" w:rsidRPr="00D358CB">
        <w:rPr>
          <w:rFonts w:ascii="Arial" w:hAnsi="Arial" w:cs="Arial"/>
          <w:bCs/>
        </w:rPr>
        <w:t xml:space="preserve">will receive an Offer Letter </w:t>
      </w:r>
      <w:r w:rsidR="00A20DF1" w:rsidRPr="00D358CB">
        <w:rPr>
          <w:rFonts w:ascii="Arial" w:hAnsi="Arial" w:cs="Arial"/>
          <w:bCs/>
        </w:rPr>
        <w:t xml:space="preserve">with all the </w:t>
      </w:r>
      <w:r w:rsidR="00BC4D20" w:rsidRPr="00D358CB">
        <w:rPr>
          <w:rFonts w:ascii="Arial" w:hAnsi="Arial" w:cs="Arial"/>
          <w:bCs/>
        </w:rPr>
        <w:t>information</w:t>
      </w:r>
      <w:r w:rsidR="00A20DF1" w:rsidRPr="00D358CB">
        <w:rPr>
          <w:rFonts w:ascii="Arial" w:hAnsi="Arial" w:cs="Arial"/>
          <w:bCs/>
        </w:rPr>
        <w:t xml:space="preserve"> and terms</w:t>
      </w:r>
      <w:r w:rsidR="00213988" w:rsidRPr="00D358CB">
        <w:rPr>
          <w:rFonts w:ascii="Arial" w:hAnsi="Arial" w:cs="Arial"/>
          <w:bCs/>
        </w:rPr>
        <w:t xml:space="preserve"> of </w:t>
      </w:r>
      <w:r w:rsidR="009E517C" w:rsidRPr="00D358CB">
        <w:rPr>
          <w:rFonts w:ascii="Arial" w:hAnsi="Arial" w:cs="Arial"/>
          <w:bCs/>
        </w:rPr>
        <w:t>employment</w:t>
      </w:r>
      <w:r w:rsidR="001A2B40">
        <w:rPr>
          <w:rFonts w:ascii="Arial" w:hAnsi="Arial" w:cs="Arial"/>
          <w:bCs/>
        </w:rPr>
        <w:t>,</w:t>
      </w:r>
      <w:r w:rsidR="007A1710" w:rsidRPr="00D358CB">
        <w:rPr>
          <w:rFonts w:ascii="Arial" w:hAnsi="Arial" w:cs="Arial"/>
          <w:bCs/>
        </w:rPr>
        <w:t xml:space="preserve"> induction</w:t>
      </w:r>
      <w:r w:rsidR="006421AF" w:rsidRPr="00D358CB">
        <w:rPr>
          <w:rFonts w:ascii="Arial" w:hAnsi="Arial" w:cs="Arial"/>
          <w:bCs/>
        </w:rPr>
        <w:t>/training</w:t>
      </w:r>
      <w:r w:rsidR="007A1710" w:rsidRPr="00D358CB">
        <w:rPr>
          <w:rFonts w:ascii="Arial" w:hAnsi="Arial" w:cs="Arial"/>
          <w:bCs/>
        </w:rPr>
        <w:t xml:space="preserve"> plan </w:t>
      </w:r>
      <w:r w:rsidR="00077C70" w:rsidRPr="00D358CB">
        <w:rPr>
          <w:rFonts w:ascii="Arial" w:hAnsi="Arial" w:cs="Arial"/>
          <w:bCs/>
        </w:rPr>
        <w:t>and Standard</w:t>
      </w:r>
      <w:r w:rsidR="002C65A8" w:rsidRPr="00D358CB">
        <w:rPr>
          <w:rFonts w:ascii="Arial" w:hAnsi="Arial" w:cs="Arial"/>
          <w:bCs/>
        </w:rPr>
        <w:t xml:space="preserve"> operating </w:t>
      </w:r>
      <w:r w:rsidR="00077C70" w:rsidRPr="00D358CB">
        <w:rPr>
          <w:rFonts w:ascii="Arial" w:hAnsi="Arial" w:cs="Arial"/>
          <w:bCs/>
        </w:rPr>
        <w:t>procedures (</w:t>
      </w:r>
      <w:r w:rsidR="002C65A8" w:rsidRPr="00D358CB">
        <w:rPr>
          <w:rFonts w:ascii="Arial" w:hAnsi="Arial" w:cs="Arial"/>
          <w:bCs/>
        </w:rPr>
        <w:t>SOP</w:t>
      </w:r>
      <w:r w:rsidR="00077C70" w:rsidRPr="00D358CB">
        <w:rPr>
          <w:rFonts w:ascii="Arial" w:hAnsi="Arial" w:cs="Arial"/>
          <w:bCs/>
        </w:rPr>
        <w:t>s</w:t>
      </w:r>
      <w:r w:rsidR="002C65A8" w:rsidRPr="00D358CB">
        <w:rPr>
          <w:rFonts w:ascii="Arial" w:hAnsi="Arial" w:cs="Arial"/>
          <w:bCs/>
        </w:rPr>
        <w:t>)</w:t>
      </w:r>
      <w:r w:rsidR="007B27AD" w:rsidRPr="00D358CB">
        <w:rPr>
          <w:rFonts w:ascii="Arial" w:hAnsi="Arial" w:cs="Arial"/>
          <w:bCs/>
        </w:rPr>
        <w:t xml:space="preserve"> (Williams, 2022)</w:t>
      </w:r>
      <w:r w:rsidR="002C65A8" w:rsidRPr="00D358CB">
        <w:rPr>
          <w:rFonts w:ascii="Arial" w:hAnsi="Arial" w:cs="Arial"/>
          <w:bCs/>
        </w:rPr>
        <w:t>.</w:t>
      </w:r>
      <w:r w:rsidR="00764ED5" w:rsidRPr="00D358CB">
        <w:rPr>
          <w:rFonts w:ascii="Arial" w:hAnsi="Arial" w:cs="Arial"/>
          <w:bCs/>
        </w:rPr>
        <w:t xml:space="preserve"> </w:t>
      </w:r>
      <w:r w:rsidR="001A7604" w:rsidRPr="00D358CB">
        <w:rPr>
          <w:rFonts w:ascii="Arial" w:hAnsi="Arial" w:cs="Arial"/>
          <w:bCs/>
        </w:rPr>
        <w:t>(</w:t>
      </w:r>
      <w:proofErr w:type="spellStart"/>
      <w:r w:rsidR="00764ED5" w:rsidRPr="00D358CB">
        <w:rPr>
          <w:rFonts w:ascii="Arial" w:hAnsi="Arial" w:cs="Arial"/>
          <w:bCs/>
        </w:rPr>
        <w:t>Apendix</w:t>
      </w:r>
      <w:proofErr w:type="spellEnd"/>
      <w:r w:rsidR="00764ED5" w:rsidRPr="00D358CB">
        <w:rPr>
          <w:rFonts w:ascii="Arial" w:hAnsi="Arial" w:cs="Arial"/>
          <w:bCs/>
        </w:rPr>
        <w:t xml:space="preserve"> 2</w:t>
      </w:r>
      <w:r w:rsidR="001A7604" w:rsidRPr="00D358CB">
        <w:rPr>
          <w:rFonts w:ascii="Arial" w:hAnsi="Arial" w:cs="Arial"/>
          <w:bCs/>
        </w:rPr>
        <w:t>)</w:t>
      </w:r>
    </w:p>
    <w:p w14:paraId="38373DD1" w14:textId="77777777" w:rsidR="00346A1E" w:rsidRPr="00346A1E" w:rsidRDefault="00346A1E" w:rsidP="0086192D">
      <w:pPr>
        <w:spacing w:line="360" w:lineRule="auto"/>
        <w:rPr>
          <w:rFonts w:ascii="Arial" w:hAnsi="Arial" w:cs="Arial"/>
          <w:bCs/>
        </w:rPr>
      </w:pPr>
    </w:p>
    <w:p w14:paraId="0F54BBC1" w14:textId="31690BF6" w:rsidR="000C2BE0" w:rsidRDefault="005F0FEA" w:rsidP="00346A1E">
      <w:pPr>
        <w:pStyle w:val="ListParagraph"/>
        <w:numPr>
          <w:ilvl w:val="0"/>
          <w:numId w:val="2"/>
        </w:numPr>
        <w:spacing w:line="360" w:lineRule="auto"/>
        <w:rPr>
          <w:rFonts w:ascii="Arial" w:hAnsi="Arial" w:cs="Arial"/>
          <w:b/>
          <w:sz w:val="32"/>
          <w:szCs w:val="32"/>
          <w:u w:val="single"/>
        </w:rPr>
      </w:pPr>
      <w:r w:rsidRPr="00D358CB">
        <w:rPr>
          <w:rFonts w:ascii="Arial" w:hAnsi="Arial" w:cs="Arial"/>
          <w:b/>
          <w:sz w:val="32"/>
          <w:szCs w:val="32"/>
          <w:u w:val="single"/>
        </w:rPr>
        <w:t xml:space="preserve">Marketing </w:t>
      </w:r>
      <w:r w:rsidR="00466FCD" w:rsidRPr="00D358CB">
        <w:rPr>
          <w:rFonts w:ascii="Arial" w:hAnsi="Arial" w:cs="Arial"/>
          <w:b/>
          <w:sz w:val="32"/>
          <w:szCs w:val="32"/>
          <w:u w:val="single"/>
        </w:rPr>
        <w:t>activities</w:t>
      </w:r>
    </w:p>
    <w:p w14:paraId="6AFB0005" w14:textId="77777777" w:rsidR="00346A1E" w:rsidRPr="00346A1E" w:rsidRDefault="00346A1E" w:rsidP="00346A1E">
      <w:pPr>
        <w:pStyle w:val="ListParagraph"/>
        <w:spacing w:line="360" w:lineRule="auto"/>
        <w:ind w:left="360"/>
        <w:rPr>
          <w:rFonts w:ascii="Arial" w:hAnsi="Arial" w:cs="Arial"/>
          <w:b/>
          <w:sz w:val="32"/>
          <w:szCs w:val="32"/>
          <w:u w:val="single"/>
        </w:rPr>
      </w:pPr>
    </w:p>
    <w:p w14:paraId="0AC44831" w14:textId="10F43CDC" w:rsidR="007E327F" w:rsidRPr="00346A1E" w:rsidRDefault="007B3923" w:rsidP="0086192D">
      <w:pPr>
        <w:pStyle w:val="ListParagraph"/>
        <w:spacing w:line="360" w:lineRule="auto"/>
        <w:ind w:left="0"/>
        <w:rPr>
          <w:rFonts w:ascii="Arial" w:hAnsi="Arial" w:cs="Arial"/>
          <w:b/>
          <w:sz w:val="32"/>
          <w:szCs w:val="32"/>
          <w:u w:val="single"/>
        </w:rPr>
      </w:pPr>
      <w:r w:rsidRPr="00D358CB">
        <w:rPr>
          <w:rFonts w:ascii="Arial" w:hAnsi="Arial" w:cs="Arial"/>
        </w:rPr>
        <w:t xml:space="preserve">The target market </w:t>
      </w:r>
      <w:r w:rsidR="00A821F2" w:rsidRPr="00D358CB">
        <w:rPr>
          <w:rFonts w:ascii="Arial" w:hAnsi="Arial" w:cs="Arial"/>
        </w:rPr>
        <w:t xml:space="preserve">is </w:t>
      </w:r>
      <w:r w:rsidRPr="00D358CB">
        <w:rPr>
          <w:rFonts w:ascii="Arial" w:hAnsi="Arial" w:cs="Arial"/>
        </w:rPr>
        <w:t>the</w:t>
      </w:r>
      <w:r w:rsidR="00A821F2" w:rsidRPr="00D358CB">
        <w:rPr>
          <w:rFonts w:ascii="Arial" w:hAnsi="Arial" w:cs="Arial"/>
        </w:rPr>
        <w:t xml:space="preserve"> first and</w:t>
      </w:r>
      <w:r w:rsidRPr="00D358CB">
        <w:rPr>
          <w:rFonts w:ascii="Arial" w:hAnsi="Arial" w:cs="Arial"/>
        </w:rPr>
        <w:t xml:space="preserve"> most</w:t>
      </w:r>
      <w:r w:rsidR="00A821F2" w:rsidRPr="00D358CB">
        <w:rPr>
          <w:rFonts w:ascii="Arial" w:hAnsi="Arial" w:cs="Arial"/>
        </w:rPr>
        <w:t xml:space="preserve"> important element to a marketing strategy</w:t>
      </w:r>
      <w:r w:rsidR="00263DBC" w:rsidRPr="00D358CB">
        <w:rPr>
          <w:rFonts w:ascii="Arial" w:hAnsi="Arial" w:cs="Arial"/>
        </w:rPr>
        <w:t xml:space="preserve"> (Camillo, 2021).</w:t>
      </w:r>
      <w:r w:rsidRPr="00D358CB">
        <w:rPr>
          <w:rFonts w:ascii="Arial" w:hAnsi="Arial" w:cs="Arial"/>
        </w:rPr>
        <w:t xml:space="preserve"> </w:t>
      </w:r>
      <w:r w:rsidR="00872C5F" w:rsidRPr="00D358CB">
        <w:rPr>
          <w:rFonts w:ascii="Arial" w:hAnsi="Arial" w:cs="Arial"/>
        </w:rPr>
        <w:t>Identifying a target audience will be vital for our success as it allows us to identify distinct customer segments and tailor services to meet specific needs” (</w:t>
      </w:r>
      <w:r w:rsidR="00DC3C9D">
        <w:rPr>
          <w:rFonts w:ascii="Arial" w:hAnsi="Arial" w:cs="Arial"/>
        </w:rPr>
        <w:t>Hooley</w:t>
      </w:r>
      <w:r w:rsidR="00872C5F" w:rsidRPr="00D358CB">
        <w:rPr>
          <w:rFonts w:ascii="Arial" w:hAnsi="Arial" w:cs="Arial"/>
        </w:rPr>
        <w:t>, 202</w:t>
      </w:r>
      <w:r w:rsidR="00DC3C9D">
        <w:rPr>
          <w:rFonts w:ascii="Arial" w:hAnsi="Arial" w:cs="Arial"/>
        </w:rPr>
        <w:t>4</w:t>
      </w:r>
      <w:r w:rsidR="00872C5F" w:rsidRPr="00D358CB">
        <w:rPr>
          <w:rFonts w:ascii="Arial" w:hAnsi="Arial" w:cs="Arial"/>
        </w:rPr>
        <w:t>).</w:t>
      </w:r>
      <w:r w:rsidR="003D396B" w:rsidRPr="00D358CB">
        <w:rPr>
          <w:rFonts w:ascii="Arial" w:hAnsi="Arial" w:cs="Arial"/>
        </w:rPr>
        <w:t xml:space="preserve"> </w:t>
      </w:r>
      <w:r w:rsidR="00F55D8E" w:rsidRPr="00D358CB">
        <w:rPr>
          <w:rFonts w:ascii="Arial" w:hAnsi="Arial" w:cs="Arial"/>
        </w:rPr>
        <w:t xml:space="preserve">Following the questionnaire we </w:t>
      </w:r>
      <w:r w:rsidR="003D396B" w:rsidRPr="00D358CB">
        <w:rPr>
          <w:rFonts w:ascii="Arial" w:hAnsi="Arial" w:cs="Arial"/>
        </w:rPr>
        <w:t xml:space="preserve">have </w:t>
      </w:r>
      <w:r w:rsidR="00F55D8E" w:rsidRPr="00D358CB">
        <w:rPr>
          <w:rFonts w:ascii="Arial" w:hAnsi="Arial" w:cs="Arial"/>
        </w:rPr>
        <w:t xml:space="preserve">identified </w:t>
      </w:r>
      <w:r w:rsidR="00A65832" w:rsidRPr="00D358CB">
        <w:rPr>
          <w:rFonts w:ascii="Arial" w:hAnsi="Arial" w:cs="Arial"/>
        </w:rPr>
        <w:t xml:space="preserve">3 </w:t>
      </w:r>
      <w:r w:rsidR="003D396B" w:rsidRPr="00D358CB">
        <w:rPr>
          <w:rFonts w:ascii="Arial" w:hAnsi="Arial" w:cs="Arial"/>
        </w:rPr>
        <w:t>groups:</w:t>
      </w:r>
    </w:p>
    <w:p w14:paraId="5424639B" w14:textId="6319EFCB" w:rsidR="003F22B7" w:rsidRPr="00D358CB" w:rsidRDefault="003F22B7" w:rsidP="0086192D">
      <w:pPr>
        <w:pStyle w:val="ListParagraph"/>
        <w:spacing w:line="360" w:lineRule="auto"/>
        <w:ind w:left="709"/>
        <w:rPr>
          <w:rFonts w:ascii="Arial" w:hAnsi="Arial" w:cs="Arial"/>
          <w:b/>
          <w:bCs/>
        </w:rPr>
      </w:pPr>
    </w:p>
    <w:p w14:paraId="130E1F75" w14:textId="303917F7" w:rsidR="003F22B7" w:rsidRPr="00D358CB" w:rsidRDefault="003F22B7" w:rsidP="0086192D">
      <w:pPr>
        <w:pStyle w:val="ListParagraph"/>
        <w:numPr>
          <w:ilvl w:val="0"/>
          <w:numId w:val="64"/>
        </w:numPr>
        <w:spacing w:line="360" w:lineRule="auto"/>
        <w:ind w:left="426" w:hanging="426"/>
        <w:rPr>
          <w:rFonts w:ascii="Arial" w:hAnsi="Arial" w:cs="Arial"/>
        </w:rPr>
      </w:pPr>
      <w:r w:rsidRPr="00D358CB">
        <w:rPr>
          <w:rFonts w:ascii="Arial" w:hAnsi="Arial" w:cs="Arial"/>
        </w:rPr>
        <w:t>“The Affluents” (ages 45-75+, individuals or with families, high income earners, they value premium dining options-food and service)</w:t>
      </w:r>
      <w:r w:rsidR="001C7627" w:rsidRPr="00D358CB">
        <w:rPr>
          <w:rFonts w:ascii="Arial" w:hAnsi="Arial" w:cs="Arial"/>
        </w:rPr>
        <w:t xml:space="preserve"> </w:t>
      </w:r>
    </w:p>
    <w:p w14:paraId="1FD97F6E" w14:textId="02B4AF66" w:rsidR="003F22B7" w:rsidRPr="00D358CB" w:rsidRDefault="003F22B7" w:rsidP="0086192D">
      <w:pPr>
        <w:pStyle w:val="ListParagraph"/>
        <w:numPr>
          <w:ilvl w:val="0"/>
          <w:numId w:val="64"/>
        </w:numPr>
        <w:spacing w:line="360" w:lineRule="auto"/>
        <w:ind w:left="426" w:hanging="426"/>
        <w:rPr>
          <w:rFonts w:ascii="Arial" w:hAnsi="Arial" w:cs="Arial"/>
        </w:rPr>
      </w:pPr>
      <w:r w:rsidRPr="00D358CB">
        <w:rPr>
          <w:rFonts w:ascii="Arial" w:hAnsi="Arial" w:cs="Arial"/>
        </w:rPr>
        <w:t>“Families” (ages 35-44, they seek restaurants where children are welcomed)</w:t>
      </w:r>
    </w:p>
    <w:p w14:paraId="6292869B" w14:textId="0B1A2379" w:rsidR="000E4000" w:rsidRPr="00D358CB" w:rsidRDefault="003F22B7" w:rsidP="0086192D">
      <w:pPr>
        <w:pStyle w:val="ListParagraph"/>
        <w:numPr>
          <w:ilvl w:val="0"/>
          <w:numId w:val="64"/>
        </w:numPr>
        <w:spacing w:line="360" w:lineRule="auto"/>
        <w:ind w:left="426" w:hanging="426"/>
        <w:rPr>
          <w:rFonts w:ascii="Arial" w:hAnsi="Arial" w:cs="Arial"/>
        </w:rPr>
      </w:pPr>
      <w:r w:rsidRPr="00D358CB">
        <w:rPr>
          <w:rFonts w:ascii="Arial" w:hAnsi="Arial" w:cs="Arial"/>
        </w:rPr>
        <w:t>“Social media /influencers” (ages 25-34, looking for ‘</w:t>
      </w:r>
      <w:proofErr w:type="spellStart"/>
      <w:r w:rsidRPr="00D358CB">
        <w:rPr>
          <w:rFonts w:ascii="Arial" w:hAnsi="Arial" w:cs="Arial"/>
        </w:rPr>
        <w:t>Instagrammable</w:t>
      </w:r>
      <w:proofErr w:type="spellEnd"/>
      <w:r w:rsidRPr="00D358CB">
        <w:rPr>
          <w:rFonts w:ascii="Arial" w:hAnsi="Arial" w:cs="Arial"/>
        </w:rPr>
        <w:t>’ restaurants</w:t>
      </w:r>
    </w:p>
    <w:p w14:paraId="2A7444BF" w14:textId="77777777" w:rsidR="00656556" w:rsidRPr="00D358CB" w:rsidRDefault="00656556" w:rsidP="0086192D">
      <w:pPr>
        <w:pStyle w:val="ListParagraph"/>
        <w:spacing w:line="360" w:lineRule="auto"/>
        <w:ind w:left="426" w:hanging="426"/>
        <w:rPr>
          <w:rFonts w:ascii="Arial" w:hAnsi="Arial" w:cs="Arial"/>
          <w:i/>
          <w:iCs/>
        </w:rPr>
      </w:pPr>
    </w:p>
    <w:p w14:paraId="6760A069" w14:textId="6DA80001" w:rsidR="00A31438" w:rsidRPr="00D358CB" w:rsidRDefault="00656556" w:rsidP="0086192D">
      <w:pPr>
        <w:pStyle w:val="ListParagraph"/>
        <w:numPr>
          <w:ilvl w:val="1"/>
          <w:numId w:val="2"/>
        </w:numPr>
        <w:spacing w:line="360" w:lineRule="auto"/>
        <w:rPr>
          <w:rFonts w:ascii="Arial" w:hAnsi="Arial" w:cs="Arial"/>
          <w:b/>
          <w:bCs/>
          <w:i/>
          <w:iCs/>
        </w:rPr>
      </w:pPr>
      <w:r w:rsidRPr="00D358CB">
        <w:rPr>
          <w:rFonts w:ascii="Arial" w:hAnsi="Arial" w:cs="Arial"/>
          <w:b/>
          <w:bCs/>
          <w:i/>
          <w:iCs/>
        </w:rPr>
        <w:t>Marketing</w:t>
      </w:r>
    </w:p>
    <w:p w14:paraId="22506816" w14:textId="77777777" w:rsidR="00826D47" w:rsidRPr="00D358CB" w:rsidRDefault="00826D47" w:rsidP="0086192D">
      <w:pPr>
        <w:pStyle w:val="ListParagraph"/>
        <w:spacing w:line="360" w:lineRule="auto"/>
        <w:ind w:left="426"/>
        <w:rPr>
          <w:rFonts w:ascii="Arial" w:hAnsi="Arial" w:cs="Arial"/>
        </w:rPr>
      </w:pPr>
    </w:p>
    <w:p w14:paraId="5F65F9DD" w14:textId="6D0ED2A1" w:rsidR="004674D8" w:rsidRPr="00D358CB" w:rsidRDefault="00C55323" w:rsidP="0086192D">
      <w:pPr>
        <w:pStyle w:val="ListParagraph"/>
        <w:numPr>
          <w:ilvl w:val="0"/>
          <w:numId w:val="65"/>
        </w:numPr>
        <w:spacing w:line="360" w:lineRule="auto"/>
        <w:ind w:left="426" w:hanging="426"/>
        <w:rPr>
          <w:rFonts w:ascii="Arial" w:hAnsi="Arial" w:cs="Arial"/>
        </w:rPr>
      </w:pPr>
      <w:r w:rsidRPr="00D358CB">
        <w:rPr>
          <w:rFonts w:ascii="Arial" w:hAnsi="Arial" w:cs="Arial"/>
        </w:rPr>
        <w:t xml:space="preserve">Create </w:t>
      </w:r>
      <w:r w:rsidR="00C32721" w:rsidRPr="00D358CB">
        <w:rPr>
          <w:rFonts w:ascii="Arial" w:hAnsi="Arial" w:cs="Arial"/>
        </w:rPr>
        <w:t xml:space="preserve">a </w:t>
      </w:r>
      <w:r w:rsidR="009D6ACF" w:rsidRPr="00D358CB">
        <w:rPr>
          <w:rFonts w:ascii="Arial" w:hAnsi="Arial" w:cs="Arial"/>
        </w:rPr>
        <w:t xml:space="preserve">Brand </w:t>
      </w:r>
      <w:r w:rsidR="00745310" w:rsidRPr="00D358CB">
        <w:rPr>
          <w:rFonts w:ascii="Arial" w:hAnsi="Arial" w:cs="Arial"/>
        </w:rPr>
        <w:t xml:space="preserve">-Colours representing sustainability, freshness and Wales – particularly </w:t>
      </w:r>
      <w:r w:rsidR="000E622D" w:rsidRPr="00D358CB">
        <w:rPr>
          <w:rFonts w:ascii="Arial" w:hAnsi="Arial" w:cs="Arial"/>
        </w:rPr>
        <w:t>green,</w:t>
      </w:r>
      <w:r w:rsidR="00745310" w:rsidRPr="00D358CB">
        <w:rPr>
          <w:rFonts w:ascii="Arial" w:hAnsi="Arial" w:cs="Arial"/>
        </w:rPr>
        <w:t xml:space="preserve"> </w:t>
      </w:r>
      <w:r w:rsidR="00A512D1">
        <w:rPr>
          <w:rFonts w:ascii="Arial" w:hAnsi="Arial" w:cs="Arial"/>
        </w:rPr>
        <w:t>with beige</w:t>
      </w:r>
      <w:r w:rsidR="00745310" w:rsidRPr="00D358CB">
        <w:rPr>
          <w:rFonts w:ascii="Arial" w:hAnsi="Arial" w:cs="Arial"/>
        </w:rPr>
        <w:t xml:space="preserve"> tones </w:t>
      </w:r>
      <w:r w:rsidR="00A512D1">
        <w:rPr>
          <w:rFonts w:ascii="Arial" w:hAnsi="Arial" w:cs="Arial"/>
        </w:rPr>
        <w:t xml:space="preserve">to </w:t>
      </w:r>
      <w:r w:rsidR="00745310" w:rsidRPr="00D358CB">
        <w:rPr>
          <w:rFonts w:ascii="Arial" w:hAnsi="Arial" w:cs="Arial"/>
        </w:rPr>
        <w:t>bring warmth and sophistication, creating an inviting and elegant identity that resonates with our target audience (</w:t>
      </w:r>
      <w:proofErr w:type="spellStart"/>
      <w:r w:rsidR="00665A56" w:rsidRPr="00D358CB">
        <w:rPr>
          <w:rFonts w:ascii="Arial" w:hAnsi="Arial" w:cs="Arial"/>
        </w:rPr>
        <w:t>Ekeri</w:t>
      </w:r>
      <w:proofErr w:type="spellEnd"/>
      <w:r w:rsidR="00745310" w:rsidRPr="00D358CB">
        <w:rPr>
          <w:rFonts w:ascii="Arial" w:hAnsi="Arial" w:cs="Arial"/>
        </w:rPr>
        <w:t>, 2023).</w:t>
      </w:r>
      <w:r w:rsidR="00BD6456" w:rsidRPr="00D358CB">
        <w:rPr>
          <w:rFonts w:ascii="Arial" w:hAnsi="Arial" w:cs="Arial"/>
        </w:rPr>
        <w:t xml:space="preserve"> (Appendix 3)</w:t>
      </w:r>
    </w:p>
    <w:p w14:paraId="634D04CE" w14:textId="034367D0" w:rsidR="00104046" w:rsidRPr="00D358CB" w:rsidRDefault="009E517C" w:rsidP="0086192D">
      <w:pPr>
        <w:pStyle w:val="ListParagraph"/>
        <w:numPr>
          <w:ilvl w:val="0"/>
          <w:numId w:val="65"/>
        </w:numPr>
        <w:spacing w:line="360" w:lineRule="auto"/>
        <w:ind w:left="426" w:hanging="426"/>
        <w:rPr>
          <w:rFonts w:ascii="Arial" w:hAnsi="Arial" w:cs="Arial"/>
        </w:rPr>
      </w:pPr>
      <w:r w:rsidRPr="00D358CB">
        <w:rPr>
          <w:rFonts w:ascii="Arial" w:hAnsi="Arial" w:cs="Arial"/>
        </w:rPr>
        <w:t>Website -</w:t>
      </w:r>
      <w:r w:rsidR="0097162E" w:rsidRPr="00D358CB">
        <w:rPr>
          <w:rFonts w:ascii="Arial" w:hAnsi="Arial" w:cs="Arial"/>
        </w:rPr>
        <w:t xml:space="preserve"> </w:t>
      </w:r>
      <w:r w:rsidR="00137014" w:rsidRPr="00D358CB">
        <w:rPr>
          <w:rFonts w:ascii="Arial" w:hAnsi="Arial" w:cs="Arial"/>
        </w:rPr>
        <w:t xml:space="preserve">will reflect our target audience’s preferences and branding, as effective website design can influence the level of engagement, satisfaction and loyalty (Flavian, </w:t>
      </w:r>
      <w:proofErr w:type="spellStart"/>
      <w:r w:rsidR="00137014" w:rsidRPr="00D358CB">
        <w:rPr>
          <w:rFonts w:ascii="Arial" w:hAnsi="Arial" w:cs="Arial"/>
        </w:rPr>
        <w:t>Gurrea</w:t>
      </w:r>
      <w:proofErr w:type="spellEnd"/>
      <w:r w:rsidR="00137014" w:rsidRPr="00D358CB">
        <w:rPr>
          <w:rFonts w:ascii="Arial" w:hAnsi="Arial" w:cs="Arial"/>
        </w:rPr>
        <w:t xml:space="preserve"> and Orus, 2009</w:t>
      </w:r>
      <w:r w:rsidR="008043FA" w:rsidRPr="00D358CB">
        <w:rPr>
          <w:rFonts w:ascii="Arial" w:hAnsi="Arial" w:cs="Arial"/>
        </w:rPr>
        <w:t>) (</w:t>
      </w:r>
      <w:r w:rsidR="00E46FBD" w:rsidRPr="00D358CB">
        <w:rPr>
          <w:rFonts w:ascii="Arial" w:hAnsi="Arial" w:cs="Arial"/>
        </w:rPr>
        <w:t>Appendix 4)</w:t>
      </w:r>
    </w:p>
    <w:p w14:paraId="124E6114" w14:textId="472A9A0F" w:rsidR="00B04765" w:rsidRPr="00D358CB" w:rsidRDefault="003A1A3B" w:rsidP="0086192D">
      <w:pPr>
        <w:pStyle w:val="ListParagraph"/>
        <w:numPr>
          <w:ilvl w:val="0"/>
          <w:numId w:val="65"/>
        </w:numPr>
        <w:spacing w:line="360" w:lineRule="auto"/>
        <w:ind w:left="426" w:hanging="426"/>
        <w:rPr>
          <w:rFonts w:ascii="Arial" w:hAnsi="Arial" w:cs="Arial"/>
        </w:rPr>
      </w:pPr>
      <w:r>
        <w:rPr>
          <w:rFonts w:ascii="Arial" w:hAnsi="Arial" w:cs="Arial"/>
        </w:rPr>
        <w:t>Distribute f</w:t>
      </w:r>
      <w:r w:rsidR="00B04765" w:rsidRPr="00D358CB">
        <w:rPr>
          <w:rFonts w:ascii="Arial" w:hAnsi="Arial" w:cs="Arial"/>
        </w:rPr>
        <w:t>lyer</w:t>
      </w:r>
      <w:r>
        <w:rPr>
          <w:rFonts w:ascii="Arial" w:hAnsi="Arial" w:cs="Arial"/>
        </w:rPr>
        <w:t>s</w:t>
      </w:r>
      <w:r w:rsidR="000E622D" w:rsidRPr="00D358CB">
        <w:rPr>
          <w:rFonts w:ascii="Arial" w:hAnsi="Arial" w:cs="Arial"/>
        </w:rPr>
        <w:t xml:space="preserve"> (</w:t>
      </w:r>
      <w:r w:rsidR="00E46FBD" w:rsidRPr="00D358CB">
        <w:rPr>
          <w:rFonts w:ascii="Arial" w:hAnsi="Arial" w:cs="Arial"/>
        </w:rPr>
        <w:t>Appendix 5)</w:t>
      </w:r>
    </w:p>
    <w:p w14:paraId="73466763" w14:textId="2F58805C" w:rsidR="009D6ACF" w:rsidRPr="00D358CB" w:rsidRDefault="009D6ACF" w:rsidP="0086192D">
      <w:pPr>
        <w:pStyle w:val="ListParagraph"/>
        <w:numPr>
          <w:ilvl w:val="0"/>
          <w:numId w:val="65"/>
        </w:numPr>
        <w:spacing w:line="360" w:lineRule="auto"/>
        <w:ind w:left="426" w:hanging="426"/>
        <w:rPr>
          <w:rFonts w:ascii="Arial" w:hAnsi="Arial" w:cs="Arial"/>
        </w:rPr>
      </w:pPr>
      <w:r w:rsidRPr="00D358CB">
        <w:rPr>
          <w:rFonts w:ascii="Arial" w:hAnsi="Arial" w:cs="Arial"/>
        </w:rPr>
        <w:t xml:space="preserve">Press and influencers launch event (invite press and high-profile food </w:t>
      </w:r>
      <w:r w:rsidR="00EA6E59" w:rsidRPr="00D358CB">
        <w:rPr>
          <w:rFonts w:ascii="Arial" w:hAnsi="Arial" w:cs="Arial"/>
        </w:rPr>
        <w:t>bloggers,</w:t>
      </w:r>
      <w:r w:rsidRPr="00D358CB">
        <w:rPr>
          <w:rFonts w:ascii="Arial" w:hAnsi="Arial" w:cs="Arial"/>
        </w:rPr>
        <w:t xml:space="preserve"> offer canapes, drinks and Live jazz music)</w:t>
      </w:r>
      <w:r w:rsidR="002842FC">
        <w:rPr>
          <w:rFonts w:ascii="Arial" w:hAnsi="Arial" w:cs="Arial"/>
        </w:rPr>
        <w:t xml:space="preserve"> </w:t>
      </w:r>
      <w:r w:rsidR="008043FA">
        <w:rPr>
          <w:rFonts w:ascii="Arial" w:hAnsi="Arial" w:cs="Arial"/>
        </w:rPr>
        <w:t>(</w:t>
      </w:r>
      <w:r w:rsidR="008043FA" w:rsidRPr="00D358CB">
        <w:rPr>
          <w:rFonts w:ascii="Arial" w:hAnsi="Arial" w:cs="Arial"/>
        </w:rPr>
        <w:t>Appendix</w:t>
      </w:r>
      <w:r w:rsidR="002842FC">
        <w:rPr>
          <w:rFonts w:ascii="Arial" w:hAnsi="Arial" w:cs="Arial"/>
        </w:rPr>
        <w:t xml:space="preserve"> 5)</w:t>
      </w:r>
    </w:p>
    <w:p w14:paraId="6EF929F0" w14:textId="7D13A8F4" w:rsidR="009D6ACF" w:rsidRPr="00D358CB" w:rsidRDefault="009D6ACF" w:rsidP="0086192D">
      <w:pPr>
        <w:pStyle w:val="ListParagraph"/>
        <w:numPr>
          <w:ilvl w:val="0"/>
          <w:numId w:val="65"/>
        </w:numPr>
        <w:spacing w:line="360" w:lineRule="auto"/>
        <w:ind w:left="426" w:hanging="426"/>
        <w:rPr>
          <w:rFonts w:ascii="Arial" w:hAnsi="Arial" w:cs="Arial"/>
        </w:rPr>
      </w:pPr>
      <w:r w:rsidRPr="00D358CB">
        <w:rPr>
          <w:rFonts w:ascii="Arial" w:hAnsi="Arial" w:cs="Arial"/>
        </w:rPr>
        <w:t xml:space="preserve">Social media campaign-create Facebook, Instagram pages showcasing restaurant aesthetics, dishes, cocktails, and introduce the team </w:t>
      </w:r>
      <w:r w:rsidR="002842FC">
        <w:rPr>
          <w:rFonts w:ascii="Arial" w:hAnsi="Arial" w:cs="Arial"/>
        </w:rPr>
        <w:t>(Appendix 5)</w:t>
      </w:r>
    </w:p>
    <w:p w14:paraId="4E2155F9" w14:textId="77777777" w:rsidR="00656556" w:rsidRPr="00D358CB" w:rsidRDefault="00656556" w:rsidP="0086192D">
      <w:pPr>
        <w:pStyle w:val="ListParagraph"/>
        <w:spacing w:line="360" w:lineRule="auto"/>
        <w:ind w:left="709"/>
        <w:rPr>
          <w:rFonts w:ascii="Arial" w:hAnsi="Arial" w:cs="Arial"/>
        </w:rPr>
      </w:pPr>
    </w:p>
    <w:p w14:paraId="1149AF95" w14:textId="19D2F8DF" w:rsidR="00C47A34" w:rsidRPr="00D358CB" w:rsidRDefault="00B659A3" w:rsidP="0086192D">
      <w:pPr>
        <w:pStyle w:val="ListParagraph"/>
        <w:numPr>
          <w:ilvl w:val="1"/>
          <w:numId w:val="2"/>
        </w:numPr>
        <w:spacing w:line="360" w:lineRule="auto"/>
        <w:rPr>
          <w:rFonts w:ascii="Arial" w:hAnsi="Arial" w:cs="Arial"/>
          <w:b/>
          <w:bCs/>
          <w:i/>
          <w:iCs/>
        </w:rPr>
      </w:pPr>
      <w:r w:rsidRPr="00D358CB">
        <w:rPr>
          <w:rFonts w:ascii="Arial" w:hAnsi="Arial" w:cs="Arial"/>
          <w:b/>
          <w:bCs/>
          <w:i/>
          <w:iCs/>
        </w:rPr>
        <w:t>Pricing strategy</w:t>
      </w:r>
    </w:p>
    <w:p w14:paraId="62B52F38" w14:textId="77777777" w:rsidR="00B659A3" w:rsidRPr="00D358CB" w:rsidRDefault="00B659A3" w:rsidP="0086192D">
      <w:pPr>
        <w:pStyle w:val="ListParagraph"/>
        <w:spacing w:line="360" w:lineRule="auto"/>
        <w:ind w:left="1571"/>
        <w:rPr>
          <w:rFonts w:ascii="Arial" w:hAnsi="Arial" w:cs="Arial"/>
          <w:b/>
          <w:bCs/>
          <w:i/>
          <w:iCs/>
        </w:rPr>
      </w:pPr>
    </w:p>
    <w:p w14:paraId="4B6D6E05" w14:textId="79AD5C6A" w:rsidR="00F52CCA" w:rsidRDefault="00656556" w:rsidP="00346A1E">
      <w:pPr>
        <w:pStyle w:val="ListParagraph"/>
        <w:spacing w:line="360" w:lineRule="auto"/>
        <w:ind w:left="0"/>
        <w:rPr>
          <w:rFonts w:ascii="Arial" w:hAnsi="Arial" w:cs="Arial"/>
        </w:rPr>
      </w:pPr>
      <w:r w:rsidRPr="00D358CB">
        <w:rPr>
          <w:rFonts w:ascii="Arial" w:hAnsi="Arial" w:cs="Arial"/>
          <w:b/>
          <w:bCs/>
          <w:i/>
          <w:iCs/>
        </w:rPr>
        <w:t xml:space="preserve"> </w:t>
      </w:r>
      <w:r w:rsidRPr="00D358CB">
        <w:rPr>
          <w:rFonts w:ascii="Arial" w:hAnsi="Arial" w:cs="Arial"/>
        </w:rPr>
        <w:t xml:space="preserve">As Finch (2022) states, pricing strategy </w:t>
      </w:r>
      <w:r w:rsidR="007B6EE3" w:rsidRPr="00D358CB">
        <w:rPr>
          <w:rFonts w:ascii="Arial" w:hAnsi="Arial" w:cs="Arial"/>
        </w:rPr>
        <w:t>is crucial</w:t>
      </w:r>
      <w:r w:rsidRPr="00D358CB">
        <w:rPr>
          <w:rFonts w:ascii="Arial" w:hAnsi="Arial" w:cs="Arial"/>
        </w:rPr>
        <w:t xml:space="preserve"> for a </w:t>
      </w:r>
      <w:r w:rsidR="007B6EE3" w:rsidRPr="00D358CB">
        <w:rPr>
          <w:rFonts w:ascii="Arial" w:hAnsi="Arial" w:cs="Arial"/>
        </w:rPr>
        <w:t>business success</w:t>
      </w:r>
      <w:r w:rsidR="0026125F" w:rsidRPr="00D358CB">
        <w:rPr>
          <w:rFonts w:ascii="Arial" w:hAnsi="Arial" w:cs="Arial"/>
        </w:rPr>
        <w:t>.</w:t>
      </w:r>
      <w:r w:rsidRPr="00D358CB">
        <w:rPr>
          <w:rFonts w:ascii="Arial" w:hAnsi="Arial" w:cs="Arial"/>
        </w:rPr>
        <w:t xml:space="preserve"> Silures will adopt a premium price</w:t>
      </w:r>
      <w:r w:rsidRPr="00D358CB">
        <w:rPr>
          <w:rFonts w:ascii="Arial" w:hAnsi="Arial" w:cs="Arial"/>
          <w:b/>
          <w:bCs/>
          <w:i/>
          <w:iCs/>
        </w:rPr>
        <w:t xml:space="preserve"> </w:t>
      </w:r>
      <w:r w:rsidRPr="00D358CB">
        <w:rPr>
          <w:rFonts w:ascii="Arial" w:hAnsi="Arial" w:cs="Arial"/>
        </w:rPr>
        <w:t>as it will operate as a high- end, premium dining experience, offering</w:t>
      </w:r>
      <w:r w:rsidR="00AA4902">
        <w:rPr>
          <w:rFonts w:ascii="Arial" w:hAnsi="Arial" w:cs="Arial"/>
        </w:rPr>
        <w:t xml:space="preserve"> an</w:t>
      </w:r>
      <w:r w:rsidRPr="00D358CB">
        <w:rPr>
          <w:rFonts w:ascii="Arial" w:hAnsi="Arial" w:cs="Arial"/>
        </w:rPr>
        <w:t xml:space="preserve"> exceptional service. The ambiance, the food and drinks and staff presentation will all reflect an identity that </w:t>
      </w:r>
      <w:r w:rsidR="000E622D">
        <w:rPr>
          <w:rFonts w:ascii="Arial" w:hAnsi="Arial" w:cs="Arial"/>
        </w:rPr>
        <w:t xml:space="preserve">will </w:t>
      </w:r>
      <w:r w:rsidRPr="00D358CB">
        <w:rPr>
          <w:rFonts w:ascii="Arial" w:hAnsi="Arial" w:cs="Arial"/>
        </w:rPr>
        <w:t xml:space="preserve">set Silures apart from competitors. </w:t>
      </w:r>
    </w:p>
    <w:p w14:paraId="65642EA8" w14:textId="77777777" w:rsidR="00346A1E" w:rsidRPr="00D358CB" w:rsidRDefault="00346A1E" w:rsidP="00346A1E">
      <w:pPr>
        <w:pStyle w:val="ListParagraph"/>
        <w:spacing w:line="360" w:lineRule="auto"/>
        <w:ind w:left="0"/>
        <w:rPr>
          <w:rFonts w:ascii="Arial" w:hAnsi="Arial" w:cs="Arial"/>
        </w:rPr>
      </w:pPr>
    </w:p>
    <w:p w14:paraId="32246F02" w14:textId="2571AEF0" w:rsidR="00F70D8B" w:rsidRPr="00346A1E" w:rsidRDefault="00AC71BD" w:rsidP="00346A1E">
      <w:pPr>
        <w:pStyle w:val="ListParagraph"/>
        <w:numPr>
          <w:ilvl w:val="0"/>
          <w:numId w:val="2"/>
        </w:numPr>
        <w:spacing w:line="360" w:lineRule="auto"/>
        <w:rPr>
          <w:rFonts w:ascii="Arial" w:hAnsi="Arial" w:cs="Arial"/>
          <w:b/>
          <w:bCs/>
          <w:sz w:val="32"/>
          <w:szCs w:val="32"/>
          <w:u w:val="single"/>
        </w:rPr>
      </w:pPr>
      <w:r w:rsidRPr="00D358CB">
        <w:rPr>
          <w:rFonts w:ascii="Arial" w:hAnsi="Arial" w:cs="Arial"/>
          <w:b/>
          <w:bCs/>
          <w:sz w:val="32"/>
          <w:szCs w:val="32"/>
          <w:u w:val="single"/>
        </w:rPr>
        <w:t>Market Research</w:t>
      </w:r>
    </w:p>
    <w:p w14:paraId="08D8A9BB" w14:textId="4D1994AF" w:rsidR="00234586" w:rsidRPr="00D358CB" w:rsidRDefault="00234586" w:rsidP="0086192D">
      <w:pPr>
        <w:spacing w:line="360" w:lineRule="auto"/>
        <w:rPr>
          <w:rFonts w:ascii="Arial" w:hAnsi="Arial" w:cs="Arial"/>
        </w:rPr>
      </w:pPr>
      <w:r w:rsidRPr="00D358CB">
        <w:rPr>
          <w:rFonts w:ascii="Arial" w:hAnsi="Arial" w:cs="Arial"/>
        </w:rPr>
        <w:t xml:space="preserve">The </w:t>
      </w:r>
      <w:r w:rsidRPr="00D358CB">
        <w:rPr>
          <w:rFonts w:ascii="Arial" w:hAnsi="Arial" w:cs="Arial"/>
          <w:b/>
          <w:bCs/>
          <w:i/>
          <w:iCs/>
        </w:rPr>
        <w:t>primary research</w:t>
      </w:r>
      <w:r w:rsidR="004E5757" w:rsidRPr="00D358CB">
        <w:rPr>
          <w:rFonts w:ascii="Arial" w:hAnsi="Arial" w:cs="Arial"/>
        </w:rPr>
        <w:t xml:space="preserve">, </w:t>
      </w:r>
      <w:r w:rsidR="00E06586">
        <w:rPr>
          <w:rFonts w:ascii="Arial" w:hAnsi="Arial" w:cs="Arial"/>
        </w:rPr>
        <w:t xml:space="preserve">shows that our </w:t>
      </w:r>
      <w:r w:rsidR="00FD0245">
        <w:rPr>
          <w:rFonts w:ascii="Arial" w:hAnsi="Arial" w:cs="Arial"/>
        </w:rPr>
        <w:t xml:space="preserve">target audience is aged 18-60+, willing to spend </w:t>
      </w:r>
      <w:r w:rsidR="003C5F7E">
        <w:rPr>
          <w:rFonts w:ascii="Arial" w:hAnsi="Arial" w:cs="Arial"/>
        </w:rPr>
        <w:t xml:space="preserve">£30-50+, </w:t>
      </w:r>
      <w:r w:rsidR="00F96A0C">
        <w:rPr>
          <w:rFonts w:ascii="Arial" w:hAnsi="Arial" w:cs="Arial"/>
        </w:rPr>
        <w:t>prefer</w:t>
      </w:r>
      <w:r w:rsidR="003C5F7E">
        <w:rPr>
          <w:rFonts w:ascii="Arial" w:hAnsi="Arial" w:cs="Arial"/>
        </w:rPr>
        <w:t xml:space="preserve"> British</w:t>
      </w:r>
      <w:r w:rsidR="0042314F">
        <w:rPr>
          <w:rFonts w:ascii="Arial" w:hAnsi="Arial" w:cs="Arial"/>
        </w:rPr>
        <w:t xml:space="preserve"> and Mediterranean</w:t>
      </w:r>
      <w:r w:rsidR="003C5F7E">
        <w:rPr>
          <w:rFonts w:ascii="Arial" w:hAnsi="Arial" w:cs="Arial"/>
        </w:rPr>
        <w:t xml:space="preserve"> Cuisine and</w:t>
      </w:r>
      <w:r w:rsidR="008228BB">
        <w:rPr>
          <w:rFonts w:ascii="Arial" w:hAnsi="Arial" w:cs="Arial"/>
        </w:rPr>
        <w:t xml:space="preserve"> restaurants with </w:t>
      </w:r>
      <w:r w:rsidR="00E83B90">
        <w:rPr>
          <w:rFonts w:ascii="Arial" w:hAnsi="Arial" w:cs="Arial"/>
        </w:rPr>
        <w:t>parking, outdoor seating and</w:t>
      </w:r>
      <w:r w:rsidR="008228BB">
        <w:rPr>
          <w:rFonts w:ascii="Arial" w:hAnsi="Arial" w:cs="Arial"/>
        </w:rPr>
        <w:t xml:space="preserve"> </w:t>
      </w:r>
      <w:r w:rsidR="00E83B90">
        <w:rPr>
          <w:rFonts w:ascii="Arial" w:hAnsi="Arial" w:cs="Arial"/>
        </w:rPr>
        <w:t xml:space="preserve">children friendly </w:t>
      </w:r>
    </w:p>
    <w:p w14:paraId="7D9A48BE" w14:textId="77777777" w:rsidR="00D87700" w:rsidRPr="00D358CB" w:rsidRDefault="00D87700" w:rsidP="0086192D">
      <w:pPr>
        <w:pStyle w:val="ListParagraph"/>
        <w:spacing w:line="360" w:lineRule="auto"/>
        <w:ind w:left="360"/>
        <w:rPr>
          <w:rFonts w:ascii="Arial" w:hAnsi="Arial" w:cs="Arial"/>
          <w:b/>
          <w:bCs/>
          <w:sz w:val="32"/>
          <w:szCs w:val="32"/>
          <w:u w:val="single"/>
        </w:rPr>
      </w:pPr>
    </w:p>
    <w:p w14:paraId="6AA53992" w14:textId="799EF766" w:rsidR="00D87700" w:rsidRPr="00D358CB" w:rsidRDefault="00234586" w:rsidP="0086192D">
      <w:pPr>
        <w:pStyle w:val="ListParagraph"/>
        <w:spacing w:line="360" w:lineRule="auto"/>
        <w:ind w:left="360"/>
        <w:rPr>
          <w:rFonts w:ascii="Arial" w:hAnsi="Arial" w:cs="Arial"/>
          <w:b/>
          <w:bCs/>
          <w:sz w:val="32"/>
          <w:szCs w:val="32"/>
          <w:u w:val="single"/>
        </w:rPr>
      </w:pPr>
      <w:r w:rsidRPr="00D358CB">
        <w:rPr>
          <w:rFonts w:ascii="Arial" w:hAnsi="Arial" w:cs="Arial"/>
          <w:noProof/>
        </w:rPr>
        <w:drawing>
          <wp:inline distT="0" distB="0" distL="0" distR="0" wp14:anchorId="6286066E" wp14:editId="4AB185E6">
            <wp:extent cx="5727700" cy="2165350"/>
            <wp:effectExtent l="0" t="0" r="6350" b="6350"/>
            <wp:docPr id="162577197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2165350"/>
                    </a:xfrm>
                    <a:prstGeom prst="rect">
                      <a:avLst/>
                    </a:prstGeom>
                    <a:noFill/>
                    <a:ln>
                      <a:noFill/>
                    </a:ln>
                  </pic:spPr>
                </pic:pic>
              </a:graphicData>
            </a:graphic>
          </wp:inline>
        </w:drawing>
      </w:r>
    </w:p>
    <w:p w14:paraId="4B850D88" w14:textId="410534FF" w:rsidR="00234586" w:rsidRPr="00D358CB" w:rsidRDefault="00234586" w:rsidP="0086192D">
      <w:pPr>
        <w:pStyle w:val="ListParagraph"/>
        <w:spacing w:line="360" w:lineRule="auto"/>
        <w:ind w:left="360"/>
        <w:rPr>
          <w:rFonts w:ascii="Arial" w:hAnsi="Arial" w:cs="Arial"/>
          <w:b/>
          <w:bCs/>
          <w:sz w:val="32"/>
          <w:szCs w:val="32"/>
          <w:u w:val="single"/>
        </w:rPr>
      </w:pPr>
      <w:r w:rsidRPr="00D358CB">
        <w:rPr>
          <w:rFonts w:ascii="Arial" w:hAnsi="Arial" w:cs="Arial"/>
          <w:noProof/>
        </w:rPr>
        <w:drawing>
          <wp:inline distT="0" distB="0" distL="0" distR="0" wp14:anchorId="7FCEF658" wp14:editId="41CD9AC2">
            <wp:extent cx="5727700" cy="1987550"/>
            <wp:effectExtent l="0" t="0" r="6350" b="0"/>
            <wp:docPr id="4494756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1987550"/>
                    </a:xfrm>
                    <a:prstGeom prst="rect">
                      <a:avLst/>
                    </a:prstGeom>
                    <a:noFill/>
                    <a:ln>
                      <a:noFill/>
                    </a:ln>
                  </pic:spPr>
                </pic:pic>
              </a:graphicData>
            </a:graphic>
          </wp:inline>
        </w:drawing>
      </w:r>
    </w:p>
    <w:p w14:paraId="69A29021" w14:textId="011993D3" w:rsidR="00867F3E" w:rsidRPr="00D358CB" w:rsidRDefault="00867F3E" w:rsidP="0086192D">
      <w:pPr>
        <w:pStyle w:val="ListParagraph"/>
        <w:spacing w:line="360" w:lineRule="auto"/>
        <w:ind w:left="360"/>
        <w:rPr>
          <w:rFonts w:ascii="Arial" w:hAnsi="Arial" w:cs="Arial"/>
          <w:b/>
          <w:bCs/>
          <w:sz w:val="32"/>
          <w:szCs w:val="32"/>
          <w:u w:val="single"/>
        </w:rPr>
      </w:pPr>
      <w:r w:rsidRPr="00D358CB">
        <w:rPr>
          <w:rFonts w:ascii="Arial" w:hAnsi="Arial" w:cs="Arial"/>
          <w:noProof/>
        </w:rPr>
        <w:lastRenderedPageBreak/>
        <w:drawing>
          <wp:inline distT="0" distB="0" distL="0" distR="0" wp14:anchorId="4D48AB0B" wp14:editId="77D690F9">
            <wp:extent cx="5727700" cy="2025650"/>
            <wp:effectExtent l="0" t="0" r="6350" b="0"/>
            <wp:docPr id="125297276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2025650"/>
                    </a:xfrm>
                    <a:prstGeom prst="rect">
                      <a:avLst/>
                    </a:prstGeom>
                    <a:noFill/>
                    <a:ln>
                      <a:noFill/>
                    </a:ln>
                  </pic:spPr>
                </pic:pic>
              </a:graphicData>
            </a:graphic>
          </wp:inline>
        </w:drawing>
      </w:r>
    </w:p>
    <w:p w14:paraId="70B71FFA" w14:textId="4F06ED1C" w:rsidR="00234586" w:rsidRPr="00D358CB" w:rsidRDefault="00234586" w:rsidP="0086192D">
      <w:pPr>
        <w:pStyle w:val="ListParagraph"/>
        <w:spacing w:line="360" w:lineRule="auto"/>
        <w:ind w:left="360"/>
        <w:rPr>
          <w:rFonts w:ascii="Arial" w:hAnsi="Arial" w:cs="Arial"/>
          <w:b/>
          <w:bCs/>
          <w:sz w:val="32"/>
          <w:szCs w:val="32"/>
          <w:u w:val="single"/>
        </w:rPr>
      </w:pPr>
      <w:r w:rsidRPr="00D358CB">
        <w:rPr>
          <w:rFonts w:ascii="Arial" w:hAnsi="Arial" w:cs="Arial"/>
          <w:noProof/>
        </w:rPr>
        <w:t xml:space="preserve"> </w:t>
      </w:r>
      <w:r w:rsidRPr="00D358CB">
        <w:rPr>
          <w:rFonts w:ascii="Arial" w:hAnsi="Arial" w:cs="Arial"/>
          <w:noProof/>
        </w:rPr>
        <w:drawing>
          <wp:inline distT="0" distB="0" distL="0" distR="0" wp14:anchorId="7E27A76B" wp14:editId="524EB1FA">
            <wp:extent cx="5727700" cy="2127250"/>
            <wp:effectExtent l="0" t="0" r="6350" b="6350"/>
            <wp:docPr id="11453058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2127250"/>
                    </a:xfrm>
                    <a:prstGeom prst="rect">
                      <a:avLst/>
                    </a:prstGeom>
                    <a:noFill/>
                    <a:ln>
                      <a:noFill/>
                    </a:ln>
                  </pic:spPr>
                </pic:pic>
              </a:graphicData>
            </a:graphic>
          </wp:inline>
        </w:drawing>
      </w:r>
    </w:p>
    <w:p w14:paraId="7B926933" w14:textId="016BCDF2" w:rsidR="00AC71BD" w:rsidRPr="00D358CB" w:rsidRDefault="00AC71BD" w:rsidP="0086192D">
      <w:pPr>
        <w:spacing w:line="360" w:lineRule="auto"/>
        <w:rPr>
          <w:rFonts w:ascii="Arial" w:hAnsi="Arial" w:cs="Arial"/>
        </w:rPr>
      </w:pPr>
    </w:p>
    <w:p w14:paraId="65A29858" w14:textId="31CE2810" w:rsidR="00E61EC0" w:rsidRPr="00D358CB" w:rsidRDefault="00AC71BD" w:rsidP="00DE77D5">
      <w:pPr>
        <w:spacing w:line="360" w:lineRule="auto"/>
        <w:rPr>
          <w:rFonts w:ascii="Arial" w:hAnsi="Arial" w:cs="Arial"/>
        </w:rPr>
      </w:pPr>
      <w:r w:rsidRPr="00D358CB">
        <w:rPr>
          <w:rFonts w:ascii="Arial" w:hAnsi="Arial" w:cs="Arial"/>
          <w:b/>
          <w:bCs/>
          <w:i/>
          <w:iCs/>
        </w:rPr>
        <w:t>Second</w:t>
      </w:r>
      <w:r w:rsidR="00402278" w:rsidRPr="00D358CB">
        <w:rPr>
          <w:rFonts w:ascii="Arial" w:hAnsi="Arial" w:cs="Arial"/>
          <w:b/>
          <w:bCs/>
          <w:i/>
          <w:iCs/>
        </w:rPr>
        <w:t>ary</w:t>
      </w:r>
      <w:r w:rsidRPr="00D358CB">
        <w:rPr>
          <w:rFonts w:ascii="Arial" w:hAnsi="Arial" w:cs="Arial"/>
          <w:b/>
          <w:bCs/>
          <w:i/>
          <w:iCs/>
        </w:rPr>
        <w:t xml:space="preserve"> research</w:t>
      </w:r>
      <w:r w:rsidRPr="00D358CB">
        <w:rPr>
          <w:rFonts w:ascii="Arial" w:hAnsi="Arial" w:cs="Arial"/>
        </w:rPr>
        <w:t xml:space="preserve"> highlighted a growing demand for sustainable and locally sourced ingredients, dietary options along with a focus on excellent customer </w:t>
      </w:r>
      <w:r w:rsidR="006B1B2F" w:rsidRPr="00D358CB">
        <w:rPr>
          <w:rFonts w:ascii="Arial" w:hAnsi="Arial" w:cs="Arial"/>
        </w:rPr>
        <w:t>service (</w:t>
      </w:r>
      <w:r w:rsidR="00C32721" w:rsidRPr="00D358CB">
        <w:rPr>
          <w:rFonts w:ascii="Arial" w:hAnsi="Arial" w:cs="Arial"/>
        </w:rPr>
        <w:t>Roberts, 2025)</w:t>
      </w:r>
      <w:r w:rsidR="0099608A">
        <w:rPr>
          <w:rFonts w:ascii="Arial" w:hAnsi="Arial" w:cs="Arial"/>
        </w:rPr>
        <w:tab/>
      </w:r>
    </w:p>
    <w:p w14:paraId="79E99557" w14:textId="4F237ADF" w:rsidR="00CE7AD3" w:rsidRPr="0086192D" w:rsidRDefault="002F5152" w:rsidP="0086192D">
      <w:pPr>
        <w:pStyle w:val="ListParagraph"/>
        <w:numPr>
          <w:ilvl w:val="0"/>
          <w:numId w:val="2"/>
        </w:numPr>
        <w:spacing w:line="360" w:lineRule="auto"/>
        <w:rPr>
          <w:rFonts w:ascii="Arial" w:hAnsi="Arial" w:cs="Arial"/>
          <w:b/>
          <w:bCs/>
          <w:sz w:val="32"/>
          <w:szCs w:val="32"/>
          <w:u w:val="single"/>
        </w:rPr>
      </w:pPr>
      <w:r w:rsidRPr="00D358CB">
        <w:rPr>
          <w:rFonts w:ascii="Arial" w:hAnsi="Arial" w:cs="Arial"/>
          <w:b/>
          <w:bCs/>
          <w:sz w:val="32"/>
          <w:szCs w:val="32"/>
          <w:u w:val="single"/>
        </w:rPr>
        <w:t xml:space="preserve">Financial resources/ </w:t>
      </w:r>
      <w:r w:rsidR="00723163" w:rsidRPr="00D358CB">
        <w:rPr>
          <w:rFonts w:ascii="Arial" w:hAnsi="Arial" w:cs="Arial"/>
          <w:b/>
          <w:bCs/>
          <w:sz w:val="32"/>
          <w:szCs w:val="32"/>
          <w:u w:val="single"/>
        </w:rPr>
        <w:t>Cashflo</w:t>
      </w:r>
      <w:r w:rsidR="00E02A12" w:rsidRPr="00D358CB">
        <w:rPr>
          <w:rFonts w:ascii="Arial" w:hAnsi="Arial" w:cs="Arial"/>
          <w:b/>
          <w:bCs/>
          <w:sz w:val="32"/>
          <w:szCs w:val="32"/>
          <w:u w:val="single"/>
        </w:rPr>
        <w:t>w forecast</w:t>
      </w:r>
    </w:p>
    <w:p w14:paraId="2669C404" w14:textId="289498AE" w:rsidR="00CE7AD3" w:rsidRDefault="008E2454" w:rsidP="0086192D">
      <w:pPr>
        <w:spacing w:line="360" w:lineRule="auto"/>
        <w:rPr>
          <w:rFonts w:ascii="Arial" w:hAnsi="Arial" w:cs="Arial"/>
        </w:rPr>
      </w:pPr>
      <w:r w:rsidRPr="00872EF5">
        <w:rPr>
          <w:rFonts w:ascii="Arial" w:hAnsi="Arial" w:cs="Arial"/>
        </w:rPr>
        <w:t xml:space="preserve">Silures </w:t>
      </w:r>
      <w:r w:rsidR="002D407B">
        <w:rPr>
          <w:rFonts w:ascii="Arial" w:hAnsi="Arial" w:cs="Arial"/>
        </w:rPr>
        <w:t>total investment will be</w:t>
      </w:r>
      <w:r w:rsidRPr="00872EF5">
        <w:rPr>
          <w:rFonts w:ascii="Arial" w:hAnsi="Arial" w:cs="Arial"/>
        </w:rPr>
        <w:t xml:space="preserve"> </w:t>
      </w:r>
      <w:r w:rsidR="00271F5F" w:rsidRPr="00872EF5">
        <w:rPr>
          <w:rFonts w:ascii="Arial" w:hAnsi="Arial" w:cs="Arial"/>
        </w:rPr>
        <w:t>£</w:t>
      </w:r>
      <w:r w:rsidR="00872EF5" w:rsidRPr="00872EF5">
        <w:rPr>
          <w:rFonts w:ascii="Arial" w:hAnsi="Arial" w:cs="Arial"/>
        </w:rPr>
        <w:t>175,000</w:t>
      </w:r>
      <w:r w:rsidR="00872EF5">
        <w:rPr>
          <w:rFonts w:ascii="Arial" w:hAnsi="Arial" w:cs="Arial"/>
        </w:rPr>
        <w:t>, including a</w:t>
      </w:r>
      <w:r w:rsidR="00E13552">
        <w:rPr>
          <w:rFonts w:ascii="Arial" w:hAnsi="Arial" w:cs="Arial"/>
        </w:rPr>
        <w:t xml:space="preserve"> </w:t>
      </w:r>
      <w:r w:rsidR="00872EF5">
        <w:rPr>
          <w:rFonts w:ascii="Arial" w:hAnsi="Arial" w:cs="Arial"/>
        </w:rPr>
        <w:t>£</w:t>
      </w:r>
      <w:r w:rsidR="00E13552">
        <w:rPr>
          <w:rFonts w:ascii="Arial" w:hAnsi="Arial" w:cs="Arial"/>
        </w:rPr>
        <w:t>50,000</w:t>
      </w:r>
      <w:r w:rsidR="00AB18E5">
        <w:rPr>
          <w:rFonts w:ascii="Arial" w:hAnsi="Arial" w:cs="Arial"/>
        </w:rPr>
        <w:t xml:space="preserve"> loan from</w:t>
      </w:r>
      <w:r w:rsidR="00E13552">
        <w:rPr>
          <w:rFonts w:ascii="Arial" w:hAnsi="Arial" w:cs="Arial"/>
        </w:rPr>
        <w:t xml:space="preserve"> Development Bank of </w:t>
      </w:r>
      <w:r w:rsidR="00C01766">
        <w:rPr>
          <w:rFonts w:ascii="Arial" w:hAnsi="Arial" w:cs="Arial"/>
        </w:rPr>
        <w:t>W</w:t>
      </w:r>
      <w:r w:rsidR="00E13552">
        <w:rPr>
          <w:rFonts w:ascii="Arial" w:hAnsi="Arial" w:cs="Arial"/>
        </w:rPr>
        <w:t xml:space="preserve">ales </w:t>
      </w:r>
      <w:r w:rsidR="00C01766">
        <w:rPr>
          <w:rFonts w:ascii="Arial" w:hAnsi="Arial" w:cs="Arial"/>
        </w:rPr>
        <w:t>(</w:t>
      </w:r>
      <w:r w:rsidR="00060C86">
        <w:rPr>
          <w:rFonts w:ascii="Arial" w:hAnsi="Arial" w:cs="Arial"/>
        </w:rPr>
        <w:t>Business Wales,</w:t>
      </w:r>
      <w:r w:rsidR="00A2345E">
        <w:rPr>
          <w:rFonts w:ascii="Arial" w:hAnsi="Arial" w:cs="Arial"/>
        </w:rPr>
        <w:t xml:space="preserve"> </w:t>
      </w:r>
      <w:r w:rsidR="00060C86">
        <w:rPr>
          <w:rFonts w:ascii="Arial" w:hAnsi="Arial" w:cs="Arial"/>
        </w:rPr>
        <w:t>2025)</w:t>
      </w:r>
      <w:r w:rsidR="00291D25">
        <w:rPr>
          <w:rFonts w:ascii="Arial" w:hAnsi="Arial" w:cs="Arial"/>
        </w:rPr>
        <w:t xml:space="preserve">, a £25,000 Director loan and a £100,000 </w:t>
      </w:r>
      <w:r w:rsidR="00974F75">
        <w:rPr>
          <w:rFonts w:ascii="Arial" w:hAnsi="Arial" w:cs="Arial"/>
        </w:rPr>
        <w:t>personal investment.</w:t>
      </w:r>
    </w:p>
    <w:p w14:paraId="042E26DE" w14:textId="3EFC4045" w:rsidR="00974F75" w:rsidRPr="00872EF5" w:rsidRDefault="00974F75" w:rsidP="0086192D">
      <w:pPr>
        <w:spacing w:line="360" w:lineRule="auto"/>
        <w:rPr>
          <w:rFonts w:ascii="Arial" w:hAnsi="Arial" w:cs="Arial"/>
        </w:rPr>
      </w:pPr>
      <w:r>
        <w:rPr>
          <w:rFonts w:ascii="Arial" w:hAnsi="Arial" w:cs="Arial"/>
        </w:rPr>
        <w:t>The total startup co</w:t>
      </w:r>
      <w:r w:rsidR="008E21CD">
        <w:rPr>
          <w:rFonts w:ascii="Arial" w:hAnsi="Arial" w:cs="Arial"/>
        </w:rPr>
        <w:t>sts are</w:t>
      </w:r>
      <w:r w:rsidR="00D32B70">
        <w:rPr>
          <w:rFonts w:ascii="Arial" w:hAnsi="Arial" w:cs="Arial"/>
        </w:rPr>
        <w:t xml:space="preserve"> £129,133, leaving £45,867 </w:t>
      </w:r>
      <w:r w:rsidR="009F2E22">
        <w:rPr>
          <w:rFonts w:ascii="Arial" w:hAnsi="Arial" w:cs="Arial"/>
        </w:rPr>
        <w:t>available</w:t>
      </w:r>
      <w:r w:rsidR="000A207E">
        <w:rPr>
          <w:rFonts w:ascii="Arial" w:hAnsi="Arial" w:cs="Arial"/>
        </w:rPr>
        <w:t xml:space="preserve"> for future </w:t>
      </w:r>
      <w:r w:rsidR="00117DC0">
        <w:rPr>
          <w:rFonts w:ascii="Arial" w:hAnsi="Arial" w:cs="Arial"/>
        </w:rPr>
        <w:t>needs</w:t>
      </w:r>
      <w:r w:rsidR="009F2E22">
        <w:rPr>
          <w:rFonts w:ascii="Arial" w:hAnsi="Arial" w:cs="Arial"/>
        </w:rPr>
        <w:t>. The</w:t>
      </w:r>
      <w:r w:rsidR="009466AD">
        <w:rPr>
          <w:rFonts w:ascii="Arial" w:hAnsi="Arial" w:cs="Arial"/>
        </w:rPr>
        <w:t xml:space="preserve"> 12</w:t>
      </w:r>
      <w:r w:rsidR="00480DA7">
        <w:rPr>
          <w:rFonts w:ascii="Arial" w:hAnsi="Arial" w:cs="Arial"/>
        </w:rPr>
        <w:t>- month cash flow forecast shows</w:t>
      </w:r>
      <w:r w:rsidR="00CA7022">
        <w:rPr>
          <w:rFonts w:ascii="Arial" w:hAnsi="Arial" w:cs="Arial"/>
        </w:rPr>
        <w:t xml:space="preserve"> </w:t>
      </w:r>
      <w:r w:rsidR="00463616">
        <w:rPr>
          <w:rFonts w:ascii="Arial" w:hAnsi="Arial" w:cs="Arial"/>
        </w:rPr>
        <w:t>that t</w:t>
      </w:r>
      <w:r w:rsidR="00492E20">
        <w:rPr>
          <w:rFonts w:ascii="Arial" w:hAnsi="Arial" w:cs="Arial"/>
        </w:rPr>
        <w:t xml:space="preserve">he </w:t>
      </w:r>
      <w:r w:rsidR="00F05AB8">
        <w:rPr>
          <w:rFonts w:ascii="Arial" w:hAnsi="Arial" w:cs="Arial"/>
        </w:rPr>
        <w:t xml:space="preserve">total </w:t>
      </w:r>
      <w:r w:rsidR="00BC1A81">
        <w:rPr>
          <w:rFonts w:ascii="Arial" w:hAnsi="Arial" w:cs="Arial"/>
        </w:rPr>
        <w:t xml:space="preserve">cash inflow </w:t>
      </w:r>
      <w:r w:rsidR="00F05AB8">
        <w:rPr>
          <w:rFonts w:ascii="Arial" w:hAnsi="Arial" w:cs="Arial"/>
        </w:rPr>
        <w:t>is estimated to be £1,167,616</w:t>
      </w:r>
      <w:r w:rsidR="00463616">
        <w:rPr>
          <w:rFonts w:ascii="Arial" w:hAnsi="Arial" w:cs="Arial"/>
        </w:rPr>
        <w:t xml:space="preserve"> (49%)</w:t>
      </w:r>
      <w:r w:rsidR="00F05AB8">
        <w:rPr>
          <w:rFonts w:ascii="Arial" w:hAnsi="Arial" w:cs="Arial"/>
        </w:rPr>
        <w:t xml:space="preserve"> and the total cash</w:t>
      </w:r>
      <w:r w:rsidR="00463616">
        <w:rPr>
          <w:rFonts w:ascii="Arial" w:hAnsi="Arial" w:cs="Arial"/>
        </w:rPr>
        <w:t xml:space="preserve"> out</w:t>
      </w:r>
      <w:r w:rsidR="00F05AB8">
        <w:rPr>
          <w:rFonts w:ascii="Arial" w:hAnsi="Arial" w:cs="Arial"/>
        </w:rPr>
        <w:t>flow</w:t>
      </w:r>
      <w:r w:rsidR="00C402C9">
        <w:rPr>
          <w:rFonts w:ascii="Arial" w:hAnsi="Arial" w:cs="Arial"/>
        </w:rPr>
        <w:t xml:space="preserve"> is</w:t>
      </w:r>
      <w:r w:rsidR="00F05AB8">
        <w:rPr>
          <w:rFonts w:ascii="Arial" w:hAnsi="Arial" w:cs="Arial"/>
        </w:rPr>
        <w:t xml:space="preserve"> </w:t>
      </w:r>
      <w:r w:rsidR="00463616">
        <w:rPr>
          <w:rFonts w:ascii="Arial" w:hAnsi="Arial" w:cs="Arial"/>
        </w:rPr>
        <w:t>£1,050,210</w:t>
      </w:r>
      <w:r w:rsidR="00E5724C">
        <w:rPr>
          <w:rFonts w:ascii="Arial" w:hAnsi="Arial" w:cs="Arial"/>
        </w:rPr>
        <w:t>(46</w:t>
      </w:r>
      <w:r w:rsidR="00C402C9">
        <w:rPr>
          <w:rFonts w:ascii="Arial" w:hAnsi="Arial" w:cs="Arial"/>
        </w:rPr>
        <w:t>%</w:t>
      </w:r>
      <w:r w:rsidR="008043FA">
        <w:rPr>
          <w:rFonts w:ascii="Arial" w:hAnsi="Arial" w:cs="Arial"/>
        </w:rPr>
        <w:t>)</w:t>
      </w:r>
      <w:r w:rsidR="008043FA" w:rsidRPr="00C402C9">
        <w:rPr>
          <w:rFonts w:ascii="Arial" w:hAnsi="Arial" w:cs="Arial"/>
        </w:rPr>
        <w:t>,</w:t>
      </w:r>
      <w:r w:rsidR="007F6F91">
        <w:rPr>
          <w:rFonts w:ascii="Arial" w:hAnsi="Arial" w:cs="Arial"/>
        </w:rPr>
        <w:t xml:space="preserve"> the highest costs being wages</w:t>
      </w:r>
      <w:r w:rsidR="00DC1078">
        <w:rPr>
          <w:rFonts w:ascii="Arial" w:hAnsi="Arial" w:cs="Arial"/>
        </w:rPr>
        <w:t xml:space="preserve">, COS and </w:t>
      </w:r>
      <w:r w:rsidR="00E5724C">
        <w:rPr>
          <w:rFonts w:ascii="Arial" w:hAnsi="Arial" w:cs="Arial"/>
        </w:rPr>
        <w:t>rent. The</w:t>
      </w:r>
      <w:r w:rsidR="00C402C9">
        <w:rPr>
          <w:rFonts w:ascii="Arial" w:hAnsi="Arial" w:cs="Arial"/>
        </w:rPr>
        <w:t xml:space="preserve"> business is expected to </w:t>
      </w:r>
      <w:r w:rsidR="00AB18E5">
        <w:rPr>
          <w:rFonts w:ascii="Arial" w:hAnsi="Arial" w:cs="Arial"/>
        </w:rPr>
        <w:t>end the</w:t>
      </w:r>
      <w:r w:rsidR="00C402C9">
        <w:rPr>
          <w:rFonts w:ascii="Arial" w:hAnsi="Arial" w:cs="Arial"/>
        </w:rPr>
        <w:t xml:space="preserve"> year with a closing balance </w:t>
      </w:r>
      <w:r w:rsidR="00E5724C">
        <w:rPr>
          <w:rFonts w:ascii="Arial" w:hAnsi="Arial" w:cs="Arial"/>
        </w:rPr>
        <w:t>of £</w:t>
      </w:r>
      <w:r w:rsidR="008043FA">
        <w:rPr>
          <w:rFonts w:ascii="Arial" w:hAnsi="Arial" w:cs="Arial"/>
        </w:rPr>
        <w:t>117,40</w:t>
      </w:r>
      <w:r w:rsidR="008E1403">
        <w:rPr>
          <w:rFonts w:ascii="Arial" w:hAnsi="Arial" w:cs="Arial"/>
        </w:rPr>
        <w:t>7</w:t>
      </w:r>
      <w:r w:rsidR="008043FA">
        <w:rPr>
          <w:rFonts w:ascii="Arial" w:hAnsi="Arial" w:cs="Arial"/>
        </w:rPr>
        <w:t>. (</w:t>
      </w:r>
      <w:r w:rsidR="00AB18E5">
        <w:rPr>
          <w:rFonts w:ascii="Arial" w:hAnsi="Arial" w:cs="Arial"/>
        </w:rPr>
        <w:t>5%)</w:t>
      </w:r>
      <w:r w:rsidR="00463616">
        <w:rPr>
          <w:rFonts w:ascii="Arial" w:hAnsi="Arial" w:cs="Arial"/>
        </w:rPr>
        <w:t xml:space="preserve"> </w:t>
      </w:r>
      <w:r w:rsidR="00F613D3">
        <w:rPr>
          <w:rFonts w:ascii="Arial" w:hAnsi="Arial" w:cs="Arial"/>
        </w:rPr>
        <w:t xml:space="preserve">which </w:t>
      </w:r>
      <w:r w:rsidR="00725E61">
        <w:rPr>
          <w:rFonts w:ascii="Arial" w:hAnsi="Arial" w:cs="Arial"/>
        </w:rPr>
        <w:t>indicates that</w:t>
      </w:r>
      <w:r w:rsidR="00846968">
        <w:rPr>
          <w:rFonts w:ascii="Arial" w:hAnsi="Arial" w:cs="Arial"/>
        </w:rPr>
        <w:t xml:space="preserve"> </w:t>
      </w:r>
      <w:r w:rsidR="00B25932">
        <w:rPr>
          <w:rFonts w:ascii="Arial" w:hAnsi="Arial" w:cs="Arial"/>
        </w:rPr>
        <w:t>Silures is a viable</w:t>
      </w:r>
      <w:r w:rsidR="00846968">
        <w:rPr>
          <w:rFonts w:ascii="Arial" w:hAnsi="Arial" w:cs="Arial"/>
        </w:rPr>
        <w:t xml:space="preserve"> business</w:t>
      </w:r>
      <w:r w:rsidR="00B25932">
        <w:rPr>
          <w:rFonts w:ascii="Arial" w:hAnsi="Arial" w:cs="Arial"/>
        </w:rPr>
        <w:t>.</w:t>
      </w:r>
      <w:r w:rsidR="00846968">
        <w:rPr>
          <w:rFonts w:ascii="Arial" w:hAnsi="Arial" w:cs="Arial"/>
        </w:rPr>
        <w:t xml:space="preserve"> </w:t>
      </w:r>
    </w:p>
    <w:p w14:paraId="00B790C8" w14:textId="77777777" w:rsidR="00E91556" w:rsidRPr="00D358CB" w:rsidRDefault="00E91556" w:rsidP="0086192D">
      <w:pPr>
        <w:pStyle w:val="ListParagraph"/>
        <w:spacing w:line="360" w:lineRule="auto"/>
        <w:ind w:hanging="720"/>
        <w:rPr>
          <w:rFonts w:ascii="Arial" w:hAnsi="Arial" w:cs="Arial"/>
        </w:rPr>
      </w:pPr>
    </w:p>
    <w:p w14:paraId="56959E7C" w14:textId="4EBB1D09" w:rsidR="00E91556" w:rsidRPr="00D358CB" w:rsidRDefault="00E91556" w:rsidP="0086192D">
      <w:pPr>
        <w:pStyle w:val="ListParagraph"/>
        <w:spacing w:line="360" w:lineRule="auto"/>
        <w:ind w:hanging="1004"/>
        <w:rPr>
          <w:rFonts w:ascii="Arial" w:hAnsi="Arial" w:cs="Arial"/>
        </w:rPr>
      </w:pPr>
    </w:p>
    <w:p w14:paraId="7749F95A" w14:textId="3BD0724D" w:rsidR="00E91556" w:rsidRDefault="004105D8" w:rsidP="0086192D">
      <w:pPr>
        <w:pStyle w:val="ListParagraph"/>
        <w:spacing w:line="360" w:lineRule="auto"/>
        <w:ind w:hanging="720"/>
        <w:rPr>
          <w:rFonts w:ascii="Arial" w:hAnsi="Arial" w:cs="Arial"/>
        </w:rPr>
      </w:pPr>
      <w:r w:rsidRPr="004105D8">
        <w:rPr>
          <w:noProof/>
        </w:rPr>
        <w:lastRenderedPageBreak/>
        <w:drawing>
          <wp:inline distT="0" distB="0" distL="0" distR="0" wp14:anchorId="2622CF9D" wp14:editId="265CBD3D">
            <wp:extent cx="2838450" cy="1194079"/>
            <wp:effectExtent l="0" t="0" r="0" b="6350"/>
            <wp:docPr id="19821390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59207" cy="1202811"/>
                    </a:xfrm>
                    <a:prstGeom prst="rect">
                      <a:avLst/>
                    </a:prstGeom>
                    <a:noFill/>
                    <a:ln>
                      <a:noFill/>
                    </a:ln>
                  </pic:spPr>
                </pic:pic>
              </a:graphicData>
            </a:graphic>
          </wp:inline>
        </w:drawing>
      </w:r>
    </w:p>
    <w:p w14:paraId="2565D598" w14:textId="77777777" w:rsidR="004105D8" w:rsidRPr="00D358CB" w:rsidRDefault="004105D8" w:rsidP="0086192D">
      <w:pPr>
        <w:pStyle w:val="ListParagraph"/>
        <w:spacing w:line="360" w:lineRule="auto"/>
        <w:ind w:hanging="720"/>
        <w:rPr>
          <w:rFonts w:ascii="Arial" w:hAnsi="Arial" w:cs="Arial"/>
        </w:rPr>
      </w:pPr>
    </w:p>
    <w:p w14:paraId="755E814F" w14:textId="3C96BDB0" w:rsidR="00655E1C" w:rsidRPr="00D358CB" w:rsidRDefault="00DE27BA" w:rsidP="0086192D">
      <w:pPr>
        <w:pStyle w:val="ListParagraph"/>
        <w:spacing w:line="360" w:lineRule="auto"/>
        <w:ind w:left="709" w:right="-188" w:hanging="993"/>
        <w:rPr>
          <w:rFonts w:ascii="Arial" w:hAnsi="Arial" w:cs="Arial"/>
        </w:rPr>
      </w:pPr>
      <w:r w:rsidRPr="00DE27BA">
        <w:rPr>
          <w:noProof/>
        </w:rPr>
        <w:drawing>
          <wp:inline distT="0" distB="0" distL="0" distR="0" wp14:anchorId="34FF635B" wp14:editId="73A16334">
            <wp:extent cx="6178550" cy="4372279"/>
            <wp:effectExtent l="0" t="0" r="0" b="9525"/>
            <wp:docPr id="20784118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92983" cy="4382493"/>
                    </a:xfrm>
                    <a:prstGeom prst="rect">
                      <a:avLst/>
                    </a:prstGeom>
                    <a:noFill/>
                    <a:ln>
                      <a:noFill/>
                    </a:ln>
                  </pic:spPr>
                </pic:pic>
              </a:graphicData>
            </a:graphic>
          </wp:inline>
        </w:drawing>
      </w:r>
    </w:p>
    <w:p w14:paraId="4CE9DE43" w14:textId="4C24A703" w:rsidR="00153E22" w:rsidRPr="00D358CB" w:rsidRDefault="00153E22" w:rsidP="0086192D">
      <w:pPr>
        <w:spacing w:line="360" w:lineRule="auto"/>
        <w:rPr>
          <w:rFonts w:ascii="Arial" w:hAnsi="Arial" w:cs="Arial"/>
        </w:rPr>
      </w:pPr>
    </w:p>
    <w:p w14:paraId="40618AA7" w14:textId="05DA9707" w:rsidR="00924191" w:rsidRPr="00AB7E59" w:rsidRDefault="00DA7B31" w:rsidP="00E0636E">
      <w:pPr>
        <w:spacing w:line="360" w:lineRule="auto"/>
        <w:jc w:val="center"/>
        <w:rPr>
          <w:rFonts w:ascii="Arial" w:hAnsi="Arial" w:cs="Arial"/>
        </w:rPr>
      </w:pPr>
      <w:r w:rsidRPr="00D358CB">
        <w:rPr>
          <w:rFonts w:ascii="Arial" w:hAnsi="Arial" w:cs="Arial"/>
          <w:noProof/>
        </w:rPr>
        <w:drawing>
          <wp:inline distT="0" distB="0" distL="0" distR="0" wp14:anchorId="3E094FD4" wp14:editId="064851DC">
            <wp:extent cx="4111625" cy="2400300"/>
            <wp:effectExtent l="0" t="0" r="3175" b="0"/>
            <wp:docPr id="334742168" name="Chart 1">
              <a:extLst xmlns:a="http://schemas.openxmlformats.org/drawingml/2006/main">
                <a:ext uri="{FF2B5EF4-FFF2-40B4-BE49-F238E27FC236}">
                  <a16:creationId xmlns:a16="http://schemas.microsoft.com/office/drawing/2014/main" id="{3E9D6A33-3267-7646-BEC3-DA4F5EB0B3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sidR="00BA0442" w:rsidRPr="00D358CB">
        <w:rPr>
          <w:rFonts w:ascii="Arial" w:hAnsi="Arial" w:cs="Arial"/>
          <w:noProof/>
        </w:rPr>
        <w:tab/>
      </w:r>
      <w:r w:rsidR="00BA0442" w:rsidRPr="00D358CB">
        <w:rPr>
          <w:rFonts w:ascii="Arial" w:hAnsi="Arial" w:cs="Arial"/>
          <w:noProof/>
        </w:rPr>
        <w:tab/>
      </w:r>
    </w:p>
    <w:p w14:paraId="3756F8F7" w14:textId="0E7A6835" w:rsidR="00C21CE9" w:rsidRPr="00AB7E59" w:rsidRDefault="00BD4857" w:rsidP="0086192D">
      <w:pPr>
        <w:pStyle w:val="ListParagraph"/>
        <w:numPr>
          <w:ilvl w:val="0"/>
          <w:numId w:val="2"/>
        </w:numPr>
        <w:spacing w:line="360" w:lineRule="auto"/>
        <w:rPr>
          <w:rFonts w:ascii="Arial" w:hAnsi="Arial" w:cs="Arial"/>
          <w:b/>
          <w:sz w:val="32"/>
          <w:szCs w:val="32"/>
          <w:u w:val="single"/>
        </w:rPr>
      </w:pPr>
      <w:r w:rsidRPr="00D358CB">
        <w:rPr>
          <w:rFonts w:ascii="Arial" w:hAnsi="Arial" w:cs="Arial"/>
          <w:b/>
          <w:sz w:val="32"/>
          <w:szCs w:val="32"/>
          <w:u w:val="single"/>
        </w:rPr>
        <w:lastRenderedPageBreak/>
        <w:t>Competitor Analysis</w:t>
      </w:r>
    </w:p>
    <w:p w14:paraId="13A84821" w14:textId="6E09985D" w:rsidR="00C21CE9" w:rsidRPr="00D358CB" w:rsidRDefault="00D27027" w:rsidP="0086192D">
      <w:pPr>
        <w:spacing w:line="360" w:lineRule="auto"/>
        <w:rPr>
          <w:rFonts w:ascii="Arial" w:hAnsi="Arial" w:cs="Arial"/>
        </w:rPr>
      </w:pPr>
      <w:r w:rsidRPr="00D358CB">
        <w:rPr>
          <w:rFonts w:ascii="Arial" w:hAnsi="Arial" w:cs="Arial"/>
        </w:rPr>
        <w:t xml:space="preserve">The </w:t>
      </w:r>
      <w:r w:rsidR="002826F6" w:rsidRPr="00D358CB">
        <w:rPr>
          <w:rFonts w:ascii="Arial" w:hAnsi="Arial" w:cs="Arial"/>
        </w:rPr>
        <w:t>c</w:t>
      </w:r>
      <w:r w:rsidR="009A451E" w:rsidRPr="00D358CB">
        <w:rPr>
          <w:rFonts w:ascii="Arial" w:hAnsi="Arial" w:cs="Arial"/>
        </w:rPr>
        <w:t>ompetitor analysis</w:t>
      </w:r>
      <w:r w:rsidR="00324855" w:rsidRPr="00D358CB">
        <w:rPr>
          <w:rFonts w:ascii="Arial" w:hAnsi="Arial" w:cs="Arial"/>
        </w:rPr>
        <w:t xml:space="preserve"> </w:t>
      </w:r>
      <w:r w:rsidR="00F817A1" w:rsidRPr="00D358CB">
        <w:rPr>
          <w:rFonts w:ascii="Arial" w:hAnsi="Arial" w:cs="Arial"/>
        </w:rPr>
        <w:t xml:space="preserve">(Appendix 7) </w:t>
      </w:r>
      <w:r w:rsidR="002826F6" w:rsidRPr="00D358CB">
        <w:rPr>
          <w:rFonts w:ascii="Arial" w:hAnsi="Arial" w:cs="Arial"/>
        </w:rPr>
        <w:t>comparing</w:t>
      </w:r>
      <w:r w:rsidR="00324855" w:rsidRPr="00D358CB">
        <w:rPr>
          <w:rFonts w:ascii="Arial" w:hAnsi="Arial" w:cs="Arial"/>
        </w:rPr>
        <w:t xml:space="preserve"> </w:t>
      </w:r>
      <w:r w:rsidR="00435F4F" w:rsidRPr="00D358CB">
        <w:rPr>
          <w:rFonts w:ascii="Arial" w:hAnsi="Arial" w:cs="Arial"/>
        </w:rPr>
        <w:t>the 2</w:t>
      </w:r>
      <w:r w:rsidR="00324855" w:rsidRPr="00D358CB">
        <w:rPr>
          <w:rFonts w:ascii="Arial" w:hAnsi="Arial" w:cs="Arial"/>
        </w:rPr>
        <w:t xml:space="preserve"> most </w:t>
      </w:r>
      <w:r w:rsidR="00C249B3" w:rsidRPr="00D358CB">
        <w:rPr>
          <w:rFonts w:ascii="Arial" w:hAnsi="Arial" w:cs="Arial"/>
        </w:rPr>
        <w:t xml:space="preserve">important </w:t>
      </w:r>
      <w:r w:rsidR="00144952" w:rsidRPr="00D358CB">
        <w:rPr>
          <w:rFonts w:ascii="Arial" w:hAnsi="Arial" w:cs="Arial"/>
        </w:rPr>
        <w:t>competitors (</w:t>
      </w:r>
      <w:r w:rsidR="00C249B3" w:rsidRPr="00D358CB">
        <w:rPr>
          <w:rFonts w:ascii="Arial" w:hAnsi="Arial" w:cs="Arial"/>
        </w:rPr>
        <w:t>Young,</w:t>
      </w:r>
      <w:r w:rsidR="009A451E" w:rsidRPr="00D358CB">
        <w:rPr>
          <w:rFonts w:ascii="Arial" w:hAnsi="Arial" w:cs="Arial"/>
        </w:rPr>
        <w:t xml:space="preserve"> </w:t>
      </w:r>
      <w:r w:rsidR="00C249B3" w:rsidRPr="00D358CB">
        <w:rPr>
          <w:rFonts w:ascii="Arial" w:hAnsi="Arial" w:cs="Arial"/>
        </w:rPr>
        <w:t>2007)</w:t>
      </w:r>
      <w:r w:rsidR="007166A7" w:rsidRPr="00D358CB">
        <w:rPr>
          <w:rFonts w:ascii="Arial" w:hAnsi="Arial" w:cs="Arial"/>
        </w:rPr>
        <w:t xml:space="preserve"> suggests</w:t>
      </w:r>
      <w:r w:rsidR="009A451E" w:rsidRPr="00D358CB">
        <w:rPr>
          <w:rFonts w:ascii="Arial" w:hAnsi="Arial" w:cs="Arial"/>
        </w:rPr>
        <w:t xml:space="preserve"> that</w:t>
      </w:r>
      <w:r w:rsidR="00A2705B" w:rsidRPr="00D358CB">
        <w:rPr>
          <w:rFonts w:ascii="Arial" w:hAnsi="Arial" w:cs="Arial"/>
        </w:rPr>
        <w:t xml:space="preserve"> Silures can win the market by </w:t>
      </w:r>
      <w:r w:rsidR="000C5C1B" w:rsidRPr="00D358CB">
        <w:rPr>
          <w:rFonts w:ascii="Arial" w:hAnsi="Arial" w:cs="Arial"/>
        </w:rPr>
        <w:t>offering</w:t>
      </w:r>
      <w:r w:rsidR="00136DB4" w:rsidRPr="00D358CB">
        <w:rPr>
          <w:rFonts w:ascii="Arial" w:hAnsi="Arial" w:cs="Arial"/>
        </w:rPr>
        <w:t>:</w:t>
      </w:r>
    </w:p>
    <w:p w14:paraId="656DE7D7" w14:textId="2A91CCC9" w:rsidR="00C21CE9" w:rsidRPr="00D358CB" w:rsidRDefault="00A04AC0" w:rsidP="0086192D">
      <w:pPr>
        <w:pStyle w:val="ListParagraph"/>
        <w:numPr>
          <w:ilvl w:val="0"/>
          <w:numId w:val="47"/>
        </w:numPr>
        <w:spacing w:line="360" w:lineRule="auto"/>
        <w:ind w:left="709" w:hanging="425"/>
        <w:rPr>
          <w:rFonts w:ascii="Arial" w:hAnsi="Arial" w:cs="Arial"/>
        </w:rPr>
      </w:pPr>
      <w:r>
        <w:rPr>
          <w:rFonts w:ascii="Arial" w:hAnsi="Arial" w:cs="Arial"/>
        </w:rPr>
        <w:t>C</w:t>
      </w:r>
      <w:r w:rsidR="00A2705B" w:rsidRPr="00D358CB">
        <w:rPr>
          <w:rFonts w:ascii="Arial" w:hAnsi="Arial" w:cs="Arial"/>
        </w:rPr>
        <w:t>onsistent exceptional service</w:t>
      </w:r>
      <w:r w:rsidR="003E3AAA" w:rsidRPr="00D358CB">
        <w:rPr>
          <w:rFonts w:ascii="Arial" w:hAnsi="Arial" w:cs="Arial"/>
        </w:rPr>
        <w:t xml:space="preserve"> </w:t>
      </w:r>
      <w:r w:rsidR="00567CE1" w:rsidRPr="00D358CB">
        <w:rPr>
          <w:rFonts w:ascii="Arial" w:hAnsi="Arial" w:cs="Arial"/>
        </w:rPr>
        <w:t xml:space="preserve">(Appendix </w:t>
      </w:r>
      <w:r w:rsidR="008E1438" w:rsidRPr="00D358CB">
        <w:rPr>
          <w:rFonts w:ascii="Arial" w:hAnsi="Arial" w:cs="Arial"/>
        </w:rPr>
        <w:t>8</w:t>
      </w:r>
      <w:r w:rsidR="00567CE1" w:rsidRPr="00D358CB">
        <w:rPr>
          <w:rFonts w:ascii="Arial" w:hAnsi="Arial" w:cs="Arial"/>
        </w:rPr>
        <w:t>)</w:t>
      </w:r>
    </w:p>
    <w:p w14:paraId="41551390" w14:textId="5A7FE60D" w:rsidR="00975FB5" w:rsidRPr="00D358CB" w:rsidRDefault="00B70850" w:rsidP="0086192D">
      <w:pPr>
        <w:pStyle w:val="ListParagraph"/>
        <w:numPr>
          <w:ilvl w:val="0"/>
          <w:numId w:val="47"/>
        </w:numPr>
        <w:spacing w:line="360" w:lineRule="auto"/>
        <w:ind w:left="709" w:hanging="425"/>
        <w:rPr>
          <w:rFonts w:ascii="Arial" w:hAnsi="Arial" w:cs="Arial"/>
        </w:rPr>
      </w:pPr>
      <w:r w:rsidRPr="00D358CB">
        <w:rPr>
          <w:rFonts w:ascii="Arial" w:hAnsi="Arial" w:cs="Arial"/>
        </w:rPr>
        <w:t>Strategic</w:t>
      </w:r>
      <w:r w:rsidR="003E3AAA" w:rsidRPr="00D358CB">
        <w:rPr>
          <w:rFonts w:ascii="Arial" w:hAnsi="Arial" w:cs="Arial"/>
        </w:rPr>
        <w:t xml:space="preserve"> pricing</w:t>
      </w:r>
      <w:r w:rsidR="00AF774D" w:rsidRPr="00D358CB">
        <w:rPr>
          <w:rFonts w:ascii="Arial" w:hAnsi="Arial" w:cs="Arial"/>
        </w:rPr>
        <w:t xml:space="preserve"> (Sommers,</w:t>
      </w:r>
      <w:r w:rsidR="00195FC9" w:rsidRPr="00D358CB">
        <w:rPr>
          <w:rFonts w:ascii="Arial" w:hAnsi="Arial" w:cs="Arial"/>
        </w:rPr>
        <w:t xml:space="preserve"> </w:t>
      </w:r>
      <w:r w:rsidR="00AF774D" w:rsidRPr="00D358CB">
        <w:rPr>
          <w:rFonts w:ascii="Arial" w:hAnsi="Arial" w:cs="Arial"/>
        </w:rPr>
        <w:t>2025)</w:t>
      </w:r>
    </w:p>
    <w:p w14:paraId="75F22679" w14:textId="77777777" w:rsidR="00195FC9" w:rsidRPr="00D358CB" w:rsidRDefault="00204F93" w:rsidP="0086192D">
      <w:pPr>
        <w:pStyle w:val="ListParagraph"/>
        <w:numPr>
          <w:ilvl w:val="0"/>
          <w:numId w:val="47"/>
        </w:numPr>
        <w:spacing w:line="360" w:lineRule="auto"/>
        <w:ind w:left="709" w:hanging="425"/>
        <w:rPr>
          <w:rFonts w:ascii="Arial" w:hAnsi="Arial" w:cs="Arial"/>
        </w:rPr>
      </w:pPr>
      <w:r w:rsidRPr="00D358CB">
        <w:rPr>
          <w:rFonts w:ascii="Arial" w:hAnsi="Arial" w:cs="Arial"/>
        </w:rPr>
        <w:t xml:space="preserve">An inclusive </w:t>
      </w:r>
      <w:r w:rsidR="00F231C5" w:rsidRPr="00D358CB">
        <w:rPr>
          <w:rFonts w:ascii="Arial" w:hAnsi="Arial" w:cs="Arial"/>
        </w:rPr>
        <w:t>menu</w:t>
      </w:r>
      <w:r w:rsidR="00BD7CBB" w:rsidRPr="00D358CB">
        <w:rPr>
          <w:rFonts w:ascii="Arial" w:hAnsi="Arial" w:cs="Arial"/>
        </w:rPr>
        <w:t xml:space="preserve"> </w:t>
      </w:r>
    </w:p>
    <w:p w14:paraId="6B5C7297" w14:textId="106BC888" w:rsidR="00865F47" w:rsidRDefault="00195FC9" w:rsidP="0086192D">
      <w:pPr>
        <w:pStyle w:val="ListParagraph"/>
        <w:numPr>
          <w:ilvl w:val="0"/>
          <w:numId w:val="47"/>
        </w:numPr>
        <w:spacing w:line="360" w:lineRule="auto"/>
        <w:ind w:left="709" w:hanging="425"/>
        <w:rPr>
          <w:rFonts w:ascii="Arial" w:hAnsi="Arial" w:cs="Arial"/>
        </w:rPr>
      </w:pPr>
      <w:r w:rsidRPr="00D358CB">
        <w:rPr>
          <w:rFonts w:ascii="Arial" w:hAnsi="Arial" w:cs="Arial"/>
        </w:rPr>
        <w:t>Different menus</w:t>
      </w:r>
      <w:r w:rsidR="004B669E" w:rsidRPr="00D358CB">
        <w:rPr>
          <w:rFonts w:ascii="Arial" w:hAnsi="Arial" w:cs="Arial"/>
        </w:rPr>
        <w:t xml:space="preserve"> </w:t>
      </w:r>
      <w:r w:rsidR="00615903" w:rsidRPr="00D358CB">
        <w:rPr>
          <w:rFonts w:ascii="Arial" w:hAnsi="Arial" w:cs="Arial"/>
        </w:rPr>
        <w:t>to</w:t>
      </w:r>
      <w:r w:rsidR="004B669E" w:rsidRPr="00D358CB">
        <w:rPr>
          <w:rFonts w:ascii="Arial" w:hAnsi="Arial" w:cs="Arial"/>
        </w:rPr>
        <w:t xml:space="preserve"> </w:t>
      </w:r>
      <w:r w:rsidR="00FA6A01" w:rsidRPr="00D358CB">
        <w:rPr>
          <w:rFonts w:ascii="Arial" w:hAnsi="Arial" w:cs="Arial"/>
        </w:rPr>
        <w:t xml:space="preserve">cater </w:t>
      </w:r>
      <w:r w:rsidR="00A2206D" w:rsidRPr="00D358CB">
        <w:rPr>
          <w:rFonts w:ascii="Arial" w:hAnsi="Arial" w:cs="Arial"/>
        </w:rPr>
        <w:t xml:space="preserve">to </w:t>
      </w:r>
      <w:r w:rsidR="00FA6A01" w:rsidRPr="00D358CB">
        <w:rPr>
          <w:rFonts w:ascii="Arial" w:hAnsi="Arial" w:cs="Arial"/>
        </w:rPr>
        <w:t>all</w:t>
      </w:r>
      <w:r w:rsidR="00396A2A" w:rsidRPr="00D358CB">
        <w:rPr>
          <w:rFonts w:ascii="Arial" w:hAnsi="Arial" w:cs="Arial"/>
        </w:rPr>
        <w:t xml:space="preserve"> target </w:t>
      </w:r>
      <w:r w:rsidR="00144952" w:rsidRPr="00D358CB">
        <w:rPr>
          <w:rFonts w:ascii="Arial" w:hAnsi="Arial" w:cs="Arial"/>
        </w:rPr>
        <w:t>audiences</w:t>
      </w:r>
      <w:r w:rsidRPr="00D358CB">
        <w:rPr>
          <w:rFonts w:ascii="Arial" w:hAnsi="Arial" w:cs="Arial"/>
        </w:rPr>
        <w:t xml:space="preserve"> </w:t>
      </w:r>
      <w:r w:rsidR="00144952" w:rsidRPr="00D358CB">
        <w:rPr>
          <w:rFonts w:ascii="Arial" w:hAnsi="Arial" w:cs="Arial"/>
        </w:rPr>
        <w:t>(Kids</w:t>
      </w:r>
      <w:r w:rsidR="001E418E" w:rsidRPr="00D358CB">
        <w:rPr>
          <w:rFonts w:ascii="Arial" w:hAnsi="Arial" w:cs="Arial"/>
        </w:rPr>
        <w:t xml:space="preserve"> menu, Set Menu, </w:t>
      </w:r>
      <w:r w:rsidR="00B70850" w:rsidRPr="00D358CB">
        <w:rPr>
          <w:rFonts w:ascii="Arial" w:hAnsi="Arial" w:cs="Arial"/>
        </w:rPr>
        <w:t>Afternoon Tea</w:t>
      </w:r>
      <w:r w:rsidR="00E0636E">
        <w:rPr>
          <w:rFonts w:ascii="Arial" w:hAnsi="Arial" w:cs="Arial"/>
        </w:rPr>
        <w:t>)</w:t>
      </w:r>
      <w:r w:rsidR="001A4F69" w:rsidRPr="00D358CB">
        <w:rPr>
          <w:rFonts w:ascii="Arial" w:hAnsi="Arial" w:cs="Arial"/>
        </w:rPr>
        <w:t xml:space="preserve"> </w:t>
      </w:r>
    </w:p>
    <w:p w14:paraId="7CCF6648" w14:textId="77777777" w:rsidR="0008405E" w:rsidRPr="0008405E" w:rsidRDefault="0008405E" w:rsidP="0008405E">
      <w:pPr>
        <w:spacing w:line="360" w:lineRule="auto"/>
        <w:rPr>
          <w:rFonts w:ascii="Arial" w:hAnsi="Arial" w:cs="Arial"/>
          <w:b/>
          <w:sz w:val="32"/>
          <w:szCs w:val="32"/>
          <w:u w:val="single"/>
        </w:rPr>
      </w:pPr>
    </w:p>
    <w:p w14:paraId="7536A8F1" w14:textId="5675B5E1" w:rsidR="00DE1A6C" w:rsidRPr="00D358CB" w:rsidRDefault="00DE1A6C" w:rsidP="0086192D">
      <w:pPr>
        <w:pStyle w:val="ListParagraph"/>
        <w:numPr>
          <w:ilvl w:val="0"/>
          <w:numId w:val="2"/>
        </w:numPr>
        <w:spacing w:line="360" w:lineRule="auto"/>
        <w:rPr>
          <w:rFonts w:ascii="Arial" w:hAnsi="Arial" w:cs="Arial"/>
          <w:b/>
          <w:sz w:val="32"/>
          <w:szCs w:val="32"/>
          <w:u w:val="single"/>
        </w:rPr>
      </w:pPr>
      <w:r w:rsidRPr="00D358CB">
        <w:rPr>
          <w:rFonts w:ascii="Arial" w:hAnsi="Arial" w:cs="Arial"/>
          <w:b/>
          <w:sz w:val="32"/>
          <w:szCs w:val="32"/>
          <w:u w:val="single"/>
        </w:rPr>
        <w:t>SWOT Analysis</w:t>
      </w:r>
    </w:p>
    <w:p w14:paraId="5296DF96" w14:textId="77777777" w:rsidR="00F817A1" w:rsidRPr="00D358CB" w:rsidRDefault="00F817A1" w:rsidP="0086192D">
      <w:pPr>
        <w:pStyle w:val="ListParagraph"/>
        <w:spacing w:line="360" w:lineRule="auto"/>
        <w:ind w:left="360"/>
        <w:rPr>
          <w:rFonts w:ascii="Arial" w:hAnsi="Arial" w:cs="Arial"/>
          <w:b/>
          <w:sz w:val="32"/>
          <w:szCs w:val="32"/>
          <w:u w:val="single"/>
        </w:rPr>
      </w:pPr>
    </w:p>
    <w:p w14:paraId="481E61E6" w14:textId="5FB018AE" w:rsidR="00AF54C8" w:rsidRDefault="008849FA" w:rsidP="0086192D">
      <w:pPr>
        <w:pStyle w:val="ListParagraph"/>
        <w:spacing w:line="360" w:lineRule="auto"/>
        <w:ind w:left="360"/>
        <w:rPr>
          <w:rFonts w:ascii="Arial" w:hAnsi="Arial" w:cs="Arial"/>
          <w:bCs/>
        </w:rPr>
      </w:pPr>
      <w:r w:rsidRPr="00D358CB">
        <w:rPr>
          <w:rFonts w:ascii="Arial" w:hAnsi="Arial" w:cs="Arial"/>
          <w:bCs/>
        </w:rPr>
        <w:t xml:space="preserve">Based on the SWOT </w:t>
      </w:r>
      <w:r w:rsidR="001D7651" w:rsidRPr="00D358CB">
        <w:rPr>
          <w:rFonts w:ascii="Arial" w:hAnsi="Arial" w:cs="Arial"/>
          <w:bCs/>
        </w:rPr>
        <w:t>analysis (</w:t>
      </w:r>
      <w:r w:rsidRPr="00D358CB">
        <w:rPr>
          <w:rFonts w:ascii="Arial" w:hAnsi="Arial" w:cs="Arial"/>
          <w:bCs/>
        </w:rPr>
        <w:t>appendix</w:t>
      </w:r>
      <w:r w:rsidR="009E517C" w:rsidRPr="00D358CB">
        <w:rPr>
          <w:rFonts w:ascii="Arial" w:hAnsi="Arial" w:cs="Arial"/>
          <w:bCs/>
        </w:rPr>
        <w:t xml:space="preserve"> 9</w:t>
      </w:r>
      <w:r w:rsidRPr="00D358CB">
        <w:rPr>
          <w:rFonts w:ascii="Arial" w:hAnsi="Arial" w:cs="Arial"/>
          <w:bCs/>
        </w:rPr>
        <w:t>)</w:t>
      </w:r>
      <w:r w:rsidR="00593E2F" w:rsidRPr="00D358CB">
        <w:rPr>
          <w:rFonts w:ascii="Arial" w:hAnsi="Arial" w:cs="Arial"/>
          <w:bCs/>
        </w:rPr>
        <w:t xml:space="preserve"> </w:t>
      </w:r>
      <w:r w:rsidRPr="00D358CB">
        <w:rPr>
          <w:rFonts w:ascii="Arial" w:hAnsi="Arial" w:cs="Arial"/>
          <w:bCs/>
        </w:rPr>
        <w:t xml:space="preserve">Silures </w:t>
      </w:r>
      <w:r w:rsidR="00F20238">
        <w:rPr>
          <w:rFonts w:ascii="Arial" w:hAnsi="Arial" w:cs="Arial"/>
          <w:bCs/>
        </w:rPr>
        <w:t>can</w:t>
      </w:r>
      <w:r w:rsidR="00593E2F" w:rsidRPr="00D358CB">
        <w:rPr>
          <w:rFonts w:ascii="Arial" w:hAnsi="Arial" w:cs="Arial"/>
          <w:bCs/>
        </w:rPr>
        <w:t xml:space="preserve"> be feasible </w:t>
      </w:r>
      <w:r w:rsidR="00F1049D" w:rsidRPr="00D358CB">
        <w:rPr>
          <w:rFonts w:ascii="Arial" w:hAnsi="Arial" w:cs="Arial"/>
          <w:bCs/>
        </w:rPr>
        <w:t xml:space="preserve">due to </w:t>
      </w:r>
      <w:r w:rsidR="00841AAD" w:rsidRPr="00D358CB">
        <w:rPr>
          <w:rFonts w:ascii="Arial" w:hAnsi="Arial" w:cs="Arial"/>
          <w:bCs/>
        </w:rPr>
        <w:t>its strengths like hospitality background, diverse offerings</w:t>
      </w:r>
      <w:r w:rsidR="006D22AD" w:rsidRPr="00D358CB">
        <w:rPr>
          <w:rFonts w:ascii="Arial" w:hAnsi="Arial" w:cs="Arial"/>
          <w:bCs/>
        </w:rPr>
        <w:t xml:space="preserve"> to sui</w:t>
      </w:r>
      <w:r w:rsidR="009008DE" w:rsidRPr="00D358CB">
        <w:rPr>
          <w:rFonts w:ascii="Arial" w:hAnsi="Arial" w:cs="Arial"/>
          <w:bCs/>
        </w:rPr>
        <w:t xml:space="preserve">t </w:t>
      </w:r>
      <w:r w:rsidR="00AF182E" w:rsidRPr="00D358CB">
        <w:rPr>
          <w:rFonts w:ascii="Arial" w:hAnsi="Arial" w:cs="Arial"/>
          <w:bCs/>
        </w:rPr>
        <w:t>all consumers</w:t>
      </w:r>
      <w:r w:rsidR="000B05CD" w:rsidRPr="00D358CB">
        <w:rPr>
          <w:rFonts w:ascii="Arial" w:hAnsi="Arial" w:cs="Arial"/>
          <w:bCs/>
        </w:rPr>
        <w:t>,</w:t>
      </w:r>
      <w:r w:rsidR="0094656B" w:rsidRPr="00D358CB">
        <w:rPr>
          <w:rFonts w:ascii="Arial" w:hAnsi="Arial" w:cs="Arial"/>
          <w:bCs/>
        </w:rPr>
        <w:t xml:space="preserve"> prime location</w:t>
      </w:r>
      <w:r w:rsidR="00F119F4">
        <w:rPr>
          <w:rFonts w:ascii="Arial" w:hAnsi="Arial" w:cs="Arial"/>
          <w:bCs/>
        </w:rPr>
        <w:t>,</w:t>
      </w:r>
      <w:r w:rsidR="00E31756" w:rsidRPr="00D358CB">
        <w:rPr>
          <w:rFonts w:ascii="Arial" w:hAnsi="Arial" w:cs="Arial"/>
          <w:bCs/>
        </w:rPr>
        <w:t xml:space="preserve"> parking </w:t>
      </w:r>
      <w:r w:rsidR="007B792B" w:rsidRPr="00D358CB">
        <w:rPr>
          <w:rFonts w:ascii="Arial" w:hAnsi="Arial" w:cs="Arial"/>
          <w:bCs/>
        </w:rPr>
        <w:t>(competitor</w:t>
      </w:r>
      <w:r w:rsidR="00F00D5B" w:rsidRPr="00D358CB">
        <w:rPr>
          <w:rFonts w:ascii="Arial" w:hAnsi="Arial" w:cs="Arial"/>
          <w:bCs/>
        </w:rPr>
        <w:t>s’</w:t>
      </w:r>
      <w:r w:rsidR="00BE5052" w:rsidRPr="00D358CB">
        <w:rPr>
          <w:rFonts w:ascii="Arial" w:hAnsi="Arial" w:cs="Arial"/>
          <w:bCs/>
        </w:rPr>
        <w:t xml:space="preserve"> weakness)</w:t>
      </w:r>
      <w:r w:rsidR="00F119F4">
        <w:rPr>
          <w:rFonts w:ascii="Arial" w:hAnsi="Arial" w:cs="Arial"/>
          <w:bCs/>
        </w:rPr>
        <w:t xml:space="preserve"> </w:t>
      </w:r>
      <w:r w:rsidR="00C27C60" w:rsidRPr="00D358CB">
        <w:rPr>
          <w:rFonts w:ascii="Arial" w:hAnsi="Arial" w:cs="Arial"/>
          <w:bCs/>
        </w:rPr>
        <w:t>.</w:t>
      </w:r>
      <w:r w:rsidR="0094656B" w:rsidRPr="00D358CB">
        <w:rPr>
          <w:rFonts w:ascii="Arial" w:hAnsi="Arial" w:cs="Arial"/>
          <w:bCs/>
        </w:rPr>
        <w:t xml:space="preserve"> </w:t>
      </w:r>
      <w:r w:rsidR="00B645CE" w:rsidRPr="00D358CB">
        <w:rPr>
          <w:rFonts w:ascii="Arial" w:hAnsi="Arial" w:cs="Arial"/>
          <w:bCs/>
        </w:rPr>
        <w:t>However,</w:t>
      </w:r>
      <w:r w:rsidR="000B05CD" w:rsidRPr="00D358CB">
        <w:rPr>
          <w:rFonts w:ascii="Arial" w:hAnsi="Arial" w:cs="Arial"/>
          <w:bCs/>
        </w:rPr>
        <w:t xml:space="preserve"> </w:t>
      </w:r>
      <w:r w:rsidR="00D13A53" w:rsidRPr="00D358CB">
        <w:rPr>
          <w:rFonts w:ascii="Arial" w:hAnsi="Arial" w:cs="Arial"/>
          <w:bCs/>
        </w:rPr>
        <w:t>challenges</w:t>
      </w:r>
      <w:r w:rsidR="002144D5" w:rsidRPr="00D358CB">
        <w:rPr>
          <w:rFonts w:ascii="Arial" w:hAnsi="Arial" w:cs="Arial"/>
          <w:bCs/>
        </w:rPr>
        <w:t xml:space="preserve"> like consumer acceptance</w:t>
      </w:r>
      <w:r w:rsidR="00D13A53" w:rsidRPr="00D358CB">
        <w:rPr>
          <w:rFonts w:ascii="Arial" w:hAnsi="Arial" w:cs="Arial"/>
          <w:bCs/>
        </w:rPr>
        <w:t>/</w:t>
      </w:r>
      <w:r w:rsidR="002144D5" w:rsidRPr="00D358CB">
        <w:rPr>
          <w:rFonts w:ascii="Arial" w:hAnsi="Arial" w:cs="Arial"/>
          <w:bCs/>
        </w:rPr>
        <w:t xml:space="preserve"> </w:t>
      </w:r>
      <w:r w:rsidR="009170B6" w:rsidRPr="00D358CB">
        <w:rPr>
          <w:rFonts w:ascii="Arial" w:hAnsi="Arial" w:cs="Arial"/>
          <w:bCs/>
        </w:rPr>
        <w:t>brand recognition</w:t>
      </w:r>
      <w:r w:rsidR="00380BE6" w:rsidRPr="00D358CB">
        <w:rPr>
          <w:rFonts w:ascii="Arial" w:hAnsi="Arial" w:cs="Arial"/>
          <w:bCs/>
        </w:rPr>
        <w:t>, staff shortage</w:t>
      </w:r>
      <w:r w:rsidR="005823DC" w:rsidRPr="00D358CB">
        <w:rPr>
          <w:rFonts w:ascii="Arial" w:hAnsi="Arial" w:cs="Arial"/>
          <w:bCs/>
        </w:rPr>
        <w:t xml:space="preserve"> </w:t>
      </w:r>
      <w:r w:rsidR="00AF54C8" w:rsidRPr="00D358CB">
        <w:rPr>
          <w:rFonts w:ascii="Arial" w:hAnsi="Arial" w:cs="Arial"/>
          <w:bCs/>
        </w:rPr>
        <w:t>and high</w:t>
      </w:r>
      <w:r w:rsidR="00456DAD" w:rsidRPr="00D358CB">
        <w:rPr>
          <w:rFonts w:ascii="Arial" w:hAnsi="Arial" w:cs="Arial"/>
          <w:bCs/>
        </w:rPr>
        <w:t xml:space="preserve"> </w:t>
      </w:r>
      <w:r w:rsidR="007B792B" w:rsidRPr="00D358CB">
        <w:rPr>
          <w:rFonts w:ascii="Arial" w:hAnsi="Arial" w:cs="Arial"/>
          <w:bCs/>
        </w:rPr>
        <w:t>costs</w:t>
      </w:r>
      <w:r w:rsidR="00456DAD" w:rsidRPr="00D358CB">
        <w:rPr>
          <w:rFonts w:ascii="Arial" w:hAnsi="Arial" w:cs="Arial"/>
          <w:bCs/>
        </w:rPr>
        <w:t xml:space="preserve"> can b</w:t>
      </w:r>
      <w:r w:rsidR="00987F94" w:rsidRPr="00D358CB">
        <w:rPr>
          <w:rFonts w:ascii="Arial" w:hAnsi="Arial" w:cs="Arial"/>
          <w:bCs/>
        </w:rPr>
        <w:t>e</w:t>
      </w:r>
      <w:r w:rsidR="00456DAD" w:rsidRPr="00D358CB">
        <w:rPr>
          <w:rFonts w:ascii="Arial" w:hAnsi="Arial" w:cs="Arial"/>
          <w:bCs/>
        </w:rPr>
        <w:t xml:space="preserve"> </w:t>
      </w:r>
      <w:r w:rsidR="0057373B" w:rsidRPr="00D358CB">
        <w:rPr>
          <w:rFonts w:ascii="Arial" w:hAnsi="Arial" w:cs="Arial"/>
          <w:bCs/>
        </w:rPr>
        <w:t xml:space="preserve">overcome </w:t>
      </w:r>
      <w:r w:rsidR="00DE1A6C" w:rsidRPr="00D358CB">
        <w:rPr>
          <w:rFonts w:ascii="Arial" w:hAnsi="Arial" w:cs="Arial"/>
          <w:bCs/>
        </w:rPr>
        <w:t>by:</w:t>
      </w:r>
    </w:p>
    <w:p w14:paraId="3678E934" w14:textId="77777777" w:rsidR="00F119F4" w:rsidRPr="00D358CB" w:rsidRDefault="00F119F4" w:rsidP="0086192D">
      <w:pPr>
        <w:pStyle w:val="ListParagraph"/>
        <w:spacing w:line="360" w:lineRule="auto"/>
        <w:ind w:left="360"/>
        <w:rPr>
          <w:rFonts w:ascii="Arial" w:hAnsi="Arial" w:cs="Arial"/>
          <w:bCs/>
        </w:rPr>
      </w:pPr>
    </w:p>
    <w:p w14:paraId="6866B700" w14:textId="152ACB20" w:rsidR="00560D43" w:rsidRPr="00F119F4" w:rsidRDefault="00C121E2" w:rsidP="00F119F4">
      <w:pPr>
        <w:pStyle w:val="ListParagraph"/>
        <w:numPr>
          <w:ilvl w:val="0"/>
          <w:numId w:val="48"/>
        </w:numPr>
        <w:spacing w:line="360" w:lineRule="auto"/>
        <w:rPr>
          <w:rFonts w:ascii="Arial" w:hAnsi="Arial" w:cs="Arial"/>
          <w:bCs/>
        </w:rPr>
      </w:pPr>
      <w:r w:rsidRPr="00D358CB">
        <w:rPr>
          <w:rFonts w:ascii="Arial" w:hAnsi="Arial" w:cs="Arial"/>
          <w:bCs/>
        </w:rPr>
        <w:t xml:space="preserve"> </w:t>
      </w:r>
      <w:r w:rsidR="00026ADA" w:rsidRPr="00026ADA">
        <w:rPr>
          <w:rFonts w:ascii="Arial" w:hAnsi="Arial" w:cs="Arial"/>
          <w:bCs/>
        </w:rPr>
        <w:t xml:space="preserve">Creating an outdoor area for year-round use </w:t>
      </w:r>
    </w:p>
    <w:p w14:paraId="6C0191F7" w14:textId="65C555FD" w:rsidR="00D33869" w:rsidRPr="00D358CB" w:rsidRDefault="00D33869" w:rsidP="0086192D">
      <w:pPr>
        <w:pStyle w:val="ListParagraph"/>
        <w:numPr>
          <w:ilvl w:val="0"/>
          <w:numId w:val="48"/>
        </w:numPr>
        <w:spacing w:line="360" w:lineRule="auto"/>
        <w:rPr>
          <w:rFonts w:ascii="Arial" w:hAnsi="Arial" w:cs="Arial"/>
          <w:bCs/>
        </w:rPr>
      </w:pPr>
      <w:r w:rsidRPr="00D358CB">
        <w:rPr>
          <w:rFonts w:ascii="Arial" w:hAnsi="Arial" w:cs="Arial"/>
          <w:bCs/>
        </w:rPr>
        <w:t>Offering competitive rates</w:t>
      </w:r>
      <w:r w:rsidR="007B23A5" w:rsidRPr="00D358CB">
        <w:rPr>
          <w:rFonts w:ascii="Arial" w:hAnsi="Arial" w:cs="Arial"/>
          <w:bCs/>
        </w:rPr>
        <w:t>/</w:t>
      </w:r>
      <w:r w:rsidRPr="00D358CB">
        <w:rPr>
          <w:rFonts w:ascii="Arial" w:hAnsi="Arial" w:cs="Arial"/>
          <w:bCs/>
        </w:rPr>
        <w:t xml:space="preserve"> benefit</w:t>
      </w:r>
      <w:r w:rsidR="00630E96" w:rsidRPr="00D358CB">
        <w:rPr>
          <w:rFonts w:ascii="Arial" w:hAnsi="Arial" w:cs="Arial"/>
          <w:bCs/>
        </w:rPr>
        <w:t>s and</w:t>
      </w:r>
      <w:r w:rsidRPr="00D358CB">
        <w:rPr>
          <w:rFonts w:ascii="Arial" w:hAnsi="Arial" w:cs="Arial"/>
          <w:bCs/>
        </w:rPr>
        <w:t xml:space="preserve"> </w:t>
      </w:r>
      <w:r w:rsidR="00672403" w:rsidRPr="00D358CB">
        <w:rPr>
          <w:rFonts w:ascii="Arial" w:hAnsi="Arial" w:cs="Arial"/>
          <w:bCs/>
        </w:rPr>
        <w:t>create a positive work environment</w:t>
      </w:r>
    </w:p>
    <w:p w14:paraId="6C4A6BBF" w14:textId="29D26510" w:rsidR="00B61E79" w:rsidRDefault="007B792B" w:rsidP="0086192D">
      <w:pPr>
        <w:pStyle w:val="ListParagraph"/>
        <w:numPr>
          <w:ilvl w:val="0"/>
          <w:numId w:val="48"/>
        </w:numPr>
        <w:spacing w:line="360" w:lineRule="auto"/>
        <w:rPr>
          <w:rFonts w:ascii="Arial" w:hAnsi="Arial" w:cs="Arial"/>
          <w:bCs/>
        </w:rPr>
      </w:pPr>
      <w:r w:rsidRPr="00D358CB">
        <w:rPr>
          <w:rFonts w:ascii="Arial" w:hAnsi="Arial" w:cs="Arial"/>
          <w:bCs/>
        </w:rPr>
        <w:t>U</w:t>
      </w:r>
      <w:r w:rsidR="00046200" w:rsidRPr="00D358CB">
        <w:rPr>
          <w:rFonts w:ascii="Arial" w:hAnsi="Arial" w:cs="Arial"/>
          <w:bCs/>
        </w:rPr>
        <w:t>se effective marketing</w:t>
      </w:r>
      <w:r w:rsidR="00A0316E" w:rsidRPr="00D358CB">
        <w:rPr>
          <w:rFonts w:ascii="Arial" w:hAnsi="Arial" w:cs="Arial"/>
          <w:bCs/>
        </w:rPr>
        <w:t xml:space="preserve"> </w:t>
      </w:r>
      <w:r w:rsidR="0057373B" w:rsidRPr="00D358CB">
        <w:rPr>
          <w:rFonts w:ascii="Arial" w:hAnsi="Arial" w:cs="Arial"/>
          <w:bCs/>
        </w:rPr>
        <w:t>campaigns (</w:t>
      </w:r>
      <w:r w:rsidR="007B23A5" w:rsidRPr="00D358CB">
        <w:rPr>
          <w:rFonts w:ascii="Arial" w:hAnsi="Arial" w:cs="Arial"/>
          <w:bCs/>
        </w:rPr>
        <w:t>social</w:t>
      </w:r>
      <w:r w:rsidR="00F23FBE" w:rsidRPr="00D358CB">
        <w:rPr>
          <w:rFonts w:ascii="Arial" w:hAnsi="Arial" w:cs="Arial"/>
          <w:bCs/>
        </w:rPr>
        <w:t xml:space="preserve"> media and local advertising</w:t>
      </w:r>
      <w:r w:rsidR="005666F7" w:rsidRPr="00D358CB">
        <w:rPr>
          <w:rFonts w:ascii="Arial" w:hAnsi="Arial" w:cs="Arial"/>
          <w:bCs/>
        </w:rPr>
        <w:t xml:space="preserve"> to</w:t>
      </w:r>
      <w:r w:rsidR="00F65ADC" w:rsidRPr="00D358CB">
        <w:rPr>
          <w:rFonts w:ascii="Arial" w:hAnsi="Arial" w:cs="Arial"/>
          <w:bCs/>
        </w:rPr>
        <w:t xml:space="preserve"> increase</w:t>
      </w:r>
      <w:r w:rsidR="00D638BE" w:rsidRPr="00D358CB">
        <w:rPr>
          <w:rFonts w:ascii="Arial" w:hAnsi="Arial" w:cs="Arial"/>
          <w:bCs/>
        </w:rPr>
        <w:t xml:space="preserve"> brand </w:t>
      </w:r>
      <w:r w:rsidR="00452EDB" w:rsidRPr="00D358CB">
        <w:rPr>
          <w:rFonts w:ascii="Arial" w:hAnsi="Arial" w:cs="Arial"/>
          <w:bCs/>
        </w:rPr>
        <w:t xml:space="preserve">awareness and </w:t>
      </w:r>
      <w:r w:rsidR="005666F7" w:rsidRPr="00D358CB">
        <w:rPr>
          <w:rFonts w:ascii="Arial" w:hAnsi="Arial" w:cs="Arial"/>
          <w:bCs/>
        </w:rPr>
        <w:t xml:space="preserve">attract </w:t>
      </w:r>
      <w:r w:rsidR="00180D38" w:rsidRPr="00D358CB">
        <w:rPr>
          <w:rFonts w:ascii="Arial" w:hAnsi="Arial" w:cs="Arial"/>
          <w:bCs/>
        </w:rPr>
        <w:t>customers</w:t>
      </w:r>
      <w:r w:rsidR="005666F7" w:rsidRPr="00D358CB">
        <w:rPr>
          <w:rFonts w:ascii="Arial" w:hAnsi="Arial" w:cs="Arial"/>
          <w:bCs/>
        </w:rPr>
        <w:t xml:space="preserve"> </w:t>
      </w:r>
    </w:p>
    <w:p w14:paraId="546BC937" w14:textId="77777777" w:rsidR="00DE01F2" w:rsidRDefault="00DE01F2" w:rsidP="00DE01F2">
      <w:pPr>
        <w:spacing w:line="360" w:lineRule="auto"/>
        <w:rPr>
          <w:rFonts w:ascii="Arial" w:hAnsi="Arial" w:cs="Arial"/>
          <w:bCs/>
        </w:rPr>
      </w:pPr>
    </w:p>
    <w:p w14:paraId="74BC7D20" w14:textId="77777777" w:rsidR="00DE01F2" w:rsidRDefault="00DE01F2" w:rsidP="00DE01F2">
      <w:pPr>
        <w:spacing w:line="360" w:lineRule="auto"/>
        <w:rPr>
          <w:rFonts w:ascii="Arial" w:hAnsi="Arial" w:cs="Arial"/>
          <w:bCs/>
        </w:rPr>
      </w:pPr>
    </w:p>
    <w:p w14:paraId="283A78B2" w14:textId="77777777" w:rsidR="00DE01F2" w:rsidRDefault="00DE01F2" w:rsidP="00DE01F2">
      <w:pPr>
        <w:spacing w:line="360" w:lineRule="auto"/>
        <w:rPr>
          <w:rFonts w:ascii="Arial" w:hAnsi="Arial" w:cs="Arial"/>
          <w:bCs/>
        </w:rPr>
      </w:pPr>
    </w:p>
    <w:p w14:paraId="1BBB30C0" w14:textId="77777777" w:rsidR="00DE01F2" w:rsidRDefault="00DE01F2" w:rsidP="00DE01F2">
      <w:pPr>
        <w:spacing w:line="360" w:lineRule="auto"/>
        <w:rPr>
          <w:rFonts w:ascii="Arial" w:hAnsi="Arial" w:cs="Arial"/>
          <w:bCs/>
        </w:rPr>
      </w:pPr>
    </w:p>
    <w:p w14:paraId="69E6E358" w14:textId="77777777" w:rsidR="00DE01F2" w:rsidRDefault="00DE01F2" w:rsidP="00DE01F2">
      <w:pPr>
        <w:spacing w:line="360" w:lineRule="auto"/>
        <w:rPr>
          <w:rFonts w:ascii="Arial" w:hAnsi="Arial" w:cs="Arial"/>
          <w:bCs/>
        </w:rPr>
      </w:pPr>
    </w:p>
    <w:p w14:paraId="4BC4C0A0" w14:textId="77777777" w:rsidR="00DE01F2" w:rsidRDefault="00DE01F2" w:rsidP="00DE01F2">
      <w:pPr>
        <w:spacing w:line="360" w:lineRule="auto"/>
        <w:rPr>
          <w:rFonts w:ascii="Arial" w:hAnsi="Arial" w:cs="Arial"/>
          <w:bCs/>
        </w:rPr>
      </w:pPr>
    </w:p>
    <w:p w14:paraId="71105A84" w14:textId="77777777" w:rsidR="00DE01F2" w:rsidRPr="00DE01F2" w:rsidRDefault="00DE01F2" w:rsidP="00DE01F2">
      <w:pPr>
        <w:spacing w:line="360" w:lineRule="auto"/>
        <w:rPr>
          <w:rFonts w:ascii="Arial" w:hAnsi="Arial" w:cs="Arial"/>
          <w:bCs/>
        </w:rPr>
      </w:pPr>
    </w:p>
    <w:p w14:paraId="634C5FF7" w14:textId="77777777" w:rsidR="003E6E34" w:rsidRDefault="003E6E34" w:rsidP="00055513">
      <w:pPr>
        <w:rPr>
          <w:rFonts w:ascii="Arial" w:hAnsi="Arial" w:cs="Arial"/>
          <w:bCs/>
          <w:sz w:val="28"/>
          <w:szCs w:val="28"/>
        </w:rPr>
      </w:pPr>
    </w:p>
    <w:p w14:paraId="407837C2" w14:textId="6BCE457B" w:rsidR="002A6FF3" w:rsidRDefault="002A6FF3" w:rsidP="00055513">
      <w:pPr>
        <w:rPr>
          <w:rFonts w:ascii="Arial" w:hAnsi="Arial" w:cs="Arial"/>
          <w:bCs/>
          <w:sz w:val="40"/>
          <w:szCs w:val="40"/>
          <w:u w:val="single"/>
        </w:rPr>
      </w:pPr>
      <w:r w:rsidRPr="001D7651">
        <w:rPr>
          <w:rFonts w:ascii="Arial" w:hAnsi="Arial" w:cs="Arial"/>
          <w:bCs/>
          <w:sz w:val="40"/>
          <w:szCs w:val="40"/>
          <w:u w:val="single"/>
        </w:rPr>
        <w:lastRenderedPageBreak/>
        <w:t>References:</w:t>
      </w:r>
    </w:p>
    <w:p w14:paraId="5488BD58" w14:textId="77777777" w:rsidR="001D7651" w:rsidRPr="001D7651" w:rsidRDefault="001D7651" w:rsidP="00055513">
      <w:pPr>
        <w:rPr>
          <w:rFonts w:ascii="Arial" w:hAnsi="Arial" w:cs="Arial"/>
          <w:bCs/>
          <w:sz w:val="40"/>
          <w:szCs w:val="40"/>
          <w:u w:val="single"/>
        </w:rPr>
      </w:pPr>
    </w:p>
    <w:p w14:paraId="2F2B5C8C" w14:textId="77777777" w:rsidR="00EE3176" w:rsidRDefault="00EE3176" w:rsidP="00EE3176">
      <w:pPr>
        <w:pStyle w:val="ListParagraph"/>
        <w:numPr>
          <w:ilvl w:val="0"/>
          <w:numId w:val="73"/>
        </w:numPr>
        <w:ind w:left="0" w:firstLine="0"/>
        <w:rPr>
          <w:rFonts w:ascii="Arial" w:hAnsi="Arial" w:cs="Arial"/>
        </w:rPr>
      </w:pPr>
      <w:r w:rsidRPr="00D358CB">
        <w:rPr>
          <w:rFonts w:ascii="Arial" w:hAnsi="Arial" w:cs="Arial"/>
        </w:rPr>
        <w:t>Baxter, S. (2025). </w:t>
      </w:r>
      <w:r w:rsidRPr="00D358CB">
        <w:rPr>
          <w:rFonts w:ascii="Arial" w:hAnsi="Arial" w:cs="Arial"/>
          <w:i/>
          <w:iCs/>
        </w:rPr>
        <w:t>Britain’s 15 poshest towns</w:t>
      </w:r>
      <w:r w:rsidRPr="00D358CB">
        <w:rPr>
          <w:rFonts w:ascii="Arial" w:hAnsi="Arial" w:cs="Arial"/>
        </w:rPr>
        <w:t xml:space="preserve">. [online] The Telegraph. Available at: </w:t>
      </w:r>
      <w:hyperlink r:id="rId27" w:history="1">
        <w:r w:rsidRPr="00D358CB">
          <w:rPr>
            <w:rStyle w:val="Hyperlink"/>
            <w:rFonts w:ascii="Arial" w:hAnsi="Arial" w:cs="Arial"/>
          </w:rPr>
          <w:t>https://www.telegraph.co.uk/travel/destinations/europe/united-kingdom/britains-poshest-towns/</w:t>
        </w:r>
      </w:hyperlink>
      <w:r w:rsidRPr="00D358CB">
        <w:rPr>
          <w:rFonts w:ascii="Arial" w:hAnsi="Arial" w:cs="Arial"/>
        </w:rPr>
        <w:t xml:space="preserve"> (Accessed on 01 February 2025)</w:t>
      </w:r>
    </w:p>
    <w:p w14:paraId="184B3BF3" w14:textId="77777777" w:rsidR="00A2345E" w:rsidRDefault="00A2345E" w:rsidP="00A2345E">
      <w:pPr>
        <w:pStyle w:val="ListParagraph"/>
        <w:ind w:left="0"/>
        <w:rPr>
          <w:rFonts w:ascii="Arial" w:hAnsi="Arial" w:cs="Arial"/>
        </w:rPr>
      </w:pPr>
    </w:p>
    <w:p w14:paraId="19479A65" w14:textId="77777777" w:rsidR="00A2345E" w:rsidRPr="001333FE" w:rsidRDefault="00A2345E" w:rsidP="00A2345E">
      <w:pPr>
        <w:pStyle w:val="ListParagraph"/>
        <w:numPr>
          <w:ilvl w:val="0"/>
          <w:numId w:val="73"/>
        </w:numPr>
        <w:ind w:left="0" w:firstLine="0"/>
        <w:rPr>
          <w:rFonts w:ascii="Arial" w:hAnsi="Arial" w:cs="Arial"/>
        </w:rPr>
      </w:pPr>
      <w:r w:rsidRPr="001333FE">
        <w:rPr>
          <w:rFonts w:ascii="Arial" w:hAnsi="Arial" w:cs="Arial"/>
        </w:rPr>
        <w:t xml:space="preserve">Business Wales. (2025). Finding Finance. [online] Available at: </w:t>
      </w:r>
      <w:hyperlink r:id="rId28" w:history="1">
        <w:r w:rsidRPr="00F7535A">
          <w:rPr>
            <w:rStyle w:val="Hyperlink"/>
            <w:rFonts w:ascii="Arial" w:hAnsi="Arial" w:cs="Arial"/>
          </w:rPr>
          <w:t>https://businesswales.gov.wales/businessfinance/</w:t>
        </w:r>
      </w:hyperlink>
      <w:r w:rsidRPr="001333FE">
        <w:rPr>
          <w:rFonts w:ascii="Arial" w:hAnsi="Arial" w:cs="Arial"/>
        </w:rPr>
        <w:t>.</w:t>
      </w:r>
      <w:r>
        <w:rPr>
          <w:rFonts w:ascii="Arial" w:hAnsi="Arial" w:cs="Arial"/>
        </w:rPr>
        <w:t xml:space="preserve"> (Accessed on 01 Feb 2026).</w:t>
      </w:r>
    </w:p>
    <w:p w14:paraId="411760AA" w14:textId="77777777" w:rsidR="003C1204" w:rsidRPr="00D358CB" w:rsidRDefault="003C1204" w:rsidP="00A2345E">
      <w:pPr>
        <w:pStyle w:val="ListParagraph"/>
        <w:ind w:left="0"/>
        <w:rPr>
          <w:rFonts w:ascii="Arial" w:hAnsi="Arial" w:cs="Arial"/>
        </w:rPr>
      </w:pPr>
    </w:p>
    <w:p w14:paraId="7011AA6E" w14:textId="77777777" w:rsidR="00EE3176" w:rsidRPr="00D358CB" w:rsidRDefault="00EE3176" w:rsidP="00EE3176">
      <w:pPr>
        <w:pStyle w:val="ListParagraph"/>
        <w:ind w:left="0"/>
        <w:rPr>
          <w:rFonts w:ascii="Arial" w:hAnsi="Arial" w:cs="Arial"/>
        </w:rPr>
      </w:pPr>
    </w:p>
    <w:p w14:paraId="4D93E089" w14:textId="5E30F236" w:rsidR="00EE3176" w:rsidRPr="00D358CB" w:rsidRDefault="00EE3176" w:rsidP="00EE3176">
      <w:pPr>
        <w:pStyle w:val="ListParagraph"/>
        <w:numPr>
          <w:ilvl w:val="0"/>
          <w:numId w:val="73"/>
        </w:numPr>
        <w:ind w:left="0" w:firstLine="0"/>
        <w:rPr>
          <w:rFonts w:ascii="Arial" w:eastAsia="Times New Roman" w:hAnsi="Arial" w:cs="Arial"/>
          <w:kern w:val="0"/>
          <w:lang w:eastAsia="en-GB"/>
          <w14:ligatures w14:val="none"/>
        </w:rPr>
      </w:pPr>
      <w:r w:rsidRPr="00D358CB">
        <w:rPr>
          <w:rFonts w:ascii="Arial" w:eastAsia="Times New Roman" w:hAnsi="Arial" w:cs="Arial"/>
          <w:kern w:val="0"/>
          <w:lang w:eastAsia="en-GB"/>
          <w14:ligatures w14:val="none"/>
        </w:rPr>
        <w:t xml:space="preserve">Camillo, A. (2021) </w:t>
      </w:r>
      <w:r w:rsidRPr="00D358CB">
        <w:rPr>
          <w:rFonts w:ascii="Arial" w:eastAsia="Times New Roman" w:hAnsi="Arial" w:cs="Arial"/>
          <w:i/>
          <w:iCs/>
          <w:kern w:val="0"/>
          <w:lang w:eastAsia="en-GB"/>
          <w14:ligatures w14:val="none"/>
        </w:rPr>
        <w:t xml:space="preserve">Strategic international restaurant </w:t>
      </w:r>
      <w:r w:rsidR="00061227" w:rsidRPr="00D358CB">
        <w:rPr>
          <w:rFonts w:ascii="Arial" w:eastAsia="Times New Roman" w:hAnsi="Arial" w:cs="Arial"/>
          <w:i/>
          <w:iCs/>
          <w:kern w:val="0"/>
          <w:lang w:eastAsia="en-GB"/>
          <w14:ligatures w14:val="none"/>
        </w:rPr>
        <w:t>development:</w:t>
      </w:r>
      <w:r w:rsidRPr="00D358CB">
        <w:rPr>
          <w:rFonts w:ascii="Arial" w:eastAsia="Times New Roman" w:hAnsi="Arial" w:cs="Arial"/>
          <w:i/>
          <w:iCs/>
          <w:kern w:val="0"/>
          <w:lang w:eastAsia="en-GB"/>
          <w14:ligatures w14:val="none"/>
        </w:rPr>
        <w:t xml:space="preserve"> from concept to production</w:t>
      </w:r>
      <w:r w:rsidRPr="00D358CB">
        <w:rPr>
          <w:rFonts w:ascii="Arial" w:eastAsia="Times New Roman" w:hAnsi="Arial" w:cs="Arial"/>
          <w:kern w:val="0"/>
          <w:lang w:eastAsia="en-GB"/>
          <w14:ligatures w14:val="none"/>
        </w:rPr>
        <w:t xml:space="preserve">. Hershey, PA: IGI Global. Available at: </w:t>
      </w:r>
      <w:hyperlink r:id="rId29" w:history="1">
        <w:r w:rsidRPr="00D358CB">
          <w:rPr>
            <w:rStyle w:val="Hyperlink"/>
            <w:rFonts w:ascii="Arial" w:eastAsia="Times New Roman" w:hAnsi="Arial" w:cs="Arial"/>
            <w:kern w:val="0"/>
            <w:lang w:eastAsia="en-GB"/>
            <w14:ligatures w14:val="none"/>
          </w:rPr>
          <w:t>https://doi.org/10.4018/978-1-7998-4342-9</w:t>
        </w:r>
      </w:hyperlink>
      <w:r w:rsidRPr="00D358CB">
        <w:rPr>
          <w:rFonts w:ascii="Arial" w:eastAsia="Times New Roman" w:hAnsi="Arial" w:cs="Arial"/>
          <w:kern w:val="0"/>
          <w:lang w:eastAsia="en-GB"/>
          <w14:ligatures w14:val="none"/>
        </w:rPr>
        <w:t>.</w:t>
      </w:r>
    </w:p>
    <w:p w14:paraId="633ED119" w14:textId="77777777" w:rsidR="00C728F6" w:rsidRPr="00D358CB" w:rsidRDefault="00C728F6" w:rsidP="00C728F6">
      <w:pPr>
        <w:pStyle w:val="ListParagraph"/>
        <w:rPr>
          <w:rFonts w:ascii="Arial" w:eastAsia="Times New Roman" w:hAnsi="Arial" w:cs="Arial"/>
          <w:kern w:val="0"/>
          <w:lang w:eastAsia="en-GB"/>
          <w14:ligatures w14:val="none"/>
        </w:rPr>
      </w:pPr>
    </w:p>
    <w:p w14:paraId="0E3E3CF6" w14:textId="232883F3" w:rsidR="00C728F6" w:rsidRPr="00D358CB" w:rsidRDefault="00C728F6" w:rsidP="00C728F6">
      <w:pPr>
        <w:pStyle w:val="ListParagraph"/>
        <w:numPr>
          <w:ilvl w:val="0"/>
          <w:numId w:val="73"/>
        </w:numPr>
        <w:ind w:left="0" w:firstLine="0"/>
        <w:rPr>
          <w:rFonts w:ascii="Arial" w:hAnsi="Arial" w:cs="Arial"/>
        </w:rPr>
      </w:pPr>
      <w:r w:rsidRPr="00D358CB">
        <w:rPr>
          <w:rFonts w:ascii="Arial" w:hAnsi="Arial" w:cs="Arial"/>
        </w:rPr>
        <w:t>‌</w:t>
      </w:r>
      <w:r w:rsidRPr="00D358CB">
        <w:rPr>
          <w:rFonts w:ascii="Arial" w:eastAsia="Times New Roman" w:hAnsi="Arial" w:cs="Arial"/>
          <w:kern w:val="0"/>
          <w:lang w:eastAsia="en-GB"/>
          <w14:ligatures w14:val="none"/>
        </w:rPr>
        <w:t xml:space="preserve"> </w:t>
      </w:r>
      <w:r w:rsidRPr="00D358CB">
        <w:rPr>
          <w:rFonts w:ascii="Arial" w:hAnsi="Arial" w:cs="Arial"/>
        </w:rPr>
        <w:t xml:space="preserve">Finch, B. (2022) </w:t>
      </w:r>
      <w:r w:rsidRPr="00D358CB">
        <w:rPr>
          <w:rFonts w:ascii="Arial" w:hAnsi="Arial" w:cs="Arial"/>
          <w:i/>
          <w:iCs/>
        </w:rPr>
        <w:t xml:space="preserve">How to write a business </w:t>
      </w:r>
      <w:r w:rsidR="00217DC9" w:rsidRPr="00D358CB">
        <w:rPr>
          <w:rFonts w:ascii="Arial" w:hAnsi="Arial" w:cs="Arial"/>
          <w:i/>
          <w:iCs/>
        </w:rPr>
        <w:t>plan:</w:t>
      </w:r>
      <w:r w:rsidRPr="00D358CB">
        <w:rPr>
          <w:rFonts w:ascii="Arial" w:hAnsi="Arial" w:cs="Arial"/>
          <w:i/>
          <w:iCs/>
        </w:rPr>
        <w:t xml:space="preserve"> win backing and support for your ideas and ventures</w:t>
      </w:r>
      <w:r w:rsidRPr="00D358CB">
        <w:rPr>
          <w:rFonts w:ascii="Arial" w:hAnsi="Arial" w:cs="Arial"/>
        </w:rPr>
        <w:t xml:space="preserve">. Seventh edition. </w:t>
      </w:r>
      <w:r w:rsidR="00217DC9" w:rsidRPr="00D358CB">
        <w:rPr>
          <w:rFonts w:ascii="Arial" w:hAnsi="Arial" w:cs="Arial"/>
        </w:rPr>
        <w:t>London;</w:t>
      </w:r>
      <w:r w:rsidRPr="00D358CB">
        <w:rPr>
          <w:rFonts w:ascii="Arial" w:hAnsi="Arial" w:cs="Arial"/>
        </w:rPr>
        <w:t xml:space="preserve"> Kogan Page.</w:t>
      </w:r>
    </w:p>
    <w:p w14:paraId="04B56C6F" w14:textId="77777777" w:rsidR="00C728F6" w:rsidRPr="00D358CB" w:rsidRDefault="00C728F6" w:rsidP="00C728F6">
      <w:pPr>
        <w:pStyle w:val="ListParagraph"/>
        <w:ind w:left="0"/>
        <w:rPr>
          <w:rFonts w:ascii="Arial" w:hAnsi="Arial" w:cs="Arial"/>
        </w:rPr>
      </w:pPr>
    </w:p>
    <w:p w14:paraId="284F6E6C" w14:textId="77777777" w:rsidR="00C728F6" w:rsidRDefault="00C728F6" w:rsidP="00C728F6">
      <w:pPr>
        <w:pStyle w:val="ListParagraph"/>
        <w:numPr>
          <w:ilvl w:val="0"/>
          <w:numId w:val="73"/>
        </w:numPr>
        <w:ind w:left="0" w:firstLine="0"/>
        <w:rPr>
          <w:rFonts w:ascii="Arial" w:hAnsi="Arial" w:cs="Arial"/>
        </w:rPr>
      </w:pPr>
      <w:r w:rsidRPr="00D358CB">
        <w:rPr>
          <w:rFonts w:ascii="Arial" w:hAnsi="Arial" w:cs="Arial"/>
        </w:rPr>
        <w:t xml:space="preserve">Flavián, C. and </w:t>
      </w:r>
      <w:proofErr w:type="spellStart"/>
      <w:r w:rsidRPr="00D358CB">
        <w:rPr>
          <w:rFonts w:ascii="Arial" w:hAnsi="Arial" w:cs="Arial"/>
        </w:rPr>
        <w:t>Gurrea</w:t>
      </w:r>
      <w:proofErr w:type="spellEnd"/>
      <w:r w:rsidRPr="00D358CB">
        <w:rPr>
          <w:rFonts w:ascii="Arial" w:hAnsi="Arial" w:cs="Arial"/>
        </w:rPr>
        <w:t xml:space="preserve">, R. (2009) “Users’ motivations and attitude towards the online press,” </w:t>
      </w:r>
      <w:r w:rsidRPr="00D358CB">
        <w:rPr>
          <w:rFonts w:ascii="Arial" w:hAnsi="Arial" w:cs="Arial"/>
          <w:i/>
          <w:iCs/>
        </w:rPr>
        <w:t>The Journal of consumer marketing</w:t>
      </w:r>
      <w:r w:rsidRPr="00D358CB">
        <w:rPr>
          <w:rFonts w:ascii="Arial" w:hAnsi="Arial" w:cs="Arial"/>
        </w:rPr>
        <w:t xml:space="preserve">, 26(3), pp. 164–174. Available at: </w:t>
      </w:r>
      <w:hyperlink r:id="rId30" w:history="1">
        <w:r w:rsidRPr="00D358CB">
          <w:rPr>
            <w:rStyle w:val="Hyperlink"/>
            <w:rFonts w:ascii="Arial" w:hAnsi="Arial" w:cs="Arial"/>
          </w:rPr>
          <w:t>https://doi.org/10.1108/07363760910954109</w:t>
        </w:r>
      </w:hyperlink>
      <w:r w:rsidRPr="00D358CB">
        <w:rPr>
          <w:rFonts w:ascii="Arial" w:hAnsi="Arial" w:cs="Arial"/>
        </w:rPr>
        <w:t>.</w:t>
      </w:r>
    </w:p>
    <w:p w14:paraId="62CF14B6" w14:textId="77777777" w:rsidR="00EF5AF9" w:rsidRPr="00EF5AF9" w:rsidRDefault="00EF5AF9" w:rsidP="00EF5AF9">
      <w:pPr>
        <w:pStyle w:val="ListParagraph"/>
        <w:rPr>
          <w:rFonts w:ascii="Arial" w:hAnsi="Arial" w:cs="Arial"/>
        </w:rPr>
      </w:pPr>
    </w:p>
    <w:p w14:paraId="0E9E6577" w14:textId="236C1DBE" w:rsidR="00EF5AF9" w:rsidRPr="00EF5AF9" w:rsidRDefault="00EF5AF9" w:rsidP="00217DC9">
      <w:pPr>
        <w:pStyle w:val="ListParagraph"/>
        <w:numPr>
          <w:ilvl w:val="0"/>
          <w:numId w:val="73"/>
        </w:numPr>
        <w:spacing w:after="0" w:line="240" w:lineRule="auto"/>
        <w:ind w:left="142" w:hanging="142"/>
        <w:rPr>
          <w:rFonts w:ascii="Times New Roman" w:eastAsia="Times New Roman" w:hAnsi="Times New Roman" w:cs="Times New Roman"/>
          <w:kern w:val="0"/>
          <w:lang w:eastAsia="en-GB"/>
          <w14:ligatures w14:val="none"/>
        </w:rPr>
      </w:pPr>
      <w:r w:rsidRPr="00DC3C9D">
        <w:rPr>
          <w:rFonts w:ascii="Arial" w:eastAsia="Times New Roman" w:hAnsi="Arial" w:cs="Arial"/>
          <w:kern w:val="0"/>
          <w:lang w:eastAsia="en-GB"/>
          <w14:ligatures w14:val="none"/>
        </w:rPr>
        <w:t xml:space="preserve">Hooley, G.J. (2024) </w:t>
      </w:r>
      <w:r w:rsidRPr="00DC3C9D">
        <w:rPr>
          <w:rFonts w:ascii="Arial" w:eastAsia="Times New Roman" w:hAnsi="Arial" w:cs="Arial"/>
          <w:i/>
          <w:iCs/>
          <w:kern w:val="0"/>
          <w:lang w:eastAsia="en-GB"/>
          <w14:ligatures w14:val="none"/>
        </w:rPr>
        <w:t xml:space="preserve">Marketing strategy and competitive positioning </w:t>
      </w:r>
      <w:r w:rsidRPr="00DC3C9D">
        <w:rPr>
          <w:rFonts w:ascii="Arial" w:eastAsia="Times New Roman" w:hAnsi="Arial" w:cs="Arial"/>
          <w:kern w:val="0"/>
          <w:lang w:eastAsia="en-GB"/>
          <w14:ligatures w14:val="none"/>
        </w:rPr>
        <w:t>. Eighth edition. Harlow, England </w:t>
      </w:r>
      <w:r w:rsidR="00217DC9" w:rsidRPr="00DC3C9D">
        <w:rPr>
          <w:rFonts w:ascii="Arial" w:eastAsia="Times New Roman" w:hAnsi="Arial" w:cs="Arial"/>
          <w:kern w:val="0"/>
          <w:lang w:eastAsia="en-GB"/>
          <w14:ligatures w14:val="none"/>
        </w:rPr>
        <w:t>;</w:t>
      </w:r>
      <w:r w:rsidRPr="00DC3C9D">
        <w:rPr>
          <w:rFonts w:ascii="Arial" w:eastAsia="Times New Roman" w:hAnsi="Arial" w:cs="Arial"/>
          <w:kern w:val="0"/>
          <w:lang w:eastAsia="en-GB"/>
          <w14:ligatures w14:val="none"/>
        </w:rPr>
        <w:t xml:space="preserve"> Pearson</w:t>
      </w:r>
      <w:r w:rsidRPr="00EF5AF9">
        <w:rPr>
          <w:rFonts w:ascii="Times New Roman" w:eastAsia="Times New Roman" w:hAnsi="Times New Roman" w:cs="Times New Roman"/>
          <w:kern w:val="0"/>
          <w:lang w:eastAsia="en-GB"/>
          <w14:ligatures w14:val="none"/>
        </w:rPr>
        <w:t>.</w:t>
      </w:r>
    </w:p>
    <w:p w14:paraId="69C26CA6" w14:textId="77777777" w:rsidR="00EF5AF9" w:rsidRPr="00D358CB" w:rsidRDefault="00EF5AF9" w:rsidP="00EF5AF9">
      <w:pPr>
        <w:pStyle w:val="ListParagraph"/>
        <w:ind w:left="0"/>
        <w:rPr>
          <w:rFonts w:ascii="Arial" w:hAnsi="Arial" w:cs="Arial"/>
        </w:rPr>
      </w:pPr>
    </w:p>
    <w:p w14:paraId="0A4BE467" w14:textId="77777777" w:rsidR="00C728F6" w:rsidRPr="00D358CB" w:rsidRDefault="00C728F6" w:rsidP="00C728F6">
      <w:pPr>
        <w:pStyle w:val="ListParagraph"/>
        <w:ind w:left="0"/>
        <w:rPr>
          <w:rFonts w:ascii="Arial" w:hAnsi="Arial" w:cs="Arial"/>
        </w:rPr>
      </w:pPr>
    </w:p>
    <w:p w14:paraId="46DCE83B" w14:textId="4B9148B3" w:rsidR="00C728F6" w:rsidRPr="00D358CB" w:rsidRDefault="00C728F6" w:rsidP="00C728F6">
      <w:pPr>
        <w:pStyle w:val="ListParagraph"/>
        <w:numPr>
          <w:ilvl w:val="0"/>
          <w:numId w:val="73"/>
        </w:numPr>
        <w:ind w:left="0" w:firstLine="0"/>
        <w:rPr>
          <w:rFonts w:ascii="Arial" w:hAnsi="Arial" w:cs="Arial"/>
        </w:rPr>
      </w:pPr>
      <w:r w:rsidRPr="00D358CB">
        <w:rPr>
          <w:rFonts w:ascii="Arial" w:hAnsi="Arial" w:cs="Arial"/>
        </w:rPr>
        <w:t xml:space="preserve"> </w:t>
      </w:r>
      <w:proofErr w:type="spellStart"/>
      <w:r w:rsidRPr="00D358CB">
        <w:rPr>
          <w:rFonts w:ascii="Arial" w:hAnsi="Arial" w:cs="Arial"/>
        </w:rPr>
        <w:t>Ekkeri</w:t>
      </w:r>
      <w:proofErr w:type="spellEnd"/>
      <w:r w:rsidRPr="00D358CB">
        <w:rPr>
          <w:rFonts w:ascii="Arial" w:hAnsi="Arial" w:cs="Arial"/>
        </w:rPr>
        <w:t xml:space="preserve"> </w:t>
      </w:r>
      <w:r w:rsidR="00EB5B28">
        <w:rPr>
          <w:rFonts w:ascii="Arial" w:hAnsi="Arial" w:cs="Arial"/>
        </w:rPr>
        <w:t xml:space="preserve">N. </w:t>
      </w:r>
      <w:r w:rsidRPr="00D358CB">
        <w:rPr>
          <w:rFonts w:ascii="Arial" w:hAnsi="Arial" w:cs="Arial"/>
        </w:rPr>
        <w:t>(2023). </w:t>
      </w:r>
      <w:r w:rsidRPr="00D358CB">
        <w:rPr>
          <w:rFonts w:ascii="Arial" w:hAnsi="Arial" w:cs="Arial"/>
          <w:i/>
          <w:iCs/>
        </w:rPr>
        <w:t>Establishing a Colour Identity, Part-1: Primary Brand Colours</w:t>
      </w:r>
      <w:r w:rsidRPr="00D358CB">
        <w:rPr>
          <w:rFonts w:ascii="Arial" w:hAnsi="Arial" w:cs="Arial"/>
        </w:rPr>
        <w:t xml:space="preserve">. [online] Medium. Available at: </w:t>
      </w:r>
      <w:hyperlink r:id="rId31" w:history="1">
        <w:r w:rsidRPr="00D358CB">
          <w:rPr>
            <w:rStyle w:val="Hyperlink"/>
            <w:rFonts w:ascii="Arial" w:hAnsi="Arial" w:cs="Arial"/>
          </w:rPr>
          <w:t xml:space="preserve">Establishing a Colour Identity, Part-1: Primary Brand Colours | by Naif </w:t>
        </w:r>
        <w:proofErr w:type="spellStart"/>
        <w:r w:rsidRPr="00D358CB">
          <w:rPr>
            <w:rStyle w:val="Hyperlink"/>
            <w:rFonts w:ascii="Arial" w:hAnsi="Arial" w:cs="Arial"/>
          </w:rPr>
          <w:t>Ekkeri</w:t>
        </w:r>
        <w:proofErr w:type="spellEnd"/>
        <w:r w:rsidRPr="00D358CB">
          <w:rPr>
            <w:rStyle w:val="Hyperlink"/>
            <w:rFonts w:ascii="Arial" w:hAnsi="Arial" w:cs="Arial"/>
          </w:rPr>
          <w:t xml:space="preserve"> | Bootcamp | Medium</w:t>
        </w:r>
      </w:hyperlink>
      <w:r w:rsidRPr="00D358CB">
        <w:rPr>
          <w:rFonts w:ascii="Arial" w:hAnsi="Arial" w:cs="Arial"/>
        </w:rPr>
        <w:t>‌ (Accessed on 08 February 2026)</w:t>
      </w:r>
    </w:p>
    <w:p w14:paraId="47C6ACA1" w14:textId="77777777" w:rsidR="00C728F6" w:rsidRPr="00D358CB" w:rsidRDefault="00C728F6" w:rsidP="00C728F6">
      <w:pPr>
        <w:pStyle w:val="ListParagraph"/>
        <w:rPr>
          <w:rFonts w:ascii="Arial" w:hAnsi="Arial" w:cs="Arial"/>
        </w:rPr>
      </w:pPr>
    </w:p>
    <w:p w14:paraId="1E1EEAE3" w14:textId="03058B7C" w:rsidR="00C728F6" w:rsidRPr="00D358CB" w:rsidRDefault="00C728F6" w:rsidP="00DC3C9D">
      <w:pPr>
        <w:pStyle w:val="ListParagraph"/>
        <w:ind w:left="0"/>
        <w:rPr>
          <w:rFonts w:ascii="Arial" w:hAnsi="Arial" w:cs="Arial"/>
        </w:rPr>
      </w:pPr>
    </w:p>
    <w:p w14:paraId="068430DC" w14:textId="46283E52" w:rsidR="00A7292E" w:rsidRDefault="00A7292E" w:rsidP="00A7292E">
      <w:pPr>
        <w:pStyle w:val="ListParagraph"/>
        <w:numPr>
          <w:ilvl w:val="0"/>
          <w:numId w:val="73"/>
        </w:numPr>
        <w:ind w:left="0" w:firstLine="0"/>
        <w:rPr>
          <w:rFonts w:ascii="Arial" w:hAnsi="Arial" w:cs="Arial"/>
        </w:rPr>
      </w:pPr>
      <w:r w:rsidRPr="00D358CB">
        <w:rPr>
          <w:rFonts w:ascii="Arial" w:hAnsi="Arial" w:cs="Arial"/>
        </w:rPr>
        <w:t>Roberts, I. (2025). </w:t>
      </w:r>
      <w:r w:rsidRPr="00D358CB">
        <w:rPr>
          <w:rFonts w:ascii="Arial" w:hAnsi="Arial" w:cs="Arial"/>
          <w:i/>
          <w:iCs/>
        </w:rPr>
        <w:t xml:space="preserve">Delivering on ‘non-negotiables’: dietary options, sustainability and customer experience - </w:t>
      </w:r>
      <w:proofErr w:type="spellStart"/>
      <w:r w:rsidRPr="00D358CB">
        <w:rPr>
          <w:rFonts w:ascii="Arial" w:hAnsi="Arial" w:cs="Arial"/>
          <w:i/>
          <w:iCs/>
        </w:rPr>
        <w:t>UKHospitality</w:t>
      </w:r>
      <w:proofErr w:type="spellEnd"/>
      <w:r w:rsidRPr="00D358CB">
        <w:rPr>
          <w:rFonts w:ascii="Arial" w:hAnsi="Arial" w:cs="Arial"/>
        </w:rPr>
        <w:t xml:space="preserve">. [online] </w:t>
      </w:r>
      <w:proofErr w:type="spellStart"/>
      <w:r w:rsidRPr="00D358CB">
        <w:rPr>
          <w:rFonts w:ascii="Arial" w:hAnsi="Arial" w:cs="Arial"/>
        </w:rPr>
        <w:t>UKHospitality</w:t>
      </w:r>
      <w:proofErr w:type="spellEnd"/>
      <w:r w:rsidRPr="00D358CB">
        <w:rPr>
          <w:rFonts w:ascii="Arial" w:hAnsi="Arial" w:cs="Arial"/>
        </w:rPr>
        <w:t xml:space="preserve">. Available at: </w:t>
      </w:r>
      <w:hyperlink r:id="rId32" w:history="1">
        <w:r w:rsidRPr="00D358CB">
          <w:rPr>
            <w:rStyle w:val="Hyperlink"/>
            <w:rFonts w:ascii="Arial" w:hAnsi="Arial" w:cs="Arial"/>
          </w:rPr>
          <w:t>https://www.ukhospitality.org.uk/delivering-on-non-negotiables-dietary-options-sustainability-and-customer-experience/</w:t>
        </w:r>
      </w:hyperlink>
      <w:r w:rsidRPr="00D358CB">
        <w:rPr>
          <w:rFonts w:ascii="Arial" w:hAnsi="Arial" w:cs="Arial"/>
        </w:rPr>
        <w:t>.  (Accessed 8 Feb</w:t>
      </w:r>
      <w:r w:rsidR="003C1204">
        <w:rPr>
          <w:rFonts w:ascii="Arial" w:hAnsi="Arial" w:cs="Arial"/>
        </w:rPr>
        <w:t>ruary</w:t>
      </w:r>
      <w:r w:rsidRPr="00D358CB">
        <w:rPr>
          <w:rFonts w:ascii="Arial" w:hAnsi="Arial" w:cs="Arial"/>
        </w:rPr>
        <w:t xml:space="preserve"> 2026). </w:t>
      </w:r>
    </w:p>
    <w:p w14:paraId="1103C599" w14:textId="77777777" w:rsidR="00A2345E" w:rsidRPr="00A2345E" w:rsidRDefault="00A2345E" w:rsidP="00A2345E">
      <w:pPr>
        <w:pStyle w:val="ListParagraph"/>
        <w:rPr>
          <w:rFonts w:ascii="Arial" w:hAnsi="Arial" w:cs="Arial"/>
        </w:rPr>
      </w:pPr>
    </w:p>
    <w:p w14:paraId="480E2A26" w14:textId="77777777" w:rsidR="00A2345E" w:rsidRDefault="00A2345E" w:rsidP="00A2345E">
      <w:pPr>
        <w:pStyle w:val="ListParagraph"/>
        <w:numPr>
          <w:ilvl w:val="0"/>
          <w:numId w:val="73"/>
        </w:numPr>
        <w:ind w:left="0" w:firstLine="0"/>
        <w:rPr>
          <w:rFonts w:ascii="Arial" w:hAnsi="Arial" w:cs="Arial"/>
        </w:rPr>
      </w:pPr>
      <w:r w:rsidRPr="00F2048C">
        <w:rPr>
          <w:rFonts w:ascii="Arial" w:hAnsi="Arial" w:cs="Arial"/>
        </w:rPr>
        <w:t xml:space="preserve">Singh, N. (2025). Silures opens in Penarth with sea views and fine dining. [online] Penarth Times. Available at: </w:t>
      </w:r>
      <w:hyperlink r:id="rId33" w:history="1">
        <w:r w:rsidRPr="00F2048C">
          <w:rPr>
            <w:rStyle w:val="Hyperlink"/>
            <w:rFonts w:ascii="Arial" w:hAnsi="Arial" w:cs="Arial"/>
          </w:rPr>
          <w:t>https://www.penarthtimes.co.uk/news/25303716.silures-opens-penarth-sea-views-fine-dining/</w:t>
        </w:r>
      </w:hyperlink>
      <w:r w:rsidRPr="00F2048C">
        <w:rPr>
          <w:rFonts w:ascii="Arial" w:hAnsi="Arial" w:cs="Arial"/>
        </w:rPr>
        <w:t xml:space="preserve"> </w:t>
      </w:r>
      <w:r>
        <w:rPr>
          <w:rFonts w:ascii="Arial" w:hAnsi="Arial" w:cs="Arial"/>
        </w:rPr>
        <w:t>(</w:t>
      </w:r>
      <w:r w:rsidRPr="00F2048C">
        <w:rPr>
          <w:rFonts w:ascii="Arial" w:hAnsi="Arial" w:cs="Arial"/>
        </w:rPr>
        <w:t>Accessed 28 Feb. 2026</w:t>
      </w:r>
      <w:r>
        <w:rPr>
          <w:rFonts w:ascii="Arial" w:hAnsi="Arial" w:cs="Arial"/>
        </w:rPr>
        <w:t>)</w:t>
      </w:r>
      <w:r w:rsidRPr="00F2048C">
        <w:rPr>
          <w:rFonts w:ascii="Arial" w:hAnsi="Arial" w:cs="Arial"/>
        </w:rPr>
        <w:t>.</w:t>
      </w:r>
    </w:p>
    <w:p w14:paraId="1B57C3EB" w14:textId="77777777" w:rsidR="00A2345E" w:rsidRPr="00D358CB" w:rsidRDefault="00A2345E" w:rsidP="00A2345E">
      <w:pPr>
        <w:pStyle w:val="ListParagraph"/>
        <w:ind w:left="0"/>
        <w:rPr>
          <w:rFonts w:ascii="Arial" w:hAnsi="Arial" w:cs="Arial"/>
        </w:rPr>
      </w:pPr>
    </w:p>
    <w:p w14:paraId="15CD711E" w14:textId="77777777" w:rsidR="00A7292E" w:rsidRPr="00D358CB" w:rsidRDefault="00A7292E" w:rsidP="00A7292E">
      <w:pPr>
        <w:pStyle w:val="ListParagraph"/>
        <w:rPr>
          <w:rFonts w:ascii="Arial" w:hAnsi="Arial" w:cs="Arial"/>
        </w:rPr>
      </w:pPr>
    </w:p>
    <w:p w14:paraId="6AE8F48E" w14:textId="65FF48E9" w:rsidR="00A7292E" w:rsidRPr="00D358CB" w:rsidRDefault="00A7292E" w:rsidP="00A7292E">
      <w:pPr>
        <w:pStyle w:val="ListParagraph"/>
        <w:numPr>
          <w:ilvl w:val="0"/>
          <w:numId w:val="73"/>
        </w:numPr>
        <w:ind w:left="0" w:firstLine="0"/>
        <w:rPr>
          <w:rFonts w:ascii="Arial" w:hAnsi="Arial" w:cs="Arial"/>
        </w:rPr>
      </w:pPr>
      <w:r w:rsidRPr="00D358CB">
        <w:rPr>
          <w:rFonts w:ascii="Arial" w:hAnsi="Arial" w:cs="Arial"/>
        </w:rPr>
        <w:t>Sommers, J. (2025). </w:t>
      </w:r>
      <w:r w:rsidRPr="00D358CB">
        <w:rPr>
          <w:rFonts w:ascii="Arial" w:hAnsi="Arial" w:cs="Arial"/>
          <w:i/>
          <w:iCs/>
        </w:rPr>
        <w:t>Pricing Strategy for Restaurant Menu | Tips, Examples &amp; Profit Formula</w:t>
      </w:r>
      <w:r w:rsidRPr="00D358CB">
        <w:rPr>
          <w:rFonts w:ascii="Arial" w:hAnsi="Arial" w:cs="Arial"/>
        </w:rPr>
        <w:t xml:space="preserve">. [online] Restaurant Times. Available at: </w:t>
      </w:r>
      <w:hyperlink r:id="rId34" w:history="1">
        <w:r w:rsidRPr="00D358CB">
          <w:rPr>
            <w:rStyle w:val="Hyperlink"/>
            <w:rFonts w:ascii="Arial" w:hAnsi="Arial" w:cs="Arial"/>
          </w:rPr>
          <w:t>https://www.restauranttimes.com/blogs/menu-design/pricing-strategy-for-restaurant-menu/</w:t>
        </w:r>
      </w:hyperlink>
      <w:r w:rsidRPr="00D358CB">
        <w:rPr>
          <w:rFonts w:ascii="Arial" w:hAnsi="Arial" w:cs="Arial"/>
        </w:rPr>
        <w:t>. (Accessed on 20 Feb</w:t>
      </w:r>
      <w:r w:rsidR="003C1204">
        <w:rPr>
          <w:rFonts w:ascii="Arial" w:hAnsi="Arial" w:cs="Arial"/>
        </w:rPr>
        <w:t>ruary</w:t>
      </w:r>
      <w:r w:rsidRPr="00D358CB">
        <w:rPr>
          <w:rFonts w:ascii="Arial" w:hAnsi="Arial" w:cs="Arial"/>
        </w:rPr>
        <w:t xml:space="preserve"> 2026)</w:t>
      </w:r>
    </w:p>
    <w:p w14:paraId="1161003B" w14:textId="77777777" w:rsidR="00A7292E" w:rsidRPr="00D358CB" w:rsidRDefault="00A7292E" w:rsidP="00A7292E">
      <w:pPr>
        <w:pStyle w:val="ListParagraph"/>
        <w:rPr>
          <w:rFonts w:ascii="Arial" w:hAnsi="Arial" w:cs="Arial"/>
        </w:rPr>
      </w:pPr>
    </w:p>
    <w:p w14:paraId="366E473C" w14:textId="6DA798FB" w:rsidR="00A7292E" w:rsidRPr="00D358CB" w:rsidRDefault="00A7292E" w:rsidP="00A7292E">
      <w:pPr>
        <w:pStyle w:val="ListParagraph"/>
        <w:numPr>
          <w:ilvl w:val="0"/>
          <w:numId w:val="73"/>
        </w:numPr>
        <w:ind w:left="0" w:firstLine="0"/>
        <w:rPr>
          <w:rFonts w:ascii="Arial" w:hAnsi="Arial" w:cs="Arial"/>
          <w:bCs/>
        </w:rPr>
      </w:pPr>
      <w:r w:rsidRPr="00D358CB">
        <w:rPr>
          <w:rFonts w:ascii="Arial" w:hAnsi="Arial" w:cs="Arial"/>
        </w:rPr>
        <w:t>‌</w:t>
      </w:r>
      <w:r w:rsidRPr="00D358CB">
        <w:rPr>
          <w:rFonts w:ascii="Arial" w:hAnsi="Arial" w:cs="Arial"/>
          <w:bCs/>
        </w:rPr>
        <w:t xml:space="preserve"> Darvill</w:t>
      </w:r>
      <w:r w:rsidR="007C0B2C">
        <w:rPr>
          <w:rFonts w:ascii="Arial" w:hAnsi="Arial" w:cs="Arial"/>
          <w:bCs/>
        </w:rPr>
        <w:t>, T.</w:t>
      </w:r>
      <w:r w:rsidRPr="00D358CB">
        <w:rPr>
          <w:rFonts w:ascii="Arial" w:hAnsi="Arial" w:cs="Arial"/>
          <w:bCs/>
        </w:rPr>
        <w:t xml:space="preserve"> (2008) “Silures,” </w:t>
      </w:r>
      <w:r w:rsidRPr="00D358CB">
        <w:rPr>
          <w:rFonts w:ascii="Arial" w:hAnsi="Arial" w:cs="Arial"/>
          <w:bCs/>
          <w:i/>
          <w:iCs/>
        </w:rPr>
        <w:t>The Concise Oxford Dictionary of Archaeology</w:t>
      </w:r>
      <w:r w:rsidRPr="00D358CB">
        <w:rPr>
          <w:rFonts w:ascii="Arial" w:hAnsi="Arial" w:cs="Arial"/>
          <w:bCs/>
        </w:rPr>
        <w:t>. 2nd ed. Oxford University Press.</w:t>
      </w:r>
    </w:p>
    <w:p w14:paraId="33759DE2" w14:textId="77777777" w:rsidR="00916C3B" w:rsidRPr="00D358CB" w:rsidRDefault="00916C3B" w:rsidP="00916C3B">
      <w:pPr>
        <w:pStyle w:val="ListParagraph"/>
        <w:rPr>
          <w:rFonts w:ascii="Arial" w:hAnsi="Arial" w:cs="Arial"/>
          <w:bCs/>
        </w:rPr>
      </w:pPr>
    </w:p>
    <w:p w14:paraId="3FAF8F74" w14:textId="1856BEBA" w:rsidR="00A7292E" w:rsidRDefault="00916C3B" w:rsidP="001D7651">
      <w:pPr>
        <w:pStyle w:val="ListParagraph"/>
        <w:numPr>
          <w:ilvl w:val="0"/>
          <w:numId w:val="73"/>
        </w:numPr>
        <w:ind w:left="142" w:hanging="153"/>
        <w:rPr>
          <w:rFonts w:ascii="Arial" w:hAnsi="Arial" w:cs="Arial"/>
        </w:rPr>
      </w:pPr>
      <w:proofErr w:type="spellStart"/>
      <w:r w:rsidRPr="00D358CB">
        <w:rPr>
          <w:rFonts w:ascii="Arial" w:hAnsi="Arial" w:cs="Arial"/>
        </w:rPr>
        <w:t>WealthFit</w:t>
      </w:r>
      <w:proofErr w:type="spellEnd"/>
      <w:r w:rsidRPr="00D358CB">
        <w:rPr>
          <w:rFonts w:ascii="Arial" w:hAnsi="Arial" w:cs="Arial"/>
        </w:rPr>
        <w:t xml:space="preserve">, linkedin.com and </w:t>
      </w:r>
      <w:proofErr w:type="spellStart"/>
      <w:r w:rsidRPr="00D358CB">
        <w:rPr>
          <w:rFonts w:ascii="Arial" w:hAnsi="Arial" w:cs="Arial"/>
        </w:rPr>
        <w:t>WealthFit</w:t>
      </w:r>
      <w:proofErr w:type="spellEnd"/>
      <w:r w:rsidRPr="00D358CB">
        <w:rPr>
          <w:rFonts w:ascii="Arial" w:hAnsi="Arial" w:cs="Arial"/>
        </w:rPr>
        <w:t xml:space="preserve">$$FWealthFit (2020) </w:t>
      </w:r>
      <w:r w:rsidRPr="00D358CB">
        <w:rPr>
          <w:rFonts w:ascii="Arial" w:hAnsi="Arial" w:cs="Arial"/>
          <w:i/>
          <w:iCs/>
        </w:rPr>
        <w:t>The 45-Minute Business Plan.</w:t>
      </w:r>
      <w:r w:rsidRPr="00D358CB">
        <w:rPr>
          <w:rFonts w:ascii="Arial" w:hAnsi="Arial" w:cs="Arial"/>
        </w:rPr>
        <w:t xml:space="preserve"> </w:t>
      </w:r>
      <w:proofErr w:type="spellStart"/>
      <w:r w:rsidRPr="00D358CB">
        <w:rPr>
          <w:rFonts w:ascii="Arial" w:hAnsi="Arial" w:cs="Arial"/>
        </w:rPr>
        <w:t>Carpenteria</w:t>
      </w:r>
      <w:proofErr w:type="spellEnd"/>
      <w:r w:rsidRPr="00D358CB">
        <w:rPr>
          <w:rFonts w:ascii="Arial" w:hAnsi="Arial" w:cs="Arial"/>
        </w:rPr>
        <w:t xml:space="preserve">, CA: linkedin.com. Available at: </w:t>
      </w:r>
      <w:hyperlink r:id="rId35" w:history="1">
        <w:r w:rsidRPr="00D358CB">
          <w:rPr>
            <w:rStyle w:val="Hyperlink"/>
            <w:rFonts w:ascii="Arial" w:hAnsi="Arial" w:cs="Arial"/>
          </w:rPr>
          <w:t>https://www.linkedin.com/learning/the-45-minute-business-plan?u=77966930&amp;auth=true</w:t>
        </w:r>
      </w:hyperlink>
      <w:r w:rsidRPr="00D358CB">
        <w:rPr>
          <w:rFonts w:ascii="Arial" w:hAnsi="Arial" w:cs="Arial"/>
        </w:rPr>
        <w:t>.</w:t>
      </w:r>
    </w:p>
    <w:p w14:paraId="43D118EA" w14:textId="77777777" w:rsidR="00F875E9" w:rsidRPr="00F875E9" w:rsidRDefault="00F875E9" w:rsidP="00F875E9">
      <w:pPr>
        <w:pStyle w:val="ListParagraph"/>
        <w:rPr>
          <w:rFonts w:ascii="Arial" w:hAnsi="Arial" w:cs="Arial"/>
        </w:rPr>
      </w:pPr>
    </w:p>
    <w:p w14:paraId="62EC39A2" w14:textId="3099EBBD" w:rsidR="00E91B73" w:rsidRPr="00F875E9" w:rsidRDefault="00F875E9" w:rsidP="00F875E9">
      <w:pPr>
        <w:pStyle w:val="ListParagraph"/>
        <w:numPr>
          <w:ilvl w:val="0"/>
          <w:numId w:val="73"/>
        </w:numPr>
        <w:ind w:left="142" w:hanging="142"/>
        <w:rPr>
          <w:rFonts w:ascii="Arial" w:hAnsi="Arial" w:cs="Arial"/>
        </w:rPr>
      </w:pPr>
      <w:r w:rsidRPr="00F875E9">
        <w:rPr>
          <w:rFonts w:ascii="Arial" w:hAnsi="Arial" w:cs="Arial"/>
        </w:rPr>
        <w:t xml:space="preserve">Wikipedia Contributors (2019). Triquetra. [online] Wikipedia. Available at: </w:t>
      </w:r>
      <w:hyperlink r:id="rId36" w:history="1">
        <w:r w:rsidRPr="00F875E9">
          <w:rPr>
            <w:rStyle w:val="Hyperlink"/>
            <w:rFonts w:ascii="Arial" w:hAnsi="Arial" w:cs="Arial"/>
          </w:rPr>
          <w:t>https://en.wikipedia.org/wiki/Triquetra</w:t>
        </w:r>
      </w:hyperlink>
      <w:r w:rsidRPr="00F875E9">
        <w:rPr>
          <w:rFonts w:ascii="Arial" w:hAnsi="Arial" w:cs="Arial"/>
        </w:rPr>
        <w:t>. (Accessed on 01 February 2025)</w:t>
      </w:r>
    </w:p>
    <w:p w14:paraId="69D6724F" w14:textId="77777777" w:rsidR="00E91B73" w:rsidRPr="00D358CB" w:rsidRDefault="00E91B73" w:rsidP="00E91B73">
      <w:pPr>
        <w:pStyle w:val="ListParagraph"/>
        <w:rPr>
          <w:rFonts w:ascii="Arial" w:hAnsi="Arial" w:cs="Arial"/>
        </w:rPr>
      </w:pPr>
    </w:p>
    <w:p w14:paraId="49BFCBA4" w14:textId="3A255986" w:rsidR="00B7572E" w:rsidRPr="00D358CB" w:rsidRDefault="00B7572E" w:rsidP="00B7572E">
      <w:pPr>
        <w:pStyle w:val="ListParagraph"/>
        <w:numPr>
          <w:ilvl w:val="0"/>
          <w:numId w:val="73"/>
        </w:numPr>
        <w:ind w:left="0" w:firstLine="0"/>
        <w:rPr>
          <w:rFonts w:ascii="Arial" w:hAnsi="Arial" w:cs="Arial"/>
        </w:rPr>
      </w:pPr>
      <w:r w:rsidRPr="00D358CB">
        <w:rPr>
          <w:rFonts w:ascii="Arial" w:hAnsi="Arial" w:cs="Arial"/>
        </w:rPr>
        <w:t>Wikipedia (2021). </w:t>
      </w:r>
      <w:r w:rsidRPr="00D358CB">
        <w:rPr>
          <w:rFonts w:ascii="Arial" w:hAnsi="Arial" w:cs="Arial"/>
          <w:i/>
          <w:iCs/>
        </w:rPr>
        <w:t>Triskelion</w:t>
      </w:r>
      <w:r w:rsidRPr="00D358CB">
        <w:rPr>
          <w:rFonts w:ascii="Arial" w:hAnsi="Arial" w:cs="Arial"/>
        </w:rPr>
        <w:t xml:space="preserve">. [online] Available at: </w:t>
      </w:r>
      <w:hyperlink r:id="rId37" w:history="1">
        <w:r w:rsidRPr="00D358CB">
          <w:rPr>
            <w:rStyle w:val="Hyperlink"/>
            <w:rFonts w:ascii="Arial" w:hAnsi="Arial" w:cs="Arial"/>
          </w:rPr>
          <w:t>https://en.wikipedia.org/wiki/Triskelion.</w:t>
        </w:r>
      </w:hyperlink>
      <w:r w:rsidRPr="00D358CB">
        <w:rPr>
          <w:rFonts w:ascii="Arial" w:hAnsi="Arial" w:cs="Arial"/>
        </w:rPr>
        <w:t xml:space="preserve"> (Accessed on 01 February 2025)</w:t>
      </w:r>
    </w:p>
    <w:p w14:paraId="5DF43389" w14:textId="77777777" w:rsidR="00B7572E" w:rsidRPr="00D358CB" w:rsidRDefault="00B7572E" w:rsidP="00B7572E">
      <w:pPr>
        <w:pStyle w:val="ListParagraph"/>
        <w:ind w:left="0"/>
        <w:rPr>
          <w:rFonts w:ascii="Arial" w:hAnsi="Arial" w:cs="Arial"/>
        </w:rPr>
      </w:pPr>
      <w:r w:rsidRPr="00D358CB">
        <w:rPr>
          <w:rFonts w:ascii="Arial" w:eastAsia="Times New Roman" w:hAnsi="Arial" w:cs="Arial"/>
          <w:kern w:val="0"/>
          <w:lang w:eastAsia="en-GB"/>
          <w14:ligatures w14:val="none"/>
        </w:rPr>
        <w:t xml:space="preserve"> </w:t>
      </w:r>
    </w:p>
    <w:p w14:paraId="5F093A4C" w14:textId="77777777" w:rsidR="00916C3B" w:rsidRPr="00D358CB" w:rsidRDefault="00916C3B" w:rsidP="00916C3B">
      <w:pPr>
        <w:pStyle w:val="ListParagraph"/>
        <w:rPr>
          <w:rFonts w:ascii="Arial" w:hAnsi="Arial" w:cs="Arial"/>
        </w:rPr>
      </w:pPr>
    </w:p>
    <w:p w14:paraId="5797C3E1" w14:textId="1700A679" w:rsidR="00916C3B" w:rsidRPr="00D358CB" w:rsidRDefault="00916C3B" w:rsidP="00FC6172">
      <w:pPr>
        <w:pStyle w:val="ListParagraph"/>
        <w:numPr>
          <w:ilvl w:val="0"/>
          <w:numId w:val="73"/>
        </w:numPr>
        <w:ind w:left="0" w:firstLine="0"/>
        <w:rPr>
          <w:rFonts w:ascii="Arial" w:hAnsi="Arial" w:cs="Arial"/>
        </w:rPr>
      </w:pPr>
      <w:r w:rsidRPr="00D358CB">
        <w:rPr>
          <w:rFonts w:ascii="Arial" w:hAnsi="Arial" w:cs="Arial"/>
        </w:rPr>
        <w:t xml:space="preserve">Williams, S. (2022) </w:t>
      </w:r>
      <w:r w:rsidRPr="00D358CB">
        <w:rPr>
          <w:rFonts w:ascii="Arial" w:hAnsi="Arial" w:cs="Arial"/>
          <w:i/>
          <w:iCs/>
        </w:rPr>
        <w:t>The Financial Times guide to business start up 2021/</w:t>
      </w:r>
      <w:r w:rsidR="00745887" w:rsidRPr="00D358CB">
        <w:rPr>
          <w:rFonts w:ascii="Arial" w:hAnsi="Arial" w:cs="Arial"/>
          <w:i/>
          <w:iCs/>
        </w:rPr>
        <w:t>23:</w:t>
      </w:r>
      <w:r w:rsidRPr="00D358CB">
        <w:rPr>
          <w:rFonts w:ascii="Arial" w:hAnsi="Arial" w:cs="Arial"/>
          <w:i/>
          <w:iCs/>
        </w:rPr>
        <w:t xml:space="preserve"> the most comprehensive guide for </w:t>
      </w:r>
      <w:r w:rsidR="00745887" w:rsidRPr="00D358CB">
        <w:rPr>
          <w:rFonts w:ascii="Arial" w:hAnsi="Arial" w:cs="Arial"/>
          <w:i/>
          <w:iCs/>
        </w:rPr>
        <w:t>entrepreneurs.</w:t>
      </w:r>
      <w:r w:rsidRPr="00D358CB">
        <w:rPr>
          <w:rFonts w:ascii="Arial" w:hAnsi="Arial" w:cs="Arial"/>
        </w:rPr>
        <w:t xml:space="preserve"> 32nd edition. Harlow, </w:t>
      </w:r>
      <w:r w:rsidR="00745887" w:rsidRPr="00D358CB">
        <w:rPr>
          <w:rFonts w:ascii="Arial" w:hAnsi="Arial" w:cs="Arial"/>
        </w:rPr>
        <w:t>England</w:t>
      </w:r>
      <w:r w:rsidR="00745887">
        <w:rPr>
          <w:rFonts w:ascii="Arial" w:hAnsi="Arial" w:cs="Arial"/>
        </w:rPr>
        <w:t>;</w:t>
      </w:r>
      <w:r w:rsidRPr="00D358CB">
        <w:rPr>
          <w:rFonts w:ascii="Arial" w:hAnsi="Arial" w:cs="Arial"/>
        </w:rPr>
        <w:t xml:space="preserve"> Pearson.</w:t>
      </w:r>
    </w:p>
    <w:p w14:paraId="05DDEBC2" w14:textId="77777777" w:rsidR="00FC6172" w:rsidRPr="00D358CB" w:rsidRDefault="00FC6172" w:rsidP="00FC6172">
      <w:pPr>
        <w:pStyle w:val="ListParagraph"/>
        <w:rPr>
          <w:rFonts w:ascii="Arial" w:hAnsi="Arial" w:cs="Arial"/>
        </w:rPr>
      </w:pPr>
    </w:p>
    <w:p w14:paraId="6B6A6A60" w14:textId="30ED5EC1" w:rsidR="00FC6172" w:rsidRPr="00D358CB" w:rsidRDefault="00FC6172" w:rsidP="003C1204">
      <w:pPr>
        <w:pStyle w:val="ListParagraph"/>
        <w:numPr>
          <w:ilvl w:val="0"/>
          <w:numId w:val="73"/>
        </w:numPr>
        <w:ind w:left="0" w:firstLine="0"/>
        <w:rPr>
          <w:rFonts w:ascii="Arial" w:hAnsi="Arial" w:cs="Arial"/>
        </w:rPr>
      </w:pPr>
      <w:r w:rsidRPr="00D358CB">
        <w:rPr>
          <w:rFonts w:ascii="Arial" w:hAnsi="Arial" w:cs="Arial"/>
        </w:rPr>
        <w:t>Xero. (2025). </w:t>
      </w:r>
      <w:hyperlink r:id="rId38" w:history="1">
        <w:r w:rsidRPr="00D358CB">
          <w:rPr>
            <w:rStyle w:val="Hyperlink"/>
            <w:rFonts w:ascii="Arial" w:hAnsi="Arial" w:cs="Arial"/>
          </w:rPr>
          <w:t>Tax Year 2025/26: Key dates, rates and business changes | Xero UK</w:t>
        </w:r>
      </w:hyperlink>
      <w:r w:rsidRPr="00D358CB">
        <w:rPr>
          <w:rFonts w:ascii="Arial" w:hAnsi="Arial" w:cs="Arial"/>
        </w:rPr>
        <w:t xml:space="preserve"> (Accessed 11 Feb</w:t>
      </w:r>
      <w:r w:rsidR="003C1204">
        <w:rPr>
          <w:rFonts w:ascii="Arial" w:hAnsi="Arial" w:cs="Arial"/>
        </w:rPr>
        <w:t>ruary</w:t>
      </w:r>
      <w:r w:rsidRPr="00D358CB">
        <w:rPr>
          <w:rFonts w:ascii="Arial" w:hAnsi="Arial" w:cs="Arial"/>
        </w:rPr>
        <w:t xml:space="preserve"> 2026).</w:t>
      </w:r>
    </w:p>
    <w:p w14:paraId="5146A730" w14:textId="77777777" w:rsidR="00FC6172" w:rsidRPr="00D358CB" w:rsidRDefault="00FC6172" w:rsidP="00FC6172">
      <w:pPr>
        <w:pStyle w:val="ListParagraph"/>
        <w:rPr>
          <w:rFonts w:ascii="Arial" w:hAnsi="Arial" w:cs="Arial"/>
        </w:rPr>
      </w:pPr>
    </w:p>
    <w:p w14:paraId="639E76F6" w14:textId="47AF1840" w:rsidR="00FC6172" w:rsidRDefault="00FC6172" w:rsidP="00916696">
      <w:pPr>
        <w:pStyle w:val="ListParagraph"/>
        <w:numPr>
          <w:ilvl w:val="0"/>
          <w:numId w:val="73"/>
        </w:numPr>
        <w:ind w:hanging="720"/>
        <w:rPr>
          <w:rFonts w:ascii="Arial" w:hAnsi="Arial" w:cs="Arial"/>
        </w:rPr>
      </w:pPr>
      <w:r w:rsidRPr="00D358CB">
        <w:rPr>
          <w:rFonts w:ascii="Arial" w:hAnsi="Arial" w:cs="Arial"/>
        </w:rPr>
        <w:t xml:space="preserve">Young, P. (2007) </w:t>
      </w:r>
      <w:r w:rsidRPr="00D358CB">
        <w:rPr>
          <w:rFonts w:ascii="Arial" w:hAnsi="Arial" w:cs="Arial"/>
          <w:i/>
          <w:iCs/>
        </w:rPr>
        <w:t>Business plan</w:t>
      </w:r>
      <w:r w:rsidRPr="00D358CB">
        <w:rPr>
          <w:rFonts w:ascii="Arial" w:hAnsi="Arial" w:cs="Arial"/>
        </w:rPr>
        <w:t>. 1st ed. Chandni Chowk, Delhi: Global Media.</w:t>
      </w:r>
    </w:p>
    <w:p w14:paraId="38A67D16" w14:textId="77777777" w:rsidR="00085998" w:rsidRPr="00085998" w:rsidRDefault="00085998" w:rsidP="00085998">
      <w:pPr>
        <w:pStyle w:val="ListParagraph"/>
        <w:rPr>
          <w:rFonts w:ascii="Arial" w:hAnsi="Arial" w:cs="Arial"/>
        </w:rPr>
      </w:pPr>
    </w:p>
    <w:p w14:paraId="4F58CB3D" w14:textId="77777777" w:rsidR="00060C86" w:rsidRPr="00060C86" w:rsidRDefault="00060C86" w:rsidP="00060C86">
      <w:pPr>
        <w:pStyle w:val="ListParagraph"/>
        <w:rPr>
          <w:rFonts w:ascii="Arial" w:hAnsi="Arial" w:cs="Arial"/>
        </w:rPr>
      </w:pPr>
    </w:p>
    <w:p w14:paraId="070B18A9" w14:textId="77777777" w:rsidR="00F2048C" w:rsidRPr="00F2048C" w:rsidRDefault="00F2048C" w:rsidP="00F2048C">
      <w:pPr>
        <w:pStyle w:val="ListParagraph"/>
        <w:rPr>
          <w:rFonts w:ascii="Arial" w:hAnsi="Arial" w:cs="Arial"/>
        </w:rPr>
      </w:pPr>
    </w:p>
    <w:p w14:paraId="01D33871" w14:textId="77777777" w:rsidR="00B119DE" w:rsidRPr="00B119DE" w:rsidRDefault="00B119DE" w:rsidP="00B119DE">
      <w:pPr>
        <w:rPr>
          <w:rFonts w:ascii="Arial" w:hAnsi="Arial" w:cs="Arial"/>
        </w:rPr>
      </w:pPr>
      <w:r w:rsidRPr="00B119DE">
        <w:rPr>
          <w:rFonts w:ascii="Arial" w:hAnsi="Arial" w:cs="Arial"/>
        </w:rPr>
        <w:t>‌</w:t>
      </w:r>
    </w:p>
    <w:p w14:paraId="349A12BB" w14:textId="77777777" w:rsidR="00A7292E" w:rsidRPr="00D358CB" w:rsidRDefault="00A7292E" w:rsidP="00A7292E">
      <w:pPr>
        <w:rPr>
          <w:rFonts w:ascii="Arial" w:hAnsi="Arial" w:cs="Arial"/>
        </w:rPr>
      </w:pPr>
    </w:p>
    <w:p w14:paraId="71056665" w14:textId="18531EEC" w:rsidR="00C728F6" w:rsidRPr="00D358CB" w:rsidRDefault="00C728F6" w:rsidP="00A7292E">
      <w:pPr>
        <w:pStyle w:val="ListParagraph"/>
        <w:ind w:left="0"/>
        <w:rPr>
          <w:rFonts w:ascii="Arial" w:hAnsi="Arial" w:cs="Arial"/>
        </w:rPr>
      </w:pPr>
    </w:p>
    <w:p w14:paraId="3EE3BF8B" w14:textId="77777777" w:rsidR="00A7292E" w:rsidRPr="00D358CB" w:rsidRDefault="00A7292E" w:rsidP="00A7292E">
      <w:pPr>
        <w:pStyle w:val="ListParagraph"/>
        <w:rPr>
          <w:rFonts w:ascii="Arial" w:hAnsi="Arial" w:cs="Arial"/>
        </w:rPr>
      </w:pPr>
    </w:p>
    <w:p w14:paraId="02FDF223" w14:textId="77777777" w:rsidR="00C728F6" w:rsidRPr="00D358CB" w:rsidRDefault="00C728F6" w:rsidP="00916C3B">
      <w:pPr>
        <w:pStyle w:val="ListParagraph"/>
        <w:ind w:left="0"/>
        <w:rPr>
          <w:rFonts w:ascii="Arial" w:eastAsia="Times New Roman" w:hAnsi="Arial" w:cs="Arial"/>
          <w:kern w:val="0"/>
          <w:lang w:eastAsia="en-GB"/>
          <w14:ligatures w14:val="none"/>
        </w:rPr>
      </w:pPr>
    </w:p>
    <w:p w14:paraId="3D19B8C4" w14:textId="77777777" w:rsidR="00EE3176" w:rsidRPr="00D358CB" w:rsidRDefault="00EE3176" w:rsidP="00EE3176">
      <w:pPr>
        <w:pStyle w:val="ListParagraph"/>
        <w:ind w:left="0"/>
        <w:rPr>
          <w:rFonts w:ascii="Arial" w:eastAsia="Times New Roman" w:hAnsi="Arial" w:cs="Arial"/>
          <w:kern w:val="0"/>
          <w:lang w:eastAsia="en-GB"/>
          <w14:ligatures w14:val="none"/>
        </w:rPr>
      </w:pPr>
    </w:p>
    <w:p w14:paraId="3254D240" w14:textId="77777777" w:rsidR="00EE3176" w:rsidRPr="00D358CB" w:rsidRDefault="00EE3176" w:rsidP="00EE3176">
      <w:pPr>
        <w:rPr>
          <w:rFonts w:ascii="Arial" w:hAnsi="Arial" w:cs="Arial"/>
        </w:rPr>
      </w:pPr>
    </w:p>
    <w:p w14:paraId="3A4A8253" w14:textId="77777777" w:rsidR="00EE3176" w:rsidRPr="00D358CB" w:rsidRDefault="00EE3176" w:rsidP="00EE3176">
      <w:pPr>
        <w:pStyle w:val="ListParagraph"/>
        <w:ind w:left="0"/>
        <w:rPr>
          <w:rFonts w:ascii="Arial" w:hAnsi="Arial" w:cs="Arial"/>
        </w:rPr>
      </w:pPr>
    </w:p>
    <w:p w14:paraId="7506D072" w14:textId="77777777" w:rsidR="000D73C8" w:rsidRPr="000D73C8" w:rsidRDefault="000D73C8" w:rsidP="000D73C8">
      <w:pPr>
        <w:pStyle w:val="ListParagraph"/>
        <w:ind w:left="0"/>
        <w:rPr>
          <w:rFonts w:ascii="Arial" w:hAnsi="Arial" w:cs="Arial"/>
        </w:rPr>
      </w:pPr>
    </w:p>
    <w:p w14:paraId="663FE6E8" w14:textId="77777777" w:rsidR="000D73C8" w:rsidRPr="000D73C8" w:rsidRDefault="000D73C8" w:rsidP="000D73C8">
      <w:pPr>
        <w:pStyle w:val="ListParagraph"/>
        <w:ind w:left="0"/>
        <w:rPr>
          <w:rFonts w:ascii="Arial" w:hAnsi="Arial" w:cs="Arial"/>
        </w:rPr>
      </w:pPr>
    </w:p>
    <w:p w14:paraId="7B80917A" w14:textId="77777777" w:rsidR="000D73C8" w:rsidRPr="000D73C8" w:rsidRDefault="000D73C8" w:rsidP="000D73C8">
      <w:pPr>
        <w:pStyle w:val="ListParagraph"/>
        <w:ind w:left="0"/>
        <w:rPr>
          <w:rFonts w:ascii="Arial" w:hAnsi="Arial" w:cs="Arial"/>
        </w:rPr>
      </w:pPr>
    </w:p>
    <w:p w14:paraId="11E78FB3" w14:textId="77777777" w:rsidR="000D73C8" w:rsidRPr="000D73C8" w:rsidRDefault="000D73C8" w:rsidP="000D73C8">
      <w:pPr>
        <w:pStyle w:val="ListParagraph"/>
        <w:ind w:left="0"/>
        <w:rPr>
          <w:rFonts w:ascii="Arial" w:hAnsi="Arial" w:cs="Arial"/>
        </w:rPr>
      </w:pPr>
    </w:p>
    <w:p w14:paraId="588DD6F0" w14:textId="77777777" w:rsidR="000D73C8" w:rsidRPr="000D73C8" w:rsidRDefault="000D73C8" w:rsidP="000D73C8">
      <w:pPr>
        <w:pStyle w:val="ListParagraph"/>
        <w:ind w:left="0"/>
        <w:rPr>
          <w:rFonts w:ascii="Arial" w:hAnsi="Arial" w:cs="Arial"/>
        </w:rPr>
      </w:pPr>
    </w:p>
    <w:p w14:paraId="412BDBEF" w14:textId="77777777" w:rsidR="000D73C8" w:rsidRPr="000D73C8" w:rsidRDefault="000D73C8" w:rsidP="000D73C8">
      <w:pPr>
        <w:pStyle w:val="ListParagraph"/>
        <w:ind w:left="0"/>
        <w:rPr>
          <w:rFonts w:ascii="Arial" w:hAnsi="Arial" w:cs="Arial"/>
        </w:rPr>
      </w:pPr>
    </w:p>
    <w:p w14:paraId="1D3999BD" w14:textId="54E4E5F0" w:rsidR="008B423C" w:rsidRDefault="008B423C" w:rsidP="000D73C8">
      <w:pPr>
        <w:rPr>
          <w:rFonts w:ascii="Arial" w:hAnsi="Arial" w:cs="Arial"/>
        </w:rPr>
      </w:pPr>
    </w:p>
    <w:p w14:paraId="156DD0EE" w14:textId="77777777" w:rsidR="00831E8B" w:rsidRDefault="00831E8B" w:rsidP="000D73C8">
      <w:pPr>
        <w:rPr>
          <w:rFonts w:ascii="Arial" w:hAnsi="Arial" w:cs="Arial"/>
        </w:rPr>
      </w:pPr>
    </w:p>
    <w:p w14:paraId="41FF4357" w14:textId="77777777" w:rsidR="00831E8B" w:rsidRPr="00F53E80" w:rsidRDefault="00831E8B" w:rsidP="000D73C8">
      <w:pPr>
        <w:rPr>
          <w:rFonts w:ascii="Arial" w:hAnsi="Arial" w:cs="Arial"/>
        </w:rPr>
      </w:pPr>
    </w:p>
    <w:p w14:paraId="12EAAC79" w14:textId="77777777" w:rsidR="000D73C8" w:rsidRPr="000D73C8" w:rsidRDefault="000D73C8" w:rsidP="000D73C8">
      <w:pPr>
        <w:pStyle w:val="ListParagraph"/>
        <w:ind w:left="0"/>
        <w:rPr>
          <w:rFonts w:ascii="Arial" w:hAnsi="Arial" w:cs="Arial"/>
        </w:rPr>
      </w:pPr>
    </w:p>
    <w:p w14:paraId="381CCB7E" w14:textId="77777777" w:rsidR="000D73C8" w:rsidRPr="000D73C8" w:rsidRDefault="000D73C8" w:rsidP="000D73C8">
      <w:pPr>
        <w:pStyle w:val="ListParagraph"/>
        <w:ind w:left="0"/>
        <w:rPr>
          <w:rFonts w:ascii="Arial" w:hAnsi="Arial" w:cs="Arial"/>
          <w:bCs/>
        </w:rPr>
      </w:pPr>
    </w:p>
    <w:p w14:paraId="32D8D9B4" w14:textId="605E239E" w:rsidR="00821771" w:rsidRPr="00821771" w:rsidRDefault="00821771" w:rsidP="000D73C8">
      <w:pPr>
        <w:rPr>
          <w:rFonts w:ascii="Arial" w:hAnsi="Arial" w:cs="Arial"/>
        </w:rPr>
      </w:pPr>
    </w:p>
    <w:p w14:paraId="3CA223DB" w14:textId="77777777" w:rsidR="00916696" w:rsidRDefault="00916696" w:rsidP="000D73C8">
      <w:pPr>
        <w:rPr>
          <w:rFonts w:ascii="Arial" w:hAnsi="Arial" w:cs="Arial"/>
          <w:sz w:val="40"/>
          <w:szCs w:val="40"/>
        </w:rPr>
      </w:pPr>
    </w:p>
    <w:p w14:paraId="2C738929" w14:textId="77777777" w:rsidR="00916696" w:rsidRDefault="00916696" w:rsidP="000D73C8">
      <w:pPr>
        <w:rPr>
          <w:rFonts w:ascii="Arial" w:hAnsi="Arial" w:cs="Arial"/>
          <w:sz w:val="40"/>
          <w:szCs w:val="40"/>
        </w:rPr>
      </w:pPr>
    </w:p>
    <w:p w14:paraId="0E592A2B" w14:textId="77777777" w:rsidR="00E91B73" w:rsidRDefault="00E91B73" w:rsidP="000D73C8">
      <w:pPr>
        <w:rPr>
          <w:rFonts w:ascii="Arial" w:hAnsi="Arial" w:cs="Arial"/>
          <w:sz w:val="40"/>
          <w:szCs w:val="40"/>
        </w:rPr>
      </w:pPr>
    </w:p>
    <w:p w14:paraId="1C4A1515" w14:textId="6F1EDEE0" w:rsidR="00821771" w:rsidRPr="00FA716B" w:rsidRDefault="005B6A7F" w:rsidP="000D73C8">
      <w:pPr>
        <w:rPr>
          <w:rFonts w:ascii="Arial" w:hAnsi="Arial" w:cs="Arial"/>
          <w:sz w:val="96"/>
          <w:szCs w:val="96"/>
        </w:rPr>
      </w:pPr>
      <w:r w:rsidRPr="00FA716B">
        <w:rPr>
          <w:rFonts w:ascii="Arial" w:hAnsi="Arial" w:cs="Arial"/>
          <w:sz w:val="96"/>
          <w:szCs w:val="96"/>
        </w:rPr>
        <w:t>Appendi</w:t>
      </w:r>
      <w:r w:rsidR="004E15F1" w:rsidRPr="00FA716B">
        <w:rPr>
          <w:rFonts w:ascii="Arial" w:hAnsi="Arial" w:cs="Arial"/>
          <w:sz w:val="96"/>
          <w:szCs w:val="96"/>
        </w:rPr>
        <w:t>ces</w:t>
      </w:r>
    </w:p>
    <w:p w14:paraId="05079033" w14:textId="77777777" w:rsidR="004440F3" w:rsidRDefault="004440F3" w:rsidP="000D73C8">
      <w:pPr>
        <w:rPr>
          <w:rFonts w:ascii="Arial" w:hAnsi="Arial" w:cs="Arial"/>
          <w:sz w:val="40"/>
          <w:szCs w:val="40"/>
        </w:rPr>
      </w:pPr>
    </w:p>
    <w:p w14:paraId="319E805F" w14:textId="77777777" w:rsidR="004A0AB5" w:rsidRDefault="004A0AB5" w:rsidP="000D73C8">
      <w:pPr>
        <w:rPr>
          <w:rFonts w:ascii="Arial" w:hAnsi="Arial" w:cs="Arial"/>
          <w:sz w:val="28"/>
          <w:szCs w:val="28"/>
        </w:rPr>
      </w:pPr>
    </w:p>
    <w:p w14:paraId="73F3E32F" w14:textId="77777777" w:rsidR="004A0AB5" w:rsidRDefault="004A0AB5" w:rsidP="000D73C8">
      <w:pPr>
        <w:rPr>
          <w:rFonts w:ascii="Arial" w:hAnsi="Arial" w:cs="Arial"/>
          <w:sz w:val="28"/>
          <w:szCs w:val="28"/>
        </w:rPr>
      </w:pPr>
    </w:p>
    <w:p w14:paraId="5D69B9C1" w14:textId="77777777" w:rsidR="004A0AB5" w:rsidRDefault="004A0AB5" w:rsidP="000D73C8">
      <w:pPr>
        <w:rPr>
          <w:rFonts w:ascii="Arial" w:hAnsi="Arial" w:cs="Arial"/>
          <w:sz w:val="28"/>
          <w:szCs w:val="28"/>
        </w:rPr>
      </w:pPr>
    </w:p>
    <w:p w14:paraId="19DFAC8E" w14:textId="77777777" w:rsidR="004A0AB5" w:rsidRDefault="004A0AB5" w:rsidP="000D73C8">
      <w:pPr>
        <w:rPr>
          <w:rFonts w:ascii="Arial" w:hAnsi="Arial" w:cs="Arial"/>
          <w:sz w:val="28"/>
          <w:szCs w:val="28"/>
        </w:rPr>
      </w:pPr>
    </w:p>
    <w:p w14:paraId="4B628E88" w14:textId="77777777" w:rsidR="004A0AB5" w:rsidRDefault="004A0AB5" w:rsidP="000D73C8">
      <w:pPr>
        <w:rPr>
          <w:rFonts w:ascii="Arial" w:hAnsi="Arial" w:cs="Arial"/>
          <w:sz w:val="28"/>
          <w:szCs w:val="28"/>
        </w:rPr>
      </w:pPr>
    </w:p>
    <w:p w14:paraId="4ADA2748" w14:textId="77777777" w:rsidR="004A0AB5" w:rsidRDefault="004A0AB5" w:rsidP="000D73C8">
      <w:pPr>
        <w:rPr>
          <w:rFonts w:ascii="Arial" w:hAnsi="Arial" w:cs="Arial"/>
          <w:sz w:val="28"/>
          <w:szCs w:val="28"/>
        </w:rPr>
      </w:pPr>
    </w:p>
    <w:p w14:paraId="62B596CE" w14:textId="77777777" w:rsidR="004A0AB5" w:rsidRDefault="004A0AB5" w:rsidP="000D73C8">
      <w:pPr>
        <w:rPr>
          <w:rFonts w:ascii="Arial" w:hAnsi="Arial" w:cs="Arial"/>
          <w:sz w:val="28"/>
          <w:szCs w:val="28"/>
        </w:rPr>
      </w:pPr>
    </w:p>
    <w:p w14:paraId="7604AA57" w14:textId="77777777" w:rsidR="004A0AB5" w:rsidRDefault="004A0AB5" w:rsidP="000D73C8">
      <w:pPr>
        <w:rPr>
          <w:rFonts w:ascii="Arial" w:hAnsi="Arial" w:cs="Arial"/>
          <w:sz w:val="28"/>
          <w:szCs w:val="28"/>
        </w:rPr>
      </w:pPr>
    </w:p>
    <w:p w14:paraId="3E2EC378" w14:textId="77777777" w:rsidR="004A0AB5" w:rsidRDefault="004A0AB5" w:rsidP="000D73C8">
      <w:pPr>
        <w:rPr>
          <w:rFonts w:ascii="Arial" w:hAnsi="Arial" w:cs="Arial"/>
          <w:sz w:val="28"/>
          <w:szCs w:val="28"/>
        </w:rPr>
      </w:pPr>
    </w:p>
    <w:p w14:paraId="5E831129" w14:textId="77777777" w:rsidR="004A0AB5" w:rsidRDefault="004A0AB5" w:rsidP="000D73C8">
      <w:pPr>
        <w:rPr>
          <w:rFonts w:ascii="Arial" w:hAnsi="Arial" w:cs="Arial"/>
          <w:sz w:val="28"/>
          <w:szCs w:val="28"/>
        </w:rPr>
      </w:pPr>
    </w:p>
    <w:p w14:paraId="69F67FF1" w14:textId="77777777" w:rsidR="004A0AB5" w:rsidRDefault="004A0AB5" w:rsidP="000D73C8">
      <w:pPr>
        <w:rPr>
          <w:rFonts w:ascii="Arial" w:hAnsi="Arial" w:cs="Arial"/>
          <w:sz w:val="28"/>
          <w:szCs w:val="28"/>
        </w:rPr>
      </w:pPr>
    </w:p>
    <w:p w14:paraId="5458B38B" w14:textId="77777777" w:rsidR="00550BF8" w:rsidRDefault="00550BF8" w:rsidP="000D73C8">
      <w:pPr>
        <w:rPr>
          <w:rFonts w:ascii="Arial" w:hAnsi="Arial" w:cs="Arial"/>
          <w:sz w:val="28"/>
          <w:szCs w:val="28"/>
          <w:u w:val="single"/>
        </w:rPr>
      </w:pPr>
    </w:p>
    <w:p w14:paraId="37B38466" w14:textId="77777777" w:rsidR="00550BF8" w:rsidRDefault="00550BF8" w:rsidP="000D73C8">
      <w:pPr>
        <w:rPr>
          <w:rFonts w:ascii="Arial" w:hAnsi="Arial" w:cs="Arial"/>
          <w:sz w:val="28"/>
          <w:szCs w:val="28"/>
          <w:u w:val="single"/>
        </w:rPr>
      </w:pPr>
    </w:p>
    <w:p w14:paraId="61F6DF91" w14:textId="77777777" w:rsidR="00550BF8" w:rsidRDefault="00550BF8" w:rsidP="000D73C8">
      <w:pPr>
        <w:rPr>
          <w:rFonts w:ascii="Arial" w:hAnsi="Arial" w:cs="Arial"/>
          <w:sz w:val="28"/>
          <w:szCs w:val="28"/>
          <w:u w:val="single"/>
        </w:rPr>
      </w:pPr>
    </w:p>
    <w:p w14:paraId="65545F53" w14:textId="77777777" w:rsidR="0008405E" w:rsidRDefault="0008405E" w:rsidP="000D73C8">
      <w:pPr>
        <w:rPr>
          <w:rFonts w:ascii="Arial" w:hAnsi="Arial" w:cs="Arial"/>
          <w:sz w:val="28"/>
          <w:szCs w:val="28"/>
          <w:u w:val="single"/>
        </w:rPr>
      </w:pPr>
    </w:p>
    <w:p w14:paraId="296DE835" w14:textId="44F77BC7" w:rsidR="006E006C" w:rsidRPr="00F3461A" w:rsidRDefault="004440F3" w:rsidP="000D73C8">
      <w:pPr>
        <w:rPr>
          <w:rFonts w:ascii="Arial" w:hAnsi="Arial" w:cs="Arial"/>
          <w:sz w:val="28"/>
          <w:szCs w:val="28"/>
          <w:u w:val="single"/>
        </w:rPr>
      </w:pPr>
      <w:r w:rsidRPr="00F3461A">
        <w:rPr>
          <w:rFonts w:ascii="Arial" w:hAnsi="Arial" w:cs="Arial"/>
          <w:sz w:val="28"/>
          <w:szCs w:val="28"/>
          <w:u w:val="single"/>
        </w:rPr>
        <w:t>Appendix 1</w:t>
      </w:r>
      <w:r w:rsidR="00AF7C76" w:rsidRPr="00F3461A">
        <w:rPr>
          <w:rFonts w:ascii="Arial" w:hAnsi="Arial" w:cs="Arial"/>
          <w:sz w:val="28"/>
          <w:szCs w:val="28"/>
          <w:u w:val="single"/>
        </w:rPr>
        <w:t>- Location</w:t>
      </w:r>
    </w:p>
    <w:p w14:paraId="70B28775" w14:textId="70FF5A1C" w:rsidR="00AE4213" w:rsidRDefault="00FC57FA" w:rsidP="000D73C8">
      <w:pPr>
        <w:rPr>
          <w:rFonts w:ascii="Arial" w:hAnsi="Arial" w:cs="Arial"/>
        </w:rPr>
      </w:pPr>
      <w:r w:rsidRPr="00FC57FA">
        <w:rPr>
          <w:rFonts w:ascii="Arial" w:hAnsi="Arial" w:cs="Arial"/>
        </w:rPr>
        <w:t>‌</w:t>
      </w:r>
      <w:r w:rsidR="00E14A9D">
        <w:rPr>
          <w:rFonts w:ascii="Arial" w:hAnsi="Arial" w:cs="Arial"/>
          <w:noProof/>
        </w:rPr>
        <w:drawing>
          <wp:inline distT="0" distB="0" distL="0" distR="0" wp14:anchorId="0F30E7C0" wp14:editId="19673CAF">
            <wp:extent cx="5731510" cy="3820795"/>
            <wp:effectExtent l="0" t="0" r="2540" b="8255"/>
            <wp:docPr id="48018202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182020" name="Picture 480182020"/>
                    <pic:cNvPicPr/>
                  </pic:nvPicPr>
                  <pic:blipFill>
                    <a:blip r:embed="rId39">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5CA177B" w14:textId="2224BFED" w:rsidR="00FC57FA" w:rsidRPr="00FC57FA" w:rsidRDefault="00FC57FA" w:rsidP="000D73C8">
      <w:pPr>
        <w:rPr>
          <w:rFonts w:ascii="Arial" w:hAnsi="Arial" w:cs="Arial"/>
        </w:rPr>
      </w:pPr>
    </w:p>
    <w:p w14:paraId="7BED5F28" w14:textId="77777777" w:rsidR="00FC57FA" w:rsidRPr="00DC29EB" w:rsidRDefault="00FC57FA" w:rsidP="00DC29EB">
      <w:pPr>
        <w:rPr>
          <w:rFonts w:ascii="Arial" w:hAnsi="Arial" w:cs="Arial"/>
        </w:rPr>
      </w:pPr>
    </w:p>
    <w:p w14:paraId="1AD8F6B9" w14:textId="77777777" w:rsidR="00DC29EB" w:rsidRPr="00DC29EB" w:rsidRDefault="00DC29EB" w:rsidP="00DC29EB">
      <w:pPr>
        <w:rPr>
          <w:rFonts w:ascii="Arial" w:hAnsi="Arial" w:cs="Arial"/>
        </w:rPr>
      </w:pPr>
      <w:r w:rsidRPr="00DC29EB">
        <w:rPr>
          <w:rFonts w:ascii="Arial" w:hAnsi="Arial" w:cs="Arial"/>
        </w:rPr>
        <w:t>‌</w:t>
      </w:r>
    </w:p>
    <w:p w14:paraId="4832B309" w14:textId="77777777" w:rsidR="00B06D6B" w:rsidRPr="00B14620" w:rsidRDefault="00B06D6B" w:rsidP="00B14620">
      <w:pPr>
        <w:rPr>
          <w:rFonts w:ascii="Arial" w:hAnsi="Arial" w:cs="Arial"/>
        </w:rPr>
      </w:pPr>
    </w:p>
    <w:p w14:paraId="585BD48F" w14:textId="10D4D38A" w:rsidR="00263A6D" w:rsidRPr="00263A6D" w:rsidRDefault="00263A6D" w:rsidP="00263A6D">
      <w:pPr>
        <w:rPr>
          <w:rFonts w:ascii="Arial" w:hAnsi="Arial" w:cs="Arial"/>
        </w:rPr>
      </w:pPr>
    </w:p>
    <w:p w14:paraId="5D3325A6" w14:textId="77777777" w:rsidR="00284710" w:rsidRDefault="00284710" w:rsidP="00055513">
      <w:pPr>
        <w:rPr>
          <w:rFonts w:ascii="Arial" w:hAnsi="Arial" w:cs="Arial"/>
        </w:rPr>
      </w:pPr>
    </w:p>
    <w:p w14:paraId="5ECC5FE1" w14:textId="77777777" w:rsidR="0022027A" w:rsidRDefault="0022027A" w:rsidP="00055513">
      <w:pPr>
        <w:rPr>
          <w:rFonts w:ascii="Arial" w:hAnsi="Arial" w:cs="Arial"/>
        </w:rPr>
      </w:pPr>
    </w:p>
    <w:p w14:paraId="19C7F9ED" w14:textId="77777777" w:rsidR="0022027A" w:rsidRDefault="0022027A" w:rsidP="00055513">
      <w:pPr>
        <w:rPr>
          <w:rFonts w:ascii="Arial" w:hAnsi="Arial" w:cs="Arial"/>
        </w:rPr>
      </w:pPr>
    </w:p>
    <w:p w14:paraId="42AA13B3" w14:textId="77777777" w:rsidR="00AC2A8A" w:rsidRDefault="00AC2A8A" w:rsidP="00055513">
      <w:pPr>
        <w:rPr>
          <w:rFonts w:ascii="Arial" w:hAnsi="Arial" w:cs="Arial"/>
          <w:sz w:val="28"/>
          <w:szCs w:val="28"/>
          <w:u w:val="single"/>
        </w:rPr>
      </w:pPr>
    </w:p>
    <w:p w14:paraId="2C61B81A" w14:textId="77777777" w:rsidR="00550BF8" w:rsidRDefault="00550BF8" w:rsidP="00055513">
      <w:pPr>
        <w:rPr>
          <w:rFonts w:ascii="Arial" w:hAnsi="Arial" w:cs="Arial"/>
          <w:sz w:val="28"/>
          <w:szCs w:val="28"/>
          <w:u w:val="single"/>
        </w:rPr>
      </w:pPr>
    </w:p>
    <w:p w14:paraId="3074F013" w14:textId="77777777" w:rsidR="00550BF8" w:rsidRDefault="00550BF8" w:rsidP="00055513">
      <w:pPr>
        <w:rPr>
          <w:rFonts w:ascii="Arial" w:hAnsi="Arial" w:cs="Arial"/>
          <w:sz w:val="28"/>
          <w:szCs w:val="28"/>
          <w:u w:val="single"/>
        </w:rPr>
      </w:pPr>
    </w:p>
    <w:p w14:paraId="634F6010" w14:textId="77777777" w:rsidR="0008405E" w:rsidRDefault="0008405E" w:rsidP="00055513">
      <w:pPr>
        <w:rPr>
          <w:rFonts w:ascii="Arial" w:hAnsi="Arial" w:cs="Arial"/>
          <w:sz w:val="28"/>
          <w:szCs w:val="28"/>
          <w:u w:val="single"/>
        </w:rPr>
      </w:pPr>
    </w:p>
    <w:p w14:paraId="69E2514F" w14:textId="77777777" w:rsidR="0008405E" w:rsidRDefault="0008405E" w:rsidP="00055513">
      <w:pPr>
        <w:rPr>
          <w:rFonts w:ascii="Arial" w:hAnsi="Arial" w:cs="Arial"/>
          <w:sz w:val="28"/>
          <w:szCs w:val="28"/>
          <w:u w:val="single"/>
        </w:rPr>
      </w:pPr>
    </w:p>
    <w:p w14:paraId="1CBC3207" w14:textId="77253800" w:rsidR="00284710" w:rsidRPr="00F3461A" w:rsidRDefault="00284710" w:rsidP="00055513">
      <w:pPr>
        <w:rPr>
          <w:rFonts w:ascii="Arial" w:hAnsi="Arial" w:cs="Arial"/>
          <w:sz w:val="28"/>
          <w:szCs w:val="28"/>
          <w:u w:val="single"/>
        </w:rPr>
      </w:pPr>
      <w:r w:rsidRPr="00F3461A">
        <w:rPr>
          <w:rFonts w:ascii="Arial" w:hAnsi="Arial" w:cs="Arial"/>
          <w:sz w:val="28"/>
          <w:szCs w:val="28"/>
          <w:u w:val="single"/>
        </w:rPr>
        <w:t>Appendix 2</w:t>
      </w:r>
      <w:r w:rsidR="00AF7C76" w:rsidRPr="00F3461A">
        <w:rPr>
          <w:rFonts w:ascii="Arial" w:hAnsi="Arial" w:cs="Arial"/>
          <w:sz w:val="28"/>
          <w:szCs w:val="28"/>
          <w:u w:val="single"/>
        </w:rPr>
        <w:t>-Offer letter</w:t>
      </w:r>
      <w:r w:rsidR="00812182" w:rsidRPr="00F3461A">
        <w:rPr>
          <w:rFonts w:ascii="Arial" w:hAnsi="Arial" w:cs="Arial"/>
          <w:sz w:val="28"/>
          <w:szCs w:val="28"/>
          <w:u w:val="single"/>
        </w:rPr>
        <w:t>/Service pack</w:t>
      </w:r>
    </w:p>
    <w:p w14:paraId="28056EAC" w14:textId="77777777" w:rsidR="00A23CBE" w:rsidRDefault="00A23CBE" w:rsidP="00055513">
      <w:pPr>
        <w:rPr>
          <w:rFonts w:ascii="Arial" w:hAnsi="Arial" w:cs="Arial"/>
        </w:rPr>
      </w:pPr>
    </w:p>
    <w:p w14:paraId="2F9AD688" w14:textId="3C335D53" w:rsidR="00A23CBE" w:rsidRDefault="00A23CBE" w:rsidP="00055513">
      <w:pPr>
        <w:rPr>
          <w:rFonts w:ascii="Arial" w:hAnsi="Arial" w:cs="Arial"/>
        </w:rPr>
      </w:pPr>
      <w:r w:rsidRPr="009A6D61">
        <w:rPr>
          <w:rFonts w:ascii="Arial" w:hAnsi="Arial" w:cs="Arial"/>
          <w:noProof/>
          <w:sz w:val="32"/>
          <w:szCs w:val="32"/>
        </w:rPr>
        <w:drawing>
          <wp:inline distT="0" distB="0" distL="0" distR="0" wp14:anchorId="198FFA45" wp14:editId="1A02624D">
            <wp:extent cx="5731510" cy="3693160"/>
            <wp:effectExtent l="0" t="0" r="2540" b="2540"/>
            <wp:docPr id="1158532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532570" name="Picture 1158532570"/>
                    <pic:cNvPicPr/>
                  </pic:nvPicPr>
                  <pic:blipFill>
                    <a:blip r:embed="rId40">
                      <a:extLst>
                        <a:ext uri="{28A0092B-C50C-407E-A947-70E740481C1C}">
                          <a14:useLocalDpi xmlns:a14="http://schemas.microsoft.com/office/drawing/2010/main" val="0"/>
                        </a:ext>
                      </a:extLst>
                    </a:blip>
                    <a:stretch>
                      <a:fillRect/>
                    </a:stretch>
                  </pic:blipFill>
                  <pic:spPr>
                    <a:xfrm>
                      <a:off x="0" y="0"/>
                      <a:ext cx="5731510" cy="3693160"/>
                    </a:xfrm>
                    <a:prstGeom prst="rect">
                      <a:avLst/>
                    </a:prstGeom>
                  </pic:spPr>
                </pic:pic>
              </a:graphicData>
            </a:graphic>
          </wp:inline>
        </w:drawing>
      </w:r>
    </w:p>
    <w:p w14:paraId="7B605B51" w14:textId="77777777" w:rsidR="009D48CE" w:rsidRDefault="009C5E81" w:rsidP="00055513">
      <w:pPr>
        <w:rPr>
          <w:rFonts w:ascii="Arial" w:hAnsi="Arial" w:cs="Arial"/>
        </w:rPr>
      </w:pPr>
      <w:r>
        <w:rPr>
          <w:rFonts w:ascii="Arial" w:hAnsi="Arial" w:cs="Arial"/>
          <w:noProof/>
        </w:rPr>
        <w:drawing>
          <wp:inline distT="0" distB="0" distL="0" distR="0" wp14:anchorId="3C1C2BC7" wp14:editId="4E8947A7">
            <wp:extent cx="5530850" cy="3799779"/>
            <wp:effectExtent l="0" t="0" r="0" b="0"/>
            <wp:docPr id="1218451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451249" name="Picture 1218451249"/>
                    <pic:cNvPicPr/>
                  </pic:nvPicPr>
                  <pic:blipFill>
                    <a:blip r:embed="rId41">
                      <a:extLst>
                        <a:ext uri="{28A0092B-C50C-407E-A947-70E740481C1C}">
                          <a14:useLocalDpi xmlns:a14="http://schemas.microsoft.com/office/drawing/2010/main" val="0"/>
                        </a:ext>
                      </a:extLst>
                    </a:blip>
                    <a:stretch>
                      <a:fillRect/>
                    </a:stretch>
                  </pic:blipFill>
                  <pic:spPr>
                    <a:xfrm>
                      <a:off x="0" y="0"/>
                      <a:ext cx="5564447" cy="3822860"/>
                    </a:xfrm>
                    <a:prstGeom prst="rect">
                      <a:avLst/>
                    </a:prstGeom>
                  </pic:spPr>
                </pic:pic>
              </a:graphicData>
            </a:graphic>
          </wp:inline>
        </w:drawing>
      </w:r>
    </w:p>
    <w:p w14:paraId="4E90D394" w14:textId="77777777" w:rsidR="0022027A" w:rsidRDefault="0022027A" w:rsidP="00055513">
      <w:pPr>
        <w:rPr>
          <w:rFonts w:ascii="Arial" w:hAnsi="Arial" w:cs="Arial"/>
        </w:rPr>
      </w:pPr>
    </w:p>
    <w:p w14:paraId="0EFC1876" w14:textId="77777777" w:rsidR="00AC2A8A" w:rsidRDefault="00AC2A8A" w:rsidP="00F3461A">
      <w:pPr>
        <w:rPr>
          <w:rFonts w:ascii="Arial" w:hAnsi="Arial" w:cs="Arial"/>
          <w:sz w:val="28"/>
          <w:szCs w:val="28"/>
          <w:u w:val="single"/>
        </w:rPr>
      </w:pPr>
    </w:p>
    <w:p w14:paraId="043BD734" w14:textId="1155431B" w:rsidR="00F3461A" w:rsidRPr="00F3461A" w:rsidRDefault="003D0B25" w:rsidP="00F3461A">
      <w:pPr>
        <w:rPr>
          <w:rFonts w:ascii="Arial" w:hAnsi="Arial" w:cs="Arial"/>
          <w:sz w:val="28"/>
          <w:szCs w:val="28"/>
          <w:u w:val="single"/>
        </w:rPr>
      </w:pPr>
      <w:r w:rsidRPr="00F3461A">
        <w:rPr>
          <w:rFonts w:ascii="Arial" w:hAnsi="Arial" w:cs="Arial"/>
          <w:sz w:val="28"/>
          <w:szCs w:val="28"/>
          <w:u w:val="single"/>
        </w:rPr>
        <w:t>A</w:t>
      </w:r>
      <w:r w:rsidR="00BD6456" w:rsidRPr="00F3461A">
        <w:rPr>
          <w:rFonts w:ascii="Arial" w:hAnsi="Arial" w:cs="Arial"/>
          <w:sz w:val="28"/>
          <w:szCs w:val="28"/>
          <w:u w:val="single"/>
        </w:rPr>
        <w:t>ppendix 3</w:t>
      </w:r>
      <w:r w:rsidR="00AF7C76" w:rsidRPr="00F3461A">
        <w:rPr>
          <w:rFonts w:ascii="Arial" w:hAnsi="Arial" w:cs="Arial"/>
          <w:sz w:val="28"/>
          <w:szCs w:val="28"/>
          <w:u w:val="single"/>
        </w:rPr>
        <w:t>-</w:t>
      </w:r>
      <w:r w:rsidR="00F3461A" w:rsidRPr="00F3461A">
        <w:rPr>
          <w:rFonts w:ascii="Arial" w:hAnsi="Arial" w:cs="Arial"/>
          <w:sz w:val="28"/>
          <w:szCs w:val="28"/>
          <w:u w:val="single"/>
        </w:rPr>
        <w:t xml:space="preserve"> Brand</w:t>
      </w:r>
    </w:p>
    <w:p w14:paraId="6DB0386D" w14:textId="06BB89EF" w:rsidR="00A95A12" w:rsidRDefault="00401D17" w:rsidP="00055513">
      <w:pPr>
        <w:rPr>
          <w:rFonts w:ascii="Arial" w:hAnsi="Arial" w:cs="Arial"/>
          <w:noProof/>
          <w:u w:val="single"/>
        </w:rPr>
      </w:pPr>
      <w:r>
        <w:rPr>
          <w:rFonts w:ascii="Arial" w:hAnsi="Arial" w:cs="Arial"/>
          <w:noProof/>
          <w:u w:val="single"/>
        </w:rPr>
        <w:drawing>
          <wp:anchor distT="0" distB="0" distL="114300" distR="114300" simplePos="0" relativeHeight="251659264" behindDoc="0" locked="0" layoutInCell="1" allowOverlap="1" wp14:anchorId="75F6A8B7" wp14:editId="1DE0BA21">
            <wp:simplePos x="914400" y="1524000"/>
            <wp:positionH relativeFrom="column">
              <wp:align>left</wp:align>
            </wp:positionH>
            <wp:positionV relativeFrom="paragraph">
              <wp:align>top</wp:align>
            </wp:positionV>
            <wp:extent cx="4393388" cy="1928495"/>
            <wp:effectExtent l="0" t="0" r="7620" b="0"/>
            <wp:wrapSquare wrapText="bothSides"/>
            <wp:docPr id="8901594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159411" name="Picture 89015941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393388" cy="1928495"/>
                    </a:xfrm>
                    <a:prstGeom prst="rect">
                      <a:avLst/>
                    </a:prstGeom>
                  </pic:spPr>
                </pic:pic>
              </a:graphicData>
            </a:graphic>
          </wp:anchor>
        </w:drawing>
      </w:r>
    </w:p>
    <w:p w14:paraId="4E84960C" w14:textId="77777777" w:rsidR="00A95A12" w:rsidRDefault="00A95A12" w:rsidP="00055513">
      <w:pPr>
        <w:rPr>
          <w:rFonts w:ascii="Arial" w:hAnsi="Arial" w:cs="Arial"/>
          <w:noProof/>
          <w:u w:val="single"/>
        </w:rPr>
      </w:pPr>
    </w:p>
    <w:p w14:paraId="00329AD7" w14:textId="70BD17F4" w:rsidR="002B044F" w:rsidRDefault="002268CF" w:rsidP="00055513">
      <w:pPr>
        <w:rPr>
          <w:rFonts w:ascii="Arial" w:hAnsi="Arial" w:cs="Arial"/>
          <w:u w:val="single"/>
        </w:rPr>
      </w:pPr>
      <w:r>
        <w:rPr>
          <w:rFonts w:ascii="Arial" w:hAnsi="Arial" w:cs="Arial"/>
          <w:noProof/>
          <w:u w:val="single"/>
        </w:rPr>
        <w:drawing>
          <wp:inline distT="0" distB="0" distL="0" distR="0" wp14:anchorId="602A5C2D" wp14:editId="214CE627">
            <wp:extent cx="5731510" cy="2861310"/>
            <wp:effectExtent l="0" t="0" r="2540" b="0"/>
            <wp:docPr id="277478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7841" name="Picture 27747841"/>
                    <pic:cNvPicPr/>
                  </pic:nvPicPr>
                  <pic:blipFill>
                    <a:blip r:embed="rId43">
                      <a:extLst>
                        <a:ext uri="{28A0092B-C50C-407E-A947-70E740481C1C}">
                          <a14:useLocalDpi xmlns:a14="http://schemas.microsoft.com/office/drawing/2010/main" val="0"/>
                        </a:ext>
                      </a:extLst>
                    </a:blip>
                    <a:stretch>
                      <a:fillRect/>
                    </a:stretch>
                  </pic:blipFill>
                  <pic:spPr>
                    <a:xfrm>
                      <a:off x="0" y="0"/>
                      <a:ext cx="5731510" cy="2861310"/>
                    </a:xfrm>
                    <a:prstGeom prst="rect">
                      <a:avLst/>
                    </a:prstGeom>
                  </pic:spPr>
                </pic:pic>
              </a:graphicData>
            </a:graphic>
          </wp:inline>
        </w:drawing>
      </w:r>
    </w:p>
    <w:p w14:paraId="7890726E" w14:textId="1E262FFA" w:rsidR="00AF7C76" w:rsidRDefault="0022027A" w:rsidP="00055513">
      <w:pPr>
        <w:rPr>
          <w:rFonts w:ascii="Arial" w:hAnsi="Arial" w:cs="Arial"/>
          <w:u w:val="single"/>
        </w:rPr>
      </w:pPr>
      <w:r>
        <w:rPr>
          <w:rFonts w:ascii="Arial" w:hAnsi="Arial" w:cs="Arial"/>
          <w:noProof/>
          <w:u w:val="single"/>
        </w:rPr>
        <w:drawing>
          <wp:inline distT="0" distB="0" distL="0" distR="0" wp14:anchorId="3A0B3A13" wp14:editId="04968A30">
            <wp:extent cx="2051050" cy="2561881"/>
            <wp:effectExtent l="0" t="0" r="6350" b="0"/>
            <wp:docPr id="17061964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96409" name="Picture 1706196409"/>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075942" cy="2592973"/>
                    </a:xfrm>
                    <a:prstGeom prst="rect">
                      <a:avLst/>
                    </a:prstGeom>
                  </pic:spPr>
                </pic:pic>
              </a:graphicData>
            </a:graphic>
          </wp:inline>
        </w:drawing>
      </w:r>
      <w:r w:rsidR="00A95A12">
        <w:rPr>
          <w:rFonts w:ascii="Arial" w:hAnsi="Arial" w:cs="Arial"/>
          <w:u w:val="single"/>
        </w:rPr>
        <w:br w:type="textWrapping" w:clear="all"/>
      </w:r>
    </w:p>
    <w:p w14:paraId="3A89B2AE" w14:textId="67D67AF9" w:rsidR="00BD5AD1" w:rsidRPr="009A017F" w:rsidRDefault="00756F4B" w:rsidP="00055513">
      <w:pPr>
        <w:rPr>
          <w:rFonts w:ascii="Arial" w:hAnsi="Arial" w:cs="Arial"/>
          <w:sz w:val="28"/>
          <w:szCs w:val="28"/>
          <w:u w:val="single"/>
        </w:rPr>
        <w:sectPr w:rsidR="00BD5AD1" w:rsidRPr="009A017F" w:rsidSect="001D7651">
          <w:type w:val="continuous"/>
          <w:pgSz w:w="11906" w:h="16838"/>
          <w:pgMar w:top="1440" w:right="707" w:bottom="993" w:left="1440" w:header="708" w:footer="708" w:gutter="0"/>
          <w:cols w:space="708"/>
          <w:titlePg/>
          <w:docGrid w:linePitch="360"/>
        </w:sectPr>
      </w:pPr>
      <w:r w:rsidRPr="009A017F">
        <w:rPr>
          <w:rFonts w:ascii="Arial" w:hAnsi="Arial" w:cs="Arial"/>
          <w:noProof/>
          <w:sz w:val="28"/>
          <w:szCs w:val="28"/>
          <w:u w:val="single"/>
        </w:rPr>
        <w:lastRenderedPageBreak/>
        <w:drawing>
          <wp:anchor distT="0" distB="0" distL="114300" distR="114300" simplePos="0" relativeHeight="251660288" behindDoc="0" locked="0" layoutInCell="1" allowOverlap="1" wp14:anchorId="780E9200" wp14:editId="60B09335">
            <wp:simplePos x="0" y="0"/>
            <wp:positionH relativeFrom="column">
              <wp:posOffset>-450850</wp:posOffset>
            </wp:positionH>
            <wp:positionV relativeFrom="paragraph">
              <wp:posOffset>571500</wp:posOffset>
            </wp:positionV>
            <wp:extent cx="3308350" cy="2980055"/>
            <wp:effectExtent l="0" t="0" r="6350" b="0"/>
            <wp:wrapSquare wrapText="bothSides"/>
            <wp:docPr id="11624731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473113" name="Picture 1162473113"/>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308350" cy="2980055"/>
                    </a:xfrm>
                    <a:prstGeom prst="rect">
                      <a:avLst/>
                    </a:prstGeom>
                  </pic:spPr>
                </pic:pic>
              </a:graphicData>
            </a:graphic>
            <wp14:sizeRelH relativeFrom="margin">
              <wp14:pctWidth>0</wp14:pctWidth>
            </wp14:sizeRelH>
            <wp14:sizeRelV relativeFrom="margin">
              <wp14:pctHeight>0</wp14:pctHeight>
            </wp14:sizeRelV>
          </wp:anchor>
        </w:drawing>
      </w:r>
      <w:r w:rsidR="00E46FBD" w:rsidRPr="009A017F">
        <w:rPr>
          <w:rFonts w:ascii="Arial" w:hAnsi="Arial" w:cs="Arial"/>
          <w:sz w:val="28"/>
          <w:szCs w:val="28"/>
          <w:u w:val="single"/>
        </w:rPr>
        <w:t>Appendix 4-</w:t>
      </w:r>
      <w:r w:rsidR="009A6AE7" w:rsidRPr="009A017F">
        <w:rPr>
          <w:rFonts w:ascii="Arial" w:hAnsi="Arial" w:cs="Arial"/>
          <w:sz w:val="28"/>
          <w:szCs w:val="28"/>
          <w:u w:val="single"/>
        </w:rPr>
        <w:t>W</w:t>
      </w:r>
      <w:r w:rsidRPr="009A017F">
        <w:rPr>
          <w:rFonts w:ascii="Arial" w:hAnsi="Arial" w:cs="Arial"/>
          <w:sz w:val="28"/>
          <w:szCs w:val="28"/>
          <w:u w:val="single"/>
        </w:rPr>
        <w:t>ebsite</w:t>
      </w:r>
    </w:p>
    <w:p w14:paraId="17B564B9" w14:textId="25095F11" w:rsidR="00B401CD" w:rsidRDefault="00BD5AD1" w:rsidP="00BD5AD1">
      <w:pPr>
        <w:ind w:left="-284" w:hanging="426"/>
        <w:rPr>
          <w:rFonts w:ascii="Arial" w:hAnsi="Arial" w:cs="Arial"/>
          <w:u w:val="single"/>
        </w:rPr>
      </w:pPr>
      <w:r>
        <w:rPr>
          <w:rFonts w:ascii="Arial" w:hAnsi="Arial" w:cs="Arial"/>
          <w:noProof/>
          <w:u w:val="single"/>
        </w:rPr>
        <w:drawing>
          <wp:inline distT="0" distB="0" distL="0" distR="0" wp14:anchorId="2438C41A" wp14:editId="2DFD1237">
            <wp:extent cx="3308350" cy="1576617"/>
            <wp:effectExtent l="0" t="0" r="6350" b="5080"/>
            <wp:docPr id="764819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1984" name="Picture 76481984"/>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334064" cy="1588871"/>
                    </a:xfrm>
                    <a:prstGeom prst="rect">
                      <a:avLst/>
                    </a:prstGeom>
                  </pic:spPr>
                </pic:pic>
              </a:graphicData>
            </a:graphic>
          </wp:inline>
        </w:drawing>
      </w:r>
    </w:p>
    <w:p w14:paraId="31809B83" w14:textId="4E2F5F47" w:rsidR="00BD5AD1" w:rsidRDefault="00BD5AD1" w:rsidP="00E9457A">
      <w:pPr>
        <w:ind w:left="-709" w:right="-1322"/>
        <w:jc w:val="right"/>
        <w:rPr>
          <w:rFonts w:ascii="Arial" w:hAnsi="Arial" w:cs="Arial"/>
          <w:u w:val="single"/>
        </w:rPr>
        <w:sectPr w:rsidR="00BD5AD1" w:rsidSect="009A6AE7">
          <w:type w:val="continuous"/>
          <w:pgSz w:w="11906" w:h="16838"/>
          <w:pgMar w:top="1560" w:right="1440" w:bottom="993" w:left="1440" w:header="708" w:footer="708" w:gutter="0"/>
          <w:cols w:num="2" w:space="708"/>
          <w:titlePg/>
          <w:docGrid w:linePitch="360"/>
        </w:sectPr>
      </w:pPr>
      <w:r>
        <w:rPr>
          <w:rFonts w:ascii="Arial" w:hAnsi="Arial" w:cs="Arial"/>
          <w:noProof/>
          <w:u w:val="single"/>
        </w:rPr>
        <w:drawing>
          <wp:inline distT="0" distB="0" distL="0" distR="0" wp14:anchorId="2A778266" wp14:editId="5D62CEA6">
            <wp:extent cx="3540733" cy="2057640"/>
            <wp:effectExtent l="0" t="0" r="3175" b="0"/>
            <wp:docPr id="167290868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572179" cy="2075915"/>
                    </a:xfrm>
                    <a:prstGeom prst="rect">
                      <a:avLst/>
                    </a:prstGeom>
                    <a:noFill/>
                  </pic:spPr>
                </pic:pic>
              </a:graphicData>
            </a:graphic>
          </wp:inline>
        </w:drawing>
      </w:r>
      <w:r w:rsidR="009A6AE7">
        <w:rPr>
          <w:rFonts w:ascii="Arial" w:hAnsi="Arial" w:cs="Arial"/>
          <w:noProof/>
          <w:u w:val="single"/>
        </w:rPr>
        <w:drawing>
          <wp:inline distT="0" distB="0" distL="0" distR="0" wp14:anchorId="683C8A96" wp14:editId="7A47F6D1">
            <wp:extent cx="3497580" cy="2756297"/>
            <wp:effectExtent l="0" t="0" r="7620" b="6350"/>
            <wp:docPr id="189503797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516583" cy="2771272"/>
                    </a:xfrm>
                    <a:prstGeom prst="rect">
                      <a:avLst/>
                    </a:prstGeom>
                    <a:noFill/>
                  </pic:spPr>
                </pic:pic>
              </a:graphicData>
            </a:graphic>
          </wp:inline>
        </w:drawing>
      </w:r>
      <w:r w:rsidR="009A6AE7">
        <w:rPr>
          <w:rFonts w:ascii="Arial" w:hAnsi="Arial" w:cs="Arial"/>
          <w:noProof/>
          <w:u w:val="single"/>
        </w:rPr>
        <w:drawing>
          <wp:inline distT="0" distB="0" distL="0" distR="0" wp14:anchorId="2D829AE0" wp14:editId="5CD9E397">
            <wp:extent cx="3482299" cy="1898650"/>
            <wp:effectExtent l="0" t="0" r="4445" b="6350"/>
            <wp:docPr id="211203286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032866" name="Picture 2112032866"/>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511470" cy="1914555"/>
                    </a:xfrm>
                    <a:prstGeom prst="rect">
                      <a:avLst/>
                    </a:prstGeom>
                  </pic:spPr>
                </pic:pic>
              </a:graphicData>
            </a:graphic>
          </wp:inline>
        </w:drawing>
      </w:r>
    </w:p>
    <w:p w14:paraId="4F989ADF" w14:textId="774D7B74" w:rsidR="00BD5AD1" w:rsidRDefault="00BD5AD1" w:rsidP="00BD5AD1">
      <w:pPr>
        <w:ind w:left="3600" w:right="-436"/>
        <w:jc w:val="right"/>
        <w:rPr>
          <w:rFonts w:ascii="Arial" w:hAnsi="Arial" w:cs="Arial"/>
          <w:u w:val="single"/>
        </w:rPr>
        <w:sectPr w:rsidR="00BD5AD1" w:rsidSect="00BD5AD1">
          <w:type w:val="continuous"/>
          <w:pgSz w:w="11906" w:h="16838"/>
          <w:pgMar w:top="1440" w:right="140" w:bottom="993" w:left="1440" w:header="708" w:footer="708" w:gutter="0"/>
          <w:cols w:num="2" w:space="708"/>
          <w:titlePg/>
          <w:docGrid w:linePitch="360"/>
        </w:sectPr>
      </w:pPr>
    </w:p>
    <w:p w14:paraId="2DDAB620" w14:textId="4C068C14" w:rsidR="00BD5AD1" w:rsidRDefault="00BD5AD1" w:rsidP="00E9457A">
      <w:pPr>
        <w:ind w:left="-709" w:right="-1322"/>
        <w:jc w:val="right"/>
        <w:rPr>
          <w:rFonts w:ascii="Arial" w:hAnsi="Arial" w:cs="Arial"/>
          <w:u w:val="single"/>
        </w:rPr>
        <w:sectPr w:rsidR="00BD5AD1" w:rsidSect="00BD5AD1">
          <w:type w:val="continuous"/>
          <w:pgSz w:w="11906" w:h="16838"/>
          <w:pgMar w:top="1440" w:right="1440" w:bottom="993" w:left="1440" w:header="708" w:footer="708" w:gutter="0"/>
          <w:cols w:num="2" w:space="708"/>
          <w:titlePg/>
          <w:docGrid w:linePitch="360"/>
        </w:sectPr>
      </w:pPr>
    </w:p>
    <w:p w14:paraId="3696234E" w14:textId="6E6C79EC" w:rsidR="00B401CD" w:rsidRDefault="00B401CD" w:rsidP="00E9457A">
      <w:pPr>
        <w:ind w:left="-709" w:right="-1322"/>
        <w:jc w:val="right"/>
        <w:rPr>
          <w:rFonts w:ascii="Arial" w:hAnsi="Arial" w:cs="Arial"/>
          <w:u w:val="single"/>
        </w:rPr>
      </w:pPr>
    </w:p>
    <w:p w14:paraId="64F37265" w14:textId="34F9FE82" w:rsidR="00B401CD" w:rsidRDefault="00B401CD" w:rsidP="003D201A">
      <w:pPr>
        <w:ind w:left="-709" w:hanging="709"/>
        <w:rPr>
          <w:rFonts w:ascii="Arial" w:hAnsi="Arial" w:cs="Arial"/>
          <w:u w:val="single"/>
        </w:rPr>
      </w:pPr>
    </w:p>
    <w:p w14:paraId="2E827EFB" w14:textId="262BEC7E" w:rsidR="003D201A" w:rsidRDefault="003D201A" w:rsidP="003D201A">
      <w:pPr>
        <w:ind w:right="379"/>
        <w:rPr>
          <w:rFonts w:ascii="Arial" w:hAnsi="Arial" w:cs="Arial"/>
          <w:u w:val="single"/>
        </w:rPr>
      </w:pPr>
      <w:r>
        <w:rPr>
          <w:rFonts w:ascii="Arial" w:hAnsi="Arial" w:cs="Arial"/>
          <w:u w:val="single"/>
        </w:rPr>
        <w:t xml:space="preserve">  </w:t>
      </w:r>
    </w:p>
    <w:p w14:paraId="5606B22E" w14:textId="26AB726E" w:rsidR="003D201A" w:rsidRPr="002C1C52" w:rsidRDefault="00E46FBD" w:rsidP="003D201A">
      <w:pPr>
        <w:rPr>
          <w:rFonts w:ascii="Arial" w:hAnsi="Arial" w:cs="Arial"/>
          <w:sz w:val="28"/>
          <w:szCs w:val="28"/>
          <w:u w:val="single"/>
        </w:rPr>
      </w:pPr>
      <w:r w:rsidRPr="002C1C52">
        <w:rPr>
          <w:rFonts w:ascii="Arial" w:hAnsi="Arial" w:cs="Arial"/>
          <w:sz w:val="28"/>
          <w:szCs w:val="28"/>
          <w:u w:val="single"/>
        </w:rPr>
        <w:lastRenderedPageBreak/>
        <w:t xml:space="preserve">Appendix 5- </w:t>
      </w:r>
      <w:r w:rsidR="00756F4B" w:rsidRPr="002C1C52">
        <w:rPr>
          <w:rFonts w:ascii="Arial" w:hAnsi="Arial" w:cs="Arial"/>
          <w:sz w:val="28"/>
          <w:szCs w:val="28"/>
          <w:u w:val="single"/>
        </w:rPr>
        <w:t>Business Card and flyer</w:t>
      </w:r>
    </w:p>
    <w:p w14:paraId="055524E7" w14:textId="32D66499" w:rsidR="00756F4B" w:rsidRDefault="00756F4B" w:rsidP="003D201A">
      <w:pPr>
        <w:rPr>
          <w:rFonts w:ascii="Arial" w:hAnsi="Arial" w:cs="Arial"/>
          <w:u w:val="single"/>
        </w:rPr>
      </w:pPr>
      <w:r>
        <w:rPr>
          <w:rFonts w:ascii="Arial" w:hAnsi="Arial" w:cs="Arial"/>
          <w:noProof/>
          <w:u w:val="single"/>
        </w:rPr>
        <w:drawing>
          <wp:inline distT="0" distB="0" distL="0" distR="0" wp14:anchorId="65DE186C" wp14:editId="625B1FA5">
            <wp:extent cx="3869791" cy="5473700"/>
            <wp:effectExtent l="0" t="0" r="0" b="0"/>
            <wp:docPr id="21504965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49652" name="Picture 215049652"/>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874411" cy="5480235"/>
                    </a:xfrm>
                    <a:prstGeom prst="rect">
                      <a:avLst/>
                    </a:prstGeom>
                  </pic:spPr>
                </pic:pic>
              </a:graphicData>
            </a:graphic>
          </wp:inline>
        </w:drawing>
      </w:r>
    </w:p>
    <w:p w14:paraId="163AAFC3" w14:textId="77777777" w:rsidR="00C60AB7" w:rsidRDefault="00C60AB7" w:rsidP="003D201A">
      <w:pPr>
        <w:rPr>
          <w:rFonts w:ascii="Arial" w:hAnsi="Arial" w:cs="Arial"/>
          <w:u w:val="single"/>
        </w:rPr>
      </w:pPr>
    </w:p>
    <w:p w14:paraId="4255AADB" w14:textId="77777777" w:rsidR="00756F4B" w:rsidRDefault="00756F4B" w:rsidP="003D201A">
      <w:pPr>
        <w:rPr>
          <w:rFonts w:ascii="Arial" w:hAnsi="Arial" w:cs="Arial"/>
          <w:u w:val="single"/>
        </w:rPr>
      </w:pPr>
      <w:r>
        <w:rPr>
          <w:rFonts w:ascii="Arial" w:hAnsi="Arial" w:cs="Arial"/>
          <w:noProof/>
          <w:u w:val="single"/>
        </w:rPr>
        <w:drawing>
          <wp:inline distT="0" distB="0" distL="0" distR="0" wp14:anchorId="6EF16B1E" wp14:editId="66082AB4">
            <wp:extent cx="2700338" cy="1543050"/>
            <wp:effectExtent l="0" t="0" r="5080" b="0"/>
            <wp:docPr id="12410799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07996" name="Picture 124107996"/>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702746" cy="1544426"/>
                    </a:xfrm>
                    <a:prstGeom prst="rect">
                      <a:avLst/>
                    </a:prstGeom>
                  </pic:spPr>
                </pic:pic>
              </a:graphicData>
            </a:graphic>
          </wp:inline>
        </w:drawing>
      </w:r>
      <w:r>
        <w:rPr>
          <w:rFonts w:ascii="Arial" w:hAnsi="Arial" w:cs="Arial"/>
          <w:noProof/>
          <w:u w:val="single"/>
        </w:rPr>
        <w:drawing>
          <wp:anchor distT="0" distB="0" distL="114300" distR="114300" simplePos="0" relativeHeight="251661312" behindDoc="0" locked="0" layoutInCell="1" allowOverlap="1" wp14:anchorId="67F38621" wp14:editId="01319405">
            <wp:simplePos x="914400" y="6851650"/>
            <wp:positionH relativeFrom="column">
              <wp:align>left</wp:align>
            </wp:positionH>
            <wp:positionV relativeFrom="paragraph">
              <wp:align>top</wp:align>
            </wp:positionV>
            <wp:extent cx="2622550" cy="1498600"/>
            <wp:effectExtent l="0" t="0" r="6350" b="6350"/>
            <wp:wrapSquare wrapText="bothSides"/>
            <wp:docPr id="117691888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18885" name="Picture 1176918885"/>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622550" cy="1498600"/>
                    </a:xfrm>
                    <a:prstGeom prst="rect">
                      <a:avLst/>
                    </a:prstGeom>
                  </pic:spPr>
                </pic:pic>
              </a:graphicData>
            </a:graphic>
          </wp:anchor>
        </w:drawing>
      </w:r>
    </w:p>
    <w:p w14:paraId="6C1EB09F" w14:textId="3867233C" w:rsidR="00756F4B" w:rsidRDefault="00756F4B" w:rsidP="003D201A">
      <w:pPr>
        <w:rPr>
          <w:rFonts w:ascii="Arial" w:hAnsi="Arial" w:cs="Arial"/>
          <w:u w:val="single"/>
        </w:rPr>
      </w:pPr>
    </w:p>
    <w:p w14:paraId="2FFF532B" w14:textId="410C48A2" w:rsidR="003D201A" w:rsidRDefault="003D201A" w:rsidP="003D201A">
      <w:pPr>
        <w:rPr>
          <w:rFonts w:ascii="Arial" w:hAnsi="Arial" w:cs="Arial"/>
          <w:u w:val="single"/>
        </w:rPr>
      </w:pPr>
    </w:p>
    <w:p w14:paraId="79F11709" w14:textId="77777777" w:rsidR="0031180F" w:rsidRDefault="0031180F" w:rsidP="003D201A">
      <w:pPr>
        <w:rPr>
          <w:rFonts w:ascii="Arial" w:hAnsi="Arial" w:cs="Arial"/>
          <w:u w:val="single"/>
        </w:rPr>
      </w:pPr>
    </w:p>
    <w:p w14:paraId="01849C8F" w14:textId="39D40BB0" w:rsidR="003F4864" w:rsidRDefault="0031180F" w:rsidP="003D201A">
      <w:pPr>
        <w:rPr>
          <w:rFonts w:ascii="Arial" w:hAnsi="Arial" w:cs="Arial"/>
          <w:noProof/>
          <w:u w:val="single"/>
        </w:rPr>
      </w:pPr>
      <w:r>
        <w:rPr>
          <w:rFonts w:ascii="Arial" w:hAnsi="Arial" w:cs="Arial"/>
          <w:noProof/>
          <w:u w:val="single"/>
        </w:rPr>
        <w:lastRenderedPageBreak/>
        <w:t>Social Media</w:t>
      </w:r>
    </w:p>
    <w:p w14:paraId="4AC3641A" w14:textId="1488EF25" w:rsidR="00FA03B7" w:rsidRDefault="00741E0E" w:rsidP="00E53CEA">
      <w:pPr>
        <w:ind w:left="-142" w:firstLine="709"/>
        <w:rPr>
          <w:rFonts w:ascii="Arial" w:hAnsi="Arial" w:cs="Arial"/>
          <w:noProof/>
          <w:u w:val="single"/>
        </w:rPr>
      </w:pPr>
      <w:r>
        <w:rPr>
          <w:rFonts w:ascii="Arial" w:hAnsi="Arial" w:cs="Arial"/>
          <w:noProof/>
          <w:u w:val="single"/>
        </w:rPr>
        <w:drawing>
          <wp:inline distT="0" distB="0" distL="0" distR="0" wp14:anchorId="11CB4EDF" wp14:editId="13DD687D">
            <wp:extent cx="4923049" cy="3286760"/>
            <wp:effectExtent l="0" t="0" r="0" b="8890"/>
            <wp:docPr id="21098817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881743" name="Picture 2109881743"/>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929985" cy="3291390"/>
                    </a:xfrm>
                    <a:prstGeom prst="rect">
                      <a:avLst/>
                    </a:prstGeom>
                  </pic:spPr>
                </pic:pic>
              </a:graphicData>
            </a:graphic>
          </wp:inline>
        </w:drawing>
      </w:r>
      <w:r w:rsidR="003F4864">
        <w:rPr>
          <w:rFonts w:ascii="Arial" w:hAnsi="Arial" w:cs="Arial"/>
          <w:noProof/>
          <w:u w:val="single"/>
        </w:rPr>
        <w:drawing>
          <wp:inline distT="0" distB="0" distL="0" distR="0" wp14:anchorId="3C71BFE9" wp14:editId="3FCA53D3">
            <wp:extent cx="1843160" cy="3797300"/>
            <wp:effectExtent l="0" t="0" r="5080" b="0"/>
            <wp:docPr id="11990797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79703" name="Picture 1199079703"/>
                    <pic:cNvPicPr/>
                  </pic:nvPicPr>
                  <pic:blipFill>
                    <a:blip r:embed="rId54" cstate="print">
                      <a:extLst>
                        <a:ext uri="{28A0092B-C50C-407E-A947-70E740481C1C}">
                          <a14:useLocalDpi xmlns:a14="http://schemas.microsoft.com/office/drawing/2010/main" val="0"/>
                        </a:ext>
                      </a:extLst>
                    </a:blip>
                    <a:stretch>
                      <a:fillRect/>
                    </a:stretch>
                  </pic:blipFill>
                  <pic:spPr>
                    <a:xfrm>
                      <a:off x="0" y="0"/>
                      <a:ext cx="1859748" cy="3831474"/>
                    </a:xfrm>
                    <a:prstGeom prst="rect">
                      <a:avLst/>
                    </a:prstGeom>
                  </pic:spPr>
                </pic:pic>
              </a:graphicData>
            </a:graphic>
          </wp:inline>
        </w:drawing>
      </w:r>
      <w:r w:rsidR="00FA03B7">
        <w:rPr>
          <w:rFonts w:ascii="Arial" w:hAnsi="Arial" w:cs="Arial"/>
          <w:u w:val="single"/>
        </w:rPr>
        <w:t xml:space="preserve">  </w:t>
      </w:r>
      <w:r w:rsidR="0031180F">
        <w:rPr>
          <w:rFonts w:ascii="Arial" w:hAnsi="Arial" w:cs="Arial"/>
          <w:noProof/>
          <w:u w:val="single"/>
        </w:rPr>
        <w:drawing>
          <wp:inline distT="0" distB="0" distL="0" distR="0" wp14:anchorId="409D645B" wp14:editId="6EFB7527">
            <wp:extent cx="1866900" cy="3816742"/>
            <wp:effectExtent l="0" t="0" r="0" b="0"/>
            <wp:docPr id="5086194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619485" name="Picture 508619485"/>
                    <pic:cNvPicPr/>
                  </pic:nvPicPr>
                  <pic:blipFill rotWithShape="1">
                    <a:blip r:embed="rId55" cstate="print">
                      <a:extLst>
                        <a:ext uri="{28A0092B-C50C-407E-A947-70E740481C1C}">
                          <a14:useLocalDpi xmlns:a14="http://schemas.microsoft.com/office/drawing/2010/main" val="0"/>
                        </a:ext>
                      </a:extLst>
                    </a:blip>
                    <a:srcRect t="5762" r="60"/>
                    <a:stretch>
                      <a:fillRect/>
                    </a:stretch>
                  </pic:blipFill>
                  <pic:spPr bwMode="auto">
                    <a:xfrm>
                      <a:off x="0" y="0"/>
                      <a:ext cx="1882485" cy="3848604"/>
                    </a:xfrm>
                    <a:prstGeom prst="rect">
                      <a:avLst/>
                    </a:prstGeom>
                    <a:ln>
                      <a:noFill/>
                    </a:ln>
                    <a:extLst>
                      <a:ext uri="{53640926-AAD7-44D8-BBD7-CCE9431645EC}">
                        <a14:shadowObscured xmlns:a14="http://schemas.microsoft.com/office/drawing/2010/main"/>
                      </a:ext>
                    </a:extLst>
                  </pic:spPr>
                </pic:pic>
              </a:graphicData>
            </a:graphic>
          </wp:inline>
        </w:drawing>
      </w:r>
      <w:r w:rsidR="00FA03B7">
        <w:rPr>
          <w:rFonts w:ascii="Arial" w:hAnsi="Arial" w:cs="Arial"/>
          <w:u w:val="single"/>
        </w:rPr>
        <w:t xml:space="preserve">  </w:t>
      </w:r>
      <w:r w:rsidR="00E53CEA">
        <w:rPr>
          <w:rFonts w:ascii="Arial" w:hAnsi="Arial" w:cs="Arial"/>
          <w:noProof/>
          <w:u w:val="single"/>
        </w:rPr>
        <w:drawing>
          <wp:inline distT="0" distB="0" distL="0" distR="0" wp14:anchorId="644B29BE" wp14:editId="328D4CEB">
            <wp:extent cx="1854200" cy="3824777"/>
            <wp:effectExtent l="0" t="0" r="0" b="4445"/>
            <wp:docPr id="21060004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000436" name="Picture 2106000436"/>
                    <pic:cNvPicPr/>
                  </pic:nvPicPr>
                  <pic:blipFill rotWithShape="1">
                    <a:blip r:embed="rId56" cstate="print">
                      <a:extLst>
                        <a:ext uri="{28A0092B-C50C-407E-A947-70E740481C1C}">
                          <a14:useLocalDpi xmlns:a14="http://schemas.microsoft.com/office/drawing/2010/main" val="0"/>
                        </a:ext>
                      </a:extLst>
                    </a:blip>
                    <a:srcRect t="4860"/>
                    <a:stretch>
                      <a:fillRect/>
                    </a:stretch>
                  </pic:blipFill>
                  <pic:spPr bwMode="auto">
                    <a:xfrm>
                      <a:off x="0" y="0"/>
                      <a:ext cx="1874340" cy="3866321"/>
                    </a:xfrm>
                    <a:prstGeom prst="rect">
                      <a:avLst/>
                    </a:prstGeom>
                    <a:ln>
                      <a:noFill/>
                    </a:ln>
                    <a:extLst>
                      <a:ext uri="{53640926-AAD7-44D8-BBD7-CCE9431645EC}">
                        <a14:shadowObscured xmlns:a14="http://schemas.microsoft.com/office/drawing/2010/main"/>
                      </a:ext>
                    </a:extLst>
                  </pic:spPr>
                </pic:pic>
              </a:graphicData>
            </a:graphic>
          </wp:inline>
        </w:drawing>
      </w:r>
    </w:p>
    <w:p w14:paraId="67593040" w14:textId="749D5D60" w:rsidR="00AF7C76" w:rsidRPr="00AF7C76" w:rsidRDefault="003D201A" w:rsidP="003D201A">
      <w:pPr>
        <w:rPr>
          <w:rFonts w:ascii="Arial" w:hAnsi="Arial" w:cs="Arial"/>
          <w:u w:val="single"/>
        </w:rPr>
      </w:pPr>
      <w:r>
        <w:rPr>
          <w:rFonts w:ascii="Arial" w:hAnsi="Arial" w:cs="Arial"/>
          <w:u w:val="single"/>
        </w:rPr>
        <w:br w:type="textWrapping" w:clear="all"/>
      </w:r>
    </w:p>
    <w:p w14:paraId="4505D4D8" w14:textId="77777777" w:rsidR="00BD6456" w:rsidRDefault="00BD6456" w:rsidP="00055513">
      <w:pPr>
        <w:rPr>
          <w:rFonts w:ascii="Arial" w:hAnsi="Arial" w:cs="Arial"/>
        </w:rPr>
      </w:pPr>
    </w:p>
    <w:p w14:paraId="7A4D7387" w14:textId="77777777" w:rsidR="0031180F" w:rsidRDefault="0031180F" w:rsidP="00055513">
      <w:pPr>
        <w:rPr>
          <w:rFonts w:ascii="Arial" w:hAnsi="Arial" w:cs="Arial"/>
          <w:sz w:val="28"/>
          <w:szCs w:val="28"/>
        </w:rPr>
      </w:pPr>
    </w:p>
    <w:p w14:paraId="635C8231" w14:textId="77777777" w:rsidR="0031180F" w:rsidRDefault="0031180F" w:rsidP="00055513">
      <w:pPr>
        <w:rPr>
          <w:rFonts w:ascii="Arial" w:hAnsi="Arial" w:cs="Arial"/>
          <w:sz w:val="28"/>
          <w:szCs w:val="28"/>
        </w:rPr>
      </w:pPr>
    </w:p>
    <w:p w14:paraId="5D57A413" w14:textId="0855EC72" w:rsidR="00BD6456" w:rsidRPr="002C1C52" w:rsidRDefault="00216A6D" w:rsidP="00055513">
      <w:pPr>
        <w:rPr>
          <w:rFonts w:ascii="Arial" w:hAnsi="Arial" w:cs="Arial"/>
          <w:sz w:val="28"/>
          <w:szCs w:val="28"/>
        </w:rPr>
      </w:pPr>
      <w:r w:rsidRPr="002C1C52">
        <w:rPr>
          <w:rFonts w:ascii="Arial" w:hAnsi="Arial" w:cs="Arial"/>
          <w:sz w:val="28"/>
          <w:szCs w:val="28"/>
        </w:rPr>
        <w:t>Appendix</w:t>
      </w:r>
      <w:r w:rsidR="001E2C25" w:rsidRPr="002C1C52">
        <w:rPr>
          <w:rFonts w:ascii="Arial" w:hAnsi="Arial" w:cs="Arial"/>
          <w:sz w:val="28"/>
          <w:szCs w:val="28"/>
        </w:rPr>
        <w:t xml:space="preserve"> 6-Cash flow</w:t>
      </w:r>
    </w:p>
    <w:p w14:paraId="0D5E76F0" w14:textId="77777777" w:rsidR="00650541" w:rsidRDefault="00650541" w:rsidP="00055513">
      <w:pPr>
        <w:rPr>
          <w:rFonts w:ascii="Arial" w:hAnsi="Arial" w:cs="Arial"/>
        </w:rPr>
      </w:pPr>
    </w:p>
    <w:p w14:paraId="7C75469F" w14:textId="5DFF4ED9" w:rsidR="00650541" w:rsidRPr="005137EA" w:rsidRDefault="001A3633" w:rsidP="00055513">
      <w:pPr>
        <w:rPr>
          <w:rFonts w:ascii="Arial" w:hAnsi="Arial" w:cs="Arial"/>
          <w:b/>
          <w:bCs/>
          <w:u w:val="single"/>
        </w:rPr>
      </w:pPr>
      <w:r w:rsidRPr="005137EA">
        <w:rPr>
          <w:rFonts w:ascii="Arial" w:hAnsi="Arial" w:cs="Arial"/>
          <w:b/>
          <w:bCs/>
          <w:u w:val="single"/>
        </w:rPr>
        <w:t>Start-up</w:t>
      </w:r>
      <w:r w:rsidR="00650541" w:rsidRPr="005137EA">
        <w:rPr>
          <w:rFonts w:ascii="Arial" w:hAnsi="Arial" w:cs="Arial"/>
          <w:b/>
          <w:bCs/>
          <w:u w:val="single"/>
        </w:rPr>
        <w:t xml:space="preserve"> costs</w:t>
      </w:r>
      <w:r w:rsidR="005863CE" w:rsidRPr="005137EA">
        <w:rPr>
          <w:rFonts w:ascii="Arial" w:hAnsi="Arial" w:cs="Arial"/>
          <w:b/>
          <w:bCs/>
          <w:u w:val="single"/>
        </w:rPr>
        <w:t xml:space="preserve"> </w:t>
      </w:r>
    </w:p>
    <w:p w14:paraId="029826A3" w14:textId="77777777" w:rsidR="00112681" w:rsidRDefault="00112681" w:rsidP="00055513"/>
    <w:p w14:paraId="644A9120" w14:textId="77777777" w:rsidR="00112681" w:rsidRDefault="00276390" w:rsidP="00112681">
      <w:pPr>
        <w:ind w:right="-330"/>
      </w:pPr>
      <w:r w:rsidRPr="00276390">
        <w:rPr>
          <w:noProof/>
        </w:rPr>
        <w:drawing>
          <wp:inline distT="0" distB="0" distL="0" distR="0" wp14:anchorId="08265724" wp14:editId="273EA0C2">
            <wp:extent cx="2355850" cy="2555765"/>
            <wp:effectExtent l="0" t="0" r="6350" b="0"/>
            <wp:docPr id="10489062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365394" cy="2566119"/>
                    </a:xfrm>
                    <a:prstGeom prst="rect">
                      <a:avLst/>
                    </a:prstGeom>
                    <a:noFill/>
                    <a:ln>
                      <a:noFill/>
                    </a:ln>
                  </pic:spPr>
                </pic:pic>
              </a:graphicData>
            </a:graphic>
          </wp:inline>
        </w:drawing>
      </w:r>
      <w:r w:rsidRPr="00276390">
        <w:t xml:space="preserve"> </w:t>
      </w:r>
      <w:r w:rsidR="00650541" w:rsidRPr="00650541">
        <w:rPr>
          <w:noProof/>
        </w:rPr>
        <w:drawing>
          <wp:anchor distT="0" distB="0" distL="114300" distR="114300" simplePos="0" relativeHeight="251662336" behindDoc="0" locked="0" layoutInCell="1" allowOverlap="1" wp14:anchorId="7BCC538D" wp14:editId="4CFB8502">
            <wp:simplePos x="914400" y="2133600"/>
            <wp:positionH relativeFrom="column">
              <wp:align>left</wp:align>
            </wp:positionH>
            <wp:positionV relativeFrom="paragraph">
              <wp:align>top</wp:align>
            </wp:positionV>
            <wp:extent cx="2222500" cy="4332512"/>
            <wp:effectExtent l="0" t="0" r="6350" b="0"/>
            <wp:wrapSquare wrapText="bothSides"/>
            <wp:docPr id="11130476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222500" cy="4332512"/>
                    </a:xfrm>
                    <a:prstGeom prst="rect">
                      <a:avLst/>
                    </a:prstGeom>
                    <a:noFill/>
                    <a:ln>
                      <a:noFill/>
                    </a:ln>
                  </pic:spPr>
                </pic:pic>
              </a:graphicData>
            </a:graphic>
          </wp:anchor>
        </w:drawing>
      </w:r>
    </w:p>
    <w:p w14:paraId="6AF77046" w14:textId="7DAE3342" w:rsidR="00650541" w:rsidRDefault="00112681" w:rsidP="00112681">
      <w:pPr>
        <w:ind w:right="-330"/>
      </w:pPr>
      <w:r w:rsidRPr="00112681">
        <w:rPr>
          <w:noProof/>
        </w:rPr>
        <w:drawing>
          <wp:inline distT="0" distB="0" distL="0" distR="0" wp14:anchorId="09849212" wp14:editId="3DE46E4B">
            <wp:extent cx="2819878" cy="1866900"/>
            <wp:effectExtent l="0" t="0" r="0" b="0"/>
            <wp:docPr id="8515196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828087" cy="1872335"/>
                    </a:xfrm>
                    <a:prstGeom prst="rect">
                      <a:avLst/>
                    </a:prstGeom>
                    <a:noFill/>
                    <a:ln>
                      <a:noFill/>
                    </a:ln>
                  </pic:spPr>
                </pic:pic>
              </a:graphicData>
            </a:graphic>
          </wp:inline>
        </w:drawing>
      </w:r>
      <w:r w:rsidR="00276390">
        <w:rPr>
          <w:rFonts w:ascii="Arial" w:hAnsi="Arial" w:cs="Arial"/>
          <w:u w:val="single"/>
        </w:rPr>
        <w:br w:type="textWrapping" w:clear="all"/>
      </w:r>
      <w:r w:rsidR="00487789" w:rsidRPr="00487789">
        <w:rPr>
          <w:noProof/>
        </w:rPr>
        <w:drawing>
          <wp:inline distT="0" distB="0" distL="0" distR="0" wp14:anchorId="10792C3E" wp14:editId="13A2FA74">
            <wp:extent cx="2222500" cy="2188671"/>
            <wp:effectExtent l="0" t="0" r="6350" b="2540"/>
            <wp:docPr id="6513567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236092" cy="2202056"/>
                    </a:xfrm>
                    <a:prstGeom prst="rect">
                      <a:avLst/>
                    </a:prstGeom>
                    <a:noFill/>
                    <a:ln>
                      <a:noFill/>
                    </a:ln>
                  </pic:spPr>
                </pic:pic>
              </a:graphicData>
            </a:graphic>
          </wp:inline>
        </w:drawing>
      </w:r>
      <w:r w:rsidR="00107D5F" w:rsidRPr="00107D5F">
        <w:rPr>
          <w:rFonts w:ascii="Arial" w:hAnsi="Arial" w:cs="Arial"/>
          <w:u w:val="single"/>
        </w:rPr>
        <w:t xml:space="preserve"> </w:t>
      </w:r>
      <w:r w:rsidR="00F65D2C">
        <w:rPr>
          <w:rFonts w:ascii="Arial" w:hAnsi="Arial" w:cs="Arial"/>
          <w:noProof/>
          <w:u w:val="single"/>
        </w:rPr>
        <w:drawing>
          <wp:inline distT="0" distB="0" distL="0" distR="0" wp14:anchorId="47149E80" wp14:editId="6C1C8855">
            <wp:extent cx="3165475" cy="1696587"/>
            <wp:effectExtent l="0" t="0" r="0" b="0"/>
            <wp:docPr id="2010551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208910" cy="1719867"/>
                    </a:xfrm>
                    <a:prstGeom prst="rect">
                      <a:avLst/>
                    </a:prstGeom>
                    <a:noFill/>
                  </pic:spPr>
                </pic:pic>
              </a:graphicData>
            </a:graphic>
          </wp:inline>
        </w:drawing>
      </w:r>
    </w:p>
    <w:p w14:paraId="0293E18A" w14:textId="77777777" w:rsidR="00107D5F" w:rsidRDefault="00107D5F" w:rsidP="00112681">
      <w:pPr>
        <w:ind w:right="-330"/>
      </w:pPr>
    </w:p>
    <w:p w14:paraId="7D3E9710" w14:textId="77777777" w:rsidR="00107D5F" w:rsidRDefault="00107D5F" w:rsidP="00112681">
      <w:pPr>
        <w:ind w:right="-330"/>
      </w:pPr>
    </w:p>
    <w:p w14:paraId="1CF8C035" w14:textId="0427041A" w:rsidR="005137EA" w:rsidRDefault="00107D5F" w:rsidP="00112681">
      <w:pPr>
        <w:ind w:right="-330"/>
        <w:rPr>
          <w:rFonts w:ascii="Arial" w:hAnsi="Arial" w:cs="Arial"/>
          <w:u w:val="single"/>
        </w:rPr>
      </w:pPr>
      <w:r>
        <w:rPr>
          <w:rFonts w:ascii="Arial" w:hAnsi="Arial" w:cs="Arial"/>
          <w:noProof/>
          <w:u w:val="single"/>
        </w:rPr>
        <w:drawing>
          <wp:inline distT="0" distB="0" distL="0" distR="0" wp14:anchorId="251D3A51" wp14:editId="4094F27E">
            <wp:extent cx="2552700" cy="5133044"/>
            <wp:effectExtent l="0" t="0" r="0" b="0"/>
            <wp:docPr id="9352019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555717" cy="5139110"/>
                    </a:xfrm>
                    <a:prstGeom prst="rect">
                      <a:avLst/>
                    </a:prstGeom>
                    <a:noFill/>
                  </pic:spPr>
                </pic:pic>
              </a:graphicData>
            </a:graphic>
          </wp:inline>
        </w:drawing>
      </w:r>
    </w:p>
    <w:p w14:paraId="5AB7ADAA" w14:textId="2C3CABFD" w:rsidR="00CA64B3" w:rsidRPr="005137EA" w:rsidRDefault="005137EA" w:rsidP="00FE4E10">
      <w:pPr>
        <w:ind w:left="-426" w:right="-330"/>
        <w:rPr>
          <w:rFonts w:ascii="Arial" w:hAnsi="Arial" w:cs="Arial"/>
          <w:b/>
          <w:bCs/>
          <w:u w:val="single"/>
        </w:rPr>
      </w:pPr>
      <w:r w:rsidRPr="005137EA">
        <w:rPr>
          <w:rFonts w:ascii="Arial" w:hAnsi="Arial" w:cs="Arial"/>
          <w:b/>
          <w:bCs/>
          <w:u w:val="single"/>
        </w:rPr>
        <w:t>Payroll and Forecast</w:t>
      </w:r>
      <w:r w:rsidR="00FE4E10" w:rsidRPr="00FA761F">
        <w:rPr>
          <w:noProof/>
        </w:rPr>
        <w:drawing>
          <wp:inline distT="0" distB="0" distL="0" distR="0" wp14:anchorId="2E9ED6E9" wp14:editId="7EED457F">
            <wp:extent cx="6438585" cy="2815936"/>
            <wp:effectExtent l="0" t="0" r="635" b="3810"/>
            <wp:docPr id="151215135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468459" cy="2829002"/>
                    </a:xfrm>
                    <a:prstGeom prst="rect">
                      <a:avLst/>
                    </a:prstGeom>
                    <a:noFill/>
                    <a:ln>
                      <a:noFill/>
                    </a:ln>
                  </pic:spPr>
                </pic:pic>
              </a:graphicData>
            </a:graphic>
          </wp:inline>
        </w:drawing>
      </w:r>
    </w:p>
    <w:p w14:paraId="27DC9BCC" w14:textId="013C3F47" w:rsidR="00487789" w:rsidRDefault="00487789" w:rsidP="00FA761F">
      <w:pPr>
        <w:ind w:hanging="851"/>
        <w:rPr>
          <w:rFonts w:ascii="Arial" w:hAnsi="Arial" w:cs="Arial"/>
        </w:rPr>
      </w:pPr>
    </w:p>
    <w:p w14:paraId="3CE045E6" w14:textId="29C83E53" w:rsidR="00216537" w:rsidRPr="00216537" w:rsidRDefault="00216537" w:rsidP="008E1438">
      <w:pPr>
        <w:rPr>
          <w:rFonts w:ascii="Arial" w:hAnsi="Arial" w:cs="Arial"/>
          <w:u w:val="single"/>
        </w:rPr>
      </w:pPr>
      <w:r w:rsidRPr="00216537">
        <w:rPr>
          <w:rFonts w:ascii="Arial" w:hAnsi="Arial" w:cs="Arial"/>
          <w:u w:val="single"/>
        </w:rPr>
        <w:lastRenderedPageBreak/>
        <w:t>Forecast by month</w:t>
      </w:r>
    </w:p>
    <w:p w14:paraId="2D0B7E8D" w14:textId="32D8A936" w:rsidR="00CC0B00" w:rsidRDefault="00CC0B00" w:rsidP="00216537">
      <w:pPr>
        <w:ind w:left="-851"/>
        <w:rPr>
          <w:rFonts w:ascii="Arial" w:hAnsi="Arial" w:cs="Arial"/>
          <w:sz w:val="28"/>
          <w:szCs w:val="28"/>
        </w:rPr>
      </w:pPr>
      <w:r w:rsidRPr="00CC0B00">
        <w:rPr>
          <w:noProof/>
        </w:rPr>
        <w:drawing>
          <wp:inline distT="0" distB="0" distL="0" distR="0" wp14:anchorId="185F73ED" wp14:editId="25E3C5C9">
            <wp:extent cx="6767145" cy="1149350"/>
            <wp:effectExtent l="0" t="0" r="0" b="0"/>
            <wp:docPr id="5715593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769660" cy="1149777"/>
                    </a:xfrm>
                    <a:prstGeom prst="rect">
                      <a:avLst/>
                    </a:prstGeom>
                    <a:noFill/>
                    <a:ln>
                      <a:noFill/>
                    </a:ln>
                  </pic:spPr>
                </pic:pic>
              </a:graphicData>
            </a:graphic>
          </wp:inline>
        </w:drawing>
      </w:r>
    </w:p>
    <w:p w14:paraId="5C1A46FA" w14:textId="77777777" w:rsidR="00CC0B00" w:rsidRDefault="00CC0B00" w:rsidP="008E1438">
      <w:pPr>
        <w:rPr>
          <w:rFonts w:ascii="Arial" w:hAnsi="Arial" w:cs="Arial"/>
          <w:sz w:val="28"/>
          <w:szCs w:val="28"/>
        </w:rPr>
      </w:pPr>
    </w:p>
    <w:p w14:paraId="253EFABB" w14:textId="77777777" w:rsidR="00216537" w:rsidRDefault="00216537" w:rsidP="008E1438">
      <w:pPr>
        <w:rPr>
          <w:rFonts w:ascii="Arial" w:hAnsi="Arial" w:cs="Arial"/>
          <w:sz w:val="28"/>
          <w:szCs w:val="28"/>
        </w:rPr>
      </w:pPr>
    </w:p>
    <w:p w14:paraId="4919D907" w14:textId="77777777" w:rsidR="00216537" w:rsidRDefault="00216537" w:rsidP="008E1438">
      <w:pPr>
        <w:rPr>
          <w:rFonts w:ascii="Arial" w:hAnsi="Arial" w:cs="Arial"/>
          <w:sz w:val="28"/>
          <w:szCs w:val="28"/>
        </w:rPr>
      </w:pPr>
    </w:p>
    <w:p w14:paraId="63FCCB8B" w14:textId="77777777" w:rsidR="00216537" w:rsidRDefault="00216537" w:rsidP="008E1438">
      <w:pPr>
        <w:rPr>
          <w:rFonts w:ascii="Arial" w:hAnsi="Arial" w:cs="Arial"/>
          <w:sz w:val="28"/>
          <w:szCs w:val="28"/>
        </w:rPr>
      </w:pPr>
    </w:p>
    <w:p w14:paraId="114D2DD8" w14:textId="77777777" w:rsidR="00216537" w:rsidRDefault="00216537" w:rsidP="008E1438">
      <w:pPr>
        <w:rPr>
          <w:rFonts w:ascii="Arial" w:hAnsi="Arial" w:cs="Arial"/>
          <w:sz w:val="28"/>
          <w:szCs w:val="28"/>
        </w:rPr>
      </w:pPr>
    </w:p>
    <w:p w14:paraId="4FED004E" w14:textId="77777777" w:rsidR="00216537" w:rsidRDefault="00216537" w:rsidP="008E1438">
      <w:pPr>
        <w:rPr>
          <w:rFonts w:ascii="Arial" w:hAnsi="Arial" w:cs="Arial"/>
          <w:sz w:val="28"/>
          <w:szCs w:val="28"/>
        </w:rPr>
      </w:pPr>
    </w:p>
    <w:p w14:paraId="554EC6D3" w14:textId="77777777" w:rsidR="00216537" w:rsidRDefault="00216537" w:rsidP="008E1438">
      <w:pPr>
        <w:rPr>
          <w:rFonts w:ascii="Arial" w:hAnsi="Arial" w:cs="Arial"/>
          <w:sz w:val="28"/>
          <w:szCs w:val="28"/>
        </w:rPr>
      </w:pPr>
    </w:p>
    <w:p w14:paraId="71BFBA33" w14:textId="77777777" w:rsidR="00216537" w:rsidRDefault="00216537" w:rsidP="008E1438">
      <w:pPr>
        <w:rPr>
          <w:rFonts w:ascii="Arial" w:hAnsi="Arial" w:cs="Arial"/>
          <w:sz w:val="28"/>
          <w:szCs w:val="28"/>
        </w:rPr>
      </w:pPr>
    </w:p>
    <w:p w14:paraId="23B3377E" w14:textId="77777777" w:rsidR="00216537" w:rsidRDefault="00216537" w:rsidP="008E1438">
      <w:pPr>
        <w:rPr>
          <w:rFonts w:ascii="Arial" w:hAnsi="Arial" w:cs="Arial"/>
          <w:sz w:val="28"/>
          <w:szCs w:val="28"/>
        </w:rPr>
      </w:pPr>
    </w:p>
    <w:p w14:paraId="09DE6C4F" w14:textId="77777777" w:rsidR="00216537" w:rsidRDefault="00216537" w:rsidP="008E1438">
      <w:pPr>
        <w:rPr>
          <w:rFonts w:ascii="Arial" w:hAnsi="Arial" w:cs="Arial"/>
          <w:sz w:val="28"/>
          <w:szCs w:val="28"/>
        </w:rPr>
      </w:pPr>
    </w:p>
    <w:p w14:paraId="206E22CF" w14:textId="77777777" w:rsidR="00216537" w:rsidRDefault="00216537" w:rsidP="008E1438">
      <w:pPr>
        <w:rPr>
          <w:rFonts w:ascii="Arial" w:hAnsi="Arial" w:cs="Arial"/>
          <w:sz w:val="28"/>
          <w:szCs w:val="28"/>
        </w:rPr>
      </w:pPr>
    </w:p>
    <w:p w14:paraId="1AB4AAFB" w14:textId="77777777" w:rsidR="00216537" w:rsidRDefault="00216537" w:rsidP="008E1438">
      <w:pPr>
        <w:rPr>
          <w:rFonts w:ascii="Arial" w:hAnsi="Arial" w:cs="Arial"/>
          <w:sz w:val="28"/>
          <w:szCs w:val="28"/>
        </w:rPr>
      </w:pPr>
    </w:p>
    <w:p w14:paraId="23D3CD21" w14:textId="77777777" w:rsidR="00216537" w:rsidRDefault="00216537" w:rsidP="008E1438">
      <w:pPr>
        <w:rPr>
          <w:rFonts w:ascii="Arial" w:hAnsi="Arial" w:cs="Arial"/>
          <w:sz w:val="28"/>
          <w:szCs w:val="28"/>
        </w:rPr>
      </w:pPr>
    </w:p>
    <w:p w14:paraId="03D553F2" w14:textId="77777777" w:rsidR="00216537" w:rsidRDefault="00216537" w:rsidP="008E1438">
      <w:pPr>
        <w:rPr>
          <w:rFonts w:ascii="Arial" w:hAnsi="Arial" w:cs="Arial"/>
          <w:sz w:val="28"/>
          <w:szCs w:val="28"/>
        </w:rPr>
      </w:pPr>
    </w:p>
    <w:p w14:paraId="2FCD430F" w14:textId="77777777" w:rsidR="00216537" w:rsidRDefault="00216537" w:rsidP="008E1438">
      <w:pPr>
        <w:rPr>
          <w:rFonts w:ascii="Arial" w:hAnsi="Arial" w:cs="Arial"/>
          <w:sz w:val="28"/>
          <w:szCs w:val="28"/>
        </w:rPr>
      </w:pPr>
    </w:p>
    <w:p w14:paraId="3C6EFE1E" w14:textId="77777777" w:rsidR="00216537" w:rsidRDefault="00216537" w:rsidP="008E1438">
      <w:pPr>
        <w:rPr>
          <w:rFonts w:ascii="Arial" w:hAnsi="Arial" w:cs="Arial"/>
          <w:sz w:val="28"/>
          <w:szCs w:val="28"/>
        </w:rPr>
      </w:pPr>
    </w:p>
    <w:p w14:paraId="67F2A432" w14:textId="77777777" w:rsidR="00216537" w:rsidRDefault="00216537" w:rsidP="008E1438">
      <w:pPr>
        <w:rPr>
          <w:rFonts w:ascii="Arial" w:hAnsi="Arial" w:cs="Arial"/>
          <w:sz w:val="28"/>
          <w:szCs w:val="28"/>
        </w:rPr>
      </w:pPr>
    </w:p>
    <w:p w14:paraId="15CF54BE" w14:textId="77777777" w:rsidR="00216537" w:rsidRDefault="00216537" w:rsidP="008E1438">
      <w:pPr>
        <w:rPr>
          <w:rFonts w:ascii="Arial" w:hAnsi="Arial" w:cs="Arial"/>
          <w:sz w:val="28"/>
          <w:szCs w:val="28"/>
        </w:rPr>
      </w:pPr>
    </w:p>
    <w:p w14:paraId="725E70B0" w14:textId="77777777" w:rsidR="00216537" w:rsidRDefault="00216537" w:rsidP="008E1438">
      <w:pPr>
        <w:rPr>
          <w:rFonts w:ascii="Arial" w:hAnsi="Arial" w:cs="Arial"/>
          <w:sz w:val="28"/>
          <w:szCs w:val="28"/>
        </w:rPr>
      </w:pPr>
    </w:p>
    <w:p w14:paraId="621D6D5D" w14:textId="77777777" w:rsidR="00216537" w:rsidRDefault="00216537" w:rsidP="008E1438">
      <w:pPr>
        <w:rPr>
          <w:rFonts w:ascii="Arial" w:hAnsi="Arial" w:cs="Arial"/>
          <w:sz w:val="28"/>
          <w:szCs w:val="28"/>
        </w:rPr>
      </w:pPr>
    </w:p>
    <w:p w14:paraId="0454B9C6" w14:textId="77777777" w:rsidR="00216537" w:rsidRDefault="00216537" w:rsidP="008E1438">
      <w:pPr>
        <w:rPr>
          <w:rFonts w:ascii="Arial" w:hAnsi="Arial" w:cs="Arial"/>
          <w:sz w:val="28"/>
          <w:szCs w:val="28"/>
        </w:rPr>
      </w:pPr>
    </w:p>
    <w:p w14:paraId="3DB24B95" w14:textId="77777777" w:rsidR="00216537" w:rsidRDefault="00216537" w:rsidP="008E1438">
      <w:pPr>
        <w:rPr>
          <w:rFonts w:ascii="Arial" w:hAnsi="Arial" w:cs="Arial"/>
          <w:sz w:val="28"/>
          <w:szCs w:val="28"/>
        </w:rPr>
      </w:pPr>
    </w:p>
    <w:p w14:paraId="490B835E" w14:textId="41679455" w:rsidR="008E1438" w:rsidRPr="002C1C52" w:rsidRDefault="008E1438" w:rsidP="008E1438">
      <w:pPr>
        <w:rPr>
          <w:rFonts w:ascii="Arial" w:hAnsi="Arial" w:cs="Arial"/>
          <w:sz w:val="28"/>
          <w:szCs w:val="28"/>
        </w:rPr>
      </w:pPr>
      <w:r w:rsidRPr="002C1C52">
        <w:rPr>
          <w:rFonts w:ascii="Arial" w:hAnsi="Arial" w:cs="Arial"/>
          <w:sz w:val="28"/>
          <w:szCs w:val="28"/>
        </w:rPr>
        <w:lastRenderedPageBreak/>
        <w:t xml:space="preserve">Appendix 7- </w:t>
      </w:r>
      <w:r w:rsidR="00F41D9A" w:rsidRPr="002C1C52">
        <w:rPr>
          <w:rFonts w:ascii="Arial" w:hAnsi="Arial" w:cs="Arial"/>
          <w:sz w:val="28"/>
          <w:szCs w:val="28"/>
        </w:rPr>
        <w:t>Competitor Analysis</w:t>
      </w:r>
    </w:p>
    <w:p w14:paraId="46429491" w14:textId="590F3D99" w:rsidR="00F41D9A" w:rsidRDefault="00F41D9A" w:rsidP="00E64482">
      <w:pPr>
        <w:ind w:hanging="426"/>
        <w:rPr>
          <w:rFonts w:ascii="Arial" w:hAnsi="Arial" w:cs="Arial"/>
        </w:rPr>
      </w:pPr>
      <w:r w:rsidRPr="00966F90">
        <w:rPr>
          <w:noProof/>
        </w:rPr>
        <w:drawing>
          <wp:inline distT="0" distB="0" distL="0" distR="0" wp14:anchorId="38BAF67E" wp14:editId="66CD1199">
            <wp:extent cx="6373238" cy="3517900"/>
            <wp:effectExtent l="0" t="0" r="8890" b="6350"/>
            <wp:docPr id="19655649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6401704" cy="3533612"/>
                    </a:xfrm>
                    <a:prstGeom prst="rect">
                      <a:avLst/>
                    </a:prstGeom>
                    <a:noFill/>
                    <a:ln>
                      <a:noFill/>
                    </a:ln>
                  </pic:spPr>
                </pic:pic>
              </a:graphicData>
            </a:graphic>
          </wp:inline>
        </w:drawing>
      </w:r>
    </w:p>
    <w:p w14:paraId="587457A1" w14:textId="77777777" w:rsidR="00F41D9A" w:rsidRDefault="00F41D9A" w:rsidP="008E1438">
      <w:pPr>
        <w:rPr>
          <w:rFonts w:ascii="Arial" w:hAnsi="Arial" w:cs="Arial"/>
        </w:rPr>
      </w:pPr>
    </w:p>
    <w:p w14:paraId="77F02F40" w14:textId="77777777" w:rsidR="001A1C61" w:rsidRDefault="001A1C61" w:rsidP="008E1438">
      <w:pPr>
        <w:rPr>
          <w:rFonts w:ascii="Arial" w:hAnsi="Arial" w:cs="Arial"/>
        </w:rPr>
      </w:pPr>
    </w:p>
    <w:p w14:paraId="5AB784E3" w14:textId="77777777" w:rsidR="001A1C61" w:rsidRDefault="001A1C61" w:rsidP="008E1438">
      <w:pPr>
        <w:rPr>
          <w:rFonts w:ascii="Arial" w:hAnsi="Arial" w:cs="Arial"/>
        </w:rPr>
      </w:pPr>
    </w:p>
    <w:p w14:paraId="263E423D" w14:textId="77777777" w:rsidR="001A1C61" w:rsidRDefault="001A1C61" w:rsidP="008E1438">
      <w:pPr>
        <w:rPr>
          <w:rFonts w:ascii="Arial" w:hAnsi="Arial" w:cs="Arial"/>
        </w:rPr>
      </w:pPr>
    </w:p>
    <w:p w14:paraId="6D46789D" w14:textId="77777777" w:rsidR="001A1C61" w:rsidRDefault="001A1C61" w:rsidP="008E1438">
      <w:pPr>
        <w:rPr>
          <w:rFonts w:ascii="Arial" w:hAnsi="Arial" w:cs="Arial"/>
        </w:rPr>
      </w:pPr>
    </w:p>
    <w:p w14:paraId="3E375A25" w14:textId="77777777" w:rsidR="001A1C61" w:rsidRDefault="001A1C61" w:rsidP="008E1438">
      <w:pPr>
        <w:rPr>
          <w:rFonts w:ascii="Arial" w:hAnsi="Arial" w:cs="Arial"/>
        </w:rPr>
      </w:pPr>
    </w:p>
    <w:p w14:paraId="0A8081C0" w14:textId="77777777" w:rsidR="001A1C61" w:rsidRDefault="001A1C61" w:rsidP="008E1438">
      <w:pPr>
        <w:rPr>
          <w:rFonts w:ascii="Arial" w:hAnsi="Arial" w:cs="Arial"/>
        </w:rPr>
      </w:pPr>
    </w:p>
    <w:p w14:paraId="0101E0EF" w14:textId="77777777" w:rsidR="001A1C61" w:rsidRDefault="001A1C61" w:rsidP="008E1438">
      <w:pPr>
        <w:rPr>
          <w:rFonts w:ascii="Arial" w:hAnsi="Arial" w:cs="Arial"/>
        </w:rPr>
      </w:pPr>
    </w:p>
    <w:p w14:paraId="79A54C9D" w14:textId="77777777" w:rsidR="001A1C61" w:rsidRDefault="001A1C61" w:rsidP="008E1438">
      <w:pPr>
        <w:rPr>
          <w:rFonts w:ascii="Arial" w:hAnsi="Arial" w:cs="Arial"/>
        </w:rPr>
      </w:pPr>
    </w:p>
    <w:p w14:paraId="1F8C780D" w14:textId="77777777" w:rsidR="001A1C61" w:rsidRDefault="001A1C61" w:rsidP="008E1438">
      <w:pPr>
        <w:rPr>
          <w:rFonts w:ascii="Arial" w:hAnsi="Arial" w:cs="Arial"/>
        </w:rPr>
      </w:pPr>
    </w:p>
    <w:p w14:paraId="1EA2140E" w14:textId="77777777" w:rsidR="001A1C61" w:rsidRDefault="001A1C61" w:rsidP="008E1438">
      <w:pPr>
        <w:rPr>
          <w:rFonts w:ascii="Arial" w:hAnsi="Arial" w:cs="Arial"/>
        </w:rPr>
      </w:pPr>
    </w:p>
    <w:p w14:paraId="4517E73E" w14:textId="77777777" w:rsidR="001A1C61" w:rsidRDefault="001A1C61" w:rsidP="008E1438">
      <w:pPr>
        <w:rPr>
          <w:rFonts w:ascii="Arial" w:hAnsi="Arial" w:cs="Arial"/>
        </w:rPr>
      </w:pPr>
    </w:p>
    <w:p w14:paraId="7851C586" w14:textId="77777777" w:rsidR="001A1C61" w:rsidRDefault="001A1C61" w:rsidP="008E1438">
      <w:pPr>
        <w:rPr>
          <w:rFonts w:ascii="Arial" w:hAnsi="Arial" w:cs="Arial"/>
        </w:rPr>
      </w:pPr>
    </w:p>
    <w:p w14:paraId="31C6D5BA" w14:textId="77777777" w:rsidR="001A1C61" w:rsidRDefault="001A1C61" w:rsidP="008E1438">
      <w:pPr>
        <w:rPr>
          <w:rFonts w:ascii="Arial" w:hAnsi="Arial" w:cs="Arial"/>
        </w:rPr>
      </w:pPr>
    </w:p>
    <w:p w14:paraId="4F5A4436" w14:textId="77777777" w:rsidR="001A1C61" w:rsidRDefault="001A1C61" w:rsidP="008E1438">
      <w:pPr>
        <w:rPr>
          <w:rFonts w:ascii="Arial" w:hAnsi="Arial" w:cs="Arial"/>
        </w:rPr>
      </w:pPr>
    </w:p>
    <w:p w14:paraId="3F4220C2" w14:textId="77777777" w:rsidR="001A1C61" w:rsidRDefault="001A1C61" w:rsidP="008E1438">
      <w:pPr>
        <w:rPr>
          <w:rFonts w:ascii="Arial" w:hAnsi="Arial" w:cs="Arial"/>
        </w:rPr>
      </w:pPr>
    </w:p>
    <w:p w14:paraId="2BEBE5C9" w14:textId="54F7BE08" w:rsidR="00E64482" w:rsidRPr="003F20D2" w:rsidRDefault="00E64482" w:rsidP="008E1438">
      <w:pPr>
        <w:rPr>
          <w:rFonts w:ascii="Arial" w:hAnsi="Arial" w:cs="Arial"/>
          <w:sz w:val="28"/>
          <w:szCs w:val="28"/>
        </w:rPr>
      </w:pPr>
      <w:r w:rsidRPr="003F20D2">
        <w:rPr>
          <w:rFonts w:ascii="Arial" w:hAnsi="Arial" w:cs="Arial"/>
          <w:sz w:val="28"/>
          <w:szCs w:val="28"/>
        </w:rPr>
        <w:lastRenderedPageBreak/>
        <w:t>Appendix 8</w:t>
      </w:r>
      <w:r w:rsidR="009061BF" w:rsidRPr="003F20D2">
        <w:rPr>
          <w:rFonts w:ascii="Arial" w:hAnsi="Arial" w:cs="Arial"/>
          <w:sz w:val="28"/>
          <w:szCs w:val="28"/>
        </w:rPr>
        <w:t xml:space="preserve">- Exceptional service </w:t>
      </w:r>
    </w:p>
    <w:p w14:paraId="2D1B1C50" w14:textId="70340009" w:rsidR="009D7359" w:rsidRDefault="009D7359" w:rsidP="00E51DAD">
      <w:pPr>
        <w:ind w:hanging="709"/>
        <w:rPr>
          <w:rFonts w:ascii="Arial" w:hAnsi="Arial" w:cs="Arial"/>
        </w:rPr>
      </w:pPr>
      <w:r>
        <w:rPr>
          <w:rFonts w:ascii="Arial" w:hAnsi="Arial" w:cs="Arial"/>
          <w:noProof/>
        </w:rPr>
        <w:drawing>
          <wp:inline distT="0" distB="0" distL="0" distR="0" wp14:anchorId="15F23B47" wp14:editId="15632CB8">
            <wp:extent cx="6746875" cy="3194006"/>
            <wp:effectExtent l="0" t="0" r="0" b="6985"/>
            <wp:docPr id="174591615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916150" name="Picture 1745916150"/>
                    <pic:cNvPicPr/>
                  </pic:nvPicPr>
                  <pic:blipFill rotWithShape="1">
                    <a:blip r:embed="rId66">
                      <a:extLst>
                        <a:ext uri="{28A0092B-C50C-407E-A947-70E740481C1C}">
                          <a14:useLocalDpi xmlns:a14="http://schemas.microsoft.com/office/drawing/2010/main" val="0"/>
                        </a:ext>
                      </a:extLst>
                    </a:blip>
                    <a:srcRect l="1575" t="2330"/>
                    <a:stretch>
                      <a:fillRect/>
                    </a:stretch>
                  </pic:blipFill>
                  <pic:spPr bwMode="auto">
                    <a:xfrm>
                      <a:off x="0" y="0"/>
                      <a:ext cx="6751700" cy="3196290"/>
                    </a:xfrm>
                    <a:prstGeom prst="rect">
                      <a:avLst/>
                    </a:prstGeom>
                    <a:ln>
                      <a:noFill/>
                    </a:ln>
                    <a:extLst>
                      <a:ext uri="{53640926-AAD7-44D8-BBD7-CCE9431645EC}">
                        <a14:shadowObscured xmlns:a14="http://schemas.microsoft.com/office/drawing/2010/main"/>
                      </a:ext>
                    </a:extLst>
                  </pic:spPr>
                </pic:pic>
              </a:graphicData>
            </a:graphic>
          </wp:inline>
        </w:drawing>
      </w:r>
    </w:p>
    <w:p w14:paraId="27470728" w14:textId="62C7E691" w:rsidR="009061BF" w:rsidRDefault="001A4D9D" w:rsidP="00E51DAD">
      <w:pPr>
        <w:ind w:hanging="709"/>
        <w:rPr>
          <w:rFonts w:ascii="Arial" w:hAnsi="Arial" w:cs="Arial"/>
          <w:noProof/>
        </w:rPr>
      </w:pPr>
      <w:r>
        <w:rPr>
          <w:rFonts w:ascii="Arial" w:hAnsi="Arial" w:cs="Arial"/>
          <w:noProof/>
        </w:rPr>
        <w:drawing>
          <wp:inline distT="0" distB="0" distL="0" distR="0" wp14:anchorId="3B2FD051" wp14:editId="1D16123F">
            <wp:extent cx="6597650" cy="2477956"/>
            <wp:effectExtent l="0" t="0" r="0" b="0"/>
            <wp:docPr id="3563377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337738" name="Picture 356337738"/>
                    <pic:cNvPicPr/>
                  </pic:nvPicPr>
                  <pic:blipFill>
                    <a:blip r:embed="rId67">
                      <a:extLst>
                        <a:ext uri="{28A0092B-C50C-407E-A947-70E740481C1C}">
                          <a14:useLocalDpi xmlns:a14="http://schemas.microsoft.com/office/drawing/2010/main" val="0"/>
                        </a:ext>
                      </a:extLst>
                    </a:blip>
                    <a:stretch>
                      <a:fillRect/>
                    </a:stretch>
                  </pic:blipFill>
                  <pic:spPr>
                    <a:xfrm>
                      <a:off x="0" y="0"/>
                      <a:ext cx="6611592" cy="2483192"/>
                    </a:xfrm>
                    <a:prstGeom prst="rect">
                      <a:avLst/>
                    </a:prstGeom>
                  </pic:spPr>
                </pic:pic>
              </a:graphicData>
            </a:graphic>
          </wp:inline>
        </w:drawing>
      </w:r>
    </w:p>
    <w:p w14:paraId="1571EC5E" w14:textId="77777777" w:rsidR="007D3BFB" w:rsidRPr="007D3BFB" w:rsidRDefault="007D3BFB" w:rsidP="007D3BFB">
      <w:pPr>
        <w:rPr>
          <w:rFonts w:ascii="Arial" w:hAnsi="Arial" w:cs="Arial"/>
        </w:rPr>
      </w:pPr>
    </w:p>
    <w:p w14:paraId="770772E4" w14:textId="77777777" w:rsidR="007D3BFB" w:rsidRPr="007D3BFB" w:rsidRDefault="007D3BFB" w:rsidP="007D3BFB">
      <w:pPr>
        <w:rPr>
          <w:rFonts w:ascii="Arial" w:hAnsi="Arial" w:cs="Arial"/>
        </w:rPr>
      </w:pPr>
    </w:p>
    <w:p w14:paraId="7EA3597E" w14:textId="77777777" w:rsidR="007D3BFB" w:rsidRPr="007D3BFB" w:rsidRDefault="007D3BFB" w:rsidP="007D3BFB">
      <w:pPr>
        <w:rPr>
          <w:rFonts w:ascii="Arial" w:hAnsi="Arial" w:cs="Arial"/>
        </w:rPr>
      </w:pPr>
    </w:p>
    <w:p w14:paraId="1F9021A8" w14:textId="77777777" w:rsidR="007D3BFB" w:rsidRPr="007D3BFB" w:rsidRDefault="007D3BFB" w:rsidP="007D3BFB">
      <w:pPr>
        <w:rPr>
          <w:rFonts w:ascii="Arial" w:hAnsi="Arial" w:cs="Arial"/>
        </w:rPr>
      </w:pPr>
    </w:p>
    <w:p w14:paraId="672AF014" w14:textId="77777777" w:rsidR="007D3BFB" w:rsidRPr="007D3BFB" w:rsidRDefault="007D3BFB" w:rsidP="007D3BFB">
      <w:pPr>
        <w:rPr>
          <w:rFonts w:ascii="Arial" w:hAnsi="Arial" w:cs="Arial"/>
        </w:rPr>
      </w:pPr>
    </w:p>
    <w:p w14:paraId="0ED51823" w14:textId="77777777" w:rsidR="007D3BFB" w:rsidRDefault="007D3BFB" w:rsidP="007D3BFB">
      <w:pPr>
        <w:rPr>
          <w:rFonts w:ascii="Arial" w:hAnsi="Arial" w:cs="Arial"/>
          <w:noProof/>
        </w:rPr>
      </w:pPr>
    </w:p>
    <w:p w14:paraId="7CD75116" w14:textId="6B4EBC0A" w:rsidR="007D3BFB" w:rsidRDefault="007D3BFB" w:rsidP="007D3BFB">
      <w:pPr>
        <w:tabs>
          <w:tab w:val="left" w:pos="5780"/>
        </w:tabs>
        <w:rPr>
          <w:rFonts w:ascii="Arial" w:hAnsi="Arial" w:cs="Arial"/>
        </w:rPr>
      </w:pPr>
      <w:r>
        <w:rPr>
          <w:rFonts w:ascii="Arial" w:hAnsi="Arial" w:cs="Arial"/>
        </w:rPr>
        <w:tab/>
      </w:r>
    </w:p>
    <w:p w14:paraId="3A2276EC" w14:textId="77777777" w:rsidR="007D3BFB" w:rsidRDefault="007D3BFB" w:rsidP="007D3BFB">
      <w:pPr>
        <w:tabs>
          <w:tab w:val="left" w:pos="5780"/>
        </w:tabs>
        <w:rPr>
          <w:rFonts w:ascii="Arial" w:hAnsi="Arial" w:cs="Arial"/>
        </w:rPr>
      </w:pPr>
    </w:p>
    <w:p w14:paraId="44CF50A2" w14:textId="77777777" w:rsidR="007D3BFB" w:rsidRDefault="007D3BFB" w:rsidP="007D3BFB">
      <w:pPr>
        <w:tabs>
          <w:tab w:val="left" w:pos="5780"/>
        </w:tabs>
        <w:rPr>
          <w:rFonts w:ascii="Arial" w:hAnsi="Arial" w:cs="Arial"/>
        </w:rPr>
      </w:pPr>
    </w:p>
    <w:p w14:paraId="2B1FF644" w14:textId="1EC6F7E6" w:rsidR="007D3BFB" w:rsidRDefault="007D3BFB" w:rsidP="007D3BFB">
      <w:pPr>
        <w:tabs>
          <w:tab w:val="left" w:pos="5780"/>
        </w:tabs>
        <w:rPr>
          <w:rFonts w:ascii="Arial" w:hAnsi="Arial" w:cs="Arial"/>
          <w:sz w:val="28"/>
          <w:szCs w:val="28"/>
        </w:rPr>
      </w:pPr>
      <w:r w:rsidRPr="00AE6380">
        <w:rPr>
          <w:rFonts w:ascii="Arial" w:hAnsi="Arial" w:cs="Arial"/>
          <w:sz w:val="28"/>
          <w:szCs w:val="28"/>
        </w:rPr>
        <w:lastRenderedPageBreak/>
        <w:t>Appendix 9- SWOT Analysis</w:t>
      </w:r>
    </w:p>
    <w:p w14:paraId="22D8973C" w14:textId="77777777" w:rsidR="00AE6380" w:rsidRPr="00AE6380" w:rsidRDefault="00AE6380" w:rsidP="007D3BFB">
      <w:pPr>
        <w:tabs>
          <w:tab w:val="left" w:pos="5780"/>
        </w:tabs>
        <w:rPr>
          <w:rFonts w:ascii="Arial" w:hAnsi="Arial" w:cs="Arial"/>
          <w:sz w:val="28"/>
          <w:szCs w:val="28"/>
        </w:rPr>
      </w:pPr>
    </w:p>
    <w:p w14:paraId="5F00F0F8" w14:textId="77777777" w:rsidR="00F87CE9" w:rsidRDefault="00F87CE9" w:rsidP="007D3BFB">
      <w:pPr>
        <w:tabs>
          <w:tab w:val="left" w:pos="5780"/>
        </w:tabs>
        <w:rPr>
          <w:rFonts w:ascii="Arial" w:hAnsi="Arial" w:cs="Arial"/>
          <w:noProof/>
        </w:rPr>
      </w:pPr>
    </w:p>
    <w:p w14:paraId="457D1E2C" w14:textId="77777777" w:rsidR="00F87CE9" w:rsidRDefault="00F87CE9" w:rsidP="007D3BFB">
      <w:pPr>
        <w:tabs>
          <w:tab w:val="left" w:pos="5780"/>
        </w:tabs>
        <w:rPr>
          <w:rFonts w:ascii="Arial" w:hAnsi="Arial" w:cs="Arial"/>
          <w:noProof/>
        </w:rPr>
      </w:pPr>
    </w:p>
    <w:p w14:paraId="65AEDE37" w14:textId="42294D09" w:rsidR="007D3BFB" w:rsidRDefault="002D5F47" w:rsidP="007D3BFB">
      <w:pPr>
        <w:tabs>
          <w:tab w:val="left" w:pos="5780"/>
        </w:tabs>
        <w:rPr>
          <w:rFonts w:ascii="Arial" w:hAnsi="Arial" w:cs="Arial"/>
          <w:noProof/>
        </w:rPr>
      </w:pPr>
      <w:r w:rsidRPr="002D5F47">
        <w:rPr>
          <w:rFonts w:ascii="Arial" w:hAnsi="Arial" w:cs="Arial"/>
          <w:noProof/>
        </w:rPr>
        <w:drawing>
          <wp:inline distT="0" distB="0" distL="0" distR="0" wp14:anchorId="166BF29D" wp14:editId="46472051">
            <wp:extent cx="5169166" cy="3352972"/>
            <wp:effectExtent l="0" t="0" r="0" b="0"/>
            <wp:docPr id="468376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376852" name=""/>
                    <pic:cNvPicPr/>
                  </pic:nvPicPr>
                  <pic:blipFill>
                    <a:blip r:embed="rId68"/>
                    <a:stretch>
                      <a:fillRect/>
                    </a:stretch>
                  </pic:blipFill>
                  <pic:spPr>
                    <a:xfrm>
                      <a:off x="0" y="0"/>
                      <a:ext cx="5169166" cy="3352972"/>
                    </a:xfrm>
                    <a:prstGeom prst="rect">
                      <a:avLst/>
                    </a:prstGeom>
                  </pic:spPr>
                </pic:pic>
              </a:graphicData>
            </a:graphic>
          </wp:inline>
        </w:drawing>
      </w:r>
    </w:p>
    <w:p w14:paraId="2467EB32" w14:textId="77777777" w:rsidR="00F87CE9" w:rsidRPr="00F87CE9" w:rsidRDefault="00F87CE9" w:rsidP="00F87CE9">
      <w:pPr>
        <w:rPr>
          <w:rFonts w:ascii="Arial" w:hAnsi="Arial" w:cs="Arial"/>
        </w:rPr>
      </w:pPr>
    </w:p>
    <w:p w14:paraId="18EAFACC" w14:textId="77777777" w:rsidR="00F87CE9" w:rsidRPr="00F87CE9" w:rsidRDefault="00F87CE9" w:rsidP="00F87CE9">
      <w:pPr>
        <w:rPr>
          <w:rFonts w:ascii="Arial" w:hAnsi="Arial" w:cs="Arial"/>
        </w:rPr>
      </w:pPr>
    </w:p>
    <w:p w14:paraId="79A7CA73" w14:textId="77777777" w:rsidR="00F87CE9" w:rsidRDefault="00F87CE9" w:rsidP="00F87CE9">
      <w:pPr>
        <w:rPr>
          <w:rFonts w:ascii="Arial" w:hAnsi="Arial" w:cs="Arial"/>
          <w:noProof/>
        </w:rPr>
      </w:pPr>
    </w:p>
    <w:p w14:paraId="0D9E6E9F" w14:textId="77777777" w:rsidR="00F87CE9" w:rsidRDefault="00F87CE9" w:rsidP="00F87CE9">
      <w:pPr>
        <w:jc w:val="center"/>
        <w:rPr>
          <w:rFonts w:ascii="Arial" w:hAnsi="Arial" w:cs="Arial"/>
        </w:rPr>
      </w:pPr>
    </w:p>
    <w:p w14:paraId="208061FF" w14:textId="77777777" w:rsidR="00F87CE9" w:rsidRDefault="00F87CE9" w:rsidP="00F87CE9">
      <w:pPr>
        <w:jc w:val="center"/>
        <w:rPr>
          <w:rFonts w:ascii="Arial" w:hAnsi="Arial" w:cs="Arial"/>
        </w:rPr>
      </w:pPr>
    </w:p>
    <w:p w14:paraId="36E63302" w14:textId="77777777" w:rsidR="00F87CE9" w:rsidRDefault="00F87CE9" w:rsidP="00F87CE9">
      <w:pPr>
        <w:jc w:val="center"/>
        <w:rPr>
          <w:rFonts w:ascii="Arial" w:hAnsi="Arial" w:cs="Arial"/>
        </w:rPr>
      </w:pPr>
    </w:p>
    <w:p w14:paraId="7EE3DA7B" w14:textId="77777777" w:rsidR="00F87CE9" w:rsidRDefault="00F87CE9" w:rsidP="00F87CE9">
      <w:pPr>
        <w:jc w:val="center"/>
        <w:rPr>
          <w:rFonts w:ascii="Arial" w:hAnsi="Arial" w:cs="Arial"/>
        </w:rPr>
      </w:pPr>
    </w:p>
    <w:p w14:paraId="1E92388B" w14:textId="77777777" w:rsidR="00F87CE9" w:rsidRDefault="00F87CE9" w:rsidP="00F87CE9">
      <w:pPr>
        <w:jc w:val="center"/>
        <w:rPr>
          <w:rFonts w:ascii="Arial" w:hAnsi="Arial" w:cs="Arial"/>
        </w:rPr>
      </w:pPr>
    </w:p>
    <w:p w14:paraId="2D287E47" w14:textId="77777777" w:rsidR="00F87CE9" w:rsidRDefault="00F87CE9" w:rsidP="00F87CE9">
      <w:pPr>
        <w:jc w:val="center"/>
        <w:rPr>
          <w:rFonts w:ascii="Arial" w:hAnsi="Arial" w:cs="Arial"/>
        </w:rPr>
      </w:pPr>
    </w:p>
    <w:p w14:paraId="46FEBE36" w14:textId="77777777" w:rsidR="00F87CE9" w:rsidRDefault="00F87CE9" w:rsidP="00F87CE9">
      <w:pPr>
        <w:jc w:val="center"/>
        <w:rPr>
          <w:rFonts w:ascii="Arial" w:hAnsi="Arial" w:cs="Arial"/>
        </w:rPr>
      </w:pPr>
    </w:p>
    <w:p w14:paraId="1E730491" w14:textId="77777777" w:rsidR="00F87CE9" w:rsidRDefault="00F87CE9" w:rsidP="00F87CE9">
      <w:pPr>
        <w:jc w:val="center"/>
        <w:rPr>
          <w:rFonts w:ascii="Arial" w:hAnsi="Arial" w:cs="Arial"/>
        </w:rPr>
      </w:pPr>
    </w:p>
    <w:p w14:paraId="40E73328" w14:textId="77777777" w:rsidR="00F87CE9" w:rsidRDefault="00F87CE9" w:rsidP="00F87CE9">
      <w:pPr>
        <w:jc w:val="center"/>
        <w:rPr>
          <w:rFonts w:ascii="Arial" w:hAnsi="Arial" w:cs="Arial"/>
        </w:rPr>
      </w:pPr>
    </w:p>
    <w:p w14:paraId="3997E228" w14:textId="77777777" w:rsidR="005A47C1" w:rsidRDefault="005A47C1" w:rsidP="00F87CE9">
      <w:pPr>
        <w:jc w:val="center"/>
        <w:rPr>
          <w:rFonts w:ascii="Arial" w:hAnsi="Arial" w:cs="Arial"/>
        </w:rPr>
      </w:pPr>
    </w:p>
    <w:p w14:paraId="31A8A004" w14:textId="77777777" w:rsidR="005A47C1" w:rsidRDefault="005A47C1" w:rsidP="00F87CE9">
      <w:pPr>
        <w:jc w:val="center"/>
        <w:rPr>
          <w:rFonts w:ascii="Arial" w:hAnsi="Arial" w:cs="Arial"/>
        </w:rPr>
      </w:pPr>
    </w:p>
    <w:p w14:paraId="49FFB101" w14:textId="77777777" w:rsidR="005A47C1" w:rsidRDefault="005A47C1" w:rsidP="00F87CE9">
      <w:pPr>
        <w:jc w:val="center"/>
        <w:rPr>
          <w:rFonts w:ascii="Arial" w:hAnsi="Arial" w:cs="Arial"/>
        </w:rPr>
      </w:pPr>
    </w:p>
    <w:p w14:paraId="6D26943A" w14:textId="77777777" w:rsidR="00F87CE9" w:rsidRDefault="00F87CE9" w:rsidP="00F87CE9">
      <w:pPr>
        <w:jc w:val="center"/>
        <w:rPr>
          <w:rFonts w:ascii="Arial" w:hAnsi="Arial" w:cs="Arial"/>
        </w:rPr>
      </w:pPr>
    </w:p>
    <w:p w14:paraId="1C22D547" w14:textId="77777777" w:rsidR="00714398" w:rsidRPr="00714398" w:rsidRDefault="00714398" w:rsidP="00714398">
      <w:pPr>
        <w:rPr>
          <w:rFonts w:ascii="Arial" w:hAnsi="Arial" w:cs="Arial"/>
        </w:rPr>
      </w:pPr>
    </w:p>
    <w:p w14:paraId="2515A9B8" w14:textId="77777777" w:rsidR="00714398" w:rsidRPr="00714398" w:rsidRDefault="00714398" w:rsidP="00714398">
      <w:pPr>
        <w:rPr>
          <w:rFonts w:ascii="Arial" w:hAnsi="Arial" w:cs="Arial"/>
        </w:rPr>
      </w:pPr>
    </w:p>
    <w:p w14:paraId="2AE1810B" w14:textId="77777777" w:rsidR="00714398" w:rsidRPr="00714398" w:rsidRDefault="00714398" w:rsidP="00714398">
      <w:pPr>
        <w:rPr>
          <w:rFonts w:ascii="Arial" w:hAnsi="Arial" w:cs="Arial"/>
        </w:rPr>
      </w:pPr>
    </w:p>
    <w:p w14:paraId="7885BE3A" w14:textId="77777777" w:rsidR="00714398" w:rsidRPr="00714398" w:rsidRDefault="00714398" w:rsidP="00714398">
      <w:pPr>
        <w:rPr>
          <w:rFonts w:ascii="Arial" w:hAnsi="Arial" w:cs="Arial"/>
        </w:rPr>
      </w:pPr>
    </w:p>
    <w:p w14:paraId="49CED274" w14:textId="77777777" w:rsidR="00714398" w:rsidRPr="00714398" w:rsidRDefault="00714398" w:rsidP="00714398">
      <w:pPr>
        <w:rPr>
          <w:rFonts w:ascii="Arial" w:hAnsi="Arial" w:cs="Arial"/>
        </w:rPr>
      </w:pPr>
    </w:p>
    <w:p w14:paraId="449EDCE2" w14:textId="77777777" w:rsidR="00714398" w:rsidRPr="00714398" w:rsidRDefault="00714398" w:rsidP="00714398">
      <w:pPr>
        <w:rPr>
          <w:rFonts w:ascii="Arial" w:hAnsi="Arial" w:cs="Arial"/>
        </w:rPr>
      </w:pPr>
    </w:p>
    <w:p w14:paraId="34B4262B" w14:textId="77777777" w:rsidR="00714398" w:rsidRPr="00714398" w:rsidRDefault="00714398" w:rsidP="00714398">
      <w:pPr>
        <w:jc w:val="center"/>
        <w:rPr>
          <w:rFonts w:ascii="Arial" w:hAnsi="Arial" w:cs="Arial"/>
        </w:rPr>
      </w:pPr>
    </w:p>
    <w:p w14:paraId="0702553A" w14:textId="77777777" w:rsidR="00714398" w:rsidRPr="00714398" w:rsidRDefault="00714398" w:rsidP="00714398">
      <w:pPr>
        <w:rPr>
          <w:rFonts w:ascii="Arial" w:hAnsi="Arial" w:cs="Arial"/>
        </w:rPr>
      </w:pPr>
    </w:p>
    <w:p w14:paraId="451B0919" w14:textId="77777777" w:rsidR="00714398" w:rsidRDefault="00714398" w:rsidP="00714398">
      <w:pPr>
        <w:rPr>
          <w:rFonts w:ascii="Arial" w:hAnsi="Arial" w:cs="Arial"/>
        </w:rPr>
      </w:pPr>
    </w:p>
    <w:p w14:paraId="55BD775F" w14:textId="67E9AC27" w:rsidR="00714398" w:rsidRDefault="00714398" w:rsidP="00714398">
      <w:pPr>
        <w:jc w:val="center"/>
        <w:rPr>
          <w:rFonts w:ascii="Arial" w:hAnsi="Arial" w:cs="Arial"/>
          <w:sz w:val="44"/>
          <w:szCs w:val="44"/>
        </w:rPr>
      </w:pPr>
      <w:r w:rsidRPr="00714398">
        <w:rPr>
          <w:rFonts w:ascii="Arial" w:hAnsi="Arial" w:cs="Arial"/>
          <w:sz w:val="44"/>
          <w:szCs w:val="44"/>
        </w:rPr>
        <w:t>Individual Reflection on Entrepreneurial Skills Developed</w:t>
      </w:r>
    </w:p>
    <w:p w14:paraId="2B2FB56B" w14:textId="77777777" w:rsidR="00714398" w:rsidRPr="00714398" w:rsidRDefault="00714398" w:rsidP="00714398">
      <w:pPr>
        <w:rPr>
          <w:rFonts w:ascii="Arial" w:hAnsi="Arial" w:cs="Arial"/>
          <w:sz w:val="44"/>
          <w:szCs w:val="44"/>
        </w:rPr>
      </w:pPr>
    </w:p>
    <w:p w14:paraId="68684462" w14:textId="77777777" w:rsidR="00714398" w:rsidRPr="00714398" w:rsidRDefault="00714398" w:rsidP="00714398">
      <w:pPr>
        <w:rPr>
          <w:rFonts w:ascii="Arial" w:hAnsi="Arial" w:cs="Arial"/>
          <w:sz w:val="44"/>
          <w:szCs w:val="44"/>
        </w:rPr>
      </w:pPr>
    </w:p>
    <w:p w14:paraId="3FDB4C4B" w14:textId="77777777" w:rsidR="00714398" w:rsidRPr="00714398" w:rsidRDefault="00714398" w:rsidP="00714398">
      <w:pPr>
        <w:rPr>
          <w:rFonts w:ascii="Arial" w:hAnsi="Arial" w:cs="Arial"/>
          <w:sz w:val="44"/>
          <w:szCs w:val="44"/>
        </w:rPr>
      </w:pPr>
    </w:p>
    <w:p w14:paraId="444E9E20" w14:textId="77777777" w:rsidR="00714398" w:rsidRPr="00714398" w:rsidRDefault="00714398" w:rsidP="00714398">
      <w:pPr>
        <w:rPr>
          <w:rFonts w:ascii="Arial" w:hAnsi="Arial" w:cs="Arial"/>
          <w:sz w:val="44"/>
          <w:szCs w:val="44"/>
        </w:rPr>
      </w:pPr>
    </w:p>
    <w:p w14:paraId="1C34F39D" w14:textId="77777777" w:rsidR="00714398" w:rsidRPr="00714398" w:rsidRDefault="00714398" w:rsidP="00714398">
      <w:pPr>
        <w:rPr>
          <w:rFonts w:ascii="Arial" w:hAnsi="Arial" w:cs="Arial"/>
          <w:sz w:val="44"/>
          <w:szCs w:val="44"/>
        </w:rPr>
      </w:pPr>
    </w:p>
    <w:p w14:paraId="6407376E" w14:textId="77777777" w:rsidR="00714398" w:rsidRPr="00714398" w:rsidRDefault="00714398" w:rsidP="00714398">
      <w:pPr>
        <w:rPr>
          <w:rFonts w:ascii="Arial" w:hAnsi="Arial" w:cs="Arial"/>
          <w:sz w:val="44"/>
          <w:szCs w:val="44"/>
        </w:rPr>
      </w:pPr>
    </w:p>
    <w:p w14:paraId="37CD4217" w14:textId="77777777" w:rsidR="00714398" w:rsidRDefault="00714398" w:rsidP="00714398">
      <w:pPr>
        <w:rPr>
          <w:rFonts w:ascii="Arial" w:hAnsi="Arial" w:cs="Arial"/>
          <w:sz w:val="44"/>
          <w:szCs w:val="44"/>
        </w:rPr>
      </w:pPr>
    </w:p>
    <w:p w14:paraId="73363D51" w14:textId="77777777" w:rsidR="00714398" w:rsidRDefault="00714398" w:rsidP="00714398">
      <w:pPr>
        <w:rPr>
          <w:rFonts w:ascii="Arial" w:hAnsi="Arial" w:cs="Arial"/>
          <w:sz w:val="44"/>
          <w:szCs w:val="44"/>
        </w:rPr>
      </w:pPr>
    </w:p>
    <w:p w14:paraId="2F8DEB77" w14:textId="728EF8DD" w:rsidR="00714398" w:rsidRDefault="00714398" w:rsidP="00714398">
      <w:pPr>
        <w:tabs>
          <w:tab w:val="left" w:pos="5490"/>
        </w:tabs>
        <w:rPr>
          <w:rFonts w:ascii="Arial" w:hAnsi="Arial" w:cs="Arial"/>
          <w:sz w:val="44"/>
          <w:szCs w:val="44"/>
        </w:rPr>
      </w:pPr>
      <w:r>
        <w:rPr>
          <w:rFonts w:ascii="Arial" w:hAnsi="Arial" w:cs="Arial"/>
          <w:sz w:val="44"/>
          <w:szCs w:val="44"/>
        </w:rPr>
        <w:tab/>
      </w:r>
    </w:p>
    <w:p w14:paraId="5A934C65" w14:textId="77777777" w:rsidR="00714398" w:rsidRDefault="00714398" w:rsidP="00714398">
      <w:pPr>
        <w:tabs>
          <w:tab w:val="left" w:pos="5490"/>
        </w:tabs>
        <w:rPr>
          <w:rFonts w:ascii="Arial" w:hAnsi="Arial" w:cs="Arial"/>
          <w:sz w:val="44"/>
          <w:szCs w:val="44"/>
        </w:rPr>
      </w:pPr>
    </w:p>
    <w:p w14:paraId="53D9A547" w14:textId="77777777" w:rsidR="0037716D" w:rsidRPr="00E61654" w:rsidRDefault="0037716D" w:rsidP="0037716D">
      <w:pPr>
        <w:spacing w:before="100" w:beforeAutospacing="1" w:after="100" w:afterAutospacing="1"/>
        <w:outlineLvl w:val="2"/>
        <w:rPr>
          <w:rFonts w:ascii="Arial" w:eastAsia="Times New Roman" w:hAnsi="Arial" w:cs="Arial"/>
          <w:b/>
          <w:bCs/>
          <w:kern w:val="0"/>
          <w:sz w:val="32"/>
          <w:szCs w:val="32"/>
          <w:lang w:eastAsia="en-GB"/>
          <w14:ligatures w14:val="none"/>
        </w:rPr>
      </w:pPr>
      <w:r w:rsidRPr="00E61654">
        <w:rPr>
          <w:rFonts w:ascii="Arial" w:eastAsia="Times New Roman" w:hAnsi="Arial" w:cs="Arial"/>
          <w:b/>
          <w:bCs/>
          <w:kern w:val="0"/>
          <w:sz w:val="32"/>
          <w:szCs w:val="32"/>
          <w:lang w:eastAsia="en-GB"/>
          <w14:ligatures w14:val="none"/>
        </w:rPr>
        <w:lastRenderedPageBreak/>
        <w:t>Individual Reflection on Entrepreneurial Skills Developed</w:t>
      </w:r>
    </w:p>
    <w:p w14:paraId="5FA67C7E" w14:textId="77777777" w:rsidR="0037716D" w:rsidRPr="00066F44" w:rsidRDefault="0037716D" w:rsidP="0037716D">
      <w:pPr>
        <w:spacing w:before="100" w:beforeAutospacing="1" w:after="100" w:afterAutospacing="1" w:line="360" w:lineRule="auto"/>
        <w:rPr>
          <w:rFonts w:ascii="Arial" w:eastAsia="Times New Roman" w:hAnsi="Arial" w:cs="Arial"/>
          <w:kern w:val="0"/>
          <w:lang w:eastAsia="en-GB"/>
          <w14:ligatures w14:val="none"/>
        </w:rPr>
      </w:pPr>
      <w:r w:rsidRPr="00066F44">
        <w:rPr>
          <w:rFonts w:ascii="Arial" w:hAnsi="Arial" w:cs="Arial"/>
        </w:rPr>
        <w:t xml:space="preserve">Throughout </w:t>
      </w:r>
      <w:r w:rsidRPr="00066F44">
        <w:rPr>
          <w:rFonts w:ascii="Arial" w:eastAsia="Times New Roman" w:hAnsi="Arial" w:cs="Arial"/>
          <w:kern w:val="0"/>
          <w:lang w:eastAsia="en-GB"/>
          <w14:ligatures w14:val="none"/>
        </w:rPr>
        <w:t>the development of my business plan, I have strengthened a wide range of skills that are essential to starting and managing a restaurant. I have examined customer behaviour, thought strategically, and translated my ideas into a viable and, importantly, customer-focused concept. Through reflecting on my experiences, I understand how both new and existing skills have shaped the direction of my business plan.</w:t>
      </w:r>
    </w:p>
    <w:p w14:paraId="1102D69A" w14:textId="77777777" w:rsidR="0037716D" w:rsidRPr="00066F44" w:rsidRDefault="0037716D" w:rsidP="0037716D">
      <w:pPr>
        <w:spacing w:before="100" w:beforeAutospacing="1" w:after="100" w:afterAutospacing="1" w:line="360" w:lineRule="auto"/>
        <w:rPr>
          <w:rFonts w:ascii="Arial" w:eastAsia="Times New Roman" w:hAnsi="Arial" w:cs="Arial"/>
          <w:kern w:val="0"/>
          <w:lang w:eastAsia="en-GB"/>
          <w14:ligatures w14:val="none"/>
        </w:rPr>
      </w:pPr>
      <w:r w:rsidRPr="00066F44">
        <w:rPr>
          <w:rFonts w:ascii="Arial" w:eastAsia="Times New Roman" w:hAnsi="Arial" w:cs="Arial"/>
          <w:kern w:val="0"/>
          <w:lang w:eastAsia="en-GB"/>
          <w14:ligatures w14:val="none"/>
        </w:rPr>
        <w:t xml:space="preserve">An essential skill I have developed is </w:t>
      </w:r>
      <w:r w:rsidRPr="00066F44">
        <w:rPr>
          <w:rFonts w:ascii="Arial" w:eastAsia="Times New Roman" w:hAnsi="Arial" w:cs="Arial"/>
          <w:b/>
          <w:bCs/>
          <w:i/>
          <w:iCs/>
          <w:kern w:val="0"/>
          <w:lang w:eastAsia="en-GB"/>
          <w14:ligatures w14:val="none"/>
        </w:rPr>
        <w:t>market research and analysis</w:t>
      </w:r>
      <w:r w:rsidRPr="00066F44">
        <w:rPr>
          <w:rFonts w:ascii="Arial" w:eastAsia="Times New Roman" w:hAnsi="Arial" w:cs="Arial"/>
          <w:kern w:val="0"/>
          <w:lang w:eastAsia="en-GB"/>
          <w14:ligatures w14:val="none"/>
        </w:rPr>
        <w:t>. My questionnaire has allowed me to undertake primary research, from this I have gained valuable insight into dining and spending habits, and the expectations of customers. Examining this information showed clear trends. In particular, the importance of good quality food and service, sustainability, and dining out as a special occasion. These findings have therefore influenced elements of the concept, such as menu design, pricing, and feel of the service. Crucially, this process has shown me the importance of evidence-based business decisions rather than assumptions.</w:t>
      </w:r>
    </w:p>
    <w:p w14:paraId="34EF89D8" w14:textId="77777777" w:rsidR="0037716D" w:rsidRPr="00066F44" w:rsidRDefault="0037716D" w:rsidP="0037716D">
      <w:pPr>
        <w:spacing w:before="100" w:beforeAutospacing="1" w:after="100" w:afterAutospacing="1" w:line="360" w:lineRule="auto"/>
        <w:rPr>
          <w:rFonts w:ascii="Arial" w:eastAsia="Times New Roman" w:hAnsi="Arial" w:cs="Arial"/>
          <w:kern w:val="0"/>
          <w:lang w:eastAsia="en-GB"/>
          <w14:ligatures w14:val="none"/>
        </w:rPr>
      </w:pPr>
      <w:r w:rsidRPr="00066F44">
        <w:rPr>
          <w:rFonts w:ascii="Arial" w:eastAsia="Times New Roman" w:hAnsi="Arial" w:cs="Arial"/>
          <w:kern w:val="0"/>
          <w:lang w:eastAsia="en-GB"/>
          <w14:ligatures w14:val="none"/>
        </w:rPr>
        <w:t>Through the creation of my business plan,</w:t>
      </w:r>
      <w:r w:rsidRPr="00066F44">
        <w:rPr>
          <w:rFonts w:ascii="Arial" w:hAnsi="Arial" w:cs="Arial"/>
        </w:rPr>
        <w:t xml:space="preserve"> I have also developed </w:t>
      </w:r>
      <w:r w:rsidRPr="00066F44">
        <w:rPr>
          <w:rFonts w:ascii="Arial" w:eastAsia="Times New Roman" w:hAnsi="Arial" w:cs="Arial"/>
          <w:kern w:val="0"/>
          <w:lang w:eastAsia="en-GB"/>
          <w14:ligatures w14:val="none"/>
        </w:rPr>
        <w:t xml:space="preserve">my </w:t>
      </w:r>
      <w:r w:rsidRPr="00066F44">
        <w:rPr>
          <w:rFonts w:ascii="Arial" w:eastAsia="Times New Roman" w:hAnsi="Arial" w:cs="Arial"/>
          <w:b/>
          <w:bCs/>
          <w:i/>
          <w:iCs/>
          <w:kern w:val="0"/>
          <w:lang w:eastAsia="en-GB"/>
          <w14:ligatures w14:val="none"/>
        </w:rPr>
        <w:t>strategic planning skills</w:t>
      </w:r>
      <w:r w:rsidRPr="00066F44">
        <w:rPr>
          <w:rFonts w:ascii="Arial" w:eastAsia="Times New Roman" w:hAnsi="Arial" w:cs="Arial"/>
          <w:kern w:val="0"/>
          <w:lang w:eastAsia="en-GB"/>
          <w14:ligatures w14:val="none"/>
        </w:rPr>
        <w:t>. By carefully considering how the restaurant would stand out in a competitive market I was able to clearly define the mission, values, and USP of the restaurant. Applying SMART goals to this has ensured that objectives were not only realistic but achievable, meaning that long-term vision could be aligned with more practical decisions. By approaching this constructively I am now able to combine multiple ideas and business flows to plan more effectively in an increasingly volatile market.</w:t>
      </w:r>
    </w:p>
    <w:p w14:paraId="6487EA46" w14:textId="77777777" w:rsidR="0037716D" w:rsidRPr="00066F44" w:rsidRDefault="0037716D" w:rsidP="0037716D">
      <w:pPr>
        <w:spacing w:before="100" w:beforeAutospacing="1" w:after="100" w:afterAutospacing="1" w:line="360" w:lineRule="auto"/>
        <w:rPr>
          <w:rFonts w:ascii="Arial" w:eastAsia="Times New Roman" w:hAnsi="Arial" w:cs="Arial"/>
          <w:kern w:val="0"/>
          <w:lang w:eastAsia="en-GB"/>
          <w14:ligatures w14:val="none"/>
        </w:rPr>
      </w:pPr>
      <w:r w:rsidRPr="00066F44">
        <w:rPr>
          <w:rFonts w:ascii="Arial" w:eastAsia="Times New Roman" w:hAnsi="Arial" w:cs="Arial"/>
          <w:kern w:val="0"/>
          <w:lang w:eastAsia="en-GB"/>
          <w14:ligatures w14:val="none"/>
        </w:rPr>
        <w:t xml:space="preserve">Alongside this, collating the </w:t>
      </w:r>
      <w:r w:rsidRPr="003773E9">
        <w:rPr>
          <w:rFonts w:ascii="Arial" w:eastAsia="Times New Roman" w:hAnsi="Arial" w:cs="Arial"/>
          <w:b/>
          <w:bCs/>
          <w:i/>
          <w:iCs/>
          <w:kern w:val="0"/>
          <w:lang w:eastAsia="en-GB"/>
          <w14:ligatures w14:val="none"/>
        </w:rPr>
        <w:t>financial</w:t>
      </w:r>
      <w:r w:rsidRPr="00066F44">
        <w:rPr>
          <w:rFonts w:ascii="Arial" w:eastAsia="Times New Roman" w:hAnsi="Arial" w:cs="Arial"/>
          <w:kern w:val="0"/>
          <w:lang w:eastAsia="en-GB"/>
          <w14:ligatures w14:val="none"/>
        </w:rPr>
        <w:t xml:space="preserve"> aspects of the business plan has improved my ability to </w:t>
      </w:r>
      <w:r w:rsidRPr="00066F44">
        <w:rPr>
          <w:rFonts w:ascii="Arial" w:eastAsia="Times New Roman" w:hAnsi="Arial" w:cs="Arial"/>
          <w:b/>
          <w:bCs/>
          <w:i/>
          <w:iCs/>
          <w:kern w:val="0"/>
          <w:lang w:eastAsia="en-GB"/>
          <w14:ligatures w14:val="none"/>
        </w:rPr>
        <w:t xml:space="preserve">forecast </w:t>
      </w:r>
      <w:r w:rsidRPr="003773E9">
        <w:rPr>
          <w:rFonts w:ascii="Arial" w:eastAsia="Times New Roman" w:hAnsi="Arial" w:cs="Arial"/>
          <w:kern w:val="0"/>
          <w:lang w:eastAsia="en-GB"/>
          <w14:ligatures w14:val="none"/>
        </w:rPr>
        <w:t>effectively</w:t>
      </w:r>
      <w:r w:rsidRPr="00066F44">
        <w:rPr>
          <w:rFonts w:ascii="Arial" w:eastAsia="Times New Roman" w:hAnsi="Arial" w:cs="Arial"/>
          <w:kern w:val="0"/>
          <w:lang w:eastAsia="en-GB"/>
          <w14:ligatures w14:val="none"/>
        </w:rPr>
        <w:t>. Through examining fixed and variable costs, pricing and projections I have increased my understanding of the current financial demands within the hospitality sector. Importantly, combine this with a better understanding of spending habits through the questionnaire, I have increased confidence in forecasting and budgeting which further helps me to strategically plan driven by data rather than instinct.</w:t>
      </w:r>
    </w:p>
    <w:p w14:paraId="4D337238" w14:textId="77777777" w:rsidR="0037716D" w:rsidRPr="00066F44" w:rsidRDefault="0037716D" w:rsidP="0037716D">
      <w:pPr>
        <w:spacing w:before="100" w:beforeAutospacing="1" w:after="100" w:afterAutospacing="1" w:line="360" w:lineRule="auto"/>
        <w:rPr>
          <w:rFonts w:ascii="Arial" w:eastAsia="Times New Roman" w:hAnsi="Arial" w:cs="Arial"/>
          <w:kern w:val="0"/>
          <w:lang w:eastAsia="en-GB"/>
          <w14:ligatures w14:val="none"/>
        </w:rPr>
      </w:pPr>
      <w:r w:rsidRPr="00066F44">
        <w:rPr>
          <w:rFonts w:ascii="Arial" w:eastAsia="Times New Roman" w:hAnsi="Arial" w:cs="Arial"/>
          <w:kern w:val="0"/>
          <w:lang w:eastAsia="en-GB"/>
          <w14:ligatures w14:val="none"/>
        </w:rPr>
        <w:lastRenderedPageBreak/>
        <w:t>While I have developed new skills, I have also improved my existing strengths. Chiefly, my communication skills have significantly improved through developing my business plan. Clearly, being able to clearly communicate ideas is essential for engaging customers, investors, and future team members. Additionally, my ability to problem-solve has also been strengthened as I now find myself considering potential challenges and conflicts such as competition and changing consumer expectations, encouraging me to continually adapt my mindset.</w:t>
      </w:r>
    </w:p>
    <w:p w14:paraId="49B1B2AC" w14:textId="77777777" w:rsidR="0037716D" w:rsidRPr="00066F44" w:rsidRDefault="0037716D" w:rsidP="0037716D">
      <w:pPr>
        <w:spacing w:before="100" w:beforeAutospacing="1" w:after="100" w:afterAutospacing="1" w:line="360" w:lineRule="auto"/>
        <w:rPr>
          <w:rFonts w:ascii="Arial" w:eastAsia="Times New Roman" w:hAnsi="Arial" w:cs="Arial"/>
          <w:kern w:val="0"/>
          <w:lang w:eastAsia="en-GB"/>
          <w14:ligatures w14:val="none"/>
        </w:rPr>
      </w:pPr>
      <w:r w:rsidRPr="00066F44">
        <w:rPr>
          <w:rFonts w:ascii="Arial" w:eastAsia="Times New Roman" w:hAnsi="Arial" w:cs="Arial"/>
          <w:kern w:val="0"/>
          <w:lang w:eastAsia="en-GB"/>
          <w14:ligatures w14:val="none"/>
        </w:rPr>
        <w:t xml:space="preserve">The skill with the </w:t>
      </w:r>
      <w:r w:rsidRPr="008C55D9">
        <w:rPr>
          <w:rFonts w:ascii="Arial" w:eastAsia="Times New Roman" w:hAnsi="Arial" w:cs="Arial"/>
          <w:b/>
          <w:bCs/>
          <w:kern w:val="0"/>
          <w:lang w:eastAsia="en-GB"/>
          <w14:ligatures w14:val="none"/>
        </w:rPr>
        <w:t>biggest impact</w:t>
      </w:r>
      <w:r w:rsidRPr="00066F44">
        <w:rPr>
          <w:rFonts w:ascii="Arial" w:eastAsia="Times New Roman" w:hAnsi="Arial" w:cs="Arial"/>
          <w:kern w:val="0"/>
          <w:lang w:eastAsia="en-GB"/>
          <w14:ligatures w14:val="none"/>
        </w:rPr>
        <w:t xml:space="preserve"> I have developed is </w:t>
      </w:r>
      <w:r w:rsidRPr="008C55D9">
        <w:rPr>
          <w:rFonts w:ascii="Arial" w:eastAsia="Times New Roman" w:hAnsi="Arial" w:cs="Arial"/>
          <w:b/>
          <w:bCs/>
          <w:kern w:val="0"/>
          <w:lang w:eastAsia="en-GB"/>
          <w14:ligatures w14:val="none"/>
        </w:rPr>
        <w:t>market research</w:t>
      </w:r>
      <w:r w:rsidRPr="00066F44">
        <w:rPr>
          <w:rFonts w:ascii="Arial" w:eastAsia="Times New Roman" w:hAnsi="Arial" w:cs="Arial"/>
          <w:kern w:val="0"/>
          <w:lang w:eastAsia="en-GB"/>
          <w14:ligatures w14:val="none"/>
        </w:rPr>
        <w:t>. Understanding customer needs and values is essential to my business plan and it has shown me that customers place importance on locally sourced ingredients cooked to a high quality and served professionally but informally—principles that are central to our restaurant. Better financial awareness has also been significant, as it has boosted my confidence in assessing practicality and managing resources efficiently.</w:t>
      </w:r>
    </w:p>
    <w:p w14:paraId="412052A4" w14:textId="77777777" w:rsidR="0037716D" w:rsidRPr="00066F44" w:rsidRDefault="0037716D" w:rsidP="0037716D">
      <w:pPr>
        <w:spacing w:before="100" w:beforeAutospacing="1" w:after="100" w:afterAutospacing="1" w:line="360" w:lineRule="auto"/>
        <w:rPr>
          <w:rFonts w:ascii="Arial" w:eastAsia="Times New Roman" w:hAnsi="Arial" w:cs="Arial"/>
          <w:kern w:val="0"/>
          <w:lang w:eastAsia="en-GB"/>
          <w14:ligatures w14:val="none"/>
        </w:rPr>
      </w:pPr>
      <w:r w:rsidRPr="00066F44">
        <w:rPr>
          <w:rFonts w:ascii="Arial" w:eastAsia="Times New Roman" w:hAnsi="Arial" w:cs="Arial"/>
          <w:kern w:val="0"/>
          <w:lang w:eastAsia="en-GB"/>
          <w14:ligatures w14:val="none"/>
        </w:rPr>
        <w:t xml:space="preserve">In conclusion, the development of my business plan has given me a strong base for entrepreneurial skills. The combination of market research and financial understanding, enhanced communication and problem-solving has given me increased confidence to push myself even further. </w:t>
      </w:r>
    </w:p>
    <w:p w14:paraId="100F3579" w14:textId="77777777" w:rsidR="0037716D" w:rsidRPr="00066F44" w:rsidRDefault="0037716D" w:rsidP="0037716D">
      <w:pPr>
        <w:spacing w:line="360" w:lineRule="auto"/>
        <w:rPr>
          <w:rFonts w:ascii="Arial" w:hAnsi="Arial" w:cs="Arial"/>
        </w:rPr>
      </w:pPr>
    </w:p>
    <w:p w14:paraId="2E4DD5DF" w14:textId="77777777" w:rsidR="00714398" w:rsidRPr="00714398" w:rsidRDefault="00714398" w:rsidP="00714398">
      <w:pPr>
        <w:tabs>
          <w:tab w:val="left" w:pos="5490"/>
        </w:tabs>
        <w:rPr>
          <w:rFonts w:ascii="Arial" w:hAnsi="Arial" w:cs="Arial"/>
          <w:sz w:val="44"/>
          <w:szCs w:val="44"/>
        </w:rPr>
      </w:pPr>
    </w:p>
    <w:sectPr w:rsidR="00714398" w:rsidRPr="00714398" w:rsidSect="00375CD3">
      <w:headerReference w:type="default" r:id="rId69"/>
      <w:type w:val="continuous"/>
      <w:pgSz w:w="11906" w:h="16838"/>
      <w:pgMar w:top="1440" w:right="1440" w:bottom="993"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15FFD" w14:textId="77777777" w:rsidR="008E3E03" w:rsidRDefault="008E3E03" w:rsidP="00B3427E">
      <w:pPr>
        <w:spacing w:after="0" w:line="240" w:lineRule="auto"/>
      </w:pPr>
      <w:r>
        <w:separator/>
      </w:r>
    </w:p>
  </w:endnote>
  <w:endnote w:type="continuationSeparator" w:id="0">
    <w:p w14:paraId="268616F5" w14:textId="77777777" w:rsidR="008E3E03" w:rsidRDefault="008E3E03" w:rsidP="00B34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ill Sans Nova">
    <w:charset w:val="00"/>
    <w:family w:val="swiss"/>
    <w:pitch w:val="variable"/>
    <w:sig w:usb0="80000287" w:usb1="00000002" w:usb2="00000000" w:usb3="00000000" w:csb0="0000009F" w:csb1="00000000"/>
  </w:font>
  <w:font w:name="Microsoft YaHei Light">
    <w:panose1 w:val="020B0502040204020203"/>
    <w:charset w:val="86"/>
    <w:family w:val="swiss"/>
    <w:pitch w:val="variable"/>
    <w:sig w:usb0="80000287" w:usb1="2ACF0010" w:usb2="00000016" w:usb3="00000000" w:csb0="0004001F" w:csb1="00000000"/>
  </w:font>
  <w:font w:name="Cavolini">
    <w:charset w:val="00"/>
    <w:family w:val="script"/>
    <w:pitch w:val="variable"/>
    <w:sig w:usb0="A11526FF" w:usb1="8000000A" w:usb2="00010000" w:usb3="00000000" w:csb0="0000019F" w:csb1="00000000"/>
  </w:font>
  <w:font w:name="Libre Baskerville">
    <w:charset w:val="00"/>
    <w:family w:val="auto"/>
    <w:pitch w:val="variable"/>
    <w:sig w:usb0="A00000BF" w:usb1="50000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2720066"/>
      <w:docPartObj>
        <w:docPartGallery w:val="Page Numbers (Bottom of Page)"/>
        <w:docPartUnique/>
      </w:docPartObj>
    </w:sdtPr>
    <w:sdtEndPr>
      <w:rPr>
        <w:noProof/>
      </w:rPr>
    </w:sdtEndPr>
    <w:sdtContent>
      <w:p w14:paraId="6EC1D687" w14:textId="47EFE8E3" w:rsidR="00842826" w:rsidRDefault="008428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604E97" w14:textId="77777777" w:rsidR="00842826" w:rsidRDefault="008428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7DB508" w14:textId="088EF9E8" w:rsidR="00123D61" w:rsidRDefault="00123D61">
    <w:pPr>
      <w:pStyle w:val="Footer"/>
      <w:jc w:val="right"/>
    </w:pPr>
  </w:p>
  <w:p w14:paraId="7D02121C" w14:textId="77777777" w:rsidR="00123D61" w:rsidRDefault="00123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270C4" w14:textId="77777777" w:rsidR="008E3E03" w:rsidRDefault="008E3E03" w:rsidP="00B3427E">
      <w:pPr>
        <w:spacing w:after="0" w:line="240" w:lineRule="auto"/>
      </w:pPr>
      <w:r>
        <w:separator/>
      </w:r>
    </w:p>
  </w:footnote>
  <w:footnote w:type="continuationSeparator" w:id="0">
    <w:p w14:paraId="58268767" w14:textId="77777777" w:rsidR="008E3E03" w:rsidRDefault="008E3E03" w:rsidP="00B342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2B1E9B" w14:textId="725723DA" w:rsidR="001566CF" w:rsidRDefault="001566CF">
    <w:pPr>
      <w:pStyle w:val="Header"/>
      <w:rPr>
        <w:noProof/>
      </w:rPr>
    </w:pPr>
  </w:p>
  <w:p w14:paraId="0DD31241" w14:textId="21F7639B" w:rsidR="00932633" w:rsidRDefault="009326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9CAE9" w14:textId="7356BB0C" w:rsidR="00F0528B" w:rsidRDefault="00F0528B">
    <w:pPr>
      <w:pStyle w:val="Header"/>
      <w:rPr>
        <w:noProof/>
      </w:rPr>
    </w:pPr>
  </w:p>
  <w:p w14:paraId="644A36E4" w14:textId="77777777" w:rsidR="00F0528B" w:rsidRDefault="00F052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6.5pt;height:56.5pt" o:bullet="t">
        <v:imagedata r:id="rId1" o:title="Screenshot 2026-01-31 235745"/>
      </v:shape>
    </w:pict>
  </w:numPicBullet>
  <w:abstractNum w:abstractNumId="0" w15:restartNumberingAfterBreak="0">
    <w:nsid w:val="01251F58"/>
    <w:multiLevelType w:val="hybridMultilevel"/>
    <w:tmpl w:val="EAA2C9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6B19A1"/>
    <w:multiLevelType w:val="multilevel"/>
    <w:tmpl w:val="D27C8674"/>
    <w:lvl w:ilvl="0">
      <w:start w:val="1"/>
      <w:numFmt w:val="none"/>
      <w:lvlText w:val="7.2"/>
      <w:lvlJc w:val="left"/>
      <w:pPr>
        <w:ind w:left="360" w:hanging="360"/>
      </w:pPr>
      <w:rPr>
        <w:rFonts w:hint="default"/>
      </w:rPr>
    </w:lvl>
    <w:lvl w:ilvl="1">
      <w:start w:val="1"/>
      <w:numFmt w:val="none"/>
      <w:lvlText w:val="7.3."/>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2AD66BA"/>
    <w:multiLevelType w:val="hybridMultilevel"/>
    <w:tmpl w:val="6BEE03C2"/>
    <w:lvl w:ilvl="0" w:tplc="8154F784">
      <w:start w:val="1"/>
      <w:numFmt w:val="bullet"/>
      <w:lvlText w:val=""/>
      <w:lvlJc w:val="left"/>
      <w:pPr>
        <w:tabs>
          <w:tab w:val="num" w:pos="720"/>
        </w:tabs>
        <w:ind w:left="720" w:hanging="360"/>
      </w:pPr>
      <w:rPr>
        <w:rFonts w:ascii="Symbol" w:hAnsi="Symbol" w:hint="default"/>
      </w:rPr>
    </w:lvl>
    <w:lvl w:ilvl="1" w:tplc="0A6E5B90" w:tentative="1">
      <w:start w:val="1"/>
      <w:numFmt w:val="bullet"/>
      <w:lvlText w:val=""/>
      <w:lvlJc w:val="left"/>
      <w:pPr>
        <w:tabs>
          <w:tab w:val="num" w:pos="1440"/>
        </w:tabs>
        <w:ind w:left="1440" w:hanging="360"/>
      </w:pPr>
      <w:rPr>
        <w:rFonts w:ascii="Symbol" w:hAnsi="Symbol" w:hint="default"/>
      </w:rPr>
    </w:lvl>
    <w:lvl w:ilvl="2" w:tplc="4120B79A" w:tentative="1">
      <w:start w:val="1"/>
      <w:numFmt w:val="bullet"/>
      <w:lvlText w:val=""/>
      <w:lvlJc w:val="left"/>
      <w:pPr>
        <w:tabs>
          <w:tab w:val="num" w:pos="2160"/>
        </w:tabs>
        <w:ind w:left="2160" w:hanging="360"/>
      </w:pPr>
      <w:rPr>
        <w:rFonts w:ascii="Symbol" w:hAnsi="Symbol" w:hint="default"/>
      </w:rPr>
    </w:lvl>
    <w:lvl w:ilvl="3" w:tplc="18B2E0BA" w:tentative="1">
      <w:start w:val="1"/>
      <w:numFmt w:val="bullet"/>
      <w:lvlText w:val=""/>
      <w:lvlJc w:val="left"/>
      <w:pPr>
        <w:tabs>
          <w:tab w:val="num" w:pos="2880"/>
        </w:tabs>
        <w:ind w:left="2880" w:hanging="360"/>
      </w:pPr>
      <w:rPr>
        <w:rFonts w:ascii="Symbol" w:hAnsi="Symbol" w:hint="default"/>
      </w:rPr>
    </w:lvl>
    <w:lvl w:ilvl="4" w:tplc="D05ACBB8" w:tentative="1">
      <w:start w:val="1"/>
      <w:numFmt w:val="bullet"/>
      <w:lvlText w:val=""/>
      <w:lvlJc w:val="left"/>
      <w:pPr>
        <w:tabs>
          <w:tab w:val="num" w:pos="3600"/>
        </w:tabs>
        <w:ind w:left="3600" w:hanging="360"/>
      </w:pPr>
      <w:rPr>
        <w:rFonts w:ascii="Symbol" w:hAnsi="Symbol" w:hint="default"/>
      </w:rPr>
    </w:lvl>
    <w:lvl w:ilvl="5" w:tplc="D702EDA2" w:tentative="1">
      <w:start w:val="1"/>
      <w:numFmt w:val="bullet"/>
      <w:lvlText w:val=""/>
      <w:lvlJc w:val="left"/>
      <w:pPr>
        <w:tabs>
          <w:tab w:val="num" w:pos="4320"/>
        </w:tabs>
        <w:ind w:left="4320" w:hanging="360"/>
      </w:pPr>
      <w:rPr>
        <w:rFonts w:ascii="Symbol" w:hAnsi="Symbol" w:hint="default"/>
      </w:rPr>
    </w:lvl>
    <w:lvl w:ilvl="6" w:tplc="FF0AEEDC" w:tentative="1">
      <w:start w:val="1"/>
      <w:numFmt w:val="bullet"/>
      <w:lvlText w:val=""/>
      <w:lvlJc w:val="left"/>
      <w:pPr>
        <w:tabs>
          <w:tab w:val="num" w:pos="5040"/>
        </w:tabs>
        <w:ind w:left="5040" w:hanging="360"/>
      </w:pPr>
      <w:rPr>
        <w:rFonts w:ascii="Symbol" w:hAnsi="Symbol" w:hint="default"/>
      </w:rPr>
    </w:lvl>
    <w:lvl w:ilvl="7" w:tplc="FA2AD5B8" w:tentative="1">
      <w:start w:val="1"/>
      <w:numFmt w:val="bullet"/>
      <w:lvlText w:val=""/>
      <w:lvlJc w:val="left"/>
      <w:pPr>
        <w:tabs>
          <w:tab w:val="num" w:pos="5760"/>
        </w:tabs>
        <w:ind w:left="5760" w:hanging="360"/>
      </w:pPr>
      <w:rPr>
        <w:rFonts w:ascii="Symbol" w:hAnsi="Symbol" w:hint="default"/>
      </w:rPr>
    </w:lvl>
    <w:lvl w:ilvl="8" w:tplc="7ED04DB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03173DF8"/>
    <w:multiLevelType w:val="multilevel"/>
    <w:tmpl w:val="FAFA03FA"/>
    <w:lvl w:ilvl="0">
      <w:start w:val="1"/>
      <w:numFmt w:val="none"/>
      <w:lvlText w:val="7.4"/>
      <w:lvlJc w:val="left"/>
      <w:pPr>
        <w:ind w:left="357" w:hanging="357"/>
      </w:pPr>
      <w:rPr>
        <w:rFonts w:hint="default"/>
        <w:b/>
        <w:bCs/>
      </w:rPr>
    </w:lvl>
    <w:lvl w:ilvl="1">
      <w:start w:val="1"/>
      <w:numFmt w:val="none"/>
      <w:lvlText w:val="7.3."/>
      <w:lvlJc w:val="left"/>
      <w:pPr>
        <w:ind w:left="714" w:hanging="357"/>
      </w:pPr>
      <w:rPr>
        <w:rFonts w:hint="default"/>
        <w:b/>
        <w:bCs/>
      </w:rPr>
    </w:lvl>
    <w:lvl w:ilvl="2">
      <w:start w:val="1"/>
      <w:numFmt w:val="none"/>
      <w:lvlText w:val="7.4"/>
      <w:lvlJc w:val="left"/>
      <w:pPr>
        <w:ind w:left="1071" w:hanging="357"/>
      </w:pPr>
      <w:rPr>
        <w:rFonts w:hint="default"/>
      </w:rPr>
    </w:lvl>
    <w:lvl w:ilvl="3">
      <w:start w:val="1"/>
      <w:numFmt w:val="none"/>
      <w:lvlText w:val="7.5"/>
      <w:lvlJc w:val="left"/>
      <w:pPr>
        <w:ind w:left="1428" w:hanging="357"/>
      </w:pPr>
      <w:rPr>
        <w:rFonts w:hint="default"/>
      </w:rPr>
    </w:lvl>
    <w:lvl w:ilvl="4">
      <w:start w:val="1"/>
      <w:numFmt w:val="decimal"/>
      <w:lvlText w:val="%1.%2.%3.%4.%5."/>
      <w:lvlJc w:val="left"/>
      <w:pPr>
        <w:ind w:left="1785" w:hanging="357"/>
      </w:pPr>
      <w:rPr>
        <w:rFonts w:hint="default"/>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4" w15:restartNumberingAfterBreak="0">
    <w:nsid w:val="0340669E"/>
    <w:multiLevelType w:val="multilevel"/>
    <w:tmpl w:val="5BA42DD8"/>
    <w:lvl w:ilvl="0">
      <w:start w:val="1"/>
      <w:numFmt w:val="none"/>
      <w:lvlText w:val="7.2"/>
      <w:lvlJc w:val="left"/>
      <w:pPr>
        <w:ind w:left="360" w:hanging="360"/>
      </w:pPr>
      <w:rPr>
        <w:rFonts w:hint="default"/>
      </w:rPr>
    </w:lvl>
    <w:lvl w:ilvl="1">
      <w:start w:val="1"/>
      <w:numFmt w:val="none"/>
      <w:lvlText w:val="7.5"/>
      <w:lvlJc w:val="left"/>
      <w:pPr>
        <w:ind w:left="792" w:hanging="432"/>
      </w:pPr>
      <w:rPr>
        <w:rFonts w:hint="default"/>
        <w:b/>
        <w:bCs/>
      </w:rPr>
    </w:lvl>
    <w:lvl w:ilvl="2">
      <w:start w:val="1"/>
      <w:numFmt w:val="decimal"/>
      <w:lvlText w:val="%1.7.4"/>
      <w:lvlJc w:val="left"/>
      <w:pPr>
        <w:ind w:left="1224" w:hanging="504"/>
      </w:pPr>
      <w:rPr>
        <w:rFonts w:hint="default"/>
      </w:rPr>
    </w:lvl>
    <w:lvl w:ilvl="3">
      <w:start w:val="1"/>
      <w:numFmt w:val="decimal"/>
      <w:lvlText w:val="%17.5"/>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036D1ABE"/>
    <w:multiLevelType w:val="hybridMultilevel"/>
    <w:tmpl w:val="64FCA9D4"/>
    <w:lvl w:ilvl="0" w:tplc="AC828A86">
      <w:start w:val="1"/>
      <w:numFmt w:val="bullet"/>
      <w:lvlText w:val=""/>
      <w:lvlPicBulletId w:val="0"/>
      <w:lvlJc w:val="left"/>
      <w:pPr>
        <w:ind w:left="1512" w:hanging="360"/>
      </w:pPr>
      <w:rPr>
        <w:rFonts w:ascii="Symbol" w:hAnsi="Symbol" w:hint="default"/>
        <w:color w:val="auto"/>
      </w:rPr>
    </w:lvl>
    <w:lvl w:ilvl="1" w:tplc="FFFFFFFF" w:tentative="1">
      <w:start w:val="1"/>
      <w:numFmt w:val="bullet"/>
      <w:lvlText w:val="o"/>
      <w:lvlJc w:val="left"/>
      <w:pPr>
        <w:ind w:left="2232" w:hanging="360"/>
      </w:pPr>
      <w:rPr>
        <w:rFonts w:ascii="Courier New" w:hAnsi="Courier New" w:cs="Courier New" w:hint="default"/>
      </w:rPr>
    </w:lvl>
    <w:lvl w:ilvl="2" w:tplc="FFFFFFFF" w:tentative="1">
      <w:start w:val="1"/>
      <w:numFmt w:val="bullet"/>
      <w:lvlText w:val=""/>
      <w:lvlJc w:val="left"/>
      <w:pPr>
        <w:ind w:left="2952" w:hanging="360"/>
      </w:pPr>
      <w:rPr>
        <w:rFonts w:ascii="Wingdings" w:hAnsi="Wingdings" w:hint="default"/>
      </w:rPr>
    </w:lvl>
    <w:lvl w:ilvl="3" w:tplc="FFFFFFFF" w:tentative="1">
      <w:start w:val="1"/>
      <w:numFmt w:val="bullet"/>
      <w:lvlText w:val=""/>
      <w:lvlJc w:val="left"/>
      <w:pPr>
        <w:ind w:left="3672" w:hanging="360"/>
      </w:pPr>
      <w:rPr>
        <w:rFonts w:ascii="Symbol" w:hAnsi="Symbol" w:hint="default"/>
      </w:rPr>
    </w:lvl>
    <w:lvl w:ilvl="4" w:tplc="FFFFFFFF" w:tentative="1">
      <w:start w:val="1"/>
      <w:numFmt w:val="bullet"/>
      <w:lvlText w:val="o"/>
      <w:lvlJc w:val="left"/>
      <w:pPr>
        <w:ind w:left="4392" w:hanging="360"/>
      </w:pPr>
      <w:rPr>
        <w:rFonts w:ascii="Courier New" w:hAnsi="Courier New" w:cs="Courier New" w:hint="default"/>
      </w:rPr>
    </w:lvl>
    <w:lvl w:ilvl="5" w:tplc="FFFFFFFF" w:tentative="1">
      <w:start w:val="1"/>
      <w:numFmt w:val="bullet"/>
      <w:lvlText w:val=""/>
      <w:lvlJc w:val="left"/>
      <w:pPr>
        <w:ind w:left="5112" w:hanging="360"/>
      </w:pPr>
      <w:rPr>
        <w:rFonts w:ascii="Wingdings" w:hAnsi="Wingdings" w:hint="default"/>
      </w:rPr>
    </w:lvl>
    <w:lvl w:ilvl="6" w:tplc="FFFFFFFF" w:tentative="1">
      <w:start w:val="1"/>
      <w:numFmt w:val="bullet"/>
      <w:lvlText w:val=""/>
      <w:lvlJc w:val="left"/>
      <w:pPr>
        <w:ind w:left="5832" w:hanging="360"/>
      </w:pPr>
      <w:rPr>
        <w:rFonts w:ascii="Symbol" w:hAnsi="Symbol" w:hint="default"/>
      </w:rPr>
    </w:lvl>
    <w:lvl w:ilvl="7" w:tplc="FFFFFFFF" w:tentative="1">
      <w:start w:val="1"/>
      <w:numFmt w:val="bullet"/>
      <w:lvlText w:val="o"/>
      <w:lvlJc w:val="left"/>
      <w:pPr>
        <w:ind w:left="6552" w:hanging="360"/>
      </w:pPr>
      <w:rPr>
        <w:rFonts w:ascii="Courier New" w:hAnsi="Courier New" w:cs="Courier New" w:hint="default"/>
      </w:rPr>
    </w:lvl>
    <w:lvl w:ilvl="8" w:tplc="FFFFFFFF" w:tentative="1">
      <w:start w:val="1"/>
      <w:numFmt w:val="bullet"/>
      <w:lvlText w:val=""/>
      <w:lvlJc w:val="left"/>
      <w:pPr>
        <w:ind w:left="7272" w:hanging="360"/>
      </w:pPr>
      <w:rPr>
        <w:rFonts w:ascii="Wingdings" w:hAnsi="Wingdings" w:hint="default"/>
      </w:rPr>
    </w:lvl>
  </w:abstractNum>
  <w:abstractNum w:abstractNumId="6" w15:restartNumberingAfterBreak="0">
    <w:nsid w:val="04C23E0D"/>
    <w:multiLevelType w:val="hybridMultilevel"/>
    <w:tmpl w:val="E542AFFA"/>
    <w:lvl w:ilvl="0" w:tplc="0809000B">
      <w:start w:val="1"/>
      <w:numFmt w:val="bullet"/>
      <w:lvlText w:val=""/>
      <w:lvlJc w:val="left"/>
      <w:pPr>
        <w:ind w:left="1512" w:hanging="360"/>
      </w:pPr>
      <w:rPr>
        <w:rFonts w:ascii="Wingdings" w:hAnsi="Wingdings"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7" w15:restartNumberingAfterBreak="0">
    <w:nsid w:val="09522D4D"/>
    <w:multiLevelType w:val="hybridMultilevel"/>
    <w:tmpl w:val="60926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F047BF"/>
    <w:multiLevelType w:val="multilevel"/>
    <w:tmpl w:val="0BDA04B0"/>
    <w:lvl w:ilvl="0">
      <w:start w:val="1"/>
      <w:numFmt w:val="decimal"/>
      <w:lvlText w:val="%1."/>
      <w:lvlJc w:val="left"/>
      <w:pPr>
        <w:ind w:left="360" w:hanging="360"/>
      </w:pPr>
      <w:rPr>
        <w:rFonts w:hint="default"/>
      </w:rPr>
    </w:lvl>
    <w:lvl w:ilvl="1">
      <w:start w:val="1"/>
      <w:numFmt w:val="decimal"/>
      <w:lvlText w:val="7.%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0BBD7399"/>
    <w:multiLevelType w:val="hybridMultilevel"/>
    <w:tmpl w:val="EE82A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CFF56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104A263A"/>
    <w:multiLevelType w:val="multilevel"/>
    <w:tmpl w:val="518A79AC"/>
    <w:lvl w:ilvl="0">
      <w:start w:val="1"/>
      <w:numFmt w:val="none"/>
      <w:lvlText w:val="7.6"/>
      <w:lvlJc w:val="left"/>
      <w:pPr>
        <w:ind w:left="360" w:hanging="360"/>
      </w:pPr>
      <w:rPr>
        <w:rFonts w:hint="default"/>
        <w:b/>
        <w:bCs/>
      </w:rPr>
    </w:lvl>
    <w:lvl w:ilvl="1">
      <w:start w:val="1"/>
      <w:numFmt w:val="none"/>
      <w:lvlText w:val="7.3."/>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12822640"/>
    <w:multiLevelType w:val="multilevel"/>
    <w:tmpl w:val="49F25F7A"/>
    <w:lvl w:ilvl="0">
      <w:start w:val="1"/>
      <w:numFmt w:val="none"/>
      <w:lvlText w:val="4.4."/>
      <w:lvlJc w:val="left"/>
      <w:pPr>
        <w:ind w:left="360" w:hanging="360"/>
      </w:pPr>
      <w:rPr>
        <w:rFonts w:hint="default"/>
      </w:rPr>
    </w:lvl>
    <w:lvl w:ilvl="1">
      <w:start w:val="1"/>
      <w:numFmt w:val="none"/>
      <w:lvlText w:val="4.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133C1B7A"/>
    <w:multiLevelType w:val="hybridMultilevel"/>
    <w:tmpl w:val="8F24E9C8"/>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4" w15:restartNumberingAfterBreak="0">
    <w:nsid w:val="13AE2969"/>
    <w:multiLevelType w:val="hybridMultilevel"/>
    <w:tmpl w:val="D52CA932"/>
    <w:lvl w:ilvl="0" w:tplc="AC828A86">
      <w:start w:val="1"/>
      <w:numFmt w:val="bullet"/>
      <w:lvlText w:val=""/>
      <w:lvlPicBulletId w:val="0"/>
      <w:lvlJc w:val="left"/>
      <w:pPr>
        <w:ind w:left="780" w:hanging="360"/>
      </w:pPr>
      <w:rPr>
        <w:rFonts w:ascii="Symbol" w:hAnsi="Symbol" w:hint="default"/>
        <w:color w:val="auto"/>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15B736BF"/>
    <w:multiLevelType w:val="multilevel"/>
    <w:tmpl w:val="46CEA390"/>
    <w:lvl w:ilvl="0">
      <w:start w:val="1"/>
      <w:numFmt w:val="decimal"/>
      <w:lvlText w:val="%1."/>
      <w:lvlJc w:val="left"/>
      <w:pPr>
        <w:ind w:left="357" w:hanging="357"/>
      </w:pPr>
      <w:rPr>
        <w:rFonts w:hint="default"/>
      </w:rPr>
    </w:lvl>
    <w:lvl w:ilvl="1">
      <w:start w:val="1"/>
      <w:numFmt w:val="decimal"/>
      <w:lvlText w:val="4.%2."/>
      <w:lvlJc w:val="left"/>
      <w:pPr>
        <w:tabs>
          <w:tab w:val="num" w:pos="340"/>
        </w:tabs>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16" w15:restartNumberingAfterBreak="0">
    <w:nsid w:val="16492F4D"/>
    <w:multiLevelType w:val="hybridMultilevel"/>
    <w:tmpl w:val="9076A7A4"/>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7" w15:restartNumberingAfterBreak="0">
    <w:nsid w:val="191C0714"/>
    <w:multiLevelType w:val="hybridMultilevel"/>
    <w:tmpl w:val="5E0A0DC0"/>
    <w:lvl w:ilvl="0" w:tplc="AC828A86">
      <w:start w:val="1"/>
      <w:numFmt w:val="bullet"/>
      <w:lvlText w:val=""/>
      <w:lvlPicBulletId w:val="0"/>
      <w:lvlJc w:val="left"/>
      <w:pPr>
        <w:ind w:left="2232" w:hanging="360"/>
      </w:pPr>
      <w:rPr>
        <w:rFonts w:ascii="Symbol" w:hAnsi="Symbol" w:hint="default"/>
        <w:color w:val="auto"/>
      </w:rPr>
    </w:lvl>
    <w:lvl w:ilvl="1" w:tplc="08090003" w:tentative="1">
      <w:start w:val="1"/>
      <w:numFmt w:val="bullet"/>
      <w:lvlText w:val="o"/>
      <w:lvlJc w:val="left"/>
      <w:pPr>
        <w:ind w:left="2952" w:hanging="360"/>
      </w:pPr>
      <w:rPr>
        <w:rFonts w:ascii="Courier New" w:hAnsi="Courier New" w:cs="Courier New" w:hint="default"/>
      </w:rPr>
    </w:lvl>
    <w:lvl w:ilvl="2" w:tplc="08090005" w:tentative="1">
      <w:start w:val="1"/>
      <w:numFmt w:val="bullet"/>
      <w:lvlText w:val=""/>
      <w:lvlJc w:val="left"/>
      <w:pPr>
        <w:ind w:left="3672" w:hanging="360"/>
      </w:pPr>
      <w:rPr>
        <w:rFonts w:ascii="Wingdings" w:hAnsi="Wingdings" w:hint="default"/>
      </w:rPr>
    </w:lvl>
    <w:lvl w:ilvl="3" w:tplc="08090001" w:tentative="1">
      <w:start w:val="1"/>
      <w:numFmt w:val="bullet"/>
      <w:lvlText w:val=""/>
      <w:lvlJc w:val="left"/>
      <w:pPr>
        <w:ind w:left="4392" w:hanging="360"/>
      </w:pPr>
      <w:rPr>
        <w:rFonts w:ascii="Symbol" w:hAnsi="Symbol" w:hint="default"/>
      </w:rPr>
    </w:lvl>
    <w:lvl w:ilvl="4" w:tplc="08090003" w:tentative="1">
      <w:start w:val="1"/>
      <w:numFmt w:val="bullet"/>
      <w:lvlText w:val="o"/>
      <w:lvlJc w:val="left"/>
      <w:pPr>
        <w:ind w:left="5112" w:hanging="360"/>
      </w:pPr>
      <w:rPr>
        <w:rFonts w:ascii="Courier New" w:hAnsi="Courier New" w:cs="Courier New" w:hint="default"/>
      </w:rPr>
    </w:lvl>
    <w:lvl w:ilvl="5" w:tplc="08090005" w:tentative="1">
      <w:start w:val="1"/>
      <w:numFmt w:val="bullet"/>
      <w:lvlText w:val=""/>
      <w:lvlJc w:val="left"/>
      <w:pPr>
        <w:ind w:left="5832" w:hanging="360"/>
      </w:pPr>
      <w:rPr>
        <w:rFonts w:ascii="Wingdings" w:hAnsi="Wingdings" w:hint="default"/>
      </w:rPr>
    </w:lvl>
    <w:lvl w:ilvl="6" w:tplc="08090001" w:tentative="1">
      <w:start w:val="1"/>
      <w:numFmt w:val="bullet"/>
      <w:lvlText w:val=""/>
      <w:lvlJc w:val="left"/>
      <w:pPr>
        <w:ind w:left="6552" w:hanging="360"/>
      </w:pPr>
      <w:rPr>
        <w:rFonts w:ascii="Symbol" w:hAnsi="Symbol" w:hint="default"/>
      </w:rPr>
    </w:lvl>
    <w:lvl w:ilvl="7" w:tplc="08090003" w:tentative="1">
      <w:start w:val="1"/>
      <w:numFmt w:val="bullet"/>
      <w:lvlText w:val="o"/>
      <w:lvlJc w:val="left"/>
      <w:pPr>
        <w:ind w:left="7272" w:hanging="360"/>
      </w:pPr>
      <w:rPr>
        <w:rFonts w:ascii="Courier New" w:hAnsi="Courier New" w:cs="Courier New" w:hint="default"/>
      </w:rPr>
    </w:lvl>
    <w:lvl w:ilvl="8" w:tplc="08090005" w:tentative="1">
      <w:start w:val="1"/>
      <w:numFmt w:val="bullet"/>
      <w:lvlText w:val=""/>
      <w:lvlJc w:val="left"/>
      <w:pPr>
        <w:ind w:left="7992" w:hanging="360"/>
      </w:pPr>
      <w:rPr>
        <w:rFonts w:ascii="Wingdings" w:hAnsi="Wingdings" w:hint="default"/>
      </w:rPr>
    </w:lvl>
  </w:abstractNum>
  <w:abstractNum w:abstractNumId="18" w15:restartNumberingAfterBreak="0">
    <w:nsid w:val="1B0B3053"/>
    <w:multiLevelType w:val="hybridMultilevel"/>
    <w:tmpl w:val="49164894"/>
    <w:lvl w:ilvl="0" w:tplc="AC828A86">
      <w:start w:val="1"/>
      <w:numFmt w:val="bullet"/>
      <w:lvlText w:val=""/>
      <w:lvlPicBulletId w:val="0"/>
      <w:lvlJc w:val="left"/>
      <w:pPr>
        <w:ind w:left="1149" w:hanging="360"/>
      </w:pPr>
      <w:rPr>
        <w:rFonts w:ascii="Symbol" w:hAnsi="Symbol" w:hint="default"/>
        <w:color w:val="auto"/>
      </w:rPr>
    </w:lvl>
    <w:lvl w:ilvl="1" w:tplc="08090003" w:tentative="1">
      <w:start w:val="1"/>
      <w:numFmt w:val="bullet"/>
      <w:lvlText w:val="o"/>
      <w:lvlJc w:val="left"/>
      <w:pPr>
        <w:ind w:left="1869" w:hanging="360"/>
      </w:pPr>
      <w:rPr>
        <w:rFonts w:ascii="Courier New" w:hAnsi="Courier New" w:cs="Courier New" w:hint="default"/>
      </w:rPr>
    </w:lvl>
    <w:lvl w:ilvl="2" w:tplc="08090005" w:tentative="1">
      <w:start w:val="1"/>
      <w:numFmt w:val="bullet"/>
      <w:lvlText w:val=""/>
      <w:lvlJc w:val="left"/>
      <w:pPr>
        <w:ind w:left="2589" w:hanging="360"/>
      </w:pPr>
      <w:rPr>
        <w:rFonts w:ascii="Wingdings" w:hAnsi="Wingdings" w:hint="default"/>
      </w:rPr>
    </w:lvl>
    <w:lvl w:ilvl="3" w:tplc="08090001" w:tentative="1">
      <w:start w:val="1"/>
      <w:numFmt w:val="bullet"/>
      <w:lvlText w:val=""/>
      <w:lvlJc w:val="left"/>
      <w:pPr>
        <w:ind w:left="3309" w:hanging="360"/>
      </w:pPr>
      <w:rPr>
        <w:rFonts w:ascii="Symbol" w:hAnsi="Symbol" w:hint="default"/>
      </w:rPr>
    </w:lvl>
    <w:lvl w:ilvl="4" w:tplc="08090003" w:tentative="1">
      <w:start w:val="1"/>
      <w:numFmt w:val="bullet"/>
      <w:lvlText w:val="o"/>
      <w:lvlJc w:val="left"/>
      <w:pPr>
        <w:ind w:left="4029" w:hanging="360"/>
      </w:pPr>
      <w:rPr>
        <w:rFonts w:ascii="Courier New" w:hAnsi="Courier New" w:cs="Courier New" w:hint="default"/>
      </w:rPr>
    </w:lvl>
    <w:lvl w:ilvl="5" w:tplc="08090005" w:tentative="1">
      <w:start w:val="1"/>
      <w:numFmt w:val="bullet"/>
      <w:lvlText w:val=""/>
      <w:lvlJc w:val="left"/>
      <w:pPr>
        <w:ind w:left="4749" w:hanging="360"/>
      </w:pPr>
      <w:rPr>
        <w:rFonts w:ascii="Wingdings" w:hAnsi="Wingdings" w:hint="default"/>
      </w:rPr>
    </w:lvl>
    <w:lvl w:ilvl="6" w:tplc="08090001" w:tentative="1">
      <w:start w:val="1"/>
      <w:numFmt w:val="bullet"/>
      <w:lvlText w:val=""/>
      <w:lvlJc w:val="left"/>
      <w:pPr>
        <w:ind w:left="5469" w:hanging="360"/>
      </w:pPr>
      <w:rPr>
        <w:rFonts w:ascii="Symbol" w:hAnsi="Symbol" w:hint="default"/>
      </w:rPr>
    </w:lvl>
    <w:lvl w:ilvl="7" w:tplc="08090003" w:tentative="1">
      <w:start w:val="1"/>
      <w:numFmt w:val="bullet"/>
      <w:lvlText w:val="o"/>
      <w:lvlJc w:val="left"/>
      <w:pPr>
        <w:ind w:left="6189" w:hanging="360"/>
      </w:pPr>
      <w:rPr>
        <w:rFonts w:ascii="Courier New" w:hAnsi="Courier New" w:cs="Courier New" w:hint="default"/>
      </w:rPr>
    </w:lvl>
    <w:lvl w:ilvl="8" w:tplc="08090005" w:tentative="1">
      <w:start w:val="1"/>
      <w:numFmt w:val="bullet"/>
      <w:lvlText w:val=""/>
      <w:lvlJc w:val="left"/>
      <w:pPr>
        <w:ind w:left="6909" w:hanging="360"/>
      </w:pPr>
      <w:rPr>
        <w:rFonts w:ascii="Wingdings" w:hAnsi="Wingdings" w:hint="default"/>
      </w:rPr>
    </w:lvl>
  </w:abstractNum>
  <w:abstractNum w:abstractNumId="19" w15:restartNumberingAfterBreak="0">
    <w:nsid w:val="1E4A2A8D"/>
    <w:multiLevelType w:val="multilevel"/>
    <w:tmpl w:val="FB92B6A2"/>
    <w:lvl w:ilvl="0">
      <w:start w:val="4"/>
      <w:numFmt w:val="decimal"/>
      <w:lvlText w:val="%1"/>
      <w:lvlJc w:val="left"/>
      <w:pPr>
        <w:ind w:left="400" w:hanging="400"/>
      </w:pPr>
      <w:rPr>
        <w:rFonts w:hint="default"/>
        <w:b/>
        <w:bCs/>
      </w:rPr>
    </w:lvl>
    <w:lvl w:ilvl="1">
      <w:start w:val="3"/>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0" w15:restartNumberingAfterBreak="0">
    <w:nsid w:val="1F2C24F0"/>
    <w:multiLevelType w:val="hybridMultilevel"/>
    <w:tmpl w:val="64EE8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0342D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20A51D86"/>
    <w:multiLevelType w:val="hybridMultilevel"/>
    <w:tmpl w:val="CE481AD4"/>
    <w:lvl w:ilvl="0" w:tplc="AC828A86">
      <w:start w:val="1"/>
      <w:numFmt w:val="bullet"/>
      <w:lvlText w:val=""/>
      <w:lvlPicBulletId w:val="0"/>
      <w:lvlJc w:val="left"/>
      <w:pPr>
        <w:ind w:left="1512" w:hanging="360"/>
      </w:pPr>
      <w:rPr>
        <w:rFonts w:ascii="Symbol" w:hAnsi="Symbol" w:hint="default"/>
        <w:color w:val="auto"/>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3" w15:restartNumberingAfterBreak="0">
    <w:nsid w:val="244F3637"/>
    <w:multiLevelType w:val="hybridMultilevel"/>
    <w:tmpl w:val="13E20DF2"/>
    <w:lvl w:ilvl="0" w:tplc="40A0C7FA">
      <w:start w:val="1"/>
      <w:numFmt w:val="decimal"/>
      <w:lvlText w:val="%1.2"/>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8160559"/>
    <w:multiLevelType w:val="hybridMultilevel"/>
    <w:tmpl w:val="33304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A007205"/>
    <w:multiLevelType w:val="hybridMultilevel"/>
    <w:tmpl w:val="0054F954"/>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6" w15:restartNumberingAfterBreak="0">
    <w:nsid w:val="2AFC4BBC"/>
    <w:multiLevelType w:val="hybridMultilevel"/>
    <w:tmpl w:val="4C32A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2E425B05"/>
    <w:multiLevelType w:val="multilevel"/>
    <w:tmpl w:val="8904DEF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none"/>
      <w:lvlText w:val="1.1"/>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2EF35594"/>
    <w:multiLevelType w:val="hybridMultilevel"/>
    <w:tmpl w:val="744ACB7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2355A64"/>
    <w:multiLevelType w:val="hybridMultilevel"/>
    <w:tmpl w:val="CBD42C16"/>
    <w:lvl w:ilvl="0" w:tplc="AC828A86">
      <w:start w:val="1"/>
      <w:numFmt w:val="bullet"/>
      <w:lvlText w:val=""/>
      <w:lvlPicBulletId w:val="0"/>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35176D94"/>
    <w:multiLevelType w:val="hybridMultilevel"/>
    <w:tmpl w:val="33E8D92E"/>
    <w:lvl w:ilvl="0" w:tplc="AC828A86">
      <w:start w:val="1"/>
      <w:numFmt w:val="bullet"/>
      <w:lvlText w:val=""/>
      <w:lvlPicBulletId w:val="0"/>
      <w:lvlJc w:val="left"/>
      <w:pPr>
        <w:ind w:left="1288" w:hanging="360"/>
      </w:pPr>
      <w:rPr>
        <w:rFonts w:ascii="Symbol" w:hAnsi="Symbol" w:hint="default"/>
        <w:color w:val="auto"/>
      </w:rPr>
    </w:lvl>
    <w:lvl w:ilvl="1" w:tplc="08090003" w:tentative="1">
      <w:start w:val="1"/>
      <w:numFmt w:val="bullet"/>
      <w:lvlText w:val="o"/>
      <w:lvlJc w:val="left"/>
      <w:pPr>
        <w:ind w:left="2008" w:hanging="360"/>
      </w:pPr>
      <w:rPr>
        <w:rFonts w:ascii="Courier New" w:hAnsi="Courier New" w:cs="Courier New" w:hint="default"/>
      </w:rPr>
    </w:lvl>
    <w:lvl w:ilvl="2" w:tplc="08090005" w:tentative="1">
      <w:start w:val="1"/>
      <w:numFmt w:val="bullet"/>
      <w:lvlText w:val=""/>
      <w:lvlJc w:val="left"/>
      <w:pPr>
        <w:ind w:left="2728" w:hanging="360"/>
      </w:pPr>
      <w:rPr>
        <w:rFonts w:ascii="Wingdings" w:hAnsi="Wingdings" w:hint="default"/>
      </w:rPr>
    </w:lvl>
    <w:lvl w:ilvl="3" w:tplc="08090001" w:tentative="1">
      <w:start w:val="1"/>
      <w:numFmt w:val="bullet"/>
      <w:lvlText w:val=""/>
      <w:lvlJc w:val="left"/>
      <w:pPr>
        <w:ind w:left="3448" w:hanging="360"/>
      </w:pPr>
      <w:rPr>
        <w:rFonts w:ascii="Symbol" w:hAnsi="Symbol" w:hint="default"/>
      </w:rPr>
    </w:lvl>
    <w:lvl w:ilvl="4" w:tplc="08090003" w:tentative="1">
      <w:start w:val="1"/>
      <w:numFmt w:val="bullet"/>
      <w:lvlText w:val="o"/>
      <w:lvlJc w:val="left"/>
      <w:pPr>
        <w:ind w:left="4168" w:hanging="360"/>
      </w:pPr>
      <w:rPr>
        <w:rFonts w:ascii="Courier New" w:hAnsi="Courier New" w:cs="Courier New" w:hint="default"/>
      </w:rPr>
    </w:lvl>
    <w:lvl w:ilvl="5" w:tplc="08090005" w:tentative="1">
      <w:start w:val="1"/>
      <w:numFmt w:val="bullet"/>
      <w:lvlText w:val=""/>
      <w:lvlJc w:val="left"/>
      <w:pPr>
        <w:ind w:left="4888" w:hanging="360"/>
      </w:pPr>
      <w:rPr>
        <w:rFonts w:ascii="Wingdings" w:hAnsi="Wingdings" w:hint="default"/>
      </w:rPr>
    </w:lvl>
    <w:lvl w:ilvl="6" w:tplc="08090001" w:tentative="1">
      <w:start w:val="1"/>
      <w:numFmt w:val="bullet"/>
      <w:lvlText w:val=""/>
      <w:lvlJc w:val="left"/>
      <w:pPr>
        <w:ind w:left="5608" w:hanging="360"/>
      </w:pPr>
      <w:rPr>
        <w:rFonts w:ascii="Symbol" w:hAnsi="Symbol" w:hint="default"/>
      </w:rPr>
    </w:lvl>
    <w:lvl w:ilvl="7" w:tplc="08090003" w:tentative="1">
      <w:start w:val="1"/>
      <w:numFmt w:val="bullet"/>
      <w:lvlText w:val="o"/>
      <w:lvlJc w:val="left"/>
      <w:pPr>
        <w:ind w:left="6328" w:hanging="360"/>
      </w:pPr>
      <w:rPr>
        <w:rFonts w:ascii="Courier New" w:hAnsi="Courier New" w:cs="Courier New" w:hint="default"/>
      </w:rPr>
    </w:lvl>
    <w:lvl w:ilvl="8" w:tplc="08090005" w:tentative="1">
      <w:start w:val="1"/>
      <w:numFmt w:val="bullet"/>
      <w:lvlText w:val=""/>
      <w:lvlJc w:val="left"/>
      <w:pPr>
        <w:ind w:left="7048" w:hanging="360"/>
      </w:pPr>
      <w:rPr>
        <w:rFonts w:ascii="Wingdings" w:hAnsi="Wingdings" w:hint="default"/>
      </w:rPr>
    </w:lvl>
  </w:abstractNum>
  <w:abstractNum w:abstractNumId="31" w15:restartNumberingAfterBreak="0">
    <w:nsid w:val="36BC765F"/>
    <w:multiLevelType w:val="hybridMultilevel"/>
    <w:tmpl w:val="2CEA7110"/>
    <w:lvl w:ilvl="0" w:tplc="AC828A86">
      <w:start w:val="1"/>
      <w:numFmt w:val="bullet"/>
      <w:lvlText w:val=""/>
      <w:lvlPicBulletId w:val="0"/>
      <w:lvlJc w:val="left"/>
      <w:pPr>
        <w:ind w:left="786" w:hanging="360"/>
      </w:pPr>
      <w:rPr>
        <w:rFonts w:ascii="Symbol" w:hAnsi="Symbol" w:hint="default"/>
        <w:color w:val="auto"/>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32" w15:restartNumberingAfterBreak="0">
    <w:nsid w:val="382C2E5D"/>
    <w:multiLevelType w:val="hybridMultilevel"/>
    <w:tmpl w:val="B97EB2F0"/>
    <w:lvl w:ilvl="0" w:tplc="F50C75BC">
      <w:start w:val="1"/>
      <w:numFmt w:val="decimal"/>
      <w:lvlText w:val="%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9374184"/>
    <w:multiLevelType w:val="multilevel"/>
    <w:tmpl w:val="5A747934"/>
    <w:lvl w:ilvl="0">
      <w:start w:val="1"/>
      <w:numFmt w:val="none"/>
      <w:lvlText w:val="7.2"/>
      <w:lvlJc w:val="left"/>
      <w:pPr>
        <w:ind w:left="360" w:hanging="360"/>
      </w:pPr>
      <w:rPr>
        <w:rFonts w:hint="default"/>
      </w:rPr>
    </w:lvl>
    <w:lvl w:ilvl="1">
      <w:start w:val="1"/>
      <w:numFmt w:val="none"/>
      <w:lvlText w:val="7.2"/>
      <w:lvlJc w:val="left"/>
      <w:pPr>
        <w:ind w:left="792" w:hanging="432"/>
      </w:pPr>
      <w:rPr>
        <w:rFonts w:hint="default"/>
        <w:b/>
        <w:bCs/>
      </w:rPr>
    </w:lvl>
    <w:lvl w:ilvl="2">
      <w:start w:val="1"/>
      <w:numFmt w:val="decimal"/>
      <w:lvlText w:val="%1.7.4"/>
      <w:lvlJc w:val="left"/>
      <w:pPr>
        <w:ind w:left="1224" w:hanging="504"/>
      </w:pPr>
      <w:rPr>
        <w:rFonts w:hint="default"/>
      </w:rPr>
    </w:lvl>
    <w:lvl w:ilvl="3">
      <w:start w:val="1"/>
      <w:numFmt w:val="decimal"/>
      <w:lvlText w:val="%17.5"/>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4" w15:restartNumberingAfterBreak="0">
    <w:nsid w:val="3A3E0E7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3D621F8E"/>
    <w:multiLevelType w:val="multilevel"/>
    <w:tmpl w:val="D8221C68"/>
    <w:lvl w:ilvl="0">
      <w:start w:val="1"/>
      <w:numFmt w:val="decimal"/>
      <w:lvlText w:val="%1."/>
      <w:lvlJc w:val="left"/>
      <w:pPr>
        <w:ind w:left="360" w:hanging="360"/>
      </w:pPr>
      <w:rPr>
        <w:rFonts w:hint="default"/>
        <w:b/>
        <w:bCs w:val="0"/>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36" w15:restartNumberingAfterBreak="0">
    <w:nsid w:val="3DDF654B"/>
    <w:multiLevelType w:val="hybridMultilevel"/>
    <w:tmpl w:val="543ACC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3F97433E"/>
    <w:multiLevelType w:val="hybridMultilevel"/>
    <w:tmpl w:val="DAACA838"/>
    <w:lvl w:ilvl="0" w:tplc="A30CA5A2">
      <w:start w:val="1"/>
      <w:numFmt w:val="decimal"/>
      <w:lvlText w:val="%1.2"/>
      <w:lvlJc w:val="left"/>
      <w:pPr>
        <w:ind w:left="720" w:hanging="360"/>
      </w:pPr>
      <w:rPr>
        <w:rFonts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1726A5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43C76F8F"/>
    <w:multiLevelType w:val="multilevel"/>
    <w:tmpl w:val="303022C6"/>
    <w:lvl w:ilvl="0">
      <w:start w:val="1"/>
      <w:numFmt w:val="decimal"/>
      <w:lvlText w:val="%1."/>
      <w:lvlJc w:val="left"/>
      <w:pPr>
        <w:ind w:left="360" w:hanging="360"/>
      </w:pPr>
      <w:rPr>
        <w:rFonts w:hint="default"/>
      </w:rPr>
    </w:lvl>
    <w:lvl w:ilvl="1">
      <w:start w:val="1"/>
      <w:numFmt w:val="decimal"/>
      <w:lvlText w:val="7.%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0" w15:restartNumberingAfterBreak="0">
    <w:nsid w:val="43F00B2B"/>
    <w:multiLevelType w:val="multilevel"/>
    <w:tmpl w:val="993C25D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44B5051F"/>
    <w:multiLevelType w:val="hybridMultilevel"/>
    <w:tmpl w:val="27788466"/>
    <w:lvl w:ilvl="0" w:tplc="AC828A86">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5592092"/>
    <w:multiLevelType w:val="hybridMultilevel"/>
    <w:tmpl w:val="6CFA0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587194A"/>
    <w:multiLevelType w:val="hybridMultilevel"/>
    <w:tmpl w:val="FA24FB4C"/>
    <w:lvl w:ilvl="0" w:tplc="F50C75B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65445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5" w15:restartNumberingAfterBreak="0">
    <w:nsid w:val="468D40A2"/>
    <w:multiLevelType w:val="hybridMultilevel"/>
    <w:tmpl w:val="995C0E94"/>
    <w:lvl w:ilvl="0" w:tplc="797278E0">
      <w:start w:val="1"/>
      <w:numFmt w:val="decimal"/>
      <w:lvlText w:val="%10."/>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47D461DE"/>
    <w:multiLevelType w:val="multilevel"/>
    <w:tmpl w:val="0BDA04B0"/>
    <w:lvl w:ilvl="0">
      <w:start w:val="1"/>
      <w:numFmt w:val="decimal"/>
      <w:lvlText w:val="%1."/>
      <w:lvlJc w:val="left"/>
      <w:pPr>
        <w:ind w:left="360" w:hanging="360"/>
      </w:pPr>
      <w:rPr>
        <w:rFonts w:hint="default"/>
      </w:rPr>
    </w:lvl>
    <w:lvl w:ilvl="1">
      <w:start w:val="1"/>
      <w:numFmt w:val="decimal"/>
      <w:lvlText w:val="7.%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7" w15:restartNumberingAfterBreak="0">
    <w:nsid w:val="499F1D50"/>
    <w:multiLevelType w:val="hybridMultilevel"/>
    <w:tmpl w:val="6BF0386C"/>
    <w:lvl w:ilvl="0" w:tplc="AC828A86">
      <w:start w:val="1"/>
      <w:numFmt w:val="bullet"/>
      <w:lvlText w:val=""/>
      <w:lvlPicBulletId w:val="0"/>
      <w:lvlJc w:val="left"/>
      <w:pPr>
        <w:ind w:left="1146" w:hanging="360"/>
      </w:pPr>
      <w:rPr>
        <w:rFonts w:ascii="Symbol" w:hAnsi="Symbol" w:hint="default"/>
        <w:color w:val="auto"/>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8" w15:restartNumberingAfterBreak="0">
    <w:nsid w:val="4BEB33E7"/>
    <w:multiLevelType w:val="multilevel"/>
    <w:tmpl w:val="0814497C"/>
    <w:lvl w:ilvl="0">
      <w:start w:val="1"/>
      <w:numFmt w:val="none"/>
      <w:lvlText w:val="7.6"/>
      <w:lvlJc w:val="left"/>
      <w:pPr>
        <w:ind w:left="360" w:hanging="360"/>
      </w:pPr>
      <w:rPr>
        <w:rFonts w:hint="default"/>
        <w:b/>
        <w:bCs/>
      </w:rPr>
    </w:lvl>
    <w:lvl w:ilvl="1">
      <w:start w:val="1"/>
      <w:numFmt w:val="none"/>
      <w:lvlText w:val="7.3."/>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9" w15:restartNumberingAfterBreak="0">
    <w:nsid w:val="4C232BDF"/>
    <w:multiLevelType w:val="hybridMultilevel"/>
    <w:tmpl w:val="C5247CFC"/>
    <w:lvl w:ilvl="0" w:tplc="F50C75B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4F1227B5"/>
    <w:multiLevelType w:val="hybridMultilevel"/>
    <w:tmpl w:val="2DCE971C"/>
    <w:lvl w:ilvl="0" w:tplc="F50C75B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4F9D10B3"/>
    <w:multiLevelType w:val="multilevel"/>
    <w:tmpl w:val="0809001D"/>
    <w:numStyleLink w:val="Style1"/>
  </w:abstractNum>
  <w:abstractNum w:abstractNumId="52" w15:restartNumberingAfterBreak="0">
    <w:nsid w:val="52431EFF"/>
    <w:multiLevelType w:val="hybridMultilevel"/>
    <w:tmpl w:val="9702B562"/>
    <w:lvl w:ilvl="0" w:tplc="AC828A86">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2ED2790"/>
    <w:multiLevelType w:val="hybridMultilevel"/>
    <w:tmpl w:val="0BAC499E"/>
    <w:lvl w:ilvl="0" w:tplc="AC828A86">
      <w:start w:val="1"/>
      <w:numFmt w:val="bullet"/>
      <w:lvlText w:val=""/>
      <w:lvlPicBulletId w:val="0"/>
      <w:lvlJc w:val="left"/>
      <w:pPr>
        <w:ind w:left="1512" w:hanging="360"/>
      </w:pPr>
      <w:rPr>
        <w:rFonts w:ascii="Symbol" w:hAnsi="Symbol" w:hint="default"/>
        <w:color w:val="auto"/>
      </w:rPr>
    </w:lvl>
    <w:lvl w:ilvl="1" w:tplc="FFFFFFFF" w:tentative="1">
      <w:start w:val="1"/>
      <w:numFmt w:val="bullet"/>
      <w:lvlText w:val="o"/>
      <w:lvlJc w:val="left"/>
      <w:pPr>
        <w:ind w:left="2232" w:hanging="360"/>
      </w:pPr>
      <w:rPr>
        <w:rFonts w:ascii="Courier New" w:hAnsi="Courier New" w:cs="Courier New" w:hint="default"/>
      </w:rPr>
    </w:lvl>
    <w:lvl w:ilvl="2" w:tplc="FFFFFFFF" w:tentative="1">
      <w:start w:val="1"/>
      <w:numFmt w:val="bullet"/>
      <w:lvlText w:val=""/>
      <w:lvlJc w:val="left"/>
      <w:pPr>
        <w:ind w:left="2952" w:hanging="360"/>
      </w:pPr>
      <w:rPr>
        <w:rFonts w:ascii="Wingdings" w:hAnsi="Wingdings" w:hint="default"/>
      </w:rPr>
    </w:lvl>
    <w:lvl w:ilvl="3" w:tplc="FFFFFFFF" w:tentative="1">
      <w:start w:val="1"/>
      <w:numFmt w:val="bullet"/>
      <w:lvlText w:val=""/>
      <w:lvlJc w:val="left"/>
      <w:pPr>
        <w:ind w:left="3672" w:hanging="360"/>
      </w:pPr>
      <w:rPr>
        <w:rFonts w:ascii="Symbol" w:hAnsi="Symbol" w:hint="default"/>
      </w:rPr>
    </w:lvl>
    <w:lvl w:ilvl="4" w:tplc="FFFFFFFF" w:tentative="1">
      <w:start w:val="1"/>
      <w:numFmt w:val="bullet"/>
      <w:lvlText w:val="o"/>
      <w:lvlJc w:val="left"/>
      <w:pPr>
        <w:ind w:left="4392" w:hanging="360"/>
      </w:pPr>
      <w:rPr>
        <w:rFonts w:ascii="Courier New" w:hAnsi="Courier New" w:cs="Courier New" w:hint="default"/>
      </w:rPr>
    </w:lvl>
    <w:lvl w:ilvl="5" w:tplc="FFFFFFFF" w:tentative="1">
      <w:start w:val="1"/>
      <w:numFmt w:val="bullet"/>
      <w:lvlText w:val=""/>
      <w:lvlJc w:val="left"/>
      <w:pPr>
        <w:ind w:left="5112" w:hanging="360"/>
      </w:pPr>
      <w:rPr>
        <w:rFonts w:ascii="Wingdings" w:hAnsi="Wingdings" w:hint="default"/>
      </w:rPr>
    </w:lvl>
    <w:lvl w:ilvl="6" w:tplc="FFFFFFFF" w:tentative="1">
      <w:start w:val="1"/>
      <w:numFmt w:val="bullet"/>
      <w:lvlText w:val=""/>
      <w:lvlJc w:val="left"/>
      <w:pPr>
        <w:ind w:left="5832" w:hanging="360"/>
      </w:pPr>
      <w:rPr>
        <w:rFonts w:ascii="Symbol" w:hAnsi="Symbol" w:hint="default"/>
      </w:rPr>
    </w:lvl>
    <w:lvl w:ilvl="7" w:tplc="FFFFFFFF" w:tentative="1">
      <w:start w:val="1"/>
      <w:numFmt w:val="bullet"/>
      <w:lvlText w:val="o"/>
      <w:lvlJc w:val="left"/>
      <w:pPr>
        <w:ind w:left="6552" w:hanging="360"/>
      </w:pPr>
      <w:rPr>
        <w:rFonts w:ascii="Courier New" w:hAnsi="Courier New" w:cs="Courier New" w:hint="default"/>
      </w:rPr>
    </w:lvl>
    <w:lvl w:ilvl="8" w:tplc="FFFFFFFF" w:tentative="1">
      <w:start w:val="1"/>
      <w:numFmt w:val="bullet"/>
      <w:lvlText w:val=""/>
      <w:lvlJc w:val="left"/>
      <w:pPr>
        <w:ind w:left="7272" w:hanging="360"/>
      </w:pPr>
      <w:rPr>
        <w:rFonts w:ascii="Wingdings" w:hAnsi="Wingdings" w:hint="default"/>
      </w:rPr>
    </w:lvl>
  </w:abstractNum>
  <w:abstractNum w:abstractNumId="54" w15:restartNumberingAfterBreak="0">
    <w:nsid w:val="53081B59"/>
    <w:multiLevelType w:val="multilevel"/>
    <w:tmpl w:val="0809001F"/>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55" w15:restartNumberingAfterBreak="0">
    <w:nsid w:val="54352DB5"/>
    <w:multiLevelType w:val="multilevel"/>
    <w:tmpl w:val="9E76B896"/>
    <w:lvl w:ilvl="0">
      <w:start w:val="1"/>
      <w:numFmt w:val="none"/>
      <w:lvlText w:val="4.4."/>
      <w:lvlJc w:val="left"/>
      <w:pPr>
        <w:ind w:left="360" w:hanging="360"/>
      </w:pPr>
      <w:rPr>
        <w:rFonts w:hint="default"/>
      </w:rPr>
    </w:lvl>
    <w:lvl w:ilvl="1">
      <w:start w:val="1"/>
      <w:numFmt w:val="none"/>
      <w:lvlText w:val="4.1."/>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6" w15:restartNumberingAfterBreak="0">
    <w:nsid w:val="55B66502"/>
    <w:multiLevelType w:val="multilevel"/>
    <w:tmpl w:val="542A615E"/>
    <w:lvl w:ilvl="0">
      <w:start w:val="1"/>
      <w:numFmt w:val="decimal"/>
      <w:lvlText w:val="%1."/>
      <w:lvlJc w:val="left"/>
      <w:pPr>
        <w:ind w:left="360" w:hanging="360"/>
      </w:pPr>
      <w:rPr>
        <w:b/>
        <w:bCs/>
      </w:rPr>
    </w:lvl>
    <w:lvl w:ilvl="1">
      <w:start w:val="1"/>
      <w:numFmt w:val="decimal"/>
      <w:isLgl/>
      <w:lvlText w:val="%1.%2."/>
      <w:lvlJc w:val="left"/>
      <w:pPr>
        <w:ind w:left="1571" w:hanging="720"/>
      </w:pPr>
      <w:rPr>
        <w:rFonts w:hint="default"/>
        <w:b/>
        <w:bCs/>
        <w:sz w:val="24"/>
        <w:szCs w:val="24"/>
      </w:rPr>
    </w:lvl>
    <w:lvl w:ilvl="2">
      <w:start w:val="1"/>
      <w:numFmt w:val="decimal"/>
      <w:isLgl/>
      <w:lvlText w:val="%1.%2.%3."/>
      <w:lvlJc w:val="left"/>
      <w:pPr>
        <w:ind w:left="2422" w:hanging="720"/>
      </w:pPr>
      <w:rPr>
        <w:rFonts w:hint="default"/>
      </w:rPr>
    </w:lvl>
    <w:lvl w:ilvl="3">
      <w:start w:val="1"/>
      <w:numFmt w:val="decimal"/>
      <w:isLgl/>
      <w:lvlText w:val="%1.%2.%3.%4."/>
      <w:lvlJc w:val="left"/>
      <w:pPr>
        <w:ind w:left="3633" w:hanging="1080"/>
      </w:pPr>
      <w:rPr>
        <w:rFonts w:hint="default"/>
      </w:rPr>
    </w:lvl>
    <w:lvl w:ilvl="4">
      <w:start w:val="1"/>
      <w:numFmt w:val="decimal"/>
      <w:isLgl/>
      <w:lvlText w:val="%1.%2.%3.%4.%5."/>
      <w:lvlJc w:val="left"/>
      <w:pPr>
        <w:ind w:left="4484" w:hanging="1080"/>
      </w:pPr>
      <w:rPr>
        <w:rFonts w:hint="default"/>
      </w:rPr>
    </w:lvl>
    <w:lvl w:ilvl="5">
      <w:start w:val="1"/>
      <w:numFmt w:val="decimal"/>
      <w:isLgl/>
      <w:lvlText w:val="%1.%2.%3.%4.%5.%6."/>
      <w:lvlJc w:val="left"/>
      <w:pPr>
        <w:ind w:left="5695" w:hanging="1440"/>
      </w:pPr>
      <w:rPr>
        <w:rFonts w:hint="default"/>
      </w:rPr>
    </w:lvl>
    <w:lvl w:ilvl="6">
      <w:start w:val="1"/>
      <w:numFmt w:val="decimal"/>
      <w:isLgl/>
      <w:lvlText w:val="%1.%2.%3.%4.%5.%6.%7."/>
      <w:lvlJc w:val="left"/>
      <w:pPr>
        <w:ind w:left="6546" w:hanging="1440"/>
      </w:pPr>
      <w:rPr>
        <w:rFonts w:hint="default"/>
      </w:rPr>
    </w:lvl>
    <w:lvl w:ilvl="7">
      <w:start w:val="1"/>
      <w:numFmt w:val="decimal"/>
      <w:isLgl/>
      <w:lvlText w:val="%1.%2.%3.%4.%5.%6.%7.%8."/>
      <w:lvlJc w:val="left"/>
      <w:pPr>
        <w:ind w:left="7757" w:hanging="1800"/>
      </w:pPr>
      <w:rPr>
        <w:rFonts w:hint="default"/>
      </w:rPr>
    </w:lvl>
    <w:lvl w:ilvl="8">
      <w:start w:val="1"/>
      <w:numFmt w:val="decimal"/>
      <w:isLgl/>
      <w:lvlText w:val="%1.%2.%3.%4.%5.%6.%7.%8.%9."/>
      <w:lvlJc w:val="left"/>
      <w:pPr>
        <w:ind w:left="8968" w:hanging="2160"/>
      </w:pPr>
      <w:rPr>
        <w:rFonts w:hint="default"/>
      </w:rPr>
    </w:lvl>
  </w:abstractNum>
  <w:abstractNum w:abstractNumId="57" w15:restartNumberingAfterBreak="0">
    <w:nsid w:val="56596E01"/>
    <w:multiLevelType w:val="multilevel"/>
    <w:tmpl w:val="806ADF46"/>
    <w:lvl w:ilvl="0">
      <w:start w:val="1"/>
      <w:numFmt w:val="none"/>
      <w:lvlText w:val="7.2"/>
      <w:lvlJc w:val="left"/>
      <w:pPr>
        <w:ind w:left="360" w:hanging="360"/>
      </w:pPr>
      <w:rPr>
        <w:rFonts w:hint="default"/>
      </w:rPr>
    </w:lvl>
    <w:lvl w:ilvl="1">
      <w:start w:val="1"/>
      <w:numFmt w:val="none"/>
      <w:lvlText w:val="7.3"/>
      <w:lvlJc w:val="left"/>
      <w:pPr>
        <w:ind w:left="792" w:hanging="432"/>
      </w:pPr>
      <w:rPr>
        <w:rFonts w:hint="default"/>
        <w:b/>
        <w:bCs/>
      </w:rPr>
    </w:lvl>
    <w:lvl w:ilvl="2">
      <w:start w:val="1"/>
      <w:numFmt w:val="decimal"/>
      <w:lvlText w:val="%1.7.4"/>
      <w:lvlJc w:val="left"/>
      <w:pPr>
        <w:ind w:left="1224" w:hanging="504"/>
      </w:pPr>
      <w:rPr>
        <w:rFonts w:hint="default"/>
      </w:rPr>
    </w:lvl>
    <w:lvl w:ilvl="3">
      <w:start w:val="1"/>
      <w:numFmt w:val="decimal"/>
      <w:lvlText w:val="%17.5"/>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8" w15:restartNumberingAfterBreak="0">
    <w:nsid w:val="597946E4"/>
    <w:multiLevelType w:val="hybridMultilevel"/>
    <w:tmpl w:val="DD0C9452"/>
    <w:lvl w:ilvl="0" w:tplc="F3A0E5B8">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59C81F87"/>
    <w:multiLevelType w:val="hybridMultilevel"/>
    <w:tmpl w:val="82BCE60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0" w15:restartNumberingAfterBreak="0">
    <w:nsid w:val="5B656F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1" w15:restartNumberingAfterBreak="0">
    <w:nsid w:val="5EA64F42"/>
    <w:multiLevelType w:val="hybridMultilevel"/>
    <w:tmpl w:val="B9F6B760"/>
    <w:lvl w:ilvl="0" w:tplc="AC828A86">
      <w:start w:val="1"/>
      <w:numFmt w:val="bullet"/>
      <w:lvlText w:val=""/>
      <w:lvlPicBulletId w:val="0"/>
      <w:lvlJc w:val="left"/>
      <w:pPr>
        <w:ind w:left="1512" w:hanging="360"/>
      </w:pPr>
      <w:rPr>
        <w:rFonts w:ascii="Symbol" w:hAnsi="Symbol" w:hint="default"/>
        <w:color w:val="auto"/>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62" w15:restartNumberingAfterBreak="0">
    <w:nsid w:val="61F241F5"/>
    <w:multiLevelType w:val="hybridMultilevel"/>
    <w:tmpl w:val="99D29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571710A"/>
    <w:multiLevelType w:val="hybridMultilevel"/>
    <w:tmpl w:val="C1DEF728"/>
    <w:lvl w:ilvl="0" w:tplc="F50C75BC">
      <w:start w:val="1"/>
      <w:numFmt w:val="decimal"/>
      <w:lvlText w:val="%11."/>
      <w:lvlJc w:val="left"/>
      <w:pPr>
        <w:ind w:left="72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4" w15:restartNumberingAfterBreak="0">
    <w:nsid w:val="66812C7C"/>
    <w:multiLevelType w:val="multilevel"/>
    <w:tmpl w:val="0809001D"/>
    <w:styleLink w:val="Style1"/>
    <w:lvl w:ilvl="0">
      <w:start w:val="12"/>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5" w15:restartNumberingAfterBreak="0">
    <w:nsid w:val="6A7C64B5"/>
    <w:multiLevelType w:val="hybridMultilevel"/>
    <w:tmpl w:val="91BC7516"/>
    <w:lvl w:ilvl="0" w:tplc="AB6263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6" w15:restartNumberingAfterBreak="0">
    <w:nsid w:val="6EDC4E6C"/>
    <w:multiLevelType w:val="multilevel"/>
    <w:tmpl w:val="8300341C"/>
    <w:lvl w:ilvl="0">
      <w:start w:val="1"/>
      <w:numFmt w:val="none"/>
      <w:lvlText w:val="7.2"/>
      <w:lvlJc w:val="left"/>
      <w:pPr>
        <w:ind w:left="360" w:hanging="360"/>
      </w:pPr>
      <w:rPr>
        <w:rFonts w:hint="default"/>
        <w:b/>
        <w:bCs/>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7" w15:restartNumberingAfterBreak="0">
    <w:nsid w:val="72D0575E"/>
    <w:multiLevelType w:val="hybridMultilevel"/>
    <w:tmpl w:val="DF80D414"/>
    <w:lvl w:ilvl="0" w:tplc="F50C75B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73B953C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9" w15:restartNumberingAfterBreak="0">
    <w:nsid w:val="73EB43FC"/>
    <w:multiLevelType w:val="multilevel"/>
    <w:tmpl w:val="517C60B4"/>
    <w:lvl w:ilvl="0">
      <w:start w:val="1"/>
      <w:numFmt w:val="none"/>
      <w:lvlText w:val="7.2"/>
      <w:lvlJc w:val="left"/>
      <w:pPr>
        <w:ind w:left="357" w:hanging="357"/>
      </w:pPr>
      <w:rPr>
        <w:rFonts w:hint="default"/>
      </w:rPr>
    </w:lvl>
    <w:lvl w:ilvl="1">
      <w:start w:val="1"/>
      <w:numFmt w:val="none"/>
      <w:lvlText w:val="7.3."/>
      <w:lvlJc w:val="left"/>
      <w:pPr>
        <w:ind w:left="714" w:hanging="357"/>
      </w:pPr>
      <w:rPr>
        <w:rFonts w:hint="default"/>
        <w:b/>
        <w:bCs/>
      </w:rPr>
    </w:lvl>
    <w:lvl w:ilvl="2">
      <w:start w:val="1"/>
      <w:numFmt w:val="none"/>
      <w:lvlText w:val="7.4"/>
      <w:lvlJc w:val="left"/>
      <w:pPr>
        <w:ind w:left="1071" w:hanging="357"/>
      </w:pPr>
      <w:rPr>
        <w:rFonts w:hint="default"/>
      </w:rPr>
    </w:lvl>
    <w:lvl w:ilvl="3">
      <w:start w:val="1"/>
      <w:numFmt w:val="none"/>
      <w:lvlText w:val="7.5"/>
      <w:lvlJc w:val="left"/>
      <w:pPr>
        <w:ind w:left="1428" w:hanging="357"/>
      </w:pPr>
      <w:rPr>
        <w:rFonts w:hint="default"/>
      </w:rPr>
    </w:lvl>
    <w:lvl w:ilvl="4">
      <w:start w:val="1"/>
      <w:numFmt w:val="decimal"/>
      <w:lvlText w:val="%1.%2.%3.%4.%5."/>
      <w:lvlJc w:val="left"/>
      <w:pPr>
        <w:ind w:left="1785" w:hanging="357"/>
      </w:pPr>
      <w:rPr>
        <w:rFonts w:hint="default"/>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70" w15:restartNumberingAfterBreak="0">
    <w:nsid w:val="75DB1A52"/>
    <w:multiLevelType w:val="hybridMultilevel"/>
    <w:tmpl w:val="08449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76AB4011"/>
    <w:multiLevelType w:val="multilevel"/>
    <w:tmpl w:val="634847FA"/>
    <w:lvl w:ilvl="0">
      <w:start w:val="1"/>
      <w:numFmt w:val="none"/>
      <w:lvlText w:val="7.1.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2" w15:restartNumberingAfterBreak="0">
    <w:nsid w:val="78302E2B"/>
    <w:multiLevelType w:val="hybridMultilevel"/>
    <w:tmpl w:val="B6C2DBC8"/>
    <w:lvl w:ilvl="0" w:tplc="AC828A86">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83730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4" w15:restartNumberingAfterBreak="0">
    <w:nsid w:val="785B191A"/>
    <w:multiLevelType w:val="multilevel"/>
    <w:tmpl w:val="213445A4"/>
    <w:lvl w:ilvl="0">
      <w:start w:val="1"/>
      <w:numFmt w:val="none"/>
      <w:lvlText w:val="7.2"/>
      <w:lvlJc w:val="left"/>
      <w:pPr>
        <w:ind w:left="360" w:hanging="360"/>
      </w:pPr>
      <w:rPr>
        <w:rFonts w:hint="default"/>
      </w:rPr>
    </w:lvl>
    <w:lvl w:ilvl="1">
      <w:start w:val="1"/>
      <w:numFmt w:val="decimal"/>
      <w:lvlText w:val="7.%2."/>
      <w:lvlJc w:val="left"/>
      <w:pPr>
        <w:ind w:left="792" w:hanging="432"/>
      </w:pPr>
      <w:rPr>
        <w:rFonts w:hint="default"/>
        <w:b/>
        <w:bCs/>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5" w15:restartNumberingAfterBreak="0">
    <w:nsid w:val="79160224"/>
    <w:multiLevelType w:val="hybridMultilevel"/>
    <w:tmpl w:val="8776406E"/>
    <w:lvl w:ilvl="0" w:tplc="AC828A86">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A136D39"/>
    <w:multiLevelType w:val="hybridMultilevel"/>
    <w:tmpl w:val="00C273D2"/>
    <w:lvl w:ilvl="0" w:tplc="AC828A86">
      <w:start w:val="1"/>
      <w:numFmt w:val="bullet"/>
      <w:lvlText w:val=""/>
      <w:lvlPicBulletId w:val="0"/>
      <w:lvlJc w:val="left"/>
      <w:pPr>
        <w:ind w:left="1330" w:hanging="360"/>
      </w:pPr>
      <w:rPr>
        <w:rFonts w:ascii="Symbol" w:hAnsi="Symbol" w:hint="default"/>
        <w:color w:val="auto"/>
      </w:rPr>
    </w:lvl>
    <w:lvl w:ilvl="1" w:tplc="08090003" w:tentative="1">
      <w:start w:val="1"/>
      <w:numFmt w:val="bullet"/>
      <w:lvlText w:val="o"/>
      <w:lvlJc w:val="left"/>
      <w:pPr>
        <w:ind w:left="2050" w:hanging="360"/>
      </w:pPr>
      <w:rPr>
        <w:rFonts w:ascii="Courier New" w:hAnsi="Courier New" w:cs="Courier New" w:hint="default"/>
      </w:rPr>
    </w:lvl>
    <w:lvl w:ilvl="2" w:tplc="08090005" w:tentative="1">
      <w:start w:val="1"/>
      <w:numFmt w:val="bullet"/>
      <w:lvlText w:val=""/>
      <w:lvlJc w:val="left"/>
      <w:pPr>
        <w:ind w:left="2770" w:hanging="360"/>
      </w:pPr>
      <w:rPr>
        <w:rFonts w:ascii="Wingdings" w:hAnsi="Wingdings" w:hint="default"/>
      </w:rPr>
    </w:lvl>
    <w:lvl w:ilvl="3" w:tplc="08090001" w:tentative="1">
      <w:start w:val="1"/>
      <w:numFmt w:val="bullet"/>
      <w:lvlText w:val=""/>
      <w:lvlJc w:val="left"/>
      <w:pPr>
        <w:ind w:left="3490" w:hanging="360"/>
      </w:pPr>
      <w:rPr>
        <w:rFonts w:ascii="Symbol" w:hAnsi="Symbol" w:hint="default"/>
      </w:rPr>
    </w:lvl>
    <w:lvl w:ilvl="4" w:tplc="08090003" w:tentative="1">
      <w:start w:val="1"/>
      <w:numFmt w:val="bullet"/>
      <w:lvlText w:val="o"/>
      <w:lvlJc w:val="left"/>
      <w:pPr>
        <w:ind w:left="4210" w:hanging="360"/>
      </w:pPr>
      <w:rPr>
        <w:rFonts w:ascii="Courier New" w:hAnsi="Courier New" w:cs="Courier New" w:hint="default"/>
      </w:rPr>
    </w:lvl>
    <w:lvl w:ilvl="5" w:tplc="08090005" w:tentative="1">
      <w:start w:val="1"/>
      <w:numFmt w:val="bullet"/>
      <w:lvlText w:val=""/>
      <w:lvlJc w:val="left"/>
      <w:pPr>
        <w:ind w:left="4930" w:hanging="360"/>
      </w:pPr>
      <w:rPr>
        <w:rFonts w:ascii="Wingdings" w:hAnsi="Wingdings" w:hint="default"/>
      </w:rPr>
    </w:lvl>
    <w:lvl w:ilvl="6" w:tplc="08090001" w:tentative="1">
      <w:start w:val="1"/>
      <w:numFmt w:val="bullet"/>
      <w:lvlText w:val=""/>
      <w:lvlJc w:val="left"/>
      <w:pPr>
        <w:ind w:left="5650" w:hanging="360"/>
      </w:pPr>
      <w:rPr>
        <w:rFonts w:ascii="Symbol" w:hAnsi="Symbol" w:hint="default"/>
      </w:rPr>
    </w:lvl>
    <w:lvl w:ilvl="7" w:tplc="08090003" w:tentative="1">
      <w:start w:val="1"/>
      <w:numFmt w:val="bullet"/>
      <w:lvlText w:val="o"/>
      <w:lvlJc w:val="left"/>
      <w:pPr>
        <w:ind w:left="6370" w:hanging="360"/>
      </w:pPr>
      <w:rPr>
        <w:rFonts w:ascii="Courier New" w:hAnsi="Courier New" w:cs="Courier New" w:hint="default"/>
      </w:rPr>
    </w:lvl>
    <w:lvl w:ilvl="8" w:tplc="08090005" w:tentative="1">
      <w:start w:val="1"/>
      <w:numFmt w:val="bullet"/>
      <w:lvlText w:val=""/>
      <w:lvlJc w:val="left"/>
      <w:pPr>
        <w:ind w:left="7090" w:hanging="360"/>
      </w:pPr>
      <w:rPr>
        <w:rFonts w:ascii="Wingdings" w:hAnsi="Wingdings" w:hint="default"/>
      </w:rPr>
    </w:lvl>
  </w:abstractNum>
  <w:abstractNum w:abstractNumId="77" w15:restartNumberingAfterBreak="0">
    <w:nsid w:val="7D185887"/>
    <w:multiLevelType w:val="multilevel"/>
    <w:tmpl w:val="517C60B4"/>
    <w:lvl w:ilvl="0">
      <w:start w:val="1"/>
      <w:numFmt w:val="none"/>
      <w:lvlText w:val="7.2"/>
      <w:lvlJc w:val="left"/>
      <w:pPr>
        <w:ind w:left="357" w:hanging="357"/>
      </w:pPr>
      <w:rPr>
        <w:rFonts w:hint="default"/>
      </w:rPr>
    </w:lvl>
    <w:lvl w:ilvl="1">
      <w:start w:val="1"/>
      <w:numFmt w:val="none"/>
      <w:lvlText w:val="7.3."/>
      <w:lvlJc w:val="left"/>
      <w:pPr>
        <w:ind w:left="714" w:hanging="357"/>
      </w:pPr>
      <w:rPr>
        <w:rFonts w:hint="default"/>
        <w:b/>
        <w:bCs/>
      </w:rPr>
    </w:lvl>
    <w:lvl w:ilvl="2">
      <w:start w:val="1"/>
      <w:numFmt w:val="none"/>
      <w:lvlText w:val="7.4"/>
      <w:lvlJc w:val="left"/>
      <w:pPr>
        <w:ind w:left="1071" w:hanging="357"/>
      </w:pPr>
      <w:rPr>
        <w:rFonts w:hint="default"/>
      </w:rPr>
    </w:lvl>
    <w:lvl w:ilvl="3">
      <w:start w:val="1"/>
      <w:numFmt w:val="none"/>
      <w:lvlText w:val="7.5"/>
      <w:lvlJc w:val="left"/>
      <w:pPr>
        <w:ind w:left="1428" w:hanging="357"/>
      </w:pPr>
      <w:rPr>
        <w:rFonts w:hint="default"/>
      </w:rPr>
    </w:lvl>
    <w:lvl w:ilvl="4">
      <w:start w:val="1"/>
      <w:numFmt w:val="decimal"/>
      <w:lvlText w:val="%1.%2.%3.%4.%5."/>
      <w:lvlJc w:val="left"/>
      <w:pPr>
        <w:ind w:left="1785" w:hanging="357"/>
      </w:pPr>
      <w:rPr>
        <w:rFonts w:hint="default"/>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num w:numId="1" w16cid:durableId="1844204222">
    <w:abstractNumId w:val="35"/>
  </w:num>
  <w:num w:numId="2" w16cid:durableId="1469591967">
    <w:abstractNumId w:val="56"/>
  </w:num>
  <w:num w:numId="3" w16cid:durableId="2091465500">
    <w:abstractNumId w:val="29"/>
  </w:num>
  <w:num w:numId="4" w16cid:durableId="2016805722">
    <w:abstractNumId w:val="41"/>
  </w:num>
  <w:num w:numId="5" w16cid:durableId="1188371030">
    <w:abstractNumId w:val="15"/>
  </w:num>
  <w:num w:numId="6" w16cid:durableId="1441753344">
    <w:abstractNumId w:val="72"/>
  </w:num>
  <w:num w:numId="7" w16cid:durableId="1286428869">
    <w:abstractNumId w:val="15"/>
    <w:lvlOverride w:ilvl="0">
      <w:lvl w:ilvl="0">
        <w:start w:val="1"/>
        <w:numFmt w:val="decimal"/>
        <w:lvlText w:val="%1."/>
        <w:lvlJc w:val="left"/>
        <w:pPr>
          <w:ind w:left="357" w:hanging="357"/>
        </w:pPr>
        <w:rPr>
          <w:rFonts w:hint="default"/>
        </w:rPr>
      </w:lvl>
    </w:lvlOverride>
    <w:lvlOverride w:ilvl="1">
      <w:lvl w:ilvl="1">
        <w:start w:val="1"/>
        <w:numFmt w:val="decimal"/>
        <w:lvlText w:val="4.%2."/>
        <w:lvlJc w:val="left"/>
        <w:pPr>
          <w:tabs>
            <w:tab w:val="num" w:pos="340"/>
          </w:tabs>
          <w:ind w:left="357" w:hanging="357"/>
        </w:pPr>
        <w:rPr>
          <w:rFonts w:hint="default"/>
        </w:rPr>
      </w:lvl>
    </w:lvlOverride>
    <w:lvlOverride w:ilvl="2">
      <w:lvl w:ilvl="2">
        <w:start w:val="1"/>
        <w:numFmt w:val="decimal"/>
        <w:lvlText w:val="%1.%2.%3."/>
        <w:lvlJc w:val="left"/>
        <w:pPr>
          <w:ind w:left="357" w:hanging="357"/>
        </w:pPr>
        <w:rPr>
          <w:rFonts w:hint="default"/>
        </w:rPr>
      </w:lvl>
    </w:lvlOverride>
    <w:lvlOverride w:ilvl="3">
      <w:lvl w:ilvl="3">
        <w:start w:val="1"/>
        <w:numFmt w:val="decimal"/>
        <w:lvlText w:val="%1.%2.%3.%4."/>
        <w:lvlJc w:val="left"/>
        <w:pPr>
          <w:ind w:left="357" w:hanging="357"/>
        </w:pPr>
        <w:rPr>
          <w:rFonts w:hint="default"/>
        </w:rPr>
      </w:lvl>
    </w:lvlOverride>
    <w:lvlOverride w:ilvl="4">
      <w:lvl w:ilvl="4">
        <w:start w:val="1"/>
        <w:numFmt w:val="decimal"/>
        <w:lvlText w:val="%1.%2.%3.%4.%5."/>
        <w:lvlJc w:val="left"/>
        <w:pPr>
          <w:ind w:left="357" w:hanging="357"/>
        </w:pPr>
        <w:rPr>
          <w:rFonts w:hint="default"/>
        </w:rPr>
      </w:lvl>
    </w:lvlOverride>
    <w:lvlOverride w:ilvl="5">
      <w:lvl w:ilvl="5">
        <w:start w:val="1"/>
        <w:numFmt w:val="decimal"/>
        <w:lvlText w:val="%1.%2.%3.%4.%5.%6."/>
        <w:lvlJc w:val="left"/>
        <w:pPr>
          <w:ind w:left="357" w:hanging="357"/>
        </w:pPr>
        <w:rPr>
          <w:rFonts w:hint="default"/>
        </w:rPr>
      </w:lvl>
    </w:lvlOverride>
    <w:lvlOverride w:ilvl="6">
      <w:lvl w:ilvl="6">
        <w:start w:val="1"/>
        <w:numFmt w:val="decimal"/>
        <w:lvlText w:val="%1.%2.%3.%4.%5.%6.%7."/>
        <w:lvlJc w:val="left"/>
        <w:pPr>
          <w:ind w:left="357" w:hanging="357"/>
        </w:pPr>
        <w:rPr>
          <w:rFonts w:hint="default"/>
        </w:rPr>
      </w:lvl>
    </w:lvlOverride>
    <w:lvlOverride w:ilvl="7">
      <w:lvl w:ilvl="7">
        <w:start w:val="1"/>
        <w:numFmt w:val="decimal"/>
        <w:lvlText w:val="%1.%2.%3.%4.%5.%6.%7.%8."/>
        <w:lvlJc w:val="left"/>
        <w:pPr>
          <w:ind w:left="357" w:hanging="357"/>
        </w:pPr>
        <w:rPr>
          <w:rFonts w:hint="default"/>
        </w:rPr>
      </w:lvl>
    </w:lvlOverride>
    <w:lvlOverride w:ilvl="8">
      <w:lvl w:ilvl="8">
        <w:start w:val="1"/>
        <w:numFmt w:val="decimal"/>
        <w:lvlText w:val="%1.%2.%3.%4.%5.%6.%7.%8.%9."/>
        <w:lvlJc w:val="left"/>
        <w:pPr>
          <w:ind w:left="357" w:hanging="357"/>
        </w:pPr>
        <w:rPr>
          <w:rFonts w:hint="default"/>
        </w:rPr>
      </w:lvl>
    </w:lvlOverride>
  </w:num>
  <w:num w:numId="8" w16cid:durableId="2051371991">
    <w:abstractNumId w:val="55"/>
  </w:num>
  <w:num w:numId="9" w16cid:durableId="2062167607">
    <w:abstractNumId w:val="31"/>
  </w:num>
  <w:num w:numId="10" w16cid:durableId="771127604">
    <w:abstractNumId w:val="18"/>
  </w:num>
  <w:num w:numId="11" w16cid:durableId="533352221">
    <w:abstractNumId w:val="47"/>
  </w:num>
  <w:num w:numId="12" w16cid:durableId="1162624780">
    <w:abstractNumId w:val="0"/>
  </w:num>
  <w:num w:numId="13" w16cid:durableId="907495573">
    <w:abstractNumId w:val="27"/>
  </w:num>
  <w:num w:numId="14" w16cid:durableId="395663580">
    <w:abstractNumId w:val="40"/>
  </w:num>
  <w:num w:numId="15" w16cid:durableId="1246763072">
    <w:abstractNumId w:val="9"/>
  </w:num>
  <w:num w:numId="16" w16cid:durableId="308291123">
    <w:abstractNumId w:val="24"/>
  </w:num>
  <w:num w:numId="17" w16cid:durableId="175117790">
    <w:abstractNumId w:val="7"/>
  </w:num>
  <w:num w:numId="18" w16cid:durableId="1735809367">
    <w:abstractNumId w:val="23"/>
  </w:num>
  <w:num w:numId="19" w16cid:durableId="1355230196">
    <w:abstractNumId w:val="62"/>
  </w:num>
  <w:num w:numId="20" w16cid:durableId="601298500">
    <w:abstractNumId w:val="65"/>
  </w:num>
  <w:num w:numId="21" w16cid:durableId="1248463116">
    <w:abstractNumId w:val="48"/>
  </w:num>
  <w:num w:numId="22" w16cid:durableId="1363700988">
    <w:abstractNumId w:val="54"/>
  </w:num>
  <w:num w:numId="23" w16cid:durableId="1969123440">
    <w:abstractNumId w:val="34"/>
  </w:num>
  <w:num w:numId="24" w16cid:durableId="1536382887">
    <w:abstractNumId w:val="68"/>
  </w:num>
  <w:num w:numId="25" w16cid:durableId="110245831">
    <w:abstractNumId w:val="8"/>
  </w:num>
  <w:num w:numId="26" w16cid:durableId="1601522324">
    <w:abstractNumId w:val="46"/>
  </w:num>
  <w:num w:numId="27" w16cid:durableId="2007201714">
    <w:abstractNumId w:val="39"/>
  </w:num>
  <w:num w:numId="28" w16cid:durableId="1989674172">
    <w:abstractNumId w:val="60"/>
  </w:num>
  <w:num w:numId="29" w16cid:durableId="1439715863">
    <w:abstractNumId w:val="73"/>
  </w:num>
  <w:num w:numId="30" w16cid:durableId="1750157806">
    <w:abstractNumId w:val="71"/>
  </w:num>
  <w:num w:numId="31" w16cid:durableId="1367950330">
    <w:abstractNumId w:val="6"/>
  </w:num>
  <w:num w:numId="32" w16cid:durableId="1583022737">
    <w:abstractNumId w:val="21"/>
  </w:num>
  <w:num w:numId="33" w16cid:durableId="401028192">
    <w:abstractNumId w:val="74"/>
  </w:num>
  <w:num w:numId="34" w16cid:durableId="311524210">
    <w:abstractNumId w:val="16"/>
  </w:num>
  <w:num w:numId="35" w16cid:durableId="1543446953">
    <w:abstractNumId w:val="1"/>
  </w:num>
  <w:num w:numId="36" w16cid:durableId="1017973500">
    <w:abstractNumId w:val="10"/>
  </w:num>
  <w:num w:numId="37" w16cid:durableId="174001899">
    <w:abstractNumId w:val="4"/>
  </w:num>
  <w:num w:numId="38" w16cid:durableId="362874431">
    <w:abstractNumId w:val="57"/>
  </w:num>
  <w:num w:numId="39" w16cid:durableId="499199028">
    <w:abstractNumId w:val="69"/>
  </w:num>
  <w:num w:numId="40" w16cid:durableId="890068924">
    <w:abstractNumId w:val="77"/>
  </w:num>
  <w:num w:numId="41" w16cid:durableId="1037580468">
    <w:abstractNumId w:val="3"/>
  </w:num>
  <w:num w:numId="42" w16cid:durableId="394864672">
    <w:abstractNumId w:val="11"/>
  </w:num>
  <w:num w:numId="43" w16cid:durableId="1250501600">
    <w:abstractNumId w:val="66"/>
  </w:num>
  <w:num w:numId="44" w16cid:durableId="1518471092">
    <w:abstractNumId w:val="33"/>
  </w:num>
  <w:num w:numId="45" w16cid:durableId="1768844012">
    <w:abstractNumId w:val="22"/>
  </w:num>
  <w:num w:numId="46" w16cid:durableId="741877891">
    <w:abstractNumId w:val="61"/>
  </w:num>
  <w:num w:numId="47" w16cid:durableId="400640181">
    <w:abstractNumId w:val="17"/>
  </w:num>
  <w:num w:numId="48" w16cid:durableId="878935071">
    <w:abstractNumId w:val="14"/>
  </w:num>
  <w:num w:numId="49" w16cid:durableId="1885944323">
    <w:abstractNumId w:val="49"/>
  </w:num>
  <w:num w:numId="50" w16cid:durableId="1191453956">
    <w:abstractNumId w:val="52"/>
  </w:num>
  <w:num w:numId="51" w16cid:durableId="543450673">
    <w:abstractNumId w:val="32"/>
  </w:num>
  <w:num w:numId="52" w16cid:durableId="1321809111">
    <w:abstractNumId w:val="63"/>
  </w:num>
  <w:num w:numId="53" w16cid:durableId="1545290804">
    <w:abstractNumId w:val="45"/>
  </w:num>
  <w:num w:numId="54" w16cid:durableId="157885725">
    <w:abstractNumId w:val="75"/>
  </w:num>
  <w:num w:numId="55" w16cid:durableId="768047067">
    <w:abstractNumId w:val="58"/>
  </w:num>
  <w:num w:numId="56" w16cid:durableId="174660380">
    <w:abstractNumId w:val="36"/>
  </w:num>
  <w:num w:numId="57" w16cid:durableId="1829901099">
    <w:abstractNumId w:val="20"/>
  </w:num>
  <w:num w:numId="58" w16cid:durableId="590701070">
    <w:abstractNumId w:val="70"/>
  </w:num>
  <w:num w:numId="59" w16cid:durableId="1167210133">
    <w:abstractNumId w:val="26"/>
  </w:num>
  <w:num w:numId="60" w16cid:durableId="407767770">
    <w:abstractNumId w:val="67"/>
  </w:num>
  <w:num w:numId="61" w16cid:durableId="468279404">
    <w:abstractNumId w:val="50"/>
  </w:num>
  <w:num w:numId="62" w16cid:durableId="696347956">
    <w:abstractNumId w:val="30"/>
  </w:num>
  <w:num w:numId="63" w16cid:durableId="13459260">
    <w:abstractNumId w:val="53"/>
  </w:num>
  <w:num w:numId="64" w16cid:durableId="1964773282">
    <w:abstractNumId w:val="76"/>
  </w:num>
  <w:num w:numId="65" w16cid:durableId="699597279">
    <w:abstractNumId w:val="5"/>
  </w:num>
  <w:num w:numId="66" w16cid:durableId="13307010">
    <w:abstractNumId w:val="25"/>
  </w:num>
  <w:num w:numId="67" w16cid:durableId="829517856">
    <w:abstractNumId w:val="42"/>
  </w:num>
  <w:num w:numId="68" w16cid:durableId="531921141">
    <w:abstractNumId w:val="13"/>
  </w:num>
  <w:num w:numId="69" w16cid:durableId="86657407">
    <w:abstractNumId w:val="43"/>
  </w:num>
  <w:num w:numId="70" w16cid:durableId="2118868076">
    <w:abstractNumId w:val="64"/>
  </w:num>
  <w:num w:numId="71" w16cid:durableId="1145313690">
    <w:abstractNumId w:val="51"/>
  </w:num>
  <w:num w:numId="72" w16cid:durableId="1020547709">
    <w:abstractNumId w:val="37"/>
  </w:num>
  <w:num w:numId="73" w16cid:durableId="241650384">
    <w:abstractNumId w:val="28"/>
  </w:num>
  <w:num w:numId="74" w16cid:durableId="688529994">
    <w:abstractNumId w:val="59"/>
  </w:num>
  <w:num w:numId="75" w16cid:durableId="1179541468">
    <w:abstractNumId w:val="44"/>
  </w:num>
  <w:num w:numId="76" w16cid:durableId="1339041101">
    <w:abstractNumId w:val="38"/>
  </w:num>
  <w:num w:numId="77" w16cid:durableId="660818034">
    <w:abstractNumId w:val="12"/>
  </w:num>
  <w:num w:numId="78" w16cid:durableId="1968389739">
    <w:abstractNumId w:val="19"/>
  </w:num>
  <w:num w:numId="79" w16cid:durableId="457602933">
    <w:abstractNumId w:val="2"/>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colormru v:ext="edit" colors="#605d1d,#efe7d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967"/>
    <w:rsid w:val="00002006"/>
    <w:rsid w:val="00002179"/>
    <w:rsid w:val="00002B37"/>
    <w:rsid w:val="0000468E"/>
    <w:rsid w:val="00006E2B"/>
    <w:rsid w:val="00006FEC"/>
    <w:rsid w:val="000100C9"/>
    <w:rsid w:val="0001163F"/>
    <w:rsid w:val="00011E36"/>
    <w:rsid w:val="00011EBA"/>
    <w:rsid w:val="00012821"/>
    <w:rsid w:val="00012B83"/>
    <w:rsid w:val="00016405"/>
    <w:rsid w:val="00016791"/>
    <w:rsid w:val="000167C5"/>
    <w:rsid w:val="000168F7"/>
    <w:rsid w:val="0002020E"/>
    <w:rsid w:val="000211F1"/>
    <w:rsid w:val="00022E05"/>
    <w:rsid w:val="0002349F"/>
    <w:rsid w:val="000242C5"/>
    <w:rsid w:val="00026ADA"/>
    <w:rsid w:val="00031FA0"/>
    <w:rsid w:val="00032EED"/>
    <w:rsid w:val="000330F0"/>
    <w:rsid w:val="00033A5A"/>
    <w:rsid w:val="00034830"/>
    <w:rsid w:val="00035011"/>
    <w:rsid w:val="00035529"/>
    <w:rsid w:val="00037DA5"/>
    <w:rsid w:val="000410DB"/>
    <w:rsid w:val="00043C4C"/>
    <w:rsid w:val="00045A7D"/>
    <w:rsid w:val="00046200"/>
    <w:rsid w:val="00047CD3"/>
    <w:rsid w:val="00050425"/>
    <w:rsid w:val="000541C7"/>
    <w:rsid w:val="00055513"/>
    <w:rsid w:val="00056487"/>
    <w:rsid w:val="00056A75"/>
    <w:rsid w:val="000579B8"/>
    <w:rsid w:val="0006031A"/>
    <w:rsid w:val="00060B55"/>
    <w:rsid w:val="00060C86"/>
    <w:rsid w:val="00061227"/>
    <w:rsid w:val="00061463"/>
    <w:rsid w:val="00063440"/>
    <w:rsid w:val="000652EB"/>
    <w:rsid w:val="000657E8"/>
    <w:rsid w:val="00067E45"/>
    <w:rsid w:val="00070063"/>
    <w:rsid w:val="00070A3A"/>
    <w:rsid w:val="0007183F"/>
    <w:rsid w:val="0007265F"/>
    <w:rsid w:val="00072733"/>
    <w:rsid w:val="00072EDE"/>
    <w:rsid w:val="00073828"/>
    <w:rsid w:val="00073ACF"/>
    <w:rsid w:val="000762A0"/>
    <w:rsid w:val="000771D7"/>
    <w:rsid w:val="00077C70"/>
    <w:rsid w:val="00081EF6"/>
    <w:rsid w:val="0008247C"/>
    <w:rsid w:val="00082981"/>
    <w:rsid w:val="000837A2"/>
    <w:rsid w:val="0008400D"/>
    <w:rsid w:val="0008405E"/>
    <w:rsid w:val="00085657"/>
    <w:rsid w:val="00085998"/>
    <w:rsid w:val="000861E8"/>
    <w:rsid w:val="00086406"/>
    <w:rsid w:val="00090BCF"/>
    <w:rsid w:val="000924C4"/>
    <w:rsid w:val="00092FE1"/>
    <w:rsid w:val="00093CB6"/>
    <w:rsid w:val="00095E51"/>
    <w:rsid w:val="000A08B1"/>
    <w:rsid w:val="000A11BE"/>
    <w:rsid w:val="000A207E"/>
    <w:rsid w:val="000A2547"/>
    <w:rsid w:val="000A295C"/>
    <w:rsid w:val="000A2C64"/>
    <w:rsid w:val="000A2F11"/>
    <w:rsid w:val="000A3016"/>
    <w:rsid w:val="000A4350"/>
    <w:rsid w:val="000A5CF1"/>
    <w:rsid w:val="000A5F41"/>
    <w:rsid w:val="000A6FCF"/>
    <w:rsid w:val="000A751F"/>
    <w:rsid w:val="000A75DD"/>
    <w:rsid w:val="000A784E"/>
    <w:rsid w:val="000B0385"/>
    <w:rsid w:val="000B05CD"/>
    <w:rsid w:val="000B0609"/>
    <w:rsid w:val="000B0C2D"/>
    <w:rsid w:val="000B2CF2"/>
    <w:rsid w:val="000B3017"/>
    <w:rsid w:val="000B30F6"/>
    <w:rsid w:val="000B339E"/>
    <w:rsid w:val="000B44F8"/>
    <w:rsid w:val="000B4700"/>
    <w:rsid w:val="000B5C0F"/>
    <w:rsid w:val="000B61C5"/>
    <w:rsid w:val="000B62C4"/>
    <w:rsid w:val="000B6BFE"/>
    <w:rsid w:val="000C19E3"/>
    <w:rsid w:val="000C2583"/>
    <w:rsid w:val="000C2633"/>
    <w:rsid w:val="000C2BE0"/>
    <w:rsid w:val="000C54CE"/>
    <w:rsid w:val="000C5C1B"/>
    <w:rsid w:val="000C6510"/>
    <w:rsid w:val="000D16FD"/>
    <w:rsid w:val="000D296C"/>
    <w:rsid w:val="000D2C98"/>
    <w:rsid w:val="000D4850"/>
    <w:rsid w:val="000D5608"/>
    <w:rsid w:val="000D6F2D"/>
    <w:rsid w:val="000D73C8"/>
    <w:rsid w:val="000E040D"/>
    <w:rsid w:val="000E0F2F"/>
    <w:rsid w:val="000E1C2D"/>
    <w:rsid w:val="000E262F"/>
    <w:rsid w:val="000E4000"/>
    <w:rsid w:val="000E4A50"/>
    <w:rsid w:val="000E622D"/>
    <w:rsid w:val="000E6945"/>
    <w:rsid w:val="000E6CAB"/>
    <w:rsid w:val="000E783C"/>
    <w:rsid w:val="000F2CB1"/>
    <w:rsid w:val="000F2E8B"/>
    <w:rsid w:val="000F3566"/>
    <w:rsid w:val="000F4C73"/>
    <w:rsid w:val="000F55EE"/>
    <w:rsid w:val="000F5D53"/>
    <w:rsid w:val="000F77B1"/>
    <w:rsid w:val="00100027"/>
    <w:rsid w:val="0010017D"/>
    <w:rsid w:val="00100E6C"/>
    <w:rsid w:val="001020AE"/>
    <w:rsid w:val="00102360"/>
    <w:rsid w:val="00102C44"/>
    <w:rsid w:val="00103CD0"/>
    <w:rsid w:val="00104046"/>
    <w:rsid w:val="00104F94"/>
    <w:rsid w:val="00105D67"/>
    <w:rsid w:val="0010675D"/>
    <w:rsid w:val="00106768"/>
    <w:rsid w:val="00107D5F"/>
    <w:rsid w:val="00110BBE"/>
    <w:rsid w:val="00112681"/>
    <w:rsid w:val="00113F0A"/>
    <w:rsid w:val="00114D9B"/>
    <w:rsid w:val="001153CE"/>
    <w:rsid w:val="001164D2"/>
    <w:rsid w:val="001170A0"/>
    <w:rsid w:val="00117C2E"/>
    <w:rsid w:val="00117DC0"/>
    <w:rsid w:val="00122A06"/>
    <w:rsid w:val="00123A0A"/>
    <w:rsid w:val="00123D61"/>
    <w:rsid w:val="0012419D"/>
    <w:rsid w:val="00124470"/>
    <w:rsid w:val="00125AD2"/>
    <w:rsid w:val="001274A3"/>
    <w:rsid w:val="00127B67"/>
    <w:rsid w:val="00130D16"/>
    <w:rsid w:val="00132962"/>
    <w:rsid w:val="00132A5A"/>
    <w:rsid w:val="00132CD2"/>
    <w:rsid w:val="001333FE"/>
    <w:rsid w:val="0013408E"/>
    <w:rsid w:val="0013540C"/>
    <w:rsid w:val="001366F5"/>
    <w:rsid w:val="0013692A"/>
    <w:rsid w:val="00136DB4"/>
    <w:rsid w:val="00137014"/>
    <w:rsid w:val="00144952"/>
    <w:rsid w:val="0014637B"/>
    <w:rsid w:val="00146463"/>
    <w:rsid w:val="00146A96"/>
    <w:rsid w:val="00151032"/>
    <w:rsid w:val="00151C1C"/>
    <w:rsid w:val="00151C52"/>
    <w:rsid w:val="00151F05"/>
    <w:rsid w:val="00151F82"/>
    <w:rsid w:val="001530F8"/>
    <w:rsid w:val="00153123"/>
    <w:rsid w:val="001531C8"/>
    <w:rsid w:val="001536AE"/>
    <w:rsid w:val="00153B6D"/>
    <w:rsid w:val="00153BF3"/>
    <w:rsid w:val="00153E22"/>
    <w:rsid w:val="001566CF"/>
    <w:rsid w:val="00156F45"/>
    <w:rsid w:val="001571A6"/>
    <w:rsid w:val="001572FA"/>
    <w:rsid w:val="00160FD7"/>
    <w:rsid w:val="00162269"/>
    <w:rsid w:val="00162347"/>
    <w:rsid w:val="00165863"/>
    <w:rsid w:val="00165A5B"/>
    <w:rsid w:val="00170193"/>
    <w:rsid w:val="0017084A"/>
    <w:rsid w:val="00170A21"/>
    <w:rsid w:val="00170E17"/>
    <w:rsid w:val="001712AD"/>
    <w:rsid w:val="001727B6"/>
    <w:rsid w:val="00175209"/>
    <w:rsid w:val="001764D6"/>
    <w:rsid w:val="00176725"/>
    <w:rsid w:val="00176CC8"/>
    <w:rsid w:val="00177B70"/>
    <w:rsid w:val="00180D38"/>
    <w:rsid w:val="00186302"/>
    <w:rsid w:val="00186FDA"/>
    <w:rsid w:val="0018760E"/>
    <w:rsid w:val="0018762B"/>
    <w:rsid w:val="001916D1"/>
    <w:rsid w:val="001929B7"/>
    <w:rsid w:val="0019324E"/>
    <w:rsid w:val="00195FC9"/>
    <w:rsid w:val="0019707F"/>
    <w:rsid w:val="00197A93"/>
    <w:rsid w:val="001A0220"/>
    <w:rsid w:val="001A092D"/>
    <w:rsid w:val="001A129E"/>
    <w:rsid w:val="001A1C61"/>
    <w:rsid w:val="001A252C"/>
    <w:rsid w:val="001A2894"/>
    <w:rsid w:val="001A296E"/>
    <w:rsid w:val="001A2B40"/>
    <w:rsid w:val="001A3050"/>
    <w:rsid w:val="001A335E"/>
    <w:rsid w:val="001A3633"/>
    <w:rsid w:val="001A4349"/>
    <w:rsid w:val="001A4D9D"/>
    <w:rsid w:val="001A4F69"/>
    <w:rsid w:val="001A709A"/>
    <w:rsid w:val="001A716A"/>
    <w:rsid w:val="001A7604"/>
    <w:rsid w:val="001B0992"/>
    <w:rsid w:val="001B227E"/>
    <w:rsid w:val="001B2EA8"/>
    <w:rsid w:val="001B35E0"/>
    <w:rsid w:val="001B36CE"/>
    <w:rsid w:val="001B48F0"/>
    <w:rsid w:val="001B499A"/>
    <w:rsid w:val="001B63B7"/>
    <w:rsid w:val="001B65CB"/>
    <w:rsid w:val="001B7832"/>
    <w:rsid w:val="001C0384"/>
    <w:rsid w:val="001C0886"/>
    <w:rsid w:val="001C1C21"/>
    <w:rsid w:val="001C1C7D"/>
    <w:rsid w:val="001C75A1"/>
    <w:rsid w:val="001C7627"/>
    <w:rsid w:val="001D1DDF"/>
    <w:rsid w:val="001D30CA"/>
    <w:rsid w:val="001D34D0"/>
    <w:rsid w:val="001D3C18"/>
    <w:rsid w:val="001D3D7B"/>
    <w:rsid w:val="001D5F0B"/>
    <w:rsid w:val="001D7232"/>
    <w:rsid w:val="001D733C"/>
    <w:rsid w:val="001D73D0"/>
    <w:rsid w:val="001D7651"/>
    <w:rsid w:val="001D7E16"/>
    <w:rsid w:val="001D7EF2"/>
    <w:rsid w:val="001E1A80"/>
    <w:rsid w:val="001E20A5"/>
    <w:rsid w:val="001E2C25"/>
    <w:rsid w:val="001E418E"/>
    <w:rsid w:val="001E45A1"/>
    <w:rsid w:val="001E5DFA"/>
    <w:rsid w:val="001E6DD3"/>
    <w:rsid w:val="001F0FD4"/>
    <w:rsid w:val="001F2768"/>
    <w:rsid w:val="001F3A25"/>
    <w:rsid w:val="001F5FCA"/>
    <w:rsid w:val="001F634B"/>
    <w:rsid w:val="001F6889"/>
    <w:rsid w:val="001F6C21"/>
    <w:rsid w:val="001F6E51"/>
    <w:rsid w:val="002011D0"/>
    <w:rsid w:val="0020141F"/>
    <w:rsid w:val="0020262A"/>
    <w:rsid w:val="00203FA8"/>
    <w:rsid w:val="00204284"/>
    <w:rsid w:val="00204F93"/>
    <w:rsid w:val="0020606B"/>
    <w:rsid w:val="00206B0E"/>
    <w:rsid w:val="00212120"/>
    <w:rsid w:val="00212788"/>
    <w:rsid w:val="00213988"/>
    <w:rsid w:val="002144D5"/>
    <w:rsid w:val="00214554"/>
    <w:rsid w:val="002148C9"/>
    <w:rsid w:val="00214D27"/>
    <w:rsid w:val="00216537"/>
    <w:rsid w:val="002167CA"/>
    <w:rsid w:val="00216921"/>
    <w:rsid w:val="00216A6D"/>
    <w:rsid w:val="00216E64"/>
    <w:rsid w:val="00217DC9"/>
    <w:rsid w:val="0022027A"/>
    <w:rsid w:val="00221713"/>
    <w:rsid w:val="00222104"/>
    <w:rsid w:val="00225374"/>
    <w:rsid w:val="002268CF"/>
    <w:rsid w:val="0023431E"/>
    <w:rsid w:val="00234586"/>
    <w:rsid w:val="0023507D"/>
    <w:rsid w:val="00235427"/>
    <w:rsid w:val="002357B9"/>
    <w:rsid w:val="00237E8D"/>
    <w:rsid w:val="002407DD"/>
    <w:rsid w:val="00242255"/>
    <w:rsid w:val="0024251C"/>
    <w:rsid w:val="00245C2E"/>
    <w:rsid w:val="002467D7"/>
    <w:rsid w:val="002473FE"/>
    <w:rsid w:val="0025159C"/>
    <w:rsid w:val="002518C7"/>
    <w:rsid w:val="00253358"/>
    <w:rsid w:val="00254D7D"/>
    <w:rsid w:val="0025652F"/>
    <w:rsid w:val="0026057D"/>
    <w:rsid w:val="0026125F"/>
    <w:rsid w:val="00261E9C"/>
    <w:rsid w:val="00261FE7"/>
    <w:rsid w:val="00263A6D"/>
    <w:rsid w:val="00263DBC"/>
    <w:rsid w:val="00263FD1"/>
    <w:rsid w:val="002642F0"/>
    <w:rsid w:val="00265B84"/>
    <w:rsid w:val="0026677D"/>
    <w:rsid w:val="0027079B"/>
    <w:rsid w:val="00270F67"/>
    <w:rsid w:val="00271F5F"/>
    <w:rsid w:val="00272AA1"/>
    <w:rsid w:val="00273EC4"/>
    <w:rsid w:val="002758C6"/>
    <w:rsid w:val="0027590D"/>
    <w:rsid w:val="00276390"/>
    <w:rsid w:val="002779BC"/>
    <w:rsid w:val="00280F0E"/>
    <w:rsid w:val="002820D6"/>
    <w:rsid w:val="002826F6"/>
    <w:rsid w:val="0028382D"/>
    <w:rsid w:val="00283EBD"/>
    <w:rsid w:val="0028400D"/>
    <w:rsid w:val="002842FC"/>
    <w:rsid w:val="00284710"/>
    <w:rsid w:val="00284846"/>
    <w:rsid w:val="00287356"/>
    <w:rsid w:val="00291069"/>
    <w:rsid w:val="00291D25"/>
    <w:rsid w:val="00291E30"/>
    <w:rsid w:val="00293C62"/>
    <w:rsid w:val="00294399"/>
    <w:rsid w:val="00295081"/>
    <w:rsid w:val="00295705"/>
    <w:rsid w:val="00296675"/>
    <w:rsid w:val="002976A3"/>
    <w:rsid w:val="00297D00"/>
    <w:rsid w:val="002A01D0"/>
    <w:rsid w:val="002A06F7"/>
    <w:rsid w:val="002A0FED"/>
    <w:rsid w:val="002A2868"/>
    <w:rsid w:val="002A2A83"/>
    <w:rsid w:val="002A2A98"/>
    <w:rsid w:val="002A4505"/>
    <w:rsid w:val="002A4A96"/>
    <w:rsid w:val="002A6D6F"/>
    <w:rsid w:val="002A6FF3"/>
    <w:rsid w:val="002B00CB"/>
    <w:rsid w:val="002B044F"/>
    <w:rsid w:val="002B156E"/>
    <w:rsid w:val="002B2C34"/>
    <w:rsid w:val="002B3144"/>
    <w:rsid w:val="002B3AB9"/>
    <w:rsid w:val="002B40AD"/>
    <w:rsid w:val="002B58E8"/>
    <w:rsid w:val="002C034F"/>
    <w:rsid w:val="002C151C"/>
    <w:rsid w:val="002C192E"/>
    <w:rsid w:val="002C1C52"/>
    <w:rsid w:val="002C2FD2"/>
    <w:rsid w:val="002C3A59"/>
    <w:rsid w:val="002C403F"/>
    <w:rsid w:val="002C5512"/>
    <w:rsid w:val="002C65A8"/>
    <w:rsid w:val="002C7DBF"/>
    <w:rsid w:val="002D0631"/>
    <w:rsid w:val="002D407B"/>
    <w:rsid w:val="002D4412"/>
    <w:rsid w:val="002D4C18"/>
    <w:rsid w:val="002D5569"/>
    <w:rsid w:val="002D5BB3"/>
    <w:rsid w:val="002D5BD2"/>
    <w:rsid w:val="002D5F47"/>
    <w:rsid w:val="002E012D"/>
    <w:rsid w:val="002E1D0A"/>
    <w:rsid w:val="002E2BFC"/>
    <w:rsid w:val="002E301A"/>
    <w:rsid w:val="002E34ED"/>
    <w:rsid w:val="002E37E0"/>
    <w:rsid w:val="002E4262"/>
    <w:rsid w:val="002E4AFC"/>
    <w:rsid w:val="002E67C1"/>
    <w:rsid w:val="002E690A"/>
    <w:rsid w:val="002E734D"/>
    <w:rsid w:val="002F1153"/>
    <w:rsid w:val="002F2094"/>
    <w:rsid w:val="002F3007"/>
    <w:rsid w:val="002F306F"/>
    <w:rsid w:val="002F32F6"/>
    <w:rsid w:val="002F5152"/>
    <w:rsid w:val="002F53CC"/>
    <w:rsid w:val="002F68BD"/>
    <w:rsid w:val="002F74B5"/>
    <w:rsid w:val="002F7582"/>
    <w:rsid w:val="002F7B09"/>
    <w:rsid w:val="00301B69"/>
    <w:rsid w:val="003026C8"/>
    <w:rsid w:val="003030A8"/>
    <w:rsid w:val="003032D5"/>
    <w:rsid w:val="00303402"/>
    <w:rsid w:val="0030355F"/>
    <w:rsid w:val="00303CB5"/>
    <w:rsid w:val="00304303"/>
    <w:rsid w:val="0030440A"/>
    <w:rsid w:val="00304830"/>
    <w:rsid w:val="00304DB3"/>
    <w:rsid w:val="00305375"/>
    <w:rsid w:val="0030582F"/>
    <w:rsid w:val="003061EB"/>
    <w:rsid w:val="003062BD"/>
    <w:rsid w:val="00307650"/>
    <w:rsid w:val="00307809"/>
    <w:rsid w:val="003104F2"/>
    <w:rsid w:val="00310CCA"/>
    <w:rsid w:val="0031180F"/>
    <w:rsid w:val="00313F05"/>
    <w:rsid w:val="00314640"/>
    <w:rsid w:val="003168C6"/>
    <w:rsid w:val="00316CE9"/>
    <w:rsid w:val="003174D0"/>
    <w:rsid w:val="00317FBF"/>
    <w:rsid w:val="003207B6"/>
    <w:rsid w:val="00323F97"/>
    <w:rsid w:val="003241DC"/>
    <w:rsid w:val="00324855"/>
    <w:rsid w:val="0032497B"/>
    <w:rsid w:val="00325B0A"/>
    <w:rsid w:val="003272EC"/>
    <w:rsid w:val="00331DEC"/>
    <w:rsid w:val="00331E59"/>
    <w:rsid w:val="00332AA9"/>
    <w:rsid w:val="00332AB6"/>
    <w:rsid w:val="00332FB7"/>
    <w:rsid w:val="003348F0"/>
    <w:rsid w:val="00336DAF"/>
    <w:rsid w:val="003403D0"/>
    <w:rsid w:val="003406A2"/>
    <w:rsid w:val="00340C4F"/>
    <w:rsid w:val="00341E0D"/>
    <w:rsid w:val="003448E2"/>
    <w:rsid w:val="00346A1E"/>
    <w:rsid w:val="00347867"/>
    <w:rsid w:val="0035015D"/>
    <w:rsid w:val="0035050A"/>
    <w:rsid w:val="00352EE8"/>
    <w:rsid w:val="00355551"/>
    <w:rsid w:val="00355D2E"/>
    <w:rsid w:val="00356A6F"/>
    <w:rsid w:val="00357411"/>
    <w:rsid w:val="003601D5"/>
    <w:rsid w:val="00360C38"/>
    <w:rsid w:val="00361C7F"/>
    <w:rsid w:val="00364614"/>
    <w:rsid w:val="003650EE"/>
    <w:rsid w:val="00366DA6"/>
    <w:rsid w:val="00371BA8"/>
    <w:rsid w:val="00371D58"/>
    <w:rsid w:val="00372BEA"/>
    <w:rsid w:val="003734CE"/>
    <w:rsid w:val="00374AD6"/>
    <w:rsid w:val="00374BEF"/>
    <w:rsid w:val="00375CD3"/>
    <w:rsid w:val="00376E30"/>
    <w:rsid w:val="0037716D"/>
    <w:rsid w:val="00380BE6"/>
    <w:rsid w:val="00381E92"/>
    <w:rsid w:val="0038243A"/>
    <w:rsid w:val="00385951"/>
    <w:rsid w:val="003864D3"/>
    <w:rsid w:val="003870CD"/>
    <w:rsid w:val="003904B2"/>
    <w:rsid w:val="003908B1"/>
    <w:rsid w:val="00390C0F"/>
    <w:rsid w:val="00391825"/>
    <w:rsid w:val="00391BFD"/>
    <w:rsid w:val="00393111"/>
    <w:rsid w:val="00393795"/>
    <w:rsid w:val="00393ECA"/>
    <w:rsid w:val="003950DB"/>
    <w:rsid w:val="00396A2A"/>
    <w:rsid w:val="0039721F"/>
    <w:rsid w:val="00397834"/>
    <w:rsid w:val="00397874"/>
    <w:rsid w:val="003A0719"/>
    <w:rsid w:val="003A1A3B"/>
    <w:rsid w:val="003A28D2"/>
    <w:rsid w:val="003A3269"/>
    <w:rsid w:val="003A3480"/>
    <w:rsid w:val="003A6833"/>
    <w:rsid w:val="003A7461"/>
    <w:rsid w:val="003B179A"/>
    <w:rsid w:val="003B23D9"/>
    <w:rsid w:val="003B2BA5"/>
    <w:rsid w:val="003B2D0C"/>
    <w:rsid w:val="003B588B"/>
    <w:rsid w:val="003B5C82"/>
    <w:rsid w:val="003B5E4A"/>
    <w:rsid w:val="003B6DEC"/>
    <w:rsid w:val="003B7016"/>
    <w:rsid w:val="003B70A6"/>
    <w:rsid w:val="003B7A3C"/>
    <w:rsid w:val="003B7C79"/>
    <w:rsid w:val="003B7DA7"/>
    <w:rsid w:val="003C11A0"/>
    <w:rsid w:val="003C1204"/>
    <w:rsid w:val="003C1A4F"/>
    <w:rsid w:val="003C29FC"/>
    <w:rsid w:val="003C4633"/>
    <w:rsid w:val="003C49E2"/>
    <w:rsid w:val="003C5332"/>
    <w:rsid w:val="003C5EDD"/>
    <w:rsid w:val="003C5F7E"/>
    <w:rsid w:val="003D0B25"/>
    <w:rsid w:val="003D201A"/>
    <w:rsid w:val="003D396B"/>
    <w:rsid w:val="003D3B34"/>
    <w:rsid w:val="003D4729"/>
    <w:rsid w:val="003D73A5"/>
    <w:rsid w:val="003E0178"/>
    <w:rsid w:val="003E3AAA"/>
    <w:rsid w:val="003E4370"/>
    <w:rsid w:val="003E5C36"/>
    <w:rsid w:val="003E6E34"/>
    <w:rsid w:val="003E76DD"/>
    <w:rsid w:val="003F0F9D"/>
    <w:rsid w:val="003F1AFB"/>
    <w:rsid w:val="003F20D2"/>
    <w:rsid w:val="003F22B7"/>
    <w:rsid w:val="003F2882"/>
    <w:rsid w:val="003F2CAE"/>
    <w:rsid w:val="003F4864"/>
    <w:rsid w:val="003F52DB"/>
    <w:rsid w:val="003F530D"/>
    <w:rsid w:val="003F5EE7"/>
    <w:rsid w:val="003F60D1"/>
    <w:rsid w:val="003F67B0"/>
    <w:rsid w:val="0040052D"/>
    <w:rsid w:val="00400807"/>
    <w:rsid w:val="00401D17"/>
    <w:rsid w:val="00402278"/>
    <w:rsid w:val="004041F9"/>
    <w:rsid w:val="00404580"/>
    <w:rsid w:val="00405740"/>
    <w:rsid w:val="00405FB1"/>
    <w:rsid w:val="004105D8"/>
    <w:rsid w:val="00412198"/>
    <w:rsid w:val="0041287B"/>
    <w:rsid w:val="00413170"/>
    <w:rsid w:val="00413B0F"/>
    <w:rsid w:val="00415657"/>
    <w:rsid w:val="004177ED"/>
    <w:rsid w:val="0042314F"/>
    <w:rsid w:val="00424A07"/>
    <w:rsid w:val="00425324"/>
    <w:rsid w:val="00425588"/>
    <w:rsid w:val="00425B55"/>
    <w:rsid w:val="00427F3F"/>
    <w:rsid w:val="00431803"/>
    <w:rsid w:val="00431C8A"/>
    <w:rsid w:val="0043291D"/>
    <w:rsid w:val="00432E48"/>
    <w:rsid w:val="004332D2"/>
    <w:rsid w:val="004338E6"/>
    <w:rsid w:val="00434CB7"/>
    <w:rsid w:val="00435F4F"/>
    <w:rsid w:val="00436085"/>
    <w:rsid w:val="00436F39"/>
    <w:rsid w:val="0044023D"/>
    <w:rsid w:val="00442EBC"/>
    <w:rsid w:val="0044359F"/>
    <w:rsid w:val="00443BDD"/>
    <w:rsid w:val="004440F3"/>
    <w:rsid w:val="00444779"/>
    <w:rsid w:val="00445D26"/>
    <w:rsid w:val="004502B8"/>
    <w:rsid w:val="00450DBE"/>
    <w:rsid w:val="00452EDB"/>
    <w:rsid w:val="00455415"/>
    <w:rsid w:val="00455750"/>
    <w:rsid w:val="00455B53"/>
    <w:rsid w:val="00456DAD"/>
    <w:rsid w:val="00457770"/>
    <w:rsid w:val="00460032"/>
    <w:rsid w:val="00460438"/>
    <w:rsid w:val="00461B2F"/>
    <w:rsid w:val="00462848"/>
    <w:rsid w:val="00463616"/>
    <w:rsid w:val="00464B64"/>
    <w:rsid w:val="00466BCC"/>
    <w:rsid w:val="00466FCD"/>
    <w:rsid w:val="004674D8"/>
    <w:rsid w:val="00467C42"/>
    <w:rsid w:val="00470744"/>
    <w:rsid w:val="004711CF"/>
    <w:rsid w:val="00471A28"/>
    <w:rsid w:val="00472821"/>
    <w:rsid w:val="00476DD5"/>
    <w:rsid w:val="00477886"/>
    <w:rsid w:val="00477930"/>
    <w:rsid w:val="00480737"/>
    <w:rsid w:val="00480DA7"/>
    <w:rsid w:val="00481178"/>
    <w:rsid w:val="00482BF4"/>
    <w:rsid w:val="0048420B"/>
    <w:rsid w:val="00484446"/>
    <w:rsid w:val="00484F26"/>
    <w:rsid w:val="004866B5"/>
    <w:rsid w:val="0048700E"/>
    <w:rsid w:val="0048741F"/>
    <w:rsid w:val="00487789"/>
    <w:rsid w:val="00490EE8"/>
    <w:rsid w:val="004912B5"/>
    <w:rsid w:val="00492E20"/>
    <w:rsid w:val="004936B6"/>
    <w:rsid w:val="00494498"/>
    <w:rsid w:val="004948DE"/>
    <w:rsid w:val="00495F03"/>
    <w:rsid w:val="004965B0"/>
    <w:rsid w:val="00497BE1"/>
    <w:rsid w:val="004A0AB5"/>
    <w:rsid w:val="004A1FE0"/>
    <w:rsid w:val="004A202E"/>
    <w:rsid w:val="004A3341"/>
    <w:rsid w:val="004A4BEA"/>
    <w:rsid w:val="004A6E3F"/>
    <w:rsid w:val="004A731F"/>
    <w:rsid w:val="004B1039"/>
    <w:rsid w:val="004B3946"/>
    <w:rsid w:val="004B435D"/>
    <w:rsid w:val="004B50BE"/>
    <w:rsid w:val="004B54A6"/>
    <w:rsid w:val="004B62C8"/>
    <w:rsid w:val="004B669E"/>
    <w:rsid w:val="004B7ABD"/>
    <w:rsid w:val="004B7F9D"/>
    <w:rsid w:val="004C0424"/>
    <w:rsid w:val="004C2CD1"/>
    <w:rsid w:val="004C3AD5"/>
    <w:rsid w:val="004C3D0F"/>
    <w:rsid w:val="004C4537"/>
    <w:rsid w:val="004C4546"/>
    <w:rsid w:val="004C4AC7"/>
    <w:rsid w:val="004C63BB"/>
    <w:rsid w:val="004C71B0"/>
    <w:rsid w:val="004C7684"/>
    <w:rsid w:val="004D0FBB"/>
    <w:rsid w:val="004D1A91"/>
    <w:rsid w:val="004D34B6"/>
    <w:rsid w:val="004D3650"/>
    <w:rsid w:val="004D3ACE"/>
    <w:rsid w:val="004D5F98"/>
    <w:rsid w:val="004D6888"/>
    <w:rsid w:val="004E0736"/>
    <w:rsid w:val="004E130D"/>
    <w:rsid w:val="004E15F1"/>
    <w:rsid w:val="004E1AFE"/>
    <w:rsid w:val="004E1F04"/>
    <w:rsid w:val="004E319A"/>
    <w:rsid w:val="004E337C"/>
    <w:rsid w:val="004E3D45"/>
    <w:rsid w:val="004E5757"/>
    <w:rsid w:val="004E67BF"/>
    <w:rsid w:val="004E7FF1"/>
    <w:rsid w:val="004F0DC1"/>
    <w:rsid w:val="004F0F63"/>
    <w:rsid w:val="004F1FF1"/>
    <w:rsid w:val="004F335C"/>
    <w:rsid w:val="0050122B"/>
    <w:rsid w:val="00501509"/>
    <w:rsid w:val="00502E27"/>
    <w:rsid w:val="00504C5A"/>
    <w:rsid w:val="00506416"/>
    <w:rsid w:val="00507E91"/>
    <w:rsid w:val="00510249"/>
    <w:rsid w:val="005102C0"/>
    <w:rsid w:val="00511D78"/>
    <w:rsid w:val="005137EA"/>
    <w:rsid w:val="00514FD1"/>
    <w:rsid w:val="005152C9"/>
    <w:rsid w:val="005164C7"/>
    <w:rsid w:val="00516ABD"/>
    <w:rsid w:val="0051783A"/>
    <w:rsid w:val="00517D6A"/>
    <w:rsid w:val="00517F7A"/>
    <w:rsid w:val="0052022B"/>
    <w:rsid w:val="005205C4"/>
    <w:rsid w:val="00521040"/>
    <w:rsid w:val="0052325A"/>
    <w:rsid w:val="005271F6"/>
    <w:rsid w:val="005278A3"/>
    <w:rsid w:val="00530BEE"/>
    <w:rsid w:val="00531A50"/>
    <w:rsid w:val="00532222"/>
    <w:rsid w:val="00534455"/>
    <w:rsid w:val="00534A3C"/>
    <w:rsid w:val="00535CC1"/>
    <w:rsid w:val="005364C6"/>
    <w:rsid w:val="00536D67"/>
    <w:rsid w:val="00542883"/>
    <w:rsid w:val="00543216"/>
    <w:rsid w:val="005436B4"/>
    <w:rsid w:val="005438A4"/>
    <w:rsid w:val="005450F8"/>
    <w:rsid w:val="005451E3"/>
    <w:rsid w:val="00550BF8"/>
    <w:rsid w:val="0055334C"/>
    <w:rsid w:val="00554477"/>
    <w:rsid w:val="005561C2"/>
    <w:rsid w:val="0055631C"/>
    <w:rsid w:val="00557B92"/>
    <w:rsid w:val="00560D43"/>
    <w:rsid w:val="00562841"/>
    <w:rsid w:val="005640DC"/>
    <w:rsid w:val="005646A5"/>
    <w:rsid w:val="00564DF7"/>
    <w:rsid w:val="005666F7"/>
    <w:rsid w:val="00566D24"/>
    <w:rsid w:val="00566D55"/>
    <w:rsid w:val="00567CE1"/>
    <w:rsid w:val="00571FBB"/>
    <w:rsid w:val="00573504"/>
    <w:rsid w:val="0057373B"/>
    <w:rsid w:val="00573B8D"/>
    <w:rsid w:val="00573F9C"/>
    <w:rsid w:val="00573FF0"/>
    <w:rsid w:val="0057412E"/>
    <w:rsid w:val="00575785"/>
    <w:rsid w:val="00575FEB"/>
    <w:rsid w:val="005779BC"/>
    <w:rsid w:val="00581848"/>
    <w:rsid w:val="005823DC"/>
    <w:rsid w:val="00584081"/>
    <w:rsid w:val="00585430"/>
    <w:rsid w:val="00585DE3"/>
    <w:rsid w:val="0058638F"/>
    <w:rsid w:val="005863CE"/>
    <w:rsid w:val="005866AA"/>
    <w:rsid w:val="00591039"/>
    <w:rsid w:val="0059121B"/>
    <w:rsid w:val="005927A4"/>
    <w:rsid w:val="00593E2F"/>
    <w:rsid w:val="005944B3"/>
    <w:rsid w:val="00595625"/>
    <w:rsid w:val="00595CA8"/>
    <w:rsid w:val="00596C16"/>
    <w:rsid w:val="005A1582"/>
    <w:rsid w:val="005A309A"/>
    <w:rsid w:val="005A40C1"/>
    <w:rsid w:val="005A47C1"/>
    <w:rsid w:val="005A499D"/>
    <w:rsid w:val="005A5826"/>
    <w:rsid w:val="005B1048"/>
    <w:rsid w:val="005B2BDA"/>
    <w:rsid w:val="005B46F3"/>
    <w:rsid w:val="005B4F87"/>
    <w:rsid w:val="005B68E8"/>
    <w:rsid w:val="005B6A7F"/>
    <w:rsid w:val="005B7C41"/>
    <w:rsid w:val="005C019A"/>
    <w:rsid w:val="005C05AC"/>
    <w:rsid w:val="005C0D19"/>
    <w:rsid w:val="005C1357"/>
    <w:rsid w:val="005C1956"/>
    <w:rsid w:val="005C2214"/>
    <w:rsid w:val="005C22F7"/>
    <w:rsid w:val="005C28E6"/>
    <w:rsid w:val="005C3EA1"/>
    <w:rsid w:val="005C6ED1"/>
    <w:rsid w:val="005C7905"/>
    <w:rsid w:val="005D0099"/>
    <w:rsid w:val="005D24CD"/>
    <w:rsid w:val="005D339E"/>
    <w:rsid w:val="005D68D8"/>
    <w:rsid w:val="005E0503"/>
    <w:rsid w:val="005E0686"/>
    <w:rsid w:val="005E218C"/>
    <w:rsid w:val="005E3A0B"/>
    <w:rsid w:val="005E3EDA"/>
    <w:rsid w:val="005E4410"/>
    <w:rsid w:val="005E469A"/>
    <w:rsid w:val="005E699C"/>
    <w:rsid w:val="005F0FEA"/>
    <w:rsid w:val="005F220B"/>
    <w:rsid w:val="005F2FF4"/>
    <w:rsid w:val="005F3730"/>
    <w:rsid w:val="005F37E2"/>
    <w:rsid w:val="005F3E86"/>
    <w:rsid w:val="005F41F5"/>
    <w:rsid w:val="005F48D7"/>
    <w:rsid w:val="005F59B8"/>
    <w:rsid w:val="0060076B"/>
    <w:rsid w:val="006022E2"/>
    <w:rsid w:val="006030C8"/>
    <w:rsid w:val="006034A4"/>
    <w:rsid w:val="0060491D"/>
    <w:rsid w:val="00605490"/>
    <w:rsid w:val="00607842"/>
    <w:rsid w:val="006105ED"/>
    <w:rsid w:val="00610A5D"/>
    <w:rsid w:val="00612C55"/>
    <w:rsid w:val="00613347"/>
    <w:rsid w:val="00613685"/>
    <w:rsid w:val="006154C5"/>
    <w:rsid w:val="00615903"/>
    <w:rsid w:val="006173D6"/>
    <w:rsid w:val="00617CB3"/>
    <w:rsid w:val="00620634"/>
    <w:rsid w:val="006211C6"/>
    <w:rsid w:val="006216FD"/>
    <w:rsid w:val="00622ECC"/>
    <w:rsid w:val="00625050"/>
    <w:rsid w:val="006251CA"/>
    <w:rsid w:val="00625761"/>
    <w:rsid w:val="0062691D"/>
    <w:rsid w:val="00627A0F"/>
    <w:rsid w:val="00627BB2"/>
    <w:rsid w:val="006302CB"/>
    <w:rsid w:val="006304E6"/>
    <w:rsid w:val="0063089A"/>
    <w:rsid w:val="00630E96"/>
    <w:rsid w:val="006315C7"/>
    <w:rsid w:val="006316C7"/>
    <w:rsid w:val="00634B00"/>
    <w:rsid w:val="006421AF"/>
    <w:rsid w:val="0064407C"/>
    <w:rsid w:val="00644586"/>
    <w:rsid w:val="00650219"/>
    <w:rsid w:val="006504DD"/>
    <w:rsid w:val="00650541"/>
    <w:rsid w:val="00651189"/>
    <w:rsid w:val="00651907"/>
    <w:rsid w:val="00652318"/>
    <w:rsid w:val="006530F0"/>
    <w:rsid w:val="00654104"/>
    <w:rsid w:val="00654171"/>
    <w:rsid w:val="00655E1C"/>
    <w:rsid w:val="00656556"/>
    <w:rsid w:val="00660E7B"/>
    <w:rsid w:val="00660F7D"/>
    <w:rsid w:val="00661CC7"/>
    <w:rsid w:val="006623E2"/>
    <w:rsid w:val="006635EE"/>
    <w:rsid w:val="00665A56"/>
    <w:rsid w:val="0067048B"/>
    <w:rsid w:val="00672403"/>
    <w:rsid w:val="00673E1D"/>
    <w:rsid w:val="00674B2C"/>
    <w:rsid w:val="00674E3F"/>
    <w:rsid w:val="00675B77"/>
    <w:rsid w:val="00675EF7"/>
    <w:rsid w:val="00676CFF"/>
    <w:rsid w:val="00682381"/>
    <w:rsid w:val="00682EBD"/>
    <w:rsid w:val="006842D4"/>
    <w:rsid w:val="00685656"/>
    <w:rsid w:val="006857DB"/>
    <w:rsid w:val="006870DE"/>
    <w:rsid w:val="00687667"/>
    <w:rsid w:val="00687F17"/>
    <w:rsid w:val="00690F63"/>
    <w:rsid w:val="006924E7"/>
    <w:rsid w:val="006942C8"/>
    <w:rsid w:val="00694BB1"/>
    <w:rsid w:val="00695015"/>
    <w:rsid w:val="006963F0"/>
    <w:rsid w:val="006A10C5"/>
    <w:rsid w:val="006A1630"/>
    <w:rsid w:val="006A1FA2"/>
    <w:rsid w:val="006A3D42"/>
    <w:rsid w:val="006A43EA"/>
    <w:rsid w:val="006A4406"/>
    <w:rsid w:val="006A59EB"/>
    <w:rsid w:val="006A64CF"/>
    <w:rsid w:val="006A6891"/>
    <w:rsid w:val="006B1599"/>
    <w:rsid w:val="006B1B2F"/>
    <w:rsid w:val="006C0972"/>
    <w:rsid w:val="006C0B73"/>
    <w:rsid w:val="006C170A"/>
    <w:rsid w:val="006C2D63"/>
    <w:rsid w:val="006C47C3"/>
    <w:rsid w:val="006C4E39"/>
    <w:rsid w:val="006C523B"/>
    <w:rsid w:val="006C5CEC"/>
    <w:rsid w:val="006C6768"/>
    <w:rsid w:val="006D0328"/>
    <w:rsid w:val="006D0D3C"/>
    <w:rsid w:val="006D0E7D"/>
    <w:rsid w:val="006D140D"/>
    <w:rsid w:val="006D22AD"/>
    <w:rsid w:val="006D3D30"/>
    <w:rsid w:val="006D5884"/>
    <w:rsid w:val="006D5D89"/>
    <w:rsid w:val="006D5E71"/>
    <w:rsid w:val="006D7A5C"/>
    <w:rsid w:val="006E006C"/>
    <w:rsid w:val="006E1F8C"/>
    <w:rsid w:val="006E4557"/>
    <w:rsid w:val="006E6046"/>
    <w:rsid w:val="006E7391"/>
    <w:rsid w:val="006E7749"/>
    <w:rsid w:val="006E7943"/>
    <w:rsid w:val="006F004E"/>
    <w:rsid w:val="006F2555"/>
    <w:rsid w:val="006F54B5"/>
    <w:rsid w:val="006F5F82"/>
    <w:rsid w:val="006F61D4"/>
    <w:rsid w:val="006F6B3E"/>
    <w:rsid w:val="006F7443"/>
    <w:rsid w:val="006F79AF"/>
    <w:rsid w:val="00700E39"/>
    <w:rsid w:val="007035FD"/>
    <w:rsid w:val="00703C99"/>
    <w:rsid w:val="00704FDE"/>
    <w:rsid w:val="007050FD"/>
    <w:rsid w:val="00705717"/>
    <w:rsid w:val="00705C9A"/>
    <w:rsid w:val="007062BC"/>
    <w:rsid w:val="00710822"/>
    <w:rsid w:val="007136EF"/>
    <w:rsid w:val="00713A42"/>
    <w:rsid w:val="00714398"/>
    <w:rsid w:val="007166A7"/>
    <w:rsid w:val="00716C9D"/>
    <w:rsid w:val="0071763A"/>
    <w:rsid w:val="00720C63"/>
    <w:rsid w:val="00723163"/>
    <w:rsid w:val="0072498A"/>
    <w:rsid w:val="00725E61"/>
    <w:rsid w:val="007267E7"/>
    <w:rsid w:val="00731ED3"/>
    <w:rsid w:val="007328E1"/>
    <w:rsid w:val="00732D1F"/>
    <w:rsid w:val="0073549E"/>
    <w:rsid w:val="007359C3"/>
    <w:rsid w:val="00735ECA"/>
    <w:rsid w:val="0073602A"/>
    <w:rsid w:val="00736CEA"/>
    <w:rsid w:val="00737CAA"/>
    <w:rsid w:val="0074156B"/>
    <w:rsid w:val="00741923"/>
    <w:rsid w:val="00741E0E"/>
    <w:rsid w:val="007437F2"/>
    <w:rsid w:val="007451D3"/>
    <w:rsid w:val="00745310"/>
    <w:rsid w:val="00745887"/>
    <w:rsid w:val="0074630C"/>
    <w:rsid w:val="00746A18"/>
    <w:rsid w:val="00750736"/>
    <w:rsid w:val="00751C06"/>
    <w:rsid w:val="00751FEC"/>
    <w:rsid w:val="007522A7"/>
    <w:rsid w:val="00754D6C"/>
    <w:rsid w:val="007565DA"/>
    <w:rsid w:val="00756AEC"/>
    <w:rsid w:val="00756F4B"/>
    <w:rsid w:val="00757A6A"/>
    <w:rsid w:val="00757CB7"/>
    <w:rsid w:val="007617B6"/>
    <w:rsid w:val="00762619"/>
    <w:rsid w:val="0076386C"/>
    <w:rsid w:val="00763DAB"/>
    <w:rsid w:val="00764ED5"/>
    <w:rsid w:val="007652CC"/>
    <w:rsid w:val="00765903"/>
    <w:rsid w:val="00766DFC"/>
    <w:rsid w:val="0076730D"/>
    <w:rsid w:val="00770A96"/>
    <w:rsid w:val="00773F25"/>
    <w:rsid w:val="00775173"/>
    <w:rsid w:val="00775334"/>
    <w:rsid w:val="00775A03"/>
    <w:rsid w:val="00777332"/>
    <w:rsid w:val="007775C3"/>
    <w:rsid w:val="00777E3D"/>
    <w:rsid w:val="007850F7"/>
    <w:rsid w:val="00790E3E"/>
    <w:rsid w:val="00790F87"/>
    <w:rsid w:val="00791F2A"/>
    <w:rsid w:val="00792100"/>
    <w:rsid w:val="007941E0"/>
    <w:rsid w:val="00796F00"/>
    <w:rsid w:val="00797339"/>
    <w:rsid w:val="007A04B1"/>
    <w:rsid w:val="007A1710"/>
    <w:rsid w:val="007A354A"/>
    <w:rsid w:val="007A4B83"/>
    <w:rsid w:val="007A75DC"/>
    <w:rsid w:val="007A7B0F"/>
    <w:rsid w:val="007B18E6"/>
    <w:rsid w:val="007B23A5"/>
    <w:rsid w:val="007B27AD"/>
    <w:rsid w:val="007B2F62"/>
    <w:rsid w:val="007B3923"/>
    <w:rsid w:val="007B6EE3"/>
    <w:rsid w:val="007B792B"/>
    <w:rsid w:val="007B7FCB"/>
    <w:rsid w:val="007C0B2C"/>
    <w:rsid w:val="007C1447"/>
    <w:rsid w:val="007C27C5"/>
    <w:rsid w:val="007C2D9B"/>
    <w:rsid w:val="007C2ECB"/>
    <w:rsid w:val="007C4F96"/>
    <w:rsid w:val="007C514C"/>
    <w:rsid w:val="007C530C"/>
    <w:rsid w:val="007C5A93"/>
    <w:rsid w:val="007C6502"/>
    <w:rsid w:val="007D1BC6"/>
    <w:rsid w:val="007D1BCF"/>
    <w:rsid w:val="007D2A64"/>
    <w:rsid w:val="007D38C5"/>
    <w:rsid w:val="007D3BFB"/>
    <w:rsid w:val="007D415C"/>
    <w:rsid w:val="007D4EBB"/>
    <w:rsid w:val="007D6E3E"/>
    <w:rsid w:val="007E0781"/>
    <w:rsid w:val="007E1DA2"/>
    <w:rsid w:val="007E2981"/>
    <w:rsid w:val="007E327F"/>
    <w:rsid w:val="007E3D45"/>
    <w:rsid w:val="007E48F7"/>
    <w:rsid w:val="007E60D1"/>
    <w:rsid w:val="007E7085"/>
    <w:rsid w:val="007F08FB"/>
    <w:rsid w:val="007F1E34"/>
    <w:rsid w:val="007F1E81"/>
    <w:rsid w:val="007F2966"/>
    <w:rsid w:val="007F41DE"/>
    <w:rsid w:val="007F5A74"/>
    <w:rsid w:val="007F6F91"/>
    <w:rsid w:val="007F7108"/>
    <w:rsid w:val="007F79A7"/>
    <w:rsid w:val="007F7F18"/>
    <w:rsid w:val="00801B66"/>
    <w:rsid w:val="008028EC"/>
    <w:rsid w:val="0080356B"/>
    <w:rsid w:val="008043FA"/>
    <w:rsid w:val="00805483"/>
    <w:rsid w:val="00805A6B"/>
    <w:rsid w:val="0080659F"/>
    <w:rsid w:val="0080723F"/>
    <w:rsid w:val="008105D4"/>
    <w:rsid w:val="0081164D"/>
    <w:rsid w:val="008119C6"/>
    <w:rsid w:val="00812182"/>
    <w:rsid w:val="008122D4"/>
    <w:rsid w:val="00812FF8"/>
    <w:rsid w:val="0081359A"/>
    <w:rsid w:val="00814A11"/>
    <w:rsid w:val="00814A85"/>
    <w:rsid w:val="00816A33"/>
    <w:rsid w:val="0081759D"/>
    <w:rsid w:val="00821002"/>
    <w:rsid w:val="00821771"/>
    <w:rsid w:val="008228BB"/>
    <w:rsid w:val="00823E62"/>
    <w:rsid w:val="00825C0A"/>
    <w:rsid w:val="00826D47"/>
    <w:rsid w:val="00827C23"/>
    <w:rsid w:val="00830A94"/>
    <w:rsid w:val="008313F2"/>
    <w:rsid w:val="00831E8B"/>
    <w:rsid w:val="008326E1"/>
    <w:rsid w:val="0083270B"/>
    <w:rsid w:val="008356A9"/>
    <w:rsid w:val="008369FB"/>
    <w:rsid w:val="00837A8B"/>
    <w:rsid w:val="008402D2"/>
    <w:rsid w:val="0084087B"/>
    <w:rsid w:val="00840A24"/>
    <w:rsid w:val="008414CB"/>
    <w:rsid w:val="008414F9"/>
    <w:rsid w:val="00841AAD"/>
    <w:rsid w:val="00842165"/>
    <w:rsid w:val="00842826"/>
    <w:rsid w:val="00843D90"/>
    <w:rsid w:val="00846968"/>
    <w:rsid w:val="00851F72"/>
    <w:rsid w:val="00852BED"/>
    <w:rsid w:val="0085511B"/>
    <w:rsid w:val="008566F0"/>
    <w:rsid w:val="00860991"/>
    <w:rsid w:val="0086192D"/>
    <w:rsid w:val="0086301E"/>
    <w:rsid w:val="0086340B"/>
    <w:rsid w:val="00864803"/>
    <w:rsid w:val="00864DFB"/>
    <w:rsid w:val="00865F47"/>
    <w:rsid w:val="00866776"/>
    <w:rsid w:val="008675CB"/>
    <w:rsid w:val="00867F3E"/>
    <w:rsid w:val="00872C5F"/>
    <w:rsid w:val="00872EF5"/>
    <w:rsid w:val="00873095"/>
    <w:rsid w:val="008739E9"/>
    <w:rsid w:val="00875484"/>
    <w:rsid w:val="008757DD"/>
    <w:rsid w:val="0087582D"/>
    <w:rsid w:val="008760EC"/>
    <w:rsid w:val="00880028"/>
    <w:rsid w:val="00882A20"/>
    <w:rsid w:val="008849FA"/>
    <w:rsid w:val="00885676"/>
    <w:rsid w:val="0088794E"/>
    <w:rsid w:val="00890FA9"/>
    <w:rsid w:val="00893751"/>
    <w:rsid w:val="00893804"/>
    <w:rsid w:val="00894321"/>
    <w:rsid w:val="00894A1C"/>
    <w:rsid w:val="00897F38"/>
    <w:rsid w:val="008A1183"/>
    <w:rsid w:val="008A2B4D"/>
    <w:rsid w:val="008A34F3"/>
    <w:rsid w:val="008A36B6"/>
    <w:rsid w:val="008A4005"/>
    <w:rsid w:val="008A4388"/>
    <w:rsid w:val="008A5830"/>
    <w:rsid w:val="008A6619"/>
    <w:rsid w:val="008B1E6C"/>
    <w:rsid w:val="008B2DAA"/>
    <w:rsid w:val="008B423C"/>
    <w:rsid w:val="008B45F3"/>
    <w:rsid w:val="008B566D"/>
    <w:rsid w:val="008B5E02"/>
    <w:rsid w:val="008B6F64"/>
    <w:rsid w:val="008B7AFC"/>
    <w:rsid w:val="008C03AE"/>
    <w:rsid w:val="008C14D9"/>
    <w:rsid w:val="008C55D9"/>
    <w:rsid w:val="008C7175"/>
    <w:rsid w:val="008C74AD"/>
    <w:rsid w:val="008C7DBC"/>
    <w:rsid w:val="008D0869"/>
    <w:rsid w:val="008D1A84"/>
    <w:rsid w:val="008D260C"/>
    <w:rsid w:val="008D2834"/>
    <w:rsid w:val="008D418C"/>
    <w:rsid w:val="008D6969"/>
    <w:rsid w:val="008E0365"/>
    <w:rsid w:val="008E0E08"/>
    <w:rsid w:val="008E1403"/>
    <w:rsid w:val="008E1438"/>
    <w:rsid w:val="008E18B0"/>
    <w:rsid w:val="008E1B54"/>
    <w:rsid w:val="008E21CD"/>
    <w:rsid w:val="008E2454"/>
    <w:rsid w:val="008E2F7C"/>
    <w:rsid w:val="008E3967"/>
    <w:rsid w:val="008E3993"/>
    <w:rsid w:val="008E3E03"/>
    <w:rsid w:val="008E46C6"/>
    <w:rsid w:val="008E51AE"/>
    <w:rsid w:val="008F0190"/>
    <w:rsid w:val="008F06E4"/>
    <w:rsid w:val="008F0DD0"/>
    <w:rsid w:val="008F1789"/>
    <w:rsid w:val="008F1AB4"/>
    <w:rsid w:val="008F322D"/>
    <w:rsid w:val="008F6856"/>
    <w:rsid w:val="008F6A97"/>
    <w:rsid w:val="009008DE"/>
    <w:rsid w:val="00901F47"/>
    <w:rsid w:val="00901FEA"/>
    <w:rsid w:val="0090219D"/>
    <w:rsid w:val="00904166"/>
    <w:rsid w:val="00905DF4"/>
    <w:rsid w:val="009061BF"/>
    <w:rsid w:val="00906365"/>
    <w:rsid w:val="00907A5B"/>
    <w:rsid w:val="00910A9B"/>
    <w:rsid w:val="009111C5"/>
    <w:rsid w:val="009126C0"/>
    <w:rsid w:val="00914A2E"/>
    <w:rsid w:val="00914E8B"/>
    <w:rsid w:val="00916696"/>
    <w:rsid w:val="00916C3B"/>
    <w:rsid w:val="009170B6"/>
    <w:rsid w:val="009200D1"/>
    <w:rsid w:val="0092058D"/>
    <w:rsid w:val="00921467"/>
    <w:rsid w:val="00921D48"/>
    <w:rsid w:val="00922577"/>
    <w:rsid w:val="00922F41"/>
    <w:rsid w:val="00924191"/>
    <w:rsid w:val="00924F49"/>
    <w:rsid w:val="00930E83"/>
    <w:rsid w:val="009323A6"/>
    <w:rsid w:val="00932633"/>
    <w:rsid w:val="00932FC3"/>
    <w:rsid w:val="00934203"/>
    <w:rsid w:val="00936103"/>
    <w:rsid w:val="009363B8"/>
    <w:rsid w:val="00940714"/>
    <w:rsid w:val="009435BA"/>
    <w:rsid w:val="00943894"/>
    <w:rsid w:val="00944F19"/>
    <w:rsid w:val="00945415"/>
    <w:rsid w:val="00945462"/>
    <w:rsid w:val="00945D0F"/>
    <w:rsid w:val="00945F68"/>
    <w:rsid w:val="0094656B"/>
    <w:rsid w:val="009466AD"/>
    <w:rsid w:val="009468AE"/>
    <w:rsid w:val="00946957"/>
    <w:rsid w:val="00947E6E"/>
    <w:rsid w:val="00950455"/>
    <w:rsid w:val="00950720"/>
    <w:rsid w:val="00950D6C"/>
    <w:rsid w:val="009515C3"/>
    <w:rsid w:val="009524B0"/>
    <w:rsid w:val="00952B66"/>
    <w:rsid w:val="00953601"/>
    <w:rsid w:val="00953DBA"/>
    <w:rsid w:val="00953E09"/>
    <w:rsid w:val="00953FE3"/>
    <w:rsid w:val="009556E7"/>
    <w:rsid w:val="009556EC"/>
    <w:rsid w:val="009560F3"/>
    <w:rsid w:val="00957B45"/>
    <w:rsid w:val="00957C6F"/>
    <w:rsid w:val="0096054A"/>
    <w:rsid w:val="009612A9"/>
    <w:rsid w:val="0096149F"/>
    <w:rsid w:val="00961683"/>
    <w:rsid w:val="00961B41"/>
    <w:rsid w:val="00961D86"/>
    <w:rsid w:val="00963A08"/>
    <w:rsid w:val="009647DC"/>
    <w:rsid w:val="00964DCB"/>
    <w:rsid w:val="00965EC5"/>
    <w:rsid w:val="00966F90"/>
    <w:rsid w:val="00967297"/>
    <w:rsid w:val="00967B6C"/>
    <w:rsid w:val="00971259"/>
    <w:rsid w:val="0097157F"/>
    <w:rsid w:val="0097162E"/>
    <w:rsid w:val="009725E6"/>
    <w:rsid w:val="0097345A"/>
    <w:rsid w:val="00974627"/>
    <w:rsid w:val="009746EF"/>
    <w:rsid w:val="00974EDB"/>
    <w:rsid w:val="00974F75"/>
    <w:rsid w:val="00975FB5"/>
    <w:rsid w:val="00976261"/>
    <w:rsid w:val="00977106"/>
    <w:rsid w:val="00984400"/>
    <w:rsid w:val="0098455A"/>
    <w:rsid w:val="00987F94"/>
    <w:rsid w:val="00992798"/>
    <w:rsid w:val="00993602"/>
    <w:rsid w:val="00993A72"/>
    <w:rsid w:val="00993ACD"/>
    <w:rsid w:val="0099608A"/>
    <w:rsid w:val="009965C1"/>
    <w:rsid w:val="009A017F"/>
    <w:rsid w:val="009A0879"/>
    <w:rsid w:val="009A097C"/>
    <w:rsid w:val="009A0D77"/>
    <w:rsid w:val="009A17DD"/>
    <w:rsid w:val="009A2683"/>
    <w:rsid w:val="009A28ED"/>
    <w:rsid w:val="009A31AE"/>
    <w:rsid w:val="009A3D1B"/>
    <w:rsid w:val="009A451E"/>
    <w:rsid w:val="009A5A20"/>
    <w:rsid w:val="009A5BD2"/>
    <w:rsid w:val="009A6153"/>
    <w:rsid w:val="009A6AE7"/>
    <w:rsid w:val="009A6D61"/>
    <w:rsid w:val="009B11D1"/>
    <w:rsid w:val="009B12A0"/>
    <w:rsid w:val="009B2058"/>
    <w:rsid w:val="009B6FE9"/>
    <w:rsid w:val="009B76B5"/>
    <w:rsid w:val="009C1117"/>
    <w:rsid w:val="009C13C8"/>
    <w:rsid w:val="009C29AC"/>
    <w:rsid w:val="009C2B58"/>
    <w:rsid w:val="009C4DE3"/>
    <w:rsid w:val="009C5E81"/>
    <w:rsid w:val="009D0172"/>
    <w:rsid w:val="009D0A60"/>
    <w:rsid w:val="009D15DB"/>
    <w:rsid w:val="009D1DEE"/>
    <w:rsid w:val="009D3D9F"/>
    <w:rsid w:val="009D40E3"/>
    <w:rsid w:val="009D48CE"/>
    <w:rsid w:val="009D6ACF"/>
    <w:rsid w:val="009D6F02"/>
    <w:rsid w:val="009D7359"/>
    <w:rsid w:val="009E0716"/>
    <w:rsid w:val="009E0A5C"/>
    <w:rsid w:val="009E2D09"/>
    <w:rsid w:val="009E3214"/>
    <w:rsid w:val="009E517C"/>
    <w:rsid w:val="009E5B47"/>
    <w:rsid w:val="009F135A"/>
    <w:rsid w:val="009F2E22"/>
    <w:rsid w:val="009F5ABE"/>
    <w:rsid w:val="009F6FD8"/>
    <w:rsid w:val="009F7F05"/>
    <w:rsid w:val="00A00920"/>
    <w:rsid w:val="00A018C6"/>
    <w:rsid w:val="00A01FAF"/>
    <w:rsid w:val="00A02921"/>
    <w:rsid w:val="00A0316E"/>
    <w:rsid w:val="00A04AC0"/>
    <w:rsid w:val="00A06FDE"/>
    <w:rsid w:val="00A07395"/>
    <w:rsid w:val="00A10F65"/>
    <w:rsid w:val="00A1153B"/>
    <w:rsid w:val="00A128BF"/>
    <w:rsid w:val="00A12A9D"/>
    <w:rsid w:val="00A13B4A"/>
    <w:rsid w:val="00A13DB5"/>
    <w:rsid w:val="00A144E2"/>
    <w:rsid w:val="00A14789"/>
    <w:rsid w:val="00A15D4C"/>
    <w:rsid w:val="00A1657F"/>
    <w:rsid w:val="00A20DF1"/>
    <w:rsid w:val="00A2126E"/>
    <w:rsid w:val="00A2206D"/>
    <w:rsid w:val="00A2207A"/>
    <w:rsid w:val="00A228F1"/>
    <w:rsid w:val="00A2345E"/>
    <w:rsid w:val="00A23916"/>
    <w:rsid w:val="00A23977"/>
    <w:rsid w:val="00A23CBE"/>
    <w:rsid w:val="00A24131"/>
    <w:rsid w:val="00A24C69"/>
    <w:rsid w:val="00A2525B"/>
    <w:rsid w:val="00A25980"/>
    <w:rsid w:val="00A2705B"/>
    <w:rsid w:val="00A276C8"/>
    <w:rsid w:val="00A2773B"/>
    <w:rsid w:val="00A27B8C"/>
    <w:rsid w:val="00A31438"/>
    <w:rsid w:val="00A32142"/>
    <w:rsid w:val="00A3289A"/>
    <w:rsid w:val="00A33618"/>
    <w:rsid w:val="00A336B9"/>
    <w:rsid w:val="00A3468D"/>
    <w:rsid w:val="00A34D30"/>
    <w:rsid w:val="00A34E9E"/>
    <w:rsid w:val="00A35A7A"/>
    <w:rsid w:val="00A400E1"/>
    <w:rsid w:val="00A440B0"/>
    <w:rsid w:val="00A452CD"/>
    <w:rsid w:val="00A479E1"/>
    <w:rsid w:val="00A512D1"/>
    <w:rsid w:val="00A51D9F"/>
    <w:rsid w:val="00A529B5"/>
    <w:rsid w:val="00A53B9D"/>
    <w:rsid w:val="00A54072"/>
    <w:rsid w:val="00A547F8"/>
    <w:rsid w:val="00A551AF"/>
    <w:rsid w:val="00A57202"/>
    <w:rsid w:val="00A60936"/>
    <w:rsid w:val="00A610AD"/>
    <w:rsid w:val="00A611D1"/>
    <w:rsid w:val="00A623B8"/>
    <w:rsid w:val="00A62A06"/>
    <w:rsid w:val="00A6511B"/>
    <w:rsid w:val="00A653D3"/>
    <w:rsid w:val="00A65832"/>
    <w:rsid w:val="00A665F0"/>
    <w:rsid w:val="00A66C3F"/>
    <w:rsid w:val="00A679DB"/>
    <w:rsid w:val="00A67AB8"/>
    <w:rsid w:val="00A70A74"/>
    <w:rsid w:val="00A70AE2"/>
    <w:rsid w:val="00A71582"/>
    <w:rsid w:val="00A7259C"/>
    <w:rsid w:val="00A7292E"/>
    <w:rsid w:val="00A73843"/>
    <w:rsid w:val="00A750E1"/>
    <w:rsid w:val="00A75333"/>
    <w:rsid w:val="00A768D6"/>
    <w:rsid w:val="00A77DDC"/>
    <w:rsid w:val="00A8001F"/>
    <w:rsid w:val="00A804B6"/>
    <w:rsid w:val="00A821F2"/>
    <w:rsid w:val="00A825FC"/>
    <w:rsid w:val="00A843DD"/>
    <w:rsid w:val="00A8507A"/>
    <w:rsid w:val="00A85192"/>
    <w:rsid w:val="00A85423"/>
    <w:rsid w:val="00A85B24"/>
    <w:rsid w:val="00A8700D"/>
    <w:rsid w:val="00A9253D"/>
    <w:rsid w:val="00A9559D"/>
    <w:rsid w:val="00A9584A"/>
    <w:rsid w:val="00A95A12"/>
    <w:rsid w:val="00A96412"/>
    <w:rsid w:val="00A97061"/>
    <w:rsid w:val="00A97146"/>
    <w:rsid w:val="00AA01AD"/>
    <w:rsid w:val="00AA0701"/>
    <w:rsid w:val="00AA1074"/>
    <w:rsid w:val="00AA3354"/>
    <w:rsid w:val="00AA4902"/>
    <w:rsid w:val="00AA60CC"/>
    <w:rsid w:val="00AA73F6"/>
    <w:rsid w:val="00AB02FD"/>
    <w:rsid w:val="00AB0613"/>
    <w:rsid w:val="00AB10E9"/>
    <w:rsid w:val="00AB13CF"/>
    <w:rsid w:val="00AB18E5"/>
    <w:rsid w:val="00AB1EFF"/>
    <w:rsid w:val="00AB418F"/>
    <w:rsid w:val="00AB4560"/>
    <w:rsid w:val="00AB6A14"/>
    <w:rsid w:val="00AB7E59"/>
    <w:rsid w:val="00AC02EF"/>
    <w:rsid w:val="00AC1537"/>
    <w:rsid w:val="00AC19FF"/>
    <w:rsid w:val="00AC2A8A"/>
    <w:rsid w:val="00AC4C26"/>
    <w:rsid w:val="00AC71BD"/>
    <w:rsid w:val="00AC7797"/>
    <w:rsid w:val="00AC7A6B"/>
    <w:rsid w:val="00AD0D29"/>
    <w:rsid w:val="00AD3AD8"/>
    <w:rsid w:val="00AD5418"/>
    <w:rsid w:val="00AE1D13"/>
    <w:rsid w:val="00AE3ACB"/>
    <w:rsid w:val="00AE3EC0"/>
    <w:rsid w:val="00AE4213"/>
    <w:rsid w:val="00AE5D29"/>
    <w:rsid w:val="00AE60CB"/>
    <w:rsid w:val="00AE6380"/>
    <w:rsid w:val="00AF14B0"/>
    <w:rsid w:val="00AF182E"/>
    <w:rsid w:val="00AF1C02"/>
    <w:rsid w:val="00AF206A"/>
    <w:rsid w:val="00AF32E9"/>
    <w:rsid w:val="00AF54C8"/>
    <w:rsid w:val="00AF774D"/>
    <w:rsid w:val="00AF7C76"/>
    <w:rsid w:val="00B00404"/>
    <w:rsid w:val="00B01B95"/>
    <w:rsid w:val="00B02437"/>
    <w:rsid w:val="00B0274F"/>
    <w:rsid w:val="00B04765"/>
    <w:rsid w:val="00B04DA4"/>
    <w:rsid w:val="00B059C9"/>
    <w:rsid w:val="00B06D6B"/>
    <w:rsid w:val="00B119DE"/>
    <w:rsid w:val="00B122B8"/>
    <w:rsid w:val="00B126C5"/>
    <w:rsid w:val="00B1447D"/>
    <w:rsid w:val="00B14620"/>
    <w:rsid w:val="00B16665"/>
    <w:rsid w:val="00B20315"/>
    <w:rsid w:val="00B2134A"/>
    <w:rsid w:val="00B23ED9"/>
    <w:rsid w:val="00B23EEF"/>
    <w:rsid w:val="00B24DE1"/>
    <w:rsid w:val="00B25008"/>
    <w:rsid w:val="00B25932"/>
    <w:rsid w:val="00B26459"/>
    <w:rsid w:val="00B273A7"/>
    <w:rsid w:val="00B310E9"/>
    <w:rsid w:val="00B314B3"/>
    <w:rsid w:val="00B326A0"/>
    <w:rsid w:val="00B336D5"/>
    <w:rsid w:val="00B3427E"/>
    <w:rsid w:val="00B342EB"/>
    <w:rsid w:val="00B346D8"/>
    <w:rsid w:val="00B36E5D"/>
    <w:rsid w:val="00B37F02"/>
    <w:rsid w:val="00B37F3D"/>
    <w:rsid w:val="00B401CD"/>
    <w:rsid w:val="00B404A7"/>
    <w:rsid w:val="00B40CF6"/>
    <w:rsid w:val="00B412F9"/>
    <w:rsid w:val="00B43067"/>
    <w:rsid w:val="00B431AD"/>
    <w:rsid w:val="00B44D7F"/>
    <w:rsid w:val="00B46FE9"/>
    <w:rsid w:val="00B507F0"/>
    <w:rsid w:val="00B514A1"/>
    <w:rsid w:val="00B52E16"/>
    <w:rsid w:val="00B540A8"/>
    <w:rsid w:val="00B556F5"/>
    <w:rsid w:val="00B57DA6"/>
    <w:rsid w:val="00B605E7"/>
    <w:rsid w:val="00B605EF"/>
    <w:rsid w:val="00B60FB3"/>
    <w:rsid w:val="00B61641"/>
    <w:rsid w:val="00B61DB8"/>
    <w:rsid w:val="00B61E79"/>
    <w:rsid w:val="00B61F63"/>
    <w:rsid w:val="00B622E6"/>
    <w:rsid w:val="00B62CBD"/>
    <w:rsid w:val="00B62E40"/>
    <w:rsid w:val="00B638AE"/>
    <w:rsid w:val="00B645CE"/>
    <w:rsid w:val="00B6555E"/>
    <w:rsid w:val="00B65653"/>
    <w:rsid w:val="00B6579D"/>
    <w:rsid w:val="00B659A3"/>
    <w:rsid w:val="00B67710"/>
    <w:rsid w:val="00B70850"/>
    <w:rsid w:val="00B73104"/>
    <w:rsid w:val="00B73AC2"/>
    <w:rsid w:val="00B745E4"/>
    <w:rsid w:val="00B74EBE"/>
    <w:rsid w:val="00B7572E"/>
    <w:rsid w:val="00B76C78"/>
    <w:rsid w:val="00B77DD3"/>
    <w:rsid w:val="00B81DD8"/>
    <w:rsid w:val="00B83374"/>
    <w:rsid w:val="00B8394A"/>
    <w:rsid w:val="00B84762"/>
    <w:rsid w:val="00B84E4E"/>
    <w:rsid w:val="00B86C1E"/>
    <w:rsid w:val="00B906E3"/>
    <w:rsid w:val="00B912D1"/>
    <w:rsid w:val="00B91C26"/>
    <w:rsid w:val="00B91FE9"/>
    <w:rsid w:val="00B9374C"/>
    <w:rsid w:val="00B94398"/>
    <w:rsid w:val="00B94E97"/>
    <w:rsid w:val="00B94F22"/>
    <w:rsid w:val="00B96FE5"/>
    <w:rsid w:val="00B97290"/>
    <w:rsid w:val="00BA0442"/>
    <w:rsid w:val="00BA09BE"/>
    <w:rsid w:val="00BA0E9B"/>
    <w:rsid w:val="00BA1C87"/>
    <w:rsid w:val="00BA2D1E"/>
    <w:rsid w:val="00BA4AE5"/>
    <w:rsid w:val="00BA678B"/>
    <w:rsid w:val="00BB460B"/>
    <w:rsid w:val="00BB7B83"/>
    <w:rsid w:val="00BC1A81"/>
    <w:rsid w:val="00BC391C"/>
    <w:rsid w:val="00BC3FF9"/>
    <w:rsid w:val="00BC4972"/>
    <w:rsid w:val="00BC4D20"/>
    <w:rsid w:val="00BC5B9C"/>
    <w:rsid w:val="00BC61EB"/>
    <w:rsid w:val="00BC6C86"/>
    <w:rsid w:val="00BC7D2A"/>
    <w:rsid w:val="00BC7E30"/>
    <w:rsid w:val="00BD12A1"/>
    <w:rsid w:val="00BD12CB"/>
    <w:rsid w:val="00BD1631"/>
    <w:rsid w:val="00BD2628"/>
    <w:rsid w:val="00BD2DBA"/>
    <w:rsid w:val="00BD33C7"/>
    <w:rsid w:val="00BD4857"/>
    <w:rsid w:val="00BD4A85"/>
    <w:rsid w:val="00BD4E27"/>
    <w:rsid w:val="00BD5608"/>
    <w:rsid w:val="00BD5AD1"/>
    <w:rsid w:val="00BD6456"/>
    <w:rsid w:val="00BD7853"/>
    <w:rsid w:val="00BD7CBB"/>
    <w:rsid w:val="00BE11A1"/>
    <w:rsid w:val="00BE1A2D"/>
    <w:rsid w:val="00BE35C8"/>
    <w:rsid w:val="00BE4862"/>
    <w:rsid w:val="00BE5052"/>
    <w:rsid w:val="00BF3028"/>
    <w:rsid w:val="00BF3634"/>
    <w:rsid w:val="00BF40ED"/>
    <w:rsid w:val="00BF59D7"/>
    <w:rsid w:val="00BF6C0B"/>
    <w:rsid w:val="00C005C8"/>
    <w:rsid w:val="00C01766"/>
    <w:rsid w:val="00C01FF4"/>
    <w:rsid w:val="00C02145"/>
    <w:rsid w:val="00C02280"/>
    <w:rsid w:val="00C05B1F"/>
    <w:rsid w:val="00C10FDD"/>
    <w:rsid w:val="00C11E10"/>
    <w:rsid w:val="00C121E2"/>
    <w:rsid w:val="00C1237F"/>
    <w:rsid w:val="00C14A0B"/>
    <w:rsid w:val="00C15CFF"/>
    <w:rsid w:val="00C167B7"/>
    <w:rsid w:val="00C21CE9"/>
    <w:rsid w:val="00C227D2"/>
    <w:rsid w:val="00C249B3"/>
    <w:rsid w:val="00C25C20"/>
    <w:rsid w:val="00C27C60"/>
    <w:rsid w:val="00C3136B"/>
    <w:rsid w:val="00C31D34"/>
    <w:rsid w:val="00C32721"/>
    <w:rsid w:val="00C35341"/>
    <w:rsid w:val="00C3675F"/>
    <w:rsid w:val="00C373E9"/>
    <w:rsid w:val="00C402C9"/>
    <w:rsid w:val="00C402F5"/>
    <w:rsid w:val="00C41979"/>
    <w:rsid w:val="00C447A5"/>
    <w:rsid w:val="00C449C8"/>
    <w:rsid w:val="00C4682B"/>
    <w:rsid w:val="00C46E31"/>
    <w:rsid w:val="00C46FE5"/>
    <w:rsid w:val="00C47A34"/>
    <w:rsid w:val="00C5122A"/>
    <w:rsid w:val="00C515D6"/>
    <w:rsid w:val="00C52537"/>
    <w:rsid w:val="00C53887"/>
    <w:rsid w:val="00C53B7A"/>
    <w:rsid w:val="00C54AC5"/>
    <w:rsid w:val="00C55056"/>
    <w:rsid w:val="00C55323"/>
    <w:rsid w:val="00C55569"/>
    <w:rsid w:val="00C55B39"/>
    <w:rsid w:val="00C60AB7"/>
    <w:rsid w:val="00C6254D"/>
    <w:rsid w:val="00C662F3"/>
    <w:rsid w:val="00C66F81"/>
    <w:rsid w:val="00C71D57"/>
    <w:rsid w:val="00C728F6"/>
    <w:rsid w:val="00C72ED4"/>
    <w:rsid w:val="00C75A8D"/>
    <w:rsid w:val="00C77173"/>
    <w:rsid w:val="00C80C3C"/>
    <w:rsid w:val="00C80F2B"/>
    <w:rsid w:val="00C81E0F"/>
    <w:rsid w:val="00C81EBD"/>
    <w:rsid w:val="00C841A5"/>
    <w:rsid w:val="00C84474"/>
    <w:rsid w:val="00C85593"/>
    <w:rsid w:val="00C85B8B"/>
    <w:rsid w:val="00C866B1"/>
    <w:rsid w:val="00C86E1E"/>
    <w:rsid w:val="00C9050A"/>
    <w:rsid w:val="00C90D50"/>
    <w:rsid w:val="00C90DFC"/>
    <w:rsid w:val="00C91A6D"/>
    <w:rsid w:val="00C925FA"/>
    <w:rsid w:val="00C937D0"/>
    <w:rsid w:val="00C95061"/>
    <w:rsid w:val="00C951C0"/>
    <w:rsid w:val="00C97845"/>
    <w:rsid w:val="00CA0D25"/>
    <w:rsid w:val="00CA20B9"/>
    <w:rsid w:val="00CA22A2"/>
    <w:rsid w:val="00CA34B7"/>
    <w:rsid w:val="00CA4496"/>
    <w:rsid w:val="00CA4CDB"/>
    <w:rsid w:val="00CA64B3"/>
    <w:rsid w:val="00CA64BB"/>
    <w:rsid w:val="00CA6E19"/>
    <w:rsid w:val="00CA7022"/>
    <w:rsid w:val="00CB07D5"/>
    <w:rsid w:val="00CB1C1F"/>
    <w:rsid w:val="00CB2602"/>
    <w:rsid w:val="00CB34BF"/>
    <w:rsid w:val="00CB37D2"/>
    <w:rsid w:val="00CB415D"/>
    <w:rsid w:val="00CB442A"/>
    <w:rsid w:val="00CB5B2C"/>
    <w:rsid w:val="00CB5E43"/>
    <w:rsid w:val="00CC05DD"/>
    <w:rsid w:val="00CC0B00"/>
    <w:rsid w:val="00CC54ED"/>
    <w:rsid w:val="00CC7261"/>
    <w:rsid w:val="00CC7B88"/>
    <w:rsid w:val="00CD105A"/>
    <w:rsid w:val="00CD1BD1"/>
    <w:rsid w:val="00CD28C3"/>
    <w:rsid w:val="00CD34FF"/>
    <w:rsid w:val="00CD66B4"/>
    <w:rsid w:val="00CD70E4"/>
    <w:rsid w:val="00CD7125"/>
    <w:rsid w:val="00CE04C5"/>
    <w:rsid w:val="00CE19A0"/>
    <w:rsid w:val="00CE42C9"/>
    <w:rsid w:val="00CE53EE"/>
    <w:rsid w:val="00CE7AD3"/>
    <w:rsid w:val="00CF0105"/>
    <w:rsid w:val="00CF22B6"/>
    <w:rsid w:val="00CF2826"/>
    <w:rsid w:val="00CF2EE3"/>
    <w:rsid w:val="00CF4ABF"/>
    <w:rsid w:val="00CF4DD3"/>
    <w:rsid w:val="00CF520C"/>
    <w:rsid w:val="00CF5792"/>
    <w:rsid w:val="00CF6E7C"/>
    <w:rsid w:val="00CF7077"/>
    <w:rsid w:val="00CF709D"/>
    <w:rsid w:val="00CF7DE8"/>
    <w:rsid w:val="00D01A06"/>
    <w:rsid w:val="00D021EC"/>
    <w:rsid w:val="00D0222D"/>
    <w:rsid w:val="00D0323E"/>
    <w:rsid w:val="00D03739"/>
    <w:rsid w:val="00D05657"/>
    <w:rsid w:val="00D12169"/>
    <w:rsid w:val="00D12792"/>
    <w:rsid w:val="00D1393A"/>
    <w:rsid w:val="00D13A53"/>
    <w:rsid w:val="00D13F64"/>
    <w:rsid w:val="00D14FF7"/>
    <w:rsid w:val="00D20092"/>
    <w:rsid w:val="00D20EA3"/>
    <w:rsid w:val="00D22462"/>
    <w:rsid w:val="00D2434D"/>
    <w:rsid w:val="00D2508E"/>
    <w:rsid w:val="00D26995"/>
    <w:rsid w:val="00D27027"/>
    <w:rsid w:val="00D27D14"/>
    <w:rsid w:val="00D30A2A"/>
    <w:rsid w:val="00D30C61"/>
    <w:rsid w:val="00D31B0B"/>
    <w:rsid w:val="00D32B70"/>
    <w:rsid w:val="00D33159"/>
    <w:rsid w:val="00D33869"/>
    <w:rsid w:val="00D358CB"/>
    <w:rsid w:val="00D36296"/>
    <w:rsid w:val="00D3629F"/>
    <w:rsid w:val="00D41D16"/>
    <w:rsid w:val="00D4352C"/>
    <w:rsid w:val="00D435FD"/>
    <w:rsid w:val="00D4623F"/>
    <w:rsid w:val="00D46991"/>
    <w:rsid w:val="00D47921"/>
    <w:rsid w:val="00D50658"/>
    <w:rsid w:val="00D5082F"/>
    <w:rsid w:val="00D50BB2"/>
    <w:rsid w:val="00D53FD5"/>
    <w:rsid w:val="00D540AD"/>
    <w:rsid w:val="00D5436E"/>
    <w:rsid w:val="00D546B9"/>
    <w:rsid w:val="00D5503C"/>
    <w:rsid w:val="00D555C2"/>
    <w:rsid w:val="00D5573A"/>
    <w:rsid w:val="00D56BD7"/>
    <w:rsid w:val="00D61553"/>
    <w:rsid w:val="00D638BE"/>
    <w:rsid w:val="00D63BD1"/>
    <w:rsid w:val="00D63C0F"/>
    <w:rsid w:val="00D641FA"/>
    <w:rsid w:val="00D65A67"/>
    <w:rsid w:val="00D74AD2"/>
    <w:rsid w:val="00D75208"/>
    <w:rsid w:val="00D76040"/>
    <w:rsid w:val="00D80170"/>
    <w:rsid w:val="00D809D8"/>
    <w:rsid w:val="00D82D43"/>
    <w:rsid w:val="00D874CA"/>
    <w:rsid w:val="00D87700"/>
    <w:rsid w:val="00D915FF"/>
    <w:rsid w:val="00D918F2"/>
    <w:rsid w:val="00D932BE"/>
    <w:rsid w:val="00D94D1B"/>
    <w:rsid w:val="00D97781"/>
    <w:rsid w:val="00DA0D44"/>
    <w:rsid w:val="00DA2287"/>
    <w:rsid w:val="00DA4592"/>
    <w:rsid w:val="00DA5274"/>
    <w:rsid w:val="00DA6C71"/>
    <w:rsid w:val="00DA72E4"/>
    <w:rsid w:val="00DA7B31"/>
    <w:rsid w:val="00DA7CAC"/>
    <w:rsid w:val="00DB21DE"/>
    <w:rsid w:val="00DB6257"/>
    <w:rsid w:val="00DC1078"/>
    <w:rsid w:val="00DC29EB"/>
    <w:rsid w:val="00DC3715"/>
    <w:rsid w:val="00DC3C9D"/>
    <w:rsid w:val="00DC3DB0"/>
    <w:rsid w:val="00DC5665"/>
    <w:rsid w:val="00DD0AB7"/>
    <w:rsid w:val="00DD26FB"/>
    <w:rsid w:val="00DD3C67"/>
    <w:rsid w:val="00DD3E7D"/>
    <w:rsid w:val="00DD5807"/>
    <w:rsid w:val="00DD6978"/>
    <w:rsid w:val="00DD768C"/>
    <w:rsid w:val="00DE01F2"/>
    <w:rsid w:val="00DE04AE"/>
    <w:rsid w:val="00DE0B1E"/>
    <w:rsid w:val="00DE1A6C"/>
    <w:rsid w:val="00DE27BA"/>
    <w:rsid w:val="00DE28BE"/>
    <w:rsid w:val="00DE2A78"/>
    <w:rsid w:val="00DE3342"/>
    <w:rsid w:val="00DE37FE"/>
    <w:rsid w:val="00DE3802"/>
    <w:rsid w:val="00DE489D"/>
    <w:rsid w:val="00DE4960"/>
    <w:rsid w:val="00DE5BFA"/>
    <w:rsid w:val="00DE5FE4"/>
    <w:rsid w:val="00DE64AC"/>
    <w:rsid w:val="00DE65E4"/>
    <w:rsid w:val="00DE77D5"/>
    <w:rsid w:val="00DF17EF"/>
    <w:rsid w:val="00DF3D60"/>
    <w:rsid w:val="00DF423C"/>
    <w:rsid w:val="00DF51A1"/>
    <w:rsid w:val="00DF704D"/>
    <w:rsid w:val="00DF756D"/>
    <w:rsid w:val="00E02A12"/>
    <w:rsid w:val="00E060EB"/>
    <w:rsid w:val="00E0636E"/>
    <w:rsid w:val="00E06586"/>
    <w:rsid w:val="00E10D3F"/>
    <w:rsid w:val="00E11AED"/>
    <w:rsid w:val="00E13552"/>
    <w:rsid w:val="00E136E2"/>
    <w:rsid w:val="00E14A9D"/>
    <w:rsid w:val="00E175AE"/>
    <w:rsid w:val="00E177BA"/>
    <w:rsid w:val="00E205C5"/>
    <w:rsid w:val="00E22110"/>
    <w:rsid w:val="00E256F8"/>
    <w:rsid w:val="00E262A3"/>
    <w:rsid w:val="00E31756"/>
    <w:rsid w:val="00E34236"/>
    <w:rsid w:val="00E35FAD"/>
    <w:rsid w:val="00E404B3"/>
    <w:rsid w:val="00E405D0"/>
    <w:rsid w:val="00E40776"/>
    <w:rsid w:val="00E43949"/>
    <w:rsid w:val="00E444B9"/>
    <w:rsid w:val="00E46610"/>
    <w:rsid w:val="00E46DE0"/>
    <w:rsid w:val="00E46FBD"/>
    <w:rsid w:val="00E4753B"/>
    <w:rsid w:val="00E50420"/>
    <w:rsid w:val="00E50836"/>
    <w:rsid w:val="00E51DAD"/>
    <w:rsid w:val="00E53CEA"/>
    <w:rsid w:val="00E544E1"/>
    <w:rsid w:val="00E5492F"/>
    <w:rsid w:val="00E56B59"/>
    <w:rsid w:val="00E5724C"/>
    <w:rsid w:val="00E60613"/>
    <w:rsid w:val="00E609A8"/>
    <w:rsid w:val="00E61EC0"/>
    <w:rsid w:val="00E62FAE"/>
    <w:rsid w:val="00E63D6B"/>
    <w:rsid w:val="00E64482"/>
    <w:rsid w:val="00E64F0F"/>
    <w:rsid w:val="00E66262"/>
    <w:rsid w:val="00E66A1E"/>
    <w:rsid w:val="00E701E3"/>
    <w:rsid w:val="00E70DDE"/>
    <w:rsid w:val="00E74FB4"/>
    <w:rsid w:val="00E7666F"/>
    <w:rsid w:val="00E81A2B"/>
    <w:rsid w:val="00E83B90"/>
    <w:rsid w:val="00E8449B"/>
    <w:rsid w:val="00E85E3F"/>
    <w:rsid w:val="00E866D8"/>
    <w:rsid w:val="00E9131F"/>
    <w:rsid w:val="00E91536"/>
    <w:rsid w:val="00E91556"/>
    <w:rsid w:val="00E91810"/>
    <w:rsid w:val="00E91B73"/>
    <w:rsid w:val="00E933A1"/>
    <w:rsid w:val="00E93654"/>
    <w:rsid w:val="00E93D60"/>
    <w:rsid w:val="00E9457A"/>
    <w:rsid w:val="00E94D1B"/>
    <w:rsid w:val="00E96D3F"/>
    <w:rsid w:val="00E97661"/>
    <w:rsid w:val="00EA4EDC"/>
    <w:rsid w:val="00EA6E59"/>
    <w:rsid w:val="00EB12D1"/>
    <w:rsid w:val="00EB2CB6"/>
    <w:rsid w:val="00EB3F9A"/>
    <w:rsid w:val="00EB5339"/>
    <w:rsid w:val="00EB5B28"/>
    <w:rsid w:val="00EB7597"/>
    <w:rsid w:val="00EC02A9"/>
    <w:rsid w:val="00EC15F0"/>
    <w:rsid w:val="00EC1BD5"/>
    <w:rsid w:val="00EC3FB4"/>
    <w:rsid w:val="00EC5163"/>
    <w:rsid w:val="00EC5F46"/>
    <w:rsid w:val="00EC670D"/>
    <w:rsid w:val="00EC767E"/>
    <w:rsid w:val="00EC7B46"/>
    <w:rsid w:val="00EC7F7D"/>
    <w:rsid w:val="00ED3121"/>
    <w:rsid w:val="00ED32F7"/>
    <w:rsid w:val="00ED4C78"/>
    <w:rsid w:val="00ED4F59"/>
    <w:rsid w:val="00ED5F7C"/>
    <w:rsid w:val="00ED686F"/>
    <w:rsid w:val="00ED777C"/>
    <w:rsid w:val="00EE0BFD"/>
    <w:rsid w:val="00EE146B"/>
    <w:rsid w:val="00EE15F7"/>
    <w:rsid w:val="00EE1F6A"/>
    <w:rsid w:val="00EE30F5"/>
    <w:rsid w:val="00EE3176"/>
    <w:rsid w:val="00EE4928"/>
    <w:rsid w:val="00EE4ABC"/>
    <w:rsid w:val="00EE6C86"/>
    <w:rsid w:val="00EF0E1B"/>
    <w:rsid w:val="00EF14A1"/>
    <w:rsid w:val="00EF3EA3"/>
    <w:rsid w:val="00EF470B"/>
    <w:rsid w:val="00EF589A"/>
    <w:rsid w:val="00EF5AF9"/>
    <w:rsid w:val="00EF64A2"/>
    <w:rsid w:val="00F0053B"/>
    <w:rsid w:val="00F00D5B"/>
    <w:rsid w:val="00F020BF"/>
    <w:rsid w:val="00F0274C"/>
    <w:rsid w:val="00F0296C"/>
    <w:rsid w:val="00F02D14"/>
    <w:rsid w:val="00F03BB2"/>
    <w:rsid w:val="00F0520F"/>
    <w:rsid w:val="00F0528B"/>
    <w:rsid w:val="00F05AB8"/>
    <w:rsid w:val="00F101FA"/>
    <w:rsid w:val="00F1049D"/>
    <w:rsid w:val="00F10D5D"/>
    <w:rsid w:val="00F11719"/>
    <w:rsid w:val="00F119F4"/>
    <w:rsid w:val="00F12800"/>
    <w:rsid w:val="00F13271"/>
    <w:rsid w:val="00F15287"/>
    <w:rsid w:val="00F15C8A"/>
    <w:rsid w:val="00F162A1"/>
    <w:rsid w:val="00F20238"/>
    <w:rsid w:val="00F2048C"/>
    <w:rsid w:val="00F20655"/>
    <w:rsid w:val="00F20D39"/>
    <w:rsid w:val="00F231C5"/>
    <w:rsid w:val="00F233C8"/>
    <w:rsid w:val="00F235AF"/>
    <w:rsid w:val="00F23EB9"/>
    <w:rsid w:val="00F23FBE"/>
    <w:rsid w:val="00F25A54"/>
    <w:rsid w:val="00F25DBB"/>
    <w:rsid w:val="00F27F86"/>
    <w:rsid w:val="00F32991"/>
    <w:rsid w:val="00F330A9"/>
    <w:rsid w:val="00F337D4"/>
    <w:rsid w:val="00F3461A"/>
    <w:rsid w:val="00F371B0"/>
    <w:rsid w:val="00F40109"/>
    <w:rsid w:val="00F41D9A"/>
    <w:rsid w:val="00F429BC"/>
    <w:rsid w:val="00F432A3"/>
    <w:rsid w:val="00F43422"/>
    <w:rsid w:val="00F4462D"/>
    <w:rsid w:val="00F47C1F"/>
    <w:rsid w:val="00F52654"/>
    <w:rsid w:val="00F52CCA"/>
    <w:rsid w:val="00F53E80"/>
    <w:rsid w:val="00F54B2D"/>
    <w:rsid w:val="00F54B46"/>
    <w:rsid w:val="00F54EDB"/>
    <w:rsid w:val="00F55D8E"/>
    <w:rsid w:val="00F6019D"/>
    <w:rsid w:val="00F60B0A"/>
    <w:rsid w:val="00F613D3"/>
    <w:rsid w:val="00F627A9"/>
    <w:rsid w:val="00F62810"/>
    <w:rsid w:val="00F62932"/>
    <w:rsid w:val="00F62EF5"/>
    <w:rsid w:val="00F63545"/>
    <w:rsid w:val="00F639D7"/>
    <w:rsid w:val="00F6463B"/>
    <w:rsid w:val="00F64B88"/>
    <w:rsid w:val="00F657F1"/>
    <w:rsid w:val="00F65ADC"/>
    <w:rsid w:val="00F65AF9"/>
    <w:rsid w:val="00F65D2C"/>
    <w:rsid w:val="00F6666A"/>
    <w:rsid w:val="00F700FE"/>
    <w:rsid w:val="00F70D8B"/>
    <w:rsid w:val="00F71549"/>
    <w:rsid w:val="00F72354"/>
    <w:rsid w:val="00F738E3"/>
    <w:rsid w:val="00F754BC"/>
    <w:rsid w:val="00F77548"/>
    <w:rsid w:val="00F77991"/>
    <w:rsid w:val="00F77CC2"/>
    <w:rsid w:val="00F817A1"/>
    <w:rsid w:val="00F824FB"/>
    <w:rsid w:val="00F83DF2"/>
    <w:rsid w:val="00F84D8F"/>
    <w:rsid w:val="00F8692D"/>
    <w:rsid w:val="00F875E9"/>
    <w:rsid w:val="00F87CE9"/>
    <w:rsid w:val="00F91FEC"/>
    <w:rsid w:val="00F9232F"/>
    <w:rsid w:val="00F929E4"/>
    <w:rsid w:val="00F9351C"/>
    <w:rsid w:val="00F96A0C"/>
    <w:rsid w:val="00FA0016"/>
    <w:rsid w:val="00FA03B7"/>
    <w:rsid w:val="00FA19ED"/>
    <w:rsid w:val="00FA3A41"/>
    <w:rsid w:val="00FA6A01"/>
    <w:rsid w:val="00FA716B"/>
    <w:rsid w:val="00FA753C"/>
    <w:rsid w:val="00FA761F"/>
    <w:rsid w:val="00FA7A8B"/>
    <w:rsid w:val="00FB01D4"/>
    <w:rsid w:val="00FB0ABC"/>
    <w:rsid w:val="00FB114E"/>
    <w:rsid w:val="00FB3244"/>
    <w:rsid w:val="00FB4252"/>
    <w:rsid w:val="00FB6E1D"/>
    <w:rsid w:val="00FB7104"/>
    <w:rsid w:val="00FB73AE"/>
    <w:rsid w:val="00FB7513"/>
    <w:rsid w:val="00FB7A9A"/>
    <w:rsid w:val="00FC0466"/>
    <w:rsid w:val="00FC0F0C"/>
    <w:rsid w:val="00FC12A9"/>
    <w:rsid w:val="00FC3384"/>
    <w:rsid w:val="00FC37B0"/>
    <w:rsid w:val="00FC57FA"/>
    <w:rsid w:val="00FC5821"/>
    <w:rsid w:val="00FC6172"/>
    <w:rsid w:val="00FC7160"/>
    <w:rsid w:val="00FC74E3"/>
    <w:rsid w:val="00FD0245"/>
    <w:rsid w:val="00FD0891"/>
    <w:rsid w:val="00FD0BFB"/>
    <w:rsid w:val="00FD16A9"/>
    <w:rsid w:val="00FD16DF"/>
    <w:rsid w:val="00FD1A43"/>
    <w:rsid w:val="00FD2586"/>
    <w:rsid w:val="00FD2ED2"/>
    <w:rsid w:val="00FE0CF6"/>
    <w:rsid w:val="00FE0FF6"/>
    <w:rsid w:val="00FE202D"/>
    <w:rsid w:val="00FE208A"/>
    <w:rsid w:val="00FE22F6"/>
    <w:rsid w:val="00FE30AB"/>
    <w:rsid w:val="00FE4E10"/>
    <w:rsid w:val="00FE6070"/>
    <w:rsid w:val="00FE7342"/>
    <w:rsid w:val="00FF01C2"/>
    <w:rsid w:val="00FF1001"/>
    <w:rsid w:val="00FF246E"/>
    <w:rsid w:val="00FF3436"/>
    <w:rsid w:val="00FF37EB"/>
    <w:rsid w:val="00FF3EF6"/>
    <w:rsid w:val="00FF56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605d1d,#efe7d9"/>
    </o:shapedefaults>
    <o:shapelayout v:ext="edit">
      <o:idmap v:ext="edit" data="2"/>
    </o:shapelayout>
  </w:shapeDefaults>
  <w:decimalSymbol w:val="."/>
  <w:listSeparator w:val=","/>
  <w14:docId w14:val="254F2ED1"/>
  <w15:chartTrackingRefBased/>
  <w15:docId w15:val="{51656C52-E6AF-40C7-BAB0-6C93F8317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9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39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39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39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39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39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39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39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39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9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39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39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39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39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39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39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39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3967"/>
    <w:rPr>
      <w:rFonts w:eastAsiaTheme="majorEastAsia" w:cstheme="majorBidi"/>
      <w:color w:val="272727" w:themeColor="text1" w:themeTint="D8"/>
    </w:rPr>
  </w:style>
  <w:style w:type="paragraph" w:styleId="Title">
    <w:name w:val="Title"/>
    <w:basedOn w:val="Normal"/>
    <w:next w:val="Normal"/>
    <w:link w:val="TitleChar"/>
    <w:uiPriority w:val="10"/>
    <w:qFormat/>
    <w:rsid w:val="008E39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39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39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39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3967"/>
    <w:pPr>
      <w:spacing w:before="160"/>
      <w:jc w:val="center"/>
    </w:pPr>
    <w:rPr>
      <w:i/>
      <w:iCs/>
      <w:color w:val="404040" w:themeColor="text1" w:themeTint="BF"/>
    </w:rPr>
  </w:style>
  <w:style w:type="character" w:customStyle="1" w:styleId="QuoteChar">
    <w:name w:val="Quote Char"/>
    <w:basedOn w:val="DefaultParagraphFont"/>
    <w:link w:val="Quote"/>
    <w:uiPriority w:val="29"/>
    <w:rsid w:val="008E3967"/>
    <w:rPr>
      <w:i/>
      <w:iCs/>
      <w:color w:val="404040" w:themeColor="text1" w:themeTint="BF"/>
    </w:rPr>
  </w:style>
  <w:style w:type="paragraph" w:styleId="ListParagraph">
    <w:name w:val="List Paragraph"/>
    <w:basedOn w:val="Normal"/>
    <w:uiPriority w:val="34"/>
    <w:qFormat/>
    <w:rsid w:val="008E3967"/>
    <w:pPr>
      <w:ind w:left="720"/>
      <w:contextualSpacing/>
    </w:pPr>
  </w:style>
  <w:style w:type="character" w:styleId="IntenseEmphasis">
    <w:name w:val="Intense Emphasis"/>
    <w:basedOn w:val="DefaultParagraphFont"/>
    <w:uiPriority w:val="21"/>
    <w:qFormat/>
    <w:rsid w:val="008E3967"/>
    <w:rPr>
      <w:i/>
      <w:iCs/>
      <w:color w:val="0F4761" w:themeColor="accent1" w:themeShade="BF"/>
    </w:rPr>
  </w:style>
  <w:style w:type="paragraph" w:styleId="IntenseQuote">
    <w:name w:val="Intense Quote"/>
    <w:basedOn w:val="Normal"/>
    <w:next w:val="Normal"/>
    <w:link w:val="IntenseQuoteChar"/>
    <w:uiPriority w:val="30"/>
    <w:qFormat/>
    <w:rsid w:val="008E39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3967"/>
    <w:rPr>
      <w:i/>
      <w:iCs/>
      <w:color w:val="0F4761" w:themeColor="accent1" w:themeShade="BF"/>
    </w:rPr>
  </w:style>
  <w:style w:type="character" w:styleId="IntenseReference">
    <w:name w:val="Intense Reference"/>
    <w:basedOn w:val="DefaultParagraphFont"/>
    <w:uiPriority w:val="32"/>
    <w:qFormat/>
    <w:rsid w:val="008E3967"/>
    <w:rPr>
      <w:b/>
      <w:bCs/>
      <w:smallCaps/>
      <w:color w:val="0F4761" w:themeColor="accent1" w:themeShade="BF"/>
      <w:spacing w:val="5"/>
    </w:rPr>
  </w:style>
  <w:style w:type="paragraph" w:styleId="NoSpacing">
    <w:name w:val="No Spacing"/>
    <w:link w:val="NoSpacingChar"/>
    <w:uiPriority w:val="1"/>
    <w:qFormat/>
    <w:rsid w:val="00E6626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66262"/>
    <w:rPr>
      <w:rFonts w:eastAsiaTheme="minorEastAsia"/>
      <w:kern w:val="0"/>
      <w:sz w:val="22"/>
      <w:szCs w:val="22"/>
      <w:lang w:val="en-US"/>
      <w14:ligatures w14:val="none"/>
    </w:rPr>
  </w:style>
  <w:style w:type="paragraph" w:styleId="Header">
    <w:name w:val="header"/>
    <w:basedOn w:val="Normal"/>
    <w:link w:val="HeaderChar"/>
    <w:uiPriority w:val="99"/>
    <w:unhideWhenUsed/>
    <w:rsid w:val="000A0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8B1"/>
  </w:style>
  <w:style w:type="paragraph" w:styleId="Footer">
    <w:name w:val="footer"/>
    <w:basedOn w:val="Normal"/>
    <w:link w:val="FooterChar"/>
    <w:uiPriority w:val="99"/>
    <w:unhideWhenUsed/>
    <w:rsid w:val="00B342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427E"/>
  </w:style>
  <w:style w:type="character" w:styleId="Hyperlink">
    <w:name w:val="Hyperlink"/>
    <w:basedOn w:val="DefaultParagraphFont"/>
    <w:uiPriority w:val="99"/>
    <w:unhideWhenUsed/>
    <w:rsid w:val="002A6FF3"/>
    <w:rPr>
      <w:color w:val="467886" w:themeColor="hyperlink"/>
      <w:u w:val="single"/>
    </w:rPr>
  </w:style>
  <w:style w:type="character" w:styleId="UnresolvedMention">
    <w:name w:val="Unresolved Mention"/>
    <w:basedOn w:val="DefaultParagraphFont"/>
    <w:uiPriority w:val="99"/>
    <w:semiHidden/>
    <w:unhideWhenUsed/>
    <w:rsid w:val="002A6FF3"/>
    <w:rPr>
      <w:color w:val="605E5C"/>
      <w:shd w:val="clear" w:color="auto" w:fill="E1DFDD"/>
    </w:rPr>
  </w:style>
  <w:style w:type="table" w:styleId="TableGrid">
    <w:name w:val="Table Grid"/>
    <w:basedOn w:val="TableNormal"/>
    <w:uiPriority w:val="39"/>
    <w:rsid w:val="00455B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952B66"/>
  </w:style>
  <w:style w:type="character" w:customStyle="1" w:styleId="eop">
    <w:name w:val="eop"/>
    <w:basedOn w:val="DefaultParagraphFont"/>
    <w:rsid w:val="00952B66"/>
  </w:style>
  <w:style w:type="character" w:styleId="FollowedHyperlink">
    <w:name w:val="FollowedHyperlink"/>
    <w:basedOn w:val="DefaultParagraphFont"/>
    <w:uiPriority w:val="99"/>
    <w:semiHidden/>
    <w:unhideWhenUsed/>
    <w:rsid w:val="00A06FDE"/>
    <w:rPr>
      <w:color w:val="96607D" w:themeColor="followedHyperlink"/>
      <w:u w:val="single"/>
    </w:rPr>
  </w:style>
  <w:style w:type="paragraph" w:styleId="NormalWeb">
    <w:name w:val="Normal (Web)"/>
    <w:basedOn w:val="Normal"/>
    <w:uiPriority w:val="99"/>
    <w:semiHidden/>
    <w:unhideWhenUsed/>
    <w:rsid w:val="00F162A1"/>
    <w:rPr>
      <w:rFonts w:ascii="Times New Roman" w:hAnsi="Times New Roman" w:cs="Times New Roman"/>
    </w:rPr>
  </w:style>
  <w:style w:type="numbering" w:customStyle="1" w:styleId="Style1">
    <w:name w:val="Style1"/>
    <w:uiPriority w:val="99"/>
    <w:rsid w:val="00F700FE"/>
    <w:pPr>
      <w:numPr>
        <w:numId w:val="7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xml"/><Relationship Id="rId21" Type="http://schemas.openxmlformats.org/officeDocument/2006/relationships/image" Target="media/image7.png"/><Relationship Id="rId42" Type="http://schemas.openxmlformats.org/officeDocument/2006/relationships/image" Target="media/image15.png"/><Relationship Id="rId47" Type="http://schemas.openxmlformats.org/officeDocument/2006/relationships/image" Target="media/image20.png"/><Relationship Id="rId63" Type="http://schemas.openxmlformats.org/officeDocument/2006/relationships/image" Target="media/image36.emf"/><Relationship Id="rId68" Type="http://schemas.openxmlformats.org/officeDocument/2006/relationships/image" Target="media/image41.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hyperlink" Target="https://doi.org/10.4018/978-1-7998-4342-9" TargetMode="External"/><Relationship Id="rId11" Type="http://schemas.openxmlformats.org/officeDocument/2006/relationships/image" Target="media/image3.png"/><Relationship Id="rId24" Type="http://schemas.openxmlformats.org/officeDocument/2006/relationships/image" Target="media/image10.emf"/><Relationship Id="rId32" Type="http://schemas.openxmlformats.org/officeDocument/2006/relationships/hyperlink" Target="https://www.ukhospitality.org.uk/delivering-on-non-negotiables-dietary-options-sustainability-and-customer-experience/" TargetMode="External"/><Relationship Id="rId37" Type="http://schemas.openxmlformats.org/officeDocument/2006/relationships/hyperlink" Target="https://en.wikipedia.org/wiki/Triskelion." TargetMode="External"/><Relationship Id="rId40" Type="http://schemas.openxmlformats.org/officeDocument/2006/relationships/image" Target="media/image13.png"/><Relationship Id="rId45" Type="http://schemas.openxmlformats.org/officeDocument/2006/relationships/image" Target="media/image18.png"/><Relationship Id="rId53" Type="http://schemas.openxmlformats.org/officeDocument/2006/relationships/image" Target="media/image26.jpeg"/><Relationship Id="rId58" Type="http://schemas.openxmlformats.org/officeDocument/2006/relationships/image" Target="media/image31.emf"/><Relationship Id="rId66" Type="http://schemas.openxmlformats.org/officeDocument/2006/relationships/image" Target="media/image39.png"/><Relationship Id="rId5" Type="http://schemas.openxmlformats.org/officeDocument/2006/relationships/webSettings" Target="webSettings.xml"/><Relationship Id="rId61" Type="http://schemas.openxmlformats.org/officeDocument/2006/relationships/image" Target="media/image34.png"/><Relationship Id="rId19" Type="http://schemas.microsoft.com/office/2007/relationships/diagramDrawing" Target="diagrams/drawing1.xml"/><Relationship Id="rId14" Type="http://schemas.openxmlformats.org/officeDocument/2006/relationships/header" Target="header1.xml"/><Relationship Id="rId22" Type="http://schemas.openxmlformats.org/officeDocument/2006/relationships/image" Target="media/image8.png"/><Relationship Id="rId27" Type="http://schemas.openxmlformats.org/officeDocument/2006/relationships/hyperlink" Target="https://www.telegraph.co.uk/travel/destinations/europe/united-kingdom/britains-poshest-towns/" TargetMode="External"/><Relationship Id="rId30" Type="http://schemas.openxmlformats.org/officeDocument/2006/relationships/hyperlink" Target="https://doi.org/10.1108/07363760910954109" TargetMode="External"/><Relationship Id="rId35" Type="http://schemas.openxmlformats.org/officeDocument/2006/relationships/hyperlink" Target="https://www.linkedin.com/learning/the-45-minute-business-plan?u=77966930&amp;auth=true" TargetMode="External"/><Relationship Id="rId43" Type="http://schemas.openxmlformats.org/officeDocument/2006/relationships/image" Target="media/image16.png"/><Relationship Id="rId48" Type="http://schemas.openxmlformats.org/officeDocument/2006/relationships/image" Target="media/image21.png"/><Relationship Id="rId56" Type="http://schemas.openxmlformats.org/officeDocument/2006/relationships/image" Target="media/image29.jpeg"/><Relationship Id="rId64" Type="http://schemas.openxmlformats.org/officeDocument/2006/relationships/image" Target="media/image37.emf"/><Relationship Id="rId69" Type="http://schemas.openxmlformats.org/officeDocument/2006/relationships/header" Target="header2.xml"/><Relationship Id="rId8" Type="http://schemas.openxmlformats.org/officeDocument/2006/relationships/image" Target="media/image2.png"/><Relationship Id="rId51" Type="http://schemas.openxmlformats.org/officeDocument/2006/relationships/image" Target="media/image24.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diagramQuickStyle" Target="diagrams/quickStyle1.xml"/><Relationship Id="rId25" Type="http://schemas.openxmlformats.org/officeDocument/2006/relationships/image" Target="media/image11.emf"/><Relationship Id="rId33" Type="http://schemas.openxmlformats.org/officeDocument/2006/relationships/hyperlink" Target="https://www.penarthtimes.co.uk/news/25303716.silures-opens-penarth-sea-views-fine-dining/" TargetMode="External"/><Relationship Id="rId38" Type="http://schemas.openxmlformats.org/officeDocument/2006/relationships/hyperlink" Target="https://www.xero.com/uk/guides/new-tax-year/?utm_source=MICROSOFT&amp;utm_medium=cpc&amp;utm_campaign=UK+-+NB+-+MF+-+SMB+-+DSA+D%26I&amp;utm_content=Guides&amp;utm_term=DYNAMIC+SEARCH+ADS&amp;ds_kid=2319012437226&amp;gclid=9668c0eff1c2114d1378a962fa7a8fe7&amp;gclsrc=3p.ds&amp;msclkid=9668c0eff1c2114d1378a962fa7a8fe7" TargetMode="External"/><Relationship Id="rId46" Type="http://schemas.openxmlformats.org/officeDocument/2006/relationships/image" Target="media/image19.png"/><Relationship Id="rId59" Type="http://schemas.openxmlformats.org/officeDocument/2006/relationships/image" Target="media/image32.emf"/><Relationship Id="rId67" Type="http://schemas.openxmlformats.org/officeDocument/2006/relationships/image" Target="media/image40.png"/><Relationship Id="rId20" Type="http://schemas.openxmlformats.org/officeDocument/2006/relationships/image" Target="media/image6.png"/><Relationship Id="rId41" Type="http://schemas.openxmlformats.org/officeDocument/2006/relationships/image" Target="media/image14.png"/><Relationship Id="rId54" Type="http://schemas.openxmlformats.org/officeDocument/2006/relationships/image" Target="media/image27.png"/><Relationship Id="rId62" Type="http://schemas.openxmlformats.org/officeDocument/2006/relationships/image" Target="media/image35.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image" Target="media/image9.png"/><Relationship Id="rId28" Type="http://schemas.openxmlformats.org/officeDocument/2006/relationships/hyperlink" Target="https://businesswales.gov.wales/businessfinance/" TargetMode="External"/><Relationship Id="rId36" Type="http://schemas.openxmlformats.org/officeDocument/2006/relationships/hyperlink" Target="https://en.wikipedia.org/wiki/Triquetra" TargetMode="External"/><Relationship Id="rId49" Type="http://schemas.openxmlformats.org/officeDocument/2006/relationships/image" Target="media/image22.png"/><Relationship Id="rId57" Type="http://schemas.openxmlformats.org/officeDocument/2006/relationships/image" Target="media/image30.emf"/><Relationship Id="rId10" Type="http://schemas.openxmlformats.org/officeDocument/2006/relationships/footer" Target="footer2.xml"/><Relationship Id="rId31" Type="http://schemas.openxmlformats.org/officeDocument/2006/relationships/hyperlink" Target="https://medium.com/design-bootcamp/creating-a-striking-brand-identity-with-primary-colors-119cf5242db6" TargetMode="External"/><Relationship Id="rId44" Type="http://schemas.openxmlformats.org/officeDocument/2006/relationships/image" Target="media/image17.jpeg"/><Relationship Id="rId52" Type="http://schemas.openxmlformats.org/officeDocument/2006/relationships/image" Target="media/image25.jpeg"/><Relationship Id="rId60" Type="http://schemas.openxmlformats.org/officeDocument/2006/relationships/image" Target="media/image33.emf"/><Relationship Id="rId65" Type="http://schemas.openxmlformats.org/officeDocument/2006/relationships/image" Target="media/image38.emf"/><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diagramColors" Target="diagrams/colors1.xml"/><Relationship Id="rId39" Type="http://schemas.openxmlformats.org/officeDocument/2006/relationships/image" Target="media/image12.jpg"/><Relationship Id="rId34" Type="http://schemas.openxmlformats.org/officeDocument/2006/relationships/hyperlink" Target="https://www.restauranttimes.com/blogs/menu-design/pricing-strategy-for-restaurant-menu/" TargetMode="External"/><Relationship Id="rId50" Type="http://schemas.openxmlformats.org/officeDocument/2006/relationships/image" Target="media/image23.png"/><Relationship Id="rId55" Type="http://schemas.openxmlformats.org/officeDocument/2006/relationships/image" Target="media/image28.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f2028e04eabf4264/Desktop/Financial%20Business%20plan/SHH%20Forecast%20-%20Digital%20Skill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Cashflow Forecast Chart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Chart!$A$57</c:f>
              <c:strCache>
                <c:ptCount val="1"/>
                <c:pt idx="0">
                  <c:v>Cash inflow</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Chart!$B$56:$M$56</c:f>
              <c:strCache>
                <c:ptCount val="12"/>
                <c:pt idx="0">
                  <c:v>April</c:v>
                </c:pt>
                <c:pt idx="1">
                  <c:v>May</c:v>
                </c:pt>
                <c:pt idx="2">
                  <c:v>June</c:v>
                </c:pt>
                <c:pt idx="3">
                  <c:v>July</c:v>
                </c:pt>
                <c:pt idx="4">
                  <c:v>August</c:v>
                </c:pt>
                <c:pt idx="5">
                  <c:v>September</c:v>
                </c:pt>
                <c:pt idx="6">
                  <c:v>October</c:v>
                </c:pt>
                <c:pt idx="7">
                  <c:v>November</c:v>
                </c:pt>
                <c:pt idx="8">
                  <c:v>December</c:v>
                </c:pt>
                <c:pt idx="9">
                  <c:v>January</c:v>
                </c:pt>
                <c:pt idx="10">
                  <c:v>February</c:v>
                </c:pt>
                <c:pt idx="11">
                  <c:v>March</c:v>
                </c:pt>
              </c:strCache>
            </c:strRef>
          </c:cat>
          <c:val>
            <c:numRef>
              <c:f>Chart!$B$57:$M$57</c:f>
              <c:numCache>
                <c:formatCode>General</c:formatCode>
                <c:ptCount val="12"/>
                <c:pt idx="0">
                  <c:v>122366</c:v>
                </c:pt>
                <c:pt idx="1">
                  <c:v>80000</c:v>
                </c:pt>
                <c:pt idx="2">
                  <c:v>97100</c:v>
                </c:pt>
                <c:pt idx="3">
                  <c:v>106500</c:v>
                </c:pt>
                <c:pt idx="4">
                  <c:v>113800</c:v>
                </c:pt>
                <c:pt idx="5">
                  <c:v>85600</c:v>
                </c:pt>
                <c:pt idx="6">
                  <c:v>111750</c:v>
                </c:pt>
                <c:pt idx="7">
                  <c:v>132000</c:v>
                </c:pt>
                <c:pt idx="8">
                  <c:v>144100</c:v>
                </c:pt>
                <c:pt idx="9">
                  <c:v>56300</c:v>
                </c:pt>
                <c:pt idx="10">
                  <c:v>61450</c:v>
                </c:pt>
                <c:pt idx="11">
                  <c:v>56650</c:v>
                </c:pt>
              </c:numCache>
            </c:numRef>
          </c:val>
          <c:extLst>
            <c:ext xmlns:c16="http://schemas.microsoft.com/office/drawing/2014/chart" uri="{C3380CC4-5D6E-409C-BE32-E72D297353CC}">
              <c16:uniqueId val="{00000000-1EBB-4DBE-B135-C3B8D0A17D81}"/>
            </c:ext>
          </c:extLst>
        </c:ser>
        <c:ser>
          <c:idx val="1"/>
          <c:order val="1"/>
          <c:tx>
            <c:strRef>
              <c:f>Chart!$A$58</c:f>
              <c:strCache>
                <c:ptCount val="1"/>
                <c:pt idx="0">
                  <c:v>Cash outflow</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Chart!$B$56:$M$56</c:f>
              <c:strCache>
                <c:ptCount val="12"/>
                <c:pt idx="0">
                  <c:v>April</c:v>
                </c:pt>
                <c:pt idx="1">
                  <c:v>May</c:v>
                </c:pt>
                <c:pt idx="2">
                  <c:v>June</c:v>
                </c:pt>
                <c:pt idx="3">
                  <c:v>July</c:v>
                </c:pt>
                <c:pt idx="4">
                  <c:v>August</c:v>
                </c:pt>
                <c:pt idx="5">
                  <c:v>September</c:v>
                </c:pt>
                <c:pt idx="6">
                  <c:v>October</c:v>
                </c:pt>
                <c:pt idx="7">
                  <c:v>November</c:v>
                </c:pt>
                <c:pt idx="8">
                  <c:v>December</c:v>
                </c:pt>
                <c:pt idx="9">
                  <c:v>January</c:v>
                </c:pt>
                <c:pt idx="10">
                  <c:v>February</c:v>
                </c:pt>
                <c:pt idx="11">
                  <c:v>March</c:v>
                </c:pt>
              </c:strCache>
            </c:strRef>
          </c:cat>
          <c:val>
            <c:numRef>
              <c:f>Chart!$B$58:$M$58</c:f>
              <c:numCache>
                <c:formatCode>General</c:formatCode>
                <c:ptCount val="12"/>
                <c:pt idx="0">
                  <c:v>78303.56</c:v>
                </c:pt>
                <c:pt idx="1">
                  <c:v>76147.66</c:v>
                </c:pt>
                <c:pt idx="2">
                  <c:v>90043.12000000001</c:v>
                </c:pt>
                <c:pt idx="3">
                  <c:v>97681.56</c:v>
                </c:pt>
                <c:pt idx="4">
                  <c:v>103613.54</c:v>
                </c:pt>
                <c:pt idx="5">
                  <c:v>80698.22</c:v>
                </c:pt>
                <c:pt idx="6">
                  <c:v>101947.70999999999</c:v>
                </c:pt>
                <c:pt idx="7">
                  <c:v>118402.86000000002</c:v>
                </c:pt>
                <c:pt idx="8">
                  <c:v>128235.31999999999</c:v>
                </c:pt>
                <c:pt idx="9">
                  <c:v>56889.04</c:v>
                </c:pt>
                <c:pt idx="10">
                  <c:v>61073.93</c:v>
                </c:pt>
                <c:pt idx="11">
                  <c:v>57173.45</c:v>
                </c:pt>
              </c:numCache>
            </c:numRef>
          </c:val>
          <c:extLst>
            <c:ext xmlns:c16="http://schemas.microsoft.com/office/drawing/2014/chart" uri="{C3380CC4-5D6E-409C-BE32-E72D297353CC}">
              <c16:uniqueId val="{00000001-1EBB-4DBE-B135-C3B8D0A17D81}"/>
            </c:ext>
          </c:extLst>
        </c:ser>
        <c:dLbls>
          <c:showLegendKey val="0"/>
          <c:showVal val="0"/>
          <c:showCatName val="0"/>
          <c:showSerName val="0"/>
          <c:showPercent val="0"/>
          <c:showBubbleSize val="0"/>
        </c:dLbls>
        <c:gapWidth val="219"/>
        <c:overlap val="-27"/>
        <c:axId val="291688864"/>
        <c:axId val="291685984"/>
      </c:barChart>
      <c:lineChart>
        <c:grouping val="standard"/>
        <c:varyColors val="0"/>
        <c:ser>
          <c:idx val="2"/>
          <c:order val="2"/>
          <c:tx>
            <c:strRef>
              <c:f>Chart!$A$59</c:f>
              <c:strCache>
                <c:ptCount val="1"/>
                <c:pt idx="0">
                  <c:v>Closing balance</c:v>
                </c:pt>
              </c:strCache>
            </c:strRef>
          </c:tx>
          <c:spPr>
            <a:ln w="15875" cap="rnd">
              <a:solidFill>
                <a:schemeClr val="accent3"/>
              </a:solidFill>
              <a:round/>
            </a:ln>
            <a:effectLst/>
          </c:spPr>
          <c:marker>
            <c:symbol val="none"/>
          </c:marker>
          <c:cat>
            <c:strRef>
              <c:f>Chart!$B$56:$M$56</c:f>
              <c:strCache>
                <c:ptCount val="12"/>
                <c:pt idx="0">
                  <c:v>April</c:v>
                </c:pt>
                <c:pt idx="1">
                  <c:v>May</c:v>
                </c:pt>
                <c:pt idx="2">
                  <c:v>June</c:v>
                </c:pt>
                <c:pt idx="3">
                  <c:v>July</c:v>
                </c:pt>
                <c:pt idx="4">
                  <c:v>August</c:v>
                </c:pt>
                <c:pt idx="5">
                  <c:v>September</c:v>
                </c:pt>
                <c:pt idx="6">
                  <c:v>October</c:v>
                </c:pt>
                <c:pt idx="7">
                  <c:v>November</c:v>
                </c:pt>
                <c:pt idx="8">
                  <c:v>December</c:v>
                </c:pt>
                <c:pt idx="9">
                  <c:v>January</c:v>
                </c:pt>
                <c:pt idx="10">
                  <c:v>February</c:v>
                </c:pt>
                <c:pt idx="11">
                  <c:v>March</c:v>
                </c:pt>
              </c:strCache>
            </c:strRef>
          </c:cat>
          <c:val>
            <c:numRef>
              <c:f>Chart!$B$59:$M$59</c:f>
              <c:numCache>
                <c:formatCode>General</c:formatCode>
                <c:ptCount val="12"/>
                <c:pt idx="0">
                  <c:v>44062.44</c:v>
                </c:pt>
                <c:pt idx="1">
                  <c:v>47914.78</c:v>
                </c:pt>
                <c:pt idx="2">
                  <c:v>54971.659999999989</c:v>
                </c:pt>
                <c:pt idx="3">
                  <c:v>63790.099999999991</c:v>
                </c:pt>
                <c:pt idx="4">
                  <c:v>73976.56</c:v>
                </c:pt>
                <c:pt idx="5">
                  <c:v>78878.34</c:v>
                </c:pt>
                <c:pt idx="6">
                  <c:v>88680.63</c:v>
                </c:pt>
                <c:pt idx="7">
                  <c:v>102277.76999999999</c:v>
                </c:pt>
                <c:pt idx="8">
                  <c:v>118142.45</c:v>
                </c:pt>
                <c:pt idx="9">
                  <c:v>117553.41</c:v>
                </c:pt>
                <c:pt idx="10">
                  <c:v>117929.48000000001</c:v>
                </c:pt>
                <c:pt idx="11">
                  <c:v>117406.03000000001</c:v>
                </c:pt>
              </c:numCache>
            </c:numRef>
          </c:val>
          <c:smooth val="0"/>
          <c:extLst>
            <c:ext xmlns:c16="http://schemas.microsoft.com/office/drawing/2014/chart" uri="{C3380CC4-5D6E-409C-BE32-E72D297353CC}">
              <c16:uniqueId val="{00000002-1EBB-4DBE-B135-C3B8D0A17D81}"/>
            </c:ext>
          </c:extLst>
        </c:ser>
        <c:dLbls>
          <c:showLegendKey val="0"/>
          <c:showVal val="0"/>
          <c:showCatName val="0"/>
          <c:showSerName val="0"/>
          <c:showPercent val="0"/>
          <c:showBubbleSize val="0"/>
        </c:dLbls>
        <c:marker val="1"/>
        <c:smooth val="0"/>
        <c:axId val="291688864"/>
        <c:axId val="291685984"/>
      </c:lineChart>
      <c:catAx>
        <c:axId val="291688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91685984"/>
        <c:crosses val="autoZero"/>
        <c:auto val="1"/>
        <c:lblAlgn val="ctr"/>
        <c:lblOffset val="100"/>
        <c:noMultiLvlLbl val="0"/>
      </c:catAx>
      <c:valAx>
        <c:axId val="291685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91688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75000"/>
            <a:lumOff val="25000"/>
          </a:schemeClr>
        </a:solidFill>
      </a:ln>
    </cs:spPr>
  </cs:downBar>
  <cs:dropLine>
    <cs:lnRef idx="0"/>
    <cs:fillRef idx="0"/>
    <cs:effectRef idx="0"/>
    <cs:fontRef idx="minor">
      <a:schemeClr val="dk1"/>
    </cs:fontRef>
    <cs:spPr>
      <a:ln w="9525">
        <a:solidFill>
          <a:schemeClr val="tx1">
            <a:lumMod val="75000"/>
            <a:lumOff val="25000"/>
          </a:schemeClr>
        </a:solidFill>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75000"/>
            <a:lumOff val="2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0493F53-051F-4433-9BC1-88DA32C45571}" type="doc">
      <dgm:prSet loTypeId="urn:microsoft.com/office/officeart/2005/8/layout/orgChart1" loCatId="hierarchy" qsTypeId="urn:microsoft.com/office/officeart/2005/8/quickstyle/simple1" qsCatId="simple" csTypeId="urn:microsoft.com/office/officeart/2005/8/colors/accent3_2" csCatId="accent3" phldr="1"/>
      <dgm:spPr/>
      <dgm:t>
        <a:bodyPr/>
        <a:lstStyle/>
        <a:p>
          <a:endParaRPr lang="en-GB"/>
        </a:p>
      </dgm:t>
    </dgm:pt>
    <dgm:pt modelId="{CC90BA8A-E05F-4D47-99F6-B5A4F57E0A51}">
      <dgm:prSet phldrT="[Text]"/>
      <dgm:spPr/>
      <dgm:t>
        <a:bodyPr/>
        <a:lstStyle/>
        <a:p>
          <a:r>
            <a:rPr lang="en-GB"/>
            <a:t>Director</a:t>
          </a:r>
        </a:p>
      </dgm:t>
    </dgm:pt>
    <dgm:pt modelId="{EA4BAB9D-4F52-467E-8D46-EF86274D3834}" type="parTrans" cxnId="{7EFD76FE-EE9F-4DA2-8EC0-6A40BCA3C53B}">
      <dgm:prSet/>
      <dgm:spPr/>
      <dgm:t>
        <a:bodyPr/>
        <a:lstStyle/>
        <a:p>
          <a:endParaRPr lang="en-GB"/>
        </a:p>
      </dgm:t>
    </dgm:pt>
    <dgm:pt modelId="{1222A7DC-79F1-439C-98B8-9D2D097D5481}" type="sibTrans" cxnId="{7EFD76FE-EE9F-4DA2-8EC0-6A40BCA3C53B}">
      <dgm:prSet/>
      <dgm:spPr/>
      <dgm:t>
        <a:bodyPr/>
        <a:lstStyle/>
        <a:p>
          <a:endParaRPr lang="en-GB"/>
        </a:p>
      </dgm:t>
    </dgm:pt>
    <dgm:pt modelId="{3E881809-DC8F-4D16-A25F-53B21634C080}">
      <dgm:prSet/>
      <dgm:spPr/>
      <dgm:t>
        <a:bodyPr/>
        <a:lstStyle/>
        <a:p>
          <a:r>
            <a:rPr lang="en-GB"/>
            <a:t>Bartender</a:t>
          </a:r>
        </a:p>
      </dgm:t>
    </dgm:pt>
    <dgm:pt modelId="{A82F327D-97B5-4B59-ADDF-E54CCDE364A8}" type="parTrans" cxnId="{8C3EF3C8-7659-45FD-BB47-7A20F11F2542}">
      <dgm:prSet/>
      <dgm:spPr/>
      <dgm:t>
        <a:bodyPr/>
        <a:lstStyle/>
        <a:p>
          <a:endParaRPr lang="en-GB"/>
        </a:p>
      </dgm:t>
    </dgm:pt>
    <dgm:pt modelId="{79336743-0549-49FF-854B-94D8B47E15C1}" type="sibTrans" cxnId="{8C3EF3C8-7659-45FD-BB47-7A20F11F2542}">
      <dgm:prSet/>
      <dgm:spPr/>
      <dgm:t>
        <a:bodyPr/>
        <a:lstStyle/>
        <a:p>
          <a:endParaRPr lang="en-GB"/>
        </a:p>
      </dgm:t>
    </dgm:pt>
    <dgm:pt modelId="{9E9C21F5-456D-42E7-AE12-85BC53B1A274}">
      <dgm:prSet/>
      <dgm:spPr/>
      <dgm:t>
        <a:bodyPr/>
        <a:lstStyle/>
        <a:p>
          <a:r>
            <a:rPr lang="en-GB"/>
            <a:t>Barista</a:t>
          </a:r>
        </a:p>
      </dgm:t>
    </dgm:pt>
    <dgm:pt modelId="{1EA2E0D6-800A-4613-A376-D6F91BBDB250}" type="parTrans" cxnId="{580DAA78-D676-49C6-B9D1-D26364B54BAA}">
      <dgm:prSet/>
      <dgm:spPr/>
      <dgm:t>
        <a:bodyPr/>
        <a:lstStyle/>
        <a:p>
          <a:endParaRPr lang="en-GB"/>
        </a:p>
      </dgm:t>
    </dgm:pt>
    <dgm:pt modelId="{047A74FA-D4B9-46CC-99C5-FC2FB3CD2B15}" type="sibTrans" cxnId="{580DAA78-D676-49C6-B9D1-D26364B54BAA}">
      <dgm:prSet/>
      <dgm:spPr/>
      <dgm:t>
        <a:bodyPr/>
        <a:lstStyle/>
        <a:p>
          <a:endParaRPr lang="en-GB"/>
        </a:p>
      </dgm:t>
    </dgm:pt>
    <dgm:pt modelId="{7767B925-BFA0-4829-84DC-C12E47EECB9B}" type="asst">
      <dgm:prSet/>
      <dgm:spPr/>
      <dgm:t>
        <a:bodyPr/>
        <a:lstStyle/>
        <a:p>
          <a:r>
            <a:rPr lang="en-GB"/>
            <a:t>Head Chef</a:t>
          </a:r>
        </a:p>
      </dgm:t>
    </dgm:pt>
    <dgm:pt modelId="{E0829C63-16B1-4DFB-9F56-46CA4D51B36F}" type="parTrans" cxnId="{95A0C0FD-4291-45A4-ABFB-7FF207A18295}">
      <dgm:prSet/>
      <dgm:spPr/>
      <dgm:t>
        <a:bodyPr/>
        <a:lstStyle/>
        <a:p>
          <a:endParaRPr lang="en-GB"/>
        </a:p>
      </dgm:t>
    </dgm:pt>
    <dgm:pt modelId="{1AB8EB2D-9154-494C-BCE8-78164F6DFC32}" type="sibTrans" cxnId="{95A0C0FD-4291-45A4-ABFB-7FF207A18295}">
      <dgm:prSet/>
      <dgm:spPr/>
      <dgm:t>
        <a:bodyPr/>
        <a:lstStyle/>
        <a:p>
          <a:endParaRPr lang="en-GB"/>
        </a:p>
      </dgm:t>
    </dgm:pt>
    <dgm:pt modelId="{A1C6DD93-BE8A-444C-BC44-75AE0356B087}">
      <dgm:prSet/>
      <dgm:spPr/>
      <dgm:t>
        <a:bodyPr/>
        <a:lstStyle/>
        <a:p>
          <a:r>
            <a:rPr lang="en-GB"/>
            <a:t>Receptionist</a:t>
          </a:r>
        </a:p>
      </dgm:t>
    </dgm:pt>
    <dgm:pt modelId="{E6E83780-BBB9-491C-A9F5-1C1006E65738}" type="parTrans" cxnId="{8C622B77-479D-49BB-9A71-38546755F393}">
      <dgm:prSet/>
      <dgm:spPr/>
      <dgm:t>
        <a:bodyPr/>
        <a:lstStyle/>
        <a:p>
          <a:endParaRPr lang="en-GB"/>
        </a:p>
      </dgm:t>
    </dgm:pt>
    <dgm:pt modelId="{2F1E8A64-4B0E-4319-AA96-DE50CD9808BA}" type="sibTrans" cxnId="{8C622B77-479D-49BB-9A71-38546755F393}">
      <dgm:prSet/>
      <dgm:spPr/>
      <dgm:t>
        <a:bodyPr/>
        <a:lstStyle/>
        <a:p>
          <a:endParaRPr lang="en-GB"/>
        </a:p>
      </dgm:t>
    </dgm:pt>
    <dgm:pt modelId="{C6F9E606-FD2D-47F8-9955-44CE9558E82E}">
      <dgm:prSet/>
      <dgm:spPr/>
      <dgm:t>
        <a:bodyPr/>
        <a:lstStyle/>
        <a:p>
          <a:r>
            <a:rPr lang="en-GB"/>
            <a:t>Sous Chef</a:t>
          </a:r>
        </a:p>
      </dgm:t>
    </dgm:pt>
    <dgm:pt modelId="{D0893FCC-2212-45A1-B64F-5962CA3C7FDE}" type="parTrans" cxnId="{4ED3873E-BD9B-4075-9096-A2FB8FCDD893}">
      <dgm:prSet/>
      <dgm:spPr/>
      <dgm:t>
        <a:bodyPr/>
        <a:lstStyle/>
        <a:p>
          <a:endParaRPr lang="en-GB"/>
        </a:p>
      </dgm:t>
    </dgm:pt>
    <dgm:pt modelId="{8AD6650B-E82B-4CD6-9C50-2CD23527CEEA}" type="sibTrans" cxnId="{4ED3873E-BD9B-4075-9096-A2FB8FCDD893}">
      <dgm:prSet/>
      <dgm:spPr/>
      <dgm:t>
        <a:bodyPr/>
        <a:lstStyle/>
        <a:p>
          <a:endParaRPr lang="en-GB"/>
        </a:p>
      </dgm:t>
    </dgm:pt>
    <dgm:pt modelId="{1A82423B-DF46-4D02-B629-8A03C2206A21}">
      <dgm:prSet/>
      <dgm:spPr/>
      <dgm:t>
        <a:bodyPr/>
        <a:lstStyle/>
        <a:p>
          <a:r>
            <a:rPr lang="en-GB"/>
            <a:t>Kitchen Porter</a:t>
          </a:r>
        </a:p>
      </dgm:t>
    </dgm:pt>
    <dgm:pt modelId="{3DE43773-3641-4427-B20A-F720892CF1B2}" type="parTrans" cxnId="{FC859438-D621-47D0-80BA-34C5ECE02EBB}">
      <dgm:prSet/>
      <dgm:spPr/>
      <dgm:t>
        <a:bodyPr/>
        <a:lstStyle/>
        <a:p>
          <a:endParaRPr lang="en-GB"/>
        </a:p>
      </dgm:t>
    </dgm:pt>
    <dgm:pt modelId="{4F4A6443-6B46-40C3-B4B6-81A61703BAA7}" type="sibTrans" cxnId="{FC859438-D621-47D0-80BA-34C5ECE02EBB}">
      <dgm:prSet/>
      <dgm:spPr/>
      <dgm:t>
        <a:bodyPr/>
        <a:lstStyle/>
        <a:p>
          <a:endParaRPr lang="en-GB"/>
        </a:p>
      </dgm:t>
    </dgm:pt>
    <dgm:pt modelId="{2D83BB5C-86EB-4709-97F3-F18A833D08E7}">
      <dgm:prSet/>
      <dgm:spPr/>
      <dgm:t>
        <a:bodyPr/>
        <a:lstStyle/>
        <a:p>
          <a:r>
            <a:rPr lang="en-GB"/>
            <a:t>Chef de Partie</a:t>
          </a:r>
        </a:p>
      </dgm:t>
    </dgm:pt>
    <dgm:pt modelId="{B33C377E-72E1-440F-B6CB-02F62CC97CC3}" type="parTrans" cxnId="{3D5B6955-E1C1-41A4-804E-B2E232523DDB}">
      <dgm:prSet/>
      <dgm:spPr/>
      <dgm:t>
        <a:bodyPr/>
        <a:lstStyle/>
        <a:p>
          <a:endParaRPr lang="en-GB"/>
        </a:p>
      </dgm:t>
    </dgm:pt>
    <dgm:pt modelId="{A0635585-9ED3-4274-9CF9-DE568CC66A46}" type="sibTrans" cxnId="{3D5B6955-E1C1-41A4-804E-B2E232523DDB}">
      <dgm:prSet/>
      <dgm:spPr/>
      <dgm:t>
        <a:bodyPr/>
        <a:lstStyle/>
        <a:p>
          <a:endParaRPr lang="en-GB"/>
        </a:p>
      </dgm:t>
    </dgm:pt>
    <dgm:pt modelId="{0B8168A7-2E5A-42BB-97E8-CEAE57FC7208}">
      <dgm:prSet/>
      <dgm:spPr/>
      <dgm:t>
        <a:bodyPr/>
        <a:lstStyle/>
        <a:p>
          <a:r>
            <a:rPr lang="en-GB"/>
            <a:t>Commis Chef</a:t>
          </a:r>
        </a:p>
      </dgm:t>
    </dgm:pt>
    <dgm:pt modelId="{4A42410D-72DB-453C-8CCB-5C285B524172}" type="parTrans" cxnId="{7A750CB9-68D5-471F-BA2F-0BF0DF3B49F1}">
      <dgm:prSet/>
      <dgm:spPr/>
      <dgm:t>
        <a:bodyPr/>
        <a:lstStyle/>
        <a:p>
          <a:endParaRPr lang="en-GB"/>
        </a:p>
      </dgm:t>
    </dgm:pt>
    <dgm:pt modelId="{1F58A5B1-5E3D-409B-BE90-8AD1DF654BE5}" type="sibTrans" cxnId="{7A750CB9-68D5-471F-BA2F-0BF0DF3B49F1}">
      <dgm:prSet/>
      <dgm:spPr/>
      <dgm:t>
        <a:bodyPr/>
        <a:lstStyle/>
        <a:p>
          <a:endParaRPr lang="en-GB"/>
        </a:p>
      </dgm:t>
    </dgm:pt>
    <dgm:pt modelId="{CD8FCC53-2B1F-4A40-94C9-76EC1A2ED056}" type="asst">
      <dgm:prSet/>
      <dgm:spPr/>
      <dgm:t>
        <a:bodyPr/>
        <a:lstStyle/>
        <a:p>
          <a:r>
            <a:rPr lang="en-GB"/>
            <a:t>Restaurant / Bar Manager</a:t>
          </a:r>
        </a:p>
      </dgm:t>
    </dgm:pt>
    <dgm:pt modelId="{859A4CAE-7DF6-44B3-80FA-F60E894EAE0E}" type="sibTrans" cxnId="{D8A70170-4116-41CD-81EF-45886D095ED1}">
      <dgm:prSet/>
      <dgm:spPr/>
      <dgm:t>
        <a:bodyPr/>
        <a:lstStyle/>
        <a:p>
          <a:endParaRPr lang="en-GB"/>
        </a:p>
      </dgm:t>
    </dgm:pt>
    <dgm:pt modelId="{DCA2DC94-91BE-41B8-BD97-FA206D695A78}" type="parTrans" cxnId="{D8A70170-4116-41CD-81EF-45886D095ED1}">
      <dgm:prSet/>
      <dgm:spPr/>
      <dgm:t>
        <a:bodyPr/>
        <a:lstStyle/>
        <a:p>
          <a:endParaRPr lang="en-GB"/>
        </a:p>
      </dgm:t>
    </dgm:pt>
    <dgm:pt modelId="{84437C96-E08F-476B-982F-1BA2D9C4FCEC}">
      <dgm:prSet/>
      <dgm:spPr/>
      <dgm:t>
        <a:bodyPr/>
        <a:lstStyle/>
        <a:p>
          <a:r>
            <a:rPr lang="en-GB"/>
            <a:t>3 Waiters</a:t>
          </a:r>
        </a:p>
      </dgm:t>
    </dgm:pt>
    <dgm:pt modelId="{2E3994F0-3FA1-478B-8D60-68B1F72DAF8D}" type="parTrans" cxnId="{BBEB6282-8CA4-41CF-BB18-8F454879CD9C}">
      <dgm:prSet/>
      <dgm:spPr/>
      <dgm:t>
        <a:bodyPr/>
        <a:lstStyle/>
        <a:p>
          <a:endParaRPr lang="en-GB"/>
        </a:p>
      </dgm:t>
    </dgm:pt>
    <dgm:pt modelId="{FFD67592-59CD-4F75-9DBE-CD55C024746A}" type="sibTrans" cxnId="{BBEB6282-8CA4-41CF-BB18-8F454879CD9C}">
      <dgm:prSet/>
      <dgm:spPr/>
      <dgm:t>
        <a:bodyPr/>
        <a:lstStyle/>
        <a:p>
          <a:endParaRPr lang="en-GB"/>
        </a:p>
      </dgm:t>
    </dgm:pt>
    <dgm:pt modelId="{877CCAE6-78E1-4456-A8AC-DB6A2817808C}">
      <dgm:prSet/>
      <dgm:spPr/>
      <dgm:t>
        <a:bodyPr/>
        <a:lstStyle/>
        <a:p>
          <a:r>
            <a:rPr lang="en-GB"/>
            <a:t>Runner</a:t>
          </a:r>
        </a:p>
      </dgm:t>
    </dgm:pt>
    <dgm:pt modelId="{CC7BD621-3A0B-4106-9990-ECF6790A9BFA}" type="parTrans" cxnId="{34EAE884-CFBF-47FB-BC15-40B17FA8DF97}">
      <dgm:prSet/>
      <dgm:spPr/>
      <dgm:t>
        <a:bodyPr/>
        <a:lstStyle/>
        <a:p>
          <a:endParaRPr lang="en-GB"/>
        </a:p>
      </dgm:t>
    </dgm:pt>
    <dgm:pt modelId="{126FEA82-5E98-459B-AAC1-EBF1ADF5E1D9}" type="sibTrans" cxnId="{34EAE884-CFBF-47FB-BC15-40B17FA8DF97}">
      <dgm:prSet/>
      <dgm:spPr/>
      <dgm:t>
        <a:bodyPr/>
        <a:lstStyle/>
        <a:p>
          <a:endParaRPr lang="en-GB"/>
        </a:p>
      </dgm:t>
    </dgm:pt>
    <dgm:pt modelId="{501FD759-DE0F-4FED-AB1A-662655DE791E}" type="pres">
      <dgm:prSet presAssocID="{10493F53-051F-4433-9BC1-88DA32C45571}" presName="hierChild1" presStyleCnt="0">
        <dgm:presLayoutVars>
          <dgm:orgChart val="1"/>
          <dgm:chPref val="1"/>
          <dgm:dir/>
          <dgm:animOne val="branch"/>
          <dgm:animLvl val="lvl"/>
          <dgm:resizeHandles/>
        </dgm:presLayoutVars>
      </dgm:prSet>
      <dgm:spPr/>
    </dgm:pt>
    <dgm:pt modelId="{1F2CB6F2-0037-47D9-BD0C-702831AEA7B8}" type="pres">
      <dgm:prSet presAssocID="{CC90BA8A-E05F-4D47-99F6-B5A4F57E0A51}" presName="hierRoot1" presStyleCnt="0">
        <dgm:presLayoutVars>
          <dgm:hierBranch val="l"/>
        </dgm:presLayoutVars>
      </dgm:prSet>
      <dgm:spPr/>
    </dgm:pt>
    <dgm:pt modelId="{015B9FCC-36A8-4345-8B89-987A64BCE7E9}" type="pres">
      <dgm:prSet presAssocID="{CC90BA8A-E05F-4D47-99F6-B5A4F57E0A51}" presName="rootComposite1" presStyleCnt="0"/>
      <dgm:spPr/>
    </dgm:pt>
    <dgm:pt modelId="{255706CA-842E-405E-BB5E-0FDB8E7B9D7A}" type="pres">
      <dgm:prSet presAssocID="{CC90BA8A-E05F-4D47-99F6-B5A4F57E0A51}" presName="rootText1" presStyleLbl="node0" presStyleIdx="0" presStyleCnt="1" custScaleX="211558" custLinFactNeighborX="26222" custLinFactNeighborY="-236">
        <dgm:presLayoutVars>
          <dgm:chPref val="3"/>
        </dgm:presLayoutVars>
      </dgm:prSet>
      <dgm:spPr/>
    </dgm:pt>
    <dgm:pt modelId="{31DECE05-6161-4B98-9652-80B3BDA4644D}" type="pres">
      <dgm:prSet presAssocID="{CC90BA8A-E05F-4D47-99F6-B5A4F57E0A51}" presName="rootConnector1" presStyleLbl="node1" presStyleIdx="0" presStyleCnt="0"/>
      <dgm:spPr/>
    </dgm:pt>
    <dgm:pt modelId="{859BC527-262A-4747-94B8-1B43B76F8BB5}" type="pres">
      <dgm:prSet presAssocID="{CC90BA8A-E05F-4D47-99F6-B5A4F57E0A51}" presName="hierChild2" presStyleCnt="0"/>
      <dgm:spPr/>
    </dgm:pt>
    <dgm:pt modelId="{5791DAFC-FC7C-4F94-9F81-8827E74AD868}" type="pres">
      <dgm:prSet presAssocID="{CC90BA8A-E05F-4D47-99F6-B5A4F57E0A51}" presName="hierChild3" presStyleCnt="0"/>
      <dgm:spPr/>
    </dgm:pt>
    <dgm:pt modelId="{59A43207-EAF6-42DE-9407-F5CA9F19077E}" type="pres">
      <dgm:prSet presAssocID="{DCA2DC94-91BE-41B8-BD97-FA206D695A78}" presName="Name111" presStyleLbl="parChTrans1D2" presStyleIdx="0" presStyleCnt="2"/>
      <dgm:spPr/>
    </dgm:pt>
    <dgm:pt modelId="{9507540C-A30A-4343-8AED-F1642FD99920}" type="pres">
      <dgm:prSet presAssocID="{CD8FCC53-2B1F-4A40-94C9-76EC1A2ED056}" presName="hierRoot3" presStyleCnt="0">
        <dgm:presLayoutVars>
          <dgm:hierBranch val="hang"/>
        </dgm:presLayoutVars>
      </dgm:prSet>
      <dgm:spPr/>
    </dgm:pt>
    <dgm:pt modelId="{6291B2E3-FD97-43BC-8908-DD83645BDC72}" type="pres">
      <dgm:prSet presAssocID="{CD8FCC53-2B1F-4A40-94C9-76EC1A2ED056}" presName="rootComposite3" presStyleCnt="0"/>
      <dgm:spPr/>
    </dgm:pt>
    <dgm:pt modelId="{E3055693-9723-46BE-AA3C-74C61CDE6530}" type="pres">
      <dgm:prSet presAssocID="{CD8FCC53-2B1F-4A40-94C9-76EC1A2ED056}" presName="rootText3" presStyleLbl="asst1" presStyleIdx="0" presStyleCnt="2" custScaleX="154589" custLinFactNeighborX="-31757" custLinFactNeighborY="-44342">
        <dgm:presLayoutVars>
          <dgm:chPref val="3"/>
        </dgm:presLayoutVars>
      </dgm:prSet>
      <dgm:spPr/>
    </dgm:pt>
    <dgm:pt modelId="{00BE8BE7-7188-4BA9-9FC4-8788B9759B91}" type="pres">
      <dgm:prSet presAssocID="{CD8FCC53-2B1F-4A40-94C9-76EC1A2ED056}" presName="rootConnector3" presStyleLbl="asst1" presStyleIdx="0" presStyleCnt="2"/>
      <dgm:spPr/>
    </dgm:pt>
    <dgm:pt modelId="{BDC13FD2-E54C-4E19-BFB9-38480526B8EA}" type="pres">
      <dgm:prSet presAssocID="{CD8FCC53-2B1F-4A40-94C9-76EC1A2ED056}" presName="hierChild6" presStyleCnt="0"/>
      <dgm:spPr/>
    </dgm:pt>
    <dgm:pt modelId="{AE6A417D-FB49-4CA2-B679-2107B44DA313}" type="pres">
      <dgm:prSet presAssocID="{E6E83780-BBB9-491C-A9F5-1C1006E65738}" presName="Name48" presStyleLbl="parChTrans1D3" presStyleIdx="0" presStyleCnt="5"/>
      <dgm:spPr/>
    </dgm:pt>
    <dgm:pt modelId="{A0BF9A27-83D6-4FA0-8438-4625CA312F9D}" type="pres">
      <dgm:prSet presAssocID="{A1C6DD93-BE8A-444C-BC44-75AE0356B087}" presName="hierRoot2" presStyleCnt="0">
        <dgm:presLayoutVars>
          <dgm:hierBranch/>
        </dgm:presLayoutVars>
      </dgm:prSet>
      <dgm:spPr/>
    </dgm:pt>
    <dgm:pt modelId="{4E523BCD-63DD-44F2-9CD0-A73673FFA88D}" type="pres">
      <dgm:prSet presAssocID="{A1C6DD93-BE8A-444C-BC44-75AE0356B087}" presName="rootComposite" presStyleCnt="0"/>
      <dgm:spPr/>
    </dgm:pt>
    <dgm:pt modelId="{5AD65EEC-682B-450C-BEBC-8B4F86C7995D}" type="pres">
      <dgm:prSet presAssocID="{A1C6DD93-BE8A-444C-BC44-75AE0356B087}" presName="rootText" presStyleLbl="node3" presStyleIdx="0" presStyleCnt="5" custLinFactNeighborX="-48168" custLinFactNeighborY="-54244">
        <dgm:presLayoutVars>
          <dgm:chPref val="3"/>
        </dgm:presLayoutVars>
      </dgm:prSet>
      <dgm:spPr/>
    </dgm:pt>
    <dgm:pt modelId="{CDBB49B1-3B4E-46CB-B622-B01840256793}" type="pres">
      <dgm:prSet presAssocID="{A1C6DD93-BE8A-444C-BC44-75AE0356B087}" presName="rootConnector" presStyleLbl="node3" presStyleIdx="0" presStyleCnt="5"/>
      <dgm:spPr/>
    </dgm:pt>
    <dgm:pt modelId="{52B25DA0-309D-440C-BD3B-ECCCA694FEB8}" type="pres">
      <dgm:prSet presAssocID="{A1C6DD93-BE8A-444C-BC44-75AE0356B087}" presName="hierChild4" presStyleCnt="0"/>
      <dgm:spPr/>
    </dgm:pt>
    <dgm:pt modelId="{26D34ED5-8CA8-4FD0-8A29-6295185C5042}" type="pres">
      <dgm:prSet presAssocID="{A1C6DD93-BE8A-444C-BC44-75AE0356B087}" presName="hierChild5" presStyleCnt="0"/>
      <dgm:spPr/>
    </dgm:pt>
    <dgm:pt modelId="{9855250E-431A-4855-9C12-085D45637A77}" type="pres">
      <dgm:prSet presAssocID="{A82F327D-97B5-4B59-ADDF-E54CCDE364A8}" presName="Name48" presStyleLbl="parChTrans1D3" presStyleIdx="1" presStyleCnt="5"/>
      <dgm:spPr/>
    </dgm:pt>
    <dgm:pt modelId="{821CCD96-9D56-48DA-B2F3-8DB66FD29EDB}" type="pres">
      <dgm:prSet presAssocID="{3E881809-DC8F-4D16-A25F-53B21634C080}" presName="hierRoot2" presStyleCnt="0">
        <dgm:presLayoutVars>
          <dgm:hierBranch val="r"/>
        </dgm:presLayoutVars>
      </dgm:prSet>
      <dgm:spPr/>
    </dgm:pt>
    <dgm:pt modelId="{3E100AFD-A7AD-4DFB-AD93-6C8AE7478332}" type="pres">
      <dgm:prSet presAssocID="{3E881809-DC8F-4D16-A25F-53B21634C080}" presName="rootComposite" presStyleCnt="0"/>
      <dgm:spPr/>
    </dgm:pt>
    <dgm:pt modelId="{5B24F4FA-4492-40FC-A21E-347A4151E3CC}" type="pres">
      <dgm:prSet presAssocID="{3E881809-DC8F-4D16-A25F-53B21634C080}" presName="rootText" presStyleLbl="node3" presStyleIdx="1" presStyleCnt="5" custLinFactNeighborX="-17481" custLinFactNeighborY="-53950">
        <dgm:presLayoutVars>
          <dgm:chPref val="3"/>
        </dgm:presLayoutVars>
      </dgm:prSet>
      <dgm:spPr/>
    </dgm:pt>
    <dgm:pt modelId="{4E01E0D5-33B7-4042-93BF-28832020DBF9}" type="pres">
      <dgm:prSet presAssocID="{3E881809-DC8F-4D16-A25F-53B21634C080}" presName="rootConnector" presStyleLbl="node3" presStyleIdx="1" presStyleCnt="5"/>
      <dgm:spPr/>
    </dgm:pt>
    <dgm:pt modelId="{7C29A81C-C3CF-45AD-9764-AA5EDA37AE53}" type="pres">
      <dgm:prSet presAssocID="{3E881809-DC8F-4D16-A25F-53B21634C080}" presName="hierChild4" presStyleCnt="0"/>
      <dgm:spPr/>
    </dgm:pt>
    <dgm:pt modelId="{01B336EC-216F-49CF-BB29-A660BD02E490}" type="pres">
      <dgm:prSet presAssocID="{1EA2E0D6-800A-4613-A376-D6F91BBDB250}" presName="Name50" presStyleLbl="parChTrans1D4" presStyleIdx="0" presStyleCnt="4"/>
      <dgm:spPr/>
    </dgm:pt>
    <dgm:pt modelId="{31CEFC8A-E790-4218-8581-F678663C9561}" type="pres">
      <dgm:prSet presAssocID="{9E9C21F5-456D-42E7-AE12-85BC53B1A274}" presName="hierRoot2" presStyleCnt="0">
        <dgm:presLayoutVars>
          <dgm:hierBranch val="hang"/>
        </dgm:presLayoutVars>
      </dgm:prSet>
      <dgm:spPr/>
    </dgm:pt>
    <dgm:pt modelId="{41645194-73CC-482A-8446-9AF528E9E210}" type="pres">
      <dgm:prSet presAssocID="{9E9C21F5-456D-42E7-AE12-85BC53B1A274}" presName="rootComposite" presStyleCnt="0"/>
      <dgm:spPr/>
    </dgm:pt>
    <dgm:pt modelId="{E3081094-B5BC-45E8-B610-C11BF9E3E3E9}" type="pres">
      <dgm:prSet presAssocID="{9E9C21F5-456D-42E7-AE12-85BC53B1A274}" presName="rootText" presStyleLbl="node4" presStyleIdx="0" presStyleCnt="4" custLinFactNeighborX="5588" custLinFactNeighborY="-75013">
        <dgm:presLayoutVars>
          <dgm:chPref val="3"/>
        </dgm:presLayoutVars>
      </dgm:prSet>
      <dgm:spPr/>
    </dgm:pt>
    <dgm:pt modelId="{694227EB-C84B-4268-AF8F-6270C0880A20}" type="pres">
      <dgm:prSet presAssocID="{9E9C21F5-456D-42E7-AE12-85BC53B1A274}" presName="rootConnector" presStyleLbl="node4" presStyleIdx="0" presStyleCnt="4"/>
      <dgm:spPr/>
    </dgm:pt>
    <dgm:pt modelId="{F1DCB049-B51A-479B-8F44-80CBE60CCCE6}" type="pres">
      <dgm:prSet presAssocID="{9E9C21F5-456D-42E7-AE12-85BC53B1A274}" presName="hierChild4" presStyleCnt="0"/>
      <dgm:spPr/>
    </dgm:pt>
    <dgm:pt modelId="{C421BA83-1021-4338-B5BA-D1EC989C942F}" type="pres">
      <dgm:prSet presAssocID="{9E9C21F5-456D-42E7-AE12-85BC53B1A274}" presName="hierChild5" presStyleCnt="0"/>
      <dgm:spPr/>
    </dgm:pt>
    <dgm:pt modelId="{B52A2E88-35FE-44C4-853E-2128A9344880}" type="pres">
      <dgm:prSet presAssocID="{3E881809-DC8F-4D16-A25F-53B21634C080}" presName="hierChild5" presStyleCnt="0"/>
      <dgm:spPr/>
    </dgm:pt>
    <dgm:pt modelId="{B9B3071A-2D16-47A7-BE7F-0CF13777DF7C}" type="pres">
      <dgm:prSet presAssocID="{2E3994F0-3FA1-478B-8D60-68B1F72DAF8D}" presName="Name48" presStyleLbl="parChTrans1D3" presStyleIdx="2" presStyleCnt="5"/>
      <dgm:spPr/>
    </dgm:pt>
    <dgm:pt modelId="{5A287262-63E0-4689-92C6-24063DC441F8}" type="pres">
      <dgm:prSet presAssocID="{84437C96-E08F-476B-982F-1BA2D9C4FCEC}" presName="hierRoot2" presStyleCnt="0">
        <dgm:presLayoutVars>
          <dgm:hierBranch val="init"/>
        </dgm:presLayoutVars>
      </dgm:prSet>
      <dgm:spPr/>
    </dgm:pt>
    <dgm:pt modelId="{9DEFC10F-E7A4-4A03-9749-62B605E39756}" type="pres">
      <dgm:prSet presAssocID="{84437C96-E08F-476B-982F-1BA2D9C4FCEC}" presName="rootComposite" presStyleCnt="0"/>
      <dgm:spPr/>
    </dgm:pt>
    <dgm:pt modelId="{D490DED4-68A6-4B8B-AED5-EDE0BCF1DE77}" type="pres">
      <dgm:prSet presAssocID="{84437C96-E08F-476B-982F-1BA2D9C4FCEC}" presName="rootText" presStyleLbl="node3" presStyleIdx="2" presStyleCnt="5" custLinFactX="10353" custLinFactNeighborX="100000" custLinFactNeighborY="236">
        <dgm:presLayoutVars>
          <dgm:chPref val="3"/>
        </dgm:presLayoutVars>
      </dgm:prSet>
      <dgm:spPr/>
    </dgm:pt>
    <dgm:pt modelId="{AD298418-2C24-4E86-83BA-2F55358E54A3}" type="pres">
      <dgm:prSet presAssocID="{84437C96-E08F-476B-982F-1BA2D9C4FCEC}" presName="rootConnector" presStyleLbl="node3" presStyleIdx="2" presStyleCnt="5"/>
      <dgm:spPr/>
    </dgm:pt>
    <dgm:pt modelId="{66309CE8-A451-4FBD-B56E-9BD45D038848}" type="pres">
      <dgm:prSet presAssocID="{84437C96-E08F-476B-982F-1BA2D9C4FCEC}" presName="hierChild4" presStyleCnt="0"/>
      <dgm:spPr/>
    </dgm:pt>
    <dgm:pt modelId="{4BF63FC2-F07D-4756-BC05-E0DB13526C94}" type="pres">
      <dgm:prSet presAssocID="{84437C96-E08F-476B-982F-1BA2D9C4FCEC}" presName="hierChild5" presStyleCnt="0"/>
      <dgm:spPr/>
    </dgm:pt>
    <dgm:pt modelId="{6C4FC40E-2AC3-4FD6-B122-1FA2581FE9E7}" type="pres">
      <dgm:prSet presAssocID="{CC7BD621-3A0B-4106-9990-ECF6790A9BFA}" presName="Name48" presStyleLbl="parChTrans1D3" presStyleIdx="3" presStyleCnt="5"/>
      <dgm:spPr/>
    </dgm:pt>
    <dgm:pt modelId="{19865367-F635-45F0-9ACC-A96E28E200A1}" type="pres">
      <dgm:prSet presAssocID="{877CCAE6-78E1-4456-A8AC-DB6A2817808C}" presName="hierRoot2" presStyleCnt="0">
        <dgm:presLayoutVars>
          <dgm:hierBranch val="init"/>
        </dgm:presLayoutVars>
      </dgm:prSet>
      <dgm:spPr/>
    </dgm:pt>
    <dgm:pt modelId="{C207E553-F37B-4564-B027-841967114A24}" type="pres">
      <dgm:prSet presAssocID="{877CCAE6-78E1-4456-A8AC-DB6A2817808C}" presName="rootComposite" presStyleCnt="0"/>
      <dgm:spPr/>
    </dgm:pt>
    <dgm:pt modelId="{F12D87DF-16C4-4775-B832-2DF79EBE4E3D}" type="pres">
      <dgm:prSet presAssocID="{877CCAE6-78E1-4456-A8AC-DB6A2817808C}" presName="rootText" presStyleLbl="node3" presStyleIdx="3" presStyleCnt="5" custLinFactX="-85509" custLinFactNeighborX="-100000" custLinFactNeighborY="236">
        <dgm:presLayoutVars>
          <dgm:chPref val="3"/>
        </dgm:presLayoutVars>
      </dgm:prSet>
      <dgm:spPr/>
    </dgm:pt>
    <dgm:pt modelId="{7E7258D9-F920-4B42-94F7-367B1254748F}" type="pres">
      <dgm:prSet presAssocID="{877CCAE6-78E1-4456-A8AC-DB6A2817808C}" presName="rootConnector" presStyleLbl="node3" presStyleIdx="3" presStyleCnt="5"/>
      <dgm:spPr/>
    </dgm:pt>
    <dgm:pt modelId="{88E381EB-C91F-4D41-8181-4303DA1FE40A}" type="pres">
      <dgm:prSet presAssocID="{877CCAE6-78E1-4456-A8AC-DB6A2817808C}" presName="hierChild4" presStyleCnt="0"/>
      <dgm:spPr/>
    </dgm:pt>
    <dgm:pt modelId="{2F449AAA-181C-4929-B7F8-B02EFC1A54CD}" type="pres">
      <dgm:prSet presAssocID="{877CCAE6-78E1-4456-A8AC-DB6A2817808C}" presName="hierChild5" presStyleCnt="0"/>
      <dgm:spPr/>
    </dgm:pt>
    <dgm:pt modelId="{ACF891BF-D13A-4A28-9AD5-E1F7D5B1413B}" type="pres">
      <dgm:prSet presAssocID="{CD8FCC53-2B1F-4A40-94C9-76EC1A2ED056}" presName="hierChild7" presStyleCnt="0"/>
      <dgm:spPr/>
    </dgm:pt>
    <dgm:pt modelId="{A298885E-2986-4332-B8A3-AF66BC3DAC43}" type="pres">
      <dgm:prSet presAssocID="{E0829C63-16B1-4DFB-9F56-46CA4D51B36F}" presName="Name111" presStyleLbl="parChTrans1D2" presStyleIdx="1" presStyleCnt="2"/>
      <dgm:spPr/>
    </dgm:pt>
    <dgm:pt modelId="{4F1D15E2-FDC6-4E42-A282-B6AEE9FB369A}" type="pres">
      <dgm:prSet presAssocID="{7767B925-BFA0-4829-84DC-C12E47EECB9B}" presName="hierRoot3" presStyleCnt="0">
        <dgm:presLayoutVars>
          <dgm:hierBranch/>
        </dgm:presLayoutVars>
      </dgm:prSet>
      <dgm:spPr/>
    </dgm:pt>
    <dgm:pt modelId="{62CD81EF-1122-40F1-BF45-CBC748D49649}" type="pres">
      <dgm:prSet presAssocID="{7767B925-BFA0-4829-84DC-C12E47EECB9B}" presName="rootComposite3" presStyleCnt="0"/>
      <dgm:spPr/>
    </dgm:pt>
    <dgm:pt modelId="{14B8A526-6C23-475B-B888-637425D890EC}" type="pres">
      <dgm:prSet presAssocID="{7767B925-BFA0-4829-84DC-C12E47EECB9B}" presName="rootText3" presStyleLbl="asst1" presStyleIdx="1" presStyleCnt="2" custScaleX="167250" custLinFactNeighborX="96677" custLinFactNeighborY="-44340">
        <dgm:presLayoutVars>
          <dgm:chPref val="3"/>
        </dgm:presLayoutVars>
      </dgm:prSet>
      <dgm:spPr/>
    </dgm:pt>
    <dgm:pt modelId="{183A395A-938D-468A-A793-55BD8D7B760A}" type="pres">
      <dgm:prSet presAssocID="{7767B925-BFA0-4829-84DC-C12E47EECB9B}" presName="rootConnector3" presStyleLbl="asst1" presStyleIdx="1" presStyleCnt="2"/>
      <dgm:spPr/>
    </dgm:pt>
    <dgm:pt modelId="{C48A7373-CB75-40C4-AF72-AB68EA139861}" type="pres">
      <dgm:prSet presAssocID="{7767B925-BFA0-4829-84DC-C12E47EECB9B}" presName="hierChild6" presStyleCnt="0"/>
      <dgm:spPr/>
    </dgm:pt>
    <dgm:pt modelId="{42E08112-227E-4DB8-8322-2ABD768B0D86}" type="pres">
      <dgm:prSet presAssocID="{D0893FCC-2212-45A1-B64F-5962CA3C7FDE}" presName="Name35" presStyleLbl="parChTrans1D3" presStyleIdx="4" presStyleCnt="5"/>
      <dgm:spPr/>
    </dgm:pt>
    <dgm:pt modelId="{416FEE33-9AD7-48C3-AD23-CED66C2CF668}" type="pres">
      <dgm:prSet presAssocID="{C6F9E606-FD2D-47F8-9955-44CE9558E82E}" presName="hierRoot2" presStyleCnt="0">
        <dgm:presLayoutVars>
          <dgm:hierBranch/>
        </dgm:presLayoutVars>
      </dgm:prSet>
      <dgm:spPr/>
    </dgm:pt>
    <dgm:pt modelId="{D6404E9B-0F32-4DB5-86A9-676C345EE28D}" type="pres">
      <dgm:prSet presAssocID="{C6F9E606-FD2D-47F8-9955-44CE9558E82E}" presName="rootComposite" presStyleCnt="0"/>
      <dgm:spPr/>
    </dgm:pt>
    <dgm:pt modelId="{FB1A1A39-0683-4244-A1B9-8F69DC1AEA25}" type="pres">
      <dgm:prSet presAssocID="{C6F9E606-FD2D-47F8-9955-44CE9558E82E}" presName="rootText" presStyleLbl="node3" presStyleIdx="4" presStyleCnt="5" custScaleX="139708" custLinFactNeighborX="96680" custLinFactNeighborY="-54678">
        <dgm:presLayoutVars>
          <dgm:chPref val="3"/>
        </dgm:presLayoutVars>
      </dgm:prSet>
      <dgm:spPr/>
    </dgm:pt>
    <dgm:pt modelId="{CF60188D-FC65-4601-B4FF-47D00FB36952}" type="pres">
      <dgm:prSet presAssocID="{C6F9E606-FD2D-47F8-9955-44CE9558E82E}" presName="rootConnector" presStyleLbl="node3" presStyleIdx="4" presStyleCnt="5"/>
      <dgm:spPr/>
    </dgm:pt>
    <dgm:pt modelId="{B66BB930-322D-4D9F-A92E-315661361173}" type="pres">
      <dgm:prSet presAssocID="{C6F9E606-FD2D-47F8-9955-44CE9558E82E}" presName="hierChild4" presStyleCnt="0"/>
      <dgm:spPr/>
    </dgm:pt>
    <dgm:pt modelId="{6CC652F6-F9FE-4478-8266-A779196134BD}" type="pres">
      <dgm:prSet presAssocID="{B33C377E-72E1-440F-B6CB-02F62CC97CC3}" presName="Name35" presStyleLbl="parChTrans1D4" presStyleIdx="1" presStyleCnt="4"/>
      <dgm:spPr/>
    </dgm:pt>
    <dgm:pt modelId="{13BA2F00-5910-4C7F-90A2-D077B7F71265}" type="pres">
      <dgm:prSet presAssocID="{2D83BB5C-86EB-4709-97F3-F18A833D08E7}" presName="hierRoot2" presStyleCnt="0">
        <dgm:presLayoutVars>
          <dgm:hierBranch/>
        </dgm:presLayoutVars>
      </dgm:prSet>
      <dgm:spPr/>
    </dgm:pt>
    <dgm:pt modelId="{FE6ED84B-DB3E-4EB0-8AD4-6F4442947429}" type="pres">
      <dgm:prSet presAssocID="{2D83BB5C-86EB-4709-97F3-F18A833D08E7}" presName="rootComposite" presStyleCnt="0"/>
      <dgm:spPr/>
    </dgm:pt>
    <dgm:pt modelId="{BA5D9E90-2DFB-440A-AA54-E092FEC8248E}" type="pres">
      <dgm:prSet presAssocID="{2D83BB5C-86EB-4709-97F3-F18A833D08E7}" presName="rootText" presStyleLbl="node4" presStyleIdx="1" presStyleCnt="4" custLinFactY="42236" custLinFactNeighborX="30175" custLinFactNeighborY="100000">
        <dgm:presLayoutVars>
          <dgm:chPref val="3"/>
        </dgm:presLayoutVars>
      </dgm:prSet>
      <dgm:spPr/>
    </dgm:pt>
    <dgm:pt modelId="{8E256392-898D-4C07-9725-CDBEA395F4E9}" type="pres">
      <dgm:prSet presAssocID="{2D83BB5C-86EB-4709-97F3-F18A833D08E7}" presName="rootConnector" presStyleLbl="node4" presStyleIdx="1" presStyleCnt="4"/>
      <dgm:spPr/>
    </dgm:pt>
    <dgm:pt modelId="{8233DF4C-09EA-490B-BBB3-E98D105D1112}" type="pres">
      <dgm:prSet presAssocID="{2D83BB5C-86EB-4709-97F3-F18A833D08E7}" presName="hierChild4" presStyleCnt="0"/>
      <dgm:spPr/>
    </dgm:pt>
    <dgm:pt modelId="{000F1E57-C11A-45CA-A936-0FFFBB4B2397}" type="pres">
      <dgm:prSet presAssocID="{2D83BB5C-86EB-4709-97F3-F18A833D08E7}" presName="hierChild5" presStyleCnt="0"/>
      <dgm:spPr/>
    </dgm:pt>
    <dgm:pt modelId="{088536B3-A097-4851-B712-87795CFBC7E4}" type="pres">
      <dgm:prSet presAssocID="{4A42410D-72DB-453C-8CCB-5C285B524172}" presName="Name35" presStyleLbl="parChTrans1D4" presStyleIdx="2" presStyleCnt="4"/>
      <dgm:spPr/>
    </dgm:pt>
    <dgm:pt modelId="{966249DD-292E-4D4E-AA4C-CF0D58408495}" type="pres">
      <dgm:prSet presAssocID="{0B8168A7-2E5A-42BB-97E8-CEAE57FC7208}" presName="hierRoot2" presStyleCnt="0">
        <dgm:presLayoutVars>
          <dgm:hierBranch val="init"/>
        </dgm:presLayoutVars>
      </dgm:prSet>
      <dgm:spPr/>
    </dgm:pt>
    <dgm:pt modelId="{2BAD5E75-43D6-497E-88B5-C0FD1BC4ED63}" type="pres">
      <dgm:prSet presAssocID="{0B8168A7-2E5A-42BB-97E8-CEAE57FC7208}" presName="rootComposite" presStyleCnt="0"/>
      <dgm:spPr/>
    </dgm:pt>
    <dgm:pt modelId="{8B831355-0025-4D71-A0EC-0EC16AAF5BAD}" type="pres">
      <dgm:prSet presAssocID="{0B8168A7-2E5A-42BB-97E8-CEAE57FC7208}" presName="rootText" presStyleLbl="node4" presStyleIdx="2" presStyleCnt="4" custLinFactY="42236" custLinFactNeighborX="37925" custLinFactNeighborY="100000">
        <dgm:presLayoutVars>
          <dgm:chPref val="3"/>
        </dgm:presLayoutVars>
      </dgm:prSet>
      <dgm:spPr/>
    </dgm:pt>
    <dgm:pt modelId="{5BBE7814-C360-42BD-BD86-5E2ABBF10E4E}" type="pres">
      <dgm:prSet presAssocID="{0B8168A7-2E5A-42BB-97E8-CEAE57FC7208}" presName="rootConnector" presStyleLbl="node4" presStyleIdx="2" presStyleCnt="4"/>
      <dgm:spPr/>
    </dgm:pt>
    <dgm:pt modelId="{823CF181-6658-4BC7-A987-0C4B99B7ED89}" type="pres">
      <dgm:prSet presAssocID="{0B8168A7-2E5A-42BB-97E8-CEAE57FC7208}" presName="hierChild4" presStyleCnt="0"/>
      <dgm:spPr/>
    </dgm:pt>
    <dgm:pt modelId="{2E71A38D-7F9A-4D53-8CDB-E95CA3406AC2}" type="pres">
      <dgm:prSet presAssocID="{0B8168A7-2E5A-42BB-97E8-CEAE57FC7208}" presName="hierChild5" presStyleCnt="0"/>
      <dgm:spPr/>
    </dgm:pt>
    <dgm:pt modelId="{3C4BA1BA-24C8-46C1-9968-048254A8519A}" type="pres">
      <dgm:prSet presAssocID="{3DE43773-3641-4427-B20A-F720892CF1B2}" presName="Name35" presStyleLbl="parChTrans1D4" presStyleIdx="3" presStyleCnt="4"/>
      <dgm:spPr/>
    </dgm:pt>
    <dgm:pt modelId="{00788897-1205-4D04-92F7-026CE50F7F72}" type="pres">
      <dgm:prSet presAssocID="{1A82423B-DF46-4D02-B629-8A03C2206A21}" presName="hierRoot2" presStyleCnt="0">
        <dgm:presLayoutVars>
          <dgm:hierBranch val="init"/>
        </dgm:presLayoutVars>
      </dgm:prSet>
      <dgm:spPr/>
    </dgm:pt>
    <dgm:pt modelId="{4695DDD1-4FE0-4082-BCB6-FF9D2B87D6AB}" type="pres">
      <dgm:prSet presAssocID="{1A82423B-DF46-4D02-B629-8A03C2206A21}" presName="rootComposite" presStyleCnt="0"/>
      <dgm:spPr/>
    </dgm:pt>
    <dgm:pt modelId="{1B7C9159-9BD5-404F-9CD6-AFEC153AD61B}" type="pres">
      <dgm:prSet presAssocID="{1A82423B-DF46-4D02-B629-8A03C2206A21}" presName="rootText" presStyleLbl="node4" presStyleIdx="3" presStyleCnt="4" custLinFactY="42236" custLinFactNeighborX="43891" custLinFactNeighborY="100000">
        <dgm:presLayoutVars>
          <dgm:chPref val="3"/>
        </dgm:presLayoutVars>
      </dgm:prSet>
      <dgm:spPr/>
    </dgm:pt>
    <dgm:pt modelId="{9D51525B-D978-4CC0-8A60-A880BD07A24A}" type="pres">
      <dgm:prSet presAssocID="{1A82423B-DF46-4D02-B629-8A03C2206A21}" presName="rootConnector" presStyleLbl="node4" presStyleIdx="3" presStyleCnt="4"/>
      <dgm:spPr/>
    </dgm:pt>
    <dgm:pt modelId="{76852B99-D835-4015-B267-DE8666F018BB}" type="pres">
      <dgm:prSet presAssocID="{1A82423B-DF46-4D02-B629-8A03C2206A21}" presName="hierChild4" presStyleCnt="0"/>
      <dgm:spPr/>
    </dgm:pt>
    <dgm:pt modelId="{681C9656-3441-46AF-9E7D-819D6FAC843D}" type="pres">
      <dgm:prSet presAssocID="{1A82423B-DF46-4D02-B629-8A03C2206A21}" presName="hierChild5" presStyleCnt="0"/>
      <dgm:spPr/>
    </dgm:pt>
    <dgm:pt modelId="{61C088EE-F2F4-4A0C-B057-5F6DA4BA50C9}" type="pres">
      <dgm:prSet presAssocID="{C6F9E606-FD2D-47F8-9955-44CE9558E82E}" presName="hierChild5" presStyleCnt="0"/>
      <dgm:spPr/>
    </dgm:pt>
    <dgm:pt modelId="{817CC748-1F3D-4033-8BA9-125639C50E72}" type="pres">
      <dgm:prSet presAssocID="{7767B925-BFA0-4829-84DC-C12E47EECB9B}" presName="hierChild7" presStyleCnt="0"/>
      <dgm:spPr/>
    </dgm:pt>
  </dgm:ptLst>
  <dgm:cxnLst>
    <dgm:cxn modelId="{FDE9D010-556B-4D3E-AA4D-0F6012461214}" type="presOf" srcId="{B33C377E-72E1-440F-B6CB-02F62CC97CC3}" destId="{6CC652F6-F9FE-4478-8266-A779196134BD}" srcOrd="0" destOrd="0" presId="urn:microsoft.com/office/officeart/2005/8/layout/orgChart1"/>
    <dgm:cxn modelId="{F0DD0211-E520-49E3-AACC-6306642EC2C2}" type="presOf" srcId="{10493F53-051F-4433-9BC1-88DA32C45571}" destId="{501FD759-DE0F-4FED-AB1A-662655DE791E}" srcOrd="0" destOrd="0" presId="urn:microsoft.com/office/officeart/2005/8/layout/orgChart1"/>
    <dgm:cxn modelId="{BA3EE91D-DC82-4682-8BA0-22FDAFD1638F}" type="presOf" srcId="{877CCAE6-78E1-4456-A8AC-DB6A2817808C}" destId="{F12D87DF-16C4-4775-B832-2DF79EBE4E3D}" srcOrd="0" destOrd="0" presId="urn:microsoft.com/office/officeart/2005/8/layout/orgChart1"/>
    <dgm:cxn modelId="{FEF4CA27-86C3-46F6-8DAD-C96BA4A341A7}" type="presOf" srcId="{3DE43773-3641-4427-B20A-F720892CF1B2}" destId="{3C4BA1BA-24C8-46C1-9968-048254A8519A}" srcOrd="0" destOrd="0" presId="urn:microsoft.com/office/officeart/2005/8/layout/orgChart1"/>
    <dgm:cxn modelId="{04480C34-C47D-406E-BF82-3BE15CE7B6AE}" type="presOf" srcId="{84437C96-E08F-476B-982F-1BA2D9C4FCEC}" destId="{D490DED4-68A6-4B8B-AED5-EDE0BCF1DE77}" srcOrd="0" destOrd="0" presId="urn:microsoft.com/office/officeart/2005/8/layout/orgChart1"/>
    <dgm:cxn modelId="{70AE9736-E12A-42EA-A3FF-E5E8F962F71F}" type="presOf" srcId="{DCA2DC94-91BE-41B8-BD97-FA206D695A78}" destId="{59A43207-EAF6-42DE-9407-F5CA9F19077E}" srcOrd="0" destOrd="0" presId="urn:microsoft.com/office/officeart/2005/8/layout/orgChart1"/>
    <dgm:cxn modelId="{FC859438-D621-47D0-80BA-34C5ECE02EBB}" srcId="{C6F9E606-FD2D-47F8-9955-44CE9558E82E}" destId="{1A82423B-DF46-4D02-B629-8A03C2206A21}" srcOrd="2" destOrd="0" parTransId="{3DE43773-3641-4427-B20A-F720892CF1B2}" sibTransId="{4F4A6443-6B46-40C3-B4B6-81A61703BAA7}"/>
    <dgm:cxn modelId="{46A33B3C-9475-47CE-AA17-FC88481052F0}" type="presOf" srcId="{CC90BA8A-E05F-4D47-99F6-B5A4F57E0A51}" destId="{255706CA-842E-405E-BB5E-0FDB8E7B9D7A}" srcOrd="0" destOrd="0" presId="urn:microsoft.com/office/officeart/2005/8/layout/orgChart1"/>
    <dgm:cxn modelId="{795EBC3D-AEEE-445B-8269-CFE96E918E1F}" type="presOf" srcId="{4A42410D-72DB-453C-8CCB-5C285B524172}" destId="{088536B3-A097-4851-B712-87795CFBC7E4}" srcOrd="0" destOrd="0" presId="urn:microsoft.com/office/officeart/2005/8/layout/orgChart1"/>
    <dgm:cxn modelId="{4ED3873E-BD9B-4075-9096-A2FB8FCDD893}" srcId="{7767B925-BFA0-4829-84DC-C12E47EECB9B}" destId="{C6F9E606-FD2D-47F8-9955-44CE9558E82E}" srcOrd="0" destOrd="0" parTransId="{D0893FCC-2212-45A1-B64F-5962CA3C7FDE}" sibTransId="{8AD6650B-E82B-4CD6-9C50-2CD23527CEEA}"/>
    <dgm:cxn modelId="{09EC665D-AD23-4736-986C-DF4034BAC532}" type="presOf" srcId="{E0829C63-16B1-4DFB-9F56-46CA4D51B36F}" destId="{A298885E-2986-4332-B8A3-AF66BC3DAC43}" srcOrd="0" destOrd="0" presId="urn:microsoft.com/office/officeart/2005/8/layout/orgChart1"/>
    <dgm:cxn modelId="{00BB0146-AE6C-4C6D-A60E-B76B7D46F9BB}" type="presOf" srcId="{2E3994F0-3FA1-478B-8D60-68B1F72DAF8D}" destId="{B9B3071A-2D16-47A7-BE7F-0CF13777DF7C}" srcOrd="0" destOrd="0" presId="urn:microsoft.com/office/officeart/2005/8/layout/orgChart1"/>
    <dgm:cxn modelId="{D5FFD36A-76F5-43CD-A0BE-7E012B99B330}" type="presOf" srcId="{3E881809-DC8F-4D16-A25F-53B21634C080}" destId="{5B24F4FA-4492-40FC-A21E-347A4151E3CC}" srcOrd="0" destOrd="0" presId="urn:microsoft.com/office/officeart/2005/8/layout/orgChart1"/>
    <dgm:cxn modelId="{3B94386C-45B0-402A-A613-9D0AEC815B16}" type="presOf" srcId="{C6F9E606-FD2D-47F8-9955-44CE9558E82E}" destId="{FB1A1A39-0683-4244-A1B9-8F69DC1AEA25}" srcOrd="0" destOrd="0" presId="urn:microsoft.com/office/officeart/2005/8/layout/orgChart1"/>
    <dgm:cxn modelId="{DA6D974D-C7D8-4134-9B98-933A01234DC2}" type="presOf" srcId="{9E9C21F5-456D-42E7-AE12-85BC53B1A274}" destId="{694227EB-C84B-4268-AF8F-6270C0880A20}" srcOrd="1" destOrd="0" presId="urn:microsoft.com/office/officeart/2005/8/layout/orgChart1"/>
    <dgm:cxn modelId="{D8A70170-4116-41CD-81EF-45886D095ED1}" srcId="{CC90BA8A-E05F-4D47-99F6-B5A4F57E0A51}" destId="{CD8FCC53-2B1F-4A40-94C9-76EC1A2ED056}" srcOrd="0" destOrd="0" parTransId="{DCA2DC94-91BE-41B8-BD97-FA206D695A78}" sibTransId="{859A4CAE-7DF6-44B3-80FA-F60E894EAE0E}"/>
    <dgm:cxn modelId="{5D4B1652-6E86-4566-B598-88D7B63B6921}" type="presOf" srcId="{7767B925-BFA0-4829-84DC-C12E47EECB9B}" destId="{183A395A-938D-468A-A793-55BD8D7B760A}" srcOrd="1" destOrd="0" presId="urn:microsoft.com/office/officeart/2005/8/layout/orgChart1"/>
    <dgm:cxn modelId="{3D5B6955-E1C1-41A4-804E-B2E232523DDB}" srcId="{C6F9E606-FD2D-47F8-9955-44CE9558E82E}" destId="{2D83BB5C-86EB-4709-97F3-F18A833D08E7}" srcOrd="0" destOrd="0" parTransId="{B33C377E-72E1-440F-B6CB-02F62CC97CC3}" sibTransId="{A0635585-9ED3-4274-9CF9-DE568CC66A46}"/>
    <dgm:cxn modelId="{8C622B77-479D-49BB-9A71-38546755F393}" srcId="{CD8FCC53-2B1F-4A40-94C9-76EC1A2ED056}" destId="{A1C6DD93-BE8A-444C-BC44-75AE0356B087}" srcOrd="0" destOrd="0" parTransId="{E6E83780-BBB9-491C-A9F5-1C1006E65738}" sibTransId="{2F1E8A64-4B0E-4319-AA96-DE50CD9808BA}"/>
    <dgm:cxn modelId="{580DAA78-D676-49C6-B9D1-D26364B54BAA}" srcId="{3E881809-DC8F-4D16-A25F-53B21634C080}" destId="{9E9C21F5-456D-42E7-AE12-85BC53B1A274}" srcOrd="0" destOrd="0" parTransId="{1EA2E0D6-800A-4613-A376-D6F91BBDB250}" sibTransId="{047A74FA-D4B9-46CC-99C5-FC2FB3CD2B15}"/>
    <dgm:cxn modelId="{5DF51480-54C8-4C9A-A128-2093DF4119F9}" type="presOf" srcId="{CC90BA8A-E05F-4D47-99F6-B5A4F57E0A51}" destId="{31DECE05-6161-4B98-9652-80B3BDA4644D}" srcOrd="1" destOrd="0" presId="urn:microsoft.com/office/officeart/2005/8/layout/orgChart1"/>
    <dgm:cxn modelId="{BBEB6282-8CA4-41CF-BB18-8F454879CD9C}" srcId="{CD8FCC53-2B1F-4A40-94C9-76EC1A2ED056}" destId="{84437C96-E08F-476B-982F-1BA2D9C4FCEC}" srcOrd="2" destOrd="0" parTransId="{2E3994F0-3FA1-478B-8D60-68B1F72DAF8D}" sibTransId="{FFD67592-59CD-4F75-9DBE-CD55C024746A}"/>
    <dgm:cxn modelId="{05DFA782-948F-4601-826E-DE696B55ADA1}" type="presOf" srcId="{2D83BB5C-86EB-4709-97F3-F18A833D08E7}" destId="{8E256392-898D-4C07-9725-CDBEA395F4E9}" srcOrd="1" destOrd="0" presId="urn:microsoft.com/office/officeart/2005/8/layout/orgChart1"/>
    <dgm:cxn modelId="{34EAE884-CFBF-47FB-BC15-40B17FA8DF97}" srcId="{CD8FCC53-2B1F-4A40-94C9-76EC1A2ED056}" destId="{877CCAE6-78E1-4456-A8AC-DB6A2817808C}" srcOrd="3" destOrd="0" parTransId="{CC7BD621-3A0B-4106-9990-ECF6790A9BFA}" sibTransId="{126FEA82-5E98-459B-AAC1-EBF1ADF5E1D9}"/>
    <dgm:cxn modelId="{4A8CDD90-C679-4FEB-A456-616903AEF1C6}" type="presOf" srcId="{CD8FCC53-2B1F-4A40-94C9-76EC1A2ED056}" destId="{00BE8BE7-7188-4BA9-9FC4-8788B9759B91}" srcOrd="1" destOrd="0" presId="urn:microsoft.com/office/officeart/2005/8/layout/orgChart1"/>
    <dgm:cxn modelId="{21DC2E94-7F19-4089-8DB1-35B1C088A286}" type="presOf" srcId="{A1C6DD93-BE8A-444C-BC44-75AE0356B087}" destId="{5AD65EEC-682B-450C-BEBC-8B4F86C7995D}" srcOrd="0" destOrd="0" presId="urn:microsoft.com/office/officeart/2005/8/layout/orgChart1"/>
    <dgm:cxn modelId="{37EBFC97-4F26-4410-88B6-C3DA548C2965}" type="presOf" srcId="{1EA2E0D6-800A-4613-A376-D6F91BBDB250}" destId="{01B336EC-216F-49CF-BB29-A660BD02E490}" srcOrd="0" destOrd="0" presId="urn:microsoft.com/office/officeart/2005/8/layout/orgChart1"/>
    <dgm:cxn modelId="{CFDA7D99-310B-4159-AA6A-BC443661ECFD}" type="presOf" srcId="{1A82423B-DF46-4D02-B629-8A03C2206A21}" destId="{1B7C9159-9BD5-404F-9CD6-AFEC153AD61B}" srcOrd="0" destOrd="0" presId="urn:microsoft.com/office/officeart/2005/8/layout/orgChart1"/>
    <dgm:cxn modelId="{B667AD9C-65D3-426A-B3DD-7D4FF769F6EC}" type="presOf" srcId="{9E9C21F5-456D-42E7-AE12-85BC53B1A274}" destId="{E3081094-B5BC-45E8-B610-C11BF9E3E3E9}" srcOrd="0" destOrd="0" presId="urn:microsoft.com/office/officeart/2005/8/layout/orgChart1"/>
    <dgm:cxn modelId="{0F8CCF9C-B890-4FA7-823A-14DC74544B1D}" type="presOf" srcId="{D0893FCC-2212-45A1-B64F-5962CA3C7FDE}" destId="{42E08112-227E-4DB8-8322-2ABD768B0D86}" srcOrd="0" destOrd="0" presId="urn:microsoft.com/office/officeart/2005/8/layout/orgChart1"/>
    <dgm:cxn modelId="{9DA39AA0-E50C-42CD-B808-23843ABED3E6}" type="presOf" srcId="{A1C6DD93-BE8A-444C-BC44-75AE0356B087}" destId="{CDBB49B1-3B4E-46CB-B622-B01840256793}" srcOrd="1" destOrd="0" presId="urn:microsoft.com/office/officeart/2005/8/layout/orgChart1"/>
    <dgm:cxn modelId="{A62C9DA5-08DB-4BC9-A560-C0EA5F182F81}" type="presOf" srcId="{84437C96-E08F-476B-982F-1BA2D9C4FCEC}" destId="{AD298418-2C24-4E86-83BA-2F55358E54A3}" srcOrd="1" destOrd="0" presId="urn:microsoft.com/office/officeart/2005/8/layout/orgChart1"/>
    <dgm:cxn modelId="{B43FCDB0-AC4D-47EE-9C48-14701DBBF2EE}" type="presOf" srcId="{2D83BB5C-86EB-4709-97F3-F18A833D08E7}" destId="{BA5D9E90-2DFB-440A-AA54-E092FEC8248E}" srcOrd="0" destOrd="0" presId="urn:microsoft.com/office/officeart/2005/8/layout/orgChart1"/>
    <dgm:cxn modelId="{7A750CB9-68D5-471F-BA2F-0BF0DF3B49F1}" srcId="{C6F9E606-FD2D-47F8-9955-44CE9558E82E}" destId="{0B8168A7-2E5A-42BB-97E8-CEAE57FC7208}" srcOrd="1" destOrd="0" parTransId="{4A42410D-72DB-453C-8CCB-5C285B524172}" sibTransId="{1F58A5B1-5E3D-409B-BE90-8AD1DF654BE5}"/>
    <dgm:cxn modelId="{390511BB-9978-4F3E-B5F1-86D43DB7F6A4}" type="presOf" srcId="{CD8FCC53-2B1F-4A40-94C9-76EC1A2ED056}" destId="{E3055693-9723-46BE-AA3C-74C61CDE6530}" srcOrd="0" destOrd="0" presId="urn:microsoft.com/office/officeart/2005/8/layout/orgChart1"/>
    <dgm:cxn modelId="{CE741EBF-4F62-4A08-9AB9-3FAC05054FFA}" type="presOf" srcId="{1A82423B-DF46-4D02-B629-8A03C2206A21}" destId="{9D51525B-D978-4CC0-8A60-A880BD07A24A}" srcOrd="1" destOrd="0" presId="urn:microsoft.com/office/officeart/2005/8/layout/orgChart1"/>
    <dgm:cxn modelId="{DF1117C3-82E5-41F6-88F6-C59CF0F27767}" type="presOf" srcId="{7767B925-BFA0-4829-84DC-C12E47EECB9B}" destId="{14B8A526-6C23-475B-B888-637425D890EC}" srcOrd="0" destOrd="0" presId="urn:microsoft.com/office/officeart/2005/8/layout/orgChart1"/>
    <dgm:cxn modelId="{E4DF27C4-93E9-4071-BAD8-0BC91F80E189}" type="presOf" srcId="{0B8168A7-2E5A-42BB-97E8-CEAE57FC7208}" destId="{8B831355-0025-4D71-A0EC-0EC16AAF5BAD}" srcOrd="0" destOrd="0" presId="urn:microsoft.com/office/officeart/2005/8/layout/orgChart1"/>
    <dgm:cxn modelId="{DA8AFFC5-706E-4578-BE6A-3A6C7FD74FF7}" type="presOf" srcId="{E6E83780-BBB9-491C-A9F5-1C1006E65738}" destId="{AE6A417D-FB49-4CA2-B679-2107B44DA313}" srcOrd="0" destOrd="0" presId="urn:microsoft.com/office/officeart/2005/8/layout/orgChart1"/>
    <dgm:cxn modelId="{8C3EF3C8-7659-45FD-BB47-7A20F11F2542}" srcId="{CD8FCC53-2B1F-4A40-94C9-76EC1A2ED056}" destId="{3E881809-DC8F-4D16-A25F-53B21634C080}" srcOrd="1" destOrd="0" parTransId="{A82F327D-97B5-4B59-ADDF-E54CCDE364A8}" sibTransId="{79336743-0549-49FF-854B-94D8B47E15C1}"/>
    <dgm:cxn modelId="{2BD9E8CE-67AC-48D6-A0C5-98F1D7ED65CC}" type="presOf" srcId="{0B8168A7-2E5A-42BB-97E8-CEAE57FC7208}" destId="{5BBE7814-C360-42BD-BD86-5E2ABBF10E4E}" srcOrd="1" destOrd="0" presId="urn:microsoft.com/office/officeart/2005/8/layout/orgChart1"/>
    <dgm:cxn modelId="{26BD80DD-7449-4C09-9663-3BF7B0C47D4B}" type="presOf" srcId="{3E881809-DC8F-4D16-A25F-53B21634C080}" destId="{4E01E0D5-33B7-4042-93BF-28832020DBF9}" srcOrd="1" destOrd="0" presId="urn:microsoft.com/office/officeart/2005/8/layout/orgChart1"/>
    <dgm:cxn modelId="{8AE657E4-A17F-4173-A691-CEB6BD58B2F1}" type="presOf" srcId="{A82F327D-97B5-4B59-ADDF-E54CCDE364A8}" destId="{9855250E-431A-4855-9C12-085D45637A77}" srcOrd="0" destOrd="0" presId="urn:microsoft.com/office/officeart/2005/8/layout/orgChart1"/>
    <dgm:cxn modelId="{476A66F0-1762-4DDA-8C15-63515EADD8A2}" type="presOf" srcId="{877CCAE6-78E1-4456-A8AC-DB6A2817808C}" destId="{7E7258D9-F920-4B42-94F7-367B1254748F}" srcOrd="1" destOrd="0" presId="urn:microsoft.com/office/officeart/2005/8/layout/orgChart1"/>
    <dgm:cxn modelId="{390B09F3-9B3B-45B6-9F4B-4D7E38B1886D}" type="presOf" srcId="{CC7BD621-3A0B-4106-9990-ECF6790A9BFA}" destId="{6C4FC40E-2AC3-4FD6-B122-1FA2581FE9E7}" srcOrd="0" destOrd="0" presId="urn:microsoft.com/office/officeart/2005/8/layout/orgChart1"/>
    <dgm:cxn modelId="{49AC8AFA-1086-4CC7-A897-C075E320F309}" type="presOf" srcId="{C6F9E606-FD2D-47F8-9955-44CE9558E82E}" destId="{CF60188D-FC65-4601-B4FF-47D00FB36952}" srcOrd="1" destOrd="0" presId="urn:microsoft.com/office/officeart/2005/8/layout/orgChart1"/>
    <dgm:cxn modelId="{95A0C0FD-4291-45A4-ABFB-7FF207A18295}" srcId="{CC90BA8A-E05F-4D47-99F6-B5A4F57E0A51}" destId="{7767B925-BFA0-4829-84DC-C12E47EECB9B}" srcOrd="1" destOrd="0" parTransId="{E0829C63-16B1-4DFB-9F56-46CA4D51B36F}" sibTransId="{1AB8EB2D-9154-494C-BCE8-78164F6DFC32}"/>
    <dgm:cxn modelId="{7EFD76FE-EE9F-4DA2-8EC0-6A40BCA3C53B}" srcId="{10493F53-051F-4433-9BC1-88DA32C45571}" destId="{CC90BA8A-E05F-4D47-99F6-B5A4F57E0A51}" srcOrd="0" destOrd="0" parTransId="{EA4BAB9D-4F52-467E-8D46-EF86274D3834}" sibTransId="{1222A7DC-79F1-439C-98B8-9D2D097D5481}"/>
    <dgm:cxn modelId="{E5BA42D3-FDE4-4A05-A22F-845CAA1DEDA7}" type="presParOf" srcId="{501FD759-DE0F-4FED-AB1A-662655DE791E}" destId="{1F2CB6F2-0037-47D9-BD0C-702831AEA7B8}" srcOrd="0" destOrd="0" presId="urn:microsoft.com/office/officeart/2005/8/layout/orgChart1"/>
    <dgm:cxn modelId="{23B84860-4048-4A3A-8A69-BF79A6E15A1A}" type="presParOf" srcId="{1F2CB6F2-0037-47D9-BD0C-702831AEA7B8}" destId="{015B9FCC-36A8-4345-8B89-987A64BCE7E9}" srcOrd="0" destOrd="0" presId="urn:microsoft.com/office/officeart/2005/8/layout/orgChart1"/>
    <dgm:cxn modelId="{57E353FA-66FC-468F-9305-01490D2CFC9A}" type="presParOf" srcId="{015B9FCC-36A8-4345-8B89-987A64BCE7E9}" destId="{255706CA-842E-405E-BB5E-0FDB8E7B9D7A}" srcOrd="0" destOrd="0" presId="urn:microsoft.com/office/officeart/2005/8/layout/orgChart1"/>
    <dgm:cxn modelId="{323115AE-0617-4C01-A87C-D93A24BD053F}" type="presParOf" srcId="{015B9FCC-36A8-4345-8B89-987A64BCE7E9}" destId="{31DECE05-6161-4B98-9652-80B3BDA4644D}" srcOrd="1" destOrd="0" presId="urn:microsoft.com/office/officeart/2005/8/layout/orgChart1"/>
    <dgm:cxn modelId="{AE6938CB-647F-4453-9495-11E762329DE8}" type="presParOf" srcId="{1F2CB6F2-0037-47D9-BD0C-702831AEA7B8}" destId="{859BC527-262A-4747-94B8-1B43B76F8BB5}" srcOrd="1" destOrd="0" presId="urn:microsoft.com/office/officeart/2005/8/layout/orgChart1"/>
    <dgm:cxn modelId="{F8F59AAC-D76D-459D-8983-356C2EBA6A66}" type="presParOf" srcId="{1F2CB6F2-0037-47D9-BD0C-702831AEA7B8}" destId="{5791DAFC-FC7C-4F94-9F81-8827E74AD868}" srcOrd="2" destOrd="0" presId="urn:microsoft.com/office/officeart/2005/8/layout/orgChart1"/>
    <dgm:cxn modelId="{8AF4BF29-2FC2-4DEB-B817-7081BD9607B0}" type="presParOf" srcId="{5791DAFC-FC7C-4F94-9F81-8827E74AD868}" destId="{59A43207-EAF6-42DE-9407-F5CA9F19077E}" srcOrd="0" destOrd="0" presId="urn:microsoft.com/office/officeart/2005/8/layout/orgChart1"/>
    <dgm:cxn modelId="{697658EF-1A34-42E5-A817-C8EDF6095C14}" type="presParOf" srcId="{5791DAFC-FC7C-4F94-9F81-8827E74AD868}" destId="{9507540C-A30A-4343-8AED-F1642FD99920}" srcOrd="1" destOrd="0" presId="urn:microsoft.com/office/officeart/2005/8/layout/orgChart1"/>
    <dgm:cxn modelId="{659BFEFC-EE8A-49A9-976F-F3F24A49B93A}" type="presParOf" srcId="{9507540C-A30A-4343-8AED-F1642FD99920}" destId="{6291B2E3-FD97-43BC-8908-DD83645BDC72}" srcOrd="0" destOrd="0" presId="urn:microsoft.com/office/officeart/2005/8/layout/orgChart1"/>
    <dgm:cxn modelId="{78A0CC3F-ABD5-4736-9150-E9CD7207DBE2}" type="presParOf" srcId="{6291B2E3-FD97-43BC-8908-DD83645BDC72}" destId="{E3055693-9723-46BE-AA3C-74C61CDE6530}" srcOrd="0" destOrd="0" presId="urn:microsoft.com/office/officeart/2005/8/layout/orgChart1"/>
    <dgm:cxn modelId="{E6C303D9-362C-4E3F-87F9-368B631B3BBF}" type="presParOf" srcId="{6291B2E3-FD97-43BC-8908-DD83645BDC72}" destId="{00BE8BE7-7188-4BA9-9FC4-8788B9759B91}" srcOrd="1" destOrd="0" presId="urn:microsoft.com/office/officeart/2005/8/layout/orgChart1"/>
    <dgm:cxn modelId="{58C7BD69-389A-4A5C-9901-3C472E89706A}" type="presParOf" srcId="{9507540C-A30A-4343-8AED-F1642FD99920}" destId="{BDC13FD2-E54C-4E19-BFB9-38480526B8EA}" srcOrd="1" destOrd="0" presId="urn:microsoft.com/office/officeart/2005/8/layout/orgChart1"/>
    <dgm:cxn modelId="{FCFDBC5B-DAAB-46AF-B69F-AC2E69149401}" type="presParOf" srcId="{BDC13FD2-E54C-4E19-BFB9-38480526B8EA}" destId="{AE6A417D-FB49-4CA2-B679-2107B44DA313}" srcOrd="0" destOrd="0" presId="urn:microsoft.com/office/officeart/2005/8/layout/orgChart1"/>
    <dgm:cxn modelId="{61076736-0128-40C5-B410-242BF210EBB8}" type="presParOf" srcId="{BDC13FD2-E54C-4E19-BFB9-38480526B8EA}" destId="{A0BF9A27-83D6-4FA0-8438-4625CA312F9D}" srcOrd="1" destOrd="0" presId="urn:microsoft.com/office/officeart/2005/8/layout/orgChart1"/>
    <dgm:cxn modelId="{C16D152F-05AB-47D2-98A0-B01628C09AB5}" type="presParOf" srcId="{A0BF9A27-83D6-4FA0-8438-4625CA312F9D}" destId="{4E523BCD-63DD-44F2-9CD0-A73673FFA88D}" srcOrd="0" destOrd="0" presId="urn:microsoft.com/office/officeart/2005/8/layout/orgChart1"/>
    <dgm:cxn modelId="{B06C2C4B-A15D-4B24-B09E-1103CBD021BD}" type="presParOf" srcId="{4E523BCD-63DD-44F2-9CD0-A73673FFA88D}" destId="{5AD65EEC-682B-450C-BEBC-8B4F86C7995D}" srcOrd="0" destOrd="0" presId="urn:microsoft.com/office/officeart/2005/8/layout/orgChart1"/>
    <dgm:cxn modelId="{D8C29F9F-C16E-47C3-A9B5-EE368D792B62}" type="presParOf" srcId="{4E523BCD-63DD-44F2-9CD0-A73673FFA88D}" destId="{CDBB49B1-3B4E-46CB-B622-B01840256793}" srcOrd="1" destOrd="0" presId="urn:microsoft.com/office/officeart/2005/8/layout/orgChart1"/>
    <dgm:cxn modelId="{470CAA2C-8315-49C9-BEC2-37E0C22A29D5}" type="presParOf" srcId="{A0BF9A27-83D6-4FA0-8438-4625CA312F9D}" destId="{52B25DA0-309D-440C-BD3B-ECCCA694FEB8}" srcOrd="1" destOrd="0" presId="urn:microsoft.com/office/officeart/2005/8/layout/orgChart1"/>
    <dgm:cxn modelId="{0D25DA7C-50E3-4DE3-969A-2DC165C39A92}" type="presParOf" srcId="{A0BF9A27-83D6-4FA0-8438-4625CA312F9D}" destId="{26D34ED5-8CA8-4FD0-8A29-6295185C5042}" srcOrd="2" destOrd="0" presId="urn:microsoft.com/office/officeart/2005/8/layout/orgChart1"/>
    <dgm:cxn modelId="{0683DA29-062A-4C37-8FF8-E4DE14AA1D98}" type="presParOf" srcId="{BDC13FD2-E54C-4E19-BFB9-38480526B8EA}" destId="{9855250E-431A-4855-9C12-085D45637A77}" srcOrd="2" destOrd="0" presId="urn:microsoft.com/office/officeart/2005/8/layout/orgChart1"/>
    <dgm:cxn modelId="{2DC17B80-131A-4A4D-8FFD-210E1040D4A7}" type="presParOf" srcId="{BDC13FD2-E54C-4E19-BFB9-38480526B8EA}" destId="{821CCD96-9D56-48DA-B2F3-8DB66FD29EDB}" srcOrd="3" destOrd="0" presId="urn:microsoft.com/office/officeart/2005/8/layout/orgChart1"/>
    <dgm:cxn modelId="{8CFFA36C-44C4-4AC5-BFFF-360222BDEADB}" type="presParOf" srcId="{821CCD96-9D56-48DA-B2F3-8DB66FD29EDB}" destId="{3E100AFD-A7AD-4DFB-AD93-6C8AE7478332}" srcOrd="0" destOrd="0" presId="urn:microsoft.com/office/officeart/2005/8/layout/orgChart1"/>
    <dgm:cxn modelId="{DF202DC5-D691-4FD6-9603-E4B5A33EA045}" type="presParOf" srcId="{3E100AFD-A7AD-4DFB-AD93-6C8AE7478332}" destId="{5B24F4FA-4492-40FC-A21E-347A4151E3CC}" srcOrd="0" destOrd="0" presId="urn:microsoft.com/office/officeart/2005/8/layout/orgChart1"/>
    <dgm:cxn modelId="{925C2B9E-256C-4BA6-8827-EE04AE47F9CB}" type="presParOf" srcId="{3E100AFD-A7AD-4DFB-AD93-6C8AE7478332}" destId="{4E01E0D5-33B7-4042-93BF-28832020DBF9}" srcOrd="1" destOrd="0" presId="urn:microsoft.com/office/officeart/2005/8/layout/orgChart1"/>
    <dgm:cxn modelId="{7A30F6E5-0FD6-4AF5-A066-DE44825341FF}" type="presParOf" srcId="{821CCD96-9D56-48DA-B2F3-8DB66FD29EDB}" destId="{7C29A81C-C3CF-45AD-9764-AA5EDA37AE53}" srcOrd="1" destOrd="0" presId="urn:microsoft.com/office/officeart/2005/8/layout/orgChart1"/>
    <dgm:cxn modelId="{2C21D629-E83F-4028-9731-4EA1DB49B2DA}" type="presParOf" srcId="{7C29A81C-C3CF-45AD-9764-AA5EDA37AE53}" destId="{01B336EC-216F-49CF-BB29-A660BD02E490}" srcOrd="0" destOrd="0" presId="urn:microsoft.com/office/officeart/2005/8/layout/orgChart1"/>
    <dgm:cxn modelId="{9993B8CD-2CA6-4B96-8B66-23694AF25B5F}" type="presParOf" srcId="{7C29A81C-C3CF-45AD-9764-AA5EDA37AE53}" destId="{31CEFC8A-E790-4218-8581-F678663C9561}" srcOrd="1" destOrd="0" presId="urn:microsoft.com/office/officeart/2005/8/layout/orgChart1"/>
    <dgm:cxn modelId="{E1DEE40D-E1F8-41A2-AE84-10B91FD2B8DF}" type="presParOf" srcId="{31CEFC8A-E790-4218-8581-F678663C9561}" destId="{41645194-73CC-482A-8446-9AF528E9E210}" srcOrd="0" destOrd="0" presId="urn:microsoft.com/office/officeart/2005/8/layout/orgChart1"/>
    <dgm:cxn modelId="{5A822C25-6BCB-424F-A7E5-0C029B09F12F}" type="presParOf" srcId="{41645194-73CC-482A-8446-9AF528E9E210}" destId="{E3081094-B5BC-45E8-B610-C11BF9E3E3E9}" srcOrd="0" destOrd="0" presId="urn:microsoft.com/office/officeart/2005/8/layout/orgChart1"/>
    <dgm:cxn modelId="{2144A0FD-2A00-40D0-BE14-C186B328AC57}" type="presParOf" srcId="{41645194-73CC-482A-8446-9AF528E9E210}" destId="{694227EB-C84B-4268-AF8F-6270C0880A20}" srcOrd="1" destOrd="0" presId="urn:microsoft.com/office/officeart/2005/8/layout/orgChart1"/>
    <dgm:cxn modelId="{314B3328-8924-4CBD-9E00-407DCBA6EFB4}" type="presParOf" srcId="{31CEFC8A-E790-4218-8581-F678663C9561}" destId="{F1DCB049-B51A-479B-8F44-80CBE60CCCE6}" srcOrd="1" destOrd="0" presId="urn:microsoft.com/office/officeart/2005/8/layout/orgChart1"/>
    <dgm:cxn modelId="{0C8C18DD-D84A-4769-A1C6-B0EEC73FA311}" type="presParOf" srcId="{31CEFC8A-E790-4218-8581-F678663C9561}" destId="{C421BA83-1021-4338-B5BA-D1EC989C942F}" srcOrd="2" destOrd="0" presId="urn:microsoft.com/office/officeart/2005/8/layout/orgChart1"/>
    <dgm:cxn modelId="{C5217AA5-A5B3-41CD-9F93-DB10B9ABFB30}" type="presParOf" srcId="{821CCD96-9D56-48DA-B2F3-8DB66FD29EDB}" destId="{B52A2E88-35FE-44C4-853E-2128A9344880}" srcOrd="2" destOrd="0" presId="urn:microsoft.com/office/officeart/2005/8/layout/orgChart1"/>
    <dgm:cxn modelId="{C6163505-6AB3-4F63-9351-5F78264C7F39}" type="presParOf" srcId="{BDC13FD2-E54C-4E19-BFB9-38480526B8EA}" destId="{B9B3071A-2D16-47A7-BE7F-0CF13777DF7C}" srcOrd="4" destOrd="0" presId="urn:microsoft.com/office/officeart/2005/8/layout/orgChart1"/>
    <dgm:cxn modelId="{EFC5F611-4524-4394-8386-824D6F5926BF}" type="presParOf" srcId="{BDC13FD2-E54C-4E19-BFB9-38480526B8EA}" destId="{5A287262-63E0-4689-92C6-24063DC441F8}" srcOrd="5" destOrd="0" presId="urn:microsoft.com/office/officeart/2005/8/layout/orgChart1"/>
    <dgm:cxn modelId="{DF74D572-F705-41BE-9E46-7481B454496C}" type="presParOf" srcId="{5A287262-63E0-4689-92C6-24063DC441F8}" destId="{9DEFC10F-E7A4-4A03-9749-62B605E39756}" srcOrd="0" destOrd="0" presId="urn:microsoft.com/office/officeart/2005/8/layout/orgChart1"/>
    <dgm:cxn modelId="{BA8C3C69-E6F5-410F-BB50-7D1B0FA8E7C9}" type="presParOf" srcId="{9DEFC10F-E7A4-4A03-9749-62B605E39756}" destId="{D490DED4-68A6-4B8B-AED5-EDE0BCF1DE77}" srcOrd="0" destOrd="0" presId="urn:microsoft.com/office/officeart/2005/8/layout/orgChart1"/>
    <dgm:cxn modelId="{78D86764-4500-48D9-BBE5-359A5E829A08}" type="presParOf" srcId="{9DEFC10F-E7A4-4A03-9749-62B605E39756}" destId="{AD298418-2C24-4E86-83BA-2F55358E54A3}" srcOrd="1" destOrd="0" presId="urn:microsoft.com/office/officeart/2005/8/layout/orgChart1"/>
    <dgm:cxn modelId="{0EC40828-0FB7-4CFE-B2AC-4D0865C49E5A}" type="presParOf" srcId="{5A287262-63E0-4689-92C6-24063DC441F8}" destId="{66309CE8-A451-4FBD-B56E-9BD45D038848}" srcOrd="1" destOrd="0" presId="urn:microsoft.com/office/officeart/2005/8/layout/orgChart1"/>
    <dgm:cxn modelId="{A169D5A1-CD70-41FB-8019-1352F9626EA2}" type="presParOf" srcId="{5A287262-63E0-4689-92C6-24063DC441F8}" destId="{4BF63FC2-F07D-4756-BC05-E0DB13526C94}" srcOrd="2" destOrd="0" presId="urn:microsoft.com/office/officeart/2005/8/layout/orgChart1"/>
    <dgm:cxn modelId="{8F4C232A-070D-4D0F-9AB1-41D51B7D7CBA}" type="presParOf" srcId="{BDC13FD2-E54C-4E19-BFB9-38480526B8EA}" destId="{6C4FC40E-2AC3-4FD6-B122-1FA2581FE9E7}" srcOrd="6" destOrd="0" presId="urn:microsoft.com/office/officeart/2005/8/layout/orgChart1"/>
    <dgm:cxn modelId="{31829CE1-92B9-4661-8583-4D6FF4DAA97D}" type="presParOf" srcId="{BDC13FD2-E54C-4E19-BFB9-38480526B8EA}" destId="{19865367-F635-45F0-9ACC-A96E28E200A1}" srcOrd="7" destOrd="0" presId="urn:microsoft.com/office/officeart/2005/8/layout/orgChart1"/>
    <dgm:cxn modelId="{46E1DD16-0187-4015-88C2-C46284CDD053}" type="presParOf" srcId="{19865367-F635-45F0-9ACC-A96E28E200A1}" destId="{C207E553-F37B-4564-B027-841967114A24}" srcOrd="0" destOrd="0" presId="urn:microsoft.com/office/officeart/2005/8/layout/orgChart1"/>
    <dgm:cxn modelId="{64553FC2-FA6A-4DA1-885D-307CF69FD2F1}" type="presParOf" srcId="{C207E553-F37B-4564-B027-841967114A24}" destId="{F12D87DF-16C4-4775-B832-2DF79EBE4E3D}" srcOrd="0" destOrd="0" presId="urn:microsoft.com/office/officeart/2005/8/layout/orgChart1"/>
    <dgm:cxn modelId="{7B195ECD-AEB6-4436-8E60-942834641F2D}" type="presParOf" srcId="{C207E553-F37B-4564-B027-841967114A24}" destId="{7E7258D9-F920-4B42-94F7-367B1254748F}" srcOrd="1" destOrd="0" presId="urn:microsoft.com/office/officeart/2005/8/layout/orgChart1"/>
    <dgm:cxn modelId="{0B35D646-C3D8-4CFC-A89E-E8D37F8180A6}" type="presParOf" srcId="{19865367-F635-45F0-9ACC-A96E28E200A1}" destId="{88E381EB-C91F-4D41-8181-4303DA1FE40A}" srcOrd="1" destOrd="0" presId="urn:microsoft.com/office/officeart/2005/8/layout/orgChart1"/>
    <dgm:cxn modelId="{5510899A-90D1-4CE8-9950-2618BE93A7C1}" type="presParOf" srcId="{19865367-F635-45F0-9ACC-A96E28E200A1}" destId="{2F449AAA-181C-4929-B7F8-B02EFC1A54CD}" srcOrd="2" destOrd="0" presId="urn:microsoft.com/office/officeart/2005/8/layout/orgChart1"/>
    <dgm:cxn modelId="{52020275-57A4-4CE3-AD68-FCC8F40C379B}" type="presParOf" srcId="{9507540C-A30A-4343-8AED-F1642FD99920}" destId="{ACF891BF-D13A-4A28-9AD5-E1F7D5B1413B}" srcOrd="2" destOrd="0" presId="urn:microsoft.com/office/officeart/2005/8/layout/orgChart1"/>
    <dgm:cxn modelId="{37A2A1C0-0E91-48A5-85FB-2ED46E30C8DF}" type="presParOf" srcId="{5791DAFC-FC7C-4F94-9F81-8827E74AD868}" destId="{A298885E-2986-4332-B8A3-AF66BC3DAC43}" srcOrd="2" destOrd="0" presId="urn:microsoft.com/office/officeart/2005/8/layout/orgChart1"/>
    <dgm:cxn modelId="{B3590F6A-0E59-49EB-812B-85A104EC0412}" type="presParOf" srcId="{5791DAFC-FC7C-4F94-9F81-8827E74AD868}" destId="{4F1D15E2-FDC6-4E42-A282-B6AEE9FB369A}" srcOrd="3" destOrd="0" presId="urn:microsoft.com/office/officeart/2005/8/layout/orgChart1"/>
    <dgm:cxn modelId="{94A3B511-0247-49B9-94C4-8FA49F342DE3}" type="presParOf" srcId="{4F1D15E2-FDC6-4E42-A282-B6AEE9FB369A}" destId="{62CD81EF-1122-40F1-BF45-CBC748D49649}" srcOrd="0" destOrd="0" presId="urn:microsoft.com/office/officeart/2005/8/layout/orgChart1"/>
    <dgm:cxn modelId="{AD8003D8-6D32-439B-83A6-B0DAD1816DCB}" type="presParOf" srcId="{62CD81EF-1122-40F1-BF45-CBC748D49649}" destId="{14B8A526-6C23-475B-B888-637425D890EC}" srcOrd="0" destOrd="0" presId="urn:microsoft.com/office/officeart/2005/8/layout/orgChart1"/>
    <dgm:cxn modelId="{FBF41A35-A722-4F1B-B3F3-97A6CF1F0B33}" type="presParOf" srcId="{62CD81EF-1122-40F1-BF45-CBC748D49649}" destId="{183A395A-938D-468A-A793-55BD8D7B760A}" srcOrd="1" destOrd="0" presId="urn:microsoft.com/office/officeart/2005/8/layout/orgChart1"/>
    <dgm:cxn modelId="{9BD1411C-F97F-47EC-9ED5-C10CC6E0E21E}" type="presParOf" srcId="{4F1D15E2-FDC6-4E42-A282-B6AEE9FB369A}" destId="{C48A7373-CB75-40C4-AF72-AB68EA139861}" srcOrd="1" destOrd="0" presId="urn:microsoft.com/office/officeart/2005/8/layout/orgChart1"/>
    <dgm:cxn modelId="{058DA299-3018-4D1C-8C44-DFBAA719EE0A}" type="presParOf" srcId="{C48A7373-CB75-40C4-AF72-AB68EA139861}" destId="{42E08112-227E-4DB8-8322-2ABD768B0D86}" srcOrd="0" destOrd="0" presId="urn:microsoft.com/office/officeart/2005/8/layout/orgChart1"/>
    <dgm:cxn modelId="{68BDAEF7-8F41-47E6-A048-08F2F136C477}" type="presParOf" srcId="{C48A7373-CB75-40C4-AF72-AB68EA139861}" destId="{416FEE33-9AD7-48C3-AD23-CED66C2CF668}" srcOrd="1" destOrd="0" presId="urn:microsoft.com/office/officeart/2005/8/layout/orgChart1"/>
    <dgm:cxn modelId="{E32512F3-1A4C-4D26-8095-DBFB1BECFA71}" type="presParOf" srcId="{416FEE33-9AD7-48C3-AD23-CED66C2CF668}" destId="{D6404E9B-0F32-4DB5-86A9-676C345EE28D}" srcOrd="0" destOrd="0" presId="urn:microsoft.com/office/officeart/2005/8/layout/orgChart1"/>
    <dgm:cxn modelId="{FE0AD6E4-693B-4BFF-ADFF-D8C1263B4CA3}" type="presParOf" srcId="{D6404E9B-0F32-4DB5-86A9-676C345EE28D}" destId="{FB1A1A39-0683-4244-A1B9-8F69DC1AEA25}" srcOrd="0" destOrd="0" presId="urn:microsoft.com/office/officeart/2005/8/layout/orgChart1"/>
    <dgm:cxn modelId="{D7129498-7A3E-4DC3-BE3D-286A564BBE55}" type="presParOf" srcId="{D6404E9B-0F32-4DB5-86A9-676C345EE28D}" destId="{CF60188D-FC65-4601-B4FF-47D00FB36952}" srcOrd="1" destOrd="0" presId="urn:microsoft.com/office/officeart/2005/8/layout/orgChart1"/>
    <dgm:cxn modelId="{854CEB73-292C-4523-901E-6228CAB52971}" type="presParOf" srcId="{416FEE33-9AD7-48C3-AD23-CED66C2CF668}" destId="{B66BB930-322D-4D9F-A92E-315661361173}" srcOrd="1" destOrd="0" presId="urn:microsoft.com/office/officeart/2005/8/layout/orgChart1"/>
    <dgm:cxn modelId="{907F3D31-D708-48F3-B80E-70D5979C36B3}" type="presParOf" srcId="{B66BB930-322D-4D9F-A92E-315661361173}" destId="{6CC652F6-F9FE-4478-8266-A779196134BD}" srcOrd="0" destOrd="0" presId="urn:microsoft.com/office/officeart/2005/8/layout/orgChart1"/>
    <dgm:cxn modelId="{A2514686-54D1-49FB-9359-08F21278A4A8}" type="presParOf" srcId="{B66BB930-322D-4D9F-A92E-315661361173}" destId="{13BA2F00-5910-4C7F-90A2-D077B7F71265}" srcOrd="1" destOrd="0" presId="urn:microsoft.com/office/officeart/2005/8/layout/orgChart1"/>
    <dgm:cxn modelId="{FAAE62A3-08A2-40EC-8FE2-578A572D8FB7}" type="presParOf" srcId="{13BA2F00-5910-4C7F-90A2-D077B7F71265}" destId="{FE6ED84B-DB3E-4EB0-8AD4-6F4442947429}" srcOrd="0" destOrd="0" presId="urn:microsoft.com/office/officeart/2005/8/layout/orgChart1"/>
    <dgm:cxn modelId="{6E870C79-868F-406C-BA4D-0EEC88DDAA06}" type="presParOf" srcId="{FE6ED84B-DB3E-4EB0-8AD4-6F4442947429}" destId="{BA5D9E90-2DFB-440A-AA54-E092FEC8248E}" srcOrd="0" destOrd="0" presId="urn:microsoft.com/office/officeart/2005/8/layout/orgChart1"/>
    <dgm:cxn modelId="{70FFB9BF-247D-4D44-8B42-CD563E37C1C3}" type="presParOf" srcId="{FE6ED84B-DB3E-4EB0-8AD4-6F4442947429}" destId="{8E256392-898D-4C07-9725-CDBEA395F4E9}" srcOrd="1" destOrd="0" presId="urn:microsoft.com/office/officeart/2005/8/layout/orgChart1"/>
    <dgm:cxn modelId="{B9DAAD50-110B-4075-91B1-69FDA7712D6B}" type="presParOf" srcId="{13BA2F00-5910-4C7F-90A2-D077B7F71265}" destId="{8233DF4C-09EA-490B-BBB3-E98D105D1112}" srcOrd="1" destOrd="0" presId="urn:microsoft.com/office/officeart/2005/8/layout/orgChart1"/>
    <dgm:cxn modelId="{01B32B63-7164-4B85-88D4-1F88F02F06E8}" type="presParOf" srcId="{13BA2F00-5910-4C7F-90A2-D077B7F71265}" destId="{000F1E57-C11A-45CA-A936-0FFFBB4B2397}" srcOrd="2" destOrd="0" presId="urn:microsoft.com/office/officeart/2005/8/layout/orgChart1"/>
    <dgm:cxn modelId="{044B4964-F9D0-466B-B83C-70671F48CCA9}" type="presParOf" srcId="{B66BB930-322D-4D9F-A92E-315661361173}" destId="{088536B3-A097-4851-B712-87795CFBC7E4}" srcOrd="2" destOrd="0" presId="urn:microsoft.com/office/officeart/2005/8/layout/orgChart1"/>
    <dgm:cxn modelId="{BA2B3619-2B20-4987-B2AB-E357728310D8}" type="presParOf" srcId="{B66BB930-322D-4D9F-A92E-315661361173}" destId="{966249DD-292E-4D4E-AA4C-CF0D58408495}" srcOrd="3" destOrd="0" presId="urn:microsoft.com/office/officeart/2005/8/layout/orgChart1"/>
    <dgm:cxn modelId="{468EA0F6-3042-4F83-A116-702B0798319A}" type="presParOf" srcId="{966249DD-292E-4D4E-AA4C-CF0D58408495}" destId="{2BAD5E75-43D6-497E-88B5-C0FD1BC4ED63}" srcOrd="0" destOrd="0" presId="urn:microsoft.com/office/officeart/2005/8/layout/orgChart1"/>
    <dgm:cxn modelId="{3379971E-1B8E-40C9-8636-5FED1EEA19C1}" type="presParOf" srcId="{2BAD5E75-43D6-497E-88B5-C0FD1BC4ED63}" destId="{8B831355-0025-4D71-A0EC-0EC16AAF5BAD}" srcOrd="0" destOrd="0" presId="urn:microsoft.com/office/officeart/2005/8/layout/orgChart1"/>
    <dgm:cxn modelId="{40A79CE2-4DA3-472F-96A3-5801E983508D}" type="presParOf" srcId="{2BAD5E75-43D6-497E-88B5-C0FD1BC4ED63}" destId="{5BBE7814-C360-42BD-BD86-5E2ABBF10E4E}" srcOrd="1" destOrd="0" presId="urn:microsoft.com/office/officeart/2005/8/layout/orgChart1"/>
    <dgm:cxn modelId="{AE16BEF5-7ABA-40F2-A382-D65F8EF6685F}" type="presParOf" srcId="{966249DD-292E-4D4E-AA4C-CF0D58408495}" destId="{823CF181-6658-4BC7-A987-0C4B99B7ED89}" srcOrd="1" destOrd="0" presId="urn:microsoft.com/office/officeart/2005/8/layout/orgChart1"/>
    <dgm:cxn modelId="{A1323B69-7139-40ED-9F7E-264C96B2EAF6}" type="presParOf" srcId="{966249DD-292E-4D4E-AA4C-CF0D58408495}" destId="{2E71A38D-7F9A-4D53-8CDB-E95CA3406AC2}" srcOrd="2" destOrd="0" presId="urn:microsoft.com/office/officeart/2005/8/layout/orgChart1"/>
    <dgm:cxn modelId="{487B3E21-EAFE-4DA6-B93F-3EBD4FC6E1EC}" type="presParOf" srcId="{B66BB930-322D-4D9F-A92E-315661361173}" destId="{3C4BA1BA-24C8-46C1-9968-048254A8519A}" srcOrd="4" destOrd="0" presId="urn:microsoft.com/office/officeart/2005/8/layout/orgChart1"/>
    <dgm:cxn modelId="{34A5FA05-496F-4C56-88C1-C75D8E118A7C}" type="presParOf" srcId="{B66BB930-322D-4D9F-A92E-315661361173}" destId="{00788897-1205-4D04-92F7-026CE50F7F72}" srcOrd="5" destOrd="0" presId="urn:microsoft.com/office/officeart/2005/8/layout/orgChart1"/>
    <dgm:cxn modelId="{A997D8D1-B42B-4EF1-A53A-C0BD39002509}" type="presParOf" srcId="{00788897-1205-4D04-92F7-026CE50F7F72}" destId="{4695DDD1-4FE0-4082-BCB6-FF9D2B87D6AB}" srcOrd="0" destOrd="0" presId="urn:microsoft.com/office/officeart/2005/8/layout/orgChart1"/>
    <dgm:cxn modelId="{4D259271-1F19-487E-BBA1-6FA7EEB52BB7}" type="presParOf" srcId="{4695DDD1-4FE0-4082-BCB6-FF9D2B87D6AB}" destId="{1B7C9159-9BD5-404F-9CD6-AFEC153AD61B}" srcOrd="0" destOrd="0" presId="urn:microsoft.com/office/officeart/2005/8/layout/orgChart1"/>
    <dgm:cxn modelId="{1B71F113-4922-4406-BE66-BFF88D1FABBD}" type="presParOf" srcId="{4695DDD1-4FE0-4082-BCB6-FF9D2B87D6AB}" destId="{9D51525B-D978-4CC0-8A60-A880BD07A24A}" srcOrd="1" destOrd="0" presId="urn:microsoft.com/office/officeart/2005/8/layout/orgChart1"/>
    <dgm:cxn modelId="{7A5ADE31-A6CE-4583-ABAD-FD2AFAF5BA71}" type="presParOf" srcId="{00788897-1205-4D04-92F7-026CE50F7F72}" destId="{76852B99-D835-4015-B267-DE8666F018BB}" srcOrd="1" destOrd="0" presId="urn:microsoft.com/office/officeart/2005/8/layout/orgChart1"/>
    <dgm:cxn modelId="{DEB011F4-826B-4131-A80C-3285A15EB7C1}" type="presParOf" srcId="{00788897-1205-4D04-92F7-026CE50F7F72}" destId="{681C9656-3441-46AF-9E7D-819D6FAC843D}" srcOrd="2" destOrd="0" presId="urn:microsoft.com/office/officeart/2005/8/layout/orgChart1"/>
    <dgm:cxn modelId="{67940FAB-6F36-41B3-BAAD-D8E78686550C}" type="presParOf" srcId="{416FEE33-9AD7-48C3-AD23-CED66C2CF668}" destId="{61C088EE-F2F4-4A0C-B057-5F6DA4BA50C9}" srcOrd="2" destOrd="0" presId="urn:microsoft.com/office/officeart/2005/8/layout/orgChart1"/>
    <dgm:cxn modelId="{842DF4F2-DEBD-41B5-802F-65122112BBDF}" type="presParOf" srcId="{4F1D15E2-FDC6-4E42-A282-B6AEE9FB369A}" destId="{817CC748-1F3D-4033-8BA9-125639C50E72}"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4BA1BA-24C8-46C1-9968-048254A8519A}">
      <dsp:nvSpPr>
        <dsp:cNvPr id="0" name=""/>
        <dsp:cNvSpPr/>
      </dsp:nvSpPr>
      <dsp:spPr>
        <a:xfrm>
          <a:off x="4792550" y="1317966"/>
          <a:ext cx="545578" cy="955463"/>
        </a:xfrm>
        <a:custGeom>
          <a:avLst/>
          <a:gdLst/>
          <a:ahLst/>
          <a:cxnLst/>
          <a:rect l="0" t="0" r="0" b="0"/>
          <a:pathLst>
            <a:path>
              <a:moveTo>
                <a:pt x="0" y="0"/>
              </a:moveTo>
              <a:lnTo>
                <a:pt x="0" y="871480"/>
              </a:lnTo>
              <a:lnTo>
                <a:pt x="545578" y="871480"/>
              </a:lnTo>
              <a:lnTo>
                <a:pt x="545578" y="955463"/>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8536B3-A097-4851-B712-87795CFBC7E4}">
      <dsp:nvSpPr>
        <dsp:cNvPr id="0" name=""/>
        <dsp:cNvSpPr/>
      </dsp:nvSpPr>
      <dsp:spPr>
        <a:xfrm>
          <a:off x="4322604" y="1317966"/>
          <a:ext cx="469945" cy="955463"/>
        </a:xfrm>
        <a:custGeom>
          <a:avLst/>
          <a:gdLst/>
          <a:ahLst/>
          <a:cxnLst/>
          <a:rect l="0" t="0" r="0" b="0"/>
          <a:pathLst>
            <a:path>
              <a:moveTo>
                <a:pt x="469945" y="0"/>
              </a:moveTo>
              <a:lnTo>
                <a:pt x="469945" y="871480"/>
              </a:lnTo>
              <a:lnTo>
                <a:pt x="0" y="871480"/>
              </a:lnTo>
              <a:lnTo>
                <a:pt x="0" y="955463"/>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C652F6-F9FE-4478-8266-A779196134BD}">
      <dsp:nvSpPr>
        <dsp:cNvPr id="0" name=""/>
        <dsp:cNvSpPr/>
      </dsp:nvSpPr>
      <dsp:spPr>
        <a:xfrm>
          <a:off x="3292811" y="1317966"/>
          <a:ext cx="1499739" cy="955463"/>
        </a:xfrm>
        <a:custGeom>
          <a:avLst/>
          <a:gdLst/>
          <a:ahLst/>
          <a:cxnLst/>
          <a:rect l="0" t="0" r="0" b="0"/>
          <a:pathLst>
            <a:path>
              <a:moveTo>
                <a:pt x="1499739" y="0"/>
              </a:moveTo>
              <a:lnTo>
                <a:pt x="1499739" y="871480"/>
              </a:lnTo>
              <a:lnTo>
                <a:pt x="0" y="871480"/>
              </a:lnTo>
              <a:lnTo>
                <a:pt x="0" y="955463"/>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E08112-227E-4DB8-8322-2ABD768B0D86}">
      <dsp:nvSpPr>
        <dsp:cNvPr id="0" name=""/>
        <dsp:cNvSpPr/>
      </dsp:nvSpPr>
      <dsp:spPr>
        <a:xfrm>
          <a:off x="4746806" y="791424"/>
          <a:ext cx="91440" cy="126622"/>
        </a:xfrm>
        <a:custGeom>
          <a:avLst/>
          <a:gdLst/>
          <a:ahLst/>
          <a:cxnLst/>
          <a:rect l="0" t="0" r="0" b="0"/>
          <a:pathLst>
            <a:path>
              <a:moveTo>
                <a:pt x="45720" y="0"/>
              </a:moveTo>
              <a:lnTo>
                <a:pt x="45720" y="42639"/>
              </a:lnTo>
              <a:lnTo>
                <a:pt x="45743" y="42639"/>
              </a:lnTo>
              <a:lnTo>
                <a:pt x="45743" y="126622"/>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98885E-2986-4332-B8A3-AF66BC3DAC43}">
      <dsp:nvSpPr>
        <dsp:cNvPr id="0" name=""/>
        <dsp:cNvSpPr/>
      </dsp:nvSpPr>
      <dsp:spPr>
        <a:xfrm>
          <a:off x="2777290" y="399919"/>
          <a:ext cx="1346369" cy="191544"/>
        </a:xfrm>
        <a:custGeom>
          <a:avLst/>
          <a:gdLst/>
          <a:ahLst/>
          <a:cxnLst/>
          <a:rect l="0" t="0" r="0" b="0"/>
          <a:pathLst>
            <a:path>
              <a:moveTo>
                <a:pt x="0" y="0"/>
              </a:moveTo>
              <a:lnTo>
                <a:pt x="0" y="191544"/>
              </a:lnTo>
              <a:lnTo>
                <a:pt x="1346369" y="191544"/>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4FC40E-2AC3-4FD6-B122-1FA2581FE9E7}">
      <dsp:nvSpPr>
        <dsp:cNvPr id="0" name=""/>
        <dsp:cNvSpPr/>
      </dsp:nvSpPr>
      <dsp:spPr>
        <a:xfrm>
          <a:off x="799839" y="791416"/>
          <a:ext cx="345946" cy="1681973"/>
        </a:xfrm>
        <a:custGeom>
          <a:avLst/>
          <a:gdLst/>
          <a:ahLst/>
          <a:cxnLst/>
          <a:rect l="0" t="0" r="0" b="0"/>
          <a:pathLst>
            <a:path>
              <a:moveTo>
                <a:pt x="345946" y="0"/>
              </a:moveTo>
              <a:lnTo>
                <a:pt x="345946" y="1681973"/>
              </a:lnTo>
              <a:lnTo>
                <a:pt x="0" y="1681973"/>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B3071A-2D16-47A7-BE7F-0CF13777DF7C}">
      <dsp:nvSpPr>
        <dsp:cNvPr id="0" name=""/>
        <dsp:cNvSpPr/>
      </dsp:nvSpPr>
      <dsp:spPr>
        <a:xfrm>
          <a:off x="1145786" y="791416"/>
          <a:ext cx="252829" cy="1681973"/>
        </a:xfrm>
        <a:custGeom>
          <a:avLst/>
          <a:gdLst/>
          <a:ahLst/>
          <a:cxnLst/>
          <a:rect l="0" t="0" r="0" b="0"/>
          <a:pathLst>
            <a:path>
              <a:moveTo>
                <a:pt x="0" y="0"/>
              </a:moveTo>
              <a:lnTo>
                <a:pt x="0" y="1681973"/>
              </a:lnTo>
              <a:lnTo>
                <a:pt x="252829" y="1681973"/>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B336EC-216F-49CF-BB29-A660BD02E490}">
      <dsp:nvSpPr>
        <dsp:cNvPr id="0" name=""/>
        <dsp:cNvSpPr/>
      </dsp:nvSpPr>
      <dsp:spPr>
        <a:xfrm>
          <a:off x="1423938" y="1320878"/>
          <a:ext cx="304490" cy="283691"/>
        </a:xfrm>
        <a:custGeom>
          <a:avLst/>
          <a:gdLst/>
          <a:ahLst/>
          <a:cxnLst/>
          <a:rect l="0" t="0" r="0" b="0"/>
          <a:pathLst>
            <a:path>
              <a:moveTo>
                <a:pt x="0" y="0"/>
              </a:moveTo>
              <a:lnTo>
                <a:pt x="0" y="283691"/>
              </a:lnTo>
              <a:lnTo>
                <a:pt x="304490" y="283691"/>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55250E-431A-4855-9C12-085D45637A77}">
      <dsp:nvSpPr>
        <dsp:cNvPr id="0" name=""/>
        <dsp:cNvSpPr/>
      </dsp:nvSpPr>
      <dsp:spPr>
        <a:xfrm>
          <a:off x="1145786" y="791416"/>
          <a:ext cx="198168" cy="329501"/>
        </a:xfrm>
        <a:custGeom>
          <a:avLst/>
          <a:gdLst/>
          <a:ahLst/>
          <a:cxnLst/>
          <a:rect l="0" t="0" r="0" b="0"/>
          <a:pathLst>
            <a:path>
              <a:moveTo>
                <a:pt x="0" y="0"/>
              </a:moveTo>
              <a:lnTo>
                <a:pt x="0" y="329501"/>
              </a:lnTo>
              <a:lnTo>
                <a:pt x="198168" y="329501"/>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6A417D-FB49-4CA2-B679-2107B44DA313}">
      <dsp:nvSpPr>
        <dsp:cNvPr id="0" name=""/>
        <dsp:cNvSpPr/>
      </dsp:nvSpPr>
      <dsp:spPr>
        <a:xfrm>
          <a:off x="930541" y="791416"/>
          <a:ext cx="215244" cy="328326"/>
        </a:xfrm>
        <a:custGeom>
          <a:avLst/>
          <a:gdLst/>
          <a:ahLst/>
          <a:cxnLst/>
          <a:rect l="0" t="0" r="0" b="0"/>
          <a:pathLst>
            <a:path>
              <a:moveTo>
                <a:pt x="215244" y="0"/>
              </a:moveTo>
              <a:lnTo>
                <a:pt x="215244" y="328326"/>
              </a:lnTo>
              <a:lnTo>
                <a:pt x="0" y="328326"/>
              </a:lnTo>
            </a:path>
          </a:pathLst>
        </a:custGeom>
        <a:no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A43207-EAF6-42DE-9407-F5CA9F19077E}">
      <dsp:nvSpPr>
        <dsp:cNvPr id="0" name=""/>
        <dsp:cNvSpPr/>
      </dsp:nvSpPr>
      <dsp:spPr>
        <a:xfrm>
          <a:off x="1764018" y="399919"/>
          <a:ext cx="1013272" cy="191536"/>
        </a:xfrm>
        <a:custGeom>
          <a:avLst/>
          <a:gdLst/>
          <a:ahLst/>
          <a:cxnLst/>
          <a:rect l="0" t="0" r="0" b="0"/>
          <a:pathLst>
            <a:path>
              <a:moveTo>
                <a:pt x="1013272" y="0"/>
              </a:moveTo>
              <a:lnTo>
                <a:pt x="1013272" y="191536"/>
              </a:lnTo>
              <a:lnTo>
                <a:pt x="0" y="191536"/>
              </a:lnTo>
            </a:path>
          </a:pathLst>
        </a:custGeom>
        <a:noFill/>
        <a:ln w="12700" cap="flat" cmpd="sng" algn="ctr">
          <a:solidFill>
            <a:schemeClr val="accent3">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5706CA-842E-405E-BB5E-0FDB8E7B9D7A}">
      <dsp:nvSpPr>
        <dsp:cNvPr id="0" name=""/>
        <dsp:cNvSpPr/>
      </dsp:nvSpPr>
      <dsp:spPr>
        <a:xfrm>
          <a:off x="1931228" y="0"/>
          <a:ext cx="1692124"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Director</a:t>
          </a:r>
        </a:p>
      </dsp:txBody>
      <dsp:txXfrm>
        <a:off x="1931228" y="0"/>
        <a:ext cx="1692124" cy="399919"/>
      </dsp:txXfrm>
    </dsp:sp>
    <dsp:sp modelId="{E3055693-9723-46BE-AA3C-74C61CDE6530}">
      <dsp:nvSpPr>
        <dsp:cNvPr id="0" name=""/>
        <dsp:cNvSpPr/>
      </dsp:nvSpPr>
      <dsp:spPr>
        <a:xfrm>
          <a:off x="527554" y="391496"/>
          <a:ext cx="1236463"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Restaurant / Bar Manager</a:t>
          </a:r>
        </a:p>
      </dsp:txBody>
      <dsp:txXfrm>
        <a:off x="527554" y="391496"/>
        <a:ext cx="1236463" cy="399919"/>
      </dsp:txXfrm>
    </dsp:sp>
    <dsp:sp modelId="{5AD65EEC-682B-450C-BEBC-8B4F86C7995D}">
      <dsp:nvSpPr>
        <dsp:cNvPr id="0" name=""/>
        <dsp:cNvSpPr/>
      </dsp:nvSpPr>
      <dsp:spPr>
        <a:xfrm>
          <a:off x="130701" y="919782"/>
          <a:ext cx="799839"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Receptionist</a:t>
          </a:r>
        </a:p>
      </dsp:txBody>
      <dsp:txXfrm>
        <a:off x="130701" y="919782"/>
        <a:ext cx="799839" cy="399919"/>
      </dsp:txXfrm>
    </dsp:sp>
    <dsp:sp modelId="{5B24F4FA-4492-40FC-A21E-347A4151E3CC}">
      <dsp:nvSpPr>
        <dsp:cNvPr id="0" name=""/>
        <dsp:cNvSpPr/>
      </dsp:nvSpPr>
      <dsp:spPr>
        <a:xfrm>
          <a:off x="1343954" y="920958"/>
          <a:ext cx="799839"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Bartender</a:t>
          </a:r>
        </a:p>
      </dsp:txBody>
      <dsp:txXfrm>
        <a:off x="1343954" y="920958"/>
        <a:ext cx="799839" cy="399919"/>
      </dsp:txXfrm>
    </dsp:sp>
    <dsp:sp modelId="{E3081094-B5BC-45E8-B610-C11BF9E3E3E9}">
      <dsp:nvSpPr>
        <dsp:cNvPr id="0" name=""/>
        <dsp:cNvSpPr/>
      </dsp:nvSpPr>
      <dsp:spPr>
        <a:xfrm>
          <a:off x="1728429" y="1404609"/>
          <a:ext cx="799839"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Barista</a:t>
          </a:r>
        </a:p>
      </dsp:txBody>
      <dsp:txXfrm>
        <a:off x="1728429" y="1404609"/>
        <a:ext cx="799839" cy="399919"/>
      </dsp:txXfrm>
    </dsp:sp>
    <dsp:sp modelId="{D490DED4-68A6-4B8B-AED5-EDE0BCF1DE77}">
      <dsp:nvSpPr>
        <dsp:cNvPr id="0" name=""/>
        <dsp:cNvSpPr/>
      </dsp:nvSpPr>
      <dsp:spPr>
        <a:xfrm>
          <a:off x="1398615" y="2273430"/>
          <a:ext cx="799839"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3 Waiters</a:t>
          </a:r>
        </a:p>
      </dsp:txBody>
      <dsp:txXfrm>
        <a:off x="1398615" y="2273430"/>
        <a:ext cx="799839" cy="399919"/>
      </dsp:txXfrm>
    </dsp:sp>
    <dsp:sp modelId="{F12D87DF-16C4-4775-B832-2DF79EBE4E3D}">
      <dsp:nvSpPr>
        <dsp:cNvPr id="0" name=""/>
        <dsp:cNvSpPr/>
      </dsp:nvSpPr>
      <dsp:spPr>
        <a:xfrm>
          <a:off x="0" y="2273430"/>
          <a:ext cx="799839"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Runner</a:t>
          </a:r>
        </a:p>
      </dsp:txBody>
      <dsp:txXfrm>
        <a:off x="0" y="2273430"/>
        <a:ext cx="799839" cy="399919"/>
      </dsp:txXfrm>
    </dsp:sp>
    <dsp:sp modelId="{14B8A526-6C23-475B-B888-637425D890EC}">
      <dsp:nvSpPr>
        <dsp:cNvPr id="0" name=""/>
        <dsp:cNvSpPr/>
      </dsp:nvSpPr>
      <dsp:spPr>
        <a:xfrm>
          <a:off x="4123660" y="391504"/>
          <a:ext cx="1337731"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Head Chef</a:t>
          </a:r>
        </a:p>
      </dsp:txBody>
      <dsp:txXfrm>
        <a:off x="4123660" y="391504"/>
        <a:ext cx="1337731" cy="399919"/>
      </dsp:txXfrm>
    </dsp:sp>
    <dsp:sp modelId="{FB1A1A39-0683-4244-A1B9-8F69DC1AEA25}">
      <dsp:nvSpPr>
        <dsp:cNvPr id="0" name=""/>
        <dsp:cNvSpPr/>
      </dsp:nvSpPr>
      <dsp:spPr>
        <a:xfrm>
          <a:off x="4233830" y="918046"/>
          <a:ext cx="1117439"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Sous Chef</a:t>
          </a:r>
        </a:p>
      </dsp:txBody>
      <dsp:txXfrm>
        <a:off x="4233830" y="918046"/>
        <a:ext cx="1117439" cy="399919"/>
      </dsp:txXfrm>
    </dsp:sp>
    <dsp:sp modelId="{BA5D9E90-2DFB-440A-AA54-E092FEC8248E}">
      <dsp:nvSpPr>
        <dsp:cNvPr id="0" name=""/>
        <dsp:cNvSpPr/>
      </dsp:nvSpPr>
      <dsp:spPr>
        <a:xfrm>
          <a:off x="2892891" y="2273430"/>
          <a:ext cx="799839"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Chef de Partie</a:t>
          </a:r>
        </a:p>
      </dsp:txBody>
      <dsp:txXfrm>
        <a:off x="2892891" y="2273430"/>
        <a:ext cx="799839" cy="399919"/>
      </dsp:txXfrm>
    </dsp:sp>
    <dsp:sp modelId="{8B831355-0025-4D71-A0EC-0EC16AAF5BAD}">
      <dsp:nvSpPr>
        <dsp:cNvPr id="0" name=""/>
        <dsp:cNvSpPr/>
      </dsp:nvSpPr>
      <dsp:spPr>
        <a:xfrm>
          <a:off x="3922685" y="2273430"/>
          <a:ext cx="799839"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Commis Chef</a:t>
          </a:r>
        </a:p>
      </dsp:txBody>
      <dsp:txXfrm>
        <a:off x="3922685" y="2273430"/>
        <a:ext cx="799839" cy="399919"/>
      </dsp:txXfrm>
    </dsp:sp>
    <dsp:sp modelId="{1B7C9159-9BD5-404F-9CD6-AFEC153AD61B}">
      <dsp:nvSpPr>
        <dsp:cNvPr id="0" name=""/>
        <dsp:cNvSpPr/>
      </dsp:nvSpPr>
      <dsp:spPr>
        <a:xfrm>
          <a:off x="4938209" y="2273430"/>
          <a:ext cx="799839" cy="399919"/>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kern="1200"/>
            <a:t>Kitchen Porter</a:t>
          </a:r>
        </a:p>
      </dsp:txBody>
      <dsp:txXfrm>
        <a:off x="4938209" y="2273430"/>
        <a:ext cx="799839" cy="39991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8728AB-0839-4679-A399-19A6B1293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28631</TotalTime>
  <Pages>32</Pages>
  <Words>2532</Words>
  <Characters>14434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16933</CharactersWithSpaces>
  <SharedDoc>false</SharedDoc>
  <HLinks>
    <vt:vector size="36" baseType="variant">
      <vt:variant>
        <vt:i4>3670120</vt:i4>
      </vt:variant>
      <vt:variant>
        <vt:i4>15</vt:i4>
      </vt:variant>
      <vt:variant>
        <vt:i4>0</vt:i4>
      </vt:variant>
      <vt:variant>
        <vt:i4>5</vt:i4>
      </vt:variant>
      <vt:variant>
        <vt:lpwstr>https://www.xero.com/uk/guides/new-tax-year/?utm_source=MICROSOFT&amp;utm_medium=cpc&amp;utm_campaign=UK+-+NB+-+MF+-+SMB+-+DSA+D%26I&amp;utm_content=Guides&amp;utm_term=DYNAMIC+SEARCH+ADS&amp;ds_kid=2319012437226&amp;gclid=9668c0eff1c2114d1378a962fa7a8fe7&amp;gclsrc=3p.ds&amp;msclkid=9668c0eff1c2114d1378a962fa7a8fe7</vt:lpwstr>
      </vt:variant>
      <vt:variant>
        <vt:lpwstr/>
      </vt:variant>
      <vt:variant>
        <vt:i4>4063343</vt:i4>
      </vt:variant>
      <vt:variant>
        <vt:i4>12</vt:i4>
      </vt:variant>
      <vt:variant>
        <vt:i4>0</vt:i4>
      </vt:variant>
      <vt:variant>
        <vt:i4>5</vt:i4>
      </vt:variant>
      <vt:variant>
        <vt:lpwstr>https://www.ukhospitality.org.uk/delivering-on-non-negotiables-dietary-options-sustainability-and-customer-experience/</vt:lpwstr>
      </vt:variant>
      <vt:variant>
        <vt:lpwstr/>
      </vt:variant>
      <vt:variant>
        <vt:i4>1114136</vt:i4>
      </vt:variant>
      <vt:variant>
        <vt:i4>9</vt:i4>
      </vt:variant>
      <vt:variant>
        <vt:i4>0</vt:i4>
      </vt:variant>
      <vt:variant>
        <vt:i4>5</vt:i4>
      </vt:variant>
      <vt:variant>
        <vt:lpwstr>https://www.ukhospitality.org.uk/business-rates-in-wales-to-increase-80/</vt:lpwstr>
      </vt:variant>
      <vt:variant>
        <vt:lpwstr/>
      </vt:variant>
      <vt:variant>
        <vt:i4>1376275</vt:i4>
      </vt:variant>
      <vt:variant>
        <vt:i4>6</vt:i4>
      </vt:variant>
      <vt:variant>
        <vt:i4>0</vt:i4>
      </vt:variant>
      <vt:variant>
        <vt:i4>5</vt:i4>
      </vt:variant>
      <vt:variant>
        <vt:lpwstr>https://www.telegraph.co.uk/travel/destinations/europe/united-kingdom/britains-poshest-towns/</vt:lpwstr>
      </vt:variant>
      <vt:variant>
        <vt:lpwstr/>
      </vt:variant>
      <vt:variant>
        <vt:i4>5111809</vt:i4>
      </vt:variant>
      <vt:variant>
        <vt:i4>3</vt:i4>
      </vt:variant>
      <vt:variant>
        <vt:i4>0</vt:i4>
      </vt:variant>
      <vt:variant>
        <vt:i4>5</vt:i4>
      </vt:variant>
      <vt:variant>
        <vt:lpwstr>https://en.wikipedia.org/wiki/Triskelion.</vt:lpwstr>
      </vt:variant>
      <vt:variant>
        <vt:lpwstr/>
      </vt:variant>
      <vt:variant>
        <vt:i4>1507337</vt:i4>
      </vt:variant>
      <vt:variant>
        <vt:i4>0</vt:i4>
      </vt:variant>
      <vt:variant>
        <vt:i4>0</vt:i4>
      </vt:variant>
      <vt:variant>
        <vt:i4>5</vt:i4>
      </vt:variant>
      <vt:variant>
        <vt:lpwstr>https://en.wikipedia.org/wiki/Triquetra.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 max</dc:creator>
  <cp:keywords/>
  <dc:description/>
  <cp:lastModifiedBy>miha max</cp:lastModifiedBy>
  <cp:revision>1974</cp:revision>
  <cp:lastPrinted>2026-03-04T17:05:00Z</cp:lastPrinted>
  <dcterms:created xsi:type="dcterms:W3CDTF">2026-01-30T18:49:00Z</dcterms:created>
  <dcterms:modified xsi:type="dcterms:W3CDTF">2026-03-05T21:56:00Z</dcterms:modified>
</cp:coreProperties>
</file>