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9D2D4" w14:textId="77777777" w:rsidR="005979B1" w:rsidRDefault="005979B1" w:rsidP="005979B1">
      <w:pPr>
        <w:pStyle w:val="Heading2"/>
        <w:jc w:val="left"/>
        <w:rPr>
          <w:i w:val="0"/>
        </w:rPr>
      </w:pPr>
      <w:bookmarkStart w:id="0" w:name="_Toc48127146"/>
      <w:r w:rsidRPr="00AA4407">
        <w:rPr>
          <w:i w:val="0"/>
        </w:rPr>
        <w:t>Lesson Plan</w:t>
      </w:r>
      <w:r>
        <w:rPr>
          <w:i w:val="0"/>
        </w:rPr>
        <w:t xml:space="preserve"> </w:t>
      </w:r>
      <w:r w:rsidRPr="00AA4407">
        <w:rPr>
          <w:i w:val="0"/>
        </w:rPr>
        <w:t>Template</w:t>
      </w:r>
      <w:bookmarkEnd w:id="0"/>
    </w:p>
    <w:p w14:paraId="59A9AE2F" w14:textId="77777777" w:rsidR="005979B1" w:rsidRDefault="005979B1" w:rsidP="005979B1">
      <w:pPr>
        <w:rPr>
          <w:lang w:eastAsia="x-none"/>
        </w:rPr>
      </w:pPr>
    </w:p>
    <w:p w14:paraId="5D8C307E" w14:textId="77777777" w:rsidR="005979B1" w:rsidRDefault="005979B1" w:rsidP="005979B1">
      <w:pPr>
        <w:jc w:val="center"/>
        <w:rPr>
          <w:lang w:eastAsia="x-none"/>
        </w:rPr>
      </w:pPr>
      <w:r w:rsidRPr="00AA4407">
        <w:rPr>
          <w:noProof/>
          <w:lang w:val="en-GB" w:eastAsia="en-GB"/>
        </w:rPr>
        <w:drawing>
          <wp:inline distT="0" distB="0" distL="0" distR="0" wp14:anchorId="6984D05A" wp14:editId="273A099A">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62D3AE5" w14:textId="77777777" w:rsidR="005979B1" w:rsidRPr="002B7E18" w:rsidRDefault="005979B1" w:rsidP="005979B1">
      <w:pPr>
        <w:pStyle w:val="Caption"/>
        <w:tabs>
          <w:tab w:val="left" w:pos="615"/>
          <w:tab w:val="center" w:pos="4802"/>
        </w:tabs>
        <w:jc w:val="center"/>
      </w:pPr>
    </w:p>
    <w:p w14:paraId="70395D52" w14:textId="77777777" w:rsidR="005979B1" w:rsidRDefault="005979B1" w:rsidP="005979B1">
      <w:pPr>
        <w:pStyle w:val="Title"/>
        <w:jc w:val="left"/>
      </w:pPr>
      <w:r>
        <w:t xml:space="preserve">                                                 </w:t>
      </w:r>
    </w:p>
    <w:p w14:paraId="63BE15D6" w14:textId="77777777" w:rsidR="005979B1" w:rsidRDefault="005979B1" w:rsidP="005979B1">
      <w:pPr>
        <w:pStyle w:val="Title"/>
      </w:pPr>
      <w:r>
        <w:t>Lesson Plan</w:t>
      </w:r>
    </w:p>
    <w:p w14:paraId="0E58A71C" w14:textId="77777777" w:rsidR="005979B1" w:rsidRDefault="005979B1" w:rsidP="005979B1">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979B1" w:rsidRPr="00887937" w14:paraId="76BBB7D6" w14:textId="77777777" w:rsidTr="005739F9">
        <w:trPr>
          <w:cantSplit/>
        </w:trPr>
        <w:tc>
          <w:tcPr>
            <w:tcW w:w="4909" w:type="dxa"/>
            <w:gridSpan w:val="2"/>
          </w:tcPr>
          <w:p w14:paraId="7A0F9404" w14:textId="2DEBA7B5" w:rsidR="005979B1" w:rsidRPr="00887937" w:rsidRDefault="005979B1" w:rsidP="005739F9">
            <w:pPr>
              <w:jc w:val="both"/>
              <w:rPr>
                <w:rFonts w:ascii="Calibri" w:hAnsi="Calibri" w:cs="Calibri"/>
                <w:b/>
                <w:sz w:val="22"/>
              </w:rPr>
            </w:pPr>
            <w:r w:rsidRPr="00887937">
              <w:rPr>
                <w:rFonts w:ascii="Calibri" w:hAnsi="Calibri" w:cs="Calibri"/>
                <w:b/>
                <w:sz w:val="22"/>
              </w:rPr>
              <w:t>Topic:</w:t>
            </w:r>
            <w:r w:rsidR="00AF402B">
              <w:rPr>
                <w:rFonts w:ascii="Calibri" w:hAnsi="Calibri" w:cs="Calibri"/>
                <w:b/>
                <w:sz w:val="22"/>
              </w:rPr>
              <w:t xml:space="preserve"> </w:t>
            </w:r>
            <w:r w:rsidR="00396EF3">
              <w:rPr>
                <w:rFonts w:ascii="Calibri" w:hAnsi="Calibri" w:cs="Calibri"/>
                <w:b/>
                <w:sz w:val="22"/>
              </w:rPr>
              <w:t xml:space="preserve">Interpreters </w:t>
            </w:r>
          </w:p>
        </w:tc>
        <w:tc>
          <w:tcPr>
            <w:tcW w:w="4914" w:type="dxa"/>
            <w:gridSpan w:val="2"/>
          </w:tcPr>
          <w:p w14:paraId="42AE5C28" w14:textId="173BFD17" w:rsidR="005979B1" w:rsidRPr="00887937" w:rsidRDefault="005979B1" w:rsidP="005739F9">
            <w:pPr>
              <w:jc w:val="both"/>
              <w:rPr>
                <w:rFonts w:ascii="Calibri" w:hAnsi="Calibri" w:cs="Calibri"/>
                <w:b/>
                <w:sz w:val="22"/>
              </w:rPr>
            </w:pPr>
            <w:r w:rsidRPr="00887937">
              <w:rPr>
                <w:rFonts w:ascii="Calibri" w:hAnsi="Calibri" w:cs="Calibri"/>
                <w:b/>
                <w:sz w:val="22"/>
              </w:rPr>
              <w:t>Class:</w:t>
            </w:r>
            <w:r w:rsidR="00396EF3">
              <w:rPr>
                <w:rFonts w:ascii="Calibri" w:hAnsi="Calibri" w:cs="Calibri"/>
                <w:b/>
                <w:sz w:val="22"/>
              </w:rPr>
              <w:t xml:space="preserve"> Advanced Suspect Interviewing</w:t>
            </w:r>
          </w:p>
          <w:p w14:paraId="36124A5E" w14:textId="77777777" w:rsidR="005979B1" w:rsidRPr="00887937" w:rsidRDefault="005979B1" w:rsidP="005739F9">
            <w:pPr>
              <w:jc w:val="both"/>
              <w:rPr>
                <w:rFonts w:ascii="Calibri" w:hAnsi="Calibri" w:cs="Calibri"/>
                <w:b/>
                <w:sz w:val="22"/>
              </w:rPr>
            </w:pPr>
          </w:p>
        </w:tc>
      </w:tr>
      <w:tr w:rsidR="005979B1" w:rsidRPr="00887937" w14:paraId="7E4C4FB7" w14:textId="77777777" w:rsidTr="005739F9">
        <w:tc>
          <w:tcPr>
            <w:tcW w:w="2802" w:type="dxa"/>
            <w:tcBorders>
              <w:bottom w:val="nil"/>
            </w:tcBorders>
          </w:tcPr>
          <w:p w14:paraId="1A8875B8" w14:textId="2E005ACC" w:rsidR="005979B1" w:rsidRPr="00887937" w:rsidRDefault="005979B1" w:rsidP="005739F9">
            <w:pPr>
              <w:jc w:val="both"/>
              <w:rPr>
                <w:rFonts w:ascii="Calibri" w:hAnsi="Calibri" w:cs="Calibri"/>
                <w:b/>
                <w:sz w:val="22"/>
              </w:rPr>
            </w:pPr>
            <w:r w:rsidRPr="00887937">
              <w:rPr>
                <w:rFonts w:ascii="Calibri" w:hAnsi="Calibri" w:cs="Calibri"/>
                <w:b/>
                <w:sz w:val="22"/>
              </w:rPr>
              <w:t>Date:</w:t>
            </w:r>
            <w:r w:rsidR="00396EF3">
              <w:rPr>
                <w:rFonts w:ascii="Calibri" w:hAnsi="Calibri" w:cs="Calibri"/>
                <w:b/>
                <w:sz w:val="22"/>
              </w:rPr>
              <w:t xml:space="preserve"> 16/04/2025</w:t>
            </w:r>
          </w:p>
          <w:p w14:paraId="0018D9C2" w14:textId="77777777" w:rsidR="005979B1" w:rsidRPr="00887937" w:rsidRDefault="005979B1" w:rsidP="005739F9">
            <w:pPr>
              <w:jc w:val="both"/>
              <w:rPr>
                <w:rFonts w:ascii="Calibri" w:hAnsi="Calibri" w:cs="Calibri"/>
                <w:b/>
                <w:sz w:val="22"/>
              </w:rPr>
            </w:pPr>
          </w:p>
        </w:tc>
        <w:tc>
          <w:tcPr>
            <w:tcW w:w="4110" w:type="dxa"/>
            <w:gridSpan w:val="2"/>
            <w:tcBorders>
              <w:bottom w:val="nil"/>
            </w:tcBorders>
          </w:tcPr>
          <w:p w14:paraId="546686A5" w14:textId="2524A891" w:rsidR="005979B1" w:rsidRPr="00887937" w:rsidRDefault="005979B1" w:rsidP="005739F9">
            <w:pPr>
              <w:jc w:val="both"/>
              <w:rPr>
                <w:rFonts w:ascii="Calibri" w:hAnsi="Calibri" w:cs="Calibri"/>
                <w:b/>
                <w:sz w:val="22"/>
              </w:rPr>
            </w:pPr>
            <w:r w:rsidRPr="00887937">
              <w:rPr>
                <w:rFonts w:ascii="Calibri" w:hAnsi="Calibri" w:cs="Calibri"/>
                <w:b/>
                <w:sz w:val="22"/>
              </w:rPr>
              <w:t>Length of lesson:</w:t>
            </w:r>
            <w:r w:rsidR="00396EF3">
              <w:rPr>
                <w:rFonts w:ascii="Calibri" w:hAnsi="Calibri" w:cs="Calibri"/>
                <w:b/>
                <w:sz w:val="22"/>
              </w:rPr>
              <w:t xml:space="preserve"> 3 hours</w:t>
            </w:r>
          </w:p>
        </w:tc>
        <w:tc>
          <w:tcPr>
            <w:tcW w:w="2911" w:type="dxa"/>
            <w:tcBorders>
              <w:bottom w:val="nil"/>
            </w:tcBorders>
          </w:tcPr>
          <w:p w14:paraId="7C48575C" w14:textId="6D31EA5E" w:rsidR="005979B1" w:rsidRPr="00887937" w:rsidRDefault="005979B1" w:rsidP="005739F9">
            <w:pPr>
              <w:jc w:val="both"/>
              <w:rPr>
                <w:rFonts w:ascii="Calibri" w:hAnsi="Calibri" w:cs="Calibri"/>
                <w:b/>
                <w:sz w:val="22"/>
              </w:rPr>
            </w:pPr>
            <w:r w:rsidRPr="00887937">
              <w:rPr>
                <w:rFonts w:ascii="Calibri" w:hAnsi="Calibri" w:cs="Calibri"/>
                <w:b/>
                <w:sz w:val="22"/>
              </w:rPr>
              <w:t>Number of students:</w:t>
            </w:r>
            <w:r w:rsidR="00396EF3">
              <w:rPr>
                <w:rFonts w:ascii="Calibri" w:hAnsi="Calibri" w:cs="Calibri"/>
                <w:b/>
                <w:sz w:val="22"/>
              </w:rPr>
              <w:t xml:space="preserve"> 12</w:t>
            </w:r>
          </w:p>
        </w:tc>
      </w:tr>
      <w:tr w:rsidR="005979B1" w:rsidRPr="00887937" w14:paraId="04940270" w14:textId="77777777" w:rsidTr="005739F9">
        <w:trPr>
          <w:cantSplit/>
        </w:trPr>
        <w:tc>
          <w:tcPr>
            <w:tcW w:w="9823" w:type="dxa"/>
            <w:gridSpan w:val="4"/>
            <w:tcBorders>
              <w:bottom w:val="single" w:sz="2" w:space="0" w:color="auto"/>
            </w:tcBorders>
          </w:tcPr>
          <w:p w14:paraId="509B23E1" w14:textId="77777777" w:rsidR="005979B1" w:rsidRPr="00887937" w:rsidRDefault="005979B1" w:rsidP="005739F9">
            <w:pPr>
              <w:jc w:val="both"/>
              <w:rPr>
                <w:rFonts w:ascii="Calibri" w:hAnsi="Calibri" w:cs="Calibri"/>
                <w:b/>
                <w:sz w:val="22"/>
              </w:rPr>
            </w:pPr>
            <w:r w:rsidRPr="00887937">
              <w:rPr>
                <w:rFonts w:ascii="Calibri" w:hAnsi="Calibri" w:cs="Calibri"/>
                <w:b/>
                <w:sz w:val="22"/>
              </w:rPr>
              <w:t>Resources required:</w:t>
            </w:r>
          </w:p>
          <w:p w14:paraId="6ABC4714" w14:textId="77777777" w:rsidR="005979B1" w:rsidRPr="00887937" w:rsidRDefault="005979B1" w:rsidP="005739F9">
            <w:pPr>
              <w:jc w:val="both"/>
              <w:rPr>
                <w:rFonts w:ascii="Calibri" w:hAnsi="Calibri" w:cs="Calibri"/>
                <w:b/>
                <w:sz w:val="22"/>
              </w:rPr>
            </w:pPr>
          </w:p>
          <w:p w14:paraId="53FFAA06" w14:textId="4F9D6FCC" w:rsidR="005979B1" w:rsidRDefault="00396EF3" w:rsidP="005739F9">
            <w:pPr>
              <w:jc w:val="both"/>
              <w:rPr>
                <w:rFonts w:ascii="Calibri" w:hAnsi="Calibri" w:cs="Calibri"/>
                <w:b/>
                <w:sz w:val="22"/>
              </w:rPr>
            </w:pPr>
            <w:r>
              <w:rPr>
                <w:rFonts w:ascii="Calibri" w:hAnsi="Calibri" w:cs="Calibri"/>
                <w:b/>
                <w:sz w:val="22"/>
              </w:rPr>
              <w:t>PowerPoint presentation</w:t>
            </w:r>
          </w:p>
          <w:p w14:paraId="7ACFBD4A" w14:textId="7CE4BE2D" w:rsidR="00396EF3" w:rsidRDefault="00396EF3" w:rsidP="005739F9">
            <w:pPr>
              <w:jc w:val="both"/>
              <w:rPr>
                <w:rFonts w:ascii="Calibri" w:hAnsi="Calibri" w:cs="Calibri"/>
                <w:b/>
                <w:sz w:val="22"/>
              </w:rPr>
            </w:pPr>
            <w:r>
              <w:rPr>
                <w:rFonts w:ascii="Calibri" w:hAnsi="Calibri" w:cs="Calibri"/>
                <w:b/>
                <w:sz w:val="22"/>
              </w:rPr>
              <w:t>Access to word and work laptops</w:t>
            </w:r>
          </w:p>
          <w:p w14:paraId="102D94BC" w14:textId="6FA1C165" w:rsidR="00396EF3" w:rsidRPr="00887937" w:rsidRDefault="00396EF3" w:rsidP="005739F9">
            <w:pPr>
              <w:jc w:val="both"/>
              <w:rPr>
                <w:rFonts w:ascii="Calibri" w:hAnsi="Calibri" w:cs="Calibri"/>
                <w:b/>
                <w:sz w:val="22"/>
              </w:rPr>
            </w:pPr>
            <w:r>
              <w:rPr>
                <w:rFonts w:ascii="Calibri" w:hAnsi="Calibri" w:cs="Calibri"/>
                <w:b/>
                <w:sz w:val="22"/>
              </w:rPr>
              <w:t>Access to the internet for research</w:t>
            </w:r>
          </w:p>
          <w:p w14:paraId="122A8744" w14:textId="77777777" w:rsidR="005979B1" w:rsidRPr="00887937" w:rsidRDefault="005979B1" w:rsidP="005739F9">
            <w:pPr>
              <w:jc w:val="both"/>
              <w:rPr>
                <w:rFonts w:ascii="Calibri" w:hAnsi="Calibri" w:cs="Calibri"/>
                <w:b/>
                <w:sz w:val="22"/>
              </w:rPr>
            </w:pPr>
          </w:p>
        </w:tc>
      </w:tr>
      <w:tr w:rsidR="005979B1" w:rsidRPr="00887937" w14:paraId="4B55AB6F" w14:textId="77777777" w:rsidTr="005739F9">
        <w:trPr>
          <w:cantSplit/>
        </w:trPr>
        <w:tc>
          <w:tcPr>
            <w:tcW w:w="9823" w:type="dxa"/>
            <w:gridSpan w:val="4"/>
            <w:tcBorders>
              <w:top w:val="single" w:sz="2" w:space="0" w:color="auto"/>
            </w:tcBorders>
          </w:tcPr>
          <w:p w14:paraId="3D2E4826" w14:textId="77777777" w:rsidR="005979B1" w:rsidRPr="00887937" w:rsidRDefault="005979B1" w:rsidP="005739F9">
            <w:pPr>
              <w:jc w:val="both"/>
              <w:rPr>
                <w:rFonts w:ascii="Calibri" w:hAnsi="Calibri" w:cs="Calibri"/>
                <w:b/>
                <w:sz w:val="22"/>
              </w:rPr>
            </w:pPr>
            <w:r w:rsidRPr="00887937">
              <w:rPr>
                <w:rFonts w:ascii="Calibri" w:hAnsi="Calibri" w:cs="Calibri"/>
                <w:b/>
                <w:sz w:val="22"/>
              </w:rPr>
              <w:t>Aim of Lesson</w:t>
            </w:r>
          </w:p>
          <w:p w14:paraId="33929BE4" w14:textId="77777777" w:rsidR="005979B1" w:rsidRPr="00887937" w:rsidRDefault="005979B1" w:rsidP="005739F9">
            <w:pPr>
              <w:jc w:val="both"/>
              <w:rPr>
                <w:rFonts w:ascii="Calibri" w:hAnsi="Calibri" w:cs="Calibri"/>
                <w:b/>
                <w:sz w:val="22"/>
              </w:rPr>
            </w:pPr>
          </w:p>
          <w:p w14:paraId="1A735B9D" w14:textId="74FB5B31" w:rsidR="005979B1" w:rsidRPr="00887937" w:rsidRDefault="00396EF3" w:rsidP="005739F9">
            <w:pPr>
              <w:jc w:val="both"/>
              <w:rPr>
                <w:rFonts w:ascii="Calibri" w:hAnsi="Calibri" w:cs="Calibri"/>
                <w:b/>
                <w:sz w:val="22"/>
              </w:rPr>
            </w:pPr>
            <w:r>
              <w:rPr>
                <w:rFonts w:ascii="Calibri" w:hAnsi="Calibri" w:cs="Calibri"/>
                <w:b/>
                <w:sz w:val="22"/>
              </w:rPr>
              <w:t xml:space="preserve">To teach learners how to deal with </w:t>
            </w:r>
            <w:r w:rsidR="000C5C97">
              <w:rPr>
                <w:rFonts w:ascii="Calibri" w:hAnsi="Calibri" w:cs="Calibri"/>
                <w:b/>
                <w:sz w:val="22"/>
              </w:rPr>
              <w:t>interpreters</w:t>
            </w:r>
            <w:r>
              <w:rPr>
                <w:rFonts w:ascii="Calibri" w:hAnsi="Calibri" w:cs="Calibri"/>
                <w:b/>
                <w:sz w:val="22"/>
              </w:rPr>
              <w:t xml:space="preserve"> who are required in suspect interviews</w:t>
            </w:r>
          </w:p>
          <w:p w14:paraId="568E4B15" w14:textId="77777777" w:rsidR="005979B1" w:rsidRPr="00887937" w:rsidRDefault="005979B1" w:rsidP="005739F9">
            <w:pPr>
              <w:jc w:val="both"/>
              <w:rPr>
                <w:rFonts w:ascii="Calibri" w:hAnsi="Calibri" w:cs="Calibri"/>
                <w:b/>
                <w:sz w:val="22"/>
              </w:rPr>
            </w:pPr>
          </w:p>
          <w:p w14:paraId="2BE3558C" w14:textId="77777777" w:rsidR="005979B1" w:rsidRPr="00887937" w:rsidRDefault="005979B1" w:rsidP="005739F9">
            <w:pPr>
              <w:jc w:val="both"/>
              <w:rPr>
                <w:rFonts w:ascii="Calibri" w:hAnsi="Calibri" w:cs="Calibri"/>
                <w:b/>
                <w:sz w:val="22"/>
              </w:rPr>
            </w:pPr>
          </w:p>
        </w:tc>
      </w:tr>
      <w:tr w:rsidR="005979B1" w:rsidRPr="00887937" w14:paraId="7B11187C" w14:textId="77777777" w:rsidTr="005739F9">
        <w:trPr>
          <w:cantSplit/>
        </w:trPr>
        <w:tc>
          <w:tcPr>
            <w:tcW w:w="9823" w:type="dxa"/>
            <w:gridSpan w:val="4"/>
            <w:tcBorders>
              <w:bottom w:val="nil"/>
            </w:tcBorders>
          </w:tcPr>
          <w:p w14:paraId="309E976B" w14:textId="77777777" w:rsidR="005979B1" w:rsidRPr="00887937" w:rsidRDefault="005979B1" w:rsidP="005739F9">
            <w:pPr>
              <w:jc w:val="both"/>
              <w:rPr>
                <w:rFonts w:ascii="Calibri" w:hAnsi="Calibri" w:cs="Calibri"/>
                <w:b/>
                <w:sz w:val="22"/>
              </w:rPr>
            </w:pPr>
            <w:r w:rsidRPr="00887937">
              <w:rPr>
                <w:rFonts w:ascii="Calibri" w:hAnsi="Calibri" w:cs="Calibri"/>
                <w:b/>
                <w:sz w:val="22"/>
              </w:rPr>
              <w:t>Learning Objectives – The Learners Should Be Able To:</w:t>
            </w:r>
          </w:p>
          <w:p w14:paraId="4F23B265" w14:textId="77777777" w:rsidR="005979B1" w:rsidRPr="00887937" w:rsidRDefault="005979B1" w:rsidP="005739F9">
            <w:pPr>
              <w:jc w:val="both"/>
              <w:rPr>
                <w:rFonts w:ascii="Calibri" w:hAnsi="Calibri" w:cs="Calibri"/>
                <w:b/>
                <w:sz w:val="22"/>
              </w:rPr>
            </w:pPr>
          </w:p>
          <w:p w14:paraId="277FB452" w14:textId="317DD896" w:rsidR="005979B1" w:rsidRPr="00887937" w:rsidRDefault="000C5C97" w:rsidP="005739F9">
            <w:pPr>
              <w:jc w:val="both"/>
              <w:rPr>
                <w:rFonts w:ascii="Calibri" w:hAnsi="Calibri" w:cs="Calibri"/>
                <w:b/>
                <w:sz w:val="22"/>
              </w:rPr>
            </w:pPr>
            <w:r>
              <w:rPr>
                <w:rFonts w:ascii="Calibri" w:hAnsi="Calibri" w:cs="Calibri"/>
                <w:b/>
                <w:sz w:val="22"/>
              </w:rPr>
              <w:t>Understand the legislation in regards to Interpreters in interview in accordance with PACE.</w:t>
            </w:r>
          </w:p>
          <w:p w14:paraId="69356948" w14:textId="59C4953E" w:rsidR="005979B1" w:rsidRDefault="000C5C97" w:rsidP="005739F9">
            <w:pPr>
              <w:jc w:val="both"/>
              <w:rPr>
                <w:rFonts w:ascii="Calibri" w:hAnsi="Calibri" w:cs="Calibri"/>
                <w:b/>
                <w:sz w:val="22"/>
              </w:rPr>
            </w:pPr>
            <w:r>
              <w:rPr>
                <w:rFonts w:ascii="Calibri" w:hAnsi="Calibri" w:cs="Calibri"/>
                <w:b/>
                <w:sz w:val="22"/>
              </w:rPr>
              <w:t>Research and establish the necessary cultural and religious reasons which my effect an interview</w:t>
            </w:r>
          </w:p>
          <w:p w14:paraId="06FF8E1F" w14:textId="507181EC" w:rsidR="000C5C97" w:rsidRDefault="000C5C97" w:rsidP="005739F9">
            <w:pPr>
              <w:jc w:val="both"/>
              <w:rPr>
                <w:rFonts w:ascii="Calibri" w:hAnsi="Calibri" w:cs="Calibri"/>
                <w:b/>
                <w:sz w:val="22"/>
              </w:rPr>
            </w:pPr>
            <w:r>
              <w:rPr>
                <w:rFonts w:ascii="Calibri" w:hAnsi="Calibri" w:cs="Calibri"/>
                <w:b/>
                <w:sz w:val="22"/>
              </w:rPr>
              <w:t xml:space="preserve">Provide a detailed briefing to the interpreter </w:t>
            </w:r>
          </w:p>
          <w:p w14:paraId="59EF68C5" w14:textId="3103B791" w:rsidR="000C5C97" w:rsidRPr="00887937" w:rsidRDefault="000C5C97" w:rsidP="005739F9">
            <w:pPr>
              <w:jc w:val="both"/>
              <w:rPr>
                <w:rFonts w:ascii="Calibri" w:hAnsi="Calibri" w:cs="Calibri"/>
                <w:b/>
                <w:sz w:val="22"/>
              </w:rPr>
            </w:pPr>
            <w:r>
              <w:rPr>
                <w:rFonts w:ascii="Calibri" w:hAnsi="Calibri" w:cs="Calibri"/>
                <w:b/>
                <w:sz w:val="22"/>
              </w:rPr>
              <w:t>Provide a detailed description of what is required from the interpreter in interview</w:t>
            </w:r>
          </w:p>
          <w:p w14:paraId="4114D18A" w14:textId="77777777" w:rsidR="005979B1" w:rsidRPr="00887937" w:rsidRDefault="005979B1" w:rsidP="005739F9">
            <w:pPr>
              <w:jc w:val="both"/>
              <w:rPr>
                <w:rFonts w:ascii="Calibri" w:hAnsi="Calibri" w:cs="Calibri"/>
                <w:b/>
                <w:sz w:val="22"/>
              </w:rPr>
            </w:pPr>
          </w:p>
          <w:p w14:paraId="6EC517B2" w14:textId="77777777" w:rsidR="005979B1" w:rsidRPr="00887937" w:rsidRDefault="005979B1" w:rsidP="005739F9">
            <w:pPr>
              <w:jc w:val="both"/>
              <w:rPr>
                <w:rFonts w:ascii="Calibri" w:hAnsi="Calibri" w:cs="Calibri"/>
                <w:b/>
                <w:sz w:val="22"/>
              </w:rPr>
            </w:pPr>
          </w:p>
          <w:p w14:paraId="1A2AE7F3" w14:textId="77777777" w:rsidR="005979B1" w:rsidRPr="00887937" w:rsidRDefault="005979B1" w:rsidP="005739F9">
            <w:pPr>
              <w:jc w:val="both"/>
              <w:rPr>
                <w:rFonts w:ascii="Calibri" w:hAnsi="Calibri" w:cs="Calibri"/>
                <w:b/>
                <w:sz w:val="22"/>
              </w:rPr>
            </w:pPr>
          </w:p>
        </w:tc>
      </w:tr>
      <w:tr w:rsidR="005979B1" w:rsidRPr="00887937" w14:paraId="10654E18" w14:textId="77777777" w:rsidTr="005739F9">
        <w:trPr>
          <w:cantSplit/>
        </w:trPr>
        <w:tc>
          <w:tcPr>
            <w:tcW w:w="9823" w:type="dxa"/>
            <w:gridSpan w:val="4"/>
            <w:tcBorders>
              <w:bottom w:val="single" w:sz="2" w:space="0" w:color="auto"/>
            </w:tcBorders>
          </w:tcPr>
          <w:p w14:paraId="59E54AA0" w14:textId="77777777" w:rsidR="005979B1" w:rsidRPr="00887937" w:rsidRDefault="005979B1" w:rsidP="005739F9">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4C6CC673" w14:textId="77777777" w:rsidR="005979B1" w:rsidRPr="00887937" w:rsidRDefault="005979B1" w:rsidP="005739F9">
            <w:pPr>
              <w:jc w:val="both"/>
              <w:rPr>
                <w:rFonts w:ascii="Calibri" w:hAnsi="Calibri" w:cs="Calibri"/>
                <w:b/>
                <w:sz w:val="22"/>
              </w:rPr>
            </w:pPr>
          </w:p>
          <w:p w14:paraId="0405F9F4" w14:textId="6EE276DD" w:rsidR="005979B1" w:rsidRPr="00887937" w:rsidRDefault="000C5C97" w:rsidP="005739F9">
            <w:pPr>
              <w:jc w:val="both"/>
              <w:rPr>
                <w:rFonts w:ascii="Calibri" w:hAnsi="Calibri" w:cs="Calibri"/>
                <w:b/>
                <w:sz w:val="22"/>
              </w:rPr>
            </w:pPr>
            <w:r>
              <w:rPr>
                <w:rFonts w:ascii="Calibri" w:hAnsi="Calibri" w:cs="Calibri"/>
                <w:b/>
                <w:sz w:val="22"/>
              </w:rPr>
              <w:t>To attend the advanced suspect course, learners must either be PIP2 accredited or in a role which involves then dealing with serious, complex and major crime. This can include roads policing officers who deal with fatal accidents.</w:t>
            </w:r>
          </w:p>
          <w:p w14:paraId="7452C6C0" w14:textId="77777777" w:rsidR="005979B1" w:rsidRPr="00887937" w:rsidRDefault="005979B1" w:rsidP="005739F9">
            <w:pPr>
              <w:jc w:val="both"/>
              <w:rPr>
                <w:rFonts w:ascii="Calibri" w:hAnsi="Calibri" w:cs="Calibri"/>
                <w:b/>
                <w:sz w:val="22"/>
              </w:rPr>
            </w:pPr>
          </w:p>
          <w:p w14:paraId="269FAE09" w14:textId="77777777" w:rsidR="005979B1" w:rsidRPr="00887937" w:rsidRDefault="005979B1" w:rsidP="005739F9">
            <w:pPr>
              <w:jc w:val="both"/>
              <w:rPr>
                <w:rFonts w:ascii="Calibri" w:hAnsi="Calibri" w:cs="Calibri"/>
                <w:b/>
                <w:sz w:val="22"/>
              </w:rPr>
            </w:pPr>
          </w:p>
          <w:p w14:paraId="56E45387" w14:textId="77777777" w:rsidR="005979B1" w:rsidRPr="00887937" w:rsidRDefault="005979B1" w:rsidP="005739F9">
            <w:pPr>
              <w:jc w:val="both"/>
              <w:rPr>
                <w:rFonts w:ascii="Calibri" w:hAnsi="Calibri" w:cs="Calibri"/>
                <w:b/>
                <w:sz w:val="22"/>
              </w:rPr>
            </w:pPr>
          </w:p>
        </w:tc>
      </w:tr>
      <w:tr w:rsidR="005979B1" w:rsidRPr="00887937" w14:paraId="7FEDDD18" w14:textId="77777777" w:rsidTr="005739F9">
        <w:trPr>
          <w:cantSplit/>
        </w:trPr>
        <w:tc>
          <w:tcPr>
            <w:tcW w:w="9823" w:type="dxa"/>
            <w:gridSpan w:val="4"/>
            <w:tcBorders>
              <w:top w:val="single" w:sz="2" w:space="0" w:color="auto"/>
            </w:tcBorders>
          </w:tcPr>
          <w:p w14:paraId="19719F5A" w14:textId="77777777" w:rsidR="005979B1" w:rsidRPr="00887937" w:rsidRDefault="005979B1" w:rsidP="005739F9">
            <w:pPr>
              <w:jc w:val="both"/>
              <w:rPr>
                <w:rFonts w:ascii="Calibri" w:hAnsi="Calibri" w:cs="Calibri"/>
                <w:b/>
                <w:sz w:val="22"/>
              </w:rPr>
            </w:pPr>
            <w:r w:rsidRPr="00887937">
              <w:rPr>
                <w:rFonts w:ascii="Calibri" w:hAnsi="Calibri" w:cs="Calibri"/>
                <w:b/>
                <w:sz w:val="22"/>
              </w:rPr>
              <w:lastRenderedPageBreak/>
              <w:t>Anticipated difficulties (if applicable):</w:t>
            </w:r>
          </w:p>
          <w:p w14:paraId="36FAEEC0" w14:textId="77777777" w:rsidR="005979B1" w:rsidRPr="00887937" w:rsidRDefault="005979B1" w:rsidP="005739F9">
            <w:pPr>
              <w:jc w:val="both"/>
              <w:rPr>
                <w:rFonts w:ascii="Calibri" w:hAnsi="Calibri" w:cs="Calibri"/>
                <w:b/>
                <w:sz w:val="22"/>
              </w:rPr>
            </w:pPr>
          </w:p>
          <w:p w14:paraId="53A61849" w14:textId="39AB2AA5" w:rsidR="005979B1" w:rsidRPr="00887937" w:rsidRDefault="000C5C97" w:rsidP="005739F9">
            <w:pPr>
              <w:jc w:val="both"/>
              <w:rPr>
                <w:rFonts w:ascii="Calibri" w:hAnsi="Calibri" w:cs="Calibri"/>
                <w:b/>
                <w:sz w:val="22"/>
              </w:rPr>
            </w:pPr>
            <w:r>
              <w:rPr>
                <w:rFonts w:ascii="Calibri" w:hAnsi="Calibri" w:cs="Calibri"/>
                <w:b/>
                <w:sz w:val="22"/>
              </w:rPr>
              <w:t>Different levels of experience and exposure to interviews with interpreters in.</w:t>
            </w:r>
          </w:p>
          <w:p w14:paraId="25FE8EE0" w14:textId="77777777" w:rsidR="005979B1" w:rsidRPr="00887937" w:rsidRDefault="005979B1" w:rsidP="005739F9">
            <w:pPr>
              <w:jc w:val="both"/>
              <w:rPr>
                <w:rFonts w:ascii="Calibri" w:hAnsi="Calibri" w:cs="Calibri"/>
                <w:b/>
                <w:sz w:val="22"/>
              </w:rPr>
            </w:pPr>
          </w:p>
          <w:p w14:paraId="31BBDF7F" w14:textId="77777777" w:rsidR="005979B1" w:rsidRPr="00887937" w:rsidRDefault="005979B1" w:rsidP="005739F9">
            <w:pPr>
              <w:jc w:val="both"/>
              <w:rPr>
                <w:rFonts w:ascii="Calibri" w:hAnsi="Calibri" w:cs="Calibri"/>
                <w:b/>
                <w:sz w:val="22"/>
              </w:rPr>
            </w:pPr>
          </w:p>
          <w:p w14:paraId="0F79E6DA" w14:textId="77777777" w:rsidR="005979B1" w:rsidRPr="00887937" w:rsidRDefault="005979B1" w:rsidP="005739F9">
            <w:pPr>
              <w:jc w:val="both"/>
              <w:rPr>
                <w:rFonts w:ascii="Calibri" w:hAnsi="Calibri" w:cs="Calibri"/>
                <w:b/>
                <w:sz w:val="22"/>
              </w:rPr>
            </w:pPr>
          </w:p>
          <w:p w14:paraId="5299F942" w14:textId="77777777" w:rsidR="005979B1" w:rsidRPr="00887937" w:rsidRDefault="005979B1" w:rsidP="005739F9">
            <w:pPr>
              <w:jc w:val="both"/>
              <w:rPr>
                <w:rFonts w:ascii="Calibri" w:hAnsi="Calibri" w:cs="Calibri"/>
                <w:b/>
                <w:sz w:val="22"/>
              </w:rPr>
            </w:pPr>
          </w:p>
          <w:p w14:paraId="77FC3E6D" w14:textId="77777777" w:rsidR="005979B1" w:rsidRPr="00887937" w:rsidRDefault="005979B1" w:rsidP="005739F9">
            <w:pPr>
              <w:jc w:val="both"/>
              <w:rPr>
                <w:rFonts w:ascii="Calibri" w:hAnsi="Calibri" w:cs="Calibri"/>
                <w:b/>
                <w:sz w:val="22"/>
              </w:rPr>
            </w:pPr>
          </w:p>
          <w:p w14:paraId="22F3D98E" w14:textId="77777777" w:rsidR="005979B1" w:rsidRPr="00887937" w:rsidRDefault="005979B1" w:rsidP="005739F9">
            <w:pPr>
              <w:jc w:val="both"/>
              <w:rPr>
                <w:rFonts w:ascii="Calibri" w:hAnsi="Calibri" w:cs="Calibri"/>
                <w:b/>
                <w:sz w:val="22"/>
              </w:rPr>
            </w:pPr>
          </w:p>
        </w:tc>
      </w:tr>
    </w:tbl>
    <w:p w14:paraId="6347F0FB" w14:textId="77777777" w:rsidR="005979B1" w:rsidRDefault="005979B1" w:rsidP="005979B1"/>
    <w:p w14:paraId="59F4B269" w14:textId="77777777" w:rsidR="005979B1" w:rsidRDefault="005979B1" w:rsidP="005979B1"/>
    <w:p w14:paraId="1B6D4F32" w14:textId="77777777" w:rsidR="005979B1" w:rsidRDefault="005979B1" w:rsidP="005979B1"/>
    <w:p w14:paraId="4B83FDF7" w14:textId="77777777" w:rsidR="005979B1" w:rsidRDefault="005979B1" w:rsidP="005979B1"/>
    <w:p w14:paraId="21B2CD8A" w14:textId="77777777" w:rsidR="005979B1" w:rsidRDefault="005979B1" w:rsidP="005979B1"/>
    <w:p w14:paraId="6383F4AF" w14:textId="77777777" w:rsidR="005979B1" w:rsidRDefault="005979B1" w:rsidP="005979B1"/>
    <w:p w14:paraId="584EB756" w14:textId="77777777" w:rsidR="005979B1" w:rsidRDefault="005979B1" w:rsidP="005979B1"/>
    <w:p w14:paraId="5EDC4F4F" w14:textId="77777777" w:rsidR="005979B1" w:rsidRDefault="005979B1" w:rsidP="005979B1"/>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5979B1" w:rsidRPr="00887937" w14:paraId="0A505D52" w14:textId="77777777" w:rsidTr="005739F9">
        <w:trPr>
          <w:cantSplit/>
        </w:trPr>
        <w:tc>
          <w:tcPr>
            <w:tcW w:w="9823" w:type="dxa"/>
          </w:tcPr>
          <w:p w14:paraId="44DB6736" w14:textId="77777777" w:rsidR="005979B1" w:rsidRPr="00887937" w:rsidRDefault="005979B1" w:rsidP="005739F9">
            <w:pPr>
              <w:jc w:val="center"/>
              <w:rPr>
                <w:rFonts w:ascii="Calibri" w:hAnsi="Calibri" w:cs="Calibri"/>
                <w:b/>
                <w:noProof/>
                <w:szCs w:val="24"/>
                <w:u w:val="single"/>
              </w:rPr>
            </w:pPr>
            <w:r w:rsidRPr="00887937">
              <w:rPr>
                <w:rFonts w:ascii="Calibri" w:hAnsi="Calibri" w:cs="Calibri"/>
                <w:b/>
                <w:noProof/>
                <w:szCs w:val="24"/>
                <w:u w:val="single"/>
              </w:rPr>
              <w:lastRenderedPageBreak/>
              <w:t>Professional Standards</w:t>
            </w:r>
          </w:p>
          <w:p w14:paraId="30135078" w14:textId="77777777" w:rsidR="005979B1" w:rsidRPr="00887937" w:rsidRDefault="005979B1" w:rsidP="005739F9">
            <w:pPr>
              <w:jc w:val="center"/>
              <w:rPr>
                <w:rFonts w:ascii="Calibri" w:hAnsi="Calibri" w:cs="Calibri"/>
                <w:b/>
                <w:noProof/>
                <w:szCs w:val="24"/>
                <w:u w:val="single"/>
              </w:rPr>
            </w:pPr>
            <w:r w:rsidRPr="00887937">
              <w:rPr>
                <w:rFonts w:ascii="Calibri" w:hAnsi="Calibri" w:cs="Calibri"/>
                <w:b/>
                <w:noProof/>
                <w:szCs w:val="24"/>
                <w:u w:val="single"/>
              </w:rPr>
              <w:t>Please map the lesson to the relevant professional standards noting clearly where they are met:</w:t>
            </w:r>
          </w:p>
          <w:p w14:paraId="7002DADE" w14:textId="77777777" w:rsidR="005979B1" w:rsidRPr="00887937" w:rsidRDefault="005979B1" w:rsidP="005739F9">
            <w:pPr>
              <w:jc w:val="center"/>
              <w:rPr>
                <w:rFonts w:ascii="Calibri" w:hAnsi="Calibri" w:cs="Calibri"/>
                <w:noProof/>
                <w:szCs w:val="24"/>
              </w:rPr>
            </w:pPr>
            <w:r w:rsidRPr="00887937">
              <w:rPr>
                <w:rFonts w:ascii="Calibri" w:hAnsi="Calibri" w:cs="Calibri"/>
                <w:noProof/>
                <w:szCs w:val="24"/>
              </w:rPr>
              <w:t>(Include detail of standard, not just a reference number)</w:t>
            </w:r>
          </w:p>
          <w:p w14:paraId="3893573B" w14:textId="77777777" w:rsidR="005979B1" w:rsidRPr="00887937" w:rsidRDefault="005979B1" w:rsidP="005739F9">
            <w:pPr>
              <w:jc w:val="both"/>
              <w:rPr>
                <w:rFonts w:ascii="Calibri" w:hAnsi="Calibri" w:cs="Calibri"/>
                <w:b/>
                <w:sz w:val="22"/>
              </w:rPr>
            </w:pPr>
          </w:p>
          <w:p w14:paraId="07865185" w14:textId="77777777" w:rsidR="005979B1" w:rsidRPr="00887937" w:rsidRDefault="005979B1" w:rsidP="005739F9">
            <w:pPr>
              <w:jc w:val="both"/>
              <w:rPr>
                <w:rFonts w:ascii="Calibri" w:hAnsi="Calibri" w:cs="Calibri"/>
                <w:b/>
                <w:sz w:val="22"/>
              </w:rPr>
            </w:pPr>
          </w:p>
          <w:p w14:paraId="7A89CBD4" w14:textId="77777777" w:rsidR="000C5C97" w:rsidRDefault="000C5C97" w:rsidP="000C5C97">
            <w:pPr>
              <w:pStyle w:val="Default"/>
            </w:pPr>
          </w:p>
          <w:p w14:paraId="46F2220C" w14:textId="3EF9C424" w:rsidR="005979B1" w:rsidRPr="000C5C97" w:rsidRDefault="000C5C97" w:rsidP="000C5C97">
            <w:pPr>
              <w:jc w:val="both"/>
              <w:rPr>
                <w:rFonts w:ascii="Arial" w:hAnsi="Arial" w:cs="Arial"/>
                <w:b/>
                <w:sz w:val="22"/>
              </w:rPr>
            </w:pPr>
            <w:r>
              <w:t xml:space="preserve"> </w:t>
            </w:r>
            <w:r w:rsidRPr="000C5C97">
              <w:rPr>
                <w:rFonts w:ascii="Arial" w:hAnsi="Arial" w:cs="Arial"/>
                <w:sz w:val="23"/>
                <w:szCs w:val="23"/>
              </w:rPr>
              <w:t xml:space="preserve">Specialist Investigative Interviewing </w:t>
            </w:r>
            <w:r>
              <w:rPr>
                <w:rFonts w:ascii="Arial" w:hAnsi="Arial" w:cs="Arial"/>
                <w:sz w:val="23"/>
                <w:szCs w:val="23"/>
              </w:rPr>
              <w:t>–</w:t>
            </w:r>
            <w:r w:rsidRPr="000C5C97">
              <w:rPr>
                <w:rFonts w:ascii="Arial" w:hAnsi="Arial" w:cs="Arial"/>
                <w:sz w:val="23"/>
                <w:szCs w:val="23"/>
              </w:rPr>
              <w:t xml:space="preserve"> Suspect</w:t>
            </w:r>
            <w:r>
              <w:rPr>
                <w:rFonts w:ascii="Arial" w:hAnsi="Arial" w:cs="Arial"/>
                <w:sz w:val="23"/>
                <w:szCs w:val="23"/>
              </w:rPr>
              <w:t xml:space="preserve"> IVSTX012</w:t>
            </w:r>
          </w:p>
          <w:p w14:paraId="5211122E" w14:textId="77777777" w:rsidR="005979B1" w:rsidRPr="00887937" w:rsidRDefault="005979B1" w:rsidP="005739F9">
            <w:pPr>
              <w:jc w:val="both"/>
              <w:rPr>
                <w:rFonts w:ascii="Calibri" w:hAnsi="Calibri" w:cs="Calibri"/>
                <w:b/>
                <w:sz w:val="22"/>
              </w:rPr>
            </w:pPr>
          </w:p>
          <w:p w14:paraId="73F35728" w14:textId="77777777" w:rsidR="005979B1" w:rsidRPr="00887937" w:rsidRDefault="005979B1" w:rsidP="005739F9">
            <w:pPr>
              <w:jc w:val="both"/>
              <w:rPr>
                <w:rFonts w:ascii="Calibri" w:hAnsi="Calibri" w:cs="Calibri"/>
                <w:b/>
                <w:sz w:val="22"/>
              </w:rPr>
            </w:pPr>
          </w:p>
          <w:p w14:paraId="5963A1AD" w14:textId="77777777" w:rsidR="005979B1" w:rsidRPr="00887937" w:rsidRDefault="005979B1" w:rsidP="005739F9">
            <w:pPr>
              <w:jc w:val="both"/>
              <w:rPr>
                <w:rFonts w:ascii="Calibri" w:hAnsi="Calibri" w:cs="Calibri"/>
                <w:b/>
                <w:sz w:val="22"/>
              </w:rPr>
            </w:pPr>
          </w:p>
          <w:p w14:paraId="1654FE74" w14:textId="77777777" w:rsidR="000C5C97" w:rsidRDefault="000C5C97" w:rsidP="000C5C97">
            <w:pPr>
              <w:pStyle w:val="Default"/>
            </w:pPr>
          </w:p>
          <w:p w14:paraId="55B25792" w14:textId="77777777" w:rsidR="000C5C97" w:rsidRDefault="000C5C97" w:rsidP="000C5C97">
            <w:pPr>
              <w:pStyle w:val="Default"/>
              <w:rPr>
                <w:b/>
                <w:bCs/>
                <w:sz w:val="22"/>
                <w:szCs w:val="22"/>
              </w:rPr>
            </w:pPr>
            <w:r>
              <w:rPr>
                <w:b/>
                <w:bCs/>
                <w:sz w:val="22"/>
                <w:szCs w:val="22"/>
              </w:rPr>
              <w:t xml:space="preserve">17. Select and set up the necessary interview location, resources and personnel </w:t>
            </w:r>
          </w:p>
          <w:p w14:paraId="375DEF5E" w14:textId="77777777" w:rsidR="000C5C97" w:rsidRDefault="000C5C97" w:rsidP="000C5C97">
            <w:pPr>
              <w:pStyle w:val="Default"/>
              <w:rPr>
                <w:b/>
                <w:bCs/>
                <w:sz w:val="22"/>
                <w:szCs w:val="22"/>
              </w:rPr>
            </w:pPr>
          </w:p>
          <w:p w14:paraId="18866252" w14:textId="77777777" w:rsidR="000C5C97" w:rsidRDefault="000C5C97" w:rsidP="000C5C97">
            <w:pPr>
              <w:pStyle w:val="Default"/>
              <w:rPr>
                <w:sz w:val="22"/>
                <w:szCs w:val="22"/>
              </w:rPr>
            </w:pPr>
            <w:r>
              <w:rPr>
                <w:sz w:val="22"/>
                <w:szCs w:val="22"/>
              </w:rPr>
              <w:t xml:space="preserve">17.4. The requirement for others to be present </w:t>
            </w:r>
          </w:p>
          <w:p w14:paraId="76769683" w14:textId="77777777" w:rsidR="000C5C97" w:rsidRDefault="000C5C97" w:rsidP="000C5C97">
            <w:pPr>
              <w:pStyle w:val="Default"/>
              <w:spacing w:after="262"/>
              <w:rPr>
                <w:sz w:val="22"/>
                <w:szCs w:val="22"/>
              </w:rPr>
            </w:pPr>
            <w:r>
              <w:rPr>
                <w:sz w:val="22"/>
                <w:szCs w:val="22"/>
              </w:rPr>
              <w:t xml:space="preserve">a. Briefing others present </w:t>
            </w:r>
          </w:p>
          <w:p w14:paraId="3E791EAB" w14:textId="77777777" w:rsidR="000C5C97" w:rsidRDefault="000C5C97" w:rsidP="000C5C97">
            <w:pPr>
              <w:pStyle w:val="Default"/>
              <w:rPr>
                <w:sz w:val="22"/>
                <w:szCs w:val="22"/>
              </w:rPr>
            </w:pPr>
            <w:r>
              <w:rPr>
                <w:sz w:val="22"/>
                <w:szCs w:val="22"/>
              </w:rPr>
              <w:t xml:space="preserve">b. Interpreter </w:t>
            </w:r>
          </w:p>
          <w:p w14:paraId="08BC2DE8" w14:textId="77777777" w:rsidR="000C5C97" w:rsidRDefault="000C5C97" w:rsidP="000C5C97">
            <w:pPr>
              <w:pStyle w:val="Default"/>
              <w:rPr>
                <w:sz w:val="22"/>
                <w:szCs w:val="22"/>
              </w:rPr>
            </w:pPr>
          </w:p>
          <w:p w14:paraId="607551E4" w14:textId="77777777" w:rsidR="000C5C97" w:rsidRDefault="000C5C97" w:rsidP="000C5C97">
            <w:pPr>
              <w:pStyle w:val="Default"/>
              <w:rPr>
                <w:sz w:val="22"/>
                <w:szCs w:val="22"/>
              </w:rPr>
            </w:pPr>
          </w:p>
          <w:p w14:paraId="69F10CE9" w14:textId="77777777" w:rsidR="000C5C97" w:rsidRDefault="000C5C97" w:rsidP="000C5C97">
            <w:pPr>
              <w:pStyle w:val="Default"/>
            </w:pPr>
          </w:p>
          <w:p w14:paraId="5F893397" w14:textId="77777777" w:rsidR="000C5C97" w:rsidRDefault="000C5C97" w:rsidP="000C5C97">
            <w:pPr>
              <w:pStyle w:val="Default"/>
              <w:rPr>
                <w:sz w:val="22"/>
                <w:szCs w:val="22"/>
              </w:rPr>
            </w:pPr>
            <w:r>
              <w:rPr>
                <w:b/>
                <w:bCs/>
                <w:sz w:val="22"/>
                <w:szCs w:val="22"/>
              </w:rPr>
              <w:t xml:space="preserve">19. Assume responsibility for the interviewee in accordance with current legislation and policy </w:t>
            </w:r>
          </w:p>
          <w:p w14:paraId="2D8D05BE" w14:textId="77777777" w:rsidR="000C5C97" w:rsidRDefault="000C5C97" w:rsidP="000C5C97">
            <w:pPr>
              <w:pStyle w:val="Default"/>
              <w:spacing w:after="262"/>
              <w:rPr>
                <w:sz w:val="22"/>
                <w:szCs w:val="22"/>
              </w:rPr>
            </w:pPr>
            <w:r>
              <w:rPr>
                <w:sz w:val="22"/>
                <w:szCs w:val="22"/>
              </w:rPr>
              <w:t xml:space="preserve">19.1. In respect of detained persons </w:t>
            </w:r>
          </w:p>
          <w:p w14:paraId="1622145B" w14:textId="77777777" w:rsidR="000C5C97" w:rsidRDefault="000C5C97" w:rsidP="000C5C97">
            <w:pPr>
              <w:pStyle w:val="Default"/>
              <w:spacing w:after="262"/>
              <w:rPr>
                <w:sz w:val="22"/>
                <w:szCs w:val="22"/>
              </w:rPr>
            </w:pPr>
            <w:r>
              <w:rPr>
                <w:sz w:val="22"/>
                <w:szCs w:val="22"/>
              </w:rPr>
              <w:t xml:space="preserve">19.2. In respect of persons attending a police station voluntarily </w:t>
            </w:r>
          </w:p>
          <w:p w14:paraId="314EBCF2" w14:textId="60457AAF" w:rsidR="000C5C97" w:rsidRDefault="000C5C97" w:rsidP="000C5C97">
            <w:pPr>
              <w:pStyle w:val="Default"/>
              <w:rPr>
                <w:sz w:val="22"/>
                <w:szCs w:val="22"/>
              </w:rPr>
            </w:pPr>
            <w:r>
              <w:rPr>
                <w:sz w:val="22"/>
                <w:szCs w:val="22"/>
              </w:rPr>
              <w:t xml:space="preserve">19.3. In conjunction with others presents </w:t>
            </w:r>
          </w:p>
          <w:p w14:paraId="2FADA36D" w14:textId="77777777" w:rsidR="000C5C97" w:rsidRDefault="000C5C97" w:rsidP="000C5C97">
            <w:pPr>
              <w:pStyle w:val="Default"/>
              <w:rPr>
                <w:sz w:val="22"/>
                <w:szCs w:val="22"/>
              </w:rPr>
            </w:pPr>
          </w:p>
          <w:p w14:paraId="34B35BBE" w14:textId="77777777" w:rsidR="000C5C97" w:rsidRDefault="000C5C97" w:rsidP="000C5C97">
            <w:pPr>
              <w:pStyle w:val="Default"/>
              <w:rPr>
                <w:sz w:val="22"/>
                <w:szCs w:val="22"/>
              </w:rPr>
            </w:pPr>
            <w:r>
              <w:rPr>
                <w:sz w:val="22"/>
                <w:szCs w:val="22"/>
              </w:rPr>
              <w:t xml:space="preserve">c. Interpreters (language, culture) </w:t>
            </w:r>
          </w:p>
          <w:p w14:paraId="751F27D4" w14:textId="77777777" w:rsidR="005979B1" w:rsidRPr="00887937" w:rsidRDefault="005979B1" w:rsidP="005739F9">
            <w:pPr>
              <w:jc w:val="both"/>
              <w:rPr>
                <w:rFonts w:ascii="Calibri" w:hAnsi="Calibri" w:cs="Calibri"/>
                <w:b/>
                <w:sz w:val="22"/>
              </w:rPr>
            </w:pPr>
          </w:p>
          <w:p w14:paraId="4747E727" w14:textId="77777777" w:rsidR="005979B1" w:rsidRPr="00887937" w:rsidRDefault="005979B1" w:rsidP="005739F9">
            <w:pPr>
              <w:jc w:val="both"/>
              <w:rPr>
                <w:rFonts w:ascii="Calibri" w:hAnsi="Calibri" w:cs="Calibri"/>
                <w:b/>
                <w:sz w:val="22"/>
              </w:rPr>
            </w:pPr>
          </w:p>
          <w:p w14:paraId="2C7B95D1" w14:textId="77777777" w:rsidR="005979B1" w:rsidRPr="00887937" w:rsidRDefault="005979B1" w:rsidP="005739F9">
            <w:pPr>
              <w:jc w:val="both"/>
              <w:rPr>
                <w:rFonts w:ascii="Calibri" w:hAnsi="Calibri" w:cs="Calibri"/>
                <w:b/>
                <w:sz w:val="22"/>
              </w:rPr>
            </w:pPr>
          </w:p>
          <w:p w14:paraId="1C2F33D1" w14:textId="77777777" w:rsidR="005979B1" w:rsidRPr="00887937" w:rsidRDefault="005979B1" w:rsidP="005739F9">
            <w:pPr>
              <w:jc w:val="both"/>
              <w:rPr>
                <w:rFonts w:ascii="Calibri" w:hAnsi="Calibri" w:cs="Calibri"/>
                <w:b/>
                <w:sz w:val="22"/>
              </w:rPr>
            </w:pPr>
          </w:p>
          <w:p w14:paraId="59E397F0" w14:textId="77777777" w:rsidR="005979B1" w:rsidRPr="00887937" w:rsidRDefault="005979B1" w:rsidP="005739F9">
            <w:pPr>
              <w:jc w:val="both"/>
              <w:rPr>
                <w:rFonts w:ascii="Calibri" w:hAnsi="Calibri" w:cs="Calibri"/>
                <w:b/>
                <w:sz w:val="22"/>
              </w:rPr>
            </w:pPr>
          </w:p>
          <w:p w14:paraId="0B48C92D" w14:textId="77777777" w:rsidR="005979B1" w:rsidRPr="00887937" w:rsidRDefault="005979B1" w:rsidP="005739F9">
            <w:pPr>
              <w:jc w:val="both"/>
              <w:rPr>
                <w:rFonts w:ascii="Calibri" w:hAnsi="Calibri" w:cs="Calibri"/>
                <w:b/>
                <w:sz w:val="22"/>
              </w:rPr>
            </w:pPr>
          </w:p>
          <w:p w14:paraId="025A87E9" w14:textId="77777777" w:rsidR="005979B1" w:rsidRPr="00887937" w:rsidRDefault="005979B1" w:rsidP="005739F9">
            <w:pPr>
              <w:jc w:val="both"/>
              <w:rPr>
                <w:rFonts w:ascii="Calibri" w:hAnsi="Calibri" w:cs="Calibri"/>
                <w:b/>
                <w:sz w:val="22"/>
              </w:rPr>
            </w:pPr>
          </w:p>
          <w:p w14:paraId="661CB0D6" w14:textId="77777777" w:rsidR="005979B1" w:rsidRPr="00887937" w:rsidRDefault="005979B1" w:rsidP="005739F9">
            <w:pPr>
              <w:jc w:val="both"/>
              <w:rPr>
                <w:rFonts w:ascii="Calibri" w:hAnsi="Calibri" w:cs="Calibri"/>
                <w:b/>
                <w:sz w:val="22"/>
              </w:rPr>
            </w:pPr>
          </w:p>
          <w:p w14:paraId="75B8EE9D" w14:textId="77777777" w:rsidR="005979B1" w:rsidRPr="00887937" w:rsidRDefault="005979B1" w:rsidP="005739F9">
            <w:pPr>
              <w:jc w:val="both"/>
              <w:rPr>
                <w:rFonts w:ascii="Calibri" w:hAnsi="Calibri" w:cs="Calibri"/>
                <w:b/>
                <w:sz w:val="22"/>
              </w:rPr>
            </w:pPr>
          </w:p>
          <w:p w14:paraId="52A6EAF4" w14:textId="77777777" w:rsidR="005979B1" w:rsidRPr="00887937" w:rsidRDefault="005979B1" w:rsidP="005739F9">
            <w:pPr>
              <w:jc w:val="both"/>
              <w:rPr>
                <w:rFonts w:ascii="Calibri" w:hAnsi="Calibri" w:cs="Calibri"/>
                <w:b/>
                <w:sz w:val="22"/>
              </w:rPr>
            </w:pPr>
          </w:p>
          <w:p w14:paraId="68907E76" w14:textId="77777777" w:rsidR="005979B1" w:rsidRPr="00887937" w:rsidRDefault="005979B1" w:rsidP="005739F9">
            <w:pPr>
              <w:jc w:val="both"/>
              <w:rPr>
                <w:rFonts w:ascii="Calibri" w:hAnsi="Calibri" w:cs="Calibri"/>
                <w:b/>
                <w:sz w:val="22"/>
              </w:rPr>
            </w:pPr>
          </w:p>
        </w:tc>
      </w:tr>
      <w:tr w:rsidR="000C5C97" w:rsidRPr="00887937" w14:paraId="0B09CF5F" w14:textId="77777777" w:rsidTr="005739F9">
        <w:trPr>
          <w:cantSplit/>
        </w:trPr>
        <w:tc>
          <w:tcPr>
            <w:tcW w:w="9823" w:type="dxa"/>
          </w:tcPr>
          <w:p w14:paraId="3C57B00E" w14:textId="77777777" w:rsidR="000C5C97" w:rsidRPr="00887937" w:rsidRDefault="000C5C97" w:rsidP="005739F9">
            <w:pPr>
              <w:jc w:val="center"/>
              <w:rPr>
                <w:rFonts w:ascii="Calibri" w:hAnsi="Calibri" w:cs="Calibri"/>
                <w:b/>
                <w:noProof/>
                <w:szCs w:val="24"/>
                <w:u w:val="single"/>
              </w:rPr>
            </w:pPr>
          </w:p>
        </w:tc>
      </w:tr>
    </w:tbl>
    <w:p w14:paraId="4818CE35" w14:textId="77777777" w:rsidR="005979B1" w:rsidRDefault="005979B1" w:rsidP="005979B1"/>
    <w:p w14:paraId="7AABA2AA" w14:textId="77777777" w:rsidR="005979B1" w:rsidRDefault="005979B1" w:rsidP="005979B1"/>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5979B1" w14:paraId="630997F5" w14:textId="77777777" w:rsidTr="005979B1">
        <w:tc>
          <w:tcPr>
            <w:tcW w:w="9776" w:type="dxa"/>
            <w:shd w:val="clear" w:color="auto" w:fill="auto"/>
          </w:tcPr>
          <w:p w14:paraId="258C44AD" w14:textId="77777777" w:rsidR="005979B1" w:rsidRPr="00887937" w:rsidRDefault="005979B1" w:rsidP="005739F9">
            <w:pPr>
              <w:jc w:val="center"/>
              <w:rPr>
                <w:rFonts w:ascii="Calibri" w:hAnsi="Calibri" w:cs="Calibri"/>
                <w:b/>
                <w:u w:val="single"/>
              </w:rPr>
            </w:pPr>
            <w:r w:rsidRPr="00887937">
              <w:rPr>
                <w:rFonts w:ascii="Calibri" w:hAnsi="Calibri" w:cs="Calibri"/>
                <w:b/>
                <w:u w:val="single"/>
              </w:rPr>
              <w:t>Wider skills or enhancement themes included in lesson i.e. employability, numeracy, collaboration</w:t>
            </w:r>
          </w:p>
          <w:p w14:paraId="11337080" w14:textId="77777777" w:rsidR="005979B1" w:rsidRDefault="005979B1" w:rsidP="005739F9"/>
          <w:p w14:paraId="7D6F9532" w14:textId="77777777" w:rsidR="005979B1" w:rsidRDefault="005979B1" w:rsidP="005739F9"/>
          <w:p w14:paraId="3CBB8FEF" w14:textId="77777777" w:rsidR="005979B1" w:rsidRDefault="005979B1" w:rsidP="005739F9"/>
          <w:p w14:paraId="028D858A" w14:textId="77777777" w:rsidR="005979B1" w:rsidRDefault="005979B1" w:rsidP="005739F9"/>
          <w:p w14:paraId="0A48BE14" w14:textId="77777777" w:rsidR="005979B1" w:rsidRDefault="005979B1" w:rsidP="005739F9"/>
          <w:p w14:paraId="23B0A890" w14:textId="77777777" w:rsidR="005979B1" w:rsidRDefault="005979B1" w:rsidP="005739F9"/>
          <w:p w14:paraId="4B3F559F" w14:textId="77777777" w:rsidR="005979B1" w:rsidRDefault="005979B1" w:rsidP="005739F9"/>
          <w:p w14:paraId="57C4A3FE" w14:textId="77777777" w:rsidR="005979B1" w:rsidRDefault="005979B1" w:rsidP="005739F9"/>
          <w:p w14:paraId="2DD426BC" w14:textId="77777777" w:rsidR="005979B1" w:rsidRDefault="005979B1" w:rsidP="005739F9"/>
          <w:p w14:paraId="3EDEBD82" w14:textId="77777777" w:rsidR="005979B1" w:rsidRDefault="005979B1" w:rsidP="005739F9"/>
          <w:p w14:paraId="0218FB72" w14:textId="77777777" w:rsidR="005979B1" w:rsidRDefault="005979B1" w:rsidP="005739F9"/>
          <w:p w14:paraId="13730861" w14:textId="77777777" w:rsidR="005979B1" w:rsidRDefault="005979B1" w:rsidP="005739F9"/>
          <w:p w14:paraId="3F151B0D" w14:textId="77777777" w:rsidR="005979B1" w:rsidRDefault="005979B1" w:rsidP="005739F9"/>
          <w:p w14:paraId="27BB99D7" w14:textId="77777777" w:rsidR="005979B1" w:rsidRDefault="005979B1" w:rsidP="005739F9"/>
        </w:tc>
      </w:tr>
    </w:tbl>
    <w:p w14:paraId="02177D75" w14:textId="77777777" w:rsidR="005979B1" w:rsidRDefault="005979B1" w:rsidP="005979B1"/>
    <w:p w14:paraId="5A3490BF" w14:textId="77777777" w:rsidR="005979B1" w:rsidRDefault="005979B1" w:rsidP="005979B1"/>
    <w:p w14:paraId="2DA1E5C7" w14:textId="77777777" w:rsidR="005979B1" w:rsidRPr="00887937" w:rsidRDefault="005979B1" w:rsidP="005979B1">
      <w:pPr>
        <w:rPr>
          <w:rFonts w:ascii="Calibri" w:hAnsi="Calibri" w:cs="Calibri"/>
          <w:b/>
          <w:szCs w:val="24"/>
          <w:u w:val="single"/>
        </w:rPr>
      </w:pPr>
      <w:r w:rsidRPr="00887937">
        <w:rPr>
          <w:rFonts w:ascii="Calibri" w:hAnsi="Calibri" w:cs="Calibri"/>
          <w:b/>
          <w:szCs w:val="24"/>
          <w:u w:val="single"/>
        </w:rPr>
        <w:t>Lesson Detail:</w:t>
      </w:r>
    </w:p>
    <w:p w14:paraId="36F8CD79" w14:textId="77777777" w:rsidR="005979B1" w:rsidRDefault="005979B1" w:rsidP="005979B1"/>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5979B1" w:rsidRPr="00887937" w14:paraId="0C70B5B8" w14:textId="77777777" w:rsidTr="005739F9">
        <w:trPr>
          <w:trHeight w:val="439"/>
        </w:trPr>
        <w:tc>
          <w:tcPr>
            <w:tcW w:w="2127" w:type="dxa"/>
          </w:tcPr>
          <w:p w14:paraId="01EF6E0E" w14:textId="77777777" w:rsidR="005979B1" w:rsidRPr="00887937" w:rsidRDefault="005979B1" w:rsidP="005739F9">
            <w:pPr>
              <w:jc w:val="center"/>
              <w:rPr>
                <w:rFonts w:ascii="Calibri" w:hAnsi="Calibri" w:cs="Calibri"/>
                <w:b/>
                <w:sz w:val="22"/>
              </w:rPr>
            </w:pPr>
          </w:p>
          <w:p w14:paraId="595DD36B"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Stage </w:t>
            </w:r>
          </w:p>
        </w:tc>
        <w:tc>
          <w:tcPr>
            <w:tcW w:w="2444" w:type="dxa"/>
          </w:tcPr>
          <w:p w14:paraId="7F84A2E3" w14:textId="77777777" w:rsidR="005979B1" w:rsidRPr="00887937" w:rsidRDefault="005979B1" w:rsidP="005739F9">
            <w:pPr>
              <w:jc w:val="center"/>
              <w:rPr>
                <w:rFonts w:ascii="Calibri" w:hAnsi="Calibri" w:cs="Calibri"/>
                <w:b/>
                <w:sz w:val="22"/>
              </w:rPr>
            </w:pPr>
          </w:p>
          <w:p w14:paraId="1E69C857" w14:textId="77777777" w:rsidR="005979B1" w:rsidRPr="00887937" w:rsidRDefault="005979B1" w:rsidP="005739F9">
            <w:pPr>
              <w:jc w:val="center"/>
              <w:rPr>
                <w:rFonts w:ascii="Calibri" w:hAnsi="Calibri" w:cs="Calibri"/>
                <w:b/>
                <w:sz w:val="22"/>
              </w:rPr>
            </w:pPr>
            <w:r w:rsidRPr="00887937">
              <w:rPr>
                <w:rFonts w:ascii="Calibri" w:hAnsi="Calibri" w:cs="Calibri"/>
                <w:b/>
                <w:sz w:val="22"/>
              </w:rPr>
              <w:t>Focus</w:t>
            </w:r>
          </w:p>
        </w:tc>
        <w:tc>
          <w:tcPr>
            <w:tcW w:w="4140" w:type="dxa"/>
          </w:tcPr>
          <w:p w14:paraId="5B377E68" w14:textId="77777777" w:rsidR="005979B1" w:rsidRPr="00887937" w:rsidRDefault="005979B1" w:rsidP="005739F9">
            <w:pPr>
              <w:jc w:val="center"/>
              <w:rPr>
                <w:rFonts w:ascii="Calibri" w:hAnsi="Calibri" w:cs="Calibri"/>
                <w:b/>
                <w:sz w:val="22"/>
              </w:rPr>
            </w:pPr>
          </w:p>
          <w:p w14:paraId="7AF93C96"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Strategy </w:t>
            </w:r>
          </w:p>
        </w:tc>
        <w:tc>
          <w:tcPr>
            <w:tcW w:w="1571" w:type="dxa"/>
          </w:tcPr>
          <w:p w14:paraId="46963A68" w14:textId="77777777" w:rsidR="005979B1" w:rsidRPr="00887937" w:rsidRDefault="005979B1" w:rsidP="005739F9">
            <w:pPr>
              <w:jc w:val="center"/>
              <w:rPr>
                <w:rFonts w:ascii="Calibri" w:hAnsi="Calibri" w:cs="Calibri"/>
                <w:b/>
                <w:sz w:val="22"/>
              </w:rPr>
            </w:pPr>
          </w:p>
          <w:p w14:paraId="0C4B81A0"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Time </w:t>
            </w:r>
          </w:p>
          <w:p w14:paraId="47B8826F" w14:textId="77777777" w:rsidR="005979B1" w:rsidRPr="00887937" w:rsidRDefault="005979B1" w:rsidP="005739F9">
            <w:pPr>
              <w:jc w:val="center"/>
              <w:rPr>
                <w:rFonts w:ascii="Calibri" w:hAnsi="Calibri" w:cs="Calibri"/>
                <w:b/>
                <w:sz w:val="22"/>
              </w:rPr>
            </w:pPr>
          </w:p>
        </w:tc>
      </w:tr>
      <w:tr w:rsidR="005979B1" w:rsidRPr="00887937" w14:paraId="24397827" w14:textId="77777777" w:rsidTr="005739F9">
        <w:trPr>
          <w:trHeight w:val="9317"/>
        </w:trPr>
        <w:tc>
          <w:tcPr>
            <w:tcW w:w="2127" w:type="dxa"/>
            <w:tcBorders>
              <w:top w:val="single" w:sz="4" w:space="0" w:color="auto"/>
              <w:left w:val="single" w:sz="4" w:space="0" w:color="auto"/>
              <w:bottom w:val="single" w:sz="4" w:space="0" w:color="auto"/>
              <w:right w:val="single" w:sz="4" w:space="0" w:color="auto"/>
            </w:tcBorders>
          </w:tcPr>
          <w:p w14:paraId="5AF7FBB4" w14:textId="77777777" w:rsidR="005979B1" w:rsidRPr="00887937" w:rsidRDefault="005979B1" w:rsidP="005739F9">
            <w:pPr>
              <w:jc w:val="both"/>
              <w:rPr>
                <w:rFonts w:ascii="Calibri" w:hAnsi="Calibri" w:cs="Calibri"/>
                <w:b/>
                <w:sz w:val="22"/>
                <w:szCs w:val="22"/>
              </w:rPr>
            </w:pPr>
            <w:r w:rsidRPr="00887937">
              <w:rPr>
                <w:rFonts w:ascii="Calibri" w:hAnsi="Calibri" w:cs="Calibri"/>
                <w:b/>
                <w:sz w:val="22"/>
                <w:szCs w:val="22"/>
              </w:rPr>
              <w:t>Introduction</w:t>
            </w:r>
          </w:p>
          <w:p w14:paraId="76801A81" w14:textId="77777777" w:rsidR="005979B1" w:rsidRPr="00887937" w:rsidRDefault="005979B1" w:rsidP="005739F9">
            <w:pPr>
              <w:jc w:val="both"/>
              <w:rPr>
                <w:rFonts w:ascii="Calibri" w:hAnsi="Calibri" w:cs="Calibri"/>
                <w:b/>
                <w:sz w:val="22"/>
                <w:szCs w:val="22"/>
              </w:rPr>
            </w:pPr>
          </w:p>
          <w:p w14:paraId="2B85B935" w14:textId="77777777" w:rsidR="005979B1" w:rsidRPr="00887937" w:rsidRDefault="005979B1" w:rsidP="005739F9">
            <w:pPr>
              <w:jc w:val="both"/>
              <w:rPr>
                <w:rFonts w:ascii="Calibri" w:hAnsi="Calibri" w:cs="Calibri"/>
                <w:b/>
                <w:sz w:val="22"/>
                <w:szCs w:val="22"/>
              </w:rPr>
            </w:pPr>
          </w:p>
          <w:p w14:paraId="441EE0EC" w14:textId="77777777" w:rsidR="005979B1" w:rsidRPr="00887937" w:rsidRDefault="005979B1" w:rsidP="005739F9">
            <w:pPr>
              <w:jc w:val="both"/>
              <w:rPr>
                <w:rFonts w:ascii="Calibri" w:hAnsi="Calibri" w:cs="Calibri"/>
                <w:b/>
                <w:sz w:val="22"/>
                <w:szCs w:val="22"/>
              </w:rPr>
            </w:pPr>
          </w:p>
          <w:p w14:paraId="6FA7A030" w14:textId="77777777" w:rsidR="005979B1" w:rsidRPr="00887937" w:rsidRDefault="005979B1" w:rsidP="005739F9">
            <w:pPr>
              <w:jc w:val="both"/>
              <w:rPr>
                <w:rFonts w:ascii="Calibri" w:hAnsi="Calibri" w:cs="Calibri"/>
                <w:b/>
                <w:sz w:val="22"/>
                <w:szCs w:val="22"/>
              </w:rPr>
            </w:pPr>
          </w:p>
          <w:p w14:paraId="0CB94535" w14:textId="77777777" w:rsidR="005979B1" w:rsidRPr="00887937" w:rsidRDefault="005979B1" w:rsidP="005739F9">
            <w:pPr>
              <w:jc w:val="both"/>
              <w:rPr>
                <w:rFonts w:ascii="Calibri" w:hAnsi="Calibri" w:cs="Calibri"/>
                <w:b/>
                <w:sz w:val="22"/>
                <w:szCs w:val="22"/>
              </w:rPr>
            </w:pPr>
          </w:p>
          <w:p w14:paraId="3AA0A7CB" w14:textId="77777777" w:rsidR="005979B1" w:rsidRPr="00887937" w:rsidRDefault="005979B1" w:rsidP="005739F9">
            <w:pPr>
              <w:jc w:val="both"/>
              <w:rPr>
                <w:rFonts w:ascii="Calibri" w:hAnsi="Calibri" w:cs="Calibri"/>
                <w:b/>
                <w:sz w:val="22"/>
                <w:szCs w:val="22"/>
              </w:rPr>
            </w:pPr>
          </w:p>
          <w:p w14:paraId="4051F0A9" w14:textId="77777777" w:rsidR="005979B1" w:rsidRPr="00887937" w:rsidRDefault="005979B1" w:rsidP="005739F9">
            <w:pPr>
              <w:jc w:val="both"/>
              <w:rPr>
                <w:rFonts w:ascii="Calibri" w:hAnsi="Calibri" w:cs="Calibri"/>
                <w:b/>
                <w:sz w:val="22"/>
                <w:szCs w:val="22"/>
              </w:rPr>
            </w:pPr>
            <w:r w:rsidRPr="00887937">
              <w:rPr>
                <w:rFonts w:ascii="Calibri" w:hAnsi="Calibri" w:cs="Calibri"/>
                <w:b/>
                <w:sz w:val="22"/>
                <w:szCs w:val="22"/>
              </w:rPr>
              <w:t xml:space="preserve">Development </w:t>
            </w:r>
          </w:p>
          <w:p w14:paraId="228A5C09" w14:textId="77777777" w:rsidR="005979B1" w:rsidRPr="00887937" w:rsidRDefault="005979B1" w:rsidP="005739F9">
            <w:pPr>
              <w:jc w:val="both"/>
              <w:rPr>
                <w:rFonts w:ascii="Calibri" w:hAnsi="Calibri" w:cs="Calibri"/>
                <w:b/>
                <w:sz w:val="22"/>
                <w:szCs w:val="22"/>
              </w:rPr>
            </w:pPr>
          </w:p>
          <w:p w14:paraId="30F99A8A" w14:textId="38AF41A8" w:rsidR="005979B1" w:rsidRPr="00887937" w:rsidRDefault="005979B1" w:rsidP="005739F9">
            <w:pPr>
              <w:jc w:val="both"/>
              <w:rPr>
                <w:rFonts w:ascii="Calibri" w:hAnsi="Calibri" w:cs="Calibri"/>
                <w:b/>
                <w:sz w:val="22"/>
                <w:szCs w:val="22"/>
              </w:rPr>
            </w:pPr>
          </w:p>
          <w:p w14:paraId="72AA6EBB" w14:textId="77777777" w:rsidR="005979B1" w:rsidRPr="00887937" w:rsidRDefault="005979B1" w:rsidP="005739F9">
            <w:pPr>
              <w:jc w:val="both"/>
              <w:rPr>
                <w:rFonts w:ascii="Calibri" w:hAnsi="Calibri" w:cs="Calibri"/>
                <w:b/>
                <w:sz w:val="22"/>
                <w:szCs w:val="22"/>
              </w:rPr>
            </w:pPr>
          </w:p>
          <w:p w14:paraId="0F66EA88" w14:textId="77777777" w:rsidR="005979B1" w:rsidRPr="00887937" w:rsidRDefault="005979B1" w:rsidP="005739F9">
            <w:pPr>
              <w:jc w:val="both"/>
              <w:rPr>
                <w:rFonts w:ascii="Calibri" w:hAnsi="Calibri" w:cs="Calibri"/>
                <w:b/>
                <w:sz w:val="22"/>
                <w:szCs w:val="22"/>
              </w:rPr>
            </w:pPr>
          </w:p>
          <w:p w14:paraId="7A401AC6" w14:textId="77777777" w:rsidR="005979B1" w:rsidRPr="00887937" w:rsidRDefault="005979B1" w:rsidP="005739F9">
            <w:pPr>
              <w:jc w:val="both"/>
              <w:rPr>
                <w:rFonts w:ascii="Calibri" w:hAnsi="Calibri" w:cs="Calibri"/>
                <w:b/>
                <w:sz w:val="22"/>
                <w:szCs w:val="22"/>
              </w:rPr>
            </w:pPr>
          </w:p>
          <w:p w14:paraId="0850270D" w14:textId="77777777" w:rsidR="005979B1" w:rsidRPr="00887937" w:rsidRDefault="005979B1" w:rsidP="005739F9">
            <w:pPr>
              <w:jc w:val="both"/>
              <w:rPr>
                <w:rFonts w:ascii="Calibri" w:hAnsi="Calibri" w:cs="Calibri"/>
                <w:b/>
                <w:sz w:val="22"/>
                <w:szCs w:val="22"/>
              </w:rPr>
            </w:pPr>
          </w:p>
          <w:p w14:paraId="05F6E0CA" w14:textId="77777777" w:rsidR="005979B1" w:rsidRPr="00887937" w:rsidRDefault="005979B1" w:rsidP="005739F9">
            <w:pPr>
              <w:jc w:val="both"/>
              <w:rPr>
                <w:rFonts w:ascii="Calibri" w:hAnsi="Calibri" w:cs="Calibri"/>
                <w:b/>
                <w:sz w:val="22"/>
                <w:szCs w:val="22"/>
              </w:rPr>
            </w:pPr>
          </w:p>
          <w:p w14:paraId="6B1A484C" w14:textId="77777777" w:rsidR="005979B1" w:rsidRPr="00887937" w:rsidRDefault="005979B1" w:rsidP="005739F9">
            <w:pPr>
              <w:jc w:val="both"/>
              <w:rPr>
                <w:rFonts w:ascii="Calibri" w:hAnsi="Calibri" w:cs="Calibri"/>
                <w:b/>
                <w:sz w:val="22"/>
                <w:szCs w:val="22"/>
              </w:rPr>
            </w:pPr>
          </w:p>
          <w:p w14:paraId="6A547E2C" w14:textId="77777777" w:rsidR="005979B1" w:rsidRPr="00887937" w:rsidRDefault="005979B1" w:rsidP="005739F9">
            <w:pPr>
              <w:jc w:val="both"/>
              <w:rPr>
                <w:rFonts w:ascii="Calibri" w:hAnsi="Calibri" w:cs="Calibri"/>
                <w:b/>
                <w:sz w:val="22"/>
                <w:szCs w:val="22"/>
              </w:rPr>
            </w:pPr>
          </w:p>
          <w:p w14:paraId="467953D9" w14:textId="77777777" w:rsidR="005979B1" w:rsidRPr="00887937" w:rsidRDefault="005979B1" w:rsidP="005739F9">
            <w:pPr>
              <w:jc w:val="both"/>
              <w:rPr>
                <w:rFonts w:ascii="Calibri" w:hAnsi="Calibri" w:cs="Calibri"/>
                <w:b/>
                <w:sz w:val="22"/>
                <w:szCs w:val="22"/>
              </w:rPr>
            </w:pPr>
          </w:p>
          <w:p w14:paraId="37927AF5" w14:textId="77777777" w:rsidR="005979B1" w:rsidRPr="00887937" w:rsidRDefault="005979B1" w:rsidP="005739F9">
            <w:pPr>
              <w:jc w:val="both"/>
              <w:rPr>
                <w:rFonts w:ascii="Calibri" w:hAnsi="Calibri" w:cs="Calibri"/>
                <w:b/>
                <w:sz w:val="22"/>
                <w:szCs w:val="22"/>
              </w:rPr>
            </w:pPr>
          </w:p>
          <w:p w14:paraId="0983DBA7" w14:textId="77777777" w:rsidR="005979B1" w:rsidRPr="00887937" w:rsidRDefault="005979B1" w:rsidP="005739F9">
            <w:pPr>
              <w:jc w:val="both"/>
              <w:rPr>
                <w:rFonts w:ascii="Calibri" w:hAnsi="Calibri" w:cs="Calibri"/>
                <w:b/>
                <w:sz w:val="22"/>
                <w:szCs w:val="22"/>
              </w:rPr>
            </w:pPr>
          </w:p>
          <w:p w14:paraId="228E568F" w14:textId="77777777" w:rsidR="005979B1" w:rsidRPr="00887937" w:rsidRDefault="005979B1" w:rsidP="005739F9">
            <w:pPr>
              <w:jc w:val="both"/>
              <w:rPr>
                <w:rFonts w:ascii="Calibri" w:hAnsi="Calibri" w:cs="Calibri"/>
                <w:b/>
                <w:sz w:val="22"/>
                <w:szCs w:val="22"/>
              </w:rPr>
            </w:pPr>
          </w:p>
          <w:p w14:paraId="499B6AF7" w14:textId="77777777" w:rsidR="005979B1" w:rsidRPr="00887937" w:rsidRDefault="005979B1" w:rsidP="005739F9">
            <w:pPr>
              <w:jc w:val="both"/>
              <w:rPr>
                <w:rFonts w:ascii="Calibri" w:hAnsi="Calibri" w:cs="Calibri"/>
                <w:b/>
                <w:sz w:val="22"/>
                <w:szCs w:val="22"/>
              </w:rPr>
            </w:pPr>
          </w:p>
          <w:p w14:paraId="6A63565A" w14:textId="77777777" w:rsidR="005979B1" w:rsidRPr="00887937" w:rsidRDefault="005979B1" w:rsidP="005739F9">
            <w:pPr>
              <w:jc w:val="both"/>
              <w:rPr>
                <w:rFonts w:ascii="Calibri" w:hAnsi="Calibri" w:cs="Calibri"/>
                <w:b/>
                <w:sz w:val="22"/>
                <w:szCs w:val="22"/>
              </w:rPr>
            </w:pPr>
          </w:p>
          <w:p w14:paraId="7FF4A59D" w14:textId="77777777" w:rsidR="005979B1" w:rsidRPr="00887937" w:rsidRDefault="005979B1" w:rsidP="005739F9">
            <w:pPr>
              <w:jc w:val="both"/>
              <w:rPr>
                <w:rFonts w:ascii="Calibri" w:hAnsi="Calibri" w:cs="Calibri"/>
                <w:b/>
                <w:sz w:val="22"/>
                <w:szCs w:val="22"/>
              </w:rPr>
            </w:pPr>
          </w:p>
          <w:p w14:paraId="67827FF4" w14:textId="77777777" w:rsidR="005979B1" w:rsidRPr="00887937" w:rsidRDefault="005979B1" w:rsidP="005739F9">
            <w:pPr>
              <w:jc w:val="both"/>
              <w:rPr>
                <w:rFonts w:ascii="Calibri" w:hAnsi="Calibri" w:cs="Calibri"/>
                <w:b/>
                <w:sz w:val="22"/>
                <w:szCs w:val="22"/>
              </w:rPr>
            </w:pPr>
          </w:p>
          <w:p w14:paraId="1473A0AA" w14:textId="77777777" w:rsidR="005979B1" w:rsidRPr="00887937" w:rsidRDefault="005979B1" w:rsidP="005739F9">
            <w:pPr>
              <w:jc w:val="both"/>
              <w:rPr>
                <w:rFonts w:ascii="Calibri" w:hAnsi="Calibri" w:cs="Calibri"/>
                <w:b/>
                <w:sz w:val="22"/>
                <w:szCs w:val="22"/>
              </w:rPr>
            </w:pPr>
          </w:p>
          <w:p w14:paraId="32E75840" w14:textId="77777777" w:rsidR="005979B1" w:rsidRPr="00887937" w:rsidRDefault="005979B1" w:rsidP="005739F9">
            <w:pPr>
              <w:jc w:val="both"/>
              <w:rPr>
                <w:rFonts w:ascii="Calibri" w:hAnsi="Calibri" w:cs="Calibri"/>
                <w:b/>
                <w:sz w:val="22"/>
                <w:szCs w:val="22"/>
              </w:rPr>
            </w:pPr>
          </w:p>
          <w:p w14:paraId="70315575" w14:textId="77777777" w:rsidR="005979B1" w:rsidRPr="00887937" w:rsidRDefault="005979B1" w:rsidP="005739F9">
            <w:pPr>
              <w:jc w:val="both"/>
              <w:rPr>
                <w:rFonts w:ascii="Calibri" w:hAnsi="Calibri" w:cs="Calibri"/>
                <w:b/>
                <w:sz w:val="22"/>
                <w:szCs w:val="22"/>
              </w:rPr>
            </w:pPr>
          </w:p>
          <w:p w14:paraId="2FA84AE9" w14:textId="77777777" w:rsidR="005979B1" w:rsidRPr="00887937" w:rsidRDefault="005979B1" w:rsidP="005739F9">
            <w:pPr>
              <w:rPr>
                <w:rFonts w:ascii="Calibri" w:hAnsi="Calibri" w:cs="Calibri"/>
                <w:b/>
                <w:sz w:val="22"/>
                <w:szCs w:val="22"/>
              </w:rPr>
            </w:pPr>
            <w:r w:rsidRPr="00887937">
              <w:rPr>
                <w:rFonts w:ascii="Calibri" w:hAnsi="Calibri" w:cs="Calibri"/>
                <w:b/>
                <w:sz w:val="22"/>
                <w:szCs w:val="22"/>
              </w:rPr>
              <w:t>Plenary/conclusion</w:t>
            </w:r>
          </w:p>
          <w:p w14:paraId="664EAB94" w14:textId="77777777" w:rsidR="005979B1" w:rsidRPr="00887937" w:rsidRDefault="005979B1" w:rsidP="005739F9">
            <w:pPr>
              <w:jc w:val="both"/>
              <w:rPr>
                <w:rFonts w:ascii="Calibri" w:hAnsi="Calibri" w:cs="Calibri"/>
                <w:b/>
                <w:sz w:val="30"/>
              </w:rPr>
            </w:pPr>
          </w:p>
          <w:p w14:paraId="73192BEC" w14:textId="77777777" w:rsidR="005979B1" w:rsidRPr="00887937" w:rsidRDefault="005979B1" w:rsidP="005739F9">
            <w:pPr>
              <w:jc w:val="both"/>
              <w:rPr>
                <w:rFonts w:ascii="Calibri" w:hAnsi="Calibri" w:cs="Calibri"/>
                <w:b/>
                <w:sz w:val="30"/>
              </w:rPr>
            </w:pPr>
          </w:p>
          <w:p w14:paraId="27B6F0CD" w14:textId="77777777" w:rsidR="005979B1" w:rsidRPr="00887937" w:rsidRDefault="005979B1" w:rsidP="005739F9">
            <w:pPr>
              <w:jc w:val="both"/>
              <w:rPr>
                <w:rFonts w:ascii="Calibri" w:hAnsi="Calibri" w:cs="Calibri"/>
                <w:b/>
                <w:sz w:val="30"/>
              </w:rPr>
            </w:pPr>
          </w:p>
          <w:p w14:paraId="3040A9E3" w14:textId="77777777" w:rsidR="005979B1" w:rsidRPr="00887937" w:rsidRDefault="005979B1" w:rsidP="005739F9">
            <w:pPr>
              <w:jc w:val="both"/>
              <w:rPr>
                <w:rFonts w:ascii="Calibri" w:hAnsi="Calibri" w:cs="Calibri"/>
                <w:b/>
                <w:sz w:val="30"/>
              </w:rPr>
            </w:pPr>
          </w:p>
          <w:p w14:paraId="3BC232E5" w14:textId="77777777" w:rsidR="005979B1" w:rsidRPr="00887937" w:rsidRDefault="005979B1" w:rsidP="005739F9">
            <w:pPr>
              <w:jc w:val="both"/>
              <w:rPr>
                <w:rFonts w:ascii="Calibri" w:hAnsi="Calibri" w:cs="Calibri"/>
                <w:b/>
                <w:sz w:val="30"/>
              </w:rPr>
            </w:pPr>
          </w:p>
          <w:p w14:paraId="24275555" w14:textId="77777777" w:rsidR="005979B1" w:rsidRPr="00887937" w:rsidRDefault="005979B1" w:rsidP="005739F9">
            <w:pPr>
              <w:jc w:val="both"/>
              <w:rPr>
                <w:rFonts w:ascii="Calibri" w:hAnsi="Calibri" w:cs="Calibri"/>
                <w:b/>
                <w:sz w:val="30"/>
              </w:rPr>
            </w:pPr>
          </w:p>
          <w:p w14:paraId="14016510" w14:textId="77777777" w:rsidR="005979B1" w:rsidRPr="00887937" w:rsidRDefault="005979B1" w:rsidP="005739F9">
            <w:pPr>
              <w:jc w:val="both"/>
              <w:rPr>
                <w:rFonts w:ascii="Calibri" w:hAnsi="Calibri" w:cs="Calibri"/>
                <w:b/>
                <w:sz w:val="30"/>
              </w:rPr>
            </w:pPr>
          </w:p>
          <w:p w14:paraId="148EDFB9" w14:textId="77777777" w:rsidR="005979B1" w:rsidRPr="00887937" w:rsidRDefault="005979B1" w:rsidP="005739F9">
            <w:pPr>
              <w:jc w:val="both"/>
              <w:rPr>
                <w:rFonts w:ascii="Calibri" w:hAnsi="Calibri" w:cs="Calibri"/>
                <w:b/>
                <w:sz w:val="30"/>
              </w:rPr>
            </w:pPr>
          </w:p>
          <w:p w14:paraId="48296591" w14:textId="77777777" w:rsidR="005979B1" w:rsidRPr="00887937" w:rsidRDefault="005979B1" w:rsidP="005739F9">
            <w:pPr>
              <w:jc w:val="both"/>
              <w:rPr>
                <w:rFonts w:ascii="Calibri" w:hAnsi="Calibri" w:cs="Calibri"/>
                <w:b/>
                <w:sz w:val="30"/>
              </w:rPr>
            </w:pPr>
          </w:p>
          <w:p w14:paraId="772A4FB4" w14:textId="77777777" w:rsidR="005979B1" w:rsidRPr="00887937" w:rsidRDefault="005979B1" w:rsidP="005739F9">
            <w:pPr>
              <w:jc w:val="both"/>
              <w:rPr>
                <w:rFonts w:ascii="Calibri" w:hAnsi="Calibri" w:cs="Calibri"/>
                <w:b/>
                <w:sz w:val="30"/>
              </w:rPr>
            </w:pPr>
          </w:p>
          <w:p w14:paraId="2D40990A" w14:textId="77777777" w:rsidR="005979B1" w:rsidRPr="00887937" w:rsidRDefault="005979B1" w:rsidP="005739F9">
            <w:pPr>
              <w:jc w:val="both"/>
              <w:rPr>
                <w:rFonts w:ascii="Calibri" w:hAnsi="Calibri" w:cs="Calibri"/>
                <w:b/>
                <w:sz w:val="30"/>
              </w:rPr>
            </w:pPr>
          </w:p>
          <w:p w14:paraId="223BD6CC" w14:textId="77777777" w:rsidR="005979B1" w:rsidRPr="00887937" w:rsidRDefault="005979B1" w:rsidP="005739F9">
            <w:pPr>
              <w:jc w:val="both"/>
              <w:rPr>
                <w:rFonts w:ascii="Calibri" w:hAnsi="Calibri" w:cs="Calibri"/>
                <w:b/>
                <w:sz w:val="30"/>
              </w:rPr>
            </w:pPr>
          </w:p>
          <w:p w14:paraId="6CAC127E" w14:textId="77777777" w:rsidR="005979B1" w:rsidRPr="00887937" w:rsidRDefault="005979B1" w:rsidP="005739F9">
            <w:pPr>
              <w:jc w:val="both"/>
              <w:rPr>
                <w:rFonts w:ascii="Calibri" w:hAnsi="Calibri" w:cs="Calibri"/>
                <w:b/>
                <w:sz w:val="30"/>
              </w:rPr>
            </w:pPr>
          </w:p>
          <w:p w14:paraId="204E696E" w14:textId="77777777" w:rsidR="005979B1" w:rsidRPr="00887937" w:rsidRDefault="005979B1" w:rsidP="005739F9">
            <w:pPr>
              <w:jc w:val="both"/>
              <w:rPr>
                <w:rFonts w:ascii="Calibri" w:hAnsi="Calibri" w:cs="Calibri"/>
                <w:b/>
                <w:sz w:val="30"/>
              </w:rPr>
            </w:pPr>
          </w:p>
          <w:p w14:paraId="7B2F6BF6" w14:textId="77777777" w:rsidR="005979B1" w:rsidRPr="00887937" w:rsidRDefault="005979B1" w:rsidP="005739F9">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049F6B2E" w14:textId="77777777" w:rsidR="005979B1" w:rsidRDefault="00215200" w:rsidP="005739F9">
            <w:pPr>
              <w:jc w:val="both"/>
              <w:rPr>
                <w:rFonts w:ascii="Calibri" w:hAnsi="Calibri" w:cs="Calibri"/>
                <w:bCs/>
                <w:sz w:val="22"/>
                <w:szCs w:val="22"/>
              </w:rPr>
            </w:pPr>
            <w:r>
              <w:rPr>
                <w:rFonts w:ascii="Calibri" w:hAnsi="Calibri" w:cs="Calibri"/>
                <w:bCs/>
                <w:sz w:val="22"/>
                <w:szCs w:val="22"/>
              </w:rPr>
              <w:lastRenderedPageBreak/>
              <w:t>To provide the learners with the necessary skills and knowledge to effectively deal with interpreter based interviews.</w:t>
            </w:r>
          </w:p>
          <w:p w14:paraId="00E989C1" w14:textId="77777777" w:rsidR="00215200" w:rsidRDefault="00215200" w:rsidP="005739F9">
            <w:pPr>
              <w:jc w:val="both"/>
              <w:rPr>
                <w:rFonts w:ascii="Calibri" w:hAnsi="Calibri" w:cs="Calibri"/>
                <w:bCs/>
                <w:sz w:val="22"/>
                <w:szCs w:val="22"/>
              </w:rPr>
            </w:pPr>
          </w:p>
          <w:p w14:paraId="654DB5C0" w14:textId="7BDE61FC" w:rsidR="00215200" w:rsidRPr="00215200" w:rsidRDefault="00215200" w:rsidP="005739F9">
            <w:pPr>
              <w:jc w:val="both"/>
              <w:rPr>
                <w:rFonts w:ascii="Calibri" w:hAnsi="Calibri" w:cs="Calibri"/>
                <w:bCs/>
                <w:sz w:val="22"/>
                <w:szCs w:val="22"/>
              </w:rPr>
            </w:pPr>
            <w:r>
              <w:rPr>
                <w:rFonts w:ascii="Calibri" w:hAnsi="Calibri" w:cs="Calibri"/>
                <w:bCs/>
                <w:sz w:val="22"/>
                <w:szCs w:val="22"/>
              </w:rPr>
              <w:t xml:space="preserve">Providing legislation, group work, research and guidance around what is required for an effective interpreter based interview. </w:t>
            </w:r>
          </w:p>
        </w:tc>
        <w:tc>
          <w:tcPr>
            <w:tcW w:w="4140" w:type="dxa"/>
            <w:tcBorders>
              <w:top w:val="single" w:sz="4" w:space="0" w:color="auto"/>
              <w:left w:val="single" w:sz="4" w:space="0" w:color="auto"/>
              <w:bottom w:val="single" w:sz="4" w:space="0" w:color="auto"/>
              <w:right w:val="single" w:sz="4" w:space="0" w:color="auto"/>
            </w:tcBorders>
          </w:tcPr>
          <w:p w14:paraId="3B84D039" w14:textId="42EAF96A" w:rsidR="00215200" w:rsidRDefault="00215200" w:rsidP="005739F9">
            <w:pPr>
              <w:jc w:val="both"/>
              <w:rPr>
                <w:rFonts w:ascii="Calibri" w:hAnsi="Calibri" w:cs="Calibri"/>
                <w:bCs/>
                <w:sz w:val="22"/>
                <w:szCs w:val="22"/>
              </w:rPr>
            </w:pPr>
            <w:r>
              <w:rPr>
                <w:rFonts w:ascii="Calibri" w:hAnsi="Calibri" w:cs="Calibri"/>
                <w:bCs/>
                <w:sz w:val="22"/>
                <w:szCs w:val="22"/>
              </w:rPr>
              <w:t>To provide the relevant legislation including PACE (The Police and Criminal Evidence Act 1984), The human rights Act 1998 and the details of the Police approved interpreter service.</w:t>
            </w:r>
          </w:p>
          <w:p w14:paraId="50AD1AFC" w14:textId="77777777" w:rsidR="00215200" w:rsidRDefault="00215200" w:rsidP="005739F9">
            <w:pPr>
              <w:jc w:val="both"/>
              <w:rPr>
                <w:rFonts w:ascii="Calibri" w:hAnsi="Calibri" w:cs="Calibri"/>
                <w:bCs/>
                <w:sz w:val="22"/>
                <w:szCs w:val="22"/>
              </w:rPr>
            </w:pPr>
          </w:p>
          <w:p w14:paraId="0CF31798" w14:textId="77777777" w:rsidR="00215200" w:rsidRDefault="00215200" w:rsidP="005739F9">
            <w:pPr>
              <w:jc w:val="both"/>
              <w:rPr>
                <w:rFonts w:ascii="Calibri" w:hAnsi="Calibri" w:cs="Calibri"/>
                <w:bCs/>
                <w:sz w:val="22"/>
                <w:szCs w:val="22"/>
              </w:rPr>
            </w:pPr>
          </w:p>
          <w:p w14:paraId="3D8E9C12" w14:textId="77777777" w:rsidR="00215200" w:rsidRDefault="00215200" w:rsidP="005739F9">
            <w:pPr>
              <w:jc w:val="both"/>
              <w:rPr>
                <w:rFonts w:ascii="Calibri" w:hAnsi="Calibri" w:cs="Calibri"/>
                <w:bCs/>
                <w:sz w:val="22"/>
                <w:szCs w:val="22"/>
              </w:rPr>
            </w:pPr>
            <w:r>
              <w:rPr>
                <w:rFonts w:ascii="Calibri" w:hAnsi="Calibri" w:cs="Calibri"/>
                <w:bCs/>
                <w:sz w:val="22"/>
                <w:szCs w:val="22"/>
              </w:rPr>
              <w:t>Slide 2 is the requirements set out in PACE, these are the legal frameworks we must follow as officers in order for any interview to be admissible in court. This is detailed in PACE code C section 13.2 and 13.2A</w:t>
            </w:r>
          </w:p>
          <w:p w14:paraId="3EEA6737" w14:textId="77777777" w:rsidR="00215200" w:rsidRDefault="00215200" w:rsidP="005739F9">
            <w:pPr>
              <w:jc w:val="both"/>
              <w:rPr>
                <w:rFonts w:ascii="Calibri" w:hAnsi="Calibri" w:cs="Calibri"/>
                <w:bCs/>
                <w:sz w:val="22"/>
                <w:szCs w:val="22"/>
              </w:rPr>
            </w:pPr>
          </w:p>
          <w:p w14:paraId="15A7D7E6" w14:textId="77777777" w:rsidR="00215200" w:rsidRDefault="00215200" w:rsidP="005739F9">
            <w:pPr>
              <w:jc w:val="both"/>
              <w:rPr>
                <w:rFonts w:ascii="Calibri" w:hAnsi="Calibri" w:cs="Calibri"/>
                <w:bCs/>
                <w:sz w:val="22"/>
                <w:szCs w:val="22"/>
              </w:rPr>
            </w:pPr>
            <w:r>
              <w:rPr>
                <w:rFonts w:ascii="Calibri" w:hAnsi="Calibri" w:cs="Calibri"/>
                <w:bCs/>
                <w:sz w:val="22"/>
                <w:szCs w:val="22"/>
              </w:rPr>
              <w:t>Learners are advised to make a note of this entry for future use.</w:t>
            </w:r>
          </w:p>
          <w:p w14:paraId="51E9D1FD" w14:textId="77777777" w:rsidR="00215200" w:rsidRDefault="00215200" w:rsidP="005739F9">
            <w:pPr>
              <w:jc w:val="both"/>
              <w:rPr>
                <w:rFonts w:ascii="Calibri" w:hAnsi="Calibri" w:cs="Calibri"/>
                <w:bCs/>
                <w:sz w:val="22"/>
                <w:szCs w:val="22"/>
              </w:rPr>
            </w:pPr>
          </w:p>
          <w:p w14:paraId="0A00E89B" w14:textId="77777777" w:rsidR="00215200" w:rsidRDefault="00215200" w:rsidP="005739F9">
            <w:pPr>
              <w:jc w:val="both"/>
              <w:rPr>
                <w:rFonts w:ascii="Calibri" w:hAnsi="Calibri" w:cs="Calibri"/>
                <w:bCs/>
                <w:sz w:val="22"/>
                <w:szCs w:val="22"/>
              </w:rPr>
            </w:pPr>
            <w:r>
              <w:rPr>
                <w:rFonts w:ascii="Calibri" w:hAnsi="Calibri" w:cs="Calibri"/>
                <w:bCs/>
                <w:sz w:val="22"/>
                <w:szCs w:val="22"/>
              </w:rPr>
              <w:t xml:space="preserve">Slide 3 details the requirements from the human rights Act 1998. The main entry being article 6 and the right to a fair trial, this is key with interpreters as everyone has the right to be told in the language they understand what they are accused of. This should be used in conjunction with the </w:t>
            </w:r>
            <w:r w:rsidR="00EB4A70">
              <w:rPr>
                <w:rFonts w:ascii="Calibri" w:hAnsi="Calibri" w:cs="Calibri"/>
                <w:bCs/>
                <w:sz w:val="22"/>
                <w:szCs w:val="22"/>
              </w:rPr>
              <w:t>guidance in PACE.</w:t>
            </w:r>
          </w:p>
          <w:p w14:paraId="6C49FBD5" w14:textId="77777777" w:rsidR="00EB4A70" w:rsidRDefault="00EB4A70" w:rsidP="005739F9">
            <w:pPr>
              <w:jc w:val="both"/>
              <w:rPr>
                <w:rFonts w:ascii="Calibri" w:hAnsi="Calibri" w:cs="Calibri"/>
                <w:bCs/>
                <w:sz w:val="22"/>
                <w:szCs w:val="22"/>
              </w:rPr>
            </w:pPr>
          </w:p>
          <w:p w14:paraId="2C194149" w14:textId="77777777" w:rsidR="00EB4A70" w:rsidRDefault="00EB4A70" w:rsidP="005739F9">
            <w:pPr>
              <w:jc w:val="both"/>
              <w:rPr>
                <w:rFonts w:ascii="Calibri" w:hAnsi="Calibri" w:cs="Calibri"/>
                <w:bCs/>
                <w:sz w:val="22"/>
                <w:szCs w:val="22"/>
              </w:rPr>
            </w:pPr>
            <w:r>
              <w:rPr>
                <w:rFonts w:ascii="Calibri" w:hAnsi="Calibri" w:cs="Calibri"/>
                <w:bCs/>
                <w:sz w:val="22"/>
                <w:szCs w:val="22"/>
              </w:rPr>
              <w:t>Slide 4 explains the difference between an interpreter and the translator, learners to be provided with guidance that both are used in the Police but the interpreter is used for suspect interviewing. The key being they “interpret the spoken language”.</w:t>
            </w:r>
          </w:p>
          <w:p w14:paraId="3AF9EF38" w14:textId="77777777" w:rsidR="00EB4A70" w:rsidRDefault="00EB4A70" w:rsidP="005739F9">
            <w:pPr>
              <w:jc w:val="both"/>
              <w:rPr>
                <w:rFonts w:ascii="Calibri" w:hAnsi="Calibri" w:cs="Calibri"/>
                <w:bCs/>
                <w:sz w:val="22"/>
                <w:szCs w:val="22"/>
              </w:rPr>
            </w:pPr>
          </w:p>
          <w:p w14:paraId="135E49B6" w14:textId="77777777" w:rsidR="00EB4A70" w:rsidRDefault="00EB4A70" w:rsidP="005739F9">
            <w:pPr>
              <w:jc w:val="both"/>
              <w:rPr>
                <w:rFonts w:ascii="Calibri" w:hAnsi="Calibri" w:cs="Calibri"/>
                <w:bCs/>
                <w:sz w:val="22"/>
                <w:szCs w:val="22"/>
              </w:rPr>
            </w:pPr>
            <w:r>
              <w:rPr>
                <w:rFonts w:ascii="Calibri" w:hAnsi="Calibri" w:cs="Calibri"/>
                <w:bCs/>
                <w:sz w:val="22"/>
                <w:szCs w:val="22"/>
              </w:rPr>
              <w:t xml:space="preserve">Slide 5 details why we need interpreters and this is in relation to being able to conduct an effective interview. The most important part to take way though is if in the suspect </w:t>
            </w:r>
            <w:r>
              <w:rPr>
                <w:rFonts w:ascii="Calibri" w:hAnsi="Calibri" w:cs="Calibri"/>
                <w:bCs/>
                <w:sz w:val="22"/>
                <w:szCs w:val="22"/>
              </w:rPr>
              <w:lastRenderedPageBreak/>
              <w:t>requests and interpreter one should be provided.</w:t>
            </w:r>
          </w:p>
          <w:p w14:paraId="2E690BF4" w14:textId="77777777" w:rsidR="00EB4A70" w:rsidRDefault="00EB4A70" w:rsidP="005739F9">
            <w:pPr>
              <w:jc w:val="both"/>
              <w:rPr>
                <w:rFonts w:ascii="Calibri" w:hAnsi="Calibri" w:cs="Calibri"/>
                <w:bCs/>
                <w:sz w:val="22"/>
                <w:szCs w:val="22"/>
              </w:rPr>
            </w:pPr>
          </w:p>
          <w:p w14:paraId="7098D6AC" w14:textId="77777777" w:rsidR="00EB4A70" w:rsidRDefault="00EB4A70" w:rsidP="005739F9">
            <w:pPr>
              <w:jc w:val="both"/>
              <w:rPr>
                <w:rFonts w:ascii="Calibri" w:hAnsi="Calibri" w:cs="Calibri"/>
                <w:bCs/>
                <w:sz w:val="22"/>
                <w:szCs w:val="22"/>
              </w:rPr>
            </w:pPr>
            <w:r>
              <w:rPr>
                <w:rFonts w:ascii="Calibri" w:hAnsi="Calibri" w:cs="Calibri"/>
                <w:bCs/>
                <w:sz w:val="22"/>
                <w:szCs w:val="22"/>
              </w:rPr>
              <w:t>Slide 6 provides details of WITS (Wales interpretation and translation service). This is the organisation that we use in order to book an interpreter. Due to the nature of the course learners would have used this service during their careers. It should be explained though that an interpreter needs to be of a certain qualification in order for the interview to admissible in court. If that is not possible a senior officer is to provide a rationale to use an interpreter without the necessary qualification.</w:t>
            </w:r>
          </w:p>
          <w:p w14:paraId="204BF4F2" w14:textId="77777777" w:rsidR="00EB4A70" w:rsidRDefault="00EB4A70" w:rsidP="005739F9">
            <w:pPr>
              <w:jc w:val="both"/>
              <w:rPr>
                <w:rFonts w:ascii="Calibri" w:hAnsi="Calibri" w:cs="Calibri"/>
                <w:bCs/>
                <w:sz w:val="22"/>
                <w:szCs w:val="22"/>
              </w:rPr>
            </w:pPr>
          </w:p>
          <w:p w14:paraId="6868471B" w14:textId="77777777" w:rsidR="00EB4A70" w:rsidRDefault="00EB4A70" w:rsidP="005739F9">
            <w:pPr>
              <w:jc w:val="both"/>
              <w:rPr>
                <w:rFonts w:ascii="Calibri" w:hAnsi="Calibri" w:cs="Calibri"/>
                <w:bCs/>
                <w:sz w:val="22"/>
                <w:szCs w:val="22"/>
              </w:rPr>
            </w:pPr>
            <w:r>
              <w:rPr>
                <w:rFonts w:ascii="Calibri" w:hAnsi="Calibri" w:cs="Calibri"/>
                <w:bCs/>
                <w:sz w:val="22"/>
                <w:szCs w:val="22"/>
              </w:rPr>
              <w:t>Slide 7 then opens with a question:</w:t>
            </w:r>
          </w:p>
          <w:p w14:paraId="64158501" w14:textId="77777777" w:rsidR="00EB4A70" w:rsidRDefault="00EB4A70" w:rsidP="005739F9">
            <w:pPr>
              <w:jc w:val="both"/>
              <w:rPr>
                <w:rFonts w:ascii="Calibri" w:hAnsi="Calibri" w:cs="Calibri"/>
                <w:bCs/>
                <w:sz w:val="22"/>
                <w:szCs w:val="22"/>
              </w:rPr>
            </w:pPr>
          </w:p>
          <w:p w14:paraId="389A17B3" w14:textId="77777777" w:rsidR="00EB4A70" w:rsidRDefault="00EB4A70" w:rsidP="005739F9">
            <w:pPr>
              <w:jc w:val="both"/>
              <w:rPr>
                <w:rFonts w:ascii="Calibri" w:hAnsi="Calibri" w:cs="Calibri"/>
                <w:bCs/>
                <w:sz w:val="22"/>
                <w:szCs w:val="22"/>
              </w:rPr>
            </w:pPr>
            <w:r>
              <w:rPr>
                <w:rFonts w:ascii="Calibri" w:hAnsi="Calibri" w:cs="Calibri"/>
                <w:bCs/>
                <w:sz w:val="22"/>
                <w:szCs w:val="22"/>
              </w:rPr>
              <w:t>“How many languages are there in the world?”</w:t>
            </w:r>
          </w:p>
          <w:p w14:paraId="39643DD4" w14:textId="77777777" w:rsidR="00EB4A70" w:rsidRDefault="00EB4A70" w:rsidP="005739F9">
            <w:pPr>
              <w:jc w:val="both"/>
              <w:rPr>
                <w:rFonts w:ascii="Calibri" w:hAnsi="Calibri" w:cs="Calibri"/>
                <w:bCs/>
                <w:sz w:val="22"/>
                <w:szCs w:val="22"/>
              </w:rPr>
            </w:pPr>
          </w:p>
          <w:p w14:paraId="7E6A4044" w14:textId="77777777" w:rsidR="00EB4A70" w:rsidRDefault="00EB4A70" w:rsidP="005739F9">
            <w:pPr>
              <w:jc w:val="both"/>
              <w:rPr>
                <w:rFonts w:ascii="Calibri" w:hAnsi="Calibri" w:cs="Calibri"/>
                <w:bCs/>
                <w:sz w:val="22"/>
                <w:szCs w:val="22"/>
              </w:rPr>
            </w:pPr>
            <w:r>
              <w:rPr>
                <w:rFonts w:ascii="Calibri" w:hAnsi="Calibri" w:cs="Calibri"/>
                <w:bCs/>
                <w:sz w:val="22"/>
                <w:szCs w:val="22"/>
              </w:rPr>
              <w:t>Trainer to request answers from the group.</w:t>
            </w:r>
          </w:p>
          <w:p w14:paraId="544BDE57" w14:textId="77777777" w:rsidR="00EB4A70" w:rsidRDefault="00EB4A70" w:rsidP="005739F9">
            <w:pPr>
              <w:jc w:val="both"/>
              <w:rPr>
                <w:rFonts w:ascii="Calibri" w:hAnsi="Calibri" w:cs="Calibri"/>
                <w:bCs/>
                <w:sz w:val="22"/>
                <w:szCs w:val="22"/>
              </w:rPr>
            </w:pPr>
          </w:p>
          <w:p w14:paraId="2F074353" w14:textId="77777777" w:rsidR="00EB4A70" w:rsidRDefault="00EB4A70" w:rsidP="005739F9">
            <w:pPr>
              <w:jc w:val="both"/>
              <w:rPr>
                <w:rFonts w:ascii="Calibri" w:hAnsi="Calibri" w:cs="Calibri"/>
                <w:bCs/>
                <w:sz w:val="22"/>
                <w:szCs w:val="22"/>
              </w:rPr>
            </w:pPr>
            <w:r>
              <w:rPr>
                <w:rFonts w:ascii="Calibri" w:hAnsi="Calibri" w:cs="Calibri"/>
                <w:bCs/>
                <w:sz w:val="22"/>
                <w:szCs w:val="22"/>
              </w:rPr>
              <w:t>Then reveal the answer of 7000.</w:t>
            </w:r>
          </w:p>
          <w:p w14:paraId="788017AB" w14:textId="77777777" w:rsidR="00EB4A70" w:rsidRDefault="00EB4A70" w:rsidP="005739F9">
            <w:pPr>
              <w:jc w:val="both"/>
              <w:rPr>
                <w:rFonts w:ascii="Calibri" w:hAnsi="Calibri" w:cs="Calibri"/>
                <w:bCs/>
                <w:sz w:val="22"/>
                <w:szCs w:val="22"/>
              </w:rPr>
            </w:pPr>
          </w:p>
          <w:p w14:paraId="5FDDA910" w14:textId="77777777" w:rsidR="00EB4A70" w:rsidRDefault="00EB4A70" w:rsidP="005739F9">
            <w:pPr>
              <w:jc w:val="both"/>
              <w:rPr>
                <w:rFonts w:ascii="Calibri" w:hAnsi="Calibri" w:cs="Calibri"/>
                <w:bCs/>
                <w:sz w:val="22"/>
                <w:szCs w:val="22"/>
              </w:rPr>
            </w:pPr>
            <w:r>
              <w:rPr>
                <w:rFonts w:ascii="Calibri" w:hAnsi="Calibri" w:cs="Calibri"/>
                <w:bCs/>
                <w:sz w:val="22"/>
                <w:szCs w:val="22"/>
              </w:rPr>
              <w:t>It is important to emphasise to leaners that there are variations on the same language and it is key the right interpreter is contacted. It should be noted too that any religious and cultural issues are addressed.</w:t>
            </w:r>
          </w:p>
          <w:p w14:paraId="3984368A" w14:textId="77777777" w:rsidR="00EB4A70" w:rsidRDefault="00EB4A70" w:rsidP="005739F9">
            <w:pPr>
              <w:jc w:val="both"/>
              <w:rPr>
                <w:rFonts w:ascii="Calibri" w:hAnsi="Calibri" w:cs="Calibri"/>
                <w:bCs/>
                <w:sz w:val="22"/>
                <w:szCs w:val="22"/>
              </w:rPr>
            </w:pPr>
          </w:p>
          <w:p w14:paraId="2CCD28EF" w14:textId="77777777" w:rsidR="00BB1A95" w:rsidRDefault="00EB4A70" w:rsidP="005739F9">
            <w:pPr>
              <w:jc w:val="both"/>
              <w:rPr>
                <w:rFonts w:ascii="Calibri" w:hAnsi="Calibri" w:cs="Calibri"/>
                <w:bCs/>
                <w:sz w:val="22"/>
                <w:szCs w:val="22"/>
              </w:rPr>
            </w:pPr>
            <w:r>
              <w:rPr>
                <w:rFonts w:ascii="Calibri" w:hAnsi="Calibri" w:cs="Calibri"/>
                <w:bCs/>
                <w:sz w:val="22"/>
                <w:szCs w:val="22"/>
              </w:rPr>
              <w:t>Slides 8 to 12 are in relation to group work.</w:t>
            </w:r>
            <w:r w:rsidR="00BB1A95">
              <w:rPr>
                <w:rFonts w:ascii="Calibri" w:hAnsi="Calibri" w:cs="Calibri"/>
                <w:bCs/>
                <w:sz w:val="22"/>
                <w:szCs w:val="22"/>
              </w:rPr>
              <w:t xml:space="preserve"> The opening slide provides the following information:</w:t>
            </w:r>
          </w:p>
          <w:p w14:paraId="2F5F046F" w14:textId="77777777" w:rsidR="00BB1A95" w:rsidRDefault="00BB1A95" w:rsidP="005739F9">
            <w:pPr>
              <w:jc w:val="both"/>
              <w:rPr>
                <w:rFonts w:ascii="Calibri" w:hAnsi="Calibri" w:cs="Calibri"/>
                <w:bCs/>
                <w:sz w:val="22"/>
                <w:szCs w:val="22"/>
              </w:rPr>
            </w:pPr>
          </w:p>
          <w:p w14:paraId="517D79D1" w14:textId="77777777" w:rsidR="00BB1A95" w:rsidRPr="00BB1A95" w:rsidRDefault="00EB4A70" w:rsidP="00BB1A95">
            <w:pPr>
              <w:pStyle w:val="paragraph"/>
              <w:spacing w:before="0" w:beforeAutospacing="0" w:after="0" w:afterAutospacing="0"/>
              <w:textAlignment w:val="baseline"/>
              <w:rPr>
                <w:rFonts w:asciiTheme="minorHAnsi" w:hAnsiTheme="minorHAnsi" w:cstheme="minorHAnsi"/>
                <w:sz w:val="20"/>
                <w:szCs w:val="20"/>
                <w:lang w:val="en-US"/>
              </w:rPr>
            </w:pPr>
            <w:r>
              <w:rPr>
                <w:rFonts w:ascii="Calibri" w:hAnsi="Calibri" w:cs="Calibri"/>
                <w:bCs/>
                <w:sz w:val="22"/>
                <w:szCs w:val="22"/>
              </w:rPr>
              <w:t xml:space="preserve"> </w:t>
            </w:r>
            <w:r w:rsidR="00BB1A95" w:rsidRPr="00BB1A95">
              <w:rPr>
                <w:rStyle w:val="normaltextrun"/>
                <w:rFonts w:asciiTheme="minorHAnsi" w:hAnsiTheme="minorHAnsi" w:cstheme="minorHAnsi"/>
                <w:color w:val="000000"/>
                <w:position w:val="1"/>
                <w:sz w:val="20"/>
                <w:szCs w:val="20"/>
                <w:lang w:val="en-US"/>
              </w:rPr>
              <w:t>You will be tasked to research the relevant country that your arrested suspect is from:-</w:t>
            </w:r>
            <w:r w:rsidR="00BB1A95" w:rsidRPr="00BB1A95">
              <w:rPr>
                <w:rStyle w:val="eop"/>
                <w:rFonts w:asciiTheme="minorHAnsi" w:hAnsiTheme="minorHAnsi" w:cstheme="minorHAnsi"/>
                <w:sz w:val="20"/>
                <w:szCs w:val="20"/>
                <w:lang w:val="en-US"/>
              </w:rPr>
              <w:t>​</w:t>
            </w:r>
          </w:p>
          <w:p w14:paraId="55B718D2" w14:textId="77777777" w:rsidR="00BB1A95" w:rsidRPr="00BB1A95" w:rsidRDefault="00BB1A95" w:rsidP="00BB1A95">
            <w:pPr>
              <w:pStyle w:val="paragraph"/>
              <w:spacing w:before="0" w:beforeAutospacing="0" w:after="0" w:afterAutospacing="0"/>
              <w:textAlignment w:val="baseline"/>
              <w:rPr>
                <w:rFonts w:asciiTheme="minorHAnsi" w:hAnsiTheme="minorHAnsi" w:cstheme="minorHAnsi"/>
                <w:sz w:val="20"/>
                <w:szCs w:val="20"/>
                <w:lang w:val="en-US"/>
              </w:rPr>
            </w:pPr>
            <w:r w:rsidRPr="00BB1A95">
              <w:rPr>
                <w:rStyle w:val="eop"/>
                <w:rFonts w:asciiTheme="minorHAnsi" w:hAnsiTheme="minorHAnsi" w:cstheme="minorHAnsi"/>
                <w:sz w:val="20"/>
                <w:szCs w:val="20"/>
                <w:lang w:val="en-US"/>
              </w:rPr>
              <w:t>​</w:t>
            </w:r>
          </w:p>
          <w:p w14:paraId="6C401E95" w14:textId="77777777" w:rsidR="00BB1A95" w:rsidRPr="00BB1A95" w:rsidRDefault="00BB1A95" w:rsidP="00BB1A95">
            <w:pPr>
              <w:pStyle w:val="paragraph"/>
              <w:numPr>
                <w:ilvl w:val="0"/>
                <w:numId w:val="1"/>
              </w:numPr>
              <w:spacing w:before="0" w:beforeAutospacing="0" w:after="0" w:afterAutospacing="0"/>
              <w:ind w:left="1031" w:firstLine="0"/>
              <w:textAlignment w:val="baseline"/>
              <w:rPr>
                <w:rFonts w:asciiTheme="minorHAnsi" w:hAnsiTheme="minorHAnsi" w:cstheme="minorHAnsi"/>
                <w:sz w:val="20"/>
                <w:szCs w:val="20"/>
                <w:lang w:val="en-US"/>
              </w:rPr>
            </w:pPr>
            <w:r w:rsidRPr="00BB1A95">
              <w:rPr>
                <w:rStyle w:val="normaltextrun"/>
                <w:rFonts w:asciiTheme="minorHAnsi" w:hAnsiTheme="minorHAnsi" w:cstheme="minorHAnsi"/>
                <w:color w:val="000000"/>
                <w:position w:val="1"/>
                <w:sz w:val="20"/>
                <w:szCs w:val="20"/>
                <w:lang w:val="en-US"/>
              </w:rPr>
              <w:t>identifying languages spoken.</w:t>
            </w:r>
            <w:r w:rsidRPr="00BB1A95">
              <w:rPr>
                <w:rStyle w:val="eop"/>
                <w:rFonts w:asciiTheme="minorHAnsi" w:hAnsiTheme="minorHAnsi" w:cstheme="minorHAnsi"/>
                <w:sz w:val="20"/>
                <w:szCs w:val="20"/>
                <w:lang w:val="en-US"/>
              </w:rPr>
              <w:t>​</w:t>
            </w:r>
          </w:p>
          <w:p w14:paraId="72E2225A" w14:textId="628A88F3" w:rsidR="00BB1A95" w:rsidRPr="00BB1A95" w:rsidRDefault="00BB1A95" w:rsidP="00BB1A95">
            <w:pPr>
              <w:pStyle w:val="paragraph"/>
              <w:spacing w:before="0" w:beforeAutospacing="0" w:after="0" w:afterAutospacing="0"/>
              <w:ind w:left="1031"/>
              <w:textAlignment w:val="baseline"/>
              <w:rPr>
                <w:rFonts w:asciiTheme="minorHAnsi" w:hAnsiTheme="minorHAnsi" w:cstheme="minorHAnsi"/>
                <w:sz w:val="20"/>
                <w:szCs w:val="20"/>
                <w:lang w:val="en-US"/>
              </w:rPr>
            </w:pPr>
          </w:p>
          <w:p w14:paraId="684CCA02" w14:textId="77777777" w:rsidR="00BB1A95" w:rsidRPr="00BB1A95" w:rsidRDefault="00BB1A95" w:rsidP="00BB1A95">
            <w:pPr>
              <w:pStyle w:val="paragraph"/>
              <w:numPr>
                <w:ilvl w:val="0"/>
                <w:numId w:val="1"/>
              </w:numPr>
              <w:spacing w:before="0" w:beforeAutospacing="0" w:after="0" w:afterAutospacing="0"/>
              <w:ind w:left="1031" w:firstLine="0"/>
              <w:textAlignment w:val="baseline"/>
              <w:rPr>
                <w:rFonts w:asciiTheme="minorHAnsi" w:hAnsiTheme="minorHAnsi" w:cstheme="minorHAnsi"/>
                <w:sz w:val="20"/>
                <w:szCs w:val="20"/>
                <w:lang w:val="en-US"/>
              </w:rPr>
            </w:pPr>
            <w:r w:rsidRPr="00BB1A95">
              <w:rPr>
                <w:rStyle w:val="normaltextrun"/>
                <w:rFonts w:asciiTheme="minorHAnsi" w:hAnsiTheme="minorHAnsi" w:cstheme="minorHAnsi"/>
                <w:color w:val="000000"/>
                <w:position w:val="1"/>
                <w:sz w:val="20"/>
                <w:szCs w:val="20"/>
                <w:lang w:val="en-US"/>
              </w:rPr>
              <w:t>Any cultural issues, race, religion, nationality</w:t>
            </w:r>
            <w:r w:rsidRPr="00BB1A95">
              <w:rPr>
                <w:rStyle w:val="eop"/>
                <w:rFonts w:asciiTheme="minorHAnsi" w:hAnsiTheme="minorHAnsi" w:cstheme="minorHAnsi"/>
                <w:sz w:val="20"/>
                <w:szCs w:val="20"/>
                <w:lang w:val="en-US"/>
              </w:rPr>
              <w:t>​</w:t>
            </w:r>
          </w:p>
          <w:p w14:paraId="64EE9D8B" w14:textId="77B4BD7F" w:rsidR="00BB1A95" w:rsidRPr="00BB1A95" w:rsidRDefault="00BB1A95" w:rsidP="00BB1A95">
            <w:pPr>
              <w:pStyle w:val="paragraph"/>
              <w:spacing w:before="0" w:beforeAutospacing="0" w:after="0" w:afterAutospacing="0"/>
              <w:ind w:left="1031"/>
              <w:textAlignment w:val="baseline"/>
              <w:rPr>
                <w:rFonts w:asciiTheme="minorHAnsi" w:hAnsiTheme="minorHAnsi" w:cstheme="minorHAnsi"/>
                <w:sz w:val="20"/>
                <w:szCs w:val="20"/>
                <w:lang w:val="en-US"/>
              </w:rPr>
            </w:pPr>
          </w:p>
          <w:p w14:paraId="311ED023" w14:textId="77777777" w:rsidR="00BB1A95" w:rsidRPr="00BB1A95" w:rsidRDefault="00BB1A95" w:rsidP="00BB1A95">
            <w:pPr>
              <w:pStyle w:val="paragraph"/>
              <w:numPr>
                <w:ilvl w:val="0"/>
                <w:numId w:val="1"/>
              </w:numPr>
              <w:spacing w:before="0" w:beforeAutospacing="0" w:after="0" w:afterAutospacing="0"/>
              <w:ind w:left="1031" w:firstLine="0"/>
              <w:textAlignment w:val="baseline"/>
              <w:rPr>
                <w:rFonts w:asciiTheme="minorHAnsi" w:hAnsiTheme="minorHAnsi" w:cstheme="minorHAnsi"/>
                <w:sz w:val="20"/>
                <w:szCs w:val="20"/>
                <w:lang w:val="en-US"/>
              </w:rPr>
            </w:pPr>
            <w:r w:rsidRPr="00BB1A95">
              <w:rPr>
                <w:rStyle w:val="normaltextrun"/>
                <w:rFonts w:asciiTheme="minorHAnsi" w:hAnsiTheme="minorHAnsi" w:cstheme="minorHAnsi"/>
                <w:color w:val="000000"/>
                <w:position w:val="1"/>
                <w:sz w:val="20"/>
                <w:szCs w:val="20"/>
                <w:lang w:val="en-US"/>
              </w:rPr>
              <w:t>The perception of law and order in that country (the Judicial system).</w:t>
            </w:r>
            <w:r w:rsidRPr="00BB1A95">
              <w:rPr>
                <w:rStyle w:val="eop"/>
                <w:rFonts w:asciiTheme="minorHAnsi" w:hAnsiTheme="minorHAnsi" w:cstheme="minorHAnsi"/>
                <w:sz w:val="20"/>
                <w:szCs w:val="20"/>
                <w:lang w:val="en-US"/>
              </w:rPr>
              <w:t>​</w:t>
            </w:r>
          </w:p>
          <w:p w14:paraId="0623A51C" w14:textId="6BD6AE90" w:rsidR="00BB1A95" w:rsidRPr="00BB1A95" w:rsidRDefault="00BB1A95" w:rsidP="00BB1A95">
            <w:pPr>
              <w:pStyle w:val="paragraph"/>
              <w:spacing w:before="0" w:beforeAutospacing="0" w:after="0" w:afterAutospacing="0"/>
              <w:ind w:left="1031"/>
              <w:textAlignment w:val="baseline"/>
              <w:rPr>
                <w:rFonts w:asciiTheme="minorHAnsi" w:hAnsiTheme="minorHAnsi" w:cstheme="minorHAnsi"/>
                <w:sz w:val="20"/>
                <w:szCs w:val="20"/>
                <w:lang w:val="en-US"/>
              </w:rPr>
            </w:pPr>
          </w:p>
          <w:p w14:paraId="2081E736" w14:textId="77777777" w:rsidR="00BB1A95" w:rsidRPr="00BB1A95" w:rsidRDefault="00BB1A95" w:rsidP="00BB1A95">
            <w:pPr>
              <w:pStyle w:val="paragraph"/>
              <w:numPr>
                <w:ilvl w:val="0"/>
                <w:numId w:val="1"/>
              </w:numPr>
              <w:spacing w:before="0" w:beforeAutospacing="0" w:after="0" w:afterAutospacing="0"/>
              <w:ind w:left="1031" w:firstLine="0"/>
              <w:textAlignment w:val="baseline"/>
              <w:rPr>
                <w:rStyle w:val="normaltextrun"/>
                <w:rFonts w:asciiTheme="minorHAnsi" w:hAnsiTheme="minorHAnsi" w:cstheme="minorHAnsi"/>
                <w:sz w:val="20"/>
                <w:szCs w:val="20"/>
                <w:lang w:val="en-US"/>
              </w:rPr>
            </w:pPr>
            <w:r w:rsidRPr="00BB1A95">
              <w:rPr>
                <w:rStyle w:val="normaltextrun"/>
                <w:rFonts w:asciiTheme="minorHAnsi" w:hAnsiTheme="minorHAnsi" w:cstheme="minorHAnsi"/>
                <w:color w:val="000000"/>
                <w:position w:val="1"/>
                <w:sz w:val="20"/>
                <w:szCs w:val="20"/>
                <w:lang w:val="en-US"/>
              </w:rPr>
              <w:t>Any other relevant information that may impact the interview.</w:t>
            </w:r>
          </w:p>
          <w:p w14:paraId="483CABDD" w14:textId="77777777" w:rsidR="00BB1A95" w:rsidRDefault="00BB1A95" w:rsidP="00BB1A95">
            <w:pPr>
              <w:pStyle w:val="ListParagraph"/>
              <w:rPr>
                <w:rFonts w:asciiTheme="minorHAnsi" w:hAnsiTheme="minorHAnsi" w:cstheme="minorHAnsi"/>
                <w:sz w:val="20"/>
              </w:rPr>
            </w:pPr>
          </w:p>
          <w:p w14:paraId="564FA368" w14:textId="663C4099" w:rsidR="00BB1A95" w:rsidRDefault="00BB1A95" w:rsidP="00BB1A95">
            <w:pPr>
              <w:pStyle w:val="paragraph"/>
              <w:spacing w:before="0" w:beforeAutospacing="0" w:after="0" w:afterAutospacing="0"/>
              <w:textAlignment w:val="baseline"/>
              <w:rPr>
                <w:rFonts w:asciiTheme="minorHAnsi" w:hAnsiTheme="minorHAnsi" w:cstheme="minorHAnsi"/>
                <w:sz w:val="20"/>
                <w:szCs w:val="20"/>
                <w:lang w:val="en-US"/>
              </w:rPr>
            </w:pPr>
            <w:r>
              <w:rPr>
                <w:rFonts w:asciiTheme="minorHAnsi" w:hAnsiTheme="minorHAnsi" w:cstheme="minorHAnsi"/>
                <w:sz w:val="20"/>
                <w:szCs w:val="20"/>
                <w:lang w:val="en-US"/>
              </w:rPr>
              <w:t xml:space="preserve">There are then 4 scenarios for group work. Each scenario provides some research to be </w:t>
            </w:r>
            <w:r>
              <w:rPr>
                <w:rFonts w:asciiTheme="minorHAnsi" w:hAnsiTheme="minorHAnsi" w:cstheme="minorHAnsi"/>
                <w:sz w:val="20"/>
                <w:szCs w:val="20"/>
                <w:lang w:val="en-US"/>
              </w:rPr>
              <w:lastRenderedPageBreak/>
              <w:t>conducted. Scenario 1,2 and 4 should be noted that in the country the individual is from the crime they have been arrested for carries the death penalty. This can be opened up into a discussion how they will handle this.</w:t>
            </w:r>
          </w:p>
          <w:p w14:paraId="47D86489" w14:textId="77777777" w:rsidR="00BB1A95" w:rsidRDefault="00BB1A95" w:rsidP="00BB1A95">
            <w:pPr>
              <w:pStyle w:val="paragraph"/>
              <w:spacing w:before="0" w:beforeAutospacing="0" w:after="0" w:afterAutospacing="0"/>
              <w:textAlignment w:val="baseline"/>
              <w:rPr>
                <w:rFonts w:asciiTheme="minorHAnsi" w:hAnsiTheme="minorHAnsi" w:cstheme="minorHAnsi"/>
                <w:sz w:val="20"/>
                <w:szCs w:val="20"/>
                <w:lang w:val="en-US"/>
              </w:rPr>
            </w:pPr>
          </w:p>
          <w:p w14:paraId="309E9C45" w14:textId="7E4B5285" w:rsidR="00BB1A95" w:rsidRDefault="00BB1A95" w:rsidP="00BB1A95">
            <w:pPr>
              <w:pStyle w:val="paragraph"/>
              <w:spacing w:before="0" w:beforeAutospacing="0" w:after="0" w:afterAutospacing="0"/>
              <w:textAlignment w:val="baseline"/>
              <w:rPr>
                <w:rFonts w:asciiTheme="minorHAnsi" w:hAnsiTheme="minorHAnsi" w:cstheme="minorHAnsi"/>
                <w:sz w:val="20"/>
                <w:szCs w:val="20"/>
                <w:lang w:val="en-US"/>
              </w:rPr>
            </w:pPr>
            <w:r>
              <w:rPr>
                <w:rFonts w:asciiTheme="minorHAnsi" w:hAnsiTheme="minorHAnsi" w:cstheme="minorHAnsi"/>
                <w:sz w:val="20"/>
                <w:szCs w:val="20"/>
                <w:lang w:val="en-US"/>
              </w:rPr>
              <w:t xml:space="preserve">Slide 13 is really important and this should be highlighted to the learners. The interpreter is independent and impartial. They are only at the station to interpret the spoken word. </w:t>
            </w:r>
          </w:p>
          <w:p w14:paraId="4A4C50BE" w14:textId="44BC5300" w:rsidR="00BB1A95" w:rsidRDefault="00BB1A95" w:rsidP="00BB1A95">
            <w:pPr>
              <w:pStyle w:val="paragraph"/>
              <w:spacing w:before="0" w:beforeAutospacing="0" w:after="0" w:afterAutospacing="0"/>
              <w:textAlignment w:val="baseline"/>
              <w:rPr>
                <w:rFonts w:asciiTheme="minorHAnsi" w:hAnsiTheme="minorHAnsi" w:cstheme="minorHAnsi"/>
                <w:sz w:val="20"/>
                <w:szCs w:val="20"/>
                <w:lang w:val="en-US"/>
              </w:rPr>
            </w:pPr>
            <w:r>
              <w:rPr>
                <w:rFonts w:asciiTheme="minorHAnsi" w:hAnsiTheme="minorHAnsi" w:cstheme="minorHAnsi"/>
                <w:sz w:val="20"/>
                <w:szCs w:val="20"/>
                <w:lang w:val="en-US"/>
              </w:rPr>
              <w:t>Never leave an interpreter alone with the interviewee.</w:t>
            </w:r>
          </w:p>
          <w:p w14:paraId="458B25C5" w14:textId="77777777" w:rsidR="00BB1A95" w:rsidRDefault="00BB1A95" w:rsidP="00BB1A95">
            <w:pPr>
              <w:pStyle w:val="paragraph"/>
              <w:spacing w:before="0" w:beforeAutospacing="0" w:after="0" w:afterAutospacing="0"/>
              <w:textAlignment w:val="baseline"/>
              <w:rPr>
                <w:rFonts w:asciiTheme="minorHAnsi" w:hAnsiTheme="minorHAnsi" w:cstheme="minorHAnsi"/>
                <w:sz w:val="20"/>
                <w:szCs w:val="20"/>
                <w:lang w:val="en-US"/>
              </w:rPr>
            </w:pPr>
          </w:p>
          <w:p w14:paraId="3134EE16" w14:textId="3E259A57" w:rsidR="00BB1A95" w:rsidRDefault="00BB1A95" w:rsidP="00BB1A95">
            <w:pPr>
              <w:pStyle w:val="paragraph"/>
              <w:spacing w:before="0" w:beforeAutospacing="0" w:after="0" w:afterAutospacing="0"/>
              <w:textAlignment w:val="baseline"/>
              <w:rPr>
                <w:rFonts w:asciiTheme="minorHAnsi" w:hAnsiTheme="minorHAnsi" w:cstheme="minorHAnsi"/>
                <w:sz w:val="20"/>
                <w:szCs w:val="20"/>
                <w:lang w:val="en-US"/>
              </w:rPr>
            </w:pPr>
            <w:r>
              <w:rPr>
                <w:rFonts w:asciiTheme="minorHAnsi" w:hAnsiTheme="minorHAnsi" w:cstheme="minorHAnsi"/>
                <w:sz w:val="20"/>
                <w:szCs w:val="20"/>
                <w:lang w:val="en-US"/>
              </w:rPr>
              <w:t xml:space="preserve">Slide 14, 15,16, 17 provides some guidance from the College of Policing in relation to dealing with and briefing the interpreter. </w:t>
            </w:r>
          </w:p>
          <w:p w14:paraId="3D0823C3" w14:textId="5716BAFC" w:rsidR="00BB1A95" w:rsidRDefault="00BB1A95" w:rsidP="00BB1A95">
            <w:pPr>
              <w:pStyle w:val="paragraph"/>
              <w:spacing w:before="0" w:beforeAutospacing="0" w:after="0" w:afterAutospacing="0"/>
              <w:textAlignment w:val="baseline"/>
              <w:rPr>
                <w:rFonts w:asciiTheme="minorHAnsi" w:hAnsiTheme="minorHAnsi" w:cstheme="minorHAnsi"/>
                <w:sz w:val="20"/>
                <w:szCs w:val="20"/>
                <w:lang w:val="en-US"/>
              </w:rPr>
            </w:pPr>
            <w:r>
              <w:rPr>
                <w:rFonts w:asciiTheme="minorHAnsi" w:hAnsiTheme="minorHAnsi" w:cstheme="minorHAnsi"/>
                <w:sz w:val="20"/>
                <w:szCs w:val="20"/>
                <w:lang w:val="en-US"/>
              </w:rPr>
              <w:t>On slide 18 the group are advised to create their own briefing pack from the previous 4 slides to assist them with briefing the interpreter. This should take around 20 minutes and they should be given access to each slide in order to complete this.</w:t>
            </w:r>
          </w:p>
          <w:p w14:paraId="6DF3DAC3" w14:textId="77777777" w:rsidR="00BB1A95" w:rsidRDefault="00BB1A95" w:rsidP="00BB1A95">
            <w:pPr>
              <w:pStyle w:val="paragraph"/>
              <w:spacing w:before="0" w:beforeAutospacing="0" w:after="0" w:afterAutospacing="0"/>
              <w:textAlignment w:val="baseline"/>
              <w:rPr>
                <w:rFonts w:asciiTheme="minorHAnsi" w:hAnsiTheme="minorHAnsi" w:cstheme="minorHAnsi"/>
                <w:sz w:val="20"/>
                <w:szCs w:val="20"/>
                <w:lang w:val="en-US"/>
              </w:rPr>
            </w:pPr>
          </w:p>
          <w:p w14:paraId="40D03055" w14:textId="623FFDAD" w:rsidR="00BB1A95" w:rsidRDefault="00BB1A95" w:rsidP="00BB1A95">
            <w:pPr>
              <w:pStyle w:val="paragraph"/>
              <w:spacing w:before="0" w:beforeAutospacing="0" w:after="0" w:afterAutospacing="0"/>
              <w:textAlignment w:val="baseline"/>
              <w:rPr>
                <w:rFonts w:asciiTheme="minorHAnsi" w:hAnsiTheme="minorHAnsi" w:cstheme="minorHAnsi"/>
                <w:sz w:val="20"/>
                <w:szCs w:val="20"/>
                <w:lang w:val="en-US"/>
              </w:rPr>
            </w:pPr>
            <w:r>
              <w:rPr>
                <w:rFonts w:asciiTheme="minorHAnsi" w:hAnsiTheme="minorHAnsi" w:cstheme="minorHAnsi"/>
                <w:sz w:val="20"/>
                <w:szCs w:val="20"/>
                <w:lang w:val="en-US"/>
              </w:rPr>
              <w:t>Slides 19 and 20 are in relation to where an interpreter would sit in an interview. The current guidance and best practice is for them to sit at the end of the table creating a triangle between the interviewer and suspect. Learners are reminded that the interpreters role is to “interpret the spoken word”.</w:t>
            </w:r>
          </w:p>
          <w:p w14:paraId="61AD01D2" w14:textId="77777777" w:rsidR="00BB1A95" w:rsidRDefault="00BB1A95" w:rsidP="00BB1A95">
            <w:pPr>
              <w:pStyle w:val="paragraph"/>
              <w:spacing w:before="0" w:beforeAutospacing="0" w:after="0" w:afterAutospacing="0"/>
              <w:textAlignment w:val="baseline"/>
              <w:rPr>
                <w:rFonts w:asciiTheme="minorHAnsi" w:hAnsiTheme="minorHAnsi" w:cstheme="minorHAnsi"/>
                <w:sz w:val="20"/>
                <w:szCs w:val="20"/>
                <w:lang w:val="en-US"/>
              </w:rPr>
            </w:pPr>
          </w:p>
          <w:p w14:paraId="38717095" w14:textId="12A1665A" w:rsidR="00BB1A95" w:rsidRDefault="004307FC" w:rsidP="00BB1A95">
            <w:pPr>
              <w:pStyle w:val="paragraph"/>
              <w:spacing w:before="0" w:beforeAutospacing="0" w:after="0" w:afterAutospacing="0"/>
              <w:textAlignment w:val="baseline"/>
              <w:rPr>
                <w:rFonts w:asciiTheme="minorHAnsi" w:hAnsiTheme="minorHAnsi" w:cstheme="minorHAnsi"/>
                <w:sz w:val="20"/>
                <w:szCs w:val="20"/>
                <w:lang w:val="en-US"/>
              </w:rPr>
            </w:pPr>
            <w:r>
              <w:rPr>
                <w:rFonts w:asciiTheme="minorHAnsi" w:hAnsiTheme="minorHAnsi" w:cstheme="minorHAnsi"/>
                <w:sz w:val="20"/>
                <w:szCs w:val="20"/>
                <w:lang w:val="en-US"/>
              </w:rPr>
              <w:t>Slides 21 and 22 are what is to be said to the suspect when conducting an interview. Learners would have some of this information from their own interview aides but they should be given a few minutes to check they have the same information and guidance an up date there aides appropriately.</w:t>
            </w:r>
          </w:p>
          <w:p w14:paraId="3AC663C2" w14:textId="77777777" w:rsidR="004307FC" w:rsidRDefault="004307FC" w:rsidP="00BB1A95">
            <w:pPr>
              <w:pStyle w:val="paragraph"/>
              <w:spacing w:before="0" w:beforeAutospacing="0" w:after="0" w:afterAutospacing="0"/>
              <w:textAlignment w:val="baseline"/>
              <w:rPr>
                <w:rFonts w:asciiTheme="minorHAnsi" w:hAnsiTheme="minorHAnsi" w:cstheme="minorHAnsi"/>
                <w:sz w:val="20"/>
                <w:szCs w:val="20"/>
                <w:lang w:val="en-US"/>
              </w:rPr>
            </w:pPr>
          </w:p>
          <w:p w14:paraId="419A291C" w14:textId="77777777" w:rsidR="00EB4A70" w:rsidRDefault="004307FC" w:rsidP="004307FC">
            <w:pPr>
              <w:pStyle w:val="paragraph"/>
              <w:spacing w:before="0" w:beforeAutospacing="0" w:after="0" w:afterAutospacing="0"/>
              <w:textAlignment w:val="baseline"/>
              <w:rPr>
                <w:rFonts w:asciiTheme="minorHAnsi" w:hAnsiTheme="minorHAnsi" w:cstheme="minorHAnsi"/>
                <w:sz w:val="20"/>
                <w:szCs w:val="20"/>
                <w:lang w:val="en-US"/>
              </w:rPr>
            </w:pPr>
            <w:r>
              <w:rPr>
                <w:rFonts w:asciiTheme="minorHAnsi" w:hAnsiTheme="minorHAnsi" w:cstheme="minorHAnsi"/>
                <w:sz w:val="20"/>
                <w:szCs w:val="20"/>
                <w:lang w:val="en-US"/>
              </w:rPr>
              <w:t>Slides 23 and 24 provide some further considerations around interpreter interviews. These would be really important at the advanced level of interviewing.</w:t>
            </w:r>
          </w:p>
          <w:p w14:paraId="5EB80FE5" w14:textId="77777777" w:rsidR="004307FC" w:rsidRDefault="004307FC" w:rsidP="004307FC">
            <w:pPr>
              <w:pStyle w:val="paragraph"/>
              <w:spacing w:before="0" w:beforeAutospacing="0" w:after="0" w:afterAutospacing="0"/>
              <w:textAlignment w:val="baseline"/>
              <w:rPr>
                <w:rFonts w:asciiTheme="minorHAnsi" w:hAnsiTheme="minorHAnsi" w:cstheme="minorHAnsi"/>
                <w:sz w:val="20"/>
                <w:szCs w:val="20"/>
                <w:lang w:val="en-US"/>
              </w:rPr>
            </w:pPr>
          </w:p>
          <w:p w14:paraId="132197BD" w14:textId="77777777" w:rsidR="004307FC" w:rsidRDefault="004307FC" w:rsidP="004307FC">
            <w:pPr>
              <w:pStyle w:val="paragraph"/>
              <w:spacing w:before="0" w:beforeAutospacing="0" w:after="0" w:afterAutospacing="0"/>
              <w:textAlignment w:val="baseline"/>
              <w:rPr>
                <w:rFonts w:asciiTheme="minorHAnsi" w:hAnsiTheme="minorHAnsi" w:cstheme="minorHAnsi"/>
                <w:sz w:val="20"/>
                <w:szCs w:val="20"/>
                <w:lang w:val="en-US"/>
              </w:rPr>
            </w:pPr>
            <w:r>
              <w:rPr>
                <w:rFonts w:asciiTheme="minorHAnsi" w:hAnsiTheme="minorHAnsi" w:cstheme="minorHAnsi"/>
                <w:sz w:val="20"/>
                <w:szCs w:val="20"/>
                <w:lang w:val="en-US"/>
              </w:rPr>
              <w:t>Slide 25 the suspects legal advisor using the interpreter. The legislation in PACE Code C 6.1 says a suspect is to be allowed private consultation with their legal advisor. Ask the question what if there is a communication barrier between the suspect and legal advisor?</w:t>
            </w:r>
          </w:p>
          <w:p w14:paraId="098FBAB6" w14:textId="77777777" w:rsidR="004307FC" w:rsidRDefault="004307FC" w:rsidP="004307FC">
            <w:pPr>
              <w:pStyle w:val="paragraph"/>
              <w:spacing w:before="0" w:beforeAutospacing="0" w:after="0" w:afterAutospacing="0"/>
              <w:textAlignment w:val="baseline"/>
              <w:rPr>
                <w:rFonts w:asciiTheme="minorHAnsi" w:hAnsiTheme="minorHAnsi" w:cstheme="minorHAnsi"/>
                <w:sz w:val="20"/>
                <w:szCs w:val="20"/>
                <w:lang w:val="en-US"/>
              </w:rPr>
            </w:pPr>
          </w:p>
          <w:p w14:paraId="556D0E53" w14:textId="77777777" w:rsidR="004307FC" w:rsidRDefault="004307FC" w:rsidP="004307FC">
            <w:pPr>
              <w:pStyle w:val="paragraph"/>
              <w:spacing w:before="0" w:beforeAutospacing="0" w:after="0" w:afterAutospacing="0"/>
              <w:textAlignment w:val="baseline"/>
              <w:rPr>
                <w:rFonts w:asciiTheme="minorHAnsi" w:hAnsiTheme="minorHAnsi" w:cstheme="minorHAnsi"/>
                <w:sz w:val="20"/>
                <w:szCs w:val="20"/>
                <w:lang w:val="en-US"/>
              </w:rPr>
            </w:pPr>
            <w:r>
              <w:rPr>
                <w:rFonts w:asciiTheme="minorHAnsi" w:hAnsiTheme="minorHAnsi" w:cstheme="minorHAnsi"/>
                <w:sz w:val="20"/>
                <w:szCs w:val="20"/>
                <w:lang w:val="en-US"/>
              </w:rPr>
              <w:t>Obtain views and feedback regarding this question.</w:t>
            </w:r>
          </w:p>
          <w:p w14:paraId="3EF744DF" w14:textId="77777777" w:rsidR="004307FC" w:rsidRDefault="004307FC" w:rsidP="004307FC">
            <w:pPr>
              <w:pStyle w:val="paragraph"/>
              <w:spacing w:before="0" w:beforeAutospacing="0" w:after="0" w:afterAutospacing="0"/>
              <w:textAlignment w:val="baseline"/>
              <w:rPr>
                <w:rFonts w:asciiTheme="minorHAnsi" w:hAnsiTheme="minorHAnsi" w:cstheme="minorHAnsi"/>
                <w:sz w:val="20"/>
                <w:szCs w:val="20"/>
                <w:lang w:val="en-US"/>
              </w:rPr>
            </w:pPr>
          </w:p>
          <w:p w14:paraId="06B37705" w14:textId="77777777" w:rsidR="004307FC" w:rsidRDefault="004307FC" w:rsidP="004307FC">
            <w:pPr>
              <w:pStyle w:val="paragraph"/>
              <w:spacing w:before="0" w:beforeAutospacing="0" w:after="0" w:afterAutospacing="0"/>
              <w:textAlignment w:val="baseline"/>
              <w:rPr>
                <w:rFonts w:asciiTheme="minorHAnsi" w:hAnsiTheme="minorHAnsi" w:cstheme="minorHAnsi"/>
                <w:sz w:val="20"/>
                <w:szCs w:val="20"/>
                <w:lang w:val="en-US"/>
              </w:rPr>
            </w:pPr>
            <w:r>
              <w:rPr>
                <w:rFonts w:asciiTheme="minorHAnsi" w:hAnsiTheme="minorHAnsi" w:cstheme="minorHAnsi"/>
                <w:sz w:val="20"/>
                <w:szCs w:val="20"/>
                <w:lang w:val="en-US"/>
              </w:rPr>
              <w:t>The slide will then reveal the necessary answer and case law</w:t>
            </w:r>
            <w:r w:rsidR="00171E11">
              <w:rPr>
                <w:rFonts w:asciiTheme="minorHAnsi" w:hAnsiTheme="minorHAnsi" w:cstheme="minorHAnsi"/>
                <w:sz w:val="20"/>
                <w:szCs w:val="20"/>
                <w:lang w:val="en-US"/>
              </w:rPr>
              <w:t xml:space="preserve"> that interpreters are bound by confidentiality and the same legal privilege.</w:t>
            </w:r>
          </w:p>
          <w:p w14:paraId="59D0993B" w14:textId="77777777" w:rsidR="00171E11" w:rsidRDefault="00171E11" w:rsidP="004307FC">
            <w:pPr>
              <w:pStyle w:val="paragraph"/>
              <w:spacing w:before="0" w:beforeAutospacing="0" w:after="0" w:afterAutospacing="0"/>
              <w:textAlignment w:val="baseline"/>
              <w:rPr>
                <w:rFonts w:asciiTheme="minorHAnsi" w:hAnsiTheme="minorHAnsi" w:cstheme="minorHAnsi"/>
                <w:sz w:val="20"/>
                <w:szCs w:val="20"/>
                <w:lang w:val="en-US"/>
              </w:rPr>
            </w:pPr>
            <w:r>
              <w:rPr>
                <w:rFonts w:asciiTheme="minorHAnsi" w:hAnsiTheme="minorHAnsi" w:cstheme="minorHAnsi"/>
                <w:sz w:val="20"/>
                <w:szCs w:val="20"/>
                <w:lang w:val="en-US"/>
              </w:rPr>
              <w:lastRenderedPageBreak/>
              <w:t>Slide 26 provides details around what we require from the interpreter once they have finished. The most important being that any notes from the interpreter are recovered (unless subject to legal privilege) and are provided as unused material.</w:t>
            </w:r>
          </w:p>
          <w:p w14:paraId="564F44DC" w14:textId="77777777" w:rsidR="00171E11" w:rsidRDefault="00171E11" w:rsidP="004307FC">
            <w:pPr>
              <w:pStyle w:val="paragraph"/>
              <w:spacing w:before="0" w:beforeAutospacing="0" w:after="0" w:afterAutospacing="0"/>
              <w:textAlignment w:val="baseline"/>
              <w:rPr>
                <w:rFonts w:asciiTheme="minorHAnsi" w:hAnsiTheme="minorHAnsi" w:cstheme="minorHAnsi"/>
                <w:sz w:val="20"/>
                <w:szCs w:val="20"/>
                <w:lang w:val="en-US"/>
              </w:rPr>
            </w:pPr>
          </w:p>
          <w:p w14:paraId="71426A7A" w14:textId="6C1BD009" w:rsidR="00171E11" w:rsidRPr="00215200" w:rsidRDefault="00171E11" w:rsidP="004307FC">
            <w:pPr>
              <w:pStyle w:val="paragraph"/>
              <w:spacing w:before="0" w:beforeAutospacing="0" w:after="0" w:afterAutospacing="0"/>
              <w:textAlignment w:val="baseline"/>
              <w:rPr>
                <w:rFonts w:ascii="Calibri" w:hAnsi="Calibri" w:cs="Calibri"/>
                <w:bCs/>
                <w:sz w:val="22"/>
                <w:szCs w:val="22"/>
              </w:rPr>
            </w:pPr>
            <w:r>
              <w:rPr>
                <w:rFonts w:asciiTheme="minorHAnsi" w:hAnsiTheme="minorHAnsi" w:cstheme="minorHAnsi"/>
                <w:sz w:val="20"/>
                <w:szCs w:val="20"/>
                <w:lang w:val="en-US"/>
              </w:rPr>
              <w:t>Slide 27 then invites questions.</w:t>
            </w:r>
          </w:p>
        </w:tc>
        <w:tc>
          <w:tcPr>
            <w:tcW w:w="1571" w:type="dxa"/>
            <w:tcBorders>
              <w:top w:val="single" w:sz="4" w:space="0" w:color="auto"/>
              <w:left w:val="single" w:sz="4" w:space="0" w:color="auto"/>
              <w:bottom w:val="single" w:sz="4" w:space="0" w:color="auto"/>
              <w:right w:val="single" w:sz="4" w:space="0" w:color="auto"/>
            </w:tcBorders>
          </w:tcPr>
          <w:p w14:paraId="1BFBC175" w14:textId="77777777" w:rsidR="005979B1" w:rsidRPr="00215200" w:rsidRDefault="005979B1" w:rsidP="005739F9">
            <w:pPr>
              <w:jc w:val="both"/>
              <w:rPr>
                <w:rFonts w:ascii="Calibri" w:hAnsi="Calibri" w:cs="Calibri"/>
                <w:bCs/>
                <w:sz w:val="22"/>
                <w:szCs w:val="22"/>
              </w:rPr>
            </w:pPr>
          </w:p>
        </w:tc>
      </w:tr>
    </w:tbl>
    <w:p w14:paraId="4BC3310E" w14:textId="77777777" w:rsidR="005979B1" w:rsidRDefault="005979B1" w:rsidP="005979B1">
      <w:pPr>
        <w:jc w:val="both"/>
        <w:rPr>
          <w:b/>
          <w:sz w:val="30"/>
        </w:rPr>
      </w:pPr>
    </w:p>
    <w:p w14:paraId="1A3DCB77" w14:textId="77777777" w:rsidR="005979B1" w:rsidRDefault="005979B1" w:rsidP="005979B1">
      <w:pPr>
        <w:jc w:val="both"/>
        <w:rPr>
          <w:b/>
          <w:sz w:val="30"/>
        </w:rPr>
      </w:pPr>
    </w:p>
    <w:p w14:paraId="4FB364DA" w14:textId="77777777" w:rsidR="005979B1" w:rsidRDefault="005979B1" w:rsidP="005979B1">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979B1" w14:paraId="49419F58" w14:textId="77777777" w:rsidTr="005739F9">
        <w:tc>
          <w:tcPr>
            <w:tcW w:w="9821" w:type="dxa"/>
            <w:shd w:val="clear" w:color="auto" w:fill="auto"/>
          </w:tcPr>
          <w:p w14:paraId="3030EA1F" w14:textId="77777777" w:rsidR="005979B1" w:rsidRPr="00887937" w:rsidRDefault="005979B1" w:rsidP="005739F9">
            <w:pPr>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5F926274" w14:textId="77777777" w:rsidR="005979B1" w:rsidRPr="00887937" w:rsidRDefault="005979B1" w:rsidP="005739F9">
            <w:pPr>
              <w:jc w:val="both"/>
              <w:rPr>
                <w:b/>
                <w:szCs w:val="24"/>
              </w:rPr>
            </w:pPr>
          </w:p>
          <w:p w14:paraId="0DD7E904" w14:textId="77777777" w:rsidR="005979B1" w:rsidRPr="00887937" w:rsidRDefault="005979B1" w:rsidP="005739F9">
            <w:pPr>
              <w:jc w:val="both"/>
              <w:rPr>
                <w:b/>
                <w:szCs w:val="24"/>
              </w:rPr>
            </w:pPr>
          </w:p>
          <w:p w14:paraId="2F12EF02" w14:textId="76A15DE0" w:rsidR="005979B1" w:rsidRDefault="00171E11" w:rsidP="005739F9">
            <w:pPr>
              <w:jc w:val="both"/>
              <w:rPr>
                <w:b/>
                <w:szCs w:val="24"/>
              </w:rPr>
            </w:pPr>
            <w:r>
              <w:rPr>
                <w:b/>
                <w:szCs w:val="24"/>
              </w:rPr>
              <w:t>Review the research conducted as part of the group exercise.</w:t>
            </w:r>
          </w:p>
          <w:p w14:paraId="0CACC000" w14:textId="65563241" w:rsidR="00171E11" w:rsidRDefault="00171E11" w:rsidP="005739F9">
            <w:pPr>
              <w:jc w:val="both"/>
              <w:rPr>
                <w:b/>
                <w:szCs w:val="24"/>
              </w:rPr>
            </w:pPr>
            <w:r>
              <w:rPr>
                <w:b/>
                <w:szCs w:val="24"/>
              </w:rPr>
              <w:t xml:space="preserve">The learners should add their briefing documents to the course teams chat for review. </w:t>
            </w:r>
          </w:p>
          <w:p w14:paraId="0467EE2E" w14:textId="5045956A" w:rsidR="005979B1" w:rsidRPr="00887937" w:rsidRDefault="00171E11" w:rsidP="005739F9">
            <w:pPr>
              <w:jc w:val="both"/>
              <w:rPr>
                <w:b/>
                <w:szCs w:val="24"/>
              </w:rPr>
            </w:pPr>
            <w:r>
              <w:rPr>
                <w:b/>
                <w:szCs w:val="24"/>
              </w:rPr>
              <w:t>Learners should also show their interview aide memoires to the trainer to check all correct information has been added.</w:t>
            </w:r>
          </w:p>
          <w:p w14:paraId="22291502" w14:textId="77777777" w:rsidR="005979B1" w:rsidRPr="00887937" w:rsidRDefault="005979B1" w:rsidP="005739F9">
            <w:pPr>
              <w:jc w:val="both"/>
              <w:rPr>
                <w:b/>
                <w:szCs w:val="24"/>
              </w:rPr>
            </w:pPr>
          </w:p>
          <w:p w14:paraId="1D17AD58" w14:textId="77777777" w:rsidR="005979B1" w:rsidRPr="00887937" w:rsidRDefault="005979B1" w:rsidP="005739F9">
            <w:pPr>
              <w:jc w:val="both"/>
              <w:rPr>
                <w:b/>
                <w:szCs w:val="24"/>
              </w:rPr>
            </w:pPr>
          </w:p>
          <w:p w14:paraId="3061C49D" w14:textId="77777777" w:rsidR="005979B1" w:rsidRPr="00887937" w:rsidRDefault="005979B1" w:rsidP="005739F9">
            <w:pPr>
              <w:jc w:val="both"/>
              <w:rPr>
                <w:b/>
                <w:szCs w:val="24"/>
              </w:rPr>
            </w:pPr>
          </w:p>
          <w:p w14:paraId="31C084FE" w14:textId="77777777" w:rsidR="005979B1" w:rsidRPr="00887937" w:rsidRDefault="005979B1" w:rsidP="005739F9">
            <w:pPr>
              <w:jc w:val="both"/>
              <w:rPr>
                <w:b/>
                <w:szCs w:val="24"/>
              </w:rPr>
            </w:pPr>
          </w:p>
          <w:p w14:paraId="41BAC277" w14:textId="77777777" w:rsidR="005979B1" w:rsidRPr="00887937" w:rsidRDefault="005979B1" w:rsidP="005739F9">
            <w:pPr>
              <w:jc w:val="both"/>
              <w:rPr>
                <w:b/>
                <w:szCs w:val="24"/>
              </w:rPr>
            </w:pPr>
          </w:p>
          <w:p w14:paraId="34C31FEE" w14:textId="77777777" w:rsidR="005979B1" w:rsidRPr="00887937" w:rsidRDefault="005979B1" w:rsidP="005739F9">
            <w:pPr>
              <w:jc w:val="both"/>
              <w:rPr>
                <w:b/>
                <w:szCs w:val="24"/>
              </w:rPr>
            </w:pPr>
          </w:p>
          <w:p w14:paraId="3CACB8FD" w14:textId="77777777" w:rsidR="005979B1" w:rsidRPr="00887937" w:rsidRDefault="005979B1" w:rsidP="005739F9">
            <w:pPr>
              <w:jc w:val="both"/>
              <w:rPr>
                <w:b/>
                <w:szCs w:val="24"/>
              </w:rPr>
            </w:pPr>
          </w:p>
        </w:tc>
      </w:tr>
    </w:tbl>
    <w:p w14:paraId="758AE036" w14:textId="77777777" w:rsidR="005979B1" w:rsidRDefault="005979B1" w:rsidP="005979B1">
      <w:pPr>
        <w:jc w:val="both"/>
        <w:rPr>
          <w:b/>
          <w:szCs w:val="24"/>
        </w:rPr>
      </w:pPr>
    </w:p>
    <w:p w14:paraId="6BC87160" w14:textId="77777777" w:rsidR="005979B1" w:rsidRDefault="005979B1" w:rsidP="005979B1">
      <w:pPr>
        <w:jc w:val="both"/>
        <w:rPr>
          <w:b/>
          <w:szCs w:val="24"/>
        </w:rPr>
      </w:pPr>
    </w:p>
    <w:p w14:paraId="03B25029" w14:textId="77777777" w:rsidR="005979B1" w:rsidRDefault="005979B1" w:rsidP="005979B1">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979B1" w:rsidRPr="00887937" w14:paraId="2284AEAB" w14:textId="77777777" w:rsidTr="005739F9">
        <w:tc>
          <w:tcPr>
            <w:tcW w:w="9821" w:type="dxa"/>
            <w:shd w:val="clear" w:color="auto" w:fill="auto"/>
          </w:tcPr>
          <w:p w14:paraId="6AB9F81A" w14:textId="77777777" w:rsidR="005979B1" w:rsidRPr="00887937" w:rsidRDefault="005979B1" w:rsidP="005739F9">
            <w:pPr>
              <w:jc w:val="center"/>
              <w:rPr>
                <w:rFonts w:ascii="Calibri" w:hAnsi="Calibri" w:cs="Calibri"/>
                <w:b/>
                <w:szCs w:val="24"/>
              </w:rPr>
            </w:pPr>
            <w:r w:rsidRPr="00887937">
              <w:rPr>
                <w:rFonts w:ascii="Calibri" w:hAnsi="Calibri" w:cs="Calibri"/>
                <w:b/>
                <w:szCs w:val="24"/>
              </w:rPr>
              <w:t>Informal Lesson Evaluation:</w:t>
            </w:r>
          </w:p>
          <w:p w14:paraId="7B6FFB06" w14:textId="77777777" w:rsidR="005979B1" w:rsidRPr="00887937" w:rsidRDefault="005979B1" w:rsidP="005739F9">
            <w:pPr>
              <w:jc w:val="center"/>
              <w:rPr>
                <w:rFonts w:ascii="Calibri" w:hAnsi="Calibri" w:cs="Calibri"/>
                <w:szCs w:val="24"/>
              </w:rPr>
            </w:pPr>
            <w:r w:rsidRPr="00887937">
              <w:rPr>
                <w:rFonts w:ascii="Calibri" w:hAnsi="Calibri" w:cs="Calibri"/>
                <w:b/>
                <w:szCs w:val="24"/>
              </w:rPr>
              <w:t>(This section should be completed straight after the lesson)</w:t>
            </w:r>
          </w:p>
          <w:p w14:paraId="11FDFF82" w14:textId="77777777" w:rsidR="005979B1" w:rsidRPr="00887937" w:rsidRDefault="005979B1" w:rsidP="005739F9">
            <w:pPr>
              <w:jc w:val="both"/>
              <w:rPr>
                <w:rFonts w:ascii="Calibri" w:hAnsi="Calibri" w:cs="Calibri"/>
                <w:szCs w:val="24"/>
              </w:rPr>
            </w:pPr>
          </w:p>
          <w:p w14:paraId="583FC81C" w14:textId="77777777" w:rsidR="005979B1" w:rsidRPr="00887937" w:rsidRDefault="005979B1" w:rsidP="005739F9">
            <w:pPr>
              <w:jc w:val="both"/>
              <w:rPr>
                <w:rFonts w:ascii="Calibri" w:hAnsi="Calibri" w:cs="Calibri"/>
                <w:szCs w:val="24"/>
              </w:rPr>
            </w:pPr>
          </w:p>
          <w:p w14:paraId="21ECC89E" w14:textId="77777777" w:rsidR="005979B1" w:rsidRPr="00887937" w:rsidRDefault="005979B1" w:rsidP="005739F9">
            <w:pPr>
              <w:jc w:val="both"/>
              <w:rPr>
                <w:rFonts w:ascii="Calibri" w:hAnsi="Calibri" w:cs="Calibri"/>
                <w:szCs w:val="24"/>
              </w:rPr>
            </w:pPr>
          </w:p>
          <w:p w14:paraId="13D92533" w14:textId="77777777" w:rsidR="005979B1" w:rsidRPr="00887937" w:rsidRDefault="005979B1" w:rsidP="005739F9">
            <w:pPr>
              <w:jc w:val="both"/>
              <w:rPr>
                <w:rFonts w:ascii="Calibri" w:hAnsi="Calibri" w:cs="Calibri"/>
                <w:szCs w:val="24"/>
              </w:rPr>
            </w:pPr>
          </w:p>
          <w:p w14:paraId="0C74DA2A" w14:textId="77777777" w:rsidR="005979B1" w:rsidRPr="00887937" w:rsidRDefault="005979B1" w:rsidP="005739F9">
            <w:pPr>
              <w:jc w:val="both"/>
              <w:rPr>
                <w:rFonts w:ascii="Calibri" w:hAnsi="Calibri" w:cs="Calibri"/>
                <w:szCs w:val="24"/>
              </w:rPr>
            </w:pPr>
          </w:p>
          <w:p w14:paraId="79E23F6B" w14:textId="77777777" w:rsidR="005979B1" w:rsidRPr="00887937" w:rsidRDefault="005979B1" w:rsidP="005739F9">
            <w:pPr>
              <w:jc w:val="both"/>
              <w:rPr>
                <w:rFonts w:ascii="Calibri" w:hAnsi="Calibri" w:cs="Calibri"/>
                <w:szCs w:val="24"/>
              </w:rPr>
            </w:pPr>
          </w:p>
          <w:p w14:paraId="77A7D49E" w14:textId="77777777" w:rsidR="005979B1" w:rsidRPr="00887937" w:rsidRDefault="005979B1" w:rsidP="005739F9">
            <w:pPr>
              <w:jc w:val="both"/>
              <w:rPr>
                <w:rFonts w:ascii="Calibri" w:hAnsi="Calibri" w:cs="Calibri"/>
                <w:szCs w:val="24"/>
              </w:rPr>
            </w:pPr>
          </w:p>
          <w:p w14:paraId="7C94AF33" w14:textId="77777777" w:rsidR="005979B1" w:rsidRPr="00887937" w:rsidRDefault="005979B1" w:rsidP="005739F9">
            <w:pPr>
              <w:jc w:val="both"/>
              <w:rPr>
                <w:rFonts w:ascii="Calibri" w:hAnsi="Calibri" w:cs="Calibri"/>
                <w:szCs w:val="24"/>
              </w:rPr>
            </w:pPr>
          </w:p>
          <w:p w14:paraId="6F1236D4" w14:textId="77777777" w:rsidR="005979B1" w:rsidRPr="00887937" w:rsidRDefault="005979B1" w:rsidP="005739F9">
            <w:pPr>
              <w:jc w:val="both"/>
              <w:rPr>
                <w:rFonts w:ascii="Calibri" w:hAnsi="Calibri" w:cs="Calibri"/>
                <w:szCs w:val="24"/>
              </w:rPr>
            </w:pPr>
          </w:p>
          <w:p w14:paraId="28CE543C" w14:textId="77777777" w:rsidR="005979B1" w:rsidRPr="00887937" w:rsidRDefault="005979B1" w:rsidP="005739F9">
            <w:pPr>
              <w:jc w:val="both"/>
              <w:rPr>
                <w:rFonts w:ascii="Calibri" w:hAnsi="Calibri" w:cs="Calibri"/>
                <w:szCs w:val="24"/>
              </w:rPr>
            </w:pPr>
          </w:p>
          <w:p w14:paraId="0E8246F6" w14:textId="77777777" w:rsidR="005979B1" w:rsidRPr="00887937" w:rsidRDefault="005979B1" w:rsidP="005739F9">
            <w:pPr>
              <w:jc w:val="both"/>
              <w:rPr>
                <w:rFonts w:ascii="Calibri" w:hAnsi="Calibri" w:cs="Calibri"/>
                <w:szCs w:val="24"/>
              </w:rPr>
            </w:pPr>
          </w:p>
          <w:p w14:paraId="36E8F195" w14:textId="77777777" w:rsidR="005979B1" w:rsidRPr="00887937" w:rsidRDefault="005979B1" w:rsidP="005739F9">
            <w:pPr>
              <w:jc w:val="both"/>
              <w:rPr>
                <w:rFonts w:ascii="Calibri" w:hAnsi="Calibri" w:cs="Calibri"/>
                <w:szCs w:val="24"/>
              </w:rPr>
            </w:pPr>
          </w:p>
          <w:p w14:paraId="2188AD09" w14:textId="77777777" w:rsidR="005979B1" w:rsidRPr="00887937" w:rsidRDefault="005979B1" w:rsidP="005739F9">
            <w:pPr>
              <w:jc w:val="both"/>
              <w:rPr>
                <w:rFonts w:ascii="Calibri" w:hAnsi="Calibri" w:cs="Calibri"/>
                <w:szCs w:val="24"/>
              </w:rPr>
            </w:pPr>
          </w:p>
          <w:p w14:paraId="1362E5D3" w14:textId="77777777" w:rsidR="005979B1" w:rsidRPr="00887937" w:rsidRDefault="005979B1" w:rsidP="005739F9">
            <w:pPr>
              <w:jc w:val="both"/>
              <w:rPr>
                <w:rFonts w:ascii="Calibri" w:hAnsi="Calibri" w:cs="Calibri"/>
                <w:szCs w:val="24"/>
              </w:rPr>
            </w:pPr>
          </w:p>
          <w:p w14:paraId="541781EE" w14:textId="77777777" w:rsidR="005979B1" w:rsidRPr="00887937" w:rsidRDefault="005979B1" w:rsidP="005739F9">
            <w:pPr>
              <w:jc w:val="both"/>
              <w:rPr>
                <w:rFonts w:ascii="Calibri" w:hAnsi="Calibri" w:cs="Calibri"/>
                <w:szCs w:val="24"/>
              </w:rPr>
            </w:pPr>
          </w:p>
          <w:p w14:paraId="24E05CBB" w14:textId="77777777" w:rsidR="005979B1" w:rsidRPr="00887937" w:rsidRDefault="005979B1" w:rsidP="005739F9">
            <w:pPr>
              <w:jc w:val="both"/>
              <w:rPr>
                <w:rFonts w:ascii="Calibri" w:hAnsi="Calibri" w:cs="Calibri"/>
                <w:szCs w:val="24"/>
              </w:rPr>
            </w:pPr>
          </w:p>
          <w:p w14:paraId="4E524088" w14:textId="77777777" w:rsidR="005979B1" w:rsidRPr="00887937" w:rsidRDefault="005979B1" w:rsidP="005739F9">
            <w:pPr>
              <w:jc w:val="both"/>
              <w:rPr>
                <w:rFonts w:ascii="Calibri" w:hAnsi="Calibri" w:cs="Calibri"/>
                <w:szCs w:val="24"/>
              </w:rPr>
            </w:pPr>
          </w:p>
          <w:p w14:paraId="44829000" w14:textId="77777777" w:rsidR="005979B1" w:rsidRPr="00887937" w:rsidRDefault="005979B1" w:rsidP="005739F9">
            <w:pPr>
              <w:jc w:val="both"/>
              <w:rPr>
                <w:rFonts w:ascii="Calibri" w:hAnsi="Calibri" w:cs="Calibri"/>
                <w:szCs w:val="24"/>
              </w:rPr>
            </w:pPr>
          </w:p>
          <w:p w14:paraId="5FDB2DBC" w14:textId="77777777" w:rsidR="005979B1" w:rsidRPr="00887937" w:rsidRDefault="005979B1" w:rsidP="005739F9">
            <w:pPr>
              <w:jc w:val="both"/>
              <w:rPr>
                <w:rFonts w:ascii="Calibri" w:hAnsi="Calibri" w:cs="Calibri"/>
                <w:szCs w:val="24"/>
              </w:rPr>
            </w:pPr>
          </w:p>
          <w:p w14:paraId="7676680D" w14:textId="77777777" w:rsidR="005979B1" w:rsidRPr="00887937" w:rsidRDefault="005979B1" w:rsidP="005739F9">
            <w:pPr>
              <w:jc w:val="both"/>
              <w:rPr>
                <w:rFonts w:ascii="Calibri" w:hAnsi="Calibri" w:cs="Calibri"/>
                <w:szCs w:val="24"/>
              </w:rPr>
            </w:pPr>
          </w:p>
          <w:p w14:paraId="3782A3FF" w14:textId="77777777" w:rsidR="005979B1" w:rsidRPr="00887937" w:rsidRDefault="005979B1" w:rsidP="005739F9">
            <w:pPr>
              <w:jc w:val="both"/>
              <w:rPr>
                <w:rFonts w:ascii="Calibri" w:hAnsi="Calibri" w:cs="Calibri"/>
                <w:szCs w:val="24"/>
              </w:rPr>
            </w:pPr>
          </w:p>
          <w:p w14:paraId="29DA4F6B" w14:textId="77777777" w:rsidR="005979B1" w:rsidRPr="00887937" w:rsidRDefault="005979B1" w:rsidP="005739F9">
            <w:pPr>
              <w:jc w:val="both"/>
              <w:rPr>
                <w:rFonts w:ascii="Calibri" w:hAnsi="Calibri" w:cs="Calibri"/>
                <w:szCs w:val="24"/>
              </w:rPr>
            </w:pPr>
          </w:p>
          <w:p w14:paraId="37259749" w14:textId="77777777" w:rsidR="005979B1" w:rsidRPr="00887937" w:rsidRDefault="005979B1" w:rsidP="005739F9">
            <w:pPr>
              <w:jc w:val="both"/>
              <w:rPr>
                <w:rFonts w:ascii="Calibri" w:hAnsi="Calibri" w:cs="Calibri"/>
                <w:szCs w:val="24"/>
              </w:rPr>
            </w:pPr>
          </w:p>
          <w:p w14:paraId="38299613" w14:textId="77777777" w:rsidR="005979B1" w:rsidRPr="00887937" w:rsidRDefault="005979B1" w:rsidP="005739F9">
            <w:pPr>
              <w:jc w:val="both"/>
              <w:rPr>
                <w:rFonts w:ascii="Calibri" w:hAnsi="Calibri" w:cs="Calibri"/>
                <w:szCs w:val="24"/>
              </w:rPr>
            </w:pPr>
          </w:p>
          <w:p w14:paraId="2E6F267A" w14:textId="77777777" w:rsidR="005979B1" w:rsidRPr="00887937" w:rsidRDefault="005979B1" w:rsidP="005739F9">
            <w:pPr>
              <w:jc w:val="both"/>
              <w:rPr>
                <w:rFonts w:ascii="Calibri" w:hAnsi="Calibri" w:cs="Calibri"/>
                <w:szCs w:val="24"/>
              </w:rPr>
            </w:pPr>
          </w:p>
          <w:p w14:paraId="7923EC69" w14:textId="77777777" w:rsidR="005979B1" w:rsidRPr="00887937" w:rsidRDefault="005979B1" w:rsidP="005739F9">
            <w:pPr>
              <w:jc w:val="both"/>
              <w:rPr>
                <w:rFonts w:ascii="Calibri" w:hAnsi="Calibri" w:cs="Calibri"/>
                <w:szCs w:val="24"/>
              </w:rPr>
            </w:pPr>
          </w:p>
          <w:p w14:paraId="72316D08" w14:textId="77777777" w:rsidR="005979B1" w:rsidRPr="00887937" w:rsidRDefault="005979B1" w:rsidP="005739F9">
            <w:pPr>
              <w:jc w:val="both"/>
              <w:rPr>
                <w:rFonts w:ascii="Calibri" w:hAnsi="Calibri" w:cs="Calibri"/>
                <w:szCs w:val="24"/>
              </w:rPr>
            </w:pPr>
          </w:p>
          <w:p w14:paraId="6D30B388" w14:textId="77777777" w:rsidR="005979B1" w:rsidRPr="00887937" w:rsidRDefault="005979B1" w:rsidP="005739F9">
            <w:pPr>
              <w:jc w:val="both"/>
              <w:rPr>
                <w:rFonts w:ascii="Calibri" w:hAnsi="Calibri" w:cs="Calibri"/>
                <w:szCs w:val="24"/>
              </w:rPr>
            </w:pPr>
          </w:p>
          <w:p w14:paraId="00644A57" w14:textId="77777777" w:rsidR="005979B1" w:rsidRPr="00887937" w:rsidRDefault="005979B1" w:rsidP="005739F9">
            <w:pPr>
              <w:jc w:val="both"/>
              <w:rPr>
                <w:rFonts w:ascii="Calibri" w:hAnsi="Calibri" w:cs="Calibri"/>
                <w:szCs w:val="24"/>
              </w:rPr>
            </w:pPr>
          </w:p>
        </w:tc>
      </w:tr>
    </w:tbl>
    <w:p w14:paraId="572D9F67" w14:textId="77777777" w:rsidR="005979B1" w:rsidRPr="00A15558" w:rsidRDefault="005979B1" w:rsidP="005979B1">
      <w:pPr>
        <w:jc w:val="both"/>
        <w:rPr>
          <w:szCs w:val="24"/>
        </w:rPr>
      </w:pPr>
    </w:p>
    <w:p w14:paraId="0C490D02" w14:textId="77777777" w:rsidR="0092776E" w:rsidRDefault="0092776E"/>
    <w:sectPr w:rsidR="009277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657A7C"/>
    <w:multiLevelType w:val="multilevel"/>
    <w:tmpl w:val="6EA8A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0448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9B1"/>
    <w:rsid w:val="000051FD"/>
    <w:rsid w:val="00005744"/>
    <w:rsid w:val="00005A22"/>
    <w:rsid w:val="000067D6"/>
    <w:rsid w:val="00016881"/>
    <w:rsid w:val="00030696"/>
    <w:rsid w:val="00031513"/>
    <w:rsid w:val="00035A9F"/>
    <w:rsid w:val="0003666A"/>
    <w:rsid w:val="00060939"/>
    <w:rsid w:val="00063C6F"/>
    <w:rsid w:val="0006755C"/>
    <w:rsid w:val="00073DFD"/>
    <w:rsid w:val="000B0479"/>
    <w:rsid w:val="000C401F"/>
    <w:rsid w:val="000C5C97"/>
    <w:rsid w:val="000D43C5"/>
    <w:rsid w:val="00127991"/>
    <w:rsid w:val="001416FB"/>
    <w:rsid w:val="00171E11"/>
    <w:rsid w:val="001768D7"/>
    <w:rsid w:val="00190D7C"/>
    <w:rsid w:val="001A07FE"/>
    <w:rsid w:val="001B2865"/>
    <w:rsid w:val="001D0635"/>
    <w:rsid w:val="001D12B2"/>
    <w:rsid w:val="001D2FC6"/>
    <w:rsid w:val="001D40AD"/>
    <w:rsid w:val="001D73A0"/>
    <w:rsid w:val="001F4B66"/>
    <w:rsid w:val="002011A7"/>
    <w:rsid w:val="00215200"/>
    <w:rsid w:val="002158B6"/>
    <w:rsid w:val="00232CD9"/>
    <w:rsid w:val="00236169"/>
    <w:rsid w:val="00262285"/>
    <w:rsid w:val="0027135F"/>
    <w:rsid w:val="002818BF"/>
    <w:rsid w:val="002A1F61"/>
    <w:rsid w:val="002E0225"/>
    <w:rsid w:val="002E0A4B"/>
    <w:rsid w:val="002E2948"/>
    <w:rsid w:val="002E41B3"/>
    <w:rsid w:val="002F057B"/>
    <w:rsid w:val="00302901"/>
    <w:rsid w:val="00331232"/>
    <w:rsid w:val="0033175E"/>
    <w:rsid w:val="00332070"/>
    <w:rsid w:val="003549CF"/>
    <w:rsid w:val="00380EDB"/>
    <w:rsid w:val="00387748"/>
    <w:rsid w:val="00396EF3"/>
    <w:rsid w:val="003B009B"/>
    <w:rsid w:val="003B24CC"/>
    <w:rsid w:val="003C068E"/>
    <w:rsid w:val="003C3247"/>
    <w:rsid w:val="0041476F"/>
    <w:rsid w:val="004203AF"/>
    <w:rsid w:val="00421D95"/>
    <w:rsid w:val="004307FC"/>
    <w:rsid w:val="0044230B"/>
    <w:rsid w:val="004436FF"/>
    <w:rsid w:val="00451F98"/>
    <w:rsid w:val="00454971"/>
    <w:rsid w:val="00461CEE"/>
    <w:rsid w:val="00480C96"/>
    <w:rsid w:val="00485116"/>
    <w:rsid w:val="004C497F"/>
    <w:rsid w:val="005245ED"/>
    <w:rsid w:val="00526A3C"/>
    <w:rsid w:val="005432CC"/>
    <w:rsid w:val="00543435"/>
    <w:rsid w:val="005476E0"/>
    <w:rsid w:val="005558EF"/>
    <w:rsid w:val="00555FA9"/>
    <w:rsid w:val="00581E19"/>
    <w:rsid w:val="005979B1"/>
    <w:rsid w:val="005A7E92"/>
    <w:rsid w:val="005D465E"/>
    <w:rsid w:val="005F32F4"/>
    <w:rsid w:val="005F7C32"/>
    <w:rsid w:val="00604A34"/>
    <w:rsid w:val="00646DDE"/>
    <w:rsid w:val="006D62FC"/>
    <w:rsid w:val="006F335B"/>
    <w:rsid w:val="00702160"/>
    <w:rsid w:val="00703A72"/>
    <w:rsid w:val="00713E0C"/>
    <w:rsid w:val="00740041"/>
    <w:rsid w:val="00747FAF"/>
    <w:rsid w:val="00790B7A"/>
    <w:rsid w:val="007B6AA9"/>
    <w:rsid w:val="007E0B4A"/>
    <w:rsid w:val="007E1B51"/>
    <w:rsid w:val="007E7D3A"/>
    <w:rsid w:val="00811FCF"/>
    <w:rsid w:val="00857E58"/>
    <w:rsid w:val="008C249B"/>
    <w:rsid w:val="008E17D3"/>
    <w:rsid w:val="008F21EB"/>
    <w:rsid w:val="008F7B47"/>
    <w:rsid w:val="009041AE"/>
    <w:rsid w:val="0092040F"/>
    <w:rsid w:val="0092776E"/>
    <w:rsid w:val="00946386"/>
    <w:rsid w:val="00951C44"/>
    <w:rsid w:val="00976EAE"/>
    <w:rsid w:val="009940B4"/>
    <w:rsid w:val="009B4A60"/>
    <w:rsid w:val="009B5CDE"/>
    <w:rsid w:val="009B67E0"/>
    <w:rsid w:val="009C1918"/>
    <w:rsid w:val="009D6F82"/>
    <w:rsid w:val="009E0A55"/>
    <w:rsid w:val="00A10797"/>
    <w:rsid w:val="00A129CE"/>
    <w:rsid w:val="00A560CB"/>
    <w:rsid w:val="00A564F2"/>
    <w:rsid w:val="00A72E38"/>
    <w:rsid w:val="00A81A65"/>
    <w:rsid w:val="00A92871"/>
    <w:rsid w:val="00A93EF7"/>
    <w:rsid w:val="00AA335A"/>
    <w:rsid w:val="00AB7145"/>
    <w:rsid w:val="00AB7900"/>
    <w:rsid w:val="00AD7B8A"/>
    <w:rsid w:val="00AE244A"/>
    <w:rsid w:val="00AE6C6E"/>
    <w:rsid w:val="00AF402B"/>
    <w:rsid w:val="00AF6B0F"/>
    <w:rsid w:val="00B22FC5"/>
    <w:rsid w:val="00B46C1B"/>
    <w:rsid w:val="00B47914"/>
    <w:rsid w:val="00B47D13"/>
    <w:rsid w:val="00B56767"/>
    <w:rsid w:val="00B80542"/>
    <w:rsid w:val="00BB17D1"/>
    <w:rsid w:val="00BB1A95"/>
    <w:rsid w:val="00BB3BD5"/>
    <w:rsid w:val="00BB3DA7"/>
    <w:rsid w:val="00BD46D1"/>
    <w:rsid w:val="00BF774B"/>
    <w:rsid w:val="00C56E9B"/>
    <w:rsid w:val="00C807F1"/>
    <w:rsid w:val="00C97C7D"/>
    <w:rsid w:val="00CC5653"/>
    <w:rsid w:val="00CC6633"/>
    <w:rsid w:val="00CE0380"/>
    <w:rsid w:val="00D03218"/>
    <w:rsid w:val="00D379C6"/>
    <w:rsid w:val="00D52760"/>
    <w:rsid w:val="00D61DA2"/>
    <w:rsid w:val="00D64C13"/>
    <w:rsid w:val="00D7087F"/>
    <w:rsid w:val="00D97878"/>
    <w:rsid w:val="00DA3BEC"/>
    <w:rsid w:val="00DB2FDB"/>
    <w:rsid w:val="00DC3EFB"/>
    <w:rsid w:val="00DF2578"/>
    <w:rsid w:val="00E0796F"/>
    <w:rsid w:val="00E10D40"/>
    <w:rsid w:val="00E168D0"/>
    <w:rsid w:val="00E25566"/>
    <w:rsid w:val="00E258CC"/>
    <w:rsid w:val="00E3773E"/>
    <w:rsid w:val="00E619E2"/>
    <w:rsid w:val="00EB4A70"/>
    <w:rsid w:val="00ED6EC4"/>
    <w:rsid w:val="00ED7006"/>
    <w:rsid w:val="00EF06E7"/>
    <w:rsid w:val="00EF257F"/>
    <w:rsid w:val="00F1216D"/>
    <w:rsid w:val="00F52C76"/>
    <w:rsid w:val="00F873D5"/>
    <w:rsid w:val="00FC0079"/>
    <w:rsid w:val="00FC3081"/>
    <w:rsid w:val="00FC60D5"/>
    <w:rsid w:val="00FD09BF"/>
    <w:rsid w:val="00FF252C"/>
    <w:rsid w:val="00FF6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06E85"/>
  <w15:chartTrackingRefBased/>
  <w15:docId w15:val="{FBCFFA6C-C2BF-4E36-AD66-4C7B58F11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9B1"/>
    <w:pPr>
      <w:spacing w:after="0" w:line="240" w:lineRule="auto"/>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5979B1"/>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979B1"/>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5979B1"/>
    <w:pPr>
      <w:jc w:val="center"/>
    </w:pPr>
    <w:rPr>
      <w:rFonts w:ascii="Calibri" w:hAnsi="Calibri"/>
      <w:b/>
      <w:bCs/>
      <w:kern w:val="28"/>
      <w:sz w:val="32"/>
      <w:szCs w:val="32"/>
      <w:lang w:eastAsia="x-none"/>
    </w:rPr>
  </w:style>
  <w:style w:type="character" w:customStyle="1" w:styleId="TitleChar">
    <w:name w:val="Title Char"/>
    <w:basedOn w:val="DefaultParagraphFont"/>
    <w:link w:val="Title"/>
    <w:rsid w:val="005979B1"/>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5979B1"/>
    <w:rPr>
      <w:b/>
      <w:bCs/>
      <w:sz w:val="20"/>
    </w:rPr>
  </w:style>
  <w:style w:type="paragraph" w:customStyle="1" w:styleId="Default">
    <w:name w:val="Default"/>
    <w:rsid w:val="000C5C97"/>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BB1A95"/>
    <w:pPr>
      <w:spacing w:before="100" w:beforeAutospacing="1" w:after="100" w:afterAutospacing="1"/>
    </w:pPr>
    <w:rPr>
      <w:szCs w:val="24"/>
      <w:lang w:val="en-GB" w:eastAsia="en-GB"/>
    </w:rPr>
  </w:style>
  <w:style w:type="character" w:customStyle="1" w:styleId="normaltextrun">
    <w:name w:val="normaltextrun"/>
    <w:basedOn w:val="DefaultParagraphFont"/>
    <w:rsid w:val="00BB1A95"/>
  </w:style>
  <w:style w:type="character" w:customStyle="1" w:styleId="eop">
    <w:name w:val="eop"/>
    <w:basedOn w:val="DefaultParagraphFont"/>
    <w:rsid w:val="00BB1A95"/>
  </w:style>
  <w:style w:type="paragraph" w:styleId="ListParagraph">
    <w:name w:val="List Paragraph"/>
    <w:basedOn w:val="Normal"/>
    <w:uiPriority w:val="34"/>
    <w:qFormat/>
    <w:rsid w:val="00BB1A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2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B5A68F-7B55-42B1-A551-78BC7607CD95}">
  <ds:schemaRefs>
    <ds:schemaRef ds:uri="http://schemas.microsoft.com/office/2006/metadata/properties"/>
    <ds:schemaRef ds:uri="http://schemas.microsoft.com/office/infopath/2007/PartnerControls"/>
    <ds:schemaRef ds:uri="bf13d2f1-3fb4-4d24-806f-713eb38c1b0e"/>
  </ds:schemaRefs>
</ds:datastoreItem>
</file>

<file path=customXml/itemProps2.xml><?xml version="1.0" encoding="utf-8"?>
<ds:datastoreItem xmlns:ds="http://schemas.openxmlformats.org/officeDocument/2006/customXml" ds:itemID="{B9D82F95-B750-4231-B418-380515E2B9C0}">
  <ds:schemaRefs>
    <ds:schemaRef ds:uri="http://schemas.microsoft.com/sharepoint/v3/contenttype/forms"/>
  </ds:schemaRefs>
</ds:datastoreItem>
</file>

<file path=customXml/itemProps3.xml><?xml version="1.0" encoding="utf-8"?>
<ds:datastoreItem xmlns:ds="http://schemas.openxmlformats.org/officeDocument/2006/customXml" ds:itemID="{A313BD23-4474-4CFF-A85B-3AD2655E6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8</Pages>
  <Words>1182</Words>
  <Characters>6742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Toogood, Craig</cp:lastModifiedBy>
  <cp:revision>3</cp:revision>
  <dcterms:created xsi:type="dcterms:W3CDTF">2025-05-29T12:46:00Z</dcterms:created>
  <dcterms:modified xsi:type="dcterms:W3CDTF">2025-05-29T13:51:00Z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y fmtid="{D5CDD505-2E9C-101B-9397-08002B2CF9AE}" pid="3" name="MSIP_Label_f2acd28b-79a3-4a0f-b0ff-4b75658b1549_Enabled">
    <vt:lpwstr>true</vt:lpwstr>
  </property>
  <property fmtid="{D5CDD505-2E9C-101B-9397-08002B2CF9AE}" pid="4" name="MSIP_Label_f2acd28b-79a3-4a0f-b0ff-4b75658b1549_SetDate">
    <vt:lpwstr>2024-02-09T10:32:42Z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f012591a-d089-4198-84d6-acfec67b5aaa</vt:lpwstr>
  </property>
  <property fmtid="{D5CDD505-2E9C-101B-9397-08002B2CF9AE}" pid="9" name="MSIP_Label_f2acd28b-79a3-4a0f-b0ff-4b75658b1549_ContentBits">
    <vt:lpwstr>0</vt:lpwstr>
  </property>
</Properties>
</file>