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3E467F" w14:textId="77777777" w:rsidR="009F4791" w:rsidRDefault="009F4791" w:rsidP="00766FF1">
      <w:pPr>
        <w:rPr>
          <w:sz w:val="28"/>
          <w:szCs w:val="28"/>
        </w:rPr>
      </w:pPr>
      <w:r>
        <w:rPr>
          <w:noProof/>
        </w:rPr>
        <w:drawing>
          <wp:anchor distT="0" distB="0" distL="114300" distR="114300" simplePos="0" relativeHeight="251665408" behindDoc="0" locked="0" layoutInCell="1" allowOverlap="1" wp14:anchorId="343DAA83" wp14:editId="3CC32F58">
            <wp:simplePos x="0" y="0"/>
            <wp:positionH relativeFrom="column">
              <wp:posOffset>953135</wp:posOffset>
            </wp:positionH>
            <wp:positionV relativeFrom="paragraph">
              <wp:posOffset>0</wp:posOffset>
            </wp:positionV>
            <wp:extent cx="2939415" cy="1951355"/>
            <wp:effectExtent l="0" t="0" r="0" b="444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939415" cy="1951355"/>
                    </a:xfrm>
                    <a:prstGeom prst="rect">
                      <a:avLst/>
                    </a:prstGeom>
                  </pic:spPr>
                </pic:pic>
              </a:graphicData>
            </a:graphic>
            <wp14:sizeRelH relativeFrom="margin">
              <wp14:pctWidth>0</wp14:pctWidth>
            </wp14:sizeRelH>
            <wp14:sizeRelV relativeFrom="margin">
              <wp14:pctHeight>0</wp14:pctHeight>
            </wp14:sizeRelV>
          </wp:anchor>
        </w:drawing>
      </w:r>
    </w:p>
    <w:p w14:paraId="4C231E00" w14:textId="77777777" w:rsidR="009F4791" w:rsidRDefault="009F4791" w:rsidP="00766FF1">
      <w:pPr>
        <w:rPr>
          <w:sz w:val="28"/>
          <w:szCs w:val="28"/>
        </w:rPr>
      </w:pPr>
    </w:p>
    <w:p w14:paraId="7A42B1C0" w14:textId="77777777" w:rsidR="009F4791" w:rsidRDefault="009F4791" w:rsidP="00766FF1">
      <w:pPr>
        <w:rPr>
          <w:sz w:val="28"/>
          <w:szCs w:val="28"/>
        </w:rPr>
      </w:pPr>
    </w:p>
    <w:p w14:paraId="6BAA0517" w14:textId="77777777" w:rsidR="009F4791" w:rsidRDefault="009F4791" w:rsidP="00766FF1">
      <w:pPr>
        <w:rPr>
          <w:sz w:val="28"/>
          <w:szCs w:val="28"/>
        </w:rPr>
      </w:pPr>
    </w:p>
    <w:p w14:paraId="74922462" w14:textId="77777777" w:rsidR="009F4791" w:rsidRDefault="009F4791" w:rsidP="00766FF1">
      <w:pPr>
        <w:rPr>
          <w:sz w:val="28"/>
          <w:szCs w:val="28"/>
        </w:rPr>
      </w:pPr>
      <w:r>
        <w:rPr>
          <w:sz w:val="28"/>
          <w:szCs w:val="28"/>
        </w:rPr>
        <w:t xml:space="preserve">              </w:t>
      </w:r>
    </w:p>
    <w:p w14:paraId="258ACC7F" w14:textId="77777777" w:rsidR="009F4791" w:rsidRDefault="009F4791" w:rsidP="00766FF1">
      <w:pPr>
        <w:rPr>
          <w:sz w:val="28"/>
          <w:szCs w:val="28"/>
        </w:rPr>
      </w:pPr>
    </w:p>
    <w:p w14:paraId="58D3F894" w14:textId="2ED63ACC" w:rsidR="009F4791" w:rsidRPr="007B31A1" w:rsidRDefault="009F4791" w:rsidP="00766FF1">
      <w:pPr>
        <w:rPr>
          <w:sz w:val="28"/>
          <w:szCs w:val="28"/>
        </w:rPr>
      </w:pPr>
      <w:r>
        <w:rPr>
          <w:sz w:val="28"/>
          <w:szCs w:val="28"/>
        </w:rPr>
        <w:t xml:space="preserve">       </w:t>
      </w:r>
      <w:r w:rsidRPr="00B4025A">
        <w:rPr>
          <w:b/>
          <w:bCs/>
          <w:sz w:val="28"/>
          <w:szCs w:val="28"/>
        </w:rPr>
        <w:t>Title</w:t>
      </w:r>
      <w:r>
        <w:rPr>
          <w:sz w:val="28"/>
          <w:szCs w:val="28"/>
        </w:rPr>
        <w:t>-  Marketing management assessment 2</w:t>
      </w:r>
    </w:p>
    <w:p w14:paraId="56F43ACD" w14:textId="77777777" w:rsidR="009F4791" w:rsidRDefault="009F4791" w:rsidP="00766FF1"/>
    <w:p w14:paraId="7280C008" w14:textId="77777777" w:rsidR="009F4791" w:rsidRDefault="009F4791" w:rsidP="00766FF1"/>
    <w:p w14:paraId="5053F2E2" w14:textId="77777777" w:rsidR="009F4791" w:rsidRDefault="009F4791" w:rsidP="00766FF1"/>
    <w:p w14:paraId="3F99AB3B" w14:textId="77777777" w:rsidR="009F4791" w:rsidRDefault="009F4791" w:rsidP="00766FF1"/>
    <w:p w14:paraId="054ADC31" w14:textId="77777777" w:rsidR="009F4791" w:rsidRDefault="009F4791" w:rsidP="00766FF1"/>
    <w:p w14:paraId="23EDEA8A" w14:textId="77777777" w:rsidR="009F4791" w:rsidRDefault="009F4791" w:rsidP="00766FF1"/>
    <w:p w14:paraId="794B8672" w14:textId="77777777" w:rsidR="009F4791" w:rsidRDefault="009F4791" w:rsidP="00766FF1">
      <w:pPr>
        <w:rPr>
          <w:b/>
          <w:bCs/>
          <w:sz w:val="28"/>
          <w:szCs w:val="28"/>
        </w:rPr>
      </w:pPr>
    </w:p>
    <w:p w14:paraId="6171CD35" w14:textId="77777777" w:rsidR="009F4791" w:rsidRDefault="009F4791" w:rsidP="00766FF1">
      <w:pPr>
        <w:rPr>
          <w:b/>
          <w:bCs/>
          <w:sz w:val="28"/>
          <w:szCs w:val="28"/>
        </w:rPr>
      </w:pPr>
    </w:p>
    <w:p w14:paraId="65DA4597" w14:textId="77777777" w:rsidR="009F4791" w:rsidRPr="00250CCE" w:rsidRDefault="009F4791" w:rsidP="00766FF1">
      <w:r>
        <w:rPr>
          <w:b/>
          <w:bCs/>
          <w:sz w:val="28"/>
          <w:szCs w:val="28"/>
        </w:rPr>
        <w:t xml:space="preserve">Student name: </w:t>
      </w:r>
      <w:r>
        <w:rPr>
          <w:sz w:val="28"/>
          <w:szCs w:val="28"/>
        </w:rPr>
        <w:t>Akashdeep singh</w:t>
      </w:r>
    </w:p>
    <w:p w14:paraId="01AC9BCF" w14:textId="77777777" w:rsidR="009F4791" w:rsidRDefault="009F4791" w:rsidP="00766FF1">
      <w:pPr>
        <w:rPr>
          <w:b/>
          <w:bCs/>
          <w:sz w:val="28"/>
          <w:szCs w:val="28"/>
        </w:rPr>
      </w:pPr>
    </w:p>
    <w:p w14:paraId="55E20188" w14:textId="77777777" w:rsidR="009F4791" w:rsidRDefault="009F4791" w:rsidP="00766FF1">
      <w:pPr>
        <w:rPr>
          <w:b/>
          <w:bCs/>
          <w:sz w:val="28"/>
          <w:szCs w:val="28"/>
        </w:rPr>
      </w:pPr>
      <w:r>
        <w:rPr>
          <w:b/>
          <w:bCs/>
          <w:sz w:val="28"/>
          <w:szCs w:val="28"/>
        </w:rPr>
        <w:t xml:space="preserve">Student ID      : </w:t>
      </w:r>
      <w:r w:rsidRPr="0086799E">
        <w:rPr>
          <w:sz w:val="28"/>
          <w:szCs w:val="28"/>
        </w:rPr>
        <w:t>2239847</w:t>
      </w:r>
    </w:p>
    <w:p w14:paraId="5A619420" w14:textId="77777777" w:rsidR="009F4791" w:rsidRDefault="009F4791" w:rsidP="00766FF1">
      <w:pPr>
        <w:rPr>
          <w:b/>
          <w:bCs/>
          <w:sz w:val="28"/>
          <w:szCs w:val="28"/>
        </w:rPr>
      </w:pPr>
    </w:p>
    <w:p w14:paraId="6C7C78AC" w14:textId="77777777" w:rsidR="009F4791" w:rsidRDefault="009F4791" w:rsidP="00766FF1">
      <w:pPr>
        <w:rPr>
          <w:sz w:val="28"/>
          <w:szCs w:val="28"/>
        </w:rPr>
      </w:pPr>
      <w:r>
        <w:rPr>
          <w:sz w:val="28"/>
          <w:szCs w:val="28"/>
        </w:rPr>
        <w:t xml:space="preserve">Programme    :MBA- Master of Business Administration </w:t>
      </w:r>
    </w:p>
    <w:p w14:paraId="7E2E51A5" w14:textId="77777777" w:rsidR="009F4791" w:rsidRDefault="009F4791" w:rsidP="00766FF1">
      <w:pPr>
        <w:rPr>
          <w:sz w:val="28"/>
          <w:szCs w:val="28"/>
        </w:rPr>
      </w:pPr>
    </w:p>
    <w:p w14:paraId="51FF2E30" w14:textId="77777777" w:rsidR="009F4791" w:rsidRDefault="009F4791" w:rsidP="00766FF1">
      <w:pPr>
        <w:rPr>
          <w:sz w:val="28"/>
          <w:szCs w:val="28"/>
        </w:rPr>
      </w:pPr>
      <w:r>
        <w:rPr>
          <w:sz w:val="28"/>
          <w:szCs w:val="28"/>
        </w:rPr>
        <w:t xml:space="preserve">Module           : Marketing Management </w:t>
      </w:r>
    </w:p>
    <w:p w14:paraId="459BBC08" w14:textId="77777777" w:rsidR="009F4791" w:rsidRPr="00BA431B" w:rsidRDefault="009F4791" w:rsidP="00766FF1">
      <w:pPr>
        <w:rPr>
          <w:sz w:val="28"/>
          <w:szCs w:val="28"/>
        </w:rPr>
      </w:pPr>
    </w:p>
    <w:p w14:paraId="02895B86" w14:textId="77777777" w:rsidR="009F4791" w:rsidRDefault="009F4791" w:rsidP="00766FF1">
      <w:pPr>
        <w:rPr>
          <w:sz w:val="28"/>
          <w:szCs w:val="28"/>
        </w:rPr>
      </w:pPr>
      <w:r>
        <w:rPr>
          <w:sz w:val="28"/>
          <w:szCs w:val="28"/>
        </w:rPr>
        <w:t>Module code : LCMB7001</w:t>
      </w:r>
    </w:p>
    <w:p w14:paraId="6A88C445" w14:textId="77777777" w:rsidR="009F4791" w:rsidRDefault="009F4791" w:rsidP="00766FF1">
      <w:pPr>
        <w:rPr>
          <w:b/>
          <w:bCs/>
          <w:sz w:val="28"/>
          <w:szCs w:val="28"/>
        </w:rPr>
      </w:pPr>
    </w:p>
    <w:p w14:paraId="1BDE8BCC" w14:textId="77777777" w:rsidR="009F4791" w:rsidRPr="00E1546B" w:rsidRDefault="009F4791" w:rsidP="00766FF1">
      <w:pPr>
        <w:pStyle w:val="p1"/>
        <w:rPr>
          <w:rFonts w:asciiTheme="minorHAnsi" w:hAnsiTheme="minorHAnsi"/>
          <w:color w:val="212121"/>
          <w:sz w:val="28"/>
          <w:szCs w:val="28"/>
        </w:rPr>
      </w:pPr>
      <w:r>
        <w:rPr>
          <w:sz w:val="28"/>
          <w:szCs w:val="28"/>
        </w:rPr>
        <w:t>Lecturer name :</w:t>
      </w:r>
      <w:r w:rsidRPr="00E1546B">
        <w:rPr>
          <w:rFonts w:ascii=".SFUI-Semibold" w:hAnsi=".SFUI-Semibold"/>
          <w:b/>
          <w:bCs/>
          <w:color w:val="212121"/>
          <w:sz w:val="32"/>
          <w:szCs w:val="32"/>
        </w:rPr>
        <w:t xml:space="preserve"> </w:t>
      </w:r>
      <w:r w:rsidRPr="00E1546B">
        <w:rPr>
          <w:rFonts w:asciiTheme="minorHAnsi" w:hAnsiTheme="minorHAnsi"/>
          <w:color w:val="212121"/>
          <w:sz w:val="28"/>
          <w:szCs w:val="28"/>
        </w:rPr>
        <w:t>Tushara Balendran</w:t>
      </w:r>
    </w:p>
    <w:p w14:paraId="43A5DDD6" w14:textId="77777777" w:rsidR="009F4791" w:rsidRPr="001C40BC" w:rsidRDefault="009F4791" w:rsidP="00766FF1">
      <w:pPr>
        <w:pStyle w:val="p1"/>
      </w:pPr>
    </w:p>
    <w:p w14:paraId="4D3C3495" w14:textId="39C20698" w:rsidR="009F4791" w:rsidRPr="00DD4F5E" w:rsidRDefault="009F4791" w:rsidP="00766FF1">
      <w:pPr>
        <w:rPr>
          <w:sz w:val="28"/>
          <w:szCs w:val="28"/>
        </w:rPr>
      </w:pPr>
      <w:r>
        <w:rPr>
          <w:sz w:val="28"/>
          <w:szCs w:val="28"/>
        </w:rPr>
        <w:t xml:space="preserve">Date : </w:t>
      </w:r>
      <w:r w:rsidR="002A46E5">
        <w:rPr>
          <w:sz w:val="28"/>
          <w:szCs w:val="28"/>
        </w:rPr>
        <w:t>0</w:t>
      </w:r>
      <w:r>
        <w:rPr>
          <w:sz w:val="28"/>
          <w:szCs w:val="28"/>
        </w:rPr>
        <w:t>1/09/2023</w:t>
      </w:r>
    </w:p>
    <w:p w14:paraId="19BA09CE" w14:textId="77777777" w:rsidR="009F4791" w:rsidRDefault="009F4791" w:rsidP="00766FF1">
      <w:pPr>
        <w:rPr>
          <w:b/>
          <w:bCs/>
          <w:sz w:val="28"/>
          <w:szCs w:val="28"/>
        </w:rPr>
      </w:pPr>
    </w:p>
    <w:p w14:paraId="1116D6DE" w14:textId="77777777" w:rsidR="009F4791" w:rsidRDefault="009F4791" w:rsidP="00766FF1">
      <w:pPr>
        <w:rPr>
          <w:b/>
          <w:bCs/>
          <w:sz w:val="28"/>
          <w:szCs w:val="28"/>
        </w:rPr>
      </w:pPr>
    </w:p>
    <w:p w14:paraId="6698604E" w14:textId="77359BA4" w:rsidR="001417FC" w:rsidRDefault="001417FC"/>
    <w:p w14:paraId="5EA0E4CD" w14:textId="5D7680FC" w:rsidR="001417FC" w:rsidRDefault="001417FC"/>
    <w:p w14:paraId="263F2EB2" w14:textId="60EF32C3" w:rsidR="001417FC" w:rsidRDefault="001417FC"/>
    <w:p w14:paraId="537B4359" w14:textId="3AD38560" w:rsidR="001417FC" w:rsidRDefault="001417FC"/>
    <w:p w14:paraId="5FB077C2" w14:textId="3797B31A" w:rsidR="001417FC" w:rsidRPr="00B53A33" w:rsidRDefault="004343D3">
      <w:pPr>
        <w:rPr>
          <w:b/>
          <w:bCs/>
          <w:sz w:val="40"/>
          <w:szCs w:val="40"/>
        </w:rPr>
      </w:pPr>
      <w:r w:rsidRPr="00B53A33">
        <w:rPr>
          <w:b/>
          <w:bCs/>
          <w:sz w:val="40"/>
          <w:szCs w:val="40"/>
        </w:rPr>
        <w:lastRenderedPageBreak/>
        <w:t>Table of Content</w:t>
      </w:r>
    </w:p>
    <w:p w14:paraId="1F340B69" w14:textId="77777777" w:rsidR="004343D3" w:rsidRDefault="004343D3">
      <w:pPr>
        <w:rPr>
          <w:b/>
          <w:bCs/>
          <w:sz w:val="30"/>
          <w:szCs w:val="30"/>
        </w:rPr>
      </w:pPr>
    </w:p>
    <w:p w14:paraId="7078F233" w14:textId="68DFBC69" w:rsidR="006F72E3" w:rsidRPr="00B53A33" w:rsidRDefault="006E6502" w:rsidP="006F72E3">
      <w:pPr>
        <w:pStyle w:val="ListParagraph"/>
        <w:numPr>
          <w:ilvl w:val="0"/>
          <w:numId w:val="2"/>
        </w:numPr>
        <w:rPr>
          <w:b/>
          <w:bCs/>
          <w:sz w:val="36"/>
          <w:szCs w:val="36"/>
        </w:rPr>
      </w:pPr>
      <w:r w:rsidRPr="00B53A33">
        <w:rPr>
          <w:b/>
          <w:bCs/>
          <w:sz w:val="36"/>
          <w:szCs w:val="36"/>
        </w:rPr>
        <w:t>I</w:t>
      </w:r>
      <w:r w:rsidR="00E161A7" w:rsidRPr="00B53A33">
        <w:rPr>
          <w:b/>
          <w:bCs/>
          <w:sz w:val="36"/>
          <w:szCs w:val="36"/>
        </w:rPr>
        <w:t>ntroduction</w:t>
      </w:r>
      <w:r w:rsidR="006F72E3" w:rsidRPr="00B53A33">
        <w:rPr>
          <w:b/>
          <w:bCs/>
          <w:sz w:val="36"/>
          <w:szCs w:val="36"/>
        </w:rPr>
        <w:t xml:space="preserve"> ………………………………………………………..</w:t>
      </w:r>
      <w:r w:rsidR="00493E12" w:rsidRPr="00B53A33">
        <w:rPr>
          <w:b/>
          <w:bCs/>
          <w:sz w:val="36"/>
          <w:szCs w:val="36"/>
        </w:rPr>
        <w:t>3</w:t>
      </w:r>
    </w:p>
    <w:p w14:paraId="2E035678" w14:textId="25232910" w:rsidR="00E161A7" w:rsidRPr="00B53A33" w:rsidRDefault="00E161A7" w:rsidP="006E6502">
      <w:pPr>
        <w:pStyle w:val="ListParagraph"/>
        <w:numPr>
          <w:ilvl w:val="0"/>
          <w:numId w:val="2"/>
        </w:numPr>
        <w:rPr>
          <w:b/>
          <w:bCs/>
          <w:sz w:val="36"/>
          <w:szCs w:val="36"/>
        </w:rPr>
      </w:pPr>
      <w:r w:rsidRPr="00B53A33">
        <w:rPr>
          <w:b/>
          <w:bCs/>
          <w:sz w:val="36"/>
          <w:szCs w:val="36"/>
        </w:rPr>
        <w:t>PES</w:t>
      </w:r>
      <w:r w:rsidR="00C20D1F" w:rsidRPr="00B53A33">
        <w:rPr>
          <w:b/>
          <w:bCs/>
          <w:sz w:val="36"/>
          <w:szCs w:val="36"/>
        </w:rPr>
        <w:t>TLE ANALYSIS</w:t>
      </w:r>
      <w:r w:rsidR="00493E12" w:rsidRPr="00B53A33">
        <w:rPr>
          <w:b/>
          <w:bCs/>
          <w:sz w:val="36"/>
          <w:szCs w:val="36"/>
        </w:rPr>
        <w:t xml:space="preserve"> …………………………………………………3</w:t>
      </w:r>
    </w:p>
    <w:p w14:paraId="5BA8E1A6" w14:textId="319D43D9" w:rsidR="00493E12" w:rsidRPr="00B53A33" w:rsidRDefault="00C20D1F" w:rsidP="00493E12">
      <w:pPr>
        <w:pStyle w:val="ListParagraph"/>
        <w:numPr>
          <w:ilvl w:val="0"/>
          <w:numId w:val="2"/>
        </w:numPr>
        <w:rPr>
          <w:b/>
          <w:bCs/>
          <w:sz w:val="36"/>
          <w:szCs w:val="36"/>
        </w:rPr>
      </w:pPr>
      <w:r w:rsidRPr="00B53A33">
        <w:rPr>
          <w:b/>
          <w:bCs/>
          <w:sz w:val="36"/>
          <w:szCs w:val="36"/>
        </w:rPr>
        <w:t xml:space="preserve"> SWOT Analysis</w:t>
      </w:r>
      <w:r w:rsidR="00493E12" w:rsidRPr="00B53A33">
        <w:rPr>
          <w:b/>
          <w:bCs/>
          <w:sz w:val="36"/>
          <w:szCs w:val="36"/>
        </w:rPr>
        <w:t xml:space="preserve"> ……………………………………………………5</w:t>
      </w:r>
    </w:p>
    <w:p w14:paraId="3C629A89" w14:textId="076B9A0F" w:rsidR="00493E12" w:rsidRPr="00B53A33" w:rsidRDefault="004E1E27" w:rsidP="00493E12">
      <w:pPr>
        <w:pStyle w:val="ListParagraph"/>
        <w:numPr>
          <w:ilvl w:val="0"/>
          <w:numId w:val="2"/>
        </w:numPr>
        <w:rPr>
          <w:b/>
          <w:bCs/>
          <w:sz w:val="36"/>
          <w:szCs w:val="36"/>
        </w:rPr>
      </w:pPr>
      <w:r w:rsidRPr="00B53A33">
        <w:rPr>
          <w:b/>
          <w:bCs/>
          <w:sz w:val="36"/>
          <w:szCs w:val="36"/>
        </w:rPr>
        <w:t xml:space="preserve"> Porters 5 forces mode</w:t>
      </w:r>
      <w:r w:rsidR="00493E12" w:rsidRPr="00B53A33">
        <w:rPr>
          <w:b/>
          <w:bCs/>
          <w:sz w:val="36"/>
          <w:szCs w:val="36"/>
        </w:rPr>
        <w:t>l………………………………………..6</w:t>
      </w:r>
    </w:p>
    <w:p w14:paraId="30D80EB1" w14:textId="34A9FBFB" w:rsidR="00493E12" w:rsidRPr="00B53A33" w:rsidRDefault="004C10C6" w:rsidP="00493E12">
      <w:pPr>
        <w:pStyle w:val="ListParagraph"/>
        <w:numPr>
          <w:ilvl w:val="0"/>
          <w:numId w:val="2"/>
        </w:numPr>
        <w:rPr>
          <w:b/>
          <w:bCs/>
          <w:sz w:val="36"/>
          <w:szCs w:val="36"/>
        </w:rPr>
      </w:pPr>
      <w:r w:rsidRPr="00B53A33">
        <w:rPr>
          <w:b/>
          <w:bCs/>
          <w:sz w:val="36"/>
          <w:szCs w:val="36"/>
        </w:rPr>
        <w:t>Market Mi</w:t>
      </w:r>
      <w:r w:rsidR="00493E12" w:rsidRPr="00B53A33">
        <w:rPr>
          <w:b/>
          <w:bCs/>
          <w:sz w:val="36"/>
          <w:szCs w:val="36"/>
        </w:rPr>
        <w:t>x………………………………………………………….8</w:t>
      </w:r>
    </w:p>
    <w:p w14:paraId="1668FC1B" w14:textId="189C5FF7" w:rsidR="00493E12" w:rsidRPr="00B53A33" w:rsidRDefault="00AB3635" w:rsidP="00493E12">
      <w:pPr>
        <w:pStyle w:val="ListParagraph"/>
        <w:numPr>
          <w:ilvl w:val="1"/>
          <w:numId w:val="2"/>
        </w:numPr>
        <w:rPr>
          <w:b/>
          <w:bCs/>
          <w:sz w:val="36"/>
          <w:szCs w:val="36"/>
        </w:rPr>
      </w:pPr>
      <w:r w:rsidRPr="00B53A33">
        <w:rPr>
          <w:b/>
          <w:bCs/>
          <w:sz w:val="36"/>
          <w:szCs w:val="36"/>
        </w:rPr>
        <w:t>The Extended Market Mi</w:t>
      </w:r>
      <w:r w:rsidR="00493E12" w:rsidRPr="00B53A33">
        <w:rPr>
          <w:b/>
          <w:bCs/>
          <w:sz w:val="36"/>
          <w:szCs w:val="36"/>
        </w:rPr>
        <w:t>x……………………………..8</w:t>
      </w:r>
    </w:p>
    <w:p w14:paraId="0DF1D0CB" w14:textId="77098608" w:rsidR="00AB3635" w:rsidRPr="00B53A33" w:rsidRDefault="00C27354" w:rsidP="00AB3635">
      <w:pPr>
        <w:pStyle w:val="ListParagraph"/>
        <w:numPr>
          <w:ilvl w:val="0"/>
          <w:numId w:val="2"/>
        </w:numPr>
        <w:rPr>
          <w:b/>
          <w:bCs/>
          <w:sz w:val="36"/>
          <w:szCs w:val="36"/>
        </w:rPr>
      </w:pPr>
      <w:r w:rsidRPr="00B53A33">
        <w:rPr>
          <w:b/>
          <w:bCs/>
          <w:sz w:val="36"/>
          <w:szCs w:val="36"/>
        </w:rPr>
        <w:t>Recommendations</w:t>
      </w:r>
      <w:r w:rsidR="00B53A33" w:rsidRPr="00B53A33">
        <w:rPr>
          <w:b/>
          <w:bCs/>
          <w:sz w:val="36"/>
          <w:szCs w:val="36"/>
        </w:rPr>
        <w:t xml:space="preserve"> ……………………………………………..9</w:t>
      </w:r>
    </w:p>
    <w:p w14:paraId="69797C1F" w14:textId="25E27113" w:rsidR="00C27354" w:rsidRPr="00B53A33" w:rsidRDefault="00C27354" w:rsidP="00AB3635">
      <w:pPr>
        <w:pStyle w:val="ListParagraph"/>
        <w:numPr>
          <w:ilvl w:val="0"/>
          <w:numId w:val="2"/>
        </w:numPr>
        <w:rPr>
          <w:b/>
          <w:bCs/>
          <w:sz w:val="36"/>
          <w:szCs w:val="36"/>
        </w:rPr>
      </w:pPr>
      <w:r w:rsidRPr="00B53A33">
        <w:rPr>
          <w:b/>
          <w:bCs/>
          <w:sz w:val="36"/>
          <w:szCs w:val="36"/>
        </w:rPr>
        <w:t>References</w:t>
      </w:r>
      <w:r w:rsidR="00B53A33" w:rsidRPr="00B53A33">
        <w:rPr>
          <w:b/>
          <w:bCs/>
          <w:sz w:val="36"/>
          <w:szCs w:val="36"/>
        </w:rPr>
        <w:t xml:space="preserve"> …………………………………………………………11</w:t>
      </w:r>
    </w:p>
    <w:p w14:paraId="619A9657" w14:textId="77777777" w:rsidR="004E1E27" w:rsidRPr="00B53A33" w:rsidRDefault="004E1E27">
      <w:pPr>
        <w:rPr>
          <w:b/>
          <w:bCs/>
          <w:sz w:val="36"/>
          <w:szCs w:val="36"/>
        </w:rPr>
      </w:pPr>
    </w:p>
    <w:p w14:paraId="6805BA97" w14:textId="3ED42CC4" w:rsidR="001417FC" w:rsidRPr="00B53A33" w:rsidRDefault="001417FC">
      <w:pPr>
        <w:rPr>
          <w:sz w:val="36"/>
          <w:szCs w:val="36"/>
        </w:rPr>
      </w:pPr>
    </w:p>
    <w:p w14:paraId="6CC622FB" w14:textId="0838F7D7" w:rsidR="001417FC" w:rsidRPr="00B53A33" w:rsidRDefault="001417FC">
      <w:pPr>
        <w:rPr>
          <w:sz w:val="36"/>
          <w:szCs w:val="36"/>
        </w:rPr>
      </w:pPr>
    </w:p>
    <w:p w14:paraId="0C88A1F0" w14:textId="70B93BD1" w:rsidR="001417FC" w:rsidRPr="00B53A33" w:rsidRDefault="001417FC">
      <w:pPr>
        <w:rPr>
          <w:sz w:val="36"/>
          <w:szCs w:val="36"/>
        </w:rPr>
      </w:pPr>
    </w:p>
    <w:p w14:paraId="0D38B3A5" w14:textId="53507803" w:rsidR="001417FC" w:rsidRDefault="001417FC"/>
    <w:p w14:paraId="5118F856" w14:textId="45FBCEA3" w:rsidR="001417FC" w:rsidRDefault="001417FC"/>
    <w:p w14:paraId="6833236C" w14:textId="0CE2C8C5" w:rsidR="001417FC" w:rsidRDefault="001417FC"/>
    <w:p w14:paraId="733CDB92" w14:textId="00C05E1D" w:rsidR="001417FC" w:rsidRDefault="001417FC"/>
    <w:p w14:paraId="6EE72B91" w14:textId="357F39E3" w:rsidR="001417FC" w:rsidRDefault="001417FC"/>
    <w:p w14:paraId="6CDC812B" w14:textId="6254484E" w:rsidR="001417FC" w:rsidRDefault="001417FC"/>
    <w:p w14:paraId="5666B193" w14:textId="3CB73B0E" w:rsidR="001417FC" w:rsidRDefault="001417FC"/>
    <w:p w14:paraId="5C615C14" w14:textId="1E165CDC" w:rsidR="001417FC" w:rsidRDefault="001417FC"/>
    <w:p w14:paraId="5AF5257C" w14:textId="09ABDD6B" w:rsidR="001417FC" w:rsidRDefault="001417FC"/>
    <w:p w14:paraId="2159FD68" w14:textId="145B46B7" w:rsidR="001417FC" w:rsidRDefault="001417FC"/>
    <w:p w14:paraId="0CB49C59" w14:textId="07DEA8D9" w:rsidR="001417FC" w:rsidRDefault="001417FC"/>
    <w:p w14:paraId="04004E40" w14:textId="1AC69052" w:rsidR="001417FC" w:rsidRDefault="001417FC"/>
    <w:p w14:paraId="4E9B4D90" w14:textId="36FB7ADC" w:rsidR="001417FC" w:rsidRDefault="001417FC"/>
    <w:p w14:paraId="68A512D3" w14:textId="1FD01EBE" w:rsidR="001417FC" w:rsidRDefault="001417FC"/>
    <w:p w14:paraId="0E381CB1" w14:textId="19B17896" w:rsidR="001417FC" w:rsidRDefault="001417FC"/>
    <w:p w14:paraId="486BD481" w14:textId="6BC433AD" w:rsidR="001417FC" w:rsidRDefault="001417FC"/>
    <w:p w14:paraId="60FF5361" w14:textId="3E2EA0DB" w:rsidR="001417FC" w:rsidRDefault="001417FC"/>
    <w:p w14:paraId="1DDDCBA0" w14:textId="60D97956" w:rsidR="001417FC" w:rsidRDefault="001417FC"/>
    <w:p w14:paraId="1210CBA3" w14:textId="2960D534" w:rsidR="001417FC" w:rsidRDefault="001417FC"/>
    <w:p w14:paraId="02DFED15" w14:textId="6396F327" w:rsidR="001417FC" w:rsidRDefault="001417FC"/>
    <w:p w14:paraId="30FB05AC" w14:textId="2915748C" w:rsidR="001417FC" w:rsidRDefault="001417FC"/>
    <w:p w14:paraId="3724E944" w14:textId="1E159758" w:rsidR="001417FC" w:rsidRDefault="001417FC"/>
    <w:p w14:paraId="3D5BC2F1" w14:textId="04526555" w:rsidR="001417FC" w:rsidRDefault="001417FC"/>
    <w:p w14:paraId="68060FD2" w14:textId="4B99CFFE" w:rsidR="001417FC" w:rsidRDefault="001417FC"/>
    <w:p w14:paraId="66CD21E8" w14:textId="669AAAEE" w:rsidR="001417FC" w:rsidRDefault="001417FC"/>
    <w:p w14:paraId="569C4AA5" w14:textId="44E88225" w:rsidR="001417FC" w:rsidRDefault="001417FC"/>
    <w:p w14:paraId="26D595FE" w14:textId="6AE7EEDD" w:rsidR="001417FC" w:rsidRDefault="001417FC"/>
    <w:p w14:paraId="5EC379F6" w14:textId="0C2ABEF1" w:rsidR="001417FC" w:rsidRDefault="001417FC"/>
    <w:p w14:paraId="5EEBDE98" w14:textId="19C74C28" w:rsidR="001417FC" w:rsidRDefault="001417FC"/>
    <w:p w14:paraId="69EEAFB5" w14:textId="29EB7B4C" w:rsidR="001417FC" w:rsidRPr="00DB3C5D" w:rsidRDefault="006A2A4A">
      <w:pPr>
        <w:rPr>
          <w:b/>
          <w:bCs/>
          <w:sz w:val="26"/>
          <w:szCs w:val="26"/>
        </w:rPr>
      </w:pPr>
      <w:r w:rsidRPr="00DB3C5D">
        <w:rPr>
          <w:b/>
          <w:bCs/>
          <w:sz w:val="26"/>
          <w:szCs w:val="26"/>
        </w:rPr>
        <w:lastRenderedPageBreak/>
        <w:t xml:space="preserve">1 Introduction </w:t>
      </w:r>
    </w:p>
    <w:p w14:paraId="49E5EE06" w14:textId="14E926BC" w:rsidR="006A2A4A" w:rsidRDefault="006A2A4A"/>
    <w:p w14:paraId="58F4CE2B" w14:textId="7E6BB7FE" w:rsidR="007D2092" w:rsidRDefault="006A2A4A" w:rsidP="006A2A4A">
      <w:pPr>
        <w:jc w:val="both"/>
      </w:pPr>
      <w:r w:rsidRPr="006A2A4A">
        <w:t>Samsung, a well-known worldwide electronics company, is innovative and tenacious in a similar way to Apple. It began in South Korea in 1938 and has since expanded into a global corporation that manufactures a wide range of products, including phones, TVs, and appliances. Samsung, like Apple, relies on creativity and unorthodox thinking, as seen by its catchphrase "Imagine the Possibilities." This ethos highlights its conviction that original ideas may advance society. Samsung's position at the forefront is demonstrated by cutting-edge technology including flexible screens, 5G, and AI (Wikipedia, 2023).</w:t>
      </w:r>
      <w:r w:rsidR="008C4278" w:rsidRPr="008C4278">
        <w:t xml:space="preserve"> Samsung's strong commitment to research and development (R&amp;D) is the cornerstone of company success. The corporation is able to keep abreast of evolving technology thanks to generous yearly R&amp;D spending. Samsung's reputation is supported by outstanding research facilities with top-tier personnel. Notably, Samsung's rise to prominence was facilitated by former Chairman Lee </w:t>
      </w:r>
      <w:proofErr w:type="spellStart"/>
      <w:r w:rsidR="008C4278" w:rsidRPr="008C4278">
        <w:t>Kun-hee's</w:t>
      </w:r>
      <w:proofErr w:type="spellEnd"/>
      <w:r w:rsidR="008C4278" w:rsidRPr="008C4278">
        <w:t xml:space="preserve"> innovative leadership, which was continued by his successor Lee </w:t>
      </w:r>
      <w:proofErr w:type="spellStart"/>
      <w:r w:rsidR="008C4278" w:rsidRPr="008C4278">
        <w:t>Jae-yong</w:t>
      </w:r>
      <w:proofErr w:type="spellEnd"/>
      <w:r w:rsidR="008C4278" w:rsidRPr="008C4278">
        <w:t>. Samsung, which is present in more than 80 countries, is the definition of invention, tenacity, and creative thinking (Samsung, 2023), supporting its rise to the top of the electronics industry.</w:t>
      </w:r>
      <w:r w:rsidR="004C2CA8">
        <w:t xml:space="preserve"> Am writing this assessment on Samsung mobile.</w:t>
      </w:r>
      <w:r w:rsidR="00FA5475" w:rsidRPr="00FA5475">
        <w:t xml:space="preserve"> The goal of Samsung Mobile in the UK is to provide customers with cutting-edge mobile solutions that improve their lives and forge meaningful connections. Samsung strives to be the go-to brand for UK customers looking for dependable, fashionable, and feature-rich mobile devices that seamlessly fit into their everyday lives by offering excellent goods and services. Samsung Mobile wants to influence the direction of mobile technology in the UK with a strong commitment to quality, innovation, and customer pleasure. Samsung Mobile aims to make a significant and long-lasting difference in the lives of its consumers throughout the United Kingdom by enabling them to achieve more, connect better, and experience the world in fresh ways.</w:t>
      </w:r>
    </w:p>
    <w:p w14:paraId="18D2CC66" w14:textId="1A5AC921" w:rsidR="007D2092" w:rsidRPr="00DB3C5D" w:rsidRDefault="007D2092" w:rsidP="006A2A4A">
      <w:pPr>
        <w:jc w:val="both"/>
        <w:rPr>
          <w:b/>
          <w:bCs/>
          <w:sz w:val="26"/>
          <w:szCs w:val="26"/>
        </w:rPr>
      </w:pPr>
      <w:r w:rsidRPr="00DB3C5D">
        <w:rPr>
          <w:b/>
          <w:bCs/>
          <w:sz w:val="26"/>
          <w:szCs w:val="26"/>
        </w:rPr>
        <w:t>2 PEST</w:t>
      </w:r>
      <w:r w:rsidR="00CD0E34" w:rsidRPr="00DB3C5D">
        <w:rPr>
          <w:b/>
          <w:bCs/>
          <w:sz w:val="26"/>
          <w:szCs w:val="26"/>
        </w:rPr>
        <w:t>LE</w:t>
      </w:r>
      <w:r w:rsidRPr="00DB3C5D">
        <w:rPr>
          <w:b/>
          <w:bCs/>
          <w:sz w:val="26"/>
          <w:szCs w:val="26"/>
        </w:rPr>
        <w:t xml:space="preserve"> Analysis </w:t>
      </w:r>
    </w:p>
    <w:p w14:paraId="7772C286" w14:textId="2DBA1C5C" w:rsidR="007D2092" w:rsidRDefault="007D2092" w:rsidP="006A2A4A">
      <w:pPr>
        <w:jc w:val="both"/>
      </w:pPr>
    </w:p>
    <w:p w14:paraId="375B2DF9" w14:textId="52706837" w:rsidR="006610E8" w:rsidRDefault="00FF18F7" w:rsidP="006A2A4A">
      <w:pPr>
        <w:jc w:val="both"/>
      </w:pPr>
      <w:r w:rsidRPr="00FF18F7">
        <w:t>PESTLE analysis is a strategic framework that firms use to evaluate and comprehend the external variables that have an impact on their operations and the market they serve. Political, Economic, Sociocultural, Technological, Legal, and Environmental issues are all included in the acronym. By taking into account the larger macro-environmental context in which they operate, this study assists firms in anticipating changes, identifying opportunities, and mitigating risks.</w:t>
      </w:r>
    </w:p>
    <w:p w14:paraId="0243D22C" w14:textId="046BA275" w:rsidR="00331BB3" w:rsidRDefault="00331BB3" w:rsidP="006A2A4A">
      <w:pPr>
        <w:jc w:val="both"/>
      </w:pPr>
    </w:p>
    <w:p w14:paraId="5398780B" w14:textId="54BAC05E" w:rsidR="00331BB3" w:rsidRDefault="00583B4E" w:rsidP="006A2A4A">
      <w:pPr>
        <w:jc w:val="both"/>
      </w:pPr>
      <w:r>
        <w:rPr>
          <w:noProof/>
        </w:rPr>
        <w:lastRenderedPageBreak/>
        <w:drawing>
          <wp:anchor distT="0" distB="0" distL="114300" distR="114300" simplePos="0" relativeHeight="251663360" behindDoc="0" locked="0" layoutInCell="1" allowOverlap="1" wp14:anchorId="1B72BFE0" wp14:editId="27BAA618">
            <wp:simplePos x="0" y="0"/>
            <wp:positionH relativeFrom="column">
              <wp:posOffset>884904</wp:posOffset>
            </wp:positionH>
            <wp:positionV relativeFrom="paragraph">
              <wp:posOffset>167005</wp:posOffset>
            </wp:positionV>
            <wp:extent cx="3441065" cy="3376930"/>
            <wp:effectExtent l="0" t="0" r="635" b="127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41065" cy="3376930"/>
                    </a:xfrm>
                    <a:prstGeom prst="rect">
                      <a:avLst/>
                    </a:prstGeom>
                  </pic:spPr>
                </pic:pic>
              </a:graphicData>
            </a:graphic>
            <wp14:sizeRelH relativeFrom="margin">
              <wp14:pctWidth>0</wp14:pctWidth>
            </wp14:sizeRelH>
            <wp14:sizeRelV relativeFrom="margin">
              <wp14:pctHeight>0</wp14:pctHeight>
            </wp14:sizeRelV>
          </wp:anchor>
        </w:drawing>
      </w:r>
    </w:p>
    <w:p w14:paraId="49E3BAB1" w14:textId="44023002" w:rsidR="006610E8" w:rsidRDefault="006610E8" w:rsidP="006A2A4A">
      <w:pPr>
        <w:jc w:val="both"/>
      </w:pPr>
    </w:p>
    <w:p w14:paraId="05EA76CE" w14:textId="61F1EA65" w:rsidR="006610E8" w:rsidRDefault="006610E8" w:rsidP="006A2A4A">
      <w:pPr>
        <w:jc w:val="both"/>
      </w:pPr>
    </w:p>
    <w:p w14:paraId="39D8FE38" w14:textId="6291BD3C" w:rsidR="006610E8" w:rsidRDefault="006610E8" w:rsidP="006A2A4A">
      <w:pPr>
        <w:jc w:val="both"/>
      </w:pPr>
    </w:p>
    <w:p w14:paraId="6001B777" w14:textId="1444C0EC" w:rsidR="00EE648B" w:rsidRDefault="00EE648B" w:rsidP="006A2A4A">
      <w:pPr>
        <w:jc w:val="both"/>
      </w:pPr>
      <w:r>
        <w:t xml:space="preserve">Figure 1. </w:t>
      </w:r>
      <w:r w:rsidR="008123E8">
        <w:t xml:space="preserve">The environment </w:t>
      </w:r>
      <w:r w:rsidR="005E72C8">
        <w:t>PEST</w:t>
      </w:r>
      <w:r w:rsidR="00CD0E34">
        <w:t xml:space="preserve">LE </w:t>
      </w:r>
      <w:r w:rsidR="00C51DBB">
        <w:t>analysis from</w:t>
      </w:r>
      <w:r w:rsidR="00B67BD7">
        <w:t xml:space="preserve"> www. Business to you.com</w:t>
      </w:r>
    </w:p>
    <w:p w14:paraId="2CA9E4FE" w14:textId="0CC2B427" w:rsidR="00B67BD7" w:rsidRDefault="00B67BD7" w:rsidP="006A2A4A">
      <w:pPr>
        <w:jc w:val="both"/>
      </w:pPr>
    </w:p>
    <w:p w14:paraId="2485E169" w14:textId="66100C3C" w:rsidR="00B67BD7" w:rsidRDefault="005E28D8" w:rsidP="006A2A4A">
      <w:pPr>
        <w:jc w:val="both"/>
      </w:pPr>
      <w:r w:rsidRPr="00DB3C5D">
        <w:rPr>
          <w:b/>
          <w:bCs/>
          <w:sz w:val="24"/>
          <w:szCs w:val="24"/>
        </w:rPr>
        <w:t>Political</w:t>
      </w:r>
      <w:r>
        <w:t xml:space="preserve">: </w:t>
      </w:r>
      <w:r w:rsidRPr="005E28D8">
        <w:t>Samsung's activities may encounter difficulties as a result of possible changes to trade agreements, laws, and customs processes as a result of the UK's withdrawal from the EU. Supply chains and regulatory compliance may be disrupted as a result, which would significantly affect corporate operations. Positively, the UK government's political stability fosters a climate that is favorable to corporate operations and investments. A stable government encourages investor and corporate confidence, which may be advantageous to Samsung's presence and expansion in the UK market.</w:t>
      </w:r>
    </w:p>
    <w:p w14:paraId="10B252BC" w14:textId="241CB038" w:rsidR="0088102E" w:rsidRDefault="0088102E" w:rsidP="006A2A4A">
      <w:pPr>
        <w:jc w:val="both"/>
      </w:pPr>
    </w:p>
    <w:p w14:paraId="7BA1177A" w14:textId="6E64279E" w:rsidR="0088102E" w:rsidRDefault="0088102E" w:rsidP="006A2A4A">
      <w:pPr>
        <w:jc w:val="both"/>
      </w:pPr>
      <w:r w:rsidRPr="00DB3C5D">
        <w:rPr>
          <w:b/>
          <w:bCs/>
          <w:sz w:val="24"/>
          <w:szCs w:val="24"/>
        </w:rPr>
        <w:t>Economic</w:t>
      </w:r>
      <w:r>
        <w:t xml:space="preserve"> : </w:t>
      </w:r>
      <w:r w:rsidR="00A342F6" w:rsidRPr="00A342F6">
        <w:t>Samsung's sales and profitability in the UK are directly correlated with the nation's economic expansion and consumer spending patterns. Samsung's revenues may benefit when the UK economy expands due to the possibility of rising customer demand for the company's goods.Changes in the value of the pound can affect Samsung favourably or unfavourably. A higher GBP may make importing parts and goods less expensive, which would be good for Samsung. However, a stronger GBP may also result in higher product pricing for Samsung in the UK market, which may have a negative impact on customer demand.</w:t>
      </w:r>
    </w:p>
    <w:p w14:paraId="1350BDC8" w14:textId="1B8D4BFE" w:rsidR="00A342F6" w:rsidRDefault="00A342F6" w:rsidP="006A2A4A">
      <w:pPr>
        <w:jc w:val="both"/>
      </w:pPr>
    </w:p>
    <w:p w14:paraId="16A91ACE" w14:textId="41DA1892" w:rsidR="00A342F6" w:rsidRDefault="0090281E" w:rsidP="006A2A4A">
      <w:pPr>
        <w:jc w:val="both"/>
      </w:pPr>
      <w:r w:rsidRPr="00DB3C5D">
        <w:rPr>
          <w:b/>
          <w:bCs/>
          <w:sz w:val="24"/>
          <w:szCs w:val="24"/>
        </w:rPr>
        <w:t>Social factors</w:t>
      </w:r>
      <w:r>
        <w:t xml:space="preserve">: </w:t>
      </w:r>
      <w:r w:rsidR="0078118D" w:rsidRPr="0078118D">
        <w:t>Gaining insights into UK consumers' interests and lifestyle trends is critical for Samsung Mobile to create products that resonate with them and adjust marketing campaigns to their preferences.Samsung Mobile may take advantage of the market's preparedness for cutting-edge technology by introducing and promoting its new product offerings to the UK's tech-savvy customer base.</w:t>
      </w:r>
    </w:p>
    <w:p w14:paraId="215B01C3" w14:textId="1A136CF9" w:rsidR="00545C94" w:rsidRDefault="00545C94" w:rsidP="006A2A4A">
      <w:pPr>
        <w:jc w:val="both"/>
      </w:pPr>
      <w:r w:rsidRPr="007C76B7">
        <w:rPr>
          <w:b/>
          <w:bCs/>
          <w:sz w:val="24"/>
          <w:szCs w:val="24"/>
        </w:rPr>
        <w:t>Technological factors</w:t>
      </w:r>
      <w:r>
        <w:t xml:space="preserve">: </w:t>
      </w:r>
      <w:r w:rsidR="0041540D" w:rsidRPr="0041540D">
        <w:t>Samsung Mobile must continually take the lead in embracing and integrating cutting-edge technical improvements if it wants to maintain a competitive advantage in the UK market.To guarantee smooth operations and keep consumers' faith in Samsung Mobile's products, compliance with the UK's strict data protection laws and technology requirements is essential.</w:t>
      </w:r>
    </w:p>
    <w:p w14:paraId="76485044" w14:textId="33879D0F" w:rsidR="0041540D" w:rsidRDefault="0041540D" w:rsidP="006A2A4A">
      <w:pPr>
        <w:jc w:val="both"/>
      </w:pPr>
    </w:p>
    <w:p w14:paraId="74A11DF1" w14:textId="53EA2FDD" w:rsidR="00814560" w:rsidRDefault="00814560" w:rsidP="006A2A4A">
      <w:pPr>
        <w:jc w:val="both"/>
      </w:pPr>
      <w:r w:rsidRPr="00DB3C5D">
        <w:rPr>
          <w:b/>
          <w:bCs/>
          <w:sz w:val="24"/>
          <w:szCs w:val="24"/>
        </w:rPr>
        <w:t>Environmental factors</w:t>
      </w:r>
      <w:r>
        <w:t xml:space="preserve">: </w:t>
      </w:r>
      <w:r w:rsidR="0086622D" w:rsidRPr="0086622D">
        <w:t>The UK places a strong focus on sustainability and respect to environmental standards, which aligns with Samsung Mobile's commitment to environmentally friendly processes and positions the firm positively in the market.The fact that Samsung Mobile complies with UK laws on the disposal and recycling of electronic trash not only demonstrates the company's dedication to environmental responsibility, but it also guarantees adherence to the strict waste management guidelines of the nation.</w:t>
      </w:r>
    </w:p>
    <w:p w14:paraId="5A3B15C3" w14:textId="27BEC9EF" w:rsidR="0086622D" w:rsidRDefault="0086622D" w:rsidP="006A2A4A">
      <w:pPr>
        <w:jc w:val="both"/>
      </w:pPr>
    </w:p>
    <w:p w14:paraId="5D55A579" w14:textId="1D11169A" w:rsidR="0086622D" w:rsidRDefault="0086622D" w:rsidP="006A2A4A">
      <w:pPr>
        <w:jc w:val="both"/>
      </w:pPr>
      <w:r w:rsidRPr="00DB3C5D">
        <w:rPr>
          <w:b/>
          <w:bCs/>
          <w:sz w:val="24"/>
          <w:szCs w:val="24"/>
        </w:rPr>
        <w:t xml:space="preserve">Legal </w:t>
      </w:r>
      <w:r w:rsidR="00D13C9B" w:rsidRPr="00DB3C5D">
        <w:rPr>
          <w:b/>
          <w:bCs/>
          <w:sz w:val="24"/>
          <w:szCs w:val="24"/>
        </w:rPr>
        <w:t>factors</w:t>
      </w:r>
      <w:r w:rsidR="00D13C9B">
        <w:t xml:space="preserve"> : </w:t>
      </w:r>
      <w:r w:rsidR="00FA25EC" w:rsidRPr="00FA25EC">
        <w:t>It is crucial to protect Samsung Mobile's patents and trademarks in order to prevent unlawful use of its ground-breaking inventions and keep a distinctive market presence. It is crucial that Samsung Mobile abide by UK data protection rules, particularly the GDPR. This guarantees the secure processing of customer data, promotes trust, and protects the business from negative legal consequences.</w:t>
      </w:r>
    </w:p>
    <w:p w14:paraId="339CC856" w14:textId="34A172D4" w:rsidR="006C0BF6" w:rsidRDefault="006C0BF6" w:rsidP="006A2A4A">
      <w:pPr>
        <w:jc w:val="both"/>
      </w:pPr>
    </w:p>
    <w:p w14:paraId="30BEEDF5" w14:textId="27BB99A9" w:rsidR="00546EB2" w:rsidRDefault="00546EB2" w:rsidP="006A2A4A">
      <w:pPr>
        <w:jc w:val="both"/>
      </w:pPr>
    </w:p>
    <w:p w14:paraId="6302B113" w14:textId="79500715" w:rsidR="00546EB2" w:rsidRDefault="00546EB2" w:rsidP="006A2A4A">
      <w:pPr>
        <w:jc w:val="both"/>
      </w:pPr>
    </w:p>
    <w:p w14:paraId="0E2CA106" w14:textId="612A2856" w:rsidR="00546EB2" w:rsidRDefault="00546EB2" w:rsidP="006A2A4A">
      <w:pPr>
        <w:jc w:val="both"/>
      </w:pPr>
    </w:p>
    <w:p w14:paraId="295A5E2F" w14:textId="77777777" w:rsidR="00546EB2" w:rsidRDefault="00546EB2" w:rsidP="006A2A4A">
      <w:pPr>
        <w:jc w:val="both"/>
      </w:pPr>
    </w:p>
    <w:p w14:paraId="4F57CAFE" w14:textId="77777777" w:rsidR="00546EB2" w:rsidRPr="00606FF3" w:rsidRDefault="00F56C03" w:rsidP="006A2A4A">
      <w:pPr>
        <w:jc w:val="both"/>
        <w:rPr>
          <w:b/>
          <w:bCs/>
          <w:sz w:val="26"/>
          <w:szCs w:val="26"/>
        </w:rPr>
      </w:pPr>
      <w:r w:rsidRPr="00606FF3">
        <w:rPr>
          <w:b/>
          <w:bCs/>
          <w:sz w:val="26"/>
          <w:szCs w:val="26"/>
        </w:rPr>
        <w:t>3</w:t>
      </w:r>
      <w:r w:rsidR="00F35786" w:rsidRPr="00606FF3">
        <w:rPr>
          <w:b/>
          <w:bCs/>
          <w:sz w:val="26"/>
          <w:szCs w:val="26"/>
        </w:rPr>
        <w:t xml:space="preserve"> </w:t>
      </w:r>
      <w:r w:rsidR="001D5758" w:rsidRPr="00606FF3">
        <w:rPr>
          <w:b/>
          <w:bCs/>
          <w:sz w:val="26"/>
          <w:szCs w:val="26"/>
        </w:rPr>
        <w:t>SWOT Analysis</w:t>
      </w:r>
    </w:p>
    <w:p w14:paraId="5D02AA37" w14:textId="77777777" w:rsidR="00546EB2" w:rsidRDefault="00546EB2" w:rsidP="006A2A4A">
      <w:pPr>
        <w:jc w:val="both"/>
      </w:pPr>
    </w:p>
    <w:p w14:paraId="31431FD0" w14:textId="0ADBFCFB" w:rsidR="00546EB2" w:rsidRDefault="00546EB2" w:rsidP="006A2A4A">
      <w:pPr>
        <w:jc w:val="both"/>
      </w:pPr>
      <w:r w:rsidRPr="00B3140B">
        <w:t>Using a SWOT analysis, it is possible to evaluate Samsung Mobile's position in the UK mobile market by looking at its advantages, disadvantages, opportunities, and threats. The company's position and</w:t>
      </w:r>
    </w:p>
    <w:p w14:paraId="56660FAE" w14:textId="066BFC76" w:rsidR="00F35786" w:rsidRDefault="002F0B2B" w:rsidP="006A2A4A">
      <w:pPr>
        <w:jc w:val="both"/>
      </w:pPr>
      <w:r>
        <w:rPr>
          <w:noProof/>
        </w:rPr>
        <w:drawing>
          <wp:anchor distT="0" distB="0" distL="114300" distR="114300" simplePos="0" relativeHeight="251660288" behindDoc="0" locked="0" layoutInCell="1" allowOverlap="1" wp14:anchorId="31B6754D" wp14:editId="5FD899AB">
            <wp:simplePos x="0" y="0"/>
            <wp:positionH relativeFrom="column">
              <wp:posOffset>0</wp:posOffset>
            </wp:positionH>
            <wp:positionV relativeFrom="paragraph">
              <wp:posOffset>508000</wp:posOffset>
            </wp:positionV>
            <wp:extent cx="5731510" cy="4303395"/>
            <wp:effectExtent l="0" t="0" r="0" b="190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a:extLst>
                        <a:ext uri="{28A0092B-C50C-407E-A947-70E740481C1C}">
                          <a14:useLocalDpi xmlns:a14="http://schemas.microsoft.com/office/drawing/2010/main" val="0"/>
                        </a:ext>
                      </a:extLst>
                    </a:blip>
                    <a:stretch>
                      <a:fillRect/>
                    </a:stretch>
                  </pic:blipFill>
                  <pic:spPr>
                    <a:xfrm>
                      <a:off x="0" y="0"/>
                      <a:ext cx="5731510" cy="4303395"/>
                    </a:xfrm>
                    <a:prstGeom prst="rect">
                      <a:avLst/>
                    </a:prstGeom>
                  </pic:spPr>
                </pic:pic>
              </a:graphicData>
            </a:graphic>
          </wp:anchor>
        </w:drawing>
      </w:r>
      <w:r w:rsidR="00B3140B" w:rsidRPr="00B3140B">
        <w:t>prospective strategies within this changing environment are clarified by this evaluation.</w:t>
      </w:r>
    </w:p>
    <w:p w14:paraId="66094998" w14:textId="77777777" w:rsidR="00DB3C5D" w:rsidRDefault="00DB3C5D" w:rsidP="006A2A4A">
      <w:pPr>
        <w:jc w:val="both"/>
      </w:pPr>
    </w:p>
    <w:p w14:paraId="249F43C2" w14:textId="77777777" w:rsidR="005053BF" w:rsidRDefault="005053BF" w:rsidP="006A2A4A">
      <w:pPr>
        <w:jc w:val="both"/>
      </w:pPr>
    </w:p>
    <w:p w14:paraId="5968FB1A" w14:textId="77777777" w:rsidR="006B0C8C" w:rsidRDefault="006B0C8C" w:rsidP="006A2A4A">
      <w:pPr>
        <w:jc w:val="both"/>
      </w:pPr>
    </w:p>
    <w:p w14:paraId="65D8DCF9" w14:textId="768579AE" w:rsidR="006B0C8C" w:rsidRDefault="00DE6AB1" w:rsidP="006A2A4A">
      <w:pPr>
        <w:jc w:val="both"/>
      </w:pPr>
      <w:r w:rsidRPr="00606FF3">
        <w:rPr>
          <w:b/>
          <w:bCs/>
          <w:sz w:val="24"/>
          <w:szCs w:val="24"/>
        </w:rPr>
        <w:t>Strengths</w:t>
      </w:r>
      <w:r>
        <w:t xml:space="preserve"> : </w:t>
      </w:r>
      <w:r w:rsidR="005C4F81" w:rsidRPr="005C4F81">
        <w:t>In the UK, Samsung Mobile enjoys a positive reputation and widespread brand awareness. Over the years, it has gained the devotion of its customers by consistently delivering high-quality goods. The business's dedication to innovation is demonstrated by its capacity to launch cutting-edge features and technology, which keeps it at the forefront of customer preferences. Additionally, Samsung Mobile has a broad product offering that meets the demands of numerous market sectors and consumers. It has the flexibility and efficiency needed to satisfy the needs of the UK market thanks to its worldwide production capabilities.</w:t>
      </w:r>
    </w:p>
    <w:p w14:paraId="799A0749" w14:textId="25167E1F" w:rsidR="00651AAC" w:rsidRDefault="00651AAC" w:rsidP="006A2A4A">
      <w:pPr>
        <w:jc w:val="both"/>
      </w:pPr>
    </w:p>
    <w:p w14:paraId="25D84371" w14:textId="07ED544E" w:rsidR="00FA25EC" w:rsidRDefault="00651AAC" w:rsidP="006A2A4A">
      <w:pPr>
        <w:jc w:val="both"/>
      </w:pPr>
      <w:r w:rsidRPr="00606FF3">
        <w:rPr>
          <w:b/>
          <w:bCs/>
          <w:sz w:val="24"/>
          <w:szCs w:val="24"/>
        </w:rPr>
        <w:t>Weaknesses</w:t>
      </w:r>
      <w:r>
        <w:t xml:space="preserve">: </w:t>
      </w:r>
      <w:r w:rsidR="006555EE" w:rsidRPr="006555EE">
        <w:t>Despite having a solid position, Samsung Mobile has certain flaws. There is fierce competition among brands for consumers' attention in the UK mobile market. Samsung's high-end products may face difficulties in a market where buyers have a wide range of choices, including affordable competitors. The perceived quality of its items might also be a problem since some customers could think that rival brands have better features or better built-quality products.</w:t>
      </w:r>
    </w:p>
    <w:p w14:paraId="36C7E5DD" w14:textId="2DCA2B99" w:rsidR="006555EE" w:rsidRDefault="006555EE" w:rsidP="006A2A4A">
      <w:pPr>
        <w:jc w:val="both"/>
      </w:pPr>
    </w:p>
    <w:p w14:paraId="3FF75E08" w14:textId="489139DD" w:rsidR="006555EE" w:rsidRDefault="006555EE" w:rsidP="006A2A4A">
      <w:pPr>
        <w:jc w:val="both"/>
      </w:pPr>
      <w:r w:rsidRPr="00606FF3">
        <w:rPr>
          <w:b/>
          <w:bCs/>
          <w:sz w:val="24"/>
          <w:szCs w:val="24"/>
        </w:rPr>
        <w:t>Opportunities</w:t>
      </w:r>
      <w:r>
        <w:t xml:space="preserve">: </w:t>
      </w:r>
      <w:r w:rsidR="002E32AD" w:rsidRPr="002E32AD">
        <w:t>Samsung Mobile has several chances as technology advances in the UK. The country's growing adoption of 5G technology provides opportunities for the firm to promote its 5G-capable products and position itself as a leader in this industry. Furthermore, Samsung will have the opportunity to profit from eco-friendly programmes and environmentally conscious products by following the UK's sustainability trend. Samsung Mobile can take use of the UK's continuing tech-savvy populace to deliver cutting-edge technology solutions and forge a stronger market position.</w:t>
      </w:r>
    </w:p>
    <w:p w14:paraId="0665B632" w14:textId="070B46A7" w:rsidR="002E32AD" w:rsidRDefault="002E32AD" w:rsidP="006A2A4A">
      <w:pPr>
        <w:jc w:val="both"/>
      </w:pPr>
    </w:p>
    <w:p w14:paraId="56A227C5" w14:textId="5BF4804B" w:rsidR="002E32AD" w:rsidRDefault="002E32AD" w:rsidP="006A2A4A">
      <w:pPr>
        <w:jc w:val="both"/>
      </w:pPr>
      <w:r w:rsidRPr="00606FF3">
        <w:rPr>
          <w:b/>
          <w:bCs/>
          <w:sz w:val="24"/>
          <w:szCs w:val="24"/>
        </w:rPr>
        <w:t>Threats</w:t>
      </w:r>
      <w:r>
        <w:t xml:space="preserve">: </w:t>
      </w:r>
      <w:r w:rsidR="00A06821" w:rsidRPr="00A06821">
        <w:t>Samsung Mobile has its share of difficulties. The fierce rivalry for market share from other well-known companies and up-and-coming competitors poses a serious threat. Regulations changes also have an impact, particularly in the post-Brexit environment. The company's activities might be affected by changes to UK rules governing data privacy and trade agreements. These issues are made more difficult by the state of the economy, since changes in consumer purchasing habits and economic volatility may have an effect on Samsung's revenue and profitability.</w:t>
      </w:r>
      <w:r w:rsidR="00A21C5C" w:rsidRPr="00A21C5C">
        <w:t xml:space="preserve"> Samsung Mobile must take use of its advantages and capabilities while addressing its shortcomings and threats in order to navigate these dynamics. The business should keep investing in innovation to make sure its goods meet and surpass customer expectations in order to preserve its great brand reputation. Given the increased interest in sustainability in the UK, Samsung may improve its reputation by highlighting green activities.</w:t>
      </w:r>
      <w:r w:rsidR="00B46BDF" w:rsidRPr="00B46BDF">
        <w:t xml:space="preserve"> In order to effectively compete in the competitive market, Samsung Mobile must constantly differentiate its products by showcasing special features and advantages that set it apart from rivals. In order to be compliant and ensure continuous operations, the firm should also continuously monitor regulatory changes and promptly alter its strategy.</w:t>
      </w:r>
    </w:p>
    <w:p w14:paraId="4DEA98A8" w14:textId="3BEF55F3" w:rsidR="00606FF3" w:rsidRDefault="00606FF3" w:rsidP="006A2A4A">
      <w:pPr>
        <w:jc w:val="both"/>
      </w:pPr>
    </w:p>
    <w:p w14:paraId="67C11AD9" w14:textId="48D89883" w:rsidR="00606FF3" w:rsidRPr="00020591" w:rsidRDefault="007A18C7" w:rsidP="006A2A4A">
      <w:pPr>
        <w:jc w:val="both"/>
        <w:rPr>
          <w:b/>
          <w:bCs/>
          <w:sz w:val="26"/>
          <w:szCs w:val="26"/>
        </w:rPr>
      </w:pPr>
      <w:r w:rsidRPr="00020591">
        <w:rPr>
          <w:b/>
          <w:bCs/>
          <w:sz w:val="26"/>
          <w:szCs w:val="26"/>
        </w:rPr>
        <w:t>4. Po</w:t>
      </w:r>
      <w:r w:rsidR="00BC29B6" w:rsidRPr="00020591">
        <w:rPr>
          <w:b/>
          <w:bCs/>
          <w:sz w:val="26"/>
          <w:szCs w:val="26"/>
        </w:rPr>
        <w:t>rters 5 Forces Model</w:t>
      </w:r>
    </w:p>
    <w:p w14:paraId="31C5F5E2" w14:textId="77777777" w:rsidR="00097B63" w:rsidRDefault="00097B63" w:rsidP="006A2A4A">
      <w:pPr>
        <w:jc w:val="both"/>
      </w:pPr>
    </w:p>
    <w:p w14:paraId="0A753C50" w14:textId="2418D13D" w:rsidR="00097B63" w:rsidRDefault="00097B63" w:rsidP="006A2A4A">
      <w:pPr>
        <w:jc w:val="both"/>
      </w:pPr>
      <w:r>
        <w:rPr>
          <w:noProof/>
        </w:rPr>
        <w:lastRenderedPageBreak/>
        <w:drawing>
          <wp:anchor distT="0" distB="0" distL="114300" distR="114300" simplePos="0" relativeHeight="251661312" behindDoc="0" locked="0" layoutInCell="1" allowOverlap="1" wp14:anchorId="671FD7D1" wp14:editId="6CF92BDD">
            <wp:simplePos x="0" y="0"/>
            <wp:positionH relativeFrom="column">
              <wp:posOffset>0</wp:posOffset>
            </wp:positionH>
            <wp:positionV relativeFrom="paragraph">
              <wp:posOffset>167005</wp:posOffset>
            </wp:positionV>
            <wp:extent cx="5461000" cy="370840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a:extLst>
                        <a:ext uri="{28A0092B-C50C-407E-A947-70E740481C1C}">
                          <a14:useLocalDpi xmlns:a14="http://schemas.microsoft.com/office/drawing/2010/main" val="0"/>
                        </a:ext>
                      </a:extLst>
                    </a:blip>
                    <a:stretch>
                      <a:fillRect/>
                    </a:stretch>
                  </pic:blipFill>
                  <pic:spPr>
                    <a:xfrm>
                      <a:off x="0" y="0"/>
                      <a:ext cx="5461000" cy="3708400"/>
                    </a:xfrm>
                    <a:prstGeom prst="rect">
                      <a:avLst/>
                    </a:prstGeom>
                  </pic:spPr>
                </pic:pic>
              </a:graphicData>
            </a:graphic>
          </wp:anchor>
        </w:drawing>
      </w:r>
    </w:p>
    <w:p w14:paraId="7723E68C" w14:textId="62D3CB28" w:rsidR="002076DC" w:rsidRDefault="00F01255" w:rsidP="006A2A4A">
      <w:pPr>
        <w:jc w:val="both"/>
      </w:pPr>
      <w:r w:rsidRPr="00F01255">
        <w:t>Porter's Five Forces Model analysis of Samsung Mobile's position in the UK mobile market indicates a complex environment affected by a variety of competitive variables and strategic concerns.</w:t>
      </w:r>
    </w:p>
    <w:p w14:paraId="7225A4C8" w14:textId="17A9EFBA" w:rsidR="00F01255" w:rsidRDefault="00F01255" w:rsidP="006A2A4A">
      <w:pPr>
        <w:jc w:val="both"/>
      </w:pPr>
    </w:p>
    <w:p w14:paraId="1C3693F8" w14:textId="46FB601B" w:rsidR="00F01255" w:rsidRDefault="002F21D8" w:rsidP="006A2A4A">
      <w:pPr>
        <w:jc w:val="both"/>
      </w:pPr>
      <w:r w:rsidRPr="00020591">
        <w:rPr>
          <w:b/>
          <w:bCs/>
          <w:sz w:val="24"/>
          <w:szCs w:val="24"/>
        </w:rPr>
        <w:t>Threat of New Entrants:</w:t>
      </w:r>
      <w:r w:rsidRPr="002F21D8">
        <w:t xml:space="preserve"> With a market value of £14.2 billion in 2021, the UK mobile industry has a lot of room to develop and draw in both existing firms and up-and-coming companies. The pull of technical innovation and market share is obvious, even when entry hurdles including high R&amp;D expenses and distribution network requirements restrict the inflow of new entrants. Samsung is well-positioned to fend off prospective challengers thanks to its significant R&amp;D investment, which averages over £11 billion yearly. However, the introduction of Chinese smartphone juggernaut </w:t>
      </w:r>
      <w:proofErr w:type="spellStart"/>
      <w:r w:rsidRPr="002F21D8">
        <w:t>Xiaomi</w:t>
      </w:r>
      <w:proofErr w:type="spellEnd"/>
      <w:r w:rsidRPr="002F21D8">
        <w:t xml:space="preserve"> into the market in 2018 highlighted the possibilities of newcomers competing against established manufacturers.</w:t>
      </w:r>
    </w:p>
    <w:p w14:paraId="34A2CBF1" w14:textId="77777777" w:rsidR="00020591" w:rsidRDefault="00020591" w:rsidP="006A2A4A">
      <w:pPr>
        <w:jc w:val="both"/>
      </w:pPr>
    </w:p>
    <w:p w14:paraId="013661E2" w14:textId="142CD16C" w:rsidR="00276588" w:rsidRDefault="00E20157" w:rsidP="006A2A4A">
      <w:pPr>
        <w:jc w:val="both"/>
      </w:pPr>
      <w:r w:rsidRPr="00020591">
        <w:rPr>
          <w:b/>
          <w:bCs/>
          <w:sz w:val="24"/>
          <w:szCs w:val="24"/>
        </w:rPr>
        <w:t>Suppliers' Bargaining Power</w:t>
      </w:r>
      <w:r w:rsidRPr="00E20157">
        <w:t>: During the COVID-19 epidemic, Samsung Mobile's supply chain resilience was on display as it skillfully handled supply interruptions. It benefits from economies of scale and occupies a position of strength with more than 100 suppliers. Its solid supplier ties also make favourable terms and aggressive pricing possible. However, due to limitations in the global supply chain, the demand for certain components, such as semiconductor chips, has revealed weaknesses.</w:t>
      </w:r>
    </w:p>
    <w:p w14:paraId="166ACE70" w14:textId="1A7E6CFD" w:rsidR="00AF3C78" w:rsidRDefault="00AF3C78" w:rsidP="006A2A4A">
      <w:pPr>
        <w:jc w:val="both"/>
      </w:pPr>
    </w:p>
    <w:p w14:paraId="7F27F8A1" w14:textId="280A990F" w:rsidR="00AF3C78" w:rsidRDefault="000C4A9A" w:rsidP="006A2A4A">
      <w:pPr>
        <w:jc w:val="both"/>
      </w:pPr>
      <w:r w:rsidRPr="00020591">
        <w:rPr>
          <w:b/>
          <w:bCs/>
          <w:sz w:val="24"/>
          <w:szCs w:val="24"/>
        </w:rPr>
        <w:t>Customers' Bargaining Power:</w:t>
      </w:r>
      <w:r w:rsidRPr="000C4A9A">
        <w:t xml:space="preserve"> With 85% of people in the UK now owning smartphones, customers' bargaining power is still quite strong. The development of e-commerce and price comparison websites has given customers the power to make well-informed choices. Samsung's market position in the UK, which is over 30%, shows strong brand loyalty, but keeping consumers in the face of so many options is a never-ending problem. Apple's choice to release affordable versions in order to appeal to sectors of the market who are cost-conscious is an example of the pressure on pricing.</w:t>
      </w:r>
    </w:p>
    <w:p w14:paraId="399E9FAE" w14:textId="156097C7" w:rsidR="00FE650B" w:rsidRDefault="00FE650B" w:rsidP="006A2A4A">
      <w:pPr>
        <w:jc w:val="both"/>
      </w:pPr>
    </w:p>
    <w:p w14:paraId="35AB5E4C" w14:textId="535924EB" w:rsidR="00FE650B" w:rsidRDefault="00593396" w:rsidP="006A2A4A">
      <w:pPr>
        <w:jc w:val="both"/>
      </w:pPr>
      <w:r w:rsidRPr="00020591">
        <w:rPr>
          <w:b/>
          <w:bCs/>
          <w:sz w:val="24"/>
          <w:szCs w:val="24"/>
        </w:rPr>
        <w:t>Threat of replacements:</w:t>
      </w:r>
      <w:r w:rsidRPr="00593396">
        <w:t xml:space="preserve"> The breadth of customer options demonstrates how vulnerable the UK mobile market is to replacements. Smartphones are not only useful for communication but also for </w:t>
      </w:r>
      <w:r w:rsidRPr="00593396">
        <w:lastRenderedPageBreak/>
        <w:t>day-to-day activities. Smartphone use for internet connectivity increased to 84% of adults in 2021, highlighting its importance. The necessity for Samsung Mobile to distinguish its products through cutting-edge features, designs, and ecosystem integration is made more pressing by the prevalence of smartphones, laptops, and tablets as replacements.</w:t>
      </w:r>
    </w:p>
    <w:p w14:paraId="1DEA1C85" w14:textId="3954E94B" w:rsidR="001E4042" w:rsidRDefault="001E4042" w:rsidP="006A2A4A">
      <w:pPr>
        <w:jc w:val="both"/>
      </w:pPr>
    </w:p>
    <w:p w14:paraId="0986A6F6" w14:textId="77777777" w:rsidR="001E4042" w:rsidRDefault="001E4042" w:rsidP="006A2A4A">
      <w:pPr>
        <w:jc w:val="both"/>
      </w:pPr>
    </w:p>
    <w:p w14:paraId="23A4CACE" w14:textId="43E434C5" w:rsidR="002076DC" w:rsidRDefault="002015C7" w:rsidP="006A2A4A">
      <w:pPr>
        <w:jc w:val="both"/>
      </w:pPr>
      <w:r w:rsidRPr="00020591">
        <w:rPr>
          <w:b/>
          <w:bCs/>
          <w:sz w:val="24"/>
          <w:szCs w:val="24"/>
        </w:rPr>
        <w:t>Intensity of fierce Rivalry</w:t>
      </w:r>
      <w:r w:rsidRPr="002015C7">
        <w:t>: Samsung's competition with companies like Apple and Huawei highlights how fierce the UK's mobile market is. Apple, which will hold a 38% market share in 2021, highlights the difficulty Samsung will confront. Samsung's competitiveness strategy involves timely releases of flagship models, like the Galaxy S21 series, to draw in customers. Its higher than Apple's R&amp;D spending shows a dedication to ongoing innovation to stand out in this cutthroat market.</w:t>
      </w:r>
    </w:p>
    <w:p w14:paraId="24C93B3D" w14:textId="56F26C8C" w:rsidR="005214C7" w:rsidRDefault="005214C7" w:rsidP="006A2A4A">
      <w:pPr>
        <w:jc w:val="both"/>
      </w:pPr>
    </w:p>
    <w:p w14:paraId="2D3B2B73" w14:textId="552390F3" w:rsidR="005214C7" w:rsidRDefault="006A300C" w:rsidP="006A2A4A">
      <w:pPr>
        <w:jc w:val="both"/>
      </w:pPr>
      <w:r>
        <w:rPr>
          <w:b/>
          <w:bCs/>
          <w:sz w:val="26"/>
          <w:szCs w:val="26"/>
        </w:rPr>
        <w:t>5.</w:t>
      </w:r>
      <w:r w:rsidR="00B611DD">
        <w:rPr>
          <w:b/>
          <w:bCs/>
          <w:sz w:val="26"/>
          <w:szCs w:val="26"/>
        </w:rPr>
        <w:t xml:space="preserve"> Market mix </w:t>
      </w:r>
    </w:p>
    <w:p w14:paraId="507CA1C1" w14:textId="58563D08" w:rsidR="00153018" w:rsidRDefault="00153018" w:rsidP="006A2A4A">
      <w:pPr>
        <w:jc w:val="both"/>
      </w:pPr>
    </w:p>
    <w:p w14:paraId="7F704687" w14:textId="2536CEF8" w:rsidR="00153018" w:rsidRDefault="00153018" w:rsidP="006A2A4A">
      <w:pPr>
        <w:jc w:val="both"/>
      </w:pPr>
      <w:r w:rsidRPr="00153018">
        <w:t>The market mix, sometimes referred to as the 4Ps, is an essential marketing framework that aids businesses in properly designing and implementing their marketing strategy. It includes four essential components that work together to form a brand's offering and affect its market placement. Here is how Samsung Mobile uses the market mix in the UK</w:t>
      </w:r>
      <w:r w:rsidR="00D10929">
        <w:t>.</w:t>
      </w:r>
    </w:p>
    <w:p w14:paraId="42AEBBF6" w14:textId="446DAB3A" w:rsidR="00D10929" w:rsidRDefault="00D10929" w:rsidP="006A2A4A">
      <w:pPr>
        <w:jc w:val="both"/>
      </w:pPr>
    </w:p>
    <w:p w14:paraId="189FEBF3" w14:textId="7256610D" w:rsidR="00506CAC" w:rsidRDefault="001A22E0" w:rsidP="006A2A4A">
      <w:pPr>
        <w:jc w:val="both"/>
      </w:pPr>
      <w:r w:rsidRPr="00DF7B80">
        <w:rPr>
          <w:b/>
          <w:bCs/>
          <w:sz w:val="24"/>
          <w:szCs w:val="24"/>
        </w:rPr>
        <w:t>Product</w:t>
      </w:r>
      <w:r w:rsidRPr="001A22E0">
        <w:t>: Samsung Mobile's product selection is constantly being updated to reflect shifting consumer tastes and technology developments. Even though Samsung now offers a wide range of goods, its upcoming product advancements may concentrate on cutting-edge technology like foldable screens, augmented reality (AR), and improved AI capabilities. With this forward-thinking strategy, Samsung can meet future customer requirements in the UK and stay at the forefront of innovation.</w:t>
      </w:r>
    </w:p>
    <w:p w14:paraId="76D62EDF" w14:textId="11D12AA8" w:rsidR="001A22E0" w:rsidRDefault="001A22E0" w:rsidP="006A2A4A">
      <w:pPr>
        <w:jc w:val="both"/>
      </w:pPr>
    </w:p>
    <w:p w14:paraId="205E3C6F" w14:textId="4898F3AD" w:rsidR="001A22E0" w:rsidRDefault="009272B3" w:rsidP="006A2A4A">
      <w:pPr>
        <w:jc w:val="both"/>
      </w:pPr>
      <w:r w:rsidRPr="00DF7B80">
        <w:rPr>
          <w:b/>
          <w:bCs/>
          <w:sz w:val="24"/>
          <w:szCs w:val="24"/>
        </w:rPr>
        <w:t>Price</w:t>
      </w:r>
      <w:r w:rsidRPr="009272B3">
        <w:t>: Samsung Mobile's pricing policy is anticipated to keep balancing high-end alternatives with budget-friendly ones. The company may launch new price tiers as the market changes to target particular demographics, such as cost-effective solutions for the general public and high-end, unique products for tech aficionados. Samsung maintains its relevance and competitiveness by adjusting its pricing approach to shifting market trends.</w:t>
      </w:r>
    </w:p>
    <w:p w14:paraId="2EC907B2" w14:textId="7138F4F4" w:rsidR="00951C38" w:rsidRDefault="00951C38" w:rsidP="006A2A4A">
      <w:pPr>
        <w:jc w:val="both"/>
      </w:pPr>
    </w:p>
    <w:p w14:paraId="311A24CF" w14:textId="437583D0" w:rsidR="00951C38" w:rsidRDefault="0045170D" w:rsidP="006A2A4A">
      <w:pPr>
        <w:jc w:val="both"/>
      </w:pPr>
      <w:r w:rsidRPr="00DF7B80">
        <w:rPr>
          <w:b/>
          <w:bCs/>
          <w:sz w:val="24"/>
          <w:szCs w:val="24"/>
        </w:rPr>
        <w:t>Place</w:t>
      </w:r>
      <w:r w:rsidRPr="0045170D">
        <w:t>: As e-commerce and online shopping become more prevalent, Samsung Mobile's distribution strategy is expected to entail boosting its online presence and fortifying relationships with e-retailers. Furthermore, the incorporation of cutting-edge pop-up shops and direct-to-consumer sales might become more common, guaranteeing that customers can obtain Samsung products through their chosen channels.</w:t>
      </w:r>
    </w:p>
    <w:p w14:paraId="0E4EA459" w14:textId="7A039F61" w:rsidR="00982DF8" w:rsidRDefault="00982DF8" w:rsidP="006A2A4A">
      <w:pPr>
        <w:jc w:val="both"/>
      </w:pPr>
    </w:p>
    <w:p w14:paraId="78063D27" w14:textId="277C9DC6" w:rsidR="00982DF8" w:rsidRDefault="00982DF8" w:rsidP="006A2A4A">
      <w:pPr>
        <w:jc w:val="both"/>
      </w:pPr>
      <w:r w:rsidRPr="00DF7B80">
        <w:rPr>
          <w:b/>
          <w:bCs/>
          <w:sz w:val="24"/>
          <w:szCs w:val="24"/>
        </w:rPr>
        <w:t>Promotion</w:t>
      </w:r>
      <w:r w:rsidRPr="00982DF8">
        <w:t>: Future marketing campaigns for Samsung Mobile could entail a larger involvement with social media and digital marketing channels. Samsung may improve its influencer partnerships, interactive online experiences, and immersive content that highlights the capabilities and advantages of its products as customers increasingly rely on digital material and online reviews when making purchasing decisions.</w:t>
      </w:r>
    </w:p>
    <w:p w14:paraId="72BD6BA0" w14:textId="67D6C9E4" w:rsidR="0044222F" w:rsidRDefault="0044222F" w:rsidP="006A2A4A">
      <w:pPr>
        <w:jc w:val="both"/>
      </w:pPr>
    </w:p>
    <w:p w14:paraId="360C17E8" w14:textId="464C1176" w:rsidR="0044222F" w:rsidRPr="00DF7B80" w:rsidRDefault="0044222F" w:rsidP="006A2A4A">
      <w:pPr>
        <w:jc w:val="both"/>
        <w:rPr>
          <w:b/>
          <w:bCs/>
          <w:sz w:val="26"/>
          <w:szCs w:val="26"/>
        </w:rPr>
      </w:pPr>
      <w:r w:rsidRPr="00DF7B80">
        <w:rPr>
          <w:b/>
          <w:bCs/>
          <w:sz w:val="26"/>
          <w:szCs w:val="26"/>
        </w:rPr>
        <w:t xml:space="preserve">5.1 </w:t>
      </w:r>
      <w:r w:rsidR="00113DBA" w:rsidRPr="00DF7B80">
        <w:rPr>
          <w:b/>
          <w:bCs/>
          <w:sz w:val="26"/>
          <w:szCs w:val="26"/>
        </w:rPr>
        <w:t xml:space="preserve">The </w:t>
      </w:r>
      <w:r w:rsidR="00B926A7" w:rsidRPr="00DF7B80">
        <w:rPr>
          <w:b/>
          <w:bCs/>
          <w:sz w:val="26"/>
          <w:szCs w:val="26"/>
        </w:rPr>
        <w:t>Extended Market Mix</w:t>
      </w:r>
    </w:p>
    <w:p w14:paraId="6F46B6FA" w14:textId="06E6903B" w:rsidR="00B926A7" w:rsidRDefault="00B926A7" w:rsidP="006A2A4A">
      <w:pPr>
        <w:jc w:val="both"/>
      </w:pPr>
    </w:p>
    <w:p w14:paraId="5637E134" w14:textId="590C5FC5" w:rsidR="00B926A7" w:rsidRDefault="006B7CF5" w:rsidP="006A2A4A">
      <w:pPr>
        <w:jc w:val="both"/>
      </w:pPr>
      <w:r>
        <w:t xml:space="preserve">The </w:t>
      </w:r>
      <w:r w:rsidR="006562F4" w:rsidRPr="006562F4">
        <w:t>expanded market mix, which also incorporates other components that help create a comprehensive marketing plan in addition to the usual 4Ps (Product, Price, Place, and Promotion). These components are essential for building a complete strategy that is in line with shifting customer preferences and market dynamics in the instance of Samsung Mobile in the UK.</w:t>
      </w:r>
    </w:p>
    <w:p w14:paraId="4AC2F630" w14:textId="346B5F50" w:rsidR="006B7CF5" w:rsidRDefault="006B7CF5" w:rsidP="006A2A4A">
      <w:pPr>
        <w:jc w:val="both"/>
      </w:pPr>
    </w:p>
    <w:p w14:paraId="16344BAB" w14:textId="77C1C57C" w:rsidR="006B7CF5" w:rsidRDefault="00131A99" w:rsidP="006A2A4A">
      <w:pPr>
        <w:jc w:val="both"/>
      </w:pPr>
      <w:r w:rsidRPr="001E65C8">
        <w:rPr>
          <w:b/>
          <w:bCs/>
          <w:sz w:val="24"/>
          <w:szCs w:val="24"/>
        </w:rPr>
        <w:lastRenderedPageBreak/>
        <w:t>People</w:t>
      </w:r>
      <w:r w:rsidRPr="00131A99">
        <w:t>: Customer support and consumer involvement at Samsung Mobile are crucial. Future initiatives may entail creating AI-driven, personalised customer interactions to guarantee that every point of contact represents Samsung's dedication to providing outstanding service and support.</w:t>
      </w:r>
    </w:p>
    <w:p w14:paraId="5FC2225A" w14:textId="35ACBDB9" w:rsidR="001B5C4F" w:rsidRDefault="001B5C4F" w:rsidP="006A2A4A">
      <w:pPr>
        <w:jc w:val="both"/>
      </w:pPr>
    </w:p>
    <w:p w14:paraId="3EF732AE" w14:textId="77777777" w:rsidR="001B5C4F" w:rsidRDefault="001B5C4F" w:rsidP="006A2A4A">
      <w:pPr>
        <w:jc w:val="both"/>
      </w:pPr>
    </w:p>
    <w:p w14:paraId="2B3F65BE" w14:textId="0D0FB6D1" w:rsidR="00506CAC" w:rsidRDefault="00CC5BAF" w:rsidP="006A2A4A">
      <w:pPr>
        <w:jc w:val="both"/>
      </w:pPr>
      <w:r w:rsidRPr="001E65C8">
        <w:rPr>
          <w:b/>
          <w:bCs/>
          <w:sz w:val="24"/>
          <w:szCs w:val="24"/>
        </w:rPr>
        <w:t>Process</w:t>
      </w:r>
      <w:r w:rsidRPr="00CC5BAF">
        <w:t>: This includes the customer's whole experience, from awareness through post-purchase. The seamless integration of online and offline channels might be emphasised by Samsung Mobile, allowing users to transition between platforms with ease. To improve overall consumer happiness, the purchasing process can include streamlined online transactions, effective delivery alternatives, and hassle-free returns.</w:t>
      </w:r>
    </w:p>
    <w:p w14:paraId="2EE537EF" w14:textId="2A9F94A8" w:rsidR="00707FED" w:rsidRDefault="00707FED" w:rsidP="006A2A4A">
      <w:pPr>
        <w:jc w:val="both"/>
      </w:pPr>
    </w:p>
    <w:p w14:paraId="4716B9C9" w14:textId="7F23A35D" w:rsidR="00707FED" w:rsidRDefault="00774061" w:rsidP="006A2A4A">
      <w:pPr>
        <w:jc w:val="both"/>
      </w:pPr>
      <w:r w:rsidRPr="001E65C8">
        <w:rPr>
          <w:b/>
          <w:bCs/>
          <w:sz w:val="24"/>
          <w:szCs w:val="24"/>
        </w:rPr>
        <w:t>Physical Evidence</w:t>
      </w:r>
      <w:r w:rsidRPr="00774061">
        <w:t>: Concrete indicators that affect consumer perception are referred to as "physical evidence." In the future, Samsung may take steps to increase the sustainability of its packaging, design aesthetically appealing and engaging in-store displays, and maintain a consistent brand presence across all touchpoints.</w:t>
      </w:r>
    </w:p>
    <w:p w14:paraId="0323C825" w14:textId="3DB24FCC" w:rsidR="00371B98" w:rsidRDefault="00371B98" w:rsidP="006A2A4A">
      <w:pPr>
        <w:jc w:val="both"/>
      </w:pPr>
    </w:p>
    <w:p w14:paraId="41A78152" w14:textId="4A735ED1" w:rsidR="00371B98" w:rsidRPr="00DF7B80" w:rsidRDefault="000B7D45" w:rsidP="006A2A4A">
      <w:pPr>
        <w:jc w:val="both"/>
        <w:rPr>
          <w:b/>
          <w:bCs/>
          <w:sz w:val="26"/>
          <w:szCs w:val="26"/>
        </w:rPr>
      </w:pPr>
      <w:r w:rsidRPr="00DF7B80">
        <w:rPr>
          <w:b/>
          <w:bCs/>
          <w:sz w:val="26"/>
          <w:szCs w:val="26"/>
        </w:rPr>
        <w:t xml:space="preserve">6 Recommendations </w:t>
      </w:r>
      <w:proofErr w:type="spellStart"/>
      <w:r w:rsidR="00062610" w:rsidRPr="00DF7B80">
        <w:rPr>
          <w:b/>
          <w:bCs/>
          <w:sz w:val="26"/>
          <w:szCs w:val="26"/>
        </w:rPr>
        <w:t>Ansoff</w:t>
      </w:r>
      <w:proofErr w:type="spellEnd"/>
      <w:r w:rsidR="00062610" w:rsidRPr="00DF7B80">
        <w:rPr>
          <w:b/>
          <w:bCs/>
          <w:sz w:val="26"/>
          <w:szCs w:val="26"/>
        </w:rPr>
        <w:t xml:space="preserve"> Matrix</w:t>
      </w:r>
    </w:p>
    <w:p w14:paraId="4B05A864" w14:textId="48AC661B" w:rsidR="00062610" w:rsidRDefault="00062610" w:rsidP="006A2A4A">
      <w:pPr>
        <w:jc w:val="both"/>
      </w:pPr>
    </w:p>
    <w:p w14:paraId="0286C822" w14:textId="03684449" w:rsidR="00062610" w:rsidRDefault="0021151F" w:rsidP="006A2A4A">
      <w:pPr>
        <w:jc w:val="both"/>
      </w:pPr>
      <w:r w:rsidRPr="0021151F">
        <w:t xml:space="preserve">Here are some suggestions for Samsung Mobile's growth in the UK based on the </w:t>
      </w:r>
      <w:proofErr w:type="spellStart"/>
      <w:r w:rsidRPr="0021151F">
        <w:t>Ansoff</w:t>
      </w:r>
      <w:proofErr w:type="spellEnd"/>
      <w:r w:rsidRPr="0021151F">
        <w:t xml:space="preserve"> Matrix, which depicts growth strategies based on market and product characteristics.</w:t>
      </w:r>
    </w:p>
    <w:p w14:paraId="5D8F7874" w14:textId="62AF6C16" w:rsidR="006A421A" w:rsidRDefault="00F159BC" w:rsidP="006A2A4A">
      <w:pPr>
        <w:jc w:val="both"/>
      </w:pPr>
      <w:r>
        <w:rPr>
          <w:noProof/>
        </w:rPr>
        <w:drawing>
          <wp:anchor distT="0" distB="0" distL="114300" distR="114300" simplePos="0" relativeHeight="251662336" behindDoc="0" locked="0" layoutInCell="1" allowOverlap="1" wp14:anchorId="60C77971" wp14:editId="7C426FAD">
            <wp:simplePos x="0" y="0"/>
            <wp:positionH relativeFrom="column">
              <wp:posOffset>-157091</wp:posOffset>
            </wp:positionH>
            <wp:positionV relativeFrom="paragraph">
              <wp:posOffset>218583</wp:posOffset>
            </wp:positionV>
            <wp:extent cx="5731510" cy="3458210"/>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1">
                      <a:extLst>
                        <a:ext uri="{28A0092B-C50C-407E-A947-70E740481C1C}">
                          <a14:useLocalDpi xmlns:a14="http://schemas.microsoft.com/office/drawing/2010/main" val="0"/>
                        </a:ext>
                      </a:extLst>
                    </a:blip>
                    <a:stretch>
                      <a:fillRect/>
                    </a:stretch>
                  </pic:blipFill>
                  <pic:spPr>
                    <a:xfrm>
                      <a:off x="0" y="0"/>
                      <a:ext cx="5731510" cy="3458210"/>
                    </a:xfrm>
                    <a:prstGeom prst="rect">
                      <a:avLst/>
                    </a:prstGeom>
                  </pic:spPr>
                </pic:pic>
              </a:graphicData>
            </a:graphic>
          </wp:anchor>
        </w:drawing>
      </w:r>
    </w:p>
    <w:p w14:paraId="5B4CB46E" w14:textId="13E87695" w:rsidR="006A421A" w:rsidRDefault="00586B41" w:rsidP="006A2A4A">
      <w:pPr>
        <w:jc w:val="both"/>
      </w:pPr>
      <w:r w:rsidRPr="001E65C8">
        <w:rPr>
          <w:b/>
          <w:bCs/>
          <w:sz w:val="24"/>
          <w:szCs w:val="24"/>
        </w:rPr>
        <w:t>Market penetration</w:t>
      </w:r>
      <w:r w:rsidRPr="00586B41">
        <w:t>: Samsung Mobile might concentrate on boosting its market share by forceful marketing campaigns and promotional initiatives in order to further enter the already-existing UK market. Samsung can highlight its cutting-edge features, client-focused strategy, and environmental initiatives by drawing on the strength of its brand recognition. Additionally, targeted loyalty initiatives and collaborations with merchants can increase client retention and promote repeat business.</w:t>
      </w:r>
    </w:p>
    <w:p w14:paraId="5819FA95" w14:textId="6848887A" w:rsidR="008571FF" w:rsidRDefault="008571FF" w:rsidP="006A2A4A">
      <w:pPr>
        <w:jc w:val="both"/>
      </w:pPr>
    </w:p>
    <w:p w14:paraId="41A88E6E" w14:textId="6454EE72" w:rsidR="008571FF" w:rsidRDefault="0055572E" w:rsidP="006A2A4A">
      <w:pPr>
        <w:jc w:val="both"/>
      </w:pPr>
      <w:r w:rsidRPr="001E65C8">
        <w:rPr>
          <w:b/>
          <w:bCs/>
          <w:sz w:val="24"/>
          <w:szCs w:val="24"/>
        </w:rPr>
        <w:t>Market Development:</w:t>
      </w:r>
      <w:r w:rsidRPr="0055572E">
        <w:t xml:space="preserve"> Samsung Mobile can investigate new market sectors in the United Kingdom. For instance, entering the educational market and providing specialised services for students and teachers might lead to new business prospects. Collaborations with software developers and </w:t>
      </w:r>
      <w:r w:rsidRPr="0055572E">
        <w:lastRenderedPageBreak/>
        <w:t>educational institutions can result in value-added services that address the changing demands of the education sector.</w:t>
      </w:r>
    </w:p>
    <w:p w14:paraId="294C7B5C" w14:textId="76253A22" w:rsidR="00723730" w:rsidRDefault="00723730" w:rsidP="006A2A4A">
      <w:pPr>
        <w:jc w:val="both"/>
      </w:pPr>
    </w:p>
    <w:p w14:paraId="0D340FA8" w14:textId="0EF14AA9" w:rsidR="00723730" w:rsidRDefault="00BC44E6" w:rsidP="006A2A4A">
      <w:pPr>
        <w:jc w:val="both"/>
      </w:pPr>
      <w:r w:rsidRPr="001E65C8">
        <w:rPr>
          <w:b/>
          <w:bCs/>
          <w:sz w:val="24"/>
          <w:szCs w:val="24"/>
        </w:rPr>
        <w:t>Product Development:</w:t>
      </w:r>
      <w:r w:rsidRPr="00BC44E6">
        <w:t xml:space="preserve"> By creating new features, functions, and designs that appeal to UK customers, Samsung can maintain its focus on innovation. For instance, incorporating cutting-edge health and wellness features into wearable technology can support the rising trend of customers who are fitness-conscious. Samsung can draw both current and new customers searching for the newest technology by always improving its goods.</w:t>
      </w:r>
    </w:p>
    <w:p w14:paraId="59C9F95A" w14:textId="346FE83C" w:rsidR="00BC44E6" w:rsidRDefault="00BC44E6" w:rsidP="006A2A4A">
      <w:pPr>
        <w:jc w:val="both"/>
      </w:pPr>
    </w:p>
    <w:p w14:paraId="442D06E9" w14:textId="3CB32239" w:rsidR="00815AD7" w:rsidRDefault="007E479C" w:rsidP="006A2A4A">
      <w:pPr>
        <w:jc w:val="both"/>
      </w:pPr>
      <w:r w:rsidRPr="001E65C8">
        <w:rPr>
          <w:b/>
          <w:bCs/>
          <w:sz w:val="24"/>
          <w:szCs w:val="24"/>
        </w:rPr>
        <w:t>Diversification</w:t>
      </w:r>
      <w:r w:rsidRPr="007E479C">
        <w:t>: By entering comparable markets or sectors, Samsung Mobile can test diversification techniques. For instance, Samsung's product lineup may be expanded by joining the smart home ecosystem and providing gadgets that easily work with home automation systems. This strategy makes use of the brand's standing for excellence and innovation to forge a presence in untapped and developing areas.</w:t>
      </w:r>
    </w:p>
    <w:p w14:paraId="3F34AB71" w14:textId="77777777" w:rsidR="00815AD7" w:rsidRDefault="00815AD7">
      <w:r>
        <w:br w:type="page"/>
      </w:r>
    </w:p>
    <w:p w14:paraId="16D67780" w14:textId="23C0AB65" w:rsidR="00BC44E6" w:rsidRDefault="00815AD7" w:rsidP="006A2A4A">
      <w:pPr>
        <w:jc w:val="both"/>
        <w:rPr>
          <w:b/>
          <w:bCs/>
          <w:sz w:val="26"/>
          <w:szCs w:val="26"/>
        </w:rPr>
      </w:pPr>
      <w:r w:rsidRPr="00815AD7">
        <w:rPr>
          <w:b/>
          <w:bCs/>
          <w:sz w:val="26"/>
          <w:szCs w:val="26"/>
        </w:rPr>
        <w:lastRenderedPageBreak/>
        <w:t xml:space="preserve">7 references </w:t>
      </w:r>
    </w:p>
    <w:p w14:paraId="350F3026" w14:textId="77777777" w:rsidR="00F00C1E" w:rsidRDefault="00F00C1E" w:rsidP="006A2A4A">
      <w:pPr>
        <w:jc w:val="both"/>
        <w:rPr>
          <w:b/>
          <w:bCs/>
          <w:sz w:val="26"/>
          <w:szCs w:val="26"/>
        </w:rPr>
      </w:pPr>
    </w:p>
    <w:p w14:paraId="1AACC856" w14:textId="77777777" w:rsidR="00E75967" w:rsidRDefault="00E75967" w:rsidP="006A2A4A">
      <w:pPr>
        <w:jc w:val="both"/>
        <w:rPr>
          <w:b/>
          <w:bCs/>
          <w:sz w:val="26"/>
          <w:szCs w:val="26"/>
        </w:rPr>
      </w:pPr>
    </w:p>
    <w:p w14:paraId="24E7F740" w14:textId="2E4FC5BC" w:rsidR="00E75967" w:rsidRDefault="00E75967" w:rsidP="00766FF1">
      <w:pPr>
        <w:spacing w:after="160" w:line="360" w:lineRule="auto"/>
        <w:rPr>
          <w:rFonts w:ascii="Times New Roman" w:eastAsiaTheme="minorHAnsi" w:hAnsi="Times New Roman" w:cs="Times New Roman"/>
          <w:noProof/>
          <w:kern w:val="2"/>
          <w:sz w:val="24"/>
          <w:szCs w:val="24"/>
          <w:lang w:eastAsia="en-US"/>
          <w14:ligatures w14:val="standardContextual"/>
        </w:rPr>
      </w:pPr>
      <w:r w:rsidRPr="00AC2018">
        <w:rPr>
          <w:rFonts w:ascii="Times New Roman" w:eastAsiaTheme="minorHAnsi" w:hAnsi="Times New Roman" w:cs="Times New Roman"/>
          <w:noProof/>
          <w:kern w:val="2"/>
          <w:sz w:val="24"/>
          <w:szCs w:val="24"/>
          <w:lang w:eastAsia="en-US"/>
          <w14:ligatures w14:val="standardContextual"/>
        </w:rPr>
        <w:t xml:space="preserve">Diputra, I., 2021. The influence of product quality, brand image, brand trust on customer satisfaction and loyalty.. </w:t>
      </w:r>
      <w:r w:rsidRPr="00AC2018">
        <w:rPr>
          <w:rFonts w:ascii="Times New Roman" w:eastAsiaTheme="minorHAnsi" w:hAnsi="Times New Roman" w:cs="Times New Roman"/>
          <w:i/>
          <w:iCs/>
          <w:noProof/>
          <w:kern w:val="2"/>
          <w:sz w:val="24"/>
          <w:szCs w:val="24"/>
          <w:lang w:eastAsia="en-US"/>
          <w14:ligatures w14:val="standardContextual"/>
        </w:rPr>
        <w:t xml:space="preserve">American International Journal of Business Management (AIJBM), </w:t>
      </w:r>
      <w:r w:rsidRPr="00AC2018">
        <w:rPr>
          <w:rFonts w:ascii="Times New Roman" w:eastAsiaTheme="minorHAnsi" w:hAnsi="Times New Roman" w:cs="Times New Roman"/>
          <w:noProof/>
          <w:kern w:val="2"/>
          <w:sz w:val="24"/>
          <w:szCs w:val="24"/>
          <w:lang w:eastAsia="en-US"/>
          <w14:ligatures w14:val="standardContextual"/>
        </w:rPr>
        <w:t>4(1)</w:t>
      </w:r>
      <w:r w:rsidR="003E3761">
        <w:rPr>
          <w:rFonts w:ascii="Times New Roman" w:eastAsiaTheme="minorHAnsi" w:hAnsi="Times New Roman" w:cs="Times New Roman"/>
          <w:noProof/>
          <w:kern w:val="2"/>
          <w:sz w:val="24"/>
          <w:szCs w:val="24"/>
          <w:lang w:eastAsia="en-US"/>
          <w14:ligatures w14:val="standardContextual"/>
        </w:rPr>
        <w:t>.</w:t>
      </w:r>
    </w:p>
    <w:p w14:paraId="5D2CBBBE" w14:textId="10E44ED4" w:rsidR="00605C53" w:rsidRPr="00AC2018" w:rsidRDefault="00605C53" w:rsidP="00766FF1">
      <w:pPr>
        <w:spacing w:after="160" w:line="360" w:lineRule="auto"/>
        <w:rPr>
          <w:rFonts w:ascii="Times New Roman" w:eastAsiaTheme="minorHAnsi" w:hAnsi="Times New Roman" w:cs="Times New Roman"/>
          <w:noProof/>
          <w:kern w:val="2"/>
          <w:sz w:val="24"/>
          <w:szCs w:val="24"/>
          <w:lang w:eastAsia="en-US"/>
          <w14:ligatures w14:val="standardContextual"/>
        </w:rPr>
      </w:pPr>
      <w:r w:rsidRPr="00AC2018">
        <w:rPr>
          <w:rFonts w:ascii="Times New Roman" w:eastAsiaTheme="minorHAnsi" w:hAnsi="Times New Roman" w:cs="Times New Roman"/>
          <w:noProof/>
          <w:kern w:val="2"/>
          <w:sz w:val="24"/>
          <w:szCs w:val="24"/>
          <w:lang w:eastAsia="en-US"/>
          <w14:ligatures w14:val="standardContextual"/>
        </w:rPr>
        <w:t xml:space="preserve">Iblasi, W., 2016. The impact of social media as a marketing tool on purchasing decisions (Case study on SAMSUNG for electrical home appliances).. </w:t>
      </w:r>
      <w:r w:rsidRPr="00AC2018">
        <w:rPr>
          <w:rFonts w:ascii="Times New Roman" w:eastAsiaTheme="minorHAnsi" w:hAnsi="Times New Roman" w:cs="Times New Roman"/>
          <w:i/>
          <w:iCs/>
          <w:noProof/>
          <w:kern w:val="2"/>
          <w:sz w:val="24"/>
          <w:szCs w:val="24"/>
          <w:lang w:eastAsia="en-US"/>
          <w14:ligatures w14:val="standardContextual"/>
        </w:rPr>
        <w:t xml:space="preserve">International Journal of Managerial Studies and Research, </w:t>
      </w:r>
      <w:r w:rsidRPr="00AC2018">
        <w:rPr>
          <w:rFonts w:ascii="Times New Roman" w:eastAsiaTheme="minorHAnsi" w:hAnsi="Times New Roman" w:cs="Times New Roman"/>
          <w:noProof/>
          <w:kern w:val="2"/>
          <w:sz w:val="24"/>
          <w:szCs w:val="24"/>
          <w:lang w:eastAsia="en-US"/>
          <w14:ligatures w14:val="standardContextual"/>
        </w:rPr>
        <w:t>4(1)</w:t>
      </w:r>
      <w:r w:rsidR="003E3761">
        <w:rPr>
          <w:rFonts w:ascii="Times New Roman" w:eastAsiaTheme="minorHAnsi" w:hAnsi="Times New Roman" w:cs="Times New Roman"/>
          <w:noProof/>
          <w:kern w:val="2"/>
          <w:sz w:val="24"/>
          <w:szCs w:val="24"/>
          <w:lang w:eastAsia="en-US"/>
          <w14:ligatures w14:val="standardContextual"/>
        </w:rPr>
        <w:t>.</w:t>
      </w:r>
    </w:p>
    <w:p w14:paraId="3ACB8882" w14:textId="77777777" w:rsidR="004D66A9" w:rsidRDefault="004D66A9" w:rsidP="00766FF1">
      <w:pPr>
        <w:spacing w:after="160" w:line="360" w:lineRule="auto"/>
        <w:rPr>
          <w:rFonts w:ascii="Times New Roman" w:eastAsiaTheme="minorHAnsi" w:hAnsi="Times New Roman" w:cs="Times New Roman"/>
          <w:noProof/>
          <w:kern w:val="2"/>
          <w:sz w:val="24"/>
          <w:szCs w:val="24"/>
          <w:lang w:eastAsia="en-US"/>
          <w14:ligatures w14:val="standardContextual"/>
        </w:rPr>
      </w:pPr>
    </w:p>
    <w:p w14:paraId="2646367F" w14:textId="16490DE5" w:rsidR="004D66A9" w:rsidRDefault="009B505D" w:rsidP="00766FF1">
      <w:pPr>
        <w:spacing w:after="160" w:line="360" w:lineRule="auto"/>
        <w:rPr>
          <w:rFonts w:ascii="Times New Roman" w:eastAsiaTheme="minorHAnsi" w:hAnsi="Times New Roman" w:cs="Times New Roman"/>
          <w:noProof/>
          <w:kern w:val="2"/>
          <w:sz w:val="24"/>
          <w:szCs w:val="24"/>
          <w:lang w:eastAsia="en-US"/>
          <w14:ligatures w14:val="standardContextual"/>
        </w:rPr>
      </w:pPr>
      <w:r w:rsidRPr="009B505D">
        <w:rPr>
          <w:rFonts w:ascii="Times New Roman" w:eastAsiaTheme="minorHAnsi" w:hAnsi="Times New Roman" w:cs="Times New Roman"/>
          <w:noProof/>
          <w:kern w:val="2"/>
          <w:sz w:val="24"/>
          <w:szCs w:val="24"/>
          <w:lang w:eastAsia="en-US"/>
          <w14:ligatures w14:val="standardContextual"/>
        </w:rPr>
        <w:t>Lee, K.T. &amp; Lee, S.M. (2003). Samsung CEO Ki Tae Lee on Expanding the Global Market. The Academy of Management Executive, 17(2)</w:t>
      </w:r>
      <w:r w:rsidR="003E3761">
        <w:rPr>
          <w:rFonts w:ascii="Times New Roman" w:eastAsiaTheme="minorHAnsi" w:hAnsi="Times New Roman" w:cs="Times New Roman"/>
          <w:noProof/>
          <w:kern w:val="2"/>
          <w:sz w:val="24"/>
          <w:szCs w:val="24"/>
          <w:lang w:eastAsia="en-US"/>
          <w14:ligatures w14:val="standardContextual"/>
        </w:rPr>
        <w:t>.</w:t>
      </w:r>
      <w:r w:rsidRPr="009B505D">
        <w:rPr>
          <w:rFonts w:ascii="Times New Roman" w:eastAsiaTheme="minorHAnsi" w:hAnsi="Times New Roman" w:cs="Times New Roman"/>
          <w:noProof/>
          <w:kern w:val="2"/>
          <w:sz w:val="24"/>
          <w:szCs w:val="24"/>
          <w:lang w:eastAsia="en-US"/>
          <w14:ligatures w14:val="standardContextual"/>
        </w:rPr>
        <w:t xml:space="preserve"> </w:t>
      </w:r>
      <w:hyperlink r:id="rId12" w:history="1">
        <w:r w:rsidR="003E3761" w:rsidRPr="00B3640F">
          <w:rPr>
            <w:rStyle w:val="Hyperlink"/>
            <w:rFonts w:ascii="Times New Roman" w:eastAsiaTheme="minorHAnsi" w:hAnsi="Times New Roman" w:cs="Times New Roman"/>
            <w:noProof/>
            <w:kern w:val="2"/>
            <w:sz w:val="24"/>
            <w:szCs w:val="24"/>
            <w:lang w:eastAsia="en-US"/>
            <w14:ligatures w14:val="standardContextual"/>
          </w:rPr>
          <w:t>https://www.jstor.org/stable/4165950</w:t>
        </w:r>
      </w:hyperlink>
    </w:p>
    <w:p w14:paraId="39291598" w14:textId="77777777" w:rsidR="003E3761" w:rsidRDefault="003E3761" w:rsidP="00766FF1">
      <w:pPr>
        <w:spacing w:after="160" w:line="360" w:lineRule="auto"/>
        <w:rPr>
          <w:rFonts w:ascii="Times New Roman" w:eastAsiaTheme="minorHAnsi" w:hAnsi="Times New Roman" w:cs="Times New Roman"/>
          <w:noProof/>
          <w:kern w:val="2"/>
          <w:sz w:val="24"/>
          <w:szCs w:val="24"/>
          <w:lang w:eastAsia="en-US"/>
          <w14:ligatures w14:val="standardContextual"/>
        </w:rPr>
      </w:pPr>
    </w:p>
    <w:p w14:paraId="5E174C65" w14:textId="1B437839" w:rsidR="004D66A9" w:rsidRDefault="004D66A9" w:rsidP="00766FF1">
      <w:pPr>
        <w:spacing w:after="160" w:line="360" w:lineRule="auto"/>
        <w:rPr>
          <w:rFonts w:ascii="Times New Roman" w:eastAsiaTheme="minorHAnsi" w:hAnsi="Times New Roman" w:cs="Times New Roman"/>
          <w:noProof/>
          <w:kern w:val="2"/>
          <w:sz w:val="24"/>
          <w:szCs w:val="24"/>
          <w:lang w:eastAsia="en-US"/>
          <w14:ligatures w14:val="standardContextual"/>
        </w:rPr>
      </w:pPr>
      <w:r w:rsidRPr="004D66A9">
        <w:rPr>
          <w:rFonts w:ascii="Times New Roman" w:eastAsiaTheme="minorHAnsi" w:hAnsi="Times New Roman" w:cs="Times New Roman"/>
          <w:noProof/>
          <w:kern w:val="2"/>
          <w:sz w:val="24"/>
          <w:szCs w:val="24"/>
          <w:lang w:eastAsia="en-US"/>
          <w14:ligatures w14:val="standardContextual"/>
        </w:rPr>
        <w:t xml:space="preserve">Omer, S.K. (2019). SWOT analysis implementation’s significance on strategy planning. Management: Journal of Sustainable Business and Management Solutions in Emerging Economies, 7. </w:t>
      </w:r>
      <w:hyperlink r:id="rId13" w:history="1">
        <w:r w:rsidR="00605C53" w:rsidRPr="00B3640F">
          <w:rPr>
            <w:rStyle w:val="Hyperlink"/>
            <w:rFonts w:ascii="Times New Roman" w:eastAsiaTheme="minorHAnsi" w:hAnsi="Times New Roman" w:cs="Times New Roman"/>
            <w:noProof/>
            <w:kern w:val="2"/>
            <w:sz w:val="24"/>
            <w:szCs w:val="24"/>
            <w:lang w:eastAsia="en-US"/>
            <w14:ligatures w14:val="standardContextual"/>
          </w:rPr>
          <w:t>https://scindeks-clanci.ceon.rs/data/pdf/2334-735X/2019/2334-735X1901056O.pdf</w:t>
        </w:r>
      </w:hyperlink>
    </w:p>
    <w:p w14:paraId="0CD1A5A4" w14:textId="77777777" w:rsidR="00605C53" w:rsidRDefault="00605C53" w:rsidP="00766FF1">
      <w:pPr>
        <w:spacing w:after="160" w:line="360" w:lineRule="auto"/>
        <w:rPr>
          <w:rFonts w:ascii="Times New Roman" w:eastAsiaTheme="minorHAnsi" w:hAnsi="Times New Roman" w:cs="Times New Roman"/>
          <w:noProof/>
          <w:kern w:val="2"/>
          <w:sz w:val="24"/>
          <w:szCs w:val="24"/>
          <w:lang w:eastAsia="en-US"/>
          <w14:ligatures w14:val="standardContextual"/>
        </w:rPr>
      </w:pPr>
    </w:p>
    <w:p w14:paraId="20A4EBA7" w14:textId="4135C2B7" w:rsidR="00605C53" w:rsidRDefault="003E3761" w:rsidP="00766FF1">
      <w:pPr>
        <w:spacing w:after="160" w:line="360" w:lineRule="auto"/>
        <w:rPr>
          <w:rFonts w:ascii="Times New Roman" w:eastAsiaTheme="minorHAnsi" w:hAnsi="Times New Roman" w:cs="Times New Roman"/>
          <w:noProof/>
          <w:kern w:val="2"/>
          <w:sz w:val="24"/>
          <w:szCs w:val="24"/>
          <w:u w:val="single"/>
          <w:lang w:eastAsia="en-US"/>
          <w14:ligatures w14:val="standardContextual"/>
        </w:rPr>
      </w:pPr>
      <w:r w:rsidRPr="00AC2018">
        <w:rPr>
          <w:rFonts w:ascii="Times New Roman" w:eastAsiaTheme="minorHAnsi" w:hAnsi="Times New Roman" w:cs="Times New Roman"/>
          <w:noProof/>
          <w:kern w:val="2"/>
          <w:sz w:val="24"/>
          <w:szCs w:val="24"/>
          <w:lang w:eastAsia="en-US"/>
          <w14:ligatures w14:val="standardContextual"/>
        </w:rPr>
        <w:t xml:space="preserve">Wikipedia, 2023. </w:t>
      </w:r>
      <w:r w:rsidRPr="00AC2018">
        <w:rPr>
          <w:rFonts w:ascii="Times New Roman" w:eastAsiaTheme="minorHAnsi" w:hAnsi="Times New Roman" w:cs="Times New Roman"/>
          <w:i/>
          <w:iCs/>
          <w:noProof/>
          <w:kern w:val="2"/>
          <w:sz w:val="24"/>
          <w:szCs w:val="24"/>
          <w:lang w:eastAsia="en-US"/>
          <w14:ligatures w14:val="standardContextual"/>
        </w:rPr>
        <w:t xml:space="preserve">Samsung. </w:t>
      </w:r>
      <w:r w:rsidRPr="00AC2018">
        <w:rPr>
          <w:rFonts w:ascii="Times New Roman" w:eastAsiaTheme="minorHAnsi" w:hAnsi="Times New Roman" w:cs="Times New Roman"/>
          <w:noProof/>
          <w:kern w:val="2"/>
          <w:sz w:val="24"/>
          <w:szCs w:val="24"/>
          <w:lang w:eastAsia="en-US"/>
          <w14:ligatures w14:val="standardContextual"/>
        </w:rPr>
        <w:t xml:space="preserve">[Online] </w:t>
      </w:r>
      <w:r w:rsidRPr="00AC2018">
        <w:rPr>
          <w:rFonts w:ascii="Times New Roman" w:eastAsiaTheme="minorHAnsi" w:hAnsi="Times New Roman" w:cs="Times New Roman"/>
          <w:noProof/>
          <w:kern w:val="2"/>
          <w:sz w:val="24"/>
          <w:szCs w:val="24"/>
          <w:lang w:eastAsia="en-US"/>
          <w14:ligatures w14:val="standardContextual"/>
        </w:rPr>
        <w:br/>
        <w:t xml:space="preserve">Available at: </w:t>
      </w:r>
      <w:hyperlink r:id="rId14" w:history="1">
        <w:r w:rsidRPr="00B3640F">
          <w:rPr>
            <w:rStyle w:val="Hyperlink"/>
            <w:rFonts w:ascii="Times New Roman" w:eastAsiaTheme="minorHAnsi" w:hAnsi="Times New Roman" w:cs="Times New Roman"/>
            <w:noProof/>
            <w:kern w:val="2"/>
            <w:sz w:val="24"/>
            <w:szCs w:val="24"/>
            <w:lang w:eastAsia="en-US"/>
            <w14:ligatures w14:val="standardContextual"/>
          </w:rPr>
          <w:t>https://en.wikipedia.org/wiki/Samsung</w:t>
        </w:r>
      </w:hyperlink>
    </w:p>
    <w:p w14:paraId="18792744" w14:textId="77777777" w:rsidR="003E3761" w:rsidRPr="00AC2018" w:rsidRDefault="003E3761" w:rsidP="00766FF1">
      <w:pPr>
        <w:spacing w:after="160" w:line="360" w:lineRule="auto"/>
        <w:rPr>
          <w:rFonts w:ascii="Times New Roman" w:eastAsiaTheme="minorHAnsi" w:hAnsi="Times New Roman" w:cs="Times New Roman"/>
          <w:noProof/>
          <w:kern w:val="2"/>
          <w:sz w:val="24"/>
          <w:szCs w:val="24"/>
          <w:lang w:eastAsia="en-US"/>
          <w14:ligatures w14:val="standardContextual"/>
        </w:rPr>
      </w:pPr>
    </w:p>
    <w:p w14:paraId="7A4ADC07" w14:textId="77777777" w:rsidR="00E75967" w:rsidRPr="00E75967" w:rsidRDefault="00E75967" w:rsidP="006A2A4A">
      <w:pPr>
        <w:jc w:val="both"/>
      </w:pPr>
    </w:p>
    <w:p w14:paraId="61CC7002" w14:textId="77777777" w:rsidR="00F00C1E" w:rsidRPr="00815AD7" w:rsidRDefault="00F00C1E" w:rsidP="006A2A4A">
      <w:pPr>
        <w:jc w:val="both"/>
        <w:rPr>
          <w:b/>
          <w:bCs/>
          <w:sz w:val="26"/>
          <w:szCs w:val="26"/>
        </w:rPr>
      </w:pPr>
    </w:p>
    <w:sectPr w:rsidR="00F00C1E" w:rsidRPr="00815AD7">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CE7E6F" w14:textId="77777777" w:rsidR="00755FA5" w:rsidRDefault="00755FA5" w:rsidP="00DB3C5D">
      <w:r>
        <w:separator/>
      </w:r>
    </w:p>
  </w:endnote>
  <w:endnote w:type="continuationSeparator" w:id="0">
    <w:p w14:paraId="4E941D31" w14:textId="77777777" w:rsidR="00755FA5" w:rsidRDefault="00755FA5" w:rsidP="00DB3C5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ppleSystemUIFont">
    <w:altName w:val="Cambria"/>
    <w:panose1 w:val="020B0604020202020204"/>
    <w:charset w:val="00"/>
    <w:family w:val="roman"/>
    <w:pitch w:val="default"/>
  </w:font>
  <w:font w:name=".SFUI-Semibold">
    <w:altName w:val="Cambria"/>
    <w:panose1 w:val="020B0604020202020204"/>
    <w:charset w:val="00"/>
    <w:family w:val="roman"/>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07920213"/>
      <w:docPartObj>
        <w:docPartGallery w:val="Page Numbers (Bottom of Page)"/>
        <w:docPartUnique/>
      </w:docPartObj>
    </w:sdtPr>
    <w:sdtEndPr>
      <w:rPr>
        <w:rStyle w:val="PageNumber"/>
      </w:rPr>
    </w:sdtEndPr>
    <w:sdtContent>
      <w:p w14:paraId="17A6C530" w14:textId="10B1EE8C" w:rsidR="00047B27" w:rsidRDefault="00047B27" w:rsidP="00B3640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7FD6230" w14:textId="77777777" w:rsidR="00047B27" w:rsidRDefault="00047B27" w:rsidP="00047B2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98870716"/>
      <w:docPartObj>
        <w:docPartGallery w:val="Page Numbers (Bottom of Page)"/>
        <w:docPartUnique/>
      </w:docPartObj>
    </w:sdtPr>
    <w:sdtEndPr>
      <w:rPr>
        <w:rStyle w:val="PageNumber"/>
      </w:rPr>
    </w:sdtEndPr>
    <w:sdtContent>
      <w:p w14:paraId="32C2E186" w14:textId="64FA623A" w:rsidR="00047B27" w:rsidRDefault="00047B27" w:rsidP="00B3640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11</w:t>
        </w:r>
        <w:r>
          <w:rPr>
            <w:rStyle w:val="PageNumber"/>
          </w:rPr>
          <w:fldChar w:fldCharType="end"/>
        </w:r>
      </w:p>
    </w:sdtContent>
  </w:sdt>
  <w:p w14:paraId="10A3A297" w14:textId="77777777" w:rsidR="00047B27" w:rsidRDefault="00047B27" w:rsidP="00047B27">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D4B2BF" w14:textId="77777777" w:rsidR="00047B27" w:rsidRDefault="00047B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741BE1" w14:textId="77777777" w:rsidR="00755FA5" w:rsidRDefault="00755FA5" w:rsidP="00DB3C5D">
      <w:r>
        <w:separator/>
      </w:r>
    </w:p>
  </w:footnote>
  <w:footnote w:type="continuationSeparator" w:id="0">
    <w:p w14:paraId="06029E17" w14:textId="77777777" w:rsidR="00755FA5" w:rsidRDefault="00755FA5" w:rsidP="00DB3C5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879F0F" w14:textId="77777777" w:rsidR="00047B27" w:rsidRDefault="00047B2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03CD43" w14:textId="77777777" w:rsidR="00047B27" w:rsidRDefault="00047B2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225411" w14:textId="77777777" w:rsidR="00047B27" w:rsidRDefault="00047B2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D518D8"/>
    <w:multiLevelType w:val="multilevel"/>
    <w:tmpl w:val="FC002458"/>
    <w:lvl w:ilvl="0">
      <w:start w:val="1"/>
      <w:numFmt w:val="decimal"/>
      <w:lvlText w:val="%1."/>
      <w:lvlJc w:val="left"/>
      <w:pPr>
        <w:ind w:left="720" w:hanging="360"/>
      </w:pPr>
      <w:rPr>
        <w:rFonts w:hint="default"/>
      </w:rPr>
    </w:lvl>
    <w:lvl w:ilvl="1">
      <w:start w:val="1"/>
      <w:numFmt w:val="decimal"/>
      <w:isLgl/>
      <w:lvlText w:val="%1.%2"/>
      <w:lvlJc w:val="left"/>
      <w:pPr>
        <w:ind w:left="1120" w:hanging="40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 w15:restartNumberingAfterBreak="0">
    <w:nsid w:val="4E666779"/>
    <w:multiLevelType w:val="hybridMultilevel"/>
    <w:tmpl w:val="59E4D9A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11101728">
    <w:abstractNumId w:val="1"/>
  </w:num>
  <w:num w:numId="2" w16cid:durableId="13174143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17FC"/>
    <w:rsid w:val="00020591"/>
    <w:rsid w:val="00047B27"/>
    <w:rsid w:val="00062610"/>
    <w:rsid w:val="00097B63"/>
    <w:rsid w:val="000B7D45"/>
    <w:rsid w:val="000C4A9A"/>
    <w:rsid w:val="00113DBA"/>
    <w:rsid w:val="00131A99"/>
    <w:rsid w:val="001417FC"/>
    <w:rsid w:val="00153018"/>
    <w:rsid w:val="001A22E0"/>
    <w:rsid w:val="001B5C4F"/>
    <w:rsid w:val="001D5758"/>
    <w:rsid w:val="001E4042"/>
    <w:rsid w:val="001E65C8"/>
    <w:rsid w:val="002015C7"/>
    <w:rsid w:val="002076DC"/>
    <w:rsid w:val="0021151F"/>
    <w:rsid w:val="00276588"/>
    <w:rsid w:val="002A46E5"/>
    <w:rsid w:val="002E32AD"/>
    <w:rsid w:val="002F0B2B"/>
    <w:rsid w:val="002F21D8"/>
    <w:rsid w:val="00331BB3"/>
    <w:rsid w:val="00371B98"/>
    <w:rsid w:val="003E3761"/>
    <w:rsid w:val="0041540D"/>
    <w:rsid w:val="004343D3"/>
    <w:rsid w:val="0044222F"/>
    <w:rsid w:val="0045170D"/>
    <w:rsid w:val="00461052"/>
    <w:rsid w:val="00493E12"/>
    <w:rsid w:val="004A2F36"/>
    <w:rsid w:val="004C10C6"/>
    <w:rsid w:val="004C2CA8"/>
    <w:rsid w:val="004D66A9"/>
    <w:rsid w:val="004E1E27"/>
    <w:rsid w:val="005053BF"/>
    <w:rsid w:val="00506CAC"/>
    <w:rsid w:val="005214C7"/>
    <w:rsid w:val="00545C94"/>
    <w:rsid w:val="00546EB2"/>
    <w:rsid w:val="0055469B"/>
    <w:rsid w:val="0055572E"/>
    <w:rsid w:val="00583B4E"/>
    <w:rsid w:val="00586B41"/>
    <w:rsid w:val="00593396"/>
    <w:rsid w:val="005C4F81"/>
    <w:rsid w:val="005D1A31"/>
    <w:rsid w:val="005E28D8"/>
    <w:rsid w:val="005E72C8"/>
    <w:rsid w:val="00605C53"/>
    <w:rsid w:val="00606FF3"/>
    <w:rsid w:val="00651AAC"/>
    <w:rsid w:val="00652919"/>
    <w:rsid w:val="006555EE"/>
    <w:rsid w:val="006562F4"/>
    <w:rsid w:val="006610E8"/>
    <w:rsid w:val="006A2A4A"/>
    <w:rsid w:val="006A300C"/>
    <w:rsid w:val="006A421A"/>
    <w:rsid w:val="006B0C8C"/>
    <w:rsid w:val="006B7CF5"/>
    <w:rsid w:val="006C0BF6"/>
    <w:rsid w:val="006E6502"/>
    <w:rsid w:val="006F72E3"/>
    <w:rsid w:val="00707FED"/>
    <w:rsid w:val="00723730"/>
    <w:rsid w:val="00755FA5"/>
    <w:rsid w:val="00774061"/>
    <w:rsid w:val="0078118D"/>
    <w:rsid w:val="007A18C7"/>
    <w:rsid w:val="007C76B7"/>
    <w:rsid w:val="007D2092"/>
    <w:rsid w:val="007D4DBD"/>
    <w:rsid w:val="007E479C"/>
    <w:rsid w:val="007F136D"/>
    <w:rsid w:val="008123E8"/>
    <w:rsid w:val="00814560"/>
    <w:rsid w:val="00815AD7"/>
    <w:rsid w:val="00844E1B"/>
    <w:rsid w:val="008571FF"/>
    <w:rsid w:val="0086622D"/>
    <w:rsid w:val="0088102E"/>
    <w:rsid w:val="008C4278"/>
    <w:rsid w:val="0090281E"/>
    <w:rsid w:val="009272B3"/>
    <w:rsid w:val="0093392B"/>
    <w:rsid w:val="00951C38"/>
    <w:rsid w:val="00982DF8"/>
    <w:rsid w:val="009B505D"/>
    <w:rsid w:val="009F4791"/>
    <w:rsid w:val="00A06821"/>
    <w:rsid w:val="00A21C5C"/>
    <w:rsid w:val="00A342F6"/>
    <w:rsid w:val="00A84542"/>
    <w:rsid w:val="00AB3635"/>
    <w:rsid w:val="00AB5C43"/>
    <w:rsid w:val="00AD427C"/>
    <w:rsid w:val="00AF30B0"/>
    <w:rsid w:val="00AF3C78"/>
    <w:rsid w:val="00B3140B"/>
    <w:rsid w:val="00B3414F"/>
    <w:rsid w:val="00B46BDF"/>
    <w:rsid w:val="00B53A33"/>
    <w:rsid w:val="00B611DD"/>
    <w:rsid w:val="00B66E0E"/>
    <w:rsid w:val="00B6738C"/>
    <w:rsid w:val="00B67BD7"/>
    <w:rsid w:val="00B926A7"/>
    <w:rsid w:val="00BC29B6"/>
    <w:rsid w:val="00BC44E6"/>
    <w:rsid w:val="00C10B4D"/>
    <w:rsid w:val="00C20D1F"/>
    <w:rsid w:val="00C27354"/>
    <w:rsid w:val="00C51DBB"/>
    <w:rsid w:val="00C53B3C"/>
    <w:rsid w:val="00CC5BAF"/>
    <w:rsid w:val="00CD0E34"/>
    <w:rsid w:val="00D10929"/>
    <w:rsid w:val="00D13C9B"/>
    <w:rsid w:val="00D77C9A"/>
    <w:rsid w:val="00DB3C5D"/>
    <w:rsid w:val="00DE6AB1"/>
    <w:rsid w:val="00DF7B80"/>
    <w:rsid w:val="00E161A7"/>
    <w:rsid w:val="00E20157"/>
    <w:rsid w:val="00E2796E"/>
    <w:rsid w:val="00E75967"/>
    <w:rsid w:val="00EE648B"/>
    <w:rsid w:val="00F00C1E"/>
    <w:rsid w:val="00F01255"/>
    <w:rsid w:val="00F159BC"/>
    <w:rsid w:val="00F35786"/>
    <w:rsid w:val="00F56C03"/>
    <w:rsid w:val="00F873C5"/>
    <w:rsid w:val="00FA25EC"/>
    <w:rsid w:val="00FA5475"/>
    <w:rsid w:val="00FE650B"/>
    <w:rsid w:val="00FF18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63ED806"/>
  <w15:chartTrackingRefBased/>
  <w15:docId w15:val="{42E3A549-6A41-D448-A27D-AF3B146125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B3C5D"/>
    <w:pPr>
      <w:tabs>
        <w:tab w:val="center" w:pos="4513"/>
        <w:tab w:val="right" w:pos="9026"/>
      </w:tabs>
    </w:pPr>
  </w:style>
  <w:style w:type="character" w:customStyle="1" w:styleId="HeaderChar">
    <w:name w:val="Header Char"/>
    <w:basedOn w:val="DefaultParagraphFont"/>
    <w:link w:val="Header"/>
    <w:uiPriority w:val="99"/>
    <w:rsid w:val="00DB3C5D"/>
  </w:style>
  <w:style w:type="paragraph" w:styleId="Footer">
    <w:name w:val="footer"/>
    <w:basedOn w:val="Normal"/>
    <w:link w:val="FooterChar"/>
    <w:uiPriority w:val="99"/>
    <w:unhideWhenUsed/>
    <w:rsid w:val="00DB3C5D"/>
    <w:pPr>
      <w:tabs>
        <w:tab w:val="center" w:pos="4513"/>
        <w:tab w:val="right" w:pos="9026"/>
      </w:tabs>
    </w:pPr>
  </w:style>
  <w:style w:type="character" w:customStyle="1" w:styleId="FooterChar">
    <w:name w:val="Footer Char"/>
    <w:basedOn w:val="DefaultParagraphFont"/>
    <w:link w:val="Footer"/>
    <w:uiPriority w:val="99"/>
    <w:rsid w:val="00DB3C5D"/>
  </w:style>
  <w:style w:type="paragraph" w:customStyle="1" w:styleId="p1">
    <w:name w:val="p1"/>
    <w:basedOn w:val="Normal"/>
    <w:rsid w:val="009F4791"/>
    <w:rPr>
      <w:rFonts w:ascii=".AppleSystemUIFont" w:hAnsi=".AppleSystemUIFont" w:cs="Times New Roman"/>
      <w:sz w:val="26"/>
      <w:szCs w:val="26"/>
    </w:rPr>
  </w:style>
  <w:style w:type="character" w:styleId="Hyperlink">
    <w:name w:val="Hyperlink"/>
    <w:basedOn w:val="DefaultParagraphFont"/>
    <w:uiPriority w:val="99"/>
    <w:unhideWhenUsed/>
    <w:rsid w:val="00605C53"/>
    <w:rPr>
      <w:color w:val="0563C1" w:themeColor="hyperlink"/>
      <w:u w:val="single"/>
    </w:rPr>
  </w:style>
  <w:style w:type="character" w:styleId="UnresolvedMention">
    <w:name w:val="Unresolved Mention"/>
    <w:basedOn w:val="DefaultParagraphFont"/>
    <w:uiPriority w:val="99"/>
    <w:semiHidden/>
    <w:unhideWhenUsed/>
    <w:rsid w:val="00605C53"/>
    <w:rPr>
      <w:color w:val="605E5C"/>
      <w:shd w:val="clear" w:color="auto" w:fill="E1DFDD"/>
    </w:rPr>
  </w:style>
  <w:style w:type="character" w:styleId="PageNumber">
    <w:name w:val="page number"/>
    <w:basedOn w:val="DefaultParagraphFont"/>
    <w:uiPriority w:val="99"/>
    <w:semiHidden/>
    <w:unhideWhenUsed/>
    <w:rsid w:val="00047B27"/>
  </w:style>
  <w:style w:type="paragraph" w:styleId="ListParagraph">
    <w:name w:val="List Paragraph"/>
    <w:basedOn w:val="Normal"/>
    <w:uiPriority w:val="34"/>
    <w:qFormat/>
    <w:rsid w:val="006E650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scindeks-clanci.ceon.rs/data/pdf/2334-735X/2019/2334-735X1901056O.pdf" TargetMode="External"/><Relationship Id="rId18"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hyperlink" Target="https://www.jstor.org/stable/4165950"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image" Target="media/image4.png"/><Relationship Id="rId19"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en.wikipedia.org/wiki/Samsung" TargetMode="External"/><Relationship Id="rId22" Type="http://schemas.openxmlformats.org/officeDocument/2006/relationships/theme" Target="theme/theme1.xm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2857</Words>
  <Characters>16290</Characters>
  <Application>Microsoft Office Word</Application>
  <DocSecurity>0</DocSecurity>
  <Lines>135</Lines>
  <Paragraphs>38</Paragraphs>
  <ScaleCrop>false</ScaleCrop>
  <Company/>
  <LinksUpToDate>false</LinksUpToDate>
  <CharactersWithSpaces>19109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Akashdeep Singh (2239847)</dc:creator>
  <cp:keywords/>
  <dc:description/>
  <cp:lastModifiedBy>Akashdeep Singh (2239847)</cp:lastModifiedBy>
  <cp:revision>2</cp:revision>
  <dcterms:created xsi:type="dcterms:W3CDTF">2023-09-01T00:13:00Z</dcterms:created>
  <dcterms:modified xsi:type="dcterms:W3CDTF">2023-09-01T00:13:00Z</dcterms:modified>
</cp:coreProperties>
</file>