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A7F42" w:rsidRDefault="007A7F42" w:rsidP="00864BBC">
      <w:pPr>
        <w:spacing w:line="360" w:lineRule="auto"/>
        <w:jc w:val="center"/>
      </w:pPr>
      <w:r>
        <w:t>Critically assess how ‘globalisation’ challenges the sovereign authority of a nation</w:t>
      </w:r>
    </w:p>
    <w:p w:rsidR="007A7F42" w:rsidRDefault="007A7F42" w:rsidP="00864BBC">
      <w:pPr>
        <w:spacing w:line="360" w:lineRule="auto"/>
        <w:jc w:val="center"/>
      </w:pPr>
    </w:p>
    <w:p w:rsidR="001F5464" w:rsidRDefault="001F5464" w:rsidP="00864BBC">
      <w:pPr>
        <w:spacing w:line="360" w:lineRule="auto"/>
      </w:pPr>
    </w:p>
    <w:p w:rsidR="001F5464" w:rsidRDefault="001F5464" w:rsidP="00864BBC">
      <w:pPr>
        <w:spacing w:line="360" w:lineRule="auto"/>
      </w:pPr>
      <w:r>
        <w:t>It’s my aim in this essay to examine</w:t>
      </w:r>
      <w:r w:rsidR="00C2722A">
        <w:t xml:space="preserve"> notions of</w:t>
      </w:r>
      <w:r>
        <w:t xml:space="preserve"> nationalism and globalization</w:t>
      </w:r>
      <w:r w:rsidR="00BA18B0">
        <w:t xml:space="preserve"> and the challenges posed to national sovereignty by globalization</w:t>
      </w:r>
      <w:r w:rsidR="003532E4">
        <w:t xml:space="preserve"> in contemporary society</w:t>
      </w:r>
      <w:r w:rsidR="00BA18B0">
        <w:t xml:space="preserve">. Through this assessment I hope to place these </w:t>
      </w:r>
      <w:r>
        <w:t>notions in context with the use of ethnography</w:t>
      </w:r>
      <w:r w:rsidR="00BA18B0">
        <w:t xml:space="preserve"> of European states and matters of austerity</w:t>
      </w:r>
      <w:r w:rsidR="003532E4">
        <w:t xml:space="preserve"> </w:t>
      </w:r>
      <w:proofErr w:type="spellStart"/>
      <w:r w:rsidR="003532E4">
        <w:t>i.e</w:t>
      </w:r>
      <w:proofErr w:type="spellEnd"/>
      <w:r w:rsidR="00BA18B0">
        <w:t xml:space="preserve"> Knight &amp; Stewart (2016) and the influence of capitalist bodies such as McDonalds and such a bodies</w:t>
      </w:r>
      <w:r w:rsidR="003532E4">
        <w:t>’</w:t>
      </w:r>
      <w:r w:rsidR="00BA18B0">
        <w:t xml:space="preserve"> position</w:t>
      </w:r>
      <w:r w:rsidR="006B653F">
        <w:t xml:space="preserve"> in modernity</w:t>
      </w:r>
      <w:r w:rsidR="00BA18B0">
        <w:t xml:space="preserve"> to draw on a relationship between nation</w:t>
      </w:r>
      <w:r w:rsidR="006B653F">
        <w:t>alism, globalisation, capitalism and popular culture</w:t>
      </w:r>
      <w:r w:rsidR="00651693">
        <w:t>,</w:t>
      </w:r>
      <w:r w:rsidR="006B653F">
        <w:t xml:space="preserve"> Murray (2011). Through this I hope</w:t>
      </w:r>
      <w:r w:rsidR="00BA18B0">
        <w:t xml:space="preserve"> </w:t>
      </w:r>
      <w:r>
        <w:t xml:space="preserve">to give a clearer understanding to the reader about how globalization </w:t>
      </w:r>
      <w:r w:rsidR="006B653F">
        <w:t xml:space="preserve">through capitalism </w:t>
      </w:r>
      <w:r>
        <w:t>manifests itself in relation to nations and nation-states. Through this I</w:t>
      </w:r>
      <w:r w:rsidR="009F6173">
        <w:t xml:space="preserve"> will examine the </w:t>
      </w:r>
      <w:r w:rsidR="009F6173" w:rsidRPr="009F6173">
        <w:rPr>
          <w:i/>
        </w:rPr>
        <w:t>right of a sovereign nation</w:t>
      </w:r>
      <w:r>
        <w:t xml:space="preserve"> and from where this </w:t>
      </w:r>
      <w:r w:rsidR="009F6173" w:rsidRPr="009F6173">
        <w:rPr>
          <w:i/>
        </w:rPr>
        <w:t>power</w:t>
      </w:r>
      <w:r w:rsidR="009F6173">
        <w:t xml:space="preserve"> </w:t>
      </w:r>
      <w:r w:rsidR="006B653F">
        <w:t>is derived, and contrasted with the institutional</w:t>
      </w:r>
      <w:r w:rsidR="00651693">
        <w:t xml:space="preserve"> and economic</w:t>
      </w:r>
      <w:r w:rsidR="006B653F">
        <w:t xml:space="preserve"> power of the global banking </w:t>
      </w:r>
      <w:r w:rsidR="00651693">
        <w:t>institutes, IMF ECB.</w:t>
      </w:r>
    </w:p>
    <w:p w:rsidR="001F5464" w:rsidRDefault="00726D1C" w:rsidP="009927CB">
      <w:pPr>
        <w:spacing w:line="360" w:lineRule="auto"/>
        <w:ind w:firstLine="720"/>
      </w:pPr>
      <w:r>
        <w:t>P</w:t>
      </w:r>
      <w:r w:rsidR="003532E4">
        <w:t>rimarily</w:t>
      </w:r>
      <w:r w:rsidR="001F5464">
        <w:t xml:space="preserve"> </w:t>
      </w:r>
      <w:r w:rsidR="00BA18B0">
        <w:t xml:space="preserve">drawing on </w:t>
      </w:r>
      <w:r w:rsidR="003532E4">
        <w:t xml:space="preserve">theory </w:t>
      </w:r>
      <w:r w:rsidR="00BA18B0">
        <w:t>presented by</w:t>
      </w:r>
      <w:r w:rsidR="003532E4">
        <w:t xml:space="preserve"> </w:t>
      </w:r>
      <w:r w:rsidR="00BA18B0">
        <w:t xml:space="preserve">Anderson (2008) </w:t>
      </w:r>
      <w:r>
        <w:t xml:space="preserve">contrasted with </w:t>
      </w:r>
      <w:r w:rsidR="003532E4">
        <w:t xml:space="preserve">Eriksen (2007) </w:t>
      </w:r>
      <w:r>
        <w:t xml:space="preserve">and </w:t>
      </w:r>
      <w:r w:rsidR="001F5464">
        <w:t xml:space="preserve">how nationalism is not </w:t>
      </w:r>
      <w:r>
        <w:t xml:space="preserve">just </w:t>
      </w:r>
      <w:r w:rsidR="001F5464">
        <w:t>a pol</w:t>
      </w:r>
      <w:r>
        <w:t>itical ideology or a theory</w:t>
      </w:r>
      <w:r w:rsidR="00416ADD">
        <w:t xml:space="preserve"> that follows </w:t>
      </w:r>
      <w:r w:rsidR="009927CB" w:rsidRPr="004D63D7">
        <w:rPr>
          <w:i/>
        </w:rPr>
        <w:t>“</w:t>
      </w:r>
      <w:r w:rsidR="00416ADD" w:rsidRPr="004D63D7">
        <w:rPr>
          <w:i/>
        </w:rPr>
        <w:t xml:space="preserve">the </w:t>
      </w:r>
      <w:r w:rsidR="00CB10E4" w:rsidRPr="004D63D7">
        <w:rPr>
          <w:i/>
        </w:rPr>
        <w:t>transition from agrarian society to an industrial one</w:t>
      </w:r>
      <w:r w:rsidR="004D63D7" w:rsidRPr="004D63D7">
        <w:rPr>
          <w:i/>
        </w:rPr>
        <w:t>”</w:t>
      </w:r>
      <w:r w:rsidR="00CB10E4" w:rsidRPr="004D63D7">
        <w:rPr>
          <w:i/>
        </w:rPr>
        <w:t xml:space="preserve"> </w:t>
      </w:r>
      <w:proofErr w:type="spellStart"/>
      <w:r w:rsidR="00CB10E4">
        <w:t>Gellner</w:t>
      </w:r>
      <w:proofErr w:type="spellEnd"/>
      <w:r w:rsidR="00CB10E4">
        <w:t xml:space="preserve"> (1997 cited in Eriksen (2007)</w:t>
      </w:r>
      <w:r>
        <w:t xml:space="preserve">, </w:t>
      </w:r>
      <w:r w:rsidR="000D68C1">
        <w:t xml:space="preserve">but a socio-political perspective which aims to embody peoples </w:t>
      </w:r>
      <w:r w:rsidR="009927CB">
        <w:t>of various cultures</w:t>
      </w:r>
      <w:r w:rsidR="000D68C1">
        <w:t xml:space="preserve"> willingness to exist as </w:t>
      </w:r>
      <w:r w:rsidR="009927CB">
        <w:t xml:space="preserve">a </w:t>
      </w:r>
      <w:r w:rsidR="000D68C1">
        <w:t>socio-political entity</w:t>
      </w:r>
      <w:r w:rsidR="000D68C1" w:rsidRPr="000D68C1">
        <w:t xml:space="preserve"> </w:t>
      </w:r>
      <w:r w:rsidR="000D68C1">
        <w:t xml:space="preserve">Pratt (2003). </w:t>
      </w:r>
      <w:r>
        <w:t>I aim to expand the understanding of</w:t>
      </w:r>
      <w:r w:rsidR="004D63D7">
        <w:t xml:space="preserve"> what constitutes a nation </w:t>
      </w:r>
      <w:r>
        <w:t xml:space="preserve">and establish </w:t>
      </w:r>
      <w:r w:rsidR="000D68C1">
        <w:t xml:space="preserve">how nationalism </w:t>
      </w:r>
      <w:r>
        <w:t>exists in a multiplicity of cultural and political forms regardless of statehood. Although nationalism is akin to culture in that it shares similar characteristics such as common past, common culture, common language and even common geography, nationalism is not inherently cultural but does share a contingency.</w:t>
      </w:r>
      <w:r w:rsidR="009927CB">
        <w:t xml:space="preserve"> Through this I will detail </w:t>
      </w:r>
      <w:r w:rsidR="001F5464">
        <w:t>how a nat</w:t>
      </w:r>
      <w:r w:rsidR="003532E4">
        <w:t xml:space="preserve">ion state-differs from a nation by contextualizing the nation is partnership with technology and </w:t>
      </w:r>
      <w:r w:rsidR="004D63D7">
        <w:t>explain the role of a</w:t>
      </w:r>
      <w:r w:rsidR="009927CB">
        <w:t xml:space="preserve"> nation state in context of </w:t>
      </w:r>
      <w:r w:rsidR="004D63D7">
        <w:t xml:space="preserve">economics and </w:t>
      </w:r>
      <w:r w:rsidR="009927CB">
        <w:t>globalisation.</w:t>
      </w:r>
    </w:p>
    <w:p w:rsidR="00C319FC" w:rsidRDefault="00C319FC" w:rsidP="00864BBC">
      <w:pPr>
        <w:spacing w:line="360" w:lineRule="auto"/>
        <w:rPr>
          <w:rFonts w:ascii="Arial" w:eastAsia="Times New Roman" w:hAnsi="Arial" w:cs="Arial"/>
          <w:sz w:val="20"/>
          <w:szCs w:val="20"/>
          <w:u w:val="single"/>
          <w:lang w:val="en-GB" w:eastAsia="en-GB"/>
        </w:rPr>
      </w:pPr>
    </w:p>
    <w:p w:rsidR="00C319FC" w:rsidRDefault="00C319FC" w:rsidP="00864BBC">
      <w:pPr>
        <w:spacing w:line="360" w:lineRule="auto"/>
        <w:rPr>
          <w:rFonts w:ascii="Arial" w:eastAsia="Times New Roman" w:hAnsi="Arial" w:cs="Arial"/>
          <w:sz w:val="20"/>
          <w:szCs w:val="20"/>
          <w:u w:val="single"/>
          <w:lang w:val="en-GB" w:eastAsia="en-GB"/>
        </w:rPr>
      </w:pPr>
    </w:p>
    <w:p w:rsidR="00047C1B" w:rsidRDefault="007D1748" w:rsidP="00864BBC">
      <w:pPr>
        <w:spacing w:line="360" w:lineRule="auto"/>
        <w:rPr>
          <w:rFonts w:ascii="Arial" w:eastAsia="Times New Roman" w:hAnsi="Arial" w:cs="Arial"/>
          <w:sz w:val="20"/>
          <w:szCs w:val="20"/>
          <w:u w:val="single"/>
          <w:lang w:val="en-GB" w:eastAsia="en-GB"/>
        </w:rPr>
      </w:pPr>
      <w:r w:rsidRPr="007D1748">
        <w:rPr>
          <w:rFonts w:ascii="Arial" w:eastAsia="Times New Roman" w:hAnsi="Arial" w:cs="Arial"/>
          <w:sz w:val="20"/>
          <w:szCs w:val="20"/>
          <w:u w:val="single"/>
          <w:lang w:val="en-GB" w:eastAsia="en-GB"/>
        </w:rPr>
        <w:t>Technology</w:t>
      </w:r>
    </w:p>
    <w:p w:rsidR="007935FE" w:rsidRDefault="00831053" w:rsidP="00CC2C98">
      <w:pPr>
        <w:spacing w:line="360" w:lineRule="auto"/>
        <w:ind w:firstLine="720"/>
        <w:rPr>
          <w:rFonts w:eastAsia="Times New Roman" w:cstheme="minorHAnsi"/>
          <w:lang w:val="en-GB" w:eastAsia="en-GB"/>
        </w:rPr>
      </w:pPr>
      <w:r w:rsidRPr="007D1748">
        <w:rPr>
          <w:rFonts w:eastAsia="Times New Roman" w:cstheme="minorHAnsi"/>
          <w:lang w:val="en-GB" w:eastAsia="en-GB"/>
        </w:rPr>
        <w:t xml:space="preserve">The printing press was the single most liberating piece of technology to be invented as it </w:t>
      </w:r>
      <w:r w:rsidR="00CC2C98">
        <w:rPr>
          <w:rFonts w:eastAsia="Times New Roman" w:cstheme="minorHAnsi"/>
          <w:lang w:val="en-GB" w:eastAsia="en-GB"/>
        </w:rPr>
        <w:t>allow</w:t>
      </w:r>
      <w:r w:rsidR="00CB10E4">
        <w:rPr>
          <w:rFonts w:eastAsia="Times New Roman" w:cstheme="minorHAnsi"/>
          <w:lang w:val="en-GB" w:eastAsia="en-GB"/>
        </w:rPr>
        <w:t>ed</w:t>
      </w:r>
      <w:r w:rsidR="00CC2C98">
        <w:rPr>
          <w:rFonts w:eastAsia="Times New Roman" w:cstheme="minorHAnsi"/>
          <w:lang w:val="en-GB" w:eastAsia="en-GB"/>
        </w:rPr>
        <w:t xml:space="preserve"> most European cultures</w:t>
      </w:r>
      <w:r w:rsidR="00CB10E4">
        <w:rPr>
          <w:rFonts w:eastAsia="Times New Roman" w:cstheme="minorHAnsi"/>
          <w:lang w:val="en-GB" w:eastAsia="en-GB"/>
        </w:rPr>
        <w:t xml:space="preserve"> regardless of class</w:t>
      </w:r>
      <w:r w:rsidR="00CC2C98">
        <w:rPr>
          <w:rFonts w:eastAsia="Times New Roman" w:cstheme="minorHAnsi"/>
          <w:lang w:val="en-GB" w:eastAsia="en-GB"/>
        </w:rPr>
        <w:t xml:space="preserve"> to</w:t>
      </w:r>
      <w:r w:rsidRPr="007D1748">
        <w:rPr>
          <w:rFonts w:eastAsia="Times New Roman" w:cstheme="minorHAnsi"/>
          <w:lang w:val="en-GB" w:eastAsia="en-GB"/>
        </w:rPr>
        <w:t xml:space="preserve"> break away from the elitism of Latin script</w:t>
      </w:r>
      <w:r w:rsidR="00355575">
        <w:rPr>
          <w:rFonts w:eastAsia="Times New Roman" w:cstheme="minorHAnsi"/>
          <w:lang w:val="en-GB" w:eastAsia="en-GB"/>
        </w:rPr>
        <w:t xml:space="preserve"> </w:t>
      </w:r>
      <w:r w:rsidRPr="007D1748">
        <w:rPr>
          <w:rFonts w:eastAsia="Times New Roman" w:cstheme="minorHAnsi"/>
          <w:lang w:val="en-GB" w:eastAsia="en-GB"/>
        </w:rPr>
        <w:t>(as well as dynastic ruling class</w:t>
      </w:r>
      <w:r w:rsidR="007935FE">
        <w:rPr>
          <w:rFonts w:eastAsia="Times New Roman" w:cstheme="minorHAnsi"/>
          <w:lang w:val="en-GB" w:eastAsia="en-GB"/>
        </w:rPr>
        <w:t>es</w:t>
      </w:r>
      <w:r w:rsidRPr="007D1748">
        <w:rPr>
          <w:rFonts w:eastAsia="Times New Roman" w:cstheme="minorHAnsi"/>
          <w:lang w:val="en-GB" w:eastAsia="en-GB"/>
        </w:rPr>
        <w:t>)</w:t>
      </w:r>
      <w:r w:rsidR="007935FE">
        <w:rPr>
          <w:rFonts w:eastAsia="Times New Roman" w:cstheme="minorHAnsi"/>
          <w:lang w:val="en-GB" w:eastAsia="en-GB"/>
        </w:rPr>
        <w:t xml:space="preserve"> Anderson</w:t>
      </w:r>
      <w:r w:rsidR="00CB10E4">
        <w:rPr>
          <w:rFonts w:eastAsia="Times New Roman" w:cstheme="minorHAnsi"/>
          <w:lang w:val="en-GB" w:eastAsia="en-GB"/>
        </w:rPr>
        <w:t xml:space="preserve"> </w:t>
      </w:r>
      <w:r w:rsidR="007935FE">
        <w:rPr>
          <w:rFonts w:eastAsia="Times New Roman" w:cstheme="minorHAnsi"/>
          <w:lang w:val="en-GB" w:eastAsia="en-GB"/>
        </w:rPr>
        <w:t>(2008:44)</w:t>
      </w:r>
      <w:r>
        <w:rPr>
          <w:rFonts w:eastAsia="Times New Roman" w:cstheme="minorHAnsi"/>
          <w:lang w:val="en-GB" w:eastAsia="en-GB"/>
        </w:rPr>
        <w:t>.</w:t>
      </w:r>
      <w:r w:rsidRPr="007D1748">
        <w:rPr>
          <w:rFonts w:eastAsia="Times New Roman" w:cstheme="minorHAnsi"/>
          <w:lang w:val="en-GB" w:eastAsia="en-GB"/>
        </w:rPr>
        <w:t xml:space="preserve"> This allowed the vernacular to extend its influence</w:t>
      </w:r>
      <w:r w:rsidR="007935FE">
        <w:rPr>
          <w:rFonts w:eastAsia="Times New Roman" w:cstheme="minorHAnsi"/>
          <w:lang w:val="en-GB" w:eastAsia="en-GB"/>
        </w:rPr>
        <w:t xml:space="preserve"> over the written word</w:t>
      </w:r>
      <w:r w:rsidRPr="007D1748">
        <w:rPr>
          <w:rFonts w:eastAsia="Times New Roman" w:cstheme="minorHAnsi"/>
          <w:lang w:val="en-GB" w:eastAsia="en-GB"/>
        </w:rPr>
        <w:t xml:space="preserve">, and </w:t>
      </w:r>
      <w:r w:rsidR="00CB10E4">
        <w:rPr>
          <w:rFonts w:eastAsia="Times New Roman" w:cstheme="minorHAnsi"/>
          <w:lang w:val="en-GB" w:eastAsia="en-GB"/>
        </w:rPr>
        <w:t>industrialised nation-states</w:t>
      </w:r>
      <w:r w:rsidRPr="007D1748">
        <w:rPr>
          <w:rFonts w:eastAsia="Times New Roman" w:cstheme="minorHAnsi"/>
          <w:lang w:val="en-GB" w:eastAsia="en-GB"/>
        </w:rPr>
        <w:t xml:space="preserve"> </w:t>
      </w:r>
      <w:r w:rsidR="00CB10E4">
        <w:rPr>
          <w:rFonts w:eastAsia="Times New Roman" w:cstheme="minorHAnsi"/>
          <w:lang w:val="en-GB" w:eastAsia="en-GB"/>
        </w:rPr>
        <w:t xml:space="preserve">to control their own literature, </w:t>
      </w:r>
      <w:r w:rsidRPr="007D1748">
        <w:rPr>
          <w:rFonts w:eastAsia="Times New Roman" w:cstheme="minorHAnsi"/>
          <w:lang w:val="en-GB" w:eastAsia="en-GB"/>
        </w:rPr>
        <w:t>Anderson</w:t>
      </w:r>
      <w:r w:rsidR="004D63D7">
        <w:rPr>
          <w:rFonts w:eastAsia="Times New Roman" w:cstheme="minorHAnsi"/>
          <w:lang w:val="en-GB" w:eastAsia="en-GB"/>
        </w:rPr>
        <w:t xml:space="preserve"> </w:t>
      </w:r>
      <w:r w:rsidR="00CC2C98">
        <w:rPr>
          <w:rFonts w:eastAsia="Times New Roman" w:cstheme="minorHAnsi"/>
          <w:lang w:val="en-GB" w:eastAsia="en-GB"/>
        </w:rPr>
        <w:t>(</w:t>
      </w:r>
      <w:r w:rsidR="000D68C1">
        <w:rPr>
          <w:rFonts w:eastAsia="Times New Roman" w:cstheme="minorHAnsi"/>
          <w:lang w:val="en-GB" w:eastAsia="en-GB"/>
        </w:rPr>
        <w:t>2008</w:t>
      </w:r>
      <w:r w:rsidR="00CB10E4">
        <w:rPr>
          <w:rFonts w:eastAsia="Times New Roman" w:cstheme="minorHAnsi"/>
          <w:lang w:val="en-GB" w:eastAsia="en-GB"/>
        </w:rPr>
        <w:t>: 46)</w:t>
      </w:r>
      <w:r w:rsidR="00CC2C98">
        <w:rPr>
          <w:rFonts w:eastAsia="Times New Roman" w:cstheme="minorHAnsi"/>
          <w:lang w:val="en-GB" w:eastAsia="en-GB"/>
        </w:rPr>
        <w:t xml:space="preserve"> “</w:t>
      </w:r>
      <w:r w:rsidR="00CC2C98" w:rsidRPr="00CC2C98">
        <w:rPr>
          <w:rFonts w:eastAsia="Times New Roman" w:cstheme="minorHAnsi"/>
          <w:i/>
          <w:lang w:val="en-GB" w:eastAsia="en-GB"/>
        </w:rPr>
        <w:t>the convergence of capitalism and print technology on the fatal div</w:t>
      </w:r>
      <w:r w:rsidR="00CC2C98">
        <w:rPr>
          <w:rFonts w:eastAsia="Times New Roman" w:cstheme="minorHAnsi"/>
          <w:i/>
          <w:lang w:val="en-GB" w:eastAsia="en-GB"/>
        </w:rPr>
        <w:t>ers</w:t>
      </w:r>
      <w:r w:rsidR="00CC2C98" w:rsidRPr="00CC2C98">
        <w:rPr>
          <w:rFonts w:eastAsia="Times New Roman" w:cstheme="minorHAnsi"/>
          <w:i/>
          <w:lang w:val="en-GB" w:eastAsia="en-GB"/>
        </w:rPr>
        <w:t>ity of human language created the possibility of a new form of imagined community</w:t>
      </w:r>
      <w:r w:rsidR="00CC2C98">
        <w:rPr>
          <w:rFonts w:eastAsia="Times New Roman" w:cstheme="minorHAnsi"/>
          <w:lang w:val="en-GB" w:eastAsia="en-GB"/>
        </w:rPr>
        <w:t>”.</w:t>
      </w:r>
    </w:p>
    <w:p w:rsidR="00831053" w:rsidRDefault="00CC2C98" w:rsidP="004D63D7">
      <w:pPr>
        <w:spacing w:line="360" w:lineRule="auto"/>
        <w:ind w:firstLine="720"/>
        <w:rPr>
          <w:rFonts w:eastAsia="Times New Roman" w:cstheme="minorHAnsi"/>
          <w:lang w:val="en-GB" w:eastAsia="en-GB"/>
        </w:rPr>
      </w:pPr>
      <w:r>
        <w:rPr>
          <w:rFonts w:eastAsia="Times New Roman" w:cstheme="minorHAnsi"/>
          <w:lang w:val="en-GB" w:eastAsia="en-GB"/>
        </w:rPr>
        <w:t xml:space="preserve"> </w:t>
      </w:r>
      <w:r w:rsidR="00355575">
        <w:rPr>
          <w:rFonts w:eastAsia="Times New Roman" w:cstheme="minorHAnsi"/>
          <w:lang w:val="en-GB" w:eastAsia="en-GB"/>
        </w:rPr>
        <w:t>Eriksen</w:t>
      </w:r>
      <w:r w:rsidR="000D68C1">
        <w:rPr>
          <w:rFonts w:eastAsia="Times New Roman" w:cstheme="minorHAnsi"/>
          <w:lang w:val="en-GB" w:eastAsia="en-GB"/>
        </w:rPr>
        <w:t xml:space="preserve"> </w:t>
      </w:r>
      <w:r w:rsidR="007935FE">
        <w:rPr>
          <w:rFonts w:eastAsia="Times New Roman" w:cstheme="minorHAnsi"/>
          <w:lang w:val="en-GB" w:eastAsia="en-GB"/>
        </w:rPr>
        <w:t>(</w:t>
      </w:r>
      <w:r w:rsidR="003B266D">
        <w:rPr>
          <w:rFonts w:eastAsia="Times New Roman" w:cstheme="minorHAnsi"/>
          <w:lang w:val="en-GB" w:eastAsia="en-GB"/>
        </w:rPr>
        <w:t>2007</w:t>
      </w:r>
      <w:r w:rsidR="007E3C6B">
        <w:rPr>
          <w:rFonts w:eastAsia="Times New Roman" w:cstheme="minorHAnsi"/>
          <w:lang w:val="en-GB" w:eastAsia="en-GB"/>
        </w:rPr>
        <w:t>:2</w:t>
      </w:r>
      <w:r w:rsidR="007935FE">
        <w:rPr>
          <w:rFonts w:eastAsia="Times New Roman" w:cstheme="minorHAnsi"/>
          <w:lang w:val="en-GB" w:eastAsia="en-GB"/>
        </w:rPr>
        <w:t>)</w:t>
      </w:r>
      <w:r w:rsidR="00831053" w:rsidRPr="007D1748">
        <w:rPr>
          <w:rFonts w:eastAsia="Times New Roman" w:cstheme="minorHAnsi"/>
          <w:lang w:val="en-GB" w:eastAsia="en-GB"/>
        </w:rPr>
        <w:t xml:space="preserve"> </w:t>
      </w:r>
      <w:proofErr w:type="spellStart"/>
      <w:r w:rsidR="00831053" w:rsidRPr="007D1748">
        <w:rPr>
          <w:rFonts w:eastAsia="Times New Roman" w:cstheme="minorHAnsi"/>
          <w:lang w:val="en-GB" w:eastAsia="en-GB"/>
        </w:rPr>
        <w:t>Gellner</w:t>
      </w:r>
      <w:proofErr w:type="spellEnd"/>
      <w:r w:rsidR="006224D2">
        <w:rPr>
          <w:rFonts w:eastAsia="Times New Roman" w:cstheme="minorHAnsi"/>
          <w:lang w:val="en-GB" w:eastAsia="en-GB"/>
        </w:rPr>
        <w:t xml:space="preserve"> </w:t>
      </w:r>
      <w:r w:rsidR="007935FE">
        <w:rPr>
          <w:rFonts w:eastAsia="Times New Roman" w:cstheme="minorHAnsi"/>
          <w:lang w:val="en-GB" w:eastAsia="en-GB"/>
        </w:rPr>
        <w:t>(</w:t>
      </w:r>
      <w:r w:rsidR="006224D2">
        <w:rPr>
          <w:rFonts w:eastAsia="Times New Roman" w:cstheme="minorHAnsi"/>
          <w:lang w:val="en-GB" w:eastAsia="en-GB"/>
        </w:rPr>
        <w:t>2006</w:t>
      </w:r>
      <w:r w:rsidR="007E3C6B">
        <w:rPr>
          <w:rFonts w:eastAsia="Times New Roman" w:cstheme="minorHAnsi"/>
          <w:lang w:val="en-GB" w:eastAsia="en-GB"/>
        </w:rPr>
        <w:t>:11</w:t>
      </w:r>
      <w:r w:rsidR="007935FE">
        <w:rPr>
          <w:rFonts w:eastAsia="Times New Roman" w:cstheme="minorHAnsi"/>
          <w:lang w:val="en-GB" w:eastAsia="en-GB"/>
        </w:rPr>
        <w:t>)</w:t>
      </w:r>
      <w:r w:rsidR="00831053" w:rsidRPr="007D1748">
        <w:rPr>
          <w:rFonts w:eastAsia="Times New Roman" w:cstheme="minorHAnsi"/>
          <w:lang w:val="en-GB" w:eastAsia="en-GB"/>
        </w:rPr>
        <w:t xml:space="preserve"> </w:t>
      </w:r>
      <w:r w:rsidR="00864BBC">
        <w:rPr>
          <w:rFonts w:eastAsia="Times New Roman" w:cstheme="minorHAnsi"/>
          <w:lang w:val="en-GB" w:eastAsia="en-GB"/>
        </w:rPr>
        <w:t>P</w:t>
      </w:r>
      <w:r w:rsidR="000D68C1">
        <w:rPr>
          <w:rFonts w:eastAsia="Times New Roman" w:cstheme="minorHAnsi"/>
          <w:lang w:val="en-GB" w:eastAsia="en-GB"/>
        </w:rPr>
        <w:t xml:space="preserve">ratt </w:t>
      </w:r>
      <w:r w:rsidR="007935FE">
        <w:rPr>
          <w:rFonts w:eastAsia="Times New Roman" w:cstheme="minorHAnsi"/>
          <w:lang w:val="en-GB" w:eastAsia="en-GB"/>
        </w:rPr>
        <w:t>(</w:t>
      </w:r>
      <w:r w:rsidR="000D68C1">
        <w:rPr>
          <w:rFonts w:eastAsia="Times New Roman" w:cstheme="minorHAnsi"/>
          <w:lang w:val="en-GB" w:eastAsia="en-GB"/>
        </w:rPr>
        <w:t>2003:12</w:t>
      </w:r>
      <w:r w:rsidR="007935FE">
        <w:rPr>
          <w:rFonts w:eastAsia="Times New Roman" w:cstheme="minorHAnsi"/>
          <w:lang w:val="en-GB" w:eastAsia="en-GB"/>
        </w:rPr>
        <w:t>)</w:t>
      </w:r>
      <w:r w:rsidR="000D68C1">
        <w:rPr>
          <w:rFonts w:eastAsia="Times New Roman" w:cstheme="minorHAnsi"/>
          <w:lang w:val="en-GB" w:eastAsia="en-GB"/>
        </w:rPr>
        <w:t xml:space="preserve"> </w:t>
      </w:r>
      <w:r w:rsidR="00831053" w:rsidRPr="007D1748">
        <w:rPr>
          <w:rFonts w:eastAsia="Times New Roman" w:cstheme="minorHAnsi"/>
          <w:lang w:val="en-GB" w:eastAsia="en-GB"/>
        </w:rPr>
        <w:t xml:space="preserve">argue </w:t>
      </w:r>
      <w:r>
        <w:rPr>
          <w:rFonts w:eastAsia="Times New Roman" w:cstheme="minorHAnsi"/>
          <w:lang w:val="en-GB" w:eastAsia="en-GB"/>
        </w:rPr>
        <w:t xml:space="preserve">also this crucial </w:t>
      </w:r>
      <w:r w:rsidR="00831053" w:rsidRPr="007D1748">
        <w:rPr>
          <w:rFonts w:eastAsia="Times New Roman" w:cstheme="minorHAnsi"/>
          <w:lang w:val="en-GB" w:eastAsia="en-GB"/>
        </w:rPr>
        <w:t xml:space="preserve">aid in the creation of a national consciousness. </w:t>
      </w:r>
      <w:r>
        <w:rPr>
          <w:rFonts w:eastAsia="Times New Roman" w:cstheme="minorHAnsi"/>
          <w:lang w:val="en-GB" w:eastAsia="en-GB"/>
        </w:rPr>
        <w:t xml:space="preserve"> However perhaps it is not the technology </w:t>
      </w:r>
      <w:r w:rsidR="007935FE">
        <w:rPr>
          <w:rFonts w:eastAsia="Times New Roman" w:cstheme="minorHAnsi"/>
          <w:lang w:val="en-GB" w:eastAsia="en-GB"/>
        </w:rPr>
        <w:t>itself that is the cruci</w:t>
      </w:r>
      <w:r>
        <w:rPr>
          <w:rFonts w:eastAsia="Times New Roman" w:cstheme="minorHAnsi"/>
          <w:lang w:val="en-GB" w:eastAsia="en-GB"/>
        </w:rPr>
        <w:t xml:space="preserve">al factor </w:t>
      </w:r>
      <w:r>
        <w:rPr>
          <w:rFonts w:eastAsia="Times New Roman" w:cstheme="minorHAnsi"/>
          <w:lang w:val="en-GB" w:eastAsia="en-GB"/>
        </w:rPr>
        <w:lastRenderedPageBreak/>
        <w:t>but the essence of technology</w:t>
      </w:r>
      <w:r w:rsidR="004D63D7">
        <w:rPr>
          <w:rFonts w:eastAsia="Times New Roman" w:cstheme="minorHAnsi"/>
          <w:lang w:val="en-GB" w:eastAsia="en-GB"/>
        </w:rPr>
        <w:t>,</w:t>
      </w:r>
      <w:r w:rsidR="007037F8">
        <w:rPr>
          <w:rFonts w:eastAsia="Times New Roman" w:cstheme="minorHAnsi"/>
          <w:lang w:val="en-GB" w:eastAsia="en-GB"/>
        </w:rPr>
        <w:t xml:space="preserve"> </w:t>
      </w:r>
      <w:r>
        <w:rPr>
          <w:rFonts w:eastAsia="Times New Roman" w:cstheme="minorHAnsi"/>
          <w:lang w:val="en-GB" w:eastAsia="en-GB"/>
        </w:rPr>
        <w:t>Heidegger</w:t>
      </w:r>
      <w:r w:rsidR="002258C1">
        <w:rPr>
          <w:rFonts w:eastAsia="Times New Roman" w:cstheme="minorHAnsi"/>
          <w:lang w:val="en-GB" w:eastAsia="en-GB"/>
        </w:rPr>
        <w:t xml:space="preserve"> </w:t>
      </w:r>
      <w:proofErr w:type="spellStart"/>
      <w:r w:rsidR="002258C1">
        <w:rPr>
          <w:rFonts w:eastAsia="Times New Roman" w:cstheme="minorHAnsi"/>
          <w:lang w:val="en-GB" w:eastAsia="en-GB"/>
        </w:rPr>
        <w:t>K</w:t>
      </w:r>
      <w:r>
        <w:rPr>
          <w:rFonts w:eastAsia="Times New Roman" w:cstheme="minorHAnsi"/>
          <w:lang w:val="en-GB" w:eastAsia="en-GB"/>
        </w:rPr>
        <w:t>rell</w:t>
      </w:r>
      <w:proofErr w:type="spellEnd"/>
      <w:r>
        <w:rPr>
          <w:rFonts w:eastAsia="Times New Roman" w:cstheme="minorHAnsi"/>
          <w:lang w:val="en-GB" w:eastAsia="en-GB"/>
        </w:rPr>
        <w:t xml:space="preserve"> </w:t>
      </w:r>
      <w:r w:rsidR="004D63D7">
        <w:rPr>
          <w:rFonts w:eastAsia="Times New Roman" w:cstheme="minorHAnsi"/>
          <w:lang w:val="en-GB" w:eastAsia="en-GB"/>
        </w:rPr>
        <w:t>(</w:t>
      </w:r>
      <w:r>
        <w:rPr>
          <w:rFonts w:eastAsia="Times New Roman" w:cstheme="minorHAnsi"/>
          <w:lang w:val="en-GB" w:eastAsia="en-GB"/>
        </w:rPr>
        <w:t>1993:323)</w:t>
      </w:r>
      <w:r w:rsidR="007037F8">
        <w:rPr>
          <w:rFonts w:eastAsia="Times New Roman" w:cstheme="minorHAnsi"/>
          <w:lang w:val="en-GB" w:eastAsia="en-GB"/>
        </w:rPr>
        <w:t xml:space="preserve"> that was the crucial </w:t>
      </w:r>
      <w:r w:rsidR="007935FE">
        <w:rPr>
          <w:rFonts w:eastAsia="Times New Roman" w:cstheme="minorHAnsi"/>
          <w:lang w:val="en-GB" w:eastAsia="en-GB"/>
        </w:rPr>
        <w:t>factor in the</w:t>
      </w:r>
      <w:r w:rsidR="007037F8">
        <w:rPr>
          <w:rFonts w:eastAsia="Times New Roman" w:cstheme="minorHAnsi"/>
          <w:lang w:val="en-GB" w:eastAsia="en-GB"/>
        </w:rPr>
        <w:t xml:space="preserve"> formation of a national consciousnes</w:t>
      </w:r>
      <w:r w:rsidR="00CB10E4">
        <w:rPr>
          <w:rFonts w:eastAsia="Times New Roman" w:cstheme="minorHAnsi"/>
          <w:lang w:val="en-GB" w:eastAsia="en-GB"/>
        </w:rPr>
        <w:t xml:space="preserve">s. </w:t>
      </w:r>
      <w:r w:rsidR="004D63D7">
        <w:rPr>
          <w:rFonts w:eastAsia="Times New Roman" w:cstheme="minorHAnsi"/>
          <w:lang w:val="en-GB" w:eastAsia="en-GB"/>
        </w:rPr>
        <w:t>T</w:t>
      </w:r>
      <w:r w:rsidR="00CB10E4">
        <w:rPr>
          <w:rFonts w:eastAsia="Times New Roman" w:cstheme="minorHAnsi"/>
          <w:lang w:val="en-GB" w:eastAsia="en-GB"/>
        </w:rPr>
        <w:t>his ability given by the printing press to communicate across class in a unified language is one of the features of establishing the national consciousness very highly assoc</w:t>
      </w:r>
      <w:r w:rsidR="004D63D7">
        <w:rPr>
          <w:rFonts w:eastAsia="Times New Roman" w:cstheme="minorHAnsi"/>
          <w:lang w:val="en-GB" w:eastAsia="en-GB"/>
        </w:rPr>
        <w:t xml:space="preserve">iated with class, </w:t>
      </w:r>
      <w:r w:rsidR="00CB10E4">
        <w:rPr>
          <w:rFonts w:eastAsia="Times New Roman" w:cstheme="minorHAnsi"/>
          <w:lang w:val="en-GB" w:eastAsia="en-GB"/>
        </w:rPr>
        <w:t xml:space="preserve">Pratt </w:t>
      </w:r>
      <w:r w:rsidR="004D63D7">
        <w:rPr>
          <w:rFonts w:eastAsia="Times New Roman" w:cstheme="minorHAnsi"/>
          <w:lang w:val="en-GB" w:eastAsia="en-GB"/>
        </w:rPr>
        <w:t>(</w:t>
      </w:r>
      <w:r w:rsidR="00CB10E4">
        <w:rPr>
          <w:rFonts w:eastAsia="Times New Roman" w:cstheme="minorHAnsi"/>
          <w:lang w:val="en-GB" w:eastAsia="en-GB"/>
        </w:rPr>
        <w:t>2003:13-14).</w:t>
      </w:r>
      <w:r w:rsidR="007037F8">
        <w:rPr>
          <w:rFonts w:eastAsia="Times New Roman" w:cstheme="minorHAnsi"/>
          <w:lang w:val="en-GB" w:eastAsia="en-GB"/>
        </w:rPr>
        <w:t xml:space="preserve"> </w:t>
      </w:r>
      <w:r w:rsidR="00CB10E4">
        <w:rPr>
          <w:rFonts w:eastAsia="Times New Roman" w:cstheme="minorHAnsi"/>
          <w:lang w:val="en-GB" w:eastAsia="en-GB"/>
        </w:rPr>
        <w:t xml:space="preserve">Attributing a sense of community now associated with nationalism, to a piece of </w:t>
      </w:r>
      <w:r w:rsidR="00D15C8B">
        <w:rPr>
          <w:rFonts w:eastAsia="Times New Roman" w:cstheme="minorHAnsi"/>
          <w:lang w:val="en-GB" w:eastAsia="en-GB"/>
        </w:rPr>
        <w:t>“</w:t>
      </w:r>
      <w:r w:rsidR="00831053">
        <w:rPr>
          <w:rFonts w:eastAsia="Times New Roman" w:cstheme="minorHAnsi"/>
          <w:lang w:val="en-GB" w:eastAsia="en-GB"/>
        </w:rPr>
        <w:t>communicative technology</w:t>
      </w:r>
      <w:r w:rsidR="00D15C8B">
        <w:rPr>
          <w:rFonts w:eastAsia="Times New Roman" w:cstheme="minorHAnsi"/>
          <w:lang w:val="en-GB" w:eastAsia="en-GB"/>
        </w:rPr>
        <w:t xml:space="preserve">” Eriksen </w:t>
      </w:r>
      <w:r w:rsidR="00CB10E4">
        <w:rPr>
          <w:rFonts w:eastAsia="Times New Roman" w:cstheme="minorHAnsi"/>
          <w:lang w:val="en-GB" w:eastAsia="en-GB"/>
        </w:rPr>
        <w:t>(</w:t>
      </w:r>
      <w:r w:rsidR="00D15C8B">
        <w:rPr>
          <w:rFonts w:eastAsia="Times New Roman" w:cstheme="minorHAnsi"/>
          <w:lang w:val="en-GB" w:eastAsia="en-GB"/>
        </w:rPr>
        <w:t>2007:3</w:t>
      </w:r>
      <w:proofErr w:type="gramStart"/>
      <w:r w:rsidR="00CB10E4">
        <w:rPr>
          <w:rFonts w:eastAsia="Times New Roman" w:cstheme="minorHAnsi"/>
          <w:lang w:val="en-GB" w:eastAsia="en-GB"/>
        </w:rPr>
        <w:t>)</w:t>
      </w:r>
      <w:r w:rsidR="004D63D7">
        <w:rPr>
          <w:rFonts w:eastAsia="Times New Roman" w:cstheme="minorHAnsi"/>
          <w:lang w:val="en-GB" w:eastAsia="en-GB"/>
        </w:rPr>
        <w:t xml:space="preserve">, </w:t>
      </w:r>
      <w:r w:rsidR="002258C1">
        <w:rPr>
          <w:rFonts w:eastAsia="Times New Roman" w:cstheme="minorHAnsi"/>
          <w:lang w:val="en-GB" w:eastAsia="en-GB"/>
        </w:rPr>
        <w:t xml:space="preserve"> </w:t>
      </w:r>
      <w:r w:rsidR="00CB10E4">
        <w:rPr>
          <w:rFonts w:eastAsia="Times New Roman" w:cstheme="minorHAnsi"/>
          <w:lang w:val="en-GB" w:eastAsia="en-GB"/>
        </w:rPr>
        <w:t>It</w:t>
      </w:r>
      <w:proofErr w:type="gramEnd"/>
      <w:r w:rsidR="00CB10E4">
        <w:rPr>
          <w:rFonts w:eastAsia="Times New Roman" w:cstheme="minorHAnsi"/>
          <w:lang w:val="en-GB" w:eastAsia="en-GB"/>
        </w:rPr>
        <w:t xml:space="preserve"> was against this same essence of control, that the national consciousness emerged, to establish its own notion of control over its own destiny.</w:t>
      </w:r>
      <w:r w:rsidR="009927CB">
        <w:rPr>
          <w:rFonts w:eastAsia="Times New Roman" w:cstheme="minorHAnsi"/>
          <w:lang w:val="en-GB" w:eastAsia="en-GB"/>
        </w:rPr>
        <w:t xml:space="preserve"> </w:t>
      </w:r>
      <w:proofErr w:type="spellStart"/>
      <w:r w:rsidR="006224D2">
        <w:t>Gellner</w:t>
      </w:r>
      <w:proofErr w:type="spellEnd"/>
      <w:r w:rsidR="006224D2">
        <w:t xml:space="preserve"> (2006.11) </w:t>
      </w:r>
      <w:proofErr w:type="gramStart"/>
      <w:r w:rsidR="006224D2">
        <w:t>“</w:t>
      </w:r>
      <w:r w:rsidR="00E13AB8">
        <w:t xml:space="preserve"> </w:t>
      </w:r>
      <w:r w:rsidR="00E13AB8" w:rsidRPr="006224D2">
        <w:rPr>
          <w:i/>
        </w:rPr>
        <w:t>the</w:t>
      </w:r>
      <w:proofErr w:type="gramEnd"/>
      <w:r w:rsidR="00E13AB8" w:rsidRPr="006224D2">
        <w:rPr>
          <w:i/>
        </w:rPr>
        <w:t xml:space="preserve"> tendency for liturgical languages to be</w:t>
      </w:r>
      <w:r w:rsidR="006224D2" w:rsidRPr="006224D2">
        <w:rPr>
          <w:i/>
        </w:rPr>
        <w:t xml:space="preserve">come distinct is very strong. It is as if literacy alone did not create enough of a barrier between cleric and layman…it as if the chasm between them had to be </w:t>
      </w:r>
      <w:r w:rsidR="00864BBC" w:rsidRPr="006224D2">
        <w:rPr>
          <w:i/>
        </w:rPr>
        <w:t>deepened</w:t>
      </w:r>
      <w:r w:rsidR="006224D2" w:rsidRPr="006224D2">
        <w:rPr>
          <w:i/>
        </w:rPr>
        <w:t xml:space="preserve"> by making the language not merely recorded in an inaccessible script but also incomprehensible when articulate</w:t>
      </w:r>
      <w:r w:rsidR="006224D2">
        <w:rPr>
          <w:i/>
        </w:rPr>
        <w:t>d.</w:t>
      </w:r>
      <w:r w:rsidR="00E13AB8">
        <w:rPr>
          <w:rFonts w:eastAsia="Times New Roman" w:cstheme="minorHAnsi"/>
          <w:lang w:val="en-GB" w:eastAsia="en-GB"/>
        </w:rPr>
        <w:t>”</w:t>
      </w:r>
      <w:r w:rsidR="006224D2">
        <w:rPr>
          <w:rFonts w:eastAsia="Times New Roman" w:cstheme="minorHAnsi"/>
          <w:lang w:val="en-GB" w:eastAsia="en-GB"/>
        </w:rPr>
        <w:t xml:space="preserve">  </w:t>
      </w:r>
    </w:p>
    <w:p w:rsidR="00831053" w:rsidRPr="002258C1" w:rsidRDefault="002258C1" w:rsidP="002258C1">
      <w:pPr>
        <w:spacing w:line="360" w:lineRule="auto"/>
        <w:ind w:firstLine="720"/>
        <w:rPr>
          <w:rFonts w:eastAsia="Times New Roman" w:cstheme="minorHAnsi"/>
          <w:lang w:val="en-GB" w:eastAsia="en-GB"/>
        </w:rPr>
      </w:pPr>
      <w:r>
        <w:rPr>
          <w:rFonts w:eastAsia="Times New Roman" w:cstheme="minorHAnsi"/>
          <w:lang w:val="en-GB" w:eastAsia="en-GB"/>
        </w:rPr>
        <w:t>In the same way technology has an essence, so too does globalisation, we can identify what it is through comparison with technology and manifestation of its nation-hood.</w:t>
      </w:r>
      <w:r w:rsidR="004D63D7">
        <w:rPr>
          <w:rFonts w:eastAsia="Times New Roman" w:cstheme="minorHAnsi"/>
          <w:lang w:val="en-GB" w:eastAsia="en-GB"/>
        </w:rPr>
        <w:t xml:space="preserve"> </w:t>
      </w:r>
      <w:proofErr w:type="spellStart"/>
      <w:r w:rsidR="004D63D7">
        <w:rPr>
          <w:rFonts w:eastAsia="Times New Roman" w:cstheme="minorHAnsi"/>
          <w:lang w:val="en-GB" w:eastAsia="en-GB"/>
        </w:rPr>
        <w:t>i</w:t>
      </w:r>
      <w:r>
        <w:rPr>
          <w:rFonts w:eastAsia="Times New Roman" w:cstheme="minorHAnsi"/>
          <w:lang w:val="en-GB" w:eastAsia="en-GB"/>
        </w:rPr>
        <w:t>.e</w:t>
      </w:r>
      <w:proofErr w:type="spellEnd"/>
      <w:r>
        <w:rPr>
          <w:rFonts w:eastAsia="Times New Roman" w:cstheme="minorHAnsi"/>
          <w:lang w:val="en-GB" w:eastAsia="en-GB"/>
        </w:rPr>
        <w:t xml:space="preserve"> Economy. That it lays groundwork to form a ‘global nation’ a</w:t>
      </w:r>
      <w:r w:rsidR="004D63D7">
        <w:rPr>
          <w:rFonts w:eastAsia="Times New Roman" w:cstheme="minorHAnsi"/>
          <w:lang w:val="en-GB" w:eastAsia="en-GB"/>
        </w:rPr>
        <w:t xml:space="preserve"> </w:t>
      </w:r>
      <w:r>
        <w:rPr>
          <w:rFonts w:eastAsia="Times New Roman" w:cstheme="minorHAnsi"/>
          <w:lang w:val="en-GB" w:eastAsia="en-GB"/>
        </w:rPr>
        <w:t>form of “imagined community” Anderson (2008:7) based on that we all live in a global world</w:t>
      </w:r>
      <w:r w:rsidR="004D63D7">
        <w:rPr>
          <w:rFonts w:eastAsia="Times New Roman" w:cstheme="minorHAnsi"/>
          <w:lang w:val="en-GB" w:eastAsia="en-GB"/>
        </w:rPr>
        <w:t xml:space="preserve"> and subject to a global economy,</w:t>
      </w:r>
      <w:r>
        <w:rPr>
          <w:rFonts w:eastAsia="Times New Roman" w:cstheme="minorHAnsi"/>
          <w:lang w:val="en-GB" w:eastAsia="en-GB"/>
        </w:rPr>
        <w:t xml:space="preserve"> whether we like it or not Eriksen (2007:11). The world speaks a single language, Economy. </w:t>
      </w:r>
      <w:r>
        <w:t>As</w:t>
      </w:r>
      <w:r w:rsidR="00831053">
        <w:t xml:space="preserve"> Heidegger Suggests (</w:t>
      </w:r>
      <w:proofErr w:type="spellStart"/>
      <w:r w:rsidR="00831053">
        <w:t>Heiddegger</w:t>
      </w:r>
      <w:proofErr w:type="spellEnd"/>
      <w:r w:rsidR="00831053">
        <w:t xml:space="preserve"> &amp; </w:t>
      </w:r>
      <w:proofErr w:type="spellStart"/>
      <w:r w:rsidR="00831053">
        <w:t>Krell</w:t>
      </w:r>
      <w:proofErr w:type="spellEnd"/>
      <w:r w:rsidR="00831053">
        <w:t xml:space="preserve"> 1993:309</w:t>
      </w:r>
      <w:r w:rsidR="00831053">
        <w:rPr>
          <w:i/>
        </w:rPr>
        <w:t>) “technological framew</w:t>
      </w:r>
      <w:r>
        <w:rPr>
          <w:i/>
        </w:rPr>
        <w:t xml:space="preserve">ork is inherently expansionist”, </w:t>
      </w:r>
      <w:r>
        <w:t>i</w:t>
      </w:r>
      <w:r w:rsidR="00831053">
        <w:t xml:space="preserve">t is that “essence of technology” that </w:t>
      </w:r>
      <w:r w:rsidR="00864BBC">
        <w:t xml:space="preserve">moves towards </w:t>
      </w:r>
      <w:r w:rsidR="00831053">
        <w:t>a totalitarian system</w:t>
      </w:r>
      <w:r w:rsidR="00864BBC">
        <w:t xml:space="preserve"> of control</w:t>
      </w:r>
      <w:r w:rsidR="00813CD3">
        <w:t xml:space="preserve"> (ibid:323)</w:t>
      </w:r>
      <w:r w:rsidR="00831053">
        <w:t xml:space="preserve">, </w:t>
      </w:r>
      <w:r w:rsidR="00864BBC">
        <w:t xml:space="preserve">the essence of technology is </w:t>
      </w:r>
      <w:r w:rsidR="00F82983" w:rsidRPr="002258C1">
        <w:rPr>
          <w:i/>
        </w:rPr>
        <w:t>“</w:t>
      </w:r>
      <w:r w:rsidR="00864BBC" w:rsidRPr="002258C1">
        <w:rPr>
          <w:i/>
        </w:rPr>
        <w:t>nothing itself technological</w:t>
      </w:r>
      <w:r w:rsidR="00F82983">
        <w:t>” (ibid:329)</w:t>
      </w:r>
      <w:r w:rsidR="00864BBC">
        <w:t xml:space="preserve"> it is however </w:t>
      </w:r>
      <w:r w:rsidR="00831053">
        <w:t xml:space="preserve">expansionist and includes </w:t>
      </w:r>
      <w:r w:rsidR="00F82983">
        <w:t>(</w:t>
      </w:r>
      <w:r w:rsidR="00864BBC">
        <w:t>especially in modernity</w:t>
      </w:r>
      <w:r w:rsidR="00F82983">
        <w:t>)</w:t>
      </w:r>
      <w:r w:rsidR="00864BBC">
        <w:t xml:space="preserve"> </w:t>
      </w:r>
      <w:r w:rsidR="00831053">
        <w:t xml:space="preserve">everyone </w:t>
      </w:r>
      <w:r w:rsidR="00F82983">
        <w:t xml:space="preserve">and everyone </w:t>
      </w:r>
      <w:r w:rsidR="00864BBC">
        <w:t>is subject to</w:t>
      </w:r>
      <w:r w:rsidR="00831053">
        <w:t xml:space="preserve"> it. </w:t>
      </w:r>
      <w:r w:rsidR="00F82983">
        <w:t xml:space="preserve"> The example given is the contrast between technology and “modern” technology, in the form of a saw</w:t>
      </w:r>
      <w:r w:rsidR="00CB10E4">
        <w:t>-</w:t>
      </w:r>
      <w:r w:rsidR="00F82983">
        <w:t xml:space="preserve">mill to a hydro-electric damn(ibid:312-13). </w:t>
      </w:r>
      <w:r w:rsidR="00831053">
        <w:t xml:space="preserve">There is no opt out of technology due to its </w:t>
      </w:r>
      <w:r w:rsidR="00355575">
        <w:t>“</w:t>
      </w:r>
      <w:r w:rsidR="00831053">
        <w:t>expansionist</w:t>
      </w:r>
      <w:r w:rsidR="00F82983">
        <w:t>” and “</w:t>
      </w:r>
      <w:proofErr w:type="spellStart"/>
      <w:r w:rsidR="00F82983">
        <w:t>enframing</w:t>
      </w:r>
      <w:proofErr w:type="spellEnd"/>
      <w:r w:rsidR="00F82983">
        <w:t>”/ “Ge-</w:t>
      </w:r>
      <w:proofErr w:type="spellStart"/>
      <w:r w:rsidR="00F82983">
        <w:t>stell</w:t>
      </w:r>
      <w:proofErr w:type="spellEnd"/>
      <w:r w:rsidR="00F82983">
        <w:t>”-</w:t>
      </w:r>
      <w:r w:rsidR="00831053">
        <w:t xml:space="preserve"> nature. </w:t>
      </w:r>
      <w:r w:rsidR="00F82983">
        <w:t>(</w:t>
      </w:r>
      <w:r w:rsidR="00355575">
        <w:t>Ibid:309</w:t>
      </w:r>
      <w:r w:rsidR="00F82983">
        <w:t>).</w:t>
      </w:r>
    </w:p>
    <w:p w:rsidR="00831053" w:rsidRPr="002258C1" w:rsidRDefault="00813CD3" w:rsidP="00864BBC">
      <w:pPr>
        <w:spacing w:line="360" w:lineRule="auto"/>
      </w:pPr>
      <w:r>
        <w:t>The</w:t>
      </w:r>
      <w:r w:rsidR="00831053">
        <w:t xml:space="preserve"> alignment of the essence of modern technolog</w:t>
      </w:r>
      <w:r w:rsidR="00355575">
        <w:t>y</w:t>
      </w:r>
      <w:r w:rsidR="00F82983">
        <w:t xml:space="preserve"> as a “mode of revealing” (ibid:329)</w:t>
      </w:r>
      <w:r w:rsidR="00355575">
        <w:t xml:space="preserve"> </w:t>
      </w:r>
      <w:r>
        <w:t xml:space="preserve">in economics and politics </w:t>
      </w:r>
      <w:r w:rsidR="002258C1">
        <w:t xml:space="preserve">might translate into </w:t>
      </w:r>
      <w:proofErr w:type="spellStart"/>
      <w:r w:rsidR="002258C1">
        <w:t>Heideggers</w:t>
      </w:r>
      <w:proofErr w:type="spellEnd"/>
      <w:r w:rsidR="002258C1">
        <w:t xml:space="preserve"> terms</w:t>
      </w:r>
      <w:r w:rsidR="00355575">
        <w:t xml:space="preserve">, </w:t>
      </w:r>
      <w:r w:rsidR="002258C1">
        <w:t>‘</w:t>
      </w:r>
      <w:r w:rsidRPr="002258C1">
        <w:t xml:space="preserve">a dangerous </w:t>
      </w:r>
      <w:r w:rsidR="00831053" w:rsidRPr="002258C1">
        <w:t xml:space="preserve">destining of humans will to set upon and order the </w:t>
      </w:r>
      <w:r w:rsidR="00F82983" w:rsidRPr="002258C1">
        <w:t>orderable</w:t>
      </w:r>
      <w:r w:rsidR="00831053" w:rsidRPr="002258C1">
        <w:t>, transf</w:t>
      </w:r>
      <w:r w:rsidRPr="002258C1">
        <w:t>orming the actual into standing reserve</w:t>
      </w:r>
      <w:r w:rsidR="002258C1">
        <w:t>’</w:t>
      </w:r>
      <w:r w:rsidR="00831053" w:rsidRPr="00813CD3">
        <w:rPr>
          <w:i/>
        </w:rPr>
        <w:t>.</w:t>
      </w:r>
      <w:r w:rsidR="00F82983">
        <w:rPr>
          <w:i/>
        </w:rPr>
        <w:t xml:space="preserve"> </w:t>
      </w:r>
      <w:r w:rsidR="00831053">
        <w:t xml:space="preserve"> </w:t>
      </w:r>
      <w:r w:rsidR="00CB10E4">
        <w:t>T</w:t>
      </w:r>
      <w:r w:rsidR="00831053">
        <w:t xml:space="preserve">his essence is that which is </w:t>
      </w:r>
      <w:r w:rsidR="003B266D">
        <w:t>s</w:t>
      </w:r>
      <w:r w:rsidR="002258C1">
        <w:t xml:space="preserve">hared by globalization, </w:t>
      </w:r>
      <w:r w:rsidR="00831053">
        <w:t xml:space="preserve">nationalism and </w:t>
      </w:r>
      <w:r w:rsidR="00D15C8B">
        <w:t>capitalism s</w:t>
      </w:r>
      <w:r w:rsidR="00831053">
        <w:t>uch that it is not technology or globalization</w:t>
      </w:r>
      <w:r w:rsidR="00CB10E4">
        <w:t xml:space="preserve"> </w:t>
      </w:r>
      <w:r w:rsidR="004D63D7">
        <w:t xml:space="preserve">or even capitalism </w:t>
      </w:r>
      <w:r w:rsidR="00CB10E4">
        <w:t xml:space="preserve">that is inherently destructive, </w:t>
      </w:r>
      <w:r w:rsidR="002258C1">
        <w:t xml:space="preserve">but </w:t>
      </w:r>
      <w:r w:rsidR="00CB10E4">
        <w:t>the</w:t>
      </w:r>
      <w:r w:rsidR="00831053">
        <w:t xml:space="preserve"> entanglement of this essence with the instrumentality of “m</w:t>
      </w:r>
      <w:r w:rsidR="000F2907">
        <w:t>odern technology”</w:t>
      </w:r>
      <w:r w:rsidR="00831053">
        <w:t xml:space="preserve"> and poli</w:t>
      </w:r>
      <w:r w:rsidR="002258C1">
        <w:t xml:space="preserve">tical power of nationalism </w:t>
      </w:r>
      <w:r w:rsidR="004D63D7">
        <w:t xml:space="preserve">mixed with Human “destining” which </w:t>
      </w:r>
      <w:r w:rsidR="00831053">
        <w:t>give</w:t>
      </w:r>
      <w:r w:rsidR="00F82983">
        <w:t xml:space="preserve">s rise to a dangerous situation, </w:t>
      </w:r>
      <w:r w:rsidR="009E1A91">
        <w:t xml:space="preserve">quite ironically </w:t>
      </w:r>
      <w:r w:rsidR="00831053">
        <w:t>a reduction of sovereignty in a na</w:t>
      </w:r>
      <w:r w:rsidR="00864BBC">
        <w:t xml:space="preserve">tion </w:t>
      </w:r>
      <w:r w:rsidR="00831053">
        <w:t>and</w:t>
      </w:r>
      <w:r w:rsidR="009E1A91">
        <w:t xml:space="preserve"> more authority to the</w:t>
      </w:r>
      <w:r w:rsidR="002258C1">
        <w:t xml:space="preserve"> global economy. </w:t>
      </w:r>
      <w:r w:rsidR="00831053">
        <w:t xml:space="preserve">Michel Foucault addresses somewhat the same issue, in that he shows that expansionist nature </w:t>
      </w:r>
      <w:r w:rsidR="00831053" w:rsidRPr="007F68AA">
        <w:rPr>
          <w:rFonts w:cstheme="minorHAnsi"/>
        </w:rPr>
        <w:t>of</w:t>
      </w:r>
      <w:r w:rsidR="00831053">
        <w:rPr>
          <w:rFonts w:cstheme="minorHAnsi"/>
        </w:rPr>
        <w:t xml:space="preserve"> police institutional power</w:t>
      </w:r>
      <w:r w:rsidR="00831053" w:rsidRPr="007F68AA">
        <w:rPr>
          <w:rFonts w:cstheme="minorHAnsi"/>
        </w:rPr>
        <w:t xml:space="preserve"> </w:t>
      </w:r>
      <w:r w:rsidR="00831053" w:rsidRPr="007F68AA">
        <w:rPr>
          <w:rFonts w:cstheme="minorHAnsi"/>
          <w:i/>
        </w:rPr>
        <w:t>“</w:t>
      </w:r>
      <w:r w:rsidR="00831053" w:rsidRPr="007F68AA">
        <w:rPr>
          <w:rFonts w:eastAsia="Times New Roman" w:cstheme="minorHAnsi"/>
          <w:i/>
          <w:sz w:val="23"/>
          <w:szCs w:val="23"/>
          <w:lang w:val="en-GB" w:eastAsia="en-GB"/>
        </w:rPr>
        <w:t xml:space="preserve">in </w:t>
      </w:r>
      <w:r w:rsidR="00831053" w:rsidRPr="00D159AA">
        <w:rPr>
          <w:rFonts w:eastAsia="Times New Roman" w:cstheme="minorHAnsi"/>
          <w:i/>
          <w:sz w:val="23"/>
          <w:szCs w:val="23"/>
          <w:lang w:val="en-GB" w:eastAsia="en-GB"/>
        </w:rPr>
        <w:t>order to be exercised, this power had to be given the</w:t>
      </w:r>
      <w:r w:rsidR="00831053" w:rsidRPr="007F68AA">
        <w:rPr>
          <w:rFonts w:eastAsia="Times New Roman" w:cstheme="minorHAnsi"/>
          <w:i/>
          <w:sz w:val="23"/>
          <w:szCs w:val="23"/>
          <w:lang w:val="en-GB" w:eastAsia="en-GB"/>
        </w:rPr>
        <w:t xml:space="preserve"> instrument </w:t>
      </w:r>
      <w:r w:rsidR="00831053" w:rsidRPr="00D159AA">
        <w:rPr>
          <w:rFonts w:eastAsia="Times New Roman" w:cstheme="minorHAnsi"/>
          <w:i/>
          <w:sz w:val="23"/>
          <w:szCs w:val="23"/>
          <w:lang w:val="en-GB" w:eastAsia="en-GB"/>
        </w:rPr>
        <w:t>of permanent, exhaustive, omnipresent surveillance,</w:t>
      </w:r>
      <w:r w:rsidR="00831053" w:rsidRPr="007F68AA">
        <w:rPr>
          <w:rFonts w:eastAsia="Times New Roman" w:cstheme="minorHAnsi"/>
          <w:i/>
          <w:sz w:val="23"/>
          <w:szCs w:val="23"/>
          <w:lang w:val="en-GB" w:eastAsia="en-GB"/>
        </w:rPr>
        <w:t xml:space="preserve"> </w:t>
      </w:r>
      <w:r w:rsidR="00831053" w:rsidRPr="00D159AA">
        <w:rPr>
          <w:rFonts w:eastAsia="Times New Roman" w:cstheme="minorHAnsi"/>
          <w:i/>
          <w:sz w:val="23"/>
          <w:szCs w:val="23"/>
          <w:lang w:val="en-GB" w:eastAsia="en-GB"/>
        </w:rPr>
        <w:t xml:space="preserve">capable of making all visible, as long as it could itself remain </w:t>
      </w:r>
      <w:r w:rsidR="00831053" w:rsidRPr="007F68AA">
        <w:rPr>
          <w:rFonts w:eastAsia="Times New Roman" w:cstheme="minorHAnsi"/>
          <w:i/>
          <w:sz w:val="23"/>
          <w:szCs w:val="23"/>
          <w:lang w:val="en-GB" w:eastAsia="en-GB"/>
        </w:rPr>
        <w:t>invisi</w:t>
      </w:r>
      <w:r w:rsidR="00831053" w:rsidRPr="00D159AA">
        <w:rPr>
          <w:rFonts w:eastAsia="Times New Roman" w:cstheme="minorHAnsi"/>
          <w:i/>
          <w:sz w:val="23"/>
          <w:szCs w:val="23"/>
          <w:lang w:val="en-GB" w:eastAsia="en-GB"/>
        </w:rPr>
        <w:t>ble.</w:t>
      </w:r>
      <w:r w:rsidR="00831053" w:rsidRPr="007F68AA">
        <w:rPr>
          <w:rFonts w:eastAsia="Times New Roman" w:cstheme="minorHAnsi"/>
          <w:i/>
          <w:sz w:val="23"/>
          <w:szCs w:val="23"/>
          <w:lang w:val="en-GB" w:eastAsia="en-GB"/>
        </w:rPr>
        <w:t>”</w:t>
      </w:r>
      <w:r w:rsidR="009927CB">
        <w:rPr>
          <w:rFonts w:eastAsia="Times New Roman" w:cstheme="minorHAnsi"/>
          <w:i/>
          <w:sz w:val="23"/>
          <w:szCs w:val="23"/>
          <w:lang w:val="en-GB" w:eastAsia="en-GB"/>
        </w:rPr>
        <w:t xml:space="preserve"> </w:t>
      </w:r>
      <w:r w:rsidR="009927CB" w:rsidRPr="009927CB">
        <w:rPr>
          <w:rFonts w:eastAsia="Times New Roman" w:cstheme="minorHAnsi"/>
          <w:sz w:val="23"/>
          <w:szCs w:val="23"/>
          <w:lang w:val="en-GB" w:eastAsia="en-GB"/>
        </w:rPr>
        <w:t>Foucault &amp; Sheridan</w:t>
      </w:r>
      <w:r w:rsidR="009927CB">
        <w:rPr>
          <w:rFonts w:eastAsia="Times New Roman" w:cstheme="minorHAnsi"/>
          <w:i/>
          <w:sz w:val="23"/>
          <w:szCs w:val="23"/>
          <w:lang w:val="en-GB" w:eastAsia="en-GB"/>
        </w:rPr>
        <w:t xml:space="preserve"> (</w:t>
      </w:r>
      <w:r w:rsidR="00831053">
        <w:rPr>
          <w:rFonts w:eastAsia="Times New Roman" w:cstheme="minorHAnsi"/>
          <w:i/>
          <w:sz w:val="23"/>
          <w:szCs w:val="23"/>
          <w:lang w:val="en-GB" w:eastAsia="en-GB"/>
        </w:rPr>
        <w:t>1995: 233</w:t>
      </w:r>
      <w:r w:rsidR="009927CB">
        <w:rPr>
          <w:rFonts w:eastAsia="Times New Roman" w:cstheme="minorHAnsi"/>
          <w:i/>
          <w:sz w:val="23"/>
          <w:szCs w:val="23"/>
          <w:lang w:val="en-GB" w:eastAsia="en-GB"/>
        </w:rPr>
        <w:t>).</w:t>
      </w:r>
      <w:r w:rsidR="002258C1">
        <w:rPr>
          <w:rFonts w:eastAsia="Times New Roman" w:cstheme="minorHAnsi"/>
          <w:i/>
          <w:sz w:val="23"/>
          <w:szCs w:val="23"/>
          <w:lang w:val="en-GB" w:eastAsia="en-GB"/>
        </w:rPr>
        <w:t xml:space="preserve"> The Global economy </w:t>
      </w:r>
      <w:r w:rsidR="002258C1" w:rsidRPr="002258C1">
        <w:rPr>
          <w:rFonts w:eastAsia="Times New Roman" w:cstheme="minorHAnsi"/>
          <w:sz w:val="23"/>
          <w:szCs w:val="23"/>
          <w:lang w:val="en-GB" w:eastAsia="en-GB"/>
        </w:rPr>
        <w:t>however does not remain invisible</w:t>
      </w:r>
      <w:r w:rsidR="004D63D7">
        <w:rPr>
          <w:rFonts w:eastAsia="Times New Roman" w:cstheme="minorHAnsi"/>
          <w:sz w:val="23"/>
          <w:szCs w:val="23"/>
          <w:lang w:val="en-GB" w:eastAsia="en-GB"/>
        </w:rPr>
        <w:t>, but</w:t>
      </w:r>
      <w:r w:rsidR="002258C1">
        <w:rPr>
          <w:rFonts w:eastAsia="Times New Roman" w:cstheme="minorHAnsi"/>
          <w:sz w:val="23"/>
          <w:szCs w:val="23"/>
          <w:lang w:val="en-GB" w:eastAsia="en-GB"/>
        </w:rPr>
        <w:t xml:space="preserve"> it </w:t>
      </w:r>
      <w:r w:rsidR="002258C1">
        <w:rPr>
          <w:rFonts w:eastAsia="Times New Roman" w:cstheme="minorHAnsi"/>
          <w:sz w:val="23"/>
          <w:szCs w:val="23"/>
          <w:lang w:val="en-GB" w:eastAsia="en-GB"/>
        </w:rPr>
        <w:lastRenderedPageBreak/>
        <w:t xml:space="preserve">is inherently structurally Violent, Subjecting nation-states </w:t>
      </w:r>
      <w:r w:rsidR="004D63D7">
        <w:rPr>
          <w:rFonts w:eastAsia="Times New Roman" w:cstheme="minorHAnsi"/>
          <w:sz w:val="23"/>
          <w:szCs w:val="23"/>
          <w:lang w:val="en-GB" w:eastAsia="en-GB"/>
        </w:rPr>
        <w:t xml:space="preserve">to </w:t>
      </w:r>
      <w:r w:rsidR="002258C1">
        <w:rPr>
          <w:rFonts w:eastAsia="Times New Roman" w:cstheme="minorHAnsi"/>
          <w:sz w:val="23"/>
          <w:szCs w:val="23"/>
          <w:lang w:val="en-GB" w:eastAsia="en-GB"/>
        </w:rPr>
        <w:t>the flow and fluctuation of world economics.</w:t>
      </w:r>
    </w:p>
    <w:p w:rsidR="00831053" w:rsidRDefault="009E1A91" w:rsidP="00864BBC">
      <w:pPr>
        <w:spacing w:line="360" w:lineRule="auto"/>
      </w:pPr>
      <w:r>
        <w:t xml:space="preserve"> </w:t>
      </w:r>
      <w:r w:rsidR="00831053">
        <w:t xml:space="preserve">I would say that through examining </w:t>
      </w:r>
      <w:r w:rsidR="00D15C8B">
        <w:t>Heidegger’s</w:t>
      </w:r>
      <w:r w:rsidR="00831053">
        <w:t xml:space="preserve"> perspective on technology we can establish that the essence of technology is expansionist but not malevolent, </w:t>
      </w:r>
      <w:r>
        <w:t>in the same way that there is nothing innately malevolent about nationalism and globalisation. H</w:t>
      </w:r>
      <w:r w:rsidR="00831053">
        <w:t>owever</w:t>
      </w:r>
      <w:r>
        <w:t>,</w:t>
      </w:r>
      <w:r w:rsidR="00831053">
        <w:t xml:space="preserve"> with the lack of “opt in/out” choices, in the era of globalisation the theory suggests </w:t>
      </w:r>
      <w:r w:rsidR="00F82983">
        <w:t>an oppressive tone. T</w:t>
      </w:r>
      <w:r w:rsidR="00831053">
        <w:t xml:space="preserve">hat the </w:t>
      </w:r>
      <w:r w:rsidR="00D15C8B">
        <w:t>manifestation</w:t>
      </w:r>
      <w:r w:rsidR="00831053">
        <w:t xml:space="preserve"> of technology </w:t>
      </w:r>
      <w:r w:rsidR="00D15C8B">
        <w:t>in the era of</w:t>
      </w:r>
      <w:r w:rsidR="00831053">
        <w:t xml:space="preserve"> globalisation, </w:t>
      </w:r>
      <w:r w:rsidR="00D15C8B">
        <w:t xml:space="preserve">could be defined as Heidegger </w:t>
      </w:r>
      <w:r w:rsidR="00831053">
        <w:t xml:space="preserve">defines, the “destining” of “revealing” Heidegger &amp; </w:t>
      </w:r>
      <w:proofErr w:type="spellStart"/>
      <w:r w:rsidR="00831053">
        <w:t>Krell</w:t>
      </w:r>
      <w:proofErr w:type="spellEnd"/>
      <w:r w:rsidR="00831053">
        <w:t xml:space="preserve"> (1993:331) which </w:t>
      </w:r>
      <w:r w:rsidR="00D15C8B">
        <w:t xml:space="preserve">is to </w:t>
      </w:r>
      <w:r w:rsidR="00D15C8B" w:rsidRPr="00D15C8B">
        <w:rPr>
          <w:i/>
        </w:rPr>
        <w:t>bi</w:t>
      </w:r>
      <w:r w:rsidR="00831053" w:rsidRPr="00D15C8B">
        <w:rPr>
          <w:i/>
        </w:rPr>
        <w:t xml:space="preserve">nd ourselves to the fate of the essence of technology which is the inevitability </w:t>
      </w:r>
      <w:r w:rsidR="00831053">
        <w:t xml:space="preserve">of </w:t>
      </w:r>
      <w:r w:rsidR="00D15C8B">
        <w:t xml:space="preserve">the </w:t>
      </w:r>
      <w:r>
        <w:t>ordering of t</w:t>
      </w:r>
      <w:r w:rsidR="004D63D7">
        <w:t>he actual into standing reserve which only f</w:t>
      </w:r>
      <w:r>
        <w:t xml:space="preserve">urther </w:t>
      </w:r>
      <w:r w:rsidR="009927CB">
        <w:t>“</w:t>
      </w:r>
      <w:proofErr w:type="spellStart"/>
      <w:r w:rsidR="004D63D7">
        <w:t>enframes</w:t>
      </w:r>
      <w:proofErr w:type="spellEnd"/>
      <w:r w:rsidR="009927CB">
        <w:t>”</w:t>
      </w:r>
      <w:r w:rsidR="004D63D7">
        <w:t xml:space="preserve"> our perspective to that of the essence of</w:t>
      </w:r>
      <w:r>
        <w:t xml:space="preserve"> </w:t>
      </w:r>
      <w:r w:rsidR="00D15C8B">
        <w:t>technology</w:t>
      </w:r>
      <w:r w:rsidR="004D63D7">
        <w:t xml:space="preserve"> </w:t>
      </w:r>
      <w:proofErr w:type="spellStart"/>
      <w:r w:rsidR="004D63D7">
        <w:t>i.e</w:t>
      </w:r>
      <w:proofErr w:type="spellEnd"/>
      <w:r w:rsidR="004D63D7">
        <w:t xml:space="preserve"> mode of viewing</w:t>
      </w:r>
      <w:r w:rsidR="00D15C8B">
        <w:t>, whi</w:t>
      </w:r>
      <w:r w:rsidR="00026CAB">
        <w:t>ch is destructive in its</w:t>
      </w:r>
      <w:r w:rsidR="00D15C8B">
        <w:t xml:space="preserve"> </w:t>
      </w:r>
      <w:r w:rsidR="004D63D7">
        <w:t xml:space="preserve">manifestation. </w:t>
      </w:r>
      <w:r w:rsidR="00831053">
        <w:t>“th</w:t>
      </w:r>
      <w:r w:rsidR="007037F8">
        <w:t>e essence of man in its relationshi</w:t>
      </w:r>
      <w:r w:rsidR="00831053">
        <w:t>p with technology has set upon ordering nature as a standing reserve</w:t>
      </w:r>
      <w:r>
        <w:t>.</w:t>
      </w:r>
      <w:r w:rsidR="009927CB">
        <w:t xml:space="preserve">” </w:t>
      </w:r>
      <w:proofErr w:type="spellStart"/>
      <w:r w:rsidR="009927CB">
        <w:t>H</w:t>
      </w:r>
      <w:r w:rsidR="00831053">
        <w:t>eiddegger</w:t>
      </w:r>
      <w:proofErr w:type="spellEnd"/>
      <w:r w:rsidR="009927CB">
        <w:t xml:space="preserve"> &amp;</w:t>
      </w:r>
      <w:r w:rsidR="00831053">
        <w:t xml:space="preserve"> </w:t>
      </w:r>
      <w:proofErr w:type="spellStart"/>
      <w:r w:rsidR="00831053">
        <w:t>krell</w:t>
      </w:r>
      <w:proofErr w:type="spellEnd"/>
      <w:r w:rsidR="003B266D">
        <w:t xml:space="preserve"> </w:t>
      </w:r>
      <w:r>
        <w:t>(</w:t>
      </w:r>
      <w:r w:rsidR="003B266D">
        <w:t>1993</w:t>
      </w:r>
      <w:r>
        <w:t>: 329).</w:t>
      </w:r>
      <w:r w:rsidR="00831053">
        <w:t xml:space="preserve"> Through an alliance with global network trading syst</w:t>
      </w:r>
      <w:r w:rsidR="00D15C8B">
        <w:t>ems the meaning of</w:t>
      </w:r>
      <w:r>
        <w:t xml:space="preserve"> </w:t>
      </w:r>
      <w:r w:rsidR="00E930EB">
        <w:t>“</w:t>
      </w:r>
      <w:r>
        <w:t>nation-hood/statehood</w:t>
      </w:r>
      <w:r w:rsidR="00E930EB">
        <w:t>”</w:t>
      </w:r>
      <w:r>
        <w:t xml:space="preserve"> has transformed into</w:t>
      </w:r>
      <w:r w:rsidR="00D15C8B">
        <w:t xml:space="preserve"> “ordering</w:t>
      </w:r>
      <w:r>
        <w:t xml:space="preserve"> of the standing reserve”. T</w:t>
      </w:r>
      <w:r w:rsidR="00831053">
        <w:t>he essence</w:t>
      </w:r>
      <w:r>
        <w:t xml:space="preserve"> </w:t>
      </w:r>
      <w:r w:rsidR="00831053">
        <w:t xml:space="preserve">of a nation state </w:t>
      </w:r>
      <w:r>
        <w:t xml:space="preserve">and it’s source of power </w:t>
      </w:r>
      <w:r w:rsidR="00831053">
        <w:t xml:space="preserve">has </w:t>
      </w:r>
      <w:r w:rsidR="001C3AF3">
        <w:t>transitioned</w:t>
      </w:r>
      <w:r w:rsidR="00831053">
        <w:t xml:space="preserve"> away </w:t>
      </w:r>
      <w:r w:rsidR="00CD63A4">
        <w:t xml:space="preserve">from the poetic, the beautiful </w:t>
      </w:r>
      <w:r w:rsidR="00831053">
        <w:t>and meaningful</w:t>
      </w:r>
      <w:r w:rsidR="001C3AF3">
        <w:t xml:space="preserve"> into</w:t>
      </w:r>
      <w:r w:rsidR="00831053">
        <w:t xml:space="preserve"> mere</w:t>
      </w:r>
      <w:r>
        <w:t xml:space="preserve"> resources that can be produced </w:t>
      </w:r>
      <w:r w:rsidR="001C3AF3">
        <w:t xml:space="preserve">and harvested </w:t>
      </w:r>
      <w:r>
        <w:t xml:space="preserve">from </w:t>
      </w:r>
      <w:r w:rsidR="001C3AF3">
        <w:t xml:space="preserve">what was the former “emblem of freedom” </w:t>
      </w:r>
      <w:proofErr w:type="gramStart"/>
      <w:r w:rsidR="001C3AF3">
        <w:t>Anderson(</w:t>
      </w:r>
      <w:proofErr w:type="gramEnd"/>
      <w:r w:rsidR="001C3AF3">
        <w:t>2006:7).</w:t>
      </w:r>
    </w:p>
    <w:p w:rsidR="00831053" w:rsidRDefault="001C3AF3" w:rsidP="00864BBC">
      <w:pPr>
        <w:spacing w:line="360" w:lineRule="auto"/>
      </w:pPr>
      <w:r>
        <w:t xml:space="preserve">As Heidegger defines an aspect </w:t>
      </w:r>
      <w:r w:rsidR="00D15C8B">
        <w:t xml:space="preserve">about </w:t>
      </w:r>
      <w:r w:rsidR="00C319FC">
        <w:t xml:space="preserve">technology is </w:t>
      </w:r>
      <w:r w:rsidR="00D15C8B">
        <w:t>“</w:t>
      </w:r>
      <w:r w:rsidR="00C319FC">
        <w:t>ultimately that which reveals</w:t>
      </w:r>
      <w:r w:rsidR="00D15C8B">
        <w:t>”</w:t>
      </w:r>
      <w:r w:rsidR="00831053">
        <w:t xml:space="preserve"> </w:t>
      </w:r>
      <w:r w:rsidR="009927CB">
        <w:t>Heidegger &amp;</w:t>
      </w:r>
      <w:r>
        <w:t xml:space="preserve"> </w:t>
      </w:r>
      <w:proofErr w:type="spellStart"/>
      <w:r>
        <w:t>Krell</w:t>
      </w:r>
      <w:proofErr w:type="spellEnd"/>
      <w:r>
        <w:t xml:space="preserve"> </w:t>
      </w:r>
      <w:r w:rsidR="009927CB">
        <w:t>(1</w:t>
      </w:r>
      <w:r w:rsidR="003B266D">
        <w:t>993</w:t>
      </w:r>
      <w:r w:rsidR="00831053">
        <w:t>:323)</w:t>
      </w:r>
      <w:r w:rsidR="00C319FC">
        <w:t xml:space="preserve">, </w:t>
      </w:r>
      <w:r w:rsidR="001378B9">
        <w:t>through technology</w:t>
      </w:r>
      <w:r w:rsidR="00D15C8B">
        <w:t xml:space="preserve"> while we have transformed the </w:t>
      </w:r>
      <w:r>
        <w:t>nation-state</w:t>
      </w:r>
      <w:r w:rsidR="00D15C8B">
        <w:t xml:space="preserve"> in</w:t>
      </w:r>
      <w:r>
        <w:t>to</w:t>
      </w:r>
      <w:r w:rsidR="00D15C8B">
        <w:t xml:space="preserve"> a standing block of resources,</w:t>
      </w:r>
      <w:r w:rsidR="001378B9">
        <w:t xml:space="preserve"> we have </w:t>
      </w:r>
      <w:r w:rsidR="00D15C8B">
        <w:t xml:space="preserve">also </w:t>
      </w:r>
      <w:r>
        <w:t>“</w:t>
      </w:r>
      <w:r w:rsidR="001378B9">
        <w:t>revealed</w:t>
      </w:r>
      <w:r>
        <w:t>”</w:t>
      </w:r>
      <w:r w:rsidR="001378B9">
        <w:t xml:space="preserve"> a global interlink for communication</w:t>
      </w:r>
      <w:r>
        <w:t>,</w:t>
      </w:r>
      <w:r w:rsidR="00D15C8B">
        <w:t xml:space="preserve"> Eriksen</w:t>
      </w:r>
      <w:r w:rsidR="00831053">
        <w:t xml:space="preserve"> </w:t>
      </w:r>
      <w:r w:rsidR="00CD63A4">
        <w:t>(</w:t>
      </w:r>
      <w:r w:rsidR="00D15C8B">
        <w:t>2007</w:t>
      </w:r>
      <w:r w:rsidR="00CD63A4">
        <w:t>:1-6)</w:t>
      </w:r>
      <w:r>
        <w:t>.</w:t>
      </w:r>
    </w:p>
    <w:p w:rsidR="007D1748" w:rsidRDefault="007D1748" w:rsidP="00864BBC">
      <w:pPr>
        <w:spacing w:line="360" w:lineRule="auto"/>
        <w:rPr>
          <w:rFonts w:ascii="Arial" w:eastAsia="Times New Roman" w:hAnsi="Arial" w:cs="Arial"/>
          <w:sz w:val="20"/>
          <w:szCs w:val="20"/>
          <w:u w:val="single"/>
          <w:lang w:val="en-GB" w:eastAsia="en-GB"/>
        </w:rPr>
      </w:pPr>
    </w:p>
    <w:p w:rsidR="00F268A2" w:rsidRDefault="00D15C8B" w:rsidP="009927CB">
      <w:pPr>
        <w:spacing w:line="360" w:lineRule="auto"/>
        <w:ind w:firstLine="720"/>
      </w:pPr>
      <w:r>
        <w:t>Globalisation and nationalism are of the same essence of technology</w:t>
      </w:r>
      <w:r w:rsidR="007D1748">
        <w:t>, as it compels the formation of community and aid of community</w:t>
      </w:r>
      <w:r w:rsidR="007037F8">
        <w:t>, H</w:t>
      </w:r>
      <w:r w:rsidR="001C3AF3">
        <w:t xml:space="preserve">eidegger &amp; </w:t>
      </w:r>
      <w:proofErr w:type="spellStart"/>
      <w:r w:rsidR="001C3AF3">
        <w:t>krell</w:t>
      </w:r>
      <w:proofErr w:type="spellEnd"/>
      <w:r w:rsidR="001C3AF3">
        <w:t xml:space="preserve"> </w:t>
      </w:r>
      <w:r w:rsidR="007037F8">
        <w:t>(</w:t>
      </w:r>
      <w:r w:rsidR="003B266D">
        <w:t>1993</w:t>
      </w:r>
      <w:r w:rsidR="00831053">
        <w:t>:330</w:t>
      </w:r>
      <w:r w:rsidR="001C3AF3">
        <w:t>).</w:t>
      </w:r>
      <w:r>
        <w:t xml:space="preserve"> </w:t>
      </w:r>
      <w:r w:rsidR="00D2062D">
        <w:t>To further explain</w:t>
      </w:r>
      <w:r w:rsidR="00026CAB">
        <w:t>, I’ll draw a comparison with</w:t>
      </w:r>
      <w:r w:rsidR="00D2062D">
        <w:t xml:space="preserve"> t</w:t>
      </w:r>
      <w:r w:rsidR="00831053">
        <w:t>he essence o</w:t>
      </w:r>
      <w:r>
        <w:t>f freedom</w:t>
      </w:r>
      <w:r w:rsidR="007037F8">
        <w:t xml:space="preserve"> (Ibid: 331)</w:t>
      </w:r>
      <w:r w:rsidR="00D2062D">
        <w:t xml:space="preserve"> </w:t>
      </w:r>
      <w:r w:rsidR="00026CAB">
        <w:t>defined as</w:t>
      </w:r>
      <w:r w:rsidR="001C3AF3">
        <w:t xml:space="preserve"> </w:t>
      </w:r>
      <w:r>
        <w:t xml:space="preserve">to </w:t>
      </w:r>
      <w:r w:rsidR="007037F8">
        <w:t>“</w:t>
      </w:r>
      <w:r>
        <w:t>encapsulate all be</w:t>
      </w:r>
      <w:r w:rsidR="00831053">
        <w:t>ings with freedom</w:t>
      </w:r>
      <w:r w:rsidR="007037F8">
        <w:t>”</w:t>
      </w:r>
      <w:r w:rsidR="001C3AF3">
        <w:t xml:space="preserve"> </w:t>
      </w:r>
      <w:r w:rsidR="00D2062D">
        <w:t xml:space="preserve">and </w:t>
      </w:r>
      <w:r w:rsidR="001C3AF3">
        <w:t xml:space="preserve">this </w:t>
      </w:r>
      <w:r w:rsidR="00026CAB">
        <w:t xml:space="preserve">we can compare </w:t>
      </w:r>
      <w:r w:rsidR="007037F8">
        <w:t xml:space="preserve">with the essence of </w:t>
      </w:r>
      <w:r w:rsidR="00831053">
        <w:t>technology</w:t>
      </w:r>
      <w:r w:rsidR="00D2062D">
        <w:t xml:space="preserve"> </w:t>
      </w:r>
      <w:r w:rsidR="002258C1">
        <w:t>(</w:t>
      </w:r>
      <w:r w:rsidR="00026CAB">
        <w:t>Ibid:</w:t>
      </w:r>
      <w:r w:rsidR="00D2062D">
        <w:t>309</w:t>
      </w:r>
      <w:r w:rsidR="002258C1">
        <w:t>)</w:t>
      </w:r>
      <w:r w:rsidR="00D2062D">
        <w:t>,</w:t>
      </w:r>
      <w:r w:rsidR="00831053">
        <w:t xml:space="preserve"> </w:t>
      </w:r>
      <w:r w:rsidR="001C3AF3">
        <w:t xml:space="preserve">of nationalism and of globalisation </w:t>
      </w:r>
      <w:r w:rsidR="007037F8">
        <w:t xml:space="preserve">in that </w:t>
      </w:r>
      <w:r w:rsidR="007935FE">
        <w:t xml:space="preserve">it’s </w:t>
      </w:r>
      <w:r w:rsidR="001C3AF3">
        <w:t>“</w:t>
      </w:r>
      <w:r w:rsidR="007935FE">
        <w:t>nationalism</w:t>
      </w:r>
      <w:r w:rsidR="001C3AF3">
        <w:t xml:space="preserve">” Anderson </w:t>
      </w:r>
      <w:r w:rsidR="002258C1">
        <w:t>(</w:t>
      </w:r>
      <w:r w:rsidR="001C3AF3">
        <w:t>2006:</w:t>
      </w:r>
      <w:r w:rsidR="002258C1">
        <w:t>7</w:t>
      </w:r>
      <w:r w:rsidR="001C3AF3">
        <w:t>) as if a “kinship or religion”, it’s technological-ness</w:t>
      </w:r>
      <w:r w:rsidR="00026CAB">
        <w:t>,</w:t>
      </w:r>
      <w:r w:rsidR="001C3AF3">
        <w:t xml:space="preserve"> </w:t>
      </w:r>
      <w:r w:rsidR="007935FE">
        <w:t>is to encapsulate al</w:t>
      </w:r>
      <w:r w:rsidR="001C3AF3">
        <w:t>l</w:t>
      </w:r>
      <w:r w:rsidR="007935FE">
        <w:t xml:space="preserve"> beings with </w:t>
      </w:r>
      <w:r w:rsidR="00F268A2">
        <w:t xml:space="preserve">technology </w:t>
      </w:r>
      <w:proofErr w:type="spellStart"/>
      <w:r w:rsidR="00F268A2">
        <w:t>i.e</w:t>
      </w:r>
      <w:proofErr w:type="spellEnd"/>
      <w:r w:rsidR="007935FE">
        <w:t xml:space="preserve"> “</w:t>
      </w:r>
      <w:r w:rsidR="00831053">
        <w:t xml:space="preserve">the destining of </w:t>
      </w:r>
      <w:r w:rsidR="00CD63A4">
        <w:t>humans</w:t>
      </w:r>
      <w:r w:rsidR="00026CAB">
        <w:t xml:space="preserve">” </w:t>
      </w:r>
      <w:r w:rsidR="002258C1">
        <w:t xml:space="preserve">Heidegger and </w:t>
      </w:r>
      <w:proofErr w:type="spellStart"/>
      <w:r w:rsidR="002258C1">
        <w:t>Krell</w:t>
      </w:r>
      <w:proofErr w:type="spellEnd"/>
      <w:r w:rsidR="002258C1">
        <w:t xml:space="preserve"> </w:t>
      </w:r>
      <w:r w:rsidR="00026CAB">
        <w:t>(</w:t>
      </w:r>
      <w:r w:rsidR="002258C1">
        <w:t>1993</w:t>
      </w:r>
      <w:r w:rsidR="007935FE">
        <w:t>:331)</w:t>
      </w:r>
      <w:r w:rsidR="00026CAB">
        <w:t>.</w:t>
      </w:r>
      <w:r w:rsidR="00F268A2">
        <w:t xml:space="preserve"> Through Technology, we have revealed the nation state in scope of globalisation to be no more </w:t>
      </w:r>
      <w:r w:rsidR="003B747F">
        <w:t>a “</w:t>
      </w:r>
      <w:r w:rsidR="00D2062D">
        <w:t xml:space="preserve">government of </w:t>
      </w:r>
      <w:r w:rsidR="003B747F">
        <w:t>free space”</w:t>
      </w:r>
      <w:r w:rsidR="00D2062D">
        <w:t xml:space="preserve"> Heidegger &amp; </w:t>
      </w:r>
      <w:proofErr w:type="spellStart"/>
      <w:r w:rsidR="00D2062D">
        <w:t>krell</w:t>
      </w:r>
      <w:proofErr w:type="spellEnd"/>
      <w:r w:rsidR="00D2062D">
        <w:t xml:space="preserve"> (1993</w:t>
      </w:r>
      <w:r w:rsidR="00E930EB">
        <w:t>:330</w:t>
      </w:r>
      <w:r w:rsidR="00D2062D">
        <w:t>)</w:t>
      </w:r>
      <w:r w:rsidR="003B747F">
        <w:t xml:space="preserve"> but instead the “</w:t>
      </w:r>
      <w:r w:rsidR="00D2062D">
        <w:t xml:space="preserve">ordering of the </w:t>
      </w:r>
      <w:r w:rsidR="003B747F">
        <w:t>revealed”</w:t>
      </w:r>
      <w:r w:rsidR="002258C1">
        <w:t xml:space="preserve"> </w:t>
      </w:r>
      <w:r w:rsidR="00026CAB">
        <w:t>(Ibid:330)</w:t>
      </w:r>
      <w:r w:rsidR="003B747F">
        <w:t xml:space="preserve">, </w:t>
      </w:r>
      <w:r w:rsidR="00D2062D">
        <w:t xml:space="preserve">thus </w:t>
      </w:r>
      <w:r w:rsidR="003B747F">
        <w:t>freedom</w:t>
      </w:r>
      <w:r w:rsidR="00E930EB">
        <w:t xml:space="preserve"> and the sovereign nation-state</w:t>
      </w:r>
      <w:r w:rsidR="003B747F">
        <w:t xml:space="preserve"> is no longer</w:t>
      </w:r>
      <w:r w:rsidR="00D2062D">
        <w:t xml:space="preserve"> the </w:t>
      </w:r>
      <w:r w:rsidR="000E465C">
        <w:t>“</w:t>
      </w:r>
      <w:r w:rsidR="00D2062D">
        <w:t>emblem of</w:t>
      </w:r>
      <w:r w:rsidR="003B747F">
        <w:t xml:space="preserve"> free</w:t>
      </w:r>
      <w:r w:rsidR="00D2062D">
        <w:t>dom” Anderson (2006</w:t>
      </w:r>
      <w:r w:rsidR="000E465C">
        <w:t>:7</w:t>
      </w:r>
      <w:r w:rsidR="00D2062D">
        <w:t>).</w:t>
      </w:r>
    </w:p>
    <w:p w:rsidR="007037F8" w:rsidRDefault="007037F8" w:rsidP="00864BBC">
      <w:pPr>
        <w:spacing w:line="360" w:lineRule="auto"/>
      </w:pPr>
    </w:p>
    <w:p w:rsidR="007266EF" w:rsidRDefault="007266EF" w:rsidP="007037F8">
      <w:pPr>
        <w:spacing w:line="360" w:lineRule="auto"/>
        <w:rPr>
          <w:u w:val="single"/>
        </w:rPr>
      </w:pPr>
    </w:p>
    <w:p w:rsidR="007266EF" w:rsidRDefault="007266EF" w:rsidP="007037F8">
      <w:pPr>
        <w:spacing w:line="360" w:lineRule="auto"/>
        <w:rPr>
          <w:u w:val="single"/>
        </w:rPr>
      </w:pPr>
    </w:p>
    <w:p w:rsidR="007266EF" w:rsidRDefault="007266EF" w:rsidP="007037F8">
      <w:pPr>
        <w:spacing w:line="360" w:lineRule="auto"/>
        <w:rPr>
          <w:u w:val="single"/>
        </w:rPr>
      </w:pPr>
    </w:p>
    <w:p w:rsidR="007266EF" w:rsidRDefault="007266EF" w:rsidP="007037F8">
      <w:pPr>
        <w:spacing w:line="360" w:lineRule="auto"/>
        <w:rPr>
          <w:u w:val="single"/>
        </w:rPr>
      </w:pPr>
    </w:p>
    <w:p w:rsidR="007266EF" w:rsidRDefault="007266EF" w:rsidP="007037F8">
      <w:pPr>
        <w:spacing w:line="360" w:lineRule="auto"/>
        <w:rPr>
          <w:u w:val="single"/>
        </w:rPr>
      </w:pPr>
    </w:p>
    <w:p w:rsidR="00E930EB" w:rsidRDefault="00E930EB" w:rsidP="007037F8">
      <w:pPr>
        <w:spacing w:line="360" w:lineRule="auto"/>
        <w:rPr>
          <w:u w:val="single"/>
        </w:rPr>
      </w:pPr>
    </w:p>
    <w:p w:rsidR="007037F8" w:rsidRDefault="007037F8" w:rsidP="007037F8">
      <w:pPr>
        <w:spacing w:line="360" w:lineRule="auto"/>
        <w:rPr>
          <w:u w:val="single"/>
        </w:rPr>
      </w:pPr>
      <w:r w:rsidRPr="007D1748">
        <w:rPr>
          <w:u w:val="single"/>
        </w:rPr>
        <w:t>Globalisation</w:t>
      </w:r>
    </w:p>
    <w:p w:rsidR="00727A87" w:rsidRDefault="000E465C" w:rsidP="00727A87">
      <w:pPr>
        <w:spacing w:line="360" w:lineRule="auto"/>
        <w:ind w:firstLine="720"/>
      </w:pPr>
      <w:r>
        <w:t>Capitalism</w:t>
      </w:r>
      <w:r w:rsidR="00727A87">
        <w:t xml:space="preserve"> is a </w:t>
      </w:r>
      <w:r>
        <w:t>“</w:t>
      </w:r>
      <w:r w:rsidR="00727A87">
        <w:t>technical mode of thought</w:t>
      </w:r>
      <w:r>
        <w:t>”</w:t>
      </w:r>
      <w:r w:rsidR="00727A87">
        <w:t xml:space="preserve"> Heidegger &amp; </w:t>
      </w:r>
      <w:proofErr w:type="spellStart"/>
      <w:r w:rsidR="00727A87">
        <w:t>Krell</w:t>
      </w:r>
      <w:proofErr w:type="spellEnd"/>
      <w:r w:rsidR="00727A87">
        <w:t xml:space="preserve"> (1977:309), or </w:t>
      </w:r>
      <w:r>
        <w:t>a political technology, i</w:t>
      </w:r>
      <w:r w:rsidR="00727A87">
        <w:t xml:space="preserve">t is in examining Heidegger’s notions of “essence” and “actual” </w:t>
      </w:r>
      <w:proofErr w:type="spellStart"/>
      <w:r w:rsidR="00727A87">
        <w:t>Heiddder</w:t>
      </w:r>
      <w:proofErr w:type="spellEnd"/>
      <w:r w:rsidR="00727A87">
        <w:t xml:space="preserve"> &amp; </w:t>
      </w:r>
      <w:proofErr w:type="spellStart"/>
      <w:r w:rsidR="00727A87">
        <w:t>Krell</w:t>
      </w:r>
      <w:proofErr w:type="spellEnd"/>
      <w:r w:rsidR="00727A87">
        <w:t xml:space="preserve"> (1977:309) that I will assess the agency of</w:t>
      </w:r>
      <w:r w:rsidR="002258C1">
        <w:t xml:space="preserve"> Globalisation to</w:t>
      </w:r>
      <w:r w:rsidR="00727A87">
        <w:t xml:space="preserve"> culture and the nation-state i</w:t>
      </w:r>
      <w:r w:rsidR="002258C1">
        <w:t>n relation to capitalism,</w:t>
      </w:r>
      <w:r w:rsidR="00727A87">
        <w:t xml:space="preserve"> its relationship to the instrumentality and essence of technology and its role in globalization and the nation-state.</w:t>
      </w:r>
    </w:p>
    <w:p w:rsidR="00E930EB" w:rsidRPr="00FD20C2" w:rsidRDefault="000E465C" w:rsidP="00FD20C2">
      <w:pPr>
        <w:spacing w:line="360" w:lineRule="auto"/>
        <w:rPr>
          <w:rFonts w:eastAsia="Times New Roman" w:cstheme="minorHAnsi"/>
          <w:lang w:val="en-GB" w:eastAsia="en-GB"/>
        </w:rPr>
      </w:pPr>
      <w:r w:rsidRPr="000E465C">
        <w:rPr>
          <w:rFonts w:eastAsia="Times New Roman" w:cstheme="minorHAnsi"/>
          <w:lang w:val="en-GB" w:eastAsia="en-GB"/>
        </w:rPr>
        <w:t xml:space="preserve">Writing about the cosmopolitan middle classes, </w:t>
      </w:r>
      <w:proofErr w:type="spellStart"/>
      <w:r w:rsidRPr="000E465C">
        <w:rPr>
          <w:rFonts w:eastAsia="Times New Roman" w:cstheme="minorHAnsi"/>
          <w:lang w:val="en-GB" w:eastAsia="en-GB"/>
        </w:rPr>
        <w:t>Gellner</w:t>
      </w:r>
      <w:proofErr w:type="spellEnd"/>
      <w:r w:rsidRPr="000E465C">
        <w:rPr>
          <w:rFonts w:eastAsia="Times New Roman" w:cstheme="minorHAnsi"/>
          <w:lang w:val="en-GB" w:eastAsia="en-GB"/>
        </w:rPr>
        <w:t xml:space="preserve"> comments that</w:t>
      </w:r>
      <w:r w:rsidRPr="00601A4B">
        <w:rPr>
          <w:rFonts w:eastAsia="Times New Roman" w:cstheme="minorHAnsi"/>
          <w:lang w:val="en-GB" w:eastAsia="en-GB"/>
        </w:rPr>
        <w:t xml:space="preserve"> </w:t>
      </w:r>
      <w:r w:rsidRPr="000E465C">
        <w:rPr>
          <w:rFonts w:eastAsia="Times New Roman" w:cstheme="minorHAnsi"/>
          <w:lang w:val="en-GB" w:eastAsia="en-GB"/>
        </w:rPr>
        <w:t xml:space="preserve">they </w:t>
      </w:r>
      <w:r w:rsidR="00A0124E">
        <w:rPr>
          <w:rFonts w:eastAsia="Times New Roman" w:cstheme="minorHAnsi"/>
          <w:lang w:val="en-GB" w:eastAsia="en-GB"/>
        </w:rPr>
        <w:t xml:space="preserve">(the global elites) </w:t>
      </w:r>
      <w:r w:rsidRPr="000E465C">
        <w:rPr>
          <w:rFonts w:eastAsia="Times New Roman" w:cstheme="minorHAnsi"/>
          <w:lang w:val="en-GB" w:eastAsia="en-GB"/>
        </w:rPr>
        <w:t>‘‘speak each other’s language’’, even if they do not speak each</w:t>
      </w:r>
      <w:r w:rsidRPr="00601A4B">
        <w:rPr>
          <w:rFonts w:eastAsia="Times New Roman" w:cstheme="minorHAnsi"/>
          <w:lang w:val="en-GB" w:eastAsia="en-GB"/>
        </w:rPr>
        <w:t xml:space="preserve"> </w:t>
      </w:r>
      <w:r w:rsidRPr="000E465C">
        <w:rPr>
          <w:rFonts w:eastAsia="Times New Roman" w:cstheme="minorHAnsi"/>
          <w:lang w:val="en-GB" w:eastAsia="en-GB"/>
        </w:rPr>
        <w:t>other’s language’, meaning that they adhere to an internationally shared</w:t>
      </w:r>
      <w:r w:rsidRPr="00601A4B">
        <w:rPr>
          <w:rFonts w:eastAsia="Times New Roman" w:cstheme="minorHAnsi"/>
          <w:lang w:val="en-GB" w:eastAsia="en-GB"/>
        </w:rPr>
        <w:t xml:space="preserve"> </w:t>
      </w:r>
      <w:r w:rsidRPr="000E465C">
        <w:rPr>
          <w:rFonts w:eastAsia="Times New Roman" w:cstheme="minorHAnsi"/>
          <w:lang w:val="en-GB" w:eastAsia="en-GB"/>
        </w:rPr>
        <w:t>grammar of interaction and signification</w:t>
      </w:r>
      <w:r w:rsidR="00E930EB">
        <w:rPr>
          <w:rFonts w:eastAsia="Times New Roman" w:cstheme="minorHAnsi"/>
          <w:lang w:val="en-GB" w:eastAsia="en-GB"/>
        </w:rPr>
        <w:t>”</w:t>
      </w:r>
      <w:r w:rsidR="00FD20C2">
        <w:rPr>
          <w:rFonts w:eastAsia="Times New Roman" w:cstheme="minorHAnsi"/>
          <w:lang w:val="en-GB" w:eastAsia="en-GB"/>
        </w:rPr>
        <w:t xml:space="preserve"> (</w:t>
      </w:r>
      <w:proofErr w:type="spellStart"/>
      <w:r w:rsidR="00FD20C2">
        <w:rPr>
          <w:rFonts w:eastAsia="Times New Roman" w:cstheme="minorHAnsi"/>
          <w:lang w:val="en-GB" w:eastAsia="en-GB"/>
        </w:rPr>
        <w:t>Gellner</w:t>
      </w:r>
      <w:proofErr w:type="spellEnd"/>
      <w:r w:rsidR="00FD20C2">
        <w:rPr>
          <w:rFonts w:eastAsia="Times New Roman" w:cstheme="minorHAnsi"/>
          <w:lang w:val="en-GB" w:eastAsia="en-GB"/>
        </w:rPr>
        <w:t xml:space="preserve"> 1964 cited Eriksen 2007:4)</w:t>
      </w:r>
    </w:p>
    <w:p w:rsidR="00E930EB" w:rsidRDefault="00E930EB" w:rsidP="00E930EB">
      <w:pPr>
        <w:spacing w:line="360" w:lineRule="auto"/>
        <w:rPr>
          <w:rFonts w:cstheme="minorHAnsi"/>
        </w:rPr>
      </w:pPr>
      <w:r>
        <w:rPr>
          <w:rFonts w:cstheme="minorHAnsi"/>
        </w:rPr>
        <w:t xml:space="preserve">This can be also stated from the view of </w:t>
      </w:r>
      <w:proofErr w:type="spellStart"/>
      <w:r>
        <w:rPr>
          <w:rFonts w:cstheme="minorHAnsi"/>
        </w:rPr>
        <w:t>werbner</w:t>
      </w:r>
      <w:proofErr w:type="spellEnd"/>
      <w:r>
        <w:rPr>
          <w:rFonts w:cstheme="minorHAnsi"/>
        </w:rPr>
        <w:t xml:space="preserve"> </w:t>
      </w:r>
      <w:r w:rsidR="00FD20C2">
        <w:rPr>
          <w:rFonts w:cstheme="minorHAnsi"/>
        </w:rPr>
        <w:t>considering</w:t>
      </w:r>
      <w:r>
        <w:rPr>
          <w:rFonts w:cstheme="minorHAnsi"/>
        </w:rPr>
        <w:t xml:space="preserve"> cosmopolitanism, that there is a Global class structure based of various cultures, simply because of an access to it. However</w:t>
      </w:r>
      <w:r w:rsidR="00FD20C2">
        <w:rPr>
          <w:rFonts w:cstheme="minorHAnsi"/>
        </w:rPr>
        <w:t>,</w:t>
      </w:r>
      <w:r>
        <w:rPr>
          <w:rFonts w:cstheme="minorHAnsi"/>
        </w:rPr>
        <w:t xml:space="preserve"> it also breaks the authoritarianism of ones</w:t>
      </w:r>
      <w:r w:rsidR="00BD64AC">
        <w:rPr>
          <w:rFonts w:cstheme="minorHAnsi"/>
        </w:rPr>
        <w:t>’</w:t>
      </w:r>
      <w:r>
        <w:rPr>
          <w:rFonts w:cstheme="minorHAnsi"/>
        </w:rPr>
        <w:t xml:space="preserve"> indigenous culture and opens the possibility to be a global citizen</w:t>
      </w:r>
      <w:r w:rsidR="00FD20C2">
        <w:rPr>
          <w:rFonts w:cstheme="minorHAnsi"/>
        </w:rPr>
        <w:t>,</w:t>
      </w:r>
    </w:p>
    <w:p w:rsidR="00E930EB" w:rsidRPr="007C54C1" w:rsidRDefault="00E930EB" w:rsidP="00E930EB">
      <w:pPr>
        <w:spacing w:line="360" w:lineRule="auto"/>
        <w:rPr>
          <w:rFonts w:eastAsia="Times New Roman" w:cstheme="minorHAnsi"/>
          <w:i/>
          <w:lang w:val="en-GB" w:eastAsia="en-GB"/>
        </w:rPr>
      </w:pPr>
      <w:r>
        <w:rPr>
          <w:rFonts w:cstheme="minorHAnsi"/>
        </w:rPr>
        <w:t xml:space="preserve"> </w:t>
      </w:r>
      <w:r w:rsidRPr="007C54C1">
        <w:rPr>
          <w:rFonts w:eastAsia="Times New Roman" w:cstheme="minorHAnsi"/>
          <w:i/>
          <w:lang w:val="en-GB" w:eastAsia="en-GB"/>
        </w:rPr>
        <w:t>“one might also suggest that there has emerged a global class structure, an international elite made</w:t>
      </w:r>
    </w:p>
    <w:p w:rsidR="00E930EB" w:rsidRPr="007C54C1" w:rsidRDefault="00E930EB" w:rsidP="00E930EB">
      <w:pPr>
        <w:spacing w:line="360" w:lineRule="auto"/>
        <w:rPr>
          <w:rFonts w:eastAsia="Times New Roman" w:cstheme="minorHAnsi"/>
          <w:i/>
          <w:lang w:val="en-GB" w:eastAsia="en-GB"/>
        </w:rPr>
      </w:pPr>
      <w:r w:rsidRPr="007C54C1">
        <w:rPr>
          <w:rFonts w:eastAsia="Times New Roman" w:cstheme="minorHAnsi"/>
          <w:i/>
          <w:lang w:val="en-GB" w:eastAsia="en-GB"/>
        </w:rPr>
        <w:t>up of top diplomats, government ministers, aid officials and representatives of international</w:t>
      </w:r>
    </w:p>
    <w:p w:rsidR="00E930EB" w:rsidRPr="007C54C1" w:rsidRDefault="00E930EB" w:rsidP="00E930EB">
      <w:pPr>
        <w:spacing w:line="360" w:lineRule="auto"/>
        <w:rPr>
          <w:rFonts w:eastAsia="Times New Roman" w:cstheme="minorHAnsi"/>
          <w:i/>
          <w:lang w:val="en-GB" w:eastAsia="en-GB"/>
        </w:rPr>
      </w:pPr>
      <w:r w:rsidRPr="007C54C1">
        <w:rPr>
          <w:rFonts w:eastAsia="Times New Roman" w:cstheme="minorHAnsi"/>
          <w:i/>
          <w:lang w:val="en-GB" w:eastAsia="en-GB"/>
        </w:rPr>
        <w:t>organisations such as the United Nations, who play golf, dine, take cocktails with one another,</w:t>
      </w:r>
    </w:p>
    <w:p w:rsidR="00E930EB" w:rsidRDefault="00E930EB" w:rsidP="00A0124E">
      <w:pPr>
        <w:spacing w:line="360" w:lineRule="auto"/>
        <w:rPr>
          <w:rFonts w:eastAsia="Times New Roman" w:cstheme="minorHAnsi"/>
          <w:i/>
          <w:lang w:val="en-GB" w:eastAsia="en-GB"/>
        </w:rPr>
      </w:pPr>
      <w:r w:rsidRPr="007C54C1">
        <w:rPr>
          <w:rFonts w:eastAsia="Times New Roman" w:cstheme="minorHAnsi"/>
          <w:i/>
          <w:lang w:val="en-GB" w:eastAsia="en-GB"/>
        </w:rPr>
        <w:t>forming a kind of cultural cohort.</w:t>
      </w:r>
      <w:r>
        <w:rPr>
          <w:rFonts w:eastAsia="Times New Roman" w:cstheme="minorHAnsi"/>
          <w:i/>
          <w:lang w:val="en-GB" w:eastAsia="en-GB"/>
        </w:rPr>
        <w:t xml:space="preserve">” </w:t>
      </w:r>
      <w:proofErr w:type="spellStart"/>
      <w:r>
        <w:rPr>
          <w:rFonts w:eastAsia="Times New Roman" w:cstheme="minorHAnsi"/>
          <w:i/>
          <w:lang w:val="en-GB" w:eastAsia="en-GB"/>
        </w:rPr>
        <w:t>Friedmen</w:t>
      </w:r>
      <w:proofErr w:type="spellEnd"/>
      <w:r>
        <w:rPr>
          <w:rFonts w:eastAsia="Times New Roman" w:cstheme="minorHAnsi"/>
          <w:i/>
          <w:lang w:val="en-GB" w:eastAsia="en-GB"/>
        </w:rPr>
        <w:t xml:space="preserve"> 1995 Cited in </w:t>
      </w:r>
      <w:proofErr w:type="spellStart"/>
      <w:r>
        <w:rPr>
          <w:rFonts w:eastAsia="Times New Roman" w:cstheme="minorHAnsi"/>
          <w:i/>
          <w:lang w:val="en-GB" w:eastAsia="en-GB"/>
        </w:rPr>
        <w:t>Werbner</w:t>
      </w:r>
      <w:proofErr w:type="spellEnd"/>
      <w:r>
        <w:rPr>
          <w:rFonts w:eastAsia="Times New Roman" w:cstheme="minorHAnsi"/>
          <w:i/>
          <w:lang w:val="en-GB" w:eastAsia="en-GB"/>
        </w:rPr>
        <w:t xml:space="preserve"> 1999:2</w:t>
      </w:r>
    </w:p>
    <w:p w:rsidR="00A0124E" w:rsidRDefault="00E930EB" w:rsidP="00601A4B">
      <w:pPr>
        <w:spacing w:line="360" w:lineRule="auto"/>
        <w:rPr>
          <w:rFonts w:eastAsia="Times New Roman" w:cstheme="minorHAnsi"/>
          <w:lang w:val="en-GB" w:eastAsia="en-GB"/>
        </w:rPr>
      </w:pPr>
      <w:r w:rsidRPr="00E930EB">
        <w:rPr>
          <w:rFonts w:eastAsia="Times New Roman" w:cstheme="minorHAnsi"/>
          <w:lang w:val="en-GB" w:eastAsia="en-GB"/>
        </w:rPr>
        <w:t>The problem this faces</w:t>
      </w:r>
      <w:r w:rsidR="00A0124E">
        <w:rPr>
          <w:rFonts w:eastAsia="Times New Roman" w:cstheme="minorHAnsi"/>
          <w:lang w:val="en-GB" w:eastAsia="en-GB"/>
        </w:rPr>
        <w:t>,</w:t>
      </w:r>
      <w:r w:rsidRPr="00E930EB">
        <w:rPr>
          <w:rFonts w:eastAsia="Times New Roman" w:cstheme="minorHAnsi"/>
          <w:lang w:val="en-GB" w:eastAsia="en-GB"/>
        </w:rPr>
        <w:t xml:space="preserve"> is how it </w:t>
      </w:r>
      <w:r w:rsidR="00BD64AC">
        <w:rPr>
          <w:rFonts w:eastAsia="Times New Roman" w:cstheme="minorHAnsi"/>
          <w:lang w:val="en-GB" w:eastAsia="en-GB"/>
        </w:rPr>
        <w:t>is perceived</w:t>
      </w:r>
      <w:r w:rsidRPr="00E930EB">
        <w:rPr>
          <w:rFonts w:eastAsia="Times New Roman" w:cstheme="minorHAnsi"/>
          <w:lang w:val="en-GB" w:eastAsia="en-GB"/>
        </w:rPr>
        <w:t xml:space="preserve"> in relation </w:t>
      </w:r>
      <w:r w:rsidR="00A0124E">
        <w:rPr>
          <w:rFonts w:eastAsia="Times New Roman" w:cstheme="minorHAnsi"/>
          <w:lang w:val="en-GB" w:eastAsia="en-GB"/>
        </w:rPr>
        <w:t xml:space="preserve">to the global community which it effects, and it’s clear that nations are subject to the will of the Global economy, a political technology. Globalisation like Technology is a mode of viewing and </w:t>
      </w:r>
      <w:proofErr w:type="gramStart"/>
      <w:r w:rsidR="00A0124E">
        <w:rPr>
          <w:rFonts w:eastAsia="Times New Roman" w:cstheme="minorHAnsi"/>
          <w:lang w:val="en-GB" w:eastAsia="en-GB"/>
        </w:rPr>
        <w:t>in essence is</w:t>
      </w:r>
      <w:proofErr w:type="gramEnd"/>
      <w:r w:rsidR="00A0124E">
        <w:rPr>
          <w:rFonts w:eastAsia="Times New Roman" w:cstheme="minorHAnsi"/>
          <w:lang w:val="en-GB" w:eastAsia="en-GB"/>
        </w:rPr>
        <w:t xml:space="preserve"> inherently expansionist.</w:t>
      </w:r>
    </w:p>
    <w:p w:rsidR="000E465C" w:rsidRPr="000E465C" w:rsidRDefault="00A0124E" w:rsidP="00601A4B">
      <w:pPr>
        <w:spacing w:line="360" w:lineRule="auto"/>
        <w:rPr>
          <w:rFonts w:eastAsia="Times New Roman" w:cstheme="minorHAnsi"/>
          <w:i/>
          <w:lang w:val="en-GB" w:eastAsia="en-GB"/>
        </w:rPr>
      </w:pPr>
      <w:r>
        <w:rPr>
          <w:rFonts w:eastAsia="Times New Roman" w:cstheme="minorHAnsi"/>
          <w:lang w:val="en-GB" w:eastAsia="en-GB"/>
        </w:rPr>
        <w:t>Through technologies l</w:t>
      </w:r>
      <w:r w:rsidR="00E930EB">
        <w:rPr>
          <w:rFonts w:eastAsia="Times New Roman" w:cstheme="minorHAnsi"/>
          <w:lang w:val="en-GB" w:eastAsia="en-GB"/>
        </w:rPr>
        <w:t>ike the printing press,</w:t>
      </w:r>
      <w:r>
        <w:rPr>
          <w:rFonts w:eastAsia="Times New Roman" w:cstheme="minorHAnsi"/>
          <w:lang w:val="en-GB" w:eastAsia="en-GB"/>
        </w:rPr>
        <w:t xml:space="preserve"> which feed into</w:t>
      </w:r>
      <w:r w:rsidR="00E930EB">
        <w:rPr>
          <w:rFonts w:eastAsia="Times New Roman" w:cstheme="minorHAnsi"/>
          <w:lang w:val="en-GB" w:eastAsia="en-GB"/>
        </w:rPr>
        <w:t xml:space="preserve"> the increased awareness of global communities </w:t>
      </w:r>
      <w:r>
        <w:rPr>
          <w:rFonts w:eastAsia="Times New Roman" w:cstheme="minorHAnsi"/>
          <w:lang w:val="en-GB" w:eastAsia="en-GB"/>
        </w:rPr>
        <w:t>through</w:t>
      </w:r>
      <w:r w:rsidR="00BD64AC">
        <w:rPr>
          <w:rFonts w:eastAsia="Times New Roman" w:cstheme="minorHAnsi"/>
          <w:lang w:val="en-GB" w:eastAsia="en-GB"/>
        </w:rPr>
        <w:t xml:space="preserve"> c</w:t>
      </w:r>
      <w:r w:rsidR="00E930EB">
        <w:rPr>
          <w:rFonts w:eastAsia="Times New Roman" w:cstheme="minorHAnsi"/>
          <w:lang w:val="en-GB" w:eastAsia="en-GB"/>
        </w:rPr>
        <w:t xml:space="preserve">ommunicative technologies has opened a </w:t>
      </w:r>
      <w:proofErr w:type="spellStart"/>
      <w:r w:rsidR="00E930EB">
        <w:rPr>
          <w:rFonts w:eastAsia="Times New Roman" w:cstheme="minorHAnsi"/>
          <w:lang w:val="en-GB" w:eastAsia="en-GB"/>
        </w:rPr>
        <w:t>pandoras</w:t>
      </w:r>
      <w:proofErr w:type="spellEnd"/>
      <w:r w:rsidR="00E930EB">
        <w:rPr>
          <w:rFonts w:eastAsia="Times New Roman" w:cstheme="minorHAnsi"/>
          <w:lang w:val="en-GB" w:eastAsia="en-GB"/>
        </w:rPr>
        <w:t xml:space="preserve"> box, of cultural influence in all corners of the world.</w:t>
      </w:r>
      <w:r w:rsidR="00BD64AC">
        <w:rPr>
          <w:rFonts w:eastAsia="Times New Roman" w:cstheme="minorHAnsi"/>
          <w:lang w:val="en-GB" w:eastAsia="en-GB"/>
        </w:rPr>
        <w:t xml:space="preserve"> </w:t>
      </w:r>
      <w:r w:rsidR="00E930EB" w:rsidRPr="00BD64AC">
        <w:rPr>
          <w:rFonts w:eastAsia="Times New Roman" w:cstheme="minorHAnsi"/>
          <w:i/>
          <w:lang w:val="en-GB" w:eastAsia="en-GB"/>
        </w:rPr>
        <w:t>“</w:t>
      </w:r>
      <w:r w:rsidR="000E465C" w:rsidRPr="000E465C">
        <w:rPr>
          <w:rFonts w:eastAsia="Times New Roman" w:cstheme="minorHAnsi"/>
          <w:i/>
          <w:lang w:val="en-GB" w:eastAsia="en-GB"/>
        </w:rPr>
        <w:t>Seen together, the increased mobility of people and the rapid spread of new</w:t>
      </w:r>
      <w:r w:rsidR="00BD64AC">
        <w:rPr>
          <w:rFonts w:eastAsia="Times New Roman" w:cstheme="minorHAnsi"/>
          <w:i/>
          <w:lang w:val="en-GB" w:eastAsia="en-GB"/>
        </w:rPr>
        <w:t xml:space="preserve"> </w:t>
      </w:r>
      <w:r w:rsidR="000E465C" w:rsidRPr="000E465C">
        <w:rPr>
          <w:rFonts w:eastAsia="Times New Roman" w:cstheme="minorHAnsi"/>
          <w:i/>
          <w:lang w:val="en-GB" w:eastAsia="en-GB"/>
        </w:rPr>
        <w:t>communication and information technologies contribute to creating new</w:t>
      </w:r>
    </w:p>
    <w:p w:rsidR="000E465C" w:rsidRDefault="000E465C" w:rsidP="00601A4B">
      <w:pPr>
        <w:spacing w:line="360" w:lineRule="auto"/>
        <w:rPr>
          <w:rFonts w:eastAsia="Times New Roman" w:cstheme="minorHAnsi"/>
          <w:lang w:val="en-GB" w:eastAsia="en-GB"/>
        </w:rPr>
      </w:pPr>
      <w:r w:rsidRPr="000E465C">
        <w:rPr>
          <w:rFonts w:eastAsia="Times New Roman" w:cstheme="minorHAnsi"/>
          <w:i/>
          <w:lang w:val="en-GB" w:eastAsia="en-GB"/>
        </w:rPr>
        <w:t>conditions for collective identity managemen</w:t>
      </w:r>
      <w:r w:rsidRPr="00BD64AC">
        <w:rPr>
          <w:rFonts w:eastAsia="Times New Roman" w:cstheme="minorHAnsi"/>
          <w:i/>
          <w:lang w:val="en-GB" w:eastAsia="en-GB"/>
        </w:rPr>
        <w:t>t</w:t>
      </w:r>
      <w:r w:rsidR="00E930EB" w:rsidRPr="00BD64AC">
        <w:rPr>
          <w:rFonts w:eastAsia="Times New Roman" w:cstheme="minorHAnsi"/>
          <w:i/>
          <w:lang w:val="en-GB" w:eastAsia="en-GB"/>
        </w:rPr>
        <w:t>”</w:t>
      </w:r>
      <w:r w:rsidRPr="00BD64AC">
        <w:rPr>
          <w:rFonts w:eastAsia="Times New Roman" w:cstheme="minorHAnsi"/>
          <w:i/>
          <w:lang w:val="en-GB" w:eastAsia="en-GB"/>
        </w:rPr>
        <w:t xml:space="preserve"> </w:t>
      </w:r>
      <w:r w:rsidR="00BD64AC">
        <w:rPr>
          <w:rFonts w:eastAsia="Times New Roman" w:cstheme="minorHAnsi"/>
          <w:lang w:val="en-GB" w:eastAsia="en-GB"/>
        </w:rPr>
        <w:t>Eriksen 2007:7</w:t>
      </w:r>
    </w:p>
    <w:p w:rsidR="00BD64AC" w:rsidRDefault="00BD64AC" w:rsidP="00601A4B">
      <w:pPr>
        <w:spacing w:line="360" w:lineRule="auto"/>
        <w:rPr>
          <w:rFonts w:eastAsia="Times New Roman" w:cstheme="minorHAnsi"/>
          <w:lang w:val="en-GB" w:eastAsia="en-GB"/>
        </w:rPr>
      </w:pPr>
      <w:r>
        <w:rPr>
          <w:rFonts w:eastAsia="Times New Roman" w:cstheme="minorHAnsi"/>
          <w:lang w:val="en-GB" w:eastAsia="en-GB"/>
        </w:rPr>
        <w:t>More than ever we have the availability as ordinary citizens to be a</w:t>
      </w:r>
      <w:r w:rsidR="00FD20C2">
        <w:rPr>
          <w:rFonts w:eastAsia="Times New Roman" w:cstheme="minorHAnsi"/>
          <w:lang w:val="en-GB" w:eastAsia="en-GB"/>
        </w:rPr>
        <w:t xml:space="preserve"> </w:t>
      </w:r>
      <w:r>
        <w:rPr>
          <w:rFonts w:eastAsia="Times New Roman" w:cstheme="minorHAnsi"/>
          <w:lang w:val="en-GB" w:eastAsia="en-GB"/>
        </w:rPr>
        <w:t>part of a cosmopolitan world and be Trans-national citizen. Whilst this seem</w:t>
      </w:r>
      <w:r w:rsidR="00FD20C2">
        <w:rPr>
          <w:rFonts w:eastAsia="Times New Roman" w:cstheme="minorHAnsi"/>
          <w:lang w:val="en-GB" w:eastAsia="en-GB"/>
        </w:rPr>
        <w:t>s</w:t>
      </w:r>
      <w:r>
        <w:rPr>
          <w:rFonts w:eastAsia="Times New Roman" w:cstheme="minorHAnsi"/>
          <w:lang w:val="en-GB" w:eastAsia="en-GB"/>
        </w:rPr>
        <w:t xml:space="preserve"> liberating to someone who sees their culture or nation as an oppressor or even dull, it can equally </w:t>
      </w:r>
      <w:r w:rsidR="00A0124E">
        <w:rPr>
          <w:rFonts w:eastAsia="Times New Roman" w:cstheme="minorHAnsi"/>
          <w:lang w:val="en-GB" w:eastAsia="en-GB"/>
        </w:rPr>
        <w:t>be</w:t>
      </w:r>
      <w:r>
        <w:rPr>
          <w:rFonts w:eastAsia="Times New Roman" w:cstheme="minorHAnsi"/>
          <w:lang w:val="en-GB" w:eastAsia="en-GB"/>
        </w:rPr>
        <w:t xml:space="preserve"> authoritarian </w:t>
      </w:r>
      <w:r w:rsidR="00FD20C2">
        <w:rPr>
          <w:rFonts w:eastAsia="Times New Roman" w:cstheme="minorHAnsi"/>
          <w:lang w:val="en-GB" w:eastAsia="en-GB"/>
        </w:rPr>
        <w:t xml:space="preserve">to </w:t>
      </w:r>
      <w:r>
        <w:rPr>
          <w:rFonts w:eastAsia="Times New Roman" w:cstheme="minorHAnsi"/>
          <w:lang w:val="en-GB" w:eastAsia="en-GB"/>
        </w:rPr>
        <w:t>the cultural nationalist.</w:t>
      </w:r>
    </w:p>
    <w:p w:rsidR="007266EF" w:rsidRPr="00BD64AC" w:rsidRDefault="00BD64AC" w:rsidP="007037F8">
      <w:pPr>
        <w:spacing w:line="360" w:lineRule="auto"/>
        <w:rPr>
          <w:rFonts w:eastAsia="Times New Roman" w:cstheme="minorHAnsi"/>
          <w:i/>
          <w:lang w:val="en-GB" w:eastAsia="en-GB"/>
        </w:rPr>
      </w:pPr>
      <w:r>
        <w:rPr>
          <w:rFonts w:eastAsia="Times New Roman" w:cstheme="minorHAnsi"/>
          <w:lang w:val="en-GB" w:eastAsia="en-GB"/>
        </w:rPr>
        <w:t>“</w:t>
      </w:r>
      <w:r w:rsidR="007037F8" w:rsidRPr="007C54C1">
        <w:rPr>
          <w:rFonts w:eastAsia="Times New Roman" w:cstheme="minorHAnsi"/>
          <w:i/>
          <w:lang w:val="en-GB" w:eastAsia="en-GB"/>
        </w:rPr>
        <w:t>The grouping overlaps with an inte</w:t>
      </w:r>
      <w:r w:rsidR="00601A4B">
        <w:rPr>
          <w:rFonts w:eastAsia="Times New Roman" w:cstheme="minorHAnsi"/>
          <w:i/>
          <w:lang w:val="en-GB" w:eastAsia="en-GB"/>
        </w:rPr>
        <w:t xml:space="preserve">rnational cultural elite of art </w:t>
      </w:r>
      <w:r w:rsidR="007037F8" w:rsidRPr="007C54C1">
        <w:rPr>
          <w:rFonts w:eastAsia="Times New Roman" w:cstheme="minorHAnsi"/>
          <w:i/>
          <w:lang w:val="en-GB" w:eastAsia="en-GB"/>
        </w:rPr>
        <w:t>dealers, publishing and media representatives, the culture industries,</w:t>
      </w:r>
      <w:r w:rsidR="00601A4B">
        <w:rPr>
          <w:rFonts w:eastAsia="Times New Roman" w:cstheme="minorHAnsi"/>
          <w:i/>
          <w:lang w:val="en-GB" w:eastAsia="en-GB"/>
        </w:rPr>
        <w:t xml:space="preserve"> VIPs . . . producing images </w:t>
      </w:r>
      <w:proofErr w:type="spellStart"/>
      <w:r w:rsidR="00601A4B">
        <w:rPr>
          <w:rFonts w:eastAsia="Times New Roman" w:cstheme="minorHAnsi"/>
          <w:i/>
          <w:lang w:val="en-GB" w:eastAsia="en-GB"/>
        </w:rPr>
        <w:t>of</w:t>
      </w:r>
      <w:r w:rsidR="007037F8" w:rsidRPr="007C54C1">
        <w:rPr>
          <w:rFonts w:eastAsia="Times New Roman" w:cstheme="minorHAnsi"/>
          <w:i/>
          <w:lang w:val="en-GB" w:eastAsia="en-GB"/>
        </w:rPr>
        <w:t>the</w:t>
      </w:r>
      <w:proofErr w:type="spellEnd"/>
      <w:r w:rsidR="007037F8" w:rsidRPr="007C54C1">
        <w:rPr>
          <w:rFonts w:eastAsia="Times New Roman" w:cstheme="minorHAnsi"/>
          <w:i/>
          <w:lang w:val="en-GB" w:eastAsia="en-GB"/>
        </w:rPr>
        <w:t xml:space="preserve"> world and images for the world . . . a proliferation of interpretations of the world” Fried</w:t>
      </w:r>
      <w:r w:rsidR="00601A4B">
        <w:rPr>
          <w:rFonts w:eastAsia="Times New Roman" w:cstheme="minorHAnsi"/>
          <w:i/>
          <w:lang w:val="en-GB" w:eastAsia="en-GB"/>
        </w:rPr>
        <w:t xml:space="preserve">man (1995: 79/80) cited in </w:t>
      </w:r>
      <w:proofErr w:type="spellStart"/>
      <w:r w:rsidR="00601A4B">
        <w:rPr>
          <w:rFonts w:eastAsia="Times New Roman" w:cstheme="minorHAnsi"/>
          <w:i/>
          <w:lang w:val="en-GB" w:eastAsia="en-GB"/>
        </w:rPr>
        <w:t>W</w:t>
      </w:r>
      <w:r w:rsidR="007037F8" w:rsidRPr="007C54C1">
        <w:rPr>
          <w:rFonts w:eastAsia="Times New Roman" w:cstheme="minorHAnsi"/>
          <w:i/>
          <w:lang w:val="en-GB" w:eastAsia="en-GB"/>
        </w:rPr>
        <w:t>erbner</w:t>
      </w:r>
      <w:proofErr w:type="spellEnd"/>
      <w:r w:rsidR="007037F8" w:rsidRPr="007C54C1">
        <w:rPr>
          <w:rFonts w:eastAsia="Times New Roman" w:cstheme="minorHAnsi"/>
          <w:i/>
          <w:lang w:val="en-GB" w:eastAsia="en-GB"/>
        </w:rPr>
        <w:t xml:space="preserve"> </w:t>
      </w:r>
      <w:r w:rsidR="007037F8" w:rsidRPr="007C54C1">
        <w:rPr>
          <w:rFonts w:eastAsia="Times New Roman" w:cstheme="minorHAnsi"/>
          <w:i/>
          <w:lang w:val="en-GB" w:eastAsia="en-GB"/>
        </w:rPr>
        <w:lastRenderedPageBreak/>
        <w:t>(1999:2)</w:t>
      </w:r>
      <w:r>
        <w:rPr>
          <w:rFonts w:eastAsia="Times New Roman" w:cstheme="minorHAnsi"/>
          <w:i/>
          <w:lang w:val="en-GB" w:eastAsia="en-GB"/>
        </w:rPr>
        <w:t xml:space="preserve">. </w:t>
      </w:r>
      <w:r w:rsidR="00FD20C2">
        <w:rPr>
          <w:rFonts w:eastAsia="Times New Roman" w:cstheme="minorHAnsi"/>
          <w:i/>
          <w:lang w:val="en-GB" w:eastAsia="en-GB"/>
        </w:rPr>
        <w:t xml:space="preserve">Whilst </w:t>
      </w:r>
      <w:proofErr w:type="spellStart"/>
      <w:r w:rsidR="007037F8">
        <w:rPr>
          <w:rFonts w:eastAsia="Times New Roman" w:cstheme="minorHAnsi"/>
          <w:lang w:val="en-GB" w:eastAsia="en-GB"/>
        </w:rPr>
        <w:t>W</w:t>
      </w:r>
      <w:r w:rsidR="007037F8" w:rsidRPr="007C54C1">
        <w:rPr>
          <w:rFonts w:eastAsia="Times New Roman" w:cstheme="minorHAnsi"/>
          <w:lang w:val="en-GB" w:eastAsia="en-GB"/>
        </w:rPr>
        <w:t>erbner</w:t>
      </w:r>
      <w:proofErr w:type="spellEnd"/>
      <w:r w:rsidR="007037F8" w:rsidRPr="007C54C1">
        <w:rPr>
          <w:rFonts w:eastAsia="Times New Roman" w:cstheme="minorHAnsi"/>
          <w:lang w:val="en-GB" w:eastAsia="en-GB"/>
        </w:rPr>
        <w:t xml:space="preserve"> implies that a global community, or cosmopolitan community didn’t exist prior to the exis</w:t>
      </w:r>
      <w:r w:rsidR="007037F8">
        <w:rPr>
          <w:rFonts w:eastAsia="Times New Roman" w:cstheme="minorHAnsi"/>
          <w:lang w:val="en-GB" w:eastAsia="en-GB"/>
        </w:rPr>
        <w:t>tence of modern technology,</w:t>
      </w:r>
      <w:r w:rsidR="009927CB">
        <w:rPr>
          <w:rFonts w:eastAsia="Times New Roman" w:cstheme="minorHAnsi"/>
          <w:lang w:val="en-GB" w:eastAsia="en-GB"/>
        </w:rPr>
        <w:t xml:space="preserve"> this </w:t>
      </w:r>
      <w:r w:rsidR="00FD20C2">
        <w:rPr>
          <w:rFonts w:eastAsia="Times New Roman" w:cstheme="minorHAnsi"/>
          <w:lang w:val="en-GB" w:eastAsia="en-GB"/>
        </w:rPr>
        <w:t>does coincide with Andersons</w:t>
      </w:r>
      <w:r w:rsidR="009927CB">
        <w:rPr>
          <w:rFonts w:eastAsia="Times New Roman" w:cstheme="minorHAnsi"/>
          <w:lang w:val="en-GB" w:eastAsia="en-GB"/>
        </w:rPr>
        <w:t xml:space="preserve"> </w:t>
      </w:r>
      <w:r w:rsidR="00FD20C2">
        <w:rPr>
          <w:rFonts w:eastAsia="Times New Roman" w:cstheme="minorHAnsi"/>
          <w:lang w:val="en-GB" w:eastAsia="en-GB"/>
        </w:rPr>
        <w:t>consideration of th</w:t>
      </w:r>
      <w:r w:rsidR="009927CB">
        <w:rPr>
          <w:rFonts w:eastAsia="Times New Roman" w:cstheme="minorHAnsi"/>
          <w:lang w:val="en-GB" w:eastAsia="en-GB"/>
        </w:rPr>
        <w:t>e</w:t>
      </w:r>
      <w:r>
        <w:rPr>
          <w:rFonts w:eastAsia="Times New Roman" w:cstheme="minorHAnsi"/>
          <w:lang w:val="en-GB" w:eastAsia="en-GB"/>
        </w:rPr>
        <w:t xml:space="preserve"> sociological</w:t>
      </w:r>
      <w:r w:rsidR="009927CB">
        <w:rPr>
          <w:rFonts w:eastAsia="Times New Roman" w:cstheme="minorHAnsi"/>
          <w:lang w:val="en-GB" w:eastAsia="en-GB"/>
        </w:rPr>
        <w:t xml:space="preserve"> influence of the printing press, Anderson (2006:44)</w:t>
      </w:r>
      <w:r w:rsidR="007037F8">
        <w:rPr>
          <w:rFonts w:eastAsia="Times New Roman" w:cstheme="minorHAnsi"/>
          <w:lang w:val="en-GB" w:eastAsia="en-GB"/>
        </w:rPr>
        <w:t xml:space="preserve"> in what can be viewed</w:t>
      </w:r>
      <w:r w:rsidR="007037F8" w:rsidRPr="007C54C1">
        <w:rPr>
          <w:rFonts w:eastAsia="Times New Roman" w:cstheme="minorHAnsi"/>
          <w:lang w:val="en-GB" w:eastAsia="en-GB"/>
        </w:rPr>
        <w:t xml:space="preserve"> as a world owned by the major industr</w:t>
      </w:r>
      <w:r w:rsidR="007266EF">
        <w:rPr>
          <w:rFonts w:eastAsia="Times New Roman" w:cstheme="minorHAnsi"/>
          <w:lang w:val="en-GB" w:eastAsia="en-GB"/>
        </w:rPr>
        <w:t>ialised countries or “de-territoriali</w:t>
      </w:r>
      <w:r w:rsidR="00FD20C2">
        <w:rPr>
          <w:rFonts w:eastAsia="Times New Roman" w:cstheme="minorHAnsi"/>
          <w:lang w:val="en-GB" w:eastAsia="en-GB"/>
        </w:rPr>
        <w:t xml:space="preserve">sed” nations, </w:t>
      </w:r>
      <w:proofErr w:type="spellStart"/>
      <w:proofErr w:type="gramStart"/>
      <w:r w:rsidR="00FD20C2">
        <w:rPr>
          <w:rFonts w:eastAsia="Times New Roman" w:cstheme="minorHAnsi"/>
          <w:lang w:val="en-GB" w:eastAsia="en-GB"/>
        </w:rPr>
        <w:t>Gellner</w:t>
      </w:r>
      <w:proofErr w:type="spellEnd"/>
      <w:r w:rsidR="00FD20C2">
        <w:rPr>
          <w:rFonts w:eastAsia="Times New Roman" w:cstheme="minorHAnsi"/>
          <w:lang w:val="en-GB" w:eastAsia="en-GB"/>
        </w:rPr>
        <w:t>(</w:t>
      </w:r>
      <w:proofErr w:type="gramEnd"/>
      <w:r w:rsidR="00FD20C2">
        <w:rPr>
          <w:rFonts w:eastAsia="Times New Roman" w:cstheme="minorHAnsi"/>
          <w:lang w:val="en-GB" w:eastAsia="en-GB"/>
        </w:rPr>
        <w:t>1997:107).</w:t>
      </w:r>
    </w:p>
    <w:p w:rsidR="00601A4B" w:rsidRPr="00601A4B" w:rsidRDefault="00FD20C2" w:rsidP="00601A4B">
      <w:pPr>
        <w:spacing w:line="360" w:lineRule="auto"/>
        <w:rPr>
          <w:rFonts w:eastAsia="Times New Roman" w:cstheme="minorHAnsi"/>
          <w:i/>
          <w:lang w:val="en-GB" w:eastAsia="en-GB"/>
        </w:rPr>
      </w:pPr>
      <w:r>
        <w:rPr>
          <w:rFonts w:eastAsia="Times New Roman" w:cstheme="minorHAnsi"/>
          <w:lang w:val="en-GB" w:eastAsia="en-GB"/>
        </w:rPr>
        <w:t xml:space="preserve">The question remains </w:t>
      </w:r>
      <w:r w:rsidR="007266EF">
        <w:rPr>
          <w:rFonts w:eastAsia="Times New Roman" w:cstheme="minorHAnsi"/>
          <w:lang w:val="en-GB" w:eastAsia="en-GB"/>
        </w:rPr>
        <w:t xml:space="preserve">Do minor </w:t>
      </w:r>
      <w:r>
        <w:rPr>
          <w:rFonts w:eastAsia="Times New Roman" w:cstheme="minorHAnsi"/>
          <w:lang w:val="en-GB" w:eastAsia="en-GB"/>
        </w:rPr>
        <w:t xml:space="preserve">national </w:t>
      </w:r>
      <w:r w:rsidR="007266EF">
        <w:rPr>
          <w:rFonts w:eastAsia="Times New Roman" w:cstheme="minorHAnsi"/>
          <w:lang w:val="en-GB" w:eastAsia="en-GB"/>
        </w:rPr>
        <w:t xml:space="preserve">cultures thrive? </w:t>
      </w:r>
      <w:r w:rsidR="00601A4B">
        <w:rPr>
          <w:rFonts w:eastAsia="Times New Roman" w:cstheme="minorHAnsi"/>
          <w:lang w:val="en-GB" w:eastAsia="en-GB"/>
        </w:rPr>
        <w:t>No</w:t>
      </w:r>
      <w:r w:rsidR="00BD64AC">
        <w:rPr>
          <w:rFonts w:eastAsia="Times New Roman" w:cstheme="minorHAnsi"/>
          <w:lang w:val="en-GB" w:eastAsia="en-GB"/>
        </w:rPr>
        <w:t>.</w:t>
      </w:r>
      <w:r w:rsidR="00601A4B">
        <w:rPr>
          <w:rFonts w:eastAsia="Times New Roman" w:cstheme="minorHAnsi"/>
          <w:lang w:val="en-GB" w:eastAsia="en-GB"/>
        </w:rPr>
        <w:t xml:space="preserve"> </w:t>
      </w:r>
      <w:r w:rsidR="00D67DBB" w:rsidRPr="00BD64AC">
        <w:rPr>
          <w:rFonts w:eastAsia="Times New Roman" w:cstheme="minorHAnsi"/>
          <w:i/>
          <w:lang w:val="en-GB" w:eastAsia="en-GB"/>
        </w:rPr>
        <w:t>“</w:t>
      </w:r>
      <w:r w:rsidR="00601A4B" w:rsidRPr="00BD64AC">
        <w:rPr>
          <w:rFonts w:eastAsia="Times New Roman" w:cstheme="minorHAnsi"/>
          <w:i/>
          <w:lang w:val="en-GB" w:eastAsia="en-GB"/>
        </w:rPr>
        <w:t xml:space="preserve">Moreover, as the Rushdie affair tragically demonstrated, diasporic intellectuals </w:t>
      </w:r>
      <w:proofErr w:type="spellStart"/>
      <w:r w:rsidR="00601A4B" w:rsidRPr="00BD64AC">
        <w:rPr>
          <w:rFonts w:eastAsia="Times New Roman" w:cstheme="minorHAnsi"/>
          <w:i/>
          <w:lang w:val="en-GB" w:eastAsia="en-GB"/>
        </w:rPr>
        <w:t>ar</w:t>
      </w:r>
      <w:proofErr w:type="spellEnd"/>
      <w:r>
        <w:rPr>
          <w:rFonts w:eastAsia="Times New Roman" w:cstheme="minorHAnsi"/>
          <w:i/>
          <w:lang w:val="en-GB" w:eastAsia="en-GB"/>
        </w:rPr>
        <w:t xml:space="preserve"> </w:t>
      </w:r>
      <w:proofErr w:type="spellStart"/>
      <w:r w:rsidR="00601A4B" w:rsidRPr="00BD64AC">
        <w:rPr>
          <w:rFonts w:eastAsia="Times New Roman" w:cstheme="minorHAnsi"/>
          <w:i/>
          <w:lang w:val="en-GB" w:eastAsia="en-GB"/>
        </w:rPr>
        <w:t>e</w:t>
      </w:r>
      <w:r w:rsidR="00601A4B" w:rsidRPr="00601A4B">
        <w:rPr>
          <w:rFonts w:eastAsia="Times New Roman" w:cstheme="minorHAnsi"/>
          <w:i/>
          <w:lang w:val="en-GB" w:eastAsia="en-GB"/>
        </w:rPr>
        <w:t>often</w:t>
      </w:r>
      <w:proofErr w:type="spellEnd"/>
      <w:r w:rsidR="00601A4B" w:rsidRPr="00601A4B">
        <w:rPr>
          <w:rFonts w:eastAsia="Times New Roman" w:cstheme="minorHAnsi"/>
          <w:i/>
          <w:lang w:val="en-GB" w:eastAsia="en-GB"/>
        </w:rPr>
        <w:t xml:space="preserve"> alienated from the transnational cultures evolved by compatriot migrant-settlers;</w:t>
      </w:r>
      <w:r w:rsidR="00D67DBB" w:rsidRPr="00BD64AC">
        <w:rPr>
          <w:rFonts w:eastAsia="Times New Roman" w:cstheme="minorHAnsi"/>
          <w:i/>
          <w:lang w:val="en-GB" w:eastAsia="en-GB"/>
        </w:rPr>
        <w:t xml:space="preserve"> </w:t>
      </w:r>
      <w:r w:rsidR="00601A4B" w:rsidRPr="00601A4B">
        <w:rPr>
          <w:rFonts w:eastAsia="Times New Roman" w:cstheme="minorHAnsi"/>
          <w:i/>
          <w:lang w:val="en-GB" w:eastAsia="en-GB"/>
        </w:rPr>
        <w:t>their artistic works are directed towards an English-read</w:t>
      </w:r>
      <w:r w:rsidR="00601A4B" w:rsidRPr="00BD64AC">
        <w:rPr>
          <w:rFonts w:eastAsia="Times New Roman" w:cstheme="minorHAnsi"/>
          <w:i/>
          <w:lang w:val="en-GB" w:eastAsia="en-GB"/>
        </w:rPr>
        <w:t xml:space="preserve">ing international </w:t>
      </w:r>
      <w:r>
        <w:rPr>
          <w:rFonts w:eastAsia="Times New Roman" w:cstheme="minorHAnsi"/>
          <w:i/>
          <w:lang w:val="en-GB" w:eastAsia="en-GB"/>
        </w:rPr>
        <w:t xml:space="preserve">intelligentsia </w:t>
      </w:r>
      <w:r w:rsidR="00BD64AC" w:rsidRPr="00BD64AC">
        <w:rPr>
          <w:rFonts w:eastAsia="Times New Roman" w:cstheme="minorHAnsi"/>
          <w:i/>
          <w:lang w:val="en-GB" w:eastAsia="en-GB"/>
        </w:rPr>
        <w:t xml:space="preserve">rather than fellow </w:t>
      </w:r>
      <w:proofErr w:type="spellStart"/>
      <w:r w:rsidR="00BD64AC" w:rsidRPr="00BD64AC">
        <w:rPr>
          <w:rFonts w:eastAsia="Times New Roman" w:cstheme="minorHAnsi"/>
          <w:i/>
          <w:lang w:val="en-GB" w:eastAsia="en-GB"/>
        </w:rPr>
        <w:t>diasporics</w:t>
      </w:r>
      <w:proofErr w:type="spellEnd"/>
      <w:r w:rsidR="00BD64AC" w:rsidRPr="00BD64AC">
        <w:rPr>
          <w:rFonts w:eastAsia="Times New Roman" w:cstheme="minorHAnsi"/>
          <w:i/>
          <w:lang w:val="en-GB" w:eastAsia="en-GB"/>
        </w:rPr>
        <w:t xml:space="preserve">” </w:t>
      </w:r>
      <w:r w:rsidR="00601A4B" w:rsidRPr="00601A4B">
        <w:rPr>
          <w:rFonts w:eastAsia="Times New Roman" w:cstheme="minorHAnsi"/>
          <w:lang w:val="en-GB" w:eastAsia="en-GB"/>
        </w:rPr>
        <w:t xml:space="preserve">(van der Veer 1997 cited in </w:t>
      </w:r>
      <w:proofErr w:type="spellStart"/>
      <w:r w:rsidR="00601A4B" w:rsidRPr="00601A4B">
        <w:rPr>
          <w:rFonts w:eastAsia="Times New Roman" w:cstheme="minorHAnsi"/>
          <w:lang w:val="en-GB" w:eastAsia="en-GB"/>
        </w:rPr>
        <w:t>Werbner</w:t>
      </w:r>
      <w:proofErr w:type="spellEnd"/>
      <w:r w:rsidR="00601A4B" w:rsidRPr="00601A4B">
        <w:rPr>
          <w:rFonts w:eastAsia="Times New Roman" w:cstheme="minorHAnsi"/>
          <w:lang w:val="en-GB" w:eastAsia="en-GB"/>
        </w:rPr>
        <w:t xml:space="preserve"> 1999:2)</w:t>
      </w:r>
      <w:r w:rsidR="00BD64AC">
        <w:rPr>
          <w:rFonts w:eastAsia="Times New Roman" w:cstheme="minorHAnsi"/>
          <w:lang w:val="en-GB" w:eastAsia="en-GB"/>
        </w:rPr>
        <w:t>.</w:t>
      </w:r>
    </w:p>
    <w:p w:rsidR="007037F8" w:rsidRPr="007C54C1" w:rsidRDefault="00BD64AC" w:rsidP="007037F8">
      <w:pPr>
        <w:spacing w:line="360" w:lineRule="auto"/>
        <w:rPr>
          <w:rFonts w:eastAsia="Times New Roman" w:cstheme="minorHAnsi"/>
          <w:lang w:val="en-GB" w:eastAsia="en-GB"/>
        </w:rPr>
      </w:pPr>
      <w:r>
        <w:rPr>
          <w:rFonts w:eastAsia="Times New Roman" w:cstheme="minorHAnsi"/>
          <w:lang w:val="en-GB" w:eastAsia="en-GB"/>
        </w:rPr>
        <w:t xml:space="preserve"> Watson (1997:19) would suggest that </w:t>
      </w:r>
      <w:proofErr w:type="gramStart"/>
      <w:r>
        <w:rPr>
          <w:rFonts w:eastAsia="Times New Roman" w:cstheme="minorHAnsi"/>
          <w:lang w:val="en-GB" w:eastAsia="en-GB"/>
        </w:rPr>
        <w:t>Yes</w:t>
      </w:r>
      <w:proofErr w:type="gramEnd"/>
      <w:r w:rsidR="007266EF">
        <w:rPr>
          <w:rFonts w:eastAsia="Times New Roman" w:cstheme="minorHAnsi"/>
          <w:lang w:val="en-GB" w:eastAsia="en-GB"/>
        </w:rPr>
        <w:t xml:space="preserve"> they do, in fact </w:t>
      </w:r>
      <w:r>
        <w:rPr>
          <w:rFonts w:eastAsia="Times New Roman" w:cstheme="minorHAnsi"/>
          <w:lang w:val="en-GB" w:eastAsia="en-GB"/>
        </w:rPr>
        <w:t>some</w:t>
      </w:r>
      <w:r w:rsidR="007266EF">
        <w:rPr>
          <w:rFonts w:eastAsia="Times New Roman" w:cstheme="minorHAnsi"/>
          <w:lang w:val="en-GB" w:eastAsia="en-GB"/>
        </w:rPr>
        <w:t xml:space="preserve"> </w:t>
      </w:r>
      <w:r>
        <w:rPr>
          <w:rFonts w:eastAsia="Times New Roman" w:cstheme="minorHAnsi"/>
          <w:lang w:val="en-GB" w:eastAsia="en-GB"/>
        </w:rPr>
        <w:t>seem to adopt the global capitalist Economy as if it was their own culture. The example Watson gives of the assimilation of McDonalds as an indigenous culture of Hong-Kong forgetting that is American is i</w:t>
      </w:r>
      <w:r w:rsidR="007266EF">
        <w:rPr>
          <w:rFonts w:eastAsia="Times New Roman" w:cstheme="minorHAnsi"/>
          <w:lang w:val="en-GB" w:eastAsia="en-GB"/>
        </w:rPr>
        <w:t xml:space="preserve">n much the same way </w:t>
      </w:r>
      <w:r>
        <w:rPr>
          <w:rFonts w:eastAsia="Times New Roman" w:cstheme="minorHAnsi"/>
          <w:lang w:val="en-GB" w:eastAsia="en-GB"/>
        </w:rPr>
        <w:t xml:space="preserve">how </w:t>
      </w:r>
      <w:r w:rsidR="007266EF">
        <w:rPr>
          <w:rFonts w:eastAsia="Times New Roman" w:cstheme="minorHAnsi"/>
          <w:lang w:val="en-GB" w:eastAsia="en-GB"/>
        </w:rPr>
        <w:t>the printing press, was adopted by the lay community</w:t>
      </w:r>
      <w:r>
        <w:rPr>
          <w:rFonts w:eastAsia="Times New Roman" w:cstheme="minorHAnsi"/>
          <w:lang w:val="en-GB" w:eastAsia="en-GB"/>
        </w:rPr>
        <w:t xml:space="preserve"> of Europe</w:t>
      </w:r>
      <w:r w:rsidR="00FD20C2">
        <w:rPr>
          <w:rFonts w:eastAsia="Times New Roman" w:cstheme="minorHAnsi"/>
          <w:lang w:val="en-GB" w:eastAsia="en-GB"/>
        </w:rPr>
        <w:t xml:space="preserve"> in the time of the Industrial Revolution</w:t>
      </w:r>
      <w:r w:rsidR="00A0124E">
        <w:rPr>
          <w:rFonts w:eastAsia="Times New Roman" w:cstheme="minorHAnsi"/>
          <w:lang w:val="en-GB" w:eastAsia="en-GB"/>
        </w:rPr>
        <w:t xml:space="preserve"> </w:t>
      </w:r>
      <w:r>
        <w:rPr>
          <w:rFonts w:eastAsia="Times New Roman" w:cstheme="minorHAnsi"/>
          <w:lang w:val="en-GB" w:eastAsia="en-GB"/>
        </w:rPr>
        <w:t>(forgetting it was Chinese)</w:t>
      </w:r>
      <w:r w:rsidR="00FD20C2">
        <w:rPr>
          <w:rFonts w:eastAsia="Times New Roman" w:cstheme="minorHAnsi"/>
          <w:lang w:val="en-GB" w:eastAsia="en-GB"/>
        </w:rPr>
        <w:t xml:space="preserve"> through it</w:t>
      </w:r>
      <w:r w:rsidR="007266EF">
        <w:rPr>
          <w:rFonts w:eastAsia="Times New Roman" w:cstheme="minorHAnsi"/>
          <w:lang w:val="en-GB" w:eastAsia="en-GB"/>
        </w:rPr>
        <w:t xml:space="preserve"> form</w:t>
      </w:r>
      <w:r w:rsidR="00FD20C2">
        <w:rPr>
          <w:rFonts w:eastAsia="Times New Roman" w:cstheme="minorHAnsi"/>
          <w:lang w:val="en-GB" w:eastAsia="en-GB"/>
        </w:rPr>
        <w:t>ed</w:t>
      </w:r>
      <w:r w:rsidR="007266EF">
        <w:rPr>
          <w:rFonts w:eastAsia="Times New Roman" w:cstheme="minorHAnsi"/>
          <w:lang w:val="en-GB" w:eastAsia="en-GB"/>
        </w:rPr>
        <w:t xml:space="preserve"> a class </w:t>
      </w:r>
      <w:r>
        <w:rPr>
          <w:rFonts w:eastAsia="Times New Roman" w:cstheme="minorHAnsi"/>
          <w:lang w:val="en-GB" w:eastAsia="en-GB"/>
        </w:rPr>
        <w:t>consciousness, Anderson (2006: 44).</w:t>
      </w:r>
      <w:r w:rsidR="007266EF">
        <w:rPr>
          <w:rFonts w:eastAsia="Times New Roman" w:cstheme="minorHAnsi"/>
          <w:lang w:val="en-GB" w:eastAsia="en-GB"/>
        </w:rPr>
        <w:t xml:space="preserve"> Perhaps we can view </w:t>
      </w:r>
      <w:r>
        <w:rPr>
          <w:rFonts w:eastAsia="Times New Roman" w:cstheme="minorHAnsi"/>
          <w:lang w:val="en-GB" w:eastAsia="en-GB"/>
        </w:rPr>
        <w:t xml:space="preserve">this </w:t>
      </w:r>
      <w:r w:rsidR="00FD20C2">
        <w:rPr>
          <w:rFonts w:eastAsia="Times New Roman" w:cstheme="minorHAnsi"/>
          <w:lang w:val="en-GB" w:eastAsia="en-GB"/>
        </w:rPr>
        <w:t>Cultural Hybridisation as much as</w:t>
      </w:r>
      <w:r w:rsidR="007266EF">
        <w:rPr>
          <w:rFonts w:eastAsia="Times New Roman" w:cstheme="minorHAnsi"/>
          <w:lang w:val="en-GB" w:eastAsia="en-GB"/>
        </w:rPr>
        <w:t xml:space="preserve"> the formation of a new kind of “imagined community”</w:t>
      </w:r>
      <w:r w:rsidR="00FD20C2">
        <w:rPr>
          <w:rFonts w:eastAsia="Times New Roman" w:cstheme="minorHAnsi"/>
          <w:lang w:val="en-GB" w:eastAsia="en-GB"/>
        </w:rPr>
        <w:t xml:space="preserve"> as the re-imagination of the current global community</w:t>
      </w:r>
      <w:r w:rsidR="007266EF">
        <w:rPr>
          <w:rFonts w:eastAsia="Times New Roman" w:cstheme="minorHAnsi"/>
          <w:lang w:val="en-GB" w:eastAsia="en-GB"/>
        </w:rPr>
        <w:t>.</w:t>
      </w:r>
      <w:r w:rsidR="007037F8" w:rsidRPr="007C54C1">
        <w:rPr>
          <w:rFonts w:eastAsia="Times New Roman" w:cstheme="minorHAnsi"/>
          <w:lang w:val="en-GB" w:eastAsia="en-GB"/>
        </w:rPr>
        <w:t xml:space="preserve"> </w:t>
      </w:r>
      <w:r w:rsidR="007266EF">
        <w:rPr>
          <w:rFonts w:eastAsia="Times New Roman" w:cstheme="minorHAnsi"/>
          <w:lang w:val="en-GB" w:eastAsia="en-GB"/>
        </w:rPr>
        <w:t xml:space="preserve"> </w:t>
      </w:r>
      <w:r w:rsidR="00FD20C2">
        <w:rPr>
          <w:rFonts w:eastAsia="Times New Roman" w:cstheme="minorHAnsi"/>
          <w:lang w:val="en-GB" w:eastAsia="en-GB"/>
        </w:rPr>
        <w:t>How</w:t>
      </w:r>
      <w:r w:rsidR="00A0124E">
        <w:rPr>
          <w:rFonts w:eastAsia="Times New Roman" w:cstheme="minorHAnsi"/>
          <w:lang w:val="en-GB" w:eastAsia="en-GB"/>
        </w:rPr>
        <w:t xml:space="preserve">ever again in contrast to this </w:t>
      </w:r>
      <w:proofErr w:type="spellStart"/>
      <w:r w:rsidR="00A0124E">
        <w:rPr>
          <w:rFonts w:eastAsia="Times New Roman" w:cstheme="minorHAnsi"/>
          <w:lang w:val="en-GB" w:eastAsia="en-GB"/>
        </w:rPr>
        <w:t>Werbner</w:t>
      </w:r>
      <w:proofErr w:type="spellEnd"/>
      <w:r w:rsidR="00A0124E">
        <w:rPr>
          <w:rFonts w:eastAsia="Times New Roman" w:cstheme="minorHAnsi"/>
          <w:lang w:val="en-GB" w:eastAsia="en-GB"/>
        </w:rPr>
        <w:t xml:space="preserve"> (1999) </w:t>
      </w:r>
      <w:r w:rsidR="00FD20C2">
        <w:rPr>
          <w:rFonts w:eastAsia="Times New Roman" w:cstheme="minorHAnsi"/>
          <w:lang w:val="en-GB" w:eastAsia="en-GB"/>
        </w:rPr>
        <w:t xml:space="preserve">offers retort </w:t>
      </w:r>
      <w:r w:rsidR="007037F8">
        <w:rPr>
          <w:rFonts w:eastAsia="Times New Roman" w:cstheme="minorHAnsi"/>
          <w:lang w:val="en-GB" w:eastAsia="en-GB"/>
        </w:rPr>
        <w:t>“</w:t>
      </w:r>
      <w:r w:rsidR="007037F8" w:rsidRPr="007C54C1">
        <w:rPr>
          <w:rFonts w:eastAsia="Times New Roman" w:cstheme="minorHAnsi"/>
          <w:lang w:val="en-GB" w:eastAsia="en-GB"/>
        </w:rPr>
        <w:t>Cultural self-identifications are, ultimately, Friedman argues, like those of class or gender, a matter of social position</w:t>
      </w:r>
      <w:r w:rsidR="007266EF">
        <w:rPr>
          <w:rFonts w:eastAsia="Times New Roman" w:cstheme="minorHAnsi"/>
          <w:lang w:val="en-GB" w:eastAsia="en-GB"/>
        </w:rPr>
        <w:t>”</w:t>
      </w:r>
      <w:r w:rsidR="007037F8" w:rsidRPr="007C54C1">
        <w:rPr>
          <w:rFonts w:eastAsia="Times New Roman" w:cstheme="minorHAnsi"/>
          <w:lang w:val="en-GB" w:eastAsia="en-GB"/>
        </w:rPr>
        <w:t xml:space="preserve"> (</w:t>
      </w:r>
      <w:proofErr w:type="spellStart"/>
      <w:r w:rsidR="007037F8" w:rsidRPr="007C54C1">
        <w:rPr>
          <w:rFonts w:eastAsia="Times New Roman" w:cstheme="minorHAnsi"/>
          <w:lang w:val="en-GB" w:eastAsia="en-GB"/>
        </w:rPr>
        <w:t>friedman</w:t>
      </w:r>
      <w:proofErr w:type="spellEnd"/>
      <w:r w:rsidR="007037F8" w:rsidRPr="007C54C1">
        <w:rPr>
          <w:rFonts w:eastAsia="Times New Roman" w:cstheme="minorHAnsi"/>
          <w:lang w:val="en-GB" w:eastAsia="en-GB"/>
        </w:rPr>
        <w:t xml:space="preserve"> 1995.: 88) cited in </w:t>
      </w:r>
      <w:proofErr w:type="spellStart"/>
      <w:r w:rsidR="007266EF">
        <w:rPr>
          <w:rFonts w:eastAsia="Times New Roman" w:cstheme="minorHAnsi"/>
          <w:lang w:val="en-GB" w:eastAsia="en-GB"/>
        </w:rPr>
        <w:t>Werbner</w:t>
      </w:r>
      <w:proofErr w:type="spellEnd"/>
      <w:r w:rsidR="007266EF">
        <w:rPr>
          <w:rFonts w:eastAsia="Times New Roman" w:cstheme="minorHAnsi"/>
          <w:lang w:val="en-GB" w:eastAsia="en-GB"/>
        </w:rPr>
        <w:t xml:space="preserve"> 1999:3</w:t>
      </w:r>
      <w:r w:rsidR="007037F8" w:rsidRPr="007C54C1">
        <w:rPr>
          <w:rFonts w:eastAsia="Times New Roman" w:cstheme="minorHAnsi"/>
          <w:lang w:val="en-GB" w:eastAsia="en-GB"/>
        </w:rPr>
        <w:t xml:space="preserve">). </w:t>
      </w:r>
      <w:r w:rsidR="00FD20C2">
        <w:rPr>
          <w:rFonts w:eastAsia="Times New Roman" w:cstheme="minorHAnsi"/>
          <w:lang w:val="en-GB" w:eastAsia="en-GB"/>
        </w:rPr>
        <w:t xml:space="preserve">Ultimately it is to the perspective of the individual that this dichotomy will be viewed, unable to escape cultural influence and bias. </w:t>
      </w:r>
      <w:r w:rsidR="007266EF">
        <w:rPr>
          <w:rFonts w:eastAsia="Times New Roman" w:cstheme="minorHAnsi"/>
          <w:lang w:val="en-GB" w:eastAsia="en-GB"/>
        </w:rPr>
        <w:t>“</w:t>
      </w:r>
      <w:r w:rsidR="007037F8" w:rsidRPr="007C54C1">
        <w:rPr>
          <w:rFonts w:eastAsia="Times New Roman" w:cstheme="minorHAnsi"/>
          <w:lang w:val="en-GB" w:eastAsia="en-GB"/>
        </w:rPr>
        <w:t xml:space="preserve">Diasporic elites are </w:t>
      </w:r>
      <w:proofErr w:type="gramStart"/>
      <w:r w:rsidR="007037F8" w:rsidRPr="007C54C1">
        <w:rPr>
          <w:rFonts w:eastAsia="Times New Roman" w:cstheme="minorHAnsi"/>
          <w:lang w:val="en-GB" w:eastAsia="en-GB"/>
        </w:rPr>
        <w:t>in reality as</w:t>
      </w:r>
      <w:proofErr w:type="gramEnd"/>
      <w:r w:rsidR="007037F8" w:rsidRPr="007C54C1">
        <w:rPr>
          <w:rFonts w:eastAsia="Times New Roman" w:cstheme="minorHAnsi"/>
          <w:lang w:val="en-GB" w:eastAsia="en-GB"/>
        </w:rPr>
        <w:t xml:space="preserve"> socially and culturally encapsulated in their cocktail-sipping worlds as are ghetto dwellers in theirs.</w:t>
      </w:r>
      <w:r w:rsidR="007037F8">
        <w:rPr>
          <w:rFonts w:eastAsia="Times New Roman" w:cstheme="minorHAnsi"/>
          <w:lang w:val="en-GB" w:eastAsia="en-GB"/>
        </w:rPr>
        <w:t>”</w:t>
      </w:r>
      <w:r w:rsidR="00FD20C2">
        <w:rPr>
          <w:rFonts w:eastAsia="Times New Roman" w:cstheme="minorHAnsi"/>
          <w:lang w:val="en-GB" w:eastAsia="en-GB"/>
        </w:rPr>
        <w:t xml:space="preserve"> (Ibid).</w:t>
      </w:r>
      <w:r w:rsidR="00795A20">
        <w:rPr>
          <w:rFonts w:eastAsia="Times New Roman" w:cstheme="minorHAnsi"/>
          <w:lang w:val="en-GB" w:eastAsia="en-GB"/>
        </w:rPr>
        <w:t xml:space="preserve"> In much the same way that Bourdieu (1984) outlines his theory of Habitus that we in our social reality are subject to both our individual point of view and objective surroundings in which we place ourselves (Cited in Murray (2011:18)</w:t>
      </w:r>
    </w:p>
    <w:p w:rsidR="007D1748" w:rsidRPr="00FD20C2" w:rsidRDefault="00FD20C2" w:rsidP="00864BBC">
      <w:pPr>
        <w:spacing w:line="360" w:lineRule="auto"/>
        <w:rPr>
          <w:rFonts w:eastAsia="Times New Roman" w:cstheme="minorHAnsi"/>
          <w:lang w:val="en-GB" w:eastAsia="en-GB"/>
        </w:rPr>
      </w:pPr>
      <w:r>
        <w:rPr>
          <w:rFonts w:eastAsia="Times New Roman" w:cstheme="minorHAnsi"/>
          <w:lang w:val="en-GB" w:eastAsia="en-GB"/>
        </w:rPr>
        <w:t xml:space="preserve"> </w:t>
      </w:r>
    </w:p>
    <w:p w:rsidR="007D1748" w:rsidRDefault="007D1748" w:rsidP="00864BBC">
      <w:pPr>
        <w:spacing w:line="360" w:lineRule="auto"/>
        <w:rPr>
          <w:rFonts w:ascii="Arial" w:eastAsia="Times New Roman" w:hAnsi="Arial" w:cs="Arial"/>
          <w:sz w:val="20"/>
          <w:szCs w:val="20"/>
          <w:lang w:val="en-GB" w:eastAsia="en-GB"/>
        </w:rPr>
      </w:pPr>
    </w:p>
    <w:p w:rsidR="001F5464" w:rsidRDefault="001F5464" w:rsidP="00864BBC">
      <w:pPr>
        <w:spacing w:line="360" w:lineRule="auto"/>
        <w:rPr>
          <w:rFonts w:ascii="Arial" w:eastAsia="Times New Roman" w:hAnsi="Arial" w:cs="Arial"/>
          <w:sz w:val="20"/>
          <w:szCs w:val="20"/>
          <w:u w:val="single"/>
          <w:lang w:val="en-GB" w:eastAsia="en-GB"/>
        </w:rPr>
      </w:pPr>
      <w:r w:rsidRPr="001F5464">
        <w:rPr>
          <w:rFonts w:ascii="Arial" w:eastAsia="Times New Roman" w:hAnsi="Arial" w:cs="Arial"/>
          <w:sz w:val="20"/>
          <w:szCs w:val="20"/>
          <w:u w:val="single"/>
          <w:lang w:val="en-GB" w:eastAsia="en-GB"/>
        </w:rPr>
        <w:t>Nationalism</w:t>
      </w:r>
    </w:p>
    <w:p w:rsidR="001F5464" w:rsidRDefault="001F5464" w:rsidP="00864BBC">
      <w:pPr>
        <w:spacing w:line="360" w:lineRule="auto"/>
        <w:rPr>
          <w:rFonts w:ascii="Arial" w:eastAsia="Times New Roman" w:hAnsi="Arial" w:cs="Arial"/>
          <w:sz w:val="20"/>
          <w:szCs w:val="20"/>
          <w:u w:val="single"/>
          <w:lang w:val="en-GB" w:eastAsia="en-GB"/>
        </w:rPr>
      </w:pPr>
    </w:p>
    <w:p w:rsidR="00FD20C2" w:rsidRDefault="00FD20C2" w:rsidP="00EB48BC">
      <w:pPr>
        <w:spacing w:line="360" w:lineRule="auto"/>
      </w:pPr>
      <w:r>
        <w:rPr>
          <w:i/>
        </w:rPr>
        <w:t>“A</w:t>
      </w:r>
      <w:r w:rsidR="001F5464" w:rsidRPr="00727A87">
        <w:rPr>
          <w:i/>
        </w:rPr>
        <w:t>ll I can say I can find to say is that a nation exists when a significant number of people in a community consider/imagine themselves to form a nation or behave as if they formed one”</w:t>
      </w:r>
      <w:r w:rsidR="001F5464">
        <w:t xml:space="preserve"> Seton Watson</w:t>
      </w:r>
      <w:r w:rsidR="009927CB">
        <w:t xml:space="preserve"> (1977 in Anderson </w:t>
      </w:r>
      <w:r w:rsidR="001F5464">
        <w:t>2006:6)</w:t>
      </w:r>
      <w:r w:rsidR="00864BBC">
        <w:t>.</w:t>
      </w:r>
    </w:p>
    <w:p w:rsidR="00795A20" w:rsidRDefault="00AB69D1" w:rsidP="00EB48BC">
      <w:pPr>
        <w:spacing w:line="360" w:lineRule="auto"/>
        <w:rPr>
          <w:rFonts w:eastAsia="Times New Roman" w:cstheme="minorHAnsi"/>
          <w:lang w:val="en-GB" w:eastAsia="en-GB"/>
        </w:rPr>
      </w:pPr>
      <w:r>
        <w:t xml:space="preserve"> When c</w:t>
      </w:r>
      <w:r w:rsidR="00E92AEA">
        <w:t xml:space="preserve">omparatively </w:t>
      </w:r>
      <w:r>
        <w:t xml:space="preserve">examined </w:t>
      </w:r>
      <w:r w:rsidR="00E92AEA">
        <w:t xml:space="preserve">with </w:t>
      </w:r>
      <w:r w:rsidR="00864BBC">
        <w:t>Anderson(2006:5)</w:t>
      </w:r>
      <w:r w:rsidR="0020502D">
        <w:t xml:space="preserve"> who</w:t>
      </w:r>
      <w:r w:rsidR="00E92AEA">
        <w:t xml:space="preserve"> substitutes Gellners</w:t>
      </w:r>
      <w:r w:rsidR="00864BBC">
        <w:t>’</w:t>
      </w:r>
      <w:r w:rsidR="00601A4B">
        <w:t xml:space="preserve"> definition (2006</w:t>
      </w:r>
      <w:r w:rsidR="00E92AEA">
        <w:t>:1)</w:t>
      </w:r>
      <w:r w:rsidR="00E92AEA" w:rsidRPr="00E92AEA">
        <w:rPr>
          <w:i/>
        </w:rPr>
        <w:t xml:space="preserve"> "primarily a political principle that holds that the political and the national unit should be congruent"</w:t>
      </w:r>
      <w:r w:rsidR="00E92AEA">
        <w:rPr>
          <w:i/>
        </w:rPr>
        <w:t xml:space="preserve"> </w:t>
      </w:r>
      <w:r w:rsidR="00E92AEA" w:rsidRPr="00E92AEA">
        <w:t>with one of</w:t>
      </w:r>
      <w:r w:rsidR="00864BBC">
        <w:t xml:space="preserve"> his own</w:t>
      </w:r>
      <w:r w:rsidR="00727A87">
        <w:t>, w</w:t>
      </w:r>
      <w:r w:rsidR="00E92AEA" w:rsidRPr="00E92AEA">
        <w:t xml:space="preserve">hich </w:t>
      </w:r>
      <w:r w:rsidR="0020502D">
        <w:t xml:space="preserve">contradicts but also adds to </w:t>
      </w:r>
      <w:r w:rsidR="00E92AEA" w:rsidRPr="00E92AEA">
        <w:t>Gellners</w:t>
      </w:r>
      <w:r w:rsidR="00864BBC">
        <w:t>’</w:t>
      </w:r>
      <w:r w:rsidR="00E92AEA" w:rsidRPr="00E92AEA">
        <w:t xml:space="preserve"> initial thesis </w:t>
      </w:r>
      <w:r w:rsidR="00601A4B">
        <w:t xml:space="preserve">however when faced with Andersons notion of nationalism </w:t>
      </w:r>
      <w:r w:rsidR="0020502D">
        <w:t xml:space="preserve">we are forced to reflect seriously on the </w:t>
      </w:r>
      <w:r w:rsidR="00601A4B">
        <w:t xml:space="preserve">context </w:t>
      </w:r>
      <w:r>
        <w:t xml:space="preserve">of </w:t>
      </w:r>
      <w:r>
        <w:lastRenderedPageBreak/>
        <w:t>nationalism</w:t>
      </w:r>
      <w:r w:rsidR="00BB15DA">
        <w:t xml:space="preserve"> put forth in both Gellners</w:t>
      </w:r>
      <w:r w:rsidR="00864BBC">
        <w:t>’</w:t>
      </w:r>
      <w:r w:rsidR="00BB15DA">
        <w:t xml:space="preserve"> </w:t>
      </w:r>
      <w:r w:rsidR="00727A87">
        <w:t>(</w:t>
      </w:r>
      <w:r w:rsidR="00BB15DA">
        <w:t>19</w:t>
      </w:r>
      <w:r>
        <w:t>83</w:t>
      </w:r>
      <w:r w:rsidR="00727A87">
        <w:t>)</w:t>
      </w:r>
      <w:r>
        <w:t xml:space="preserve"> Nations and Nationalism</w:t>
      </w:r>
      <w:r w:rsidR="00BB15DA">
        <w:t xml:space="preserve"> </w:t>
      </w:r>
      <w:r>
        <w:t xml:space="preserve">and Thought and Change (1964) </w:t>
      </w:r>
      <w:r w:rsidR="00795A20">
        <w:t>this</w:t>
      </w:r>
      <w:r w:rsidR="00E92AEA" w:rsidRPr="00E92AEA">
        <w:t xml:space="preserve"> also causes us to reflect serious</w:t>
      </w:r>
      <w:r>
        <w:t>ly on all former aspects</w:t>
      </w:r>
      <w:r w:rsidR="00727A87">
        <w:t xml:space="preserve"> within, </w:t>
      </w:r>
      <w:r w:rsidR="00727A87" w:rsidRPr="0020502D">
        <w:rPr>
          <w:i/>
        </w:rPr>
        <w:t>“</w:t>
      </w:r>
      <w:r w:rsidR="00727A87">
        <w:rPr>
          <w:i/>
        </w:rPr>
        <w:t xml:space="preserve">it would make things easier </w:t>
      </w:r>
      <w:r w:rsidR="00727A87" w:rsidRPr="0020502D">
        <w:rPr>
          <w:i/>
        </w:rPr>
        <w:t>if one treated it(nationalism)</w:t>
      </w:r>
      <w:r w:rsidR="00727A87">
        <w:rPr>
          <w:i/>
        </w:rPr>
        <w:t xml:space="preserve"> as if</w:t>
      </w:r>
      <w:r w:rsidR="00727A87" w:rsidRPr="0020502D">
        <w:rPr>
          <w:i/>
        </w:rPr>
        <w:t xml:space="preserve"> it belonged with ‘kinship’ and ‘religion’, rather than with ‘liberalism’ or ‘fascism’</w:t>
      </w:r>
      <w:r w:rsidR="00727A87">
        <w:rPr>
          <w:i/>
        </w:rPr>
        <w:t>”</w:t>
      </w:r>
      <w:r w:rsidR="00727A87">
        <w:t xml:space="preserve"> </w:t>
      </w:r>
      <w:r>
        <w:t xml:space="preserve"> </w:t>
      </w:r>
      <w:r w:rsidR="009927CB">
        <w:t>and in doing this Anderson</w:t>
      </w:r>
      <w:r w:rsidR="00E92AEA" w:rsidRPr="00E92AEA">
        <w:t xml:space="preserve"> finds a way around </w:t>
      </w:r>
      <w:r w:rsidR="00BB15DA">
        <w:t xml:space="preserve">the difficulty </w:t>
      </w:r>
      <w:r w:rsidR="009927CB">
        <w:t>of</w:t>
      </w:r>
      <w:r w:rsidR="00E92AEA" w:rsidRPr="00E92AEA">
        <w:t xml:space="preserve"> the three paradoxes of nationalism</w:t>
      </w:r>
      <w:r>
        <w:t>,</w:t>
      </w:r>
      <w:r w:rsidR="00BB15DA">
        <w:t xml:space="preserve"> </w:t>
      </w:r>
      <w:r w:rsidR="00BB15DA" w:rsidRPr="00AB69D1">
        <w:t xml:space="preserve">Anderson </w:t>
      </w:r>
      <w:r w:rsidR="00BB15DA">
        <w:rPr>
          <w:i/>
        </w:rPr>
        <w:t>(2006:5</w:t>
      </w:r>
      <w:r w:rsidR="00E92AEA">
        <w:rPr>
          <w:i/>
        </w:rPr>
        <w:t>)</w:t>
      </w:r>
      <w:r w:rsidR="00BB15DA">
        <w:rPr>
          <w:i/>
        </w:rPr>
        <w:t>.</w:t>
      </w:r>
      <w:r w:rsidR="00727A87">
        <w:t xml:space="preserve"> </w:t>
      </w:r>
      <w:r w:rsidR="00BB46BD" w:rsidRPr="00BB46BD">
        <w:rPr>
          <w:rFonts w:eastAsia="Times New Roman" w:cstheme="minorHAnsi"/>
          <w:lang w:val="en-GB" w:eastAsia="en-GB"/>
        </w:rPr>
        <w:t>As the states, are territorial, and</w:t>
      </w:r>
      <w:r w:rsidR="001B50E1">
        <w:rPr>
          <w:rFonts w:eastAsia="Times New Roman" w:cstheme="minorHAnsi"/>
          <w:lang w:val="en-GB" w:eastAsia="en-GB"/>
        </w:rPr>
        <w:t xml:space="preserve"> </w:t>
      </w:r>
      <w:r w:rsidR="00727A87">
        <w:rPr>
          <w:rFonts w:eastAsia="Times New Roman" w:cstheme="minorHAnsi"/>
          <w:lang w:val="en-GB" w:eastAsia="en-GB"/>
        </w:rPr>
        <w:t xml:space="preserve">in </w:t>
      </w:r>
      <w:r w:rsidR="001B50E1">
        <w:rPr>
          <w:rFonts w:eastAsia="Times New Roman" w:cstheme="minorHAnsi"/>
          <w:lang w:val="en-GB" w:eastAsia="en-GB"/>
        </w:rPr>
        <w:t>Gellner</w:t>
      </w:r>
      <w:r w:rsidR="00727A87">
        <w:rPr>
          <w:rFonts w:eastAsia="Times New Roman" w:cstheme="minorHAnsi"/>
          <w:lang w:val="en-GB" w:eastAsia="en-GB"/>
        </w:rPr>
        <w:t>s’</w:t>
      </w:r>
      <w:r w:rsidR="001B50E1">
        <w:rPr>
          <w:rFonts w:eastAsia="Times New Roman" w:cstheme="minorHAnsi"/>
          <w:lang w:val="en-GB" w:eastAsia="en-GB"/>
        </w:rPr>
        <w:t xml:space="preserve"> Nations and Nationalism </w:t>
      </w:r>
      <w:r w:rsidR="00BB46BD" w:rsidRPr="00BB46BD">
        <w:rPr>
          <w:rFonts w:eastAsia="Times New Roman" w:cstheme="minorHAnsi"/>
          <w:lang w:val="en-GB" w:eastAsia="en-GB"/>
        </w:rPr>
        <w:t xml:space="preserve">firstly defines nationalism as </w:t>
      </w:r>
      <w:r w:rsidR="00BB46BD" w:rsidRPr="009927CB">
        <w:rPr>
          <w:rFonts w:eastAsia="Times New Roman" w:cstheme="minorHAnsi"/>
          <w:i/>
          <w:lang w:val="en-GB" w:eastAsia="en-GB"/>
        </w:rPr>
        <w:t>‘primarily a political principle, which holds that</w:t>
      </w:r>
      <w:r w:rsidR="00727A87">
        <w:t xml:space="preserve"> </w:t>
      </w:r>
      <w:r w:rsidR="00BB46BD" w:rsidRPr="009927CB">
        <w:rPr>
          <w:rFonts w:eastAsia="Times New Roman" w:cstheme="minorHAnsi"/>
          <w:i/>
          <w:lang w:val="en-GB" w:eastAsia="en-GB"/>
        </w:rPr>
        <w:t>the political and the national unit should be contingent’</w:t>
      </w:r>
      <w:r w:rsidR="00BB46BD" w:rsidRPr="00BB46BD">
        <w:rPr>
          <w:rFonts w:eastAsia="Times New Roman" w:cstheme="minorHAnsi"/>
          <w:lang w:val="en-GB" w:eastAsia="en-GB"/>
        </w:rPr>
        <w:t xml:space="preserve"> (</w:t>
      </w:r>
      <w:proofErr w:type="spellStart"/>
      <w:r w:rsidR="00BB46BD" w:rsidRPr="00BB46BD">
        <w:rPr>
          <w:rFonts w:eastAsia="Times New Roman" w:cstheme="minorHAnsi"/>
          <w:lang w:val="en-GB" w:eastAsia="en-GB"/>
        </w:rPr>
        <w:t>Gellner</w:t>
      </w:r>
      <w:proofErr w:type="spellEnd"/>
      <w:r w:rsidR="00BB46BD" w:rsidRPr="00BB46BD">
        <w:rPr>
          <w:rFonts w:eastAsia="Times New Roman" w:cstheme="minorHAnsi"/>
          <w:lang w:val="en-GB" w:eastAsia="en-GB"/>
        </w:rPr>
        <w:t xml:space="preserve"> 1983: 1</w:t>
      </w:r>
      <w:r w:rsidR="00BB46BD">
        <w:rPr>
          <w:rFonts w:eastAsia="Times New Roman" w:cstheme="minorHAnsi"/>
          <w:lang w:val="en-GB" w:eastAsia="en-GB"/>
        </w:rPr>
        <w:t xml:space="preserve"> in Eriksen 2007:3</w:t>
      </w:r>
      <w:r w:rsidR="00601A4B">
        <w:rPr>
          <w:rFonts w:eastAsia="Times New Roman" w:cstheme="minorHAnsi"/>
          <w:lang w:val="en-GB" w:eastAsia="en-GB"/>
        </w:rPr>
        <w:t xml:space="preserve">). </w:t>
      </w:r>
    </w:p>
    <w:p w:rsidR="009C1AE7" w:rsidRPr="009C1AE7" w:rsidRDefault="00BB15DA" w:rsidP="009C1AE7">
      <w:pPr>
        <w:spacing w:line="360" w:lineRule="auto"/>
        <w:rPr>
          <w:rFonts w:eastAsia="Times New Roman" w:cstheme="minorHAnsi"/>
          <w:sz w:val="27"/>
          <w:szCs w:val="27"/>
          <w:lang w:val="en-GB" w:eastAsia="en-GB"/>
        </w:rPr>
      </w:pPr>
      <w:r>
        <w:rPr>
          <w:rFonts w:eastAsia="Times New Roman" w:cstheme="minorHAnsi"/>
          <w:lang w:val="en-GB" w:eastAsia="en-GB"/>
        </w:rPr>
        <w:t>However</w:t>
      </w:r>
      <w:r w:rsidR="00795A20">
        <w:rPr>
          <w:rFonts w:eastAsia="Times New Roman" w:cstheme="minorHAnsi"/>
          <w:lang w:val="en-GB" w:eastAsia="en-GB"/>
        </w:rPr>
        <w:t>,</w:t>
      </w:r>
      <w:r>
        <w:rPr>
          <w:rFonts w:eastAsia="Times New Roman" w:cstheme="minorHAnsi"/>
          <w:lang w:val="en-GB" w:eastAsia="en-GB"/>
        </w:rPr>
        <w:t xml:space="preserve"> </w:t>
      </w:r>
      <w:proofErr w:type="spellStart"/>
      <w:r w:rsidR="00BB46BD" w:rsidRPr="001B50E1">
        <w:rPr>
          <w:rFonts w:eastAsia="Times New Roman" w:cstheme="minorHAnsi"/>
          <w:lang w:val="en-GB" w:eastAsia="en-GB"/>
        </w:rPr>
        <w:t>Gellner</w:t>
      </w:r>
      <w:proofErr w:type="spellEnd"/>
      <w:r w:rsidR="00BB46BD" w:rsidRPr="001B50E1">
        <w:rPr>
          <w:rFonts w:eastAsia="Times New Roman" w:cstheme="minorHAnsi"/>
          <w:lang w:val="en-GB" w:eastAsia="en-GB"/>
        </w:rPr>
        <w:t xml:space="preserve"> speaks of the </w:t>
      </w:r>
      <w:r w:rsidR="00BB46BD" w:rsidRPr="00727A87">
        <w:rPr>
          <w:rFonts w:eastAsia="Times New Roman" w:cstheme="minorHAnsi"/>
          <w:i/>
          <w:lang w:val="en-GB" w:eastAsia="en-GB"/>
        </w:rPr>
        <w:t>‘de-terr</w:t>
      </w:r>
      <w:r w:rsidRPr="00727A87">
        <w:rPr>
          <w:rFonts w:eastAsia="Times New Roman" w:cstheme="minorHAnsi"/>
          <w:i/>
          <w:lang w:val="en-GB" w:eastAsia="en-GB"/>
        </w:rPr>
        <w:t>itorialisation of nationalism’</w:t>
      </w:r>
      <w:r>
        <w:rPr>
          <w:rFonts w:eastAsia="Times New Roman" w:cstheme="minorHAnsi"/>
          <w:lang w:val="en-GB" w:eastAsia="en-GB"/>
        </w:rPr>
        <w:t xml:space="preserve">, </w:t>
      </w:r>
      <w:r w:rsidR="00BB46BD" w:rsidRPr="001B50E1">
        <w:rPr>
          <w:rFonts w:eastAsia="Times New Roman" w:cstheme="minorHAnsi"/>
          <w:lang w:val="en-GB" w:eastAsia="en-GB"/>
        </w:rPr>
        <w:t xml:space="preserve">adding </w:t>
      </w:r>
      <w:r w:rsidR="00D2062D">
        <w:rPr>
          <w:rFonts w:eastAsia="Times New Roman" w:cstheme="minorHAnsi"/>
          <w:lang w:val="en-GB" w:eastAsia="en-GB"/>
        </w:rPr>
        <w:t>that the power of a nation now “</w:t>
      </w:r>
      <w:r w:rsidR="00BB46BD" w:rsidRPr="00D2062D">
        <w:rPr>
          <w:rFonts w:eastAsia="Times New Roman" w:cstheme="minorHAnsi"/>
          <w:i/>
          <w:lang w:val="en-GB" w:eastAsia="en-GB"/>
        </w:rPr>
        <w:t>depends on its annual rate of growth . . . and not on how much of the map it manag</w:t>
      </w:r>
      <w:r w:rsidR="00D2062D" w:rsidRPr="00D2062D">
        <w:rPr>
          <w:rFonts w:eastAsia="Times New Roman" w:cstheme="minorHAnsi"/>
          <w:i/>
          <w:lang w:val="en-GB" w:eastAsia="en-GB"/>
        </w:rPr>
        <w:t>es to paint with its own colour</w:t>
      </w:r>
      <w:r w:rsidR="00D2062D">
        <w:rPr>
          <w:rFonts w:eastAsia="Times New Roman" w:cstheme="minorHAnsi"/>
          <w:lang w:val="en-GB" w:eastAsia="en-GB"/>
        </w:rPr>
        <w:t>”</w:t>
      </w:r>
      <w:r w:rsidR="009927CB">
        <w:rPr>
          <w:rFonts w:eastAsia="Times New Roman" w:cstheme="minorHAnsi"/>
          <w:lang w:val="en-GB" w:eastAsia="en-GB"/>
        </w:rPr>
        <w:t xml:space="preserve"> </w:t>
      </w:r>
      <w:r w:rsidR="00BB46BD" w:rsidRPr="001B50E1">
        <w:rPr>
          <w:rFonts w:eastAsia="Times New Roman" w:cstheme="minorHAnsi"/>
          <w:lang w:val="en-GB" w:eastAsia="en-GB"/>
        </w:rPr>
        <w:t>(</w:t>
      </w:r>
      <w:r w:rsidR="00D2062D">
        <w:rPr>
          <w:rFonts w:eastAsia="Times New Roman" w:cstheme="minorHAnsi"/>
          <w:lang w:val="en-GB" w:eastAsia="en-GB"/>
        </w:rPr>
        <w:t>ibid</w:t>
      </w:r>
      <w:r w:rsidR="00EB48BC">
        <w:rPr>
          <w:rFonts w:eastAsia="Times New Roman" w:cstheme="minorHAnsi"/>
          <w:lang w:val="en-GB" w:eastAsia="en-GB"/>
        </w:rPr>
        <w:t>). In other words,</w:t>
      </w:r>
      <w:r w:rsidR="00D67DBB">
        <w:rPr>
          <w:rFonts w:eastAsia="Times New Roman" w:cstheme="minorHAnsi"/>
          <w:lang w:val="en-GB" w:eastAsia="en-GB"/>
        </w:rPr>
        <w:t xml:space="preserve"> the world is no longer subject to the will of nations</w:t>
      </w:r>
      <w:r w:rsidR="00A0124E">
        <w:rPr>
          <w:rFonts w:eastAsia="Times New Roman" w:cstheme="minorHAnsi"/>
          <w:lang w:val="en-GB" w:eastAsia="en-GB"/>
        </w:rPr>
        <w:t xml:space="preserve"> of the democratic, or poetic</w:t>
      </w:r>
      <w:r w:rsidR="00D67DBB">
        <w:rPr>
          <w:rFonts w:eastAsia="Times New Roman" w:cstheme="minorHAnsi"/>
          <w:lang w:val="en-GB" w:eastAsia="en-GB"/>
        </w:rPr>
        <w:t xml:space="preserve"> but instead it is now nation</w:t>
      </w:r>
      <w:r w:rsidR="00EB48BC">
        <w:rPr>
          <w:rFonts w:eastAsia="Times New Roman" w:cstheme="minorHAnsi"/>
          <w:lang w:val="en-GB" w:eastAsia="en-GB"/>
        </w:rPr>
        <w:t>-states</w:t>
      </w:r>
      <w:r w:rsidR="00D67DBB">
        <w:rPr>
          <w:rFonts w:eastAsia="Times New Roman" w:cstheme="minorHAnsi"/>
          <w:lang w:val="en-GB" w:eastAsia="en-GB"/>
        </w:rPr>
        <w:t xml:space="preserve"> that </w:t>
      </w:r>
      <w:r w:rsidR="007136BD">
        <w:rPr>
          <w:rFonts w:eastAsia="Times New Roman" w:cstheme="minorHAnsi"/>
          <w:lang w:val="en-GB" w:eastAsia="en-GB"/>
        </w:rPr>
        <w:t>are subject to the will of the world</w:t>
      </w:r>
      <w:r w:rsidR="00EB48BC">
        <w:rPr>
          <w:rFonts w:eastAsia="Times New Roman" w:cstheme="minorHAnsi"/>
          <w:lang w:val="en-GB" w:eastAsia="en-GB"/>
        </w:rPr>
        <w:t>,</w:t>
      </w:r>
      <w:r w:rsidR="00A0124E">
        <w:rPr>
          <w:rFonts w:eastAsia="Times New Roman" w:cstheme="minorHAnsi"/>
          <w:lang w:val="en-GB" w:eastAsia="en-GB"/>
        </w:rPr>
        <w:t xml:space="preserve"> of the Global, of the economy.</w:t>
      </w:r>
      <w:r w:rsidR="00D67DBB">
        <w:rPr>
          <w:rFonts w:eastAsia="Times New Roman" w:cstheme="minorHAnsi"/>
          <w:lang w:val="en-GB" w:eastAsia="en-GB"/>
        </w:rPr>
        <w:t xml:space="preserve"> No authority is cross contingency other than economy. In Bolivia </w:t>
      </w:r>
      <w:r w:rsidR="00D67DBB" w:rsidRPr="00D67DBB">
        <w:rPr>
          <w:rFonts w:eastAsia="Times New Roman" w:cstheme="minorHAnsi"/>
          <w:lang w:val="en-GB" w:eastAsia="en-GB"/>
        </w:rPr>
        <w:t>José M. Gordillo</w:t>
      </w:r>
      <w:r w:rsidR="00EB48BC">
        <w:rPr>
          <w:rFonts w:eastAsia="Times New Roman" w:cstheme="minorHAnsi"/>
          <w:lang w:val="en-GB" w:eastAsia="en-GB"/>
        </w:rPr>
        <w:t xml:space="preserve"> et al (2007) performed ethnography of power structures of pre-revolution Bolivia-</w:t>
      </w:r>
      <w:proofErr w:type="spellStart"/>
      <w:proofErr w:type="gramStart"/>
      <w:r w:rsidR="00EB48BC">
        <w:rPr>
          <w:rFonts w:eastAsia="Times New Roman" w:cstheme="minorHAnsi"/>
          <w:lang w:val="en-GB" w:eastAsia="en-GB"/>
        </w:rPr>
        <w:t>Cochobamba</w:t>
      </w:r>
      <w:proofErr w:type="spellEnd"/>
      <w:r w:rsidR="00EB48BC">
        <w:rPr>
          <w:rFonts w:eastAsia="Times New Roman" w:cstheme="minorHAnsi"/>
          <w:lang w:val="en-GB" w:eastAsia="en-GB"/>
        </w:rPr>
        <w:t>(</w:t>
      </w:r>
      <w:proofErr w:type="gramEnd"/>
      <w:r w:rsidR="00EB48BC">
        <w:rPr>
          <w:rFonts w:eastAsia="Times New Roman" w:cstheme="minorHAnsi"/>
          <w:lang w:val="en-GB" w:eastAsia="en-GB"/>
        </w:rPr>
        <w:t xml:space="preserve">1952), in the research he defines the power structures at present and </w:t>
      </w:r>
      <w:r w:rsidR="00795A20">
        <w:rPr>
          <w:rFonts w:eastAsia="Times New Roman" w:cstheme="minorHAnsi"/>
          <w:lang w:val="en-GB" w:eastAsia="en-GB"/>
        </w:rPr>
        <w:t xml:space="preserve">compares </w:t>
      </w:r>
      <w:r w:rsidR="00EB48BC">
        <w:rPr>
          <w:rFonts w:eastAsia="Times New Roman" w:cstheme="minorHAnsi"/>
          <w:lang w:val="en-GB" w:eastAsia="en-GB"/>
        </w:rPr>
        <w:t xml:space="preserve">how they’ve transitioned from the traditional </w:t>
      </w:r>
      <w:r w:rsidR="00795A20">
        <w:rPr>
          <w:rFonts w:eastAsia="Times New Roman" w:cstheme="minorHAnsi"/>
          <w:lang w:val="en-GB" w:eastAsia="en-GB"/>
        </w:rPr>
        <w:t xml:space="preserve">prior to 1952 </w:t>
      </w:r>
      <w:r w:rsidR="00EB48BC">
        <w:rPr>
          <w:rFonts w:eastAsia="Times New Roman" w:cstheme="minorHAnsi"/>
          <w:lang w:val="en-GB" w:eastAsia="en-GB"/>
        </w:rPr>
        <w:t xml:space="preserve">into the global imperative </w:t>
      </w:r>
      <w:proofErr w:type="spellStart"/>
      <w:r w:rsidR="00EB48BC">
        <w:rPr>
          <w:rFonts w:eastAsia="Times New Roman" w:cstheme="minorHAnsi"/>
          <w:lang w:val="en-GB" w:eastAsia="en-GB"/>
        </w:rPr>
        <w:t>i.e</w:t>
      </w:r>
      <w:proofErr w:type="spellEnd"/>
      <w:r w:rsidR="00EB48BC">
        <w:rPr>
          <w:rFonts w:eastAsia="Times New Roman" w:cstheme="minorHAnsi"/>
          <w:lang w:val="en-GB" w:eastAsia="en-GB"/>
        </w:rPr>
        <w:t xml:space="preserve"> Economic.  </w:t>
      </w:r>
      <w:r w:rsidR="00A0124E">
        <w:rPr>
          <w:rFonts w:eastAsia="Times New Roman" w:cstheme="minorHAnsi"/>
          <w:lang w:val="en-GB" w:eastAsia="en-GB"/>
        </w:rPr>
        <w:t xml:space="preserve">To </w:t>
      </w:r>
      <w:r w:rsidR="00EB48BC">
        <w:rPr>
          <w:rFonts w:eastAsia="Times New Roman" w:cstheme="minorHAnsi"/>
          <w:lang w:val="en-GB" w:eastAsia="en-GB"/>
        </w:rPr>
        <w:t xml:space="preserve">summarise the shift </w:t>
      </w:r>
      <w:r w:rsidR="00A0124E">
        <w:rPr>
          <w:rFonts w:eastAsia="Times New Roman" w:cstheme="minorHAnsi"/>
          <w:lang w:val="en-GB" w:eastAsia="en-GB"/>
        </w:rPr>
        <w:t xml:space="preserve">in the Bolivian </w:t>
      </w:r>
      <w:proofErr w:type="spellStart"/>
      <w:r w:rsidR="00A0124E">
        <w:rPr>
          <w:rFonts w:eastAsia="Times New Roman" w:cstheme="minorHAnsi"/>
          <w:lang w:val="en-GB" w:eastAsia="en-GB"/>
        </w:rPr>
        <w:t>Revoltion</w:t>
      </w:r>
      <w:proofErr w:type="spellEnd"/>
      <w:r w:rsidR="00A0124E">
        <w:rPr>
          <w:rFonts w:eastAsia="Times New Roman" w:cstheme="minorHAnsi"/>
          <w:lang w:val="en-GB" w:eastAsia="en-GB"/>
        </w:rPr>
        <w:t xml:space="preserve"> </w:t>
      </w:r>
      <w:r w:rsidR="00EB48BC">
        <w:rPr>
          <w:rFonts w:eastAsia="Times New Roman" w:cstheme="minorHAnsi"/>
          <w:lang w:val="en-GB" w:eastAsia="en-GB"/>
        </w:rPr>
        <w:t xml:space="preserve">which </w:t>
      </w:r>
      <w:r w:rsidR="00A0124E">
        <w:rPr>
          <w:rFonts w:eastAsia="Times New Roman" w:cstheme="minorHAnsi"/>
          <w:lang w:val="en-GB" w:eastAsia="en-GB"/>
        </w:rPr>
        <w:t xml:space="preserve">shows </w:t>
      </w:r>
      <w:r w:rsidR="00EB48BC">
        <w:rPr>
          <w:rFonts w:eastAsia="Times New Roman" w:cstheme="minorHAnsi"/>
          <w:lang w:val="en-GB" w:eastAsia="en-GB"/>
        </w:rPr>
        <w:t>striking resemblance to the traditional and cultural power structures formerly of Europe, which have now been transformed and</w:t>
      </w:r>
      <w:r w:rsidR="00A0124E">
        <w:rPr>
          <w:rFonts w:eastAsia="Times New Roman" w:cstheme="minorHAnsi"/>
          <w:lang w:val="en-GB" w:eastAsia="en-GB"/>
        </w:rPr>
        <w:t xml:space="preserve"> ordered into standing reserve through the global economy Knight &amp; </w:t>
      </w:r>
      <w:proofErr w:type="spellStart"/>
      <w:proofErr w:type="gramStart"/>
      <w:r w:rsidR="00A0124E">
        <w:rPr>
          <w:rFonts w:eastAsia="Times New Roman" w:cstheme="minorHAnsi"/>
          <w:lang w:val="en-GB" w:eastAsia="en-GB"/>
        </w:rPr>
        <w:t>stewart</w:t>
      </w:r>
      <w:proofErr w:type="spellEnd"/>
      <w:r w:rsidR="00A0124E">
        <w:rPr>
          <w:rFonts w:eastAsia="Times New Roman" w:cstheme="minorHAnsi"/>
          <w:lang w:val="en-GB" w:eastAsia="en-GB"/>
        </w:rPr>
        <w:t>(</w:t>
      </w:r>
      <w:proofErr w:type="gramEnd"/>
      <w:r w:rsidR="00A0124E">
        <w:rPr>
          <w:rFonts w:eastAsia="Times New Roman" w:cstheme="minorHAnsi"/>
          <w:lang w:val="en-GB" w:eastAsia="en-GB"/>
        </w:rPr>
        <w:t>2016)</w:t>
      </w:r>
    </w:p>
    <w:p w:rsidR="009C1AE7" w:rsidRPr="009C1AE7" w:rsidRDefault="009C1AE7" w:rsidP="009C1AE7">
      <w:pPr>
        <w:spacing w:line="360" w:lineRule="auto"/>
        <w:rPr>
          <w:rFonts w:eastAsia="Times New Roman" w:cstheme="minorHAnsi"/>
          <w:i/>
          <w:lang w:val="en-GB" w:eastAsia="en-GB"/>
        </w:rPr>
      </w:pPr>
      <w:r w:rsidRPr="009C1AE7">
        <w:rPr>
          <w:rFonts w:eastAsia="Times New Roman" w:cstheme="minorHAnsi"/>
          <w:i/>
          <w:lang w:val="en-GB" w:eastAsia="en-GB"/>
        </w:rPr>
        <w:t>“the shareholders’ surnames we see that in many cases they are the same as the landowners’ surnames, leading us to think that t</w:t>
      </w:r>
      <w:r>
        <w:rPr>
          <w:rFonts w:eastAsia="Times New Roman" w:cstheme="minorHAnsi"/>
          <w:i/>
          <w:lang w:val="en-GB" w:eastAsia="en-GB"/>
        </w:rPr>
        <w:t>hey belonged to a generation of</w:t>
      </w:r>
      <w:r w:rsidRPr="009C1AE7">
        <w:rPr>
          <w:rFonts w:eastAsia="Times New Roman" w:cstheme="minorHAnsi"/>
          <w:i/>
          <w:lang w:val="en-GB" w:eastAsia="en-GB"/>
        </w:rPr>
        <w:t xml:space="preserve"> the landowner’s family who lived in the capital city of Cochabamba, perhaps no longer much involved in farming but well on their way to establishing themselves in finance.</w:t>
      </w:r>
      <w:r w:rsidR="00EB48BC" w:rsidRPr="009C1AE7">
        <w:rPr>
          <w:rFonts w:eastAsia="Times New Roman" w:cstheme="minorHAnsi"/>
          <w:i/>
          <w:lang w:val="en-GB" w:eastAsia="en-GB"/>
        </w:rPr>
        <w:t>”</w:t>
      </w:r>
      <w:r>
        <w:rPr>
          <w:rFonts w:eastAsia="Times New Roman" w:cstheme="minorHAnsi"/>
          <w:i/>
          <w:lang w:val="en-GB" w:eastAsia="en-GB"/>
        </w:rPr>
        <w:t xml:space="preserve"> Gordillo et all (2007: 9). </w:t>
      </w:r>
      <w:r w:rsidRPr="009C1AE7">
        <w:rPr>
          <w:rFonts w:eastAsia="Times New Roman" w:cstheme="minorHAnsi"/>
          <w:lang w:val="en-GB" w:eastAsia="en-GB"/>
        </w:rPr>
        <w:t>In summary of the bre</w:t>
      </w:r>
      <w:r>
        <w:rPr>
          <w:rFonts w:eastAsia="Times New Roman" w:cstheme="minorHAnsi"/>
          <w:lang w:val="en-GB" w:eastAsia="en-GB"/>
        </w:rPr>
        <w:t>akdown of power, many of the reg</w:t>
      </w:r>
      <w:r w:rsidRPr="009C1AE7">
        <w:rPr>
          <w:rFonts w:eastAsia="Times New Roman" w:cstheme="minorHAnsi"/>
          <w:lang w:val="en-GB" w:eastAsia="en-GB"/>
        </w:rPr>
        <w:t xml:space="preserve">ions traditional </w:t>
      </w:r>
      <w:r w:rsidR="0023581C">
        <w:rPr>
          <w:rFonts w:eastAsia="Times New Roman" w:cstheme="minorHAnsi"/>
          <w:lang w:val="en-GB" w:eastAsia="en-GB"/>
        </w:rPr>
        <w:t>and elitist f</w:t>
      </w:r>
      <w:r w:rsidRPr="009C1AE7">
        <w:rPr>
          <w:rFonts w:eastAsia="Times New Roman" w:cstheme="minorHAnsi"/>
          <w:lang w:val="en-GB" w:eastAsia="en-GB"/>
        </w:rPr>
        <w:t>amily</w:t>
      </w:r>
      <w:r w:rsidR="005F1B6E">
        <w:rPr>
          <w:rFonts w:eastAsia="Times New Roman" w:cstheme="minorHAnsi"/>
          <w:lang w:val="en-GB" w:eastAsia="en-GB"/>
        </w:rPr>
        <w:t>’</w:t>
      </w:r>
      <w:r>
        <w:rPr>
          <w:rFonts w:eastAsia="Times New Roman" w:cstheme="minorHAnsi"/>
          <w:lang w:val="en-GB" w:eastAsia="en-GB"/>
        </w:rPr>
        <w:t>s control was broken with the revolution</w:t>
      </w:r>
      <w:r w:rsidR="0023581C">
        <w:rPr>
          <w:rFonts w:eastAsia="Times New Roman" w:cstheme="minorHAnsi"/>
          <w:lang w:val="en-GB" w:eastAsia="en-GB"/>
        </w:rPr>
        <w:t xml:space="preserve"> in 1952</w:t>
      </w:r>
      <w:r>
        <w:rPr>
          <w:rFonts w:eastAsia="Times New Roman" w:cstheme="minorHAnsi"/>
          <w:lang w:val="en-GB" w:eastAsia="en-GB"/>
        </w:rPr>
        <w:t xml:space="preserve"> and did not return. </w:t>
      </w:r>
      <w:r w:rsidRPr="009C1AE7">
        <w:rPr>
          <w:rFonts w:eastAsia="Times New Roman" w:cstheme="minorHAnsi"/>
          <w:i/>
          <w:lang w:val="en-GB" w:eastAsia="en-GB"/>
        </w:rPr>
        <w:t>“Despite their monopoly over natural resources and their hegemony in the exercise of economic, political and symbolic power, we knew that this powerful elite was intrinsically weak and that, furthermore, dissident family groups had detached themselves from its bosom and were challenging the principles of its patriarchs’ rule from the field of politics and intellectual product</w:t>
      </w:r>
    </w:p>
    <w:p w:rsidR="00D67DBB" w:rsidRDefault="009C1AE7" w:rsidP="00864BBC">
      <w:pPr>
        <w:spacing w:line="360" w:lineRule="auto"/>
        <w:rPr>
          <w:rFonts w:eastAsia="Times New Roman" w:cstheme="minorHAnsi"/>
          <w:lang w:val="en-GB" w:eastAsia="en-GB"/>
        </w:rPr>
      </w:pPr>
      <w:r w:rsidRPr="009C1AE7">
        <w:rPr>
          <w:rFonts w:eastAsia="Times New Roman" w:cstheme="minorHAnsi"/>
          <w:i/>
          <w:lang w:val="en-GB" w:eastAsia="en-GB"/>
        </w:rPr>
        <w:t>ion”</w:t>
      </w:r>
      <w:r>
        <w:rPr>
          <w:rFonts w:eastAsia="Times New Roman" w:cstheme="minorHAnsi"/>
          <w:i/>
          <w:lang w:val="en-GB" w:eastAsia="en-GB"/>
        </w:rPr>
        <w:t xml:space="preserve"> Gordillo et al (2007:12)</w:t>
      </w:r>
      <w:r w:rsidR="0023581C">
        <w:rPr>
          <w:rFonts w:eastAsia="Times New Roman" w:cstheme="minorHAnsi"/>
          <w:i/>
          <w:lang w:val="en-GB" w:eastAsia="en-GB"/>
        </w:rPr>
        <w:t xml:space="preserve"> Interestingly Gordillo notes in conclusion that(ibid:18</w:t>
      </w:r>
      <w:r w:rsidR="0023581C" w:rsidRPr="005F1B6E">
        <w:rPr>
          <w:rFonts w:eastAsia="Times New Roman" w:cstheme="minorHAnsi"/>
          <w:lang w:val="en-GB" w:eastAsia="en-GB"/>
        </w:rPr>
        <w:t>) “Finally, the intellectual group is the only one tha</w:t>
      </w:r>
      <w:r w:rsidR="0023581C" w:rsidRPr="0023581C">
        <w:rPr>
          <w:rFonts w:eastAsia="Times New Roman" w:cstheme="minorHAnsi"/>
          <w:lang w:val="en-GB" w:eastAsia="en-GB"/>
        </w:rPr>
        <w:t>t has managed to re-accommodate itself in today’s pow</w:t>
      </w:r>
      <w:r w:rsidR="0023581C" w:rsidRPr="005F1B6E">
        <w:rPr>
          <w:rFonts w:eastAsia="Times New Roman" w:cstheme="minorHAnsi"/>
          <w:lang w:val="en-GB" w:eastAsia="en-GB"/>
        </w:rPr>
        <w:t xml:space="preserve">er structure, based </w:t>
      </w:r>
      <w:r w:rsidR="0023581C" w:rsidRPr="0023581C">
        <w:rPr>
          <w:rFonts w:eastAsia="Times New Roman" w:cstheme="minorHAnsi"/>
          <w:lang w:val="en-GB" w:eastAsia="en-GB"/>
        </w:rPr>
        <w:t>on its use of knowledge and its pract</w:t>
      </w:r>
      <w:r w:rsidR="0023581C" w:rsidRPr="005F1B6E">
        <w:rPr>
          <w:rFonts w:eastAsia="Times New Roman" w:cstheme="minorHAnsi"/>
          <w:lang w:val="en-GB" w:eastAsia="en-GB"/>
        </w:rPr>
        <w:t>ice of urban-based professions.”</w:t>
      </w:r>
      <w:r w:rsidR="007136BD">
        <w:rPr>
          <w:rFonts w:eastAsia="Times New Roman" w:cstheme="minorHAnsi"/>
          <w:lang w:val="en-GB" w:eastAsia="en-GB"/>
        </w:rPr>
        <w:t xml:space="preserve"> What I find interesting is despite economic fluctuations it is ultimately the intellectuals and their culture which emerges at the end of the revolution and economic downturn. </w:t>
      </w:r>
      <w:r w:rsidR="00D67DBB">
        <w:rPr>
          <w:rFonts w:eastAsia="Times New Roman" w:cstheme="minorHAnsi"/>
          <w:lang w:val="en-GB" w:eastAsia="en-GB"/>
        </w:rPr>
        <w:br/>
      </w:r>
      <w:r w:rsidR="00601A4B">
        <w:rPr>
          <w:rFonts w:eastAsia="Times New Roman" w:cstheme="minorHAnsi"/>
          <w:lang w:val="en-GB" w:eastAsia="en-GB"/>
        </w:rPr>
        <w:t>“</w:t>
      </w:r>
      <w:r w:rsidR="00BB46BD" w:rsidRPr="00601A4B">
        <w:rPr>
          <w:rFonts w:eastAsia="Times New Roman" w:cstheme="minorHAnsi"/>
          <w:i/>
          <w:lang w:val="en-GB" w:eastAsia="en-GB"/>
        </w:rPr>
        <w:t>the social and cultural principles</w:t>
      </w:r>
      <w:r w:rsidR="00D2062D" w:rsidRPr="00601A4B">
        <w:rPr>
          <w:rFonts w:eastAsia="Times New Roman" w:cstheme="minorHAnsi"/>
          <w:i/>
          <w:lang w:val="en-GB" w:eastAsia="en-GB"/>
        </w:rPr>
        <w:t xml:space="preserve"> </w:t>
      </w:r>
      <w:r w:rsidR="00BB46BD" w:rsidRPr="00601A4B">
        <w:rPr>
          <w:rFonts w:eastAsia="Times New Roman" w:cstheme="minorHAnsi"/>
          <w:i/>
          <w:lang w:val="en-GB" w:eastAsia="en-GB"/>
        </w:rPr>
        <w:t xml:space="preserve">legitimising nationalism and instilling loyalty among its adherents may well operate across a </w:t>
      </w:r>
      <w:r w:rsidR="000E465C" w:rsidRPr="00601A4B">
        <w:rPr>
          <w:rFonts w:eastAsia="Times New Roman" w:cstheme="minorHAnsi"/>
          <w:i/>
          <w:lang w:val="en-GB" w:eastAsia="en-GB"/>
        </w:rPr>
        <w:t>“</w:t>
      </w:r>
      <w:r w:rsidR="00BB46BD" w:rsidRPr="00601A4B">
        <w:rPr>
          <w:rFonts w:eastAsia="Times New Roman" w:cstheme="minorHAnsi"/>
          <w:i/>
          <w:lang w:val="en-GB" w:eastAsia="en-GB"/>
        </w:rPr>
        <w:t>non-contiguous territory</w:t>
      </w:r>
      <w:r w:rsidR="00BB15DA" w:rsidRPr="00601A4B">
        <w:rPr>
          <w:rFonts w:eastAsia="Times New Roman" w:cstheme="minorHAnsi"/>
          <w:i/>
          <w:lang w:val="en-GB" w:eastAsia="en-GB"/>
        </w:rPr>
        <w:t>”</w:t>
      </w:r>
      <w:r w:rsidR="00727A87">
        <w:rPr>
          <w:rFonts w:eastAsia="Times New Roman" w:cstheme="minorHAnsi"/>
          <w:lang w:val="en-GB" w:eastAsia="en-GB"/>
        </w:rPr>
        <w:t xml:space="preserve"> </w:t>
      </w:r>
      <w:r w:rsidR="000E465C">
        <w:rPr>
          <w:rFonts w:eastAsia="Times New Roman" w:cstheme="minorHAnsi"/>
          <w:lang w:val="en-GB" w:eastAsia="en-GB"/>
        </w:rPr>
        <w:t>(</w:t>
      </w:r>
      <w:r w:rsidR="007136BD">
        <w:rPr>
          <w:rFonts w:eastAsia="Times New Roman" w:cstheme="minorHAnsi"/>
          <w:lang w:val="en-GB" w:eastAsia="en-GB"/>
        </w:rPr>
        <w:t>Eriksen 2007</w:t>
      </w:r>
      <w:r w:rsidR="00727A87">
        <w:rPr>
          <w:rFonts w:eastAsia="Times New Roman" w:cstheme="minorHAnsi"/>
          <w:lang w:val="en-GB" w:eastAsia="en-GB"/>
        </w:rPr>
        <w:t>:3</w:t>
      </w:r>
      <w:r w:rsidR="000E465C">
        <w:rPr>
          <w:rFonts w:eastAsia="Times New Roman" w:cstheme="minorHAnsi"/>
          <w:lang w:val="en-GB" w:eastAsia="en-GB"/>
        </w:rPr>
        <w:t>)</w:t>
      </w:r>
      <w:r w:rsidR="00727A87">
        <w:rPr>
          <w:rFonts w:eastAsia="Times New Roman" w:cstheme="minorHAnsi"/>
          <w:lang w:val="en-GB" w:eastAsia="en-GB"/>
        </w:rPr>
        <w:t>.</w:t>
      </w:r>
      <w:r w:rsidR="00601A4B">
        <w:rPr>
          <w:rFonts w:eastAsia="Times New Roman" w:cstheme="minorHAnsi"/>
          <w:lang w:val="en-GB" w:eastAsia="en-GB"/>
        </w:rPr>
        <w:t xml:space="preserve"> For such an</w:t>
      </w:r>
      <w:r w:rsidR="00BB15DA">
        <w:rPr>
          <w:rFonts w:eastAsia="Times New Roman" w:cstheme="minorHAnsi"/>
          <w:lang w:val="en-GB" w:eastAsia="en-GB"/>
        </w:rPr>
        <w:t xml:space="preserve"> example I believe </w:t>
      </w:r>
      <w:r w:rsidR="00BB15DA">
        <w:rPr>
          <w:rFonts w:eastAsia="Times New Roman" w:cstheme="minorHAnsi"/>
          <w:lang w:val="en-GB" w:eastAsia="en-GB"/>
        </w:rPr>
        <w:lastRenderedPageBreak/>
        <w:t xml:space="preserve">incredibly </w:t>
      </w:r>
      <w:r w:rsidR="007266EF">
        <w:rPr>
          <w:rFonts w:eastAsia="Times New Roman" w:cstheme="minorHAnsi"/>
          <w:lang w:val="en-GB" w:eastAsia="en-GB"/>
        </w:rPr>
        <w:t>foretelling</w:t>
      </w:r>
      <w:r w:rsidR="00BB15DA">
        <w:rPr>
          <w:rFonts w:eastAsia="Times New Roman" w:cstheme="minorHAnsi"/>
          <w:lang w:val="en-GB" w:eastAsia="en-GB"/>
        </w:rPr>
        <w:t xml:space="preserve"> that this doesn’t far miss the mark whe</w:t>
      </w:r>
      <w:r w:rsidR="009927CB">
        <w:rPr>
          <w:rFonts w:eastAsia="Times New Roman" w:cstheme="minorHAnsi"/>
          <w:lang w:val="en-GB" w:eastAsia="en-GB"/>
        </w:rPr>
        <w:t xml:space="preserve">n we look at </w:t>
      </w:r>
      <w:r w:rsidR="007266EF">
        <w:rPr>
          <w:rFonts w:eastAsia="Times New Roman" w:cstheme="minorHAnsi"/>
          <w:lang w:val="en-GB" w:eastAsia="en-GB"/>
        </w:rPr>
        <w:t>the e</w:t>
      </w:r>
      <w:r w:rsidR="00BB15DA">
        <w:rPr>
          <w:rFonts w:eastAsia="Times New Roman" w:cstheme="minorHAnsi"/>
          <w:lang w:val="en-GB" w:eastAsia="en-GB"/>
        </w:rPr>
        <w:t xml:space="preserve">ffect of what is the Troika of Banks </w:t>
      </w:r>
      <w:proofErr w:type="spellStart"/>
      <w:r w:rsidR="00BB15DA">
        <w:rPr>
          <w:rFonts w:eastAsia="Times New Roman" w:cstheme="minorHAnsi"/>
          <w:lang w:val="en-GB" w:eastAsia="en-GB"/>
        </w:rPr>
        <w:t>i.e</w:t>
      </w:r>
      <w:proofErr w:type="spellEnd"/>
      <w:r w:rsidR="00BB15DA">
        <w:rPr>
          <w:rFonts w:eastAsia="Times New Roman" w:cstheme="minorHAnsi"/>
          <w:lang w:val="en-GB" w:eastAsia="en-GB"/>
        </w:rPr>
        <w:t xml:space="preserve"> ECB, EC,</w:t>
      </w:r>
      <w:r w:rsidR="007136BD">
        <w:rPr>
          <w:rFonts w:eastAsia="Times New Roman" w:cstheme="minorHAnsi"/>
          <w:lang w:val="en-GB" w:eastAsia="en-GB"/>
        </w:rPr>
        <w:t xml:space="preserve"> </w:t>
      </w:r>
      <w:r w:rsidR="00BB15DA">
        <w:rPr>
          <w:rFonts w:eastAsia="Times New Roman" w:cstheme="minorHAnsi"/>
          <w:lang w:val="en-GB" w:eastAsia="en-GB"/>
        </w:rPr>
        <w:t>IMF and the</w:t>
      </w:r>
      <w:r w:rsidR="00601A4B">
        <w:rPr>
          <w:rFonts w:eastAsia="Times New Roman" w:cstheme="minorHAnsi"/>
          <w:lang w:val="en-GB" w:eastAsia="en-GB"/>
        </w:rPr>
        <w:t xml:space="preserve"> clear demonstration of power,</w:t>
      </w:r>
      <w:r w:rsidR="00BB15DA">
        <w:rPr>
          <w:rFonts w:eastAsia="Times New Roman" w:cstheme="minorHAnsi"/>
          <w:lang w:val="en-GB" w:eastAsia="en-GB"/>
        </w:rPr>
        <w:t xml:space="preserve"> effect it had on Greece </w:t>
      </w:r>
      <w:r w:rsidR="007136BD">
        <w:rPr>
          <w:rFonts w:eastAsia="Times New Roman" w:cstheme="minorHAnsi"/>
          <w:lang w:val="en-GB" w:eastAsia="en-GB"/>
        </w:rPr>
        <w:t>a</w:t>
      </w:r>
      <w:r w:rsidR="00D67DBB">
        <w:rPr>
          <w:rFonts w:eastAsia="Times New Roman" w:cstheme="minorHAnsi"/>
          <w:lang w:val="en-GB" w:eastAsia="en-GB"/>
        </w:rPr>
        <w:t xml:space="preserve">nd southern Europe </w:t>
      </w:r>
      <w:r w:rsidR="00BB15DA">
        <w:rPr>
          <w:rFonts w:eastAsia="Times New Roman" w:cstheme="minorHAnsi"/>
          <w:lang w:val="en-GB" w:eastAsia="en-GB"/>
        </w:rPr>
        <w:t>and what has been referr</w:t>
      </w:r>
      <w:r w:rsidR="000E465C">
        <w:rPr>
          <w:rFonts w:eastAsia="Times New Roman" w:cstheme="minorHAnsi"/>
          <w:lang w:val="en-GB" w:eastAsia="en-GB"/>
        </w:rPr>
        <w:t>ed to in</w:t>
      </w:r>
      <w:r w:rsidR="00BB15DA">
        <w:rPr>
          <w:rFonts w:eastAsia="Times New Roman" w:cstheme="minorHAnsi"/>
          <w:lang w:val="en-GB" w:eastAsia="en-GB"/>
        </w:rPr>
        <w:t xml:space="preserve"> ethnography</w:t>
      </w:r>
      <w:r w:rsidR="000E465C">
        <w:rPr>
          <w:rFonts w:eastAsia="Times New Roman" w:cstheme="minorHAnsi"/>
          <w:lang w:val="en-GB" w:eastAsia="en-GB"/>
        </w:rPr>
        <w:t xml:space="preserve"> by Knight and </w:t>
      </w:r>
      <w:proofErr w:type="spellStart"/>
      <w:r w:rsidR="000E465C">
        <w:rPr>
          <w:rFonts w:eastAsia="Times New Roman" w:cstheme="minorHAnsi"/>
          <w:lang w:val="en-GB" w:eastAsia="en-GB"/>
        </w:rPr>
        <w:t>stewart</w:t>
      </w:r>
      <w:proofErr w:type="spellEnd"/>
      <w:r w:rsidR="000E465C">
        <w:rPr>
          <w:rFonts w:eastAsia="Times New Roman" w:cstheme="minorHAnsi"/>
          <w:lang w:val="en-GB" w:eastAsia="en-GB"/>
        </w:rPr>
        <w:t xml:space="preserve"> (2016)</w:t>
      </w:r>
      <w:r w:rsidR="007136BD">
        <w:rPr>
          <w:rFonts w:eastAsia="Times New Roman" w:cstheme="minorHAnsi"/>
          <w:lang w:val="en-GB" w:eastAsia="en-GB"/>
        </w:rPr>
        <w:t xml:space="preserve"> </w:t>
      </w:r>
      <w:r w:rsidR="000E465C">
        <w:rPr>
          <w:rFonts w:eastAsia="Times New Roman" w:cstheme="minorHAnsi"/>
          <w:lang w:val="en-GB" w:eastAsia="en-GB"/>
        </w:rPr>
        <w:t>as “PIIGS”- “Portugal, Italy, Ireland, Greece, Spain”.</w:t>
      </w:r>
      <w:r w:rsidR="007136BD">
        <w:rPr>
          <w:rFonts w:eastAsia="Times New Roman" w:cstheme="minorHAnsi"/>
          <w:lang w:val="en-GB" w:eastAsia="en-GB"/>
        </w:rPr>
        <w:t xml:space="preserve"> </w:t>
      </w:r>
      <w:r w:rsidR="00B9407D">
        <w:rPr>
          <w:rFonts w:eastAsia="Times New Roman" w:cstheme="minorHAnsi"/>
          <w:lang w:val="en-GB" w:eastAsia="en-GB"/>
        </w:rPr>
        <w:t xml:space="preserve">The ethnography follows the socio-political effects of austerity in these countries mentioned above the most measurable effect of the economic downturn of 2008 economic crisis and treatment by the other European central states is in the numbers. </w:t>
      </w:r>
      <w:r w:rsidR="007136BD">
        <w:rPr>
          <w:rFonts w:eastAsia="Times New Roman" w:cstheme="minorHAnsi"/>
          <w:lang w:val="en-GB" w:eastAsia="en-GB"/>
        </w:rPr>
        <w:t>These countries needed a bailout.</w:t>
      </w:r>
      <w:r w:rsidR="005F1B6E">
        <w:rPr>
          <w:rFonts w:eastAsia="Times New Roman" w:cstheme="minorHAnsi"/>
          <w:lang w:val="en-GB" w:eastAsia="en-GB"/>
        </w:rPr>
        <w:t xml:space="preserve"> </w:t>
      </w:r>
      <w:r w:rsidR="00B9407D">
        <w:rPr>
          <w:rFonts w:eastAsia="Times New Roman" w:cstheme="minorHAnsi"/>
          <w:lang w:val="en-GB" w:eastAsia="en-GB"/>
        </w:rPr>
        <w:t xml:space="preserve">For a brief example Greece was bailed out in </w:t>
      </w:r>
      <w:r w:rsidR="005F1B6E">
        <w:rPr>
          <w:rFonts w:eastAsia="Times New Roman" w:cstheme="minorHAnsi"/>
          <w:lang w:val="en-GB" w:eastAsia="en-GB"/>
        </w:rPr>
        <w:t>110 billion in 2010, 130 billion in 2012 but evidence of the cruelty and authoritarianism of this system is that Greece was given a further 86 billion euros for implementing “stringent austerity measure” Knight and Stewart 2016:2</w:t>
      </w:r>
    </w:p>
    <w:p w:rsidR="00F3165A" w:rsidRDefault="000E465C" w:rsidP="00864BBC">
      <w:pPr>
        <w:spacing w:line="360" w:lineRule="auto"/>
      </w:pPr>
      <w:r>
        <w:rPr>
          <w:rFonts w:eastAsia="Times New Roman" w:cstheme="minorHAnsi"/>
          <w:lang w:val="en-GB" w:eastAsia="en-GB"/>
        </w:rPr>
        <w:t xml:space="preserve"> </w:t>
      </w:r>
      <w:r w:rsidR="007136BD">
        <w:rPr>
          <w:rFonts w:eastAsia="Times New Roman" w:cstheme="minorHAnsi"/>
          <w:lang w:val="en-GB" w:eastAsia="en-GB"/>
        </w:rPr>
        <w:t>Why was the situation is Greece so important</w:t>
      </w:r>
      <w:r w:rsidR="00B9407D">
        <w:rPr>
          <w:rFonts w:eastAsia="Times New Roman" w:cstheme="minorHAnsi"/>
          <w:lang w:val="en-GB" w:eastAsia="en-GB"/>
        </w:rPr>
        <w:t>?</w:t>
      </w:r>
      <w:r w:rsidR="007136BD">
        <w:rPr>
          <w:rFonts w:eastAsia="Times New Roman" w:cstheme="minorHAnsi"/>
          <w:lang w:val="en-GB" w:eastAsia="en-GB"/>
        </w:rPr>
        <w:t xml:space="preserve"> because it saw the dichotomy of </w:t>
      </w:r>
      <w:r w:rsidR="00D67DBB">
        <w:t xml:space="preserve">the formerly poetic and thus emotionally charged </w:t>
      </w:r>
      <w:r w:rsidR="007136BD">
        <w:t>embodiments of the nation</w:t>
      </w:r>
      <w:r w:rsidR="00B9407D">
        <w:t xml:space="preserve"> “emblems of freedom” Anderson</w:t>
      </w:r>
      <w:r w:rsidR="00A0124E">
        <w:t xml:space="preserve"> </w:t>
      </w:r>
      <w:r w:rsidR="00B9407D">
        <w:t>(2006)</w:t>
      </w:r>
      <w:r w:rsidR="007136BD">
        <w:t xml:space="preserve"> clash with the globalized and in many way enforced notions of state-</w:t>
      </w:r>
      <w:proofErr w:type="gramStart"/>
      <w:r w:rsidR="007136BD">
        <w:t>hood</w:t>
      </w:r>
      <w:r w:rsidR="00B9407D">
        <w:t xml:space="preserve"> </w:t>
      </w:r>
      <w:r w:rsidR="007136BD">
        <w:t>,</w:t>
      </w:r>
      <w:proofErr w:type="gramEnd"/>
      <w:r w:rsidR="007136BD">
        <w:t xml:space="preserve"> in relation to the European </w:t>
      </w:r>
      <w:r w:rsidR="005F1B6E">
        <w:t xml:space="preserve">and Global </w:t>
      </w:r>
      <w:r w:rsidR="007136BD">
        <w:t xml:space="preserve">central </w:t>
      </w:r>
      <w:r w:rsidR="005F1B6E">
        <w:t xml:space="preserve">powers </w:t>
      </w:r>
      <w:proofErr w:type="spellStart"/>
      <w:r w:rsidR="005F1B6E">
        <w:t>i.e</w:t>
      </w:r>
      <w:proofErr w:type="spellEnd"/>
      <w:r w:rsidR="005F1B6E">
        <w:t xml:space="preserve"> ECB,IMF,EC. T</w:t>
      </w:r>
      <w:r w:rsidR="00B9407D">
        <w:t>he result of the ideological</w:t>
      </w:r>
      <w:r w:rsidR="007136BD">
        <w:t xml:space="preserve"> clash was </w:t>
      </w:r>
      <w:r w:rsidR="005F1B6E">
        <w:t>a symbolic expulsion of the romantic and poetic,</w:t>
      </w:r>
      <w:r w:rsidR="00B9407D">
        <w:t xml:space="preserve"> or </w:t>
      </w:r>
      <w:proofErr w:type="gramStart"/>
      <w:r w:rsidR="00B9407D">
        <w:t>a</w:t>
      </w:r>
      <w:proofErr w:type="gramEnd"/>
      <w:r w:rsidR="00B9407D">
        <w:t xml:space="preserve"> ordering of the actual into a standing reserve for Europe. I</w:t>
      </w:r>
      <w:r w:rsidR="005F1B6E">
        <w:t xml:space="preserve">t isn’t a coincidence that the first “democratic” state of western Europe, was subject to </w:t>
      </w:r>
      <w:r w:rsidR="007136BD">
        <w:t xml:space="preserve">Austerity </w:t>
      </w:r>
      <w:r w:rsidR="005F1B6E">
        <w:t xml:space="preserve">after the democratic rejection of this mandate. </w:t>
      </w:r>
      <w:proofErr w:type="gramStart"/>
      <w:r w:rsidR="007136BD" w:rsidRPr="005F1B6E">
        <w:rPr>
          <w:i/>
        </w:rPr>
        <w:t>”the</w:t>
      </w:r>
      <w:proofErr w:type="gramEnd"/>
      <w:r w:rsidR="007136BD" w:rsidRPr="005F1B6E">
        <w:rPr>
          <w:i/>
        </w:rPr>
        <w:t xml:space="preserve"> imposition of austerity in return for the loans</w:t>
      </w:r>
      <w:r w:rsidR="005F1B6E" w:rsidRPr="005F1B6E">
        <w:rPr>
          <w:i/>
        </w:rPr>
        <w:t xml:space="preserve"> of has had the effect of converting the southern part of the EU into an area unified by shared problems, emergencies and exigencies</w:t>
      </w:r>
      <w:r w:rsidR="007136BD" w:rsidRPr="005F1B6E">
        <w:rPr>
          <w:i/>
        </w:rPr>
        <w:t>”</w:t>
      </w:r>
      <w:r w:rsidR="005F1B6E" w:rsidRPr="005F1B6E">
        <w:rPr>
          <w:i/>
        </w:rPr>
        <w:t xml:space="preserve"> </w:t>
      </w:r>
      <w:r w:rsidR="005F1B6E">
        <w:t xml:space="preserve">Knight and Stewart (2016:3). </w:t>
      </w:r>
      <w:r w:rsidR="00B9407D">
        <w:t xml:space="preserve"> Even here we see the culture and nationalism of the country has in effect been reduced to the debt it now owes to European Central Bank</w:t>
      </w:r>
      <w:r w:rsidR="00A0124E">
        <w:t>, we could also interpret this as assimilation</w:t>
      </w:r>
      <w:r w:rsidR="00B9407D">
        <w:t xml:space="preserve">. For this </w:t>
      </w:r>
      <w:proofErr w:type="gramStart"/>
      <w:r w:rsidR="00B9407D">
        <w:t>reason</w:t>
      </w:r>
      <w:proofErr w:type="gramEnd"/>
      <w:r w:rsidR="00B9407D">
        <w:t xml:space="preserve"> t</w:t>
      </w:r>
      <w:r w:rsidR="005F1B6E">
        <w:t xml:space="preserve">hese former nations must </w:t>
      </w:r>
      <w:r w:rsidR="005F1B6E" w:rsidRPr="005F1B6E">
        <w:rPr>
          <w:i/>
        </w:rPr>
        <w:t>“navigate the structural violence (economic and political) to which they are all now subject(ibid).”</w:t>
      </w:r>
      <w:r w:rsidR="00B9407D">
        <w:rPr>
          <w:i/>
        </w:rPr>
        <w:t xml:space="preserve"> </w:t>
      </w:r>
      <w:r w:rsidR="00B9407D" w:rsidRPr="00B9407D">
        <w:t>in many ways they have no right of sovereignty</w:t>
      </w:r>
      <w:r w:rsidR="00B9407D">
        <w:t xml:space="preserve">. </w:t>
      </w:r>
      <w:r w:rsidR="00540A90">
        <w:t>A nation and its sovereign authority are things derived from a multiplicity of “limited imaginings” a</w:t>
      </w:r>
      <w:r w:rsidR="001F5464">
        <w:t xml:space="preserve">s </w:t>
      </w:r>
      <w:proofErr w:type="gramStart"/>
      <w:r w:rsidR="001F5464">
        <w:t>Anderson(</w:t>
      </w:r>
      <w:proofErr w:type="gramEnd"/>
      <w:r w:rsidR="001F5464">
        <w:t xml:space="preserve">2006:7)would call it, </w:t>
      </w:r>
      <w:r w:rsidR="00D2062D" w:rsidRPr="00EB48BC">
        <w:rPr>
          <w:i/>
        </w:rPr>
        <w:t>“it is an imagined political community and imagined both inherently limited and sovereign”</w:t>
      </w:r>
      <w:r w:rsidR="00D2062D">
        <w:t xml:space="preserve"> it is imagined because </w:t>
      </w:r>
      <w:r w:rsidR="00AB69D1">
        <w:t xml:space="preserve">despite </w:t>
      </w:r>
      <w:r w:rsidR="00D2062D">
        <w:t>t</w:t>
      </w:r>
      <w:r w:rsidR="00540A90">
        <w:t>he concept</w:t>
      </w:r>
      <w:r w:rsidR="001503A4">
        <w:t>s</w:t>
      </w:r>
      <w:r w:rsidR="00540A90">
        <w:t xml:space="preserve"> of </w:t>
      </w:r>
      <w:r w:rsidR="00D2062D">
        <w:t xml:space="preserve"> what makes up a</w:t>
      </w:r>
      <w:r w:rsidR="001503A4">
        <w:t xml:space="preserve"> nation </w:t>
      </w:r>
      <w:proofErr w:type="spellStart"/>
      <w:r w:rsidR="001503A4">
        <w:t>i.e</w:t>
      </w:r>
      <w:proofErr w:type="spellEnd"/>
      <w:r w:rsidR="001503A4">
        <w:t xml:space="preserve"> </w:t>
      </w:r>
      <w:r w:rsidR="00540A90">
        <w:t>bordered communities</w:t>
      </w:r>
      <w:r w:rsidR="00D2062D">
        <w:t xml:space="preserve"> based on language, geography, history and culture</w:t>
      </w:r>
      <w:r w:rsidR="00AB69D1">
        <w:t>. O</w:t>
      </w:r>
      <w:r w:rsidR="00540A90">
        <w:t>utside of</w:t>
      </w:r>
      <w:r w:rsidR="00AB69D1">
        <w:t xml:space="preserve"> which</w:t>
      </w:r>
      <w:r w:rsidR="004A1966">
        <w:t>,</w:t>
      </w:r>
      <w:r w:rsidR="00AB69D1">
        <w:t xml:space="preserve"> exist other nations, nations are subject to</w:t>
      </w:r>
      <w:r w:rsidR="00540A90">
        <w:t xml:space="preserve"> ela</w:t>
      </w:r>
      <w:r w:rsidR="00A4766D">
        <w:t>sticity of the population</w:t>
      </w:r>
      <w:r w:rsidR="00433AD4">
        <w:t>,</w:t>
      </w:r>
      <w:r w:rsidR="00540A90">
        <w:t xml:space="preserve"> </w:t>
      </w:r>
      <w:r w:rsidR="001503A4">
        <w:t>politics</w:t>
      </w:r>
      <w:r w:rsidR="00540A90">
        <w:t xml:space="preserve"> or </w:t>
      </w:r>
      <w:r w:rsidR="001503A4">
        <w:t>immigration</w:t>
      </w:r>
      <w:r w:rsidR="00651693">
        <w:t>,</w:t>
      </w:r>
      <w:r w:rsidR="00540A90">
        <w:t xml:space="preserve"> </w:t>
      </w:r>
      <w:r w:rsidR="00AB69D1">
        <w:t>and s</w:t>
      </w:r>
      <w:r w:rsidR="00433AD4">
        <w:t xml:space="preserve">ocio-politically aspects of </w:t>
      </w:r>
      <w:r w:rsidR="00540A90">
        <w:t>the willingness of the population to p</w:t>
      </w:r>
      <w:r w:rsidR="00A4766D">
        <w:t>articipate in the country of it</w:t>
      </w:r>
      <w:r w:rsidR="00651693">
        <w:t>s sovereignty.</w:t>
      </w:r>
      <w:r w:rsidR="00F3165A">
        <w:t xml:space="preserve"> These are now the global </w:t>
      </w:r>
      <w:proofErr w:type="spellStart"/>
      <w:r w:rsidR="00F3165A">
        <w:t>economys</w:t>
      </w:r>
      <w:proofErr w:type="spellEnd"/>
      <w:r w:rsidR="00F3165A">
        <w:t xml:space="preserve"> limited imagining subjecting nations to their will.</w:t>
      </w:r>
    </w:p>
    <w:p w:rsidR="0064488E" w:rsidRDefault="00651693" w:rsidP="00864BBC">
      <w:pPr>
        <w:spacing w:line="360" w:lineRule="auto"/>
      </w:pPr>
      <w:r>
        <w:t xml:space="preserve"> </w:t>
      </w:r>
      <w:r w:rsidRPr="00651693">
        <w:rPr>
          <w:i/>
        </w:rPr>
        <w:t>“nationalism is not the awakening of nations to self-consciousness: it invents nations where they do not exist”</w:t>
      </w:r>
      <w:r w:rsidR="005F1B6E">
        <w:rPr>
          <w:i/>
        </w:rPr>
        <w:t xml:space="preserve"> (</w:t>
      </w:r>
      <w:proofErr w:type="spellStart"/>
      <w:r w:rsidR="005F1B6E">
        <w:rPr>
          <w:i/>
        </w:rPr>
        <w:t>Gellner</w:t>
      </w:r>
      <w:proofErr w:type="spellEnd"/>
      <w:r w:rsidR="005F1B6E">
        <w:rPr>
          <w:i/>
        </w:rPr>
        <w:t xml:space="preserve"> 1983 cited in Eriksen 2007:9)</w:t>
      </w:r>
      <w:r w:rsidR="00AB69D1">
        <w:t xml:space="preserve"> </w:t>
      </w:r>
      <w:r w:rsidR="00F3165A">
        <w:t>Is this not also applicable to the Global economy?</w:t>
      </w:r>
      <w:r>
        <w:t xml:space="preserve"> When contrasted with the notion of a global network based on monetary fund of the “troika” w</w:t>
      </w:r>
      <w:r w:rsidR="00AB69D1">
        <w:t>e</w:t>
      </w:r>
      <w:r>
        <w:t xml:space="preserve"> can quite easily identify features that bond nations together </w:t>
      </w:r>
      <w:r w:rsidR="00F3165A">
        <w:t xml:space="preserve">through </w:t>
      </w:r>
      <w:proofErr w:type="spellStart"/>
      <w:r w:rsidR="00F3165A">
        <w:t>ntoions</w:t>
      </w:r>
      <w:proofErr w:type="spellEnd"/>
      <w:r w:rsidR="00F3165A">
        <w:t xml:space="preserve"> of Tran-nationalism </w:t>
      </w:r>
      <w:proofErr w:type="spellStart"/>
      <w:r w:rsidR="00F3165A">
        <w:t>ans</w:t>
      </w:r>
      <w:proofErr w:type="spellEnd"/>
      <w:r w:rsidR="00F3165A">
        <w:t xml:space="preserve"> </w:t>
      </w:r>
      <w:r w:rsidR="00F3165A">
        <w:lastRenderedPageBreak/>
        <w:t xml:space="preserve">culturalism </w:t>
      </w:r>
      <w:r>
        <w:t xml:space="preserve">as opposed to the thin threads of an authoritarian economic system which the </w:t>
      </w:r>
      <w:proofErr w:type="spellStart"/>
      <w:r>
        <w:t>ecb</w:t>
      </w:r>
      <w:proofErr w:type="spellEnd"/>
      <w:r>
        <w:t xml:space="preserve">, </w:t>
      </w:r>
      <w:proofErr w:type="spellStart"/>
      <w:r>
        <w:t>im</w:t>
      </w:r>
      <w:r w:rsidR="0023581C">
        <w:t>f</w:t>
      </w:r>
      <w:proofErr w:type="spellEnd"/>
      <w:r w:rsidR="0023581C">
        <w:t xml:space="preserve">, </w:t>
      </w:r>
      <w:proofErr w:type="spellStart"/>
      <w:r w:rsidR="0023581C">
        <w:t>ec</w:t>
      </w:r>
      <w:proofErr w:type="spellEnd"/>
      <w:r w:rsidR="0023581C">
        <w:t xml:space="preserve"> have demonstrated through</w:t>
      </w:r>
      <w:r>
        <w:t xml:space="preserve"> </w:t>
      </w:r>
      <w:r w:rsidR="00EB48BC">
        <w:t xml:space="preserve">Knight and </w:t>
      </w:r>
      <w:proofErr w:type="gramStart"/>
      <w:r w:rsidR="00EB48BC">
        <w:t>Stewart</w:t>
      </w:r>
      <w:r>
        <w:t>(</w:t>
      </w:r>
      <w:proofErr w:type="gramEnd"/>
      <w:r>
        <w:t>2016</w:t>
      </w:r>
      <w:r w:rsidR="005F1B6E">
        <w:t>:3</w:t>
      </w:r>
      <w:r>
        <w:t>)</w:t>
      </w:r>
      <w:r w:rsidR="00F3165A">
        <w:t>ethnography</w:t>
      </w:r>
      <w:r w:rsidR="005F1B6E">
        <w:t xml:space="preserve"> </w:t>
      </w:r>
      <w:proofErr w:type="spellStart"/>
      <w:r w:rsidR="005F1B6E">
        <w:t>i.e</w:t>
      </w:r>
      <w:proofErr w:type="spellEnd"/>
      <w:r w:rsidR="005F1B6E">
        <w:t xml:space="preserve"> “shared problems, emergencies and exigencies”. </w:t>
      </w:r>
      <w:r w:rsidR="00540A90">
        <w:t xml:space="preserve">Concepts which are embedded and </w:t>
      </w:r>
      <w:proofErr w:type="spellStart"/>
      <w:r w:rsidR="00540A90">
        <w:t>enframed</w:t>
      </w:r>
      <w:proofErr w:type="spellEnd"/>
      <w:r w:rsidR="00540A90">
        <w:t xml:space="preserve"> within nationalistic </w:t>
      </w:r>
      <w:r w:rsidR="0023581C">
        <w:t>communities</w:t>
      </w:r>
      <w:r w:rsidR="00540A90">
        <w:t xml:space="preserve"> such as liberty, patriotism and nobility were p</w:t>
      </w:r>
      <w:r w:rsidR="00B9407D">
        <w:t>receded by religious imaginings, and cultural imagining prior to these, Anderson (2006: 11). T</w:t>
      </w:r>
      <w:r w:rsidR="00540A90">
        <w:t xml:space="preserve">hese </w:t>
      </w:r>
      <w:r w:rsidR="00433AD4">
        <w:t>boundaries</w:t>
      </w:r>
      <w:r w:rsidR="00540A90">
        <w:t xml:space="preserve"> and notions of power were re-imagined, in the sway of the enlightenment</w:t>
      </w:r>
      <w:r w:rsidR="005F1B6E">
        <w:t xml:space="preserve">, population across Europe </w:t>
      </w:r>
      <w:r w:rsidR="004A1966">
        <w:t xml:space="preserve">saw the absurdity of salvation through religious institutions and the dynastic realm, </w:t>
      </w:r>
      <w:r w:rsidR="001503A4">
        <w:t>this transformation as Anderson(2006)</w:t>
      </w:r>
      <w:r w:rsidR="004A1966">
        <w:t xml:space="preserve">examines </w:t>
      </w:r>
      <w:r w:rsidR="004A1966" w:rsidRPr="00B9407D">
        <w:rPr>
          <w:i/>
        </w:rPr>
        <w:t xml:space="preserve">“what then was required was a secular transformation of </w:t>
      </w:r>
      <w:r w:rsidR="001503A4" w:rsidRPr="00B9407D">
        <w:rPr>
          <w:i/>
        </w:rPr>
        <w:t>fatality</w:t>
      </w:r>
      <w:r w:rsidR="004A1966" w:rsidRPr="00B9407D">
        <w:rPr>
          <w:i/>
        </w:rPr>
        <w:t xml:space="preserve"> into continuity, contingency into meaning”(2006:11</w:t>
      </w:r>
      <w:r w:rsidR="004A1966">
        <w:t xml:space="preserve">) what this means, is the formation of nations </w:t>
      </w:r>
      <w:r w:rsidR="001503A4">
        <w:t xml:space="preserve">in </w:t>
      </w:r>
      <w:r w:rsidR="00727A87">
        <w:t>lieu</w:t>
      </w:r>
      <w:r w:rsidR="001503A4">
        <w:t xml:space="preserve"> of the former dynasties</w:t>
      </w:r>
      <w:r w:rsidR="004A1966">
        <w:t xml:space="preserve"> and replaced </w:t>
      </w:r>
      <w:r w:rsidR="00433AD4">
        <w:t>kings and princes with</w:t>
      </w:r>
      <w:r w:rsidR="001503A4">
        <w:t xml:space="preserve"> somewhat</w:t>
      </w:r>
      <w:r w:rsidR="004A1966">
        <w:t xml:space="preserve"> democratically elected government</w:t>
      </w:r>
      <w:r w:rsidR="00433AD4">
        <w:t>s</w:t>
      </w:r>
      <w:r w:rsidR="001503A4">
        <w:t xml:space="preserve"> ”representative of the people” Pratt</w:t>
      </w:r>
      <w:r w:rsidR="00727A87">
        <w:t xml:space="preserve"> (</w:t>
      </w:r>
      <w:r w:rsidR="001503A4">
        <w:t>2003:13</w:t>
      </w:r>
      <w:r w:rsidR="00727A87">
        <w:t>)</w:t>
      </w:r>
      <w:r w:rsidR="004A1966">
        <w:t xml:space="preserve">. </w:t>
      </w:r>
      <w:r w:rsidR="00433AD4">
        <w:t xml:space="preserve">Transforming the former conception of a nation-state into a newly conceived idea. </w:t>
      </w:r>
      <w:r w:rsidR="00B9407D">
        <w:t>This emboldened</w:t>
      </w:r>
      <w:r w:rsidR="004A1966">
        <w:t xml:space="preserve"> the sense of community, of common past and common perspective. However</w:t>
      </w:r>
      <w:r w:rsidR="0023581C">
        <w:t>,</w:t>
      </w:r>
      <w:r w:rsidR="004A1966">
        <w:t xml:space="preserve"> nationalism must be understoo</w:t>
      </w:r>
      <w:r w:rsidR="00727A87">
        <w:t xml:space="preserve">d by aligning it not with </w:t>
      </w:r>
      <w:r w:rsidR="004A1966">
        <w:t>the dynastic realm and religious community</w:t>
      </w:r>
      <w:r w:rsidR="0015502A">
        <w:t xml:space="preserve"> but with</w:t>
      </w:r>
      <w:r w:rsidR="004A1966">
        <w:t xml:space="preserve"> </w:t>
      </w:r>
      <w:r w:rsidR="0015502A">
        <w:t>“</w:t>
      </w:r>
      <w:r w:rsidR="001503A4">
        <w:t>the people</w:t>
      </w:r>
      <w:r w:rsidR="0015502A">
        <w:t>”</w:t>
      </w:r>
      <w:r w:rsidR="001503A4">
        <w:t xml:space="preserve"> and “culture” who lived before a system which assimilated cultural identity into a religious one</w:t>
      </w:r>
      <w:r w:rsidR="0015502A">
        <w:t>, and now national identity</w:t>
      </w:r>
      <w:r w:rsidR="00867EC4">
        <w:t xml:space="preserve"> is being transformed</w:t>
      </w:r>
      <w:r w:rsidR="0015502A">
        <w:t xml:space="preserve"> into a global economy.</w:t>
      </w:r>
    </w:p>
    <w:p w:rsidR="0023581C" w:rsidRDefault="0023581C" w:rsidP="00864BBC">
      <w:pPr>
        <w:spacing w:line="360" w:lineRule="auto"/>
      </w:pPr>
    </w:p>
    <w:p w:rsidR="0023581C" w:rsidRDefault="0023581C" w:rsidP="00864BBC">
      <w:pPr>
        <w:spacing w:line="360" w:lineRule="auto"/>
        <w:rPr>
          <w:u w:val="single"/>
        </w:rPr>
      </w:pPr>
      <w:r w:rsidRPr="0023581C">
        <w:rPr>
          <w:u w:val="single"/>
        </w:rPr>
        <w:t>Conclusion</w:t>
      </w:r>
    </w:p>
    <w:p w:rsidR="004A1966" w:rsidRDefault="00867EC4" w:rsidP="00A05C7E">
      <w:pPr>
        <w:spacing w:line="360" w:lineRule="auto"/>
        <w:ind w:firstLine="720"/>
      </w:pPr>
      <w:r>
        <w:t xml:space="preserve">The will of nation-states is wholly subject to the Fluctuation of the Global Economy. </w:t>
      </w:r>
      <w:r w:rsidR="00026CAB">
        <w:t xml:space="preserve">Through using Technology as a mode of viewing, we have revealed the nation state in scope of globalisation to be no more a “government of free space” but instead the “ordering of the revealed”. </w:t>
      </w:r>
      <w:proofErr w:type="gramStart"/>
      <w:r w:rsidR="00026CAB">
        <w:t>Thus</w:t>
      </w:r>
      <w:proofErr w:type="gramEnd"/>
      <w:r w:rsidR="00026CAB">
        <w:t xml:space="preserve"> freedom and the sovereign nation-state is no longer the emblem of freedom</w:t>
      </w:r>
      <w:r w:rsidR="00A05C7E">
        <w:t xml:space="preserve"> within the context of Globalisation</w:t>
      </w:r>
      <w:r w:rsidR="00026CAB">
        <w:t>.</w:t>
      </w:r>
      <w:r w:rsidR="00A05C7E">
        <w:t xml:space="preserve"> Economic abundance is. In the same way that technology is a “mode of viewing” </w:t>
      </w:r>
      <w:proofErr w:type="gramStart"/>
      <w:r w:rsidR="00A05C7E">
        <w:t>Heidegger(</w:t>
      </w:r>
      <w:proofErr w:type="gramEnd"/>
      <w:r w:rsidR="00A05C7E">
        <w:t>1997)</w:t>
      </w:r>
      <w:r w:rsidR="00026CAB">
        <w:t xml:space="preserve"> </w:t>
      </w:r>
      <w:r w:rsidR="00A05C7E">
        <w:t xml:space="preserve"> so too is globalisation a political technology which transforms the actual into standing reserve. </w:t>
      </w:r>
      <w:r>
        <w:t>Many of the cultural embodiments of the nation remain as an ideological and perhaps romantic context behind the existence of modern nation-states, however what I hope has been established is that Nations exist regardless of nation-hood, but ultimately do so as a political entity</w:t>
      </w:r>
      <w:r w:rsidR="00F3165A">
        <w:t xml:space="preserve"> or a cultural one</w:t>
      </w:r>
      <w:r w:rsidR="00026CAB">
        <w:t xml:space="preserve"> and thus,</w:t>
      </w:r>
      <w:r w:rsidR="00A05C7E">
        <w:t xml:space="preserve"> however with the existence and concept of globalisation, </w:t>
      </w:r>
      <w:r w:rsidR="00026CAB">
        <w:t>nation-states are subject to</w:t>
      </w:r>
      <w:r>
        <w:t xml:space="preserve"> </w:t>
      </w:r>
      <w:r w:rsidR="00026CAB">
        <w:t>sway and influence of other political and global entities</w:t>
      </w:r>
      <w:r>
        <w:t xml:space="preserve">, </w:t>
      </w:r>
      <w:r w:rsidR="00026CAB">
        <w:t xml:space="preserve">such as how </w:t>
      </w:r>
      <w:r>
        <w:t xml:space="preserve">population across Europe saw the absurdity of salvation through religious institutions and the dynastic realm, perhaps through austerity and the economic crisis </w:t>
      </w:r>
      <w:r w:rsidR="00026CAB">
        <w:t>which it follows that we will in the future see the absurdity of the salvation of the Banks Troika, and establish an evolved national and global will, based on the integrity of a nation from the individual to the collective, in the sharing of values, communicative and other technologies and a realization of those romantic notions of liberty and state-hood</w:t>
      </w:r>
      <w:r w:rsidR="00A05C7E">
        <w:t>,</w:t>
      </w:r>
      <w:r w:rsidR="00F3165A">
        <w:t xml:space="preserve"> these </w:t>
      </w:r>
      <w:r w:rsidR="00F3165A">
        <w:lastRenderedPageBreak/>
        <w:t>notions of freedom and of state-hood lay</w:t>
      </w:r>
      <w:r w:rsidR="00A05C7E">
        <w:t xml:space="preserve"> subject to</w:t>
      </w:r>
      <w:r w:rsidR="00F3165A">
        <w:t xml:space="preserve"> the </w:t>
      </w:r>
      <w:r w:rsidR="00EF0C20">
        <w:t>culture</w:t>
      </w:r>
      <w:r w:rsidR="00F3165A">
        <w:t xml:space="preserve"> of the nation-state, when subject to globalisatio</w:t>
      </w:r>
      <w:r w:rsidR="00A05C7E">
        <w:t xml:space="preserve">n, the nation-state </w:t>
      </w:r>
      <w:r w:rsidR="00F3165A">
        <w:t>ceases to exist and bec</w:t>
      </w:r>
      <w:r w:rsidR="00A05C7E">
        <w:t xml:space="preserve">omes a body of resource subject to global influence. </w:t>
      </w:r>
      <w:r w:rsidR="004A1966">
        <w:br/>
      </w:r>
    </w:p>
    <w:p w:rsidR="00C726D2" w:rsidRDefault="00C726D2" w:rsidP="00864BBC">
      <w:pPr>
        <w:spacing w:line="360" w:lineRule="auto"/>
      </w:pPr>
    </w:p>
    <w:p w:rsidR="00C726D2" w:rsidRDefault="00C726D2" w:rsidP="00864BBC">
      <w:pPr>
        <w:spacing w:line="360" w:lineRule="auto"/>
      </w:pPr>
    </w:p>
    <w:p w:rsidR="003B266D" w:rsidRDefault="003B266D" w:rsidP="00864BBC">
      <w:pPr>
        <w:spacing w:line="360" w:lineRule="auto"/>
      </w:pPr>
    </w:p>
    <w:p w:rsidR="003B266D" w:rsidRPr="0023581C" w:rsidRDefault="003B266D" w:rsidP="00864BBC">
      <w:pPr>
        <w:spacing w:line="360" w:lineRule="auto"/>
        <w:rPr>
          <w:u w:val="single"/>
        </w:rPr>
      </w:pPr>
      <w:r w:rsidRPr="0023581C">
        <w:rPr>
          <w:u w:val="single"/>
        </w:rPr>
        <w:t>References</w:t>
      </w:r>
    </w:p>
    <w:p w:rsidR="006B653F" w:rsidRDefault="006B653F" w:rsidP="00864BBC">
      <w:pPr>
        <w:spacing w:line="360" w:lineRule="auto"/>
      </w:pPr>
    </w:p>
    <w:p w:rsidR="0015502A" w:rsidRDefault="003B266D" w:rsidP="00864BBC">
      <w:pPr>
        <w:spacing w:line="360" w:lineRule="auto"/>
      </w:pPr>
      <w:r>
        <w:t xml:space="preserve">Anderson, Benedict, 2006. </w:t>
      </w:r>
      <w:r>
        <w:rPr>
          <w:i/>
          <w:iCs/>
        </w:rPr>
        <w:t>Imagined communities: reflecti</w:t>
      </w:r>
      <w:r w:rsidR="00BA1C40">
        <w:rPr>
          <w:i/>
          <w:iCs/>
        </w:rPr>
        <w:t xml:space="preserve">ons on the origin and spread of </w:t>
      </w:r>
      <w:r>
        <w:rPr>
          <w:i/>
          <w:iCs/>
        </w:rPr>
        <w:t>nationalism</w:t>
      </w:r>
      <w:r w:rsidR="00C80942">
        <w:rPr>
          <w:i/>
          <w:iCs/>
        </w:rPr>
        <w:t>,</w:t>
      </w:r>
      <w:r w:rsidR="00C80942">
        <w:t xml:space="preserve"> Rev.</w:t>
      </w:r>
      <w:r>
        <w:t xml:space="preserve"> London: Verso.</w:t>
      </w:r>
    </w:p>
    <w:p w:rsidR="001B50E1" w:rsidRDefault="001B50E1" w:rsidP="00864BBC">
      <w:pPr>
        <w:spacing w:line="360" w:lineRule="auto"/>
      </w:pPr>
    </w:p>
    <w:p w:rsidR="00727A87" w:rsidRDefault="001B50E1" w:rsidP="00864BBC">
      <w:pPr>
        <w:spacing w:line="360" w:lineRule="auto"/>
      </w:pPr>
      <w:r>
        <w:t xml:space="preserve">Eriksen, Thomas </w:t>
      </w:r>
      <w:proofErr w:type="spellStart"/>
      <w:r>
        <w:t>Hylland</w:t>
      </w:r>
      <w:proofErr w:type="spellEnd"/>
      <w:r>
        <w:t xml:space="preserve">, 2007. </w:t>
      </w:r>
      <w:r w:rsidRPr="006B653F">
        <w:rPr>
          <w:i/>
        </w:rPr>
        <w:t>Nationalism and the Internet, University of Oslo, Norway &amp; Free</w:t>
      </w:r>
      <w:r>
        <w:t xml:space="preserve"> University of Amsterdam, Netherlands, Blackwell Publishing ltd</w:t>
      </w:r>
      <w:r w:rsidR="00A05C7E">
        <w:t>.</w:t>
      </w:r>
    </w:p>
    <w:p w:rsidR="00A05C7E" w:rsidRDefault="00727A87" w:rsidP="0023581C">
      <w:pPr>
        <w:pStyle w:val="NormalWeb"/>
        <w:spacing w:after="0" w:line="360" w:lineRule="auto"/>
        <w:rPr>
          <w:rFonts w:asciiTheme="minorHAnsi" w:hAnsiTheme="minorHAnsi" w:cstheme="minorHAnsi"/>
          <w:i/>
          <w:sz w:val="22"/>
          <w:szCs w:val="22"/>
        </w:rPr>
      </w:pPr>
      <w:r w:rsidRPr="001B50E1">
        <w:rPr>
          <w:rFonts w:asciiTheme="minorHAnsi" w:hAnsiTheme="minorHAnsi" w:cstheme="minorHAnsi"/>
          <w:sz w:val="22"/>
          <w:szCs w:val="22"/>
        </w:rPr>
        <w:t xml:space="preserve">Foucault, Michel, Sheridan Alan, 1995, </w:t>
      </w:r>
      <w:proofErr w:type="spellStart"/>
      <w:r w:rsidRPr="001B50E1">
        <w:rPr>
          <w:rFonts w:asciiTheme="minorHAnsi" w:hAnsiTheme="minorHAnsi" w:cstheme="minorHAnsi"/>
          <w:i/>
          <w:sz w:val="22"/>
          <w:szCs w:val="22"/>
        </w:rPr>
        <w:t>Discipline_and_Punish_The_Birth_of_the_</w:t>
      </w:r>
      <w:proofErr w:type="gramStart"/>
      <w:r w:rsidRPr="001B50E1">
        <w:rPr>
          <w:rFonts w:asciiTheme="minorHAnsi" w:hAnsiTheme="minorHAnsi" w:cstheme="minorHAnsi"/>
          <w:i/>
          <w:sz w:val="22"/>
          <w:szCs w:val="22"/>
        </w:rPr>
        <w:t>Prison</w:t>
      </w:r>
      <w:proofErr w:type="spellEnd"/>
      <w:r w:rsidRPr="001B50E1">
        <w:rPr>
          <w:rFonts w:asciiTheme="minorHAnsi" w:hAnsiTheme="minorHAnsi" w:cstheme="minorHAnsi"/>
          <w:sz w:val="22"/>
          <w:szCs w:val="22"/>
        </w:rPr>
        <w:t xml:space="preserve"> ,</w:t>
      </w:r>
      <w:proofErr w:type="gramEnd"/>
      <w:r w:rsidRPr="001B50E1">
        <w:rPr>
          <w:rFonts w:asciiTheme="minorHAnsi" w:hAnsiTheme="minorHAnsi" w:cstheme="minorHAnsi"/>
          <w:sz w:val="22"/>
          <w:szCs w:val="22"/>
        </w:rPr>
        <w:t xml:space="preserve"> 2</w:t>
      </w:r>
      <w:r w:rsidRPr="001B50E1">
        <w:rPr>
          <w:rFonts w:asciiTheme="minorHAnsi" w:hAnsiTheme="minorHAnsi" w:cstheme="minorHAnsi"/>
          <w:sz w:val="22"/>
          <w:szCs w:val="22"/>
          <w:vertAlign w:val="superscript"/>
        </w:rPr>
        <w:t>nd</w:t>
      </w:r>
      <w:r w:rsidRPr="001B50E1">
        <w:rPr>
          <w:rFonts w:asciiTheme="minorHAnsi" w:hAnsiTheme="minorHAnsi" w:cstheme="minorHAnsi"/>
          <w:sz w:val="22"/>
          <w:szCs w:val="22"/>
        </w:rPr>
        <w:t xml:space="preserve"> Ed, </w:t>
      </w:r>
      <w:r w:rsidR="00A05C7E">
        <w:rPr>
          <w:rFonts w:asciiTheme="minorHAnsi" w:hAnsiTheme="minorHAnsi" w:cstheme="minorHAnsi"/>
          <w:i/>
          <w:sz w:val="22"/>
          <w:szCs w:val="22"/>
        </w:rPr>
        <w:t>Random House, New York.</w:t>
      </w:r>
    </w:p>
    <w:p w:rsidR="00A05C7E" w:rsidRPr="0023581C" w:rsidRDefault="00A05C7E" w:rsidP="0023581C">
      <w:pPr>
        <w:pStyle w:val="NormalWeb"/>
        <w:spacing w:after="0" w:line="360" w:lineRule="auto"/>
        <w:rPr>
          <w:rFonts w:asciiTheme="minorHAnsi" w:hAnsiTheme="minorHAnsi" w:cstheme="minorHAnsi"/>
          <w:i/>
          <w:sz w:val="22"/>
          <w:szCs w:val="22"/>
        </w:rPr>
      </w:pPr>
    </w:p>
    <w:p w:rsidR="00EB48BC" w:rsidRDefault="00727A87" w:rsidP="00727A87">
      <w:pPr>
        <w:spacing w:line="360" w:lineRule="auto"/>
      </w:pPr>
      <w:proofErr w:type="spellStart"/>
      <w:r>
        <w:t>Gellner</w:t>
      </w:r>
      <w:proofErr w:type="spellEnd"/>
      <w:r>
        <w:t xml:space="preserve">, E., 2006. </w:t>
      </w:r>
      <w:r>
        <w:rPr>
          <w:i/>
          <w:iCs/>
        </w:rPr>
        <w:t>Nations and Nationalism</w:t>
      </w:r>
      <w:r>
        <w:t xml:space="preserve"> 2nd ed., Malden, Blackwell publishing.</w:t>
      </w:r>
    </w:p>
    <w:p w:rsidR="0023581C" w:rsidRDefault="0023581C" w:rsidP="00EB48BC">
      <w:pPr>
        <w:rPr>
          <w:rFonts w:eastAsia="Times New Roman" w:cstheme="minorHAnsi"/>
          <w:lang w:val="en-GB" w:eastAsia="en-GB"/>
        </w:rPr>
      </w:pPr>
    </w:p>
    <w:p w:rsidR="00BA1C40" w:rsidRDefault="00EB48BC" w:rsidP="0023581C">
      <w:pPr>
        <w:rPr>
          <w:rFonts w:eastAsia="Times New Roman" w:cstheme="minorHAnsi"/>
          <w:lang w:val="en-GB" w:eastAsia="en-GB"/>
        </w:rPr>
      </w:pPr>
      <w:r w:rsidRPr="00EB48BC">
        <w:rPr>
          <w:rFonts w:eastAsia="Times New Roman" w:cstheme="minorHAnsi"/>
          <w:lang w:val="en-GB" w:eastAsia="en-GB"/>
        </w:rPr>
        <w:t>Gordillo, Jose, M.</w:t>
      </w:r>
      <w:r>
        <w:rPr>
          <w:rFonts w:eastAsia="Times New Roman" w:cstheme="minorHAnsi"/>
          <w:lang w:val="en-GB" w:eastAsia="en-GB"/>
        </w:rPr>
        <w:t xml:space="preserve"> </w:t>
      </w:r>
      <w:r w:rsidRPr="00EB48BC">
        <w:rPr>
          <w:rFonts w:eastAsia="Times New Roman" w:cstheme="minorHAnsi"/>
          <w:i/>
          <w:lang w:val="en-GB" w:eastAsia="en-GB"/>
        </w:rPr>
        <w:t>Cochabamba’s Elites in Ethnographic Code</w:t>
      </w:r>
      <w:r>
        <w:rPr>
          <w:rFonts w:eastAsia="Times New Roman" w:cstheme="minorHAnsi"/>
          <w:i/>
          <w:lang w:val="en-GB" w:eastAsia="en-GB"/>
        </w:rPr>
        <w:t xml:space="preserve"> V.3 N 22, July 2007, </w:t>
      </w:r>
      <w:r w:rsidR="002258C1">
        <w:rPr>
          <w:rFonts w:eastAsia="Times New Roman" w:cstheme="minorHAnsi"/>
          <w:i/>
          <w:lang w:val="en-GB" w:eastAsia="en-GB"/>
        </w:rPr>
        <w:t xml:space="preserve">Strategic Research </w:t>
      </w:r>
      <w:r>
        <w:rPr>
          <w:rFonts w:eastAsia="Times New Roman" w:cstheme="minorHAnsi"/>
          <w:i/>
          <w:lang w:val="en-GB" w:eastAsia="en-GB"/>
        </w:rPr>
        <w:t>Available at:</w:t>
      </w:r>
      <w:r w:rsidR="0023581C">
        <w:rPr>
          <w:rFonts w:eastAsia="Times New Roman" w:cstheme="minorHAnsi"/>
          <w:i/>
          <w:lang w:val="en-GB" w:eastAsia="en-GB"/>
        </w:rPr>
        <w:t xml:space="preserve"> </w:t>
      </w:r>
      <w:hyperlink r:id="rId6" w:history="1">
        <w:r w:rsidRPr="004C4E01">
          <w:rPr>
            <w:rStyle w:val="Hyperlink"/>
            <w:rFonts w:eastAsia="Times New Roman" w:cstheme="minorHAnsi"/>
            <w:lang w:val="en-GB" w:eastAsia="en-GB"/>
          </w:rPr>
          <w:t>http://socialsciences.scielo.org/pdf/s_tinkazos/v3nse/scs_a02.pdf</w:t>
        </w:r>
      </w:hyperlink>
      <w:r>
        <w:rPr>
          <w:rFonts w:eastAsia="Times New Roman" w:cstheme="minorHAnsi"/>
          <w:lang w:val="en-GB" w:eastAsia="en-GB"/>
        </w:rPr>
        <w:t xml:space="preserve"> </w:t>
      </w:r>
    </w:p>
    <w:p w:rsidR="003B266D" w:rsidRDefault="00EB48BC" w:rsidP="0023581C">
      <w:pPr>
        <w:rPr>
          <w:rFonts w:eastAsia="Times New Roman" w:cstheme="minorHAnsi"/>
          <w:lang w:val="en-GB" w:eastAsia="en-GB"/>
        </w:rPr>
      </w:pPr>
      <w:r>
        <w:rPr>
          <w:rFonts w:eastAsia="Times New Roman" w:cstheme="minorHAnsi"/>
          <w:lang w:val="en-GB" w:eastAsia="en-GB"/>
        </w:rPr>
        <w:t xml:space="preserve">Date Accessed: 13 </w:t>
      </w:r>
      <w:proofErr w:type="spellStart"/>
      <w:r>
        <w:rPr>
          <w:rFonts w:eastAsia="Times New Roman" w:cstheme="minorHAnsi"/>
          <w:lang w:val="en-GB" w:eastAsia="en-GB"/>
        </w:rPr>
        <w:t>nov.</w:t>
      </w:r>
      <w:proofErr w:type="spellEnd"/>
      <w:r>
        <w:rPr>
          <w:rFonts w:eastAsia="Times New Roman" w:cstheme="minorHAnsi"/>
          <w:lang w:val="en-GB" w:eastAsia="en-GB"/>
        </w:rPr>
        <w:t xml:space="preserve"> 2017</w:t>
      </w:r>
    </w:p>
    <w:p w:rsidR="0023581C" w:rsidRPr="0023581C" w:rsidRDefault="0023581C" w:rsidP="0023581C">
      <w:pPr>
        <w:rPr>
          <w:rFonts w:eastAsia="Times New Roman" w:cstheme="minorHAnsi"/>
          <w:i/>
          <w:lang w:val="en-GB" w:eastAsia="en-GB"/>
        </w:rPr>
      </w:pPr>
    </w:p>
    <w:p w:rsidR="006B653F" w:rsidRDefault="00C726D2" w:rsidP="00864BBC">
      <w:pPr>
        <w:spacing w:line="360" w:lineRule="auto"/>
      </w:pPr>
      <w:r>
        <w:t xml:space="preserve">Heidegger, David Farrell </w:t>
      </w:r>
      <w:proofErr w:type="spellStart"/>
      <w:r>
        <w:t>Krell</w:t>
      </w:r>
      <w:proofErr w:type="spellEnd"/>
      <w:r>
        <w:t xml:space="preserve">, 1993. </w:t>
      </w:r>
      <w:r>
        <w:rPr>
          <w:i/>
          <w:iCs/>
        </w:rPr>
        <w:t>Basic writings from "Being and time" (1927) to "The Task of thinking" (1964)</w:t>
      </w:r>
      <w:r>
        <w:t xml:space="preserve"> Rev. an</w:t>
      </w:r>
      <w:r w:rsidR="0023581C">
        <w:t>d expanded., London: Routledge.</w:t>
      </w:r>
    </w:p>
    <w:p w:rsidR="0015502A" w:rsidRDefault="0015502A" w:rsidP="00864BBC">
      <w:pPr>
        <w:spacing w:line="360" w:lineRule="auto"/>
      </w:pPr>
    </w:p>
    <w:p w:rsidR="0023581C" w:rsidRDefault="00867EC4" w:rsidP="00867EC4">
      <w:r w:rsidRPr="00867EC4">
        <w:rPr>
          <w:rFonts w:eastAsia="Times New Roman" w:cstheme="minorHAnsi"/>
          <w:lang w:val="en-GB" w:eastAsia="en-GB"/>
        </w:rPr>
        <w:t>Dani</w:t>
      </w:r>
      <w:r>
        <w:rPr>
          <w:rFonts w:eastAsia="Times New Roman" w:cstheme="minorHAnsi"/>
          <w:lang w:val="en-GB" w:eastAsia="en-GB"/>
        </w:rPr>
        <w:t>el M. Knight &amp; Charles Stewart. 2016.</w:t>
      </w:r>
      <w:r w:rsidRPr="00867EC4">
        <w:rPr>
          <w:rFonts w:eastAsia="Times New Roman" w:cstheme="minorHAnsi"/>
          <w:lang w:val="en-GB" w:eastAsia="en-GB"/>
        </w:rPr>
        <w:t xml:space="preserve"> </w:t>
      </w:r>
      <w:r w:rsidRPr="00867EC4">
        <w:rPr>
          <w:rFonts w:eastAsia="Times New Roman" w:cstheme="minorHAnsi"/>
          <w:i/>
          <w:lang w:val="en-GB" w:eastAsia="en-GB"/>
        </w:rPr>
        <w:t>Ethnographies of Austerity: Temporality, Crisis and Affect in Southern Europe,</w:t>
      </w:r>
      <w:r w:rsidRPr="00867EC4">
        <w:rPr>
          <w:rFonts w:eastAsia="Times New Roman" w:cstheme="minorHAnsi"/>
          <w:lang w:val="en-GB" w:eastAsia="en-GB"/>
        </w:rPr>
        <w:t xml:space="preserve"> History an</w:t>
      </w:r>
      <w:r>
        <w:rPr>
          <w:rFonts w:eastAsia="Times New Roman" w:cstheme="minorHAnsi"/>
          <w:lang w:val="en-GB" w:eastAsia="en-GB"/>
        </w:rPr>
        <w:t xml:space="preserve">d Anthropology, v 27 n 1-18, 5 Jan. 2016 </w:t>
      </w:r>
      <w:r>
        <w:t>ISSN: 0275-7206</w:t>
      </w:r>
    </w:p>
    <w:p w:rsidR="00867EC4" w:rsidRDefault="00867EC4" w:rsidP="00867EC4">
      <w:r>
        <w:t>Available at:</w:t>
      </w:r>
      <w:r w:rsidRPr="00867EC4">
        <w:t xml:space="preserve"> </w:t>
      </w:r>
      <w:hyperlink r:id="rId7" w:history="1">
        <w:r w:rsidRPr="004C4E01">
          <w:rPr>
            <w:rStyle w:val="Hyperlink"/>
          </w:rPr>
          <w:t>http://dx.doi.org/10.1080/02757206.2015.1114480</w:t>
        </w:r>
      </w:hyperlink>
      <w:r>
        <w:t xml:space="preserve"> </w:t>
      </w:r>
    </w:p>
    <w:p w:rsidR="00867EC4" w:rsidRDefault="00867EC4" w:rsidP="00867EC4">
      <w:pPr>
        <w:rPr>
          <w:rFonts w:eastAsia="Times New Roman" w:cstheme="minorHAnsi"/>
          <w:lang w:val="en-GB" w:eastAsia="en-GB"/>
        </w:rPr>
      </w:pPr>
      <w:r>
        <w:t>Date Accessed 10 Nov.2017</w:t>
      </w:r>
    </w:p>
    <w:p w:rsidR="00867EC4" w:rsidRPr="00867EC4" w:rsidRDefault="00867EC4" w:rsidP="00867EC4">
      <w:pPr>
        <w:rPr>
          <w:rFonts w:eastAsia="Times New Roman" w:cstheme="minorHAnsi"/>
          <w:lang w:val="en-GB" w:eastAsia="en-GB"/>
        </w:rPr>
      </w:pPr>
    </w:p>
    <w:p w:rsidR="00727A87" w:rsidRDefault="006B653F" w:rsidP="00864BBC">
      <w:pPr>
        <w:spacing w:line="360" w:lineRule="auto"/>
      </w:pPr>
      <w:r>
        <w:t xml:space="preserve">Murray, Noel M. </w:t>
      </w:r>
      <w:r w:rsidRPr="006B653F">
        <w:rPr>
          <w:i/>
        </w:rPr>
        <w:t xml:space="preserve">Cultural Discontinuity </w:t>
      </w:r>
      <w:proofErr w:type="gramStart"/>
      <w:r w:rsidRPr="006B653F">
        <w:rPr>
          <w:i/>
        </w:rPr>
        <w:t>In</w:t>
      </w:r>
      <w:proofErr w:type="gramEnd"/>
      <w:r w:rsidRPr="006B653F">
        <w:rPr>
          <w:i/>
        </w:rPr>
        <w:t xml:space="preserve"> Post-Mao China: An Itinerant Ethnography Of McDonald's Beijing.</w:t>
      </w:r>
      <w:r>
        <w:t xml:space="preserve"> </w:t>
      </w:r>
      <w:r>
        <w:rPr>
          <w:rStyle w:val="Strong"/>
        </w:rPr>
        <w:t>International Business &amp; Economics Research Journal (IBER)</w:t>
      </w:r>
      <w:r w:rsidR="00EB48BC">
        <w:t xml:space="preserve">, </w:t>
      </w:r>
      <w:r>
        <w:t xml:space="preserve">v. 2, n. 10, </w:t>
      </w:r>
      <w:proofErr w:type="spellStart"/>
      <w:r>
        <w:t>feb.</w:t>
      </w:r>
      <w:proofErr w:type="spellEnd"/>
      <w:r>
        <w:t xml:space="preserve"> 2011. ISSN 2157-9393. Available at: </w:t>
      </w:r>
      <w:hyperlink r:id="rId8" w:tgtFrame="_new" w:history="1">
        <w:r>
          <w:rPr>
            <w:rStyle w:val="Hyperlink"/>
          </w:rPr>
          <w:t>https://www.cluteinstitute.com/ojs/index.php/IBER/article/view/3848</w:t>
        </w:r>
      </w:hyperlink>
      <w:r w:rsidR="00EB48BC">
        <w:t>&gt;. Date accessed: 13</w:t>
      </w:r>
      <w:r w:rsidR="00867EC4">
        <w:t xml:space="preserve"> N</w:t>
      </w:r>
      <w:r w:rsidR="00727A87">
        <w:t>ov. 2017</w:t>
      </w:r>
    </w:p>
    <w:p w:rsidR="0023581C" w:rsidRDefault="0023581C" w:rsidP="00EB48BC">
      <w:pPr>
        <w:spacing w:line="360" w:lineRule="auto"/>
      </w:pPr>
    </w:p>
    <w:p w:rsidR="00355575" w:rsidRDefault="00727A87" w:rsidP="00EB48BC">
      <w:pPr>
        <w:spacing w:line="360" w:lineRule="auto"/>
      </w:pPr>
      <w:r>
        <w:lastRenderedPageBreak/>
        <w:t xml:space="preserve">Pratt, J. 2003. </w:t>
      </w:r>
      <w:r w:rsidRPr="00727A87">
        <w:rPr>
          <w:i/>
        </w:rPr>
        <w:t>Class, Nation and Identity: The Anthropology of Political Movements</w:t>
      </w:r>
      <w:r>
        <w:rPr>
          <w:i/>
        </w:rPr>
        <w:t xml:space="preserve">, </w:t>
      </w:r>
      <w:proofErr w:type="spellStart"/>
      <w:r w:rsidRPr="00727A87">
        <w:t>pluto</w:t>
      </w:r>
      <w:proofErr w:type="spellEnd"/>
      <w:r w:rsidRPr="00727A87">
        <w:t xml:space="preserve"> press, London</w:t>
      </w:r>
    </w:p>
    <w:p w:rsidR="00FD20C2" w:rsidRPr="00FD20C2" w:rsidRDefault="00FD20C2" w:rsidP="00FD20C2">
      <w:pPr>
        <w:spacing w:line="360" w:lineRule="auto"/>
        <w:rPr>
          <w:rFonts w:eastAsia="Times New Roman" w:cstheme="minorHAnsi"/>
          <w:lang w:val="en-GB" w:eastAsia="en-GB"/>
        </w:rPr>
      </w:pPr>
    </w:p>
    <w:p w:rsidR="00FD20C2" w:rsidRPr="0023581C" w:rsidRDefault="00FD20C2" w:rsidP="00EB48BC">
      <w:pPr>
        <w:spacing w:line="360" w:lineRule="auto"/>
        <w:rPr>
          <w:rFonts w:eastAsia="Times New Roman" w:cstheme="minorHAnsi"/>
          <w:lang w:val="en-GB" w:eastAsia="en-GB"/>
        </w:rPr>
      </w:pPr>
      <w:r w:rsidRPr="00FD20C2">
        <w:rPr>
          <w:rFonts w:eastAsia="Times New Roman" w:cstheme="minorHAnsi"/>
          <w:lang w:val="en-GB" w:eastAsia="en-GB"/>
        </w:rPr>
        <w:t>Watson</w:t>
      </w:r>
      <w:r>
        <w:rPr>
          <w:rFonts w:eastAsia="Times New Roman" w:cstheme="minorHAnsi"/>
          <w:lang w:val="en-GB" w:eastAsia="en-GB"/>
        </w:rPr>
        <w:t>.</w:t>
      </w:r>
      <w:r w:rsidRPr="00FD20C2">
        <w:rPr>
          <w:rFonts w:eastAsia="Times New Roman" w:cstheme="minorHAnsi"/>
          <w:lang w:val="en-GB" w:eastAsia="en-GB"/>
        </w:rPr>
        <w:t xml:space="preserve"> James Ed</w:t>
      </w:r>
      <w:r>
        <w:rPr>
          <w:rFonts w:eastAsia="Times New Roman" w:cstheme="minorHAnsi"/>
          <w:i/>
          <w:lang w:val="en-GB" w:eastAsia="en-GB"/>
        </w:rPr>
        <w:t xml:space="preserve">. </w:t>
      </w:r>
      <w:r w:rsidRPr="00FD20C2">
        <w:rPr>
          <w:rFonts w:eastAsia="Times New Roman" w:cstheme="minorHAnsi"/>
          <w:i/>
          <w:lang w:val="en-GB" w:eastAsia="en-GB"/>
        </w:rPr>
        <w:t>Golden Arches East: McDonald's in East Asia,</w:t>
      </w:r>
      <w:r w:rsidRPr="00FD20C2">
        <w:rPr>
          <w:rFonts w:eastAsia="Times New Roman" w:cstheme="minorHAnsi"/>
          <w:lang w:val="en-GB" w:eastAsia="en-GB"/>
        </w:rPr>
        <w:t xml:space="preserve"> edited by James L. Watson.</w:t>
      </w:r>
      <w:r>
        <w:rPr>
          <w:rFonts w:eastAsia="Times New Roman" w:cstheme="minorHAnsi"/>
          <w:lang w:val="en-GB" w:eastAsia="en-GB"/>
        </w:rPr>
        <w:t xml:space="preserve"> 2</w:t>
      </w:r>
      <w:r w:rsidRPr="00FD20C2">
        <w:rPr>
          <w:rFonts w:eastAsia="Times New Roman" w:cstheme="minorHAnsi"/>
          <w:vertAlign w:val="superscript"/>
          <w:lang w:val="en-GB" w:eastAsia="en-GB"/>
        </w:rPr>
        <w:t>nd</w:t>
      </w:r>
      <w:r>
        <w:rPr>
          <w:rFonts w:eastAsia="Times New Roman" w:cstheme="minorHAnsi"/>
          <w:lang w:val="en-GB" w:eastAsia="en-GB"/>
        </w:rPr>
        <w:t xml:space="preserve"> Edition, </w:t>
      </w:r>
      <w:r w:rsidRPr="00FD20C2">
        <w:rPr>
          <w:rFonts w:eastAsia="Times New Roman" w:cstheme="minorHAnsi"/>
          <w:lang w:val="en-GB" w:eastAsia="en-GB"/>
        </w:rPr>
        <w:t>Stanford University Press, Stanf</w:t>
      </w:r>
      <w:r w:rsidR="0023581C">
        <w:rPr>
          <w:rFonts w:eastAsia="Times New Roman" w:cstheme="minorHAnsi"/>
          <w:lang w:val="en-GB" w:eastAsia="en-GB"/>
        </w:rPr>
        <w:t>ord</w:t>
      </w:r>
    </w:p>
    <w:p w:rsidR="00EB48BC" w:rsidRDefault="00EB48BC" w:rsidP="00EB48BC">
      <w:pPr>
        <w:spacing w:line="360" w:lineRule="auto"/>
      </w:pPr>
    </w:p>
    <w:p w:rsidR="00355575" w:rsidRPr="00355575" w:rsidRDefault="00727A87" w:rsidP="00864BBC">
      <w:pPr>
        <w:spacing w:line="360" w:lineRule="auto"/>
        <w:rPr>
          <w:rFonts w:ascii="Arial" w:eastAsia="Times New Roman" w:hAnsi="Arial" w:cs="Arial"/>
          <w:sz w:val="20"/>
          <w:szCs w:val="20"/>
          <w:lang w:val="en-GB" w:eastAsia="en-GB"/>
        </w:rPr>
      </w:pPr>
      <w:proofErr w:type="spellStart"/>
      <w:r>
        <w:rPr>
          <w:rFonts w:eastAsia="Times New Roman" w:cstheme="minorHAnsi"/>
          <w:lang w:val="en-GB" w:eastAsia="en-GB"/>
        </w:rPr>
        <w:t>Werbner</w:t>
      </w:r>
      <w:proofErr w:type="spellEnd"/>
      <w:r>
        <w:rPr>
          <w:rFonts w:eastAsia="Times New Roman" w:cstheme="minorHAnsi"/>
          <w:lang w:val="en-GB" w:eastAsia="en-GB"/>
        </w:rPr>
        <w:t xml:space="preserve">, </w:t>
      </w:r>
      <w:proofErr w:type="spellStart"/>
      <w:r>
        <w:rPr>
          <w:rFonts w:eastAsia="Times New Roman" w:cstheme="minorHAnsi"/>
          <w:lang w:val="en-GB" w:eastAsia="en-GB"/>
        </w:rPr>
        <w:t>Pnina</w:t>
      </w:r>
      <w:proofErr w:type="spellEnd"/>
      <w:r>
        <w:rPr>
          <w:rFonts w:eastAsia="Times New Roman" w:cstheme="minorHAnsi"/>
          <w:lang w:val="en-GB" w:eastAsia="en-GB"/>
        </w:rPr>
        <w:t>.</w:t>
      </w:r>
      <w:r w:rsidR="00355575" w:rsidRPr="001B50E1">
        <w:rPr>
          <w:rFonts w:eastAsia="Times New Roman" w:cstheme="minorHAnsi"/>
          <w:lang w:val="en-GB" w:eastAsia="en-GB"/>
        </w:rPr>
        <w:t xml:space="preserve"> 1999</w:t>
      </w:r>
      <w:r>
        <w:rPr>
          <w:rFonts w:eastAsia="Times New Roman" w:cstheme="minorHAnsi"/>
          <w:lang w:val="en-GB" w:eastAsia="en-GB"/>
        </w:rPr>
        <w:t>.</w:t>
      </w:r>
      <w:r w:rsidR="00355575" w:rsidRPr="001B50E1">
        <w:rPr>
          <w:rFonts w:eastAsia="Times New Roman" w:cstheme="minorHAnsi"/>
          <w:lang w:val="en-GB" w:eastAsia="en-GB"/>
        </w:rPr>
        <w:t xml:space="preserve"> Global pathways, Working class cosmopolitans and the creation of transnational ethnic worlds, Social anthropology , E</w:t>
      </w:r>
      <w:proofErr w:type="spellStart"/>
      <w:r w:rsidR="00355575" w:rsidRPr="001B50E1">
        <w:rPr>
          <w:rFonts w:cstheme="minorHAnsi"/>
        </w:rPr>
        <w:t>uropean</w:t>
      </w:r>
      <w:proofErr w:type="spellEnd"/>
      <w:r w:rsidR="00355575" w:rsidRPr="001B50E1">
        <w:rPr>
          <w:rFonts w:cstheme="minorHAnsi"/>
        </w:rPr>
        <w:t xml:space="preserve"> Association of Social Anthropologists</w:t>
      </w:r>
      <w:r w:rsidR="0023581C">
        <w:rPr>
          <w:rFonts w:eastAsia="Times New Roman" w:cstheme="minorHAnsi"/>
          <w:lang w:val="en-GB" w:eastAsia="en-GB"/>
        </w:rPr>
        <w:t xml:space="preserve"> </w:t>
      </w:r>
      <w:r w:rsidR="00A05C7E">
        <w:rPr>
          <w:rFonts w:eastAsia="Times New Roman" w:cstheme="minorHAnsi"/>
          <w:lang w:val="en-GB" w:eastAsia="en-GB"/>
        </w:rPr>
        <w:t xml:space="preserve">Available at: </w:t>
      </w:r>
      <w:hyperlink r:id="rId9" w:history="1">
        <w:r w:rsidR="00355575" w:rsidRPr="0086393D">
          <w:rPr>
            <w:rStyle w:val="Hyperlink"/>
            <w:rFonts w:ascii="Arial" w:eastAsia="Times New Roman" w:hAnsi="Arial" w:cs="Arial"/>
            <w:sz w:val="20"/>
            <w:szCs w:val="20"/>
            <w:lang w:val="en-GB" w:eastAsia="en-GB"/>
          </w:rPr>
          <w:t>http://moodle.uwtsd.ac.uk/pluginfile.php/76060/mod_resource/content/1/Werbner_Global_Pathways.pdf</w:t>
        </w:r>
      </w:hyperlink>
      <w:r w:rsidR="00355575">
        <w:rPr>
          <w:rFonts w:ascii="Arial" w:eastAsia="Times New Roman" w:hAnsi="Arial" w:cs="Arial"/>
          <w:sz w:val="20"/>
          <w:szCs w:val="20"/>
          <w:lang w:val="en-GB" w:eastAsia="en-GB"/>
        </w:rPr>
        <w:t xml:space="preserve"> accessed 10/11/17:12:15</w:t>
      </w:r>
    </w:p>
    <w:p w:rsidR="00D159AA" w:rsidRDefault="00D159AA" w:rsidP="00864BBC">
      <w:pPr>
        <w:spacing w:line="360" w:lineRule="auto"/>
      </w:pPr>
    </w:p>
    <w:p w:rsidR="00D15AFA" w:rsidRDefault="00D15AFA" w:rsidP="00864BBC">
      <w:pPr>
        <w:spacing w:line="360" w:lineRule="auto"/>
      </w:pPr>
    </w:p>
    <w:p w:rsidR="00D15AFA" w:rsidRDefault="00D15AFA" w:rsidP="00864BBC">
      <w:pPr>
        <w:spacing w:line="360" w:lineRule="auto"/>
      </w:pPr>
    </w:p>
    <w:p w:rsidR="002720C1" w:rsidRDefault="002720C1" w:rsidP="00864BBC">
      <w:pPr>
        <w:spacing w:line="360" w:lineRule="auto"/>
      </w:pPr>
    </w:p>
    <w:p w:rsidR="002720C1" w:rsidRDefault="002720C1" w:rsidP="00864BBC">
      <w:pPr>
        <w:spacing w:line="360" w:lineRule="auto"/>
      </w:pPr>
    </w:p>
    <w:p w:rsidR="002720C1" w:rsidRDefault="002720C1" w:rsidP="00864BBC">
      <w:pPr>
        <w:spacing w:line="360" w:lineRule="auto"/>
      </w:pPr>
    </w:p>
    <w:p w:rsidR="002720C1" w:rsidRDefault="002720C1" w:rsidP="00864BBC">
      <w:pPr>
        <w:spacing w:line="360" w:lineRule="auto"/>
      </w:pPr>
      <w:bookmarkStart w:id="0" w:name="_GoBack"/>
      <w:bookmarkEnd w:id="0"/>
    </w:p>
    <w:p w:rsidR="007A7F42" w:rsidRDefault="007A7F42" w:rsidP="00864BBC">
      <w:pPr>
        <w:spacing w:line="360" w:lineRule="auto"/>
      </w:pPr>
    </w:p>
    <w:sectPr w:rsidR="007A7F42">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938C9" w:rsidRDefault="00E938C9" w:rsidP="00BB15DA">
      <w:r>
        <w:separator/>
      </w:r>
    </w:p>
  </w:endnote>
  <w:endnote w:type="continuationSeparator" w:id="0">
    <w:p w:rsidR="00E938C9" w:rsidRDefault="00E938C9" w:rsidP="00BB15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124E" w:rsidRDefault="00A0124E">
    <w:pPr>
      <w:pStyle w:val="Footer"/>
    </w:pPr>
    <w:r>
      <w:t xml:space="preserve">Aidan Devlin UWTSD </w:t>
    </w:r>
  </w:p>
  <w:p w:rsidR="00A0124E" w:rsidRDefault="00A0124E">
    <w:pPr>
      <w:pStyle w:val="Footer"/>
    </w:pPr>
    <w:r>
      <w:t>1301456</w:t>
    </w:r>
  </w:p>
  <w:p w:rsidR="00A0124E" w:rsidRDefault="00A012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938C9" w:rsidRDefault="00E938C9" w:rsidP="00BB15DA">
      <w:r>
        <w:separator/>
      </w:r>
    </w:p>
  </w:footnote>
  <w:footnote w:type="continuationSeparator" w:id="0">
    <w:p w:rsidR="00E938C9" w:rsidRDefault="00E938C9" w:rsidP="00BB15D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F42"/>
    <w:rsid w:val="0001784C"/>
    <w:rsid w:val="00022127"/>
    <w:rsid w:val="00026CAB"/>
    <w:rsid w:val="0004115E"/>
    <w:rsid w:val="00047C1B"/>
    <w:rsid w:val="000D68C1"/>
    <w:rsid w:val="000E465C"/>
    <w:rsid w:val="000F2907"/>
    <w:rsid w:val="001378B9"/>
    <w:rsid w:val="001503A4"/>
    <w:rsid w:val="0015502A"/>
    <w:rsid w:val="001B50E1"/>
    <w:rsid w:val="001C3AF3"/>
    <w:rsid w:val="001F5464"/>
    <w:rsid w:val="0020502D"/>
    <w:rsid w:val="002258C1"/>
    <w:rsid w:val="0023581C"/>
    <w:rsid w:val="002366EB"/>
    <w:rsid w:val="002720C1"/>
    <w:rsid w:val="002D5943"/>
    <w:rsid w:val="003532E4"/>
    <w:rsid w:val="00355575"/>
    <w:rsid w:val="003B266D"/>
    <w:rsid w:val="003B747F"/>
    <w:rsid w:val="00416ADD"/>
    <w:rsid w:val="00433AD4"/>
    <w:rsid w:val="004A1966"/>
    <w:rsid w:val="004A629D"/>
    <w:rsid w:val="004D63D7"/>
    <w:rsid w:val="00540A90"/>
    <w:rsid w:val="005F1B6E"/>
    <w:rsid w:val="00601A4B"/>
    <w:rsid w:val="006224D2"/>
    <w:rsid w:val="0064488E"/>
    <w:rsid w:val="00651693"/>
    <w:rsid w:val="006B653F"/>
    <w:rsid w:val="007037F8"/>
    <w:rsid w:val="007136BD"/>
    <w:rsid w:val="007266EF"/>
    <w:rsid w:val="00726D1C"/>
    <w:rsid w:val="00727A87"/>
    <w:rsid w:val="007935FE"/>
    <w:rsid w:val="00795A20"/>
    <w:rsid w:val="007A7F42"/>
    <w:rsid w:val="007C3F05"/>
    <w:rsid w:val="007C54C1"/>
    <w:rsid w:val="007D1748"/>
    <w:rsid w:val="007E3C6B"/>
    <w:rsid w:val="007F68AA"/>
    <w:rsid w:val="00813CD3"/>
    <w:rsid w:val="00831053"/>
    <w:rsid w:val="00864BBC"/>
    <w:rsid w:val="00867EC4"/>
    <w:rsid w:val="008D7230"/>
    <w:rsid w:val="009927CB"/>
    <w:rsid w:val="009C1AE7"/>
    <w:rsid w:val="009E1A91"/>
    <w:rsid w:val="009F6173"/>
    <w:rsid w:val="00A0124E"/>
    <w:rsid w:val="00A05C7E"/>
    <w:rsid w:val="00A4766D"/>
    <w:rsid w:val="00A76ECB"/>
    <w:rsid w:val="00AB69D1"/>
    <w:rsid w:val="00B9407D"/>
    <w:rsid w:val="00BA18B0"/>
    <w:rsid w:val="00BA1C40"/>
    <w:rsid w:val="00BB15DA"/>
    <w:rsid w:val="00BB46BD"/>
    <w:rsid w:val="00BD64AC"/>
    <w:rsid w:val="00C2722A"/>
    <w:rsid w:val="00C319FC"/>
    <w:rsid w:val="00C726D2"/>
    <w:rsid w:val="00C80942"/>
    <w:rsid w:val="00CB10E4"/>
    <w:rsid w:val="00CC2C98"/>
    <w:rsid w:val="00CD63A4"/>
    <w:rsid w:val="00D159AA"/>
    <w:rsid w:val="00D15AFA"/>
    <w:rsid w:val="00D15C8B"/>
    <w:rsid w:val="00D2062D"/>
    <w:rsid w:val="00D67DBB"/>
    <w:rsid w:val="00E13AB8"/>
    <w:rsid w:val="00E70D55"/>
    <w:rsid w:val="00E92AEA"/>
    <w:rsid w:val="00E930EB"/>
    <w:rsid w:val="00E938C9"/>
    <w:rsid w:val="00EB48BC"/>
    <w:rsid w:val="00EF0C20"/>
    <w:rsid w:val="00F268A2"/>
    <w:rsid w:val="00F3165A"/>
    <w:rsid w:val="00F82983"/>
    <w:rsid w:val="00FD20C2"/>
    <w:rsid w:val="00FD71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FEF25"/>
  <w15:chartTrackingRefBased/>
  <w15:docId w15:val="{BFE8E94C-C390-4154-8BE9-D2943B7CBD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A7F42"/>
    <w:pPr>
      <w:spacing w:after="0" w:line="240"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159AA"/>
    <w:pPr>
      <w:spacing w:before="100" w:beforeAutospacing="1" w:after="119"/>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D159AA"/>
    <w:rPr>
      <w:color w:val="0000FF"/>
      <w:u w:val="single"/>
    </w:rPr>
  </w:style>
  <w:style w:type="character" w:styleId="FollowedHyperlink">
    <w:name w:val="FollowedHyperlink"/>
    <w:basedOn w:val="DefaultParagraphFont"/>
    <w:uiPriority w:val="99"/>
    <w:semiHidden/>
    <w:unhideWhenUsed/>
    <w:rsid w:val="00D159AA"/>
    <w:rPr>
      <w:color w:val="954F72" w:themeColor="followedHyperlink"/>
      <w:u w:val="single"/>
    </w:rPr>
  </w:style>
  <w:style w:type="character" w:styleId="UnresolvedMention">
    <w:name w:val="Unresolved Mention"/>
    <w:basedOn w:val="DefaultParagraphFont"/>
    <w:uiPriority w:val="99"/>
    <w:semiHidden/>
    <w:unhideWhenUsed/>
    <w:rsid w:val="00355575"/>
    <w:rPr>
      <w:color w:val="808080"/>
      <w:shd w:val="clear" w:color="auto" w:fill="E6E6E6"/>
    </w:rPr>
  </w:style>
  <w:style w:type="character" w:styleId="Strong">
    <w:name w:val="Strong"/>
    <w:basedOn w:val="DefaultParagraphFont"/>
    <w:uiPriority w:val="22"/>
    <w:qFormat/>
    <w:rsid w:val="006B653F"/>
    <w:rPr>
      <w:b/>
      <w:bCs/>
    </w:rPr>
  </w:style>
  <w:style w:type="paragraph" w:styleId="Header">
    <w:name w:val="header"/>
    <w:basedOn w:val="Normal"/>
    <w:link w:val="HeaderChar"/>
    <w:uiPriority w:val="99"/>
    <w:unhideWhenUsed/>
    <w:rsid w:val="00BB15DA"/>
    <w:pPr>
      <w:tabs>
        <w:tab w:val="center" w:pos="4513"/>
        <w:tab w:val="right" w:pos="9026"/>
      </w:tabs>
    </w:pPr>
  </w:style>
  <w:style w:type="character" w:customStyle="1" w:styleId="HeaderChar">
    <w:name w:val="Header Char"/>
    <w:basedOn w:val="DefaultParagraphFont"/>
    <w:link w:val="Header"/>
    <w:uiPriority w:val="99"/>
    <w:rsid w:val="00BB15DA"/>
    <w:rPr>
      <w:lang w:val="en-US"/>
    </w:rPr>
  </w:style>
  <w:style w:type="paragraph" w:styleId="Footer">
    <w:name w:val="footer"/>
    <w:basedOn w:val="Normal"/>
    <w:link w:val="FooterChar"/>
    <w:uiPriority w:val="99"/>
    <w:unhideWhenUsed/>
    <w:rsid w:val="00BB15DA"/>
    <w:pPr>
      <w:tabs>
        <w:tab w:val="center" w:pos="4513"/>
        <w:tab w:val="right" w:pos="9026"/>
      </w:tabs>
    </w:pPr>
  </w:style>
  <w:style w:type="character" w:customStyle="1" w:styleId="FooterChar">
    <w:name w:val="Footer Char"/>
    <w:basedOn w:val="DefaultParagraphFont"/>
    <w:link w:val="Footer"/>
    <w:uiPriority w:val="99"/>
    <w:rsid w:val="00BB15DA"/>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2048">
      <w:bodyDiv w:val="1"/>
      <w:marLeft w:val="0"/>
      <w:marRight w:val="0"/>
      <w:marTop w:val="0"/>
      <w:marBottom w:val="0"/>
      <w:divBdr>
        <w:top w:val="none" w:sz="0" w:space="0" w:color="auto"/>
        <w:left w:val="none" w:sz="0" w:space="0" w:color="auto"/>
        <w:bottom w:val="none" w:sz="0" w:space="0" w:color="auto"/>
        <w:right w:val="none" w:sz="0" w:space="0" w:color="auto"/>
      </w:divBdr>
      <w:divsChild>
        <w:div w:id="289165905">
          <w:marLeft w:val="0"/>
          <w:marRight w:val="0"/>
          <w:marTop w:val="0"/>
          <w:marBottom w:val="0"/>
          <w:divBdr>
            <w:top w:val="none" w:sz="0" w:space="0" w:color="auto"/>
            <w:left w:val="none" w:sz="0" w:space="0" w:color="auto"/>
            <w:bottom w:val="none" w:sz="0" w:space="0" w:color="auto"/>
            <w:right w:val="none" w:sz="0" w:space="0" w:color="auto"/>
          </w:divBdr>
        </w:div>
        <w:div w:id="528032895">
          <w:marLeft w:val="0"/>
          <w:marRight w:val="0"/>
          <w:marTop w:val="0"/>
          <w:marBottom w:val="0"/>
          <w:divBdr>
            <w:top w:val="none" w:sz="0" w:space="0" w:color="auto"/>
            <w:left w:val="none" w:sz="0" w:space="0" w:color="auto"/>
            <w:bottom w:val="none" w:sz="0" w:space="0" w:color="auto"/>
            <w:right w:val="none" w:sz="0" w:space="0" w:color="auto"/>
          </w:divBdr>
        </w:div>
        <w:div w:id="547376233">
          <w:marLeft w:val="0"/>
          <w:marRight w:val="0"/>
          <w:marTop w:val="0"/>
          <w:marBottom w:val="0"/>
          <w:divBdr>
            <w:top w:val="none" w:sz="0" w:space="0" w:color="auto"/>
            <w:left w:val="none" w:sz="0" w:space="0" w:color="auto"/>
            <w:bottom w:val="none" w:sz="0" w:space="0" w:color="auto"/>
            <w:right w:val="none" w:sz="0" w:space="0" w:color="auto"/>
          </w:divBdr>
        </w:div>
        <w:div w:id="1959293947">
          <w:marLeft w:val="0"/>
          <w:marRight w:val="0"/>
          <w:marTop w:val="0"/>
          <w:marBottom w:val="0"/>
          <w:divBdr>
            <w:top w:val="none" w:sz="0" w:space="0" w:color="auto"/>
            <w:left w:val="none" w:sz="0" w:space="0" w:color="auto"/>
            <w:bottom w:val="none" w:sz="0" w:space="0" w:color="auto"/>
            <w:right w:val="none" w:sz="0" w:space="0" w:color="auto"/>
          </w:divBdr>
        </w:div>
      </w:divsChild>
    </w:div>
    <w:div w:id="62683815">
      <w:bodyDiv w:val="1"/>
      <w:marLeft w:val="0"/>
      <w:marRight w:val="0"/>
      <w:marTop w:val="0"/>
      <w:marBottom w:val="0"/>
      <w:divBdr>
        <w:top w:val="none" w:sz="0" w:space="0" w:color="auto"/>
        <w:left w:val="none" w:sz="0" w:space="0" w:color="auto"/>
        <w:bottom w:val="none" w:sz="0" w:space="0" w:color="auto"/>
        <w:right w:val="none" w:sz="0" w:space="0" w:color="auto"/>
      </w:divBdr>
      <w:divsChild>
        <w:div w:id="397439895">
          <w:marLeft w:val="0"/>
          <w:marRight w:val="0"/>
          <w:marTop w:val="0"/>
          <w:marBottom w:val="0"/>
          <w:divBdr>
            <w:top w:val="none" w:sz="0" w:space="0" w:color="auto"/>
            <w:left w:val="none" w:sz="0" w:space="0" w:color="auto"/>
            <w:bottom w:val="none" w:sz="0" w:space="0" w:color="auto"/>
            <w:right w:val="none" w:sz="0" w:space="0" w:color="auto"/>
          </w:divBdr>
        </w:div>
        <w:div w:id="68354155">
          <w:marLeft w:val="0"/>
          <w:marRight w:val="0"/>
          <w:marTop w:val="0"/>
          <w:marBottom w:val="0"/>
          <w:divBdr>
            <w:top w:val="none" w:sz="0" w:space="0" w:color="auto"/>
            <w:left w:val="none" w:sz="0" w:space="0" w:color="auto"/>
            <w:bottom w:val="none" w:sz="0" w:space="0" w:color="auto"/>
            <w:right w:val="none" w:sz="0" w:space="0" w:color="auto"/>
          </w:divBdr>
        </w:div>
        <w:div w:id="282537767">
          <w:marLeft w:val="0"/>
          <w:marRight w:val="0"/>
          <w:marTop w:val="0"/>
          <w:marBottom w:val="0"/>
          <w:divBdr>
            <w:top w:val="none" w:sz="0" w:space="0" w:color="auto"/>
            <w:left w:val="none" w:sz="0" w:space="0" w:color="auto"/>
            <w:bottom w:val="none" w:sz="0" w:space="0" w:color="auto"/>
            <w:right w:val="none" w:sz="0" w:space="0" w:color="auto"/>
          </w:divBdr>
        </w:div>
      </w:divsChild>
    </w:div>
    <w:div w:id="185485149">
      <w:bodyDiv w:val="1"/>
      <w:marLeft w:val="0"/>
      <w:marRight w:val="0"/>
      <w:marTop w:val="0"/>
      <w:marBottom w:val="0"/>
      <w:divBdr>
        <w:top w:val="none" w:sz="0" w:space="0" w:color="auto"/>
        <w:left w:val="none" w:sz="0" w:space="0" w:color="auto"/>
        <w:bottom w:val="none" w:sz="0" w:space="0" w:color="auto"/>
        <w:right w:val="none" w:sz="0" w:space="0" w:color="auto"/>
      </w:divBdr>
      <w:divsChild>
        <w:div w:id="1710570795">
          <w:marLeft w:val="0"/>
          <w:marRight w:val="0"/>
          <w:marTop w:val="0"/>
          <w:marBottom w:val="0"/>
          <w:divBdr>
            <w:top w:val="none" w:sz="0" w:space="0" w:color="auto"/>
            <w:left w:val="none" w:sz="0" w:space="0" w:color="auto"/>
            <w:bottom w:val="none" w:sz="0" w:space="0" w:color="auto"/>
            <w:right w:val="none" w:sz="0" w:space="0" w:color="auto"/>
          </w:divBdr>
        </w:div>
        <w:div w:id="1143501355">
          <w:marLeft w:val="0"/>
          <w:marRight w:val="0"/>
          <w:marTop w:val="0"/>
          <w:marBottom w:val="0"/>
          <w:divBdr>
            <w:top w:val="none" w:sz="0" w:space="0" w:color="auto"/>
            <w:left w:val="none" w:sz="0" w:space="0" w:color="auto"/>
            <w:bottom w:val="none" w:sz="0" w:space="0" w:color="auto"/>
            <w:right w:val="none" w:sz="0" w:space="0" w:color="auto"/>
          </w:divBdr>
        </w:div>
        <w:div w:id="310796926">
          <w:marLeft w:val="0"/>
          <w:marRight w:val="0"/>
          <w:marTop w:val="0"/>
          <w:marBottom w:val="0"/>
          <w:divBdr>
            <w:top w:val="none" w:sz="0" w:space="0" w:color="auto"/>
            <w:left w:val="none" w:sz="0" w:space="0" w:color="auto"/>
            <w:bottom w:val="none" w:sz="0" w:space="0" w:color="auto"/>
            <w:right w:val="none" w:sz="0" w:space="0" w:color="auto"/>
          </w:divBdr>
        </w:div>
        <w:div w:id="339552344">
          <w:marLeft w:val="0"/>
          <w:marRight w:val="0"/>
          <w:marTop w:val="0"/>
          <w:marBottom w:val="0"/>
          <w:divBdr>
            <w:top w:val="none" w:sz="0" w:space="0" w:color="auto"/>
            <w:left w:val="none" w:sz="0" w:space="0" w:color="auto"/>
            <w:bottom w:val="none" w:sz="0" w:space="0" w:color="auto"/>
            <w:right w:val="none" w:sz="0" w:space="0" w:color="auto"/>
          </w:divBdr>
        </w:div>
        <w:div w:id="1506162856">
          <w:marLeft w:val="0"/>
          <w:marRight w:val="0"/>
          <w:marTop w:val="0"/>
          <w:marBottom w:val="0"/>
          <w:divBdr>
            <w:top w:val="none" w:sz="0" w:space="0" w:color="auto"/>
            <w:left w:val="none" w:sz="0" w:space="0" w:color="auto"/>
            <w:bottom w:val="none" w:sz="0" w:space="0" w:color="auto"/>
            <w:right w:val="none" w:sz="0" w:space="0" w:color="auto"/>
          </w:divBdr>
        </w:div>
      </w:divsChild>
    </w:div>
    <w:div w:id="364988773">
      <w:bodyDiv w:val="1"/>
      <w:marLeft w:val="0"/>
      <w:marRight w:val="0"/>
      <w:marTop w:val="0"/>
      <w:marBottom w:val="0"/>
      <w:divBdr>
        <w:top w:val="none" w:sz="0" w:space="0" w:color="auto"/>
        <w:left w:val="none" w:sz="0" w:space="0" w:color="auto"/>
        <w:bottom w:val="none" w:sz="0" w:space="0" w:color="auto"/>
        <w:right w:val="none" w:sz="0" w:space="0" w:color="auto"/>
      </w:divBdr>
      <w:divsChild>
        <w:div w:id="336541108">
          <w:marLeft w:val="0"/>
          <w:marRight w:val="0"/>
          <w:marTop w:val="0"/>
          <w:marBottom w:val="0"/>
          <w:divBdr>
            <w:top w:val="none" w:sz="0" w:space="0" w:color="auto"/>
            <w:left w:val="none" w:sz="0" w:space="0" w:color="auto"/>
            <w:bottom w:val="none" w:sz="0" w:space="0" w:color="auto"/>
            <w:right w:val="none" w:sz="0" w:space="0" w:color="auto"/>
          </w:divBdr>
        </w:div>
        <w:div w:id="1596859599">
          <w:marLeft w:val="0"/>
          <w:marRight w:val="0"/>
          <w:marTop w:val="0"/>
          <w:marBottom w:val="0"/>
          <w:divBdr>
            <w:top w:val="none" w:sz="0" w:space="0" w:color="auto"/>
            <w:left w:val="none" w:sz="0" w:space="0" w:color="auto"/>
            <w:bottom w:val="none" w:sz="0" w:space="0" w:color="auto"/>
            <w:right w:val="none" w:sz="0" w:space="0" w:color="auto"/>
          </w:divBdr>
        </w:div>
        <w:div w:id="506406704">
          <w:marLeft w:val="0"/>
          <w:marRight w:val="0"/>
          <w:marTop w:val="0"/>
          <w:marBottom w:val="0"/>
          <w:divBdr>
            <w:top w:val="none" w:sz="0" w:space="0" w:color="auto"/>
            <w:left w:val="none" w:sz="0" w:space="0" w:color="auto"/>
            <w:bottom w:val="none" w:sz="0" w:space="0" w:color="auto"/>
            <w:right w:val="none" w:sz="0" w:space="0" w:color="auto"/>
          </w:divBdr>
        </w:div>
        <w:div w:id="1710451045">
          <w:marLeft w:val="0"/>
          <w:marRight w:val="0"/>
          <w:marTop w:val="0"/>
          <w:marBottom w:val="0"/>
          <w:divBdr>
            <w:top w:val="none" w:sz="0" w:space="0" w:color="auto"/>
            <w:left w:val="none" w:sz="0" w:space="0" w:color="auto"/>
            <w:bottom w:val="none" w:sz="0" w:space="0" w:color="auto"/>
            <w:right w:val="none" w:sz="0" w:space="0" w:color="auto"/>
          </w:divBdr>
        </w:div>
        <w:div w:id="13849719">
          <w:marLeft w:val="0"/>
          <w:marRight w:val="0"/>
          <w:marTop w:val="0"/>
          <w:marBottom w:val="0"/>
          <w:divBdr>
            <w:top w:val="none" w:sz="0" w:space="0" w:color="auto"/>
            <w:left w:val="none" w:sz="0" w:space="0" w:color="auto"/>
            <w:bottom w:val="none" w:sz="0" w:space="0" w:color="auto"/>
            <w:right w:val="none" w:sz="0" w:space="0" w:color="auto"/>
          </w:divBdr>
        </w:div>
        <w:div w:id="1962960224">
          <w:marLeft w:val="0"/>
          <w:marRight w:val="0"/>
          <w:marTop w:val="0"/>
          <w:marBottom w:val="0"/>
          <w:divBdr>
            <w:top w:val="none" w:sz="0" w:space="0" w:color="auto"/>
            <w:left w:val="none" w:sz="0" w:space="0" w:color="auto"/>
            <w:bottom w:val="none" w:sz="0" w:space="0" w:color="auto"/>
            <w:right w:val="none" w:sz="0" w:space="0" w:color="auto"/>
          </w:divBdr>
        </w:div>
        <w:div w:id="803736496">
          <w:marLeft w:val="0"/>
          <w:marRight w:val="0"/>
          <w:marTop w:val="0"/>
          <w:marBottom w:val="0"/>
          <w:divBdr>
            <w:top w:val="none" w:sz="0" w:space="0" w:color="auto"/>
            <w:left w:val="none" w:sz="0" w:space="0" w:color="auto"/>
            <w:bottom w:val="none" w:sz="0" w:space="0" w:color="auto"/>
            <w:right w:val="none" w:sz="0" w:space="0" w:color="auto"/>
          </w:divBdr>
        </w:div>
        <w:div w:id="1723090362">
          <w:marLeft w:val="0"/>
          <w:marRight w:val="0"/>
          <w:marTop w:val="0"/>
          <w:marBottom w:val="0"/>
          <w:divBdr>
            <w:top w:val="none" w:sz="0" w:space="0" w:color="auto"/>
            <w:left w:val="none" w:sz="0" w:space="0" w:color="auto"/>
            <w:bottom w:val="none" w:sz="0" w:space="0" w:color="auto"/>
            <w:right w:val="none" w:sz="0" w:space="0" w:color="auto"/>
          </w:divBdr>
        </w:div>
      </w:divsChild>
    </w:div>
    <w:div w:id="437801394">
      <w:bodyDiv w:val="1"/>
      <w:marLeft w:val="0"/>
      <w:marRight w:val="0"/>
      <w:marTop w:val="0"/>
      <w:marBottom w:val="0"/>
      <w:divBdr>
        <w:top w:val="none" w:sz="0" w:space="0" w:color="auto"/>
        <w:left w:val="none" w:sz="0" w:space="0" w:color="auto"/>
        <w:bottom w:val="none" w:sz="0" w:space="0" w:color="auto"/>
        <w:right w:val="none" w:sz="0" w:space="0" w:color="auto"/>
      </w:divBdr>
      <w:divsChild>
        <w:div w:id="2096972132">
          <w:marLeft w:val="0"/>
          <w:marRight w:val="0"/>
          <w:marTop w:val="0"/>
          <w:marBottom w:val="0"/>
          <w:divBdr>
            <w:top w:val="none" w:sz="0" w:space="0" w:color="auto"/>
            <w:left w:val="none" w:sz="0" w:space="0" w:color="auto"/>
            <w:bottom w:val="none" w:sz="0" w:space="0" w:color="auto"/>
            <w:right w:val="none" w:sz="0" w:space="0" w:color="auto"/>
          </w:divBdr>
        </w:div>
        <w:div w:id="930434296">
          <w:marLeft w:val="0"/>
          <w:marRight w:val="0"/>
          <w:marTop w:val="0"/>
          <w:marBottom w:val="0"/>
          <w:divBdr>
            <w:top w:val="none" w:sz="0" w:space="0" w:color="auto"/>
            <w:left w:val="none" w:sz="0" w:space="0" w:color="auto"/>
            <w:bottom w:val="none" w:sz="0" w:space="0" w:color="auto"/>
            <w:right w:val="none" w:sz="0" w:space="0" w:color="auto"/>
          </w:divBdr>
        </w:div>
        <w:div w:id="1591355460">
          <w:marLeft w:val="0"/>
          <w:marRight w:val="0"/>
          <w:marTop w:val="0"/>
          <w:marBottom w:val="0"/>
          <w:divBdr>
            <w:top w:val="none" w:sz="0" w:space="0" w:color="auto"/>
            <w:left w:val="none" w:sz="0" w:space="0" w:color="auto"/>
            <w:bottom w:val="none" w:sz="0" w:space="0" w:color="auto"/>
            <w:right w:val="none" w:sz="0" w:space="0" w:color="auto"/>
          </w:divBdr>
        </w:div>
        <w:div w:id="968703771">
          <w:marLeft w:val="0"/>
          <w:marRight w:val="0"/>
          <w:marTop w:val="0"/>
          <w:marBottom w:val="0"/>
          <w:divBdr>
            <w:top w:val="none" w:sz="0" w:space="0" w:color="auto"/>
            <w:left w:val="none" w:sz="0" w:space="0" w:color="auto"/>
            <w:bottom w:val="none" w:sz="0" w:space="0" w:color="auto"/>
            <w:right w:val="none" w:sz="0" w:space="0" w:color="auto"/>
          </w:divBdr>
        </w:div>
        <w:div w:id="464087704">
          <w:marLeft w:val="0"/>
          <w:marRight w:val="0"/>
          <w:marTop w:val="0"/>
          <w:marBottom w:val="0"/>
          <w:divBdr>
            <w:top w:val="none" w:sz="0" w:space="0" w:color="auto"/>
            <w:left w:val="none" w:sz="0" w:space="0" w:color="auto"/>
            <w:bottom w:val="none" w:sz="0" w:space="0" w:color="auto"/>
            <w:right w:val="none" w:sz="0" w:space="0" w:color="auto"/>
          </w:divBdr>
        </w:div>
        <w:div w:id="1663504377">
          <w:marLeft w:val="0"/>
          <w:marRight w:val="0"/>
          <w:marTop w:val="0"/>
          <w:marBottom w:val="0"/>
          <w:divBdr>
            <w:top w:val="none" w:sz="0" w:space="0" w:color="auto"/>
            <w:left w:val="none" w:sz="0" w:space="0" w:color="auto"/>
            <w:bottom w:val="none" w:sz="0" w:space="0" w:color="auto"/>
            <w:right w:val="none" w:sz="0" w:space="0" w:color="auto"/>
          </w:divBdr>
        </w:div>
        <w:div w:id="1617055107">
          <w:marLeft w:val="0"/>
          <w:marRight w:val="0"/>
          <w:marTop w:val="0"/>
          <w:marBottom w:val="0"/>
          <w:divBdr>
            <w:top w:val="none" w:sz="0" w:space="0" w:color="auto"/>
            <w:left w:val="none" w:sz="0" w:space="0" w:color="auto"/>
            <w:bottom w:val="none" w:sz="0" w:space="0" w:color="auto"/>
            <w:right w:val="none" w:sz="0" w:space="0" w:color="auto"/>
          </w:divBdr>
        </w:div>
        <w:div w:id="781998316">
          <w:marLeft w:val="0"/>
          <w:marRight w:val="0"/>
          <w:marTop w:val="0"/>
          <w:marBottom w:val="0"/>
          <w:divBdr>
            <w:top w:val="none" w:sz="0" w:space="0" w:color="auto"/>
            <w:left w:val="none" w:sz="0" w:space="0" w:color="auto"/>
            <w:bottom w:val="none" w:sz="0" w:space="0" w:color="auto"/>
            <w:right w:val="none" w:sz="0" w:space="0" w:color="auto"/>
          </w:divBdr>
        </w:div>
        <w:div w:id="157117782">
          <w:marLeft w:val="0"/>
          <w:marRight w:val="0"/>
          <w:marTop w:val="0"/>
          <w:marBottom w:val="0"/>
          <w:divBdr>
            <w:top w:val="none" w:sz="0" w:space="0" w:color="auto"/>
            <w:left w:val="none" w:sz="0" w:space="0" w:color="auto"/>
            <w:bottom w:val="none" w:sz="0" w:space="0" w:color="auto"/>
            <w:right w:val="none" w:sz="0" w:space="0" w:color="auto"/>
          </w:divBdr>
        </w:div>
      </w:divsChild>
    </w:div>
    <w:div w:id="455758410">
      <w:bodyDiv w:val="1"/>
      <w:marLeft w:val="0"/>
      <w:marRight w:val="0"/>
      <w:marTop w:val="0"/>
      <w:marBottom w:val="0"/>
      <w:divBdr>
        <w:top w:val="none" w:sz="0" w:space="0" w:color="auto"/>
        <w:left w:val="none" w:sz="0" w:space="0" w:color="auto"/>
        <w:bottom w:val="none" w:sz="0" w:space="0" w:color="auto"/>
        <w:right w:val="none" w:sz="0" w:space="0" w:color="auto"/>
      </w:divBdr>
      <w:divsChild>
        <w:div w:id="287203983">
          <w:marLeft w:val="0"/>
          <w:marRight w:val="0"/>
          <w:marTop w:val="0"/>
          <w:marBottom w:val="0"/>
          <w:divBdr>
            <w:top w:val="none" w:sz="0" w:space="0" w:color="auto"/>
            <w:left w:val="none" w:sz="0" w:space="0" w:color="auto"/>
            <w:bottom w:val="none" w:sz="0" w:space="0" w:color="auto"/>
            <w:right w:val="none" w:sz="0" w:space="0" w:color="auto"/>
          </w:divBdr>
        </w:div>
        <w:div w:id="618033463">
          <w:marLeft w:val="0"/>
          <w:marRight w:val="0"/>
          <w:marTop w:val="0"/>
          <w:marBottom w:val="0"/>
          <w:divBdr>
            <w:top w:val="none" w:sz="0" w:space="0" w:color="auto"/>
            <w:left w:val="none" w:sz="0" w:space="0" w:color="auto"/>
            <w:bottom w:val="none" w:sz="0" w:space="0" w:color="auto"/>
            <w:right w:val="none" w:sz="0" w:space="0" w:color="auto"/>
          </w:divBdr>
        </w:div>
        <w:div w:id="1064641586">
          <w:marLeft w:val="0"/>
          <w:marRight w:val="0"/>
          <w:marTop w:val="0"/>
          <w:marBottom w:val="0"/>
          <w:divBdr>
            <w:top w:val="none" w:sz="0" w:space="0" w:color="auto"/>
            <w:left w:val="none" w:sz="0" w:space="0" w:color="auto"/>
            <w:bottom w:val="none" w:sz="0" w:space="0" w:color="auto"/>
            <w:right w:val="none" w:sz="0" w:space="0" w:color="auto"/>
          </w:divBdr>
        </w:div>
        <w:div w:id="1082070071">
          <w:marLeft w:val="0"/>
          <w:marRight w:val="0"/>
          <w:marTop w:val="0"/>
          <w:marBottom w:val="0"/>
          <w:divBdr>
            <w:top w:val="none" w:sz="0" w:space="0" w:color="auto"/>
            <w:left w:val="none" w:sz="0" w:space="0" w:color="auto"/>
            <w:bottom w:val="none" w:sz="0" w:space="0" w:color="auto"/>
            <w:right w:val="none" w:sz="0" w:space="0" w:color="auto"/>
          </w:divBdr>
        </w:div>
        <w:div w:id="1087923873">
          <w:marLeft w:val="0"/>
          <w:marRight w:val="0"/>
          <w:marTop w:val="0"/>
          <w:marBottom w:val="0"/>
          <w:divBdr>
            <w:top w:val="none" w:sz="0" w:space="0" w:color="auto"/>
            <w:left w:val="none" w:sz="0" w:space="0" w:color="auto"/>
            <w:bottom w:val="none" w:sz="0" w:space="0" w:color="auto"/>
            <w:right w:val="none" w:sz="0" w:space="0" w:color="auto"/>
          </w:divBdr>
        </w:div>
        <w:div w:id="1333337384">
          <w:marLeft w:val="0"/>
          <w:marRight w:val="0"/>
          <w:marTop w:val="0"/>
          <w:marBottom w:val="0"/>
          <w:divBdr>
            <w:top w:val="none" w:sz="0" w:space="0" w:color="auto"/>
            <w:left w:val="none" w:sz="0" w:space="0" w:color="auto"/>
            <w:bottom w:val="none" w:sz="0" w:space="0" w:color="auto"/>
            <w:right w:val="none" w:sz="0" w:space="0" w:color="auto"/>
          </w:divBdr>
        </w:div>
        <w:div w:id="1408457370">
          <w:marLeft w:val="0"/>
          <w:marRight w:val="0"/>
          <w:marTop w:val="0"/>
          <w:marBottom w:val="0"/>
          <w:divBdr>
            <w:top w:val="none" w:sz="0" w:space="0" w:color="auto"/>
            <w:left w:val="none" w:sz="0" w:space="0" w:color="auto"/>
            <w:bottom w:val="none" w:sz="0" w:space="0" w:color="auto"/>
            <w:right w:val="none" w:sz="0" w:space="0" w:color="auto"/>
          </w:divBdr>
        </w:div>
        <w:div w:id="1673682892">
          <w:marLeft w:val="0"/>
          <w:marRight w:val="0"/>
          <w:marTop w:val="0"/>
          <w:marBottom w:val="0"/>
          <w:divBdr>
            <w:top w:val="none" w:sz="0" w:space="0" w:color="auto"/>
            <w:left w:val="none" w:sz="0" w:space="0" w:color="auto"/>
            <w:bottom w:val="none" w:sz="0" w:space="0" w:color="auto"/>
            <w:right w:val="none" w:sz="0" w:space="0" w:color="auto"/>
          </w:divBdr>
        </w:div>
        <w:div w:id="1675913432">
          <w:marLeft w:val="0"/>
          <w:marRight w:val="0"/>
          <w:marTop w:val="0"/>
          <w:marBottom w:val="0"/>
          <w:divBdr>
            <w:top w:val="none" w:sz="0" w:space="0" w:color="auto"/>
            <w:left w:val="none" w:sz="0" w:space="0" w:color="auto"/>
            <w:bottom w:val="none" w:sz="0" w:space="0" w:color="auto"/>
            <w:right w:val="none" w:sz="0" w:space="0" w:color="auto"/>
          </w:divBdr>
        </w:div>
        <w:div w:id="1891183407">
          <w:marLeft w:val="0"/>
          <w:marRight w:val="0"/>
          <w:marTop w:val="0"/>
          <w:marBottom w:val="0"/>
          <w:divBdr>
            <w:top w:val="none" w:sz="0" w:space="0" w:color="auto"/>
            <w:left w:val="none" w:sz="0" w:space="0" w:color="auto"/>
            <w:bottom w:val="none" w:sz="0" w:space="0" w:color="auto"/>
            <w:right w:val="none" w:sz="0" w:space="0" w:color="auto"/>
          </w:divBdr>
        </w:div>
        <w:div w:id="2127113080">
          <w:marLeft w:val="0"/>
          <w:marRight w:val="0"/>
          <w:marTop w:val="0"/>
          <w:marBottom w:val="0"/>
          <w:divBdr>
            <w:top w:val="none" w:sz="0" w:space="0" w:color="auto"/>
            <w:left w:val="none" w:sz="0" w:space="0" w:color="auto"/>
            <w:bottom w:val="none" w:sz="0" w:space="0" w:color="auto"/>
            <w:right w:val="none" w:sz="0" w:space="0" w:color="auto"/>
          </w:divBdr>
        </w:div>
      </w:divsChild>
    </w:div>
    <w:div w:id="527182758">
      <w:bodyDiv w:val="1"/>
      <w:marLeft w:val="0"/>
      <w:marRight w:val="0"/>
      <w:marTop w:val="0"/>
      <w:marBottom w:val="0"/>
      <w:divBdr>
        <w:top w:val="none" w:sz="0" w:space="0" w:color="auto"/>
        <w:left w:val="none" w:sz="0" w:space="0" w:color="auto"/>
        <w:bottom w:val="none" w:sz="0" w:space="0" w:color="auto"/>
        <w:right w:val="none" w:sz="0" w:space="0" w:color="auto"/>
      </w:divBdr>
      <w:divsChild>
        <w:div w:id="124392649">
          <w:marLeft w:val="0"/>
          <w:marRight w:val="0"/>
          <w:marTop w:val="0"/>
          <w:marBottom w:val="0"/>
          <w:divBdr>
            <w:top w:val="none" w:sz="0" w:space="0" w:color="auto"/>
            <w:left w:val="none" w:sz="0" w:space="0" w:color="auto"/>
            <w:bottom w:val="none" w:sz="0" w:space="0" w:color="auto"/>
            <w:right w:val="none" w:sz="0" w:space="0" w:color="auto"/>
          </w:divBdr>
        </w:div>
        <w:div w:id="2087068376">
          <w:marLeft w:val="0"/>
          <w:marRight w:val="0"/>
          <w:marTop w:val="0"/>
          <w:marBottom w:val="0"/>
          <w:divBdr>
            <w:top w:val="none" w:sz="0" w:space="0" w:color="auto"/>
            <w:left w:val="none" w:sz="0" w:space="0" w:color="auto"/>
            <w:bottom w:val="none" w:sz="0" w:space="0" w:color="auto"/>
            <w:right w:val="none" w:sz="0" w:space="0" w:color="auto"/>
          </w:divBdr>
        </w:div>
        <w:div w:id="1195998057">
          <w:marLeft w:val="0"/>
          <w:marRight w:val="0"/>
          <w:marTop w:val="0"/>
          <w:marBottom w:val="0"/>
          <w:divBdr>
            <w:top w:val="none" w:sz="0" w:space="0" w:color="auto"/>
            <w:left w:val="none" w:sz="0" w:space="0" w:color="auto"/>
            <w:bottom w:val="none" w:sz="0" w:space="0" w:color="auto"/>
            <w:right w:val="none" w:sz="0" w:space="0" w:color="auto"/>
          </w:divBdr>
        </w:div>
        <w:div w:id="118573245">
          <w:marLeft w:val="0"/>
          <w:marRight w:val="0"/>
          <w:marTop w:val="0"/>
          <w:marBottom w:val="0"/>
          <w:divBdr>
            <w:top w:val="none" w:sz="0" w:space="0" w:color="auto"/>
            <w:left w:val="none" w:sz="0" w:space="0" w:color="auto"/>
            <w:bottom w:val="none" w:sz="0" w:space="0" w:color="auto"/>
            <w:right w:val="none" w:sz="0" w:space="0" w:color="auto"/>
          </w:divBdr>
        </w:div>
        <w:div w:id="173348176">
          <w:marLeft w:val="0"/>
          <w:marRight w:val="0"/>
          <w:marTop w:val="0"/>
          <w:marBottom w:val="0"/>
          <w:divBdr>
            <w:top w:val="none" w:sz="0" w:space="0" w:color="auto"/>
            <w:left w:val="none" w:sz="0" w:space="0" w:color="auto"/>
            <w:bottom w:val="none" w:sz="0" w:space="0" w:color="auto"/>
            <w:right w:val="none" w:sz="0" w:space="0" w:color="auto"/>
          </w:divBdr>
        </w:div>
      </w:divsChild>
    </w:div>
    <w:div w:id="762267944">
      <w:bodyDiv w:val="1"/>
      <w:marLeft w:val="0"/>
      <w:marRight w:val="0"/>
      <w:marTop w:val="0"/>
      <w:marBottom w:val="0"/>
      <w:divBdr>
        <w:top w:val="none" w:sz="0" w:space="0" w:color="auto"/>
        <w:left w:val="none" w:sz="0" w:space="0" w:color="auto"/>
        <w:bottom w:val="none" w:sz="0" w:space="0" w:color="auto"/>
        <w:right w:val="none" w:sz="0" w:space="0" w:color="auto"/>
      </w:divBdr>
      <w:divsChild>
        <w:div w:id="1118525124">
          <w:marLeft w:val="0"/>
          <w:marRight w:val="0"/>
          <w:marTop w:val="0"/>
          <w:marBottom w:val="0"/>
          <w:divBdr>
            <w:top w:val="none" w:sz="0" w:space="0" w:color="auto"/>
            <w:left w:val="none" w:sz="0" w:space="0" w:color="auto"/>
            <w:bottom w:val="none" w:sz="0" w:space="0" w:color="auto"/>
            <w:right w:val="none" w:sz="0" w:space="0" w:color="auto"/>
          </w:divBdr>
        </w:div>
        <w:div w:id="1094939447">
          <w:marLeft w:val="0"/>
          <w:marRight w:val="0"/>
          <w:marTop w:val="0"/>
          <w:marBottom w:val="0"/>
          <w:divBdr>
            <w:top w:val="none" w:sz="0" w:space="0" w:color="auto"/>
            <w:left w:val="none" w:sz="0" w:space="0" w:color="auto"/>
            <w:bottom w:val="none" w:sz="0" w:space="0" w:color="auto"/>
            <w:right w:val="none" w:sz="0" w:space="0" w:color="auto"/>
          </w:divBdr>
        </w:div>
        <w:div w:id="550922504">
          <w:marLeft w:val="0"/>
          <w:marRight w:val="0"/>
          <w:marTop w:val="0"/>
          <w:marBottom w:val="0"/>
          <w:divBdr>
            <w:top w:val="none" w:sz="0" w:space="0" w:color="auto"/>
            <w:left w:val="none" w:sz="0" w:space="0" w:color="auto"/>
            <w:bottom w:val="none" w:sz="0" w:space="0" w:color="auto"/>
            <w:right w:val="none" w:sz="0" w:space="0" w:color="auto"/>
          </w:divBdr>
        </w:div>
        <w:div w:id="2113671257">
          <w:marLeft w:val="0"/>
          <w:marRight w:val="0"/>
          <w:marTop w:val="0"/>
          <w:marBottom w:val="0"/>
          <w:divBdr>
            <w:top w:val="none" w:sz="0" w:space="0" w:color="auto"/>
            <w:left w:val="none" w:sz="0" w:space="0" w:color="auto"/>
            <w:bottom w:val="none" w:sz="0" w:space="0" w:color="auto"/>
            <w:right w:val="none" w:sz="0" w:space="0" w:color="auto"/>
          </w:divBdr>
        </w:div>
      </w:divsChild>
    </w:div>
    <w:div w:id="1277980503">
      <w:bodyDiv w:val="1"/>
      <w:marLeft w:val="0"/>
      <w:marRight w:val="0"/>
      <w:marTop w:val="0"/>
      <w:marBottom w:val="0"/>
      <w:divBdr>
        <w:top w:val="none" w:sz="0" w:space="0" w:color="auto"/>
        <w:left w:val="none" w:sz="0" w:space="0" w:color="auto"/>
        <w:bottom w:val="none" w:sz="0" w:space="0" w:color="auto"/>
        <w:right w:val="none" w:sz="0" w:space="0" w:color="auto"/>
      </w:divBdr>
      <w:divsChild>
        <w:div w:id="1489591405">
          <w:marLeft w:val="0"/>
          <w:marRight w:val="0"/>
          <w:marTop w:val="0"/>
          <w:marBottom w:val="0"/>
          <w:divBdr>
            <w:top w:val="none" w:sz="0" w:space="0" w:color="auto"/>
            <w:left w:val="none" w:sz="0" w:space="0" w:color="auto"/>
            <w:bottom w:val="none" w:sz="0" w:space="0" w:color="auto"/>
            <w:right w:val="none" w:sz="0" w:space="0" w:color="auto"/>
          </w:divBdr>
        </w:div>
        <w:div w:id="1478767985">
          <w:marLeft w:val="0"/>
          <w:marRight w:val="0"/>
          <w:marTop w:val="0"/>
          <w:marBottom w:val="0"/>
          <w:divBdr>
            <w:top w:val="none" w:sz="0" w:space="0" w:color="auto"/>
            <w:left w:val="none" w:sz="0" w:space="0" w:color="auto"/>
            <w:bottom w:val="none" w:sz="0" w:space="0" w:color="auto"/>
            <w:right w:val="none" w:sz="0" w:space="0" w:color="auto"/>
          </w:divBdr>
        </w:div>
      </w:divsChild>
    </w:div>
    <w:div w:id="1282155258">
      <w:bodyDiv w:val="1"/>
      <w:marLeft w:val="0"/>
      <w:marRight w:val="0"/>
      <w:marTop w:val="0"/>
      <w:marBottom w:val="0"/>
      <w:divBdr>
        <w:top w:val="none" w:sz="0" w:space="0" w:color="auto"/>
        <w:left w:val="none" w:sz="0" w:space="0" w:color="auto"/>
        <w:bottom w:val="none" w:sz="0" w:space="0" w:color="auto"/>
        <w:right w:val="none" w:sz="0" w:space="0" w:color="auto"/>
      </w:divBdr>
      <w:divsChild>
        <w:div w:id="910626803">
          <w:marLeft w:val="0"/>
          <w:marRight w:val="0"/>
          <w:marTop w:val="0"/>
          <w:marBottom w:val="0"/>
          <w:divBdr>
            <w:top w:val="none" w:sz="0" w:space="0" w:color="auto"/>
            <w:left w:val="none" w:sz="0" w:space="0" w:color="auto"/>
            <w:bottom w:val="none" w:sz="0" w:space="0" w:color="auto"/>
            <w:right w:val="none" w:sz="0" w:space="0" w:color="auto"/>
          </w:divBdr>
        </w:div>
        <w:div w:id="1881241579">
          <w:marLeft w:val="0"/>
          <w:marRight w:val="0"/>
          <w:marTop w:val="0"/>
          <w:marBottom w:val="0"/>
          <w:divBdr>
            <w:top w:val="none" w:sz="0" w:space="0" w:color="auto"/>
            <w:left w:val="none" w:sz="0" w:space="0" w:color="auto"/>
            <w:bottom w:val="none" w:sz="0" w:space="0" w:color="auto"/>
            <w:right w:val="none" w:sz="0" w:space="0" w:color="auto"/>
          </w:divBdr>
        </w:div>
        <w:div w:id="355814746">
          <w:marLeft w:val="0"/>
          <w:marRight w:val="0"/>
          <w:marTop w:val="0"/>
          <w:marBottom w:val="0"/>
          <w:divBdr>
            <w:top w:val="none" w:sz="0" w:space="0" w:color="auto"/>
            <w:left w:val="none" w:sz="0" w:space="0" w:color="auto"/>
            <w:bottom w:val="none" w:sz="0" w:space="0" w:color="auto"/>
            <w:right w:val="none" w:sz="0" w:space="0" w:color="auto"/>
          </w:divBdr>
        </w:div>
        <w:div w:id="449977377">
          <w:marLeft w:val="0"/>
          <w:marRight w:val="0"/>
          <w:marTop w:val="0"/>
          <w:marBottom w:val="0"/>
          <w:divBdr>
            <w:top w:val="none" w:sz="0" w:space="0" w:color="auto"/>
            <w:left w:val="none" w:sz="0" w:space="0" w:color="auto"/>
            <w:bottom w:val="none" w:sz="0" w:space="0" w:color="auto"/>
            <w:right w:val="none" w:sz="0" w:space="0" w:color="auto"/>
          </w:divBdr>
        </w:div>
        <w:div w:id="551961981">
          <w:marLeft w:val="0"/>
          <w:marRight w:val="0"/>
          <w:marTop w:val="0"/>
          <w:marBottom w:val="0"/>
          <w:divBdr>
            <w:top w:val="none" w:sz="0" w:space="0" w:color="auto"/>
            <w:left w:val="none" w:sz="0" w:space="0" w:color="auto"/>
            <w:bottom w:val="none" w:sz="0" w:space="0" w:color="auto"/>
            <w:right w:val="none" w:sz="0" w:space="0" w:color="auto"/>
          </w:divBdr>
        </w:div>
        <w:div w:id="1921911813">
          <w:marLeft w:val="0"/>
          <w:marRight w:val="0"/>
          <w:marTop w:val="0"/>
          <w:marBottom w:val="0"/>
          <w:divBdr>
            <w:top w:val="none" w:sz="0" w:space="0" w:color="auto"/>
            <w:left w:val="none" w:sz="0" w:space="0" w:color="auto"/>
            <w:bottom w:val="none" w:sz="0" w:space="0" w:color="auto"/>
            <w:right w:val="none" w:sz="0" w:space="0" w:color="auto"/>
          </w:divBdr>
        </w:div>
        <w:div w:id="637034812">
          <w:marLeft w:val="0"/>
          <w:marRight w:val="0"/>
          <w:marTop w:val="0"/>
          <w:marBottom w:val="0"/>
          <w:divBdr>
            <w:top w:val="none" w:sz="0" w:space="0" w:color="auto"/>
            <w:left w:val="none" w:sz="0" w:space="0" w:color="auto"/>
            <w:bottom w:val="none" w:sz="0" w:space="0" w:color="auto"/>
            <w:right w:val="none" w:sz="0" w:space="0" w:color="auto"/>
          </w:divBdr>
        </w:div>
        <w:div w:id="1813475590">
          <w:marLeft w:val="0"/>
          <w:marRight w:val="0"/>
          <w:marTop w:val="0"/>
          <w:marBottom w:val="0"/>
          <w:divBdr>
            <w:top w:val="none" w:sz="0" w:space="0" w:color="auto"/>
            <w:left w:val="none" w:sz="0" w:space="0" w:color="auto"/>
            <w:bottom w:val="none" w:sz="0" w:space="0" w:color="auto"/>
            <w:right w:val="none" w:sz="0" w:space="0" w:color="auto"/>
          </w:divBdr>
        </w:div>
        <w:div w:id="247227371">
          <w:marLeft w:val="0"/>
          <w:marRight w:val="0"/>
          <w:marTop w:val="0"/>
          <w:marBottom w:val="0"/>
          <w:divBdr>
            <w:top w:val="none" w:sz="0" w:space="0" w:color="auto"/>
            <w:left w:val="none" w:sz="0" w:space="0" w:color="auto"/>
            <w:bottom w:val="none" w:sz="0" w:space="0" w:color="auto"/>
            <w:right w:val="none" w:sz="0" w:space="0" w:color="auto"/>
          </w:divBdr>
        </w:div>
        <w:div w:id="1337419974">
          <w:marLeft w:val="0"/>
          <w:marRight w:val="0"/>
          <w:marTop w:val="0"/>
          <w:marBottom w:val="0"/>
          <w:divBdr>
            <w:top w:val="none" w:sz="0" w:space="0" w:color="auto"/>
            <w:left w:val="none" w:sz="0" w:space="0" w:color="auto"/>
            <w:bottom w:val="none" w:sz="0" w:space="0" w:color="auto"/>
            <w:right w:val="none" w:sz="0" w:space="0" w:color="auto"/>
          </w:divBdr>
        </w:div>
        <w:div w:id="623853232">
          <w:marLeft w:val="0"/>
          <w:marRight w:val="0"/>
          <w:marTop w:val="0"/>
          <w:marBottom w:val="0"/>
          <w:divBdr>
            <w:top w:val="none" w:sz="0" w:space="0" w:color="auto"/>
            <w:left w:val="none" w:sz="0" w:space="0" w:color="auto"/>
            <w:bottom w:val="none" w:sz="0" w:space="0" w:color="auto"/>
            <w:right w:val="none" w:sz="0" w:space="0" w:color="auto"/>
          </w:divBdr>
        </w:div>
        <w:div w:id="1939101242">
          <w:marLeft w:val="0"/>
          <w:marRight w:val="0"/>
          <w:marTop w:val="0"/>
          <w:marBottom w:val="0"/>
          <w:divBdr>
            <w:top w:val="none" w:sz="0" w:space="0" w:color="auto"/>
            <w:left w:val="none" w:sz="0" w:space="0" w:color="auto"/>
            <w:bottom w:val="none" w:sz="0" w:space="0" w:color="auto"/>
            <w:right w:val="none" w:sz="0" w:space="0" w:color="auto"/>
          </w:divBdr>
        </w:div>
        <w:div w:id="113141375">
          <w:marLeft w:val="0"/>
          <w:marRight w:val="0"/>
          <w:marTop w:val="0"/>
          <w:marBottom w:val="0"/>
          <w:divBdr>
            <w:top w:val="none" w:sz="0" w:space="0" w:color="auto"/>
            <w:left w:val="none" w:sz="0" w:space="0" w:color="auto"/>
            <w:bottom w:val="none" w:sz="0" w:space="0" w:color="auto"/>
            <w:right w:val="none" w:sz="0" w:space="0" w:color="auto"/>
          </w:divBdr>
        </w:div>
      </w:divsChild>
    </w:div>
    <w:div w:id="1378505766">
      <w:bodyDiv w:val="1"/>
      <w:marLeft w:val="0"/>
      <w:marRight w:val="0"/>
      <w:marTop w:val="0"/>
      <w:marBottom w:val="0"/>
      <w:divBdr>
        <w:top w:val="none" w:sz="0" w:space="0" w:color="auto"/>
        <w:left w:val="none" w:sz="0" w:space="0" w:color="auto"/>
        <w:bottom w:val="none" w:sz="0" w:space="0" w:color="auto"/>
        <w:right w:val="none" w:sz="0" w:space="0" w:color="auto"/>
      </w:divBdr>
    </w:div>
    <w:div w:id="1412770563">
      <w:bodyDiv w:val="1"/>
      <w:marLeft w:val="0"/>
      <w:marRight w:val="0"/>
      <w:marTop w:val="0"/>
      <w:marBottom w:val="0"/>
      <w:divBdr>
        <w:top w:val="none" w:sz="0" w:space="0" w:color="auto"/>
        <w:left w:val="none" w:sz="0" w:space="0" w:color="auto"/>
        <w:bottom w:val="none" w:sz="0" w:space="0" w:color="auto"/>
        <w:right w:val="none" w:sz="0" w:space="0" w:color="auto"/>
      </w:divBdr>
      <w:divsChild>
        <w:div w:id="1884706966">
          <w:marLeft w:val="0"/>
          <w:marRight w:val="0"/>
          <w:marTop w:val="0"/>
          <w:marBottom w:val="0"/>
          <w:divBdr>
            <w:top w:val="none" w:sz="0" w:space="0" w:color="auto"/>
            <w:left w:val="none" w:sz="0" w:space="0" w:color="auto"/>
            <w:bottom w:val="none" w:sz="0" w:space="0" w:color="auto"/>
            <w:right w:val="none" w:sz="0" w:space="0" w:color="auto"/>
          </w:divBdr>
        </w:div>
        <w:div w:id="404381764">
          <w:marLeft w:val="0"/>
          <w:marRight w:val="0"/>
          <w:marTop w:val="0"/>
          <w:marBottom w:val="0"/>
          <w:divBdr>
            <w:top w:val="none" w:sz="0" w:space="0" w:color="auto"/>
            <w:left w:val="none" w:sz="0" w:space="0" w:color="auto"/>
            <w:bottom w:val="none" w:sz="0" w:space="0" w:color="auto"/>
            <w:right w:val="none" w:sz="0" w:space="0" w:color="auto"/>
          </w:divBdr>
        </w:div>
        <w:div w:id="868033904">
          <w:marLeft w:val="0"/>
          <w:marRight w:val="0"/>
          <w:marTop w:val="0"/>
          <w:marBottom w:val="0"/>
          <w:divBdr>
            <w:top w:val="none" w:sz="0" w:space="0" w:color="auto"/>
            <w:left w:val="none" w:sz="0" w:space="0" w:color="auto"/>
            <w:bottom w:val="none" w:sz="0" w:space="0" w:color="auto"/>
            <w:right w:val="none" w:sz="0" w:space="0" w:color="auto"/>
          </w:divBdr>
        </w:div>
      </w:divsChild>
    </w:div>
    <w:div w:id="1474450131">
      <w:bodyDiv w:val="1"/>
      <w:marLeft w:val="0"/>
      <w:marRight w:val="0"/>
      <w:marTop w:val="0"/>
      <w:marBottom w:val="0"/>
      <w:divBdr>
        <w:top w:val="none" w:sz="0" w:space="0" w:color="auto"/>
        <w:left w:val="none" w:sz="0" w:space="0" w:color="auto"/>
        <w:bottom w:val="none" w:sz="0" w:space="0" w:color="auto"/>
        <w:right w:val="none" w:sz="0" w:space="0" w:color="auto"/>
      </w:divBdr>
      <w:divsChild>
        <w:div w:id="1935822739">
          <w:marLeft w:val="0"/>
          <w:marRight w:val="0"/>
          <w:marTop w:val="0"/>
          <w:marBottom w:val="0"/>
          <w:divBdr>
            <w:top w:val="none" w:sz="0" w:space="0" w:color="auto"/>
            <w:left w:val="none" w:sz="0" w:space="0" w:color="auto"/>
            <w:bottom w:val="none" w:sz="0" w:space="0" w:color="auto"/>
            <w:right w:val="none" w:sz="0" w:space="0" w:color="auto"/>
          </w:divBdr>
        </w:div>
        <w:div w:id="1228104633">
          <w:marLeft w:val="0"/>
          <w:marRight w:val="0"/>
          <w:marTop w:val="0"/>
          <w:marBottom w:val="0"/>
          <w:divBdr>
            <w:top w:val="none" w:sz="0" w:space="0" w:color="auto"/>
            <w:left w:val="none" w:sz="0" w:space="0" w:color="auto"/>
            <w:bottom w:val="none" w:sz="0" w:space="0" w:color="auto"/>
            <w:right w:val="none" w:sz="0" w:space="0" w:color="auto"/>
          </w:divBdr>
        </w:div>
        <w:div w:id="1686596825">
          <w:marLeft w:val="0"/>
          <w:marRight w:val="0"/>
          <w:marTop w:val="0"/>
          <w:marBottom w:val="0"/>
          <w:divBdr>
            <w:top w:val="none" w:sz="0" w:space="0" w:color="auto"/>
            <w:left w:val="none" w:sz="0" w:space="0" w:color="auto"/>
            <w:bottom w:val="none" w:sz="0" w:space="0" w:color="auto"/>
            <w:right w:val="none" w:sz="0" w:space="0" w:color="auto"/>
          </w:divBdr>
        </w:div>
      </w:divsChild>
    </w:div>
    <w:div w:id="1525898907">
      <w:bodyDiv w:val="1"/>
      <w:marLeft w:val="0"/>
      <w:marRight w:val="0"/>
      <w:marTop w:val="0"/>
      <w:marBottom w:val="0"/>
      <w:divBdr>
        <w:top w:val="none" w:sz="0" w:space="0" w:color="auto"/>
        <w:left w:val="none" w:sz="0" w:space="0" w:color="auto"/>
        <w:bottom w:val="none" w:sz="0" w:space="0" w:color="auto"/>
        <w:right w:val="none" w:sz="0" w:space="0" w:color="auto"/>
      </w:divBdr>
      <w:divsChild>
        <w:div w:id="449280981">
          <w:marLeft w:val="0"/>
          <w:marRight w:val="0"/>
          <w:marTop w:val="0"/>
          <w:marBottom w:val="0"/>
          <w:divBdr>
            <w:top w:val="none" w:sz="0" w:space="0" w:color="auto"/>
            <w:left w:val="none" w:sz="0" w:space="0" w:color="auto"/>
            <w:bottom w:val="none" w:sz="0" w:space="0" w:color="auto"/>
            <w:right w:val="none" w:sz="0" w:space="0" w:color="auto"/>
          </w:divBdr>
        </w:div>
        <w:div w:id="1053506827">
          <w:marLeft w:val="0"/>
          <w:marRight w:val="0"/>
          <w:marTop w:val="0"/>
          <w:marBottom w:val="0"/>
          <w:divBdr>
            <w:top w:val="none" w:sz="0" w:space="0" w:color="auto"/>
            <w:left w:val="none" w:sz="0" w:space="0" w:color="auto"/>
            <w:bottom w:val="none" w:sz="0" w:space="0" w:color="auto"/>
            <w:right w:val="none" w:sz="0" w:space="0" w:color="auto"/>
          </w:divBdr>
        </w:div>
      </w:divsChild>
    </w:div>
    <w:div w:id="1608848261">
      <w:bodyDiv w:val="1"/>
      <w:marLeft w:val="0"/>
      <w:marRight w:val="0"/>
      <w:marTop w:val="0"/>
      <w:marBottom w:val="0"/>
      <w:divBdr>
        <w:top w:val="none" w:sz="0" w:space="0" w:color="auto"/>
        <w:left w:val="none" w:sz="0" w:space="0" w:color="auto"/>
        <w:bottom w:val="none" w:sz="0" w:space="0" w:color="auto"/>
        <w:right w:val="none" w:sz="0" w:space="0" w:color="auto"/>
      </w:divBdr>
      <w:divsChild>
        <w:div w:id="1482699741">
          <w:marLeft w:val="0"/>
          <w:marRight w:val="0"/>
          <w:marTop w:val="0"/>
          <w:marBottom w:val="0"/>
          <w:divBdr>
            <w:top w:val="none" w:sz="0" w:space="0" w:color="auto"/>
            <w:left w:val="none" w:sz="0" w:space="0" w:color="auto"/>
            <w:bottom w:val="none" w:sz="0" w:space="0" w:color="auto"/>
            <w:right w:val="none" w:sz="0" w:space="0" w:color="auto"/>
          </w:divBdr>
        </w:div>
        <w:div w:id="1154571173">
          <w:marLeft w:val="0"/>
          <w:marRight w:val="0"/>
          <w:marTop w:val="0"/>
          <w:marBottom w:val="0"/>
          <w:divBdr>
            <w:top w:val="none" w:sz="0" w:space="0" w:color="auto"/>
            <w:left w:val="none" w:sz="0" w:space="0" w:color="auto"/>
            <w:bottom w:val="none" w:sz="0" w:space="0" w:color="auto"/>
            <w:right w:val="none" w:sz="0" w:space="0" w:color="auto"/>
          </w:divBdr>
        </w:div>
        <w:div w:id="1923178069">
          <w:marLeft w:val="0"/>
          <w:marRight w:val="0"/>
          <w:marTop w:val="0"/>
          <w:marBottom w:val="0"/>
          <w:divBdr>
            <w:top w:val="none" w:sz="0" w:space="0" w:color="auto"/>
            <w:left w:val="none" w:sz="0" w:space="0" w:color="auto"/>
            <w:bottom w:val="none" w:sz="0" w:space="0" w:color="auto"/>
            <w:right w:val="none" w:sz="0" w:space="0" w:color="auto"/>
          </w:divBdr>
        </w:div>
        <w:div w:id="369569908">
          <w:marLeft w:val="0"/>
          <w:marRight w:val="0"/>
          <w:marTop w:val="0"/>
          <w:marBottom w:val="0"/>
          <w:divBdr>
            <w:top w:val="none" w:sz="0" w:space="0" w:color="auto"/>
            <w:left w:val="none" w:sz="0" w:space="0" w:color="auto"/>
            <w:bottom w:val="none" w:sz="0" w:space="0" w:color="auto"/>
            <w:right w:val="none" w:sz="0" w:space="0" w:color="auto"/>
          </w:divBdr>
        </w:div>
        <w:div w:id="1805584625">
          <w:marLeft w:val="0"/>
          <w:marRight w:val="0"/>
          <w:marTop w:val="0"/>
          <w:marBottom w:val="0"/>
          <w:divBdr>
            <w:top w:val="none" w:sz="0" w:space="0" w:color="auto"/>
            <w:left w:val="none" w:sz="0" w:space="0" w:color="auto"/>
            <w:bottom w:val="none" w:sz="0" w:space="0" w:color="auto"/>
            <w:right w:val="none" w:sz="0" w:space="0" w:color="auto"/>
          </w:divBdr>
        </w:div>
        <w:div w:id="580874085">
          <w:marLeft w:val="0"/>
          <w:marRight w:val="0"/>
          <w:marTop w:val="0"/>
          <w:marBottom w:val="0"/>
          <w:divBdr>
            <w:top w:val="none" w:sz="0" w:space="0" w:color="auto"/>
            <w:left w:val="none" w:sz="0" w:space="0" w:color="auto"/>
            <w:bottom w:val="none" w:sz="0" w:space="0" w:color="auto"/>
            <w:right w:val="none" w:sz="0" w:space="0" w:color="auto"/>
          </w:divBdr>
        </w:div>
        <w:div w:id="626739257">
          <w:marLeft w:val="0"/>
          <w:marRight w:val="0"/>
          <w:marTop w:val="0"/>
          <w:marBottom w:val="0"/>
          <w:divBdr>
            <w:top w:val="none" w:sz="0" w:space="0" w:color="auto"/>
            <w:left w:val="none" w:sz="0" w:space="0" w:color="auto"/>
            <w:bottom w:val="none" w:sz="0" w:space="0" w:color="auto"/>
            <w:right w:val="none" w:sz="0" w:space="0" w:color="auto"/>
          </w:divBdr>
        </w:div>
        <w:div w:id="1404912022">
          <w:marLeft w:val="0"/>
          <w:marRight w:val="0"/>
          <w:marTop w:val="0"/>
          <w:marBottom w:val="0"/>
          <w:divBdr>
            <w:top w:val="none" w:sz="0" w:space="0" w:color="auto"/>
            <w:left w:val="none" w:sz="0" w:space="0" w:color="auto"/>
            <w:bottom w:val="none" w:sz="0" w:space="0" w:color="auto"/>
            <w:right w:val="none" w:sz="0" w:space="0" w:color="auto"/>
          </w:divBdr>
        </w:div>
        <w:div w:id="828709696">
          <w:marLeft w:val="0"/>
          <w:marRight w:val="0"/>
          <w:marTop w:val="0"/>
          <w:marBottom w:val="0"/>
          <w:divBdr>
            <w:top w:val="none" w:sz="0" w:space="0" w:color="auto"/>
            <w:left w:val="none" w:sz="0" w:space="0" w:color="auto"/>
            <w:bottom w:val="none" w:sz="0" w:space="0" w:color="auto"/>
            <w:right w:val="none" w:sz="0" w:space="0" w:color="auto"/>
          </w:divBdr>
        </w:div>
        <w:div w:id="2129199601">
          <w:marLeft w:val="0"/>
          <w:marRight w:val="0"/>
          <w:marTop w:val="0"/>
          <w:marBottom w:val="0"/>
          <w:divBdr>
            <w:top w:val="none" w:sz="0" w:space="0" w:color="auto"/>
            <w:left w:val="none" w:sz="0" w:space="0" w:color="auto"/>
            <w:bottom w:val="none" w:sz="0" w:space="0" w:color="auto"/>
            <w:right w:val="none" w:sz="0" w:space="0" w:color="auto"/>
          </w:divBdr>
        </w:div>
        <w:div w:id="270013842">
          <w:marLeft w:val="0"/>
          <w:marRight w:val="0"/>
          <w:marTop w:val="0"/>
          <w:marBottom w:val="0"/>
          <w:divBdr>
            <w:top w:val="none" w:sz="0" w:space="0" w:color="auto"/>
            <w:left w:val="none" w:sz="0" w:space="0" w:color="auto"/>
            <w:bottom w:val="none" w:sz="0" w:space="0" w:color="auto"/>
            <w:right w:val="none" w:sz="0" w:space="0" w:color="auto"/>
          </w:divBdr>
        </w:div>
        <w:div w:id="144013646">
          <w:marLeft w:val="0"/>
          <w:marRight w:val="0"/>
          <w:marTop w:val="0"/>
          <w:marBottom w:val="0"/>
          <w:divBdr>
            <w:top w:val="none" w:sz="0" w:space="0" w:color="auto"/>
            <w:left w:val="none" w:sz="0" w:space="0" w:color="auto"/>
            <w:bottom w:val="none" w:sz="0" w:space="0" w:color="auto"/>
            <w:right w:val="none" w:sz="0" w:space="0" w:color="auto"/>
          </w:divBdr>
        </w:div>
        <w:div w:id="1677342601">
          <w:marLeft w:val="0"/>
          <w:marRight w:val="0"/>
          <w:marTop w:val="0"/>
          <w:marBottom w:val="0"/>
          <w:divBdr>
            <w:top w:val="none" w:sz="0" w:space="0" w:color="auto"/>
            <w:left w:val="none" w:sz="0" w:space="0" w:color="auto"/>
            <w:bottom w:val="none" w:sz="0" w:space="0" w:color="auto"/>
            <w:right w:val="none" w:sz="0" w:space="0" w:color="auto"/>
          </w:divBdr>
        </w:div>
        <w:div w:id="561868444">
          <w:marLeft w:val="0"/>
          <w:marRight w:val="0"/>
          <w:marTop w:val="0"/>
          <w:marBottom w:val="0"/>
          <w:divBdr>
            <w:top w:val="none" w:sz="0" w:space="0" w:color="auto"/>
            <w:left w:val="none" w:sz="0" w:space="0" w:color="auto"/>
            <w:bottom w:val="none" w:sz="0" w:space="0" w:color="auto"/>
            <w:right w:val="none" w:sz="0" w:space="0" w:color="auto"/>
          </w:divBdr>
        </w:div>
        <w:div w:id="2105371696">
          <w:marLeft w:val="0"/>
          <w:marRight w:val="0"/>
          <w:marTop w:val="0"/>
          <w:marBottom w:val="0"/>
          <w:divBdr>
            <w:top w:val="none" w:sz="0" w:space="0" w:color="auto"/>
            <w:left w:val="none" w:sz="0" w:space="0" w:color="auto"/>
            <w:bottom w:val="none" w:sz="0" w:space="0" w:color="auto"/>
            <w:right w:val="none" w:sz="0" w:space="0" w:color="auto"/>
          </w:divBdr>
        </w:div>
        <w:div w:id="321087143">
          <w:marLeft w:val="0"/>
          <w:marRight w:val="0"/>
          <w:marTop w:val="0"/>
          <w:marBottom w:val="0"/>
          <w:divBdr>
            <w:top w:val="none" w:sz="0" w:space="0" w:color="auto"/>
            <w:left w:val="none" w:sz="0" w:space="0" w:color="auto"/>
            <w:bottom w:val="none" w:sz="0" w:space="0" w:color="auto"/>
            <w:right w:val="none" w:sz="0" w:space="0" w:color="auto"/>
          </w:divBdr>
        </w:div>
        <w:div w:id="701055887">
          <w:marLeft w:val="0"/>
          <w:marRight w:val="0"/>
          <w:marTop w:val="0"/>
          <w:marBottom w:val="0"/>
          <w:divBdr>
            <w:top w:val="none" w:sz="0" w:space="0" w:color="auto"/>
            <w:left w:val="none" w:sz="0" w:space="0" w:color="auto"/>
            <w:bottom w:val="none" w:sz="0" w:space="0" w:color="auto"/>
            <w:right w:val="none" w:sz="0" w:space="0" w:color="auto"/>
          </w:divBdr>
        </w:div>
        <w:div w:id="1535313615">
          <w:marLeft w:val="0"/>
          <w:marRight w:val="0"/>
          <w:marTop w:val="0"/>
          <w:marBottom w:val="0"/>
          <w:divBdr>
            <w:top w:val="none" w:sz="0" w:space="0" w:color="auto"/>
            <w:left w:val="none" w:sz="0" w:space="0" w:color="auto"/>
            <w:bottom w:val="none" w:sz="0" w:space="0" w:color="auto"/>
            <w:right w:val="none" w:sz="0" w:space="0" w:color="auto"/>
          </w:divBdr>
        </w:div>
        <w:div w:id="1309241237">
          <w:marLeft w:val="0"/>
          <w:marRight w:val="0"/>
          <w:marTop w:val="0"/>
          <w:marBottom w:val="0"/>
          <w:divBdr>
            <w:top w:val="none" w:sz="0" w:space="0" w:color="auto"/>
            <w:left w:val="none" w:sz="0" w:space="0" w:color="auto"/>
            <w:bottom w:val="none" w:sz="0" w:space="0" w:color="auto"/>
            <w:right w:val="none" w:sz="0" w:space="0" w:color="auto"/>
          </w:divBdr>
        </w:div>
        <w:div w:id="1426343245">
          <w:marLeft w:val="0"/>
          <w:marRight w:val="0"/>
          <w:marTop w:val="0"/>
          <w:marBottom w:val="0"/>
          <w:divBdr>
            <w:top w:val="none" w:sz="0" w:space="0" w:color="auto"/>
            <w:left w:val="none" w:sz="0" w:space="0" w:color="auto"/>
            <w:bottom w:val="none" w:sz="0" w:space="0" w:color="auto"/>
            <w:right w:val="none" w:sz="0" w:space="0" w:color="auto"/>
          </w:divBdr>
        </w:div>
        <w:div w:id="962999111">
          <w:marLeft w:val="0"/>
          <w:marRight w:val="0"/>
          <w:marTop w:val="0"/>
          <w:marBottom w:val="0"/>
          <w:divBdr>
            <w:top w:val="none" w:sz="0" w:space="0" w:color="auto"/>
            <w:left w:val="none" w:sz="0" w:space="0" w:color="auto"/>
            <w:bottom w:val="none" w:sz="0" w:space="0" w:color="auto"/>
            <w:right w:val="none" w:sz="0" w:space="0" w:color="auto"/>
          </w:divBdr>
        </w:div>
        <w:div w:id="1365058802">
          <w:marLeft w:val="0"/>
          <w:marRight w:val="0"/>
          <w:marTop w:val="0"/>
          <w:marBottom w:val="0"/>
          <w:divBdr>
            <w:top w:val="none" w:sz="0" w:space="0" w:color="auto"/>
            <w:left w:val="none" w:sz="0" w:space="0" w:color="auto"/>
            <w:bottom w:val="none" w:sz="0" w:space="0" w:color="auto"/>
            <w:right w:val="none" w:sz="0" w:space="0" w:color="auto"/>
          </w:divBdr>
        </w:div>
        <w:div w:id="1605772495">
          <w:marLeft w:val="0"/>
          <w:marRight w:val="0"/>
          <w:marTop w:val="0"/>
          <w:marBottom w:val="0"/>
          <w:divBdr>
            <w:top w:val="none" w:sz="0" w:space="0" w:color="auto"/>
            <w:left w:val="none" w:sz="0" w:space="0" w:color="auto"/>
            <w:bottom w:val="none" w:sz="0" w:space="0" w:color="auto"/>
            <w:right w:val="none" w:sz="0" w:space="0" w:color="auto"/>
          </w:divBdr>
        </w:div>
        <w:div w:id="722486897">
          <w:marLeft w:val="0"/>
          <w:marRight w:val="0"/>
          <w:marTop w:val="0"/>
          <w:marBottom w:val="0"/>
          <w:divBdr>
            <w:top w:val="none" w:sz="0" w:space="0" w:color="auto"/>
            <w:left w:val="none" w:sz="0" w:space="0" w:color="auto"/>
            <w:bottom w:val="none" w:sz="0" w:space="0" w:color="auto"/>
            <w:right w:val="none" w:sz="0" w:space="0" w:color="auto"/>
          </w:divBdr>
        </w:div>
        <w:div w:id="1881821539">
          <w:marLeft w:val="0"/>
          <w:marRight w:val="0"/>
          <w:marTop w:val="0"/>
          <w:marBottom w:val="0"/>
          <w:divBdr>
            <w:top w:val="none" w:sz="0" w:space="0" w:color="auto"/>
            <w:left w:val="none" w:sz="0" w:space="0" w:color="auto"/>
            <w:bottom w:val="none" w:sz="0" w:space="0" w:color="auto"/>
            <w:right w:val="none" w:sz="0" w:space="0" w:color="auto"/>
          </w:divBdr>
        </w:div>
        <w:div w:id="1771853306">
          <w:marLeft w:val="0"/>
          <w:marRight w:val="0"/>
          <w:marTop w:val="0"/>
          <w:marBottom w:val="0"/>
          <w:divBdr>
            <w:top w:val="none" w:sz="0" w:space="0" w:color="auto"/>
            <w:left w:val="none" w:sz="0" w:space="0" w:color="auto"/>
            <w:bottom w:val="none" w:sz="0" w:space="0" w:color="auto"/>
            <w:right w:val="none" w:sz="0" w:space="0" w:color="auto"/>
          </w:divBdr>
        </w:div>
        <w:div w:id="2064132140">
          <w:marLeft w:val="0"/>
          <w:marRight w:val="0"/>
          <w:marTop w:val="0"/>
          <w:marBottom w:val="0"/>
          <w:divBdr>
            <w:top w:val="none" w:sz="0" w:space="0" w:color="auto"/>
            <w:left w:val="none" w:sz="0" w:space="0" w:color="auto"/>
            <w:bottom w:val="none" w:sz="0" w:space="0" w:color="auto"/>
            <w:right w:val="none" w:sz="0" w:space="0" w:color="auto"/>
          </w:divBdr>
        </w:div>
        <w:div w:id="710110220">
          <w:marLeft w:val="0"/>
          <w:marRight w:val="0"/>
          <w:marTop w:val="0"/>
          <w:marBottom w:val="0"/>
          <w:divBdr>
            <w:top w:val="none" w:sz="0" w:space="0" w:color="auto"/>
            <w:left w:val="none" w:sz="0" w:space="0" w:color="auto"/>
            <w:bottom w:val="none" w:sz="0" w:space="0" w:color="auto"/>
            <w:right w:val="none" w:sz="0" w:space="0" w:color="auto"/>
          </w:divBdr>
        </w:div>
        <w:div w:id="615407090">
          <w:marLeft w:val="0"/>
          <w:marRight w:val="0"/>
          <w:marTop w:val="0"/>
          <w:marBottom w:val="0"/>
          <w:divBdr>
            <w:top w:val="none" w:sz="0" w:space="0" w:color="auto"/>
            <w:left w:val="none" w:sz="0" w:space="0" w:color="auto"/>
            <w:bottom w:val="none" w:sz="0" w:space="0" w:color="auto"/>
            <w:right w:val="none" w:sz="0" w:space="0" w:color="auto"/>
          </w:divBdr>
        </w:div>
        <w:div w:id="779371559">
          <w:marLeft w:val="0"/>
          <w:marRight w:val="0"/>
          <w:marTop w:val="0"/>
          <w:marBottom w:val="0"/>
          <w:divBdr>
            <w:top w:val="none" w:sz="0" w:space="0" w:color="auto"/>
            <w:left w:val="none" w:sz="0" w:space="0" w:color="auto"/>
            <w:bottom w:val="none" w:sz="0" w:space="0" w:color="auto"/>
            <w:right w:val="none" w:sz="0" w:space="0" w:color="auto"/>
          </w:divBdr>
        </w:div>
        <w:div w:id="559246381">
          <w:marLeft w:val="0"/>
          <w:marRight w:val="0"/>
          <w:marTop w:val="0"/>
          <w:marBottom w:val="0"/>
          <w:divBdr>
            <w:top w:val="none" w:sz="0" w:space="0" w:color="auto"/>
            <w:left w:val="none" w:sz="0" w:space="0" w:color="auto"/>
            <w:bottom w:val="none" w:sz="0" w:space="0" w:color="auto"/>
            <w:right w:val="none" w:sz="0" w:space="0" w:color="auto"/>
          </w:divBdr>
        </w:div>
        <w:div w:id="530800282">
          <w:marLeft w:val="0"/>
          <w:marRight w:val="0"/>
          <w:marTop w:val="0"/>
          <w:marBottom w:val="0"/>
          <w:divBdr>
            <w:top w:val="none" w:sz="0" w:space="0" w:color="auto"/>
            <w:left w:val="none" w:sz="0" w:space="0" w:color="auto"/>
            <w:bottom w:val="none" w:sz="0" w:space="0" w:color="auto"/>
            <w:right w:val="none" w:sz="0" w:space="0" w:color="auto"/>
          </w:divBdr>
        </w:div>
      </w:divsChild>
    </w:div>
    <w:div w:id="1670207008">
      <w:bodyDiv w:val="1"/>
      <w:marLeft w:val="0"/>
      <w:marRight w:val="0"/>
      <w:marTop w:val="0"/>
      <w:marBottom w:val="0"/>
      <w:divBdr>
        <w:top w:val="none" w:sz="0" w:space="0" w:color="auto"/>
        <w:left w:val="none" w:sz="0" w:space="0" w:color="auto"/>
        <w:bottom w:val="none" w:sz="0" w:space="0" w:color="auto"/>
        <w:right w:val="none" w:sz="0" w:space="0" w:color="auto"/>
      </w:divBdr>
      <w:divsChild>
        <w:div w:id="2115897332">
          <w:marLeft w:val="0"/>
          <w:marRight w:val="0"/>
          <w:marTop w:val="0"/>
          <w:marBottom w:val="0"/>
          <w:divBdr>
            <w:top w:val="none" w:sz="0" w:space="0" w:color="auto"/>
            <w:left w:val="none" w:sz="0" w:space="0" w:color="auto"/>
            <w:bottom w:val="none" w:sz="0" w:space="0" w:color="auto"/>
            <w:right w:val="none" w:sz="0" w:space="0" w:color="auto"/>
          </w:divBdr>
        </w:div>
        <w:div w:id="478693865">
          <w:marLeft w:val="0"/>
          <w:marRight w:val="0"/>
          <w:marTop w:val="0"/>
          <w:marBottom w:val="0"/>
          <w:divBdr>
            <w:top w:val="none" w:sz="0" w:space="0" w:color="auto"/>
            <w:left w:val="none" w:sz="0" w:space="0" w:color="auto"/>
            <w:bottom w:val="none" w:sz="0" w:space="0" w:color="auto"/>
            <w:right w:val="none" w:sz="0" w:space="0" w:color="auto"/>
          </w:divBdr>
        </w:div>
        <w:div w:id="2068449169">
          <w:marLeft w:val="0"/>
          <w:marRight w:val="0"/>
          <w:marTop w:val="0"/>
          <w:marBottom w:val="0"/>
          <w:divBdr>
            <w:top w:val="none" w:sz="0" w:space="0" w:color="auto"/>
            <w:left w:val="none" w:sz="0" w:space="0" w:color="auto"/>
            <w:bottom w:val="none" w:sz="0" w:space="0" w:color="auto"/>
            <w:right w:val="none" w:sz="0" w:space="0" w:color="auto"/>
          </w:divBdr>
        </w:div>
        <w:div w:id="1269004999">
          <w:marLeft w:val="0"/>
          <w:marRight w:val="0"/>
          <w:marTop w:val="0"/>
          <w:marBottom w:val="0"/>
          <w:divBdr>
            <w:top w:val="none" w:sz="0" w:space="0" w:color="auto"/>
            <w:left w:val="none" w:sz="0" w:space="0" w:color="auto"/>
            <w:bottom w:val="none" w:sz="0" w:space="0" w:color="auto"/>
            <w:right w:val="none" w:sz="0" w:space="0" w:color="auto"/>
          </w:divBdr>
        </w:div>
      </w:divsChild>
    </w:div>
    <w:div w:id="1725060323">
      <w:bodyDiv w:val="1"/>
      <w:marLeft w:val="0"/>
      <w:marRight w:val="0"/>
      <w:marTop w:val="0"/>
      <w:marBottom w:val="0"/>
      <w:divBdr>
        <w:top w:val="none" w:sz="0" w:space="0" w:color="auto"/>
        <w:left w:val="none" w:sz="0" w:space="0" w:color="auto"/>
        <w:bottom w:val="none" w:sz="0" w:space="0" w:color="auto"/>
        <w:right w:val="none" w:sz="0" w:space="0" w:color="auto"/>
      </w:divBdr>
      <w:divsChild>
        <w:div w:id="1745567447">
          <w:marLeft w:val="0"/>
          <w:marRight w:val="0"/>
          <w:marTop w:val="0"/>
          <w:marBottom w:val="0"/>
          <w:divBdr>
            <w:top w:val="none" w:sz="0" w:space="0" w:color="auto"/>
            <w:left w:val="none" w:sz="0" w:space="0" w:color="auto"/>
            <w:bottom w:val="none" w:sz="0" w:space="0" w:color="auto"/>
            <w:right w:val="none" w:sz="0" w:space="0" w:color="auto"/>
          </w:divBdr>
        </w:div>
        <w:div w:id="16845488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uteinstitute.com/ojs/index.php/IBER/article/view/3848" TargetMode="External"/><Relationship Id="rId3" Type="http://schemas.openxmlformats.org/officeDocument/2006/relationships/webSettings" Target="webSettings.xml"/><Relationship Id="rId7" Type="http://schemas.openxmlformats.org/officeDocument/2006/relationships/hyperlink" Target="http://dx.doi.org/10.1080/02757206.2015.1114480"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ocialsciences.scielo.org/pdf/s_tinkazos/v3nse/scs_a02.pdf"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moodle.uwtsd.ac.uk/pluginfile.php/76060/mod_resource/content/1/Werbner_Global_Pathway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3946</Words>
  <Characters>22495</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Aedhán</dc:creator>
  <cp:keywords/>
  <dc:description/>
  <cp:lastModifiedBy>Aedhán</cp:lastModifiedBy>
  <cp:revision>2</cp:revision>
  <dcterms:created xsi:type="dcterms:W3CDTF">2017-11-13T23:37:00Z</dcterms:created>
  <dcterms:modified xsi:type="dcterms:W3CDTF">2017-11-13T23:37:00Z</dcterms:modified>
</cp:coreProperties>
</file>