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94841415"/>
        <w:docPartObj>
          <w:docPartGallery w:val="Cover Pages"/>
          <w:docPartUnique/>
        </w:docPartObj>
      </w:sdtPr>
      <w:sdtEndPr>
        <w:rPr>
          <w:rFonts w:asciiTheme="majorHAnsi" w:eastAsiaTheme="majorEastAsia" w:hAnsiTheme="majorHAnsi" w:cstheme="majorBidi"/>
          <w:b/>
          <w:bCs/>
          <w:color w:val="2F5496" w:themeColor="accent1" w:themeShade="BF"/>
          <w:sz w:val="32"/>
          <w:szCs w:val="32"/>
          <w:shd w:val="clear" w:color="auto" w:fill="FFFFFF"/>
        </w:rPr>
      </w:sdtEndPr>
      <w:sdtContent>
        <w:p w14:paraId="3EB11099" w14:textId="6DB11F04" w:rsidR="002F4928" w:rsidRDefault="002F4928">
          <w:r>
            <w:rPr>
              <w:noProof/>
            </w:rPr>
            <mc:AlternateContent>
              <mc:Choice Requires="wps">
                <w:drawing>
                  <wp:anchor distT="0" distB="0" distL="114300" distR="114300" simplePos="0" relativeHeight="251661312" behindDoc="0" locked="0" layoutInCell="0" allowOverlap="1" wp14:anchorId="7BA18625" wp14:editId="463D7492">
                    <wp:simplePos x="0" y="0"/>
                    <wp:positionH relativeFrom="margin">
                      <wp:align>center</wp:align>
                    </wp:positionH>
                    <wp:positionV relativeFrom="page">
                      <wp:posOffset>1066800</wp:posOffset>
                    </wp:positionV>
                    <wp:extent cx="7048500" cy="1508760"/>
                    <wp:effectExtent l="0" t="0" r="19050" b="1524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8500" cy="1508760"/>
                            </a:xfrm>
                            <a:prstGeom prst="rect">
                              <a:avLst/>
                            </a:prstGeom>
                            <a:solidFill>
                              <a:schemeClr val="tx1"/>
                            </a:solidFill>
                            <a:ln w="19050">
                              <a:solidFill>
                                <a:schemeClr val="tx1"/>
                              </a:solidFill>
                              <a:miter lim="800000"/>
                              <a:headEnd/>
                              <a:tailEnd/>
                            </a:ln>
                          </wps:spPr>
                          <wps:txbx>
                            <w:txbxContent>
                              <w:sdt>
                                <w:sdtPr>
                                  <w:rPr>
                                    <w:rFonts w:ascii="Arial" w:hAnsi="Arial" w:cs="Arial"/>
                                    <w:sz w:val="40"/>
                                    <w:szCs w:val="40"/>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52C81186" w14:textId="7CFD9E0E" w:rsidR="002F4928" w:rsidRDefault="002F4928" w:rsidP="002F4928">
                                    <w:pPr>
                                      <w:pStyle w:val="NoSpacing"/>
                                      <w:jc w:val="center"/>
                                      <w:rPr>
                                        <w:color w:val="FFFFFF" w:themeColor="background1"/>
                                        <w:sz w:val="72"/>
                                        <w:szCs w:val="72"/>
                                      </w:rPr>
                                    </w:pPr>
                                    <w:r w:rsidRPr="002F4928">
                                      <w:rPr>
                                        <w:rFonts w:ascii="Arial" w:hAnsi="Arial" w:cs="Arial"/>
                                        <w:sz w:val="40"/>
                                        <w:szCs w:val="40"/>
                                      </w:rPr>
                                      <w:t>The 7th of July 2005 London terrorist attack- an evaluation of the effectiveness of Police, Emergency service and partner agencies response</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BA18625" id="Rectangle 16" o:spid="_x0000_s1026" style="position:absolute;margin-left:0;margin-top:84pt;width:555pt;height:118.8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" o:allowincell="f" fillcolor="black [3213]" strokecolor="black [3213]" strokeweight="1.5pt">
                    <v:textbox inset="14.4pt,,14.4pt">
                      <w:txbxContent>
                        <w:sdt>
                          <w:sdtPr>
                            <w:rPr>
                              <w:rFonts w:ascii="Arial" w:hAnsi="Arial" w:cs="Arial"/>
                              <w:sz w:val="40"/>
                              <w:szCs w:val="40"/>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52C81186" w14:textId="7CFD9E0E" w:rsidR="002F4928" w:rsidRDefault="002F4928" w:rsidP="002F4928">
                              <w:pPr>
                                <w:pStyle w:val="NoSpacing"/>
                                <w:jc w:val="center"/>
                                <w:rPr>
                                  <w:color w:val="FFFFFF" w:themeColor="background1"/>
                                  <w:sz w:val="72"/>
                                  <w:szCs w:val="72"/>
                                </w:rPr>
                              </w:pPr>
                              <w:r w:rsidRPr="002F4928">
                                <w:rPr>
                                  <w:rFonts w:ascii="Arial" w:hAnsi="Arial" w:cs="Arial"/>
                                  <w:sz w:val="40"/>
                                  <w:szCs w:val="40"/>
                                </w:rPr>
                                <w:t>The 7th of July 2005 London terrorist attack- an evaluation of the effectiveness of Police, Emergency service and partner agencies response</w:t>
                              </w:r>
                            </w:p>
                          </w:sdtContent>
                        </w:sdt>
                      </w:txbxContent>
                    </v:textbox>
                    <w10:wrap anchorx="margin" anchory="page"/>
                  </v:rect>
                </w:pict>
              </mc:Fallback>
            </mc:AlternateContent>
          </w:r>
          <w:r>
            <w:rPr>
              <w:noProof/>
            </w:rPr>
            <mc:AlternateContent>
              <mc:Choice Requires="wpg">
                <w:drawing>
                  <wp:anchor distT="0" distB="0" distL="114300" distR="114300" simplePos="0" relativeHeight="251659264" behindDoc="0" locked="0" layoutInCell="1" allowOverlap="1" wp14:anchorId="27034CDA" wp14:editId="4AAC89E1">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27906824" w14:textId="3CC5B602" w:rsidR="002F4928" w:rsidRDefault="00754F1F">
                                      <w:pPr>
                                        <w:pStyle w:val="NoSpacing"/>
                                        <w:rPr>
                                          <w:color w:val="FFFFFF" w:themeColor="background1"/>
                                          <w:sz w:val="96"/>
                                          <w:szCs w:val="96"/>
                                        </w:rPr>
                                      </w:pPr>
                                      <w:r>
                                        <w:rPr>
                                          <w:color w:val="FFFFFF" w:themeColor="background1"/>
                                          <w:sz w:val="96"/>
                                          <w:szCs w:val="96"/>
                                        </w:rPr>
                                        <w:t>BMPL5002</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92A5414" w14:textId="136F578D" w:rsidR="002F4928" w:rsidRPr="002F4928" w:rsidRDefault="00281386">
                                  <w:pPr>
                                    <w:pStyle w:val="NoSpacing"/>
                                    <w:spacing w:line="360" w:lineRule="auto"/>
                                    <w:rPr>
                                      <w:sz w:val="32"/>
                                      <w:szCs w:val="32"/>
                                    </w:rPr>
                                  </w:pPr>
                                  <w:r>
                                    <w:rPr>
                                      <w:rFonts w:ascii="Arial" w:hAnsi="Arial" w:cs="Arial"/>
                                      <w:bCs/>
                                      <w:sz w:val="28"/>
                                      <w:szCs w:val="28"/>
                                    </w:rPr>
                                    <w:t>1902175</w:t>
                                  </w:r>
                                </w:p>
                                <w:sdt>
                                  <w:sdtPr>
                                    <w:rPr>
                                      <w:rFonts w:ascii="Arial" w:hAnsi="Arial" w:cs="Arial"/>
                                      <w:bCs/>
                                      <w:sz w:val="28"/>
                                      <w:szCs w:val="28"/>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37E83C96" w14:textId="1348AA60" w:rsidR="002F4928" w:rsidRPr="002F4928" w:rsidRDefault="00281386">
                                      <w:pPr>
                                        <w:pStyle w:val="NoSpacing"/>
                                        <w:spacing w:line="360" w:lineRule="auto"/>
                                        <w:rPr>
                                          <w:rFonts w:ascii="Arial" w:hAnsi="Arial" w:cs="Arial"/>
                                          <w:sz w:val="32"/>
                                          <w:szCs w:val="32"/>
                                        </w:rPr>
                                      </w:pPr>
                                      <w:r w:rsidRPr="00281386">
                                        <w:rPr>
                                          <w:rFonts w:ascii="Arial" w:hAnsi="Arial" w:cs="Arial"/>
                                          <w:bCs/>
                                          <w:sz w:val="28"/>
                                          <w:szCs w:val="28"/>
                                        </w:rPr>
                                        <w:t>BMPL5002</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27034CDA" id="Group 453" o:spid="_x0000_s1027"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LCj0JxgAwAApgwA&#10;AA4AAAAAAAAAAAAAAAAALgIAAGRycy9lMm9Eb2MueG1sUEsBAi0AFAAGAAgAAAAhAA12XYbdAAAA&#10;BgEAAA8AAAAAAAAAAAAAAAAAugUAAGRycy9kb3ducmV2LnhtbFBLBQYAAAAABAAEAPMAAADEBgAA&#10;AAA=&#10;">
                    <v:rect id="Rectangle 459" o:spid="_x0000_s1028"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" fillcolor="#a8d08d [1945]" stroked="f" strokecolor="white" strokeweight="1pt">
                      <v:fill r:id="rId7" o:title="" opacity="52428f" color2="white [3212]" o:opacity2="52428f" type="pattern"/>
                      <v:shadow color="#d8d8d8" offset="3pt,3pt"/>
                    </v:rect>
                    <v:rect id="Rectangle 460" o:spid="_x0000_s1029"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30"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27906824" w14:textId="3CC5B602" w:rsidR="002F4928" w:rsidRDefault="00754F1F">
                                <w:pPr>
                                  <w:pStyle w:val="NoSpacing"/>
                                  <w:rPr>
                                    <w:color w:val="FFFFFF" w:themeColor="background1"/>
                                    <w:sz w:val="96"/>
                                    <w:szCs w:val="96"/>
                                  </w:rPr>
                                </w:pPr>
                                <w:r>
                                  <w:rPr>
                                    <w:color w:val="FFFFFF" w:themeColor="background1"/>
                                    <w:sz w:val="96"/>
                                    <w:szCs w:val="96"/>
                                  </w:rPr>
                                  <w:t>BMPL5002</w:t>
                                </w:r>
                              </w:p>
                            </w:sdtContent>
                          </w:sdt>
                        </w:txbxContent>
                      </v:textbox>
                    </v:rect>
                    <v:rect id="Rectangle 9" o:spid="_x0000_s1031"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092A5414" w14:textId="136F578D" w:rsidR="002F4928" w:rsidRPr="002F4928" w:rsidRDefault="00281386">
                            <w:pPr>
                              <w:pStyle w:val="NoSpacing"/>
                              <w:spacing w:line="360" w:lineRule="auto"/>
                              <w:rPr>
                                <w:sz w:val="32"/>
                                <w:szCs w:val="32"/>
                              </w:rPr>
                            </w:pPr>
                            <w:r>
                              <w:rPr>
                                <w:rFonts w:ascii="Arial" w:hAnsi="Arial" w:cs="Arial"/>
                                <w:bCs/>
                                <w:sz w:val="28"/>
                                <w:szCs w:val="28"/>
                              </w:rPr>
                              <w:t>1902175</w:t>
                            </w:r>
                          </w:p>
                          <w:sdt>
                            <w:sdtPr>
                              <w:rPr>
                                <w:rFonts w:ascii="Arial" w:hAnsi="Arial" w:cs="Arial"/>
                                <w:bCs/>
                                <w:sz w:val="28"/>
                                <w:szCs w:val="28"/>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37E83C96" w14:textId="1348AA60" w:rsidR="002F4928" w:rsidRPr="002F4928" w:rsidRDefault="00281386">
                                <w:pPr>
                                  <w:pStyle w:val="NoSpacing"/>
                                  <w:spacing w:line="360" w:lineRule="auto"/>
                                  <w:rPr>
                                    <w:rFonts w:ascii="Arial" w:hAnsi="Arial" w:cs="Arial"/>
                                    <w:sz w:val="32"/>
                                    <w:szCs w:val="32"/>
                                  </w:rPr>
                                </w:pPr>
                                <w:r w:rsidRPr="00281386">
                                  <w:rPr>
                                    <w:rFonts w:ascii="Arial" w:hAnsi="Arial" w:cs="Arial"/>
                                    <w:bCs/>
                                    <w:sz w:val="28"/>
                                    <w:szCs w:val="28"/>
                                  </w:rPr>
                                  <w:t>BMPL5002</w:t>
                                </w:r>
                              </w:p>
                            </w:sdtContent>
                          </w:sdt>
                        </w:txbxContent>
                      </v:textbox>
                    </v:rect>
                    <w10:wrap anchorx="page" anchory="page"/>
                  </v:group>
                </w:pict>
              </mc:Fallback>
            </mc:AlternateContent>
          </w:r>
        </w:p>
        <w:p w14:paraId="7CC87223" w14:textId="229C9FF4" w:rsidR="002F4928" w:rsidRDefault="002F4928">
          <w:pPr>
            <w:spacing w:after="160" w:line="259" w:lineRule="auto"/>
            <w:rPr>
              <w:rFonts w:asciiTheme="majorHAnsi" w:eastAsiaTheme="majorEastAsia" w:hAnsiTheme="majorHAnsi" w:cstheme="majorBidi"/>
              <w:b/>
              <w:bCs/>
              <w:color w:val="2F5496" w:themeColor="accent1" w:themeShade="BF"/>
              <w:sz w:val="32"/>
              <w:szCs w:val="32"/>
              <w:shd w:val="clear" w:color="auto" w:fill="FFFFFF"/>
            </w:rPr>
          </w:pPr>
          <w:r>
            <w:rPr>
              <w:noProof/>
            </w:rPr>
            <w:drawing>
              <wp:anchor distT="0" distB="0" distL="114300" distR="114300" simplePos="0" relativeHeight="251660288" behindDoc="0" locked="0" layoutInCell="0" allowOverlap="1" wp14:anchorId="7B4D373E" wp14:editId="2BE90DAA">
                <wp:simplePos x="0" y="0"/>
                <wp:positionH relativeFrom="page">
                  <wp:posOffset>1978660</wp:posOffset>
                </wp:positionH>
                <wp:positionV relativeFrom="page">
                  <wp:posOffset>3503930</wp:posOffset>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8">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rPr>
              <w:rFonts w:asciiTheme="majorHAnsi" w:eastAsiaTheme="majorEastAsia" w:hAnsiTheme="majorHAnsi" w:cstheme="majorBidi"/>
              <w:b/>
              <w:bCs/>
              <w:color w:val="2F5496" w:themeColor="accent1" w:themeShade="BF"/>
              <w:sz w:val="32"/>
              <w:szCs w:val="32"/>
              <w:shd w:val="clear" w:color="auto" w:fill="FFFFFF"/>
            </w:rPr>
            <w:br w:type="page"/>
          </w:r>
        </w:p>
      </w:sdtContent>
    </w:sdt>
    <w:p w14:paraId="7B51B5BB" w14:textId="53624A47" w:rsidR="00F0716C" w:rsidRDefault="00FF1D56" w:rsidP="00FF1D56">
      <w:pPr>
        <w:jc w:val="center"/>
        <w:rPr>
          <w:rFonts w:ascii="Arial" w:hAnsi="Arial" w:cs="Arial"/>
          <w:b/>
          <w:bCs/>
          <w:color w:val="3F3F42"/>
          <w:sz w:val="28"/>
          <w:szCs w:val="28"/>
          <w:u w:val="single"/>
          <w:shd w:val="clear" w:color="auto" w:fill="FFFFFF"/>
        </w:rPr>
      </w:pPr>
      <w:r>
        <w:rPr>
          <w:rFonts w:ascii="Arial" w:hAnsi="Arial" w:cs="Arial"/>
          <w:b/>
          <w:bCs/>
          <w:color w:val="3F3F42"/>
          <w:sz w:val="28"/>
          <w:szCs w:val="28"/>
          <w:u w:val="single"/>
          <w:shd w:val="clear" w:color="auto" w:fill="FFFFFF"/>
        </w:rPr>
        <w:lastRenderedPageBreak/>
        <w:t>Contents</w:t>
      </w:r>
    </w:p>
    <w:sdt>
      <w:sdtPr>
        <w:rPr>
          <w:rFonts w:ascii="Times New Roman" w:eastAsia="Times New Roman" w:hAnsi="Times New Roman" w:cs="Times New Roman"/>
          <w:color w:val="auto"/>
          <w:sz w:val="20"/>
          <w:szCs w:val="20"/>
          <w:lang w:val="en-GB" w:eastAsia="en-GB"/>
        </w:rPr>
        <w:id w:val="1017053342"/>
        <w:docPartObj>
          <w:docPartGallery w:val="Table of Contents"/>
          <w:docPartUnique/>
        </w:docPartObj>
      </w:sdtPr>
      <w:sdtEndPr>
        <w:rPr>
          <w:b/>
          <w:bCs/>
          <w:noProof/>
        </w:rPr>
      </w:sdtEndPr>
      <w:sdtContent>
        <w:p w14:paraId="7B8816B9" w14:textId="51289E5C" w:rsidR="008E00FD" w:rsidRDefault="008E00FD">
          <w:pPr>
            <w:pStyle w:val="TOCHeading"/>
          </w:pPr>
          <w:r>
            <w:t>Table of Contents</w:t>
          </w:r>
        </w:p>
        <w:p w14:paraId="7F5064EF" w14:textId="4F4EA8CB" w:rsidR="0048564E" w:rsidRDefault="008E00FD">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71311205" w:history="1">
            <w:r w:rsidR="0048564E" w:rsidRPr="00531AF1">
              <w:rPr>
                <w:rStyle w:val="Hyperlink"/>
                <w:noProof/>
                <w:shd w:val="clear" w:color="auto" w:fill="FFFFFF"/>
              </w:rPr>
              <w:t>Executive summary</w:t>
            </w:r>
            <w:r w:rsidR="0048564E">
              <w:rPr>
                <w:noProof/>
                <w:webHidden/>
              </w:rPr>
              <w:tab/>
            </w:r>
            <w:r w:rsidR="0048564E">
              <w:rPr>
                <w:noProof/>
                <w:webHidden/>
              </w:rPr>
              <w:fldChar w:fldCharType="begin"/>
            </w:r>
            <w:r w:rsidR="0048564E">
              <w:rPr>
                <w:noProof/>
                <w:webHidden/>
              </w:rPr>
              <w:instrText xml:space="preserve"> PAGEREF _Toc71311205 \h </w:instrText>
            </w:r>
            <w:r w:rsidR="0048564E">
              <w:rPr>
                <w:noProof/>
                <w:webHidden/>
              </w:rPr>
            </w:r>
            <w:r w:rsidR="0048564E">
              <w:rPr>
                <w:noProof/>
                <w:webHidden/>
              </w:rPr>
              <w:fldChar w:fldCharType="separate"/>
            </w:r>
            <w:r w:rsidR="0048564E">
              <w:rPr>
                <w:noProof/>
                <w:webHidden/>
              </w:rPr>
              <w:t>2</w:t>
            </w:r>
            <w:r w:rsidR="0048564E">
              <w:rPr>
                <w:noProof/>
                <w:webHidden/>
              </w:rPr>
              <w:fldChar w:fldCharType="end"/>
            </w:r>
          </w:hyperlink>
        </w:p>
        <w:p w14:paraId="4A3D2553" w14:textId="0C967214" w:rsidR="0048564E" w:rsidRDefault="0048564E">
          <w:pPr>
            <w:pStyle w:val="TOC1"/>
            <w:tabs>
              <w:tab w:val="right" w:leader="dot" w:pos="9016"/>
            </w:tabs>
            <w:rPr>
              <w:rFonts w:asciiTheme="minorHAnsi" w:eastAsiaTheme="minorEastAsia" w:hAnsiTheme="minorHAnsi" w:cstheme="minorBidi"/>
              <w:noProof/>
              <w:sz w:val="22"/>
              <w:szCs w:val="22"/>
            </w:rPr>
          </w:pPr>
          <w:hyperlink w:anchor="_Toc71311206" w:history="1">
            <w:r w:rsidRPr="00531AF1">
              <w:rPr>
                <w:rStyle w:val="Hyperlink"/>
                <w:noProof/>
                <w:shd w:val="clear" w:color="auto" w:fill="FFFFFF"/>
              </w:rPr>
              <w:t>Introduction</w:t>
            </w:r>
            <w:r>
              <w:rPr>
                <w:noProof/>
                <w:webHidden/>
              </w:rPr>
              <w:tab/>
            </w:r>
            <w:r>
              <w:rPr>
                <w:noProof/>
                <w:webHidden/>
              </w:rPr>
              <w:fldChar w:fldCharType="begin"/>
            </w:r>
            <w:r>
              <w:rPr>
                <w:noProof/>
                <w:webHidden/>
              </w:rPr>
              <w:instrText xml:space="preserve"> PAGEREF _Toc71311206 \h </w:instrText>
            </w:r>
            <w:r>
              <w:rPr>
                <w:noProof/>
                <w:webHidden/>
              </w:rPr>
            </w:r>
            <w:r>
              <w:rPr>
                <w:noProof/>
                <w:webHidden/>
              </w:rPr>
              <w:fldChar w:fldCharType="separate"/>
            </w:r>
            <w:r>
              <w:rPr>
                <w:noProof/>
                <w:webHidden/>
              </w:rPr>
              <w:t>3</w:t>
            </w:r>
            <w:r>
              <w:rPr>
                <w:noProof/>
                <w:webHidden/>
              </w:rPr>
              <w:fldChar w:fldCharType="end"/>
            </w:r>
          </w:hyperlink>
        </w:p>
        <w:p w14:paraId="26CDCEC6" w14:textId="08DD6B50" w:rsidR="0048564E" w:rsidRDefault="0048564E">
          <w:pPr>
            <w:pStyle w:val="TOC1"/>
            <w:tabs>
              <w:tab w:val="right" w:leader="dot" w:pos="9016"/>
            </w:tabs>
            <w:rPr>
              <w:rFonts w:asciiTheme="minorHAnsi" w:eastAsiaTheme="minorEastAsia" w:hAnsiTheme="minorHAnsi" w:cstheme="minorBidi"/>
              <w:noProof/>
              <w:sz w:val="22"/>
              <w:szCs w:val="22"/>
            </w:rPr>
          </w:pPr>
          <w:hyperlink w:anchor="_Toc71311207" w:history="1">
            <w:r w:rsidRPr="00531AF1">
              <w:rPr>
                <w:rStyle w:val="Hyperlink"/>
                <w:rFonts w:ascii="Arial" w:hAnsi="Arial" w:cs="Arial"/>
                <w:noProof/>
                <w:shd w:val="clear" w:color="auto" w:fill="FFFFFF"/>
              </w:rPr>
              <w:t>Conclusion</w:t>
            </w:r>
            <w:r>
              <w:rPr>
                <w:noProof/>
                <w:webHidden/>
              </w:rPr>
              <w:tab/>
            </w:r>
            <w:r>
              <w:rPr>
                <w:noProof/>
                <w:webHidden/>
              </w:rPr>
              <w:fldChar w:fldCharType="begin"/>
            </w:r>
            <w:r>
              <w:rPr>
                <w:noProof/>
                <w:webHidden/>
              </w:rPr>
              <w:instrText xml:space="preserve"> PAGEREF _Toc71311207 \h </w:instrText>
            </w:r>
            <w:r>
              <w:rPr>
                <w:noProof/>
                <w:webHidden/>
              </w:rPr>
            </w:r>
            <w:r>
              <w:rPr>
                <w:noProof/>
                <w:webHidden/>
              </w:rPr>
              <w:fldChar w:fldCharType="separate"/>
            </w:r>
            <w:r>
              <w:rPr>
                <w:noProof/>
                <w:webHidden/>
              </w:rPr>
              <w:t>11</w:t>
            </w:r>
            <w:r>
              <w:rPr>
                <w:noProof/>
                <w:webHidden/>
              </w:rPr>
              <w:fldChar w:fldCharType="end"/>
            </w:r>
          </w:hyperlink>
        </w:p>
        <w:p w14:paraId="408251CE" w14:textId="755652B2" w:rsidR="0048564E" w:rsidRDefault="0048564E">
          <w:pPr>
            <w:pStyle w:val="TOC1"/>
            <w:tabs>
              <w:tab w:val="right" w:leader="dot" w:pos="9016"/>
            </w:tabs>
            <w:rPr>
              <w:rFonts w:asciiTheme="minorHAnsi" w:eastAsiaTheme="minorEastAsia" w:hAnsiTheme="minorHAnsi" w:cstheme="minorBidi"/>
              <w:noProof/>
              <w:sz w:val="22"/>
              <w:szCs w:val="22"/>
            </w:rPr>
          </w:pPr>
          <w:hyperlink w:anchor="_Toc71311208" w:history="1">
            <w:r w:rsidRPr="00531AF1">
              <w:rPr>
                <w:rStyle w:val="Hyperlink"/>
                <w:rFonts w:ascii="Arial" w:hAnsi="Arial" w:cs="Arial"/>
                <w:noProof/>
                <w:shd w:val="clear" w:color="auto" w:fill="FFFFFF"/>
              </w:rPr>
              <w:t>Recommendations</w:t>
            </w:r>
            <w:r>
              <w:rPr>
                <w:noProof/>
                <w:webHidden/>
              </w:rPr>
              <w:tab/>
            </w:r>
            <w:r>
              <w:rPr>
                <w:noProof/>
                <w:webHidden/>
              </w:rPr>
              <w:fldChar w:fldCharType="begin"/>
            </w:r>
            <w:r>
              <w:rPr>
                <w:noProof/>
                <w:webHidden/>
              </w:rPr>
              <w:instrText xml:space="preserve"> PAGEREF _Toc71311208 \h </w:instrText>
            </w:r>
            <w:r>
              <w:rPr>
                <w:noProof/>
                <w:webHidden/>
              </w:rPr>
            </w:r>
            <w:r>
              <w:rPr>
                <w:noProof/>
                <w:webHidden/>
              </w:rPr>
              <w:fldChar w:fldCharType="separate"/>
            </w:r>
            <w:r>
              <w:rPr>
                <w:noProof/>
                <w:webHidden/>
              </w:rPr>
              <w:t>12</w:t>
            </w:r>
            <w:r>
              <w:rPr>
                <w:noProof/>
                <w:webHidden/>
              </w:rPr>
              <w:fldChar w:fldCharType="end"/>
            </w:r>
          </w:hyperlink>
        </w:p>
        <w:p w14:paraId="62891770" w14:textId="172A79DA" w:rsidR="0048564E" w:rsidRDefault="0048564E">
          <w:pPr>
            <w:pStyle w:val="TOC1"/>
            <w:tabs>
              <w:tab w:val="right" w:leader="dot" w:pos="9016"/>
            </w:tabs>
            <w:rPr>
              <w:rFonts w:asciiTheme="minorHAnsi" w:eastAsiaTheme="minorEastAsia" w:hAnsiTheme="minorHAnsi" w:cstheme="minorBidi"/>
              <w:noProof/>
              <w:sz w:val="22"/>
              <w:szCs w:val="22"/>
            </w:rPr>
          </w:pPr>
          <w:hyperlink w:anchor="_Toc71311209" w:history="1">
            <w:r w:rsidRPr="00531AF1">
              <w:rPr>
                <w:rStyle w:val="Hyperlink"/>
                <w:noProof/>
              </w:rPr>
              <w:t>Reference</w:t>
            </w:r>
            <w:r>
              <w:rPr>
                <w:noProof/>
                <w:webHidden/>
              </w:rPr>
              <w:tab/>
            </w:r>
            <w:r>
              <w:rPr>
                <w:noProof/>
                <w:webHidden/>
              </w:rPr>
              <w:fldChar w:fldCharType="begin"/>
            </w:r>
            <w:r>
              <w:rPr>
                <w:noProof/>
                <w:webHidden/>
              </w:rPr>
              <w:instrText xml:space="preserve"> PAGEREF _Toc71311209 \h </w:instrText>
            </w:r>
            <w:r>
              <w:rPr>
                <w:noProof/>
                <w:webHidden/>
              </w:rPr>
            </w:r>
            <w:r>
              <w:rPr>
                <w:noProof/>
                <w:webHidden/>
              </w:rPr>
              <w:fldChar w:fldCharType="separate"/>
            </w:r>
            <w:r>
              <w:rPr>
                <w:noProof/>
                <w:webHidden/>
              </w:rPr>
              <w:t>13</w:t>
            </w:r>
            <w:r>
              <w:rPr>
                <w:noProof/>
                <w:webHidden/>
              </w:rPr>
              <w:fldChar w:fldCharType="end"/>
            </w:r>
          </w:hyperlink>
        </w:p>
        <w:p w14:paraId="2EDCB58A" w14:textId="40550817" w:rsidR="008E00FD" w:rsidRDefault="008E00FD">
          <w:r>
            <w:rPr>
              <w:b/>
              <w:bCs/>
              <w:noProof/>
            </w:rPr>
            <w:fldChar w:fldCharType="end"/>
          </w:r>
        </w:p>
      </w:sdtContent>
    </w:sdt>
    <w:p w14:paraId="5FC74AA9" w14:textId="77777777" w:rsidR="008E00FD" w:rsidRDefault="008E00FD" w:rsidP="008E00FD">
      <w:pPr>
        <w:pStyle w:val="Heading1"/>
        <w:rPr>
          <w:shd w:val="clear" w:color="auto" w:fill="FFFFFF"/>
        </w:rPr>
      </w:pPr>
    </w:p>
    <w:p w14:paraId="68F97CFB" w14:textId="67D178F1" w:rsidR="00FF1D56" w:rsidRDefault="00FF1D56" w:rsidP="00FF1D56">
      <w:pPr>
        <w:jc w:val="center"/>
        <w:rPr>
          <w:rFonts w:ascii="Arial" w:hAnsi="Arial" w:cs="Arial"/>
          <w:b/>
          <w:bCs/>
          <w:color w:val="3F3F42"/>
          <w:sz w:val="28"/>
          <w:szCs w:val="28"/>
          <w:u w:val="single"/>
          <w:shd w:val="clear" w:color="auto" w:fill="FFFFFF"/>
        </w:rPr>
      </w:pPr>
    </w:p>
    <w:p w14:paraId="6A19AC89" w14:textId="75FCEEB0" w:rsidR="002E0C4A" w:rsidRDefault="002E0C4A" w:rsidP="00FF1D56">
      <w:pPr>
        <w:jc w:val="center"/>
        <w:rPr>
          <w:rFonts w:ascii="Arial" w:hAnsi="Arial" w:cs="Arial"/>
          <w:b/>
          <w:bCs/>
          <w:color w:val="3F3F42"/>
          <w:sz w:val="28"/>
          <w:szCs w:val="28"/>
          <w:u w:val="single"/>
          <w:shd w:val="clear" w:color="auto" w:fill="FFFFFF"/>
        </w:rPr>
      </w:pPr>
    </w:p>
    <w:p w14:paraId="035DDDDD" w14:textId="43150794" w:rsidR="002E0C4A" w:rsidRDefault="002E0C4A" w:rsidP="00FF1D56">
      <w:pPr>
        <w:jc w:val="center"/>
        <w:rPr>
          <w:rFonts w:ascii="Arial" w:hAnsi="Arial" w:cs="Arial"/>
          <w:b/>
          <w:bCs/>
          <w:color w:val="3F3F42"/>
          <w:sz w:val="28"/>
          <w:szCs w:val="28"/>
          <w:u w:val="single"/>
          <w:shd w:val="clear" w:color="auto" w:fill="FFFFFF"/>
        </w:rPr>
      </w:pPr>
    </w:p>
    <w:p w14:paraId="18D09D9F" w14:textId="163BA2F9" w:rsidR="002E0C4A" w:rsidRDefault="002E0C4A" w:rsidP="00FF1D56">
      <w:pPr>
        <w:jc w:val="center"/>
        <w:rPr>
          <w:rFonts w:ascii="Arial" w:hAnsi="Arial" w:cs="Arial"/>
          <w:b/>
          <w:bCs/>
          <w:color w:val="3F3F42"/>
          <w:sz w:val="28"/>
          <w:szCs w:val="28"/>
          <w:u w:val="single"/>
          <w:shd w:val="clear" w:color="auto" w:fill="FFFFFF"/>
        </w:rPr>
      </w:pPr>
    </w:p>
    <w:p w14:paraId="08E7E581" w14:textId="435C3E6F" w:rsidR="002E0C4A" w:rsidRDefault="002E0C4A" w:rsidP="00FF1D56">
      <w:pPr>
        <w:jc w:val="center"/>
        <w:rPr>
          <w:rFonts w:ascii="Arial" w:hAnsi="Arial" w:cs="Arial"/>
          <w:b/>
          <w:bCs/>
          <w:color w:val="3F3F42"/>
          <w:sz w:val="28"/>
          <w:szCs w:val="28"/>
          <w:u w:val="single"/>
          <w:shd w:val="clear" w:color="auto" w:fill="FFFFFF"/>
        </w:rPr>
      </w:pPr>
    </w:p>
    <w:p w14:paraId="44D4077C" w14:textId="152FEDC0" w:rsidR="002E0C4A" w:rsidRDefault="002E0C4A" w:rsidP="00FF1D56">
      <w:pPr>
        <w:jc w:val="center"/>
        <w:rPr>
          <w:rFonts w:ascii="Arial" w:hAnsi="Arial" w:cs="Arial"/>
          <w:b/>
          <w:bCs/>
          <w:color w:val="3F3F42"/>
          <w:sz w:val="28"/>
          <w:szCs w:val="28"/>
          <w:u w:val="single"/>
          <w:shd w:val="clear" w:color="auto" w:fill="FFFFFF"/>
        </w:rPr>
      </w:pPr>
    </w:p>
    <w:p w14:paraId="6AC0A016" w14:textId="7ACA54D0" w:rsidR="002E0C4A" w:rsidRDefault="002E0C4A" w:rsidP="00FF1D56">
      <w:pPr>
        <w:jc w:val="center"/>
        <w:rPr>
          <w:rFonts w:ascii="Arial" w:hAnsi="Arial" w:cs="Arial"/>
          <w:b/>
          <w:bCs/>
          <w:color w:val="3F3F42"/>
          <w:sz w:val="28"/>
          <w:szCs w:val="28"/>
          <w:u w:val="single"/>
          <w:shd w:val="clear" w:color="auto" w:fill="FFFFFF"/>
        </w:rPr>
      </w:pPr>
    </w:p>
    <w:p w14:paraId="3F24B430" w14:textId="7E215C64" w:rsidR="002E0C4A" w:rsidRDefault="002E0C4A" w:rsidP="00FF1D56">
      <w:pPr>
        <w:jc w:val="center"/>
        <w:rPr>
          <w:rFonts w:ascii="Arial" w:hAnsi="Arial" w:cs="Arial"/>
          <w:b/>
          <w:bCs/>
          <w:color w:val="3F3F42"/>
          <w:sz w:val="28"/>
          <w:szCs w:val="28"/>
          <w:u w:val="single"/>
          <w:shd w:val="clear" w:color="auto" w:fill="FFFFFF"/>
        </w:rPr>
      </w:pPr>
    </w:p>
    <w:p w14:paraId="60E2690E" w14:textId="68E51A52" w:rsidR="002E0C4A" w:rsidRDefault="002E0C4A" w:rsidP="00FF1D56">
      <w:pPr>
        <w:jc w:val="center"/>
        <w:rPr>
          <w:rFonts w:ascii="Arial" w:hAnsi="Arial" w:cs="Arial"/>
          <w:b/>
          <w:bCs/>
          <w:color w:val="3F3F42"/>
          <w:sz w:val="28"/>
          <w:szCs w:val="28"/>
          <w:u w:val="single"/>
          <w:shd w:val="clear" w:color="auto" w:fill="FFFFFF"/>
        </w:rPr>
      </w:pPr>
    </w:p>
    <w:p w14:paraId="382FACA2" w14:textId="17FE8B76" w:rsidR="002E0C4A" w:rsidRDefault="002E0C4A" w:rsidP="00FF1D56">
      <w:pPr>
        <w:jc w:val="center"/>
        <w:rPr>
          <w:rFonts w:ascii="Arial" w:hAnsi="Arial" w:cs="Arial"/>
          <w:b/>
          <w:bCs/>
          <w:color w:val="3F3F42"/>
          <w:sz w:val="28"/>
          <w:szCs w:val="28"/>
          <w:u w:val="single"/>
          <w:shd w:val="clear" w:color="auto" w:fill="FFFFFF"/>
        </w:rPr>
      </w:pPr>
    </w:p>
    <w:p w14:paraId="1B38E1B8" w14:textId="70381DFE" w:rsidR="002E0C4A" w:rsidRDefault="002E0C4A" w:rsidP="00FF1D56">
      <w:pPr>
        <w:jc w:val="center"/>
        <w:rPr>
          <w:rFonts w:ascii="Arial" w:hAnsi="Arial" w:cs="Arial"/>
          <w:b/>
          <w:bCs/>
          <w:color w:val="3F3F42"/>
          <w:sz w:val="28"/>
          <w:szCs w:val="28"/>
          <w:u w:val="single"/>
          <w:shd w:val="clear" w:color="auto" w:fill="FFFFFF"/>
        </w:rPr>
      </w:pPr>
    </w:p>
    <w:p w14:paraId="33E3846C" w14:textId="3A5BF37C" w:rsidR="002E0C4A" w:rsidRDefault="002E0C4A" w:rsidP="00FF1D56">
      <w:pPr>
        <w:jc w:val="center"/>
        <w:rPr>
          <w:rFonts w:ascii="Arial" w:hAnsi="Arial" w:cs="Arial"/>
          <w:b/>
          <w:bCs/>
          <w:color w:val="3F3F42"/>
          <w:sz w:val="28"/>
          <w:szCs w:val="28"/>
          <w:u w:val="single"/>
          <w:shd w:val="clear" w:color="auto" w:fill="FFFFFF"/>
        </w:rPr>
      </w:pPr>
    </w:p>
    <w:p w14:paraId="7498A420" w14:textId="1EDD55CA" w:rsidR="002E0C4A" w:rsidRDefault="002E0C4A" w:rsidP="00FF1D56">
      <w:pPr>
        <w:jc w:val="center"/>
        <w:rPr>
          <w:rFonts w:ascii="Arial" w:hAnsi="Arial" w:cs="Arial"/>
          <w:b/>
          <w:bCs/>
          <w:color w:val="3F3F42"/>
          <w:sz w:val="28"/>
          <w:szCs w:val="28"/>
          <w:u w:val="single"/>
          <w:shd w:val="clear" w:color="auto" w:fill="FFFFFF"/>
        </w:rPr>
      </w:pPr>
    </w:p>
    <w:p w14:paraId="2C30EB18" w14:textId="6BB7C0D9" w:rsidR="002E0C4A" w:rsidRDefault="002E0C4A" w:rsidP="00FF1D56">
      <w:pPr>
        <w:jc w:val="center"/>
        <w:rPr>
          <w:rFonts w:ascii="Arial" w:hAnsi="Arial" w:cs="Arial"/>
          <w:b/>
          <w:bCs/>
          <w:color w:val="3F3F42"/>
          <w:sz w:val="28"/>
          <w:szCs w:val="28"/>
          <w:u w:val="single"/>
          <w:shd w:val="clear" w:color="auto" w:fill="FFFFFF"/>
        </w:rPr>
      </w:pPr>
    </w:p>
    <w:p w14:paraId="036E2977" w14:textId="34396B9C" w:rsidR="002E0C4A" w:rsidRDefault="002E0C4A" w:rsidP="00FF1D56">
      <w:pPr>
        <w:jc w:val="center"/>
        <w:rPr>
          <w:rFonts w:ascii="Arial" w:hAnsi="Arial" w:cs="Arial"/>
          <w:b/>
          <w:bCs/>
          <w:color w:val="3F3F42"/>
          <w:sz w:val="28"/>
          <w:szCs w:val="28"/>
          <w:u w:val="single"/>
          <w:shd w:val="clear" w:color="auto" w:fill="FFFFFF"/>
        </w:rPr>
      </w:pPr>
    </w:p>
    <w:p w14:paraId="19E20E0D" w14:textId="1041BC0D" w:rsidR="002E0C4A" w:rsidRDefault="002E0C4A" w:rsidP="00FF1D56">
      <w:pPr>
        <w:jc w:val="center"/>
        <w:rPr>
          <w:rFonts w:ascii="Arial" w:hAnsi="Arial" w:cs="Arial"/>
          <w:b/>
          <w:bCs/>
          <w:color w:val="3F3F42"/>
          <w:sz w:val="28"/>
          <w:szCs w:val="28"/>
          <w:u w:val="single"/>
          <w:shd w:val="clear" w:color="auto" w:fill="FFFFFF"/>
        </w:rPr>
      </w:pPr>
    </w:p>
    <w:p w14:paraId="44D80275" w14:textId="2DE32423" w:rsidR="002E0C4A" w:rsidRDefault="002E0C4A" w:rsidP="00FF1D56">
      <w:pPr>
        <w:jc w:val="center"/>
        <w:rPr>
          <w:rFonts w:ascii="Arial" w:hAnsi="Arial" w:cs="Arial"/>
          <w:b/>
          <w:bCs/>
          <w:color w:val="3F3F42"/>
          <w:sz w:val="28"/>
          <w:szCs w:val="28"/>
          <w:u w:val="single"/>
          <w:shd w:val="clear" w:color="auto" w:fill="FFFFFF"/>
        </w:rPr>
      </w:pPr>
    </w:p>
    <w:p w14:paraId="0CFF3D3F" w14:textId="36DD487E" w:rsidR="002E0C4A" w:rsidRDefault="002E0C4A" w:rsidP="002E79A3">
      <w:pPr>
        <w:rPr>
          <w:rFonts w:ascii="Arial" w:hAnsi="Arial" w:cs="Arial"/>
          <w:b/>
          <w:bCs/>
          <w:color w:val="3F3F42"/>
          <w:sz w:val="28"/>
          <w:szCs w:val="28"/>
          <w:u w:val="single"/>
          <w:shd w:val="clear" w:color="auto" w:fill="FFFFFF"/>
        </w:rPr>
      </w:pPr>
    </w:p>
    <w:p w14:paraId="1637093D" w14:textId="586A33A3" w:rsidR="002E0C4A" w:rsidRDefault="002E0C4A" w:rsidP="00FF1D56">
      <w:pPr>
        <w:jc w:val="center"/>
        <w:rPr>
          <w:rFonts w:ascii="Arial" w:hAnsi="Arial" w:cs="Arial"/>
          <w:b/>
          <w:bCs/>
          <w:color w:val="3F3F42"/>
          <w:sz w:val="28"/>
          <w:szCs w:val="28"/>
          <w:u w:val="single"/>
          <w:shd w:val="clear" w:color="auto" w:fill="FFFFFF"/>
        </w:rPr>
      </w:pPr>
    </w:p>
    <w:p w14:paraId="4D08E46F" w14:textId="110C28E8" w:rsidR="002E79A3" w:rsidRDefault="002E79A3" w:rsidP="002E79A3"/>
    <w:p w14:paraId="297C5109" w14:textId="213D8B0E" w:rsidR="002E0C4A" w:rsidRDefault="002E0C4A" w:rsidP="00FF1D56">
      <w:pPr>
        <w:jc w:val="center"/>
        <w:rPr>
          <w:rFonts w:ascii="Arial" w:hAnsi="Arial" w:cs="Arial"/>
          <w:b/>
          <w:bCs/>
          <w:color w:val="3F3F42"/>
          <w:sz w:val="28"/>
          <w:szCs w:val="28"/>
          <w:u w:val="single"/>
          <w:shd w:val="clear" w:color="auto" w:fill="FFFFFF"/>
        </w:rPr>
      </w:pPr>
    </w:p>
    <w:p w14:paraId="510C682F" w14:textId="6405B394" w:rsidR="002E0C4A" w:rsidRDefault="002E0C4A" w:rsidP="00FF1D56">
      <w:pPr>
        <w:jc w:val="center"/>
        <w:rPr>
          <w:rFonts w:ascii="Arial" w:hAnsi="Arial" w:cs="Arial"/>
          <w:b/>
          <w:bCs/>
          <w:color w:val="3F3F42"/>
          <w:sz w:val="28"/>
          <w:szCs w:val="28"/>
          <w:u w:val="single"/>
          <w:shd w:val="clear" w:color="auto" w:fill="FFFFFF"/>
        </w:rPr>
      </w:pPr>
    </w:p>
    <w:p w14:paraId="49C7332B" w14:textId="7A02E2DE" w:rsidR="002E0C4A" w:rsidRDefault="002E0C4A" w:rsidP="00FF1D56">
      <w:pPr>
        <w:jc w:val="center"/>
        <w:rPr>
          <w:rFonts w:ascii="Arial" w:hAnsi="Arial" w:cs="Arial"/>
          <w:b/>
          <w:bCs/>
          <w:color w:val="3F3F42"/>
          <w:sz w:val="28"/>
          <w:szCs w:val="28"/>
          <w:u w:val="single"/>
          <w:shd w:val="clear" w:color="auto" w:fill="FFFFFF"/>
        </w:rPr>
      </w:pPr>
    </w:p>
    <w:p w14:paraId="009F036D" w14:textId="77777777" w:rsidR="0044029B" w:rsidRDefault="0044029B" w:rsidP="0044029B">
      <w:pPr>
        <w:rPr>
          <w:rFonts w:ascii="Arial" w:hAnsi="Arial" w:cs="Arial"/>
          <w:color w:val="3F3F42"/>
          <w:sz w:val="28"/>
          <w:szCs w:val="28"/>
          <w:shd w:val="clear" w:color="auto" w:fill="FFFFFF"/>
        </w:rPr>
      </w:pPr>
    </w:p>
    <w:p w14:paraId="5FCF0F6E" w14:textId="77777777" w:rsidR="0044029B" w:rsidRDefault="0044029B" w:rsidP="0044029B">
      <w:pPr>
        <w:rPr>
          <w:rFonts w:ascii="Arial" w:hAnsi="Arial" w:cs="Arial"/>
          <w:color w:val="3F3F42"/>
          <w:sz w:val="28"/>
          <w:szCs w:val="28"/>
          <w:shd w:val="clear" w:color="auto" w:fill="FFFFFF"/>
        </w:rPr>
      </w:pPr>
    </w:p>
    <w:p w14:paraId="1D4CF624" w14:textId="77777777" w:rsidR="0044029B" w:rsidRDefault="0044029B" w:rsidP="0044029B">
      <w:pPr>
        <w:rPr>
          <w:rFonts w:ascii="Arial" w:hAnsi="Arial" w:cs="Arial"/>
          <w:color w:val="3F3F42"/>
          <w:sz w:val="28"/>
          <w:szCs w:val="28"/>
          <w:shd w:val="clear" w:color="auto" w:fill="FFFFFF"/>
        </w:rPr>
      </w:pPr>
    </w:p>
    <w:p w14:paraId="398C17DC" w14:textId="77777777" w:rsidR="001420C0" w:rsidRDefault="001420C0" w:rsidP="0044029B">
      <w:pPr>
        <w:rPr>
          <w:rFonts w:ascii="Arial" w:hAnsi="Arial" w:cs="Arial"/>
          <w:color w:val="3F3F42"/>
          <w:sz w:val="28"/>
          <w:szCs w:val="28"/>
          <w:shd w:val="clear" w:color="auto" w:fill="FFFFFF"/>
        </w:rPr>
      </w:pPr>
    </w:p>
    <w:p w14:paraId="0A69C210" w14:textId="77777777" w:rsidR="001420C0" w:rsidRDefault="001420C0" w:rsidP="0044029B">
      <w:pPr>
        <w:rPr>
          <w:rFonts w:ascii="Arial" w:hAnsi="Arial" w:cs="Arial"/>
          <w:color w:val="3F3F42"/>
          <w:sz w:val="28"/>
          <w:szCs w:val="28"/>
          <w:shd w:val="clear" w:color="auto" w:fill="FFFFFF"/>
        </w:rPr>
      </w:pPr>
    </w:p>
    <w:p w14:paraId="2BCCB839" w14:textId="77777777" w:rsidR="001420C0" w:rsidRDefault="001420C0" w:rsidP="0044029B">
      <w:pPr>
        <w:rPr>
          <w:rFonts w:ascii="Arial" w:hAnsi="Arial" w:cs="Arial"/>
          <w:color w:val="3F3F42"/>
          <w:sz w:val="28"/>
          <w:szCs w:val="28"/>
          <w:shd w:val="clear" w:color="auto" w:fill="FFFFFF"/>
        </w:rPr>
      </w:pPr>
    </w:p>
    <w:p w14:paraId="69A4EE75" w14:textId="77777777" w:rsidR="001420C0" w:rsidRDefault="001420C0" w:rsidP="0044029B">
      <w:pPr>
        <w:rPr>
          <w:rFonts w:ascii="Arial" w:hAnsi="Arial" w:cs="Arial"/>
          <w:color w:val="3F3F42"/>
          <w:sz w:val="28"/>
          <w:szCs w:val="28"/>
          <w:shd w:val="clear" w:color="auto" w:fill="FFFFFF"/>
        </w:rPr>
      </w:pPr>
    </w:p>
    <w:p w14:paraId="446525C8" w14:textId="77777777" w:rsidR="001420C0" w:rsidRDefault="001420C0" w:rsidP="0044029B">
      <w:pPr>
        <w:rPr>
          <w:rFonts w:ascii="Arial" w:hAnsi="Arial" w:cs="Arial"/>
          <w:color w:val="3F3F42"/>
          <w:sz w:val="28"/>
          <w:szCs w:val="28"/>
          <w:shd w:val="clear" w:color="auto" w:fill="FFFFFF"/>
        </w:rPr>
      </w:pPr>
    </w:p>
    <w:p w14:paraId="04BD4ABF" w14:textId="0F908B0E" w:rsidR="00FF1D56" w:rsidRPr="0044029B" w:rsidRDefault="00FF1D56" w:rsidP="0044029B">
      <w:pPr>
        <w:pStyle w:val="Heading1"/>
        <w:rPr>
          <w:shd w:val="clear" w:color="auto" w:fill="FFFFFF"/>
        </w:rPr>
      </w:pPr>
      <w:bookmarkStart w:id="0" w:name="_Toc71311205"/>
      <w:r>
        <w:rPr>
          <w:shd w:val="clear" w:color="auto" w:fill="FFFFFF"/>
        </w:rPr>
        <w:lastRenderedPageBreak/>
        <w:t>Executive summary</w:t>
      </w:r>
      <w:bookmarkEnd w:id="0"/>
    </w:p>
    <w:p w14:paraId="044B1F24" w14:textId="49CC83C6" w:rsidR="00F44825" w:rsidRDefault="00BD75B3" w:rsidP="00BD75B3">
      <w:pPr>
        <w:spacing w:line="480" w:lineRule="auto"/>
        <w:rPr>
          <w:rFonts w:ascii="Arial" w:hAnsi="Arial" w:cs="Arial"/>
          <w:sz w:val="24"/>
          <w:szCs w:val="24"/>
        </w:rPr>
      </w:pPr>
      <w:r w:rsidRPr="009E7513">
        <w:rPr>
          <w:rStyle w:val="legds"/>
          <w:rFonts w:ascii="Arial" w:hAnsi="Arial" w:cs="Arial"/>
          <w:sz w:val="24"/>
          <w:szCs w:val="24"/>
        </w:rPr>
        <w:t xml:space="preserve">Civil contingencies </w:t>
      </w:r>
      <w:r w:rsidR="007A77E5">
        <w:rPr>
          <w:rStyle w:val="legds"/>
          <w:rFonts w:ascii="Arial" w:hAnsi="Arial" w:cs="Arial"/>
          <w:sz w:val="24"/>
          <w:szCs w:val="24"/>
        </w:rPr>
        <w:t>A</w:t>
      </w:r>
      <w:r w:rsidRPr="009E7513">
        <w:rPr>
          <w:rStyle w:val="legds"/>
          <w:rFonts w:ascii="Arial" w:hAnsi="Arial" w:cs="Arial"/>
          <w:sz w:val="24"/>
          <w:szCs w:val="24"/>
        </w:rPr>
        <w:t xml:space="preserve">ct </w:t>
      </w:r>
      <w:r w:rsidR="007A77E5">
        <w:rPr>
          <w:rStyle w:val="legds"/>
          <w:rFonts w:ascii="Arial" w:hAnsi="Arial" w:cs="Arial"/>
          <w:sz w:val="24"/>
          <w:szCs w:val="24"/>
        </w:rPr>
        <w:t xml:space="preserve">(2004) </w:t>
      </w:r>
      <w:r w:rsidR="007A77E5" w:rsidRPr="009E7513">
        <w:rPr>
          <w:rStyle w:val="legds"/>
          <w:rFonts w:ascii="Arial" w:hAnsi="Arial" w:cs="Arial"/>
          <w:sz w:val="24"/>
          <w:szCs w:val="24"/>
        </w:rPr>
        <w:t>defines an emergenc</w:t>
      </w:r>
      <w:r w:rsidR="007A77E5">
        <w:rPr>
          <w:rStyle w:val="legds"/>
          <w:rFonts w:ascii="Arial" w:hAnsi="Arial" w:cs="Arial"/>
          <w:sz w:val="24"/>
          <w:szCs w:val="24"/>
        </w:rPr>
        <w:t>y, it came into being shortly before the 7</w:t>
      </w:r>
      <w:r w:rsidR="007A77E5" w:rsidRPr="007A77E5">
        <w:rPr>
          <w:rStyle w:val="legds"/>
          <w:rFonts w:ascii="Arial" w:hAnsi="Arial" w:cs="Arial"/>
          <w:sz w:val="24"/>
          <w:szCs w:val="24"/>
          <w:vertAlign w:val="superscript"/>
        </w:rPr>
        <w:t>th</w:t>
      </w:r>
      <w:r w:rsidR="007A77E5">
        <w:rPr>
          <w:rStyle w:val="legds"/>
          <w:rFonts w:ascii="Arial" w:hAnsi="Arial" w:cs="Arial"/>
          <w:sz w:val="24"/>
          <w:szCs w:val="24"/>
        </w:rPr>
        <w:t xml:space="preserve"> of July 2005 attacks.</w:t>
      </w:r>
      <w:r w:rsidR="005F60F0">
        <w:rPr>
          <w:rStyle w:val="legds"/>
          <w:rFonts w:ascii="Arial" w:hAnsi="Arial" w:cs="Arial"/>
          <w:sz w:val="24"/>
          <w:szCs w:val="24"/>
        </w:rPr>
        <w:t xml:space="preserve"> During the response to the incidents</w:t>
      </w:r>
      <w:r w:rsidR="007A77E5">
        <w:rPr>
          <w:rStyle w:val="legds"/>
          <w:rFonts w:ascii="Arial" w:hAnsi="Arial" w:cs="Arial"/>
          <w:sz w:val="24"/>
          <w:szCs w:val="24"/>
        </w:rPr>
        <w:t xml:space="preserve"> I</w:t>
      </w:r>
      <w:r>
        <w:rPr>
          <w:rStyle w:val="legds"/>
          <w:rFonts w:ascii="Arial" w:hAnsi="Arial" w:cs="Arial"/>
          <w:sz w:val="24"/>
          <w:szCs w:val="24"/>
        </w:rPr>
        <w:t xml:space="preserve">nformation sharing between services appears to have been poor, but this may be due to </w:t>
      </w:r>
      <w:r w:rsidRPr="009E7513">
        <w:rPr>
          <w:rFonts w:ascii="Arial" w:hAnsi="Arial" w:cs="Arial"/>
          <w:sz w:val="24"/>
          <w:szCs w:val="24"/>
        </w:rPr>
        <w:t>communication</w:t>
      </w:r>
      <w:r>
        <w:rPr>
          <w:rFonts w:ascii="Arial" w:hAnsi="Arial" w:cs="Arial"/>
          <w:sz w:val="24"/>
          <w:szCs w:val="24"/>
        </w:rPr>
        <w:t xml:space="preserve"> </w:t>
      </w:r>
      <w:r w:rsidR="005F60F0">
        <w:rPr>
          <w:rFonts w:ascii="Arial" w:hAnsi="Arial" w:cs="Arial"/>
          <w:sz w:val="24"/>
          <w:szCs w:val="24"/>
        </w:rPr>
        <w:t>problems</w:t>
      </w:r>
      <w:r w:rsidR="0005114B">
        <w:rPr>
          <w:rFonts w:ascii="Arial" w:hAnsi="Arial" w:cs="Arial"/>
          <w:sz w:val="24"/>
          <w:szCs w:val="24"/>
        </w:rPr>
        <w:t>,</w:t>
      </w:r>
      <w:r>
        <w:rPr>
          <w:rFonts w:ascii="Arial" w:hAnsi="Arial" w:cs="Arial"/>
          <w:sz w:val="24"/>
          <w:szCs w:val="24"/>
        </w:rPr>
        <w:t xml:space="preserve"> which</w:t>
      </w:r>
      <w:r w:rsidRPr="009E7513">
        <w:rPr>
          <w:rFonts w:ascii="Arial" w:hAnsi="Arial" w:cs="Arial"/>
          <w:sz w:val="24"/>
          <w:szCs w:val="24"/>
        </w:rPr>
        <w:t xml:space="preserve"> </w:t>
      </w:r>
      <w:r>
        <w:rPr>
          <w:rFonts w:ascii="Arial" w:hAnsi="Arial" w:cs="Arial"/>
          <w:sz w:val="24"/>
          <w:szCs w:val="24"/>
        </w:rPr>
        <w:t>evidence suggests</w:t>
      </w:r>
      <w:r w:rsidRPr="009E7513">
        <w:rPr>
          <w:rFonts w:ascii="Arial" w:hAnsi="Arial" w:cs="Arial"/>
          <w:sz w:val="24"/>
          <w:szCs w:val="24"/>
        </w:rPr>
        <w:t xml:space="preserve"> </w:t>
      </w:r>
      <w:r>
        <w:rPr>
          <w:rFonts w:ascii="Arial" w:hAnsi="Arial" w:cs="Arial"/>
          <w:sz w:val="24"/>
          <w:szCs w:val="24"/>
        </w:rPr>
        <w:t>w</w:t>
      </w:r>
      <w:r w:rsidR="006C5E9A">
        <w:rPr>
          <w:rFonts w:ascii="Arial" w:hAnsi="Arial" w:cs="Arial"/>
          <w:sz w:val="24"/>
          <w:szCs w:val="24"/>
        </w:rPr>
        <w:t>ere</w:t>
      </w:r>
      <w:r w:rsidRPr="009E7513">
        <w:rPr>
          <w:rFonts w:ascii="Arial" w:hAnsi="Arial" w:cs="Arial"/>
          <w:sz w:val="24"/>
          <w:szCs w:val="24"/>
        </w:rPr>
        <w:t xml:space="preserve"> a considerable issue. </w:t>
      </w:r>
      <w:r w:rsidR="00F44825">
        <w:rPr>
          <w:rFonts w:ascii="Arial" w:hAnsi="Arial" w:cs="Arial"/>
          <w:sz w:val="24"/>
          <w:szCs w:val="24"/>
        </w:rPr>
        <w:t>However, t</w:t>
      </w:r>
      <w:r>
        <w:rPr>
          <w:rFonts w:ascii="Arial" w:hAnsi="Arial" w:cs="Arial"/>
          <w:sz w:val="24"/>
          <w:szCs w:val="24"/>
        </w:rPr>
        <w:t xml:space="preserve">he </w:t>
      </w:r>
      <w:r w:rsidRPr="009E7513">
        <w:rPr>
          <w:rFonts w:ascii="Arial" w:hAnsi="Arial" w:cs="Arial"/>
          <w:sz w:val="24"/>
          <w:szCs w:val="24"/>
        </w:rPr>
        <w:t xml:space="preserve">inquiry </w:t>
      </w:r>
      <w:r>
        <w:rPr>
          <w:rFonts w:ascii="Arial" w:hAnsi="Arial" w:cs="Arial"/>
          <w:sz w:val="24"/>
          <w:szCs w:val="24"/>
        </w:rPr>
        <w:t>determined</w:t>
      </w:r>
      <w:r w:rsidRPr="009E7513">
        <w:rPr>
          <w:rFonts w:ascii="Arial" w:hAnsi="Arial" w:cs="Arial"/>
          <w:sz w:val="24"/>
          <w:szCs w:val="24"/>
        </w:rPr>
        <w:t xml:space="preserve"> communication </w:t>
      </w:r>
      <w:r>
        <w:rPr>
          <w:rFonts w:ascii="Arial" w:hAnsi="Arial" w:cs="Arial"/>
          <w:sz w:val="24"/>
          <w:szCs w:val="24"/>
        </w:rPr>
        <w:t>problems</w:t>
      </w:r>
      <w:r w:rsidRPr="009E7513">
        <w:rPr>
          <w:rFonts w:ascii="Arial" w:hAnsi="Arial" w:cs="Arial"/>
          <w:sz w:val="24"/>
          <w:szCs w:val="24"/>
        </w:rPr>
        <w:t xml:space="preserve"> did not </w:t>
      </w:r>
      <w:r w:rsidR="005D4FC9">
        <w:rPr>
          <w:rFonts w:ascii="Arial" w:hAnsi="Arial" w:cs="Arial"/>
          <w:sz w:val="24"/>
          <w:szCs w:val="24"/>
        </w:rPr>
        <w:t>result in further loss of</w:t>
      </w:r>
      <w:r w:rsidRPr="009E7513">
        <w:rPr>
          <w:rFonts w:ascii="Arial" w:hAnsi="Arial" w:cs="Arial"/>
          <w:sz w:val="24"/>
          <w:szCs w:val="24"/>
        </w:rPr>
        <w:t xml:space="preserve"> li</w:t>
      </w:r>
      <w:r w:rsidR="005D4FC9">
        <w:rPr>
          <w:rFonts w:ascii="Arial" w:hAnsi="Arial" w:cs="Arial"/>
          <w:sz w:val="24"/>
          <w:szCs w:val="24"/>
        </w:rPr>
        <w:t xml:space="preserve">fe. </w:t>
      </w:r>
      <w:r w:rsidR="006C5E9A">
        <w:rPr>
          <w:rFonts w:ascii="Arial" w:hAnsi="Arial" w:cs="Arial"/>
          <w:sz w:val="24"/>
          <w:szCs w:val="24"/>
        </w:rPr>
        <w:t>T</w:t>
      </w:r>
      <w:r w:rsidR="00BD56C0">
        <w:rPr>
          <w:rFonts w:ascii="Arial" w:hAnsi="Arial" w:cs="Arial"/>
          <w:sz w:val="24"/>
          <w:szCs w:val="24"/>
        </w:rPr>
        <w:t>he inquiry also highlighted the need for a clear</w:t>
      </w:r>
      <w:r w:rsidR="00BD56C0" w:rsidRPr="009E7513">
        <w:rPr>
          <w:rFonts w:ascii="Arial" w:hAnsi="Arial" w:cs="Arial"/>
          <w:sz w:val="24"/>
          <w:szCs w:val="24"/>
        </w:rPr>
        <w:t xml:space="preserve"> system to </w:t>
      </w:r>
      <w:r w:rsidR="00BD56C0">
        <w:rPr>
          <w:rFonts w:ascii="Arial" w:hAnsi="Arial" w:cs="Arial"/>
          <w:sz w:val="24"/>
          <w:szCs w:val="24"/>
        </w:rPr>
        <w:t>indicate</w:t>
      </w:r>
      <w:r w:rsidR="00BD56C0" w:rsidRPr="009E7513">
        <w:rPr>
          <w:rFonts w:ascii="Arial" w:hAnsi="Arial" w:cs="Arial"/>
          <w:sz w:val="24"/>
          <w:szCs w:val="24"/>
        </w:rPr>
        <w:t xml:space="preserve"> the</w:t>
      </w:r>
      <w:r w:rsidR="00BD56C0">
        <w:rPr>
          <w:rFonts w:ascii="Arial" w:hAnsi="Arial" w:cs="Arial"/>
          <w:sz w:val="24"/>
          <w:szCs w:val="24"/>
        </w:rPr>
        <w:t xml:space="preserve"> absence of an electric current on the tracks.</w:t>
      </w:r>
    </w:p>
    <w:p w14:paraId="64BAD8BB" w14:textId="7E369B9F" w:rsidR="0005114B" w:rsidRDefault="00BD56C0" w:rsidP="00BD75B3">
      <w:pPr>
        <w:spacing w:line="480" w:lineRule="auto"/>
        <w:rPr>
          <w:rFonts w:ascii="Arial" w:hAnsi="Arial" w:cs="Arial"/>
          <w:sz w:val="24"/>
          <w:szCs w:val="24"/>
        </w:rPr>
      </w:pPr>
      <w:r>
        <w:rPr>
          <w:rFonts w:ascii="Arial" w:hAnsi="Arial" w:cs="Arial"/>
          <w:sz w:val="24"/>
          <w:szCs w:val="24"/>
        </w:rPr>
        <w:t>I</w:t>
      </w:r>
      <w:r w:rsidR="005D4FC9">
        <w:rPr>
          <w:rFonts w:ascii="Arial" w:hAnsi="Arial" w:cs="Arial"/>
          <w:sz w:val="24"/>
          <w:szCs w:val="24"/>
        </w:rPr>
        <w:t xml:space="preserve">t is likely strategic management of the scene was hindered by the late establishment of </w:t>
      </w:r>
      <w:r w:rsidR="005D4FC9" w:rsidRPr="009E7513">
        <w:rPr>
          <w:rFonts w:ascii="Arial" w:hAnsi="Arial" w:cs="Arial"/>
          <w:sz w:val="24"/>
          <w:szCs w:val="24"/>
          <w:shd w:val="clear" w:color="auto" w:fill="FFFFFF"/>
        </w:rPr>
        <w:t>Gold control</w:t>
      </w:r>
      <w:r w:rsidR="005D4FC9">
        <w:rPr>
          <w:rFonts w:ascii="Arial" w:hAnsi="Arial" w:cs="Arial"/>
          <w:sz w:val="24"/>
          <w:szCs w:val="24"/>
          <w:shd w:val="clear" w:color="auto" w:fill="FFFFFF"/>
        </w:rPr>
        <w:t xml:space="preserve"> which was</w:t>
      </w:r>
      <w:r w:rsidR="005D4FC9" w:rsidRPr="009E7513">
        <w:rPr>
          <w:rFonts w:ascii="Arial" w:hAnsi="Arial" w:cs="Arial"/>
          <w:sz w:val="24"/>
          <w:szCs w:val="24"/>
          <w:shd w:val="clear" w:color="auto" w:fill="FFFFFF"/>
        </w:rPr>
        <w:t xml:space="preserve"> was not functional till </w:t>
      </w:r>
      <w:r w:rsidR="005F60F0">
        <w:rPr>
          <w:rFonts w:ascii="Arial" w:hAnsi="Arial" w:cs="Arial"/>
          <w:sz w:val="24"/>
          <w:szCs w:val="24"/>
          <w:shd w:val="clear" w:color="auto" w:fill="FFFFFF"/>
        </w:rPr>
        <w:t>nearing</w:t>
      </w:r>
      <w:r w:rsidR="005D4FC9" w:rsidRPr="009E7513">
        <w:rPr>
          <w:rFonts w:ascii="Arial" w:hAnsi="Arial" w:cs="Arial"/>
          <w:sz w:val="24"/>
          <w:szCs w:val="24"/>
          <w:shd w:val="clear" w:color="auto" w:fill="FFFFFF"/>
        </w:rPr>
        <w:t xml:space="preserve"> the end of the initial response stage</w:t>
      </w:r>
      <w:r w:rsidR="005D4FC9">
        <w:rPr>
          <w:rFonts w:ascii="Arial" w:hAnsi="Arial" w:cs="Arial"/>
          <w:sz w:val="24"/>
          <w:szCs w:val="24"/>
          <w:shd w:val="clear" w:color="auto" w:fill="FFFFFF"/>
        </w:rPr>
        <w:t>.</w:t>
      </w:r>
      <w:r w:rsidR="0005114B">
        <w:rPr>
          <w:rFonts w:ascii="Arial" w:hAnsi="Arial" w:cs="Arial"/>
          <w:sz w:val="24"/>
          <w:szCs w:val="24"/>
          <w:shd w:val="clear" w:color="auto" w:fill="FFFFFF"/>
        </w:rPr>
        <w:t xml:space="preserve"> </w:t>
      </w:r>
      <w:r>
        <w:rPr>
          <w:rFonts w:ascii="Arial" w:hAnsi="Arial" w:cs="Arial"/>
          <w:sz w:val="24"/>
          <w:szCs w:val="24"/>
          <w:shd w:val="clear" w:color="auto" w:fill="FFFFFF"/>
        </w:rPr>
        <w:t>In addition,</w:t>
      </w:r>
      <w:r>
        <w:rPr>
          <w:rFonts w:ascii="Arial" w:hAnsi="Arial" w:cs="Arial"/>
          <w:sz w:val="24"/>
          <w:szCs w:val="24"/>
        </w:rPr>
        <w:t xml:space="preserve"> e</w:t>
      </w:r>
      <w:r w:rsidR="0005114B" w:rsidRPr="009E7513">
        <w:rPr>
          <w:rFonts w:ascii="Arial" w:hAnsi="Arial" w:cs="Arial"/>
          <w:sz w:val="24"/>
          <w:szCs w:val="24"/>
        </w:rPr>
        <w:t>vidence suggests confusion regarding the roles played by other services</w:t>
      </w:r>
      <w:r w:rsidR="0005114B">
        <w:rPr>
          <w:rFonts w:ascii="Arial" w:hAnsi="Arial" w:cs="Arial"/>
          <w:sz w:val="24"/>
          <w:szCs w:val="24"/>
        </w:rPr>
        <w:t>, a focus on</w:t>
      </w:r>
      <w:r w:rsidR="0005114B" w:rsidRPr="009E7513">
        <w:rPr>
          <w:rFonts w:ascii="Arial" w:hAnsi="Arial" w:cs="Arial"/>
          <w:sz w:val="24"/>
          <w:szCs w:val="24"/>
        </w:rPr>
        <w:t xml:space="preserve"> multi-agency training</w:t>
      </w:r>
      <w:r w:rsidR="0005114B">
        <w:rPr>
          <w:rFonts w:ascii="Arial" w:hAnsi="Arial" w:cs="Arial"/>
          <w:sz w:val="24"/>
          <w:szCs w:val="24"/>
        </w:rPr>
        <w:t xml:space="preserve">, </w:t>
      </w:r>
      <w:r w:rsidR="0005114B" w:rsidRPr="009E7513">
        <w:rPr>
          <w:rFonts w:ascii="Arial" w:hAnsi="Arial" w:cs="Arial"/>
          <w:sz w:val="24"/>
          <w:szCs w:val="24"/>
        </w:rPr>
        <w:t>interservice communication</w:t>
      </w:r>
      <w:r w:rsidR="0005114B">
        <w:rPr>
          <w:rFonts w:ascii="Arial" w:hAnsi="Arial" w:cs="Arial"/>
          <w:sz w:val="24"/>
          <w:szCs w:val="24"/>
        </w:rPr>
        <w:t xml:space="preserve"> and the use of plain English are recommended. E</w:t>
      </w:r>
      <w:r w:rsidR="005F60F0">
        <w:rPr>
          <w:rFonts w:ascii="Arial" w:hAnsi="Arial" w:cs="Arial"/>
          <w:sz w:val="24"/>
          <w:szCs w:val="24"/>
        </w:rPr>
        <w:t>vidence suggests e</w:t>
      </w:r>
      <w:r w:rsidR="00BD75B3" w:rsidRPr="009E7513">
        <w:rPr>
          <w:rFonts w:ascii="Arial" w:hAnsi="Arial" w:cs="Arial"/>
          <w:sz w:val="24"/>
          <w:szCs w:val="24"/>
        </w:rPr>
        <w:t xml:space="preserve">nsuring common rendezvous points are established </w:t>
      </w:r>
      <w:r w:rsidR="0005114B">
        <w:rPr>
          <w:rFonts w:ascii="Arial" w:hAnsi="Arial" w:cs="Arial"/>
          <w:sz w:val="24"/>
          <w:szCs w:val="24"/>
        </w:rPr>
        <w:t>may alleviate some of the difficulties experienced during the 7/7 response.</w:t>
      </w:r>
    </w:p>
    <w:p w14:paraId="7B78C311" w14:textId="77777777" w:rsidR="00BD75B3" w:rsidRDefault="00BD75B3" w:rsidP="00BD75B3"/>
    <w:p w14:paraId="01C3210F" w14:textId="77777777" w:rsidR="00BD75B3" w:rsidRPr="00FF1D56" w:rsidRDefault="00BD75B3" w:rsidP="00FF1D56">
      <w:pPr>
        <w:rPr>
          <w:rFonts w:ascii="Arial" w:hAnsi="Arial" w:cs="Arial"/>
          <w:color w:val="3F3F42"/>
          <w:sz w:val="28"/>
          <w:szCs w:val="28"/>
          <w:shd w:val="clear" w:color="auto" w:fill="FFFFFF"/>
        </w:rPr>
      </w:pPr>
    </w:p>
    <w:p w14:paraId="26A83C61" w14:textId="67FAC8FF" w:rsidR="003D5680" w:rsidRDefault="003D5680" w:rsidP="00C43BBF">
      <w:pPr>
        <w:rPr>
          <w:rFonts w:ascii="Arial" w:hAnsi="Arial" w:cs="Arial"/>
          <w:color w:val="3F3F42"/>
          <w:sz w:val="28"/>
          <w:szCs w:val="28"/>
          <w:shd w:val="clear" w:color="auto" w:fill="FFFFFF"/>
        </w:rPr>
      </w:pPr>
    </w:p>
    <w:p w14:paraId="1AFDDC4B" w14:textId="17F8F42D" w:rsidR="00B03743" w:rsidRDefault="00B03743" w:rsidP="00C43BBF">
      <w:pPr>
        <w:rPr>
          <w:rFonts w:ascii="Arial" w:hAnsi="Arial" w:cs="Arial"/>
          <w:color w:val="3F3F42"/>
          <w:sz w:val="28"/>
          <w:szCs w:val="28"/>
          <w:shd w:val="clear" w:color="auto" w:fill="FFFFFF"/>
        </w:rPr>
      </w:pPr>
    </w:p>
    <w:p w14:paraId="44BC2E66" w14:textId="024CE6E9" w:rsidR="00B03743" w:rsidRDefault="00B03743" w:rsidP="00C43BBF">
      <w:pPr>
        <w:rPr>
          <w:rFonts w:ascii="Arial" w:hAnsi="Arial" w:cs="Arial"/>
          <w:color w:val="3F3F42"/>
          <w:sz w:val="28"/>
          <w:szCs w:val="28"/>
          <w:shd w:val="clear" w:color="auto" w:fill="FFFFFF"/>
        </w:rPr>
      </w:pPr>
    </w:p>
    <w:p w14:paraId="5B4322AE" w14:textId="3996433B" w:rsidR="00B03743" w:rsidRDefault="00B03743" w:rsidP="00C43BBF">
      <w:pPr>
        <w:rPr>
          <w:rFonts w:ascii="Arial" w:hAnsi="Arial" w:cs="Arial"/>
          <w:color w:val="3F3F42"/>
          <w:sz w:val="28"/>
          <w:szCs w:val="28"/>
          <w:shd w:val="clear" w:color="auto" w:fill="FFFFFF"/>
        </w:rPr>
      </w:pPr>
    </w:p>
    <w:p w14:paraId="549E0CFE" w14:textId="4E654EF4" w:rsidR="00B03743" w:rsidRDefault="00B03743" w:rsidP="00C43BBF">
      <w:pPr>
        <w:rPr>
          <w:rFonts w:ascii="Arial" w:hAnsi="Arial" w:cs="Arial"/>
          <w:color w:val="3F3F42"/>
          <w:sz w:val="28"/>
          <w:szCs w:val="28"/>
          <w:shd w:val="clear" w:color="auto" w:fill="FFFFFF"/>
        </w:rPr>
      </w:pPr>
    </w:p>
    <w:p w14:paraId="1F92C8F3" w14:textId="5D33D1BD" w:rsidR="00B03743" w:rsidRDefault="00B03743" w:rsidP="00C43BBF">
      <w:pPr>
        <w:rPr>
          <w:rFonts w:ascii="Arial" w:hAnsi="Arial" w:cs="Arial"/>
          <w:color w:val="3F3F42"/>
          <w:sz w:val="28"/>
          <w:szCs w:val="28"/>
          <w:shd w:val="clear" w:color="auto" w:fill="FFFFFF"/>
        </w:rPr>
      </w:pPr>
    </w:p>
    <w:p w14:paraId="28023A18" w14:textId="787B7CE9" w:rsidR="00B03743" w:rsidRDefault="00B03743" w:rsidP="00C43BBF">
      <w:pPr>
        <w:rPr>
          <w:rFonts w:ascii="Arial" w:hAnsi="Arial" w:cs="Arial"/>
          <w:color w:val="3F3F42"/>
          <w:sz w:val="28"/>
          <w:szCs w:val="28"/>
          <w:shd w:val="clear" w:color="auto" w:fill="FFFFFF"/>
        </w:rPr>
      </w:pPr>
    </w:p>
    <w:p w14:paraId="347400D0" w14:textId="77777777" w:rsidR="00B03743" w:rsidRDefault="00B03743" w:rsidP="00C43BBF">
      <w:pPr>
        <w:rPr>
          <w:rFonts w:ascii="Arial" w:hAnsi="Arial" w:cs="Arial"/>
          <w:color w:val="3F3F42"/>
          <w:sz w:val="28"/>
          <w:szCs w:val="28"/>
          <w:shd w:val="clear" w:color="auto" w:fill="FFFFFF"/>
        </w:rPr>
      </w:pPr>
    </w:p>
    <w:p w14:paraId="0CAE1D57" w14:textId="6150034D" w:rsidR="003D5680" w:rsidRDefault="003D5680" w:rsidP="00C43BBF">
      <w:pPr>
        <w:rPr>
          <w:rFonts w:ascii="Arial" w:hAnsi="Arial" w:cs="Arial"/>
          <w:color w:val="3F3F42"/>
          <w:sz w:val="28"/>
          <w:szCs w:val="28"/>
          <w:shd w:val="clear" w:color="auto" w:fill="FFFFFF"/>
        </w:rPr>
      </w:pPr>
    </w:p>
    <w:p w14:paraId="559B95B6" w14:textId="4CCB40CE" w:rsidR="00B03743" w:rsidRDefault="00B03743" w:rsidP="00C43BBF">
      <w:pPr>
        <w:rPr>
          <w:rFonts w:ascii="Arial" w:hAnsi="Arial" w:cs="Arial"/>
          <w:color w:val="3F3F42"/>
          <w:sz w:val="28"/>
          <w:szCs w:val="28"/>
          <w:shd w:val="clear" w:color="auto" w:fill="FFFFFF"/>
        </w:rPr>
      </w:pPr>
    </w:p>
    <w:p w14:paraId="2C8208F0" w14:textId="1D453AFB" w:rsidR="00B03743" w:rsidRDefault="00B03743" w:rsidP="00C43BBF">
      <w:pPr>
        <w:rPr>
          <w:rFonts w:ascii="Arial" w:hAnsi="Arial" w:cs="Arial"/>
          <w:color w:val="3F3F42"/>
          <w:sz w:val="28"/>
          <w:szCs w:val="28"/>
          <w:shd w:val="clear" w:color="auto" w:fill="FFFFFF"/>
        </w:rPr>
      </w:pPr>
    </w:p>
    <w:p w14:paraId="03F47E03" w14:textId="48208AE9" w:rsidR="00B03743" w:rsidRDefault="00B03743" w:rsidP="00C43BBF">
      <w:pPr>
        <w:rPr>
          <w:rFonts w:ascii="Arial" w:hAnsi="Arial" w:cs="Arial"/>
          <w:color w:val="3F3F42"/>
          <w:sz w:val="28"/>
          <w:szCs w:val="28"/>
          <w:shd w:val="clear" w:color="auto" w:fill="FFFFFF"/>
        </w:rPr>
      </w:pPr>
    </w:p>
    <w:p w14:paraId="237DEB5B" w14:textId="77777777" w:rsidR="00B03743" w:rsidRDefault="00B03743" w:rsidP="00C43BBF">
      <w:pPr>
        <w:rPr>
          <w:rFonts w:ascii="Arial" w:hAnsi="Arial" w:cs="Arial"/>
          <w:color w:val="3F3F42"/>
          <w:sz w:val="28"/>
          <w:szCs w:val="28"/>
          <w:shd w:val="clear" w:color="auto" w:fill="FFFFFF"/>
        </w:rPr>
      </w:pPr>
    </w:p>
    <w:p w14:paraId="10767FDB" w14:textId="1D8A0FD6" w:rsidR="00964D04" w:rsidRPr="00EC7289" w:rsidRDefault="007E226A" w:rsidP="008E00FD">
      <w:pPr>
        <w:pStyle w:val="Heading1"/>
        <w:rPr>
          <w:shd w:val="clear" w:color="auto" w:fill="FFFFFF"/>
        </w:rPr>
      </w:pPr>
      <w:bookmarkStart w:id="1" w:name="_Toc71311206"/>
      <w:r w:rsidRPr="00EC7289">
        <w:rPr>
          <w:shd w:val="clear" w:color="auto" w:fill="FFFFFF"/>
        </w:rPr>
        <w:lastRenderedPageBreak/>
        <w:t>Int</w:t>
      </w:r>
      <w:r w:rsidR="00FF1D56" w:rsidRPr="00EC7289">
        <w:rPr>
          <w:shd w:val="clear" w:color="auto" w:fill="FFFFFF"/>
        </w:rPr>
        <w:t>r</w:t>
      </w:r>
      <w:r w:rsidRPr="00EC7289">
        <w:rPr>
          <w:shd w:val="clear" w:color="auto" w:fill="FFFFFF"/>
        </w:rPr>
        <w:t>o</w:t>
      </w:r>
      <w:r w:rsidR="00FF1D56" w:rsidRPr="00EC7289">
        <w:rPr>
          <w:shd w:val="clear" w:color="auto" w:fill="FFFFFF"/>
        </w:rPr>
        <w:t>duction</w:t>
      </w:r>
      <w:bookmarkEnd w:id="1"/>
    </w:p>
    <w:p w14:paraId="527EDD40" w14:textId="77777777" w:rsidR="00B03743" w:rsidRDefault="00BA3497" w:rsidP="00B03743">
      <w:pPr>
        <w:spacing w:line="480" w:lineRule="auto"/>
        <w:rPr>
          <w:rStyle w:val="ssrcss-1hizfh0-metadatasnippet"/>
          <w:rFonts w:ascii="Arial" w:hAnsi="Arial" w:cs="Arial"/>
          <w:sz w:val="24"/>
          <w:szCs w:val="24"/>
          <w:shd w:val="clear" w:color="auto" w:fill="FFFFFF"/>
        </w:rPr>
      </w:pPr>
      <w:proofErr w:type="spellStart"/>
      <w:r w:rsidRPr="009E7513">
        <w:rPr>
          <w:rFonts w:ascii="Arial" w:hAnsi="Arial" w:cs="Arial"/>
          <w:sz w:val="24"/>
          <w:szCs w:val="24"/>
          <w:shd w:val="clear" w:color="auto" w:fill="FFFFFF"/>
        </w:rPr>
        <w:t>Aylwin</w:t>
      </w:r>
      <w:proofErr w:type="spellEnd"/>
      <w:r w:rsidRPr="009E7513">
        <w:rPr>
          <w:rFonts w:ascii="Arial" w:hAnsi="Arial" w:cs="Arial"/>
          <w:sz w:val="24"/>
          <w:szCs w:val="24"/>
          <w:shd w:val="clear" w:color="auto" w:fill="FFFFFF"/>
        </w:rPr>
        <w:t xml:space="preserve"> et al (2005) claim the terrorist attack</w:t>
      </w:r>
      <w:r w:rsidR="009C7200" w:rsidRPr="009E7513">
        <w:rPr>
          <w:rFonts w:ascii="Arial" w:hAnsi="Arial" w:cs="Arial"/>
          <w:sz w:val="24"/>
          <w:szCs w:val="24"/>
          <w:shd w:val="clear" w:color="auto" w:fill="FFFFFF"/>
        </w:rPr>
        <w:t>s</w:t>
      </w:r>
      <w:r w:rsidRPr="009E7513">
        <w:rPr>
          <w:rFonts w:ascii="Arial" w:hAnsi="Arial" w:cs="Arial"/>
          <w:sz w:val="24"/>
          <w:szCs w:val="24"/>
          <w:shd w:val="clear" w:color="auto" w:fill="FFFFFF"/>
        </w:rPr>
        <w:t xml:space="preserve"> in London on the 7</w:t>
      </w:r>
      <w:r w:rsidRPr="009E7513">
        <w:rPr>
          <w:rFonts w:ascii="Arial" w:hAnsi="Arial" w:cs="Arial"/>
          <w:sz w:val="24"/>
          <w:szCs w:val="24"/>
          <w:shd w:val="clear" w:color="auto" w:fill="FFFFFF"/>
          <w:vertAlign w:val="superscript"/>
        </w:rPr>
        <w:t>th</w:t>
      </w:r>
      <w:r w:rsidRPr="009E7513">
        <w:rPr>
          <w:rFonts w:ascii="Arial" w:hAnsi="Arial" w:cs="Arial"/>
          <w:sz w:val="24"/>
          <w:szCs w:val="24"/>
          <w:shd w:val="clear" w:color="auto" w:fill="FFFFFF"/>
        </w:rPr>
        <w:t xml:space="preserve"> of July 2005 </w:t>
      </w:r>
      <w:r w:rsidR="006C5E9A">
        <w:rPr>
          <w:rFonts w:ascii="Arial" w:hAnsi="Arial" w:cs="Arial"/>
          <w:sz w:val="24"/>
          <w:szCs w:val="24"/>
          <w:shd w:val="clear" w:color="auto" w:fill="FFFFFF"/>
        </w:rPr>
        <w:t>were</w:t>
      </w:r>
      <w:r w:rsidRPr="009E7513">
        <w:rPr>
          <w:rFonts w:ascii="Arial" w:hAnsi="Arial" w:cs="Arial"/>
          <w:sz w:val="24"/>
          <w:szCs w:val="24"/>
          <w:shd w:val="clear" w:color="auto" w:fill="FFFFFF"/>
        </w:rPr>
        <w:t xml:space="preserve"> biggest mass casualty incident in Britain since World war two.</w:t>
      </w:r>
      <w:r w:rsidR="009C7200" w:rsidRPr="009E7513">
        <w:rPr>
          <w:rFonts w:ascii="Arial" w:hAnsi="Arial" w:cs="Arial"/>
          <w:sz w:val="24"/>
          <w:szCs w:val="24"/>
          <w:shd w:val="clear" w:color="auto" w:fill="FFFFFF"/>
        </w:rPr>
        <w:t xml:space="preserve"> </w:t>
      </w:r>
      <w:r w:rsidR="009C7200" w:rsidRPr="009E7513">
        <w:rPr>
          <w:rFonts w:ascii="Arial" w:hAnsi="Arial" w:cs="Arial"/>
          <w:sz w:val="24"/>
          <w:szCs w:val="24"/>
        </w:rPr>
        <w:t xml:space="preserve">Home office (2018) states </w:t>
      </w:r>
      <w:r w:rsidR="0074198F" w:rsidRPr="009E7513">
        <w:rPr>
          <w:rFonts w:ascii="Arial" w:hAnsi="Arial" w:cs="Arial"/>
          <w:sz w:val="24"/>
          <w:szCs w:val="24"/>
        </w:rPr>
        <w:t xml:space="preserve">emergency services aim to </w:t>
      </w:r>
      <w:r w:rsidR="009C7200" w:rsidRPr="009E7513">
        <w:rPr>
          <w:rFonts w:ascii="Arial" w:hAnsi="Arial" w:cs="Arial"/>
          <w:sz w:val="24"/>
          <w:szCs w:val="24"/>
          <w:shd w:val="clear" w:color="auto" w:fill="FFFFFF"/>
        </w:rPr>
        <w:t>limit the escalation and spread of the emergency. To save lives</w:t>
      </w:r>
      <w:r w:rsidR="0074198F" w:rsidRPr="009E7513">
        <w:rPr>
          <w:rFonts w:ascii="Arial" w:hAnsi="Arial" w:cs="Arial"/>
          <w:sz w:val="24"/>
          <w:szCs w:val="24"/>
          <w:shd w:val="clear" w:color="auto" w:fill="FFFFFF"/>
        </w:rPr>
        <w:t>,</w:t>
      </w:r>
      <w:r w:rsidR="009C7200" w:rsidRPr="009E7513">
        <w:rPr>
          <w:rFonts w:ascii="Arial" w:hAnsi="Arial" w:cs="Arial"/>
          <w:sz w:val="24"/>
          <w:szCs w:val="24"/>
          <w:shd w:val="clear" w:color="auto" w:fill="FFFFFF"/>
        </w:rPr>
        <w:t xml:space="preserve"> reduce the risk to responding services</w:t>
      </w:r>
      <w:r w:rsidR="0074198F" w:rsidRPr="009E7513">
        <w:rPr>
          <w:rFonts w:ascii="Arial" w:hAnsi="Arial" w:cs="Arial"/>
          <w:sz w:val="24"/>
          <w:szCs w:val="24"/>
          <w:shd w:val="clear" w:color="auto" w:fill="FFFFFF"/>
        </w:rPr>
        <w:t xml:space="preserve"> and</w:t>
      </w:r>
      <w:r w:rsidR="009C7200" w:rsidRPr="009E7513">
        <w:rPr>
          <w:rFonts w:ascii="Arial" w:hAnsi="Arial" w:cs="Arial"/>
          <w:sz w:val="24"/>
          <w:szCs w:val="24"/>
          <w:shd w:val="clear" w:color="auto" w:fill="FFFFFF"/>
        </w:rPr>
        <w:t xml:space="preserve"> provide the public with information and advice</w:t>
      </w:r>
      <w:r w:rsidR="0074198F" w:rsidRPr="009E7513">
        <w:rPr>
          <w:rFonts w:ascii="Arial" w:hAnsi="Arial" w:cs="Arial"/>
          <w:sz w:val="24"/>
          <w:szCs w:val="24"/>
          <w:shd w:val="clear" w:color="auto" w:fill="FFFFFF"/>
        </w:rPr>
        <w:t xml:space="preserve">. </w:t>
      </w:r>
      <w:r w:rsidR="008A4A0C" w:rsidRPr="009E7513">
        <w:rPr>
          <w:rFonts w:ascii="Arial" w:hAnsi="Arial" w:cs="Arial"/>
          <w:sz w:val="24"/>
          <w:szCs w:val="24"/>
          <w:shd w:val="clear" w:color="auto" w:fill="FFFFFF"/>
        </w:rPr>
        <w:t>The inquests into the 7</w:t>
      </w:r>
      <w:r w:rsidR="008A4A0C" w:rsidRPr="009E7513">
        <w:rPr>
          <w:rFonts w:ascii="Arial" w:hAnsi="Arial" w:cs="Arial"/>
          <w:sz w:val="24"/>
          <w:szCs w:val="24"/>
          <w:shd w:val="clear" w:color="auto" w:fill="FFFFFF"/>
          <w:vertAlign w:val="superscript"/>
        </w:rPr>
        <w:t>th</w:t>
      </w:r>
      <w:r w:rsidR="008A4A0C" w:rsidRPr="009E7513">
        <w:rPr>
          <w:rFonts w:ascii="Arial" w:hAnsi="Arial" w:cs="Arial"/>
          <w:sz w:val="24"/>
          <w:szCs w:val="24"/>
          <w:shd w:val="clear" w:color="auto" w:fill="FFFFFF"/>
        </w:rPr>
        <w:t xml:space="preserve"> of July attacks </w:t>
      </w:r>
      <w:r w:rsidR="00031A99">
        <w:rPr>
          <w:rFonts w:ascii="Arial" w:hAnsi="Arial" w:cs="Arial"/>
          <w:sz w:val="24"/>
          <w:szCs w:val="24"/>
          <w:shd w:val="clear" w:color="auto" w:fill="FFFFFF"/>
        </w:rPr>
        <w:t>questioned</w:t>
      </w:r>
      <w:r w:rsidR="008A4A0C" w:rsidRPr="009E7513">
        <w:rPr>
          <w:rFonts w:ascii="Arial" w:hAnsi="Arial" w:cs="Arial"/>
          <w:sz w:val="24"/>
          <w:szCs w:val="24"/>
          <w:shd w:val="clear" w:color="auto" w:fill="FFFFFF"/>
        </w:rPr>
        <w:t xml:space="preserve"> whether emergency services may have been able to respond in a swifter and better way (</w:t>
      </w:r>
      <w:proofErr w:type="spellStart"/>
      <w:r w:rsidR="008A4A0C" w:rsidRPr="009E7513">
        <w:rPr>
          <w:rStyle w:val="Strong"/>
          <w:rFonts w:ascii="Arial" w:hAnsi="Arial" w:cs="Arial"/>
          <w:b w:val="0"/>
          <w:bCs w:val="0"/>
          <w:sz w:val="24"/>
          <w:szCs w:val="24"/>
          <w:bdr w:val="none" w:sz="0" w:space="0" w:color="auto" w:frame="1"/>
        </w:rPr>
        <w:t>Casciani</w:t>
      </w:r>
      <w:proofErr w:type="spellEnd"/>
      <w:r w:rsidR="008A4A0C" w:rsidRPr="009E7513">
        <w:rPr>
          <w:rFonts w:ascii="Arial" w:hAnsi="Arial" w:cs="Arial"/>
          <w:sz w:val="24"/>
          <w:szCs w:val="24"/>
          <w:bdr w:val="none" w:sz="0" w:space="0" w:color="auto" w:frame="1"/>
        </w:rPr>
        <w:t xml:space="preserve"> </w:t>
      </w:r>
      <w:r w:rsidR="008A4A0C" w:rsidRPr="009E7513">
        <w:rPr>
          <w:rStyle w:val="ssrcss-1hizfh0-metadatasnippet"/>
          <w:rFonts w:ascii="Arial" w:eastAsiaTheme="majorEastAsia" w:hAnsi="Arial" w:cs="Arial"/>
          <w:sz w:val="24"/>
          <w:szCs w:val="24"/>
          <w:bdr w:val="none" w:sz="0" w:space="0" w:color="auto" w:frame="1"/>
        </w:rPr>
        <w:t>2011).</w:t>
      </w:r>
      <w:r w:rsidR="008A4A0C" w:rsidRPr="009E7513">
        <w:rPr>
          <w:rStyle w:val="ssrcss-1hizfh0-metadatasnippet"/>
          <w:rFonts w:ascii="Arial" w:hAnsi="Arial" w:cs="Arial"/>
          <w:sz w:val="24"/>
          <w:szCs w:val="24"/>
          <w:shd w:val="clear" w:color="auto" w:fill="FFFFFF"/>
        </w:rPr>
        <w:t xml:space="preserve"> </w:t>
      </w:r>
    </w:p>
    <w:p w14:paraId="16CBFBF1" w14:textId="77777777" w:rsidR="00B03743" w:rsidRDefault="00B03743" w:rsidP="00B03743">
      <w:pPr>
        <w:spacing w:line="480" w:lineRule="auto"/>
        <w:rPr>
          <w:rFonts w:ascii="Arial" w:hAnsi="Arial" w:cs="Arial"/>
          <w:b/>
          <w:bCs/>
          <w:sz w:val="24"/>
          <w:szCs w:val="24"/>
          <w:shd w:val="clear" w:color="auto" w:fill="FFFFFF"/>
        </w:rPr>
      </w:pPr>
    </w:p>
    <w:p w14:paraId="02321116" w14:textId="77777777" w:rsidR="00B03743" w:rsidRDefault="00B03743" w:rsidP="00B03743">
      <w:pPr>
        <w:spacing w:line="480" w:lineRule="auto"/>
        <w:rPr>
          <w:rFonts w:ascii="Arial" w:hAnsi="Arial" w:cs="Arial"/>
          <w:b/>
          <w:bCs/>
          <w:sz w:val="24"/>
          <w:szCs w:val="24"/>
          <w:shd w:val="clear" w:color="auto" w:fill="FFFFFF"/>
        </w:rPr>
      </w:pPr>
    </w:p>
    <w:p w14:paraId="76A044A9" w14:textId="2A8D1A2E" w:rsidR="00595C68" w:rsidRPr="00B03743" w:rsidRDefault="00FF1D56" w:rsidP="00B03743">
      <w:pPr>
        <w:spacing w:line="480" w:lineRule="auto"/>
        <w:rPr>
          <w:rFonts w:ascii="Arial" w:hAnsi="Arial" w:cs="Arial"/>
          <w:sz w:val="24"/>
          <w:szCs w:val="24"/>
          <w:shd w:val="clear" w:color="auto" w:fill="FFFFFF"/>
        </w:rPr>
      </w:pPr>
      <w:r w:rsidRPr="009E7513">
        <w:rPr>
          <w:rFonts w:ascii="Arial" w:hAnsi="Arial" w:cs="Arial"/>
          <w:b/>
          <w:bCs/>
          <w:sz w:val="24"/>
          <w:szCs w:val="24"/>
          <w:shd w:val="clear" w:color="auto" w:fill="FFFFFF"/>
        </w:rPr>
        <w:t>Main findings</w:t>
      </w:r>
    </w:p>
    <w:p w14:paraId="6A713840" w14:textId="585367DE" w:rsidR="00595C68" w:rsidRPr="009E7513" w:rsidRDefault="00595C68" w:rsidP="009E7513">
      <w:pPr>
        <w:spacing w:line="480" w:lineRule="auto"/>
        <w:rPr>
          <w:rFonts w:ascii="Arial" w:hAnsi="Arial" w:cs="Arial"/>
          <w:sz w:val="24"/>
          <w:szCs w:val="24"/>
          <w:u w:val="single"/>
          <w:shd w:val="clear" w:color="auto" w:fill="FFFFFF"/>
        </w:rPr>
      </w:pPr>
    </w:p>
    <w:p w14:paraId="12C4A0F1" w14:textId="50F0FA2D" w:rsidR="00507EF1" w:rsidRPr="009E7513" w:rsidRDefault="00507EF1" w:rsidP="009E7513">
      <w:pPr>
        <w:spacing w:line="480" w:lineRule="auto"/>
        <w:rPr>
          <w:rFonts w:ascii="Arial" w:hAnsi="Arial" w:cs="Arial"/>
          <w:sz w:val="24"/>
          <w:szCs w:val="24"/>
          <w:u w:val="single"/>
          <w:shd w:val="clear" w:color="auto" w:fill="FFFFFF"/>
        </w:rPr>
      </w:pPr>
      <w:r w:rsidRPr="009E7513">
        <w:rPr>
          <w:rFonts w:ascii="Arial" w:hAnsi="Arial" w:cs="Arial"/>
          <w:sz w:val="24"/>
          <w:szCs w:val="24"/>
          <w:u w:val="single"/>
          <w:shd w:val="clear" w:color="auto" w:fill="FFFFFF"/>
        </w:rPr>
        <w:t>Police</w:t>
      </w:r>
    </w:p>
    <w:p w14:paraId="16332C09" w14:textId="6C5C83A0" w:rsidR="00B80E53" w:rsidRPr="009E7513" w:rsidRDefault="00507EF1" w:rsidP="009E7513">
      <w:pPr>
        <w:spacing w:line="480" w:lineRule="auto"/>
        <w:rPr>
          <w:rFonts w:ascii="Arial" w:hAnsi="Arial" w:cs="Arial"/>
          <w:sz w:val="24"/>
          <w:szCs w:val="24"/>
        </w:rPr>
      </w:pPr>
      <w:r w:rsidRPr="009E7513">
        <w:rPr>
          <w:rFonts w:ascii="Arial" w:hAnsi="Arial" w:cs="Arial"/>
          <w:sz w:val="24"/>
          <w:szCs w:val="24"/>
        </w:rPr>
        <w:t xml:space="preserve">Reid and Jowell (2006) </w:t>
      </w:r>
      <w:r w:rsidR="00754F1F" w:rsidRPr="009E7513">
        <w:rPr>
          <w:rFonts w:ascii="Arial" w:hAnsi="Arial" w:cs="Arial"/>
          <w:sz w:val="24"/>
          <w:szCs w:val="24"/>
        </w:rPr>
        <w:t xml:space="preserve">explain </w:t>
      </w:r>
      <w:r w:rsidRPr="009E7513">
        <w:rPr>
          <w:rFonts w:ascii="Arial" w:hAnsi="Arial" w:cs="Arial"/>
          <w:sz w:val="24"/>
          <w:szCs w:val="24"/>
        </w:rPr>
        <w:t>Police officers were swiftly deployed to each scene, the</w:t>
      </w:r>
      <w:r w:rsidR="004C5417" w:rsidRPr="009E7513">
        <w:rPr>
          <w:rFonts w:ascii="Arial" w:hAnsi="Arial" w:cs="Arial"/>
          <w:sz w:val="24"/>
          <w:szCs w:val="24"/>
        </w:rPr>
        <w:t>y ran the</w:t>
      </w:r>
      <w:r w:rsidRPr="009E7513">
        <w:rPr>
          <w:rFonts w:ascii="Arial" w:hAnsi="Arial" w:cs="Arial"/>
          <w:sz w:val="24"/>
          <w:szCs w:val="24"/>
        </w:rPr>
        <w:t xml:space="preserve"> Casualty bureau</w:t>
      </w:r>
      <w:r w:rsidR="004C5417" w:rsidRPr="009E7513">
        <w:rPr>
          <w:rFonts w:ascii="Arial" w:hAnsi="Arial" w:cs="Arial"/>
          <w:sz w:val="24"/>
          <w:szCs w:val="24"/>
        </w:rPr>
        <w:t xml:space="preserve">, were engaged in public </w:t>
      </w:r>
      <w:proofErr w:type="gramStart"/>
      <w:r w:rsidR="004C5417" w:rsidRPr="009E7513">
        <w:rPr>
          <w:rFonts w:ascii="Arial" w:hAnsi="Arial" w:cs="Arial"/>
          <w:sz w:val="24"/>
          <w:szCs w:val="24"/>
        </w:rPr>
        <w:t>reassurance</w:t>
      </w:r>
      <w:proofErr w:type="gramEnd"/>
      <w:r w:rsidRPr="009E7513">
        <w:rPr>
          <w:rFonts w:ascii="Arial" w:hAnsi="Arial" w:cs="Arial"/>
          <w:sz w:val="24"/>
          <w:szCs w:val="24"/>
        </w:rPr>
        <w:t xml:space="preserve"> and </w:t>
      </w:r>
      <w:r w:rsidR="004C5417" w:rsidRPr="009E7513">
        <w:rPr>
          <w:rFonts w:ascii="Arial" w:hAnsi="Arial" w:cs="Arial"/>
          <w:sz w:val="24"/>
          <w:szCs w:val="24"/>
        </w:rPr>
        <w:t>coordinated the scenes</w:t>
      </w:r>
      <w:r w:rsidRPr="009E7513">
        <w:rPr>
          <w:rFonts w:ascii="Arial" w:hAnsi="Arial" w:cs="Arial"/>
          <w:sz w:val="24"/>
          <w:szCs w:val="24"/>
        </w:rPr>
        <w:t>.</w:t>
      </w:r>
      <w:r w:rsidR="004C5417" w:rsidRPr="009E7513">
        <w:rPr>
          <w:rFonts w:ascii="Arial" w:hAnsi="Arial" w:cs="Arial"/>
          <w:sz w:val="24"/>
          <w:szCs w:val="24"/>
        </w:rPr>
        <w:t xml:space="preserve"> </w:t>
      </w:r>
      <w:r w:rsidR="00B80E53" w:rsidRPr="009E7513">
        <w:rPr>
          <w:rFonts w:ascii="Arial" w:hAnsi="Arial" w:cs="Arial"/>
          <w:sz w:val="24"/>
          <w:szCs w:val="24"/>
        </w:rPr>
        <w:t xml:space="preserve">London Assembly (2006) </w:t>
      </w:r>
      <w:r w:rsidR="00B80E53" w:rsidRPr="009E7513">
        <w:rPr>
          <w:rFonts w:ascii="Arial" w:hAnsi="Arial" w:cs="Arial"/>
          <w:sz w:val="24"/>
          <w:szCs w:val="24"/>
          <w:shd w:val="clear" w:color="auto" w:fill="FFFFFF"/>
        </w:rPr>
        <w:t>add when major incidents occur in London</w:t>
      </w:r>
      <w:r w:rsidR="00281386" w:rsidRPr="009E7513">
        <w:rPr>
          <w:rFonts w:ascii="Arial" w:hAnsi="Arial" w:cs="Arial"/>
          <w:sz w:val="24"/>
          <w:szCs w:val="24"/>
          <w:shd w:val="clear" w:color="auto" w:fill="FFFFFF"/>
        </w:rPr>
        <w:t>,</w:t>
      </w:r>
      <w:r w:rsidR="00B80E53" w:rsidRPr="009E7513">
        <w:rPr>
          <w:rFonts w:ascii="Arial" w:hAnsi="Arial" w:cs="Arial"/>
          <w:sz w:val="24"/>
          <w:szCs w:val="24"/>
          <w:shd w:val="clear" w:color="auto" w:fill="FFFFFF"/>
        </w:rPr>
        <w:t xml:space="preserve"> the Metropolitan Police</w:t>
      </w:r>
      <w:r w:rsidR="00B65415" w:rsidRPr="009E7513">
        <w:rPr>
          <w:rFonts w:ascii="Arial" w:hAnsi="Arial" w:cs="Arial"/>
          <w:sz w:val="24"/>
          <w:szCs w:val="24"/>
          <w:shd w:val="clear" w:color="auto" w:fill="FFFFFF"/>
        </w:rPr>
        <w:t xml:space="preserve"> service (MPS)</w:t>
      </w:r>
      <w:r w:rsidR="00B80E53" w:rsidRPr="009E7513">
        <w:rPr>
          <w:rFonts w:ascii="Arial" w:hAnsi="Arial" w:cs="Arial"/>
          <w:sz w:val="24"/>
          <w:szCs w:val="24"/>
          <w:shd w:val="clear" w:color="auto" w:fill="FFFFFF"/>
        </w:rPr>
        <w:t xml:space="preserve"> are the lead Police service.</w:t>
      </w:r>
    </w:p>
    <w:p w14:paraId="050040CD" w14:textId="0F967E9C" w:rsidR="00507EF1" w:rsidRPr="009E7513" w:rsidRDefault="00507EF1" w:rsidP="009E7513">
      <w:pPr>
        <w:spacing w:line="480" w:lineRule="auto"/>
        <w:rPr>
          <w:rFonts w:ascii="Arial" w:hAnsi="Arial" w:cs="Arial"/>
          <w:sz w:val="24"/>
          <w:szCs w:val="24"/>
          <w:u w:val="single"/>
          <w:shd w:val="clear" w:color="auto" w:fill="FFFFFF"/>
        </w:rPr>
      </w:pPr>
    </w:p>
    <w:p w14:paraId="1FD5502E" w14:textId="092E64C5" w:rsidR="00F0716C" w:rsidRPr="009E7513" w:rsidRDefault="00F0716C" w:rsidP="009E7513">
      <w:pPr>
        <w:spacing w:line="480" w:lineRule="auto"/>
        <w:rPr>
          <w:rFonts w:ascii="Arial" w:hAnsi="Arial" w:cs="Arial"/>
          <w:sz w:val="24"/>
          <w:szCs w:val="24"/>
          <w:u w:val="single"/>
          <w:shd w:val="clear" w:color="auto" w:fill="FFFFFF"/>
        </w:rPr>
      </w:pPr>
      <w:r w:rsidRPr="009E7513">
        <w:rPr>
          <w:rFonts w:ascii="Arial" w:hAnsi="Arial" w:cs="Arial"/>
          <w:sz w:val="24"/>
          <w:szCs w:val="24"/>
          <w:u w:val="single"/>
          <w:shd w:val="clear" w:color="auto" w:fill="FFFFFF"/>
        </w:rPr>
        <w:t>Aldgate</w:t>
      </w:r>
    </w:p>
    <w:p w14:paraId="75B3CD3E" w14:textId="203BB328" w:rsidR="00B80E53" w:rsidRPr="009E7513" w:rsidRDefault="0074198F" w:rsidP="009E7513">
      <w:pPr>
        <w:spacing w:line="480" w:lineRule="auto"/>
        <w:rPr>
          <w:rFonts w:ascii="Arial" w:hAnsi="Arial" w:cs="Arial"/>
          <w:sz w:val="24"/>
          <w:szCs w:val="24"/>
          <w:shd w:val="clear" w:color="auto" w:fill="FFFFFF"/>
        </w:rPr>
      </w:pPr>
      <w:r w:rsidRPr="009E7513">
        <w:rPr>
          <w:rFonts w:ascii="Arial" w:hAnsi="Arial" w:cs="Arial"/>
          <w:sz w:val="24"/>
          <w:szCs w:val="24"/>
        </w:rPr>
        <w:t xml:space="preserve">Intelligence and Security Committee (2006) </w:t>
      </w:r>
      <w:r w:rsidRPr="009E7513">
        <w:rPr>
          <w:rFonts w:ascii="Arial" w:hAnsi="Arial" w:cs="Arial"/>
          <w:sz w:val="24"/>
          <w:szCs w:val="24"/>
          <w:shd w:val="clear" w:color="auto" w:fill="FFFFFF"/>
        </w:rPr>
        <w:t xml:space="preserve">explain, three underground explosions occurred around 8.50. </w:t>
      </w:r>
      <w:r w:rsidR="00BB564C" w:rsidRPr="009E7513">
        <w:rPr>
          <w:rFonts w:ascii="Arial" w:hAnsi="Arial" w:cs="Arial"/>
          <w:sz w:val="24"/>
          <w:szCs w:val="24"/>
        </w:rPr>
        <w:t>London Assembly (2006) states a</w:t>
      </w:r>
      <w:r w:rsidR="00BC77CB" w:rsidRPr="009E7513">
        <w:rPr>
          <w:rFonts w:ascii="Arial" w:hAnsi="Arial" w:cs="Arial"/>
          <w:sz w:val="24"/>
          <w:szCs w:val="24"/>
        </w:rPr>
        <w:t xml:space="preserve">t 8.51 London Underground staff </w:t>
      </w:r>
      <w:r w:rsidR="00B957D6" w:rsidRPr="009E7513">
        <w:rPr>
          <w:rFonts w:ascii="Arial" w:hAnsi="Arial" w:cs="Arial"/>
          <w:sz w:val="24"/>
          <w:szCs w:val="24"/>
        </w:rPr>
        <w:t>called the British Transport Police (BTP) to repor</w:t>
      </w:r>
      <w:r w:rsidR="00225DFF" w:rsidRPr="009E7513">
        <w:rPr>
          <w:rFonts w:ascii="Arial" w:hAnsi="Arial" w:cs="Arial"/>
          <w:sz w:val="24"/>
          <w:szCs w:val="24"/>
        </w:rPr>
        <w:t>t a deafening bang and cloud of dust.</w:t>
      </w:r>
      <w:r w:rsidR="00B957D6" w:rsidRPr="009E7513">
        <w:rPr>
          <w:rFonts w:ascii="Arial" w:hAnsi="Arial" w:cs="Arial"/>
          <w:sz w:val="24"/>
          <w:szCs w:val="24"/>
          <w:shd w:val="clear" w:color="auto" w:fill="FFFFFF"/>
        </w:rPr>
        <w:t xml:space="preserve"> By 9.08 BTP at </w:t>
      </w:r>
      <w:r w:rsidR="004B1360">
        <w:rPr>
          <w:rFonts w:ascii="Arial" w:hAnsi="Arial" w:cs="Arial"/>
          <w:sz w:val="24"/>
          <w:szCs w:val="24"/>
          <w:shd w:val="clear" w:color="auto" w:fill="FFFFFF"/>
        </w:rPr>
        <w:t>Aldgate</w:t>
      </w:r>
      <w:r w:rsidR="00B957D6" w:rsidRPr="009E7513">
        <w:rPr>
          <w:rFonts w:ascii="Arial" w:hAnsi="Arial" w:cs="Arial"/>
          <w:sz w:val="24"/>
          <w:szCs w:val="24"/>
          <w:shd w:val="clear" w:color="auto" w:fill="FFFFFF"/>
        </w:rPr>
        <w:t xml:space="preserve"> thought a train accident </w:t>
      </w:r>
      <w:r w:rsidR="004B1360">
        <w:rPr>
          <w:rFonts w:ascii="Arial" w:hAnsi="Arial" w:cs="Arial"/>
          <w:sz w:val="24"/>
          <w:szCs w:val="24"/>
          <w:shd w:val="clear" w:color="auto" w:fill="FFFFFF"/>
        </w:rPr>
        <w:t xml:space="preserve">had occurred </w:t>
      </w:r>
      <w:r w:rsidR="00B957D6" w:rsidRPr="009E7513">
        <w:rPr>
          <w:rFonts w:ascii="Arial" w:hAnsi="Arial" w:cs="Arial"/>
          <w:sz w:val="24"/>
          <w:szCs w:val="24"/>
          <w:shd w:val="clear" w:color="auto" w:fill="FFFFFF"/>
        </w:rPr>
        <w:t>and declared a major incident.</w:t>
      </w:r>
      <w:r w:rsidR="000C298B" w:rsidRPr="009E7513">
        <w:rPr>
          <w:rFonts w:ascii="Arial" w:hAnsi="Arial" w:cs="Arial"/>
          <w:sz w:val="24"/>
          <w:szCs w:val="24"/>
          <w:shd w:val="clear" w:color="auto" w:fill="FFFFFF"/>
        </w:rPr>
        <w:t xml:space="preserve"> </w:t>
      </w:r>
      <w:r w:rsidR="00B80E53" w:rsidRPr="009E7513">
        <w:rPr>
          <w:rFonts w:ascii="Arial" w:hAnsi="Arial" w:cs="Arial"/>
          <w:sz w:val="24"/>
          <w:szCs w:val="24"/>
          <w:shd w:val="clear" w:color="auto" w:fill="FFFFFF"/>
        </w:rPr>
        <w:t xml:space="preserve">At 9.19 BTP asked for </w:t>
      </w:r>
      <w:r w:rsidR="00031A99">
        <w:rPr>
          <w:rFonts w:ascii="Arial" w:hAnsi="Arial" w:cs="Arial"/>
          <w:sz w:val="24"/>
          <w:szCs w:val="24"/>
          <w:shd w:val="clear" w:color="auto" w:fill="FFFFFF"/>
        </w:rPr>
        <w:t xml:space="preserve">the aid of </w:t>
      </w:r>
      <w:r w:rsidR="00B80E53" w:rsidRPr="009E7513">
        <w:rPr>
          <w:rFonts w:ascii="Arial" w:hAnsi="Arial" w:cs="Arial"/>
          <w:sz w:val="24"/>
          <w:szCs w:val="24"/>
          <w:shd w:val="clear" w:color="auto" w:fill="FFFFFF"/>
        </w:rPr>
        <w:t>M</w:t>
      </w:r>
      <w:r w:rsidR="00B65415" w:rsidRPr="009E7513">
        <w:rPr>
          <w:rFonts w:ascii="Arial" w:hAnsi="Arial" w:cs="Arial"/>
          <w:sz w:val="24"/>
          <w:szCs w:val="24"/>
          <w:shd w:val="clear" w:color="auto" w:fill="FFFFFF"/>
        </w:rPr>
        <w:t>PS</w:t>
      </w:r>
      <w:r w:rsidR="00B80E53" w:rsidRPr="009E7513">
        <w:rPr>
          <w:rFonts w:ascii="Arial" w:hAnsi="Arial" w:cs="Arial"/>
          <w:sz w:val="24"/>
          <w:szCs w:val="24"/>
          <w:shd w:val="clear" w:color="auto" w:fill="FFFFFF"/>
        </w:rPr>
        <w:t>, they arrived at 9.20.</w:t>
      </w:r>
    </w:p>
    <w:p w14:paraId="4208FD6A" w14:textId="7AF4BFC3" w:rsidR="00BB564C" w:rsidRPr="009E7513" w:rsidRDefault="002A3A3F" w:rsidP="004B1360">
      <w:pPr>
        <w:spacing w:line="480" w:lineRule="auto"/>
        <w:rPr>
          <w:rFonts w:ascii="Arial" w:hAnsi="Arial" w:cs="Arial"/>
          <w:sz w:val="24"/>
          <w:szCs w:val="24"/>
        </w:rPr>
      </w:pPr>
      <w:proofErr w:type="spellStart"/>
      <w:r w:rsidRPr="009E7513">
        <w:rPr>
          <w:rFonts w:ascii="Arial" w:hAnsi="Arial" w:cs="Arial"/>
          <w:sz w:val="24"/>
          <w:szCs w:val="24"/>
          <w:shd w:val="clear" w:color="auto" w:fill="FFFFFF"/>
        </w:rPr>
        <w:t>Aylwin</w:t>
      </w:r>
      <w:proofErr w:type="spellEnd"/>
      <w:r w:rsidRPr="009E7513">
        <w:rPr>
          <w:rFonts w:ascii="Arial" w:hAnsi="Arial" w:cs="Arial"/>
          <w:sz w:val="24"/>
          <w:szCs w:val="24"/>
          <w:shd w:val="clear" w:color="auto" w:fill="FFFFFF"/>
        </w:rPr>
        <w:t xml:space="preserve"> et al (2006)</w:t>
      </w:r>
      <w:r w:rsidRPr="009E7513">
        <w:rPr>
          <w:rFonts w:ascii="Arial" w:hAnsi="Arial" w:cs="Arial"/>
          <w:sz w:val="24"/>
          <w:szCs w:val="24"/>
        </w:rPr>
        <w:t xml:space="preserve"> explain any emergency services </w:t>
      </w:r>
      <w:r w:rsidR="004B1360" w:rsidRPr="009E7513">
        <w:rPr>
          <w:rFonts w:ascii="Arial" w:hAnsi="Arial" w:cs="Arial"/>
          <w:sz w:val="24"/>
          <w:szCs w:val="24"/>
        </w:rPr>
        <w:t>member</w:t>
      </w:r>
      <w:r w:rsidR="004B1360" w:rsidRPr="009E7513">
        <w:rPr>
          <w:rFonts w:ascii="Arial" w:hAnsi="Arial" w:cs="Arial"/>
          <w:sz w:val="24"/>
          <w:szCs w:val="24"/>
        </w:rPr>
        <w:t xml:space="preserve"> </w:t>
      </w:r>
      <w:r w:rsidRPr="009E7513">
        <w:rPr>
          <w:rFonts w:ascii="Arial" w:hAnsi="Arial" w:cs="Arial"/>
          <w:sz w:val="24"/>
          <w:szCs w:val="24"/>
        </w:rPr>
        <w:t xml:space="preserve">can declare a major incident, </w:t>
      </w:r>
      <w:r w:rsidR="00754F1F" w:rsidRPr="009E7513">
        <w:rPr>
          <w:rFonts w:ascii="Arial" w:hAnsi="Arial" w:cs="Arial"/>
          <w:sz w:val="24"/>
          <w:szCs w:val="24"/>
        </w:rPr>
        <w:t>whether</w:t>
      </w:r>
      <w:r w:rsidRPr="009E7513">
        <w:rPr>
          <w:rFonts w:ascii="Arial" w:hAnsi="Arial" w:cs="Arial"/>
          <w:sz w:val="24"/>
          <w:szCs w:val="24"/>
        </w:rPr>
        <w:t xml:space="preserve"> </w:t>
      </w:r>
      <w:r w:rsidR="00031A99">
        <w:rPr>
          <w:rFonts w:ascii="Arial" w:hAnsi="Arial" w:cs="Arial"/>
          <w:sz w:val="24"/>
          <w:szCs w:val="24"/>
        </w:rPr>
        <w:t>at</w:t>
      </w:r>
      <w:r w:rsidRPr="009E7513">
        <w:rPr>
          <w:rFonts w:ascii="Arial" w:hAnsi="Arial" w:cs="Arial"/>
          <w:sz w:val="24"/>
          <w:szCs w:val="24"/>
        </w:rPr>
        <w:t xml:space="preserve"> the</w:t>
      </w:r>
      <w:r w:rsidR="004B1360">
        <w:rPr>
          <w:rFonts w:ascii="Arial" w:hAnsi="Arial" w:cs="Arial"/>
          <w:sz w:val="24"/>
          <w:szCs w:val="24"/>
        </w:rPr>
        <w:t xml:space="preserve"> </w:t>
      </w:r>
      <w:r w:rsidR="004B1360" w:rsidRPr="009E7513">
        <w:rPr>
          <w:rFonts w:ascii="Arial" w:hAnsi="Arial" w:cs="Arial"/>
          <w:sz w:val="24"/>
          <w:szCs w:val="24"/>
        </w:rPr>
        <w:t>scene</w:t>
      </w:r>
      <w:r w:rsidR="004B1360" w:rsidRPr="009E7513">
        <w:rPr>
          <w:rFonts w:ascii="Arial" w:hAnsi="Arial" w:cs="Arial"/>
          <w:sz w:val="24"/>
          <w:szCs w:val="24"/>
        </w:rPr>
        <w:t xml:space="preserve"> </w:t>
      </w:r>
      <w:r w:rsidR="004B1360">
        <w:rPr>
          <w:rFonts w:ascii="Arial" w:hAnsi="Arial" w:cs="Arial"/>
          <w:sz w:val="24"/>
          <w:szCs w:val="24"/>
        </w:rPr>
        <w:t xml:space="preserve">or the </w:t>
      </w:r>
      <w:r w:rsidRPr="009E7513">
        <w:rPr>
          <w:rFonts w:ascii="Arial" w:hAnsi="Arial" w:cs="Arial"/>
          <w:sz w:val="24"/>
          <w:szCs w:val="24"/>
        </w:rPr>
        <w:t xml:space="preserve">control room. Furthermore, </w:t>
      </w:r>
      <w:proofErr w:type="spellStart"/>
      <w:r w:rsidR="000C298B" w:rsidRPr="009E7513">
        <w:rPr>
          <w:rFonts w:ascii="Arial" w:hAnsi="Arial" w:cs="Arial"/>
          <w:sz w:val="24"/>
          <w:szCs w:val="24"/>
        </w:rPr>
        <w:t>Hallet</w:t>
      </w:r>
      <w:proofErr w:type="spellEnd"/>
      <w:r w:rsidR="000C298B" w:rsidRPr="009E7513">
        <w:rPr>
          <w:rFonts w:ascii="Arial" w:hAnsi="Arial" w:cs="Arial"/>
          <w:sz w:val="24"/>
          <w:szCs w:val="24"/>
        </w:rPr>
        <w:t xml:space="preserve"> (2011)</w:t>
      </w:r>
      <w:r w:rsidRPr="009E7513">
        <w:rPr>
          <w:rFonts w:ascii="Arial" w:hAnsi="Arial" w:cs="Arial"/>
          <w:sz w:val="24"/>
          <w:szCs w:val="24"/>
        </w:rPr>
        <w:t xml:space="preserve"> adds</w:t>
      </w:r>
      <w:r w:rsidR="000C298B" w:rsidRPr="009E7513">
        <w:rPr>
          <w:rFonts w:ascii="Arial" w:hAnsi="Arial" w:cs="Arial"/>
          <w:sz w:val="24"/>
          <w:szCs w:val="24"/>
        </w:rPr>
        <w:t xml:space="preserve"> </w:t>
      </w:r>
      <w:r w:rsidR="000C298B" w:rsidRPr="009E7513">
        <w:rPr>
          <w:rFonts w:ascii="Arial" w:hAnsi="Arial" w:cs="Arial"/>
          <w:sz w:val="24"/>
          <w:szCs w:val="24"/>
        </w:rPr>
        <w:lastRenderedPageBreak/>
        <w:t>declaring a major incident triggers a pre-determined response from emergency services.</w:t>
      </w:r>
      <w:bookmarkStart w:id="2" w:name="_Hlk69934995"/>
      <w:r w:rsidR="00B80E53" w:rsidRPr="009E7513">
        <w:rPr>
          <w:rFonts w:ascii="Arial" w:hAnsi="Arial" w:cs="Arial"/>
          <w:sz w:val="24"/>
          <w:szCs w:val="24"/>
        </w:rPr>
        <w:t xml:space="preserve"> A London Fire Brigade (LFB) </w:t>
      </w:r>
      <w:r w:rsidR="00BB564C" w:rsidRPr="009E7513">
        <w:rPr>
          <w:rFonts w:ascii="Arial" w:hAnsi="Arial" w:cs="Arial"/>
          <w:sz w:val="24"/>
          <w:szCs w:val="24"/>
        </w:rPr>
        <w:t>log re</w:t>
      </w:r>
      <w:r w:rsidR="00B80E53" w:rsidRPr="009E7513">
        <w:rPr>
          <w:rFonts w:ascii="Arial" w:hAnsi="Arial" w:cs="Arial"/>
          <w:sz w:val="24"/>
          <w:szCs w:val="24"/>
        </w:rPr>
        <w:t>lating to Aldgate</w:t>
      </w:r>
      <w:r w:rsidR="00BB564C" w:rsidRPr="009E7513">
        <w:rPr>
          <w:rFonts w:ascii="Arial" w:hAnsi="Arial" w:cs="Arial"/>
          <w:sz w:val="24"/>
          <w:szCs w:val="24"/>
        </w:rPr>
        <w:t xml:space="preserve"> shows at 9.03 they suspected the incident was due to a bomb. Around 09.10 a City of London Police </w:t>
      </w:r>
      <w:r w:rsidR="00AE7ADD" w:rsidRPr="009E7513">
        <w:rPr>
          <w:rFonts w:ascii="Arial" w:hAnsi="Arial" w:cs="Arial"/>
          <w:sz w:val="24"/>
          <w:szCs w:val="24"/>
        </w:rPr>
        <w:t xml:space="preserve">(COLP) </w:t>
      </w:r>
      <w:r w:rsidR="00BB564C" w:rsidRPr="009E7513">
        <w:rPr>
          <w:rFonts w:ascii="Arial" w:hAnsi="Arial" w:cs="Arial"/>
          <w:sz w:val="24"/>
          <w:szCs w:val="24"/>
        </w:rPr>
        <w:t xml:space="preserve">officer notified his control a bomb had caused the damage. At 09.17 </w:t>
      </w:r>
      <w:r w:rsidR="00031A99">
        <w:rPr>
          <w:rFonts w:ascii="Arial" w:hAnsi="Arial" w:cs="Arial"/>
          <w:sz w:val="24"/>
          <w:szCs w:val="24"/>
        </w:rPr>
        <w:t>a</w:t>
      </w:r>
      <w:r w:rsidR="00BB564C" w:rsidRPr="009E7513">
        <w:rPr>
          <w:rFonts w:ascii="Arial" w:hAnsi="Arial" w:cs="Arial"/>
          <w:sz w:val="24"/>
          <w:szCs w:val="24"/>
        </w:rPr>
        <w:t xml:space="preserve"> BTP inspector informed his control a carriage had been damaged by a bomb. </w:t>
      </w:r>
      <w:r w:rsidR="008A4A0C" w:rsidRPr="009E7513">
        <w:rPr>
          <w:rFonts w:ascii="Arial" w:hAnsi="Arial" w:cs="Arial"/>
          <w:sz w:val="24"/>
          <w:szCs w:val="24"/>
        </w:rPr>
        <w:t>An</w:t>
      </w:r>
      <w:r w:rsidR="00BB564C" w:rsidRPr="009E7513">
        <w:rPr>
          <w:rFonts w:ascii="Arial" w:hAnsi="Arial" w:cs="Arial"/>
          <w:sz w:val="24"/>
          <w:szCs w:val="24"/>
        </w:rPr>
        <w:t xml:space="preserve"> </w:t>
      </w:r>
      <w:r w:rsidR="00AC5F4E" w:rsidRPr="009E7513">
        <w:rPr>
          <w:rFonts w:ascii="Arial" w:hAnsi="Arial" w:cs="Arial"/>
          <w:sz w:val="24"/>
          <w:szCs w:val="24"/>
        </w:rPr>
        <w:t>inquiry</w:t>
      </w:r>
      <w:r w:rsidR="00BB564C" w:rsidRPr="009E7513">
        <w:rPr>
          <w:rFonts w:ascii="Arial" w:hAnsi="Arial" w:cs="Arial"/>
          <w:sz w:val="24"/>
          <w:szCs w:val="24"/>
        </w:rPr>
        <w:t xml:space="preserve"> suggested this evidenced a lack of information sharing between emergency services.</w:t>
      </w:r>
      <w:bookmarkEnd w:id="2"/>
      <w:r w:rsidR="001E6885" w:rsidRPr="009E7513">
        <w:rPr>
          <w:rFonts w:ascii="Arial" w:hAnsi="Arial" w:cs="Arial"/>
          <w:sz w:val="24"/>
          <w:szCs w:val="24"/>
        </w:rPr>
        <w:t xml:space="preserve"> </w:t>
      </w:r>
      <w:r w:rsidR="00BB564C" w:rsidRPr="009E7513">
        <w:rPr>
          <w:rFonts w:ascii="Arial" w:hAnsi="Arial" w:cs="Arial"/>
          <w:sz w:val="24"/>
          <w:szCs w:val="24"/>
        </w:rPr>
        <w:t xml:space="preserve">However, London Assembly (2006) </w:t>
      </w:r>
      <w:r w:rsidR="007F6D90" w:rsidRPr="009E7513">
        <w:rPr>
          <w:rFonts w:ascii="Arial" w:hAnsi="Arial" w:cs="Arial"/>
          <w:sz w:val="24"/>
          <w:szCs w:val="24"/>
          <w:shd w:val="clear" w:color="auto" w:fill="FFFFFF"/>
        </w:rPr>
        <w:t>s</w:t>
      </w:r>
      <w:r w:rsidR="005F60F0">
        <w:rPr>
          <w:rFonts w:ascii="Arial" w:hAnsi="Arial" w:cs="Arial"/>
          <w:sz w:val="24"/>
          <w:szCs w:val="24"/>
          <w:shd w:val="clear" w:color="auto" w:fill="FFFFFF"/>
        </w:rPr>
        <w:t>tates</w:t>
      </w:r>
      <w:r w:rsidR="001420C0">
        <w:rPr>
          <w:rFonts w:ascii="Arial" w:hAnsi="Arial" w:cs="Arial"/>
          <w:sz w:val="24"/>
          <w:szCs w:val="24"/>
          <w:shd w:val="clear" w:color="auto" w:fill="FFFFFF"/>
        </w:rPr>
        <w:t xml:space="preserve"> </w:t>
      </w:r>
      <w:r w:rsidR="007F6D90" w:rsidRPr="009E7513">
        <w:rPr>
          <w:rFonts w:ascii="Arial" w:hAnsi="Arial" w:cs="Arial"/>
          <w:sz w:val="24"/>
          <w:szCs w:val="24"/>
          <w:shd w:val="clear" w:color="auto" w:fill="FFFFFF"/>
        </w:rPr>
        <w:t xml:space="preserve">emergency services </w:t>
      </w:r>
      <w:r w:rsidR="005F60F0">
        <w:rPr>
          <w:rFonts w:ascii="Arial" w:hAnsi="Arial" w:cs="Arial"/>
          <w:sz w:val="24"/>
          <w:szCs w:val="24"/>
          <w:shd w:val="clear" w:color="auto" w:fill="FFFFFF"/>
        </w:rPr>
        <w:t>arrived</w:t>
      </w:r>
      <w:r w:rsidR="007F6D90" w:rsidRPr="009E7513">
        <w:rPr>
          <w:rFonts w:ascii="Arial" w:hAnsi="Arial" w:cs="Arial"/>
          <w:sz w:val="24"/>
          <w:szCs w:val="24"/>
          <w:shd w:val="clear" w:color="auto" w:fill="FFFFFF"/>
        </w:rPr>
        <w:t xml:space="preserve"> swift</w:t>
      </w:r>
      <w:r w:rsidR="005F60F0">
        <w:rPr>
          <w:rFonts w:ascii="Arial" w:hAnsi="Arial" w:cs="Arial"/>
          <w:sz w:val="24"/>
          <w:szCs w:val="24"/>
          <w:shd w:val="clear" w:color="auto" w:fill="FFFFFF"/>
        </w:rPr>
        <w:t>ly</w:t>
      </w:r>
      <w:r w:rsidR="0020769A">
        <w:rPr>
          <w:rFonts w:ascii="Arial" w:hAnsi="Arial" w:cs="Arial"/>
          <w:sz w:val="24"/>
          <w:szCs w:val="24"/>
          <w:shd w:val="clear" w:color="auto" w:fill="FFFFFF"/>
        </w:rPr>
        <w:t>,</w:t>
      </w:r>
      <w:r w:rsidR="007F6D90" w:rsidRPr="009E7513">
        <w:rPr>
          <w:rFonts w:ascii="Arial" w:hAnsi="Arial" w:cs="Arial"/>
          <w:sz w:val="24"/>
          <w:szCs w:val="24"/>
          <w:shd w:val="clear" w:color="auto" w:fill="FFFFFF"/>
        </w:rPr>
        <w:t xml:space="preserve"> </w:t>
      </w:r>
      <w:r w:rsidR="005F60F0" w:rsidRPr="009E7513">
        <w:rPr>
          <w:rFonts w:ascii="Arial" w:hAnsi="Arial" w:cs="Arial"/>
          <w:sz w:val="24"/>
          <w:szCs w:val="24"/>
          <w:shd w:val="clear" w:color="auto" w:fill="FFFFFF"/>
        </w:rPr>
        <w:t>quickly establish</w:t>
      </w:r>
      <w:r w:rsidR="0020769A">
        <w:rPr>
          <w:rFonts w:ascii="Arial" w:hAnsi="Arial" w:cs="Arial"/>
          <w:sz w:val="24"/>
          <w:szCs w:val="24"/>
          <w:shd w:val="clear" w:color="auto" w:fill="FFFFFF"/>
        </w:rPr>
        <w:t>ing</w:t>
      </w:r>
      <w:r w:rsidR="007F6D90" w:rsidRPr="009E7513">
        <w:rPr>
          <w:rFonts w:ascii="Arial" w:hAnsi="Arial" w:cs="Arial"/>
          <w:sz w:val="24"/>
          <w:szCs w:val="24"/>
          <w:shd w:val="clear" w:color="auto" w:fill="FFFFFF"/>
        </w:rPr>
        <w:t xml:space="preserve"> the incident had been caused by an explosion</w:t>
      </w:r>
      <w:r w:rsidR="005F60F0">
        <w:rPr>
          <w:rFonts w:ascii="Arial" w:hAnsi="Arial" w:cs="Arial"/>
          <w:sz w:val="24"/>
          <w:szCs w:val="24"/>
          <w:shd w:val="clear" w:color="auto" w:fill="FFFFFF"/>
        </w:rPr>
        <w:t>.</w:t>
      </w:r>
    </w:p>
    <w:p w14:paraId="3375C4FE" w14:textId="490BBC8C" w:rsidR="00076380" w:rsidRPr="009E7513" w:rsidRDefault="00CB0518" w:rsidP="009E7513">
      <w:pPr>
        <w:pStyle w:val="NormalWeb"/>
        <w:shd w:val="clear" w:color="auto" w:fill="FFFFFF"/>
        <w:spacing w:before="0" w:beforeAutospacing="0" w:after="255" w:afterAutospacing="0" w:line="480" w:lineRule="auto"/>
        <w:rPr>
          <w:rFonts w:ascii="Arial" w:hAnsi="Arial" w:cs="Arial"/>
        </w:rPr>
      </w:pPr>
      <w:r w:rsidRPr="009E7513">
        <w:rPr>
          <w:rFonts w:ascii="Arial" w:hAnsi="Arial" w:cs="Arial"/>
        </w:rPr>
        <w:t xml:space="preserve">McVeigh (2010) highlights that </w:t>
      </w:r>
      <w:r w:rsidRPr="009E7513">
        <w:rPr>
          <w:rFonts w:ascii="Arial" w:hAnsi="Arial" w:cs="Arial"/>
          <w:shd w:val="clear" w:color="auto" w:fill="FFFFFF"/>
        </w:rPr>
        <w:t>27 minutes after the bomb exploded at Aldgate, a group of Firefighters w</w:t>
      </w:r>
      <w:r w:rsidR="00754F1F" w:rsidRPr="009E7513">
        <w:rPr>
          <w:rFonts w:ascii="Arial" w:hAnsi="Arial" w:cs="Arial"/>
          <w:shd w:val="clear" w:color="auto" w:fill="FFFFFF"/>
        </w:rPr>
        <w:t>ere</w:t>
      </w:r>
      <w:r w:rsidRPr="009E7513">
        <w:rPr>
          <w:rFonts w:ascii="Arial" w:hAnsi="Arial" w:cs="Arial"/>
          <w:shd w:val="clear" w:color="auto" w:fill="FFFFFF"/>
        </w:rPr>
        <w:t xml:space="preserve"> stood on the platform. A BTP Inspector, </w:t>
      </w:r>
      <w:r w:rsidR="00880188">
        <w:rPr>
          <w:rFonts w:ascii="Arial" w:hAnsi="Arial" w:cs="Arial"/>
          <w:shd w:val="clear" w:color="auto" w:fill="FFFFFF"/>
        </w:rPr>
        <w:t xml:space="preserve">who was </w:t>
      </w:r>
      <w:r w:rsidRPr="009E7513">
        <w:rPr>
          <w:rFonts w:ascii="Arial" w:hAnsi="Arial" w:cs="Arial"/>
          <w:shd w:val="clear" w:color="auto" w:fill="FFFFFF"/>
        </w:rPr>
        <w:t>stood on the tracks requested they follow him to the bomb site. A Firefighter replied they must have official confirmation from</w:t>
      </w:r>
      <w:r w:rsidRPr="009E7513">
        <w:rPr>
          <w:rFonts w:ascii="Arial" w:hAnsi="Arial" w:cs="Arial"/>
        </w:rPr>
        <w:t xml:space="preserve"> Underground staff</w:t>
      </w:r>
      <w:r w:rsidRPr="009E7513">
        <w:rPr>
          <w:rFonts w:ascii="Arial" w:hAnsi="Arial" w:cs="Arial"/>
          <w:shd w:val="clear" w:color="auto" w:fill="FFFFFF"/>
        </w:rPr>
        <w:t xml:space="preserve"> that there was no current running through the tracks. </w:t>
      </w:r>
      <w:r w:rsidR="00020B19" w:rsidRPr="009E7513">
        <w:rPr>
          <w:rFonts w:ascii="Arial" w:hAnsi="Arial" w:cs="Arial"/>
          <w:shd w:val="clear" w:color="auto" w:fill="FFFFFF"/>
        </w:rPr>
        <w:t xml:space="preserve">Hamilton (2010) suggests there were several examples of protocol potentially delaying the </w:t>
      </w:r>
      <w:r w:rsidR="005F60F0" w:rsidRPr="009E7513">
        <w:rPr>
          <w:rFonts w:ascii="Arial" w:hAnsi="Arial" w:cs="Arial"/>
          <w:shd w:val="clear" w:color="auto" w:fill="FFFFFF"/>
        </w:rPr>
        <w:t xml:space="preserve">emergency service </w:t>
      </w:r>
      <w:r w:rsidR="00020B19" w:rsidRPr="009E7513">
        <w:rPr>
          <w:rFonts w:ascii="Arial" w:hAnsi="Arial" w:cs="Arial"/>
          <w:shd w:val="clear" w:color="auto" w:fill="FFFFFF"/>
        </w:rPr>
        <w:t>response</w:t>
      </w:r>
      <w:r w:rsidR="00020B19" w:rsidRPr="009E7513">
        <w:rPr>
          <w:rFonts w:ascii="Arial" w:hAnsi="Arial" w:cs="Arial"/>
        </w:rPr>
        <w:t xml:space="preserve">. However, </w:t>
      </w:r>
      <w:r w:rsidRPr="009E7513">
        <w:rPr>
          <w:rFonts w:ascii="Arial" w:hAnsi="Arial" w:cs="Arial"/>
        </w:rPr>
        <w:t>Hallett (2011) puts forwards the reaction of the Firefighter</w:t>
      </w:r>
      <w:r w:rsidR="005F60F0">
        <w:rPr>
          <w:rFonts w:ascii="Arial" w:hAnsi="Arial" w:cs="Arial"/>
        </w:rPr>
        <w:t>s</w:t>
      </w:r>
      <w:r w:rsidRPr="009E7513">
        <w:rPr>
          <w:rFonts w:ascii="Arial" w:hAnsi="Arial" w:cs="Arial"/>
        </w:rPr>
        <w:t xml:space="preserve"> was understandable</w:t>
      </w:r>
      <w:r w:rsidR="009D5542">
        <w:rPr>
          <w:rFonts w:ascii="Arial" w:hAnsi="Arial" w:cs="Arial"/>
        </w:rPr>
        <w:t xml:space="preserve">, </w:t>
      </w:r>
      <w:r w:rsidRPr="009E7513">
        <w:rPr>
          <w:rFonts w:ascii="Arial" w:hAnsi="Arial" w:cs="Arial"/>
        </w:rPr>
        <w:t>they knew lines could re-energise. Reid</w:t>
      </w:r>
      <w:r w:rsidR="002E79A3">
        <w:rPr>
          <w:rFonts w:ascii="Arial" w:hAnsi="Arial" w:cs="Arial"/>
        </w:rPr>
        <w:t xml:space="preserve"> and</w:t>
      </w:r>
      <w:r w:rsidRPr="009E7513">
        <w:rPr>
          <w:rFonts w:ascii="Arial" w:hAnsi="Arial" w:cs="Arial"/>
        </w:rPr>
        <w:t xml:space="preserve"> Jowell (2006) claim to prevent more casualties the scene had to be made safe as possible, this included confirming the power was off.</w:t>
      </w:r>
    </w:p>
    <w:p w14:paraId="0A447FFD" w14:textId="5F249C2B" w:rsidR="0074198F" w:rsidRDefault="0074198F" w:rsidP="009E7513">
      <w:pPr>
        <w:spacing w:line="480" w:lineRule="auto"/>
        <w:rPr>
          <w:rFonts w:ascii="Arial" w:hAnsi="Arial" w:cs="Arial"/>
          <w:sz w:val="24"/>
          <w:szCs w:val="24"/>
          <w:u w:val="single"/>
          <w:shd w:val="clear" w:color="auto" w:fill="FFFFFF"/>
        </w:rPr>
      </w:pPr>
    </w:p>
    <w:p w14:paraId="694D1B3F" w14:textId="59287B48" w:rsidR="00F0716C" w:rsidRPr="009E7513" w:rsidRDefault="00F0716C" w:rsidP="009E7513">
      <w:pPr>
        <w:spacing w:line="480" w:lineRule="auto"/>
        <w:rPr>
          <w:rFonts w:ascii="Arial" w:hAnsi="Arial" w:cs="Arial"/>
          <w:sz w:val="24"/>
          <w:szCs w:val="24"/>
          <w:u w:val="single"/>
          <w:shd w:val="clear" w:color="auto" w:fill="FFFFFF"/>
        </w:rPr>
      </w:pPr>
      <w:r w:rsidRPr="009E7513">
        <w:rPr>
          <w:rFonts w:ascii="Arial" w:hAnsi="Arial" w:cs="Arial"/>
          <w:sz w:val="24"/>
          <w:szCs w:val="24"/>
          <w:u w:val="single"/>
          <w:shd w:val="clear" w:color="auto" w:fill="FFFFFF"/>
        </w:rPr>
        <w:t>Edgware</w:t>
      </w:r>
      <w:r w:rsidR="001420C0">
        <w:rPr>
          <w:rFonts w:ascii="Arial" w:hAnsi="Arial" w:cs="Arial"/>
          <w:sz w:val="24"/>
          <w:szCs w:val="24"/>
          <w:u w:val="single"/>
          <w:shd w:val="clear" w:color="auto" w:fill="FFFFFF"/>
        </w:rPr>
        <w:t xml:space="preserve"> road</w:t>
      </w:r>
    </w:p>
    <w:p w14:paraId="4BCB93AC" w14:textId="7DD964A4" w:rsidR="00F52D83" w:rsidRPr="009E7513" w:rsidRDefault="001E6885" w:rsidP="009E7513">
      <w:pPr>
        <w:spacing w:line="480" w:lineRule="auto"/>
        <w:rPr>
          <w:rFonts w:ascii="Arial" w:hAnsi="Arial" w:cs="Arial"/>
          <w:sz w:val="24"/>
          <w:szCs w:val="24"/>
        </w:rPr>
      </w:pPr>
      <w:r w:rsidRPr="009E7513">
        <w:rPr>
          <w:rFonts w:ascii="Arial" w:hAnsi="Arial" w:cs="Arial"/>
          <w:sz w:val="24"/>
          <w:szCs w:val="24"/>
        </w:rPr>
        <w:t xml:space="preserve">London Assembly (2006) </w:t>
      </w:r>
      <w:r w:rsidR="00AC3A1D">
        <w:rPr>
          <w:rFonts w:ascii="Arial" w:hAnsi="Arial" w:cs="Arial"/>
          <w:sz w:val="24"/>
          <w:szCs w:val="24"/>
        </w:rPr>
        <w:t>state t</w:t>
      </w:r>
      <w:r w:rsidRPr="009E7513">
        <w:rPr>
          <w:rFonts w:ascii="Arial" w:hAnsi="Arial" w:cs="Arial"/>
          <w:sz w:val="24"/>
          <w:szCs w:val="24"/>
        </w:rPr>
        <w:t>he network control centre called the emergency services at 8.59</w:t>
      </w:r>
      <w:r w:rsidR="0020769A">
        <w:rPr>
          <w:rFonts w:ascii="Arial" w:hAnsi="Arial" w:cs="Arial"/>
          <w:sz w:val="24"/>
          <w:szCs w:val="24"/>
        </w:rPr>
        <w:t xml:space="preserve">. </w:t>
      </w:r>
      <w:r w:rsidR="00B65415" w:rsidRPr="009E7513">
        <w:rPr>
          <w:rFonts w:ascii="Arial" w:hAnsi="Arial" w:cs="Arial"/>
          <w:sz w:val="24"/>
          <w:szCs w:val="24"/>
        </w:rPr>
        <w:t>MPS</w:t>
      </w:r>
      <w:r w:rsidR="00314FD7" w:rsidRPr="009E7513">
        <w:rPr>
          <w:rFonts w:ascii="Arial" w:hAnsi="Arial" w:cs="Arial"/>
          <w:sz w:val="24"/>
          <w:szCs w:val="24"/>
        </w:rPr>
        <w:t xml:space="preserve"> arrived </w:t>
      </w:r>
      <w:r w:rsidR="00182FF6" w:rsidRPr="009E7513">
        <w:rPr>
          <w:rFonts w:ascii="Arial" w:hAnsi="Arial" w:cs="Arial"/>
          <w:sz w:val="24"/>
          <w:szCs w:val="24"/>
        </w:rPr>
        <w:t>at the scene</w:t>
      </w:r>
      <w:r w:rsidR="00314FD7" w:rsidRPr="009E7513">
        <w:rPr>
          <w:rFonts w:ascii="Arial" w:hAnsi="Arial" w:cs="Arial"/>
          <w:sz w:val="24"/>
          <w:szCs w:val="24"/>
        </w:rPr>
        <w:t xml:space="preserve"> at 9.12</w:t>
      </w:r>
      <w:r w:rsidR="00AC3A1D">
        <w:rPr>
          <w:rFonts w:ascii="Arial" w:hAnsi="Arial" w:cs="Arial"/>
          <w:sz w:val="24"/>
          <w:szCs w:val="24"/>
        </w:rPr>
        <w:t>, but</w:t>
      </w:r>
      <w:r w:rsidR="00184477" w:rsidRPr="009E7513">
        <w:rPr>
          <w:rFonts w:ascii="Arial" w:hAnsi="Arial" w:cs="Arial"/>
          <w:sz w:val="24"/>
          <w:szCs w:val="24"/>
        </w:rPr>
        <w:t xml:space="preserve"> the first fire engine took nineteen minutes to arrive.</w:t>
      </w:r>
      <w:r w:rsidR="00020B19" w:rsidRPr="009E7513">
        <w:rPr>
          <w:rFonts w:ascii="Arial" w:hAnsi="Arial" w:cs="Arial"/>
          <w:sz w:val="24"/>
          <w:szCs w:val="24"/>
        </w:rPr>
        <w:t xml:space="preserve"> </w:t>
      </w:r>
      <w:r w:rsidR="00AC3A1D" w:rsidRPr="009E7513">
        <w:rPr>
          <w:rFonts w:ascii="Arial" w:hAnsi="Arial" w:cs="Arial"/>
          <w:sz w:val="24"/>
          <w:szCs w:val="24"/>
        </w:rPr>
        <w:t>39 minutes after the explosion</w:t>
      </w:r>
      <w:r w:rsidR="00AC3A1D">
        <w:rPr>
          <w:rFonts w:ascii="Arial" w:hAnsi="Arial" w:cs="Arial"/>
          <w:sz w:val="24"/>
          <w:szCs w:val="24"/>
        </w:rPr>
        <w:t xml:space="preserve"> a</w:t>
      </w:r>
      <w:r w:rsidR="00314FD7" w:rsidRPr="009E7513">
        <w:rPr>
          <w:rFonts w:ascii="Arial" w:hAnsi="Arial" w:cs="Arial"/>
          <w:sz w:val="24"/>
          <w:szCs w:val="24"/>
        </w:rPr>
        <w:t xml:space="preserve">t 9.32 </w:t>
      </w:r>
      <w:r w:rsidR="00AC3A1D">
        <w:rPr>
          <w:rFonts w:ascii="Arial" w:hAnsi="Arial" w:cs="Arial"/>
          <w:sz w:val="24"/>
          <w:szCs w:val="24"/>
        </w:rPr>
        <w:t>MPS</w:t>
      </w:r>
      <w:r w:rsidR="00314FD7" w:rsidRPr="009E7513">
        <w:rPr>
          <w:rFonts w:ascii="Arial" w:hAnsi="Arial" w:cs="Arial"/>
          <w:sz w:val="24"/>
          <w:szCs w:val="24"/>
        </w:rPr>
        <w:t xml:space="preserve"> declared a </w:t>
      </w:r>
      <w:r w:rsidR="00C13D59" w:rsidRPr="009E7513">
        <w:rPr>
          <w:rFonts w:ascii="Arial" w:hAnsi="Arial" w:cs="Arial"/>
          <w:sz w:val="24"/>
          <w:szCs w:val="24"/>
        </w:rPr>
        <w:t xml:space="preserve">major </w:t>
      </w:r>
      <w:r w:rsidRPr="009E7513">
        <w:rPr>
          <w:rFonts w:ascii="Arial" w:hAnsi="Arial" w:cs="Arial"/>
          <w:sz w:val="24"/>
          <w:szCs w:val="24"/>
        </w:rPr>
        <w:t>incident</w:t>
      </w:r>
      <w:r w:rsidR="00AC3A1D">
        <w:rPr>
          <w:rFonts w:ascii="Arial" w:hAnsi="Arial" w:cs="Arial"/>
          <w:sz w:val="24"/>
          <w:szCs w:val="24"/>
        </w:rPr>
        <w:t>, yet</w:t>
      </w:r>
      <w:r w:rsidRPr="009E7513">
        <w:rPr>
          <w:rFonts w:ascii="Arial" w:hAnsi="Arial" w:cs="Arial"/>
          <w:sz w:val="24"/>
          <w:szCs w:val="24"/>
        </w:rPr>
        <w:t xml:space="preserve"> a</w:t>
      </w:r>
      <w:r w:rsidR="00182FF6" w:rsidRPr="009E7513">
        <w:rPr>
          <w:rFonts w:ascii="Arial" w:hAnsi="Arial" w:cs="Arial"/>
          <w:sz w:val="24"/>
          <w:szCs w:val="24"/>
        </w:rPr>
        <w:t xml:space="preserve">t 9.34 </w:t>
      </w:r>
      <w:r w:rsidR="009D5542">
        <w:rPr>
          <w:rFonts w:ascii="Arial" w:hAnsi="Arial" w:cs="Arial"/>
          <w:sz w:val="24"/>
          <w:szCs w:val="24"/>
        </w:rPr>
        <w:t>t</w:t>
      </w:r>
      <w:r w:rsidR="00182FF6" w:rsidRPr="009E7513">
        <w:rPr>
          <w:rFonts w:ascii="Arial" w:hAnsi="Arial" w:cs="Arial"/>
          <w:sz w:val="24"/>
          <w:szCs w:val="24"/>
        </w:rPr>
        <w:t>he LFB</w:t>
      </w:r>
      <w:r w:rsidRPr="009E7513">
        <w:rPr>
          <w:rFonts w:ascii="Arial" w:hAnsi="Arial" w:cs="Arial"/>
          <w:sz w:val="24"/>
          <w:szCs w:val="24"/>
        </w:rPr>
        <w:t xml:space="preserve"> also</w:t>
      </w:r>
      <w:r w:rsidR="00C13D59" w:rsidRPr="009E7513">
        <w:rPr>
          <w:rFonts w:ascii="Arial" w:hAnsi="Arial" w:cs="Arial"/>
          <w:sz w:val="24"/>
          <w:szCs w:val="24"/>
        </w:rPr>
        <w:t xml:space="preserve"> declared a major incident</w:t>
      </w:r>
      <w:r w:rsidRPr="009E7513">
        <w:rPr>
          <w:rFonts w:ascii="Arial" w:hAnsi="Arial" w:cs="Arial"/>
          <w:sz w:val="24"/>
          <w:szCs w:val="24"/>
        </w:rPr>
        <w:t>.</w:t>
      </w:r>
      <w:r w:rsidR="00020B19" w:rsidRPr="009E7513">
        <w:rPr>
          <w:rFonts w:ascii="Arial" w:hAnsi="Arial" w:cs="Arial"/>
          <w:sz w:val="24"/>
          <w:szCs w:val="24"/>
        </w:rPr>
        <w:t xml:space="preserve"> </w:t>
      </w:r>
      <w:r w:rsidR="00184477" w:rsidRPr="009E7513">
        <w:rPr>
          <w:rFonts w:ascii="Arial" w:hAnsi="Arial" w:cs="Arial"/>
          <w:sz w:val="24"/>
          <w:szCs w:val="24"/>
        </w:rPr>
        <w:t>Despite the train having halted fifty yards into the tunnel, c</w:t>
      </w:r>
      <w:r w:rsidR="00F52D83" w:rsidRPr="009E7513">
        <w:rPr>
          <w:rFonts w:ascii="Arial" w:hAnsi="Arial" w:cs="Arial"/>
          <w:sz w:val="24"/>
          <w:szCs w:val="24"/>
        </w:rPr>
        <w:t>ompared to Aldgate emergency services at Edgware took longer to establish the incident was due to an explosion</w:t>
      </w:r>
      <w:r w:rsidR="00184477" w:rsidRPr="009E7513">
        <w:rPr>
          <w:rFonts w:ascii="Arial" w:hAnsi="Arial" w:cs="Arial"/>
          <w:sz w:val="24"/>
          <w:szCs w:val="24"/>
        </w:rPr>
        <w:t>.</w:t>
      </w:r>
      <w:r w:rsidR="00F52D83" w:rsidRPr="009E7513">
        <w:rPr>
          <w:rFonts w:ascii="Arial" w:hAnsi="Arial" w:cs="Arial"/>
          <w:sz w:val="24"/>
          <w:szCs w:val="24"/>
        </w:rPr>
        <w:t xml:space="preserve"> </w:t>
      </w:r>
      <w:r w:rsidR="00184477" w:rsidRPr="009E7513">
        <w:rPr>
          <w:rFonts w:ascii="Arial" w:hAnsi="Arial" w:cs="Arial"/>
          <w:sz w:val="24"/>
          <w:szCs w:val="24"/>
        </w:rPr>
        <w:t xml:space="preserve">The </w:t>
      </w:r>
      <w:r w:rsidR="00184477" w:rsidRPr="009E7513">
        <w:rPr>
          <w:rFonts w:ascii="Arial" w:hAnsi="Arial" w:cs="Arial"/>
          <w:sz w:val="24"/>
          <w:szCs w:val="24"/>
        </w:rPr>
        <w:lastRenderedPageBreak/>
        <w:t>Assembly</w:t>
      </w:r>
      <w:r w:rsidR="00F52D83" w:rsidRPr="009E7513">
        <w:rPr>
          <w:rFonts w:ascii="Arial" w:hAnsi="Arial" w:cs="Arial"/>
          <w:sz w:val="24"/>
          <w:szCs w:val="24"/>
        </w:rPr>
        <w:t xml:space="preserve"> concluded the cause for </w:t>
      </w:r>
      <w:r w:rsidR="00B34ABC" w:rsidRPr="009E7513">
        <w:rPr>
          <w:rFonts w:ascii="Arial" w:hAnsi="Arial" w:cs="Arial"/>
          <w:sz w:val="24"/>
          <w:szCs w:val="24"/>
        </w:rPr>
        <w:t xml:space="preserve">the comparative delay </w:t>
      </w:r>
      <w:r w:rsidR="00316C59">
        <w:rPr>
          <w:rFonts w:ascii="Arial" w:hAnsi="Arial" w:cs="Arial"/>
          <w:sz w:val="24"/>
          <w:szCs w:val="24"/>
        </w:rPr>
        <w:t xml:space="preserve">was </w:t>
      </w:r>
      <w:r w:rsidR="00B34ABC" w:rsidRPr="009E7513">
        <w:rPr>
          <w:rFonts w:ascii="Arial" w:hAnsi="Arial" w:cs="Arial"/>
          <w:sz w:val="24"/>
          <w:szCs w:val="24"/>
        </w:rPr>
        <w:t>poorer communications between control centres and scenes.</w:t>
      </w:r>
    </w:p>
    <w:p w14:paraId="4F4E2A73" w14:textId="77777777" w:rsidR="00F0716C" w:rsidRPr="009E7513" w:rsidRDefault="00F0716C" w:rsidP="009E7513">
      <w:pPr>
        <w:spacing w:line="480" w:lineRule="auto"/>
        <w:rPr>
          <w:rFonts w:ascii="Arial" w:hAnsi="Arial" w:cs="Arial"/>
          <w:sz w:val="24"/>
          <w:szCs w:val="24"/>
          <w:u w:val="single"/>
          <w:shd w:val="clear" w:color="auto" w:fill="FFFFFF"/>
        </w:rPr>
      </w:pPr>
    </w:p>
    <w:p w14:paraId="728CC436" w14:textId="03E2BF96" w:rsidR="00F0716C" w:rsidRPr="009E7513" w:rsidRDefault="00F0716C" w:rsidP="009E7513">
      <w:pPr>
        <w:spacing w:line="480" w:lineRule="auto"/>
        <w:rPr>
          <w:rFonts w:ascii="Arial" w:hAnsi="Arial" w:cs="Arial"/>
          <w:sz w:val="24"/>
          <w:szCs w:val="24"/>
          <w:u w:val="single"/>
          <w:shd w:val="clear" w:color="auto" w:fill="FFFFFF"/>
        </w:rPr>
      </w:pPr>
      <w:r w:rsidRPr="009E7513">
        <w:rPr>
          <w:rFonts w:ascii="Arial" w:hAnsi="Arial" w:cs="Arial"/>
          <w:sz w:val="24"/>
          <w:szCs w:val="24"/>
          <w:u w:val="single"/>
          <w:shd w:val="clear" w:color="auto" w:fill="FFFFFF"/>
        </w:rPr>
        <w:t>Kings cross/Russel sq</w:t>
      </w:r>
      <w:r w:rsidR="0044029B">
        <w:rPr>
          <w:rFonts w:ascii="Arial" w:hAnsi="Arial" w:cs="Arial"/>
          <w:sz w:val="24"/>
          <w:szCs w:val="24"/>
          <w:u w:val="single"/>
          <w:shd w:val="clear" w:color="auto" w:fill="FFFFFF"/>
        </w:rPr>
        <w:t>uare</w:t>
      </w:r>
    </w:p>
    <w:p w14:paraId="1120D783" w14:textId="582C67EA" w:rsidR="00D1138B" w:rsidRPr="009E7513" w:rsidRDefault="00120DA0" w:rsidP="009E7513">
      <w:pPr>
        <w:spacing w:line="480" w:lineRule="auto"/>
        <w:rPr>
          <w:rFonts w:ascii="Arial" w:hAnsi="Arial" w:cs="Arial"/>
          <w:sz w:val="24"/>
          <w:szCs w:val="24"/>
        </w:rPr>
      </w:pPr>
      <w:r w:rsidRPr="009E7513">
        <w:rPr>
          <w:rFonts w:ascii="Arial" w:hAnsi="Arial" w:cs="Arial"/>
          <w:sz w:val="24"/>
          <w:szCs w:val="24"/>
          <w:shd w:val="clear" w:color="auto" w:fill="FFFFFF"/>
        </w:rPr>
        <w:t>London Assembly (2006) explain t</w:t>
      </w:r>
      <w:r w:rsidR="007F0A41" w:rsidRPr="009E7513">
        <w:rPr>
          <w:rFonts w:ascii="Arial" w:hAnsi="Arial" w:cs="Arial"/>
          <w:sz w:val="24"/>
          <w:szCs w:val="24"/>
          <w:shd w:val="clear" w:color="auto" w:fill="FFFFFF"/>
        </w:rPr>
        <w:t xml:space="preserve">he </w:t>
      </w:r>
      <w:r w:rsidR="004D0426" w:rsidRPr="009E7513">
        <w:rPr>
          <w:rFonts w:ascii="Arial" w:hAnsi="Arial" w:cs="Arial"/>
          <w:sz w:val="24"/>
          <w:szCs w:val="24"/>
          <w:shd w:val="clear" w:color="auto" w:fill="FFFFFF"/>
        </w:rPr>
        <w:t>MPS</w:t>
      </w:r>
      <w:r w:rsidR="007F0A41" w:rsidRPr="009E7513">
        <w:rPr>
          <w:rFonts w:ascii="Arial" w:hAnsi="Arial" w:cs="Arial"/>
          <w:sz w:val="24"/>
          <w:szCs w:val="24"/>
          <w:shd w:val="clear" w:color="auto" w:fill="FFFFFF"/>
        </w:rPr>
        <w:t xml:space="preserve"> became aware of t</w:t>
      </w:r>
      <w:r w:rsidR="00BC604E" w:rsidRPr="009E7513">
        <w:rPr>
          <w:rFonts w:ascii="Arial" w:hAnsi="Arial" w:cs="Arial"/>
          <w:sz w:val="24"/>
          <w:szCs w:val="24"/>
          <w:shd w:val="clear" w:color="auto" w:fill="FFFFFF"/>
        </w:rPr>
        <w:t>he</w:t>
      </w:r>
      <w:r w:rsidR="0020769A">
        <w:rPr>
          <w:rFonts w:ascii="Arial" w:hAnsi="Arial" w:cs="Arial"/>
          <w:sz w:val="24"/>
          <w:szCs w:val="24"/>
          <w:shd w:val="clear" w:color="auto" w:fill="FFFFFF"/>
        </w:rPr>
        <w:t xml:space="preserve"> </w:t>
      </w:r>
      <w:r w:rsidR="00BC604E" w:rsidRPr="009E7513">
        <w:rPr>
          <w:rFonts w:ascii="Arial" w:hAnsi="Arial" w:cs="Arial"/>
          <w:sz w:val="24"/>
          <w:szCs w:val="24"/>
          <w:shd w:val="clear" w:color="auto" w:fill="FFFFFF"/>
        </w:rPr>
        <w:t>incident</w:t>
      </w:r>
      <w:r w:rsidR="007F0A41" w:rsidRPr="009E7513">
        <w:rPr>
          <w:rFonts w:ascii="Arial" w:hAnsi="Arial" w:cs="Arial"/>
          <w:sz w:val="24"/>
          <w:szCs w:val="24"/>
          <w:shd w:val="clear" w:color="auto" w:fill="FFFFFF"/>
        </w:rPr>
        <w:t xml:space="preserve"> at 8.56, </w:t>
      </w:r>
      <w:r w:rsidRPr="009E7513">
        <w:rPr>
          <w:rFonts w:ascii="Arial" w:hAnsi="Arial" w:cs="Arial"/>
          <w:sz w:val="24"/>
          <w:szCs w:val="24"/>
          <w:shd w:val="clear" w:color="auto" w:fill="FFFFFF"/>
        </w:rPr>
        <w:t xml:space="preserve">due to </w:t>
      </w:r>
      <w:r w:rsidR="007F0A41" w:rsidRPr="009E7513">
        <w:rPr>
          <w:rFonts w:ascii="Arial" w:hAnsi="Arial" w:cs="Arial"/>
          <w:sz w:val="24"/>
          <w:szCs w:val="24"/>
          <w:shd w:val="clear" w:color="auto" w:fill="FFFFFF"/>
        </w:rPr>
        <w:t>CCTV.</w:t>
      </w:r>
      <w:r w:rsidRPr="009E7513">
        <w:rPr>
          <w:rFonts w:ascii="Arial" w:hAnsi="Arial" w:cs="Arial"/>
          <w:sz w:val="24"/>
          <w:szCs w:val="24"/>
          <w:shd w:val="clear" w:color="auto" w:fill="FFFFFF"/>
        </w:rPr>
        <w:t xml:space="preserve"> </w:t>
      </w:r>
      <w:r w:rsidR="007F0A41" w:rsidRPr="009E7513">
        <w:rPr>
          <w:rFonts w:ascii="Arial" w:hAnsi="Arial" w:cs="Arial"/>
          <w:sz w:val="24"/>
          <w:szCs w:val="24"/>
          <w:shd w:val="clear" w:color="auto" w:fill="FFFFFF"/>
        </w:rPr>
        <w:t xml:space="preserve">LFB’s </w:t>
      </w:r>
      <w:r w:rsidR="00EF48A1" w:rsidRPr="009E7513">
        <w:rPr>
          <w:rFonts w:ascii="Arial" w:hAnsi="Arial" w:cs="Arial"/>
          <w:sz w:val="24"/>
          <w:szCs w:val="24"/>
          <w:shd w:val="clear" w:color="auto" w:fill="FFFFFF"/>
        </w:rPr>
        <w:t>handheld</w:t>
      </w:r>
      <w:r w:rsidR="007F0A41" w:rsidRPr="009E7513">
        <w:rPr>
          <w:rFonts w:ascii="Arial" w:hAnsi="Arial" w:cs="Arial"/>
          <w:sz w:val="24"/>
          <w:szCs w:val="24"/>
          <w:shd w:val="clear" w:color="auto" w:fill="FFFFFF"/>
        </w:rPr>
        <w:t xml:space="preserve"> radios were not able to communicate between outside, the control position </w:t>
      </w:r>
      <w:r w:rsidR="00AC3A1D">
        <w:rPr>
          <w:rFonts w:ascii="Arial" w:hAnsi="Arial" w:cs="Arial"/>
          <w:sz w:val="24"/>
          <w:szCs w:val="24"/>
          <w:shd w:val="clear" w:color="auto" w:fill="FFFFFF"/>
        </w:rPr>
        <w:t>on</w:t>
      </w:r>
      <w:r w:rsidR="007F0A41" w:rsidRPr="009E7513">
        <w:rPr>
          <w:rFonts w:ascii="Arial" w:hAnsi="Arial" w:cs="Arial"/>
          <w:sz w:val="24"/>
          <w:szCs w:val="24"/>
          <w:shd w:val="clear" w:color="auto" w:fill="FFFFFF"/>
        </w:rPr>
        <w:t xml:space="preserve"> the escalator </w:t>
      </w:r>
      <w:r w:rsidRPr="009E7513">
        <w:rPr>
          <w:rFonts w:ascii="Arial" w:hAnsi="Arial" w:cs="Arial"/>
          <w:sz w:val="24"/>
          <w:szCs w:val="24"/>
          <w:shd w:val="clear" w:color="auto" w:fill="FFFFFF"/>
        </w:rPr>
        <w:t>and</w:t>
      </w:r>
      <w:r w:rsidR="007F0A41" w:rsidRPr="009E7513">
        <w:rPr>
          <w:rFonts w:ascii="Arial" w:hAnsi="Arial" w:cs="Arial"/>
          <w:sz w:val="24"/>
          <w:szCs w:val="24"/>
          <w:shd w:val="clear" w:color="auto" w:fill="FFFFFF"/>
        </w:rPr>
        <w:t xml:space="preserve"> the platform. This hindered their ability to establish what had occurred</w:t>
      </w:r>
      <w:r w:rsidR="00EF48A1" w:rsidRPr="009E7513">
        <w:rPr>
          <w:rFonts w:ascii="Arial" w:hAnsi="Arial" w:cs="Arial"/>
          <w:sz w:val="24"/>
          <w:szCs w:val="24"/>
          <w:shd w:val="clear" w:color="auto" w:fill="FFFFFF"/>
        </w:rPr>
        <w:t>.</w:t>
      </w:r>
      <w:r w:rsidRPr="009E7513">
        <w:rPr>
          <w:rFonts w:ascii="Arial" w:hAnsi="Arial" w:cs="Arial"/>
          <w:sz w:val="24"/>
          <w:szCs w:val="24"/>
          <w:shd w:val="clear" w:color="auto" w:fill="FFFFFF"/>
        </w:rPr>
        <w:t xml:space="preserve"> </w:t>
      </w:r>
      <w:r w:rsidRPr="009E7513">
        <w:rPr>
          <w:rFonts w:ascii="Arial" w:hAnsi="Arial" w:cs="Arial"/>
          <w:sz w:val="24"/>
          <w:szCs w:val="24"/>
        </w:rPr>
        <w:t>Hallett (2011)</w:t>
      </w:r>
      <w:r w:rsidRPr="009E7513">
        <w:rPr>
          <w:rFonts w:ascii="Arial" w:hAnsi="Arial" w:cs="Arial"/>
          <w:sz w:val="24"/>
          <w:szCs w:val="24"/>
          <w:shd w:val="clear" w:color="auto" w:fill="FFFFFF"/>
        </w:rPr>
        <w:t xml:space="preserve"> </w:t>
      </w:r>
      <w:r w:rsidRPr="009E7513">
        <w:rPr>
          <w:rFonts w:ascii="Arial" w:hAnsi="Arial" w:cs="Arial"/>
          <w:sz w:val="24"/>
          <w:szCs w:val="24"/>
        </w:rPr>
        <w:t>claims there is evidence of poor communication between incident commanders at ground level and those underground.</w:t>
      </w:r>
      <w:r w:rsidR="00B11625" w:rsidRPr="009E7513">
        <w:rPr>
          <w:rFonts w:ascii="Arial" w:hAnsi="Arial" w:cs="Arial"/>
          <w:sz w:val="24"/>
          <w:szCs w:val="24"/>
        </w:rPr>
        <w:t xml:space="preserve"> </w:t>
      </w:r>
      <w:r w:rsidR="00775795" w:rsidRPr="009E7513">
        <w:rPr>
          <w:rFonts w:ascii="Arial" w:hAnsi="Arial" w:cs="Arial"/>
          <w:sz w:val="24"/>
          <w:szCs w:val="24"/>
        </w:rPr>
        <w:t xml:space="preserve">Hallett also found </w:t>
      </w:r>
      <w:r w:rsidR="00D1138B" w:rsidRPr="009E7513">
        <w:rPr>
          <w:rFonts w:ascii="Arial" w:hAnsi="Arial" w:cs="Arial"/>
          <w:sz w:val="24"/>
          <w:szCs w:val="24"/>
        </w:rPr>
        <w:t>responders failed to ensure that there was a single rendezvous point. If this had been in place during the early stages, first commanders would have been able to meet each other</w:t>
      </w:r>
      <w:r w:rsidR="00020B19" w:rsidRPr="009E7513">
        <w:rPr>
          <w:rFonts w:ascii="Arial" w:hAnsi="Arial" w:cs="Arial"/>
          <w:sz w:val="24"/>
          <w:szCs w:val="24"/>
        </w:rPr>
        <w:t>. H</w:t>
      </w:r>
      <w:r w:rsidR="00D1138B" w:rsidRPr="009E7513">
        <w:rPr>
          <w:rFonts w:ascii="Arial" w:hAnsi="Arial" w:cs="Arial"/>
          <w:sz w:val="24"/>
          <w:szCs w:val="24"/>
        </w:rPr>
        <w:t xml:space="preserve">ad there been someone there who could </w:t>
      </w:r>
      <w:r w:rsidR="00020B19" w:rsidRPr="009E7513">
        <w:rPr>
          <w:rFonts w:ascii="Arial" w:hAnsi="Arial" w:cs="Arial"/>
          <w:sz w:val="24"/>
          <w:szCs w:val="24"/>
        </w:rPr>
        <w:t>provide</w:t>
      </w:r>
      <w:r w:rsidR="00D1138B" w:rsidRPr="009E7513">
        <w:rPr>
          <w:rFonts w:ascii="Arial" w:hAnsi="Arial" w:cs="Arial"/>
          <w:sz w:val="24"/>
          <w:szCs w:val="24"/>
        </w:rPr>
        <w:t xml:space="preserve"> an initial understanding of the circumstances</w:t>
      </w:r>
      <w:r w:rsidR="00020B19" w:rsidRPr="009E7513">
        <w:rPr>
          <w:rFonts w:ascii="Arial" w:hAnsi="Arial" w:cs="Arial"/>
          <w:sz w:val="24"/>
          <w:szCs w:val="24"/>
        </w:rPr>
        <w:t>,</w:t>
      </w:r>
      <w:r w:rsidR="00D1138B" w:rsidRPr="009E7513">
        <w:rPr>
          <w:rFonts w:ascii="Arial" w:hAnsi="Arial" w:cs="Arial"/>
          <w:sz w:val="24"/>
          <w:szCs w:val="24"/>
        </w:rPr>
        <w:t xml:space="preserve"> </w:t>
      </w:r>
      <w:r w:rsidR="00020B19" w:rsidRPr="009E7513">
        <w:rPr>
          <w:rFonts w:ascii="Arial" w:hAnsi="Arial" w:cs="Arial"/>
          <w:sz w:val="24"/>
          <w:szCs w:val="24"/>
        </w:rPr>
        <w:t>each emergency service would not have had to take time to collect information individually.</w:t>
      </w:r>
    </w:p>
    <w:p w14:paraId="04708990" w14:textId="17F6D3C7" w:rsidR="00F0716C" w:rsidRDefault="00F0716C" w:rsidP="009E7513">
      <w:pPr>
        <w:spacing w:line="480" w:lineRule="auto"/>
        <w:rPr>
          <w:rFonts w:ascii="Arial" w:hAnsi="Arial" w:cs="Arial"/>
          <w:sz w:val="24"/>
          <w:szCs w:val="24"/>
          <w:shd w:val="clear" w:color="auto" w:fill="FFFFFF"/>
        </w:rPr>
      </w:pPr>
    </w:p>
    <w:p w14:paraId="25B21C6B" w14:textId="6CA95186" w:rsidR="00492B8E" w:rsidRPr="009E7513" w:rsidRDefault="00492B8E" w:rsidP="009E7513">
      <w:pPr>
        <w:spacing w:line="480" w:lineRule="auto"/>
        <w:rPr>
          <w:rFonts w:ascii="Arial" w:hAnsi="Arial" w:cs="Arial"/>
          <w:sz w:val="24"/>
          <w:szCs w:val="24"/>
          <w:u w:val="single"/>
          <w:shd w:val="clear" w:color="auto" w:fill="FFFFFF"/>
        </w:rPr>
      </w:pPr>
      <w:r w:rsidRPr="009E7513">
        <w:rPr>
          <w:rFonts w:ascii="Arial" w:hAnsi="Arial" w:cs="Arial"/>
          <w:sz w:val="24"/>
          <w:szCs w:val="24"/>
          <w:u w:val="single"/>
          <w:shd w:val="clear" w:color="auto" w:fill="FFFFFF"/>
        </w:rPr>
        <w:t>Tavistock sq</w:t>
      </w:r>
      <w:r w:rsidR="0012615C" w:rsidRPr="009E7513">
        <w:rPr>
          <w:rFonts w:ascii="Arial" w:hAnsi="Arial" w:cs="Arial"/>
          <w:sz w:val="24"/>
          <w:szCs w:val="24"/>
          <w:u w:val="single"/>
          <w:shd w:val="clear" w:color="auto" w:fill="FFFFFF"/>
        </w:rPr>
        <w:t>uare</w:t>
      </w:r>
    </w:p>
    <w:p w14:paraId="5F1851B3" w14:textId="5EF436BF" w:rsidR="00F0716C" w:rsidRPr="0064535F" w:rsidRDefault="0048009A" w:rsidP="0064535F">
      <w:pPr>
        <w:spacing w:line="480" w:lineRule="auto"/>
        <w:rPr>
          <w:rFonts w:ascii="Arial" w:hAnsi="Arial" w:cs="Arial"/>
          <w:sz w:val="24"/>
          <w:szCs w:val="24"/>
          <w:shd w:val="clear" w:color="auto" w:fill="FFFFFF"/>
        </w:rPr>
      </w:pPr>
      <w:r w:rsidRPr="0064535F">
        <w:rPr>
          <w:rFonts w:ascii="Arial" w:hAnsi="Arial" w:cs="Arial"/>
          <w:sz w:val="24"/>
          <w:szCs w:val="24"/>
          <w:shd w:val="clear" w:color="auto" w:fill="FFFFFF"/>
        </w:rPr>
        <w:t>The inquiry found no reason to suspect buses may have been attacked</w:t>
      </w:r>
      <w:r w:rsidR="007F5227">
        <w:rPr>
          <w:rFonts w:ascii="Arial" w:hAnsi="Arial" w:cs="Arial"/>
          <w:sz w:val="24"/>
          <w:szCs w:val="24"/>
          <w:shd w:val="clear" w:color="auto" w:fill="FFFFFF"/>
        </w:rPr>
        <w:t>, th</w:t>
      </w:r>
      <w:r w:rsidRPr="0064535F">
        <w:rPr>
          <w:rFonts w:ascii="Arial" w:hAnsi="Arial" w:cs="Arial"/>
          <w:sz w:val="24"/>
          <w:szCs w:val="24"/>
          <w:shd w:val="clear" w:color="auto" w:fill="FFFFFF"/>
        </w:rPr>
        <w:t>e bus network was key to moving people away from potential danger (</w:t>
      </w:r>
      <w:proofErr w:type="spellStart"/>
      <w:r w:rsidRPr="0064535F">
        <w:rPr>
          <w:rFonts w:ascii="Arial" w:hAnsi="Arial" w:cs="Arial"/>
          <w:sz w:val="24"/>
          <w:szCs w:val="24"/>
          <w:shd w:val="clear" w:color="auto" w:fill="FFFFFF"/>
        </w:rPr>
        <w:t>Hallet</w:t>
      </w:r>
      <w:proofErr w:type="spellEnd"/>
      <w:r w:rsidRPr="0064535F">
        <w:rPr>
          <w:rFonts w:ascii="Arial" w:hAnsi="Arial" w:cs="Arial"/>
          <w:sz w:val="24"/>
          <w:szCs w:val="24"/>
          <w:shd w:val="clear" w:color="auto" w:fill="FFFFFF"/>
        </w:rPr>
        <w:t xml:space="preserve"> 2011).</w:t>
      </w:r>
      <w:r w:rsidR="00C429DA" w:rsidRPr="0064535F">
        <w:rPr>
          <w:rFonts w:ascii="Arial" w:hAnsi="Arial" w:cs="Arial"/>
          <w:sz w:val="24"/>
          <w:szCs w:val="24"/>
          <w:shd w:val="clear" w:color="auto" w:fill="FFFFFF"/>
        </w:rPr>
        <w:t xml:space="preserve"> </w:t>
      </w:r>
      <w:r w:rsidR="00120DA0" w:rsidRPr="0064535F">
        <w:rPr>
          <w:rFonts w:ascii="Arial" w:hAnsi="Arial" w:cs="Arial"/>
          <w:sz w:val="24"/>
          <w:szCs w:val="24"/>
          <w:shd w:val="clear" w:color="auto" w:fill="FFFFFF"/>
        </w:rPr>
        <w:t xml:space="preserve">London Assembly (2006) </w:t>
      </w:r>
      <w:r w:rsidR="00120DA0" w:rsidRPr="0064535F">
        <w:rPr>
          <w:rFonts w:ascii="Arial" w:hAnsi="Arial" w:cs="Arial"/>
          <w:sz w:val="24"/>
          <w:szCs w:val="24"/>
        </w:rPr>
        <w:t>state i</w:t>
      </w:r>
      <w:r w:rsidRPr="0064535F">
        <w:rPr>
          <w:rFonts w:ascii="Arial" w:hAnsi="Arial" w:cs="Arial"/>
          <w:sz w:val="24"/>
          <w:szCs w:val="24"/>
        </w:rPr>
        <w:t>t was immediately apparent when the fourth attack occurred, on a bus at</w:t>
      </w:r>
      <w:r w:rsidR="00492B8E" w:rsidRPr="0064535F">
        <w:rPr>
          <w:rFonts w:ascii="Arial" w:hAnsi="Arial" w:cs="Arial"/>
          <w:sz w:val="24"/>
          <w:szCs w:val="24"/>
        </w:rPr>
        <w:t xml:space="preserve"> Tavistock Square</w:t>
      </w:r>
      <w:r w:rsidRPr="0064535F">
        <w:rPr>
          <w:rFonts w:ascii="Arial" w:hAnsi="Arial" w:cs="Arial"/>
          <w:sz w:val="24"/>
          <w:szCs w:val="24"/>
        </w:rPr>
        <w:t>.</w:t>
      </w:r>
      <w:r w:rsidR="008F5BA8" w:rsidRPr="0064535F">
        <w:rPr>
          <w:rFonts w:ascii="Arial" w:hAnsi="Arial" w:cs="Arial"/>
          <w:sz w:val="24"/>
          <w:szCs w:val="24"/>
        </w:rPr>
        <w:t xml:space="preserve"> </w:t>
      </w:r>
      <w:r w:rsidR="007F5227">
        <w:rPr>
          <w:rFonts w:ascii="Arial" w:hAnsi="Arial" w:cs="Arial"/>
          <w:sz w:val="24"/>
          <w:szCs w:val="24"/>
        </w:rPr>
        <w:t>It</w:t>
      </w:r>
      <w:r w:rsidR="0064535F" w:rsidRPr="0064535F">
        <w:rPr>
          <w:rFonts w:ascii="Arial" w:hAnsi="Arial" w:cs="Arial"/>
          <w:sz w:val="24"/>
          <w:szCs w:val="24"/>
        </w:rPr>
        <w:t xml:space="preserve"> occurred outside British Medical Association headquarters, allowing dozens of doctors to attend the wounded (</w:t>
      </w:r>
      <w:r w:rsidR="0064535F" w:rsidRPr="0064535F">
        <w:rPr>
          <w:rFonts w:ascii="Arial" w:hAnsi="Arial" w:cs="Arial"/>
          <w:sz w:val="24"/>
          <w:szCs w:val="24"/>
          <w:shd w:val="clear" w:color="auto" w:fill="FFFFFF"/>
        </w:rPr>
        <w:t>BBC 2015).</w:t>
      </w:r>
      <w:r w:rsidR="0064535F">
        <w:rPr>
          <w:rFonts w:ascii="Arial" w:hAnsi="Arial" w:cs="Arial"/>
          <w:sz w:val="24"/>
          <w:szCs w:val="24"/>
          <w:shd w:val="clear" w:color="auto" w:fill="FFFFFF"/>
        </w:rPr>
        <w:t xml:space="preserve"> </w:t>
      </w:r>
      <w:r w:rsidR="0064535F" w:rsidRPr="0064535F">
        <w:rPr>
          <w:rFonts w:ascii="Arial" w:hAnsi="Arial" w:cs="Arial"/>
          <w:sz w:val="24"/>
          <w:szCs w:val="24"/>
          <w:shd w:val="clear" w:color="auto" w:fill="FFFFFF"/>
        </w:rPr>
        <w:t xml:space="preserve">London Assembly (2006) </w:t>
      </w:r>
      <w:r w:rsidR="0064535F" w:rsidRPr="0064535F">
        <w:rPr>
          <w:rFonts w:ascii="Arial" w:hAnsi="Arial" w:cs="Arial"/>
          <w:sz w:val="24"/>
          <w:szCs w:val="24"/>
        </w:rPr>
        <w:t>explain t</w:t>
      </w:r>
      <w:r w:rsidR="00492B8E" w:rsidRPr="0064535F">
        <w:rPr>
          <w:rFonts w:ascii="Arial" w:hAnsi="Arial" w:cs="Arial"/>
          <w:sz w:val="24"/>
          <w:szCs w:val="24"/>
        </w:rPr>
        <w:t>he first 999</w:t>
      </w:r>
      <w:r w:rsidRPr="0064535F">
        <w:rPr>
          <w:rFonts w:ascii="Arial" w:hAnsi="Arial" w:cs="Arial"/>
          <w:sz w:val="24"/>
          <w:szCs w:val="24"/>
        </w:rPr>
        <w:t xml:space="preserve"> call was received</w:t>
      </w:r>
      <w:r w:rsidR="00492B8E" w:rsidRPr="0064535F">
        <w:rPr>
          <w:rFonts w:ascii="Arial" w:hAnsi="Arial" w:cs="Arial"/>
          <w:sz w:val="24"/>
          <w:szCs w:val="24"/>
        </w:rPr>
        <w:t xml:space="preserve"> at 9.47am</w:t>
      </w:r>
      <w:r w:rsidR="008F5BA8" w:rsidRPr="0064535F">
        <w:rPr>
          <w:rFonts w:ascii="Arial" w:hAnsi="Arial" w:cs="Arial"/>
          <w:sz w:val="24"/>
          <w:szCs w:val="24"/>
        </w:rPr>
        <w:t xml:space="preserve"> within a minute of detonation</w:t>
      </w:r>
      <w:r w:rsidR="00316C59" w:rsidRPr="0064535F">
        <w:rPr>
          <w:rFonts w:ascii="Arial" w:hAnsi="Arial" w:cs="Arial"/>
          <w:sz w:val="24"/>
          <w:szCs w:val="24"/>
        </w:rPr>
        <w:t>,</w:t>
      </w:r>
      <w:r w:rsidR="008F5BA8" w:rsidRPr="0064535F">
        <w:rPr>
          <w:rFonts w:ascii="Arial" w:hAnsi="Arial" w:cs="Arial"/>
          <w:sz w:val="24"/>
          <w:szCs w:val="24"/>
        </w:rPr>
        <w:t xml:space="preserve"> at 9.50 the first fire engines were despatched. Th</w:t>
      </w:r>
      <w:r w:rsidRPr="0064535F">
        <w:rPr>
          <w:rFonts w:ascii="Arial" w:hAnsi="Arial" w:cs="Arial"/>
          <w:sz w:val="24"/>
          <w:szCs w:val="24"/>
        </w:rPr>
        <w:t>ere</w:t>
      </w:r>
      <w:r w:rsidR="008F5BA8" w:rsidRPr="0064535F">
        <w:rPr>
          <w:rFonts w:ascii="Arial" w:hAnsi="Arial" w:cs="Arial"/>
          <w:sz w:val="24"/>
          <w:szCs w:val="24"/>
        </w:rPr>
        <w:t xml:space="preserve"> was already a </w:t>
      </w:r>
      <w:r w:rsidR="00AC3A1D" w:rsidRPr="0064535F">
        <w:rPr>
          <w:rFonts w:ascii="Arial" w:hAnsi="Arial" w:cs="Arial"/>
          <w:sz w:val="24"/>
          <w:szCs w:val="24"/>
        </w:rPr>
        <w:t>MPS</w:t>
      </w:r>
      <w:r w:rsidR="008F5BA8" w:rsidRPr="0064535F">
        <w:rPr>
          <w:rFonts w:ascii="Arial" w:hAnsi="Arial" w:cs="Arial"/>
          <w:sz w:val="24"/>
          <w:szCs w:val="24"/>
        </w:rPr>
        <w:t xml:space="preserve"> officer </w:t>
      </w:r>
      <w:proofErr w:type="gramStart"/>
      <w:r w:rsidR="008F5BA8" w:rsidRPr="0064535F">
        <w:rPr>
          <w:rFonts w:ascii="Arial" w:hAnsi="Arial" w:cs="Arial"/>
          <w:sz w:val="24"/>
          <w:szCs w:val="24"/>
        </w:rPr>
        <w:t>present</w:t>
      </w:r>
      <w:proofErr w:type="gramEnd"/>
      <w:r w:rsidR="008F5BA8" w:rsidRPr="0064535F">
        <w:rPr>
          <w:rFonts w:ascii="Arial" w:hAnsi="Arial" w:cs="Arial"/>
          <w:sz w:val="24"/>
          <w:szCs w:val="24"/>
        </w:rPr>
        <w:t xml:space="preserve"> and t</w:t>
      </w:r>
      <w:r w:rsidR="00492B8E" w:rsidRPr="0064535F">
        <w:rPr>
          <w:rFonts w:ascii="Arial" w:hAnsi="Arial" w:cs="Arial"/>
          <w:sz w:val="24"/>
          <w:szCs w:val="24"/>
        </w:rPr>
        <w:t>h</w:t>
      </w:r>
      <w:r w:rsidR="008F5BA8" w:rsidRPr="0064535F">
        <w:rPr>
          <w:rFonts w:ascii="Arial" w:hAnsi="Arial" w:cs="Arial"/>
          <w:sz w:val="24"/>
          <w:szCs w:val="24"/>
        </w:rPr>
        <w:t>e</w:t>
      </w:r>
      <w:r w:rsidR="00492B8E" w:rsidRPr="0064535F">
        <w:rPr>
          <w:rFonts w:ascii="Arial" w:hAnsi="Arial" w:cs="Arial"/>
          <w:sz w:val="24"/>
          <w:szCs w:val="24"/>
        </w:rPr>
        <w:t xml:space="preserve"> first ambulance</w:t>
      </w:r>
      <w:r w:rsidR="008F5BA8" w:rsidRPr="0064535F">
        <w:rPr>
          <w:rFonts w:ascii="Arial" w:hAnsi="Arial" w:cs="Arial"/>
          <w:sz w:val="24"/>
          <w:szCs w:val="24"/>
        </w:rPr>
        <w:t xml:space="preserve"> happened upon the scene at </w:t>
      </w:r>
      <w:r w:rsidR="008F5BA8" w:rsidRPr="0064535F">
        <w:rPr>
          <w:rFonts w:ascii="Arial" w:hAnsi="Arial" w:cs="Arial"/>
          <w:sz w:val="24"/>
          <w:szCs w:val="24"/>
        </w:rPr>
        <w:lastRenderedPageBreak/>
        <w:t xml:space="preserve">9.57 as it had been passing. </w:t>
      </w:r>
      <w:r w:rsidR="00492B8E" w:rsidRPr="0064535F">
        <w:rPr>
          <w:rFonts w:ascii="Arial" w:hAnsi="Arial" w:cs="Arial"/>
          <w:sz w:val="24"/>
          <w:szCs w:val="24"/>
        </w:rPr>
        <w:t>Record</w:t>
      </w:r>
      <w:r w:rsidR="00C429DA" w:rsidRPr="0064535F">
        <w:rPr>
          <w:rFonts w:ascii="Arial" w:hAnsi="Arial" w:cs="Arial"/>
          <w:sz w:val="24"/>
          <w:szCs w:val="24"/>
        </w:rPr>
        <w:t>s</w:t>
      </w:r>
      <w:r w:rsidR="00492B8E" w:rsidRPr="0064535F">
        <w:rPr>
          <w:rFonts w:ascii="Arial" w:hAnsi="Arial" w:cs="Arial"/>
          <w:sz w:val="24"/>
          <w:szCs w:val="24"/>
        </w:rPr>
        <w:t xml:space="preserve"> </w:t>
      </w:r>
      <w:r w:rsidR="008F5BA8" w:rsidRPr="0064535F">
        <w:rPr>
          <w:rFonts w:ascii="Arial" w:hAnsi="Arial" w:cs="Arial"/>
          <w:sz w:val="24"/>
          <w:szCs w:val="24"/>
        </w:rPr>
        <w:t>fail to indicate</w:t>
      </w:r>
      <w:r w:rsidR="00492B8E" w:rsidRPr="0064535F">
        <w:rPr>
          <w:rFonts w:ascii="Arial" w:hAnsi="Arial" w:cs="Arial"/>
          <w:sz w:val="24"/>
          <w:szCs w:val="24"/>
        </w:rPr>
        <w:t xml:space="preserve"> when a</w:t>
      </w:r>
      <w:r w:rsidR="008F5BA8" w:rsidRPr="0064535F">
        <w:rPr>
          <w:rFonts w:ascii="Arial" w:hAnsi="Arial" w:cs="Arial"/>
          <w:sz w:val="24"/>
          <w:szCs w:val="24"/>
        </w:rPr>
        <w:t>ny of the services declared a</w:t>
      </w:r>
      <w:r w:rsidR="00492B8E" w:rsidRPr="0064535F">
        <w:rPr>
          <w:rFonts w:ascii="Arial" w:hAnsi="Arial" w:cs="Arial"/>
          <w:sz w:val="24"/>
          <w:szCs w:val="24"/>
        </w:rPr>
        <w:t xml:space="preserve"> major incident</w:t>
      </w:r>
      <w:r w:rsidR="008F5BA8" w:rsidRPr="0064535F">
        <w:rPr>
          <w:rFonts w:ascii="Arial" w:hAnsi="Arial" w:cs="Arial"/>
          <w:sz w:val="24"/>
          <w:szCs w:val="24"/>
        </w:rPr>
        <w:t>.</w:t>
      </w:r>
    </w:p>
    <w:p w14:paraId="2A950A4B" w14:textId="7067AD97" w:rsidR="00C429DA" w:rsidRPr="009E7513" w:rsidRDefault="00C429DA" w:rsidP="009E7513">
      <w:pPr>
        <w:spacing w:line="480" w:lineRule="auto"/>
        <w:rPr>
          <w:rFonts w:ascii="Arial" w:hAnsi="Arial" w:cs="Arial"/>
          <w:sz w:val="24"/>
          <w:szCs w:val="24"/>
          <w:shd w:val="clear" w:color="auto" w:fill="FFFFFF"/>
        </w:rPr>
      </w:pPr>
    </w:p>
    <w:p w14:paraId="0E844FCB" w14:textId="77777777" w:rsidR="007E645D" w:rsidRPr="009E7513" w:rsidRDefault="004C1E39" w:rsidP="009E7513">
      <w:pPr>
        <w:spacing w:line="480" w:lineRule="auto"/>
        <w:rPr>
          <w:rFonts w:ascii="Arial" w:hAnsi="Arial" w:cs="Arial"/>
          <w:sz w:val="24"/>
          <w:szCs w:val="24"/>
          <w:u w:val="single"/>
          <w:shd w:val="clear" w:color="auto" w:fill="FFFFFF"/>
        </w:rPr>
      </w:pPr>
      <w:r w:rsidRPr="009E7513">
        <w:rPr>
          <w:rFonts w:ascii="Arial" w:hAnsi="Arial" w:cs="Arial"/>
          <w:sz w:val="24"/>
          <w:szCs w:val="24"/>
          <w:u w:val="single"/>
          <w:shd w:val="clear" w:color="auto" w:fill="FFFFFF"/>
        </w:rPr>
        <w:t>Problems</w:t>
      </w:r>
    </w:p>
    <w:p w14:paraId="268472C5" w14:textId="039A58B7" w:rsidR="007E645D" w:rsidRPr="009E7513" w:rsidRDefault="007E645D" w:rsidP="009E7513">
      <w:pPr>
        <w:spacing w:line="480" w:lineRule="auto"/>
        <w:rPr>
          <w:rFonts w:ascii="Arial" w:hAnsi="Arial" w:cs="Arial"/>
          <w:sz w:val="24"/>
          <w:szCs w:val="24"/>
          <w:u w:val="single"/>
          <w:shd w:val="clear" w:color="auto" w:fill="FFFFFF"/>
        </w:rPr>
      </w:pPr>
      <w:r w:rsidRPr="009E7513">
        <w:rPr>
          <w:rFonts w:ascii="Arial" w:hAnsi="Arial" w:cs="Arial"/>
          <w:sz w:val="24"/>
          <w:szCs w:val="24"/>
        </w:rPr>
        <w:t>Trying to establish what occurred and where it occurred was challenging for several reasons. An overwhelming amount of 999 calls jammed both the telephone lines and radio operators relaying information</w:t>
      </w:r>
      <w:r w:rsidR="00775795" w:rsidRPr="009E7513">
        <w:rPr>
          <w:rFonts w:ascii="Arial" w:hAnsi="Arial" w:cs="Arial"/>
          <w:sz w:val="24"/>
          <w:szCs w:val="24"/>
        </w:rPr>
        <w:t xml:space="preserve">. </w:t>
      </w:r>
      <w:r w:rsidRPr="009E7513">
        <w:rPr>
          <w:rFonts w:ascii="Arial" w:hAnsi="Arial" w:cs="Arial"/>
          <w:sz w:val="24"/>
          <w:szCs w:val="24"/>
        </w:rPr>
        <w:t xml:space="preserve">Another factor was that three of the four bombings occurred in tunnels, thereby limiting the number of </w:t>
      </w:r>
      <w:r w:rsidR="00020B19" w:rsidRPr="009E7513">
        <w:rPr>
          <w:rFonts w:ascii="Arial" w:hAnsi="Arial" w:cs="Arial"/>
          <w:sz w:val="24"/>
          <w:szCs w:val="24"/>
        </w:rPr>
        <w:t>eyewitnesses</w:t>
      </w:r>
      <w:r w:rsidRPr="009E7513">
        <w:rPr>
          <w:rFonts w:ascii="Arial" w:hAnsi="Arial" w:cs="Arial"/>
          <w:sz w:val="24"/>
          <w:szCs w:val="24"/>
        </w:rPr>
        <w:t xml:space="preserve"> (</w:t>
      </w:r>
      <w:proofErr w:type="spellStart"/>
      <w:r w:rsidRPr="009E7513">
        <w:rPr>
          <w:rFonts w:ascii="Arial" w:hAnsi="Arial" w:cs="Arial"/>
          <w:sz w:val="24"/>
          <w:szCs w:val="24"/>
          <w:shd w:val="clear" w:color="auto" w:fill="FFFFFF"/>
        </w:rPr>
        <w:t>Hallet</w:t>
      </w:r>
      <w:proofErr w:type="spellEnd"/>
      <w:r w:rsidRPr="009E7513">
        <w:rPr>
          <w:rFonts w:ascii="Arial" w:hAnsi="Arial" w:cs="Arial"/>
          <w:sz w:val="24"/>
          <w:szCs w:val="24"/>
          <w:shd w:val="clear" w:color="auto" w:fill="FFFFFF"/>
        </w:rPr>
        <w:t xml:space="preserve"> 2011).</w:t>
      </w:r>
    </w:p>
    <w:p w14:paraId="56C17C37" w14:textId="534A1C87" w:rsidR="004C1E39" w:rsidRPr="009E7513" w:rsidRDefault="004C1E39" w:rsidP="009E7513">
      <w:pPr>
        <w:spacing w:line="480" w:lineRule="auto"/>
        <w:rPr>
          <w:rFonts w:ascii="Arial" w:hAnsi="Arial" w:cs="Arial"/>
          <w:sz w:val="24"/>
          <w:szCs w:val="24"/>
        </w:rPr>
      </w:pPr>
      <w:proofErr w:type="spellStart"/>
      <w:r w:rsidRPr="009E7513">
        <w:rPr>
          <w:rFonts w:ascii="Arial" w:hAnsi="Arial" w:cs="Arial"/>
          <w:sz w:val="24"/>
          <w:szCs w:val="24"/>
          <w:shd w:val="clear" w:color="auto" w:fill="FFFFFF"/>
        </w:rPr>
        <w:t>Aylwin</w:t>
      </w:r>
      <w:proofErr w:type="spellEnd"/>
      <w:r w:rsidRPr="009E7513">
        <w:rPr>
          <w:rFonts w:ascii="Arial" w:hAnsi="Arial" w:cs="Arial"/>
          <w:sz w:val="24"/>
          <w:szCs w:val="24"/>
          <w:shd w:val="clear" w:color="auto" w:fill="FFFFFF"/>
        </w:rPr>
        <w:t xml:space="preserve"> et al (2006)</w:t>
      </w:r>
      <w:r w:rsidRPr="009E7513">
        <w:rPr>
          <w:rFonts w:ascii="Arial" w:hAnsi="Arial" w:cs="Arial"/>
          <w:sz w:val="24"/>
          <w:szCs w:val="24"/>
        </w:rPr>
        <w:t xml:space="preserve"> state initial reports presented a confusing picture regarding the number of explosions and their cause</w:t>
      </w:r>
      <w:r w:rsidR="00D3325E" w:rsidRPr="009E7513">
        <w:rPr>
          <w:rFonts w:ascii="Arial" w:hAnsi="Arial" w:cs="Arial"/>
          <w:sz w:val="24"/>
          <w:szCs w:val="24"/>
        </w:rPr>
        <w:t xml:space="preserve">, </w:t>
      </w:r>
      <w:r w:rsidRPr="009E7513">
        <w:rPr>
          <w:rFonts w:ascii="Arial" w:hAnsi="Arial" w:cs="Arial"/>
          <w:sz w:val="24"/>
          <w:szCs w:val="24"/>
        </w:rPr>
        <w:t>result</w:t>
      </w:r>
      <w:r w:rsidR="00D3325E" w:rsidRPr="009E7513">
        <w:rPr>
          <w:rFonts w:ascii="Arial" w:hAnsi="Arial" w:cs="Arial"/>
          <w:sz w:val="24"/>
          <w:szCs w:val="24"/>
        </w:rPr>
        <w:t>ing</w:t>
      </w:r>
      <w:r w:rsidR="00020B19" w:rsidRPr="009E7513">
        <w:rPr>
          <w:rFonts w:ascii="Arial" w:hAnsi="Arial" w:cs="Arial"/>
          <w:sz w:val="24"/>
          <w:szCs w:val="24"/>
        </w:rPr>
        <w:t xml:space="preserve"> in</w:t>
      </w:r>
      <w:r w:rsidRPr="009E7513">
        <w:rPr>
          <w:rFonts w:ascii="Arial" w:hAnsi="Arial" w:cs="Arial"/>
          <w:sz w:val="24"/>
          <w:szCs w:val="24"/>
        </w:rPr>
        <w:t xml:space="preserve"> emergency services attending eight separate areas. </w:t>
      </w:r>
    </w:p>
    <w:p w14:paraId="0148744C" w14:textId="0AFC74ED" w:rsidR="00E642F5" w:rsidRPr="009E7513" w:rsidRDefault="00E642F5" w:rsidP="009E7513">
      <w:pPr>
        <w:spacing w:line="480" w:lineRule="auto"/>
        <w:rPr>
          <w:rFonts w:ascii="Arial" w:hAnsi="Arial" w:cs="Arial"/>
          <w:sz w:val="24"/>
          <w:szCs w:val="24"/>
          <w:u w:val="single"/>
          <w:shd w:val="clear" w:color="auto" w:fill="FFFFFF"/>
        </w:rPr>
      </w:pPr>
      <w:bookmarkStart w:id="3" w:name="_Hlk70004121"/>
      <w:r w:rsidRPr="009E7513">
        <w:rPr>
          <w:rFonts w:ascii="Arial" w:hAnsi="Arial" w:cs="Arial"/>
          <w:sz w:val="24"/>
          <w:szCs w:val="24"/>
        </w:rPr>
        <w:t xml:space="preserve">Hallett (2011) states communication </w:t>
      </w:r>
      <w:r w:rsidR="00775795" w:rsidRPr="009E7513">
        <w:rPr>
          <w:rFonts w:ascii="Arial" w:hAnsi="Arial" w:cs="Arial"/>
          <w:sz w:val="24"/>
          <w:szCs w:val="24"/>
        </w:rPr>
        <w:t xml:space="preserve">problems hampered requests for equipment </w:t>
      </w:r>
      <w:r w:rsidR="00316C59">
        <w:rPr>
          <w:rFonts w:ascii="Arial" w:hAnsi="Arial" w:cs="Arial"/>
          <w:sz w:val="24"/>
          <w:szCs w:val="24"/>
        </w:rPr>
        <w:t>and</w:t>
      </w:r>
      <w:r w:rsidR="00775795" w:rsidRPr="009E7513">
        <w:rPr>
          <w:rFonts w:ascii="Arial" w:hAnsi="Arial" w:cs="Arial"/>
          <w:sz w:val="24"/>
          <w:szCs w:val="24"/>
        </w:rPr>
        <w:t xml:space="preserve"> assistance. I</w:t>
      </w:r>
      <w:r w:rsidRPr="009E7513">
        <w:rPr>
          <w:rFonts w:ascii="Arial" w:hAnsi="Arial" w:cs="Arial"/>
          <w:sz w:val="24"/>
          <w:szCs w:val="24"/>
        </w:rPr>
        <w:t>t was very difficult to</w:t>
      </w:r>
      <w:bookmarkEnd w:id="3"/>
      <w:r w:rsidRPr="009E7513">
        <w:rPr>
          <w:rFonts w:ascii="Arial" w:hAnsi="Arial" w:cs="Arial"/>
          <w:sz w:val="24"/>
          <w:szCs w:val="24"/>
        </w:rPr>
        <w:t xml:space="preserve"> exchange timely, accurate information between services.</w:t>
      </w:r>
      <w:bookmarkStart w:id="4" w:name="_Hlk70005492"/>
      <w:r w:rsidR="0019448F" w:rsidRPr="009E7513">
        <w:rPr>
          <w:rFonts w:ascii="Arial" w:hAnsi="Arial" w:cs="Arial"/>
          <w:sz w:val="24"/>
          <w:szCs w:val="24"/>
        </w:rPr>
        <w:t xml:space="preserve"> </w:t>
      </w:r>
      <w:bookmarkEnd w:id="4"/>
      <w:r w:rsidR="0019448F" w:rsidRPr="009E7513">
        <w:rPr>
          <w:rFonts w:ascii="Arial" w:hAnsi="Arial" w:cs="Arial"/>
          <w:sz w:val="24"/>
          <w:szCs w:val="24"/>
        </w:rPr>
        <w:t xml:space="preserve">Another </w:t>
      </w:r>
      <w:r w:rsidR="00775795" w:rsidRPr="009E7513">
        <w:rPr>
          <w:rFonts w:ascii="Arial" w:hAnsi="Arial" w:cs="Arial"/>
          <w:sz w:val="24"/>
          <w:szCs w:val="24"/>
        </w:rPr>
        <w:t xml:space="preserve">issue </w:t>
      </w:r>
      <w:r w:rsidR="00C8425A" w:rsidRPr="009E7513">
        <w:rPr>
          <w:rFonts w:ascii="Arial" w:hAnsi="Arial" w:cs="Arial"/>
          <w:sz w:val="24"/>
          <w:szCs w:val="24"/>
        </w:rPr>
        <w:t xml:space="preserve">was </w:t>
      </w:r>
      <w:r w:rsidR="0019448F" w:rsidRPr="009E7513">
        <w:rPr>
          <w:rFonts w:ascii="Arial" w:hAnsi="Arial" w:cs="Arial"/>
          <w:sz w:val="24"/>
          <w:szCs w:val="24"/>
        </w:rPr>
        <w:t>the use of complicated acronyms which could cause confusion</w:t>
      </w:r>
      <w:r w:rsidR="007A2711" w:rsidRPr="009E7513">
        <w:rPr>
          <w:rFonts w:ascii="Arial" w:hAnsi="Arial" w:cs="Arial"/>
          <w:sz w:val="24"/>
          <w:szCs w:val="24"/>
        </w:rPr>
        <w:t xml:space="preserve">. </w:t>
      </w:r>
      <w:r w:rsidRPr="009E7513">
        <w:rPr>
          <w:rFonts w:ascii="Arial" w:hAnsi="Arial" w:cs="Arial"/>
          <w:sz w:val="24"/>
          <w:szCs w:val="24"/>
        </w:rPr>
        <w:t xml:space="preserve">BTP radios functioned in sub-surface stations but coverage did not extend beyond the platforms to the tunnels. </w:t>
      </w:r>
      <w:proofErr w:type="spellStart"/>
      <w:r w:rsidRPr="009E7513">
        <w:rPr>
          <w:rFonts w:ascii="Arial" w:hAnsi="Arial" w:cs="Arial"/>
          <w:sz w:val="24"/>
          <w:szCs w:val="24"/>
        </w:rPr>
        <w:t>Bruyelle</w:t>
      </w:r>
      <w:proofErr w:type="spellEnd"/>
      <w:r w:rsidRPr="009E7513">
        <w:rPr>
          <w:rFonts w:ascii="Arial" w:hAnsi="Arial" w:cs="Arial"/>
          <w:sz w:val="24"/>
          <w:szCs w:val="24"/>
        </w:rPr>
        <w:t xml:space="preserve"> et al (2014)</w:t>
      </w:r>
      <w:r w:rsidR="006F6EAB">
        <w:rPr>
          <w:rFonts w:ascii="Arial" w:hAnsi="Arial" w:cs="Arial"/>
          <w:sz w:val="24"/>
          <w:szCs w:val="24"/>
        </w:rPr>
        <w:t xml:space="preserve"> claim</w:t>
      </w:r>
      <w:r w:rsidRPr="009E7513">
        <w:rPr>
          <w:rFonts w:ascii="Arial" w:hAnsi="Arial" w:cs="Arial"/>
          <w:sz w:val="24"/>
          <w:szCs w:val="24"/>
        </w:rPr>
        <w:t xml:space="preserve"> </w:t>
      </w:r>
      <w:r w:rsidR="00324884" w:rsidRPr="009E7513">
        <w:rPr>
          <w:rFonts w:ascii="Arial" w:hAnsi="Arial" w:cs="Arial"/>
          <w:sz w:val="24"/>
          <w:szCs w:val="24"/>
        </w:rPr>
        <w:t>a</w:t>
      </w:r>
      <w:r w:rsidRPr="009E7513">
        <w:rPr>
          <w:rFonts w:ascii="Arial" w:hAnsi="Arial" w:cs="Arial"/>
          <w:sz w:val="24"/>
          <w:szCs w:val="24"/>
        </w:rPr>
        <w:t>ll emergency services apart from BTP had to rely on runners relaying information between platforms and the surface.</w:t>
      </w:r>
      <w:r w:rsidRPr="009E7513">
        <w:rPr>
          <w:rFonts w:ascii="Arial" w:hAnsi="Arial" w:cs="Arial"/>
          <w:sz w:val="24"/>
          <w:szCs w:val="24"/>
          <w:shd w:val="clear" w:color="auto" w:fill="FFFFFF"/>
        </w:rPr>
        <w:t xml:space="preserve"> </w:t>
      </w:r>
      <w:r w:rsidR="00981093" w:rsidRPr="009E7513">
        <w:rPr>
          <w:rFonts w:ascii="Arial" w:hAnsi="Arial" w:cs="Arial"/>
          <w:sz w:val="24"/>
          <w:szCs w:val="24"/>
        </w:rPr>
        <w:t>During the early stages staff at Control Centres could not be properly informed of the circumstances</w:t>
      </w:r>
      <w:r w:rsidRPr="009E7513">
        <w:rPr>
          <w:rFonts w:ascii="Arial" w:hAnsi="Arial" w:cs="Arial"/>
          <w:sz w:val="24"/>
          <w:szCs w:val="24"/>
        </w:rPr>
        <w:t>, this</w:t>
      </w:r>
      <w:r w:rsidR="00532AA9" w:rsidRPr="009E7513">
        <w:rPr>
          <w:rFonts w:ascii="Arial" w:hAnsi="Arial" w:cs="Arial"/>
          <w:sz w:val="24"/>
          <w:szCs w:val="24"/>
        </w:rPr>
        <w:t xml:space="preserve"> hindered scene management</w:t>
      </w:r>
      <w:r w:rsidR="006F6A45" w:rsidRPr="009E7513">
        <w:rPr>
          <w:rFonts w:ascii="Arial" w:hAnsi="Arial" w:cs="Arial"/>
          <w:sz w:val="24"/>
          <w:szCs w:val="24"/>
        </w:rPr>
        <w:t>.</w:t>
      </w:r>
      <w:r w:rsidR="00426F92" w:rsidRPr="009E7513">
        <w:rPr>
          <w:rFonts w:ascii="Arial" w:hAnsi="Arial" w:cs="Arial"/>
          <w:sz w:val="24"/>
          <w:szCs w:val="24"/>
        </w:rPr>
        <w:t xml:space="preserve"> Sir Ian Blair</w:t>
      </w:r>
      <w:r w:rsidR="000F56E2">
        <w:rPr>
          <w:rFonts w:ascii="Arial" w:hAnsi="Arial" w:cs="Arial"/>
          <w:sz w:val="24"/>
          <w:szCs w:val="24"/>
        </w:rPr>
        <w:t>,</w:t>
      </w:r>
      <w:r w:rsidR="00426F92" w:rsidRPr="009E7513">
        <w:rPr>
          <w:rFonts w:ascii="Arial" w:hAnsi="Arial" w:cs="Arial"/>
          <w:sz w:val="24"/>
          <w:szCs w:val="24"/>
        </w:rPr>
        <w:t xml:space="preserve"> the Metropolitan Police Commissioner </w:t>
      </w:r>
      <w:r w:rsidR="006F6EAB">
        <w:rPr>
          <w:rFonts w:ascii="Arial" w:hAnsi="Arial" w:cs="Arial"/>
          <w:sz w:val="24"/>
          <w:szCs w:val="24"/>
        </w:rPr>
        <w:t>said</w:t>
      </w:r>
      <w:r w:rsidR="00426F92" w:rsidRPr="009E7513">
        <w:rPr>
          <w:rFonts w:ascii="Arial" w:hAnsi="Arial" w:cs="Arial"/>
          <w:sz w:val="24"/>
          <w:szCs w:val="24"/>
        </w:rPr>
        <w:t xml:space="preserve"> the difficulties the emergency services faced when trying to communicate underground was a considerable issue </w:t>
      </w:r>
      <w:r w:rsidR="002523B1" w:rsidRPr="009E7513">
        <w:rPr>
          <w:rFonts w:ascii="Arial" w:hAnsi="Arial" w:cs="Arial"/>
          <w:sz w:val="24"/>
          <w:szCs w:val="24"/>
        </w:rPr>
        <w:t>(</w:t>
      </w:r>
      <w:r w:rsidR="00426F92" w:rsidRPr="009E7513">
        <w:rPr>
          <w:rFonts w:ascii="Arial" w:hAnsi="Arial" w:cs="Arial"/>
          <w:sz w:val="24"/>
          <w:szCs w:val="24"/>
        </w:rPr>
        <w:t xml:space="preserve">London Assembly 2006). </w:t>
      </w:r>
      <w:r w:rsidRPr="009E7513">
        <w:rPr>
          <w:rFonts w:ascii="Arial" w:hAnsi="Arial" w:cs="Arial"/>
          <w:sz w:val="24"/>
          <w:szCs w:val="24"/>
        </w:rPr>
        <w:t xml:space="preserve">However, </w:t>
      </w:r>
      <w:proofErr w:type="spellStart"/>
      <w:r w:rsidRPr="009E7513">
        <w:rPr>
          <w:rFonts w:ascii="Arial" w:hAnsi="Arial" w:cs="Arial"/>
          <w:sz w:val="24"/>
          <w:szCs w:val="24"/>
        </w:rPr>
        <w:t>Hallet</w:t>
      </w:r>
      <w:proofErr w:type="spellEnd"/>
      <w:r w:rsidRPr="009E7513">
        <w:rPr>
          <w:rFonts w:ascii="Arial" w:hAnsi="Arial" w:cs="Arial"/>
          <w:sz w:val="24"/>
          <w:szCs w:val="24"/>
        </w:rPr>
        <w:t xml:space="preserve"> (2011) concluded communication problems did not cost lives.</w:t>
      </w:r>
    </w:p>
    <w:p w14:paraId="51D1DC76" w14:textId="6FF5B8F2" w:rsidR="001D0F04" w:rsidRPr="009E7513" w:rsidRDefault="009C2659" w:rsidP="009E7513">
      <w:pPr>
        <w:spacing w:line="480" w:lineRule="auto"/>
        <w:rPr>
          <w:rFonts w:ascii="Arial" w:hAnsi="Arial" w:cs="Arial"/>
          <w:sz w:val="24"/>
          <w:szCs w:val="24"/>
        </w:rPr>
      </w:pPr>
      <w:bookmarkStart w:id="5" w:name="_Hlk70005289"/>
      <w:bookmarkStart w:id="6" w:name="_Hlk70177831"/>
      <w:proofErr w:type="spellStart"/>
      <w:r w:rsidRPr="009E7513">
        <w:rPr>
          <w:rStyle w:val="Strong"/>
          <w:rFonts w:ascii="Arial" w:hAnsi="Arial" w:cs="Arial"/>
          <w:b w:val="0"/>
          <w:bCs w:val="0"/>
          <w:sz w:val="24"/>
          <w:szCs w:val="24"/>
          <w:bdr w:val="none" w:sz="0" w:space="0" w:color="auto" w:frame="1"/>
        </w:rPr>
        <w:lastRenderedPageBreak/>
        <w:t>Casciani</w:t>
      </w:r>
      <w:proofErr w:type="spellEnd"/>
      <w:r w:rsidRPr="009E7513">
        <w:rPr>
          <w:rStyle w:val="Strong"/>
          <w:rFonts w:ascii="Arial" w:hAnsi="Arial" w:cs="Arial"/>
          <w:b w:val="0"/>
          <w:bCs w:val="0"/>
          <w:sz w:val="24"/>
          <w:szCs w:val="24"/>
          <w:bdr w:val="none" w:sz="0" w:space="0" w:color="auto" w:frame="1"/>
        </w:rPr>
        <w:t xml:space="preserve"> (2</w:t>
      </w:r>
      <w:r w:rsidR="00580BFE" w:rsidRPr="009E7513">
        <w:rPr>
          <w:rStyle w:val="Strong"/>
          <w:rFonts w:ascii="Arial" w:hAnsi="Arial" w:cs="Arial"/>
          <w:b w:val="0"/>
          <w:bCs w:val="0"/>
          <w:sz w:val="24"/>
          <w:szCs w:val="24"/>
          <w:bdr w:val="none" w:sz="0" w:space="0" w:color="auto" w:frame="1"/>
        </w:rPr>
        <w:t>01</w:t>
      </w:r>
      <w:r w:rsidR="00661F50">
        <w:rPr>
          <w:rStyle w:val="Strong"/>
          <w:rFonts w:ascii="Arial" w:hAnsi="Arial" w:cs="Arial"/>
          <w:b w:val="0"/>
          <w:bCs w:val="0"/>
          <w:sz w:val="24"/>
          <w:szCs w:val="24"/>
          <w:bdr w:val="none" w:sz="0" w:space="0" w:color="auto" w:frame="1"/>
        </w:rPr>
        <w:t>1</w:t>
      </w:r>
      <w:r w:rsidR="00580BFE" w:rsidRPr="009E7513">
        <w:rPr>
          <w:rStyle w:val="Strong"/>
          <w:rFonts w:ascii="Arial" w:hAnsi="Arial" w:cs="Arial"/>
          <w:b w:val="0"/>
          <w:bCs w:val="0"/>
          <w:sz w:val="24"/>
          <w:szCs w:val="24"/>
          <w:bdr w:val="none" w:sz="0" w:space="0" w:color="auto" w:frame="1"/>
        </w:rPr>
        <w:t>) st</w:t>
      </w:r>
      <w:r w:rsidR="00580BFE" w:rsidRPr="009E7513">
        <w:rPr>
          <w:rFonts w:ascii="Arial" w:hAnsi="Arial" w:cs="Arial"/>
          <w:sz w:val="24"/>
          <w:szCs w:val="24"/>
          <w:shd w:val="clear" w:color="auto" w:fill="FFFFFF"/>
        </w:rPr>
        <w:t>ates</w:t>
      </w:r>
      <w:r w:rsidR="007B31AF" w:rsidRPr="009E7513">
        <w:rPr>
          <w:rFonts w:ascii="Arial" w:hAnsi="Arial" w:cs="Arial"/>
          <w:sz w:val="24"/>
          <w:szCs w:val="24"/>
        </w:rPr>
        <w:t xml:space="preserve"> </w:t>
      </w:r>
      <w:bookmarkEnd w:id="5"/>
      <w:bookmarkEnd w:id="6"/>
      <w:r w:rsidR="00D3325E" w:rsidRPr="009E7513">
        <w:rPr>
          <w:rFonts w:ascii="Arial" w:hAnsi="Arial" w:cs="Arial"/>
          <w:sz w:val="24"/>
          <w:szCs w:val="24"/>
        </w:rPr>
        <w:t>a</w:t>
      </w:r>
      <w:r w:rsidR="006F6A45" w:rsidRPr="009E7513">
        <w:rPr>
          <w:rFonts w:ascii="Arial" w:hAnsi="Arial" w:cs="Arial"/>
          <w:sz w:val="24"/>
          <w:szCs w:val="24"/>
        </w:rPr>
        <w:t xml:space="preserve"> </w:t>
      </w:r>
      <w:r w:rsidRPr="009E7513">
        <w:rPr>
          <w:rFonts w:ascii="Arial" w:hAnsi="Arial" w:cs="Arial"/>
          <w:sz w:val="24"/>
          <w:szCs w:val="24"/>
        </w:rPr>
        <w:t xml:space="preserve">report </w:t>
      </w:r>
      <w:r w:rsidR="000F56E2">
        <w:rPr>
          <w:rFonts w:ascii="Arial" w:hAnsi="Arial" w:cs="Arial"/>
          <w:sz w:val="24"/>
          <w:szCs w:val="24"/>
        </w:rPr>
        <w:t>concerning</w:t>
      </w:r>
      <w:r w:rsidRPr="009E7513">
        <w:rPr>
          <w:rFonts w:ascii="Arial" w:hAnsi="Arial" w:cs="Arial"/>
          <w:sz w:val="24"/>
          <w:szCs w:val="24"/>
        </w:rPr>
        <w:t xml:space="preserve"> the 1987 King's Cross fire recommended </w:t>
      </w:r>
      <w:r w:rsidR="007B31AF" w:rsidRPr="009E7513">
        <w:rPr>
          <w:rFonts w:ascii="Arial" w:hAnsi="Arial" w:cs="Arial"/>
          <w:sz w:val="24"/>
          <w:szCs w:val="24"/>
        </w:rPr>
        <w:t xml:space="preserve">communication </w:t>
      </w:r>
      <w:r w:rsidRPr="009E7513">
        <w:rPr>
          <w:rFonts w:ascii="Arial" w:hAnsi="Arial" w:cs="Arial"/>
          <w:sz w:val="24"/>
          <w:szCs w:val="24"/>
        </w:rPr>
        <w:t>should be possible between London Underground workers and all emergency services</w:t>
      </w:r>
      <w:r w:rsidR="007B31AF" w:rsidRPr="009E7513">
        <w:rPr>
          <w:rFonts w:ascii="Arial" w:hAnsi="Arial" w:cs="Arial"/>
          <w:sz w:val="24"/>
          <w:szCs w:val="24"/>
        </w:rPr>
        <w:t xml:space="preserve"> underground</w:t>
      </w:r>
      <w:r w:rsidRPr="009E7513">
        <w:rPr>
          <w:rFonts w:ascii="Arial" w:hAnsi="Arial" w:cs="Arial"/>
          <w:sz w:val="24"/>
          <w:szCs w:val="24"/>
        </w:rPr>
        <w:t>.</w:t>
      </w:r>
      <w:r w:rsidR="007E37FA" w:rsidRPr="009E7513">
        <w:rPr>
          <w:rFonts w:ascii="Arial" w:hAnsi="Arial" w:cs="Arial"/>
          <w:sz w:val="24"/>
          <w:szCs w:val="24"/>
        </w:rPr>
        <w:t xml:space="preserve"> </w:t>
      </w:r>
      <w:r w:rsidRPr="009E7513">
        <w:rPr>
          <w:rFonts w:ascii="Arial" w:hAnsi="Arial" w:cs="Arial"/>
          <w:sz w:val="24"/>
          <w:szCs w:val="24"/>
        </w:rPr>
        <w:t>Yet at the time of attack</w:t>
      </w:r>
      <w:r w:rsidR="007B31AF" w:rsidRPr="009E7513">
        <w:rPr>
          <w:rFonts w:ascii="Arial" w:hAnsi="Arial" w:cs="Arial"/>
          <w:sz w:val="24"/>
          <w:szCs w:val="24"/>
        </w:rPr>
        <w:t xml:space="preserve"> emergency services </w:t>
      </w:r>
      <w:r w:rsidRPr="009E7513">
        <w:rPr>
          <w:rFonts w:ascii="Arial" w:hAnsi="Arial" w:cs="Arial"/>
          <w:sz w:val="24"/>
          <w:szCs w:val="24"/>
        </w:rPr>
        <w:t xml:space="preserve">were still unable to communicate underground. </w:t>
      </w:r>
    </w:p>
    <w:p w14:paraId="719CD82E" w14:textId="269EEBC3" w:rsidR="00E74A7D" w:rsidRPr="009E7513" w:rsidRDefault="00426F92" w:rsidP="009E7513">
      <w:pPr>
        <w:spacing w:line="480" w:lineRule="auto"/>
        <w:rPr>
          <w:rFonts w:ascii="Arial" w:hAnsi="Arial" w:cs="Arial"/>
          <w:sz w:val="24"/>
          <w:szCs w:val="24"/>
        </w:rPr>
      </w:pPr>
      <w:r w:rsidRPr="009E7513">
        <w:rPr>
          <w:rFonts w:ascii="Arial" w:hAnsi="Arial" w:cs="Arial"/>
          <w:sz w:val="24"/>
          <w:szCs w:val="24"/>
          <w:bdr w:val="none" w:sz="0" w:space="0" w:color="auto" w:frame="1"/>
        </w:rPr>
        <w:t xml:space="preserve">It appears communication issues also </w:t>
      </w:r>
      <w:r w:rsidR="002523B1" w:rsidRPr="009E7513">
        <w:rPr>
          <w:rFonts w:ascii="Arial" w:hAnsi="Arial" w:cs="Arial"/>
          <w:sz w:val="24"/>
          <w:szCs w:val="24"/>
          <w:bdr w:val="none" w:sz="0" w:space="0" w:color="auto" w:frame="1"/>
        </w:rPr>
        <w:t xml:space="preserve">considerably </w:t>
      </w:r>
      <w:r w:rsidRPr="009E7513">
        <w:rPr>
          <w:rFonts w:ascii="Arial" w:hAnsi="Arial" w:cs="Arial"/>
          <w:sz w:val="24"/>
          <w:szCs w:val="24"/>
          <w:bdr w:val="none" w:sz="0" w:space="0" w:color="auto" w:frame="1"/>
        </w:rPr>
        <w:t>hampered</w:t>
      </w:r>
      <w:r w:rsidRPr="009E7513">
        <w:rPr>
          <w:rFonts w:ascii="Arial" w:hAnsi="Arial" w:cs="Arial"/>
          <w:b/>
          <w:bCs/>
          <w:sz w:val="24"/>
          <w:szCs w:val="24"/>
          <w:bdr w:val="none" w:sz="0" w:space="0" w:color="auto" w:frame="1"/>
        </w:rPr>
        <w:t xml:space="preserve"> </w:t>
      </w:r>
      <w:r w:rsidR="002523B1" w:rsidRPr="009E7513">
        <w:rPr>
          <w:rFonts w:ascii="Arial" w:hAnsi="Arial" w:cs="Arial"/>
          <w:sz w:val="24"/>
          <w:szCs w:val="24"/>
        </w:rPr>
        <w:t>t</w:t>
      </w:r>
      <w:r w:rsidR="00ED26B6" w:rsidRPr="009E7513">
        <w:rPr>
          <w:rFonts w:ascii="Arial" w:hAnsi="Arial" w:cs="Arial"/>
          <w:sz w:val="24"/>
          <w:szCs w:val="24"/>
        </w:rPr>
        <w:t>he London Casualty Bureau</w:t>
      </w:r>
      <w:r w:rsidR="002523B1" w:rsidRPr="009E7513">
        <w:rPr>
          <w:rFonts w:ascii="Arial" w:hAnsi="Arial" w:cs="Arial"/>
          <w:sz w:val="24"/>
          <w:szCs w:val="24"/>
        </w:rPr>
        <w:t>,</w:t>
      </w:r>
      <w:r w:rsidR="00ED26B6" w:rsidRPr="009E7513">
        <w:rPr>
          <w:rFonts w:ascii="Arial" w:hAnsi="Arial" w:cs="Arial"/>
          <w:sz w:val="24"/>
          <w:szCs w:val="24"/>
        </w:rPr>
        <w:t xml:space="preserve"> </w:t>
      </w:r>
      <w:r w:rsidR="00E74A7D" w:rsidRPr="009E7513">
        <w:rPr>
          <w:rFonts w:ascii="Arial" w:hAnsi="Arial" w:cs="Arial"/>
          <w:sz w:val="24"/>
          <w:szCs w:val="24"/>
        </w:rPr>
        <w:t>w</w:t>
      </w:r>
      <w:r w:rsidR="002523B1" w:rsidRPr="009E7513">
        <w:rPr>
          <w:rFonts w:ascii="Arial" w:hAnsi="Arial" w:cs="Arial"/>
          <w:sz w:val="24"/>
          <w:szCs w:val="24"/>
        </w:rPr>
        <w:t>ho</w:t>
      </w:r>
      <w:r w:rsidR="00E74A7D" w:rsidRPr="009E7513">
        <w:rPr>
          <w:rFonts w:ascii="Arial" w:hAnsi="Arial" w:cs="Arial"/>
          <w:sz w:val="24"/>
          <w:szCs w:val="24"/>
        </w:rPr>
        <w:t xml:space="preserve"> were unable to communicate with</w:t>
      </w:r>
      <w:r w:rsidR="00880188">
        <w:rPr>
          <w:rFonts w:ascii="Arial" w:hAnsi="Arial" w:cs="Arial"/>
          <w:sz w:val="24"/>
          <w:szCs w:val="24"/>
        </w:rPr>
        <w:t xml:space="preserve"> the</w:t>
      </w:r>
      <w:r w:rsidR="00E74A7D" w:rsidRPr="009E7513">
        <w:rPr>
          <w:rFonts w:ascii="Arial" w:hAnsi="Arial" w:cs="Arial"/>
          <w:sz w:val="24"/>
          <w:szCs w:val="24"/>
        </w:rPr>
        <w:t xml:space="preserve"> Aldgate scene until </w:t>
      </w:r>
      <w:r w:rsidR="002523B1" w:rsidRPr="009E7513">
        <w:rPr>
          <w:rFonts w:ascii="Arial" w:hAnsi="Arial" w:cs="Arial"/>
          <w:sz w:val="24"/>
          <w:szCs w:val="24"/>
          <w:shd w:val="clear" w:color="auto" w:fill="FFFFFF"/>
        </w:rPr>
        <w:t>Access Overload Control</w:t>
      </w:r>
      <w:r w:rsidR="002523B1" w:rsidRPr="009E7513">
        <w:rPr>
          <w:rFonts w:ascii="Arial" w:hAnsi="Arial" w:cs="Arial"/>
          <w:sz w:val="24"/>
          <w:szCs w:val="24"/>
        </w:rPr>
        <w:t xml:space="preserve"> (</w:t>
      </w:r>
      <w:r w:rsidR="00ED26B6" w:rsidRPr="009E7513">
        <w:rPr>
          <w:rFonts w:ascii="Arial" w:hAnsi="Arial" w:cs="Arial"/>
          <w:sz w:val="24"/>
          <w:szCs w:val="24"/>
        </w:rPr>
        <w:t>ACCOLC</w:t>
      </w:r>
      <w:r w:rsidR="002523B1" w:rsidRPr="009E7513">
        <w:rPr>
          <w:rFonts w:ascii="Arial" w:hAnsi="Arial" w:cs="Arial"/>
          <w:sz w:val="24"/>
          <w:szCs w:val="24"/>
        </w:rPr>
        <w:t>)</w:t>
      </w:r>
      <w:r w:rsidR="00ED26B6" w:rsidRPr="009E7513">
        <w:rPr>
          <w:rFonts w:ascii="Arial" w:hAnsi="Arial" w:cs="Arial"/>
          <w:sz w:val="24"/>
          <w:szCs w:val="24"/>
        </w:rPr>
        <w:t xml:space="preserve"> was</w:t>
      </w:r>
      <w:r w:rsidR="00E74A7D" w:rsidRPr="009E7513">
        <w:rPr>
          <w:rFonts w:ascii="Arial" w:hAnsi="Arial" w:cs="Arial"/>
          <w:sz w:val="24"/>
          <w:szCs w:val="24"/>
        </w:rPr>
        <w:t xml:space="preserve"> triggered</w:t>
      </w:r>
      <w:r w:rsidRPr="009E7513">
        <w:rPr>
          <w:rFonts w:ascii="Arial" w:hAnsi="Arial" w:cs="Arial"/>
          <w:sz w:val="24"/>
          <w:szCs w:val="24"/>
        </w:rPr>
        <w:t xml:space="preserve"> </w:t>
      </w:r>
      <w:r w:rsidR="002523B1" w:rsidRPr="009E7513">
        <w:rPr>
          <w:rFonts w:ascii="Arial" w:hAnsi="Arial" w:cs="Arial"/>
          <w:sz w:val="24"/>
          <w:szCs w:val="24"/>
        </w:rPr>
        <w:t>(</w:t>
      </w:r>
      <w:r w:rsidRPr="009E7513">
        <w:rPr>
          <w:rFonts w:ascii="Arial" w:hAnsi="Arial" w:cs="Arial"/>
          <w:sz w:val="24"/>
          <w:szCs w:val="24"/>
        </w:rPr>
        <w:t>London Assembly 2006)</w:t>
      </w:r>
      <w:r w:rsidR="002523B1" w:rsidRPr="009E7513">
        <w:rPr>
          <w:rFonts w:ascii="Arial" w:hAnsi="Arial" w:cs="Arial"/>
          <w:sz w:val="24"/>
          <w:szCs w:val="24"/>
        </w:rPr>
        <w:t>.</w:t>
      </w:r>
      <w:r w:rsidR="000F56E2">
        <w:rPr>
          <w:rFonts w:ascii="Arial" w:hAnsi="Arial" w:cs="Arial"/>
          <w:sz w:val="24"/>
          <w:szCs w:val="24"/>
        </w:rPr>
        <w:t xml:space="preserve"> </w:t>
      </w:r>
    </w:p>
    <w:p w14:paraId="1B7DF642" w14:textId="7CD903DA" w:rsidR="006F6A45" w:rsidRPr="009E7513" w:rsidRDefault="00013A66" w:rsidP="009E7513">
      <w:pPr>
        <w:spacing w:line="480" w:lineRule="auto"/>
        <w:rPr>
          <w:rFonts w:ascii="Arial" w:hAnsi="Arial" w:cs="Arial"/>
          <w:sz w:val="24"/>
          <w:szCs w:val="24"/>
        </w:rPr>
      </w:pPr>
      <w:bookmarkStart w:id="7" w:name="_Hlk69933148"/>
      <w:r w:rsidRPr="009E7513">
        <w:rPr>
          <w:rFonts w:ascii="Arial" w:hAnsi="Arial" w:cs="Arial"/>
          <w:sz w:val="24"/>
          <w:szCs w:val="24"/>
        </w:rPr>
        <w:t xml:space="preserve">Reid and Jowell (2006) </w:t>
      </w:r>
      <w:bookmarkEnd w:id="7"/>
      <w:r w:rsidR="006F6EAB">
        <w:rPr>
          <w:rFonts w:ascii="Arial" w:hAnsi="Arial" w:cs="Arial"/>
          <w:sz w:val="24"/>
          <w:szCs w:val="24"/>
        </w:rPr>
        <w:t>claim t</w:t>
      </w:r>
      <w:r w:rsidRPr="009E7513">
        <w:rPr>
          <w:rFonts w:ascii="Arial" w:hAnsi="Arial" w:cs="Arial"/>
          <w:sz w:val="24"/>
          <w:szCs w:val="24"/>
        </w:rPr>
        <w:t>he police Casualty Bureau phone line was congested as more calls were received than an</w:t>
      </w:r>
      <w:r w:rsidR="004D0426" w:rsidRPr="009E7513">
        <w:rPr>
          <w:rFonts w:ascii="Arial" w:hAnsi="Arial" w:cs="Arial"/>
          <w:sz w:val="24"/>
          <w:szCs w:val="24"/>
        </w:rPr>
        <w:t>y</w:t>
      </w:r>
      <w:r w:rsidRPr="009E7513">
        <w:rPr>
          <w:rFonts w:ascii="Arial" w:hAnsi="Arial" w:cs="Arial"/>
          <w:sz w:val="24"/>
          <w:szCs w:val="24"/>
        </w:rPr>
        <w:t xml:space="preserve"> previous emergency. </w:t>
      </w:r>
      <w:bookmarkStart w:id="8" w:name="_Hlk70113184"/>
    </w:p>
    <w:p w14:paraId="4AD8FDC8" w14:textId="221A7409" w:rsidR="00D519CA" w:rsidRPr="000F56E2" w:rsidRDefault="00382408" w:rsidP="009E7513">
      <w:pPr>
        <w:spacing w:line="480" w:lineRule="auto"/>
        <w:rPr>
          <w:rFonts w:ascii="Arial" w:hAnsi="Arial" w:cs="Arial"/>
          <w:b/>
          <w:bCs/>
          <w:sz w:val="24"/>
          <w:szCs w:val="24"/>
          <w:u w:val="single"/>
          <w:shd w:val="clear" w:color="auto" w:fill="FFFFFF"/>
        </w:rPr>
      </w:pPr>
      <w:r w:rsidRPr="00AD4E60">
        <w:rPr>
          <w:rFonts w:ascii="Arial" w:hAnsi="Arial" w:cs="Arial"/>
          <w:sz w:val="24"/>
          <w:szCs w:val="24"/>
          <w:shd w:val="clear" w:color="auto" w:fill="FFFFFF"/>
        </w:rPr>
        <w:t>Hamilton (2010</w:t>
      </w:r>
      <w:bookmarkEnd w:id="8"/>
      <w:r w:rsidR="007A2711" w:rsidRPr="00AD4E60">
        <w:rPr>
          <w:rFonts w:ascii="Arial" w:hAnsi="Arial" w:cs="Arial"/>
          <w:sz w:val="24"/>
          <w:szCs w:val="24"/>
          <w:shd w:val="clear" w:color="auto" w:fill="FFFFFF"/>
        </w:rPr>
        <w:t>)</w:t>
      </w:r>
      <w:r w:rsidRPr="00AD4E60">
        <w:rPr>
          <w:rFonts w:ascii="Arial" w:hAnsi="Arial" w:cs="Arial"/>
          <w:sz w:val="24"/>
          <w:szCs w:val="24"/>
          <w:shd w:val="clear" w:color="auto" w:fill="FFFFFF"/>
        </w:rPr>
        <w:t xml:space="preserve"> </w:t>
      </w:r>
      <w:r w:rsidR="00D3325E" w:rsidRPr="00AD4E60">
        <w:rPr>
          <w:rFonts w:ascii="Arial" w:hAnsi="Arial" w:cs="Arial"/>
          <w:sz w:val="24"/>
          <w:szCs w:val="24"/>
          <w:shd w:val="clear" w:color="auto" w:fill="FFFFFF"/>
        </w:rPr>
        <w:t>states p</w:t>
      </w:r>
      <w:r w:rsidRPr="00AD4E60">
        <w:rPr>
          <w:rFonts w:ascii="Arial" w:hAnsi="Arial" w:cs="Arial"/>
          <w:sz w:val="24"/>
          <w:szCs w:val="24"/>
          <w:shd w:val="clear" w:color="auto" w:fill="FFFFFF"/>
        </w:rPr>
        <w:t xml:space="preserve">aramedics claimed some individuals died after the attacks due to </w:t>
      </w:r>
      <w:r w:rsidR="005261CB" w:rsidRPr="00AD4E60">
        <w:rPr>
          <w:rFonts w:ascii="Arial" w:hAnsi="Arial" w:cs="Arial"/>
          <w:sz w:val="24"/>
          <w:szCs w:val="24"/>
          <w:shd w:val="clear" w:color="auto" w:fill="FFFFFF"/>
        </w:rPr>
        <w:t>a</w:t>
      </w:r>
      <w:r w:rsidRPr="00AD4E60">
        <w:rPr>
          <w:rFonts w:ascii="Arial" w:hAnsi="Arial" w:cs="Arial"/>
          <w:sz w:val="24"/>
          <w:szCs w:val="24"/>
          <w:shd w:val="clear" w:color="auto" w:fill="FFFFFF"/>
        </w:rPr>
        <w:t xml:space="preserve"> lack of equipment to move them.</w:t>
      </w:r>
      <w:r w:rsidR="00AD4E60" w:rsidRPr="00AD4E60">
        <w:rPr>
          <w:rFonts w:ascii="Arial" w:hAnsi="Arial" w:cs="Arial"/>
          <w:sz w:val="24"/>
          <w:szCs w:val="24"/>
          <w:shd w:val="clear" w:color="auto" w:fill="FFFFFF"/>
        </w:rPr>
        <w:t xml:space="preserve"> </w:t>
      </w:r>
      <w:r w:rsidR="00AD4E60" w:rsidRPr="00AD4E60">
        <w:rPr>
          <w:rFonts w:ascii="Arial" w:hAnsi="Arial" w:cs="Arial"/>
          <w:sz w:val="24"/>
          <w:szCs w:val="24"/>
        </w:rPr>
        <w:t>De-wen (2014)</w:t>
      </w:r>
      <w:r w:rsidR="00880188">
        <w:rPr>
          <w:rFonts w:ascii="Arial" w:hAnsi="Arial" w:cs="Arial"/>
          <w:sz w:val="24"/>
          <w:szCs w:val="24"/>
        </w:rPr>
        <w:t xml:space="preserve"> explains</w:t>
      </w:r>
      <w:r w:rsidR="00AD4E60" w:rsidRPr="00AD4E60">
        <w:rPr>
          <w:rFonts w:ascii="Arial" w:hAnsi="Arial" w:cs="Arial"/>
          <w:sz w:val="24"/>
          <w:szCs w:val="24"/>
          <w:shd w:val="clear" w:color="auto" w:fill="FFFFFF"/>
        </w:rPr>
        <w:t xml:space="preserve"> terrorist attacks cause wounds that require treatment as soon as possible.</w:t>
      </w:r>
      <w:bookmarkStart w:id="9" w:name="_Hlk70185490"/>
      <w:r w:rsidR="00AD4E60" w:rsidRPr="00AD4E60">
        <w:rPr>
          <w:rFonts w:ascii="Arial" w:hAnsi="Arial" w:cs="Arial"/>
          <w:sz w:val="24"/>
          <w:szCs w:val="24"/>
          <w:shd w:val="clear" w:color="auto" w:fill="FFFFFF"/>
        </w:rPr>
        <w:t xml:space="preserve"> In additio</w:t>
      </w:r>
      <w:r w:rsidR="00AD4E60">
        <w:rPr>
          <w:rFonts w:ascii="Arial" w:hAnsi="Arial" w:cs="Arial"/>
          <w:sz w:val="24"/>
          <w:szCs w:val="24"/>
          <w:shd w:val="clear" w:color="auto" w:fill="FFFFFF"/>
        </w:rPr>
        <w:t>n</w:t>
      </w:r>
      <w:r w:rsidR="00316C59">
        <w:rPr>
          <w:rFonts w:ascii="Arial" w:hAnsi="Arial" w:cs="Arial"/>
          <w:sz w:val="24"/>
          <w:szCs w:val="24"/>
          <w:shd w:val="clear" w:color="auto" w:fill="FFFFFF"/>
        </w:rPr>
        <w:t>,</w:t>
      </w:r>
      <w:r w:rsidR="00AD4E60">
        <w:rPr>
          <w:rFonts w:ascii="Arial" w:hAnsi="Arial" w:cs="Arial"/>
          <w:sz w:val="24"/>
          <w:szCs w:val="24"/>
          <w:shd w:val="clear" w:color="auto" w:fill="FFFFFF"/>
        </w:rPr>
        <w:t xml:space="preserve"> </w:t>
      </w:r>
      <w:proofErr w:type="gramStart"/>
      <w:r w:rsidR="00D519CA" w:rsidRPr="00AD4E60">
        <w:rPr>
          <w:rFonts w:ascii="Arial" w:hAnsi="Arial" w:cs="Arial"/>
          <w:sz w:val="24"/>
          <w:szCs w:val="24"/>
        </w:rPr>
        <w:t>Reid</w:t>
      </w:r>
      <w:proofErr w:type="gramEnd"/>
      <w:r w:rsidR="006F6EAB" w:rsidRPr="00AD4E60">
        <w:rPr>
          <w:rFonts w:ascii="Arial" w:hAnsi="Arial" w:cs="Arial"/>
          <w:sz w:val="24"/>
          <w:szCs w:val="24"/>
        </w:rPr>
        <w:t xml:space="preserve"> and</w:t>
      </w:r>
      <w:r w:rsidR="00D519CA" w:rsidRPr="00AD4E60">
        <w:rPr>
          <w:rFonts w:ascii="Arial" w:hAnsi="Arial" w:cs="Arial"/>
          <w:sz w:val="24"/>
          <w:szCs w:val="24"/>
        </w:rPr>
        <w:t xml:space="preserve"> Jowell (2006)</w:t>
      </w:r>
      <w:r w:rsidR="006F6A45" w:rsidRPr="00AD4E60">
        <w:rPr>
          <w:rFonts w:ascii="Arial" w:hAnsi="Arial" w:cs="Arial"/>
          <w:sz w:val="24"/>
          <w:szCs w:val="24"/>
        </w:rPr>
        <w:t xml:space="preserve"> </w:t>
      </w:r>
      <w:r w:rsidR="006F6A45" w:rsidRPr="00AD4E60">
        <w:rPr>
          <w:rFonts w:ascii="Arial" w:hAnsi="Arial" w:cs="Arial"/>
          <w:sz w:val="24"/>
          <w:szCs w:val="24"/>
          <w:shd w:val="clear" w:color="auto" w:fill="FFFFFF"/>
        </w:rPr>
        <w:t xml:space="preserve">state as per their training </w:t>
      </w:r>
      <w:r w:rsidR="006F6A45" w:rsidRPr="00AD4E60">
        <w:rPr>
          <w:rFonts w:ascii="Arial" w:hAnsi="Arial" w:cs="Arial"/>
          <w:sz w:val="24"/>
          <w:szCs w:val="24"/>
        </w:rPr>
        <w:t>the first ambulance crew</w:t>
      </w:r>
      <w:r w:rsidR="005261CB" w:rsidRPr="00AD4E60">
        <w:rPr>
          <w:rFonts w:ascii="Arial" w:hAnsi="Arial" w:cs="Arial"/>
          <w:sz w:val="24"/>
          <w:szCs w:val="24"/>
        </w:rPr>
        <w:t>s</w:t>
      </w:r>
      <w:r w:rsidR="006F6A45" w:rsidRPr="00AD4E60">
        <w:rPr>
          <w:rFonts w:ascii="Arial" w:hAnsi="Arial" w:cs="Arial"/>
          <w:sz w:val="24"/>
          <w:szCs w:val="24"/>
        </w:rPr>
        <w:t xml:space="preserve"> acted as incident managers</w:t>
      </w:r>
      <w:bookmarkEnd w:id="9"/>
      <w:r w:rsidR="006F6EAB" w:rsidRPr="00AD4E60">
        <w:rPr>
          <w:rFonts w:ascii="Arial" w:hAnsi="Arial" w:cs="Arial"/>
          <w:sz w:val="24"/>
          <w:szCs w:val="24"/>
        </w:rPr>
        <w:t>, e</w:t>
      </w:r>
      <w:r w:rsidR="00D519CA" w:rsidRPr="00AD4E60">
        <w:rPr>
          <w:rFonts w:ascii="Arial" w:hAnsi="Arial" w:cs="Arial"/>
          <w:sz w:val="24"/>
          <w:szCs w:val="24"/>
        </w:rPr>
        <w:t xml:space="preserve">ach location </w:t>
      </w:r>
      <w:r w:rsidR="00D519CA" w:rsidRPr="009E7513">
        <w:rPr>
          <w:rFonts w:ascii="Arial" w:hAnsi="Arial" w:cs="Arial"/>
          <w:sz w:val="24"/>
          <w:szCs w:val="24"/>
        </w:rPr>
        <w:t xml:space="preserve">had to be assessed, </w:t>
      </w:r>
      <w:r w:rsidR="005261CB">
        <w:rPr>
          <w:rFonts w:ascii="Arial" w:hAnsi="Arial" w:cs="Arial"/>
          <w:sz w:val="24"/>
          <w:szCs w:val="24"/>
        </w:rPr>
        <w:t>r</w:t>
      </w:r>
      <w:r w:rsidR="00D519CA" w:rsidRPr="009E7513">
        <w:rPr>
          <w:rFonts w:ascii="Arial" w:hAnsi="Arial" w:cs="Arial"/>
          <w:sz w:val="24"/>
          <w:szCs w:val="24"/>
        </w:rPr>
        <w:t>esources identified and deployed accordingly</w:t>
      </w:r>
      <w:r w:rsidR="000F56E2">
        <w:rPr>
          <w:rFonts w:ascii="Arial" w:hAnsi="Arial" w:cs="Arial"/>
          <w:sz w:val="24"/>
          <w:szCs w:val="24"/>
        </w:rPr>
        <w:t xml:space="preserve">. </w:t>
      </w:r>
      <w:r w:rsidR="00D519CA" w:rsidRPr="009E7513">
        <w:rPr>
          <w:rFonts w:ascii="Arial" w:hAnsi="Arial" w:cs="Arial"/>
          <w:sz w:val="24"/>
          <w:szCs w:val="24"/>
        </w:rPr>
        <w:t xml:space="preserve">Hallett (2011) found </w:t>
      </w:r>
      <w:r w:rsidR="00D519CA" w:rsidRPr="009E7513">
        <w:rPr>
          <w:rFonts w:ascii="Arial" w:hAnsi="Arial" w:cs="Arial"/>
          <w:sz w:val="24"/>
          <w:szCs w:val="24"/>
          <w:shd w:val="clear" w:color="auto" w:fill="FFFFFF"/>
        </w:rPr>
        <w:t xml:space="preserve">there was confusion regarding </w:t>
      </w:r>
      <w:r w:rsidR="005261CB">
        <w:rPr>
          <w:rFonts w:ascii="Arial" w:hAnsi="Arial" w:cs="Arial"/>
          <w:sz w:val="24"/>
          <w:szCs w:val="24"/>
          <w:shd w:val="clear" w:color="auto" w:fill="FFFFFF"/>
        </w:rPr>
        <w:t xml:space="preserve">how </w:t>
      </w:r>
      <w:r w:rsidR="00D519CA" w:rsidRPr="009E7513">
        <w:rPr>
          <w:rFonts w:ascii="Arial" w:hAnsi="Arial" w:cs="Arial"/>
          <w:sz w:val="24"/>
          <w:szCs w:val="24"/>
          <w:shd w:val="clear" w:color="auto" w:fill="FFFFFF"/>
        </w:rPr>
        <w:t>other services operated.</w:t>
      </w:r>
      <w:r w:rsidR="005261CB">
        <w:rPr>
          <w:rFonts w:ascii="Arial" w:hAnsi="Arial" w:cs="Arial"/>
          <w:sz w:val="24"/>
          <w:szCs w:val="24"/>
          <w:shd w:val="clear" w:color="auto" w:fill="FFFFFF"/>
        </w:rPr>
        <w:t xml:space="preserve"> Furthermore,</w:t>
      </w:r>
      <w:r w:rsidR="00D519CA" w:rsidRPr="009E7513">
        <w:rPr>
          <w:rFonts w:ascii="Arial" w:hAnsi="Arial" w:cs="Arial"/>
          <w:sz w:val="24"/>
          <w:szCs w:val="24"/>
          <w:shd w:val="clear" w:color="auto" w:fill="FFFFFF"/>
        </w:rPr>
        <w:t xml:space="preserve"> Hamilton (2010) </w:t>
      </w:r>
      <w:r w:rsidR="006F6EAB">
        <w:rPr>
          <w:rFonts w:ascii="Arial" w:hAnsi="Arial" w:cs="Arial"/>
          <w:sz w:val="24"/>
          <w:szCs w:val="24"/>
          <w:shd w:val="clear" w:color="auto" w:fill="FFFFFF"/>
        </w:rPr>
        <w:t>s</w:t>
      </w:r>
      <w:r w:rsidR="00D519CA" w:rsidRPr="009E7513">
        <w:rPr>
          <w:rFonts w:ascii="Arial" w:hAnsi="Arial" w:cs="Arial"/>
          <w:sz w:val="24"/>
          <w:szCs w:val="24"/>
          <w:shd w:val="clear" w:color="auto" w:fill="FFFFFF"/>
        </w:rPr>
        <w:t xml:space="preserve">tates </w:t>
      </w:r>
      <w:r w:rsidR="005261CB">
        <w:rPr>
          <w:rFonts w:ascii="Arial" w:hAnsi="Arial" w:cs="Arial"/>
          <w:sz w:val="24"/>
          <w:szCs w:val="24"/>
          <w:shd w:val="clear" w:color="auto" w:fill="FFFFFF"/>
        </w:rPr>
        <w:t>f</w:t>
      </w:r>
      <w:r w:rsidR="00D519CA" w:rsidRPr="009E7513">
        <w:rPr>
          <w:rFonts w:ascii="Arial" w:hAnsi="Arial" w:cs="Arial"/>
          <w:sz w:val="24"/>
          <w:szCs w:val="24"/>
          <w:shd w:val="clear" w:color="auto" w:fill="FFFFFF"/>
        </w:rPr>
        <w:t>irefighters insist</w:t>
      </w:r>
      <w:r w:rsidR="00AE7ADD" w:rsidRPr="009E7513">
        <w:rPr>
          <w:rFonts w:ascii="Arial" w:hAnsi="Arial" w:cs="Arial"/>
          <w:sz w:val="24"/>
          <w:szCs w:val="24"/>
          <w:shd w:val="clear" w:color="auto" w:fill="FFFFFF"/>
        </w:rPr>
        <w:t>ed</w:t>
      </w:r>
      <w:r w:rsidR="00D519CA" w:rsidRPr="009E7513">
        <w:rPr>
          <w:rFonts w:ascii="Arial" w:hAnsi="Arial" w:cs="Arial"/>
          <w:sz w:val="24"/>
          <w:szCs w:val="24"/>
          <w:shd w:val="clear" w:color="auto" w:fill="FFFFFF"/>
        </w:rPr>
        <w:t xml:space="preserve"> that Antony </w:t>
      </w:r>
      <w:proofErr w:type="spellStart"/>
      <w:r w:rsidR="00D519CA" w:rsidRPr="009E7513">
        <w:rPr>
          <w:rFonts w:ascii="Arial" w:hAnsi="Arial" w:cs="Arial"/>
          <w:sz w:val="24"/>
          <w:szCs w:val="24"/>
          <w:shd w:val="clear" w:color="auto" w:fill="FFFFFF"/>
        </w:rPr>
        <w:t>Cumner</w:t>
      </w:r>
      <w:proofErr w:type="spellEnd"/>
      <w:r w:rsidR="00D519CA" w:rsidRPr="009E7513">
        <w:rPr>
          <w:rFonts w:ascii="Arial" w:hAnsi="Arial" w:cs="Arial"/>
          <w:sz w:val="24"/>
          <w:szCs w:val="24"/>
          <w:shd w:val="clear" w:color="auto" w:fill="FFFFFF"/>
        </w:rPr>
        <w:t xml:space="preserve"> convey </w:t>
      </w:r>
      <w:r w:rsidR="000F1CC2">
        <w:rPr>
          <w:rFonts w:ascii="Arial" w:hAnsi="Arial" w:cs="Arial"/>
          <w:sz w:val="24"/>
          <w:szCs w:val="24"/>
          <w:shd w:val="clear" w:color="auto" w:fill="FFFFFF"/>
        </w:rPr>
        <w:t xml:space="preserve">the </w:t>
      </w:r>
      <w:r w:rsidR="00D519CA" w:rsidRPr="009E7513">
        <w:rPr>
          <w:rFonts w:ascii="Arial" w:hAnsi="Arial" w:cs="Arial"/>
          <w:sz w:val="24"/>
          <w:szCs w:val="24"/>
          <w:shd w:val="clear" w:color="auto" w:fill="FFFFFF"/>
        </w:rPr>
        <w:t>seriously wounded to hospital.</w:t>
      </w:r>
      <w:r w:rsidR="00B06490" w:rsidRPr="009E7513">
        <w:rPr>
          <w:rFonts w:ascii="Arial" w:hAnsi="Arial" w:cs="Arial"/>
          <w:sz w:val="24"/>
          <w:szCs w:val="24"/>
          <w:shd w:val="clear" w:color="auto" w:fill="FFFFFF"/>
        </w:rPr>
        <w:t xml:space="preserve"> </w:t>
      </w:r>
      <w:r w:rsidR="00D519CA" w:rsidRPr="009E7513">
        <w:rPr>
          <w:rFonts w:ascii="Arial" w:hAnsi="Arial" w:cs="Arial"/>
          <w:sz w:val="24"/>
          <w:szCs w:val="24"/>
          <w:shd w:val="clear" w:color="auto" w:fill="FFFFFF"/>
        </w:rPr>
        <w:t>Antony informed them he was the first ambulance and therefore incident officer until relieved. This entailed staying at the station to establish how many ambulances were necessary. Upon hearing this the Firefighters swore at him.</w:t>
      </w:r>
      <w:r w:rsidR="006F6EAB">
        <w:rPr>
          <w:rFonts w:ascii="Arial" w:hAnsi="Arial" w:cs="Arial"/>
          <w:sz w:val="24"/>
          <w:szCs w:val="24"/>
          <w:shd w:val="clear" w:color="auto" w:fill="FFFFFF"/>
        </w:rPr>
        <w:t xml:space="preserve"> </w:t>
      </w:r>
      <w:r w:rsidR="006F6EAB" w:rsidRPr="009E7513">
        <w:rPr>
          <w:rFonts w:ascii="Arial" w:hAnsi="Arial" w:cs="Arial"/>
          <w:sz w:val="24"/>
          <w:szCs w:val="24"/>
        </w:rPr>
        <w:t xml:space="preserve">Reid </w:t>
      </w:r>
      <w:r w:rsidR="006F6EAB">
        <w:rPr>
          <w:rFonts w:ascii="Arial" w:hAnsi="Arial" w:cs="Arial"/>
          <w:sz w:val="24"/>
          <w:szCs w:val="24"/>
        </w:rPr>
        <w:t>and</w:t>
      </w:r>
      <w:r w:rsidR="006F6EAB" w:rsidRPr="009E7513">
        <w:rPr>
          <w:rFonts w:ascii="Arial" w:hAnsi="Arial" w:cs="Arial"/>
          <w:sz w:val="24"/>
          <w:szCs w:val="24"/>
        </w:rPr>
        <w:t xml:space="preserve"> Jowell </w:t>
      </w:r>
      <w:r w:rsidR="006F6EAB">
        <w:rPr>
          <w:rFonts w:ascii="Arial" w:hAnsi="Arial" w:cs="Arial"/>
          <w:sz w:val="24"/>
          <w:szCs w:val="24"/>
        </w:rPr>
        <w:t>(</w:t>
      </w:r>
      <w:r w:rsidR="006F6EAB" w:rsidRPr="009E7513">
        <w:rPr>
          <w:rFonts w:ascii="Arial" w:hAnsi="Arial" w:cs="Arial"/>
          <w:sz w:val="24"/>
          <w:szCs w:val="24"/>
        </w:rPr>
        <w:t>2006)</w:t>
      </w:r>
      <w:r w:rsidR="006F6EAB">
        <w:rPr>
          <w:rFonts w:ascii="Arial" w:hAnsi="Arial" w:cs="Arial"/>
          <w:sz w:val="24"/>
          <w:szCs w:val="24"/>
        </w:rPr>
        <w:t xml:space="preserve"> suggest i</w:t>
      </w:r>
      <w:r w:rsidR="00D519CA" w:rsidRPr="009E7513">
        <w:rPr>
          <w:rFonts w:ascii="Arial" w:hAnsi="Arial" w:cs="Arial"/>
          <w:sz w:val="24"/>
          <w:szCs w:val="24"/>
        </w:rPr>
        <w:t xml:space="preserve">nter-agency training is </w:t>
      </w:r>
      <w:r w:rsidR="00C47AA0">
        <w:rPr>
          <w:rFonts w:ascii="Arial" w:hAnsi="Arial" w:cs="Arial"/>
          <w:sz w:val="24"/>
          <w:szCs w:val="24"/>
        </w:rPr>
        <w:t>the key to</w:t>
      </w:r>
      <w:r w:rsidR="00D519CA" w:rsidRPr="009E7513">
        <w:rPr>
          <w:rFonts w:ascii="Arial" w:hAnsi="Arial" w:cs="Arial"/>
          <w:sz w:val="24"/>
          <w:szCs w:val="24"/>
        </w:rPr>
        <w:t xml:space="preserve"> </w:t>
      </w:r>
      <w:r w:rsidR="00C47AA0">
        <w:rPr>
          <w:rFonts w:ascii="Arial" w:hAnsi="Arial" w:cs="Arial"/>
          <w:sz w:val="24"/>
          <w:szCs w:val="24"/>
        </w:rPr>
        <w:t>improving</w:t>
      </w:r>
      <w:r w:rsidR="00D519CA" w:rsidRPr="009E7513">
        <w:rPr>
          <w:rFonts w:ascii="Arial" w:hAnsi="Arial" w:cs="Arial"/>
          <w:sz w:val="24"/>
          <w:szCs w:val="24"/>
        </w:rPr>
        <w:t xml:space="preserve"> understanding of</w:t>
      </w:r>
      <w:r w:rsidR="00C47AA0">
        <w:rPr>
          <w:rFonts w:ascii="Arial" w:hAnsi="Arial" w:cs="Arial"/>
          <w:sz w:val="24"/>
          <w:szCs w:val="24"/>
        </w:rPr>
        <w:t xml:space="preserve"> the roles of other</w:t>
      </w:r>
      <w:r w:rsidR="0034752C">
        <w:rPr>
          <w:rFonts w:ascii="Arial" w:hAnsi="Arial" w:cs="Arial"/>
          <w:sz w:val="24"/>
          <w:szCs w:val="24"/>
        </w:rPr>
        <w:t xml:space="preserve"> </w:t>
      </w:r>
      <w:r w:rsidR="00D519CA" w:rsidRPr="009E7513">
        <w:rPr>
          <w:rFonts w:ascii="Arial" w:hAnsi="Arial" w:cs="Arial"/>
          <w:sz w:val="24"/>
          <w:szCs w:val="24"/>
        </w:rPr>
        <w:t>emergency servic</w:t>
      </w:r>
      <w:r w:rsidR="00C47AA0">
        <w:rPr>
          <w:rFonts w:ascii="Arial" w:hAnsi="Arial" w:cs="Arial"/>
          <w:sz w:val="24"/>
          <w:szCs w:val="24"/>
        </w:rPr>
        <w:t>e</w:t>
      </w:r>
      <w:r w:rsidR="00D519CA" w:rsidRPr="009E7513">
        <w:rPr>
          <w:rFonts w:ascii="Arial" w:hAnsi="Arial" w:cs="Arial"/>
          <w:sz w:val="24"/>
          <w:szCs w:val="24"/>
        </w:rPr>
        <w:t>s</w:t>
      </w:r>
      <w:r w:rsidR="00C47AA0">
        <w:rPr>
          <w:rFonts w:ascii="Arial" w:hAnsi="Arial" w:cs="Arial"/>
          <w:sz w:val="24"/>
          <w:szCs w:val="24"/>
        </w:rPr>
        <w:t xml:space="preserve"> and </w:t>
      </w:r>
      <w:r w:rsidR="00C47AA0" w:rsidRPr="009E7513">
        <w:rPr>
          <w:rFonts w:ascii="Arial" w:hAnsi="Arial" w:cs="Arial"/>
          <w:sz w:val="24"/>
          <w:szCs w:val="24"/>
        </w:rPr>
        <w:t>reduc</w:t>
      </w:r>
      <w:r w:rsidR="00C47AA0">
        <w:rPr>
          <w:rFonts w:ascii="Arial" w:hAnsi="Arial" w:cs="Arial"/>
          <w:sz w:val="24"/>
          <w:szCs w:val="24"/>
        </w:rPr>
        <w:t>ing</w:t>
      </w:r>
      <w:r w:rsidR="00C47AA0" w:rsidRPr="009E7513">
        <w:rPr>
          <w:rFonts w:ascii="Arial" w:hAnsi="Arial" w:cs="Arial"/>
          <w:sz w:val="24"/>
          <w:szCs w:val="24"/>
        </w:rPr>
        <w:t xml:space="preserve"> confusion</w:t>
      </w:r>
      <w:r w:rsidR="00C47AA0">
        <w:rPr>
          <w:rFonts w:ascii="Arial" w:hAnsi="Arial" w:cs="Arial"/>
          <w:sz w:val="24"/>
          <w:szCs w:val="24"/>
        </w:rPr>
        <w:t>.</w:t>
      </w:r>
    </w:p>
    <w:p w14:paraId="5087CE21" w14:textId="77777777" w:rsidR="00B03743" w:rsidRDefault="00B03743" w:rsidP="009E7513">
      <w:pPr>
        <w:spacing w:line="480" w:lineRule="auto"/>
        <w:rPr>
          <w:rFonts w:ascii="Arial" w:hAnsi="Arial" w:cs="Arial"/>
          <w:sz w:val="24"/>
          <w:szCs w:val="24"/>
          <w:shd w:val="clear" w:color="auto" w:fill="FFFFFF"/>
        </w:rPr>
      </w:pPr>
    </w:p>
    <w:p w14:paraId="45E64364" w14:textId="77777777" w:rsidR="00B03743" w:rsidRDefault="00B03743" w:rsidP="009E7513">
      <w:pPr>
        <w:spacing w:line="480" w:lineRule="auto"/>
        <w:rPr>
          <w:rFonts w:ascii="Arial" w:hAnsi="Arial" w:cs="Arial"/>
          <w:sz w:val="24"/>
          <w:szCs w:val="24"/>
          <w:shd w:val="clear" w:color="auto" w:fill="FFFFFF"/>
        </w:rPr>
      </w:pPr>
    </w:p>
    <w:p w14:paraId="76D07E49" w14:textId="77777777" w:rsidR="00B03743" w:rsidRDefault="00B03743" w:rsidP="009E7513">
      <w:pPr>
        <w:spacing w:line="480" w:lineRule="auto"/>
        <w:rPr>
          <w:rFonts w:ascii="Arial" w:hAnsi="Arial" w:cs="Arial"/>
          <w:sz w:val="24"/>
          <w:szCs w:val="24"/>
          <w:shd w:val="clear" w:color="auto" w:fill="FFFFFF"/>
        </w:rPr>
      </w:pPr>
    </w:p>
    <w:p w14:paraId="3FE2126F" w14:textId="2DB43E8D" w:rsidR="009B565D" w:rsidRPr="009E7513" w:rsidRDefault="00F0716C" w:rsidP="009E7513">
      <w:pPr>
        <w:spacing w:line="480" w:lineRule="auto"/>
        <w:rPr>
          <w:rFonts w:ascii="Arial" w:hAnsi="Arial" w:cs="Arial"/>
          <w:sz w:val="24"/>
          <w:szCs w:val="24"/>
          <w:u w:val="single"/>
          <w:shd w:val="clear" w:color="auto" w:fill="FFFFFF"/>
        </w:rPr>
      </w:pPr>
      <w:r w:rsidRPr="009E7513">
        <w:rPr>
          <w:rFonts w:ascii="Arial" w:hAnsi="Arial" w:cs="Arial"/>
          <w:sz w:val="24"/>
          <w:szCs w:val="24"/>
          <w:u w:val="single"/>
          <w:shd w:val="clear" w:color="auto" w:fill="FFFFFF"/>
        </w:rPr>
        <w:lastRenderedPageBreak/>
        <w:t>Command and control</w:t>
      </w:r>
    </w:p>
    <w:p w14:paraId="70F6D989" w14:textId="521A539E" w:rsidR="0014582D" w:rsidRPr="009E7513" w:rsidRDefault="0089060D" w:rsidP="009E7513">
      <w:pPr>
        <w:spacing w:line="480" w:lineRule="auto"/>
        <w:rPr>
          <w:rFonts w:ascii="Arial" w:hAnsi="Arial" w:cs="Arial"/>
          <w:sz w:val="24"/>
          <w:szCs w:val="24"/>
          <w:shd w:val="clear" w:color="auto" w:fill="FFFFFF"/>
        </w:rPr>
      </w:pPr>
      <w:r w:rsidRPr="009E7513">
        <w:rPr>
          <w:rFonts w:ascii="Arial" w:hAnsi="Arial" w:cs="Arial"/>
          <w:sz w:val="24"/>
          <w:szCs w:val="24"/>
        </w:rPr>
        <w:t xml:space="preserve">Hallett (2011) </w:t>
      </w:r>
      <w:r w:rsidR="0034752C">
        <w:rPr>
          <w:rFonts w:ascii="Arial" w:hAnsi="Arial" w:cs="Arial"/>
          <w:sz w:val="24"/>
          <w:szCs w:val="24"/>
        </w:rPr>
        <w:t xml:space="preserve">states </w:t>
      </w:r>
      <w:r w:rsidR="00316C59">
        <w:rPr>
          <w:rFonts w:ascii="Arial" w:hAnsi="Arial" w:cs="Arial"/>
          <w:sz w:val="24"/>
          <w:szCs w:val="24"/>
        </w:rPr>
        <w:t>e</w:t>
      </w:r>
      <w:r w:rsidRPr="009E7513">
        <w:rPr>
          <w:rFonts w:ascii="Arial" w:hAnsi="Arial" w:cs="Arial"/>
          <w:sz w:val="24"/>
          <w:szCs w:val="24"/>
        </w:rPr>
        <w:t xml:space="preserve">fficient management </w:t>
      </w:r>
      <w:r w:rsidR="003C0994">
        <w:rPr>
          <w:rFonts w:ascii="Arial" w:hAnsi="Arial" w:cs="Arial"/>
          <w:sz w:val="24"/>
          <w:szCs w:val="24"/>
        </w:rPr>
        <w:t xml:space="preserve">of </w:t>
      </w:r>
      <w:r w:rsidRPr="009E7513">
        <w:rPr>
          <w:rFonts w:ascii="Arial" w:hAnsi="Arial" w:cs="Arial"/>
          <w:sz w:val="24"/>
          <w:szCs w:val="24"/>
        </w:rPr>
        <w:t xml:space="preserve">incidents can be </w:t>
      </w:r>
      <w:r w:rsidR="00180AF5">
        <w:rPr>
          <w:rFonts w:ascii="Arial" w:hAnsi="Arial" w:cs="Arial"/>
          <w:sz w:val="24"/>
          <w:szCs w:val="24"/>
        </w:rPr>
        <w:t>categorised</w:t>
      </w:r>
      <w:r w:rsidRPr="009E7513">
        <w:rPr>
          <w:rFonts w:ascii="Arial" w:hAnsi="Arial" w:cs="Arial"/>
          <w:sz w:val="24"/>
          <w:szCs w:val="24"/>
        </w:rPr>
        <w:t xml:space="preserve"> into four </w:t>
      </w:r>
      <w:r w:rsidR="00AE7ADD" w:rsidRPr="009E7513">
        <w:rPr>
          <w:rFonts w:ascii="Arial" w:hAnsi="Arial" w:cs="Arial"/>
          <w:sz w:val="24"/>
          <w:szCs w:val="24"/>
        </w:rPr>
        <w:t>stages:</w:t>
      </w:r>
      <w:r w:rsidRPr="009E7513">
        <w:rPr>
          <w:rFonts w:ascii="Arial" w:hAnsi="Arial" w:cs="Arial"/>
          <w:sz w:val="24"/>
          <w:szCs w:val="24"/>
        </w:rPr>
        <w:t xml:space="preserve"> initial response, consolidation, recovery and restoring normality</w:t>
      </w:r>
      <w:r w:rsidR="00316C59">
        <w:rPr>
          <w:rFonts w:ascii="Arial" w:hAnsi="Arial" w:cs="Arial"/>
          <w:sz w:val="24"/>
          <w:szCs w:val="24"/>
        </w:rPr>
        <w:t>, t</w:t>
      </w:r>
      <w:r w:rsidR="00316C59" w:rsidRPr="009E7513">
        <w:rPr>
          <w:rFonts w:ascii="Arial" w:hAnsi="Arial" w:cs="Arial"/>
          <w:sz w:val="24"/>
          <w:szCs w:val="24"/>
        </w:rPr>
        <w:t>he speed order is restored is key</w:t>
      </w:r>
      <w:r w:rsidR="00316C59">
        <w:rPr>
          <w:rFonts w:ascii="Arial" w:hAnsi="Arial" w:cs="Arial"/>
          <w:sz w:val="24"/>
          <w:szCs w:val="24"/>
        </w:rPr>
        <w:t>.</w:t>
      </w:r>
      <w:r w:rsidRPr="009E7513">
        <w:rPr>
          <w:rFonts w:ascii="Arial" w:hAnsi="Arial" w:cs="Arial"/>
          <w:sz w:val="24"/>
          <w:szCs w:val="24"/>
        </w:rPr>
        <w:t xml:space="preserve"> </w:t>
      </w:r>
      <w:r w:rsidR="0044263A" w:rsidRPr="009E7513">
        <w:rPr>
          <w:rFonts w:ascii="Arial" w:hAnsi="Arial" w:cs="Arial"/>
          <w:spacing w:val="-5"/>
          <w:sz w:val="24"/>
          <w:szCs w:val="24"/>
        </w:rPr>
        <w:t>Jackson et al (2010)</w:t>
      </w:r>
      <w:r w:rsidR="0044263A" w:rsidRPr="009E7513">
        <w:rPr>
          <w:rFonts w:ascii="Arial" w:hAnsi="Arial" w:cs="Arial"/>
          <w:sz w:val="24"/>
          <w:szCs w:val="24"/>
          <w:shd w:val="clear" w:color="auto" w:fill="FFFFFF"/>
        </w:rPr>
        <w:t xml:space="preserve"> state when multiple agencies attend large scale incidents</w:t>
      </w:r>
      <w:r w:rsidR="004D0426" w:rsidRPr="009E7513">
        <w:rPr>
          <w:rFonts w:ascii="Arial" w:hAnsi="Arial" w:cs="Arial"/>
          <w:sz w:val="24"/>
          <w:szCs w:val="24"/>
          <w:shd w:val="clear" w:color="auto" w:fill="FFFFFF"/>
        </w:rPr>
        <w:t xml:space="preserve"> considerable co-ordination is required to achieve a unified response</w:t>
      </w:r>
      <w:r w:rsidR="0044263A" w:rsidRPr="009E7513">
        <w:rPr>
          <w:rFonts w:ascii="Arial" w:hAnsi="Arial" w:cs="Arial"/>
          <w:sz w:val="24"/>
          <w:szCs w:val="24"/>
          <w:shd w:val="clear" w:color="auto" w:fill="FFFFFF"/>
        </w:rPr>
        <w:t xml:space="preserve">. </w:t>
      </w:r>
      <w:r w:rsidR="00180AF5">
        <w:rPr>
          <w:rFonts w:ascii="Arial" w:hAnsi="Arial" w:cs="Arial"/>
          <w:sz w:val="24"/>
          <w:szCs w:val="24"/>
          <w:shd w:val="clear" w:color="auto" w:fill="FFFFFF"/>
        </w:rPr>
        <w:t xml:space="preserve"> </w:t>
      </w:r>
      <w:r w:rsidR="001E311B" w:rsidRPr="009E7513">
        <w:rPr>
          <w:rFonts w:ascii="Arial" w:hAnsi="Arial" w:cs="Arial"/>
          <w:sz w:val="24"/>
          <w:szCs w:val="24"/>
        </w:rPr>
        <w:t xml:space="preserve">College of Policing (2021) states </w:t>
      </w:r>
      <w:r w:rsidR="00AE7ADD" w:rsidRPr="009E7513">
        <w:rPr>
          <w:rFonts w:ascii="Arial" w:hAnsi="Arial" w:cs="Arial"/>
          <w:sz w:val="24"/>
          <w:szCs w:val="24"/>
        </w:rPr>
        <w:t>gold, silver, bronze (GSB)</w:t>
      </w:r>
      <w:r w:rsidR="00EA07BE" w:rsidRPr="009E7513">
        <w:rPr>
          <w:rFonts w:ascii="Arial" w:hAnsi="Arial" w:cs="Arial"/>
          <w:sz w:val="24"/>
          <w:szCs w:val="24"/>
        </w:rPr>
        <w:t xml:space="preserve"> command aims to </w:t>
      </w:r>
      <w:r w:rsidR="0014582D" w:rsidRPr="009E7513">
        <w:rPr>
          <w:rFonts w:ascii="Arial" w:hAnsi="Arial" w:cs="Arial"/>
          <w:sz w:val="24"/>
          <w:szCs w:val="24"/>
        </w:rPr>
        <w:t>ensur</w:t>
      </w:r>
      <w:r w:rsidR="00EA07BE" w:rsidRPr="009E7513">
        <w:rPr>
          <w:rFonts w:ascii="Arial" w:hAnsi="Arial" w:cs="Arial"/>
          <w:sz w:val="24"/>
          <w:szCs w:val="24"/>
        </w:rPr>
        <w:t xml:space="preserve">e clear instructions are given </w:t>
      </w:r>
      <w:r w:rsidR="00180AF5">
        <w:rPr>
          <w:rFonts w:ascii="Arial" w:hAnsi="Arial" w:cs="Arial"/>
          <w:sz w:val="24"/>
          <w:szCs w:val="24"/>
        </w:rPr>
        <w:t xml:space="preserve">during </w:t>
      </w:r>
      <w:r w:rsidR="00EA07BE" w:rsidRPr="009E7513">
        <w:rPr>
          <w:rFonts w:ascii="Arial" w:hAnsi="Arial" w:cs="Arial"/>
          <w:sz w:val="24"/>
          <w:szCs w:val="24"/>
        </w:rPr>
        <w:t>the operation.</w:t>
      </w:r>
      <w:r w:rsidR="00201F73" w:rsidRPr="009E7513">
        <w:rPr>
          <w:rFonts w:ascii="Arial" w:hAnsi="Arial" w:cs="Arial"/>
          <w:sz w:val="24"/>
          <w:szCs w:val="24"/>
        </w:rPr>
        <w:t xml:space="preserve"> </w:t>
      </w:r>
      <w:r w:rsidR="00EA07BE" w:rsidRPr="009E7513">
        <w:rPr>
          <w:rFonts w:ascii="Arial" w:hAnsi="Arial" w:cs="Arial"/>
          <w:sz w:val="24"/>
          <w:szCs w:val="24"/>
          <w:shd w:val="clear" w:color="auto" w:fill="FFFFFF"/>
        </w:rPr>
        <w:t>When Police attend a major incident a gold commander control</w:t>
      </w:r>
      <w:r w:rsidR="0034752C">
        <w:rPr>
          <w:rFonts w:ascii="Arial" w:hAnsi="Arial" w:cs="Arial"/>
          <w:sz w:val="24"/>
          <w:szCs w:val="24"/>
          <w:shd w:val="clear" w:color="auto" w:fill="FFFFFF"/>
        </w:rPr>
        <w:t>s</w:t>
      </w:r>
      <w:r w:rsidR="00EA07BE" w:rsidRPr="009E7513">
        <w:rPr>
          <w:rFonts w:ascii="Arial" w:hAnsi="Arial" w:cs="Arial"/>
          <w:sz w:val="24"/>
          <w:szCs w:val="24"/>
          <w:shd w:val="clear" w:color="auto" w:fill="FFFFFF"/>
        </w:rPr>
        <w:t xml:space="preserve"> the response and become</w:t>
      </w:r>
      <w:r w:rsidR="00024933" w:rsidRPr="009E7513">
        <w:rPr>
          <w:rFonts w:ascii="Arial" w:hAnsi="Arial" w:cs="Arial"/>
          <w:sz w:val="24"/>
          <w:szCs w:val="24"/>
          <w:shd w:val="clear" w:color="auto" w:fill="FFFFFF"/>
        </w:rPr>
        <w:t>s</w:t>
      </w:r>
      <w:r w:rsidR="00EA07BE" w:rsidRPr="009E7513">
        <w:rPr>
          <w:rFonts w:ascii="Arial" w:hAnsi="Arial" w:cs="Arial"/>
          <w:sz w:val="24"/>
          <w:szCs w:val="24"/>
          <w:shd w:val="clear" w:color="auto" w:fill="FFFFFF"/>
        </w:rPr>
        <w:t xml:space="preserve"> accountable for ho</w:t>
      </w:r>
      <w:r w:rsidR="0010668C" w:rsidRPr="009E7513">
        <w:rPr>
          <w:rFonts w:ascii="Arial" w:hAnsi="Arial" w:cs="Arial"/>
          <w:sz w:val="24"/>
          <w:szCs w:val="24"/>
          <w:shd w:val="clear" w:color="auto" w:fill="FFFFFF"/>
        </w:rPr>
        <w:t>w</w:t>
      </w:r>
      <w:r w:rsidR="00EA07BE" w:rsidRPr="009E7513">
        <w:rPr>
          <w:rFonts w:ascii="Arial" w:hAnsi="Arial" w:cs="Arial"/>
          <w:sz w:val="24"/>
          <w:szCs w:val="24"/>
          <w:shd w:val="clear" w:color="auto" w:fill="FFFFFF"/>
        </w:rPr>
        <w:t xml:space="preserve"> the incident is dealt with. </w:t>
      </w:r>
      <w:r w:rsidR="000F1CC2">
        <w:rPr>
          <w:rFonts w:ascii="Arial" w:hAnsi="Arial" w:cs="Arial"/>
          <w:sz w:val="24"/>
          <w:szCs w:val="24"/>
          <w:shd w:val="clear" w:color="auto" w:fill="FFFFFF"/>
        </w:rPr>
        <w:t>The s</w:t>
      </w:r>
      <w:r w:rsidR="0010668C" w:rsidRPr="009E7513">
        <w:rPr>
          <w:rFonts w:ascii="Arial" w:hAnsi="Arial" w:cs="Arial"/>
          <w:sz w:val="24"/>
          <w:szCs w:val="24"/>
          <w:shd w:val="clear" w:color="auto" w:fill="FFFFFF"/>
        </w:rPr>
        <w:t>ilver</w:t>
      </w:r>
      <w:r w:rsidR="0014582D" w:rsidRPr="009E7513">
        <w:rPr>
          <w:rFonts w:ascii="Arial" w:hAnsi="Arial" w:cs="Arial"/>
          <w:sz w:val="24"/>
          <w:szCs w:val="24"/>
        </w:rPr>
        <w:t xml:space="preserve"> commander coordinates th</w:t>
      </w:r>
      <w:r w:rsidR="0010668C" w:rsidRPr="009E7513">
        <w:rPr>
          <w:rFonts w:ascii="Arial" w:hAnsi="Arial" w:cs="Arial"/>
          <w:sz w:val="24"/>
          <w:szCs w:val="24"/>
        </w:rPr>
        <w:t>e</w:t>
      </w:r>
      <w:r w:rsidR="0014582D" w:rsidRPr="009E7513">
        <w:rPr>
          <w:rFonts w:ascii="Arial" w:hAnsi="Arial" w:cs="Arial"/>
          <w:sz w:val="24"/>
          <w:szCs w:val="24"/>
        </w:rPr>
        <w:t xml:space="preserve"> tactical response </w:t>
      </w:r>
      <w:r w:rsidR="0010668C" w:rsidRPr="009E7513">
        <w:rPr>
          <w:rFonts w:ascii="Arial" w:hAnsi="Arial" w:cs="Arial"/>
          <w:sz w:val="24"/>
          <w:szCs w:val="24"/>
        </w:rPr>
        <w:t>in accordance with the strategy.</w:t>
      </w:r>
      <w:r w:rsidR="001E311B" w:rsidRPr="009E7513">
        <w:rPr>
          <w:rFonts w:ascii="Arial" w:hAnsi="Arial" w:cs="Arial"/>
          <w:sz w:val="24"/>
          <w:szCs w:val="24"/>
        </w:rPr>
        <w:t xml:space="preserve"> </w:t>
      </w:r>
      <w:r w:rsidR="000F1CC2">
        <w:rPr>
          <w:rFonts w:ascii="Arial" w:hAnsi="Arial" w:cs="Arial"/>
          <w:sz w:val="24"/>
          <w:szCs w:val="24"/>
        </w:rPr>
        <w:t>S</w:t>
      </w:r>
      <w:r w:rsidR="001E311B" w:rsidRPr="009E7513">
        <w:rPr>
          <w:rFonts w:ascii="Arial" w:hAnsi="Arial" w:cs="Arial"/>
          <w:sz w:val="24"/>
          <w:szCs w:val="24"/>
        </w:rPr>
        <w:t>ilver commander identifies and allocates the bronze commander tasks</w:t>
      </w:r>
      <w:r w:rsidR="00380367" w:rsidRPr="009E7513">
        <w:rPr>
          <w:rFonts w:ascii="Arial" w:hAnsi="Arial" w:cs="Arial"/>
          <w:sz w:val="24"/>
          <w:szCs w:val="24"/>
        </w:rPr>
        <w:t xml:space="preserve">. </w:t>
      </w:r>
      <w:r w:rsidR="00D1138B" w:rsidRPr="009E7513">
        <w:rPr>
          <w:rFonts w:ascii="Arial" w:hAnsi="Arial" w:cs="Arial"/>
          <w:sz w:val="24"/>
          <w:szCs w:val="24"/>
        </w:rPr>
        <w:t>Hallett (2011) states the first ambulance that parks near the scene should act as silver control</w:t>
      </w:r>
      <w:r w:rsidR="0034752C">
        <w:rPr>
          <w:rFonts w:ascii="Arial" w:hAnsi="Arial" w:cs="Arial"/>
          <w:sz w:val="24"/>
          <w:szCs w:val="24"/>
        </w:rPr>
        <w:t>,</w:t>
      </w:r>
      <w:r w:rsidR="00D1138B" w:rsidRPr="009E7513">
        <w:rPr>
          <w:rFonts w:ascii="Arial" w:hAnsi="Arial" w:cs="Arial"/>
          <w:sz w:val="24"/>
          <w:szCs w:val="24"/>
        </w:rPr>
        <w:t xml:space="preserve"> blue lights remain</w:t>
      </w:r>
      <w:r w:rsidR="00180AF5">
        <w:rPr>
          <w:rFonts w:ascii="Arial" w:hAnsi="Arial" w:cs="Arial"/>
          <w:sz w:val="24"/>
          <w:szCs w:val="24"/>
        </w:rPr>
        <w:t>ing</w:t>
      </w:r>
      <w:r w:rsidR="00D1138B" w:rsidRPr="009E7513">
        <w:rPr>
          <w:rFonts w:ascii="Arial" w:hAnsi="Arial" w:cs="Arial"/>
          <w:sz w:val="24"/>
          <w:szCs w:val="24"/>
        </w:rPr>
        <w:t xml:space="preserve"> on to indicate a control point. </w:t>
      </w:r>
      <w:r w:rsidR="00380367" w:rsidRPr="009E7513">
        <w:rPr>
          <w:rFonts w:ascii="Arial" w:hAnsi="Arial" w:cs="Arial"/>
          <w:sz w:val="24"/>
          <w:szCs w:val="24"/>
        </w:rPr>
        <w:t xml:space="preserve">College of Policing (2021) </w:t>
      </w:r>
      <w:r w:rsidR="0034752C">
        <w:rPr>
          <w:rFonts w:ascii="Arial" w:hAnsi="Arial" w:cs="Arial"/>
          <w:sz w:val="24"/>
          <w:szCs w:val="24"/>
        </w:rPr>
        <w:t>b</w:t>
      </w:r>
      <w:r w:rsidR="0014582D" w:rsidRPr="009E7513">
        <w:rPr>
          <w:rFonts w:ascii="Arial" w:hAnsi="Arial" w:cs="Arial"/>
          <w:sz w:val="24"/>
          <w:szCs w:val="24"/>
        </w:rPr>
        <w:t>ronze commanders</w:t>
      </w:r>
      <w:r w:rsidR="001E311B" w:rsidRPr="009E7513">
        <w:rPr>
          <w:rFonts w:ascii="Arial" w:hAnsi="Arial" w:cs="Arial"/>
          <w:sz w:val="24"/>
          <w:szCs w:val="24"/>
        </w:rPr>
        <w:t xml:space="preserve"> fulfil practical elements of the tactical plan. Their roles can be assigned geographical</w:t>
      </w:r>
      <w:r w:rsidR="000F1CC2">
        <w:rPr>
          <w:rFonts w:ascii="Arial" w:hAnsi="Arial" w:cs="Arial"/>
          <w:sz w:val="24"/>
          <w:szCs w:val="24"/>
        </w:rPr>
        <w:t>ly</w:t>
      </w:r>
      <w:r w:rsidR="001E311B" w:rsidRPr="009E7513">
        <w:rPr>
          <w:rFonts w:ascii="Arial" w:hAnsi="Arial" w:cs="Arial"/>
          <w:sz w:val="24"/>
          <w:szCs w:val="24"/>
        </w:rPr>
        <w:t xml:space="preserve"> or specific tasks </w:t>
      </w:r>
      <w:r w:rsidR="00A421C5">
        <w:rPr>
          <w:rFonts w:ascii="Arial" w:hAnsi="Arial" w:cs="Arial"/>
          <w:sz w:val="24"/>
          <w:szCs w:val="24"/>
        </w:rPr>
        <w:t>such as</w:t>
      </w:r>
      <w:r w:rsidR="001E311B" w:rsidRPr="009E7513">
        <w:rPr>
          <w:rFonts w:ascii="Arial" w:hAnsi="Arial" w:cs="Arial"/>
          <w:sz w:val="24"/>
          <w:szCs w:val="24"/>
        </w:rPr>
        <w:t xml:space="preserve"> public order</w:t>
      </w:r>
      <w:r w:rsidR="00380367" w:rsidRPr="009E7513">
        <w:rPr>
          <w:rFonts w:ascii="Arial" w:hAnsi="Arial" w:cs="Arial"/>
          <w:sz w:val="24"/>
          <w:szCs w:val="24"/>
        </w:rPr>
        <w:t xml:space="preserve">. </w:t>
      </w:r>
      <w:r w:rsidR="00CF1A1D" w:rsidRPr="009E7513">
        <w:rPr>
          <w:rFonts w:ascii="Arial" w:hAnsi="Arial" w:cs="Arial"/>
          <w:sz w:val="24"/>
          <w:szCs w:val="24"/>
        </w:rPr>
        <w:t>At 10am the first emergency services Gold Co-ordinating committee meeting took place with senior representatives of multi-agency groups</w:t>
      </w:r>
      <w:r w:rsidR="00B06490" w:rsidRPr="009E7513">
        <w:rPr>
          <w:rFonts w:ascii="Arial" w:hAnsi="Arial" w:cs="Arial"/>
          <w:sz w:val="24"/>
          <w:szCs w:val="24"/>
        </w:rPr>
        <w:t xml:space="preserve"> </w:t>
      </w:r>
      <w:r w:rsidR="00B11625" w:rsidRPr="009E7513">
        <w:rPr>
          <w:rFonts w:ascii="Arial" w:hAnsi="Arial" w:cs="Arial"/>
          <w:sz w:val="24"/>
          <w:szCs w:val="24"/>
        </w:rPr>
        <w:t>(Reid and Jowell 2006). London Assembly (2006) states Alan Brown</w:t>
      </w:r>
      <w:r w:rsidR="007F5227">
        <w:rPr>
          <w:rFonts w:ascii="Arial" w:hAnsi="Arial" w:cs="Arial"/>
          <w:sz w:val="24"/>
          <w:szCs w:val="24"/>
        </w:rPr>
        <w:t>,</w:t>
      </w:r>
      <w:r w:rsidR="00B11625" w:rsidRPr="009E7513">
        <w:rPr>
          <w:rFonts w:ascii="Arial" w:hAnsi="Arial" w:cs="Arial"/>
          <w:sz w:val="24"/>
          <w:szCs w:val="24"/>
        </w:rPr>
        <w:t xml:space="preserve"> Metropolitan Police Assistant Commissioner was Gold Command on 7</w:t>
      </w:r>
      <w:r w:rsidR="00B11625" w:rsidRPr="009E7513">
        <w:rPr>
          <w:rFonts w:ascii="Arial" w:hAnsi="Arial" w:cs="Arial"/>
          <w:sz w:val="24"/>
          <w:szCs w:val="24"/>
          <w:vertAlign w:val="superscript"/>
        </w:rPr>
        <w:t>th</w:t>
      </w:r>
      <w:r w:rsidR="00B11625" w:rsidRPr="009E7513">
        <w:rPr>
          <w:rFonts w:ascii="Arial" w:hAnsi="Arial" w:cs="Arial"/>
          <w:sz w:val="24"/>
          <w:szCs w:val="24"/>
        </w:rPr>
        <w:t xml:space="preserve"> of July</w:t>
      </w:r>
      <w:r w:rsidR="00CB6B08">
        <w:rPr>
          <w:rFonts w:ascii="Arial" w:hAnsi="Arial" w:cs="Arial"/>
          <w:sz w:val="24"/>
          <w:szCs w:val="24"/>
        </w:rPr>
        <w:t>,</w:t>
      </w:r>
      <w:r w:rsidR="00B11625" w:rsidRPr="009E7513">
        <w:rPr>
          <w:rFonts w:ascii="Arial" w:hAnsi="Arial" w:cs="Arial"/>
          <w:sz w:val="24"/>
          <w:szCs w:val="24"/>
        </w:rPr>
        <w:t xml:space="preserve"> </w:t>
      </w:r>
      <w:r w:rsidR="00CB6B08">
        <w:rPr>
          <w:rFonts w:ascii="Arial" w:hAnsi="Arial" w:cs="Arial"/>
          <w:sz w:val="24"/>
          <w:szCs w:val="24"/>
        </w:rPr>
        <w:t>h</w:t>
      </w:r>
      <w:r w:rsidR="00B11625" w:rsidRPr="009E7513">
        <w:rPr>
          <w:rFonts w:ascii="Arial" w:hAnsi="Arial" w:cs="Arial"/>
          <w:sz w:val="24"/>
          <w:szCs w:val="24"/>
        </w:rPr>
        <w:t xml:space="preserve">e chaired the Strategic Co-ordination group of emergency services, making him responsible for strategic decisions. </w:t>
      </w:r>
      <w:bookmarkStart w:id="10" w:name="_Hlk71035014"/>
      <w:r w:rsidR="000610F9" w:rsidRPr="009E7513">
        <w:rPr>
          <w:rFonts w:ascii="Arial" w:hAnsi="Arial" w:cs="Arial"/>
          <w:sz w:val="24"/>
          <w:szCs w:val="24"/>
          <w:shd w:val="clear" w:color="auto" w:fill="FFFFFF"/>
        </w:rPr>
        <w:t xml:space="preserve">Without control rooms communicating it is not possible to </w:t>
      </w:r>
      <w:r w:rsidR="00E95080" w:rsidRPr="009E7513">
        <w:rPr>
          <w:rFonts w:ascii="Arial" w:hAnsi="Arial" w:cs="Arial"/>
          <w:sz w:val="24"/>
          <w:szCs w:val="24"/>
          <w:shd w:val="clear" w:color="auto" w:fill="FFFFFF"/>
        </w:rPr>
        <w:t>manage</w:t>
      </w:r>
      <w:bookmarkEnd w:id="10"/>
      <w:r w:rsidR="000610F9" w:rsidRPr="009E7513">
        <w:rPr>
          <w:rFonts w:ascii="Arial" w:hAnsi="Arial" w:cs="Arial"/>
          <w:sz w:val="24"/>
          <w:szCs w:val="24"/>
          <w:shd w:val="clear" w:color="auto" w:fill="FFFFFF"/>
        </w:rPr>
        <w:t xml:space="preserve"> multi-agency response</w:t>
      </w:r>
      <w:r w:rsidR="00180AF5">
        <w:rPr>
          <w:rFonts w:ascii="Arial" w:hAnsi="Arial" w:cs="Arial"/>
          <w:sz w:val="24"/>
          <w:szCs w:val="24"/>
          <w:shd w:val="clear" w:color="auto" w:fill="FFFFFF"/>
        </w:rPr>
        <w:t>s</w:t>
      </w:r>
      <w:r w:rsidR="000610F9" w:rsidRPr="009E7513">
        <w:rPr>
          <w:rFonts w:ascii="Arial" w:hAnsi="Arial" w:cs="Arial"/>
          <w:sz w:val="24"/>
          <w:szCs w:val="24"/>
          <w:shd w:val="clear" w:color="auto" w:fill="FFFFFF"/>
        </w:rPr>
        <w:t xml:space="preserve"> to major incidents.</w:t>
      </w:r>
      <w:r w:rsidR="00E95080" w:rsidRPr="009E7513">
        <w:rPr>
          <w:rFonts w:ascii="Arial" w:hAnsi="Arial" w:cs="Arial"/>
          <w:sz w:val="24"/>
          <w:szCs w:val="24"/>
          <w:shd w:val="clear" w:color="auto" w:fill="FFFFFF"/>
        </w:rPr>
        <w:t xml:space="preserve"> </w:t>
      </w:r>
      <w:r w:rsidR="00180AF5">
        <w:rPr>
          <w:rFonts w:ascii="Arial" w:hAnsi="Arial" w:cs="Arial"/>
          <w:sz w:val="24"/>
          <w:szCs w:val="24"/>
          <w:shd w:val="clear" w:color="auto" w:fill="FFFFFF"/>
        </w:rPr>
        <w:t>They are</w:t>
      </w:r>
      <w:r w:rsidR="000610F9" w:rsidRPr="009E7513">
        <w:rPr>
          <w:rFonts w:ascii="Arial" w:hAnsi="Arial" w:cs="Arial"/>
          <w:sz w:val="24"/>
          <w:szCs w:val="24"/>
          <w:shd w:val="clear" w:color="auto" w:fill="FFFFFF"/>
        </w:rPr>
        <w:t xml:space="preserve"> particularly </w:t>
      </w:r>
      <w:r w:rsidR="0034752C">
        <w:rPr>
          <w:rFonts w:ascii="Arial" w:hAnsi="Arial" w:cs="Arial"/>
          <w:sz w:val="24"/>
          <w:szCs w:val="24"/>
          <w:shd w:val="clear" w:color="auto" w:fill="FFFFFF"/>
        </w:rPr>
        <w:t>important</w:t>
      </w:r>
      <w:r w:rsidR="000610F9" w:rsidRPr="009E7513">
        <w:rPr>
          <w:rFonts w:ascii="Arial" w:hAnsi="Arial" w:cs="Arial"/>
          <w:sz w:val="24"/>
          <w:szCs w:val="24"/>
          <w:shd w:val="clear" w:color="auto" w:fill="FFFFFF"/>
        </w:rPr>
        <w:t xml:space="preserve"> during the early stages of incident response (</w:t>
      </w:r>
      <w:proofErr w:type="spellStart"/>
      <w:r w:rsidR="000610F9" w:rsidRPr="009E7513">
        <w:rPr>
          <w:rFonts w:ascii="Arial" w:hAnsi="Arial" w:cs="Arial"/>
          <w:sz w:val="24"/>
          <w:szCs w:val="24"/>
          <w:shd w:val="clear" w:color="auto" w:fill="FFFFFF"/>
        </w:rPr>
        <w:t>Jesip</w:t>
      </w:r>
      <w:proofErr w:type="spellEnd"/>
      <w:r w:rsidR="000610F9" w:rsidRPr="009E7513">
        <w:rPr>
          <w:rFonts w:ascii="Arial" w:hAnsi="Arial" w:cs="Arial"/>
          <w:sz w:val="24"/>
          <w:szCs w:val="24"/>
          <w:shd w:val="clear" w:color="auto" w:fill="FFFFFF"/>
        </w:rPr>
        <w:t xml:space="preserve"> 2021). Despite the apparent importance of control rooms </w:t>
      </w:r>
      <w:r w:rsidR="000610F9" w:rsidRPr="009E7513">
        <w:rPr>
          <w:rFonts w:ascii="Arial" w:hAnsi="Arial" w:cs="Arial"/>
          <w:sz w:val="24"/>
          <w:szCs w:val="24"/>
        </w:rPr>
        <w:t>Hallett (2011) states establish</w:t>
      </w:r>
      <w:r w:rsidR="00CB6B08">
        <w:rPr>
          <w:rFonts w:ascii="Arial" w:hAnsi="Arial" w:cs="Arial"/>
          <w:sz w:val="24"/>
          <w:szCs w:val="24"/>
        </w:rPr>
        <w:t>ing</w:t>
      </w:r>
      <w:r w:rsidR="000610F9" w:rsidRPr="009E7513">
        <w:rPr>
          <w:rFonts w:ascii="Arial" w:hAnsi="Arial" w:cs="Arial"/>
          <w:sz w:val="24"/>
          <w:szCs w:val="24"/>
        </w:rPr>
        <w:t xml:space="preserve"> the Gold Control Room to manage the incident was delayed, specialist staff were unable to log into computers. Till the issue was rectified it hampered the ability of Gold Control Room to direct the </w:t>
      </w:r>
      <w:r w:rsidR="00E95080" w:rsidRPr="009E7513">
        <w:rPr>
          <w:rFonts w:ascii="Arial" w:hAnsi="Arial" w:cs="Arial"/>
          <w:sz w:val="24"/>
          <w:szCs w:val="24"/>
        </w:rPr>
        <w:t xml:space="preserve">handling of </w:t>
      </w:r>
      <w:r w:rsidR="00E95080" w:rsidRPr="009E7513">
        <w:rPr>
          <w:rFonts w:ascii="Arial" w:hAnsi="Arial" w:cs="Arial"/>
          <w:sz w:val="24"/>
          <w:szCs w:val="24"/>
        </w:rPr>
        <w:lastRenderedPageBreak/>
        <w:t xml:space="preserve">the </w:t>
      </w:r>
      <w:r w:rsidR="000610F9" w:rsidRPr="009E7513">
        <w:rPr>
          <w:rFonts w:ascii="Arial" w:hAnsi="Arial" w:cs="Arial"/>
          <w:sz w:val="24"/>
          <w:szCs w:val="24"/>
        </w:rPr>
        <w:t>incident</w:t>
      </w:r>
      <w:r w:rsidR="00E95080" w:rsidRPr="009E7513">
        <w:rPr>
          <w:rFonts w:ascii="Arial" w:hAnsi="Arial" w:cs="Arial"/>
          <w:sz w:val="24"/>
          <w:szCs w:val="24"/>
        </w:rPr>
        <w:t>.</w:t>
      </w:r>
      <w:r w:rsidR="000610F9" w:rsidRPr="009E7513">
        <w:rPr>
          <w:rFonts w:ascii="Arial" w:hAnsi="Arial" w:cs="Arial"/>
          <w:sz w:val="24"/>
          <w:szCs w:val="24"/>
        </w:rPr>
        <w:t xml:space="preserve"> She claims evidence indicates the command structure was not functional till the closing moments of the initial response stage known as golden hour</w:t>
      </w:r>
      <w:r w:rsidR="00E95080" w:rsidRPr="009E7513">
        <w:rPr>
          <w:rFonts w:ascii="Arial" w:hAnsi="Arial" w:cs="Arial"/>
          <w:sz w:val="24"/>
          <w:szCs w:val="24"/>
        </w:rPr>
        <w:t>,</w:t>
      </w:r>
      <w:r w:rsidR="000610F9" w:rsidRPr="009E7513">
        <w:rPr>
          <w:rFonts w:ascii="Arial" w:hAnsi="Arial" w:cs="Arial"/>
          <w:sz w:val="24"/>
          <w:szCs w:val="24"/>
        </w:rPr>
        <w:t xml:space="preserve"> </w:t>
      </w:r>
      <w:r w:rsidR="00E95080" w:rsidRPr="009E7513">
        <w:rPr>
          <w:rFonts w:ascii="Arial" w:hAnsi="Arial" w:cs="Arial"/>
          <w:sz w:val="24"/>
          <w:szCs w:val="24"/>
        </w:rPr>
        <w:t>which</w:t>
      </w:r>
      <w:r w:rsidR="000610F9" w:rsidRPr="009E7513">
        <w:rPr>
          <w:rFonts w:ascii="Arial" w:hAnsi="Arial" w:cs="Arial"/>
          <w:sz w:val="24"/>
          <w:szCs w:val="24"/>
        </w:rPr>
        <w:t xml:space="preserve"> may have thwarted inter-agency cooperation.</w:t>
      </w:r>
      <w:r w:rsidR="0044263A" w:rsidRPr="009E7513">
        <w:rPr>
          <w:rFonts w:ascii="Arial" w:hAnsi="Arial" w:cs="Arial"/>
          <w:sz w:val="24"/>
          <w:szCs w:val="24"/>
        </w:rPr>
        <w:t xml:space="preserve"> </w:t>
      </w:r>
      <w:r w:rsidR="000610F9" w:rsidRPr="009E7513">
        <w:rPr>
          <w:rFonts w:ascii="Arial" w:hAnsi="Arial" w:cs="Arial"/>
          <w:sz w:val="24"/>
          <w:szCs w:val="24"/>
        </w:rPr>
        <w:t>Home office (201</w:t>
      </w:r>
      <w:r w:rsidR="00AD4E60">
        <w:rPr>
          <w:rFonts w:ascii="Arial" w:hAnsi="Arial" w:cs="Arial"/>
          <w:sz w:val="24"/>
          <w:szCs w:val="24"/>
        </w:rPr>
        <w:t>1</w:t>
      </w:r>
      <w:r w:rsidR="000610F9" w:rsidRPr="009E7513">
        <w:rPr>
          <w:rFonts w:ascii="Arial" w:hAnsi="Arial" w:cs="Arial"/>
          <w:sz w:val="24"/>
          <w:szCs w:val="24"/>
        </w:rPr>
        <w:t xml:space="preserve">) </w:t>
      </w:r>
      <w:r w:rsidR="00E95080" w:rsidRPr="009E7513">
        <w:rPr>
          <w:rFonts w:ascii="Arial" w:hAnsi="Arial" w:cs="Arial"/>
          <w:sz w:val="24"/>
          <w:szCs w:val="24"/>
        </w:rPr>
        <w:t xml:space="preserve">explains </w:t>
      </w:r>
      <w:r w:rsidR="00F31FEA" w:rsidRPr="009E7513">
        <w:rPr>
          <w:rFonts w:ascii="Arial" w:hAnsi="Arial" w:cs="Arial"/>
          <w:sz w:val="24"/>
          <w:szCs w:val="24"/>
        </w:rPr>
        <w:t>early responses to critical incident</w:t>
      </w:r>
      <w:r w:rsidR="001E57BA">
        <w:rPr>
          <w:rFonts w:ascii="Arial" w:hAnsi="Arial" w:cs="Arial"/>
          <w:sz w:val="24"/>
          <w:szCs w:val="24"/>
        </w:rPr>
        <w:t>s</w:t>
      </w:r>
      <w:r w:rsidR="00F31FEA" w:rsidRPr="009E7513">
        <w:rPr>
          <w:rFonts w:ascii="Arial" w:hAnsi="Arial" w:cs="Arial"/>
          <w:sz w:val="24"/>
          <w:szCs w:val="24"/>
        </w:rPr>
        <w:t xml:space="preserve"> are frequently referred to as golden hour, this does not strictly refer to sixty minutes but the early actions which often prove critical and </w:t>
      </w:r>
      <w:r w:rsidR="0044263A" w:rsidRPr="009E7513">
        <w:rPr>
          <w:rFonts w:ascii="Arial" w:hAnsi="Arial" w:cs="Arial"/>
          <w:sz w:val="24"/>
          <w:szCs w:val="24"/>
        </w:rPr>
        <w:t xml:space="preserve">when </w:t>
      </w:r>
      <w:r w:rsidR="00F31FEA" w:rsidRPr="009E7513">
        <w:rPr>
          <w:rFonts w:ascii="Arial" w:hAnsi="Arial" w:cs="Arial"/>
          <w:sz w:val="24"/>
          <w:szCs w:val="24"/>
        </w:rPr>
        <w:t>decisive action can be taken.</w:t>
      </w:r>
    </w:p>
    <w:p w14:paraId="139F7983" w14:textId="45026350" w:rsidR="00E15BA8" w:rsidRPr="009E7513" w:rsidRDefault="00E15BA8" w:rsidP="009E7513">
      <w:pPr>
        <w:spacing w:line="480" w:lineRule="auto"/>
        <w:rPr>
          <w:rFonts w:ascii="Arial" w:hAnsi="Arial" w:cs="Arial"/>
          <w:sz w:val="24"/>
          <w:szCs w:val="24"/>
        </w:rPr>
      </w:pPr>
      <w:r w:rsidRPr="009E7513">
        <w:rPr>
          <w:rFonts w:ascii="Arial" w:hAnsi="Arial" w:cs="Arial"/>
          <w:sz w:val="24"/>
          <w:szCs w:val="24"/>
        </w:rPr>
        <w:t xml:space="preserve">London Assembly (2006) </w:t>
      </w:r>
      <w:r w:rsidR="00E95080" w:rsidRPr="009E7513">
        <w:rPr>
          <w:rFonts w:ascii="Arial" w:hAnsi="Arial" w:cs="Arial"/>
          <w:sz w:val="24"/>
          <w:szCs w:val="24"/>
        </w:rPr>
        <w:t>claim t</w:t>
      </w:r>
      <w:r w:rsidRPr="009E7513">
        <w:rPr>
          <w:rFonts w:ascii="Arial" w:hAnsi="Arial" w:cs="Arial"/>
          <w:sz w:val="24"/>
          <w:szCs w:val="24"/>
        </w:rPr>
        <w:t>he ability to halt public access to mobile phone networks resides only with Gold Coordinating Group</w:t>
      </w:r>
      <w:r w:rsidR="00E95080" w:rsidRPr="009E7513">
        <w:rPr>
          <w:rFonts w:ascii="Arial" w:hAnsi="Arial" w:cs="Arial"/>
          <w:sz w:val="24"/>
          <w:szCs w:val="24"/>
        </w:rPr>
        <w:t>,</w:t>
      </w:r>
      <w:r w:rsidRPr="009E7513">
        <w:rPr>
          <w:rFonts w:ascii="Arial" w:hAnsi="Arial" w:cs="Arial"/>
          <w:sz w:val="24"/>
          <w:szCs w:val="24"/>
        </w:rPr>
        <w:t xml:space="preserve"> individual services are </w:t>
      </w:r>
      <w:r w:rsidR="001E57BA">
        <w:rPr>
          <w:rFonts w:ascii="Arial" w:hAnsi="Arial" w:cs="Arial"/>
          <w:sz w:val="24"/>
          <w:szCs w:val="24"/>
        </w:rPr>
        <w:t>un</w:t>
      </w:r>
      <w:r w:rsidR="001E57BA" w:rsidRPr="009E7513">
        <w:rPr>
          <w:rFonts w:ascii="Arial" w:hAnsi="Arial" w:cs="Arial"/>
          <w:sz w:val="24"/>
          <w:szCs w:val="24"/>
        </w:rPr>
        <w:t>able</w:t>
      </w:r>
      <w:r w:rsidRPr="009E7513">
        <w:rPr>
          <w:rFonts w:ascii="Arial" w:hAnsi="Arial" w:cs="Arial"/>
          <w:sz w:val="24"/>
          <w:szCs w:val="24"/>
        </w:rPr>
        <w:t xml:space="preserve"> to evaluate how ACCOLC</w:t>
      </w:r>
      <w:r w:rsidR="000F56E2">
        <w:rPr>
          <w:rFonts w:ascii="Arial" w:hAnsi="Arial" w:cs="Arial"/>
          <w:sz w:val="24"/>
          <w:szCs w:val="24"/>
        </w:rPr>
        <w:t xml:space="preserve"> </w:t>
      </w:r>
      <w:r w:rsidRPr="009E7513">
        <w:rPr>
          <w:rFonts w:ascii="Arial" w:hAnsi="Arial" w:cs="Arial"/>
          <w:sz w:val="24"/>
          <w:szCs w:val="24"/>
        </w:rPr>
        <w:t>may affect other emergency services. Yet the Police chose to suspend public access to the O2 network</w:t>
      </w:r>
      <w:r w:rsidR="00E95080" w:rsidRPr="009E7513">
        <w:rPr>
          <w:rFonts w:ascii="Arial" w:hAnsi="Arial" w:cs="Arial"/>
          <w:sz w:val="24"/>
          <w:szCs w:val="24"/>
        </w:rPr>
        <w:t>, th</w:t>
      </w:r>
      <w:r w:rsidRPr="009E7513">
        <w:rPr>
          <w:rFonts w:ascii="Arial" w:hAnsi="Arial" w:cs="Arial"/>
          <w:sz w:val="24"/>
          <w:szCs w:val="24"/>
        </w:rPr>
        <w:t>is was achieved by</w:t>
      </w:r>
      <w:r w:rsidRPr="009E7513">
        <w:rPr>
          <w:rFonts w:ascii="Arial" w:hAnsi="Arial" w:cs="Arial"/>
          <w:b/>
          <w:bCs/>
          <w:sz w:val="24"/>
          <w:szCs w:val="24"/>
        </w:rPr>
        <w:t xml:space="preserve"> </w:t>
      </w:r>
      <w:r w:rsidRPr="009E7513">
        <w:rPr>
          <w:rFonts w:ascii="Arial" w:hAnsi="Arial" w:cs="Arial"/>
          <w:sz w:val="24"/>
          <w:szCs w:val="24"/>
        </w:rPr>
        <w:t xml:space="preserve">activating ACCOLC. The Commissioner of the Metropolitan Police said COLP’s choice to invoke ACCOLC was inappropriate and had been reversed. </w:t>
      </w:r>
    </w:p>
    <w:p w14:paraId="1142D3B4" w14:textId="07D734B1" w:rsidR="00D1138B" w:rsidRPr="009E7513" w:rsidRDefault="00A37E89" w:rsidP="009E7513">
      <w:pPr>
        <w:spacing w:line="480" w:lineRule="auto"/>
        <w:rPr>
          <w:rFonts w:ascii="Arial" w:hAnsi="Arial" w:cs="Arial"/>
          <w:sz w:val="24"/>
          <w:szCs w:val="24"/>
        </w:rPr>
      </w:pPr>
      <w:bookmarkStart w:id="11" w:name="_Hlk70252276"/>
      <w:r w:rsidRPr="009E7513">
        <w:rPr>
          <w:rFonts w:ascii="Arial" w:hAnsi="Arial" w:cs="Arial"/>
          <w:sz w:val="24"/>
          <w:szCs w:val="24"/>
        </w:rPr>
        <w:t xml:space="preserve">It appears not all command feedback found fault, with </w:t>
      </w:r>
      <w:proofErr w:type="spellStart"/>
      <w:r w:rsidRPr="009E7513">
        <w:rPr>
          <w:rFonts w:ascii="Arial" w:hAnsi="Arial" w:cs="Arial"/>
          <w:sz w:val="24"/>
          <w:szCs w:val="24"/>
        </w:rPr>
        <w:t>Hallet</w:t>
      </w:r>
      <w:proofErr w:type="spellEnd"/>
      <w:r w:rsidRPr="009E7513">
        <w:rPr>
          <w:rFonts w:ascii="Arial" w:hAnsi="Arial" w:cs="Arial"/>
          <w:sz w:val="24"/>
          <w:szCs w:val="24"/>
        </w:rPr>
        <w:t xml:space="preserve"> (2011) highlighting t</w:t>
      </w:r>
      <w:r w:rsidR="00AA09DB" w:rsidRPr="009E7513">
        <w:rPr>
          <w:rFonts w:ascii="Arial" w:hAnsi="Arial" w:cs="Arial"/>
          <w:sz w:val="24"/>
          <w:szCs w:val="24"/>
        </w:rPr>
        <w:t>he procedure for Police cross-jurisdictional incidents was effectively put into place</w:t>
      </w:r>
      <w:r w:rsidR="00AE7ADD" w:rsidRPr="009E7513">
        <w:rPr>
          <w:rFonts w:ascii="Arial" w:hAnsi="Arial" w:cs="Arial"/>
          <w:sz w:val="24"/>
          <w:szCs w:val="24"/>
        </w:rPr>
        <w:t>,</w:t>
      </w:r>
      <w:r w:rsidR="009B1B52" w:rsidRPr="009E7513">
        <w:rPr>
          <w:rFonts w:ascii="Arial" w:hAnsi="Arial" w:cs="Arial"/>
          <w:sz w:val="24"/>
          <w:szCs w:val="24"/>
        </w:rPr>
        <w:t xml:space="preserve"> evidenc</w:t>
      </w:r>
      <w:r w:rsidR="00AE7ADD" w:rsidRPr="009E7513">
        <w:rPr>
          <w:rFonts w:ascii="Arial" w:hAnsi="Arial" w:cs="Arial"/>
          <w:sz w:val="24"/>
          <w:szCs w:val="24"/>
        </w:rPr>
        <w:t>ing</w:t>
      </w:r>
      <w:r w:rsidR="009B1B52" w:rsidRPr="009E7513">
        <w:rPr>
          <w:rFonts w:ascii="Arial" w:hAnsi="Arial" w:cs="Arial"/>
          <w:sz w:val="24"/>
          <w:szCs w:val="24"/>
        </w:rPr>
        <w:t xml:space="preserve"> good liaison and co-ordination between </w:t>
      </w:r>
      <w:r w:rsidR="00AE7ADD" w:rsidRPr="009E7513">
        <w:rPr>
          <w:rFonts w:ascii="Arial" w:hAnsi="Arial" w:cs="Arial"/>
          <w:sz w:val="24"/>
          <w:szCs w:val="24"/>
        </w:rPr>
        <w:t xml:space="preserve">Police </w:t>
      </w:r>
      <w:r w:rsidR="009B1B52" w:rsidRPr="009E7513">
        <w:rPr>
          <w:rFonts w:ascii="Arial" w:hAnsi="Arial" w:cs="Arial"/>
          <w:sz w:val="24"/>
          <w:szCs w:val="24"/>
        </w:rPr>
        <w:t>forces</w:t>
      </w:r>
      <w:r w:rsidR="00B06490" w:rsidRPr="009E7513">
        <w:rPr>
          <w:rFonts w:ascii="Arial" w:hAnsi="Arial" w:cs="Arial"/>
          <w:sz w:val="24"/>
          <w:szCs w:val="24"/>
        </w:rPr>
        <w:t>.</w:t>
      </w:r>
    </w:p>
    <w:bookmarkEnd w:id="11"/>
    <w:p w14:paraId="2186BE18" w14:textId="77777777" w:rsidR="001E57BA" w:rsidRDefault="001E57BA" w:rsidP="009E7513">
      <w:pPr>
        <w:spacing w:line="480" w:lineRule="auto"/>
        <w:rPr>
          <w:rFonts w:ascii="Arial" w:hAnsi="Arial" w:cs="Arial"/>
          <w:sz w:val="24"/>
          <w:szCs w:val="24"/>
          <w:u w:val="single"/>
        </w:rPr>
      </w:pPr>
    </w:p>
    <w:p w14:paraId="610F359B" w14:textId="5DDEE9C2" w:rsidR="00344573" w:rsidRPr="009E7513" w:rsidRDefault="00344573" w:rsidP="009E7513">
      <w:pPr>
        <w:spacing w:line="480" w:lineRule="auto"/>
        <w:rPr>
          <w:rFonts w:ascii="Arial" w:hAnsi="Arial" w:cs="Arial"/>
          <w:sz w:val="24"/>
          <w:szCs w:val="24"/>
          <w:u w:val="single"/>
        </w:rPr>
      </w:pPr>
      <w:r w:rsidRPr="009E7513">
        <w:rPr>
          <w:rFonts w:ascii="Arial" w:hAnsi="Arial" w:cs="Arial"/>
          <w:sz w:val="24"/>
          <w:szCs w:val="24"/>
          <w:u w:val="single"/>
        </w:rPr>
        <w:t>The Civil Contingencies Act</w:t>
      </w:r>
      <w:r w:rsidR="003C0994">
        <w:rPr>
          <w:rFonts w:ascii="Arial" w:hAnsi="Arial" w:cs="Arial"/>
          <w:sz w:val="24"/>
          <w:szCs w:val="24"/>
          <w:u w:val="single"/>
        </w:rPr>
        <w:t xml:space="preserve"> (2004)</w:t>
      </w:r>
    </w:p>
    <w:p w14:paraId="5A7436E5" w14:textId="42A69FA9" w:rsidR="002C3432" w:rsidRPr="003C0994" w:rsidRDefault="00723102" w:rsidP="009E7513">
      <w:pPr>
        <w:spacing w:line="480" w:lineRule="auto"/>
        <w:rPr>
          <w:rFonts w:ascii="Arial" w:hAnsi="Arial" w:cs="Arial"/>
          <w:sz w:val="24"/>
          <w:szCs w:val="24"/>
          <w:shd w:val="clear" w:color="auto" w:fill="FFFFFF"/>
        </w:rPr>
      </w:pPr>
      <w:r w:rsidRPr="009E7513">
        <w:rPr>
          <w:rFonts w:ascii="Arial" w:hAnsi="Arial" w:cs="Arial"/>
          <w:sz w:val="24"/>
          <w:szCs w:val="24"/>
          <w:shd w:val="clear" w:color="auto" w:fill="FFFFFF"/>
        </w:rPr>
        <w:t xml:space="preserve">Wilson and </w:t>
      </w:r>
      <w:proofErr w:type="spellStart"/>
      <w:r w:rsidRPr="009E7513">
        <w:rPr>
          <w:rFonts w:ascii="Arial" w:hAnsi="Arial" w:cs="Arial"/>
          <w:sz w:val="24"/>
          <w:szCs w:val="24"/>
        </w:rPr>
        <w:t>Gosiewska</w:t>
      </w:r>
      <w:proofErr w:type="spellEnd"/>
      <w:r w:rsidRPr="009E7513">
        <w:rPr>
          <w:rFonts w:ascii="Arial" w:hAnsi="Arial" w:cs="Arial"/>
          <w:sz w:val="24"/>
          <w:szCs w:val="24"/>
        </w:rPr>
        <w:t xml:space="preserve"> (2014) state</w:t>
      </w:r>
      <w:r w:rsidRPr="009E7513">
        <w:rPr>
          <w:rFonts w:ascii="Arial" w:hAnsi="Arial" w:cs="Arial"/>
          <w:sz w:val="24"/>
          <w:szCs w:val="24"/>
          <w:shd w:val="clear" w:color="auto" w:fill="FFFFFF"/>
        </w:rPr>
        <w:t xml:space="preserve"> when the</w:t>
      </w:r>
      <w:r w:rsidR="00344573" w:rsidRPr="009E7513">
        <w:rPr>
          <w:rFonts w:ascii="Arial" w:hAnsi="Arial" w:cs="Arial"/>
          <w:sz w:val="24"/>
          <w:szCs w:val="24"/>
          <w:shd w:val="clear" w:color="auto" w:fill="FFFFFF"/>
        </w:rPr>
        <w:t xml:space="preserve"> Civil Contingencies Act came </w:t>
      </w:r>
      <w:r w:rsidRPr="009E7513">
        <w:rPr>
          <w:rFonts w:ascii="Arial" w:hAnsi="Arial" w:cs="Arial"/>
          <w:sz w:val="24"/>
          <w:szCs w:val="24"/>
          <w:shd w:val="clear" w:color="auto" w:fill="FFFFFF"/>
        </w:rPr>
        <w:t>into being it was</w:t>
      </w:r>
      <w:r w:rsidR="00344573" w:rsidRPr="009E7513">
        <w:rPr>
          <w:rFonts w:ascii="Arial" w:hAnsi="Arial" w:cs="Arial"/>
          <w:sz w:val="24"/>
          <w:szCs w:val="24"/>
          <w:shd w:val="clear" w:color="auto" w:fill="FFFFFF"/>
        </w:rPr>
        <w:t xml:space="preserve"> </w:t>
      </w:r>
      <w:r w:rsidR="00FE5AA2">
        <w:rPr>
          <w:rFonts w:ascii="Arial" w:hAnsi="Arial" w:cs="Arial"/>
          <w:sz w:val="24"/>
          <w:szCs w:val="24"/>
          <w:shd w:val="clear" w:color="auto" w:fill="FFFFFF"/>
        </w:rPr>
        <w:t>not long before it was</w:t>
      </w:r>
      <w:r w:rsidR="00344573" w:rsidRPr="009E7513">
        <w:rPr>
          <w:rFonts w:ascii="Arial" w:hAnsi="Arial" w:cs="Arial"/>
          <w:sz w:val="24"/>
          <w:szCs w:val="24"/>
          <w:shd w:val="clear" w:color="auto" w:fill="FFFFFF"/>
        </w:rPr>
        <w:t xml:space="preserve"> tested by </w:t>
      </w:r>
      <w:r w:rsidR="00C47AA0">
        <w:rPr>
          <w:rFonts w:ascii="Arial" w:hAnsi="Arial" w:cs="Arial"/>
          <w:sz w:val="24"/>
          <w:szCs w:val="24"/>
          <w:shd w:val="clear" w:color="auto" w:fill="FFFFFF"/>
        </w:rPr>
        <w:t>the</w:t>
      </w:r>
      <w:r w:rsidR="00344573" w:rsidRPr="009E7513">
        <w:rPr>
          <w:rFonts w:ascii="Arial" w:hAnsi="Arial" w:cs="Arial"/>
          <w:sz w:val="24"/>
          <w:szCs w:val="24"/>
          <w:shd w:val="clear" w:color="auto" w:fill="FFFFFF"/>
        </w:rPr>
        <w:t xml:space="preserve"> terrorist </w:t>
      </w:r>
      <w:r w:rsidRPr="009E7513">
        <w:rPr>
          <w:rFonts w:ascii="Arial" w:hAnsi="Arial" w:cs="Arial"/>
          <w:sz w:val="24"/>
          <w:szCs w:val="24"/>
          <w:shd w:val="clear" w:color="auto" w:fill="FFFFFF"/>
        </w:rPr>
        <w:t>attacks of</w:t>
      </w:r>
      <w:r w:rsidR="00344573" w:rsidRPr="009E7513">
        <w:rPr>
          <w:rFonts w:ascii="Arial" w:hAnsi="Arial" w:cs="Arial"/>
          <w:sz w:val="24"/>
          <w:szCs w:val="24"/>
          <w:shd w:val="clear" w:color="auto" w:fill="FFFFFF"/>
        </w:rPr>
        <w:t xml:space="preserve"> 7</w:t>
      </w:r>
      <w:r w:rsidR="001E57BA">
        <w:rPr>
          <w:rFonts w:ascii="Arial" w:hAnsi="Arial" w:cs="Arial"/>
          <w:sz w:val="24"/>
          <w:szCs w:val="24"/>
          <w:shd w:val="clear" w:color="auto" w:fill="FFFFFF"/>
        </w:rPr>
        <w:t>/7</w:t>
      </w:r>
      <w:r w:rsidR="00344573" w:rsidRPr="009E7513">
        <w:rPr>
          <w:rFonts w:ascii="Arial" w:hAnsi="Arial" w:cs="Arial"/>
          <w:sz w:val="24"/>
          <w:szCs w:val="24"/>
          <w:shd w:val="clear" w:color="auto" w:fill="FFFFFF"/>
        </w:rPr>
        <w:t xml:space="preserve">. </w:t>
      </w:r>
      <w:r w:rsidR="005E686A" w:rsidRPr="009E7513">
        <w:rPr>
          <w:rStyle w:val="legds"/>
          <w:rFonts w:ascii="Arial" w:hAnsi="Arial" w:cs="Arial"/>
          <w:sz w:val="24"/>
          <w:szCs w:val="24"/>
        </w:rPr>
        <w:t>U</w:t>
      </w:r>
      <w:r w:rsidR="00F03B40" w:rsidRPr="009E7513">
        <w:rPr>
          <w:rStyle w:val="legds"/>
          <w:rFonts w:ascii="Arial" w:hAnsi="Arial" w:cs="Arial"/>
          <w:sz w:val="24"/>
          <w:szCs w:val="24"/>
        </w:rPr>
        <w:t>K</w:t>
      </w:r>
      <w:r w:rsidR="005E686A" w:rsidRPr="009E7513">
        <w:rPr>
          <w:rStyle w:val="legds"/>
          <w:rFonts w:ascii="Arial" w:hAnsi="Arial" w:cs="Arial"/>
          <w:sz w:val="24"/>
          <w:szCs w:val="24"/>
        </w:rPr>
        <w:t xml:space="preserve"> Government (2004)</w:t>
      </w:r>
      <w:r w:rsidRPr="009E7513">
        <w:rPr>
          <w:rFonts w:ascii="Arial" w:hAnsi="Arial" w:cs="Arial"/>
          <w:sz w:val="24"/>
          <w:szCs w:val="24"/>
        </w:rPr>
        <w:t xml:space="preserve"> define</w:t>
      </w:r>
      <w:r w:rsidR="005E686A" w:rsidRPr="009E7513">
        <w:rPr>
          <w:rFonts w:ascii="Arial" w:hAnsi="Arial" w:cs="Arial"/>
          <w:sz w:val="24"/>
          <w:szCs w:val="24"/>
        </w:rPr>
        <w:t>s meaning of emergency</w:t>
      </w:r>
      <w:r w:rsidRPr="009E7513">
        <w:rPr>
          <w:rFonts w:ascii="Arial" w:hAnsi="Arial" w:cs="Arial"/>
          <w:sz w:val="24"/>
          <w:szCs w:val="24"/>
        </w:rPr>
        <w:t xml:space="preserve"> under the </w:t>
      </w:r>
      <w:r w:rsidRPr="009E7513">
        <w:rPr>
          <w:rFonts w:ascii="Arial" w:hAnsi="Arial" w:cs="Arial"/>
          <w:sz w:val="24"/>
          <w:szCs w:val="24"/>
          <w:shd w:val="clear" w:color="auto" w:fill="FFFFFF"/>
        </w:rPr>
        <w:t>Civil Contingencies Act (2004). It is,</w:t>
      </w:r>
      <w:r w:rsidR="005E686A" w:rsidRPr="009E7513">
        <w:rPr>
          <w:rFonts w:ascii="Arial" w:hAnsi="Arial" w:cs="Arial"/>
          <w:sz w:val="24"/>
          <w:szCs w:val="24"/>
          <w:shd w:val="clear" w:color="auto" w:fill="FFFFFF"/>
        </w:rPr>
        <w:t xml:space="preserve"> </w:t>
      </w:r>
      <w:r w:rsidRPr="009E7513">
        <w:rPr>
          <w:rStyle w:val="legds"/>
          <w:rFonts w:ascii="Arial" w:hAnsi="Arial" w:cs="Arial"/>
          <w:sz w:val="24"/>
          <w:szCs w:val="24"/>
        </w:rPr>
        <w:t>a situation or occurrence</w:t>
      </w:r>
      <w:r w:rsidR="008910F3" w:rsidRPr="009E7513">
        <w:rPr>
          <w:rStyle w:val="legds"/>
          <w:rFonts w:ascii="Arial" w:hAnsi="Arial" w:cs="Arial"/>
          <w:sz w:val="24"/>
          <w:szCs w:val="24"/>
        </w:rPr>
        <w:t>,</w:t>
      </w:r>
      <w:r w:rsidRPr="009E7513">
        <w:rPr>
          <w:rStyle w:val="legds"/>
          <w:rFonts w:ascii="Arial" w:hAnsi="Arial" w:cs="Arial"/>
          <w:sz w:val="24"/>
          <w:szCs w:val="24"/>
        </w:rPr>
        <w:t xml:space="preserve"> that poses serious risk to human welfare or the environment within the </w:t>
      </w:r>
      <w:r w:rsidR="000658EA" w:rsidRPr="009E7513">
        <w:rPr>
          <w:rStyle w:val="legds"/>
          <w:rFonts w:ascii="Arial" w:hAnsi="Arial" w:cs="Arial"/>
          <w:sz w:val="24"/>
          <w:szCs w:val="24"/>
        </w:rPr>
        <w:t>United Kingdom</w:t>
      </w:r>
      <w:r w:rsidRPr="009E7513">
        <w:rPr>
          <w:rStyle w:val="legds"/>
          <w:rFonts w:ascii="Arial" w:hAnsi="Arial" w:cs="Arial"/>
          <w:sz w:val="24"/>
          <w:szCs w:val="24"/>
        </w:rPr>
        <w:t xml:space="preserve">. This </w:t>
      </w:r>
      <w:r w:rsidR="008910F3" w:rsidRPr="009E7513">
        <w:rPr>
          <w:rStyle w:val="legds"/>
          <w:rFonts w:ascii="Arial" w:hAnsi="Arial" w:cs="Arial"/>
          <w:sz w:val="24"/>
          <w:szCs w:val="24"/>
        </w:rPr>
        <w:t>includes terrorism or war which threatens to cause serious damage to security within the United Kingdom.</w:t>
      </w:r>
      <w:r w:rsidR="00197C38" w:rsidRPr="009E7513">
        <w:rPr>
          <w:rStyle w:val="legds"/>
          <w:rFonts w:ascii="Arial" w:hAnsi="Arial" w:cs="Arial"/>
          <w:sz w:val="24"/>
          <w:szCs w:val="24"/>
        </w:rPr>
        <w:t xml:space="preserve"> </w:t>
      </w:r>
      <w:r w:rsidR="008910F3" w:rsidRPr="009E7513">
        <w:rPr>
          <w:rStyle w:val="legds"/>
          <w:rFonts w:ascii="Arial" w:hAnsi="Arial" w:cs="Arial"/>
          <w:sz w:val="24"/>
          <w:szCs w:val="24"/>
        </w:rPr>
        <w:t>An event is only deemed to threaten to damage human welfare if it causes</w:t>
      </w:r>
      <w:r w:rsidR="003C0994">
        <w:rPr>
          <w:rStyle w:val="legds"/>
          <w:rFonts w:ascii="Arial" w:hAnsi="Arial" w:cs="Arial"/>
          <w:sz w:val="24"/>
          <w:szCs w:val="24"/>
        </w:rPr>
        <w:t xml:space="preserve"> or</w:t>
      </w:r>
      <w:r w:rsidR="008910F3" w:rsidRPr="009E7513">
        <w:rPr>
          <w:rStyle w:val="legds"/>
          <w:rFonts w:ascii="Arial" w:hAnsi="Arial" w:cs="Arial"/>
          <w:sz w:val="24"/>
          <w:szCs w:val="24"/>
        </w:rPr>
        <w:t xml:space="preserve"> could cause human illness, </w:t>
      </w:r>
      <w:proofErr w:type="gramStart"/>
      <w:r w:rsidR="008910F3" w:rsidRPr="009E7513">
        <w:rPr>
          <w:rStyle w:val="legds"/>
          <w:rFonts w:ascii="Arial" w:hAnsi="Arial" w:cs="Arial"/>
          <w:sz w:val="24"/>
          <w:szCs w:val="24"/>
        </w:rPr>
        <w:t>injury</w:t>
      </w:r>
      <w:proofErr w:type="gramEnd"/>
      <w:r w:rsidR="008910F3" w:rsidRPr="009E7513">
        <w:rPr>
          <w:rStyle w:val="legds"/>
          <w:rFonts w:ascii="Arial" w:hAnsi="Arial" w:cs="Arial"/>
          <w:sz w:val="24"/>
          <w:szCs w:val="24"/>
        </w:rPr>
        <w:t xml:space="preserve"> or loss of life.</w:t>
      </w:r>
      <w:r w:rsidR="007734F7" w:rsidRPr="009E7513">
        <w:rPr>
          <w:rStyle w:val="legds"/>
          <w:rFonts w:ascii="Arial" w:hAnsi="Arial" w:cs="Arial"/>
          <w:sz w:val="24"/>
          <w:szCs w:val="24"/>
        </w:rPr>
        <w:t xml:space="preserve"> Interferes with the supply of food, water, </w:t>
      </w:r>
      <w:proofErr w:type="gramStart"/>
      <w:r w:rsidR="007734F7" w:rsidRPr="009E7513">
        <w:rPr>
          <w:rStyle w:val="legds"/>
          <w:rFonts w:ascii="Arial" w:hAnsi="Arial" w:cs="Arial"/>
          <w:sz w:val="24"/>
          <w:szCs w:val="24"/>
        </w:rPr>
        <w:t>money</w:t>
      </w:r>
      <w:proofErr w:type="gramEnd"/>
      <w:r w:rsidR="007734F7" w:rsidRPr="009E7513">
        <w:rPr>
          <w:rStyle w:val="legds"/>
          <w:rFonts w:ascii="Arial" w:hAnsi="Arial" w:cs="Arial"/>
          <w:sz w:val="24"/>
          <w:szCs w:val="24"/>
        </w:rPr>
        <w:t xml:space="preserve"> </w:t>
      </w:r>
      <w:r w:rsidR="007734F7" w:rsidRPr="009E7513">
        <w:rPr>
          <w:rStyle w:val="legds"/>
          <w:rFonts w:ascii="Arial" w:hAnsi="Arial" w:cs="Arial"/>
          <w:sz w:val="24"/>
          <w:szCs w:val="24"/>
        </w:rPr>
        <w:lastRenderedPageBreak/>
        <w:t>or fuel. Damage to property or homelessness. It includes the disruption of health services, communication systems or transport facilities.</w:t>
      </w:r>
      <w:r w:rsidR="00197C38" w:rsidRPr="009E7513">
        <w:rPr>
          <w:rStyle w:val="legds"/>
          <w:rFonts w:ascii="Arial" w:hAnsi="Arial" w:cs="Arial"/>
          <w:sz w:val="24"/>
          <w:szCs w:val="24"/>
        </w:rPr>
        <w:t xml:space="preserve"> </w:t>
      </w:r>
      <w:r w:rsidR="00E96CA5" w:rsidRPr="009E7513">
        <w:rPr>
          <w:rStyle w:val="legds"/>
          <w:rFonts w:ascii="Arial" w:hAnsi="Arial" w:cs="Arial"/>
          <w:sz w:val="24"/>
          <w:szCs w:val="24"/>
        </w:rPr>
        <w:t>A situation poses serious risk o</w:t>
      </w:r>
      <w:r w:rsidR="001E57BA">
        <w:rPr>
          <w:rStyle w:val="legds"/>
          <w:rFonts w:ascii="Arial" w:hAnsi="Arial" w:cs="Arial"/>
          <w:sz w:val="24"/>
          <w:szCs w:val="24"/>
        </w:rPr>
        <w:t>f</w:t>
      </w:r>
      <w:r w:rsidR="00E96CA5" w:rsidRPr="009E7513">
        <w:rPr>
          <w:rStyle w:val="legds"/>
          <w:rFonts w:ascii="Arial" w:hAnsi="Arial" w:cs="Arial"/>
          <w:sz w:val="24"/>
          <w:szCs w:val="24"/>
        </w:rPr>
        <w:t xml:space="preserve"> damaging </w:t>
      </w:r>
      <w:r w:rsidR="000658EA" w:rsidRPr="009E7513">
        <w:rPr>
          <w:rStyle w:val="legds"/>
          <w:rFonts w:ascii="Arial" w:hAnsi="Arial" w:cs="Arial"/>
          <w:sz w:val="24"/>
          <w:szCs w:val="24"/>
        </w:rPr>
        <w:t>the environment if it</w:t>
      </w:r>
      <w:r w:rsidR="00E96CA5" w:rsidRPr="009E7513">
        <w:rPr>
          <w:rStyle w:val="legds"/>
          <w:rFonts w:ascii="Arial" w:hAnsi="Arial" w:cs="Arial"/>
          <w:sz w:val="24"/>
          <w:szCs w:val="24"/>
        </w:rPr>
        <w:t xml:space="preserve"> causes</w:t>
      </w:r>
      <w:r w:rsidR="003C0994">
        <w:rPr>
          <w:rStyle w:val="legds"/>
          <w:rFonts w:ascii="Arial" w:hAnsi="Arial" w:cs="Arial"/>
          <w:sz w:val="24"/>
          <w:szCs w:val="24"/>
        </w:rPr>
        <w:t xml:space="preserve"> or </w:t>
      </w:r>
      <w:r w:rsidR="00E96CA5" w:rsidRPr="009E7513">
        <w:rPr>
          <w:rStyle w:val="legds"/>
          <w:rFonts w:ascii="Arial" w:hAnsi="Arial" w:cs="Arial"/>
          <w:sz w:val="24"/>
          <w:szCs w:val="24"/>
        </w:rPr>
        <w:t xml:space="preserve">could cause the radio-active, biological, or chemical contamination of water, </w:t>
      </w:r>
      <w:proofErr w:type="gramStart"/>
      <w:r w:rsidR="00E96CA5" w:rsidRPr="009E7513">
        <w:rPr>
          <w:rStyle w:val="legds"/>
          <w:rFonts w:ascii="Arial" w:hAnsi="Arial" w:cs="Arial"/>
          <w:sz w:val="24"/>
          <w:szCs w:val="24"/>
        </w:rPr>
        <w:t>land</w:t>
      </w:r>
      <w:proofErr w:type="gramEnd"/>
      <w:r w:rsidR="00E96CA5" w:rsidRPr="009E7513">
        <w:rPr>
          <w:rStyle w:val="legds"/>
          <w:rFonts w:ascii="Arial" w:hAnsi="Arial" w:cs="Arial"/>
          <w:sz w:val="24"/>
          <w:szCs w:val="24"/>
        </w:rPr>
        <w:t xml:space="preserve"> or air</w:t>
      </w:r>
      <w:r w:rsidR="00785499" w:rsidRPr="009E7513">
        <w:rPr>
          <w:rStyle w:val="legds"/>
          <w:rFonts w:ascii="Arial" w:hAnsi="Arial" w:cs="Arial"/>
          <w:sz w:val="24"/>
          <w:szCs w:val="24"/>
        </w:rPr>
        <w:t xml:space="preserve">. The destruction or disturbance of animals or </w:t>
      </w:r>
      <w:r w:rsidR="000658EA" w:rsidRPr="009E7513">
        <w:rPr>
          <w:rStyle w:val="legds"/>
          <w:rFonts w:ascii="Arial" w:hAnsi="Arial" w:cs="Arial"/>
          <w:sz w:val="24"/>
          <w:szCs w:val="24"/>
        </w:rPr>
        <w:t>plant life</w:t>
      </w:r>
      <w:r w:rsidR="00785499" w:rsidRPr="009E7513">
        <w:rPr>
          <w:rStyle w:val="legds"/>
          <w:rFonts w:ascii="Arial" w:hAnsi="Arial" w:cs="Arial"/>
          <w:sz w:val="24"/>
          <w:szCs w:val="24"/>
        </w:rPr>
        <w:t xml:space="preserve"> also qualifies.</w:t>
      </w:r>
      <w:r w:rsidR="00197C38" w:rsidRPr="009E7513">
        <w:rPr>
          <w:rStyle w:val="legds"/>
          <w:rFonts w:ascii="Arial" w:hAnsi="Arial" w:cs="Arial"/>
          <w:sz w:val="24"/>
          <w:szCs w:val="24"/>
        </w:rPr>
        <w:t xml:space="preserve"> </w:t>
      </w:r>
      <w:r w:rsidR="00785499" w:rsidRPr="009E7513">
        <w:rPr>
          <w:rStyle w:val="legds"/>
          <w:rFonts w:ascii="Arial" w:hAnsi="Arial" w:cs="Arial"/>
          <w:sz w:val="24"/>
          <w:szCs w:val="24"/>
        </w:rPr>
        <w:t xml:space="preserve">If an emergency is likely or has happened authorities must </w:t>
      </w:r>
      <w:r w:rsidR="000658EA" w:rsidRPr="009E7513">
        <w:rPr>
          <w:rStyle w:val="legds"/>
          <w:rFonts w:ascii="Arial" w:hAnsi="Arial" w:cs="Arial"/>
          <w:sz w:val="24"/>
          <w:szCs w:val="24"/>
        </w:rPr>
        <w:t>maintain</w:t>
      </w:r>
      <w:r w:rsidR="00785499" w:rsidRPr="009E7513">
        <w:rPr>
          <w:rStyle w:val="legds"/>
          <w:rFonts w:ascii="Arial" w:hAnsi="Arial" w:cs="Arial"/>
          <w:sz w:val="24"/>
          <w:szCs w:val="24"/>
        </w:rPr>
        <w:t xml:space="preserve"> plans</w:t>
      </w:r>
      <w:r w:rsidR="000658EA" w:rsidRPr="009E7513">
        <w:rPr>
          <w:rStyle w:val="legds"/>
          <w:rFonts w:ascii="Arial" w:hAnsi="Arial" w:cs="Arial"/>
          <w:sz w:val="24"/>
          <w:szCs w:val="24"/>
        </w:rPr>
        <w:t xml:space="preserve"> </w:t>
      </w:r>
      <w:r w:rsidR="00785499" w:rsidRPr="009E7513">
        <w:rPr>
          <w:rStyle w:val="legds"/>
          <w:rFonts w:ascii="Arial" w:hAnsi="Arial" w:cs="Arial"/>
          <w:sz w:val="24"/>
          <w:szCs w:val="24"/>
        </w:rPr>
        <w:t>in relation to the public; to warn, provide information and advice</w:t>
      </w:r>
      <w:r w:rsidR="00197C38" w:rsidRPr="009E7513">
        <w:rPr>
          <w:rFonts w:ascii="Arial" w:hAnsi="Arial" w:cs="Arial"/>
          <w:sz w:val="24"/>
          <w:szCs w:val="24"/>
          <w:shd w:val="clear" w:color="auto" w:fill="FFFFFF"/>
        </w:rPr>
        <w:t>.</w:t>
      </w:r>
      <w:r w:rsidR="0060509E" w:rsidRPr="009E7513">
        <w:rPr>
          <w:rFonts w:ascii="Arial" w:hAnsi="Arial" w:cs="Arial"/>
          <w:sz w:val="24"/>
          <w:szCs w:val="24"/>
          <w:shd w:val="clear" w:color="auto" w:fill="FFFFFF"/>
        </w:rPr>
        <w:t xml:space="preserve"> </w:t>
      </w:r>
      <w:r w:rsidR="009E3573" w:rsidRPr="009E7513">
        <w:rPr>
          <w:rFonts w:ascii="Arial" w:hAnsi="Arial" w:cs="Arial"/>
          <w:sz w:val="24"/>
          <w:szCs w:val="24"/>
        </w:rPr>
        <w:t>Cabinet office (</w:t>
      </w:r>
      <w:proofErr w:type="spellStart"/>
      <w:r w:rsidR="009E3573" w:rsidRPr="009E7513">
        <w:rPr>
          <w:rFonts w:ascii="Arial" w:hAnsi="Arial" w:cs="Arial"/>
          <w:sz w:val="24"/>
          <w:szCs w:val="24"/>
        </w:rPr>
        <w:t>n.d</w:t>
      </w:r>
      <w:proofErr w:type="spellEnd"/>
      <w:r w:rsidR="009E3573" w:rsidRPr="009E7513">
        <w:rPr>
          <w:rFonts w:ascii="Arial" w:hAnsi="Arial" w:cs="Arial"/>
          <w:sz w:val="24"/>
          <w:szCs w:val="24"/>
        </w:rPr>
        <w:t>) states p</w:t>
      </w:r>
      <w:r w:rsidR="00C26439" w:rsidRPr="009E7513">
        <w:rPr>
          <w:rFonts w:ascii="Arial" w:hAnsi="Arial" w:cs="Arial"/>
          <w:sz w:val="24"/>
          <w:szCs w:val="24"/>
        </w:rPr>
        <w:t>art one of the Act aimed to</w:t>
      </w:r>
      <w:r w:rsidR="00344573" w:rsidRPr="009E7513">
        <w:rPr>
          <w:rFonts w:ascii="Arial" w:hAnsi="Arial" w:cs="Arial"/>
          <w:sz w:val="24"/>
          <w:szCs w:val="24"/>
        </w:rPr>
        <w:t xml:space="preserve"> </w:t>
      </w:r>
      <w:r w:rsidR="00C26439" w:rsidRPr="009E7513">
        <w:rPr>
          <w:rFonts w:ascii="Arial" w:hAnsi="Arial" w:cs="Arial"/>
          <w:sz w:val="24"/>
          <w:szCs w:val="24"/>
        </w:rPr>
        <w:t>create</w:t>
      </w:r>
      <w:r w:rsidR="00344573" w:rsidRPr="009E7513">
        <w:rPr>
          <w:rFonts w:ascii="Arial" w:hAnsi="Arial" w:cs="Arial"/>
          <w:sz w:val="24"/>
          <w:szCs w:val="24"/>
        </w:rPr>
        <w:t xml:space="preserve"> a new statutory framework for</w:t>
      </w:r>
      <w:r w:rsidR="00C26439" w:rsidRPr="009E7513">
        <w:rPr>
          <w:rFonts w:ascii="Arial" w:hAnsi="Arial" w:cs="Arial"/>
          <w:sz w:val="24"/>
          <w:szCs w:val="24"/>
        </w:rPr>
        <w:t xml:space="preserve"> local civil protection</w:t>
      </w:r>
      <w:r w:rsidR="002C3432" w:rsidRPr="009E7513">
        <w:rPr>
          <w:rFonts w:ascii="Arial" w:hAnsi="Arial" w:cs="Arial"/>
          <w:sz w:val="24"/>
          <w:szCs w:val="24"/>
        </w:rPr>
        <w:t xml:space="preserve">, with </w:t>
      </w:r>
      <w:r w:rsidR="00C26439" w:rsidRPr="009E7513">
        <w:rPr>
          <w:rFonts w:ascii="Arial" w:hAnsi="Arial" w:cs="Arial"/>
          <w:sz w:val="24"/>
          <w:szCs w:val="24"/>
        </w:rPr>
        <w:t xml:space="preserve">clear </w:t>
      </w:r>
      <w:r w:rsidR="002C3432" w:rsidRPr="009E7513">
        <w:rPr>
          <w:rFonts w:ascii="Arial" w:hAnsi="Arial" w:cs="Arial"/>
          <w:sz w:val="24"/>
          <w:szCs w:val="24"/>
        </w:rPr>
        <w:t xml:space="preserve">responsibilities and </w:t>
      </w:r>
      <w:r w:rsidR="00C26439" w:rsidRPr="009E7513">
        <w:rPr>
          <w:rFonts w:ascii="Arial" w:hAnsi="Arial" w:cs="Arial"/>
          <w:sz w:val="24"/>
          <w:szCs w:val="24"/>
        </w:rPr>
        <w:t>expectations</w:t>
      </w:r>
      <w:r w:rsidR="002C3432" w:rsidRPr="009E7513">
        <w:rPr>
          <w:rFonts w:ascii="Arial" w:hAnsi="Arial" w:cs="Arial"/>
          <w:sz w:val="24"/>
          <w:szCs w:val="24"/>
        </w:rPr>
        <w:t xml:space="preserve"> </w:t>
      </w:r>
      <w:r w:rsidR="00344573" w:rsidRPr="009E7513">
        <w:rPr>
          <w:rFonts w:ascii="Arial" w:hAnsi="Arial" w:cs="Arial"/>
          <w:sz w:val="24"/>
          <w:szCs w:val="24"/>
        </w:rPr>
        <w:t>for front line responders</w:t>
      </w:r>
      <w:r w:rsidR="002C3432" w:rsidRPr="009E7513">
        <w:rPr>
          <w:rFonts w:ascii="Arial" w:hAnsi="Arial" w:cs="Arial"/>
          <w:sz w:val="24"/>
          <w:szCs w:val="24"/>
        </w:rPr>
        <w:t xml:space="preserve">. The aim was to ensure </w:t>
      </w:r>
      <w:r w:rsidR="003E2EFF">
        <w:rPr>
          <w:rFonts w:ascii="Arial" w:hAnsi="Arial" w:cs="Arial"/>
          <w:sz w:val="24"/>
          <w:szCs w:val="24"/>
        </w:rPr>
        <w:t>readiness</w:t>
      </w:r>
      <w:r w:rsidR="002C3432" w:rsidRPr="009E7513">
        <w:rPr>
          <w:rFonts w:ascii="Arial" w:hAnsi="Arial" w:cs="Arial"/>
          <w:sz w:val="24"/>
          <w:szCs w:val="24"/>
        </w:rPr>
        <w:t xml:space="preserve"> to tackle </w:t>
      </w:r>
      <w:r w:rsidR="000A5CA4">
        <w:rPr>
          <w:rFonts w:ascii="Arial" w:hAnsi="Arial" w:cs="Arial"/>
          <w:sz w:val="24"/>
          <w:szCs w:val="24"/>
        </w:rPr>
        <w:t>a</w:t>
      </w:r>
      <w:r w:rsidR="002C3432" w:rsidRPr="009E7513">
        <w:rPr>
          <w:rFonts w:ascii="Arial" w:hAnsi="Arial" w:cs="Arial"/>
          <w:sz w:val="24"/>
          <w:szCs w:val="24"/>
        </w:rPr>
        <w:t xml:space="preserve"> range of emergencies efficiently. The act </w:t>
      </w:r>
      <w:r w:rsidR="002F2B54" w:rsidRPr="009E7513">
        <w:rPr>
          <w:rFonts w:ascii="Arial" w:hAnsi="Arial" w:cs="Arial"/>
          <w:sz w:val="24"/>
          <w:szCs w:val="24"/>
        </w:rPr>
        <w:t xml:space="preserve">split </w:t>
      </w:r>
      <w:r w:rsidR="002C3432" w:rsidRPr="009E7513">
        <w:rPr>
          <w:rFonts w:ascii="Arial" w:hAnsi="Arial" w:cs="Arial"/>
          <w:sz w:val="24"/>
          <w:szCs w:val="24"/>
        </w:rPr>
        <w:t>local responders</w:t>
      </w:r>
      <w:r w:rsidR="002F2B54" w:rsidRPr="009E7513">
        <w:rPr>
          <w:rFonts w:ascii="Arial" w:hAnsi="Arial" w:cs="Arial"/>
          <w:sz w:val="24"/>
          <w:szCs w:val="24"/>
        </w:rPr>
        <w:t xml:space="preserve"> into two groups,</w:t>
      </w:r>
      <w:r w:rsidR="002C3432" w:rsidRPr="009E7513">
        <w:rPr>
          <w:rFonts w:ascii="Arial" w:hAnsi="Arial" w:cs="Arial"/>
          <w:sz w:val="24"/>
          <w:szCs w:val="24"/>
        </w:rPr>
        <w:t xml:space="preserve"> </w:t>
      </w:r>
      <w:r w:rsidR="00445618" w:rsidRPr="009E7513">
        <w:rPr>
          <w:rFonts w:ascii="Arial" w:hAnsi="Arial" w:cs="Arial"/>
          <w:sz w:val="24"/>
          <w:szCs w:val="24"/>
        </w:rPr>
        <w:t xml:space="preserve">Category one includes Government agencies and emergency services including Police Forces, British Transport Police, National health services and Fire Authorities. </w:t>
      </w:r>
      <w:r w:rsidR="00344573" w:rsidRPr="009E7513">
        <w:rPr>
          <w:rFonts w:ascii="Arial" w:hAnsi="Arial" w:cs="Arial"/>
          <w:sz w:val="24"/>
          <w:szCs w:val="24"/>
        </w:rPr>
        <w:t xml:space="preserve">Category </w:t>
      </w:r>
      <w:r w:rsidR="002C3432" w:rsidRPr="009E7513">
        <w:rPr>
          <w:rFonts w:ascii="Arial" w:hAnsi="Arial" w:cs="Arial"/>
          <w:sz w:val="24"/>
          <w:szCs w:val="24"/>
        </w:rPr>
        <w:t>one</w:t>
      </w:r>
      <w:r w:rsidR="002F2B54" w:rsidRPr="009E7513">
        <w:rPr>
          <w:rFonts w:ascii="Arial" w:hAnsi="Arial" w:cs="Arial"/>
          <w:sz w:val="24"/>
          <w:szCs w:val="24"/>
        </w:rPr>
        <w:t xml:space="preserve"> </w:t>
      </w:r>
      <w:r w:rsidR="00445618" w:rsidRPr="009E7513">
        <w:rPr>
          <w:rFonts w:ascii="Arial" w:hAnsi="Arial" w:cs="Arial"/>
          <w:sz w:val="24"/>
          <w:szCs w:val="24"/>
        </w:rPr>
        <w:t xml:space="preserve">responders </w:t>
      </w:r>
      <w:r w:rsidR="002F2B54" w:rsidRPr="009E7513">
        <w:rPr>
          <w:rFonts w:ascii="Arial" w:hAnsi="Arial" w:cs="Arial"/>
          <w:sz w:val="24"/>
          <w:szCs w:val="24"/>
        </w:rPr>
        <w:t>a</w:t>
      </w:r>
      <w:r w:rsidR="002C3432" w:rsidRPr="009E7513">
        <w:rPr>
          <w:rFonts w:ascii="Arial" w:hAnsi="Arial" w:cs="Arial"/>
          <w:sz w:val="24"/>
          <w:szCs w:val="24"/>
        </w:rPr>
        <w:t>re required to consider local risks when creating emergency plans</w:t>
      </w:r>
      <w:r w:rsidR="002F2B54" w:rsidRPr="009E7513">
        <w:rPr>
          <w:rFonts w:ascii="Arial" w:hAnsi="Arial" w:cs="Arial"/>
          <w:sz w:val="24"/>
          <w:szCs w:val="24"/>
        </w:rPr>
        <w:t xml:space="preserve">. They are expected to collaborate with other responders and to improve co-ordination by sharing information. They must also ensure the public </w:t>
      </w:r>
      <w:r w:rsidR="003C35AD">
        <w:rPr>
          <w:rFonts w:ascii="Arial" w:hAnsi="Arial" w:cs="Arial"/>
          <w:sz w:val="24"/>
          <w:szCs w:val="24"/>
        </w:rPr>
        <w:t>are</w:t>
      </w:r>
      <w:r w:rsidR="002F2B54" w:rsidRPr="009E7513">
        <w:rPr>
          <w:rFonts w:ascii="Arial" w:hAnsi="Arial" w:cs="Arial"/>
          <w:sz w:val="24"/>
          <w:szCs w:val="24"/>
        </w:rPr>
        <w:t xml:space="preserve"> warned and informed in the event of an emergency.</w:t>
      </w:r>
    </w:p>
    <w:p w14:paraId="4BEF4D0D" w14:textId="77777777" w:rsidR="002C5863" w:rsidRPr="009E7513" w:rsidRDefault="002C5863" w:rsidP="009E7513">
      <w:pPr>
        <w:spacing w:line="480" w:lineRule="auto"/>
        <w:rPr>
          <w:rFonts w:ascii="Arial" w:hAnsi="Arial" w:cs="Arial"/>
          <w:sz w:val="24"/>
          <w:szCs w:val="24"/>
          <w:u w:val="single"/>
          <w:shd w:val="clear" w:color="auto" w:fill="FFFFFF"/>
        </w:rPr>
      </w:pPr>
    </w:p>
    <w:p w14:paraId="1396C290" w14:textId="7A7EEB84" w:rsidR="00F33B4D" w:rsidRPr="009E7513" w:rsidRDefault="00F33B4D" w:rsidP="009E7513">
      <w:pPr>
        <w:spacing w:line="480" w:lineRule="auto"/>
        <w:rPr>
          <w:rFonts w:ascii="Arial" w:hAnsi="Arial" w:cs="Arial"/>
          <w:sz w:val="24"/>
          <w:szCs w:val="24"/>
          <w:u w:val="single"/>
          <w:shd w:val="clear" w:color="auto" w:fill="FFFFFF"/>
        </w:rPr>
      </w:pPr>
      <w:r w:rsidRPr="009E7513">
        <w:rPr>
          <w:rFonts w:ascii="Arial" w:hAnsi="Arial" w:cs="Arial"/>
          <w:sz w:val="24"/>
          <w:szCs w:val="24"/>
          <w:u w:val="single"/>
          <w:shd w:val="clear" w:color="auto" w:fill="FFFFFF"/>
        </w:rPr>
        <w:t>Resolution</w:t>
      </w:r>
    </w:p>
    <w:p w14:paraId="19B2C6BC" w14:textId="68AC94A4" w:rsidR="00F33B4D" w:rsidRPr="009E7513" w:rsidRDefault="00F33B4D" w:rsidP="009E7513">
      <w:pPr>
        <w:spacing w:line="480" w:lineRule="auto"/>
        <w:rPr>
          <w:rFonts w:ascii="Arial" w:hAnsi="Arial" w:cs="Arial"/>
          <w:sz w:val="24"/>
          <w:szCs w:val="24"/>
        </w:rPr>
      </w:pPr>
      <w:r w:rsidRPr="009E7513">
        <w:rPr>
          <w:rFonts w:ascii="Arial" w:hAnsi="Arial" w:cs="Arial"/>
          <w:sz w:val="24"/>
          <w:szCs w:val="24"/>
        </w:rPr>
        <w:t xml:space="preserve">Communication appears to have been a considerable issue. However, </w:t>
      </w:r>
      <w:proofErr w:type="spellStart"/>
      <w:r w:rsidRPr="009E7513">
        <w:rPr>
          <w:rFonts w:ascii="Arial" w:hAnsi="Arial" w:cs="Arial"/>
          <w:sz w:val="24"/>
          <w:szCs w:val="24"/>
        </w:rPr>
        <w:t>Hallet</w:t>
      </w:r>
      <w:proofErr w:type="spellEnd"/>
      <w:r w:rsidRPr="009E7513">
        <w:rPr>
          <w:rFonts w:ascii="Arial" w:hAnsi="Arial" w:cs="Arial"/>
          <w:sz w:val="24"/>
          <w:szCs w:val="24"/>
        </w:rPr>
        <w:t xml:space="preserve"> (2011) states direct communication between emergency services including Police is now possible via Airwave. Reid and Jowell (2006) state project Connect introducing a digital radio system scheduled to be complete by 2007. It would connect all London Underground staff on a single system. BTP and LFB use the same </w:t>
      </w:r>
      <w:r w:rsidR="00D700E7" w:rsidRPr="009E7513">
        <w:rPr>
          <w:rFonts w:ascii="Arial" w:hAnsi="Arial" w:cs="Arial"/>
          <w:sz w:val="24"/>
          <w:szCs w:val="24"/>
        </w:rPr>
        <w:t>s</w:t>
      </w:r>
      <w:r w:rsidRPr="009E7513">
        <w:rPr>
          <w:rFonts w:ascii="Arial" w:hAnsi="Arial" w:cs="Arial"/>
          <w:sz w:val="24"/>
          <w:szCs w:val="24"/>
        </w:rPr>
        <w:t>ystem and it would be possible to link the Airwave system</w:t>
      </w:r>
      <w:r w:rsidR="00D700E7" w:rsidRPr="009E7513">
        <w:rPr>
          <w:rFonts w:ascii="Arial" w:hAnsi="Arial" w:cs="Arial"/>
          <w:sz w:val="24"/>
          <w:szCs w:val="24"/>
        </w:rPr>
        <w:t xml:space="preserve">, </w:t>
      </w:r>
      <w:r w:rsidRPr="009E7513">
        <w:rPr>
          <w:rFonts w:ascii="Arial" w:hAnsi="Arial" w:cs="Arial"/>
          <w:sz w:val="24"/>
          <w:szCs w:val="24"/>
        </w:rPr>
        <w:t>enabl</w:t>
      </w:r>
      <w:r w:rsidR="00D700E7" w:rsidRPr="009E7513">
        <w:rPr>
          <w:rFonts w:ascii="Arial" w:hAnsi="Arial" w:cs="Arial"/>
          <w:sz w:val="24"/>
          <w:szCs w:val="24"/>
        </w:rPr>
        <w:t>ing</w:t>
      </w:r>
      <w:r w:rsidRPr="009E7513">
        <w:rPr>
          <w:rFonts w:ascii="Arial" w:hAnsi="Arial" w:cs="Arial"/>
          <w:sz w:val="24"/>
          <w:szCs w:val="24"/>
        </w:rPr>
        <w:t xml:space="preserve"> </w:t>
      </w:r>
      <w:r w:rsidR="00557C7A" w:rsidRPr="009E7513">
        <w:rPr>
          <w:rFonts w:ascii="Arial" w:hAnsi="Arial" w:cs="Arial"/>
          <w:sz w:val="24"/>
          <w:szCs w:val="24"/>
        </w:rPr>
        <w:t>MPS</w:t>
      </w:r>
      <w:r w:rsidRPr="009E7513">
        <w:rPr>
          <w:rFonts w:ascii="Arial" w:hAnsi="Arial" w:cs="Arial"/>
          <w:sz w:val="24"/>
          <w:szCs w:val="24"/>
        </w:rPr>
        <w:t xml:space="preserve"> to use their</w:t>
      </w:r>
      <w:r w:rsidR="00D700E7" w:rsidRPr="009E7513">
        <w:rPr>
          <w:rFonts w:ascii="Arial" w:hAnsi="Arial" w:cs="Arial"/>
          <w:sz w:val="24"/>
          <w:szCs w:val="24"/>
        </w:rPr>
        <w:t xml:space="preserve"> </w:t>
      </w:r>
      <w:r w:rsidRPr="009E7513">
        <w:rPr>
          <w:rFonts w:ascii="Arial" w:hAnsi="Arial" w:cs="Arial"/>
          <w:sz w:val="24"/>
          <w:szCs w:val="24"/>
        </w:rPr>
        <w:t xml:space="preserve">radios below ground. </w:t>
      </w:r>
    </w:p>
    <w:p w14:paraId="4AF730E9" w14:textId="057C652B" w:rsidR="00F33B4D" w:rsidRPr="009E7513" w:rsidRDefault="00F33B4D" w:rsidP="009E7513">
      <w:pPr>
        <w:spacing w:line="480" w:lineRule="auto"/>
        <w:rPr>
          <w:rFonts w:ascii="Arial" w:hAnsi="Arial" w:cs="Arial"/>
          <w:sz w:val="24"/>
          <w:szCs w:val="24"/>
        </w:rPr>
      </w:pPr>
      <w:r w:rsidRPr="009E7513">
        <w:rPr>
          <w:rFonts w:ascii="Arial" w:hAnsi="Arial" w:cs="Arial"/>
          <w:sz w:val="24"/>
          <w:szCs w:val="24"/>
        </w:rPr>
        <w:lastRenderedPageBreak/>
        <w:t xml:space="preserve">Feedback relating to the 7/7 police Casualty Bureau stated it was particularly </w:t>
      </w:r>
      <w:r w:rsidR="00F03B40" w:rsidRPr="009E7513">
        <w:rPr>
          <w:rFonts w:ascii="Arial" w:hAnsi="Arial" w:cs="Arial"/>
          <w:sz w:val="24"/>
          <w:szCs w:val="24"/>
        </w:rPr>
        <w:t>difficult</w:t>
      </w:r>
      <w:r w:rsidRPr="009E7513">
        <w:rPr>
          <w:rFonts w:ascii="Arial" w:hAnsi="Arial" w:cs="Arial"/>
          <w:sz w:val="24"/>
          <w:szCs w:val="24"/>
        </w:rPr>
        <w:t xml:space="preserve"> to discover what hospital their loved one was at. As a result, M</w:t>
      </w:r>
      <w:r w:rsidR="003C35AD">
        <w:rPr>
          <w:rFonts w:ascii="Arial" w:hAnsi="Arial" w:cs="Arial"/>
          <w:sz w:val="24"/>
          <w:szCs w:val="24"/>
        </w:rPr>
        <w:t>PS</w:t>
      </w:r>
      <w:r w:rsidRPr="009E7513">
        <w:rPr>
          <w:rFonts w:ascii="Arial" w:hAnsi="Arial" w:cs="Arial"/>
          <w:sz w:val="24"/>
          <w:szCs w:val="24"/>
        </w:rPr>
        <w:t xml:space="preserve"> increased its capability to compile information from victims (Reid and Jowell 2006).</w:t>
      </w:r>
    </w:p>
    <w:p w14:paraId="104DA8E2" w14:textId="76E2F49C" w:rsidR="00F33A72" w:rsidRPr="009E7513" w:rsidRDefault="00F33A72" w:rsidP="009E7513">
      <w:pPr>
        <w:spacing w:line="480" w:lineRule="auto"/>
        <w:rPr>
          <w:rFonts w:ascii="Arial" w:hAnsi="Arial" w:cs="Arial"/>
          <w:sz w:val="24"/>
          <w:szCs w:val="24"/>
          <w:shd w:val="clear" w:color="auto" w:fill="FFFFFF"/>
        </w:rPr>
      </w:pPr>
    </w:p>
    <w:p w14:paraId="3995648F" w14:textId="77777777" w:rsidR="00B03743" w:rsidRDefault="00B03743" w:rsidP="009E7513">
      <w:pPr>
        <w:pStyle w:val="Heading1"/>
        <w:spacing w:line="480" w:lineRule="auto"/>
        <w:rPr>
          <w:rFonts w:ascii="Arial" w:hAnsi="Arial" w:cs="Arial"/>
          <w:color w:val="auto"/>
          <w:sz w:val="24"/>
          <w:szCs w:val="24"/>
          <w:u w:val="single"/>
          <w:shd w:val="clear" w:color="auto" w:fill="FFFFFF"/>
        </w:rPr>
      </w:pPr>
    </w:p>
    <w:p w14:paraId="7BCF0219" w14:textId="3789B945" w:rsidR="00761F13" w:rsidRPr="000A5CA4" w:rsidRDefault="00FF1D56" w:rsidP="009E7513">
      <w:pPr>
        <w:pStyle w:val="Heading1"/>
        <w:spacing w:line="480" w:lineRule="auto"/>
        <w:rPr>
          <w:rFonts w:ascii="Arial" w:hAnsi="Arial" w:cs="Arial"/>
          <w:color w:val="auto"/>
          <w:sz w:val="24"/>
          <w:szCs w:val="24"/>
          <w:u w:val="single"/>
          <w:shd w:val="clear" w:color="auto" w:fill="FFFFFF"/>
        </w:rPr>
      </w:pPr>
      <w:bookmarkStart w:id="12" w:name="_Toc71311207"/>
      <w:r w:rsidRPr="000A5CA4">
        <w:rPr>
          <w:rFonts w:ascii="Arial" w:hAnsi="Arial" w:cs="Arial"/>
          <w:color w:val="auto"/>
          <w:sz w:val="24"/>
          <w:szCs w:val="24"/>
          <w:u w:val="single"/>
          <w:shd w:val="clear" w:color="auto" w:fill="FFFFFF"/>
        </w:rPr>
        <w:t>C</w:t>
      </w:r>
      <w:r w:rsidR="00761F13" w:rsidRPr="000A5CA4">
        <w:rPr>
          <w:rFonts w:ascii="Arial" w:hAnsi="Arial" w:cs="Arial"/>
          <w:color w:val="auto"/>
          <w:sz w:val="24"/>
          <w:szCs w:val="24"/>
          <w:u w:val="single"/>
          <w:shd w:val="clear" w:color="auto" w:fill="FFFFFF"/>
        </w:rPr>
        <w:t>onclusion</w:t>
      </w:r>
      <w:bookmarkEnd w:id="12"/>
    </w:p>
    <w:p w14:paraId="4F7E9DC4" w14:textId="2B62C569" w:rsidR="00027C23" w:rsidRPr="009E7513" w:rsidRDefault="00D700E7" w:rsidP="009E7513">
      <w:pPr>
        <w:spacing w:line="480" w:lineRule="auto"/>
        <w:rPr>
          <w:rFonts w:ascii="Arial" w:hAnsi="Arial" w:cs="Arial"/>
          <w:sz w:val="24"/>
          <w:szCs w:val="24"/>
        </w:rPr>
      </w:pPr>
      <w:r w:rsidRPr="009E7513">
        <w:rPr>
          <w:rFonts w:ascii="Arial" w:hAnsi="Arial" w:cs="Arial"/>
          <w:sz w:val="24"/>
          <w:szCs w:val="24"/>
        </w:rPr>
        <w:t xml:space="preserve">It appears establishing </w:t>
      </w:r>
      <w:r w:rsidR="00027C23" w:rsidRPr="009E7513">
        <w:rPr>
          <w:rFonts w:ascii="Arial" w:hAnsi="Arial" w:cs="Arial"/>
          <w:sz w:val="24"/>
          <w:szCs w:val="24"/>
        </w:rPr>
        <w:t>the location</w:t>
      </w:r>
      <w:r w:rsidR="002C5863">
        <w:rPr>
          <w:rFonts w:ascii="Arial" w:hAnsi="Arial" w:cs="Arial"/>
          <w:sz w:val="24"/>
          <w:szCs w:val="24"/>
        </w:rPr>
        <w:t>s</w:t>
      </w:r>
      <w:r w:rsidR="00027C23" w:rsidRPr="009E7513">
        <w:rPr>
          <w:rFonts w:ascii="Arial" w:hAnsi="Arial" w:cs="Arial"/>
          <w:sz w:val="24"/>
          <w:szCs w:val="24"/>
        </w:rPr>
        <w:t xml:space="preserve"> and cause of incidents was challenging due to them occurring underground, confusing reports and the jamming of phone lines.</w:t>
      </w:r>
    </w:p>
    <w:p w14:paraId="68B15032" w14:textId="073C0725" w:rsidR="00A53DC3" w:rsidRPr="009E7513" w:rsidRDefault="00F30808" w:rsidP="009E7513">
      <w:pPr>
        <w:spacing w:line="480" w:lineRule="auto"/>
        <w:rPr>
          <w:rFonts w:ascii="Arial" w:hAnsi="Arial" w:cs="Arial"/>
          <w:sz w:val="24"/>
          <w:szCs w:val="24"/>
        </w:rPr>
      </w:pPr>
      <w:r w:rsidRPr="009E7513">
        <w:rPr>
          <w:rStyle w:val="legds"/>
          <w:rFonts w:ascii="Arial" w:hAnsi="Arial" w:cs="Arial"/>
          <w:sz w:val="24"/>
          <w:szCs w:val="24"/>
        </w:rPr>
        <w:t>Civil contingencies act defines an emergency and designated Police</w:t>
      </w:r>
      <w:r w:rsidR="000A5CA4">
        <w:rPr>
          <w:rStyle w:val="legds"/>
          <w:rFonts w:ascii="Arial" w:hAnsi="Arial" w:cs="Arial"/>
          <w:sz w:val="24"/>
          <w:szCs w:val="24"/>
        </w:rPr>
        <w:t>,</w:t>
      </w:r>
      <w:r w:rsidRPr="009E7513">
        <w:rPr>
          <w:rStyle w:val="legds"/>
          <w:rFonts w:ascii="Arial" w:hAnsi="Arial" w:cs="Arial"/>
          <w:sz w:val="24"/>
          <w:szCs w:val="24"/>
        </w:rPr>
        <w:t xml:space="preserve"> </w:t>
      </w:r>
      <w:proofErr w:type="gramStart"/>
      <w:r w:rsidRPr="009E7513">
        <w:rPr>
          <w:rStyle w:val="legds"/>
          <w:rFonts w:ascii="Arial" w:hAnsi="Arial" w:cs="Arial"/>
          <w:sz w:val="24"/>
          <w:szCs w:val="24"/>
        </w:rPr>
        <w:t>health</w:t>
      </w:r>
      <w:proofErr w:type="gramEnd"/>
      <w:r w:rsidRPr="009E7513">
        <w:rPr>
          <w:rStyle w:val="legds"/>
          <w:rFonts w:ascii="Arial" w:hAnsi="Arial" w:cs="Arial"/>
          <w:sz w:val="24"/>
          <w:szCs w:val="24"/>
        </w:rPr>
        <w:t xml:space="preserve"> and fire service responders as category one. Category one responders are expected to share information with other responders to aid collaboration. However, </w:t>
      </w:r>
      <w:r w:rsidRPr="009E7513">
        <w:rPr>
          <w:rFonts w:ascii="Arial" w:hAnsi="Arial" w:cs="Arial"/>
          <w:sz w:val="24"/>
          <w:szCs w:val="24"/>
        </w:rPr>
        <w:t xml:space="preserve">evidence of separate declarations of major incidents by </w:t>
      </w:r>
      <w:r w:rsidR="00557C7A" w:rsidRPr="009E7513">
        <w:rPr>
          <w:rFonts w:ascii="Arial" w:hAnsi="Arial" w:cs="Arial"/>
          <w:sz w:val="24"/>
          <w:szCs w:val="24"/>
        </w:rPr>
        <w:t>different</w:t>
      </w:r>
      <w:r w:rsidRPr="009E7513">
        <w:rPr>
          <w:rFonts w:ascii="Arial" w:hAnsi="Arial" w:cs="Arial"/>
          <w:sz w:val="24"/>
          <w:szCs w:val="24"/>
        </w:rPr>
        <w:t xml:space="preserve"> services at Aldgate suggests this was not always carried out. But the cause of this may be communication issues rather than a lack of attempt to share information.</w:t>
      </w:r>
      <w:r w:rsidR="00A53DC3" w:rsidRPr="009E7513">
        <w:rPr>
          <w:rFonts w:ascii="Arial" w:hAnsi="Arial" w:cs="Arial"/>
          <w:sz w:val="24"/>
          <w:szCs w:val="24"/>
        </w:rPr>
        <w:t xml:space="preserve"> However, the inquiry found there was good liaison between Police forces</w:t>
      </w:r>
      <w:r w:rsidR="006163C4" w:rsidRPr="009E7513">
        <w:rPr>
          <w:rFonts w:ascii="Arial" w:hAnsi="Arial" w:cs="Arial"/>
          <w:sz w:val="24"/>
          <w:szCs w:val="24"/>
        </w:rPr>
        <w:t xml:space="preserve">. </w:t>
      </w:r>
      <w:r w:rsidR="00027C23" w:rsidRPr="009E7513">
        <w:rPr>
          <w:rFonts w:ascii="Arial" w:hAnsi="Arial" w:cs="Arial"/>
          <w:sz w:val="24"/>
          <w:szCs w:val="24"/>
        </w:rPr>
        <w:t xml:space="preserve">Despite a 1987 report recommending communication should be possible between all emergency services underground, communication appears to have been a considerable issue. </w:t>
      </w:r>
      <w:r w:rsidR="003F3CA7" w:rsidRPr="009E7513">
        <w:rPr>
          <w:rFonts w:ascii="Arial" w:hAnsi="Arial" w:cs="Arial"/>
          <w:sz w:val="24"/>
          <w:szCs w:val="24"/>
        </w:rPr>
        <w:t>Control centres could not be informed, potentially hindering scene management. Communication issues hampered</w:t>
      </w:r>
      <w:r w:rsidR="00027C23" w:rsidRPr="009E7513">
        <w:rPr>
          <w:rFonts w:ascii="Arial" w:hAnsi="Arial" w:cs="Arial"/>
          <w:sz w:val="24"/>
          <w:szCs w:val="24"/>
        </w:rPr>
        <w:t xml:space="preserve"> the exchange of information between services and requests for equipment. </w:t>
      </w:r>
      <w:r w:rsidR="003F3CA7" w:rsidRPr="009E7513">
        <w:rPr>
          <w:rFonts w:ascii="Arial" w:hAnsi="Arial" w:cs="Arial"/>
          <w:sz w:val="24"/>
          <w:szCs w:val="24"/>
        </w:rPr>
        <w:t xml:space="preserve">Paramedics claimed individuals died after the attacks because they lacked equipment to relocate </w:t>
      </w:r>
      <w:r w:rsidR="000A5CA4">
        <w:rPr>
          <w:rFonts w:ascii="Arial" w:hAnsi="Arial" w:cs="Arial"/>
          <w:sz w:val="24"/>
          <w:szCs w:val="24"/>
        </w:rPr>
        <w:t>victims</w:t>
      </w:r>
      <w:r w:rsidR="003F3CA7" w:rsidRPr="009E7513">
        <w:rPr>
          <w:rFonts w:ascii="Arial" w:hAnsi="Arial" w:cs="Arial"/>
          <w:sz w:val="24"/>
          <w:szCs w:val="24"/>
        </w:rPr>
        <w:t>. However, the inquiry concluded communication issues did not cost lives.</w:t>
      </w:r>
      <w:r w:rsidR="00A53DC3" w:rsidRPr="009E7513">
        <w:rPr>
          <w:rFonts w:ascii="Arial" w:hAnsi="Arial" w:cs="Arial"/>
          <w:sz w:val="24"/>
          <w:szCs w:val="24"/>
        </w:rPr>
        <w:t xml:space="preserve"> The ability to trigger ACCOLC resides only with gold coordinating group</w:t>
      </w:r>
      <w:r w:rsidR="002C5863">
        <w:rPr>
          <w:rFonts w:ascii="Arial" w:hAnsi="Arial" w:cs="Arial"/>
          <w:sz w:val="24"/>
          <w:szCs w:val="24"/>
        </w:rPr>
        <w:t>,</w:t>
      </w:r>
      <w:r w:rsidR="00A53DC3" w:rsidRPr="009E7513">
        <w:rPr>
          <w:rFonts w:ascii="Arial" w:hAnsi="Arial" w:cs="Arial"/>
          <w:sz w:val="24"/>
          <w:szCs w:val="24"/>
        </w:rPr>
        <w:t xml:space="preserve"> nonetheless COLP activated it. This may suggest clearer limitations for emergency services need to be in place.</w:t>
      </w:r>
    </w:p>
    <w:p w14:paraId="361E9E1D" w14:textId="06300938" w:rsidR="00F30808" w:rsidRPr="009E7513" w:rsidRDefault="005932AC" w:rsidP="009E7513">
      <w:pPr>
        <w:spacing w:line="480" w:lineRule="auto"/>
        <w:rPr>
          <w:rFonts w:ascii="Arial" w:hAnsi="Arial" w:cs="Arial"/>
          <w:sz w:val="24"/>
          <w:szCs w:val="24"/>
        </w:rPr>
      </w:pPr>
      <w:r w:rsidRPr="009E7513">
        <w:rPr>
          <w:rFonts w:ascii="Arial" w:hAnsi="Arial" w:cs="Arial"/>
          <w:sz w:val="24"/>
          <w:szCs w:val="24"/>
          <w:shd w:val="clear" w:color="auto" w:fill="FFFFFF"/>
        </w:rPr>
        <w:lastRenderedPageBreak/>
        <w:t>Gold control was not functional till nearing the end of initial response stage, hindering their ability to direct scene</w:t>
      </w:r>
      <w:r w:rsidR="002C5863">
        <w:rPr>
          <w:rFonts w:ascii="Arial" w:hAnsi="Arial" w:cs="Arial"/>
          <w:sz w:val="24"/>
          <w:szCs w:val="24"/>
          <w:shd w:val="clear" w:color="auto" w:fill="FFFFFF"/>
        </w:rPr>
        <w:t>s</w:t>
      </w:r>
      <w:r w:rsidRPr="009E7513">
        <w:rPr>
          <w:rFonts w:ascii="Arial" w:hAnsi="Arial" w:cs="Arial"/>
          <w:sz w:val="24"/>
          <w:szCs w:val="24"/>
          <w:shd w:val="clear" w:color="auto" w:fill="FFFFFF"/>
        </w:rPr>
        <w:t xml:space="preserve">. </w:t>
      </w:r>
      <w:r w:rsidR="00A53DC3" w:rsidRPr="009E7513">
        <w:rPr>
          <w:rFonts w:ascii="Arial" w:hAnsi="Arial" w:cs="Arial"/>
          <w:sz w:val="24"/>
          <w:szCs w:val="24"/>
          <w:shd w:val="clear" w:color="auto" w:fill="FFFFFF"/>
        </w:rPr>
        <w:t>Poor communication between control rooms and scenes is cited as the cause for responders at Edgware taking longer to establish a bomb caused the incident.</w:t>
      </w:r>
    </w:p>
    <w:p w14:paraId="14737441" w14:textId="4C4DFF3B" w:rsidR="005932AC" w:rsidRPr="009E7513" w:rsidRDefault="005932AC" w:rsidP="009E7513">
      <w:pPr>
        <w:spacing w:line="480" w:lineRule="auto"/>
        <w:rPr>
          <w:rFonts w:ascii="Arial" w:hAnsi="Arial" w:cs="Arial"/>
          <w:sz w:val="24"/>
          <w:szCs w:val="24"/>
        </w:rPr>
      </w:pPr>
      <w:r w:rsidRPr="009E7513">
        <w:rPr>
          <w:rFonts w:ascii="Arial" w:hAnsi="Arial" w:cs="Arial"/>
          <w:sz w:val="24"/>
          <w:szCs w:val="24"/>
        </w:rPr>
        <w:t>T</w:t>
      </w:r>
      <w:r w:rsidR="00A53DC3" w:rsidRPr="009E7513">
        <w:rPr>
          <w:rFonts w:ascii="Arial" w:hAnsi="Arial" w:cs="Arial"/>
          <w:sz w:val="24"/>
          <w:szCs w:val="24"/>
        </w:rPr>
        <w:t>herefore, t</w:t>
      </w:r>
      <w:r w:rsidRPr="009E7513">
        <w:rPr>
          <w:rFonts w:ascii="Arial" w:hAnsi="Arial" w:cs="Arial"/>
          <w:sz w:val="24"/>
          <w:szCs w:val="24"/>
        </w:rPr>
        <w:t>his may be an example of the negative impact of both the delay in establishing a control room and communication issues.</w:t>
      </w:r>
    </w:p>
    <w:p w14:paraId="16B2F2BC" w14:textId="77777777" w:rsidR="00EF0808" w:rsidRDefault="00EF0808" w:rsidP="009E7513">
      <w:pPr>
        <w:pStyle w:val="Heading1"/>
        <w:spacing w:line="480" w:lineRule="auto"/>
        <w:rPr>
          <w:rFonts w:ascii="Arial" w:hAnsi="Arial" w:cs="Arial"/>
          <w:color w:val="auto"/>
          <w:sz w:val="24"/>
          <w:szCs w:val="24"/>
          <w:shd w:val="clear" w:color="auto" w:fill="FFFFFF"/>
        </w:rPr>
      </w:pPr>
    </w:p>
    <w:p w14:paraId="136A43AB" w14:textId="575FF125" w:rsidR="00FF1D56" w:rsidRPr="002C5863" w:rsidRDefault="00BD64A7" w:rsidP="009E7513">
      <w:pPr>
        <w:pStyle w:val="Heading1"/>
        <w:spacing w:line="480" w:lineRule="auto"/>
        <w:rPr>
          <w:rFonts w:ascii="Arial" w:hAnsi="Arial" w:cs="Arial"/>
          <w:color w:val="auto"/>
          <w:sz w:val="24"/>
          <w:szCs w:val="24"/>
          <w:u w:val="single"/>
          <w:shd w:val="clear" w:color="auto" w:fill="FFFFFF"/>
        </w:rPr>
      </w:pPr>
      <w:bookmarkStart w:id="13" w:name="_Toc71311208"/>
      <w:r w:rsidRPr="002C5863">
        <w:rPr>
          <w:rFonts w:ascii="Arial" w:hAnsi="Arial" w:cs="Arial"/>
          <w:color w:val="auto"/>
          <w:sz w:val="24"/>
          <w:szCs w:val="24"/>
          <w:u w:val="single"/>
          <w:shd w:val="clear" w:color="auto" w:fill="FFFFFF"/>
        </w:rPr>
        <w:t>R</w:t>
      </w:r>
      <w:r w:rsidR="00FF1D56" w:rsidRPr="002C5863">
        <w:rPr>
          <w:rFonts w:ascii="Arial" w:hAnsi="Arial" w:cs="Arial"/>
          <w:color w:val="auto"/>
          <w:sz w:val="24"/>
          <w:szCs w:val="24"/>
          <w:u w:val="single"/>
          <w:shd w:val="clear" w:color="auto" w:fill="FFFFFF"/>
        </w:rPr>
        <w:t>ecommendations</w:t>
      </w:r>
      <w:bookmarkEnd w:id="13"/>
    </w:p>
    <w:p w14:paraId="14FB1B6D" w14:textId="0C2F9FC7" w:rsidR="003E2EFF" w:rsidRDefault="00F33B4D" w:rsidP="009E7513">
      <w:pPr>
        <w:spacing w:line="480" w:lineRule="auto"/>
        <w:rPr>
          <w:rFonts w:ascii="Arial" w:hAnsi="Arial" w:cs="Arial"/>
          <w:sz w:val="24"/>
          <w:szCs w:val="24"/>
        </w:rPr>
      </w:pPr>
      <w:r w:rsidRPr="009E7513">
        <w:rPr>
          <w:rFonts w:ascii="Arial" w:hAnsi="Arial" w:cs="Arial"/>
          <w:sz w:val="24"/>
          <w:szCs w:val="24"/>
          <w:shd w:val="clear" w:color="auto" w:fill="FFFFFF"/>
        </w:rPr>
        <w:t>It appears many concerns have been subsequently addressed. However, a</w:t>
      </w:r>
      <w:r w:rsidR="00201F73" w:rsidRPr="009E7513">
        <w:rPr>
          <w:rFonts w:ascii="Arial" w:hAnsi="Arial" w:cs="Arial"/>
          <w:sz w:val="24"/>
          <w:szCs w:val="24"/>
          <w:shd w:val="clear" w:color="auto" w:fill="FFFFFF"/>
        </w:rPr>
        <w:t>t Aldgate within twenty-five minutes of the explosion, the Police, London ambulance service and L</w:t>
      </w:r>
      <w:r w:rsidR="00AD0CE9">
        <w:rPr>
          <w:rFonts w:ascii="Arial" w:hAnsi="Arial" w:cs="Arial"/>
          <w:sz w:val="24"/>
          <w:szCs w:val="24"/>
          <w:shd w:val="clear" w:color="auto" w:fill="FFFFFF"/>
        </w:rPr>
        <w:t>FB</w:t>
      </w:r>
      <w:r w:rsidR="00201F73" w:rsidRPr="009E7513">
        <w:rPr>
          <w:rFonts w:ascii="Arial" w:hAnsi="Arial" w:cs="Arial"/>
          <w:sz w:val="24"/>
          <w:szCs w:val="24"/>
          <w:shd w:val="clear" w:color="auto" w:fill="FFFFFF"/>
        </w:rPr>
        <w:t xml:space="preserve"> had all separately declared a major incident (</w:t>
      </w:r>
      <w:r w:rsidR="00201F73" w:rsidRPr="009E7513">
        <w:rPr>
          <w:rFonts w:ascii="Arial" w:hAnsi="Arial" w:cs="Arial"/>
          <w:sz w:val="24"/>
          <w:szCs w:val="24"/>
        </w:rPr>
        <w:t xml:space="preserve">London Assembly 2006). </w:t>
      </w:r>
      <w:r w:rsidR="00CE5103" w:rsidRPr="009E7513">
        <w:rPr>
          <w:rFonts w:ascii="Arial" w:hAnsi="Arial" w:cs="Arial"/>
          <w:sz w:val="24"/>
          <w:szCs w:val="24"/>
        </w:rPr>
        <w:t>This suggests that greater emphasis should be placed on interservice communication</w:t>
      </w:r>
      <w:r w:rsidR="00D41070" w:rsidRPr="009E7513">
        <w:rPr>
          <w:rFonts w:ascii="Arial" w:hAnsi="Arial" w:cs="Arial"/>
          <w:sz w:val="24"/>
          <w:szCs w:val="24"/>
        </w:rPr>
        <w:t xml:space="preserve">. </w:t>
      </w:r>
      <w:r w:rsidR="000F4F54" w:rsidRPr="009E7513">
        <w:rPr>
          <w:rFonts w:ascii="Arial" w:hAnsi="Arial" w:cs="Arial"/>
          <w:sz w:val="24"/>
          <w:szCs w:val="24"/>
        </w:rPr>
        <w:t>An inquiry found acronyms may have caused confusion between services, Hallett recommends plain English is used.</w:t>
      </w:r>
      <w:r w:rsidR="000F4F54" w:rsidRPr="009E7513">
        <w:rPr>
          <w:rFonts w:ascii="Arial" w:hAnsi="Arial" w:cs="Arial"/>
          <w:sz w:val="24"/>
          <w:szCs w:val="24"/>
          <w:shd w:val="clear" w:color="auto" w:fill="FFFFFF"/>
        </w:rPr>
        <w:t xml:space="preserve"> Furthermore,</w:t>
      </w:r>
      <w:r w:rsidR="000F4F54" w:rsidRPr="009E7513">
        <w:rPr>
          <w:rFonts w:ascii="Arial" w:hAnsi="Arial" w:cs="Arial"/>
          <w:sz w:val="24"/>
          <w:szCs w:val="24"/>
        </w:rPr>
        <w:t xml:space="preserve"> ensuring common rendezvous points are established was recommended. During the 7/7 response the lack of a common rendezvous point resulted in difficulties in locating initial responders of other services, it would have allowed emergency responders of different organisations to liaise (Hallett 2011). This may have alleviated some of the difficulty communicating with other services. As illustrated by the services at Aldgate independently concluding the incident was caused by a bomb.</w:t>
      </w:r>
    </w:p>
    <w:p w14:paraId="7486025F" w14:textId="3FC8A605" w:rsidR="000F4F54" w:rsidRPr="009E7513" w:rsidRDefault="003E2EFF" w:rsidP="009E7513">
      <w:pPr>
        <w:spacing w:line="480" w:lineRule="auto"/>
        <w:rPr>
          <w:rFonts w:ascii="Arial" w:hAnsi="Arial" w:cs="Arial"/>
          <w:sz w:val="24"/>
          <w:szCs w:val="24"/>
        </w:rPr>
      </w:pPr>
      <w:r>
        <w:rPr>
          <w:rFonts w:ascii="Arial" w:hAnsi="Arial" w:cs="Arial"/>
          <w:sz w:val="24"/>
          <w:szCs w:val="24"/>
        </w:rPr>
        <w:t>Hallett</w:t>
      </w:r>
      <w:r w:rsidR="00ED4F18">
        <w:rPr>
          <w:rFonts w:ascii="Arial" w:hAnsi="Arial" w:cs="Arial"/>
          <w:sz w:val="24"/>
          <w:szCs w:val="24"/>
        </w:rPr>
        <w:t xml:space="preserve"> </w:t>
      </w:r>
      <w:r w:rsidR="002C5863">
        <w:rPr>
          <w:rFonts w:ascii="Arial" w:hAnsi="Arial" w:cs="Arial"/>
          <w:sz w:val="24"/>
          <w:szCs w:val="24"/>
        </w:rPr>
        <w:t xml:space="preserve">also </w:t>
      </w:r>
      <w:r w:rsidR="00ED4F18">
        <w:rPr>
          <w:rFonts w:ascii="Arial" w:hAnsi="Arial" w:cs="Arial"/>
          <w:sz w:val="24"/>
          <w:szCs w:val="24"/>
        </w:rPr>
        <w:t>suggests t</w:t>
      </w:r>
      <w:r w:rsidR="00CB4BA4" w:rsidRPr="009E7513">
        <w:rPr>
          <w:rFonts w:ascii="Arial" w:hAnsi="Arial" w:cs="Arial"/>
          <w:sz w:val="24"/>
          <w:szCs w:val="24"/>
        </w:rPr>
        <w:t>here needs to be an effective and transparent system to confirm t</w:t>
      </w:r>
      <w:r w:rsidR="00ED4F18">
        <w:rPr>
          <w:rFonts w:ascii="Arial" w:hAnsi="Arial" w:cs="Arial"/>
          <w:sz w:val="24"/>
          <w:szCs w:val="24"/>
        </w:rPr>
        <w:t xml:space="preserve">racks </w:t>
      </w:r>
      <w:r w:rsidR="00CB4BA4" w:rsidRPr="009E7513">
        <w:rPr>
          <w:rFonts w:ascii="Arial" w:hAnsi="Arial" w:cs="Arial"/>
          <w:sz w:val="24"/>
          <w:szCs w:val="24"/>
        </w:rPr>
        <w:t>h</w:t>
      </w:r>
      <w:r w:rsidR="00ED4F18">
        <w:rPr>
          <w:rFonts w:ascii="Arial" w:hAnsi="Arial" w:cs="Arial"/>
          <w:sz w:val="24"/>
          <w:szCs w:val="24"/>
        </w:rPr>
        <w:t>ave</w:t>
      </w:r>
      <w:r w:rsidR="00CB4BA4" w:rsidRPr="009E7513">
        <w:rPr>
          <w:rFonts w:ascii="Arial" w:hAnsi="Arial" w:cs="Arial"/>
          <w:sz w:val="24"/>
          <w:szCs w:val="24"/>
        </w:rPr>
        <w:t xml:space="preserve"> no power. </w:t>
      </w:r>
      <w:r w:rsidR="002021C2" w:rsidRPr="009E7513">
        <w:rPr>
          <w:rFonts w:ascii="Arial" w:hAnsi="Arial" w:cs="Arial"/>
          <w:sz w:val="24"/>
          <w:szCs w:val="24"/>
        </w:rPr>
        <w:t xml:space="preserve">Evidence suggests confusion regarding roles played by other services, </w:t>
      </w:r>
      <w:proofErr w:type="gramStart"/>
      <w:r w:rsidR="00CB4BA4" w:rsidRPr="009E7513">
        <w:rPr>
          <w:rFonts w:ascii="Arial" w:hAnsi="Arial" w:cs="Arial"/>
          <w:sz w:val="24"/>
          <w:szCs w:val="24"/>
        </w:rPr>
        <w:t>Reid</w:t>
      </w:r>
      <w:proofErr w:type="gramEnd"/>
      <w:r w:rsidR="00CB4BA4" w:rsidRPr="009E7513">
        <w:rPr>
          <w:rFonts w:ascii="Arial" w:hAnsi="Arial" w:cs="Arial"/>
          <w:sz w:val="24"/>
          <w:szCs w:val="24"/>
        </w:rPr>
        <w:t xml:space="preserve"> and Jowell (2006) recommend </w:t>
      </w:r>
      <w:r w:rsidR="002021C2" w:rsidRPr="009E7513">
        <w:rPr>
          <w:rFonts w:ascii="Arial" w:hAnsi="Arial" w:cs="Arial"/>
          <w:sz w:val="24"/>
          <w:szCs w:val="24"/>
        </w:rPr>
        <w:t>multi-agency training</w:t>
      </w:r>
      <w:r w:rsidR="00CB4BA4" w:rsidRPr="009E7513">
        <w:rPr>
          <w:rFonts w:ascii="Arial" w:hAnsi="Arial" w:cs="Arial"/>
          <w:sz w:val="24"/>
          <w:szCs w:val="24"/>
        </w:rPr>
        <w:t>.</w:t>
      </w:r>
    </w:p>
    <w:p w14:paraId="42F7F82C" w14:textId="3DF89883" w:rsidR="00BA3497" w:rsidRDefault="00BA3497"/>
    <w:p w14:paraId="3EF4C87B" w14:textId="4FBBE9C7" w:rsidR="00971711" w:rsidRDefault="00971711"/>
    <w:p w14:paraId="770461FD" w14:textId="7E3019EC" w:rsidR="00971711" w:rsidRDefault="00971711"/>
    <w:p w14:paraId="2773BD85" w14:textId="03EE62B6" w:rsidR="00832841" w:rsidRPr="009E3573" w:rsidRDefault="00832841" w:rsidP="00832841">
      <w:pPr>
        <w:pStyle w:val="Heading1"/>
      </w:pPr>
      <w:bookmarkStart w:id="14" w:name="_Toc71311209"/>
      <w:r>
        <w:lastRenderedPageBreak/>
        <w:t>Reference</w:t>
      </w:r>
      <w:bookmarkEnd w:id="14"/>
    </w:p>
    <w:p w14:paraId="4BBAF119" w14:textId="5DC0180F" w:rsidR="00BA3497" w:rsidRPr="009E3573" w:rsidRDefault="00BA3497">
      <w:pPr>
        <w:rPr>
          <w:rFonts w:ascii="Arial" w:hAnsi="Arial" w:cs="Arial"/>
          <w:sz w:val="24"/>
          <w:szCs w:val="24"/>
        </w:rPr>
      </w:pPr>
    </w:p>
    <w:p w14:paraId="03E30967" w14:textId="77777777" w:rsidR="00BA3497" w:rsidRPr="00D918D1" w:rsidRDefault="00BA3497" w:rsidP="00BA3497">
      <w:pPr>
        <w:rPr>
          <w:rFonts w:ascii="Arial" w:hAnsi="Arial" w:cs="Arial"/>
          <w:sz w:val="24"/>
          <w:szCs w:val="24"/>
        </w:rPr>
      </w:pPr>
      <w:proofErr w:type="spellStart"/>
      <w:r w:rsidRPr="00D918D1">
        <w:rPr>
          <w:rFonts w:ascii="Arial" w:hAnsi="Arial" w:cs="Arial"/>
          <w:sz w:val="24"/>
          <w:szCs w:val="24"/>
        </w:rPr>
        <w:t>Aylwin</w:t>
      </w:r>
      <w:proofErr w:type="spellEnd"/>
      <w:r w:rsidRPr="00D918D1">
        <w:rPr>
          <w:rFonts w:ascii="Arial" w:hAnsi="Arial" w:cs="Arial"/>
          <w:sz w:val="24"/>
          <w:szCs w:val="24"/>
        </w:rPr>
        <w:t xml:space="preserve"> C, </w:t>
      </w:r>
      <w:proofErr w:type="spellStart"/>
      <w:r w:rsidRPr="00D918D1">
        <w:rPr>
          <w:rFonts w:ascii="Arial" w:hAnsi="Arial" w:cs="Arial"/>
          <w:sz w:val="24"/>
          <w:szCs w:val="24"/>
        </w:rPr>
        <w:t>Konig</w:t>
      </w:r>
      <w:proofErr w:type="spellEnd"/>
      <w:r w:rsidRPr="00D918D1">
        <w:rPr>
          <w:rFonts w:ascii="Arial" w:hAnsi="Arial" w:cs="Arial"/>
          <w:sz w:val="24"/>
          <w:szCs w:val="24"/>
        </w:rPr>
        <w:t xml:space="preserve"> T,  Brennan N, Shirley P, Davies G, Walsh M and </w:t>
      </w:r>
      <w:proofErr w:type="spellStart"/>
      <w:r w:rsidRPr="00D918D1">
        <w:rPr>
          <w:rFonts w:ascii="Arial" w:hAnsi="Arial" w:cs="Arial"/>
          <w:sz w:val="24"/>
          <w:szCs w:val="24"/>
        </w:rPr>
        <w:t>Brohni</w:t>
      </w:r>
      <w:proofErr w:type="spellEnd"/>
      <w:r w:rsidRPr="00D918D1">
        <w:rPr>
          <w:rFonts w:ascii="Arial" w:hAnsi="Arial" w:cs="Arial"/>
          <w:sz w:val="24"/>
          <w:szCs w:val="24"/>
        </w:rPr>
        <w:t xml:space="preserve"> K (2006) ‘</w:t>
      </w:r>
      <w:hyperlink r:id="rId9" w:history="1">
        <w:r w:rsidRPr="00D918D1">
          <w:rPr>
            <w:rStyle w:val="Hyperlink"/>
            <w:rFonts w:ascii="Arial" w:hAnsi="Arial" w:cs="Arial"/>
            <w:color w:val="auto"/>
            <w:sz w:val="24"/>
            <w:szCs w:val="24"/>
            <w:u w:val="none"/>
          </w:rPr>
          <w:t>Reduction in critical mortality in urban mass casualty incidents: analysis of triage, surge, and resource use after the London bombings on July 7, 2005</w:t>
        </w:r>
      </w:hyperlink>
      <w:r w:rsidRPr="00D918D1">
        <w:rPr>
          <w:rStyle w:val="Hyperlink"/>
          <w:rFonts w:ascii="Arial" w:hAnsi="Arial" w:cs="Arial"/>
          <w:color w:val="auto"/>
          <w:sz w:val="24"/>
          <w:szCs w:val="24"/>
          <w:u w:val="none"/>
        </w:rPr>
        <w:t>’</w:t>
      </w:r>
      <w:r w:rsidRPr="00D918D1">
        <w:rPr>
          <w:rFonts w:ascii="Arial" w:hAnsi="Arial" w:cs="Arial"/>
          <w:sz w:val="24"/>
          <w:szCs w:val="24"/>
        </w:rPr>
        <w:t xml:space="preserve"> </w:t>
      </w:r>
      <w:r w:rsidRPr="00D918D1">
        <w:rPr>
          <w:rFonts w:ascii="Arial" w:hAnsi="Arial" w:cs="Arial"/>
          <w:i/>
          <w:iCs/>
          <w:sz w:val="24"/>
          <w:szCs w:val="24"/>
        </w:rPr>
        <w:t>The Lancet (British edition).</w:t>
      </w:r>
      <w:r w:rsidRPr="00D918D1">
        <w:rPr>
          <w:rFonts w:ascii="Arial" w:hAnsi="Arial" w:cs="Arial"/>
          <w:sz w:val="24"/>
          <w:szCs w:val="24"/>
        </w:rPr>
        <w:t xml:space="preserve"> Volume 368 pages 2219-2225. Available at</w:t>
      </w:r>
    </w:p>
    <w:p w14:paraId="37EC63B3" w14:textId="77777777" w:rsidR="00BA3497" w:rsidRPr="00D918D1" w:rsidRDefault="00BA3497" w:rsidP="00BA3497">
      <w:pPr>
        <w:rPr>
          <w:rFonts w:ascii="Arial" w:hAnsi="Arial" w:cs="Arial"/>
          <w:sz w:val="24"/>
          <w:szCs w:val="24"/>
          <w:shd w:val="clear" w:color="auto" w:fill="FFFFFF"/>
        </w:rPr>
      </w:pPr>
      <w:r w:rsidRPr="00D918D1">
        <w:rPr>
          <w:rFonts w:ascii="Arial" w:hAnsi="Arial" w:cs="Arial"/>
          <w:sz w:val="24"/>
          <w:szCs w:val="24"/>
          <w:shd w:val="clear" w:color="auto" w:fill="FFFFFF"/>
        </w:rPr>
        <w:t>https://whel-primo.hosted.exlibrisgroup.com/primo-explore/fulldisplay?docid=TN_cdi_proquest_miscellaneous_68270149&amp;context=PC&amp;vid=44WHELF_UWTSD_VU1&amp;lang=en_US&amp;search_scope=CSCOP_EVERYTHING&amp;adaptor=primo_central_multiple_fe&amp;tab=tab1&amp;query=any,contains,7%20july%20london%20terrorist%20attack&amp;mode=basic</w:t>
      </w:r>
    </w:p>
    <w:p w14:paraId="2D67D855" w14:textId="0F328DE9" w:rsidR="00BA3497" w:rsidRPr="00D918D1" w:rsidRDefault="00BD64A7">
      <w:pPr>
        <w:rPr>
          <w:rFonts w:ascii="Arial" w:hAnsi="Arial" w:cs="Arial"/>
          <w:sz w:val="24"/>
          <w:szCs w:val="24"/>
        </w:rPr>
      </w:pPr>
      <w:r w:rsidRPr="00D918D1">
        <w:rPr>
          <w:rFonts w:ascii="Arial" w:hAnsi="Arial" w:cs="Arial"/>
          <w:sz w:val="24"/>
          <w:szCs w:val="24"/>
        </w:rPr>
        <w:t xml:space="preserve">accessed </w:t>
      </w:r>
      <w:proofErr w:type="gramStart"/>
      <w:r w:rsidRPr="00D918D1">
        <w:rPr>
          <w:rFonts w:ascii="Arial" w:hAnsi="Arial" w:cs="Arial"/>
          <w:sz w:val="24"/>
          <w:szCs w:val="24"/>
        </w:rPr>
        <w:t>12/04/21</w:t>
      </w:r>
      <w:proofErr w:type="gramEnd"/>
    </w:p>
    <w:p w14:paraId="2C8A36EB" w14:textId="4D699057" w:rsidR="00DB2E75" w:rsidRPr="00D918D1" w:rsidRDefault="00DB2E75">
      <w:pPr>
        <w:rPr>
          <w:rFonts w:ascii="Arial" w:hAnsi="Arial" w:cs="Arial"/>
          <w:sz w:val="24"/>
          <w:szCs w:val="24"/>
        </w:rPr>
      </w:pPr>
    </w:p>
    <w:p w14:paraId="0E23F115" w14:textId="77777777" w:rsidR="00AD1B53" w:rsidRPr="00D918D1" w:rsidRDefault="00AD1B53" w:rsidP="00AD1B53">
      <w:pPr>
        <w:rPr>
          <w:rFonts w:ascii="Arial" w:hAnsi="Arial" w:cs="Arial"/>
          <w:sz w:val="24"/>
          <w:szCs w:val="24"/>
          <w:shd w:val="clear" w:color="auto" w:fill="FFFFFF"/>
        </w:rPr>
      </w:pPr>
    </w:p>
    <w:p w14:paraId="2F0D981D" w14:textId="60FE12CB" w:rsidR="00AD1B53" w:rsidRPr="00D918D1" w:rsidRDefault="00AD1B53" w:rsidP="00AD1B53">
      <w:pPr>
        <w:rPr>
          <w:rFonts w:ascii="Arial" w:hAnsi="Arial" w:cs="Arial"/>
          <w:i/>
          <w:iCs/>
          <w:sz w:val="24"/>
          <w:szCs w:val="24"/>
          <w:shd w:val="clear" w:color="auto" w:fill="FFFFFF"/>
        </w:rPr>
      </w:pPr>
      <w:r w:rsidRPr="00D918D1">
        <w:rPr>
          <w:rFonts w:ascii="Arial" w:hAnsi="Arial" w:cs="Arial"/>
          <w:sz w:val="24"/>
          <w:szCs w:val="24"/>
          <w:shd w:val="clear" w:color="auto" w:fill="FFFFFF"/>
        </w:rPr>
        <w:t xml:space="preserve">BBC (2015) </w:t>
      </w:r>
      <w:r w:rsidRPr="00D918D1">
        <w:rPr>
          <w:rFonts w:ascii="Arial" w:hAnsi="Arial" w:cs="Arial"/>
          <w:i/>
          <w:iCs/>
          <w:sz w:val="24"/>
          <w:szCs w:val="24"/>
        </w:rPr>
        <w:t>7 July London bombings: What happened that day?</w:t>
      </w:r>
    </w:p>
    <w:p w14:paraId="37916C8C" w14:textId="77777777" w:rsidR="00AD1B53" w:rsidRPr="00D918D1" w:rsidRDefault="00AD1B53" w:rsidP="00AD1B53">
      <w:pPr>
        <w:pStyle w:val="NormalWeb"/>
        <w:shd w:val="clear" w:color="auto" w:fill="FFFFFF"/>
        <w:spacing w:before="0" w:beforeAutospacing="0" w:after="0" w:afterAutospacing="0"/>
        <w:textAlignment w:val="baseline"/>
        <w:rPr>
          <w:rFonts w:ascii="Arial" w:hAnsi="Arial" w:cs="Arial"/>
        </w:rPr>
      </w:pPr>
      <w:r w:rsidRPr="00D918D1">
        <w:rPr>
          <w:rFonts w:ascii="Arial" w:hAnsi="Arial" w:cs="Arial"/>
        </w:rPr>
        <w:t>Available at https://www.bbc.co.uk/news/uk-33253598</w:t>
      </w:r>
    </w:p>
    <w:p w14:paraId="4B4401D2" w14:textId="77777777" w:rsidR="00AD5977" w:rsidRPr="00D918D1" w:rsidRDefault="00AD5977" w:rsidP="00AD5977">
      <w:pPr>
        <w:rPr>
          <w:rFonts w:ascii="Arial" w:hAnsi="Arial" w:cs="Arial"/>
          <w:sz w:val="24"/>
          <w:szCs w:val="24"/>
        </w:rPr>
      </w:pPr>
      <w:r w:rsidRPr="00D918D1">
        <w:rPr>
          <w:rFonts w:ascii="Arial" w:hAnsi="Arial" w:cs="Arial"/>
          <w:sz w:val="24"/>
          <w:szCs w:val="24"/>
        </w:rPr>
        <w:t xml:space="preserve">accessed </w:t>
      </w:r>
      <w:proofErr w:type="gramStart"/>
      <w:r w:rsidRPr="00D918D1">
        <w:rPr>
          <w:rFonts w:ascii="Arial" w:hAnsi="Arial" w:cs="Arial"/>
          <w:sz w:val="24"/>
          <w:szCs w:val="24"/>
        </w:rPr>
        <w:t>13/04/21</w:t>
      </w:r>
      <w:proofErr w:type="gramEnd"/>
    </w:p>
    <w:p w14:paraId="2B1A67D1" w14:textId="77777777" w:rsidR="00AD1B53" w:rsidRPr="00D918D1" w:rsidRDefault="00AD1B53">
      <w:pPr>
        <w:rPr>
          <w:rFonts w:ascii="Arial" w:hAnsi="Arial" w:cs="Arial"/>
          <w:sz w:val="24"/>
          <w:szCs w:val="24"/>
        </w:rPr>
      </w:pPr>
    </w:p>
    <w:p w14:paraId="691C4810" w14:textId="7D057BA7" w:rsidR="00DB2E75" w:rsidRPr="00D918D1" w:rsidRDefault="00DB2E75">
      <w:pPr>
        <w:rPr>
          <w:rFonts w:ascii="Arial" w:hAnsi="Arial" w:cs="Arial"/>
          <w:sz w:val="24"/>
          <w:szCs w:val="24"/>
        </w:rPr>
      </w:pPr>
    </w:p>
    <w:p w14:paraId="76113080" w14:textId="77777777" w:rsidR="007C4575" w:rsidRPr="00D918D1" w:rsidRDefault="007C4575" w:rsidP="007C4575">
      <w:pPr>
        <w:rPr>
          <w:rFonts w:ascii="Arial" w:hAnsi="Arial" w:cs="Arial"/>
          <w:sz w:val="24"/>
          <w:szCs w:val="24"/>
        </w:rPr>
      </w:pPr>
      <w:proofErr w:type="spellStart"/>
      <w:r w:rsidRPr="00D918D1">
        <w:rPr>
          <w:rFonts w:ascii="Arial" w:hAnsi="Arial" w:cs="Arial"/>
          <w:sz w:val="24"/>
          <w:szCs w:val="24"/>
        </w:rPr>
        <w:t>Bruyelle</w:t>
      </w:r>
      <w:proofErr w:type="spellEnd"/>
      <w:r w:rsidRPr="00D918D1">
        <w:rPr>
          <w:rFonts w:ascii="Arial" w:hAnsi="Arial" w:cs="Arial"/>
          <w:sz w:val="24"/>
          <w:szCs w:val="24"/>
        </w:rPr>
        <w:t xml:space="preserve"> J, O’Neill C, El-</w:t>
      </w:r>
      <w:proofErr w:type="spellStart"/>
      <w:r w:rsidRPr="00D918D1">
        <w:rPr>
          <w:rFonts w:ascii="Arial" w:hAnsi="Arial" w:cs="Arial"/>
          <w:sz w:val="24"/>
          <w:szCs w:val="24"/>
        </w:rPr>
        <w:t>Koursi</w:t>
      </w:r>
      <w:proofErr w:type="spellEnd"/>
      <w:r w:rsidRPr="00D918D1">
        <w:rPr>
          <w:rFonts w:ascii="Arial" w:hAnsi="Arial" w:cs="Arial"/>
          <w:sz w:val="24"/>
          <w:szCs w:val="24"/>
        </w:rPr>
        <w:t xml:space="preserve"> H, El-</w:t>
      </w:r>
      <w:proofErr w:type="spellStart"/>
      <w:r w:rsidRPr="00D918D1">
        <w:rPr>
          <w:rFonts w:ascii="Arial" w:hAnsi="Arial" w:cs="Arial"/>
          <w:sz w:val="24"/>
          <w:szCs w:val="24"/>
        </w:rPr>
        <w:t>Miloudi</w:t>
      </w:r>
      <w:proofErr w:type="spellEnd"/>
      <w:r w:rsidRPr="00D918D1">
        <w:rPr>
          <w:rFonts w:ascii="Arial" w:hAnsi="Arial" w:cs="Arial"/>
          <w:sz w:val="24"/>
          <w:szCs w:val="24"/>
        </w:rPr>
        <w:t xml:space="preserve">, F, Sartori N, </w:t>
      </w:r>
      <w:proofErr w:type="spellStart"/>
      <w:r w:rsidRPr="00D918D1">
        <w:rPr>
          <w:rFonts w:ascii="Arial" w:hAnsi="Arial" w:cs="Arial"/>
          <w:sz w:val="24"/>
          <w:szCs w:val="24"/>
        </w:rPr>
        <w:t>Khoudour</w:t>
      </w:r>
      <w:proofErr w:type="spellEnd"/>
      <w:r w:rsidRPr="00D918D1">
        <w:rPr>
          <w:rFonts w:ascii="Arial" w:hAnsi="Arial" w:cs="Arial"/>
          <w:sz w:val="24"/>
          <w:szCs w:val="24"/>
        </w:rPr>
        <w:t xml:space="preserve"> L,</w:t>
      </w:r>
    </w:p>
    <w:p w14:paraId="0C7E9437" w14:textId="77777777" w:rsidR="007C4575" w:rsidRPr="00D918D1" w:rsidRDefault="007C4575" w:rsidP="007C4575">
      <w:pPr>
        <w:rPr>
          <w:rFonts w:ascii="Arial" w:hAnsi="Arial" w:cs="Arial"/>
          <w:sz w:val="24"/>
          <w:szCs w:val="24"/>
        </w:rPr>
      </w:pPr>
      <w:r w:rsidRPr="00D918D1">
        <w:rPr>
          <w:rFonts w:ascii="Arial" w:hAnsi="Arial" w:cs="Arial"/>
          <w:sz w:val="24"/>
          <w:szCs w:val="24"/>
        </w:rPr>
        <w:t>Kidlington L (2014) ‘</w:t>
      </w:r>
      <w:hyperlink r:id="rId10" w:history="1">
        <w:r w:rsidRPr="00D918D1">
          <w:rPr>
            <w:rStyle w:val="Hyperlink"/>
            <w:rFonts w:ascii="Arial" w:hAnsi="Arial" w:cs="Arial"/>
            <w:color w:val="auto"/>
            <w:sz w:val="24"/>
            <w:szCs w:val="24"/>
            <w:u w:val="none"/>
          </w:rPr>
          <w:t>Improving the resilience of metro vehicle and passengers for an effective emergency response to terrorist attacks</w:t>
        </w:r>
      </w:hyperlink>
      <w:r w:rsidRPr="00D918D1">
        <w:rPr>
          <w:rFonts w:ascii="Arial" w:hAnsi="Arial" w:cs="Arial"/>
          <w:sz w:val="24"/>
          <w:szCs w:val="24"/>
        </w:rPr>
        <w:t xml:space="preserve">’ </w:t>
      </w:r>
      <w:r w:rsidRPr="00D918D1">
        <w:rPr>
          <w:rFonts w:ascii="Arial" w:hAnsi="Arial" w:cs="Arial"/>
          <w:i/>
          <w:iCs/>
          <w:sz w:val="24"/>
          <w:szCs w:val="24"/>
        </w:rPr>
        <w:t>Safety science</w:t>
      </w:r>
      <w:r w:rsidRPr="00D918D1">
        <w:rPr>
          <w:rFonts w:ascii="Arial" w:hAnsi="Arial" w:cs="Arial"/>
          <w:sz w:val="24"/>
          <w:szCs w:val="24"/>
        </w:rPr>
        <w:t xml:space="preserve"> Volume 62, pages 37-45. Available at</w:t>
      </w:r>
    </w:p>
    <w:p w14:paraId="01F1A83F" w14:textId="77777777" w:rsidR="00D918D1" w:rsidRDefault="0048564E" w:rsidP="00D918D1">
      <w:pPr>
        <w:spacing w:after="240"/>
        <w:rPr>
          <w:rFonts w:ascii="Arial" w:hAnsi="Arial" w:cs="Arial"/>
          <w:sz w:val="24"/>
          <w:szCs w:val="24"/>
        </w:rPr>
      </w:pPr>
      <w:hyperlink r:id="rId11" w:history="1">
        <w:r w:rsidR="00BF2D5C" w:rsidRPr="00D918D1">
          <w:rPr>
            <w:rStyle w:val="Hyperlink"/>
            <w:rFonts w:ascii="Arial" w:hAnsi="Arial" w:cs="Arial"/>
            <w:color w:val="auto"/>
            <w:sz w:val="24"/>
            <w:szCs w:val="24"/>
            <w:u w:val="none"/>
          </w:rPr>
          <w:t>https://whel-primo.hosted.exlibrisgroup.com/primo-explore/fulldisplay?docid=TN_cdi_hal_primary_oai_HAL_hal_00853572v1&amp;context=PC&amp;vid=44WHELF_UWTSD_VU1&amp;lang=en_US&amp;search_scope=CSCOP_EVERYTHING&amp;adaptor=primo_central_multiple_fe&amp;tab=tab1&amp;query=any,contains,7%20july%20london%20terrorist%20attack&amp;mode=basic</w:t>
        </w:r>
      </w:hyperlink>
    </w:p>
    <w:p w14:paraId="6059236E" w14:textId="3FF054CA" w:rsidR="007C4575" w:rsidRPr="00D918D1" w:rsidRDefault="00AD5977" w:rsidP="00D918D1">
      <w:pPr>
        <w:spacing w:after="240"/>
        <w:rPr>
          <w:rFonts w:ascii="Arial" w:hAnsi="Arial" w:cs="Arial"/>
          <w:sz w:val="24"/>
          <w:szCs w:val="24"/>
        </w:rPr>
      </w:pPr>
      <w:r w:rsidRPr="00D918D1">
        <w:rPr>
          <w:rFonts w:ascii="Arial" w:hAnsi="Arial" w:cs="Arial"/>
          <w:sz w:val="24"/>
          <w:szCs w:val="24"/>
        </w:rPr>
        <w:t xml:space="preserve">accessed </w:t>
      </w:r>
      <w:proofErr w:type="gramStart"/>
      <w:r w:rsidR="00BD64A7" w:rsidRPr="00D918D1">
        <w:rPr>
          <w:rFonts w:ascii="Arial" w:hAnsi="Arial" w:cs="Arial"/>
          <w:sz w:val="24"/>
          <w:szCs w:val="24"/>
        </w:rPr>
        <w:t>12/04/21</w:t>
      </w:r>
      <w:proofErr w:type="gramEnd"/>
    </w:p>
    <w:p w14:paraId="26A7EFAC" w14:textId="77777777" w:rsidR="00BD64A7" w:rsidRPr="00D918D1" w:rsidRDefault="00BD64A7">
      <w:pPr>
        <w:rPr>
          <w:rFonts w:ascii="Arial" w:hAnsi="Arial" w:cs="Arial"/>
          <w:sz w:val="24"/>
          <w:szCs w:val="24"/>
        </w:rPr>
      </w:pPr>
    </w:p>
    <w:p w14:paraId="21F0A649" w14:textId="77777777" w:rsidR="00BD64A7" w:rsidRPr="00D918D1" w:rsidRDefault="00BD64A7">
      <w:pPr>
        <w:rPr>
          <w:rFonts w:ascii="Arial" w:hAnsi="Arial" w:cs="Arial"/>
          <w:sz w:val="24"/>
          <w:szCs w:val="24"/>
        </w:rPr>
      </w:pPr>
    </w:p>
    <w:p w14:paraId="7A6A34FA" w14:textId="77777777" w:rsidR="009E3573" w:rsidRPr="00D918D1" w:rsidRDefault="009E3573" w:rsidP="009E3573">
      <w:pPr>
        <w:rPr>
          <w:rFonts w:ascii="Arial" w:hAnsi="Arial" w:cs="Arial"/>
          <w:sz w:val="24"/>
          <w:szCs w:val="24"/>
        </w:rPr>
      </w:pPr>
      <w:r w:rsidRPr="00D918D1">
        <w:rPr>
          <w:rFonts w:ascii="Arial" w:hAnsi="Arial" w:cs="Arial"/>
          <w:sz w:val="24"/>
          <w:szCs w:val="24"/>
        </w:rPr>
        <w:t>Cabinet office (</w:t>
      </w:r>
      <w:proofErr w:type="spellStart"/>
      <w:r w:rsidRPr="00D918D1">
        <w:rPr>
          <w:rFonts w:ascii="Arial" w:hAnsi="Arial" w:cs="Arial"/>
          <w:sz w:val="24"/>
          <w:szCs w:val="24"/>
        </w:rPr>
        <w:t>n.d</w:t>
      </w:r>
      <w:proofErr w:type="spellEnd"/>
      <w:r w:rsidRPr="00D918D1">
        <w:rPr>
          <w:rFonts w:ascii="Arial" w:hAnsi="Arial" w:cs="Arial"/>
          <w:sz w:val="24"/>
          <w:szCs w:val="24"/>
        </w:rPr>
        <w:t xml:space="preserve">) Civil Contingencies Act 2004: a short guide available at </w:t>
      </w:r>
      <w:hyperlink r:id="rId12" w:history="1">
        <w:r w:rsidRPr="00D918D1">
          <w:rPr>
            <w:rStyle w:val="Hyperlink"/>
            <w:rFonts w:ascii="Arial" w:hAnsi="Arial" w:cs="Arial"/>
            <w:color w:val="auto"/>
            <w:sz w:val="24"/>
            <w:szCs w:val="24"/>
            <w:u w:val="none"/>
          </w:rPr>
          <w:t>https://www.cambridge.gov.uk/media/1253/cca-short-guide.pdf</w:t>
        </w:r>
      </w:hyperlink>
    </w:p>
    <w:p w14:paraId="614D85C1" w14:textId="47F6F36A" w:rsidR="007C4575" w:rsidRPr="00D918D1" w:rsidRDefault="009E3573">
      <w:pPr>
        <w:rPr>
          <w:rFonts w:ascii="Arial" w:hAnsi="Arial" w:cs="Arial"/>
          <w:sz w:val="24"/>
          <w:szCs w:val="24"/>
        </w:rPr>
      </w:pPr>
      <w:r w:rsidRPr="00D918D1">
        <w:rPr>
          <w:rFonts w:ascii="Arial" w:hAnsi="Arial" w:cs="Arial"/>
          <w:sz w:val="24"/>
          <w:szCs w:val="24"/>
        </w:rPr>
        <w:t xml:space="preserve"> </w:t>
      </w:r>
    </w:p>
    <w:p w14:paraId="71A7DF9E" w14:textId="77777777" w:rsidR="00BD64A7" w:rsidRPr="00D918D1" w:rsidRDefault="00BD64A7" w:rsidP="00BD64A7">
      <w:pPr>
        <w:rPr>
          <w:rFonts w:ascii="Arial" w:hAnsi="Arial" w:cs="Arial"/>
          <w:sz w:val="24"/>
          <w:szCs w:val="24"/>
        </w:rPr>
      </w:pPr>
      <w:r w:rsidRPr="00D918D1">
        <w:rPr>
          <w:rFonts w:ascii="Arial" w:hAnsi="Arial" w:cs="Arial"/>
          <w:sz w:val="24"/>
          <w:szCs w:val="24"/>
        </w:rPr>
        <w:t xml:space="preserve">accessed </w:t>
      </w:r>
      <w:proofErr w:type="gramStart"/>
      <w:r w:rsidRPr="00D918D1">
        <w:rPr>
          <w:rFonts w:ascii="Arial" w:hAnsi="Arial" w:cs="Arial"/>
          <w:sz w:val="24"/>
          <w:szCs w:val="24"/>
        </w:rPr>
        <w:t>13/04/21</w:t>
      </w:r>
      <w:proofErr w:type="gramEnd"/>
    </w:p>
    <w:p w14:paraId="67E50811" w14:textId="587356DB" w:rsidR="009E3573" w:rsidRPr="00D918D1" w:rsidRDefault="009E3573">
      <w:pPr>
        <w:rPr>
          <w:rFonts w:ascii="Arial" w:hAnsi="Arial" w:cs="Arial"/>
          <w:sz w:val="24"/>
          <w:szCs w:val="24"/>
        </w:rPr>
      </w:pPr>
    </w:p>
    <w:p w14:paraId="5BD7F1DD" w14:textId="77777777" w:rsidR="009E3573" w:rsidRPr="00D918D1" w:rsidRDefault="009E3573">
      <w:pPr>
        <w:rPr>
          <w:rFonts w:ascii="Arial" w:hAnsi="Arial" w:cs="Arial"/>
          <w:sz w:val="24"/>
          <w:szCs w:val="24"/>
        </w:rPr>
      </w:pPr>
    </w:p>
    <w:p w14:paraId="6C656B26" w14:textId="77777777" w:rsidR="00C57811" w:rsidRPr="00D918D1" w:rsidRDefault="00C57811" w:rsidP="00C57811">
      <w:pPr>
        <w:shd w:val="clear" w:color="auto" w:fill="FFFFFF"/>
        <w:textAlignment w:val="baseline"/>
        <w:rPr>
          <w:rFonts w:ascii="Arial" w:hAnsi="Arial" w:cs="Arial"/>
          <w:sz w:val="24"/>
          <w:szCs w:val="24"/>
        </w:rPr>
      </w:pPr>
      <w:proofErr w:type="spellStart"/>
      <w:r w:rsidRPr="00D918D1">
        <w:rPr>
          <w:rStyle w:val="Strong"/>
          <w:rFonts w:ascii="Arial" w:hAnsi="Arial" w:cs="Arial"/>
          <w:b w:val="0"/>
          <w:bCs w:val="0"/>
          <w:sz w:val="24"/>
          <w:szCs w:val="24"/>
          <w:bdr w:val="none" w:sz="0" w:space="0" w:color="auto" w:frame="1"/>
        </w:rPr>
        <w:t>Casciani</w:t>
      </w:r>
      <w:proofErr w:type="spellEnd"/>
      <w:r w:rsidRPr="00D918D1">
        <w:rPr>
          <w:rStyle w:val="Strong"/>
          <w:rFonts w:ascii="Arial" w:hAnsi="Arial" w:cs="Arial"/>
          <w:b w:val="0"/>
          <w:bCs w:val="0"/>
          <w:sz w:val="24"/>
          <w:szCs w:val="24"/>
          <w:bdr w:val="none" w:sz="0" w:space="0" w:color="auto" w:frame="1"/>
        </w:rPr>
        <w:t xml:space="preserve"> D (2011) </w:t>
      </w:r>
      <w:r w:rsidRPr="00D918D1">
        <w:rPr>
          <w:rFonts w:ascii="Arial" w:hAnsi="Arial" w:cs="Arial"/>
          <w:i/>
          <w:iCs/>
          <w:sz w:val="24"/>
          <w:szCs w:val="24"/>
        </w:rPr>
        <w:t>How well did the 7/7 emergency services respond?</w:t>
      </w:r>
      <w:r w:rsidRPr="00D918D1">
        <w:rPr>
          <w:rFonts w:ascii="Arial" w:hAnsi="Arial" w:cs="Arial"/>
          <w:sz w:val="24"/>
          <w:szCs w:val="24"/>
        </w:rPr>
        <w:t xml:space="preserve"> Available at </w:t>
      </w:r>
      <w:hyperlink r:id="rId13" w:history="1">
        <w:r w:rsidRPr="00D918D1">
          <w:rPr>
            <w:rStyle w:val="Hyperlink"/>
            <w:rFonts w:ascii="Arial" w:hAnsi="Arial" w:cs="Arial"/>
            <w:color w:val="auto"/>
            <w:sz w:val="24"/>
            <w:szCs w:val="24"/>
            <w:u w:val="none"/>
            <w:shd w:val="clear" w:color="auto" w:fill="FFFFFF"/>
          </w:rPr>
          <w:t>https://www.bbc.co.uk/news/uk-12636731</w:t>
        </w:r>
      </w:hyperlink>
    </w:p>
    <w:p w14:paraId="1AF24BC6" w14:textId="5C51B3E9" w:rsidR="00C57811" w:rsidRPr="00D918D1" w:rsidRDefault="00C57811">
      <w:pPr>
        <w:rPr>
          <w:rFonts w:ascii="Arial" w:hAnsi="Arial" w:cs="Arial"/>
          <w:sz w:val="24"/>
          <w:szCs w:val="24"/>
        </w:rPr>
      </w:pPr>
    </w:p>
    <w:p w14:paraId="503A91E1" w14:textId="77777777" w:rsidR="00BD64A7" w:rsidRPr="00D918D1" w:rsidRDefault="00BD64A7" w:rsidP="00BD64A7">
      <w:pPr>
        <w:rPr>
          <w:rFonts w:ascii="Arial" w:hAnsi="Arial" w:cs="Arial"/>
          <w:sz w:val="24"/>
          <w:szCs w:val="24"/>
        </w:rPr>
      </w:pPr>
      <w:r w:rsidRPr="00D918D1">
        <w:rPr>
          <w:rFonts w:ascii="Arial" w:hAnsi="Arial" w:cs="Arial"/>
          <w:sz w:val="24"/>
          <w:szCs w:val="24"/>
        </w:rPr>
        <w:t xml:space="preserve">accessed </w:t>
      </w:r>
      <w:proofErr w:type="gramStart"/>
      <w:r w:rsidRPr="00D918D1">
        <w:rPr>
          <w:rFonts w:ascii="Arial" w:hAnsi="Arial" w:cs="Arial"/>
          <w:sz w:val="24"/>
          <w:szCs w:val="24"/>
        </w:rPr>
        <w:t>13/04/21</w:t>
      </w:r>
      <w:proofErr w:type="gramEnd"/>
    </w:p>
    <w:p w14:paraId="456FC856" w14:textId="475C82DE" w:rsidR="00C57811" w:rsidRPr="00D918D1" w:rsidRDefault="00C57811">
      <w:pPr>
        <w:rPr>
          <w:rFonts w:ascii="Arial" w:hAnsi="Arial" w:cs="Arial"/>
          <w:sz w:val="24"/>
          <w:szCs w:val="24"/>
        </w:rPr>
      </w:pPr>
    </w:p>
    <w:p w14:paraId="43155411" w14:textId="77777777" w:rsidR="009E3573" w:rsidRPr="00D918D1" w:rsidRDefault="009E3573">
      <w:pPr>
        <w:rPr>
          <w:rFonts w:ascii="Arial" w:hAnsi="Arial" w:cs="Arial"/>
          <w:sz w:val="24"/>
          <w:szCs w:val="24"/>
        </w:rPr>
      </w:pPr>
    </w:p>
    <w:p w14:paraId="410BE672" w14:textId="77777777" w:rsidR="001E311B" w:rsidRPr="00D918D1" w:rsidRDefault="001E311B" w:rsidP="001E311B">
      <w:pPr>
        <w:rPr>
          <w:rFonts w:ascii="Arial" w:hAnsi="Arial" w:cs="Arial"/>
          <w:sz w:val="24"/>
          <w:szCs w:val="24"/>
        </w:rPr>
      </w:pPr>
      <w:r w:rsidRPr="00D918D1">
        <w:rPr>
          <w:rFonts w:ascii="Arial" w:hAnsi="Arial" w:cs="Arial"/>
          <w:sz w:val="24"/>
          <w:szCs w:val="24"/>
        </w:rPr>
        <w:t>College of Policing (2021) Command structures</w:t>
      </w:r>
    </w:p>
    <w:p w14:paraId="00946E16" w14:textId="77777777" w:rsidR="001E311B" w:rsidRPr="00D918D1" w:rsidRDefault="0048564E" w:rsidP="001E311B">
      <w:pPr>
        <w:rPr>
          <w:rFonts w:ascii="Arial" w:hAnsi="Arial" w:cs="Arial"/>
          <w:sz w:val="24"/>
          <w:szCs w:val="24"/>
        </w:rPr>
      </w:pPr>
      <w:hyperlink r:id="rId14" w:history="1">
        <w:r w:rsidR="001E311B" w:rsidRPr="00D918D1">
          <w:rPr>
            <w:rStyle w:val="Hyperlink"/>
            <w:rFonts w:ascii="Arial" w:hAnsi="Arial" w:cs="Arial"/>
            <w:color w:val="auto"/>
            <w:sz w:val="24"/>
            <w:szCs w:val="24"/>
            <w:u w:val="none"/>
          </w:rPr>
          <w:t>https://www.app.college.police.uk/app-content/operations/command-and-control/command-structures/</w:t>
        </w:r>
      </w:hyperlink>
    </w:p>
    <w:p w14:paraId="594FE283" w14:textId="77777777" w:rsidR="001E311B" w:rsidRPr="00D918D1" w:rsidRDefault="001E311B" w:rsidP="001E311B">
      <w:pPr>
        <w:rPr>
          <w:rFonts w:ascii="Arial" w:hAnsi="Arial" w:cs="Arial"/>
          <w:sz w:val="24"/>
          <w:szCs w:val="24"/>
        </w:rPr>
      </w:pPr>
      <w:r w:rsidRPr="00D918D1">
        <w:rPr>
          <w:rFonts w:ascii="Arial" w:hAnsi="Arial" w:cs="Arial"/>
          <w:sz w:val="24"/>
          <w:szCs w:val="24"/>
        </w:rPr>
        <w:t xml:space="preserve">accessed </w:t>
      </w:r>
      <w:proofErr w:type="gramStart"/>
      <w:r w:rsidRPr="00D918D1">
        <w:rPr>
          <w:rFonts w:ascii="Arial" w:hAnsi="Arial" w:cs="Arial"/>
          <w:sz w:val="24"/>
          <w:szCs w:val="24"/>
        </w:rPr>
        <w:t>11/2/21</w:t>
      </w:r>
      <w:proofErr w:type="gramEnd"/>
    </w:p>
    <w:p w14:paraId="47340F33" w14:textId="3337E1EF" w:rsidR="001E311B" w:rsidRPr="00D918D1" w:rsidRDefault="001E311B">
      <w:pPr>
        <w:rPr>
          <w:rFonts w:ascii="Arial" w:hAnsi="Arial" w:cs="Arial"/>
          <w:sz w:val="24"/>
          <w:szCs w:val="24"/>
        </w:rPr>
      </w:pPr>
    </w:p>
    <w:p w14:paraId="3B0CE409" w14:textId="7894FC64" w:rsidR="004A3DDA" w:rsidRPr="00D918D1" w:rsidRDefault="004A3DDA">
      <w:pPr>
        <w:rPr>
          <w:rFonts w:ascii="Arial" w:hAnsi="Arial" w:cs="Arial"/>
          <w:sz w:val="24"/>
          <w:szCs w:val="24"/>
        </w:rPr>
      </w:pPr>
    </w:p>
    <w:p w14:paraId="73AC6029" w14:textId="77777777" w:rsidR="00AD4E60" w:rsidRPr="00D918D1" w:rsidRDefault="00AD4E60" w:rsidP="00AD4E60">
      <w:pPr>
        <w:rPr>
          <w:rFonts w:ascii="Arial" w:hAnsi="Arial" w:cs="Arial"/>
          <w:sz w:val="24"/>
          <w:szCs w:val="24"/>
        </w:rPr>
      </w:pPr>
      <w:r w:rsidRPr="00D918D1">
        <w:rPr>
          <w:rFonts w:ascii="Arial" w:hAnsi="Arial" w:cs="Arial"/>
          <w:sz w:val="24"/>
          <w:szCs w:val="24"/>
        </w:rPr>
        <w:t>De-wen W, Liu Y and Jiang M (2014) ‘</w:t>
      </w:r>
      <w:hyperlink r:id="rId15" w:history="1">
        <w:r w:rsidRPr="00D918D1">
          <w:rPr>
            <w:rStyle w:val="Hyperlink"/>
            <w:rFonts w:ascii="Arial" w:hAnsi="Arial" w:cs="Arial"/>
            <w:color w:val="auto"/>
            <w:sz w:val="24"/>
            <w:szCs w:val="24"/>
            <w:u w:val="none"/>
          </w:rPr>
          <w:t>Review on emergency medical response against terrorist attack</w:t>
        </w:r>
      </w:hyperlink>
      <w:r w:rsidRPr="00D918D1">
        <w:rPr>
          <w:rFonts w:ascii="Arial" w:hAnsi="Arial" w:cs="Arial"/>
          <w:sz w:val="24"/>
          <w:szCs w:val="24"/>
        </w:rPr>
        <w:t xml:space="preserve">’ </w:t>
      </w:r>
      <w:r w:rsidRPr="00D918D1">
        <w:rPr>
          <w:rFonts w:ascii="Arial" w:hAnsi="Arial" w:cs="Arial"/>
          <w:i/>
          <w:iCs/>
          <w:sz w:val="24"/>
          <w:szCs w:val="24"/>
        </w:rPr>
        <w:t>Military medical research</w:t>
      </w:r>
      <w:r w:rsidRPr="00D918D1">
        <w:rPr>
          <w:rFonts w:ascii="Arial" w:hAnsi="Arial" w:cs="Arial"/>
          <w:sz w:val="24"/>
          <w:szCs w:val="24"/>
        </w:rPr>
        <w:t xml:space="preserve">  Volume 1, page 9</w:t>
      </w:r>
    </w:p>
    <w:p w14:paraId="36F202C6" w14:textId="77777777" w:rsidR="00AD4E60" w:rsidRPr="00D918D1" w:rsidRDefault="0048564E" w:rsidP="00AD4E60">
      <w:pPr>
        <w:rPr>
          <w:rFonts w:ascii="Arial" w:hAnsi="Arial" w:cs="Arial"/>
          <w:sz w:val="24"/>
          <w:szCs w:val="24"/>
          <w:shd w:val="clear" w:color="auto" w:fill="FFFFFF"/>
        </w:rPr>
      </w:pPr>
      <w:hyperlink r:id="rId16" w:history="1">
        <w:r w:rsidR="00AD4E60" w:rsidRPr="00D918D1">
          <w:rPr>
            <w:rStyle w:val="Hyperlink"/>
            <w:rFonts w:ascii="Arial" w:hAnsi="Arial" w:cs="Arial"/>
            <w:color w:val="auto"/>
            <w:sz w:val="24"/>
            <w:szCs w:val="24"/>
            <w:u w:val="none"/>
            <w:shd w:val="clear" w:color="auto" w:fill="FFFFFF"/>
          </w:rPr>
          <w:t>https://whel-primo.hosted.exlibrisgroup.com/primo-explore/fulldisplay?docid=TN_cdi_biomedcentral_primary_oai_biomedcentral_com_2054_9369_1_9&amp;context=PC&amp;vid=44WHELF_UWTSD_VU1&amp;lang=en_US&amp;search_scope=CSCOP_EVERYTHING&amp;adaptor=primo_central_multiple_fe&amp;tab=tab1&amp;query=any,contains,terrorist%20emergency%20response&amp;offset=0</w:t>
        </w:r>
      </w:hyperlink>
    </w:p>
    <w:p w14:paraId="06A38157" w14:textId="77777777" w:rsidR="004A3DDA" w:rsidRPr="00D918D1" w:rsidRDefault="004A3DDA">
      <w:pPr>
        <w:rPr>
          <w:rFonts w:ascii="Arial" w:hAnsi="Arial" w:cs="Arial"/>
          <w:sz w:val="24"/>
          <w:szCs w:val="24"/>
        </w:rPr>
      </w:pPr>
    </w:p>
    <w:p w14:paraId="082B881D" w14:textId="7C6BB678" w:rsidR="00AD5977" w:rsidRPr="00D918D1" w:rsidRDefault="00AD5977" w:rsidP="00AD5977">
      <w:pPr>
        <w:rPr>
          <w:rFonts w:ascii="Arial" w:hAnsi="Arial" w:cs="Arial"/>
          <w:sz w:val="24"/>
          <w:szCs w:val="24"/>
        </w:rPr>
      </w:pPr>
      <w:r w:rsidRPr="00D918D1">
        <w:rPr>
          <w:rFonts w:ascii="Arial" w:hAnsi="Arial" w:cs="Arial"/>
          <w:sz w:val="24"/>
          <w:szCs w:val="24"/>
        </w:rPr>
        <w:t xml:space="preserve">accessed </w:t>
      </w:r>
      <w:proofErr w:type="gramStart"/>
      <w:r w:rsidRPr="00D918D1">
        <w:rPr>
          <w:rFonts w:ascii="Arial" w:hAnsi="Arial" w:cs="Arial"/>
          <w:sz w:val="24"/>
          <w:szCs w:val="24"/>
        </w:rPr>
        <w:t>12/04/21</w:t>
      </w:r>
      <w:proofErr w:type="gramEnd"/>
    </w:p>
    <w:p w14:paraId="33823FDF" w14:textId="4DDE22FD" w:rsidR="00DB2E75" w:rsidRPr="00D918D1" w:rsidRDefault="00DB2E75">
      <w:pPr>
        <w:rPr>
          <w:rFonts w:ascii="Arial" w:hAnsi="Arial" w:cs="Arial"/>
          <w:sz w:val="24"/>
          <w:szCs w:val="24"/>
        </w:rPr>
      </w:pPr>
    </w:p>
    <w:p w14:paraId="5DF12BD6" w14:textId="77777777" w:rsidR="00AD5977" w:rsidRPr="00D918D1" w:rsidRDefault="00AD5977">
      <w:pPr>
        <w:rPr>
          <w:rFonts w:ascii="Arial" w:hAnsi="Arial" w:cs="Arial"/>
          <w:sz w:val="24"/>
          <w:szCs w:val="24"/>
        </w:rPr>
      </w:pPr>
    </w:p>
    <w:p w14:paraId="195E225D" w14:textId="23F8D62D" w:rsidR="00076380" w:rsidRPr="00D918D1" w:rsidRDefault="00076380" w:rsidP="00076380">
      <w:pPr>
        <w:rPr>
          <w:rFonts w:ascii="Arial" w:hAnsi="Arial" w:cs="Arial"/>
          <w:sz w:val="24"/>
          <w:szCs w:val="24"/>
        </w:rPr>
      </w:pPr>
      <w:r w:rsidRPr="00D918D1">
        <w:rPr>
          <w:rFonts w:ascii="Arial" w:hAnsi="Arial" w:cs="Arial"/>
          <w:sz w:val="24"/>
          <w:szCs w:val="24"/>
        </w:rPr>
        <w:t xml:space="preserve">Hallett, Rt. Hon Lady Justice Hallett DBE (2011) </w:t>
      </w:r>
      <w:r w:rsidRPr="00D918D1">
        <w:rPr>
          <w:rFonts w:ascii="Arial" w:hAnsi="Arial" w:cs="Arial"/>
          <w:i/>
          <w:iCs/>
          <w:sz w:val="24"/>
          <w:szCs w:val="24"/>
        </w:rPr>
        <w:t xml:space="preserve">coroner’s inquests into the London bombings of the </w:t>
      </w:r>
      <w:proofErr w:type="gramStart"/>
      <w:r w:rsidRPr="00D918D1">
        <w:rPr>
          <w:rFonts w:ascii="Arial" w:hAnsi="Arial" w:cs="Arial"/>
          <w:i/>
          <w:iCs/>
          <w:sz w:val="24"/>
          <w:szCs w:val="24"/>
        </w:rPr>
        <w:t>7</w:t>
      </w:r>
      <w:r w:rsidRPr="00D918D1">
        <w:rPr>
          <w:rFonts w:ascii="Arial" w:hAnsi="Arial" w:cs="Arial"/>
          <w:i/>
          <w:iCs/>
          <w:sz w:val="24"/>
          <w:szCs w:val="24"/>
          <w:vertAlign w:val="superscript"/>
        </w:rPr>
        <w:t>th</w:t>
      </w:r>
      <w:proofErr w:type="gramEnd"/>
      <w:r w:rsidRPr="00D918D1">
        <w:rPr>
          <w:rFonts w:ascii="Arial" w:hAnsi="Arial" w:cs="Arial"/>
          <w:i/>
          <w:iCs/>
          <w:sz w:val="24"/>
          <w:szCs w:val="24"/>
        </w:rPr>
        <w:t xml:space="preserve"> July 2005.</w:t>
      </w:r>
      <w:r w:rsidRPr="00D918D1">
        <w:rPr>
          <w:rFonts w:ascii="Arial" w:hAnsi="Arial" w:cs="Arial"/>
          <w:sz w:val="24"/>
          <w:szCs w:val="24"/>
        </w:rPr>
        <w:t xml:space="preserve"> Available at</w:t>
      </w:r>
    </w:p>
    <w:p w14:paraId="4B58F88A" w14:textId="77777777" w:rsidR="00076380" w:rsidRPr="00D918D1" w:rsidRDefault="00076380" w:rsidP="00076380">
      <w:pPr>
        <w:rPr>
          <w:rFonts w:ascii="Arial" w:hAnsi="Arial" w:cs="Arial"/>
          <w:sz w:val="24"/>
          <w:szCs w:val="24"/>
        </w:rPr>
      </w:pPr>
      <w:r w:rsidRPr="00D918D1">
        <w:rPr>
          <w:rFonts w:ascii="Arial" w:hAnsi="Arial" w:cs="Arial"/>
          <w:sz w:val="24"/>
          <w:szCs w:val="24"/>
        </w:rPr>
        <w:t>https://www.jesip.org.uk/uploads/media/incident_reports_and_inquiries/Coroners%20Inquest%20in%20to%20London%20Bombings.pdf</w:t>
      </w:r>
    </w:p>
    <w:p w14:paraId="165B3275" w14:textId="77777777" w:rsidR="00BD64A7" w:rsidRPr="00D918D1" w:rsidRDefault="00BD64A7" w:rsidP="00BD64A7">
      <w:pPr>
        <w:rPr>
          <w:rFonts w:ascii="Arial" w:hAnsi="Arial" w:cs="Arial"/>
          <w:sz w:val="24"/>
          <w:szCs w:val="24"/>
        </w:rPr>
      </w:pPr>
      <w:r w:rsidRPr="00D918D1">
        <w:rPr>
          <w:rFonts w:ascii="Arial" w:hAnsi="Arial" w:cs="Arial"/>
          <w:sz w:val="24"/>
          <w:szCs w:val="24"/>
        </w:rPr>
        <w:t xml:space="preserve">accessed </w:t>
      </w:r>
      <w:proofErr w:type="gramStart"/>
      <w:r w:rsidRPr="00D918D1">
        <w:rPr>
          <w:rFonts w:ascii="Arial" w:hAnsi="Arial" w:cs="Arial"/>
          <w:sz w:val="24"/>
          <w:szCs w:val="24"/>
        </w:rPr>
        <w:t>11/04/21</w:t>
      </w:r>
      <w:proofErr w:type="gramEnd"/>
    </w:p>
    <w:p w14:paraId="6A9DD48E" w14:textId="43F0287F" w:rsidR="00DB2E75" w:rsidRPr="00D918D1" w:rsidRDefault="00DB2E75">
      <w:pPr>
        <w:rPr>
          <w:rFonts w:ascii="Arial" w:hAnsi="Arial" w:cs="Arial"/>
          <w:sz w:val="24"/>
          <w:szCs w:val="24"/>
        </w:rPr>
      </w:pPr>
    </w:p>
    <w:p w14:paraId="6F4E72F7" w14:textId="2037449D" w:rsidR="00DB2E75" w:rsidRPr="00D918D1" w:rsidRDefault="00DB2E75">
      <w:pPr>
        <w:rPr>
          <w:rFonts w:ascii="Arial" w:hAnsi="Arial" w:cs="Arial"/>
          <w:sz w:val="24"/>
          <w:szCs w:val="24"/>
        </w:rPr>
      </w:pPr>
    </w:p>
    <w:p w14:paraId="47311E7F" w14:textId="77777777" w:rsidR="00FC0A5D" w:rsidRPr="00D918D1" w:rsidRDefault="00FC0A5D" w:rsidP="00FC0A5D">
      <w:pPr>
        <w:rPr>
          <w:rFonts w:ascii="Arial" w:hAnsi="Arial" w:cs="Arial"/>
          <w:i/>
          <w:iCs/>
          <w:sz w:val="24"/>
          <w:szCs w:val="24"/>
          <w:shd w:val="clear" w:color="auto" w:fill="FFFFFF"/>
        </w:rPr>
      </w:pPr>
      <w:r w:rsidRPr="00D918D1">
        <w:rPr>
          <w:rFonts w:ascii="Arial" w:hAnsi="Arial" w:cs="Arial"/>
          <w:sz w:val="24"/>
          <w:szCs w:val="24"/>
          <w:shd w:val="clear" w:color="auto" w:fill="FFFFFF"/>
        </w:rPr>
        <w:t>Hamilton F (2010</w:t>
      </w:r>
      <w:r w:rsidRPr="00D918D1">
        <w:rPr>
          <w:rFonts w:ascii="Arial" w:hAnsi="Arial" w:cs="Arial"/>
          <w:i/>
          <w:iCs/>
          <w:sz w:val="24"/>
          <w:szCs w:val="24"/>
          <w:shd w:val="clear" w:color="auto" w:fill="FFFFFF"/>
        </w:rPr>
        <w:t xml:space="preserve">) </w:t>
      </w:r>
      <w:hyperlink r:id="rId17" w:history="1">
        <w:r w:rsidRPr="00D918D1">
          <w:rPr>
            <w:rStyle w:val="Hyperlink"/>
            <w:rFonts w:ascii="Arial" w:hAnsi="Arial" w:cs="Arial"/>
            <w:i/>
            <w:iCs/>
            <w:color w:val="auto"/>
            <w:sz w:val="24"/>
            <w:szCs w:val="24"/>
            <w:u w:val="none"/>
          </w:rPr>
          <w:t>Hostility at 7/7 site as paramedics 'filled out forms'; Rescuers were hampered by protocol, inquests told</w:t>
        </w:r>
      </w:hyperlink>
      <w:r w:rsidRPr="00D918D1">
        <w:rPr>
          <w:rFonts w:ascii="Arial" w:hAnsi="Arial" w:cs="Arial"/>
          <w:i/>
          <w:iCs/>
          <w:sz w:val="24"/>
          <w:szCs w:val="24"/>
          <w:shd w:val="clear" w:color="auto" w:fill="FFFFFF"/>
        </w:rPr>
        <w:t xml:space="preserve">. Available at </w:t>
      </w:r>
      <w:r w:rsidRPr="00D918D1">
        <w:rPr>
          <w:rFonts w:ascii="Arial" w:hAnsi="Arial" w:cs="Arial"/>
          <w:sz w:val="24"/>
          <w:szCs w:val="24"/>
          <w:shd w:val="clear" w:color="auto" w:fill="FFFFFF"/>
        </w:rPr>
        <w:t>https://whel-primo.hosted.exlibrisgroup.com/primo-explore/npfulldisplay?docid=BM_eNpVj99LwzAQx_ug4Jz-D3kQhrBq2vRHik9jqBsOFNHnkqSXLtI2tZcy998bnA8bB3fc8fnefe8smNAooSFNMnoRXCJ-Ud9HNJ0EZmXRmca4PRGO5Pc5QeOACCS9GEQLlVFIZto0DVTEjo5oO7Q4eyDvgGqEAckOBiBb0fa-VkTuST9YZ5Vt5sR03yOgQ-JsU10F51o0CNf_dRp8Pj1-LFfh5vV5vVxswjpiBQ8LkFWVxjKLpBZZwjkIzWJdMKGKgheUS4g4SzORMaVzxjljnHKRK11JGfnpNLg57PU-_s6XHeywF94flnkWRVmSp9xjdwesFg2UptPWDUL5qKA1ynbgf4ZyESeU5yxm1AtuTwSecfDjajEili9v61N2fsTKEU0H6BOaeuvwIDnCfwHvQoA3&amp;context=NP&amp;vid=44WHELF_UWTSD_VU1&amp;lang=en_US&amp;search_scope=all&amp;adaptor=Newspapers&amp;tab=tab1&amp;query=any,contains,inquest%20firefighters%20clash%20with%20paramedic&amp;offset=0</w:t>
      </w:r>
    </w:p>
    <w:p w14:paraId="0D170540" w14:textId="12DFB789" w:rsidR="00FC0A5D" w:rsidRPr="00D918D1" w:rsidRDefault="00BD64A7">
      <w:pPr>
        <w:rPr>
          <w:rFonts w:ascii="Arial" w:hAnsi="Arial" w:cs="Arial"/>
          <w:sz w:val="24"/>
          <w:szCs w:val="24"/>
        </w:rPr>
      </w:pPr>
      <w:r w:rsidRPr="00D918D1">
        <w:rPr>
          <w:rFonts w:ascii="Arial" w:hAnsi="Arial" w:cs="Arial"/>
          <w:sz w:val="24"/>
          <w:szCs w:val="24"/>
        </w:rPr>
        <w:t xml:space="preserve">Accessed </w:t>
      </w:r>
      <w:proofErr w:type="gramStart"/>
      <w:r w:rsidRPr="00D918D1">
        <w:rPr>
          <w:rFonts w:ascii="Arial" w:hAnsi="Arial" w:cs="Arial"/>
          <w:sz w:val="24"/>
          <w:szCs w:val="24"/>
        </w:rPr>
        <w:t>12/04/21</w:t>
      </w:r>
      <w:proofErr w:type="gramEnd"/>
    </w:p>
    <w:p w14:paraId="3ECEF1DE" w14:textId="77777777" w:rsidR="00FC0A5D" w:rsidRPr="00D918D1" w:rsidRDefault="00FC0A5D">
      <w:pPr>
        <w:rPr>
          <w:rFonts w:ascii="Arial" w:hAnsi="Arial" w:cs="Arial"/>
          <w:sz w:val="24"/>
          <w:szCs w:val="24"/>
        </w:rPr>
      </w:pPr>
    </w:p>
    <w:p w14:paraId="68FD0872" w14:textId="77777777" w:rsidR="00BD64A7" w:rsidRPr="00D918D1" w:rsidRDefault="00BD64A7" w:rsidP="009E3573">
      <w:pPr>
        <w:rPr>
          <w:rFonts w:ascii="Arial" w:hAnsi="Arial" w:cs="Arial"/>
          <w:sz w:val="24"/>
          <w:szCs w:val="24"/>
          <w:shd w:val="clear" w:color="auto" w:fill="FFFFFF"/>
        </w:rPr>
      </w:pPr>
    </w:p>
    <w:p w14:paraId="6E11B1B1" w14:textId="2B90B1AD" w:rsidR="009E3573" w:rsidRPr="00D918D1" w:rsidRDefault="009E3573" w:rsidP="00BD64A7">
      <w:pPr>
        <w:rPr>
          <w:rFonts w:ascii="Arial" w:hAnsi="Arial" w:cs="Arial"/>
          <w:sz w:val="24"/>
          <w:szCs w:val="24"/>
          <w:shd w:val="clear" w:color="auto" w:fill="FFFFFF"/>
        </w:rPr>
      </w:pPr>
      <w:r w:rsidRPr="00D918D1">
        <w:rPr>
          <w:rFonts w:ascii="Arial" w:hAnsi="Arial" w:cs="Arial"/>
          <w:sz w:val="24"/>
          <w:szCs w:val="24"/>
          <w:shd w:val="clear" w:color="auto" w:fill="FFFFFF"/>
        </w:rPr>
        <w:t xml:space="preserve">Home office (2011) </w:t>
      </w:r>
      <w:r w:rsidRPr="00D918D1">
        <w:rPr>
          <w:rFonts w:ascii="Arial" w:hAnsi="Arial" w:cs="Arial"/>
          <w:sz w:val="24"/>
          <w:szCs w:val="24"/>
        </w:rPr>
        <w:t>Home Secretary written statement on the London 7 /7 inquest. Available at</w:t>
      </w:r>
    </w:p>
    <w:p w14:paraId="5D3F183B" w14:textId="19441779" w:rsidR="009E3573" w:rsidRPr="00D918D1" w:rsidRDefault="0048564E" w:rsidP="00BD64A7">
      <w:pPr>
        <w:rPr>
          <w:rFonts w:ascii="Arial" w:hAnsi="Arial" w:cs="Arial"/>
          <w:sz w:val="24"/>
          <w:szCs w:val="24"/>
        </w:rPr>
      </w:pPr>
      <w:hyperlink r:id="rId18" w:history="1">
        <w:r w:rsidR="00BD64A7" w:rsidRPr="00D918D1">
          <w:rPr>
            <w:rStyle w:val="Hyperlink"/>
            <w:rFonts w:ascii="Arial" w:hAnsi="Arial" w:cs="Arial"/>
            <w:color w:val="auto"/>
            <w:sz w:val="24"/>
            <w:szCs w:val="24"/>
            <w:u w:val="none"/>
          </w:rPr>
          <w:t>https://www.gov.uk/government/speeches/home-secretary-written-statement-on-the-london-7-7-inquest</w:t>
        </w:r>
      </w:hyperlink>
    </w:p>
    <w:p w14:paraId="15F5EB93" w14:textId="77777777" w:rsidR="00BD64A7" w:rsidRPr="00D918D1" w:rsidRDefault="00BD64A7" w:rsidP="00BD64A7">
      <w:pPr>
        <w:rPr>
          <w:rFonts w:ascii="Arial" w:hAnsi="Arial" w:cs="Arial"/>
          <w:sz w:val="24"/>
          <w:szCs w:val="24"/>
        </w:rPr>
      </w:pPr>
      <w:r w:rsidRPr="00D918D1">
        <w:rPr>
          <w:rFonts w:ascii="Arial" w:hAnsi="Arial" w:cs="Arial"/>
          <w:sz w:val="24"/>
          <w:szCs w:val="24"/>
        </w:rPr>
        <w:t xml:space="preserve">accessed </w:t>
      </w:r>
      <w:proofErr w:type="gramStart"/>
      <w:r w:rsidRPr="00D918D1">
        <w:rPr>
          <w:rFonts w:ascii="Arial" w:hAnsi="Arial" w:cs="Arial"/>
          <w:sz w:val="24"/>
          <w:szCs w:val="24"/>
        </w:rPr>
        <w:t>11/04/21</w:t>
      </w:r>
      <w:proofErr w:type="gramEnd"/>
    </w:p>
    <w:p w14:paraId="432AF731" w14:textId="6259F58E" w:rsidR="00DB2E75" w:rsidRPr="00D918D1" w:rsidRDefault="00DB2E75">
      <w:pPr>
        <w:rPr>
          <w:rFonts w:ascii="Arial" w:hAnsi="Arial" w:cs="Arial"/>
          <w:sz w:val="24"/>
          <w:szCs w:val="24"/>
        </w:rPr>
      </w:pPr>
    </w:p>
    <w:p w14:paraId="4AC831F3" w14:textId="77777777" w:rsidR="009E3573" w:rsidRPr="00D918D1" w:rsidRDefault="009E3573" w:rsidP="00C86117">
      <w:pPr>
        <w:rPr>
          <w:rFonts w:ascii="Arial" w:hAnsi="Arial" w:cs="Arial"/>
          <w:sz w:val="24"/>
          <w:szCs w:val="24"/>
        </w:rPr>
      </w:pPr>
    </w:p>
    <w:p w14:paraId="5F26034C" w14:textId="0F97BA06" w:rsidR="00C86117" w:rsidRPr="00D918D1" w:rsidRDefault="00C86117" w:rsidP="00C86117">
      <w:pPr>
        <w:rPr>
          <w:rFonts w:ascii="Arial" w:hAnsi="Arial" w:cs="Arial"/>
          <w:sz w:val="24"/>
          <w:szCs w:val="24"/>
          <w:shd w:val="clear" w:color="auto" w:fill="FFFFFF"/>
        </w:rPr>
      </w:pPr>
      <w:r w:rsidRPr="00D918D1">
        <w:rPr>
          <w:rFonts w:ascii="Arial" w:hAnsi="Arial" w:cs="Arial"/>
          <w:sz w:val="24"/>
          <w:szCs w:val="24"/>
        </w:rPr>
        <w:t xml:space="preserve">Home office (2018) Critical incident management Version 12.0 </w:t>
      </w:r>
      <w:r w:rsidRPr="00D918D1">
        <w:rPr>
          <w:rFonts w:ascii="Arial" w:hAnsi="Arial" w:cs="Arial"/>
          <w:sz w:val="24"/>
          <w:szCs w:val="24"/>
          <w:shd w:val="clear" w:color="auto" w:fill="FFFFFF"/>
        </w:rPr>
        <w:t>https://assets.publishing.service.gov.uk/government/uploads/system/uploads/attachment_data/file/736743/critical-incident-management-v12.0ext.pdf</w:t>
      </w:r>
    </w:p>
    <w:p w14:paraId="71FB4AB7" w14:textId="77777777" w:rsidR="00BD64A7" w:rsidRPr="00D918D1" w:rsidRDefault="00BD64A7" w:rsidP="00BD64A7">
      <w:pPr>
        <w:rPr>
          <w:rFonts w:ascii="Arial" w:hAnsi="Arial" w:cs="Arial"/>
          <w:sz w:val="24"/>
          <w:szCs w:val="24"/>
        </w:rPr>
      </w:pPr>
      <w:r w:rsidRPr="00D918D1">
        <w:rPr>
          <w:rFonts w:ascii="Arial" w:hAnsi="Arial" w:cs="Arial"/>
          <w:sz w:val="24"/>
          <w:szCs w:val="24"/>
        </w:rPr>
        <w:t xml:space="preserve">accessed </w:t>
      </w:r>
      <w:proofErr w:type="gramStart"/>
      <w:r w:rsidRPr="00D918D1">
        <w:rPr>
          <w:rFonts w:ascii="Arial" w:hAnsi="Arial" w:cs="Arial"/>
          <w:sz w:val="24"/>
          <w:szCs w:val="24"/>
        </w:rPr>
        <w:t>13/04/21</w:t>
      </w:r>
      <w:proofErr w:type="gramEnd"/>
    </w:p>
    <w:p w14:paraId="5C5B4CEF" w14:textId="35A35BF2" w:rsidR="00C86117" w:rsidRPr="00D918D1" w:rsidRDefault="00C86117">
      <w:pPr>
        <w:rPr>
          <w:rFonts w:ascii="Arial" w:hAnsi="Arial" w:cs="Arial"/>
          <w:sz w:val="24"/>
          <w:szCs w:val="24"/>
        </w:rPr>
      </w:pPr>
    </w:p>
    <w:p w14:paraId="75389992" w14:textId="77777777" w:rsidR="00DB2E75" w:rsidRPr="00D918D1" w:rsidRDefault="00DB2E75" w:rsidP="00DB2E75">
      <w:pPr>
        <w:rPr>
          <w:rFonts w:ascii="Arial" w:hAnsi="Arial" w:cs="Arial"/>
          <w:sz w:val="24"/>
          <w:szCs w:val="24"/>
        </w:rPr>
      </w:pPr>
      <w:r w:rsidRPr="00D918D1">
        <w:rPr>
          <w:rFonts w:ascii="Arial" w:hAnsi="Arial" w:cs="Arial"/>
          <w:sz w:val="24"/>
          <w:szCs w:val="24"/>
        </w:rPr>
        <w:lastRenderedPageBreak/>
        <w:t xml:space="preserve">Intelligence and Security Committee (2006) </w:t>
      </w:r>
      <w:r w:rsidRPr="00D918D1">
        <w:rPr>
          <w:rFonts w:ascii="Arial" w:hAnsi="Arial" w:cs="Arial"/>
          <w:i/>
          <w:iCs/>
          <w:sz w:val="24"/>
          <w:szCs w:val="24"/>
        </w:rPr>
        <w:t>Report into the London Terrorist Attacks on 7 July 2005.</w:t>
      </w:r>
      <w:r w:rsidRPr="00D918D1">
        <w:rPr>
          <w:rFonts w:ascii="Arial" w:hAnsi="Arial" w:cs="Arial"/>
          <w:sz w:val="24"/>
          <w:szCs w:val="24"/>
        </w:rPr>
        <w:t xml:space="preserve"> Available at</w:t>
      </w:r>
    </w:p>
    <w:p w14:paraId="17687293" w14:textId="77777777" w:rsidR="00DB2E75" w:rsidRPr="00D918D1" w:rsidRDefault="0048564E" w:rsidP="00DB2E75">
      <w:pPr>
        <w:rPr>
          <w:rFonts w:ascii="Arial" w:hAnsi="Arial" w:cs="Arial"/>
          <w:sz w:val="24"/>
          <w:szCs w:val="24"/>
          <w:shd w:val="clear" w:color="auto" w:fill="FFFFFF"/>
        </w:rPr>
      </w:pPr>
      <w:hyperlink r:id="rId19" w:history="1">
        <w:r w:rsidR="00DB2E75" w:rsidRPr="00D918D1">
          <w:rPr>
            <w:rStyle w:val="Hyperlink"/>
            <w:rFonts w:ascii="Arial" w:hAnsi="Arial" w:cs="Arial"/>
            <w:color w:val="auto"/>
            <w:sz w:val="24"/>
            <w:szCs w:val="24"/>
            <w:u w:val="none"/>
            <w:shd w:val="clear" w:color="auto" w:fill="FFFFFF"/>
          </w:rPr>
          <w:t>https://isc.independent.gov.uk/wp-content/uploads/2021/01/200605_ISC_7July_Report.pdf</w:t>
        </w:r>
      </w:hyperlink>
    </w:p>
    <w:p w14:paraId="5C6111EE" w14:textId="77777777" w:rsidR="00BD64A7" w:rsidRPr="00D918D1" w:rsidRDefault="00BD64A7" w:rsidP="00BD64A7">
      <w:pPr>
        <w:rPr>
          <w:rFonts w:ascii="Arial" w:hAnsi="Arial" w:cs="Arial"/>
          <w:sz w:val="24"/>
          <w:szCs w:val="24"/>
        </w:rPr>
      </w:pPr>
      <w:r w:rsidRPr="00D918D1">
        <w:rPr>
          <w:rFonts w:ascii="Arial" w:hAnsi="Arial" w:cs="Arial"/>
          <w:sz w:val="24"/>
          <w:szCs w:val="24"/>
        </w:rPr>
        <w:t xml:space="preserve">accessed </w:t>
      </w:r>
      <w:proofErr w:type="gramStart"/>
      <w:r w:rsidRPr="00D918D1">
        <w:rPr>
          <w:rFonts w:ascii="Arial" w:hAnsi="Arial" w:cs="Arial"/>
          <w:sz w:val="24"/>
          <w:szCs w:val="24"/>
        </w:rPr>
        <w:t>11/04/21</w:t>
      </w:r>
      <w:proofErr w:type="gramEnd"/>
    </w:p>
    <w:p w14:paraId="467442EF" w14:textId="12F9C037" w:rsidR="00DB2E75" w:rsidRPr="00D918D1" w:rsidRDefault="00DB2E75">
      <w:pPr>
        <w:rPr>
          <w:rFonts w:ascii="Arial" w:hAnsi="Arial" w:cs="Arial"/>
          <w:sz w:val="24"/>
          <w:szCs w:val="24"/>
        </w:rPr>
      </w:pPr>
    </w:p>
    <w:p w14:paraId="124FAEE9" w14:textId="77777777" w:rsidR="00BD64A7" w:rsidRPr="00D918D1" w:rsidRDefault="00BD64A7">
      <w:pPr>
        <w:rPr>
          <w:rFonts w:ascii="Arial" w:hAnsi="Arial" w:cs="Arial"/>
          <w:sz w:val="24"/>
          <w:szCs w:val="24"/>
        </w:rPr>
      </w:pPr>
    </w:p>
    <w:p w14:paraId="0A4B4F98" w14:textId="77777777" w:rsidR="005C5F9F" w:rsidRPr="00D918D1" w:rsidRDefault="005C5F9F" w:rsidP="005C5F9F">
      <w:pPr>
        <w:shd w:val="clear" w:color="auto" w:fill="FFFFFF"/>
        <w:rPr>
          <w:rFonts w:ascii="Arial" w:hAnsi="Arial" w:cs="Arial"/>
          <w:spacing w:val="-5"/>
          <w:sz w:val="24"/>
          <w:szCs w:val="24"/>
        </w:rPr>
      </w:pPr>
      <w:r w:rsidRPr="00D918D1">
        <w:rPr>
          <w:rFonts w:ascii="Arial" w:hAnsi="Arial" w:cs="Arial"/>
          <w:spacing w:val="-5"/>
          <w:sz w:val="24"/>
          <w:szCs w:val="24"/>
        </w:rPr>
        <w:t xml:space="preserve">Jackson B, Sullivan K, Willis H (2010) </w:t>
      </w:r>
      <w:r w:rsidRPr="00D918D1">
        <w:rPr>
          <w:rFonts w:ascii="Arial" w:hAnsi="Arial" w:cs="Arial"/>
          <w:i/>
          <w:iCs/>
          <w:spacing w:val="-5"/>
          <w:sz w:val="24"/>
          <w:szCs w:val="24"/>
        </w:rPr>
        <w:t>Evaluating the Reliability of Emergency Response Systems for Large-Scale Incident Operations.</w:t>
      </w:r>
      <w:r w:rsidRPr="00D918D1">
        <w:rPr>
          <w:rFonts w:ascii="Arial" w:hAnsi="Arial" w:cs="Arial"/>
          <w:spacing w:val="-5"/>
          <w:sz w:val="24"/>
          <w:szCs w:val="24"/>
        </w:rPr>
        <w:t xml:space="preserve"> Available at</w:t>
      </w:r>
    </w:p>
    <w:p w14:paraId="0639380A" w14:textId="77777777" w:rsidR="005C5F9F" w:rsidRPr="00D918D1" w:rsidRDefault="0048564E" w:rsidP="005C5F9F">
      <w:pPr>
        <w:shd w:val="clear" w:color="auto" w:fill="FFFFFF"/>
        <w:rPr>
          <w:rFonts w:ascii="Arial" w:hAnsi="Arial" w:cs="Arial"/>
          <w:spacing w:val="-5"/>
          <w:sz w:val="24"/>
          <w:szCs w:val="24"/>
        </w:rPr>
      </w:pPr>
      <w:hyperlink r:id="rId20" w:history="1">
        <w:r w:rsidR="005C5F9F" w:rsidRPr="00D918D1">
          <w:rPr>
            <w:rStyle w:val="Hyperlink"/>
            <w:rFonts w:ascii="Arial" w:hAnsi="Arial" w:cs="Arial"/>
            <w:color w:val="auto"/>
            <w:spacing w:val="-5"/>
            <w:sz w:val="24"/>
            <w:szCs w:val="24"/>
            <w:u w:val="none"/>
          </w:rPr>
          <w:t>https://whel-primo.hosted.exlibrisgroup.com/primo-explore/fulldisplay?docid=44UWTSD_ALMA51199054600002421&amp;context=L&amp;vid=44WHELF_UWTSD_VU1&amp;lang=en_US&amp;search_scope=CSCOP_EVERYTHING&amp;adaptor=Local%20Search%20Engine&amp;tab=tab1&amp;query=any,contains,terrorist%20emergency%20response&amp;offset=0</w:t>
        </w:r>
      </w:hyperlink>
    </w:p>
    <w:p w14:paraId="1FDE95E8" w14:textId="462B3D45" w:rsidR="005C5F9F" w:rsidRPr="00D918D1" w:rsidRDefault="00BD64A7">
      <w:pPr>
        <w:rPr>
          <w:rFonts w:ascii="Arial" w:hAnsi="Arial" w:cs="Arial"/>
          <w:sz w:val="24"/>
          <w:szCs w:val="24"/>
        </w:rPr>
      </w:pPr>
      <w:r w:rsidRPr="00D918D1">
        <w:rPr>
          <w:rFonts w:ascii="Arial" w:hAnsi="Arial" w:cs="Arial"/>
          <w:sz w:val="24"/>
          <w:szCs w:val="24"/>
        </w:rPr>
        <w:t xml:space="preserve">accessed </w:t>
      </w:r>
      <w:proofErr w:type="gramStart"/>
      <w:r w:rsidRPr="00D918D1">
        <w:rPr>
          <w:rFonts w:ascii="Arial" w:hAnsi="Arial" w:cs="Arial"/>
          <w:sz w:val="24"/>
          <w:szCs w:val="24"/>
        </w:rPr>
        <w:t>12/04/21</w:t>
      </w:r>
      <w:proofErr w:type="gramEnd"/>
    </w:p>
    <w:p w14:paraId="03DA5D82" w14:textId="77777777" w:rsidR="00BD64A7" w:rsidRPr="00D918D1" w:rsidRDefault="00BD64A7">
      <w:pPr>
        <w:rPr>
          <w:rFonts w:ascii="Arial" w:hAnsi="Arial" w:cs="Arial"/>
          <w:sz w:val="24"/>
          <w:szCs w:val="24"/>
        </w:rPr>
      </w:pPr>
    </w:p>
    <w:p w14:paraId="0DA4E755" w14:textId="77777777" w:rsidR="005C5F9F" w:rsidRPr="00D918D1" w:rsidRDefault="005C5F9F">
      <w:pPr>
        <w:rPr>
          <w:rFonts w:ascii="Arial" w:hAnsi="Arial" w:cs="Arial"/>
          <w:sz w:val="24"/>
          <w:szCs w:val="24"/>
        </w:rPr>
      </w:pPr>
    </w:p>
    <w:p w14:paraId="30922E55" w14:textId="2E46F55E" w:rsidR="00BD64A7" w:rsidRPr="00D918D1" w:rsidRDefault="004A3DDA" w:rsidP="00D918D1">
      <w:pPr>
        <w:rPr>
          <w:rFonts w:ascii="Arial" w:hAnsi="Arial" w:cs="Arial"/>
          <w:caps/>
          <w:sz w:val="24"/>
          <w:szCs w:val="24"/>
        </w:rPr>
      </w:pPr>
      <w:proofErr w:type="spellStart"/>
      <w:r w:rsidRPr="00D918D1">
        <w:rPr>
          <w:rFonts w:ascii="Arial" w:hAnsi="Arial" w:cs="Arial"/>
          <w:sz w:val="24"/>
          <w:szCs w:val="24"/>
          <w:shd w:val="clear" w:color="auto" w:fill="FFFFFF"/>
        </w:rPr>
        <w:t>Jesip</w:t>
      </w:r>
      <w:proofErr w:type="spellEnd"/>
      <w:r w:rsidRPr="00D918D1">
        <w:rPr>
          <w:rFonts w:ascii="Arial" w:hAnsi="Arial" w:cs="Arial"/>
          <w:sz w:val="24"/>
          <w:szCs w:val="24"/>
          <w:shd w:val="clear" w:color="auto" w:fill="FFFFFF"/>
        </w:rPr>
        <w:t xml:space="preserve"> (2021) </w:t>
      </w:r>
      <w:r w:rsidRPr="00D918D1">
        <w:rPr>
          <w:rFonts w:ascii="Arial" w:hAnsi="Arial" w:cs="Arial"/>
          <w:caps/>
          <w:sz w:val="24"/>
          <w:szCs w:val="24"/>
        </w:rPr>
        <w:t>CONTROL ROOMS</w:t>
      </w:r>
      <w:r w:rsidR="00BD64A7" w:rsidRPr="00D918D1">
        <w:rPr>
          <w:rFonts w:ascii="Arial" w:hAnsi="Arial" w:cs="Arial"/>
          <w:caps/>
          <w:sz w:val="24"/>
          <w:szCs w:val="24"/>
        </w:rPr>
        <w:t xml:space="preserve">. </w:t>
      </w:r>
      <w:r w:rsidR="00BD64A7" w:rsidRPr="00D918D1">
        <w:rPr>
          <w:rFonts w:ascii="Arial" w:hAnsi="Arial" w:cs="Arial"/>
          <w:spacing w:val="-5"/>
          <w:sz w:val="24"/>
          <w:szCs w:val="24"/>
        </w:rPr>
        <w:t>Available at</w:t>
      </w:r>
    </w:p>
    <w:p w14:paraId="5ED313CD" w14:textId="7CD51511" w:rsidR="004A3DDA" w:rsidRPr="00D918D1" w:rsidRDefault="0048564E" w:rsidP="00D918D1">
      <w:pPr>
        <w:rPr>
          <w:rStyle w:val="Hyperlink"/>
          <w:rFonts w:ascii="Arial" w:hAnsi="Arial" w:cs="Arial"/>
          <w:color w:val="auto"/>
          <w:sz w:val="24"/>
          <w:szCs w:val="24"/>
          <w:u w:val="none"/>
          <w:shd w:val="clear" w:color="auto" w:fill="FFFFFF"/>
        </w:rPr>
      </w:pPr>
      <w:hyperlink r:id="rId21" w:history="1">
        <w:r w:rsidR="00D918D1" w:rsidRPr="00D918D1">
          <w:rPr>
            <w:rStyle w:val="Hyperlink"/>
            <w:rFonts w:ascii="Arial" w:hAnsi="Arial" w:cs="Arial"/>
            <w:color w:val="auto"/>
            <w:sz w:val="24"/>
            <w:szCs w:val="24"/>
            <w:u w:val="none"/>
            <w:shd w:val="clear" w:color="auto" w:fill="FFFFFF"/>
          </w:rPr>
          <w:t>https://www.jesip.org.uk/control-room-joint-working</w:t>
        </w:r>
      </w:hyperlink>
    </w:p>
    <w:p w14:paraId="506E307C" w14:textId="77777777" w:rsidR="00BD64A7" w:rsidRPr="00D918D1" w:rsidRDefault="00BD64A7" w:rsidP="00D918D1">
      <w:pPr>
        <w:rPr>
          <w:rFonts w:ascii="Arial" w:hAnsi="Arial" w:cs="Arial"/>
          <w:sz w:val="24"/>
          <w:szCs w:val="24"/>
        </w:rPr>
      </w:pPr>
      <w:r w:rsidRPr="00D918D1">
        <w:rPr>
          <w:rFonts w:ascii="Arial" w:hAnsi="Arial" w:cs="Arial"/>
          <w:sz w:val="24"/>
          <w:szCs w:val="24"/>
        </w:rPr>
        <w:t xml:space="preserve">accessed </w:t>
      </w:r>
      <w:proofErr w:type="gramStart"/>
      <w:r w:rsidRPr="00D918D1">
        <w:rPr>
          <w:rFonts w:ascii="Arial" w:hAnsi="Arial" w:cs="Arial"/>
          <w:sz w:val="24"/>
          <w:szCs w:val="24"/>
        </w:rPr>
        <w:t>13/04/21</w:t>
      </w:r>
      <w:proofErr w:type="gramEnd"/>
    </w:p>
    <w:p w14:paraId="57A40952" w14:textId="45E850EE" w:rsidR="00BB564C" w:rsidRPr="00D918D1" w:rsidRDefault="00BB564C" w:rsidP="004A3DDA">
      <w:pPr>
        <w:rPr>
          <w:rStyle w:val="Hyperlink"/>
          <w:rFonts w:ascii="Arial" w:hAnsi="Arial" w:cs="Arial"/>
          <w:color w:val="auto"/>
          <w:sz w:val="24"/>
          <w:szCs w:val="24"/>
          <w:u w:val="none"/>
          <w:shd w:val="clear" w:color="auto" w:fill="FFFFFF"/>
        </w:rPr>
      </w:pPr>
    </w:p>
    <w:p w14:paraId="7C75A1B5" w14:textId="77777777" w:rsidR="00BD64A7" w:rsidRPr="00D918D1" w:rsidRDefault="00BD64A7" w:rsidP="004A3DDA">
      <w:pPr>
        <w:rPr>
          <w:rStyle w:val="Hyperlink"/>
          <w:rFonts w:ascii="Arial" w:hAnsi="Arial" w:cs="Arial"/>
          <w:color w:val="auto"/>
          <w:sz w:val="24"/>
          <w:szCs w:val="24"/>
          <w:u w:val="none"/>
          <w:shd w:val="clear" w:color="auto" w:fill="FFFFFF"/>
        </w:rPr>
      </w:pPr>
    </w:p>
    <w:p w14:paraId="47269A8E" w14:textId="77777777" w:rsidR="00BB564C" w:rsidRPr="00D918D1" w:rsidRDefault="00BB564C" w:rsidP="00BB564C">
      <w:pPr>
        <w:rPr>
          <w:rFonts w:ascii="Arial" w:hAnsi="Arial" w:cs="Arial"/>
          <w:sz w:val="24"/>
          <w:szCs w:val="24"/>
        </w:rPr>
      </w:pPr>
      <w:r w:rsidRPr="00D918D1">
        <w:rPr>
          <w:rFonts w:ascii="Arial" w:hAnsi="Arial" w:cs="Arial"/>
          <w:sz w:val="24"/>
          <w:szCs w:val="24"/>
        </w:rPr>
        <w:t>London Assembly (2006) Report of the 7 July Review Committee</w:t>
      </w:r>
    </w:p>
    <w:p w14:paraId="2F040D6F" w14:textId="77777777" w:rsidR="00BB564C" w:rsidRPr="00D918D1" w:rsidRDefault="0048564E" w:rsidP="00BB564C">
      <w:pPr>
        <w:rPr>
          <w:rFonts w:ascii="Arial" w:hAnsi="Arial" w:cs="Arial"/>
          <w:sz w:val="24"/>
          <w:szCs w:val="24"/>
        </w:rPr>
      </w:pPr>
      <w:hyperlink r:id="rId22" w:history="1">
        <w:r w:rsidR="00BB564C" w:rsidRPr="00D918D1">
          <w:rPr>
            <w:rStyle w:val="Hyperlink"/>
            <w:rFonts w:ascii="Arial" w:hAnsi="Arial" w:cs="Arial"/>
            <w:color w:val="auto"/>
            <w:sz w:val="24"/>
            <w:szCs w:val="24"/>
            <w:u w:val="none"/>
          </w:rPr>
          <w:t>https://www.london.gov.uk/sites/default/files/gla_migrate_files_destination/archives/assembly-reports-7july-report.pdf</w:t>
        </w:r>
      </w:hyperlink>
    </w:p>
    <w:p w14:paraId="49B26888" w14:textId="77777777" w:rsidR="00BD64A7" w:rsidRPr="00D918D1" w:rsidRDefault="00BD64A7" w:rsidP="00BD64A7">
      <w:pPr>
        <w:rPr>
          <w:rFonts w:ascii="Arial" w:hAnsi="Arial" w:cs="Arial"/>
          <w:sz w:val="24"/>
          <w:szCs w:val="24"/>
        </w:rPr>
      </w:pPr>
      <w:r w:rsidRPr="00D918D1">
        <w:rPr>
          <w:rFonts w:ascii="Arial" w:hAnsi="Arial" w:cs="Arial"/>
          <w:sz w:val="24"/>
          <w:szCs w:val="24"/>
        </w:rPr>
        <w:t xml:space="preserve">accessed </w:t>
      </w:r>
      <w:proofErr w:type="gramStart"/>
      <w:r w:rsidRPr="00D918D1">
        <w:rPr>
          <w:rFonts w:ascii="Arial" w:hAnsi="Arial" w:cs="Arial"/>
          <w:sz w:val="24"/>
          <w:szCs w:val="24"/>
        </w:rPr>
        <w:t>11/04/21</w:t>
      </w:r>
      <w:proofErr w:type="gramEnd"/>
    </w:p>
    <w:p w14:paraId="7E70C446" w14:textId="77777777" w:rsidR="00BB564C" w:rsidRPr="00D918D1" w:rsidRDefault="00BB564C" w:rsidP="004A3DDA">
      <w:pPr>
        <w:rPr>
          <w:rStyle w:val="Hyperlink"/>
          <w:rFonts w:ascii="Arial" w:hAnsi="Arial" w:cs="Arial"/>
          <w:color w:val="auto"/>
          <w:sz w:val="24"/>
          <w:szCs w:val="24"/>
          <w:u w:val="none"/>
          <w:shd w:val="clear" w:color="auto" w:fill="FFFFFF"/>
        </w:rPr>
      </w:pPr>
    </w:p>
    <w:p w14:paraId="1E94D390" w14:textId="77777777" w:rsidR="00DD1C13" w:rsidRPr="00D918D1" w:rsidRDefault="00DD1C13" w:rsidP="004A3DDA">
      <w:pPr>
        <w:rPr>
          <w:rFonts w:ascii="Arial" w:hAnsi="Arial" w:cs="Arial"/>
          <w:sz w:val="24"/>
          <w:szCs w:val="24"/>
          <w:shd w:val="clear" w:color="auto" w:fill="FFFFFF"/>
        </w:rPr>
      </w:pPr>
    </w:p>
    <w:p w14:paraId="4C601904" w14:textId="77777777" w:rsidR="00053CB3" w:rsidRPr="00D918D1" w:rsidRDefault="00053CB3" w:rsidP="00053CB3">
      <w:pPr>
        <w:rPr>
          <w:rFonts w:ascii="Arial" w:hAnsi="Arial" w:cs="Arial"/>
          <w:sz w:val="24"/>
          <w:szCs w:val="24"/>
        </w:rPr>
      </w:pPr>
      <w:r w:rsidRPr="00D918D1">
        <w:rPr>
          <w:rFonts w:ascii="Arial" w:hAnsi="Arial" w:cs="Arial"/>
          <w:sz w:val="24"/>
          <w:szCs w:val="24"/>
        </w:rPr>
        <w:t xml:space="preserve">McVeigh K (2010) </w:t>
      </w:r>
      <w:hyperlink r:id="rId23" w:history="1">
        <w:r w:rsidRPr="00D918D1">
          <w:rPr>
            <w:rStyle w:val="Hyperlink"/>
            <w:rFonts w:ascii="Arial" w:hAnsi="Arial" w:cs="Arial"/>
            <w:i/>
            <w:iCs/>
            <w:color w:val="auto"/>
            <w:sz w:val="24"/>
            <w:szCs w:val="24"/>
            <w:u w:val="none"/>
          </w:rPr>
          <w:t>7/7 inquests: Aldgate evacuation: Police officer's frustration while firefighters waited for tunnel all clear</w:t>
        </w:r>
      </w:hyperlink>
      <w:r w:rsidRPr="00D918D1">
        <w:rPr>
          <w:rStyle w:val="Hyperlink"/>
          <w:rFonts w:ascii="Arial" w:hAnsi="Arial" w:cs="Arial"/>
          <w:i/>
          <w:iCs/>
          <w:color w:val="auto"/>
          <w:sz w:val="24"/>
          <w:szCs w:val="24"/>
          <w:u w:val="none"/>
        </w:rPr>
        <w:t xml:space="preserve">. </w:t>
      </w:r>
      <w:r w:rsidRPr="00D918D1">
        <w:rPr>
          <w:rStyle w:val="Hyperlink"/>
          <w:rFonts w:ascii="Arial" w:hAnsi="Arial" w:cs="Arial"/>
          <w:color w:val="auto"/>
          <w:sz w:val="24"/>
          <w:szCs w:val="24"/>
          <w:u w:val="none"/>
        </w:rPr>
        <w:t>Available at</w:t>
      </w:r>
    </w:p>
    <w:p w14:paraId="1DAC97F4" w14:textId="77777777" w:rsidR="00053CB3" w:rsidRPr="00D918D1" w:rsidRDefault="0048564E" w:rsidP="00053CB3">
      <w:pPr>
        <w:rPr>
          <w:rFonts w:ascii="Arial" w:hAnsi="Arial" w:cs="Arial"/>
          <w:sz w:val="24"/>
          <w:szCs w:val="24"/>
          <w:shd w:val="clear" w:color="auto" w:fill="FFFFFF"/>
        </w:rPr>
      </w:pPr>
      <w:hyperlink r:id="rId24" w:history="1">
        <w:r w:rsidR="00053CB3" w:rsidRPr="00D918D1">
          <w:rPr>
            <w:rStyle w:val="Hyperlink"/>
            <w:rFonts w:ascii="Arial" w:hAnsi="Arial" w:cs="Arial"/>
            <w:color w:val="auto"/>
            <w:sz w:val="24"/>
            <w:szCs w:val="24"/>
            <w:u w:val="none"/>
            <w:shd w:val="clear" w:color="auto" w:fill="FFFFFF"/>
          </w:rPr>
          <w:t>https://whel-primo.hosted.exlibrisgroup.com/primo-explore/npfulldisplay?docid=BM_eNptUE1PwzAMrRBIjMFfQDkgcaGQjzZpd5smvqRJcIBzlaZOF5SlI0nZ3yfbOOyALPlJ9vOzn0-yCRElzxmlxWk2wZSTnGEhzrOLEL4wxoTWeJKtxYNAxn2PEGKYobntehkBwY9Uo4xmcDP0PlijAA1aJ_C3AWk_huj3XbRdGQtIGw_a9KsIPqCtNBE6pAeP4ugcWCStRcqC9JfZmZY2wNUfTrPPp8ePxUu-fHt-XcyXeU9oRXLZScULTqArQColBFesVDXVLaclkxgXilRaYsY6Uqiq7DBnpC5a0ZYU2kqwaXZz0N34YW-tcbANG7lJ9zWC45pTgkmi3R9ovbTQGKeHZEul6GBt1OCSp1Sf0wILkjbsBq7_GWiOCXdHhHYMxkFIKeyeE3o5hnCs9wtHOX-d&amp;context=NP&amp;vid=44WHELF_UWTSD_VU1&amp;lang=en_US&amp;search_scope=all&amp;adaptor=Newspapers&amp;tab=tab1&amp;query=any,contains,7%2F7%20inquest%20firefighter</w:t>
        </w:r>
      </w:hyperlink>
    </w:p>
    <w:p w14:paraId="6B41E4BE" w14:textId="77777777" w:rsidR="00BD64A7" w:rsidRPr="00D918D1" w:rsidRDefault="00BD64A7" w:rsidP="00BD64A7">
      <w:pPr>
        <w:rPr>
          <w:rFonts w:ascii="Arial" w:hAnsi="Arial" w:cs="Arial"/>
          <w:sz w:val="24"/>
          <w:szCs w:val="24"/>
        </w:rPr>
      </w:pPr>
      <w:r w:rsidRPr="00D918D1">
        <w:rPr>
          <w:rFonts w:ascii="Arial" w:hAnsi="Arial" w:cs="Arial"/>
          <w:sz w:val="24"/>
          <w:szCs w:val="24"/>
        </w:rPr>
        <w:t xml:space="preserve">accessed </w:t>
      </w:r>
      <w:proofErr w:type="gramStart"/>
      <w:r w:rsidRPr="00D918D1">
        <w:rPr>
          <w:rFonts w:ascii="Arial" w:hAnsi="Arial" w:cs="Arial"/>
          <w:sz w:val="24"/>
          <w:szCs w:val="24"/>
        </w:rPr>
        <w:t>12/04/21</w:t>
      </w:r>
      <w:proofErr w:type="gramEnd"/>
    </w:p>
    <w:p w14:paraId="5DDB97EC" w14:textId="77777777" w:rsidR="00053CB3" w:rsidRPr="00D918D1" w:rsidRDefault="00053CB3">
      <w:pPr>
        <w:rPr>
          <w:rFonts w:ascii="Arial" w:hAnsi="Arial" w:cs="Arial"/>
          <w:sz w:val="24"/>
          <w:szCs w:val="24"/>
        </w:rPr>
      </w:pPr>
    </w:p>
    <w:p w14:paraId="6A9E3E19" w14:textId="77777777" w:rsidR="004A3DDA" w:rsidRPr="00D918D1" w:rsidRDefault="004A3DDA">
      <w:pPr>
        <w:rPr>
          <w:rFonts w:ascii="Arial" w:hAnsi="Arial" w:cs="Arial"/>
          <w:sz w:val="24"/>
          <w:szCs w:val="24"/>
        </w:rPr>
      </w:pPr>
    </w:p>
    <w:p w14:paraId="643DDED5" w14:textId="77777777" w:rsidR="00A94957" w:rsidRPr="00D918D1" w:rsidRDefault="00A94957" w:rsidP="00A94957">
      <w:pPr>
        <w:rPr>
          <w:rFonts w:ascii="Arial" w:hAnsi="Arial" w:cs="Arial"/>
          <w:i/>
          <w:iCs/>
          <w:sz w:val="24"/>
          <w:szCs w:val="24"/>
        </w:rPr>
      </w:pPr>
      <w:r w:rsidRPr="00D918D1">
        <w:rPr>
          <w:rFonts w:ascii="Arial" w:hAnsi="Arial" w:cs="Arial"/>
          <w:sz w:val="24"/>
          <w:szCs w:val="24"/>
        </w:rPr>
        <w:t>Reid J and Jowell T (2006</w:t>
      </w:r>
      <w:r w:rsidRPr="00D918D1">
        <w:rPr>
          <w:rFonts w:ascii="Arial" w:hAnsi="Arial" w:cs="Arial"/>
          <w:i/>
          <w:iCs/>
          <w:sz w:val="24"/>
          <w:szCs w:val="24"/>
        </w:rPr>
        <w:t>) ADDRESSING LESSONS FROM THE EMERGENCY RESPONSE TO THE 7 JULY 2005 LONDON BOMBINGS</w:t>
      </w:r>
    </w:p>
    <w:p w14:paraId="349A7B54" w14:textId="77777777" w:rsidR="00A94957" w:rsidRPr="00D918D1" w:rsidRDefault="00A94957" w:rsidP="00A94957">
      <w:pPr>
        <w:rPr>
          <w:rFonts w:ascii="Arial" w:hAnsi="Arial" w:cs="Arial"/>
          <w:sz w:val="24"/>
          <w:szCs w:val="24"/>
        </w:rPr>
      </w:pPr>
      <w:r w:rsidRPr="00D918D1">
        <w:rPr>
          <w:rFonts w:ascii="Arial" w:hAnsi="Arial" w:cs="Arial"/>
          <w:i/>
          <w:iCs/>
          <w:sz w:val="24"/>
          <w:szCs w:val="24"/>
        </w:rPr>
        <w:t>What we learned and what we are doing about it.</w:t>
      </w:r>
      <w:r w:rsidRPr="00D918D1">
        <w:rPr>
          <w:rFonts w:ascii="Arial" w:hAnsi="Arial" w:cs="Arial"/>
          <w:sz w:val="24"/>
          <w:szCs w:val="24"/>
        </w:rPr>
        <w:t xml:space="preserve"> Available at</w:t>
      </w:r>
    </w:p>
    <w:p w14:paraId="257A1936" w14:textId="77777777" w:rsidR="00A94957" w:rsidRPr="00D918D1" w:rsidRDefault="00A94957" w:rsidP="00A94957">
      <w:pPr>
        <w:rPr>
          <w:rFonts w:ascii="Arial" w:hAnsi="Arial" w:cs="Arial"/>
          <w:sz w:val="24"/>
          <w:szCs w:val="24"/>
        </w:rPr>
      </w:pPr>
      <w:r w:rsidRPr="00D918D1">
        <w:rPr>
          <w:rFonts w:ascii="Arial" w:hAnsi="Arial" w:cs="Arial"/>
          <w:sz w:val="24"/>
          <w:szCs w:val="24"/>
        </w:rPr>
        <w:t>https://www.jesip.org.uk/uploads/media/incident_reports_and_inquiries/Addressing%20Lessons%20from%20London%207th%20July%202005%20Bombings.pdf</w:t>
      </w:r>
    </w:p>
    <w:p w14:paraId="4229691D" w14:textId="77777777" w:rsidR="00BD64A7" w:rsidRPr="00D918D1" w:rsidRDefault="00BD64A7" w:rsidP="00BD64A7">
      <w:pPr>
        <w:rPr>
          <w:rFonts w:ascii="Arial" w:hAnsi="Arial" w:cs="Arial"/>
          <w:sz w:val="24"/>
          <w:szCs w:val="24"/>
        </w:rPr>
      </w:pPr>
      <w:r w:rsidRPr="00D918D1">
        <w:rPr>
          <w:rFonts w:ascii="Arial" w:hAnsi="Arial" w:cs="Arial"/>
          <w:sz w:val="24"/>
          <w:szCs w:val="24"/>
        </w:rPr>
        <w:lastRenderedPageBreak/>
        <w:t xml:space="preserve">accessed </w:t>
      </w:r>
      <w:proofErr w:type="gramStart"/>
      <w:r w:rsidRPr="00D918D1">
        <w:rPr>
          <w:rFonts w:ascii="Arial" w:hAnsi="Arial" w:cs="Arial"/>
          <w:sz w:val="24"/>
          <w:szCs w:val="24"/>
        </w:rPr>
        <w:t>11/04/21</w:t>
      </w:r>
      <w:proofErr w:type="gramEnd"/>
    </w:p>
    <w:p w14:paraId="511E7257" w14:textId="181552C4" w:rsidR="00655712" w:rsidRPr="00D918D1" w:rsidRDefault="00655712">
      <w:pPr>
        <w:rPr>
          <w:rFonts w:ascii="Arial" w:hAnsi="Arial" w:cs="Arial"/>
          <w:sz w:val="24"/>
          <w:szCs w:val="24"/>
        </w:rPr>
      </w:pPr>
    </w:p>
    <w:p w14:paraId="0514F6E8" w14:textId="17D94D51" w:rsidR="00655712" w:rsidRPr="00D918D1" w:rsidRDefault="00655712">
      <w:pPr>
        <w:rPr>
          <w:rFonts w:ascii="Arial" w:hAnsi="Arial" w:cs="Arial"/>
          <w:sz w:val="24"/>
          <w:szCs w:val="24"/>
        </w:rPr>
      </w:pPr>
    </w:p>
    <w:p w14:paraId="7014EBD3" w14:textId="77777777" w:rsidR="005E686A" w:rsidRPr="00D918D1" w:rsidRDefault="005E686A" w:rsidP="005E686A">
      <w:pPr>
        <w:pStyle w:val="legclearfix"/>
        <w:shd w:val="clear" w:color="auto" w:fill="FFFFFF"/>
        <w:spacing w:before="0" w:beforeAutospacing="0" w:after="120" w:afterAutospacing="0" w:line="360" w:lineRule="atLeast"/>
        <w:rPr>
          <w:rFonts w:ascii="Arial" w:hAnsi="Arial" w:cs="Arial"/>
        </w:rPr>
      </w:pPr>
      <w:proofErr w:type="spellStart"/>
      <w:r w:rsidRPr="00D918D1">
        <w:rPr>
          <w:rStyle w:val="legds"/>
          <w:rFonts w:ascii="Arial" w:hAnsi="Arial" w:cs="Arial"/>
        </w:rPr>
        <w:t>Uk</w:t>
      </w:r>
      <w:proofErr w:type="spellEnd"/>
      <w:r w:rsidRPr="00D918D1">
        <w:rPr>
          <w:rStyle w:val="legds"/>
          <w:rFonts w:ascii="Arial" w:hAnsi="Arial" w:cs="Arial"/>
        </w:rPr>
        <w:t xml:space="preserve"> Government (2004) </w:t>
      </w:r>
      <w:r w:rsidRPr="00D918D1">
        <w:rPr>
          <w:rFonts w:ascii="Arial" w:hAnsi="Arial" w:cs="Arial"/>
        </w:rPr>
        <w:t>Civil Contingencies Act 2004. Available at</w:t>
      </w:r>
    </w:p>
    <w:p w14:paraId="5F471D60" w14:textId="4CF074C3" w:rsidR="005E686A" w:rsidRPr="00D918D1" w:rsidRDefault="0048564E" w:rsidP="005E686A">
      <w:pPr>
        <w:rPr>
          <w:rFonts w:ascii="Arial" w:hAnsi="Arial" w:cs="Arial"/>
          <w:sz w:val="24"/>
          <w:szCs w:val="24"/>
        </w:rPr>
      </w:pPr>
      <w:hyperlink r:id="rId25" w:history="1">
        <w:r w:rsidR="005E686A" w:rsidRPr="00D918D1">
          <w:rPr>
            <w:rStyle w:val="Hyperlink"/>
            <w:rFonts w:ascii="Arial" w:hAnsi="Arial" w:cs="Arial"/>
            <w:color w:val="auto"/>
            <w:sz w:val="24"/>
            <w:szCs w:val="24"/>
            <w:u w:val="none"/>
          </w:rPr>
          <w:t>https://www.legislation.gov.uk/ukpga/2004/36/section/11A</w:t>
        </w:r>
      </w:hyperlink>
    </w:p>
    <w:p w14:paraId="72E83B4D" w14:textId="77777777" w:rsidR="00BD64A7" w:rsidRPr="00D918D1" w:rsidRDefault="00BD64A7" w:rsidP="00BD64A7">
      <w:pPr>
        <w:rPr>
          <w:rFonts w:ascii="Arial" w:hAnsi="Arial" w:cs="Arial"/>
          <w:sz w:val="24"/>
          <w:szCs w:val="24"/>
        </w:rPr>
      </w:pPr>
      <w:r w:rsidRPr="00D918D1">
        <w:rPr>
          <w:rFonts w:ascii="Arial" w:hAnsi="Arial" w:cs="Arial"/>
          <w:sz w:val="24"/>
          <w:szCs w:val="24"/>
        </w:rPr>
        <w:t xml:space="preserve">accessed </w:t>
      </w:r>
      <w:proofErr w:type="gramStart"/>
      <w:r w:rsidRPr="00D918D1">
        <w:rPr>
          <w:rFonts w:ascii="Arial" w:hAnsi="Arial" w:cs="Arial"/>
          <w:sz w:val="24"/>
          <w:szCs w:val="24"/>
        </w:rPr>
        <w:t>13/04/21</w:t>
      </w:r>
      <w:proofErr w:type="gramEnd"/>
    </w:p>
    <w:p w14:paraId="733937DF" w14:textId="752158E0" w:rsidR="005E686A" w:rsidRPr="00D918D1" w:rsidRDefault="005E686A">
      <w:pPr>
        <w:rPr>
          <w:rFonts w:ascii="Arial" w:hAnsi="Arial" w:cs="Arial"/>
          <w:sz w:val="24"/>
          <w:szCs w:val="24"/>
        </w:rPr>
      </w:pPr>
    </w:p>
    <w:p w14:paraId="1B5B74C0" w14:textId="77777777" w:rsidR="005E686A" w:rsidRPr="00D918D1" w:rsidRDefault="005E686A">
      <w:pPr>
        <w:rPr>
          <w:rFonts w:ascii="Arial" w:hAnsi="Arial" w:cs="Arial"/>
          <w:sz w:val="24"/>
          <w:szCs w:val="24"/>
        </w:rPr>
      </w:pPr>
    </w:p>
    <w:p w14:paraId="7A907EA2" w14:textId="77777777" w:rsidR="000A7100" w:rsidRPr="00D918D1" w:rsidRDefault="000A7100" w:rsidP="000A7100">
      <w:pPr>
        <w:rPr>
          <w:rFonts w:ascii="Arial" w:hAnsi="Arial" w:cs="Arial"/>
          <w:sz w:val="24"/>
          <w:szCs w:val="24"/>
          <w:shd w:val="clear" w:color="auto" w:fill="FFFFFF"/>
        </w:rPr>
      </w:pPr>
      <w:r w:rsidRPr="00D918D1">
        <w:rPr>
          <w:rFonts w:ascii="Arial" w:hAnsi="Arial" w:cs="Arial"/>
          <w:sz w:val="24"/>
          <w:szCs w:val="24"/>
          <w:shd w:val="clear" w:color="auto" w:fill="FFFFFF"/>
        </w:rPr>
        <w:t xml:space="preserve">Wilson J and </w:t>
      </w:r>
      <w:proofErr w:type="spellStart"/>
      <w:r w:rsidRPr="00D918D1">
        <w:rPr>
          <w:rFonts w:ascii="Arial" w:hAnsi="Arial" w:cs="Arial"/>
          <w:sz w:val="24"/>
          <w:szCs w:val="24"/>
        </w:rPr>
        <w:t>Gosiewska</w:t>
      </w:r>
      <w:proofErr w:type="spellEnd"/>
      <w:r w:rsidRPr="00D918D1">
        <w:rPr>
          <w:rFonts w:ascii="Arial" w:hAnsi="Arial" w:cs="Arial"/>
          <w:sz w:val="24"/>
          <w:szCs w:val="24"/>
        </w:rPr>
        <w:t xml:space="preserve"> S (2014) ‘</w:t>
      </w:r>
      <w:hyperlink r:id="rId26" w:history="1">
        <w:r w:rsidRPr="00D918D1">
          <w:rPr>
            <w:rStyle w:val="Hyperlink"/>
            <w:rFonts w:ascii="Arial" w:hAnsi="Arial" w:cs="Arial"/>
            <w:color w:val="auto"/>
            <w:sz w:val="24"/>
            <w:szCs w:val="24"/>
            <w:u w:val="none"/>
          </w:rPr>
          <w:t>Multi-agency gold incident command training for civil emergencies</w:t>
        </w:r>
      </w:hyperlink>
      <w:r w:rsidRPr="00D918D1">
        <w:rPr>
          <w:rStyle w:val="Hyperlink"/>
          <w:rFonts w:ascii="Arial" w:hAnsi="Arial" w:cs="Arial"/>
          <w:color w:val="auto"/>
          <w:sz w:val="24"/>
          <w:szCs w:val="24"/>
          <w:u w:val="none"/>
        </w:rPr>
        <w:t>’</w:t>
      </w:r>
      <w:r w:rsidRPr="00D918D1">
        <w:rPr>
          <w:rFonts w:ascii="Arial" w:hAnsi="Arial" w:cs="Arial"/>
          <w:sz w:val="24"/>
          <w:szCs w:val="24"/>
          <w:shd w:val="clear" w:color="auto" w:fill="FFFFFF"/>
        </w:rPr>
        <w:t xml:space="preserve"> </w:t>
      </w:r>
      <w:r w:rsidRPr="00D918D1">
        <w:rPr>
          <w:rFonts w:ascii="Arial" w:hAnsi="Arial" w:cs="Arial"/>
          <w:i/>
          <w:iCs/>
          <w:sz w:val="24"/>
          <w:szCs w:val="24"/>
        </w:rPr>
        <w:t>Disaster prevention and management</w:t>
      </w:r>
      <w:r w:rsidRPr="00D918D1">
        <w:rPr>
          <w:rFonts w:ascii="Arial" w:hAnsi="Arial" w:cs="Arial"/>
          <w:sz w:val="24"/>
          <w:szCs w:val="24"/>
        </w:rPr>
        <w:t>, Volume 23, issue 5, pages 632-648</w:t>
      </w:r>
    </w:p>
    <w:p w14:paraId="14570AF5" w14:textId="77777777" w:rsidR="000A7100" w:rsidRPr="00D918D1" w:rsidRDefault="000A7100" w:rsidP="000A7100">
      <w:pPr>
        <w:rPr>
          <w:rFonts w:ascii="Arial" w:hAnsi="Arial" w:cs="Arial"/>
          <w:sz w:val="24"/>
          <w:szCs w:val="24"/>
          <w:shd w:val="clear" w:color="auto" w:fill="FFFFFF"/>
        </w:rPr>
      </w:pPr>
      <w:r w:rsidRPr="00D918D1">
        <w:rPr>
          <w:rFonts w:ascii="Arial" w:hAnsi="Arial" w:cs="Arial"/>
          <w:sz w:val="24"/>
          <w:szCs w:val="24"/>
        </w:rPr>
        <w:t xml:space="preserve">Available at </w:t>
      </w:r>
      <w:hyperlink r:id="rId27" w:history="1">
        <w:r w:rsidRPr="00D918D1">
          <w:rPr>
            <w:rStyle w:val="Hyperlink"/>
            <w:rFonts w:ascii="Arial" w:hAnsi="Arial" w:cs="Arial"/>
            <w:color w:val="auto"/>
            <w:sz w:val="24"/>
            <w:szCs w:val="24"/>
            <w:u w:val="none"/>
            <w:shd w:val="clear" w:color="auto" w:fill="FFFFFF"/>
          </w:rPr>
          <w:t>https://whel-primo.hosted.exlibrisgroup.com/primo-explore/fulldisplay?docid=TN_cdi_proquest_journals_2084344925&amp;context=PC&amp;vid=44WHELF_UWTSD_VU1&amp;lang=en_US&amp;search_scope=CSCOP_EVERYTHING&amp;adaptor=primo_central_multiple_fe&amp;tab=tab1&amp;query=any,contains,gold%20command&amp;mode=basic</w:t>
        </w:r>
      </w:hyperlink>
    </w:p>
    <w:p w14:paraId="59F146C8" w14:textId="77777777" w:rsidR="00BD64A7" w:rsidRPr="00D918D1" w:rsidRDefault="00BD64A7" w:rsidP="00BD64A7">
      <w:pPr>
        <w:rPr>
          <w:rFonts w:ascii="Arial" w:hAnsi="Arial" w:cs="Arial"/>
          <w:sz w:val="24"/>
          <w:szCs w:val="24"/>
        </w:rPr>
      </w:pPr>
      <w:r w:rsidRPr="00D918D1">
        <w:rPr>
          <w:rFonts w:ascii="Arial" w:hAnsi="Arial" w:cs="Arial"/>
          <w:sz w:val="24"/>
          <w:szCs w:val="24"/>
        </w:rPr>
        <w:t xml:space="preserve">accessed </w:t>
      </w:r>
      <w:proofErr w:type="gramStart"/>
      <w:r w:rsidRPr="00D918D1">
        <w:rPr>
          <w:rFonts w:ascii="Arial" w:hAnsi="Arial" w:cs="Arial"/>
          <w:sz w:val="24"/>
          <w:szCs w:val="24"/>
        </w:rPr>
        <w:t>12/04/21</w:t>
      </w:r>
      <w:proofErr w:type="gramEnd"/>
    </w:p>
    <w:p w14:paraId="5BE636D2" w14:textId="77777777" w:rsidR="000A7100" w:rsidRDefault="000A7100"/>
    <w:sectPr w:rsidR="000A7100" w:rsidSect="002F49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BB518C"/>
    <w:multiLevelType w:val="hybridMultilevel"/>
    <w:tmpl w:val="6016B1E2"/>
    <w:lvl w:ilvl="0" w:tplc="9E0A6118">
      <w:start w:val="1"/>
      <w:numFmt w:val="bullet"/>
      <w:lvlText w:val=""/>
      <w:lvlJc w:val="left"/>
      <w:pPr>
        <w:tabs>
          <w:tab w:val="num" w:pos="720"/>
        </w:tabs>
        <w:ind w:left="720" w:hanging="360"/>
      </w:pPr>
      <w:rPr>
        <w:rFonts w:ascii="Wingdings 3" w:hAnsi="Wingdings 3" w:hint="default"/>
      </w:rPr>
    </w:lvl>
    <w:lvl w:ilvl="1" w:tplc="3A00A334" w:tentative="1">
      <w:start w:val="1"/>
      <w:numFmt w:val="bullet"/>
      <w:lvlText w:val=""/>
      <w:lvlJc w:val="left"/>
      <w:pPr>
        <w:tabs>
          <w:tab w:val="num" w:pos="1440"/>
        </w:tabs>
        <w:ind w:left="1440" w:hanging="360"/>
      </w:pPr>
      <w:rPr>
        <w:rFonts w:ascii="Wingdings 3" w:hAnsi="Wingdings 3" w:hint="default"/>
      </w:rPr>
    </w:lvl>
    <w:lvl w:ilvl="2" w:tplc="77AC8BE2" w:tentative="1">
      <w:start w:val="1"/>
      <w:numFmt w:val="bullet"/>
      <w:lvlText w:val=""/>
      <w:lvlJc w:val="left"/>
      <w:pPr>
        <w:tabs>
          <w:tab w:val="num" w:pos="2160"/>
        </w:tabs>
        <w:ind w:left="2160" w:hanging="360"/>
      </w:pPr>
      <w:rPr>
        <w:rFonts w:ascii="Wingdings 3" w:hAnsi="Wingdings 3" w:hint="default"/>
      </w:rPr>
    </w:lvl>
    <w:lvl w:ilvl="3" w:tplc="0690FA94" w:tentative="1">
      <w:start w:val="1"/>
      <w:numFmt w:val="bullet"/>
      <w:lvlText w:val=""/>
      <w:lvlJc w:val="left"/>
      <w:pPr>
        <w:tabs>
          <w:tab w:val="num" w:pos="2880"/>
        </w:tabs>
        <w:ind w:left="2880" w:hanging="360"/>
      </w:pPr>
      <w:rPr>
        <w:rFonts w:ascii="Wingdings 3" w:hAnsi="Wingdings 3" w:hint="default"/>
      </w:rPr>
    </w:lvl>
    <w:lvl w:ilvl="4" w:tplc="B3DA2F7E" w:tentative="1">
      <w:start w:val="1"/>
      <w:numFmt w:val="bullet"/>
      <w:lvlText w:val=""/>
      <w:lvlJc w:val="left"/>
      <w:pPr>
        <w:tabs>
          <w:tab w:val="num" w:pos="3600"/>
        </w:tabs>
        <w:ind w:left="3600" w:hanging="360"/>
      </w:pPr>
      <w:rPr>
        <w:rFonts w:ascii="Wingdings 3" w:hAnsi="Wingdings 3" w:hint="default"/>
      </w:rPr>
    </w:lvl>
    <w:lvl w:ilvl="5" w:tplc="570E4064" w:tentative="1">
      <w:start w:val="1"/>
      <w:numFmt w:val="bullet"/>
      <w:lvlText w:val=""/>
      <w:lvlJc w:val="left"/>
      <w:pPr>
        <w:tabs>
          <w:tab w:val="num" w:pos="4320"/>
        </w:tabs>
        <w:ind w:left="4320" w:hanging="360"/>
      </w:pPr>
      <w:rPr>
        <w:rFonts w:ascii="Wingdings 3" w:hAnsi="Wingdings 3" w:hint="default"/>
      </w:rPr>
    </w:lvl>
    <w:lvl w:ilvl="6" w:tplc="8912E4F6" w:tentative="1">
      <w:start w:val="1"/>
      <w:numFmt w:val="bullet"/>
      <w:lvlText w:val=""/>
      <w:lvlJc w:val="left"/>
      <w:pPr>
        <w:tabs>
          <w:tab w:val="num" w:pos="5040"/>
        </w:tabs>
        <w:ind w:left="5040" w:hanging="360"/>
      </w:pPr>
      <w:rPr>
        <w:rFonts w:ascii="Wingdings 3" w:hAnsi="Wingdings 3" w:hint="default"/>
      </w:rPr>
    </w:lvl>
    <w:lvl w:ilvl="7" w:tplc="4BE27FC8" w:tentative="1">
      <w:start w:val="1"/>
      <w:numFmt w:val="bullet"/>
      <w:lvlText w:val=""/>
      <w:lvlJc w:val="left"/>
      <w:pPr>
        <w:tabs>
          <w:tab w:val="num" w:pos="5760"/>
        </w:tabs>
        <w:ind w:left="5760" w:hanging="360"/>
      </w:pPr>
      <w:rPr>
        <w:rFonts w:ascii="Wingdings 3" w:hAnsi="Wingdings 3" w:hint="default"/>
      </w:rPr>
    </w:lvl>
    <w:lvl w:ilvl="8" w:tplc="9FD64A4C"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6EEC272F"/>
    <w:multiLevelType w:val="multilevel"/>
    <w:tmpl w:val="D764C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16C"/>
    <w:rsid w:val="000107F6"/>
    <w:rsid w:val="00012748"/>
    <w:rsid w:val="00013A66"/>
    <w:rsid w:val="00020B19"/>
    <w:rsid w:val="00024933"/>
    <w:rsid w:val="000264E6"/>
    <w:rsid w:val="00027C23"/>
    <w:rsid w:val="000313E1"/>
    <w:rsid w:val="00031A99"/>
    <w:rsid w:val="00034C30"/>
    <w:rsid w:val="00040328"/>
    <w:rsid w:val="0005114B"/>
    <w:rsid w:val="00053CB3"/>
    <w:rsid w:val="000610F9"/>
    <w:rsid w:val="000658EA"/>
    <w:rsid w:val="00076380"/>
    <w:rsid w:val="00086176"/>
    <w:rsid w:val="00091152"/>
    <w:rsid w:val="000933EE"/>
    <w:rsid w:val="00097789"/>
    <w:rsid w:val="000A5CA4"/>
    <w:rsid w:val="000A6408"/>
    <w:rsid w:val="000A7100"/>
    <w:rsid w:val="000B3883"/>
    <w:rsid w:val="000B60E8"/>
    <w:rsid w:val="000C298B"/>
    <w:rsid w:val="000D2A7C"/>
    <w:rsid w:val="000F1CC2"/>
    <w:rsid w:val="000F4F54"/>
    <w:rsid w:val="000F56E2"/>
    <w:rsid w:val="0010475D"/>
    <w:rsid w:val="0010668C"/>
    <w:rsid w:val="00120DA0"/>
    <w:rsid w:val="0012319E"/>
    <w:rsid w:val="0012615C"/>
    <w:rsid w:val="001420C0"/>
    <w:rsid w:val="0014582D"/>
    <w:rsid w:val="00147E64"/>
    <w:rsid w:val="00180AF5"/>
    <w:rsid w:val="00182FF6"/>
    <w:rsid w:val="00184477"/>
    <w:rsid w:val="0019448F"/>
    <w:rsid w:val="00197C38"/>
    <w:rsid w:val="001C7C81"/>
    <w:rsid w:val="001D0F04"/>
    <w:rsid w:val="001D1D1F"/>
    <w:rsid w:val="001E311B"/>
    <w:rsid w:val="001E57BA"/>
    <w:rsid w:val="001E6885"/>
    <w:rsid w:val="001E7E40"/>
    <w:rsid w:val="00201F73"/>
    <w:rsid w:val="002021C2"/>
    <w:rsid w:val="00205323"/>
    <w:rsid w:val="0020769A"/>
    <w:rsid w:val="00215335"/>
    <w:rsid w:val="0022050A"/>
    <w:rsid w:val="00225DFF"/>
    <w:rsid w:val="002523B1"/>
    <w:rsid w:val="002548B7"/>
    <w:rsid w:val="00277EE7"/>
    <w:rsid w:val="00281386"/>
    <w:rsid w:val="00283103"/>
    <w:rsid w:val="002A3A3F"/>
    <w:rsid w:val="002B5390"/>
    <w:rsid w:val="002C3432"/>
    <w:rsid w:val="002C5863"/>
    <w:rsid w:val="002E0C4A"/>
    <w:rsid w:val="002E749C"/>
    <w:rsid w:val="002E79A3"/>
    <w:rsid w:val="002F1C50"/>
    <w:rsid w:val="002F2B54"/>
    <w:rsid w:val="002F4928"/>
    <w:rsid w:val="00314FD7"/>
    <w:rsid w:val="00316C59"/>
    <w:rsid w:val="00324884"/>
    <w:rsid w:val="00330E63"/>
    <w:rsid w:val="00344573"/>
    <w:rsid w:val="0034555C"/>
    <w:rsid w:val="0034752C"/>
    <w:rsid w:val="00365EC5"/>
    <w:rsid w:val="0037283E"/>
    <w:rsid w:val="00380367"/>
    <w:rsid w:val="00382408"/>
    <w:rsid w:val="00395D8C"/>
    <w:rsid w:val="003C0994"/>
    <w:rsid w:val="003C35AD"/>
    <w:rsid w:val="003D5680"/>
    <w:rsid w:val="003E2EFF"/>
    <w:rsid w:val="003E48AD"/>
    <w:rsid w:val="003F3CA7"/>
    <w:rsid w:val="00403B44"/>
    <w:rsid w:val="00426F92"/>
    <w:rsid w:val="00427775"/>
    <w:rsid w:val="00434A0D"/>
    <w:rsid w:val="0044029B"/>
    <w:rsid w:val="0044263A"/>
    <w:rsid w:val="00443652"/>
    <w:rsid w:val="00445618"/>
    <w:rsid w:val="004675BD"/>
    <w:rsid w:val="00472BE9"/>
    <w:rsid w:val="0048009A"/>
    <w:rsid w:val="004809AD"/>
    <w:rsid w:val="00482742"/>
    <w:rsid w:val="0048564E"/>
    <w:rsid w:val="00492B8E"/>
    <w:rsid w:val="004A1E21"/>
    <w:rsid w:val="004A3DDA"/>
    <w:rsid w:val="004B1360"/>
    <w:rsid w:val="004B6831"/>
    <w:rsid w:val="004C1E39"/>
    <w:rsid w:val="004C5417"/>
    <w:rsid w:val="004D0426"/>
    <w:rsid w:val="004E3CC9"/>
    <w:rsid w:val="004F6F01"/>
    <w:rsid w:val="00507EF1"/>
    <w:rsid w:val="0051285E"/>
    <w:rsid w:val="005261CB"/>
    <w:rsid w:val="00532AA9"/>
    <w:rsid w:val="00536A9E"/>
    <w:rsid w:val="00557C7A"/>
    <w:rsid w:val="00580BFE"/>
    <w:rsid w:val="0058191F"/>
    <w:rsid w:val="005932AC"/>
    <w:rsid w:val="00595C68"/>
    <w:rsid w:val="005C5F9F"/>
    <w:rsid w:val="005C64AB"/>
    <w:rsid w:val="005C79B3"/>
    <w:rsid w:val="005D3956"/>
    <w:rsid w:val="005D4FC9"/>
    <w:rsid w:val="005E686A"/>
    <w:rsid w:val="005F4ECE"/>
    <w:rsid w:val="005F60F0"/>
    <w:rsid w:val="00602104"/>
    <w:rsid w:val="0060509E"/>
    <w:rsid w:val="006163C4"/>
    <w:rsid w:val="00636745"/>
    <w:rsid w:val="0064535F"/>
    <w:rsid w:val="00655712"/>
    <w:rsid w:val="00661F50"/>
    <w:rsid w:val="00674600"/>
    <w:rsid w:val="00674C0F"/>
    <w:rsid w:val="00677689"/>
    <w:rsid w:val="00682651"/>
    <w:rsid w:val="006B5099"/>
    <w:rsid w:val="006C577E"/>
    <w:rsid w:val="006C5E9A"/>
    <w:rsid w:val="006D7B70"/>
    <w:rsid w:val="006F6A45"/>
    <w:rsid w:val="006F6EAB"/>
    <w:rsid w:val="007111D9"/>
    <w:rsid w:val="0071739E"/>
    <w:rsid w:val="00723102"/>
    <w:rsid w:val="0074198F"/>
    <w:rsid w:val="007427A6"/>
    <w:rsid w:val="00754F1F"/>
    <w:rsid w:val="00756751"/>
    <w:rsid w:val="00761373"/>
    <w:rsid w:val="00761F13"/>
    <w:rsid w:val="0076685A"/>
    <w:rsid w:val="007734F7"/>
    <w:rsid w:val="00775795"/>
    <w:rsid w:val="00785499"/>
    <w:rsid w:val="007917BC"/>
    <w:rsid w:val="007A2711"/>
    <w:rsid w:val="007A77E5"/>
    <w:rsid w:val="007B31AF"/>
    <w:rsid w:val="007C00E2"/>
    <w:rsid w:val="007C0EF4"/>
    <w:rsid w:val="007C4575"/>
    <w:rsid w:val="007D77B2"/>
    <w:rsid w:val="007E00F9"/>
    <w:rsid w:val="007E226A"/>
    <w:rsid w:val="007E37FA"/>
    <w:rsid w:val="007E645D"/>
    <w:rsid w:val="007F0A41"/>
    <w:rsid w:val="007F5227"/>
    <w:rsid w:val="007F6BBF"/>
    <w:rsid w:val="007F6D90"/>
    <w:rsid w:val="00805A15"/>
    <w:rsid w:val="00806851"/>
    <w:rsid w:val="0082762D"/>
    <w:rsid w:val="00827C91"/>
    <w:rsid w:val="00832841"/>
    <w:rsid w:val="008378AF"/>
    <w:rsid w:val="00843ED5"/>
    <w:rsid w:val="00856482"/>
    <w:rsid w:val="00861B85"/>
    <w:rsid w:val="00880188"/>
    <w:rsid w:val="008878EF"/>
    <w:rsid w:val="0089060D"/>
    <w:rsid w:val="008910F3"/>
    <w:rsid w:val="008A4A0C"/>
    <w:rsid w:val="008A641A"/>
    <w:rsid w:val="008C5056"/>
    <w:rsid w:val="008D5688"/>
    <w:rsid w:val="008E00FD"/>
    <w:rsid w:val="008F1A30"/>
    <w:rsid w:val="008F5BA8"/>
    <w:rsid w:val="00911F32"/>
    <w:rsid w:val="00951328"/>
    <w:rsid w:val="00964D04"/>
    <w:rsid w:val="00966BFA"/>
    <w:rsid w:val="00971711"/>
    <w:rsid w:val="00981093"/>
    <w:rsid w:val="00991451"/>
    <w:rsid w:val="009B1B52"/>
    <w:rsid w:val="009B392F"/>
    <w:rsid w:val="009B565D"/>
    <w:rsid w:val="009C2659"/>
    <w:rsid w:val="009C7200"/>
    <w:rsid w:val="009D5542"/>
    <w:rsid w:val="009E3573"/>
    <w:rsid w:val="009E45BB"/>
    <w:rsid w:val="009E7513"/>
    <w:rsid w:val="00A059E1"/>
    <w:rsid w:val="00A1079B"/>
    <w:rsid w:val="00A16F07"/>
    <w:rsid w:val="00A23F06"/>
    <w:rsid w:val="00A31358"/>
    <w:rsid w:val="00A37E89"/>
    <w:rsid w:val="00A421C5"/>
    <w:rsid w:val="00A525AA"/>
    <w:rsid w:val="00A53DC3"/>
    <w:rsid w:val="00A83F51"/>
    <w:rsid w:val="00A94957"/>
    <w:rsid w:val="00AA09DB"/>
    <w:rsid w:val="00AA7F27"/>
    <w:rsid w:val="00AB52F4"/>
    <w:rsid w:val="00AB7247"/>
    <w:rsid w:val="00AC3A1D"/>
    <w:rsid w:val="00AC5F4E"/>
    <w:rsid w:val="00AD0AF0"/>
    <w:rsid w:val="00AD0CE9"/>
    <w:rsid w:val="00AD1B53"/>
    <w:rsid w:val="00AD4E60"/>
    <w:rsid w:val="00AD5977"/>
    <w:rsid w:val="00AE7ADD"/>
    <w:rsid w:val="00B016BE"/>
    <w:rsid w:val="00B03743"/>
    <w:rsid w:val="00B06490"/>
    <w:rsid w:val="00B11625"/>
    <w:rsid w:val="00B34ABC"/>
    <w:rsid w:val="00B400AA"/>
    <w:rsid w:val="00B46CDE"/>
    <w:rsid w:val="00B4711F"/>
    <w:rsid w:val="00B65415"/>
    <w:rsid w:val="00B80E53"/>
    <w:rsid w:val="00B957D6"/>
    <w:rsid w:val="00BA3497"/>
    <w:rsid w:val="00BA3F72"/>
    <w:rsid w:val="00BB2194"/>
    <w:rsid w:val="00BB564C"/>
    <w:rsid w:val="00BC04E2"/>
    <w:rsid w:val="00BC5B68"/>
    <w:rsid w:val="00BC5C2F"/>
    <w:rsid w:val="00BC604E"/>
    <w:rsid w:val="00BC77CB"/>
    <w:rsid w:val="00BD56C0"/>
    <w:rsid w:val="00BD64A7"/>
    <w:rsid w:val="00BD75B3"/>
    <w:rsid w:val="00BE6477"/>
    <w:rsid w:val="00BF2D5C"/>
    <w:rsid w:val="00C13D59"/>
    <w:rsid w:val="00C207A6"/>
    <w:rsid w:val="00C26439"/>
    <w:rsid w:val="00C429DA"/>
    <w:rsid w:val="00C43B3F"/>
    <w:rsid w:val="00C43BBF"/>
    <w:rsid w:val="00C47AA0"/>
    <w:rsid w:val="00C57811"/>
    <w:rsid w:val="00C720B3"/>
    <w:rsid w:val="00C7454F"/>
    <w:rsid w:val="00C8425A"/>
    <w:rsid w:val="00C86117"/>
    <w:rsid w:val="00C9791F"/>
    <w:rsid w:val="00CB0518"/>
    <w:rsid w:val="00CB4BA4"/>
    <w:rsid w:val="00CB6B08"/>
    <w:rsid w:val="00CE5103"/>
    <w:rsid w:val="00CE7599"/>
    <w:rsid w:val="00CF1A1D"/>
    <w:rsid w:val="00CF668C"/>
    <w:rsid w:val="00D1138B"/>
    <w:rsid w:val="00D11CD7"/>
    <w:rsid w:val="00D12E72"/>
    <w:rsid w:val="00D21271"/>
    <w:rsid w:val="00D3325E"/>
    <w:rsid w:val="00D41070"/>
    <w:rsid w:val="00D4445E"/>
    <w:rsid w:val="00D519CA"/>
    <w:rsid w:val="00D700E7"/>
    <w:rsid w:val="00D918D1"/>
    <w:rsid w:val="00DB2E75"/>
    <w:rsid w:val="00DD1C13"/>
    <w:rsid w:val="00DE372F"/>
    <w:rsid w:val="00E03047"/>
    <w:rsid w:val="00E06AA3"/>
    <w:rsid w:val="00E1011C"/>
    <w:rsid w:val="00E14BFE"/>
    <w:rsid w:val="00E15BA8"/>
    <w:rsid w:val="00E24E72"/>
    <w:rsid w:val="00E307B9"/>
    <w:rsid w:val="00E33C8F"/>
    <w:rsid w:val="00E45B94"/>
    <w:rsid w:val="00E51A15"/>
    <w:rsid w:val="00E60B0D"/>
    <w:rsid w:val="00E642F5"/>
    <w:rsid w:val="00E746EE"/>
    <w:rsid w:val="00E74A7D"/>
    <w:rsid w:val="00E87DA5"/>
    <w:rsid w:val="00E93B00"/>
    <w:rsid w:val="00E95080"/>
    <w:rsid w:val="00E96CA5"/>
    <w:rsid w:val="00EA07BE"/>
    <w:rsid w:val="00EA36E0"/>
    <w:rsid w:val="00EA7506"/>
    <w:rsid w:val="00EC36A6"/>
    <w:rsid w:val="00EC7289"/>
    <w:rsid w:val="00EC7B2E"/>
    <w:rsid w:val="00ED1C38"/>
    <w:rsid w:val="00ED26B6"/>
    <w:rsid w:val="00ED4F18"/>
    <w:rsid w:val="00EF041D"/>
    <w:rsid w:val="00EF0808"/>
    <w:rsid w:val="00EF48A1"/>
    <w:rsid w:val="00F03B40"/>
    <w:rsid w:val="00F03BB7"/>
    <w:rsid w:val="00F0716C"/>
    <w:rsid w:val="00F30808"/>
    <w:rsid w:val="00F31FEA"/>
    <w:rsid w:val="00F32E5D"/>
    <w:rsid w:val="00F33A72"/>
    <w:rsid w:val="00F33B4D"/>
    <w:rsid w:val="00F44825"/>
    <w:rsid w:val="00F52D83"/>
    <w:rsid w:val="00F556B3"/>
    <w:rsid w:val="00F56D0D"/>
    <w:rsid w:val="00F60398"/>
    <w:rsid w:val="00F63094"/>
    <w:rsid w:val="00F6475D"/>
    <w:rsid w:val="00F70E12"/>
    <w:rsid w:val="00F73705"/>
    <w:rsid w:val="00F741D6"/>
    <w:rsid w:val="00F74A1C"/>
    <w:rsid w:val="00F83248"/>
    <w:rsid w:val="00FA1789"/>
    <w:rsid w:val="00FC0A5D"/>
    <w:rsid w:val="00FD7800"/>
    <w:rsid w:val="00FE5AA2"/>
    <w:rsid w:val="00FE6E8B"/>
    <w:rsid w:val="00FF05D8"/>
    <w:rsid w:val="00FF1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64763"/>
  <w15:chartTrackingRefBased/>
  <w15:docId w15:val="{C4FA4A8F-B482-4740-A865-DDC0C3B3F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16C"/>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8E00F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F56D0D"/>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716C"/>
    <w:rPr>
      <w:color w:val="0563C1" w:themeColor="hyperlink"/>
      <w:u w:val="single"/>
    </w:rPr>
  </w:style>
  <w:style w:type="paragraph" w:styleId="NormalWeb">
    <w:name w:val="Normal (Web)"/>
    <w:basedOn w:val="Normal"/>
    <w:uiPriority w:val="99"/>
    <w:unhideWhenUsed/>
    <w:rsid w:val="007B31AF"/>
    <w:pPr>
      <w:spacing w:before="100" w:beforeAutospacing="1" w:after="100" w:afterAutospacing="1"/>
    </w:pPr>
    <w:rPr>
      <w:sz w:val="24"/>
      <w:szCs w:val="24"/>
    </w:rPr>
  </w:style>
  <w:style w:type="character" w:customStyle="1" w:styleId="ssrcss-1hizfh0-metadatasnippet">
    <w:name w:val="ssrcss-1hizfh0-metadatasnippet"/>
    <w:basedOn w:val="DefaultParagraphFont"/>
    <w:rsid w:val="007B31AF"/>
  </w:style>
  <w:style w:type="paragraph" w:customStyle="1" w:styleId="ssrcss-1pjc44v-contributor">
    <w:name w:val="ssrcss-1pjc44v-contributor"/>
    <w:basedOn w:val="Normal"/>
    <w:rsid w:val="007B31AF"/>
    <w:pPr>
      <w:spacing w:before="100" w:beforeAutospacing="1" w:after="100" w:afterAutospacing="1"/>
    </w:pPr>
    <w:rPr>
      <w:sz w:val="24"/>
      <w:szCs w:val="24"/>
    </w:rPr>
  </w:style>
  <w:style w:type="character" w:styleId="Strong">
    <w:name w:val="Strong"/>
    <w:basedOn w:val="DefaultParagraphFont"/>
    <w:uiPriority w:val="22"/>
    <w:qFormat/>
    <w:rsid w:val="007B31AF"/>
    <w:rPr>
      <w:b/>
      <w:bCs/>
    </w:rPr>
  </w:style>
  <w:style w:type="paragraph" w:customStyle="1" w:styleId="book-author">
    <w:name w:val="book-author"/>
    <w:basedOn w:val="Normal"/>
    <w:rsid w:val="00595C68"/>
    <w:pPr>
      <w:spacing w:before="100" w:beforeAutospacing="1" w:after="100" w:afterAutospacing="1"/>
    </w:pPr>
    <w:rPr>
      <w:sz w:val="24"/>
      <w:szCs w:val="24"/>
    </w:rPr>
  </w:style>
  <w:style w:type="character" w:customStyle="1" w:styleId="first-last">
    <w:name w:val="first-last"/>
    <w:basedOn w:val="DefaultParagraphFont"/>
    <w:rsid w:val="00595C68"/>
  </w:style>
  <w:style w:type="character" w:customStyle="1" w:styleId="firstname">
    <w:name w:val="firstname"/>
    <w:basedOn w:val="DefaultParagraphFont"/>
    <w:rsid w:val="00595C68"/>
  </w:style>
  <w:style w:type="character" w:customStyle="1" w:styleId="surname">
    <w:name w:val="surname"/>
    <w:basedOn w:val="DefaultParagraphFont"/>
    <w:rsid w:val="00595C68"/>
  </w:style>
  <w:style w:type="paragraph" w:customStyle="1" w:styleId="book-published-details">
    <w:name w:val="book-published-details"/>
    <w:basedOn w:val="Normal"/>
    <w:rsid w:val="00595C68"/>
    <w:pPr>
      <w:spacing w:before="100" w:beforeAutospacing="1" w:after="100" w:afterAutospacing="1"/>
    </w:pPr>
    <w:rPr>
      <w:sz w:val="24"/>
      <w:szCs w:val="24"/>
    </w:rPr>
  </w:style>
  <w:style w:type="character" w:customStyle="1" w:styleId="published-date">
    <w:name w:val="published-date"/>
    <w:basedOn w:val="DefaultParagraphFont"/>
    <w:rsid w:val="00595C68"/>
  </w:style>
  <w:style w:type="character" w:styleId="UnresolvedMention">
    <w:name w:val="Unresolved Mention"/>
    <w:basedOn w:val="DefaultParagraphFont"/>
    <w:uiPriority w:val="99"/>
    <w:semiHidden/>
    <w:unhideWhenUsed/>
    <w:rsid w:val="00595C68"/>
    <w:rPr>
      <w:color w:val="605E5C"/>
      <w:shd w:val="clear" w:color="auto" w:fill="E1DFDD"/>
    </w:rPr>
  </w:style>
  <w:style w:type="character" w:customStyle="1" w:styleId="Heading3Char">
    <w:name w:val="Heading 3 Char"/>
    <w:basedOn w:val="DefaultParagraphFont"/>
    <w:link w:val="Heading3"/>
    <w:uiPriority w:val="9"/>
    <w:rsid w:val="00F56D0D"/>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761F13"/>
    <w:pPr>
      <w:ind w:left="720"/>
      <w:contextualSpacing/>
    </w:pPr>
  </w:style>
  <w:style w:type="character" w:customStyle="1" w:styleId="legds">
    <w:name w:val="legds"/>
    <w:basedOn w:val="DefaultParagraphFont"/>
    <w:rsid w:val="000658EA"/>
  </w:style>
  <w:style w:type="paragraph" w:customStyle="1" w:styleId="legclearfix">
    <w:name w:val="legclearfix"/>
    <w:basedOn w:val="Normal"/>
    <w:rsid w:val="000658EA"/>
    <w:pPr>
      <w:spacing w:before="100" w:beforeAutospacing="1" w:after="100" w:afterAutospacing="1"/>
    </w:pPr>
    <w:rPr>
      <w:sz w:val="24"/>
      <w:szCs w:val="24"/>
    </w:rPr>
  </w:style>
  <w:style w:type="character" w:customStyle="1" w:styleId="legterm">
    <w:name w:val="legterm"/>
    <w:basedOn w:val="DefaultParagraphFont"/>
    <w:rsid w:val="000658EA"/>
  </w:style>
  <w:style w:type="character" w:customStyle="1" w:styleId="Heading1Char">
    <w:name w:val="Heading 1 Char"/>
    <w:basedOn w:val="DefaultParagraphFont"/>
    <w:link w:val="Heading1"/>
    <w:uiPriority w:val="9"/>
    <w:rsid w:val="008E00FD"/>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8E00FD"/>
    <w:pPr>
      <w:spacing w:line="259" w:lineRule="auto"/>
      <w:outlineLvl w:val="9"/>
    </w:pPr>
    <w:rPr>
      <w:lang w:val="en-US" w:eastAsia="en-US"/>
    </w:rPr>
  </w:style>
  <w:style w:type="paragraph" w:styleId="TOC1">
    <w:name w:val="toc 1"/>
    <w:basedOn w:val="Normal"/>
    <w:next w:val="Normal"/>
    <w:autoRedefine/>
    <w:uiPriority w:val="39"/>
    <w:unhideWhenUsed/>
    <w:rsid w:val="008E00FD"/>
    <w:pPr>
      <w:spacing w:after="100"/>
    </w:pPr>
  </w:style>
  <w:style w:type="paragraph" w:styleId="NoSpacing">
    <w:name w:val="No Spacing"/>
    <w:link w:val="NoSpacingChar"/>
    <w:uiPriority w:val="1"/>
    <w:qFormat/>
    <w:rsid w:val="002F49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492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10126">
      <w:bodyDiv w:val="1"/>
      <w:marLeft w:val="0"/>
      <w:marRight w:val="0"/>
      <w:marTop w:val="0"/>
      <w:marBottom w:val="0"/>
      <w:divBdr>
        <w:top w:val="none" w:sz="0" w:space="0" w:color="auto"/>
        <w:left w:val="none" w:sz="0" w:space="0" w:color="auto"/>
        <w:bottom w:val="none" w:sz="0" w:space="0" w:color="auto"/>
        <w:right w:val="none" w:sz="0" w:space="0" w:color="auto"/>
      </w:divBdr>
    </w:div>
    <w:div w:id="615216065">
      <w:bodyDiv w:val="1"/>
      <w:marLeft w:val="0"/>
      <w:marRight w:val="0"/>
      <w:marTop w:val="0"/>
      <w:marBottom w:val="0"/>
      <w:divBdr>
        <w:top w:val="none" w:sz="0" w:space="0" w:color="auto"/>
        <w:left w:val="none" w:sz="0" w:space="0" w:color="auto"/>
        <w:bottom w:val="none" w:sz="0" w:space="0" w:color="auto"/>
        <w:right w:val="none" w:sz="0" w:space="0" w:color="auto"/>
      </w:divBdr>
      <w:divsChild>
        <w:div w:id="1167744111">
          <w:marLeft w:val="576"/>
          <w:marRight w:val="0"/>
          <w:marTop w:val="80"/>
          <w:marBottom w:val="0"/>
          <w:divBdr>
            <w:top w:val="none" w:sz="0" w:space="0" w:color="auto"/>
            <w:left w:val="none" w:sz="0" w:space="0" w:color="auto"/>
            <w:bottom w:val="none" w:sz="0" w:space="0" w:color="auto"/>
            <w:right w:val="none" w:sz="0" w:space="0" w:color="auto"/>
          </w:divBdr>
        </w:div>
      </w:divsChild>
    </w:div>
    <w:div w:id="1022513672">
      <w:bodyDiv w:val="1"/>
      <w:marLeft w:val="0"/>
      <w:marRight w:val="0"/>
      <w:marTop w:val="0"/>
      <w:marBottom w:val="0"/>
      <w:divBdr>
        <w:top w:val="none" w:sz="0" w:space="0" w:color="auto"/>
        <w:left w:val="none" w:sz="0" w:space="0" w:color="auto"/>
        <w:bottom w:val="none" w:sz="0" w:space="0" w:color="auto"/>
        <w:right w:val="none" w:sz="0" w:space="0" w:color="auto"/>
      </w:divBdr>
      <w:divsChild>
        <w:div w:id="1031417259">
          <w:marLeft w:val="0"/>
          <w:marRight w:val="0"/>
          <w:marTop w:val="0"/>
          <w:marBottom w:val="0"/>
          <w:divBdr>
            <w:top w:val="none" w:sz="0" w:space="0" w:color="auto"/>
            <w:left w:val="none" w:sz="0" w:space="0" w:color="auto"/>
            <w:bottom w:val="none" w:sz="0" w:space="0" w:color="auto"/>
            <w:right w:val="none" w:sz="0" w:space="0" w:color="auto"/>
          </w:divBdr>
        </w:div>
        <w:div w:id="450393898">
          <w:marLeft w:val="0"/>
          <w:marRight w:val="0"/>
          <w:marTop w:val="0"/>
          <w:marBottom w:val="0"/>
          <w:divBdr>
            <w:top w:val="none" w:sz="0" w:space="0" w:color="auto"/>
            <w:left w:val="none" w:sz="0" w:space="0" w:color="auto"/>
            <w:bottom w:val="none" w:sz="0" w:space="0" w:color="auto"/>
            <w:right w:val="none" w:sz="0" w:space="0" w:color="auto"/>
          </w:divBdr>
        </w:div>
        <w:div w:id="937828843">
          <w:marLeft w:val="0"/>
          <w:marRight w:val="0"/>
          <w:marTop w:val="0"/>
          <w:marBottom w:val="0"/>
          <w:divBdr>
            <w:top w:val="none" w:sz="0" w:space="0" w:color="auto"/>
            <w:left w:val="none" w:sz="0" w:space="0" w:color="auto"/>
            <w:bottom w:val="none" w:sz="0" w:space="0" w:color="auto"/>
            <w:right w:val="none" w:sz="0" w:space="0" w:color="auto"/>
          </w:divBdr>
        </w:div>
      </w:divsChild>
    </w:div>
    <w:div w:id="1313023476">
      <w:bodyDiv w:val="1"/>
      <w:marLeft w:val="0"/>
      <w:marRight w:val="0"/>
      <w:marTop w:val="0"/>
      <w:marBottom w:val="0"/>
      <w:divBdr>
        <w:top w:val="none" w:sz="0" w:space="0" w:color="auto"/>
        <w:left w:val="none" w:sz="0" w:space="0" w:color="auto"/>
        <w:bottom w:val="none" w:sz="0" w:space="0" w:color="auto"/>
        <w:right w:val="none" w:sz="0" w:space="0" w:color="auto"/>
      </w:divBdr>
      <w:divsChild>
        <w:div w:id="1360932009">
          <w:marLeft w:val="0"/>
          <w:marRight w:val="0"/>
          <w:marTop w:val="0"/>
          <w:marBottom w:val="0"/>
          <w:divBdr>
            <w:top w:val="none" w:sz="0" w:space="0" w:color="auto"/>
            <w:left w:val="none" w:sz="0" w:space="0" w:color="auto"/>
            <w:bottom w:val="none" w:sz="0" w:space="0" w:color="auto"/>
            <w:right w:val="none" w:sz="0" w:space="0" w:color="auto"/>
          </w:divBdr>
        </w:div>
        <w:div w:id="1460995554">
          <w:marLeft w:val="0"/>
          <w:marRight w:val="0"/>
          <w:marTop w:val="0"/>
          <w:marBottom w:val="0"/>
          <w:divBdr>
            <w:top w:val="none" w:sz="0" w:space="0" w:color="auto"/>
            <w:left w:val="none" w:sz="0" w:space="0" w:color="auto"/>
            <w:bottom w:val="none" w:sz="0" w:space="0" w:color="auto"/>
            <w:right w:val="none" w:sz="0" w:space="0" w:color="auto"/>
          </w:divBdr>
        </w:div>
        <w:div w:id="1226603934">
          <w:marLeft w:val="0"/>
          <w:marRight w:val="0"/>
          <w:marTop w:val="0"/>
          <w:marBottom w:val="0"/>
          <w:divBdr>
            <w:top w:val="none" w:sz="0" w:space="0" w:color="auto"/>
            <w:left w:val="none" w:sz="0" w:space="0" w:color="auto"/>
            <w:bottom w:val="none" w:sz="0" w:space="0" w:color="auto"/>
            <w:right w:val="none" w:sz="0" w:space="0" w:color="auto"/>
          </w:divBdr>
        </w:div>
      </w:divsChild>
    </w:div>
    <w:div w:id="1792287532">
      <w:bodyDiv w:val="1"/>
      <w:marLeft w:val="0"/>
      <w:marRight w:val="0"/>
      <w:marTop w:val="0"/>
      <w:marBottom w:val="0"/>
      <w:divBdr>
        <w:top w:val="none" w:sz="0" w:space="0" w:color="auto"/>
        <w:left w:val="none" w:sz="0" w:space="0" w:color="auto"/>
        <w:bottom w:val="none" w:sz="0" w:space="0" w:color="auto"/>
        <w:right w:val="none" w:sz="0" w:space="0" w:color="auto"/>
      </w:divBdr>
      <w:divsChild>
        <w:div w:id="150952145">
          <w:marLeft w:val="0"/>
          <w:marRight w:val="0"/>
          <w:marTop w:val="0"/>
          <w:marBottom w:val="0"/>
          <w:divBdr>
            <w:top w:val="none" w:sz="0" w:space="0" w:color="auto"/>
            <w:left w:val="none" w:sz="0" w:space="0" w:color="auto"/>
            <w:bottom w:val="none" w:sz="0" w:space="0" w:color="auto"/>
            <w:right w:val="none" w:sz="0" w:space="0" w:color="auto"/>
          </w:divBdr>
        </w:div>
        <w:div w:id="1757051821">
          <w:marLeft w:val="0"/>
          <w:marRight w:val="0"/>
          <w:marTop w:val="0"/>
          <w:marBottom w:val="0"/>
          <w:divBdr>
            <w:top w:val="none" w:sz="0" w:space="0" w:color="auto"/>
            <w:left w:val="none" w:sz="0" w:space="0" w:color="auto"/>
            <w:bottom w:val="none" w:sz="0" w:space="0" w:color="auto"/>
            <w:right w:val="none" w:sz="0" w:space="0" w:color="auto"/>
          </w:divBdr>
        </w:div>
        <w:div w:id="10596664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bc.co.uk/news/uk-12636731" TargetMode="External"/><Relationship Id="rId18" Type="http://schemas.openxmlformats.org/officeDocument/2006/relationships/hyperlink" Target="https://www.gov.uk/government/speeches/home-secretary-written-statement-on-the-london-7-7-inquest" TargetMode="External"/><Relationship Id="rId26" Type="http://schemas.openxmlformats.org/officeDocument/2006/relationships/hyperlink" Target="https://whel-primo.hosted.exlibrisgroup.com/primo-explore/fulldisplay?docid=TN_cdi_proquest_journals_2084344925&amp;context=PC&amp;vid=44WHELF_UWTSD_VU1&amp;lang=en_US&amp;tab=tab1&amp;query=any%2Ccontains%2Cgold%20command&amp;mode=basic" TargetMode="External"/><Relationship Id="rId3" Type="http://schemas.openxmlformats.org/officeDocument/2006/relationships/numbering" Target="numbering.xml"/><Relationship Id="rId21" Type="http://schemas.openxmlformats.org/officeDocument/2006/relationships/hyperlink" Target="https://www.jesip.org.uk/control-room-joint-working" TargetMode="External"/><Relationship Id="rId7" Type="http://schemas.openxmlformats.org/officeDocument/2006/relationships/image" Target="media/image1.gif"/><Relationship Id="rId12" Type="http://schemas.openxmlformats.org/officeDocument/2006/relationships/hyperlink" Target="https://www.cambridge.gov.uk/media/1253/cca-short-guide.pdf" TargetMode="External"/><Relationship Id="rId17" Type="http://schemas.openxmlformats.org/officeDocument/2006/relationships/hyperlink" Target="https://whel-primo.hosted.exlibrisgroup.com/primo-explore/npfulldisplay?docid=BM_eNpVj99LwzAQx_ug4Jz-D3kQhrBq2vRHik9jqBsOFNHnkqSXLtI2tZcy998bnA8bB3fc8fnefe8smNAooSFNMnoRXCJ-Ud9HNJ0EZmXRmca4PRGO5Pc5QeOACCS9GEQLlVFIZto0DVTEjo5oO7Q4eyDvgGqEAckOBiBb0fa-VkTuST9YZ5Vt5sR03yOgQ-JsU10F51o0CNf_dRp8Pj1-LFfh5vV5vVxswjpiBQ8LkFWVxjKLpBZZwjkIzWJdMKGKgheUS4g4SzORMaVzxjljnHKRK11JGfnpNLg57PU-_s6XHeywF94flnkWRVmSp9xjdwesFg2UptPWDUL5qKA1ynbgf4ZyESeU5yxm1AtuTwSecfDjajEili9v61N2fsTKEU0H6BOaeuvwIDnCfwHvQoA3&amp;context=NP&amp;vid=44WHELF_UWTSD_VU1&amp;lang=en_US&amp;query=any%2Ccontains%2Cinquest%20firefighters%20clash%20with%20paramedic" TargetMode="External"/><Relationship Id="rId25" Type="http://schemas.openxmlformats.org/officeDocument/2006/relationships/hyperlink" Target="https://www.legislation.gov.uk/ukpga/2004/36/section/11A" TargetMode="External"/><Relationship Id="rId2" Type="http://schemas.openxmlformats.org/officeDocument/2006/relationships/customXml" Target="../customXml/item2.xml"/><Relationship Id="rId16" Type="http://schemas.openxmlformats.org/officeDocument/2006/relationships/hyperlink" Target="https://whel-primo.hosted.exlibrisgroup.com/primo-explore/fulldisplay?docid=TN_cdi_biomedcentral_primary_oai_biomedcentral_com_2054_9369_1_9&amp;context=PC&amp;vid=44WHELF_UWTSD_VU1&amp;lang=en_US&amp;search_scope=CSCOP_EVERYTHING&amp;adaptor=primo_central_multiple_fe&amp;tab=tab1&amp;query=any,contains,terrorist%20emergency%20response&amp;offset=0" TargetMode="External"/><Relationship Id="rId20" Type="http://schemas.openxmlformats.org/officeDocument/2006/relationships/hyperlink" Target="https://whel-primo.hosted.exlibrisgroup.com/primo-explore/fulldisplay?docid=44UWTSD_ALMA51199054600002421&amp;context=L&amp;vid=44WHELF_UWTSD_VU1&amp;lang=en_US&amp;search_scope=CSCOP_EVERYTHING&amp;adaptor=Local%20Search%20Engine&amp;tab=tab1&amp;query=any,contains,terrorist%20emergency%20response&amp;offset=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hel-primo.hosted.exlibrisgroup.com/primo-explore/fulldisplay?docid=TN_cdi_hal_primary_oai_HAL_hal_00853572v1&amp;context=PC&amp;vid=44WHELF_UWTSD_VU1&amp;lang=en_US&amp;search_scope=CSCOP_EVERYTHING&amp;adaptor=primo_central_multiple_fe&amp;tab=tab1&amp;query=any,contains,7%20july%20london%20terrorist%20attack&amp;mode=basic" TargetMode="External"/><Relationship Id="rId24" Type="http://schemas.openxmlformats.org/officeDocument/2006/relationships/hyperlink" Target="https://whel-primo.hosted.exlibrisgroup.com/primo-explore/npfulldisplay?docid=BM_eNptUE1PwzAMrRBIjMFfQDkgcaGQjzZpd5smvqRJcIBzlaZOF5SlI0nZ3yfbOOyALPlJ9vOzn0-yCRElzxmlxWk2wZSTnGEhzrOLEL4wxoTWeJKtxYNAxn2PEGKYobntehkBwY9Uo4xmcDP0PlijAA1aJ_C3AWk_huj3XbRdGQtIGw_a9KsIPqCtNBE6pAeP4ugcWCStRcqC9JfZmZY2wNUfTrPPp8ePxUu-fHt-XcyXeU9oRXLZScULTqArQColBFesVDXVLaclkxgXilRaYsY6Uqiq7DBnpC5a0ZYU2kqwaXZz0N34YW-tcbANG7lJ9zWC45pTgkmi3R9ovbTQGKeHZEul6GBt1OCSp1Sf0wILkjbsBq7_GWiOCXdHhHYMxkFIKeyeE3o5hnCs9wtHOX-d&amp;context=NP&amp;vid=44WHELF_UWTSD_VU1&amp;lang=en_US&amp;search_scope=all&amp;adaptor=Newspapers&amp;tab=tab1&amp;query=any,contains,7%2F7%20inquest%20firefighter" TargetMode="External"/><Relationship Id="rId5" Type="http://schemas.openxmlformats.org/officeDocument/2006/relationships/settings" Target="settings.xml"/><Relationship Id="rId15" Type="http://schemas.openxmlformats.org/officeDocument/2006/relationships/hyperlink" Target="https://whel-primo.hosted.exlibrisgroup.com/primo-explore/fulldisplay?docid=TN_cdi_biomedcentral_primary_oai_biomedcentral_com_2054_9369_1_9&amp;context=PC&amp;vid=44WHELF_UWTSD_VU1&amp;lang=en_US&amp;tab=tab1&amp;query=any%2Ccontains%2Cterrorist%20emergency%20response&amp;offset=0" TargetMode="External"/><Relationship Id="rId23" Type="http://schemas.openxmlformats.org/officeDocument/2006/relationships/hyperlink" Target="https://whel-primo.hosted.exlibrisgroup.com/primo-explore/npfulldisplay?docid=BM_eNptUE1PwzAMrRBIjMFfQDkgcaGQjzZpd5smvqRJcIBzlaZOF5SlI0nZ3yfbOOyALPlJ9vOzn0-yCRElzxmlxWk2wZSTnGEhzrOLEL4wxoTWeJKtxYNAxn2PEGKYobntehkBwY9Uo4xmcDP0PlijAA1aJ_C3AWk_huj3XbRdGQtIGw_a9KsIPqCtNBE6pAeP4ugcWCStRcqC9JfZmZY2wNUfTrPPp8ePxUu-fHt-XcyXeU9oRXLZScULTqArQColBFesVDXVLaclkxgXilRaYsY6Uqiq7DBnpC5a0ZYU2kqwaXZz0N34YW-tcbANG7lJ9zWC45pTgkmi3R9ovbTQGKeHZEul6GBt1OCSp1Sf0wILkjbsBq7_GWiOCXdHhHYMxkFIKeyeE3o5hnCs9wtHOX-d&amp;context=NP&amp;vid=44WHELF_UWTSD_VU1&amp;lang=en_US&amp;query=any%2Ccontains%2C7%2F7%20inquest%20firefighter" TargetMode="External"/><Relationship Id="rId28" Type="http://schemas.openxmlformats.org/officeDocument/2006/relationships/fontTable" Target="fontTable.xml"/><Relationship Id="rId10" Type="http://schemas.openxmlformats.org/officeDocument/2006/relationships/hyperlink" Target="https://whel-primo.hosted.exlibrisgroup.com/primo-explore/fulldisplay?docid=TN_cdi_hal_primary_oai_HAL_hal_00853572v1&amp;context=PC&amp;vid=44WHELF_UWTSD_VU1&amp;lang=en_US&amp;tab=tab1&amp;query=any%2Ccontains%2C7%20july%20london%20terrorist%20attack&amp;mode=basic" TargetMode="External"/><Relationship Id="rId19" Type="http://schemas.openxmlformats.org/officeDocument/2006/relationships/hyperlink" Target="https://isc.independent.gov.uk/wp-content/uploads/2021/01/200605_ISC_7July_Report.pdf" TargetMode="External"/><Relationship Id="rId4" Type="http://schemas.openxmlformats.org/officeDocument/2006/relationships/styles" Target="styles.xml"/><Relationship Id="rId9" Type="http://schemas.openxmlformats.org/officeDocument/2006/relationships/hyperlink" Target="https://whel-primo.hosted.exlibrisgroup.com/primo-explore/fulldisplay?docid=TN_cdi_proquest_miscellaneous_68270149&amp;context=PC&amp;vid=44WHELF_UWTSD_VU1&amp;lang=en_US&amp;tab=tab1&amp;query=any%2Ccontains%2C7%20july%20london%20terrorist%20attack&amp;mode=basic" TargetMode="External"/><Relationship Id="rId14" Type="http://schemas.openxmlformats.org/officeDocument/2006/relationships/hyperlink" Target="https://www.app.college.police.uk/app-content/operations/command-and-control/command-structures/" TargetMode="External"/><Relationship Id="rId22" Type="http://schemas.openxmlformats.org/officeDocument/2006/relationships/hyperlink" Target="https://www.london.gov.uk/sites/default/files/gla_migrate_files_destination/archives/assembly-reports-7july-report.pdf" TargetMode="External"/><Relationship Id="rId27" Type="http://schemas.openxmlformats.org/officeDocument/2006/relationships/hyperlink" Target="https://whel-primo.hosted.exlibrisgroup.com/primo-explore/fulldisplay?docid=TN_cdi_proquest_journals_2084344925&amp;context=PC&amp;vid=44WHELF_UWTSD_VU1&amp;lang=en_US&amp;search_scope=CSCOP_EVERYTHING&amp;adaptor=primo_central_multiple_fe&amp;tab=tab1&amp;query=any,contains,gold%20command&amp;mode=bas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BMPL5002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C551DB-0266-45DE-96D2-B16272810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4470</Words>
  <Characters>25483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The 7th of July 2005 London terrorist attack- an evaluation of the effectiveness of Police, Emergency service and partner agencies response</vt:lpstr>
    </vt:vector>
  </TitlesOfParts>
  <Company/>
  <LinksUpToDate>false</LinksUpToDate>
  <CharactersWithSpaces>29894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7th of July 2005 London terrorist attack- an evaluation of the effectiveness of Police, Emergency service and partner agencies response</dc:title>
  <dc:subject/>
  <dc:creator>1902175</dc:creator>
  <cp:keywords/>
  <dc:description/>
  <cp:lastModifiedBy> </cp:lastModifiedBy>
  <cp:revision>2</cp:revision>
  <dcterms:created xsi:type="dcterms:W3CDTF">2021-05-07T19:19:00Z</dcterms:created>
  <dcterms:modified xsi:type="dcterms:W3CDTF">2021-05-07T19:19:00Z</dcterms:modified>
</cp:coreProperties>
</file>