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51DFD5C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C427DB">
              <w:rPr>
                <w:b/>
                <w:color w:val="auto"/>
                <w:sz w:val="32"/>
              </w:rPr>
              <w:t xml:space="preserve">Alan Oliver </w:t>
            </w:r>
            <w:r w:rsidR="005A1BA3">
              <w:rPr>
                <w:b/>
                <w:color w:val="auto"/>
                <w:sz w:val="32"/>
              </w:rPr>
              <w:t>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A1B206C" w:rsidR="005A1BA3" w:rsidRDefault="005A1BA3" w:rsidP="00340E9A">
            <w:pPr>
              <w:overflowPunct/>
              <w:autoSpaceDE/>
              <w:autoSpaceDN/>
              <w:adjustRightInd/>
              <w:ind w:right="237"/>
              <w:textAlignment w:val="auto"/>
              <w:rPr>
                <w:b/>
                <w:color w:val="auto"/>
                <w:sz w:val="32"/>
              </w:rPr>
            </w:pPr>
            <w:r>
              <w:rPr>
                <w:b/>
                <w:color w:val="auto"/>
                <w:sz w:val="32"/>
              </w:rPr>
              <w:t>________</w:t>
            </w:r>
            <w:r w:rsidR="00C427DB">
              <w:rPr>
                <w:rFonts w:ascii="Tahoma" w:hAnsi="Tahoma" w:cs="Tahoma"/>
                <w:b/>
                <w:bCs/>
                <w:sz w:val="21"/>
                <w:szCs w:val="21"/>
              </w:rPr>
              <w:t>2029653</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25719A"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8B04D0C" w14:textId="60A3575D" w:rsidR="006D2D8B" w:rsidRDefault="006D2D8B" w:rsidP="006D2D8B">
      <w:pPr>
        <w:jc w:val="both"/>
        <w:rPr>
          <w:sz w:val="24"/>
          <w:szCs w:val="24"/>
        </w:rPr>
      </w:pPr>
      <w:r>
        <w:rPr>
          <w:sz w:val="24"/>
          <w:szCs w:val="24"/>
        </w:rPr>
        <w:t xml:space="preserve">I’m going to write about my ten weeks tutorship. I intend to outline the stress that I experienced and what strategies I adopted to develop a resilience and minimise the impact of these stresses. The specific strategies that I will explore in detail here will using exercise to build resilience to stress and utilising workplace adjustments to optimise my learning and performance.  </w:t>
      </w:r>
    </w:p>
    <w:p w14:paraId="0E8883B4" w14:textId="77777777" w:rsidR="006D2D8B" w:rsidRDefault="006D2D8B" w:rsidP="006D2D8B">
      <w:pPr>
        <w:jc w:val="both"/>
        <w:rPr>
          <w:sz w:val="24"/>
          <w:szCs w:val="24"/>
        </w:rPr>
      </w:pPr>
    </w:p>
    <w:p w14:paraId="263148AA" w14:textId="5112DE8F" w:rsidR="006D2D8B" w:rsidRDefault="006D2D8B" w:rsidP="006D2D8B">
      <w:pPr>
        <w:jc w:val="both"/>
        <w:rPr>
          <w:sz w:val="24"/>
          <w:szCs w:val="24"/>
        </w:rPr>
      </w:pPr>
      <w:r>
        <w:rPr>
          <w:sz w:val="24"/>
          <w:szCs w:val="24"/>
        </w:rPr>
        <w:t xml:space="preserve">I felt stressed by the magnitude of the personal journey that I was about to embark on. I believe there were multiple causes for this stress, such as meeting new colleagues, starting a new career and working for the first time in a public facing role. </w:t>
      </w:r>
    </w:p>
    <w:p w14:paraId="4BBD650B" w14:textId="77777777" w:rsidR="006D2D8B" w:rsidRDefault="006D2D8B" w:rsidP="006D2D8B">
      <w:pPr>
        <w:jc w:val="both"/>
        <w:rPr>
          <w:sz w:val="24"/>
          <w:szCs w:val="24"/>
        </w:rPr>
      </w:pPr>
    </w:p>
    <w:p w14:paraId="3BDA352E" w14:textId="11F08D8E" w:rsidR="006D2D8B" w:rsidRDefault="006D2D8B" w:rsidP="006D2D8B">
      <w:pPr>
        <w:jc w:val="both"/>
        <w:rPr>
          <w:sz w:val="24"/>
          <w:szCs w:val="24"/>
        </w:rPr>
      </w:pPr>
      <w:r>
        <w:rPr>
          <w:sz w:val="24"/>
          <w:szCs w:val="24"/>
        </w:rPr>
        <w:t xml:space="preserve">As time went on the stress that I was feeling around meeting new colleagues began to ease as I came to know my fellow colleagues. Indeed, towards completion of my initial ten weeks tutorship phase I came to rely on these colleagues, communicating in an open forum with them as a method of venting stress, thus reducing said stress. I quickly realised that I would therefore need to actively take steps to specifically build up a strong level of resilience in order to minimise the stress, or I could easily be consumed by it. </w:t>
      </w:r>
    </w:p>
    <w:p w14:paraId="7F438B89" w14:textId="77777777" w:rsidR="006D2D8B" w:rsidRDefault="006D2D8B" w:rsidP="006D2D8B">
      <w:pPr>
        <w:jc w:val="both"/>
        <w:rPr>
          <w:sz w:val="24"/>
          <w:szCs w:val="24"/>
        </w:rPr>
      </w:pPr>
    </w:p>
    <w:p w14:paraId="5D4D12CF" w14:textId="6ADAAA6F" w:rsidR="006D2D8B" w:rsidRDefault="006D2D8B" w:rsidP="006D2D8B">
      <w:pPr>
        <w:jc w:val="both"/>
        <w:rPr>
          <w:sz w:val="24"/>
          <w:szCs w:val="24"/>
        </w:rPr>
      </w:pPr>
      <w:r>
        <w:rPr>
          <w:sz w:val="24"/>
          <w:szCs w:val="24"/>
        </w:rPr>
        <w:t xml:space="preserve">As the </w:t>
      </w:r>
      <w:r w:rsidR="009B011D">
        <w:rPr>
          <w:sz w:val="24"/>
          <w:szCs w:val="24"/>
        </w:rPr>
        <w:t>shifts and sets</w:t>
      </w:r>
      <w:r>
        <w:rPr>
          <w:sz w:val="24"/>
          <w:szCs w:val="24"/>
        </w:rPr>
        <w:t xml:space="preserve"> went by and the </w:t>
      </w:r>
      <w:r w:rsidR="009B011D">
        <w:rPr>
          <w:sz w:val="24"/>
          <w:szCs w:val="24"/>
        </w:rPr>
        <w:t>new experiences</w:t>
      </w:r>
      <w:r>
        <w:rPr>
          <w:sz w:val="24"/>
          <w:szCs w:val="24"/>
        </w:rPr>
        <w:t xml:space="preserve"> continued one after another, and the volume of </w:t>
      </w:r>
      <w:r w:rsidR="009B011D">
        <w:rPr>
          <w:sz w:val="24"/>
          <w:szCs w:val="24"/>
        </w:rPr>
        <w:t>skills and procedures</w:t>
      </w:r>
      <w:r>
        <w:rPr>
          <w:sz w:val="24"/>
          <w:szCs w:val="24"/>
        </w:rPr>
        <w:t xml:space="preserve"> to be learnt continued to grow, I had </w:t>
      </w:r>
      <w:r w:rsidR="009B011D">
        <w:rPr>
          <w:sz w:val="24"/>
          <w:szCs w:val="24"/>
        </w:rPr>
        <w:t>been diagnosed with moderate to severe</w:t>
      </w:r>
      <w:r>
        <w:rPr>
          <w:sz w:val="24"/>
          <w:szCs w:val="24"/>
        </w:rPr>
        <w:t xml:space="preserve"> dyslexia, and this was becoming more and more transparent to </w:t>
      </w:r>
      <w:r w:rsidR="009B011D">
        <w:rPr>
          <w:sz w:val="24"/>
          <w:szCs w:val="24"/>
        </w:rPr>
        <w:t xml:space="preserve">my tutor </w:t>
      </w:r>
      <w:r>
        <w:rPr>
          <w:sz w:val="24"/>
          <w:szCs w:val="24"/>
        </w:rPr>
        <w:t xml:space="preserve">in the learning environment, I therefore requested </w:t>
      </w:r>
      <w:r w:rsidR="009B011D">
        <w:rPr>
          <w:sz w:val="24"/>
          <w:szCs w:val="24"/>
        </w:rPr>
        <w:t>that we sat down and discussed what tasks I required additional support with and which tasks would simply take me longer to complete</w:t>
      </w:r>
      <w:r>
        <w:rPr>
          <w:sz w:val="24"/>
          <w:szCs w:val="24"/>
        </w:rPr>
        <w:t xml:space="preserve">. </w:t>
      </w:r>
      <w:r w:rsidR="009B011D">
        <w:rPr>
          <w:sz w:val="24"/>
          <w:szCs w:val="24"/>
        </w:rPr>
        <w:t xml:space="preserve">Once I had discussed this with my tutor we both developed a better understanding of what each other expectations were and how we can communicate with each other to achieve a more effective learning environment for myself. </w:t>
      </w:r>
      <w:r>
        <w:rPr>
          <w:sz w:val="24"/>
          <w:szCs w:val="24"/>
        </w:rPr>
        <w:t xml:space="preserve"> </w:t>
      </w:r>
      <w:r w:rsidR="009B011D">
        <w:rPr>
          <w:sz w:val="24"/>
          <w:szCs w:val="24"/>
        </w:rPr>
        <w:t>This was a turning point for me as it</w:t>
      </w:r>
      <w:r>
        <w:rPr>
          <w:sz w:val="24"/>
          <w:szCs w:val="24"/>
        </w:rPr>
        <w:t xml:space="preserve"> also gave me reassurance that there would be specific strategies forthcoming to assist with what I had identified was a personal weakness within the learning environment.</w:t>
      </w:r>
    </w:p>
    <w:p w14:paraId="70D77BC5" w14:textId="77777777" w:rsidR="006D2D8B" w:rsidRDefault="006D2D8B" w:rsidP="006D2D8B">
      <w:pPr>
        <w:jc w:val="both"/>
        <w:rPr>
          <w:sz w:val="24"/>
          <w:szCs w:val="24"/>
        </w:rPr>
      </w:pPr>
    </w:p>
    <w:p w14:paraId="18366B7D" w14:textId="77777777" w:rsidR="006D2D8B" w:rsidRDefault="006D2D8B" w:rsidP="006D2D8B">
      <w:pPr>
        <w:jc w:val="both"/>
        <w:rPr>
          <w:sz w:val="24"/>
          <w:szCs w:val="24"/>
        </w:rPr>
      </w:pPr>
      <w:r>
        <w:rPr>
          <w:sz w:val="24"/>
          <w:szCs w:val="24"/>
        </w:rPr>
        <w:t xml:space="preserve">Work place adjustments such as having 25% extra time in exams and having extended deadlines for written assignments are significantly important to me as my dyslexia </w:t>
      </w:r>
      <w:r>
        <w:rPr>
          <w:sz w:val="24"/>
          <w:szCs w:val="24"/>
        </w:rPr>
        <w:lastRenderedPageBreak/>
        <w:t xml:space="preserve">means that there is some compensation given for my slower working speed. I experience difficulties with reading, spelling, punctuation, writing speed, working memory and maintaining a single thought process. These are common difficulties for dyslexics which has been extensively researched: </w:t>
      </w:r>
    </w:p>
    <w:p w14:paraId="7AC6681C" w14:textId="77777777" w:rsidR="006D2D8B" w:rsidRDefault="006D2D8B" w:rsidP="006D2D8B">
      <w:pPr>
        <w:jc w:val="both"/>
        <w:rPr>
          <w:sz w:val="24"/>
          <w:szCs w:val="24"/>
        </w:rPr>
      </w:pPr>
    </w:p>
    <w:p w14:paraId="2894E1E0" w14:textId="77777777" w:rsidR="006D2D8B" w:rsidRDefault="006D2D8B" w:rsidP="006D2D8B">
      <w:pPr>
        <w:ind w:left="720"/>
        <w:jc w:val="both"/>
        <w:rPr>
          <w:sz w:val="24"/>
          <w:szCs w:val="24"/>
          <w:shd w:val="clear" w:color="auto" w:fill="FFFFFF"/>
        </w:rPr>
      </w:pPr>
      <w:r>
        <w:rPr>
          <w:sz w:val="24"/>
          <w:szCs w:val="24"/>
          <w:shd w:val="clear" w:color="auto" w:fill="FFFFFF"/>
        </w:rPr>
        <w:t>“Dyslexia should be considered as a heterogenous neurodevelopmental language-based disorder in learning to read, in decoding letters/sounds, in accuracy and word recognition, primarily resulting from both phonological processing and visuo-spatial and visuo-attentional impairment.”</w:t>
      </w:r>
    </w:p>
    <w:p w14:paraId="72AA10D5" w14:textId="77777777" w:rsidR="006D2D8B" w:rsidRDefault="006D2D8B" w:rsidP="006D2D8B">
      <w:pPr>
        <w:jc w:val="right"/>
        <w:rPr>
          <w:sz w:val="24"/>
          <w:szCs w:val="24"/>
        </w:rPr>
      </w:pPr>
      <w:r>
        <w:rPr>
          <w:sz w:val="24"/>
          <w:szCs w:val="24"/>
        </w:rPr>
        <w:t>Misunderstandings about developmental dyslexia: a historical overview</w:t>
      </w:r>
    </w:p>
    <w:p w14:paraId="0154C002" w14:textId="77777777" w:rsidR="006D2D8B" w:rsidRDefault="006D2D8B" w:rsidP="006D2D8B">
      <w:pPr>
        <w:jc w:val="right"/>
        <w:rPr>
          <w:sz w:val="24"/>
          <w:szCs w:val="24"/>
        </w:rPr>
      </w:pPr>
      <w:r>
        <w:rPr>
          <w:sz w:val="24"/>
          <w:szCs w:val="24"/>
        </w:rPr>
        <w:t>(NCBI, 2020)</w:t>
      </w:r>
    </w:p>
    <w:p w14:paraId="2B56AD52" w14:textId="77777777" w:rsidR="006D2D8B" w:rsidRDefault="006D2D8B" w:rsidP="006D2D8B">
      <w:pPr>
        <w:pStyle w:val="NoSpacing"/>
      </w:pPr>
    </w:p>
    <w:p w14:paraId="3743FD28" w14:textId="513BC900" w:rsidR="006D2D8B" w:rsidRDefault="006D2D8B" w:rsidP="006D2D8B">
      <w:pPr>
        <w:jc w:val="both"/>
        <w:rPr>
          <w:sz w:val="24"/>
          <w:szCs w:val="24"/>
        </w:rPr>
      </w:pPr>
      <w:r>
        <w:rPr>
          <w:sz w:val="24"/>
          <w:szCs w:val="24"/>
        </w:rPr>
        <w:t xml:space="preserve">In addition to learning new strategies to combat the difficulties that dyslexia brings to </w:t>
      </w:r>
      <w:r w:rsidR="009B011D">
        <w:rPr>
          <w:sz w:val="24"/>
          <w:szCs w:val="24"/>
        </w:rPr>
        <w:t xml:space="preserve">a workplace where there is a great level of detail required in written reports and where </w:t>
      </w:r>
      <w:r w:rsidR="004C132C">
        <w:rPr>
          <w:sz w:val="24"/>
          <w:szCs w:val="24"/>
        </w:rPr>
        <w:t>absolutely</w:t>
      </w:r>
      <w:r w:rsidR="009B011D">
        <w:rPr>
          <w:sz w:val="24"/>
          <w:szCs w:val="24"/>
        </w:rPr>
        <w:t xml:space="preserve"> every action and decision needs to be justified with a written account and </w:t>
      </w:r>
      <w:r w:rsidR="004C132C">
        <w:rPr>
          <w:sz w:val="24"/>
          <w:szCs w:val="24"/>
        </w:rPr>
        <w:t xml:space="preserve">reports and paperwork submitted, often needing to be completed before the end of that specific shift, I felt a great pressure on me to perform as well as my able bodied colleagues in order to be </w:t>
      </w:r>
      <w:r w:rsidR="00DC33AE">
        <w:rPr>
          <w:sz w:val="24"/>
          <w:szCs w:val="24"/>
        </w:rPr>
        <w:t xml:space="preserve">considered competent. To this end, </w:t>
      </w:r>
      <w:r>
        <w:rPr>
          <w:sz w:val="24"/>
          <w:szCs w:val="24"/>
        </w:rPr>
        <w:t xml:space="preserve">I also begun exercising in a gym to help combat the stress created by my </w:t>
      </w:r>
      <w:r w:rsidR="00CB50A9">
        <w:rPr>
          <w:sz w:val="24"/>
          <w:szCs w:val="24"/>
        </w:rPr>
        <w:t>experience of finding my feet in a new role with a new team in a new area</w:t>
      </w:r>
      <w:r>
        <w:rPr>
          <w:sz w:val="24"/>
          <w:szCs w:val="24"/>
        </w:rPr>
        <w:t>. I found this to be very beneficial to me as the exercise I was doing in the gym meant that my brain was producing a lot more endorphins than normal, a theory which is supported by staff at Mayo Clinic “</w:t>
      </w:r>
      <w:r>
        <w:rPr>
          <w:color w:val="111111"/>
          <w:sz w:val="24"/>
          <w:szCs w:val="24"/>
        </w:rPr>
        <w:t>Physical activity helps bump up the production of your brain's feel-good neurotransmitters, called endorphins.” (Staff at Mayo Clinic, 2020). Endorphins are a natural chemical produced by our body which help us cope with stress by relaxing us and stimulating our brains in away that we associate with pleasure. Jacquelyn Cafasso describes this as follows:</w:t>
      </w:r>
    </w:p>
    <w:p w14:paraId="4653A8C2" w14:textId="77777777" w:rsidR="006D2D8B" w:rsidRDefault="006D2D8B" w:rsidP="006D2D8B">
      <w:pPr>
        <w:jc w:val="both"/>
        <w:rPr>
          <w:sz w:val="24"/>
          <w:szCs w:val="24"/>
        </w:rPr>
      </w:pPr>
      <w:r>
        <w:rPr>
          <w:sz w:val="24"/>
          <w:szCs w:val="24"/>
        </w:rPr>
        <w:t xml:space="preserve"> </w:t>
      </w:r>
    </w:p>
    <w:p w14:paraId="127DE5B5" w14:textId="77777777" w:rsidR="006D2D8B" w:rsidRDefault="006D2D8B" w:rsidP="006D2D8B">
      <w:pPr>
        <w:tabs>
          <w:tab w:val="left" w:pos="1392"/>
        </w:tabs>
        <w:ind w:left="720"/>
        <w:jc w:val="both"/>
        <w:rPr>
          <w:color w:val="231F20"/>
          <w:sz w:val="24"/>
          <w:szCs w:val="24"/>
        </w:rPr>
      </w:pPr>
      <w:r>
        <w:rPr>
          <w:color w:val="231F20"/>
          <w:sz w:val="24"/>
          <w:szCs w:val="24"/>
        </w:rPr>
        <w:t>“Endorphins are involved in our natural reward circuits and are related to important activities like eating, drinking, physical fitness, and sexual intercourse. Endorphins also surge during pregnancy. They minimize discomfort and pain and maximize pleasure. This helps us to continue functioning despite injury or stress.”</w:t>
      </w:r>
    </w:p>
    <w:p w14:paraId="02E21252" w14:textId="77777777" w:rsidR="006D2D8B" w:rsidRDefault="006D2D8B" w:rsidP="006D2D8B">
      <w:pPr>
        <w:tabs>
          <w:tab w:val="left" w:pos="1392"/>
        </w:tabs>
        <w:jc w:val="right"/>
        <w:rPr>
          <w:color w:val="231F20"/>
          <w:sz w:val="24"/>
          <w:szCs w:val="24"/>
        </w:rPr>
      </w:pPr>
      <w:r>
        <w:rPr>
          <w:color w:val="231F20"/>
          <w:sz w:val="24"/>
          <w:szCs w:val="24"/>
        </w:rPr>
        <w:t>(Cafasso 2017)</w:t>
      </w:r>
    </w:p>
    <w:p w14:paraId="35E584CB" w14:textId="77777777" w:rsidR="006D2D8B" w:rsidRDefault="006D2D8B" w:rsidP="006D2D8B">
      <w:pPr>
        <w:tabs>
          <w:tab w:val="left" w:pos="1392"/>
        </w:tabs>
        <w:jc w:val="right"/>
        <w:rPr>
          <w:color w:val="231F20"/>
          <w:sz w:val="24"/>
          <w:szCs w:val="24"/>
        </w:rPr>
      </w:pPr>
    </w:p>
    <w:p w14:paraId="412431A5" w14:textId="77777777" w:rsidR="006D2D8B" w:rsidRDefault="006D2D8B" w:rsidP="006D2D8B">
      <w:pPr>
        <w:tabs>
          <w:tab w:val="left" w:pos="1392"/>
        </w:tabs>
        <w:rPr>
          <w:sz w:val="24"/>
          <w:szCs w:val="24"/>
        </w:rPr>
      </w:pPr>
    </w:p>
    <w:p w14:paraId="249165E1" w14:textId="510B61E6" w:rsidR="006D2D8B" w:rsidRDefault="006D2D8B" w:rsidP="006D2D8B">
      <w:pPr>
        <w:jc w:val="both"/>
        <w:rPr>
          <w:sz w:val="24"/>
          <w:szCs w:val="24"/>
        </w:rPr>
      </w:pPr>
      <w:r>
        <w:rPr>
          <w:sz w:val="24"/>
          <w:szCs w:val="24"/>
        </w:rPr>
        <w:t xml:space="preserve">In Conclusion, my initial </w:t>
      </w:r>
      <w:r w:rsidR="00CB50A9">
        <w:rPr>
          <w:sz w:val="24"/>
          <w:szCs w:val="24"/>
        </w:rPr>
        <w:t>ten weeks</w:t>
      </w:r>
      <w:r>
        <w:rPr>
          <w:sz w:val="24"/>
          <w:szCs w:val="24"/>
        </w:rPr>
        <w:t xml:space="preserve"> </w:t>
      </w:r>
      <w:r w:rsidR="00CB50A9">
        <w:rPr>
          <w:sz w:val="24"/>
          <w:szCs w:val="24"/>
        </w:rPr>
        <w:t>being tutored in the tutorship</w:t>
      </w:r>
      <w:r>
        <w:rPr>
          <w:sz w:val="24"/>
          <w:szCs w:val="24"/>
        </w:rPr>
        <w:t xml:space="preserve"> was a stressful experience, however, I utilised a member of very effective strategies in order to develop a resilience to this stress and was therefore able to cope, conquer and ultimately thoroughly enjoy my </w:t>
      </w:r>
      <w:r w:rsidR="00CB50A9">
        <w:rPr>
          <w:sz w:val="24"/>
          <w:szCs w:val="24"/>
        </w:rPr>
        <w:t>introduction to response policing</w:t>
      </w:r>
      <w:r>
        <w:rPr>
          <w:sz w:val="24"/>
          <w:szCs w:val="24"/>
        </w:rPr>
        <w:t xml:space="preserve">. </w:t>
      </w:r>
    </w:p>
    <w:p w14:paraId="3B855813" w14:textId="5BFC44F6" w:rsidR="00FF7784" w:rsidRPr="00270EEB" w:rsidRDefault="00FF7784" w:rsidP="006D2D8B">
      <w:pPr>
        <w:tabs>
          <w:tab w:val="left" w:pos="900"/>
        </w:tabs>
        <w:ind w:right="237"/>
        <w:jc w:val="both"/>
        <w:rPr>
          <w:sz w:val="24"/>
          <w:szCs w:val="24"/>
        </w:rPr>
      </w:pPr>
    </w:p>
    <w:p w14:paraId="0590AAF8" w14:textId="6687D057" w:rsidR="00FF7784" w:rsidRPr="00270EEB" w:rsidRDefault="00CB50A9" w:rsidP="00340E9A">
      <w:pPr>
        <w:ind w:right="237"/>
        <w:jc w:val="both"/>
        <w:rPr>
          <w:sz w:val="24"/>
          <w:szCs w:val="24"/>
        </w:rPr>
      </w:pPr>
      <w:r>
        <w:rPr>
          <w:sz w:val="24"/>
          <w:szCs w:val="24"/>
        </w:rPr>
        <w:t>767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6A73DBDF" w14:textId="4DE3C22D" w:rsidR="00AA666E" w:rsidRPr="005C69F9" w:rsidRDefault="00450C83" w:rsidP="00340E9A">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545B147F" w14:textId="22E34D57" w:rsidR="008B28E7" w:rsidRDefault="005C69F9" w:rsidP="00340E9A">
      <w:pPr>
        <w:ind w:right="237"/>
        <w:jc w:val="both"/>
        <w:rPr>
          <w:sz w:val="24"/>
          <w:szCs w:val="24"/>
        </w:rPr>
      </w:pPr>
      <w:r>
        <w:rPr>
          <w:sz w:val="24"/>
          <w:szCs w:val="24"/>
        </w:rPr>
        <w:t>I am going to write about a policing incident I attended, whereby a young male with mental health issues, was potentially considering committing suicide in the immediate future. I will be reviewing the fundamental elements of effective communication, that I used whilst at this call, and I will talk about what considerations I was giving to the vulnerability of the individual, and my responsibilities for safeguarding the individual, and how, as a police officer, I was managing all of the factors involved, to reduce the risk to that person concerned.</w:t>
      </w:r>
      <w:r w:rsidR="00841D86">
        <w:rPr>
          <w:sz w:val="24"/>
          <w:szCs w:val="24"/>
        </w:rPr>
        <w:t xml:space="preserve"> I will also be considering the values and culture aspects that may have influenced the young male in question. The environmental aspects and personal reasons will also be addressed, to show how these can also have a vital role in all factors.</w:t>
      </w:r>
    </w:p>
    <w:p w14:paraId="2670D846" w14:textId="4A8A3FA6" w:rsidR="005C69F9" w:rsidRDefault="005C69F9" w:rsidP="00340E9A">
      <w:pPr>
        <w:ind w:right="237"/>
        <w:jc w:val="both"/>
        <w:rPr>
          <w:sz w:val="24"/>
          <w:szCs w:val="24"/>
        </w:rPr>
      </w:pPr>
    </w:p>
    <w:p w14:paraId="34B8A144" w14:textId="641D3432" w:rsidR="005C69F9" w:rsidRDefault="000B1847" w:rsidP="00340E9A">
      <w:pPr>
        <w:ind w:right="237"/>
        <w:jc w:val="both"/>
        <w:rPr>
          <w:sz w:val="24"/>
          <w:szCs w:val="24"/>
        </w:rPr>
      </w:pPr>
      <w:r>
        <w:rPr>
          <w:sz w:val="24"/>
          <w:szCs w:val="24"/>
        </w:rPr>
        <w:t xml:space="preserve">Whilst on duty I was asked to attend a young male, who was walking alone, a long a motorway bridge, locally known as a suicide hotspot. Before approaching the male, I knew from previous calls received regarding him, that he had left his adopted </w:t>
      </w:r>
      <w:r>
        <w:rPr>
          <w:sz w:val="24"/>
          <w:szCs w:val="24"/>
        </w:rPr>
        <w:lastRenderedPageBreak/>
        <w:t>mother’s house, in a state of anger and frustration,</w:t>
      </w:r>
      <w:r w:rsidR="00841D86">
        <w:rPr>
          <w:sz w:val="24"/>
          <w:szCs w:val="24"/>
        </w:rPr>
        <w:t xml:space="preserve"> having miss </w:t>
      </w:r>
      <w:r w:rsidR="00692723">
        <w:rPr>
          <w:sz w:val="24"/>
          <w:szCs w:val="24"/>
        </w:rPr>
        <w:t>interpreted</w:t>
      </w:r>
      <w:r w:rsidR="00841D86">
        <w:rPr>
          <w:sz w:val="24"/>
          <w:szCs w:val="24"/>
        </w:rPr>
        <w:t xml:space="preserve"> </w:t>
      </w:r>
      <w:r w:rsidR="00692723">
        <w:rPr>
          <w:sz w:val="24"/>
          <w:szCs w:val="24"/>
        </w:rPr>
        <w:t>his adopted mothers actions, of locking her front door after his arrival, as a threat, his behaviour deteriorated rapidly and then,</w:t>
      </w:r>
      <w:r>
        <w:rPr>
          <w:sz w:val="24"/>
          <w:szCs w:val="24"/>
        </w:rPr>
        <w:t xml:space="preserve"> without any shoes on, or a coat, on a cold winter night, he had verbally expressed his suicidal intent.</w:t>
      </w:r>
    </w:p>
    <w:p w14:paraId="4A02A875" w14:textId="63056240" w:rsidR="000B1847" w:rsidRDefault="000B1847" w:rsidP="00340E9A">
      <w:pPr>
        <w:ind w:right="237"/>
        <w:jc w:val="both"/>
        <w:rPr>
          <w:sz w:val="24"/>
          <w:szCs w:val="24"/>
        </w:rPr>
      </w:pPr>
    </w:p>
    <w:p w14:paraId="1886522F" w14:textId="513D472D" w:rsidR="000D4E52" w:rsidRDefault="000B1847" w:rsidP="00340E9A">
      <w:pPr>
        <w:ind w:right="237"/>
        <w:jc w:val="both"/>
        <w:rPr>
          <w:sz w:val="24"/>
          <w:szCs w:val="24"/>
        </w:rPr>
      </w:pPr>
      <w:r>
        <w:rPr>
          <w:sz w:val="24"/>
          <w:szCs w:val="24"/>
        </w:rPr>
        <w:t>As I approach</w:t>
      </w:r>
      <w:r w:rsidR="000D4E52">
        <w:rPr>
          <w:sz w:val="24"/>
          <w:szCs w:val="24"/>
        </w:rPr>
        <w:t>ed</w:t>
      </w:r>
      <w:r>
        <w:rPr>
          <w:sz w:val="24"/>
          <w:szCs w:val="24"/>
        </w:rPr>
        <w:t xml:space="preserve"> the male</w:t>
      </w:r>
      <w:r w:rsidR="00697738">
        <w:rPr>
          <w:sz w:val="24"/>
          <w:szCs w:val="24"/>
        </w:rPr>
        <w:t>,</w:t>
      </w:r>
      <w:r>
        <w:rPr>
          <w:sz w:val="24"/>
          <w:szCs w:val="24"/>
        </w:rPr>
        <w:t xml:space="preserve"> I was acutely aware of </w:t>
      </w:r>
      <w:r w:rsidR="00697738">
        <w:rPr>
          <w:sz w:val="24"/>
          <w:szCs w:val="24"/>
        </w:rPr>
        <w:t>my</w:t>
      </w:r>
      <w:r>
        <w:rPr>
          <w:sz w:val="24"/>
          <w:szCs w:val="24"/>
        </w:rPr>
        <w:t xml:space="preserve"> non-verbal communication</w:t>
      </w:r>
      <w:r w:rsidR="000D4E52">
        <w:rPr>
          <w:sz w:val="24"/>
          <w:szCs w:val="24"/>
        </w:rPr>
        <w:t>,</w:t>
      </w:r>
      <w:r w:rsidR="0074772E">
        <w:rPr>
          <w:sz w:val="24"/>
          <w:szCs w:val="24"/>
        </w:rPr>
        <w:t xml:space="preserve"> as</w:t>
      </w:r>
      <w:r w:rsidR="000D4E52">
        <w:rPr>
          <w:sz w:val="24"/>
          <w:szCs w:val="24"/>
        </w:rPr>
        <w:t xml:space="preserve"> Deepika explains:</w:t>
      </w:r>
      <w:r w:rsidR="0074772E">
        <w:rPr>
          <w:sz w:val="24"/>
          <w:szCs w:val="24"/>
        </w:rPr>
        <w:t xml:space="preserve"> “none verbal communication can</w:t>
      </w:r>
      <w:r w:rsidR="000D4E52">
        <w:rPr>
          <w:sz w:val="24"/>
          <w:szCs w:val="24"/>
        </w:rPr>
        <w:t>,</w:t>
      </w:r>
      <w:r w:rsidR="0074772E">
        <w:rPr>
          <w:sz w:val="24"/>
          <w:szCs w:val="24"/>
        </w:rPr>
        <w:t xml:space="preserve"> become a barrier</w:t>
      </w:r>
      <w:r w:rsidR="000D4E52">
        <w:rPr>
          <w:sz w:val="24"/>
          <w:szCs w:val="24"/>
        </w:rPr>
        <w:t>,</w:t>
      </w:r>
      <w:r w:rsidR="0074772E">
        <w:rPr>
          <w:sz w:val="24"/>
          <w:szCs w:val="24"/>
        </w:rPr>
        <w:t xml:space="preserve"> or tear down barriers, to effective communication” </w:t>
      </w:r>
    </w:p>
    <w:p w14:paraId="26553636" w14:textId="77777777" w:rsidR="000D4E52" w:rsidRDefault="000D4E52" w:rsidP="000D4E52">
      <w:pPr>
        <w:ind w:right="237"/>
        <w:jc w:val="right"/>
        <w:rPr>
          <w:sz w:val="24"/>
          <w:szCs w:val="24"/>
        </w:rPr>
      </w:pPr>
      <w:r>
        <w:rPr>
          <w:sz w:val="24"/>
          <w:szCs w:val="24"/>
        </w:rPr>
        <w:t>IUP Journal of soft skills Vol.9, Issue 4</w:t>
      </w:r>
    </w:p>
    <w:p w14:paraId="099D01C6" w14:textId="77777777" w:rsidR="000D4E52" w:rsidRDefault="000D4E52" w:rsidP="000D4E52">
      <w:pPr>
        <w:ind w:right="237"/>
        <w:jc w:val="right"/>
        <w:rPr>
          <w:sz w:val="24"/>
          <w:szCs w:val="24"/>
        </w:rPr>
      </w:pPr>
      <w:r>
        <w:rPr>
          <w:sz w:val="24"/>
          <w:szCs w:val="24"/>
        </w:rPr>
        <w:t>(</w:t>
      </w:r>
      <w:r w:rsidR="0074772E">
        <w:rPr>
          <w:sz w:val="24"/>
          <w:szCs w:val="24"/>
        </w:rPr>
        <w:t>D</w:t>
      </w:r>
      <w:r>
        <w:rPr>
          <w:sz w:val="24"/>
          <w:szCs w:val="24"/>
        </w:rPr>
        <w:t>.</w:t>
      </w:r>
      <w:r w:rsidR="0074772E">
        <w:rPr>
          <w:sz w:val="24"/>
          <w:szCs w:val="24"/>
        </w:rPr>
        <w:t xml:space="preserve"> Phutela</w:t>
      </w:r>
      <w:r>
        <w:rPr>
          <w:sz w:val="24"/>
          <w:szCs w:val="24"/>
        </w:rPr>
        <w:t>,</w:t>
      </w:r>
      <w:r w:rsidR="0074772E">
        <w:rPr>
          <w:sz w:val="24"/>
          <w:szCs w:val="24"/>
        </w:rPr>
        <w:t xml:space="preserve"> 2015</w:t>
      </w:r>
      <w:r>
        <w:rPr>
          <w:sz w:val="24"/>
          <w:szCs w:val="24"/>
        </w:rPr>
        <w:t>)</w:t>
      </w:r>
    </w:p>
    <w:p w14:paraId="56A2EC61" w14:textId="77777777" w:rsidR="000D4E52" w:rsidRDefault="000D4E52" w:rsidP="00340E9A">
      <w:pPr>
        <w:ind w:right="237"/>
        <w:jc w:val="both"/>
        <w:rPr>
          <w:sz w:val="24"/>
          <w:szCs w:val="24"/>
        </w:rPr>
      </w:pPr>
    </w:p>
    <w:p w14:paraId="6B737D1F" w14:textId="77777777" w:rsidR="00AF6471" w:rsidRDefault="000D4E52" w:rsidP="00340E9A">
      <w:pPr>
        <w:ind w:right="237"/>
        <w:jc w:val="both"/>
        <w:rPr>
          <w:sz w:val="24"/>
          <w:szCs w:val="24"/>
        </w:rPr>
      </w:pPr>
      <w:r>
        <w:rPr>
          <w:sz w:val="24"/>
          <w:szCs w:val="24"/>
        </w:rPr>
        <w:t xml:space="preserve">With this in mind, I </w:t>
      </w:r>
      <w:r w:rsidR="000B1847">
        <w:rPr>
          <w:sz w:val="24"/>
          <w:szCs w:val="24"/>
        </w:rPr>
        <w:t>did not r</w:t>
      </w:r>
      <w:r w:rsidR="00697738">
        <w:rPr>
          <w:sz w:val="24"/>
          <w:szCs w:val="24"/>
        </w:rPr>
        <w:t>u</w:t>
      </w:r>
      <w:r w:rsidR="000B1847">
        <w:rPr>
          <w:sz w:val="24"/>
          <w:szCs w:val="24"/>
        </w:rPr>
        <w:t>sh</w:t>
      </w:r>
      <w:r w:rsidR="00697738">
        <w:rPr>
          <w:sz w:val="24"/>
          <w:szCs w:val="24"/>
        </w:rPr>
        <w:t>,</w:t>
      </w:r>
      <w:r w:rsidR="000B1847">
        <w:rPr>
          <w:sz w:val="24"/>
          <w:szCs w:val="24"/>
        </w:rPr>
        <w:t xml:space="preserve"> as I did not want to appear aggressive or threatening </w:t>
      </w:r>
      <w:r w:rsidR="00697738">
        <w:rPr>
          <w:sz w:val="24"/>
          <w:szCs w:val="24"/>
        </w:rPr>
        <w:t xml:space="preserve">to him. </w:t>
      </w:r>
      <w:r w:rsidR="000B1847">
        <w:rPr>
          <w:sz w:val="24"/>
          <w:szCs w:val="24"/>
        </w:rPr>
        <w:t>I made sure my hands were clear to see</w:t>
      </w:r>
      <w:r w:rsidR="00697738">
        <w:rPr>
          <w:sz w:val="24"/>
          <w:szCs w:val="24"/>
        </w:rPr>
        <w:t>,</w:t>
      </w:r>
      <w:r w:rsidR="000B1847">
        <w:rPr>
          <w:sz w:val="24"/>
          <w:szCs w:val="24"/>
        </w:rPr>
        <w:t xml:space="preserve"> beside my body</w:t>
      </w:r>
      <w:r w:rsidR="00697738">
        <w:rPr>
          <w:sz w:val="24"/>
          <w:szCs w:val="24"/>
        </w:rPr>
        <w:t>,</w:t>
      </w:r>
      <w:r w:rsidR="000B1847">
        <w:rPr>
          <w:sz w:val="24"/>
          <w:szCs w:val="24"/>
        </w:rPr>
        <w:t xml:space="preserve"> </w:t>
      </w:r>
      <w:r w:rsidR="00697738">
        <w:rPr>
          <w:sz w:val="24"/>
          <w:szCs w:val="24"/>
        </w:rPr>
        <w:t>to</w:t>
      </w:r>
      <w:r w:rsidR="000B1847">
        <w:rPr>
          <w:sz w:val="24"/>
          <w:szCs w:val="24"/>
        </w:rPr>
        <w:t xml:space="preserve"> gain his instinctive trust of me. I began by asking very closed questions</w:t>
      </w:r>
      <w:r w:rsidR="00697738">
        <w:rPr>
          <w:sz w:val="24"/>
          <w:szCs w:val="24"/>
        </w:rPr>
        <w:t>,</w:t>
      </w:r>
      <w:r w:rsidR="000B1847">
        <w:rPr>
          <w:sz w:val="24"/>
          <w:szCs w:val="24"/>
        </w:rPr>
        <w:t xml:space="preserve"> to quickly confirm his identity</w:t>
      </w:r>
      <w:r w:rsidR="00697738">
        <w:rPr>
          <w:sz w:val="24"/>
          <w:szCs w:val="24"/>
        </w:rPr>
        <w:t xml:space="preserve"> and initiate a verbal exchange between us</w:t>
      </w:r>
      <w:r w:rsidR="000B1847">
        <w:rPr>
          <w:sz w:val="24"/>
          <w:szCs w:val="24"/>
        </w:rPr>
        <w:t xml:space="preserve">. </w:t>
      </w:r>
      <w:r w:rsidR="00697738">
        <w:rPr>
          <w:sz w:val="24"/>
          <w:szCs w:val="24"/>
        </w:rPr>
        <w:t xml:space="preserve">From the tone of his reply, </w:t>
      </w:r>
      <w:r w:rsidR="000B1847">
        <w:rPr>
          <w:sz w:val="24"/>
          <w:szCs w:val="24"/>
        </w:rPr>
        <w:t xml:space="preserve">I judged </w:t>
      </w:r>
      <w:r w:rsidR="00697738">
        <w:rPr>
          <w:sz w:val="24"/>
          <w:szCs w:val="24"/>
        </w:rPr>
        <w:t>him</w:t>
      </w:r>
      <w:r w:rsidR="000B1847">
        <w:rPr>
          <w:sz w:val="24"/>
          <w:szCs w:val="24"/>
        </w:rPr>
        <w:t xml:space="preserve"> to be guarded and standoffish</w:t>
      </w:r>
      <w:r w:rsidR="00697738">
        <w:rPr>
          <w:sz w:val="24"/>
          <w:szCs w:val="24"/>
        </w:rPr>
        <w:t xml:space="preserve"> to begin with. </w:t>
      </w:r>
      <w:r w:rsidR="000B1847">
        <w:rPr>
          <w:sz w:val="24"/>
          <w:szCs w:val="24"/>
        </w:rPr>
        <w:t xml:space="preserve"> I therefore made a conscious effort</w:t>
      </w:r>
      <w:r w:rsidR="00697738">
        <w:rPr>
          <w:sz w:val="24"/>
          <w:szCs w:val="24"/>
        </w:rPr>
        <w:t>,</w:t>
      </w:r>
      <w:r w:rsidR="000B1847">
        <w:rPr>
          <w:sz w:val="24"/>
          <w:szCs w:val="24"/>
        </w:rPr>
        <w:t xml:space="preserve"> to make sure the tone of my own voice</w:t>
      </w:r>
      <w:r w:rsidR="00697738">
        <w:rPr>
          <w:sz w:val="24"/>
          <w:szCs w:val="24"/>
        </w:rPr>
        <w:t>,</w:t>
      </w:r>
      <w:r w:rsidR="000B1847">
        <w:rPr>
          <w:sz w:val="24"/>
          <w:szCs w:val="24"/>
        </w:rPr>
        <w:t xml:space="preserve"> was open and friendly and calm and slow</w:t>
      </w:r>
      <w:r w:rsidR="004B1697">
        <w:rPr>
          <w:sz w:val="24"/>
          <w:szCs w:val="24"/>
        </w:rPr>
        <w:t>.</w:t>
      </w:r>
      <w:r w:rsidR="000B1847">
        <w:rPr>
          <w:sz w:val="24"/>
          <w:szCs w:val="24"/>
        </w:rPr>
        <w:t xml:space="preserve"> I use</w:t>
      </w:r>
      <w:r w:rsidR="00697738">
        <w:rPr>
          <w:sz w:val="24"/>
          <w:szCs w:val="24"/>
        </w:rPr>
        <w:t>d</w:t>
      </w:r>
      <w:r w:rsidR="000B1847">
        <w:rPr>
          <w:sz w:val="24"/>
          <w:szCs w:val="24"/>
        </w:rPr>
        <w:t xml:space="preserve"> a number of open questions</w:t>
      </w:r>
      <w:r w:rsidR="004B1697">
        <w:rPr>
          <w:sz w:val="24"/>
          <w:szCs w:val="24"/>
        </w:rPr>
        <w:t>,</w:t>
      </w:r>
      <w:r w:rsidR="000B1847">
        <w:rPr>
          <w:sz w:val="24"/>
          <w:szCs w:val="24"/>
        </w:rPr>
        <w:t xml:space="preserve"> inviting the male to s</w:t>
      </w:r>
      <w:r w:rsidR="004B1697">
        <w:rPr>
          <w:sz w:val="24"/>
          <w:szCs w:val="24"/>
        </w:rPr>
        <w:t>t</w:t>
      </w:r>
      <w:r w:rsidR="000B1847">
        <w:rPr>
          <w:sz w:val="24"/>
          <w:szCs w:val="24"/>
        </w:rPr>
        <w:t>ay engage</w:t>
      </w:r>
      <w:r w:rsidR="00AF6471">
        <w:rPr>
          <w:sz w:val="24"/>
          <w:szCs w:val="24"/>
        </w:rPr>
        <w:t>d</w:t>
      </w:r>
      <w:r w:rsidR="000B1847">
        <w:rPr>
          <w:sz w:val="24"/>
          <w:szCs w:val="24"/>
        </w:rPr>
        <w:t xml:space="preserve"> with me</w:t>
      </w:r>
      <w:r w:rsidR="004B1697">
        <w:rPr>
          <w:sz w:val="24"/>
          <w:szCs w:val="24"/>
        </w:rPr>
        <w:t>,</w:t>
      </w:r>
      <w:r w:rsidR="000B1847">
        <w:rPr>
          <w:sz w:val="24"/>
          <w:szCs w:val="24"/>
        </w:rPr>
        <w:t xml:space="preserve"> and explain to me</w:t>
      </w:r>
      <w:r w:rsidR="004B1697">
        <w:rPr>
          <w:sz w:val="24"/>
          <w:szCs w:val="24"/>
        </w:rPr>
        <w:t>,</w:t>
      </w:r>
      <w:r w:rsidR="000B1847">
        <w:rPr>
          <w:sz w:val="24"/>
          <w:szCs w:val="24"/>
        </w:rPr>
        <w:t xml:space="preserve"> why he was on the bridge</w:t>
      </w:r>
      <w:r w:rsidR="004B1697">
        <w:rPr>
          <w:sz w:val="24"/>
          <w:szCs w:val="24"/>
        </w:rPr>
        <w:t>,</w:t>
      </w:r>
      <w:r w:rsidR="000B1847">
        <w:rPr>
          <w:sz w:val="24"/>
          <w:szCs w:val="24"/>
        </w:rPr>
        <w:t xml:space="preserve"> and what </w:t>
      </w:r>
      <w:r w:rsidR="004B1697">
        <w:rPr>
          <w:sz w:val="24"/>
          <w:szCs w:val="24"/>
        </w:rPr>
        <w:t xml:space="preserve">his </w:t>
      </w:r>
      <w:r w:rsidR="000B1847">
        <w:rPr>
          <w:sz w:val="24"/>
          <w:szCs w:val="24"/>
        </w:rPr>
        <w:t>intentions were</w:t>
      </w:r>
      <w:r w:rsidR="00AF6471">
        <w:rPr>
          <w:sz w:val="24"/>
          <w:szCs w:val="24"/>
        </w:rPr>
        <w:t>, as Bryant &amp; Bryant suggest that “open questions are preferable and generally more productive, as they invite a fuller, richer response.” They also argue that “leading questions can cause a person to overstate or understate a point”</w:t>
      </w:r>
      <w:r w:rsidR="000B1847">
        <w:rPr>
          <w:sz w:val="24"/>
          <w:szCs w:val="24"/>
        </w:rPr>
        <w:t>.</w:t>
      </w:r>
    </w:p>
    <w:p w14:paraId="70A5D7E0" w14:textId="77777777" w:rsidR="00AF6471" w:rsidRDefault="00AF6471" w:rsidP="00340E9A">
      <w:pPr>
        <w:ind w:right="237"/>
        <w:jc w:val="both"/>
        <w:rPr>
          <w:sz w:val="24"/>
          <w:szCs w:val="24"/>
        </w:rPr>
      </w:pPr>
    </w:p>
    <w:p w14:paraId="51554803" w14:textId="030EEF71" w:rsidR="00B57E59" w:rsidRDefault="00AF6471" w:rsidP="00340E9A">
      <w:pPr>
        <w:ind w:right="237"/>
        <w:jc w:val="both"/>
        <w:rPr>
          <w:sz w:val="24"/>
          <w:szCs w:val="24"/>
        </w:rPr>
      </w:pPr>
      <w:r>
        <w:rPr>
          <w:sz w:val="24"/>
          <w:szCs w:val="24"/>
        </w:rPr>
        <w:t>Therefore it was vital that I did not aggravate him and kept him engaged.</w:t>
      </w:r>
      <w:r w:rsidR="000B1847">
        <w:rPr>
          <w:sz w:val="24"/>
          <w:szCs w:val="24"/>
        </w:rPr>
        <w:t xml:space="preserve"> As</w:t>
      </w:r>
      <w:r>
        <w:rPr>
          <w:sz w:val="24"/>
          <w:szCs w:val="24"/>
        </w:rPr>
        <w:t xml:space="preserve"> a result,</w:t>
      </w:r>
      <w:r w:rsidR="000B1847">
        <w:rPr>
          <w:sz w:val="24"/>
          <w:szCs w:val="24"/>
        </w:rPr>
        <w:t xml:space="preserve"> the male began to </w:t>
      </w:r>
      <w:r w:rsidR="004B1697">
        <w:rPr>
          <w:sz w:val="24"/>
          <w:szCs w:val="24"/>
        </w:rPr>
        <w:t>divulge</w:t>
      </w:r>
      <w:r w:rsidR="000B1847">
        <w:rPr>
          <w:sz w:val="24"/>
          <w:szCs w:val="24"/>
        </w:rPr>
        <w:t xml:space="preserve"> more information to me</w:t>
      </w:r>
      <w:r w:rsidR="004B1697">
        <w:rPr>
          <w:sz w:val="24"/>
          <w:szCs w:val="24"/>
        </w:rPr>
        <w:t>,</w:t>
      </w:r>
      <w:r w:rsidR="000B1847">
        <w:rPr>
          <w:sz w:val="24"/>
          <w:szCs w:val="24"/>
        </w:rPr>
        <w:t xml:space="preserve"> I showed him that I was listening</w:t>
      </w:r>
      <w:r w:rsidR="004B1697">
        <w:rPr>
          <w:sz w:val="24"/>
          <w:szCs w:val="24"/>
        </w:rPr>
        <w:t>,</w:t>
      </w:r>
      <w:r w:rsidR="000B1847">
        <w:rPr>
          <w:sz w:val="24"/>
          <w:szCs w:val="24"/>
        </w:rPr>
        <w:t xml:space="preserve"> by responding appropriately to the information he was providing</w:t>
      </w:r>
      <w:r w:rsidR="004B1697">
        <w:rPr>
          <w:sz w:val="24"/>
          <w:szCs w:val="24"/>
        </w:rPr>
        <w:t>,</w:t>
      </w:r>
      <w:r w:rsidR="000B1847">
        <w:rPr>
          <w:sz w:val="24"/>
          <w:szCs w:val="24"/>
        </w:rPr>
        <w:t xml:space="preserve"> and asking probing questions to find out more</w:t>
      </w:r>
      <w:r w:rsidR="004B1697">
        <w:rPr>
          <w:sz w:val="24"/>
          <w:szCs w:val="24"/>
        </w:rPr>
        <w:t>.</w:t>
      </w:r>
      <w:r w:rsidR="000B1847">
        <w:rPr>
          <w:sz w:val="24"/>
          <w:szCs w:val="24"/>
        </w:rPr>
        <w:t xml:space="preserve"> </w:t>
      </w:r>
      <w:r w:rsidR="004B1697">
        <w:rPr>
          <w:sz w:val="24"/>
          <w:szCs w:val="24"/>
        </w:rPr>
        <w:t>T</w:t>
      </w:r>
      <w:r w:rsidR="000B1847">
        <w:rPr>
          <w:sz w:val="24"/>
          <w:szCs w:val="24"/>
        </w:rPr>
        <w:t>he male is a serving member of the Armed Forces</w:t>
      </w:r>
      <w:r w:rsidR="004B1697">
        <w:rPr>
          <w:sz w:val="24"/>
          <w:szCs w:val="24"/>
        </w:rPr>
        <w:t>, so</w:t>
      </w:r>
      <w:r w:rsidR="000B1847">
        <w:rPr>
          <w:sz w:val="24"/>
          <w:szCs w:val="24"/>
        </w:rPr>
        <w:t xml:space="preserve"> I used my previous knowledge of the Armed Forces</w:t>
      </w:r>
      <w:r w:rsidR="004B1697">
        <w:rPr>
          <w:sz w:val="24"/>
          <w:szCs w:val="24"/>
        </w:rPr>
        <w:t>,</w:t>
      </w:r>
      <w:r w:rsidR="000B1847">
        <w:rPr>
          <w:sz w:val="24"/>
          <w:szCs w:val="24"/>
        </w:rPr>
        <w:t xml:space="preserve"> to build a rapport with the male. </w:t>
      </w:r>
    </w:p>
    <w:p w14:paraId="721A23C0" w14:textId="77777777" w:rsidR="00B57E59" w:rsidRDefault="00B57E59" w:rsidP="00340E9A">
      <w:pPr>
        <w:ind w:right="237"/>
        <w:jc w:val="both"/>
        <w:rPr>
          <w:sz w:val="24"/>
          <w:szCs w:val="24"/>
        </w:rPr>
      </w:pPr>
    </w:p>
    <w:p w14:paraId="6FDA7CCD" w14:textId="5D9FC745" w:rsidR="00B57E59" w:rsidRDefault="00B57E59" w:rsidP="00B57E59">
      <w:pPr>
        <w:jc w:val="both"/>
        <w:rPr>
          <w:sz w:val="24"/>
          <w:szCs w:val="24"/>
        </w:rPr>
      </w:pPr>
      <w:r>
        <w:rPr>
          <w:sz w:val="24"/>
          <w:szCs w:val="24"/>
        </w:rPr>
        <w:t>I was attempting to use the Betari’s Box model, I initiated verbal and non-verbal communication with the male. The Betari’s Box model is described by Chris Farmer as:</w:t>
      </w:r>
    </w:p>
    <w:p w14:paraId="2BF2AEA6" w14:textId="77777777" w:rsidR="00B57E59" w:rsidRDefault="00B57E59" w:rsidP="00B57E59">
      <w:pPr>
        <w:jc w:val="both"/>
        <w:rPr>
          <w:sz w:val="24"/>
          <w:szCs w:val="24"/>
        </w:rPr>
      </w:pPr>
    </w:p>
    <w:p w14:paraId="1822D89E" w14:textId="77777777" w:rsidR="00B57E59" w:rsidRDefault="00B57E59" w:rsidP="00B57E59">
      <w:pPr>
        <w:ind w:left="720"/>
        <w:jc w:val="both"/>
        <w:rPr>
          <w:color w:val="0A0A0A"/>
          <w:sz w:val="24"/>
          <w:szCs w:val="24"/>
          <w:shd w:val="clear" w:color="auto" w:fill="FFFFFF"/>
        </w:rPr>
      </w:pPr>
      <w:r>
        <w:rPr>
          <w:color w:val="0A0A0A"/>
          <w:sz w:val="24"/>
          <w:szCs w:val="24"/>
          <w:shd w:val="clear" w:color="auto" w:fill="FFFFFF"/>
        </w:rPr>
        <w:t>“</w:t>
      </w:r>
      <w:r w:rsidRPr="004C15B6">
        <w:rPr>
          <w:color w:val="0A0A0A"/>
          <w:sz w:val="24"/>
          <w:szCs w:val="24"/>
          <w:shd w:val="clear" w:color="auto" w:fill="FFFFFF"/>
        </w:rPr>
        <w:t>The Betari box is a mental model that shows how your attitudes affect the way other people respond to you, and therefore, if you change your attitudes towards others, you can cause them to change their behaviour towards you.</w:t>
      </w:r>
      <w:r>
        <w:rPr>
          <w:color w:val="0A0A0A"/>
          <w:sz w:val="24"/>
          <w:szCs w:val="24"/>
          <w:shd w:val="clear" w:color="auto" w:fill="FFFFFF"/>
        </w:rPr>
        <w:t>”</w:t>
      </w:r>
    </w:p>
    <w:p w14:paraId="0BDCF5BA" w14:textId="77777777" w:rsidR="00B57E59" w:rsidRDefault="00B57E59" w:rsidP="00B57E59">
      <w:pPr>
        <w:jc w:val="right"/>
        <w:rPr>
          <w:color w:val="0A0A0A"/>
          <w:sz w:val="24"/>
          <w:szCs w:val="24"/>
          <w:shd w:val="clear" w:color="auto" w:fill="FFFFFF"/>
        </w:rPr>
      </w:pPr>
      <w:r>
        <w:rPr>
          <w:color w:val="0A0A0A"/>
          <w:sz w:val="24"/>
          <w:szCs w:val="24"/>
          <w:shd w:val="clear" w:color="auto" w:fill="FFFFFF"/>
        </w:rPr>
        <w:t>What is the Betari Box?</w:t>
      </w:r>
    </w:p>
    <w:p w14:paraId="36CB8942" w14:textId="77777777" w:rsidR="00B57E59" w:rsidRDefault="00B57E59" w:rsidP="00B57E59">
      <w:pPr>
        <w:jc w:val="right"/>
        <w:rPr>
          <w:color w:val="0A0A0A"/>
          <w:sz w:val="24"/>
          <w:szCs w:val="24"/>
          <w:shd w:val="clear" w:color="auto" w:fill="FFFFFF"/>
        </w:rPr>
      </w:pPr>
      <w:r>
        <w:rPr>
          <w:color w:val="0A0A0A"/>
          <w:sz w:val="24"/>
          <w:szCs w:val="24"/>
          <w:shd w:val="clear" w:color="auto" w:fill="FFFFFF"/>
        </w:rPr>
        <w:t>(Farmer, 2019)</w:t>
      </w:r>
    </w:p>
    <w:p w14:paraId="395D74A8" w14:textId="77777777" w:rsidR="00B57E59" w:rsidRDefault="00B57E59" w:rsidP="00B57E59">
      <w:pPr>
        <w:jc w:val="both"/>
        <w:rPr>
          <w:color w:val="0A0A0A"/>
          <w:sz w:val="24"/>
          <w:szCs w:val="24"/>
          <w:shd w:val="clear" w:color="auto" w:fill="FFFFFF"/>
        </w:rPr>
      </w:pPr>
    </w:p>
    <w:p w14:paraId="5151160A" w14:textId="77777777" w:rsidR="00B57E59" w:rsidRDefault="00B57E59" w:rsidP="00B57E59">
      <w:pPr>
        <w:jc w:val="both"/>
        <w:rPr>
          <w:color w:val="0A0A0A"/>
          <w:sz w:val="24"/>
          <w:szCs w:val="24"/>
          <w:shd w:val="clear" w:color="auto" w:fill="FFFFFF"/>
        </w:rPr>
      </w:pPr>
      <w:r>
        <w:rPr>
          <w:color w:val="0A0A0A"/>
          <w:sz w:val="24"/>
          <w:szCs w:val="24"/>
          <w:shd w:val="clear" w:color="auto" w:fill="FFFFFF"/>
        </w:rPr>
        <w:t xml:space="preserve">The Betari’s Box model in its simplest terms explains that that we can influence another person’s behaviour by exhibiting the behaviours we desire from them ourselves. A good example of this is to say that: if we talk to someone in a calm, informative and friendly manner, they will also begin to talk to us in the same way in return. Chris Farmer, author of What is the Betari Box? goes on to explain that when we are talking to another, we become part of that other person’s environment; as humans we all react to our environment instinctively. So, by </w:t>
      </w:r>
      <w:r w:rsidRPr="003F2767">
        <w:rPr>
          <w:color w:val="0A0A0A"/>
          <w:sz w:val="24"/>
          <w:szCs w:val="24"/>
          <w:shd w:val="clear" w:color="auto" w:fill="FFFFFF"/>
        </w:rPr>
        <w:t>influencing that other person</w:t>
      </w:r>
      <w:r>
        <w:rPr>
          <w:color w:val="0A0A0A"/>
          <w:sz w:val="24"/>
          <w:szCs w:val="24"/>
          <w:shd w:val="clear" w:color="auto" w:fill="FFFFFF"/>
        </w:rPr>
        <w:t>’</w:t>
      </w:r>
      <w:r w:rsidRPr="003F2767">
        <w:rPr>
          <w:color w:val="0A0A0A"/>
          <w:sz w:val="24"/>
          <w:szCs w:val="24"/>
          <w:shd w:val="clear" w:color="auto" w:fill="FFFFFF"/>
        </w:rPr>
        <w:t>s environment we subsequently influence their behaviour</w:t>
      </w:r>
      <w:r>
        <w:rPr>
          <w:color w:val="0A0A0A"/>
          <w:sz w:val="24"/>
          <w:szCs w:val="24"/>
          <w:shd w:val="clear" w:color="auto" w:fill="FFFFFF"/>
        </w:rPr>
        <w:t xml:space="preserve">. To which he writes: </w:t>
      </w:r>
    </w:p>
    <w:p w14:paraId="2EC762A3" w14:textId="55AC7E4D" w:rsidR="00B57E59" w:rsidRDefault="00B57E59" w:rsidP="00B57E59">
      <w:pPr>
        <w:jc w:val="both"/>
        <w:rPr>
          <w:color w:val="4A55E6"/>
          <w:sz w:val="24"/>
          <w:szCs w:val="24"/>
          <w:u w:val="single"/>
        </w:rPr>
      </w:pPr>
      <w:r w:rsidRPr="003F2767">
        <w:rPr>
          <w:color w:val="0A0A0A"/>
          <w:sz w:val="24"/>
          <w:szCs w:val="24"/>
          <w:shd w:val="clear" w:color="auto" w:fill="FFFFFF"/>
        </w:rPr>
        <w:t>“people respond to their environment, and your behaviour is part of their environment.”</w:t>
      </w:r>
      <w:r>
        <w:rPr>
          <w:color w:val="0A0A0A"/>
          <w:sz w:val="24"/>
          <w:szCs w:val="24"/>
          <w:shd w:val="clear" w:color="auto" w:fill="FFFFFF"/>
        </w:rPr>
        <w:t xml:space="preserve"> (Farmer, C. 2019, </w:t>
      </w:r>
      <w:r w:rsidRPr="00BC0E59">
        <w:rPr>
          <w:color w:val="4A55E6"/>
          <w:sz w:val="24"/>
          <w:szCs w:val="24"/>
          <w:u w:val="single"/>
        </w:rPr>
        <w:t>https.www.corporatecoachgroup.com/blog/what-is-the-betari-box</w:t>
      </w:r>
      <w:r>
        <w:rPr>
          <w:color w:val="4A55E6"/>
          <w:sz w:val="24"/>
          <w:szCs w:val="24"/>
          <w:u w:val="single"/>
        </w:rPr>
        <w:t>).</w:t>
      </w:r>
    </w:p>
    <w:p w14:paraId="557640D0" w14:textId="77777777" w:rsidR="00B57E59" w:rsidRDefault="00B57E59" w:rsidP="00B57E59">
      <w:pPr>
        <w:jc w:val="both"/>
        <w:rPr>
          <w:color w:val="4A55E6"/>
          <w:sz w:val="24"/>
          <w:szCs w:val="24"/>
          <w:u w:val="single"/>
        </w:rPr>
      </w:pPr>
    </w:p>
    <w:p w14:paraId="6097119B" w14:textId="4FB872D5" w:rsidR="000B1847" w:rsidRDefault="000B1847" w:rsidP="00340E9A">
      <w:pPr>
        <w:ind w:right="237"/>
        <w:jc w:val="both"/>
        <w:rPr>
          <w:sz w:val="24"/>
          <w:szCs w:val="24"/>
        </w:rPr>
      </w:pPr>
      <w:r>
        <w:rPr>
          <w:sz w:val="24"/>
          <w:szCs w:val="24"/>
        </w:rPr>
        <w:lastRenderedPageBreak/>
        <w:t>Eventually</w:t>
      </w:r>
      <w:r w:rsidR="004B1697">
        <w:rPr>
          <w:sz w:val="24"/>
          <w:szCs w:val="24"/>
        </w:rPr>
        <w:t>,</w:t>
      </w:r>
      <w:r>
        <w:rPr>
          <w:sz w:val="24"/>
          <w:szCs w:val="24"/>
        </w:rPr>
        <w:t xml:space="preserve"> the male’s attitude came to reflect more of my own attitude that I was present</w:t>
      </w:r>
      <w:r w:rsidR="004B1697">
        <w:rPr>
          <w:sz w:val="24"/>
          <w:szCs w:val="24"/>
        </w:rPr>
        <w:t>ing</w:t>
      </w:r>
      <w:r>
        <w:rPr>
          <w:sz w:val="24"/>
          <w:szCs w:val="24"/>
        </w:rPr>
        <w:t xml:space="preserve"> to him</w:t>
      </w:r>
      <w:r w:rsidR="004B1697">
        <w:rPr>
          <w:sz w:val="24"/>
          <w:szCs w:val="24"/>
        </w:rPr>
        <w:t>,</w:t>
      </w:r>
      <w:r>
        <w:rPr>
          <w:sz w:val="24"/>
          <w:szCs w:val="24"/>
        </w:rPr>
        <w:t xml:space="preserve"> which was calm complacent and open and friendly. The mal</w:t>
      </w:r>
      <w:r w:rsidR="004B1697">
        <w:rPr>
          <w:sz w:val="24"/>
          <w:szCs w:val="24"/>
        </w:rPr>
        <w:t>e</w:t>
      </w:r>
      <w:r>
        <w:rPr>
          <w:sz w:val="24"/>
          <w:szCs w:val="24"/>
        </w:rPr>
        <w:t xml:space="preserve"> agreed to sit in the back of my police vehicle</w:t>
      </w:r>
      <w:r w:rsidR="004B1697">
        <w:rPr>
          <w:sz w:val="24"/>
          <w:szCs w:val="24"/>
        </w:rPr>
        <w:t>, which</w:t>
      </w:r>
      <w:r>
        <w:rPr>
          <w:sz w:val="24"/>
          <w:szCs w:val="24"/>
        </w:rPr>
        <w:t xml:space="preserve"> was </w:t>
      </w:r>
      <w:r w:rsidR="004B1697">
        <w:rPr>
          <w:sz w:val="24"/>
          <w:szCs w:val="24"/>
        </w:rPr>
        <w:t xml:space="preserve">a </w:t>
      </w:r>
      <w:r>
        <w:rPr>
          <w:sz w:val="24"/>
          <w:szCs w:val="24"/>
        </w:rPr>
        <w:t xml:space="preserve">warm and safe </w:t>
      </w:r>
      <w:r w:rsidR="004B1697">
        <w:rPr>
          <w:sz w:val="24"/>
          <w:szCs w:val="24"/>
        </w:rPr>
        <w:t xml:space="preserve">environment for him. </w:t>
      </w:r>
      <w:r>
        <w:rPr>
          <w:sz w:val="24"/>
          <w:szCs w:val="24"/>
        </w:rPr>
        <w:t>I then agreed on a safe place</w:t>
      </w:r>
      <w:r w:rsidR="004B1697">
        <w:rPr>
          <w:sz w:val="24"/>
          <w:szCs w:val="24"/>
        </w:rPr>
        <w:t>, with the male,</w:t>
      </w:r>
      <w:r>
        <w:rPr>
          <w:sz w:val="24"/>
          <w:szCs w:val="24"/>
        </w:rPr>
        <w:t xml:space="preserve"> where I could take </w:t>
      </w:r>
      <w:r w:rsidR="004B1697">
        <w:rPr>
          <w:sz w:val="24"/>
          <w:szCs w:val="24"/>
        </w:rPr>
        <w:t>him,</w:t>
      </w:r>
      <w:r>
        <w:rPr>
          <w:sz w:val="24"/>
          <w:szCs w:val="24"/>
        </w:rPr>
        <w:t xml:space="preserve"> where he would feel safe and supported</w:t>
      </w:r>
      <w:r w:rsidR="004B1697">
        <w:rPr>
          <w:sz w:val="24"/>
          <w:szCs w:val="24"/>
        </w:rPr>
        <w:t>,</w:t>
      </w:r>
      <w:r>
        <w:rPr>
          <w:sz w:val="24"/>
          <w:szCs w:val="24"/>
        </w:rPr>
        <w:t xml:space="preserve"> until the morning when he could contact mental health crisis team.</w:t>
      </w:r>
    </w:p>
    <w:p w14:paraId="531A3D5F" w14:textId="30B13A68" w:rsidR="000B1847" w:rsidRDefault="000B1847" w:rsidP="00340E9A">
      <w:pPr>
        <w:ind w:right="237"/>
        <w:jc w:val="both"/>
        <w:rPr>
          <w:sz w:val="24"/>
          <w:szCs w:val="24"/>
        </w:rPr>
      </w:pPr>
    </w:p>
    <w:p w14:paraId="7512FCFC" w14:textId="77777777" w:rsidR="003F3608" w:rsidRDefault="000B1847" w:rsidP="00340E9A">
      <w:pPr>
        <w:ind w:right="237"/>
        <w:jc w:val="both"/>
        <w:rPr>
          <w:sz w:val="24"/>
          <w:szCs w:val="24"/>
        </w:rPr>
      </w:pPr>
      <w:r>
        <w:rPr>
          <w:sz w:val="24"/>
          <w:szCs w:val="24"/>
        </w:rPr>
        <w:t>Utilising the different non-verbal and verbal communicat</w:t>
      </w:r>
      <w:r w:rsidR="004B1697">
        <w:rPr>
          <w:sz w:val="24"/>
          <w:szCs w:val="24"/>
        </w:rPr>
        <w:t>ion skills,</w:t>
      </w:r>
      <w:r>
        <w:rPr>
          <w:sz w:val="24"/>
          <w:szCs w:val="24"/>
        </w:rPr>
        <w:t xml:space="preserve"> and questioning skills that I did</w:t>
      </w:r>
      <w:r w:rsidR="004B1697">
        <w:rPr>
          <w:sz w:val="24"/>
          <w:szCs w:val="24"/>
        </w:rPr>
        <w:t>, in this instance,</w:t>
      </w:r>
      <w:r>
        <w:rPr>
          <w:sz w:val="24"/>
          <w:szCs w:val="24"/>
        </w:rPr>
        <w:t xml:space="preserve"> proved essential in being able to build rapport</w:t>
      </w:r>
      <w:r w:rsidR="004B1697">
        <w:rPr>
          <w:sz w:val="24"/>
          <w:szCs w:val="24"/>
        </w:rPr>
        <w:t>,</w:t>
      </w:r>
      <w:r>
        <w:rPr>
          <w:sz w:val="24"/>
          <w:szCs w:val="24"/>
        </w:rPr>
        <w:t xml:space="preserve"> and effectively communicate</w:t>
      </w:r>
      <w:r w:rsidR="004B1697">
        <w:rPr>
          <w:sz w:val="24"/>
          <w:szCs w:val="24"/>
        </w:rPr>
        <w:t>,</w:t>
      </w:r>
      <w:r>
        <w:rPr>
          <w:sz w:val="24"/>
          <w:szCs w:val="24"/>
        </w:rPr>
        <w:t xml:space="preserve"> and bring about a resolution to the matter. In his book effective communication in organisations</w:t>
      </w:r>
      <w:r w:rsidR="004B1697">
        <w:rPr>
          <w:sz w:val="24"/>
          <w:szCs w:val="24"/>
        </w:rPr>
        <w:t>, the</w:t>
      </w:r>
      <w:r>
        <w:rPr>
          <w:sz w:val="24"/>
          <w:szCs w:val="24"/>
        </w:rPr>
        <w:t xml:space="preserve"> third edition</w:t>
      </w:r>
      <w:r w:rsidR="004B1697">
        <w:rPr>
          <w:sz w:val="24"/>
          <w:szCs w:val="24"/>
        </w:rPr>
        <w:t>,</w:t>
      </w:r>
      <w:r>
        <w:rPr>
          <w:sz w:val="24"/>
          <w:szCs w:val="24"/>
        </w:rPr>
        <w:t xml:space="preserve"> Michael Fielding suggests that </w:t>
      </w:r>
      <w:r w:rsidR="00697738">
        <w:rPr>
          <w:sz w:val="24"/>
          <w:szCs w:val="24"/>
        </w:rPr>
        <w:t xml:space="preserve">“All </w:t>
      </w:r>
      <w:r>
        <w:rPr>
          <w:sz w:val="24"/>
          <w:szCs w:val="24"/>
        </w:rPr>
        <w:t>organisations regard effective communication is essential for survival</w:t>
      </w:r>
      <w:r w:rsidR="00697738">
        <w:rPr>
          <w:sz w:val="24"/>
          <w:szCs w:val="24"/>
        </w:rPr>
        <w:t xml:space="preserve">” </w:t>
      </w:r>
    </w:p>
    <w:p w14:paraId="785B17AF" w14:textId="24488E39" w:rsidR="003F3608" w:rsidRDefault="003F3608" w:rsidP="003F3608">
      <w:pPr>
        <w:ind w:right="237"/>
        <w:jc w:val="right"/>
        <w:rPr>
          <w:sz w:val="24"/>
          <w:szCs w:val="24"/>
        </w:rPr>
      </w:pPr>
      <w:r>
        <w:rPr>
          <w:sz w:val="24"/>
          <w:szCs w:val="24"/>
        </w:rPr>
        <w:t>(</w:t>
      </w:r>
      <w:r w:rsidR="00B57E59">
        <w:rPr>
          <w:sz w:val="24"/>
          <w:szCs w:val="24"/>
        </w:rPr>
        <w:t>M.</w:t>
      </w:r>
      <w:r>
        <w:rPr>
          <w:sz w:val="24"/>
          <w:szCs w:val="24"/>
        </w:rPr>
        <w:t>Fielding,</w:t>
      </w:r>
      <w:r w:rsidRPr="003F3608">
        <w:rPr>
          <w:i/>
          <w:iCs/>
          <w:sz w:val="24"/>
          <w:szCs w:val="24"/>
        </w:rPr>
        <w:t xml:space="preserve"> et al</w:t>
      </w:r>
      <w:r>
        <w:rPr>
          <w:sz w:val="24"/>
          <w:szCs w:val="24"/>
        </w:rPr>
        <w:t>. 2006 p10)</w:t>
      </w:r>
    </w:p>
    <w:p w14:paraId="341E1F81" w14:textId="77777777" w:rsidR="003F3608" w:rsidRDefault="003F3608" w:rsidP="00340E9A">
      <w:pPr>
        <w:ind w:right="237"/>
        <w:jc w:val="both"/>
        <w:rPr>
          <w:sz w:val="24"/>
          <w:szCs w:val="24"/>
        </w:rPr>
      </w:pPr>
    </w:p>
    <w:p w14:paraId="00E77138" w14:textId="77777777" w:rsidR="003F3608" w:rsidRDefault="00697738" w:rsidP="00340E9A">
      <w:pPr>
        <w:ind w:right="237"/>
        <w:jc w:val="both"/>
        <w:rPr>
          <w:sz w:val="24"/>
          <w:szCs w:val="24"/>
        </w:rPr>
      </w:pPr>
      <w:r>
        <w:rPr>
          <w:sz w:val="24"/>
          <w:szCs w:val="24"/>
        </w:rPr>
        <w:t>Fielding goes on to explain that</w:t>
      </w:r>
      <w:r w:rsidR="003F3608">
        <w:rPr>
          <w:sz w:val="24"/>
          <w:szCs w:val="24"/>
        </w:rPr>
        <w:t>:</w:t>
      </w:r>
    </w:p>
    <w:p w14:paraId="07818D91" w14:textId="77777777" w:rsidR="003F3608" w:rsidRDefault="003F3608" w:rsidP="00340E9A">
      <w:pPr>
        <w:ind w:right="237"/>
        <w:jc w:val="both"/>
        <w:rPr>
          <w:sz w:val="24"/>
          <w:szCs w:val="24"/>
        </w:rPr>
      </w:pPr>
    </w:p>
    <w:p w14:paraId="057BCFC8" w14:textId="77777777" w:rsidR="003F3608" w:rsidRDefault="00697738" w:rsidP="00B57E59">
      <w:pPr>
        <w:ind w:left="720" w:right="237"/>
        <w:jc w:val="both"/>
        <w:rPr>
          <w:sz w:val="24"/>
          <w:szCs w:val="24"/>
        </w:rPr>
      </w:pPr>
      <w:r>
        <w:rPr>
          <w:sz w:val="24"/>
          <w:szCs w:val="24"/>
        </w:rPr>
        <w:t>“the need for shared experiences and meanings for successful communication</w:t>
      </w:r>
      <w:r w:rsidR="004B1697">
        <w:rPr>
          <w:sz w:val="24"/>
          <w:szCs w:val="24"/>
        </w:rPr>
        <w:t>,</w:t>
      </w:r>
      <w:r>
        <w:rPr>
          <w:sz w:val="24"/>
          <w:szCs w:val="24"/>
        </w:rPr>
        <w:t xml:space="preserve"> is especially important in intercultural communication</w:t>
      </w:r>
      <w:r w:rsidR="004B1697">
        <w:rPr>
          <w:sz w:val="24"/>
          <w:szCs w:val="24"/>
        </w:rPr>
        <w:t>,</w:t>
      </w:r>
      <w:r>
        <w:rPr>
          <w:sz w:val="24"/>
          <w:szCs w:val="24"/>
        </w:rPr>
        <w:t xml:space="preserve"> people from different cultures will find it particularly difficult to communicate</w:t>
      </w:r>
      <w:r w:rsidR="004B1697">
        <w:rPr>
          <w:sz w:val="24"/>
          <w:szCs w:val="24"/>
        </w:rPr>
        <w:t>,</w:t>
      </w:r>
      <w:r>
        <w:rPr>
          <w:sz w:val="24"/>
          <w:szCs w:val="24"/>
        </w:rPr>
        <w:t xml:space="preserve"> they would need to take special care to establish common ground for communication” </w:t>
      </w:r>
    </w:p>
    <w:p w14:paraId="002D7178" w14:textId="14CB404E" w:rsidR="003F3608" w:rsidRDefault="003F3608" w:rsidP="003F3608">
      <w:pPr>
        <w:ind w:right="237"/>
        <w:jc w:val="right"/>
        <w:rPr>
          <w:sz w:val="24"/>
          <w:szCs w:val="24"/>
        </w:rPr>
      </w:pPr>
      <w:r>
        <w:rPr>
          <w:sz w:val="24"/>
          <w:szCs w:val="24"/>
        </w:rPr>
        <w:t>(Fielding,</w:t>
      </w:r>
      <w:r w:rsidRPr="003F3608">
        <w:rPr>
          <w:i/>
          <w:iCs/>
          <w:sz w:val="24"/>
          <w:szCs w:val="24"/>
        </w:rPr>
        <w:t xml:space="preserve"> et al</w:t>
      </w:r>
      <w:r>
        <w:rPr>
          <w:sz w:val="24"/>
          <w:szCs w:val="24"/>
        </w:rPr>
        <w:t>. 2006 p24)</w:t>
      </w:r>
    </w:p>
    <w:p w14:paraId="76D804DF" w14:textId="77777777" w:rsidR="003F3608" w:rsidRDefault="003F3608" w:rsidP="00340E9A">
      <w:pPr>
        <w:ind w:right="237"/>
        <w:jc w:val="both"/>
        <w:rPr>
          <w:sz w:val="24"/>
          <w:szCs w:val="24"/>
        </w:rPr>
      </w:pPr>
    </w:p>
    <w:p w14:paraId="26AAC3FC" w14:textId="77777777" w:rsidR="003F3608" w:rsidRDefault="003F3608" w:rsidP="00340E9A">
      <w:pPr>
        <w:ind w:right="237"/>
        <w:jc w:val="both"/>
        <w:rPr>
          <w:sz w:val="24"/>
          <w:szCs w:val="24"/>
        </w:rPr>
      </w:pPr>
    </w:p>
    <w:p w14:paraId="1A1A79E8" w14:textId="254E18BC" w:rsidR="000B1847" w:rsidRDefault="003F3608" w:rsidP="00340E9A">
      <w:pPr>
        <w:ind w:right="237"/>
        <w:jc w:val="both"/>
        <w:rPr>
          <w:sz w:val="24"/>
          <w:szCs w:val="24"/>
        </w:rPr>
      </w:pPr>
      <w:r>
        <w:rPr>
          <w:sz w:val="24"/>
          <w:szCs w:val="24"/>
        </w:rPr>
        <w:t>T</w:t>
      </w:r>
      <w:r w:rsidR="00697738">
        <w:rPr>
          <w:sz w:val="24"/>
          <w:szCs w:val="24"/>
        </w:rPr>
        <w:t xml:space="preserve">his was particularly poignant </w:t>
      </w:r>
      <w:r>
        <w:rPr>
          <w:sz w:val="24"/>
          <w:szCs w:val="24"/>
        </w:rPr>
        <w:t>when I was</w:t>
      </w:r>
      <w:r w:rsidR="00697738">
        <w:rPr>
          <w:sz w:val="24"/>
          <w:szCs w:val="24"/>
        </w:rPr>
        <w:t xml:space="preserve"> communicating with this male</w:t>
      </w:r>
      <w:r>
        <w:rPr>
          <w:sz w:val="24"/>
          <w:szCs w:val="24"/>
        </w:rPr>
        <w:t>,</w:t>
      </w:r>
      <w:r w:rsidR="00697738">
        <w:rPr>
          <w:sz w:val="24"/>
          <w:szCs w:val="24"/>
        </w:rPr>
        <w:t xml:space="preserve"> </w:t>
      </w:r>
      <w:r>
        <w:rPr>
          <w:sz w:val="24"/>
          <w:szCs w:val="24"/>
        </w:rPr>
        <w:t>in this particular instance, who had a</w:t>
      </w:r>
      <w:r w:rsidR="00697738">
        <w:rPr>
          <w:sz w:val="24"/>
          <w:szCs w:val="24"/>
        </w:rPr>
        <w:t xml:space="preserve"> strong military background</w:t>
      </w:r>
      <w:r>
        <w:rPr>
          <w:sz w:val="24"/>
          <w:szCs w:val="24"/>
        </w:rPr>
        <w:t>. I do not have any military back ground at all. H</w:t>
      </w:r>
      <w:r w:rsidR="00697738">
        <w:rPr>
          <w:sz w:val="24"/>
          <w:szCs w:val="24"/>
        </w:rPr>
        <w:t>owever</w:t>
      </w:r>
      <w:r>
        <w:rPr>
          <w:sz w:val="24"/>
          <w:szCs w:val="24"/>
        </w:rPr>
        <w:t>,</w:t>
      </w:r>
      <w:r w:rsidR="00697738">
        <w:rPr>
          <w:sz w:val="24"/>
          <w:szCs w:val="24"/>
        </w:rPr>
        <w:t xml:space="preserve"> the military and police force do have some interlinking values and culture</w:t>
      </w:r>
      <w:r>
        <w:rPr>
          <w:sz w:val="24"/>
          <w:szCs w:val="24"/>
        </w:rPr>
        <w:t>.</w:t>
      </w:r>
      <w:r w:rsidR="00697738">
        <w:rPr>
          <w:sz w:val="24"/>
          <w:szCs w:val="24"/>
        </w:rPr>
        <w:t xml:space="preserve"> </w:t>
      </w:r>
      <w:r>
        <w:rPr>
          <w:sz w:val="24"/>
          <w:szCs w:val="24"/>
        </w:rPr>
        <w:t xml:space="preserve">I </w:t>
      </w:r>
      <w:r w:rsidR="00697738">
        <w:rPr>
          <w:sz w:val="24"/>
          <w:szCs w:val="24"/>
        </w:rPr>
        <w:t>was able to focus on th</w:t>
      </w:r>
      <w:r>
        <w:rPr>
          <w:sz w:val="24"/>
          <w:szCs w:val="24"/>
        </w:rPr>
        <w:t>ese similarities,</w:t>
      </w:r>
      <w:r w:rsidR="00697738">
        <w:rPr>
          <w:sz w:val="24"/>
          <w:szCs w:val="24"/>
        </w:rPr>
        <w:t xml:space="preserve"> in order</w:t>
      </w:r>
      <w:r>
        <w:rPr>
          <w:sz w:val="24"/>
          <w:szCs w:val="24"/>
        </w:rPr>
        <w:t xml:space="preserve"> establish some common ground, on which I </w:t>
      </w:r>
      <w:r w:rsidR="00697738">
        <w:rPr>
          <w:sz w:val="24"/>
          <w:szCs w:val="24"/>
        </w:rPr>
        <w:t>buil</w:t>
      </w:r>
      <w:r>
        <w:rPr>
          <w:sz w:val="24"/>
          <w:szCs w:val="24"/>
        </w:rPr>
        <w:t>t</w:t>
      </w:r>
      <w:r w:rsidR="00697738">
        <w:rPr>
          <w:sz w:val="24"/>
          <w:szCs w:val="24"/>
        </w:rPr>
        <w:t xml:space="preserve"> </w:t>
      </w:r>
      <w:r>
        <w:rPr>
          <w:sz w:val="24"/>
          <w:szCs w:val="24"/>
        </w:rPr>
        <w:t>a solid</w:t>
      </w:r>
      <w:r w:rsidR="00697738">
        <w:rPr>
          <w:sz w:val="24"/>
          <w:szCs w:val="24"/>
        </w:rPr>
        <w:t xml:space="preserve"> rapport</w:t>
      </w:r>
      <w:r>
        <w:rPr>
          <w:sz w:val="24"/>
          <w:szCs w:val="24"/>
        </w:rPr>
        <w:t xml:space="preserve">, which became the back bone of our communication. </w:t>
      </w:r>
    </w:p>
    <w:p w14:paraId="0B182F16" w14:textId="77777777" w:rsidR="005C69F9" w:rsidRPr="00270EEB" w:rsidRDefault="005C69F9" w:rsidP="00340E9A">
      <w:pPr>
        <w:ind w:right="237"/>
        <w:jc w:val="both"/>
        <w:rPr>
          <w:sz w:val="24"/>
          <w:szCs w:val="24"/>
        </w:rPr>
      </w:pPr>
    </w:p>
    <w:p w14:paraId="452E40A6" w14:textId="5EA7AA59" w:rsidR="008B28E7" w:rsidRPr="00270EEB" w:rsidRDefault="0050373E" w:rsidP="00340E9A">
      <w:pPr>
        <w:ind w:right="237"/>
        <w:jc w:val="both"/>
        <w:rPr>
          <w:sz w:val="24"/>
          <w:szCs w:val="24"/>
        </w:rPr>
      </w:pPr>
      <w:r>
        <w:rPr>
          <w:sz w:val="24"/>
          <w:szCs w:val="24"/>
        </w:rPr>
        <w:t>In conclusion in dealing with this matter</w:t>
      </w:r>
      <w:r w:rsidR="0025719A">
        <w:rPr>
          <w:sz w:val="24"/>
          <w:szCs w:val="24"/>
        </w:rPr>
        <w:t>,</w:t>
      </w:r>
      <w:r>
        <w:rPr>
          <w:sz w:val="24"/>
          <w:szCs w:val="24"/>
        </w:rPr>
        <w:t xml:space="preserve"> from the start to the finish</w:t>
      </w:r>
      <w:r w:rsidR="0025719A">
        <w:rPr>
          <w:sz w:val="24"/>
          <w:szCs w:val="24"/>
        </w:rPr>
        <w:t>,</w:t>
      </w:r>
      <w:r>
        <w:rPr>
          <w:sz w:val="24"/>
          <w:szCs w:val="24"/>
        </w:rPr>
        <w:t xml:space="preserve"> I adopted a wide</w:t>
      </w:r>
      <w:r w:rsidR="0025719A">
        <w:rPr>
          <w:sz w:val="24"/>
          <w:szCs w:val="24"/>
        </w:rPr>
        <w:t xml:space="preserve"> </w:t>
      </w:r>
      <w:r>
        <w:rPr>
          <w:sz w:val="24"/>
          <w:szCs w:val="24"/>
        </w:rPr>
        <w:t>rang</w:t>
      </w:r>
      <w:r w:rsidR="0025719A">
        <w:rPr>
          <w:sz w:val="24"/>
          <w:szCs w:val="24"/>
        </w:rPr>
        <w:t>e</w:t>
      </w:r>
      <w:r>
        <w:rPr>
          <w:sz w:val="24"/>
          <w:szCs w:val="24"/>
        </w:rPr>
        <w:t xml:space="preserve"> of verbal</w:t>
      </w:r>
      <w:r w:rsidR="0025719A">
        <w:rPr>
          <w:sz w:val="24"/>
          <w:szCs w:val="24"/>
        </w:rPr>
        <w:t>,</w:t>
      </w:r>
      <w:r>
        <w:rPr>
          <w:sz w:val="24"/>
          <w:szCs w:val="24"/>
        </w:rPr>
        <w:t xml:space="preserve"> and non-verbal communication </w:t>
      </w:r>
      <w:r w:rsidR="0025719A">
        <w:rPr>
          <w:sz w:val="24"/>
          <w:szCs w:val="24"/>
        </w:rPr>
        <w:t>technics,</w:t>
      </w:r>
      <w:r>
        <w:rPr>
          <w:sz w:val="24"/>
          <w:szCs w:val="24"/>
        </w:rPr>
        <w:t xml:space="preserve"> such as body language</w:t>
      </w:r>
      <w:r w:rsidR="0025719A">
        <w:rPr>
          <w:sz w:val="24"/>
          <w:szCs w:val="24"/>
        </w:rPr>
        <w:t>, physical positioning of myself, and my stance,</w:t>
      </w:r>
      <w:r>
        <w:rPr>
          <w:sz w:val="24"/>
          <w:szCs w:val="24"/>
        </w:rPr>
        <w:t xml:space="preserve"> </w:t>
      </w:r>
      <w:r w:rsidR="0025719A">
        <w:rPr>
          <w:sz w:val="24"/>
          <w:szCs w:val="24"/>
        </w:rPr>
        <w:t xml:space="preserve">and my </w:t>
      </w:r>
      <w:r>
        <w:rPr>
          <w:sz w:val="24"/>
          <w:szCs w:val="24"/>
        </w:rPr>
        <w:t xml:space="preserve">tone </w:t>
      </w:r>
      <w:r w:rsidR="0025719A">
        <w:rPr>
          <w:sz w:val="24"/>
          <w:szCs w:val="24"/>
        </w:rPr>
        <w:t xml:space="preserve">of </w:t>
      </w:r>
      <w:r>
        <w:rPr>
          <w:sz w:val="24"/>
          <w:szCs w:val="24"/>
        </w:rPr>
        <w:t>voice</w:t>
      </w:r>
      <w:r w:rsidR="0025719A">
        <w:rPr>
          <w:sz w:val="24"/>
          <w:szCs w:val="24"/>
        </w:rPr>
        <w:t>, and utilising both open and closed</w:t>
      </w:r>
      <w:r>
        <w:rPr>
          <w:sz w:val="24"/>
          <w:szCs w:val="24"/>
        </w:rPr>
        <w:t xml:space="preserve"> questioning techniques </w:t>
      </w:r>
      <w:r w:rsidR="0025719A">
        <w:rPr>
          <w:sz w:val="24"/>
          <w:szCs w:val="24"/>
        </w:rPr>
        <w:t>where appropriate, demonstrating active</w:t>
      </w:r>
      <w:r>
        <w:rPr>
          <w:sz w:val="24"/>
          <w:szCs w:val="24"/>
        </w:rPr>
        <w:t xml:space="preserve"> listening techniques</w:t>
      </w:r>
      <w:r w:rsidR="0025719A">
        <w:rPr>
          <w:sz w:val="24"/>
          <w:szCs w:val="24"/>
        </w:rPr>
        <w:t>,</w:t>
      </w:r>
      <w:r>
        <w:rPr>
          <w:sz w:val="24"/>
          <w:szCs w:val="24"/>
        </w:rPr>
        <w:t xml:space="preserve"> such as </w:t>
      </w:r>
      <w:r w:rsidR="0025719A">
        <w:rPr>
          <w:sz w:val="24"/>
          <w:szCs w:val="24"/>
        </w:rPr>
        <w:t xml:space="preserve">making </w:t>
      </w:r>
      <w:r>
        <w:rPr>
          <w:sz w:val="24"/>
          <w:szCs w:val="24"/>
        </w:rPr>
        <w:t>small responses to the information being provided</w:t>
      </w:r>
      <w:r w:rsidR="0025719A">
        <w:rPr>
          <w:sz w:val="24"/>
          <w:szCs w:val="24"/>
        </w:rPr>
        <w:t xml:space="preserve"> to me by the male,</w:t>
      </w:r>
      <w:r>
        <w:rPr>
          <w:sz w:val="24"/>
          <w:szCs w:val="24"/>
        </w:rPr>
        <w:t xml:space="preserve"> and finding common ground</w:t>
      </w:r>
      <w:r w:rsidR="0025719A">
        <w:rPr>
          <w:sz w:val="24"/>
          <w:szCs w:val="24"/>
        </w:rPr>
        <w:t>,</w:t>
      </w:r>
      <w:r>
        <w:rPr>
          <w:sz w:val="24"/>
          <w:szCs w:val="24"/>
        </w:rPr>
        <w:t xml:space="preserve"> with which to centre our discussions</w:t>
      </w:r>
      <w:r w:rsidR="0025719A">
        <w:rPr>
          <w:sz w:val="24"/>
          <w:szCs w:val="24"/>
        </w:rPr>
        <w:t>,</w:t>
      </w:r>
      <w:r>
        <w:rPr>
          <w:sz w:val="24"/>
          <w:szCs w:val="24"/>
        </w:rPr>
        <w:t xml:space="preserve"> all coming together to create solid</w:t>
      </w:r>
      <w:r w:rsidR="0025719A">
        <w:rPr>
          <w:sz w:val="24"/>
          <w:szCs w:val="24"/>
        </w:rPr>
        <w:t>,</w:t>
      </w:r>
      <w:r>
        <w:rPr>
          <w:sz w:val="24"/>
          <w:szCs w:val="24"/>
        </w:rPr>
        <w:t xml:space="preserve"> effective</w:t>
      </w:r>
      <w:r w:rsidR="0025719A">
        <w:rPr>
          <w:sz w:val="24"/>
          <w:szCs w:val="24"/>
        </w:rPr>
        <w:t>,</w:t>
      </w:r>
      <w:r>
        <w:rPr>
          <w:sz w:val="24"/>
          <w:szCs w:val="24"/>
        </w:rPr>
        <w:t xml:space="preserve"> communication</w:t>
      </w:r>
      <w:r w:rsidR="0025719A">
        <w:rPr>
          <w:sz w:val="24"/>
          <w:szCs w:val="24"/>
        </w:rPr>
        <w:t>,</w:t>
      </w:r>
      <w:r>
        <w:rPr>
          <w:sz w:val="24"/>
          <w:szCs w:val="24"/>
        </w:rPr>
        <w:t xml:space="preserve"> which in turn</w:t>
      </w:r>
      <w:r w:rsidR="0025719A">
        <w:rPr>
          <w:sz w:val="24"/>
          <w:szCs w:val="24"/>
        </w:rPr>
        <w:t>,</w:t>
      </w:r>
      <w:r>
        <w:rPr>
          <w:sz w:val="24"/>
          <w:szCs w:val="24"/>
        </w:rPr>
        <w:t xml:space="preserve"> directly brought about a safe</w:t>
      </w:r>
      <w:r w:rsidR="0025719A">
        <w:rPr>
          <w:sz w:val="24"/>
          <w:szCs w:val="24"/>
        </w:rPr>
        <w:t>,</w:t>
      </w:r>
      <w:r>
        <w:rPr>
          <w:sz w:val="24"/>
          <w:szCs w:val="24"/>
        </w:rPr>
        <w:t xml:space="preserve"> and compliant resolution</w:t>
      </w:r>
      <w:r w:rsidR="0025719A">
        <w:rPr>
          <w:sz w:val="24"/>
          <w:szCs w:val="24"/>
        </w:rPr>
        <w:t>,</w:t>
      </w:r>
      <w:r>
        <w:rPr>
          <w:sz w:val="24"/>
          <w:szCs w:val="24"/>
        </w:rPr>
        <w:t xml:space="preserve"> bringing the male from </w:t>
      </w:r>
      <w:r w:rsidR="0025719A">
        <w:rPr>
          <w:sz w:val="24"/>
          <w:szCs w:val="24"/>
        </w:rPr>
        <w:t xml:space="preserve">a </w:t>
      </w:r>
      <w:r>
        <w:rPr>
          <w:sz w:val="24"/>
          <w:szCs w:val="24"/>
        </w:rPr>
        <w:t xml:space="preserve">mental health </w:t>
      </w:r>
      <w:r w:rsidR="0025719A">
        <w:rPr>
          <w:sz w:val="24"/>
          <w:szCs w:val="24"/>
        </w:rPr>
        <w:t>crisis point,</w:t>
      </w:r>
      <w:r>
        <w:rPr>
          <w:sz w:val="24"/>
          <w:szCs w:val="24"/>
        </w:rPr>
        <w:t xml:space="preserve"> to a</w:t>
      </w:r>
      <w:r w:rsidR="0025719A">
        <w:rPr>
          <w:sz w:val="24"/>
          <w:szCs w:val="24"/>
        </w:rPr>
        <w:t xml:space="preserve"> place</w:t>
      </w:r>
      <w:r>
        <w:rPr>
          <w:sz w:val="24"/>
          <w:szCs w:val="24"/>
        </w:rPr>
        <w:t xml:space="preserve"> </w:t>
      </w:r>
      <w:r w:rsidR="0025719A">
        <w:rPr>
          <w:sz w:val="24"/>
          <w:szCs w:val="24"/>
        </w:rPr>
        <w:t>of</w:t>
      </w:r>
      <w:r>
        <w:rPr>
          <w:sz w:val="24"/>
          <w:szCs w:val="24"/>
        </w:rPr>
        <w:t xml:space="preserve"> safety </w:t>
      </w:r>
      <w:r w:rsidR="0025719A">
        <w:rPr>
          <w:sz w:val="24"/>
          <w:szCs w:val="24"/>
        </w:rPr>
        <w:t xml:space="preserve">and being </w:t>
      </w:r>
      <w:r>
        <w:rPr>
          <w:sz w:val="24"/>
          <w:szCs w:val="24"/>
        </w:rPr>
        <w:t>prepared to engage with</w:t>
      </w:r>
      <w:r w:rsidR="0025719A">
        <w:rPr>
          <w:sz w:val="24"/>
          <w:szCs w:val="24"/>
        </w:rPr>
        <w:t xml:space="preserve"> mental health</w:t>
      </w:r>
      <w:r>
        <w:rPr>
          <w:sz w:val="24"/>
          <w:szCs w:val="24"/>
        </w:rPr>
        <w:t xml:space="preserve"> support for the long-term</w:t>
      </w:r>
      <w:r w:rsidR="0025719A">
        <w:rPr>
          <w:sz w:val="24"/>
          <w:szCs w:val="24"/>
        </w:rPr>
        <w:t>, with an aim to improving his mental health</w:t>
      </w:r>
      <w:r>
        <w:rPr>
          <w:sz w:val="24"/>
          <w:szCs w:val="24"/>
        </w:rPr>
        <w:t>.</w:t>
      </w:r>
      <w:r w:rsidR="00692723">
        <w:rPr>
          <w:sz w:val="24"/>
          <w:szCs w:val="24"/>
        </w:rPr>
        <w:t xml:space="preserve"> With my connection to the military through my police training a solid rapport was built and supported the young male to reach the point of safety.</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4C25111" w:rsidR="008B28E7" w:rsidRPr="00270EEB" w:rsidRDefault="00692723" w:rsidP="00340E9A">
      <w:pPr>
        <w:ind w:right="237"/>
        <w:jc w:val="both"/>
        <w:rPr>
          <w:sz w:val="24"/>
          <w:szCs w:val="24"/>
        </w:rPr>
      </w:pPr>
      <w:r>
        <w:rPr>
          <w:sz w:val="24"/>
          <w:szCs w:val="24"/>
        </w:rPr>
        <w:t>1142 words.</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DDDD659" w14:textId="42E61719" w:rsidR="00A92491" w:rsidRDefault="00A92491" w:rsidP="00A92491">
      <w:pPr>
        <w:jc w:val="both"/>
        <w:rPr>
          <w:sz w:val="24"/>
          <w:szCs w:val="24"/>
        </w:rPr>
      </w:pPr>
      <w:r>
        <w:rPr>
          <w:sz w:val="24"/>
          <w:szCs w:val="24"/>
        </w:rPr>
        <w:t>I will be writing about a</w:t>
      </w:r>
      <w:r w:rsidR="00A57356">
        <w:rPr>
          <w:sz w:val="24"/>
          <w:szCs w:val="24"/>
        </w:rPr>
        <w:t xml:space="preserve"> suspect interview I conducted,</w:t>
      </w:r>
      <w:r>
        <w:rPr>
          <w:sz w:val="24"/>
          <w:szCs w:val="24"/>
        </w:rPr>
        <w:t xml:space="preserve"> </w:t>
      </w:r>
      <w:r w:rsidR="00A57356">
        <w:rPr>
          <w:sz w:val="24"/>
          <w:szCs w:val="24"/>
        </w:rPr>
        <w:t>the interviewee was accused of stalking and harassment</w:t>
      </w:r>
      <w:r>
        <w:rPr>
          <w:sz w:val="24"/>
          <w:szCs w:val="24"/>
        </w:rPr>
        <w:t>, contrary to section</w:t>
      </w:r>
      <w:r w:rsidR="00A57356">
        <w:rPr>
          <w:sz w:val="24"/>
          <w:szCs w:val="24"/>
        </w:rPr>
        <w:t>s</w:t>
      </w:r>
      <w:r w:rsidR="00A42491">
        <w:rPr>
          <w:sz w:val="24"/>
          <w:szCs w:val="24"/>
        </w:rPr>
        <w:t xml:space="preserve"> 1, 2 &amp; 2A of the Protection </w:t>
      </w:r>
      <w:r w:rsidR="00320738">
        <w:rPr>
          <w:sz w:val="24"/>
          <w:szCs w:val="24"/>
        </w:rPr>
        <w:t>F</w:t>
      </w:r>
      <w:r w:rsidR="00A42491">
        <w:rPr>
          <w:sz w:val="24"/>
          <w:szCs w:val="24"/>
        </w:rPr>
        <w:t>rom Harassment Act 1997</w:t>
      </w:r>
      <w:r>
        <w:rPr>
          <w:sz w:val="24"/>
          <w:szCs w:val="24"/>
        </w:rPr>
        <w:t xml:space="preserve">. I will be reflecting on my responsibilities </w:t>
      </w:r>
      <w:r w:rsidR="00A57356">
        <w:rPr>
          <w:sz w:val="24"/>
          <w:szCs w:val="24"/>
        </w:rPr>
        <w:t>when conducting such an interview,</w:t>
      </w:r>
      <w:r>
        <w:rPr>
          <w:sz w:val="24"/>
          <w:szCs w:val="24"/>
        </w:rPr>
        <w:t xml:space="preserve"> in line with the relevant codes of practice</w:t>
      </w:r>
      <w:r w:rsidR="00A57356">
        <w:rPr>
          <w:sz w:val="24"/>
          <w:szCs w:val="24"/>
        </w:rPr>
        <w:t xml:space="preserve">, namely the PEACE interview process and code C of the Police and Criminal Evidence act 1984 </w:t>
      </w:r>
      <w:r>
        <w:rPr>
          <w:sz w:val="24"/>
          <w:szCs w:val="24"/>
        </w:rPr>
        <w:t>using Borton’s reflection model</w:t>
      </w:r>
      <w:r w:rsidR="00647AB4">
        <w:rPr>
          <w:sz w:val="24"/>
          <w:szCs w:val="24"/>
        </w:rPr>
        <w:t>.</w:t>
      </w:r>
    </w:p>
    <w:p w14:paraId="6274DE96" w14:textId="77777777" w:rsidR="00A92491" w:rsidRDefault="00A92491" w:rsidP="00A92491">
      <w:pPr>
        <w:jc w:val="both"/>
        <w:rPr>
          <w:sz w:val="24"/>
          <w:szCs w:val="24"/>
        </w:rPr>
      </w:pPr>
    </w:p>
    <w:p w14:paraId="388BFA8F" w14:textId="2E30A7C4" w:rsidR="00A92491" w:rsidRDefault="00A92491" w:rsidP="00A92491">
      <w:pPr>
        <w:jc w:val="both"/>
        <w:rPr>
          <w:sz w:val="24"/>
          <w:szCs w:val="24"/>
        </w:rPr>
      </w:pPr>
      <w:r>
        <w:rPr>
          <w:sz w:val="24"/>
          <w:szCs w:val="24"/>
        </w:rPr>
        <w:t>Borton’s reflection model</w:t>
      </w:r>
      <w:r w:rsidR="005741C3">
        <w:rPr>
          <w:sz w:val="24"/>
          <w:szCs w:val="24"/>
        </w:rPr>
        <w:t>,</w:t>
      </w:r>
      <w:r>
        <w:rPr>
          <w:sz w:val="24"/>
          <w:szCs w:val="24"/>
        </w:rPr>
        <w:t xml:space="preserve"> described by Borton in his 1970 book, Reach, Touch and Teach</w:t>
      </w:r>
      <w:r w:rsidR="005741C3">
        <w:rPr>
          <w:sz w:val="24"/>
          <w:szCs w:val="24"/>
        </w:rPr>
        <w:t>,</w:t>
      </w:r>
      <w:r>
        <w:rPr>
          <w:sz w:val="24"/>
          <w:szCs w:val="24"/>
        </w:rPr>
        <w:t xml:space="preserve"> provides a three-step model to reflect back on</w:t>
      </w:r>
      <w:r w:rsidR="005741C3">
        <w:rPr>
          <w:sz w:val="24"/>
          <w:szCs w:val="24"/>
        </w:rPr>
        <w:t>,</w:t>
      </w:r>
      <w:r>
        <w:rPr>
          <w:sz w:val="24"/>
          <w:szCs w:val="24"/>
        </w:rPr>
        <w:t xml:space="preserve"> and learn from our experiences. The first step of Borton’s reflection model</w:t>
      </w:r>
      <w:r w:rsidR="005741C3">
        <w:rPr>
          <w:sz w:val="24"/>
          <w:szCs w:val="24"/>
        </w:rPr>
        <w:t>,</w:t>
      </w:r>
      <w:r>
        <w:rPr>
          <w:sz w:val="24"/>
          <w:szCs w:val="24"/>
        </w:rPr>
        <w:t xml:space="preserve"> requires us to look at the incident that we wish to reflect on. So I will do that now.</w:t>
      </w:r>
    </w:p>
    <w:p w14:paraId="6D180029" w14:textId="77777777" w:rsidR="00A92491" w:rsidRDefault="00A92491" w:rsidP="00A92491">
      <w:pPr>
        <w:jc w:val="both"/>
        <w:rPr>
          <w:sz w:val="24"/>
          <w:szCs w:val="24"/>
        </w:rPr>
      </w:pPr>
    </w:p>
    <w:p w14:paraId="09CF0876" w14:textId="585D1D1C" w:rsidR="00AF6471" w:rsidRDefault="00A92491" w:rsidP="00A92491">
      <w:pPr>
        <w:jc w:val="both"/>
        <w:rPr>
          <w:sz w:val="24"/>
          <w:szCs w:val="24"/>
        </w:rPr>
      </w:pPr>
      <w:r>
        <w:rPr>
          <w:sz w:val="24"/>
          <w:szCs w:val="24"/>
        </w:rPr>
        <w:t xml:space="preserve">Whilst on </w:t>
      </w:r>
      <w:r w:rsidR="00E233E0">
        <w:rPr>
          <w:sz w:val="24"/>
          <w:szCs w:val="24"/>
        </w:rPr>
        <w:t>duty I was asked to plan and prepare an interview</w:t>
      </w:r>
      <w:r w:rsidR="008A0330">
        <w:rPr>
          <w:sz w:val="24"/>
          <w:szCs w:val="24"/>
        </w:rPr>
        <w:t>,</w:t>
      </w:r>
      <w:r w:rsidR="00E233E0">
        <w:rPr>
          <w:sz w:val="24"/>
          <w:szCs w:val="24"/>
        </w:rPr>
        <w:t xml:space="preserve"> for</w:t>
      </w:r>
      <w:r w:rsidR="008A0330">
        <w:rPr>
          <w:sz w:val="24"/>
          <w:szCs w:val="24"/>
        </w:rPr>
        <w:t xml:space="preserve"> male </w:t>
      </w:r>
      <w:r w:rsidR="00E233E0">
        <w:rPr>
          <w:sz w:val="24"/>
          <w:szCs w:val="24"/>
        </w:rPr>
        <w:t>suspect</w:t>
      </w:r>
      <w:r w:rsidR="008A0330">
        <w:rPr>
          <w:sz w:val="24"/>
          <w:szCs w:val="24"/>
        </w:rPr>
        <w:t xml:space="preserve"> that </w:t>
      </w:r>
      <w:r w:rsidR="00E233E0">
        <w:rPr>
          <w:sz w:val="24"/>
          <w:szCs w:val="24"/>
        </w:rPr>
        <w:t xml:space="preserve"> was attending a </w:t>
      </w:r>
      <w:r w:rsidR="008A0330">
        <w:rPr>
          <w:sz w:val="24"/>
          <w:szCs w:val="24"/>
        </w:rPr>
        <w:t xml:space="preserve">police </w:t>
      </w:r>
      <w:r w:rsidR="00E233E0">
        <w:rPr>
          <w:sz w:val="24"/>
          <w:szCs w:val="24"/>
        </w:rPr>
        <w:t>station</w:t>
      </w:r>
      <w:r w:rsidR="008A0330">
        <w:rPr>
          <w:sz w:val="24"/>
          <w:szCs w:val="24"/>
        </w:rPr>
        <w:t>,</w:t>
      </w:r>
      <w:r w:rsidR="00E233E0">
        <w:rPr>
          <w:sz w:val="24"/>
          <w:szCs w:val="24"/>
        </w:rPr>
        <w:t xml:space="preserve"> on a voluntary basis</w:t>
      </w:r>
      <w:r w:rsidR="008A0330">
        <w:rPr>
          <w:sz w:val="24"/>
          <w:szCs w:val="24"/>
        </w:rPr>
        <w:t>,</w:t>
      </w:r>
      <w:r w:rsidR="00E233E0">
        <w:rPr>
          <w:sz w:val="24"/>
          <w:szCs w:val="24"/>
        </w:rPr>
        <w:t xml:space="preserve"> to give an interview under caution</w:t>
      </w:r>
      <w:r w:rsidR="008A0330">
        <w:rPr>
          <w:sz w:val="24"/>
          <w:szCs w:val="24"/>
        </w:rPr>
        <w:t>.</w:t>
      </w:r>
      <w:r w:rsidR="00E233E0">
        <w:rPr>
          <w:sz w:val="24"/>
          <w:szCs w:val="24"/>
        </w:rPr>
        <w:t xml:space="preserve"> </w:t>
      </w:r>
      <w:r w:rsidR="008A0330">
        <w:rPr>
          <w:sz w:val="24"/>
          <w:szCs w:val="24"/>
        </w:rPr>
        <w:t>T</w:t>
      </w:r>
      <w:r w:rsidR="00E233E0">
        <w:rPr>
          <w:sz w:val="24"/>
          <w:szCs w:val="24"/>
        </w:rPr>
        <w:t>he suspect did not want legal representation</w:t>
      </w:r>
      <w:r w:rsidR="008A0330">
        <w:rPr>
          <w:sz w:val="24"/>
          <w:szCs w:val="24"/>
        </w:rPr>
        <w:t>,</w:t>
      </w:r>
      <w:r w:rsidR="00E233E0">
        <w:rPr>
          <w:sz w:val="24"/>
          <w:szCs w:val="24"/>
        </w:rPr>
        <w:t xml:space="preserve"> but was required to have an appropriate adult</w:t>
      </w:r>
      <w:r w:rsidR="008A0330">
        <w:rPr>
          <w:sz w:val="24"/>
          <w:szCs w:val="24"/>
        </w:rPr>
        <w:t>,</w:t>
      </w:r>
      <w:r w:rsidR="00E233E0">
        <w:rPr>
          <w:sz w:val="24"/>
          <w:szCs w:val="24"/>
        </w:rPr>
        <w:t xml:space="preserve"> accompany him in the interview</w:t>
      </w:r>
      <w:r w:rsidR="008A0330">
        <w:rPr>
          <w:sz w:val="24"/>
          <w:szCs w:val="24"/>
        </w:rPr>
        <w:t>.</w:t>
      </w:r>
      <w:r w:rsidR="00E233E0">
        <w:rPr>
          <w:sz w:val="24"/>
          <w:szCs w:val="24"/>
        </w:rPr>
        <w:t xml:space="preserve"> </w:t>
      </w:r>
      <w:r w:rsidR="008A0330">
        <w:rPr>
          <w:sz w:val="24"/>
          <w:szCs w:val="24"/>
        </w:rPr>
        <w:t>T</w:t>
      </w:r>
      <w:r w:rsidR="00E233E0">
        <w:rPr>
          <w:sz w:val="24"/>
          <w:szCs w:val="24"/>
        </w:rPr>
        <w:t>he suspect was accused of stalking and harassment contrary to sections 1</w:t>
      </w:r>
      <w:r w:rsidR="008A0330">
        <w:rPr>
          <w:sz w:val="24"/>
          <w:szCs w:val="24"/>
        </w:rPr>
        <w:t xml:space="preserve">, 2 </w:t>
      </w:r>
      <w:r w:rsidR="00E233E0">
        <w:rPr>
          <w:sz w:val="24"/>
          <w:szCs w:val="24"/>
        </w:rPr>
        <w:t xml:space="preserve">and </w:t>
      </w:r>
      <w:r w:rsidR="00AF6471">
        <w:rPr>
          <w:sz w:val="24"/>
          <w:szCs w:val="24"/>
        </w:rPr>
        <w:t>2A</w:t>
      </w:r>
      <w:r w:rsidR="00E233E0">
        <w:rPr>
          <w:sz w:val="24"/>
          <w:szCs w:val="24"/>
        </w:rPr>
        <w:t xml:space="preserve"> of the protection from harassment act 1997. </w:t>
      </w:r>
    </w:p>
    <w:p w14:paraId="7E94A793" w14:textId="77777777" w:rsidR="00AF6471" w:rsidRDefault="00AF6471" w:rsidP="00A92491">
      <w:pPr>
        <w:jc w:val="both"/>
        <w:rPr>
          <w:sz w:val="24"/>
          <w:szCs w:val="24"/>
        </w:rPr>
      </w:pPr>
    </w:p>
    <w:p w14:paraId="1D566734" w14:textId="2B7C74A6" w:rsidR="00A92491" w:rsidRDefault="00E233E0" w:rsidP="00A92491">
      <w:pPr>
        <w:jc w:val="both"/>
        <w:rPr>
          <w:sz w:val="24"/>
          <w:szCs w:val="24"/>
        </w:rPr>
      </w:pPr>
      <w:r>
        <w:rPr>
          <w:sz w:val="24"/>
          <w:szCs w:val="24"/>
        </w:rPr>
        <w:t>The first thing I did in order to start preparing for the interview</w:t>
      </w:r>
      <w:r w:rsidR="00AF6471">
        <w:rPr>
          <w:sz w:val="24"/>
          <w:szCs w:val="24"/>
        </w:rPr>
        <w:t>,</w:t>
      </w:r>
      <w:r>
        <w:rPr>
          <w:sz w:val="24"/>
          <w:szCs w:val="24"/>
        </w:rPr>
        <w:t xml:space="preserve"> was familiarise myself with the points to prove</w:t>
      </w:r>
      <w:r w:rsidR="00AF6471">
        <w:rPr>
          <w:sz w:val="24"/>
          <w:szCs w:val="24"/>
        </w:rPr>
        <w:t>,</w:t>
      </w:r>
      <w:r>
        <w:rPr>
          <w:sz w:val="24"/>
          <w:szCs w:val="24"/>
        </w:rPr>
        <w:t xml:space="preserve"> required </w:t>
      </w:r>
      <w:r w:rsidR="00AF6471">
        <w:rPr>
          <w:sz w:val="24"/>
          <w:szCs w:val="24"/>
        </w:rPr>
        <w:t xml:space="preserve">to </w:t>
      </w:r>
      <w:r>
        <w:rPr>
          <w:sz w:val="24"/>
          <w:szCs w:val="24"/>
        </w:rPr>
        <w:t xml:space="preserve">secure </w:t>
      </w:r>
      <w:r w:rsidR="00AF6471">
        <w:rPr>
          <w:sz w:val="24"/>
          <w:szCs w:val="24"/>
        </w:rPr>
        <w:t xml:space="preserve">a </w:t>
      </w:r>
      <w:r>
        <w:rPr>
          <w:sz w:val="24"/>
          <w:szCs w:val="24"/>
        </w:rPr>
        <w:t xml:space="preserve">conviction for the </w:t>
      </w:r>
      <w:r w:rsidR="003B2CD4">
        <w:rPr>
          <w:sz w:val="24"/>
          <w:szCs w:val="24"/>
        </w:rPr>
        <w:t>offences</w:t>
      </w:r>
      <w:r>
        <w:rPr>
          <w:sz w:val="24"/>
          <w:szCs w:val="24"/>
        </w:rPr>
        <w:t xml:space="preserve"> of stalking and harassment</w:t>
      </w:r>
      <w:r w:rsidR="00AF6471">
        <w:rPr>
          <w:sz w:val="24"/>
          <w:szCs w:val="24"/>
        </w:rPr>
        <w:t>.</w:t>
      </w:r>
      <w:r w:rsidR="00644D5F">
        <w:rPr>
          <w:sz w:val="24"/>
          <w:szCs w:val="24"/>
        </w:rPr>
        <w:t xml:space="preserve"> However,</w:t>
      </w:r>
      <w:r w:rsidR="003B2CD4">
        <w:rPr>
          <w:sz w:val="24"/>
          <w:szCs w:val="24"/>
        </w:rPr>
        <w:t xml:space="preserve"> Bryant and Bryant state that an investigative interview is a professional conversation, </w:t>
      </w:r>
      <w:r w:rsidR="00644D5F">
        <w:rPr>
          <w:sz w:val="24"/>
          <w:szCs w:val="24"/>
        </w:rPr>
        <w:t>i.e.</w:t>
      </w:r>
      <w:r w:rsidR="003B2CD4">
        <w:rPr>
          <w:sz w:val="24"/>
          <w:szCs w:val="24"/>
        </w:rPr>
        <w:t xml:space="preserve"> a conversation with purpose.</w:t>
      </w:r>
      <w:r w:rsidR="00644D5F">
        <w:rPr>
          <w:sz w:val="24"/>
          <w:szCs w:val="24"/>
        </w:rPr>
        <w:t xml:space="preserve"> A police interviewer cannot approach it in quite the same manner as a social conversation but can utilise some aspects of everyday experience to help. Therefore, it was vital that I approached the interview with all of the facts correct. I researched the facts </w:t>
      </w:r>
      <w:r>
        <w:rPr>
          <w:sz w:val="24"/>
          <w:szCs w:val="24"/>
        </w:rPr>
        <w:t>on a resource called the police national legal database. The next thing I did</w:t>
      </w:r>
      <w:r w:rsidR="00AF6471">
        <w:rPr>
          <w:sz w:val="24"/>
          <w:szCs w:val="24"/>
        </w:rPr>
        <w:t xml:space="preserve"> in</w:t>
      </w:r>
      <w:r>
        <w:rPr>
          <w:sz w:val="24"/>
          <w:szCs w:val="24"/>
        </w:rPr>
        <w:t xml:space="preserve"> preparation for the interview </w:t>
      </w:r>
      <w:r w:rsidR="00AF6471">
        <w:rPr>
          <w:sz w:val="24"/>
          <w:szCs w:val="24"/>
        </w:rPr>
        <w:t>was to thoroughly review all</w:t>
      </w:r>
      <w:r>
        <w:rPr>
          <w:sz w:val="24"/>
          <w:szCs w:val="24"/>
        </w:rPr>
        <w:t xml:space="preserve"> the evidence</w:t>
      </w:r>
      <w:r w:rsidR="00AF6471">
        <w:rPr>
          <w:sz w:val="24"/>
          <w:szCs w:val="24"/>
        </w:rPr>
        <w:t>,</w:t>
      </w:r>
      <w:r>
        <w:rPr>
          <w:sz w:val="24"/>
          <w:szCs w:val="24"/>
        </w:rPr>
        <w:t xml:space="preserve"> gathered by the officer in charge of the investigation</w:t>
      </w:r>
      <w:r w:rsidR="00AF6471">
        <w:rPr>
          <w:sz w:val="24"/>
          <w:szCs w:val="24"/>
        </w:rPr>
        <w:t>,</w:t>
      </w:r>
      <w:r>
        <w:rPr>
          <w:sz w:val="24"/>
          <w:szCs w:val="24"/>
        </w:rPr>
        <w:t xml:space="preserve"> there were several screenshots of social media </w:t>
      </w:r>
      <w:r w:rsidR="00AF6471">
        <w:rPr>
          <w:sz w:val="24"/>
          <w:szCs w:val="24"/>
        </w:rPr>
        <w:t xml:space="preserve">user </w:t>
      </w:r>
      <w:r>
        <w:rPr>
          <w:sz w:val="24"/>
          <w:szCs w:val="24"/>
        </w:rPr>
        <w:t>accounts</w:t>
      </w:r>
      <w:r w:rsidR="00AF6471">
        <w:rPr>
          <w:sz w:val="24"/>
          <w:szCs w:val="24"/>
        </w:rPr>
        <w:t>,</w:t>
      </w:r>
      <w:r>
        <w:rPr>
          <w:sz w:val="24"/>
          <w:szCs w:val="24"/>
        </w:rPr>
        <w:t xml:space="preserve"> all with similar names</w:t>
      </w:r>
      <w:r w:rsidR="00AF6471">
        <w:rPr>
          <w:sz w:val="24"/>
          <w:szCs w:val="24"/>
        </w:rPr>
        <w:t>,</w:t>
      </w:r>
      <w:r>
        <w:rPr>
          <w:sz w:val="24"/>
          <w:szCs w:val="24"/>
        </w:rPr>
        <w:t xml:space="preserve"> and there were several screenshots of text messages</w:t>
      </w:r>
      <w:r w:rsidR="00AF6471">
        <w:rPr>
          <w:sz w:val="24"/>
          <w:szCs w:val="24"/>
        </w:rPr>
        <w:t>,</w:t>
      </w:r>
      <w:r>
        <w:rPr>
          <w:sz w:val="24"/>
          <w:szCs w:val="24"/>
        </w:rPr>
        <w:t xml:space="preserve"> and messages on social media</w:t>
      </w:r>
      <w:r w:rsidR="00AF6471">
        <w:rPr>
          <w:sz w:val="24"/>
          <w:szCs w:val="24"/>
        </w:rPr>
        <w:t>,</w:t>
      </w:r>
      <w:r>
        <w:rPr>
          <w:sz w:val="24"/>
          <w:szCs w:val="24"/>
        </w:rPr>
        <w:t xml:space="preserve"> and mobile devices from the accused to the victim is also a previous police occurrence where the accused are being given words of advice from police officers not to communicate with the victim and any circumstances and any formal means even through third person I also put together short aid memoir which covered all the necessary legal advice I needed to give including the caution and reminding the attendee of their legal rights throughout the interview. </w:t>
      </w:r>
    </w:p>
    <w:p w14:paraId="762CC1B2" w14:textId="77777777" w:rsidR="00E233E0" w:rsidRDefault="00E233E0" w:rsidP="00A92491">
      <w:pPr>
        <w:jc w:val="both"/>
        <w:rPr>
          <w:color w:val="0A0A0A"/>
          <w:sz w:val="24"/>
          <w:szCs w:val="24"/>
          <w:shd w:val="clear" w:color="auto" w:fill="FFFFFF"/>
        </w:rPr>
      </w:pPr>
    </w:p>
    <w:p w14:paraId="16C1EA6B" w14:textId="2E2C40DF" w:rsidR="00A92491" w:rsidRDefault="004F5452" w:rsidP="00A92491">
      <w:pPr>
        <w:jc w:val="both"/>
        <w:rPr>
          <w:color w:val="0A0A0A"/>
          <w:sz w:val="24"/>
          <w:szCs w:val="24"/>
          <w:shd w:val="clear" w:color="auto" w:fill="FFFFFF"/>
        </w:rPr>
      </w:pPr>
      <w:r>
        <w:rPr>
          <w:color w:val="0A0A0A"/>
          <w:sz w:val="24"/>
          <w:szCs w:val="24"/>
          <w:shd w:val="clear" w:color="auto" w:fill="FFFFFF"/>
        </w:rPr>
        <w:t xml:space="preserve">I </w:t>
      </w:r>
      <w:r w:rsidR="00E233E0">
        <w:rPr>
          <w:color w:val="0A0A0A"/>
          <w:sz w:val="24"/>
          <w:szCs w:val="24"/>
          <w:shd w:val="clear" w:color="auto" w:fill="FFFFFF"/>
        </w:rPr>
        <w:t xml:space="preserve">structured the questioning in the interview around the evidence and the points to prove </w:t>
      </w:r>
      <w:r>
        <w:rPr>
          <w:color w:val="0A0A0A"/>
          <w:sz w:val="24"/>
          <w:szCs w:val="24"/>
          <w:shd w:val="clear" w:color="auto" w:fill="FFFFFF"/>
        </w:rPr>
        <w:t xml:space="preserve">for the offences in question </w:t>
      </w:r>
      <w:r w:rsidR="00E233E0">
        <w:rPr>
          <w:color w:val="0A0A0A"/>
          <w:sz w:val="24"/>
          <w:szCs w:val="24"/>
          <w:shd w:val="clear" w:color="auto" w:fill="FFFFFF"/>
        </w:rPr>
        <w:t>giving the interviewee chance to volunteer information</w:t>
      </w:r>
      <w:r>
        <w:rPr>
          <w:color w:val="0A0A0A"/>
          <w:sz w:val="24"/>
          <w:szCs w:val="24"/>
          <w:shd w:val="clear" w:color="auto" w:fill="FFFFFF"/>
        </w:rPr>
        <w:t>,</w:t>
      </w:r>
      <w:r w:rsidR="00E233E0">
        <w:rPr>
          <w:color w:val="0A0A0A"/>
          <w:sz w:val="24"/>
          <w:szCs w:val="24"/>
          <w:shd w:val="clear" w:color="auto" w:fill="FFFFFF"/>
        </w:rPr>
        <w:t xml:space="preserve"> by starting with a wildly open question</w:t>
      </w:r>
      <w:r w:rsidR="002322D2">
        <w:rPr>
          <w:color w:val="0A0A0A"/>
          <w:sz w:val="24"/>
          <w:szCs w:val="24"/>
          <w:shd w:val="clear" w:color="auto" w:fill="FFFFFF"/>
        </w:rPr>
        <w:t xml:space="preserve"> as Bryant and Bryant suggest that “open questions ( those which normally cannot be answered with a simple yes or no) are preferable and generally more productive as they invite a fuller richer response.” </w:t>
      </w:r>
      <w:r w:rsidR="00E233E0">
        <w:rPr>
          <w:color w:val="0A0A0A"/>
          <w:sz w:val="24"/>
          <w:szCs w:val="24"/>
          <w:shd w:val="clear" w:color="auto" w:fill="FFFFFF"/>
        </w:rPr>
        <w:t xml:space="preserve">and then following </w:t>
      </w:r>
      <w:r w:rsidR="002322D2">
        <w:rPr>
          <w:color w:val="0A0A0A"/>
          <w:sz w:val="24"/>
          <w:szCs w:val="24"/>
          <w:shd w:val="clear" w:color="auto" w:fill="FFFFFF"/>
        </w:rPr>
        <w:t>these</w:t>
      </w:r>
      <w:r w:rsidR="00E233E0">
        <w:rPr>
          <w:color w:val="0A0A0A"/>
          <w:sz w:val="24"/>
          <w:szCs w:val="24"/>
          <w:shd w:val="clear" w:color="auto" w:fill="FFFFFF"/>
        </w:rPr>
        <w:t xml:space="preserve"> up with less open questions and </w:t>
      </w:r>
      <w:r w:rsidR="0029220C">
        <w:rPr>
          <w:color w:val="0A0A0A"/>
          <w:sz w:val="24"/>
          <w:szCs w:val="24"/>
          <w:shd w:val="clear" w:color="auto" w:fill="FFFFFF"/>
        </w:rPr>
        <w:t>homing in</w:t>
      </w:r>
      <w:r w:rsidR="00E233E0">
        <w:rPr>
          <w:color w:val="0A0A0A"/>
          <w:sz w:val="24"/>
          <w:szCs w:val="24"/>
          <w:shd w:val="clear" w:color="auto" w:fill="FFFFFF"/>
        </w:rPr>
        <w:t xml:space="preserve"> on the information</w:t>
      </w:r>
      <w:r w:rsidR="002322D2">
        <w:rPr>
          <w:color w:val="0A0A0A"/>
          <w:sz w:val="24"/>
          <w:szCs w:val="24"/>
          <w:shd w:val="clear" w:color="auto" w:fill="FFFFFF"/>
        </w:rPr>
        <w:t xml:space="preserve">, </w:t>
      </w:r>
      <w:r w:rsidR="002322D2">
        <w:rPr>
          <w:color w:val="0A0A0A"/>
          <w:sz w:val="24"/>
          <w:szCs w:val="24"/>
          <w:shd w:val="clear" w:color="auto" w:fill="FFFFFF"/>
        </w:rPr>
        <w:t>I needed from them by ever increasingly closed questions at different points during the interview.</w:t>
      </w:r>
      <w:r w:rsidR="0029220C">
        <w:rPr>
          <w:color w:val="0A0A0A"/>
          <w:sz w:val="24"/>
          <w:szCs w:val="24"/>
          <w:shd w:val="clear" w:color="auto" w:fill="FFFFFF"/>
        </w:rPr>
        <w:t xml:space="preserve"> Bryant and Bryant state that by using questions in a structured sequence you will develop a systematic detailed approach to information gathering</w:t>
      </w:r>
      <w:r w:rsidR="002322D2">
        <w:rPr>
          <w:color w:val="0A0A0A"/>
          <w:sz w:val="24"/>
          <w:szCs w:val="24"/>
          <w:shd w:val="clear" w:color="auto" w:fill="FFFFFF"/>
        </w:rPr>
        <w:t>.</w:t>
      </w:r>
      <w:r w:rsidR="00E233E0">
        <w:rPr>
          <w:color w:val="0A0A0A"/>
          <w:sz w:val="24"/>
          <w:szCs w:val="24"/>
          <w:shd w:val="clear" w:color="auto" w:fill="FFFFFF"/>
        </w:rPr>
        <w:t xml:space="preserve"> I introduced various parts of evidence</w:t>
      </w:r>
      <w:r>
        <w:rPr>
          <w:color w:val="0A0A0A"/>
          <w:sz w:val="24"/>
          <w:szCs w:val="24"/>
          <w:shd w:val="clear" w:color="auto" w:fill="FFFFFF"/>
        </w:rPr>
        <w:t xml:space="preserve">, </w:t>
      </w:r>
      <w:r w:rsidR="00E233E0">
        <w:rPr>
          <w:color w:val="0A0A0A"/>
          <w:sz w:val="24"/>
          <w:szCs w:val="24"/>
          <w:shd w:val="clear" w:color="auto" w:fill="FFFFFF"/>
        </w:rPr>
        <w:t xml:space="preserve">such as the different usernames </w:t>
      </w:r>
      <w:r>
        <w:rPr>
          <w:color w:val="0A0A0A"/>
          <w:sz w:val="24"/>
          <w:szCs w:val="24"/>
          <w:shd w:val="clear" w:color="auto" w:fill="FFFFFF"/>
        </w:rPr>
        <w:t>for</w:t>
      </w:r>
      <w:r w:rsidR="00E233E0">
        <w:rPr>
          <w:color w:val="0A0A0A"/>
          <w:sz w:val="24"/>
          <w:szCs w:val="24"/>
          <w:shd w:val="clear" w:color="auto" w:fill="FFFFFF"/>
        </w:rPr>
        <w:t xml:space="preserve"> social media</w:t>
      </w:r>
      <w:r>
        <w:rPr>
          <w:color w:val="0A0A0A"/>
          <w:sz w:val="24"/>
          <w:szCs w:val="24"/>
          <w:shd w:val="clear" w:color="auto" w:fill="FFFFFF"/>
        </w:rPr>
        <w:t xml:space="preserve"> accounts, and</w:t>
      </w:r>
      <w:r w:rsidR="00E233E0">
        <w:rPr>
          <w:color w:val="0A0A0A"/>
          <w:sz w:val="24"/>
          <w:szCs w:val="24"/>
          <w:shd w:val="clear" w:color="auto" w:fill="FFFFFF"/>
        </w:rPr>
        <w:t xml:space="preserve"> using these questioning techniques </w:t>
      </w:r>
      <w:r>
        <w:rPr>
          <w:color w:val="0A0A0A"/>
          <w:sz w:val="24"/>
          <w:szCs w:val="24"/>
          <w:shd w:val="clear" w:color="auto" w:fill="FFFFFF"/>
        </w:rPr>
        <w:t>I was</w:t>
      </w:r>
      <w:r w:rsidR="00E233E0">
        <w:rPr>
          <w:color w:val="0A0A0A"/>
          <w:sz w:val="24"/>
          <w:szCs w:val="24"/>
          <w:shd w:val="clear" w:color="auto" w:fill="FFFFFF"/>
        </w:rPr>
        <w:t xml:space="preserve"> able to get the accused to confirm that he had created every single one of the user profiles on social media and had sent messages to the victim</w:t>
      </w:r>
      <w:r>
        <w:rPr>
          <w:color w:val="0A0A0A"/>
          <w:sz w:val="24"/>
          <w:szCs w:val="24"/>
          <w:shd w:val="clear" w:color="auto" w:fill="FFFFFF"/>
        </w:rPr>
        <w:t>.</w:t>
      </w:r>
      <w:r w:rsidR="00E233E0">
        <w:rPr>
          <w:color w:val="0A0A0A"/>
          <w:sz w:val="24"/>
          <w:szCs w:val="24"/>
          <w:shd w:val="clear" w:color="auto" w:fill="FFFFFF"/>
        </w:rPr>
        <w:t xml:space="preserve"> I was also able to get their accused to confirm that he understood prior to doing any of this</w:t>
      </w:r>
      <w:r>
        <w:rPr>
          <w:color w:val="0A0A0A"/>
          <w:sz w:val="24"/>
          <w:szCs w:val="24"/>
          <w:shd w:val="clear" w:color="auto" w:fill="FFFFFF"/>
        </w:rPr>
        <w:t>,</w:t>
      </w:r>
      <w:r w:rsidR="00E233E0">
        <w:rPr>
          <w:color w:val="0A0A0A"/>
          <w:sz w:val="24"/>
          <w:szCs w:val="24"/>
          <w:shd w:val="clear" w:color="auto" w:fill="FFFFFF"/>
        </w:rPr>
        <w:t xml:space="preserve"> </w:t>
      </w:r>
      <w:r>
        <w:rPr>
          <w:color w:val="0A0A0A"/>
          <w:sz w:val="24"/>
          <w:szCs w:val="24"/>
          <w:shd w:val="clear" w:color="auto" w:fill="FFFFFF"/>
        </w:rPr>
        <w:t>that he had been</w:t>
      </w:r>
      <w:r w:rsidR="00E233E0">
        <w:rPr>
          <w:color w:val="0A0A0A"/>
          <w:sz w:val="24"/>
          <w:szCs w:val="24"/>
          <w:shd w:val="clear" w:color="auto" w:fill="FFFFFF"/>
        </w:rPr>
        <w:t xml:space="preserve"> warned by police officers not contact the victim under any means possible</w:t>
      </w:r>
      <w:r w:rsidR="004B5796">
        <w:rPr>
          <w:color w:val="0A0A0A"/>
          <w:sz w:val="24"/>
          <w:szCs w:val="24"/>
          <w:shd w:val="clear" w:color="auto" w:fill="FFFFFF"/>
        </w:rPr>
        <w:t xml:space="preserve">, </w:t>
      </w:r>
      <w:r w:rsidR="00E233E0">
        <w:rPr>
          <w:color w:val="0A0A0A"/>
          <w:sz w:val="24"/>
          <w:szCs w:val="24"/>
          <w:shd w:val="clear" w:color="auto" w:fill="FFFFFF"/>
        </w:rPr>
        <w:t>thus</w:t>
      </w:r>
      <w:r w:rsidR="004B5796">
        <w:rPr>
          <w:color w:val="0A0A0A"/>
          <w:sz w:val="24"/>
          <w:szCs w:val="24"/>
          <w:shd w:val="clear" w:color="auto" w:fill="FFFFFF"/>
        </w:rPr>
        <w:t>,</w:t>
      </w:r>
      <w:r w:rsidR="00E233E0">
        <w:rPr>
          <w:color w:val="0A0A0A"/>
          <w:sz w:val="24"/>
          <w:szCs w:val="24"/>
          <w:shd w:val="clear" w:color="auto" w:fill="FFFFFF"/>
        </w:rPr>
        <w:t xml:space="preserve"> during the interview the suspect confirmed all the points</w:t>
      </w:r>
      <w:r w:rsidR="004B5796">
        <w:rPr>
          <w:color w:val="0A0A0A"/>
          <w:sz w:val="24"/>
          <w:szCs w:val="24"/>
          <w:shd w:val="clear" w:color="auto" w:fill="FFFFFF"/>
        </w:rPr>
        <w:t xml:space="preserve">, required to prove </w:t>
      </w:r>
      <w:r w:rsidR="00E233E0">
        <w:rPr>
          <w:color w:val="0A0A0A"/>
          <w:sz w:val="24"/>
          <w:szCs w:val="24"/>
          <w:shd w:val="clear" w:color="auto" w:fill="FFFFFF"/>
        </w:rPr>
        <w:t xml:space="preserve">that the offences </w:t>
      </w:r>
      <w:r w:rsidR="004B5796">
        <w:rPr>
          <w:color w:val="0A0A0A"/>
          <w:sz w:val="24"/>
          <w:szCs w:val="24"/>
          <w:shd w:val="clear" w:color="auto" w:fill="FFFFFF"/>
        </w:rPr>
        <w:t xml:space="preserve">of </w:t>
      </w:r>
      <w:r w:rsidR="00E233E0">
        <w:rPr>
          <w:color w:val="0A0A0A"/>
          <w:sz w:val="24"/>
          <w:szCs w:val="24"/>
          <w:shd w:val="clear" w:color="auto" w:fill="FFFFFF"/>
        </w:rPr>
        <w:t>stalking and harassment</w:t>
      </w:r>
      <w:r w:rsidR="004B5796">
        <w:rPr>
          <w:color w:val="0A0A0A"/>
          <w:sz w:val="24"/>
          <w:szCs w:val="24"/>
          <w:shd w:val="clear" w:color="auto" w:fill="FFFFFF"/>
        </w:rPr>
        <w:t xml:space="preserve"> had been committed, completing the offences</w:t>
      </w:r>
      <w:r w:rsidR="00E233E0">
        <w:rPr>
          <w:color w:val="0A0A0A"/>
          <w:sz w:val="24"/>
          <w:szCs w:val="24"/>
          <w:shd w:val="clear" w:color="auto" w:fill="FFFFFF"/>
        </w:rPr>
        <w:t>.</w:t>
      </w:r>
    </w:p>
    <w:p w14:paraId="422C6E4F" w14:textId="77777777" w:rsidR="00E233E0" w:rsidRDefault="00E233E0" w:rsidP="00A92491">
      <w:pPr>
        <w:jc w:val="both"/>
        <w:rPr>
          <w:color w:val="0A0A0A"/>
          <w:sz w:val="24"/>
          <w:szCs w:val="24"/>
          <w:shd w:val="clear" w:color="auto" w:fill="FFFFFF"/>
        </w:rPr>
      </w:pPr>
    </w:p>
    <w:p w14:paraId="284ACB03" w14:textId="77777777" w:rsidR="00A92491" w:rsidRDefault="00A92491" w:rsidP="00A92491">
      <w:pPr>
        <w:jc w:val="both"/>
        <w:rPr>
          <w:sz w:val="24"/>
          <w:szCs w:val="24"/>
        </w:rPr>
      </w:pPr>
      <w:r>
        <w:rPr>
          <w:sz w:val="24"/>
          <w:szCs w:val="24"/>
        </w:rPr>
        <w:t>Step two of Borton’s reflection model is to analyse one’s actions with a review of one’s own decision-making and individual perspective of the events as they unfolded.</w:t>
      </w:r>
    </w:p>
    <w:p w14:paraId="585AF826" w14:textId="77777777" w:rsidR="00A92491" w:rsidRDefault="00A92491" w:rsidP="00A92491">
      <w:pPr>
        <w:jc w:val="both"/>
        <w:rPr>
          <w:sz w:val="24"/>
          <w:szCs w:val="24"/>
        </w:rPr>
      </w:pPr>
    </w:p>
    <w:p w14:paraId="34EE9D47" w14:textId="0602A2E2" w:rsidR="00A92491" w:rsidRDefault="00A92491" w:rsidP="00A92491">
      <w:pPr>
        <w:jc w:val="both"/>
        <w:rPr>
          <w:sz w:val="24"/>
          <w:szCs w:val="24"/>
        </w:rPr>
      </w:pPr>
      <w:r>
        <w:rPr>
          <w:sz w:val="24"/>
          <w:szCs w:val="24"/>
        </w:rPr>
        <w:t>At the time</w:t>
      </w:r>
      <w:r w:rsidR="005741C3">
        <w:rPr>
          <w:sz w:val="24"/>
          <w:szCs w:val="24"/>
        </w:rPr>
        <w:t xml:space="preserve"> of the interview I had deliberately kept my interview plan as vague as possible in order to keep it flexible as I was not sure what responses the accused would make</w:t>
      </w:r>
      <w:r w:rsidR="004B5796">
        <w:rPr>
          <w:sz w:val="24"/>
          <w:szCs w:val="24"/>
        </w:rPr>
        <w:t>. I therefore needed to have the interview plan to have as much flexibility as possible. It was vital that I kept myself relaxed as</w:t>
      </w:r>
      <w:r w:rsidR="005741C3">
        <w:rPr>
          <w:sz w:val="24"/>
          <w:szCs w:val="24"/>
        </w:rPr>
        <w:t xml:space="preserve"> the more</w:t>
      </w:r>
      <w:r w:rsidR="004B5796">
        <w:rPr>
          <w:sz w:val="24"/>
          <w:szCs w:val="24"/>
        </w:rPr>
        <w:t xml:space="preserve"> calm</w:t>
      </w:r>
      <w:r w:rsidR="005741C3">
        <w:rPr>
          <w:sz w:val="24"/>
          <w:szCs w:val="24"/>
        </w:rPr>
        <w:t xml:space="preserve"> I kept myself the more </w:t>
      </w:r>
      <w:r w:rsidR="004B5796">
        <w:rPr>
          <w:sz w:val="24"/>
          <w:szCs w:val="24"/>
        </w:rPr>
        <w:t>comfortable the</w:t>
      </w:r>
      <w:r w:rsidR="005741C3">
        <w:rPr>
          <w:sz w:val="24"/>
          <w:szCs w:val="24"/>
        </w:rPr>
        <w:t xml:space="preserve"> accused was in</w:t>
      </w:r>
      <w:r w:rsidR="004B5796">
        <w:rPr>
          <w:sz w:val="24"/>
          <w:szCs w:val="24"/>
        </w:rPr>
        <w:t xml:space="preserve"> the</w:t>
      </w:r>
      <w:r w:rsidR="005741C3">
        <w:rPr>
          <w:sz w:val="24"/>
          <w:szCs w:val="24"/>
        </w:rPr>
        <w:t xml:space="preserve"> interview</w:t>
      </w:r>
      <w:r w:rsidR="004B5796">
        <w:rPr>
          <w:sz w:val="24"/>
          <w:szCs w:val="24"/>
        </w:rPr>
        <w:t xml:space="preserve">. This created an opportunity for the information to flow from him. </w:t>
      </w:r>
      <w:r w:rsidR="005741C3">
        <w:rPr>
          <w:sz w:val="24"/>
          <w:szCs w:val="24"/>
        </w:rPr>
        <w:t>I was conscious to give the accused plenty of time to consider their answers and</w:t>
      </w:r>
      <w:r w:rsidR="004B5796">
        <w:rPr>
          <w:sz w:val="24"/>
          <w:szCs w:val="24"/>
        </w:rPr>
        <w:t xml:space="preserve"> I tried to prompt them in </w:t>
      </w:r>
      <w:r w:rsidR="005741C3">
        <w:rPr>
          <w:sz w:val="24"/>
          <w:szCs w:val="24"/>
        </w:rPr>
        <w:t>to answer</w:t>
      </w:r>
      <w:r w:rsidR="004B5796">
        <w:rPr>
          <w:sz w:val="24"/>
          <w:szCs w:val="24"/>
        </w:rPr>
        <w:t>ing as</w:t>
      </w:r>
      <w:r w:rsidR="005741C3">
        <w:rPr>
          <w:sz w:val="24"/>
          <w:szCs w:val="24"/>
        </w:rPr>
        <w:t xml:space="preserve"> fully as they could. Because I</w:t>
      </w:r>
      <w:r w:rsidR="004B5796">
        <w:rPr>
          <w:sz w:val="24"/>
          <w:szCs w:val="24"/>
        </w:rPr>
        <w:t xml:space="preserve"> had</w:t>
      </w:r>
      <w:r w:rsidR="005741C3">
        <w:rPr>
          <w:sz w:val="24"/>
          <w:szCs w:val="24"/>
        </w:rPr>
        <w:t xml:space="preserve"> noted </w:t>
      </w:r>
      <w:r w:rsidR="004B5796">
        <w:rPr>
          <w:sz w:val="24"/>
          <w:szCs w:val="24"/>
        </w:rPr>
        <w:t>in my</w:t>
      </w:r>
      <w:r w:rsidR="005741C3">
        <w:rPr>
          <w:sz w:val="24"/>
          <w:szCs w:val="24"/>
        </w:rPr>
        <w:t xml:space="preserve"> aid memoir </w:t>
      </w:r>
      <w:r w:rsidR="003B2CD4">
        <w:rPr>
          <w:sz w:val="24"/>
          <w:szCs w:val="24"/>
        </w:rPr>
        <w:t xml:space="preserve">for the interview, </w:t>
      </w:r>
      <w:r w:rsidR="005741C3">
        <w:rPr>
          <w:sz w:val="24"/>
          <w:szCs w:val="24"/>
        </w:rPr>
        <w:t>all of the points that I needed to cover during the interview</w:t>
      </w:r>
      <w:r w:rsidR="003B2CD4">
        <w:rPr>
          <w:sz w:val="24"/>
          <w:szCs w:val="24"/>
        </w:rPr>
        <w:t>,</w:t>
      </w:r>
      <w:r w:rsidR="005741C3">
        <w:rPr>
          <w:sz w:val="24"/>
          <w:szCs w:val="24"/>
        </w:rPr>
        <w:t xml:space="preserve"> to make sure that my interview was compliant with my responsibilities</w:t>
      </w:r>
      <w:r w:rsidR="003B2CD4">
        <w:rPr>
          <w:sz w:val="24"/>
          <w:szCs w:val="24"/>
        </w:rPr>
        <w:t>,</w:t>
      </w:r>
      <w:r w:rsidR="005741C3">
        <w:rPr>
          <w:sz w:val="24"/>
          <w:szCs w:val="24"/>
        </w:rPr>
        <w:t xml:space="preserve"> pursuant to the police and criminal evidence act 1984</w:t>
      </w:r>
      <w:r w:rsidR="003B2CD4">
        <w:rPr>
          <w:sz w:val="24"/>
          <w:szCs w:val="24"/>
        </w:rPr>
        <w:t>,</w:t>
      </w:r>
      <w:r w:rsidR="005741C3">
        <w:rPr>
          <w:sz w:val="24"/>
          <w:szCs w:val="24"/>
        </w:rPr>
        <w:t xml:space="preserve"> </w:t>
      </w:r>
      <w:r w:rsidR="003B2CD4">
        <w:rPr>
          <w:sz w:val="24"/>
          <w:szCs w:val="24"/>
        </w:rPr>
        <w:t>I was</w:t>
      </w:r>
      <w:r w:rsidR="005741C3">
        <w:rPr>
          <w:sz w:val="24"/>
          <w:szCs w:val="24"/>
        </w:rPr>
        <w:t xml:space="preserve"> confident </w:t>
      </w:r>
      <w:r w:rsidR="005741C3">
        <w:rPr>
          <w:sz w:val="24"/>
          <w:szCs w:val="24"/>
        </w:rPr>
        <w:lastRenderedPageBreak/>
        <w:t xml:space="preserve">during the interview that I had not missed </w:t>
      </w:r>
      <w:r w:rsidR="003B2CD4">
        <w:rPr>
          <w:sz w:val="24"/>
          <w:szCs w:val="24"/>
        </w:rPr>
        <w:t>anything and</w:t>
      </w:r>
      <w:r w:rsidR="005741C3">
        <w:rPr>
          <w:sz w:val="24"/>
          <w:szCs w:val="24"/>
        </w:rPr>
        <w:t xml:space="preserve"> w</w:t>
      </w:r>
      <w:r w:rsidR="003B2CD4">
        <w:rPr>
          <w:sz w:val="24"/>
          <w:szCs w:val="24"/>
        </w:rPr>
        <w:t>as</w:t>
      </w:r>
      <w:r w:rsidR="005741C3">
        <w:rPr>
          <w:sz w:val="24"/>
          <w:szCs w:val="24"/>
        </w:rPr>
        <w:t xml:space="preserve"> therefore </w:t>
      </w:r>
      <w:r w:rsidR="003B2CD4">
        <w:rPr>
          <w:sz w:val="24"/>
          <w:szCs w:val="24"/>
        </w:rPr>
        <w:t xml:space="preserve">confidant that the interview was fully </w:t>
      </w:r>
      <w:r w:rsidR="005741C3">
        <w:rPr>
          <w:sz w:val="24"/>
          <w:szCs w:val="24"/>
        </w:rPr>
        <w:t>complian</w:t>
      </w:r>
      <w:r w:rsidR="003B2CD4">
        <w:rPr>
          <w:sz w:val="24"/>
          <w:szCs w:val="24"/>
        </w:rPr>
        <w:t>t</w:t>
      </w:r>
      <w:r w:rsidR="005741C3">
        <w:rPr>
          <w:sz w:val="24"/>
          <w:szCs w:val="24"/>
        </w:rPr>
        <w:t>.</w:t>
      </w:r>
    </w:p>
    <w:p w14:paraId="41146D9B" w14:textId="77777777" w:rsidR="00A92491" w:rsidRDefault="00A92491" w:rsidP="00A92491">
      <w:pPr>
        <w:jc w:val="both"/>
        <w:rPr>
          <w:sz w:val="24"/>
          <w:szCs w:val="24"/>
        </w:rPr>
      </w:pPr>
    </w:p>
    <w:p w14:paraId="47BDB1B8" w14:textId="77777777" w:rsidR="00A92491" w:rsidRDefault="00A92491" w:rsidP="00A92491">
      <w:pPr>
        <w:jc w:val="both"/>
        <w:rPr>
          <w:sz w:val="24"/>
          <w:szCs w:val="24"/>
        </w:rPr>
      </w:pPr>
      <w:r>
        <w:rPr>
          <w:sz w:val="24"/>
          <w:szCs w:val="24"/>
        </w:rPr>
        <w:t>The third and final step of Borton’s reflection model is to review the outcome and impact of one’s actions and look at any improvements that can be made in any subsequent similar scenarios to achieve a better outcome thus achieving reflective learning.</w:t>
      </w:r>
    </w:p>
    <w:p w14:paraId="5357B496" w14:textId="77777777" w:rsidR="00A92491" w:rsidRDefault="00A92491" w:rsidP="00A92491">
      <w:pPr>
        <w:jc w:val="both"/>
        <w:rPr>
          <w:sz w:val="24"/>
          <w:szCs w:val="24"/>
        </w:rPr>
      </w:pPr>
    </w:p>
    <w:p w14:paraId="66B7C90A" w14:textId="71A0D8BD" w:rsidR="00A92491" w:rsidRDefault="00A92491" w:rsidP="00A92491">
      <w:pPr>
        <w:jc w:val="both"/>
        <w:rPr>
          <w:sz w:val="24"/>
          <w:szCs w:val="24"/>
        </w:rPr>
      </w:pPr>
      <w:r>
        <w:rPr>
          <w:sz w:val="24"/>
          <w:szCs w:val="24"/>
        </w:rPr>
        <w:t>I think</w:t>
      </w:r>
      <w:r w:rsidR="005741C3">
        <w:rPr>
          <w:sz w:val="24"/>
          <w:szCs w:val="24"/>
        </w:rPr>
        <w:t xml:space="preserve"> the careful structure of the interview plan that I put together prior to the interview not only meant the interview was compliant but also meant that it flowed </w:t>
      </w:r>
      <w:r w:rsidR="003B2CD4">
        <w:rPr>
          <w:sz w:val="24"/>
          <w:szCs w:val="24"/>
        </w:rPr>
        <w:t>in</w:t>
      </w:r>
      <w:r w:rsidR="005741C3">
        <w:rPr>
          <w:sz w:val="24"/>
          <w:szCs w:val="24"/>
        </w:rPr>
        <w:t xml:space="preserve"> a natural way</w:t>
      </w:r>
      <w:r w:rsidR="003B2CD4">
        <w:rPr>
          <w:sz w:val="24"/>
          <w:szCs w:val="24"/>
        </w:rPr>
        <w:t>,</w:t>
      </w:r>
      <w:r w:rsidR="005741C3">
        <w:rPr>
          <w:sz w:val="24"/>
          <w:szCs w:val="24"/>
        </w:rPr>
        <w:t xml:space="preserve"> allowing both myself and the accused person to relax which meant that they felt more at ease and answered my questions more willingly providing more information than had they been guarded or defensive</w:t>
      </w:r>
      <w:r w:rsidR="003B2CD4">
        <w:rPr>
          <w:sz w:val="24"/>
          <w:szCs w:val="24"/>
        </w:rPr>
        <w:t>.</w:t>
      </w:r>
      <w:r w:rsidR="005741C3">
        <w:rPr>
          <w:sz w:val="24"/>
          <w:szCs w:val="24"/>
        </w:rPr>
        <w:t xml:space="preserve"> </w:t>
      </w:r>
      <w:r w:rsidR="003B2CD4">
        <w:rPr>
          <w:sz w:val="24"/>
          <w:szCs w:val="24"/>
        </w:rPr>
        <w:t>A</w:t>
      </w:r>
      <w:r w:rsidR="005741C3">
        <w:rPr>
          <w:sz w:val="24"/>
          <w:szCs w:val="24"/>
        </w:rPr>
        <w:t>s a result of the interview going so well the accused received a police caution for their active involvement in the offence of stalking and harassment.</w:t>
      </w:r>
      <w:r w:rsidR="0029220C">
        <w:rPr>
          <w:sz w:val="24"/>
          <w:szCs w:val="24"/>
        </w:rPr>
        <w:t xml:space="preserve"> </w:t>
      </w:r>
    </w:p>
    <w:p w14:paraId="33A869B6" w14:textId="77777777" w:rsidR="00A92491" w:rsidRDefault="00A92491" w:rsidP="00A92491">
      <w:pPr>
        <w:jc w:val="both"/>
        <w:rPr>
          <w:sz w:val="24"/>
          <w:szCs w:val="24"/>
        </w:rPr>
      </w:pPr>
    </w:p>
    <w:p w14:paraId="5EEC463A" w14:textId="687C6C67" w:rsidR="00A92491" w:rsidRDefault="00A92491" w:rsidP="00A92491">
      <w:pPr>
        <w:jc w:val="both"/>
        <w:rPr>
          <w:sz w:val="24"/>
          <w:szCs w:val="24"/>
        </w:rPr>
      </w:pPr>
      <w:r>
        <w:rPr>
          <w:sz w:val="24"/>
          <w:szCs w:val="24"/>
        </w:rPr>
        <w:t>I</w:t>
      </w:r>
      <w:r w:rsidR="003B2CD4">
        <w:rPr>
          <w:sz w:val="24"/>
          <w:szCs w:val="24"/>
        </w:rPr>
        <w:t>n</w:t>
      </w:r>
      <w:r>
        <w:rPr>
          <w:sz w:val="24"/>
          <w:szCs w:val="24"/>
        </w:rPr>
        <w:t xml:space="preserve"> conclusion, I</w:t>
      </w:r>
      <w:r w:rsidR="005741C3">
        <w:rPr>
          <w:sz w:val="24"/>
          <w:szCs w:val="24"/>
        </w:rPr>
        <w:t xml:space="preserve"> feel that by dealing</w:t>
      </w:r>
      <w:r w:rsidR="003B2CD4">
        <w:rPr>
          <w:sz w:val="24"/>
          <w:szCs w:val="24"/>
        </w:rPr>
        <w:t xml:space="preserve"> with the accused</w:t>
      </w:r>
      <w:r w:rsidR="005741C3">
        <w:rPr>
          <w:sz w:val="24"/>
          <w:szCs w:val="24"/>
        </w:rPr>
        <w:t xml:space="preserve"> fairly and effectively </w:t>
      </w:r>
      <w:r w:rsidR="003B2CD4">
        <w:rPr>
          <w:sz w:val="24"/>
          <w:szCs w:val="24"/>
        </w:rPr>
        <w:t>treating</w:t>
      </w:r>
      <w:r w:rsidR="005741C3">
        <w:rPr>
          <w:sz w:val="24"/>
          <w:szCs w:val="24"/>
        </w:rPr>
        <w:t xml:space="preserve"> them as a human being and being conscious of their own needs</w:t>
      </w:r>
      <w:r w:rsidR="003B2CD4">
        <w:rPr>
          <w:sz w:val="24"/>
          <w:szCs w:val="24"/>
        </w:rPr>
        <w:t>,</w:t>
      </w:r>
      <w:r w:rsidR="005741C3">
        <w:rPr>
          <w:sz w:val="24"/>
          <w:szCs w:val="24"/>
        </w:rPr>
        <w:t xml:space="preserve"> you can achieve really good results as demonstrated in this case.</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A2EEC9E"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1DF97A3A" w14:textId="06D2D472" w:rsidR="00597423" w:rsidRPr="00270EEB" w:rsidRDefault="00597423" w:rsidP="00340E9A">
      <w:pPr>
        <w:ind w:right="237"/>
        <w:jc w:val="both"/>
        <w:rPr>
          <w:sz w:val="24"/>
          <w:szCs w:val="24"/>
        </w:rPr>
      </w:pPr>
      <w:r>
        <w:rPr>
          <w:sz w:val="24"/>
          <w:szCs w:val="24"/>
        </w:rPr>
        <w:t>City safe yo</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612CD6EE" w:rsidR="00390074" w:rsidRDefault="00390074" w:rsidP="5848403C">
      <w:pPr>
        <w:ind w:right="237"/>
        <w:jc w:val="both"/>
        <w:rPr>
          <w:b/>
          <w:bCs/>
          <w:sz w:val="24"/>
          <w:szCs w:val="24"/>
        </w:rPr>
      </w:pPr>
    </w:p>
    <w:p w14:paraId="103E472C" w14:textId="0127FCEC" w:rsidR="00597423" w:rsidRDefault="00A92491" w:rsidP="5848403C">
      <w:pPr>
        <w:ind w:right="237"/>
        <w:jc w:val="both"/>
        <w:rPr>
          <w:sz w:val="24"/>
          <w:szCs w:val="24"/>
        </w:rPr>
      </w:pPr>
      <w:r>
        <w:rPr>
          <w:sz w:val="24"/>
          <w:szCs w:val="24"/>
        </w:rPr>
        <w:t xml:space="preserve">NCBI (2020) Misunderstandings about developmental dyslexia: a historical overview. Available at: </w:t>
      </w:r>
      <w:hyperlink r:id="rId20" w:history="1">
        <w:r>
          <w:rPr>
            <w:rStyle w:val="Hyperlink"/>
            <w:sz w:val="24"/>
            <w:szCs w:val="24"/>
          </w:rPr>
          <w:t>https://www.ncbi.nlm.nih.gov/pmc/articles/PMC7461647/</w:t>
        </w:r>
      </w:hyperlink>
      <w:r>
        <w:rPr>
          <w:sz w:val="24"/>
          <w:szCs w:val="24"/>
        </w:rPr>
        <w:t xml:space="preserve"> (Accessed: 5th November 2021).</w:t>
      </w:r>
    </w:p>
    <w:p w14:paraId="761E9A36" w14:textId="0F0EF777" w:rsidR="00A92491" w:rsidRDefault="00A92491" w:rsidP="5848403C">
      <w:pPr>
        <w:ind w:right="237"/>
        <w:jc w:val="both"/>
        <w:rPr>
          <w:sz w:val="24"/>
          <w:szCs w:val="24"/>
        </w:rPr>
      </w:pPr>
    </w:p>
    <w:p w14:paraId="4C385A2F" w14:textId="5B228F1D" w:rsidR="00A92491" w:rsidRDefault="00A92491" w:rsidP="5848403C">
      <w:pPr>
        <w:ind w:right="237"/>
        <w:jc w:val="both"/>
        <w:rPr>
          <w:sz w:val="24"/>
          <w:szCs w:val="24"/>
        </w:rPr>
      </w:pPr>
      <w:r>
        <w:rPr>
          <w:sz w:val="24"/>
          <w:szCs w:val="24"/>
        </w:rPr>
        <w:t xml:space="preserve">Cafasso, J. (2017) Why Do We Need Endorphins? Available at: </w:t>
      </w:r>
      <w:hyperlink r:id="rId21" w:history="1">
        <w:r>
          <w:rPr>
            <w:rStyle w:val="Hyperlink"/>
            <w:sz w:val="24"/>
            <w:szCs w:val="24"/>
          </w:rPr>
          <w:t>https://www.healthline.com/health/endorphins</w:t>
        </w:r>
      </w:hyperlink>
      <w:r>
        <w:rPr>
          <w:sz w:val="24"/>
          <w:szCs w:val="24"/>
        </w:rPr>
        <w:t xml:space="preserve"> (Accessed: 5th November 2021).</w:t>
      </w:r>
    </w:p>
    <w:p w14:paraId="57D93748" w14:textId="432AA6A3" w:rsidR="0074772E" w:rsidRDefault="0074772E" w:rsidP="5848403C">
      <w:pPr>
        <w:ind w:right="237"/>
        <w:jc w:val="both"/>
        <w:rPr>
          <w:sz w:val="24"/>
          <w:szCs w:val="24"/>
        </w:rPr>
      </w:pPr>
    </w:p>
    <w:p w14:paraId="14FCD6F0" w14:textId="77777777" w:rsidR="0074772E" w:rsidRDefault="0074772E" w:rsidP="0074772E">
      <w:pPr>
        <w:keepNext/>
        <w:rPr>
          <w:sz w:val="24"/>
          <w:szCs w:val="24"/>
        </w:rPr>
      </w:pPr>
      <w:r>
        <w:rPr>
          <w:sz w:val="24"/>
          <w:szCs w:val="24"/>
        </w:rPr>
        <w:t xml:space="preserve">Farmer, C. (2019) What is the Betari Box? Available at: </w:t>
      </w:r>
      <w:r w:rsidRPr="00BC0E59">
        <w:rPr>
          <w:color w:val="4A55E6"/>
          <w:sz w:val="24"/>
          <w:szCs w:val="24"/>
          <w:u w:val="single"/>
        </w:rPr>
        <w:t>https.www.corporatecoachgroup.com/blog/what-is-the-betari-box</w:t>
      </w:r>
      <w:r w:rsidRPr="00BC0E59">
        <w:rPr>
          <w:color w:val="4A55E6"/>
          <w:sz w:val="24"/>
          <w:szCs w:val="24"/>
        </w:rPr>
        <w:t xml:space="preserve"> </w:t>
      </w:r>
      <w:r>
        <w:rPr>
          <w:sz w:val="24"/>
          <w:szCs w:val="24"/>
        </w:rPr>
        <w:t>(Accessed: 28</w:t>
      </w:r>
      <w:r w:rsidRPr="00BC0E59">
        <w:rPr>
          <w:sz w:val="24"/>
          <w:szCs w:val="24"/>
          <w:vertAlign w:val="superscript"/>
        </w:rPr>
        <w:t>th</w:t>
      </w:r>
      <w:r>
        <w:rPr>
          <w:sz w:val="24"/>
          <w:szCs w:val="24"/>
        </w:rPr>
        <w:t xml:space="preserve"> November 2021). </w:t>
      </w:r>
    </w:p>
    <w:p w14:paraId="5647A11E" w14:textId="01A5138A" w:rsidR="0074772E" w:rsidRDefault="0074772E" w:rsidP="5848403C">
      <w:pPr>
        <w:ind w:right="237"/>
        <w:jc w:val="both"/>
        <w:rPr>
          <w:sz w:val="24"/>
          <w:szCs w:val="24"/>
        </w:rPr>
      </w:pPr>
    </w:p>
    <w:p w14:paraId="34EB4EE7" w14:textId="77CFE50B" w:rsidR="0074772E" w:rsidRDefault="0074772E" w:rsidP="5848403C">
      <w:pPr>
        <w:ind w:right="237"/>
        <w:jc w:val="both"/>
        <w:rPr>
          <w:sz w:val="24"/>
          <w:szCs w:val="24"/>
        </w:rPr>
      </w:pPr>
      <w:r>
        <w:rPr>
          <w:sz w:val="24"/>
          <w:szCs w:val="24"/>
        </w:rPr>
        <w:t xml:space="preserve">Michael Fielding. (2006) </w:t>
      </w:r>
      <w:r w:rsidRPr="0074772E">
        <w:rPr>
          <w:i/>
          <w:iCs/>
          <w:sz w:val="24"/>
          <w:szCs w:val="24"/>
        </w:rPr>
        <w:t>Effective Communication in Organisations, 3</w:t>
      </w:r>
      <w:r w:rsidRPr="0074772E">
        <w:rPr>
          <w:i/>
          <w:iCs/>
          <w:sz w:val="24"/>
          <w:szCs w:val="24"/>
          <w:vertAlign w:val="superscript"/>
        </w:rPr>
        <w:t>rd</w:t>
      </w:r>
      <w:r w:rsidRPr="0074772E">
        <w:rPr>
          <w:i/>
          <w:iCs/>
          <w:sz w:val="24"/>
          <w:szCs w:val="24"/>
        </w:rPr>
        <w:t xml:space="preserve"> Edition</w:t>
      </w:r>
      <w:r>
        <w:rPr>
          <w:sz w:val="24"/>
          <w:szCs w:val="24"/>
        </w:rPr>
        <w:t>. London, Juta and Company Ltd.</w:t>
      </w:r>
    </w:p>
    <w:p w14:paraId="7D92E14F" w14:textId="77777777" w:rsidR="0074772E" w:rsidRDefault="0074772E" w:rsidP="5848403C">
      <w:pPr>
        <w:ind w:right="237"/>
        <w:jc w:val="both"/>
        <w:rPr>
          <w:sz w:val="24"/>
          <w:szCs w:val="24"/>
        </w:rPr>
      </w:pPr>
    </w:p>
    <w:p w14:paraId="6ADEB10F" w14:textId="77777777" w:rsidR="002322D2" w:rsidRPr="00E04851" w:rsidRDefault="002322D2" w:rsidP="002322D2">
      <w:pPr>
        <w:keepNext/>
        <w:rPr>
          <w:sz w:val="24"/>
          <w:szCs w:val="24"/>
        </w:rPr>
      </w:pPr>
      <w:r>
        <w:rPr>
          <w:sz w:val="24"/>
          <w:szCs w:val="24"/>
        </w:rPr>
        <w:t xml:space="preserve">Bryant &amp; Bryant. (2020) </w:t>
      </w:r>
      <w:r w:rsidRPr="00E04851">
        <w:rPr>
          <w:i/>
          <w:iCs/>
          <w:sz w:val="24"/>
          <w:szCs w:val="24"/>
        </w:rPr>
        <w:t>Blackstone’s Handbook for Policing Students 2021</w:t>
      </w:r>
      <w:r>
        <w:rPr>
          <w:i/>
          <w:iCs/>
          <w:sz w:val="24"/>
          <w:szCs w:val="24"/>
        </w:rPr>
        <w:t xml:space="preserve">. </w:t>
      </w:r>
      <w:r>
        <w:rPr>
          <w:sz w:val="24"/>
          <w:szCs w:val="24"/>
        </w:rPr>
        <w:t xml:space="preserve">London: Oxford University Press. </w:t>
      </w:r>
    </w:p>
    <w:p w14:paraId="3049170D" w14:textId="7F0611D4" w:rsidR="00A92491" w:rsidRDefault="00A92491" w:rsidP="5848403C">
      <w:pPr>
        <w:ind w:right="237"/>
        <w:jc w:val="both"/>
        <w:rPr>
          <w:sz w:val="24"/>
          <w:szCs w:val="24"/>
        </w:rPr>
      </w:pPr>
    </w:p>
    <w:p w14:paraId="26E6F67E" w14:textId="77777777" w:rsidR="00A92491" w:rsidRPr="00270EEB" w:rsidRDefault="00A92491"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1E9BF5E" w:rsidR="5848403C" w:rsidRDefault="002322D2"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78BB075E" wp14:editId="3795EE78">
                <wp:simplePos x="0" y="0"/>
                <wp:positionH relativeFrom="column">
                  <wp:posOffset>803275</wp:posOffset>
                </wp:positionH>
                <wp:positionV relativeFrom="paragraph">
                  <wp:posOffset>-67945</wp:posOffset>
                </wp:positionV>
                <wp:extent cx="1419480" cy="446405"/>
                <wp:effectExtent l="57150" t="38100" r="9525" b="48895"/>
                <wp:wrapNone/>
                <wp:docPr id="3"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1419480" cy="446405"/>
                      </w14:xfrm>
                    </w14:contentPart>
                  </a:graphicData>
                </a:graphic>
              </wp:anchor>
            </w:drawing>
          </mc:Choice>
          <mc:Fallback>
            <w:pict>
              <v:shapetype w14:anchorId="0D91A81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55pt;margin-top:-6.05pt;width:113.15pt;height:36.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">
                <v:imagedata r:id="rId23" o:title=""/>
              </v:shape>
            </w:pict>
          </mc:Fallback>
        </mc:AlternateContent>
      </w:r>
      <w:r w:rsidR="5848403C" w:rsidRPr="5848403C">
        <w:rPr>
          <w:rFonts w:eastAsia="Arial"/>
          <w:color w:val="000000" w:themeColor="text1"/>
          <w:sz w:val="24"/>
          <w:szCs w:val="24"/>
        </w:rPr>
        <w:t>Signed:  _ _ _ _ _ _ _ _ _ _ _ _ _ _ _  (Learner</w:t>
      </w:r>
    </w:p>
    <w:p w14:paraId="5473B39D" w14:textId="0D6D3728" w:rsidR="5848403C" w:rsidRDefault="5848403C" w:rsidP="5848403C">
      <w:pPr>
        <w:jc w:val="both"/>
        <w:rPr>
          <w:rFonts w:eastAsia="Arial"/>
          <w:color w:val="000000" w:themeColor="text1"/>
          <w:sz w:val="24"/>
          <w:szCs w:val="24"/>
        </w:rPr>
      </w:pPr>
    </w:p>
    <w:p w14:paraId="4EC5D203" w14:textId="1B71B8F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2322D2">
        <w:rPr>
          <w:rFonts w:eastAsia="Arial"/>
          <w:color w:val="000000" w:themeColor="text1"/>
          <w:sz w:val="24"/>
          <w:szCs w:val="24"/>
        </w:rPr>
        <w:t>17/01.22</w:t>
      </w:r>
      <w:r w:rsidRPr="5848403C">
        <w:rPr>
          <w:rFonts w:eastAsia="Arial"/>
          <w:color w:val="000000" w:themeColor="text1"/>
          <w:sz w:val="24"/>
          <w:szCs w:val="24"/>
        </w:rPr>
        <w:t>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2ACB0C2E" w:rsidR="5848403C" w:rsidRDefault="5848403C" w:rsidP="5848403C">
      <w:pPr>
        <w:rPr>
          <w:rFonts w:eastAsia="Arial"/>
          <w:color w:val="000000" w:themeColor="text1"/>
          <w:sz w:val="24"/>
          <w:szCs w:val="24"/>
        </w:rPr>
      </w:pPr>
    </w:p>
    <w:p w14:paraId="763F8F59" w14:textId="78C00596" w:rsidR="5848403C" w:rsidRDefault="002322D2"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5408" behindDoc="0" locked="0" layoutInCell="1" allowOverlap="1" wp14:anchorId="6A43965B" wp14:editId="7A1BF684">
                <wp:simplePos x="0" y="0"/>
                <wp:positionH relativeFrom="column">
                  <wp:posOffset>1266825</wp:posOffset>
                </wp:positionH>
                <wp:positionV relativeFrom="paragraph">
                  <wp:posOffset>-292100</wp:posOffset>
                </wp:positionV>
                <wp:extent cx="1218370" cy="591840"/>
                <wp:effectExtent l="38100" t="38100" r="39370" b="55880"/>
                <wp:wrapNone/>
                <wp:docPr id="7" name="Ink 7"/>
                <wp:cNvGraphicFramePr/>
                <a:graphic xmlns:a="http://schemas.openxmlformats.org/drawingml/2006/main">
                  <a:graphicData uri="http://schemas.microsoft.com/office/word/2010/wordprocessingInk">
                    <w14:contentPart bwMode="auto" r:id="rId24">
                      <w14:nvContentPartPr>
                        <w14:cNvContentPartPr/>
                      </w14:nvContentPartPr>
                      <w14:xfrm>
                        <a:off x="0" y="0"/>
                        <a:ext cx="1218370" cy="591840"/>
                      </w14:xfrm>
                    </w14:contentPart>
                  </a:graphicData>
                </a:graphic>
              </wp:anchor>
            </w:drawing>
          </mc:Choice>
          <mc:Fallback>
            <w:pict>
              <v:shape w14:anchorId="693EEB59" id="Ink 7" o:spid="_x0000_s1026" type="#_x0000_t75" style="position:absolute;margin-left:99.05pt;margin-top:-23.7pt;width:97.35pt;height:4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">
                <v:imagedata r:id="rId25" o:title=""/>
              </v:shape>
            </w:pict>
          </mc:Fallback>
        </mc:AlternateContent>
      </w:r>
      <w:r w:rsidR="5848403C"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1A1B8BB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2322D2">
        <w:rPr>
          <w:rFonts w:eastAsia="Arial"/>
          <w:color w:val="000000" w:themeColor="text1"/>
          <w:sz w:val="24"/>
          <w:szCs w:val="24"/>
        </w:rPr>
        <w:t>17.01.22</w:t>
      </w:r>
      <w:r w:rsidRPr="5848403C">
        <w:rPr>
          <w:rFonts w:eastAsia="Arial"/>
          <w:color w:val="000000" w:themeColor="text1"/>
          <w:sz w:val="24"/>
          <w:szCs w:val="24"/>
        </w:rPr>
        <w:t>_ _ _ _ _ _ _ _ _</w:t>
      </w:r>
    </w:p>
    <w:p w14:paraId="76D2E6CD" w14:textId="104A7DFF" w:rsidR="5848403C" w:rsidRDefault="5848403C" w:rsidP="5848403C">
      <w:pPr>
        <w:rPr>
          <w:rFonts w:eastAsia="Arial"/>
          <w:color w:val="000000" w:themeColor="text1"/>
          <w:sz w:val="24"/>
          <w:szCs w:val="24"/>
        </w:rPr>
      </w:pPr>
    </w:p>
    <w:p w14:paraId="1A0FF0EC" w14:textId="79D91819" w:rsidR="5848403C" w:rsidRDefault="5848403C" w:rsidP="5848403C">
      <w:pPr>
        <w:rPr>
          <w:rFonts w:eastAsia="Arial"/>
          <w:color w:val="000000" w:themeColor="text1"/>
          <w:sz w:val="24"/>
          <w:szCs w:val="24"/>
        </w:rPr>
      </w:pPr>
    </w:p>
    <w:p w14:paraId="024A9AD6" w14:textId="187E6EF8" w:rsidR="5848403C" w:rsidRDefault="002322D2"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72576" behindDoc="0" locked="0" layoutInCell="1" allowOverlap="1" wp14:anchorId="7E55A5CC" wp14:editId="6CEAD184">
                <wp:simplePos x="0" y="0"/>
                <wp:positionH relativeFrom="column">
                  <wp:posOffset>735965</wp:posOffset>
                </wp:positionH>
                <wp:positionV relativeFrom="paragraph">
                  <wp:posOffset>-247015</wp:posOffset>
                </wp:positionV>
                <wp:extent cx="1344930" cy="512080"/>
                <wp:effectExtent l="38100" t="38100" r="45720" b="40640"/>
                <wp:wrapNone/>
                <wp:docPr id="14" name="Ink 14"/>
                <wp:cNvGraphicFramePr/>
                <a:graphic xmlns:a="http://schemas.openxmlformats.org/drawingml/2006/main">
                  <a:graphicData uri="http://schemas.microsoft.com/office/word/2010/wordprocessingInk">
                    <w14:contentPart bwMode="auto" r:id="rId26">
                      <w14:nvContentPartPr>
                        <w14:cNvContentPartPr/>
                      </w14:nvContentPartPr>
                      <w14:xfrm>
                        <a:off x="0" y="0"/>
                        <a:ext cx="1344930" cy="512080"/>
                      </w14:xfrm>
                    </w14:contentPart>
                  </a:graphicData>
                </a:graphic>
              </wp:anchor>
            </w:drawing>
          </mc:Choice>
          <mc:Fallback>
            <w:pict>
              <v:shape w14:anchorId="00B386A0" id="Ink 14" o:spid="_x0000_s1026" type="#_x0000_t75" style="position:absolute;margin-left:57.25pt;margin-top:-20.15pt;width:107.3pt;height:41.7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">
                <v:imagedata r:id="rId27" o:title=""/>
              </v:shape>
            </w:pict>
          </mc:Fallback>
        </mc:AlternateContent>
      </w:r>
      <w:r w:rsidR="5848403C"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2FB16EA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3B6EE7">
        <w:rPr>
          <w:rFonts w:eastAsia="Arial"/>
          <w:color w:val="000000" w:themeColor="text1"/>
          <w:sz w:val="24"/>
          <w:szCs w:val="24"/>
        </w:rPr>
        <w:t>04/01/2022</w:t>
      </w:r>
      <w:bookmarkStart w:id="0" w:name="_GoBack"/>
      <w:bookmarkEnd w:id="0"/>
      <w:r w:rsidRPr="5848403C">
        <w:rPr>
          <w:rFonts w:eastAsia="Arial"/>
          <w:color w:val="000000" w:themeColor="text1"/>
          <w:sz w:val="24"/>
          <w:szCs w:val="24"/>
        </w:rPr>
        <w:t>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917E2" w14:textId="77777777" w:rsidR="00565E87" w:rsidRDefault="00565E87">
      <w:r>
        <w:separator/>
      </w:r>
    </w:p>
  </w:endnote>
  <w:endnote w:type="continuationSeparator" w:id="0">
    <w:p w14:paraId="5B665516" w14:textId="77777777" w:rsidR="00565E87" w:rsidRDefault="0056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73512" w14:textId="77777777" w:rsidR="0025719A" w:rsidRDefault="002571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25719A" w:rsidRDefault="0025719A">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25719A" w:rsidRPr="00BB5EAA" w:rsidRDefault="0025719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A2886" w14:textId="77777777" w:rsidR="0025719A" w:rsidRDefault="00257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AE43C" w14:textId="77777777" w:rsidR="00565E87" w:rsidRDefault="00565E87">
      <w:r>
        <w:separator/>
      </w:r>
    </w:p>
  </w:footnote>
  <w:footnote w:type="continuationSeparator" w:id="0">
    <w:p w14:paraId="4F28EBDA" w14:textId="77777777" w:rsidR="00565E87" w:rsidRDefault="00565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168F2" w14:textId="77777777" w:rsidR="0025719A" w:rsidRDefault="002571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A3761" w14:textId="77777777" w:rsidR="0025719A" w:rsidRDefault="002571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F929E" w14:textId="77777777" w:rsidR="0025719A" w:rsidRDefault="002571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FD02745-2E31-457C-BBB1-08963CBDF559}"/>
    <w:docVar w:name="dgnword-eventsink" w:val="377983344"/>
  </w:docVars>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847"/>
    <w:rsid w:val="000B1E96"/>
    <w:rsid w:val="000B631B"/>
    <w:rsid w:val="000C378F"/>
    <w:rsid w:val="000C6892"/>
    <w:rsid w:val="000C6FFE"/>
    <w:rsid w:val="000D0BB6"/>
    <w:rsid w:val="000D4604"/>
    <w:rsid w:val="000D4E52"/>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22D2"/>
    <w:rsid w:val="00235176"/>
    <w:rsid w:val="00236061"/>
    <w:rsid w:val="0024100E"/>
    <w:rsid w:val="00241C1B"/>
    <w:rsid w:val="0024288B"/>
    <w:rsid w:val="00255D8E"/>
    <w:rsid w:val="0025719A"/>
    <w:rsid w:val="002657E9"/>
    <w:rsid w:val="0026665E"/>
    <w:rsid w:val="00270EEB"/>
    <w:rsid w:val="0027147E"/>
    <w:rsid w:val="00274DE8"/>
    <w:rsid w:val="002761F4"/>
    <w:rsid w:val="002775E1"/>
    <w:rsid w:val="00277979"/>
    <w:rsid w:val="002808EB"/>
    <w:rsid w:val="0028095D"/>
    <w:rsid w:val="00291ADD"/>
    <w:rsid w:val="0029220C"/>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0738"/>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2CD4"/>
    <w:rsid w:val="003B6EE7"/>
    <w:rsid w:val="003C19F1"/>
    <w:rsid w:val="003C4186"/>
    <w:rsid w:val="003C458C"/>
    <w:rsid w:val="003C6185"/>
    <w:rsid w:val="003D0D2D"/>
    <w:rsid w:val="003D4710"/>
    <w:rsid w:val="003E16D7"/>
    <w:rsid w:val="003E197E"/>
    <w:rsid w:val="003F3608"/>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1697"/>
    <w:rsid w:val="004B5796"/>
    <w:rsid w:val="004B600B"/>
    <w:rsid w:val="004B6822"/>
    <w:rsid w:val="004B69F6"/>
    <w:rsid w:val="004C132C"/>
    <w:rsid w:val="004C2D3A"/>
    <w:rsid w:val="004D03C4"/>
    <w:rsid w:val="004D0BF1"/>
    <w:rsid w:val="004D24D2"/>
    <w:rsid w:val="004D35A4"/>
    <w:rsid w:val="004D445F"/>
    <w:rsid w:val="004E087B"/>
    <w:rsid w:val="004E44A4"/>
    <w:rsid w:val="004E7B8B"/>
    <w:rsid w:val="004E7BDD"/>
    <w:rsid w:val="004F1E21"/>
    <w:rsid w:val="004F5452"/>
    <w:rsid w:val="004F740D"/>
    <w:rsid w:val="004F7B8F"/>
    <w:rsid w:val="00500748"/>
    <w:rsid w:val="005011D6"/>
    <w:rsid w:val="0050167A"/>
    <w:rsid w:val="0050373E"/>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5E87"/>
    <w:rsid w:val="0056684C"/>
    <w:rsid w:val="00571847"/>
    <w:rsid w:val="005741C3"/>
    <w:rsid w:val="00574A0C"/>
    <w:rsid w:val="00576E4C"/>
    <w:rsid w:val="0057780F"/>
    <w:rsid w:val="00581E0A"/>
    <w:rsid w:val="00586D89"/>
    <w:rsid w:val="005916B8"/>
    <w:rsid w:val="00597423"/>
    <w:rsid w:val="005A1B4C"/>
    <w:rsid w:val="005A1BA3"/>
    <w:rsid w:val="005A545C"/>
    <w:rsid w:val="005B4607"/>
    <w:rsid w:val="005C1567"/>
    <w:rsid w:val="005C69F9"/>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44D5F"/>
    <w:rsid w:val="00647AB4"/>
    <w:rsid w:val="0065276E"/>
    <w:rsid w:val="00654329"/>
    <w:rsid w:val="00654CEC"/>
    <w:rsid w:val="00655507"/>
    <w:rsid w:val="006712A7"/>
    <w:rsid w:val="006733CC"/>
    <w:rsid w:val="00674FC2"/>
    <w:rsid w:val="00677E42"/>
    <w:rsid w:val="00682334"/>
    <w:rsid w:val="00684453"/>
    <w:rsid w:val="00684B16"/>
    <w:rsid w:val="00692723"/>
    <w:rsid w:val="00696F65"/>
    <w:rsid w:val="00697738"/>
    <w:rsid w:val="006A7A6D"/>
    <w:rsid w:val="006B5E67"/>
    <w:rsid w:val="006C2EB5"/>
    <w:rsid w:val="006C766D"/>
    <w:rsid w:val="006D18A3"/>
    <w:rsid w:val="006D2D8B"/>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72E"/>
    <w:rsid w:val="00751263"/>
    <w:rsid w:val="0075704F"/>
    <w:rsid w:val="00763B2D"/>
    <w:rsid w:val="00772924"/>
    <w:rsid w:val="007730EC"/>
    <w:rsid w:val="00784EC4"/>
    <w:rsid w:val="007872F2"/>
    <w:rsid w:val="007874BC"/>
    <w:rsid w:val="00787DE7"/>
    <w:rsid w:val="007908E0"/>
    <w:rsid w:val="0079258A"/>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D86"/>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0330"/>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11D"/>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55E8"/>
    <w:rsid w:val="00A10D56"/>
    <w:rsid w:val="00A12AAE"/>
    <w:rsid w:val="00A16DD1"/>
    <w:rsid w:val="00A22441"/>
    <w:rsid w:val="00A23F3B"/>
    <w:rsid w:val="00A24406"/>
    <w:rsid w:val="00A25F64"/>
    <w:rsid w:val="00A27CC2"/>
    <w:rsid w:val="00A3273B"/>
    <w:rsid w:val="00A40ED6"/>
    <w:rsid w:val="00A42491"/>
    <w:rsid w:val="00A470EE"/>
    <w:rsid w:val="00A4722D"/>
    <w:rsid w:val="00A47621"/>
    <w:rsid w:val="00A479CD"/>
    <w:rsid w:val="00A50CFC"/>
    <w:rsid w:val="00A54D67"/>
    <w:rsid w:val="00A55A3F"/>
    <w:rsid w:val="00A56BC4"/>
    <w:rsid w:val="00A57356"/>
    <w:rsid w:val="00A652F6"/>
    <w:rsid w:val="00A732EA"/>
    <w:rsid w:val="00A7489E"/>
    <w:rsid w:val="00A8015F"/>
    <w:rsid w:val="00A80BD2"/>
    <w:rsid w:val="00A85039"/>
    <w:rsid w:val="00A851F7"/>
    <w:rsid w:val="00A906AA"/>
    <w:rsid w:val="00A92491"/>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471"/>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57E59"/>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27DB"/>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50A9"/>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33AE"/>
    <w:rsid w:val="00DC418E"/>
    <w:rsid w:val="00DC4729"/>
    <w:rsid w:val="00DD233A"/>
    <w:rsid w:val="00DE556F"/>
    <w:rsid w:val="00E03B6D"/>
    <w:rsid w:val="00E17160"/>
    <w:rsid w:val="00E233E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01"/>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6D2D8B"/>
    <w:pPr>
      <w:overflowPunct w:val="0"/>
      <w:autoSpaceDE w:val="0"/>
      <w:autoSpaceDN w:val="0"/>
      <w:adjustRightInd w:val="0"/>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483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28762051">
      <w:bodyDiv w:val="1"/>
      <w:marLeft w:val="0"/>
      <w:marRight w:val="0"/>
      <w:marTop w:val="0"/>
      <w:marBottom w:val="0"/>
      <w:divBdr>
        <w:top w:val="none" w:sz="0" w:space="0" w:color="auto"/>
        <w:left w:val="none" w:sz="0" w:space="0" w:color="auto"/>
        <w:bottom w:val="none" w:sz="0" w:space="0" w:color="auto"/>
        <w:right w:val="none" w:sz="0" w:space="0" w:color="auto"/>
      </w:divBdr>
    </w:div>
    <w:div w:id="16614212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3.xml"/><Relationship Id="rId3" Type="http://schemas.openxmlformats.org/officeDocument/2006/relationships/customXml" Target="../customXml/item3.xml"/><Relationship Id="rId21" Type="http://schemas.openxmlformats.org/officeDocument/2006/relationships/hyperlink" Target="https://www.healthline.com/health/endorphin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cbi.nlm.nih.gov/pmc/articles/PMC746164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1.xml"/><Relationship Id="rId27"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7T23:54:09.315"/>
    </inkml:context>
    <inkml:brush xml:id="br0">
      <inkml:brushProperty name="width" value="0.05" units="cm"/>
      <inkml:brushProperty name="height" value="0.05" units="cm"/>
    </inkml:brush>
  </inkml:definitions>
  <inkml:trace contextRef="#ctx0" brushRef="#br0">1487 1046 22893,'-16'63'32,"5"-8"8,6-9-40,8-16-32,18-29-56,9-16-64,6-25-192,13-11-120,5-17-296,-2-7-233,-3-9-407,-6-2-216,-6 3 976,-5 3-801,-5 15-239</inkml:trace>
  <inkml:trace contextRef="#ctx0" brushRef="#br0" timeOffset="2429.98">222 477 3761,'-7'8'282,"1"1"0,-1-1 0,1 1 1,1 0-1,-1 1 0,2-1 0,-1 1 0,1 0 1,1 0-1,0 1-282,3-10 69,0 0 0,0 0 0,0-1 1,0 1-1,0 0 0,0 0 0,1 0 0,-1 0 0,0 0 1,1 0-1,-1 0 0,0-1 0,1 1 0,-1 0 1,1 0-1,0 0 0,-1-1 0,1 1 0,0 0-69,3 7 780,-19-7-286,4-1-237,0 1-1,0 0 1,0 1 0,0 0-1,0 0-256,3 1 202,-1-2 0,0 1 0,1-1 0,-1 0 0,0-1 0,0 0 1,1 0-1,-6-2-202,13 2 14,1 0 1,-1 0 0,1 0 0,-1 0 0,0-1 0,1 1-1,-1 0 1,1 0 0,-1-1 0,1 1 0,-1-1 0,1 1-1,-1 0 1,1-1 0,-1 1 0,1-1 0,-1 1 0,1-1-1,0 1 1,-1-1 0,1 1 0,0-1 0,-1 1 0,1-1-1,0 0 1,0 1 0,0-1 0,-1 1 0,1-1 0,0 0-1,0 1 1,0-1 0,0 0 0,0 1 0,0-1 0,0 0-1,0 1 1,1-1 0,-1 1 0,0-1 0,0 0 0,1 0-15,13-25 227,-1 7-138,2 1 0,0 1 0,1 1 0,1 0 0,7-5-89,99-70 164,-99 74-132,58-39 28,2 3 0,3 5 0,1 3 1,3 4-1,1 4 0,12 1-60,-69 25 2,2 1 0,-1 3 0,37-4-2,-63 9-4,0 2-1,0-1 1,0 1 0,0 1-1,0-1 1,0 2 0,0-1 0,0 2-1,-1-1 1,1 1 0,-1 1-1,1 0 1,-1 0 0,0 0 0,-1 1-1,7 5 5,-10-5-5,0 1 0,0-1 0,-1 1 0,1 0 0,-1 1 0,0-1 0,-1 1 0,0 0 0,0 0 0,0 0 0,-1 0 0,0 0 0,0 1 0,-1-1-1,0 1 1,0-1 0,-1 1 0,0 4 5,-1 8-13,0 0-1,-1 0 1,-1 0-1,-1 0 1,-1-1-1,-3 9 14,-4 6-1,-2-1-1,-1 0 0,-2-1 1,-1 0-1,-1-2 0,-2 0 1,-1-2-1,-8 8 2,13-17 13,0-1-1,-1-1 1,-1-1 0,0 0-1,-1-2 1,-1 0 0,-1-1-1,1-1 1,-2-1 0,0-1-1,0-1 1,-11 2-13,24-8 6,0-1 1,0 0 0,0-1-1,-1 0 1,1-1-1,0 0 1,-1 0-1,1-1 1,0 0-1,0-1 1,-1 0-1,0-1-6,7 1 3,0 0 0,0 0 0,0 0-1,1 0 1,-1-1 0,0 1-1,1-1 1,0 0 0,-1 0 0,1 0-1,0 0 1,1-1 0,-1 1-1,0-1 1,1 0 0,0 0 0,0 0-1,0 0 1,1 0 0,-1 0 0,1 0-1,0-1 1,0 1 0,0 0-1,1-1 1,0 1 0,-1 0 0,2-1-1,-1-2-2,1-8 19,1 0 0,1 1 0,0-1 0,1 1 0,1 0 0,0 0 1,0 0-1,2 0 0,-1 1 0,2 0 0,0 1 0,0 0 0,2 0-19,12-17 79,3 1 0,0 1 0,1 1 0,23-15-79,-32 26 44,1 2 0,1 1 0,0 0 0,0 1 0,2 1 0,-1 1 0,1 1 0,0 0 0,19-3-44,-28 9 17,-1 0 1,1 0-1,0 1 0,-1 1 1,1 0-1,0 1 0,0 0 1,-1 0-1,1 2 1,-1-1-1,1 1 0,-1 1 1,0 0-1,0 1 0,-1 0 1,1 0-1,-1 1 1,0 1-1,5 3-17,0 4 14,0 0 0,-1 1 0,-1 0 1,0 1-1,-1 1 0,-1 0 0,0 0 0,-2 1 1,0 1-1,-1 0 0,0 0 0,2 13-14,-4-12-10,-1-1 1,-1 1-1,-1 0 0,0 0 0,-2 1 1,0-1-1,-1 0 0,-2 0 0,0 0 1,-1 0-1,0 0 0,-6 16 10,5-27-22,1 0-1,-1 0 0,-1 0 1,1 0-1,-1-1 1,-1 0-1,0 0 0,0 0 1,0-1-1,-1 0 1,0 0-1,-1 0 0,1-1 1,-1 0-1,0-1 1,-5 3 22,7-5-21,-1-1 0,1 1 1,-1-1-1,1 0 1,-1 0-1,0-1 1,0 0-1,0 0 0,1-1 1,-1 0-1,0 0 1,0 0-1,0-1 1,0 0-1,0-1 0,0 1 1,1-1-1,-1 0 1,1-1-1,-1 0 1,1 0-1,0 0 0,-4-4 21,-4-3-34,0-1 0,0 0 0,1-1 0,1-1 0,0 0-1,1 0 1,0-2 0,1 1 0,1-1 0,-6-13 34,0-3-19,1-1 0,1-1 0,2 0 0,1-1 0,2 0 19,4 15 22,1-1-1,0 1 1,2 0-1,0 0 0,1-1 1,1 1-1,1-1 1,0 1-1,2 0 0,4-13-21,-6 24 21,0 0 0,1 1-1,0 0 1,1 0-1,-1 0 1,1 0-1,1 0 1,-1 1 0,1-1-1,0 1 1,1 1-1,-1-1 1,1 1-1,0 0 1,1 0 0,-1 1-1,1-1 1,0 2-1,0-1 1,0 1-1,0 0 1,1 0 0,-1 1-1,1 0 1,0 0-1,0 1 1,1 0-21,7 0 38,1 1 1,-1 1-1,0 0 0,0 2 1,0-1-1,0 2 0,-1 0 1,1 1-1,-1 1 1,0 0-1,11 7-38,25 15 122,-1 2-1,26 23-121,-76-53 0,180 134 170,-78-56-76,4-3 0,60 28-94,-143-91 3,1 0 1,0-2-1,0 0 1,1-2-1,1-1 1,-1-1 0,1-1-1,0-1 1,16 0-4,-23-4-7,-1-1 0,0 0 0,0-1 0,0-1 0,-1-1 1,1 0-1,-1-1 0,1-1 0,-2-1 0,1 0 0,-1-1 0,0-1 1,-1-1-1,4-2 7,5-7-22,-1-1 1,-1-1-1,0-1 0,-2-1 1,0-1-1,-2 0 1,-1-1-1,-1-2 1,-1 1-1,2-8 22,1-5-26,-2-1-1,-1-1 1,-2-1 0,-2 0 0,-2 0-1,3-39 27,-10 55-10,0 5 43,0 22-29,-1 0 1,0 1 0,0-1-1,0 1 1,0-1 0,0 0 0,-1 1-1,1-1 1,0 1 0,-1 0-1,1-1 1,-1 1 0,1-1-1,-1 3-4,16 38 25,2-1 0,1 0 0,3-2 0,1 0 0,2-1 0,1-2 0,2 0 0,1-2 0,33 29-25,-38-41-3,0-1-1,2-2 1,0 0 0,2-2-1,0 0 1,0-2 0,2-2 0,-1 0-1,2-2 1,-1-1 0,2-2 0,-1-1-1,1-1 1,9-1 3,34-2-65,-69-3 43,1-1 1,-1 0 0,0 0 0,0 0 0,0-1-1,0 0 1,-1 0 0,1 0 0,0-1 0,3-2 21,-8 5-7,0-1 0,0 1 0,0-1 0,-1 1 0,1-1 0,0 0 0,0 0-1,0 1 1,-1-1 0,1 0 0,-1 0 0,1 0 0,0 0 0,-1 0 0,1 1 0,-1-1 0,0 0 0,1 0 0,-1 0 0,0 0 0,0-1 0,1 1 0,-1 0 0,0 0 0,0 0 0,0 0 0,0 0 0,0 0 0,-1 0 0,1 0 0,0 0 0,0 0 0,-1 0 0,1 0 0,-1 0 0,0-1 7,-1-1-20,0-1 0,-1 1 0,1 0 0,-1 0 0,0 0 0,0 0-1,0 0 1,-1 1 0,1-1 0,-3 0 20,-26-14-63,-1 1 0,-1 2 0,0 1 1,-1 2-1,-1 1 0,0 2 63,12 2-15,-139-32 18,-1 7 1,-1 8-1,-1 7 0,-157 5-3,82 18 135,1 11 1,0 10-1,-22 16-135,-189 39 508,424-78-445,0 0 1,0-2-1,0-2 1,0 0-1,-1-2-63,26 1 9,-1 0 0,0 0 0,1-1 0,-1 1-1,0-1 1,1 0 0,-1 0 0,1 0-1,-1 0 1,1 0 0,-1 0 0,1-1 0,0 1-1,0-1 1,-1 0 0,1 0 0,0 0-9,1 0 6,0 1-1,0-1 1,0 0 0,0 1-1,1-1 1,-1 0 0,1 0-1,-1 0 1,1 1 0,0-1-1,0 0 1,-1 0 0,1 0 0,1 0-1,-1 0 1,0 1 0,0-1-1,1 0 1,-1 0-6,4-8 14,-1 0 0,2 1-1,-1 0 1,1 0 0,1 0 0,0 0 0,0 1-1,1-1-13,50-57 92,3 3 0,64-52-92,1 0 107,-114 104-96,-6 7-5,0 0 0,1-1 0,-2 0 0,1 0 0,0-1 0,-1 1 0,0-1 0,0 0 0,-1 0 0,0 0 0,0-1 0,0 1 0,-1-1 0,1-4-6,-3 10 0,1 0 1,-1 0-1,0 0 0,0 0 1,0-1-1,-1 1 0,1 0 1,0 0-1,0 0 0,-1 0 1,1 0-1,0-1 1,-1 1-1,1 0 0,-1 0 1,1 0-1,-1 0 0,0 0 1,0 0-1,1 1 0,-1-1 1,0 0-1,0 0 1,0 0-1,0 1 0,0-1 0,-2 0-1,1-1 0,-1 1 0,0 0 0,1 1 0,-1-1 0,0 0-1,0 1 1,0-1 0,0 1 0,0 0 0,0 0 1,-9 1-11,-1 0-1,1 0 1,0 2 0,-11 2 11,9-1-15,0 1 0,0 1 0,0 0 0,1 0 0,0 1 0,-5 4 15,12-7-6,1 0-1,-1 1 1,1 0-1,-1-1 0,1 2 1,0-1-1,1 0 1,0 1-1,-1 0 1,2 0-1,-1 0 1,1 1-1,0-1 0,-1 3 7,4-6-2,-1 0-1,0 0 1,1 0-1,-1 0 0,1 0 1,0 0-1,0 0 1,0 0-1,0 0 0,1 0 1,-1 0-1,1 0 1,0 0-1,0 0 0,0-1 1,0 1-1,1 1 3,1 1-1,0-1 0,0 1 1,0-1-1,1 0 0,0 0 0,0 0 0,0-1 1,0 1-1,3 1 1,10 5 13,0 0 1,1-1 0,1 0-1,17 4-13,40 12 55,1-3-1,1-4 1,10-2-55,241 27 139,39-15 42,-164-21-83,609-3-508,-530-12-1245,11-14 1655,-188 9-675,-104 12 602,1 1-1,-1-1 0,1 1 1,-1-1-1,0 0 0,1 1 1,-1-1-1,0 0 0,0-1 1,0 1-1,0 0 0,0-1 1,1 0 73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7T23:54:35.851"/>
    </inkml:context>
    <inkml:brush xml:id="br0">
      <inkml:brushProperty name="width" value="0.05" units="cm"/>
      <inkml:brushProperty name="height" value="0.05" units="cm"/>
    </inkml:brush>
  </inkml:definitions>
  <inkml:trace contextRef="#ctx0" brushRef="#br0">347 1059 8170,'7'5'3216,"-6"1"-2583,-2 1-841,1-3 360,2-4-304,0-8-313</inkml:trace>
  <inkml:trace contextRef="#ctx0" brushRef="#br0" timeOffset="1921.384">1 1252 9066,'0'1'148,"0"1"1,0-1-1,0 0 1,0 1-1,0-1 1,0 0-1,0 1 1,1-1-1,-1 0 1,1 0-1,-1 1 1,1-1-1,-1 0 1,1 0-1,0 0 1,-1 0-1,1 1 1,0-1-1,0 0 1,0-1-1,0 1 1,0 0-1,0 0 1,0 0-1,0 0 1,0-1-1,0 1 1,0-1-1,1 1 1,-1-1-1,0 1 1,0-1-1,1 1 1,-1-1-1,0 0 1,2 0-149,9 3-41,0-2 1,0 1-1,0-1 1,2-1 40,8 1 512,95 17 458,-61-8-729,-49-9-424,1-1 1,0 0-1,-1 0 1,1 0 0,0-1-1,-1 0 1,4-2 182,-6 2-232,0-1 1,0 1 0,1 0 0,-1 1-1,0-1 1,0 1 0,0 0 0,0 1-1,0-1 1,1 1 0,-1 0 0,0 0-1,0 1 1,0-1 0,-1 1 0,4 1 231,5 5-1066</inkml:trace>
  <inkml:trace contextRef="#ctx0" brushRef="#br0" timeOffset="4059.689">220 950 6273,'32'-50'1865,"2"2"-1,2 1 1,23-21-1865,-19 27 135,1 1 1,2 2-1,2 2 1,1 3 0,1 1-1,2 2 1,1 2-1,2 3 1,48-17-136,-76 34 172,0 0 1,0 2 0,10-1-173,-28 5 41,1 1 1,-1 1 0,1-1-1,0 1 1,-1 0-1,1 1 1,-1-1-1,1 1 1,-1 1 0,0-1-1,1 1 1,-1 0-1,0 0 1,0 1-1,1 1-41,-4-2 14,0 0 0,0 1 0,-1-1 0,1 1-1,-1-1 1,1 1 0,-1 0 0,0 0 0,-1 0 0,1 0-1,0 0 1,-1 1 0,1-1 0,-1 0 0,0 1-1,0-1 1,-1 1 0,1-1 0,-1 1 0,0-1 0,1 1-1,-2 0 1,1-1 0,0 1 0,-1-1 0,1 1-1,-2 2-13,-1 7 6,-1 0-1,-1 0 1,0 0-1,0-1 0,-1 0 1,-6 9-6,-4 2-2,0-1 1,-1 0 0,-1-1 0,-1-2-1,-1 0 1,0 0 0,-2-2-1,0-1 1,-1-1 0,-3 1 1,5-3-8,-1-2-1,0 0 1,-1-2 0,0 0 0,-1-1 0,0-2 0,0 0 0,0-2-1,-1 0 1,1-2 0,-9-1 8,31 0 3,-1-1-1,0 0 0,0 0 1,0-1-1,0 1 1,0-1-1,0 1 1,0-1-1,0 0 1,1 0-1,-1 0 1,0 0-1,1 0 0,-1-1 1,1 0-1,-1 1 1,1-1-1,0 0 1,-1 0-1,1 0 1,0 0-1,0 0 1,1-1-1,-1 1 1,0-1-1,0-1-2,1 0 11,0 0 1,0 0 0,0 0-1,1 0 1,0 0-1,-1 0 1,2 0-1,-1 0 1,0 0-1,1 0 1,0 1-1,0-1 1,0 0-1,0 0 1,1 0-1,-1 1 1,1-1-1,0 1 1,1-2-12,8-13 68,1 0 0,1 0 1,1 1-1,1 1 0,8-8-68,86-71 251,-97 85-227,29-23 110,1 1 1,2 3 0,1 1-1,1 2 1,1 2-1,1 3 1,2 1-1,17-3-134,-58 21 36,0 0-1,1 0 0,-1 1 1,1 0-1,0 1 0,-1 0 1,4 0-36,-11 0 2,-1 0 1,1 0-1,-1 1 1,1-1-1,-1 0 1,1 0-1,-1 1 0,1-1 1,-1 1-1,1-1 1,-1 1-1,0 0 1,1 0-1,-1-1 1,0 1-1,0 0 1,0 0-1,1 0 1,-1 0-1,0 0 0,0 1 1,0-1-1,-1 0 1,1 0-1,0 1 1,0-1-1,-1 0 1,1 1-1,-1-1 1,1 1-1,-1-1 0,1 1 1,-1-1-1,0 1 1,0-1-1,0 1 1,0-1-1,0 1 1,0-1-1,0 1 1,-1-1-1,1 1 1,0-1-1,-1 1 0,1-1 1,-1 1-1,0-1 1,1 0-1,-1 1-2,-4 9-4,-1-1 1,1 1-1,-2-1 0,1-1 0,-1 1 0,-1-1 0,0 0 0,-1 0 4,-21 20-31,-22 16 31,12-13-14,-1-2 0,-1-2 0,-24 11 14,47-28-3,0-2 1,-1 0-1,0-1 1,0-1-1,-1-1 0,0-1 1,0-1-1,0-1 0,-15 1 3,32-4-2,-1 0 0,0 0 0,0-1 0,1 1 0,-1-1 0,0 0-1,1-1 1,-1 1 0,1-1 0,0 1 0,-1-1 0,1-1 0,0 1 0,0-1 0,0 1 2,2 0-2,0 0 0,0-1 0,0 1 0,0 0 1,1 0-1,-1-1 0,1 1 0,0-1 0,-1 1 1,1-1-1,0 0 0,1 1 0,-1-1 0,0 0 0,1 0 1,-1 0-1,1 0 0,0 1 0,0-1 0,0 0 1,1 0-1,-1 0 0,1 1 0,-1-1 0,1 0 1,0 0 1,3-10-4,1 0 0,1 0 0,0 1 0,0 0 1,1 0-1,1 0 0,0 1 0,1 0 1,2-2 3,25-26 9,32-25-9,-58 55 1,30-27 16,0 2 0,24-13-17,-50 37 14,0 1 1,1 1-1,0 0 0,0 1 1,1 1-1,0 0 1,0 1-1,0 1 1,14-2-15,-23 6 17,0-1 0,-1 1 0,1 1 0,-1-1 0,1 1 0,-1 0 0,1 1 0,-1-1 1,0 1-1,1 1 0,-1-1 0,4 3-17,-1 1 25,1 0 0,-1 0 0,0 1 0,-1 0 0,0 0 1,0 1-1,2 3-25,12 16 65,-2 2 0,-1 0 0,-2 1 0,4 10-65,-20-40 1,48 102 210,4 22-211,-23-51-38,2-1-1,4-1 0,21 27 39,-53-91-21,0-1 1,1 0-1,0 1 1,1-2-1,-1 1 0,1-1 1,6 5 20,-10-9-9,1 1 1,-1-1 0,1 1-1,0-1 1,-1 0 0,1 0-1,0 0 1,0-1 0,-1 1-1,1-1 1,0 1 0,0-1-1,0 0 1,0 0 0,0 0-1,0-1 1,-1 1 0,1-1-1,0 1 1,0-1 0,0 0-1,-1 0 1,3-1 8,13-9-27,-1 0 0,-1-1 0,0 0 0,0-2 1,-2 1-1,8-10 27,74-86-55,-5-5 0,24-46 55,-62 87 11,244-352 65,-271 393-25,-26 32-50,0 0 0,0 0 0,0 0 0,0 0 0,0 0 0,0 0 0,0 0 0,0 0 0,0 0 0,0 0 0,0 0 0,0 1 0,0-1 1,0 0-1,0 0 0,0 0 0,0 0 0,0 0 0,0 0 0,0 0 0,0 0 0,0 0 0,0 0 0,0 0 0,0 0 0,0 0 0,0 0 0,0 0 0,0 0 1,0 0-1,1 0 0,-1 0 0,0 0 0,0 0 0,0 0 0,0 0 0,0 0 0,0 0 0,0 0 0,0 0 0,0 0 0,0 0 0,0 0 0,0 0 0,0 0 1,0 0-1,0 0 0,0 0 0,0 0 0,1 0 0,-1 0 0,0 0 0,0 0 0,0 0 0,0 0 0,0 0 0,0 0-1,-3 10 23,-7 19 6,5-17-20,-80 210 88,74-187-94,1 0 0,2 0-1,2 1 1,1 0 0,1 19-3,3-42-8,2-1 0,-1 0 0,1 0 0,1 0 0,1 0 0,-1 0 0,2 0 1,0 0-1,0-1 0,1 0 0,0 0 0,7 10 8,-6-13-10,0 0 0,1 0-1,0 0 1,0-1 0,1 0 0,0 0-1,1-1 1,-1 0 0,1 0 0,0-1 0,1 0-1,-1-1 1,1 0 0,0 0 0,3 0 10,20 4-37,1-1 1,0-2-1,1 0 1,-1-3 0,1-1-1,-1-1 1,20-4 36,60-10-307,70-20 307,-35 6-227,-108 20 129,-36 7 28,-25 3 13,-220 47-468,-117 43 525,-10 3 32,93-34 128,-1-12 1,-15-11-161,174-28 20,-1-4 0,1-6-1,-1-5 1,1-5 0,1-5 0,-36-12-20,79 10-19,1-4 0,-44-19 19,86 28 8,1-1-1,0-1 1,1-1-1,0-2 0,1-1 1,1-1-1,-11-11-7,27 21 19,0 0 0,0-1 0,1 0 0,1 0 0,0-1 0,0 1 0,-3-8-19,8 13 16,0 1 0,0-1 1,1 0-1,-1 0 0,1 0 0,0-1 0,0 1 0,1 0 0,-1 0 0,1-1 0,0 1 0,1 0 0,-1 0 0,1-1 0,0 1 0,1 0 0,-1 0 0,1 0 0,1-2-16,1-2 26,1 2-1,0-1 1,1 0 0,0 1-1,0 0 1,0 0 0,1 1 0,0 0-1,0 0 1,1 1 0,-1-1-1,1 2 1,0-1 0,6-1-26,12-6 59,0 2 0,1 2 0,0 0 0,8 0-59,31-5 89,1 4 0,0 2 0,0 4 0,43 3-89,76 11 137,7 9-137,508 80 33,40 4-223,-505-83 54,60 8-284,-265-23 309,-21-1 39,-10-5 69,0 1-1,0-1 0,0 0 0,0 0 0,0 0 0,-1 1 0,1-1 0,0 0 0,0 0 0,0 1 0,0-1 0,0 0 0,0 0 0,0 1 0,0-1 0,0 0 1,-1 0-1,1 0 0,0 0 0,0 1 0,0-1 0,0 0 0,-1 0 0,1 0 0,0 0 0,0 0 0,0 1 0,-1-1 0,1 0 0,0 0 0,0 0 0,-1 0 1,1 0-1,0 0 0,0 0 0,-1 0 0,1 0 0,0 0 4,-9 3-24,0 0 1,0-1-1,0 0 1,-1 0-1,1-1 1,0 0-1,-1-1 1,-2 0 23,-22 2-40,-221 8-202,-122-14 242,-256-36-4,280 15-22,335 24 25,-461-21 52,333 21 85,1 6 0,-39 12-136,172-16 13,-34 5 85,-1 2 0,-28 9-98,64-14 19,0 0 1,0 1-1,1 0 1,-1 1 0,1 0-1,0 0 1,1 1-1,-1 1 1,1 0-1,1 0 1,-1 0 0,1 1-1,-2 3-19,5-4 6,1 0 0,0 0 0,1 0 0,-1 0 0,1 0 0,1 1 0,-1 0 0,1-1 0,1 1 0,-1 0 0,1 0-1,1 0 1,-1 0 0,1 0 0,1 0 0,0 0 0,1 4-6,2 10-3,1-1-1,1 0 1,0-1 0,2 0-1,9 18 4,10 6 39,5-1-3,2 0-1,2-2 1,2-2 0,16 12-36,-15-20 29,1-3 0,2 0 1,1-3-1,0-2 0,2-1 1,1-3-1,0-1 1,1-3-1,1-2 0,0-1 1,1-3-1,42 2-29,-17-7-32,0-2 0,1-4 0,-1-3 0,0-3 0,0-4 0,-2-3 0,1-3 0,18-9 32,166-65-1321,-6-12 0,206-117 1321,-287 128-1115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7T23:54:52.893"/>
    </inkml:context>
    <inkml:brush xml:id="br0">
      <inkml:brushProperty name="width" value="0.05" units="cm"/>
      <inkml:brushProperty name="height" value="0.05" units="cm"/>
    </inkml:brush>
  </inkml:definitions>
  <inkml:trace contextRef="#ctx0" brushRef="#br0">314 202 3369,'10'-23'408,"2"0"0,0 1 0,2 0 0,0 1 0,2 0 0,0 1 0,1 1 0,2 0-408,-18 18 22,0 0-1,0 0 0,0 0 0,0 0 0,0 0 0,1 0 0,-1 0 0,0 1 0,1-1 0,-1 0 0,0 1 0,1-1 1,-1 1-1,2-1-21,-3 1 10,1 1 1,-1-1-1,1 0 1,-1 0-1,0 0 1,1 0-1,-1 1 1,0-1 0,0 0-1,1 0 1,-1 0-1,0 1 1,1-1-1,-1 0 1,0 1-1,0-1 1,0 0-1,1 1 1,-1-1 0,0 0-1,0 1 1,0-1-1,0 0 1,1 1-1,-1-1 1,0 0-1,0 1 1,0-1-1,0 1 1,0-1 0,0 0-1,0 1 1,0-1-1,0 0-10,-1 6 55,1 0 1,-1 0-1,0-1 0,-1 1 0,1 0 0,-1-1 1,-1 1-56,-61 142 935,-39 61-935,27-60 180,23-44-100,1-3-25,4 3-1,-5 27-54,42-84 13,14-34-9,6-16-2,15-22 1,-21 20-2,205-259-258,-121 148-73,-1 2-103,317-386-1508,-370 465 1973,-34 34-24,1 0 1,0 0-1,0 0 1,0 1-1,0-1 1,0 0-1,0 0 1,0 0-1,0 1 1,0-1-1,0 0 1,0 0-1,0 0 0,0 1 1,1-1-1,-1 0 1,0 0-1,0 0 1,0 0-1,0 1 1,0-1-1,0 0 1,0 0-1,0 0 1,1 0-1,-1 1 0,0-1 1,0 0-1,0 0 1,0 0-1,1 0 1,-1 0-1,0 0 1,0 0-1,0 0 1,0 0-1,1 1 1,-1-1-1,0 0 0,0 0 1,0 0-1,1 0 1,-1 0-1,0 0 1,0 0-1,0 0 1,1 0-1,-1 0 1,0-1-1,0 1 1,0 0-1,1 0 0,-1 0 1,0 0-1,0 0 1,0 0-1,0 0 1,1 0-1,-1 0 1,0-1-9,-6 23 296,-165 345 1497,149-316-1691,-84 210 211,87-205-278,2 0 0,3 1 0,-5 43-35,16-85-8,2 0 1,0 0-1,1 0 1,0 0-1,2 7 8,-2-19-15,0-1-1,1 1 1,-1-1 0,0 1 0,1-1-1,0 1 1,0-1 0,0 1 0,0-1 0,0 0-1,0 1 1,0-1 0,1 0 0,-1 0-1,1 0 1,0 0 0,0 0 0,-1 0-1,1-1 1,0 1 0,1-1 0,-1 1-1,0-1 1,0 0 0,1 0 0,-1 1-1,0-2 1,1 1 0,-1 0 0,1 0-1,-1-1 1,1 0 0,-1 1 0,2-1 15,5-1-51,0 1 0,0-2 1,0 1-1,1-1 1,-1-1-1,-1 0 1,1 0-1,0 0 1,0-2 50,43-22-416</inkml:trace>
  <inkml:trace contextRef="#ctx0" brushRef="#br0" timeOffset="562.001">470 540 3225,'-51'-7'1728,"5"7"-888,6 0-488,13 7 256,6 0-183,21 4-97,12 1 0,30 2-56,16 1-32,26-2-64,15-2-16,19-6-112,8-2-208,0-7 152,-1-7-152,-15-6-112</inkml:trace>
  <inkml:trace contextRef="#ctx0" brushRef="#br0" timeOffset="1447.688">1263 491 4873,'-28'23'1002,"0"2"0,2 0-1,-10 14-1001,29-31 22,0 1 0,0 0 0,1 1 0,0-1 0,0 1 0,1 1 0,1-1 0,0 0-1,0 1 1,1 0 0,0 0 0,1 0 0,0 2-22,2-11-18,0 0-1,-1 1 1,1-1-1,0 1 1,0-1 0,1 1-1,-1-1 1,0 1-1,1-1 1,0 0 0,-1 1-1,1-1 1,0 0-1,0 0 1,0 0-1,0 1 1,1-1 0,-1 0-1,1 0 19,0-1-39,-1 0-1,1 0 0,-1 0 1,1 0-1,-1 0 0,1 0 1,0-1-1,0 1 0,-1-1 1,1 1-1,0-1 0,0 0 1,0 1-1,0-1 1,-1 0-1,1 0 0,0-1 1,0 1-1,1 0 40,6-2-170,0-1 0,0 0-1,0 0 1,-1-1 0,1 0 0,-1 0 0,0-1 0,6-4 170,26-23-272,-2-1 1,-1-3 0,-2 0 0,24-34 271,-30 35 567,-91 171 2542,52-116-3038,2 0 0,0 0 0,1 1 0,2 0 0,0 0 1,0 4-72,5-24 1,0 1 1,-1 0 0,1-1 0,0 1 0,0-1 0,0 1 0,1-1 0,-1 1 0,0 0 0,0-1 0,1 1 0,-1-1 0,1 1 0,-1-1 0,1 0-1,0 1 1,0-1 0,0 1 0,0 0-2,0-2 1,0 1 0,0-1 1,0 1-1,0-1 0,0 1 0,0-1 0,0 0 0,0 1 0,0-1 0,0 0 0,0 0 0,0 0 1,0 1-1,0-1 0,0 0 0,0-1 0,0 1 0,0 0 0,0 0 0,0 0 0,1-1-1,5-1 3,1-1 0,-1 0-1,0-1 1,0 0 0,-1 0 0,1 0-1,0-2-2,31-24 11,-2-1 1,7-11-12,-7 8 24,31-25-24,-64 57 2,1-1 1,-1 1 0,0 0-1,0 0 1,1 0-1,0 0 1,-1 0 0,1 1-1,0 0 1,0-1-1,-1 1 1,2 1-3,-4 0 1,1 0 1,-1 0-1,0 1 1,1-1 0,-1 1-1,0-1 1,1 1-1,-1-1 1,0 1-1,0 0 1,1 0-1,-1 0 1,0-1-1,0 1 1,0 0-1,0 0 1,0 0 0,0 1-1,-1-1 1,1 0-1,0 0 1,0 0-1,-1 1 1,1-1-1,-1 0 1,1 1-1,-1-1 1,0 1 0,1-1-1,-1 0 1,0 1-2,0-1 0,0-1 0,1 1 0,-1 0 1,0-1-1,0 1 0,1 0 1,-1-1-1,0 1 0,1 0 1,-1-1-1,1 1 0,-1-1 0,1 1 1,-1-1-1,1 1 0,-1-1 1,1 1-1,0-1 0,-1 1 0,1-1 1,-1 0-1,1 1 0,0-1 1,0 0-1,-1 0 0,1 1 1,0-1-1,-1 0 0,1 0 0,0 0 1,0 0-1,-1 0 0,1 0 1,0 0-1,0 0 0,-1 0 1,1-1-1,0 1 0,-1 0 0,1 0 1,0-1-1,-1 1 0,1 0 1,0-1-1,-1 1 0,1 0 0,-1-1 1,1 1-1,0-1 0,-1 0 0,33-28 11,-30 27-11,26-32 11,-1-1 1,-1-1-1,-2-1 0,-2-1 1,-1-1-1,-2-2 0,-2 0 1,1-9-12,-9 13 142,-10 36-136,0 1 1,0-1-1,0 1 0,0-1 0,0 0 0,0 1 0,0-1 0,0 1 0,0-1 0,0 1 0,0-1 1,0 1-1,-1-1 0,1 1 0,0-1 0,0 1 0,-1-1 0,1 1 0,0-1 0,0 1 1,-1-1-1,1 1 0,-1-1 0,1 1 0,0 0 0,-1-1 0,1 1 0,-1 0 0,1-1 1,-1 1-1,1 0 0,-1 0 0,1 0 0,-1-1 0,1 1 0,-1 0 0,1 0 0,-1 0-6,-21 5 175,10 2-117,-1 1 1,2 0-1,-1 0 1,1 2-1,0-1 1,1 1-1,0 1 1,0 1-59,-27 34 301,-9 19-301,30-43 59,-11 15 20,-46 70 44,64-93-121,1 1 0,0-1-1,2 1 1,-1 1 0,2-1-1,-1 5-1,6-18 0,-1-1-1,1 0 1,0 0-1,0 1 1,-1-1-1,1 0 1,0 1-1,0-1 1,0 0-1,1 1 1,-1-1-1,0 0 1,0 0 0,1 1-1,-1-1 1,1 0 0,-1 0-1,0-1 1,1 1 0,-1-1-1,1 0 1,-1 1 0,0-1 0,1 0-1,-1 1 1,1-1 0,-1 0-1,1 0 1,-1 1 0,1-1 0,-1 0-1,1 0 1,-1 0 0,1 0-1,-1 0 1,1 0 0,-1 0 0,1 0-1,-1 0 1,1 0 0,-1 0-1,1 0 1,3-1-1,-1 0 0,1 0 0,-1 0 0,1-1 0,-1 1-1,0-1 1,0 0 0,0 0 0,0 0 1,25-19-9,-1-2 1,-1-1-1,23-27 9,65-87 19,-77 91-9,-20 25 15,-27 33-5,-30 33-3,20-20-12,0 2-1,1 1 0,2 0 0,1 1 1,1 1-1,1 0 0,1 2-4,9-20 2,0 1-1,0 0 0,1 0 0,1 0 1,0 0-1,0 0 0,1 0 1,1 0-1,0 1 0,1-1 1,0 0-1,1 0 0,0 0 0,1 0 1,0 0-1,1 0 0,1-1 1,-1 1-1,2-1 0,0-1-1,2 3-2,0-1 1,1 0-1,1-1 0,0 0 0,0 0 0,1-1 1,0 0-1,1-1 0,0-1 0,1 0 0,0 0 0,10 4 2,-6-5-5,0-1-1,1-1 1,-1 0-1,1-1 1,0-1-1,0 0 1,0-2-1,1 0 1,15-2 5,-9-1-6,0-1 0,-1-1 0,1-1 0,-1-1 0,0-1 0,-1-2 0,1 0 0,-2-1 0,1-2 0,-2 0 0,1-1 0,-2-1 0,0-1 0,0-1 0,2-4 6,-7 5-11,0 0-1,-1-1 1,-1-1 0,0 0-1,-1-1 1,-1 0 0,-1-1-1,-1 0 1,0-1 0,-1-2 11,-6 17-2,0 0 1,-1 0 0,0 1 0,0-1 0,-1 0 0,1 0-1,-1 0 1,0-1 1,-1 4 1,1 1 0,-1-1 0,1 1-1,-1-1 1,1 1 0,-1-1 0,0 1-1,0-1 1,0 1 0,0 0 0,0-1 0,0 1-1,0 0 1,0 0 0,-2-1-1,3 2 0</inkml:trace>
  <inkml:trace contextRef="#ctx0" brushRef="#br0" timeOffset="1964.19">3082 1031 10834,'68'-19'176,"11"-4"-144,13-5-88,-11 0-176,-1-8 176,60-19-56,-26-9-96</inkml:trace>
  <inkml:trace contextRef="#ctx0" brushRef="#br0" timeOffset="2951.962">2967 487 4505,'-13'69'1815,"-4"-1"0,-16 43-1815,7-26 391,-7 28-162,-6-2 0,-4-1 0,-36 62-229,73-159 3,-1 0 1,0-1-1,-1 0 1,0 0-1,-1-1 1,-7 7-4,15-17 0,1-1 0,0 0 1,0 1-1,-1-1 0,1 0 0,0 0 0,0 1 0,-1-1 1,1 0-1,0 0 0,-1 1 0,1-1 0,-1 0 1,1 0-1,0 0 0,-1 0 0,1 0 0,0 1 1,-1-1-1,1 0 0,-1 0 0,1 0 0,0 0 0,-1 0 1,1 0-1,-1 0 0,1 0 0,0 0 0,-1-1 1,1 1-1,-1 0 0,1 0 0,0 0 0,-1 0 1,1 0-1,0-1 0,-1 1 0,1 0 0,0 0 0,-1-1 1,1 1-1,0 0 0,0-1 0,-1 1 0,1 0 1,0-1-1,0 1 0,-1 0 0,1-1 0,0 1 1,0 0-1,-3-24 7,5 1 0,0 0 0,2 0 0,1 1 0,1-1-1,0 1 1,9-16-7,14-31 57,21-33-57,-19 44 66,3 2 1,3 1-1,1 2 1,3 1 0,17-13-67,-29 35 58,1 0 0,2 3 0,1 0 0,0 2 0,2 1 0,1 2 0,1 2 0,33-13-58,-53 26 29,0 1 0,1 1 1,-1 1-1,1 0 0,0 1 0,0 1 0,0 1 0,4 0-29,-17 1 7,0 0 1,0 1-1,1-1 0,-1 1 0,0 0 0,0 0 0,0 0 0,0 1 1,0 0-1,0 0 0,-1 0 0,1 0 0,0 1 0,-1 0 0,0 0 1,0 0-1,0 1 0,0-1 0,0 1 0,-1 0 0,1 0 0,-1 0 0,0 0 1,0 1-1,-1-1 0,1 1 0,-1 0 0,0-1 0,1 5-7,-1 1 4,-1 0 0,1 0 0,-1 0-1,-1 1 1,0-1 0,-1 0 0,0 1-1,0-1 1,-1 0 0,0 0 0,-1 0-1,0 0 1,-2 3-4,-8 18 5,-1-1 0,-1 0 0,-11 15-5,-11 12 4,-3-2-1,-44 49-3,-101 93 23,66-72 59,64-61 54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6344A6-73DB-483F-A359-BFD773E45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20</Pages>
  <Words>4717</Words>
  <Characters>26887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Oliver, Alan</cp:lastModifiedBy>
  <cp:revision>5</cp:revision>
  <cp:lastPrinted>2019-09-26T14:40:00Z</cp:lastPrinted>
  <dcterms:created xsi:type="dcterms:W3CDTF">2021-12-09T15:41:00Z</dcterms:created>
  <dcterms:modified xsi:type="dcterms:W3CDTF">2022-01-17T23:55:00Z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2021-12-09T15:40:57Z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409a2654-107f-4f17-935f-ee965834795e</vt:lpwstr>
  </property>
  <property fmtid="{D5CDD505-2E9C-101B-9397-08002B2CF9AE}" pid="9" name="MSIP_Label_f2acd28b-79a3-4a0f-b0ff-4b75658b1549_ContentBits">
    <vt:lpwstr>0</vt:lpwstr>
  </property>
</Properties>
</file>