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B7327" w14:textId="44660E7F" w:rsidR="00917FC8" w:rsidRDefault="00D526F3" w:rsidP="00440A68">
      <w:pPr>
        <w:pStyle w:val="Heading2"/>
        <w:rPr>
          <w:rFonts w:eastAsia="Times New Roman"/>
          <w:lang w:eastAsia="en-GB"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6956A275" wp14:editId="246156CE">
            <wp:simplePos x="0" y="0"/>
            <wp:positionH relativeFrom="margin">
              <wp:posOffset>1709964</wp:posOffset>
            </wp:positionH>
            <wp:positionV relativeFrom="paragraph">
              <wp:posOffset>0</wp:posOffset>
            </wp:positionV>
            <wp:extent cx="4678135" cy="1371342"/>
            <wp:effectExtent l="0" t="0" r="8255" b="635"/>
            <wp:wrapTight wrapText="bothSides">
              <wp:wrapPolygon edited="0">
                <wp:start x="0" y="0"/>
                <wp:lineTo x="0" y="21310"/>
                <wp:lineTo x="21550" y="21310"/>
                <wp:lineTo x="21550" y="0"/>
                <wp:lineTo x="0" y="0"/>
              </wp:wrapPolygon>
            </wp:wrapTight>
            <wp:docPr id="638942447" name="Picture 638942447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 descr="A close-up of a sign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135" cy="1371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1D29">
        <w:rPr>
          <w:rFonts w:eastAsia="Times New Roman"/>
          <w:lang w:eastAsia="en-GB"/>
        </w:rPr>
        <w:t xml:space="preserve">  </w:t>
      </w:r>
    </w:p>
    <w:p w14:paraId="205E2825" w14:textId="3437312B" w:rsidR="00917FC8" w:rsidRDefault="00917FC8" w:rsidP="006346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BC5E415" w14:textId="77777777" w:rsidR="00997DE0" w:rsidRDefault="00997DE0" w:rsidP="00625322">
      <w:pPr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E510069" w14:textId="24B8ACB2" w:rsidR="00625322" w:rsidRPr="00997DE0" w:rsidRDefault="00625322" w:rsidP="00625322">
      <w:pPr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97DE0">
        <w:rPr>
          <w:rFonts w:ascii="Arial" w:hAnsi="Arial" w:cs="Arial"/>
          <w:b/>
          <w:bCs/>
          <w:sz w:val="32"/>
          <w:szCs w:val="32"/>
        </w:rPr>
        <w:t>BSc (Hons) Health and Social Care</w:t>
      </w:r>
    </w:p>
    <w:p w14:paraId="24896BBA" w14:textId="1F0D49E7" w:rsidR="00625322" w:rsidRPr="00997DE0" w:rsidRDefault="00625322" w:rsidP="00625322">
      <w:pPr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6F67F29" w14:textId="3900B0FB" w:rsidR="00625322" w:rsidRPr="00997DE0" w:rsidRDefault="00625322" w:rsidP="00625322">
      <w:pPr>
        <w:spacing w:after="200" w:line="360" w:lineRule="auto"/>
        <w:jc w:val="center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</w:pPr>
      <w:r w:rsidRPr="00997DE0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  <w:t>P</w:t>
      </w:r>
      <w:r w:rsidR="00E36C80" w:rsidRPr="00997DE0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  <w:t>sy</w:t>
      </w:r>
      <w:r w:rsidR="00B96E78" w:rsidRPr="00997DE0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  <w:t>chopatho</w:t>
      </w:r>
      <w:r w:rsidR="00844FDB" w:rsidRPr="00997DE0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:lang w:eastAsia="en-GB"/>
        </w:rPr>
        <w:t>logical Classifications &amp; Provisions</w:t>
      </w:r>
    </w:p>
    <w:p w14:paraId="79791165" w14:textId="785E6E3C" w:rsidR="00625322" w:rsidRDefault="00625322" w:rsidP="0062532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97DE0">
        <w:rPr>
          <w:rFonts w:ascii="Arial" w:hAnsi="Arial" w:cs="Arial"/>
          <w:b/>
          <w:bCs/>
          <w:sz w:val="32"/>
          <w:szCs w:val="32"/>
        </w:rPr>
        <w:t>Module code –</w:t>
      </w:r>
      <w:r w:rsidR="002E39EB">
        <w:rPr>
          <w:rFonts w:ascii="Arial" w:hAnsi="Arial" w:cs="Arial"/>
          <w:b/>
          <w:bCs/>
          <w:sz w:val="32"/>
          <w:szCs w:val="32"/>
        </w:rPr>
        <w:t xml:space="preserve"> </w:t>
      </w:r>
      <w:r w:rsidR="003A4174" w:rsidRPr="00997DE0">
        <w:rPr>
          <w:rFonts w:ascii="Arial" w:eastAsia="Arial Nova" w:hAnsi="Arial" w:cs="Arial"/>
          <w:b/>
          <w:bCs/>
          <w:sz w:val="32"/>
          <w:szCs w:val="32"/>
        </w:rPr>
        <w:t>6029</w:t>
      </w:r>
      <w:r w:rsidRPr="00997DE0">
        <w:rPr>
          <w:rFonts w:ascii="Arial" w:hAnsi="Arial" w:cs="Arial"/>
          <w:b/>
          <w:bCs/>
          <w:sz w:val="32"/>
          <w:szCs w:val="32"/>
        </w:rPr>
        <w:t xml:space="preserve"> </w:t>
      </w:r>
      <w:r w:rsidR="00441F68">
        <w:rPr>
          <w:rFonts w:ascii="Arial" w:hAnsi="Arial" w:cs="Arial"/>
          <w:b/>
          <w:bCs/>
          <w:sz w:val="32"/>
          <w:szCs w:val="32"/>
        </w:rPr>
        <w:t>–</w:t>
      </w:r>
      <w:r w:rsidRPr="00997DE0">
        <w:rPr>
          <w:rFonts w:ascii="Arial" w:hAnsi="Arial" w:cs="Arial"/>
          <w:b/>
          <w:bCs/>
          <w:sz w:val="32"/>
          <w:szCs w:val="32"/>
        </w:rPr>
        <w:t xml:space="preserve"> BIRM</w:t>
      </w:r>
    </w:p>
    <w:p w14:paraId="167E4AE6" w14:textId="45D19CA8" w:rsidR="00441F68" w:rsidRDefault="00441F68" w:rsidP="0022082F">
      <w:pPr>
        <w:jc w:val="center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Lecturer</w:t>
      </w:r>
      <w:r w:rsidR="00475D91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 </w:t>
      </w:r>
      <w:r w:rsidR="00920B82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–</w:t>
      </w:r>
      <w:r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 Ne</w:t>
      </w:r>
      <w:r w:rsidR="0022082F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ale Haddon</w:t>
      </w:r>
    </w:p>
    <w:p w14:paraId="2A634A8D" w14:textId="34CA287A" w:rsidR="00441F68" w:rsidRPr="00997DE0" w:rsidRDefault="00441F68" w:rsidP="00441F68">
      <w:pPr>
        <w:jc w:val="center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349D572A" w14:textId="1846393B" w:rsidR="00625322" w:rsidRPr="00997DE0" w:rsidRDefault="00625322" w:rsidP="00625322">
      <w:pPr>
        <w:spacing w:after="20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C31B42C" w14:textId="163C4409" w:rsidR="00062AC1" w:rsidRDefault="00625322" w:rsidP="00062AC1">
      <w:pPr>
        <w:jc w:val="center"/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997DE0">
        <w:rPr>
          <w:rFonts w:ascii="Arial" w:hAnsi="Arial" w:cs="Arial"/>
          <w:b/>
          <w:bCs/>
          <w:sz w:val="32"/>
          <w:szCs w:val="32"/>
        </w:rPr>
        <w:t xml:space="preserve">Component </w:t>
      </w:r>
      <w:r w:rsidR="008A1FBC" w:rsidRPr="00997DE0">
        <w:rPr>
          <w:rFonts w:ascii="Arial" w:hAnsi="Arial" w:cs="Arial"/>
          <w:b/>
          <w:bCs/>
          <w:sz w:val="32"/>
          <w:szCs w:val="32"/>
        </w:rPr>
        <w:t>1</w:t>
      </w:r>
      <w:r w:rsidRPr="00997DE0">
        <w:rPr>
          <w:rFonts w:ascii="Arial" w:hAnsi="Arial" w:cs="Arial"/>
          <w:b/>
          <w:bCs/>
          <w:sz w:val="32"/>
          <w:szCs w:val="32"/>
        </w:rPr>
        <w:t xml:space="preserve"> – </w:t>
      </w:r>
      <w:r w:rsidR="00062AC1" w:rsidRPr="00997DE0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Individual Presentation </w:t>
      </w:r>
      <w:r w:rsidR="00997DE0" w:rsidRPr="00997DE0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Schizophrenia</w:t>
      </w:r>
    </w:p>
    <w:p w14:paraId="35E8EEEB" w14:textId="133064EB" w:rsidR="00441F68" w:rsidRPr="00997DE0" w:rsidRDefault="00441F68" w:rsidP="00441F68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49F94672" w14:textId="35AE2E25" w:rsidR="00625322" w:rsidRPr="00997DE0" w:rsidRDefault="00625322" w:rsidP="00062AC1">
      <w:pPr>
        <w:tabs>
          <w:tab w:val="left" w:pos="159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97DE0">
        <w:rPr>
          <w:rFonts w:ascii="Arial" w:hAnsi="Arial" w:cs="Arial"/>
          <w:b/>
          <w:bCs/>
          <w:sz w:val="32"/>
          <w:szCs w:val="32"/>
        </w:rPr>
        <w:t>Student</w:t>
      </w:r>
      <w:r w:rsidR="00475D91">
        <w:rPr>
          <w:rFonts w:ascii="Arial" w:hAnsi="Arial" w:cs="Arial"/>
          <w:b/>
          <w:bCs/>
          <w:sz w:val="32"/>
          <w:szCs w:val="32"/>
        </w:rPr>
        <w:t xml:space="preserve"> -</w:t>
      </w:r>
      <w:r w:rsidRPr="00997DE0">
        <w:rPr>
          <w:rFonts w:ascii="Arial" w:hAnsi="Arial" w:cs="Arial"/>
          <w:b/>
          <w:bCs/>
          <w:sz w:val="32"/>
          <w:szCs w:val="32"/>
        </w:rPr>
        <w:t xml:space="preserve"> Claudia Gomes</w:t>
      </w:r>
    </w:p>
    <w:p w14:paraId="386ACC28" w14:textId="091FAB49" w:rsidR="0091252B" w:rsidRPr="00D615ED" w:rsidRDefault="00625322" w:rsidP="0091252B">
      <w:pPr>
        <w:tabs>
          <w:tab w:val="left" w:pos="1590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  <w:sectPr w:rsidR="0091252B" w:rsidRPr="00D615ED" w:rsidSect="00E84EDB">
          <w:headerReference w:type="default" r:id="rId11"/>
          <w:footerReference w:type="default" r:id="rId12"/>
          <w:pgSz w:w="15840" w:h="12240" w:orient="landscape"/>
          <w:pgMar w:top="1440" w:right="1440" w:bottom="1440" w:left="1440" w:header="720" w:footer="720" w:gutter="0"/>
          <w:pgNumType w:start="0"/>
          <w:cols w:space="720"/>
          <w:docGrid w:linePitch="299"/>
        </w:sectPr>
      </w:pPr>
      <w:r w:rsidRPr="00997DE0">
        <w:rPr>
          <w:rFonts w:ascii="Arial" w:hAnsi="Arial" w:cs="Arial"/>
          <w:b/>
          <w:bCs/>
          <w:sz w:val="32"/>
          <w:szCs w:val="32"/>
        </w:rPr>
        <w:t>Student N</w:t>
      </w:r>
      <w:r w:rsidR="00035A49">
        <w:rPr>
          <w:rFonts w:ascii="Arial" w:hAnsi="Arial" w:cs="Arial"/>
          <w:b/>
          <w:bCs/>
          <w:sz w:val="32"/>
          <w:szCs w:val="32"/>
        </w:rPr>
        <w:t>o</w:t>
      </w:r>
      <w:r w:rsidR="0091252B">
        <w:rPr>
          <w:rFonts w:ascii="Arial" w:hAnsi="Arial" w:cs="Arial"/>
          <w:b/>
          <w:bCs/>
          <w:sz w:val="32"/>
          <w:szCs w:val="32"/>
        </w:rPr>
        <w:t xml:space="preserve"> </w:t>
      </w:r>
      <w:r w:rsidR="0091252B" w:rsidRPr="00997DE0">
        <w:rPr>
          <w:rFonts w:ascii="Arial" w:hAnsi="Arial" w:cs="Arial"/>
          <w:b/>
          <w:bCs/>
          <w:sz w:val="32"/>
          <w:szCs w:val="32"/>
        </w:rPr>
        <w:t xml:space="preserve"> -  23267</w:t>
      </w:r>
      <w:r w:rsidR="00AA3211">
        <w:rPr>
          <w:rFonts w:ascii="Arial" w:hAnsi="Arial" w:cs="Arial"/>
          <w:b/>
          <w:bCs/>
          <w:sz w:val="32"/>
          <w:szCs w:val="32"/>
        </w:rPr>
        <w:t>9</w:t>
      </w:r>
    </w:p>
    <w:p w14:paraId="4AAB2E24" w14:textId="777EEDCB" w:rsidR="00264DDE" w:rsidRDefault="006346FE">
      <w:pPr>
        <w:rPr>
          <w:rFonts w:ascii="Arial" w:hAnsi="Arial" w:cs="Arial"/>
          <w:b/>
          <w:bCs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1" locked="0" layoutInCell="1" allowOverlap="1" wp14:anchorId="3C02D802" wp14:editId="47F729C1">
            <wp:simplePos x="0" y="0"/>
            <wp:positionH relativeFrom="column">
              <wp:posOffset>-787400</wp:posOffset>
            </wp:positionH>
            <wp:positionV relativeFrom="page">
              <wp:posOffset>100634</wp:posOffset>
            </wp:positionV>
            <wp:extent cx="10375265" cy="7331075"/>
            <wp:effectExtent l="0" t="0" r="6985" b="3175"/>
            <wp:wrapTight wrapText="bothSides">
              <wp:wrapPolygon edited="0">
                <wp:start x="0" y="0"/>
                <wp:lineTo x="0" y="21553"/>
                <wp:lineTo x="21575" y="21553"/>
                <wp:lineTo x="21575" y="0"/>
                <wp:lineTo x="0" y="0"/>
              </wp:wrapPolygon>
            </wp:wrapTight>
            <wp:docPr id="1977695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265" cy="733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27BD8" w14:textId="10502D4F" w:rsidR="00264DDE" w:rsidRDefault="006346FE">
      <w:pPr>
        <w:rPr>
          <w:rFonts w:ascii="Arial" w:hAnsi="Arial" w:cs="Arial"/>
          <w:b/>
          <w:bCs/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58241" behindDoc="1" locked="0" layoutInCell="1" allowOverlap="1" wp14:anchorId="6B734079" wp14:editId="11B2A928">
            <wp:simplePos x="0" y="0"/>
            <wp:positionH relativeFrom="column">
              <wp:posOffset>-835478</wp:posOffset>
            </wp:positionH>
            <wp:positionV relativeFrom="page">
              <wp:posOffset>347890</wp:posOffset>
            </wp:positionV>
            <wp:extent cx="10386060" cy="7338695"/>
            <wp:effectExtent l="0" t="0" r="0" b="0"/>
            <wp:wrapTight wrapText="bothSides">
              <wp:wrapPolygon edited="0">
                <wp:start x="0" y="0"/>
                <wp:lineTo x="0" y="21531"/>
                <wp:lineTo x="21552" y="21531"/>
                <wp:lineTo x="21552" y="0"/>
                <wp:lineTo x="0" y="0"/>
              </wp:wrapPolygon>
            </wp:wrapTight>
            <wp:docPr id="48107365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060" cy="733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836F3" w14:textId="69268D8C" w:rsidR="00050AFF" w:rsidRPr="005E619D" w:rsidRDefault="001C6B14" w:rsidP="007505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lastRenderedPageBreak/>
        <w:t xml:space="preserve">  </w:t>
      </w:r>
      <w:r w:rsidR="005E61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References</w:t>
      </w:r>
    </w:p>
    <w:p w14:paraId="3CB08167" w14:textId="51FFD603" w:rsidR="00E5598A" w:rsidRPr="00E5598A" w:rsidRDefault="00714609" w:rsidP="00E5598A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</w:rPr>
        <w:t>Chase, R. (2018) The making of modern psychiatry. Logos Verlag Berlin.</w:t>
      </w:r>
    </w:p>
    <w:p w14:paraId="271EDBB4" w14:textId="71145E94" w:rsidR="00B72722" w:rsidRPr="00BE6F53" w:rsidRDefault="00B72722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eastAsia="en-GB"/>
        </w:rPr>
      </w:pPr>
      <w:r w:rsidRPr="00BE6F53">
        <w:rPr>
          <w:rFonts w:ascii="Arial" w:hAnsi="Arial" w:cs="Arial"/>
          <w:lang w:eastAsia="en-GB"/>
        </w:rPr>
        <w:t>Cohen, N.L. (2017) Public health perspectives on depressive disorders. Baltimore Johns Hopkins University Press.</w:t>
      </w:r>
    </w:p>
    <w:p w14:paraId="3F6C03A5" w14:textId="3B7D4AFB" w:rsidR="00BD3873" w:rsidRPr="00BE6F53" w:rsidRDefault="00BD3873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  <w:lang w:eastAsia="en-GB"/>
        </w:rPr>
        <w:t xml:space="preserve">GOV.UK (2021) Mental Health Act 2007 - Explanatory Notes, Legislation.gov.uk. Available at: </w:t>
      </w:r>
      <w:hyperlink r:id="rId15" w:history="1">
        <w:r w:rsidR="006346FE" w:rsidRPr="002A245E">
          <w:rPr>
            <w:rStyle w:val="Hyperlink"/>
            <w:rFonts w:ascii="Arial" w:hAnsi="Arial" w:cs="Arial"/>
            <w:color w:val="000000" w:themeColor="text1"/>
            <w:u w:val="none"/>
            <w:lang w:eastAsia="en-GB"/>
          </w:rPr>
          <w:t>https://www.legislation.gov.uk/ukpga/2007/12/notes/division/6/1?view=plain</w:t>
        </w:r>
      </w:hyperlink>
      <w:r w:rsidRPr="002A245E">
        <w:rPr>
          <w:rFonts w:ascii="Arial" w:hAnsi="Arial" w:cs="Arial"/>
          <w:color w:val="000000" w:themeColor="text1"/>
          <w:lang w:eastAsia="en-GB"/>
        </w:rPr>
        <w:t>.</w:t>
      </w:r>
    </w:p>
    <w:p w14:paraId="4775484C" w14:textId="2396C27D" w:rsidR="009A1501" w:rsidRPr="00BE6F53" w:rsidRDefault="00341A36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</w:rPr>
        <w:t>Kay, S.R. (1991) Positive and negative syndromes in schizophrenia : assessment and research. Brunner/Mazel.</w:t>
      </w:r>
    </w:p>
    <w:p w14:paraId="1D57F4B3" w14:textId="77777777" w:rsidR="00657847" w:rsidRPr="00BE6F53" w:rsidRDefault="00341A36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</w:rPr>
        <w:t xml:space="preserve">Living with Schizophrenia (2023) Living </w:t>
      </w:r>
      <w:proofErr w:type="gramStart"/>
      <w:r w:rsidRPr="00BE6F53">
        <w:rPr>
          <w:rFonts w:ascii="Arial" w:hAnsi="Arial" w:cs="Arial"/>
        </w:rPr>
        <w:t>With</w:t>
      </w:r>
      <w:proofErr w:type="gramEnd"/>
      <w:r w:rsidRPr="00BE6F53">
        <w:rPr>
          <w:rFonts w:ascii="Arial" w:hAnsi="Arial" w:cs="Arial"/>
        </w:rPr>
        <w:t xml:space="preserve"> Schizophrenia | Information &amp; Support, Living </w:t>
      </w:r>
      <w:proofErr w:type="gramStart"/>
      <w:r w:rsidRPr="00BE6F53">
        <w:rPr>
          <w:rFonts w:ascii="Arial" w:hAnsi="Arial" w:cs="Arial"/>
        </w:rPr>
        <w:t>With</w:t>
      </w:r>
      <w:proofErr w:type="gramEnd"/>
      <w:r w:rsidRPr="00BE6F53">
        <w:rPr>
          <w:rFonts w:ascii="Arial" w:hAnsi="Arial" w:cs="Arial"/>
        </w:rPr>
        <w:t xml:space="preserve"> Schizophrenia. Available at:</w:t>
      </w:r>
    </w:p>
    <w:p w14:paraId="50185E69" w14:textId="670F1702" w:rsidR="00341A36" w:rsidRPr="00BE6F53" w:rsidRDefault="00BE6F53" w:rsidP="00BE6F53">
      <w:pPr>
        <w:pStyle w:val="ListParagraph"/>
        <w:spacing w:line="360" w:lineRule="auto"/>
        <w:rPr>
          <w:rFonts w:ascii="Arial" w:hAnsi="Arial" w:cs="Arial"/>
        </w:rPr>
      </w:pPr>
      <w:hyperlink r:id="rId16" w:history="1">
        <w:r w:rsidRPr="00BE6F53">
          <w:rPr>
            <w:rStyle w:val="Hyperlink"/>
            <w:rFonts w:ascii="Arial" w:hAnsi="Arial" w:cs="Arial"/>
            <w:color w:val="auto"/>
            <w:u w:val="none"/>
          </w:rPr>
          <w:t>https://livingwithschizophreniauk.org/</w:t>
        </w:r>
      </w:hyperlink>
      <w:r w:rsidR="00341A36" w:rsidRPr="00BE6F53">
        <w:rPr>
          <w:rFonts w:ascii="Arial" w:hAnsi="Arial" w:cs="Arial"/>
        </w:rPr>
        <w:t>.</w:t>
      </w:r>
      <w:r w:rsidR="00C17EA7" w:rsidRPr="00BE6F53">
        <w:rPr>
          <w:rFonts w:ascii="Arial" w:hAnsi="Arial" w:cs="Arial"/>
        </w:rPr>
        <w:t>(Accessed 29.01.2026). </w:t>
      </w:r>
    </w:p>
    <w:p w14:paraId="3147EB47" w14:textId="6C0D453B" w:rsidR="00D943BC" w:rsidRPr="00BE6F53" w:rsidRDefault="00D943BC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  <w:lang w:eastAsia="en-GB"/>
        </w:rPr>
        <w:t>Le</w:t>
      </w:r>
      <w:r w:rsidR="00541045">
        <w:rPr>
          <w:rFonts w:ascii="Arial" w:hAnsi="Arial" w:cs="Arial"/>
          <w:lang w:eastAsia="en-GB"/>
        </w:rPr>
        <w:t xml:space="preserve"> </w:t>
      </w:r>
      <w:r w:rsidRPr="00BE6F53">
        <w:rPr>
          <w:rFonts w:ascii="Arial" w:hAnsi="Arial" w:cs="Arial"/>
          <w:lang w:eastAsia="en-GB"/>
        </w:rPr>
        <w:t>Wine, H.E. (2019) Schizophrenia - Harvard Health, Harvard Health. Available at: https://www.health.harvard.edu/mind-and-mood/schizophrenia-a-to-z.</w:t>
      </w:r>
    </w:p>
    <w:p w14:paraId="41E6F842" w14:textId="56FCDC7A" w:rsidR="006A7BA9" w:rsidRPr="00BE6F53" w:rsidRDefault="00341A36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</w:rPr>
        <w:t xml:space="preserve">Mental Capacity Act (2005) Mental Capacity Act 2005, www.legislation.gov.uk. Available at: </w:t>
      </w:r>
      <w:hyperlink r:id="rId17" w:history="1">
        <w:r w:rsidRPr="00BE6F53">
          <w:rPr>
            <w:rStyle w:val="Hyperlink"/>
            <w:rFonts w:ascii="Arial" w:hAnsi="Arial" w:cs="Arial"/>
            <w:color w:val="auto"/>
            <w:u w:val="none"/>
          </w:rPr>
          <w:t>https://www.legislation.gov.uk/ukpga/2005/9/part/1</w:t>
        </w:r>
      </w:hyperlink>
    </w:p>
    <w:p w14:paraId="3C57741E" w14:textId="495369B7" w:rsidR="009A1501" w:rsidRPr="00BE6F53" w:rsidRDefault="006A7BA9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eastAsia="en-GB"/>
        </w:rPr>
      </w:pPr>
      <w:r w:rsidRPr="00BE6F53">
        <w:rPr>
          <w:rFonts w:ascii="Arial" w:hAnsi="Arial" w:cs="Arial"/>
        </w:rPr>
        <w:t>Mental Health UK. (2022). Schizoaffective Disorder - Mental Health UK. [online] Available at: https://mentalhealth-uk.org/help-and-information/conditions/sch [Accessed 29 Jan. 2026].</w:t>
      </w:r>
    </w:p>
    <w:p w14:paraId="072D2C52" w14:textId="4A52468E" w:rsidR="00C9630D" w:rsidRPr="00BE6F53" w:rsidRDefault="00C9630D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eastAsia="en-GB"/>
        </w:rPr>
      </w:pPr>
      <w:r w:rsidRPr="00BE6F53">
        <w:rPr>
          <w:rFonts w:ascii="Arial" w:hAnsi="Arial" w:cs="Arial"/>
          <w:lang w:eastAsia="en-GB"/>
        </w:rPr>
        <w:t>NHS (2021) Living with - Schizophrenia, nhs.uk. Available at: https://www.nhs.uk/mental-health/conditions/schizophrenia/living-with/</w:t>
      </w:r>
    </w:p>
    <w:p w14:paraId="2F652A5D" w14:textId="56476D98" w:rsidR="00B80542" w:rsidRPr="00BE6F53" w:rsidRDefault="00680771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</w:rPr>
        <w:t xml:space="preserve">NHS (2023) Symptoms - Schizophrenia, nhs.uk. Available at: </w:t>
      </w:r>
      <w:hyperlink r:id="rId18" w:history="1">
        <w:r w:rsidR="00917FC8" w:rsidRPr="00BE6F53">
          <w:rPr>
            <w:rStyle w:val="Hyperlink"/>
            <w:rFonts w:ascii="Arial" w:hAnsi="Arial" w:cs="Arial"/>
            <w:color w:val="auto"/>
            <w:u w:val="none"/>
          </w:rPr>
          <w:t>https://www.nhs.uk/mental-health/conditions/schizophrenia/symptoms/</w:t>
        </w:r>
      </w:hyperlink>
      <w:r w:rsidR="00917FC8" w:rsidRPr="00BE6F53">
        <w:rPr>
          <w:rFonts w:ascii="Arial" w:hAnsi="Arial" w:cs="Arial"/>
        </w:rPr>
        <w:t xml:space="preserve"> </w:t>
      </w:r>
      <w:r w:rsidRPr="00BE6F53">
        <w:rPr>
          <w:rFonts w:ascii="Arial" w:hAnsi="Arial" w:cs="Arial"/>
        </w:rPr>
        <w:t>(Accessed 27.01.2026). </w:t>
      </w:r>
    </w:p>
    <w:p w14:paraId="3D8FA7B9" w14:textId="2723BC10" w:rsidR="00690064" w:rsidRPr="00BE6F53" w:rsidRDefault="00341A36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</w:rPr>
        <w:t xml:space="preserve">Patel, K.R. et al. (2014) ‘Schizophrenia: Overview and Treatment Options’, Pharmacy and Therapeutics, 39(9), p. 638. Available at: </w:t>
      </w:r>
      <w:hyperlink r:id="rId19" w:history="1">
        <w:r w:rsidR="007A3C7D" w:rsidRPr="00BE6F53">
          <w:rPr>
            <w:rStyle w:val="Hyperlink"/>
            <w:rFonts w:ascii="Arial" w:hAnsi="Arial" w:cs="Arial"/>
            <w:color w:val="auto"/>
            <w:u w:val="none"/>
          </w:rPr>
          <w:t>https://pmc.ncbi.nlm.nih.gov/articles/PMC4159061/</w:t>
        </w:r>
      </w:hyperlink>
      <w:r w:rsidRPr="00BE6F53">
        <w:rPr>
          <w:rFonts w:ascii="Arial" w:hAnsi="Arial" w:cs="Arial"/>
        </w:rPr>
        <w:t>.</w:t>
      </w:r>
    </w:p>
    <w:p w14:paraId="10315C35" w14:textId="2DE0F007" w:rsidR="007A3C7D" w:rsidRPr="00BE6F53" w:rsidRDefault="00B72722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eastAsia="en-GB"/>
        </w:rPr>
      </w:pPr>
      <w:r w:rsidRPr="00BE6F53">
        <w:rPr>
          <w:rFonts w:ascii="Arial" w:hAnsi="Arial" w:cs="Arial"/>
          <w:lang w:eastAsia="en-GB"/>
        </w:rPr>
        <w:t xml:space="preserve">Saks, E.R. (2007) The </w:t>
      </w:r>
      <w:proofErr w:type="spellStart"/>
      <w:r w:rsidRPr="00BE6F53">
        <w:rPr>
          <w:rFonts w:ascii="Arial" w:hAnsi="Arial" w:cs="Arial"/>
          <w:lang w:eastAsia="en-GB"/>
        </w:rPr>
        <w:t>Center</w:t>
      </w:r>
      <w:proofErr w:type="spellEnd"/>
      <w:r w:rsidRPr="00BE6F53">
        <w:rPr>
          <w:rFonts w:ascii="Arial" w:hAnsi="Arial" w:cs="Arial"/>
          <w:lang w:eastAsia="en-GB"/>
        </w:rPr>
        <w:t xml:space="preserve"> Cannot Hold: My Journey Through Madness. Hachette Books.</w:t>
      </w:r>
    </w:p>
    <w:p w14:paraId="03D1B9E5" w14:textId="717F824F" w:rsidR="00B80542" w:rsidRPr="00BE6F53" w:rsidRDefault="00C06561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</w:rPr>
        <w:lastRenderedPageBreak/>
        <w:t>Understanding schizophrenia | Mental health problems | Mind (2019) Mind.org.uk. Available at: https://www.mind.org.uk/information-support/types-of-mental-health-problems/schizophrenia/understanding-schizophrenia/#ProblemsWithDiagnosingSchizophrenia</w:t>
      </w:r>
      <w:r w:rsidR="006A2F10" w:rsidRPr="00BE6F53">
        <w:rPr>
          <w:rFonts w:ascii="Arial" w:hAnsi="Arial" w:cs="Arial"/>
        </w:rPr>
        <w:t xml:space="preserve"> </w:t>
      </w:r>
      <w:r w:rsidRPr="00BE6F53">
        <w:rPr>
          <w:rFonts w:ascii="Arial" w:hAnsi="Arial" w:cs="Arial"/>
        </w:rPr>
        <w:t>(Accessed: 27 January 2026).</w:t>
      </w:r>
    </w:p>
    <w:p w14:paraId="4A854B3B" w14:textId="6DDA0BC8" w:rsidR="00C82C09" w:rsidRPr="00BE6F53" w:rsidRDefault="009D547C" w:rsidP="00BE6F53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E6F53">
        <w:rPr>
          <w:rFonts w:ascii="Arial" w:hAnsi="Arial" w:cs="Arial"/>
        </w:rPr>
        <w:t xml:space="preserve">World Health Organization (2024) International Statistical Classification of Diseases and Related Health Problems (11th ed.), Chapter 06: Mental, Behavioural or Neurodevelopmental disorders. Available at: https://icd.who.int/browse11/l-m/en#/http://id.who.int/icd/entity/1410080352 (Accessed </w:t>
      </w:r>
      <w:r w:rsidR="007555F0" w:rsidRPr="00BE6F53">
        <w:rPr>
          <w:rFonts w:ascii="Arial" w:hAnsi="Arial" w:cs="Arial"/>
        </w:rPr>
        <w:t>27.01.2026</w:t>
      </w:r>
      <w:r w:rsidRPr="00BE6F53">
        <w:rPr>
          <w:rFonts w:ascii="Arial" w:hAnsi="Arial" w:cs="Arial"/>
        </w:rPr>
        <w:t>). </w:t>
      </w:r>
    </w:p>
    <w:p w14:paraId="448AA023" w14:textId="2FF4CF29" w:rsidR="00BE6F53" w:rsidRPr="00BE6F53" w:rsidRDefault="00BE6F53" w:rsidP="00BE6F53">
      <w:pPr>
        <w:spacing w:line="360" w:lineRule="auto"/>
        <w:rPr>
          <w:rFonts w:ascii="Arial" w:hAnsi="Arial" w:cs="Arial"/>
        </w:rPr>
      </w:pPr>
    </w:p>
    <w:sectPr w:rsidR="00BE6F53" w:rsidRPr="00BE6F53" w:rsidSect="00800D31">
      <w:headerReference w:type="default" r:id="rId20"/>
      <w:foot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D478F" w14:textId="77777777" w:rsidR="00EF71C2" w:rsidRDefault="00EF71C2">
      <w:pPr>
        <w:spacing w:after="0" w:line="240" w:lineRule="auto"/>
      </w:pPr>
      <w:r>
        <w:separator/>
      </w:r>
    </w:p>
  </w:endnote>
  <w:endnote w:type="continuationSeparator" w:id="0">
    <w:p w14:paraId="32AD3A67" w14:textId="77777777" w:rsidR="00EF71C2" w:rsidRDefault="00EF7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59433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006A96" w14:textId="77777777" w:rsidR="0091252B" w:rsidRDefault="0091252B" w:rsidP="00064D9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05C193" w14:textId="77777777" w:rsidR="0091252B" w:rsidRDefault="009125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4C8D7" w14:textId="77777777" w:rsidR="00625322" w:rsidRDefault="006253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B4908" w14:textId="77777777" w:rsidR="00EF71C2" w:rsidRDefault="00EF71C2">
      <w:pPr>
        <w:spacing w:after="0" w:line="240" w:lineRule="auto"/>
      </w:pPr>
      <w:r>
        <w:separator/>
      </w:r>
    </w:p>
  </w:footnote>
  <w:footnote w:type="continuationSeparator" w:id="0">
    <w:p w14:paraId="4708F050" w14:textId="77777777" w:rsidR="00EF71C2" w:rsidRDefault="00EF7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A9624" w14:textId="77777777" w:rsidR="0091252B" w:rsidRDefault="0091252B">
    <w:pPr>
      <w:pStyle w:val="Header"/>
    </w:pPr>
  </w:p>
  <w:p w14:paraId="383E90DC" w14:textId="77777777" w:rsidR="0091252B" w:rsidRDefault="009125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FB497" w14:textId="77777777" w:rsidR="00625322" w:rsidRDefault="00625322">
    <w:pPr>
      <w:pStyle w:val="Header"/>
    </w:pPr>
  </w:p>
  <w:p w14:paraId="46EFEBE2" w14:textId="77777777" w:rsidR="00625322" w:rsidRDefault="006253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53DF2"/>
    <w:multiLevelType w:val="hybridMultilevel"/>
    <w:tmpl w:val="48B25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23C81"/>
    <w:multiLevelType w:val="hybridMultilevel"/>
    <w:tmpl w:val="CCF0C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A799D"/>
    <w:multiLevelType w:val="multilevel"/>
    <w:tmpl w:val="79762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A02E65"/>
    <w:multiLevelType w:val="hybridMultilevel"/>
    <w:tmpl w:val="1D9A08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26F80"/>
    <w:multiLevelType w:val="hybridMultilevel"/>
    <w:tmpl w:val="9E4EBE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0630AF"/>
    <w:multiLevelType w:val="hybridMultilevel"/>
    <w:tmpl w:val="B19A11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52A7A"/>
    <w:multiLevelType w:val="hybridMultilevel"/>
    <w:tmpl w:val="8C9A6E58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B1AB6"/>
    <w:multiLevelType w:val="multilevel"/>
    <w:tmpl w:val="D28E2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4A7358"/>
    <w:multiLevelType w:val="hybridMultilevel"/>
    <w:tmpl w:val="02FAA8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7236C"/>
    <w:multiLevelType w:val="hybridMultilevel"/>
    <w:tmpl w:val="7660A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474007">
    <w:abstractNumId w:val="7"/>
  </w:num>
  <w:num w:numId="2" w16cid:durableId="345325794">
    <w:abstractNumId w:val="2"/>
  </w:num>
  <w:num w:numId="3" w16cid:durableId="770127966">
    <w:abstractNumId w:val="1"/>
  </w:num>
  <w:num w:numId="4" w16cid:durableId="1644115255">
    <w:abstractNumId w:val="4"/>
  </w:num>
  <w:num w:numId="5" w16cid:durableId="208231070">
    <w:abstractNumId w:val="0"/>
  </w:num>
  <w:num w:numId="6" w16cid:durableId="717582941">
    <w:abstractNumId w:val="9"/>
  </w:num>
  <w:num w:numId="7" w16cid:durableId="385838785">
    <w:abstractNumId w:val="3"/>
  </w:num>
  <w:num w:numId="8" w16cid:durableId="1972976805">
    <w:abstractNumId w:val="6"/>
  </w:num>
  <w:num w:numId="9" w16cid:durableId="539632563">
    <w:abstractNumId w:val="5"/>
  </w:num>
  <w:num w:numId="10" w16cid:durableId="11774268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FF"/>
    <w:rsid w:val="00013577"/>
    <w:rsid w:val="00021F0E"/>
    <w:rsid w:val="000244EB"/>
    <w:rsid w:val="00035A49"/>
    <w:rsid w:val="000451FC"/>
    <w:rsid w:val="00050AFF"/>
    <w:rsid w:val="000554BE"/>
    <w:rsid w:val="00062433"/>
    <w:rsid w:val="00062AC1"/>
    <w:rsid w:val="00064D95"/>
    <w:rsid w:val="00073A04"/>
    <w:rsid w:val="00077612"/>
    <w:rsid w:val="00080ACC"/>
    <w:rsid w:val="0008142C"/>
    <w:rsid w:val="000F42DA"/>
    <w:rsid w:val="00195C65"/>
    <w:rsid w:val="001C2E15"/>
    <w:rsid w:val="001C6B14"/>
    <w:rsid w:val="001D3D41"/>
    <w:rsid w:val="001F5AA4"/>
    <w:rsid w:val="00204052"/>
    <w:rsid w:val="002124DD"/>
    <w:rsid w:val="0022082F"/>
    <w:rsid w:val="00240EF0"/>
    <w:rsid w:val="00264DDE"/>
    <w:rsid w:val="0026622B"/>
    <w:rsid w:val="0029636A"/>
    <w:rsid w:val="002A245E"/>
    <w:rsid w:val="002A3CDA"/>
    <w:rsid w:val="002A63B4"/>
    <w:rsid w:val="002C3743"/>
    <w:rsid w:val="002E39EB"/>
    <w:rsid w:val="00314C64"/>
    <w:rsid w:val="00341A36"/>
    <w:rsid w:val="003A1B0F"/>
    <w:rsid w:val="003A4174"/>
    <w:rsid w:val="003A6FD5"/>
    <w:rsid w:val="003F1792"/>
    <w:rsid w:val="00407A5E"/>
    <w:rsid w:val="00440A68"/>
    <w:rsid w:val="00441F68"/>
    <w:rsid w:val="0045201A"/>
    <w:rsid w:val="00452B99"/>
    <w:rsid w:val="00462436"/>
    <w:rsid w:val="00475D91"/>
    <w:rsid w:val="00486C35"/>
    <w:rsid w:val="004A5D64"/>
    <w:rsid w:val="004E623C"/>
    <w:rsid w:val="004F18C0"/>
    <w:rsid w:val="0050242D"/>
    <w:rsid w:val="00517BF0"/>
    <w:rsid w:val="0053076F"/>
    <w:rsid w:val="00531D29"/>
    <w:rsid w:val="00532EDA"/>
    <w:rsid w:val="00541045"/>
    <w:rsid w:val="00592B47"/>
    <w:rsid w:val="005A0DEB"/>
    <w:rsid w:val="005C441B"/>
    <w:rsid w:val="005E619D"/>
    <w:rsid w:val="00625322"/>
    <w:rsid w:val="006346FE"/>
    <w:rsid w:val="00646F50"/>
    <w:rsid w:val="00656C58"/>
    <w:rsid w:val="00657847"/>
    <w:rsid w:val="00680771"/>
    <w:rsid w:val="00690064"/>
    <w:rsid w:val="006A2410"/>
    <w:rsid w:val="006A2F10"/>
    <w:rsid w:val="006A7BA9"/>
    <w:rsid w:val="006B0593"/>
    <w:rsid w:val="006B4AD5"/>
    <w:rsid w:val="006C1E10"/>
    <w:rsid w:val="006C47CB"/>
    <w:rsid w:val="006D2F2E"/>
    <w:rsid w:val="006E6DC2"/>
    <w:rsid w:val="006F4013"/>
    <w:rsid w:val="00714609"/>
    <w:rsid w:val="0073653C"/>
    <w:rsid w:val="00742246"/>
    <w:rsid w:val="007505D9"/>
    <w:rsid w:val="007555F0"/>
    <w:rsid w:val="007A3C7D"/>
    <w:rsid w:val="007B3E21"/>
    <w:rsid w:val="007E1BE0"/>
    <w:rsid w:val="007E54B3"/>
    <w:rsid w:val="007E6274"/>
    <w:rsid w:val="007F1E2A"/>
    <w:rsid w:val="00800D31"/>
    <w:rsid w:val="0080570C"/>
    <w:rsid w:val="00816657"/>
    <w:rsid w:val="00844FDB"/>
    <w:rsid w:val="0088374A"/>
    <w:rsid w:val="008A1FBC"/>
    <w:rsid w:val="008C010B"/>
    <w:rsid w:val="00907294"/>
    <w:rsid w:val="00910E9D"/>
    <w:rsid w:val="0091252B"/>
    <w:rsid w:val="00917FC8"/>
    <w:rsid w:val="00920B82"/>
    <w:rsid w:val="0092578D"/>
    <w:rsid w:val="0094663F"/>
    <w:rsid w:val="00960D00"/>
    <w:rsid w:val="00961577"/>
    <w:rsid w:val="00967341"/>
    <w:rsid w:val="00967993"/>
    <w:rsid w:val="009714B7"/>
    <w:rsid w:val="00997DE0"/>
    <w:rsid w:val="009A1501"/>
    <w:rsid w:val="009A2D48"/>
    <w:rsid w:val="009B5B26"/>
    <w:rsid w:val="009D07E4"/>
    <w:rsid w:val="009D375E"/>
    <w:rsid w:val="009D547C"/>
    <w:rsid w:val="00A0473C"/>
    <w:rsid w:val="00A13307"/>
    <w:rsid w:val="00A402FD"/>
    <w:rsid w:val="00A4295D"/>
    <w:rsid w:val="00A42973"/>
    <w:rsid w:val="00A47972"/>
    <w:rsid w:val="00A47EE2"/>
    <w:rsid w:val="00A514E8"/>
    <w:rsid w:val="00A80E28"/>
    <w:rsid w:val="00AA31B7"/>
    <w:rsid w:val="00AA3211"/>
    <w:rsid w:val="00AA578C"/>
    <w:rsid w:val="00AB6629"/>
    <w:rsid w:val="00AB6CD6"/>
    <w:rsid w:val="00AE58F9"/>
    <w:rsid w:val="00AF6F26"/>
    <w:rsid w:val="00B02EBD"/>
    <w:rsid w:val="00B21EE2"/>
    <w:rsid w:val="00B22A5B"/>
    <w:rsid w:val="00B327FC"/>
    <w:rsid w:val="00B57E2F"/>
    <w:rsid w:val="00B64266"/>
    <w:rsid w:val="00B72722"/>
    <w:rsid w:val="00B72846"/>
    <w:rsid w:val="00B80542"/>
    <w:rsid w:val="00B926ED"/>
    <w:rsid w:val="00B96E78"/>
    <w:rsid w:val="00BA6800"/>
    <w:rsid w:val="00BB28C8"/>
    <w:rsid w:val="00BD3873"/>
    <w:rsid w:val="00BE6F53"/>
    <w:rsid w:val="00C01CD6"/>
    <w:rsid w:val="00C06561"/>
    <w:rsid w:val="00C07FEC"/>
    <w:rsid w:val="00C16589"/>
    <w:rsid w:val="00C17EA7"/>
    <w:rsid w:val="00C3014D"/>
    <w:rsid w:val="00C32A46"/>
    <w:rsid w:val="00C41582"/>
    <w:rsid w:val="00C62C95"/>
    <w:rsid w:val="00C70A40"/>
    <w:rsid w:val="00C82C09"/>
    <w:rsid w:val="00C9630D"/>
    <w:rsid w:val="00CA6045"/>
    <w:rsid w:val="00CA66C5"/>
    <w:rsid w:val="00CB0692"/>
    <w:rsid w:val="00CB7D50"/>
    <w:rsid w:val="00D12159"/>
    <w:rsid w:val="00D13FE6"/>
    <w:rsid w:val="00D526F3"/>
    <w:rsid w:val="00D54F08"/>
    <w:rsid w:val="00D63F3E"/>
    <w:rsid w:val="00D82C7F"/>
    <w:rsid w:val="00D943BC"/>
    <w:rsid w:val="00DA3A65"/>
    <w:rsid w:val="00DA485F"/>
    <w:rsid w:val="00DB7DE5"/>
    <w:rsid w:val="00DE647C"/>
    <w:rsid w:val="00DF4299"/>
    <w:rsid w:val="00DF7F71"/>
    <w:rsid w:val="00E05354"/>
    <w:rsid w:val="00E15938"/>
    <w:rsid w:val="00E16D90"/>
    <w:rsid w:val="00E36C80"/>
    <w:rsid w:val="00E37606"/>
    <w:rsid w:val="00E41E37"/>
    <w:rsid w:val="00E51B06"/>
    <w:rsid w:val="00E5598A"/>
    <w:rsid w:val="00E84EDB"/>
    <w:rsid w:val="00E8711E"/>
    <w:rsid w:val="00EC3825"/>
    <w:rsid w:val="00EC6529"/>
    <w:rsid w:val="00EF71C2"/>
    <w:rsid w:val="00F01BC2"/>
    <w:rsid w:val="00F0614C"/>
    <w:rsid w:val="00F1514E"/>
    <w:rsid w:val="00F318BD"/>
    <w:rsid w:val="00FA2654"/>
    <w:rsid w:val="00FA3B63"/>
    <w:rsid w:val="00FA47CD"/>
    <w:rsid w:val="00FB4ED4"/>
    <w:rsid w:val="00FC03F0"/>
    <w:rsid w:val="00FC3D48"/>
    <w:rsid w:val="00FE3539"/>
    <w:rsid w:val="00FE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BF4AC"/>
  <w15:chartTrackingRefBased/>
  <w15:docId w15:val="{B4F3668C-7F6D-4699-BE98-68E8DE1C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AFF"/>
  </w:style>
  <w:style w:type="paragraph" w:styleId="Heading1">
    <w:name w:val="heading 1"/>
    <w:basedOn w:val="Normal"/>
    <w:next w:val="Normal"/>
    <w:link w:val="Heading1Char"/>
    <w:uiPriority w:val="9"/>
    <w:qFormat/>
    <w:rsid w:val="00050A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A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A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A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A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A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A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A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A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A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0A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A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A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A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A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A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A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A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A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0A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A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0A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0A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A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A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0A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A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A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AFF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9D547C"/>
    <w:rPr>
      <w:i/>
      <w:iCs/>
    </w:rPr>
  </w:style>
  <w:style w:type="character" w:customStyle="1" w:styleId="vkekvd">
    <w:name w:val="vkekvd"/>
    <w:basedOn w:val="DefaultParagraphFont"/>
    <w:rsid w:val="009D547C"/>
  </w:style>
  <w:style w:type="character" w:styleId="Hyperlink">
    <w:name w:val="Hyperlink"/>
    <w:basedOn w:val="DefaultParagraphFont"/>
    <w:uiPriority w:val="99"/>
    <w:unhideWhenUsed/>
    <w:rsid w:val="00AF6F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6F2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25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322"/>
  </w:style>
  <w:style w:type="paragraph" w:styleId="Footer">
    <w:name w:val="footer"/>
    <w:basedOn w:val="Normal"/>
    <w:link w:val="FooterChar"/>
    <w:uiPriority w:val="99"/>
    <w:unhideWhenUsed/>
    <w:rsid w:val="00625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322"/>
  </w:style>
  <w:style w:type="paragraph" w:styleId="NormalWeb">
    <w:name w:val="Normal (Web)"/>
    <w:basedOn w:val="Normal"/>
    <w:uiPriority w:val="99"/>
    <w:semiHidden/>
    <w:unhideWhenUsed/>
    <w:rsid w:val="0080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hyperlink" Target="https://www.nhs.uk/mental-health/conditions/schizophrenia/symptoms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s://www.legislation.gov.uk/ukpga/2005/9/part/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ivingwithschizophreniauk.org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legislation.gov.uk/ukpga/2007/12/notes/division/6/1?view=plain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pmc.ncbi.nlm.nih.gov/articles/PMC4159061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9ABA28F046F04E92B9341F710745C9" ma:contentTypeVersion="14" ma:contentTypeDescription="Create a new document." ma:contentTypeScope="" ma:versionID="a24dd62576f29f2fbd0163d7136ef2ce">
  <xsd:schema xmlns:xsd="http://www.w3.org/2001/XMLSchema" xmlns:xs="http://www.w3.org/2001/XMLSchema" xmlns:p="http://schemas.microsoft.com/office/2006/metadata/properties" xmlns:ns3="a653a6be-78ee-4b80-ae82-fa43b262699b" xmlns:ns4="94f14c45-4680-4fdb-90a1-beddc8a22c58" targetNamespace="http://schemas.microsoft.com/office/2006/metadata/properties" ma:root="true" ma:fieldsID="4c72799b75df82d455f433c3e5ccb8f0" ns3:_="" ns4:_="">
    <xsd:import namespace="a653a6be-78ee-4b80-ae82-fa43b262699b"/>
    <xsd:import namespace="94f14c45-4680-4fdb-90a1-beddc8a22c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3a6be-78ee-4b80-ae82-fa43b26269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f14c45-4680-4fdb-90a1-beddc8a22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53a6be-78ee-4b80-ae82-fa43b262699b" xsi:nil="true"/>
  </documentManagement>
</p:properties>
</file>

<file path=customXml/itemProps1.xml><?xml version="1.0" encoding="utf-8"?>
<ds:datastoreItem xmlns:ds="http://schemas.openxmlformats.org/officeDocument/2006/customXml" ds:itemID="{AA8EA84A-AA7F-43ED-9264-194FD8DE6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5CA82A-2800-4AD4-9F85-69B75C981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53a6be-78ee-4b80-ae82-fa43b262699b"/>
    <ds:schemaRef ds:uri="94f14c45-4680-4fdb-90a1-beddc8a22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6F1814-9DCE-46AE-906C-A224C9569859}">
  <ds:schemaRefs>
    <ds:schemaRef ds:uri="http://schemas.microsoft.com/office/2006/metadata/properties"/>
    <ds:schemaRef ds:uri="http://schemas.microsoft.com/office/infopath/2007/PartnerControls"/>
    <ds:schemaRef ds:uri="a653a6be-78ee-4b80-ae82-fa43b26269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288</Words>
  <Characters>2587</Characters>
  <Application>Microsoft Office Word</Application>
  <DocSecurity>0</DocSecurity>
  <Lines>48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Da Costa Gomes (2326791)</dc:creator>
  <cp:keywords/>
  <dc:description/>
  <cp:lastModifiedBy>Claudia Da Costa Gomes (2326791)</cp:lastModifiedBy>
  <cp:revision>73</cp:revision>
  <dcterms:created xsi:type="dcterms:W3CDTF">2026-02-03T09:38:00Z</dcterms:created>
  <dcterms:modified xsi:type="dcterms:W3CDTF">2026-02-17T09:32:00Z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0x010100189ABA28F046F04E92B9341F710745C9</vt:lpwstr>
  </property>
</Properties>
</file>