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color w:val="5B9BD5" w:themeColor="accent1"/>
          <w:sz w:val="24"/>
          <w:szCs w:val="24"/>
          <w:lang w:val="en-GB"/>
        </w:rPr>
        <w:id w:val="1128364726"/>
        <w:docPartObj>
          <w:docPartGallery w:val="Cover Pages"/>
          <w:docPartUnique/>
        </w:docPartObj>
      </w:sdtPr>
      <w:sdtEndPr>
        <w:rPr>
          <w:color w:val="auto"/>
        </w:rPr>
      </w:sdtEndPr>
      <w:sdtContent>
        <w:p w:rsidR="002A4B03" w:rsidRDefault="002A4B03" w:rsidP="002A4B03">
          <w:pPr>
            <w:pStyle w:val="NoSpacing"/>
            <w:spacing w:before="1540" w:after="240" w:line="360" w:lineRule="auto"/>
            <w:jc w:val="center"/>
            <w:rPr>
              <w:rFonts w:ascii="Times New Roman" w:eastAsiaTheme="minorHAnsi" w:hAnsi="Times New Roman" w:cs="Times New Roman"/>
              <w:color w:val="5B9BD5" w:themeColor="accent1"/>
              <w:sz w:val="24"/>
              <w:szCs w:val="24"/>
              <w:lang w:val="en-GB"/>
            </w:rPr>
          </w:pPr>
          <w:r w:rsidRPr="002A4B03">
            <w:rPr>
              <w:rFonts w:ascii="Times New Roman" w:eastAsiaTheme="minorHAnsi" w:hAnsi="Times New Roman" w:cs="Times New Roman"/>
              <w:noProof/>
              <w:color w:val="5B9BD5" w:themeColor="accent1"/>
              <w:sz w:val="24"/>
              <w:szCs w:val="24"/>
              <w:lang w:val="en-GB" w:eastAsia="en-GB"/>
            </w:rPr>
            <w:drawing>
              <wp:inline distT="0" distB="0" distL="0" distR="0">
                <wp:extent cx="5732145" cy="1994109"/>
                <wp:effectExtent l="0" t="0" r="190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145" cy="1994109"/>
                        </a:xfrm>
                        <a:prstGeom prst="rect">
                          <a:avLst/>
                        </a:prstGeom>
                        <a:noFill/>
                        <a:ln>
                          <a:noFill/>
                        </a:ln>
                      </pic:spPr>
                    </pic:pic>
                  </a:graphicData>
                </a:graphic>
              </wp:inline>
            </w:drawing>
          </w:r>
        </w:p>
        <w:p w:rsidR="002A4B03" w:rsidRDefault="002A4B03" w:rsidP="002A4B03">
          <w:pPr>
            <w:spacing w:line="360" w:lineRule="auto"/>
            <w:jc w:val="both"/>
            <w:rPr>
              <w:rFonts w:ascii="Times New Roman" w:hAnsi="Times New Roman" w:cs="Times New Roman"/>
              <w:sz w:val="24"/>
              <w:szCs w:val="24"/>
              <w:lang w:val="en-GB"/>
            </w:rPr>
          </w:pPr>
        </w:p>
        <w:p w:rsidR="002A4B03" w:rsidRPr="0010736D" w:rsidRDefault="002A4B03" w:rsidP="002A4B03">
          <w:pPr>
            <w:spacing w:line="360" w:lineRule="auto"/>
            <w:jc w:val="center"/>
            <w:rPr>
              <w:rFonts w:ascii="Times New Roman" w:hAnsi="Times New Roman" w:cs="Times New Roman"/>
              <w:b/>
              <w:color w:val="2F5496" w:themeColor="accent5" w:themeShade="BF"/>
              <w:sz w:val="36"/>
              <w:szCs w:val="36"/>
              <w:lang w:val="en-GB"/>
            </w:rPr>
          </w:pPr>
          <w:r w:rsidRPr="0010736D">
            <w:rPr>
              <w:rFonts w:ascii="Times New Roman" w:hAnsi="Times New Roman" w:cs="Times New Roman"/>
              <w:b/>
              <w:color w:val="2F5496" w:themeColor="accent5" w:themeShade="BF"/>
              <w:sz w:val="36"/>
              <w:szCs w:val="36"/>
              <w:lang w:val="en-GB"/>
            </w:rPr>
            <w:t>Certificate of Higher Education in Skills for the Workplace</w:t>
          </w:r>
          <w:r w:rsidR="0010736D" w:rsidRPr="0010736D">
            <w:rPr>
              <w:rFonts w:ascii="Times New Roman" w:hAnsi="Times New Roman" w:cs="Times New Roman"/>
              <w:b/>
              <w:color w:val="2F5496" w:themeColor="accent5" w:themeShade="BF"/>
              <w:sz w:val="36"/>
              <w:szCs w:val="36"/>
              <w:lang w:val="en-GB"/>
            </w:rPr>
            <w:t xml:space="preserve"> [Level 4]</w:t>
          </w:r>
        </w:p>
        <w:p w:rsidR="0010736D" w:rsidRPr="0010736D" w:rsidRDefault="0010736D" w:rsidP="0010736D">
          <w:pPr>
            <w:spacing w:line="360" w:lineRule="auto"/>
            <w:jc w:val="center"/>
            <w:rPr>
              <w:rFonts w:ascii="Times New Roman" w:hAnsi="Times New Roman" w:cs="Times New Roman"/>
              <w:b/>
              <w:sz w:val="36"/>
              <w:szCs w:val="36"/>
              <w:lang w:val="en-GB"/>
            </w:rPr>
          </w:pPr>
          <w:r w:rsidRPr="0010736D">
            <w:rPr>
              <w:rFonts w:ascii="Times New Roman" w:hAnsi="Times New Roman" w:cs="Times New Roman"/>
              <w:b/>
              <w:sz w:val="36"/>
              <w:szCs w:val="36"/>
              <w:lang w:val="en-GB"/>
            </w:rPr>
            <w:t>Module Title: Effective Team Working &amp; Communication</w:t>
          </w:r>
        </w:p>
        <w:p w:rsidR="0010736D" w:rsidRPr="0010736D" w:rsidRDefault="0010736D" w:rsidP="0010736D">
          <w:pPr>
            <w:spacing w:line="360" w:lineRule="auto"/>
            <w:jc w:val="center"/>
            <w:rPr>
              <w:rFonts w:ascii="Times New Roman" w:hAnsi="Times New Roman" w:cs="Times New Roman"/>
              <w:b/>
              <w:sz w:val="36"/>
              <w:szCs w:val="36"/>
              <w:lang w:val="en-GB"/>
            </w:rPr>
          </w:pPr>
          <w:r w:rsidRPr="0010736D">
            <w:rPr>
              <w:rFonts w:ascii="Times New Roman" w:hAnsi="Times New Roman" w:cs="Times New Roman"/>
              <w:b/>
              <w:sz w:val="36"/>
              <w:szCs w:val="36"/>
              <w:lang w:val="en-GB"/>
            </w:rPr>
            <w:t>Module Code: BMSW4002</w:t>
          </w:r>
        </w:p>
        <w:p w:rsidR="002A4B03" w:rsidRPr="0010736D" w:rsidRDefault="0010736D" w:rsidP="0010736D">
          <w:pPr>
            <w:spacing w:line="360" w:lineRule="auto"/>
            <w:jc w:val="center"/>
            <w:rPr>
              <w:rFonts w:ascii="Times New Roman" w:hAnsi="Times New Roman" w:cs="Times New Roman"/>
              <w:b/>
              <w:sz w:val="36"/>
              <w:szCs w:val="36"/>
              <w:lang w:val="en-GB"/>
            </w:rPr>
          </w:pPr>
          <w:r w:rsidRPr="0010736D">
            <w:rPr>
              <w:rFonts w:ascii="Times New Roman" w:hAnsi="Times New Roman" w:cs="Times New Roman"/>
              <w:b/>
              <w:sz w:val="36"/>
              <w:szCs w:val="36"/>
              <w:lang w:val="en-GB"/>
            </w:rPr>
            <w:t>Assignment Title: Effective Team Work and Communication</w:t>
          </w:r>
        </w:p>
        <w:p w:rsidR="002A4B03" w:rsidRPr="0010736D" w:rsidRDefault="002A4B03" w:rsidP="0010736D">
          <w:pPr>
            <w:spacing w:line="360" w:lineRule="auto"/>
            <w:jc w:val="center"/>
            <w:rPr>
              <w:rFonts w:ascii="Times New Roman" w:hAnsi="Times New Roman" w:cs="Times New Roman"/>
              <w:b/>
              <w:sz w:val="36"/>
              <w:szCs w:val="36"/>
              <w:lang w:val="en-GB"/>
            </w:rPr>
          </w:pPr>
          <w:r w:rsidRPr="0010736D">
            <w:rPr>
              <w:rFonts w:ascii="Times New Roman" w:hAnsi="Times New Roman" w:cs="Times New Roman"/>
              <w:b/>
              <w:sz w:val="36"/>
              <w:szCs w:val="36"/>
              <w:lang w:val="en-GB"/>
            </w:rPr>
            <w:t>Student Name: Tanmay Vyas</w:t>
          </w:r>
        </w:p>
        <w:p w:rsidR="002A4B03" w:rsidRPr="0010736D" w:rsidRDefault="002A4B03" w:rsidP="0010736D">
          <w:pPr>
            <w:spacing w:line="360" w:lineRule="auto"/>
            <w:jc w:val="center"/>
            <w:rPr>
              <w:rFonts w:ascii="Times New Roman" w:hAnsi="Times New Roman" w:cs="Times New Roman"/>
              <w:b/>
              <w:sz w:val="36"/>
              <w:szCs w:val="36"/>
              <w:lang w:val="en-GB"/>
            </w:rPr>
          </w:pPr>
          <w:r w:rsidRPr="0010736D">
            <w:rPr>
              <w:rFonts w:ascii="Times New Roman" w:hAnsi="Times New Roman" w:cs="Times New Roman"/>
              <w:b/>
              <w:sz w:val="36"/>
              <w:szCs w:val="36"/>
              <w:lang w:val="en-GB"/>
            </w:rPr>
            <w:t>Student Number: 1914103</w:t>
          </w:r>
        </w:p>
        <w:p w:rsidR="0010736D" w:rsidRPr="0010736D" w:rsidRDefault="0010736D" w:rsidP="0010736D">
          <w:pPr>
            <w:spacing w:line="360" w:lineRule="auto"/>
            <w:jc w:val="center"/>
            <w:rPr>
              <w:rFonts w:ascii="Times New Roman" w:hAnsi="Times New Roman" w:cs="Times New Roman"/>
              <w:b/>
              <w:sz w:val="36"/>
              <w:szCs w:val="36"/>
              <w:lang w:val="en-GB"/>
            </w:rPr>
          </w:pPr>
          <w:r w:rsidRPr="0010736D">
            <w:rPr>
              <w:rFonts w:ascii="Times New Roman" w:hAnsi="Times New Roman" w:cs="Times New Roman"/>
              <w:b/>
              <w:sz w:val="36"/>
              <w:szCs w:val="36"/>
              <w:lang w:val="en-GB"/>
            </w:rPr>
            <w:t xml:space="preserve">Module Lecturer: Afzal </w:t>
          </w:r>
          <w:proofErr w:type="spellStart"/>
          <w:r w:rsidRPr="0010736D">
            <w:rPr>
              <w:rFonts w:ascii="Times New Roman" w:hAnsi="Times New Roman" w:cs="Times New Roman"/>
              <w:b/>
              <w:sz w:val="36"/>
              <w:szCs w:val="36"/>
              <w:lang w:val="en-GB"/>
            </w:rPr>
            <w:t>Munna</w:t>
          </w:r>
          <w:proofErr w:type="spellEnd"/>
        </w:p>
        <w:p w:rsidR="0010736D" w:rsidRPr="0010736D" w:rsidRDefault="0010736D" w:rsidP="0010736D">
          <w:pPr>
            <w:spacing w:line="360" w:lineRule="auto"/>
            <w:jc w:val="center"/>
            <w:rPr>
              <w:rFonts w:ascii="Times New Roman" w:hAnsi="Times New Roman" w:cs="Times New Roman"/>
              <w:b/>
              <w:sz w:val="36"/>
              <w:szCs w:val="36"/>
              <w:lang w:val="en-GB"/>
            </w:rPr>
          </w:pPr>
          <w:r w:rsidRPr="0010736D">
            <w:rPr>
              <w:rFonts w:ascii="Times New Roman" w:hAnsi="Times New Roman" w:cs="Times New Roman"/>
              <w:b/>
              <w:sz w:val="36"/>
              <w:szCs w:val="36"/>
              <w:lang w:val="en-GB"/>
            </w:rPr>
            <w:t>Submission Date:</w:t>
          </w:r>
        </w:p>
        <w:p w:rsidR="002A4B03" w:rsidRPr="002A4B03" w:rsidRDefault="002A4B03" w:rsidP="002A4B03">
          <w:pPr>
            <w:spacing w:line="360" w:lineRule="auto"/>
            <w:jc w:val="center"/>
            <w:rPr>
              <w:rFonts w:ascii="Times New Roman" w:hAnsi="Times New Roman" w:cs="Times New Roman"/>
              <w:b/>
              <w:sz w:val="36"/>
              <w:szCs w:val="36"/>
              <w:lang w:val="en-GB"/>
            </w:rPr>
          </w:pPr>
        </w:p>
        <w:p w:rsidR="00071F6B" w:rsidRDefault="00FD1DEF" w:rsidP="0010736D">
          <w:pPr>
            <w:spacing w:line="360" w:lineRule="auto"/>
            <w:jc w:val="both"/>
            <w:rPr>
              <w:rFonts w:ascii="Times New Roman" w:hAnsi="Times New Roman" w:cs="Times New Roman"/>
              <w:sz w:val="24"/>
              <w:szCs w:val="24"/>
              <w:lang w:val="en-GB"/>
            </w:rPr>
          </w:pPr>
        </w:p>
      </w:sdtContent>
    </w:sdt>
    <w:p w:rsidR="000D15E1" w:rsidRPr="00321CFD" w:rsidRDefault="0010736D" w:rsidP="0010736D">
      <w:pPr>
        <w:spacing w:line="360" w:lineRule="auto"/>
        <w:jc w:val="both"/>
        <w:rPr>
          <w:rFonts w:ascii="Times New Roman" w:hAnsi="Times New Roman" w:cs="Times New Roman"/>
          <w:b/>
          <w:sz w:val="28"/>
          <w:szCs w:val="28"/>
          <w:lang w:val="en-GB"/>
        </w:rPr>
      </w:pPr>
      <w:r w:rsidRPr="00321CFD">
        <w:rPr>
          <w:rFonts w:ascii="Times New Roman" w:hAnsi="Times New Roman" w:cs="Times New Roman"/>
          <w:b/>
          <w:sz w:val="28"/>
          <w:szCs w:val="28"/>
          <w:lang w:val="en-GB"/>
        </w:rPr>
        <w:t>Table</w:t>
      </w:r>
      <w:r w:rsidR="000D15E1" w:rsidRPr="00321CFD">
        <w:rPr>
          <w:rFonts w:ascii="Times New Roman" w:hAnsi="Times New Roman" w:cs="Times New Roman"/>
          <w:b/>
          <w:sz w:val="28"/>
          <w:szCs w:val="28"/>
          <w:lang w:val="en-GB"/>
        </w:rPr>
        <w:t xml:space="preserve"> of contents</w:t>
      </w:r>
    </w:p>
    <w:p w:rsidR="0022628F" w:rsidRPr="00057075" w:rsidRDefault="0022628F" w:rsidP="0022628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r w:rsidRPr="00057075">
        <w:rPr>
          <w:rFonts w:ascii="Times New Roman" w:hAnsi="Times New Roman" w:cs="Times New Roman"/>
          <w:sz w:val="24"/>
          <w:szCs w:val="24"/>
          <w:lang w:val="en-GB"/>
        </w:rPr>
        <w:fldChar w:fldCharType="begin"/>
      </w:r>
      <w:r w:rsidRPr="00057075">
        <w:rPr>
          <w:rFonts w:ascii="Times New Roman" w:hAnsi="Times New Roman" w:cs="Times New Roman"/>
          <w:sz w:val="24"/>
          <w:szCs w:val="24"/>
          <w:lang w:val="en-GB"/>
        </w:rPr>
        <w:instrText xml:space="preserve"> TOC \o "1-4" \h \z \u </w:instrText>
      </w:r>
      <w:r w:rsidRPr="00057075">
        <w:rPr>
          <w:rFonts w:ascii="Times New Roman" w:hAnsi="Times New Roman" w:cs="Times New Roman"/>
          <w:sz w:val="24"/>
          <w:szCs w:val="24"/>
          <w:lang w:val="en-GB"/>
        </w:rPr>
        <w:fldChar w:fldCharType="separate"/>
      </w:r>
      <w:hyperlink w:anchor="_Toc38880948" w:history="1">
        <w:r w:rsidRPr="00057075">
          <w:rPr>
            <w:rStyle w:val="Hyperlink"/>
            <w:rFonts w:ascii="Times New Roman" w:hAnsi="Times New Roman" w:cs="Times New Roman"/>
            <w:b w:val="0"/>
            <w:noProof/>
            <w:sz w:val="24"/>
            <w:szCs w:val="24"/>
            <w:lang w:val="en-GB"/>
          </w:rPr>
          <w:t>Introduction</w:t>
        </w:r>
        <w:r w:rsidRPr="00057075">
          <w:rPr>
            <w:rFonts w:ascii="Times New Roman" w:hAnsi="Times New Roman" w:cs="Times New Roman"/>
            <w:b w:val="0"/>
            <w:noProof/>
            <w:webHidden/>
            <w:sz w:val="24"/>
            <w:szCs w:val="24"/>
            <w:lang w:val="en-GB"/>
          </w:rPr>
          <w:tab/>
        </w:r>
        <w:r w:rsidRPr="00057075">
          <w:rPr>
            <w:rFonts w:ascii="Times New Roman" w:hAnsi="Times New Roman" w:cs="Times New Roman"/>
            <w:b w:val="0"/>
            <w:noProof/>
            <w:webHidden/>
            <w:sz w:val="24"/>
            <w:szCs w:val="24"/>
            <w:lang w:val="en-GB"/>
          </w:rPr>
          <w:fldChar w:fldCharType="begin"/>
        </w:r>
        <w:r w:rsidRPr="00057075">
          <w:rPr>
            <w:rFonts w:ascii="Times New Roman" w:hAnsi="Times New Roman" w:cs="Times New Roman"/>
            <w:b w:val="0"/>
            <w:noProof/>
            <w:webHidden/>
            <w:sz w:val="24"/>
            <w:szCs w:val="24"/>
            <w:lang w:val="en-GB"/>
          </w:rPr>
          <w:instrText xml:space="preserve"> PAGEREF _Toc38880948 \h </w:instrText>
        </w:r>
        <w:r w:rsidRPr="00057075">
          <w:rPr>
            <w:rFonts w:ascii="Times New Roman" w:hAnsi="Times New Roman" w:cs="Times New Roman"/>
            <w:b w:val="0"/>
            <w:noProof/>
            <w:webHidden/>
            <w:sz w:val="24"/>
            <w:szCs w:val="24"/>
            <w:lang w:val="en-GB"/>
          </w:rPr>
        </w:r>
        <w:r w:rsidRPr="00057075">
          <w:rPr>
            <w:rFonts w:ascii="Times New Roman" w:hAnsi="Times New Roman" w:cs="Times New Roman"/>
            <w:b w:val="0"/>
            <w:noProof/>
            <w:webHidden/>
            <w:sz w:val="24"/>
            <w:szCs w:val="24"/>
            <w:lang w:val="en-GB"/>
          </w:rPr>
          <w:fldChar w:fldCharType="separate"/>
        </w:r>
        <w:r w:rsidR="009727AB">
          <w:rPr>
            <w:rFonts w:ascii="Times New Roman" w:hAnsi="Times New Roman" w:cs="Times New Roman"/>
            <w:b w:val="0"/>
            <w:noProof/>
            <w:webHidden/>
            <w:sz w:val="24"/>
            <w:szCs w:val="24"/>
            <w:lang w:val="en-GB"/>
          </w:rPr>
          <w:t>2</w:t>
        </w:r>
        <w:r w:rsidRPr="00057075">
          <w:rPr>
            <w:rFonts w:ascii="Times New Roman" w:hAnsi="Times New Roman" w:cs="Times New Roman"/>
            <w:b w:val="0"/>
            <w:noProof/>
            <w:webHidden/>
            <w:sz w:val="24"/>
            <w:szCs w:val="24"/>
            <w:lang w:val="en-GB"/>
          </w:rPr>
          <w:fldChar w:fldCharType="end"/>
        </w:r>
      </w:hyperlink>
    </w:p>
    <w:p w:rsidR="0022628F" w:rsidRPr="00057075" w:rsidRDefault="00FD1DEF" w:rsidP="0022628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38880949" w:history="1">
        <w:r w:rsidR="0022628F" w:rsidRPr="00057075">
          <w:rPr>
            <w:rStyle w:val="Hyperlink"/>
            <w:rFonts w:ascii="Times New Roman" w:hAnsi="Times New Roman" w:cs="Times New Roman"/>
            <w:b w:val="0"/>
            <w:noProof/>
            <w:sz w:val="24"/>
            <w:szCs w:val="24"/>
            <w:lang w:val="en-GB"/>
          </w:rPr>
          <w:t>Communication</w:t>
        </w:r>
        <w:r w:rsidR="0022628F" w:rsidRPr="00057075">
          <w:rPr>
            <w:rFonts w:ascii="Times New Roman" w:hAnsi="Times New Roman" w:cs="Times New Roman"/>
            <w:b w:val="0"/>
            <w:noProof/>
            <w:webHidden/>
            <w:sz w:val="24"/>
            <w:szCs w:val="24"/>
            <w:lang w:val="en-GB"/>
          </w:rPr>
          <w:tab/>
        </w:r>
        <w:r w:rsidR="0022628F" w:rsidRPr="00057075">
          <w:rPr>
            <w:rFonts w:ascii="Times New Roman" w:hAnsi="Times New Roman" w:cs="Times New Roman"/>
            <w:b w:val="0"/>
            <w:noProof/>
            <w:webHidden/>
            <w:sz w:val="24"/>
            <w:szCs w:val="24"/>
            <w:lang w:val="en-GB"/>
          </w:rPr>
          <w:fldChar w:fldCharType="begin"/>
        </w:r>
        <w:r w:rsidR="0022628F" w:rsidRPr="00057075">
          <w:rPr>
            <w:rFonts w:ascii="Times New Roman" w:hAnsi="Times New Roman" w:cs="Times New Roman"/>
            <w:b w:val="0"/>
            <w:noProof/>
            <w:webHidden/>
            <w:sz w:val="24"/>
            <w:szCs w:val="24"/>
            <w:lang w:val="en-GB"/>
          </w:rPr>
          <w:instrText xml:space="preserve"> PAGEREF _Toc38880949 \h </w:instrText>
        </w:r>
        <w:r w:rsidR="0022628F" w:rsidRPr="00057075">
          <w:rPr>
            <w:rFonts w:ascii="Times New Roman" w:hAnsi="Times New Roman" w:cs="Times New Roman"/>
            <w:b w:val="0"/>
            <w:noProof/>
            <w:webHidden/>
            <w:sz w:val="24"/>
            <w:szCs w:val="24"/>
            <w:lang w:val="en-GB"/>
          </w:rPr>
        </w:r>
        <w:r w:rsidR="0022628F" w:rsidRPr="00057075">
          <w:rPr>
            <w:rFonts w:ascii="Times New Roman" w:hAnsi="Times New Roman" w:cs="Times New Roman"/>
            <w:b w:val="0"/>
            <w:noProof/>
            <w:webHidden/>
            <w:sz w:val="24"/>
            <w:szCs w:val="24"/>
            <w:lang w:val="en-GB"/>
          </w:rPr>
          <w:fldChar w:fldCharType="separate"/>
        </w:r>
        <w:r w:rsidR="009727AB">
          <w:rPr>
            <w:rFonts w:ascii="Times New Roman" w:hAnsi="Times New Roman" w:cs="Times New Roman"/>
            <w:b w:val="0"/>
            <w:noProof/>
            <w:webHidden/>
            <w:sz w:val="24"/>
            <w:szCs w:val="24"/>
            <w:lang w:val="en-GB"/>
          </w:rPr>
          <w:t>3</w:t>
        </w:r>
        <w:r w:rsidR="0022628F" w:rsidRPr="00057075">
          <w:rPr>
            <w:rFonts w:ascii="Times New Roman" w:hAnsi="Times New Roman" w:cs="Times New Roman"/>
            <w:b w:val="0"/>
            <w:noProof/>
            <w:webHidden/>
            <w:sz w:val="24"/>
            <w:szCs w:val="24"/>
            <w:lang w:val="en-GB"/>
          </w:rPr>
          <w:fldChar w:fldCharType="end"/>
        </w:r>
      </w:hyperlink>
    </w:p>
    <w:p w:rsidR="0022628F" w:rsidRPr="00057075" w:rsidRDefault="00FD1DEF" w:rsidP="0022628F">
      <w:pPr>
        <w:pStyle w:val="TOC4"/>
        <w:tabs>
          <w:tab w:val="right" w:leader="dot" w:pos="9017"/>
        </w:tabs>
        <w:spacing w:line="360" w:lineRule="auto"/>
        <w:jc w:val="both"/>
        <w:rPr>
          <w:rFonts w:ascii="Times New Roman" w:eastAsiaTheme="minorEastAsia" w:hAnsi="Times New Roman" w:cs="Times New Roman"/>
          <w:noProof/>
          <w:sz w:val="24"/>
          <w:szCs w:val="24"/>
          <w:lang w:val="en-GB"/>
        </w:rPr>
      </w:pPr>
      <w:hyperlink w:anchor="_Toc38880950" w:history="1">
        <w:r w:rsidR="0022628F" w:rsidRPr="00057075">
          <w:rPr>
            <w:rStyle w:val="Hyperlink"/>
            <w:rFonts w:ascii="Times New Roman" w:hAnsi="Times New Roman" w:cs="Times New Roman"/>
            <w:noProof/>
            <w:sz w:val="24"/>
            <w:szCs w:val="24"/>
            <w:lang w:val="en-GB"/>
          </w:rPr>
          <w:t>Figure 1 Importance of communication</w:t>
        </w:r>
        <w:r w:rsidR="0022628F" w:rsidRPr="00057075">
          <w:rPr>
            <w:rFonts w:ascii="Times New Roman" w:hAnsi="Times New Roman" w:cs="Times New Roman"/>
            <w:noProof/>
            <w:webHidden/>
            <w:sz w:val="24"/>
            <w:szCs w:val="24"/>
            <w:lang w:val="en-GB"/>
          </w:rPr>
          <w:tab/>
        </w:r>
        <w:r w:rsidR="004110D2">
          <w:rPr>
            <w:rFonts w:ascii="Times New Roman" w:hAnsi="Times New Roman" w:cs="Times New Roman"/>
            <w:noProof/>
            <w:webHidden/>
            <w:sz w:val="24"/>
            <w:szCs w:val="24"/>
            <w:lang w:val="en-GB"/>
          </w:rPr>
          <w:t>3</w:t>
        </w:r>
        <w:bookmarkStart w:id="0" w:name="_GoBack"/>
        <w:bookmarkEnd w:id="0"/>
      </w:hyperlink>
    </w:p>
    <w:p w:rsidR="0022628F" w:rsidRPr="00057075" w:rsidRDefault="00FD1DEF" w:rsidP="0022628F">
      <w:pPr>
        <w:pStyle w:val="TOC2"/>
        <w:tabs>
          <w:tab w:val="right" w:leader="dot" w:pos="9017"/>
        </w:tabs>
        <w:spacing w:line="360" w:lineRule="auto"/>
        <w:jc w:val="both"/>
        <w:rPr>
          <w:rFonts w:ascii="Times New Roman" w:eastAsiaTheme="minorEastAsia" w:hAnsi="Times New Roman" w:cs="Times New Roman"/>
          <w:smallCaps w:val="0"/>
          <w:noProof/>
          <w:sz w:val="24"/>
          <w:szCs w:val="24"/>
          <w:lang w:val="en-GB"/>
        </w:rPr>
      </w:pPr>
      <w:hyperlink w:anchor="_Toc38880951" w:history="1">
        <w:r w:rsidR="0022628F" w:rsidRPr="00057075">
          <w:rPr>
            <w:rStyle w:val="Hyperlink"/>
            <w:rFonts w:ascii="Times New Roman" w:hAnsi="Times New Roman" w:cs="Times New Roman"/>
            <w:noProof/>
            <w:sz w:val="24"/>
            <w:szCs w:val="24"/>
            <w:lang w:val="en-GB"/>
          </w:rPr>
          <w:t>Importance of effective communication</w:t>
        </w:r>
        <w:r w:rsidR="0022628F" w:rsidRPr="00057075">
          <w:rPr>
            <w:rFonts w:ascii="Times New Roman" w:hAnsi="Times New Roman" w:cs="Times New Roman"/>
            <w:noProof/>
            <w:webHidden/>
            <w:sz w:val="24"/>
            <w:szCs w:val="24"/>
            <w:lang w:val="en-GB"/>
          </w:rPr>
          <w:tab/>
        </w:r>
        <w:r w:rsidR="0022628F" w:rsidRPr="00057075">
          <w:rPr>
            <w:rFonts w:ascii="Times New Roman" w:hAnsi="Times New Roman" w:cs="Times New Roman"/>
            <w:noProof/>
            <w:webHidden/>
            <w:sz w:val="24"/>
            <w:szCs w:val="24"/>
            <w:lang w:val="en-GB"/>
          </w:rPr>
          <w:fldChar w:fldCharType="begin"/>
        </w:r>
        <w:r w:rsidR="0022628F" w:rsidRPr="00057075">
          <w:rPr>
            <w:rFonts w:ascii="Times New Roman" w:hAnsi="Times New Roman" w:cs="Times New Roman"/>
            <w:noProof/>
            <w:webHidden/>
            <w:sz w:val="24"/>
            <w:szCs w:val="24"/>
            <w:lang w:val="en-GB"/>
          </w:rPr>
          <w:instrText xml:space="preserve"> PAGEREF _Toc38880951 \h </w:instrText>
        </w:r>
        <w:r w:rsidR="0022628F" w:rsidRPr="00057075">
          <w:rPr>
            <w:rFonts w:ascii="Times New Roman" w:hAnsi="Times New Roman" w:cs="Times New Roman"/>
            <w:noProof/>
            <w:webHidden/>
            <w:sz w:val="24"/>
            <w:szCs w:val="24"/>
            <w:lang w:val="en-GB"/>
          </w:rPr>
        </w:r>
        <w:r w:rsidR="0022628F" w:rsidRPr="00057075">
          <w:rPr>
            <w:rFonts w:ascii="Times New Roman" w:hAnsi="Times New Roman" w:cs="Times New Roman"/>
            <w:noProof/>
            <w:webHidden/>
            <w:sz w:val="24"/>
            <w:szCs w:val="24"/>
            <w:lang w:val="en-GB"/>
          </w:rPr>
          <w:fldChar w:fldCharType="separate"/>
        </w:r>
        <w:r w:rsidR="009727AB">
          <w:rPr>
            <w:rFonts w:ascii="Times New Roman" w:hAnsi="Times New Roman" w:cs="Times New Roman"/>
            <w:noProof/>
            <w:webHidden/>
            <w:sz w:val="24"/>
            <w:szCs w:val="24"/>
            <w:lang w:val="en-GB"/>
          </w:rPr>
          <w:t>3</w:t>
        </w:r>
        <w:r w:rsidR="0022628F" w:rsidRPr="00057075">
          <w:rPr>
            <w:rFonts w:ascii="Times New Roman" w:hAnsi="Times New Roman" w:cs="Times New Roman"/>
            <w:noProof/>
            <w:webHidden/>
            <w:sz w:val="24"/>
            <w:szCs w:val="24"/>
            <w:lang w:val="en-GB"/>
          </w:rPr>
          <w:fldChar w:fldCharType="end"/>
        </w:r>
      </w:hyperlink>
    </w:p>
    <w:p w:rsidR="0022628F" w:rsidRPr="00057075" w:rsidRDefault="00FD1DEF" w:rsidP="0022628F">
      <w:pPr>
        <w:pStyle w:val="TOC4"/>
        <w:tabs>
          <w:tab w:val="right" w:leader="dot" w:pos="9017"/>
        </w:tabs>
        <w:spacing w:line="360" w:lineRule="auto"/>
        <w:jc w:val="both"/>
        <w:rPr>
          <w:rFonts w:ascii="Times New Roman" w:eastAsiaTheme="minorEastAsia" w:hAnsi="Times New Roman" w:cs="Times New Roman"/>
          <w:noProof/>
          <w:sz w:val="24"/>
          <w:szCs w:val="24"/>
          <w:lang w:val="en-GB"/>
        </w:rPr>
      </w:pPr>
      <w:hyperlink w:anchor="_Toc38880952" w:history="1">
        <w:r w:rsidR="0022628F" w:rsidRPr="00057075">
          <w:rPr>
            <w:rStyle w:val="Hyperlink"/>
            <w:rFonts w:ascii="Times New Roman" w:hAnsi="Times New Roman" w:cs="Times New Roman"/>
            <w:noProof/>
            <w:sz w:val="24"/>
            <w:szCs w:val="24"/>
            <w:lang w:val="en-GB"/>
          </w:rPr>
          <w:t>Figure 2 Importance of effective communication in teamwork, health, and social care context</w:t>
        </w:r>
        <w:r w:rsidR="0022628F" w:rsidRPr="00057075">
          <w:rPr>
            <w:rFonts w:ascii="Times New Roman" w:hAnsi="Times New Roman" w:cs="Times New Roman"/>
            <w:noProof/>
            <w:webHidden/>
            <w:sz w:val="24"/>
            <w:szCs w:val="24"/>
            <w:lang w:val="en-GB"/>
          </w:rPr>
          <w:tab/>
        </w:r>
        <w:r w:rsidR="0022628F" w:rsidRPr="00057075">
          <w:rPr>
            <w:rFonts w:ascii="Times New Roman" w:hAnsi="Times New Roman" w:cs="Times New Roman"/>
            <w:noProof/>
            <w:webHidden/>
            <w:sz w:val="24"/>
            <w:szCs w:val="24"/>
            <w:lang w:val="en-GB"/>
          </w:rPr>
          <w:fldChar w:fldCharType="begin"/>
        </w:r>
        <w:r w:rsidR="0022628F" w:rsidRPr="00057075">
          <w:rPr>
            <w:rFonts w:ascii="Times New Roman" w:hAnsi="Times New Roman" w:cs="Times New Roman"/>
            <w:noProof/>
            <w:webHidden/>
            <w:sz w:val="24"/>
            <w:szCs w:val="24"/>
            <w:lang w:val="en-GB"/>
          </w:rPr>
          <w:instrText xml:space="preserve"> PAGEREF _Toc38880952 \h </w:instrText>
        </w:r>
        <w:r w:rsidR="0022628F" w:rsidRPr="00057075">
          <w:rPr>
            <w:rFonts w:ascii="Times New Roman" w:hAnsi="Times New Roman" w:cs="Times New Roman"/>
            <w:noProof/>
            <w:webHidden/>
            <w:sz w:val="24"/>
            <w:szCs w:val="24"/>
            <w:lang w:val="en-GB"/>
          </w:rPr>
        </w:r>
        <w:r w:rsidR="0022628F" w:rsidRPr="00057075">
          <w:rPr>
            <w:rFonts w:ascii="Times New Roman" w:hAnsi="Times New Roman" w:cs="Times New Roman"/>
            <w:noProof/>
            <w:webHidden/>
            <w:sz w:val="24"/>
            <w:szCs w:val="24"/>
            <w:lang w:val="en-GB"/>
          </w:rPr>
          <w:fldChar w:fldCharType="separate"/>
        </w:r>
        <w:r w:rsidR="009727AB">
          <w:rPr>
            <w:rFonts w:ascii="Times New Roman" w:hAnsi="Times New Roman" w:cs="Times New Roman"/>
            <w:noProof/>
            <w:webHidden/>
            <w:sz w:val="24"/>
            <w:szCs w:val="24"/>
            <w:lang w:val="en-GB"/>
          </w:rPr>
          <w:t>4</w:t>
        </w:r>
        <w:r w:rsidR="0022628F" w:rsidRPr="00057075">
          <w:rPr>
            <w:rFonts w:ascii="Times New Roman" w:hAnsi="Times New Roman" w:cs="Times New Roman"/>
            <w:noProof/>
            <w:webHidden/>
            <w:sz w:val="24"/>
            <w:szCs w:val="24"/>
            <w:lang w:val="en-GB"/>
          </w:rPr>
          <w:fldChar w:fldCharType="end"/>
        </w:r>
      </w:hyperlink>
    </w:p>
    <w:p w:rsidR="0022628F" w:rsidRPr="00057075" w:rsidRDefault="00FD1DEF" w:rsidP="0022628F">
      <w:pPr>
        <w:pStyle w:val="TOC3"/>
        <w:tabs>
          <w:tab w:val="right" w:leader="dot" w:pos="9017"/>
        </w:tabs>
        <w:spacing w:line="360" w:lineRule="auto"/>
        <w:jc w:val="both"/>
        <w:rPr>
          <w:rFonts w:ascii="Times New Roman" w:eastAsiaTheme="minorEastAsia" w:hAnsi="Times New Roman" w:cs="Times New Roman"/>
          <w:i w:val="0"/>
          <w:iCs w:val="0"/>
          <w:noProof/>
          <w:sz w:val="24"/>
          <w:szCs w:val="24"/>
          <w:lang w:val="en-GB"/>
        </w:rPr>
      </w:pPr>
      <w:hyperlink w:anchor="_Toc38880953" w:history="1">
        <w:r w:rsidR="0022628F" w:rsidRPr="00057075">
          <w:rPr>
            <w:rStyle w:val="Hyperlink"/>
            <w:rFonts w:ascii="Times New Roman" w:hAnsi="Times New Roman" w:cs="Times New Roman"/>
            <w:i w:val="0"/>
            <w:noProof/>
            <w:sz w:val="24"/>
            <w:szCs w:val="24"/>
            <w:lang w:val="en-GB"/>
          </w:rPr>
          <w:t>Communication method</w:t>
        </w:r>
        <w:r w:rsidR="0022628F" w:rsidRPr="00057075">
          <w:rPr>
            <w:rFonts w:ascii="Times New Roman" w:hAnsi="Times New Roman" w:cs="Times New Roman"/>
            <w:i w:val="0"/>
            <w:noProof/>
            <w:webHidden/>
            <w:sz w:val="24"/>
            <w:szCs w:val="24"/>
            <w:lang w:val="en-GB"/>
          </w:rPr>
          <w:tab/>
        </w:r>
        <w:r w:rsidR="0022628F" w:rsidRPr="00057075">
          <w:rPr>
            <w:rFonts w:ascii="Times New Roman" w:hAnsi="Times New Roman" w:cs="Times New Roman"/>
            <w:i w:val="0"/>
            <w:noProof/>
            <w:webHidden/>
            <w:sz w:val="24"/>
            <w:szCs w:val="24"/>
            <w:lang w:val="en-GB"/>
          </w:rPr>
          <w:fldChar w:fldCharType="begin"/>
        </w:r>
        <w:r w:rsidR="0022628F" w:rsidRPr="00057075">
          <w:rPr>
            <w:rFonts w:ascii="Times New Roman" w:hAnsi="Times New Roman" w:cs="Times New Roman"/>
            <w:i w:val="0"/>
            <w:noProof/>
            <w:webHidden/>
            <w:sz w:val="24"/>
            <w:szCs w:val="24"/>
            <w:lang w:val="en-GB"/>
          </w:rPr>
          <w:instrText xml:space="preserve"> PAGEREF _Toc38880953 \h </w:instrText>
        </w:r>
        <w:r w:rsidR="0022628F" w:rsidRPr="00057075">
          <w:rPr>
            <w:rFonts w:ascii="Times New Roman" w:hAnsi="Times New Roman" w:cs="Times New Roman"/>
            <w:i w:val="0"/>
            <w:noProof/>
            <w:webHidden/>
            <w:sz w:val="24"/>
            <w:szCs w:val="24"/>
            <w:lang w:val="en-GB"/>
          </w:rPr>
        </w:r>
        <w:r w:rsidR="0022628F" w:rsidRPr="00057075">
          <w:rPr>
            <w:rFonts w:ascii="Times New Roman" w:hAnsi="Times New Roman" w:cs="Times New Roman"/>
            <w:i w:val="0"/>
            <w:noProof/>
            <w:webHidden/>
            <w:sz w:val="24"/>
            <w:szCs w:val="24"/>
            <w:lang w:val="en-GB"/>
          </w:rPr>
          <w:fldChar w:fldCharType="separate"/>
        </w:r>
        <w:r w:rsidR="009727AB">
          <w:rPr>
            <w:rFonts w:ascii="Times New Roman" w:hAnsi="Times New Roman" w:cs="Times New Roman"/>
            <w:i w:val="0"/>
            <w:noProof/>
            <w:webHidden/>
            <w:sz w:val="24"/>
            <w:szCs w:val="24"/>
            <w:lang w:val="en-GB"/>
          </w:rPr>
          <w:t>4</w:t>
        </w:r>
        <w:r w:rsidR="0022628F" w:rsidRPr="00057075">
          <w:rPr>
            <w:rFonts w:ascii="Times New Roman" w:hAnsi="Times New Roman" w:cs="Times New Roman"/>
            <w:i w:val="0"/>
            <w:noProof/>
            <w:webHidden/>
            <w:sz w:val="24"/>
            <w:szCs w:val="24"/>
            <w:lang w:val="en-GB"/>
          </w:rPr>
          <w:fldChar w:fldCharType="end"/>
        </w:r>
      </w:hyperlink>
    </w:p>
    <w:p w:rsidR="0022628F" w:rsidRPr="00057075" w:rsidRDefault="00FD1DEF" w:rsidP="0022628F">
      <w:pPr>
        <w:pStyle w:val="TOC4"/>
        <w:tabs>
          <w:tab w:val="right" w:leader="dot" w:pos="9017"/>
        </w:tabs>
        <w:spacing w:line="360" w:lineRule="auto"/>
        <w:jc w:val="both"/>
        <w:rPr>
          <w:rFonts w:ascii="Times New Roman" w:eastAsiaTheme="minorEastAsia" w:hAnsi="Times New Roman" w:cs="Times New Roman"/>
          <w:noProof/>
          <w:sz w:val="24"/>
          <w:szCs w:val="24"/>
          <w:lang w:val="en-GB"/>
        </w:rPr>
      </w:pPr>
      <w:hyperlink w:anchor="_Toc38880954" w:history="1">
        <w:r w:rsidR="0022628F" w:rsidRPr="00057075">
          <w:rPr>
            <w:rStyle w:val="Hyperlink"/>
            <w:rFonts w:ascii="Times New Roman" w:hAnsi="Times New Roman" w:cs="Times New Roman"/>
            <w:noProof/>
            <w:sz w:val="24"/>
            <w:szCs w:val="24"/>
            <w:lang w:val="en-GB"/>
          </w:rPr>
          <w:t>Figure 3 Communication method</w:t>
        </w:r>
        <w:r w:rsidR="0022628F" w:rsidRPr="00057075">
          <w:rPr>
            <w:rFonts w:ascii="Times New Roman" w:hAnsi="Times New Roman" w:cs="Times New Roman"/>
            <w:noProof/>
            <w:webHidden/>
            <w:sz w:val="24"/>
            <w:szCs w:val="24"/>
            <w:lang w:val="en-GB"/>
          </w:rPr>
          <w:tab/>
        </w:r>
        <w:r w:rsidR="0022628F" w:rsidRPr="00057075">
          <w:rPr>
            <w:rFonts w:ascii="Times New Roman" w:hAnsi="Times New Roman" w:cs="Times New Roman"/>
            <w:noProof/>
            <w:webHidden/>
            <w:sz w:val="24"/>
            <w:szCs w:val="24"/>
            <w:lang w:val="en-GB"/>
          </w:rPr>
          <w:fldChar w:fldCharType="begin"/>
        </w:r>
        <w:r w:rsidR="0022628F" w:rsidRPr="00057075">
          <w:rPr>
            <w:rFonts w:ascii="Times New Roman" w:hAnsi="Times New Roman" w:cs="Times New Roman"/>
            <w:noProof/>
            <w:webHidden/>
            <w:sz w:val="24"/>
            <w:szCs w:val="24"/>
            <w:lang w:val="en-GB"/>
          </w:rPr>
          <w:instrText xml:space="preserve"> PAGEREF _Toc38880954 \h </w:instrText>
        </w:r>
        <w:r w:rsidR="0022628F" w:rsidRPr="00057075">
          <w:rPr>
            <w:rFonts w:ascii="Times New Roman" w:hAnsi="Times New Roman" w:cs="Times New Roman"/>
            <w:noProof/>
            <w:webHidden/>
            <w:sz w:val="24"/>
            <w:szCs w:val="24"/>
            <w:lang w:val="en-GB"/>
          </w:rPr>
        </w:r>
        <w:r w:rsidR="0022628F" w:rsidRPr="00057075">
          <w:rPr>
            <w:rFonts w:ascii="Times New Roman" w:hAnsi="Times New Roman" w:cs="Times New Roman"/>
            <w:noProof/>
            <w:webHidden/>
            <w:sz w:val="24"/>
            <w:szCs w:val="24"/>
            <w:lang w:val="en-GB"/>
          </w:rPr>
          <w:fldChar w:fldCharType="separate"/>
        </w:r>
        <w:r w:rsidR="009727AB">
          <w:rPr>
            <w:rFonts w:ascii="Times New Roman" w:hAnsi="Times New Roman" w:cs="Times New Roman"/>
            <w:noProof/>
            <w:webHidden/>
            <w:sz w:val="24"/>
            <w:szCs w:val="24"/>
            <w:lang w:val="en-GB"/>
          </w:rPr>
          <w:t>5</w:t>
        </w:r>
        <w:r w:rsidR="0022628F" w:rsidRPr="00057075">
          <w:rPr>
            <w:rFonts w:ascii="Times New Roman" w:hAnsi="Times New Roman" w:cs="Times New Roman"/>
            <w:noProof/>
            <w:webHidden/>
            <w:sz w:val="24"/>
            <w:szCs w:val="24"/>
            <w:lang w:val="en-GB"/>
          </w:rPr>
          <w:fldChar w:fldCharType="end"/>
        </w:r>
      </w:hyperlink>
    </w:p>
    <w:p w:rsidR="0022628F" w:rsidRPr="00057075" w:rsidRDefault="00FD1DEF" w:rsidP="0022628F">
      <w:pPr>
        <w:pStyle w:val="TOC3"/>
        <w:tabs>
          <w:tab w:val="right" w:leader="dot" w:pos="9017"/>
        </w:tabs>
        <w:spacing w:line="360" w:lineRule="auto"/>
        <w:jc w:val="both"/>
        <w:rPr>
          <w:rFonts w:ascii="Times New Roman" w:eastAsiaTheme="minorEastAsia" w:hAnsi="Times New Roman" w:cs="Times New Roman"/>
          <w:i w:val="0"/>
          <w:iCs w:val="0"/>
          <w:noProof/>
          <w:sz w:val="24"/>
          <w:szCs w:val="24"/>
          <w:lang w:val="en-GB"/>
        </w:rPr>
      </w:pPr>
      <w:hyperlink w:anchor="_Toc38880955" w:history="1">
        <w:r w:rsidR="0022628F" w:rsidRPr="00057075">
          <w:rPr>
            <w:rStyle w:val="Hyperlink"/>
            <w:rFonts w:ascii="Times New Roman" w:hAnsi="Times New Roman" w:cs="Times New Roman"/>
            <w:i w:val="0"/>
            <w:noProof/>
            <w:sz w:val="24"/>
            <w:szCs w:val="24"/>
            <w:lang w:val="en-GB"/>
          </w:rPr>
          <w:t>Theories of communication</w:t>
        </w:r>
        <w:r w:rsidR="0022628F" w:rsidRPr="00057075">
          <w:rPr>
            <w:rFonts w:ascii="Times New Roman" w:hAnsi="Times New Roman" w:cs="Times New Roman"/>
            <w:i w:val="0"/>
            <w:noProof/>
            <w:webHidden/>
            <w:sz w:val="24"/>
            <w:szCs w:val="24"/>
            <w:lang w:val="en-GB"/>
          </w:rPr>
          <w:tab/>
        </w:r>
        <w:r w:rsidR="0022628F" w:rsidRPr="00057075">
          <w:rPr>
            <w:rFonts w:ascii="Times New Roman" w:hAnsi="Times New Roman" w:cs="Times New Roman"/>
            <w:i w:val="0"/>
            <w:noProof/>
            <w:webHidden/>
            <w:sz w:val="24"/>
            <w:szCs w:val="24"/>
            <w:lang w:val="en-GB"/>
          </w:rPr>
          <w:fldChar w:fldCharType="begin"/>
        </w:r>
        <w:r w:rsidR="0022628F" w:rsidRPr="00057075">
          <w:rPr>
            <w:rFonts w:ascii="Times New Roman" w:hAnsi="Times New Roman" w:cs="Times New Roman"/>
            <w:i w:val="0"/>
            <w:noProof/>
            <w:webHidden/>
            <w:sz w:val="24"/>
            <w:szCs w:val="24"/>
            <w:lang w:val="en-GB"/>
          </w:rPr>
          <w:instrText xml:space="preserve"> PAGEREF _Toc38880955 \h </w:instrText>
        </w:r>
        <w:r w:rsidR="0022628F" w:rsidRPr="00057075">
          <w:rPr>
            <w:rFonts w:ascii="Times New Roman" w:hAnsi="Times New Roman" w:cs="Times New Roman"/>
            <w:i w:val="0"/>
            <w:noProof/>
            <w:webHidden/>
            <w:sz w:val="24"/>
            <w:szCs w:val="24"/>
            <w:lang w:val="en-GB"/>
          </w:rPr>
        </w:r>
        <w:r w:rsidR="0022628F" w:rsidRPr="00057075">
          <w:rPr>
            <w:rFonts w:ascii="Times New Roman" w:hAnsi="Times New Roman" w:cs="Times New Roman"/>
            <w:i w:val="0"/>
            <w:noProof/>
            <w:webHidden/>
            <w:sz w:val="24"/>
            <w:szCs w:val="24"/>
            <w:lang w:val="en-GB"/>
          </w:rPr>
          <w:fldChar w:fldCharType="separate"/>
        </w:r>
        <w:r w:rsidR="009727AB">
          <w:rPr>
            <w:rFonts w:ascii="Times New Roman" w:hAnsi="Times New Roman" w:cs="Times New Roman"/>
            <w:i w:val="0"/>
            <w:noProof/>
            <w:webHidden/>
            <w:sz w:val="24"/>
            <w:szCs w:val="24"/>
            <w:lang w:val="en-GB"/>
          </w:rPr>
          <w:t>5</w:t>
        </w:r>
        <w:r w:rsidR="0022628F" w:rsidRPr="00057075">
          <w:rPr>
            <w:rFonts w:ascii="Times New Roman" w:hAnsi="Times New Roman" w:cs="Times New Roman"/>
            <w:i w:val="0"/>
            <w:noProof/>
            <w:webHidden/>
            <w:sz w:val="24"/>
            <w:szCs w:val="24"/>
            <w:lang w:val="en-GB"/>
          </w:rPr>
          <w:fldChar w:fldCharType="end"/>
        </w:r>
      </w:hyperlink>
    </w:p>
    <w:p w:rsidR="0022628F" w:rsidRPr="00057075" w:rsidRDefault="00FD1DEF" w:rsidP="0022628F">
      <w:pPr>
        <w:pStyle w:val="TOC4"/>
        <w:tabs>
          <w:tab w:val="right" w:leader="dot" w:pos="9017"/>
        </w:tabs>
        <w:spacing w:line="360" w:lineRule="auto"/>
        <w:jc w:val="both"/>
        <w:rPr>
          <w:rFonts w:ascii="Times New Roman" w:eastAsiaTheme="minorEastAsia" w:hAnsi="Times New Roman" w:cs="Times New Roman"/>
          <w:noProof/>
          <w:sz w:val="24"/>
          <w:szCs w:val="24"/>
          <w:lang w:val="en-GB"/>
        </w:rPr>
      </w:pPr>
      <w:hyperlink w:anchor="_Toc38880956" w:history="1">
        <w:r w:rsidR="0022628F" w:rsidRPr="00057075">
          <w:rPr>
            <w:rStyle w:val="Hyperlink"/>
            <w:rFonts w:ascii="Times New Roman" w:hAnsi="Times New Roman" w:cs="Times New Roman"/>
            <w:noProof/>
            <w:sz w:val="24"/>
            <w:szCs w:val="24"/>
            <w:lang w:val="en-GB"/>
          </w:rPr>
          <w:t>Figure 4 Theories of communication</w:t>
        </w:r>
        <w:r w:rsidR="0022628F" w:rsidRPr="00057075">
          <w:rPr>
            <w:rFonts w:ascii="Times New Roman" w:hAnsi="Times New Roman" w:cs="Times New Roman"/>
            <w:noProof/>
            <w:webHidden/>
            <w:sz w:val="24"/>
            <w:szCs w:val="24"/>
            <w:lang w:val="en-GB"/>
          </w:rPr>
          <w:tab/>
        </w:r>
        <w:r w:rsidR="0022628F" w:rsidRPr="00057075">
          <w:rPr>
            <w:rFonts w:ascii="Times New Roman" w:hAnsi="Times New Roman" w:cs="Times New Roman"/>
            <w:noProof/>
            <w:webHidden/>
            <w:sz w:val="24"/>
            <w:szCs w:val="24"/>
            <w:lang w:val="en-GB"/>
          </w:rPr>
          <w:fldChar w:fldCharType="begin"/>
        </w:r>
        <w:r w:rsidR="0022628F" w:rsidRPr="00057075">
          <w:rPr>
            <w:rFonts w:ascii="Times New Roman" w:hAnsi="Times New Roman" w:cs="Times New Roman"/>
            <w:noProof/>
            <w:webHidden/>
            <w:sz w:val="24"/>
            <w:szCs w:val="24"/>
            <w:lang w:val="en-GB"/>
          </w:rPr>
          <w:instrText xml:space="preserve"> PAGEREF _Toc38880956 \h </w:instrText>
        </w:r>
        <w:r w:rsidR="0022628F" w:rsidRPr="00057075">
          <w:rPr>
            <w:rFonts w:ascii="Times New Roman" w:hAnsi="Times New Roman" w:cs="Times New Roman"/>
            <w:noProof/>
            <w:webHidden/>
            <w:sz w:val="24"/>
            <w:szCs w:val="24"/>
            <w:lang w:val="en-GB"/>
          </w:rPr>
        </w:r>
        <w:r w:rsidR="0022628F" w:rsidRPr="00057075">
          <w:rPr>
            <w:rFonts w:ascii="Times New Roman" w:hAnsi="Times New Roman" w:cs="Times New Roman"/>
            <w:noProof/>
            <w:webHidden/>
            <w:sz w:val="24"/>
            <w:szCs w:val="24"/>
            <w:lang w:val="en-GB"/>
          </w:rPr>
          <w:fldChar w:fldCharType="separate"/>
        </w:r>
        <w:r w:rsidR="009727AB">
          <w:rPr>
            <w:rFonts w:ascii="Times New Roman" w:hAnsi="Times New Roman" w:cs="Times New Roman"/>
            <w:noProof/>
            <w:webHidden/>
            <w:sz w:val="24"/>
            <w:szCs w:val="24"/>
            <w:lang w:val="en-GB"/>
          </w:rPr>
          <w:t>6</w:t>
        </w:r>
        <w:r w:rsidR="0022628F" w:rsidRPr="00057075">
          <w:rPr>
            <w:rFonts w:ascii="Times New Roman" w:hAnsi="Times New Roman" w:cs="Times New Roman"/>
            <w:noProof/>
            <w:webHidden/>
            <w:sz w:val="24"/>
            <w:szCs w:val="24"/>
            <w:lang w:val="en-GB"/>
          </w:rPr>
          <w:fldChar w:fldCharType="end"/>
        </w:r>
      </w:hyperlink>
    </w:p>
    <w:p w:rsidR="0022628F" w:rsidRPr="00057075" w:rsidRDefault="00FD1DEF" w:rsidP="0022628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38880957" w:history="1">
        <w:r w:rsidR="0022628F" w:rsidRPr="00057075">
          <w:rPr>
            <w:rStyle w:val="Hyperlink"/>
            <w:rFonts w:ascii="Times New Roman" w:hAnsi="Times New Roman" w:cs="Times New Roman"/>
            <w:b w:val="0"/>
            <w:noProof/>
            <w:sz w:val="24"/>
            <w:szCs w:val="24"/>
            <w:lang w:val="en-GB"/>
          </w:rPr>
          <w:t>Communication at workplace as a healthcare professional</w:t>
        </w:r>
        <w:r w:rsidR="0022628F" w:rsidRPr="00057075">
          <w:rPr>
            <w:rFonts w:ascii="Times New Roman" w:hAnsi="Times New Roman" w:cs="Times New Roman"/>
            <w:b w:val="0"/>
            <w:noProof/>
            <w:webHidden/>
            <w:sz w:val="24"/>
            <w:szCs w:val="24"/>
            <w:lang w:val="en-GB"/>
          </w:rPr>
          <w:tab/>
        </w:r>
        <w:r w:rsidR="0022628F" w:rsidRPr="00057075">
          <w:rPr>
            <w:rFonts w:ascii="Times New Roman" w:hAnsi="Times New Roman" w:cs="Times New Roman"/>
            <w:b w:val="0"/>
            <w:noProof/>
            <w:webHidden/>
            <w:sz w:val="24"/>
            <w:szCs w:val="24"/>
            <w:lang w:val="en-GB"/>
          </w:rPr>
          <w:fldChar w:fldCharType="begin"/>
        </w:r>
        <w:r w:rsidR="0022628F" w:rsidRPr="00057075">
          <w:rPr>
            <w:rFonts w:ascii="Times New Roman" w:hAnsi="Times New Roman" w:cs="Times New Roman"/>
            <w:b w:val="0"/>
            <w:noProof/>
            <w:webHidden/>
            <w:sz w:val="24"/>
            <w:szCs w:val="24"/>
            <w:lang w:val="en-GB"/>
          </w:rPr>
          <w:instrText xml:space="preserve"> PAGEREF _Toc38880957 \h </w:instrText>
        </w:r>
        <w:r w:rsidR="0022628F" w:rsidRPr="00057075">
          <w:rPr>
            <w:rFonts w:ascii="Times New Roman" w:hAnsi="Times New Roman" w:cs="Times New Roman"/>
            <w:b w:val="0"/>
            <w:noProof/>
            <w:webHidden/>
            <w:sz w:val="24"/>
            <w:szCs w:val="24"/>
            <w:lang w:val="en-GB"/>
          </w:rPr>
        </w:r>
        <w:r w:rsidR="0022628F" w:rsidRPr="00057075">
          <w:rPr>
            <w:rFonts w:ascii="Times New Roman" w:hAnsi="Times New Roman" w:cs="Times New Roman"/>
            <w:b w:val="0"/>
            <w:noProof/>
            <w:webHidden/>
            <w:sz w:val="24"/>
            <w:szCs w:val="24"/>
            <w:lang w:val="en-GB"/>
          </w:rPr>
          <w:fldChar w:fldCharType="separate"/>
        </w:r>
        <w:r w:rsidR="009727AB">
          <w:rPr>
            <w:rFonts w:ascii="Times New Roman" w:hAnsi="Times New Roman" w:cs="Times New Roman"/>
            <w:b w:val="0"/>
            <w:noProof/>
            <w:webHidden/>
            <w:sz w:val="24"/>
            <w:szCs w:val="24"/>
            <w:lang w:val="en-GB"/>
          </w:rPr>
          <w:t>6</w:t>
        </w:r>
        <w:r w:rsidR="0022628F" w:rsidRPr="00057075">
          <w:rPr>
            <w:rFonts w:ascii="Times New Roman" w:hAnsi="Times New Roman" w:cs="Times New Roman"/>
            <w:b w:val="0"/>
            <w:noProof/>
            <w:webHidden/>
            <w:sz w:val="24"/>
            <w:szCs w:val="24"/>
            <w:lang w:val="en-GB"/>
          </w:rPr>
          <w:fldChar w:fldCharType="end"/>
        </w:r>
      </w:hyperlink>
    </w:p>
    <w:p w:rsidR="0022628F" w:rsidRPr="00057075" w:rsidRDefault="00FD1DEF" w:rsidP="0022628F">
      <w:pPr>
        <w:pStyle w:val="TOC4"/>
        <w:tabs>
          <w:tab w:val="right" w:leader="dot" w:pos="9017"/>
        </w:tabs>
        <w:spacing w:line="360" w:lineRule="auto"/>
        <w:jc w:val="both"/>
        <w:rPr>
          <w:rFonts w:ascii="Times New Roman" w:eastAsiaTheme="minorEastAsia" w:hAnsi="Times New Roman" w:cs="Times New Roman"/>
          <w:noProof/>
          <w:sz w:val="24"/>
          <w:szCs w:val="24"/>
          <w:lang w:val="en-GB"/>
        </w:rPr>
      </w:pPr>
      <w:hyperlink w:anchor="_Toc38880958" w:history="1">
        <w:r w:rsidR="0022628F" w:rsidRPr="00057075">
          <w:rPr>
            <w:rStyle w:val="Hyperlink"/>
            <w:rFonts w:ascii="Times New Roman" w:hAnsi="Times New Roman" w:cs="Times New Roman"/>
            <w:noProof/>
            <w:sz w:val="24"/>
            <w:szCs w:val="24"/>
            <w:lang w:val="en-GB"/>
          </w:rPr>
          <w:t>Figure 5 Communication process or model</w:t>
        </w:r>
        <w:r w:rsidR="0022628F" w:rsidRPr="00057075">
          <w:rPr>
            <w:rFonts w:ascii="Times New Roman" w:hAnsi="Times New Roman" w:cs="Times New Roman"/>
            <w:noProof/>
            <w:webHidden/>
            <w:sz w:val="24"/>
            <w:szCs w:val="24"/>
            <w:lang w:val="en-GB"/>
          </w:rPr>
          <w:tab/>
        </w:r>
        <w:r w:rsidR="0022628F" w:rsidRPr="00057075">
          <w:rPr>
            <w:rFonts w:ascii="Times New Roman" w:hAnsi="Times New Roman" w:cs="Times New Roman"/>
            <w:noProof/>
            <w:webHidden/>
            <w:sz w:val="24"/>
            <w:szCs w:val="24"/>
            <w:lang w:val="en-GB"/>
          </w:rPr>
          <w:fldChar w:fldCharType="begin"/>
        </w:r>
        <w:r w:rsidR="0022628F" w:rsidRPr="00057075">
          <w:rPr>
            <w:rFonts w:ascii="Times New Roman" w:hAnsi="Times New Roman" w:cs="Times New Roman"/>
            <w:noProof/>
            <w:webHidden/>
            <w:sz w:val="24"/>
            <w:szCs w:val="24"/>
            <w:lang w:val="en-GB"/>
          </w:rPr>
          <w:instrText xml:space="preserve"> PAGEREF _Toc38880958 \h </w:instrText>
        </w:r>
        <w:r w:rsidR="0022628F" w:rsidRPr="00057075">
          <w:rPr>
            <w:rFonts w:ascii="Times New Roman" w:hAnsi="Times New Roman" w:cs="Times New Roman"/>
            <w:noProof/>
            <w:webHidden/>
            <w:sz w:val="24"/>
            <w:szCs w:val="24"/>
            <w:lang w:val="en-GB"/>
          </w:rPr>
        </w:r>
        <w:r w:rsidR="0022628F" w:rsidRPr="00057075">
          <w:rPr>
            <w:rFonts w:ascii="Times New Roman" w:hAnsi="Times New Roman" w:cs="Times New Roman"/>
            <w:noProof/>
            <w:webHidden/>
            <w:sz w:val="24"/>
            <w:szCs w:val="24"/>
            <w:lang w:val="en-GB"/>
          </w:rPr>
          <w:fldChar w:fldCharType="separate"/>
        </w:r>
        <w:r w:rsidR="009727AB">
          <w:rPr>
            <w:rFonts w:ascii="Times New Roman" w:hAnsi="Times New Roman" w:cs="Times New Roman"/>
            <w:noProof/>
            <w:webHidden/>
            <w:sz w:val="24"/>
            <w:szCs w:val="24"/>
            <w:lang w:val="en-GB"/>
          </w:rPr>
          <w:t>7</w:t>
        </w:r>
        <w:r w:rsidR="0022628F" w:rsidRPr="00057075">
          <w:rPr>
            <w:rFonts w:ascii="Times New Roman" w:hAnsi="Times New Roman" w:cs="Times New Roman"/>
            <w:noProof/>
            <w:webHidden/>
            <w:sz w:val="24"/>
            <w:szCs w:val="24"/>
            <w:lang w:val="en-GB"/>
          </w:rPr>
          <w:fldChar w:fldCharType="end"/>
        </w:r>
      </w:hyperlink>
    </w:p>
    <w:p w:rsidR="0022628F" w:rsidRPr="00057075" w:rsidRDefault="00FD1DEF" w:rsidP="0022628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38880959" w:history="1">
        <w:r w:rsidR="0022628F" w:rsidRPr="00057075">
          <w:rPr>
            <w:rStyle w:val="Hyperlink"/>
            <w:rFonts w:ascii="Times New Roman" w:hAnsi="Times New Roman" w:cs="Times New Roman"/>
            <w:b w:val="0"/>
            <w:noProof/>
            <w:sz w:val="24"/>
            <w:szCs w:val="24"/>
            <w:lang w:val="en-GB"/>
          </w:rPr>
          <w:t>Recommendation</w:t>
        </w:r>
        <w:r w:rsidR="0022628F" w:rsidRPr="00057075">
          <w:rPr>
            <w:rFonts w:ascii="Times New Roman" w:hAnsi="Times New Roman" w:cs="Times New Roman"/>
            <w:b w:val="0"/>
            <w:noProof/>
            <w:webHidden/>
            <w:sz w:val="24"/>
            <w:szCs w:val="24"/>
            <w:lang w:val="en-GB"/>
          </w:rPr>
          <w:tab/>
        </w:r>
        <w:r w:rsidR="0022628F" w:rsidRPr="00057075">
          <w:rPr>
            <w:rFonts w:ascii="Times New Roman" w:hAnsi="Times New Roman" w:cs="Times New Roman"/>
            <w:b w:val="0"/>
            <w:noProof/>
            <w:webHidden/>
            <w:sz w:val="24"/>
            <w:szCs w:val="24"/>
            <w:lang w:val="en-GB"/>
          </w:rPr>
          <w:fldChar w:fldCharType="begin"/>
        </w:r>
        <w:r w:rsidR="0022628F" w:rsidRPr="00057075">
          <w:rPr>
            <w:rFonts w:ascii="Times New Roman" w:hAnsi="Times New Roman" w:cs="Times New Roman"/>
            <w:b w:val="0"/>
            <w:noProof/>
            <w:webHidden/>
            <w:sz w:val="24"/>
            <w:szCs w:val="24"/>
            <w:lang w:val="en-GB"/>
          </w:rPr>
          <w:instrText xml:space="preserve"> PAGEREF _Toc38880959 \h </w:instrText>
        </w:r>
        <w:r w:rsidR="0022628F" w:rsidRPr="00057075">
          <w:rPr>
            <w:rFonts w:ascii="Times New Roman" w:hAnsi="Times New Roman" w:cs="Times New Roman"/>
            <w:b w:val="0"/>
            <w:noProof/>
            <w:webHidden/>
            <w:sz w:val="24"/>
            <w:szCs w:val="24"/>
            <w:lang w:val="en-GB"/>
          </w:rPr>
        </w:r>
        <w:r w:rsidR="0022628F" w:rsidRPr="00057075">
          <w:rPr>
            <w:rFonts w:ascii="Times New Roman" w:hAnsi="Times New Roman" w:cs="Times New Roman"/>
            <w:b w:val="0"/>
            <w:noProof/>
            <w:webHidden/>
            <w:sz w:val="24"/>
            <w:szCs w:val="24"/>
            <w:lang w:val="en-GB"/>
          </w:rPr>
          <w:fldChar w:fldCharType="separate"/>
        </w:r>
        <w:r w:rsidR="009727AB">
          <w:rPr>
            <w:rFonts w:ascii="Times New Roman" w:hAnsi="Times New Roman" w:cs="Times New Roman"/>
            <w:b w:val="0"/>
            <w:noProof/>
            <w:webHidden/>
            <w:sz w:val="24"/>
            <w:szCs w:val="24"/>
            <w:lang w:val="en-GB"/>
          </w:rPr>
          <w:t>10</w:t>
        </w:r>
        <w:r w:rsidR="0022628F" w:rsidRPr="00057075">
          <w:rPr>
            <w:rFonts w:ascii="Times New Roman" w:hAnsi="Times New Roman" w:cs="Times New Roman"/>
            <w:b w:val="0"/>
            <w:noProof/>
            <w:webHidden/>
            <w:sz w:val="24"/>
            <w:szCs w:val="24"/>
            <w:lang w:val="en-GB"/>
          </w:rPr>
          <w:fldChar w:fldCharType="end"/>
        </w:r>
      </w:hyperlink>
    </w:p>
    <w:p w:rsidR="0022628F" w:rsidRPr="00057075" w:rsidRDefault="00FD1DEF" w:rsidP="0022628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38880960" w:history="1">
        <w:r w:rsidR="0022628F" w:rsidRPr="00057075">
          <w:rPr>
            <w:rStyle w:val="Hyperlink"/>
            <w:rFonts w:ascii="Times New Roman" w:hAnsi="Times New Roman" w:cs="Times New Roman"/>
            <w:b w:val="0"/>
            <w:noProof/>
            <w:sz w:val="24"/>
            <w:szCs w:val="24"/>
            <w:lang w:val="en-GB"/>
          </w:rPr>
          <w:t>Conclusion</w:t>
        </w:r>
        <w:r w:rsidR="0022628F" w:rsidRPr="00057075">
          <w:rPr>
            <w:rFonts w:ascii="Times New Roman" w:hAnsi="Times New Roman" w:cs="Times New Roman"/>
            <w:b w:val="0"/>
            <w:noProof/>
            <w:webHidden/>
            <w:sz w:val="24"/>
            <w:szCs w:val="24"/>
            <w:lang w:val="en-GB"/>
          </w:rPr>
          <w:tab/>
        </w:r>
        <w:r w:rsidR="0022628F" w:rsidRPr="00057075">
          <w:rPr>
            <w:rFonts w:ascii="Times New Roman" w:hAnsi="Times New Roman" w:cs="Times New Roman"/>
            <w:b w:val="0"/>
            <w:noProof/>
            <w:webHidden/>
            <w:sz w:val="24"/>
            <w:szCs w:val="24"/>
            <w:lang w:val="en-GB"/>
          </w:rPr>
          <w:fldChar w:fldCharType="begin"/>
        </w:r>
        <w:r w:rsidR="0022628F" w:rsidRPr="00057075">
          <w:rPr>
            <w:rFonts w:ascii="Times New Roman" w:hAnsi="Times New Roman" w:cs="Times New Roman"/>
            <w:b w:val="0"/>
            <w:noProof/>
            <w:webHidden/>
            <w:sz w:val="24"/>
            <w:szCs w:val="24"/>
            <w:lang w:val="en-GB"/>
          </w:rPr>
          <w:instrText xml:space="preserve"> PAGEREF _Toc38880960 \h </w:instrText>
        </w:r>
        <w:r w:rsidR="0022628F" w:rsidRPr="00057075">
          <w:rPr>
            <w:rFonts w:ascii="Times New Roman" w:hAnsi="Times New Roman" w:cs="Times New Roman"/>
            <w:b w:val="0"/>
            <w:noProof/>
            <w:webHidden/>
            <w:sz w:val="24"/>
            <w:szCs w:val="24"/>
            <w:lang w:val="en-GB"/>
          </w:rPr>
        </w:r>
        <w:r w:rsidR="0022628F" w:rsidRPr="00057075">
          <w:rPr>
            <w:rFonts w:ascii="Times New Roman" w:hAnsi="Times New Roman" w:cs="Times New Roman"/>
            <w:b w:val="0"/>
            <w:noProof/>
            <w:webHidden/>
            <w:sz w:val="24"/>
            <w:szCs w:val="24"/>
            <w:lang w:val="en-GB"/>
          </w:rPr>
          <w:fldChar w:fldCharType="separate"/>
        </w:r>
        <w:r w:rsidR="009727AB">
          <w:rPr>
            <w:rFonts w:ascii="Times New Roman" w:hAnsi="Times New Roman" w:cs="Times New Roman"/>
            <w:b w:val="0"/>
            <w:noProof/>
            <w:webHidden/>
            <w:sz w:val="24"/>
            <w:szCs w:val="24"/>
            <w:lang w:val="en-GB"/>
          </w:rPr>
          <w:t>11</w:t>
        </w:r>
        <w:r w:rsidR="0022628F" w:rsidRPr="00057075">
          <w:rPr>
            <w:rFonts w:ascii="Times New Roman" w:hAnsi="Times New Roman" w:cs="Times New Roman"/>
            <w:b w:val="0"/>
            <w:noProof/>
            <w:webHidden/>
            <w:sz w:val="24"/>
            <w:szCs w:val="24"/>
            <w:lang w:val="en-GB"/>
          </w:rPr>
          <w:fldChar w:fldCharType="end"/>
        </w:r>
      </w:hyperlink>
    </w:p>
    <w:p w:rsidR="0022628F" w:rsidRPr="00057075" w:rsidRDefault="00FD1DEF" w:rsidP="0022628F">
      <w:pPr>
        <w:pStyle w:val="TOC1"/>
        <w:tabs>
          <w:tab w:val="right" w:leader="dot" w:pos="9017"/>
        </w:tabs>
        <w:spacing w:line="360" w:lineRule="auto"/>
        <w:jc w:val="both"/>
        <w:rPr>
          <w:rFonts w:ascii="Times New Roman" w:eastAsiaTheme="minorEastAsia" w:hAnsi="Times New Roman" w:cs="Times New Roman"/>
          <w:b w:val="0"/>
          <w:bCs w:val="0"/>
          <w:caps w:val="0"/>
          <w:noProof/>
          <w:sz w:val="24"/>
          <w:szCs w:val="24"/>
          <w:lang w:val="en-GB"/>
        </w:rPr>
      </w:pPr>
      <w:hyperlink w:anchor="_Toc38880961" w:history="1">
        <w:r w:rsidR="0022628F" w:rsidRPr="00057075">
          <w:rPr>
            <w:rStyle w:val="Hyperlink"/>
            <w:rFonts w:ascii="Times New Roman" w:hAnsi="Times New Roman" w:cs="Times New Roman"/>
            <w:b w:val="0"/>
            <w:noProof/>
            <w:sz w:val="24"/>
            <w:szCs w:val="24"/>
            <w:lang w:val="en-GB"/>
          </w:rPr>
          <w:t>Reference</w:t>
        </w:r>
        <w:r w:rsidR="0022628F" w:rsidRPr="00057075">
          <w:rPr>
            <w:rFonts w:ascii="Times New Roman" w:hAnsi="Times New Roman" w:cs="Times New Roman"/>
            <w:b w:val="0"/>
            <w:noProof/>
            <w:webHidden/>
            <w:sz w:val="24"/>
            <w:szCs w:val="24"/>
            <w:lang w:val="en-GB"/>
          </w:rPr>
          <w:tab/>
        </w:r>
        <w:r w:rsidR="0022628F" w:rsidRPr="00057075">
          <w:rPr>
            <w:rFonts w:ascii="Times New Roman" w:hAnsi="Times New Roman" w:cs="Times New Roman"/>
            <w:b w:val="0"/>
            <w:noProof/>
            <w:webHidden/>
            <w:sz w:val="24"/>
            <w:szCs w:val="24"/>
            <w:lang w:val="en-GB"/>
          </w:rPr>
          <w:fldChar w:fldCharType="begin"/>
        </w:r>
        <w:r w:rsidR="0022628F" w:rsidRPr="00057075">
          <w:rPr>
            <w:rFonts w:ascii="Times New Roman" w:hAnsi="Times New Roman" w:cs="Times New Roman"/>
            <w:b w:val="0"/>
            <w:noProof/>
            <w:webHidden/>
            <w:sz w:val="24"/>
            <w:szCs w:val="24"/>
            <w:lang w:val="en-GB"/>
          </w:rPr>
          <w:instrText xml:space="preserve"> PAGEREF _Toc38880961 \h </w:instrText>
        </w:r>
        <w:r w:rsidR="0022628F" w:rsidRPr="00057075">
          <w:rPr>
            <w:rFonts w:ascii="Times New Roman" w:hAnsi="Times New Roman" w:cs="Times New Roman"/>
            <w:b w:val="0"/>
            <w:noProof/>
            <w:webHidden/>
            <w:sz w:val="24"/>
            <w:szCs w:val="24"/>
            <w:lang w:val="en-GB"/>
          </w:rPr>
        </w:r>
        <w:r w:rsidR="0022628F" w:rsidRPr="00057075">
          <w:rPr>
            <w:rFonts w:ascii="Times New Roman" w:hAnsi="Times New Roman" w:cs="Times New Roman"/>
            <w:b w:val="0"/>
            <w:noProof/>
            <w:webHidden/>
            <w:sz w:val="24"/>
            <w:szCs w:val="24"/>
            <w:lang w:val="en-GB"/>
          </w:rPr>
          <w:fldChar w:fldCharType="separate"/>
        </w:r>
        <w:r w:rsidR="009727AB">
          <w:rPr>
            <w:rFonts w:ascii="Times New Roman" w:hAnsi="Times New Roman" w:cs="Times New Roman"/>
            <w:b w:val="0"/>
            <w:noProof/>
            <w:webHidden/>
            <w:sz w:val="24"/>
            <w:szCs w:val="24"/>
            <w:lang w:val="en-GB"/>
          </w:rPr>
          <w:t>12</w:t>
        </w:r>
        <w:r w:rsidR="0022628F" w:rsidRPr="00057075">
          <w:rPr>
            <w:rFonts w:ascii="Times New Roman" w:hAnsi="Times New Roman" w:cs="Times New Roman"/>
            <w:b w:val="0"/>
            <w:noProof/>
            <w:webHidden/>
            <w:sz w:val="24"/>
            <w:szCs w:val="24"/>
            <w:lang w:val="en-GB"/>
          </w:rPr>
          <w:fldChar w:fldCharType="end"/>
        </w:r>
      </w:hyperlink>
    </w:p>
    <w:p w:rsidR="000D15E1" w:rsidRPr="00057075" w:rsidRDefault="0022628F" w:rsidP="0022628F">
      <w:pPr>
        <w:spacing w:line="360" w:lineRule="auto"/>
        <w:jc w:val="both"/>
        <w:rPr>
          <w:rFonts w:ascii="Times New Roman" w:eastAsiaTheme="majorEastAsia" w:hAnsi="Times New Roman" w:cs="Times New Roman"/>
          <w:b/>
          <w:color w:val="000000" w:themeColor="text1"/>
          <w:sz w:val="24"/>
          <w:szCs w:val="24"/>
          <w:lang w:val="en-GB"/>
        </w:rPr>
      </w:pPr>
      <w:r w:rsidRPr="00057075">
        <w:rPr>
          <w:rFonts w:ascii="Times New Roman" w:hAnsi="Times New Roman" w:cs="Times New Roman"/>
          <w:sz w:val="24"/>
          <w:szCs w:val="24"/>
          <w:lang w:val="en-GB"/>
        </w:rPr>
        <w:fldChar w:fldCharType="end"/>
      </w:r>
      <w:r w:rsidR="000D15E1" w:rsidRPr="00057075">
        <w:rPr>
          <w:rFonts w:ascii="Times New Roman" w:hAnsi="Times New Roman" w:cs="Times New Roman"/>
          <w:sz w:val="24"/>
          <w:szCs w:val="24"/>
          <w:lang w:val="en-GB"/>
        </w:rPr>
        <w:br w:type="page"/>
      </w:r>
    </w:p>
    <w:p w:rsidR="00E51109" w:rsidRPr="00057075" w:rsidRDefault="00E51109" w:rsidP="0022628F">
      <w:pPr>
        <w:pStyle w:val="Heading1"/>
        <w:spacing w:line="360" w:lineRule="auto"/>
        <w:jc w:val="both"/>
        <w:rPr>
          <w:rFonts w:ascii="Times New Roman" w:hAnsi="Times New Roman" w:cs="Times New Roman"/>
          <w:sz w:val="24"/>
          <w:szCs w:val="24"/>
          <w:lang w:val="en-GB"/>
        </w:rPr>
      </w:pPr>
      <w:bookmarkStart w:id="1" w:name="_Toc31990451"/>
      <w:bookmarkStart w:id="2" w:name="_Toc38378725"/>
      <w:bookmarkStart w:id="3" w:name="_Toc38880948"/>
      <w:r w:rsidRPr="00057075">
        <w:rPr>
          <w:rFonts w:ascii="Times New Roman" w:hAnsi="Times New Roman" w:cs="Times New Roman"/>
          <w:sz w:val="24"/>
          <w:szCs w:val="24"/>
          <w:lang w:val="en-GB"/>
        </w:rPr>
        <w:t>Introduction</w:t>
      </w:r>
      <w:bookmarkEnd w:id="1"/>
      <w:bookmarkEnd w:id="2"/>
      <w:bookmarkEnd w:id="3"/>
    </w:p>
    <w:p w:rsidR="00B65D33" w:rsidRPr="00057075" w:rsidRDefault="00436170"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Communication or information sharing has various extreme implications in almost all the prospects of life like education, </w:t>
      </w:r>
      <w:r w:rsidR="000A2B34" w:rsidRPr="00057075">
        <w:rPr>
          <w:rFonts w:ascii="Times New Roman" w:hAnsi="Times New Roman" w:cs="Times New Roman"/>
          <w:sz w:val="24"/>
          <w:szCs w:val="24"/>
          <w:lang w:val="en-GB"/>
        </w:rPr>
        <w:t>defence</w:t>
      </w:r>
      <w:r w:rsidR="004C4220" w:rsidRPr="00057075">
        <w:rPr>
          <w:rFonts w:ascii="Times New Roman" w:hAnsi="Times New Roman" w:cs="Times New Roman"/>
          <w:sz w:val="24"/>
          <w:szCs w:val="24"/>
          <w:lang w:val="en-GB"/>
        </w:rPr>
        <w:t>,</w:t>
      </w:r>
      <w:r w:rsidRPr="00057075">
        <w:rPr>
          <w:rFonts w:ascii="Times New Roman" w:hAnsi="Times New Roman" w:cs="Times New Roman"/>
          <w:sz w:val="24"/>
          <w:szCs w:val="24"/>
          <w:lang w:val="en-GB"/>
        </w:rPr>
        <w:t xml:space="preserve"> and health or social care. </w:t>
      </w:r>
      <w:r w:rsidR="00B65D33" w:rsidRPr="00057075">
        <w:rPr>
          <w:rFonts w:ascii="Times New Roman" w:hAnsi="Times New Roman" w:cs="Times New Roman"/>
          <w:sz w:val="24"/>
          <w:szCs w:val="24"/>
          <w:lang w:val="en-GB"/>
        </w:rPr>
        <w:t>This report shows the reflection of my working experiences as a member or leader in a healthcare professional team and communication effectiveness with the team members and patients. This includes the benefits of communication</w:t>
      </w:r>
      <w:r w:rsidR="00B45BC9" w:rsidRPr="00057075">
        <w:rPr>
          <w:rFonts w:ascii="Times New Roman" w:hAnsi="Times New Roman" w:cs="Times New Roman"/>
          <w:sz w:val="24"/>
          <w:szCs w:val="24"/>
          <w:lang w:val="en-GB"/>
        </w:rPr>
        <w:t xml:space="preserve"> and </w:t>
      </w:r>
      <w:r w:rsidR="0022628F" w:rsidRPr="00057075">
        <w:rPr>
          <w:rFonts w:ascii="Times New Roman" w:hAnsi="Times New Roman" w:cs="Times New Roman"/>
          <w:sz w:val="24"/>
          <w:szCs w:val="24"/>
          <w:lang w:val="en-GB"/>
        </w:rPr>
        <w:t xml:space="preserve">the </w:t>
      </w:r>
      <w:r w:rsidR="00B45BC9" w:rsidRPr="00057075">
        <w:rPr>
          <w:rFonts w:ascii="Times New Roman" w:hAnsi="Times New Roman" w:cs="Times New Roman"/>
          <w:sz w:val="24"/>
          <w:szCs w:val="24"/>
          <w:lang w:val="en-GB"/>
        </w:rPr>
        <w:t>importance of effective communication</w:t>
      </w:r>
      <w:r w:rsidR="00B65D33" w:rsidRPr="00057075">
        <w:rPr>
          <w:rFonts w:ascii="Times New Roman" w:hAnsi="Times New Roman" w:cs="Times New Roman"/>
          <w:sz w:val="24"/>
          <w:szCs w:val="24"/>
          <w:lang w:val="en-GB"/>
        </w:rPr>
        <w:t xml:space="preserve"> along wi</w:t>
      </w:r>
      <w:r w:rsidR="00906435" w:rsidRPr="00057075">
        <w:rPr>
          <w:rFonts w:ascii="Times New Roman" w:hAnsi="Times New Roman" w:cs="Times New Roman"/>
          <w:sz w:val="24"/>
          <w:szCs w:val="24"/>
          <w:lang w:val="en-GB"/>
        </w:rPr>
        <w:t>th the</w:t>
      </w:r>
      <w:r w:rsidR="00B45BC9" w:rsidRPr="00057075">
        <w:rPr>
          <w:rFonts w:ascii="Times New Roman" w:hAnsi="Times New Roman" w:cs="Times New Roman"/>
          <w:sz w:val="24"/>
          <w:szCs w:val="24"/>
          <w:lang w:val="en-GB"/>
        </w:rPr>
        <w:t xml:space="preserve"> methods of communication and various communication theories</w:t>
      </w:r>
      <w:r w:rsidR="00906435" w:rsidRPr="00057075">
        <w:rPr>
          <w:rFonts w:ascii="Times New Roman" w:hAnsi="Times New Roman" w:cs="Times New Roman"/>
          <w:sz w:val="24"/>
          <w:szCs w:val="24"/>
          <w:lang w:val="en-GB"/>
        </w:rPr>
        <w:t>. Also</w:t>
      </w:r>
      <w:r w:rsidR="000445F0" w:rsidRPr="00057075">
        <w:rPr>
          <w:rFonts w:ascii="Times New Roman" w:hAnsi="Times New Roman" w:cs="Times New Roman"/>
          <w:sz w:val="24"/>
          <w:szCs w:val="24"/>
          <w:lang w:val="en-GB"/>
        </w:rPr>
        <w:t>,</w:t>
      </w:r>
      <w:r w:rsidR="00906435" w:rsidRPr="00057075">
        <w:rPr>
          <w:rFonts w:ascii="Times New Roman" w:hAnsi="Times New Roman" w:cs="Times New Roman"/>
          <w:sz w:val="24"/>
          <w:szCs w:val="24"/>
          <w:lang w:val="en-GB"/>
        </w:rPr>
        <w:t xml:space="preserve"> this shows the </w:t>
      </w:r>
      <w:r w:rsidR="00B45BC9" w:rsidRPr="00057075">
        <w:rPr>
          <w:rFonts w:ascii="Times New Roman" w:hAnsi="Times New Roman" w:cs="Times New Roman"/>
          <w:sz w:val="24"/>
          <w:szCs w:val="24"/>
          <w:lang w:val="en-GB"/>
        </w:rPr>
        <w:t>communication process</w:t>
      </w:r>
      <w:r w:rsidR="00906435" w:rsidRPr="00057075">
        <w:rPr>
          <w:rFonts w:ascii="Times New Roman" w:hAnsi="Times New Roman" w:cs="Times New Roman"/>
          <w:sz w:val="24"/>
          <w:szCs w:val="24"/>
          <w:lang w:val="en-GB"/>
        </w:rPr>
        <w:t xml:space="preserve"> during working in a healthcare professional team and communicating with the team members and patients along with possible </w:t>
      </w:r>
      <w:r w:rsidR="00B45BC9" w:rsidRPr="00057075">
        <w:rPr>
          <w:rFonts w:ascii="Times New Roman" w:hAnsi="Times New Roman" w:cs="Times New Roman"/>
          <w:sz w:val="24"/>
          <w:szCs w:val="24"/>
          <w:lang w:val="en-GB"/>
        </w:rPr>
        <w:t>methods to overcome th</w:t>
      </w:r>
      <w:r w:rsidR="00906435" w:rsidRPr="00057075">
        <w:rPr>
          <w:rFonts w:ascii="Times New Roman" w:hAnsi="Times New Roman" w:cs="Times New Roman"/>
          <w:sz w:val="24"/>
          <w:szCs w:val="24"/>
          <w:lang w:val="en-GB"/>
        </w:rPr>
        <w:t>e difficulties</w:t>
      </w:r>
      <w:r w:rsidR="00B45BC9" w:rsidRPr="00057075">
        <w:rPr>
          <w:rFonts w:ascii="Times New Roman" w:hAnsi="Times New Roman" w:cs="Times New Roman"/>
          <w:sz w:val="24"/>
          <w:szCs w:val="24"/>
          <w:lang w:val="en-GB"/>
        </w:rPr>
        <w:t xml:space="preserve"> faced</w:t>
      </w:r>
      <w:r w:rsidR="00906435" w:rsidRPr="00057075">
        <w:rPr>
          <w:rFonts w:ascii="Times New Roman" w:hAnsi="Times New Roman" w:cs="Times New Roman"/>
          <w:sz w:val="24"/>
          <w:szCs w:val="24"/>
          <w:lang w:val="en-GB"/>
        </w:rPr>
        <w:t>.</w:t>
      </w:r>
    </w:p>
    <w:p w:rsidR="00E51109" w:rsidRPr="00057075" w:rsidRDefault="00E51109"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br w:type="page"/>
      </w:r>
    </w:p>
    <w:p w:rsidR="00464D03" w:rsidRDefault="00464D03" w:rsidP="0022628F">
      <w:pPr>
        <w:pStyle w:val="Heading1"/>
        <w:spacing w:line="360" w:lineRule="auto"/>
        <w:jc w:val="both"/>
        <w:rPr>
          <w:rFonts w:ascii="Times New Roman" w:hAnsi="Times New Roman" w:cs="Times New Roman"/>
          <w:sz w:val="24"/>
          <w:szCs w:val="24"/>
          <w:lang w:val="en-GB"/>
        </w:rPr>
      </w:pPr>
      <w:bookmarkStart w:id="4" w:name="_Toc38378726"/>
      <w:bookmarkStart w:id="5" w:name="_Toc38880949"/>
      <w:bookmarkStart w:id="6" w:name="_Toc31990452"/>
      <w:r w:rsidRPr="00057075">
        <w:rPr>
          <w:rFonts w:ascii="Times New Roman" w:hAnsi="Times New Roman" w:cs="Times New Roman"/>
          <w:sz w:val="24"/>
          <w:szCs w:val="24"/>
          <w:lang w:val="en-GB"/>
        </w:rPr>
        <w:t>Communication</w:t>
      </w:r>
      <w:bookmarkEnd w:id="4"/>
      <w:bookmarkEnd w:id="5"/>
      <w:r w:rsidRPr="00057075">
        <w:rPr>
          <w:rFonts w:ascii="Times New Roman" w:hAnsi="Times New Roman" w:cs="Times New Roman"/>
          <w:sz w:val="24"/>
          <w:szCs w:val="24"/>
          <w:lang w:val="en-GB"/>
        </w:rPr>
        <w:t xml:space="preserve"> </w:t>
      </w:r>
      <w:bookmarkEnd w:id="6"/>
    </w:p>
    <w:p w:rsidR="00524838" w:rsidRPr="00321CFD" w:rsidRDefault="00321CFD" w:rsidP="00E92DAA">
      <w:pPr>
        <w:spacing w:line="360" w:lineRule="auto"/>
        <w:rPr>
          <w:rFonts w:ascii="Times New Roman" w:hAnsi="Times New Roman" w:cs="Times New Roman"/>
          <w:sz w:val="24"/>
          <w:szCs w:val="24"/>
          <w:lang w:val="en-GB"/>
        </w:rPr>
      </w:pPr>
      <w:r w:rsidRPr="00321CFD">
        <w:rPr>
          <w:rFonts w:ascii="Times New Roman" w:hAnsi="Times New Roman" w:cs="Times New Roman"/>
          <w:sz w:val="24"/>
          <w:szCs w:val="24"/>
          <w:lang w:val="en-GB"/>
        </w:rPr>
        <w:t>Communication is the exchange of thoughts, information or ideas</w:t>
      </w:r>
      <w:r>
        <w:rPr>
          <w:rFonts w:ascii="Times New Roman" w:hAnsi="Times New Roman" w:cs="Times New Roman"/>
          <w:sz w:val="24"/>
          <w:szCs w:val="24"/>
          <w:lang w:val="en-GB"/>
        </w:rPr>
        <w:t xml:space="preserve"> that results in mutual understanding between two or more people</w:t>
      </w:r>
      <w:r w:rsidR="0021297B">
        <w:rPr>
          <w:rFonts w:ascii="Times New Roman" w:hAnsi="Times New Roman" w:cs="Times New Roman"/>
          <w:sz w:val="24"/>
          <w:szCs w:val="24"/>
          <w:lang w:val="en-GB"/>
        </w:rPr>
        <w:t>.  The process requires at least one sender, one receiver and a message that is transmitte</w:t>
      </w:r>
      <w:r w:rsidR="00E92DAA">
        <w:rPr>
          <w:rFonts w:ascii="Times New Roman" w:hAnsi="Times New Roman" w:cs="Times New Roman"/>
          <w:sz w:val="24"/>
          <w:szCs w:val="24"/>
          <w:lang w:val="en-GB"/>
        </w:rPr>
        <w:t>d within a communication medium (</w:t>
      </w:r>
      <w:proofErr w:type="spellStart"/>
      <w:r w:rsidR="00E92DAA">
        <w:rPr>
          <w:rFonts w:ascii="Times New Roman" w:hAnsi="Times New Roman" w:cs="Times New Roman"/>
          <w:sz w:val="24"/>
          <w:szCs w:val="24"/>
          <w:lang w:val="en-GB"/>
        </w:rPr>
        <w:t>Maund</w:t>
      </w:r>
      <w:proofErr w:type="spellEnd"/>
      <w:r w:rsidR="00E92DAA">
        <w:rPr>
          <w:rFonts w:ascii="Times New Roman" w:hAnsi="Times New Roman" w:cs="Times New Roman"/>
          <w:sz w:val="24"/>
          <w:szCs w:val="24"/>
          <w:lang w:val="en-GB"/>
        </w:rPr>
        <w:t>, et al, 2017).</w:t>
      </w:r>
    </w:p>
    <w:p w:rsidR="00CB4066" w:rsidRPr="00057075" w:rsidRDefault="00E23C4D"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Communication refers to the activities of transferring information or expressing one’s feeling</w:t>
      </w:r>
      <w:r w:rsidR="0096149C" w:rsidRPr="00057075">
        <w:rPr>
          <w:rFonts w:ascii="Times New Roman" w:hAnsi="Times New Roman" w:cs="Times New Roman"/>
          <w:sz w:val="24"/>
          <w:szCs w:val="24"/>
          <w:lang w:val="en-GB"/>
        </w:rPr>
        <w:t>s</w:t>
      </w:r>
      <w:r w:rsidRPr="00057075">
        <w:rPr>
          <w:rFonts w:ascii="Times New Roman" w:hAnsi="Times New Roman" w:cs="Times New Roman"/>
          <w:sz w:val="24"/>
          <w:szCs w:val="24"/>
          <w:lang w:val="en-GB"/>
        </w:rPr>
        <w:t xml:space="preserve"> or thoughts to another</w:t>
      </w:r>
      <w:r w:rsidR="000D15E1" w:rsidRPr="00057075">
        <w:rPr>
          <w:rFonts w:ascii="Times New Roman" w:hAnsi="Times New Roman" w:cs="Times New Roman"/>
          <w:sz w:val="24"/>
          <w:szCs w:val="24"/>
          <w:lang w:val="en-GB"/>
        </w:rPr>
        <w:t xml:space="preserve"> (Bear, 2011)</w:t>
      </w:r>
      <w:r w:rsidRPr="00057075">
        <w:rPr>
          <w:rFonts w:ascii="Times New Roman" w:hAnsi="Times New Roman" w:cs="Times New Roman"/>
          <w:sz w:val="24"/>
          <w:szCs w:val="24"/>
          <w:lang w:val="en-GB"/>
        </w:rPr>
        <w:t xml:space="preserve">. </w:t>
      </w:r>
      <w:r w:rsidR="00CB4066" w:rsidRPr="00057075">
        <w:rPr>
          <w:rFonts w:ascii="Times New Roman" w:hAnsi="Times New Roman" w:cs="Times New Roman"/>
          <w:sz w:val="24"/>
          <w:szCs w:val="24"/>
          <w:lang w:val="en-GB"/>
        </w:rPr>
        <w:t>Thus people can share their views or ideas by using either language or other methods to others which enhance</w:t>
      </w:r>
      <w:r w:rsidR="0022628F" w:rsidRPr="00057075">
        <w:rPr>
          <w:rFonts w:ascii="Times New Roman" w:hAnsi="Times New Roman" w:cs="Times New Roman"/>
          <w:sz w:val="24"/>
          <w:szCs w:val="24"/>
          <w:lang w:val="en-GB"/>
        </w:rPr>
        <w:t>s</w:t>
      </w:r>
      <w:r w:rsidR="00CB4066" w:rsidRPr="00057075">
        <w:rPr>
          <w:rFonts w:ascii="Times New Roman" w:hAnsi="Times New Roman" w:cs="Times New Roman"/>
          <w:sz w:val="24"/>
          <w:szCs w:val="24"/>
          <w:lang w:val="en-GB"/>
        </w:rPr>
        <w:t xml:space="preserve"> social activities by helping each other.</w:t>
      </w:r>
    </w:p>
    <w:p w:rsidR="00CB4066" w:rsidRPr="00057075" w:rsidRDefault="00CB4066" w:rsidP="0022628F">
      <w:pPr>
        <w:keepNext/>
        <w:spacing w:line="360" w:lineRule="auto"/>
        <w:jc w:val="both"/>
        <w:rPr>
          <w:rFonts w:ascii="Times New Roman" w:hAnsi="Times New Roman" w:cs="Times New Roman"/>
          <w:sz w:val="24"/>
          <w:szCs w:val="24"/>
          <w:lang w:val="en-GB"/>
        </w:rPr>
      </w:pPr>
      <w:r w:rsidRPr="00057075">
        <w:rPr>
          <w:rFonts w:ascii="Times New Roman" w:hAnsi="Times New Roman" w:cs="Times New Roman"/>
          <w:noProof/>
          <w:sz w:val="24"/>
          <w:szCs w:val="24"/>
          <w:lang w:val="en-GB" w:eastAsia="en-GB"/>
        </w:rPr>
        <w:drawing>
          <wp:inline distT="0" distB="0" distL="0" distR="0" wp14:anchorId="24CB1F49" wp14:editId="1F7BF802">
            <wp:extent cx="5486400" cy="320040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CB4066" w:rsidRPr="00057075" w:rsidRDefault="00CB4066" w:rsidP="00057075">
      <w:pPr>
        <w:pStyle w:val="Heading4"/>
        <w:spacing w:line="360" w:lineRule="auto"/>
        <w:jc w:val="center"/>
        <w:rPr>
          <w:rFonts w:ascii="Times New Roman" w:hAnsi="Times New Roman" w:cs="Times New Roman"/>
          <w:sz w:val="24"/>
          <w:szCs w:val="24"/>
          <w:lang w:val="en-GB"/>
        </w:rPr>
      </w:pPr>
      <w:bookmarkStart w:id="7" w:name="_Toc38880950"/>
      <w:r w:rsidRPr="00057075">
        <w:rPr>
          <w:rFonts w:ascii="Times New Roman" w:hAnsi="Times New Roman" w:cs="Times New Roman"/>
          <w:sz w:val="24"/>
          <w:szCs w:val="24"/>
          <w:lang w:val="en-GB"/>
        </w:rPr>
        <w:t xml:space="preserve">Figure </w:t>
      </w:r>
      <w:r w:rsidRPr="00057075">
        <w:rPr>
          <w:rFonts w:ascii="Times New Roman" w:hAnsi="Times New Roman" w:cs="Times New Roman"/>
          <w:sz w:val="24"/>
          <w:szCs w:val="24"/>
          <w:lang w:val="en-GB"/>
        </w:rPr>
        <w:fldChar w:fldCharType="begin"/>
      </w:r>
      <w:r w:rsidRPr="00057075">
        <w:rPr>
          <w:rFonts w:ascii="Times New Roman" w:hAnsi="Times New Roman" w:cs="Times New Roman"/>
          <w:sz w:val="24"/>
          <w:szCs w:val="24"/>
          <w:lang w:val="en-GB"/>
        </w:rPr>
        <w:instrText xml:space="preserve"> SEQ Figure \* ARABIC </w:instrText>
      </w:r>
      <w:r w:rsidRPr="00057075">
        <w:rPr>
          <w:rFonts w:ascii="Times New Roman" w:hAnsi="Times New Roman" w:cs="Times New Roman"/>
          <w:sz w:val="24"/>
          <w:szCs w:val="24"/>
          <w:lang w:val="en-GB"/>
        </w:rPr>
        <w:fldChar w:fldCharType="separate"/>
      </w:r>
      <w:r w:rsidRPr="00057075">
        <w:rPr>
          <w:rFonts w:ascii="Times New Roman" w:hAnsi="Times New Roman" w:cs="Times New Roman"/>
          <w:noProof/>
          <w:sz w:val="24"/>
          <w:szCs w:val="24"/>
          <w:lang w:val="en-GB"/>
        </w:rPr>
        <w:t>1</w:t>
      </w:r>
      <w:r w:rsidRPr="00057075">
        <w:rPr>
          <w:rFonts w:ascii="Times New Roman" w:hAnsi="Times New Roman" w:cs="Times New Roman"/>
          <w:sz w:val="24"/>
          <w:szCs w:val="24"/>
          <w:lang w:val="en-GB"/>
        </w:rPr>
        <w:fldChar w:fldCharType="end"/>
      </w:r>
      <w:r w:rsidRPr="00057075">
        <w:rPr>
          <w:rFonts w:ascii="Times New Roman" w:hAnsi="Times New Roman" w:cs="Times New Roman"/>
          <w:sz w:val="24"/>
          <w:szCs w:val="24"/>
          <w:lang w:val="en-GB"/>
        </w:rPr>
        <w:t xml:space="preserve"> Importance of communication</w:t>
      </w:r>
      <w:bookmarkEnd w:id="7"/>
    </w:p>
    <w:p w:rsidR="00CB4066" w:rsidRPr="00057075" w:rsidRDefault="00CB4066" w:rsidP="00057075">
      <w:pPr>
        <w:spacing w:line="360" w:lineRule="auto"/>
        <w:jc w:val="center"/>
        <w:rPr>
          <w:rFonts w:ascii="Times New Roman" w:hAnsi="Times New Roman" w:cs="Times New Roman"/>
          <w:sz w:val="24"/>
          <w:szCs w:val="24"/>
          <w:lang w:val="en-GB"/>
        </w:rPr>
      </w:pPr>
      <w:r w:rsidRPr="00057075">
        <w:rPr>
          <w:rFonts w:ascii="Times New Roman" w:hAnsi="Times New Roman" w:cs="Times New Roman"/>
          <w:sz w:val="24"/>
          <w:szCs w:val="24"/>
          <w:lang w:val="en-GB"/>
        </w:rPr>
        <w:t>Source:</w:t>
      </w:r>
      <w:r w:rsidR="00057075" w:rsidRPr="00057075">
        <w:rPr>
          <w:rFonts w:ascii="Times New Roman" w:hAnsi="Times New Roman" w:cs="Times New Roman"/>
          <w:sz w:val="24"/>
          <w:szCs w:val="24"/>
          <w:lang w:val="en-GB"/>
        </w:rPr>
        <w:t xml:space="preserve"> (Bailey, 2012)</w:t>
      </w:r>
    </w:p>
    <w:p w:rsidR="008D7A00" w:rsidRPr="00057075" w:rsidRDefault="001F0534"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I</w:t>
      </w:r>
      <w:r w:rsidR="00E23C4D" w:rsidRPr="00057075">
        <w:rPr>
          <w:rFonts w:ascii="Times New Roman" w:hAnsi="Times New Roman" w:cs="Times New Roman"/>
          <w:sz w:val="24"/>
          <w:szCs w:val="24"/>
          <w:lang w:val="en-GB"/>
        </w:rPr>
        <w:t>n this modern era sharing inf</w:t>
      </w:r>
      <w:r w:rsidRPr="00057075">
        <w:rPr>
          <w:rFonts w:ascii="Times New Roman" w:hAnsi="Times New Roman" w:cs="Times New Roman"/>
          <w:sz w:val="24"/>
          <w:szCs w:val="24"/>
          <w:lang w:val="en-GB"/>
        </w:rPr>
        <w:t>ormation or ideas is increasing, thus the significance of communication is also increas</w:t>
      </w:r>
      <w:r w:rsidR="0022628F" w:rsidRPr="00057075">
        <w:rPr>
          <w:rFonts w:ascii="Times New Roman" w:hAnsi="Times New Roman" w:cs="Times New Roman"/>
          <w:sz w:val="24"/>
          <w:szCs w:val="24"/>
          <w:lang w:val="en-GB"/>
        </w:rPr>
        <w:t>ing</w:t>
      </w:r>
      <w:r w:rsidRPr="00057075">
        <w:rPr>
          <w:rFonts w:ascii="Times New Roman" w:hAnsi="Times New Roman" w:cs="Times New Roman"/>
          <w:sz w:val="24"/>
          <w:szCs w:val="24"/>
          <w:lang w:val="en-GB"/>
        </w:rPr>
        <w:t xml:space="preserve"> with the demand.</w:t>
      </w:r>
      <w:r w:rsidR="00CB4066" w:rsidRPr="00057075">
        <w:rPr>
          <w:rFonts w:ascii="Times New Roman" w:hAnsi="Times New Roman" w:cs="Times New Roman"/>
          <w:sz w:val="24"/>
          <w:szCs w:val="24"/>
          <w:lang w:val="en-GB"/>
        </w:rPr>
        <w:t xml:space="preserve"> </w:t>
      </w:r>
      <w:r w:rsidR="008D7A00" w:rsidRPr="00057075">
        <w:rPr>
          <w:rFonts w:ascii="Times New Roman" w:hAnsi="Times New Roman" w:cs="Times New Roman"/>
          <w:sz w:val="24"/>
          <w:szCs w:val="24"/>
          <w:lang w:val="en-GB"/>
        </w:rPr>
        <w:t xml:space="preserve">The importance of communication </w:t>
      </w:r>
      <w:r w:rsidR="0022628F" w:rsidRPr="00057075">
        <w:rPr>
          <w:rFonts w:ascii="Times New Roman" w:hAnsi="Times New Roman" w:cs="Times New Roman"/>
          <w:sz w:val="24"/>
          <w:szCs w:val="24"/>
          <w:lang w:val="en-GB"/>
        </w:rPr>
        <w:t>is</w:t>
      </w:r>
      <w:r w:rsidR="008D7A00" w:rsidRPr="00057075">
        <w:rPr>
          <w:rFonts w:ascii="Times New Roman" w:hAnsi="Times New Roman" w:cs="Times New Roman"/>
          <w:sz w:val="24"/>
          <w:szCs w:val="24"/>
          <w:lang w:val="en-GB"/>
        </w:rPr>
        <w:t xml:space="preserve"> many such as transferring thoughts or ideas, </w:t>
      </w:r>
      <w:r w:rsidR="00CB4066" w:rsidRPr="00057075">
        <w:rPr>
          <w:rFonts w:ascii="Times New Roman" w:hAnsi="Times New Roman" w:cs="Times New Roman"/>
          <w:sz w:val="24"/>
          <w:szCs w:val="24"/>
          <w:lang w:val="en-GB"/>
        </w:rPr>
        <w:t xml:space="preserve">enhancing </w:t>
      </w:r>
      <w:r w:rsidR="0022628F" w:rsidRPr="00057075">
        <w:rPr>
          <w:rFonts w:ascii="Times New Roman" w:hAnsi="Times New Roman" w:cs="Times New Roman"/>
          <w:sz w:val="24"/>
          <w:szCs w:val="24"/>
          <w:lang w:val="en-GB"/>
        </w:rPr>
        <w:t xml:space="preserve">the </w:t>
      </w:r>
      <w:r w:rsidR="00CB4066" w:rsidRPr="00057075">
        <w:rPr>
          <w:rFonts w:ascii="Times New Roman" w:hAnsi="Times New Roman" w:cs="Times New Roman"/>
          <w:sz w:val="24"/>
          <w:szCs w:val="24"/>
          <w:lang w:val="en-GB"/>
        </w:rPr>
        <w:t>relationship</w:t>
      </w:r>
      <w:r w:rsidR="0022628F" w:rsidRPr="00057075">
        <w:rPr>
          <w:rFonts w:ascii="Times New Roman" w:hAnsi="Times New Roman" w:cs="Times New Roman"/>
          <w:sz w:val="24"/>
          <w:szCs w:val="24"/>
          <w:lang w:val="en-GB"/>
        </w:rPr>
        <w:t>,</w:t>
      </w:r>
      <w:r w:rsidR="00CB4066" w:rsidRPr="00057075">
        <w:rPr>
          <w:rFonts w:ascii="Times New Roman" w:hAnsi="Times New Roman" w:cs="Times New Roman"/>
          <w:sz w:val="24"/>
          <w:szCs w:val="24"/>
          <w:lang w:val="en-GB"/>
        </w:rPr>
        <w:t xml:space="preserve"> and removing conflicts.</w:t>
      </w:r>
    </w:p>
    <w:p w:rsidR="00E92DAA" w:rsidRDefault="00E92DAA" w:rsidP="0022628F">
      <w:pPr>
        <w:pStyle w:val="Heading2"/>
        <w:spacing w:line="360" w:lineRule="auto"/>
        <w:jc w:val="both"/>
        <w:rPr>
          <w:rFonts w:ascii="Times New Roman" w:hAnsi="Times New Roman" w:cs="Times New Roman"/>
          <w:sz w:val="24"/>
          <w:szCs w:val="24"/>
          <w:lang w:val="en-GB"/>
        </w:rPr>
      </w:pPr>
      <w:bookmarkStart w:id="8" w:name="_Toc38880951"/>
    </w:p>
    <w:p w:rsidR="00E92DAA" w:rsidRDefault="00E92DAA" w:rsidP="0022628F">
      <w:pPr>
        <w:pStyle w:val="Heading2"/>
        <w:spacing w:line="360" w:lineRule="auto"/>
        <w:jc w:val="both"/>
        <w:rPr>
          <w:rFonts w:ascii="Times New Roman" w:hAnsi="Times New Roman" w:cs="Times New Roman"/>
          <w:sz w:val="24"/>
          <w:szCs w:val="24"/>
          <w:lang w:val="en-GB"/>
        </w:rPr>
      </w:pPr>
    </w:p>
    <w:p w:rsidR="00E92DAA" w:rsidRDefault="00E92DAA" w:rsidP="0022628F">
      <w:pPr>
        <w:pStyle w:val="Heading2"/>
        <w:spacing w:line="360" w:lineRule="auto"/>
        <w:jc w:val="both"/>
        <w:rPr>
          <w:rFonts w:ascii="Times New Roman" w:hAnsi="Times New Roman" w:cs="Times New Roman"/>
          <w:sz w:val="24"/>
          <w:szCs w:val="24"/>
          <w:lang w:val="en-GB"/>
        </w:rPr>
      </w:pPr>
    </w:p>
    <w:p w:rsidR="001F0534" w:rsidRPr="00057075" w:rsidRDefault="001F0534" w:rsidP="0022628F">
      <w:pPr>
        <w:pStyle w:val="Heading2"/>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Importance of effective communication</w:t>
      </w:r>
      <w:bookmarkEnd w:id="8"/>
    </w:p>
    <w:p w:rsidR="00464D03" w:rsidRPr="00057075" w:rsidRDefault="001F0534"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The importance of communication is many in every sector of life. </w:t>
      </w:r>
      <w:r w:rsidR="00E23C4D" w:rsidRPr="00057075">
        <w:rPr>
          <w:rFonts w:ascii="Times New Roman" w:hAnsi="Times New Roman" w:cs="Times New Roman"/>
          <w:sz w:val="24"/>
          <w:szCs w:val="24"/>
          <w:lang w:val="en-GB"/>
        </w:rPr>
        <w:t>Like other sectors the importance of communication in health and social care context is many. Some of them are discussed as follows:</w:t>
      </w:r>
    </w:p>
    <w:p w:rsidR="008F2223" w:rsidRPr="00057075" w:rsidRDefault="00E23C4D" w:rsidP="0022628F">
      <w:pPr>
        <w:keepNext/>
        <w:spacing w:line="360" w:lineRule="auto"/>
        <w:jc w:val="both"/>
        <w:rPr>
          <w:rFonts w:ascii="Times New Roman" w:hAnsi="Times New Roman" w:cs="Times New Roman"/>
          <w:sz w:val="24"/>
          <w:szCs w:val="24"/>
          <w:lang w:val="en-GB"/>
        </w:rPr>
      </w:pPr>
      <w:r w:rsidRPr="00057075">
        <w:rPr>
          <w:rFonts w:ascii="Times New Roman" w:hAnsi="Times New Roman" w:cs="Times New Roman"/>
          <w:noProof/>
          <w:sz w:val="24"/>
          <w:szCs w:val="24"/>
          <w:lang w:val="en-GB" w:eastAsia="en-GB"/>
        </w:rPr>
        <w:drawing>
          <wp:inline distT="0" distB="0" distL="0" distR="0" wp14:anchorId="57AFCA5F" wp14:editId="0DF37C7A">
            <wp:extent cx="5486400" cy="3200400"/>
            <wp:effectExtent l="0" t="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E23C4D" w:rsidRPr="00057075" w:rsidRDefault="008F2223" w:rsidP="00057075">
      <w:pPr>
        <w:pStyle w:val="Heading4"/>
        <w:spacing w:line="360" w:lineRule="auto"/>
        <w:jc w:val="center"/>
        <w:rPr>
          <w:rFonts w:ascii="Times New Roman" w:hAnsi="Times New Roman" w:cs="Times New Roman"/>
          <w:sz w:val="24"/>
          <w:szCs w:val="24"/>
          <w:lang w:val="en-GB"/>
        </w:rPr>
      </w:pPr>
      <w:bookmarkStart w:id="9" w:name="_Toc31990453"/>
      <w:bookmarkStart w:id="10" w:name="_Toc38378727"/>
      <w:bookmarkStart w:id="11" w:name="_Toc38880952"/>
      <w:r w:rsidRPr="00057075">
        <w:rPr>
          <w:rFonts w:ascii="Times New Roman" w:hAnsi="Times New Roman" w:cs="Times New Roman"/>
          <w:sz w:val="24"/>
          <w:szCs w:val="24"/>
          <w:lang w:val="en-GB"/>
        </w:rPr>
        <w:t xml:space="preserve">Figure </w:t>
      </w:r>
      <w:r w:rsidRPr="00057075">
        <w:rPr>
          <w:rFonts w:ascii="Times New Roman" w:hAnsi="Times New Roman" w:cs="Times New Roman"/>
          <w:sz w:val="24"/>
          <w:szCs w:val="24"/>
          <w:lang w:val="en-GB"/>
        </w:rPr>
        <w:fldChar w:fldCharType="begin"/>
      </w:r>
      <w:r w:rsidRPr="00057075">
        <w:rPr>
          <w:rFonts w:ascii="Times New Roman" w:hAnsi="Times New Roman" w:cs="Times New Roman"/>
          <w:sz w:val="24"/>
          <w:szCs w:val="24"/>
          <w:lang w:val="en-GB"/>
        </w:rPr>
        <w:instrText xml:space="preserve"> SEQ Figure \* ARABIC </w:instrText>
      </w:r>
      <w:r w:rsidRPr="00057075">
        <w:rPr>
          <w:rFonts w:ascii="Times New Roman" w:hAnsi="Times New Roman" w:cs="Times New Roman"/>
          <w:sz w:val="24"/>
          <w:szCs w:val="24"/>
          <w:lang w:val="en-GB"/>
        </w:rPr>
        <w:fldChar w:fldCharType="separate"/>
      </w:r>
      <w:r w:rsidR="00CB4066" w:rsidRPr="00057075">
        <w:rPr>
          <w:rFonts w:ascii="Times New Roman" w:hAnsi="Times New Roman" w:cs="Times New Roman"/>
          <w:noProof/>
          <w:sz w:val="24"/>
          <w:szCs w:val="24"/>
          <w:lang w:val="en-GB"/>
        </w:rPr>
        <w:t>2</w:t>
      </w:r>
      <w:r w:rsidRPr="00057075">
        <w:rPr>
          <w:rFonts w:ascii="Times New Roman" w:hAnsi="Times New Roman" w:cs="Times New Roman"/>
          <w:sz w:val="24"/>
          <w:szCs w:val="24"/>
          <w:lang w:val="en-GB"/>
        </w:rPr>
        <w:fldChar w:fldCharType="end"/>
      </w:r>
      <w:r w:rsidRPr="00057075">
        <w:rPr>
          <w:rFonts w:ascii="Times New Roman" w:hAnsi="Times New Roman" w:cs="Times New Roman"/>
          <w:sz w:val="24"/>
          <w:szCs w:val="24"/>
          <w:lang w:val="en-GB"/>
        </w:rPr>
        <w:t xml:space="preserve"> Importance of effective communication in </w:t>
      </w:r>
      <w:r w:rsidR="00B65D33" w:rsidRPr="00057075">
        <w:rPr>
          <w:rFonts w:ascii="Times New Roman" w:hAnsi="Times New Roman" w:cs="Times New Roman"/>
          <w:sz w:val="24"/>
          <w:szCs w:val="24"/>
          <w:lang w:val="en-GB"/>
        </w:rPr>
        <w:t xml:space="preserve">teamwork, </w:t>
      </w:r>
      <w:r w:rsidRPr="00057075">
        <w:rPr>
          <w:rFonts w:ascii="Times New Roman" w:hAnsi="Times New Roman" w:cs="Times New Roman"/>
          <w:sz w:val="24"/>
          <w:szCs w:val="24"/>
          <w:lang w:val="en-GB"/>
        </w:rPr>
        <w:t>health</w:t>
      </w:r>
      <w:r w:rsidR="000445F0" w:rsidRPr="00057075">
        <w:rPr>
          <w:rFonts w:ascii="Times New Roman" w:hAnsi="Times New Roman" w:cs="Times New Roman"/>
          <w:sz w:val="24"/>
          <w:szCs w:val="24"/>
          <w:lang w:val="en-GB"/>
        </w:rPr>
        <w:t>,</w:t>
      </w:r>
      <w:r w:rsidRPr="00057075">
        <w:rPr>
          <w:rFonts w:ascii="Times New Roman" w:hAnsi="Times New Roman" w:cs="Times New Roman"/>
          <w:sz w:val="24"/>
          <w:szCs w:val="24"/>
          <w:lang w:val="en-GB"/>
        </w:rPr>
        <w:t xml:space="preserve"> and social care context</w:t>
      </w:r>
      <w:bookmarkEnd w:id="9"/>
      <w:bookmarkEnd w:id="10"/>
      <w:bookmarkEnd w:id="11"/>
    </w:p>
    <w:p w:rsidR="008F2223" w:rsidRPr="00057075" w:rsidRDefault="008F2223" w:rsidP="00057075">
      <w:pPr>
        <w:spacing w:line="360" w:lineRule="auto"/>
        <w:jc w:val="center"/>
        <w:rPr>
          <w:rFonts w:ascii="Times New Roman" w:hAnsi="Times New Roman" w:cs="Times New Roman"/>
          <w:sz w:val="24"/>
          <w:szCs w:val="24"/>
          <w:lang w:val="en-GB"/>
        </w:rPr>
      </w:pPr>
      <w:r w:rsidRPr="00057075">
        <w:rPr>
          <w:rFonts w:ascii="Times New Roman" w:hAnsi="Times New Roman" w:cs="Times New Roman"/>
          <w:sz w:val="24"/>
          <w:szCs w:val="24"/>
          <w:lang w:val="en-GB"/>
        </w:rPr>
        <w:t>Source:</w:t>
      </w:r>
      <w:r w:rsidR="005203A8" w:rsidRPr="00057075">
        <w:rPr>
          <w:rFonts w:ascii="Times New Roman" w:hAnsi="Times New Roman" w:cs="Times New Roman"/>
          <w:sz w:val="24"/>
          <w:szCs w:val="24"/>
          <w:lang w:val="en-GB"/>
        </w:rPr>
        <w:t xml:space="preserve"> (</w:t>
      </w:r>
      <w:proofErr w:type="spellStart"/>
      <w:r w:rsidR="005203A8" w:rsidRPr="00057075">
        <w:rPr>
          <w:rFonts w:ascii="Times New Roman" w:hAnsi="Times New Roman" w:cs="Times New Roman"/>
          <w:sz w:val="24"/>
          <w:szCs w:val="24"/>
          <w:lang w:val="en-GB"/>
        </w:rPr>
        <w:t>Keech</w:t>
      </w:r>
      <w:proofErr w:type="spellEnd"/>
      <w:r w:rsidR="005203A8" w:rsidRPr="00057075">
        <w:rPr>
          <w:rFonts w:ascii="Times New Roman" w:hAnsi="Times New Roman" w:cs="Times New Roman"/>
          <w:sz w:val="24"/>
          <w:szCs w:val="24"/>
          <w:lang w:val="en-GB"/>
        </w:rPr>
        <w:t xml:space="preserve"> et al., 2016)</w:t>
      </w:r>
    </w:p>
    <w:p w:rsidR="008F2223" w:rsidRPr="00057075" w:rsidRDefault="008F2223"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One of the major importance of communication i</w:t>
      </w:r>
      <w:r w:rsidR="00E04F2C" w:rsidRPr="00057075">
        <w:rPr>
          <w:rFonts w:ascii="Times New Roman" w:hAnsi="Times New Roman" w:cs="Times New Roman"/>
          <w:sz w:val="24"/>
          <w:szCs w:val="24"/>
          <w:lang w:val="en-GB"/>
        </w:rPr>
        <w:t xml:space="preserve">n health and social care is to </w:t>
      </w:r>
      <w:r w:rsidR="00E04F2C" w:rsidRPr="00057075">
        <w:rPr>
          <w:rFonts w:ascii="Times New Roman" w:hAnsi="Times New Roman" w:cs="Times New Roman"/>
          <w:b/>
          <w:sz w:val="24"/>
          <w:szCs w:val="24"/>
          <w:lang w:val="en-GB"/>
        </w:rPr>
        <w:t xml:space="preserve">remove the complexity </w:t>
      </w:r>
      <w:r w:rsidR="00E04F2C" w:rsidRPr="00057075">
        <w:rPr>
          <w:rFonts w:ascii="Times New Roman" w:hAnsi="Times New Roman" w:cs="Times New Roman"/>
          <w:sz w:val="24"/>
          <w:szCs w:val="24"/>
          <w:lang w:val="en-GB"/>
        </w:rPr>
        <w:t>of the people. People express their feelings like discomfort or diseases to health care or social care professional</w:t>
      </w:r>
      <w:r w:rsidR="0096149C" w:rsidRPr="00057075">
        <w:rPr>
          <w:rFonts w:ascii="Times New Roman" w:hAnsi="Times New Roman" w:cs="Times New Roman"/>
          <w:sz w:val="24"/>
          <w:szCs w:val="24"/>
          <w:lang w:val="en-GB"/>
        </w:rPr>
        <w:t>s</w:t>
      </w:r>
      <w:r w:rsidR="00E04F2C" w:rsidRPr="00057075">
        <w:rPr>
          <w:rFonts w:ascii="Times New Roman" w:hAnsi="Times New Roman" w:cs="Times New Roman"/>
          <w:sz w:val="24"/>
          <w:szCs w:val="24"/>
          <w:lang w:val="en-GB"/>
        </w:rPr>
        <w:t xml:space="preserve"> and take various advice to relief from these complexit</w:t>
      </w:r>
      <w:r w:rsidR="0096149C" w:rsidRPr="00057075">
        <w:rPr>
          <w:rFonts w:ascii="Times New Roman" w:hAnsi="Times New Roman" w:cs="Times New Roman"/>
          <w:sz w:val="24"/>
          <w:szCs w:val="24"/>
          <w:lang w:val="en-GB"/>
        </w:rPr>
        <w:t>ies</w:t>
      </w:r>
      <w:r w:rsidR="00E04F2C" w:rsidRPr="00057075">
        <w:rPr>
          <w:rFonts w:ascii="Times New Roman" w:hAnsi="Times New Roman" w:cs="Times New Roman"/>
          <w:sz w:val="24"/>
          <w:szCs w:val="24"/>
          <w:lang w:val="en-GB"/>
        </w:rPr>
        <w:t>.</w:t>
      </w:r>
      <w:r w:rsidR="00B65D33" w:rsidRPr="00057075">
        <w:rPr>
          <w:rFonts w:ascii="Times New Roman" w:hAnsi="Times New Roman" w:cs="Times New Roman"/>
          <w:sz w:val="24"/>
          <w:szCs w:val="24"/>
          <w:lang w:val="en-GB"/>
        </w:rPr>
        <w:t xml:space="preserve"> Also</w:t>
      </w:r>
      <w:r w:rsidR="000445F0" w:rsidRPr="00057075">
        <w:rPr>
          <w:rFonts w:ascii="Times New Roman" w:hAnsi="Times New Roman" w:cs="Times New Roman"/>
          <w:sz w:val="24"/>
          <w:szCs w:val="24"/>
          <w:lang w:val="en-GB"/>
        </w:rPr>
        <w:t>,</w:t>
      </w:r>
      <w:r w:rsidR="00B65D33" w:rsidRPr="00057075">
        <w:rPr>
          <w:rFonts w:ascii="Times New Roman" w:hAnsi="Times New Roman" w:cs="Times New Roman"/>
          <w:sz w:val="24"/>
          <w:szCs w:val="24"/>
          <w:lang w:val="en-GB"/>
        </w:rPr>
        <w:t xml:space="preserve"> it remove</w:t>
      </w:r>
      <w:r w:rsidR="000445F0" w:rsidRPr="00057075">
        <w:rPr>
          <w:rFonts w:ascii="Times New Roman" w:hAnsi="Times New Roman" w:cs="Times New Roman"/>
          <w:sz w:val="24"/>
          <w:szCs w:val="24"/>
          <w:lang w:val="en-GB"/>
        </w:rPr>
        <w:t>s</w:t>
      </w:r>
      <w:r w:rsidR="00B65D33" w:rsidRPr="00057075">
        <w:rPr>
          <w:rFonts w:ascii="Times New Roman" w:hAnsi="Times New Roman" w:cs="Times New Roman"/>
          <w:sz w:val="24"/>
          <w:szCs w:val="24"/>
          <w:lang w:val="en-GB"/>
        </w:rPr>
        <w:t xml:space="preserve"> difficulties by </w:t>
      </w:r>
      <w:r w:rsidR="00B65D33" w:rsidRPr="00057075">
        <w:rPr>
          <w:rFonts w:ascii="Times New Roman" w:hAnsi="Times New Roman" w:cs="Times New Roman"/>
          <w:b/>
          <w:sz w:val="24"/>
          <w:szCs w:val="24"/>
          <w:lang w:val="en-GB"/>
        </w:rPr>
        <w:t>defining the task</w:t>
      </w:r>
      <w:r w:rsidR="00B65D33" w:rsidRPr="00057075">
        <w:rPr>
          <w:rFonts w:ascii="Times New Roman" w:hAnsi="Times New Roman" w:cs="Times New Roman"/>
          <w:sz w:val="24"/>
          <w:szCs w:val="24"/>
          <w:lang w:val="en-GB"/>
        </w:rPr>
        <w:t xml:space="preserve"> to the team members and improving </w:t>
      </w:r>
      <w:r w:rsidR="00B65D33" w:rsidRPr="00057075">
        <w:rPr>
          <w:rFonts w:ascii="Times New Roman" w:hAnsi="Times New Roman" w:cs="Times New Roman"/>
          <w:b/>
          <w:sz w:val="24"/>
          <w:szCs w:val="24"/>
          <w:lang w:val="en-GB"/>
        </w:rPr>
        <w:t>collaboration</w:t>
      </w:r>
      <w:r w:rsidR="00B65D33" w:rsidRPr="00057075">
        <w:rPr>
          <w:rFonts w:ascii="Times New Roman" w:hAnsi="Times New Roman" w:cs="Times New Roman"/>
          <w:sz w:val="24"/>
          <w:szCs w:val="24"/>
          <w:lang w:val="en-GB"/>
        </w:rPr>
        <w:t xml:space="preserve"> and effective cooperation.</w:t>
      </w:r>
      <w:r w:rsidR="00E04F2C" w:rsidRPr="00057075">
        <w:rPr>
          <w:rFonts w:ascii="Times New Roman" w:hAnsi="Times New Roman" w:cs="Times New Roman"/>
          <w:sz w:val="24"/>
          <w:szCs w:val="24"/>
          <w:lang w:val="en-GB"/>
        </w:rPr>
        <w:t xml:space="preserve"> Effective communication is </w:t>
      </w:r>
      <w:r w:rsidR="0096149C" w:rsidRPr="00057075">
        <w:rPr>
          <w:rFonts w:ascii="Times New Roman" w:hAnsi="Times New Roman" w:cs="Times New Roman"/>
          <w:sz w:val="24"/>
          <w:szCs w:val="24"/>
          <w:lang w:val="en-GB"/>
        </w:rPr>
        <w:t>a</w:t>
      </w:r>
      <w:r w:rsidR="00E04F2C" w:rsidRPr="00057075">
        <w:rPr>
          <w:rFonts w:ascii="Times New Roman" w:hAnsi="Times New Roman" w:cs="Times New Roman"/>
          <w:sz w:val="24"/>
          <w:szCs w:val="24"/>
          <w:lang w:val="en-GB"/>
        </w:rPr>
        <w:t xml:space="preserve"> way </w:t>
      </w:r>
      <w:r w:rsidR="0096149C" w:rsidRPr="00057075">
        <w:rPr>
          <w:rFonts w:ascii="Times New Roman" w:hAnsi="Times New Roman" w:cs="Times New Roman"/>
          <w:sz w:val="24"/>
          <w:szCs w:val="24"/>
          <w:lang w:val="en-GB"/>
        </w:rPr>
        <w:t>that</w:t>
      </w:r>
      <w:r w:rsidR="00E04F2C" w:rsidRPr="00057075">
        <w:rPr>
          <w:rFonts w:ascii="Times New Roman" w:hAnsi="Times New Roman" w:cs="Times New Roman"/>
          <w:sz w:val="24"/>
          <w:szCs w:val="24"/>
          <w:lang w:val="en-GB"/>
        </w:rPr>
        <w:t xml:space="preserve"> helps to get better information about </w:t>
      </w:r>
      <w:r w:rsidR="000445F0" w:rsidRPr="00057075">
        <w:rPr>
          <w:rFonts w:ascii="Times New Roman" w:hAnsi="Times New Roman" w:cs="Times New Roman"/>
          <w:sz w:val="24"/>
          <w:szCs w:val="24"/>
          <w:lang w:val="en-GB"/>
        </w:rPr>
        <w:t xml:space="preserve">the </w:t>
      </w:r>
      <w:r w:rsidR="00E04F2C" w:rsidRPr="00057075">
        <w:rPr>
          <w:rFonts w:ascii="Times New Roman" w:hAnsi="Times New Roman" w:cs="Times New Roman"/>
          <w:sz w:val="24"/>
          <w:szCs w:val="24"/>
          <w:lang w:val="en-GB"/>
        </w:rPr>
        <w:t xml:space="preserve">patient’s problems and provide </w:t>
      </w:r>
      <w:r w:rsidR="002A5571" w:rsidRPr="00057075">
        <w:rPr>
          <w:rFonts w:ascii="Times New Roman" w:hAnsi="Times New Roman" w:cs="Times New Roman"/>
          <w:b/>
          <w:sz w:val="24"/>
          <w:szCs w:val="24"/>
          <w:lang w:val="en-GB"/>
        </w:rPr>
        <w:t xml:space="preserve">better </w:t>
      </w:r>
      <w:r w:rsidR="00E04F2C" w:rsidRPr="00057075">
        <w:rPr>
          <w:rFonts w:ascii="Times New Roman" w:hAnsi="Times New Roman" w:cs="Times New Roman"/>
          <w:b/>
          <w:sz w:val="24"/>
          <w:szCs w:val="24"/>
          <w:lang w:val="en-GB"/>
        </w:rPr>
        <w:t>treatment</w:t>
      </w:r>
      <w:r w:rsidR="00E04F2C" w:rsidRPr="00057075">
        <w:rPr>
          <w:rFonts w:ascii="Times New Roman" w:hAnsi="Times New Roman" w:cs="Times New Roman"/>
          <w:sz w:val="24"/>
          <w:szCs w:val="24"/>
          <w:lang w:val="en-GB"/>
        </w:rPr>
        <w:t xml:space="preserve"> accordingly</w:t>
      </w:r>
      <w:r w:rsidR="005203A8" w:rsidRPr="00057075">
        <w:rPr>
          <w:rFonts w:ascii="Times New Roman" w:hAnsi="Times New Roman" w:cs="Times New Roman"/>
          <w:sz w:val="24"/>
          <w:szCs w:val="24"/>
          <w:lang w:val="en-GB"/>
        </w:rPr>
        <w:t xml:space="preserve"> (Melville-Smith and Kendall, 2011)</w:t>
      </w:r>
      <w:r w:rsidR="00E04F2C" w:rsidRPr="00057075">
        <w:rPr>
          <w:rFonts w:ascii="Times New Roman" w:hAnsi="Times New Roman" w:cs="Times New Roman"/>
          <w:sz w:val="24"/>
          <w:szCs w:val="24"/>
          <w:lang w:val="en-GB"/>
        </w:rPr>
        <w:t>.</w:t>
      </w:r>
      <w:r w:rsidR="002A5571" w:rsidRPr="00057075">
        <w:rPr>
          <w:rFonts w:ascii="Times New Roman" w:hAnsi="Times New Roman" w:cs="Times New Roman"/>
          <w:sz w:val="24"/>
          <w:szCs w:val="24"/>
          <w:lang w:val="en-GB"/>
        </w:rPr>
        <w:t xml:space="preserve"> Also</w:t>
      </w:r>
      <w:r w:rsidR="000445F0" w:rsidRPr="00057075">
        <w:rPr>
          <w:rFonts w:ascii="Times New Roman" w:hAnsi="Times New Roman" w:cs="Times New Roman"/>
          <w:sz w:val="24"/>
          <w:szCs w:val="24"/>
          <w:lang w:val="en-GB"/>
        </w:rPr>
        <w:t>,</w:t>
      </w:r>
      <w:r w:rsidR="002A5571" w:rsidRPr="00057075">
        <w:rPr>
          <w:rFonts w:ascii="Times New Roman" w:hAnsi="Times New Roman" w:cs="Times New Roman"/>
          <w:b/>
          <w:sz w:val="24"/>
          <w:szCs w:val="24"/>
          <w:lang w:val="en-GB"/>
        </w:rPr>
        <w:t xml:space="preserve"> </w:t>
      </w:r>
      <w:r w:rsidR="001957AE" w:rsidRPr="00057075">
        <w:rPr>
          <w:rFonts w:ascii="Times New Roman" w:hAnsi="Times New Roman" w:cs="Times New Roman"/>
          <w:sz w:val="24"/>
          <w:szCs w:val="24"/>
          <w:lang w:val="en-GB"/>
        </w:rPr>
        <w:t>professional</w:t>
      </w:r>
      <w:r w:rsidR="000445F0" w:rsidRPr="00057075">
        <w:rPr>
          <w:rFonts w:ascii="Times New Roman" w:hAnsi="Times New Roman" w:cs="Times New Roman"/>
          <w:sz w:val="24"/>
          <w:szCs w:val="24"/>
          <w:lang w:val="en-GB"/>
        </w:rPr>
        <w:t>s</w:t>
      </w:r>
      <w:r w:rsidR="001957AE" w:rsidRPr="00057075">
        <w:rPr>
          <w:rFonts w:ascii="Times New Roman" w:hAnsi="Times New Roman" w:cs="Times New Roman"/>
          <w:sz w:val="24"/>
          <w:szCs w:val="24"/>
          <w:lang w:val="en-GB"/>
        </w:rPr>
        <w:t xml:space="preserve"> sometimes ensure the safety of their clients</w:t>
      </w:r>
      <w:r w:rsidR="002A5571" w:rsidRPr="00057075">
        <w:rPr>
          <w:rFonts w:ascii="Times New Roman" w:hAnsi="Times New Roman" w:cs="Times New Roman"/>
          <w:sz w:val="24"/>
          <w:szCs w:val="24"/>
          <w:lang w:val="en-GB"/>
        </w:rPr>
        <w:t xml:space="preserve"> and patients by </w:t>
      </w:r>
      <w:r w:rsidR="002A5571" w:rsidRPr="00057075">
        <w:rPr>
          <w:rFonts w:ascii="Times New Roman" w:hAnsi="Times New Roman" w:cs="Times New Roman"/>
          <w:b/>
          <w:sz w:val="24"/>
          <w:szCs w:val="24"/>
          <w:lang w:val="en-GB"/>
        </w:rPr>
        <w:t>recording</w:t>
      </w:r>
      <w:r w:rsidR="000356F6" w:rsidRPr="00057075">
        <w:rPr>
          <w:rFonts w:ascii="Times New Roman" w:hAnsi="Times New Roman" w:cs="Times New Roman"/>
          <w:b/>
          <w:sz w:val="24"/>
          <w:szCs w:val="24"/>
          <w:lang w:val="en-GB"/>
        </w:rPr>
        <w:t xml:space="preserve"> and transferring</w:t>
      </w:r>
      <w:r w:rsidR="002A5571" w:rsidRPr="00057075">
        <w:rPr>
          <w:rFonts w:ascii="Times New Roman" w:hAnsi="Times New Roman" w:cs="Times New Roman"/>
          <w:b/>
          <w:sz w:val="24"/>
          <w:szCs w:val="24"/>
          <w:lang w:val="en-GB"/>
        </w:rPr>
        <w:t xml:space="preserve"> the</w:t>
      </w:r>
      <w:r w:rsidR="001957AE" w:rsidRPr="00057075">
        <w:rPr>
          <w:rFonts w:ascii="Times New Roman" w:hAnsi="Times New Roman" w:cs="Times New Roman"/>
          <w:b/>
          <w:sz w:val="24"/>
          <w:szCs w:val="24"/>
          <w:lang w:val="en-GB"/>
        </w:rPr>
        <w:t xml:space="preserve"> information </w:t>
      </w:r>
      <w:r w:rsidR="001957AE" w:rsidRPr="00057075">
        <w:rPr>
          <w:rFonts w:ascii="Times New Roman" w:hAnsi="Times New Roman" w:cs="Times New Roman"/>
          <w:sz w:val="24"/>
          <w:szCs w:val="24"/>
          <w:lang w:val="en-GB"/>
        </w:rPr>
        <w:t>of the clients or patients like providing the contract number of the possible donors to the other health care or social care professional which may use in emergency cases to save a life. Also</w:t>
      </w:r>
      <w:r w:rsidR="004C4220" w:rsidRPr="00057075">
        <w:rPr>
          <w:rFonts w:ascii="Times New Roman" w:hAnsi="Times New Roman" w:cs="Times New Roman"/>
          <w:sz w:val="24"/>
          <w:szCs w:val="24"/>
          <w:lang w:val="en-GB"/>
        </w:rPr>
        <w:t>,</w:t>
      </w:r>
      <w:r w:rsidR="001957AE" w:rsidRPr="00057075">
        <w:rPr>
          <w:rFonts w:ascii="Times New Roman" w:hAnsi="Times New Roman" w:cs="Times New Roman"/>
          <w:sz w:val="24"/>
          <w:szCs w:val="24"/>
          <w:lang w:val="en-GB"/>
        </w:rPr>
        <w:t xml:space="preserve"> information about new diseases, symptoms</w:t>
      </w:r>
      <w:r w:rsidR="0022628F" w:rsidRPr="00057075">
        <w:rPr>
          <w:rFonts w:ascii="Times New Roman" w:hAnsi="Times New Roman" w:cs="Times New Roman"/>
          <w:sz w:val="24"/>
          <w:szCs w:val="24"/>
          <w:lang w:val="en-GB"/>
        </w:rPr>
        <w:t>,</w:t>
      </w:r>
      <w:r w:rsidR="001957AE" w:rsidRPr="00057075">
        <w:rPr>
          <w:rFonts w:ascii="Times New Roman" w:hAnsi="Times New Roman" w:cs="Times New Roman"/>
          <w:sz w:val="24"/>
          <w:szCs w:val="24"/>
          <w:lang w:val="en-GB"/>
        </w:rPr>
        <w:t xml:space="preserve"> and their antidotes transfer through communication</w:t>
      </w:r>
      <w:r w:rsidR="000356F6" w:rsidRPr="00057075">
        <w:rPr>
          <w:rFonts w:ascii="Times New Roman" w:hAnsi="Times New Roman" w:cs="Times New Roman"/>
          <w:sz w:val="24"/>
          <w:szCs w:val="24"/>
          <w:lang w:val="en-GB"/>
        </w:rPr>
        <w:t xml:space="preserve"> (</w:t>
      </w:r>
      <w:proofErr w:type="spellStart"/>
      <w:r w:rsidR="000356F6" w:rsidRPr="00057075">
        <w:rPr>
          <w:rFonts w:ascii="Times New Roman" w:hAnsi="Times New Roman" w:cs="Times New Roman"/>
          <w:sz w:val="24"/>
          <w:szCs w:val="24"/>
          <w:lang w:val="en-GB"/>
        </w:rPr>
        <w:t>Sigband</w:t>
      </w:r>
      <w:proofErr w:type="spellEnd"/>
      <w:r w:rsidR="000356F6" w:rsidRPr="00057075">
        <w:rPr>
          <w:rFonts w:ascii="Times New Roman" w:hAnsi="Times New Roman" w:cs="Times New Roman"/>
          <w:sz w:val="24"/>
          <w:szCs w:val="24"/>
          <w:lang w:val="en-GB"/>
        </w:rPr>
        <w:t>, 2010)</w:t>
      </w:r>
      <w:r w:rsidR="001957AE" w:rsidRPr="00057075">
        <w:rPr>
          <w:rFonts w:ascii="Times New Roman" w:hAnsi="Times New Roman" w:cs="Times New Roman"/>
          <w:sz w:val="24"/>
          <w:szCs w:val="24"/>
          <w:lang w:val="en-GB"/>
        </w:rPr>
        <w:t>.</w:t>
      </w:r>
      <w:r w:rsidR="000356F6" w:rsidRPr="00057075">
        <w:rPr>
          <w:rFonts w:ascii="Times New Roman" w:hAnsi="Times New Roman" w:cs="Times New Roman"/>
          <w:sz w:val="24"/>
          <w:szCs w:val="24"/>
          <w:lang w:val="en-GB"/>
        </w:rPr>
        <w:t xml:space="preserve"> Thus removing diseases and the complexity of the life of an individual, communication improves or ensure</w:t>
      </w:r>
      <w:r w:rsidR="000445F0" w:rsidRPr="00057075">
        <w:rPr>
          <w:rFonts w:ascii="Times New Roman" w:hAnsi="Times New Roman" w:cs="Times New Roman"/>
          <w:sz w:val="24"/>
          <w:szCs w:val="24"/>
          <w:lang w:val="en-GB"/>
        </w:rPr>
        <w:t>s</w:t>
      </w:r>
      <w:r w:rsidR="000356F6" w:rsidRPr="00057075">
        <w:rPr>
          <w:rFonts w:ascii="Times New Roman" w:hAnsi="Times New Roman" w:cs="Times New Roman"/>
          <w:sz w:val="24"/>
          <w:szCs w:val="24"/>
          <w:lang w:val="en-GB"/>
        </w:rPr>
        <w:t xml:space="preserve"> the overall </w:t>
      </w:r>
      <w:r w:rsidR="000356F6" w:rsidRPr="00057075">
        <w:rPr>
          <w:rFonts w:ascii="Times New Roman" w:hAnsi="Times New Roman" w:cs="Times New Roman"/>
          <w:b/>
          <w:sz w:val="24"/>
          <w:szCs w:val="24"/>
          <w:lang w:val="en-GB"/>
        </w:rPr>
        <w:t>welfare of the society</w:t>
      </w:r>
      <w:r w:rsidR="000356F6" w:rsidRPr="00057075">
        <w:rPr>
          <w:rFonts w:ascii="Times New Roman" w:hAnsi="Times New Roman" w:cs="Times New Roman"/>
          <w:sz w:val="24"/>
          <w:szCs w:val="24"/>
          <w:lang w:val="en-GB"/>
        </w:rPr>
        <w:t xml:space="preserve"> and improves the relationship among the people which ensures the strong bonding with a community</w:t>
      </w:r>
      <w:r w:rsidR="0034395B" w:rsidRPr="00057075">
        <w:rPr>
          <w:rFonts w:ascii="Times New Roman" w:hAnsi="Times New Roman" w:cs="Times New Roman"/>
          <w:sz w:val="24"/>
          <w:szCs w:val="24"/>
          <w:lang w:val="en-GB"/>
        </w:rPr>
        <w:t xml:space="preserve">. </w:t>
      </w:r>
    </w:p>
    <w:p w:rsidR="001F0534" w:rsidRPr="00057075" w:rsidRDefault="001F0534" w:rsidP="0022628F">
      <w:pPr>
        <w:pStyle w:val="Heading3"/>
        <w:spacing w:line="360" w:lineRule="auto"/>
        <w:jc w:val="both"/>
        <w:rPr>
          <w:rFonts w:ascii="Times New Roman" w:hAnsi="Times New Roman" w:cs="Times New Roman"/>
          <w:sz w:val="24"/>
          <w:lang w:val="en-GB"/>
        </w:rPr>
      </w:pPr>
      <w:bookmarkStart w:id="12" w:name="_Toc38880953"/>
      <w:r w:rsidRPr="00057075">
        <w:rPr>
          <w:rFonts w:ascii="Times New Roman" w:hAnsi="Times New Roman" w:cs="Times New Roman"/>
          <w:sz w:val="24"/>
          <w:lang w:val="en-GB"/>
        </w:rPr>
        <w:t>Communication method</w:t>
      </w:r>
      <w:bookmarkEnd w:id="12"/>
    </w:p>
    <w:p w:rsidR="00037797" w:rsidRPr="00057075" w:rsidRDefault="00A02583"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There are various types of communication method</w:t>
      </w:r>
      <w:r w:rsidR="0022628F" w:rsidRPr="00057075">
        <w:rPr>
          <w:rFonts w:ascii="Times New Roman" w:hAnsi="Times New Roman" w:cs="Times New Roman"/>
          <w:sz w:val="24"/>
          <w:szCs w:val="24"/>
          <w:lang w:val="en-GB"/>
        </w:rPr>
        <w:t>s</w:t>
      </w:r>
      <w:r w:rsidRPr="00057075">
        <w:rPr>
          <w:rFonts w:ascii="Times New Roman" w:hAnsi="Times New Roman" w:cs="Times New Roman"/>
          <w:sz w:val="24"/>
          <w:szCs w:val="24"/>
          <w:lang w:val="en-GB"/>
        </w:rPr>
        <w:t xml:space="preserve"> by which people express their thoughts or ideas. Considering all the methods, all this can be divided into two methods – verbal and non-verbal. These </w:t>
      </w:r>
      <w:r w:rsidR="00C16035" w:rsidRPr="00057075">
        <w:rPr>
          <w:rFonts w:ascii="Times New Roman" w:hAnsi="Times New Roman" w:cs="Times New Roman"/>
          <w:sz w:val="24"/>
          <w:szCs w:val="24"/>
          <w:lang w:val="en-GB"/>
        </w:rPr>
        <w:t xml:space="preserve">methods are discussed as follows: </w:t>
      </w:r>
    </w:p>
    <w:p w:rsidR="006D528F" w:rsidRPr="00057075" w:rsidRDefault="00037797" w:rsidP="0022628F">
      <w:pPr>
        <w:keepNext/>
        <w:spacing w:line="360" w:lineRule="auto"/>
        <w:jc w:val="both"/>
        <w:rPr>
          <w:rFonts w:ascii="Times New Roman" w:hAnsi="Times New Roman" w:cs="Times New Roman"/>
          <w:sz w:val="24"/>
          <w:szCs w:val="24"/>
          <w:lang w:val="en-GB"/>
        </w:rPr>
      </w:pPr>
      <w:r w:rsidRPr="00057075">
        <w:rPr>
          <w:rFonts w:ascii="Times New Roman" w:hAnsi="Times New Roman" w:cs="Times New Roman"/>
          <w:noProof/>
          <w:sz w:val="24"/>
          <w:szCs w:val="24"/>
          <w:lang w:val="en-GB" w:eastAsia="en-GB"/>
        </w:rPr>
        <w:drawing>
          <wp:inline distT="0" distB="0" distL="0" distR="0" wp14:anchorId="50FAFF41" wp14:editId="481F3D86">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037797" w:rsidRPr="00057075" w:rsidRDefault="006D528F" w:rsidP="00057075">
      <w:pPr>
        <w:pStyle w:val="Heading4"/>
        <w:spacing w:line="360" w:lineRule="auto"/>
        <w:jc w:val="center"/>
        <w:rPr>
          <w:rFonts w:ascii="Times New Roman" w:hAnsi="Times New Roman" w:cs="Times New Roman"/>
          <w:sz w:val="24"/>
          <w:szCs w:val="24"/>
          <w:lang w:val="en-GB"/>
        </w:rPr>
      </w:pPr>
      <w:bookmarkStart w:id="13" w:name="_Toc38880954"/>
      <w:r w:rsidRPr="00057075">
        <w:rPr>
          <w:rFonts w:ascii="Times New Roman" w:hAnsi="Times New Roman" w:cs="Times New Roman"/>
          <w:sz w:val="24"/>
          <w:szCs w:val="24"/>
          <w:lang w:val="en-GB"/>
        </w:rPr>
        <w:t xml:space="preserve">Figure </w:t>
      </w:r>
      <w:r w:rsidRPr="00057075">
        <w:rPr>
          <w:rFonts w:ascii="Times New Roman" w:hAnsi="Times New Roman" w:cs="Times New Roman"/>
          <w:sz w:val="24"/>
          <w:szCs w:val="24"/>
          <w:lang w:val="en-GB"/>
        </w:rPr>
        <w:fldChar w:fldCharType="begin"/>
      </w:r>
      <w:r w:rsidRPr="00057075">
        <w:rPr>
          <w:rFonts w:ascii="Times New Roman" w:hAnsi="Times New Roman" w:cs="Times New Roman"/>
          <w:sz w:val="24"/>
          <w:szCs w:val="24"/>
          <w:lang w:val="en-GB"/>
        </w:rPr>
        <w:instrText xml:space="preserve"> SEQ Figure \* ARABIC </w:instrText>
      </w:r>
      <w:r w:rsidRPr="00057075">
        <w:rPr>
          <w:rFonts w:ascii="Times New Roman" w:hAnsi="Times New Roman" w:cs="Times New Roman"/>
          <w:sz w:val="24"/>
          <w:szCs w:val="24"/>
          <w:lang w:val="en-GB"/>
        </w:rPr>
        <w:fldChar w:fldCharType="separate"/>
      </w:r>
      <w:r w:rsidR="00CB4066" w:rsidRPr="00057075">
        <w:rPr>
          <w:rFonts w:ascii="Times New Roman" w:hAnsi="Times New Roman" w:cs="Times New Roman"/>
          <w:noProof/>
          <w:sz w:val="24"/>
          <w:szCs w:val="24"/>
          <w:lang w:val="en-GB"/>
        </w:rPr>
        <w:t>3</w:t>
      </w:r>
      <w:r w:rsidRPr="00057075">
        <w:rPr>
          <w:rFonts w:ascii="Times New Roman" w:hAnsi="Times New Roman" w:cs="Times New Roman"/>
          <w:sz w:val="24"/>
          <w:szCs w:val="24"/>
          <w:lang w:val="en-GB"/>
        </w:rPr>
        <w:fldChar w:fldCharType="end"/>
      </w:r>
      <w:r w:rsidRPr="00057075">
        <w:rPr>
          <w:rFonts w:ascii="Times New Roman" w:hAnsi="Times New Roman" w:cs="Times New Roman"/>
          <w:sz w:val="24"/>
          <w:szCs w:val="24"/>
          <w:lang w:val="en-GB"/>
        </w:rPr>
        <w:t xml:space="preserve"> Communication method</w:t>
      </w:r>
      <w:bookmarkEnd w:id="13"/>
    </w:p>
    <w:p w:rsidR="006D528F" w:rsidRPr="00057075" w:rsidRDefault="006D528F" w:rsidP="00057075">
      <w:pPr>
        <w:spacing w:line="360" w:lineRule="auto"/>
        <w:jc w:val="center"/>
        <w:rPr>
          <w:rFonts w:ascii="Times New Roman" w:hAnsi="Times New Roman" w:cs="Times New Roman"/>
          <w:sz w:val="24"/>
          <w:szCs w:val="24"/>
          <w:lang w:val="en-GB"/>
        </w:rPr>
      </w:pPr>
      <w:r w:rsidRPr="00057075">
        <w:rPr>
          <w:rFonts w:ascii="Times New Roman" w:hAnsi="Times New Roman" w:cs="Times New Roman"/>
          <w:sz w:val="24"/>
          <w:szCs w:val="24"/>
          <w:lang w:val="en-GB"/>
        </w:rPr>
        <w:t>Source:</w:t>
      </w:r>
      <w:r w:rsidR="00057075" w:rsidRPr="00057075">
        <w:rPr>
          <w:rFonts w:ascii="Times New Roman" w:hAnsi="Times New Roman" w:cs="Times New Roman"/>
          <w:sz w:val="24"/>
          <w:szCs w:val="24"/>
          <w:lang w:val="en-GB"/>
        </w:rPr>
        <w:t xml:space="preserve"> (Kelley, 2015)</w:t>
      </w:r>
    </w:p>
    <w:p w:rsidR="001F0534" w:rsidRPr="00057075" w:rsidRDefault="00C879CF"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From the word ‘communication’ we generally understand </w:t>
      </w:r>
      <w:r w:rsidRPr="00057075">
        <w:rPr>
          <w:rFonts w:ascii="Times New Roman" w:hAnsi="Times New Roman" w:cs="Times New Roman"/>
          <w:b/>
          <w:sz w:val="24"/>
          <w:szCs w:val="24"/>
          <w:lang w:val="en-GB"/>
        </w:rPr>
        <w:t>verbal communication</w:t>
      </w:r>
      <w:r w:rsidRPr="00057075">
        <w:rPr>
          <w:rFonts w:ascii="Times New Roman" w:hAnsi="Times New Roman" w:cs="Times New Roman"/>
          <w:sz w:val="24"/>
          <w:szCs w:val="24"/>
          <w:lang w:val="en-GB"/>
        </w:rPr>
        <w:t xml:space="preserve"> in which people express their feelings or ideas creating sound or using words or speech. For example when people say ‘Yes or No’ or other things creating sound using oral communication. Whereas </w:t>
      </w:r>
      <w:r w:rsidR="006D528F" w:rsidRPr="00057075">
        <w:rPr>
          <w:rFonts w:ascii="Times New Roman" w:hAnsi="Times New Roman" w:cs="Times New Roman"/>
          <w:b/>
          <w:sz w:val="24"/>
          <w:szCs w:val="24"/>
          <w:lang w:val="en-GB"/>
        </w:rPr>
        <w:t>non-verbal communication</w:t>
      </w:r>
      <w:r w:rsidR="006D528F" w:rsidRPr="00057075">
        <w:rPr>
          <w:rFonts w:ascii="Times New Roman" w:hAnsi="Times New Roman" w:cs="Times New Roman"/>
          <w:sz w:val="24"/>
          <w:szCs w:val="24"/>
          <w:lang w:val="en-GB"/>
        </w:rPr>
        <w:t xml:space="preserve"> means expressing or transferring ideas or feelings using gesture</w:t>
      </w:r>
      <w:r w:rsidR="0022628F" w:rsidRPr="00057075">
        <w:rPr>
          <w:rFonts w:ascii="Times New Roman" w:hAnsi="Times New Roman" w:cs="Times New Roman"/>
          <w:sz w:val="24"/>
          <w:szCs w:val="24"/>
          <w:lang w:val="en-GB"/>
        </w:rPr>
        <w:t>s</w:t>
      </w:r>
      <w:r w:rsidR="006D528F" w:rsidRPr="00057075">
        <w:rPr>
          <w:rFonts w:ascii="Times New Roman" w:hAnsi="Times New Roman" w:cs="Times New Roman"/>
          <w:sz w:val="24"/>
          <w:szCs w:val="24"/>
          <w:lang w:val="en-GB"/>
        </w:rPr>
        <w:t>, posture, facial expression</w:t>
      </w:r>
      <w:r w:rsidR="0022628F" w:rsidRPr="00057075">
        <w:rPr>
          <w:rFonts w:ascii="Times New Roman" w:hAnsi="Times New Roman" w:cs="Times New Roman"/>
          <w:sz w:val="24"/>
          <w:szCs w:val="24"/>
          <w:lang w:val="en-GB"/>
        </w:rPr>
        <w:t>,</w:t>
      </w:r>
      <w:r w:rsidR="006D528F" w:rsidRPr="00057075">
        <w:rPr>
          <w:rFonts w:ascii="Times New Roman" w:hAnsi="Times New Roman" w:cs="Times New Roman"/>
          <w:sz w:val="24"/>
          <w:szCs w:val="24"/>
          <w:lang w:val="en-GB"/>
        </w:rPr>
        <w:t xml:space="preserve"> or other parts of a human being. Like smile when for improving condition or use hand or body movement for providing guidelines. Research states that </w:t>
      </w:r>
      <w:r w:rsidR="0022628F" w:rsidRPr="00057075">
        <w:rPr>
          <w:rFonts w:ascii="Times New Roman" w:hAnsi="Times New Roman" w:cs="Times New Roman"/>
          <w:sz w:val="24"/>
          <w:szCs w:val="24"/>
          <w:lang w:val="en-GB"/>
        </w:rPr>
        <w:t xml:space="preserve">a </w:t>
      </w:r>
      <w:r w:rsidR="006D528F" w:rsidRPr="00057075">
        <w:rPr>
          <w:rFonts w:ascii="Times New Roman" w:hAnsi="Times New Roman" w:cs="Times New Roman"/>
          <w:sz w:val="24"/>
          <w:szCs w:val="24"/>
          <w:lang w:val="en-GB"/>
        </w:rPr>
        <w:t>55% element of any communication consists of non-verbal communication.</w:t>
      </w:r>
    </w:p>
    <w:p w:rsidR="006D528F" w:rsidRPr="00057075" w:rsidRDefault="006D528F" w:rsidP="0022628F">
      <w:pPr>
        <w:pStyle w:val="Heading3"/>
        <w:spacing w:line="360" w:lineRule="auto"/>
        <w:jc w:val="both"/>
        <w:rPr>
          <w:rFonts w:ascii="Times New Roman" w:hAnsi="Times New Roman" w:cs="Times New Roman"/>
          <w:sz w:val="24"/>
          <w:lang w:val="en-GB"/>
        </w:rPr>
      </w:pPr>
      <w:bookmarkStart w:id="14" w:name="_Toc38880955"/>
      <w:r w:rsidRPr="00057075">
        <w:rPr>
          <w:rFonts w:ascii="Times New Roman" w:hAnsi="Times New Roman" w:cs="Times New Roman"/>
          <w:sz w:val="24"/>
          <w:lang w:val="en-GB"/>
        </w:rPr>
        <w:t>Theories of communication</w:t>
      </w:r>
      <w:bookmarkEnd w:id="14"/>
      <w:r w:rsidRPr="00057075">
        <w:rPr>
          <w:rFonts w:ascii="Times New Roman" w:hAnsi="Times New Roman" w:cs="Times New Roman"/>
          <w:sz w:val="24"/>
          <w:lang w:val="en-GB"/>
        </w:rPr>
        <w:t xml:space="preserve"> </w:t>
      </w:r>
    </w:p>
    <w:p w:rsidR="00CB4066" w:rsidRPr="00057075" w:rsidRDefault="00CB4066"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The communication </w:t>
      </w:r>
      <w:r w:rsidR="00707833" w:rsidRPr="00057075">
        <w:rPr>
          <w:rFonts w:ascii="Times New Roman" w:hAnsi="Times New Roman" w:cs="Times New Roman"/>
          <w:sz w:val="24"/>
          <w:szCs w:val="24"/>
          <w:lang w:val="en-GB"/>
        </w:rPr>
        <w:t xml:space="preserve">theory or </w:t>
      </w:r>
      <w:r w:rsidRPr="00057075">
        <w:rPr>
          <w:rFonts w:ascii="Times New Roman" w:hAnsi="Times New Roman" w:cs="Times New Roman"/>
          <w:sz w:val="24"/>
          <w:szCs w:val="24"/>
          <w:lang w:val="en-GB"/>
        </w:rPr>
        <w:t xml:space="preserve">model is the complete process for transferring massages or thoughts or opinions from one to another. There are various processes for communication in a different situation. </w:t>
      </w:r>
      <w:r w:rsidR="00707833" w:rsidRPr="00057075">
        <w:rPr>
          <w:rFonts w:ascii="Times New Roman" w:hAnsi="Times New Roman" w:cs="Times New Roman"/>
          <w:sz w:val="24"/>
          <w:szCs w:val="24"/>
          <w:lang w:val="en-GB"/>
        </w:rPr>
        <w:t>Some of these are</w:t>
      </w:r>
      <w:r w:rsidRPr="00057075">
        <w:rPr>
          <w:rFonts w:ascii="Times New Roman" w:hAnsi="Times New Roman" w:cs="Times New Roman"/>
          <w:sz w:val="24"/>
          <w:szCs w:val="24"/>
          <w:lang w:val="en-GB"/>
        </w:rPr>
        <w:t xml:space="preserve"> discussed below:</w:t>
      </w:r>
    </w:p>
    <w:p w:rsidR="008774D5" w:rsidRPr="00057075" w:rsidRDefault="008774D5" w:rsidP="0022628F">
      <w:pPr>
        <w:spacing w:line="360" w:lineRule="auto"/>
        <w:jc w:val="both"/>
        <w:rPr>
          <w:rFonts w:ascii="Times New Roman" w:hAnsi="Times New Roman" w:cs="Times New Roman"/>
          <w:sz w:val="24"/>
          <w:szCs w:val="24"/>
          <w:lang w:val="en-GB"/>
        </w:rPr>
      </w:pPr>
    </w:p>
    <w:p w:rsidR="008D7A00" w:rsidRPr="00057075" w:rsidRDefault="008774D5" w:rsidP="0022628F">
      <w:pPr>
        <w:keepNext/>
        <w:spacing w:line="360" w:lineRule="auto"/>
        <w:jc w:val="both"/>
        <w:rPr>
          <w:rFonts w:ascii="Times New Roman" w:hAnsi="Times New Roman" w:cs="Times New Roman"/>
          <w:sz w:val="24"/>
          <w:szCs w:val="24"/>
          <w:lang w:val="en-GB"/>
        </w:rPr>
      </w:pPr>
      <w:r w:rsidRPr="00057075">
        <w:rPr>
          <w:rFonts w:ascii="Times New Roman" w:hAnsi="Times New Roman" w:cs="Times New Roman"/>
          <w:noProof/>
          <w:sz w:val="24"/>
          <w:szCs w:val="24"/>
          <w:lang w:val="en-GB" w:eastAsia="en-GB"/>
        </w:rPr>
        <w:drawing>
          <wp:inline distT="0" distB="0" distL="0" distR="0" wp14:anchorId="71882082" wp14:editId="0E540B79">
            <wp:extent cx="5486400" cy="3200400"/>
            <wp:effectExtent l="38100" t="57150" r="38100" b="381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8774D5" w:rsidRPr="00057075" w:rsidRDefault="008D7A00" w:rsidP="00057075">
      <w:pPr>
        <w:pStyle w:val="Heading4"/>
        <w:spacing w:line="360" w:lineRule="auto"/>
        <w:jc w:val="center"/>
        <w:rPr>
          <w:rFonts w:ascii="Times New Roman" w:hAnsi="Times New Roman" w:cs="Times New Roman"/>
          <w:sz w:val="24"/>
          <w:szCs w:val="24"/>
          <w:lang w:val="en-GB"/>
        </w:rPr>
      </w:pPr>
      <w:bookmarkStart w:id="15" w:name="_Toc38880956"/>
      <w:r w:rsidRPr="00057075">
        <w:rPr>
          <w:rFonts w:ascii="Times New Roman" w:hAnsi="Times New Roman" w:cs="Times New Roman"/>
          <w:sz w:val="24"/>
          <w:szCs w:val="24"/>
          <w:lang w:val="en-GB"/>
        </w:rPr>
        <w:t xml:space="preserve">Figure </w:t>
      </w:r>
      <w:r w:rsidRPr="00057075">
        <w:rPr>
          <w:rFonts w:ascii="Times New Roman" w:hAnsi="Times New Roman" w:cs="Times New Roman"/>
          <w:sz w:val="24"/>
          <w:szCs w:val="24"/>
          <w:lang w:val="en-GB"/>
        </w:rPr>
        <w:fldChar w:fldCharType="begin"/>
      </w:r>
      <w:r w:rsidRPr="00057075">
        <w:rPr>
          <w:rFonts w:ascii="Times New Roman" w:hAnsi="Times New Roman" w:cs="Times New Roman"/>
          <w:sz w:val="24"/>
          <w:szCs w:val="24"/>
          <w:lang w:val="en-GB"/>
        </w:rPr>
        <w:instrText xml:space="preserve"> SEQ Figure \* ARABIC </w:instrText>
      </w:r>
      <w:r w:rsidRPr="00057075">
        <w:rPr>
          <w:rFonts w:ascii="Times New Roman" w:hAnsi="Times New Roman" w:cs="Times New Roman"/>
          <w:sz w:val="24"/>
          <w:szCs w:val="24"/>
          <w:lang w:val="en-GB"/>
        </w:rPr>
        <w:fldChar w:fldCharType="separate"/>
      </w:r>
      <w:r w:rsidR="00CB4066" w:rsidRPr="00057075">
        <w:rPr>
          <w:rFonts w:ascii="Times New Roman" w:hAnsi="Times New Roman" w:cs="Times New Roman"/>
          <w:noProof/>
          <w:sz w:val="24"/>
          <w:szCs w:val="24"/>
          <w:lang w:val="en-GB"/>
        </w:rPr>
        <w:t>4</w:t>
      </w:r>
      <w:r w:rsidRPr="00057075">
        <w:rPr>
          <w:rFonts w:ascii="Times New Roman" w:hAnsi="Times New Roman" w:cs="Times New Roman"/>
          <w:sz w:val="24"/>
          <w:szCs w:val="24"/>
          <w:lang w:val="en-GB"/>
        </w:rPr>
        <w:fldChar w:fldCharType="end"/>
      </w:r>
      <w:r w:rsidRPr="00057075">
        <w:rPr>
          <w:rFonts w:ascii="Times New Roman" w:hAnsi="Times New Roman" w:cs="Times New Roman"/>
          <w:sz w:val="24"/>
          <w:szCs w:val="24"/>
          <w:lang w:val="en-GB"/>
        </w:rPr>
        <w:t xml:space="preserve"> Theories of communication</w:t>
      </w:r>
      <w:bookmarkEnd w:id="15"/>
    </w:p>
    <w:p w:rsidR="008D7A00" w:rsidRPr="00057075" w:rsidRDefault="008D7A00" w:rsidP="00057075">
      <w:pPr>
        <w:spacing w:line="360" w:lineRule="auto"/>
        <w:jc w:val="center"/>
        <w:rPr>
          <w:rFonts w:ascii="Times New Roman" w:hAnsi="Times New Roman" w:cs="Times New Roman"/>
          <w:sz w:val="24"/>
          <w:szCs w:val="24"/>
          <w:lang w:val="en-GB"/>
        </w:rPr>
      </w:pPr>
      <w:r w:rsidRPr="00057075">
        <w:rPr>
          <w:rFonts w:ascii="Times New Roman" w:hAnsi="Times New Roman" w:cs="Times New Roman"/>
          <w:sz w:val="24"/>
          <w:szCs w:val="24"/>
          <w:lang w:val="en-GB"/>
        </w:rPr>
        <w:t>Source:</w:t>
      </w:r>
      <w:r w:rsidR="00057075" w:rsidRPr="00057075">
        <w:rPr>
          <w:rFonts w:ascii="Times New Roman" w:hAnsi="Times New Roman" w:cs="Times New Roman"/>
          <w:sz w:val="24"/>
          <w:szCs w:val="24"/>
          <w:lang w:val="en-GB"/>
        </w:rPr>
        <w:t xml:space="preserve"> (McLuhan and McLuhan, 2011)</w:t>
      </w:r>
    </w:p>
    <w:p w:rsidR="008774D5" w:rsidRPr="00057075" w:rsidRDefault="008774D5"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b/>
          <w:sz w:val="24"/>
          <w:szCs w:val="24"/>
          <w:lang w:val="en-GB"/>
        </w:rPr>
        <w:t>Shannon-Weaver model:</w:t>
      </w:r>
      <w:r w:rsidRPr="00057075">
        <w:rPr>
          <w:rFonts w:ascii="Times New Roman" w:hAnsi="Times New Roman" w:cs="Times New Roman"/>
          <w:sz w:val="24"/>
          <w:szCs w:val="24"/>
          <w:lang w:val="en-GB"/>
        </w:rPr>
        <w:t xml:space="preserve"> This model </w:t>
      </w:r>
      <w:r w:rsidR="0022628F" w:rsidRPr="00057075">
        <w:rPr>
          <w:rFonts w:ascii="Times New Roman" w:hAnsi="Times New Roman" w:cs="Times New Roman"/>
          <w:sz w:val="24"/>
          <w:szCs w:val="24"/>
          <w:lang w:val="en-GB"/>
        </w:rPr>
        <w:t xml:space="preserve">is </w:t>
      </w:r>
      <w:r w:rsidRPr="00057075">
        <w:rPr>
          <w:rFonts w:ascii="Times New Roman" w:hAnsi="Times New Roman" w:cs="Times New Roman"/>
          <w:sz w:val="24"/>
          <w:szCs w:val="24"/>
          <w:lang w:val="en-GB"/>
        </w:rPr>
        <w:t xml:space="preserve">also known as Shannon theory or information theory which is the ‘mother of all model’ </w:t>
      </w:r>
      <w:r w:rsidR="00BE1902" w:rsidRPr="00057075">
        <w:rPr>
          <w:rFonts w:ascii="Times New Roman" w:hAnsi="Times New Roman" w:cs="Times New Roman"/>
          <w:sz w:val="24"/>
          <w:szCs w:val="24"/>
          <w:lang w:val="en-GB"/>
        </w:rPr>
        <w:t>shows the whole process of transferring ideas or massage from sender to receiver and also shows how the massages are misunderstood or interrupt with noise created from internal or external sources</w:t>
      </w:r>
      <w:r w:rsidR="00057075" w:rsidRPr="00057075">
        <w:rPr>
          <w:rFonts w:ascii="Times New Roman" w:hAnsi="Times New Roman" w:cs="Times New Roman"/>
          <w:sz w:val="24"/>
          <w:szCs w:val="24"/>
          <w:lang w:val="en-GB"/>
        </w:rPr>
        <w:t xml:space="preserve"> (Al-</w:t>
      </w:r>
      <w:proofErr w:type="spellStart"/>
      <w:r w:rsidR="00057075" w:rsidRPr="00057075">
        <w:rPr>
          <w:rFonts w:ascii="Times New Roman" w:hAnsi="Times New Roman" w:cs="Times New Roman"/>
          <w:sz w:val="24"/>
          <w:szCs w:val="24"/>
          <w:lang w:val="en-GB"/>
        </w:rPr>
        <w:t>Fedaghi</w:t>
      </w:r>
      <w:proofErr w:type="spellEnd"/>
      <w:r w:rsidR="00057075" w:rsidRPr="00057075">
        <w:rPr>
          <w:rFonts w:ascii="Times New Roman" w:hAnsi="Times New Roman" w:cs="Times New Roman"/>
          <w:sz w:val="24"/>
          <w:szCs w:val="24"/>
          <w:lang w:val="en-GB"/>
        </w:rPr>
        <w:t>, 2012)</w:t>
      </w:r>
      <w:r w:rsidR="00BE1902" w:rsidRPr="00057075">
        <w:rPr>
          <w:rFonts w:ascii="Times New Roman" w:hAnsi="Times New Roman" w:cs="Times New Roman"/>
          <w:sz w:val="24"/>
          <w:szCs w:val="24"/>
          <w:lang w:val="en-GB"/>
        </w:rPr>
        <w:t>. This includes sender, encoder, channel, noise, decoder, receiver</w:t>
      </w:r>
      <w:r w:rsidR="0022628F" w:rsidRPr="00057075">
        <w:rPr>
          <w:rFonts w:ascii="Times New Roman" w:hAnsi="Times New Roman" w:cs="Times New Roman"/>
          <w:sz w:val="24"/>
          <w:szCs w:val="24"/>
          <w:lang w:val="en-GB"/>
        </w:rPr>
        <w:t>,</w:t>
      </w:r>
      <w:r w:rsidR="00BE1902" w:rsidRPr="00057075">
        <w:rPr>
          <w:rFonts w:ascii="Times New Roman" w:hAnsi="Times New Roman" w:cs="Times New Roman"/>
          <w:sz w:val="24"/>
          <w:szCs w:val="24"/>
          <w:lang w:val="en-GB"/>
        </w:rPr>
        <w:t xml:space="preserve"> and feedback.</w:t>
      </w:r>
    </w:p>
    <w:p w:rsidR="00C16035" w:rsidRPr="00057075" w:rsidRDefault="00C16035"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b/>
          <w:sz w:val="24"/>
          <w:szCs w:val="24"/>
          <w:lang w:val="en-GB"/>
        </w:rPr>
        <w:t>Schramm model</w:t>
      </w:r>
      <w:r w:rsidR="00BE1902" w:rsidRPr="00057075">
        <w:rPr>
          <w:rFonts w:ascii="Times New Roman" w:hAnsi="Times New Roman" w:cs="Times New Roman"/>
          <w:b/>
          <w:sz w:val="24"/>
          <w:szCs w:val="24"/>
          <w:lang w:val="en-GB"/>
        </w:rPr>
        <w:t>:</w:t>
      </w:r>
      <w:r w:rsidR="00BE1902" w:rsidRPr="00057075">
        <w:rPr>
          <w:rFonts w:ascii="Times New Roman" w:hAnsi="Times New Roman" w:cs="Times New Roman"/>
          <w:sz w:val="24"/>
          <w:szCs w:val="24"/>
          <w:lang w:val="en-GB"/>
        </w:rPr>
        <w:t xml:space="preserve"> </w:t>
      </w:r>
      <w:r w:rsidR="009B6FEF" w:rsidRPr="00057075">
        <w:rPr>
          <w:rFonts w:ascii="Times New Roman" w:hAnsi="Times New Roman" w:cs="Times New Roman"/>
          <w:sz w:val="24"/>
          <w:szCs w:val="24"/>
          <w:lang w:val="en-GB"/>
        </w:rPr>
        <w:t xml:space="preserve">This model is the </w:t>
      </w:r>
      <w:r w:rsidR="00707833" w:rsidRPr="00057075">
        <w:rPr>
          <w:rFonts w:ascii="Times New Roman" w:hAnsi="Times New Roman" w:cs="Times New Roman"/>
          <w:sz w:val="24"/>
          <w:szCs w:val="24"/>
          <w:lang w:val="en-GB"/>
        </w:rPr>
        <w:t>practical</w:t>
      </w:r>
      <w:r w:rsidR="009B6FEF" w:rsidRPr="00057075">
        <w:rPr>
          <w:rFonts w:ascii="Times New Roman" w:hAnsi="Times New Roman" w:cs="Times New Roman"/>
          <w:sz w:val="24"/>
          <w:szCs w:val="24"/>
          <w:lang w:val="en-GB"/>
        </w:rPr>
        <w:t xml:space="preserve"> model </w:t>
      </w:r>
      <w:r w:rsidR="00707833" w:rsidRPr="00057075">
        <w:rPr>
          <w:rFonts w:ascii="Times New Roman" w:hAnsi="Times New Roman" w:cs="Times New Roman"/>
          <w:sz w:val="24"/>
          <w:szCs w:val="24"/>
          <w:lang w:val="en-GB"/>
        </w:rPr>
        <w:t xml:space="preserve">of communication between two individuals </w:t>
      </w:r>
      <w:r w:rsidR="009B6FEF" w:rsidRPr="00057075">
        <w:rPr>
          <w:rFonts w:ascii="Times New Roman" w:hAnsi="Times New Roman" w:cs="Times New Roman"/>
          <w:sz w:val="24"/>
          <w:szCs w:val="24"/>
          <w:lang w:val="en-GB"/>
        </w:rPr>
        <w:t xml:space="preserve">which </w:t>
      </w:r>
      <w:r w:rsidR="00707833" w:rsidRPr="00057075">
        <w:rPr>
          <w:rFonts w:ascii="Times New Roman" w:hAnsi="Times New Roman" w:cs="Times New Roman"/>
          <w:sz w:val="24"/>
          <w:szCs w:val="24"/>
          <w:lang w:val="en-GB"/>
        </w:rPr>
        <w:t>include 3 step</w:t>
      </w:r>
      <w:r w:rsidR="0022628F" w:rsidRPr="00057075">
        <w:rPr>
          <w:rFonts w:ascii="Times New Roman" w:hAnsi="Times New Roman" w:cs="Times New Roman"/>
          <w:sz w:val="24"/>
          <w:szCs w:val="24"/>
          <w:lang w:val="en-GB"/>
        </w:rPr>
        <w:t>s</w:t>
      </w:r>
      <w:r w:rsidR="00707833" w:rsidRPr="00057075">
        <w:rPr>
          <w:rFonts w:ascii="Times New Roman" w:hAnsi="Times New Roman" w:cs="Times New Roman"/>
          <w:sz w:val="24"/>
          <w:szCs w:val="24"/>
          <w:lang w:val="en-GB"/>
        </w:rPr>
        <w:t xml:space="preserve"> of </w:t>
      </w:r>
      <w:r w:rsidR="0022628F" w:rsidRPr="00057075">
        <w:rPr>
          <w:rFonts w:ascii="Times New Roman" w:hAnsi="Times New Roman" w:cs="Times New Roman"/>
          <w:sz w:val="24"/>
          <w:szCs w:val="24"/>
          <w:lang w:val="en-GB"/>
        </w:rPr>
        <w:t xml:space="preserve">the </w:t>
      </w:r>
      <w:r w:rsidR="00707833" w:rsidRPr="00057075">
        <w:rPr>
          <w:rFonts w:ascii="Times New Roman" w:hAnsi="Times New Roman" w:cs="Times New Roman"/>
          <w:sz w:val="24"/>
          <w:szCs w:val="24"/>
          <w:lang w:val="en-GB"/>
        </w:rPr>
        <w:t>communication process of encoder, decoder</w:t>
      </w:r>
      <w:r w:rsidR="0022628F" w:rsidRPr="00057075">
        <w:rPr>
          <w:rFonts w:ascii="Times New Roman" w:hAnsi="Times New Roman" w:cs="Times New Roman"/>
          <w:sz w:val="24"/>
          <w:szCs w:val="24"/>
          <w:lang w:val="en-GB"/>
        </w:rPr>
        <w:t>,</w:t>
      </w:r>
      <w:r w:rsidR="00707833" w:rsidRPr="00057075">
        <w:rPr>
          <w:rFonts w:ascii="Times New Roman" w:hAnsi="Times New Roman" w:cs="Times New Roman"/>
          <w:sz w:val="24"/>
          <w:szCs w:val="24"/>
          <w:lang w:val="en-GB"/>
        </w:rPr>
        <w:t xml:space="preserve"> and interpreter. Messages are transferred by generating from </w:t>
      </w:r>
      <w:r w:rsidR="0022628F" w:rsidRPr="00057075">
        <w:rPr>
          <w:rFonts w:ascii="Times New Roman" w:hAnsi="Times New Roman" w:cs="Times New Roman"/>
          <w:sz w:val="24"/>
          <w:szCs w:val="24"/>
          <w:lang w:val="en-GB"/>
        </w:rPr>
        <w:t xml:space="preserve">the </w:t>
      </w:r>
      <w:r w:rsidR="00707833" w:rsidRPr="00057075">
        <w:rPr>
          <w:rFonts w:ascii="Times New Roman" w:hAnsi="Times New Roman" w:cs="Times New Roman"/>
          <w:sz w:val="24"/>
          <w:szCs w:val="24"/>
          <w:lang w:val="en-GB"/>
        </w:rPr>
        <w:t>encoder and received by decoder where messages are interpreted throughout the whole circle. This also affected by noise or distortion</w:t>
      </w:r>
      <w:r w:rsidR="00C00086" w:rsidRPr="00057075">
        <w:rPr>
          <w:rFonts w:ascii="Times New Roman" w:hAnsi="Times New Roman" w:cs="Times New Roman"/>
          <w:sz w:val="24"/>
          <w:szCs w:val="24"/>
          <w:lang w:val="en-GB"/>
        </w:rPr>
        <w:t>.</w:t>
      </w:r>
    </w:p>
    <w:p w:rsidR="006D528F" w:rsidRPr="00057075" w:rsidRDefault="00C16035"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b/>
          <w:sz w:val="24"/>
          <w:szCs w:val="24"/>
          <w:lang w:val="en-GB"/>
        </w:rPr>
        <w:t>Berlo’s model</w:t>
      </w:r>
      <w:r w:rsidR="009B6FEF" w:rsidRPr="00057075">
        <w:rPr>
          <w:rFonts w:ascii="Times New Roman" w:hAnsi="Times New Roman" w:cs="Times New Roman"/>
          <w:b/>
          <w:sz w:val="24"/>
          <w:szCs w:val="24"/>
          <w:lang w:val="en-GB"/>
        </w:rPr>
        <w:t>:</w:t>
      </w:r>
      <w:r w:rsidR="009B6FEF" w:rsidRPr="00057075">
        <w:rPr>
          <w:rFonts w:ascii="Times New Roman" w:hAnsi="Times New Roman" w:cs="Times New Roman"/>
          <w:sz w:val="24"/>
          <w:szCs w:val="24"/>
          <w:lang w:val="en-GB"/>
        </w:rPr>
        <w:t xml:space="preserve"> </w:t>
      </w:r>
      <w:r w:rsidR="00540FE6" w:rsidRPr="00057075">
        <w:rPr>
          <w:rFonts w:ascii="Times New Roman" w:hAnsi="Times New Roman" w:cs="Times New Roman"/>
          <w:sz w:val="24"/>
          <w:szCs w:val="24"/>
          <w:lang w:val="en-GB"/>
        </w:rPr>
        <w:t xml:space="preserve">This is the simplest model of communication which includes the process of </w:t>
      </w:r>
      <w:r w:rsidR="0022628F" w:rsidRPr="00057075">
        <w:rPr>
          <w:rFonts w:ascii="Times New Roman" w:hAnsi="Times New Roman" w:cs="Times New Roman"/>
          <w:sz w:val="24"/>
          <w:szCs w:val="24"/>
          <w:lang w:val="en-GB"/>
        </w:rPr>
        <w:t xml:space="preserve">the </w:t>
      </w:r>
      <w:r w:rsidR="00540FE6" w:rsidRPr="00057075">
        <w:rPr>
          <w:rFonts w:ascii="Times New Roman" w:hAnsi="Times New Roman" w:cs="Times New Roman"/>
          <w:sz w:val="24"/>
          <w:szCs w:val="24"/>
          <w:lang w:val="en-GB"/>
        </w:rPr>
        <w:t>sender, message, channel</w:t>
      </w:r>
      <w:r w:rsidR="0022628F" w:rsidRPr="00057075">
        <w:rPr>
          <w:rFonts w:ascii="Times New Roman" w:hAnsi="Times New Roman" w:cs="Times New Roman"/>
          <w:sz w:val="24"/>
          <w:szCs w:val="24"/>
          <w:lang w:val="en-GB"/>
        </w:rPr>
        <w:t>,</w:t>
      </w:r>
      <w:r w:rsidR="00540FE6" w:rsidRPr="00057075">
        <w:rPr>
          <w:rFonts w:ascii="Times New Roman" w:hAnsi="Times New Roman" w:cs="Times New Roman"/>
          <w:sz w:val="24"/>
          <w:szCs w:val="24"/>
          <w:lang w:val="en-GB"/>
        </w:rPr>
        <w:t xml:space="preserve"> and receiver where </w:t>
      </w:r>
      <w:r w:rsidR="0022628F" w:rsidRPr="00057075">
        <w:rPr>
          <w:rFonts w:ascii="Times New Roman" w:hAnsi="Times New Roman" w:cs="Times New Roman"/>
          <w:sz w:val="24"/>
          <w:szCs w:val="24"/>
          <w:lang w:val="en-GB"/>
        </w:rPr>
        <w:t xml:space="preserve">the </w:t>
      </w:r>
      <w:r w:rsidR="00540FE6" w:rsidRPr="00057075">
        <w:rPr>
          <w:rFonts w:ascii="Times New Roman" w:hAnsi="Times New Roman" w:cs="Times New Roman"/>
          <w:sz w:val="24"/>
          <w:szCs w:val="24"/>
          <w:lang w:val="en-GB"/>
        </w:rPr>
        <w:t>sender</w:t>
      </w:r>
      <w:r w:rsidR="008D7A00" w:rsidRPr="00057075">
        <w:rPr>
          <w:rFonts w:ascii="Times New Roman" w:hAnsi="Times New Roman" w:cs="Times New Roman"/>
          <w:sz w:val="24"/>
          <w:szCs w:val="24"/>
          <w:lang w:val="en-GB"/>
        </w:rPr>
        <w:t xml:space="preserve"> or receiver</w:t>
      </w:r>
      <w:r w:rsidR="00540FE6" w:rsidRPr="00057075">
        <w:rPr>
          <w:rFonts w:ascii="Times New Roman" w:hAnsi="Times New Roman" w:cs="Times New Roman"/>
          <w:sz w:val="24"/>
          <w:szCs w:val="24"/>
          <w:lang w:val="en-GB"/>
        </w:rPr>
        <w:t xml:space="preserve"> influenced </w:t>
      </w:r>
      <w:r w:rsidR="008D7A00" w:rsidRPr="00057075">
        <w:rPr>
          <w:rFonts w:ascii="Times New Roman" w:hAnsi="Times New Roman" w:cs="Times New Roman"/>
          <w:sz w:val="24"/>
          <w:szCs w:val="24"/>
          <w:lang w:val="en-GB"/>
        </w:rPr>
        <w:t>by skills, attitudes, knowledge</w:t>
      </w:r>
      <w:r w:rsidR="0022628F" w:rsidRPr="00057075">
        <w:rPr>
          <w:rFonts w:ascii="Times New Roman" w:hAnsi="Times New Roman" w:cs="Times New Roman"/>
          <w:sz w:val="24"/>
          <w:szCs w:val="24"/>
          <w:lang w:val="en-GB"/>
        </w:rPr>
        <w:t>,</w:t>
      </w:r>
      <w:r w:rsidR="008D7A00" w:rsidRPr="00057075">
        <w:rPr>
          <w:rFonts w:ascii="Times New Roman" w:hAnsi="Times New Roman" w:cs="Times New Roman"/>
          <w:sz w:val="24"/>
          <w:szCs w:val="24"/>
          <w:lang w:val="en-GB"/>
        </w:rPr>
        <w:t xml:space="preserve"> and culture </w:t>
      </w:r>
      <w:r w:rsidR="00057075" w:rsidRPr="00057075">
        <w:rPr>
          <w:rFonts w:ascii="Times New Roman" w:hAnsi="Times New Roman" w:cs="Times New Roman"/>
          <w:sz w:val="24"/>
          <w:szCs w:val="24"/>
          <w:lang w:val="en-GB"/>
        </w:rPr>
        <w:t xml:space="preserve">(Stead, 2012) </w:t>
      </w:r>
      <w:r w:rsidR="008D7A00" w:rsidRPr="00057075">
        <w:rPr>
          <w:rFonts w:ascii="Times New Roman" w:hAnsi="Times New Roman" w:cs="Times New Roman"/>
          <w:sz w:val="24"/>
          <w:szCs w:val="24"/>
          <w:lang w:val="en-GB"/>
        </w:rPr>
        <w:t>whereas message influenced by contents or elements or structure. This also affected by noise or distortion.</w:t>
      </w:r>
    </w:p>
    <w:p w:rsidR="00CB4066" w:rsidRPr="00057075" w:rsidRDefault="00707833" w:rsidP="0022628F">
      <w:pPr>
        <w:pStyle w:val="Heading1"/>
        <w:spacing w:line="360" w:lineRule="auto"/>
        <w:jc w:val="both"/>
        <w:rPr>
          <w:rFonts w:ascii="Times New Roman" w:hAnsi="Times New Roman" w:cs="Times New Roman"/>
          <w:sz w:val="24"/>
          <w:szCs w:val="24"/>
          <w:lang w:val="en-GB"/>
        </w:rPr>
      </w:pPr>
      <w:bookmarkStart w:id="16" w:name="_Toc38880957"/>
      <w:r w:rsidRPr="00057075">
        <w:rPr>
          <w:rFonts w:ascii="Times New Roman" w:hAnsi="Times New Roman" w:cs="Times New Roman"/>
          <w:sz w:val="24"/>
          <w:szCs w:val="24"/>
          <w:lang w:val="en-GB"/>
        </w:rPr>
        <w:t xml:space="preserve">Communication at </w:t>
      </w:r>
      <w:r w:rsidR="0022628F" w:rsidRPr="00057075">
        <w:rPr>
          <w:rFonts w:ascii="Times New Roman" w:hAnsi="Times New Roman" w:cs="Times New Roman"/>
          <w:sz w:val="24"/>
          <w:szCs w:val="24"/>
          <w:lang w:val="en-GB"/>
        </w:rPr>
        <w:t xml:space="preserve">the </w:t>
      </w:r>
      <w:r w:rsidRPr="00057075">
        <w:rPr>
          <w:rFonts w:ascii="Times New Roman" w:hAnsi="Times New Roman" w:cs="Times New Roman"/>
          <w:sz w:val="24"/>
          <w:szCs w:val="24"/>
          <w:lang w:val="en-GB"/>
        </w:rPr>
        <w:t>workplace as a healthcare professional</w:t>
      </w:r>
      <w:bookmarkEnd w:id="16"/>
    </w:p>
    <w:p w:rsidR="00707833" w:rsidRPr="00057075" w:rsidRDefault="00C00086"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Effective communication has diverse applications in all the sector of life. Thus working as a member or leader in a healthcare professional team I have to communicate with the members or patients in different ways or methods. The practices of effective communication at </w:t>
      </w:r>
      <w:r w:rsidR="0022628F" w:rsidRPr="00057075">
        <w:rPr>
          <w:rFonts w:ascii="Times New Roman" w:hAnsi="Times New Roman" w:cs="Times New Roman"/>
          <w:sz w:val="24"/>
          <w:szCs w:val="24"/>
          <w:lang w:val="en-GB"/>
        </w:rPr>
        <w:t xml:space="preserve">the </w:t>
      </w:r>
      <w:r w:rsidRPr="00057075">
        <w:rPr>
          <w:rFonts w:ascii="Times New Roman" w:hAnsi="Times New Roman" w:cs="Times New Roman"/>
          <w:sz w:val="24"/>
          <w:szCs w:val="24"/>
          <w:lang w:val="en-GB"/>
        </w:rPr>
        <w:t xml:space="preserve">workplace as a healthcare professional are discussed below: </w:t>
      </w:r>
    </w:p>
    <w:p w:rsidR="00D12021" w:rsidRPr="00057075" w:rsidRDefault="00D12021" w:rsidP="0022628F">
      <w:pPr>
        <w:keepNext/>
        <w:spacing w:line="360" w:lineRule="auto"/>
        <w:jc w:val="both"/>
        <w:rPr>
          <w:rFonts w:ascii="Times New Roman" w:hAnsi="Times New Roman" w:cs="Times New Roman"/>
          <w:sz w:val="24"/>
          <w:szCs w:val="24"/>
          <w:lang w:val="en-GB"/>
        </w:rPr>
      </w:pPr>
      <w:r w:rsidRPr="00057075">
        <w:rPr>
          <w:rFonts w:ascii="Times New Roman" w:hAnsi="Times New Roman" w:cs="Times New Roman"/>
          <w:noProof/>
          <w:sz w:val="24"/>
          <w:szCs w:val="24"/>
          <w:lang w:val="en-GB" w:eastAsia="en-GB"/>
        </w:rPr>
        <w:drawing>
          <wp:inline distT="0" distB="0" distL="0" distR="0" wp14:anchorId="4948D854" wp14:editId="0A9FF146">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D12021" w:rsidRPr="00057075" w:rsidRDefault="00D12021" w:rsidP="00057075">
      <w:pPr>
        <w:pStyle w:val="Heading4"/>
        <w:spacing w:line="360" w:lineRule="auto"/>
        <w:jc w:val="center"/>
        <w:rPr>
          <w:rFonts w:ascii="Times New Roman" w:hAnsi="Times New Roman" w:cs="Times New Roman"/>
          <w:sz w:val="24"/>
          <w:szCs w:val="24"/>
          <w:lang w:val="en-GB"/>
        </w:rPr>
      </w:pPr>
      <w:bookmarkStart w:id="17" w:name="_Toc31990455"/>
      <w:bookmarkStart w:id="18" w:name="_Toc38378729"/>
      <w:bookmarkStart w:id="19" w:name="_Toc38880958"/>
      <w:r w:rsidRPr="00057075">
        <w:rPr>
          <w:rFonts w:ascii="Times New Roman" w:hAnsi="Times New Roman" w:cs="Times New Roman"/>
          <w:sz w:val="24"/>
          <w:szCs w:val="24"/>
          <w:lang w:val="en-GB"/>
        </w:rPr>
        <w:t xml:space="preserve">Figure </w:t>
      </w:r>
      <w:r w:rsidRPr="00057075">
        <w:rPr>
          <w:rFonts w:ascii="Times New Roman" w:hAnsi="Times New Roman" w:cs="Times New Roman"/>
          <w:sz w:val="24"/>
          <w:szCs w:val="24"/>
          <w:lang w:val="en-GB"/>
        </w:rPr>
        <w:fldChar w:fldCharType="begin"/>
      </w:r>
      <w:r w:rsidRPr="00057075">
        <w:rPr>
          <w:rFonts w:ascii="Times New Roman" w:hAnsi="Times New Roman" w:cs="Times New Roman"/>
          <w:sz w:val="24"/>
          <w:szCs w:val="24"/>
          <w:lang w:val="en-GB"/>
        </w:rPr>
        <w:instrText xml:space="preserve"> SEQ Figure \* ARABIC </w:instrText>
      </w:r>
      <w:r w:rsidRPr="00057075">
        <w:rPr>
          <w:rFonts w:ascii="Times New Roman" w:hAnsi="Times New Roman" w:cs="Times New Roman"/>
          <w:sz w:val="24"/>
          <w:szCs w:val="24"/>
          <w:lang w:val="en-GB"/>
        </w:rPr>
        <w:fldChar w:fldCharType="separate"/>
      </w:r>
      <w:r w:rsidR="00CB4066" w:rsidRPr="00057075">
        <w:rPr>
          <w:rFonts w:ascii="Times New Roman" w:hAnsi="Times New Roman" w:cs="Times New Roman"/>
          <w:noProof/>
          <w:sz w:val="24"/>
          <w:szCs w:val="24"/>
          <w:lang w:val="en-GB"/>
        </w:rPr>
        <w:t>5</w:t>
      </w:r>
      <w:r w:rsidRPr="00057075">
        <w:rPr>
          <w:rFonts w:ascii="Times New Roman" w:hAnsi="Times New Roman" w:cs="Times New Roman"/>
          <w:sz w:val="24"/>
          <w:szCs w:val="24"/>
          <w:lang w:val="en-GB"/>
        </w:rPr>
        <w:fldChar w:fldCharType="end"/>
      </w:r>
      <w:r w:rsidRPr="00057075">
        <w:rPr>
          <w:rFonts w:ascii="Times New Roman" w:hAnsi="Times New Roman" w:cs="Times New Roman"/>
          <w:sz w:val="24"/>
          <w:szCs w:val="24"/>
          <w:lang w:val="en-GB"/>
        </w:rPr>
        <w:t xml:space="preserve"> Communication process</w:t>
      </w:r>
      <w:r w:rsidR="0022628F" w:rsidRPr="00057075">
        <w:rPr>
          <w:rFonts w:ascii="Times New Roman" w:hAnsi="Times New Roman" w:cs="Times New Roman"/>
          <w:sz w:val="24"/>
          <w:szCs w:val="24"/>
          <w:lang w:val="en-GB"/>
        </w:rPr>
        <w:t xml:space="preserve"> </w:t>
      </w:r>
      <w:r w:rsidR="00C00086" w:rsidRPr="00057075">
        <w:rPr>
          <w:rFonts w:ascii="Times New Roman" w:hAnsi="Times New Roman" w:cs="Times New Roman"/>
          <w:sz w:val="24"/>
          <w:szCs w:val="24"/>
          <w:lang w:val="en-GB"/>
        </w:rPr>
        <w:t xml:space="preserve">or </w:t>
      </w:r>
      <w:r w:rsidRPr="00057075">
        <w:rPr>
          <w:rFonts w:ascii="Times New Roman" w:hAnsi="Times New Roman" w:cs="Times New Roman"/>
          <w:sz w:val="24"/>
          <w:szCs w:val="24"/>
          <w:lang w:val="en-GB"/>
        </w:rPr>
        <w:t>model</w:t>
      </w:r>
      <w:bookmarkEnd w:id="17"/>
      <w:bookmarkEnd w:id="18"/>
      <w:bookmarkEnd w:id="19"/>
    </w:p>
    <w:p w:rsidR="00D12021" w:rsidRPr="00057075" w:rsidRDefault="00D12021" w:rsidP="00057075">
      <w:pPr>
        <w:spacing w:line="360" w:lineRule="auto"/>
        <w:jc w:val="center"/>
        <w:rPr>
          <w:rFonts w:ascii="Times New Roman" w:hAnsi="Times New Roman" w:cs="Times New Roman"/>
          <w:sz w:val="24"/>
          <w:szCs w:val="24"/>
          <w:lang w:val="en-GB"/>
        </w:rPr>
      </w:pPr>
      <w:r w:rsidRPr="00057075">
        <w:rPr>
          <w:rFonts w:ascii="Times New Roman" w:hAnsi="Times New Roman" w:cs="Times New Roman"/>
          <w:sz w:val="24"/>
          <w:szCs w:val="24"/>
          <w:lang w:val="en-GB"/>
        </w:rPr>
        <w:t>Source:</w:t>
      </w:r>
      <w:r w:rsidR="000D15E1" w:rsidRPr="00057075">
        <w:rPr>
          <w:rFonts w:ascii="Times New Roman" w:hAnsi="Times New Roman" w:cs="Times New Roman"/>
          <w:sz w:val="24"/>
          <w:szCs w:val="24"/>
          <w:lang w:val="en-GB"/>
        </w:rPr>
        <w:t xml:space="preserve"> </w:t>
      </w:r>
      <w:r w:rsidR="00F55309" w:rsidRPr="00057075">
        <w:rPr>
          <w:rFonts w:ascii="Times New Roman" w:hAnsi="Times New Roman" w:cs="Times New Roman"/>
          <w:sz w:val="24"/>
          <w:szCs w:val="24"/>
          <w:lang w:val="en-GB"/>
        </w:rPr>
        <w:t>(Braun, 2010)</w:t>
      </w:r>
    </w:p>
    <w:p w:rsidR="00946789" w:rsidRPr="00057075" w:rsidRDefault="00D12021"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b/>
          <w:sz w:val="24"/>
          <w:szCs w:val="24"/>
          <w:lang w:val="en-GB"/>
        </w:rPr>
        <w:t>Massage s</w:t>
      </w:r>
      <w:r w:rsidR="00946789" w:rsidRPr="00057075">
        <w:rPr>
          <w:rFonts w:ascii="Times New Roman" w:hAnsi="Times New Roman" w:cs="Times New Roman"/>
          <w:b/>
          <w:sz w:val="24"/>
          <w:szCs w:val="24"/>
          <w:lang w:val="en-GB"/>
        </w:rPr>
        <w:t>ource</w:t>
      </w:r>
      <w:r w:rsidRPr="00057075">
        <w:rPr>
          <w:rFonts w:ascii="Times New Roman" w:hAnsi="Times New Roman" w:cs="Times New Roman"/>
          <w:sz w:val="24"/>
          <w:szCs w:val="24"/>
          <w:lang w:val="en-GB"/>
        </w:rPr>
        <w:t xml:space="preserve"> represent</w:t>
      </w:r>
      <w:r w:rsidR="000445F0" w:rsidRPr="00057075">
        <w:rPr>
          <w:rFonts w:ascii="Times New Roman" w:hAnsi="Times New Roman" w:cs="Times New Roman"/>
          <w:sz w:val="24"/>
          <w:szCs w:val="24"/>
          <w:lang w:val="en-GB"/>
        </w:rPr>
        <w:t>s</w:t>
      </w:r>
      <w:r w:rsidRPr="00057075">
        <w:rPr>
          <w:rFonts w:ascii="Times New Roman" w:hAnsi="Times New Roman" w:cs="Times New Roman"/>
          <w:sz w:val="24"/>
          <w:szCs w:val="24"/>
          <w:lang w:val="en-GB"/>
        </w:rPr>
        <w:t xml:space="preserve"> the origin of the information or the source from where </w:t>
      </w:r>
      <w:r w:rsidR="008931EA" w:rsidRPr="00057075">
        <w:rPr>
          <w:rFonts w:ascii="Times New Roman" w:hAnsi="Times New Roman" w:cs="Times New Roman"/>
          <w:sz w:val="24"/>
          <w:szCs w:val="24"/>
          <w:lang w:val="en-GB"/>
        </w:rPr>
        <w:t>the information or event arise</w:t>
      </w:r>
      <w:r w:rsidR="0096149C" w:rsidRPr="00057075">
        <w:rPr>
          <w:rFonts w:ascii="Times New Roman" w:hAnsi="Times New Roman" w:cs="Times New Roman"/>
          <w:sz w:val="24"/>
          <w:szCs w:val="24"/>
          <w:lang w:val="en-GB"/>
        </w:rPr>
        <w:t>s</w:t>
      </w:r>
      <w:r w:rsidR="008931EA" w:rsidRPr="00057075">
        <w:rPr>
          <w:rFonts w:ascii="Times New Roman" w:hAnsi="Times New Roman" w:cs="Times New Roman"/>
          <w:sz w:val="24"/>
          <w:szCs w:val="24"/>
          <w:lang w:val="en-GB"/>
        </w:rPr>
        <w:t xml:space="preserve">. </w:t>
      </w:r>
      <w:r w:rsidR="001C5D69" w:rsidRPr="00057075">
        <w:rPr>
          <w:rFonts w:ascii="Times New Roman" w:hAnsi="Times New Roman" w:cs="Times New Roman"/>
          <w:sz w:val="24"/>
          <w:szCs w:val="24"/>
          <w:lang w:val="en-GB"/>
        </w:rPr>
        <w:t xml:space="preserve">During the whole work me along with all the team members and patients play </w:t>
      </w:r>
      <w:r w:rsidR="000445F0" w:rsidRPr="00057075">
        <w:rPr>
          <w:rFonts w:ascii="Times New Roman" w:hAnsi="Times New Roman" w:cs="Times New Roman"/>
          <w:sz w:val="24"/>
          <w:szCs w:val="24"/>
          <w:lang w:val="en-GB"/>
        </w:rPr>
        <w:t xml:space="preserve">a </w:t>
      </w:r>
      <w:r w:rsidR="001C5D69" w:rsidRPr="00057075">
        <w:rPr>
          <w:rFonts w:ascii="Times New Roman" w:hAnsi="Times New Roman" w:cs="Times New Roman"/>
          <w:sz w:val="24"/>
          <w:szCs w:val="24"/>
          <w:lang w:val="en-GB"/>
        </w:rPr>
        <w:t xml:space="preserve">role as a massage source at different time. In the </w:t>
      </w:r>
      <w:r w:rsidR="001C5D69" w:rsidRPr="00057075">
        <w:rPr>
          <w:rFonts w:ascii="Times New Roman" w:hAnsi="Times New Roman" w:cs="Times New Roman"/>
          <w:b/>
          <w:sz w:val="24"/>
          <w:szCs w:val="24"/>
          <w:lang w:val="en-GB"/>
        </w:rPr>
        <w:t>encoding</w:t>
      </w:r>
      <w:r w:rsidR="008931EA" w:rsidRPr="00057075">
        <w:rPr>
          <w:rFonts w:ascii="Times New Roman" w:hAnsi="Times New Roman" w:cs="Times New Roman"/>
          <w:sz w:val="24"/>
          <w:szCs w:val="24"/>
          <w:lang w:val="en-GB"/>
        </w:rPr>
        <w:t xml:space="preserve"> stage</w:t>
      </w:r>
      <w:r w:rsidR="001C5D69" w:rsidRPr="00057075">
        <w:rPr>
          <w:rFonts w:ascii="Times New Roman" w:hAnsi="Times New Roman" w:cs="Times New Roman"/>
          <w:sz w:val="24"/>
          <w:szCs w:val="24"/>
          <w:lang w:val="en-GB"/>
        </w:rPr>
        <w:t>,</w:t>
      </w:r>
      <w:r w:rsidR="007E6B69" w:rsidRPr="00057075">
        <w:rPr>
          <w:rFonts w:ascii="Times New Roman" w:hAnsi="Times New Roman" w:cs="Times New Roman"/>
          <w:sz w:val="24"/>
          <w:szCs w:val="24"/>
          <w:lang w:val="en-GB"/>
        </w:rPr>
        <w:t xml:space="preserve"> healthcare professionals need to </w:t>
      </w:r>
      <w:r w:rsidR="001C5D69" w:rsidRPr="00057075">
        <w:rPr>
          <w:rFonts w:ascii="Times New Roman" w:hAnsi="Times New Roman" w:cs="Times New Roman"/>
          <w:sz w:val="24"/>
          <w:szCs w:val="24"/>
          <w:lang w:val="en-GB"/>
        </w:rPr>
        <w:t xml:space="preserve">convert the medical terms in the simplest word that can easily understand by the general people and </w:t>
      </w:r>
      <w:r w:rsidR="007E6B69" w:rsidRPr="00057075">
        <w:rPr>
          <w:rFonts w:ascii="Times New Roman" w:hAnsi="Times New Roman" w:cs="Times New Roman"/>
          <w:sz w:val="24"/>
          <w:szCs w:val="24"/>
          <w:lang w:val="en-GB"/>
        </w:rPr>
        <w:t xml:space="preserve">inform </w:t>
      </w:r>
      <w:r w:rsidR="000445F0" w:rsidRPr="00057075">
        <w:rPr>
          <w:rFonts w:ascii="Times New Roman" w:hAnsi="Times New Roman" w:cs="Times New Roman"/>
          <w:sz w:val="24"/>
          <w:szCs w:val="24"/>
          <w:lang w:val="en-GB"/>
        </w:rPr>
        <w:t xml:space="preserve">the </w:t>
      </w:r>
      <w:r w:rsidR="001C5D69" w:rsidRPr="00057075">
        <w:rPr>
          <w:rFonts w:ascii="Times New Roman" w:hAnsi="Times New Roman" w:cs="Times New Roman"/>
          <w:sz w:val="24"/>
          <w:szCs w:val="24"/>
          <w:lang w:val="en-GB"/>
        </w:rPr>
        <w:t>patient’s</w:t>
      </w:r>
      <w:r w:rsidR="007E6B69" w:rsidRPr="00057075">
        <w:rPr>
          <w:rFonts w:ascii="Times New Roman" w:hAnsi="Times New Roman" w:cs="Times New Roman"/>
          <w:sz w:val="24"/>
          <w:szCs w:val="24"/>
          <w:lang w:val="en-GB"/>
        </w:rPr>
        <w:t xml:space="preserve"> condition</w:t>
      </w:r>
      <w:r w:rsidR="001C5D69" w:rsidRPr="00057075">
        <w:rPr>
          <w:rFonts w:ascii="Times New Roman" w:hAnsi="Times New Roman" w:cs="Times New Roman"/>
          <w:sz w:val="24"/>
          <w:szCs w:val="24"/>
          <w:lang w:val="en-GB"/>
        </w:rPr>
        <w:t>. Also</w:t>
      </w:r>
      <w:r w:rsidR="000445F0" w:rsidRPr="00057075">
        <w:rPr>
          <w:rFonts w:ascii="Times New Roman" w:hAnsi="Times New Roman" w:cs="Times New Roman"/>
          <w:sz w:val="24"/>
          <w:szCs w:val="24"/>
          <w:lang w:val="en-GB"/>
        </w:rPr>
        <w:t>,</w:t>
      </w:r>
      <w:r w:rsidR="001C5D69" w:rsidRPr="00057075">
        <w:rPr>
          <w:rFonts w:ascii="Times New Roman" w:hAnsi="Times New Roman" w:cs="Times New Roman"/>
          <w:sz w:val="24"/>
          <w:szCs w:val="24"/>
          <w:lang w:val="en-GB"/>
        </w:rPr>
        <w:t xml:space="preserve"> I need to define the goals or policies to the team members in an easy way.</w:t>
      </w:r>
      <w:r w:rsidR="007E6B69" w:rsidRPr="00057075">
        <w:rPr>
          <w:rFonts w:ascii="Times New Roman" w:hAnsi="Times New Roman" w:cs="Times New Roman"/>
          <w:sz w:val="24"/>
          <w:szCs w:val="24"/>
          <w:lang w:val="en-GB"/>
        </w:rPr>
        <w:t xml:space="preserve"> </w:t>
      </w:r>
      <w:r w:rsidR="001C5D69" w:rsidRPr="00057075">
        <w:rPr>
          <w:rFonts w:ascii="Times New Roman" w:hAnsi="Times New Roman" w:cs="Times New Roman"/>
          <w:sz w:val="24"/>
          <w:szCs w:val="24"/>
          <w:lang w:val="en-GB"/>
        </w:rPr>
        <w:t>In the next</w:t>
      </w:r>
      <w:r w:rsidR="007E6B69" w:rsidRPr="00057075">
        <w:rPr>
          <w:rFonts w:ascii="Times New Roman" w:hAnsi="Times New Roman" w:cs="Times New Roman"/>
          <w:sz w:val="24"/>
          <w:szCs w:val="24"/>
          <w:lang w:val="en-GB"/>
        </w:rPr>
        <w:t xml:space="preserve"> stage</w:t>
      </w:r>
      <w:r w:rsidR="0096149C" w:rsidRPr="00057075">
        <w:rPr>
          <w:rFonts w:ascii="Times New Roman" w:hAnsi="Times New Roman" w:cs="Times New Roman"/>
          <w:sz w:val="24"/>
          <w:szCs w:val="24"/>
          <w:lang w:val="en-GB"/>
        </w:rPr>
        <w:t>,</w:t>
      </w:r>
      <w:r w:rsidR="007E6B69" w:rsidRPr="00057075">
        <w:rPr>
          <w:rFonts w:ascii="Times New Roman" w:hAnsi="Times New Roman" w:cs="Times New Roman"/>
          <w:sz w:val="24"/>
          <w:szCs w:val="24"/>
          <w:lang w:val="en-GB"/>
        </w:rPr>
        <w:t xml:space="preserve"> </w:t>
      </w:r>
      <w:r w:rsidR="001C5D69" w:rsidRPr="00057075">
        <w:rPr>
          <w:rFonts w:ascii="Times New Roman" w:hAnsi="Times New Roman" w:cs="Times New Roman"/>
          <w:sz w:val="24"/>
          <w:szCs w:val="24"/>
          <w:lang w:val="en-GB"/>
        </w:rPr>
        <w:t>I</w:t>
      </w:r>
      <w:r w:rsidR="007E6B69" w:rsidRPr="00057075">
        <w:rPr>
          <w:rFonts w:ascii="Times New Roman" w:hAnsi="Times New Roman" w:cs="Times New Roman"/>
          <w:sz w:val="24"/>
          <w:szCs w:val="24"/>
          <w:lang w:val="en-GB"/>
        </w:rPr>
        <w:t xml:space="preserve"> need to organize the content of the </w:t>
      </w:r>
      <w:r w:rsidR="007E6B69" w:rsidRPr="00057075">
        <w:rPr>
          <w:rFonts w:ascii="Times New Roman" w:hAnsi="Times New Roman" w:cs="Times New Roman"/>
          <w:b/>
          <w:sz w:val="24"/>
          <w:szCs w:val="24"/>
          <w:lang w:val="en-GB"/>
        </w:rPr>
        <w:t>massage</w:t>
      </w:r>
      <w:r w:rsidR="007E6B69" w:rsidRPr="00057075">
        <w:rPr>
          <w:rFonts w:ascii="Times New Roman" w:hAnsi="Times New Roman" w:cs="Times New Roman"/>
          <w:sz w:val="24"/>
          <w:szCs w:val="24"/>
          <w:lang w:val="en-GB"/>
        </w:rPr>
        <w:t xml:space="preserve"> following </w:t>
      </w:r>
      <w:r w:rsidR="0096149C" w:rsidRPr="00057075">
        <w:rPr>
          <w:rFonts w:ascii="Times New Roman" w:hAnsi="Times New Roman" w:cs="Times New Roman"/>
          <w:sz w:val="24"/>
          <w:szCs w:val="24"/>
          <w:lang w:val="en-GB"/>
        </w:rPr>
        <w:t xml:space="preserve">a </w:t>
      </w:r>
      <w:r w:rsidR="007E6B69" w:rsidRPr="00057075">
        <w:rPr>
          <w:rFonts w:ascii="Times New Roman" w:hAnsi="Times New Roman" w:cs="Times New Roman"/>
          <w:sz w:val="24"/>
          <w:szCs w:val="24"/>
          <w:lang w:val="en-GB"/>
        </w:rPr>
        <w:t>specific format with necessary emotions and body language</w:t>
      </w:r>
      <w:r w:rsidR="006B683A" w:rsidRPr="00057075">
        <w:rPr>
          <w:rFonts w:ascii="Times New Roman" w:hAnsi="Times New Roman" w:cs="Times New Roman"/>
          <w:sz w:val="24"/>
          <w:szCs w:val="24"/>
          <w:lang w:val="en-GB"/>
        </w:rPr>
        <w:t xml:space="preserve"> (Jones, </w:t>
      </w:r>
      <w:proofErr w:type="spellStart"/>
      <w:r w:rsidR="006B683A" w:rsidRPr="00057075">
        <w:rPr>
          <w:rFonts w:ascii="Times New Roman" w:hAnsi="Times New Roman" w:cs="Times New Roman"/>
          <w:sz w:val="24"/>
          <w:szCs w:val="24"/>
          <w:lang w:val="en-GB"/>
        </w:rPr>
        <w:t>Pöstges</w:t>
      </w:r>
      <w:proofErr w:type="spellEnd"/>
      <w:r w:rsidR="006B683A" w:rsidRPr="00057075">
        <w:rPr>
          <w:rFonts w:ascii="Times New Roman" w:hAnsi="Times New Roman" w:cs="Times New Roman"/>
          <w:sz w:val="24"/>
          <w:szCs w:val="24"/>
          <w:lang w:val="en-GB"/>
        </w:rPr>
        <w:t xml:space="preserve"> and Brimicombe, 2016)</w:t>
      </w:r>
      <w:r w:rsidR="001C5D69" w:rsidRPr="00057075">
        <w:rPr>
          <w:rFonts w:ascii="Times New Roman" w:hAnsi="Times New Roman" w:cs="Times New Roman"/>
          <w:sz w:val="24"/>
          <w:szCs w:val="24"/>
          <w:lang w:val="en-GB"/>
        </w:rPr>
        <w:t xml:space="preserve"> and </w:t>
      </w:r>
      <w:r w:rsidR="003D7B89" w:rsidRPr="00057075">
        <w:rPr>
          <w:rFonts w:ascii="Times New Roman" w:hAnsi="Times New Roman" w:cs="Times New Roman"/>
          <w:sz w:val="24"/>
          <w:szCs w:val="24"/>
          <w:lang w:val="en-GB"/>
        </w:rPr>
        <w:t xml:space="preserve">avoiding extra or unnecessary gossips </w:t>
      </w:r>
      <w:r w:rsidR="001C5D69" w:rsidRPr="00057075">
        <w:rPr>
          <w:rFonts w:ascii="Times New Roman" w:hAnsi="Times New Roman" w:cs="Times New Roman"/>
          <w:sz w:val="24"/>
          <w:szCs w:val="24"/>
          <w:lang w:val="en-GB"/>
        </w:rPr>
        <w:t xml:space="preserve">to communicate with the members or patients. </w:t>
      </w:r>
      <w:r w:rsidR="003D7B89" w:rsidRPr="00057075">
        <w:rPr>
          <w:rFonts w:ascii="Times New Roman" w:hAnsi="Times New Roman" w:cs="Times New Roman"/>
          <w:sz w:val="24"/>
          <w:szCs w:val="24"/>
          <w:lang w:val="en-GB"/>
        </w:rPr>
        <w:t xml:space="preserve">In this stage </w:t>
      </w:r>
      <w:r w:rsidR="00AC7029" w:rsidRPr="00057075">
        <w:rPr>
          <w:rFonts w:ascii="Times New Roman" w:hAnsi="Times New Roman" w:cs="Times New Roman"/>
          <w:sz w:val="24"/>
          <w:szCs w:val="24"/>
          <w:lang w:val="en-GB"/>
        </w:rPr>
        <w:t>I</w:t>
      </w:r>
      <w:r w:rsidR="003D7B89" w:rsidRPr="00057075">
        <w:rPr>
          <w:rFonts w:ascii="Times New Roman" w:hAnsi="Times New Roman" w:cs="Times New Roman"/>
          <w:sz w:val="24"/>
          <w:szCs w:val="24"/>
          <w:lang w:val="en-GB"/>
        </w:rPr>
        <w:t xml:space="preserve"> need to identify the possible mediums or </w:t>
      </w:r>
      <w:r w:rsidR="003D7B89" w:rsidRPr="00057075">
        <w:rPr>
          <w:rFonts w:ascii="Times New Roman" w:hAnsi="Times New Roman" w:cs="Times New Roman"/>
          <w:b/>
          <w:sz w:val="24"/>
          <w:szCs w:val="24"/>
          <w:lang w:val="en-GB"/>
        </w:rPr>
        <w:t>channels</w:t>
      </w:r>
      <w:r w:rsidR="003D7B89" w:rsidRPr="00057075">
        <w:rPr>
          <w:rFonts w:ascii="Times New Roman" w:hAnsi="Times New Roman" w:cs="Times New Roman"/>
          <w:sz w:val="24"/>
          <w:szCs w:val="24"/>
          <w:lang w:val="en-GB"/>
        </w:rPr>
        <w:t xml:space="preserve"> for delivering the m</w:t>
      </w:r>
      <w:r w:rsidR="0096149C" w:rsidRPr="00057075">
        <w:rPr>
          <w:rFonts w:ascii="Times New Roman" w:hAnsi="Times New Roman" w:cs="Times New Roman"/>
          <w:sz w:val="24"/>
          <w:szCs w:val="24"/>
          <w:lang w:val="en-GB"/>
        </w:rPr>
        <w:t>e</w:t>
      </w:r>
      <w:r w:rsidR="003D7B89" w:rsidRPr="00057075">
        <w:rPr>
          <w:rFonts w:ascii="Times New Roman" w:hAnsi="Times New Roman" w:cs="Times New Roman"/>
          <w:sz w:val="24"/>
          <w:szCs w:val="24"/>
          <w:lang w:val="en-GB"/>
        </w:rPr>
        <w:t xml:space="preserve">ssages </w:t>
      </w:r>
      <w:r w:rsidR="00AC7029" w:rsidRPr="00057075">
        <w:rPr>
          <w:rFonts w:ascii="Times New Roman" w:hAnsi="Times New Roman" w:cs="Times New Roman"/>
          <w:sz w:val="24"/>
          <w:szCs w:val="24"/>
          <w:lang w:val="en-GB"/>
        </w:rPr>
        <w:t>like</w:t>
      </w:r>
      <w:r w:rsidR="0096149C" w:rsidRPr="00057075">
        <w:rPr>
          <w:rFonts w:ascii="Times New Roman" w:hAnsi="Times New Roman" w:cs="Times New Roman"/>
          <w:sz w:val="24"/>
          <w:szCs w:val="24"/>
          <w:lang w:val="en-GB"/>
        </w:rPr>
        <w:t xml:space="preserve"> </w:t>
      </w:r>
      <w:r w:rsidR="00AE3915" w:rsidRPr="00057075">
        <w:rPr>
          <w:rFonts w:ascii="Times New Roman" w:hAnsi="Times New Roman" w:cs="Times New Roman"/>
          <w:sz w:val="24"/>
          <w:szCs w:val="24"/>
          <w:lang w:val="en-GB"/>
        </w:rPr>
        <w:t xml:space="preserve">face-to-face communication or over </w:t>
      </w:r>
      <w:r w:rsidR="0096149C" w:rsidRPr="00057075">
        <w:rPr>
          <w:rFonts w:ascii="Times New Roman" w:hAnsi="Times New Roman" w:cs="Times New Roman"/>
          <w:sz w:val="24"/>
          <w:szCs w:val="24"/>
          <w:lang w:val="en-GB"/>
        </w:rPr>
        <w:t xml:space="preserve">the </w:t>
      </w:r>
      <w:r w:rsidR="00AE3915" w:rsidRPr="00057075">
        <w:rPr>
          <w:rFonts w:ascii="Times New Roman" w:hAnsi="Times New Roman" w:cs="Times New Roman"/>
          <w:sz w:val="24"/>
          <w:szCs w:val="24"/>
          <w:lang w:val="en-GB"/>
        </w:rPr>
        <w:t xml:space="preserve">telephone or sending mail or letter which must be convenient to </w:t>
      </w:r>
      <w:r w:rsidR="00AC7029" w:rsidRPr="00057075">
        <w:rPr>
          <w:rFonts w:ascii="Times New Roman" w:hAnsi="Times New Roman" w:cs="Times New Roman"/>
          <w:sz w:val="24"/>
          <w:szCs w:val="24"/>
          <w:lang w:val="en-GB"/>
        </w:rPr>
        <w:t>the members or patients</w:t>
      </w:r>
      <w:r w:rsidR="00AE3915" w:rsidRPr="00057075">
        <w:rPr>
          <w:rFonts w:ascii="Times New Roman" w:hAnsi="Times New Roman" w:cs="Times New Roman"/>
          <w:sz w:val="24"/>
          <w:szCs w:val="24"/>
          <w:lang w:val="en-GB"/>
        </w:rPr>
        <w:t>.</w:t>
      </w:r>
      <w:r w:rsidR="00AC7029" w:rsidRPr="00057075">
        <w:rPr>
          <w:rFonts w:ascii="Times New Roman" w:hAnsi="Times New Roman" w:cs="Times New Roman"/>
          <w:sz w:val="24"/>
          <w:szCs w:val="24"/>
          <w:lang w:val="en-GB"/>
        </w:rPr>
        <w:t xml:space="preserve">in the </w:t>
      </w:r>
      <w:r w:rsidR="00AC7029" w:rsidRPr="00057075">
        <w:rPr>
          <w:rFonts w:ascii="Times New Roman" w:hAnsi="Times New Roman" w:cs="Times New Roman"/>
          <w:b/>
          <w:sz w:val="24"/>
          <w:szCs w:val="24"/>
          <w:lang w:val="en-GB"/>
        </w:rPr>
        <w:t>decoding</w:t>
      </w:r>
      <w:r w:rsidR="00AC7029" w:rsidRPr="00057075">
        <w:rPr>
          <w:rFonts w:ascii="Times New Roman" w:hAnsi="Times New Roman" w:cs="Times New Roman"/>
          <w:sz w:val="24"/>
          <w:szCs w:val="24"/>
          <w:lang w:val="en-GB"/>
        </w:rPr>
        <w:t xml:space="preserve"> stage professionals or patients as a </w:t>
      </w:r>
      <w:r w:rsidR="00AC7029" w:rsidRPr="00057075">
        <w:rPr>
          <w:rFonts w:ascii="Times New Roman" w:hAnsi="Times New Roman" w:cs="Times New Roman"/>
          <w:b/>
          <w:sz w:val="24"/>
          <w:szCs w:val="24"/>
          <w:lang w:val="en-GB"/>
        </w:rPr>
        <w:t xml:space="preserve">receiver </w:t>
      </w:r>
      <w:r w:rsidR="00AC7029" w:rsidRPr="00057075">
        <w:rPr>
          <w:rFonts w:ascii="Times New Roman" w:hAnsi="Times New Roman" w:cs="Times New Roman"/>
          <w:sz w:val="24"/>
          <w:szCs w:val="24"/>
          <w:lang w:val="en-GB"/>
        </w:rPr>
        <w:t xml:space="preserve">need to converts or understand the meaning of the massage according to their thought or knowledge or opinion and show necessary reactions or design </w:t>
      </w:r>
      <w:r w:rsidR="00AC7029" w:rsidRPr="00057075">
        <w:rPr>
          <w:rFonts w:ascii="Times New Roman" w:hAnsi="Times New Roman" w:cs="Times New Roman"/>
          <w:b/>
          <w:sz w:val="24"/>
          <w:szCs w:val="24"/>
          <w:lang w:val="en-GB"/>
        </w:rPr>
        <w:t>feedback</w:t>
      </w:r>
      <w:r w:rsidR="00AC7029" w:rsidRPr="00057075">
        <w:rPr>
          <w:rFonts w:ascii="Times New Roman" w:hAnsi="Times New Roman" w:cs="Times New Roman"/>
          <w:sz w:val="24"/>
          <w:szCs w:val="24"/>
          <w:lang w:val="en-GB"/>
        </w:rPr>
        <w:t>.</w:t>
      </w:r>
      <w:r w:rsidR="00C00086" w:rsidRPr="00057075">
        <w:rPr>
          <w:rFonts w:ascii="Times New Roman" w:hAnsi="Times New Roman" w:cs="Times New Roman"/>
          <w:sz w:val="24"/>
          <w:szCs w:val="24"/>
          <w:lang w:val="en-GB"/>
        </w:rPr>
        <w:t xml:space="preserve"> And throughout the whole process noise or distortion like inability to read and speak, lack of feedback or cooperation</w:t>
      </w:r>
      <w:r w:rsidR="0022628F" w:rsidRPr="00057075">
        <w:rPr>
          <w:rFonts w:ascii="Times New Roman" w:hAnsi="Times New Roman" w:cs="Times New Roman"/>
          <w:sz w:val="24"/>
          <w:szCs w:val="24"/>
          <w:lang w:val="en-GB"/>
        </w:rPr>
        <w:t>,</w:t>
      </w:r>
      <w:r w:rsidR="00C00086" w:rsidRPr="00057075">
        <w:rPr>
          <w:rFonts w:ascii="Times New Roman" w:hAnsi="Times New Roman" w:cs="Times New Roman"/>
          <w:sz w:val="24"/>
          <w:szCs w:val="24"/>
          <w:lang w:val="en-GB"/>
        </w:rPr>
        <w:t xml:space="preserve"> and misunderstanding and indecision affect the communication process.</w:t>
      </w:r>
    </w:p>
    <w:p w:rsidR="00B45BC9" w:rsidRPr="00057075" w:rsidRDefault="00C00086"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During </w:t>
      </w:r>
      <w:r w:rsidR="00B45BC9" w:rsidRPr="00057075">
        <w:rPr>
          <w:rFonts w:ascii="Times New Roman" w:hAnsi="Times New Roman" w:cs="Times New Roman"/>
          <w:sz w:val="24"/>
          <w:szCs w:val="24"/>
          <w:lang w:val="en-GB"/>
        </w:rPr>
        <w:t xml:space="preserve">the period of working or communicating with the patients or members as a healthcare professional, I have faced many challenges like </w:t>
      </w:r>
      <w:r w:rsidR="0022628F" w:rsidRPr="00057075">
        <w:rPr>
          <w:rFonts w:ascii="Times New Roman" w:hAnsi="Times New Roman" w:cs="Times New Roman"/>
          <w:sz w:val="24"/>
          <w:szCs w:val="24"/>
          <w:lang w:val="en-GB"/>
        </w:rPr>
        <w:t xml:space="preserve">the </w:t>
      </w:r>
      <w:r w:rsidR="00B45BC9" w:rsidRPr="00057075">
        <w:rPr>
          <w:rFonts w:ascii="Times New Roman" w:hAnsi="Times New Roman" w:cs="Times New Roman"/>
          <w:sz w:val="24"/>
          <w:szCs w:val="24"/>
          <w:lang w:val="en-GB"/>
        </w:rPr>
        <w:t>inability to read and speak, lack of feedback or cooperation</w:t>
      </w:r>
      <w:r w:rsidR="0022628F" w:rsidRPr="00057075">
        <w:rPr>
          <w:rFonts w:ascii="Times New Roman" w:hAnsi="Times New Roman" w:cs="Times New Roman"/>
          <w:sz w:val="24"/>
          <w:szCs w:val="24"/>
          <w:lang w:val="en-GB"/>
        </w:rPr>
        <w:t>,</w:t>
      </w:r>
      <w:r w:rsidR="00B45BC9" w:rsidRPr="00057075">
        <w:rPr>
          <w:rFonts w:ascii="Times New Roman" w:hAnsi="Times New Roman" w:cs="Times New Roman"/>
          <w:sz w:val="24"/>
          <w:szCs w:val="24"/>
          <w:lang w:val="en-GB"/>
        </w:rPr>
        <w:t xml:space="preserve"> and misunderstanding and indecision affect the communication process. Thus I follow some methods of non-verbal communication along with verbal communication. These are discussed below:</w:t>
      </w:r>
    </w:p>
    <w:p w:rsidR="00C00086" w:rsidRPr="00057075" w:rsidRDefault="00B45BC9"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 </w:t>
      </w:r>
    </w:p>
    <w:p w:rsidR="00C00086" w:rsidRPr="00057075" w:rsidRDefault="00C00086"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noProof/>
          <w:sz w:val="24"/>
          <w:szCs w:val="24"/>
          <w:lang w:val="en-GB" w:eastAsia="en-GB"/>
        </w:rPr>
        <w:drawing>
          <wp:inline distT="0" distB="0" distL="0" distR="0" wp14:anchorId="3B7524A6" wp14:editId="180BBB31">
            <wp:extent cx="5486400" cy="32004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C00086" w:rsidRPr="00057075" w:rsidRDefault="00C00086" w:rsidP="00057075">
      <w:pPr>
        <w:pStyle w:val="Heading4"/>
        <w:spacing w:line="360" w:lineRule="auto"/>
        <w:jc w:val="center"/>
        <w:rPr>
          <w:rFonts w:ascii="Times New Roman" w:hAnsi="Times New Roman" w:cs="Times New Roman"/>
          <w:sz w:val="24"/>
          <w:szCs w:val="24"/>
          <w:lang w:val="en-GB"/>
        </w:rPr>
      </w:pPr>
      <w:bookmarkStart w:id="20" w:name="_Toc31990459"/>
      <w:bookmarkStart w:id="21" w:name="_Toc38378735"/>
      <w:r w:rsidRPr="00057075">
        <w:rPr>
          <w:rFonts w:ascii="Times New Roman" w:hAnsi="Times New Roman" w:cs="Times New Roman"/>
          <w:sz w:val="24"/>
          <w:szCs w:val="24"/>
          <w:lang w:val="en-GB"/>
        </w:rPr>
        <w:t xml:space="preserve">Figure </w:t>
      </w:r>
      <w:r w:rsidRPr="00057075">
        <w:rPr>
          <w:rFonts w:ascii="Times New Roman" w:hAnsi="Times New Roman" w:cs="Times New Roman"/>
          <w:sz w:val="24"/>
          <w:szCs w:val="24"/>
          <w:lang w:val="en-GB"/>
        </w:rPr>
        <w:fldChar w:fldCharType="begin"/>
      </w:r>
      <w:r w:rsidRPr="00057075">
        <w:rPr>
          <w:rFonts w:ascii="Times New Roman" w:hAnsi="Times New Roman" w:cs="Times New Roman"/>
          <w:sz w:val="24"/>
          <w:szCs w:val="24"/>
          <w:lang w:val="en-GB"/>
        </w:rPr>
        <w:instrText xml:space="preserve"> SEQ Figure \* ARABIC </w:instrText>
      </w:r>
      <w:r w:rsidRPr="00057075">
        <w:rPr>
          <w:rFonts w:ascii="Times New Roman" w:hAnsi="Times New Roman" w:cs="Times New Roman"/>
          <w:sz w:val="24"/>
          <w:szCs w:val="24"/>
          <w:lang w:val="en-GB"/>
        </w:rPr>
        <w:fldChar w:fldCharType="separate"/>
      </w:r>
      <w:r w:rsidRPr="00057075">
        <w:rPr>
          <w:rFonts w:ascii="Times New Roman" w:hAnsi="Times New Roman" w:cs="Times New Roman"/>
          <w:sz w:val="24"/>
          <w:szCs w:val="24"/>
          <w:lang w:val="en-GB"/>
        </w:rPr>
        <w:t>5</w:t>
      </w:r>
      <w:r w:rsidRPr="00057075">
        <w:rPr>
          <w:rFonts w:ascii="Times New Roman" w:hAnsi="Times New Roman" w:cs="Times New Roman"/>
          <w:sz w:val="24"/>
          <w:szCs w:val="24"/>
          <w:lang w:val="en-GB"/>
        </w:rPr>
        <w:fldChar w:fldCharType="end"/>
      </w:r>
      <w:r w:rsidRPr="00057075">
        <w:rPr>
          <w:rFonts w:ascii="Times New Roman" w:hAnsi="Times New Roman" w:cs="Times New Roman"/>
          <w:sz w:val="24"/>
          <w:szCs w:val="24"/>
          <w:lang w:val="en-GB"/>
        </w:rPr>
        <w:t xml:space="preserve"> Effective communication meth</w:t>
      </w:r>
      <w:r w:rsidR="00B45BC9" w:rsidRPr="00057075">
        <w:rPr>
          <w:rFonts w:ascii="Times New Roman" w:hAnsi="Times New Roman" w:cs="Times New Roman"/>
          <w:sz w:val="24"/>
          <w:szCs w:val="24"/>
          <w:lang w:val="en-GB"/>
        </w:rPr>
        <w:t>ods for overcoming the challenge</w:t>
      </w:r>
      <w:r w:rsidRPr="00057075">
        <w:rPr>
          <w:rFonts w:ascii="Times New Roman" w:hAnsi="Times New Roman" w:cs="Times New Roman"/>
          <w:sz w:val="24"/>
          <w:szCs w:val="24"/>
          <w:lang w:val="en-GB"/>
        </w:rPr>
        <w:t>s</w:t>
      </w:r>
      <w:bookmarkEnd w:id="20"/>
      <w:bookmarkEnd w:id="21"/>
    </w:p>
    <w:p w:rsidR="00C00086" w:rsidRPr="00057075" w:rsidRDefault="00C00086" w:rsidP="00057075">
      <w:pPr>
        <w:spacing w:line="360" w:lineRule="auto"/>
        <w:jc w:val="center"/>
        <w:rPr>
          <w:rFonts w:ascii="Times New Roman" w:hAnsi="Times New Roman" w:cs="Times New Roman"/>
          <w:sz w:val="24"/>
          <w:szCs w:val="24"/>
          <w:lang w:val="en-GB"/>
        </w:rPr>
      </w:pPr>
      <w:r w:rsidRPr="00057075">
        <w:rPr>
          <w:rFonts w:ascii="Times New Roman" w:hAnsi="Times New Roman" w:cs="Times New Roman"/>
          <w:sz w:val="24"/>
          <w:szCs w:val="24"/>
          <w:lang w:val="en-GB"/>
        </w:rPr>
        <w:t>Source: (</w:t>
      </w:r>
      <w:proofErr w:type="spellStart"/>
      <w:r w:rsidRPr="00057075">
        <w:rPr>
          <w:rFonts w:ascii="Times New Roman" w:hAnsi="Times New Roman" w:cs="Times New Roman"/>
          <w:sz w:val="24"/>
          <w:szCs w:val="24"/>
          <w:lang w:val="en-GB"/>
        </w:rPr>
        <w:t>McQuail</w:t>
      </w:r>
      <w:proofErr w:type="spellEnd"/>
      <w:r w:rsidRPr="00057075">
        <w:rPr>
          <w:rFonts w:ascii="Times New Roman" w:hAnsi="Times New Roman" w:cs="Times New Roman"/>
          <w:sz w:val="24"/>
          <w:szCs w:val="24"/>
          <w:lang w:val="en-GB"/>
        </w:rPr>
        <w:t>, 2016)</w:t>
      </w:r>
    </w:p>
    <w:p w:rsidR="00C00086" w:rsidRPr="00057075" w:rsidRDefault="00C00086"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b/>
          <w:sz w:val="24"/>
          <w:szCs w:val="24"/>
          <w:lang w:val="en-GB"/>
        </w:rPr>
        <w:t>Body language:</w:t>
      </w:r>
      <w:r w:rsidRPr="00057075">
        <w:rPr>
          <w:rFonts w:ascii="Times New Roman" w:hAnsi="Times New Roman" w:cs="Times New Roman"/>
          <w:sz w:val="24"/>
          <w:szCs w:val="24"/>
          <w:lang w:val="en-GB"/>
        </w:rPr>
        <w:t xml:space="preserve"> One of the effective communication methods is to use body language like gesture, posture, facial expression</w:t>
      </w:r>
      <w:r w:rsidR="0022628F" w:rsidRPr="00057075">
        <w:rPr>
          <w:rFonts w:ascii="Times New Roman" w:hAnsi="Times New Roman" w:cs="Times New Roman"/>
          <w:sz w:val="24"/>
          <w:szCs w:val="24"/>
          <w:lang w:val="en-GB"/>
        </w:rPr>
        <w:t>,</w:t>
      </w:r>
      <w:r w:rsidRPr="00057075">
        <w:rPr>
          <w:rFonts w:ascii="Times New Roman" w:hAnsi="Times New Roman" w:cs="Times New Roman"/>
          <w:sz w:val="24"/>
          <w:szCs w:val="24"/>
          <w:lang w:val="en-GB"/>
        </w:rPr>
        <w:t xml:space="preserve"> or other parts of a human being</w:t>
      </w:r>
      <w:r w:rsidR="0022628F" w:rsidRPr="00057075">
        <w:rPr>
          <w:rFonts w:ascii="Times New Roman" w:hAnsi="Times New Roman" w:cs="Times New Roman"/>
          <w:sz w:val="24"/>
          <w:szCs w:val="24"/>
          <w:lang w:val="en-GB"/>
        </w:rPr>
        <w:t>,</w:t>
      </w:r>
      <w:r w:rsidRPr="00057075">
        <w:rPr>
          <w:rFonts w:ascii="Times New Roman" w:hAnsi="Times New Roman" w:cs="Times New Roman"/>
          <w:sz w:val="24"/>
          <w:szCs w:val="24"/>
          <w:lang w:val="en-GB"/>
        </w:rPr>
        <w:t xml:space="preserve"> and research states that 55% element of any communication consists of body language (</w:t>
      </w:r>
      <w:proofErr w:type="spellStart"/>
      <w:r w:rsidRPr="00057075">
        <w:rPr>
          <w:rFonts w:ascii="Times New Roman" w:hAnsi="Times New Roman" w:cs="Times New Roman"/>
          <w:sz w:val="24"/>
          <w:szCs w:val="24"/>
          <w:lang w:val="en-GB"/>
        </w:rPr>
        <w:t>Suhirman</w:t>
      </w:r>
      <w:proofErr w:type="spellEnd"/>
      <w:r w:rsidRPr="00057075">
        <w:rPr>
          <w:rFonts w:ascii="Times New Roman" w:hAnsi="Times New Roman" w:cs="Times New Roman"/>
          <w:sz w:val="24"/>
          <w:szCs w:val="24"/>
          <w:lang w:val="en-GB"/>
        </w:rPr>
        <w:t>, 2019). Healthcare professionals or leaders need to have an attractive personality or use facial expressions like and required feedback from patients or members using body language to ensure better treatment like keep smiling when feels comfortable.</w:t>
      </w:r>
    </w:p>
    <w:p w:rsidR="00C00086" w:rsidRPr="00057075" w:rsidRDefault="00C00086"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b/>
          <w:sz w:val="24"/>
          <w:szCs w:val="24"/>
          <w:lang w:val="en-GB"/>
        </w:rPr>
        <w:t>Sign language:</w:t>
      </w:r>
      <w:r w:rsidRPr="00057075">
        <w:rPr>
          <w:rFonts w:ascii="Times New Roman" w:hAnsi="Times New Roman" w:cs="Times New Roman"/>
          <w:sz w:val="24"/>
          <w:szCs w:val="24"/>
          <w:lang w:val="en-GB"/>
        </w:rPr>
        <w:t xml:space="preserve"> Another type of effective communication method for removing barriers is the sign language which refers to the communication method in which various signals either positive or negative are used to provide the answer or transfer massages. Thus leaders or professionals may require patients or members to answer their questions by moving head or right hand or use other behavioural signals. </w:t>
      </w:r>
    </w:p>
    <w:p w:rsidR="00C00086" w:rsidRPr="00057075" w:rsidRDefault="00C00086"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b/>
          <w:sz w:val="24"/>
          <w:szCs w:val="24"/>
          <w:lang w:val="en-GB"/>
        </w:rPr>
        <w:t>Visual communication:</w:t>
      </w:r>
      <w:r w:rsidRPr="00057075">
        <w:rPr>
          <w:rFonts w:ascii="Times New Roman" w:hAnsi="Times New Roman" w:cs="Times New Roman"/>
          <w:sz w:val="24"/>
          <w:szCs w:val="24"/>
          <w:lang w:val="en-GB"/>
        </w:rPr>
        <w:t xml:space="preserve"> Visual or graphical method refers to communicating or transferring messages or expressing people’s feelings or expressions through pictures, signs, logos, and graphs, etc. (Maragos, 2015). Thus health care professionals can show the picture of the food or parts of the body where they feel discomfort or various exercises that patients can take and also leaders can use pictures or graphs to define the goals or policies. </w:t>
      </w:r>
    </w:p>
    <w:p w:rsidR="00C00086" w:rsidRPr="00057075" w:rsidRDefault="00C00086"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b/>
          <w:sz w:val="24"/>
          <w:szCs w:val="24"/>
          <w:lang w:val="en-GB"/>
        </w:rPr>
        <w:t>Technological communication system:</w:t>
      </w:r>
      <w:r w:rsidRPr="00057075">
        <w:rPr>
          <w:rFonts w:ascii="Times New Roman" w:hAnsi="Times New Roman" w:cs="Times New Roman"/>
          <w:sz w:val="24"/>
          <w:szCs w:val="24"/>
          <w:lang w:val="en-GB"/>
        </w:rPr>
        <w:t xml:space="preserve"> In this modern era, technological advancement brings welfare or development in all spheres of life. Among this healthcare sector also developed various innovative instruments to provide better service like ‘Talking machine’ that identify the patient’s thought and convert it into voice to ensure better or effective communication. Also, team members can use instruments to convert their languages for a better understanding.</w:t>
      </w:r>
    </w:p>
    <w:p w:rsidR="001957AE" w:rsidRPr="00057075" w:rsidRDefault="001957AE"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br w:type="page"/>
      </w:r>
    </w:p>
    <w:p w:rsidR="001957AE" w:rsidRPr="00057075" w:rsidRDefault="001957AE" w:rsidP="0022628F">
      <w:pPr>
        <w:pStyle w:val="Heading1"/>
        <w:spacing w:line="360" w:lineRule="auto"/>
        <w:jc w:val="both"/>
        <w:rPr>
          <w:rFonts w:ascii="Times New Roman" w:hAnsi="Times New Roman" w:cs="Times New Roman"/>
          <w:sz w:val="24"/>
          <w:szCs w:val="24"/>
          <w:lang w:val="en-GB"/>
        </w:rPr>
      </w:pPr>
      <w:bookmarkStart w:id="22" w:name="_Toc31990460"/>
      <w:bookmarkStart w:id="23" w:name="_Toc38378736"/>
      <w:bookmarkStart w:id="24" w:name="_Toc38880959"/>
      <w:r w:rsidRPr="00057075">
        <w:rPr>
          <w:rFonts w:ascii="Times New Roman" w:hAnsi="Times New Roman" w:cs="Times New Roman"/>
          <w:sz w:val="24"/>
          <w:szCs w:val="24"/>
          <w:lang w:val="en-GB"/>
        </w:rPr>
        <w:t>R</w:t>
      </w:r>
      <w:r w:rsidR="00E24DBC" w:rsidRPr="00057075">
        <w:rPr>
          <w:rFonts w:ascii="Times New Roman" w:hAnsi="Times New Roman" w:cs="Times New Roman"/>
          <w:sz w:val="24"/>
          <w:szCs w:val="24"/>
          <w:lang w:val="en-GB"/>
        </w:rPr>
        <w:t>ecommendation</w:t>
      </w:r>
      <w:bookmarkEnd w:id="22"/>
      <w:bookmarkEnd w:id="23"/>
      <w:bookmarkEnd w:id="24"/>
    </w:p>
    <w:p w:rsidR="00E24DBC" w:rsidRPr="00057075" w:rsidRDefault="00E24DBC"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Being a health or social care professional is a major responsibility of saving or improving people’s life. So they need to provide m</w:t>
      </w:r>
      <w:r w:rsidR="004C4220" w:rsidRPr="00057075">
        <w:rPr>
          <w:rFonts w:ascii="Times New Roman" w:hAnsi="Times New Roman" w:cs="Times New Roman"/>
          <w:sz w:val="24"/>
          <w:szCs w:val="24"/>
          <w:lang w:val="en-GB"/>
        </w:rPr>
        <w:t>any</w:t>
      </w:r>
      <w:r w:rsidRPr="00057075">
        <w:rPr>
          <w:rFonts w:ascii="Times New Roman" w:hAnsi="Times New Roman" w:cs="Times New Roman"/>
          <w:sz w:val="24"/>
          <w:szCs w:val="24"/>
          <w:lang w:val="en-GB"/>
        </w:rPr>
        <w:t xml:space="preserve"> efforts and care to perform their duty effectively. Some recommendations for improving communication skill are discussed below:</w:t>
      </w:r>
    </w:p>
    <w:p w:rsidR="00B45BC9" w:rsidRPr="00057075" w:rsidRDefault="00B45BC9" w:rsidP="0022628F">
      <w:pPr>
        <w:pStyle w:val="ListParagraph"/>
        <w:numPr>
          <w:ilvl w:val="0"/>
          <w:numId w:val="1"/>
        </w:num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I should follow the theories or models of effective communication to improve my communication skills. Also</w:t>
      </w:r>
      <w:r w:rsidR="0022628F" w:rsidRPr="00057075">
        <w:rPr>
          <w:rFonts w:ascii="Times New Roman" w:hAnsi="Times New Roman" w:cs="Times New Roman"/>
          <w:sz w:val="24"/>
          <w:szCs w:val="24"/>
          <w:lang w:val="en-GB"/>
        </w:rPr>
        <w:t>,</w:t>
      </w:r>
      <w:r w:rsidRPr="00057075">
        <w:rPr>
          <w:rFonts w:ascii="Times New Roman" w:hAnsi="Times New Roman" w:cs="Times New Roman"/>
          <w:sz w:val="24"/>
          <w:szCs w:val="24"/>
          <w:lang w:val="en-GB"/>
        </w:rPr>
        <w:t xml:space="preserve"> I need to take steps to reduce the effect of noise or distortions.</w:t>
      </w:r>
    </w:p>
    <w:p w:rsidR="00E24DBC" w:rsidRPr="00057075" w:rsidRDefault="00385943" w:rsidP="0022628F">
      <w:pPr>
        <w:pStyle w:val="ListParagraph"/>
        <w:numPr>
          <w:ilvl w:val="0"/>
          <w:numId w:val="1"/>
        </w:num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I should </w:t>
      </w:r>
      <w:r w:rsidR="00E24DBC" w:rsidRPr="00057075">
        <w:rPr>
          <w:rFonts w:ascii="Times New Roman" w:hAnsi="Times New Roman" w:cs="Times New Roman"/>
          <w:sz w:val="24"/>
          <w:szCs w:val="24"/>
          <w:lang w:val="en-GB"/>
        </w:rPr>
        <w:t xml:space="preserve">develop communication skills like listening or eye contract maintaining etc. and also </w:t>
      </w:r>
      <w:r w:rsidRPr="00057075">
        <w:rPr>
          <w:rFonts w:ascii="Times New Roman" w:hAnsi="Times New Roman" w:cs="Times New Roman"/>
          <w:sz w:val="24"/>
          <w:szCs w:val="24"/>
          <w:lang w:val="en-GB"/>
        </w:rPr>
        <w:t xml:space="preserve">professionals need to </w:t>
      </w:r>
      <w:r w:rsidR="00E24DBC" w:rsidRPr="00057075">
        <w:rPr>
          <w:rFonts w:ascii="Times New Roman" w:hAnsi="Times New Roman" w:cs="Times New Roman"/>
          <w:sz w:val="24"/>
          <w:szCs w:val="24"/>
          <w:lang w:val="en-GB"/>
        </w:rPr>
        <w:t>understand the importance of communication in their work to ensure more contribution.</w:t>
      </w:r>
    </w:p>
    <w:p w:rsidR="00E24DBC" w:rsidRPr="00057075" w:rsidRDefault="00E24DBC" w:rsidP="0022628F">
      <w:pPr>
        <w:pStyle w:val="ListParagraph"/>
        <w:numPr>
          <w:ilvl w:val="0"/>
          <w:numId w:val="1"/>
        </w:num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Also</w:t>
      </w:r>
      <w:r w:rsidR="004C4220" w:rsidRPr="00057075">
        <w:rPr>
          <w:rFonts w:ascii="Times New Roman" w:hAnsi="Times New Roman" w:cs="Times New Roman"/>
          <w:sz w:val="24"/>
          <w:szCs w:val="24"/>
          <w:lang w:val="en-GB"/>
        </w:rPr>
        <w:t>,</w:t>
      </w:r>
      <w:r w:rsidRPr="00057075">
        <w:rPr>
          <w:rFonts w:ascii="Times New Roman" w:hAnsi="Times New Roman" w:cs="Times New Roman"/>
          <w:sz w:val="24"/>
          <w:szCs w:val="24"/>
          <w:lang w:val="en-GB"/>
        </w:rPr>
        <w:t xml:space="preserve"> health or social care professionals need to follow </w:t>
      </w:r>
      <w:r w:rsidR="004C4220" w:rsidRPr="00057075">
        <w:rPr>
          <w:rFonts w:ascii="Times New Roman" w:hAnsi="Times New Roman" w:cs="Times New Roman"/>
          <w:sz w:val="24"/>
          <w:szCs w:val="24"/>
          <w:lang w:val="en-GB"/>
        </w:rPr>
        <w:t xml:space="preserve">an </w:t>
      </w:r>
      <w:r w:rsidRPr="00057075">
        <w:rPr>
          <w:rFonts w:ascii="Times New Roman" w:hAnsi="Times New Roman" w:cs="Times New Roman"/>
          <w:sz w:val="24"/>
          <w:szCs w:val="24"/>
          <w:lang w:val="en-GB"/>
        </w:rPr>
        <w:t xml:space="preserve">effective communication process to design massage content carefully and select </w:t>
      </w:r>
      <w:r w:rsidR="004C4220" w:rsidRPr="00057075">
        <w:rPr>
          <w:rFonts w:ascii="Times New Roman" w:hAnsi="Times New Roman" w:cs="Times New Roman"/>
          <w:sz w:val="24"/>
          <w:szCs w:val="24"/>
          <w:lang w:val="en-GB"/>
        </w:rPr>
        <w:t xml:space="preserve">the </w:t>
      </w:r>
      <w:r w:rsidRPr="00057075">
        <w:rPr>
          <w:rFonts w:ascii="Times New Roman" w:hAnsi="Times New Roman" w:cs="Times New Roman"/>
          <w:sz w:val="24"/>
          <w:szCs w:val="24"/>
          <w:lang w:val="en-GB"/>
        </w:rPr>
        <w:t>best medium or channel to pass the m</w:t>
      </w:r>
      <w:r w:rsidR="004C4220" w:rsidRPr="00057075">
        <w:rPr>
          <w:rFonts w:ascii="Times New Roman" w:hAnsi="Times New Roman" w:cs="Times New Roman"/>
          <w:sz w:val="24"/>
          <w:szCs w:val="24"/>
          <w:lang w:val="en-GB"/>
        </w:rPr>
        <w:t>e</w:t>
      </w:r>
      <w:r w:rsidRPr="00057075">
        <w:rPr>
          <w:rFonts w:ascii="Times New Roman" w:hAnsi="Times New Roman" w:cs="Times New Roman"/>
          <w:sz w:val="24"/>
          <w:szCs w:val="24"/>
          <w:lang w:val="en-GB"/>
        </w:rPr>
        <w:t>ssage in the simplest word.</w:t>
      </w:r>
    </w:p>
    <w:p w:rsidR="00D53775" w:rsidRPr="00057075" w:rsidRDefault="00E24DBC" w:rsidP="0022628F">
      <w:pPr>
        <w:pStyle w:val="ListParagraph"/>
        <w:numPr>
          <w:ilvl w:val="0"/>
          <w:numId w:val="1"/>
        </w:num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Also professional need to identify the barriers affecting the communication process or reduce the </w:t>
      </w:r>
      <w:r w:rsidR="00D53775" w:rsidRPr="00057075">
        <w:rPr>
          <w:rFonts w:ascii="Times New Roman" w:hAnsi="Times New Roman" w:cs="Times New Roman"/>
          <w:sz w:val="24"/>
          <w:szCs w:val="24"/>
          <w:lang w:val="en-GB"/>
        </w:rPr>
        <w:t>effectiveness and find or adopt various communication methods according to the situation to overcome those barriers.</w:t>
      </w:r>
    </w:p>
    <w:p w:rsidR="00E32552" w:rsidRPr="00057075" w:rsidRDefault="00E32552" w:rsidP="0022628F">
      <w:pPr>
        <w:pStyle w:val="ListParagraph"/>
        <w:numPr>
          <w:ilvl w:val="0"/>
          <w:numId w:val="1"/>
        </w:num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br w:type="page"/>
      </w:r>
    </w:p>
    <w:p w:rsidR="00E32552" w:rsidRPr="00057075" w:rsidRDefault="00E32552" w:rsidP="0022628F">
      <w:pPr>
        <w:pStyle w:val="Heading1"/>
        <w:spacing w:line="360" w:lineRule="auto"/>
        <w:jc w:val="both"/>
        <w:rPr>
          <w:rFonts w:ascii="Times New Roman" w:hAnsi="Times New Roman" w:cs="Times New Roman"/>
          <w:sz w:val="24"/>
          <w:szCs w:val="24"/>
          <w:lang w:val="en-GB"/>
        </w:rPr>
      </w:pPr>
      <w:bookmarkStart w:id="25" w:name="_Toc31990461"/>
      <w:bookmarkStart w:id="26" w:name="_Toc38378737"/>
      <w:bookmarkStart w:id="27" w:name="_Toc38880960"/>
      <w:r w:rsidRPr="00057075">
        <w:rPr>
          <w:rFonts w:ascii="Times New Roman" w:hAnsi="Times New Roman" w:cs="Times New Roman"/>
          <w:sz w:val="24"/>
          <w:szCs w:val="24"/>
          <w:lang w:val="en-GB"/>
        </w:rPr>
        <w:t>Conclusion</w:t>
      </w:r>
      <w:bookmarkEnd w:id="25"/>
      <w:bookmarkEnd w:id="26"/>
      <w:bookmarkEnd w:id="27"/>
      <w:r w:rsidRPr="00057075">
        <w:rPr>
          <w:rFonts w:ascii="Times New Roman" w:hAnsi="Times New Roman" w:cs="Times New Roman"/>
          <w:sz w:val="24"/>
          <w:szCs w:val="24"/>
          <w:lang w:val="en-GB"/>
        </w:rPr>
        <w:t xml:space="preserve"> </w:t>
      </w:r>
    </w:p>
    <w:p w:rsidR="00E32552" w:rsidRPr="00057075" w:rsidRDefault="00D53775"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Effective communication remove</w:t>
      </w:r>
      <w:r w:rsidR="004C4220" w:rsidRPr="00057075">
        <w:rPr>
          <w:rFonts w:ascii="Times New Roman" w:hAnsi="Times New Roman" w:cs="Times New Roman"/>
          <w:sz w:val="24"/>
          <w:szCs w:val="24"/>
          <w:lang w:val="en-GB"/>
        </w:rPr>
        <w:t>s</w:t>
      </w:r>
      <w:r w:rsidRPr="00057075">
        <w:rPr>
          <w:rFonts w:ascii="Times New Roman" w:hAnsi="Times New Roman" w:cs="Times New Roman"/>
          <w:sz w:val="24"/>
          <w:szCs w:val="24"/>
          <w:lang w:val="en-GB"/>
        </w:rPr>
        <w:t xml:space="preserve"> the complexity and ensure</w:t>
      </w:r>
      <w:r w:rsidR="000D15E1" w:rsidRPr="00057075">
        <w:rPr>
          <w:rFonts w:ascii="Times New Roman" w:hAnsi="Times New Roman" w:cs="Times New Roman"/>
          <w:sz w:val="24"/>
          <w:szCs w:val="24"/>
          <w:lang w:val="en-GB"/>
        </w:rPr>
        <w:t>s</w:t>
      </w:r>
      <w:r w:rsidRPr="00057075">
        <w:rPr>
          <w:rFonts w:ascii="Times New Roman" w:hAnsi="Times New Roman" w:cs="Times New Roman"/>
          <w:sz w:val="24"/>
          <w:szCs w:val="24"/>
          <w:lang w:val="en-GB"/>
        </w:rPr>
        <w:t xml:space="preserve"> </w:t>
      </w:r>
      <w:r w:rsidR="004C4220" w:rsidRPr="00057075">
        <w:rPr>
          <w:rFonts w:ascii="Times New Roman" w:hAnsi="Times New Roman" w:cs="Times New Roman"/>
          <w:sz w:val="24"/>
          <w:szCs w:val="24"/>
          <w:lang w:val="en-GB"/>
        </w:rPr>
        <w:t xml:space="preserve">a </w:t>
      </w:r>
      <w:r w:rsidRPr="00057075">
        <w:rPr>
          <w:rFonts w:ascii="Times New Roman" w:hAnsi="Times New Roman" w:cs="Times New Roman"/>
          <w:sz w:val="24"/>
          <w:szCs w:val="24"/>
          <w:lang w:val="en-GB"/>
        </w:rPr>
        <w:t>better outcome in all prospect</w:t>
      </w:r>
      <w:r w:rsidR="000D15E1" w:rsidRPr="00057075">
        <w:rPr>
          <w:rFonts w:ascii="Times New Roman" w:hAnsi="Times New Roman" w:cs="Times New Roman"/>
          <w:sz w:val="24"/>
          <w:szCs w:val="24"/>
          <w:lang w:val="en-GB"/>
        </w:rPr>
        <w:t>s</w:t>
      </w:r>
      <w:r w:rsidRPr="00057075">
        <w:rPr>
          <w:rFonts w:ascii="Times New Roman" w:hAnsi="Times New Roman" w:cs="Times New Roman"/>
          <w:sz w:val="24"/>
          <w:szCs w:val="24"/>
          <w:lang w:val="en-GB"/>
        </w:rPr>
        <w:t xml:space="preserve"> as well as </w:t>
      </w:r>
      <w:r w:rsidR="000D15E1" w:rsidRPr="00057075">
        <w:rPr>
          <w:rFonts w:ascii="Times New Roman" w:hAnsi="Times New Roman" w:cs="Times New Roman"/>
          <w:sz w:val="24"/>
          <w:szCs w:val="24"/>
          <w:lang w:val="en-GB"/>
        </w:rPr>
        <w:t xml:space="preserve">the </w:t>
      </w:r>
      <w:r w:rsidRPr="00057075">
        <w:rPr>
          <w:rFonts w:ascii="Times New Roman" w:hAnsi="Times New Roman" w:cs="Times New Roman"/>
          <w:sz w:val="24"/>
          <w:szCs w:val="24"/>
          <w:lang w:val="en-GB"/>
        </w:rPr>
        <w:t xml:space="preserve">health and social care sectors. Thus </w:t>
      </w:r>
      <w:r w:rsidR="00B45BC9" w:rsidRPr="00057075">
        <w:rPr>
          <w:rFonts w:ascii="Times New Roman" w:hAnsi="Times New Roman" w:cs="Times New Roman"/>
          <w:sz w:val="24"/>
          <w:szCs w:val="24"/>
          <w:lang w:val="en-GB"/>
        </w:rPr>
        <w:t>I should follow the theories or models of effective communication to improve my communication skills. Also</w:t>
      </w:r>
      <w:r w:rsidR="0022628F" w:rsidRPr="00057075">
        <w:rPr>
          <w:rFonts w:ascii="Times New Roman" w:hAnsi="Times New Roman" w:cs="Times New Roman"/>
          <w:sz w:val="24"/>
          <w:szCs w:val="24"/>
          <w:lang w:val="en-GB"/>
        </w:rPr>
        <w:t>,</w:t>
      </w:r>
      <w:r w:rsidR="00B45BC9" w:rsidRPr="00057075">
        <w:rPr>
          <w:rFonts w:ascii="Times New Roman" w:hAnsi="Times New Roman" w:cs="Times New Roman"/>
          <w:sz w:val="24"/>
          <w:szCs w:val="24"/>
          <w:lang w:val="en-GB"/>
        </w:rPr>
        <w:t xml:space="preserve"> I need to take steps to reduce the effect of noise or distortions and</w:t>
      </w:r>
      <w:r w:rsidRPr="00057075">
        <w:rPr>
          <w:rFonts w:ascii="Times New Roman" w:hAnsi="Times New Roman" w:cs="Times New Roman"/>
          <w:sz w:val="24"/>
          <w:szCs w:val="24"/>
          <w:lang w:val="en-GB"/>
        </w:rPr>
        <w:t xml:space="preserve"> develop communication skills to ensure better cooperation with </w:t>
      </w:r>
      <w:r w:rsidR="00817D19" w:rsidRPr="00057075">
        <w:rPr>
          <w:rFonts w:ascii="Times New Roman" w:hAnsi="Times New Roman" w:cs="Times New Roman"/>
          <w:sz w:val="24"/>
          <w:szCs w:val="24"/>
          <w:lang w:val="en-GB"/>
        </w:rPr>
        <w:t>patients or team members</w:t>
      </w:r>
      <w:r w:rsidRPr="00057075">
        <w:rPr>
          <w:rFonts w:ascii="Times New Roman" w:hAnsi="Times New Roman" w:cs="Times New Roman"/>
          <w:sz w:val="24"/>
          <w:szCs w:val="24"/>
          <w:lang w:val="en-GB"/>
        </w:rPr>
        <w:t>. Finally</w:t>
      </w:r>
      <w:r w:rsidR="004C4220" w:rsidRPr="00057075">
        <w:rPr>
          <w:rFonts w:ascii="Times New Roman" w:hAnsi="Times New Roman" w:cs="Times New Roman"/>
          <w:sz w:val="24"/>
          <w:szCs w:val="24"/>
          <w:lang w:val="en-GB"/>
        </w:rPr>
        <w:t>,</w:t>
      </w:r>
      <w:r w:rsidRPr="00057075">
        <w:rPr>
          <w:rFonts w:ascii="Times New Roman" w:hAnsi="Times New Roman" w:cs="Times New Roman"/>
          <w:sz w:val="24"/>
          <w:szCs w:val="24"/>
          <w:lang w:val="en-GB"/>
        </w:rPr>
        <w:t xml:space="preserve"> </w:t>
      </w:r>
      <w:r w:rsidR="00817D19" w:rsidRPr="00057075">
        <w:rPr>
          <w:rFonts w:ascii="Times New Roman" w:hAnsi="Times New Roman" w:cs="Times New Roman"/>
          <w:sz w:val="24"/>
          <w:szCs w:val="24"/>
          <w:lang w:val="en-GB"/>
        </w:rPr>
        <w:t>professionals need to follow an effective communication process to communicate with patients and identify the barriers or adopt various communication methods according to the situation to overcome those barriers.</w:t>
      </w:r>
    </w:p>
    <w:p w:rsidR="00E32552" w:rsidRPr="00057075" w:rsidRDefault="00E32552"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br w:type="page"/>
      </w:r>
    </w:p>
    <w:p w:rsidR="00232B2F" w:rsidRPr="00057075" w:rsidRDefault="00E32552" w:rsidP="0022628F">
      <w:pPr>
        <w:pStyle w:val="Heading1"/>
        <w:spacing w:line="360" w:lineRule="auto"/>
        <w:jc w:val="both"/>
        <w:rPr>
          <w:rFonts w:ascii="Times New Roman" w:hAnsi="Times New Roman" w:cs="Times New Roman"/>
          <w:sz w:val="24"/>
          <w:szCs w:val="24"/>
          <w:lang w:val="en-GB"/>
        </w:rPr>
      </w:pPr>
      <w:bookmarkStart w:id="28" w:name="_Toc31990462"/>
      <w:bookmarkStart w:id="29" w:name="_Toc38378738"/>
      <w:bookmarkStart w:id="30" w:name="_Toc38880961"/>
      <w:r w:rsidRPr="00057075">
        <w:rPr>
          <w:rFonts w:ascii="Times New Roman" w:hAnsi="Times New Roman" w:cs="Times New Roman"/>
          <w:sz w:val="24"/>
          <w:szCs w:val="24"/>
          <w:lang w:val="en-GB"/>
        </w:rPr>
        <w:t>Reference</w:t>
      </w:r>
      <w:bookmarkEnd w:id="28"/>
      <w:bookmarkEnd w:id="29"/>
      <w:bookmarkEnd w:id="30"/>
      <w:r w:rsidRPr="00057075">
        <w:rPr>
          <w:rFonts w:ascii="Times New Roman" w:hAnsi="Times New Roman" w:cs="Times New Roman"/>
          <w:sz w:val="24"/>
          <w:szCs w:val="24"/>
          <w:lang w:val="en-GB"/>
        </w:rPr>
        <w:t xml:space="preserve"> </w:t>
      </w:r>
    </w:p>
    <w:p w:rsidR="00057075" w:rsidRPr="00057075" w:rsidRDefault="00057075" w:rsidP="00057075">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Al-</w:t>
      </w:r>
      <w:proofErr w:type="spellStart"/>
      <w:r w:rsidRPr="00057075">
        <w:rPr>
          <w:rFonts w:ascii="Times New Roman" w:hAnsi="Times New Roman" w:cs="Times New Roman"/>
          <w:sz w:val="24"/>
          <w:szCs w:val="24"/>
          <w:lang w:val="en-GB"/>
        </w:rPr>
        <w:t>Fedaghi</w:t>
      </w:r>
      <w:proofErr w:type="spellEnd"/>
      <w:r w:rsidRPr="00057075">
        <w:rPr>
          <w:rFonts w:ascii="Times New Roman" w:hAnsi="Times New Roman" w:cs="Times New Roman"/>
          <w:sz w:val="24"/>
          <w:szCs w:val="24"/>
          <w:lang w:val="en-GB"/>
        </w:rPr>
        <w:t xml:space="preserve">, S., 2012. A Conceptual Foundation for the Shannon-Weaver Model of Communication. </w:t>
      </w:r>
      <w:r w:rsidRPr="00057075">
        <w:rPr>
          <w:rFonts w:ascii="Times New Roman" w:hAnsi="Times New Roman" w:cs="Times New Roman"/>
          <w:i/>
          <w:iCs/>
          <w:sz w:val="24"/>
          <w:szCs w:val="24"/>
          <w:lang w:val="en-GB"/>
        </w:rPr>
        <w:t>International Journal of Soft Computing</w:t>
      </w:r>
      <w:r w:rsidRPr="00057075">
        <w:rPr>
          <w:rFonts w:ascii="Times New Roman" w:hAnsi="Times New Roman" w:cs="Times New Roman"/>
          <w:sz w:val="24"/>
          <w:szCs w:val="24"/>
          <w:lang w:val="en-GB"/>
        </w:rPr>
        <w:t xml:space="preserve">, 7(1), pp.12-19. </w:t>
      </w:r>
    </w:p>
    <w:p w:rsidR="00057075" w:rsidRPr="00057075" w:rsidRDefault="00057075" w:rsidP="00057075">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Bailey, W., 2012. The Importance of Communication for Advancement in Industry. </w:t>
      </w:r>
      <w:r w:rsidRPr="00057075">
        <w:rPr>
          <w:rFonts w:ascii="Times New Roman" w:hAnsi="Times New Roman" w:cs="Times New Roman"/>
          <w:i/>
          <w:iCs/>
          <w:sz w:val="24"/>
          <w:szCs w:val="24"/>
          <w:lang w:val="en-GB"/>
        </w:rPr>
        <w:t>College Composition and Communication</w:t>
      </w:r>
      <w:r w:rsidRPr="00057075">
        <w:rPr>
          <w:rFonts w:ascii="Times New Roman" w:hAnsi="Times New Roman" w:cs="Times New Roman"/>
          <w:sz w:val="24"/>
          <w:szCs w:val="24"/>
          <w:lang w:val="en-GB"/>
        </w:rPr>
        <w:t xml:space="preserve">, 4(1), p.11. </w:t>
      </w:r>
    </w:p>
    <w:p w:rsidR="00F55309" w:rsidRPr="00057075" w:rsidRDefault="00F55309" w:rsidP="00057075">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Bear, J., 2011. </w:t>
      </w:r>
      <w:r w:rsidRPr="00057075">
        <w:rPr>
          <w:rFonts w:ascii="Times New Roman" w:hAnsi="Times New Roman" w:cs="Times New Roman"/>
          <w:i/>
          <w:iCs/>
          <w:sz w:val="24"/>
          <w:szCs w:val="24"/>
          <w:lang w:val="en-GB"/>
        </w:rPr>
        <w:t>Communication</w:t>
      </w:r>
      <w:r w:rsidRPr="00057075">
        <w:rPr>
          <w:rFonts w:ascii="Times New Roman" w:hAnsi="Times New Roman" w:cs="Times New Roman"/>
          <w:sz w:val="24"/>
          <w:szCs w:val="24"/>
          <w:lang w:val="en-GB"/>
        </w:rPr>
        <w:t xml:space="preserve">. London: Macdonald Educational. </w:t>
      </w:r>
    </w:p>
    <w:p w:rsidR="00F55309" w:rsidRPr="00057075" w:rsidRDefault="00F55309"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Braun, C., 2010. </w:t>
      </w:r>
      <w:r w:rsidRPr="00057075">
        <w:rPr>
          <w:rFonts w:ascii="Times New Roman" w:hAnsi="Times New Roman" w:cs="Times New Roman"/>
          <w:i/>
          <w:iCs/>
          <w:sz w:val="24"/>
          <w:szCs w:val="24"/>
          <w:lang w:val="en-GB"/>
        </w:rPr>
        <w:t xml:space="preserve">Language, Reading </w:t>
      </w:r>
      <w:proofErr w:type="gramStart"/>
      <w:r w:rsidRPr="00057075">
        <w:rPr>
          <w:rFonts w:ascii="Times New Roman" w:hAnsi="Times New Roman" w:cs="Times New Roman"/>
          <w:i/>
          <w:iCs/>
          <w:sz w:val="24"/>
          <w:szCs w:val="24"/>
          <w:lang w:val="en-GB"/>
        </w:rPr>
        <w:t>And</w:t>
      </w:r>
      <w:proofErr w:type="gramEnd"/>
      <w:r w:rsidRPr="00057075">
        <w:rPr>
          <w:rFonts w:ascii="Times New Roman" w:hAnsi="Times New Roman" w:cs="Times New Roman"/>
          <w:i/>
          <w:iCs/>
          <w:sz w:val="24"/>
          <w:szCs w:val="24"/>
          <w:lang w:val="en-GB"/>
        </w:rPr>
        <w:t xml:space="preserve"> The Communication Process</w:t>
      </w:r>
      <w:r w:rsidRPr="00057075">
        <w:rPr>
          <w:rFonts w:ascii="Times New Roman" w:hAnsi="Times New Roman" w:cs="Times New Roman"/>
          <w:sz w:val="24"/>
          <w:szCs w:val="24"/>
          <w:lang w:val="en-GB"/>
        </w:rPr>
        <w:t xml:space="preserve">. Newark [Delaware]: International Reading Association. </w:t>
      </w:r>
    </w:p>
    <w:p w:rsidR="00F55309" w:rsidRPr="00057075" w:rsidRDefault="00F55309"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Jones, F., </w:t>
      </w:r>
      <w:proofErr w:type="spellStart"/>
      <w:r w:rsidRPr="00057075">
        <w:rPr>
          <w:rFonts w:ascii="Times New Roman" w:hAnsi="Times New Roman" w:cs="Times New Roman"/>
          <w:sz w:val="24"/>
          <w:szCs w:val="24"/>
          <w:lang w:val="en-GB"/>
        </w:rPr>
        <w:t>Pöstges</w:t>
      </w:r>
      <w:proofErr w:type="spellEnd"/>
      <w:r w:rsidRPr="00057075">
        <w:rPr>
          <w:rFonts w:ascii="Times New Roman" w:hAnsi="Times New Roman" w:cs="Times New Roman"/>
          <w:sz w:val="24"/>
          <w:szCs w:val="24"/>
          <w:lang w:val="en-GB"/>
        </w:rPr>
        <w:t xml:space="preserve">, H. and Brimicombe, L., 2016. Building Bridges between healthcare professionals, patients and families: A coproduced and integrated approach to self-management support in stroke. </w:t>
      </w:r>
      <w:r w:rsidRPr="00057075">
        <w:rPr>
          <w:rFonts w:ascii="Times New Roman" w:hAnsi="Times New Roman" w:cs="Times New Roman"/>
          <w:i/>
          <w:iCs/>
          <w:sz w:val="24"/>
          <w:szCs w:val="24"/>
          <w:lang w:val="en-GB"/>
        </w:rPr>
        <w:t>NeuroRehabilitation</w:t>
      </w:r>
      <w:r w:rsidRPr="00057075">
        <w:rPr>
          <w:rFonts w:ascii="Times New Roman" w:hAnsi="Times New Roman" w:cs="Times New Roman"/>
          <w:sz w:val="24"/>
          <w:szCs w:val="24"/>
          <w:lang w:val="en-GB"/>
        </w:rPr>
        <w:t xml:space="preserve">, 39(4), pp.471-480. </w:t>
      </w:r>
    </w:p>
    <w:p w:rsidR="00F55309" w:rsidRPr="00057075" w:rsidRDefault="00F55309" w:rsidP="0022628F">
      <w:pPr>
        <w:spacing w:line="360" w:lineRule="auto"/>
        <w:jc w:val="both"/>
        <w:rPr>
          <w:rFonts w:ascii="Times New Roman" w:hAnsi="Times New Roman" w:cs="Times New Roman"/>
          <w:sz w:val="24"/>
          <w:szCs w:val="24"/>
          <w:lang w:val="en-GB"/>
        </w:rPr>
      </w:pPr>
      <w:proofErr w:type="spellStart"/>
      <w:r w:rsidRPr="00057075">
        <w:rPr>
          <w:rFonts w:ascii="Times New Roman" w:hAnsi="Times New Roman" w:cs="Times New Roman"/>
          <w:sz w:val="24"/>
          <w:szCs w:val="24"/>
          <w:lang w:val="en-GB"/>
        </w:rPr>
        <w:t>Keech</w:t>
      </w:r>
      <w:proofErr w:type="spellEnd"/>
      <w:r w:rsidRPr="00057075">
        <w:rPr>
          <w:rFonts w:ascii="Times New Roman" w:hAnsi="Times New Roman" w:cs="Times New Roman"/>
          <w:sz w:val="24"/>
          <w:szCs w:val="24"/>
          <w:lang w:val="en-GB"/>
        </w:rPr>
        <w:t xml:space="preserve">, W., Kelly, J., Dowling, A., McBride, K. and Brown, A., 2016. The Importance of Effective Communication in Hospital Between Aboriginal Cardiac Patients and Health Professionals. </w:t>
      </w:r>
      <w:r w:rsidRPr="00057075">
        <w:rPr>
          <w:rFonts w:ascii="Times New Roman" w:hAnsi="Times New Roman" w:cs="Times New Roman"/>
          <w:i/>
          <w:iCs/>
          <w:sz w:val="24"/>
          <w:szCs w:val="24"/>
          <w:lang w:val="en-GB"/>
        </w:rPr>
        <w:t>Heart, Lung and Circulation</w:t>
      </w:r>
      <w:r w:rsidRPr="00057075">
        <w:rPr>
          <w:rFonts w:ascii="Times New Roman" w:hAnsi="Times New Roman" w:cs="Times New Roman"/>
          <w:sz w:val="24"/>
          <w:szCs w:val="24"/>
          <w:lang w:val="en-GB"/>
        </w:rPr>
        <w:t xml:space="preserve">, 25, pp.S316-S317. </w:t>
      </w:r>
    </w:p>
    <w:p w:rsidR="00057075" w:rsidRPr="00057075" w:rsidRDefault="00057075" w:rsidP="00057075">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Kelley, M., 2015. Non-Verbal and Verbal Communication. </w:t>
      </w:r>
      <w:r w:rsidRPr="00057075">
        <w:rPr>
          <w:rFonts w:ascii="Times New Roman" w:hAnsi="Times New Roman" w:cs="Times New Roman"/>
          <w:i/>
          <w:iCs/>
          <w:sz w:val="24"/>
          <w:szCs w:val="24"/>
          <w:lang w:val="en-GB"/>
        </w:rPr>
        <w:t>The English Journal</w:t>
      </w:r>
      <w:r w:rsidRPr="00057075">
        <w:rPr>
          <w:rFonts w:ascii="Times New Roman" w:hAnsi="Times New Roman" w:cs="Times New Roman"/>
          <w:sz w:val="24"/>
          <w:szCs w:val="24"/>
          <w:lang w:val="en-GB"/>
        </w:rPr>
        <w:t xml:space="preserve">, 64(1), p.72. </w:t>
      </w:r>
    </w:p>
    <w:p w:rsidR="00F55309" w:rsidRDefault="00F55309" w:rsidP="00057075">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Maragos, P., 2015. </w:t>
      </w:r>
      <w:r w:rsidRPr="00057075">
        <w:rPr>
          <w:rFonts w:ascii="Times New Roman" w:hAnsi="Times New Roman" w:cs="Times New Roman"/>
          <w:i/>
          <w:iCs/>
          <w:sz w:val="24"/>
          <w:szCs w:val="24"/>
          <w:lang w:val="en-GB"/>
        </w:rPr>
        <w:t xml:space="preserve">Visual Communications </w:t>
      </w:r>
      <w:proofErr w:type="gramStart"/>
      <w:r w:rsidRPr="00057075">
        <w:rPr>
          <w:rFonts w:ascii="Times New Roman" w:hAnsi="Times New Roman" w:cs="Times New Roman"/>
          <w:i/>
          <w:iCs/>
          <w:sz w:val="24"/>
          <w:szCs w:val="24"/>
          <w:lang w:val="en-GB"/>
        </w:rPr>
        <w:t>And</w:t>
      </w:r>
      <w:proofErr w:type="gramEnd"/>
      <w:r w:rsidRPr="00057075">
        <w:rPr>
          <w:rFonts w:ascii="Times New Roman" w:hAnsi="Times New Roman" w:cs="Times New Roman"/>
          <w:i/>
          <w:iCs/>
          <w:sz w:val="24"/>
          <w:szCs w:val="24"/>
          <w:lang w:val="en-GB"/>
        </w:rPr>
        <w:t xml:space="preserve"> Image Processing '92</w:t>
      </w:r>
      <w:r w:rsidRPr="00057075">
        <w:rPr>
          <w:rFonts w:ascii="Times New Roman" w:hAnsi="Times New Roman" w:cs="Times New Roman"/>
          <w:sz w:val="24"/>
          <w:szCs w:val="24"/>
          <w:lang w:val="en-GB"/>
        </w:rPr>
        <w:t xml:space="preserve">. Bellingham, Wash., USA: SPIE. </w:t>
      </w:r>
    </w:p>
    <w:p w:rsidR="00E92DAA" w:rsidRPr="00057075" w:rsidRDefault="00E92DAA" w:rsidP="00057075">
      <w:pPr>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Maund</w:t>
      </w:r>
      <w:proofErr w:type="spellEnd"/>
      <w:r>
        <w:rPr>
          <w:rFonts w:ascii="Times New Roman" w:hAnsi="Times New Roman" w:cs="Times New Roman"/>
          <w:sz w:val="24"/>
          <w:szCs w:val="24"/>
          <w:lang w:val="en-GB"/>
        </w:rPr>
        <w:t xml:space="preserve">, A., </w:t>
      </w:r>
      <w:proofErr w:type="spellStart"/>
      <w:r>
        <w:rPr>
          <w:rFonts w:ascii="Times New Roman" w:hAnsi="Times New Roman" w:cs="Times New Roman"/>
          <w:sz w:val="24"/>
          <w:szCs w:val="24"/>
          <w:lang w:val="en-GB"/>
        </w:rPr>
        <w:t>Schriek</w:t>
      </w:r>
      <w:proofErr w:type="spellEnd"/>
      <w:r>
        <w:rPr>
          <w:rFonts w:ascii="Times New Roman" w:hAnsi="Times New Roman" w:cs="Times New Roman"/>
          <w:sz w:val="24"/>
          <w:szCs w:val="24"/>
          <w:lang w:val="en-GB"/>
        </w:rPr>
        <w:t xml:space="preserve">, M., and </w:t>
      </w:r>
      <w:proofErr w:type="spellStart"/>
      <w:r>
        <w:rPr>
          <w:rFonts w:ascii="Times New Roman" w:hAnsi="Times New Roman" w:cs="Times New Roman"/>
          <w:sz w:val="24"/>
          <w:szCs w:val="24"/>
          <w:lang w:val="en-GB"/>
        </w:rPr>
        <w:t>Tinkler</w:t>
      </w:r>
      <w:proofErr w:type="spellEnd"/>
      <w:r>
        <w:rPr>
          <w:rFonts w:ascii="Times New Roman" w:hAnsi="Times New Roman" w:cs="Times New Roman"/>
          <w:sz w:val="24"/>
          <w:szCs w:val="24"/>
          <w:lang w:val="en-GB"/>
        </w:rPr>
        <w:t>, P.K. (2017)</w:t>
      </w:r>
      <w:r>
        <w:rPr>
          <w:rFonts w:ascii="Times New Roman" w:hAnsi="Times New Roman" w:cs="Times New Roman"/>
          <w:sz w:val="24"/>
          <w:szCs w:val="24"/>
          <w:lang w:val="en-GB"/>
        </w:rPr>
        <w:t xml:space="preserve">. </w:t>
      </w:r>
      <w:r w:rsidRPr="00082A2E">
        <w:rPr>
          <w:rFonts w:ascii="Times New Roman" w:hAnsi="Times New Roman" w:cs="Times New Roman"/>
          <w:i/>
          <w:sz w:val="24"/>
          <w:szCs w:val="24"/>
          <w:lang w:val="en-GB"/>
        </w:rPr>
        <w:t>Certificate in Higher Education: Skills for the Workplace Student Yearbook.</w:t>
      </w:r>
      <w:r w:rsidR="00082A2E">
        <w:rPr>
          <w:rFonts w:ascii="Times New Roman" w:hAnsi="Times New Roman" w:cs="Times New Roman"/>
          <w:sz w:val="24"/>
          <w:szCs w:val="24"/>
          <w:lang w:val="en-GB"/>
        </w:rPr>
        <w:t xml:space="preserve"> 1</w:t>
      </w:r>
      <w:r w:rsidR="00082A2E" w:rsidRPr="00082A2E">
        <w:rPr>
          <w:rFonts w:ascii="Times New Roman" w:hAnsi="Times New Roman" w:cs="Times New Roman"/>
          <w:sz w:val="24"/>
          <w:szCs w:val="24"/>
          <w:vertAlign w:val="superscript"/>
          <w:lang w:val="en-GB"/>
        </w:rPr>
        <w:t>st</w:t>
      </w:r>
      <w:r w:rsidR="00082A2E">
        <w:rPr>
          <w:rFonts w:ascii="Times New Roman" w:hAnsi="Times New Roman" w:cs="Times New Roman"/>
          <w:sz w:val="24"/>
          <w:szCs w:val="24"/>
          <w:lang w:val="en-GB"/>
        </w:rPr>
        <w:t xml:space="preserve"> </w:t>
      </w:r>
      <w:r w:rsidR="00C008DE">
        <w:rPr>
          <w:rFonts w:ascii="Times New Roman" w:hAnsi="Times New Roman" w:cs="Times New Roman"/>
          <w:sz w:val="24"/>
          <w:szCs w:val="24"/>
          <w:lang w:val="en-GB"/>
        </w:rPr>
        <w:t>Edition,</w:t>
      </w:r>
      <w:r w:rsidR="00082A2E">
        <w:rPr>
          <w:rFonts w:ascii="Times New Roman" w:hAnsi="Times New Roman" w:cs="Times New Roman"/>
          <w:sz w:val="24"/>
          <w:szCs w:val="24"/>
          <w:lang w:val="en-GB"/>
        </w:rPr>
        <w:t xml:space="preserve"> London: SAGE</w:t>
      </w:r>
    </w:p>
    <w:p w:rsidR="00057075" w:rsidRPr="00057075" w:rsidRDefault="00057075" w:rsidP="00057075">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McLuhan, E. and McLuhan, M., 2011. </w:t>
      </w:r>
      <w:r w:rsidRPr="00057075">
        <w:rPr>
          <w:rFonts w:ascii="Times New Roman" w:hAnsi="Times New Roman" w:cs="Times New Roman"/>
          <w:i/>
          <w:iCs/>
          <w:sz w:val="24"/>
          <w:szCs w:val="24"/>
          <w:lang w:val="en-GB"/>
        </w:rPr>
        <w:t xml:space="preserve">Theories </w:t>
      </w:r>
      <w:proofErr w:type="gramStart"/>
      <w:r w:rsidRPr="00057075">
        <w:rPr>
          <w:rFonts w:ascii="Times New Roman" w:hAnsi="Times New Roman" w:cs="Times New Roman"/>
          <w:i/>
          <w:iCs/>
          <w:sz w:val="24"/>
          <w:szCs w:val="24"/>
          <w:lang w:val="en-GB"/>
        </w:rPr>
        <w:t>Of</w:t>
      </w:r>
      <w:proofErr w:type="gramEnd"/>
      <w:r w:rsidRPr="00057075">
        <w:rPr>
          <w:rFonts w:ascii="Times New Roman" w:hAnsi="Times New Roman" w:cs="Times New Roman"/>
          <w:i/>
          <w:iCs/>
          <w:sz w:val="24"/>
          <w:szCs w:val="24"/>
          <w:lang w:val="en-GB"/>
        </w:rPr>
        <w:t xml:space="preserve"> Communication</w:t>
      </w:r>
      <w:r w:rsidRPr="00057075">
        <w:rPr>
          <w:rFonts w:ascii="Times New Roman" w:hAnsi="Times New Roman" w:cs="Times New Roman"/>
          <w:sz w:val="24"/>
          <w:szCs w:val="24"/>
          <w:lang w:val="en-GB"/>
        </w:rPr>
        <w:t xml:space="preserve">. New York: Peter Lang. </w:t>
      </w:r>
    </w:p>
    <w:p w:rsidR="00F55309" w:rsidRPr="00057075" w:rsidRDefault="00F55309" w:rsidP="00057075">
      <w:pPr>
        <w:spacing w:line="360" w:lineRule="auto"/>
        <w:jc w:val="both"/>
        <w:rPr>
          <w:rFonts w:ascii="Times New Roman" w:hAnsi="Times New Roman" w:cs="Times New Roman"/>
          <w:sz w:val="24"/>
          <w:szCs w:val="24"/>
          <w:lang w:val="en-GB"/>
        </w:rPr>
      </w:pPr>
      <w:proofErr w:type="spellStart"/>
      <w:r w:rsidRPr="00057075">
        <w:rPr>
          <w:rFonts w:ascii="Times New Roman" w:hAnsi="Times New Roman" w:cs="Times New Roman"/>
          <w:sz w:val="24"/>
          <w:szCs w:val="24"/>
          <w:lang w:val="en-GB"/>
        </w:rPr>
        <w:t>McQuail</w:t>
      </w:r>
      <w:proofErr w:type="spellEnd"/>
      <w:r w:rsidRPr="00057075">
        <w:rPr>
          <w:rFonts w:ascii="Times New Roman" w:hAnsi="Times New Roman" w:cs="Times New Roman"/>
          <w:sz w:val="24"/>
          <w:szCs w:val="24"/>
          <w:lang w:val="en-GB"/>
        </w:rPr>
        <w:t xml:space="preserve">, D., 2016. </w:t>
      </w:r>
      <w:r w:rsidRPr="00057075">
        <w:rPr>
          <w:rFonts w:ascii="Times New Roman" w:hAnsi="Times New Roman" w:cs="Times New Roman"/>
          <w:i/>
          <w:iCs/>
          <w:sz w:val="24"/>
          <w:szCs w:val="24"/>
          <w:lang w:val="en-GB"/>
        </w:rPr>
        <w:t xml:space="preserve">Communication Models </w:t>
      </w:r>
      <w:proofErr w:type="gramStart"/>
      <w:r w:rsidRPr="00057075">
        <w:rPr>
          <w:rFonts w:ascii="Times New Roman" w:hAnsi="Times New Roman" w:cs="Times New Roman"/>
          <w:i/>
          <w:iCs/>
          <w:sz w:val="24"/>
          <w:szCs w:val="24"/>
          <w:lang w:val="en-GB"/>
        </w:rPr>
        <w:t>For</w:t>
      </w:r>
      <w:proofErr w:type="gramEnd"/>
      <w:r w:rsidRPr="00057075">
        <w:rPr>
          <w:rFonts w:ascii="Times New Roman" w:hAnsi="Times New Roman" w:cs="Times New Roman"/>
          <w:i/>
          <w:iCs/>
          <w:sz w:val="24"/>
          <w:szCs w:val="24"/>
          <w:lang w:val="en-GB"/>
        </w:rPr>
        <w:t xml:space="preserve"> The Study Of Mass Communications</w:t>
      </w:r>
      <w:r w:rsidRPr="00057075">
        <w:rPr>
          <w:rFonts w:ascii="Times New Roman" w:hAnsi="Times New Roman" w:cs="Times New Roman"/>
          <w:sz w:val="24"/>
          <w:szCs w:val="24"/>
          <w:lang w:val="en-GB"/>
        </w:rPr>
        <w:t xml:space="preserve">. Taylor &amp; Francis Ltd. </w:t>
      </w:r>
    </w:p>
    <w:p w:rsidR="00F55309" w:rsidRDefault="00F55309" w:rsidP="0022628F">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Melville-Smith, J. and Kendall, G., 2011. Importance of effective collaboration between health professionals for the facilitation of optimal community diabetes care. </w:t>
      </w:r>
      <w:r w:rsidRPr="00057075">
        <w:rPr>
          <w:rFonts w:ascii="Times New Roman" w:hAnsi="Times New Roman" w:cs="Times New Roman"/>
          <w:i/>
          <w:iCs/>
          <w:sz w:val="24"/>
          <w:szCs w:val="24"/>
          <w:lang w:val="en-GB"/>
        </w:rPr>
        <w:t>Australian Journal of Primary Health</w:t>
      </w:r>
      <w:r w:rsidRPr="00057075">
        <w:rPr>
          <w:rFonts w:ascii="Times New Roman" w:hAnsi="Times New Roman" w:cs="Times New Roman"/>
          <w:sz w:val="24"/>
          <w:szCs w:val="24"/>
          <w:lang w:val="en-GB"/>
        </w:rPr>
        <w:t xml:space="preserve">, 17(2), p.150. </w:t>
      </w:r>
    </w:p>
    <w:p w:rsidR="00F55309" w:rsidRPr="00057075" w:rsidRDefault="00F55309" w:rsidP="0022628F">
      <w:pPr>
        <w:spacing w:line="360" w:lineRule="auto"/>
        <w:jc w:val="both"/>
        <w:rPr>
          <w:rFonts w:ascii="Times New Roman" w:hAnsi="Times New Roman" w:cs="Times New Roman"/>
          <w:sz w:val="24"/>
          <w:szCs w:val="24"/>
          <w:lang w:val="en-GB"/>
        </w:rPr>
      </w:pPr>
      <w:proofErr w:type="spellStart"/>
      <w:r w:rsidRPr="00057075">
        <w:rPr>
          <w:rFonts w:ascii="Times New Roman" w:hAnsi="Times New Roman" w:cs="Times New Roman"/>
          <w:sz w:val="24"/>
          <w:szCs w:val="24"/>
          <w:lang w:val="en-GB"/>
        </w:rPr>
        <w:t>Sigband</w:t>
      </w:r>
      <w:proofErr w:type="spellEnd"/>
      <w:r w:rsidRPr="00057075">
        <w:rPr>
          <w:rFonts w:ascii="Times New Roman" w:hAnsi="Times New Roman" w:cs="Times New Roman"/>
          <w:sz w:val="24"/>
          <w:szCs w:val="24"/>
          <w:lang w:val="en-GB"/>
        </w:rPr>
        <w:t xml:space="preserve">, N., 2010. </w:t>
      </w:r>
      <w:r w:rsidRPr="00057075">
        <w:rPr>
          <w:rFonts w:ascii="Times New Roman" w:hAnsi="Times New Roman" w:cs="Times New Roman"/>
          <w:i/>
          <w:iCs/>
          <w:sz w:val="24"/>
          <w:szCs w:val="24"/>
          <w:lang w:val="en-GB"/>
        </w:rPr>
        <w:t xml:space="preserve">Effective Communication </w:t>
      </w:r>
      <w:proofErr w:type="gramStart"/>
      <w:r w:rsidRPr="00057075">
        <w:rPr>
          <w:rFonts w:ascii="Times New Roman" w:hAnsi="Times New Roman" w:cs="Times New Roman"/>
          <w:i/>
          <w:iCs/>
          <w:sz w:val="24"/>
          <w:szCs w:val="24"/>
          <w:lang w:val="en-GB"/>
        </w:rPr>
        <w:t>For</w:t>
      </w:r>
      <w:proofErr w:type="gramEnd"/>
      <w:r w:rsidRPr="00057075">
        <w:rPr>
          <w:rFonts w:ascii="Times New Roman" w:hAnsi="Times New Roman" w:cs="Times New Roman"/>
          <w:i/>
          <w:iCs/>
          <w:sz w:val="24"/>
          <w:szCs w:val="24"/>
          <w:lang w:val="en-GB"/>
        </w:rPr>
        <w:t xml:space="preserve"> Pharmacists And Other Health Care Professionals</w:t>
      </w:r>
      <w:r w:rsidRPr="00057075">
        <w:rPr>
          <w:rFonts w:ascii="Times New Roman" w:hAnsi="Times New Roman" w:cs="Times New Roman"/>
          <w:sz w:val="24"/>
          <w:szCs w:val="24"/>
          <w:lang w:val="en-GB"/>
        </w:rPr>
        <w:t xml:space="preserve">. Studio City, Calif.: JONO Publications. </w:t>
      </w:r>
    </w:p>
    <w:p w:rsidR="00057075" w:rsidRPr="00057075" w:rsidRDefault="00057075" w:rsidP="00057075">
      <w:pPr>
        <w:spacing w:line="360" w:lineRule="auto"/>
        <w:jc w:val="both"/>
        <w:rPr>
          <w:rFonts w:ascii="Times New Roman" w:hAnsi="Times New Roman" w:cs="Times New Roman"/>
          <w:sz w:val="24"/>
          <w:szCs w:val="24"/>
          <w:lang w:val="en-GB"/>
        </w:rPr>
      </w:pPr>
      <w:r w:rsidRPr="00057075">
        <w:rPr>
          <w:rFonts w:ascii="Times New Roman" w:hAnsi="Times New Roman" w:cs="Times New Roman"/>
          <w:sz w:val="24"/>
          <w:szCs w:val="24"/>
          <w:lang w:val="en-GB"/>
        </w:rPr>
        <w:t xml:space="preserve">Stead, B., 2012. BERLO'S COMMUNICATION PROCESS MODEL AS APPLIED TO THE BEHAVIORAL THEORIES OF MASLOW, HERZBERG, AND </w:t>
      </w:r>
      <w:proofErr w:type="spellStart"/>
      <w:r w:rsidRPr="00057075">
        <w:rPr>
          <w:rFonts w:ascii="Times New Roman" w:hAnsi="Times New Roman" w:cs="Times New Roman"/>
          <w:sz w:val="24"/>
          <w:szCs w:val="24"/>
          <w:lang w:val="en-GB"/>
        </w:rPr>
        <w:t>McGREGOR</w:t>
      </w:r>
      <w:proofErr w:type="spellEnd"/>
      <w:r w:rsidRPr="00057075">
        <w:rPr>
          <w:rFonts w:ascii="Times New Roman" w:hAnsi="Times New Roman" w:cs="Times New Roman"/>
          <w:sz w:val="24"/>
          <w:szCs w:val="24"/>
          <w:lang w:val="en-GB"/>
        </w:rPr>
        <w:t xml:space="preserve">. </w:t>
      </w:r>
      <w:r w:rsidRPr="00057075">
        <w:rPr>
          <w:rFonts w:ascii="Times New Roman" w:hAnsi="Times New Roman" w:cs="Times New Roman"/>
          <w:i/>
          <w:iCs/>
          <w:sz w:val="24"/>
          <w:szCs w:val="24"/>
          <w:lang w:val="en-GB"/>
        </w:rPr>
        <w:t>Academy of Management Journal</w:t>
      </w:r>
      <w:r w:rsidRPr="00057075">
        <w:rPr>
          <w:rFonts w:ascii="Times New Roman" w:hAnsi="Times New Roman" w:cs="Times New Roman"/>
          <w:sz w:val="24"/>
          <w:szCs w:val="24"/>
          <w:lang w:val="en-GB"/>
        </w:rPr>
        <w:t xml:space="preserve">, 15(3), pp.389-394. </w:t>
      </w:r>
    </w:p>
    <w:p w:rsidR="00F55309" w:rsidRPr="00057075" w:rsidRDefault="00F55309" w:rsidP="00057075">
      <w:pPr>
        <w:spacing w:line="360" w:lineRule="auto"/>
        <w:jc w:val="both"/>
        <w:rPr>
          <w:rFonts w:ascii="Times New Roman" w:hAnsi="Times New Roman" w:cs="Times New Roman"/>
          <w:sz w:val="24"/>
          <w:szCs w:val="24"/>
          <w:lang w:val="en-GB"/>
        </w:rPr>
      </w:pPr>
      <w:proofErr w:type="spellStart"/>
      <w:r w:rsidRPr="00057075">
        <w:rPr>
          <w:rFonts w:ascii="Times New Roman" w:hAnsi="Times New Roman" w:cs="Times New Roman"/>
          <w:sz w:val="24"/>
          <w:szCs w:val="24"/>
          <w:lang w:val="en-GB"/>
        </w:rPr>
        <w:t>Suhirman</w:t>
      </w:r>
      <w:proofErr w:type="spellEnd"/>
      <w:r w:rsidRPr="00057075">
        <w:rPr>
          <w:rFonts w:ascii="Times New Roman" w:hAnsi="Times New Roman" w:cs="Times New Roman"/>
          <w:sz w:val="24"/>
          <w:szCs w:val="24"/>
          <w:lang w:val="en-GB"/>
        </w:rPr>
        <w:t xml:space="preserve">, L., 2019. Body Language and Its Universal Meaning: the Interpretation of Body Language in the Little Black Book Film. </w:t>
      </w:r>
      <w:r w:rsidR="00071F6B" w:rsidRPr="00057075">
        <w:rPr>
          <w:rFonts w:ascii="Times New Roman" w:hAnsi="Times New Roman" w:cs="Times New Roman"/>
          <w:i/>
          <w:iCs/>
          <w:sz w:val="24"/>
          <w:szCs w:val="24"/>
          <w:lang w:val="en-GB"/>
        </w:rPr>
        <w:t>LINGUA:</w:t>
      </w:r>
      <w:r w:rsidRPr="00057075">
        <w:rPr>
          <w:rFonts w:ascii="Times New Roman" w:hAnsi="Times New Roman" w:cs="Times New Roman"/>
          <w:i/>
          <w:iCs/>
          <w:sz w:val="24"/>
          <w:szCs w:val="24"/>
          <w:lang w:val="en-GB"/>
        </w:rPr>
        <w:t xml:space="preserve"> </w:t>
      </w:r>
      <w:proofErr w:type="spellStart"/>
      <w:r w:rsidRPr="00057075">
        <w:rPr>
          <w:rFonts w:ascii="Times New Roman" w:hAnsi="Times New Roman" w:cs="Times New Roman"/>
          <w:i/>
          <w:iCs/>
          <w:sz w:val="24"/>
          <w:szCs w:val="24"/>
          <w:lang w:val="en-GB"/>
        </w:rPr>
        <w:t>Jurnal</w:t>
      </w:r>
      <w:proofErr w:type="spellEnd"/>
      <w:r w:rsidRPr="00057075">
        <w:rPr>
          <w:rFonts w:ascii="Times New Roman" w:hAnsi="Times New Roman" w:cs="Times New Roman"/>
          <w:i/>
          <w:iCs/>
          <w:sz w:val="24"/>
          <w:szCs w:val="24"/>
          <w:lang w:val="en-GB"/>
        </w:rPr>
        <w:t xml:space="preserve"> Bahasa, Sastra, </w:t>
      </w:r>
      <w:proofErr w:type="spellStart"/>
      <w:r w:rsidRPr="00057075">
        <w:rPr>
          <w:rFonts w:ascii="Times New Roman" w:hAnsi="Times New Roman" w:cs="Times New Roman"/>
          <w:i/>
          <w:iCs/>
          <w:sz w:val="24"/>
          <w:szCs w:val="24"/>
          <w:lang w:val="en-GB"/>
        </w:rPr>
        <w:t>dan</w:t>
      </w:r>
      <w:proofErr w:type="spellEnd"/>
      <w:r w:rsidRPr="00057075">
        <w:rPr>
          <w:rFonts w:ascii="Times New Roman" w:hAnsi="Times New Roman" w:cs="Times New Roman"/>
          <w:i/>
          <w:iCs/>
          <w:sz w:val="24"/>
          <w:szCs w:val="24"/>
          <w:lang w:val="en-GB"/>
        </w:rPr>
        <w:t xml:space="preserve"> </w:t>
      </w:r>
      <w:proofErr w:type="spellStart"/>
      <w:r w:rsidRPr="00057075">
        <w:rPr>
          <w:rFonts w:ascii="Times New Roman" w:hAnsi="Times New Roman" w:cs="Times New Roman"/>
          <w:i/>
          <w:iCs/>
          <w:sz w:val="24"/>
          <w:szCs w:val="24"/>
          <w:lang w:val="en-GB"/>
        </w:rPr>
        <w:t>Pengajarannya</w:t>
      </w:r>
      <w:proofErr w:type="spellEnd"/>
      <w:r w:rsidRPr="00057075">
        <w:rPr>
          <w:rFonts w:ascii="Times New Roman" w:hAnsi="Times New Roman" w:cs="Times New Roman"/>
          <w:sz w:val="24"/>
          <w:szCs w:val="24"/>
          <w:lang w:val="en-GB"/>
        </w:rPr>
        <w:t xml:space="preserve">, 16(2), pp.175-194. </w:t>
      </w:r>
    </w:p>
    <w:p w:rsidR="00232B2F" w:rsidRPr="00057075" w:rsidRDefault="00232B2F" w:rsidP="0022628F">
      <w:pPr>
        <w:spacing w:line="360" w:lineRule="auto"/>
        <w:jc w:val="both"/>
        <w:rPr>
          <w:rFonts w:ascii="Times New Roman" w:hAnsi="Times New Roman" w:cs="Times New Roman"/>
          <w:sz w:val="24"/>
          <w:szCs w:val="24"/>
          <w:lang w:val="en-GB"/>
        </w:rPr>
      </w:pPr>
    </w:p>
    <w:p w:rsidR="00232B2F" w:rsidRPr="00057075" w:rsidRDefault="00232B2F" w:rsidP="0022628F">
      <w:pPr>
        <w:spacing w:line="360" w:lineRule="auto"/>
        <w:jc w:val="both"/>
        <w:rPr>
          <w:rFonts w:ascii="Times New Roman" w:hAnsi="Times New Roman" w:cs="Times New Roman"/>
          <w:sz w:val="24"/>
          <w:szCs w:val="24"/>
          <w:lang w:val="en-GB"/>
        </w:rPr>
      </w:pPr>
    </w:p>
    <w:p w:rsidR="00232B2F" w:rsidRPr="00057075" w:rsidRDefault="00232B2F" w:rsidP="0022628F">
      <w:pPr>
        <w:spacing w:line="360" w:lineRule="auto"/>
        <w:jc w:val="both"/>
        <w:rPr>
          <w:rFonts w:ascii="Times New Roman" w:hAnsi="Times New Roman" w:cs="Times New Roman"/>
          <w:sz w:val="24"/>
          <w:szCs w:val="24"/>
          <w:lang w:val="en-GB"/>
        </w:rPr>
      </w:pPr>
    </w:p>
    <w:sectPr w:rsidR="00232B2F" w:rsidRPr="00057075" w:rsidSect="009727AB">
      <w:footerReference w:type="default" r:id="rId39"/>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1DEF" w:rsidRDefault="00FD1DEF" w:rsidP="000D15E1">
      <w:pPr>
        <w:spacing w:after="0" w:line="240" w:lineRule="auto"/>
      </w:pPr>
      <w:r>
        <w:separator/>
      </w:r>
    </w:p>
  </w:endnote>
  <w:endnote w:type="continuationSeparator" w:id="0">
    <w:p w:rsidR="00FD1DEF" w:rsidRDefault="00FD1DEF" w:rsidP="000D1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30081"/>
      <w:docPartObj>
        <w:docPartGallery w:val="Page Numbers (Bottom of Page)"/>
        <w:docPartUnique/>
      </w:docPartObj>
    </w:sdtPr>
    <w:sdtEndPr>
      <w:rPr>
        <w:noProof/>
      </w:rPr>
    </w:sdtEndPr>
    <w:sdtContent>
      <w:p w:rsidR="004110D2" w:rsidRDefault="004110D2">
        <w:pPr>
          <w:pStyle w:val="Footer"/>
          <w:jc w:val="center"/>
        </w:pPr>
        <w:r>
          <w:fldChar w:fldCharType="begin"/>
        </w:r>
        <w:r>
          <w:instrText xml:space="preserve"> PAGE   \* MERGEFORMAT </w:instrText>
        </w:r>
        <w:r>
          <w:fldChar w:fldCharType="separate"/>
        </w:r>
        <w:r>
          <w:rPr>
            <w:noProof/>
          </w:rPr>
          <w:t>13</w:t>
        </w:r>
        <w:r>
          <w:rPr>
            <w:noProof/>
          </w:rPr>
          <w:fldChar w:fldCharType="end"/>
        </w:r>
      </w:p>
    </w:sdtContent>
  </w:sdt>
  <w:p w:rsidR="000E5DB6" w:rsidRDefault="000E5DB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1DEF" w:rsidRDefault="00FD1DEF" w:rsidP="000D15E1">
      <w:pPr>
        <w:spacing w:after="0" w:line="240" w:lineRule="auto"/>
      </w:pPr>
      <w:r>
        <w:separator/>
      </w:r>
    </w:p>
  </w:footnote>
  <w:footnote w:type="continuationSeparator" w:id="0">
    <w:p w:rsidR="00FD1DEF" w:rsidRDefault="00FD1DEF" w:rsidP="000D15E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A8E1F56"/>
    <w:multiLevelType w:val="hybridMultilevel"/>
    <w:tmpl w:val="B008DA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U1NDc0szCwMDExMzVU0lEKTi0uzszPAykwrgUAwntMiywAAAA="/>
  </w:docVars>
  <w:rsids>
    <w:rsidRoot w:val="008330B2"/>
    <w:rsid w:val="000356F6"/>
    <w:rsid w:val="00037797"/>
    <w:rsid w:val="000445F0"/>
    <w:rsid w:val="0005237C"/>
    <w:rsid w:val="00057075"/>
    <w:rsid w:val="00071F6B"/>
    <w:rsid w:val="00082A2E"/>
    <w:rsid w:val="000A2B34"/>
    <w:rsid w:val="000A3B80"/>
    <w:rsid w:val="000A6773"/>
    <w:rsid w:val="000D15E1"/>
    <w:rsid w:val="000E5DB6"/>
    <w:rsid w:val="001055FB"/>
    <w:rsid w:val="0010736D"/>
    <w:rsid w:val="001403E9"/>
    <w:rsid w:val="001465DA"/>
    <w:rsid w:val="0018741C"/>
    <w:rsid w:val="001957AE"/>
    <w:rsid w:val="001B5CE4"/>
    <w:rsid w:val="001C5D69"/>
    <w:rsid w:val="001F0534"/>
    <w:rsid w:val="002021FE"/>
    <w:rsid w:val="0021297B"/>
    <w:rsid w:val="0022628F"/>
    <w:rsid w:val="00232B2F"/>
    <w:rsid w:val="002A4B03"/>
    <w:rsid w:val="002A5571"/>
    <w:rsid w:val="002B4D31"/>
    <w:rsid w:val="002B5BF7"/>
    <w:rsid w:val="00321CFD"/>
    <w:rsid w:val="00322F5D"/>
    <w:rsid w:val="0034395B"/>
    <w:rsid w:val="00385943"/>
    <w:rsid w:val="0039043B"/>
    <w:rsid w:val="003D2B68"/>
    <w:rsid w:val="003D7B89"/>
    <w:rsid w:val="004037C8"/>
    <w:rsid w:val="004110D2"/>
    <w:rsid w:val="00436170"/>
    <w:rsid w:val="00464D03"/>
    <w:rsid w:val="00483FDC"/>
    <w:rsid w:val="004C4220"/>
    <w:rsid w:val="004D7A74"/>
    <w:rsid w:val="005203A8"/>
    <w:rsid w:val="00524838"/>
    <w:rsid w:val="00532C5F"/>
    <w:rsid w:val="00540FE6"/>
    <w:rsid w:val="00580B92"/>
    <w:rsid w:val="005A4AF7"/>
    <w:rsid w:val="005C762D"/>
    <w:rsid w:val="005D58F4"/>
    <w:rsid w:val="006463EA"/>
    <w:rsid w:val="006B683A"/>
    <w:rsid w:val="006D528F"/>
    <w:rsid w:val="00707833"/>
    <w:rsid w:val="007538BB"/>
    <w:rsid w:val="00793310"/>
    <w:rsid w:val="007E6B69"/>
    <w:rsid w:val="00817D19"/>
    <w:rsid w:val="008330B2"/>
    <w:rsid w:val="00865C58"/>
    <w:rsid w:val="00867FB6"/>
    <w:rsid w:val="008774D5"/>
    <w:rsid w:val="00883B9F"/>
    <w:rsid w:val="0088485B"/>
    <w:rsid w:val="00892255"/>
    <w:rsid w:val="008931EA"/>
    <w:rsid w:val="008B4107"/>
    <w:rsid w:val="008D7A00"/>
    <w:rsid w:val="008F2223"/>
    <w:rsid w:val="008F3522"/>
    <w:rsid w:val="00906435"/>
    <w:rsid w:val="009271B7"/>
    <w:rsid w:val="00946789"/>
    <w:rsid w:val="0096149C"/>
    <w:rsid w:val="009727AB"/>
    <w:rsid w:val="00996AB2"/>
    <w:rsid w:val="009A562A"/>
    <w:rsid w:val="009B6FEF"/>
    <w:rsid w:val="00A02583"/>
    <w:rsid w:val="00A1029F"/>
    <w:rsid w:val="00AC7029"/>
    <w:rsid w:val="00AE3915"/>
    <w:rsid w:val="00B45BC9"/>
    <w:rsid w:val="00B479CC"/>
    <w:rsid w:val="00B65D33"/>
    <w:rsid w:val="00BC773B"/>
    <w:rsid w:val="00BE1902"/>
    <w:rsid w:val="00C00086"/>
    <w:rsid w:val="00C008DE"/>
    <w:rsid w:val="00C16035"/>
    <w:rsid w:val="00C450A0"/>
    <w:rsid w:val="00C55ECF"/>
    <w:rsid w:val="00C879CF"/>
    <w:rsid w:val="00CB4066"/>
    <w:rsid w:val="00CD342C"/>
    <w:rsid w:val="00CE09B9"/>
    <w:rsid w:val="00D12021"/>
    <w:rsid w:val="00D53775"/>
    <w:rsid w:val="00D96319"/>
    <w:rsid w:val="00DD02C5"/>
    <w:rsid w:val="00DE5742"/>
    <w:rsid w:val="00E01E2D"/>
    <w:rsid w:val="00E04F2C"/>
    <w:rsid w:val="00E23C4D"/>
    <w:rsid w:val="00E24DBC"/>
    <w:rsid w:val="00E31D9E"/>
    <w:rsid w:val="00E32552"/>
    <w:rsid w:val="00E51109"/>
    <w:rsid w:val="00E619A8"/>
    <w:rsid w:val="00E80CF1"/>
    <w:rsid w:val="00E92DAA"/>
    <w:rsid w:val="00EE5C40"/>
    <w:rsid w:val="00F36A7B"/>
    <w:rsid w:val="00F45087"/>
    <w:rsid w:val="00F55309"/>
    <w:rsid w:val="00F73FB2"/>
    <w:rsid w:val="00FB5990"/>
    <w:rsid w:val="00FC0BF3"/>
    <w:rsid w:val="00FD1D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4220"/>
    <w:pPr>
      <w:keepNext/>
      <w:keepLines/>
      <w:spacing w:before="240" w:after="0"/>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4C4220"/>
    <w:pPr>
      <w:keepNext/>
      <w:keepLines/>
      <w:spacing w:before="40" w:after="0"/>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uiPriority w:val="9"/>
    <w:unhideWhenUsed/>
    <w:qFormat/>
    <w:rsid w:val="00DD02C5"/>
    <w:pPr>
      <w:keepNext/>
      <w:keepLines/>
      <w:spacing w:before="40" w:after="0"/>
      <w:outlineLvl w:val="2"/>
    </w:pPr>
    <w:rPr>
      <w:rFonts w:ascii="Arial" w:eastAsiaTheme="majorEastAsia" w:hAnsi="Arial" w:cstheme="majorBidi"/>
      <w:b/>
      <w:color w:val="000000" w:themeColor="text1"/>
      <w:szCs w:val="24"/>
    </w:rPr>
  </w:style>
  <w:style w:type="paragraph" w:styleId="Heading4">
    <w:name w:val="heading 4"/>
    <w:basedOn w:val="Normal"/>
    <w:next w:val="Normal"/>
    <w:link w:val="Heading4Char"/>
    <w:uiPriority w:val="9"/>
    <w:unhideWhenUsed/>
    <w:qFormat/>
    <w:rsid w:val="00DD02C5"/>
    <w:pPr>
      <w:keepNext/>
      <w:keepLines/>
      <w:spacing w:before="40" w:after="0"/>
      <w:outlineLvl w:val="3"/>
    </w:pPr>
    <w:rPr>
      <w:rFonts w:ascii="Arial" w:eastAsiaTheme="majorEastAsia" w:hAnsi="Arial"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220"/>
    <w:rPr>
      <w:rFonts w:ascii="Arial" w:eastAsiaTheme="majorEastAsia" w:hAnsi="Arial" w:cstheme="majorBidi"/>
      <w:b/>
      <w:color w:val="000000" w:themeColor="text1"/>
      <w:szCs w:val="32"/>
    </w:rPr>
  </w:style>
  <w:style w:type="character" w:customStyle="1" w:styleId="Heading2Char">
    <w:name w:val="Heading 2 Char"/>
    <w:basedOn w:val="DefaultParagraphFont"/>
    <w:link w:val="Heading2"/>
    <w:uiPriority w:val="9"/>
    <w:rsid w:val="004C4220"/>
    <w:rPr>
      <w:rFonts w:ascii="Arial" w:eastAsiaTheme="majorEastAsia" w:hAnsi="Arial" w:cstheme="majorBidi"/>
      <w:b/>
      <w:color w:val="000000" w:themeColor="text1"/>
      <w:szCs w:val="26"/>
    </w:rPr>
  </w:style>
  <w:style w:type="character" w:customStyle="1" w:styleId="Heading3Char">
    <w:name w:val="Heading 3 Char"/>
    <w:basedOn w:val="DefaultParagraphFont"/>
    <w:link w:val="Heading3"/>
    <w:uiPriority w:val="9"/>
    <w:rsid w:val="00DD02C5"/>
    <w:rPr>
      <w:rFonts w:ascii="Arial" w:eastAsiaTheme="majorEastAsia" w:hAnsi="Arial" w:cstheme="majorBidi"/>
      <w:b/>
      <w:color w:val="000000" w:themeColor="text1"/>
      <w:szCs w:val="24"/>
    </w:rPr>
  </w:style>
  <w:style w:type="paragraph" w:styleId="Caption">
    <w:name w:val="caption"/>
    <w:basedOn w:val="Normal"/>
    <w:next w:val="Normal"/>
    <w:uiPriority w:val="35"/>
    <w:unhideWhenUsed/>
    <w:qFormat/>
    <w:rsid w:val="00867FB6"/>
    <w:pPr>
      <w:spacing w:after="200" w:line="240" w:lineRule="auto"/>
    </w:pPr>
    <w:rPr>
      <w:i/>
      <w:iCs/>
      <w:color w:val="44546A" w:themeColor="text2"/>
      <w:sz w:val="18"/>
      <w:szCs w:val="18"/>
    </w:rPr>
  </w:style>
  <w:style w:type="paragraph" w:styleId="ListParagraph">
    <w:name w:val="List Paragraph"/>
    <w:basedOn w:val="Normal"/>
    <w:uiPriority w:val="34"/>
    <w:qFormat/>
    <w:rsid w:val="00E24DBC"/>
    <w:pPr>
      <w:ind w:left="720"/>
      <w:contextualSpacing/>
    </w:pPr>
  </w:style>
  <w:style w:type="paragraph" w:styleId="TOC1">
    <w:name w:val="toc 1"/>
    <w:basedOn w:val="Normal"/>
    <w:next w:val="Normal"/>
    <w:autoRedefine/>
    <w:uiPriority w:val="39"/>
    <w:unhideWhenUsed/>
    <w:rsid w:val="0005237C"/>
    <w:pPr>
      <w:spacing w:before="120" w:after="120"/>
    </w:pPr>
    <w:rPr>
      <w:rFonts w:cstheme="minorHAnsi"/>
      <w:b/>
      <w:bCs/>
      <w:caps/>
      <w:sz w:val="20"/>
      <w:szCs w:val="20"/>
    </w:rPr>
  </w:style>
  <w:style w:type="paragraph" w:styleId="TOC2">
    <w:name w:val="toc 2"/>
    <w:basedOn w:val="Normal"/>
    <w:next w:val="Normal"/>
    <w:autoRedefine/>
    <w:uiPriority w:val="39"/>
    <w:unhideWhenUsed/>
    <w:rsid w:val="000D15E1"/>
    <w:pPr>
      <w:spacing w:after="0"/>
      <w:ind w:left="220"/>
    </w:pPr>
    <w:rPr>
      <w:rFonts w:cstheme="minorHAnsi"/>
      <w:smallCaps/>
      <w:sz w:val="20"/>
      <w:szCs w:val="20"/>
    </w:rPr>
  </w:style>
  <w:style w:type="paragraph" w:styleId="TOC3">
    <w:name w:val="toc 3"/>
    <w:basedOn w:val="Normal"/>
    <w:next w:val="Normal"/>
    <w:autoRedefine/>
    <w:uiPriority w:val="39"/>
    <w:unhideWhenUsed/>
    <w:rsid w:val="000D15E1"/>
    <w:pPr>
      <w:spacing w:after="0"/>
      <w:ind w:left="440"/>
    </w:pPr>
    <w:rPr>
      <w:rFonts w:cstheme="minorHAnsi"/>
      <w:i/>
      <w:iCs/>
      <w:sz w:val="20"/>
      <w:szCs w:val="20"/>
    </w:rPr>
  </w:style>
  <w:style w:type="paragraph" w:styleId="TOC4">
    <w:name w:val="toc 4"/>
    <w:basedOn w:val="Normal"/>
    <w:next w:val="Normal"/>
    <w:autoRedefine/>
    <w:uiPriority w:val="39"/>
    <w:unhideWhenUsed/>
    <w:rsid w:val="000D15E1"/>
    <w:pPr>
      <w:spacing w:after="0"/>
      <w:ind w:left="660"/>
    </w:pPr>
    <w:rPr>
      <w:rFonts w:cstheme="minorHAnsi"/>
      <w:sz w:val="18"/>
      <w:szCs w:val="18"/>
    </w:rPr>
  </w:style>
  <w:style w:type="paragraph" w:styleId="TOC5">
    <w:name w:val="toc 5"/>
    <w:basedOn w:val="Normal"/>
    <w:next w:val="Normal"/>
    <w:autoRedefine/>
    <w:uiPriority w:val="39"/>
    <w:unhideWhenUsed/>
    <w:rsid w:val="000D15E1"/>
    <w:pPr>
      <w:spacing w:after="0"/>
      <w:ind w:left="880"/>
    </w:pPr>
    <w:rPr>
      <w:rFonts w:cstheme="minorHAnsi"/>
      <w:sz w:val="18"/>
      <w:szCs w:val="18"/>
    </w:rPr>
  </w:style>
  <w:style w:type="paragraph" w:styleId="TOC6">
    <w:name w:val="toc 6"/>
    <w:basedOn w:val="Normal"/>
    <w:next w:val="Normal"/>
    <w:autoRedefine/>
    <w:uiPriority w:val="39"/>
    <w:unhideWhenUsed/>
    <w:rsid w:val="000D15E1"/>
    <w:pPr>
      <w:spacing w:after="0"/>
      <w:ind w:left="1100"/>
    </w:pPr>
    <w:rPr>
      <w:rFonts w:cstheme="minorHAnsi"/>
      <w:sz w:val="18"/>
      <w:szCs w:val="18"/>
    </w:rPr>
  </w:style>
  <w:style w:type="paragraph" w:styleId="TOC7">
    <w:name w:val="toc 7"/>
    <w:basedOn w:val="Normal"/>
    <w:next w:val="Normal"/>
    <w:autoRedefine/>
    <w:uiPriority w:val="39"/>
    <w:unhideWhenUsed/>
    <w:rsid w:val="000D15E1"/>
    <w:pPr>
      <w:spacing w:after="0"/>
      <w:ind w:left="1320"/>
    </w:pPr>
    <w:rPr>
      <w:rFonts w:cstheme="minorHAnsi"/>
      <w:sz w:val="18"/>
      <w:szCs w:val="18"/>
    </w:rPr>
  </w:style>
  <w:style w:type="paragraph" w:styleId="TOC8">
    <w:name w:val="toc 8"/>
    <w:basedOn w:val="Normal"/>
    <w:next w:val="Normal"/>
    <w:autoRedefine/>
    <w:uiPriority w:val="39"/>
    <w:unhideWhenUsed/>
    <w:rsid w:val="000D15E1"/>
    <w:pPr>
      <w:spacing w:after="0"/>
      <w:ind w:left="1540"/>
    </w:pPr>
    <w:rPr>
      <w:rFonts w:cstheme="minorHAnsi"/>
      <w:sz w:val="18"/>
      <w:szCs w:val="18"/>
    </w:rPr>
  </w:style>
  <w:style w:type="paragraph" w:styleId="TOC9">
    <w:name w:val="toc 9"/>
    <w:basedOn w:val="Normal"/>
    <w:next w:val="Normal"/>
    <w:autoRedefine/>
    <w:uiPriority w:val="39"/>
    <w:unhideWhenUsed/>
    <w:rsid w:val="000D15E1"/>
    <w:pPr>
      <w:spacing w:after="0"/>
      <w:ind w:left="1760"/>
    </w:pPr>
    <w:rPr>
      <w:rFonts w:cstheme="minorHAnsi"/>
      <w:sz w:val="18"/>
      <w:szCs w:val="18"/>
    </w:rPr>
  </w:style>
  <w:style w:type="character" w:styleId="Hyperlink">
    <w:name w:val="Hyperlink"/>
    <w:basedOn w:val="DefaultParagraphFont"/>
    <w:uiPriority w:val="99"/>
    <w:unhideWhenUsed/>
    <w:rsid w:val="000D15E1"/>
    <w:rPr>
      <w:color w:val="0563C1" w:themeColor="hyperlink"/>
      <w:u w:val="single"/>
    </w:rPr>
  </w:style>
  <w:style w:type="paragraph" w:styleId="NoSpacing">
    <w:name w:val="No Spacing"/>
    <w:link w:val="NoSpacingChar"/>
    <w:uiPriority w:val="1"/>
    <w:qFormat/>
    <w:rsid w:val="000D15E1"/>
    <w:pPr>
      <w:spacing w:after="0" w:line="240" w:lineRule="auto"/>
    </w:pPr>
    <w:rPr>
      <w:rFonts w:eastAsiaTheme="minorEastAsia"/>
    </w:rPr>
  </w:style>
  <w:style w:type="character" w:customStyle="1" w:styleId="NoSpacingChar">
    <w:name w:val="No Spacing Char"/>
    <w:basedOn w:val="DefaultParagraphFont"/>
    <w:link w:val="NoSpacing"/>
    <w:uiPriority w:val="1"/>
    <w:rsid w:val="000D15E1"/>
    <w:rPr>
      <w:rFonts w:eastAsiaTheme="minorEastAsia"/>
    </w:rPr>
  </w:style>
  <w:style w:type="paragraph" w:styleId="Header">
    <w:name w:val="header"/>
    <w:basedOn w:val="Normal"/>
    <w:link w:val="HeaderChar"/>
    <w:uiPriority w:val="99"/>
    <w:unhideWhenUsed/>
    <w:rsid w:val="000D15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15E1"/>
  </w:style>
  <w:style w:type="paragraph" w:styleId="Footer">
    <w:name w:val="footer"/>
    <w:basedOn w:val="Normal"/>
    <w:link w:val="FooterChar"/>
    <w:uiPriority w:val="99"/>
    <w:unhideWhenUsed/>
    <w:rsid w:val="000D15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15E1"/>
  </w:style>
  <w:style w:type="character" w:customStyle="1" w:styleId="Heading4Char">
    <w:name w:val="Heading 4 Char"/>
    <w:basedOn w:val="DefaultParagraphFont"/>
    <w:link w:val="Heading4"/>
    <w:uiPriority w:val="9"/>
    <w:rsid w:val="00DD02C5"/>
    <w:rPr>
      <w:rFonts w:ascii="Arial" w:eastAsiaTheme="majorEastAsia" w:hAnsi="Arial" w:cstheme="majorBidi"/>
      <w:iCs/>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6783301">
      <w:bodyDiv w:val="1"/>
      <w:marLeft w:val="0"/>
      <w:marRight w:val="0"/>
      <w:marTop w:val="0"/>
      <w:marBottom w:val="0"/>
      <w:divBdr>
        <w:top w:val="none" w:sz="0" w:space="0" w:color="auto"/>
        <w:left w:val="none" w:sz="0" w:space="0" w:color="auto"/>
        <w:bottom w:val="none" w:sz="0" w:space="0" w:color="auto"/>
        <w:right w:val="none" w:sz="0" w:space="0" w:color="auto"/>
      </w:divBdr>
      <w:divsChild>
        <w:div w:id="1458140609">
          <w:marLeft w:val="0"/>
          <w:marRight w:val="0"/>
          <w:marTop w:val="0"/>
          <w:marBottom w:val="0"/>
          <w:divBdr>
            <w:top w:val="none" w:sz="0" w:space="0" w:color="auto"/>
            <w:left w:val="none" w:sz="0" w:space="0" w:color="auto"/>
            <w:bottom w:val="none" w:sz="0" w:space="0" w:color="auto"/>
            <w:right w:val="none" w:sz="0" w:space="0" w:color="auto"/>
          </w:divBdr>
        </w:div>
      </w:divsChild>
    </w:div>
    <w:div w:id="406998910">
      <w:bodyDiv w:val="1"/>
      <w:marLeft w:val="0"/>
      <w:marRight w:val="0"/>
      <w:marTop w:val="0"/>
      <w:marBottom w:val="0"/>
      <w:divBdr>
        <w:top w:val="none" w:sz="0" w:space="0" w:color="auto"/>
        <w:left w:val="none" w:sz="0" w:space="0" w:color="auto"/>
        <w:bottom w:val="none" w:sz="0" w:space="0" w:color="auto"/>
        <w:right w:val="none" w:sz="0" w:space="0" w:color="auto"/>
      </w:divBdr>
      <w:divsChild>
        <w:div w:id="201210931">
          <w:marLeft w:val="0"/>
          <w:marRight w:val="0"/>
          <w:marTop w:val="0"/>
          <w:marBottom w:val="0"/>
          <w:divBdr>
            <w:top w:val="none" w:sz="0" w:space="0" w:color="auto"/>
            <w:left w:val="none" w:sz="0" w:space="0" w:color="auto"/>
            <w:bottom w:val="none" w:sz="0" w:space="0" w:color="auto"/>
            <w:right w:val="none" w:sz="0" w:space="0" w:color="auto"/>
          </w:divBdr>
        </w:div>
      </w:divsChild>
    </w:div>
    <w:div w:id="597442407">
      <w:bodyDiv w:val="1"/>
      <w:marLeft w:val="0"/>
      <w:marRight w:val="0"/>
      <w:marTop w:val="0"/>
      <w:marBottom w:val="0"/>
      <w:divBdr>
        <w:top w:val="none" w:sz="0" w:space="0" w:color="auto"/>
        <w:left w:val="none" w:sz="0" w:space="0" w:color="auto"/>
        <w:bottom w:val="none" w:sz="0" w:space="0" w:color="auto"/>
        <w:right w:val="none" w:sz="0" w:space="0" w:color="auto"/>
      </w:divBdr>
      <w:divsChild>
        <w:div w:id="1140264104">
          <w:marLeft w:val="0"/>
          <w:marRight w:val="0"/>
          <w:marTop w:val="0"/>
          <w:marBottom w:val="0"/>
          <w:divBdr>
            <w:top w:val="none" w:sz="0" w:space="0" w:color="auto"/>
            <w:left w:val="none" w:sz="0" w:space="0" w:color="auto"/>
            <w:bottom w:val="none" w:sz="0" w:space="0" w:color="auto"/>
            <w:right w:val="none" w:sz="0" w:space="0" w:color="auto"/>
          </w:divBdr>
        </w:div>
      </w:divsChild>
    </w:div>
    <w:div w:id="1183861193">
      <w:bodyDiv w:val="1"/>
      <w:marLeft w:val="0"/>
      <w:marRight w:val="0"/>
      <w:marTop w:val="0"/>
      <w:marBottom w:val="0"/>
      <w:divBdr>
        <w:top w:val="none" w:sz="0" w:space="0" w:color="auto"/>
        <w:left w:val="none" w:sz="0" w:space="0" w:color="auto"/>
        <w:bottom w:val="none" w:sz="0" w:space="0" w:color="auto"/>
        <w:right w:val="none" w:sz="0" w:space="0" w:color="auto"/>
      </w:divBdr>
      <w:divsChild>
        <w:div w:id="1702432384">
          <w:marLeft w:val="547"/>
          <w:marRight w:val="0"/>
          <w:marTop w:val="0"/>
          <w:marBottom w:val="0"/>
          <w:divBdr>
            <w:top w:val="none" w:sz="0" w:space="0" w:color="auto"/>
            <w:left w:val="none" w:sz="0" w:space="0" w:color="auto"/>
            <w:bottom w:val="none" w:sz="0" w:space="0" w:color="auto"/>
            <w:right w:val="none" w:sz="0" w:space="0" w:color="auto"/>
          </w:divBdr>
        </w:div>
      </w:divsChild>
    </w:div>
    <w:div w:id="1256550227">
      <w:bodyDiv w:val="1"/>
      <w:marLeft w:val="0"/>
      <w:marRight w:val="0"/>
      <w:marTop w:val="0"/>
      <w:marBottom w:val="0"/>
      <w:divBdr>
        <w:top w:val="none" w:sz="0" w:space="0" w:color="auto"/>
        <w:left w:val="none" w:sz="0" w:space="0" w:color="auto"/>
        <w:bottom w:val="none" w:sz="0" w:space="0" w:color="auto"/>
        <w:right w:val="none" w:sz="0" w:space="0" w:color="auto"/>
      </w:divBdr>
      <w:divsChild>
        <w:div w:id="336931914">
          <w:marLeft w:val="0"/>
          <w:marRight w:val="0"/>
          <w:marTop w:val="0"/>
          <w:marBottom w:val="0"/>
          <w:divBdr>
            <w:top w:val="none" w:sz="0" w:space="0" w:color="auto"/>
            <w:left w:val="none" w:sz="0" w:space="0" w:color="auto"/>
            <w:bottom w:val="none" w:sz="0" w:space="0" w:color="auto"/>
            <w:right w:val="none" w:sz="0" w:space="0" w:color="auto"/>
          </w:divBdr>
        </w:div>
        <w:div w:id="400907838">
          <w:marLeft w:val="0"/>
          <w:marRight w:val="0"/>
          <w:marTop w:val="0"/>
          <w:marBottom w:val="0"/>
          <w:divBdr>
            <w:top w:val="none" w:sz="0" w:space="0" w:color="auto"/>
            <w:left w:val="none" w:sz="0" w:space="0" w:color="auto"/>
            <w:bottom w:val="none" w:sz="0" w:space="0" w:color="auto"/>
            <w:right w:val="none" w:sz="0" w:space="0" w:color="auto"/>
          </w:divBdr>
          <w:divsChild>
            <w:div w:id="959411108">
              <w:marLeft w:val="0"/>
              <w:marRight w:val="0"/>
              <w:marTop w:val="0"/>
              <w:marBottom w:val="0"/>
              <w:divBdr>
                <w:top w:val="none" w:sz="0" w:space="0" w:color="auto"/>
                <w:left w:val="none" w:sz="0" w:space="0" w:color="auto"/>
                <w:bottom w:val="none" w:sz="0" w:space="0" w:color="auto"/>
                <w:right w:val="none" w:sz="0" w:space="0" w:color="auto"/>
              </w:divBdr>
            </w:div>
          </w:divsChild>
        </w:div>
        <w:div w:id="1262644834">
          <w:marLeft w:val="0"/>
          <w:marRight w:val="0"/>
          <w:marTop w:val="0"/>
          <w:marBottom w:val="0"/>
          <w:divBdr>
            <w:top w:val="none" w:sz="0" w:space="0" w:color="auto"/>
            <w:left w:val="none" w:sz="0" w:space="0" w:color="auto"/>
            <w:bottom w:val="none" w:sz="0" w:space="0" w:color="auto"/>
            <w:right w:val="none" w:sz="0" w:space="0" w:color="auto"/>
          </w:divBdr>
        </w:div>
        <w:div w:id="208420304">
          <w:marLeft w:val="0"/>
          <w:marRight w:val="0"/>
          <w:marTop w:val="0"/>
          <w:marBottom w:val="0"/>
          <w:divBdr>
            <w:top w:val="none" w:sz="0" w:space="0" w:color="auto"/>
            <w:left w:val="none" w:sz="0" w:space="0" w:color="auto"/>
            <w:bottom w:val="none" w:sz="0" w:space="0" w:color="auto"/>
            <w:right w:val="none" w:sz="0" w:space="0" w:color="auto"/>
          </w:divBdr>
          <w:divsChild>
            <w:div w:id="1131904156">
              <w:marLeft w:val="0"/>
              <w:marRight w:val="0"/>
              <w:marTop w:val="0"/>
              <w:marBottom w:val="0"/>
              <w:divBdr>
                <w:top w:val="none" w:sz="0" w:space="0" w:color="auto"/>
                <w:left w:val="none" w:sz="0" w:space="0" w:color="auto"/>
                <w:bottom w:val="none" w:sz="0" w:space="0" w:color="auto"/>
                <w:right w:val="none" w:sz="0" w:space="0" w:color="auto"/>
              </w:divBdr>
            </w:div>
          </w:divsChild>
        </w:div>
        <w:div w:id="216822383">
          <w:marLeft w:val="0"/>
          <w:marRight w:val="0"/>
          <w:marTop w:val="0"/>
          <w:marBottom w:val="0"/>
          <w:divBdr>
            <w:top w:val="none" w:sz="0" w:space="0" w:color="auto"/>
            <w:left w:val="none" w:sz="0" w:space="0" w:color="auto"/>
            <w:bottom w:val="none" w:sz="0" w:space="0" w:color="auto"/>
            <w:right w:val="none" w:sz="0" w:space="0" w:color="auto"/>
          </w:divBdr>
        </w:div>
        <w:div w:id="743332902">
          <w:marLeft w:val="0"/>
          <w:marRight w:val="0"/>
          <w:marTop w:val="0"/>
          <w:marBottom w:val="0"/>
          <w:divBdr>
            <w:top w:val="none" w:sz="0" w:space="0" w:color="auto"/>
            <w:left w:val="none" w:sz="0" w:space="0" w:color="auto"/>
            <w:bottom w:val="none" w:sz="0" w:space="0" w:color="auto"/>
            <w:right w:val="none" w:sz="0" w:space="0" w:color="auto"/>
          </w:divBdr>
          <w:divsChild>
            <w:div w:id="872882983">
              <w:marLeft w:val="0"/>
              <w:marRight w:val="0"/>
              <w:marTop w:val="0"/>
              <w:marBottom w:val="0"/>
              <w:divBdr>
                <w:top w:val="none" w:sz="0" w:space="0" w:color="auto"/>
                <w:left w:val="none" w:sz="0" w:space="0" w:color="auto"/>
                <w:bottom w:val="none" w:sz="0" w:space="0" w:color="auto"/>
                <w:right w:val="none" w:sz="0" w:space="0" w:color="auto"/>
              </w:divBdr>
            </w:div>
          </w:divsChild>
        </w:div>
        <w:div w:id="12657149">
          <w:marLeft w:val="0"/>
          <w:marRight w:val="0"/>
          <w:marTop w:val="0"/>
          <w:marBottom w:val="0"/>
          <w:divBdr>
            <w:top w:val="none" w:sz="0" w:space="0" w:color="auto"/>
            <w:left w:val="none" w:sz="0" w:space="0" w:color="auto"/>
            <w:bottom w:val="none" w:sz="0" w:space="0" w:color="auto"/>
            <w:right w:val="none" w:sz="0" w:space="0" w:color="auto"/>
          </w:divBdr>
        </w:div>
        <w:div w:id="295112505">
          <w:marLeft w:val="0"/>
          <w:marRight w:val="0"/>
          <w:marTop w:val="0"/>
          <w:marBottom w:val="0"/>
          <w:divBdr>
            <w:top w:val="none" w:sz="0" w:space="0" w:color="auto"/>
            <w:left w:val="none" w:sz="0" w:space="0" w:color="auto"/>
            <w:bottom w:val="none" w:sz="0" w:space="0" w:color="auto"/>
            <w:right w:val="none" w:sz="0" w:space="0" w:color="auto"/>
          </w:divBdr>
          <w:divsChild>
            <w:div w:id="1993828583">
              <w:marLeft w:val="0"/>
              <w:marRight w:val="0"/>
              <w:marTop w:val="0"/>
              <w:marBottom w:val="0"/>
              <w:divBdr>
                <w:top w:val="none" w:sz="0" w:space="0" w:color="auto"/>
                <w:left w:val="none" w:sz="0" w:space="0" w:color="auto"/>
                <w:bottom w:val="none" w:sz="0" w:space="0" w:color="auto"/>
                <w:right w:val="none" w:sz="0" w:space="0" w:color="auto"/>
              </w:divBdr>
            </w:div>
          </w:divsChild>
        </w:div>
        <w:div w:id="766343367">
          <w:marLeft w:val="0"/>
          <w:marRight w:val="0"/>
          <w:marTop w:val="0"/>
          <w:marBottom w:val="0"/>
          <w:divBdr>
            <w:top w:val="none" w:sz="0" w:space="0" w:color="auto"/>
            <w:left w:val="none" w:sz="0" w:space="0" w:color="auto"/>
            <w:bottom w:val="none" w:sz="0" w:space="0" w:color="auto"/>
            <w:right w:val="none" w:sz="0" w:space="0" w:color="auto"/>
          </w:divBdr>
        </w:div>
        <w:div w:id="188029010">
          <w:marLeft w:val="0"/>
          <w:marRight w:val="0"/>
          <w:marTop w:val="0"/>
          <w:marBottom w:val="0"/>
          <w:divBdr>
            <w:top w:val="none" w:sz="0" w:space="0" w:color="auto"/>
            <w:left w:val="none" w:sz="0" w:space="0" w:color="auto"/>
            <w:bottom w:val="none" w:sz="0" w:space="0" w:color="auto"/>
            <w:right w:val="none" w:sz="0" w:space="0" w:color="auto"/>
          </w:divBdr>
          <w:divsChild>
            <w:div w:id="692416153">
              <w:marLeft w:val="0"/>
              <w:marRight w:val="0"/>
              <w:marTop w:val="0"/>
              <w:marBottom w:val="0"/>
              <w:divBdr>
                <w:top w:val="none" w:sz="0" w:space="0" w:color="auto"/>
                <w:left w:val="none" w:sz="0" w:space="0" w:color="auto"/>
                <w:bottom w:val="none" w:sz="0" w:space="0" w:color="auto"/>
                <w:right w:val="none" w:sz="0" w:space="0" w:color="auto"/>
              </w:divBdr>
            </w:div>
          </w:divsChild>
        </w:div>
        <w:div w:id="2031905021">
          <w:marLeft w:val="0"/>
          <w:marRight w:val="0"/>
          <w:marTop w:val="0"/>
          <w:marBottom w:val="0"/>
          <w:divBdr>
            <w:top w:val="none" w:sz="0" w:space="0" w:color="auto"/>
            <w:left w:val="none" w:sz="0" w:space="0" w:color="auto"/>
            <w:bottom w:val="none" w:sz="0" w:space="0" w:color="auto"/>
            <w:right w:val="none" w:sz="0" w:space="0" w:color="auto"/>
          </w:divBdr>
        </w:div>
        <w:div w:id="1365714627">
          <w:marLeft w:val="0"/>
          <w:marRight w:val="0"/>
          <w:marTop w:val="0"/>
          <w:marBottom w:val="0"/>
          <w:divBdr>
            <w:top w:val="none" w:sz="0" w:space="0" w:color="auto"/>
            <w:left w:val="none" w:sz="0" w:space="0" w:color="auto"/>
            <w:bottom w:val="none" w:sz="0" w:space="0" w:color="auto"/>
            <w:right w:val="none" w:sz="0" w:space="0" w:color="auto"/>
          </w:divBdr>
          <w:divsChild>
            <w:div w:id="1642421940">
              <w:marLeft w:val="0"/>
              <w:marRight w:val="0"/>
              <w:marTop w:val="0"/>
              <w:marBottom w:val="0"/>
              <w:divBdr>
                <w:top w:val="none" w:sz="0" w:space="0" w:color="auto"/>
                <w:left w:val="none" w:sz="0" w:space="0" w:color="auto"/>
                <w:bottom w:val="none" w:sz="0" w:space="0" w:color="auto"/>
                <w:right w:val="none" w:sz="0" w:space="0" w:color="auto"/>
              </w:divBdr>
            </w:div>
          </w:divsChild>
        </w:div>
        <w:div w:id="1672218364">
          <w:marLeft w:val="0"/>
          <w:marRight w:val="0"/>
          <w:marTop w:val="0"/>
          <w:marBottom w:val="0"/>
          <w:divBdr>
            <w:top w:val="none" w:sz="0" w:space="0" w:color="auto"/>
            <w:left w:val="none" w:sz="0" w:space="0" w:color="auto"/>
            <w:bottom w:val="none" w:sz="0" w:space="0" w:color="auto"/>
            <w:right w:val="none" w:sz="0" w:space="0" w:color="auto"/>
          </w:divBdr>
        </w:div>
        <w:div w:id="1123888749">
          <w:marLeft w:val="0"/>
          <w:marRight w:val="0"/>
          <w:marTop w:val="0"/>
          <w:marBottom w:val="0"/>
          <w:divBdr>
            <w:top w:val="none" w:sz="0" w:space="0" w:color="auto"/>
            <w:left w:val="none" w:sz="0" w:space="0" w:color="auto"/>
            <w:bottom w:val="none" w:sz="0" w:space="0" w:color="auto"/>
            <w:right w:val="none" w:sz="0" w:space="0" w:color="auto"/>
          </w:divBdr>
          <w:divsChild>
            <w:div w:id="1774396377">
              <w:marLeft w:val="0"/>
              <w:marRight w:val="0"/>
              <w:marTop w:val="0"/>
              <w:marBottom w:val="0"/>
              <w:divBdr>
                <w:top w:val="none" w:sz="0" w:space="0" w:color="auto"/>
                <w:left w:val="none" w:sz="0" w:space="0" w:color="auto"/>
                <w:bottom w:val="none" w:sz="0" w:space="0" w:color="auto"/>
                <w:right w:val="none" w:sz="0" w:space="0" w:color="auto"/>
              </w:divBdr>
            </w:div>
          </w:divsChild>
        </w:div>
        <w:div w:id="1008750960">
          <w:marLeft w:val="0"/>
          <w:marRight w:val="0"/>
          <w:marTop w:val="0"/>
          <w:marBottom w:val="0"/>
          <w:divBdr>
            <w:top w:val="none" w:sz="0" w:space="0" w:color="auto"/>
            <w:left w:val="none" w:sz="0" w:space="0" w:color="auto"/>
            <w:bottom w:val="none" w:sz="0" w:space="0" w:color="auto"/>
            <w:right w:val="none" w:sz="0" w:space="0" w:color="auto"/>
          </w:divBdr>
        </w:div>
        <w:div w:id="501506761">
          <w:marLeft w:val="0"/>
          <w:marRight w:val="0"/>
          <w:marTop w:val="0"/>
          <w:marBottom w:val="0"/>
          <w:divBdr>
            <w:top w:val="none" w:sz="0" w:space="0" w:color="auto"/>
            <w:left w:val="none" w:sz="0" w:space="0" w:color="auto"/>
            <w:bottom w:val="none" w:sz="0" w:space="0" w:color="auto"/>
            <w:right w:val="none" w:sz="0" w:space="0" w:color="auto"/>
          </w:divBdr>
          <w:divsChild>
            <w:div w:id="1635718586">
              <w:marLeft w:val="0"/>
              <w:marRight w:val="0"/>
              <w:marTop w:val="0"/>
              <w:marBottom w:val="0"/>
              <w:divBdr>
                <w:top w:val="none" w:sz="0" w:space="0" w:color="auto"/>
                <w:left w:val="none" w:sz="0" w:space="0" w:color="auto"/>
                <w:bottom w:val="none" w:sz="0" w:space="0" w:color="auto"/>
                <w:right w:val="none" w:sz="0" w:space="0" w:color="auto"/>
              </w:divBdr>
            </w:div>
          </w:divsChild>
        </w:div>
        <w:div w:id="1095595268">
          <w:marLeft w:val="0"/>
          <w:marRight w:val="0"/>
          <w:marTop w:val="0"/>
          <w:marBottom w:val="0"/>
          <w:divBdr>
            <w:top w:val="none" w:sz="0" w:space="0" w:color="auto"/>
            <w:left w:val="none" w:sz="0" w:space="0" w:color="auto"/>
            <w:bottom w:val="none" w:sz="0" w:space="0" w:color="auto"/>
            <w:right w:val="none" w:sz="0" w:space="0" w:color="auto"/>
          </w:divBdr>
        </w:div>
        <w:div w:id="227618358">
          <w:marLeft w:val="0"/>
          <w:marRight w:val="0"/>
          <w:marTop w:val="0"/>
          <w:marBottom w:val="0"/>
          <w:divBdr>
            <w:top w:val="none" w:sz="0" w:space="0" w:color="auto"/>
            <w:left w:val="none" w:sz="0" w:space="0" w:color="auto"/>
            <w:bottom w:val="none" w:sz="0" w:space="0" w:color="auto"/>
            <w:right w:val="none" w:sz="0" w:space="0" w:color="auto"/>
          </w:divBdr>
          <w:divsChild>
            <w:div w:id="870386532">
              <w:marLeft w:val="0"/>
              <w:marRight w:val="0"/>
              <w:marTop w:val="0"/>
              <w:marBottom w:val="0"/>
              <w:divBdr>
                <w:top w:val="none" w:sz="0" w:space="0" w:color="auto"/>
                <w:left w:val="none" w:sz="0" w:space="0" w:color="auto"/>
                <w:bottom w:val="none" w:sz="0" w:space="0" w:color="auto"/>
                <w:right w:val="none" w:sz="0" w:space="0" w:color="auto"/>
              </w:divBdr>
            </w:div>
          </w:divsChild>
        </w:div>
        <w:div w:id="1184516616">
          <w:marLeft w:val="0"/>
          <w:marRight w:val="0"/>
          <w:marTop w:val="0"/>
          <w:marBottom w:val="0"/>
          <w:divBdr>
            <w:top w:val="none" w:sz="0" w:space="0" w:color="auto"/>
            <w:left w:val="none" w:sz="0" w:space="0" w:color="auto"/>
            <w:bottom w:val="none" w:sz="0" w:space="0" w:color="auto"/>
            <w:right w:val="none" w:sz="0" w:space="0" w:color="auto"/>
          </w:divBdr>
        </w:div>
        <w:div w:id="1979148316">
          <w:marLeft w:val="0"/>
          <w:marRight w:val="0"/>
          <w:marTop w:val="0"/>
          <w:marBottom w:val="0"/>
          <w:divBdr>
            <w:top w:val="none" w:sz="0" w:space="0" w:color="auto"/>
            <w:left w:val="none" w:sz="0" w:space="0" w:color="auto"/>
            <w:bottom w:val="none" w:sz="0" w:space="0" w:color="auto"/>
            <w:right w:val="none" w:sz="0" w:space="0" w:color="auto"/>
          </w:divBdr>
          <w:divsChild>
            <w:div w:id="1027831115">
              <w:marLeft w:val="0"/>
              <w:marRight w:val="0"/>
              <w:marTop w:val="0"/>
              <w:marBottom w:val="0"/>
              <w:divBdr>
                <w:top w:val="none" w:sz="0" w:space="0" w:color="auto"/>
                <w:left w:val="none" w:sz="0" w:space="0" w:color="auto"/>
                <w:bottom w:val="none" w:sz="0" w:space="0" w:color="auto"/>
                <w:right w:val="none" w:sz="0" w:space="0" w:color="auto"/>
              </w:divBdr>
            </w:div>
          </w:divsChild>
        </w:div>
        <w:div w:id="1977444248">
          <w:marLeft w:val="0"/>
          <w:marRight w:val="0"/>
          <w:marTop w:val="0"/>
          <w:marBottom w:val="0"/>
          <w:divBdr>
            <w:top w:val="none" w:sz="0" w:space="0" w:color="auto"/>
            <w:left w:val="none" w:sz="0" w:space="0" w:color="auto"/>
            <w:bottom w:val="none" w:sz="0" w:space="0" w:color="auto"/>
            <w:right w:val="none" w:sz="0" w:space="0" w:color="auto"/>
          </w:divBdr>
        </w:div>
        <w:div w:id="1307592906">
          <w:marLeft w:val="0"/>
          <w:marRight w:val="0"/>
          <w:marTop w:val="0"/>
          <w:marBottom w:val="0"/>
          <w:divBdr>
            <w:top w:val="none" w:sz="0" w:space="0" w:color="auto"/>
            <w:left w:val="none" w:sz="0" w:space="0" w:color="auto"/>
            <w:bottom w:val="none" w:sz="0" w:space="0" w:color="auto"/>
            <w:right w:val="none" w:sz="0" w:space="0" w:color="auto"/>
          </w:divBdr>
          <w:divsChild>
            <w:div w:id="1378434845">
              <w:marLeft w:val="0"/>
              <w:marRight w:val="0"/>
              <w:marTop w:val="0"/>
              <w:marBottom w:val="0"/>
              <w:divBdr>
                <w:top w:val="none" w:sz="0" w:space="0" w:color="auto"/>
                <w:left w:val="none" w:sz="0" w:space="0" w:color="auto"/>
                <w:bottom w:val="none" w:sz="0" w:space="0" w:color="auto"/>
                <w:right w:val="none" w:sz="0" w:space="0" w:color="auto"/>
              </w:divBdr>
            </w:div>
          </w:divsChild>
        </w:div>
        <w:div w:id="1050572267">
          <w:marLeft w:val="0"/>
          <w:marRight w:val="0"/>
          <w:marTop w:val="0"/>
          <w:marBottom w:val="0"/>
          <w:divBdr>
            <w:top w:val="none" w:sz="0" w:space="0" w:color="auto"/>
            <w:left w:val="none" w:sz="0" w:space="0" w:color="auto"/>
            <w:bottom w:val="none" w:sz="0" w:space="0" w:color="auto"/>
            <w:right w:val="none" w:sz="0" w:space="0" w:color="auto"/>
          </w:divBdr>
        </w:div>
        <w:div w:id="563443319">
          <w:marLeft w:val="0"/>
          <w:marRight w:val="0"/>
          <w:marTop w:val="0"/>
          <w:marBottom w:val="0"/>
          <w:divBdr>
            <w:top w:val="none" w:sz="0" w:space="0" w:color="auto"/>
            <w:left w:val="none" w:sz="0" w:space="0" w:color="auto"/>
            <w:bottom w:val="none" w:sz="0" w:space="0" w:color="auto"/>
            <w:right w:val="none" w:sz="0" w:space="0" w:color="auto"/>
          </w:divBdr>
          <w:divsChild>
            <w:div w:id="1906986677">
              <w:marLeft w:val="0"/>
              <w:marRight w:val="0"/>
              <w:marTop w:val="0"/>
              <w:marBottom w:val="0"/>
              <w:divBdr>
                <w:top w:val="none" w:sz="0" w:space="0" w:color="auto"/>
                <w:left w:val="none" w:sz="0" w:space="0" w:color="auto"/>
                <w:bottom w:val="none" w:sz="0" w:space="0" w:color="auto"/>
                <w:right w:val="none" w:sz="0" w:space="0" w:color="auto"/>
              </w:divBdr>
            </w:div>
          </w:divsChild>
        </w:div>
        <w:div w:id="223302325">
          <w:marLeft w:val="0"/>
          <w:marRight w:val="0"/>
          <w:marTop w:val="0"/>
          <w:marBottom w:val="0"/>
          <w:divBdr>
            <w:top w:val="none" w:sz="0" w:space="0" w:color="auto"/>
            <w:left w:val="none" w:sz="0" w:space="0" w:color="auto"/>
            <w:bottom w:val="none" w:sz="0" w:space="0" w:color="auto"/>
            <w:right w:val="none" w:sz="0" w:space="0" w:color="auto"/>
          </w:divBdr>
        </w:div>
        <w:div w:id="1212232643">
          <w:marLeft w:val="0"/>
          <w:marRight w:val="0"/>
          <w:marTop w:val="0"/>
          <w:marBottom w:val="0"/>
          <w:divBdr>
            <w:top w:val="none" w:sz="0" w:space="0" w:color="auto"/>
            <w:left w:val="none" w:sz="0" w:space="0" w:color="auto"/>
            <w:bottom w:val="none" w:sz="0" w:space="0" w:color="auto"/>
            <w:right w:val="none" w:sz="0" w:space="0" w:color="auto"/>
          </w:divBdr>
          <w:divsChild>
            <w:div w:id="465201972">
              <w:marLeft w:val="0"/>
              <w:marRight w:val="0"/>
              <w:marTop w:val="0"/>
              <w:marBottom w:val="0"/>
              <w:divBdr>
                <w:top w:val="none" w:sz="0" w:space="0" w:color="auto"/>
                <w:left w:val="none" w:sz="0" w:space="0" w:color="auto"/>
                <w:bottom w:val="none" w:sz="0" w:space="0" w:color="auto"/>
                <w:right w:val="none" w:sz="0" w:space="0" w:color="auto"/>
              </w:divBdr>
            </w:div>
          </w:divsChild>
        </w:div>
        <w:div w:id="796410463">
          <w:marLeft w:val="0"/>
          <w:marRight w:val="0"/>
          <w:marTop w:val="0"/>
          <w:marBottom w:val="0"/>
          <w:divBdr>
            <w:top w:val="none" w:sz="0" w:space="0" w:color="auto"/>
            <w:left w:val="none" w:sz="0" w:space="0" w:color="auto"/>
            <w:bottom w:val="none" w:sz="0" w:space="0" w:color="auto"/>
            <w:right w:val="none" w:sz="0" w:space="0" w:color="auto"/>
          </w:divBdr>
        </w:div>
      </w:divsChild>
    </w:div>
    <w:div w:id="1664314379">
      <w:bodyDiv w:val="1"/>
      <w:marLeft w:val="0"/>
      <w:marRight w:val="0"/>
      <w:marTop w:val="0"/>
      <w:marBottom w:val="0"/>
      <w:divBdr>
        <w:top w:val="none" w:sz="0" w:space="0" w:color="auto"/>
        <w:left w:val="none" w:sz="0" w:space="0" w:color="auto"/>
        <w:bottom w:val="none" w:sz="0" w:space="0" w:color="auto"/>
        <w:right w:val="none" w:sz="0" w:space="0" w:color="auto"/>
      </w:divBdr>
      <w:divsChild>
        <w:div w:id="226769736">
          <w:marLeft w:val="0"/>
          <w:marRight w:val="0"/>
          <w:marTop w:val="0"/>
          <w:marBottom w:val="0"/>
          <w:divBdr>
            <w:top w:val="none" w:sz="0" w:space="0" w:color="auto"/>
            <w:left w:val="none" w:sz="0" w:space="0" w:color="auto"/>
            <w:bottom w:val="none" w:sz="0" w:space="0" w:color="auto"/>
            <w:right w:val="none" w:sz="0" w:space="0" w:color="auto"/>
          </w:divBdr>
        </w:div>
      </w:divsChild>
    </w:div>
    <w:div w:id="1923295407">
      <w:bodyDiv w:val="1"/>
      <w:marLeft w:val="0"/>
      <w:marRight w:val="0"/>
      <w:marTop w:val="0"/>
      <w:marBottom w:val="0"/>
      <w:divBdr>
        <w:top w:val="none" w:sz="0" w:space="0" w:color="auto"/>
        <w:left w:val="none" w:sz="0" w:space="0" w:color="auto"/>
        <w:bottom w:val="none" w:sz="0" w:space="0" w:color="auto"/>
        <w:right w:val="none" w:sz="0" w:space="0" w:color="auto"/>
      </w:divBdr>
      <w:divsChild>
        <w:div w:id="2013145421">
          <w:marLeft w:val="0"/>
          <w:marRight w:val="0"/>
          <w:marTop w:val="0"/>
          <w:marBottom w:val="0"/>
          <w:divBdr>
            <w:top w:val="none" w:sz="0" w:space="0" w:color="auto"/>
            <w:left w:val="none" w:sz="0" w:space="0" w:color="auto"/>
            <w:bottom w:val="none" w:sz="0" w:space="0" w:color="auto"/>
            <w:right w:val="none" w:sz="0" w:space="0" w:color="auto"/>
          </w:divBdr>
        </w:div>
        <w:div w:id="1064134527">
          <w:marLeft w:val="0"/>
          <w:marRight w:val="0"/>
          <w:marTop w:val="0"/>
          <w:marBottom w:val="0"/>
          <w:divBdr>
            <w:top w:val="none" w:sz="0" w:space="0" w:color="auto"/>
            <w:left w:val="none" w:sz="0" w:space="0" w:color="auto"/>
            <w:bottom w:val="none" w:sz="0" w:space="0" w:color="auto"/>
            <w:right w:val="none" w:sz="0" w:space="0" w:color="auto"/>
          </w:divBdr>
          <w:divsChild>
            <w:div w:id="2082175183">
              <w:marLeft w:val="0"/>
              <w:marRight w:val="0"/>
              <w:marTop w:val="0"/>
              <w:marBottom w:val="0"/>
              <w:divBdr>
                <w:top w:val="none" w:sz="0" w:space="0" w:color="auto"/>
                <w:left w:val="none" w:sz="0" w:space="0" w:color="auto"/>
                <w:bottom w:val="none" w:sz="0" w:space="0" w:color="auto"/>
                <w:right w:val="none" w:sz="0" w:space="0" w:color="auto"/>
              </w:divBdr>
            </w:div>
          </w:divsChild>
        </w:div>
        <w:div w:id="9958437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QuickStyle" Target="diagrams/quickStyle3.xml"/><Relationship Id="rId34" Type="http://schemas.openxmlformats.org/officeDocument/2006/relationships/diagramData" Target="diagrams/data6.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34C89C-43CB-4177-8129-030975A13D61}" type="doc">
      <dgm:prSet loTypeId="urn:microsoft.com/office/officeart/2005/8/layout/venn1" loCatId="relationship" qsTypeId="urn:microsoft.com/office/officeart/2005/8/quickstyle/simple1" qsCatId="simple" csTypeId="urn:microsoft.com/office/officeart/2005/8/colors/accent1_2" csCatId="accent1" phldr="1"/>
      <dgm:spPr/>
    </dgm:pt>
    <dgm:pt modelId="{53473E20-C997-407F-8DDF-458F2477920C}">
      <dgm:prSet phldrT="[Text]"/>
      <dgm:spPr/>
      <dgm:t>
        <a:bodyPr/>
        <a:lstStyle/>
        <a:p>
          <a:r>
            <a:rPr lang="en-GB">
              <a:latin typeface="Times New Roman" panose="02020603050405020304" pitchFamily="18" charset="0"/>
              <a:cs typeface="Times New Roman" panose="02020603050405020304" pitchFamily="18" charset="0"/>
            </a:rPr>
            <a:t>Transferring thoughts or ideas</a:t>
          </a:r>
          <a:endParaRPr lang="en-US">
            <a:latin typeface="Times New Roman" panose="02020603050405020304" pitchFamily="18" charset="0"/>
            <a:cs typeface="Times New Roman" panose="02020603050405020304" pitchFamily="18" charset="0"/>
          </a:endParaRPr>
        </a:p>
      </dgm:t>
    </dgm:pt>
    <dgm:pt modelId="{4EE34C96-38BD-47A7-AA38-79C0FCC6D669}" type="parTrans" cxnId="{91DFA576-FF07-467B-91E3-D011A8616EB1}">
      <dgm:prSet/>
      <dgm:spPr/>
      <dgm:t>
        <a:bodyPr/>
        <a:lstStyle/>
        <a:p>
          <a:endParaRPr lang="en-US">
            <a:latin typeface="Times New Roman" panose="02020603050405020304" pitchFamily="18" charset="0"/>
            <a:cs typeface="Times New Roman" panose="02020603050405020304" pitchFamily="18" charset="0"/>
          </a:endParaRPr>
        </a:p>
      </dgm:t>
    </dgm:pt>
    <dgm:pt modelId="{237C8E5D-E6BD-4C6D-A54A-68B1DB37D5CF}" type="sibTrans" cxnId="{91DFA576-FF07-467B-91E3-D011A8616EB1}">
      <dgm:prSet/>
      <dgm:spPr/>
      <dgm:t>
        <a:bodyPr/>
        <a:lstStyle/>
        <a:p>
          <a:endParaRPr lang="en-US">
            <a:latin typeface="Times New Roman" panose="02020603050405020304" pitchFamily="18" charset="0"/>
            <a:cs typeface="Times New Roman" panose="02020603050405020304" pitchFamily="18" charset="0"/>
          </a:endParaRPr>
        </a:p>
      </dgm:t>
    </dgm:pt>
    <dgm:pt modelId="{ADB6B286-73EC-4C70-B634-8C7824D2DC26}">
      <dgm:prSet phldrT="[Text]"/>
      <dgm:spPr/>
      <dgm:t>
        <a:bodyPr/>
        <a:lstStyle/>
        <a:p>
          <a:r>
            <a:rPr lang="en-GB">
              <a:latin typeface="Times New Roman" panose="02020603050405020304" pitchFamily="18" charset="0"/>
              <a:cs typeface="Times New Roman" panose="02020603050405020304" pitchFamily="18" charset="0"/>
            </a:rPr>
            <a:t>Enhancing relationship</a:t>
          </a:r>
          <a:endParaRPr lang="en-US">
            <a:latin typeface="Times New Roman" panose="02020603050405020304" pitchFamily="18" charset="0"/>
            <a:cs typeface="Times New Roman" panose="02020603050405020304" pitchFamily="18" charset="0"/>
          </a:endParaRPr>
        </a:p>
      </dgm:t>
    </dgm:pt>
    <dgm:pt modelId="{A8ED84CB-DDA7-48EA-998C-163C7AAEC327}" type="parTrans" cxnId="{492CB51F-F8C5-426E-B0BB-011F47DD3D29}">
      <dgm:prSet/>
      <dgm:spPr/>
      <dgm:t>
        <a:bodyPr/>
        <a:lstStyle/>
        <a:p>
          <a:endParaRPr lang="en-US">
            <a:latin typeface="Times New Roman" panose="02020603050405020304" pitchFamily="18" charset="0"/>
            <a:cs typeface="Times New Roman" panose="02020603050405020304" pitchFamily="18" charset="0"/>
          </a:endParaRPr>
        </a:p>
      </dgm:t>
    </dgm:pt>
    <dgm:pt modelId="{22FCA970-CA96-48F9-9D45-4BB224D1F24F}" type="sibTrans" cxnId="{492CB51F-F8C5-426E-B0BB-011F47DD3D29}">
      <dgm:prSet/>
      <dgm:spPr/>
      <dgm:t>
        <a:bodyPr/>
        <a:lstStyle/>
        <a:p>
          <a:endParaRPr lang="en-US">
            <a:latin typeface="Times New Roman" panose="02020603050405020304" pitchFamily="18" charset="0"/>
            <a:cs typeface="Times New Roman" panose="02020603050405020304" pitchFamily="18" charset="0"/>
          </a:endParaRPr>
        </a:p>
      </dgm:t>
    </dgm:pt>
    <dgm:pt modelId="{5B662710-A7A0-4289-9B2C-12E0965B9FD4}">
      <dgm:prSet phldrT="[Text]"/>
      <dgm:spPr/>
      <dgm:t>
        <a:bodyPr/>
        <a:lstStyle/>
        <a:p>
          <a:r>
            <a:rPr lang="en-GB">
              <a:latin typeface="Times New Roman" panose="02020603050405020304" pitchFamily="18" charset="0"/>
              <a:cs typeface="Times New Roman" panose="02020603050405020304" pitchFamily="18" charset="0"/>
            </a:rPr>
            <a:t>Removing conflicts</a:t>
          </a:r>
          <a:endParaRPr lang="en-US">
            <a:latin typeface="Times New Roman" panose="02020603050405020304" pitchFamily="18" charset="0"/>
            <a:cs typeface="Times New Roman" panose="02020603050405020304" pitchFamily="18" charset="0"/>
          </a:endParaRPr>
        </a:p>
      </dgm:t>
    </dgm:pt>
    <dgm:pt modelId="{E0A01618-2B36-42D5-BBCD-306399F56ECF}" type="parTrans" cxnId="{D4276372-8838-41DF-A833-29EE60F50736}">
      <dgm:prSet/>
      <dgm:spPr/>
      <dgm:t>
        <a:bodyPr/>
        <a:lstStyle/>
        <a:p>
          <a:endParaRPr lang="en-US">
            <a:latin typeface="Times New Roman" panose="02020603050405020304" pitchFamily="18" charset="0"/>
            <a:cs typeface="Times New Roman" panose="02020603050405020304" pitchFamily="18" charset="0"/>
          </a:endParaRPr>
        </a:p>
      </dgm:t>
    </dgm:pt>
    <dgm:pt modelId="{BB5CCFA5-8981-4781-9EF1-B434F34DE0A7}" type="sibTrans" cxnId="{D4276372-8838-41DF-A833-29EE60F50736}">
      <dgm:prSet/>
      <dgm:spPr/>
      <dgm:t>
        <a:bodyPr/>
        <a:lstStyle/>
        <a:p>
          <a:endParaRPr lang="en-US">
            <a:latin typeface="Times New Roman" panose="02020603050405020304" pitchFamily="18" charset="0"/>
            <a:cs typeface="Times New Roman" panose="02020603050405020304" pitchFamily="18" charset="0"/>
          </a:endParaRPr>
        </a:p>
      </dgm:t>
    </dgm:pt>
    <dgm:pt modelId="{A78C5A20-15DB-484B-84FE-AD4EFEC9CB5A}" type="pres">
      <dgm:prSet presAssocID="{BE34C89C-43CB-4177-8129-030975A13D61}" presName="compositeShape" presStyleCnt="0">
        <dgm:presLayoutVars>
          <dgm:chMax val="7"/>
          <dgm:dir/>
          <dgm:resizeHandles val="exact"/>
        </dgm:presLayoutVars>
      </dgm:prSet>
      <dgm:spPr/>
    </dgm:pt>
    <dgm:pt modelId="{D9951B88-4AD9-42A1-AEC3-77805E4D6AE7}" type="pres">
      <dgm:prSet presAssocID="{53473E20-C997-407F-8DDF-458F2477920C}" presName="circ1" presStyleLbl="vennNode1" presStyleIdx="0" presStyleCnt="3" custLinFactNeighborY="-7937"/>
      <dgm:spPr/>
      <dgm:t>
        <a:bodyPr/>
        <a:lstStyle/>
        <a:p>
          <a:endParaRPr lang="en-US"/>
        </a:p>
      </dgm:t>
    </dgm:pt>
    <dgm:pt modelId="{3888C94F-F388-40FE-B8D4-833FE27AFC8B}" type="pres">
      <dgm:prSet presAssocID="{53473E20-C997-407F-8DDF-458F2477920C}" presName="circ1Tx" presStyleLbl="revTx" presStyleIdx="0" presStyleCnt="0">
        <dgm:presLayoutVars>
          <dgm:chMax val="0"/>
          <dgm:chPref val="0"/>
          <dgm:bulletEnabled val="1"/>
        </dgm:presLayoutVars>
      </dgm:prSet>
      <dgm:spPr/>
      <dgm:t>
        <a:bodyPr/>
        <a:lstStyle/>
        <a:p>
          <a:endParaRPr lang="en-US"/>
        </a:p>
      </dgm:t>
    </dgm:pt>
    <dgm:pt modelId="{6C31D1DD-57D0-4155-899A-3FB4AB53AFC9}" type="pres">
      <dgm:prSet presAssocID="{ADB6B286-73EC-4C70-B634-8C7824D2DC26}" presName="circ2" presStyleLbl="vennNode1" presStyleIdx="1" presStyleCnt="3"/>
      <dgm:spPr/>
      <dgm:t>
        <a:bodyPr/>
        <a:lstStyle/>
        <a:p>
          <a:endParaRPr lang="en-US"/>
        </a:p>
      </dgm:t>
    </dgm:pt>
    <dgm:pt modelId="{52AA7A64-497E-4C6B-B936-B9E069C7BBED}" type="pres">
      <dgm:prSet presAssocID="{ADB6B286-73EC-4C70-B634-8C7824D2DC26}" presName="circ2Tx" presStyleLbl="revTx" presStyleIdx="0" presStyleCnt="0">
        <dgm:presLayoutVars>
          <dgm:chMax val="0"/>
          <dgm:chPref val="0"/>
          <dgm:bulletEnabled val="1"/>
        </dgm:presLayoutVars>
      </dgm:prSet>
      <dgm:spPr/>
      <dgm:t>
        <a:bodyPr/>
        <a:lstStyle/>
        <a:p>
          <a:endParaRPr lang="en-US"/>
        </a:p>
      </dgm:t>
    </dgm:pt>
    <dgm:pt modelId="{E5576233-D3E9-4CA4-9E02-A83C385961A7}" type="pres">
      <dgm:prSet presAssocID="{5B662710-A7A0-4289-9B2C-12E0965B9FD4}" presName="circ3" presStyleLbl="vennNode1" presStyleIdx="2" presStyleCnt="3"/>
      <dgm:spPr/>
      <dgm:t>
        <a:bodyPr/>
        <a:lstStyle/>
        <a:p>
          <a:endParaRPr lang="en-GB"/>
        </a:p>
      </dgm:t>
    </dgm:pt>
    <dgm:pt modelId="{DC5D38EF-1F30-4275-B7A2-8FAD266C3149}" type="pres">
      <dgm:prSet presAssocID="{5B662710-A7A0-4289-9B2C-12E0965B9FD4}" presName="circ3Tx" presStyleLbl="revTx" presStyleIdx="0" presStyleCnt="0">
        <dgm:presLayoutVars>
          <dgm:chMax val="0"/>
          <dgm:chPref val="0"/>
          <dgm:bulletEnabled val="1"/>
        </dgm:presLayoutVars>
      </dgm:prSet>
      <dgm:spPr/>
      <dgm:t>
        <a:bodyPr/>
        <a:lstStyle/>
        <a:p>
          <a:endParaRPr lang="en-GB"/>
        </a:p>
      </dgm:t>
    </dgm:pt>
  </dgm:ptLst>
  <dgm:cxnLst>
    <dgm:cxn modelId="{70B3A7D6-BC5A-4771-856B-83A8C00EECCE}" type="presOf" srcId="{ADB6B286-73EC-4C70-B634-8C7824D2DC26}" destId="{6C31D1DD-57D0-4155-899A-3FB4AB53AFC9}" srcOrd="0" destOrd="0" presId="urn:microsoft.com/office/officeart/2005/8/layout/venn1"/>
    <dgm:cxn modelId="{3BF871E5-73D0-4046-9F6F-76EF35883D1E}" type="presOf" srcId="{53473E20-C997-407F-8DDF-458F2477920C}" destId="{3888C94F-F388-40FE-B8D4-833FE27AFC8B}" srcOrd="1" destOrd="0" presId="urn:microsoft.com/office/officeart/2005/8/layout/venn1"/>
    <dgm:cxn modelId="{D4276372-8838-41DF-A833-29EE60F50736}" srcId="{BE34C89C-43CB-4177-8129-030975A13D61}" destId="{5B662710-A7A0-4289-9B2C-12E0965B9FD4}" srcOrd="2" destOrd="0" parTransId="{E0A01618-2B36-42D5-BBCD-306399F56ECF}" sibTransId="{BB5CCFA5-8981-4781-9EF1-B434F34DE0A7}"/>
    <dgm:cxn modelId="{6E06BBD5-F8DF-4B74-A38C-E3B63CF1D5BF}" type="presOf" srcId="{ADB6B286-73EC-4C70-B634-8C7824D2DC26}" destId="{52AA7A64-497E-4C6B-B936-B9E069C7BBED}" srcOrd="1" destOrd="0" presId="urn:microsoft.com/office/officeart/2005/8/layout/venn1"/>
    <dgm:cxn modelId="{BDDFB966-BAA4-4F16-87E2-0F34D458DC80}" type="presOf" srcId="{5B662710-A7A0-4289-9B2C-12E0965B9FD4}" destId="{DC5D38EF-1F30-4275-B7A2-8FAD266C3149}" srcOrd="1" destOrd="0" presId="urn:microsoft.com/office/officeart/2005/8/layout/venn1"/>
    <dgm:cxn modelId="{CA637158-21FA-4B93-B996-5847AFCC3F99}" type="presOf" srcId="{BE34C89C-43CB-4177-8129-030975A13D61}" destId="{A78C5A20-15DB-484B-84FE-AD4EFEC9CB5A}" srcOrd="0" destOrd="0" presId="urn:microsoft.com/office/officeart/2005/8/layout/venn1"/>
    <dgm:cxn modelId="{2981EB5D-0D0D-48C9-839A-BC8B92D53D98}" type="presOf" srcId="{5B662710-A7A0-4289-9B2C-12E0965B9FD4}" destId="{E5576233-D3E9-4CA4-9E02-A83C385961A7}" srcOrd="0" destOrd="0" presId="urn:microsoft.com/office/officeart/2005/8/layout/venn1"/>
    <dgm:cxn modelId="{492CB51F-F8C5-426E-B0BB-011F47DD3D29}" srcId="{BE34C89C-43CB-4177-8129-030975A13D61}" destId="{ADB6B286-73EC-4C70-B634-8C7824D2DC26}" srcOrd="1" destOrd="0" parTransId="{A8ED84CB-DDA7-48EA-998C-163C7AAEC327}" sibTransId="{22FCA970-CA96-48F9-9D45-4BB224D1F24F}"/>
    <dgm:cxn modelId="{91DFA576-FF07-467B-91E3-D011A8616EB1}" srcId="{BE34C89C-43CB-4177-8129-030975A13D61}" destId="{53473E20-C997-407F-8DDF-458F2477920C}" srcOrd="0" destOrd="0" parTransId="{4EE34C96-38BD-47A7-AA38-79C0FCC6D669}" sibTransId="{237C8E5D-E6BD-4C6D-A54A-68B1DB37D5CF}"/>
    <dgm:cxn modelId="{CC4D3200-0345-4DF3-8178-95EA568673EA}" type="presOf" srcId="{53473E20-C997-407F-8DDF-458F2477920C}" destId="{D9951B88-4AD9-42A1-AEC3-77805E4D6AE7}" srcOrd="0" destOrd="0" presId="urn:microsoft.com/office/officeart/2005/8/layout/venn1"/>
    <dgm:cxn modelId="{5B958599-454C-4B14-A93A-3BF59DB5CFBF}" type="presParOf" srcId="{A78C5A20-15DB-484B-84FE-AD4EFEC9CB5A}" destId="{D9951B88-4AD9-42A1-AEC3-77805E4D6AE7}" srcOrd="0" destOrd="0" presId="urn:microsoft.com/office/officeart/2005/8/layout/venn1"/>
    <dgm:cxn modelId="{F045106B-2C1F-4003-A025-BBF3270FC3FF}" type="presParOf" srcId="{A78C5A20-15DB-484B-84FE-AD4EFEC9CB5A}" destId="{3888C94F-F388-40FE-B8D4-833FE27AFC8B}" srcOrd="1" destOrd="0" presId="urn:microsoft.com/office/officeart/2005/8/layout/venn1"/>
    <dgm:cxn modelId="{1FCAF088-D256-4D98-8228-D67682759574}" type="presParOf" srcId="{A78C5A20-15DB-484B-84FE-AD4EFEC9CB5A}" destId="{6C31D1DD-57D0-4155-899A-3FB4AB53AFC9}" srcOrd="2" destOrd="0" presId="urn:microsoft.com/office/officeart/2005/8/layout/venn1"/>
    <dgm:cxn modelId="{660C2106-AA59-4463-92B3-24B2B524515F}" type="presParOf" srcId="{A78C5A20-15DB-484B-84FE-AD4EFEC9CB5A}" destId="{52AA7A64-497E-4C6B-B936-B9E069C7BBED}" srcOrd="3" destOrd="0" presId="urn:microsoft.com/office/officeart/2005/8/layout/venn1"/>
    <dgm:cxn modelId="{C0538451-DA7F-48B0-82CB-1B64C69F1055}" type="presParOf" srcId="{A78C5A20-15DB-484B-84FE-AD4EFEC9CB5A}" destId="{E5576233-D3E9-4CA4-9E02-A83C385961A7}" srcOrd="4" destOrd="0" presId="urn:microsoft.com/office/officeart/2005/8/layout/venn1"/>
    <dgm:cxn modelId="{FA8BE759-08F5-49F1-A230-DA98BE548A29}" type="presParOf" srcId="{A78C5A20-15DB-484B-84FE-AD4EFEC9CB5A}" destId="{DC5D38EF-1F30-4275-B7A2-8FAD266C3149}" srcOrd="5" destOrd="0" presId="urn:microsoft.com/office/officeart/2005/8/layout/ven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179CE05-C461-44EB-AFAF-59CB4777DA41}" type="doc">
      <dgm:prSet loTypeId="urn:microsoft.com/office/officeart/2005/8/layout/hProcess4" loCatId="process" qsTypeId="urn:microsoft.com/office/officeart/2005/8/quickstyle/simple1" qsCatId="simple" csTypeId="urn:microsoft.com/office/officeart/2005/8/colors/colorful4" csCatId="colorful" phldr="1"/>
      <dgm:spPr/>
      <dgm:t>
        <a:bodyPr/>
        <a:lstStyle/>
        <a:p>
          <a:endParaRPr lang="en-US"/>
        </a:p>
      </dgm:t>
    </dgm:pt>
    <dgm:pt modelId="{A4D83FFB-E5BC-42B8-8166-85165122E10B}">
      <dgm:prSet phldrT="[Text]"/>
      <dgm:spPr/>
      <dgm:t>
        <a:bodyPr/>
        <a:lstStyle/>
        <a:p>
          <a:r>
            <a:rPr lang="en-US">
              <a:latin typeface="Times New Roman" panose="02020603050405020304" pitchFamily="18" charset="0"/>
              <a:cs typeface="Times New Roman" panose="02020603050405020304" pitchFamily="18" charset="0"/>
            </a:rPr>
            <a:t>Relief from complexity</a:t>
          </a:r>
        </a:p>
      </dgm:t>
    </dgm:pt>
    <dgm:pt modelId="{2A1CBB6C-5B5C-4195-8FA3-F983B8C58A8A}" type="parTrans" cxnId="{E96CEDE0-C05E-41FD-A6E0-E0DA273779FA}">
      <dgm:prSet/>
      <dgm:spPr/>
      <dgm:t>
        <a:bodyPr/>
        <a:lstStyle/>
        <a:p>
          <a:endParaRPr lang="en-US">
            <a:latin typeface="Times New Roman" panose="02020603050405020304" pitchFamily="18" charset="0"/>
            <a:cs typeface="Times New Roman" panose="02020603050405020304" pitchFamily="18" charset="0"/>
          </a:endParaRPr>
        </a:p>
      </dgm:t>
    </dgm:pt>
    <dgm:pt modelId="{C3251437-3244-4CF3-AF0E-764316FD6523}" type="sibTrans" cxnId="{E96CEDE0-C05E-41FD-A6E0-E0DA273779FA}">
      <dgm:prSet/>
      <dgm:spPr/>
      <dgm:t>
        <a:bodyPr/>
        <a:lstStyle/>
        <a:p>
          <a:endParaRPr lang="en-US">
            <a:latin typeface="Times New Roman" panose="02020603050405020304" pitchFamily="18" charset="0"/>
            <a:cs typeface="Times New Roman" panose="02020603050405020304" pitchFamily="18" charset="0"/>
          </a:endParaRPr>
        </a:p>
      </dgm:t>
    </dgm:pt>
    <dgm:pt modelId="{41EA3FF4-7590-4C08-A23F-996F34610D56}">
      <dgm:prSet/>
      <dgm:spPr/>
      <dgm:t>
        <a:bodyPr/>
        <a:lstStyle/>
        <a:p>
          <a:r>
            <a:rPr lang="en-US">
              <a:latin typeface="Times New Roman" panose="02020603050405020304" pitchFamily="18" charset="0"/>
              <a:cs typeface="Times New Roman" panose="02020603050405020304" pitchFamily="18" charset="0"/>
            </a:rPr>
            <a:t>Provide better treatment </a:t>
          </a:r>
        </a:p>
      </dgm:t>
    </dgm:pt>
    <dgm:pt modelId="{CE433FC0-BBC7-45AF-96BB-E0D5A21FC2A6}" type="parTrans" cxnId="{5D8A4F0A-F00A-4257-9557-3670B80A01B1}">
      <dgm:prSet/>
      <dgm:spPr/>
      <dgm:t>
        <a:bodyPr/>
        <a:lstStyle/>
        <a:p>
          <a:endParaRPr lang="en-US">
            <a:latin typeface="Times New Roman" panose="02020603050405020304" pitchFamily="18" charset="0"/>
            <a:cs typeface="Times New Roman" panose="02020603050405020304" pitchFamily="18" charset="0"/>
          </a:endParaRPr>
        </a:p>
      </dgm:t>
    </dgm:pt>
    <dgm:pt modelId="{45E631C1-BF61-4B3E-87CE-A1D808FB39E8}" type="sibTrans" cxnId="{5D8A4F0A-F00A-4257-9557-3670B80A01B1}">
      <dgm:prSet/>
      <dgm:spPr/>
      <dgm:t>
        <a:bodyPr/>
        <a:lstStyle/>
        <a:p>
          <a:endParaRPr lang="en-US">
            <a:latin typeface="Times New Roman" panose="02020603050405020304" pitchFamily="18" charset="0"/>
            <a:cs typeface="Times New Roman" panose="02020603050405020304" pitchFamily="18" charset="0"/>
          </a:endParaRPr>
        </a:p>
      </dgm:t>
    </dgm:pt>
    <dgm:pt modelId="{465531E6-4A4B-486C-A86D-53DA293B1C7D}">
      <dgm:prSet/>
      <dgm:spPr/>
      <dgm:t>
        <a:bodyPr/>
        <a:lstStyle/>
        <a:p>
          <a:r>
            <a:rPr lang="en-US">
              <a:latin typeface="Times New Roman" panose="02020603050405020304" pitchFamily="18" charset="0"/>
              <a:cs typeface="Times New Roman" panose="02020603050405020304" pitchFamily="18" charset="0"/>
            </a:rPr>
            <a:t>Improve social welfare and building community</a:t>
          </a:r>
        </a:p>
      </dgm:t>
    </dgm:pt>
    <dgm:pt modelId="{3C24C4D9-F4A6-48E2-B107-07200E0E3651}" type="parTrans" cxnId="{40475D10-68E3-4341-A693-3CE843196C97}">
      <dgm:prSet/>
      <dgm:spPr/>
      <dgm:t>
        <a:bodyPr/>
        <a:lstStyle/>
        <a:p>
          <a:endParaRPr lang="en-US">
            <a:latin typeface="Times New Roman" panose="02020603050405020304" pitchFamily="18" charset="0"/>
            <a:cs typeface="Times New Roman" panose="02020603050405020304" pitchFamily="18" charset="0"/>
          </a:endParaRPr>
        </a:p>
      </dgm:t>
    </dgm:pt>
    <dgm:pt modelId="{07A60D4A-F2E0-4B0E-A367-AA756E17F65A}" type="sibTrans" cxnId="{40475D10-68E3-4341-A693-3CE843196C97}">
      <dgm:prSet/>
      <dgm:spPr/>
      <dgm:t>
        <a:bodyPr/>
        <a:lstStyle/>
        <a:p>
          <a:endParaRPr lang="en-US">
            <a:latin typeface="Times New Roman" panose="02020603050405020304" pitchFamily="18" charset="0"/>
            <a:cs typeface="Times New Roman" panose="02020603050405020304" pitchFamily="18" charset="0"/>
          </a:endParaRPr>
        </a:p>
      </dgm:t>
    </dgm:pt>
    <dgm:pt modelId="{BE9D67B4-827B-4D98-87BB-818A39BD5564}">
      <dgm:prSet/>
      <dgm:spPr/>
      <dgm:t>
        <a:bodyPr/>
        <a:lstStyle/>
        <a:p>
          <a:r>
            <a:rPr lang="en-US">
              <a:latin typeface="Times New Roman" panose="02020603050405020304" pitchFamily="18" charset="0"/>
              <a:cs typeface="Times New Roman" panose="02020603050405020304" pitchFamily="18" charset="0"/>
            </a:rPr>
            <a:t>Sharing research findings</a:t>
          </a:r>
        </a:p>
      </dgm:t>
    </dgm:pt>
    <dgm:pt modelId="{CD3713CE-645E-44E7-A935-13964DC0F637}" type="parTrans" cxnId="{4D727F0E-2D60-461B-89FD-18C284AFB5E2}">
      <dgm:prSet/>
      <dgm:spPr/>
      <dgm:t>
        <a:bodyPr/>
        <a:lstStyle/>
        <a:p>
          <a:endParaRPr lang="en-US">
            <a:latin typeface="Times New Roman" panose="02020603050405020304" pitchFamily="18" charset="0"/>
            <a:cs typeface="Times New Roman" panose="02020603050405020304" pitchFamily="18" charset="0"/>
          </a:endParaRPr>
        </a:p>
      </dgm:t>
    </dgm:pt>
    <dgm:pt modelId="{0FA1FFD0-99B4-4195-8BB9-4C65A8A66572}" type="sibTrans" cxnId="{4D727F0E-2D60-461B-89FD-18C284AFB5E2}">
      <dgm:prSet/>
      <dgm:spPr/>
      <dgm:t>
        <a:bodyPr/>
        <a:lstStyle/>
        <a:p>
          <a:endParaRPr lang="en-US">
            <a:latin typeface="Times New Roman" panose="02020603050405020304" pitchFamily="18" charset="0"/>
            <a:cs typeface="Times New Roman" panose="02020603050405020304" pitchFamily="18" charset="0"/>
          </a:endParaRPr>
        </a:p>
      </dgm:t>
    </dgm:pt>
    <dgm:pt modelId="{7B5F8BE6-9718-4AB8-8C67-A5872F017F3C}">
      <dgm:prSet phldrT="[Text]"/>
      <dgm:spPr/>
      <dgm:t>
        <a:bodyPr/>
        <a:lstStyle/>
        <a:p>
          <a:r>
            <a:rPr lang="en-GB" b="1">
              <a:latin typeface="Times New Roman" panose="02020603050405020304" pitchFamily="18" charset="0"/>
              <a:cs typeface="Times New Roman" panose="02020603050405020304" pitchFamily="18" charset="0"/>
            </a:rPr>
            <a:t>Define the task</a:t>
          </a:r>
          <a:r>
            <a:rPr lang="en-GB">
              <a:latin typeface="Times New Roman" panose="02020603050405020304" pitchFamily="18" charset="0"/>
              <a:cs typeface="Times New Roman" panose="02020603050405020304" pitchFamily="18" charset="0"/>
            </a:rPr>
            <a:t> and effective cooperation</a:t>
          </a:r>
          <a:endParaRPr lang="en-US">
            <a:latin typeface="Times New Roman" panose="02020603050405020304" pitchFamily="18" charset="0"/>
            <a:cs typeface="Times New Roman" panose="02020603050405020304" pitchFamily="18" charset="0"/>
          </a:endParaRPr>
        </a:p>
      </dgm:t>
    </dgm:pt>
    <dgm:pt modelId="{C6A9B8A6-BE1F-4A9F-A41C-7FA6A1DB89D0}" type="parTrans" cxnId="{FED76E7F-0258-423D-8ED4-67A7CF2742C6}">
      <dgm:prSet/>
      <dgm:spPr/>
      <dgm:t>
        <a:bodyPr/>
        <a:lstStyle/>
        <a:p>
          <a:endParaRPr lang="en-US">
            <a:latin typeface="Times New Roman" panose="02020603050405020304" pitchFamily="18" charset="0"/>
            <a:cs typeface="Times New Roman" panose="02020603050405020304" pitchFamily="18" charset="0"/>
          </a:endParaRPr>
        </a:p>
      </dgm:t>
    </dgm:pt>
    <dgm:pt modelId="{5D4D5102-EC5A-4546-86FD-9752A318EC38}" type="sibTrans" cxnId="{FED76E7F-0258-423D-8ED4-67A7CF2742C6}">
      <dgm:prSet/>
      <dgm:spPr/>
      <dgm:t>
        <a:bodyPr/>
        <a:lstStyle/>
        <a:p>
          <a:endParaRPr lang="en-US">
            <a:latin typeface="Times New Roman" panose="02020603050405020304" pitchFamily="18" charset="0"/>
            <a:cs typeface="Times New Roman" panose="02020603050405020304" pitchFamily="18" charset="0"/>
          </a:endParaRPr>
        </a:p>
      </dgm:t>
    </dgm:pt>
    <dgm:pt modelId="{D46C9CAA-6F6D-4C54-B94C-C1006A6AE412}" type="pres">
      <dgm:prSet presAssocID="{5179CE05-C461-44EB-AFAF-59CB4777DA41}" presName="Name0" presStyleCnt="0">
        <dgm:presLayoutVars>
          <dgm:dir/>
          <dgm:animLvl val="lvl"/>
          <dgm:resizeHandles val="exact"/>
        </dgm:presLayoutVars>
      </dgm:prSet>
      <dgm:spPr/>
      <dgm:t>
        <a:bodyPr/>
        <a:lstStyle/>
        <a:p>
          <a:endParaRPr lang="en-US"/>
        </a:p>
      </dgm:t>
    </dgm:pt>
    <dgm:pt modelId="{9C67AEDA-C4FA-4790-B754-2AF167B06F97}" type="pres">
      <dgm:prSet presAssocID="{5179CE05-C461-44EB-AFAF-59CB4777DA41}" presName="tSp" presStyleCnt="0"/>
      <dgm:spPr/>
    </dgm:pt>
    <dgm:pt modelId="{833CAB85-7FEF-4851-812A-98B8571C6847}" type="pres">
      <dgm:prSet presAssocID="{5179CE05-C461-44EB-AFAF-59CB4777DA41}" presName="bSp" presStyleCnt="0"/>
      <dgm:spPr/>
    </dgm:pt>
    <dgm:pt modelId="{96E4C2BC-7105-45DE-9C03-DA343002AFB4}" type="pres">
      <dgm:prSet presAssocID="{5179CE05-C461-44EB-AFAF-59CB4777DA41}" presName="process" presStyleCnt="0"/>
      <dgm:spPr/>
    </dgm:pt>
    <dgm:pt modelId="{EA942ADA-C9A2-422E-8EAE-4ABD10380AC0}" type="pres">
      <dgm:prSet presAssocID="{A4D83FFB-E5BC-42B8-8166-85165122E10B}" presName="composite1" presStyleCnt="0"/>
      <dgm:spPr/>
    </dgm:pt>
    <dgm:pt modelId="{C7947E0F-AF7B-4431-961C-8854DC9519A9}" type="pres">
      <dgm:prSet presAssocID="{A4D83FFB-E5BC-42B8-8166-85165122E10B}" presName="dummyNode1" presStyleLbl="node1" presStyleIdx="0" presStyleCnt="5"/>
      <dgm:spPr/>
    </dgm:pt>
    <dgm:pt modelId="{D5DD1A34-1451-4B29-BBA8-A3ED8A590FE0}" type="pres">
      <dgm:prSet presAssocID="{A4D83FFB-E5BC-42B8-8166-85165122E10B}" presName="childNode1" presStyleLbl="bgAcc1" presStyleIdx="0" presStyleCnt="5">
        <dgm:presLayoutVars>
          <dgm:bulletEnabled val="1"/>
        </dgm:presLayoutVars>
      </dgm:prSet>
      <dgm:spPr/>
    </dgm:pt>
    <dgm:pt modelId="{B448F99A-1CD0-433E-8324-55F062B36BC9}" type="pres">
      <dgm:prSet presAssocID="{A4D83FFB-E5BC-42B8-8166-85165122E10B}" presName="childNode1tx" presStyleLbl="bgAcc1" presStyleIdx="0" presStyleCnt="5">
        <dgm:presLayoutVars>
          <dgm:bulletEnabled val="1"/>
        </dgm:presLayoutVars>
      </dgm:prSet>
      <dgm:spPr/>
    </dgm:pt>
    <dgm:pt modelId="{3B274A00-6B1C-46B9-A96E-2730F03D1151}" type="pres">
      <dgm:prSet presAssocID="{A4D83FFB-E5BC-42B8-8166-85165122E10B}" presName="parentNode1" presStyleLbl="node1" presStyleIdx="0" presStyleCnt="5">
        <dgm:presLayoutVars>
          <dgm:chMax val="1"/>
          <dgm:bulletEnabled val="1"/>
        </dgm:presLayoutVars>
      </dgm:prSet>
      <dgm:spPr/>
      <dgm:t>
        <a:bodyPr/>
        <a:lstStyle/>
        <a:p>
          <a:endParaRPr lang="en-US"/>
        </a:p>
      </dgm:t>
    </dgm:pt>
    <dgm:pt modelId="{1C371CE8-B3D4-467B-BDBE-E96356B62AD2}" type="pres">
      <dgm:prSet presAssocID="{A4D83FFB-E5BC-42B8-8166-85165122E10B}" presName="connSite1" presStyleCnt="0"/>
      <dgm:spPr/>
    </dgm:pt>
    <dgm:pt modelId="{BCD1E131-4D44-4E96-90B9-A552D6778DBC}" type="pres">
      <dgm:prSet presAssocID="{C3251437-3244-4CF3-AF0E-764316FD6523}" presName="Name9" presStyleLbl="sibTrans2D1" presStyleIdx="0" presStyleCnt="4"/>
      <dgm:spPr/>
      <dgm:t>
        <a:bodyPr/>
        <a:lstStyle/>
        <a:p>
          <a:endParaRPr lang="en-US"/>
        </a:p>
      </dgm:t>
    </dgm:pt>
    <dgm:pt modelId="{A6318C1F-2AB3-4A2D-8CA7-641AAD1E8F08}" type="pres">
      <dgm:prSet presAssocID="{7B5F8BE6-9718-4AB8-8C67-A5872F017F3C}" presName="composite2" presStyleCnt="0"/>
      <dgm:spPr/>
    </dgm:pt>
    <dgm:pt modelId="{FEC347CE-09E6-4FD4-B588-02899CB7078F}" type="pres">
      <dgm:prSet presAssocID="{7B5F8BE6-9718-4AB8-8C67-A5872F017F3C}" presName="dummyNode2" presStyleLbl="node1" presStyleIdx="0" presStyleCnt="5"/>
      <dgm:spPr/>
    </dgm:pt>
    <dgm:pt modelId="{143B43B0-8F37-4C62-9B90-B956E28574F7}" type="pres">
      <dgm:prSet presAssocID="{7B5F8BE6-9718-4AB8-8C67-A5872F017F3C}" presName="childNode2" presStyleLbl="bgAcc1" presStyleIdx="1" presStyleCnt="5">
        <dgm:presLayoutVars>
          <dgm:bulletEnabled val="1"/>
        </dgm:presLayoutVars>
      </dgm:prSet>
      <dgm:spPr/>
    </dgm:pt>
    <dgm:pt modelId="{7EBC2231-E319-4A4F-8913-7893F7AA2A6C}" type="pres">
      <dgm:prSet presAssocID="{7B5F8BE6-9718-4AB8-8C67-A5872F017F3C}" presName="childNode2tx" presStyleLbl="bgAcc1" presStyleIdx="1" presStyleCnt="5">
        <dgm:presLayoutVars>
          <dgm:bulletEnabled val="1"/>
        </dgm:presLayoutVars>
      </dgm:prSet>
      <dgm:spPr/>
    </dgm:pt>
    <dgm:pt modelId="{9ABB38FB-CF6C-4701-8DA9-E059EFDF3F84}" type="pres">
      <dgm:prSet presAssocID="{7B5F8BE6-9718-4AB8-8C67-A5872F017F3C}" presName="parentNode2" presStyleLbl="node1" presStyleIdx="1" presStyleCnt="5">
        <dgm:presLayoutVars>
          <dgm:chMax val="0"/>
          <dgm:bulletEnabled val="1"/>
        </dgm:presLayoutVars>
      </dgm:prSet>
      <dgm:spPr/>
      <dgm:t>
        <a:bodyPr/>
        <a:lstStyle/>
        <a:p>
          <a:endParaRPr lang="en-US"/>
        </a:p>
      </dgm:t>
    </dgm:pt>
    <dgm:pt modelId="{F882C333-947B-4846-8B48-77C83F82E158}" type="pres">
      <dgm:prSet presAssocID="{7B5F8BE6-9718-4AB8-8C67-A5872F017F3C}" presName="connSite2" presStyleCnt="0"/>
      <dgm:spPr/>
    </dgm:pt>
    <dgm:pt modelId="{1C656897-A45D-4BD4-B585-16C51742D85E}" type="pres">
      <dgm:prSet presAssocID="{5D4D5102-EC5A-4546-86FD-9752A318EC38}" presName="Name18" presStyleLbl="sibTrans2D1" presStyleIdx="1" presStyleCnt="4"/>
      <dgm:spPr/>
      <dgm:t>
        <a:bodyPr/>
        <a:lstStyle/>
        <a:p>
          <a:endParaRPr lang="en-US"/>
        </a:p>
      </dgm:t>
    </dgm:pt>
    <dgm:pt modelId="{FD1FF86B-7305-42A6-977B-18B4EADA843A}" type="pres">
      <dgm:prSet presAssocID="{41EA3FF4-7590-4C08-A23F-996F34610D56}" presName="composite1" presStyleCnt="0"/>
      <dgm:spPr/>
    </dgm:pt>
    <dgm:pt modelId="{D846E157-52A2-48E4-AF3D-50FA2CB006A0}" type="pres">
      <dgm:prSet presAssocID="{41EA3FF4-7590-4C08-A23F-996F34610D56}" presName="dummyNode1" presStyleLbl="node1" presStyleIdx="1" presStyleCnt="5"/>
      <dgm:spPr/>
    </dgm:pt>
    <dgm:pt modelId="{8D9C8738-D2F9-478A-B9A5-0B0D9464EFB3}" type="pres">
      <dgm:prSet presAssocID="{41EA3FF4-7590-4C08-A23F-996F34610D56}" presName="childNode1" presStyleLbl="bgAcc1" presStyleIdx="2" presStyleCnt="5">
        <dgm:presLayoutVars>
          <dgm:bulletEnabled val="1"/>
        </dgm:presLayoutVars>
      </dgm:prSet>
      <dgm:spPr/>
    </dgm:pt>
    <dgm:pt modelId="{DC56BC32-B111-4ECC-991D-36B92E20CF69}" type="pres">
      <dgm:prSet presAssocID="{41EA3FF4-7590-4C08-A23F-996F34610D56}" presName="childNode1tx" presStyleLbl="bgAcc1" presStyleIdx="2" presStyleCnt="5">
        <dgm:presLayoutVars>
          <dgm:bulletEnabled val="1"/>
        </dgm:presLayoutVars>
      </dgm:prSet>
      <dgm:spPr/>
    </dgm:pt>
    <dgm:pt modelId="{A017B108-CB4C-4578-837D-4AC0701A3B93}" type="pres">
      <dgm:prSet presAssocID="{41EA3FF4-7590-4C08-A23F-996F34610D56}" presName="parentNode1" presStyleLbl="node1" presStyleIdx="2" presStyleCnt="5">
        <dgm:presLayoutVars>
          <dgm:chMax val="1"/>
          <dgm:bulletEnabled val="1"/>
        </dgm:presLayoutVars>
      </dgm:prSet>
      <dgm:spPr/>
      <dgm:t>
        <a:bodyPr/>
        <a:lstStyle/>
        <a:p>
          <a:endParaRPr lang="en-US"/>
        </a:p>
      </dgm:t>
    </dgm:pt>
    <dgm:pt modelId="{4753C106-A8FA-4FF9-B54E-ACBD5CE0181C}" type="pres">
      <dgm:prSet presAssocID="{41EA3FF4-7590-4C08-A23F-996F34610D56}" presName="connSite1" presStyleCnt="0"/>
      <dgm:spPr/>
    </dgm:pt>
    <dgm:pt modelId="{A4EA7D9B-4E23-4CE3-8E72-9ED72A3709CB}" type="pres">
      <dgm:prSet presAssocID="{45E631C1-BF61-4B3E-87CE-A1D808FB39E8}" presName="Name9" presStyleLbl="sibTrans2D1" presStyleIdx="2" presStyleCnt="4"/>
      <dgm:spPr/>
      <dgm:t>
        <a:bodyPr/>
        <a:lstStyle/>
        <a:p>
          <a:endParaRPr lang="en-US"/>
        </a:p>
      </dgm:t>
    </dgm:pt>
    <dgm:pt modelId="{180A336C-C3CB-4B45-8328-4A416D1E5BC5}" type="pres">
      <dgm:prSet presAssocID="{BE9D67B4-827B-4D98-87BB-818A39BD5564}" presName="composite2" presStyleCnt="0"/>
      <dgm:spPr/>
    </dgm:pt>
    <dgm:pt modelId="{DFC70264-53D7-4F15-BFDB-E8EBFBD231C2}" type="pres">
      <dgm:prSet presAssocID="{BE9D67B4-827B-4D98-87BB-818A39BD5564}" presName="dummyNode2" presStyleLbl="node1" presStyleIdx="2" presStyleCnt="5"/>
      <dgm:spPr/>
    </dgm:pt>
    <dgm:pt modelId="{929568B5-D534-426C-9ABE-E7438C384E97}" type="pres">
      <dgm:prSet presAssocID="{BE9D67B4-827B-4D98-87BB-818A39BD5564}" presName="childNode2" presStyleLbl="bgAcc1" presStyleIdx="3" presStyleCnt="5">
        <dgm:presLayoutVars>
          <dgm:bulletEnabled val="1"/>
        </dgm:presLayoutVars>
      </dgm:prSet>
      <dgm:spPr/>
    </dgm:pt>
    <dgm:pt modelId="{B064E157-EF82-493F-A5DB-53CCCDBD9F66}" type="pres">
      <dgm:prSet presAssocID="{BE9D67B4-827B-4D98-87BB-818A39BD5564}" presName="childNode2tx" presStyleLbl="bgAcc1" presStyleIdx="3" presStyleCnt="5">
        <dgm:presLayoutVars>
          <dgm:bulletEnabled val="1"/>
        </dgm:presLayoutVars>
      </dgm:prSet>
      <dgm:spPr/>
    </dgm:pt>
    <dgm:pt modelId="{ADF23D79-59E9-4287-86FE-021D73DC38FE}" type="pres">
      <dgm:prSet presAssocID="{BE9D67B4-827B-4D98-87BB-818A39BD5564}" presName="parentNode2" presStyleLbl="node1" presStyleIdx="3" presStyleCnt="5">
        <dgm:presLayoutVars>
          <dgm:chMax val="0"/>
          <dgm:bulletEnabled val="1"/>
        </dgm:presLayoutVars>
      </dgm:prSet>
      <dgm:spPr/>
      <dgm:t>
        <a:bodyPr/>
        <a:lstStyle/>
        <a:p>
          <a:endParaRPr lang="en-US"/>
        </a:p>
      </dgm:t>
    </dgm:pt>
    <dgm:pt modelId="{51BC0B23-5A78-48EC-945B-FEBDF5A61B2B}" type="pres">
      <dgm:prSet presAssocID="{BE9D67B4-827B-4D98-87BB-818A39BD5564}" presName="connSite2" presStyleCnt="0"/>
      <dgm:spPr/>
    </dgm:pt>
    <dgm:pt modelId="{5866C98B-CC50-4B2E-8024-B862B83D5DFF}" type="pres">
      <dgm:prSet presAssocID="{0FA1FFD0-99B4-4195-8BB9-4C65A8A66572}" presName="Name18" presStyleLbl="sibTrans2D1" presStyleIdx="3" presStyleCnt="4"/>
      <dgm:spPr/>
      <dgm:t>
        <a:bodyPr/>
        <a:lstStyle/>
        <a:p>
          <a:endParaRPr lang="en-US"/>
        </a:p>
      </dgm:t>
    </dgm:pt>
    <dgm:pt modelId="{16DFD948-CED9-4089-B567-3B4CB3B11E9C}" type="pres">
      <dgm:prSet presAssocID="{465531E6-4A4B-486C-A86D-53DA293B1C7D}" presName="composite1" presStyleCnt="0"/>
      <dgm:spPr/>
    </dgm:pt>
    <dgm:pt modelId="{8039F09B-58C6-4050-98EC-F879470B23B3}" type="pres">
      <dgm:prSet presAssocID="{465531E6-4A4B-486C-A86D-53DA293B1C7D}" presName="dummyNode1" presStyleLbl="node1" presStyleIdx="3" presStyleCnt="5"/>
      <dgm:spPr/>
    </dgm:pt>
    <dgm:pt modelId="{1F1BBB58-E71C-4EB3-A372-26A04BE7E296}" type="pres">
      <dgm:prSet presAssocID="{465531E6-4A4B-486C-A86D-53DA293B1C7D}" presName="childNode1" presStyleLbl="bgAcc1" presStyleIdx="4" presStyleCnt="5">
        <dgm:presLayoutVars>
          <dgm:bulletEnabled val="1"/>
        </dgm:presLayoutVars>
      </dgm:prSet>
      <dgm:spPr/>
    </dgm:pt>
    <dgm:pt modelId="{0AFADD9D-0B91-4A4B-87CE-383A21B995F5}" type="pres">
      <dgm:prSet presAssocID="{465531E6-4A4B-486C-A86D-53DA293B1C7D}" presName="childNode1tx" presStyleLbl="bgAcc1" presStyleIdx="4" presStyleCnt="5">
        <dgm:presLayoutVars>
          <dgm:bulletEnabled val="1"/>
        </dgm:presLayoutVars>
      </dgm:prSet>
      <dgm:spPr/>
    </dgm:pt>
    <dgm:pt modelId="{857B281F-E654-41E2-88CB-0D743E87B802}" type="pres">
      <dgm:prSet presAssocID="{465531E6-4A4B-486C-A86D-53DA293B1C7D}" presName="parentNode1" presStyleLbl="node1" presStyleIdx="4" presStyleCnt="5">
        <dgm:presLayoutVars>
          <dgm:chMax val="1"/>
          <dgm:bulletEnabled val="1"/>
        </dgm:presLayoutVars>
      </dgm:prSet>
      <dgm:spPr/>
      <dgm:t>
        <a:bodyPr/>
        <a:lstStyle/>
        <a:p>
          <a:endParaRPr lang="en-US"/>
        </a:p>
      </dgm:t>
    </dgm:pt>
    <dgm:pt modelId="{0C9DBF3F-59A8-426E-A56D-76B371749D6E}" type="pres">
      <dgm:prSet presAssocID="{465531E6-4A4B-486C-A86D-53DA293B1C7D}" presName="connSite1" presStyleCnt="0"/>
      <dgm:spPr/>
    </dgm:pt>
  </dgm:ptLst>
  <dgm:cxnLst>
    <dgm:cxn modelId="{4D727F0E-2D60-461B-89FD-18C284AFB5E2}" srcId="{5179CE05-C461-44EB-AFAF-59CB4777DA41}" destId="{BE9D67B4-827B-4D98-87BB-818A39BD5564}" srcOrd="3" destOrd="0" parTransId="{CD3713CE-645E-44E7-A935-13964DC0F637}" sibTransId="{0FA1FFD0-99B4-4195-8BB9-4C65A8A66572}"/>
    <dgm:cxn modelId="{E96CEDE0-C05E-41FD-A6E0-E0DA273779FA}" srcId="{5179CE05-C461-44EB-AFAF-59CB4777DA41}" destId="{A4D83FFB-E5BC-42B8-8166-85165122E10B}" srcOrd="0" destOrd="0" parTransId="{2A1CBB6C-5B5C-4195-8FA3-F983B8C58A8A}" sibTransId="{C3251437-3244-4CF3-AF0E-764316FD6523}"/>
    <dgm:cxn modelId="{90B04401-F3BA-4C0D-BE1B-3D468562D224}" type="presOf" srcId="{465531E6-4A4B-486C-A86D-53DA293B1C7D}" destId="{857B281F-E654-41E2-88CB-0D743E87B802}" srcOrd="0" destOrd="0" presId="urn:microsoft.com/office/officeart/2005/8/layout/hProcess4"/>
    <dgm:cxn modelId="{791A61C1-14EE-46BE-9B63-5FA83A0A8403}" type="presOf" srcId="{41EA3FF4-7590-4C08-A23F-996F34610D56}" destId="{A017B108-CB4C-4578-837D-4AC0701A3B93}" srcOrd="0" destOrd="0" presId="urn:microsoft.com/office/officeart/2005/8/layout/hProcess4"/>
    <dgm:cxn modelId="{3F6F4750-0097-4B83-A49E-D663AB95D5B6}" type="presOf" srcId="{5179CE05-C461-44EB-AFAF-59CB4777DA41}" destId="{D46C9CAA-6F6D-4C54-B94C-C1006A6AE412}" srcOrd="0" destOrd="0" presId="urn:microsoft.com/office/officeart/2005/8/layout/hProcess4"/>
    <dgm:cxn modelId="{E3E94F3A-B5AA-438F-8053-5099660E6879}" type="presOf" srcId="{5D4D5102-EC5A-4546-86FD-9752A318EC38}" destId="{1C656897-A45D-4BD4-B585-16C51742D85E}" srcOrd="0" destOrd="0" presId="urn:microsoft.com/office/officeart/2005/8/layout/hProcess4"/>
    <dgm:cxn modelId="{907067FB-C56E-47AB-92B1-EE373498FED9}" type="presOf" srcId="{C3251437-3244-4CF3-AF0E-764316FD6523}" destId="{BCD1E131-4D44-4E96-90B9-A552D6778DBC}" srcOrd="0" destOrd="0" presId="urn:microsoft.com/office/officeart/2005/8/layout/hProcess4"/>
    <dgm:cxn modelId="{5D8A4F0A-F00A-4257-9557-3670B80A01B1}" srcId="{5179CE05-C461-44EB-AFAF-59CB4777DA41}" destId="{41EA3FF4-7590-4C08-A23F-996F34610D56}" srcOrd="2" destOrd="0" parTransId="{CE433FC0-BBC7-45AF-96BB-E0D5A21FC2A6}" sibTransId="{45E631C1-BF61-4B3E-87CE-A1D808FB39E8}"/>
    <dgm:cxn modelId="{135BDA2F-B74F-45AB-9470-BFA837B446FB}" type="presOf" srcId="{0FA1FFD0-99B4-4195-8BB9-4C65A8A66572}" destId="{5866C98B-CC50-4B2E-8024-B862B83D5DFF}" srcOrd="0" destOrd="0" presId="urn:microsoft.com/office/officeart/2005/8/layout/hProcess4"/>
    <dgm:cxn modelId="{FED76E7F-0258-423D-8ED4-67A7CF2742C6}" srcId="{5179CE05-C461-44EB-AFAF-59CB4777DA41}" destId="{7B5F8BE6-9718-4AB8-8C67-A5872F017F3C}" srcOrd="1" destOrd="0" parTransId="{C6A9B8A6-BE1F-4A9F-A41C-7FA6A1DB89D0}" sibTransId="{5D4D5102-EC5A-4546-86FD-9752A318EC38}"/>
    <dgm:cxn modelId="{4783E031-DFDF-4162-9F15-EE6B2CD2C32B}" type="presOf" srcId="{45E631C1-BF61-4B3E-87CE-A1D808FB39E8}" destId="{A4EA7D9B-4E23-4CE3-8E72-9ED72A3709CB}" srcOrd="0" destOrd="0" presId="urn:microsoft.com/office/officeart/2005/8/layout/hProcess4"/>
    <dgm:cxn modelId="{0030C9E4-7A12-4405-AB39-F9D200B41EF9}" type="presOf" srcId="{7B5F8BE6-9718-4AB8-8C67-A5872F017F3C}" destId="{9ABB38FB-CF6C-4701-8DA9-E059EFDF3F84}" srcOrd="0" destOrd="0" presId="urn:microsoft.com/office/officeart/2005/8/layout/hProcess4"/>
    <dgm:cxn modelId="{00F6F61C-8033-4BE9-9A73-DC5F77BE81B4}" type="presOf" srcId="{BE9D67B4-827B-4D98-87BB-818A39BD5564}" destId="{ADF23D79-59E9-4287-86FE-021D73DC38FE}" srcOrd="0" destOrd="0" presId="urn:microsoft.com/office/officeart/2005/8/layout/hProcess4"/>
    <dgm:cxn modelId="{40475D10-68E3-4341-A693-3CE843196C97}" srcId="{5179CE05-C461-44EB-AFAF-59CB4777DA41}" destId="{465531E6-4A4B-486C-A86D-53DA293B1C7D}" srcOrd="4" destOrd="0" parTransId="{3C24C4D9-F4A6-48E2-B107-07200E0E3651}" sibTransId="{07A60D4A-F2E0-4B0E-A367-AA756E17F65A}"/>
    <dgm:cxn modelId="{0A8EC479-08BD-4B0D-84DF-0E1BB119AF96}" type="presOf" srcId="{A4D83FFB-E5BC-42B8-8166-85165122E10B}" destId="{3B274A00-6B1C-46B9-A96E-2730F03D1151}" srcOrd="0" destOrd="0" presId="urn:microsoft.com/office/officeart/2005/8/layout/hProcess4"/>
    <dgm:cxn modelId="{FF4CF753-B28C-4349-9E9D-5F4F7346DC3D}" type="presParOf" srcId="{D46C9CAA-6F6D-4C54-B94C-C1006A6AE412}" destId="{9C67AEDA-C4FA-4790-B754-2AF167B06F97}" srcOrd="0" destOrd="0" presId="urn:microsoft.com/office/officeart/2005/8/layout/hProcess4"/>
    <dgm:cxn modelId="{04539D2E-8B76-4C96-B8A3-37469426519A}" type="presParOf" srcId="{D46C9CAA-6F6D-4C54-B94C-C1006A6AE412}" destId="{833CAB85-7FEF-4851-812A-98B8571C6847}" srcOrd="1" destOrd="0" presId="urn:microsoft.com/office/officeart/2005/8/layout/hProcess4"/>
    <dgm:cxn modelId="{CC4CCC25-8611-4D38-BA14-1393B9232A27}" type="presParOf" srcId="{D46C9CAA-6F6D-4C54-B94C-C1006A6AE412}" destId="{96E4C2BC-7105-45DE-9C03-DA343002AFB4}" srcOrd="2" destOrd="0" presId="urn:microsoft.com/office/officeart/2005/8/layout/hProcess4"/>
    <dgm:cxn modelId="{1A71B357-8AC4-441D-9CC2-9AEE814A7C5D}" type="presParOf" srcId="{96E4C2BC-7105-45DE-9C03-DA343002AFB4}" destId="{EA942ADA-C9A2-422E-8EAE-4ABD10380AC0}" srcOrd="0" destOrd="0" presId="urn:microsoft.com/office/officeart/2005/8/layout/hProcess4"/>
    <dgm:cxn modelId="{2F361565-5281-446A-AEA3-1DAA874FCCED}" type="presParOf" srcId="{EA942ADA-C9A2-422E-8EAE-4ABD10380AC0}" destId="{C7947E0F-AF7B-4431-961C-8854DC9519A9}" srcOrd="0" destOrd="0" presId="urn:microsoft.com/office/officeart/2005/8/layout/hProcess4"/>
    <dgm:cxn modelId="{875A896E-EA1F-4606-A3D6-39FBBE1A8ECB}" type="presParOf" srcId="{EA942ADA-C9A2-422E-8EAE-4ABD10380AC0}" destId="{D5DD1A34-1451-4B29-BBA8-A3ED8A590FE0}" srcOrd="1" destOrd="0" presId="urn:microsoft.com/office/officeart/2005/8/layout/hProcess4"/>
    <dgm:cxn modelId="{F523B6D9-79C7-4F9F-8270-C16F4FC21372}" type="presParOf" srcId="{EA942ADA-C9A2-422E-8EAE-4ABD10380AC0}" destId="{B448F99A-1CD0-433E-8324-55F062B36BC9}" srcOrd="2" destOrd="0" presId="urn:microsoft.com/office/officeart/2005/8/layout/hProcess4"/>
    <dgm:cxn modelId="{3E5A9723-CD16-4B0B-A46F-5170B4C87D0D}" type="presParOf" srcId="{EA942ADA-C9A2-422E-8EAE-4ABD10380AC0}" destId="{3B274A00-6B1C-46B9-A96E-2730F03D1151}" srcOrd="3" destOrd="0" presId="urn:microsoft.com/office/officeart/2005/8/layout/hProcess4"/>
    <dgm:cxn modelId="{158CED28-74D1-4F6A-976A-EE52590C1F6E}" type="presParOf" srcId="{EA942ADA-C9A2-422E-8EAE-4ABD10380AC0}" destId="{1C371CE8-B3D4-467B-BDBE-E96356B62AD2}" srcOrd="4" destOrd="0" presId="urn:microsoft.com/office/officeart/2005/8/layout/hProcess4"/>
    <dgm:cxn modelId="{0E75AE4D-C337-450D-B162-91CD38BE342B}" type="presParOf" srcId="{96E4C2BC-7105-45DE-9C03-DA343002AFB4}" destId="{BCD1E131-4D44-4E96-90B9-A552D6778DBC}" srcOrd="1" destOrd="0" presId="urn:microsoft.com/office/officeart/2005/8/layout/hProcess4"/>
    <dgm:cxn modelId="{3D6A8DB7-C924-43E0-B661-B9BC827F4729}" type="presParOf" srcId="{96E4C2BC-7105-45DE-9C03-DA343002AFB4}" destId="{A6318C1F-2AB3-4A2D-8CA7-641AAD1E8F08}" srcOrd="2" destOrd="0" presId="urn:microsoft.com/office/officeart/2005/8/layout/hProcess4"/>
    <dgm:cxn modelId="{76C633DB-34C7-42B7-B142-9DA45529C430}" type="presParOf" srcId="{A6318C1F-2AB3-4A2D-8CA7-641AAD1E8F08}" destId="{FEC347CE-09E6-4FD4-B588-02899CB7078F}" srcOrd="0" destOrd="0" presId="urn:microsoft.com/office/officeart/2005/8/layout/hProcess4"/>
    <dgm:cxn modelId="{BC876D6D-59BA-4E29-B4E6-BD07DE2FEE52}" type="presParOf" srcId="{A6318C1F-2AB3-4A2D-8CA7-641AAD1E8F08}" destId="{143B43B0-8F37-4C62-9B90-B956E28574F7}" srcOrd="1" destOrd="0" presId="urn:microsoft.com/office/officeart/2005/8/layout/hProcess4"/>
    <dgm:cxn modelId="{7DD8A0AB-599E-42CE-9318-FBB285335AAF}" type="presParOf" srcId="{A6318C1F-2AB3-4A2D-8CA7-641AAD1E8F08}" destId="{7EBC2231-E319-4A4F-8913-7893F7AA2A6C}" srcOrd="2" destOrd="0" presId="urn:microsoft.com/office/officeart/2005/8/layout/hProcess4"/>
    <dgm:cxn modelId="{A55B2D2A-E928-410B-AE8B-F2CF935C067E}" type="presParOf" srcId="{A6318C1F-2AB3-4A2D-8CA7-641AAD1E8F08}" destId="{9ABB38FB-CF6C-4701-8DA9-E059EFDF3F84}" srcOrd="3" destOrd="0" presId="urn:microsoft.com/office/officeart/2005/8/layout/hProcess4"/>
    <dgm:cxn modelId="{16AE19ED-735F-4D69-B9AE-6072D084BF9A}" type="presParOf" srcId="{A6318C1F-2AB3-4A2D-8CA7-641AAD1E8F08}" destId="{F882C333-947B-4846-8B48-77C83F82E158}" srcOrd="4" destOrd="0" presId="urn:microsoft.com/office/officeart/2005/8/layout/hProcess4"/>
    <dgm:cxn modelId="{8A79FD14-454B-48E4-BEB0-AD0C9D2A3E61}" type="presParOf" srcId="{96E4C2BC-7105-45DE-9C03-DA343002AFB4}" destId="{1C656897-A45D-4BD4-B585-16C51742D85E}" srcOrd="3" destOrd="0" presId="urn:microsoft.com/office/officeart/2005/8/layout/hProcess4"/>
    <dgm:cxn modelId="{927FAEA6-9932-4ADD-81A1-85BE0084CC12}" type="presParOf" srcId="{96E4C2BC-7105-45DE-9C03-DA343002AFB4}" destId="{FD1FF86B-7305-42A6-977B-18B4EADA843A}" srcOrd="4" destOrd="0" presId="urn:microsoft.com/office/officeart/2005/8/layout/hProcess4"/>
    <dgm:cxn modelId="{3942323F-0DBB-4158-97EC-91A1F46C5B59}" type="presParOf" srcId="{FD1FF86B-7305-42A6-977B-18B4EADA843A}" destId="{D846E157-52A2-48E4-AF3D-50FA2CB006A0}" srcOrd="0" destOrd="0" presId="urn:microsoft.com/office/officeart/2005/8/layout/hProcess4"/>
    <dgm:cxn modelId="{AB4C837C-C46F-41B4-9616-86394BB251A4}" type="presParOf" srcId="{FD1FF86B-7305-42A6-977B-18B4EADA843A}" destId="{8D9C8738-D2F9-478A-B9A5-0B0D9464EFB3}" srcOrd="1" destOrd="0" presId="urn:microsoft.com/office/officeart/2005/8/layout/hProcess4"/>
    <dgm:cxn modelId="{0FC7963A-2192-415F-9F27-963C07B5DE43}" type="presParOf" srcId="{FD1FF86B-7305-42A6-977B-18B4EADA843A}" destId="{DC56BC32-B111-4ECC-991D-36B92E20CF69}" srcOrd="2" destOrd="0" presId="urn:microsoft.com/office/officeart/2005/8/layout/hProcess4"/>
    <dgm:cxn modelId="{92E5BA9A-2B6D-48CB-8D9A-1AD6511B217B}" type="presParOf" srcId="{FD1FF86B-7305-42A6-977B-18B4EADA843A}" destId="{A017B108-CB4C-4578-837D-4AC0701A3B93}" srcOrd="3" destOrd="0" presId="urn:microsoft.com/office/officeart/2005/8/layout/hProcess4"/>
    <dgm:cxn modelId="{1ECA3A1D-2072-4BBB-920F-7EDA1C9C16E2}" type="presParOf" srcId="{FD1FF86B-7305-42A6-977B-18B4EADA843A}" destId="{4753C106-A8FA-4FF9-B54E-ACBD5CE0181C}" srcOrd="4" destOrd="0" presId="urn:microsoft.com/office/officeart/2005/8/layout/hProcess4"/>
    <dgm:cxn modelId="{7F465FD5-AB17-4731-AEB2-A206E51E4D53}" type="presParOf" srcId="{96E4C2BC-7105-45DE-9C03-DA343002AFB4}" destId="{A4EA7D9B-4E23-4CE3-8E72-9ED72A3709CB}" srcOrd="5" destOrd="0" presId="urn:microsoft.com/office/officeart/2005/8/layout/hProcess4"/>
    <dgm:cxn modelId="{71B029D7-7022-477E-8EC6-DE7B6F8C7188}" type="presParOf" srcId="{96E4C2BC-7105-45DE-9C03-DA343002AFB4}" destId="{180A336C-C3CB-4B45-8328-4A416D1E5BC5}" srcOrd="6" destOrd="0" presId="urn:microsoft.com/office/officeart/2005/8/layout/hProcess4"/>
    <dgm:cxn modelId="{BCDABF77-0C88-4CD0-AC3C-B9A6F5104D26}" type="presParOf" srcId="{180A336C-C3CB-4B45-8328-4A416D1E5BC5}" destId="{DFC70264-53D7-4F15-BFDB-E8EBFBD231C2}" srcOrd="0" destOrd="0" presId="urn:microsoft.com/office/officeart/2005/8/layout/hProcess4"/>
    <dgm:cxn modelId="{7BA89E12-67B2-425B-B503-CB3B2CB943D5}" type="presParOf" srcId="{180A336C-C3CB-4B45-8328-4A416D1E5BC5}" destId="{929568B5-D534-426C-9ABE-E7438C384E97}" srcOrd="1" destOrd="0" presId="urn:microsoft.com/office/officeart/2005/8/layout/hProcess4"/>
    <dgm:cxn modelId="{77794245-C52A-48E1-9FE0-E59313DDC620}" type="presParOf" srcId="{180A336C-C3CB-4B45-8328-4A416D1E5BC5}" destId="{B064E157-EF82-493F-A5DB-53CCCDBD9F66}" srcOrd="2" destOrd="0" presId="urn:microsoft.com/office/officeart/2005/8/layout/hProcess4"/>
    <dgm:cxn modelId="{6101C432-BD1C-49A6-B7C4-6D640D5A7F13}" type="presParOf" srcId="{180A336C-C3CB-4B45-8328-4A416D1E5BC5}" destId="{ADF23D79-59E9-4287-86FE-021D73DC38FE}" srcOrd="3" destOrd="0" presId="urn:microsoft.com/office/officeart/2005/8/layout/hProcess4"/>
    <dgm:cxn modelId="{A75622A6-CA13-444A-AD40-56E86B90748A}" type="presParOf" srcId="{180A336C-C3CB-4B45-8328-4A416D1E5BC5}" destId="{51BC0B23-5A78-48EC-945B-FEBDF5A61B2B}" srcOrd="4" destOrd="0" presId="urn:microsoft.com/office/officeart/2005/8/layout/hProcess4"/>
    <dgm:cxn modelId="{94692567-403F-4CD5-A72D-C167F7733A14}" type="presParOf" srcId="{96E4C2BC-7105-45DE-9C03-DA343002AFB4}" destId="{5866C98B-CC50-4B2E-8024-B862B83D5DFF}" srcOrd="7" destOrd="0" presId="urn:microsoft.com/office/officeart/2005/8/layout/hProcess4"/>
    <dgm:cxn modelId="{B2FD96E9-1BC2-4DAC-9F5A-4CE530E3F854}" type="presParOf" srcId="{96E4C2BC-7105-45DE-9C03-DA343002AFB4}" destId="{16DFD948-CED9-4089-B567-3B4CB3B11E9C}" srcOrd="8" destOrd="0" presId="urn:microsoft.com/office/officeart/2005/8/layout/hProcess4"/>
    <dgm:cxn modelId="{F5D96257-CC9B-48F6-BF82-D57248961DB7}" type="presParOf" srcId="{16DFD948-CED9-4089-B567-3B4CB3B11E9C}" destId="{8039F09B-58C6-4050-98EC-F879470B23B3}" srcOrd="0" destOrd="0" presId="urn:microsoft.com/office/officeart/2005/8/layout/hProcess4"/>
    <dgm:cxn modelId="{D77AA7A5-5CF9-47D4-9AD4-F28AE2318C07}" type="presParOf" srcId="{16DFD948-CED9-4089-B567-3B4CB3B11E9C}" destId="{1F1BBB58-E71C-4EB3-A372-26A04BE7E296}" srcOrd="1" destOrd="0" presId="urn:microsoft.com/office/officeart/2005/8/layout/hProcess4"/>
    <dgm:cxn modelId="{295D167C-B27A-4636-A0A1-CF1B266F6A79}" type="presParOf" srcId="{16DFD948-CED9-4089-B567-3B4CB3B11E9C}" destId="{0AFADD9D-0B91-4A4B-87CE-383A21B995F5}" srcOrd="2" destOrd="0" presId="urn:microsoft.com/office/officeart/2005/8/layout/hProcess4"/>
    <dgm:cxn modelId="{57ECE278-0434-4F31-B185-77262A227EF6}" type="presParOf" srcId="{16DFD948-CED9-4089-B567-3B4CB3B11E9C}" destId="{857B281F-E654-41E2-88CB-0D743E87B802}" srcOrd="3" destOrd="0" presId="urn:microsoft.com/office/officeart/2005/8/layout/hProcess4"/>
    <dgm:cxn modelId="{DDA2A1F1-90C4-4E71-AD85-2D0E2C18CC72}" type="presParOf" srcId="{16DFD948-CED9-4089-B567-3B4CB3B11E9C}" destId="{0C9DBF3F-59A8-426E-A56D-76B371749D6E}" srcOrd="4" destOrd="0" presId="urn:microsoft.com/office/officeart/2005/8/layout/h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D5B719E-FD6A-47D0-945D-85C58AC2BC83}" type="doc">
      <dgm:prSet loTypeId="urn:microsoft.com/office/officeart/2009/layout/ReverseList" loCatId="relationship" qsTypeId="urn:microsoft.com/office/officeart/2005/8/quickstyle/simple1" qsCatId="simple" csTypeId="urn:microsoft.com/office/officeart/2005/8/colors/colorful1" csCatId="colorful" phldr="1"/>
      <dgm:spPr/>
      <dgm:t>
        <a:bodyPr/>
        <a:lstStyle/>
        <a:p>
          <a:endParaRPr lang="en-US"/>
        </a:p>
      </dgm:t>
    </dgm:pt>
    <dgm:pt modelId="{6DF51FF0-A637-4744-A59D-D73AD077E135}">
      <dgm:prSet phldrT="[Text]"/>
      <dgm:spPr/>
      <dgm:t>
        <a:bodyPr/>
        <a:lstStyle/>
        <a:p>
          <a:r>
            <a:rPr lang="en-GB">
              <a:latin typeface="Times New Roman" panose="02020603050405020304" pitchFamily="18" charset="0"/>
              <a:cs typeface="Times New Roman" panose="02020603050405020304" pitchFamily="18" charset="0"/>
            </a:rPr>
            <a:t>Verbal communication</a:t>
          </a:r>
          <a:endParaRPr lang="en-US">
            <a:latin typeface="Times New Roman" panose="02020603050405020304" pitchFamily="18" charset="0"/>
            <a:cs typeface="Times New Roman" panose="02020603050405020304" pitchFamily="18" charset="0"/>
          </a:endParaRPr>
        </a:p>
      </dgm:t>
    </dgm:pt>
    <dgm:pt modelId="{1856A4B5-B7CE-409D-AA32-4A5387614165}" type="parTrans" cxnId="{5815B506-243B-4B81-8361-60CBB4C67F22}">
      <dgm:prSet/>
      <dgm:spPr/>
      <dgm:t>
        <a:bodyPr/>
        <a:lstStyle/>
        <a:p>
          <a:endParaRPr lang="en-US">
            <a:latin typeface="Times New Roman" panose="02020603050405020304" pitchFamily="18" charset="0"/>
            <a:cs typeface="Times New Roman" panose="02020603050405020304" pitchFamily="18" charset="0"/>
          </a:endParaRPr>
        </a:p>
      </dgm:t>
    </dgm:pt>
    <dgm:pt modelId="{4F2EFE9D-59E6-476A-BCE3-C6E346DC5A8D}" type="sibTrans" cxnId="{5815B506-243B-4B81-8361-60CBB4C67F22}">
      <dgm:prSet/>
      <dgm:spPr/>
      <dgm:t>
        <a:bodyPr/>
        <a:lstStyle/>
        <a:p>
          <a:endParaRPr lang="en-US">
            <a:latin typeface="Times New Roman" panose="02020603050405020304" pitchFamily="18" charset="0"/>
            <a:cs typeface="Times New Roman" panose="02020603050405020304" pitchFamily="18" charset="0"/>
          </a:endParaRPr>
        </a:p>
      </dgm:t>
    </dgm:pt>
    <dgm:pt modelId="{0F03FF86-317E-435A-B561-8D64A58C1CBF}">
      <dgm:prSet/>
      <dgm:spPr/>
      <dgm:t>
        <a:bodyPr/>
        <a:lstStyle/>
        <a:p>
          <a:r>
            <a:rPr lang="en-GB">
              <a:latin typeface="Times New Roman" panose="02020603050405020304" pitchFamily="18" charset="0"/>
              <a:cs typeface="Times New Roman" panose="02020603050405020304" pitchFamily="18" charset="0"/>
            </a:rPr>
            <a:t>Non-verbal communication</a:t>
          </a:r>
          <a:endParaRPr lang="en-US">
            <a:latin typeface="Times New Roman" panose="02020603050405020304" pitchFamily="18" charset="0"/>
            <a:cs typeface="Times New Roman" panose="02020603050405020304" pitchFamily="18" charset="0"/>
          </a:endParaRPr>
        </a:p>
      </dgm:t>
    </dgm:pt>
    <dgm:pt modelId="{90242F15-01FE-4C88-B327-14971FC64289}" type="parTrans" cxnId="{83B03909-692A-44CA-A7DB-93B8D2D98719}">
      <dgm:prSet/>
      <dgm:spPr/>
      <dgm:t>
        <a:bodyPr/>
        <a:lstStyle/>
        <a:p>
          <a:endParaRPr lang="en-US">
            <a:latin typeface="Times New Roman" panose="02020603050405020304" pitchFamily="18" charset="0"/>
            <a:cs typeface="Times New Roman" panose="02020603050405020304" pitchFamily="18" charset="0"/>
          </a:endParaRPr>
        </a:p>
      </dgm:t>
    </dgm:pt>
    <dgm:pt modelId="{CFE8CA88-0F7C-4035-925B-2E0CB8158811}" type="sibTrans" cxnId="{83B03909-692A-44CA-A7DB-93B8D2D98719}">
      <dgm:prSet/>
      <dgm:spPr/>
      <dgm:t>
        <a:bodyPr/>
        <a:lstStyle/>
        <a:p>
          <a:endParaRPr lang="en-US">
            <a:latin typeface="Times New Roman" panose="02020603050405020304" pitchFamily="18" charset="0"/>
            <a:cs typeface="Times New Roman" panose="02020603050405020304" pitchFamily="18" charset="0"/>
          </a:endParaRPr>
        </a:p>
      </dgm:t>
    </dgm:pt>
    <dgm:pt modelId="{E75E6325-E4EA-45C6-8423-543CD09CD3C7}" type="pres">
      <dgm:prSet presAssocID="{4D5B719E-FD6A-47D0-945D-85C58AC2BC83}" presName="Name0" presStyleCnt="0">
        <dgm:presLayoutVars>
          <dgm:chMax val="2"/>
          <dgm:chPref val="2"/>
          <dgm:animLvl val="lvl"/>
        </dgm:presLayoutVars>
      </dgm:prSet>
      <dgm:spPr/>
      <dgm:t>
        <a:bodyPr/>
        <a:lstStyle/>
        <a:p>
          <a:endParaRPr lang="en-GB"/>
        </a:p>
      </dgm:t>
    </dgm:pt>
    <dgm:pt modelId="{241FFF30-FEB0-434A-8966-8208152EC154}" type="pres">
      <dgm:prSet presAssocID="{4D5B719E-FD6A-47D0-945D-85C58AC2BC83}" presName="LeftText" presStyleLbl="revTx" presStyleIdx="0" presStyleCnt="0">
        <dgm:presLayoutVars>
          <dgm:bulletEnabled val="1"/>
        </dgm:presLayoutVars>
      </dgm:prSet>
      <dgm:spPr/>
      <dgm:t>
        <a:bodyPr/>
        <a:lstStyle/>
        <a:p>
          <a:endParaRPr lang="en-US"/>
        </a:p>
      </dgm:t>
    </dgm:pt>
    <dgm:pt modelId="{8297F451-FF3C-470A-A45B-1275BE2A4C32}" type="pres">
      <dgm:prSet presAssocID="{4D5B719E-FD6A-47D0-945D-85C58AC2BC83}" presName="LeftNode" presStyleLbl="bgImgPlace1" presStyleIdx="0" presStyleCnt="2">
        <dgm:presLayoutVars>
          <dgm:chMax val="2"/>
          <dgm:chPref val="2"/>
        </dgm:presLayoutVars>
      </dgm:prSet>
      <dgm:spPr/>
      <dgm:t>
        <a:bodyPr/>
        <a:lstStyle/>
        <a:p>
          <a:endParaRPr lang="en-US"/>
        </a:p>
      </dgm:t>
    </dgm:pt>
    <dgm:pt modelId="{46D24671-7B48-489E-9473-C4335A8A6157}" type="pres">
      <dgm:prSet presAssocID="{4D5B719E-FD6A-47D0-945D-85C58AC2BC83}" presName="RightText" presStyleLbl="revTx" presStyleIdx="0" presStyleCnt="0">
        <dgm:presLayoutVars>
          <dgm:bulletEnabled val="1"/>
        </dgm:presLayoutVars>
      </dgm:prSet>
      <dgm:spPr/>
      <dgm:t>
        <a:bodyPr/>
        <a:lstStyle/>
        <a:p>
          <a:endParaRPr lang="en-GB"/>
        </a:p>
      </dgm:t>
    </dgm:pt>
    <dgm:pt modelId="{D45FD34C-0CE8-4606-A2E9-713ECD95C0DB}" type="pres">
      <dgm:prSet presAssocID="{4D5B719E-FD6A-47D0-945D-85C58AC2BC83}" presName="RightNode" presStyleLbl="bgImgPlace1" presStyleIdx="1" presStyleCnt="2">
        <dgm:presLayoutVars>
          <dgm:chMax val="0"/>
          <dgm:chPref val="0"/>
        </dgm:presLayoutVars>
      </dgm:prSet>
      <dgm:spPr/>
      <dgm:t>
        <a:bodyPr/>
        <a:lstStyle/>
        <a:p>
          <a:endParaRPr lang="en-GB"/>
        </a:p>
      </dgm:t>
    </dgm:pt>
    <dgm:pt modelId="{86F9B8A3-87D8-485F-B98F-AB7A2A75F02A}" type="pres">
      <dgm:prSet presAssocID="{4D5B719E-FD6A-47D0-945D-85C58AC2BC83}" presName="TopArrow" presStyleLbl="node1" presStyleIdx="0" presStyleCnt="2"/>
      <dgm:spPr/>
    </dgm:pt>
    <dgm:pt modelId="{0F165C88-553C-4201-B61B-FEF7403A9759}" type="pres">
      <dgm:prSet presAssocID="{4D5B719E-FD6A-47D0-945D-85C58AC2BC83}" presName="BottomArrow" presStyleLbl="node1" presStyleIdx="1" presStyleCnt="2"/>
      <dgm:spPr/>
    </dgm:pt>
  </dgm:ptLst>
  <dgm:cxnLst>
    <dgm:cxn modelId="{C4D9EF95-E930-4458-91B1-17BD961CD377}" type="presOf" srcId="{6DF51FF0-A637-4744-A59D-D73AD077E135}" destId="{8297F451-FF3C-470A-A45B-1275BE2A4C32}" srcOrd="1" destOrd="0" presId="urn:microsoft.com/office/officeart/2009/layout/ReverseList"/>
    <dgm:cxn modelId="{E7AF4605-9584-4A8F-846E-70ACE3A76AB7}" type="presOf" srcId="{0F03FF86-317E-435A-B561-8D64A58C1CBF}" destId="{D45FD34C-0CE8-4606-A2E9-713ECD95C0DB}" srcOrd="1" destOrd="0" presId="urn:microsoft.com/office/officeart/2009/layout/ReverseList"/>
    <dgm:cxn modelId="{A414EB87-5BC2-4D33-A023-79DC41BBC8F9}" type="presOf" srcId="{4D5B719E-FD6A-47D0-945D-85C58AC2BC83}" destId="{E75E6325-E4EA-45C6-8423-543CD09CD3C7}" srcOrd="0" destOrd="0" presId="urn:microsoft.com/office/officeart/2009/layout/ReverseList"/>
    <dgm:cxn modelId="{83B03909-692A-44CA-A7DB-93B8D2D98719}" srcId="{4D5B719E-FD6A-47D0-945D-85C58AC2BC83}" destId="{0F03FF86-317E-435A-B561-8D64A58C1CBF}" srcOrd="1" destOrd="0" parTransId="{90242F15-01FE-4C88-B327-14971FC64289}" sibTransId="{CFE8CA88-0F7C-4035-925B-2E0CB8158811}"/>
    <dgm:cxn modelId="{24914070-6CEE-496A-9463-1378421297A5}" type="presOf" srcId="{0F03FF86-317E-435A-B561-8D64A58C1CBF}" destId="{46D24671-7B48-489E-9473-C4335A8A6157}" srcOrd="0" destOrd="0" presId="urn:microsoft.com/office/officeart/2009/layout/ReverseList"/>
    <dgm:cxn modelId="{5815B506-243B-4B81-8361-60CBB4C67F22}" srcId="{4D5B719E-FD6A-47D0-945D-85C58AC2BC83}" destId="{6DF51FF0-A637-4744-A59D-D73AD077E135}" srcOrd="0" destOrd="0" parTransId="{1856A4B5-B7CE-409D-AA32-4A5387614165}" sibTransId="{4F2EFE9D-59E6-476A-BCE3-C6E346DC5A8D}"/>
    <dgm:cxn modelId="{2E31E083-FAEB-4125-98DA-49EF769D250F}" type="presOf" srcId="{6DF51FF0-A637-4744-A59D-D73AD077E135}" destId="{241FFF30-FEB0-434A-8966-8208152EC154}" srcOrd="0" destOrd="0" presId="urn:microsoft.com/office/officeart/2009/layout/ReverseList"/>
    <dgm:cxn modelId="{9F1EA96F-92F6-4DA5-9D8C-BADA4B9D2876}" type="presParOf" srcId="{E75E6325-E4EA-45C6-8423-543CD09CD3C7}" destId="{241FFF30-FEB0-434A-8966-8208152EC154}" srcOrd="0" destOrd="0" presId="urn:microsoft.com/office/officeart/2009/layout/ReverseList"/>
    <dgm:cxn modelId="{06B58319-D40B-4985-98C7-FE0B19A4BCBC}" type="presParOf" srcId="{E75E6325-E4EA-45C6-8423-543CD09CD3C7}" destId="{8297F451-FF3C-470A-A45B-1275BE2A4C32}" srcOrd="1" destOrd="0" presId="urn:microsoft.com/office/officeart/2009/layout/ReverseList"/>
    <dgm:cxn modelId="{AFD2E527-D47B-4FE3-8673-1692A0692113}" type="presParOf" srcId="{E75E6325-E4EA-45C6-8423-543CD09CD3C7}" destId="{46D24671-7B48-489E-9473-C4335A8A6157}" srcOrd="2" destOrd="0" presId="urn:microsoft.com/office/officeart/2009/layout/ReverseList"/>
    <dgm:cxn modelId="{0584B31B-4533-45D7-A777-36553634EE2A}" type="presParOf" srcId="{E75E6325-E4EA-45C6-8423-543CD09CD3C7}" destId="{D45FD34C-0CE8-4606-A2E9-713ECD95C0DB}" srcOrd="3" destOrd="0" presId="urn:microsoft.com/office/officeart/2009/layout/ReverseList"/>
    <dgm:cxn modelId="{8AA24E95-4B2B-47A0-B658-4CCD76B4BB6B}" type="presParOf" srcId="{E75E6325-E4EA-45C6-8423-543CD09CD3C7}" destId="{86F9B8A3-87D8-485F-B98F-AB7A2A75F02A}" srcOrd="4" destOrd="0" presId="urn:microsoft.com/office/officeart/2009/layout/ReverseList"/>
    <dgm:cxn modelId="{F4206012-5131-4F44-B9E9-06C95F9DB20B}" type="presParOf" srcId="{E75E6325-E4EA-45C6-8423-543CD09CD3C7}" destId="{0F165C88-553C-4201-B61B-FEF7403A9759}" srcOrd="5" destOrd="0" presId="urn:microsoft.com/office/officeart/2009/layout/Reverse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D9C3BED-555F-4953-8FB5-8F9669AF4457}" type="doc">
      <dgm:prSet loTypeId="urn:microsoft.com/office/officeart/2005/8/layout/hList6" loCatId="list" qsTypeId="urn:microsoft.com/office/officeart/2005/8/quickstyle/simple3" qsCatId="simple" csTypeId="urn:microsoft.com/office/officeart/2005/8/colors/colorful4" csCatId="colorful" phldr="1"/>
      <dgm:spPr/>
      <dgm:t>
        <a:bodyPr/>
        <a:lstStyle/>
        <a:p>
          <a:endParaRPr lang="en-US"/>
        </a:p>
      </dgm:t>
    </dgm:pt>
    <dgm:pt modelId="{60F3DAF0-4528-40E6-81D6-48401E22A51F}">
      <dgm:prSet phldrT="[Text]"/>
      <dgm:spPr/>
      <dgm:t>
        <a:bodyPr/>
        <a:lstStyle/>
        <a:p>
          <a:r>
            <a:rPr lang="en-GB">
              <a:latin typeface="Times New Roman" panose="02020603050405020304" pitchFamily="18" charset="0"/>
              <a:cs typeface="Times New Roman" panose="02020603050405020304" pitchFamily="18" charset="0"/>
            </a:rPr>
            <a:t>Shannon-Weaver model</a:t>
          </a:r>
          <a:endParaRPr lang="en-US">
            <a:latin typeface="Times New Roman" panose="02020603050405020304" pitchFamily="18" charset="0"/>
            <a:cs typeface="Times New Roman" panose="02020603050405020304" pitchFamily="18" charset="0"/>
          </a:endParaRPr>
        </a:p>
      </dgm:t>
    </dgm:pt>
    <dgm:pt modelId="{AEE2DA89-EFD6-4F26-B3FA-58751664C898}" type="parTrans" cxnId="{F66EF550-F757-4DBB-B417-08A10844253F}">
      <dgm:prSet/>
      <dgm:spPr/>
      <dgm:t>
        <a:bodyPr/>
        <a:lstStyle/>
        <a:p>
          <a:endParaRPr lang="en-US">
            <a:latin typeface="Times New Roman" panose="02020603050405020304" pitchFamily="18" charset="0"/>
            <a:cs typeface="Times New Roman" panose="02020603050405020304" pitchFamily="18" charset="0"/>
          </a:endParaRPr>
        </a:p>
      </dgm:t>
    </dgm:pt>
    <dgm:pt modelId="{34E556EC-382D-4229-97CB-D5FD74D3D13C}" type="sibTrans" cxnId="{F66EF550-F757-4DBB-B417-08A10844253F}">
      <dgm:prSet/>
      <dgm:spPr/>
      <dgm:t>
        <a:bodyPr/>
        <a:lstStyle/>
        <a:p>
          <a:endParaRPr lang="en-US">
            <a:latin typeface="Times New Roman" panose="02020603050405020304" pitchFamily="18" charset="0"/>
            <a:cs typeface="Times New Roman" panose="02020603050405020304" pitchFamily="18" charset="0"/>
          </a:endParaRPr>
        </a:p>
      </dgm:t>
    </dgm:pt>
    <dgm:pt modelId="{BD33C06F-C52A-47B9-8B4F-F579A82220C4}">
      <dgm:prSet phldrT="[Text]"/>
      <dgm:spPr/>
      <dgm:t>
        <a:bodyPr/>
        <a:lstStyle/>
        <a:p>
          <a:r>
            <a:rPr lang="en-US">
              <a:latin typeface="Times New Roman" panose="02020603050405020304" pitchFamily="18" charset="0"/>
              <a:cs typeface="Times New Roman" panose="02020603050405020304" pitchFamily="18" charset="0"/>
            </a:rPr>
            <a:t>Sender</a:t>
          </a:r>
        </a:p>
      </dgm:t>
    </dgm:pt>
    <dgm:pt modelId="{EADA4646-7424-4E3B-99E3-01DAEA4C18CF}" type="parTrans" cxnId="{B1CDC3B1-808F-43B3-B2F4-75FDD4CCABA6}">
      <dgm:prSet/>
      <dgm:spPr/>
      <dgm:t>
        <a:bodyPr/>
        <a:lstStyle/>
        <a:p>
          <a:endParaRPr lang="en-US">
            <a:latin typeface="Times New Roman" panose="02020603050405020304" pitchFamily="18" charset="0"/>
            <a:cs typeface="Times New Roman" panose="02020603050405020304" pitchFamily="18" charset="0"/>
          </a:endParaRPr>
        </a:p>
      </dgm:t>
    </dgm:pt>
    <dgm:pt modelId="{5887EFBB-FB15-4A1A-94DA-90E7E42683FE}" type="sibTrans" cxnId="{B1CDC3B1-808F-43B3-B2F4-75FDD4CCABA6}">
      <dgm:prSet/>
      <dgm:spPr/>
      <dgm:t>
        <a:bodyPr/>
        <a:lstStyle/>
        <a:p>
          <a:endParaRPr lang="en-US">
            <a:latin typeface="Times New Roman" panose="02020603050405020304" pitchFamily="18" charset="0"/>
            <a:cs typeface="Times New Roman" panose="02020603050405020304" pitchFamily="18" charset="0"/>
          </a:endParaRPr>
        </a:p>
      </dgm:t>
    </dgm:pt>
    <dgm:pt modelId="{98E0B62F-DD19-4CC8-AF47-B59FDD6EA83C}">
      <dgm:prSet/>
      <dgm:spPr/>
      <dgm:t>
        <a:bodyPr/>
        <a:lstStyle/>
        <a:p>
          <a:r>
            <a:rPr lang="en-GB">
              <a:latin typeface="Times New Roman" panose="02020603050405020304" pitchFamily="18" charset="0"/>
              <a:cs typeface="Times New Roman" panose="02020603050405020304" pitchFamily="18" charset="0"/>
            </a:rPr>
            <a:t>Schramm model</a:t>
          </a:r>
          <a:endParaRPr lang="en-US">
            <a:latin typeface="Times New Roman" panose="02020603050405020304" pitchFamily="18" charset="0"/>
            <a:cs typeface="Times New Roman" panose="02020603050405020304" pitchFamily="18" charset="0"/>
          </a:endParaRPr>
        </a:p>
      </dgm:t>
    </dgm:pt>
    <dgm:pt modelId="{3F099A00-2D61-478C-B2FB-3D7A907D8349}" type="parTrans" cxnId="{7A85D3F5-6D71-43AF-8EA1-7755C7E339BC}">
      <dgm:prSet/>
      <dgm:spPr/>
      <dgm:t>
        <a:bodyPr/>
        <a:lstStyle/>
        <a:p>
          <a:endParaRPr lang="en-US">
            <a:latin typeface="Times New Roman" panose="02020603050405020304" pitchFamily="18" charset="0"/>
            <a:cs typeface="Times New Roman" panose="02020603050405020304" pitchFamily="18" charset="0"/>
          </a:endParaRPr>
        </a:p>
      </dgm:t>
    </dgm:pt>
    <dgm:pt modelId="{DA8BBE19-F2E6-459F-A46A-5AB3CF93DCBB}" type="sibTrans" cxnId="{7A85D3F5-6D71-43AF-8EA1-7755C7E339BC}">
      <dgm:prSet/>
      <dgm:spPr/>
      <dgm:t>
        <a:bodyPr/>
        <a:lstStyle/>
        <a:p>
          <a:endParaRPr lang="en-US">
            <a:latin typeface="Times New Roman" panose="02020603050405020304" pitchFamily="18" charset="0"/>
            <a:cs typeface="Times New Roman" panose="02020603050405020304" pitchFamily="18" charset="0"/>
          </a:endParaRPr>
        </a:p>
      </dgm:t>
    </dgm:pt>
    <dgm:pt modelId="{EE8FE573-CC55-4B48-8D90-919934A53378}">
      <dgm:prSet phldrT="[Text]"/>
      <dgm:spPr/>
      <dgm:t>
        <a:bodyPr/>
        <a:lstStyle/>
        <a:p>
          <a:r>
            <a:rPr lang="en-US">
              <a:latin typeface="Times New Roman" panose="02020603050405020304" pitchFamily="18" charset="0"/>
              <a:cs typeface="Times New Roman" panose="02020603050405020304" pitchFamily="18" charset="0"/>
            </a:rPr>
            <a:t>Encoder</a:t>
          </a:r>
        </a:p>
      </dgm:t>
    </dgm:pt>
    <dgm:pt modelId="{C872A772-7E78-4C3A-A357-C1ED2C1E04C7}" type="parTrans" cxnId="{2203A2B3-E002-4AF3-BFB4-BE8EC7EA4D49}">
      <dgm:prSet/>
      <dgm:spPr/>
      <dgm:t>
        <a:bodyPr/>
        <a:lstStyle/>
        <a:p>
          <a:endParaRPr lang="en-US">
            <a:latin typeface="Times New Roman" panose="02020603050405020304" pitchFamily="18" charset="0"/>
            <a:cs typeface="Times New Roman" panose="02020603050405020304" pitchFamily="18" charset="0"/>
          </a:endParaRPr>
        </a:p>
      </dgm:t>
    </dgm:pt>
    <dgm:pt modelId="{4BF91910-EE2A-4BD8-91E7-3272DCA7D396}" type="sibTrans" cxnId="{2203A2B3-E002-4AF3-BFB4-BE8EC7EA4D49}">
      <dgm:prSet/>
      <dgm:spPr/>
      <dgm:t>
        <a:bodyPr/>
        <a:lstStyle/>
        <a:p>
          <a:endParaRPr lang="en-US">
            <a:latin typeface="Times New Roman" panose="02020603050405020304" pitchFamily="18" charset="0"/>
            <a:cs typeface="Times New Roman" panose="02020603050405020304" pitchFamily="18" charset="0"/>
          </a:endParaRPr>
        </a:p>
      </dgm:t>
    </dgm:pt>
    <dgm:pt modelId="{9B4BF82D-B5D7-45F5-8C03-D0174C7B70FD}">
      <dgm:prSet/>
      <dgm:spPr/>
      <dgm:t>
        <a:bodyPr/>
        <a:lstStyle/>
        <a:p>
          <a:r>
            <a:rPr lang="en-GB">
              <a:latin typeface="Times New Roman" panose="02020603050405020304" pitchFamily="18" charset="0"/>
              <a:cs typeface="Times New Roman" panose="02020603050405020304" pitchFamily="18" charset="0"/>
            </a:rPr>
            <a:t>Berlo’s model</a:t>
          </a:r>
          <a:endParaRPr lang="en-US">
            <a:latin typeface="Times New Roman" panose="02020603050405020304" pitchFamily="18" charset="0"/>
            <a:cs typeface="Times New Roman" panose="02020603050405020304" pitchFamily="18" charset="0"/>
          </a:endParaRPr>
        </a:p>
      </dgm:t>
    </dgm:pt>
    <dgm:pt modelId="{D6292DCB-192C-46EC-9CA4-6CB83097CB8C}" type="parTrans" cxnId="{98156912-9841-4F17-8ECC-F2F89AAD50B0}">
      <dgm:prSet/>
      <dgm:spPr/>
      <dgm:t>
        <a:bodyPr/>
        <a:lstStyle/>
        <a:p>
          <a:endParaRPr lang="en-US">
            <a:latin typeface="Times New Roman" panose="02020603050405020304" pitchFamily="18" charset="0"/>
            <a:cs typeface="Times New Roman" panose="02020603050405020304" pitchFamily="18" charset="0"/>
          </a:endParaRPr>
        </a:p>
      </dgm:t>
    </dgm:pt>
    <dgm:pt modelId="{29AB2DDE-4D48-4279-8458-9500E88983EA}" type="sibTrans" cxnId="{98156912-9841-4F17-8ECC-F2F89AAD50B0}">
      <dgm:prSet/>
      <dgm:spPr/>
      <dgm:t>
        <a:bodyPr/>
        <a:lstStyle/>
        <a:p>
          <a:endParaRPr lang="en-US">
            <a:latin typeface="Times New Roman" panose="02020603050405020304" pitchFamily="18" charset="0"/>
            <a:cs typeface="Times New Roman" panose="02020603050405020304" pitchFamily="18" charset="0"/>
          </a:endParaRPr>
        </a:p>
      </dgm:t>
    </dgm:pt>
    <dgm:pt modelId="{4251DF1C-BA59-41BA-BADF-98DBA42782BC}">
      <dgm:prSet phldrT="[Text]"/>
      <dgm:spPr/>
      <dgm:t>
        <a:bodyPr/>
        <a:lstStyle/>
        <a:p>
          <a:r>
            <a:rPr lang="en-GB">
              <a:latin typeface="Times New Roman" panose="02020603050405020304" pitchFamily="18" charset="0"/>
              <a:cs typeface="Times New Roman" panose="02020603050405020304" pitchFamily="18" charset="0"/>
            </a:rPr>
            <a:t>Sender</a:t>
          </a:r>
          <a:endParaRPr lang="en-US">
            <a:latin typeface="Times New Roman" panose="02020603050405020304" pitchFamily="18" charset="0"/>
            <a:cs typeface="Times New Roman" panose="02020603050405020304" pitchFamily="18" charset="0"/>
          </a:endParaRPr>
        </a:p>
      </dgm:t>
    </dgm:pt>
    <dgm:pt modelId="{155C2FD5-CD68-4F6C-9FF8-C86BF26D60E5}" type="parTrans" cxnId="{E03F724C-85AA-4CCC-B596-FD80F8DC53CB}">
      <dgm:prSet/>
      <dgm:spPr/>
      <dgm:t>
        <a:bodyPr/>
        <a:lstStyle/>
        <a:p>
          <a:endParaRPr lang="en-US">
            <a:latin typeface="Times New Roman" panose="02020603050405020304" pitchFamily="18" charset="0"/>
            <a:cs typeface="Times New Roman" panose="02020603050405020304" pitchFamily="18" charset="0"/>
          </a:endParaRPr>
        </a:p>
      </dgm:t>
    </dgm:pt>
    <dgm:pt modelId="{1486C994-DDAC-4A6F-B06E-F5D7452E0057}" type="sibTrans" cxnId="{E03F724C-85AA-4CCC-B596-FD80F8DC53CB}">
      <dgm:prSet/>
      <dgm:spPr/>
      <dgm:t>
        <a:bodyPr/>
        <a:lstStyle/>
        <a:p>
          <a:endParaRPr lang="en-US">
            <a:latin typeface="Times New Roman" panose="02020603050405020304" pitchFamily="18" charset="0"/>
            <a:cs typeface="Times New Roman" panose="02020603050405020304" pitchFamily="18" charset="0"/>
          </a:endParaRPr>
        </a:p>
      </dgm:t>
    </dgm:pt>
    <dgm:pt modelId="{10BA9771-DD9A-4AE0-AFD2-2F61B805F431}">
      <dgm:prSet phldrT="[Text]"/>
      <dgm:spPr/>
      <dgm:t>
        <a:bodyPr/>
        <a:lstStyle/>
        <a:p>
          <a:r>
            <a:rPr lang="en-US">
              <a:latin typeface="Times New Roman" panose="02020603050405020304" pitchFamily="18" charset="0"/>
              <a:cs typeface="Times New Roman" panose="02020603050405020304" pitchFamily="18" charset="0"/>
            </a:rPr>
            <a:t>Encoder</a:t>
          </a:r>
        </a:p>
      </dgm:t>
    </dgm:pt>
    <dgm:pt modelId="{0D76E4CC-7E58-4B60-89D5-B255F7AA880D}" type="parTrans" cxnId="{4F6F91B8-9190-435F-A651-6946F5D5009B}">
      <dgm:prSet/>
      <dgm:spPr/>
      <dgm:t>
        <a:bodyPr/>
        <a:lstStyle/>
        <a:p>
          <a:endParaRPr lang="en-US">
            <a:latin typeface="Times New Roman" panose="02020603050405020304" pitchFamily="18" charset="0"/>
            <a:cs typeface="Times New Roman" panose="02020603050405020304" pitchFamily="18" charset="0"/>
          </a:endParaRPr>
        </a:p>
      </dgm:t>
    </dgm:pt>
    <dgm:pt modelId="{E88AB747-A200-44E0-A675-05A523494983}" type="sibTrans" cxnId="{4F6F91B8-9190-435F-A651-6946F5D5009B}">
      <dgm:prSet/>
      <dgm:spPr/>
      <dgm:t>
        <a:bodyPr/>
        <a:lstStyle/>
        <a:p>
          <a:endParaRPr lang="en-US">
            <a:latin typeface="Times New Roman" panose="02020603050405020304" pitchFamily="18" charset="0"/>
            <a:cs typeface="Times New Roman" panose="02020603050405020304" pitchFamily="18" charset="0"/>
          </a:endParaRPr>
        </a:p>
      </dgm:t>
    </dgm:pt>
    <dgm:pt modelId="{082B32DF-11BE-4481-A1A7-CED7DF893789}">
      <dgm:prSet phldrT="[Text]"/>
      <dgm:spPr/>
      <dgm:t>
        <a:bodyPr/>
        <a:lstStyle/>
        <a:p>
          <a:r>
            <a:rPr lang="en-US">
              <a:latin typeface="Times New Roman" panose="02020603050405020304" pitchFamily="18" charset="0"/>
              <a:cs typeface="Times New Roman" panose="02020603050405020304" pitchFamily="18" charset="0"/>
            </a:rPr>
            <a:t>Channel</a:t>
          </a:r>
        </a:p>
      </dgm:t>
    </dgm:pt>
    <dgm:pt modelId="{D27AD5DF-ED1C-4301-A3F1-8EABCEFB1BF8}" type="parTrans" cxnId="{D12EBF92-251A-4ED9-9F41-6C4714D877AA}">
      <dgm:prSet/>
      <dgm:spPr/>
      <dgm:t>
        <a:bodyPr/>
        <a:lstStyle/>
        <a:p>
          <a:endParaRPr lang="en-US">
            <a:latin typeface="Times New Roman" panose="02020603050405020304" pitchFamily="18" charset="0"/>
            <a:cs typeface="Times New Roman" panose="02020603050405020304" pitchFamily="18" charset="0"/>
          </a:endParaRPr>
        </a:p>
      </dgm:t>
    </dgm:pt>
    <dgm:pt modelId="{15724B52-4EF8-484E-A886-6424AE64289E}" type="sibTrans" cxnId="{D12EBF92-251A-4ED9-9F41-6C4714D877AA}">
      <dgm:prSet/>
      <dgm:spPr/>
      <dgm:t>
        <a:bodyPr/>
        <a:lstStyle/>
        <a:p>
          <a:endParaRPr lang="en-US">
            <a:latin typeface="Times New Roman" panose="02020603050405020304" pitchFamily="18" charset="0"/>
            <a:cs typeface="Times New Roman" panose="02020603050405020304" pitchFamily="18" charset="0"/>
          </a:endParaRPr>
        </a:p>
      </dgm:t>
    </dgm:pt>
    <dgm:pt modelId="{EC28AABE-4919-4D72-B848-2ECD26063519}">
      <dgm:prSet phldrT="[Text]"/>
      <dgm:spPr/>
      <dgm:t>
        <a:bodyPr/>
        <a:lstStyle/>
        <a:p>
          <a:r>
            <a:rPr lang="en-US">
              <a:latin typeface="Times New Roman" panose="02020603050405020304" pitchFamily="18" charset="0"/>
              <a:cs typeface="Times New Roman" panose="02020603050405020304" pitchFamily="18" charset="0"/>
            </a:rPr>
            <a:t>Noise</a:t>
          </a:r>
        </a:p>
      </dgm:t>
    </dgm:pt>
    <dgm:pt modelId="{FA44E632-2B91-4476-9DA3-138560CDA6BB}" type="parTrans" cxnId="{42EF9B3A-3A61-4D72-B811-6F1F5539EA03}">
      <dgm:prSet/>
      <dgm:spPr/>
      <dgm:t>
        <a:bodyPr/>
        <a:lstStyle/>
        <a:p>
          <a:endParaRPr lang="en-US">
            <a:latin typeface="Times New Roman" panose="02020603050405020304" pitchFamily="18" charset="0"/>
            <a:cs typeface="Times New Roman" panose="02020603050405020304" pitchFamily="18" charset="0"/>
          </a:endParaRPr>
        </a:p>
      </dgm:t>
    </dgm:pt>
    <dgm:pt modelId="{E5687CE9-B609-4E80-B4D4-DAC260474A3A}" type="sibTrans" cxnId="{42EF9B3A-3A61-4D72-B811-6F1F5539EA03}">
      <dgm:prSet/>
      <dgm:spPr/>
      <dgm:t>
        <a:bodyPr/>
        <a:lstStyle/>
        <a:p>
          <a:endParaRPr lang="en-US">
            <a:latin typeface="Times New Roman" panose="02020603050405020304" pitchFamily="18" charset="0"/>
            <a:cs typeface="Times New Roman" panose="02020603050405020304" pitchFamily="18" charset="0"/>
          </a:endParaRPr>
        </a:p>
      </dgm:t>
    </dgm:pt>
    <dgm:pt modelId="{1CE845EB-CC78-4679-B83A-54BFC2EFDD43}">
      <dgm:prSet phldrT="[Text]"/>
      <dgm:spPr/>
      <dgm:t>
        <a:bodyPr/>
        <a:lstStyle/>
        <a:p>
          <a:r>
            <a:rPr lang="en-US">
              <a:latin typeface="Times New Roman" panose="02020603050405020304" pitchFamily="18" charset="0"/>
              <a:cs typeface="Times New Roman" panose="02020603050405020304" pitchFamily="18" charset="0"/>
            </a:rPr>
            <a:t>Decoder</a:t>
          </a:r>
        </a:p>
      </dgm:t>
    </dgm:pt>
    <dgm:pt modelId="{9223B461-D38D-4F01-A3BB-3F18BFBB0521}" type="parTrans" cxnId="{AEFD3DF7-5AE3-499E-B5E5-FD152E2212D8}">
      <dgm:prSet/>
      <dgm:spPr/>
      <dgm:t>
        <a:bodyPr/>
        <a:lstStyle/>
        <a:p>
          <a:endParaRPr lang="en-US">
            <a:latin typeface="Times New Roman" panose="02020603050405020304" pitchFamily="18" charset="0"/>
            <a:cs typeface="Times New Roman" panose="02020603050405020304" pitchFamily="18" charset="0"/>
          </a:endParaRPr>
        </a:p>
      </dgm:t>
    </dgm:pt>
    <dgm:pt modelId="{5590660D-85E9-4698-B2C3-512E0EFAD03F}" type="sibTrans" cxnId="{AEFD3DF7-5AE3-499E-B5E5-FD152E2212D8}">
      <dgm:prSet/>
      <dgm:spPr/>
      <dgm:t>
        <a:bodyPr/>
        <a:lstStyle/>
        <a:p>
          <a:endParaRPr lang="en-US">
            <a:latin typeface="Times New Roman" panose="02020603050405020304" pitchFamily="18" charset="0"/>
            <a:cs typeface="Times New Roman" panose="02020603050405020304" pitchFamily="18" charset="0"/>
          </a:endParaRPr>
        </a:p>
      </dgm:t>
    </dgm:pt>
    <dgm:pt modelId="{DAB91DA9-F138-4DFE-9150-DC802F4B6B2D}">
      <dgm:prSet phldrT="[Text]"/>
      <dgm:spPr/>
      <dgm:t>
        <a:bodyPr/>
        <a:lstStyle/>
        <a:p>
          <a:r>
            <a:rPr lang="en-US">
              <a:latin typeface="Times New Roman" panose="02020603050405020304" pitchFamily="18" charset="0"/>
              <a:cs typeface="Times New Roman" panose="02020603050405020304" pitchFamily="18" charset="0"/>
            </a:rPr>
            <a:t>Receiver</a:t>
          </a:r>
        </a:p>
      </dgm:t>
    </dgm:pt>
    <dgm:pt modelId="{1A86371D-58A7-4ABD-A264-0DB9584E0509}" type="parTrans" cxnId="{2EB700B6-64A6-4222-B32E-E0A62F08355E}">
      <dgm:prSet/>
      <dgm:spPr/>
      <dgm:t>
        <a:bodyPr/>
        <a:lstStyle/>
        <a:p>
          <a:endParaRPr lang="en-US">
            <a:latin typeface="Times New Roman" panose="02020603050405020304" pitchFamily="18" charset="0"/>
            <a:cs typeface="Times New Roman" panose="02020603050405020304" pitchFamily="18" charset="0"/>
          </a:endParaRPr>
        </a:p>
      </dgm:t>
    </dgm:pt>
    <dgm:pt modelId="{4231AD7C-A4C9-45C7-993A-36F3378DE024}" type="sibTrans" cxnId="{2EB700B6-64A6-4222-B32E-E0A62F08355E}">
      <dgm:prSet/>
      <dgm:spPr/>
      <dgm:t>
        <a:bodyPr/>
        <a:lstStyle/>
        <a:p>
          <a:endParaRPr lang="en-US">
            <a:latin typeface="Times New Roman" panose="02020603050405020304" pitchFamily="18" charset="0"/>
            <a:cs typeface="Times New Roman" panose="02020603050405020304" pitchFamily="18" charset="0"/>
          </a:endParaRPr>
        </a:p>
      </dgm:t>
    </dgm:pt>
    <dgm:pt modelId="{2A33FE7A-F699-4DAF-B120-6E683B89F22F}">
      <dgm:prSet phldrT="[Text]"/>
      <dgm:spPr/>
      <dgm:t>
        <a:bodyPr/>
        <a:lstStyle/>
        <a:p>
          <a:r>
            <a:rPr lang="en-US">
              <a:latin typeface="Times New Roman" panose="02020603050405020304" pitchFamily="18" charset="0"/>
              <a:cs typeface="Times New Roman" panose="02020603050405020304" pitchFamily="18" charset="0"/>
            </a:rPr>
            <a:t>Feedback</a:t>
          </a:r>
        </a:p>
      </dgm:t>
    </dgm:pt>
    <dgm:pt modelId="{D6E0196C-B9F0-471C-BC35-1BD21EFB6B39}" type="parTrans" cxnId="{609ECECE-D8A2-40FF-8B41-184F82B8AA70}">
      <dgm:prSet/>
      <dgm:spPr/>
      <dgm:t>
        <a:bodyPr/>
        <a:lstStyle/>
        <a:p>
          <a:endParaRPr lang="en-US">
            <a:latin typeface="Times New Roman" panose="02020603050405020304" pitchFamily="18" charset="0"/>
            <a:cs typeface="Times New Roman" panose="02020603050405020304" pitchFamily="18" charset="0"/>
          </a:endParaRPr>
        </a:p>
      </dgm:t>
    </dgm:pt>
    <dgm:pt modelId="{01D68BDF-B083-4678-9297-79E444213638}" type="sibTrans" cxnId="{609ECECE-D8A2-40FF-8B41-184F82B8AA70}">
      <dgm:prSet/>
      <dgm:spPr/>
      <dgm:t>
        <a:bodyPr/>
        <a:lstStyle/>
        <a:p>
          <a:endParaRPr lang="en-US">
            <a:latin typeface="Times New Roman" panose="02020603050405020304" pitchFamily="18" charset="0"/>
            <a:cs typeface="Times New Roman" panose="02020603050405020304" pitchFamily="18" charset="0"/>
          </a:endParaRPr>
        </a:p>
      </dgm:t>
    </dgm:pt>
    <dgm:pt modelId="{37314BA3-558D-4257-8806-1CB21D811801}">
      <dgm:prSet phldrT="[Text]"/>
      <dgm:spPr/>
      <dgm:t>
        <a:bodyPr/>
        <a:lstStyle/>
        <a:p>
          <a:r>
            <a:rPr lang="en-US">
              <a:latin typeface="Times New Roman" panose="02020603050405020304" pitchFamily="18" charset="0"/>
              <a:cs typeface="Times New Roman" panose="02020603050405020304" pitchFamily="18" charset="0"/>
            </a:rPr>
            <a:t>Decoder</a:t>
          </a:r>
        </a:p>
      </dgm:t>
    </dgm:pt>
    <dgm:pt modelId="{7F6D44FF-EC40-4FA9-8D32-D8B40AE3E535}" type="parTrans" cxnId="{99C36420-7416-4B27-90FC-5EAE836788E3}">
      <dgm:prSet/>
      <dgm:spPr/>
      <dgm:t>
        <a:bodyPr/>
        <a:lstStyle/>
        <a:p>
          <a:endParaRPr lang="en-US">
            <a:latin typeface="Times New Roman" panose="02020603050405020304" pitchFamily="18" charset="0"/>
            <a:cs typeface="Times New Roman" panose="02020603050405020304" pitchFamily="18" charset="0"/>
          </a:endParaRPr>
        </a:p>
      </dgm:t>
    </dgm:pt>
    <dgm:pt modelId="{3CCF4BE1-E17F-400B-8D83-9F45981BB193}" type="sibTrans" cxnId="{99C36420-7416-4B27-90FC-5EAE836788E3}">
      <dgm:prSet/>
      <dgm:spPr/>
      <dgm:t>
        <a:bodyPr/>
        <a:lstStyle/>
        <a:p>
          <a:endParaRPr lang="en-US">
            <a:latin typeface="Times New Roman" panose="02020603050405020304" pitchFamily="18" charset="0"/>
            <a:cs typeface="Times New Roman" panose="02020603050405020304" pitchFamily="18" charset="0"/>
          </a:endParaRPr>
        </a:p>
      </dgm:t>
    </dgm:pt>
    <dgm:pt modelId="{5BF66416-7973-4410-93F5-66F819675D7C}">
      <dgm:prSet phldrT="[Text]"/>
      <dgm:spPr/>
      <dgm:t>
        <a:bodyPr/>
        <a:lstStyle/>
        <a:p>
          <a:r>
            <a:rPr lang="en-US">
              <a:latin typeface="Times New Roman" panose="02020603050405020304" pitchFamily="18" charset="0"/>
              <a:cs typeface="Times New Roman" panose="02020603050405020304" pitchFamily="18" charset="0"/>
            </a:rPr>
            <a:t>Interpreter</a:t>
          </a:r>
        </a:p>
      </dgm:t>
    </dgm:pt>
    <dgm:pt modelId="{7E932CFD-09B5-4C16-A297-70F0898085F2}" type="parTrans" cxnId="{A49D9B6B-0C4E-4C29-ADF8-285458EC6735}">
      <dgm:prSet/>
      <dgm:spPr/>
      <dgm:t>
        <a:bodyPr/>
        <a:lstStyle/>
        <a:p>
          <a:endParaRPr lang="en-US">
            <a:latin typeface="Times New Roman" panose="02020603050405020304" pitchFamily="18" charset="0"/>
            <a:cs typeface="Times New Roman" panose="02020603050405020304" pitchFamily="18" charset="0"/>
          </a:endParaRPr>
        </a:p>
      </dgm:t>
    </dgm:pt>
    <dgm:pt modelId="{A8E4616A-BE98-4A3B-A80A-F5692666AC2F}" type="sibTrans" cxnId="{A49D9B6B-0C4E-4C29-ADF8-285458EC6735}">
      <dgm:prSet/>
      <dgm:spPr/>
      <dgm:t>
        <a:bodyPr/>
        <a:lstStyle/>
        <a:p>
          <a:endParaRPr lang="en-US">
            <a:latin typeface="Times New Roman" panose="02020603050405020304" pitchFamily="18" charset="0"/>
            <a:cs typeface="Times New Roman" panose="02020603050405020304" pitchFamily="18" charset="0"/>
          </a:endParaRPr>
        </a:p>
      </dgm:t>
    </dgm:pt>
    <dgm:pt modelId="{DF5EDB66-0586-474F-8A07-8EA92CE555E0}">
      <dgm:prSet phldrT="[Text]"/>
      <dgm:spPr/>
      <dgm:t>
        <a:bodyPr/>
        <a:lstStyle/>
        <a:p>
          <a:r>
            <a:rPr lang="en-GB">
              <a:latin typeface="Times New Roman" panose="02020603050405020304" pitchFamily="18" charset="0"/>
              <a:cs typeface="Times New Roman" panose="02020603050405020304" pitchFamily="18" charset="0"/>
            </a:rPr>
            <a:t>Message</a:t>
          </a:r>
          <a:endParaRPr lang="en-US">
            <a:latin typeface="Times New Roman" panose="02020603050405020304" pitchFamily="18" charset="0"/>
            <a:cs typeface="Times New Roman" panose="02020603050405020304" pitchFamily="18" charset="0"/>
          </a:endParaRPr>
        </a:p>
      </dgm:t>
    </dgm:pt>
    <dgm:pt modelId="{47A23841-032E-4432-A37A-4C2F5DA754C8}" type="parTrans" cxnId="{37BF0A1C-A256-4DBB-9C1D-B307C47A267E}">
      <dgm:prSet/>
      <dgm:spPr/>
      <dgm:t>
        <a:bodyPr/>
        <a:lstStyle/>
        <a:p>
          <a:endParaRPr lang="en-US">
            <a:latin typeface="Times New Roman" panose="02020603050405020304" pitchFamily="18" charset="0"/>
            <a:cs typeface="Times New Roman" panose="02020603050405020304" pitchFamily="18" charset="0"/>
          </a:endParaRPr>
        </a:p>
      </dgm:t>
    </dgm:pt>
    <dgm:pt modelId="{377DB3FF-D3F5-4ACC-A8B4-47088973BA7F}" type="sibTrans" cxnId="{37BF0A1C-A256-4DBB-9C1D-B307C47A267E}">
      <dgm:prSet/>
      <dgm:spPr/>
      <dgm:t>
        <a:bodyPr/>
        <a:lstStyle/>
        <a:p>
          <a:endParaRPr lang="en-US">
            <a:latin typeface="Times New Roman" panose="02020603050405020304" pitchFamily="18" charset="0"/>
            <a:cs typeface="Times New Roman" panose="02020603050405020304" pitchFamily="18" charset="0"/>
          </a:endParaRPr>
        </a:p>
      </dgm:t>
    </dgm:pt>
    <dgm:pt modelId="{F9104FEC-9465-4D58-BB26-BAF571B493BC}">
      <dgm:prSet phldrT="[Text]"/>
      <dgm:spPr/>
      <dgm:t>
        <a:bodyPr/>
        <a:lstStyle/>
        <a:p>
          <a:r>
            <a:rPr lang="en-GB">
              <a:latin typeface="Times New Roman" panose="02020603050405020304" pitchFamily="18" charset="0"/>
              <a:cs typeface="Times New Roman" panose="02020603050405020304" pitchFamily="18" charset="0"/>
            </a:rPr>
            <a:t>Channel</a:t>
          </a:r>
          <a:endParaRPr lang="en-US">
            <a:latin typeface="Times New Roman" panose="02020603050405020304" pitchFamily="18" charset="0"/>
            <a:cs typeface="Times New Roman" panose="02020603050405020304" pitchFamily="18" charset="0"/>
          </a:endParaRPr>
        </a:p>
      </dgm:t>
    </dgm:pt>
    <dgm:pt modelId="{F7A09750-7761-4C57-BEE5-BAFDE28F2B69}" type="parTrans" cxnId="{CD9B4759-A7A6-432C-9EDD-30820842E734}">
      <dgm:prSet/>
      <dgm:spPr/>
      <dgm:t>
        <a:bodyPr/>
        <a:lstStyle/>
        <a:p>
          <a:endParaRPr lang="en-US">
            <a:latin typeface="Times New Roman" panose="02020603050405020304" pitchFamily="18" charset="0"/>
            <a:cs typeface="Times New Roman" panose="02020603050405020304" pitchFamily="18" charset="0"/>
          </a:endParaRPr>
        </a:p>
      </dgm:t>
    </dgm:pt>
    <dgm:pt modelId="{9CC282FF-54A5-479E-ADD3-D4A406FFA6AD}" type="sibTrans" cxnId="{CD9B4759-A7A6-432C-9EDD-30820842E734}">
      <dgm:prSet/>
      <dgm:spPr/>
      <dgm:t>
        <a:bodyPr/>
        <a:lstStyle/>
        <a:p>
          <a:endParaRPr lang="en-US">
            <a:latin typeface="Times New Roman" panose="02020603050405020304" pitchFamily="18" charset="0"/>
            <a:cs typeface="Times New Roman" panose="02020603050405020304" pitchFamily="18" charset="0"/>
          </a:endParaRPr>
        </a:p>
      </dgm:t>
    </dgm:pt>
    <dgm:pt modelId="{69581FF0-CA48-498F-B8BE-1D08CCD42079}">
      <dgm:prSet phldrT="[Text]"/>
      <dgm:spPr/>
      <dgm:t>
        <a:bodyPr/>
        <a:lstStyle/>
        <a:p>
          <a:r>
            <a:rPr lang="en-GB">
              <a:latin typeface="Times New Roman" panose="02020603050405020304" pitchFamily="18" charset="0"/>
              <a:cs typeface="Times New Roman" panose="02020603050405020304" pitchFamily="18" charset="0"/>
            </a:rPr>
            <a:t>Receiver </a:t>
          </a:r>
          <a:endParaRPr lang="en-US">
            <a:latin typeface="Times New Roman" panose="02020603050405020304" pitchFamily="18" charset="0"/>
            <a:cs typeface="Times New Roman" panose="02020603050405020304" pitchFamily="18" charset="0"/>
          </a:endParaRPr>
        </a:p>
      </dgm:t>
    </dgm:pt>
    <dgm:pt modelId="{0ADCEF8E-6F11-4E25-BBE2-10D236F84BFD}" type="parTrans" cxnId="{89FB2262-EA91-44ED-ABE3-B94814C0F9DC}">
      <dgm:prSet/>
      <dgm:spPr/>
      <dgm:t>
        <a:bodyPr/>
        <a:lstStyle/>
        <a:p>
          <a:endParaRPr lang="en-US">
            <a:latin typeface="Times New Roman" panose="02020603050405020304" pitchFamily="18" charset="0"/>
            <a:cs typeface="Times New Roman" panose="02020603050405020304" pitchFamily="18" charset="0"/>
          </a:endParaRPr>
        </a:p>
      </dgm:t>
    </dgm:pt>
    <dgm:pt modelId="{0FB8EB79-3569-4838-B63C-A228E71B79FF}" type="sibTrans" cxnId="{89FB2262-EA91-44ED-ABE3-B94814C0F9DC}">
      <dgm:prSet/>
      <dgm:spPr/>
      <dgm:t>
        <a:bodyPr/>
        <a:lstStyle/>
        <a:p>
          <a:endParaRPr lang="en-US">
            <a:latin typeface="Times New Roman" panose="02020603050405020304" pitchFamily="18" charset="0"/>
            <a:cs typeface="Times New Roman" panose="02020603050405020304" pitchFamily="18" charset="0"/>
          </a:endParaRPr>
        </a:p>
      </dgm:t>
    </dgm:pt>
    <dgm:pt modelId="{1A8AC6D0-C9AC-4C04-8739-578B0BFF5DDA}" type="pres">
      <dgm:prSet presAssocID="{1D9C3BED-555F-4953-8FB5-8F9669AF4457}" presName="Name0" presStyleCnt="0">
        <dgm:presLayoutVars>
          <dgm:dir/>
          <dgm:resizeHandles val="exact"/>
        </dgm:presLayoutVars>
      </dgm:prSet>
      <dgm:spPr/>
      <dgm:t>
        <a:bodyPr/>
        <a:lstStyle/>
        <a:p>
          <a:endParaRPr lang="en-GB"/>
        </a:p>
      </dgm:t>
    </dgm:pt>
    <dgm:pt modelId="{C3C852F5-19EC-4FC2-8FF5-0930AA562CE0}" type="pres">
      <dgm:prSet presAssocID="{60F3DAF0-4528-40E6-81D6-48401E22A51F}" presName="node" presStyleLbl="node1" presStyleIdx="0" presStyleCnt="3">
        <dgm:presLayoutVars>
          <dgm:bulletEnabled val="1"/>
        </dgm:presLayoutVars>
      </dgm:prSet>
      <dgm:spPr/>
      <dgm:t>
        <a:bodyPr/>
        <a:lstStyle/>
        <a:p>
          <a:endParaRPr lang="en-GB"/>
        </a:p>
      </dgm:t>
    </dgm:pt>
    <dgm:pt modelId="{25A50DD4-D0D7-46CD-A367-F41D196DA80C}" type="pres">
      <dgm:prSet presAssocID="{34E556EC-382D-4229-97CB-D5FD74D3D13C}" presName="sibTrans" presStyleCnt="0"/>
      <dgm:spPr/>
    </dgm:pt>
    <dgm:pt modelId="{252B0425-CD77-4DB0-994F-4D2E0CBF4244}" type="pres">
      <dgm:prSet presAssocID="{98E0B62F-DD19-4CC8-AF47-B59FDD6EA83C}" presName="node" presStyleLbl="node1" presStyleIdx="1" presStyleCnt="3">
        <dgm:presLayoutVars>
          <dgm:bulletEnabled val="1"/>
        </dgm:presLayoutVars>
      </dgm:prSet>
      <dgm:spPr/>
      <dgm:t>
        <a:bodyPr/>
        <a:lstStyle/>
        <a:p>
          <a:endParaRPr lang="en-GB"/>
        </a:p>
      </dgm:t>
    </dgm:pt>
    <dgm:pt modelId="{1B1F31DF-F69B-4955-A3EA-8530C300F8D9}" type="pres">
      <dgm:prSet presAssocID="{DA8BBE19-F2E6-459F-A46A-5AB3CF93DCBB}" presName="sibTrans" presStyleCnt="0"/>
      <dgm:spPr/>
    </dgm:pt>
    <dgm:pt modelId="{DFA24D46-3065-4B1C-AD29-0924929E46E2}" type="pres">
      <dgm:prSet presAssocID="{9B4BF82D-B5D7-45F5-8C03-D0174C7B70FD}" presName="node" presStyleLbl="node1" presStyleIdx="2" presStyleCnt="3">
        <dgm:presLayoutVars>
          <dgm:bulletEnabled val="1"/>
        </dgm:presLayoutVars>
      </dgm:prSet>
      <dgm:spPr/>
      <dgm:t>
        <a:bodyPr/>
        <a:lstStyle/>
        <a:p>
          <a:endParaRPr lang="en-GB"/>
        </a:p>
      </dgm:t>
    </dgm:pt>
  </dgm:ptLst>
  <dgm:cxnLst>
    <dgm:cxn modelId="{609ECECE-D8A2-40FF-8B41-184F82B8AA70}" srcId="{60F3DAF0-4528-40E6-81D6-48401E22A51F}" destId="{2A33FE7A-F699-4DAF-B120-6E683B89F22F}" srcOrd="6" destOrd="0" parTransId="{D6E0196C-B9F0-471C-BC35-1BD21EFB6B39}" sibTransId="{01D68BDF-B083-4678-9297-79E444213638}"/>
    <dgm:cxn modelId="{CD9B4759-A7A6-432C-9EDD-30820842E734}" srcId="{9B4BF82D-B5D7-45F5-8C03-D0174C7B70FD}" destId="{F9104FEC-9465-4D58-BB26-BAF571B493BC}" srcOrd="2" destOrd="0" parTransId="{F7A09750-7761-4C57-BEE5-BAFDE28F2B69}" sibTransId="{9CC282FF-54A5-479E-ADD3-D4A406FFA6AD}"/>
    <dgm:cxn modelId="{AEFD3DF7-5AE3-499E-B5E5-FD152E2212D8}" srcId="{60F3DAF0-4528-40E6-81D6-48401E22A51F}" destId="{1CE845EB-CC78-4679-B83A-54BFC2EFDD43}" srcOrd="4" destOrd="0" parTransId="{9223B461-D38D-4F01-A3BB-3F18BFBB0521}" sibTransId="{5590660D-85E9-4698-B2C3-512E0EFAD03F}"/>
    <dgm:cxn modelId="{1D590EA5-4BB9-48DD-9CD7-BB3DBF9751C8}" type="presOf" srcId="{082B32DF-11BE-4481-A1A7-CED7DF893789}" destId="{C3C852F5-19EC-4FC2-8FF5-0930AA562CE0}" srcOrd="0" destOrd="3" presId="urn:microsoft.com/office/officeart/2005/8/layout/hList6"/>
    <dgm:cxn modelId="{42EF9B3A-3A61-4D72-B811-6F1F5539EA03}" srcId="{60F3DAF0-4528-40E6-81D6-48401E22A51F}" destId="{EC28AABE-4919-4D72-B848-2ECD26063519}" srcOrd="3" destOrd="0" parTransId="{FA44E632-2B91-4476-9DA3-138560CDA6BB}" sibTransId="{E5687CE9-B609-4E80-B4D4-DAC260474A3A}"/>
    <dgm:cxn modelId="{553031F6-2FA0-41C5-B9EF-1225879E6407}" type="presOf" srcId="{10BA9771-DD9A-4AE0-AFD2-2F61B805F431}" destId="{C3C852F5-19EC-4FC2-8FF5-0930AA562CE0}" srcOrd="0" destOrd="2" presId="urn:microsoft.com/office/officeart/2005/8/layout/hList6"/>
    <dgm:cxn modelId="{4F6F91B8-9190-435F-A651-6946F5D5009B}" srcId="{60F3DAF0-4528-40E6-81D6-48401E22A51F}" destId="{10BA9771-DD9A-4AE0-AFD2-2F61B805F431}" srcOrd="1" destOrd="0" parTransId="{0D76E4CC-7E58-4B60-89D5-B255F7AA880D}" sibTransId="{E88AB747-A200-44E0-A675-05A523494983}"/>
    <dgm:cxn modelId="{B1CDC3B1-808F-43B3-B2F4-75FDD4CCABA6}" srcId="{60F3DAF0-4528-40E6-81D6-48401E22A51F}" destId="{BD33C06F-C52A-47B9-8B4F-F579A82220C4}" srcOrd="0" destOrd="0" parTransId="{EADA4646-7424-4E3B-99E3-01DAEA4C18CF}" sibTransId="{5887EFBB-FB15-4A1A-94DA-90E7E42683FE}"/>
    <dgm:cxn modelId="{98156912-9841-4F17-8ECC-F2F89AAD50B0}" srcId="{1D9C3BED-555F-4953-8FB5-8F9669AF4457}" destId="{9B4BF82D-B5D7-45F5-8C03-D0174C7B70FD}" srcOrd="2" destOrd="0" parTransId="{D6292DCB-192C-46EC-9CA4-6CB83097CB8C}" sibTransId="{29AB2DDE-4D48-4279-8458-9500E88983EA}"/>
    <dgm:cxn modelId="{670D2450-2CD8-4036-89C3-1203CAD0C361}" type="presOf" srcId="{60F3DAF0-4528-40E6-81D6-48401E22A51F}" destId="{C3C852F5-19EC-4FC2-8FF5-0930AA562CE0}" srcOrd="0" destOrd="0" presId="urn:microsoft.com/office/officeart/2005/8/layout/hList6"/>
    <dgm:cxn modelId="{36352F44-1C46-4D1F-8A0B-7952C5B6689E}" type="presOf" srcId="{DAB91DA9-F138-4DFE-9150-DC802F4B6B2D}" destId="{C3C852F5-19EC-4FC2-8FF5-0930AA562CE0}" srcOrd="0" destOrd="6" presId="urn:microsoft.com/office/officeart/2005/8/layout/hList6"/>
    <dgm:cxn modelId="{DBA98746-04D7-42DE-8516-53D6577D9D25}" type="presOf" srcId="{EC28AABE-4919-4D72-B848-2ECD26063519}" destId="{C3C852F5-19EC-4FC2-8FF5-0930AA562CE0}" srcOrd="0" destOrd="4" presId="urn:microsoft.com/office/officeart/2005/8/layout/hList6"/>
    <dgm:cxn modelId="{C16595A2-B0D8-4527-A6A2-8FDDA74700D1}" type="presOf" srcId="{1D9C3BED-555F-4953-8FB5-8F9669AF4457}" destId="{1A8AC6D0-C9AC-4C04-8739-578B0BFF5DDA}" srcOrd="0" destOrd="0" presId="urn:microsoft.com/office/officeart/2005/8/layout/hList6"/>
    <dgm:cxn modelId="{5907578D-B487-4302-89A7-8EB5BA1D161D}" type="presOf" srcId="{98E0B62F-DD19-4CC8-AF47-B59FDD6EA83C}" destId="{252B0425-CD77-4DB0-994F-4D2E0CBF4244}" srcOrd="0" destOrd="0" presId="urn:microsoft.com/office/officeart/2005/8/layout/hList6"/>
    <dgm:cxn modelId="{A49D9B6B-0C4E-4C29-ADF8-285458EC6735}" srcId="{98E0B62F-DD19-4CC8-AF47-B59FDD6EA83C}" destId="{5BF66416-7973-4410-93F5-66F819675D7C}" srcOrd="2" destOrd="0" parTransId="{7E932CFD-09B5-4C16-A297-70F0898085F2}" sibTransId="{A8E4616A-BE98-4A3B-A80A-F5692666AC2F}"/>
    <dgm:cxn modelId="{0668CFED-AA6E-4D67-AFE5-88CF8145A63C}" type="presOf" srcId="{1CE845EB-CC78-4679-B83A-54BFC2EFDD43}" destId="{C3C852F5-19EC-4FC2-8FF5-0930AA562CE0}" srcOrd="0" destOrd="5" presId="urn:microsoft.com/office/officeart/2005/8/layout/hList6"/>
    <dgm:cxn modelId="{75D8ED87-75ED-4D89-8773-AEA0E8969841}" type="presOf" srcId="{9B4BF82D-B5D7-45F5-8C03-D0174C7B70FD}" destId="{DFA24D46-3065-4B1C-AD29-0924929E46E2}" srcOrd="0" destOrd="0" presId="urn:microsoft.com/office/officeart/2005/8/layout/hList6"/>
    <dgm:cxn modelId="{801AE164-0DE3-4C8C-96F7-946833EA12D2}" type="presOf" srcId="{2A33FE7A-F699-4DAF-B120-6E683B89F22F}" destId="{C3C852F5-19EC-4FC2-8FF5-0930AA562CE0}" srcOrd="0" destOrd="7" presId="urn:microsoft.com/office/officeart/2005/8/layout/hList6"/>
    <dgm:cxn modelId="{57F63E9F-BB0D-43F1-9D1A-9E5188CC2ECA}" type="presOf" srcId="{5BF66416-7973-4410-93F5-66F819675D7C}" destId="{252B0425-CD77-4DB0-994F-4D2E0CBF4244}" srcOrd="0" destOrd="3" presId="urn:microsoft.com/office/officeart/2005/8/layout/hList6"/>
    <dgm:cxn modelId="{89FB2262-EA91-44ED-ABE3-B94814C0F9DC}" srcId="{9B4BF82D-B5D7-45F5-8C03-D0174C7B70FD}" destId="{69581FF0-CA48-498F-B8BE-1D08CCD42079}" srcOrd="3" destOrd="0" parTransId="{0ADCEF8E-6F11-4E25-BBE2-10D236F84BFD}" sibTransId="{0FB8EB79-3569-4838-B63C-A228E71B79FF}"/>
    <dgm:cxn modelId="{7A85D3F5-6D71-43AF-8EA1-7755C7E339BC}" srcId="{1D9C3BED-555F-4953-8FB5-8F9669AF4457}" destId="{98E0B62F-DD19-4CC8-AF47-B59FDD6EA83C}" srcOrd="1" destOrd="0" parTransId="{3F099A00-2D61-478C-B2FB-3D7A907D8349}" sibTransId="{DA8BBE19-F2E6-459F-A46A-5AB3CF93DCBB}"/>
    <dgm:cxn modelId="{2203A2B3-E002-4AF3-BFB4-BE8EC7EA4D49}" srcId="{98E0B62F-DD19-4CC8-AF47-B59FDD6EA83C}" destId="{EE8FE573-CC55-4B48-8D90-919934A53378}" srcOrd="0" destOrd="0" parTransId="{C872A772-7E78-4C3A-A357-C1ED2C1E04C7}" sibTransId="{4BF91910-EE2A-4BD8-91E7-3272DCA7D396}"/>
    <dgm:cxn modelId="{5A1947B9-A158-4210-A89D-C01448480C1B}" type="presOf" srcId="{DF5EDB66-0586-474F-8A07-8EA92CE555E0}" destId="{DFA24D46-3065-4B1C-AD29-0924929E46E2}" srcOrd="0" destOrd="2" presId="urn:microsoft.com/office/officeart/2005/8/layout/hList6"/>
    <dgm:cxn modelId="{68534136-9DB0-4E46-B3F4-A01FF112B96A}" type="presOf" srcId="{37314BA3-558D-4257-8806-1CB21D811801}" destId="{252B0425-CD77-4DB0-994F-4D2E0CBF4244}" srcOrd="0" destOrd="2" presId="urn:microsoft.com/office/officeart/2005/8/layout/hList6"/>
    <dgm:cxn modelId="{E03F724C-85AA-4CCC-B596-FD80F8DC53CB}" srcId="{9B4BF82D-B5D7-45F5-8C03-D0174C7B70FD}" destId="{4251DF1C-BA59-41BA-BADF-98DBA42782BC}" srcOrd="0" destOrd="0" parTransId="{155C2FD5-CD68-4F6C-9FF8-C86BF26D60E5}" sibTransId="{1486C994-DDAC-4A6F-B06E-F5D7452E0057}"/>
    <dgm:cxn modelId="{6FCA0953-CA22-4F1D-9D47-6D43A0070B5A}" type="presOf" srcId="{EE8FE573-CC55-4B48-8D90-919934A53378}" destId="{252B0425-CD77-4DB0-994F-4D2E0CBF4244}" srcOrd="0" destOrd="1" presId="urn:microsoft.com/office/officeart/2005/8/layout/hList6"/>
    <dgm:cxn modelId="{2EB700B6-64A6-4222-B32E-E0A62F08355E}" srcId="{60F3DAF0-4528-40E6-81D6-48401E22A51F}" destId="{DAB91DA9-F138-4DFE-9150-DC802F4B6B2D}" srcOrd="5" destOrd="0" parTransId="{1A86371D-58A7-4ABD-A264-0DB9584E0509}" sibTransId="{4231AD7C-A4C9-45C7-993A-36F3378DE024}"/>
    <dgm:cxn modelId="{37BF0A1C-A256-4DBB-9C1D-B307C47A267E}" srcId="{9B4BF82D-B5D7-45F5-8C03-D0174C7B70FD}" destId="{DF5EDB66-0586-474F-8A07-8EA92CE555E0}" srcOrd="1" destOrd="0" parTransId="{47A23841-032E-4432-A37A-4C2F5DA754C8}" sibTransId="{377DB3FF-D3F5-4ACC-A8B4-47088973BA7F}"/>
    <dgm:cxn modelId="{324E139D-D3D1-4C3D-8BBA-112B1E6A8657}" type="presOf" srcId="{4251DF1C-BA59-41BA-BADF-98DBA42782BC}" destId="{DFA24D46-3065-4B1C-AD29-0924929E46E2}" srcOrd="0" destOrd="1" presId="urn:microsoft.com/office/officeart/2005/8/layout/hList6"/>
    <dgm:cxn modelId="{27ACA03E-FF7B-449D-9D94-5FCA7C3747DD}" type="presOf" srcId="{F9104FEC-9465-4D58-BB26-BAF571B493BC}" destId="{DFA24D46-3065-4B1C-AD29-0924929E46E2}" srcOrd="0" destOrd="3" presId="urn:microsoft.com/office/officeart/2005/8/layout/hList6"/>
    <dgm:cxn modelId="{99C36420-7416-4B27-90FC-5EAE836788E3}" srcId="{98E0B62F-DD19-4CC8-AF47-B59FDD6EA83C}" destId="{37314BA3-558D-4257-8806-1CB21D811801}" srcOrd="1" destOrd="0" parTransId="{7F6D44FF-EC40-4FA9-8D32-D8B40AE3E535}" sibTransId="{3CCF4BE1-E17F-400B-8D83-9F45981BB193}"/>
    <dgm:cxn modelId="{254BD6CC-9A47-4AEB-9E0D-05A970C23895}" type="presOf" srcId="{69581FF0-CA48-498F-B8BE-1D08CCD42079}" destId="{DFA24D46-3065-4B1C-AD29-0924929E46E2}" srcOrd="0" destOrd="4" presId="urn:microsoft.com/office/officeart/2005/8/layout/hList6"/>
    <dgm:cxn modelId="{D12EBF92-251A-4ED9-9F41-6C4714D877AA}" srcId="{60F3DAF0-4528-40E6-81D6-48401E22A51F}" destId="{082B32DF-11BE-4481-A1A7-CED7DF893789}" srcOrd="2" destOrd="0" parTransId="{D27AD5DF-ED1C-4301-A3F1-8EABCEFB1BF8}" sibTransId="{15724B52-4EF8-484E-A886-6424AE64289E}"/>
    <dgm:cxn modelId="{F66EF550-F757-4DBB-B417-08A10844253F}" srcId="{1D9C3BED-555F-4953-8FB5-8F9669AF4457}" destId="{60F3DAF0-4528-40E6-81D6-48401E22A51F}" srcOrd="0" destOrd="0" parTransId="{AEE2DA89-EFD6-4F26-B3FA-58751664C898}" sibTransId="{34E556EC-382D-4229-97CB-D5FD74D3D13C}"/>
    <dgm:cxn modelId="{C5D948A2-4524-4A12-8525-9468BA9125DC}" type="presOf" srcId="{BD33C06F-C52A-47B9-8B4F-F579A82220C4}" destId="{C3C852F5-19EC-4FC2-8FF5-0930AA562CE0}" srcOrd="0" destOrd="1" presId="urn:microsoft.com/office/officeart/2005/8/layout/hList6"/>
    <dgm:cxn modelId="{88F244CF-4D62-4509-AAE1-6FB954ACC2E3}" type="presParOf" srcId="{1A8AC6D0-C9AC-4C04-8739-578B0BFF5DDA}" destId="{C3C852F5-19EC-4FC2-8FF5-0930AA562CE0}" srcOrd="0" destOrd="0" presId="urn:microsoft.com/office/officeart/2005/8/layout/hList6"/>
    <dgm:cxn modelId="{144D4159-2DA8-46D2-886B-5854D488058F}" type="presParOf" srcId="{1A8AC6D0-C9AC-4C04-8739-578B0BFF5DDA}" destId="{25A50DD4-D0D7-46CD-A367-F41D196DA80C}" srcOrd="1" destOrd="0" presId="urn:microsoft.com/office/officeart/2005/8/layout/hList6"/>
    <dgm:cxn modelId="{D3068CD6-B5BC-405C-8154-285CF07D35FC}" type="presParOf" srcId="{1A8AC6D0-C9AC-4C04-8739-578B0BFF5DDA}" destId="{252B0425-CD77-4DB0-994F-4D2E0CBF4244}" srcOrd="2" destOrd="0" presId="urn:microsoft.com/office/officeart/2005/8/layout/hList6"/>
    <dgm:cxn modelId="{E2274C2C-9599-41F3-AFF5-546DAD078179}" type="presParOf" srcId="{1A8AC6D0-C9AC-4C04-8739-578B0BFF5DDA}" destId="{1B1F31DF-F69B-4955-A3EA-8530C300F8D9}" srcOrd="3" destOrd="0" presId="urn:microsoft.com/office/officeart/2005/8/layout/hList6"/>
    <dgm:cxn modelId="{5F350BA7-0777-4832-B861-D4DB0D7F3996}" type="presParOf" srcId="{1A8AC6D0-C9AC-4C04-8739-578B0BFF5DDA}" destId="{DFA24D46-3065-4B1C-AD29-0924929E46E2}" srcOrd="4" destOrd="0" presId="urn:microsoft.com/office/officeart/2005/8/layout/hList6"/>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CC10DE3-3C10-4B6D-827E-C63F152150AF}" type="doc">
      <dgm:prSet loTypeId="urn:microsoft.com/office/officeart/2005/8/layout/cycle1" loCatId="cycle" qsTypeId="urn:microsoft.com/office/officeart/2005/8/quickstyle/simple1" qsCatId="simple" csTypeId="urn:microsoft.com/office/officeart/2005/8/colors/colorful1" csCatId="colorful" phldr="1"/>
      <dgm:spPr/>
      <dgm:t>
        <a:bodyPr/>
        <a:lstStyle/>
        <a:p>
          <a:endParaRPr lang="en-US"/>
        </a:p>
      </dgm:t>
    </dgm:pt>
    <dgm:pt modelId="{BBA948DF-0E37-4CD2-876F-14510A3EEFE5}">
      <dgm:prSet phldrT="[Text]"/>
      <dgm:spPr/>
      <dgm:t>
        <a:bodyPr/>
        <a:lstStyle/>
        <a:p>
          <a:r>
            <a:rPr lang="en-US">
              <a:latin typeface="Times New Roman" panose="02020603050405020304" pitchFamily="18" charset="0"/>
              <a:cs typeface="Times New Roman" panose="02020603050405020304" pitchFamily="18" charset="0"/>
            </a:rPr>
            <a:t>Massage source</a:t>
          </a:r>
        </a:p>
      </dgm:t>
    </dgm:pt>
    <dgm:pt modelId="{3635784D-F4EA-48DC-BBCB-D34B53859A37}" type="parTrans" cxnId="{F12B34A4-5D00-4A28-97A9-963852FFC072}">
      <dgm:prSet/>
      <dgm:spPr/>
      <dgm:t>
        <a:bodyPr/>
        <a:lstStyle/>
        <a:p>
          <a:endParaRPr lang="en-US">
            <a:latin typeface="Times New Roman" panose="02020603050405020304" pitchFamily="18" charset="0"/>
            <a:cs typeface="Times New Roman" panose="02020603050405020304" pitchFamily="18" charset="0"/>
          </a:endParaRPr>
        </a:p>
      </dgm:t>
    </dgm:pt>
    <dgm:pt modelId="{3E7BD60E-B59A-4CCA-925F-98EFBDD608C2}" type="sibTrans" cxnId="{F12B34A4-5D00-4A28-97A9-963852FFC072}">
      <dgm:prSet/>
      <dgm:spPr/>
      <dgm:t>
        <a:bodyPr/>
        <a:lstStyle/>
        <a:p>
          <a:endParaRPr lang="en-US">
            <a:latin typeface="Times New Roman" panose="02020603050405020304" pitchFamily="18" charset="0"/>
            <a:cs typeface="Times New Roman" panose="02020603050405020304" pitchFamily="18" charset="0"/>
          </a:endParaRPr>
        </a:p>
      </dgm:t>
    </dgm:pt>
    <dgm:pt modelId="{4272A662-58BD-4107-B8EC-44F0BDA70E5C}">
      <dgm:prSet/>
      <dgm:spPr/>
      <dgm:t>
        <a:bodyPr/>
        <a:lstStyle/>
        <a:p>
          <a:r>
            <a:rPr lang="en-US">
              <a:latin typeface="Times New Roman" panose="02020603050405020304" pitchFamily="18" charset="0"/>
              <a:cs typeface="Times New Roman" panose="02020603050405020304" pitchFamily="18" charset="0"/>
            </a:rPr>
            <a:t>Encoding</a:t>
          </a:r>
        </a:p>
      </dgm:t>
    </dgm:pt>
    <dgm:pt modelId="{DEA3758C-ABD3-4555-99C1-D8C66AEE9E3F}" type="parTrans" cxnId="{A839EB10-6EFD-4185-9421-2D2C583E2971}">
      <dgm:prSet/>
      <dgm:spPr/>
      <dgm:t>
        <a:bodyPr/>
        <a:lstStyle/>
        <a:p>
          <a:endParaRPr lang="en-US">
            <a:latin typeface="Times New Roman" panose="02020603050405020304" pitchFamily="18" charset="0"/>
            <a:cs typeface="Times New Roman" panose="02020603050405020304" pitchFamily="18" charset="0"/>
          </a:endParaRPr>
        </a:p>
      </dgm:t>
    </dgm:pt>
    <dgm:pt modelId="{D6E8F53A-E18C-4789-9683-E9A248FF1EBE}" type="sibTrans" cxnId="{A839EB10-6EFD-4185-9421-2D2C583E2971}">
      <dgm:prSet/>
      <dgm:spPr/>
      <dgm:t>
        <a:bodyPr/>
        <a:lstStyle/>
        <a:p>
          <a:endParaRPr lang="en-US">
            <a:latin typeface="Times New Roman" panose="02020603050405020304" pitchFamily="18" charset="0"/>
            <a:cs typeface="Times New Roman" panose="02020603050405020304" pitchFamily="18" charset="0"/>
          </a:endParaRPr>
        </a:p>
      </dgm:t>
    </dgm:pt>
    <dgm:pt modelId="{5189B5E4-649B-47BC-8C44-1853FF6D612E}">
      <dgm:prSet/>
      <dgm:spPr/>
      <dgm:t>
        <a:bodyPr/>
        <a:lstStyle/>
        <a:p>
          <a:r>
            <a:rPr lang="en-US">
              <a:latin typeface="Times New Roman" panose="02020603050405020304" pitchFamily="18" charset="0"/>
              <a:cs typeface="Times New Roman" panose="02020603050405020304" pitchFamily="18" charset="0"/>
            </a:rPr>
            <a:t>Massage </a:t>
          </a:r>
        </a:p>
      </dgm:t>
    </dgm:pt>
    <dgm:pt modelId="{83BC92A4-6940-44DF-8517-5807653B9DD9}" type="parTrans" cxnId="{F2A7DA52-BC6B-4289-A65E-32C19587BB94}">
      <dgm:prSet/>
      <dgm:spPr/>
      <dgm:t>
        <a:bodyPr/>
        <a:lstStyle/>
        <a:p>
          <a:endParaRPr lang="en-US">
            <a:latin typeface="Times New Roman" panose="02020603050405020304" pitchFamily="18" charset="0"/>
            <a:cs typeface="Times New Roman" panose="02020603050405020304" pitchFamily="18" charset="0"/>
          </a:endParaRPr>
        </a:p>
      </dgm:t>
    </dgm:pt>
    <dgm:pt modelId="{0458F558-6BE9-4E55-AF9A-7BF5E9570AF4}" type="sibTrans" cxnId="{F2A7DA52-BC6B-4289-A65E-32C19587BB94}">
      <dgm:prSet/>
      <dgm:spPr/>
      <dgm:t>
        <a:bodyPr/>
        <a:lstStyle/>
        <a:p>
          <a:endParaRPr lang="en-US">
            <a:latin typeface="Times New Roman" panose="02020603050405020304" pitchFamily="18" charset="0"/>
            <a:cs typeface="Times New Roman" panose="02020603050405020304" pitchFamily="18" charset="0"/>
          </a:endParaRPr>
        </a:p>
      </dgm:t>
    </dgm:pt>
    <dgm:pt modelId="{6A9D7461-3E64-4DBD-8CCC-57E41E66657A}">
      <dgm:prSet/>
      <dgm:spPr/>
      <dgm:t>
        <a:bodyPr/>
        <a:lstStyle/>
        <a:p>
          <a:r>
            <a:rPr lang="en-US">
              <a:latin typeface="Times New Roman" panose="02020603050405020304" pitchFamily="18" charset="0"/>
              <a:cs typeface="Times New Roman" panose="02020603050405020304" pitchFamily="18" charset="0"/>
            </a:rPr>
            <a:t>Channels</a:t>
          </a:r>
        </a:p>
      </dgm:t>
    </dgm:pt>
    <dgm:pt modelId="{0EAE18D5-C9E0-4E92-90DB-45D1F3E2DBA5}" type="parTrans" cxnId="{4F613BBF-7622-4433-A547-9E48662FB798}">
      <dgm:prSet/>
      <dgm:spPr/>
      <dgm:t>
        <a:bodyPr/>
        <a:lstStyle/>
        <a:p>
          <a:endParaRPr lang="en-US">
            <a:latin typeface="Times New Roman" panose="02020603050405020304" pitchFamily="18" charset="0"/>
            <a:cs typeface="Times New Roman" panose="02020603050405020304" pitchFamily="18" charset="0"/>
          </a:endParaRPr>
        </a:p>
      </dgm:t>
    </dgm:pt>
    <dgm:pt modelId="{5B0801F6-A850-4FBE-88E0-DFEFF691CB3A}" type="sibTrans" cxnId="{4F613BBF-7622-4433-A547-9E48662FB798}">
      <dgm:prSet/>
      <dgm:spPr/>
      <dgm:t>
        <a:bodyPr/>
        <a:lstStyle/>
        <a:p>
          <a:endParaRPr lang="en-US">
            <a:latin typeface="Times New Roman" panose="02020603050405020304" pitchFamily="18" charset="0"/>
            <a:cs typeface="Times New Roman" panose="02020603050405020304" pitchFamily="18" charset="0"/>
          </a:endParaRPr>
        </a:p>
      </dgm:t>
    </dgm:pt>
    <dgm:pt modelId="{80629661-A1B3-431B-A448-EDEBA1D74E53}">
      <dgm:prSet/>
      <dgm:spPr/>
      <dgm:t>
        <a:bodyPr/>
        <a:lstStyle/>
        <a:p>
          <a:r>
            <a:rPr lang="en-US">
              <a:latin typeface="Times New Roman" panose="02020603050405020304" pitchFamily="18" charset="0"/>
              <a:cs typeface="Times New Roman" panose="02020603050405020304" pitchFamily="18" charset="0"/>
            </a:rPr>
            <a:t>Decoding</a:t>
          </a:r>
        </a:p>
      </dgm:t>
    </dgm:pt>
    <dgm:pt modelId="{6F84164F-1FF5-4154-8A79-B94CA74DF159}" type="parTrans" cxnId="{4D29C6D1-297D-48E1-BDF1-3735075CAE64}">
      <dgm:prSet/>
      <dgm:spPr/>
      <dgm:t>
        <a:bodyPr/>
        <a:lstStyle/>
        <a:p>
          <a:endParaRPr lang="en-US">
            <a:latin typeface="Times New Roman" panose="02020603050405020304" pitchFamily="18" charset="0"/>
            <a:cs typeface="Times New Roman" panose="02020603050405020304" pitchFamily="18" charset="0"/>
          </a:endParaRPr>
        </a:p>
      </dgm:t>
    </dgm:pt>
    <dgm:pt modelId="{C71BDDB0-A30D-478C-A4C0-DB8E784933B1}" type="sibTrans" cxnId="{4D29C6D1-297D-48E1-BDF1-3735075CAE64}">
      <dgm:prSet/>
      <dgm:spPr/>
      <dgm:t>
        <a:bodyPr/>
        <a:lstStyle/>
        <a:p>
          <a:endParaRPr lang="en-US">
            <a:latin typeface="Times New Roman" panose="02020603050405020304" pitchFamily="18" charset="0"/>
            <a:cs typeface="Times New Roman" panose="02020603050405020304" pitchFamily="18" charset="0"/>
          </a:endParaRPr>
        </a:p>
      </dgm:t>
    </dgm:pt>
    <dgm:pt modelId="{E02096B8-F37A-4859-957D-43FBE3C16BD4}">
      <dgm:prSet/>
      <dgm:spPr/>
      <dgm:t>
        <a:bodyPr/>
        <a:lstStyle/>
        <a:p>
          <a:r>
            <a:rPr lang="en-US">
              <a:latin typeface="Times New Roman" panose="02020603050405020304" pitchFamily="18" charset="0"/>
              <a:cs typeface="Times New Roman" panose="02020603050405020304" pitchFamily="18" charset="0"/>
            </a:rPr>
            <a:t>Receiver</a:t>
          </a:r>
        </a:p>
      </dgm:t>
    </dgm:pt>
    <dgm:pt modelId="{53A6BAED-C3C7-4C05-A742-8AB7359133F3}" type="parTrans" cxnId="{29536D6F-639E-4C08-A4BE-37A978A289FF}">
      <dgm:prSet/>
      <dgm:spPr/>
      <dgm:t>
        <a:bodyPr/>
        <a:lstStyle/>
        <a:p>
          <a:endParaRPr lang="en-US">
            <a:latin typeface="Times New Roman" panose="02020603050405020304" pitchFamily="18" charset="0"/>
            <a:cs typeface="Times New Roman" panose="02020603050405020304" pitchFamily="18" charset="0"/>
          </a:endParaRPr>
        </a:p>
      </dgm:t>
    </dgm:pt>
    <dgm:pt modelId="{56893AC8-925E-496C-96DA-5CC524CBD3ED}" type="sibTrans" cxnId="{29536D6F-639E-4C08-A4BE-37A978A289FF}">
      <dgm:prSet/>
      <dgm:spPr/>
      <dgm:t>
        <a:bodyPr/>
        <a:lstStyle/>
        <a:p>
          <a:endParaRPr lang="en-US">
            <a:latin typeface="Times New Roman" panose="02020603050405020304" pitchFamily="18" charset="0"/>
            <a:cs typeface="Times New Roman" panose="02020603050405020304" pitchFamily="18" charset="0"/>
          </a:endParaRPr>
        </a:p>
      </dgm:t>
    </dgm:pt>
    <dgm:pt modelId="{9FA50F6C-DD6D-4124-A42B-E1073D650ED1}">
      <dgm:prSet/>
      <dgm:spPr/>
      <dgm:t>
        <a:bodyPr/>
        <a:lstStyle/>
        <a:p>
          <a:r>
            <a:rPr lang="en-US">
              <a:latin typeface="Times New Roman" panose="02020603050405020304" pitchFamily="18" charset="0"/>
              <a:cs typeface="Times New Roman" panose="02020603050405020304" pitchFamily="18" charset="0"/>
            </a:rPr>
            <a:t>Feedback</a:t>
          </a:r>
        </a:p>
      </dgm:t>
    </dgm:pt>
    <dgm:pt modelId="{1BC97DBA-558A-4CFF-A900-F9445D0492F7}" type="parTrans" cxnId="{0E000AA3-97B6-4BEE-A2BE-CF7D073BE0FE}">
      <dgm:prSet/>
      <dgm:spPr/>
      <dgm:t>
        <a:bodyPr/>
        <a:lstStyle/>
        <a:p>
          <a:endParaRPr lang="en-US">
            <a:latin typeface="Times New Roman" panose="02020603050405020304" pitchFamily="18" charset="0"/>
            <a:cs typeface="Times New Roman" panose="02020603050405020304" pitchFamily="18" charset="0"/>
          </a:endParaRPr>
        </a:p>
      </dgm:t>
    </dgm:pt>
    <dgm:pt modelId="{346CFFDB-C859-44D6-B8F6-096EF3375B7F}" type="sibTrans" cxnId="{0E000AA3-97B6-4BEE-A2BE-CF7D073BE0FE}">
      <dgm:prSet/>
      <dgm:spPr/>
      <dgm:t>
        <a:bodyPr/>
        <a:lstStyle/>
        <a:p>
          <a:endParaRPr lang="en-US">
            <a:latin typeface="Times New Roman" panose="02020603050405020304" pitchFamily="18" charset="0"/>
            <a:cs typeface="Times New Roman" panose="02020603050405020304" pitchFamily="18" charset="0"/>
          </a:endParaRPr>
        </a:p>
      </dgm:t>
    </dgm:pt>
    <dgm:pt modelId="{D6B2A0F9-D665-44D2-9D04-B0A0391C1454}" type="pres">
      <dgm:prSet presAssocID="{ECC10DE3-3C10-4B6D-827E-C63F152150AF}" presName="cycle" presStyleCnt="0">
        <dgm:presLayoutVars>
          <dgm:dir/>
          <dgm:resizeHandles val="exact"/>
        </dgm:presLayoutVars>
      </dgm:prSet>
      <dgm:spPr/>
      <dgm:t>
        <a:bodyPr/>
        <a:lstStyle/>
        <a:p>
          <a:endParaRPr lang="en-US"/>
        </a:p>
      </dgm:t>
    </dgm:pt>
    <dgm:pt modelId="{A165D899-99A0-406A-B4C2-340EF68525EA}" type="pres">
      <dgm:prSet presAssocID="{BBA948DF-0E37-4CD2-876F-14510A3EEFE5}" presName="dummy" presStyleCnt="0"/>
      <dgm:spPr/>
    </dgm:pt>
    <dgm:pt modelId="{072FBE2A-62D1-49CF-B845-38B7F3E74EA1}" type="pres">
      <dgm:prSet presAssocID="{BBA948DF-0E37-4CD2-876F-14510A3EEFE5}" presName="node" presStyleLbl="revTx" presStyleIdx="0" presStyleCnt="7">
        <dgm:presLayoutVars>
          <dgm:bulletEnabled val="1"/>
        </dgm:presLayoutVars>
      </dgm:prSet>
      <dgm:spPr/>
      <dgm:t>
        <a:bodyPr/>
        <a:lstStyle/>
        <a:p>
          <a:endParaRPr lang="en-US"/>
        </a:p>
      </dgm:t>
    </dgm:pt>
    <dgm:pt modelId="{29A1DD73-9F53-4E0D-8904-7FACF3D8024E}" type="pres">
      <dgm:prSet presAssocID="{3E7BD60E-B59A-4CCA-925F-98EFBDD608C2}" presName="sibTrans" presStyleLbl="node1" presStyleIdx="0" presStyleCnt="7"/>
      <dgm:spPr/>
      <dgm:t>
        <a:bodyPr/>
        <a:lstStyle/>
        <a:p>
          <a:endParaRPr lang="en-US"/>
        </a:p>
      </dgm:t>
    </dgm:pt>
    <dgm:pt modelId="{89B13250-826A-4D15-AE1B-AFB64C41B8FB}" type="pres">
      <dgm:prSet presAssocID="{4272A662-58BD-4107-B8EC-44F0BDA70E5C}" presName="dummy" presStyleCnt="0"/>
      <dgm:spPr/>
    </dgm:pt>
    <dgm:pt modelId="{20EC9CA7-7A99-4692-AB0F-181E97DC4F44}" type="pres">
      <dgm:prSet presAssocID="{4272A662-58BD-4107-B8EC-44F0BDA70E5C}" presName="node" presStyleLbl="revTx" presStyleIdx="1" presStyleCnt="7">
        <dgm:presLayoutVars>
          <dgm:bulletEnabled val="1"/>
        </dgm:presLayoutVars>
      </dgm:prSet>
      <dgm:spPr/>
      <dgm:t>
        <a:bodyPr/>
        <a:lstStyle/>
        <a:p>
          <a:endParaRPr lang="en-US"/>
        </a:p>
      </dgm:t>
    </dgm:pt>
    <dgm:pt modelId="{4595C569-0CDA-444D-9AB3-B9CB796B6BB9}" type="pres">
      <dgm:prSet presAssocID="{D6E8F53A-E18C-4789-9683-E9A248FF1EBE}" presName="sibTrans" presStyleLbl="node1" presStyleIdx="1" presStyleCnt="7"/>
      <dgm:spPr/>
      <dgm:t>
        <a:bodyPr/>
        <a:lstStyle/>
        <a:p>
          <a:endParaRPr lang="en-US"/>
        </a:p>
      </dgm:t>
    </dgm:pt>
    <dgm:pt modelId="{7748ABC2-DEF7-44C3-8248-E7B0F7137C70}" type="pres">
      <dgm:prSet presAssocID="{5189B5E4-649B-47BC-8C44-1853FF6D612E}" presName="dummy" presStyleCnt="0"/>
      <dgm:spPr/>
    </dgm:pt>
    <dgm:pt modelId="{9852E157-CD24-44A5-9AAA-7E4ABFB02CFF}" type="pres">
      <dgm:prSet presAssocID="{5189B5E4-649B-47BC-8C44-1853FF6D612E}" presName="node" presStyleLbl="revTx" presStyleIdx="2" presStyleCnt="7">
        <dgm:presLayoutVars>
          <dgm:bulletEnabled val="1"/>
        </dgm:presLayoutVars>
      </dgm:prSet>
      <dgm:spPr/>
      <dgm:t>
        <a:bodyPr/>
        <a:lstStyle/>
        <a:p>
          <a:endParaRPr lang="en-US"/>
        </a:p>
      </dgm:t>
    </dgm:pt>
    <dgm:pt modelId="{FF6A01E3-A588-4BFC-AEA8-A54BAD165F8B}" type="pres">
      <dgm:prSet presAssocID="{0458F558-6BE9-4E55-AF9A-7BF5E9570AF4}" presName="sibTrans" presStyleLbl="node1" presStyleIdx="2" presStyleCnt="7"/>
      <dgm:spPr/>
      <dgm:t>
        <a:bodyPr/>
        <a:lstStyle/>
        <a:p>
          <a:endParaRPr lang="en-US"/>
        </a:p>
      </dgm:t>
    </dgm:pt>
    <dgm:pt modelId="{382F6293-01A0-4685-B6CC-AFA8C7280F35}" type="pres">
      <dgm:prSet presAssocID="{6A9D7461-3E64-4DBD-8CCC-57E41E66657A}" presName="dummy" presStyleCnt="0"/>
      <dgm:spPr/>
    </dgm:pt>
    <dgm:pt modelId="{17B95E12-7662-4078-A014-2BEB1BCF7705}" type="pres">
      <dgm:prSet presAssocID="{6A9D7461-3E64-4DBD-8CCC-57E41E66657A}" presName="node" presStyleLbl="revTx" presStyleIdx="3" presStyleCnt="7">
        <dgm:presLayoutVars>
          <dgm:bulletEnabled val="1"/>
        </dgm:presLayoutVars>
      </dgm:prSet>
      <dgm:spPr/>
      <dgm:t>
        <a:bodyPr/>
        <a:lstStyle/>
        <a:p>
          <a:endParaRPr lang="en-US"/>
        </a:p>
      </dgm:t>
    </dgm:pt>
    <dgm:pt modelId="{06EAD521-42C9-469C-860F-FD1228338AEF}" type="pres">
      <dgm:prSet presAssocID="{5B0801F6-A850-4FBE-88E0-DFEFF691CB3A}" presName="sibTrans" presStyleLbl="node1" presStyleIdx="3" presStyleCnt="7"/>
      <dgm:spPr/>
      <dgm:t>
        <a:bodyPr/>
        <a:lstStyle/>
        <a:p>
          <a:endParaRPr lang="en-US"/>
        </a:p>
      </dgm:t>
    </dgm:pt>
    <dgm:pt modelId="{567EF29C-CD65-4314-8EF4-BA5399CD44F5}" type="pres">
      <dgm:prSet presAssocID="{80629661-A1B3-431B-A448-EDEBA1D74E53}" presName="dummy" presStyleCnt="0"/>
      <dgm:spPr/>
    </dgm:pt>
    <dgm:pt modelId="{881AA851-7DB8-4961-A41A-BB0A2F065972}" type="pres">
      <dgm:prSet presAssocID="{80629661-A1B3-431B-A448-EDEBA1D74E53}" presName="node" presStyleLbl="revTx" presStyleIdx="4" presStyleCnt="7">
        <dgm:presLayoutVars>
          <dgm:bulletEnabled val="1"/>
        </dgm:presLayoutVars>
      </dgm:prSet>
      <dgm:spPr/>
      <dgm:t>
        <a:bodyPr/>
        <a:lstStyle/>
        <a:p>
          <a:endParaRPr lang="en-US"/>
        </a:p>
      </dgm:t>
    </dgm:pt>
    <dgm:pt modelId="{6C174556-4A5B-481D-9F6F-2003D5389F11}" type="pres">
      <dgm:prSet presAssocID="{C71BDDB0-A30D-478C-A4C0-DB8E784933B1}" presName="sibTrans" presStyleLbl="node1" presStyleIdx="4" presStyleCnt="7"/>
      <dgm:spPr/>
      <dgm:t>
        <a:bodyPr/>
        <a:lstStyle/>
        <a:p>
          <a:endParaRPr lang="en-US"/>
        </a:p>
      </dgm:t>
    </dgm:pt>
    <dgm:pt modelId="{6745DBA7-6296-4B67-81FE-FD16BABF0DEB}" type="pres">
      <dgm:prSet presAssocID="{E02096B8-F37A-4859-957D-43FBE3C16BD4}" presName="dummy" presStyleCnt="0"/>
      <dgm:spPr/>
    </dgm:pt>
    <dgm:pt modelId="{5149C24E-1DEE-4CF5-A47D-C2BDD65E4360}" type="pres">
      <dgm:prSet presAssocID="{E02096B8-F37A-4859-957D-43FBE3C16BD4}" presName="node" presStyleLbl="revTx" presStyleIdx="5" presStyleCnt="7">
        <dgm:presLayoutVars>
          <dgm:bulletEnabled val="1"/>
        </dgm:presLayoutVars>
      </dgm:prSet>
      <dgm:spPr/>
      <dgm:t>
        <a:bodyPr/>
        <a:lstStyle/>
        <a:p>
          <a:endParaRPr lang="en-US"/>
        </a:p>
      </dgm:t>
    </dgm:pt>
    <dgm:pt modelId="{246D56BE-E3B1-402E-AB79-7376D5487BB1}" type="pres">
      <dgm:prSet presAssocID="{56893AC8-925E-496C-96DA-5CC524CBD3ED}" presName="sibTrans" presStyleLbl="node1" presStyleIdx="5" presStyleCnt="7"/>
      <dgm:spPr/>
      <dgm:t>
        <a:bodyPr/>
        <a:lstStyle/>
        <a:p>
          <a:endParaRPr lang="en-US"/>
        </a:p>
      </dgm:t>
    </dgm:pt>
    <dgm:pt modelId="{C5BCB942-A19A-4D18-B7C4-44EAE48A885A}" type="pres">
      <dgm:prSet presAssocID="{9FA50F6C-DD6D-4124-A42B-E1073D650ED1}" presName="dummy" presStyleCnt="0"/>
      <dgm:spPr/>
    </dgm:pt>
    <dgm:pt modelId="{C20C7B80-F02C-4AB2-94BD-B06C2EAA42B2}" type="pres">
      <dgm:prSet presAssocID="{9FA50F6C-DD6D-4124-A42B-E1073D650ED1}" presName="node" presStyleLbl="revTx" presStyleIdx="6" presStyleCnt="7">
        <dgm:presLayoutVars>
          <dgm:bulletEnabled val="1"/>
        </dgm:presLayoutVars>
      </dgm:prSet>
      <dgm:spPr/>
      <dgm:t>
        <a:bodyPr/>
        <a:lstStyle/>
        <a:p>
          <a:endParaRPr lang="en-US"/>
        </a:p>
      </dgm:t>
    </dgm:pt>
    <dgm:pt modelId="{8BD5E1DA-0A84-4488-8A5A-6A67A24B45F1}" type="pres">
      <dgm:prSet presAssocID="{346CFFDB-C859-44D6-B8F6-096EF3375B7F}" presName="sibTrans" presStyleLbl="node1" presStyleIdx="6" presStyleCnt="7"/>
      <dgm:spPr/>
      <dgm:t>
        <a:bodyPr/>
        <a:lstStyle/>
        <a:p>
          <a:endParaRPr lang="en-US"/>
        </a:p>
      </dgm:t>
    </dgm:pt>
  </dgm:ptLst>
  <dgm:cxnLst>
    <dgm:cxn modelId="{F12B34A4-5D00-4A28-97A9-963852FFC072}" srcId="{ECC10DE3-3C10-4B6D-827E-C63F152150AF}" destId="{BBA948DF-0E37-4CD2-876F-14510A3EEFE5}" srcOrd="0" destOrd="0" parTransId="{3635784D-F4EA-48DC-BBCB-D34B53859A37}" sibTransId="{3E7BD60E-B59A-4CCA-925F-98EFBDD608C2}"/>
    <dgm:cxn modelId="{F2A7DA52-BC6B-4289-A65E-32C19587BB94}" srcId="{ECC10DE3-3C10-4B6D-827E-C63F152150AF}" destId="{5189B5E4-649B-47BC-8C44-1853FF6D612E}" srcOrd="2" destOrd="0" parTransId="{83BC92A4-6940-44DF-8517-5807653B9DD9}" sibTransId="{0458F558-6BE9-4E55-AF9A-7BF5E9570AF4}"/>
    <dgm:cxn modelId="{81984EEC-FDED-45E8-9135-2D5D6D659B74}" type="presOf" srcId="{0458F558-6BE9-4E55-AF9A-7BF5E9570AF4}" destId="{FF6A01E3-A588-4BFC-AEA8-A54BAD165F8B}" srcOrd="0" destOrd="0" presId="urn:microsoft.com/office/officeart/2005/8/layout/cycle1"/>
    <dgm:cxn modelId="{4F613BBF-7622-4433-A547-9E48662FB798}" srcId="{ECC10DE3-3C10-4B6D-827E-C63F152150AF}" destId="{6A9D7461-3E64-4DBD-8CCC-57E41E66657A}" srcOrd="3" destOrd="0" parTransId="{0EAE18D5-C9E0-4E92-90DB-45D1F3E2DBA5}" sibTransId="{5B0801F6-A850-4FBE-88E0-DFEFF691CB3A}"/>
    <dgm:cxn modelId="{5FA1F9E0-74CA-42E2-85E6-5B124C6B2EC4}" type="presOf" srcId="{D6E8F53A-E18C-4789-9683-E9A248FF1EBE}" destId="{4595C569-0CDA-444D-9AB3-B9CB796B6BB9}" srcOrd="0" destOrd="0" presId="urn:microsoft.com/office/officeart/2005/8/layout/cycle1"/>
    <dgm:cxn modelId="{6CCE416C-ADA4-4023-BF90-C6706E522EF0}" type="presOf" srcId="{5189B5E4-649B-47BC-8C44-1853FF6D612E}" destId="{9852E157-CD24-44A5-9AAA-7E4ABFB02CFF}" srcOrd="0" destOrd="0" presId="urn:microsoft.com/office/officeart/2005/8/layout/cycle1"/>
    <dgm:cxn modelId="{2C3D13C1-A89D-4DD7-B662-95A62272566A}" type="presOf" srcId="{ECC10DE3-3C10-4B6D-827E-C63F152150AF}" destId="{D6B2A0F9-D665-44D2-9D04-B0A0391C1454}" srcOrd="0" destOrd="0" presId="urn:microsoft.com/office/officeart/2005/8/layout/cycle1"/>
    <dgm:cxn modelId="{29536D6F-639E-4C08-A4BE-37A978A289FF}" srcId="{ECC10DE3-3C10-4B6D-827E-C63F152150AF}" destId="{E02096B8-F37A-4859-957D-43FBE3C16BD4}" srcOrd="5" destOrd="0" parTransId="{53A6BAED-C3C7-4C05-A742-8AB7359133F3}" sibTransId="{56893AC8-925E-496C-96DA-5CC524CBD3ED}"/>
    <dgm:cxn modelId="{8E77F15B-EA1D-48B6-8415-D51AEE38399F}" type="presOf" srcId="{C71BDDB0-A30D-478C-A4C0-DB8E784933B1}" destId="{6C174556-4A5B-481D-9F6F-2003D5389F11}" srcOrd="0" destOrd="0" presId="urn:microsoft.com/office/officeart/2005/8/layout/cycle1"/>
    <dgm:cxn modelId="{0A824F61-2927-422D-B17D-7A0C9C85375F}" type="presOf" srcId="{4272A662-58BD-4107-B8EC-44F0BDA70E5C}" destId="{20EC9CA7-7A99-4692-AB0F-181E97DC4F44}" srcOrd="0" destOrd="0" presId="urn:microsoft.com/office/officeart/2005/8/layout/cycle1"/>
    <dgm:cxn modelId="{6ACEC88F-EED0-4A4F-9E4A-B449FA2300D2}" type="presOf" srcId="{9FA50F6C-DD6D-4124-A42B-E1073D650ED1}" destId="{C20C7B80-F02C-4AB2-94BD-B06C2EAA42B2}" srcOrd="0" destOrd="0" presId="urn:microsoft.com/office/officeart/2005/8/layout/cycle1"/>
    <dgm:cxn modelId="{3A67E31A-FBE7-47A2-9978-CA4C4F32B78F}" type="presOf" srcId="{80629661-A1B3-431B-A448-EDEBA1D74E53}" destId="{881AA851-7DB8-4961-A41A-BB0A2F065972}" srcOrd="0" destOrd="0" presId="urn:microsoft.com/office/officeart/2005/8/layout/cycle1"/>
    <dgm:cxn modelId="{2A26CABB-7571-4360-9AEC-9A2DCADC67C7}" type="presOf" srcId="{5B0801F6-A850-4FBE-88E0-DFEFF691CB3A}" destId="{06EAD521-42C9-469C-860F-FD1228338AEF}" srcOrd="0" destOrd="0" presId="urn:microsoft.com/office/officeart/2005/8/layout/cycle1"/>
    <dgm:cxn modelId="{F292D64E-2D04-4842-ACC7-268492257427}" type="presOf" srcId="{346CFFDB-C859-44D6-B8F6-096EF3375B7F}" destId="{8BD5E1DA-0A84-4488-8A5A-6A67A24B45F1}" srcOrd="0" destOrd="0" presId="urn:microsoft.com/office/officeart/2005/8/layout/cycle1"/>
    <dgm:cxn modelId="{1A1D423F-766B-47AA-8BB1-1EBB6FAC99B2}" type="presOf" srcId="{56893AC8-925E-496C-96DA-5CC524CBD3ED}" destId="{246D56BE-E3B1-402E-AB79-7376D5487BB1}" srcOrd="0" destOrd="0" presId="urn:microsoft.com/office/officeart/2005/8/layout/cycle1"/>
    <dgm:cxn modelId="{A839EB10-6EFD-4185-9421-2D2C583E2971}" srcId="{ECC10DE3-3C10-4B6D-827E-C63F152150AF}" destId="{4272A662-58BD-4107-B8EC-44F0BDA70E5C}" srcOrd="1" destOrd="0" parTransId="{DEA3758C-ABD3-4555-99C1-D8C66AEE9E3F}" sibTransId="{D6E8F53A-E18C-4789-9683-E9A248FF1EBE}"/>
    <dgm:cxn modelId="{B4920DF6-0E2F-4E0B-85EA-B0A13222F281}" type="presOf" srcId="{E02096B8-F37A-4859-957D-43FBE3C16BD4}" destId="{5149C24E-1DEE-4CF5-A47D-C2BDD65E4360}" srcOrd="0" destOrd="0" presId="urn:microsoft.com/office/officeart/2005/8/layout/cycle1"/>
    <dgm:cxn modelId="{061A2A23-2A61-4A39-8459-92C0F52C3F70}" type="presOf" srcId="{BBA948DF-0E37-4CD2-876F-14510A3EEFE5}" destId="{072FBE2A-62D1-49CF-B845-38B7F3E74EA1}" srcOrd="0" destOrd="0" presId="urn:microsoft.com/office/officeart/2005/8/layout/cycle1"/>
    <dgm:cxn modelId="{8487A079-93F8-4F6E-97AC-E14DDEB66BD6}" type="presOf" srcId="{3E7BD60E-B59A-4CCA-925F-98EFBDD608C2}" destId="{29A1DD73-9F53-4E0D-8904-7FACF3D8024E}" srcOrd="0" destOrd="0" presId="urn:microsoft.com/office/officeart/2005/8/layout/cycle1"/>
    <dgm:cxn modelId="{0E000AA3-97B6-4BEE-A2BE-CF7D073BE0FE}" srcId="{ECC10DE3-3C10-4B6D-827E-C63F152150AF}" destId="{9FA50F6C-DD6D-4124-A42B-E1073D650ED1}" srcOrd="6" destOrd="0" parTransId="{1BC97DBA-558A-4CFF-A900-F9445D0492F7}" sibTransId="{346CFFDB-C859-44D6-B8F6-096EF3375B7F}"/>
    <dgm:cxn modelId="{7153E5DC-C55D-4347-B48C-B0BA7939083E}" type="presOf" srcId="{6A9D7461-3E64-4DBD-8CCC-57E41E66657A}" destId="{17B95E12-7662-4078-A014-2BEB1BCF7705}" srcOrd="0" destOrd="0" presId="urn:microsoft.com/office/officeart/2005/8/layout/cycle1"/>
    <dgm:cxn modelId="{4D29C6D1-297D-48E1-BDF1-3735075CAE64}" srcId="{ECC10DE3-3C10-4B6D-827E-C63F152150AF}" destId="{80629661-A1B3-431B-A448-EDEBA1D74E53}" srcOrd="4" destOrd="0" parTransId="{6F84164F-1FF5-4154-8A79-B94CA74DF159}" sibTransId="{C71BDDB0-A30D-478C-A4C0-DB8E784933B1}"/>
    <dgm:cxn modelId="{6EEF6C7C-CA65-4701-820A-DF1F08F5B2F0}" type="presParOf" srcId="{D6B2A0F9-D665-44D2-9D04-B0A0391C1454}" destId="{A165D899-99A0-406A-B4C2-340EF68525EA}" srcOrd="0" destOrd="0" presId="urn:microsoft.com/office/officeart/2005/8/layout/cycle1"/>
    <dgm:cxn modelId="{8CF009BE-505B-4BFC-AB3E-81E6CA37D585}" type="presParOf" srcId="{D6B2A0F9-D665-44D2-9D04-B0A0391C1454}" destId="{072FBE2A-62D1-49CF-B845-38B7F3E74EA1}" srcOrd="1" destOrd="0" presId="urn:microsoft.com/office/officeart/2005/8/layout/cycle1"/>
    <dgm:cxn modelId="{5FCD5FFB-B5D8-4A6D-8D1A-5091B54B431E}" type="presParOf" srcId="{D6B2A0F9-D665-44D2-9D04-B0A0391C1454}" destId="{29A1DD73-9F53-4E0D-8904-7FACF3D8024E}" srcOrd="2" destOrd="0" presId="urn:microsoft.com/office/officeart/2005/8/layout/cycle1"/>
    <dgm:cxn modelId="{57691218-3C02-42AB-B3ED-0C9D2AECAD4E}" type="presParOf" srcId="{D6B2A0F9-D665-44D2-9D04-B0A0391C1454}" destId="{89B13250-826A-4D15-AE1B-AFB64C41B8FB}" srcOrd="3" destOrd="0" presId="urn:microsoft.com/office/officeart/2005/8/layout/cycle1"/>
    <dgm:cxn modelId="{B70A1336-D6F6-4699-96AD-680C1FBFA7FE}" type="presParOf" srcId="{D6B2A0F9-D665-44D2-9D04-B0A0391C1454}" destId="{20EC9CA7-7A99-4692-AB0F-181E97DC4F44}" srcOrd="4" destOrd="0" presId="urn:microsoft.com/office/officeart/2005/8/layout/cycle1"/>
    <dgm:cxn modelId="{589CA330-7A5D-4F02-B10A-C125698831E6}" type="presParOf" srcId="{D6B2A0F9-D665-44D2-9D04-B0A0391C1454}" destId="{4595C569-0CDA-444D-9AB3-B9CB796B6BB9}" srcOrd="5" destOrd="0" presId="urn:microsoft.com/office/officeart/2005/8/layout/cycle1"/>
    <dgm:cxn modelId="{07D28800-BAF8-494B-AA7F-C685020C6786}" type="presParOf" srcId="{D6B2A0F9-D665-44D2-9D04-B0A0391C1454}" destId="{7748ABC2-DEF7-44C3-8248-E7B0F7137C70}" srcOrd="6" destOrd="0" presId="urn:microsoft.com/office/officeart/2005/8/layout/cycle1"/>
    <dgm:cxn modelId="{4B67ECAE-723D-4C0A-9E81-56B0971644FB}" type="presParOf" srcId="{D6B2A0F9-D665-44D2-9D04-B0A0391C1454}" destId="{9852E157-CD24-44A5-9AAA-7E4ABFB02CFF}" srcOrd="7" destOrd="0" presId="urn:microsoft.com/office/officeart/2005/8/layout/cycle1"/>
    <dgm:cxn modelId="{DA134FA6-FFBB-4693-A6AA-FA2E72A26691}" type="presParOf" srcId="{D6B2A0F9-D665-44D2-9D04-B0A0391C1454}" destId="{FF6A01E3-A588-4BFC-AEA8-A54BAD165F8B}" srcOrd="8" destOrd="0" presId="urn:microsoft.com/office/officeart/2005/8/layout/cycle1"/>
    <dgm:cxn modelId="{B7510663-53E1-4BF4-AC77-139A11FFC0B5}" type="presParOf" srcId="{D6B2A0F9-D665-44D2-9D04-B0A0391C1454}" destId="{382F6293-01A0-4685-B6CC-AFA8C7280F35}" srcOrd="9" destOrd="0" presId="urn:microsoft.com/office/officeart/2005/8/layout/cycle1"/>
    <dgm:cxn modelId="{3395F290-5765-4C1E-ACE6-26F121767592}" type="presParOf" srcId="{D6B2A0F9-D665-44D2-9D04-B0A0391C1454}" destId="{17B95E12-7662-4078-A014-2BEB1BCF7705}" srcOrd="10" destOrd="0" presId="urn:microsoft.com/office/officeart/2005/8/layout/cycle1"/>
    <dgm:cxn modelId="{42BF806D-B985-4E21-B7E5-B973D2352F24}" type="presParOf" srcId="{D6B2A0F9-D665-44D2-9D04-B0A0391C1454}" destId="{06EAD521-42C9-469C-860F-FD1228338AEF}" srcOrd="11" destOrd="0" presId="urn:microsoft.com/office/officeart/2005/8/layout/cycle1"/>
    <dgm:cxn modelId="{0C144FED-9902-45F1-8205-B0471D159BA2}" type="presParOf" srcId="{D6B2A0F9-D665-44D2-9D04-B0A0391C1454}" destId="{567EF29C-CD65-4314-8EF4-BA5399CD44F5}" srcOrd="12" destOrd="0" presId="urn:microsoft.com/office/officeart/2005/8/layout/cycle1"/>
    <dgm:cxn modelId="{B6403318-5A0C-49C2-903F-6C1B3E43D0AB}" type="presParOf" srcId="{D6B2A0F9-D665-44D2-9D04-B0A0391C1454}" destId="{881AA851-7DB8-4961-A41A-BB0A2F065972}" srcOrd="13" destOrd="0" presId="urn:microsoft.com/office/officeart/2005/8/layout/cycle1"/>
    <dgm:cxn modelId="{08B66311-D343-4D5D-83FB-97F42D7913DA}" type="presParOf" srcId="{D6B2A0F9-D665-44D2-9D04-B0A0391C1454}" destId="{6C174556-4A5B-481D-9F6F-2003D5389F11}" srcOrd="14" destOrd="0" presId="urn:microsoft.com/office/officeart/2005/8/layout/cycle1"/>
    <dgm:cxn modelId="{3BA16E4F-B0A4-4D16-AFAB-1934EBE76993}" type="presParOf" srcId="{D6B2A0F9-D665-44D2-9D04-B0A0391C1454}" destId="{6745DBA7-6296-4B67-81FE-FD16BABF0DEB}" srcOrd="15" destOrd="0" presId="urn:microsoft.com/office/officeart/2005/8/layout/cycle1"/>
    <dgm:cxn modelId="{0257A760-4660-4533-8792-CD151DE211B1}" type="presParOf" srcId="{D6B2A0F9-D665-44D2-9D04-B0A0391C1454}" destId="{5149C24E-1DEE-4CF5-A47D-C2BDD65E4360}" srcOrd="16" destOrd="0" presId="urn:microsoft.com/office/officeart/2005/8/layout/cycle1"/>
    <dgm:cxn modelId="{33838038-174C-46D1-A9EC-B73D6388C687}" type="presParOf" srcId="{D6B2A0F9-D665-44D2-9D04-B0A0391C1454}" destId="{246D56BE-E3B1-402E-AB79-7376D5487BB1}" srcOrd="17" destOrd="0" presId="urn:microsoft.com/office/officeart/2005/8/layout/cycle1"/>
    <dgm:cxn modelId="{85234BCE-A431-4C42-99B9-85B6022A3EFD}" type="presParOf" srcId="{D6B2A0F9-D665-44D2-9D04-B0A0391C1454}" destId="{C5BCB942-A19A-4D18-B7C4-44EAE48A885A}" srcOrd="18" destOrd="0" presId="urn:microsoft.com/office/officeart/2005/8/layout/cycle1"/>
    <dgm:cxn modelId="{91FCB160-F44C-4BB2-BE13-5A92F8AD3650}" type="presParOf" srcId="{D6B2A0F9-D665-44D2-9D04-B0A0391C1454}" destId="{C20C7B80-F02C-4AB2-94BD-B06C2EAA42B2}" srcOrd="19" destOrd="0" presId="urn:microsoft.com/office/officeart/2005/8/layout/cycle1"/>
    <dgm:cxn modelId="{131F0FEC-93DB-49B8-82DB-311C4BD8E9B9}" type="presParOf" srcId="{D6B2A0F9-D665-44D2-9D04-B0A0391C1454}" destId="{8BD5E1DA-0A84-4488-8A5A-6A67A24B45F1}" srcOrd="20" destOrd="0" presId="urn:microsoft.com/office/officeart/2005/8/layout/cycle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C02C049-08A0-44B3-B35A-576454093D9C}" type="doc">
      <dgm:prSet loTypeId="urn:microsoft.com/office/officeart/2005/8/layout/chevronAccent+Icon" loCatId="process" qsTypeId="urn:microsoft.com/office/officeart/2005/8/quickstyle/simple1" qsCatId="simple" csTypeId="urn:microsoft.com/office/officeart/2005/8/colors/colorful4" csCatId="colorful" phldr="1"/>
      <dgm:spPr/>
    </dgm:pt>
    <dgm:pt modelId="{960634A6-43E8-4369-A67B-BC6F78609A0E}">
      <dgm:prSet phldrT="[Text]"/>
      <dgm:spPr/>
      <dgm:t>
        <a:bodyPr/>
        <a:lstStyle/>
        <a:p>
          <a:r>
            <a:rPr lang="en-US">
              <a:latin typeface="Times New Roman" panose="02020603050405020304" pitchFamily="18" charset="0"/>
              <a:cs typeface="Times New Roman" panose="02020603050405020304" pitchFamily="18" charset="0"/>
            </a:rPr>
            <a:t>Technological communication system</a:t>
          </a:r>
        </a:p>
      </dgm:t>
    </dgm:pt>
    <dgm:pt modelId="{E2EDB755-0EB8-427D-A2C0-6EEAEB49184E}" type="parTrans" cxnId="{C57A3456-F253-4317-BA4D-4BE86BD4A0A0}">
      <dgm:prSet/>
      <dgm:spPr/>
      <dgm:t>
        <a:bodyPr/>
        <a:lstStyle/>
        <a:p>
          <a:endParaRPr lang="en-US">
            <a:latin typeface="Times New Roman" panose="02020603050405020304" pitchFamily="18" charset="0"/>
            <a:cs typeface="Times New Roman" panose="02020603050405020304" pitchFamily="18" charset="0"/>
          </a:endParaRPr>
        </a:p>
      </dgm:t>
    </dgm:pt>
    <dgm:pt modelId="{674CB05B-2236-4A19-9F23-10A1157BB1FE}" type="sibTrans" cxnId="{C57A3456-F253-4317-BA4D-4BE86BD4A0A0}">
      <dgm:prSet/>
      <dgm:spPr/>
      <dgm:t>
        <a:bodyPr/>
        <a:lstStyle/>
        <a:p>
          <a:endParaRPr lang="en-US">
            <a:latin typeface="Times New Roman" panose="02020603050405020304" pitchFamily="18" charset="0"/>
            <a:cs typeface="Times New Roman" panose="02020603050405020304" pitchFamily="18" charset="0"/>
          </a:endParaRPr>
        </a:p>
      </dgm:t>
    </dgm:pt>
    <dgm:pt modelId="{6164F4FC-DE97-4033-9CBB-88CB91D0EBC4}">
      <dgm:prSet/>
      <dgm:spPr/>
      <dgm:t>
        <a:bodyPr/>
        <a:lstStyle/>
        <a:p>
          <a:r>
            <a:rPr lang="en-US">
              <a:latin typeface="Times New Roman" panose="02020603050405020304" pitchFamily="18" charset="0"/>
              <a:cs typeface="Times New Roman" panose="02020603050405020304" pitchFamily="18" charset="0"/>
            </a:rPr>
            <a:t>Body language</a:t>
          </a:r>
        </a:p>
      </dgm:t>
    </dgm:pt>
    <dgm:pt modelId="{0E51CAEF-6D71-4F9D-9AC9-F86366276050}" type="parTrans" cxnId="{2017CD27-7625-4C34-85B9-A6EC351D0B26}">
      <dgm:prSet/>
      <dgm:spPr/>
      <dgm:t>
        <a:bodyPr/>
        <a:lstStyle/>
        <a:p>
          <a:endParaRPr lang="en-US">
            <a:latin typeface="Times New Roman" panose="02020603050405020304" pitchFamily="18" charset="0"/>
            <a:cs typeface="Times New Roman" panose="02020603050405020304" pitchFamily="18" charset="0"/>
          </a:endParaRPr>
        </a:p>
      </dgm:t>
    </dgm:pt>
    <dgm:pt modelId="{331C4B71-F303-480B-AAFE-AEF9E71730CD}" type="sibTrans" cxnId="{2017CD27-7625-4C34-85B9-A6EC351D0B26}">
      <dgm:prSet/>
      <dgm:spPr/>
      <dgm:t>
        <a:bodyPr/>
        <a:lstStyle/>
        <a:p>
          <a:endParaRPr lang="en-US">
            <a:latin typeface="Times New Roman" panose="02020603050405020304" pitchFamily="18" charset="0"/>
            <a:cs typeface="Times New Roman" panose="02020603050405020304" pitchFamily="18" charset="0"/>
          </a:endParaRPr>
        </a:p>
      </dgm:t>
    </dgm:pt>
    <dgm:pt modelId="{275B436F-A47B-4758-8ED6-674E5045CE6C}">
      <dgm:prSet/>
      <dgm:spPr/>
      <dgm:t>
        <a:bodyPr/>
        <a:lstStyle/>
        <a:p>
          <a:r>
            <a:rPr lang="en-US">
              <a:latin typeface="Times New Roman" panose="02020603050405020304" pitchFamily="18" charset="0"/>
              <a:cs typeface="Times New Roman" panose="02020603050405020304" pitchFamily="18" charset="0"/>
            </a:rPr>
            <a:t>Visual communication</a:t>
          </a:r>
        </a:p>
      </dgm:t>
    </dgm:pt>
    <dgm:pt modelId="{F843CB78-EDA5-44C6-847F-569A65189EA7}" type="parTrans" cxnId="{A123EEDA-086F-4D7A-BCE5-EF5F6F44C3AE}">
      <dgm:prSet/>
      <dgm:spPr/>
      <dgm:t>
        <a:bodyPr/>
        <a:lstStyle/>
        <a:p>
          <a:endParaRPr lang="en-US">
            <a:latin typeface="Times New Roman" panose="02020603050405020304" pitchFamily="18" charset="0"/>
            <a:cs typeface="Times New Roman" panose="02020603050405020304" pitchFamily="18" charset="0"/>
          </a:endParaRPr>
        </a:p>
      </dgm:t>
    </dgm:pt>
    <dgm:pt modelId="{48F2C752-FDD2-40BF-B50D-ACD2E0182A18}" type="sibTrans" cxnId="{A123EEDA-086F-4D7A-BCE5-EF5F6F44C3AE}">
      <dgm:prSet/>
      <dgm:spPr/>
      <dgm:t>
        <a:bodyPr/>
        <a:lstStyle/>
        <a:p>
          <a:endParaRPr lang="en-US">
            <a:latin typeface="Times New Roman" panose="02020603050405020304" pitchFamily="18" charset="0"/>
            <a:cs typeface="Times New Roman" panose="02020603050405020304" pitchFamily="18" charset="0"/>
          </a:endParaRPr>
        </a:p>
      </dgm:t>
    </dgm:pt>
    <dgm:pt modelId="{6E331436-C351-4340-B71A-51D89A59CDB7}">
      <dgm:prSet/>
      <dgm:spPr/>
      <dgm:t>
        <a:bodyPr/>
        <a:lstStyle/>
        <a:p>
          <a:r>
            <a:rPr lang="en-US">
              <a:latin typeface="Times New Roman" panose="02020603050405020304" pitchFamily="18" charset="0"/>
              <a:cs typeface="Times New Roman" panose="02020603050405020304" pitchFamily="18" charset="0"/>
            </a:rPr>
            <a:t>Sign language  </a:t>
          </a:r>
        </a:p>
      </dgm:t>
    </dgm:pt>
    <dgm:pt modelId="{9F51E729-1BF4-4FAF-AFEF-F81E4B8255D1}" type="parTrans" cxnId="{1A4458E4-3BCB-4543-B875-51ABB2B11E2B}">
      <dgm:prSet/>
      <dgm:spPr/>
      <dgm:t>
        <a:bodyPr/>
        <a:lstStyle/>
        <a:p>
          <a:endParaRPr lang="en-US">
            <a:latin typeface="Times New Roman" panose="02020603050405020304" pitchFamily="18" charset="0"/>
            <a:cs typeface="Times New Roman" panose="02020603050405020304" pitchFamily="18" charset="0"/>
          </a:endParaRPr>
        </a:p>
      </dgm:t>
    </dgm:pt>
    <dgm:pt modelId="{D540FC86-430E-4045-A0DF-521EF4A9C129}" type="sibTrans" cxnId="{1A4458E4-3BCB-4543-B875-51ABB2B11E2B}">
      <dgm:prSet/>
      <dgm:spPr/>
      <dgm:t>
        <a:bodyPr/>
        <a:lstStyle/>
        <a:p>
          <a:endParaRPr lang="en-US">
            <a:latin typeface="Times New Roman" panose="02020603050405020304" pitchFamily="18" charset="0"/>
            <a:cs typeface="Times New Roman" panose="02020603050405020304" pitchFamily="18" charset="0"/>
          </a:endParaRPr>
        </a:p>
      </dgm:t>
    </dgm:pt>
    <dgm:pt modelId="{33D70B19-CB53-4CB1-9E43-12212A3226EA}" type="pres">
      <dgm:prSet presAssocID="{3C02C049-08A0-44B3-B35A-576454093D9C}" presName="Name0" presStyleCnt="0">
        <dgm:presLayoutVars>
          <dgm:dir/>
          <dgm:resizeHandles val="exact"/>
        </dgm:presLayoutVars>
      </dgm:prSet>
      <dgm:spPr/>
    </dgm:pt>
    <dgm:pt modelId="{3AC6B5C8-610C-4B95-89B3-87992B91108B}" type="pres">
      <dgm:prSet presAssocID="{6164F4FC-DE97-4033-9CBB-88CB91D0EBC4}" presName="composite" presStyleCnt="0"/>
      <dgm:spPr/>
    </dgm:pt>
    <dgm:pt modelId="{3CB083AF-EA22-41D1-BF22-4833D53A0E27}" type="pres">
      <dgm:prSet presAssocID="{6164F4FC-DE97-4033-9CBB-88CB91D0EBC4}" presName="bgChev" presStyleLbl="node1" presStyleIdx="0" presStyleCnt="4"/>
      <dgm:spPr/>
    </dgm:pt>
    <dgm:pt modelId="{132548DE-381F-4859-8E6C-D287B43ECBB5}" type="pres">
      <dgm:prSet presAssocID="{6164F4FC-DE97-4033-9CBB-88CB91D0EBC4}" presName="txNode" presStyleLbl="fgAcc1" presStyleIdx="0" presStyleCnt="4">
        <dgm:presLayoutVars>
          <dgm:bulletEnabled val="1"/>
        </dgm:presLayoutVars>
      </dgm:prSet>
      <dgm:spPr/>
      <dgm:t>
        <a:bodyPr/>
        <a:lstStyle/>
        <a:p>
          <a:endParaRPr lang="en-US"/>
        </a:p>
      </dgm:t>
    </dgm:pt>
    <dgm:pt modelId="{3ADA8811-BC54-429E-803B-EBDBE3BD4177}" type="pres">
      <dgm:prSet presAssocID="{331C4B71-F303-480B-AAFE-AEF9E71730CD}" presName="compositeSpace" presStyleCnt="0"/>
      <dgm:spPr/>
    </dgm:pt>
    <dgm:pt modelId="{79B86E8A-DE04-4F64-A178-B058B86368E6}" type="pres">
      <dgm:prSet presAssocID="{6E331436-C351-4340-B71A-51D89A59CDB7}" presName="composite" presStyleCnt="0"/>
      <dgm:spPr/>
    </dgm:pt>
    <dgm:pt modelId="{DD1240A0-D062-45D9-A01F-790703130B76}" type="pres">
      <dgm:prSet presAssocID="{6E331436-C351-4340-B71A-51D89A59CDB7}" presName="bgChev" presStyleLbl="node1" presStyleIdx="1" presStyleCnt="4"/>
      <dgm:spPr/>
    </dgm:pt>
    <dgm:pt modelId="{AE3D6975-C262-4C89-970D-90975F6812E9}" type="pres">
      <dgm:prSet presAssocID="{6E331436-C351-4340-B71A-51D89A59CDB7}" presName="txNode" presStyleLbl="fgAcc1" presStyleIdx="1" presStyleCnt="4">
        <dgm:presLayoutVars>
          <dgm:bulletEnabled val="1"/>
        </dgm:presLayoutVars>
      </dgm:prSet>
      <dgm:spPr/>
      <dgm:t>
        <a:bodyPr/>
        <a:lstStyle/>
        <a:p>
          <a:endParaRPr lang="en-US"/>
        </a:p>
      </dgm:t>
    </dgm:pt>
    <dgm:pt modelId="{BD582FCF-7740-488E-AE89-55704CF7883F}" type="pres">
      <dgm:prSet presAssocID="{D540FC86-430E-4045-A0DF-521EF4A9C129}" presName="compositeSpace" presStyleCnt="0"/>
      <dgm:spPr/>
    </dgm:pt>
    <dgm:pt modelId="{AB1157BA-D0B8-4DFD-A4F5-D6BB7D71F29B}" type="pres">
      <dgm:prSet presAssocID="{275B436F-A47B-4758-8ED6-674E5045CE6C}" presName="composite" presStyleCnt="0"/>
      <dgm:spPr/>
    </dgm:pt>
    <dgm:pt modelId="{48D74BA5-BBAC-4BE6-ACA8-E0476A6A5EFD}" type="pres">
      <dgm:prSet presAssocID="{275B436F-A47B-4758-8ED6-674E5045CE6C}" presName="bgChev" presStyleLbl="node1" presStyleIdx="2" presStyleCnt="4"/>
      <dgm:spPr/>
    </dgm:pt>
    <dgm:pt modelId="{1D338DB3-3E3F-444D-9602-F17BBA1EAA5D}" type="pres">
      <dgm:prSet presAssocID="{275B436F-A47B-4758-8ED6-674E5045CE6C}" presName="txNode" presStyleLbl="fgAcc1" presStyleIdx="2" presStyleCnt="4">
        <dgm:presLayoutVars>
          <dgm:bulletEnabled val="1"/>
        </dgm:presLayoutVars>
      </dgm:prSet>
      <dgm:spPr/>
      <dgm:t>
        <a:bodyPr/>
        <a:lstStyle/>
        <a:p>
          <a:endParaRPr lang="en-US"/>
        </a:p>
      </dgm:t>
    </dgm:pt>
    <dgm:pt modelId="{E991BC82-8EA2-49DB-9E65-A564F4A97381}" type="pres">
      <dgm:prSet presAssocID="{48F2C752-FDD2-40BF-B50D-ACD2E0182A18}" presName="compositeSpace" presStyleCnt="0"/>
      <dgm:spPr/>
    </dgm:pt>
    <dgm:pt modelId="{6B1091A7-9CD3-491C-A022-79C0916A4AD8}" type="pres">
      <dgm:prSet presAssocID="{960634A6-43E8-4369-A67B-BC6F78609A0E}" presName="composite" presStyleCnt="0"/>
      <dgm:spPr/>
    </dgm:pt>
    <dgm:pt modelId="{56B89869-859A-460F-85FD-426461AEEF4D}" type="pres">
      <dgm:prSet presAssocID="{960634A6-43E8-4369-A67B-BC6F78609A0E}" presName="bgChev" presStyleLbl="node1" presStyleIdx="3" presStyleCnt="4"/>
      <dgm:spPr/>
    </dgm:pt>
    <dgm:pt modelId="{E6FBBD76-F51A-4B8D-A243-AC0E6C8CB0EF}" type="pres">
      <dgm:prSet presAssocID="{960634A6-43E8-4369-A67B-BC6F78609A0E}" presName="txNode" presStyleLbl="fgAcc1" presStyleIdx="3" presStyleCnt="4">
        <dgm:presLayoutVars>
          <dgm:bulletEnabled val="1"/>
        </dgm:presLayoutVars>
      </dgm:prSet>
      <dgm:spPr/>
      <dgm:t>
        <a:bodyPr/>
        <a:lstStyle/>
        <a:p>
          <a:endParaRPr lang="en-US"/>
        </a:p>
      </dgm:t>
    </dgm:pt>
  </dgm:ptLst>
  <dgm:cxnLst>
    <dgm:cxn modelId="{5E7B7240-5C78-4B51-A44E-D1D20F5A23BB}" type="presOf" srcId="{275B436F-A47B-4758-8ED6-674E5045CE6C}" destId="{1D338DB3-3E3F-444D-9602-F17BBA1EAA5D}" srcOrd="0" destOrd="0" presId="urn:microsoft.com/office/officeart/2005/8/layout/chevronAccent+Icon"/>
    <dgm:cxn modelId="{C57A3456-F253-4317-BA4D-4BE86BD4A0A0}" srcId="{3C02C049-08A0-44B3-B35A-576454093D9C}" destId="{960634A6-43E8-4369-A67B-BC6F78609A0E}" srcOrd="3" destOrd="0" parTransId="{E2EDB755-0EB8-427D-A2C0-6EEAEB49184E}" sibTransId="{674CB05B-2236-4A19-9F23-10A1157BB1FE}"/>
    <dgm:cxn modelId="{A123EEDA-086F-4D7A-BCE5-EF5F6F44C3AE}" srcId="{3C02C049-08A0-44B3-B35A-576454093D9C}" destId="{275B436F-A47B-4758-8ED6-674E5045CE6C}" srcOrd="2" destOrd="0" parTransId="{F843CB78-EDA5-44C6-847F-569A65189EA7}" sibTransId="{48F2C752-FDD2-40BF-B50D-ACD2E0182A18}"/>
    <dgm:cxn modelId="{A6B43C3D-D982-4AE0-BEDE-5CB3E7B2C8ED}" type="presOf" srcId="{6164F4FC-DE97-4033-9CBB-88CB91D0EBC4}" destId="{132548DE-381F-4859-8E6C-D287B43ECBB5}" srcOrd="0" destOrd="0" presId="urn:microsoft.com/office/officeart/2005/8/layout/chevronAccent+Icon"/>
    <dgm:cxn modelId="{2017CD27-7625-4C34-85B9-A6EC351D0B26}" srcId="{3C02C049-08A0-44B3-B35A-576454093D9C}" destId="{6164F4FC-DE97-4033-9CBB-88CB91D0EBC4}" srcOrd="0" destOrd="0" parTransId="{0E51CAEF-6D71-4F9D-9AC9-F86366276050}" sibTransId="{331C4B71-F303-480B-AAFE-AEF9E71730CD}"/>
    <dgm:cxn modelId="{634859BF-C476-426E-95A5-8AB56BF83CD8}" type="presOf" srcId="{960634A6-43E8-4369-A67B-BC6F78609A0E}" destId="{E6FBBD76-F51A-4B8D-A243-AC0E6C8CB0EF}" srcOrd="0" destOrd="0" presId="urn:microsoft.com/office/officeart/2005/8/layout/chevronAccent+Icon"/>
    <dgm:cxn modelId="{980BBF76-9972-405D-B06A-8AFEF47EA5F5}" type="presOf" srcId="{6E331436-C351-4340-B71A-51D89A59CDB7}" destId="{AE3D6975-C262-4C89-970D-90975F6812E9}" srcOrd="0" destOrd="0" presId="urn:microsoft.com/office/officeart/2005/8/layout/chevronAccent+Icon"/>
    <dgm:cxn modelId="{ECC856AA-C74E-4AF4-BB15-66204D45BF05}" type="presOf" srcId="{3C02C049-08A0-44B3-B35A-576454093D9C}" destId="{33D70B19-CB53-4CB1-9E43-12212A3226EA}" srcOrd="0" destOrd="0" presId="urn:microsoft.com/office/officeart/2005/8/layout/chevronAccent+Icon"/>
    <dgm:cxn modelId="{1A4458E4-3BCB-4543-B875-51ABB2B11E2B}" srcId="{3C02C049-08A0-44B3-B35A-576454093D9C}" destId="{6E331436-C351-4340-B71A-51D89A59CDB7}" srcOrd="1" destOrd="0" parTransId="{9F51E729-1BF4-4FAF-AFEF-F81E4B8255D1}" sibTransId="{D540FC86-430E-4045-A0DF-521EF4A9C129}"/>
    <dgm:cxn modelId="{4ECA5E64-3BB4-468A-8D5A-1F641D204E50}" type="presParOf" srcId="{33D70B19-CB53-4CB1-9E43-12212A3226EA}" destId="{3AC6B5C8-610C-4B95-89B3-87992B91108B}" srcOrd="0" destOrd="0" presId="urn:microsoft.com/office/officeart/2005/8/layout/chevronAccent+Icon"/>
    <dgm:cxn modelId="{69BA782E-EB9B-466E-B530-C51B5B1A6258}" type="presParOf" srcId="{3AC6B5C8-610C-4B95-89B3-87992B91108B}" destId="{3CB083AF-EA22-41D1-BF22-4833D53A0E27}" srcOrd="0" destOrd="0" presId="urn:microsoft.com/office/officeart/2005/8/layout/chevronAccent+Icon"/>
    <dgm:cxn modelId="{3E1655A2-B5CA-4E45-BB41-476FCB4671A1}" type="presParOf" srcId="{3AC6B5C8-610C-4B95-89B3-87992B91108B}" destId="{132548DE-381F-4859-8E6C-D287B43ECBB5}" srcOrd="1" destOrd="0" presId="urn:microsoft.com/office/officeart/2005/8/layout/chevronAccent+Icon"/>
    <dgm:cxn modelId="{C8E8A1FA-3122-4FEF-ACC7-2442A9C2345A}" type="presParOf" srcId="{33D70B19-CB53-4CB1-9E43-12212A3226EA}" destId="{3ADA8811-BC54-429E-803B-EBDBE3BD4177}" srcOrd="1" destOrd="0" presId="urn:microsoft.com/office/officeart/2005/8/layout/chevronAccent+Icon"/>
    <dgm:cxn modelId="{1836266A-6644-479E-AE5C-88104CA038EA}" type="presParOf" srcId="{33D70B19-CB53-4CB1-9E43-12212A3226EA}" destId="{79B86E8A-DE04-4F64-A178-B058B86368E6}" srcOrd="2" destOrd="0" presId="urn:microsoft.com/office/officeart/2005/8/layout/chevronAccent+Icon"/>
    <dgm:cxn modelId="{252A2C88-402F-4D20-9B52-12B9F0FCB0E3}" type="presParOf" srcId="{79B86E8A-DE04-4F64-A178-B058B86368E6}" destId="{DD1240A0-D062-45D9-A01F-790703130B76}" srcOrd="0" destOrd="0" presId="urn:microsoft.com/office/officeart/2005/8/layout/chevronAccent+Icon"/>
    <dgm:cxn modelId="{688EC4EA-045F-4302-B825-10BFAF7A9543}" type="presParOf" srcId="{79B86E8A-DE04-4F64-A178-B058B86368E6}" destId="{AE3D6975-C262-4C89-970D-90975F6812E9}" srcOrd="1" destOrd="0" presId="urn:microsoft.com/office/officeart/2005/8/layout/chevronAccent+Icon"/>
    <dgm:cxn modelId="{A51EABF6-D7B7-4EC1-BC6E-B857F82FD2AA}" type="presParOf" srcId="{33D70B19-CB53-4CB1-9E43-12212A3226EA}" destId="{BD582FCF-7740-488E-AE89-55704CF7883F}" srcOrd="3" destOrd="0" presId="urn:microsoft.com/office/officeart/2005/8/layout/chevronAccent+Icon"/>
    <dgm:cxn modelId="{3615B950-3180-4134-8FBD-BC6BEF0B9AC3}" type="presParOf" srcId="{33D70B19-CB53-4CB1-9E43-12212A3226EA}" destId="{AB1157BA-D0B8-4DFD-A4F5-D6BB7D71F29B}" srcOrd="4" destOrd="0" presId="urn:microsoft.com/office/officeart/2005/8/layout/chevronAccent+Icon"/>
    <dgm:cxn modelId="{ADD869B4-FC0B-48CB-803E-C1CA3F819EF1}" type="presParOf" srcId="{AB1157BA-D0B8-4DFD-A4F5-D6BB7D71F29B}" destId="{48D74BA5-BBAC-4BE6-ACA8-E0476A6A5EFD}" srcOrd="0" destOrd="0" presId="urn:microsoft.com/office/officeart/2005/8/layout/chevronAccent+Icon"/>
    <dgm:cxn modelId="{D232BFE9-FE8A-4710-A240-D36AF305AC61}" type="presParOf" srcId="{AB1157BA-D0B8-4DFD-A4F5-D6BB7D71F29B}" destId="{1D338DB3-3E3F-444D-9602-F17BBA1EAA5D}" srcOrd="1" destOrd="0" presId="urn:microsoft.com/office/officeart/2005/8/layout/chevronAccent+Icon"/>
    <dgm:cxn modelId="{A56EEA72-6E4D-4339-8DB9-BDEAA42819F9}" type="presParOf" srcId="{33D70B19-CB53-4CB1-9E43-12212A3226EA}" destId="{E991BC82-8EA2-49DB-9E65-A564F4A97381}" srcOrd="5" destOrd="0" presId="urn:microsoft.com/office/officeart/2005/8/layout/chevronAccent+Icon"/>
    <dgm:cxn modelId="{83554EFB-F827-410C-B908-1D2E16694661}" type="presParOf" srcId="{33D70B19-CB53-4CB1-9E43-12212A3226EA}" destId="{6B1091A7-9CD3-491C-A022-79C0916A4AD8}" srcOrd="6" destOrd="0" presId="urn:microsoft.com/office/officeart/2005/8/layout/chevronAccent+Icon"/>
    <dgm:cxn modelId="{EA416571-003B-4713-9C52-D7E288EDDF54}" type="presParOf" srcId="{6B1091A7-9CD3-491C-A022-79C0916A4AD8}" destId="{56B89869-859A-460F-85FD-426461AEEF4D}" srcOrd="0" destOrd="0" presId="urn:microsoft.com/office/officeart/2005/8/layout/chevronAccent+Icon"/>
    <dgm:cxn modelId="{F27670B4-4532-4B7F-87CF-625404FEBE64}" type="presParOf" srcId="{6B1091A7-9CD3-491C-A022-79C0916A4AD8}" destId="{E6FBBD76-F51A-4B8D-A243-AC0E6C8CB0EF}" srcOrd="1" destOrd="0" presId="urn:microsoft.com/office/officeart/2005/8/layout/chevronAccent+Icon"/>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951B88-4AD9-42A1-AEC3-77805E4D6AE7}">
      <dsp:nvSpPr>
        <dsp:cNvPr id="0" name=""/>
        <dsp:cNvSpPr/>
      </dsp:nvSpPr>
      <dsp:spPr>
        <a:xfrm>
          <a:off x="1783080" y="0"/>
          <a:ext cx="1920240" cy="192024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844550">
            <a:lnSpc>
              <a:spcPct val="90000"/>
            </a:lnSpc>
            <a:spcBef>
              <a:spcPct val="0"/>
            </a:spcBef>
            <a:spcAft>
              <a:spcPct val="35000"/>
            </a:spcAft>
          </a:pPr>
          <a:r>
            <a:rPr lang="en-GB" sz="1900" kern="1200">
              <a:latin typeface="Times New Roman" panose="02020603050405020304" pitchFamily="18" charset="0"/>
              <a:cs typeface="Times New Roman" panose="02020603050405020304" pitchFamily="18" charset="0"/>
            </a:rPr>
            <a:t>Transferring thoughts or ideas</a:t>
          </a:r>
          <a:endParaRPr lang="en-US" sz="1900" kern="1200">
            <a:latin typeface="Times New Roman" panose="02020603050405020304" pitchFamily="18" charset="0"/>
            <a:cs typeface="Times New Roman" panose="02020603050405020304" pitchFamily="18" charset="0"/>
          </a:endParaRPr>
        </a:p>
      </dsp:txBody>
      <dsp:txXfrm>
        <a:off x="2039112" y="336042"/>
        <a:ext cx="1408176" cy="864108"/>
      </dsp:txXfrm>
    </dsp:sp>
    <dsp:sp modelId="{6C31D1DD-57D0-4155-899A-3FB4AB53AFC9}">
      <dsp:nvSpPr>
        <dsp:cNvPr id="0" name=""/>
        <dsp:cNvSpPr/>
      </dsp:nvSpPr>
      <dsp:spPr>
        <a:xfrm>
          <a:off x="2475966" y="1240155"/>
          <a:ext cx="1920240" cy="192024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844550">
            <a:lnSpc>
              <a:spcPct val="90000"/>
            </a:lnSpc>
            <a:spcBef>
              <a:spcPct val="0"/>
            </a:spcBef>
            <a:spcAft>
              <a:spcPct val="35000"/>
            </a:spcAft>
          </a:pPr>
          <a:r>
            <a:rPr lang="en-GB" sz="1900" kern="1200">
              <a:latin typeface="Times New Roman" panose="02020603050405020304" pitchFamily="18" charset="0"/>
              <a:cs typeface="Times New Roman" panose="02020603050405020304" pitchFamily="18" charset="0"/>
            </a:rPr>
            <a:t>Enhancing relationship</a:t>
          </a:r>
          <a:endParaRPr lang="en-US" sz="1900" kern="1200">
            <a:latin typeface="Times New Roman" panose="02020603050405020304" pitchFamily="18" charset="0"/>
            <a:cs typeface="Times New Roman" panose="02020603050405020304" pitchFamily="18" charset="0"/>
          </a:endParaRPr>
        </a:p>
      </dsp:txBody>
      <dsp:txXfrm>
        <a:off x="3063240" y="1736217"/>
        <a:ext cx="1152144" cy="1056132"/>
      </dsp:txXfrm>
    </dsp:sp>
    <dsp:sp modelId="{E5576233-D3E9-4CA4-9E02-A83C385961A7}">
      <dsp:nvSpPr>
        <dsp:cNvPr id="0" name=""/>
        <dsp:cNvSpPr/>
      </dsp:nvSpPr>
      <dsp:spPr>
        <a:xfrm>
          <a:off x="1090193" y="1240155"/>
          <a:ext cx="1920240" cy="192024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844550">
            <a:lnSpc>
              <a:spcPct val="90000"/>
            </a:lnSpc>
            <a:spcBef>
              <a:spcPct val="0"/>
            </a:spcBef>
            <a:spcAft>
              <a:spcPct val="35000"/>
            </a:spcAft>
          </a:pPr>
          <a:r>
            <a:rPr lang="en-GB" sz="1900" kern="1200">
              <a:latin typeface="Times New Roman" panose="02020603050405020304" pitchFamily="18" charset="0"/>
              <a:cs typeface="Times New Roman" panose="02020603050405020304" pitchFamily="18" charset="0"/>
            </a:rPr>
            <a:t>Removing conflicts</a:t>
          </a:r>
          <a:endParaRPr lang="en-US" sz="1900" kern="1200">
            <a:latin typeface="Times New Roman" panose="02020603050405020304" pitchFamily="18" charset="0"/>
            <a:cs typeface="Times New Roman" panose="02020603050405020304" pitchFamily="18" charset="0"/>
          </a:endParaRPr>
        </a:p>
      </dsp:txBody>
      <dsp:txXfrm>
        <a:off x="1271015" y="1736217"/>
        <a:ext cx="1152144" cy="10561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DD1A34-1451-4B29-BBA8-A3ED8A590FE0}">
      <dsp:nvSpPr>
        <dsp:cNvPr id="0" name=""/>
        <dsp:cNvSpPr/>
      </dsp:nvSpPr>
      <dsp:spPr>
        <a:xfrm>
          <a:off x="1800" y="1231505"/>
          <a:ext cx="894031" cy="73738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CD1E131-4D44-4E96-90B9-A552D6778DBC}">
      <dsp:nvSpPr>
        <dsp:cNvPr id="0" name=""/>
        <dsp:cNvSpPr/>
      </dsp:nvSpPr>
      <dsp:spPr>
        <a:xfrm>
          <a:off x="510002" y="1427888"/>
          <a:ext cx="955282" cy="955282"/>
        </a:xfrm>
        <a:prstGeom prst="leftCircularArrow">
          <a:avLst>
            <a:gd name="adj1" fmla="val 2836"/>
            <a:gd name="adj2" fmla="val 346349"/>
            <a:gd name="adj3" fmla="val 2121860"/>
            <a:gd name="adj4" fmla="val 9024489"/>
            <a:gd name="adj5" fmla="val 3308"/>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B274A00-6B1C-46B9-A96E-2730F03D1151}">
      <dsp:nvSpPr>
        <dsp:cNvPr id="0" name=""/>
        <dsp:cNvSpPr/>
      </dsp:nvSpPr>
      <dsp:spPr>
        <a:xfrm>
          <a:off x="200474" y="1810882"/>
          <a:ext cx="794694" cy="31602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8890" rIns="13335" bIns="8890" numCol="1" spcCol="1270" anchor="ctr" anchorCtr="0">
          <a:noAutofit/>
        </a:bodyPr>
        <a:lstStyle/>
        <a:p>
          <a:pPr lvl="0" algn="ctr" defTabSz="31115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Relief from complexity</a:t>
          </a:r>
        </a:p>
      </dsp:txBody>
      <dsp:txXfrm>
        <a:off x="209730" y="1820138"/>
        <a:ext cx="776182" cy="297511"/>
      </dsp:txXfrm>
    </dsp:sp>
    <dsp:sp modelId="{143B43B0-8F37-4C62-9B90-B956E28574F7}">
      <dsp:nvSpPr>
        <dsp:cNvPr id="0" name=""/>
        <dsp:cNvSpPr/>
      </dsp:nvSpPr>
      <dsp:spPr>
        <a:xfrm>
          <a:off x="1124158" y="1231505"/>
          <a:ext cx="894031" cy="73738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2598923"/>
              <a:satOff val="-11992"/>
              <a:lumOff val="441"/>
              <a:alphaOff val="0"/>
            </a:schemeClr>
          </a:solidFill>
          <a:prstDash val="solid"/>
          <a:miter lim="800000"/>
        </a:ln>
        <a:effectLst/>
      </dsp:spPr>
      <dsp:style>
        <a:lnRef idx="2">
          <a:scrgbClr r="0" g="0" b="0"/>
        </a:lnRef>
        <a:fillRef idx="1">
          <a:scrgbClr r="0" g="0" b="0"/>
        </a:fillRef>
        <a:effectRef idx="0">
          <a:scrgbClr r="0" g="0" b="0"/>
        </a:effectRef>
        <a:fontRef idx="minor"/>
      </dsp:style>
    </dsp:sp>
    <dsp:sp modelId="{1C656897-A45D-4BD4-B585-16C51742D85E}">
      <dsp:nvSpPr>
        <dsp:cNvPr id="0" name=""/>
        <dsp:cNvSpPr/>
      </dsp:nvSpPr>
      <dsp:spPr>
        <a:xfrm>
          <a:off x="1624910" y="788316"/>
          <a:ext cx="1069519" cy="1069519"/>
        </a:xfrm>
        <a:prstGeom prst="circularArrow">
          <a:avLst>
            <a:gd name="adj1" fmla="val 2533"/>
            <a:gd name="adj2" fmla="val 307179"/>
            <a:gd name="adj3" fmla="val 19517310"/>
            <a:gd name="adj4" fmla="val 12575511"/>
            <a:gd name="adj5" fmla="val 2955"/>
          </a:avLst>
        </a:prstGeom>
        <a:solidFill>
          <a:schemeClr val="accent4">
            <a:hueOff val="3465231"/>
            <a:satOff val="-15989"/>
            <a:lumOff val="58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ABB38FB-CF6C-4701-8DA9-E059EFDF3F84}">
      <dsp:nvSpPr>
        <dsp:cNvPr id="0" name=""/>
        <dsp:cNvSpPr/>
      </dsp:nvSpPr>
      <dsp:spPr>
        <a:xfrm>
          <a:off x="1322831" y="1073493"/>
          <a:ext cx="794694" cy="316023"/>
        </a:xfrm>
        <a:prstGeom prst="roundRect">
          <a:avLst>
            <a:gd name="adj" fmla="val 10000"/>
          </a:avLst>
        </a:prstGeom>
        <a:solidFill>
          <a:schemeClr val="accent4">
            <a:hueOff val="2598923"/>
            <a:satOff val="-11992"/>
            <a:lumOff val="4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8890" rIns="13335" bIns="8890" numCol="1" spcCol="1270" anchor="ctr" anchorCtr="0">
          <a:noAutofit/>
        </a:bodyPr>
        <a:lstStyle/>
        <a:p>
          <a:pPr lvl="0" algn="ctr" defTabSz="311150">
            <a:lnSpc>
              <a:spcPct val="90000"/>
            </a:lnSpc>
            <a:spcBef>
              <a:spcPct val="0"/>
            </a:spcBef>
            <a:spcAft>
              <a:spcPct val="35000"/>
            </a:spcAft>
          </a:pPr>
          <a:r>
            <a:rPr lang="en-GB" sz="700" b="1" kern="1200">
              <a:latin typeface="Times New Roman" panose="02020603050405020304" pitchFamily="18" charset="0"/>
              <a:cs typeface="Times New Roman" panose="02020603050405020304" pitchFamily="18" charset="0"/>
            </a:rPr>
            <a:t>Define the task</a:t>
          </a:r>
          <a:r>
            <a:rPr lang="en-GB" sz="700" kern="1200">
              <a:latin typeface="Times New Roman" panose="02020603050405020304" pitchFamily="18" charset="0"/>
              <a:cs typeface="Times New Roman" panose="02020603050405020304" pitchFamily="18" charset="0"/>
            </a:rPr>
            <a:t> and effective cooperation</a:t>
          </a:r>
          <a:endParaRPr lang="en-US" sz="700" kern="1200">
            <a:latin typeface="Times New Roman" panose="02020603050405020304" pitchFamily="18" charset="0"/>
            <a:cs typeface="Times New Roman" panose="02020603050405020304" pitchFamily="18" charset="0"/>
          </a:endParaRPr>
        </a:p>
      </dsp:txBody>
      <dsp:txXfrm>
        <a:off x="1332087" y="1082749"/>
        <a:ext cx="776182" cy="297511"/>
      </dsp:txXfrm>
    </dsp:sp>
    <dsp:sp modelId="{8D9C8738-D2F9-478A-B9A5-0B0D9464EFB3}">
      <dsp:nvSpPr>
        <dsp:cNvPr id="0" name=""/>
        <dsp:cNvSpPr/>
      </dsp:nvSpPr>
      <dsp:spPr>
        <a:xfrm>
          <a:off x="2246515" y="1231505"/>
          <a:ext cx="894031" cy="73738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5197846"/>
              <a:satOff val="-23984"/>
              <a:lumOff val="883"/>
              <a:alphaOff val="0"/>
            </a:schemeClr>
          </a:solidFill>
          <a:prstDash val="solid"/>
          <a:miter lim="800000"/>
        </a:ln>
        <a:effectLst/>
      </dsp:spPr>
      <dsp:style>
        <a:lnRef idx="2">
          <a:scrgbClr r="0" g="0" b="0"/>
        </a:lnRef>
        <a:fillRef idx="1">
          <a:scrgbClr r="0" g="0" b="0"/>
        </a:fillRef>
        <a:effectRef idx="0">
          <a:scrgbClr r="0" g="0" b="0"/>
        </a:effectRef>
        <a:fontRef idx="minor"/>
      </dsp:style>
    </dsp:sp>
    <dsp:sp modelId="{A4EA7D9B-4E23-4CE3-8E72-9ED72A3709CB}">
      <dsp:nvSpPr>
        <dsp:cNvPr id="0" name=""/>
        <dsp:cNvSpPr/>
      </dsp:nvSpPr>
      <dsp:spPr>
        <a:xfrm>
          <a:off x="2754718" y="1427888"/>
          <a:ext cx="955282" cy="955282"/>
        </a:xfrm>
        <a:prstGeom prst="leftCircularArrow">
          <a:avLst>
            <a:gd name="adj1" fmla="val 2836"/>
            <a:gd name="adj2" fmla="val 346349"/>
            <a:gd name="adj3" fmla="val 2121860"/>
            <a:gd name="adj4" fmla="val 9024489"/>
            <a:gd name="adj5" fmla="val 3308"/>
          </a:avLst>
        </a:prstGeom>
        <a:solidFill>
          <a:schemeClr val="accent4">
            <a:hueOff val="6930461"/>
            <a:satOff val="-31979"/>
            <a:lumOff val="117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017B108-CB4C-4578-837D-4AC0701A3B93}">
      <dsp:nvSpPr>
        <dsp:cNvPr id="0" name=""/>
        <dsp:cNvSpPr/>
      </dsp:nvSpPr>
      <dsp:spPr>
        <a:xfrm>
          <a:off x="2445189" y="1810882"/>
          <a:ext cx="794694" cy="316023"/>
        </a:xfrm>
        <a:prstGeom prst="roundRect">
          <a:avLst>
            <a:gd name="adj" fmla="val 10000"/>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8890" rIns="13335" bIns="8890" numCol="1" spcCol="1270" anchor="ctr" anchorCtr="0">
          <a:noAutofit/>
        </a:bodyPr>
        <a:lstStyle/>
        <a:p>
          <a:pPr lvl="0" algn="ctr" defTabSz="31115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Provide better treatment </a:t>
          </a:r>
        </a:p>
      </dsp:txBody>
      <dsp:txXfrm>
        <a:off x="2454445" y="1820138"/>
        <a:ext cx="776182" cy="297511"/>
      </dsp:txXfrm>
    </dsp:sp>
    <dsp:sp modelId="{929568B5-D534-426C-9ABE-E7438C384E97}">
      <dsp:nvSpPr>
        <dsp:cNvPr id="0" name=""/>
        <dsp:cNvSpPr/>
      </dsp:nvSpPr>
      <dsp:spPr>
        <a:xfrm>
          <a:off x="3368873" y="1231505"/>
          <a:ext cx="894031" cy="73738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7796769"/>
              <a:satOff val="-35976"/>
              <a:lumOff val="1324"/>
              <a:alphaOff val="0"/>
            </a:schemeClr>
          </a:solidFill>
          <a:prstDash val="solid"/>
          <a:miter lim="800000"/>
        </a:ln>
        <a:effectLst/>
      </dsp:spPr>
      <dsp:style>
        <a:lnRef idx="2">
          <a:scrgbClr r="0" g="0" b="0"/>
        </a:lnRef>
        <a:fillRef idx="1">
          <a:scrgbClr r="0" g="0" b="0"/>
        </a:fillRef>
        <a:effectRef idx="0">
          <a:scrgbClr r="0" g="0" b="0"/>
        </a:effectRef>
        <a:fontRef idx="minor"/>
      </dsp:style>
    </dsp:sp>
    <dsp:sp modelId="{5866C98B-CC50-4B2E-8024-B862B83D5DFF}">
      <dsp:nvSpPr>
        <dsp:cNvPr id="0" name=""/>
        <dsp:cNvSpPr/>
      </dsp:nvSpPr>
      <dsp:spPr>
        <a:xfrm>
          <a:off x="3869625" y="788316"/>
          <a:ext cx="1069519" cy="1069519"/>
        </a:xfrm>
        <a:prstGeom prst="circularArrow">
          <a:avLst>
            <a:gd name="adj1" fmla="val 2533"/>
            <a:gd name="adj2" fmla="val 307179"/>
            <a:gd name="adj3" fmla="val 19517310"/>
            <a:gd name="adj4" fmla="val 12575511"/>
            <a:gd name="adj5" fmla="val 2955"/>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DF23D79-59E9-4287-86FE-021D73DC38FE}">
      <dsp:nvSpPr>
        <dsp:cNvPr id="0" name=""/>
        <dsp:cNvSpPr/>
      </dsp:nvSpPr>
      <dsp:spPr>
        <a:xfrm>
          <a:off x="3567547" y="1073493"/>
          <a:ext cx="794694" cy="316023"/>
        </a:xfrm>
        <a:prstGeom prst="roundRect">
          <a:avLst>
            <a:gd name="adj" fmla="val 10000"/>
          </a:avLst>
        </a:prstGeom>
        <a:solidFill>
          <a:schemeClr val="accent4">
            <a:hueOff val="7796769"/>
            <a:satOff val="-35976"/>
            <a:lumOff val="13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8890" rIns="13335" bIns="8890" numCol="1" spcCol="1270" anchor="ctr" anchorCtr="0">
          <a:noAutofit/>
        </a:bodyPr>
        <a:lstStyle/>
        <a:p>
          <a:pPr lvl="0" algn="ctr" defTabSz="31115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Sharing research findings</a:t>
          </a:r>
        </a:p>
      </dsp:txBody>
      <dsp:txXfrm>
        <a:off x="3576803" y="1082749"/>
        <a:ext cx="776182" cy="297511"/>
      </dsp:txXfrm>
    </dsp:sp>
    <dsp:sp modelId="{1F1BBB58-E71C-4EB3-A372-26A04BE7E296}">
      <dsp:nvSpPr>
        <dsp:cNvPr id="0" name=""/>
        <dsp:cNvSpPr/>
      </dsp:nvSpPr>
      <dsp:spPr>
        <a:xfrm>
          <a:off x="4491231" y="1231505"/>
          <a:ext cx="894031" cy="73738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0395692"/>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857B281F-E654-41E2-88CB-0D743E87B802}">
      <dsp:nvSpPr>
        <dsp:cNvPr id="0" name=""/>
        <dsp:cNvSpPr/>
      </dsp:nvSpPr>
      <dsp:spPr>
        <a:xfrm>
          <a:off x="4689904" y="1810882"/>
          <a:ext cx="794694" cy="316023"/>
        </a:xfrm>
        <a:prstGeom prst="roundRect">
          <a:avLst>
            <a:gd name="adj" fmla="val 10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335" tIns="8890" rIns="13335" bIns="8890" numCol="1" spcCol="1270" anchor="ctr" anchorCtr="0">
          <a:noAutofit/>
        </a:bodyPr>
        <a:lstStyle/>
        <a:p>
          <a:pPr lvl="0" algn="ctr" defTabSz="31115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Improve social welfare and building community</a:t>
          </a:r>
        </a:p>
      </dsp:txBody>
      <dsp:txXfrm>
        <a:off x="4699160" y="1820138"/>
        <a:ext cx="776182" cy="29751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97F451-FF3C-470A-A45B-1275BE2A4C32}">
      <dsp:nvSpPr>
        <dsp:cNvPr id="0" name=""/>
        <dsp:cNvSpPr/>
      </dsp:nvSpPr>
      <dsp:spPr>
        <a:xfrm rot="16200000">
          <a:off x="1057197" y="971673"/>
          <a:ext cx="2057537" cy="1257373"/>
        </a:xfrm>
        <a:prstGeom prst="round2SameRect">
          <a:avLst>
            <a:gd name="adj1" fmla="val 16670"/>
            <a:gd name="adj2" fmla="val 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82550" rIns="74295" bIns="82550" numCol="1" spcCol="1270" anchor="t" anchorCtr="0">
          <a:noAutofit/>
        </a:bodyPr>
        <a:lstStyle/>
        <a:p>
          <a:pPr lvl="0" algn="l" defTabSz="577850">
            <a:lnSpc>
              <a:spcPct val="90000"/>
            </a:lnSpc>
            <a:spcBef>
              <a:spcPct val="0"/>
            </a:spcBef>
            <a:spcAft>
              <a:spcPct val="35000"/>
            </a:spcAft>
          </a:pPr>
          <a:r>
            <a:rPr lang="en-GB" sz="1300" kern="1200">
              <a:latin typeface="Times New Roman" panose="02020603050405020304" pitchFamily="18" charset="0"/>
              <a:cs typeface="Times New Roman" panose="02020603050405020304" pitchFamily="18" charset="0"/>
            </a:rPr>
            <a:t>Verbal communication</a:t>
          </a:r>
          <a:endParaRPr lang="en-US" sz="1300" kern="1200">
            <a:latin typeface="Times New Roman" panose="02020603050405020304" pitchFamily="18" charset="0"/>
            <a:cs typeface="Times New Roman" panose="02020603050405020304" pitchFamily="18" charset="0"/>
          </a:endParaRPr>
        </a:p>
      </dsp:txBody>
      <dsp:txXfrm rot="5400000">
        <a:off x="1518670" y="632983"/>
        <a:ext cx="1195982" cy="1934755"/>
      </dsp:txXfrm>
    </dsp:sp>
    <dsp:sp modelId="{D45FD34C-0CE8-4606-A2E9-713ECD95C0DB}">
      <dsp:nvSpPr>
        <dsp:cNvPr id="0" name=""/>
        <dsp:cNvSpPr/>
      </dsp:nvSpPr>
      <dsp:spPr>
        <a:xfrm rot="5400000">
          <a:off x="2371665" y="971673"/>
          <a:ext cx="2057537" cy="1257373"/>
        </a:xfrm>
        <a:prstGeom prst="round2SameRect">
          <a:avLst>
            <a:gd name="adj1" fmla="val 16670"/>
            <a:gd name="adj2" fmla="val 0"/>
          </a:avLst>
        </a:prstGeom>
        <a:solidFill>
          <a:schemeClr val="accent1">
            <a:tint val="50000"/>
            <a:hueOff val="-12059734"/>
            <a:satOff val="24125"/>
            <a:lumOff val="102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4295" tIns="82550" rIns="49530" bIns="82550" numCol="1" spcCol="1270" anchor="t" anchorCtr="0">
          <a:noAutofit/>
        </a:bodyPr>
        <a:lstStyle/>
        <a:p>
          <a:pPr lvl="0" algn="l" defTabSz="577850">
            <a:lnSpc>
              <a:spcPct val="90000"/>
            </a:lnSpc>
            <a:spcBef>
              <a:spcPct val="0"/>
            </a:spcBef>
            <a:spcAft>
              <a:spcPct val="35000"/>
            </a:spcAft>
          </a:pPr>
          <a:r>
            <a:rPr lang="en-GB" sz="1300" kern="1200">
              <a:latin typeface="Times New Roman" panose="02020603050405020304" pitchFamily="18" charset="0"/>
              <a:cs typeface="Times New Roman" panose="02020603050405020304" pitchFamily="18" charset="0"/>
            </a:rPr>
            <a:t>Non-verbal communication</a:t>
          </a:r>
          <a:endParaRPr lang="en-US" sz="1300" kern="1200">
            <a:latin typeface="Times New Roman" panose="02020603050405020304" pitchFamily="18" charset="0"/>
            <a:cs typeface="Times New Roman" panose="02020603050405020304" pitchFamily="18" charset="0"/>
          </a:endParaRPr>
        </a:p>
      </dsp:txBody>
      <dsp:txXfrm rot="-5400000">
        <a:off x="2771747" y="632983"/>
        <a:ext cx="1195982" cy="1934755"/>
      </dsp:txXfrm>
    </dsp:sp>
    <dsp:sp modelId="{86F9B8A3-87D8-485F-B98F-AB7A2A75F02A}">
      <dsp:nvSpPr>
        <dsp:cNvPr id="0" name=""/>
        <dsp:cNvSpPr/>
      </dsp:nvSpPr>
      <dsp:spPr>
        <a:xfrm>
          <a:off x="2085837" y="0"/>
          <a:ext cx="1314468" cy="1314404"/>
        </a:xfrm>
        <a:prstGeom prst="circularArrow">
          <a:avLst>
            <a:gd name="adj1" fmla="val 12500"/>
            <a:gd name="adj2" fmla="val 1142322"/>
            <a:gd name="adj3" fmla="val 20457678"/>
            <a:gd name="adj4" fmla="val 10800000"/>
            <a:gd name="adj5" fmla="val 125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F165C88-553C-4201-B61B-FEF7403A9759}">
      <dsp:nvSpPr>
        <dsp:cNvPr id="0" name=""/>
        <dsp:cNvSpPr/>
      </dsp:nvSpPr>
      <dsp:spPr>
        <a:xfrm rot="10800000">
          <a:off x="2085837" y="1885995"/>
          <a:ext cx="1314468" cy="1314404"/>
        </a:xfrm>
        <a:prstGeom prst="circularArrow">
          <a:avLst>
            <a:gd name="adj1" fmla="val 12500"/>
            <a:gd name="adj2" fmla="val 1142322"/>
            <a:gd name="adj3" fmla="val 20457678"/>
            <a:gd name="adj4" fmla="val 10800000"/>
            <a:gd name="adj5" fmla="val 125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C852F5-19EC-4FC2-8FF5-0930AA562CE0}">
      <dsp:nvSpPr>
        <dsp:cNvPr id="0" name=""/>
        <dsp:cNvSpPr/>
      </dsp:nvSpPr>
      <dsp:spPr>
        <a:xfrm rot="16200000">
          <a:off x="-728885" y="729555"/>
          <a:ext cx="3200400" cy="1741289"/>
        </a:xfrm>
        <a:prstGeom prst="flowChartManualOperation">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7950" tIns="0" rIns="109885" bIns="0" numCol="1" spcCol="1270" anchor="t" anchorCtr="0">
          <a:noAutofit/>
        </a:bodyPr>
        <a:lstStyle/>
        <a:p>
          <a:pPr lvl="0" algn="l" defTabSz="755650">
            <a:lnSpc>
              <a:spcPct val="90000"/>
            </a:lnSpc>
            <a:spcBef>
              <a:spcPct val="0"/>
            </a:spcBef>
            <a:spcAft>
              <a:spcPct val="35000"/>
            </a:spcAft>
          </a:pPr>
          <a:r>
            <a:rPr lang="en-GB" sz="1700" kern="1200">
              <a:latin typeface="Times New Roman" panose="02020603050405020304" pitchFamily="18" charset="0"/>
              <a:cs typeface="Times New Roman" panose="02020603050405020304" pitchFamily="18" charset="0"/>
            </a:rPr>
            <a:t>Shannon-Weaver model</a:t>
          </a:r>
          <a:endParaRPr lang="en-US" sz="1700" kern="1200">
            <a:latin typeface="Times New Roman" panose="02020603050405020304" pitchFamily="18" charset="0"/>
            <a:cs typeface="Times New Roman" panose="02020603050405020304" pitchFamily="18" charset="0"/>
          </a:endParaRPr>
        </a:p>
        <a:p>
          <a:pPr marL="114300" lvl="1" indent="-114300" algn="l"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Sender</a:t>
          </a:r>
        </a:p>
        <a:p>
          <a:pPr marL="114300" lvl="1" indent="-114300" algn="l"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Encoder</a:t>
          </a:r>
        </a:p>
        <a:p>
          <a:pPr marL="114300" lvl="1" indent="-114300" algn="l"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Channel</a:t>
          </a:r>
        </a:p>
        <a:p>
          <a:pPr marL="114300" lvl="1" indent="-114300" algn="l"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Noise</a:t>
          </a:r>
        </a:p>
        <a:p>
          <a:pPr marL="114300" lvl="1" indent="-114300" algn="l"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Decoder</a:t>
          </a:r>
        </a:p>
        <a:p>
          <a:pPr marL="114300" lvl="1" indent="-114300" algn="l"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Receiver</a:t>
          </a:r>
        </a:p>
        <a:p>
          <a:pPr marL="114300" lvl="1" indent="-114300" algn="l"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Feedback</a:t>
          </a:r>
        </a:p>
      </dsp:txBody>
      <dsp:txXfrm rot="5400000">
        <a:off x="670" y="640080"/>
        <a:ext cx="1741289" cy="1920240"/>
      </dsp:txXfrm>
    </dsp:sp>
    <dsp:sp modelId="{252B0425-CD77-4DB0-994F-4D2E0CBF4244}">
      <dsp:nvSpPr>
        <dsp:cNvPr id="0" name=""/>
        <dsp:cNvSpPr/>
      </dsp:nvSpPr>
      <dsp:spPr>
        <a:xfrm rot="16200000">
          <a:off x="1142999" y="729555"/>
          <a:ext cx="3200400" cy="1741289"/>
        </a:xfrm>
        <a:prstGeom prst="flowChartManualOperation">
          <a:avLst/>
        </a:prstGeom>
        <a:gradFill rotWithShape="0">
          <a:gsLst>
            <a:gs pos="0">
              <a:schemeClr val="accent4">
                <a:hueOff val="5197846"/>
                <a:satOff val="-23984"/>
                <a:lumOff val="883"/>
                <a:alphaOff val="0"/>
                <a:lumMod val="110000"/>
                <a:satMod val="105000"/>
                <a:tint val="67000"/>
              </a:schemeClr>
            </a:gs>
            <a:gs pos="50000">
              <a:schemeClr val="accent4">
                <a:hueOff val="5197846"/>
                <a:satOff val="-23984"/>
                <a:lumOff val="883"/>
                <a:alphaOff val="0"/>
                <a:lumMod val="105000"/>
                <a:satMod val="103000"/>
                <a:tint val="73000"/>
              </a:schemeClr>
            </a:gs>
            <a:gs pos="100000">
              <a:schemeClr val="accent4">
                <a:hueOff val="5197846"/>
                <a:satOff val="-23984"/>
                <a:lumOff val="88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7950" tIns="0" rIns="109885" bIns="0" numCol="1" spcCol="1270" anchor="t" anchorCtr="0">
          <a:noAutofit/>
        </a:bodyPr>
        <a:lstStyle/>
        <a:p>
          <a:pPr lvl="0" algn="l" defTabSz="755650">
            <a:lnSpc>
              <a:spcPct val="90000"/>
            </a:lnSpc>
            <a:spcBef>
              <a:spcPct val="0"/>
            </a:spcBef>
            <a:spcAft>
              <a:spcPct val="35000"/>
            </a:spcAft>
          </a:pPr>
          <a:r>
            <a:rPr lang="en-GB" sz="1700" kern="1200">
              <a:latin typeface="Times New Roman" panose="02020603050405020304" pitchFamily="18" charset="0"/>
              <a:cs typeface="Times New Roman" panose="02020603050405020304" pitchFamily="18" charset="0"/>
            </a:rPr>
            <a:t>Schramm model</a:t>
          </a:r>
          <a:endParaRPr lang="en-US" sz="1700" kern="1200">
            <a:latin typeface="Times New Roman" panose="02020603050405020304" pitchFamily="18" charset="0"/>
            <a:cs typeface="Times New Roman" panose="02020603050405020304" pitchFamily="18" charset="0"/>
          </a:endParaRPr>
        </a:p>
        <a:p>
          <a:pPr marL="114300" lvl="1" indent="-114300" algn="l"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Encoder</a:t>
          </a:r>
        </a:p>
        <a:p>
          <a:pPr marL="114300" lvl="1" indent="-114300" algn="l"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Decoder</a:t>
          </a:r>
        </a:p>
        <a:p>
          <a:pPr marL="114300" lvl="1" indent="-114300" algn="l" defTabSz="577850">
            <a:lnSpc>
              <a:spcPct val="90000"/>
            </a:lnSpc>
            <a:spcBef>
              <a:spcPct val="0"/>
            </a:spcBef>
            <a:spcAft>
              <a:spcPct val="15000"/>
            </a:spcAft>
            <a:buChar char="••"/>
          </a:pPr>
          <a:r>
            <a:rPr lang="en-US" sz="1300" kern="1200">
              <a:latin typeface="Times New Roman" panose="02020603050405020304" pitchFamily="18" charset="0"/>
              <a:cs typeface="Times New Roman" panose="02020603050405020304" pitchFamily="18" charset="0"/>
            </a:rPr>
            <a:t>Interpreter</a:t>
          </a:r>
        </a:p>
      </dsp:txBody>
      <dsp:txXfrm rot="5400000">
        <a:off x="1872554" y="640080"/>
        <a:ext cx="1741289" cy="1920240"/>
      </dsp:txXfrm>
    </dsp:sp>
    <dsp:sp modelId="{DFA24D46-3065-4B1C-AD29-0924929E46E2}">
      <dsp:nvSpPr>
        <dsp:cNvPr id="0" name=""/>
        <dsp:cNvSpPr/>
      </dsp:nvSpPr>
      <dsp:spPr>
        <a:xfrm rot="16200000">
          <a:off x="3014885" y="729555"/>
          <a:ext cx="3200400" cy="1741289"/>
        </a:xfrm>
        <a:prstGeom prst="flowChartManualOperation">
          <a:avLst/>
        </a:prstGeom>
        <a:gradFill rotWithShape="0">
          <a:gsLst>
            <a:gs pos="0">
              <a:schemeClr val="accent4">
                <a:hueOff val="10395692"/>
                <a:satOff val="-47968"/>
                <a:lumOff val="1765"/>
                <a:alphaOff val="0"/>
                <a:lumMod val="110000"/>
                <a:satMod val="105000"/>
                <a:tint val="67000"/>
              </a:schemeClr>
            </a:gs>
            <a:gs pos="50000">
              <a:schemeClr val="accent4">
                <a:hueOff val="10395692"/>
                <a:satOff val="-47968"/>
                <a:lumOff val="1765"/>
                <a:alphaOff val="0"/>
                <a:lumMod val="105000"/>
                <a:satMod val="103000"/>
                <a:tint val="73000"/>
              </a:schemeClr>
            </a:gs>
            <a:gs pos="100000">
              <a:schemeClr val="accent4">
                <a:hueOff val="10395692"/>
                <a:satOff val="-47968"/>
                <a:lumOff val="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7950" tIns="0" rIns="109885" bIns="0" numCol="1" spcCol="1270" anchor="t" anchorCtr="0">
          <a:noAutofit/>
        </a:bodyPr>
        <a:lstStyle/>
        <a:p>
          <a:pPr lvl="0" algn="l" defTabSz="755650">
            <a:lnSpc>
              <a:spcPct val="90000"/>
            </a:lnSpc>
            <a:spcBef>
              <a:spcPct val="0"/>
            </a:spcBef>
            <a:spcAft>
              <a:spcPct val="35000"/>
            </a:spcAft>
          </a:pPr>
          <a:r>
            <a:rPr lang="en-GB" sz="1700" kern="1200">
              <a:latin typeface="Times New Roman" panose="02020603050405020304" pitchFamily="18" charset="0"/>
              <a:cs typeface="Times New Roman" panose="02020603050405020304" pitchFamily="18" charset="0"/>
            </a:rPr>
            <a:t>Berlo’s model</a:t>
          </a:r>
          <a:endParaRPr lang="en-US" sz="1700" kern="1200">
            <a:latin typeface="Times New Roman" panose="02020603050405020304" pitchFamily="18" charset="0"/>
            <a:cs typeface="Times New Roman" panose="02020603050405020304" pitchFamily="18" charset="0"/>
          </a:endParaRPr>
        </a:p>
        <a:p>
          <a:pPr marL="114300" lvl="1" indent="-114300" algn="l" defTabSz="577850">
            <a:lnSpc>
              <a:spcPct val="90000"/>
            </a:lnSpc>
            <a:spcBef>
              <a:spcPct val="0"/>
            </a:spcBef>
            <a:spcAft>
              <a:spcPct val="15000"/>
            </a:spcAft>
            <a:buChar char="••"/>
          </a:pPr>
          <a:r>
            <a:rPr lang="en-GB" sz="1300" kern="1200">
              <a:latin typeface="Times New Roman" panose="02020603050405020304" pitchFamily="18" charset="0"/>
              <a:cs typeface="Times New Roman" panose="02020603050405020304" pitchFamily="18" charset="0"/>
            </a:rPr>
            <a:t>Sender</a:t>
          </a:r>
          <a:endParaRPr lang="en-US" sz="1300" kern="1200">
            <a:latin typeface="Times New Roman" panose="02020603050405020304" pitchFamily="18" charset="0"/>
            <a:cs typeface="Times New Roman" panose="02020603050405020304" pitchFamily="18" charset="0"/>
          </a:endParaRPr>
        </a:p>
        <a:p>
          <a:pPr marL="114300" lvl="1" indent="-114300" algn="l" defTabSz="577850">
            <a:lnSpc>
              <a:spcPct val="90000"/>
            </a:lnSpc>
            <a:spcBef>
              <a:spcPct val="0"/>
            </a:spcBef>
            <a:spcAft>
              <a:spcPct val="15000"/>
            </a:spcAft>
            <a:buChar char="••"/>
          </a:pPr>
          <a:r>
            <a:rPr lang="en-GB" sz="1300" kern="1200">
              <a:latin typeface="Times New Roman" panose="02020603050405020304" pitchFamily="18" charset="0"/>
              <a:cs typeface="Times New Roman" panose="02020603050405020304" pitchFamily="18" charset="0"/>
            </a:rPr>
            <a:t>Message</a:t>
          </a:r>
          <a:endParaRPr lang="en-US" sz="1300" kern="1200">
            <a:latin typeface="Times New Roman" panose="02020603050405020304" pitchFamily="18" charset="0"/>
            <a:cs typeface="Times New Roman" panose="02020603050405020304" pitchFamily="18" charset="0"/>
          </a:endParaRPr>
        </a:p>
        <a:p>
          <a:pPr marL="114300" lvl="1" indent="-114300" algn="l" defTabSz="577850">
            <a:lnSpc>
              <a:spcPct val="90000"/>
            </a:lnSpc>
            <a:spcBef>
              <a:spcPct val="0"/>
            </a:spcBef>
            <a:spcAft>
              <a:spcPct val="15000"/>
            </a:spcAft>
            <a:buChar char="••"/>
          </a:pPr>
          <a:r>
            <a:rPr lang="en-GB" sz="1300" kern="1200">
              <a:latin typeface="Times New Roman" panose="02020603050405020304" pitchFamily="18" charset="0"/>
              <a:cs typeface="Times New Roman" panose="02020603050405020304" pitchFamily="18" charset="0"/>
            </a:rPr>
            <a:t>Channel</a:t>
          </a:r>
          <a:endParaRPr lang="en-US" sz="1300" kern="1200">
            <a:latin typeface="Times New Roman" panose="02020603050405020304" pitchFamily="18" charset="0"/>
            <a:cs typeface="Times New Roman" panose="02020603050405020304" pitchFamily="18" charset="0"/>
          </a:endParaRPr>
        </a:p>
        <a:p>
          <a:pPr marL="114300" lvl="1" indent="-114300" algn="l" defTabSz="577850">
            <a:lnSpc>
              <a:spcPct val="90000"/>
            </a:lnSpc>
            <a:spcBef>
              <a:spcPct val="0"/>
            </a:spcBef>
            <a:spcAft>
              <a:spcPct val="15000"/>
            </a:spcAft>
            <a:buChar char="••"/>
          </a:pPr>
          <a:r>
            <a:rPr lang="en-GB" sz="1300" kern="1200">
              <a:latin typeface="Times New Roman" panose="02020603050405020304" pitchFamily="18" charset="0"/>
              <a:cs typeface="Times New Roman" panose="02020603050405020304" pitchFamily="18" charset="0"/>
            </a:rPr>
            <a:t>Receiver </a:t>
          </a:r>
          <a:endParaRPr lang="en-US" sz="1300" kern="1200">
            <a:latin typeface="Times New Roman" panose="02020603050405020304" pitchFamily="18" charset="0"/>
            <a:cs typeface="Times New Roman" panose="02020603050405020304" pitchFamily="18" charset="0"/>
          </a:endParaRPr>
        </a:p>
      </dsp:txBody>
      <dsp:txXfrm rot="5400000">
        <a:off x="3744440" y="640080"/>
        <a:ext cx="1741289" cy="192024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2FBE2A-62D1-49CF-B845-38B7F3E74EA1}">
      <dsp:nvSpPr>
        <dsp:cNvPr id="0" name=""/>
        <dsp:cNvSpPr/>
      </dsp:nvSpPr>
      <dsp:spPr>
        <a:xfrm>
          <a:off x="3051276" y="1122"/>
          <a:ext cx="579313" cy="5793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Massage source</a:t>
          </a:r>
        </a:p>
      </dsp:txBody>
      <dsp:txXfrm>
        <a:off x="3051276" y="1122"/>
        <a:ext cx="579313" cy="579313"/>
      </dsp:txXfrm>
    </dsp:sp>
    <dsp:sp modelId="{29A1DD73-9F53-4E0D-8904-7FACF3D8024E}">
      <dsp:nvSpPr>
        <dsp:cNvPr id="0" name=""/>
        <dsp:cNvSpPr/>
      </dsp:nvSpPr>
      <dsp:spPr>
        <a:xfrm>
          <a:off x="1243184" y="31970"/>
          <a:ext cx="3000031" cy="3000031"/>
        </a:xfrm>
        <a:prstGeom prst="circularArrow">
          <a:avLst>
            <a:gd name="adj1" fmla="val 3765"/>
            <a:gd name="adj2" fmla="val 234958"/>
            <a:gd name="adj3" fmla="val 19826405"/>
            <a:gd name="adj4" fmla="val 18606074"/>
            <a:gd name="adj5" fmla="val 4393"/>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0EC9CA7-7A99-4692-AB0F-181E97DC4F44}">
      <dsp:nvSpPr>
        <dsp:cNvPr id="0" name=""/>
        <dsp:cNvSpPr/>
      </dsp:nvSpPr>
      <dsp:spPr>
        <a:xfrm>
          <a:off x="3796638" y="935776"/>
          <a:ext cx="579313" cy="5793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Encoding</a:t>
          </a:r>
        </a:p>
      </dsp:txBody>
      <dsp:txXfrm>
        <a:off x="3796638" y="935776"/>
        <a:ext cx="579313" cy="579313"/>
      </dsp:txXfrm>
    </dsp:sp>
    <dsp:sp modelId="{4595C569-0CDA-444D-9AB3-B9CB796B6BB9}">
      <dsp:nvSpPr>
        <dsp:cNvPr id="0" name=""/>
        <dsp:cNvSpPr/>
      </dsp:nvSpPr>
      <dsp:spPr>
        <a:xfrm>
          <a:off x="1243184" y="31970"/>
          <a:ext cx="3000031" cy="3000031"/>
        </a:xfrm>
        <a:prstGeom prst="circularArrow">
          <a:avLst>
            <a:gd name="adj1" fmla="val 3765"/>
            <a:gd name="adj2" fmla="val 234958"/>
            <a:gd name="adj3" fmla="val 1229528"/>
            <a:gd name="adj4" fmla="val 21557837"/>
            <a:gd name="adj5" fmla="val 4393"/>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852E157-CD24-44A5-9AAA-7E4ABFB02CFF}">
      <dsp:nvSpPr>
        <dsp:cNvPr id="0" name=""/>
        <dsp:cNvSpPr/>
      </dsp:nvSpPr>
      <dsp:spPr>
        <a:xfrm>
          <a:off x="3530622" y="2101270"/>
          <a:ext cx="579313" cy="5793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Massage </a:t>
          </a:r>
        </a:p>
      </dsp:txBody>
      <dsp:txXfrm>
        <a:off x="3530622" y="2101270"/>
        <a:ext cx="579313" cy="579313"/>
      </dsp:txXfrm>
    </dsp:sp>
    <dsp:sp modelId="{FF6A01E3-A588-4BFC-AEA8-A54BAD165F8B}">
      <dsp:nvSpPr>
        <dsp:cNvPr id="0" name=""/>
        <dsp:cNvSpPr/>
      </dsp:nvSpPr>
      <dsp:spPr>
        <a:xfrm>
          <a:off x="1243184" y="31970"/>
          <a:ext cx="3000031" cy="3000031"/>
        </a:xfrm>
        <a:prstGeom prst="circularArrow">
          <a:avLst>
            <a:gd name="adj1" fmla="val 3765"/>
            <a:gd name="adj2" fmla="val 234958"/>
            <a:gd name="adj3" fmla="val 4436799"/>
            <a:gd name="adj4" fmla="val 3308392"/>
            <a:gd name="adj5" fmla="val 4393"/>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B95E12-7662-4078-A014-2BEB1BCF7705}">
      <dsp:nvSpPr>
        <dsp:cNvPr id="0" name=""/>
        <dsp:cNvSpPr/>
      </dsp:nvSpPr>
      <dsp:spPr>
        <a:xfrm>
          <a:off x="2453543" y="2619964"/>
          <a:ext cx="579313" cy="5793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Channels</a:t>
          </a:r>
        </a:p>
      </dsp:txBody>
      <dsp:txXfrm>
        <a:off x="2453543" y="2619964"/>
        <a:ext cx="579313" cy="579313"/>
      </dsp:txXfrm>
    </dsp:sp>
    <dsp:sp modelId="{06EAD521-42C9-469C-860F-FD1228338AEF}">
      <dsp:nvSpPr>
        <dsp:cNvPr id="0" name=""/>
        <dsp:cNvSpPr/>
      </dsp:nvSpPr>
      <dsp:spPr>
        <a:xfrm>
          <a:off x="1243184" y="31970"/>
          <a:ext cx="3000031" cy="3000031"/>
        </a:xfrm>
        <a:prstGeom prst="circularArrow">
          <a:avLst>
            <a:gd name="adj1" fmla="val 3765"/>
            <a:gd name="adj2" fmla="val 234958"/>
            <a:gd name="adj3" fmla="val 7256649"/>
            <a:gd name="adj4" fmla="val 6128243"/>
            <a:gd name="adj5" fmla="val 4393"/>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81AA851-7DB8-4961-A41A-BB0A2F065972}">
      <dsp:nvSpPr>
        <dsp:cNvPr id="0" name=""/>
        <dsp:cNvSpPr/>
      </dsp:nvSpPr>
      <dsp:spPr>
        <a:xfrm>
          <a:off x="1376464" y="2101270"/>
          <a:ext cx="579313" cy="5793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Decoding</a:t>
          </a:r>
        </a:p>
      </dsp:txBody>
      <dsp:txXfrm>
        <a:off x="1376464" y="2101270"/>
        <a:ext cx="579313" cy="579313"/>
      </dsp:txXfrm>
    </dsp:sp>
    <dsp:sp modelId="{6C174556-4A5B-481D-9F6F-2003D5389F11}">
      <dsp:nvSpPr>
        <dsp:cNvPr id="0" name=""/>
        <dsp:cNvSpPr/>
      </dsp:nvSpPr>
      <dsp:spPr>
        <a:xfrm>
          <a:off x="1243184" y="31970"/>
          <a:ext cx="3000031" cy="3000031"/>
        </a:xfrm>
        <a:prstGeom prst="circularArrow">
          <a:avLst>
            <a:gd name="adj1" fmla="val 3765"/>
            <a:gd name="adj2" fmla="val 234958"/>
            <a:gd name="adj3" fmla="val 10607205"/>
            <a:gd name="adj4" fmla="val 9335513"/>
            <a:gd name="adj5" fmla="val 4393"/>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149C24E-1DEE-4CF5-A47D-C2BDD65E4360}">
      <dsp:nvSpPr>
        <dsp:cNvPr id="0" name=""/>
        <dsp:cNvSpPr/>
      </dsp:nvSpPr>
      <dsp:spPr>
        <a:xfrm>
          <a:off x="1110447" y="935776"/>
          <a:ext cx="579313" cy="5793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Receiver</a:t>
          </a:r>
        </a:p>
      </dsp:txBody>
      <dsp:txXfrm>
        <a:off x="1110447" y="935776"/>
        <a:ext cx="579313" cy="579313"/>
      </dsp:txXfrm>
    </dsp:sp>
    <dsp:sp modelId="{246D56BE-E3B1-402E-AB79-7376D5487BB1}">
      <dsp:nvSpPr>
        <dsp:cNvPr id="0" name=""/>
        <dsp:cNvSpPr/>
      </dsp:nvSpPr>
      <dsp:spPr>
        <a:xfrm>
          <a:off x="1243184" y="31970"/>
          <a:ext cx="3000031" cy="3000031"/>
        </a:xfrm>
        <a:prstGeom prst="circularArrow">
          <a:avLst>
            <a:gd name="adj1" fmla="val 3765"/>
            <a:gd name="adj2" fmla="val 234958"/>
            <a:gd name="adj3" fmla="val 13558967"/>
            <a:gd name="adj4" fmla="val 12338637"/>
            <a:gd name="adj5" fmla="val 4393"/>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20C7B80-F02C-4AB2-94BD-B06C2EAA42B2}">
      <dsp:nvSpPr>
        <dsp:cNvPr id="0" name=""/>
        <dsp:cNvSpPr/>
      </dsp:nvSpPr>
      <dsp:spPr>
        <a:xfrm>
          <a:off x="1855809" y="1122"/>
          <a:ext cx="579313" cy="5793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Feedback</a:t>
          </a:r>
        </a:p>
      </dsp:txBody>
      <dsp:txXfrm>
        <a:off x="1855809" y="1122"/>
        <a:ext cx="579313" cy="579313"/>
      </dsp:txXfrm>
    </dsp:sp>
    <dsp:sp modelId="{8BD5E1DA-0A84-4488-8A5A-6A67A24B45F1}">
      <dsp:nvSpPr>
        <dsp:cNvPr id="0" name=""/>
        <dsp:cNvSpPr/>
      </dsp:nvSpPr>
      <dsp:spPr>
        <a:xfrm>
          <a:off x="1243184" y="31970"/>
          <a:ext cx="3000031" cy="3000031"/>
        </a:xfrm>
        <a:prstGeom prst="circularArrow">
          <a:avLst>
            <a:gd name="adj1" fmla="val 3765"/>
            <a:gd name="adj2" fmla="val 234958"/>
            <a:gd name="adj3" fmla="val 16740372"/>
            <a:gd name="adj4" fmla="val 15424670"/>
            <a:gd name="adj5" fmla="val 4393"/>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B083AF-EA22-41D1-BF22-4833D53A0E27}">
      <dsp:nvSpPr>
        <dsp:cNvPr id="0" name=""/>
        <dsp:cNvSpPr/>
      </dsp:nvSpPr>
      <dsp:spPr>
        <a:xfrm>
          <a:off x="2566" y="1308789"/>
          <a:ext cx="1207918" cy="466256"/>
        </a:xfrm>
        <a:prstGeom prst="chevron">
          <a:avLst>
            <a:gd name="adj" fmla="val 4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32548DE-381F-4859-8E6C-D287B43ECBB5}">
      <dsp:nvSpPr>
        <dsp:cNvPr id="0" name=""/>
        <dsp:cNvSpPr/>
      </dsp:nvSpPr>
      <dsp:spPr>
        <a:xfrm>
          <a:off x="324678" y="1425353"/>
          <a:ext cx="1020020" cy="46625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Body language</a:t>
          </a:r>
        </a:p>
      </dsp:txBody>
      <dsp:txXfrm>
        <a:off x="338334" y="1439009"/>
        <a:ext cx="992708" cy="438944"/>
      </dsp:txXfrm>
    </dsp:sp>
    <dsp:sp modelId="{DD1240A0-D062-45D9-A01F-790703130B76}">
      <dsp:nvSpPr>
        <dsp:cNvPr id="0" name=""/>
        <dsp:cNvSpPr/>
      </dsp:nvSpPr>
      <dsp:spPr>
        <a:xfrm>
          <a:off x="1382278" y="1308789"/>
          <a:ext cx="1207918" cy="466256"/>
        </a:xfrm>
        <a:prstGeom prst="chevron">
          <a:avLst>
            <a:gd name="adj" fmla="val 40000"/>
          </a:avLst>
        </a:prstGeom>
        <a:solidFill>
          <a:schemeClr val="accent4">
            <a:hueOff val="3465231"/>
            <a:satOff val="-15989"/>
            <a:lumOff val="58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E3D6975-C262-4C89-970D-90975F6812E9}">
      <dsp:nvSpPr>
        <dsp:cNvPr id="0" name=""/>
        <dsp:cNvSpPr/>
      </dsp:nvSpPr>
      <dsp:spPr>
        <a:xfrm>
          <a:off x="1704389" y="1425353"/>
          <a:ext cx="1020020" cy="46625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3465231"/>
              <a:satOff val="-15989"/>
              <a:lumOff val="58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Sign language  </a:t>
          </a:r>
        </a:p>
      </dsp:txBody>
      <dsp:txXfrm>
        <a:off x="1718045" y="1439009"/>
        <a:ext cx="992708" cy="438944"/>
      </dsp:txXfrm>
    </dsp:sp>
    <dsp:sp modelId="{48D74BA5-BBAC-4BE6-ACA8-E0476A6A5EFD}">
      <dsp:nvSpPr>
        <dsp:cNvPr id="0" name=""/>
        <dsp:cNvSpPr/>
      </dsp:nvSpPr>
      <dsp:spPr>
        <a:xfrm>
          <a:off x="2761989" y="1308789"/>
          <a:ext cx="1207918" cy="466256"/>
        </a:xfrm>
        <a:prstGeom prst="chevron">
          <a:avLst>
            <a:gd name="adj" fmla="val 40000"/>
          </a:avLst>
        </a:prstGeom>
        <a:solidFill>
          <a:schemeClr val="accent4">
            <a:hueOff val="6930461"/>
            <a:satOff val="-31979"/>
            <a:lumOff val="1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D338DB3-3E3F-444D-9602-F17BBA1EAA5D}">
      <dsp:nvSpPr>
        <dsp:cNvPr id="0" name=""/>
        <dsp:cNvSpPr/>
      </dsp:nvSpPr>
      <dsp:spPr>
        <a:xfrm>
          <a:off x="3084101" y="1425353"/>
          <a:ext cx="1020020" cy="46625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6930461"/>
              <a:satOff val="-31979"/>
              <a:lumOff val="117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Visual communication</a:t>
          </a:r>
        </a:p>
      </dsp:txBody>
      <dsp:txXfrm>
        <a:off x="3097757" y="1439009"/>
        <a:ext cx="992708" cy="438944"/>
      </dsp:txXfrm>
    </dsp:sp>
    <dsp:sp modelId="{56B89869-859A-460F-85FD-426461AEEF4D}">
      <dsp:nvSpPr>
        <dsp:cNvPr id="0" name=""/>
        <dsp:cNvSpPr/>
      </dsp:nvSpPr>
      <dsp:spPr>
        <a:xfrm>
          <a:off x="4141701" y="1308789"/>
          <a:ext cx="1207918" cy="466256"/>
        </a:xfrm>
        <a:prstGeom prst="chevron">
          <a:avLst>
            <a:gd name="adj" fmla="val 40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6FBBD76-F51A-4B8D-A243-AC0E6C8CB0EF}">
      <dsp:nvSpPr>
        <dsp:cNvPr id="0" name=""/>
        <dsp:cNvSpPr/>
      </dsp:nvSpPr>
      <dsp:spPr>
        <a:xfrm>
          <a:off x="4463813" y="1425353"/>
          <a:ext cx="1020020" cy="46625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0395692"/>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Technological communication system</a:t>
          </a:r>
        </a:p>
      </dsp:txBody>
      <dsp:txXfrm>
        <a:off x="4477469" y="1439009"/>
        <a:ext cx="992708" cy="438944"/>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9/layout/ReverseList">
  <dgm:title val=""/>
  <dgm:desc val=""/>
  <dgm:catLst>
    <dgm:cat type="relationship" pri="3800"/>
  </dgm:catLst>
  <dgm:samp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clrData>
  <dgm:layoutNode name="Name0">
    <dgm:varLst>
      <dgm:chMax val="2"/>
      <dgm:chPref val="2"/>
      <dgm:animLvl val="lvl"/>
    </dgm:varLst>
    <dgm:choose name="Name1">
      <dgm:if name="Name2" axis="ch" ptType="node" func="cnt" op="lte" val="1">
        <dgm:alg type="composite">
          <dgm:param type="ar" val="0.9993"/>
        </dgm:alg>
      </dgm:if>
      <dgm:else name="Name3">
        <dgm:alg type="composite">
          <dgm:param type="ar" val="0.8036"/>
        </dgm:alg>
      </dgm:else>
    </dgm:choose>
    <dgm:shape xmlns:r="http://schemas.openxmlformats.org/officeDocument/2006/relationships" r:blip="">
      <dgm:adjLst/>
    </dgm:shape>
    <dgm:choose name="Name4">
      <dgm:if name="Name5" axis="ch" ptType="node" func="cnt" op="lte" val="1">
        <dgm:constrLst>
          <dgm:constr type="primFontSz" for="des" ptType="node" op="equ" val="65"/>
          <dgm:constr type="l" for="ch" forName="LeftNode" refType="w" fact="0"/>
          <dgm:constr type="t" for="ch" forName="LeftNode" refType="h" fact="0.25"/>
          <dgm:constr type="w" for="ch" forName="LeftNode" refType="w" fact="0.5"/>
          <dgm:constr type="h" for="ch" forName="LeftNode" refType="h"/>
          <dgm:constr type="l" for="ch" forName="LeftText" refType="w" fact="0"/>
          <dgm:constr type="t" for="ch" forName="LeftText" refType="h" fact="0.25"/>
          <dgm:constr type="w" for="ch" forName="LeftText" refType="w" fact="0.5"/>
          <dgm:constr type="h" for="ch" forName="LeftText" refType="h"/>
        </dgm:constrLst>
      </dgm:if>
      <dgm:else name="Name6">
        <dgm:constrLst>
          <dgm:constr type="primFontSz" for="des" ptType="node" op="equ" val="65"/>
          <dgm:constr type="l" for="ch" forName="LeftNode" refType="w" fact="0"/>
          <dgm:constr type="t" for="ch" forName="LeftNode" refType="h" fact="0.1786"/>
          <dgm:constr type="w" for="ch" forName="LeftNode" refType="w" fact="0.4889"/>
          <dgm:constr type="h" for="ch" forName="LeftNode" refType="h" fact="0.6429"/>
          <dgm:constr type="l" for="ch" forName="LeftText" refType="w" fact="0"/>
          <dgm:constr type="t" for="ch" forName="LeftText" refType="h" fact="0.1786"/>
          <dgm:constr type="w" for="ch" forName="LeftText" refType="w" fact="0.4889"/>
          <dgm:constr type="h" for="ch" forName="LeftText" refType="h" fact="0.6429"/>
          <dgm:constr type="l" for="ch" forName="RightNode" refType="w" fact="0.5111"/>
          <dgm:constr type="t" for="ch" forName="RightNode" refType="h" fact="0.1786"/>
          <dgm:constr type="w" for="ch" forName="RightNode" refType="w" fact="0.4889"/>
          <dgm:constr type="h" for="ch" forName="RightNode" refType="h" fact="0.6429"/>
          <dgm:constr type="l" for="ch" forName="RightText" refType="w" fact="0.5111"/>
          <dgm:constr type="t" for="ch" forName="RightText" refType="h" fact="0.1786"/>
          <dgm:constr type="w" for="ch" forName="RightText" refType="w" fact="0.4889"/>
          <dgm:constr type="h" for="ch" forName="RightText" refType="h" fact="0.6429"/>
          <dgm:constr type="l" for="ch" forName="TopArrow" refType="w" fact="0.2444"/>
          <dgm:constr type="t" for="ch" forName="TopArrow" refType="h" fact="0"/>
          <dgm:constr type="w" for="ch" forName="TopArrow" refType="w" fact="0.5111"/>
          <dgm:constr type="h" for="ch" forName="TopArrow" refType="h" fact="0.4107"/>
          <dgm:constr type="l" for="ch" forName="BottomArrow" refType="w" fact="0.2444"/>
          <dgm:constr type="t" for="ch" forName="BottomArrow" refType="h" fact="0.5893"/>
          <dgm:constr type="w" for="ch" forName="BottomArrow" refType="w" fact="0.5111"/>
          <dgm:constr type="h" for="ch" forName="BottomArrow" refType="h" fact="0.4107"/>
        </dgm:constrLst>
      </dgm:else>
    </dgm:choose>
    <dgm:choose name="Name7">
      <dgm:if name="Name8" axis="ch" ptType="node" func="cnt" op="gte" val="1">
        <dgm:layoutNode name="LeftText" styleLbl="revTx" moveWith="LeftNode">
          <dgm:varLst>
            <dgm:bulletEnabled val="1"/>
          </dgm:varLst>
          <dgm:alg type="tx">
            <dgm:param type="txAnchorVert" val="t"/>
            <dgm:param type="parTxLTRAlign" val="l"/>
          </dgm:alg>
          <dgm:choose name="Name9">
            <dgm:if name="Name10" axis="ch" ptType="node" func="cnt" op="lte" val="1">
              <dgm:shape xmlns:r="http://schemas.openxmlformats.org/officeDocument/2006/relationships" type="roundRect" r:blip="" hideGeom="1">
                <dgm:adjLst>
                  <dgm:adj idx="1" val="0.1667"/>
                  <dgm:adj idx="2" val="0"/>
                </dgm:adjLst>
              </dgm:shape>
              <dgm:presOf axis="ch desOrSelf" ptType="node node" st="1 1" cnt="1 0"/>
              <dgm:constrLst>
                <dgm:constr type="lMarg" refType="primFontSz" fact="0.3"/>
                <dgm:constr type="rMarg" refType="primFontSz" fact="0.3"/>
                <dgm:constr type="tMarg" refType="primFontSz" fact="0.5"/>
                <dgm:constr type="bMarg" refType="primFontSz" fact="0.5"/>
              </dgm:constrLst>
            </dgm:if>
            <dgm:else name="Name11">
              <dgm:shape xmlns:r="http://schemas.openxmlformats.org/officeDocument/2006/relationships" rot="270" type="round2SameRect" r:blip="" hideGeom="1">
                <dgm:adjLst>
                  <dgm:adj idx="1" val="0.1667"/>
                  <dgm:adj idx="2" val="0"/>
                </dgm:adjLst>
              </dgm:shape>
              <dgm:presOf axis="ch desOrSelf" ptType="node node" st="1 1" cnt="1 0"/>
              <dgm:constrLst>
                <dgm:constr type="lMarg" refType="primFontSz" fact="0.3"/>
                <dgm:constr type="rMarg" refType="primFontSz" fact="0.45"/>
                <dgm:constr type="tMarg" refType="primFontSz" fact="0.5"/>
                <dgm:constr type="bMarg" refType="primFontSz" fact="0.5"/>
              </dgm:constrLst>
            </dgm:else>
          </dgm:choose>
          <dgm:ruleLst>
            <dgm:rule type="primFontSz" val="5" fact="NaN" max="NaN"/>
          </dgm:ruleLst>
        </dgm:layoutNode>
        <dgm:layoutNode name="LeftNode" styleLbl="bgImgPlace1">
          <dgm:varLst>
            <dgm:chMax val="2"/>
            <dgm:chPref val="2"/>
          </dgm:varLst>
          <dgm:alg type="sp"/>
          <dgm:choose name="Name12">
            <dgm:if name="Name13" axis="ch" ptType="node" func="cnt" op="lte" val="1">
              <dgm:shape xmlns:r="http://schemas.openxmlformats.org/officeDocument/2006/relationships" type="roundRect" r:blip="">
                <dgm:adjLst>
                  <dgm:adj idx="1" val="0.1667"/>
                  <dgm:adj idx="2" val="0"/>
                </dgm:adjLst>
              </dgm:shape>
            </dgm:if>
            <dgm:else name="Name14">
              <dgm:shape xmlns:r="http://schemas.openxmlformats.org/officeDocument/2006/relationships" rot="270" type="round2SameRect" r:blip="">
                <dgm:adjLst>
                  <dgm:adj idx="1" val="0.1667"/>
                  <dgm:adj idx="2" val="0"/>
                </dgm:adjLst>
              </dgm:shape>
            </dgm:else>
          </dgm:choose>
          <dgm:presOf axis="ch desOrSelf" ptType="node node" st="1 1" cnt="1 0"/>
        </dgm:layoutNode>
        <dgm:choose name="Name15">
          <dgm:if name="Name16" axis="ch" ptType="node" func="cnt" op="gte" val="2">
            <dgm:layoutNode name="RightText" styleLbl="revTx" moveWith="RightNode">
              <dgm:varLst>
                <dgm:bulletEnabled val="1"/>
              </dgm:varLst>
              <dgm:alg type="tx">
                <dgm:param type="txAnchorVert" val="t"/>
                <dgm:param type="parTxLTRAlign" val="l"/>
              </dgm:alg>
              <dgm:shape xmlns:r="http://schemas.openxmlformats.org/officeDocument/2006/relationships" rot="90" type="round2SameRect" r:blip="" hideGeom="1">
                <dgm:adjLst>
                  <dgm:adj idx="1" val="0.1667"/>
                  <dgm:adj idx="2" val="0"/>
                </dgm:adjLst>
              </dgm:shape>
              <dgm:presOf axis="ch desOrSelf" ptType="node node" st="2 1" cnt="1 0"/>
              <dgm:constrLst>
                <dgm:constr type="lMarg" refType="primFontSz" fact="0.45"/>
                <dgm:constr type="rMarg" refType="primFontSz" fact="0.3"/>
                <dgm:constr type="tMarg" refType="primFontSz" fact="0.5"/>
                <dgm:constr type="bMarg" refType="primFontSz" fact="0.5"/>
              </dgm:constrLst>
              <dgm:ruleLst>
                <dgm:rule type="primFontSz" val="5" fact="NaN" max="NaN"/>
              </dgm:ruleLst>
            </dgm:layoutNode>
            <dgm:layoutNode name="RightNode" styleLbl="bgImgPlace1">
              <dgm:varLst>
                <dgm:chMax val="0"/>
                <dgm:chPref val="0"/>
              </dgm:varLst>
              <dgm:alg type="sp"/>
              <dgm:shape xmlns:r="http://schemas.openxmlformats.org/officeDocument/2006/relationships" rot="90" type="round2SameRect" r:blip="">
                <dgm:adjLst>
                  <dgm:adj idx="1" val="0.1667"/>
                  <dgm:adj idx="2" val="0"/>
                </dgm:adjLst>
              </dgm:shape>
              <dgm:presOf axis="ch desOrSelf" ptType="node node" st="2 1" cnt="1 0"/>
            </dgm:layoutNode>
            <dgm:layoutNode name="TopArrow">
              <dgm:alg type="sp"/>
              <dgm:shape xmlns:r="http://schemas.openxmlformats.org/officeDocument/2006/relationships" type="circularArrow" r:blip="">
                <dgm:adjLst>
                  <dgm:adj idx="1" val="0.125"/>
                  <dgm:adj idx="2" val="19.0387"/>
                  <dgm:adj idx="3" val="-19.0387"/>
                  <dgm:adj idx="4" val="180"/>
                  <dgm:adj idx="5" val="0.125"/>
                </dgm:adjLst>
              </dgm:shape>
              <dgm:presOf/>
            </dgm:layoutNode>
            <dgm:layoutNode name="BottomArrow">
              <dgm:alg type="sp"/>
              <dgm:shape xmlns:r="http://schemas.openxmlformats.org/officeDocument/2006/relationships" rot="180" type="circularArrow" r:blip="">
                <dgm:adjLst>
                  <dgm:adj idx="1" val="0.125"/>
                  <dgm:adj idx="2" val="19.0387"/>
                  <dgm:adj idx="3" val="-19.0387"/>
                  <dgm:adj idx="4" val="180"/>
                  <dgm:adj idx="5" val="0.125"/>
                </dgm:adjLst>
              </dgm:shape>
              <dgm:presOf/>
            </dgm:layoutNode>
          </dgm:if>
          <dgm:else name="Name17"/>
        </dgm:choose>
      </dgm:if>
      <dgm:else name="Name18"/>
    </dgm:choose>
  </dgm:layoutNode>
</dgm:layoutDef>
</file>

<file path=word/diagrams/layout4.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6.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8BAEDE-A8F7-4905-85F1-8D33B91ED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2314</Words>
  <Characters>13196</Characters>
  <Application>Microsoft Office Word</Application>
  <DocSecurity>0</DocSecurity>
  <Lines>109</Lines>
  <Paragraphs>30</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vt:lpstr>
      <vt:lpstr>Communication </vt:lpstr>
      <vt:lpstr>    </vt:lpstr>
      <vt:lpstr>    </vt:lpstr>
      <vt:lpstr>    </vt:lpstr>
      <vt:lpstr>    Importance of effective communication</vt:lpstr>
      <vt:lpstr>        Communication method</vt:lpstr>
      <vt:lpstr>        Theories of communication </vt:lpstr>
      <vt:lpstr>Communication at the workplace as a healthcare professional</vt:lpstr>
      <vt:lpstr>Recommendation</vt:lpstr>
      <vt:lpstr>Conclusion </vt:lpstr>
      <vt:lpstr>Reference </vt:lpstr>
    </vt:vector>
  </TitlesOfParts>
  <Company/>
  <LinksUpToDate>false</LinksUpToDate>
  <CharactersWithSpaces>15480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2020-04-27T12:50:00Z</dcterms:created>
  <dcterms:modified xsi:type="dcterms:W3CDTF">2020-04-28T13:59:00Z</dcterms:modified>
</cp:coreProperties>
</file>