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1BF1" w:rsidRPr="005944FF" w:rsidRDefault="005944FF" w:rsidP="00D66035">
      <w:pPr>
        <w:spacing w:line="360" w:lineRule="auto"/>
        <w:jc w:val="center"/>
        <w:rPr>
          <w:sz w:val="32"/>
          <w:u w:val="single"/>
        </w:rPr>
      </w:pPr>
      <w:r w:rsidRPr="005944FF">
        <w:rPr>
          <w:sz w:val="32"/>
          <w:u w:val="single"/>
        </w:rPr>
        <w:t xml:space="preserve">A report explaining how technology has an impact on Tesco </w:t>
      </w: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r>
        <w:rPr>
          <w:noProof/>
          <w:lang w:eastAsia="en-GB"/>
        </w:rPr>
        <w:drawing>
          <wp:anchor distT="0" distB="0" distL="114300" distR="114300" simplePos="0" relativeHeight="251658240" behindDoc="0" locked="0" layoutInCell="1" allowOverlap="1" wp14:anchorId="5BDE7FBF">
            <wp:simplePos x="0" y="0"/>
            <wp:positionH relativeFrom="margin">
              <wp:posOffset>945550</wp:posOffset>
            </wp:positionH>
            <wp:positionV relativeFrom="paragraph">
              <wp:posOffset>11395</wp:posOffset>
            </wp:positionV>
            <wp:extent cx="3719195" cy="41275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9195" cy="4127500"/>
                    </a:xfrm>
                    <a:prstGeom prst="rect">
                      <a:avLst/>
                    </a:prstGeom>
                    <a:noFill/>
                  </pic:spPr>
                </pic:pic>
              </a:graphicData>
            </a:graphic>
          </wp:anchor>
        </w:drawing>
      </w: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Default="005944FF" w:rsidP="00D66035">
      <w:pPr>
        <w:spacing w:line="360" w:lineRule="auto"/>
      </w:pPr>
    </w:p>
    <w:p w:rsidR="005944FF" w:rsidRPr="005944FF" w:rsidRDefault="005944FF" w:rsidP="00D66035">
      <w:pPr>
        <w:spacing w:line="360" w:lineRule="auto"/>
        <w:jc w:val="center"/>
        <w:rPr>
          <w:sz w:val="32"/>
        </w:rPr>
      </w:pPr>
      <w:r w:rsidRPr="005944FF">
        <w:rPr>
          <w:sz w:val="32"/>
        </w:rPr>
        <w:t>Module Name: Managing People</w:t>
      </w:r>
    </w:p>
    <w:p w:rsidR="005944FF" w:rsidRPr="005944FF" w:rsidRDefault="005944FF" w:rsidP="00D66035">
      <w:pPr>
        <w:spacing w:line="360" w:lineRule="auto"/>
        <w:jc w:val="center"/>
        <w:rPr>
          <w:sz w:val="32"/>
        </w:rPr>
      </w:pPr>
      <w:r w:rsidRPr="005944FF">
        <w:rPr>
          <w:sz w:val="32"/>
        </w:rPr>
        <w:t>Student Name: Ella Williams</w:t>
      </w:r>
    </w:p>
    <w:p w:rsidR="005944FF" w:rsidRDefault="005944FF" w:rsidP="00D66035">
      <w:pPr>
        <w:spacing w:line="360" w:lineRule="auto"/>
        <w:jc w:val="center"/>
        <w:rPr>
          <w:sz w:val="32"/>
        </w:rPr>
      </w:pPr>
      <w:r w:rsidRPr="005944FF">
        <w:rPr>
          <w:sz w:val="32"/>
        </w:rPr>
        <w:t xml:space="preserve">Student Number: 1707424 </w:t>
      </w:r>
    </w:p>
    <w:p w:rsidR="001C6EF7" w:rsidRPr="00606C49" w:rsidRDefault="001C6EF7" w:rsidP="00D66035">
      <w:pPr>
        <w:spacing w:line="360" w:lineRule="auto"/>
        <w:rPr>
          <w:sz w:val="28"/>
          <w:u w:val="single"/>
        </w:rPr>
      </w:pPr>
      <w:r w:rsidRPr="00E61051">
        <w:rPr>
          <w:sz w:val="28"/>
          <w:u w:val="single"/>
        </w:rPr>
        <w:lastRenderedPageBreak/>
        <w:t>Executive Summary</w:t>
      </w:r>
      <w:r w:rsidRPr="00606C49">
        <w:rPr>
          <w:sz w:val="28"/>
          <w:u w:val="single"/>
        </w:rPr>
        <w:t xml:space="preserve"> </w:t>
      </w:r>
    </w:p>
    <w:p w:rsidR="001C6EF7" w:rsidRDefault="00266F1C" w:rsidP="008A309B">
      <w:pPr>
        <w:spacing w:line="360" w:lineRule="auto"/>
        <w:rPr>
          <w:sz w:val="24"/>
        </w:rPr>
      </w:pPr>
      <w:r>
        <w:rPr>
          <w:sz w:val="24"/>
        </w:rPr>
        <w:t xml:space="preserve">This report gives </w:t>
      </w:r>
      <w:r w:rsidR="00756606">
        <w:rPr>
          <w:sz w:val="24"/>
        </w:rPr>
        <w:t xml:space="preserve">the reader an inside on how AI technology is the new future. HR departments </w:t>
      </w:r>
      <w:r w:rsidR="005B51A8">
        <w:rPr>
          <w:sz w:val="24"/>
        </w:rPr>
        <w:t>for</w:t>
      </w:r>
      <w:r w:rsidR="00756606">
        <w:rPr>
          <w:sz w:val="24"/>
        </w:rPr>
        <w:t xml:space="preserve"> organisations can apply AI technology to improve the overall business performance and help competitive management. </w:t>
      </w:r>
      <w:r w:rsidR="00FE23BA">
        <w:rPr>
          <w:sz w:val="24"/>
        </w:rPr>
        <w:t>This will be applied to the four main topics</w:t>
      </w:r>
      <w:r w:rsidR="005B51A8">
        <w:rPr>
          <w:sz w:val="24"/>
        </w:rPr>
        <w:t xml:space="preserve">; </w:t>
      </w:r>
      <w:r w:rsidR="00FE23BA">
        <w:rPr>
          <w:sz w:val="24"/>
        </w:rPr>
        <w:t xml:space="preserve">recruitment, learning and development, employee engagement and performance management. </w:t>
      </w:r>
    </w:p>
    <w:p w:rsidR="00810D65" w:rsidRDefault="00810D65" w:rsidP="008A309B">
      <w:pPr>
        <w:spacing w:line="360" w:lineRule="auto"/>
        <w:rPr>
          <w:sz w:val="24"/>
        </w:rPr>
      </w:pPr>
      <w:r>
        <w:rPr>
          <w:sz w:val="24"/>
        </w:rPr>
        <w:t>The purpose of this report is to show the reader how unexpected situations occur</w:t>
      </w:r>
      <w:r w:rsidR="005B51A8">
        <w:rPr>
          <w:sz w:val="24"/>
        </w:rPr>
        <w:t>,</w:t>
      </w:r>
      <w:r>
        <w:rPr>
          <w:sz w:val="24"/>
        </w:rPr>
        <w:t xml:space="preserve"> and organisations need to adapt to the changes. As technology is getting more and more powerful organisations need to learn and adapt to the changes to continue their success. </w:t>
      </w:r>
      <w:r w:rsidR="00AF6146">
        <w:rPr>
          <w:sz w:val="24"/>
        </w:rPr>
        <w:t>AI can help organisations undertake human-like tasks, which means HR managers w</w:t>
      </w:r>
      <w:r w:rsidR="005B51A8">
        <w:rPr>
          <w:sz w:val="24"/>
        </w:rPr>
        <w:t xml:space="preserve">ill not </w:t>
      </w:r>
      <w:r w:rsidR="00AF6146">
        <w:rPr>
          <w:sz w:val="24"/>
        </w:rPr>
        <w:t xml:space="preserve">take a long time to complete the tasks they need to complete. </w:t>
      </w:r>
    </w:p>
    <w:p w:rsidR="00AF6146" w:rsidRDefault="00AF6146" w:rsidP="008A309B">
      <w:pPr>
        <w:spacing w:line="360" w:lineRule="auto"/>
        <w:rPr>
          <w:sz w:val="24"/>
        </w:rPr>
      </w:pPr>
      <w:r>
        <w:rPr>
          <w:sz w:val="24"/>
        </w:rPr>
        <w:t>The reader will find what AI technologies there are available to use and what AI technology Tesco use. This will show how although AI has been around for decades it is only now that it is being applied to the workplace, meaning the future is yet to continue to apply AI and find new strategies to help improve their business.</w:t>
      </w:r>
    </w:p>
    <w:p w:rsidR="00AF6146" w:rsidRDefault="00AF6146" w:rsidP="008A309B">
      <w:pPr>
        <w:spacing w:line="360" w:lineRule="auto"/>
        <w:rPr>
          <w:sz w:val="24"/>
        </w:rPr>
      </w:pPr>
      <w:r>
        <w:rPr>
          <w:sz w:val="24"/>
        </w:rPr>
        <w:t xml:space="preserve">This report will conclude stating how AI is effective and although there are advantages and disadvantages there </w:t>
      </w:r>
      <w:r w:rsidR="00474EE1">
        <w:rPr>
          <w:sz w:val="24"/>
        </w:rPr>
        <w:t xml:space="preserve">is plenty of time to adapt to AI and improve how it works. However, it has been proven that AI is the future and without </w:t>
      </w:r>
      <w:r w:rsidR="00E61051">
        <w:rPr>
          <w:sz w:val="24"/>
        </w:rPr>
        <w:t>it,</w:t>
      </w:r>
      <w:r w:rsidR="00474EE1">
        <w:rPr>
          <w:sz w:val="24"/>
        </w:rPr>
        <w:t xml:space="preserve"> organisations will not succeed in the future.</w:t>
      </w:r>
    </w:p>
    <w:p w:rsidR="001C6EF7" w:rsidRDefault="001C6EF7" w:rsidP="00D66035">
      <w:pPr>
        <w:spacing w:line="360" w:lineRule="auto"/>
        <w:jc w:val="center"/>
        <w:rPr>
          <w:sz w:val="32"/>
        </w:rPr>
      </w:pPr>
    </w:p>
    <w:p w:rsidR="001C6EF7" w:rsidRDefault="001C6EF7" w:rsidP="00D66035">
      <w:pPr>
        <w:spacing w:line="360" w:lineRule="auto"/>
        <w:jc w:val="center"/>
        <w:rPr>
          <w:sz w:val="32"/>
        </w:rPr>
      </w:pPr>
    </w:p>
    <w:p w:rsidR="001C6EF7" w:rsidRDefault="001C6EF7" w:rsidP="00D66035">
      <w:pPr>
        <w:spacing w:line="360" w:lineRule="auto"/>
        <w:jc w:val="center"/>
        <w:rPr>
          <w:sz w:val="32"/>
        </w:rPr>
      </w:pPr>
    </w:p>
    <w:p w:rsidR="001C6EF7" w:rsidRDefault="001C6EF7" w:rsidP="00D66035">
      <w:pPr>
        <w:spacing w:line="360" w:lineRule="auto"/>
        <w:jc w:val="center"/>
        <w:rPr>
          <w:sz w:val="32"/>
        </w:rPr>
      </w:pPr>
    </w:p>
    <w:p w:rsidR="001C6EF7" w:rsidRDefault="001C6EF7" w:rsidP="00D66035">
      <w:pPr>
        <w:spacing w:line="360" w:lineRule="auto"/>
        <w:jc w:val="center"/>
        <w:rPr>
          <w:sz w:val="32"/>
        </w:rPr>
      </w:pPr>
    </w:p>
    <w:p w:rsidR="00B061D8" w:rsidRDefault="00B061D8" w:rsidP="00D66035">
      <w:pPr>
        <w:spacing w:line="360" w:lineRule="auto"/>
        <w:jc w:val="center"/>
        <w:rPr>
          <w:sz w:val="32"/>
        </w:rPr>
      </w:pPr>
    </w:p>
    <w:p w:rsidR="005944FF" w:rsidRPr="00F942CE" w:rsidRDefault="005944FF" w:rsidP="00D66035">
      <w:pPr>
        <w:spacing w:line="360" w:lineRule="auto"/>
        <w:jc w:val="center"/>
        <w:rPr>
          <w:sz w:val="28"/>
          <w:u w:val="single"/>
        </w:rPr>
      </w:pPr>
      <w:r w:rsidRPr="00F942CE">
        <w:rPr>
          <w:sz w:val="28"/>
          <w:u w:val="single"/>
        </w:rPr>
        <w:lastRenderedPageBreak/>
        <w:t>Table of Contents</w:t>
      </w:r>
    </w:p>
    <w:p w:rsidR="005944FF" w:rsidRDefault="005944FF" w:rsidP="00D66035">
      <w:pPr>
        <w:pStyle w:val="ListParagraph"/>
        <w:spacing w:line="360" w:lineRule="auto"/>
        <w:rPr>
          <w:sz w:val="24"/>
        </w:rPr>
      </w:pPr>
    </w:p>
    <w:p w:rsidR="00622366" w:rsidRDefault="00FB1A65" w:rsidP="00D66035">
      <w:pPr>
        <w:pStyle w:val="ListParagraph"/>
        <w:numPr>
          <w:ilvl w:val="0"/>
          <w:numId w:val="5"/>
        </w:numPr>
        <w:spacing w:line="360" w:lineRule="auto"/>
        <w:jc w:val="center"/>
        <w:rPr>
          <w:sz w:val="24"/>
        </w:rPr>
      </w:pPr>
      <w:r>
        <w:rPr>
          <w:sz w:val="24"/>
        </w:rPr>
        <w:t>Introduction</w:t>
      </w:r>
      <w:r w:rsidR="00622366">
        <w:rPr>
          <w:sz w:val="24"/>
        </w:rPr>
        <w:t>……………………………………………………………………………………………………………</w:t>
      </w:r>
      <w:r w:rsidR="00050983">
        <w:rPr>
          <w:sz w:val="24"/>
        </w:rPr>
        <w:t>4</w:t>
      </w:r>
    </w:p>
    <w:p w:rsidR="00622366" w:rsidRDefault="00622366" w:rsidP="00D66035">
      <w:pPr>
        <w:pStyle w:val="ListParagraph"/>
        <w:numPr>
          <w:ilvl w:val="1"/>
          <w:numId w:val="5"/>
        </w:numPr>
        <w:spacing w:line="360" w:lineRule="auto"/>
        <w:rPr>
          <w:sz w:val="24"/>
        </w:rPr>
      </w:pPr>
      <w:r>
        <w:rPr>
          <w:sz w:val="24"/>
        </w:rPr>
        <w:t>Report Remit</w:t>
      </w:r>
    </w:p>
    <w:p w:rsidR="00622366" w:rsidRDefault="00622366" w:rsidP="00D66035">
      <w:pPr>
        <w:pStyle w:val="ListParagraph"/>
        <w:numPr>
          <w:ilvl w:val="1"/>
          <w:numId w:val="5"/>
        </w:numPr>
        <w:spacing w:line="360" w:lineRule="auto"/>
        <w:rPr>
          <w:sz w:val="24"/>
        </w:rPr>
      </w:pPr>
      <w:r>
        <w:rPr>
          <w:sz w:val="24"/>
        </w:rPr>
        <w:t>Background on Tesco</w:t>
      </w:r>
    </w:p>
    <w:p w:rsidR="00622366" w:rsidRPr="00622366" w:rsidRDefault="00E04859" w:rsidP="00D66035">
      <w:pPr>
        <w:pStyle w:val="ListParagraph"/>
        <w:numPr>
          <w:ilvl w:val="1"/>
          <w:numId w:val="5"/>
        </w:numPr>
        <w:spacing w:line="360" w:lineRule="auto"/>
        <w:rPr>
          <w:sz w:val="24"/>
        </w:rPr>
      </w:pPr>
      <w:r>
        <w:rPr>
          <w:sz w:val="24"/>
        </w:rPr>
        <w:t>VUCA</w:t>
      </w:r>
    </w:p>
    <w:p w:rsidR="00622366" w:rsidRPr="00606C49" w:rsidRDefault="00622366" w:rsidP="00D66035">
      <w:pPr>
        <w:pStyle w:val="ListParagraph"/>
        <w:numPr>
          <w:ilvl w:val="0"/>
          <w:numId w:val="5"/>
        </w:numPr>
        <w:spacing w:line="360" w:lineRule="auto"/>
        <w:rPr>
          <w:sz w:val="24"/>
        </w:rPr>
      </w:pPr>
      <w:r>
        <w:rPr>
          <w:sz w:val="24"/>
        </w:rPr>
        <w:t>Main Findings………………………………………………………………………………………………………</w:t>
      </w:r>
      <w:r w:rsidR="00A76056">
        <w:rPr>
          <w:sz w:val="24"/>
        </w:rPr>
        <w:t>5-11</w:t>
      </w:r>
    </w:p>
    <w:p w:rsidR="00606C49" w:rsidRPr="00606C49" w:rsidRDefault="00606C49" w:rsidP="00D66035">
      <w:pPr>
        <w:pStyle w:val="ListParagraph"/>
        <w:numPr>
          <w:ilvl w:val="1"/>
          <w:numId w:val="5"/>
        </w:numPr>
        <w:spacing w:line="360" w:lineRule="auto"/>
        <w:rPr>
          <w:sz w:val="24"/>
        </w:rPr>
      </w:pPr>
      <w:r w:rsidRPr="00606C49">
        <w:rPr>
          <w:sz w:val="24"/>
        </w:rPr>
        <w:t>AI technology in people management</w:t>
      </w:r>
    </w:p>
    <w:p w:rsidR="00622366" w:rsidRDefault="00622366" w:rsidP="00D66035">
      <w:pPr>
        <w:pStyle w:val="ListParagraph"/>
        <w:numPr>
          <w:ilvl w:val="1"/>
          <w:numId w:val="5"/>
        </w:numPr>
        <w:spacing w:line="360" w:lineRule="auto"/>
        <w:rPr>
          <w:sz w:val="24"/>
        </w:rPr>
      </w:pPr>
      <w:r>
        <w:rPr>
          <w:sz w:val="24"/>
        </w:rPr>
        <w:t>Recruitment</w:t>
      </w:r>
    </w:p>
    <w:p w:rsidR="00622366" w:rsidRDefault="00622366" w:rsidP="00D66035">
      <w:pPr>
        <w:pStyle w:val="ListParagraph"/>
        <w:numPr>
          <w:ilvl w:val="1"/>
          <w:numId w:val="5"/>
        </w:numPr>
        <w:spacing w:line="360" w:lineRule="auto"/>
        <w:rPr>
          <w:sz w:val="24"/>
        </w:rPr>
      </w:pPr>
      <w:r>
        <w:rPr>
          <w:sz w:val="24"/>
        </w:rPr>
        <w:t>Learning and Development</w:t>
      </w:r>
    </w:p>
    <w:p w:rsidR="00622366" w:rsidRDefault="00622366" w:rsidP="00D66035">
      <w:pPr>
        <w:pStyle w:val="ListParagraph"/>
        <w:numPr>
          <w:ilvl w:val="1"/>
          <w:numId w:val="5"/>
        </w:numPr>
        <w:spacing w:line="360" w:lineRule="auto"/>
        <w:rPr>
          <w:sz w:val="24"/>
        </w:rPr>
      </w:pPr>
      <w:r>
        <w:rPr>
          <w:sz w:val="24"/>
        </w:rPr>
        <w:t>Employee Engagement</w:t>
      </w:r>
    </w:p>
    <w:p w:rsidR="00622366" w:rsidRDefault="00622366" w:rsidP="00D66035">
      <w:pPr>
        <w:pStyle w:val="ListParagraph"/>
        <w:numPr>
          <w:ilvl w:val="1"/>
          <w:numId w:val="5"/>
        </w:numPr>
        <w:spacing w:line="360" w:lineRule="auto"/>
        <w:rPr>
          <w:sz w:val="24"/>
        </w:rPr>
      </w:pPr>
      <w:r>
        <w:rPr>
          <w:sz w:val="24"/>
        </w:rPr>
        <w:t>Performance Management</w:t>
      </w:r>
    </w:p>
    <w:p w:rsidR="00622366" w:rsidRDefault="00D47D9F" w:rsidP="00D66035">
      <w:pPr>
        <w:pStyle w:val="ListParagraph"/>
        <w:numPr>
          <w:ilvl w:val="0"/>
          <w:numId w:val="5"/>
        </w:numPr>
        <w:spacing w:line="360" w:lineRule="auto"/>
        <w:rPr>
          <w:sz w:val="24"/>
        </w:rPr>
      </w:pPr>
      <w:r>
        <w:rPr>
          <w:sz w:val="24"/>
        </w:rPr>
        <w:t>Conclusion………………………………………………………………………………………………………………</w:t>
      </w:r>
      <w:r w:rsidR="00A76056">
        <w:rPr>
          <w:sz w:val="24"/>
        </w:rPr>
        <w:t>12</w:t>
      </w:r>
    </w:p>
    <w:p w:rsidR="00D47D9F" w:rsidRPr="00622366" w:rsidRDefault="00D47D9F" w:rsidP="00D66035">
      <w:pPr>
        <w:pStyle w:val="ListParagraph"/>
        <w:numPr>
          <w:ilvl w:val="0"/>
          <w:numId w:val="5"/>
        </w:numPr>
        <w:spacing w:line="360" w:lineRule="auto"/>
        <w:rPr>
          <w:sz w:val="24"/>
        </w:rPr>
      </w:pPr>
      <w:r>
        <w:rPr>
          <w:sz w:val="24"/>
        </w:rPr>
        <w:t>Recommendations…………………………………………………………………………………………………</w:t>
      </w:r>
      <w:r w:rsidR="00A76056">
        <w:rPr>
          <w:sz w:val="24"/>
        </w:rPr>
        <w:t>.12</w:t>
      </w:r>
    </w:p>
    <w:p w:rsidR="005944FF" w:rsidRDefault="005944FF" w:rsidP="00D66035">
      <w:pPr>
        <w:spacing w:line="360" w:lineRule="auto"/>
        <w:jc w:val="center"/>
        <w:rPr>
          <w:sz w:val="24"/>
        </w:rPr>
      </w:pPr>
    </w:p>
    <w:p w:rsidR="005944FF" w:rsidRDefault="00164A6D" w:rsidP="00164A6D">
      <w:pPr>
        <w:tabs>
          <w:tab w:val="left" w:pos="5291"/>
        </w:tabs>
        <w:spacing w:line="360" w:lineRule="auto"/>
        <w:rPr>
          <w:sz w:val="24"/>
        </w:rPr>
      </w:pPr>
      <w:r>
        <w:rPr>
          <w:sz w:val="24"/>
        </w:rPr>
        <w:tab/>
      </w:r>
    </w:p>
    <w:p w:rsidR="005944FF" w:rsidRDefault="005944FF" w:rsidP="00D66035">
      <w:pPr>
        <w:spacing w:line="360" w:lineRule="auto"/>
        <w:jc w:val="center"/>
        <w:rPr>
          <w:sz w:val="24"/>
        </w:rPr>
      </w:pPr>
    </w:p>
    <w:p w:rsidR="005944FF" w:rsidRDefault="005944FF" w:rsidP="00D66035">
      <w:pPr>
        <w:spacing w:line="360" w:lineRule="auto"/>
        <w:jc w:val="center"/>
        <w:rPr>
          <w:sz w:val="24"/>
        </w:rPr>
      </w:pPr>
    </w:p>
    <w:p w:rsidR="005944FF" w:rsidRPr="00F942CE" w:rsidRDefault="005944FF" w:rsidP="00D66035">
      <w:pPr>
        <w:spacing w:line="360" w:lineRule="auto"/>
        <w:jc w:val="center"/>
        <w:rPr>
          <w:sz w:val="28"/>
          <w:u w:val="single"/>
        </w:rPr>
      </w:pPr>
      <w:r w:rsidRPr="00F942CE">
        <w:rPr>
          <w:sz w:val="28"/>
          <w:u w:val="single"/>
        </w:rPr>
        <w:t xml:space="preserve">List of Figures </w:t>
      </w:r>
    </w:p>
    <w:p w:rsidR="005944FF" w:rsidRDefault="005944FF" w:rsidP="00D66035">
      <w:pPr>
        <w:spacing w:line="360" w:lineRule="auto"/>
        <w:jc w:val="center"/>
        <w:rPr>
          <w:sz w:val="24"/>
        </w:rPr>
      </w:pPr>
    </w:p>
    <w:p w:rsidR="00913E1F" w:rsidRDefault="004D6E46" w:rsidP="00D66035">
      <w:pPr>
        <w:spacing w:line="360" w:lineRule="auto"/>
        <w:jc w:val="center"/>
        <w:rPr>
          <w:sz w:val="24"/>
        </w:rPr>
      </w:pPr>
      <w:r w:rsidRPr="004D6E46">
        <w:rPr>
          <w:sz w:val="24"/>
        </w:rPr>
        <w:t>Figure 2.5.1: Performance Management</w:t>
      </w:r>
      <w:r>
        <w:rPr>
          <w:sz w:val="24"/>
        </w:rPr>
        <w:t>……………………………………………………………………………10</w:t>
      </w:r>
    </w:p>
    <w:p w:rsidR="00913E1F" w:rsidRDefault="00913E1F" w:rsidP="00D66035">
      <w:pPr>
        <w:spacing w:line="360" w:lineRule="auto"/>
        <w:jc w:val="center"/>
        <w:rPr>
          <w:sz w:val="24"/>
        </w:rPr>
      </w:pPr>
    </w:p>
    <w:p w:rsidR="004D6E46" w:rsidRDefault="004D6E46" w:rsidP="00D66035">
      <w:pPr>
        <w:spacing w:line="360" w:lineRule="auto"/>
        <w:jc w:val="center"/>
        <w:rPr>
          <w:sz w:val="24"/>
        </w:rPr>
      </w:pPr>
    </w:p>
    <w:p w:rsidR="004D6E46" w:rsidRDefault="004D6E46" w:rsidP="00D66035">
      <w:pPr>
        <w:spacing w:line="360" w:lineRule="auto"/>
        <w:jc w:val="center"/>
        <w:rPr>
          <w:sz w:val="24"/>
        </w:rPr>
      </w:pPr>
    </w:p>
    <w:p w:rsidR="00164A6D" w:rsidRDefault="00164A6D" w:rsidP="00D66035">
      <w:pPr>
        <w:spacing w:line="360" w:lineRule="auto"/>
        <w:jc w:val="center"/>
        <w:rPr>
          <w:sz w:val="24"/>
        </w:rPr>
      </w:pPr>
    </w:p>
    <w:p w:rsidR="00164A6D" w:rsidRDefault="00164A6D" w:rsidP="00D66035">
      <w:pPr>
        <w:spacing w:line="360" w:lineRule="auto"/>
        <w:jc w:val="center"/>
        <w:rPr>
          <w:sz w:val="24"/>
        </w:rPr>
      </w:pPr>
    </w:p>
    <w:p w:rsidR="006E55F3" w:rsidRDefault="006E55F3" w:rsidP="00D66035">
      <w:pPr>
        <w:pStyle w:val="ListParagraph"/>
        <w:numPr>
          <w:ilvl w:val="0"/>
          <w:numId w:val="1"/>
        </w:numPr>
        <w:spacing w:line="360" w:lineRule="auto"/>
        <w:rPr>
          <w:sz w:val="28"/>
        </w:rPr>
      </w:pPr>
      <w:r>
        <w:rPr>
          <w:sz w:val="28"/>
        </w:rPr>
        <w:lastRenderedPageBreak/>
        <w:t>Introduction</w:t>
      </w:r>
    </w:p>
    <w:p w:rsidR="006E55F3" w:rsidRDefault="00FD1941" w:rsidP="00D66035">
      <w:pPr>
        <w:spacing w:line="360" w:lineRule="auto"/>
        <w:ind w:left="360"/>
        <w:rPr>
          <w:sz w:val="28"/>
        </w:rPr>
      </w:pPr>
      <w:r>
        <w:rPr>
          <w:sz w:val="28"/>
        </w:rPr>
        <w:t>1</w:t>
      </w:r>
      <w:r w:rsidR="006E55F3">
        <w:rPr>
          <w:sz w:val="28"/>
        </w:rPr>
        <w:t>.1. Report Remit</w:t>
      </w:r>
    </w:p>
    <w:p w:rsidR="0031031E" w:rsidRDefault="0031031E" w:rsidP="00D66035">
      <w:pPr>
        <w:spacing w:line="360" w:lineRule="auto"/>
        <w:ind w:left="360"/>
        <w:rPr>
          <w:sz w:val="24"/>
        </w:rPr>
      </w:pPr>
      <w:r w:rsidRPr="0031031E">
        <w:rPr>
          <w:sz w:val="24"/>
        </w:rPr>
        <w:t xml:space="preserve">This report explains the benefits and risks to Tesco of a range of Artificial intelligence (AI) technology applications for supporting managing of its people. </w:t>
      </w:r>
      <w:r w:rsidR="001C6EF7">
        <w:rPr>
          <w:sz w:val="24"/>
        </w:rPr>
        <w:t xml:space="preserve">Whilst </w:t>
      </w:r>
      <w:r w:rsidR="001C6EF7" w:rsidRPr="00A45A53">
        <w:rPr>
          <w:sz w:val="24"/>
        </w:rPr>
        <w:t>AI has been studied for years</w:t>
      </w:r>
      <w:r w:rsidR="001C6EF7">
        <w:rPr>
          <w:sz w:val="24"/>
        </w:rPr>
        <w:t xml:space="preserve">, it is now a hot trend for adoption, particularly for organisations who need to maintain a competitive edge. </w:t>
      </w:r>
      <w:r w:rsidR="001C6EF7" w:rsidRPr="00A45A53">
        <w:rPr>
          <w:sz w:val="24"/>
        </w:rPr>
        <w:t>AI technology enables machines to learn from experiences and adjust to new things. It even perfo</w:t>
      </w:r>
      <w:r w:rsidR="001C6EF7">
        <w:rPr>
          <w:sz w:val="24"/>
        </w:rPr>
        <w:t xml:space="preserve">rms human-like tasks </w:t>
      </w:r>
      <w:sdt>
        <w:sdtPr>
          <w:rPr>
            <w:sz w:val="24"/>
          </w:rPr>
          <w:id w:val="1243098"/>
          <w:citation/>
        </w:sdtPr>
        <w:sdtContent>
          <w:r w:rsidR="001C6EF7">
            <w:rPr>
              <w:sz w:val="24"/>
            </w:rPr>
            <w:fldChar w:fldCharType="begin"/>
          </w:r>
          <w:r w:rsidR="001C6EF7">
            <w:rPr>
              <w:sz w:val="24"/>
            </w:rPr>
            <w:instrText xml:space="preserve"> CITATION SAS18 \l 2057 </w:instrText>
          </w:r>
          <w:r w:rsidR="001C6EF7">
            <w:rPr>
              <w:sz w:val="24"/>
            </w:rPr>
            <w:fldChar w:fldCharType="separate"/>
          </w:r>
          <w:r w:rsidR="001C6EF7" w:rsidRPr="00A45A53">
            <w:rPr>
              <w:noProof/>
              <w:sz w:val="24"/>
            </w:rPr>
            <w:t>(SAS, 2018)</w:t>
          </w:r>
          <w:r w:rsidR="001C6EF7">
            <w:rPr>
              <w:sz w:val="24"/>
            </w:rPr>
            <w:fldChar w:fldCharType="end"/>
          </w:r>
        </w:sdtContent>
      </w:sdt>
      <w:r w:rsidR="001C6EF7" w:rsidRPr="00A45A53">
        <w:rPr>
          <w:sz w:val="24"/>
        </w:rPr>
        <w:t>. For example,</w:t>
      </w:r>
      <w:r w:rsidR="001C6EF7">
        <w:rPr>
          <w:sz w:val="24"/>
        </w:rPr>
        <w:t xml:space="preserve"> in 1986, Ernst </w:t>
      </w:r>
      <w:proofErr w:type="spellStart"/>
      <w:r w:rsidR="001C6EF7">
        <w:rPr>
          <w:sz w:val="24"/>
        </w:rPr>
        <w:t>Dickmanns</w:t>
      </w:r>
      <w:proofErr w:type="spellEnd"/>
      <w:r w:rsidR="001C6EF7">
        <w:rPr>
          <w:sz w:val="24"/>
        </w:rPr>
        <w:t xml:space="preserve"> invented a self-driving car </w:t>
      </w:r>
      <w:sdt>
        <w:sdtPr>
          <w:rPr>
            <w:sz w:val="24"/>
          </w:rPr>
          <w:id w:val="761881475"/>
          <w:citation/>
        </w:sdtPr>
        <w:sdtContent>
          <w:r w:rsidR="001C6EF7">
            <w:rPr>
              <w:sz w:val="24"/>
            </w:rPr>
            <w:fldChar w:fldCharType="begin"/>
          </w:r>
          <w:r w:rsidR="001C6EF7">
            <w:rPr>
              <w:sz w:val="24"/>
            </w:rPr>
            <w:instrText xml:space="preserve"> CITATION Pol18 \l 2057 </w:instrText>
          </w:r>
          <w:r w:rsidR="001C6EF7">
            <w:rPr>
              <w:sz w:val="24"/>
            </w:rPr>
            <w:fldChar w:fldCharType="separate"/>
          </w:r>
          <w:r w:rsidR="001C6EF7" w:rsidRPr="00FF36A7">
            <w:rPr>
              <w:noProof/>
              <w:sz w:val="24"/>
            </w:rPr>
            <w:t>(Politico, 2018)</w:t>
          </w:r>
          <w:r w:rsidR="001C6EF7">
            <w:rPr>
              <w:sz w:val="24"/>
            </w:rPr>
            <w:fldChar w:fldCharType="end"/>
          </w:r>
        </w:sdtContent>
      </w:sdt>
      <w:r w:rsidR="001C6EF7">
        <w:rPr>
          <w:sz w:val="24"/>
        </w:rPr>
        <w:t xml:space="preserve">. The car has been designed to avoid human error, which will avoid crashes from happening. </w:t>
      </w:r>
      <w:r w:rsidR="001C6EF7" w:rsidRPr="0031031E">
        <w:rPr>
          <w:sz w:val="24"/>
        </w:rPr>
        <w:t>Not only do people apply AI to products but it can be applied within orga</w:t>
      </w:r>
      <w:r w:rsidR="001C6EF7">
        <w:rPr>
          <w:sz w:val="24"/>
        </w:rPr>
        <w:t>nisations recruiting, learning a</w:t>
      </w:r>
      <w:r w:rsidR="001C6EF7" w:rsidRPr="0031031E">
        <w:rPr>
          <w:sz w:val="24"/>
        </w:rPr>
        <w:t xml:space="preserve">nd development, employee engagement and </w:t>
      </w:r>
      <w:r w:rsidR="001C6EF7">
        <w:rPr>
          <w:sz w:val="24"/>
        </w:rPr>
        <w:t xml:space="preserve">performance management process. This report will cover these 4 main areas. </w:t>
      </w:r>
    </w:p>
    <w:p w:rsidR="009F0586" w:rsidRPr="009F0586" w:rsidRDefault="009F0586" w:rsidP="00D66035">
      <w:pPr>
        <w:spacing w:line="360" w:lineRule="auto"/>
        <w:ind w:left="360"/>
        <w:rPr>
          <w:sz w:val="24"/>
        </w:rPr>
      </w:pPr>
    </w:p>
    <w:p w:rsidR="006E55F3" w:rsidRPr="003602A3" w:rsidRDefault="006E55F3" w:rsidP="00D66035">
      <w:pPr>
        <w:pStyle w:val="ListParagraph"/>
        <w:numPr>
          <w:ilvl w:val="1"/>
          <w:numId w:val="1"/>
        </w:numPr>
        <w:spacing w:line="360" w:lineRule="auto"/>
        <w:rPr>
          <w:sz w:val="28"/>
        </w:rPr>
      </w:pPr>
      <w:r w:rsidRPr="003602A3">
        <w:rPr>
          <w:sz w:val="28"/>
        </w:rPr>
        <w:t>Background on Tesco</w:t>
      </w:r>
    </w:p>
    <w:p w:rsidR="00267820" w:rsidRDefault="00267820" w:rsidP="00D66035">
      <w:pPr>
        <w:spacing w:line="360" w:lineRule="auto"/>
        <w:ind w:left="360"/>
        <w:rPr>
          <w:sz w:val="24"/>
        </w:rPr>
      </w:pPr>
      <w:r>
        <w:rPr>
          <w:sz w:val="24"/>
        </w:rPr>
        <w:t>In 1919, Tesco was founded. Today, Tesco is the UK’s largest supermarket</w:t>
      </w:r>
      <w:r w:rsidR="007B10FD">
        <w:rPr>
          <w:sz w:val="24"/>
        </w:rPr>
        <w:t xml:space="preserve"> which has 440,000 colleagues working in over 6,800 shops worldwide </w:t>
      </w:r>
      <w:sdt>
        <w:sdtPr>
          <w:rPr>
            <w:sz w:val="24"/>
          </w:rPr>
          <w:id w:val="165213711"/>
          <w:citation/>
        </w:sdtPr>
        <w:sdtContent>
          <w:r w:rsidR="007B10FD">
            <w:rPr>
              <w:sz w:val="24"/>
            </w:rPr>
            <w:fldChar w:fldCharType="begin"/>
          </w:r>
          <w:r w:rsidR="007B10FD">
            <w:rPr>
              <w:sz w:val="24"/>
            </w:rPr>
            <w:instrText xml:space="preserve"> CITATION Tes18 \l 2057 </w:instrText>
          </w:r>
          <w:r w:rsidR="007B10FD">
            <w:rPr>
              <w:sz w:val="24"/>
            </w:rPr>
            <w:fldChar w:fldCharType="separate"/>
          </w:r>
          <w:r w:rsidR="007B10FD" w:rsidRPr="007B10FD">
            <w:rPr>
              <w:noProof/>
              <w:sz w:val="24"/>
            </w:rPr>
            <w:t>(Tesco-PLC, 2018)</w:t>
          </w:r>
          <w:r w:rsidR="007B10FD">
            <w:rPr>
              <w:sz w:val="24"/>
            </w:rPr>
            <w:fldChar w:fldCharType="end"/>
          </w:r>
        </w:sdtContent>
      </w:sdt>
      <w:r>
        <w:rPr>
          <w:sz w:val="24"/>
        </w:rPr>
        <w:t xml:space="preserve">. </w:t>
      </w:r>
      <w:r w:rsidR="007B10FD">
        <w:rPr>
          <w:sz w:val="24"/>
        </w:rPr>
        <w:t xml:space="preserve">The supermarket </w:t>
      </w:r>
      <w:r w:rsidR="002E4EDE">
        <w:rPr>
          <w:sz w:val="24"/>
        </w:rPr>
        <w:t xml:space="preserve">works in the retail industry, selling </w:t>
      </w:r>
      <w:r w:rsidR="007B10FD">
        <w:rPr>
          <w:sz w:val="24"/>
        </w:rPr>
        <w:t xml:space="preserve">a wide range of food, clothing, technical products and more. This is convenient for consumers as the retailer is a one stop shop, so people do not need to go anywhere else. </w:t>
      </w:r>
    </w:p>
    <w:p w:rsidR="00AB246C" w:rsidRDefault="00AB246C" w:rsidP="00D66035">
      <w:pPr>
        <w:spacing w:line="360" w:lineRule="auto"/>
        <w:ind w:left="360"/>
        <w:rPr>
          <w:sz w:val="24"/>
        </w:rPr>
      </w:pPr>
    </w:p>
    <w:p w:rsidR="00035716" w:rsidRPr="00F534CB" w:rsidRDefault="00035716" w:rsidP="00D66035">
      <w:pPr>
        <w:pStyle w:val="ListParagraph"/>
        <w:numPr>
          <w:ilvl w:val="1"/>
          <w:numId w:val="1"/>
        </w:numPr>
        <w:spacing w:line="360" w:lineRule="auto"/>
        <w:rPr>
          <w:sz w:val="28"/>
        </w:rPr>
      </w:pPr>
      <w:r w:rsidRPr="00F534CB">
        <w:rPr>
          <w:sz w:val="28"/>
        </w:rPr>
        <w:t xml:space="preserve">VUCA </w:t>
      </w:r>
      <w:r w:rsidR="001C6EF7" w:rsidRPr="00F534CB">
        <w:rPr>
          <w:sz w:val="28"/>
        </w:rPr>
        <w:t>Operating Environment</w:t>
      </w:r>
    </w:p>
    <w:p w:rsidR="00FD1941" w:rsidRDefault="007A0F98" w:rsidP="00E41051">
      <w:pPr>
        <w:spacing w:line="360" w:lineRule="auto"/>
        <w:ind w:left="360"/>
        <w:rPr>
          <w:sz w:val="24"/>
        </w:rPr>
      </w:pPr>
      <w:r>
        <w:rPr>
          <w:sz w:val="24"/>
        </w:rPr>
        <w:t xml:space="preserve">VUCA stands for volatility, uncertainty, complexity, and ambiguity. </w:t>
      </w:r>
      <w:r w:rsidR="00C10398">
        <w:rPr>
          <w:sz w:val="24"/>
        </w:rPr>
        <w:t xml:space="preserve">It means gaining new relevance to symbolise the current leadership and environment required to make it successful </w:t>
      </w:r>
      <w:sdt>
        <w:sdtPr>
          <w:rPr>
            <w:sz w:val="24"/>
          </w:rPr>
          <w:id w:val="-250510851"/>
          <w:citation/>
        </w:sdtPr>
        <w:sdtContent>
          <w:r w:rsidR="00C10398">
            <w:rPr>
              <w:sz w:val="24"/>
            </w:rPr>
            <w:fldChar w:fldCharType="begin"/>
          </w:r>
          <w:r w:rsidR="00C10398">
            <w:rPr>
              <w:sz w:val="24"/>
            </w:rPr>
            <w:instrText xml:space="preserve"> CITATION Sun18 \l 2057 </w:instrText>
          </w:r>
          <w:r w:rsidR="00C10398">
            <w:rPr>
              <w:sz w:val="24"/>
            </w:rPr>
            <w:fldChar w:fldCharType="separate"/>
          </w:r>
          <w:r w:rsidR="00C10398" w:rsidRPr="00C10398">
            <w:rPr>
              <w:noProof/>
              <w:sz w:val="24"/>
            </w:rPr>
            <w:t>(Giles, 2018)</w:t>
          </w:r>
          <w:r w:rsidR="00C10398">
            <w:rPr>
              <w:sz w:val="24"/>
            </w:rPr>
            <w:fldChar w:fldCharType="end"/>
          </w:r>
        </w:sdtContent>
      </w:sdt>
      <w:r w:rsidR="00C10398">
        <w:rPr>
          <w:sz w:val="24"/>
        </w:rPr>
        <w:t>. VUCA experiences good and bad situations</w:t>
      </w:r>
      <w:r w:rsidR="00AE554D">
        <w:rPr>
          <w:sz w:val="24"/>
        </w:rPr>
        <w:t>. F</w:t>
      </w:r>
      <w:r w:rsidR="00C10398">
        <w:rPr>
          <w:sz w:val="24"/>
        </w:rPr>
        <w:t>or example, the global financial crisis of 2008 – 200</w:t>
      </w:r>
      <w:r w:rsidR="009C4F07">
        <w:rPr>
          <w:sz w:val="24"/>
        </w:rPr>
        <w:t xml:space="preserve">9 had a huge impact on everyone, but VUCA occurred due to the development of leadership skills within each organisation to make it through </w:t>
      </w:r>
      <w:r w:rsidR="00AE554D">
        <w:rPr>
          <w:sz w:val="24"/>
        </w:rPr>
        <w:t xml:space="preserve">the recession </w:t>
      </w:r>
      <w:sdt>
        <w:sdtPr>
          <w:rPr>
            <w:sz w:val="24"/>
          </w:rPr>
          <w:id w:val="1828400226"/>
          <w:citation/>
        </w:sdtPr>
        <w:sdtContent>
          <w:r w:rsidR="00AE554D">
            <w:rPr>
              <w:sz w:val="24"/>
            </w:rPr>
            <w:fldChar w:fldCharType="begin"/>
          </w:r>
          <w:r w:rsidR="00AE554D">
            <w:rPr>
              <w:sz w:val="24"/>
            </w:rPr>
            <w:instrText xml:space="preserve"> CITATION Pab16 \l 2057 </w:instrText>
          </w:r>
          <w:r w:rsidR="00AE554D">
            <w:rPr>
              <w:sz w:val="24"/>
            </w:rPr>
            <w:fldChar w:fldCharType="separate"/>
          </w:r>
          <w:r w:rsidR="00AE554D" w:rsidRPr="00AE554D">
            <w:rPr>
              <w:noProof/>
              <w:sz w:val="24"/>
            </w:rPr>
            <w:t>(Tovar, 2016)</w:t>
          </w:r>
          <w:r w:rsidR="00AE554D">
            <w:rPr>
              <w:sz w:val="24"/>
            </w:rPr>
            <w:fldChar w:fldCharType="end"/>
          </w:r>
        </w:sdtContent>
      </w:sdt>
      <w:r w:rsidR="00AE554D">
        <w:rPr>
          <w:sz w:val="24"/>
        </w:rPr>
        <w:t xml:space="preserve">. This proves, </w:t>
      </w:r>
      <w:r w:rsidR="00F96394">
        <w:rPr>
          <w:sz w:val="24"/>
        </w:rPr>
        <w:t>to</w:t>
      </w:r>
      <w:r w:rsidR="00AE554D">
        <w:rPr>
          <w:sz w:val="24"/>
        </w:rPr>
        <w:t xml:space="preserve"> succeed we must adapt to the changes that occur, such as learning new skills, organisation models or strategic plans. </w:t>
      </w:r>
    </w:p>
    <w:p w:rsidR="00DC0027" w:rsidRPr="00F534CB" w:rsidRDefault="0077762F" w:rsidP="00D66035">
      <w:pPr>
        <w:pStyle w:val="ListParagraph"/>
        <w:numPr>
          <w:ilvl w:val="0"/>
          <w:numId w:val="1"/>
        </w:numPr>
        <w:spacing w:line="360" w:lineRule="auto"/>
        <w:rPr>
          <w:sz w:val="24"/>
        </w:rPr>
      </w:pPr>
      <w:r w:rsidRPr="00A45A53">
        <w:rPr>
          <w:sz w:val="28"/>
        </w:rPr>
        <w:lastRenderedPageBreak/>
        <w:t xml:space="preserve">Main </w:t>
      </w:r>
      <w:r w:rsidR="00A45A53">
        <w:rPr>
          <w:sz w:val="28"/>
        </w:rPr>
        <w:t>Findings</w:t>
      </w:r>
    </w:p>
    <w:p w:rsidR="00F534CB" w:rsidRPr="00F534CB" w:rsidRDefault="00F534CB" w:rsidP="00F534CB">
      <w:pPr>
        <w:spacing w:line="360" w:lineRule="auto"/>
        <w:ind w:left="360"/>
        <w:rPr>
          <w:sz w:val="24"/>
        </w:rPr>
      </w:pPr>
    </w:p>
    <w:p w:rsidR="0031031E" w:rsidRPr="005F781F" w:rsidRDefault="001C6EF7" w:rsidP="00D66035">
      <w:pPr>
        <w:pStyle w:val="ListParagraph"/>
        <w:numPr>
          <w:ilvl w:val="1"/>
          <w:numId w:val="11"/>
        </w:numPr>
        <w:spacing w:line="360" w:lineRule="auto"/>
        <w:rPr>
          <w:sz w:val="28"/>
        </w:rPr>
      </w:pPr>
      <w:r w:rsidRPr="005F781F">
        <w:rPr>
          <w:sz w:val="28"/>
        </w:rPr>
        <w:t xml:space="preserve"> </w:t>
      </w:r>
      <w:bookmarkStart w:id="0" w:name="_Hlk532461590"/>
      <w:r w:rsidR="0031031E" w:rsidRPr="005F781F">
        <w:rPr>
          <w:sz w:val="28"/>
        </w:rPr>
        <w:t xml:space="preserve">AI technology </w:t>
      </w:r>
      <w:r w:rsidRPr="005F781F">
        <w:rPr>
          <w:sz w:val="28"/>
        </w:rPr>
        <w:t>in</w:t>
      </w:r>
      <w:r w:rsidR="0031031E" w:rsidRPr="005F781F">
        <w:rPr>
          <w:sz w:val="28"/>
        </w:rPr>
        <w:t xml:space="preserve"> people management</w:t>
      </w:r>
    </w:p>
    <w:p w:rsidR="00606C49" w:rsidRDefault="008A5C45" w:rsidP="00D66035">
      <w:pPr>
        <w:spacing w:line="360" w:lineRule="auto"/>
        <w:ind w:left="375"/>
        <w:rPr>
          <w:sz w:val="24"/>
        </w:rPr>
      </w:pPr>
      <w:r>
        <w:rPr>
          <w:sz w:val="24"/>
        </w:rPr>
        <w:t xml:space="preserve">Human innovation connected with AI is known as a powerful force. Advanced technology can now perform HR processes to predict a future outcome, showing how employers will manage their employees. AI technology holds </w:t>
      </w:r>
      <w:r w:rsidR="00087F65">
        <w:rPr>
          <w:sz w:val="24"/>
        </w:rPr>
        <w:t xml:space="preserve">“Big Data” which people can use to find patters and trends extremely fast, without it being time consuming. </w:t>
      </w:r>
      <w:r w:rsidR="004A457E">
        <w:rPr>
          <w:sz w:val="24"/>
        </w:rPr>
        <w:t>Managers now use AI technology to improve the workplace by using a stronger data collection, natural language processing (NLP)</w:t>
      </w:r>
      <w:r w:rsidR="006E2E84">
        <w:rPr>
          <w:sz w:val="24"/>
        </w:rPr>
        <w:t xml:space="preserve">, </w:t>
      </w:r>
      <w:r w:rsidR="004A457E">
        <w:rPr>
          <w:sz w:val="24"/>
        </w:rPr>
        <w:t xml:space="preserve">and </w:t>
      </w:r>
      <w:r w:rsidR="00D3098D">
        <w:rPr>
          <w:sz w:val="24"/>
        </w:rPr>
        <w:t xml:space="preserve">more machine learning for the future </w:t>
      </w:r>
      <w:sdt>
        <w:sdtPr>
          <w:rPr>
            <w:sz w:val="24"/>
          </w:rPr>
          <w:id w:val="575556103"/>
          <w:citation/>
        </w:sdtPr>
        <w:sdtContent>
          <w:r w:rsidR="00D3098D">
            <w:rPr>
              <w:sz w:val="24"/>
            </w:rPr>
            <w:fldChar w:fldCharType="begin"/>
          </w:r>
          <w:r w:rsidR="00D3098D">
            <w:rPr>
              <w:sz w:val="24"/>
            </w:rPr>
            <w:instrText xml:space="preserve"> CITATION Ada18 \l 2057 </w:instrText>
          </w:r>
          <w:r w:rsidR="00D3098D">
            <w:rPr>
              <w:sz w:val="24"/>
            </w:rPr>
            <w:fldChar w:fldCharType="separate"/>
          </w:r>
          <w:r w:rsidR="00D3098D" w:rsidRPr="00D3098D">
            <w:rPr>
              <w:noProof/>
              <w:sz w:val="24"/>
            </w:rPr>
            <w:t>(Rogers, 2018)</w:t>
          </w:r>
          <w:r w:rsidR="00D3098D">
            <w:rPr>
              <w:sz w:val="24"/>
            </w:rPr>
            <w:fldChar w:fldCharType="end"/>
          </w:r>
        </w:sdtContent>
      </w:sdt>
      <w:r w:rsidR="00D3098D">
        <w:rPr>
          <w:sz w:val="24"/>
        </w:rPr>
        <w:t xml:space="preserve">. </w:t>
      </w:r>
      <w:r w:rsidR="004A457E">
        <w:rPr>
          <w:sz w:val="24"/>
        </w:rPr>
        <w:t xml:space="preserve"> </w:t>
      </w:r>
    </w:p>
    <w:bookmarkEnd w:id="0"/>
    <w:p w:rsidR="002E570E" w:rsidRDefault="002E570E" w:rsidP="00D66035">
      <w:pPr>
        <w:spacing w:line="360" w:lineRule="auto"/>
        <w:ind w:left="360"/>
        <w:rPr>
          <w:sz w:val="24"/>
        </w:rPr>
      </w:pPr>
    </w:p>
    <w:p w:rsidR="00B61B55" w:rsidRPr="00B61B55" w:rsidRDefault="00B61B55" w:rsidP="00D66035">
      <w:pPr>
        <w:pStyle w:val="ListParagraph"/>
        <w:numPr>
          <w:ilvl w:val="1"/>
          <w:numId w:val="1"/>
        </w:numPr>
        <w:spacing w:line="360" w:lineRule="auto"/>
        <w:rPr>
          <w:sz w:val="28"/>
        </w:rPr>
      </w:pPr>
      <w:r w:rsidRPr="00B61B55">
        <w:rPr>
          <w:sz w:val="28"/>
        </w:rPr>
        <w:t>Recruitment and Selection</w:t>
      </w:r>
    </w:p>
    <w:p w:rsidR="0031031E" w:rsidRDefault="00C51003" w:rsidP="00D66035">
      <w:pPr>
        <w:spacing w:line="360" w:lineRule="auto"/>
        <w:ind w:left="360"/>
        <w:rPr>
          <w:sz w:val="24"/>
        </w:rPr>
      </w:pPr>
      <w:r>
        <w:rPr>
          <w:sz w:val="24"/>
        </w:rPr>
        <w:t xml:space="preserve">Recruitment is the process generating a group of people who are capable for that job to apply for employment to an organisation. The selection process is when managers choose from that group of applicants a person, or people who are </w:t>
      </w:r>
      <w:r w:rsidR="006179D8">
        <w:rPr>
          <w:sz w:val="24"/>
        </w:rPr>
        <w:t xml:space="preserve">most likely to succeed in that job </w:t>
      </w:r>
      <w:sdt>
        <w:sdtPr>
          <w:rPr>
            <w:sz w:val="24"/>
          </w:rPr>
          <w:id w:val="-1310316429"/>
          <w:citation/>
        </w:sdtPr>
        <w:sdtContent>
          <w:r w:rsidR="006179D8">
            <w:rPr>
              <w:sz w:val="24"/>
            </w:rPr>
            <w:fldChar w:fldCharType="begin"/>
          </w:r>
          <w:r w:rsidR="006179D8">
            <w:rPr>
              <w:sz w:val="24"/>
            </w:rPr>
            <w:instrText xml:space="preserve"> CITATION Bra07 \l 2057 </w:instrText>
          </w:r>
          <w:r w:rsidR="006179D8">
            <w:rPr>
              <w:sz w:val="24"/>
            </w:rPr>
            <w:fldChar w:fldCharType="separate"/>
          </w:r>
          <w:r w:rsidR="006179D8" w:rsidRPr="006179D8">
            <w:rPr>
              <w:noProof/>
              <w:sz w:val="24"/>
            </w:rPr>
            <w:t>(Bratton, 2007)</w:t>
          </w:r>
          <w:r w:rsidR="006179D8">
            <w:rPr>
              <w:sz w:val="24"/>
            </w:rPr>
            <w:fldChar w:fldCharType="end"/>
          </w:r>
        </w:sdtContent>
      </w:sdt>
      <w:r w:rsidR="006179D8">
        <w:rPr>
          <w:sz w:val="24"/>
        </w:rPr>
        <w:t xml:space="preserve">. </w:t>
      </w:r>
      <w:r w:rsidR="0031031E">
        <w:rPr>
          <w:sz w:val="24"/>
        </w:rPr>
        <w:t xml:space="preserve">The aim of recruiting the perfect applicant is to continue to run the organisation smoothly, fitting in with the culture of the organisation. </w:t>
      </w:r>
    </w:p>
    <w:p w:rsidR="0031031E" w:rsidRDefault="0031031E" w:rsidP="00D66035">
      <w:pPr>
        <w:spacing w:line="360" w:lineRule="auto"/>
        <w:ind w:left="360"/>
        <w:rPr>
          <w:sz w:val="24"/>
        </w:rPr>
      </w:pPr>
      <w:r>
        <w:rPr>
          <w:sz w:val="24"/>
        </w:rPr>
        <w:t>In the UK</w:t>
      </w:r>
      <w:r w:rsidR="002401F9">
        <w:rPr>
          <w:sz w:val="24"/>
        </w:rPr>
        <w:t>,</w:t>
      </w:r>
      <w:r>
        <w:rPr>
          <w:sz w:val="24"/>
        </w:rPr>
        <w:t xml:space="preserve"> Tesco are the largest private sector employer. Tesco run small local Express shops to large superstores, in which they need to employ staff who can checkout, stock handle, supervisors, bakers and pharmacists </w:t>
      </w:r>
      <w:sdt>
        <w:sdtPr>
          <w:rPr>
            <w:sz w:val="24"/>
          </w:rPr>
          <w:id w:val="1714311291"/>
          <w:citation/>
        </w:sdtPr>
        <w:sdtContent>
          <w:r>
            <w:rPr>
              <w:sz w:val="24"/>
            </w:rPr>
            <w:fldChar w:fldCharType="begin"/>
          </w:r>
          <w:r>
            <w:rPr>
              <w:sz w:val="24"/>
            </w:rPr>
            <w:instrText xml:space="preserve"> CITATION Bus18 \l 2057 </w:instrText>
          </w:r>
          <w:r>
            <w:rPr>
              <w:sz w:val="24"/>
            </w:rPr>
            <w:fldChar w:fldCharType="separate"/>
          </w:r>
          <w:r w:rsidRPr="00B74F26">
            <w:rPr>
              <w:noProof/>
              <w:sz w:val="24"/>
            </w:rPr>
            <w:t>(Business-case-studies, 2018)</w:t>
          </w:r>
          <w:r>
            <w:rPr>
              <w:sz w:val="24"/>
            </w:rPr>
            <w:fldChar w:fldCharType="end"/>
          </w:r>
        </w:sdtContent>
      </w:sdt>
      <w:r>
        <w:rPr>
          <w:sz w:val="24"/>
        </w:rPr>
        <w:t xml:space="preserve">. </w:t>
      </w:r>
      <w:r w:rsidR="002401F9">
        <w:rPr>
          <w:sz w:val="24"/>
        </w:rPr>
        <w:t xml:space="preserve">This means the HR team must create a lot of job roles for each individual job. </w:t>
      </w:r>
    </w:p>
    <w:p w:rsidR="001D51A2" w:rsidRDefault="002401F9" w:rsidP="00D66035">
      <w:pPr>
        <w:spacing w:line="360" w:lineRule="auto"/>
        <w:ind w:left="360"/>
        <w:rPr>
          <w:sz w:val="24"/>
        </w:rPr>
      </w:pPr>
      <w:r>
        <w:rPr>
          <w:sz w:val="24"/>
        </w:rPr>
        <w:t>As technology is improv</w:t>
      </w:r>
      <w:r w:rsidR="00A768DC">
        <w:rPr>
          <w:sz w:val="24"/>
        </w:rPr>
        <w:t>ing every day organisations need to stay up-to-date in order to stay successful. This means a lot of organisations are now using AI to recruit consumers to work for them. AI technology makes it easy and fast to employ people, which means it will not be time consuming for organisations. The technology used is a problem-solving format that the computer automatically does</w:t>
      </w:r>
      <w:r w:rsidR="00A122CC">
        <w:rPr>
          <w:sz w:val="24"/>
        </w:rPr>
        <w:t xml:space="preserve"> </w:t>
      </w:r>
      <w:sdt>
        <w:sdtPr>
          <w:rPr>
            <w:sz w:val="24"/>
          </w:rPr>
          <w:id w:val="-1933351024"/>
          <w:citation/>
        </w:sdtPr>
        <w:sdtContent>
          <w:r w:rsidR="00A122CC">
            <w:rPr>
              <w:sz w:val="24"/>
            </w:rPr>
            <w:fldChar w:fldCharType="begin"/>
          </w:r>
          <w:r w:rsidR="00A122CC">
            <w:rPr>
              <w:sz w:val="24"/>
            </w:rPr>
            <w:instrText xml:space="preserve"> CITATION For18 \l 2057 </w:instrText>
          </w:r>
          <w:r w:rsidR="00A122CC">
            <w:rPr>
              <w:sz w:val="24"/>
            </w:rPr>
            <w:fldChar w:fldCharType="separate"/>
          </w:r>
          <w:r w:rsidR="00A122CC" w:rsidRPr="00A122CC">
            <w:rPr>
              <w:noProof/>
              <w:sz w:val="24"/>
            </w:rPr>
            <w:t>(Forbes, 2018)</w:t>
          </w:r>
          <w:r w:rsidR="00A122CC">
            <w:rPr>
              <w:sz w:val="24"/>
            </w:rPr>
            <w:fldChar w:fldCharType="end"/>
          </w:r>
        </w:sdtContent>
      </w:sdt>
      <w:r w:rsidR="00A768DC">
        <w:rPr>
          <w:sz w:val="24"/>
        </w:rPr>
        <w:t xml:space="preserve">. </w:t>
      </w:r>
    </w:p>
    <w:p w:rsidR="002D1803" w:rsidRDefault="002D1803" w:rsidP="00D66035">
      <w:pPr>
        <w:spacing w:line="360" w:lineRule="auto"/>
        <w:ind w:left="360"/>
        <w:rPr>
          <w:sz w:val="24"/>
        </w:rPr>
      </w:pPr>
    </w:p>
    <w:p w:rsidR="001D51A2" w:rsidRDefault="001D51A2" w:rsidP="00D66035">
      <w:pPr>
        <w:spacing w:line="360" w:lineRule="auto"/>
        <w:ind w:left="360"/>
        <w:rPr>
          <w:sz w:val="24"/>
        </w:rPr>
      </w:pPr>
      <w:proofErr w:type="spellStart"/>
      <w:r>
        <w:rPr>
          <w:sz w:val="24"/>
        </w:rPr>
        <w:lastRenderedPageBreak/>
        <w:t>Entelo</w:t>
      </w:r>
      <w:proofErr w:type="spellEnd"/>
      <w:r>
        <w:rPr>
          <w:sz w:val="24"/>
        </w:rPr>
        <w:t xml:space="preserve"> </w:t>
      </w:r>
      <w:sdt>
        <w:sdtPr>
          <w:rPr>
            <w:sz w:val="24"/>
          </w:rPr>
          <w:id w:val="-558093112"/>
          <w:citation/>
        </w:sdtPr>
        <w:sdtContent>
          <w:r>
            <w:rPr>
              <w:sz w:val="24"/>
            </w:rPr>
            <w:fldChar w:fldCharType="begin"/>
          </w:r>
          <w:r>
            <w:rPr>
              <w:sz w:val="24"/>
            </w:rPr>
            <w:instrText xml:space="preserve">CITATION Ent18 \n  \t  \l 2057 </w:instrText>
          </w:r>
          <w:r>
            <w:rPr>
              <w:sz w:val="24"/>
            </w:rPr>
            <w:fldChar w:fldCharType="separate"/>
          </w:r>
          <w:r w:rsidRPr="001D51A2">
            <w:rPr>
              <w:noProof/>
              <w:sz w:val="24"/>
            </w:rPr>
            <w:t>(2018)</w:t>
          </w:r>
          <w:r>
            <w:rPr>
              <w:sz w:val="24"/>
            </w:rPr>
            <w:fldChar w:fldCharType="end"/>
          </w:r>
        </w:sdtContent>
      </w:sdt>
      <w:r>
        <w:rPr>
          <w:sz w:val="24"/>
        </w:rPr>
        <w:t xml:space="preserve"> states how professionals spend nearly 13 hours a week, 1/3 of their work week sourcing candidates for job roles. This is a lot of time spent just to find candidates, which could be decreased when using AI technology. 70% of respondents say AI automation would increase productivity. </w:t>
      </w:r>
    </w:p>
    <w:p w:rsidR="00303F8F" w:rsidRDefault="00303F8F" w:rsidP="00D66035">
      <w:pPr>
        <w:spacing w:line="360" w:lineRule="auto"/>
        <w:ind w:left="360"/>
        <w:rPr>
          <w:sz w:val="24"/>
        </w:rPr>
      </w:pPr>
      <w:r w:rsidRPr="00303F8F">
        <w:rPr>
          <w:sz w:val="24"/>
        </w:rPr>
        <w:t xml:space="preserve">AI is now able to pick up on an applicant’s online presence, not just their application. An online presence may be where applicants might support social causes and it has been published online. AI will automatically pick this up, helping to find the right applicant </w:t>
      </w:r>
      <w:sdt>
        <w:sdtPr>
          <w:rPr>
            <w:sz w:val="24"/>
          </w:rPr>
          <w:id w:val="77416790"/>
          <w:citation/>
        </w:sdtPr>
        <w:sdtContent>
          <w:r w:rsidRPr="00303F8F">
            <w:rPr>
              <w:sz w:val="24"/>
            </w:rPr>
            <w:fldChar w:fldCharType="begin"/>
          </w:r>
          <w:r w:rsidRPr="00303F8F">
            <w:rPr>
              <w:sz w:val="24"/>
            </w:rPr>
            <w:instrText xml:space="preserve"> CITATION Che18 \l 2057 </w:instrText>
          </w:r>
          <w:r w:rsidRPr="00303F8F">
            <w:rPr>
              <w:sz w:val="24"/>
            </w:rPr>
            <w:fldChar w:fldCharType="separate"/>
          </w:r>
          <w:r w:rsidRPr="00303F8F">
            <w:rPr>
              <w:noProof/>
              <w:sz w:val="24"/>
            </w:rPr>
            <w:t>(Amyx, 2018)</w:t>
          </w:r>
          <w:r w:rsidRPr="00303F8F">
            <w:rPr>
              <w:sz w:val="24"/>
            </w:rPr>
            <w:fldChar w:fldCharType="end"/>
          </w:r>
        </w:sdtContent>
      </w:sdt>
      <w:r w:rsidRPr="00303F8F">
        <w:rPr>
          <w:sz w:val="24"/>
        </w:rPr>
        <w:t>.</w:t>
      </w:r>
      <w:r>
        <w:rPr>
          <w:sz w:val="24"/>
        </w:rPr>
        <w:t xml:space="preserve"> </w:t>
      </w:r>
      <w:r w:rsidRPr="00303F8F">
        <w:rPr>
          <w:sz w:val="24"/>
        </w:rPr>
        <w:t>However, applicants are able to read the job role description and can match their CV’s to look like the perfect applicant for the role. The technology will automatically pick up that the applicant has matched the job description and will think they are the perfect applicant when they could be lying.</w:t>
      </w:r>
    </w:p>
    <w:p w:rsidR="00303F8F" w:rsidRDefault="00303F8F" w:rsidP="00D66035">
      <w:pPr>
        <w:spacing w:line="360" w:lineRule="auto"/>
        <w:ind w:left="360"/>
        <w:rPr>
          <w:sz w:val="24"/>
        </w:rPr>
      </w:pPr>
      <w:r w:rsidRPr="00303F8F">
        <w:rPr>
          <w:sz w:val="24"/>
        </w:rPr>
        <w:t>AI technology is now able to be applied through a video interview platform. This uses psychometric and biometric analysis to be able to evaluate the applicant’s answers, hear the quality of their voice, their voice energy, body language and pace of speech (Horton, 2018).</w:t>
      </w:r>
      <w:r>
        <w:rPr>
          <w:sz w:val="24"/>
        </w:rPr>
        <w:t xml:space="preserve"> However, this could be a problem because a lot of people do not like to be in front of the camera and get nervous. This could prevent them from getting the job they are perfect for just because they do not feel comfortable being videoed. </w:t>
      </w:r>
    </w:p>
    <w:p w:rsidR="00610FF7" w:rsidRDefault="0059686F" w:rsidP="00D66035">
      <w:pPr>
        <w:spacing w:line="360" w:lineRule="auto"/>
        <w:ind w:left="360"/>
        <w:rPr>
          <w:sz w:val="24"/>
        </w:rPr>
      </w:pPr>
      <w:r>
        <w:rPr>
          <w:sz w:val="24"/>
        </w:rPr>
        <w:t>Tesco use AI within their recruitment process. To apply, candidates have to make a profile so Tesco can save their application to access it. Once that is done</w:t>
      </w:r>
      <w:r w:rsidR="00B4344E">
        <w:rPr>
          <w:sz w:val="24"/>
        </w:rPr>
        <w:t xml:space="preserve">, candidates have to complete the application process out, which takes 5-10 minutes. </w:t>
      </w:r>
      <w:r w:rsidR="006979E4">
        <w:rPr>
          <w:sz w:val="24"/>
        </w:rPr>
        <w:t xml:space="preserve">A member of the recruitment team will review an applicant’s CV, skills and experience and let the candidate know how they got on. If the process goes well, Tesco may schedule the applicant for a telephone interview or organise a face-to-face interview. Candidates also have to complete an online test, asking questions about what the applicant would do in different types of situations. </w:t>
      </w:r>
      <w:r w:rsidR="006F4C7D">
        <w:rPr>
          <w:sz w:val="24"/>
        </w:rPr>
        <w:t xml:space="preserve">Although, this is very time consuming for applicants and may put them off applying for the job. Depending on how close the applicant was to getting the job, they will get an outcome that day, or a few days later </w:t>
      </w:r>
      <w:sdt>
        <w:sdtPr>
          <w:rPr>
            <w:sz w:val="24"/>
          </w:rPr>
          <w:id w:val="1443338349"/>
          <w:citation/>
        </w:sdtPr>
        <w:sdtContent>
          <w:r w:rsidR="006F4C7D">
            <w:rPr>
              <w:sz w:val="24"/>
            </w:rPr>
            <w:fldChar w:fldCharType="begin"/>
          </w:r>
          <w:r w:rsidR="006F4C7D">
            <w:rPr>
              <w:sz w:val="24"/>
            </w:rPr>
            <w:instrText xml:space="preserve">CITATION Tes \l 2057 </w:instrText>
          </w:r>
          <w:r w:rsidR="006F4C7D">
            <w:rPr>
              <w:sz w:val="24"/>
            </w:rPr>
            <w:fldChar w:fldCharType="separate"/>
          </w:r>
          <w:r w:rsidR="006F4C7D" w:rsidRPr="006F4C7D">
            <w:rPr>
              <w:noProof/>
              <w:sz w:val="24"/>
            </w:rPr>
            <w:t>(Tesco-Underwriting, 2018)</w:t>
          </w:r>
          <w:r w:rsidR="006F4C7D">
            <w:rPr>
              <w:sz w:val="24"/>
            </w:rPr>
            <w:fldChar w:fldCharType="end"/>
          </w:r>
        </w:sdtContent>
      </w:sdt>
      <w:r w:rsidR="006F4C7D">
        <w:rPr>
          <w:sz w:val="24"/>
        </w:rPr>
        <w:t xml:space="preserve">. </w:t>
      </w:r>
    </w:p>
    <w:p w:rsidR="002D1803" w:rsidRDefault="002D1803" w:rsidP="00D66035">
      <w:pPr>
        <w:spacing w:line="360" w:lineRule="auto"/>
        <w:ind w:left="360"/>
        <w:rPr>
          <w:sz w:val="24"/>
        </w:rPr>
      </w:pPr>
    </w:p>
    <w:p w:rsidR="00D1670C" w:rsidRDefault="00D1670C" w:rsidP="00D66035">
      <w:pPr>
        <w:spacing w:line="360" w:lineRule="auto"/>
        <w:ind w:left="360"/>
        <w:rPr>
          <w:sz w:val="24"/>
        </w:rPr>
      </w:pPr>
      <w:r>
        <w:rPr>
          <w:sz w:val="24"/>
        </w:rPr>
        <w:lastRenderedPageBreak/>
        <w:t xml:space="preserve">The process is great as Tesco is able to see candidates CV’s, skills and experience, whilst find out what they would do in different situations they may face. However, to prevent this from boring candidates and being very time consuming I would recommend Tesco to use AI to scan candidates CV’s and see if they match, then let them proceed to the question section. If they then pass that section Tesco </w:t>
      </w:r>
      <w:r w:rsidR="00CB2B19">
        <w:rPr>
          <w:sz w:val="24"/>
        </w:rPr>
        <w:t xml:space="preserve">should undertake video interviews or have a group interview, helping to narrow candidates down. </w:t>
      </w:r>
    </w:p>
    <w:p w:rsidR="009A45E9" w:rsidRDefault="00CB2B19" w:rsidP="00B04D2C">
      <w:pPr>
        <w:spacing w:line="360" w:lineRule="auto"/>
        <w:ind w:left="360"/>
        <w:rPr>
          <w:sz w:val="24"/>
        </w:rPr>
      </w:pPr>
      <w:r>
        <w:rPr>
          <w:sz w:val="24"/>
        </w:rPr>
        <w:t xml:space="preserve">Tesco undertook a 30 day social media campaign to see how well social media would </w:t>
      </w:r>
      <w:r w:rsidR="003D30BE">
        <w:rPr>
          <w:sz w:val="24"/>
        </w:rPr>
        <w:t xml:space="preserve">work when recruiting people. Facebook, Instagram, Google and Twitter were used and got 699 clicks on the </w:t>
      </w:r>
      <w:r w:rsidR="0099479B">
        <w:rPr>
          <w:sz w:val="24"/>
        </w:rPr>
        <w:t xml:space="preserve">application, 23,765 impressions, it reached 15,760 people and had 631 social interactions. This proves how social media has a huge impact on sharing things and helps organisations find an applicant </w:t>
      </w:r>
      <w:sdt>
        <w:sdtPr>
          <w:rPr>
            <w:sz w:val="24"/>
          </w:rPr>
          <w:id w:val="1837654252"/>
          <w:citation/>
        </w:sdtPr>
        <w:sdtContent>
          <w:r w:rsidR="0099479B">
            <w:rPr>
              <w:sz w:val="24"/>
            </w:rPr>
            <w:fldChar w:fldCharType="begin"/>
          </w:r>
          <w:r w:rsidR="0099479B">
            <w:rPr>
              <w:sz w:val="24"/>
            </w:rPr>
            <w:instrText xml:space="preserve"> CITATION Soc18 \l 2057 </w:instrText>
          </w:r>
          <w:r w:rsidR="0099479B">
            <w:rPr>
              <w:sz w:val="24"/>
            </w:rPr>
            <w:fldChar w:fldCharType="separate"/>
          </w:r>
          <w:r w:rsidR="0099479B" w:rsidRPr="0099479B">
            <w:rPr>
              <w:noProof/>
              <w:sz w:val="24"/>
            </w:rPr>
            <w:t>(Socially-Recruited, 2018)</w:t>
          </w:r>
          <w:r w:rsidR="0099479B">
            <w:rPr>
              <w:sz w:val="24"/>
            </w:rPr>
            <w:fldChar w:fldCharType="end"/>
          </w:r>
        </w:sdtContent>
      </w:sdt>
      <w:r w:rsidR="0099479B">
        <w:rPr>
          <w:sz w:val="24"/>
        </w:rPr>
        <w:t xml:space="preserve">. </w:t>
      </w:r>
    </w:p>
    <w:p w:rsidR="00531899" w:rsidRPr="00B61B55" w:rsidRDefault="00531899" w:rsidP="00B04D2C">
      <w:pPr>
        <w:spacing w:line="360" w:lineRule="auto"/>
        <w:ind w:left="360"/>
        <w:rPr>
          <w:sz w:val="24"/>
        </w:rPr>
      </w:pPr>
    </w:p>
    <w:p w:rsidR="00787EF8" w:rsidRDefault="00B61B55" w:rsidP="00D66035">
      <w:pPr>
        <w:pStyle w:val="ListParagraph"/>
        <w:numPr>
          <w:ilvl w:val="1"/>
          <w:numId w:val="1"/>
        </w:numPr>
        <w:spacing w:line="360" w:lineRule="auto"/>
        <w:rPr>
          <w:sz w:val="28"/>
        </w:rPr>
      </w:pPr>
      <w:r w:rsidRPr="00B61B55">
        <w:rPr>
          <w:sz w:val="28"/>
        </w:rPr>
        <w:t>Learning and Development</w:t>
      </w:r>
    </w:p>
    <w:p w:rsidR="00E95266" w:rsidRDefault="00E95266" w:rsidP="00D66035">
      <w:pPr>
        <w:spacing w:line="360" w:lineRule="auto"/>
        <w:ind w:left="360"/>
        <w:rPr>
          <w:sz w:val="24"/>
        </w:rPr>
      </w:pPr>
      <w:r>
        <w:rPr>
          <w:sz w:val="24"/>
        </w:rPr>
        <w:t xml:space="preserve">Learning and development (L&amp;D) focuses on helping people learn new skills, motivating them to be more productive in the work place. L&amp;D professionals want to get the best out of their workforce and help people develop as many skills as possible to make the business performance more successful </w:t>
      </w:r>
      <w:sdt>
        <w:sdtPr>
          <w:rPr>
            <w:sz w:val="24"/>
          </w:rPr>
          <w:id w:val="495844820"/>
          <w:citation/>
        </w:sdtPr>
        <w:sdtContent>
          <w:r>
            <w:rPr>
              <w:sz w:val="24"/>
            </w:rPr>
            <w:fldChar w:fldCharType="begin"/>
          </w:r>
          <w:r>
            <w:rPr>
              <w:sz w:val="24"/>
            </w:rPr>
            <w:instrText xml:space="preserve"> CITATION CIP15 \l 2057 </w:instrText>
          </w:r>
          <w:r>
            <w:rPr>
              <w:sz w:val="24"/>
            </w:rPr>
            <w:fldChar w:fldCharType="separate"/>
          </w:r>
          <w:r w:rsidRPr="00E95266">
            <w:rPr>
              <w:noProof/>
              <w:sz w:val="24"/>
            </w:rPr>
            <w:t>(CIPD, 2015)</w:t>
          </w:r>
          <w:r>
            <w:rPr>
              <w:sz w:val="24"/>
            </w:rPr>
            <w:fldChar w:fldCharType="end"/>
          </w:r>
        </w:sdtContent>
      </w:sdt>
      <w:r>
        <w:rPr>
          <w:sz w:val="24"/>
        </w:rPr>
        <w:t xml:space="preserve">. </w:t>
      </w:r>
    </w:p>
    <w:p w:rsidR="00E95266" w:rsidRDefault="002F6F55" w:rsidP="00D66035">
      <w:pPr>
        <w:spacing w:line="360" w:lineRule="auto"/>
        <w:ind w:left="360"/>
        <w:rPr>
          <w:sz w:val="24"/>
        </w:rPr>
      </w:pPr>
      <w:r>
        <w:rPr>
          <w:sz w:val="24"/>
        </w:rPr>
        <w:t>Tesco is the largest UK supermarket, with thousands of stores worldwide. This means Tesco need to employ hundreds of people per store</w:t>
      </w:r>
      <w:r w:rsidR="009A45E9">
        <w:rPr>
          <w:sz w:val="24"/>
        </w:rPr>
        <w:t>,</w:t>
      </w:r>
      <w:r>
        <w:rPr>
          <w:sz w:val="24"/>
        </w:rPr>
        <w:t xml:space="preserve"> and a lot of training will be required</w:t>
      </w:r>
      <w:r w:rsidR="00EE72C0">
        <w:rPr>
          <w:sz w:val="24"/>
        </w:rPr>
        <w:t xml:space="preserve"> to run the store efficiently</w:t>
      </w:r>
      <w:r>
        <w:rPr>
          <w:sz w:val="24"/>
        </w:rPr>
        <w:t>.</w:t>
      </w:r>
      <w:r w:rsidR="00EE72C0">
        <w:rPr>
          <w:sz w:val="24"/>
        </w:rPr>
        <w:t xml:space="preserve"> There will be different job positions available for people to apply for, such as bakers, customer assistant, manager, security guard and more, meaning Tesco would need to train each person to that specific job.</w:t>
      </w:r>
      <w:r w:rsidR="00F17607">
        <w:rPr>
          <w:sz w:val="24"/>
        </w:rPr>
        <w:t xml:space="preserve"> </w:t>
      </w:r>
    </w:p>
    <w:p w:rsidR="00DA7130" w:rsidRDefault="00EC77B6" w:rsidP="00D66035">
      <w:pPr>
        <w:spacing w:line="360" w:lineRule="auto"/>
        <w:ind w:left="360"/>
        <w:rPr>
          <w:sz w:val="24"/>
        </w:rPr>
      </w:pPr>
      <w:r>
        <w:rPr>
          <w:sz w:val="24"/>
        </w:rPr>
        <w:t xml:space="preserve">According to Tesco </w:t>
      </w:r>
      <w:sdt>
        <w:sdtPr>
          <w:rPr>
            <w:sz w:val="24"/>
          </w:rPr>
          <w:id w:val="1003166965"/>
          <w:citation/>
        </w:sdtPr>
        <w:sdtContent>
          <w:r>
            <w:rPr>
              <w:sz w:val="24"/>
            </w:rPr>
            <w:fldChar w:fldCharType="begin"/>
          </w:r>
          <w:r>
            <w:rPr>
              <w:sz w:val="24"/>
            </w:rPr>
            <w:instrText xml:space="preserve">CITATION Cro18 \n  \t  \l 2057 </w:instrText>
          </w:r>
          <w:r>
            <w:rPr>
              <w:sz w:val="24"/>
            </w:rPr>
            <w:fldChar w:fldCharType="separate"/>
          </w:r>
          <w:r w:rsidRPr="00EC77B6">
            <w:rPr>
              <w:noProof/>
              <w:sz w:val="24"/>
            </w:rPr>
            <w:t>(2018)</w:t>
          </w:r>
          <w:r>
            <w:rPr>
              <w:sz w:val="24"/>
            </w:rPr>
            <w:fldChar w:fldCharType="end"/>
          </w:r>
        </w:sdtContent>
      </w:sdt>
      <w:r>
        <w:rPr>
          <w:sz w:val="24"/>
        </w:rPr>
        <w:t xml:space="preserve"> their approach to learning and development “ensures that employees are fully equipped to deliver for the customer</w:t>
      </w:r>
      <w:r w:rsidR="00D76444">
        <w:rPr>
          <w:sz w:val="24"/>
        </w:rPr>
        <w:t xml:space="preserve">”. Specialist training and international leadership programmes are put into place, so every employee learns and develops their skills. </w:t>
      </w:r>
    </w:p>
    <w:p w:rsidR="00103E65" w:rsidRDefault="00D76444" w:rsidP="00D66035">
      <w:pPr>
        <w:spacing w:line="360" w:lineRule="auto"/>
        <w:ind w:left="360"/>
        <w:rPr>
          <w:sz w:val="24"/>
        </w:rPr>
      </w:pPr>
      <w:r>
        <w:rPr>
          <w:sz w:val="24"/>
        </w:rPr>
        <w:t>Tesco have now created a virtual online learning portal</w:t>
      </w:r>
      <w:r w:rsidR="00FB3B93">
        <w:rPr>
          <w:sz w:val="24"/>
        </w:rPr>
        <w:t>, using AI technology. Employees can log onto the learning portal and complete training materials put in place to learn and develop their skills. Tesco are then able to access each employee results</w:t>
      </w:r>
      <w:r w:rsidR="004D71FF">
        <w:rPr>
          <w:sz w:val="24"/>
        </w:rPr>
        <w:t xml:space="preserve"> and see </w:t>
      </w:r>
      <w:r w:rsidR="00FB3B93">
        <w:rPr>
          <w:sz w:val="24"/>
        </w:rPr>
        <w:lastRenderedPageBreak/>
        <w:t>how they are doing. Developing the skills of employees will benefit the business too</w:t>
      </w:r>
      <w:r w:rsidR="004D71FF">
        <w:rPr>
          <w:sz w:val="24"/>
        </w:rPr>
        <w:t xml:space="preserve"> </w:t>
      </w:r>
      <w:sdt>
        <w:sdtPr>
          <w:rPr>
            <w:sz w:val="24"/>
          </w:rPr>
          <w:id w:val="468709112"/>
          <w:citation/>
        </w:sdtPr>
        <w:sdtContent>
          <w:r w:rsidR="004D71FF">
            <w:rPr>
              <w:sz w:val="24"/>
            </w:rPr>
            <w:fldChar w:fldCharType="begin"/>
          </w:r>
          <w:r w:rsidR="004D71FF">
            <w:rPr>
              <w:sz w:val="24"/>
            </w:rPr>
            <w:instrText xml:space="preserve"> CITATION Cro18 \l 2057 </w:instrText>
          </w:r>
          <w:r w:rsidR="004D71FF">
            <w:rPr>
              <w:sz w:val="24"/>
            </w:rPr>
            <w:fldChar w:fldCharType="separate"/>
          </w:r>
          <w:r w:rsidR="004D71FF" w:rsidRPr="004D71FF">
            <w:rPr>
              <w:noProof/>
              <w:sz w:val="24"/>
            </w:rPr>
            <w:t>(Knowledge, 2018)</w:t>
          </w:r>
          <w:r w:rsidR="004D71FF">
            <w:rPr>
              <w:sz w:val="24"/>
            </w:rPr>
            <w:fldChar w:fldCharType="end"/>
          </w:r>
        </w:sdtContent>
      </w:sdt>
      <w:r w:rsidR="00FB3B93">
        <w:rPr>
          <w:sz w:val="24"/>
        </w:rPr>
        <w:t xml:space="preserve">. </w:t>
      </w:r>
    </w:p>
    <w:p w:rsidR="006855CF" w:rsidRDefault="006855CF" w:rsidP="00D66035">
      <w:pPr>
        <w:spacing w:line="360" w:lineRule="auto"/>
        <w:ind w:left="360"/>
        <w:rPr>
          <w:sz w:val="24"/>
        </w:rPr>
      </w:pPr>
      <w:r>
        <w:rPr>
          <w:sz w:val="24"/>
        </w:rPr>
        <w:t xml:space="preserve">Tesco also use the AI technology, chatbots, to answer customers questions straight away. This gives great customer service as your question can be answered straight away. The chatbot was created to answer questions about phone deals, problems and contracts and is very affective. Using this AI technology can help employees and the HR department complete tasks whilst the technology can answer customers questions </w:t>
      </w:r>
      <w:sdt>
        <w:sdtPr>
          <w:rPr>
            <w:sz w:val="24"/>
          </w:rPr>
          <w:id w:val="942654678"/>
          <w:citation/>
        </w:sdtPr>
        <w:sdtContent>
          <w:r>
            <w:rPr>
              <w:sz w:val="24"/>
            </w:rPr>
            <w:fldChar w:fldCharType="begin"/>
          </w:r>
          <w:r>
            <w:rPr>
              <w:sz w:val="24"/>
            </w:rPr>
            <w:instrText xml:space="preserve"> CITATION Cha10 \l 2057 </w:instrText>
          </w:r>
          <w:r>
            <w:rPr>
              <w:sz w:val="24"/>
            </w:rPr>
            <w:fldChar w:fldCharType="separate"/>
          </w:r>
          <w:r w:rsidRPr="006855CF">
            <w:rPr>
              <w:noProof/>
              <w:sz w:val="24"/>
            </w:rPr>
            <w:t>(Chatbots, 2010)</w:t>
          </w:r>
          <w:r>
            <w:rPr>
              <w:sz w:val="24"/>
            </w:rPr>
            <w:fldChar w:fldCharType="end"/>
          </w:r>
        </w:sdtContent>
      </w:sdt>
      <w:r>
        <w:rPr>
          <w:sz w:val="24"/>
        </w:rPr>
        <w:t xml:space="preserve">. </w:t>
      </w:r>
    </w:p>
    <w:p w:rsidR="001C6EF7" w:rsidRDefault="001C6EF7" w:rsidP="00D66035">
      <w:pPr>
        <w:spacing w:line="360" w:lineRule="auto"/>
        <w:ind w:left="360"/>
        <w:rPr>
          <w:sz w:val="24"/>
        </w:rPr>
      </w:pPr>
    </w:p>
    <w:tbl>
      <w:tblPr>
        <w:tblStyle w:val="GridTable4-Accent5"/>
        <w:tblW w:w="0" w:type="auto"/>
        <w:tblInd w:w="279" w:type="dxa"/>
        <w:tblLook w:val="04A0" w:firstRow="1" w:lastRow="0" w:firstColumn="1" w:lastColumn="0" w:noHBand="0" w:noVBand="1"/>
      </w:tblPr>
      <w:tblGrid>
        <w:gridCol w:w="2247"/>
        <w:gridCol w:w="3045"/>
        <w:gridCol w:w="3282"/>
      </w:tblGrid>
      <w:tr w:rsidR="00121DCB" w:rsidTr="009F08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7" w:type="dxa"/>
          </w:tcPr>
          <w:p w:rsidR="00121DCB" w:rsidRPr="0069650F" w:rsidRDefault="00121DCB" w:rsidP="0069650F">
            <w:pPr>
              <w:spacing w:line="360" w:lineRule="auto"/>
              <w:jc w:val="center"/>
              <w:rPr>
                <w:sz w:val="28"/>
              </w:rPr>
            </w:pPr>
            <w:r w:rsidRPr="0069650F">
              <w:rPr>
                <w:sz w:val="28"/>
              </w:rPr>
              <w:t>Advantages</w:t>
            </w:r>
          </w:p>
        </w:tc>
        <w:tc>
          <w:tcPr>
            <w:tcW w:w="3045" w:type="dxa"/>
          </w:tcPr>
          <w:p w:rsidR="00121DCB" w:rsidRPr="0069650F" w:rsidRDefault="00121DCB" w:rsidP="0069650F">
            <w:pPr>
              <w:spacing w:line="360" w:lineRule="auto"/>
              <w:jc w:val="center"/>
              <w:cnfStyle w:val="100000000000" w:firstRow="1" w:lastRow="0" w:firstColumn="0" w:lastColumn="0" w:oddVBand="0" w:evenVBand="0" w:oddHBand="0" w:evenHBand="0" w:firstRowFirstColumn="0" w:firstRowLastColumn="0" w:lastRowFirstColumn="0" w:lastRowLastColumn="0"/>
              <w:rPr>
                <w:sz w:val="28"/>
              </w:rPr>
            </w:pPr>
            <w:r w:rsidRPr="0069650F">
              <w:rPr>
                <w:sz w:val="28"/>
              </w:rPr>
              <w:t>Disadvantages</w:t>
            </w:r>
          </w:p>
        </w:tc>
        <w:tc>
          <w:tcPr>
            <w:tcW w:w="3282" w:type="dxa"/>
          </w:tcPr>
          <w:p w:rsidR="00121DCB" w:rsidRPr="0069650F" w:rsidRDefault="00121DCB" w:rsidP="0069650F">
            <w:pPr>
              <w:spacing w:line="360" w:lineRule="auto"/>
              <w:jc w:val="center"/>
              <w:cnfStyle w:val="100000000000" w:firstRow="1" w:lastRow="0" w:firstColumn="0" w:lastColumn="0" w:oddVBand="0" w:evenVBand="0" w:oddHBand="0" w:evenHBand="0" w:firstRowFirstColumn="0" w:firstRowLastColumn="0" w:lastRowFirstColumn="0" w:lastRowLastColumn="0"/>
              <w:rPr>
                <w:sz w:val="28"/>
              </w:rPr>
            </w:pPr>
            <w:r w:rsidRPr="0069650F">
              <w:rPr>
                <w:sz w:val="28"/>
              </w:rPr>
              <w:t>Ethics</w:t>
            </w:r>
          </w:p>
        </w:tc>
      </w:tr>
      <w:tr w:rsidR="00121DCB" w:rsidTr="009F0875">
        <w:trPr>
          <w:cnfStyle w:val="000000100000" w:firstRow="0" w:lastRow="0" w:firstColumn="0" w:lastColumn="0" w:oddVBand="0" w:evenVBand="0" w:oddHBand="1" w:evenHBand="0" w:firstRowFirstColumn="0" w:firstRowLastColumn="0" w:lastRowFirstColumn="0" w:lastRowLastColumn="0"/>
          <w:trHeight w:val="899"/>
        </w:trPr>
        <w:tc>
          <w:tcPr>
            <w:cnfStyle w:val="001000000000" w:firstRow="0" w:lastRow="0" w:firstColumn="1" w:lastColumn="0" w:oddVBand="0" w:evenVBand="0" w:oddHBand="0" w:evenHBand="0" w:firstRowFirstColumn="0" w:firstRowLastColumn="0" w:lastRowFirstColumn="0" w:lastRowLastColumn="0"/>
            <w:tcW w:w="2247" w:type="dxa"/>
          </w:tcPr>
          <w:p w:rsidR="00121DCB" w:rsidRPr="009F0875" w:rsidRDefault="00121DCB" w:rsidP="00121DCB">
            <w:pPr>
              <w:pStyle w:val="ListParagraph"/>
              <w:numPr>
                <w:ilvl w:val="0"/>
                <w:numId w:val="13"/>
              </w:numPr>
              <w:spacing w:line="360" w:lineRule="auto"/>
              <w:rPr>
                <w:b w:val="0"/>
                <w:sz w:val="24"/>
              </w:rPr>
            </w:pPr>
            <w:r w:rsidRPr="0069650F">
              <w:rPr>
                <w:b w:val="0"/>
                <w:sz w:val="24"/>
              </w:rPr>
              <w:t xml:space="preserve">Chatbots are cheap and respond fast. </w:t>
            </w:r>
          </w:p>
          <w:p w:rsidR="009F0875" w:rsidRDefault="009F0875" w:rsidP="009F0875">
            <w:pPr>
              <w:pStyle w:val="ListParagraph"/>
              <w:spacing w:line="360" w:lineRule="auto"/>
              <w:rPr>
                <w:bCs w:val="0"/>
                <w:sz w:val="24"/>
              </w:rPr>
            </w:pPr>
          </w:p>
          <w:p w:rsidR="009F0875" w:rsidRDefault="009F0875" w:rsidP="009F0875">
            <w:pPr>
              <w:pStyle w:val="ListParagraph"/>
              <w:spacing w:line="360" w:lineRule="auto"/>
              <w:rPr>
                <w:bCs w:val="0"/>
                <w:sz w:val="24"/>
              </w:rPr>
            </w:pPr>
          </w:p>
          <w:p w:rsidR="009F0875" w:rsidRPr="009F0875" w:rsidRDefault="009F0875" w:rsidP="009F0875">
            <w:pPr>
              <w:pStyle w:val="ListParagraph"/>
              <w:spacing w:line="360" w:lineRule="auto"/>
              <w:rPr>
                <w:b w:val="0"/>
                <w:sz w:val="24"/>
              </w:rPr>
            </w:pPr>
          </w:p>
          <w:p w:rsidR="009F0875" w:rsidRPr="0069650F" w:rsidRDefault="009F0875" w:rsidP="00121DCB">
            <w:pPr>
              <w:pStyle w:val="ListParagraph"/>
              <w:numPr>
                <w:ilvl w:val="0"/>
                <w:numId w:val="13"/>
              </w:numPr>
              <w:spacing w:line="360" w:lineRule="auto"/>
              <w:rPr>
                <w:b w:val="0"/>
                <w:sz w:val="24"/>
              </w:rPr>
            </w:pPr>
            <w:r>
              <w:rPr>
                <w:b w:val="0"/>
                <w:sz w:val="24"/>
              </w:rPr>
              <w:t>AI helping organisations learn and develop more.</w:t>
            </w:r>
          </w:p>
        </w:tc>
        <w:tc>
          <w:tcPr>
            <w:tcW w:w="3045" w:type="dxa"/>
          </w:tcPr>
          <w:p w:rsidR="00121DCB" w:rsidRDefault="00121DCB" w:rsidP="00121DCB">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sz w:val="24"/>
              </w:rPr>
            </w:pPr>
            <w:r>
              <w:rPr>
                <w:sz w:val="24"/>
              </w:rPr>
              <w:t>Chatbots can</w:t>
            </w:r>
            <w:r w:rsidR="00D6557F">
              <w:rPr>
                <w:sz w:val="24"/>
              </w:rPr>
              <w:t xml:space="preserve"> struggle to understand what people say and may get confused. </w:t>
            </w:r>
          </w:p>
          <w:p w:rsidR="009F0875" w:rsidRDefault="009F0875" w:rsidP="009F0875">
            <w:pPr>
              <w:pStyle w:val="ListParagraph"/>
              <w:spacing w:line="360" w:lineRule="auto"/>
              <w:cnfStyle w:val="000000100000" w:firstRow="0" w:lastRow="0" w:firstColumn="0" w:lastColumn="0" w:oddVBand="0" w:evenVBand="0" w:oddHBand="1" w:evenHBand="0" w:firstRowFirstColumn="0" w:firstRowLastColumn="0" w:lastRowFirstColumn="0" w:lastRowLastColumn="0"/>
              <w:rPr>
                <w:sz w:val="24"/>
              </w:rPr>
            </w:pPr>
          </w:p>
          <w:p w:rsidR="00121CC3" w:rsidRPr="00121CC3" w:rsidRDefault="009F0875" w:rsidP="00121CC3">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sz w:val="24"/>
              </w:rPr>
            </w:pPr>
            <w:r>
              <w:rPr>
                <w:sz w:val="24"/>
              </w:rPr>
              <w:t xml:space="preserve">Could create risks in people’s minds, taking away control. </w:t>
            </w:r>
            <w:r w:rsidR="00121CC3">
              <w:rPr>
                <w:sz w:val="24"/>
              </w:rPr>
              <w:t xml:space="preserve">People may lose their jobs </w:t>
            </w:r>
            <w:sdt>
              <w:sdtPr>
                <w:rPr>
                  <w:sz w:val="24"/>
                </w:rPr>
                <w:id w:val="-970599400"/>
                <w:citation/>
              </w:sdtPr>
              <w:sdtContent>
                <w:r w:rsidR="00121CC3">
                  <w:rPr>
                    <w:sz w:val="24"/>
                  </w:rPr>
                  <w:fldChar w:fldCharType="begin"/>
                </w:r>
                <w:r w:rsidR="00121CC3">
                  <w:rPr>
                    <w:sz w:val="24"/>
                  </w:rPr>
                  <w:instrText xml:space="preserve"> CITATION Arr17 \l 2057 </w:instrText>
                </w:r>
                <w:r w:rsidR="00121CC3">
                  <w:rPr>
                    <w:sz w:val="24"/>
                  </w:rPr>
                  <w:fldChar w:fldCharType="separate"/>
                </w:r>
                <w:r w:rsidR="00121CC3" w:rsidRPr="00121CC3">
                  <w:rPr>
                    <w:noProof/>
                    <w:sz w:val="24"/>
                  </w:rPr>
                  <w:t>(Arrk-group, 2017)</w:t>
                </w:r>
                <w:r w:rsidR="00121CC3">
                  <w:rPr>
                    <w:sz w:val="24"/>
                  </w:rPr>
                  <w:fldChar w:fldCharType="end"/>
                </w:r>
              </w:sdtContent>
            </w:sdt>
            <w:r w:rsidR="00121CC3">
              <w:rPr>
                <w:sz w:val="24"/>
              </w:rPr>
              <w:t>.</w:t>
            </w:r>
          </w:p>
        </w:tc>
        <w:tc>
          <w:tcPr>
            <w:tcW w:w="3282" w:type="dxa"/>
          </w:tcPr>
          <w:p w:rsidR="00121DCB" w:rsidRDefault="00121DCB" w:rsidP="00D6557F">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sz w:val="24"/>
              </w:rPr>
            </w:pPr>
            <w:r>
              <w:rPr>
                <w:sz w:val="24"/>
              </w:rPr>
              <w:t>Internal staff and external candidates applying for roles are concerned with cyber-snooping</w:t>
            </w:r>
            <w:r w:rsidR="00D6557F">
              <w:rPr>
                <w:sz w:val="24"/>
              </w:rPr>
              <w:t xml:space="preserve"> </w:t>
            </w:r>
            <w:sdt>
              <w:sdtPr>
                <w:rPr>
                  <w:sz w:val="24"/>
                </w:rPr>
                <w:id w:val="1502392451"/>
                <w:citation/>
              </w:sdtPr>
              <w:sdtContent>
                <w:r w:rsidR="00D6557F">
                  <w:rPr>
                    <w:sz w:val="24"/>
                  </w:rPr>
                  <w:fldChar w:fldCharType="begin"/>
                </w:r>
                <w:r w:rsidR="00D6557F">
                  <w:rPr>
                    <w:sz w:val="24"/>
                  </w:rPr>
                  <w:instrText xml:space="preserve"> CITATION Tom18 \l 2057 </w:instrText>
                </w:r>
                <w:r w:rsidR="00D6557F">
                  <w:rPr>
                    <w:sz w:val="24"/>
                  </w:rPr>
                  <w:fldChar w:fldCharType="separate"/>
                </w:r>
                <w:r w:rsidR="00D6557F" w:rsidRPr="00D6557F">
                  <w:rPr>
                    <w:noProof/>
                    <w:sz w:val="24"/>
                  </w:rPr>
                  <w:t>(Chamorro-Premuzic, 2018)</w:t>
                </w:r>
                <w:r w:rsidR="00D6557F">
                  <w:rPr>
                    <w:sz w:val="24"/>
                  </w:rPr>
                  <w:fldChar w:fldCharType="end"/>
                </w:r>
              </w:sdtContent>
            </w:sdt>
            <w:r w:rsidR="00D6557F" w:rsidRPr="00D6557F">
              <w:rPr>
                <w:sz w:val="24"/>
              </w:rPr>
              <w:t xml:space="preserve">. </w:t>
            </w:r>
          </w:p>
          <w:p w:rsidR="009F0875" w:rsidRPr="00D6557F" w:rsidRDefault="009F0875" w:rsidP="00D6557F">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sz w:val="24"/>
              </w:rPr>
            </w:pPr>
            <w:r>
              <w:rPr>
                <w:sz w:val="24"/>
              </w:rPr>
              <w:t>People might worry that technology is taking over their job</w:t>
            </w:r>
            <w:r w:rsidR="00121CC3">
              <w:rPr>
                <w:sz w:val="24"/>
              </w:rPr>
              <w:t>, creating mental health risks.</w:t>
            </w:r>
          </w:p>
          <w:p w:rsidR="00121DCB" w:rsidRPr="00276576" w:rsidRDefault="00121DCB" w:rsidP="00276576">
            <w:pPr>
              <w:spacing w:line="360" w:lineRule="auto"/>
              <w:cnfStyle w:val="000000100000" w:firstRow="0" w:lastRow="0" w:firstColumn="0" w:lastColumn="0" w:oddVBand="0" w:evenVBand="0" w:oddHBand="1" w:evenHBand="0" w:firstRowFirstColumn="0" w:firstRowLastColumn="0" w:lastRowFirstColumn="0" w:lastRowLastColumn="0"/>
              <w:rPr>
                <w:sz w:val="24"/>
              </w:rPr>
            </w:pPr>
          </w:p>
        </w:tc>
      </w:tr>
    </w:tbl>
    <w:p w:rsidR="001C6EF7" w:rsidRDefault="001C6EF7" w:rsidP="00D66035">
      <w:pPr>
        <w:spacing w:line="360" w:lineRule="auto"/>
        <w:ind w:left="360"/>
        <w:rPr>
          <w:sz w:val="24"/>
        </w:rPr>
      </w:pPr>
      <w:r>
        <w:rPr>
          <w:sz w:val="24"/>
        </w:rPr>
        <w:t xml:space="preserve">Table 2 </w:t>
      </w:r>
      <w:r w:rsidR="00104D7A">
        <w:rPr>
          <w:sz w:val="24"/>
        </w:rPr>
        <w:t xml:space="preserve">Advantage, </w:t>
      </w:r>
      <w:r>
        <w:rPr>
          <w:sz w:val="24"/>
        </w:rPr>
        <w:t>Disadvantage</w:t>
      </w:r>
      <w:r w:rsidR="00104D7A">
        <w:rPr>
          <w:sz w:val="24"/>
        </w:rPr>
        <w:t xml:space="preserve">, </w:t>
      </w:r>
      <w:r>
        <w:rPr>
          <w:sz w:val="24"/>
        </w:rPr>
        <w:t xml:space="preserve">and </w:t>
      </w:r>
      <w:r w:rsidR="00104D7A">
        <w:rPr>
          <w:sz w:val="24"/>
        </w:rPr>
        <w:t>E</w:t>
      </w:r>
      <w:r>
        <w:rPr>
          <w:sz w:val="24"/>
        </w:rPr>
        <w:t xml:space="preserve">thical </w:t>
      </w:r>
      <w:r w:rsidR="00104D7A">
        <w:rPr>
          <w:sz w:val="24"/>
        </w:rPr>
        <w:t>C</w:t>
      </w:r>
      <w:r>
        <w:rPr>
          <w:sz w:val="24"/>
        </w:rPr>
        <w:t>oncerns: L&amp;D</w:t>
      </w:r>
    </w:p>
    <w:p w:rsidR="00F534CB" w:rsidRDefault="00F534CB" w:rsidP="00D66035">
      <w:pPr>
        <w:spacing w:line="360" w:lineRule="auto"/>
        <w:ind w:left="360"/>
        <w:rPr>
          <w:sz w:val="24"/>
        </w:rPr>
      </w:pPr>
    </w:p>
    <w:p w:rsidR="008A2CD1" w:rsidRDefault="008A2CD1" w:rsidP="00D66035">
      <w:pPr>
        <w:spacing w:line="360" w:lineRule="auto"/>
        <w:ind w:left="360"/>
        <w:rPr>
          <w:sz w:val="24"/>
        </w:rPr>
      </w:pPr>
    </w:p>
    <w:p w:rsidR="008A2CD1" w:rsidRDefault="008A2CD1" w:rsidP="00D66035">
      <w:pPr>
        <w:spacing w:line="360" w:lineRule="auto"/>
        <w:ind w:left="360"/>
        <w:rPr>
          <w:sz w:val="24"/>
        </w:rPr>
      </w:pPr>
    </w:p>
    <w:p w:rsidR="008A2CD1" w:rsidRDefault="008A2CD1" w:rsidP="00D66035">
      <w:pPr>
        <w:spacing w:line="360" w:lineRule="auto"/>
        <w:ind w:left="360"/>
        <w:rPr>
          <w:sz w:val="24"/>
        </w:rPr>
      </w:pPr>
    </w:p>
    <w:p w:rsidR="008A2CD1" w:rsidRDefault="008A2CD1" w:rsidP="00D66035">
      <w:pPr>
        <w:spacing w:line="360" w:lineRule="auto"/>
        <w:ind w:left="360"/>
        <w:rPr>
          <w:sz w:val="24"/>
        </w:rPr>
      </w:pPr>
    </w:p>
    <w:p w:rsidR="00B61B55" w:rsidRDefault="00B61B55" w:rsidP="00D66035">
      <w:pPr>
        <w:pStyle w:val="ListParagraph"/>
        <w:numPr>
          <w:ilvl w:val="1"/>
          <w:numId w:val="1"/>
        </w:numPr>
        <w:spacing w:line="360" w:lineRule="auto"/>
        <w:rPr>
          <w:sz w:val="28"/>
        </w:rPr>
      </w:pPr>
      <w:r w:rsidRPr="00B61B55">
        <w:rPr>
          <w:sz w:val="28"/>
        </w:rPr>
        <w:lastRenderedPageBreak/>
        <w:t xml:space="preserve">Employee Engagement </w:t>
      </w:r>
    </w:p>
    <w:p w:rsidR="00A26826" w:rsidRDefault="00772F09" w:rsidP="00D66035">
      <w:pPr>
        <w:spacing w:line="360" w:lineRule="auto"/>
        <w:ind w:left="360"/>
        <w:rPr>
          <w:sz w:val="24"/>
        </w:rPr>
      </w:pPr>
      <w:r>
        <w:rPr>
          <w:sz w:val="24"/>
        </w:rPr>
        <w:t xml:space="preserve">It is important for organisations to engage with their employees to see how they are, inside and outside the workplace. Employee turnover becomes a problem when it has a huge negative impact on an organisations performance. </w:t>
      </w:r>
      <w:r w:rsidR="00F558BB">
        <w:rPr>
          <w:sz w:val="24"/>
        </w:rPr>
        <w:t>To prevent this from happening</w:t>
      </w:r>
      <w:r w:rsidR="00E757E1">
        <w:rPr>
          <w:sz w:val="24"/>
        </w:rPr>
        <w:t xml:space="preserve">, </w:t>
      </w:r>
      <w:r w:rsidR="00F558BB">
        <w:rPr>
          <w:sz w:val="24"/>
        </w:rPr>
        <w:t xml:space="preserve">organisations should engage with their employees and understand the reasons behind the negative problem </w:t>
      </w:r>
      <w:sdt>
        <w:sdtPr>
          <w:rPr>
            <w:sz w:val="24"/>
          </w:rPr>
          <w:id w:val="5176899"/>
          <w:citation/>
        </w:sdtPr>
        <w:sdtContent>
          <w:r w:rsidR="00F17607">
            <w:rPr>
              <w:sz w:val="24"/>
            </w:rPr>
            <w:fldChar w:fldCharType="begin"/>
          </w:r>
          <w:r w:rsidR="00F17607">
            <w:rPr>
              <w:sz w:val="24"/>
            </w:rPr>
            <w:instrText xml:space="preserve">CITATION CIP16 \t  \l 2057 </w:instrText>
          </w:r>
          <w:r w:rsidR="00F17607">
            <w:rPr>
              <w:sz w:val="24"/>
            </w:rPr>
            <w:fldChar w:fldCharType="separate"/>
          </w:r>
          <w:r w:rsidR="00F17607" w:rsidRPr="00F17607">
            <w:rPr>
              <w:noProof/>
              <w:sz w:val="24"/>
            </w:rPr>
            <w:t>(CIPD, 2016)</w:t>
          </w:r>
          <w:r w:rsidR="00F17607">
            <w:rPr>
              <w:sz w:val="24"/>
            </w:rPr>
            <w:fldChar w:fldCharType="end"/>
          </w:r>
        </w:sdtContent>
      </w:sdt>
      <w:r w:rsidR="00F17607">
        <w:rPr>
          <w:sz w:val="24"/>
        </w:rPr>
        <w:t xml:space="preserve">. </w:t>
      </w:r>
    </w:p>
    <w:p w:rsidR="006C63B7" w:rsidRDefault="00103E65" w:rsidP="00D66035">
      <w:pPr>
        <w:spacing w:line="360" w:lineRule="auto"/>
        <w:ind w:left="360"/>
        <w:rPr>
          <w:sz w:val="24"/>
        </w:rPr>
      </w:pPr>
      <w:r>
        <w:rPr>
          <w:sz w:val="24"/>
        </w:rPr>
        <w:t>AI technology can</w:t>
      </w:r>
      <w:r w:rsidR="00DA2972">
        <w:rPr>
          <w:sz w:val="24"/>
        </w:rPr>
        <w:t xml:space="preserve"> </w:t>
      </w:r>
      <w:r w:rsidR="00895377">
        <w:rPr>
          <w:sz w:val="24"/>
        </w:rPr>
        <w:t xml:space="preserve">recognise </w:t>
      </w:r>
      <w:r w:rsidR="00B2377C">
        <w:rPr>
          <w:sz w:val="24"/>
        </w:rPr>
        <w:t>employee’s</w:t>
      </w:r>
      <w:r w:rsidR="00895377">
        <w:rPr>
          <w:sz w:val="24"/>
        </w:rPr>
        <w:t xml:space="preserve"> performance in the working environment.</w:t>
      </w:r>
      <w:r w:rsidR="006C63B7">
        <w:rPr>
          <w:sz w:val="24"/>
        </w:rPr>
        <w:t xml:space="preserve"> This is done through natural language processing and text analysis through e-mail. </w:t>
      </w:r>
      <w:r w:rsidR="00895377">
        <w:rPr>
          <w:sz w:val="24"/>
        </w:rPr>
        <w:t xml:space="preserve">Managers of an organisation </w:t>
      </w:r>
      <w:r w:rsidR="00B2377C">
        <w:rPr>
          <w:sz w:val="24"/>
        </w:rPr>
        <w:t>must</w:t>
      </w:r>
      <w:r w:rsidR="00895377">
        <w:rPr>
          <w:sz w:val="24"/>
        </w:rPr>
        <w:t xml:space="preserve"> observe employees and when they see </w:t>
      </w:r>
      <w:r w:rsidR="00B2377C">
        <w:rPr>
          <w:sz w:val="24"/>
        </w:rPr>
        <w:t xml:space="preserve">how they get on. If employees are performing </w:t>
      </w:r>
      <w:r w:rsidR="006C63B7">
        <w:rPr>
          <w:sz w:val="24"/>
        </w:rPr>
        <w:t>great,</w:t>
      </w:r>
      <w:r w:rsidR="00B2377C">
        <w:rPr>
          <w:sz w:val="24"/>
        </w:rPr>
        <w:t xml:space="preserve"> then the manager must message the employee and </w:t>
      </w:r>
      <w:r w:rsidR="00DA2972">
        <w:rPr>
          <w:sz w:val="24"/>
        </w:rPr>
        <w:t xml:space="preserve">give them recognition. This would make the employee feel good and want them to put more effort into the organisation. However, if an employee is not doing well the manager will have to meet with them to discuss the issue. </w:t>
      </w:r>
      <w:r w:rsidR="006C63B7">
        <w:rPr>
          <w:sz w:val="24"/>
        </w:rPr>
        <w:t xml:space="preserve">The AI data can also pick up on what the employee is getting bored by in the work place and make recommendations to make the employee engaged again </w:t>
      </w:r>
      <w:sdt>
        <w:sdtPr>
          <w:rPr>
            <w:sz w:val="24"/>
          </w:rPr>
          <w:id w:val="291798471"/>
          <w:citation/>
        </w:sdtPr>
        <w:sdtContent>
          <w:r w:rsidR="006C63B7">
            <w:rPr>
              <w:sz w:val="24"/>
            </w:rPr>
            <w:fldChar w:fldCharType="begin"/>
          </w:r>
          <w:r w:rsidR="006C63B7">
            <w:rPr>
              <w:sz w:val="24"/>
            </w:rPr>
            <w:instrText xml:space="preserve"> CITATION Rum18 \l 2057 </w:instrText>
          </w:r>
          <w:r w:rsidR="006C63B7">
            <w:rPr>
              <w:sz w:val="24"/>
            </w:rPr>
            <w:fldChar w:fldCharType="separate"/>
          </w:r>
          <w:r w:rsidR="006C63B7" w:rsidRPr="006C63B7">
            <w:rPr>
              <w:noProof/>
              <w:sz w:val="24"/>
            </w:rPr>
            <w:t>(Chowdhury, 2018)</w:t>
          </w:r>
          <w:r w:rsidR="006C63B7">
            <w:rPr>
              <w:sz w:val="24"/>
            </w:rPr>
            <w:fldChar w:fldCharType="end"/>
          </w:r>
        </w:sdtContent>
      </w:sdt>
      <w:r w:rsidR="006C63B7">
        <w:rPr>
          <w:sz w:val="24"/>
        </w:rPr>
        <w:t>.</w:t>
      </w:r>
      <w:r w:rsidR="006B3385">
        <w:rPr>
          <w:sz w:val="24"/>
        </w:rPr>
        <w:t xml:space="preserve"> </w:t>
      </w:r>
    </w:p>
    <w:p w:rsidR="006B3385" w:rsidRDefault="006B3385" w:rsidP="00D66035">
      <w:pPr>
        <w:spacing w:line="360" w:lineRule="auto"/>
        <w:ind w:left="360"/>
        <w:rPr>
          <w:sz w:val="24"/>
        </w:rPr>
      </w:pPr>
      <w:r>
        <w:rPr>
          <w:sz w:val="24"/>
        </w:rPr>
        <w:t>Tesco currently use this AI strategy as they feel there should be “two-way communication”. Managers ask employees about any issues and act upon the answers straight away. It was stated that employees saw improvements in the stores and received communication about the organisations action</w:t>
      </w:r>
      <w:r w:rsidR="001D006B">
        <w:rPr>
          <w:sz w:val="24"/>
        </w:rPr>
        <w:t xml:space="preserve"> </w:t>
      </w:r>
      <w:sdt>
        <w:sdtPr>
          <w:rPr>
            <w:sz w:val="24"/>
          </w:rPr>
          <w:id w:val="1689632276"/>
          <w:citation/>
        </w:sdtPr>
        <w:sdtContent>
          <w:r w:rsidR="001D006B">
            <w:rPr>
              <w:sz w:val="24"/>
            </w:rPr>
            <w:fldChar w:fldCharType="begin"/>
          </w:r>
          <w:r w:rsidR="001D006B">
            <w:rPr>
              <w:sz w:val="24"/>
            </w:rPr>
            <w:instrText xml:space="preserve"> CITATION Jud12 \l 2057 </w:instrText>
          </w:r>
          <w:r w:rsidR="001D006B">
            <w:rPr>
              <w:sz w:val="24"/>
            </w:rPr>
            <w:fldChar w:fldCharType="separate"/>
          </w:r>
          <w:r w:rsidR="001D006B" w:rsidRPr="001D006B">
            <w:rPr>
              <w:noProof/>
              <w:sz w:val="24"/>
            </w:rPr>
            <w:t>(Nelson, 2012)</w:t>
          </w:r>
          <w:r w:rsidR="001D006B">
            <w:rPr>
              <w:sz w:val="24"/>
            </w:rPr>
            <w:fldChar w:fldCharType="end"/>
          </w:r>
        </w:sdtContent>
      </w:sdt>
      <w:r w:rsidR="001D006B">
        <w:rPr>
          <w:sz w:val="24"/>
        </w:rPr>
        <w:t xml:space="preserve">. </w:t>
      </w:r>
    </w:p>
    <w:p w:rsidR="009D0C19" w:rsidRDefault="006C63B7" w:rsidP="00D66035">
      <w:pPr>
        <w:spacing w:line="360" w:lineRule="auto"/>
        <w:ind w:left="360"/>
        <w:rPr>
          <w:sz w:val="24"/>
        </w:rPr>
      </w:pPr>
      <w:r>
        <w:rPr>
          <w:sz w:val="24"/>
        </w:rPr>
        <w:t>Also, employees engage more when they are not bored.</w:t>
      </w:r>
      <w:r w:rsidR="00533B98">
        <w:rPr>
          <w:sz w:val="24"/>
        </w:rPr>
        <w:t xml:space="preserve"> If employers do not engage with their employees they will be unmotivated and view their workplace as just a source of income </w:t>
      </w:r>
      <w:sdt>
        <w:sdtPr>
          <w:rPr>
            <w:sz w:val="24"/>
          </w:rPr>
          <w:id w:val="-222841384"/>
          <w:citation/>
        </w:sdtPr>
        <w:sdtContent>
          <w:r w:rsidR="00533B98">
            <w:rPr>
              <w:sz w:val="24"/>
            </w:rPr>
            <w:fldChar w:fldCharType="begin"/>
          </w:r>
          <w:r w:rsidR="00533B98">
            <w:rPr>
              <w:sz w:val="24"/>
            </w:rPr>
            <w:instrText xml:space="preserve"> CITATION HRD18 \l 2057 </w:instrText>
          </w:r>
          <w:r w:rsidR="00533B98">
            <w:rPr>
              <w:sz w:val="24"/>
            </w:rPr>
            <w:fldChar w:fldCharType="separate"/>
          </w:r>
          <w:r w:rsidR="00533B98" w:rsidRPr="00533B98">
            <w:rPr>
              <w:noProof/>
              <w:sz w:val="24"/>
            </w:rPr>
            <w:t>(Staff, 2018)</w:t>
          </w:r>
          <w:r w:rsidR="00533B98">
            <w:rPr>
              <w:sz w:val="24"/>
            </w:rPr>
            <w:fldChar w:fldCharType="end"/>
          </w:r>
        </w:sdtContent>
      </w:sdt>
      <w:r w:rsidR="00533B98">
        <w:rPr>
          <w:sz w:val="24"/>
        </w:rPr>
        <w:t>.</w:t>
      </w:r>
      <w:r>
        <w:rPr>
          <w:sz w:val="24"/>
        </w:rPr>
        <w:t xml:space="preserve"> AI technology can create personal training programs for each employee</w:t>
      </w:r>
      <w:r w:rsidR="00533B98">
        <w:rPr>
          <w:sz w:val="24"/>
        </w:rPr>
        <w:t xml:space="preserve">, </w:t>
      </w:r>
      <w:r>
        <w:rPr>
          <w:sz w:val="24"/>
        </w:rPr>
        <w:t>creat</w:t>
      </w:r>
      <w:r w:rsidR="00533B98">
        <w:rPr>
          <w:sz w:val="24"/>
        </w:rPr>
        <w:t>ing</w:t>
      </w:r>
      <w:r>
        <w:rPr>
          <w:sz w:val="24"/>
        </w:rPr>
        <w:t xml:space="preserve"> more skills</w:t>
      </w:r>
      <w:r w:rsidR="00533B98">
        <w:rPr>
          <w:sz w:val="24"/>
        </w:rPr>
        <w:t xml:space="preserve">, helping </w:t>
      </w:r>
      <w:r>
        <w:rPr>
          <w:sz w:val="24"/>
        </w:rPr>
        <w:t>the employee want to engage more</w:t>
      </w:r>
      <w:r w:rsidR="00533B98">
        <w:rPr>
          <w:sz w:val="24"/>
        </w:rPr>
        <w:t xml:space="preserve">. This will benefit </w:t>
      </w:r>
      <w:r>
        <w:rPr>
          <w:sz w:val="24"/>
        </w:rPr>
        <w:t xml:space="preserve">the employee and the organisation </w:t>
      </w:r>
      <w:sdt>
        <w:sdtPr>
          <w:rPr>
            <w:sz w:val="24"/>
          </w:rPr>
          <w:id w:val="-638954698"/>
          <w:citation/>
        </w:sdtPr>
        <w:sdtContent>
          <w:r>
            <w:rPr>
              <w:sz w:val="24"/>
            </w:rPr>
            <w:fldChar w:fldCharType="begin"/>
          </w:r>
          <w:r>
            <w:rPr>
              <w:sz w:val="24"/>
            </w:rPr>
            <w:instrText xml:space="preserve"> CITATION Rum18 \l 2057 </w:instrText>
          </w:r>
          <w:r>
            <w:rPr>
              <w:sz w:val="24"/>
            </w:rPr>
            <w:fldChar w:fldCharType="separate"/>
          </w:r>
          <w:r w:rsidRPr="006C63B7">
            <w:rPr>
              <w:noProof/>
              <w:sz w:val="24"/>
            </w:rPr>
            <w:t>(Chowdhury, 2018)</w:t>
          </w:r>
          <w:r>
            <w:rPr>
              <w:sz w:val="24"/>
            </w:rPr>
            <w:fldChar w:fldCharType="end"/>
          </w:r>
        </w:sdtContent>
      </w:sdt>
      <w:r>
        <w:rPr>
          <w:sz w:val="24"/>
        </w:rPr>
        <w:t>.</w:t>
      </w:r>
      <w:r w:rsidR="004C1E09">
        <w:rPr>
          <w:sz w:val="24"/>
        </w:rPr>
        <w:t xml:space="preserve"> </w:t>
      </w:r>
      <w:r w:rsidR="004F5585">
        <w:rPr>
          <w:sz w:val="24"/>
        </w:rPr>
        <w:t>Tesco should use this strategy.</w:t>
      </w:r>
    </w:p>
    <w:p w:rsidR="009D0C19" w:rsidRDefault="009D0C19" w:rsidP="00D66035">
      <w:pPr>
        <w:spacing w:line="360" w:lineRule="auto"/>
        <w:ind w:left="360"/>
        <w:rPr>
          <w:sz w:val="24"/>
        </w:rPr>
      </w:pPr>
      <w:r>
        <w:rPr>
          <w:sz w:val="24"/>
        </w:rPr>
        <w:t>Organisations must use a responsive feedback platform which allows organisations to access feedback their employees have made throughout the year. Organisations can use the feedback to improve the working environment for employees. If employees are happy they will work better</w:t>
      </w:r>
      <w:sdt>
        <w:sdtPr>
          <w:rPr>
            <w:sz w:val="24"/>
          </w:rPr>
          <w:id w:val="2083944176"/>
          <w:citation/>
        </w:sdtPr>
        <w:sdtContent>
          <w:r>
            <w:rPr>
              <w:sz w:val="24"/>
            </w:rPr>
            <w:fldChar w:fldCharType="begin"/>
          </w:r>
          <w:r>
            <w:rPr>
              <w:sz w:val="24"/>
            </w:rPr>
            <w:instrText xml:space="preserve"> CITATION HRD18 \l 2057 </w:instrText>
          </w:r>
          <w:r>
            <w:rPr>
              <w:sz w:val="24"/>
            </w:rPr>
            <w:fldChar w:fldCharType="separate"/>
          </w:r>
          <w:r>
            <w:rPr>
              <w:noProof/>
              <w:sz w:val="24"/>
            </w:rPr>
            <w:t xml:space="preserve"> </w:t>
          </w:r>
          <w:r w:rsidRPr="009D0C19">
            <w:rPr>
              <w:noProof/>
              <w:sz w:val="24"/>
            </w:rPr>
            <w:t>(Staff, 2018)</w:t>
          </w:r>
          <w:r>
            <w:rPr>
              <w:sz w:val="24"/>
            </w:rPr>
            <w:fldChar w:fldCharType="end"/>
          </w:r>
        </w:sdtContent>
      </w:sdt>
      <w:r>
        <w:rPr>
          <w:sz w:val="24"/>
        </w:rPr>
        <w:t>.</w:t>
      </w:r>
    </w:p>
    <w:p w:rsidR="00533B98" w:rsidRDefault="009D0C19" w:rsidP="00D66035">
      <w:pPr>
        <w:spacing w:line="360" w:lineRule="auto"/>
        <w:ind w:left="360"/>
        <w:rPr>
          <w:sz w:val="24"/>
        </w:rPr>
      </w:pPr>
      <w:r>
        <w:rPr>
          <w:sz w:val="24"/>
        </w:rPr>
        <w:lastRenderedPageBreak/>
        <w:t xml:space="preserve">Smart engagement tools are also beneficial for organisations as they collect data in which tracks employee experiences. AI technology focuses on the essential data for the feedback programme, so employers can see the outcome straight away </w:t>
      </w:r>
      <w:sdt>
        <w:sdtPr>
          <w:rPr>
            <w:sz w:val="24"/>
          </w:rPr>
          <w:id w:val="319545842"/>
          <w:citation/>
        </w:sdtPr>
        <w:sdtContent>
          <w:r>
            <w:rPr>
              <w:sz w:val="24"/>
            </w:rPr>
            <w:fldChar w:fldCharType="begin"/>
          </w:r>
          <w:r>
            <w:rPr>
              <w:sz w:val="24"/>
            </w:rPr>
            <w:instrText xml:space="preserve"> CITATION HRD18 \l 2057 </w:instrText>
          </w:r>
          <w:r>
            <w:rPr>
              <w:sz w:val="24"/>
            </w:rPr>
            <w:fldChar w:fldCharType="separate"/>
          </w:r>
          <w:r w:rsidRPr="009D0C19">
            <w:rPr>
              <w:noProof/>
              <w:sz w:val="24"/>
            </w:rPr>
            <w:t>(Staff, 2018)</w:t>
          </w:r>
          <w:r>
            <w:rPr>
              <w:sz w:val="24"/>
            </w:rPr>
            <w:fldChar w:fldCharType="end"/>
          </w:r>
        </w:sdtContent>
      </w:sdt>
      <w:r>
        <w:rPr>
          <w:sz w:val="24"/>
        </w:rPr>
        <w:t xml:space="preserve">. </w:t>
      </w:r>
    </w:p>
    <w:p w:rsidR="001C6EF7" w:rsidRDefault="001C6EF7" w:rsidP="00D66035">
      <w:pPr>
        <w:spacing w:line="360" w:lineRule="auto"/>
        <w:ind w:left="360"/>
        <w:rPr>
          <w:sz w:val="24"/>
        </w:rPr>
      </w:pPr>
    </w:p>
    <w:tbl>
      <w:tblPr>
        <w:tblStyle w:val="GridTable4-Accent5"/>
        <w:tblW w:w="8930" w:type="dxa"/>
        <w:tblInd w:w="279" w:type="dxa"/>
        <w:tblLook w:val="04A0" w:firstRow="1" w:lastRow="0" w:firstColumn="1" w:lastColumn="0" w:noHBand="0" w:noVBand="1"/>
      </w:tblPr>
      <w:tblGrid>
        <w:gridCol w:w="4072"/>
        <w:gridCol w:w="4858"/>
      </w:tblGrid>
      <w:tr w:rsidR="001C6EF7" w:rsidTr="00183D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2" w:type="dxa"/>
          </w:tcPr>
          <w:p w:rsidR="001C6EF7" w:rsidRDefault="00AE554D" w:rsidP="0069650F">
            <w:pPr>
              <w:spacing w:line="360" w:lineRule="auto"/>
              <w:jc w:val="center"/>
              <w:rPr>
                <w:sz w:val="24"/>
              </w:rPr>
            </w:pPr>
            <w:r>
              <w:rPr>
                <w:sz w:val="24"/>
              </w:rPr>
              <w:t>Disadvantages</w:t>
            </w:r>
          </w:p>
        </w:tc>
        <w:tc>
          <w:tcPr>
            <w:tcW w:w="4858" w:type="dxa"/>
          </w:tcPr>
          <w:p w:rsidR="001C6EF7" w:rsidRDefault="00AE554D" w:rsidP="0069650F">
            <w:pPr>
              <w:spacing w:line="360" w:lineRule="auto"/>
              <w:jc w:val="center"/>
              <w:cnfStyle w:val="100000000000" w:firstRow="1" w:lastRow="0" w:firstColumn="0" w:lastColumn="0" w:oddVBand="0" w:evenVBand="0" w:oddHBand="0" w:evenHBand="0" w:firstRowFirstColumn="0" w:firstRowLastColumn="0" w:lastRowFirstColumn="0" w:lastRowLastColumn="0"/>
              <w:rPr>
                <w:sz w:val="24"/>
              </w:rPr>
            </w:pPr>
            <w:r>
              <w:rPr>
                <w:sz w:val="24"/>
              </w:rPr>
              <w:t>Ethics</w:t>
            </w:r>
          </w:p>
        </w:tc>
      </w:tr>
      <w:tr w:rsidR="001C6EF7" w:rsidTr="00183D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2" w:type="dxa"/>
          </w:tcPr>
          <w:p w:rsidR="001C6EF7" w:rsidRPr="0069650F" w:rsidRDefault="005E6355" w:rsidP="00622099">
            <w:pPr>
              <w:pStyle w:val="ListParagraph"/>
              <w:numPr>
                <w:ilvl w:val="0"/>
                <w:numId w:val="18"/>
              </w:numPr>
              <w:spacing w:line="360" w:lineRule="auto"/>
              <w:rPr>
                <w:b w:val="0"/>
                <w:sz w:val="24"/>
              </w:rPr>
            </w:pPr>
            <w:r w:rsidRPr="0069650F">
              <w:rPr>
                <w:b w:val="0"/>
                <w:sz w:val="24"/>
              </w:rPr>
              <w:t xml:space="preserve">Managers creating feedback </w:t>
            </w:r>
            <w:r w:rsidR="0069650F" w:rsidRPr="0069650F">
              <w:rPr>
                <w:b w:val="0"/>
                <w:sz w:val="24"/>
              </w:rPr>
              <w:t>all</w:t>
            </w:r>
            <w:r w:rsidRPr="0069650F">
              <w:rPr>
                <w:b w:val="0"/>
                <w:sz w:val="24"/>
              </w:rPr>
              <w:t xml:space="preserve"> the time can be time consuming.</w:t>
            </w:r>
          </w:p>
        </w:tc>
        <w:tc>
          <w:tcPr>
            <w:tcW w:w="4858" w:type="dxa"/>
          </w:tcPr>
          <w:p w:rsidR="001C6EF7" w:rsidRPr="00DB5E8C" w:rsidRDefault="003210D9" w:rsidP="00DB5E8C">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sz w:val="24"/>
              </w:rPr>
            </w:pPr>
            <w:r>
              <w:rPr>
                <w:sz w:val="24"/>
              </w:rPr>
              <w:t xml:space="preserve">This can become an ethical issue as </w:t>
            </w:r>
            <w:r w:rsidR="00D76B51">
              <w:rPr>
                <w:sz w:val="24"/>
              </w:rPr>
              <w:t>a lot of time can be consumed on one thing, meaning other tasks will not be completed.</w:t>
            </w:r>
          </w:p>
        </w:tc>
      </w:tr>
    </w:tbl>
    <w:p w:rsidR="001C6EF7" w:rsidRDefault="001C6EF7" w:rsidP="00D66035">
      <w:pPr>
        <w:spacing w:line="360" w:lineRule="auto"/>
        <w:ind w:left="360"/>
        <w:rPr>
          <w:sz w:val="24"/>
        </w:rPr>
      </w:pPr>
      <w:r>
        <w:rPr>
          <w:sz w:val="24"/>
        </w:rPr>
        <w:t xml:space="preserve">Table 3: Disadvantage and </w:t>
      </w:r>
      <w:r w:rsidR="00D76B51">
        <w:rPr>
          <w:sz w:val="24"/>
        </w:rPr>
        <w:t>E</w:t>
      </w:r>
      <w:r>
        <w:rPr>
          <w:sz w:val="24"/>
        </w:rPr>
        <w:t xml:space="preserve">thical </w:t>
      </w:r>
      <w:r w:rsidR="00D76B51">
        <w:rPr>
          <w:sz w:val="24"/>
        </w:rPr>
        <w:t>C</w:t>
      </w:r>
      <w:r>
        <w:rPr>
          <w:sz w:val="24"/>
        </w:rPr>
        <w:t xml:space="preserve">oncerns: </w:t>
      </w:r>
      <w:r w:rsidR="004C1E09">
        <w:rPr>
          <w:sz w:val="24"/>
        </w:rPr>
        <w:t>Employee Engagement</w:t>
      </w:r>
      <w:r w:rsidR="00531899">
        <w:rPr>
          <w:sz w:val="24"/>
        </w:rPr>
        <w:t>.</w:t>
      </w:r>
    </w:p>
    <w:p w:rsidR="00B04D2C" w:rsidRDefault="00B04D2C" w:rsidP="00D66035">
      <w:pPr>
        <w:spacing w:line="360" w:lineRule="auto"/>
        <w:ind w:left="360"/>
        <w:rPr>
          <w:sz w:val="24"/>
        </w:rPr>
      </w:pPr>
    </w:p>
    <w:p w:rsidR="00B61B55" w:rsidRPr="00B04D2C" w:rsidRDefault="00B61B55" w:rsidP="00B04D2C">
      <w:pPr>
        <w:pStyle w:val="ListParagraph"/>
        <w:numPr>
          <w:ilvl w:val="1"/>
          <w:numId w:val="1"/>
        </w:numPr>
        <w:spacing w:line="360" w:lineRule="auto"/>
        <w:rPr>
          <w:sz w:val="28"/>
        </w:rPr>
      </w:pPr>
      <w:r w:rsidRPr="00B04D2C">
        <w:rPr>
          <w:sz w:val="28"/>
        </w:rPr>
        <w:t>Performance Management</w:t>
      </w:r>
    </w:p>
    <w:p w:rsidR="0097393A" w:rsidRDefault="00D66035" w:rsidP="008A2CD1">
      <w:pPr>
        <w:spacing w:line="360" w:lineRule="auto"/>
        <w:ind w:left="360"/>
      </w:pPr>
      <w:r>
        <w:rPr>
          <w:sz w:val="24"/>
        </w:rPr>
        <w:t xml:space="preserve">According to Boxall and Purcell </w:t>
      </w:r>
      <w:sdt>
        <w:sdtPr>
          <w:rPr>
            <w:sz w:val="24"/>
          </w:rPr>
          <w:id w:val="308910407"/>
          <w:citation/>
        </w:sdtPr>
        <w:sdtContent>
          <w:r>
            <w:rPr>
              <w:sz w:val="24"/>
            </w:rPr>
            <w:fldChar w:fldCharType="begin"/>
          </w:r>
          <w:r>
            <w:rPr>
              <w:sz w:val="24"/>
            </w:rPr>
            <w:instrText xml:space="preserve">CITATION Pet11 \n  \t  \l 2057 </w:instrText>
          </w:r>
          <w:r>
            <w:rPr>
              <w:sz w:val="24"/>
            </w:rPr>
            <w:fldChar w:fldCharType="separate"/>
          </w:r>
          <w:r w:rsidRPr="00D66035">
            <w:rPr>
              <w:noProof/>
              <w:sz w:val="24"/>
            </w:rPr>
            <w:t>(2011)</w:t>
          </w:r>
          <w:r>
            <w:rPr>
              <w:sz w:val="24"/>
            </w:rPr>
            <w:fldChar w:fldCharType="end"/>
          </w:r>
        </w:sdtContent>
      </w:sdt>
      <w:r>
        <w:rPr>
          <w:sz w:val="24"/>
        </w:rPr>
        <w:t>, “p</w:t>
      </w:r>
      <w:r w:rsidR="00FA521E">
        <w:rPr>
          <w:sz w:val="24"/>
        </w:rPr>
        <w:t>erformance management is about organising work to achieve the best results</w:t>
      </w:r>
      <w:r>
        <w:rPr>
          <w:sz w:val="24"/>
        </w:rPr>
        <w:t xml:space="preserve">”.  </w:t>
      </w:r>
      <w:r w:rsidR="00D20913">
        <w:rPr>
          <w:sz w:val="24"/>
        </w:rPr>
        <w:t xml:space="preserve">However, AI is now there to help all workplace strategies perform their highest standard. </w:t>
      </w:r>
    </w:p>
    <w:p w:rsidR="008A2CD1" w:rsidRDefault="008A2CD1" w:rsidP="0097393A">
      <w:pPr>
        <w:pStyle w:val="Caption"/>
        <w:jc w:val="center"/>
      </w:pPr>
      <w:bookmarkStart w:id="1" w:name="_Hlk532515038"/>
      <w:r>
        <w:rPr>
          <w:noProof/>
        </w:rPr>
        <w:drawing>
          <wp:inline distT="0" distB="0" distL="0" distR="0" wp14:anchorId="2AE2BBB6" wp14:editId="5747F195">
            <wp:extent cx="3508745" cy="35470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919" t="38527" r="70751" b="17747"/>
                    <a:stretch/>
                  </pic:blipFill>
                  <pic:spPr bwMode="auto">
                    <a:xfrm>
                      <a:off x="0" y="0"/>
                      <a:ext cx="3578796" cy="3617909"/>
                    </a:xfrm>
                    <a:prstGeom prst="rect">
                      <a:avLst/>
                    </a:prstGeom>
                    <a:ln>
                      <a:noFill/>
                    </a:ln>
                    <a:extLst>
                      <a:ext uri="{53640926-AAD7-44D8-BBD7-CCE9431645EC}">
                        <a14:shadowObscured xmlns:a14="http://schemas.microsoft.com/office/drawing/2010/main"/>
                      </a:ext>
                    </a:extLst>
                  </pic:spPr>
                </pic:pic>
              </a:graphicData>
            </a:graphic>
          </wp:inline>
        </w:drawing>
      </w:r>
    </w:p>
    <w:p w:rsidR="00D20913" w:rsidRDefault="0097393A" w:rsidP="0097393A">
      <w:pPr>
        <w:pStyle w:val="Caption"/>
        <w:jc w:val="center"/>
        <w:rPr>
          <w:sz w:val="24"/>
        </w:rPr>
      </w:pPr>
      <w:r>
        <w:t>Figure 2.5.</w:t>
      </w:r>
      <w:r w:rsidR="00005CA9">
        <w:rPr>
          <w:noProof/>
        </w:rPr>
        <w:fldChar w:fldCharType="begin"/>
      </w:r>
      <w:r w:rsidR="00005CA9">
        <w:rPr>
          <w:noProof/>
        </w:rPr>
        <w:instrText xml:space="preserve"> SEQ Figure \* ARABIC </w:instrText>
      </w:r>
      <w:r w:rsidR="00005CA9">
        <w:rPr>
          <w:noProof/>
        </w:rPr>
        <w:fldChar w:fldCharType="separate"/>
      </w:r>
      <w:r w:rsidR="00347BE7">
        <w:rPr>
          <w:noProof/>
        </w:rPr>
        <w:t>1</w:t>
      </w:r>
      <w:r w:rsidR="00005CA9">
        <w:rPr>
          <w:noProof/>
        </w:rPr>
        <w:fldChar w:fldCharType="end"/>
      </w:r>
      <w:r>
        <w:t>: Performance Management</w:t>
      </w:r>
    </w:p>
    <w:bookmarkEnd w:id="1"/>
    <w:p w:rsidR="00371E8A" w:rsidRDefault="0097393A" w:rsidP="00D66035">
      <w:pPr>
        <w:spacing w:line="360" w:lineRule="auto"/>
        <w:ind w:left="360"/>
        <w:rPr>
          <w:sz w:val="24"/>
        </w:rPr>
      </w:pPr>
      <w:r>
        <w:rPr>
          <w:sz w:val="24"/>
        </w:rPr>
        <w:lastRenderedPageBreak/>
        <w:t xml:space="preserve">In Figure 2.5.1, it shows how managers manage employee’s performance. Every employee must have an induction and time to socialise with their employees to get along. Once an employee has settled in, they will be reviewed and may be appraised by their performance. However, an employee may be struggling internally or externally, and their work ethic may not be as good as it used too, so the manager will need to support that employee and may resort to counselling. </w:t>
      </w:r>
    </w:p>
    <w:p w:rsidR="00BE0920" w:rsidRDefault="00371E8A" w:rsidP="006722F5">
      <w:pPr>
        <w:spacing w:line="360" w:lineRule="auto"/>
        <w:ind w:left="360"/>
        <w:rPr>
          <w:sz w:val="24"/>
        </w:rPr>
      </w:pPr>
      <w:r>
        <w:rPr>
          <w:sz w:val="24"/>
        </w:rPr>
        <w:t>A</w:t>
      </w:r>
      <w:r w:rsidR="00913E1F">
        <w:rPr>
          <w:sz w:val="24"/>
        </w:rPr>
        <w:t>ccording to Accenture Strategy research</w:t>
      </w:r>
      <w:r w:rsidR="005F781F">
        <w:rPr>
          <w:sz w:val="24"/>
        </w:rPr>
        <w:t xml:space="preserve"> </w:t>
      </w:r>
      <w:sdt>
        <w:sdtPr>
          <w:rPr>
            <w:sz w:val="24"/>
          </w:rPr>
          <w:id w:val="-552463256"/>
          <w:citation/>
        </w:sdtPr>
        <w:sdtContent>
          <w:r w:rsidR="005F781F">
            <w:rPr>
              <w:sz w:val="24"/>
            </w:rPr>
            <w:fldChar w:fldCharType="begin"/>
          </w:r>
          <w:r w:rsidR="0074126D">
            <w:rPr>
              <w:sz w:val="24"/>
            </w:rPr>
            <w:instrText xml:space="preserve">CITATION Acc17 \n  \t  \l 2057 </w:instrText>
          </w:r>
          <w:r w:rsidR="005F781F">
            <w:rPr>
              <w:sz w:val="24"/>
            </w:rPr>
            <w:fldChar w:fldCharType="separate"/>
          </w:r>
          <w:r w:rsidR="0074126D" w:rsidRPr="0074126D">
            <w:rPr>
              <w:noProof/>
              <w:sz w:val="24"/>
            </w:rPr>
            <w:t>(2017)</w:t>
          </w:r>
          <w:r w:rsidR="005F781F">
            <w:rPr>
              <w:sz w:val="24"/>
            </w:rPr>
            <w:fldChar w:fldCharType="end"/>
          </w:r>
        </w:sdtContent>
      </w:sdt>
      <w:r w:rsidR="00913E1F">
        <w:rPr>
          <w:sz w:val="24"/>
        </w:rPr>
        <w:t>, “</w:t>
      </w:r>
      <w:r w:rsidR="005F781F">
        <w:rPr>
          <w:sz w:val="24"/>
        </w:rPr>
        <w:t xml:space="preserve">providing employees with real-time performance data is ranked among the top-three changes that would most improve workforce performance”. </w:t>
      </w:r>
      <w:r w:rsidR="00B74E7F">
        <w:rPr>
          <w:sz w:val="24"/>
        </w:rPr>
        <w:t xml:space="preserve">The app </w:t>
      </w:r>
      <w:r w:rsidR="006722F5">
        <w:rPr>
          <w:sz w:val="24"/>
        </w:rPr>
        <w:t>can</w:t>
      </w:r>
      <w:r w:rsidR="00B74E7F">
        <w:rPr>
          <w:sz w:val="24"/>
        </w:rPr>
        <w:t xml:space="preserve"> predict future performances, apply coaching and give feedback to improve performance</w:t>
      </w:r>
      <w:r w:rsidR="006C6DF4">
        <w:rPr>
          <w:sz w:val="24"/>
        </w:rPr>
        <w:t>. Manager and employee can discuss expectations, feedback and future development</w:t>
      </w:r>
      <w:r w:rsidR="00EC65FF">
        <w:rPr>
          <w:sz w:val="24"/>
        </w:rPr>
        <w:t>s, to improve their performance</w:t>
      </w:r>
      <w:r w:rsidR="00B74E7F">
        <w:rPr>
          <w:sz w:val="24"/>
        </w:rPr>
        <w:t xml:space="preserve">. </w:t>
      </w:r>
      <w:r w:rsidR="006C6DF4">
        <w:rPr>
          <w:sz w:val="24"/>
        </w:rPr>
        <w:t xml:space="preserve">AI helps managers predict an outcome and act upon the results fast, and may give employees rewards, job rotations or promotions </w:t>
      </w:r>
      <w:sdt>
        <w:sdtPr>
          <w:rPr>
            <w:sz w:val="24"/>
          </w:rPr>
          <w:id w:val="212781351"/>
          <w:citation/>
        </w:sdtPr>
        <w:sdtContent>
          <w:r w:rsidR="006C6DF4">
            <w:rPr>
              <w:sz w:val="24"/>
            </w:rPr>
            <w:fldChar w:fldCharType="begin"/>
          </w:r>
          <w:r w:rsidR="006C6DF4">
            <w:rPr>
              <w:sz w:val="24"/>
            </w:rPr>
            <w:instrText xml:space="preserve"> CITATION Pay17 \l 2057 </w:instrText>
          </w:r>
          <w:r w:rsidR="006C6DF4">
            <w:rPr>
              <w:sz w:val="24"/>
            </w:rPr>
            <w:fldChar w:fldCharType="separate"/>
          </w:r>
          <w:r w:rsidR="006C6DF4" w:rsidRPr="006C6DF4">
            <w:rPr>
              <w:noProof/>
              <w:sz w:val="24"/>
            </w:rPr>
            <w:t>(Payal Vasudeva, 2017)</w:t>
          </w:r>
          <w:r w:rsidR="006C6DF4">
            <w:rPr>
              <w:sz w:val="24"/>
            </w:rPr>
            <w:fldChar w:fldCharType="end"/>
          </w:r>
        </w:sdtContent>
      </w:sdt>
      <w:r w:rsidR="006C6DF4">
        <w:rPr>
          <w:sz w:val="24"/>
        </w:rPr>
        <w:t xml:space="preserve">. </w:t>
      </w:r>
    </w:p>
    <w:p w:rsidR="00622366" w:rsidRDefault="00167DA2" w:rsidP="00823A3A">
      <w:pPr>
        <w:spacing w:line="360" w:lineRule="auto"/>
        <w:ind w:left="360"/>
        <w:rPr>
          <w:sz w:val="28"/>
        </w:rPr>
      </w:pPr>
      <w:r>
        <w:rPr>
          <w:sz w:val="24"/>
        </w:rPr>
        <w:t xml:space="preserve">On the Tesco PLC website, employees can access their feedback once they log onto their account. This shows Tesco give up-to-date feedback and employees can access their performance to see what they can improve on </w:t>
      </w:r>
      <w:sdt>
        <w:sdtPr>
          <w:rPr>
            <w:sz w:val="24"/>
          </w:rPr>
          <w:id w:val="-1316025348"/>
          <w:citation/>
        </w:sdtPr>
        <w:sdtContent>
          <w:r w:rsidR="009657FA">
            <w:rPr>
              <w:sz w:val="24"/>
            </w:rPr>
            <w:fldChar w:fldCharType="begin"/>
          </w:r>
          <w:r w:rsidR="009657FA">
            <w:rPr>
              <w:sz w:val="24"/>
            </w:rPr>
            <w:instrText xml:space="preserve">CITATION PLC18 \t  \l 2057 </w:instrText>
          </w:r>
          <w:r w:rsidR="009657FA">
            <w:rPr>
              <w:sz w:val="24"/>
            </w:rPr>
            <w:fldChar w:fldCharType="separate"/>
          </w:r>
          <w:r w:rsidR="009657FA" w:rsidRPr="009657FA">
            <w:rPr>
              <w:noProof/>
              <w:sz w:val="24"/>
            </w:rPr>
            <w:t>(Tesco-PLC, 2018)</w:t>
          </w:r>
          <w:r w:rsidR="009657FA">
            <w:rPr>
              <w:sz w:val="24"/>
            </w:rPr>
            <w:fldChar w:fldCharType="end"/>
          </w:r>
        </w:sdtContent>
      </w:sdt>
      <w:r w:rsidR="009657FA">
        <w:rPr>
          <w:sz w:val="24"/>
        </w:rPr>
        <w:t>.</w:t>
      </w:r>
      <w:r w:rsidR="00823A3A">
        <w:rPr>
          <w:sz w:val="24"/>
        </w:rPr>
        <w:t xml:space="preserve"> This benefits the employees as they know exactly what to do to improve their performance.</w:t>
      </w:r>
      <w:r w:rsidR="009657FA">
        <w:rPr>
          <w:sz w:val="24"/>
        </w:rPr>
        <w:t xml:space="preserve"> Also, </w:t>
      </w:r>
      <w:r w:rsidR="00780101">
        <w:rPr>
          <w:sz w:val="24"/>
        </w:rPr>
        <w:t>Tesco use annual bonuses to motivate their employees to work hard</w:t>
      </w:r>
      <w:r w:rsidR="00BE0920">
        <w:rPr>
          <w:sz w:val="24"/>
        </w:rPr>
        <w:t>.</w:t>
      </w:r>
    </w:p>
    <w:p w:rsidR="001C6EF7" w:rsidRDefault="001C6EF7" w:rsidP="00D66035">
      <w:pPr>
        <w:spacing w:line="360" w:lineRule="auto"/>
        <w:ind w:left="360"/>
        <w:rPr>
          <w:sz w:val="24"/>
        </w:rPr>
      </w:pPr>
    </w:p>
    <w:tbl>
      <w:tblPr>
        <w:tblStyle w:val="GridTable4-Accent5"/>
        <w:tblW w:w="0" w:type="auto"/>
        <w:tblInd w:w="279" w:type="dxa"/>
        <w:tblLook w:val="04A0" w:firstRow="1" w:lastRow="0" w:firstColumn="1" w:lastColumn="0" w:noHBand="0" w:noVBand="1"/>
      </w:tblPr>
      <w:tblGrid>
        <w:gridCol w:w="4229"/>
        <w:gridCol w:w="4508"/>
      </w:tblGrid>
      <w:tr w:rsidR="001C6EF7" w:rsidTr="00183D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9" w:type="dxa"/>
          </w:tcPr>
          <w:p w:rsidR="001C6EF7" w:rsidRDefault="0088330B" w:rsidP="00183DAE">
            <w:pPr>
              <w:spacing w:line="360" w:lineRule="auto"/>
              <w:jc w:val="center"/>
              <w:rPr>
                <w:sz w:val="24"/>
              </w:rPr>
            </w:pPr>
            <w:r>
              <w:rPr>
                <w:sz w:val="24"/>
              </w:rPr>
              <w:t>Disadvantages</w:t>
            </w:r>
          </w:p>
        </w:tc>
        <w:tc>
          <w:tcPr>
            <w:tcW w:w="4508" w:type="dxa"/>
          </w:tcPr>
          <w:p w:rsidR="001C6EF7" w:rsidRDefault="0088330B" w:rsidP="00183DAE">
            <w:pPr>
              <w:spacing w:line="360" w:lineRule="auto"/>
              <w:jc w:val="center"/>
              <w:cnfStyle w:val="100000000000" w:firstRow="1" w:lastRow="0" w:firstColumn="0" w:lastColumn="0" w:oddVBand="0" w:evenVBand="0" w:oddHBand="0" w:evenHBand="0" w:firstRowFirstColumn="0" w:firstRowLastColumn="0" w:lastRowFirstColumn="0" w:lastRowLastColumn="0"/>
              <w:rPr>
                <w:sz w:val="24"/>
              </w:rPr>
            </w:pPr>
            <w:r>
              <w:rPr>
                <w:sz w:val="24"/>
              </w:rPr>
              <w:t>Ethics</w:t>
            </w:r>
          </w:p>
        </w:tc>
      </w:tr>
      <w:tr w:rsidR="001C6EF7" w:rsidTr="00183D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9" w:type="dxa"/>
          </w:tcPr>
          <w:p w:rsidR="001C6EF7" w:rsidRPr="00B04D2C" w:rsidRDefault="00B04D2C" w:rsidP="00B04D2C">
            <w:pPr>
              <w:pStyle w:val="ListParagraph"/>
              <w:numPr>
                <w:ilvl w:val="0"/>
                <w:numId w:val="17"/>
              </w:numPr>
              <w:spacing w:line="360" w:lineRule="auto"/>
              <w:rPr>
                <w:b w:val="0"/>
                <w:sz w:val="24"/>
              </w:rPr>
            </w:pPr>
            <w:r w:rsidRPr="00B04D2C">
              <w:rPr>
                <w:b w:val="0"/>
                <w:sz w:val="24"/>
              </w:rPr>
              <w:t xml:space="preserve">Software programs need regular upgrading to adapt to changes of business environments </w:t>
            </w:r>
            <w:sdt>
              <w:sdtPr>
                <w:rPr>
                  <w:b w:val="0"/>
                  <w:sz w:val="24"/>
                </w:rPr>
                <w:id w:val="-1085299329"/>
                <w:citation/>
              </w:sdtPr>
              <w:sdtContent>
                <w:r w:rsidRPr="00B04D2C">
                  <w:rPr>
                    <w:b w:val="0"/>
                    <w:sz w:val="24"/>
                  </w:rPr>
                  <w:fldChar w:fldCharType="begin"/>
                </w:r>
                <w:r w:rsidRPr="00B04D2C">
                  <w:rPr>
                    <w:b w:val="0"/>
                    <w:sz w:val="24"/>
                  </w:rPr>
                  <w:instrText xml:space="preserve"> CITATION NiB18 \l 2057 </w:instrText>
                </w:r>
                <w:r w:rsidRPr="00B04D2C">
                  <w:rPr>
                    <w:b w:val="0"/>
                    <w:sz w:val="24"/>
                  </w:rPr>
                  <w:fldChar w:fldCharType="separate"/>
                </w:r>
                <w:r w:rsidRPr="00B04D2C">
                  <w:rPr>
                    <w:b w:val="0"/>
                    <w:noProof/>
                    <w:sz w:val="24"/>
                  </w:rPr>
                  <w:t>(Ni-Business-Info, 2018)</w:t>
                </w:r>
                <w:r w:rsidRPr="00B04D2C">
                  <w:rPr>
                    <w:b w:val="0"/>
                    <w:sz w:val="24"/>
                  </w:rPr>
                  <w:fldChar w:fldCharType="end"/>
                </w:r>
              </w:sdtContent>
            </w:sdt>
            <w:r w:rsidRPr="00B04D2C">
              <w:rPr>
                <w:b w:val="0"/>
                <w:sz w:val="24"/>
              </w:rPr>
              <w:t>.</w:t>
            </w:r>
          </w:p>
        </w:tc>
        <w:tc>
          <w:tcPr>
            <w:tcW w:w="4508" w:type="dxa"/>
          </w:tcPr>
          <w:p w:rsidR="001C6EF7" w:rsidRPr="00B04D2C" w:rsidRDefault="00B04D2C" w:rsidP="00B04D2C">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sz w:val="24"/>
              </w:rPr>
            </w:pPr>
            <w:r>
              <w:rPr>
                <w:sz w:val="24"/>
              </w:rPr>
              <w:t xml:space="preserve">This can be time consuming and cost a lot to keep updating and improving their programs. </w:t>
            </w:r>
          </w:p>
        </w:tc>
      </w:tr>
    </w:tbl>
    <w:p w:rsidR="001C6EF7" w:rsidRDefault="001C6EF7" w:rsidP="00D66035">
      <w:pPr>
        <w:spacing w:line="360" w:lineRule="auto"/>
        <w:ind w:left="360"/>
        <w:rPr>
          <w:sz w:val="24"/>
        </w:rPr>
      </w:pPr>
      <w:r>
        <w:rPr>
          <w:sz w:val="24"/>
        </w:rPr>
        <w:t xml:space="preserve">Table 4: Disadvantage and </w:t>
      </w:r>
      <w:r w:rsidR="006C7125">
        <w:rPr>
          <w:sz w:val="24"/>
        </w:rPr>
        <w:t>E</w:t>
      </w:r>
      <w:r>
        <w:rPr>
          <w:sz w:val="24"/>
        </w:rPr>
        <w:t xml:space="preserve">thical </w:t>
      </w:r>
      <w:r w:rsidR="006C7125">
        <w:rPr>
          <w:sz w:val="24"/>
        </w:rPr>
        <w:t>C</w:t>
      </w:r>
      <w:r>
        <w:rPr>
          <w:sz w:val="24"/>
        </w:rPr>
        <w:t xml:space="preserve">oncerns: </w:t>
      </w:r>
      <w:r w:rsidR="006C7125">
        <w:rPr>
          <w:sz w:val="24"/>
        </w:rPr>
        <w:t>Performance Management</w:t>
      </w:r>
    </w:p>
    <w:p w:rsidR="00AF32B7" w:rsidRDefault="00AF32B7" w:rsidP="00D66035">
      <w:pPr>
        <w:tabs>
          <w:tab w:val="left" w:pos="8004"/>
        </w:tabs>
        <w:spacing w:line="360" w:lineRule="auto"/>
        <w:rPr>
          <w:sz w:val="28"/>
        </w:rPr>
      </w:pPr>
    </w:p>
    <w:p w:rsidR="00823A3A" w:rsidRDefault="00823A3A" w:rsidP="00D66035">
      <w:pPr>
        <w:spacing w:line="360" w:lineRule="auto"/>
        <w:rPr>
          <w:sz w:val="28"/>
        </w:rPr>
      </w:pPr>
    </w:p>
    <w:p w:rsidR="0077762F" w:rsidRPr="0025218C" w:rsidRDefault="0025218C" w:rsidP="00D66035">
      <w:pPr>
        <w:spacing w:line="360" w:lineRule="auto"/>
        <w:rPr>
          <w:sz w:val="24"/>
        </w:rPr>
      </w:pPr>
      <w:r>
        <w:rPr>
          <w:sz w:val="28"/>
        </w:rPr>
        <w:tab/>
      </w:r>
    </w:p>
    <w:p w:rsidR="00DC0027" w:rsidRPr="00227664" w:rsidRDefault="00DC0027" w:rsidP="00D66035">
      <w:pPr>
        <w:pStyle w:val="ListParagraph"/>
        <w:numPr>
          <w:ilvl w:val="0"/>
          <w:numId w:val="1"/>
        </w:numPr>
        <w:spacing w:line="360" w:lineRule="auto"/>
        <w:rPr>
          <w:sz w:val="28"/>
        </w:rPr>
      </w:pPr>
      <w:r w:rsidRPr="00227664">
        <w:rPr>
          <w:sz w:val="28"/>
        </w:rPr>
        <w:lastRenderedPageBreak/>
        <w:t>Conclusion</w:t>
      </w:r>
    </w:p>
    <w:p w:rsidR="00DC0027" w:rsidRDefault="00D00593" w:rsidP="00D66035">
      <w:pPr>
        <w:spacing w:line="360" w:lineRule="auto"/>
        <w:ind w:left="360"/>
        <w:rPr>
          <w:sz w:val="24"/>
        </w:rPr>
      </w:pPr>
      <w:bookmarkStart w:id="2" w:name="_Hlk532551420"/>
      <w:r>
        <w:rPr>
          <w:sz w:val="24"/>
        </w:rPr>
        <w:t xml:space="preserve">To conclude, AI is very effective, especially for the working environment. </w:t>
      </w:r>
      <w:r w:rsidR="004F5585">
        <w:rPr>
          <w:sz w:val="24"/>
        </w:rPr>
        <w:t xml:space="preserve">Although </w:t>
      </w:r>
      <w:r>
        <w:rPr>
          <w:sz w:val="24"/>
        </w:rPr>
        <w:t xml:space="preserve">there are some disadvantages, there are a lot of advantages to using AI technology to improve the overall business performance and help competitive management. Although Tesco use AI within their organisation, to continue to be the largest UK supermarket I believe they should use more AI as it is the future. </w:t>
      </w:r>
    </w:p>
    <w:bookmarkEnd w:id="2"/>
    <w:p w:rsidR="00D00593" w:rsidRPr="00DC0027" w:rsidRDefault="00D00593" w:rsidP="00D66035">
      <w:pPr>
        <w:spacing w:line="360" w:lineRule="auto"/>
        <w:ind w:left="360"/>
        <w:rPr>
          <w:sz w:val="24"/>
        </w:rPr>
      </w:pPr>
    </w:p>
    <w:p w:rsidR="00DC0027" w:rsidRPr="0082216B" w:rsidRDefault="00DC0027" w:rsidP="00D66035">
      <w:pPr>
        <w:pStyle w:val="ListParagraph"/>
        <w:numPr>
          <w:ilvl w:val="0"/>
          <w:numId w:val="1"/>
        </w:numPr>
        <w:spacing w:line="360" w:lineRule="auto"/>
        <w:rPr>
          <w:sz w:val="28"/>
        </w:rPr>
      </w:pPr>
      <w:r w:rsidRPr="0082216B">
        <w:rPr>
          <w:sz w:val="28"/>
        </w:rPr>
        <w:t>Recommendations</w:t>
      </w:r>
    </w:p>
    <w:p w:rsidR="0070454F" w:rsidRDefault="0070454F" w:rsidP="00825275">
      <w:pPr>
        <w:spacing w:line="360" w:lineRule="auto"/>
        <w:ind w:left="360"/>
        <w:rPr>
          <w:sz w:val="24"/>
        </w:rPr>
      </w:pPr>
      <w:r>
        <w:rPr>
          <w:sz w:val="24"/>
        </w:rPr>
        <w:t xml:space="preserve">For the future, I would like to recommend Tesco some improvements to help them continue to succeed. </w:t>
      </w:r>
    </w:p>
    <w:p w:rsidR="00A258A2" w:rsidRDefault="00A258A2" w:rsidP="00A258A2">
      <w:pPr>
        <w:spacing w:line="360" w:lineRule="auto"/>
        <w:ind w:left="360"/>
        <w:rPr>
          <w:sz w:val="24"/>
        </w:rPr>
      </w:pPr>
      <w:r>
        <w:rPr>
          <w:sz w:val="24"/>
        </w:rPr>
        <w:t xml:space="preserve">I would recommend Tesco </w:t>
      </w:r>
      <w:r w:rsidR="004F5585">
        <w:rPr>
          <w:sz w:val="24"/>
        </w:rPr>
        <w:t>to use</w:t>
      </w:r>
      <w:r>
        <w:rPr>
          <w:sz w:val="24"/>
        </w:rPr>
        <w:t xml:space="preserve"> more personalised apps for people to login to and</w:t>
      </w:r>
      <w:r w:rsidR="004F5585">
        <w:rPr>
          <w:sz w:val="24"/>
        </w:rPr>
        <w:t xml:space="preserve">, </w:t>
      </w:r>
      <w:r>
        <w:rPr>
          <w:sz w:val="24"/>
        </w:rPr>
        <w:t xml:space="preserve">track more individual personalised training plans. They must be updated everyday and managers must be able to give the employee feedback in 24 hours. This will help employee engagement as employees will feel more engaged with their managers and motivated to work hard. </w:t>
      </w:r>
    </w:p>
    <w:p w:rsidR="00701E4A" w:rsidRDefault="00D3091E" w:rsidP="00A258A2">
      <w:pPr>
        <w:spacing w:line="360" w:lineRule="auto"/>
        <w:ind w:left="360"/>
        <w:rPr>
          <w:sz w:val="24"/>
        </w:rPr>
      </w:pPr>
      <w:r>
        <w:rPr>
          <w:sz w:val="24"/>
        </w:rPr>
        <w:t>Also, w</w:t>
      </w:r>
      <w:r w:rsidR="00701E4A">
        <w:rPr>
          <w:sz w:val="24"/>
        </w:rPr>
        <w:t xml:space="preserve">hen Tesco recruit, I would recommend the organisation to make it less time-consuming by creating their online recruitment questions more effective and get straight to the point. Once an applicant sends Tesco their CV and answer the questions </w:t>
      </w:r>
      <w:r w:rsidR="009D59C3">
        <w:rPr>
          <w:sz w:val="24"/>
        </w:rPr>
        <w:t xml:space="preserve">Tesco should try the video interview to make recruiting more efficient and make the process quicker. </w:t>
      </w:r>
    </w:p>
    <w:p w:rsidR="00F543C7" w:rsidRDefault="00F543C7" w:rsidP="009D59C3">
      <w:pPr>
        <w:spacing w:line="360" w:lineRule="auto"/>
        <w:rPr>
          <w:sz w:val="24"/>
        </w:rPr>
      </w:pPr>
    </w:p>
    <w:p w:rsidR="00F543C7" w:rsidRDefault="00F543C7" w:rsidP="009D59C3">
      <w:pPr>
        <w:spacing w:line="360" w:lineRule="auto"/>
        <w:rPr>
          <w:sz w:val="24"/>
        </w:rPr>
      </w:pPr>
    </w:p>
    <w:p w:rsidR="009D7310" w:rsidRDefault="00183DAE" w:rsidP="00183DAE">
      <w:pPr>
        <w:tabs>
          <w:tab w:val="left" w:pos="6815"/>
        </w:tabs>
        <w:spacing w:line="360" w:lineRule="auto"/>
        <w:rPr>
          <w:sz w:val="24"/>
        </w:rPr>
      </w:pPr>
      <w:r>
        <w:rPr>
          <w:sz w:val="24"/>
        </w:rPr>
        <w:tab/>
      </w:r>
    </w:p>
    <w:p w:rsidR="00183DAE" w:rsidRDefault="00183DAE" w:rsidP="00183DAE">
      <w:pPr>
        <w:tabs>
          <w:tab w:val="left" w:pos="6815"/>
        </w:tabs>
        <w:spacing w:line="360" w:lineRule="auto"/>
        <w:rPr>
          <w:sz w:val="24"/>
        </w:rPr>
      </w:pPr>
    </w:p>
    <w:p w:rsidR="00183DAE" w:rsidRDefault="00183DAE" w:rsidP="00183DAE">
      <w:pPr>
        <w:tabs>
          <w:tab w:val="left" w:pos="6815"/>
        </w:tabs>
        <w:spacing w:line="360" w:lineRule="auto"/>
        <w:rPr>
          <w:sz w:val="24"/>
        </w:rPr>
      </w:pPr>
    </w:p>
    <w:p w:rsidR="009D7310" w:rsidRDefault="009D7310" w:rsidP="009D59C3">
      <w:pPr>
        <w:spacing w:line="360" w:lineRule="auto"/>
        <w:rPr>
          <w:sz w:val="24"/>
        </w:rPr>
      </w:pPr>
    </w:p>
    <w:sdt>
      <w:sdtPr>
        <w:id w:val="1442562579"/>
        <w:docPartObj>
          <w:docPartGallery w:val="Bibliographies"/>
          <w:docPartUnique/>
        </w:docPartObj>
      </w:sdtPr>
      <w:sdtEndPr>
        <w:rPr>
          <w:rFonts w:asciiTheme="minorHAnsi" w:eastAsiaTheme="minorHAnsi" w:hAnsiTheme="minorHAnsi" w:cstheme="minorBidi"/>
          <w:color w:val="auto"/>
          <w:sz w:val="24"/>
          <w:szCs w:val="22"/>
          <w:lang w:val="en-GB"/>
        </w:rPr>
      </w:sdtEndPr>
      <w:sdtContent>
        <w:p w:rsidR="004F5585" w:rsidRDefault="004F5585" w:rsidP="004F5585">
          <w:pPr>
            <w:pStyle w:val="Heading1"/>
            <w:jc w:val="center"/>
            <w:rPr>
              <w:rFonts w:asciiTheme="minorHAnsi" w:hAnsiTheme="minorHAnsi" w:cstheme="minorHAnsi"/>
              <w:color w:val="000000" w:themeColor="text1"/>
              <w:sz w:val="28"/>
              <w:u w:val="single"/>
            </w:rPr>
          </w:pPr>
          <w:r w:rsidRPr="004F5585">
            <w:rPr>
              <w:rFonts w:asciiTheme="minorHAnsi" w:hAnsiTheme="minorHAnsi" w:cstheme="minorHAnsi"/>
              <w:color w:val="000000" w:themeColor="text1"/>
              <w:sz w:val="28"/>
              <w:u w:val="single"/>
            </w:rPr>
            <w:t>References</w:t>
          </w:r>
        </w:p>
        <w:p w:rsidR="004F5585" w:rsidRPr="004F5585" w:rsidRDefault="004F5585" w:rsidP="004F5585">
          <w:pPr>
            <w:rPr>
              <w:lang w:val="en-US"/>
            </w:rPr>
          </w:pPr>
          <w:bookmarkStart w:id="3" w:name="_GoBack"/>
          <w:bookmarkEnd w:id="3"/>
        </w:p>
        <w:sdt>
          <w:sdtPr>
            <w:id w:val="-573587230"/>
            <w:bibliography/>
          </w:sdtPr>
          <w:sdtEndPr>
            <w:rPr>
              <w:sz w:val="24"/>
            </w:rPr>
          </w:sdtEndPr>
          <w:sdtContent>
            <w:p w:rsidR="004F5585" w:rsidRPr="004F5585" w:rsidRDefault="004F5585" w:rsidP="004F5585">
              <w:pPr>
                <w:pStyle w:val="Bibliography"/>
                <w:ind w:left="720" w:hanging="720"/>
                <w:rPr>
                  <w:noProof/>
                  <w:sz w:val="28"/>
                  <w:szCs w:val="24"/>
                  <w:lang w:val="en-US"/>
                </w:rPr>
              </w:pPr>
              <w:r w:rsidRPr="004F5585">
                <w:rPr>
                  <w:sz w:val="24"/>
                </w:rPr>
                <w:fldChar w:fldCharType="begin"/>
              </w:r>
              <w:r w:rsidRPr="004F5585">
                <w:rPr>
                  <w:sz w:val="24"/>
                </w:rPr>
                <w:instrText xml:space="preserve"> BIBLIOGRAPHY </w:instrText>
              </w:r>
              <w:r w:rsidRPr="004F5585">
                <w:rPr>
                  <w:sz w:val="24"/>
                </w:rPr>
                <w:fldChar w:fldCharType="separate"/>
              </w:r>
              <w:r w:rsidRPr="004F5585">
                <w:rPr>
                  <w:noProof/>
                  <w:sz w:val="24"/>
                  <w:lang w:val="en-US"/>
                </w:rPr>
                <w:t xml:space="preserve">Accenture-Strategy-Research. (2017). </w:t>
              </w:r>
              <w:r w:rsidRPr="004F5585">
                <w:rPr>
                  <w:i/>
                  <w:iCs/>
                  <w:noProof/>
                  <w:sz w:val="24"/>
                  <w:lang w:val="en-US"/>
                </w:rPr>
                <w:t>Meet your new coach: an artificial intelligence app.</w:t>
              </w:r>
              <w:r w:rsidRPr="004F5585">
                <w:rPr>
                  <w:noProof/>
                  <w:sz w:val="24"/>
                  <w:lang w:val="en-US"/>
                </w:rPr>
                <w:t xml:space="preserve"> </w:t>
              </w:r>
            </w:p>
            <w:p w:rsidR="004F5585" w:rsidRPr="004F5585" w:rsidRDefault="004F5585" w:rsidP="004F5585">
              <w:pPr>
                <w:pStyle w:val="Bibliography"/>
                <w:ind w:left="720" w:hanging="720"/>
                <w:rPr>
                  <w:noProof/>
                  <w:sz w:val="24"/>
                  <w:lang w:val="en-US"/>
                </w:rPr>
              </w:pPr>
              <w:r w:rsidRPr="004F5585">
                <w:rPr>
                  <w:noProof/>
                  <w:sz w:val="24"/>
                  <w:lang w:val="en-US"/>
                </w:rPr>
                <w:t xml:space="preserve">Amyx, C. (2018, August 10). </w:t>
              </w:r>
              <w:r w:rsidRPr="004F5585">
                <w:rPr>
                  <w:i/>
                  <w:iCs/>
                  <w:noProof/>
                  <w:sz w:val="24"/>
                  <w:lang w:val="en-US"/>
                </w:rPr>
                <w:t>10 Ways Artificial Intelligence Will Change Recruitment Practices.</w:t>
              </w:r>
              <w:r w:rsidRPr="004F5585">
                <w:rPr>
                  <w:noProof/>
                  <w:sz w:val="24"/>
                  <w:lang w:val="en-US"/>
                </w:rPr>
                <w:t xml:space="preserve"> Retrieved from Forbes: https://www.forbes.com/sites/forbescoachescouncil/2018/08/10/10-ways-artificial-intelligence-will-change-recruitment-practices/#42d3a5713a2c</w:t>
              </w:r>
            </w:p>
            <w:p w:rsidR="004F5585" w:rsidRPr="004F5585" w:rsidRDefault="004F5585" w:rsidP="004F5585">
              <w:pPr>
                <w:pStyle w:val="Bibliography"/>
                <w:ind w:left="720" w:hanging="720"/>
                <w:rPr>
                  <w:noProof/>
                  <w:sz w:val="24"/>
                  <w:lang w:val="en-US"/>
                </w:rPr>
              </w:pPr>
              <w:r w:rsidRPr="004F5585">
                <w:rPr>
                  <w:noProof/>
                  <w:sz w:val="24"/>
                  <w:lang w:val="en-US"/>
                </w:rPr>
                <w:t xml:space="preserve">Arrk-group. (2017, February 6). </w:t>
              </w:r>
              <w:r w:rsidRPr="004F5585">
                <w:rPr>
                  <w:i/>
                  <w:iCs/>
                  <w:noProof/>
                  <w:sz w:val="24"/>
                  <w:lang w:val="en-US"/>
                </w:rPr>
                <w:t>Artificial Intelligence: The Advantages and Disadvantages</w:t>
              </w:r>
              <w:r w:rsidRPr="004F5585">
                <w:rPr>
                  <w:noProof/>
                  <w:sz w:val="24"/>
                  <w:lang w:val="en-US"/>
                </w:rPr>
                <w:t>. Retrieved from Arrk group: https://www.arrkgroup.com/thought-leadership/artificial-intelligence-the-advantages-and-disadvantages/</w:t>
              </w:r>
            </w:p>
            <w:p w:rsidR="004F5585" w:rsidRPr="004F5585" w:rsidRDefault="004F5585" w:rsidP="004F5585">
              <w:pPr>
                <w:pStyle w:val="Bibliography"/>
                <w:ind w:left="720" w:hanging="720"/>
                <w:rPr>
                  <w:noProof/>
                  <w:sz w:val="24"/>
                  <w:lang w:val="en-US"/>
                </w:rPr>
              </w:pPr>
              <w:r w:rsidRPr="004F5585">
                <w:rPr>
                  <w:noProof/>
                  <w:sz w:val="24"/>
                  <w:lang w:val="en-US"/>
                </w:rPr>
                <w:t xml:space="preserve">Bratton, J. a. (2007). </w:t>
              </w:r>
              <w:r w:rsidRPr="004F5585">
                <w:rPr>
                  <w:i/>
                  <w:iCs/>
                  <w:noProof/>
                  <w:sz w:val="24"/>
                  <w:lang w:val="en-US"/>
                </w:rPr>
                <w:t>Human Resource Management: Theory and Practice .</w:t>
              </w:r>
              <w:r w:rsidRPr="004F5585">
                <w:rPr>
                  <w:noProof/>
                  <w:sz w:val="24"/>
                  <w:lang w:val="en-US"/>
                </w:rPr>
                <w:t xml:space="preserve"> </w:t>
              </w:r>
            </w:p>
            <w:p w:rsidR="004F5585" w:rsidRPr="004F5585" w:rsidRDefault="004F5585" w:rsidP="004F5585">
              <w:pPr>
                <w:pStyle w:val="Bibliography"/>
                <w:ind w:left="720" w:hanging="720"/>
                <w:rPr>
                  <w:noProof/>
                  <w:sz w:val="24"/>
                  <w:lang w:val="en-US"/>
                </w:rPr>
              </w:pPr>
              <w:r w:rsidRPr="004F5585">
                <w:rPr>
                  <w:noProof/>
                  <w:sz w:val="24"/>
                  <w:lang w:val="en-US"/>
                </w:rPr>
                <w:t xml:space="preserve">Business-case-studies. (2018). </w:t>
              </w:r>
              <w:r w:rsidRPr="004F5585">
                <w:rPr>
                  <w:i/>
                  <w:iCs/>
                  <w:noProof/>
                  <w:sz w:val="24"/>
                  <w:lang w:val="en-US"/>
                </w:rPr>
                <w:t>Recruitment and Selection: A Tesco Case Study</w:t>
              </w:r>
              <w:r w:rsidRPr="004F5585">
                <w:rPr>
                  <w:noProof/>
                  <w:sz w:val="24"/>
                  <w:lang w:val="en-US"/>
                </w:rPr>
                <w:t>. Retrieved from Business Case Studies: http://businesscasestudies.co.uk/tesco/recruitment-and-selection/conclusion.html</w:t>
              </w:r>
            </w:p>
            <w:p w:rsidR="004F5585" w:rsidRPr="004F5585" w:rsidRDefault="004F5585" w:rsidP="004F5585">
              <w:pPr>
                <w:pStyle w:val="Bibliography"/>
                <w:ind w:left="720" w:hanging="720"/>
                <w:rPr>
                  <w:noProof/>
                  <w:sz w:val="24"/>
                  <w:lang w:val="en-US"/>
                </w:rPr>
              </w:pPr>
              <w:r w:rsidRPr="004F5585">
                <w:rPr>
                  <w:noProof/>
                  <w:sz w:val="24"/>
                  <w:lang w:val="en-US"/>
                </w:rPr>
                <w:t xml:space="preserve">Chamorro-Premuzic, T. (2018, May 27). </w:t>
              </w:r>
              <w:r w:rsidRPr="004F5585">
                <w:rPr>
                  <w:i/>
                  <w:iCs/>
                  <w:noProof/>
                  <w:sz w:val="24"/>
                  <w:lang w:val="en-US"/>
                </w:rPr>
                <w:t>Four Unethical Uses Of AI In Recruitment</w:t>
              </w:r>
              <w:r w:rsidRPr="004F5585">
                <w:rPr>
                  <w:noProof/>
                  <w:sz w:val="24"/>
                  <w:lang w:val="en-US"/>
                </w:rPr>
                <w:t>. Retrieved from Forbes: https://www.forbes.com/sites/tomaspremuzic/2018/05/27/four-unethical-uses-of-ai-in-recruitment/#5191ffdb15f5</w:t>
              </w:r>
            </w:p>
            <w:p w:rsidR="004F5585" w:rsidRPr="004F5585" w:rsidRDefault="004F5585" w:rsidP="004F5585">
              <w:pPr>
                <w:pStyle w:val="Bibliography"/>
                <w:ind w:left="720" w:hanging="720"/>
                <w:rPr>
                  <w:noProof/>
                  <w:sz w:val="24"/>
                  <w:lang w:val="en-US"/>
                </w:rPr>
              </w:pPr>
              <w:r w:rsidRPr="004F5585">
                <w:rPr>
                  <w:noProof/>
                  <w:sz w:val="24"/>
                  <w:lang w:val="en-US"/>
                </w:rPr>
                <w:t xml:space="preserve">Chatbots. (2010). </w:t>
              </w:r>
              <w:r w:rsidRPr="004F5585">
                <w:rPr>
                  <w:i/>
                  <w:iCs/>
                  <w:noProof/>
                  <w:sz w:val="24"/>
                  <w:lang w:val="en-US"/>
                </w:rPr>
                <w:t>Tesco Chatbot</w:t>
              </w:r>
              <w:r w:rsidRPr="004F5585">
                <w:rPr>
                  <w:noProof/>
                  <w:sz w:val="24"/>
                  <w:lang w:val="en-US"/>
                </w:rPr>
                <w:t>. Retrieved from Chatbots: https://www.chatbots.org/virtual_assistant/rachel/</w:t>
              </w:r>
            </w:p>
            <w:p w:rsidR="004F5585" w:rsidRPr="004F5585" w:rsidRDefault="004F5585" w:rsidP="004F5585">
              <w:pPr>
                <w:pStyle w:val="Bibliography"/>
                <w:ind w:left="720" w:hanging="720"/>
                <w:rPr>
                  <w:noProof/>
                  <w:sz w:val="24"/>
                  <w:lang w:val="en-US"/>
                </w:rPr>
              </w:pPr>
              <w:r w:rsidRPr="004F5585">
                <w:rPr>
                  <w:noProof/>
                  <w:sz w:val="24"/>
                  <w:lang w:val="en-US"/>
                </w:rPr>
                <w:t xml:space="preserve">Chowdhury, R. (2018, March 16). </w:t>
              </w:r>
              <w:r w:rsidRPr="004F5585">
                <w:rPr>
                  <w:i/>
                  <w:iCs/>
                  <w:noProof/>
                  <w:sz w:val="24"/>
                  <w:lang w:val="en-US"/>
                </w:rPr>
                <w:t>How Human-Centric AI Can Help Your Employees Love Mondays Again.</w:t>
              </w:r>
              <w:r w:rsidRPr="004F5585">
                <w:rPr>
                  <w:noProof/>
                  <w:sz w:val="24"/>
                  <w:lang w:val="en-US"/>
                </w:rPr>
                <w:t xml:space="preserve"> Retrieved from Forbes: https://www.forbes.com/sites/rummanchowdhury/2018/03/16/how-human-centric-ai-can-help-your-employees-love-mondays-again/#253b21c73f45</w:t>
              </w:r>
            </w:p>
            <w:p w:rsidR="004F5585" w:rsidRPr="004F5585" w:rsidRDefault="004F5585" w:rsidP="004F5585">
              <w:pPr>
                <w:pStyle w:val="Bibliography"/>
                <w:ind w:left="720" w:hanging="720"/>
                <w:rPr>
                  <w:noProof/>
                  <w:sz w:val="24"/>
                  <w:lang w:val="en-US"/>
                </w:rPr>
              </w:pPr>
              <w:r w:rsidRPr="004F5585">
                <w:rPr>
                  <w:noProof/>
                  <w:sz w:val="24"/>
                  <w:lang w:val="en-US"/>
                </w:rPr>
                <w:t xml:space="preserve">CIPD. (2015). </w:t>
              </w:r>
              <w:r w:rsidRPr="004F5585">
                <w:rPr>
                  <w:i/>
                  <w:iCs/>
                  <w:noProof/>
                  <w:sz w:val="24"/>
                  <w:lang w:val="en-US"/>
                </w:rPr>
                <w:t>Learning and Development</w:t>
              </w:r>
              <w:r w:rsidRPr="004F5585">
                <w:rPr>
                  <w:noProof/>
                  <w:sz w:val="24"/>
                  <w:lang w:val="en-US"/>
                </w:rPr>
                <w:t>. Retrieved from CIPD: https://www.cipd.co.uk/Images/learning-development_2015_tcm18-11298.pdf</w:t>
              </w:r>
            </w:p>
            <w:p w:rsidR="004F5585" w:rsidRPr="004F5585" w:rsidRDefault="004F5585" w:rsidP="004F5585">
              <w:pPr>
                <w:pStyle w:val="Bibliography"/>
                <w:ind w:left="720" w:hanging="720"/>
                <w:rPr>
                  <w:noProof/>
                  <w:sz w:val="24"/>
                  <w:lang w:val="en-US"/>
                </w:rPr>
              </w:pPr>
              <w:r w:rsidRPr="004F5585">
                <w:rPr>
                  <w:noProof/>
                  <w:sz w:val="24"/>
                  <w:lang w:val="en-US"/>
                </w:rPr>
                <w:t xml:space="preserve">CIPD. (2016). </w:t>
              </w:r>
              <w:r w:rsidRPr="004F5585">
                <w:rPr>
                  <w:i/>
                  <w:iCs/>
                  <w:noProof/>
                  <w:sz w:val="24"/>
                  <w:lang w:val="en-US"/>
                </w:rPr>
                <w:t>Employee Outlook</w:t>
              </w:r>
              <w:r w:rsidRPr="004F5585">
                <w:rPr>
                  <w:noProof/>
                  <w:sz w:val="24"/>
                  <w:lang w:val="en-US"/>
                </w:rPr>
                <w:t>. Retrieved from CIPD: https://www.cipd.co.uk/Images/employee-outlook_2016-autumn_tcm18-16797.pdf</w:t>
              </w:r>
            </w:p>
            <w:p w:rsidR="004F5585" w:rsidRPr="004F5585" w:rsidRDefault="004F5585" w:rsidP="004F5585">
              <w:pPr>
                <w:pStyle w:val="Bibliography"/>
                <w:ind w:left="720" w:hanging="720"/>
                <w:rPr>
                  <w:noProof/>
                  <w:sz w:val="24"/>
                  <w:lang w:val="en-US"/>
                </w:rPr>
              </w:pPr>
              <w:r w:rsidRPr="004F5585">
                <w:rPr>
                  <w:noProof/>
                  <w:sz w:val="24"/>
                  <w:lang w:val="en-US"/>
                </w:rPr>
                <w:t xml:space="preserve">Entelo. (2018). </w:t>
              </w:r>
              <w:r w:rsidRPr="004F5585">
                <w:rPr>
                  <w:i/>
                  <w:iCs/>
                  <w:noProof/>
                  <w:sz w:val="24"/>
                  <w:lang w:val="en-US"/>
                </w:rPr>
                <w:t>Recruitment trends report.</w:t>
              </w:r>
              <w:r w:rsidRPr="004F5585">
                <w:rPr>
                  <w:noProof/>
                  <w:sz w:val="24"/>
                  <w:lang w:val="en-US"/>
                </w:rPr>
                <w:t xml:space="preserve"> Entelo.</w:t>
              </w:r>
            </w:p>
            <w:p w:rsidR="004F5585" w:rsidRPr="004F5585" w:rsidRDefault="004F5585" w:rsidP="004F5585">
              <w:pPr>
                <w:pStyle w:val="Bibliography"/>
                <w:ind w:left="720" w:hanging="720"/>
                <w:rPr>
                  <w:noProof/>
                  <w:sz w:val="24"/>
                  <w:lang w:val="en-US"/>
                </w:rPr>
              </w:pPr>
              <w:r w:rsidRPr="004F5585">
                <w:rPr>
                  <w:noProof/>
                  <w:sz w:val="24"/>
                  <w:lang w:val="en-US"/>
                </w:rPr>
                <w:t xml:space="preserve">Forbes. (2018, August 10). </w:t>
              </w:r>
              <w:r w:rsidRPr="004F5585">
                <w:rPr>
                  <w:i/>
                  <w:iCs/>
                  <w:noProof/>
                  <w:sz w:val="24"/>
                  <w:lang w:val="en-US"/>
                </w:rPr>
                <w:t>10 Ways Artificial Intelligence Will Change Recruitment Practices</w:t>
              </w:r>
              <w:r w:rsidRPr="004F5585">
                <w:rPr>
                  <w:noProof/>
                  <w:sz w:val="24"/>
                  <w:lang w:val="en-US"/>
                </w:rPr>
                <w:t>. Retrieved from Forbes: https://www.forbes.com/sites/forbescoachescouncil/2018/08/10/10-ways-artificial-intelligence-will-change-recruitment-practices/#42d3a5713a2c</w:t>
              </w:r>
            </w:p>
            <w:p w:rsidR="004F5585" w:rsidRPr="004F5585" w:rsidRDefault="004F5585" w:rsidP="004F5585">
              <w:pPr>
                <w:pStyle w:val="Bibliography"/>
                <w:ind w:left="720" w:hanging="720"/>
                <w:rPr>
                  <w:noProof/>
                  <w:sz w:val="24"/>
                  <w:lang w:val="en-US"/>
                </w:rPr>
              </w:pPr>
              <w:r w:rsidRPr="004F5585">
                <w:rPr>
                  <w:noProof/>
                  <w:sz w:val="24"/>
                  <w:lang w:val="en-US"/>
                </w:rPr>
                <w:t xml:space="preserve">Giles, S. (2018, May 9). </w:t>
              </w:r>
              <w:r w:rsidRPr="004F5585">
                <w:rPr>
                  <w:i/>
                  <w:iCs/>
                  <w:noProof/>
                  <w:sz w:val="24"/>
                  <w:lang w:val="en-US"/>
                </w:rPr>
                <w:t>How VUCA Is Reshaping The Business Environment, And What It Means For Innovation</w:t>
              </w:r>
              <w:r w:rsidRPr="004F5585">
                <w:rPr>
                  <w:noProof/>
                  <w:sz w:val="24"/>
                  <w:lang w:val="en-US"/>
                </w:rPr>
                <w:t>. Retrieved from Forbes: https://www.forbes.com/sites/sunniegiles/2018/05/09/how-vuca-is-reshaping-the-business-environment-and-what-it-means-for-innovation/#5be31892eb8d</w:t>
              </w:r>
            </w:p>
            <w:p w:rsidR="004F5585" w:rsidRPr="004F5585" w:rsidRDefault="004F5585" w:rsidP="004F5585">
              <w:pPr>
                <w:pStyle w:val="Bibliography"/>
                <w:ind w:left="720" w:hanging="720"/>
                <w:rPr>
                  <w:noProof/>
                  <w:sz w:val="24"/>
                  <w:lang w:val="en-US"/>
                </w:rPr>
              </w:pPr>
              <w:r w:rsidRPr="004F5585">
                <w:rPr>
                  <w:noProof/>
                  <w:sz w:val="24"/>
                  <w:lang w:val="en-US"/>
                </w:rPr>
                <w:lastRenderedPageBreak/>
                <w:t xml:space="preserve">Horton, D. T. (2018, August 10). </w:t>
              </w:r>
              <w:r w:rsidRPr="004F5585">
                <w:rPr>
                  <w:i/>
                  <w:iCs/>
                  <w:noProof/>
                  <w:sz w:val="24"/>
                  <w:lang w:val="en-US"/>
                </w:rPr>
                <w:t>10 Ways Artificial Intelligence Will Change Recruitment Practices.</w:t>
              </w:r>
              <w:r w:rsidRPr="004F5585">
                <w:rPr>
                  <w:noProof/>
                  <w:sz w:val="24"/>
                  <w:lang w:val="en-US"/>
                </w:rPr>
                <w:t xml:space="preserve"> Retrieved from Forbes: https://www.forbes.com/sites/forbescoachescouncil/2018/08/10/10-ways-artificial-intelligence-will-change-recruitment-practices/#42d3a5713a2c</w:t>
              </w:r>
            </w:p>
            <w:p w:rsidR="004F5585" w:rsidRPr="004F5585" w:rsidRDefault="004F5585" w:rsidP="004F5585">
              <w:pPr>
                <w:pStyle w:val="Bibliography"/>
                <w:ind w:left="720" w:hanging="720"/>
                <w:rPr>
                  <w:noProof/>
                  <w:sz w:val="24"/>
                  <w:lang w:val="en-US"/>
                </w:rPr>
              </w:pPr>
              <w:r w:rsidRPr="004F5585">
                <w:rPr>
                  <w:noProof/>
                  <w:sz w:val="24"/>
                  <w:lang w:val="en-US"/>
                </w:rPr>
                <w:t xml:space="preserve">Knowledge, C. (2018). </w:t>
              </w:r>
              <w:r w:rsidRPr="004F5585">
                <w:rPr>
                  <w:i/>
                  <w:iCs/>
                  <w:noProof/>
                  <w:sz w:val="24"/>
                  <w:lang w:val="en-US"/>
                </w:rPr>
                <w:t>Welcome to the Tesco Academy</w:t>
              </w:r>
              <w:r w:rsidRPr="004F5585">
                <w:rPr>
                  <w:noProof/>
                  <w:sz w:val="24"/>
                  <w:lang w:val="en-US"/>
                </w:rPr>
                <w:t>. Retrieved from Cross Knowledge : http://www.crossknowledge.com/uploads/filemngr/EN/case-studies/retail/tesco-elearning-case-study.pdf</w:t>
              </w:r>
            </w:p>
            <w:p w:rsidR="004F5585" w:rsidRPr="004F5585" w:rsidRDefault="004F5585" w:rsidP="004F5585">
              <w:pPr>
                <w:pStyle w:val="Bibliography"/>
                <w:ind w:left="720" w:hanging="720"/>
                <w:rPr>
                  <w:noProof/>
                  <w:sz w:val="24"/>
                  <w:lang w:val="en-US"/>
                </w:rPr>
              </w:pPr>
              <w:r w:rsidRPr="004F5585">
                <w:rPr>
                  <w:noProof/>
                  <w:sz w:val="24"/>
                  <w:lang w:val="en-US"/>
                </w:rPr>
                <w:t xml:space="preserve">Nelson, J. (2012, February 15). </w:t>
              </w:r>
              <w:r w:rsidRPr="004F5585">
                <w:rPr>
                  <w:i/>
                  <w:iCs/>
                  <w:noProof/>
                  <w:sz w:val="24"/>
                  <w:lang w:val="en-US"/>
                </w:rPr>
                <w:t>Employee engagement at Tesco: optimising two-way communication</w:t>
              </w:r>
              <w:r w:rsidRPr="004F5585">
                <w:rPr>
                  <w:noProof/>
                  <w:sz w:val="24"/>
                  <w:lang w:val="en-US"/>
                </w:rPr>
                <w:t>. Retrieved from Personnel Today: https://www.personneltoday.com/hr/employee-engagement-at-tesco-optimising-two-way-communication/</w:t>
              </w:r>
            </w:p>
            <w:p w:rsidR="004F5585" w:rsidRPr="004F5585" w:rsidRDefault="004F5585" w:rsidP="004F5585">
              <w:pPr>
                <w:pStyle w:val="Bibliography"/>
                <w:ind w:left="720" w:hanging="720"/>
                <w:rPr>
                  <w:noProof/>
                  <w:sz w:val="24"/>
                  <w:lang w:val="en-US"/>
                </w:rPr>
              </w:pPr>
              <w:r w:rsidRPr="004F5585">
                <w:rPr>
                  <w:noProof/>
                  <w:sz w:val="24"/>
                  <w:lang w:val="en-US"/>
                </w:rPr>
                <w:t xml:space="preserve">Ni-Business-Info. (2018). </w:t>
              </w:r>
              <w:r w:rsidRPr="004F5585">
                <w:rPr>
                  <w:i/>
                  <w:iCs/>
                  <w:noProof/>
                  <w:sz w:val="24"/>
                  <w:lang w:val="en-US"/>
                </w:rPr>
                <w:t xml:space="preserve">Artificial Intelligence in Business </w:t>
              </w:r>
              <w:r w:rsidRPr="004F5585">
                <w:rPr>
                  <w:noProof/>
                  <w:sz w:val="24"/>
                  <w:lang w:val="en-US"/>
                </w:rPr>
                <w:t>. Retrieved from Ni Business Info: https://www.nibusinessinfo.co.uk/content/risks-and-limitations-artificial-intelligence-business</w:t>
              </w:r>
            </w:p>
            <w:p w:rsidR="004F5585" w:rsidRPr="004F5585" w:rsidRDefault="004F5585" w:rsidP="004F5585">
              <w:pPr>
                <w:pStyle w:val="Bibliography"/>
                <w:ind w:left="720" w:hanging="720"/>
                <w:rPr>
                  <w:noProof/>
                  <w:sz w:val="24"/>
                  <w:lang w:val="en-US"/>
                </w:rPr>
              </w:pPr>
              <w:r w:rsidRPr="004F5585">
                <w:rPr>
                  <w:noProof/>
                  <w:sz w:val="24"/>
                  <w:lang w:val="en-US"/>
                </w:rPr>
                <w:t xml:space="preserve">Payal Vasudeva, T. G. (2017). </w:t>
              </w:r>
              <w:r w:rsidRPr="004F5585">
                <w:rPr>
                  <w:i/>
                  <w:iCs/>
                  <w:noProof/>
                  <w:sz w:val="24"/>
                  <w:lang w:val="en-US"/>
                </w:rPr>
                <w:t>Technology Reinvents Perform Ance Management.</w:t>
              </w:r>
              <w:r w:rsidRPr="004F5585">
                <w:rPr>
                  <w:noProof/>
                  <w:sz w:val="24"/>
                  <w:lang w:val="en-US"/>
                </w:rPr>
                <w:t xml:space="preserve"> </w:t>
              </w:r>
            </w:p>
            <w:p w:rsidR="004F5585" w:rsidRPr="004F5585" w:rsidRDefault="004F5585" w:rsidP="004F5585">
              <w:pPr>
                <w:pStyle w:val="Bibliography"/>
                <w:ind w:left="720" w:hanging="720"/>
                <w:rPr>
                  <w:noProof/>
                  <w:sz w:val="24"/>
                  <w:lang w:val="en-US"/>
                </w:rPr>
              </w:pPr>
              <w:r w:rsidRPr="004F5585">
                <w:rPr>
                  <w:noProof/>
                  <w:sz w:val="24"/>
                  <w:lang w:val="en-US"/>
                </w:rPr>
                <w:t xml:space="preserve">Politico. (2018, July 19). </w:t>
              </w:r>
              <w:r w:rsidRPr="004F5585">
                <w:rPr>
                  <w:i/>
                  <w:iCs/>
                  <w:noProof/>
                  <w:sz w:val="24"/>
                  <w:lang w:val="en-US"/>
                </w:rPr>
                <w:t>The man who invented the self-driving car (1986)</w:t>
              </w:r>
              <w:r w:rsidRPr="004F5585">
                <w:rPr>
                  <w:noProof/>
                  <w:sz w:val="24"/>
                  <w:lang w:val="en-US"/>
                </w:rPr>
                <w:t>. Retrieved from Politico: https://www.politico.eu/article/delf-driving-car-born-1986-ernst-dickmanns-mercedes/</w:t>
              </w:r>
            </w:p>
            <w:p w:rsidR="004F5585" w:rsidRPr="004F5585" w:rsidRDefault="004F5585" w:rsidP="004F5585">
              <w:pPr>
                <w:pStyle w:val="Bibliography"/>
                <w:ind w:left="720" w:hanging="720"/>
                <w:rPr>
                  <w:noProof/>
                  <w:sz w:val="24"/>
                  <w:lang w:val="en-US"/>
                </w:rPr>
              </w:pPr>
              <w:r w:rsidRPr="004F5585">
                <w:rPr>
                  <w:noProof/>
                  <w:sz w:val="24"/>
                  <w:lang w:val="en-US"/>
                </w:rPr>
                <w:t xml:space="preserve">Purcell, P. B. (2011). </w:t>
              </w:r>
              <w:r w:rsidRPr="004F5585">
                <w:rPr>
                  <w:i/>
                  <w:iCs/>
                  <w:noProof/>
                  <w:sz w:val="24"/>
                  <w:lang w:val="en-US"/>
                </w:rPr>
                <w:t>Strategy and Human Resource Management.</w:t>
              </w:r>
              <w:r w:rsidRPr="004F5585">
                <w:rPr>
                  <w:noProof/>
                  <w:sz w:val="24"/>
                  <w:lang w:val="en-US"/>
                </w:rPr>
                <w:t xml:space="preserve"> Marchington.</w:t>
              </w:r>
            </w:p>
            <w:p w:rsidR="004F5585" w:rsidRPr="004F5585" w:rsidRDefault="004F5585" w:rsidP="004F5585">
              <w:pPr>
                <w:pStyle w:val="Bibliography"/>
                <w:ind w:left="720" w:hanging="720"/>
                <w:rPr>
                  <w:noProof/>
                  <w:sz w:val="24"/>
                  <w:lang w:val="en-US"/>
                </w:rPr>
              </w:pPr>
              <w:r w:rsidRPr="004F5585">
                <w:rPr>
                  <w:noProof/>
                  <w:sz w:val="24"/>
                  <w:lang w:val="en-US"/>
                </w:rPr>
                <w:t xml:space="preserve">Rogers, A. (2018, January 26). </w:t>
              </w:r>
              <w:r w:rsidRPr="004F5585">
                <w:rPr>
                  <w:i/>
                  <w:iCs/>
                  <w:noProof/>
                  <w:sz w:val="24"/>
                  <w:lang w:val="en-US"/>
                </w:rPr>
                <w:t>How AI is Making Managers More Human</w:t>
              </w:r>
              <w:r w:rsidRPr="004F5585">
                <w:rPr>
                  <w:noProof/>
                  <w:sz w:val="24"/>
                  <w:lang w:val="en-US"/>
                </w:rPr>
                <w:t>. Retrieved from Ultimate Software's Blog: https://blog.ultimatesoftware.com/ai-people-management-hcm/</w:t>
              </w:r>
            </w:p>
            <w:p w:rsidR="004F5585" w:rsidRPr="004F5585" w:rsidRDefault="004F5585" w:rsidP="004F5585">
              <w:pPr>
                <w:pStyle w:val="Bibliography"/>
                <w:ind w:left="720" w:hanging="720"/>
                <w:rPr>
                  <w:noProof/>
                  <w:sz w:val="24"/>
                  <w:lang w:val="en-US"/>
                </w:rPr>
              </w:pPr>
              <w:r w:rsidRPr="004F5585">
                <w:rPr>
                  <w:noProof/>
                  <w:sz w:val="24"/>
                  <w:lang w:val="en-US"/>
                </w:rPr>
                <w:t xml:space="preserve">SAS. (2018). </w:t>
              </w:r>
              <w:r w:rsidRPr="004F5585">
                <w:rPr>
                  <w:i/>
                  <w:iCs/>
                  <w:noProof/>
                  <w:sz w:val="24"/>
                  <w:lang w:val="en-US"/>
                </w:rPr>
                <w:t xml:space="preserve">Artificial Intelligence </w:t>
              </w:r>
              <w:r w:rsidRPr="004F5585">
                <w:rPr>
                  <w:noProof/>
                  <w:sz w:val="24"/>
                  <w:lang w:val="en-US"/>
                </w:rPr>
                <w:t>. Retrieved from SAS: https://www.sas.com/en_gb/insights/analytics/what-is-artificial-intelligence.html</w:t>
              </w:r>
            </w:p>
            <w:p w:rsidR="004F5585" w:rsidRPr="004F5585" w:rsidRDefault="004F5585" w:rsidP="004F5585">
              <w:pPr>
                <w:pStyle w:val="Bibliography"/>
                <w:ind w:left="720" w:hanging="720"/>
                <w:rPr>
                  <w:noProof/>
                  <w:sz w:val="24"/>
                  <w:lang w:val="en-US"/>
                </w:rPr>
              </w:pPr>
              <w:r w:rsidRPr="004F5585">
                <w:rPr>
                  <w:noProof/>
                  <w:sz w:val="24"/>
                  <w:lang w:val="en-US"/>
                </w:rPr>
                <w:t xml:space="preserve">Sengupta, S. (2017, October 6). </w:t>
              </w:r>
              <w:r w:rsidRPr="004F5585">
                <w:rPr>
                  <w:i/>
                  <w:iCs/>
                  <w:noProof/>
                  <w:sz w:val="24"/>
                  <w:lang w:val="en-US"/>
                </w:rPr>
                <w:t>How Tesco creates oppourtunities to boots employee engagement</w:t>
              </w:r>
              <w:r w:rsidRPr="004F5585">
                <w:rPr>
                  <w:noProof/>
                  <w:sz w:val="24"/>
                  <w:lang w:val="en-US"/>
                </w:rPr>
                <w:t>. Retrieved from People matters: https://www.peoplematters.in/article/employee-engagement/how-tesco-creates-opportunities-to-boost-employee-engagement-16538?utm_source=peoplematters&amp;utm_medium=interstitial&amp;utm_campaign=learnings-of-the-day</w:t>
              </w:r>
            </w:p>
            <w:p w:rsidR="004F5585" w:rsidRPr="004F5585" w:rsidRDefault="004F5585" w:rsidP="004F5585">
              <w:pPr>
                <w:pStyle w:val="Bibliography"/>
                <w:ind w:left="720" w:hanging="720"/>
                <w:rPr>
                  <w:noProof/>
                  <w:sz w:val="24"/>
                  <w:lang w:val="en-US"/>
                </w:rPr>
              </w:pPr>
              <w:r w:rsidRPr="004F5585">
                <w:rPr>
                  <w:noProof/>
                  <w:sz w:val="24"/>
                  <w:lang w:val="en-US"/>
                </w:rPr>
                <w:t xml:space="preserve">Socially-Recruited. (2018). </w:t>
              </w:r>
              <w:r w:rsidRPr="004F5585">
                <w:rPr>
                  <w:i/>
                  <w:iCs/>
                  <w:noProof/>
                  <w:sz w:val="24"/>
                  <w:lang w:val="en-US"/>
                </w:rPr>
                <w:t>Case Study - Tesco</w:t>
              </w:r>
              <w:r w:rsidRPr="004F5585">
                <w:rPr>
                  <w:noProof/>
                  <w:sz w:val="24"/>
                  <w:lang w:val="en-US"/>
                </w:rPr>
                <w:t>. Retrieved from Socially Recruited: https://sociallyrecruited.com/case-study-tesco/</w:t>
              </w:r>
            </w:p>
            <w:p w:rsidR="004F5585" w:rsidRPr="004F5585" w:rsidRDefault="004F5585" w:rsidP="004F5585">
              <w:pPr>
                <w:pStyle w:val="Bibliography"/>
                <w:ind w:left="720" w:hanging="720"/>
                <w:rPr>
                  <w:noProof/>
                  <w:sz w:val="24"/>
                  <w:lang w:val="en-US"/>
                </w:rPr>
              </w:pPr>
              <w:r w:rsidRPr="004F5585">
                <w:rPr>
                  <w:noProof/>
                  <w:sz w:val="24"/>
                  <w:lang w:val="en-US"/>
                </w:rPr>
                <w:t xml:space="preserve">Staff, H. D. (2018, July 27). </w:t>
              </w:r>
              <w:r w:rsidRPr="004F5585">
                <w:rPr>
                  <w:i/>
                  <w:iCs/>
                  <w:noProof/>
                  <w:sz w:val="24"/>
                  <w:lang w:val="en-US"/>
                </w:rPr>
                <w:t>Can AI Help Drive More Employee Engagement?</w:t>
              </w:r>
              <w:r w:rsidRPr="004F5585">
                <w:rPr>
                  <w:noProof/>
                  <w:sz w:val="24"/>
                  <w:lang w:val="en-US"/>
                </w:rPr>
                <w:t xml:space="preserve"> Retrieved from HR daily advisor : https://hrdailyadvisor.blr.com/2018/07/27/can-ai-help-drive-employee-engagement/</w:t>
              </w:r>
            </w:p>
            <w:p w:rsidR="004F5585" w:rsidRPr="004F5585" w:rsidRDefault="004F5585" w:rsidP="004F5585">
              <w:pPr>
                <w:pStyle w:val="Bibliography"/>
                <w:ind w:left="720" w:hanging="720"/>
                <w:rPr>
                  <w:noProof/>
                  <w:sz w:val="24"/>
                  <w:lang w:val="en-US"/>
                </w:rPr>
              </w:pPr>
              <w:r w:rsidRPr="004F5585">
                <w:rPr>
                  <w:noProof/>
                  <w:sz w:val="24"/>
                  <w:lang w:val="en-US"/>
                </w:rPr>
                <w:t xml:space="preserve">Tesco-PLC. (2018). </w:t>
              </w:r>
              <w:r w:rsidRPr="004F5585">
                <w:rPr>
                  <w:i/>
                  <w:iCs/>
                  <w:noProof/>
                  <w:sz w:val="24"/>
                  <w:lang w:val="en-US"/>
                </w:rPr>
                <w:t>Exclusive Colleague Content</w:t>
              </w:r>
              <w:r w:rsidRPr="004F5585">
                <w:rPr>
                  <w:noProof/>
                  <w:sz w:val="24"/>
                  <w:lang w:val="en-US"/>
                </w:rPr>
                <w:t>. Retrieved from Tesco PLC: https://www.ourtesco.com/opportunities-to-get-on/performance/inspiring-great-performance-every-day/</w:t>
              </w:r>
            </w:p>
            <w:p w:rsidR="004F5585" w:rsidRPr="004F5585" w:rsidRDefault="004F5585" w:rsidP="004F5585">
              <w:pPr>
                <w:pStyle w:val="Bibliography"/>
                <w:ind w:left="720" w:hanging="720"/>
                <w:rPr>
                  <w:noProof/>
                  <w:sz w:val="24"/>
                  <w:lang w:val="en-US"/>
                </w:rPr>
              </w:pPr>
              <w:r w:rsidRPr="004F5585">
                <w:rPr>
                  <w:noProof/>
                  <w:sz w:val="24"/>
                  <w:lang w:val="en-US"/>
                </w:rPr>
                <w:lastRenderedPageBreak/>
                <w:t xml:space="preserve">Tesco-PLC. (2018). </w:t>
              </w:r>
              <w:r w:rsidRPr="004F5585">
                <w:rPr>
                  <w:i/>
                  <w:iCs/>
                  <w:noProof/>
                  <w:sz w:val="24"/>
                  <w:lang w:val="en-US"/>
                </w:rPr>
                <w:t xml:space="preserve">Our businesses </w:t>
              </w:r>
              <w:r w:rsidRPr="004F5585">
                <w:rPr>
                  <w:noProof/>
                  <w:sz w:val="24"/>
                  <w:lang w:val="en-US"/>
                </w:rPr>
                <w:t>. Retrieved from Tesco PLC: https://www.tescoplc.com/about-us/our-businesses/</w:t>
              </w:r>
            </w:p>
            <w:p w:rsidR="004F5585" w:rsidRPr="004F5585" w:rsidRDefault="004F5585" w:rsidP="004F5585">
              <w:pPr>
                <w:pStyle w:val="Bibliography"/>
                <w:ind w:left="720" w:hanging="720"/>
                <w:rPr>
                  <w:noProof/>
                  <w:sz w:val="24"/>
                  <w:lang w:val="en-US"/>
                </w:rPr>
              </w:pPr>
              <w:r w:rsidRPr="004F5585">
                <w:rPr>
                  <w:noProof/>
                  <w:sz w:val="24"/>
                  <w:lang w:val="en-US"/>
                </w:rPr>
                <w:t xml:space="preserve">Tesco-Underwriting. (2018). </w:t>
              </w:r>
              <w:r w:rsidRPr="004F5585">
                <w:rPr>
                  <w:i/>
                  <w:iCs/>
                  <w:noProof/>
                  <w:sz w:val="24"/>
                  <w:lang w:val="en-US"/>
                </w:rPr>
                <w:t>Our recruitment process</w:t>
              </w:r>
              <w:r w:rsidRPr="004F5585">
                <w:rPr>
                  <w:noProof/>
                  <w:sz w:val="24"/>
                  <w:lang w:val="en-US"/>
                </w:rPr>
                <w:t>. Retrieved from Tesco Underwriting: https://www.tescounderwriting.com/join-us/our-recruitment-process/</w:t>
              </w:r>
            </w:p>
            <w:p w:rsidR="004F5585" w:rsidRPr="004F5585" w:rsidRDefault="004F5585" w:rsidP="004F5585">
              <w:pPr>
                <w:pStyle w:val="Bibliography"/>
                <w:ind w:left="720" w:hanging="720"/>
                <w:rPr>
                  <w:noProof/>
                  <w:sz w:val="24"/>
                  <w:lang w:val="en-US"/>
                </w:rPr>
              </w:pPr>
              <w:r w:rsidRPr="004F5585">
                <w:rPr>
                  <w:noProof/>
                  <w:sz w:val="24"/>
                  <w:lang w:val="en-US"/>
                </w:rPr>
                <w:t xml:space="preserve">Tovar, P. (2016, September 14). </w:t>
              </w:r>
              <w:r w:rsidRPr="004F5585">
                <w:rPr>
                  <w:i/>
                  <w:iCs/>
                  <w:noProof/>
                  <w:sz w:val="24"/>
                  <w:lang w:val="en-US"/>
                </w:rPr>
                <w:t>Leadership challenges in the V.U.C.A world</w:t>
              </w:r>
              <w:r w:rsidRPr="004F5585">
                <w:rPr>
                  <w:noProof/>
                  <w:sz w:val="24"/>
                  <w:lang w:val="en-US"/>
                </w:rPr>
                <w:t>. Retrieved from Oxford Leadership: https://www.oxfordleadership.com/leadership-challenges-v-u-c-world/</w:t>
              </w:r>
            </w:p>
            <w:p w:rsidR="004F5585" w:rsidRPr="004F5585" w:rsidRDefault="004F5585" w:rsidP="004F5585">
              <w:pPr>
                <w:rPr>
                  <w:sz w:val="24"/>
                </w:rPr>
              </w:pPr>
              <w:r w:rsidRPr="004F5585">
                <w:rPr>
                  <w:b/>
                  <w:bCs/>
                  <w:noProof/>
                  <w:sz w:val="24"/>
                </w:rPr>
                <w:fldChar w:fldCharType="end"/>
              </w:r>
            </w:p>
          </w:sdtContent>
        </w:sdt>
      </w:sdtContent>
    </w:sdt>
    <w:p w:rsidR="00A83960" w:rsidRPr="004F5585" w:rsidRDefault="00A83960" w:rsidP="00D66035">
      <w:pPr>
        <w:spacing w:line="360" w:lineRule="auto"/>
        <w:ind w:left="360"/>
        <w:rPr>
          <w:sz w:val="28"/>
        </w:rPr>
      </w:pPr>
    </w:p>
    <w:p w:rsidR="00A83960" w:rsidRPr="004F5585" w:rsidRDefault="00A83960" w:rsidP="00D66035">
      <w:pPr>
        <w:spacing w:line="360" w:lineRule="auto"/>
        <w:ind w:left="360"/>
        <w:rPr>
          <w:sz w:val="28"/>
        </w:rPr>
      </w:pPr>
    </w:p>
    <w:p w:rsidR="00A83960" w:rsidRPr="004F5585" w:rsidRDefault="00A83960" w:rsidP="00D66035">
      <w:pPr>
        <w:spacing w:line="360" w:lineRule="auto"/>
        <w:ind w:left="360"/>
        <w:rPr>
          <w:sz w:val="28"/>
        </w:rPr>
      </w:pPr>
    </w:p>
    <w:sectPr w:rsidR="00A83960" w:rsidRPr="004F558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0669" w:rsidRDefault="005C0669" w:rsidP="005944FF">
      <w:pPr>
        <w:spacing w:after="0" w:line="240" w:lineRule="auto"/>
      </w:pPr>
      <w:r>
        <w:separator/>
      </w:r>
    </w:p>
  </w:endnote>
  <w:endnote w:type="continuationSeparator" w:id="0">
    <w:p w:rsidR="005C0669" w:rsidRDefault="005C0669" w:rsidP="00594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9073974"/>
      <w:docPartObj>
        <w:docPartGallery w:val="Page Numbers (Bottom of Page)"/>
        <w:docPartUnique/>
      </w:docPartObj>
    </w:sdtPr>
    <w:sdtEndPr>
      <w:rPr>
        <w:noProof/>
      </w:rPr>
    </w:sdtEndPr>
    <w:sdtContent>
      <w:p w:rsidR="00E757E1" w:rsidRDefault="00E757E1">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E757E1" w:rsidRDefault="00E75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0669" w:rsidRDefault="005C0669" w:rsidP="005944FF">
      <w:pPr>
        <w:spacing w:after="0" w:line="240" w:lineRule="auto"/>
      </w:pPr>
      <w:r>
        <w:separator/>
      </w:r>
    </w:p>
  </w:footnote>
  <w:footnote w:type="continuationSeparator" w:id="0">
    <w:p w:rsidR="005C0669" w:rsidRDefault="005C0669" w:rsidP="005944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57E1" w:rsidRDefault="00E757E1">
    <w:pPr>
      <w:pStyle w:val="Header"/>
    </w:pPr>
    <w:r>
      <w:t>1707424</w:t>
    </w:r>
    <w:r>
      <w:tab/>
    </w:r>
    <w:r>
      <w:tab/>
      <w:t>Ella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D47D5"/>
    <w:multiLevelType w:val="hybridMultilevel"/>
    <w:tmpl w:val="DC043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E6965"/>
    <w:multiLevelType w:val="multilevel"/>
    <w:tmpl w:val="2FDC72F2"/>
    <w:lvl w:ilvl="0">
      <w:start w:val="2"/>
      <w:numFmt w:val="decimal"/>
      <w:lvlText w:val="%1"/>
      <w:lvlJc w:val="left"/>
      <w:pPr>
        <w:ind w:left="375" w:hanging="375"/>
      </w:pPr>
      <w:rPr>
        <w:rFonts w:hint="default"/>
      </w:rPr>
    </w:lvl>
    <w:lvl w:ilvl="1">
      <w:start w:val="1"/>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 w15:restartNumberingAfterBreak="0">
    <w:nsid w:val="154123FD"/>
    <w:multiLevelType w:val="hybridMultilevel"/>
    <w:tmpl w:val="4E9622BA"/>
    <w:lvl w:ilvl="0" w:tplc="C4E055F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366DF"/>
    <w:multiLevelType w:val="hybridMultilevel"/>
    <w:tmpl w:val="9612D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D05B3"/>
    <w:multiLevelType w:val="hybridMultilevel"/>
    <w:tmpl w:val="A75AB7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730D04"/>
    <w:multiLevelType w:val="multilevel"/>
    <w:tmpl w:val="3E34B5DC"/>
    <w:lvl w:ilvl="0">
      <w:start w:val="1"/>
      <w:numFmt w:val="decimal"/>
      <w:lvlText w:val="%1."/>
      <w:lvlJc w:val="left"/>
      <w:pPr>
        <w:ind w:left="720" w:hanging="360"/>
      </w:pPr>
      <w:rPr>
        <w:rFonts w:hint="default"/>
        <w:sz w:val="28"/>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20B572DA"/>
    <w:multiLevelType w:val="hybridMultilevel"/>
    <w:tmpl w:val="F0127E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4050A84"/>
    <w:multiLevelType w:val="multilevel"/>
    <w:tmpl w:val="3230C0A6"/>
    <w:lvl w:ilvl="0">
      <w:start w:val="2"/>
      <w:numFmt w:val="decimal"/>
      <w:lvlText w:val="%1"/>
      <w:lvlJc w:val="left"/>
      <w:pPr>
        <w:ind w:left="37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8" w15:restartNumberingAfterBreak="0">
    <w:nsid w:val="32B91927"/>
    <w:multiLevelType w:val="hybridMultilevel"/>
    <w:tmpl w:val="CB786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C57BFA"/>
    <w:multiLevelType w:val="hybridMultilevel"/>
    <w:tmpl w:val="9182BE1E"/>
    <w:lvl w:ilvl="0" w:tplc="69CE735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E74C49"/>
    <w:multiLevelType w:val="hybridMultilevel"/>
    <w:tmpl w:val="C4AEF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B01802"/>
    <w:multiLevelType w:val="multilevel"/>
    <w:tmpl w:val="F084A0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52887864"/>
    <w:multiLevelType w:val="hybridMultilevel"/>
    <w:tmpl w:val="D5941E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E3E2BCA"/>
    <w:multiLevelType w:val="hybridMultilevel"/>
    <w:tmpl w:val="4BAEA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867C21"/>
    <w:multiLevelType w:val="hybridMultilevel"/>
    <w:tmpl w:val="73B21012"/>
    <w:lvl w:ilvl="0" w:tplc="3DEC03B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797B9E"/>
    <w:multiLevelType w:val="hybridMultilevel"/>
    <w:tmpl w:val="A060F1FE"/>
    <w:lvl w:ilvl="0" w:tplc="AA2830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026275"/>
    <w:multiLevelType w:val="hybridMultilevel"/>
    <w:tmpl w:val="D0724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7023AC"/>
    <w:multiLevelType w:val="hybridMultilevel"/>
    <w:tmpl w:val="0BB44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9"/>
  </w:num>
  <w:num w:numId="4">
    <w:abstractNumId w:val="3"/>
  </w:num>
  <w:num w:numId="5">
    <w:abstractNumId w:val="11"/>
  </w:num>
  <w:num w:numId="6">
    <w:abstractNumId w:val="12"/>
  </w:num>
  <w:num w:numId="7">
    <w:abstractNumId w:val="4"/>
  </w:num>
  <w:num w:numId="8">
    <w:abstractNumId w:val="14"/>
  </w:num>
  <w:num w:numId="9">
    <w:abstractNumId w:val="15"/>
  </w:num>
  <w:num w:numId="10">
    <w:abstractNumId w:val="7"/>
  </w:num>
  <w:num w:numId="11">
    <w:abstractNumId w:val="1"/>
  </w:num>
  <w:num w:numId="12">
    <w:abstractNumId w:val="0"/>
  </w:num>
  <w:num w:numId="13">
    <w:abstractNumId w:val="8"/>
  </w:num>
  <w:num w:numId="14">
    <w:abstractNumId w:val="10"/>
  </w:num>
  <w:num w:numId="15">
    <w:abstractNumId w:val="6"/>
  </w:num>
  <w:num w:numId="16">
    <w:abstractNumId w:val="16"/>
  </w:num>
  <w:num w:numId="17">
    <w:abstractNumId w:val="1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44FF"/>
    <w:rsid w:val="00005CA9"/>
    <w:rsid w:val="00016B04"/>
    <w:rsid w:val="00035716"/>
    <w:rsid w:val="00040D60"/>
    <w:rsid w:val="00050983"/>
    <w:rsid w:val="000649AC"/>
    <w:rsid w:val="00087F65"/>
    <w:rsid w:val="000C6C12"/>
    <w:rsid w:val="000D5630"/>
    <w:rsid w:val="000F2E4A"/>
    <w:rsid w:val="00103E65"/>
    <w:rsid w:val="00104D7A"/>
    <w:rsid w:val="00121CC3"/>
    <w:rsid w:val="00121DCB"/>
    <w:rsid w:val="00157592"/>
    <w:rsid w:val="00164A6D"/>
    <w:rsid w:val="00167DA2"/>
    <w:rsid w:val="00183DAE"/>
    <w:rsid w:val="001A179A"/>
    <w:rsid w:val="001A47AA"/>
    <w:rsid w:val="001B022B"/>
    <w:rsid w:val="001C563B"/>
    <w:rsid w:val="001C6EF7"/>
    <w:rsid w:val="001D006B"/>
    <w:rsid w:val="001D3622"/>
    <w:rsid w:val="001D51A2"/>
    <w:rsid w:val="001E1225"/>
    <w:rsid w:val="00227664"/>
    <w:rsid w:val="002401F9"/>
    <w:rsid w:val="0025218C"/>
    <w:rsid w:val="00261C61"/>
    <w:rsid w:val="00266F1C"/>
    <w:rsid w:val="00267820"/>
    <w:rsid w:val="00276576"/>
    <w:rsid w:val="00283352"/>
    <w:rsid w:val="002D1803"/>
    <w:rsid w:val="002E4EDE"/>
    <w:rsid w:val="002E570E"/>
    <w:rsid w:val="002F62BC"/>
    <w:rsid w:val="002F6F55"/>
    <w:rsid w:val="00303F8F"/>
    <w:rsid w:val="0031031E"/>
    <w:rsid w:val="00313DE5"/>
    <w:rsid w:val="003210D9"/>
    <w:rsid w:val="0033253E"/>
    <w:rsid w:val="00340369"/>
    <w:rsid w:val="00347BE7"/>
    <w:rsid w:val="003602A3"/>
    <w:rsid w:val="00367366"/>
    <w:rsid w:val="00371E8A"/>
    <w:rsid w:val="003762AB"/>
    <w:rsid w:val="003878AA"/>
    <w:rsid w:val="003D30BE"/>
    <w:rsid w:val="003E71C9"/>
    <w:rsid w:val="003F7D7D"/>
    <w:rsid w:val="0042191D"/>
    <w:rsid w:val="00430BDF"/>
    <w:rsid w:val="00460B48"/>
    <w:rsid w:val="00474EE1"/>
    <w:rsid w:val="00477DA2"/>
    <w:rsid w:val="00483CEB"/>
    <w:rsid w:val="004A3EDF"/>
    <w:rsid w:val="004A457E"/>
    <w:rsid w:val="004C046F"/>
    <w:rsid w:val="004C1E09"/>
    <w:rsid w:val="004D5F3A"/>
    <w:rsid w:val="004D6E46"/>
    <w:rsid w:val="004D71FF"/>
    <w:rsid w:val="004F222D"/>
    <w:rsid w:val="004F5585"/>
    <w:rsid w:val="00520CB4"/>
    <w:rsid w:val="0052383C"/>
    <w:rsid w:val="00531899"/>
    <w:rsid w:val="00533B98"/>
    <w:rsid w:val="00551FF9"/>
    <w:rsid w:val="005944FF"/>
    <w:rsid w:val="0059686F"/>
    <w:rsid w:val="005A5415"/>
    <w:rsid w:val="005B51A8"/>
    <w:rsid w:val="005C0669"/>
    <w:rsid w:val="005D385F"/>
    <w:rsid w:val="005D4EFD"/>
    <w:rsid w:val="005E6355"/>
    <w:rsid w:val="005F781F"/>
    <w:rsid w:val="00604734"/>
    <w:rsid w:val="00606C49"/>
    <w:rsid w:val="00610FF7"/>
    <w:rsid w:val="006179D8"/>
    <w:rsid w:val="00622099"/>
    <w:rsid w:val="00622366"/>
    <w:rsid w:val="0067107A"/>
    <w:rsid w:val="00671ADC"/>
    <w:rsid w:val="006722F5"/>
    <w:rsid w:val="006855CF"/>
    <w:rsid w:val="0069650F"/>
    <w:rsid w:val="006979E4"/>
    <w:rsid w:val="006B278A"/>
    <w:rsid w:val="006B3385"/>
    <w:rsid w:val="006C3B03"/>
    <w:rsid w:val="006C63B7"/>
    <w:rsid w:val="006C6DF4"/>
    <w:rsid w:val="006C7125"/>
    <w:rsid w:val="006D4FE2"/>
    <w:rsid w:val="006E14A6"/>
    <w:rsid w:val="006E2E84"/>
    <w:rsid w:val="006E55F3"/>
    <w:rsid w:val="006F02F2"/>
    <w:rsid w:val="006F4C7D"/>
    <w:rsid w:val="00701E4A"/>
    <w:rsid w:val="0070454F"/>
    <w:rsid w:val="00734F5C"/>
    <w:rsid w:val="00736949"/>
    <w:rsid w:val="0074084B"/>
    <w:rsid w:val="0074126D"/>
    <w:rsid w:val="00756606"/>
    <w:rsid w:val="007619B6"/>
    <w:rsid w:val="00772F09"/>
    <w:rsid w:val="0077762F"/>
    <w:rsid w:val="00780101"/>
    <w:rsid w:val="00787EF8"/>
    <w:rsid w:val="00793D7B"/>
    <w:rsid w:val="007A0F98"/>
    <w:rsid w:val="007A1B96"/>
    <w:rsid w:val="007B10FD"/>
    <w:rsid w:val="007D5231"/>
    <w:rsid w:val="007E3202"/>
    <w:rsid w:val="007E33B3"/>
    <w:rsid w:val="00810D65"/>
    <w:rsid w:val="00810E45"/>
    <w:rsid w:val="00816ADF"/>
    <w:rsid w:val="0081763C"/>
    <w:rsid w:val="0082216B"/>
    <w:rsid w:val="00823A3A"/>
    <w:rsid w:val="00825275"/>
    <w:rsid w:val="008254A1"/>
    <w:rsid w:val="008433B5"/>
    <w:rsid w:val="00873FEA"/>
    <w:rsid w:val="0088330B"/>
    <w:rsid w:val="008851D6"/>
    <w:rsid w:val="00895377"/>
    <w:rsid w:val="008A2CD1"/>
    <w:rsid w:val="008A309B"/>
    <w:rsid w:val="008A5C45"/>
    <w:rsid w:val="008E610B"/>
    <w:rsid w:val="008F39AA"/>
    <w:rsid w:val="009014CE"/>
    <w:rsid w:val="00913E1F"/>
    <w:rsid w:val="009168E4"/>
    <w:rsid w:val="009332B5"/>
    <w:rsid w:val="00957AF0"/>
    <w:rsid w:val="009657FA"/>
    <w:rsid w:val="0097393A"/>
    <w:rsid w:val="009863C5"/>
    <w:rsid w:val="0099479B"/>
    <w:rsid w:val="009A45E9"/>
    <w:rsid w:val="009C4F07"/>
    <w:rsid w:val="009D0C19"/>
    <w:rsid w:val="009D59C3"/>
    <w:rsid w:val="009D7310"/>
    <w:rsid w:val="009F0586"/>
    <w:rsid w:val="009F0875"/>
    <w:rsid w:val="00A122CC"/>
    <w:rsid w:val="00A168F5"/>
    <w:rsid w:val="00A258A2"/>
    <w:rsid w:val="00A26826"/>
    <w:rsid w:val="00A4198B"/>
    <w:rsid w:val="00A4436C"/>
    <w:rsid w:val="00A45A53"/>
    <w:rsid w:val="00A71399"/>
    <w:rsid w:val="00A76056"/>
    <w:rsid w:val="00A768DC"/>
    <w:rsid w:val="00A83960"/>
    <w:rsid w:val="00AB246C"/>
    <w:rsid w:val="00AB496F"/>
    <w:rsid w:val="00AC1BF1"/>
    <w:rsid w:val="00AD3B32"/>
    <w:rsid w:val="00AE554D"/>
    <w:rsid w:val="00AF32B7"/>
    <w:rsid w:val="00AF6146"/>
    <w:rsid w:val="00B04D2C"/>
    <w:rsid w:val="00B061D8"/>
    <w:rsid w:val="00B1669A"/>
    <w:rsid w:val="00B2377C"/>
    <w:rsid w:val="00B4344E"/>
    <w:rsid w:val="00B57827"/>
    <w:rsid w:val="00B61B55"/>
    <w:rsid w:val="00B74E7F"/>
    <w:rsid w:val="00B75F6D"/>
    <w:rsid w:val="00B772BE"/>
    <w:rsid w:val="00B8737A"/>
    <w:rsid w:val="00BB7808"/>
    <w:rsid w:val="00BE0920"/>
    <w:rsid w:val="00C102DA"/>
    <w:rsid w:val="00C10398"/>
    <w:rsid w:val="00C459F5"/>
    <w:rsid w:val="00C51003"/>
    <w:rsid w:val="00CB2B19"/>
    <w:rsid w:val="00D00593"/>
    <w:rsid w:val="00D1670C"/>
    <w:rsid w:val="00D1744F"/>
    <w:rsid w:val="00D20913"/>
    <w:rsid w:val="00D21C09"/>
    <w:rsid w:val="00D3091E"/>
    <w:rsid w:val="00D3098D"/>
    <w:rsid w:val="00D45220"/>
    <w:rsid w:val="00D47D9F"/>
    <w:rsid w:val="00D64A91"/>
    <w:rsid w:val="00D6557F"/>
    <w:rsid w:val="00D66035"/>
    <w:rsid w:val="00D76444"/>
    <w:rsid w:val="00D76B51"/>
    <w:rsid w:val="00DA2972"/>
    <w:rsid w:val="00DA7130"/>
    <w:rsid w:val="00DB5E8C"/>
    <w:rsid w:val="00DC0027"/>
    <w:rsid w:val="00DC261A"/>
    <w:rsid w:val="00DC417B"/>
    <w:rsid w:val="00DE02A6"/>
    <w:rsid w:val="00E04859"/>
    <w:rsid w:val="00E41051"/>
    <w:rsid w:val="00E61051"/>
    <w:rsid w:val="00E6580A"/>
    <w:rsid w:val="00E71FE4"/>
    <w:rsid w:val="00E75402"/>
    <w:rsid w:val="00E757E1"/>
    <w:rsid w:val="00E95266"/>
    <w:rsid w:val="00E961F8"/>
    <w:rsid w:val="00EB59B4"/>
    <w:rsid w:val="00EC65FF"/>
    <w:rsid w:val="00EC77B6"/>
    <w:rsid w:val="00EE72C0"/>
    <w:rsid w:val="00EF6873"/>
    <w:rsid w:val="00F02820"/>
    <w:rsid w:val="00F1464F"/>
    <w:rsid w:val="00F161E8"/>
    <w:rsid w:val="00F17607"/>
    <w:rsid w:val="00F5099D"/>
    <w:rsid w:val="00F534CB"/>
    <w:rsid w:val="00F543C7"/>
    <w:rsid w:val="00F558BB"/>
    <w:rsid w:val="00F841B2"/>
    <w:rsid w:val="00F942CE"/>
    <w:rsid w:val="00F96394"/>
    <w:rsid w:val="00FA521E"/>
    <w:rsid w:val="00FB1A65"/>
    <w:rsid w:val="00FB3B93"/>
    <w:rsid w:val="00FD1941"/>
    <w:rsid w:val="00FD258D"/>
    <w:rsid w:val="00FD2BA1"/>
    <w:rsid w:val="00FE0C98"/>
    <w:rsid w:val="00FE23BA"/>
    <w:rsid w:val="00FF3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1E87A"/>
  <w15:chartTrackingRefBased/>
  <w15:docId w15:val="{1BDCFE8B-001E-4644-B6D1-23CDCBB53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3F8F"/>
  </w:style>
  <w:style w:type="paragraph" w:styleId="Heading1">
    <w:name w:val="heading 1"/>
    <w:basedOn w:val="Normal"/>
    <w:next w:val="Normal"/>
    <w:link w:val="Heading1Char"/>
    <w:uiPriority w:val="9"/>
    <w:qFormat/>
    <w:rsid w:val="004F558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4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4FF"/>
  </w:style>
  <w:style w:type="paragraph" w:styleId="Footer">
    <w:name w:val="footer"/>
    <w:basedOn w:val="Normal"/>
    <w:link w:val="FooterChar"/>
    <w:uiPriority w:val="99"/>
    <w:unhideWhenUsed/>
    <w:rsid w:val="00594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4FF"/>
  </w:style>
  <w:style w:type="paragraph" w:styleId="ListParagraph">
    <w:name w:val="List Paragraph"/>
    <w:basedOn w:val="Normal"/>
    <w:uiPriority w:val="34"/>
    <w:qFormat/>
    <w:rsid w:val="006E55F3"/>
    <w:pPr>
      <w:ind w:left="720"/>
      <w:contextualSpacing/>
    </w:pPr>
  </w:style>
  <w:style w:type="character" w:styleId="Hyperlink">
    <w:name w:val="Hyperlink"/>
    <w:basedOn w:val="DefaultParagraphFont"/>
    <w:uiPriority w:val="99"/>
    <w:unhideWhenUsed/>
    <w:rsid w:val="003602A3"/>
    <w:rPr>
      <w:color w:val="0563C1" w:themeColor="hyperlink"/>
      <w:u w:val="single"/>
    </w:rPr>
  </w:style>
  <w:style w:type="character" w:styleId="FollowedHyperlink">
    <w:name w:val="FollowedHyperlink"/>
    <w:basedOn w:val="DefaultParagraphFont"/>
    <w:uiPriority w:val="99"/>
    <w:semiHidden/>
    <w:unhideWhenUsed/>
    <w:rsid w:val="00340369"/>
    <w:rPr>
      <w:color w:val="954F72" w:themeColor="followedHyperlink"/>
      <w:u w:val="single"/>
    </w:rPr>
  </w:style>
  <w:style w:type="table" w:styleId="TableGrid">
    <w:name w:val="Table Grid"/>
    <w:basedOn w:val="TableNormal"/>
    <w:uiPriority w:val="39"/>
    <w:rsid w:val="006C3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C3B0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1A179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97393A"/>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841B2"/>
    <w:rPr>
      <w:color w:val="605E5C"/>
      <w:shd w:val="clear" w:color="auto" w:fill="E1DFDD"/>
    </w:rPr>
  </w:style>
  <w:style w:type="character" w:customStyle="1" w:styleId="Heading1Char">
    <w:name w:val="Heading 1 Char"/>
    <w:basedOn w:val="DefaultParagraphFont"/>
    <w:link w:val="Heading1"/>
    <w:uiPriority w:val="9"/>
    <w:rsid w:val="004F558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F55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1865">
      <w:bodyDiv w:val="1"/>
      <w:marLeft w:val="0"/>
      <w:marRight w:val="0"/>
      <w:marTop w:val="0"/>
      <w:marBottom w:val="0"/>
      <w:divBdr>
        <w:top w:val="none" w:sz="0" w:space="0" w:color="auto"/>
        <w:left w:val="none" w:sz="0" w:space="0" w:color="auto"/>
        <w:bottom w:val="none" w:sz="0" w:space="0" w:color="auto"/>
        <w:right w:val="none" w:sz="0" w:space="0" w:color="auto"/>
      </w:divBdr>
    </w:div>
    <w:div w:id="17046700">
      <w:bodyDiv w:val="1"/>
      <w:marLeft w:val="0"/>
      <w:marRight w:val="0"/>
      <w:marTop w:val="0"/>
      <w:marBottom w:val="0"/>
      <w:divBdr>
        <w:top w:val="none" w:sz="0" w:space="0" w:color="auto"/>
        <w:left w:val="none" w:sz="0" w:space="0" w:color="auto"/>
        <w:bottom w:val="none" w:sz="0" w:space="0" w:color="auto"/>
        <w:right w:val="none" w:sz="0" w:space="0" w:color="auto"/>
      </w:divBdr>
    </w:div>
    <w:div w:id="39402879">
      <w:bodyDiv w:val="1"/>
      <w:marLeft w:val="0"/>
      <w:marRight w:val="0"/>
      <w:marTop w:val="0"/>
      <w:marBottom w:val="0"/>
      <w:divBdr>
        <w:top w:val="none" w:sz="0" w:space="0" w:color="auto"/>
        <w:left w:val="none" w:sz="0" w:space="0" w:color="auto"/>
        <w:bottom w:val="none" w:sz="0" w:space="0" w:color="auto"/>
        <w:right w:val="none" w:sz="0" w:space="0" w:color="auto"/>
      </w:divBdr>
    </w:div>
    <w:div w:id="41173204">
      <w:bodyDiv w:val="1"/>
      <w:marLeft w:val="0"/>
      <w:marRight w:val="0"/>
      <w:marTop w:val="0"/>
      <w:marBottom w:val="0"/>
      <w:divBdr>
        <w:top w:val="none" w:sz="0" w:space="0" w:color="auto"/>
        <w:left w:val="none" w:sz="0" w:space="0" w:color="auto"/>
        <w:bottom w:val="none" w:sz="0" w:space="0" w:color="auto"/>
        <w:right w:val="none" w:sz="0" w:space="0" w:color="auto"/>
      </w:divBdr>
    </w:div>
    <w:div w:id="71121264">
      <w:bodyDiv w:val="1"/>
      <w:marLeft w:val="0"/>
      <w:marRight w:val="0"/>
      <w:marTop w:val="0"/>
      <w:marBottom w:val="0"/>
      <w:divBdr>
        <w:top w:val="none" w:sz="0" w:space="0" w:color="auto"/>
        <w:left w:val="none" w:sz="0" w:space="0" w:color="auto"/>
        <w:bottom w:val="none" w:sz="0" w:space="0" w:color="auto"/>
        <w:right w:val="none" w:sz="0" w:space="0" w:color="auto"/>
      </w:divBdr>
    </w:div>
    <w:div w:id="73361342">
      <w:bodyDiv w:val="1"/>
      <w:marLeft w:val="0"/>
      <w:marRight w:val="0"/>
      <w:marTop w:val="0"/>
      <w:marBottom w:val="0"/>
      <w:divBdr>
        <w:top w:val="none" w:sz="0" w:space="0" w:color="auto"/>
        <w:left w:val="none" w:sz="0" w:space="0" w:color="auto"/>
        <w:bottom w:val="none" w:sz="0" w:space="0" w:color="auto"/>
        <w:right w:val="none" w:sz="0" w:space="0" w:color="auto"/>
      </w:divBdr>
    </w:div>
    <w:div w:id="87124640">
      <w:bodyDiv w:val="1"/>
      <w:marLeft w:val="0"/>
      <w:marRight w:val="0"/>
      <w:marTop w:val="0"/>
      <w:marBottom w:val="0"/>
      <w:divBdr>
        <w:top w:val="none" w:sz="0" w:space="0" w:color="auto"/>
        <w:left w:val="none" w:sz="0" w:space="0" w:color="auto"/>
        <w:bottom w:val="none" w:sz="0" w:space="0" w:color="auto"/>
        <w:right w:val="none" w:sz="0" w:space="0" w:color="auto"/>
      </w:divBdr>
    </w:div>
    <w:div w:id="94524572">
      <w:bodyDiv w:val="1"/>
      <w:marLeft w:val="0"/>
      <w:marRight w:val="0"/>
      <w:marTop w:val="0"/>
      <w:marBottom w:val="0"/>
      <w:divBdr>
        <w:top w:val="none" w:sz="0" w:space="0" w:color="auto"/>
        <w:left w:val="none" w:sz="0" w:space="0" w:color="auto"/>
        <w:bottom w:val="none" w:sz="0" w:space="0" w:color="auto"/>
        <w:right w:val="none" w:sz="0" w:space="0" w:color="auto"/>
      </w:divBdr>
    </w:div>
    <w:div w:id="107160302">
      <w:bodyDiv w:val="1"/>
      <w:marLeft w:val="0"/>
      <w:marRight w:val="0"/>
      <w:marTop w:val="0"/>
      <w:marBottom w:val="0"/>
      <w:divBdr>
        <w:top w:val="none" w:sz="0" w:space="0" w:color="auto"/>
        <w:left w:val="none" w:sz="0" w:space="0" w:color="auto"/>
        <w:bottom w:val="none" w:sz="0" w:space="0" w:color="auto"/>
        <w:right w:val="none" w:sz="0" w:space="0" w:color="auto"/>
      </w:divBdr>
    </w:div>
    <w:div w:id="111679181">
      <w:bodyDiv w:val="1"/>
      <w:marLeft w:val="0"/>
      <w:marRight w:val="0"/>
      <w:marTop w:val="0"/>
      <w:marBottom w:val="0"/>
      <w:divBdr>
        <w:top w:val="none" w:sz="0" w:space="0" w:color="auto"/>
        <w:left w:val="none" w:sz="0" w:space="0" w:color="auto"/>
        <w:bottom w:val="none" w:sz="0" w:space="0" w:color="auto"/>
        <w:right w:val="none" w:sz="0" w:space="0" w:color="auto"/>
      </w:divBdr>
    </w:div>
    <w:div w:id="112482622">
      <w:bodyDiv w:val="1"/>
      <w:marLeft w:val="0"/>
      <w:marRight w:val="0"/>
      <w:marTop w:val="0"/>
      <w:marBottom w:val="0"/>
      <w:divBdr>
        <w:top w:val="none" w:sz="0" w:space="0" w:color="auto"/>
        <w:left w:val="none" w:sz="0" w:space="0" w:color="auto"/>
        <w:bottom w:val="none" w:sz="0" w:space="0" w:color="auto"/>
        <w:right w:val="none" w:sz="0" w:space="0" w:color="auto"/>
      </w:divBdr>
    </w:div>
    <w:div w:id="151723985">
      <w:bodyDiv w:val="1"/>
      <w:marLeft w:val="0"/>
      <w:marRight w:val="0"/>
      <w:marTop w:val="0"/>
      <w:marBottom w:val="0"/>
      <w:divBdr>
        <w:top w:val="none" w:sz="0" w:space="0" w:color="auto"/>
        <w:left w:val="none" w:sz="0" w:space="0" w:color="auto"/>
        <w:bottom w:val="none" w:sz="0" w:space="0" w:color="auto"/>
        <w:right w:val="none" w:sz="0" w:space="0" w:color="auto"/>
      </w:divBdr>
    </w:div>
    <w:div w:id="164980722">
      <w:bodyDiv w:val="1"/>
      <w:marLeft w:val="0"/>
      <w:marRight w:val="0"/>
      <w:marTop w:val="0"/>
      <w:marBottom w:val="0"/>
      <w:divBdr>
        <w:top w:val="none" w:sz="0" w:space="0" w:color="auto"/>
        <w:left w:val="none" w:sz="0" w:space="0" w:color="auto"/>
        <w:bottom w:val="none" w:sz="0" w:space="0" w:color="auto"/>
        <w:right w:val="none" w:sz="0" w:space="0" w:color="auto"/>
      </w:divBdr>
    </w:div>
    <w:div w:id="172495279">
      <w:bodyDiv w:val="1"/>
      <w:marLeft w:val="0"/>
      <w:marRight w:val="0"/>
      <w:marTop w:val="0"/>
      <w:marBottom w:val="0"/>
      <w:divBdr>
        <w:top w:val="none" w:sz="0" w:space="0" w:color="auto"/>
        <w:left w:val="none" w:sz="0" w:space="0" w:color="auto"/>
        <w:bottom w:val="none" w:sz="0" w:space="0" w:color="auto"/>
        <w:right w:val="none" w:sz="0" w:space="0" w:color="auto"/>
      </w:divBdr>
    </w:div>
    <w:div w:id="212153652">
      <w:bodyDiv w:val="1"/>
      <w:marLeft w:val="0"/>
      <w:marRight w:val="0"/>
      <w:marTop w:val="0"/>
      <w:marBottom w:val="0"/>
      <w:divBdr>
        <w:top w:val="none" w:sz="0" w:space="0" w:color="auto"/>
        <w:left w:val="none" w:sz="0" w:space="0" w:color="auto"/>
        <w:bottom w:val="none" w:sz="0" w:space="0" w:color="auto"/>
        <w:right w:val="none" w:sz="0" w:space="0" w:color="auto"/>
      </w:divBdr>
    </w:div>
    <w:div w:id="247546147">
      <w:bodyDiv w:val="1"/>
      <w:marLeft w:val="0"/>
      <w:marRight w:val="0"/>
      <w:marTop w:val="0"/>
      <w:marBottom w:val="0"/>
      <w:divBdr>
        <w:top w:val="none" w:sz="0" w:space="0" w:color="auto"/>
        <w:left w:val="none" w:sz="0" w:space="0" w:color="auto"/>
        <w:bottom w:val="none" w:sz="0" w:space="0" w:color="auto"/>
        <w:right w:val="none" w:sz="0" w:space="0" w:color="auto"/>
      </w:divBdr>
    </w:div>
    <w:div w:id="264925437">
      <w:bodyDiv w:val="1"/>
      <w:marLeft w:val="0"/>
      <w:marRight w:val="0"/>
      <w:marTop w:val="0"/>
      <w:marBottom w:val="0"/>
      <w:divBdr>
        <w:top w:val="none" w:sz="0" w:space="0" w:color="auto"/>
        <w:left w:val="none" w:sz="0" w:space="0" w:color="auto"/>
        <w:bottom w:val="none" w:sz="0" w:space="0" w:color="auto"/>
        <w:right w:val="none" w:sz="0" w:space="0" w:color="auto"/>
      </w:divBdr>
    </w:div>
    <w:div w:id="264926108">
      <w:bodyDiv w:val="1"/>
      <w:marLeft w:val="0"/>
      <w:marRight w:val="0"/>
      <w:marTop w:val="0"/>
      <w:marBottom w:val="0"/>
      <w:divBdr>
        <w:top w:val="none" w:sz="0" w:space="0" w:color="auto"/>
        <w:left w:val="none" w:sz="0" w:space="0" w:color="auto"/>
        <w:bottom w:val="none" w:sz="0" w:space="0" w:color="auto"/>
        <w:right w:val="none" w:sz="0" w:space="0" w:color="auto"/>
      </w:divBdr>
    </w:div>
    <w:div w:id="267130536">
      <w:bodyDiv w:val="1"/>
      <w:marLeft w:val="0"/>
      <w:marRight w:val="0"/>
      <w:marTop w:val="0"/>
      <w:marBottom w:val="0"/>
      <w:divBdr>
        <w:top w:val="none" w:sz="0" w:space="0" w:color="auto"/>
        <w:left w:val="none" w:sz="0" w:space="0" w:color="auto"/>
        <w:bottom w:val="none" w:sz="0" w:space="0" w:color="auto"/>
        <w:right w:val="none" w:sz="0" w:space="0" w:color="auto"/>
      </w:divBdr>
    </w:div>
    <w:div w:id="277302445">
      <w:bodyDiv w:val="1"/>
      <w:marLeft w:val="0"/>
      <w:marRight w:val="0"/>
      <w:marTop w:val="0"/>
      <w:marBottom w:val="0"/>
      <w:divBdr>
        <w:top w:val="none" w:sz="0" w:space="0" w:color="auto"/>
        <w:left w:val="none" w:sz="0" w:space="0" w:color="auto"/>
        <w:bottom w:val="none" w:sz="0" w:space="0" w:color="auto"/>
        <w:right w:val="none" w:sz="0" w:space="0" w:color="auto"/>
      </w:divBdr>
    </w:div>
    <w:div w:id="318077835">
      <w:bodyDiv w:val="1"/>
      <w:marLeft w:val="0"/>
      <w:marRight w:val="0"/>
      <w:marTop w:val="0"/>
      <w:marBottom w:val="0"/>
      <w:divBdr>
        <w:top w:val="none" w:sz="0" w:space="0" w:color="auto"/>
        <w:left w:val="none" w:sz="0" w:space="0" w:color="auto"/>
        <w:bottom w:val="none" w:sz="0" w:space="0" w:color="auto"/>
        <w:right w:val="none" w:sz="0" w:space="0" w:color="auto"/>
      </w:divBdr>
    </w:div>
    <w:div w:id="338780886">
      <w:bodyDiv w:val="1"/>
      <w:marLeft w:val="0"/>
      <w:marRight w:val="0"/>
      <w:marTop w:val="0"/>
      <w:marBottom w:val="0"/>
      <w:divBdr>
        <w:top w:val="none" w:sz="0" w:space="0" w:color="auto"/>
        <w:left w:val="none" w:sz="0" w:space="0" w:color="auto"/>
        <w:bottom w:val="none" w:sz="0" w:space="0" w:color="auto"/>
        <w:right w:val="none" w:sz="0" w:space="0" w:color="auto"/>
      </w:divBdr>
    </w:div>
    <w:div w:id="352001076">
      <w:bodyDiv w:val="1"/>
      <w:marLeft w:val="0"/>
      <w:marRight w:val="0"/>
      <w:marTop w:val="0"/>
      <w:marBottom w:val="0"/>
      <w:divBdr>
        <w:top w:val="none" w:sz="0" w:space="0" w:color="auto"/>
        <w:left w:val="none" w:sz="0" w:space="0" w:color="auto"/>
        <w:bottom w:val="none" w:sz="0" w:space="0" w:color="auto"/>
        <w:right w:val="none" w:sz="0" w:space="0" w:color="auto"/>
      </w:divBdr>
    </w:div>
    <w:div w:id="359429002">
      <w:bodyDiv w:val="1"/>
      <w:marLeft w:val="0"/>
      <w:marRight w:val="0"/>
      <w:marTop w:val="0"/>
      <w:marBottom w:val="0"/>
      <w:divBdr>
        <w:top w:val="none" w:sz="0" w:space="0" w:color="auto"/>
        <w:left w:val="none" w:sz="0" w:space="0" w:color="auto"/>
        <w:bottom w:val="none" w:sz="0" w:space="0" w:color="auto"/>
        <w:right w:val="none" w:sz="0" w:space="0" w:color="auto"/>
      </w:divBdr>
    </w:div>
    <w:div w:id="425200391">
      <w:bodyDiv w:val="1"/>
      <w:marLeft w:val="0"/>
      <w:marRight w:val="0"/>
      <w:marTop w:val="0"/>
      <w:marBottom w:val="0"/>
      <w:divBdr>
        <w:top w:val="none" w:sz="0" w:space="0" w:color="auto"/>
        <w:left w:val="none" w:sz="0" w:space="0" w:color="auto"/>
        <w:bottom w:val="none" w:sz="0" w:space="0" w:color="auto"/>
        <w:right w:val="none" w:sz="0" w:space="0" w:color="auto"/>
      </w:divBdr>
    </w:div>
    <w:div w:id="437026393">
      <w:bodyDiv w:val="1"/>
      <w:marLeft w:val="0"/>
      <w:marRight w:val="0"/>
      <w:marTop w:val="0"/>
      <w:marBottom w:val="0"/>
      <w:divBdr>
        <w:top w:val="none" w:sz="0" w:space="0" w:color="auto"/>
        <w:left w:val="none" w:sz="0" w:space="0" w:color="auto"/>
        <w:bottom w:val="none" w:sz="0" w:space="0" w:color="auto"/>
        <w:right w:val="none" w:sz="0" w:space="0" w:color="auto"/>
      </w:divBdr>
    </w:div>
    <w:div w:id="444155809">
      <w:bodyDiv w:val="1"/>
      <w:marLeft w:val="0"/>
      <w:marRight w:val="0"/>
      <w:marTop w:val="0"/>
      <w:marBottom w:val="0"/>
      <w:divBdr>
        <w:top w:val="none" w:sz="0" w:space="0" w:color="auto"/>
        <w:left w:val="none" w:sz="0" w:space="0" w:color="auto"/>
        <w:bottom w:val="none" w:sz="0" w:space="0" w:color="auto"/>
        <w:right w:val="none" w:sz="0" w:space="0" w:color="auto"/>
      </w:divBdr>
    </w:div>
    <w:div w:id="469592881">
      <w:bodyDiv w:val="1"/>
      <w:marLeft w:val="0"/>
      <w:marRight w:val="0"/>
      <w:marTop w:val="0"/>
      <w:marBottom w:val="0"/>
      <w:divBdr>
        <w:top w:val="none" w:sz="0" w:space="0" w:color="auto"/>
        <w:left w:val="none" w:sz="0" w:space="0" w:color="auto"/>
        <w:bottom w:val="none" w:sz="0" w:space="0" w:color="auto"/>
        <w:right w:val="none" w:sz="0" w:space="0" w:color="auto"/>
      </w:divBdr>
    </w:div>
    <w:div w:id="474841003">
      <w:bodyDiv w:val="1"/>
      <w:marLeft w:val="0"/>
      <w:marRight w:val="0"/>
      <w:marTop w:val="0"/>
      <w:marBottom w:val="0"/>
      <w:divBdr>
        <w:top w:val="none" w:sz="0" w:space="0" w:color="auto"/>
        <w:left w:val="none" w:sz="0" w:space="0" w:color="auto"/>
        <w:bottom w:val="none" w:sz="0" w:space="0" w:color="auto"/>
        <w:right w:val="none" w:sz="0" w:space="0" w:color="auto"/>
      </w:divBdr>
    </w:div>
    <w:div w:id="506944026">
      <w:bodyDiv w:val="1"/>
      <w:marLeft w:val="0"/>
      <w:marRight w:val="0"/>
      <w:marTop w:val="0"/>
      <w:marBottom w:val="0"/>
      <w:divBdr>
        <w:top w:val="none" w:sz="0" w:space="0" w:color="auto"/>
        <w:left w:val="none" w:sz="0" w:space="0" w:color="auto"/>
        <w:bottom w:val="none" w:sz="0" w:space="0" w:color="auto"/>
        <w:right w:val="none" w:sz="0" w:space="0" w:color="auto"/>
      </w:divBdr>
    </w:div>
    <w:div w:id="529343277">
      <w:bodyDiv w:val="1"/>
      <w:marLeft w:val="0"/>
      <w:marRight w:val="0"/>
      <w:marTop w:val="0"/>
      <w:marBottom w:val="0"/>
      <w:divBdr>
        <w:top w:val="none" w:sz="0" w:space="0" w:color="auto"/>
        <w:left w:val="none" w:sz="0" w:space="0" w:color="auto"/>
        <w:bottom w:val="none" w:sz="0" w:space="0" w:color="auto"/>
        <w:right w:val="none" w:sz="0" w:space="0" w:color="auto"/>
      </w:divBdr>
    </w:div>
    <w:div w:id="544634308">
      <w:bodyDiv w:val="1"/>
      <w:marLeft w:val="0"/>
      <w:marRight w:val="0"/>
      <w:marTop w:val="0"/>
      <w:marBottom w:val="0"/>
      <w:divBdr>
        <w:top w:val="none" w:sz="0" w:space="0" w:color="auto"/>
        <w:left w:val="none" w:sz="0" w:space="0" w:color="auto"/>
        <w:bottom w:val="none" w:sz="0" w:space="0" w:color="auto"/>
        <w:right w:val="none" w:sz="0" w:space="0" w:color="auto"/>
      </w:divBdr>
    </w:div>
    <w:div w:id="620919142">
      <w:bodyDiv w:val="1"/>
      <w:marLeft w:val="0"/>
      <w:marRight w:val="0"/>
      <w:marTop w:val="0"/>
      <w:marBottom w:val="0"/>
      <w:divBdr>
        <w:top w:val="none" w:sz="0" w:space="0" w:color="auto"/>
        <w:left w:val="none" w:sz="0" w:space="0" w:color="auto"/>
        <w:bottom w:val="none" w:sz="0" w:space="0" w:color="auto"/>
        <w:right w:val="none" w:sz="0" w:space="0" w:color="auto"/>
      </w:divBdr>
    </w:div>
    <w:div w:id="632171681">
      <w:bodyDiv w:val="1"/>
      <w:marLeft w:val="0"/>
      <w:marRight w:val="0"/>
      <w:marTop w:val="0"/>
      <w:marBottom w:val="0"/>
      <w:divBdr>
        <w:top w:val="none" w:sz="0" w:space="0" w:color="auto"/>
        <w:left w:val="none" w:sz="0" w:space="0" w:color="auto"/>
        <w:bottom w:val="none" w:sz="0" w:space="0" w:color="auto"/>
        <w:right w:val="none" w:sz="0" w:space="0" w:color="auto"/>
      </w:divBdr>
    </w:div>
    <w:div w:id="636108933">
      <w:bodyDiv w:val="1"/>
      <w:marLeft w:val="0"/>
      <w:marRight w:val="0"/>
      <w:marTop w:val="0"/>
      <w:marBottom w:val="0"/>
      <w:divBdr>
        <w:top w:val="none" w:sz="0" w:space="0" w:color="auto"/>
        <w:left w:val="none" w:sz="0" w:space="0" w:color="auto"/>
        <w:bottom w:val="none" w:sz="0" w:space="0" w:color="auto"/>
        <w:right w:val="none" w:sz="0" w:space="0" w:color="auto"/>
      </w:divBdr>
    </w:div>
    <w:div w:id="694234224">
      <w:bodyDiv w:val="1"/>
      <w:marLeft w:val="0"/>
      <w:marRight w:val="0"/>
      <w:marTop w:val="0"/>
      <w:marBottom w:val="0"/>
      <w:divBdr>
        <w:top w:val="none" w:sz="0" w:space="0" w:color="auto"/>
        <w:left w:val="none" w:sz="0" w:space="0" w:color="auto"/>
        <w:bottom w:val="none" w:sz="0" w:space="0" w:color="auto"/>
        <w:right w:val="none" w:sz="0" w:space="0" w:color="auto"/>
      </w:divBdr>
    </w:div>
    <w:div w:id="707292098">
      <w:bodyDiv w:val="1"/>
      <w:marLeft w:val="0"/>
      <w:marRight w:val="0"/>
      <w:marTop w:val="0"/>
      <w:marBottom w:val="0"/>
      <w:divBdr>
        <w:top w:val="none" w:sz="0" w:space="0" w:color="auto"/>
        <w:left w:val="none" w:sz="0" w:space="0" w:color="auto"/>
        <w:bottom w:val="none" w:sz="0" w:space="0" w:color="auto"/>
        <w:right w:val="none" w:sz="0" w:space="0" w:color="auto"/>
      </w:divBdr>
    </w:div>
    <w:div w:id="708455169">
      <w:bodyDiv w:val="1"/>
      <w:marLeft w:val="0"/>
      <w:marRight w:val="0"/>
      <w:marTop w:val="0"/>
      <w:marBottom w:val="0"/>
      <w:divBdr>
        <w:top w:val="none" w:sz="0" w:space="0" w:color="auto"/>
        <w:left w:val="none" w:sz="0" w:space="0" w:color="auto"/>
        <w:bottom w:val="none" w:sz="0" w:space="0" w:color="auto"/>
        <w:right w:val="none" w:sz="0" w:space="0" w:color="auto"/>
      </w:divBdr>
    </w:div>
    <w:div w:id="709036450">
      <w:bodyDiv w:val="1"/>
      <w:marLeft w:val="0"/>
      <w:marRight w:val="0"/>
      <w:marTop w:val="0"/>
      <w:marBottom w:val="0"/>
      <w:divBdr>
        <w:top w:val="none" w:sz="0" w:space="0" w:color="auto"/>
        <w:left w:val="none" w:sz="0" w:space="0" w:color="auto"/>
        <w:bottom w:val="none" w:sz="0" w:space="0" w:color="auto"/>
        <w:right w:val="none" w:sz="0" w:space="0" w:color="auto"/>
      </w:divBdr>
    </w:div>
    <w:div w:id="711805688">
      <w:bodyDiv w:val="1"/>
      <w:marLeft w:val="0"/>
      <w:marRight w:val="0"/>
      <w:marTop w:val="0"/>
      <w:marBottom w:val="0"/>
      <w:divBdr>
        <w:top w:val="none" w:sz="0" w:space="0" w:color="auto"/>
        <w:left w:val="none" w:sz="0" w:space="0" w:color="auto"/>
        <w:bottom w:val="none" w:sz="0" w:space="0" w:color="auto"/>
        <w:right w:val="none" w:sz="0" w:space="0" w:color="auto"/>
      </w:divBdr>
    </w:div>
    <w:div w:id="757486500">
      <w:bodyDiv w:val="1"/>
      <w:marLeft w:val="0"/>
      <w:marRight w:val="0"/>
      <w:marTop w:val="0"/>
      <w:marBottom w:val="0"/>
      <w:divBdr>
        <w:top w:val="none" w:sz="0" w:space="0" w:color="auto"/>
        <w:left w:val="none" w:sz="0" w:space="0" w:color="auto"/>
        <w:bottom w:val="none" w:sz="0" w:space="0" w:color="auto"/>
        <w:right w:val="none" w:sz="0" w:space="0" w:color="auto"/>
      </w:divBdr>
    </w:div>
    <w:div w:id="799305994">
      <w:bodyDiv w:val="1"/>
      <w:marLeft w:val="0"/>
      <w:marRight w:val="0"/>
      <w:marTop w:val="0"/>
      <w:marBottom w:val="0"/>
      <w:divBdr>
        <w:top w:val="none" w:sz="0" w:space="0" w:color="auto"/>
        <w:left w:val="none" w:sz="0" w:space="0" w:color="auto"/>
        <w:bottom w:val="none" w:sz="0" w:space="0" w:color="auto"/>
        <w:right w:val="none" w:sz="0" w:space="0" w:color="auto"/>
      </w:divBdr>
    </w:div>
    <w:div w:id="807019843">
      <w:bodyDiv w:val="1"/>
      <w:marLeft w:val="0"/>
      <w:marRight w:val="0"/>
      <w:marTop w:val="0"/>
      <w:marBottom w:val="0"/>
      <w:divBdr>
        <w:top w:val="none" w:sz="0" w:space="0" w:color="auto"/>
        <w:left w:val="none" w:sz="0" w:space="0" w:color="auto"/>
        <w:bottom w:val="none" w:sz="0" w:space="0" w:color="auto"/>
        <w:right w:val="none" w:sz="0" w:space="0" w:color="auto"/>
      </w:divBdr>
    </w:div>
    <w:div w:id="816609797">
      <w:bodyDiv w:val="1"/>
      <w:marLeft w:val="0"/>
      <w:marRight w:val="0"/>
      <w:marTop w:val="0"/>
      <w:marBottom w:val="0"/>
      <w:divBdr>
        <w:top w:val="none" w:sz="0" w:space="0" w:color="auto"/>
        <w:left w:val="none" w:sz="0" w:space="0" w:color="auto"/>
        <w:bottom w:val="none" w:sz="0" w:space="0" w:color="auto"/>
        <w:right w:val="none" w:sz="0" w:space="0" w:color="auto"/>
      </w:divBdr>
    </w:div>
    <w:div w:id="841314528">
      <w:bodyDiv w:val="1"/>
      <w:marLeft w:val="0"/>
      <w:marRight w:val="0"/>
      <w:marTop w:val="0"/>
      <w:marBottom w:val="0"/>
      <w:divBdr>
        <w:top w:val="none" w:sz="0" w:space="0" w:color="auto"/>
        <w:left w:val="none" w:sz="0" w:space="0" w:color="auto"/>
        <w:bottom w:val="none" w:sz="0" w:space="0" w:color="auto"/>
        <w:right w:val="none" w:sz="0" w:space="0" w:color="auto"/>
      </w:divBdr>
    </w:div>
    <w:div w:id="855656188">
      <w:bodyDiv w:val="1"/>
      <w:marLeft w:val="0"/>
      <w:marRight w:val="0"/>
      <w:marTop w:val="0"/>
      <w:marBottom w:val="0"/>
      <w:divBdr>
        <w:top w:val="none" w:sz="0" w:space="0" w:color="auto"/>
        <w:left w:val="none" w:sz="0" w:space="0" w:color="auto"/>
        <w:bottom w:val="none" w:sz="0" w:space="0" w:color="auto"/>
        <w:right w:val="none" w:sz="0" w:space="0" w:color="auto"/>
      </w:divBdr>
    </w:div>
    <w:div w:id="890770950">
      <w:bodyDiv w:val="1"/>
      <w:marLeft w:val="0"/>
      <w:marRight w:val="0"/>
      <w:marTop w:val="0"/>
      <w:marBottom w:val="0"/>
      <w:divBdr>
        <w:top w:val="none" w:sz="0" w:space="0" w:color="auto"/>
        <w:left w:val="none" w:sz="0" w:space="0" w:color="auto"/>
        <w:bottom w:val="none" w:sz="0" w:space="0" w:color="auto"/>
        <w:right w:val="none" w:sz="0" w:space="0" w:color="auto"/>
      </w:divBdr>
    </w:div>
    <w:div w:id="897519234">
      <w:bodyDiv w:val="1"/>
      <w:marLeft w:val="0"/>
      <w:marRight w:val="0"/>
      <w:marTop w:val="0"/>
      <w:marBottom w:val="0"/>
      <w:divBdr>
        <w:top w:val="none" w:sz="0" w:space="0" w:color="auto"/>
        <w:left w:val="none" w:sz="0" w:space="0" w:color="auto"/>
        <w:bottom w:val="none" w:sz="0" w:space="0" w:color="auto"/>
        <w:right w:val="none" w:sz="0" w:space="0" w:color="auto"/>
      </w:divBdr>
    </w:div>
    <w:div w:id="921334495">
      <w:bodyDiv w:val="1"/>
      <w:marLeft w:val="0"/>
      <w:marRight w:val="0"/>
      <w:marTop w:val="0"/>
      <w:marBottom w:val="0"/>
      <w:divBdr>
        <w:top w:val="none" w:sz="0" w:space="0" w:color="auto"/>
        <w:left w:val="none" w:sz="0" w:space="0" w:color="auto"/>
        <w:bottom w:val="none" w:sz="0" w:space="0" w:color="auto"/>
        <w:right w:val="none" w:sz="0" w:space="0" w:color="auto"/>
      </w:divBdr>
    </w:div>
    <w:div w:id="925654776">
      <w:bodyDiv w:val="1"/>
      <w:marLeft w:val="0"/>
      <w:marRight w:val="0"/>
      <w:marTop w:val="0"/>
      <w:marBottom w:val="0"/>
      <w:divBdr>
        <w:top w:val="none" w:sz="0" w:space="0" w:color="auto"/>
        <w:left w:val="none" w:sz="0" w:space="0" w:color="auto"/>
        <w:bottom w:val="none" w:sz="0" w:space="0" w:color="auto"/>
        <w:right w:val="none" w:sz="0" w:space="0" w:color="auto"/>
      </w:divBdr>
    </w:div>
    <w:div w:id="986782258">
      <w:bodyDiv w:val="1"/>
      <w:marLeft w:val="0"/>
      <w:marRight w:val="0"/>
      <w:marTop w:val="0"/>
      <w:marBottom w:val="0"/>
      <w:divBdr>
        <w:top w:val="none" w:sz="0" w:space="0" w:color="auto"/>
        <w:left w:val="none" w:sz="0" w:space="0" w:color="auto"/>
        <w:bottom w:val="none" w:sz="0" w:space="0" w:color="auto"/>
        <w:right w:val="none" w:sz="0" w:space="0" w:color="auto"/>
      </w:divBdr>
    </w:div>
    <w:div w:id="993677739">
      <w:bodyDiv w:val="1"/>
      <w:marLeft w:val="0"/>
      <w:marRight w:val="0"/>
      <w:marTop w:val="0"/>
      <w:marBottom w:val="0"/>
      <w:divBdr>
        <w:top w:val="none" w:sz="0" w:space="0" w:color="auto"/>
        <w:left w:val="none" w:sz="0" w:space="0" w:color="auto"/>
        <w:bottom w:val="none" w:sz="0" w:space="0" w:color="auto"/>
        <w:right w:val="none" w:sz="0" w:space="0" w:color="auto"/>
      </w:divBdr>
    </w:div>
    <w:div w:id="1029375399">
      <w:bodyDiv w:val="1"/>
      <w:marLeft w:val="0"/>
      <w:marRight w:val="0"/>
      <w:marTop w:val="0"/>
      <w:marBottom w:val="0"/>
      <w:divBdr>
        <w:top w:val="none" w:sz="0" w:space="0" w:color="auto"/>
        <w:left w:val="none" w:sz="0" w:space="0" w:color="auto"/>
        <w:bottom w:val="none" w:sz="0" w:space="0" w:color="auto"/>
        <w:right w:val="none" w:sz="0" w:space="0" w:color="auto"/>
      </w:divBdr>
    </w:div>
    <w:div w:id="1057820475">
      <w:bodyDiv w:val="1"/>
      <w:marLeft w:val="0"/>
      <w:marRight w:val="0"/>
      <w:marTop w:val="0"/>
      <w:marBottom w:val="0"/>
      <w:divBdr>
        <w:top w:val="none" w:sz="0" w:space="0" w:color="auto"/>
        <w:left w:val="none" w:sz="0" w:space="0" w:color="auto"/>
        <w:bottom w:val="none" w:sz="0" w:space="0" w:color="auto"/>
        <w:right w:val="none" w:sz="0" w:space="0" w:color="auto"/>
      </w:divBdr>
    </w:div>
    <w:div w:id="1123034472">
      <w:bodyDiv w:val="1"/>
      <w:marLeft w:val="0"/>
      <w:marRight w:val="0"/>
      <w:marTop w:val="0"/>
      <w:marBottom w:val="0"/>
      <w:divBdr>
        <w:top w:val="none" w:sz="0" w:space="0" w:color="auto"/>
        <w:left w:val="none" w:sz="0" w:space="0" w:color="auto"/>
        <w:bottom w:val="none" w:sz="0" w:space="0" w:color="auto"/>
        <w:right w:val="none" w:sz="0" w:space="0" w:color="auto"/>
      </w:divBdr>
    </w:div>
    <w:div w:id="1129394371">
      <w:bodyDiv w:val="1"/>
      <w:marLeft w:val="0"/>
      <w:marRight w:val="0"/>
      <w:marTop w:val="0"/>
      <w:marBottom w:val="0"/>
      <w:divBdr>
        <w:top w:val="none" w:sz="0" w:space="0" w:color="auto"/>
        <w:left w:val="none" w:sz="0" w:space="0" w:color="auto"/>
        <w:bottom w:val="none" w:sz="0" w:space="0" w:color="auto"/>
        <w:right w:val="none" w:sz="0" w:space="0" w:color="auto"/>
      </w:divBdr>
    </w:div>
    <w:div w:id="1141071683">
      <w:bodyDiv w:val="1"/>
      <w:marLeft w:val="0"/>
      <w:marRight w:val="0"/>
      <w:marTop w:val="0"/>
      <w:marBottom w:val="0"/>
      <w:divBdr>
        <w:top w:val="none" w:sz="0" w:space="0" w:color="auto"/>
        <w:left w:val="none" w:sz="0" w:space="0" w:color="auto"/>
        <w:bottom w:val="none" w:sz="0" w:space="0" w:color="auto"/>
        <w:right w:val="none" w:sz="0" w:space="0" w:color="auto"/>
      </w:divBdr>
    </w:div>
    <w:div w:id="1146387397">
      <w:bodyDiv w:val="1"/>
      <w:marLeft w:val="0"/>
      <w:marRight w:val="0"/>
      <w:marTop w:val="0"/>
      <w:marBottom w:val="0"/>
      <w:divBdr>
        <w:top w:val="none" w:sz="0" w:space="0" w:color="auto"/>
        <w:left w:val="none" w:sz="0" w:space="0" w:color="auto"/>
        <w:bottom w:val="none" w:sz="0" w:space="0" w:color="auto"/>
        <w:right w:val="none" w:sz="0" w:space="0" w:color="auto"/>
      </w:divBdr>
    </w:div>
    <w:div w:id="1157918772">
      <w:bodyDiv w:val="1"/>
      <w:marLeft w:val="0"/>
      <w:marRight w:val="0"/>
      <w:marTop w:val="0"/>
      <w:marBottom w:val="0"/>
      <w:divBdr>
        <w:top w:val="none" w:sz="0" w:space="0" w:color="auto"/>
        <w:left w:val="none" w:sz="0" w:space="0" w:color="auto"/>
        <w:bottom w:val="none" w:sz="0" w:space="0" w:color="auto"/>
        <w:right w:val="none" w:sz="0" w:space="0" w:color="auto"/>
      </w:divBdr>
    </w:div>
    <w:div w:id="1164004051">
      <w:bodyDiv w:val="1"/>
      <w:marLeft w:val="0"/>
      <w:marRight w:val="0"/>
      <w:marTop w:val="0"/>
      <w:marBottom w:val="0"/>
      <w:divBdr>
        <w:top w:val="none" w:sz="0" w:space="0" w:color="auto"/>
        <w:left w:val="none" w:sz="0" w:space="0" w:color="auto"/>
        <w:bottom w:val="none" w:sz="0" w:space="0" w:color="auto"/>
        <w:right w:val="none" w:sz="0" w:space="0" w:color="auto"/>
      </w:divBdr>
    </w:div>
    <w:div w:id="1170565474">
      <w:bodyDiv w:val="1"/>
      <w:marLeft w:val="0"/>
      <w:marRight w:val="0"/>
      <w:marTop w:val="0"/>
      <w:marBottom w:val="0"/>
      <w:divBdr>
        <w:top w:val="none" w:sz="0" w:space="0" w:color="auto"/>
        <w:left w:val="none" w:sz="0" w:space="0" w:color="auto"/>
        <w:bottom w:val="none" w:sz="0" w:space="0" w:color="auto"/>
        <w:right w:val="none" w:sz="0" w:space="0" w:color="auto"/>
      </w:divBdr>
    </w:div>
    <w:div w:id="1189371453">
      <w:bodyDiv w:val="1"/>
      <w:marLeft w:val="0"/>
      <w:marRight w:val="0"/>
      <w:marTop w:val="0"/>
      <w:marBottom w:val="0"/>
      <w:divBdr>
        <w:top w:val="none" w:sz="0" w:space="0" w:color="auto"/>
        <w:left w:val="none" w:sz="0" w:space="0" w:color="auto"/>
        <w:bottom w:val="none" w:sz="0" w:space="0" w:color="auto"/>
        <w:right w:val="none" w:sz="0" w:space="0" w:color="auto"/>
      </w:divBdr>
    </w:div>
    <w:div w:id="1204559519">
      <w:bodyDiv w:val="1"/>
      <w:marLeft w:val="0"/>
      <w:marRight w:val="0"/>
      <w:marTop w:val="0"/>
      <w:marBottom w:val="0"/>
      <w:divBdr>
        <w:top w:val="none" w:sz="0" w:space="0" w:color="auto"/>
        <w:left w:val="none" w:sz="0" w:space="0" w:color="auto"/>
        <w:bottom w:val="none" w:sz="0" w:space="0" w:color="auto"/>
        <w:right w:val="none" w:sz="0" w:space="0" w:color="auto"/>
      </w:divBdr>
    </w:div>
    <w:div w:id="1222862447">
      <w:bodyDiv w:val="1"/>
      <w:marLeft w:val="0"/>
      <w:marRight w:val="0"/>
      <w:marTop w:val="0"/>
      <w:marBottom w:val="0"/>
      <w:divBdr>
        <w:top w:val="none" w:sz="0" w:space="0" w:color="auto"/>
        <w:left w:val="none" w:sz="0" w:space="0" w:color="auto"/>
        <w:bottom w:val="none" w:sz="0" w:space="0" w:color="auto"/>
        <w:right w:val="none" w:sz="0" w:space="0" w:color="auto"/>
      </w:divBdr>
    </w:div>
    <w:div w:id="1263145531">
      <w:bodyDiv w:val="1"/>
      <w:marLeft w:val="0"/>
      <w:marRight w:val="0"/>
      <w:marTop w:val="0"/>
      <w:marBottom w:val="0"/>
      <w:divBdr>
        <w:top w:val="none" w:sz="0" w:space="0" w:color="auto"/>
        <w:left w:val="none" w:sz="0" w:space="0" w:color="auto"/>
        <w:bottom w:val="none" w:sz="0" w:space="0" w:color="auto"/>
        <w:right w:val="none" w:sz="0" w:space="0" w:color="auto"/>
      </w:divBdr>
    </w:div>
    <w:div w:id="1267153094">
      <w:bodyDiv w:val="1"/>
      <w:marLeft w:val="0"/>
      <w:marRight w:val="0"/>
      <w:marTop w:val="0"/>
      <w:marBottom w:val="0"/>
      <w:divBdr>
        <w:top w:val="none" w:sz="0" w:space="0" w:color="auto"/>
        <w:left w:val="none" w:sz="0" w:space="0" w:color="auto"/>
        <w:bottom w:val="none" w:sz="0" w:space="0" w:color="auto"/>
        <w:right w:val="none" w:sz="0" w:space="0" w:color="auto"/>
      </w:divBdr>
    </w:div>
    <w:div w:id="1274169562">
      <w:bodyDiv w:val="1"/>
      <w:marLeft w:val="0"/>
      <w:marRight w:val="0"/>
      <w:marTop w:val="0"/>
      <w:marBottom w:val="0"/>
      <w:divBdr>
        <w:top w:val="none" w:sz="0" w:space="0" w:color="auto"/>
        <w:left w:val="none" w:sz="0" w:space="0" w:color="auto"/>
        <w:bottom w:val="none" w:sz="0" w:space="0" w:color="auto"/>
        <w:right w:val="none" w:sz="0" w:space="0" w:color="auto"/>
      </w:divBdr>
    </w:div>
    <w:div w:id="1284074084">
      <w:bodyDiv w:val="1"/>
      <w:marLeft w:val="0"/>
      <w:marRight w:val="0"/>
      <w:marTop w:val="0"/>
      <w:marBottom w:val="0"/>
      <w:divBdr>
        <w:top w:val="none" w:sz="0" w:space="0" w:color="auto"/>
        <w:left w:val="none" w:sz="0" w:space="0" w:color="auto"/>
        <w:bottom w:val="none" w:sz="0" w:space="0" w:color="auto"/>
        <w:right w:val="none" w:sz="0" w:space="0" w:color="auto"/>
      </w:divBdr>
    </w:div>
    <w:div w:id="1330451897">
      <w:bodyDiv w:val="1"/>
      <w:marLeft w:val="0"/>
      <w:marRight w:val="0"/>
      <w:marTop w:val="0"/>
      <w:marBottom w:val="0"/>
      <w:divBdr>
        <w:top w:val="none" w:sz="0" w:space="0" w:color="auto"/>
        <w:left w:val="none" w:sz="0" w:space="0" w:color="auto"/>
        <w:bottom w:val="none" w:sz="0" w:space="0" w:color="auto"/>
        <w:right w:val="none" w:sz="0" w:space="0" w:color="auto"/>
      </w:divBdr>
    </w:div>
    <w:div w:id="1345941688">
      <w:bodyDiv w:val="1"/>
      <w:marLeft w:val="0"/>
      <w:marRight w:val="0"/>
      <w:marTop w:val="0"/>
      <w:marBottom w:val="0"/>
      <w:divBdr>
        <w:top w:val="none" w:sz="0" w:space="0" w:color="auto"/>
        <w:left w:val="none" w:sz="0" w:space="0" w:color="auto"/>
        <w:bottom w:val="none" w:sz="0" w:space="0" w:color="auto"/>
        <w:right w:val="none" w:sz="0" w:space="0" w:color="auto"/>
      </w:divBdr>
    </w:div>
    <w:div w:id="1351104191">
      <w:bodyDiv w:val="1"/>
      <w:marLeft w:val="0"/>
      <w:marRight w:val="0"/>
      <w:marTop w:val="0"/>
      <w:marBottom w:val="0"/>
      <w:divBdr>
        <w:top w:val="none" w:sz="0" w:space="0" w:color="auto"/>
        <w:left w:val="none" w:sz="0" w:space="0" w:color="auto"/>
        <w:bottom w:val="none" w:sz="0" w:space="0" w:color="auto"/>
        <w:right w:val="none" w:sz="0" w:space="0" w:color="auto"/>
      </w:divBdr>
    </w:div>
    <w:div w:id="1370060952">
      <w:bodyDiv w:val="1"/>
      <w:marLeft w:val="0"/>
      <w:marRight w:val="0"/>
      <w:marTop w:val="0"/>
      <w:marBottom w:val="0"/>
      <w:divBdr>
        <w:top w:val="none" w:sz="0" w:space="0" w:color="auto"/>
        <w:left w:val="none" w:sz="0" w:space="0" w:color="auto"/>
        <w:bottom w:val="none" w:sz="0" w:space="0" w:color="auto"/>
        <w:right w:val="none" w:sz="0" w:space="0" w:color="auto"/>
      </w:divBdr>
    </w:div>
    <w:div w:id="1408189771">
      <w:bodyDiv w:val="1"/>
      <w:marLeft w:val="0"/>
      <w:marRight w:val="0"/>
      <w:marTop w:val="0"/>
      <w:marBottom w:val="0"/>
      <w:divBdr>
        <w:top w:val="none" w:sz="0" w:space="0" w:color="auto"/>
        <w:left w:val="none" w:sz="0" w:space="0" w:color="auto"/>
        <w:bottom w:val="none" w:sz="0" w:space="0" w:color="auto"/>
        <w:right w:val="none" w:sz="0" w:space="0" w:color="auto"/>
      </w:divBdr>
    </w:div>
    <w:div w:id="1411318577">
      <w:bodyDiv w:val="1"/>
      <w:marLeft w:val="0"/>
      <w:marRight w:val="0"/>
      <w:marTop w:val="0"/>
      <w:marBottom w:val="0"/>
      <w:divBdr>
        <w:top w:val="none" w:sz="0" w:space="0" w:color="auto"/>
        <w:left w:val="none" w:sz="0" w:space="0" w:color="auto"/>
        <w:bottom w:val="none" w:sz="0" w:space="0" w:color="auto"/>
        <w:right w:val="none" w:sz="0" w:space="0" w:color="auto"/>
      </w:divBdr>
    </w:div>
    <w:div w:id="1467966346">
      <w:bodyDiv w:val="1"/>
      <w:marLeft w:val="0"/>
      <w:marRight w:val="0"/>
      <w:marTop w:val="0"/>
      <w:marBottom w:val="0"/>
      <w:divBdr>
        <w:top w:val="none" w:sz="0" w:space="0" w:color="auto"/>
        <w:left w:val="none" w:sz="0" w:space="0" w:color="auto"/>
        <w:bottom w:val="none" w:sz="0" w:space="0" w:color="auto"/>
        <w:right w:val="none" w:sz="0" w:space="0" w:color="auto"/>
      </w:divBdr>
    </w:div>
    <w:div w:id="1500995851">
      <w:bodyDiv w:val="1"/>
      <w:marLeft w:val="0"/>
      <w:marRight w:val="0"/>
      <w:marTop w:val="0"/>
      <w:marBottom w:val="0"/>
      <w:divBdr>
        <w:top w:val="none" w:sz="0" w:space="0" w:color="auto"/>
        <w:left w:val="none" w:sz="0" w:space="0" w:color="auto"/>
        <w:bottom w:val="none" w:sz="0" w:space="0" w:color="auto"/>
        <w:right w:val="none" w:sz="0" w:space="0" w:color="auto"/>
      </w:divBdr>
    </w:div>
    <w:div w:id="1536311746">
      <w:bodyDiv w:val="1"/>
      <w:marLeft w:val="0"/>
      <w:marRight w:val="0"/>
      <w:marTop w:val="0"/>
      <w:marBottom w:val="0"/>
      <w:divBdr>
        <w:top w:val="none" w:sz="0" w:space="0" w:color="auto"/>
        <w:left w:val="none" w:sz="0" w:space="0" w:color="auto"/>
        <w:bottom w:val="none" w:sz="0" w:space="0" w:color="auto"/>
        <w:right w:val="none" w:sz="0" w:space="0" w:color="auto"/>
      </w:divBdr>
    </w:div>
    <w:div w:id="1540162165">
      <w:bodyDiv w:val="1"/>
      <w:marLeft w:val="0"/>
      <w:marRight w:val="0"/>
      <w:marTop w:val="0"/>
      <w:marBottom w:val="0"/>
      <w:divBdr>
        <w:top w:val="none" w:sz="0" w:space="0" w:color="auto"/>
        <w:left w:val="none" w:sz="0" w:space="0" w:color="auto"/>
        <w:bottom w:val="none" w:sz="0" w:space="0" w:color="auto"/>
        <w:right w:val="none" w:sz="0" w:space="0" w:color="auto"/>
      </w:divBdr>
    </w:div>
    <w:div w:id="1630090563">
      <w:bodyDiv w:val="1"/>
      <w:marLeft w:val="0"/>
      <w:marRight w:val="0"/>
      <w:marTop w:val="0"/>
      <w:marBottom w:val="0"/>
      <w:divBdr>
        <w:top w:val="none" w:sz="0" w:space="0" w:color="auto"/>
        <w:left w:val="none" w:sz="0" w:space="0" w:color="auto"/>
        <w:bottom w:val="none" w:sz="0" w:space="0" w:color="auto"/>
        <w:right w:val="none" w:sz="0" w:space="0" w:color="auto"/>
      </w:divBdr>
    </w:div>
    <w:div w:id="1694064100">
      <w:bodyDiv w:val="1"/>
      <w:marLeft w:val="0"/>
      <w:marRight w:val="0"/>
      <w:marTop w:val="0"/>
      <w:marBottom w:val="0"/>
      <w:divBdr>
        <w:top w:val="none" w:sz="0" w:space="0" w:color="auto"/>
        <w:left w:val="none" w:sz="0" w:space="0" w:color="auto"/>
        <w:bottom w:val="none" w:sz="0" w:space="0" w:color="auto"/>
        <w:right w:val="none" w:sz="0" w:space="0" w:color="auto"/>
      </w:divBdr>
    </w:div>
    <w:div w:id="1790706385">
      <w:bodyDiv w:val="1"/>
      <w:marLeft w:val="0"/>
      <w:marRight w:val="0"/>
      <w:marTop w:val="0"/>
      <w:marBottom w:val="0"/>
      <w:divBdr>
        <w:top w:val="none" w:sz="0" w:space="0" w:color="auto"/>
        <w:left w:val="none" w:sz="0" w:space="0" w:color="auto"/>
        <w:bottom w:val="none" w:sz="0" w:space="0" w:color="auto"/>
        <w:right w:val="none" w:sz="0" w:space="0" w:color="auto"/>
      </w:divBdr>
    </w:div>
    <w:div w:id="1821575606">
      <w:bodyDiv w:val="1"/>
      <w:marLeft w:val="0"/>
      <w:marRight w:val="0"/>
      <w:marTop w:val="0"/>
      <w:marBottom w:val="0"/>
      <w:divBdr>
        <w:top w:val="none" w:sz="0" w:space="0" w:color="auto"/>
        <w:left w:val="none" w:sz="0" w:space="0" w:color="auto"/>
        <w:bottom w:val="none" w:sz="0" w:space="0" w:color="auto"/>
        <w:right w:val="none" w:sz="0" w:space="0" w:color="auto"/>
      </w:divBdr>
    </w:div>
    <w:div w:id="1847402761">
      <w:bodyDiv w:val="1"/>
      <w:marLeft w:val="0"/>
      <w:marRight w:val="0"/>
      <w:marTop w:val="0"/>
      <w:marBottom w:val="0"/>
      <w:divBdr>
        <w:top w:val="none" w:sz="0" w:space="0" w:color="auto"/>
        <w:left w:val="none" w:sz="0" w:space="0" w:color="auto"/>
        <w:bottom w:val="none" w:sz="0" w:space="0" w:color="auto"/>
        <w:right w:val="none" w:sz="0" w:space="0" w:color="auto"/>
      </w:divBdr>
    </w:div>
    <w:div w:id="1885407644">
      <w:bodyDiv w:val="1"/>
      <w:marLeft w:val="0"/>
      <w:marRight w:val="0"/>
      <w:marTop w:val="0"/>
      <w:marBottom w:val="0"/>
      <w:divBdr>
        <w:top w:val="none" w:sz="0" w:space="0" w:color="auto"/>
        <w:left w:val="none" w:sz="0" w:space="0" w:color="auto"/>
        <w:bottom w:val="none" w:sz="0" w:space="0" w:color="auto"/>
        <w:right w:val="none" w:sz="0" w:space="0" w:color="auto"/>
      </w:divBdr>
    </w:div>
    <w:div w:id="1886870437">
      <w:bodyDiv w:val="1"/>
      <w:marLeft w:val="0"/>
      <w:marRight w:val="0"/>
      <w:marTop w:val="0"/>
      <w:marBottom w:val="0"/>
      <w:divBdr>
        <w:top w:val="none" w:sz="0" w:space="0" w:color="auto"/>
        <w:left w:val="none" w:sz="0" w:space="0" w:color="auto"/>
        <w:bottom w:val="none" w:sz="0" w:space="0" w:color="auto"/>
        <w:right w:val="none" w:sz="0" w:space="0" w:color="auto"/>
      </w:divBdr>
    </w:div>
    <w:div w:id="1901481984">
      <w:bodyDiv w:val="1"/>
      <w:marLeft w:val="0"/>
      <w:marRight w:val="0"/>
      <w:marTop w:val="0"/>
      <w:marBottom w:val="0"/>
      <w:divBdr>
        <w:top w:val="none" w:sz="0" w:space="0" w:color="auto"/>
        <w:left w:val="none" w:sz="0" w:space="0" w:color="auto"/>
        <w:bottom w:val="none" w:sz="0" w:space="0" w:color="auto"/>
        <w:right w:val="none" w:sz="0" w:space="0" w:color="auto"/>
      </w:divBdr>
    </w:div>
    <w:div w:id="1915772243">
      <w:bodyDiv w:val="1"/>
      <w:marLeft w:val="0"/>
      <w:marRight w:val="0"/>
      <w:marTop w:val="0"/>
      <w:marBottom w:val="0"/>
      <w:divBdr>
        <w:top w:val="none" w:sz="0" w:space="0" w:color="auto"/>
        <w:left w:val="none" w:sz="0" w:space="0" w:color="auto"/>
        <w:bottom w:val="none" w:sz="0" w:space="0" w:color="auto"/>
        <w:right w:val="none" w:sz="0" w:space="0" w:color="auto"/>
      </w:divBdr>
    </w:div>
    <w:div w:id="1919830250">
      <w:bodyDiv w:val="1"/>
      <w:marLeft w:val="0"/>
      <w:marRight w:val="0"/>
      <w:marTop w:val="0"/>
      <w:marBottom w:val="0"/>
      <w:divBdr>
        <w:top w:val="none" w:sz="0" w:space="0" w:color="auto"/>
        <w:left w:val="none" w:sz="0" w:space="0" w:color="auto"/>
        <w:bottom w:val="none" w:sz="0" w:space="0" w:color="auto"/>
        <w:right w:val="none" w:sz="0" w:space="0" w:color="auto"/>
      </w:divBdr>
    </w:div>
    <w:div w:id="1926068729">
      <w:bodyDiv w:val="1"/>
      <w:marLeft w:val="0"/>
      <w:marRight w:val="0"/>
      <w:marTop w:val="0"/>
      <w:marBottom w:val="0"/>
      <w:divBdr>
        <w:top w:val="none" w:sz="0" w:space="0" w:color="auto"/>
        <w:left w:val="none" w:sz="0" w:space="0" w:color="auto"/>
        <w:bottom w:val="none" w:sz="0" w:space="0" w:color="auto"/>
        <w:right w:val="none" w:sz="0" w:space="0" w:color="auto"/>
      </w:divBdr>
    </w:div>
    <w:div w:id="1931349086">
      <w:bodyDiv w:val="1"/>
      <w:marLeft w:val="0"/>
      <w:marRight w:val="0"/>
      <w:marTop w:val="0"/>
      <w:marBottom w:val="0"/>
      <w:divBdr>
        <w:top w:val="none" w:sz="0" w:space="0" w:color="auto"/>
        <w:left w:val="none" w:sz="0" w:space="0" w:color="auto"/>
        <w:bottom w:val="none" w:sz="0" w:space="0" w:color="auto"/>
        <w:right w:val="none" w:sz="0" w:space="0" w:color="auto"/>
      </w:divBdr>
    </w:div>
    <w:div w:id="1950962972">
      <w:bodyDiv w:val="1"/>
      <w:marLeft w:val="0"/>
      <w:marRight w:val="0"/>
      <w:marTop w:val="0"/>
      <w:marBottom w:val="0"/>
      <w:divBdr>
        <w:top w:val="none" w:sz="0" w:space="0" w:color="auto"/>
        <w:left w:val="none" w:sz="0" w:space="0" w:color="auto"/>
        <w:bottom w:val="none" w:sz="0" w:space="0" w:color="auto"/>
        <w:right w:val="none" w:sz="0" w:space="0" w:color="auto"/>
      </w:divBdr>
    </w:div>
    <w:div w:id="2065399408">
      <w:bodyDiv w:val="1"/>
      <w:marLeft w:val="0"/>
      <w:marRight w:val="0"/>
      <w:marTop w:val="0"/>
      <w:marBottom w:val="0"/>
      <w:divBdr>
        <w:top w:val="none" w:sz="0" w:space="0" w:color="auto"/>
        <w:left w:val="none" w:sz="0" w:space="0" w:color="auto"/>
        <w:bottom w:val="none" w:sz="0" w:space="0" w:color="auto"/>
        <w:right w:val="none" w:sz="0" w:space="0" w:color="auto"/>
      </w:divBdr>
    </w:div>
    <w:div w:id="2067221244">
      <w:bodyDiv w:val="1"/>
      <w:marLeft w:val="0"/>
      <w:marRight w:val="0"/>
      <w:marTop w:val="0"/>
      <w:marBottom w:val="0"/>
      <w:divBdr>
        <w:top w:val="none" w:sz="0" w:space="0" w:color="auto"/>
        <w:left w:val="none" w:sz="0" w:space="0" w:color="auto"/>
        <w:bottom w:val="none" w:sz="0" w:space="0" w:color="auto"/>
        <w:right w:val="none" w:sz="0" w:space="0" w:color="auto"/>
      </w:divBdr>
    </w:div>
    <w:div w:id="213524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Tes18</b:Tag>
    <b:SourceType>InternetSite</b:SourceType>
    <b:Guid>{C98B8C7F-E7C4-40E9-95A4-648DAAAF0F46}</b:Guid>
    <b:Title>Our businesses </b:Title>
    <b:Year>2018</b:Year>
    <b:Author>
      <b:Author>
        <b:NameList>
          <b:Person>
            <b:Last>Tesco-PLC</b:Last>
          </b:Person>
        </b:NameList>
      </b:Author>
    </b:Author>
    <b:InternetSiteTitle>Tesco PLC</b:InternetSiteTitle>
    <b:URL>https://www.tescoplc.com/about-us/our-businesses/</b:URL>
    <b:RefOrder>3</b:RefOrder>
  </b:Source>
  <b:Source>
    <b:Tag>SAS18</b:Tag>
    <b:SourceType>InternetSite</b:SourceType>
    <b:Guid>{0350EA32-F815-4136-B63A-129BA395ED7D}</b:Guid>
    <b:Title>Artificial Intelligence </b:Title>
    <b:Year>2018</b:Year>
    <b:Author>
      <b:Author>
        <b:NameList>
          <b:Person>
            <b:Last>SAS</b:Last>
          </b:Person>
        </b:NameList>
      </b:Author>
    </b:Author>
    <b:InternetSiteTitle>SAS</b:InternetSiteTitle>
    <b:URL>https://www.sas.com/en_gb/insights/analytics/what-is-artificial-intelligence.html</b:URL>
    <b:RefOrder>1</b:RefOrder>
  </b:Source>
  <b:Source>
    <b:Tag>Pol18</b:Tag>
    <b:SourceType>InternetSite</b:SourceType>
    <b:Guid>{8E3D4523-9A10-4C9E-A3DC-B9C1374C25DB}</b:Guid>
    <b:Author>
      <b:Author>
        <b:NameList>
          <b:Person>
            <b:Last>Politico</b:Last>
          </b:Person>
        </b:NameList>
      </b:Author>
    </b:Author>
    <b:Title>The man who invented the self-driving car (1986)</b:Title>
    <b:InternetSiteTitle>Politico</b:InternetSiteTitle>
    <b:Year>2018</b:Year>
    <b:Month>July</b:Month>
    <b:Day>19</b:Day>
    <b:URL>https://www.politico.eu/article/delf-driving-car-born-1986-ernst-dickmanns-mercedes/</b:URL>
    <b:RefOrder>2</b:RefOrder>
  </b:Source>
  <b:Source>
    <b:Tag>Bra07</b:Tag>
    <b:SourceType>Book</b:SourceType>
    <b:Guid>{F1780A8C-A0CA-4D51-A802-A5A7FBBFCAEE}</b:Guid>
    <b:Author>
      <b:Author>
        <b:NameList>
          <b:Person>
            <b:Last>Bratton</b:Last>
            <b:First>J</b:First>
            <b:Middle>and Gold, J</b:Middle>
          </b:Person>
        </b:NameList>
      </b:Author>
    </b:Author>
    <b:Title>Human Resource Management: Theory and Practice </b:Title>
    <b:Year>2007</b:Year>
    <b:RefOrder>7</b:RefOrder>
  </b:Source>
  <b:Source>
    <b:Tag>CIP15</b:Tag>
    <b:SourceType>InternetSite</b:SourceType>
    <b:Guid>{925CA377-36CC-4952-B7CD-5755D15FB6D4}</b:Guid>
    <b:Title>Learning and Development</b:Title>
    <b:Year>2015</b:Year>
    <b:InternetSiteTitle>CIPD</b:InternetSiteTitle>
    <b:URL>https://www.cipd.co.uk/Images/learning-development_2015_tcm18-11298.pdf</b:URL>
    <b:Author>
      <b:Author>
        <b:NameList>
          <b:Person>
            <b:Last>CIPD</b:Last>
          </b:Person>
        </b:NameList>
      </b:Author>
    </b:Author>
    <b:RefOrder>14</b:RefOrder>
  </b:Source>
  <b:Source>
    <b:Tag>CIP16</b:Tag>
    <b:SourceType>InternetSite</b:SourceType>
    <b:Guid>{362D3A10-4C3A-41E9-BBCC-81DACCF293EF}</b:Guid>
    <b:Author>
      <b:Author>
        <b:NameList>
          <b:Person>
            <b:Last>CIPD</b:Last>
          </b:Person>
        </b:NameList>
      </b:Author>
    </b:Author>
    <b:Title>Employee Outlook</b:Title>
    <b:InternetSiteTitle>CIPD</b:InternetSiteTitle>
    <b:Year>2016</b:Year>
    <b:URL>https://www.cipd.co.uk/Images/employee-outlook_2016-autumn_tcm18-16797.pdf</b:URL>
    <b:RefOrder>19</b:RefOrder>
  </b:Source>
  <b:Source>
    <b:Tag>Bus18</b:Tag>
    <b:SourceType>InternetSite</b:SourceType>
    <b:Guid>{CF536753-4BC1-4FF7-BD7D-4F9B05802F8B}</b:Guid>
    <b:Title>Recruitment and Selection: A Tesco Case Study</b:Title>
    <b:Year>2018</b:Year>
    <b:Author>
      <b:Author>
        <b:NameList>
          <b:Person>
            <b:Last>Business-case-studies</b:Last>
          </b:Person>
        </b:NameList>
      </b:Author>
    </b:Author>
    <b:InternetSiteTitle>Business Case Studies</b:InternetSiteTitle>
    <b:URL>http://businesscasestudies.co.uk/tesco/recruitment-and-selection/conclusion.html</b:URL>
    <b:RefOrder>8</b:RefOrder>
  </b:Source>
  <b:Source>
    <b:Tag>For18</b:Tag>
    <b:SourceType>InternetSite</b:SourceType>
    <b:Guid>{102F2BAB-D1DE-4215-B42C-ED238039CB76}</b:Guid>
    <b:Author>
      <b:Author>
        <b:NameList>
          <b:Person>
            <b:Last>Forbes</b:Last>
          </b:Person>
        </b:NameList>
      </b:Author>
    </b:Author>
    <b:Title>10 Ways Artificial Intelligence Will Change Recruitment Practices</b:Title>
    <b:InternetSiteTitle>Forbes</b:InternetSiteTitle>
    <b:Year>2018</b:Year>
    <b:Month>August</b:Month>
    <b:Day>10</b:Day>
    <b:URL>https://www.forbes.com/sites/forbescoachescouncil/2018/08/10/10-ways-artificial-intelligence-will-change-recruitment-practices/#42d3a5713a2c</b:URL>
    <b:RefOrder>9</b:RefOrder>
  </b:Source>
  <b:Source>
    <b:Tag>Che18</b:Tag>
    <b:SourceType>DocumentFromInternetSite</b:SourceType>
    <b:Guid>{87804621-112D-4802-BED6-4A485782B88A}</b:Guid>
    <b:Title>10 Ways Artificial Intelligence Will Change Recruitment Practices</b:Title>
    <b:InternetSiteTitle>Forbes</b:InternetSiteTitle>
    <b:Year>2018</b:Year>
    <b:Month>August</b:Month>
    <b:Day>10</b:Day>
    <b:URL>https://www.forbes.com/sites/forbescoachescouncil/2018/08/10/10-ways-artificial-intelligence-will-change-recruitment-practices/#42d3a5713a2c</b:URL>
    <b:Author>
      <b:Author>
        <b:NameList>
          <b:Person>
            <b:Last>Amyx</b:Last>
            <b:First>Cheryl</b:First>
          </b:Person>
        </b:NameList>
      </b:Author>
    </b:Author>
    <b:RefOrder>11</b:RefOrder>
  </b:Source>
  <b:Source>
    <b:Tag>DrT18</b:Tag>
    <b:SourceType>DocumentFromInternetSite</b:SourceType>
    <b:Guid>{C0676BD1-5AA8-40B7-A7CF-777B0528D7EE}</b:Guid>
    <b:Author>
      <b:Author>
        <b:NameList>
          <b:Person>
            <b:Last>Horton</b:Last>
            <b:First>Dr.</b:First>
            <b:Middle>Terri</b:Middle>
          </b:Person>
        </b:NameList>
      </b:Author>
    </b:Author>
    <b:Title>10 Ways Artificial Intelligence Will Change Recruitment Practices</b:Title>
    <b:InternetSiteTitle>Forbes</b:InternetSiteTitle>
    <b:Year>2018</b:Year>
    <b:Month>August </b:Month>
    <b:Day>10</b:Day>
    <b:URL>https://www.forbes.com/sites/forbescoachescouncil/2018/08/10/10-ways-artificial-intelligence-will-change-recruitment-practices/#42d3a5713a2c</b:URL>
    <b:RefOrder>28</b:RefOrder>
  </b:Source>
  <b:Source>
    <b:Tag>Ent18</b:Tag>
    <b:SourceType>Report</b:SourceType>
    <b:Guid>{F1EB713F-A384-42BB-9ED4-BD1E7F534E30}</b:Guid>
    <b:Title>Recruitment trends report</b:Title>
    <b:Year>2018</b:Year>
    <b:Author>
      <b:Author>
        <b:NameList>
          <b:Person>
            <b:Last>Entelo</b:Last>
          </b:Person>
        </b:NameList>
      </b:Author>
    </b:Author>
    <b:Publisher>Entelo</b:Publisher>
    <b:RefOrder>10</b:RefOrder>
  </b:Source>
  <b:Source>
    <b:Tag>Tes</b:Tag>
    <b:SourceType>InternetSite</b:SourceType>
    <b:Guid>{0F6C8949-52C7-44C2-BE29-486B1762F17E}</b:Guid>
    <b:Author>
      <b:Author>
        <b:NameList>
          <b:Person>
            <b:Last>Tesco-Underwriting</b:Last>
          </b:Person>
        </b:NameList>
      </b:Author>
    </b:Author>
    <b:Title>Our recruitment process</b:Title>
    <b:InternetSiteTitle>Tesco Underwriting</b:InternetSiteTitle>
    <b:Year>2018</b:Year>
    <b:URL>https://www.tescounderwriting.com/join-us/our-recruitment-process/</b:URL>
    <b:RefOrder>12</b:RefOrder>
  </b:Source>
  <b:Source>
    <b:Tag>Soc18</b:Tag>
    <b:SourceType>InternetSite</b:SourceType>
    <b:Guid>{303E102B-4F51-4850-9B32-83AA3630D1F2}</b:Guid>
    <b:Author>
      <b:Author>
        <b:NameList>
          <b:Person>
            <b:Last>Socially-Recruited</b:Last>
          </b:Person>
        </b:NameList>
      </b:Author>
    </b:Author>
    <b:Title>Case Study - Tesco</b:Title>
    <b:InternetSiteTitle>Socially Recruited</b:InternetSiteTitle>
    <b:Year>2018</b:Year>
    <b:URL>https://sociallyrecruited.com/case-study-tesco/</b:URL>
    <b:RefOrder>13</b:RefOrder>
  </b:Source>
  <b:Source>
    <b:Tag>Rum18</b:Tag>
    <b:SourceType>DocumentFromInternetSite</b:SourceType>
    <b:Guid>{7B035820-A6D6-42AD-8C46-AB08AE0536FD}</b:Guid>
    <b:Author>
      <b:Author>
        <b:NameList>
          <b:Person>
            <b:Last>Chowdhury</b:Last>
            <b:First>Rumman</b:First>
          </b:Person>
        </b:NameList>
      </b:Author>
    </b:Author>
    <b:Title>How Human-Centric AI Can Help Your Employees Love Mondays Again</b:Title>
    <b:InternetSiteTitle>Forbes</b:InternetSiteTitle>
    <b:Year>2018</b:Year>
    <b:Month>March</b:Month>
    <b:Day>16</b:Day>
    <b:URL>https://www.forbes.com/sites/rummanchowdhury/2018/03/16/how-human-centric-ai-can-help-your-employees-love-mondays-again/#253b21c73f45</b:URL>
    <b:RefOrder>20</b:RefOrder>
  </b:Source>
  <b:Source>
    <b:Tag>Jud12</b:Tag>
    <b:SourceType>InternetSite</b:SourceType>
    <b:Guid>{8308CBC4-A116-4258-A160-86B22AC5C472}</b:Guid>
    <b:Title>Employee engagement at Tesco: optimising two-way communication</b:Title>
    <b:InternetSiteTitle>Personnel Today</b:InternetSiteTitle>
    <b:Year>2012</b:Year>
    <b:Month>February </b:Month>
    <b:Day>15</b:Day>
    <b:URL>https://www.personneltoday.com/hr/employee-engagement-at-tesco-optimising-two-way-communication/</b:URL>
    <b:Author>
      <b:Author>
        <b:NameList>
          <b:Person>
            <b:Last>Nelson</b:Last>
            <b:First>Judith</b:First>
          </b:Person>
        </b:NameList>
      </b:Author>
    </b:Author>
    <b:RefOrder>21</b:RefOrder>
  </b:Source>
  <b:Source>
    <b:Tag>Ada18</b:Tag>
    <b:SourceType>InternetSite</b:SourceType>
    <b:Guid>{DAA91C4E-21BF-4149-80D8-63CF1D4FE9AD}</b:Guid>
    <b:Author>
      <b:Author>
        <b:NameList>
          <b:Person>
            <b:Last>Rogers</b:Last>
            <b:First>Adam</b:First>
          </b:Person>
        </b:NameList>
      </b:Author>
    </b:Author>
    <b:Title>How AI is Making Managers More Human</b:Title>
    <b:InternetSiteTitle>Ultimate Software's Blog</b:InternetSiteTitle>
    <b:Year>2018</b:Year>
    <b:Month>January</b:Month>
    <b:Day>26</b:Day>
    <b:URL>https://blog.ultimatesoftware.com/ai-people-management-hcm/</b:URL>
    <b:RefOrder>6</b:RefOrder>
  </b:Source>
  <b:Source>
    <b:Tag>Cro18</b:Tag>
    <b:SourceType>InternetSite</b:SourceType>
    <b:Guid>{5827FFC7-EEB4-45EB-BA81-6EFE9CA304DD}</b:Guid>
    <b:Author>
      <b:Author>
        <b:NameList>
          <b:Person>
            <b:Last>Knowledge</b:Last>
            <b:First>Cross</b:First>
          </b:Person>
        </b:NameList>
      </b:Author>
    </b:Author>
    <b:Title>Welcome to the Tesco Academy</b:Title>
    <b:InternetSiteTitle>Cross Knowledge </b:InternetSiteTitle>
    <b:Year>2018</b:Year>
    <b:URL>http://www.crossknowledge.com/uploads/filemngr/EN/case-studies/retail/tesco-elearning-case-study.pdf</b:URL>
    <b:RefOrder>15</b:RefOrder>
  </b:Source>
  <b:Source>
    <b:Tag>Sun18</b:Tag>
    <b:SourceType>InternetSite</b:SourceType>
    <b:Guid>{21B0782D-3C62-4417-8B69-06429E36F1C0}</b:Guid>
    <b:Author>
      <b:Author>
        <b:NameList>
          <b:Person>
            <b:Last>Giles</b:Last>
            <b:First>Sunnie</b:First>
          </b:Person>
        </b:NameList>
      </b:Author>
    </b:Author>
    <b:Title>How VUCA Is Reshaping The Business Environment, And What It Means For Innovation</b:Title>
    <b:InternetSiteTitle>Forbes</b:InternetSiteTitle>
    <b:Year>2018</b:Year>
    <b:Month>May</b:Month>
    <b:Day>9</b:Day>
    <b:URL>https://www.forbes.com/sites/sunniegiles/2018/05/09/how-vuca-is-reshaping-the-business-environment-and-what-it-means-for-innovation/#5be31892eb8d</b:URL>
    <b:RefOrder>4</b:RefOrder>
  </b:Source>
  <b:Source>
    <b:Tag>Pab16</b:Tag>
    <b:SourceType>InternetSite</b:SourceType>
    <b:Guid>{4EA2AB40-50E2-4C43-BC10-BE98CCBAFC53}</b:Guid>
    <b:Author>
      <b:Author>
        <b:NameList>
          <b:Person>
            <b:Last>Tovar</b:Last>
            <b:First>Pablo</b:First>
          </b:Person>
        </b:NameList>
      </b:Author>
    </b:Author>
    <b:Title>Leadership challenges in the V.U.C.A world</b:Title>
    <b:InternetSiteTitle>Oxford Leadership</b:InternetSiteTitle>
    <b:Year>2016</b:Year>
    <b:Month>September</b:Month>
    <b:Day>14</b:Day>
    <b:URL>https://www.oxfordleadership.com/leadership-challenges-v-u-c-world/</b:URL>
    <b:RefOrder>5</b:RefOrder>
  </b:Source>
  <b:Source>
    <b:Tag>Sha17</b:Tag>
    <b:SourceType>InternetSite</b:SourceType>
    <b:Guid>{A4EC269D-7715-4C86-96D3-C9330CC4B6D3}</b:Guid>
    <b:Author>
      <b:Author>
        <b:NameList>
          <b:Person>
            <b:Last>Sengupta</b:Last>
            <b:First>Shalini</b:First>
          </b:Person>
        </b:NameList>
      </b:Author>
    </b:Author>
    <b:Title>How Tesco creates oppourtunities to boots employee engagement</b:Title>
    <b:InternetSiteTitle>People matters</b:InternetSiteTitle>
    <b:Year>2017</b:Year>
    <b:Month>October</b:Month>
    <b:Day>6</b:Day>
    <b:URL>https://www.peoplematters.in/article/employee-engagement/how-tesco-creates-opportunities-to-boost-employee-engagement-16538?utm_source=peoplematters&amp;utm_medium=interstitial&amp;utm_campaign=learnings-of-the-day</b:URL>
    <b:RefOrder>29</b:RefOrder>
  </b:Source>
  <b:Source>
    <b:Tag>HRD18</b:Tag>
    <b:SourceType>InternetSite</b:SourceType>
    <b:Guid>{26C75646-9586-49D7-95CF-9011397F9803}</b:Guid>
    <b:Author>
      <b:Author>
        <b:NameList>
          <b:Person>
            <b:Last>Staff</b:Last>
            <b:First>HR</b:First>
            <b:Middle>Daily Advisor Editiorial</b:Middle>
          </b:Person>
        </b:NameList>
      </b:Author>
    </b:Author>
    <b:Title>Can AI Help Drive More Employee Engagement?</b:Title>
    <b:InternetSiteTitle>HR daily advisor </b:InternetSiteTitle>
    <b:Year>2018</b:Year>
    <b:Month>July</b:Month>
    <b:Day>27</b:Day>
    <b:URL>https://hrdailyadvisor.blr.com/2018/07/27/can-ai-help-drive-employee-engagement/</b:URL>
    <b:RefOrder>22</b:RefOrder>
  </b:Source>
  <b:Source>
    <b:Tag>Pet11</b:Tag>
    <b:SourceType>Book</b:SourceType>
    <b:Guid>{F9EAF8AD-26F5-4904-AFC2-C2AA0049309B}</b:Guid>
    <b:Title>Strategy and Human Resource Management</b:Title>
    <b:Year>2011</b:Year>
    <b:Author>
      <b:Author>
        <b:NameList>
          <b:Person>
            <b:Last>Purcell</b:Last>
            <b:First>Peter</b:First>
            <b:Middle>Boxall and Professor John</b:Middle>
          </b:Person>
        </b:NameList>
      </b:Author>
    </b:Author>
    <b:City>Marchington</b:City>
    <b:RefOrder>23</b:RefOrder>
  </b:Source>
  <b:Source>
    <b:Tag>Pay17</b:Tag>
    <b:SourceType>Report</b:SourceType>
    <b:Guid>{39C3ADDE-8C98-45CE-A5EC-F3F1E84F2D37}</b:Guid>
    <b:Author>
      <b:Author>
        <b:NameList>
          <b:Person>
            <b:Last>Payal Vasudeva</b:Last>
            <b:First>Tim</b:First>
            <b:Middle>Good and Johan Eerenstein</b:Middle>
          </b:Person>
        </b:NameList>
      </b:Author>
    </b:Author>
    <b:Title>Technology Reinvents Perform Ance Management</b:Title>
    <b:Year>2017</b:Year>
    <b:RefOrder>25</b:RefOrder>
  </b:Source>
  <b:Source>
    <b:Tag>PLC18</b:Tag>
    <b:SourceType>InternetSite</b:SourceType>
    <b:Guid>{4FB84AC8-9AB1-48A6-A412-60A3DBB8AA36}</b:Guid>
    <b:Author>
      <b:Author>
        <b:NameList>
          <b:Person>
            <b:Last>Tesco-PLC</b:Last>
          </b:Person>
        </b:NameList>
      </b:Author>
    </b:Author>
    <b:Title>Exclusive Colleague Content</b:Title>
    <b:InternetSiteTitle>Tesco PLC</b:InternetSiteTitle>
    <b:Year>2018</b:Year>
    <b:URL>https://www.ourtesco.com/opportunities-to-get-on/performance/inspiring-great-performance-every-day/</b:URL>
    <b:RefOrder>26</b:RefOrder>
  </b:Source>
  <b:Source>
    <b:Tag>Acc17</b:Tag>
    <b:SourceType>Report</b:SourceType>
    <b:Guid>{646FF944-87F4-45D7-AA6F-D8B5B442B90C}</b:Guid>
    <b:Title>Meet your new coach: an artificial intelligence app</b:Title>
    <b:Year>2017</b:Year>
    <b:Author>
      <b:Author>
        <b:NameList>
          <b:Person>
            <b:Last>Accenture-Strategy-Research</b:Last>
          </b:Person>
        </b:NameList>
      </b:Author>
    </b:Author>
    <b:RefOrder>24</b:RefOrder>
  </b:Source>
  <b:Source>
    <b:Tag>Tom18</b:Tag>
    <b:SourceType>InternetSite</b:SourceType>
    <b:Guid>{6FB2D9EF-4BBA-4634-8AA6-8AFB6164CB68}</b:Guid>
    <b:Author>
      <b:Author>
        <b:NameList>
          <b:Person>
            <b:Last>Chamorro-Premuzic</b:Last>
            <b:First>Tomas</b:First>
          </b:Person>
        </b:NameList>
      </b:Author>
    </b:Author>
    <b:Title>Four Unethical Uses Of AI In Recruitment</b:Title>
    <b:InternetSiteTitle>Forbes</b:InternetSiteTitle>
    <b:Year>2018</b:Year>
    <b:Month>May</b:Month>
    <b:Day>27</b:Day>
    <b:URL>https://www.forbes.com/sites/tomaspremuzic/2018/05/27/four-unethical-uses-of-ai-in-recruitment/#5191ffdb15f5</b:URL>
    <b:RefOrder>18</b:RefOrder>
  </b:Source>
  <b:Source>
    <b:Tag>NiB18</b:Tag>
    <b:SourceType>InternetSite</b:SourceType>
    <b:Guid>{830D8364-C7AF-498F-BC46-7578275B41F3}</b:Guid>
    <b:Author>
      <b:Author>
        <b:NameList>
          <b:Person>
            <b:Last>Ni-Business-Info</b:Last>
          </b:Person>
        </b:NameList>
      </b:Author>
    </b:Author>
    <b:Title>Artificial Intelligence in Business </b:Title>
    <b:InternetSiteTitle>Ni Business Info</b:InternetSiteTitle>
    <b:Year>2018</b:Year>
    <b:URL>https://www.nibusinessinfo.co.uk/content/risks-and-limitations-artificial-intelligence-business</b:URL>
    <b:RefOrder>27</b:RefOrder>
  </b:Source>
  <b:Source>
    <b:Tag>Arr17</b:Tag>
    <b:SourceType>InternetSite</b:SourceType>
    <b:Guid>{7350112D-3E27-46F5-B469-3D9B1243C92B}</b:Guid>
    <b:Author>
      <b:Author>
        <b:NameList>
          <b:Person>
            <b:Last>Arrk-group</b:Last>
          </b:Person>
        </b:NameList>
      </b:Author>
    </b:Author>
    <b:Title>Artificial Intelligence: The Advantages and Disadvantages</b:Title>
    <b:InternetSiteTitle>Arrk group</b:InternetSiteTitle>
    <b:Year>2017</b:Year>
    <b:Month>February</b:Month>
    <b:Day>6</b:Day>
    <b:URL>https://www.arrkgroup.com/thought-leadership/artificial-intelligence-the-advantages-and-disadvantages/</b:URL>
    <b:RefOrder>17</b:RefOrder>
  </b:Source>
  <b:Source>
    <b:Tag>Cha10</b:Tag>
    <b:SourceType>InternetSite</b:SourceType>
    <b:Guid>{C529EACD-5902-4EEF-BD7C-0F4CA7B33D72}</b:Guid>
    <b:Author>
      <b:Author>
        <b:NameList>
          <b:Person>
            <b:Last>Chatbots</b:Last>
          </b:Person>
        </b:NameList>
      </b:Author>
    </b:Author>
    <b:Title>Tesco Chatbot</b:Title>
    <b:InternetSiteTitle>Chatbots</b:InternetSiteTitle>
    <b:Year>2010</b:Year>
    <b:URL>https://www.chatbots.org/virtual_assistant/rachel/</b:URL>
    <b:RefOrder>16</b:RefOrder>
  </b:Source>
</b:Sources>
</file>

<file path=customXml/itemProps1.xml><?xml version="1.0" encoding="utf-8"?>
<ds:datastoreItem xmlns:ds="http://schemas.openxmlformats.org/officeDocument/2006/customXml" ds:itemID="{A472FB68-DB86-42BD-AA64-A3546E3D4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TotalTime>
  <Pages>15</Pages>
  <Words>3464</Words>
  <Characters>19745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Williams (1707424)</dc:creator>
  <cp:keywords/>
  <dc:description/>
  <cp:lastModifiedBy>Ella Williams (1707424)</cp:lastModifiedBy>
  <cp:revision>86</cp:revision>
  <dcterms:created xsi:type="dcterms:W3CDTF">2018-12-13T10:49:00Z</dcterms:created>
  <dcterms:modified xsi:type="dcterms:W3CDTF">2018-12-14T18:41:00Z</dcterms:modified>
</cp:coreProperties>
</file>