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9B14C4" w14:textId="77777777" w:rsidR="00F226D6" w:rsidRDefault="00F226D6">
      <w:pPr>
        <w:rPr>
          <w:sz w:val="28"/>
          <w:szCs w:val="28"/>
        </w:rPr>
      </w:pPr>
    </w:p>
    <w:p w14:paraId="23F82E71" w14:textId="7C279564" w:rsidR="004B570F" w:rsidRPr="00147E65" w:rsidRDefault="00731FA5">
      <w:pPr>
        <w:rPr>
          <w:sz w:val="28"/>
          <w:szCs w:val="28"/>
        </w:rPr>
      </w:pPr>
      <w:r w:rsidRPr="00147E65">
        <w:rPr>
          <w:sz w:val="28"/>
          <w:szCs w:val="28"/>
        </w:rPr>
        <w:t>SOMERSET ARCHITECTURE</w:t>
      </w:r>
    </w:p>
    <w:p w14:paraId="0A3A1436" w14:textId="71260F17" w:rsidR="007E41E0" w:rsidRDefault="007E41E0"/>
    <w:p w14:paraId="04EFF58E" w14:textId="77777777" w:rsidR="00147E65" w:rsidRDefault="007E41E0">
      <w:pPr>
        <w:rPr>
          <w:sz w:val="24"/>
          <w:szCs w:val="24"/>
        </w:rPr>
      </w:pPr>
      <w:r w:rsidRPr="00147E65">
        <w:rPr>
          <w:sz w:val="24"/>
          <w:szCs w:val="24"/>
        </w:rPr>
        <w:t>T</w:t>
      </w:r>
      <w:r w:rsidR="00147E65">
        <w:rPr>
          <w:sz w:val="24"/>
          <w:szCs w:val="24"/>
        </w:rPr>
        <w:t>HE HISTORY</w:t>
      </w:r>
    </w:p>
    <w:p w14:paraId="619CC52E" w14:textId="4799993C" w:rsidR="00731FA5" w:rsidRDefault="004B570F">
      <w:r>
        <w:t xml:space="preserve">Gurney </w:t>
      </w:r>
      <w:r w:rsidR="00557F92">
        <w:t xml:space="preserve">Manor </w:t>
      </w:r>
      <w:r w:rsidR="007C0C3E">
        <w:t>is a 1</w:t>
      </w:r>
      <w:r w:rsidR="00C74040">
        <w:t>4</w:t>
      </w:r>
      <w:r w:rsidR="007C0C3E" w:rsidRPr="007C0C3E">
        <w:rPr>
          <w:vertAlign w:val="superscript"/>
        </w:rPr>
        <w:t>th</w:t>
      </w:r>
      <w:r w:rsidR="007C0C3E">
        <w:t xml:space="preserve"> </w:t>
      </w:r>
      <w:r w:rsidR="00C9731C">
        <w:t>century</w:t>
      </w:r>
      <w:r w:rsidR="007C0C3E">
        <w:t xml:space="preserve"> manor house </w:t>
      </w:r>
      <w:r w:rsidR="00465EA6">
        <w:t xml:space="preserve">situated in </w:t>
      </w:r>
      <w:r w:rsidR="00557F92">
        <w:t>Cannington</w:t>
      </w:r>
      <w:r w:rsidR="00465EA6">
        <w:t xml:space="preserve">, a small village just </w:t>
      </w:r>
      <w:r w:rsidR="00557F92">
        <w:t>outside</w:t>
      </w:r>
      <w:r w:rsidR="00465EA6">
        <w:t xml:space="preserve"> </w:t>
      </w:r>
      <w:r w:rsidR="006D44DC">
        <w:t xml:space="preserve">of </w:t>
      </w:r>
      <w:r w:rsidR="003F1297">
        <w:t>the Somerset town</w:t>
      </w:r>
      <w:r w:rsidR="00C82BDD">
        <w:t xml:space="preserve"> of </w:t>
      </w:r>
      <w:r w:rsidR="00465EA6">
        <w:t>Bridgwater</w:t>
      </w:r>
      <w:r w:rsidR="00C9731C">
        <w:t xml:space="preserve">. </w:t>
      </w:r>
      <w:r w:rsidR="003F1297">
        <w:t xml:space="preserve">The building </w:t>
      </w:r>
      <w:r w:rsidR="00DA4878">
        <w:t xml:space="preserve">is late medieval and </w:t>
      </w:r>
      <w:r w:rsidR="003F1297">
        <w:t xml:space="preserve">was </w:t>
      </w:r>
      <w:r w:rsidR="008277C5">
        <w:t>originally</w:t>
      </w:r>
      <w:r w:rsidR="00C74040">
        <w:t xml:space="preserve"> </w:t>
      </w:r>
      <w:r w:rsidR="008277C5">
        <w:t>a small house</w:t>
      </w:r>
      <w:r w:rsidR="004E1A6D">
        <w:t xml:space="preserve"> built in 1350 </w:t>
      </w:r>
      <w:r w:rsidR="00757BF9">
        <w:t>which</w:t>
      </w:r>
      <w:r w:rsidR="00CD50B9">
        <w:t xml:space="preserve"> was then developed into a manor </w:t>
      </w:r>
      <w:r w:rsidR="00CB7045">
        <w:t>by the son of J</w:t>
      </w:r>
      <w:r w:rsidR="00F34E58">
        <w:t>ane Gurney</w:t>
      </w:r>
      <w:r w:rsidR="00C82BDD">
        <w:t xml:space="preserve">: </w:t>
      </w:r>
      <w:r w:rsidR="00F34E58">
        <w:t xml:space="preserve">William Dodisham. </w:t>
      </w:r>
      <w:r w:rsidR="00CB7045">
        <w:t>Dodisham was a wealthy lawyer</w:t>
      </w:r>
      <w:r w:rsidR="000A4FCD">
        <w:t xml:space="preserve"> </w:t>
      </w:r>
      <w:r w:rsidR="00455545">
        <w:t xml:space="preserve">who used his money to </w:t>
      </w:r>
      <w:r w:rsidR="004F6C35">
        <w:t>add</w:t>
      </w:r>
      <w:r w:rsidR="004F2A5F">
        <w:t xml:space="preserve"> a new solar block,</w:t>
      </w:r>
      <w:r w:rsidR="00623040">
        <w:t xml:space="preserve"> </w:t>
      </w:r>
      <w:r w:rsidR="00F4789B">
        <w:t xml:space="preserve">new </w:t>
      </w:r>
      <w:r w:rsidR="00623040">
        <w:t>po</w:t>
      </w:r>
      <w:r w:rsidR="00CD1AD9">
        <w:t>rch and windows to the hall</w:t>
      </w:r>
      <w:r w:rsidR="004F2A5F">
        <w:t xml:space="preserve">, </w:t>
      </w:r>
      <w:r w:rsidR="00577251">
        <w:t>a new kitchen range a</w:t>
      </w:r>
      <w:r w:rsidR="00621328">
        <w:t>s well as</w:t>
      </w:r>
      <w:r w:rsidR="00577251">
        <w:t xml:space="preserve"> </w:t>
      </w:r>
      <w:r w:rsidR="000B72AC">
        <w:t xml:space="preserve">other </w:t>
      </w:r>
      <w:r w:rsidR="00577251">
        <w:t>works</w:t>
      </w:r>
      <w:r w:rsidR="00CE171C">
        <w:t xml:space="preserve"> </w:t>
      </w:r>
      <w:sdt>
        <w:sdtPr>
          <w:id w:val="-1678564770"/>
          <w:citation/>
        </w:sdtPr>
        <w:sdtEndPr/>
        <w:sdtContent>
          <w:r w:rsidR="004A526B" w:rsidRPr="004A526B">
            <w:fldChar w:fldCharType="begin"/>
          </w:r>
          <w:r w:rsidR="004A526B" w:rsidRPr="004A526B">
            <w:instrText xml:space="preserve"> CITATION Cha15 \l 2057 </w:instrText>
          </w:r>
          <w:r w:rsidR="004A526B" w:rsidRPr="004A526B">
            <w:fldChar w:fldCharType="separate"/>
          </w:r>
          <w:r w:rsidR="004A526B" w:rsidRPr="004A526B">
            <w:rPr>
              <w:noProof/>
            </w:rPr>
            <w:t>(Haslam, 2015)</w:t>
          </w:r>
          <w:r w:rsidR="004A526B" w:rsidRPr="004A526B">
            <w:fldChar w:fldCharType="end"/>
          </w:r>
        </w:sdtContent>
      </w:sdt>
      <w:r w:rsidR="00577251" w:rsidRPr="004A526B">
        <w:t>. Through</w:t>
      </w:r>
      <w:r w:rsidR="00577251">
        <w:t xml:space="preserve"> history the house was poorly maintained and eventually became a </w:t>
      </w:r>
      <w:r w:rsidR="00621328">
        <w:t>farmhouse</w:t>
      </w:r>
      <w:r w:rsidR="00A4732E">
        <w:t xml:space="preserve"> in the 17</w:t>
      </w:r>
      <w:r w:rsidR="00A4732E" w:rsidRPr="00A4732E">
        <w:rPr>
          <w:vertAlign w:val="superscript"/>
        </w:rPr>
        <w:t>th</w:t>
      </w:r>
      <w:r w:rsidR="00A4732E">
        <w:t xml:space="preserve"> century. </w:t>
      </w:r>
      <w:r w:rsidR="006E58A8">
        <w:t xml:space="preserve">The manor continued to be </w:t>
      </w:r>
      <w:r w:rsidR="00426AA6">
        <w:t xml:space="preserve">badly conserved </w:t>
      </w:r>
      <w:r w:rsidR="006E58A8">
        <w:t>until</w:t>
      </w:r>
      <w:r w:rsidR="00195941">
        <w:t xml:space="preserve"> 1986 when it was bought by the Landmark Trust </w:t>
      </w:r>
      <w:r w:rsidR="00FA6802">
        <w:t xml:space="preserve">who then </w:t>
      </w:r>
      <w:r w:rsidR="00426AA6">
        <w:t>beg</w:t>
      </w:r>
      <w:r w:rsidR="00FA6802">
        <w:t>an</w:t>
      </w:r>
      <w:r w:rsidR="00426AA6">
        <w:t xml:space="preserve"> an</w:t>
      </w:r>
      <w:r w:rsidR="00FA6802">
        <w:t xml:space="preserve"> </w:t>
      </w:r>
      <w:proofErr w:type="gramStart"/>
      <w:r w:rsidR="00FA6802">
        <w:t>8 year</w:t>
      </w:r>
      <w:proofErr w:type="gramEnd"/>
      <w:r w:rsidR="00FA6802">
        <w:t xml:space="preserve"> </w:t>
      </w:r>
      <w:r w:rsidR="00FA6802" w:rsidRPr="004A526B">
        <w:t>renovation</w:t>
      </w:r>
      <w:r w:rsidR="00426AA6">
        <w:t xml:space="preserve"> project</w:t>
      </w:r>
      <w:r w:rsidR="00FA6802">
        <w:t xml:space="preserve"> to restore the ancient </w:t>
      </w:r>
      <w:r w:rsidR="00FA6802" w:rsidRPr="004A526B">
        <w:t>structure</w:t>
      </w:r>
      <w:r w:rsidR="00CE171C" w:rsidRPr="004A526B">
        <w:t xml:space="preserve"> </w:t>
      </w:r>
      <w:sdt>
        <w:sdtPr>
          <w:id w:val="353469935"/>
          <w:citation/>
        </w:sdtPr>
        <w:sdtEndPr/>
        <w:sdtContent>
          <w:r w:rsidR="004A526B" w:rsidRPr="004A526B">
            <w:fldChar w:fldCharType="begin"/>
          </w:r>
          <w:r w:rsidR="004A526B" w:rsidRPr="004A526B">
            <w:instrText xml:space="preserve"> CITATION Cha15 \l 2057 </w:instrText>
          </w:r>
          <w:r w:rsidR="004A526B" w:rsidRPr="004A526B">
            <w:fldChar w:fldCharType="separate"/>
          </w:r>
          <w:r w:rsidR="004A526B" w:rsidRPr="004A526B">
            <w:rPr>
              <w:noProof/>
            </w:rPr>
            <w:t>(Haslam, 2015)</w:t>
          </w:r>
          <w:r w:rsidR="004A526B" w:rsidRPr="004A526B">
            <w:fldChar w:fldCharType="end"/>
          </w:r>
        </w:sdtContent>
      </w:sdt>
      <w:r w:rsidR="00FA6802">
        <w:t>.</w:t>
      </w:r>
      <w:r w:rsidR="003F5A42">
        <w:t xml:space="preserve"> </w:t>
      </w:r>
    </w:p>
    <w:p w14:paraId="14F7C5E0" w14:textId="5277C837" w:rsidR="00FA6802" w:rsidRDefault="00CD0CEF">
      <w:r>
        <w:rPr>
          <w:noProof/>
        </w:rPr>
        <w:drawing>
          <wp:anchor distT="0" distB="0" distL="114300" distR="114300" simplePos="0" relativeHeight="251658240" behindDoc="0" locked="0" layoutInCell="1" allowOverlap="1" wp14:anchorId="3C67F64D" wp14:editId="7373AC93">
            <wp:simplePos x="0" y="0"/>
            <wp:positionH relativeFrom="margin">
              <wp:align>center</wp:align>
            </wp:positionH>
            <wp:positionV relativeFrom="paragraph">
              <wp:posOffset>123825</wp:posOffset>
            </wp:positionV>
            <wp:extent cx="4076700" cy="2618740"/>
            <wp:effectExtent l="0" t="0" r="0" b="0"/>
            <wp:wrapSquare wrapText="bothSides"/>
            <wp:docPr id="4" name="Picture 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76700" cy="2618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B30D84" w14:textId="30B68BCA" w:rsidR="00FA6802" w:rsidRDefault="00FA6802"/>
    <w:p w14:paraId="60304853" w14:textId="7259C905" w:rsidR="00182973" w:rsidRDefault="00182973"/>
    <w:p w14:paraId="632F686E" w14:textId="77777777" w:rsidR="00CD0CEF" w:rsidRDefault="00CD0CEF"/>
    <w:p w14:paraId="4B886412" w14:textId="77777777" w:rsidR="00CD0CEF" w:rsidRDefault="00CD0CEF"/>
    <w:p w14:paraId="59CD0269" w14:textId="77777777" w:rsidR="00CD0CEF" w:rsidRDefault="00CD0CEF"/>
    <w:p w14:paraId="0E6539BD" w14:textId="77777777" w:rsidR="00CD0CEF" w:rsidRDefault="00CD0CEF"/>
    <w:p w14:paraId="3C0B288A" w14:textId="6E8FFFA9" w:rsidR="00CD0CEF" w:rsidRDefault="00CD0CEF"/>
    <w:p w14:paraId="254FE823" w14:textId="77777777" w:rsidR="00147E65" w:rsidRDefault="00147E65"/>
    <w:p w14:paraId="558CAAF1" w14:textId="77777777" w:rsidR="00386F6A" w:rsidRDefault="00386F6A"/>
    <w:p w14:paraId="2B60E1DC" w14:textId="1CB7021C" w:rsidR="00CD0CEF" w:rsidRPr="00DE7C8C" w:rsidRDefault="00CD0CEF" w:rsidP="00CD0CEF">
      <w:pPr>
        <w:jc w:val="center"/>
        <w:rPr>
          <w:i/>
          <w:iCs/>
          <w:sz w:val="20"/>
          <w:szCs w:val="20"/>
        </w:rPr>
      </w:pPr>
      <w:r w:rsidRPr="00DE7C8C">
        <w:rPr>
          <w:i/>
          <w:iCs/>
          <w:sz w:val="20"/>
          <w:szCs w:val="20"/>
        </w:rPr>
        <w:t>(</w:t>
      </w:r>
      <w:r w:rsidR="00537D0B" w:rsidRPr="00DE7C8C">
        <w:rPr>
          <w:i/>
          <w:iCs/>
          <w:sz w:val="20"/>
          <w:szCs w:val="20"/>
        </w:rPr>
        <w:t xml:space="preserve">Figure 1, </w:t>
      </w:r>
      <w:r w:rsidR="000815AE" w:rsidRPr="00DE7C8C">
        <w:rPr>
          <w:i/>
          <w:iCs/>
          <w:sz w:val="20"/>
          <w:szCs w:val="20"/>
        </w:rPr>
        <w:t>Gurney Mano</w:t>
      </w:r>
      <w:r w:rsidR="003B59CC" w:rsidRPr="00DE7C8C">
        <w:rPr>
          <w:i/>
          <w:iCs/>
          <w:sz w:val="20"/>
          <w:szCs w:val="20"/>
        </w:rPr>
        <w:t xml:space="preserve">r </w:t>
      </w:r>
      <w:r w:rsidR="004A526B" w:rsidRPr="00DE7C8C">
        <w:rPr>
          <w:i/>
          <w:iCs/>
          <w:sz w:val="20"/>
          <w:szCs w:val="20"/>
        </w:rPr>
        <w:t xml:space="preserve">as </w:t>
      </w:r>
      <w:r w:rsidR="00F81139" w:rsidRPr="00DE7C8C">
        <w:rPr>
          <w:i/>
          <w:iCs/>
          <w:sz w:val="20"/>
          <w:szCs w:val="20"/>
        </w:rPr>
        <w:t>farmhouse</w:t>
      </w:r>
      <w:r w:rsidR="004A526B" w:rsidRPr="00DE7C8C">
        <w:rPr>
          <w:i/>
          <w:iCs/>
          <w:sz w:val="20"/>
          <w:szCs w:val="20"/>
        </w:rPr>
        <w:t xml:space="preserve">, </w:t>
      </w:r>
      <w:sdt>
        <w:sdtPr>
          <w:rPr>
            <w:i/>
            <w:iCs/>
            <w:sz w:val="20"/>
            <w:szCs w:val="20"/>
          </w:rPr>
          <w:id w:val="1525220204"/>
          <w:citation/>
        </w:sdtPr>
        <w:sdtEndPr/>
        <w:sdtContent>
          <w:r w:rsidR="00F81139" w:rsidRPr="00DE7C8C">
            <w:rPr>
              <w:i/>
              <w:iCs/>
              <w:sz w:val="20"/>
              <w:szCs w:val="20"/>
            </w:rPr>
            <w:fldChar w:fldCharType="begin"/>
          </w:r>
          <w:r w:rsidR="00F81139" w:rsidRPr="00DE7C8C">
            <w:rPr>
              <w:i/>
              <w:iCs/>
              <w:sz w:val="20"/>
              <w:szCs w:val="20"/>
            </w:rPr>
            <w:instrText xml:space="preserve"> CITATION Thend \l 2057 </w:instrText>
          </w:r>
          <w:r w:rsidR="00F81139" w:rsidRPr="00DE7C8C">
            <w:rPr>
              <w:i/>
              <w:iCs/>
              <w:sz w:val="20"/>
              <w:szCs w:val="20"/>
            </w:rPr>
            <w:fldChar w:fldCharType="separate"/>
          </w:r>
          <w:r w:rsidR="00F81139" w:rsidRPr="00DE7C8C">
            <w:rPr>
              <w:i/>
              <w:iCs/>
              <w:noProof/>
              <w:sz w:val="20"/>
              <w:szCs w:val="20"/>
            </w:rPr>
            <w:t>(The Landmark Trust, nd)</w:t>
          </w:r>
          <w:r w:rsidR="00F81139" w:rsidRPr="00DE7C8C">
            <w:rPr>
              <w:i/>
              <w:iCs/>
              <w:sz w:val="20"/>
              <w:szCs w:val="20"/>
            </w:rPr>
            <w:fldChar w:fldCharType="end"/>
          </w:r>
        </w:sdtContent>
      </w:sdt>
    </w:p>
    <w:p w14:paraId="00C30ADA" w14:textId="77777777" w:rsidR="00147E65" w:rsidRPr="00DE7C8C" w:rsidRDefault="00147E65" w:rsidP="00CD0CEF">
      <w:pPr>
        <w:jc w:val="center"/>
        <w:rPr>
          <w:sz w:val="20"/>
          <w:szCs w:val="20"/>
        </w:rPr>
      </w:pPr>
    </w:p>
    <w:p w14:paraId="12AFE4B9" w14:textId="00E641E3" w:rsidR="007C1716" w:rsidRDefault="007C1716" w:rsidP="007C1716">
      <w:pPr>
        <w:jc w:val="both"/>
      </w:pPr>
    </w:p>
    <w:p w14:paraId="1C7A492E" w14:textId="42A38884" w:rsidR="007C1716" w:rsidRDefault="0094515A" w:rsidP="007C1716">
      <w:pPr>
        <w:jc w:val="both"/>
      </w:pPr>
      <w:r>
        <w:t>Figure 2</w:t>
      </w:r>
      <w:r w:rsidR="00E3051D">
        <w:t xml:space="preserve"> is an</w:t>
      </w:r>
      <w:r>
        <w:t xml:space="preserve"> early image of St Mary</w:t>
      </w:r>
      <w:r w:rsidR="00ED7BF6">
        <w:t>’</w:t>
      </w:r>
      <w:r>
        <w:t>s Church</w:t>
      </w:r>
      <w:r w:rsidR="00744698">
        <w:t xml:space="preserve">, the oldest building in </w:t>
      </w:r>
      <w:r w:rsidR="00744698" w:rsidRPr="0055200B">
        <w:t>Bridgwater</w:t>
      </w:r>
      <w:r w:rsidR="00CE171C" w:rsidRPr="0055200B">
        <w:t xml:space="preserve"> </w:t>
      </w:r>
      <w:sdt>
        <w:sdtPr>
          <w:id w:val="1559746750"/>
          <w:citation/>
        </w:sdtPr>
        <w:sdtEndPr/>
        <w:sdtContent>
          <w:r w:rsidR="0055200B" w:rsidRPr="0055200B">
            <w:fldChar w:fldCharType="begin"/>
          </w:r>
          <w:r w:rsidR="0055200B" w:rsidRPr="0055200B">
            <w:instrText xml:space="preserve"> CITATION Rog08 \l 2057 </w:instrText>
          </w:r>
          <w:r w:rsidR="0055200B" w:rsidRPr="0055200B">
            <w:fldChar w:fldCharType="separate"/>
          </w:r>
          <w:r w:rsidR="0055200B" w:rsidRPr="0055200B">
            <w:rPr>
              <w:noProof/>
            </w:rPr>
            <w:t>(Evans, 2008)</w:t>
          </w:r>
          <w:r w:rsidR="0055200B" w:rsidRPr="0055200B">
            <w:fldChar w:fldCharType="end"/>
          </w:r>
        </w:sdtContent>
      </w:sdt>
      <w:r w:rsidR="00744698">
        <w:t xml:space="preserve">. </w:t>
      </w:r>
      <w:r w:rsidR="002C6E9D">
        <w:t>T</w:t>
      </w:r>
      <w:r w:rsidR="006D2B1D">
        <w:t xml:space="preserve">he church </w:t>
      </w:r>
      <w:r w:rsidR="00FA5906">
        <w:t>predates</w:t>
      </w:r>
      <w:r w:rsidR="006D2B1D">
        <w:t xml:space="preserve"> </w:t>
      </w:r>
      <w:r w:rsidR="00FA5906">
        <w:t xml:space="preserve">the Manor by roughly </w:t>
      </w:r>
      <w:r w:rsidR="001678DD">
        <w:t>1</w:t>
      </w:r>
      <w:r w:rsidR="00346C9C">
        <w:t>5</w:t>
      </w:r>
      <w:r w:rsidR="00FA5906">
        <w:t xml:space="preserve">0 years and was originally built </w:t>
      </w:r>
      <w:r w:rsidR="00B7266F">
        <w:t xml:space="preserve">on the site of an </w:t>
      </w:r>
      <w:r w:rsidR="00947572">
        <w:t>Anglo</w:t>
      </w:r>
      <w:r w:rsidR="006427C5">
        <w:t xml:space="preserve"> timber church</w:t>
      </w:r>
      <w:r w:rsidR="00985E3A">
        <w:t>.</w:t>
      </w:r>
      <w:r w:rsidR="006427C5">
        <w:t xml:space="preserve"> </w:t>
      </w:r>
      <w:r w:rsidR="00985E3A">
        <w:t xml:space="preserve">It is </w:t>
      </w:r>
      <w:r w:rsidR="00FA5906">
        <w:t xml:space="preserve">in the </w:t>
      </w:r>
      <w:r w:rsidR="007315AC">
        <w:t>Early English style</w:t>
      </w:r>
      <w:r w:rsidR="00556505">
        <w:t xml:space="preserve">, </w:t>
      </w:r>
      <w:r w:rsidR="00285A21">
        <w:t xml:space="preserve">with </w:t>
      </w:r>
      <w:r w:rsidR="00981D60">
        <w:t xml:space="preserve">Decorative </w:t>
      </w:r>
      <w:r w:rsidR="00285A21">
        <w:t xml:space="preserve">and </w:t>
      </w:r>
      <w:r w:rsidR="00981D60">
        <w:t xml:space="preserve">Perpendicular </w:t>
      </w:r>
      <w:r w:rsidR="002F1A29">
        <w:t>add</w:t>
      </w:r>
      <w:r w:rsidR="00981D60">
        <w:t xml:space="preserve">itions </w:t>
      </w:r>
      <w:r w:rsidR="00753715">
        <w:t xml:space="preserve">put </w:t>
      </w:r>
      <w:r w:rsidR="00981D60">
        <w:t xml:space="preserve">to it later </w:t>
      </w:r>
      <w:r w:rsidR="008B4618">
        <w:t>in time</w:t>
      </w:r>
      <w:r w:rsidR="00981D60">
        <w:t>.</w:t>
      </w:r>
      <w:r w:rsidR="006427C5">
        <w:t xml:space="preserve"> </w:t>
      </w:r>
      <w:r w:rsidR="002E730F">
        <w:t xml:space="preserve">In </w:t>
      </w:r>
      <w:r w:rsidR="007230FB">
        <w:t>1367</w:t>
      </w:r>
      <w:r w:rsidR="005D6219">
        <w:t xml:space="preserve"> a</w:t>
      </w:r>
      <w:r w:rsidR="009342D1">
        <w:t xml:space="preserve"> </w:t>
      </w:r>
      <w:r w:rsidR="005A1DF4">
        <w:t xml:space="preserve">34.9m (114ft 7.5”) </w:t>
      </w:r>
      <w:r w:rsidR="005D6219">
        <w:t>spire was constructed on</w:t>
      </w:r>
      <w:r w:rsidR="005A1DF4">
        <w:t xml:space="preserve"> </w:t>
      </w:r>
      <w:r w:rsidR="005D6219">
        <w:t xml:space="preserve">top of the 20m </w:t>
      </w:r>
      <w:r w:rsidR="005A1DF4">
        <w:t>(</w:t>
      </w:r>
      <w:r w:rsidR="009929C6">
        <w:t xml:space="preserve">64ft) </w:t>
      </w:r>
      <w:r w:rsidR="00FB5181">
        <w:t xml:space="preserve">existing </w:t>
      </w:r>
      <w:r w:rsidR="005D6219">
        <w:t>tower</w:t>
      </w:r>
      <w:r w:rsidR="000E579D">
        <w:t xml:space="preserve"> where there are 8 bells</w:t>
      </w:r>
      <w:r w:rsidR="00046B64">
        <w:t>:</w:t>
      </w:r>
      <w:r w:rsidR="000E579D">
        <w:t xml:space="preserve"> 3 medieval and 5 </w:t>
      </w:r>
      <w:r w:rsidR="0075534D" w:rsidRPr="0055200B">
        <w:t>Elizabethan</w:t>
      </w:r>
      <w:r w:rsidR="00537911" w:rsidRPr="0055200B">
        <w:t xml:space="preserve"> </w:t>
      </w:r>
      <w:sdt>
        <w:sdtPr>
          <w:id w:val="-1834134942"/>
          <w:citation/>
        </w:sdtPr>
        <w:sdtEndPr/>
        <w:sdtContent>
          <w:r w:rsidR="0055200B" w:rsidRPr="0055200B">
            <w:fldChar w:fldCharType="begin"/>
          </w:r>
          <w:r w:rsidR="0066741C">
            <w:instrText xml:space="preserve">CITATION Ton19 \l 2057 </w:instrText>
          </w:r>
          <w:r w:rsidR="0055200B" w:rsidRPr="0055200B">
            <w:fldChar w:fldCharType="separate"/>
          </w:r>
          <w:r w:rsidR="0066741C">
            <w:rPr>
              <w:noProof/>
            </w:rPr>
            <w:t>(Woolrich &amp; Cattermole, The Bells, 2019)</w:t>
          </w:r>
          <w:r w:rsidR="0055200B" w:rsidRPr="0055200B">
            <w:fldChar w:fldCharType="end"/>
          </w:r>
        </w:sdtContent>
      </w:sdt>
      <w:r w:rsidR="000D2D18">
        <w:t>.</w:t>
      </w:r>
      <w:r w:rsidR="0059324C">
        <w:t xml:space="preserve"> The spire was completely unadorned </w:t>
      </w:r>
      <w:r w:rsidR="0090219F">
        <w:t xml:space="preserve">to make it look as </w:t>
      </w:r>
      <w:r w:rsidR="00B4009C">
        <w:t xml:space="preserve">sleek as possible, </w:t>
      </w:r>
      <w:r w:rsidR="0090219F">
        <w:t>which was unusual for its time</w:t>
      </w:r>
      <w:r w:rsidR="00DE7C8C">
        <w:t xml:space="preserve"> </w:t>
      </w:r>
      <w:sdt>
        <w:sdtPr>
          <w:id w:val="-1922404568"/>
          <w:citation/>
        </w:sdtPr>
        <w:sdtEndPr/>
        <w:sdtContent>
          <w:r w:rsidR="00DE7C8C">
            <w:fldChar w:fldCharType="begin"/>
          </w:r>
          <w:r w:rsidR="00DE7C8C">
            <w:instrText xml:space="preserve"> CITATION Nik58 \l 2057 </w:instrText>
          </w:r>
          <w:r w:rsidR="00DE7C8C">
            <w:fldChar w:fldCharType="separate"/>
          </w:r>
          <w:r w:rsidR="00DE7C8C">
            <w:rPr>
              <w:noProof/>
            </w:rPr>
            <w:t>(Pevsner, 1958)</w:t>
          </w:r>
          <w:r w:rsidR="00DE7C8C">
            <w:fldChar w:fldCharType="end"/>
          </w:r>
        </w:sdtContent>
      </w:sdt>
      <w:r w:rsidR="00DE7C8C">
        <w:t>.</w:t>
      </w:r>
    </w:p>
    <w:p w14:paraId="24F1C6DC" w14:textId="5ED5810C" w:rsidR="0070583D" w:rsidRDefault="0070583D" w:rsidP="007C1716">
      <w:pPr>
        <w:jc w:val="both"/>
      </w:pPr>
    </w:p>
    <w:p w14:paraId="7E70A034" w14:textId="5B5FCA3D" w:rsidR="0070583D" w:rsidRDefault="0070583D" w:rsidP="007C1716">
      <w:pPr>
        <w:jc w:val="both"/>
      </w:pPr>
    </w:p>
    <w:p w14:paraId="3BE8C1AD" w14:textId="5F8A1EF9" w:rsidR="00CD0CEF" w:rsidRDefault="00CD0CEF"/>
    <w:p w14:paraId="436E56A3" w14:textId="23A24745" w:rsidR="005741B2" w:rsidRDefault="00147E65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3F1D2728" wp14:editId="6CBDB352">
            <wp:simplePos x="0" y="0"/>
            <wp:positionH relativeFrom="margin">
              <wp:align>center</wp:align>
            </wp:positionH>
            <wp:positionV relativeFrom="paragraph">
              <wp:posOffset>91440</wp:posOffset>
            </wp:positionV>
            <wp:extent cx="4709160" cy="3027045"/>
            <wp:effectExtent l="0" t="0" r="0" b="1905"/>
            <wp:wrapSquare wrapText="bothSides"/>
            <wp:docPr id="5" name="Picture 5" descr="A picture containing outdoor, old, white, bla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09160" cy="302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36B22EE" w14:textId="77777777" w:rsidR="005741B2" w:rsidRDefault="005741B2"/>
    <w:p w14:paraId="216F827A" w14:textId="77777777" w:rsidR="00161784" w:rsidRDefault="00161784"/>
    <w:p w14:paraId="2171D68F" w14:textId="77777777" w:rsidR="00161784" w:rsidRDefault="00161784"/>
    <w:p w14:paraId="7FC51EE3" w14:textId="77777777" w:rsidR="00161784" w:rsidRDefault="00161784"/>
    <w:p w14:paraId="2E1152A6" w14:textId="699C7A07" w:rsidR="00161784" w:rsidRDefault="00161784"/>
    <w:p w14:paraId="33024293" w14:textId="1C890EC3" w:rsidR="00161784" w:rsidRDefault="00161784"/>
    <w:p w14:paraId="510814E6" w14:textId="3E168F06" w:rsidR="00161784" w:rsidRDefault="00161784"/>
    <w:p w14:paraId="0279C05C" w14:textId="6AD6A260" w:rsidR="00161784" w:rsidRDefault="00161784"/>
    <w:p w14:paraId="7DC9358F" w14:textId="77777777" w:rsidR="00330DBD" w:rsidRDefault="00330DBD"/>
    <w:p w14:paraId="773D6D56" w14:textId="0A987DCC" w:rsidR="00161784" w:rsidRDefault="00161784"/>
    <w:p w14:paraId="171EB0D6" w14:textId="45FF8032" w:rsidR="00161784" w:rsidRPr="00DE7C8C" w:rsidRDefault="00161784" w:rsidP="00161784">
      <w:pPr>
        <w:jc w:val="center"/>
        <w:rPr>
          <w:i/>
          <w:iCs/>
          <w:sz w:val="20"/>
          <w:szCs w:val="20"/>
        </w:rPr>
      </w:pPr>
      <w:r w:rsidRPr="00DE7C8C">
        <w:rPr>
          <w:i/>
          <w:iCs/>
        </w:rPr>
        <w:t>(</w:t>
      </w:r>
      <w:r w:rsidR="00330DBD" w:rsidRPr="00DE7C8C">
        <w:rPr>
          <w:i/>
          <w:iCs/>
        </w:rPr>
        <w:t>Figure 2, A p</w:t>
      </w:r>
      <w:r w:rsidR="003F6FE8" w:rsidRPr="00DE7C8C">
        <w:rPr>
          <w:i/>
          <w:iCs/>
        </w:rPr>
        <w:t>ost card from 1904 featuring St Mary</w:t>
      </w:r>
      <w:r w:rsidR="00ED7BF6">
        <w:rPr>
          <w:i/>
          <w:iCs/>
        </w:rPr>
        <w:t>’</w:t>
      </w:r>
      <w:r w:rsidR="003F6FE8" w:rsidRPr="00DE7C8C">
        <w:rPr>
          <w:i/>
          <w:iCs/>
        </w:rPr>
        <w:t xml:space="preserve">s </w:t>
      </w:r>
      <w:r w:rsidR="00DE7C8C" w:rsidRPr="00DE7C8C">
        <w:rPr>
          <w:i/>
          <w:iCs/>
        </w:rPr>
        <w:t>Church</w:t>
      </w:r>
      <w:r w:rsidR="00DE7C8C">
        <w:rPr>
          <w:i/>
          <w:iCs/>
        </w:rPr>
        <w:t xml:space="preserve">, </w:t>
      </w:r>
      <w:sdt>
        <w:sdtPr>
          <w:rPr>
            <w:i/>
            <w:iCs/>
          </w:rPr>
          <w:id w:val="1420061897"/>
          <w:citation/>
        </w:sdtPr>
        <w:sdtEndPr/>
        <w:sdtContent>
          <w:r w:rsidR="00C47A8F">
            <w:rPr>
              <w:i/>
              <w:iCs/>
            </w:rPr>
            <w:fldChar w:fldCharType="begin"/>
          </w:r>
          <w:r w:rsidR="00C47A8F">
            <w:rPr>
              <w:i/>
              <w:iCs/>
            </w:rPr>
            <w:instrText xml:space="preserve"> CITATION Bri20 \l 2057 </w:instrText>
          </w:r>
          <w:r w:rsidR="00C47A8F">
            <w:rPr>
              <w:i/>
              <w:iCs/>
            </w:rPr>
            <w:fldChar w:fldCharType="separate"/>
          </w:r>
          <w:r w:rsidR="00C47A8F">
            <w:rPr>
              <w:noProof/>
            </w:rPr>
            <w:t>(Bridgwater Heritage Group, 2020)</w:t>
          </w:r>
          <w:r w:rsidR="00C47A8F">
            <w:rPr>
              <w:i/>
              <w:iCs/>
            </w:rPr>
            <w:fldChar w:fldCharType="end"/>
          </w:r>
        </w:sdtContent>
      </w:sdt>
      <w:r w:rsidR="00DE7C8C" w:rsidRPr="00DE7C8C">
        <w:rPr>
          <w:i/>
          <w:iCs/>
        </w:rPr>
        <w:t>)</w:t>
      </w:r>
    </w:p>
    <w:p w14:paraId="3F861FD4" w14:textId="34201532" w:rsidR="00537D0B" w:rsidRDefault="00537D0B" w:rsidP="00161784">
      <w:pPr>
        <w:jc w:val="center"/>
        <w:rPr>
          <w:i/>
          <w:iCs/>
        </w:rPr>
      </w:pPr>
      <w:r>
        <w:rPr>
          <w:i/>
          <w:iCs/>
          <w:noProof/>
        </w:rPr>
        <w:drawing>
          <wp:anchor distT="0" distB="0" distL="114300" distR="114300" simplePos="0" relativeHeight="251593216" behindDoc="0" locked="0" layoutInCell="1" allowOverlap="1" wp14:anchorId="596B2A68" wp14:editId="7F6BA945">
            <wp:simplePos x="0" y="0"/>
            <wp:positionH relativeFrom="margin">
              <wp:align>center</wp:align>
            </wp:positionH>
            <wp:positionV relativeFrom="paragraph">
              <wp:posOffset>16510</wp:posOffset>
            </wp:positionV>
            <wp:extent cx="3699510" cy="2774950"/>
            <wp:effectExtent l="0" t="0" r="0" b="635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99510" cy="2774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DB55B01" w14:textId="03EC291F" w:rsidR="00537D0B" w:rsidRDefault="00537D0B" w:rsidP="00161784">
      <w:pPr>
        <w:jc w:val="center"/>
        <w:rPr>
          <w:i/>
          <w:iCs/>
        </w:rPr>
      </w:pPr>
    </w:p>
    <w:p w14:paraId="74EBE2E7" w14:textId="4A313525" w:rsidR="00537D0B" w:rsidRDefault="00537D0B" w:rsidP="00161784">
      <w:pPr>
        <w:jc w:val="center"/>
        <w:rPr>
          <w:i/>
          <w:iCs/>
        </w:rPr>
      </w:pPr>
    </w:p>
    <w:p w14:paraId="1BC6C71F" w14:textId="7E97C739" w:rsidR="00537D0B" w:rsidRDefault="00537D0B" w:rsidP="00161784">
      <w:pPr>
        <w:jc w:val="center"/>
        <w:rPr>
          <w:i/>
          <w:iCs/>
        </w:rPr>
      </w:pPr>
    </w:p>
    <w:p w14:paraId="0CF3764B" w14:textId="40F4622D" w:rsidR="00537D0B" w:rsidRPr="00330DBD" w:rsidRDefault="00537D0B" w:rsidP="00161784">
      <w:pPr>
        <w:jc w:val="center"/>
        <w:rPr>
          <w:i/>
          <w:iCs/>
        </w:rPr>
      </w:pPr>
    </w:p>
    <w:p w14:paraId="721E5997" w14:textId="77777777" w:rsidR="00DD1F1A" w:rsidRDefault="00DD1F1A"/>
    <w:p w14:paraId="4BEAE2B7" w14:textId="77777777" w:rsidR="00537D0B" w:rsidRDefault="00537D0B"/>
    <w:p w14:paraId="14448865" w14:textId="77777777" w:rsidR="00537D0B" w:rsidRDefault="00537D0B"/>
    <w:p w14:paraId="145DD8EE" w14:textId="77777777" w:rsidR="00537D0B" w:rsidRDefault="00537D0B"/>
    <w:p w14:paraId="3E4EBB7D" w14:textId="77777777" w:rsidR="00537D0B" w:rsidRDefault="00537D0B"/>
    <w:p w14:paraId="0472BB4D" w14:textId="0C2028CB" w:rsidR="00537D0B" w:rsidRPr="00ED7BF6" w:rsidRDefault="00537D0B" w:rsidP="00537D0B">
      <w:pPr>
        <w:jc w:val="center"/>
        <w:rPr>
          <w:i/>
          <w:iCs/>
          <w:sz w:val="20"/>
          <w:szCs w:val="20"/>
        </w:rPr>
      </w:pPr>
      <w:r w:rsidRPr="00ED7BF6">
        <w:rPr>
          <w:i/>
          <w:iCs/>
          <w:sz w:val="20"/>
          <w:szCs w:val="20"/>
        </w:rPr>
        <w:t>(Figure 3,</w:t>
      </w:r>
      <w:r w:rsidR="00920D09">
        <w:rPr>
          <w:i/>
          <w:iCs/>
          <w:sz w:val="20"/>
          <w:szCs w:val="20"/>
        </w:rPr>
        <w:t xml:space="preserve"> </w:t>
      </w:r>
      <w:r w:rsidR="00CB318A" w:rsidRPr="00ED7BF6">
        <w:rPr>
          <w:i/>
          <w:iCs/>
          <w:sz w:val="20"/>
          <w:szCs w:val="20"/>
        </w:rPr>
        <w:t>St Mary</w:t>
      </w:r>
      <w:r w:rsidR="00ED7BF6" w:rsidRPr="00ED7BF6">
        <w:rPr>
          <w:i/>
          <w:iCs/>
          <w:sz w:val="20"/>
          <w:szCs w:val="20"/>
        </w:rPr>
        <w:t>’</w:t>
      </w:r>
      <w:r w:rsidR="00CB318A" w:rsidRPr="00ED7BF6">
        <w:rPr>
          <w:i/>
          <w:iCs/>
          <w:sz w:val="20"/>
          <w:szCs w:val="20"/>
        </w:rPr>
        <w:t>s bell,</w:t>
      </w:r>
      <w:r w:rsidR="005C4CC4">
        <w:rPr>
          <w:i/>
          <w:iCs/>
          <w:sz w:val="20"/>
          <w:szCs w:val="20"/>
        </w:rPr>
        <w:t xml:space="preserve"> </w:t>
      </w:r>
      <w:proofErr w:type="gramStart"/>
      <w:r w:rsidR="005C4CC4">
        <w:rPr>
          <w:i/>
          <w:iCs/>
          <w:sz w:val="20"/>
          <w:szCs w:val="20"/>
        </w:rPr>
        <w:t>2022</w:t>
      </w:r>
      <w:r w:rsidR="00ED7BF6">
        <w:rPr>
          <w:i/>
          <w:iCs/>
          <w:sz w:val="20"/>
          <w:szCs w:val="20"/>
        </w:rPr>
        <w:t xml:space="preserve"> </w:t>
      </w:r>
      <w:r w:rsidRPr="00ED7BF6">
        <w:rPr>
          <w:i/>
          <w:iCs/>
          <w:sz w:val="20"/>
          <w:szCs w:val="20"/>
        </w:rPr>
        <w:t>)</w:t>
      </w:r>
      <w:proofErr w:type="gramEnd"/>
    </w:p>
    <w:p w14:paraId="3E8F93C3" w14:textId="77777777" w:rsidR="00537D0B" w:rsidRDefault="00537D0B">
      <w:pPr>
        <w:rPr>
          <w:sz w:val="24"/>
          <w:szCs w:val="24"/>
        </w:rPr>
      </w:pPr>
    </w:p>
    <w:p w14:paraId="04087988" w14:textId="105240E0" w:rsidR="00161784" w:rsidRPr="0057013E" w:rsidRDefault="00985ACE">
      <w:pPr>
        <w:rPr>
          <w:sz w:val="24"/>
          <w:szCs w:val="24"/>
        </w:rPr>
      </w:pPr>
      <w:r w:rsidRPr="0057013E">
        <w:rPr>
          <w:sz w:val="24"/>
          <w:szCs w:val="24"/>
        </w:rPr>
        <w:t>THE PLAN</w:t>
      </w:r>
      <w:r w:rsidR="0057013E" w:rsidRPr="0057013E">
        <w:rPr>
          <w:sz w:val="24"/>
          <w:szCs w:val="24"/>
        </w:rPr>
        <w:t>S AND SECTIONS</w:t>
      </w:r>
    </w:p>
    <w:p w14:paraId="48C38477" w14:textId="6FD2BEF6" w:rsidR="00DD1F1A" w:rsidRDefault="00AC460C" w:rsidP="00537D0B">
      <w:r>
        <w:t xml:space="preserve">In the plans for Gurney </w:t>
      </w:r>
      <w:r w:rsidR="006D3F4F">
        <w:t>Manor,</w:t>
      </w:r>
      <w:r>
        <w:t xml:space="preserve"> you can see what would have been the</w:t>
      </w:r>
      <w:r w:rsidR="006C2E01">
        <w:t xml:space="preserve"> kitchen</w:t>
      </w:r>
      <w:r w:rsidR="005517B9">
        <w:t xml:space="preserve"> </w:t>
      </w:r>
      <w:r w:rsidR="009948D7">
        <w:t xml:space="preserve">(present day games room) </w:t>
      </w:r>
      <w:r w:rsidR="005517B9">
        <w:t xml:space="preserve">where there </w:t>
      </w:r>
      <w:r w:rsidR="001F557A">
        <w:t>is a</w:t>
      </w:r>
      <w:r w:rsidR="005C4CC4">
        <w:t xml:space="preserve">n </w:t>
      </w:r>
      <w:r w:rsidR="008843C0">
        <w:t>impressive</w:t>
      </w:r>
      <w:r w:rsidR="005517B9">
        <w:t xml:space="preserve"> fireplace</w:t>
      </w:r>
      <w:r w:rsidR="001F557A">
        <w:t xml:space="preserve"> in the </w:t>
      </w:r>
      <w:r w:rsidR="00FF1332">
        <w:t>e</w:t>
      </w:r>
      <w:r w:rsidR="001F557A">
        <w:t>ast wall</w:t>
      </w:r>
      <w:r w:rsidR="009948D7">
        <w:t xml:space="preserve">. </w:t>
      </w:r>
      <w:r w:rsidR="00A17CDE">
        <w:t>This</w:t>
      </w:r>
      <w:r w:rsidR="006C2E01">
        <w:t xml:space="preserve"> enclos</w:t>
      </w:r>
      <w:r w:rsidR="00A17CDE">
        <w:t>ed</w:t>
      </w:r>
      <w:r w:rsidR="006C2E01">
        <w:t xml:space="preserve"> the south side of the courtyard</w:t>
      </w:r>
      <w:r w:rsidR="00A17CDE">
        <w:t xml:space="preserve"> where</w:t>
      </w:r>
      <w:r w:rsidR="006C2E01">
        <w:t xml:space="preserve"> </w:t>
      </w:r>
      <w:r w:rsidR="00A17CDE">
        <w:t>t</w:t>
      </w:r>
      <w:r w:rsidR="00334697">
        <w:t xml:space="preserve">he pentice was </w:t>
      </w:r>
      <w:r w:rsidR="00A17CDE">
        <w:t xml:space="preserve">then </w:t>
      </w:r>
      <w:r w:rsidR="00334697">
        <w:t>built</w:t>
      </w:r>
      <w:r w:rsidR="000C77B8">
        <w:t xml:space="preserve"> to keep the servants dry</w:t>
      </w:r>
      <w:r w:rsidR="00D907CC">
        <w:t>, the</w:t>
      </w:r>
      <w:r w:rsidR="006C2E01">
        <w:t>s</w:t>
      </w:r>
      <w:r w:rsidR="00D907CC">
        <w:t>e</w:t>
      </w:r>
      <w:r w:rsidR="006C2E01">
        <w:t xml:space="preserve"> w</w:t>
      </w:r>
      <w:r w:rsidR="00D907CC">
        <w:t>ere both</w:t>
      </w:r>
      <w:r w:rsidR="006C2E01">
        <w:t xml:space="preserve"> one of Dodishams </w:t>
      </w:r>
      <w:r w:rsidR="00334697">
        <w:t xml:space="preserve">many </w:t>
      </w:r>
      <w:r w:rsidR="00334697" w:rsidRPr="005C4CC4">
        <w:t>developments</w:t>
      </w:r>
      <w:r w:rsidR="00537911" w:rsidRPr="005C4CC4">
        <w:t xml:space="preserve"> </w:t>
      </w:r>
      <w:sdt>
        <w:sdtPr>
          <w:id w:val="124820110"/>
          <w:citation/>
        </w:sdtPr>
        <w:sdtEndPr/>
        <w:sdtContent>
          <w:r w:rsidR="005C4CC4" w:rsidRPr="005C4CC4">
            <w:fldChar w:fldCharType="begin"/>
          </w:r>
          <w:r w:rsidR="005C4CC4" w:rsidRPr="005C4CC4">
            <w:instrText xml:space="preserve"> CITATION Cha15 \l 2057 </w:instrText>
          </w:r>
          <w:r w:rsidR="005C4CC4" w:rsidRPr="005C4CC4">
            <w:fldChar w:fldCharType="separate"/>
          </w:r>
          <w:r w:rsidR="005C4CC4" w:rsidRPr="005C4CC4">
            <w:rPr>
              <w:noProof/>
            </w:rPr>
            <w:t>(Haslam, 2015)</w:t>
          </w:r>
          <w:r w:rsidR="005C4CC4" w:rsidRPr="005C4CC4">
            <w:fldChar w:fldCharType="end"/>
          </w:r>
        </w:sdtContent>
      </w:sdt>
      <w:r w:rsidR="00537911">
        <w:t>.</w:t>
      </w:r>
      <w:r w:rsidR="00C9379C">
        <w:t xml:space="preserve"> The ori</w:t>
      </w:r>
      <w:r w:rsidR="005A4AFF">
        <w:t>ginal</w:t>
      </w:r>
      <w:r w:rsidR="005A18E3">
        <w:t xml:space="preserve"> house </w:t>
      </w:r>
      <w:r w:rsidR="003E51E6">
        <w:t>is on the north side</w:t>
      </w:r>
      <w:r w:rsidR="00F30D17">
        <w:t>,</w:t>
      </w:r>
      <w:r w:rsidR="004B3101">
        <w:t xml:space="preserve"> however</w:t>
      </w:r>
      <w:r w:rsidR="00F30D17">
        <w:t xml:space="preserve"> all that exists of it is the floor which is </w:t>
      </w:r>
      <w:r w:rsidR="007F3F3D">
        <w:t xml:space="preserve">now under the </w:t>
      </w:r>
      <w:r w:rsidR="003871E8" w:rsidRPr="005C4CC4">
        <w:t>manors’</w:t>
      </w:r>
      <w:r w:rsidR="003871E8">
        <w:t xml:space="preserve"> </w:t>
      </w:r>
      <w:r w:rsidR="007F3F3D" w:rsidRPr="005C4CC4">
        <w:t>hall</w:t>
      </w:r>
      <w:r w:rsidR="005C4CC4" w:rsidRPr="005C4CC4">
        <w:t xml:space="preserve"> </w:t>
      </w:r>
      <w:sdt>
        <w:sdtPr>
          <w:id w:val="-2132080066"/>
          <w:citation/>
        </w:sdtPr>
        <w:sdtEndPr/>
        <w:sdtContent>
          <w:r w:rsidR="005C4CC4" w:rsidRPr="005C4CC4">
            <w:fldChar w:fldCharType="begin"/>
          </w:r>
          <w:r w:rsidR="005C4CC4" w:rsidRPr="005C4CC4">
            <w:instrText xml:space="preserve"> CITATION Cha15 \l 2057 </w:instrText>
          </w:r>
          <w:r w:rsidR="005C4CC4" w:rsidRPr="005C4CC4">
            <w:fldChar w:fldCharType="separate"/>
          </w:r>
          <w:r w:rsidR="005C4CC4" w:rsidRPr="005C4CC4">
            <w:rPr>
              <w:noProof/>
            </w:rPr>
            <w:t>(Haslam, 2015)</w:t>
          </w:r>
          <w:r w:rsidR="005C4CC4" w:rsidRPr="005C4CC4">
            <w:fldChar w:fldCharType="end"/>
          </w:r>
        </w:sdtContent>
      </w:sdt>
      <w:r w:rsidR="007F3F3D">
        <w:t>.</w:t>
      </w:r>
      <w:r w:rsidR="003871E8">
        <w:t xml:space="preserve"> </w:t>
      </w:r>
      <w:r w:rsidR="008E1672">
        <w:t>In the mid 1900</w:t>
      </w:r>
      <w:r w:rsidR="00002446">
        <w:t xml:space="preserve">’s the manor was divided into 9 flats </w:t>
      </w:r>
      <w:r w:rsidR="00537911">
        <w:t>to</w:t>
      </w:r>
      <w:r w:rsidR="00B42C59">
        <w:t xml:space="preserve"> try to bring life back into the property</w:t>
      </w:r>
      <w:r w:rsidR="00761516">
        <w:t xml:space="preserve"> but was</w:t>
      </w:r>
      <w:r w:rsidR="002D1FF9">
        <w:t xml:space="preserve"> </w:t>
      </w:r>
      <w:r w:rsidR="002F1092">
        <w:t xml:space="preserve">converted back into </w:t>
      </w:r>
      <w:r w:rsidR="00B86301">
        <w:t xml:space="preserve">a </w:t>
      </w:r>
      <w:r w:rsidR="009626DF">
        <w:t>5-bedroom</w:t>
      </w:r>
      <w:r w:rsidR="00B86301">
        <w:t xml:space="preserve"> manor house</w:t>
      </w:r>
      <w:r w:rsidR="00E15070">
        <w:t xml:space="preserve"> </w:t>
      </w:r>
      <w:r w:rsidR="000331E7">
        <w:t>roughly 40 years later</w:t>
      </w:r>
      <w:r w:rsidR="00537911">
        <w:t xml:space="preserve"> </w:t>
      </w:r>
      <w:sdt>
        <w:sdtPr>
          <w:id w:val="957991140"/>
          <w:citation/>
        </w:sdtPr>
        <w:sdtEndPr/>
        <w:sdtContent>
          <w:r w:rsidR="008E1F4E">
            <w:fldChar w:fldCharType="begin"/>
          </w:r>
          <w:r w:rsidR="006D3F4F">
            <w:instrText xml:space="preserve">CITATION APB92 \l 2057 </w:instrText>
          </w:r>
          <w:r w:rsidR="008E1F4E">
            <w:fldChar w:fldCharType="separate"/>
          </w:r>
          <w:r w:rsidR="006D3F4F">
            <w:rPr>
              <w:noProof/>
            </w:rPr>
            <w:t>(Baggs &amp; Siraut, 1992)</w:t>
          </w:r>
          <w:r w:rsidR="008E1F4E">
            <w:fldChar w:fldCharType="end"/>
          </w:r>
        </w:sdtContent>
      </w:sdt>
      <w:r w:rsidR="00B86301">
        <w:t xml:space="preserve">. </w:t>
      </w:r>
      <w:r w:rsidR="000229B7">
        <w:t>Overall,</w:t>
      </w:r>
      <w:r w:rsidR="0085591C">
        <w:t xml:space="preserve"> t</w:t>
      </w:r>
      <w:r w:rsidR="003C73B1">
        <w:t xml:space="preserve">he </w:t>
      </w:r>
      <w:r w:rsidR="00537911">
        <w:t>modern-day</w:t>
      </w:r>
      <w:r w:rsidR="003C73B1">
        <w:t xml:space="preserve"> plan of the house </w:t>
      </w:r>
      <w:r w:rsidR="000710E6">
        <w:t>closely represents</w:t>
      </w:r>
      <w:r w:rsidR="003C73B1">
        <w:t xml:space="preserve"> </w:t>
      </w:r>
      <w:r w:rsidR="00653E58">
        <w:t>the plan from the 1</w:t>
      </w:r>
      <w:r w:rsidR="00474EA1">
        <w:t>5</w:t>
      </w:r>
      <w:r w:rsidR="00474EA1" w:rsidRPr="00474EA1">
        <w:rPr>
          <w:vertAlign w:val="superscript"/>
        </w:rPr>
        <w:t>th</w:t>
      </w:r>
      <w:r w:rsidR="00474EA1">
        <w:t xml:space="preserve"> century</w:t>
      </w:r>
      <w:r w:rsidR="00124493">
        <w:t xml:space="preserve">, besides a few modern adjustments such as </w:t>
      </w:r>
      <w:r w:rsidR="008843C0">
        <w:t>additional bathrooms</w:t>
      </w:r>
      <w:r w:rsidR="00A77976">
        <w:t xml:space="preserve">. </w:t>
      </w:r>
    </w:p>
    <w:p w14:paraId="773D1131" w14:textId="3C522D94" w:rsidR="00DD1F1A" w:rsidRDefault="00537D0B" w:rsidP="00A71D62">
      <w:pPr>
        <w:jc w:val="center"/>
      </w:pPr>
      <w:r>
        <w:rPr>
          <w:noProof/>
        </w:rPr>
        <w:lastRenderedPageBreak/>
        <w:drawing>
          <wp:anchor distT="0" distB="0" distL="114300" distR="114300" simplePos="0" relativeHeight="251564544" behindDoc="1" locked="0" layoutInCell="1" allowOverlap="1" wp14:anchorId="425302AB" wp14:editId="290F5EED">
            <wp:simplePos x="0" y="0"/>
            <wp:positionH relativeFrom="margin">
              <wp:align>center</wp:align>
            </wp:positionH>
            <wp:positionV relativeFrom="paragraph">
              <wp:posOffset>45720</wp:posOffset>
            </wp:positionV>
            <wp:extent cx="4671060" cy="2552700"/>
            <wp:effectExtent l="0" t="0" r="0" b="0"/>
            <wp:wrapNone/>
            <wp:docPr id="6" name="Picture 6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71060" cy="2552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70388E" w14:textId="345787BE" w:rsidR="00DD1F1A" w:rsidRDefault="00DD1F1A" w:rsidP="00A71D62">
      <w:pPr>
        <w:jc w:val="center"/>
      </w:pPr>
    </w:p>
    <w:p w14:paraId="764A0055" w14:textId="77777777" w:rsidR="00DD1F1A" w:rsidRDefault="00DD1F1A" w:rsidP="003549B8"/>
    <w:p w14:paraId="465B2E58" w14:textId="77777777" w:rsidR="00DD1F1A" w:rsidRDefault="00DD1F1A" w:rsidP="00A71D62">
      <w:pPr>
        <w:jc w:val="center"/>
      </w:pPr>
    </w:p>
    <w:p w14:paraId="3033E901" w14:textId="77777777" w:rsidR="00DD1F1A" w:rsidRDefault="00DD1F1A" w:rsidP="00A71D62">
      <w:pPr>
        <w:jc w:val="center"/>
      </w:pPr>
    </w:p>
    <w:p w14:paraId="5D080AEB" w14:textId="77777777" w:rsidR="00DD1F1A" w:rsidRDefault="00DD1F1A" w:rsidP="00A71D62">
      <w:pPr>
        <w:jc w:val="center"/>
      </w:pPr>
    </w:p>
    <w:p w14:paraId="087C8B19" w14:textId="77777777" w:rsidR="003549B8" w:rsidRDefault="003549B8" w:rsidP="00A71D62">
      <w:pPr>
        <w:jc w:val="center"/>
      </w:pPr>
    </w:p>
    <w:p w14:paraId="6C8DC003" w14:textId="77777777" w:rsidR="00537D0B" w:rsidRDefault="00537D0B" w:rsidP="00A71D62">
      <w:pPr>
        <w:jc w:val="center"/>
      </w:pPr>
    </w:p>
    <w:p w14:paraId="18821DCD" w14:textId="77777777" w:rsidR="00537D0B" w:rsidRDefault="00537D0B" w:rsidP="00A71D62">
      <w:pPr>
        <w:jc w:val="center"/>
      </w:pPr>
    </w:p>
    <w:p w14:paraId="2234987C" w14:textId="51DAEAA3" w:rsidR="0057013E" w:rsidRPr="00D212FF" w:rsidRDefault="00A71D62" w:rsidP="00A71D62">
      <w:pPr>
        <w:jc w:val="center"/>
        <w:rPr>
          <w:i/>
          <w:iCs/>
          <w:sz w:val="20"/>
          <w:szCs w:val="20"/>
        </w:rPr>
      </w:pPr>
      <w:r w:rsidRPr="00D212FF">
        <w:rPr>
          <w:i/>
          <w:iCs/>
          <w:sz w:val="20"/>
          <w:szCs w:val="20"/>
        </w:rPr>
        <w:t xml:space="preserve">(Figure </w:t>
      </w:r>
      <w:r w:rsidR="00537D0B" w:rsidRPr="00D212FF">
        <w:rPr>
          <w:i/>
          <w:iCs/>
          <w:sz w:val="20"/>
          <w:szCs w:val="20"/>
        </w:rPr>
        <w:t>4</w:t>
      </w:r>
      <w:r w:rsidRPr="00D212FF">
        <w:rPr>
          <w:i/>
          <w:iCs/>
          <w:sz w:val="20"/>
          <w:szCs w:val="20"/>
        </w:rPr>
        <w:t xml:space="preserve">, </w:t>
      </w:r>
      <w:r w:rsidR="00AF74EA" w:rsidRPr="00D212FF">
        <w:rPr>
          <w:i/>
          <w:iCs/>
          <w:sz w:val="20"/>
          <w:szCs w:val="20"/>
        </w:rPr>
        <w:t xml:space="preserve">Floor plans for the </w:t>
      </w:r>
      <w:r w:rsidR="00F5577F" w:rsidRPr="00D212FF">
        <w:rPr>
          <w:i/>
          <w:iCs/>
          <w:sz w:val="20"/>
          <w:szCs w:val="20"/>
        </w:rPr>
        <w:t>present-day</w:t>
      </w:r>
      <w:r w:rsidR="00AF74EA" w:rsidRPr="00D212FF">
        <w:rPr>
          <w:i/>
          <w:iCs/>
          <w:sz w:val="20"/>
          <w:szCs w:val="20"/>
        </w:rPr>
        <w:t xml:space="preserve"> Gurney Manor</w:t>
      </w:r>
      <w:r w:rsidR="00EA2E30" w:rsidRPr="00D212FF">
        <w:rPr>
          <w:i/>
          <w:iCs/>
          <w:sz w:val="20"/>
          <w:szCs w:val="20"/>
        </w:rPr>
        <w:t xml:space="preserve">, </w:t>
      </w:r>
      <w:sdt>
        <w:sdtPr>
          <w:rPr>
            <w:i/>
            <w:iCs/>
            <w:sz w:val="20"/>
            <w:szCs w:val="20"/>
          </w:rPr>
          <w:id w:val="504715042"/>
          <w:citation/>
        </w:sdtPr>
        <w:sdtEndPr/>
        <w:sdtContent>
          <w:r w:rsidR="00D212FF" w:rsidRPr="00D212FF">
            <w:rPr>
              <w:i/>
              <w:iCs/>
              <w:sz w:val="20"/>
              <w:szCs w:val="20"/>
            </w:rPr>
            <w:fldChar w:fldCharType="begin"/>
          </w:r>
          <w:r w:rsidR="00D212FF" w:rsidRPr="00D212FF">
            <w:rPr>
              <w:i/>
              <w:iCs/>
              <w:sz w:val="20"/>
              <w:szCs w:val="20"/>
            </w:rPr>
            <w:instrText xml:space="preserve"> CITATION Cha15 \l 2057 </w:instrText>
          </w:r>
          <w:r w:rsidR="00D212FF" w:rsidRPr="00D212FF">
            <w:rPr>
              <w:i/>
              <w:iCs/>
              <w:sz w:val="20"/>
              <w:szCs w:val="20"/>
            </w:rPr>
            <w:fldChar w:fldCharType="separate"/>
          </w:r>
          <w:r w:rsidR="00D212FF" w:rsidRPr="00D212FF">
            <w:rPr>
              <w:i/>
              <w:iCs/>
              <w:noProof/>
              <w:sz w:val="20"/>
              <w:szCs w:val="20"/>
            </w:rPr>
            <w:t>(Haslam, 2015)</w:t>
          </w:r>
          <w:r w:rsidR="00D212FF" w:rsidRPr="00D212FF">
            <w:rPr>
              <w:i/>
              <w:iCs/>
              <w:sz w:val="20"/>
              <w:szCs w:val="20"/>
            </w:rPr>
            <w:fldChar w:fldCharType="end"/>
          </w:r>
        </w:sdtContent>
      </w:sdt>
      <w:r w:rsidR="00EA2E30" w:rsidRPr="00D212FF">
        <w:rPr>
          <w:i/>
          <w:iCs/>
          <w:sz w:val="20"/>
          <w:szCs w:val="20"/>
        </w:rPr>
        <w:t>)</w:t>
      </w:r>
    </w:p>
    <w:p w14:paraId="1A22F136" w14:textId="45F0D8A8" w:rsidR="00D8385A" w:rsidRDefault="00D8385A"/>
    <w:p w14:paraId="7A131735" w14:textId="443DC7A4" w:rsidR="00537D0B" w:rsidRDefault="00537D0B">
      <w:r>
        <w:rPr>
          <w:noProof/>
        </w:rPr>
        <w:drawing>
          <wp:anchor distT="0" distB="0" distL="114300" distR="114300" simplePos="0" relativeHeight="251595264" behindDoc="0" locked="0" layoutInCell="1" allowOverlap="1" wp14:anchorId="1C1FB607" wp14:editId="17098282">
            <wp:simplePos x="0" y="0"/>
            <wp:positionH relativeFrom="margin">
              <wp:align>center</wp:align>
            </wp:positionH>
            <wp:positionV relativeFrom="paragraph">
              <wp:posOffset>5080</wp:posOffset>
            </wp:positionV>
            <wp:extent cx="4960620" cy="3402346"/>
            <wp:effectExtent l="0" t="0" r="0" b="7620"/>
            <wp:wrapSquare wrapText="bothSides"/>
            <wp:docPr id="16" name="Picture 16" descr="A picture containing text, o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text, old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0620" cy="340234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F6C795" w14:textId="0280D39A" w:rsidR="00537D0B" w:rsidRDefault="00537D0B"/>
    <w:p w14:paraId="25D3909B" w14:textId="64708A95" w:rsidR="00537D0B" w:rsidRDefault="00537D0B"/>
    <w:p w14:paraId="2FD9C763" w14:textId="61778482" w:rsidR="00537D0B" w:rsidRDefault="00537D0B"/>
    <w:p w14:paraId="5FC6C8EA" w14:textId="77777777" w:rsidR="00537D0B" w:rsidRDefault="00537D0B"/>
    <w:p w14:paraId="4A2E0567" w14:textId="77777777" w:rsidR="00537D0B" w:rsidRDefault="00537D0B"/>
    <w:p w14:paraId="196DCE81" w14:textId="3E525532" w:rsidR="00537D0B" w:rsidRDefault="00537D0B"/>
    <w:p w14:paraId="263E7B3B" w14:textId="77777777" w:rsidR="00537D0B" w:rsidRDefault="00537D0B"/>
    <w:p w14:paraId="3D5E32BD" w14:textId="77777777" w:rsidR="00537D0B" w:rsidRDefault="00537D0B"/>
    <w:p w14:paraId="55151EF6" w14:textId="77777777" w:rsidR="00537D0B" w:rsidRDefault="00537D0B"/>
    <w:p w14:paraId="42DE739D" w14:textId="77777777" w:rsidR="00537D0B" w:rsidRDefault="00537D0B"/>
    <w:p w14:paraId="66B5E83A" w14:textId="77777777" w:rsidR="00537D0B" w:rsidRDefault="00537D0B"/>
    <w:p w14:paraId="2E7FFBF9" w14:textId="0B52EAE5" w:rsidR="00537D0B" w:rsidRPr="00D212FF" w:rsidRDefault="00AD5D7D" w:rsidP="00537D0B">
      <w:pPr>
        <w:jc w:val="center"/>
        <w:rPr>
          <w:i/>
          <w:iCs/>
          <w:sz w:val="20"/>
          <w:szCs w:val="20"/>
        </w:rPr>
      </w:pPr>
      <w:r w:rsidRPr="00D212FF">
        <w:rPr>
          <w:i/>
          <w:iCs/>
          <w:sz w:val="20"/>
          <w:szCs w:val="20"/>
        </w:rPr>
        <w:t>(Figure 5</w:t>
      </w:r>
      <w:r w:rsidR="00CB318A" w:rsidRPr="00D212FF">
        <w:rPr>
          <w:i/>
          <w:iCs/>
          <w:sz w:val="20"/>
          <w:szCs w:val="20"/>
        </w:rPr>
        <w:t>, Gurney Manor pentice,</w:t>
      </w:r>
      <w:r w:rsidR="00D212FF" w:rsidRPr="00D212FF">
        <w:rPr>
          <w:i/>
          <w:iCs/>
          <w:sz w:val="20"/>
          <w:szCs w:val="20"/>
        </w:rPr>
        <w:t xml:space="preserve"> </w:t>
      </w:r>
      <w:sdt>
        <w:sdtPr>
          <w:rPr>
            <w:i/>
            <w:iCs/>
            <w:sz w:val="20"/>
            <w:szCs w:val="20"/>
          </w:rPr>
          <w:id w:val="-1031181183"/>
          <w:citation/>
        </w:sdtPr>
        <w:sdtEndPr/>
        <w:sdtContent>
          <w:r w:rsidR="00D212FF" w:rsidRPr="00D212FF">
            <w:rPr>
              <w:i/>
              <w:iCs/>
              <w:sz w:val="20"/>
              <w:szCs w:val="20"/>
            </w:rPr>
            <w:fldChar w:fldCharType="begin"/>
          </w:r>
          <w:r w:rsidR="00D212FF" w:rsidRPr="00D212FF">
            <w:rPr>
              <w:i/>
              <w:iCs/>
              <w:sz w:val="20"/>
              <w:szCs w:val="20"/>
            </w:rPr>
            <w:instrText xml:space="preserve"> CITATION Cha15 \l 2057 </w:instrText>
          </w:r>
          <w:r w:rsidR="00D212FF" w:rsidRPr="00D212FF">
            <w:rPr>
              <w:i/>
              <w:iCs/>
              <w:sz w:val="20"/>
              <w:szCs w:val="20"/>
            </w:rPr>
            <w:fldChar w:fldCharType="separate"/>
          </w:r>
          <w:r w:rsidR="00D212FF" w:rsidRPr="00D212FF">
            <w:rPr>
              <w:i/>
              <w:iCs/>
              <w:noProof/>
              <w:sz w:val="20"/>
              <w:szCs w:val="20"/>
            </w:rPr>
            <w:t>(Haslam, 2015)</w:t>
          </w:r>
          <w:r w:rsidR="00D212FF" w:rsidRPr="00D212FF">
            <w:rPr>
              <w:i/>
              <w:iCs/>
              <w:sz w:val="20"/>
              <w:szCs w:val="20"/>
            </w:rPr>
            <w:fldChar w:fldCharType="end"/>
          </w:r>
        </w:sdtContent>
      </w:sdt>
      <w:r w:rsidRPr="00D212FF">
        <w:rPr>
          <w:i/>
          <w:iCs/>
          <w:sz w:val="20"/>
          <w:szCs w:val="20"/>
        </w:rPr>
        <w:t>)</w:t>
      </w:r>
    </w:p>
    <w:p w14:paraId="2EE3321D" w14:textId="77777777" w:rsidR="00537D0B" w:rsidRDefault="00537D0B" w:rsidP="00537D0B">
      <w:pPr>
        <w:jc w:val="center"/>
      </w:pPr>
    </w:p>
    <w:p w14:paraId="4005B498" w14:textId="7303D12E" w:rsidR="0085213E" w:rsidRDefault="00FA6DDE">
      <w:r>
        <w:t>F</w:t>
      </w:r>
      <w:r w:rsidR="00F27CC1">
        <w:t xml:space="preserve">igure </w:t>
      </w:r>
      <w:r w:rsidR="00AD5D7D">
        <w:t>6</w:t>
      </w:r>
      <w:r w:rsidR="00F27CC1">
        <w:t xml:space="preserve"> shows the </w:t>
      </w:r>
      <w:r w:rsidR="00412F5A">
        <w:t xml:space="preserve">complex cruciform </w:t>
      </w:r>
      <w:r w:rsidR="00E4511C">
        <w:t xml:space="preserve">floor </w:t>
      </w:r>
      <w:r w:rsidR="007134CD">
        <w:t xml:space="preserve">plan </w:t>
      </w:r>
      <w:r w:rsidR="00412F5A">
        <w:t xml:space="preserve">of </w:t>
      </w:r>
      <w:r w:rsidR="007134CD">
        <w:t xml:space="preserve">the church </w:t>
      </w:r>
      <w:r w:rsidR="00412F5A">
        <w:t>in</w:t>
      </w:r>
      <w:r w:rsidR="00170EA7">
        <w:t xml:space="preserve"> 1785 </w:t>
      </w:r>
      <w:r w:rsidR="007134CD">
        <w:t xml:space="preserve">(left) </w:t>
      </w:r>
      <w:proofErr w:type="gramStart"/>
      <w:r w:rsidR="007134CD">
        <w:t>and</w:t>
      </w:r>
      <w:r w:rsidR="00412F5A">
        <w:t xml:space="preserve"> also</w:t>
      </w:r>
      <w:proofErr w:type="gramEnd"/>
      <w:r w:rsidR="007134CD">
        <w:t xml:space="preserve"> the current day plan (right)</w:t>
      </w:r>
      <w:r w:rsidR="00D86AA0">
        <w:t>.</w:t>
      </w:r>
      <w:r w:rsidR="009F30DF">
        <w:t xml:space="preserve"> From these we can see that the church has been through </w:t>
      </w:r>
      <w:r w:rsidR="00FF0B7A">
        <w:t xml:space="preserve">several stages of </w:t>
      </w:r>
      <w:r w:rsidR="00BB508A">
        <w:t xml:space="preserve">development, including a recent one </w:t>
      </w:r>
      <w:r w:rsidR="006D3B53">
        <w:t>in 2017</w:t>
      </w:r>
      <w:r w:rsidR="002E1514">
        <w:t>.</w:t>
      </w:r>
      <w:r w:rsidR="0058468B">
        <w:t xml:space="preserve"> </w:t>
      </w:r>
      <w:r w:rsidR="002E1514">
        <w:t xml:space="preserve">A talk with Richard Philpott, St Marys churchwarden, revealed that </w:t>
      </w:r>
      <w:r w:rsidR="00D212FF">
        <w:t>“</w:t>
      </w:r>
      <w:r w:rsidR="0058468B">
        <w:t>i</w:t>
      </w:r>
      <w:r w:rsidR="00FF0B7A">
        <w:t xml:space="preserve">t </w:t>
      </w:r>
      <w:r w:rsidR="00BD2116">
        <w:t xml:space="preserve">was </w:t>
      </w:r>
      <w:r w:rsidR="00FF0B7A">
        <w:t xml:space="preserve">during this project that the West </w:t>
      </w:r>
      <w:r w:rsidR="00DD7663">
        <w:t>gallery was removed for health and safety purpose</w:t>
      </w:r>
      <w:r w:rsidR="00D212FF">
        <w:t>s”</w:t>
      </w:r>
      <w:r w:rsidR="002E1514">
        <w:t>.</w:t>
      </w:r>
      <w:r w:rsidR="00DD7663">
        <w:t xml:space="preserve"> </w:t>
      </w:r>
      <w:r w:rsidR="00F41FC4">
        <w:t xml:space="preserve">The biggest works were </w:t>
      </w:r>
      <w:r w:rsidR="0058468B">
        <w:t>completed</w:t>
      </w:r>
      <w:r w:rsidR="00F41FC4">
        <w:t xml:space="preserve"> during the Victorian period where they ra</w:t>
      </w:r>
      <w:r w:rsidR="005F5894">
        <w:t xml:space="preserve">ised the </w:t>
      </w:r>
      <w:r w:rsidR="00B60A69">
        <w:t xml:space="preserve">ceiling height </w:t>
      </w:r>
      <w:r w:rsidR="00560FD4">
        <w:t>to add a clerestory</w:t>
      </w:r>
      <w:r w:rsidR="000B0B10">
        <w:t xml:space="preserve"> with a new </w:t>
      </w:r>
      <w:r w:rsidR="00DB696E">
        <w:t>hammer-beam roof</w:t>
      </w:r>
      <w:r w:rsidR="00E61AEF">
        <w:t xml:space="preserve"> and enough pews to seat </w:t>
      </w:r>
      <w:r w:rsidR="00AC7806">
        <w:t>a total of 1</w:t>
      </w:r>
      <w:r w:rsidR="00426AA6">
        <w:t>,</w:t>
      </w:r>
      <w:r w:rsidR="00AC7806">
        <w:t xml:space="preserve">463 </w:t>
      </w:r>
      <w:r w:rsidR="00AC7806" w:rsidRPr="002E1514">
        <w:t>persons</w:t>
      </w:r>
      <w:r w:rsidR="002E1514">
        <w:t xml:space="preserve"> </w:t>
      </w:r>
      <w:sdt>
        <w:sdtPr>
          <w:id w:val="104859417"/>
          <w:citation/>
        </w:sdtPr>
        <w:sdtEndPr/>
        <w:sdtContent>
          <w:r w:rsidR="002E1514">
            <w:fldChar w:fldCharType="begin"/>
          </w:r>
          <w:r w:rsidR="0066741C">
            <w:instrText xml:space="preserve">CITATION Ton191 \l 2057 </w:instrText>
          </w:r>
          <w:r w:rsidR="002E1514">
            <w:fldChar w:fldCharType="separate"/>
          </w:r>
          <w:r w:rsidR="0066741C">
            <w:rPr>
              <w:noProof/>
            </w:rPr>
            <w:t>(Woolrich &amp; Cattermole, The Victorian Re-Ordering, 2019)</w:t>
          </w:r>
          <w:r w:rsidR="002E1514">
            <w:fldChar w:fldCharType="end"/>
          </w:r>
        </w:sdtContent>
      </w:sdt>
      <w:r w:rsidR="002E1514">
        <w:t xml:space="preserve">. </w:t>
      </w:r>
      <w:r w:rsidR="00980540">
        <w:t xml:space="preserve"> </w:t>
      </w:r>
      <w:r w:rsidR="0026641F">
        <w:t>Articulating the south transept is a Jacobean screen</w:t>
      </w:r>
      <w:r w:rsidR="00F1513D">
        <w:t xml:space="preserve"> and </w:t>
      </w:r>
      <w:r w:rsidR="00042902">
        <w:t>under</w:t>
      </w:r>
      <w:r w:rsidR="00B94103">
        <w:t>neath the south side lay a crypt which was later filled in with concrete</w:t>
      </w:r>
      <w:r w:rsidR="0066741C">
        <w:t xml:space="preserve"> </w:t>
      </w:r>
      <w:sdt>
        <w:sdtPr>
          <w:id w:val="-1377690926"/>
          <w:citation/>
        </w:sdtPr>
        <w:sdtEndPr/>
        <w:sdtContent>
          <w:r w:rsidR="0066741C">
            <w:fldChar w:fldCharType="begin"/>
          </w:r>
          <w:r w:rsidR="0066741C">
            <w:instrText xml:space="preserve"> CITATION Ton192 \l 2057 </w:instrText>
          </w:r>
          <w:r w:rsidR="0066741C">
            <w:fldChar w:fldCharType="separate"/>
          </w:r>
          <w:r w:rsidR="0066741C">
            <w:rPr>
              <w:noProof/>
            </w:rPr>
            <w:t>(Woolrich &amp; Cattermole, Jacobean Screen, 2019)</w:t>
          </w:r>
          <w:r w:rsidR="0066741C">
            <w:fldChar w:fldCharType="end"/>
          </w:r>
        </w:sdtContent>
      </w:sdt>
      <w:r w:rsidR="002E1514">
        <w:t>.</w:t>
      </w:r>
    </w:p>
    <w:p w14:paraId="1EC470C2" w14:textId="659D4FBC" w:rsidR="00537D0B" w:rsidRDefault="00AD5D7D" w:rsidP="00B94103">
      <w:pPr>
        <w:jc w:val="center"/>
      </w:pPr>
      <w:r>
        <w:rPr>
          <w:noProof/>
        </w:rPr>
        <w:lastRenderedPageBreak/>
        <w:drawing>
          <wp:anchor distT="0" distB="0" distL="114300" distR="114300" simplePos="0" relativeHeight="251587072" behindDoc="1" locked="0" layoutInCell="1" allowOverlap="1" wp14:anchorId="6DCA142E" wp14:editId="6DFFC5D8">
            <wp:simplePos x="0" y="0"/>
            <wp:positionH relativeFrom="margin">
              <wp:align>center</wp:align>
            </wp:positionH>
            <wp:positionV relativeFrom="paragraph">
              <wp:posOffset>-647700</wp:posOffset>
            </wp:positionV>
            <wp:extent cx="3422650" cy="4735830"/>
            <wp:effectExtent l="0" t="8890" r="0" b="0"/>
            <wp:wrapNone/>
            <wp:docPr id="14" name="Picture 14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Diagram, schematic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668" t="3238" r="4575" b="9710"/>
                    <a:stretch/>
                  </pic:blipFill>
                  <pic:spPr bwMode="auto">
                    <a:xfrm rot="5400000">
                      <a:off x="0" y="0"/>
                      <a:ext cx="3422650" cy="47358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DC9A951" w14:textId="112A1BCC" w:rsidR="00537D0B" w:rsidRDefault="00537D0B" w:rsidP="00B94103">
      <w:pPr>
        <w:jc w:val="center"/>
      </w:pPr>
    </w:p>
    <w:p w14:paraId="571E0211" w14:textId="047C0691" w:rsidR="00537D0B" w:rsidRDefault="00537D0B" w:rsidP="00B94103">
      <w:pPr>
        <w:jc w:val="center"/>
      </w:pPr>
    </w:p>
    <w:p w14:paraId="464E7A0E" w14:textId="351A3901" w:rsidR="00537D0B" w:rsidRDefault="00537D0B" w:rsidP="00B94103">
      <w:pPr>
        <w:jc w:val="center"/>
      </w:pPr>
    </w:p>
    <w:p w14:paraId="50205671" w14:textId="162F1EDB" w:rsidR="00537D0B" w:rsidRDefault="00537D0B" w:rsidP="00B94103">
      <w:pPr>
        <w:jc w:val="center"/>
      </w:pPr>
    </w:p>
    <w:p w14:paraId="5689085B" w14:textId="77777777" w:rsidR="00537D0B" w:rsidRDefault="00537D0B" w:rsidP="00B94103">
      <w:pPr>
        <w:jc w:val="center"/>
      </w:pPr>
    </w:p>
    <w:p w14:paraId="7A533395" w14:textId="2838D4B2" w:rsidR="00537D0B" w:rsidRDefault="00537D0B" w:rsidP="00B94103">
      <w:pPr>
        <w:jc w:val="center"/>
      </w:pPr>
    </w:p>
    <w:p w14:paraId="36EBC575" w14:textId="7B697CE3" w:rsidR="00537D0B" w:rsidRDefault="00537D0B" w:rsidP="00B94103">
      <w:pPr>
        <w:jc w:val="center"/>
      </w:pPr>
    </w:p>
    <w:p w14:paraId="23B6D7B3" w14:textId="2CAD55FD" w:rsidR="00537D0B" w:rsidRDefault="00537D0B" w:rsidP="00B94103">
      <w:pPr>
        <w:jc w:val="center"/>
      </w:pPr>
    </w:p>
    <w:p w14:paraId="4BEDC6E2" w14:textId="11D4F09B" w:rsidR="00537D0B" w:rsidRDefault="00537D0B" w:rsidP="00B94103">
      <w:pPr>
        <w:jc w:val="center"/>
      </w:pPr>
    </w:p>
    <w:p w14:paraId="4AF01A37" w14:textId="62243395" w:rsidR="00537D0B" w:rsidRDefault="00537D0B" w:rsidP="00B94103">
      <w:pPr>
        <w:jc w:val="center"/>
      </w:pPr>
    </w:p>
    <w:p w14:paraId="164EA86D" w14:textId="2FBB3F30" w:rsidR="00537D0B" w:rsidRDefault="00537D0B" w:rsidP="00B94103">
      <w:pPr>
        <w:jc w:val="center"/>
      </w:pPr>
    </w:p>
    <w:p w14:paraId="08503619" w14:textId="5175008B" w:rsidR="0085213E" w:rsidRPr="006D3F4F" w:rsidRDefault="00B94103" w:rsidP="00AD5D7D">
      <w:pPr>
        <w:jc w:val="center"/>
        <w:rPr>
          <w:i/>
          <w:iCs/>
          <w:sz w:val="20"/>
          <w:szCs w:val="20"/>
        </w:rPr>
      </w:pPr>
      <w:r w:rsidRPr="006D3F4F">
        <w:rPr>
          <w:i/>
          <w:iCs/>
          <w:sz w:val="20"/>
          <w:szCs w:val="20"/>
        </w:rPr>
        <w:t>(</w:t>
      </w:r>
      <w:r w:rsidR="00537D0B" w:rsidRPr="006D3F4F">
        <w:rPr>
          <w:i/>
          <w:iCs/>
          <w:sz w:val="20"/>
          <w:szCs w:val="20"/>
        </w:rPr>
        <w:t xml:space="preserve">Figure </w:t>
      </w:r>
      <w:r w:rsidR="00AD5D7D" w:rsidRPr="006D3F4F">
        <w:rPr>
          <w:i/>
          <w:iCs/>
          <w:sz w:val="20"/>
          <w:szCs w:val="20"/>
        </w:rPr>
        <w:t>6,</w:t>
      </w:r>
      <w:r w:rsidR="00CB318A" w:rsidRPr="006D3F4F">
        <w:rPr>
          <w:i/>
          <w:iCs/>
          <w:sz w:val="20"/>
          <w:szCs w:val="20"/>
        </w:rPr>
        <w:t xml:space="preserve"> 18</w:t>
      </w:r>
      <w:r w:rsidR="00CB318A" w:rsidRPr="006D3F4F">
        <w:rPr>
          <w:i/>
          <w:iCs/>
          <w:sz w:val="20"/>
          <w:szCs w:val="20"/>
          <w:vertAlign w:val="superscript"/>
        </w:rPr>
        <w:t>th</w:t>
      </w:r>
      <w:r w:rsidR="00CB318A" w:rsidRPr="006D3F4F">
        <w:rPr>
          <w:i/>
          <w:iCs/>
          <w:sz w:val="20"/>
          <w:szCs w:val="20"/>
        </w:rPr>
        <w:t xml:space="preserve"> &amp; 21</w:t>
      </w:r>
      <w:r w:rsidR="00CB318A" w:rsidRPr="006D3F4F">
        <w:rPr>
          <w:i/>
          <w:iCs/>
          <w:sz w:val="20"/>
          <w:szCs w:val="20"/>
          <w:vertAlign w:val="superscript"/>
        </w:rPr>
        <w:t>st</w:t>
      </w:r>
      <w:r w:rsidR="00CB318A" w:rsidRPr="006D3F4F">
        <w:rPr>
          <w:i/>
          <w:iCs/>
          <w:sz w:val="20"/>
          <w:szCs w:val="20"/>
        </w:rPr>
        <w:t xml:space="preserve"> century floors </w:t>
      </w:r>
      <w:proofErr w:type="gramStart"/>
      <w:r w:rsidR="00920D09" w:rsidRPr="006D3F4F">
        <w:rPr>
          <w:i/>
          <w:iCs/>
          <w:sz w:val="20"/>
          <w:szCs w:val="20"/>
        </w:rPr>
        <w:t>plan</w:t>
      </w:r>
      <w:r w:rsidR="00920D09">
        <w:rPr>
          <w:i/>
          <w:iCs/>
          <w:sz w:val="20"/>
          <w:szCs w:val="20"/>
        </w:rPr>
        <w:t>s</w:t>
      </w:r>
      <w:proofErr w:type="gramEnd"/>
      <w:r w:rsidR="00920D09">
        <w:rPr>
          <w:i/>
          <w:iCs/>
          <w:sz w:val="20"/>
          <w:szCs w:val="20"/>
        </w:rPr>
        <w:t xml:space="preserve"> </w:t>
      </w:r>
      <w:r w:rsidR="00920D09" w:rsidRPr="006D3F4F">
        <w:rPr>
          <w:i/>
          <w:iCs/>
          <w:sz w:val="20"/>
          <w:szCs w:val="20"/>
        </w:rPr>
        <w:t>for</w:t>
      </w:r>
      <w:r w:rsidR="00CB318A" w:rsidRPr="006D3F4F">
        <w:rPr>
          <w:i/>
          <w:iCs/>
          <w:sz w:val="20"/>
          <w:szCs w:val="20"/>
        </w:rPr>
        <w:t xml:space="preserve"> St Mary</w:t>
      </w:r>
      <w:r w:rsidR="00ED7BF6" w:rsidRPr="006D3F4F">
        <w:rPr>
          <w:i/>
          <w:iCs/>
          <w:sz w:val="20"/>
          <w:szCs w:val="20"/>
        </w:rPr>
        <w:t>’</w:t>
      </w:r>
      <w:r w:rsidR="00CB318A" w:rsidRPr="006D3F4F">
        <w:rPr>
          <w:i/>
          <w:iCs/>
          <w:sz w:val="20"/>
          <w:szCs w:val="20"/>
        </w:rPr>
        <w:t>s</w:t>
      </w:r>
      <w:r w:rsidR="00AD5D7D" w:rsidRPr="006D3F4F">
        <w:rPr>
          <w:i/>
          <w:iCs/>
          <w:sz w:val="20"/>
          <w:szCs w:val="20"/>
        </w:rPr>
        <w:t xml:space="preserve"> </w:t>
      </w:r>
      <w:r w:rsidR="00CB318A" w:rsidRPr="006D3F4F">
        <w:rPr>
          <w:i/>
          <w:iCs/>
          <w:sz w:val="20"/>
          <w:szCs w:val="20"/>
        </w:rPr>
        <w:t>Church</w:t>
      </w:r>
      <w:r w:rsidR="006D3F4F" w:rsidRPr="006D3F4F">
        <w:rPr>
          <w:i/>
          <w:iCs/>
          <w:sz w:val="20"/>
          <w:szCs w:val="20"/>
        </w:rPr>
        <w:t xml:space="preserve">, </w:t>
      </w:r>
      <w:sdt>
        <w:sdtPr>
          <w:rPr>
            <w:i/>
            <w:iCs/>
            <w:sz w:val="20"/>
            <w:szCs w:val="20"/>
          </w:rPr>
          <w:id w:val="1068700608"/>
          <w:citation/>
        </w:sdtPr>
        <w:sdtEndPr/>
        <w:sdtContent>
          <w:r w:rsidR="006D3F4F" w:rsidRPr="006D3F4F">
            <w:rPr>
              <w:i/>
              <w:iCs/>
              <w:sz w:val="20"/>
              <w:szCs w:val="20"/>
            </w:rPr>
            <w:fldChar w:fldCharType="begin"/>
          </w:r>
          <w:r w:rsidR="006D3F4F" w:rsidRPr="006D3F4F">
            <w:rPr>
              <w:i/>
              <w:iCs/>
              <w:sz w:val="20"/>
              <w:szCs w:val="20"/>
            </w:rPr>
            <w:instrText xml:space="preserve"> CITATION Ton193 \l 2057 </w:instrText>
          </w:r>
          <w:r w:rsidR="006D3F4F" w:rsidRPr="006D3F4F">
            <w:rPr>
              <w:i/>
              <w:iCs/>
              <w:sz w:val="20"/>
              <w:szCs w:val="20"/>
            </w:rPr>
            <w:fldChar w:fldCharType="separate"/>
          </w:r>
          <w:r w:rsidR="006D3F4F" w:rsidRPr="006D3F4F">
            <w:rPr>
              <w:i/>
              <w:iCs/>
              <w:noProof/>
              <w:sz w:val="20"/>
              <w:szCs w:val="20"/>
            </w:rPr>
            <w:t>(Woolrich &amp; Cattermole, Floor Plans, 2019)</w:t>
          </w:r>
          <w:r w:rsidR="006D3F4F" w:rsidRPr="006D3F4F">
            <w:rPr>
              <w:i/>
              <w:iCs/>
              <w:sz w:val="20"/>
              <w:szCs w:val="20"/>
            </w:rPr>
            <w:fldChar w:fldCharType="end"/>
          </w:r>
        </w:sdtContent>
      </w:sdt>
      <w:r w:rsidRPr="006D3F4F">
        <w:rPr>
          <w:i/>
          <w:iCs/>
          <w:sz w:val="20"/>
          <w:szCs w:val="20"/>
        </w:rPr>
        <w:t>)</w:t>
      </w:r>
    </w:p>
    <w:p w14:paraId="544F90E4" w14:textId="3E90A9D4" w:rsidR="00AD5D7D" w:rsidRDefault="00AD5D7D"/>
    <w:p w14:paraId="577B0032" w14:textId="4EC7C19E" w:rsidR="00AD5D7D" w:rsidRDefault="00AD5D7D">
      <w:r>
        <w:rPr>
          <w:noProof/>
        </w:rPr>
        <w:drawing>
          <wp:anchor distT="0" distB="0" distL="114300" distR="114300" simplePos="0" relativeHeight="251606528" behindDoc="0" locked="0" layoutInCell="1" allowOverlap="1" wp14:anchorId="4458381E" wp14:editId="1AB296F2">
            <wp:simplePos x="0" y="0"/>
            <wp:positionH relativeFrom="margin">
              <wp:align>center</wp:align>
            </wp:positionH>
            <wp:positionV relativeFrom="paragraph">
              <wp:posOffset>67310</wp:posOffset>
            </wp:positionV>
            <wp:extent cx="3617595" cy="4297680"/>
            <wp:effectExtent l="0" t="0" r="1905" b="7620"/>
            <wp:wrapSquare wrapText="bothSides"/>
            <wp:docPr id="17" name="Picture 17" descr="A picture containing indoor, aisle, walkwa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icture containing indoor, aisle, walkway&#10;&#10;Description automatically generated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0908"/>
                    <a:stretch/>
                  </pic:blipFill>
                  <pic:spPr bwMode="auto">
                    <a:xfrm>
                      <a:off x="0" y="0"/>
                      <a:ext cx="3617595" cy="42976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55BCCCD" w14:textId="1C6F5103" w:rsidR="00AD5D7D" w:rsidRDefault="00AD5D7D"/>
    <w:p w14:paraId="120590D8" w14:textId="77777777" w:rsidR="00AD5D7D" w:rsidRDefault="00AD5D7D"/>
    <w:p w14:paraId="5B0C865F" w14:textId="77777777" w:rsidR="00AD5D7D" w:rsidRDefault="00AD5D7D"/>
    <w:p w14:paraId="316B262D" w14:textId="1A5CE020" w:rsidR="00AD5D7D" w:rsidRDefault="00AD5D7D"/>
    <w:p w14:paraId="22C5F631" w14:textId="666DBACF" w:rsidR="0085213E" w:rsidRDefault="0085213E"/>
    <w:p w14:paraId="6997FFF7" w14:textId="77777777" w:rsidR="00AD5D7D" w:rsidRDefault="00AD5D7D">
      <w:pPr>
        <w:rPr>
          <w:sz w:val="24"/>
          <w:szCs w:val="24"/>
        </w:rPr>
      </w:pPr>
    </w:p>
    <w:p w14:paraId="4757084B" w14:textId="77777777" w:rsidR="00AD5D7D" w:rsidRDefault="00AD5D7D">
      <w:pPr>
        <w:rPr>
          <w:sz w:val="24"/>
          <w:szCs w:val="24"/>
        </w:rPr>
      </w:pPr>
    </w:p>
    <w:p w14:paraId="410D90F6" w14:textId="77777777" w:rsidR="00AD5D7D" w:rsidRDefault="00AD5D7D">
      <w:pPr>
        <w:rPr>
          <w:sz w:val="24"/>
          <w:szCs w:val="24"/>
        </w:rPr>
      </w:pPr>
    </w:p>
    <w:p w14:paraId="6186ED7B" w14:textId="77777777" w:rsidR="00AD5D7D" w:rsidRDefault="00AD5D7D">
      <w:pPr>
        <w:rPr>
          <w:sz w:val="24"/>
          <w:szCs w:val="24"/>
        </w:rPr>
      </w:pPr>
    </w:p>
    <w:p w14:paraId="1E3C562A" w14:textId="77777777" w:rsidR="00AD5D7D" w:rsidRDefault="00AD5D7D">
      <w:pPr>
        <w:rPr>
          <w:sz w:val="24"/>
          <w:szCs w:val="24"/>
        </w:rPr>
      </w:pPr>
    </w:p>
    <w:p w14:paraId="35CEC7E7" w14:textId="77777777" w:rsidR="00AD5D7D" w:rsidRDefault="00AD5D7D">
      <w:pPr>
        <w:rPr>
          <w:sz w:val="24"/>
          <w:szCs w:val="24"/>
        </w:rPr>
      </w:pPr>
    </w:p>
    <w:p w14:paraId="64244E84" w14:textId="77777777" w:rsidR="00AD5D7D" w:rsidRDefault="00AD5D7D">
      <w:pPr>
        <w:rPr>
          <w:sz w:val="24"/>
          <w:szCs w:val="24"/>
        </w:rPr>
      </w:pPr>
    </w:p>
    <w:p w14:paraId="6EF46D8D" w14:textId="77777777" w:rsidR="00AD5D7D" w:rsidRDefault="00AD5D7D">
      <w:pPr>
        <w:rPr>
          <w:sz w:val="24"/>
          <w:szCs w:val="24"/>
        </w:rPr>
      </w:pPr>
    </w:p>
    <w:p w14:paraId="62D1EECF" w14:textId="77777777" w:rsidR="00AD5D7D" w:rsidRDefault="00AD5D7D" w:rsidP="00AD5D7D">
      <w:pPr>
        <w:jc w:val="center"/>
        <w:rPr>
          <w:sz w:val="24"/>
          <w:szCs w:val="24"/>
        </w:rPr>
      </w:pPr>
    </w:p>
    <w:p w14:paraId="6C97FBAB" w14:textId="01DB90E6" w:rsidR="00AD5D7D" w:rsidRPr="006D3F4F" w:rsidRDefault="00AD5D7D" w:rsidP="00AD5D7D">
      <w:pPr>
        <w:jc w:val="center"/>
        <w:rPr>
          <w:i/>
          <w:iCs/>
          <w:sz w:val="20"/>
          <w:szCs w:val="20"/>
        </w:rPr>
      </w:pPr>
      <w:r w:rsidRPr="006D3F4F">
        <w:rPr>
          <w:i/>
          <w:iCs/>
          <w:sz w:val="20"/>
          <w:szCs w:val="20"/>
        </w:rPr>
        <w:t>(Figure 7,</w:t>
      </w:r>
      <w:r w:rsidR="00CB318A" w:rsidRPr="006D3F4F">
        <w:rPr>
          <w:i/>
          <w:iCs/>
          <w:sz w:val="20"/>
          <w:szCs w:val="20"/>
        </w:rPr>
        <w:t xml:space="preserve"> St Mary</w:t>
      </w:r>
      <w:r w:rsidR="00ED7BF6" w:rsidRPr="006D3F4F">
        <w:rPr>
          <w:i/>
          <w:iCs/>
          <w:sz w:val="20"/>
          <w:szCs w:val="20"/>
        </w:rPr>
        <w:t>’</w:t>
      </w:r>
      <w:r w:rsidR="00CB318A" w:rsidRPr="006D3F4F">
        <w:rPr>
          <w:i/>
          <w:iCs/>
          <w:sz w:val="20"/>
          <w:szCs w:val="20"/>
        </w:rPr>
        <w:t>s</w:t>
      </w:r>
      <w:r w:rsidR="00920D09">
        <w:rPr>
          <w:i/>
          <w:iCs/>
          <w:sz w:val="20"/>
          <w:szCs w:val="20"/>
        </w:rPr>
        <w:t xml:space="preserve"> nave</w:t>
      </w:r>
      <w:r w:rsidR="00020184">
        <w:rPr>
          <w:i/>
          <w:iCs/>
          <w:sz w:val="20"/>
          <w:szCs w:val="20"/>
        </w:rPr>
        <w:t>, 2022</w:t>
      </w:r>
      <w:r w:rsidRPr="006D3F4F">
        <w:rPr>
          <w:i/>
          <w:iCs/>
          <w:sz w:val="20"/>
          <w:szCs w:val="20"/>
        </w:rPr>
        <w:t>)</w:t>
      </w:r>
    </w:p>
    <w:p w14:paraId="290AF7A9" w14:textId="35A10524" w:rsidR="00D8385A" w:rsidRDefault="00D8385A">
      <w:pPr>
        <w:rPr>
          <w:sz w:val="24"/>
          <w:szCs w:val="24"/>
        </w:rPr>
      </w:pPr>
      <w:r w:rsidRPr="00D8385A">
        <w:rPr>
          <w:sz w:val="24"/>
          <w:szCs w:val="24"/>
        </w:rPr>
        <w:lastRenderedPageBreak/>
        <w:t>MATERIALS AND LIGHT</w:t>
      </w:r>
    </w:p>
    <w:p w14:paraId="4C0C692B" w14:textId="6F914625" w:rsidR="00F14A52" w:rsidRDefault="00F14A52">
      <w:pPr>
        <w:rPr>
          <w:sz w:val="24"/>
          <w:szCs w:val="24"/>
        </w:rPr>
      </w:pPr>
    </w:p>
    <w:p w14:paraId="04948FE5" w14:textId="3D91E945" w:rsidR="00F14A52" w:rsidRPr="00ED044F" w:rsidRDefault="00814AB4">
      <w:r w:rsidRPr="00ED044F">
        <w:t xml:space="preserve">For the most part, Gurney </w:t>
      </w:r>
      <w:r w:rsidR="00081B5F" w:rsidRPr="00ED044F">
        <w:t>M</w:t>
      </w:r>
      <w:r w:rsidRPr="00ED044F">
        <w:t>anor is made up of stone</w:t>
      </w:r>
      <w:r w:rsidR="00714F8F" w:rsidRPr="00ED044F">
        <w:t xml:space="preserve"> </w:t>
      </w:r>
      <w:r w:rsidR="00D01289" w:rsidRPr="00ED044F">
        <w:t xml:space="preserve">and </w:t>
      </w:r>
      <w:r w:rsidR="00F72631" w:rsidRPr="00ED044F">
        <w:t>timber</w:t>
      </w:r>
      <w:r w:rsidR="00731236" w:rsidRPr="00ED044F">
        <w:t xml:space="preserve">, alongside other natural materials such as </w:t>
      </w:r>
      <w:r w:rsidR="00FA7517" w:rsidRPr="00ED044F">
        <w:t>clay</w:t>
      </w:r>
      <w:r w:rsidR="00F60619" w:rsidRPr="00ED044F">
        <w:t xml:space="preserve"> and slate</w:t>
      </w:r>
      <w:r w:rsidR="00CA2992" w:rsidRPr="00ED044F">
        <w:t xml:space="preserve"> in the tiles</w:t>
      </w:r>
      <w:r w:rsidR="00E719FA">
        <w:t xml:space="preserve"> </w:t>
      </w:r>
      <w:r w:rsidR="0061403A">
        <w:t>(</w:t>
      </w:r>
      <w:r w:rsidR="0061403A" w:rsidRPr="00426AA6">
        <w:t>Hammond</w:t>
      </w:r>
      <w:r w:rsidR="0061403A">
        <w:t>, 2021)</w:t>
      </w:r>
      <w:r w:rsidR="00714F8F" w:rsidRPr="00ED044F">
        <w:t>.</w:t>
      </w:r>
      <w:r w:rsidR="00AB08D6" w:rsidRPr="00ED044F">
        <w:t xml:space="preserve"> The walls have been lime washed and </w:t>
      </w:r>
      <w:r w:rsidR="003C1DF2" w:rsidRPr="00ED044F">
        <w:t xml:space="preserve">lime rendered leaving </w:t>
      </w:r>
      <w:r w:rsidR="00CA2992" w:rsidRPr="00ED044F">
        <w:t xml:space="preserve">a </w:t>
      </w:r>
      <w:r w:rsidR="003C1DF2" w:rsidRPr="00ED044F">
        <w:t>smooth cream coloured finish</w:t>
      </w:r>
      <w:r w:rsidR="00752932" w:rsidRPr="00ED044F">
        <w:t xml:space="preserve"> to them</w:t>
      </w:r>
      <w:r w:rsidR="00E80A4B" w:rsidRPr="00ED044F">
        <w:t xml:space="preserve"> and</w:t>
      </w:r>
      <w:r w:rsidR="00940141" w:rsidRPr="00ED044F">
        <w:t xml:space="preserve"> on the first floor</w:t>
      </w:r>
      <w:r w:rsidR="000547C4" w:rsidRPr="00ED044F">
        <w:t xml:space="preserve"> </w:t>
      </w:r>
      <w:r w:rsidR="00752932" w:rsidRPr="00ED044F">
        <w:t xml:space="preserve">there </w:t>
      </w:r>
      <w:r w:rsidR="00450856" w:rsidRPr="00ED044F">
        <w:t>are</w:t>
      </w:r>
      <w:r w:rsidR="00752932" w:rsidRPr="00ED044F">
        <w:t xml:space="preserve"> </w:t>
      </w:r>
      <w:r w:rsidR="00D30406" w:rsidRPr="00ED044F">
        <w:t>beautiful, exposed</w:t>
      </w:r>
      <w:r w:rsidR="00450856" w:rsidRPr="00ED044F">
        <w:t xml:space="preserve"> timber </w:t>
      </w:r>
      <w:r w:rsidR="00D30406" w:rsidRPr="00ED044F">
        <w:t>trusses,</w:t>
      </w:r>
      <w:r w:rsidR="00450856" w:rsidRPr="00ED044F">
        <w:t xml:space="preserve"> revealing extraordinary craftsmanship</w:t>
      </w:r>
      <w:r w:rsidR="002B3A9D" w:rsidRPr="00ED044F">
        <w:t xml:space="preserve"> and</w:t>
      </w:r>
      <w:r w:rsidR="00450856" w:rsidRPr="00ED044F">
        <w:t xml:space="preserve"> </w:t>
      </w:r>
      <w:r w:rsidR="00D01289" w:rsidRPr="00ED044F">
        <w:t xml:space="preserve">can be seen in figure </w:t>
      </w:r>
      <w:r w:rsidR="002B3A9D" w:rsidRPr="00ED044F">
        <w:t>8</w:t>
      </w:r>
      <w:r w:rsidR="00D01289" w:rsidRPr="00ED044F">
        <w:t>.</w:t>
      </w:r>
      <w:r w:rsidR="009F4835" w:rsidRPr="00ED044F">
        <w:t xml:space="preserve"> </w:t>
      </w:r>
      <w:r w:rsidR="008F61E8" w:rsidRPr="00ED044F">
        <w:t xml:space="preserve">Around the doors, windows </w:t>
      </w:r>
      <w:r w:rsidR="00D30406" w:rsidRPr="00ED044F">
        <w:t>and</w:t>
      </w:r>
      <w:r w:rsidR="008F61E8" w:rsidRPr="00ED044F">
        <w:t xml:space="preserve"> fireplaces is local beer stone which complements the</w:t>
      </w:r>
      <w:r w:rsidR="007240CB" w:rsidRPr="00ED044F">
        <w:t xml:space="preserve"> openings well and within some of the windows are the original iron stanchions</w:t>
      </w:r>
      <w:r w:rsidR="00020184">
        <w:t xml:space="preserve"> </w:t>
      </w:r>
      <w:sdt>
        <w:sdtPr>
          <w:id w:val="122276768"/>
          <w:citation/>
        </w:sdtPr>
        <w:sdtEndPr/>
        <w:sdtContent>
          <w:r w:rsidR="00020184">
            <w:fldChar w:fldCharType="begin"/>
          </w:r>
          <w:r w:rsidR="00020184">
            <w:instrText xml:space="preserve"> CITATION Hernd \l 2057 </w:instrText>
          </w:r>
          <w:r w:rsidR="00020184">
            <w:fldChar w:fldCharType="separate"/>
          </w:r>
          <w:r w:rsidR="00020184">
            <w:rPr>
              <w:noProof/>
            </w:rPr>
            <w:t>(Heritage gateway, nd)</w:t>
          </w:r>
          <w:r w:rsidR="00020184">
            <w:fldChar w:fldCharType="end"/>
          </w:r>
        </w:sdtContent>
      </w:sdt>
      <w:r w:rsidR="007240CB" w:rsidRPr="00ED044F">
        <w:t>.</w:t>
      </w:r>
    </w:p>
    <w:p w14:paraId="113ECB14" w14:textId="1B5B01AD" w:rsidR="00BF16CA" w:rsidRPr="00ED044F" w:rsidRDefault="00BF16CA" w:rsidP="00DA3ED5">
      <w:pPr>
        <w:jc w:val="center"/>
      </w:pPr>
      <w:r w:rsidRPr="00ED044F">
        <w:rPr>
          <w:noProof/>
          <w:sz w:val="20"/>
          <w:szCs w:val="20"/>
        </w:rPr>
        <w:drawing>
          <wp:anchor distT="0" distB="0" distL="114300" distR="114300" simplePos="0" relativeHeight="251648512" behindDoc="0" locked="0" layoutInCell="1" allowOverlap="1" wp14:anchorId="3B119DEC" wp14:editId="412885D6">
            <wp:simplePos x="0" y="0"/>
            <wp:positionH relativeFrom="margin">
              <wp:posOffset>1063625</wp:posOffset>
            </wp:positionH>
            <wp:positionV relativeFrom="paragraph">
              <wp:posOffset>144145</wp:posOffset>
            </wp:positionV>
            <wp:extent cx="3604260" cy="2403475"/>
            <wp:effectExtent l="0" t="0" r="0" b="0"/>
            <wp:wrapSquare wrapText="bothSides"/>
            <wp:docPr id="12" name="Picture 12" descr="A picture containing indoor, wall, floor,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4260" cy="2403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201DA57" w14:textId="50673696" w:rsidR="00BF16CA" w:rsidRPr="00ED044F" w:rsidRDefault="00BF16CA" w:rsidP="00DA3ED5">
      <w:pPr>
        <w:jc w:val="center"/>
      </w:pPr>
    </w:p>
    <w:p w14:paraId="00560258" w14:textId="22B6AE96" w:rsidR="00BF16CA" w:rsidRPr="00ED044F" w:rsidRDefault="00BF16CA" w:rsidP="00DA3ED5">
      <w:pPr>
        <w:jc w:val="center"/>
      </w:pPr>
    </w:p>
    <w:p w14:paraId="0B0B1DAC" w14:textId="3B4D1AA8" w:rsidR="00BF16CA" w:rsidRPr="00ED044F" w:rsidRDefault="00BF16CA" w:rsidP="00DA3ED5">
      <w:pPr>
        <w:jc w:val="center"/>
      </w:pPr>
    </w:p>
    <w:p w14:paraId="2F394094" w14:textId="1089214C" w:rsidR="00BF16CA" w:rsidRPr="00ED044F" w:rsidRDefault="00BF16CA" w:rsidP="00DA3ED5">
      <w:pPr>
        <w:jc w:val="center"/>
      </w:pPr>
    </w:p>
    <w:p w14:paraId="3F747580" w14:textId="5CE7BC1D" w:rsidR="00BF16CA" w:rsidRPr="00ED044F" w:rsidRDefault="00BF16CA" w:rsidP="00DA3ED5">
      <w:pPr>
        <w:jc w:val="center"/>
      </w:pPr>
    </w:p>
    <w:p w14:paraId="50B1C9C6" w14:textId="3BDBAAEE" w:rsidR="00BF16CA" w:rsidRPr="00ED044F" w:rsidRDefault="00BF16CA" w:rsidP="00DA3ED5">
      <w:pPr>
        <w:jc w:val="center"/>
      </w:pPr>
    </w:p>
    <w:p w14:paraId="6D5F10AC" w14:textId="2A102ED9" w:rsidR="00BF16CA" w:rsidRDefault="00BF16CA" w:rsidP="00DA3ED5">
      <w:pPr>
        <w:jc w:val="center"/>
      </w:pPr>
    </w:p>
    <w:p w14:paraId="49E208AF" w14:textId="7F73F0D8" w:rsidR="00ED044F" w:rsidRDefault="00ED044F" w:rsidP="00DA3ED5">
      <w:pPr>
        <w:jc w:val="center"/>
      </w:pPr>
    </w:p>
    <w:p w14:paraId="2A744930" w14:textId="358D0355" w:rsidR="0016470E" w:rsidRPr="00020184" w:rsidRDefault="003751BB" w:rsidP="00DE004C">
      <w:pPr>
        <w:jc w:val="center"/>
        <w:rPr>
          <w:i/>
          <w:iCs/>
        </w:rPr>
      </w:pPr>
      <w:r w:rsidRPr="00020184">
        <w:rPr>
          <w:i/>
          <w:iCs/>
          <w:noProof/>
          <w:sz w:val="20"/>
          <w:szCs w:val="20"/>
        </w:rPr>
        <w:drawing>
          <wp:anchor distT="0" distB="0" distL="114300" distR="114300" simplePos="0" relativeHeight="251682304" behindDoc="1" locked="0" layoutInCell="1" allowOverlap="1" wp14:anchorId="3F152124" wp14:editId="68669766">
            <wp:simplePos x="0" y="0"/>
            <wp:positionH relativeFrom="column">
              <wp:posOffset>1059180</wp:posOffset>
            </wp:positionH>
            <wp:positionV relativeFrom="paragraph">
              <wp:posOffset>254000</wp:posOffset>
            </wp:positionV>
            <wp:extent cx="3841115" cy="4130040"/>
            <wp:effectExtent l="0" t="0" r="6985" b="3810"/>
            <wp:wrapNone/>
            <wp:docPr id="20" name="Picture 20" descr="A drawing of a doo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drawing of a door&#10;&#10;Description automatically generated with low confidence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463" t="1" r="-1328" b="22649"/>
                    <a:stretch/>
                  </pic:blipFill>
                  <pic:spPr bwMode="auto">
                    <a:xfrm>
                      <a:off x="0" y="0"/>
                      <a:ext cx="3841115" cy="41300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A3ED5" w:rsidRPr="00020184">
        <w:rPr>
          <w:i/>
          <w:iCs/>
          <w:sz w:val="20"/>
          <w:szCs w:val="20"/>
        </w:rPr>
        <w:t>(Figure 8,</w:t>
      </w:r>
      <w:r w:rsidR="00CB318A" w:rsidRPr="00020184">
        <w:rPr>
          <w:i/>
          <w:iCs/>
          <w:sz w:val="20"/>
          <w:szCs w:val="20"/>
        </w:rPr>
        <w:t xml:space="preserve"> Bedroom from Gurney Manor,</w:t>
      </w:r>
      <w:r w:rsidR="00020184" w:rsidRPr="00020184">
        <w:rPr>
          <w:i/>
          <w:iCs/>
          <w:sz w:val="20"/>
          <w:szCs w:val="20"/>
        </w:rPr>
        <w:t xml:space="preserve"> </w:t>
      </w:r>
      <w:sdt>
        <w:sdtPr>
          <w:rPr>
            <w:i/>
            <w:iCs/>
            <w:sz w:val="20"/>
            <w:szCs w:val="20"/>
          </w:rPr>
          <w:id w:val="-2038270423"/>
          <w:citation/>
        </w:sdtPr>
        <w:sdtEndPr/>
        <w:sdtContent>
          <w:r w:rsidR="00020184" w:rsidRPr="00020184">
            <w:rPr>
              <w:i/>
              <w:iCs/>
              <w:sz w:val="20"/>
              <w:szCs w:val="20"/>
            </w:rPr>
            <w:fldChar w:fldCharType="begin"/>
          </w:r>
          <w:r w:rsidR="00020184" w:rsidRPr="00020184">
            <w:rPr>
              <w:i/>
              <w:iCs/>
              <w:sz w:val="20"/>
              <w:szCs w:val="20"/>
            </w:rPr>
            <w:instrText xml:space="preserve"> CITATION Thend \l 2057 </w:instrText>
          </w:r>
          <w:r w:rsidR="00020184" w:rsidRPr="00020184">
            <w:rPr>
              <w:i/>
              <w:iCs/>
              <w:sz w:val="20"/>
              <w:szCs w:val="20"/>
            </w:rPr>
            <w:fldChar w:fldCharType="separate"/>
          </w:r>
          <w:r w:rsidR="00020184" w:rsidRPr="00020184">
            <w:rPr>
              <w:i/>
              <w:iCs/>
              <w:noProof/>
              <w:sz w:val="20"/>
              <w:szCs w:val="20"/>
            </w:rPr>
            <w:t>(The Landmark Trust, nd)</w:t>
          </w:r>
          <w:r w:rsidR="00020184" w:rsidRPr="00020184">
            <w:rPr>
              <w:i/>
              <w:iCs/>
              <w:sz w:val="20"/>
              <w:szCs w:val="20"/>
            </w:rPr>
            <w:fldChar w:fldCharType="end"/>
          </w:r>
        </w:sdtContent>
      </w:sdt>
      <w:r w:rsidR="00DA3ED5" w:rsidRPr="00020184">
        <w:rPr>
          <w:i/>
          <w:iCs/>
          <w:sz w:val="20"/>
          <w:szCs w:val="20"/>
        </w:rPr>
        <w:t>)</w:t>
      </w:r>
    </w:p>
    <w:p w14:paraId="0E036A32" w14:textId="49973BE2" w:rsidR="0016470E" w:rsidRPr="00ED044F" w:rsidRDefault="0016470E"/>
    <w:p w14:paraId="5F29694A" w14:textId="24103270" w:rsidR="00BF16CA" w:rsidRPr="00ED044F" w:rsidRDefault="00BF16CA"/>
    <w:p w14:paraId="20D2F4DD" w14:textId="464946E7" w:rsidR="00BF16CA" w:rsidRPr="00ED044F" w:rsidRDefault="00BF16CA"/>
    <w:p w14:paraId="57F3A780" w14:textId="6942D676" w:rsidR="00BF16CA" w:rsidRPr="00ED044F" w:rsidRDefault="00BF16CA"/>
    <w:p w14:paraId="444E96B2" w14:textId="59668448" w:rsidR="00BF16CA" w:rsidRPr="00ED044F" w:rsidRDefault="00BF16CA"/>
    <w:p w14:paraId="659848A1" w14:textId="38FB30E6" w:rsidR="00BF16CA" w:rsidRPr="00ED044F" w:rsidRDefault="00BF16CA"/>
    <w:p w14:paraId="625EF404" w14:textId="0393AEB6" w:rsidR="00BF16CA" w:rsidRPr="00ED044F" w:rsidRDefault="00BF16CA"/>
    <w:p w14:paraId="546A5FA1" w14:textId="4269165E" w:rsidR="00BF16CA" w:rsidRPr="00ED044F" w:rsidRDefault="00BF16CA"/>
    <w:p w14:paraId="24829A3E" w14:textId="35C0503E" w:rsidR="00BF16CA" w:rsidRPr="00ED044F" w:rsidRDefault="00BF16CA"/>
    <w:p w14:paraId="34E6600C" w14:textId="43A241DD" w:rsidR="00BF16CA" w:rsidRPr="00ED044F" w:rsidRDefault="00BF16CA"/>
    <w:p w14:paraId="5A226051" w14:textId="443B818D" w:rsidR="00BF16CA" w:rsidRPr="00ED044F" w:rsidRDefault="00BF16CA"/>
    <w:p w14:paraId="0F8B8B68" w14:textId="60D020EF" w:rsidR="0016470E" w:rsidRPr="00ED044F" w:rsidRDefault="0016470E" w:rsidP="00BF16CA">
      <w:pPr>
        <w:jc w:val="center"/>
        <w:rPr>
          <w:sz w:val="20"/>
          <w:szCs w:val="20"/>
        </w:rPr>
      </w:pPr>
    </w:p>
    <w:p w14:paraId="1D592003" w14:textId="77777777" w:rsidR="003751BB" w:rsidRPr="00ED044F" w:rsidRDefault="003751BB" w:rsidP="00BF16CA">
      <w:pPr>
        <w:jc w:val="center"/>
        <w:rPr>
          <w:sz w:val="20"/>
          <w:szCs w:val="20"/>
        </w:rPr>
      </w:pPr>
    </w:p>
    <w:p w14:paraId="3E47BC9B" w14:textId="77777777" w:rsidR="00A2718E" w:rsidRDefault="00A2718E" w:rsidP="00BF16CA">
      <w:pPr>
        <w:jc w:val="center"/>
        <w:rPr>
          <w:sz w:val="20"/>
          <w:szCs w:val="20"/>
        </w:rPr>
      </w:pPr>
    </w:p>
    <w:p w14:paraId="3BA8546F" w14:textId="06700D27" w:rsidR="00DE004C" w:rsidRPr="00A2718E" w:rsidRDefault="00B30BE2" w:rsidP="00BF16CA">
      <w:pPr>
        <w:jc w:val="center"/>
        <w:rPr>
          <w:i/>
          <w:iCs/>
          <w:sz w:val="20"/>
          <w:szCs w:val="20"/>
        </w:rPr>
      </w:pPr>
      <w:r w:rsidRPr="00A2718E">
        <w:rPr>
          <w:i/>
          <w:iCs/>
          <w:sz w:val="20"/>
          <w:szCs w:val="20"/>
        </w:rPr>
        <w:t xml:space="preserve">(Figure 9, </w:t>
      </w:r>
      <w:r w:rsidR="00E70DB1">
        <w:rPr>
          <w:i/>
          <w:iCs/>
          <w:sz w:val="20"/>
          <w:szCs w:val="20"/>
        </w:rPr>
        <w:t>D</w:t>
      </w:r>
      <w:r w:rsidR="00CB318A">
        <w:rPr>
          <w:i/>
          <w:iCs/>
          <w:sz w:val="20"/>
          <w:szCs w:val="20"/>
        </w:rPr>
        <w:t>rawing of Gurney Manor entrance</w:t>
      </w:r>
      <w:r w:rsidR="00020184">
        <w:rPr>
          <w:i/>
          <w:iCs/>
          <w:sz w:val="20"/>
          <w:szCs w:val="20"/>
        </w:rPr>
        <w:t>, 2022</w:t>
      </w:r>
      <w:r w:rsidRPr="00A2718E">
        <w:rPr>
          <w:i/>
          <w:iCs/>
          <w:sz w:val="20"/>
          <w:szCs w:val="20"/>
        </w:rPr>
        <w:t>)</w:t>
      </w:r>
    </w:p>
    <w:p w14:paraId="1857A176" w14:textId="77777777" w:rsidR="00B671C7" w:rsidRDefault="00B671C7">
      <w:pPr>
        <w:rPr>
          <w:sz w:val="20"/>
          <w:szCs w:val="20"/>
        </w:rPr>
      </w:pPr>
    </w:p>
    <w:p w14:paraId="2E254F03" w14:textId="4A8B2D7D" w:rsidR="00FD4F79" w:rsidRPr="00D30406" w:rsidRDefault="00780916">
      <w:r w:rsidRPr="00D30406">
        <w:t>St Mary</w:t>
      </w:r>
      <w:r w:rsidR="00ED7BF6">
        <w:t>’</w:t>
      </w:r>
      <w:r w:rsidRPr="00D30406">
        <w:t xml:space="preserve">s Church is </w:t>
      </w:r>
      <w:r w:rsidR="003F6C98" w:rsidRPr="00D30406">
        <w:t xml:space="preserve">mostly constructed from red sandstone </w:t>
      </w:r>
      <w:r w:rsidR="00C53EBA" w:rsidRPr="00D30406">
        <w:t>and</w:t>
      </w:r>
      <w:r w:rsidR="00020184">
        <w:t xml:space="preserve"> blue lias</w:t>
      </w:r>
      <w:r w:rsidR="00C53EBA" w:rsidRPr="00D30406">
        <w:t xml:space="preserve"> limestone</w:t>
      </w:r>
      <w:r w:rsidR="00207CD6" w:rsidRPr="00D30406">
        <w:t>,</w:t>
      </w:r>
      <w:r w:rsidR="00C53EBA" w:rsidRPr="00D30406">
        <w:t xml:space="preserve"> both of which came from </w:t>
      </w:r>
      <w:r w:rsidR="000736C3" w:rsidRPr="00D30406">
        <w:t xml:space="preserve">local Somerset </w:t>
      </w:r>
      <w:r w:rsidR="000736C3" w:rsidRPr="00020184">
        <w:t>quarries</w:t>
      </w:r>
      <w:r w:rsidR="00D30406" w:rsidRPr="00020184">
        <w:t xml:space="preserve"> </w:t>
      </w:r>
      <w:sdt>
        <w:sdtPr>
          <w:id w:val="78800639"/>
          <w:citation/>
        </w:sdtPr>
        <w:sdtEndPr/>
        <w:sdtContent>
          <w:r w:rsidR="00020184" w:rsidRPr="00020184">
            <w:fldChar w:fldCharType="begin"/>
          </w:r>
          <w:r w:rsidR="00020184" w:rsidRPr="00020184">
            <w:instrText xml:space="preserve"> CITATION B2A19 \l 2057 </w:instrText>
          </w:r>
          <w:r w:rsidR="00020184" w:rsidRPr="00020184">
            <w:fldChar w:fldCharType="separate"/>
          </w:r>
          <w:r w:rsidR="00020184" w:rsidRPr="00020184">
            <w:rPr>
              <w:noProof/>
            </w:rPr>
            <w:t>(B2 Architects, 2019)</w:t>
          </w:r>
          <w:r w:rsidR="00020184" w:rsidRPr="00020184">
            <w:fldChar w:fldCharType="end"/>
          </w:r>
        </w:sdtContent>
      </w:sdt>
      <w:r w:rsidR="000736C3" w:rsidRPr="00D30406">
        <w:t>.</w:t>
      </w:r>
      <w:r w:rsidR="005419D5" w:rsidRPr="00D30406">
        <w:t xml:space="preserve"> Once inside</w:t>
      </w:r>
      <w:r w:rsidR="00D30406">
        <w:t>,</w:t>
      </w:r>
      <w:r w:rsidR="005419D5" w:rsidRPr="00D30406">
        <w:t xml:space="preserve"> the first thing </w:t>
      </w:r>
      <w:r w:rsidR="00CB3907" w:rsidRPr="00D30406">
        <w:t>t</w:t>
      </w:r>
      <w:r w:rsidR="00E97BAC" w:rsidRPr="00D30406">
        <w:t>hat catches the</w:t>
      </w:r>
      <w:r w:rsidR="00CB3907" w:rsidRPr="00D30406">
        <w:t xml:space="preserve"> eye is the Victorian </w:t>
      </w:r>
      <w:r w:rsidR="00EA68A3" w:rsidRPr="00D30406">
        <w:t xml:space="preserve">timber </w:t>
      </w:r>
      <w:r w:rsidR="00CB3907" w:rsidRPr="00D30406">
        <w:t>ceiling</w:t>
      </w:r>
      <w:r w:rsidR="00EA68A3" w:rsidRPr="00D30406">
        <w:t xml:space="preserve"> with its 45 decorative bosses, each one </w:t>
      </w:r>
      <w:r w:rsidR="00EC67E6" w:rsidRPr="00D30406">
        <w:t xml:space="preserve">with a different design. </w:t>
      </w:r>
      <w:r w:rsidR="00C75613">
        <w:t>Richard Philpott informed me that “t</w:t>
      </w:r>
      <w:r w:rsidR="00E97BAC" w:rsidRPr="00D30406">
        <w:t xml:space="preserve">hese were originally painted a very dark brown </w:t>
      </w:r>
      <w:r w:rsidR="00437940" w:rsidRPr="00D30406">
        <w:t xml:space="preserve">during the Victorian era but since then have been stripped back to their natural colour, as </w:t>
      </w:r>
      <w:r w:rsidR="001D3AC7" w:rsidRPr="00D30406">
        <w:t>well as</w:t>
      </w:r>
      <w:r w:rsidR="00437940" w:rsidRPr="00D30406">
        <w:t xml:space="preserve"> the oak and pine pews that fill the nave</w:t>
      </w:r>
      <w:r w:rsidR="0055400A">
        <w:t>”.</w:t>
      </w:r>
      <w:r w:rsidR="005B0122" w:rsidRPr="00D30406">
        <w:t xml:space="preserve"> </w:t>
      </w:r>
      <w:proofErr w:type="gramStart"/>
      <w:r w:rsidR="00BE2BFD" w:rsidRPr="00D30406">
        <w:t>In regards to</w:t>
      </w:r>
      <w:proofErr w:type="gramEnd"/>
      <w:r w:rsidR="00123B40" w:rsidRPr="00D30406">
        <w:t xml:space="preserve"> light</w:t>
      </w:r>
      <w:r w:rsidR="00BE2BFD" w:rsidRPr="00D30406">
        <w:t>,</w:t>
      </w:r>
      <w:r w:rsidR="00123B40" w:rsidRPr="00D30406">
        <w:t xml:space="preserve"> the lower level and clerestory windows allow a </w:t>
      </w:r>
      <w:r w:rsidR="00CD609F" w:rsidRPr="00D30406">
        <w:t>wholesome amount of natural daylight</w:t>
      </w:r>
      <w:r w:rsidR="00B80AC6" w:rsidRPr="00D30406">
        <w:t xml:space="preserve"> inside</w:t>
      </w:r>
      <w:r w:rsidR="008F37D3" w:rsidRPr="00D30406">
        <w:t>,</w:t>
      </w:r>
      <w:r w:rsidR="00892E8D" w:rsidRPr="00D30406">
        <w:t xml:space="preserve"> elevating the visual weight</w:t>
      </w:r>
      <w:r w:rsidR="008F37D3" w:rsidRPr="00D30406">
        <w:t xml:space="preserve"> </w:t>
      </w:r>
      <w:r w:rsidR="00B80AC6" w:rsidRPr="00D30406">
        <w:t>of the building</w:t>
      </w:r>
      <w:r w:rsidR="00A778BD">
        <w:t>.</w:t>
      </w:r>
    </w:p>
    <w:p w14:paraId="14627D9E" w14:textId="65C14C34" w:rsidR="00A46FFA" w:rsidRPr="00ED044F" w:rsidRDefault="0020400E">
      <w:pPr>
        <w:rPr>
          <w:sz w:val="20"/>
          <w:szCs w:val="20"/>
        </w:rPr>
      </w:pPr>
      <w:r w:rsidRPr="00ED044F">
        <w:rPr>
          <w:noProof/>
          <w:sz w:val="20"/>
          <w:szCs w:val="20"/>
        </w:rPr>
        <w:drawing>
          <wp:anchor distT="0" distB="0" distL="114300" distR="114300" simplePos="0" relativeHeight="251757056" behindDoc="1" locked="0" layoutInCell="1" allowOverlap="1" wp14:anchorId="1B643765" wp14:editId="573F3980">
            <wp:simplePos x="0" y="0"/>
            <wp:positionH relativeFrom="margin">
              <wp:posOffset>3810000</wp:posOffset>
            </wp:positionH>
            <wp:positionV relativeFrom="paragraph">
              <wp:posOffset>263526</wp:posOffset>
            </wp:positionV>
            <wp:extent cx="2407920" cy="3185160"/>
            <wp:effectExtent l="0" t="0" r="0" b="0"/>
            <wp:wrapNone/>
            <wp:docPr id="25" name="Picture 25" descr="A picture containing wood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A picture containing wooden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7920" cy="3185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D044F">
        <w:rPr>
          <w:noProof/>
        </w:rPr>
        <w:drawing>
          <wp:anchor distT="0" distB="0" distL="114300" distR="114300" simplePos="0" relativeHeight="251733504" behindDoc="1" locked="0" layoutInCell="1" allowOverlap="1" wp14:anchorId="0FFDB565" wp14:editId="642B2F4A">
            <wp:simplePos x="0" y="0"/>
            <wp:positionH relativeFrom="margin">
              <wp:posOffset>-408940</wp:posOffset>
            </wp:positionH>
            <wp:positionV relativeFrom="paragraph">
              <wp:posOffset>266065</wp:posOffset>
            </wp:positionV>
            <wp:extent cx="2288540" cy="3174365"/>
            <wp:effectExtent l="0" t="0" r="0" b="6985"/>
            <wp:wrapNone/>
            <wp:docPr id="23" name="Picture 23" descr="A stained glass window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stained glass window&#10;&#10;Description automatically generated with medium confidence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8540" cy="31743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D044F">
        <w:rPr>
          <w:noProof/>
        </w:rPr>
        <w:drawing>
          <wp:anchor distT="0" distB="0" distL="114300" distR="114300" simplePos="0" relativeHeight="251756032" behindDoc="1" locked="0" layoutInCell="1" allowOverlap="1" wp14:anchorId="33E2CC47" wp14:editId="2F45588A">
            <wp:simplePos x="0" y="0"/>
            <wp:positionH relativeFrom="margin">
              <wp:posOffset>2139315</wp:posOffset>
            </wp:positionH>
            <wp:positionV relativeFrom="paragraph">
              <wp:posOffset>266065</wp:posOffset>
            </wp:positionV>
            <wp:extent cx="1452880" cy="3174365"/>
            <wp:effectExtent l="0" t="0" r="0" b="6985"/>
            <wp:wrapNone/>
            <wp:docPr id="24" name="Picture 24" descr="A picture containing building, outdoor, brick, gra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picture containing building, outdoor, brick, grass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52880" cy="31743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75EB386" w14:textId="5854F0CB" w:rsidR="000736C3" w:rsidRPr="00ED044F" w:rsidRDefault="000736C3">
      <w:pPr>
        <w:rPr>
          <w:sz w:val="20"/>
          <w:szCs w:val="20"/>
        </w:rPr>
      </w:pPr>
    </w:p>
    <w:p w14:paraId="740426C0" w14:textId="7FC6D272" w:rsidR="000736C3" w:rsidRPr="00ED044F" w:rsidRDefault="000736C3">
      <w:pPr>
        <w:rPr>
          <w:sz w:val="20"/>
          <w:szCs w:val="20"/>
        </w:rPr>
      </w:pPr>
    </w:p>
    <w:p w14:paraId="2E8142AA" w14:textId="6FC63B16" w:rsidR="000736C3" w:rsidRPr="00ED044F" w:rsidRDefault="000736C3">
      <w:pPr>
        <w:rPr>
          <w:sz w:val="20"/>
          <w:szCs w:val="20"/>
        </w:rPr>
      </w:pPr>
    </w:p>
    <w:p w14:paraId="553473CD" w14:textId="174B6111" w:rsidR="000736C3" w:rsidRPr="00ED044F" w:rsidRDefault="000736C3">
      <w:pPr>
        <w:rPr>
          <w:sz w:val="20"/>
          <w:szCs w:val="20"/>
        </w:rPr>
      </w:pPr>
    </w:p>
    <w:p w14:paraId="5CED8C66" w14:textId="73103A68" w:rsidR="000736C3" w:rsidRPr="00ED044F" w:rsidRDefault="000736C3">
      <w:pPr>
        <w:rPr>
          <w:sz w:val="20"/>
          <w:szCs w:val="20"/>
        </w:rPr>
      </w:pPr>
    </w:p>
    <w:p w14:paraId="49E2E96D" w14:textId="79365C85" w:rsidR="00A46FFA" w:rsidRPr="00ED044F" w:rsidRDefault="00A46FFA">
      <w:pPr>
        <w:rPr>
          <w:sz w:val="20"/>
          <w:szCs w:val="20"/>
        </w:rPr>
      </w:pPr>
    </w:p>
    <w:p w14:paraId="2C0D4546" w14:textId="193CFDC6" w:rsidR="00A46FFA" w:rsidRPr="00ED044F" w:rsidRDefault="00A46FFA">
      <w:pPr>
        <w:rPr>
          <w:sz w:val="20"/>
          <w:szCs w:val="20"/>
        </w:rPr>
      </w:pPr>
    </w:p>
    <w:p w14:paraId="41F2A920" w14:textId="4B3FBF5B" w:rsidR="00A46FFA" w:rsidRPr="00ED044F" w:rsidRDefault="00A46FFA">
      <w:pPr>
        <w:rPr>
          <w:sz w:val="20"/>
          <w:szCs w:val="20"/>
        </w:rPr>
      </w:pPr>
    </w:p>
    <w:p w14:paraId="134E948B" w14:textId="3CD3B09D" w:rsidR="00A46FFA" w:rsidRPr="00ED044F" w:rsidRDefault="00A46FFA">
      <w:pPr>
        <w:rPr>
          <w:sz w:val="20"/>
          <w:szCs w:val="20"/>
        </w:rPr>
      </w:pPr>
    </w:p>
    <w:p w14:paraId="0C2635AE" w14:textId="314CB80E" w:rsidR="00A46FFA" w:rsidRPr="00ED044F" w:rsidRDefault="00A46FFA">
      <w:pPr>
        <w:rPr>
          <w:sz w:val="20"/>
          <w:szCs w:val="20"/>
        </w:rPr>
      </w:pPr>
    </w:p>
    <w:p w14:paraId="03268399" w14:textId="0ABD9D54" w:rsidR="00A46FFA" w:rsidRPr="00ED044F" w:rsidRDefault="00A46FFA" w:rsidP="0020400E">
      <w:pPr>
        <w:rPr>
          <w:sz w:val="20"/>
          <w:szCs w:val="20"/>
        </w:rPr>
      </w:pPr>
    </w:p>
    <w:p w14:paraId="4F0AC5C3" w14:textId="06806E13" w:rsidR="0020400E" w:rsidRPr="00ED044F" w:rsidRDefault="00A2718E" w:rsidP="0020400E">
      <w:pPr>
        <w:rPr>
          <w:sz w:val="20"/>
          <w:szCs w:val="20"/>
        </w:rPr>
      </w:pPr>
      <w:r w:rsidRPr="00ED044F">
        <w:rPr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763200" behindDoc="0" locked="0" layoutInCell="1" allowOverlap="1" wp14:anchorId="5C88190C" wp14:editId="19F0BC4A">
                <wp:simplePos x="0" y="0"/>
                <wp:positionH relativeFrom="column">
                  <wp:posOffset>3855720</wp:posOffset>
                </wp:positionH>
                <wp:positionV relativeFrom="paragraph">
                  <wp:posOffset>227965</wp:posOffset>
                </wp:positionV>
                <wp:extent cx="2360930" cy="1404620"/>
                <wp:effectExtent l="0" t="0" r="0" b="0"/>
                <wp:wrapSquare wrapText="bothSides"/>
                <wp:docPr id="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842FF9" w14:textId="402705C2" w:rsidR="0020400E" w:rsidRPr="0055400A" w:rsidRDefault="0055400A" w:rsidP="0055400A">
                            <w:pPr>
                              <w:jc w:val="center"/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(</w:t>
                            </w:r>
                            <w:r w:rsidR="0020400E" w:rsidRPr="0055400A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Figure 12</w:t>
                            </w:r>
                            <w:r w:rsidR="0055159C" w:rsidRPr="0055400A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, Hammer-beam </w:t>
                            </w:r>
                            <w:r w:rsidR="00E70DB1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ceiling</w:t>
                            </w:r>
                            <w:r w:rsidR="0055159C" w:rsidRPr="0055400A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 inside St Mary</w:t>
                            </w:r>
                            <w:r w:rsidR="00ED7BF6" w:rsidRPr="0055400A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’</w:t>
                            </w:r>
                            <w:r w:rsidR="0055159C" w:rsidRPr="0055400A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s</w:t>
                            </w:r>
                            <w:r w:rsidRPr="0055400A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, 2022</w:t>
                            </w:r>
                            <w:r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C88190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03.6pt;margin-top:17.95pt;width:185.9pt;height:110.6pt;z-index:25176320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" stroked="f">
                <v:textbox style="mso-fit-shape-to-text:t">
                  <w:txbxContent>
                    <w:p w14:paraId="03842FF9" w14:textId="402705C2" w:rsidR="0020400E" w:rsidRPr="0055400A" w:rsidRDefault="0055400A" w:rsidP="0055400A">
                      <w:pPr>
                        <w:jc w:val="center"/>
                        <w:rPr>
                          <w:i/>
                          <w:iCs/>
                          <w:sz w:val="20"/>
                          <w:szCs w:val="20"/>
                        </w:rPr>
                      </w:pPr>
                      <w:r>
                        <w:rPr>
                          <w:i/>
                          <w:iCs/>
                          <w:sz w:val="20"/>
                          <w:szCs w:val="20"/>
                        </w:rPr>
                        <w:t>(</w:t>
                      </w:r>
                      <w:r w:rsidR="0020400E" w:rsidRPr="0055400A">
                        <w:rPr>
                          <w:i/>
                          <w:iCs/>
                          <w:sz w:val="20"/>
                          <w:szCs w:val="20"/>
                        </w:rPr>
                        <w:t>Figure 12</w:t>
                      </w:r>
                      <w:r w:rsidR="0055159C" w:rsidRPr="0055400A">
                        <w:rPr>
                          <w:i/>
                          <w:iCs/>
                          <w:sz w:val="20"/>
                          <w:szCs w:val="20"/>
                        </w:rPr>
                        <w:t xml:space="preserve">, Hammer-beam </w:t>
                      </w:r>
                      <w:r w:rsidR="00E70DB1">
                        <w:rPr>
                          <w:i/>
                          <w:iCs/>
                          <w:sz w:val="20"/>
                          <w:szCs w:val="20"/>
                        </w:rPr>
                        <w:t>ceiling</w:t>
                      </w:r>
                      <w:r w:rsidR="0055159C" w:rsidRPr="0055400A">
                        <w:rPr>
                          <w:i/>
                          <w:iCs/>
                          <w:sz w:val="20"/>
                          <w:szCs w:val="20"/>
                        </w:rPr>
                        <w:t xml:space="preserve"> inside St Mary</w:t>
                      </w:r>
                      <w:r w:rsidR="00ED7BF6" w:rsidRPr="0055400A">
                        <w:rPr>
                          <w:i/>
                          <w:iCs/>
                          <w:sz w:val="20"/>
                          <w:szCs w:val="20"/>
                        </w:rPr>
                        <w:t>’</w:t>
                      </w:r>
                      <w:r w:rsidR="0055159C" w:rsidRPr="0055400A">
                        <w:rPr>
                          <w:i/>
                          <w:iCs/>
                          <w:sz w:val="20"/>
                          <w:szCs w:val="20"/>
                        </w:rPr>
                        <w:t>s</w:t>
                      </w:r>
                      <w:r w:rsidRPr="0055400A">
                        <w:rPr>
                          <w:i/>
                          <w:iCs/>
                          <w:sz w:val="20"/>
                          <w:szCs w:val="20"/>
                        </w:rPr>
                        <w:t>, 2022</w:t>
                      </w:r>
                      <w:r>
                        <w:rPr>
                          <w:i/>
                          <w:iCs/>
                          <w:sz w:val="20"/>
                          <w:szCs w:val="20"/>
                        </w:rPr>
                        <w:t>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ED044F">
        <w:rPr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761152" behindDoc="0" locked="0" layoutInCell="1" allowOverlap="1" wp14:anchorId="074497CC" wp14:editId="24139804">
                <wp:simplePos x="0" y="0"/>
                <wp:positionH relativeFrom="margin">
                  <wp:posOffset>2151380</wp:posOffset>
                </wp:positionH>
                <wp:positionV relativeFrom="paragraph">
                  <wp:posOffset>212725</wp:posOffset>
                </wp:positionV>
                <wp:extent cx="1424940" cy="1404620"/>
                <wp:effectExtent l="0" t="0" r="3810" b="0"/>
                <wp:wrapSquare wrapText="bothSides"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494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B9812FB" w14:textId="532B23B4" w:rsidR="0020400E" w:rsidRPr="0055400A" w:rsidRDefault="0055400A" w:rsidP="0055400A">
                            <w:pPr>
                              <w:jc w:val="center"/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(</w:t>
                            </w:r>
                            <w:r w:rsidR="0020400E" w:rsidRPr="0055400A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Figure 11</w:t>
                            </w:r>
                            <w:r w:rsidR="00CB318A" w:rsidRPr="0055400A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, Buttress supporting </w:t>
                            </w:r>
                            <w:r w:rsidR="0055159C" w:rsidRPr="0055400A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St Mary</w:t>
                            </w:r>
                            <w:r w:rsidR="00ED7BF6" w:rsidRPr="0055400A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’</w:t>
                            </w:r>
                            <w:r w:rsidR="0055159C" w:rsidRPr="0055400A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s</w:t>
                            </w:r>
                            <w:r w:rsidR="00CB318A" w:rsidRPr="0055400A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 tower</w:t>
                            </w:r>
                            <w:r w:rsidR="0055159C" w:rsidRPr="0055400A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, </w:t>
                            </w:r>
                            <w:r w:rsidRPr="0055400A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2022</w:t>
                            </w:r>
                            <w:r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74497CC" id="_x0000_s1027" type="#_x0000_t202" style="position:absolute;margin-left:169.4pt;margin-top:16.75pt;width:112.2pt;height:110.6pt;z-index:251761152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" stroked="f">
                <v:textbox style="mso-fit-shape-to-text:t">
                  <w:txbxContent>
                    <w:p w14:paraId="0B9812FB" w14:textId="532B23B4" w:rsidR="0020400E" w:rsidRPr="0055400A" w:rsidRDefault="0055400A" w:rsidP="0055400A">
                      <w:pPr>
                        <w:jc w:val="center"/>
                        <w:rPr>
                          <w:i/>
                          <w:iCs/>
                          <w:sz w:val="20"/>
                          <w:szCs w:val="20"/>
                        </w:rPr>
                      </w:pPr>
                      <w:r>
                        <w:rPr>
                          <w:i/>
                          <w:iCs/>
                          <w:sz w:val="20"/>
                          <w:szCs w:val="20"/>
                        </w:rPr>
                        <w:t>(</w:t>
                      </w:r>
                      <w:r w:rsidR="0020400E" w:rsidRPr="0055400A">
                        <w:rPr>
                          <w:i/>
                          <w:iCs/>
                          <w:sz w:val="20"/>
                          <w:szCs w:val="20"/>
                        </w:rPr>
                        <w:t>Figure 11</w:t>
                      </w:r>
                      <w:r w:rsidR="00CB318A" w:rsidRPr="0055400A">
                        <w:rPr>
                          <w:i/>
                          <w:iCs/>
                          <w:sz w:val="20"/>
                          <w:szCs w:val="20"/>
                        </w:rPr>
                        <w:t xml:space="preserve">, Buttress supporting </w:t>
                      </w:r>
                      <w:r w:rsidR="0055159C" w:rsidRPr="0055400A">
                        <w:rPr>
                          <w:i/>
                          <w:iCs/>
                          <w:sz w:val="20"/>
                          <w:szCs w:val="20"/>
                        </w:rPr>
                        <w:t>St Mary</w:t>
                      </w:r>
                      <w:r w:rsidR="00ED7BF6" w:rsidRPr="0055400A">
                        <w:rPr>
                          <w:i/>
                          <w:iCs/>
                          <w:sz w:val="20"/>
                          <w:szCs w:val="20"/>
                        </w:rPr>
                        <w:t>’</w:t>
                      </w:r>
                      <w:r w:rsidR="0055159C" w:rsidRPr="0055400A">
                        <w:rPr>
                          <w:i/>
                          <w:iCs/>
                          <w:sz w:val="20"/>
                          <w:szCs w:val="20"/>
                        </w:rPr>
                        <w:t>s</w:t>
                      </w:r>
                      <w:r w:rsidR="00CB318A" w:rsidRPr="0055400A">
                        <w:rPr>
                          <w:i/>
                          <w:iCs/>
                          <w:sz w:val="20"/>
                          <w:szCs w:val="20"/>
                        </w:rPr>
                        <w:t xml:space="preserve"> tower</w:t>
                      </w:r>
                      <w:r w:rsidR="0055159C" w:rsidRPr="0055400A">
                        <w:rPr>
                          <w:i/>
                          <w:iCs/>
                          <w:sz w:val="20"/>
                          <w:szCs w:val="20"/>
                        </w:rPr>
                        <w:t xml:space="preserve">, </w:t>
                      </w:r>
                      <w:r w:rsidRPr="0055400A">
                        <w:rPr>
                          <w:i/>
                          <w:iCs/>
                          <w:sz w:val="20"/>
                          <w:szCs w:val="20"/>
                        </w:rPr>
                        <w:t>2022</w:t>
                      </w:r>
                      <w:r>
                        <w:rPr>
                          <w:i/>
                          <w:iCs/>
                          <w:sz w:val="20"/>
                          <w:szCs w:val="20"/>
                        </w:rPr>
                        <w:t>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ED044F">
        <w:rPr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759104" behindDoc="0" locked="0" layoutInCell="1" allowOverlap="1" wp14:anchorId="0A168009" wp14:editId="3A6DADBE">
                <wp:simplePos x="0" y="0"/>
                <wp:positionH relativeFrom="column">
                  <wp:posOffset>-410210</wp:posOffset>
                </wp:positionH>
                <wp:positionV relativeFrom="paragraph">
                  <wp:posOffset>226060</wp:posOffset>
                </wp:positionV>
                <wp:extent cx="2360930" cy="140462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9CE5961" w14:textId="5EDAFA3F" w:rsidR="0020400E" w:rsidRPr="0055400A" w:rsidRDefault="0055400A" w:rsidP="0055400A">
                            <w:pPr>
                              <w:jc w:val="center"/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(</w:t>
                            </w:r>
                            <w:r w:rsidR="0020400E" w:rsidRPr="0055400A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Figure 10</w:t>
                            </w:r>
                            <w:r w:rsidR="00CB318A" w:rsidRPr="0055400A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, Stained glass window at St Mary</w:t>
                            </w:r>
                            <w:r w:rsidR="00ED7BF6" w:rsidRPr="0055400A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’</w:t>
                            </w:r>
                            <w:r w:rsidR="00CB318A" w:rsidRPr="0055400A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s Church, </w:t>
                            </w:r>
                            <w:r w:rsidRPr="0055400A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2022</w:t>
                            </w:r>
                            <w:r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A168009" id="_x0000_s1028" type="#_x0000_t202" style="position:absolute;margin-left:-32.3pt;margin-top:17.8pt;width:185.9pt;height:110.6pt;z-index:25175910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" stroked="f">
                <v:textbox style="mso-fit-shape-to-text:t">
                  <w:txbxContent>
                    <w:p w14:paraId="69CE5961" w14:textId="5EDAFA3F" w:rsidR="0020400E" w:rsidRPr="0055400A" w:rsidRDefault="0055400A" w:rsidP="0055400A">
                      <w:pPr>
                        <w:jc w:val="center"/>
                        <w:rPr>
                          <w:i/>
                          <w:iCs/>
                          <w:sz w:val="20"/>
                          <w:szCs w:val="20"/>
                        </w:rPr>
                      </w:pPr>
                      <w:r>
                        <w:rPr>
                          <w:i/>
                          <w:iCs/>
                          <w:sz w:val="20"/>
                          <w:szCs w:val="20"/>
                        </w:rPr>
                        <w:t>(</w:t>
                      </w:r>
                      <w:r w:rsidR="0020400E" w:rsidRPr="0055400A">
                        <w:rPr>
                          <w:i/>
                          <w:iCs/>
                          <w:sz w:val="20"/>
                          <w:szCs w:val="20"/>
                        </w:rPr>
                        <w:t>Figure 10</w:t>
                      </w:r>
                      <w:r w:rsidR="00CB318A" w:rsidRPr="0055400A">
                        <w:rPr>
                          <w:i/>
                          <w:iCs/>
                          <w:sz w:val="20"/>
                          <w:szCs w:val="20"/>
                        </w:rPr>
                        <w:t>, Stained glass window at St Mary</w:t>
                      </w:r>
                      <w:r w:rsidR="00ED7BF6" w:rsidRPr="0055400A">
                        <w:rPr>
                          <w:i/>
                          <w:iCs/>
                          <w:sz w:val="20"/>
                          <w:szCs w:val="20"/>
                        </w:rPr>
                        <w:t>’</w:t>
                      </w:r>
                      <w:r w:rsidR="00CB318A" w:rsidRPr="0055400A">
                        <w:rPr>
                          <w:i/>
                          <w:iCs/>
                          <w:sz w:val="20"/>
                          <w:szCs w:val="20"/>
                        </w:rPr>
                        <w:t xml:space="preserve">s Church, </w:t>
                      </w:r>
                      <w:r w:rsidRPr="0055400A">
                        <w:rPr>
                          <w:i/>
                          <w:iCs/>
                          <w:sz w:val="20"/>
                          <w:szCs w:val="20"/>
                        </w:rPr>
                        <w:t>2022</w:t>
                      </w:r>
                      <w:r>
                        <w:rPr>
                          <w:i/>
                          <w:iCs/>
                          <w:sz w:val="20"/>
                          <w:szCs w:val="20"/>
                        </w:rPr>
                        <w:t>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4A3F717" w14:textId="0C50C9A4" w:rsidR="00A46FFA" w:rsidRPr="00ED044F" w:rsidRDefault="00A46FFA">
      <w:pPr>
        <w:rPr>
          <w:sz w:val="20"/>
          <w:szCs w:val="20"/>
        </w:rPr>
      </w:pPr>
    </w:p>
    <w:p w14:paraId="7531A55D" w14:textId="0B9A7260" w:rsidR="005D5E00" w:rsidRDefault="00513823">
      <w:pPr>
        <w:rPr>
          <w:sz w:val="24"/>
          <w:szCs w:val="24"/>
        </w:rPr>
      </w:pPr>
      <w:r>
        <w:rPr>
          <w:sz w:val="24"/>
          <w:szCs w:val="24"/>
        </w:rPr>
        <w:t>USE</w:t>
      </w:r>
    </w:p>
    <w:p w14:paraId="3F2282D3" w14:textId="2A01AA1A" w:rsidR="00513823" w:rsidRDefault="00513823"/>
    <w:p w14:paraId="1CE76BEF" w14:textId="60F50212" w:rsidR="00513823" w:rsidRDefault="00B64E6A">
      <w:r>
        <w:t>Nowadays, Gurney Manor is</w:t>
      </w:r>
      <w:r w:rsidR="0008749E">
        <w:t xml:space="preserve"> rent</w:t>
      </w:r>
      <w:r>
        <w:t>ed</w:t>
      </w:r>
      <w:r w:rsidR="0008749E">
        <w:t xml:space="preserve"> out </w:t>
      </w:r>
      <w:r>
        <w:t>by the Landmark Trust</w:t>
      </w:r>
      <w:r w:rsidR="0008749E">
        <w:t xml:space="preserve"> for guests to enjoy the character and the 14</w:t>
      </w:r>
      <w:r w:rsidR="0008749E" w:rsidRPr="0008749E">
        <w:rPr>
          <w:vertAlign w:val="superscript"/>
        </w:rPr>
        <w:t>th</w:t>
      </w:r>
      <w:r w:rsidR="0008749E">
        <w:t xml:space="preserve"> century atmosphere that hangs around the property. It is a very popular destination which is shown in </w:t>
      </w:r>
      <w:r w:rsidR="0055400A">
        <w:t>the number of its bookings</w:t>
      </w:r>
      <w:r w:rsidR="00CD122E">
        <w:t xml:space="preserve"> and</w:t>
      </w:r>
      <w:r w:rsidR="0055400A">
        <w:t xml:space="preserve"> its</w:t>
      </w:r>
      <w:r w:rsidR="00CD122E">
        <w:t xml:space="preserve"> </w:t>
      </w:r>
      <w:r w:rsidR="0055400A">
        <w:t>4.5-star</w:t>
      </w:r>
      <w:r w:rsidR="00CD122E">
        <w:t xml:space="preserve"> rating</w:t>
      </w:r>
      <w:r w:rsidR="0008749E">
        <w:t>: the manor is fully booked up to late December 2022</w:t>
      </w:r>
      <w:r w:rsidR="006527A3">
        <w:t xml:space="preserve"> </w:t>
      </w:r>
      <w:sdt>
        <w:sdtPr>
          <w:id w:val="1685332202"/>
          <w:citation/>
        </w:sdtPr>
        <w:sdtEndPr/>
        <w:sdtContent>
          <w:r w:rsidR="006527A3">
            <w:fldChar w:fldCharType="begin"/>
          </w:r>
          <w:r w:rsidR="006527A3">
            <w:instrText xml:space="preserve"> CITATION The22 \l 2057 </w:instrText>
          </w:r>
          <w:r w:rsidR="006527A3">
            <w:fldChar w:fldCharType="separate"/>
          </w:r>
          <w:r w:rsidR="006527A3">
            <w:rPr>
              <w:noProof/>
            </w:rPr>
            <w:t>(The Landmark Trust, 2022)</w:t>
          </w:r>
          <w:r w:rsidR="006527A3">
            <w:fldChar w:fldCharType="end"/>
          </w:r>
        </w:sdtContent>
      </w:sdt>
      <w:r w:rsidR="0008749E">
        <w:t>.</w:t>
      </w:r>
      <w:r w:rsidR="00CD122E">
        <w:t xml:space="preserve">  Flats 3, 6 and 7</w:t>
      </w:r>
      <w:r w:rsidR="0055400A">
        <w:t xml:space="preserve"> </w:t>
      </w:r>
      <w:r w:rsidR="00A778BD">
        <w:t>are situated in the East wing</w:t>
      </w:r>
      <w:r w:rsidR="00CD122E">
        <w:t xml:space="preserve"> </w:t>
      </w:r>
      <w:r w:rsidR="00A778BD">
        <w:t>and are not currently in use as they are yet to be restored</w:t>
      </w:r>
      <w:r w:rsidR="00CD122E">
        <w:t>.</w:t>
      </w:r>
    </w:p>
    <w:p w14:paraId="79E33F2C" w14:textId="1DFB7BA3" w:rsidR="00CD122E" w:rsidRDefault="00CD122E"/>
    <w:p w14:paraId="53C2F168" w14:textId="3C83C6E5" w:rsidR="00CD122E" w:rsidRDefault="00CD122E">
      <w:r>
        <w:t>St Mary</w:t>
      </w:r>
      <w:r w:rsidR="00ED7BF6">
        <w:t>’</w:t>
      </w:r>
      <w:r>
        <w:t>s church is still</w:t>
      </w:r>
      <w:r w:rsidR="00A74480">
        <w:t xml:space="preserve"> in use as a religious building,</w:t>
      </w:r>
      <w:r>
        <w:t xml:space="preserve"> thriving with life </w:t>
      </w:r>
      <w:r w:rsidR="00A74480">
        <w:t>with its weekly services and events</w:t>
      </w:r>
      <w:r w:rsidR="009165AD">
        <w:t xml:space="preserve"> such as</w:t>
      </w:r>
      <w:r w:rsidR="003221DC">
        <w:t xml:space="preserve"> crafts club</w:t>
      </w:r>
      <w:r w:rsidR="009165AD">
        <w:t xml:space="preserve">, </w:t>
      </w:r>
      <w:r w:rsidR="003221DC">
        <w:t>prayer and communion services running between 8am till 7pm</w:t>
      </w:r>
      <w:r w:rsidR="00D04AB1">
        <w:t xml:space="preserve"> </w:t>
      </w:r>
      <w:sdt>
        <w:sdtPr>
          <w:id w:val="290330907"/>
          <w:citation/>
        </w:sdtPr>
        <w:sdtEndPr/>
        <w:sdtContent>
          <w:r w:rsidR="00D04AB1">
            <w:fldChar w:fldCharType="begin"/>
          </w:r>
          <w:r w:rsidR="00D04AB1">
            <w:instrText xml:space="preserve">CITATION StM22 \l 2057 </w:instrText>
          </w:r>
          <w:r w:rsidR="00D04AB1">
            <w:fldChar w:fldCharType="separate"/>
          </w:r>
          <w:r w:rsidR="00D04AB1">
            <w:rPr>
              <w:noProof/>
            </w:rPr>
            <w:t>(St Mary's church, 2022)</w:t>
          </w:r>
          <w:r w:rsidR="00D04AB1">
            <w:fldChar w:fldCharType="end"/>
          </w:r>
        </w:sdtContent>
      </w:sdt>
      <w:r w:rsidR="003221DC">
        <w:t xml:space="preserve">. Alongside this is a café for </w:t>
      </w:r>
      <w:r w:rsidR="008309BD">
        <w:t>congregants and members of the public to enjoy which brings in money for the church to keep it well maintained.</w:t>
      </w:r>
      <w:r w:rsidR="004E10FD">
        <w:t xml:space="preserve"> St Mary</w:t>
      </w:r>
      <w:r w:rsidR="00ED7BF6">
        <w:t>’</w:t>
      </w:r>
      <w:r w:rsidR="004E10FD">
        <w:t>s also holds funeral ceremonies and bell ringer practice</w:t>
      </w:r>
      <w:r w:rsidR="00D04AB1">
        <w:t xml:space="preserve"> </w:t>
      </w:r>
      <w:sdt>
        <w:sdtPr>
          <w:id w:val="-267083283"/>
          <w:citation/>
        </w:sdtPr>
        <w:sdtEndPr/>
        <w:sdtContent>
          <w:r w:rsidR="00D04AB1">
            <w:fldChar w:fldCharType="begin"/>
          </w:r>
          <w:r w:rsidR="00D04AB1">
            <w:instrText xml:space="preserve"> CITATION StM22 \l 2057 </w:instrText>
          </w:r>
          <w:r w:rsidR="00D04AB1">
            <w:fldChar w:fldCharType="separate"/>
          </w:r>
          <w:r w:rsidR="00D04AB1">
            <w:rPr>
              <w:noProof/>
            </w:rPr>
            <w:t>(St Mary's church, 2022)</w:t>
          </w:r>
          <w:r w:rsidR="00D04AB1">
            <w:fldChar w:fldCharType="end"/>
          </w:r>
        </w:sdtContent>
      </w:sdt>
      <w:r w:rsidR="004E10FD">
        <w:t>.</w:t>
      </w:r>
    </w:p>
    <w:p w14:paraId="7929A483" w14:textId="4D993E69" w:rsidR="004E10FD" w:rsidRDefault="004E10FD"/>
    <w:p w14:paraId="0AFC0FB3" w14:textId="15AE9A47" w:rsidR="004E10FD" w:rsidRDefault="00972BA6">
      <w:r>
        <w:t>CONCLUSION</w:t>
      </w:r>
    </w:p>
    <w:p w14:paraId="66615927" w14:textId="70882484" w:rsidR="00972BA6" w:rsidRDefault="0055159C">
      <w:r>
        <w:t>Both</w:t>
      </w:r>
      <w:r w:rsidR="00972BA6">
        <w:t xml:space="preserve"> historic structures show their age but are presented beautifully in our modern world. The church has been far better maintained</w:t>
      </w:r>
      <w:r w:rsidR="00E669C4">
        <w:t xml:space="preserve"> through the years</w:t>
      </w:r>
      <w:r w:rsidR="00972BA6">
        <w:t xml:space="preserve"> than the manor house, mostly for its stature as the main place of worship through Bridgwater and its surrounding towns</w:t>
      </w:r>
      <w:r w:rsidR="00E669C4">
        <w:t>.</w:t>
      </w:r>
      <w:r w:rsidR="00972BA6">
        <w:t xml:space="preserve"> </w:t>
      </w:r>
      <w:r w:rsidR="00E669C4">
        <w:t>However,</w:t>
      </w:r>
      <w:r w:rsidR="00972BA6">
        <w:t xml:space="preserve"> the Landmark Trust charity have </w:t>
      </w:r>
      <w:r w:rsidR="00E669C4">
        <w:t xml:space="preserve">well </w:t>
      </w:r>
      <w:r w:rsidR="00972BA6">
        <w:t>restored Gurney Manor</w:t>
      </w:r>
      <w:r w:rsidR="00E669C4">
        <w:t xml:space="preserve"> and has made it a </w:t>
      </w:r>
      <w:r w:rsidR="009165AD">
        <w:t xml:space="preserve">principal </w:t>
      </w:r>
      <w:r w:rsidR="00E669C4">
        <w:t xml:space="preserve">point of interest for </w:t>
      </w:r>
      <w:r w:rsidR="00D04AB1">
        <w:t xml:space="preserve">large </w:t>
      </w:r>
      <w:r w:rsidR="00E669C4">
        <w:t>communities.</w:t>
      </w:r>
    </w:p>
    <w:p w14:paraId="767B3317" w14:textId="6F63E10E" w:rsidR="00972BA6" w:rsidRDefault="00972BA6"/>
    <w:p w14:paraId="65BDBEE9" w14:textId="77777777" w:rsidR="00972BA6" w:rsidRPr="00513823" w:rsidRDefault="00972BA6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361428292"/>
        <w:docPartObj>
          <w:docPartGallery w:val="Bibliographies"/>
          <w:docPartUnique/>
        </w:docPartObj>
      </w:sdtPr>
      <w:sdtEndPr/>
      <w:sdtContent>
        <w:p w14:paraId="510AAE91" w14:textId="304EBB20" w:rsidR="00B64E6A" w:rsidRDefault="00B64E6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4CAA79AC" w14:textId="11B16DB4" w:rsidR="00B64E6A" w:rsidRDefault="00B64E6A" w:rsidP="00B64E6A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B2 Architects. (2019). </w:t>
              </w:r>
              <w:r>
                <w:rPr>
                  <w:i/>
                  <w:iCs/>
                  <w:noProof/>
                  <w:lang w:val="en-US"/>
                </w:rPr>
                <w:t>Bridgwater St Mary Quinquennial Report.</w:t>
              </w:r>
              <w:r>
                <w:rPr>
                  <w:noProof/>
                  <w:lang w:val="en-US"/>
                </w:rPr>
                <w:t xml:space="preserve"> Bristol: Benjamin+Beauchamp architects</w:t>
              </w:r>
            </w:p>
            <w:p w14:paraId="430AA954" w14:textId="38D6EBBF" w:rsidR="00B64E6A" w:rsidRDefault="00B64E6A" w:rsidP="00B64E6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Baggs, A, &amp; Siraut, M</w:t>
              </w:r>
              <w:r w:rsidR="007074EB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 xml:space="preserve">(1992). Cannington: Manors and other estates. In M. C. A P Baggs, </w:t>
              </w:r>
              <w:r>
                <w:rPr>
                  <w:i/>
                  <w:iCs/>
                  <w:noProof/>
                  <w:lang w:val="en-US"/>
                </w:rPr>
                <w:t>A history of the county of somerset: Volume 6</w:t>
              </w:r>
              <w:r>
                <w:rPr>
                  <w:noProof/>
                  <w:lang w:val="en-US"/>
                </w:rPr>
                <w:t xml:space="preserve"> (pp. 76-85). London: Victoria County History.</w:t>
              </w:r>
            </w:p>
            <w:p w14:paraId="0B0EE04C" w14:textId="77777777" w:rsidR="00B64E6A" w:rsidRDefault="00B64E6A" w:rsidP="00B64E6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Bridgwater Heritage Group. (2020). </w:t>
              </w:r>
              <w:r>
                <w:rPr>
                  <w:i/>
                  <w:iCs/>
                  <w:noProof/>
                  <w:lang w:val="en-US"/>
                </w:rPr>
                <w:t>Images of St Mary's church: Exterior</w:t>
              </w:r>
              <w:r>
                <w:rPr>
                  <w:noProof/>
                  <w:lang w:val="en-US"/>
                </w:rPr>
                <w:t>. Retrieved from Bridgwater Heritage Group: https://bridgwaterheritage.com/wp/conservation/churches/anglican/st-marys/images-of-st-marys-church-exterior/</w:t>
              </w:r>
            </w:p>
            <w:p w14:paraId="54BF82D9" w14:textId="4E4D01F2" w:rsidR="00B64E6A" w:rsidRDefault="00B64E6A" w:rsidP="00B64E6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Charity commission for England and Wales. (2020). </w:t>
              </w:r>
              <w:r>
                <w:rPr>
                  <w:i/>
                  <w:iCs/>
                  <w:noProof/>
                  <w:lang w:val="en-US"/>
                </w:rPr>
                <w:t>The Landmark Trust</w:t>
              </w:r>
              <w:r>
                <w:rPr>
                  <w:noProof/>
                  <w:lang w:val="en-US"/>
                </w:rPr>
                <w:t>. Retrieved from Charity commission for England and Wales: https://register-of-charities.charitycommission.gov.uk/charity-details/?regid=243312&amp;subid=0</w:t>
              </w:r>
            </w:p>
            <w:p w14:paraId="7B508577" w14:textId="7604F5DC" w:rsidR="00920D09" w:rsidRDefault="00920D09" w:rsidP="00920D09">
              <w:pPr>
                <w:rPr>
                  <w:lang w:val="en-US"/>
                </w:rPr>
              </w:pPr>
              <w:r>
                <w:rPr>
                  <w:lang w:val="en-US"/>
                </w:rPr>
                <w:t>Dennehy, D,(2022), St Mary's bells [photograph]</w:t>
              </w:r>
            </w:p>
            <w:p w14:paraId="3758F89A" w14:textId="13B53643" w:rsidR="00920D09" w:rsidRDefault="00920D09" w:rsidP="00920D09">
              <w:pPr>
                <w:rPr>
                  <w:lang w:val="en-US"/>
                </w:rPr>
              </w:pPr>
              <w:r>
                <w:rPr>
                  <w:lang w:val="en-US"/>
                </w:rPr>
                <w:t>Dennehy, D, (2022), St Marys's nave [photograph]</w:t>
              </w:r>
            </w:p>
            <w:p w14:paraId="582A698D" w14:textId="6E2027DA" w:rsidR="00E70DB1" w:rsidRDefault="00E70DB1" w:rsidP="00920D09">
              <w:pPr>
                <w:rPr>
                  <w:lang w:val="en-US"/>
                </w:rPr>
              </w:pPr>
              <w:r>
                <w:rPr>
                  <w:lang w:val="en-US"/>
                </w:rPr>
                <w:t>Dennehy, D, (2022), Drawing of Gurney Manor entrance [drawing]</w:t>
              </w:r>
            </w:p>
            <w:p w14:paraId="7FFCD08D" w14:textId="503F82CC" w:rsidR="00920D09" w:rsidRDefault="00E70DB1" w:rsidP="00920D09">
              <w:pPr>
                <w:rPr>
                  <w:lang w:val="en-US"/>
                </w:rPr>
              </w:pPr>
              <w:r>
                <w:rPr>
                  <w:lang w:val="en-US"/>
                </w:rPr>
                <w:t>Dennehy, D, (2022), Stained glass window at St Mary's church [photograph]</w:t>
              </w:r>
            </w:p>
            <w:p w14:paraId="2F89BE3A" w14:textId="0F1C1C01" w:rsidR="00E70DB1" w:rsidRDefault="00E70DB1" w:rsidP="00920D09">
              <w:pPr>
                <w:rPr>
                  <w:lang w:val="en-US"/>
                </w:rPr>
              </w:pPr>
              <w:r>
                <w:rPr>
                  <w:lang w:val="en-US"/>
                </w:rPr>
                <w:t>Dennehy, D, (2022), Buttress supporting St Mary's tower [photograph]</w:t>
              </w:r>
            </w:p>
            <w:p w14:paraId="446AF9ED" w14:textId="1E6C433C" w:rsidR="00E70DB1" w:rsidRPr="00920D09" w:rsidRDefault="00E70DB1" w:rsidP="00920D09">
              <w:pPr>
                <w:rPr>
                  <w:lang w:val="en-US"/>
                </w:rPr>
              </w:pPr>
              <w:r>
                <w:rPr>
                  <w:lang w:val="en-US"/>
                </w:rPr>
                <w:t>Dennehy, D, (2022), Hammer-beam ceiling inside St Mary's [photograph]</w:t>
              </w:r>
            </w:p>
            <w:p w14:paraId="520BA45C" w14:textId="2D14B8BA" w:rsidR="00B64E6A" w:rsidRDefault="00B64E6A" w:rsidP="00B64E6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Evans, R. (2008). </w:t>
              </w:r>
              <w:r>
                <w:rPr>
                  <w:i/>
                  <w:iCs/>
                  <w:noProof/>
                  <w:lang w:val="en-US"/>
                </w:rPr>
                <w:t>St Marys Church</w:t>
              </w:r>
              <w:r>
                <w:rPr>
                  <w:noProof/>
                  <w:lang w:val="en-US"/>
                </w:rPr>
                <w:t>. Retrieved from Bridgwater Town Council: https://bridgwater-tc.gov.uk/history/the-dark-and-middle-ages/st-marys-church/</w:t>
              </w:r>
            </w:p>
            <w:p w14:paraId="0EFF83A0" w14:textId="4C631F37" w:rsidR="00D677D6" w:rsidRPr="00D677D6" w:rsidRDefault="00D677D6" w:rsidP="00D677D6">
              <w:pPr>
                <w:rPr>
                  <w:lang w:val="en-US"/>
                </w:rPr>
              </w:pPr>
              <w:r>
                <w:rPr>
                  <w:lang w:val="en-US"/>
                </w:rPr>
                <w:t>Hammond, N.H, (2021), Email, Drew Dennehy, 31 December</w:t>
              </w:r>
            </w:p>
            <w:p w14:paraId="23AD3BFC" w14:textId="77777777" w:rsidR="00B64E6A" w:rsidRDefault="00B64E6A" w:rsidP="00B64E6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Haslam, C. (2015). </w:t>
              </w:r>
              <w:r>
                <w:rPr>
                  <w:i/>
                  <w:iCs/>
                  <w:noProof/>
                  <w:lang w:val="en-US"/>
                </w:rPr>
                <w:t>Gurney Manor History Album.</w:t>
              </w:r>
              <w:r>
                <w:rPr>
                  <w:noProof/>
                  <w:lang w:val="en-US"/>
                </w:rPr>
                <w:t xml:space="preserve"> Retrieved from The Landmark Trust: https://thelandmarktrust.sharepoint.com/sites/LMTPS/History%20Property%20Documents/Forms/AllItems.aspx?id=%2Fsites%2FLMTPS%2FHistory%20Property%20Documents%2FGurney%20Manor%20History%20Album%2Epdf&amp;parent=%2Fsites%2FLMTPS%2FHistory%20Property%20Documents&amp;p</w:t>
              </w:r>
            </w:p>
            <w:p w14:paraId="47E2EEDD" w14:textId="77777777" w:rsidR="00B64E6A" w:rsidRDefault="00B64E6A" w:rsidP="00B64E6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Heritage gateway. (nd). </w:t>
              </w:r>
              <w:r>
                <w:rPr>
                  <w:i/>
                  <w:iCs/>
                  <w:noProof/>
                  <w:lang w:val="en-US"/>
                </w:rPr>
                <w:t>Historic England Research Records</w:t>
              </w:r>
              <w:r>
                <w:rPr>
                  <w:noProof/>
                  <w:lang w:val="en-US"/>
                </w:rPr>
                <w:t>. Retrieved from Heritage gateway: https://www.heritagegateway.org.uk/Gateway/Results_Single.aspx?uid=190997&amp;resourceID=19191</w:t>
              </w:r>
            </w:p>
            <w:p w14:paraId="67F27697" w14:textId="77777777" w:rsidR="00B64E6A" w:rsidRDefault="00B64E6A" w:rsidP="00B64E6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Pevsner, N. (1958). Bridgwater. In N. Pevsner, </w:t>
              </w:r>
              <w:r>
                <w:rPr>
                  <w:i/>
                  <w:iCs/>
                  <w:noProof/>
                  <w:lang w:val="en-US"/>
                </w:rPr>
                <w:t>The buildings of England, South and West Somerset</w:t>
              </w:r>
              <w:r>
                <w:rPr>
                  <w:noProof/>
                  <w:lang w:val="en-US"/>
                </w:rPr>
                <w:t xml:space="preserve"> (p. 94). London: Penguin Books.</w:t>
              </w:r>
            </w:p>
            <w:p w14:paraId="5BBC64AF" w14:textId="77777777" w:rsidR="00B64E6A" w:rsidRDefault="00B64E6A" w:rsidP="00B64E6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 Mary's church. (2022). </w:t>
              </w:r>
              <w:r>
                <w:rPr>
                  <w:i/>
                  <w:iCs/>
                  <w:noProof/>
                  <w:lang w:val="en-US"/>
                </w:rPr>
                <w:t>Whats on</w:t>
              </w:r>
              <w:r>
                <w:rPr>
                  <w:noProof/>
                  <w:lang w:val="en-US"/>
                </w:rPr>
                <w:t>. Retrieved from St Mary's church, Bridgwater: https://www.stmarysbridgwater.org/diary-of-events</w:t>
              </w:r>
            </w:p>
            <w:p w14:paraId="656F61A4" w14:textId="77777777" w:rsidR="00B64E6A" w:rsidRDefault="00B64E6A" w:rsidP="00B64E6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Landmark Trust. (2022). </w:t>
              </w:r>
              <w:r>
                <w:rPr>
                  <w:i/>
                  <w:iCs/>
                  <w:noProof/>
                  <w:lang w:val="en-US"/>
                </w:rPr>
                <w:t>Availabilty and booking</w:t>
              </w:r>
              <w:r>
                <w:rPr>
                  <w:noProof/>
                  <w:lang w:val="en-US"/>
                </w:rPr>
                <w:t>. Retrieved from The Landmark Trust: https://www.landmarktrust.org.uk/search-and-book/properties/gurney-manor-8189/#availability</w:t>
              </w:r>
            </w:p>
            <w:p w14:paraId="7D01C922" w14:textId="77777777" w:rsidR="00B64E6A" w:rsidRDefault="00B64E6A" w:rsidP="00B64E6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Landmark Trust. (nd). </w:t>
              </w:r>
              <w:r>
                <w:rPr>
                  <w:i/>
                  <w:iCs/>
                  <w:noProof/>
                  <w:lang w:val="en-US"/>
                </w:rPr>
                <w:t>Gurney Manor</w:t>
              </w:r>
              <w:r>
                <w:rPr>
                  <w:noProof/>
                  <w:lang w:val="en-US"/>
                </w:rPr>
                <w:t>. Retrieved from The Landmark Trust: https://www.landmarktrust.org.uk/search-and-book/properties/gurney-manor-8189/#History</w:t>
              </w:r>
            </w:p>
            <w:p w14:paraId="488E2785" w14:textId="77777777" w:rsidR="00B64E6A" w:rsidRDefault="00B64E6A" w:rsidP="00B64E6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Woolrich, T., &amp; Cattermole, P. (2019). Floor Plans. In T. Woolrich, &amp; P. Cattermole, </w:t>
              </w:r>
              <w:r>
                <w:rPr>
                  <w:i/>
                  <w:iCs/>
                  <w:noProof/>
                  <w:lang w:val="en-US"/>
                </w:rPr>
                <w:t>The Parish Of St Mary Bridgwater</w:t>
              </w:r>
              <w:r>
                <w:rPr>
                  <w:noProof/>
                  <w:lang w:val="en-US"/>
                </w:rPr>
                <w:t xml:space="preserve"> (pp. 3-4). Bridgwater: Kelvin Millis.</w:t>
              </w:r>
            </w:p>
            <w:p w14:paraId="108EF110" w14:textId="77777777" w:rsidR="00B64E6A" w:rsidRDefault="00B64E6A" w:rsidP="00B64E6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Woolrich, T., &amp; Cattermole, P. (2019). Jacobean Screen. In T. Woolrich, &amp; P. Cattermole, </w:t>
              </w:r>
              <w:r>
                <w:rPr>
                  <w:i/>
                  <w:iCs/>
                  <w:noProof/>
                  <w:lang w:val="en-US"/>
                </w:rPr>
                <w:t>The Parish Of St Mary Bridgwater</w:t>
              </w:r>
              <w:r>
                <w:rPr>
                  <w:noProof/>
                  <w:lang w:val="en-US"/>
                </w:rPr>
                <w:t xml:space="preserve"> (pp. 10, 16). Bridgwater: Kelvin Millis.</w:t>
              </w:r>
            </w:p>
            <w:p w14:paraId="56C29AD3" w14:textId="77777777" w:rsidR="00B64E6A" w:rsidRDefault="00B64E6A" w:rsidP="00B64E6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Woolrich, T., &amp; Cattermole, P. (2019). The Bells. In T. Woolrich, &amp; P. Cattermole, </w:t>
              </w:r>
              <w:r>
                <w:rPr>
                  <w:i/>
                  <w:iCs/>
                  <w:noProof/>
                  <w:lang w:val="en-US"/>
                </w:rPr>
                <w:t>The Parish Church Of St Mary Bridgwater</w:t>
              </w:r>
              <w:r>
                <w:rPr>
                  <w:noProof/>
                  <w:lang w:val="en-US"/>
                </w:rPr>
                <w:t xml:space="preserve"> (p. 7). Bridgwater: Kelvin Millis.</w:t>
              </w:r>
            </w:p>
            <w:p w14:paraId="02BA6A58" w14:textId="77777777" w:rsidR="00B64E6A" w:rsidRDefault="00B64E6A" w:rsidP="00B64E6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Woolrich, T., &amp; Cattermole, P. (2019). The Victorian Re-Ordering. In P. C. Tony Woolrich, </w:t>
              </w:r>
              <w:r>
                <w:rPr>
                  <w:i/>
                  <w:iCs/>
                  <w:noProof/>
                  <w:lang w:val="en-US"/>
                </w:rPr>
                <w:t>The Parish Church Of St Mary Bridgwater</w:t>
              </w:r>
              <w:r>
                <w:rPr>
                  <w:noProof/>
                  <w:lang w:val="en-US"/>
                </w:rPr>
                <w:t xml:space="preserve"> (pp. 1-2). Bridgwater: Kelvin Millis.</w:t>
              </w:r>
            </w:p>
            <w:p w14:paraId="21D7D3E2" w14:textId="2E4536A9" w:rsidR="00B64E6A" w:rsidRDefault="00B64E6A" w:rsidP="00B64E6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8B16220" w14:textId="078EA737" w:rsidR="005D5E00" w:rsidRPr="00ED044F" w:rsidRDefault="005D5E00">
      <w:pPr>
        <w:rPr>
          <w:sz w:val="20"/>
          <w:szCs w:val="20"/>
        </w:rPr>
      </w:pPr>
    </w:p>
    <w:p w14:paraId="2302084C" w14:textId="365677A8" w:rsidR="005D5E00" w:rsidRPr="00ED044F" w:rsidRDefault="005D5E00">
      <w:pPr>
        <w:rPr>
          <w:sz w:val="20"/>
          <w:szCs w:val="20"/>
        </w:rPr>
      </w:pPr>
    </w:p>
    <w:p w14:paraId="7C10D145" w14:textId="77777777" w:rsidR="005D5E00" w:rsidRPr="00ED044F" w:rsidRDefault="005D5E00">
      <w:pPr>
        <w:rPr>
          <w:sz w:val="20"/>
          <w:szCs w:val="20"/>
        </w:rPr>
      </w:pPr>
    </w:p>
    <w:p w14:paraId="7E0137AF" w14:textId="746CC7CB" w:rsidR="00B15D58" w:rsidRDefault="00B15D58"/>
    <w:p w14:paraId="0C399FF3" w14:textId="19B9E1A8" w:rsidR="00B64E6A" w:rsidRDefault="00B64E6A"/>
    <w:p w14:paraId="0B129C3D" w14:textId="64007818" w:rsidR="00B64E6A" w:rsidRDefault="00B64E6A"/>
    <w:p w14:paraId="010C29CF" w14:textId="4AAC8BB1" w:rsidR="00B64E6A" w:rsidRDefault="00B64E6A"/>
    <w:p w14:paraId="5877E68F" w14:textId="0AD4D86A" w:rsidR="00B64E6A" w:rsidRDefault="00B64E6A"/>
    <w:p w14:paraId="227F1388" w14:textId="001D04A7" w:rsidR="00B64E6A" w:rsidRDefault="00B64E6A"/>
    <w:p w14:paraId="74482FA4" w14:textId="10589088" w:rsidR="00B64E6A" w:rsidRDefault="00B64E6A"/>
    <w:p w14:paraId="30AD6D20" w14:textId="77777777" w:rsidR="00B64E6A" w:rsidRDefault="00B64E6A"/>
    <w:p w14:paraId="29277FC4" w14:textId="4179876D" w:rsidR="00B15D58" w:rsidRDefault="008A1107">
      <w:hyperlink r:id="rId20" w:anchor="Overview" w:history="1">
        <w:r w:rsidR="009C0FDA">
          <w:rPr>
            <w:rStyle w:val="Hyperlink"/>
          </w:rPr>
          <w:t>https://www.landmarktrust.org.uk/search-and-book/properties/gurney-manor-8189/#Overview</w:t>
        </w:r>
      </w:hyperlink>
    </w:p>
    <w:p w14:paraId="7393325A" w14:textId="70FF9E0E" w:rsidR="00B15D58" w:rsidRDefault="00B15D58"/>
    <w:p w14:paraId="063D7FEE" w14:textId="3A1FE3A3" w:rsidR="00B15D58" w:rsidRDefault="008A1107">
      <w:hyperlink r:id="rId21" w:history="1">
        <w:r w:rsidR="0096431E">
          <w:rPr>
            <w:rStyle w:val="Hyperlink"/>
          </w:rPr>
          <w:t>https://thelandmarktrust.sharepoint.com/sites/LMTPS/History%20Property%20Documents/Forms/AllItems.aspx?id=%2Fsites%2FLMTPS%2FHistory%20Property%20Documents%2FGurney%20Manor%20History%20Album%2Epdf&amp;parent=%2Fsites%2FLMTPS%2FHistory%20Property%20Documents&amp;p=true</w:t>
        </w:r>
      </w:hyperlink>
    </w:p>
    <w:p w14:paraId="1BE9159A" w14:textId="60E20C7D" w:rsidR="00E66E40" w:rsidRDefault="00E66E40"/>
    <w:p w14:paraId="39B8B08C" w14:textId="38B8A098" w:rsidR="00B15D58" w:rsidRDefault="008A1107">
      <w:hyperlink r:id="rId22" w:history="1">
        <w:r w:rsidR="00DD5B49">
          <w:rPr>
            <w:rStyle w:val="Hyperlink"/>
          </w:rPr>
          <w:t>https://historicengland.org.uk/listing/the-list/list-entry/1344898?section=official-listing</w:t>
        </w:r>
      </w:hyperlink>
    </w:p>
    <w:p w14:paraId="76AB34CA" w14:textId="0C4012F2" w:rsidR="00B15D58" w:rsidRDefault="008A1107">
      <w:hyperlink r:id="rId23" w:history="1">
        <w:r w:rsidR="00E66E40">
          <w:rPr>
            <w:rStyle w:val="Hyperlink"/>
          </w:rPr>
          <w:t>https://historicengland.org.uk/listing/the-list/list-entry/1344898</w:t>
        </w:r>
      </w:hyperlink>
    </w:p>
    <w:p w14:paraId="3E48F095" w14:textId="514A2E97" w:rsidR="00951907" w:rsidRDefault="00951907"/>
    <w:p w14:paraId="5D06ADD5" w14:textId="3D235161" w:rsidR="00951907" w:rsidRDefault="008A1107">
      <w:hyperlink r:id="rId24" w:history="1">
        <w:r w:rsidR="00951907">
          <w:rPr>
            <w:rStyle w:val="Hyperlink"/>
          </w:rPr>
          <w:t>https://www.heritagegateway.org.uk/Gateway/Results_Single.aspx?uid=190997&amp;resourceID=19191</w:t>
        </w:r>
      </w:hyperlink>
    </w:p>
    <w:p w14:paraId="615CE7AC" w14:textId="590E8AFC" w:rsidR="003144EB" w:rsidRDefault="003144EB"/>
    <w:p w14:paraId="16327742" w14:textId="1F0C139C" w:rsidR="003144EB" w:rsidRDefault="008A1107">
      <w:hyperlink r:id="rId25" w:history="1">
        <w:r w:rsidR="00285532">
          <w:rPr>
            <w:rStyle w:val="Hyperlink"/>
          </w:rPr>
          <w:t>https://www.youtube.com/watch?v=k4er5XUp3Qs</w:t>
        </w:r>
      </w:hyperlink>
    </w:p>
    <w:p w14:paraId="168F3C36" w14:textId="5BB76522" w:rsidR="00C42271" w:rsidRDefault="00C42271"/>
    <w:p w14:paraId="41589ED3" w14:textId="41216B58" w:rsidR="00FA6BE6" w:rsidRDefault="008A1107">
      <w:hyperlink r:id="rId26" w:anchor="fnn151" w:history="1">
        <w:r w:rsidR="00C42271">
          <w:rPr>
            <w:rStyle w:val="Hyperlink"/>
          </w:rPr>
          <w:t>https://www.british-history.ac.uk/vch/som/vol6/pp76-85#fnn151</w:t>
        </w:r>
      </w:hyperlink>
    </w:p>
    <w:p w14:paraId="2F51B077" w14:textId="6BEBA343" w:rsidR="00FA6BE6" w:rsidRDefault="00FA6BE6"/>
    <w:p w14:paraId="247BB07F" w14:textId="5A0F185F" w:rsidR="00FA6BE6" w:rsidRDefault="008A1107">
      <w:hyperlink r:id="rId27" w:history="1">
        <w:r w:rsidR="009B49BA">
          <w:rPr>
            <w:rStyle w:val="Hyperlink"/>
          </w:rPr>
          <w:t>St Mary’s Church - Bridgwater Town Council (bridgwater-tc.gov.uk)</w:t>
        </w:r>
      </w:hyperlink>
    </w:p>
    <w:p w14:paraId="1026CB95" w14:textId="3B5CC927" w:rsidR="00E32E74" w:rsidRDefault="00E32E74"/>
    <w:p w14:paraId="719DB595" w14:textId="73E6CCC4" w:rsidR="00E32E74" w:rsidRDefault="008A1107">
      <w:hyperlink r:id="rId28" w:history="1">
        <w:r w:rsidR="00E32E74">
          <w:rPr>
            <w:rStyle w:val="Hyperlink"/>
          </w:rPr>
          <w:t>Archive Search Results | Historic England</w:t>
        </w:r>
      </w:hyperlink>
      <w:r w:rsidR="00E32E74">
        <w:t xml:space="preserve"> PICTURES</w:t>
      </w:r>
    </w:p>
    <w:p w14:paraId="784A6E11" w14:textId="603AA04E" w:rsidR="00E32E74" w:rsidRDefault="008A1107">
      <w:hyperlink r:id="rId29" w:history="1">
        <w:r w:rsidR="00D27E97">
          <w:rPr>
            <w:rStyle w:val="Hyperlink"/>
          </w:rPr>
          <w:t>PARISH CHURCH OF ST MARY, Bridgwater - 1197414 | Historic England</w:t>
        </w:r>
      </w:hyperlink>
    </w:p>
    <w:p w14:paraId="4E81F6F9" w14:textId="3F0A5FFF" w:rsidR="00C509EC" w:rsidRDefault="00C509EC"/>
    <w:p w14:paraId="0C118A90" w14:textId="7E3B1130" w:rsidR="00724203" w:rsidRDefault="00724203">
      <w:r>
        <w:t>Talk with Historian at the Church</w:t>
      </w:r>
    </w:p>
    <w:p w14:paraId="3B0F5F3D" w14:textId="57C58A4A" w:rsidR="000C3748" w:rsidRDefault="000C3748"/>
    <w:p w14:paraId="50571EA2" w14:textId="68A7F780" w:rsidR="000C3748" w:rsidRDefault="008A1107">
      <w:hyperlink r:id="rId30" w:history="1">
        <w:r w:rsidR="00F62CE1">
          <w:rPr>
            <w:rStyle w:val="Hyperlink"/>
          </w:rPr>
          <w:t xml:space="preserve">Vision - </w:t>
        </w:r>
        <w:proofErr w:type="spellStart"/>
        <w:proofErr w:type="gramStart"/>
        <w:r w:rsidR="00F62CE1">
          <w:rPr>
            <w:rStyle w:val="Hyperlink"/>
          </w:rPr>
          <w:t>St.Mary's</w:t>
        </w:r>
        <w:proofErr w:type="spellEnd"/>
        <w:proofErr w:type="gramEnd"/>
        <w:r w:rsidR="00F62CE1">
          <w:rPr>
            <w:rStyle w:val="Hyperlink"/>
          </w:rPr>
          <w:t xml:space="preserve"> Church, Bridgwater (google.com)</w:t>
        </w:r>
      </w:hyperlink>
    </w:p>
    <w:p w14:paraId="0ECEE68F" w14:textId="2DA6648B" w:rsidR="00851273" w:rsidRDefault="008A1107">
      <w:hyperlink r:id="rId31" w:history="1">
        <w:r w:rsidR="00851273">
          <w:rPr>
            <w:rStyle w:val="Hyperlink"/>
          </w:rPr>
          <w:t xml:space="preserve">History - </w:t>
        </w:r>
        <w:proofErr w:type="spellStart"/>
        <w:proofErr w:type="gramStart"/>
        <w:r w:rsidR="00851273">
          <w:rPr>
            <w:rStyle w:val="Hyperlink"/>
          </w:rPr>
          <w:t>St.Mary's</w:t>
        </w:r>
        <w:proofErr w:type="spellEnd"/>
        <w:proofErr w:type="gramEnd"/>
        <w:r w:rsidR="00851273">
          <w:rPr>
            <w:rStyle w:val="Hyperlink"/>
          </w:rPr>
          <w:t xml:space="preserve"> Church, Bridgwater (google.com)</w:t>
        </w:r>
      </w:hyperlink>
    </w:p>
    <w:p w14:paraId="636BEA0E" w14:textId="6978A09A" w:rsidR="00A515A9" w:rsidRDefault="008A1107">
      <w:hyperlink r:id="rId32" w:history="1">
        <w:r w:rsidR="00A515A9">
          <w:rPr>
            <w:rStyle w:val="Hyperlink"/>
          </w:rPr>
          <w:t>Images of St Mary’s Church: Exterior – Bridgwater Heritage Group</w:t>
        </w:r>
      </w:hyperlink>
      <w:r w:rsidR="00A515A9">
        <w:t xml:space="preserve"> – tower ref</w:t>
      </w:r>
    </w:p>
    <w:p w14:paraId="6DEA6EEB" w14:textId="673A42CC" w:rsidR="00B15D58" w:rsidRDefault="008A1107">
      <w:hyperlink r:id="rId33" w:history="1">
        <w:r w:rsidR="005819B5">
          <w:rPr>
            <w:rStyle w:val="Hyperlink"/>
          </w:rPr>
          <w:t>St Mary’s Church Spire – Bridgwater Heritage Group</w:t>
        </w:r>
      </w:hyperlink>
      <w:r w:rsidR="005819B5">
        <w:t xml:space="preserve"> </w:t>
      </w:r>
      <w:r w:rsidR="00092B06">
        <w:t>–</w:t>
      </w:r>
      <w:r w:rsidR="005819B5">
        <w:t xml:space="preserve"> </w:t>
      </w:r>
      <w:r w:rsidR="00092B06">
        <w:t>spire details and materials of church</w:t>
      </w:r>
    </w:p>
    <w:sectPr w:rsidR="00B15D58">
      <w:headerReference w:type="default" r:id="rId34"/>
      <w:foot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D58B21" w14:textId="77777777" w:rsidR="008A1107" w:rsidRDefault="008A1107" w:rsidP="0070583D">
      <w:pPr>
        <w:spacing w:after="0" w:line="240" w:lineRule="auto"/>
      </w:pPr>
      <w:r>
        <w:separator/>
      </w:r>
    </w:p>
  </w:endnote>
  <w:endnote w:type="continuationSeparator" w:id="0">
    <w:p w14:paraId="1FB53130" w14:textId="77777777" w:rsidR="008A1107" w:rsidRDefault="008A1107" w:rsidP="0070583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321639" w14:textId="77777777" w:rsidR="00D30406" w:rsidRPr="00D30406" w:rsidRDefault="00D30406">
    <w:pPr>
      <w:pStyle w:val="Footer"/>
      <w:jc w:val="center"/>
      <w:rPr>
        <w:caps/>
        <w:noProof/>
        <w:color w:val="000000" w:themeColor="text1"/>
      </w:rPr>
    </w:pPr>
    <w:r w:rsidRPr="00D30406">
      <w:rPr>
        <w:caps/>
        <w:color w:val="000000" w:themeColor="text1"/>
      </w:rPr>
      <w:fldChar w:fldCharType="begin"/>
    </w:r>
    <w:r w:rsidRPr="00D30406">
      <w:rPr>
        <w:caps/>
        <w:color w:val="000000" w:themeColor="text1"/>
      </w:rPr>
      <w:instrText xml:space="preserve"> PAGE   \* MERGEFORMAT </w:instrText>
    </w:r>
    <w:r w:rsidRPr="00D30406">
      <w:rPr>
        <w:caps/>
        <w:color w:val="000000" w:themeColor="text1"/>
      </w:rPr>
      <w:fldChar w:fldCharType="separate"/>
    </w:r>
    <w:r w:rsidRPr="00D30406">
      <w:rPr>
        <w:caps/>
        <w:noProof/>
        <w:color w:val="000000" w:themeColor="text1"/>
      </w:rPr>
      <w:t>2</w:t>
    </w:r>
    <w:r w:rsidRPr="00D30406">
      <w:rPr>
        <w:caps/>
        <w:noProof/>
        <w:color w:val="000000" w:themeColor="text1"/>
      </w:rPr>
      <w:fldChar w:fldCharType="end"/>
    </w:r>
  </w:p>
  <w:p w14:paraId="5040D0B4" w14:textId="77777777" w:rsidR="00386F6A" w:rsidRDefault="00386F6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BCE4A0" w14:textId="77777777" w:rsidR="008A1107" w:rsidRDefault="008A1107" w:rsidP="0070583D">
      <w:pPr>
        <w:spacing w:after="0" w:line="240" w:lineRule="auto"/>
      </w:pPr>
      <w:r>
        <w:separator/>
      </w:r>
    </w:p>
  </w:footnote>
  <w:footnote w:type="continuationSeparator" w:id="0">
    <w:p w14:paraId="084ACC1A" w14:textId="77777777" w:rsidR="008A1107" w:rsidRDefault="008A1107" w:rsidP="0070583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E23ECE" w14:textId="7B590282" w:rsidR="0070583D" w:rsidRDefault="0070583D" w:rsidP="00386F6A">
    <w:pPr>
      <w:pStyle w:val="Header"/>
      <w:jc w:val="right"/>
    </w:pPr>
    <w:r>
      <w:t>Drew Dennehy</w:t>
    </w:r>
  </w:p>
  <w:p w14:paraId="20C22B3E" w14:textId="668947B0" w:rsidR="00386F6A" w:rsidRDefault="0022716F" w:rsidP="00386F6A">
    <w:pPr>
      <w:pStyle w:val="Header"/>
      <w:jc w:val="right"/>
    </w:pPr>
    <w:r>
      <w:t>19/01/2022</w:t>
    </w:r>
  </w:p>
  <w:p w14:paraId="3B90145D" w14:textId="77777777" w:rsidR="0022716F" w:rsidRDefault="0022716F" w:rsidP="0022716F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D2661D"/>
    <w:multiLevelType w:val="multilevel"/>
    <w:tmpl w:val="40A8017E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AB54F13"/>
    <w:multiLevelType w:val="multilevel"/>
    <w:tmpl w:val="B2305A6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A0D762E"/>
    <w:multiLevelType w:val="multilevel"/>
    <w:tmpl w:val="02A4B1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5A2E5E6C"/>
    <w:multiLevelType w:val="multilevel"/>
    <w:tmpl w:val="483A2A24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1984151"/>
    <w:multiLevelType w:val="multilevel"/>
    <w:tmpl w:val="E32A42A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D503B71"/>
    <w:multiLevelType w:val="multilevel"/>
    <w:tmpl w:val="1C1CC2F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5"/>
  </w:num>
  <w:num w:numId="3">
    <w:abstractNumId w:val="1"/>
  </w:num>
  <w:num w:numId="4">
    <w:abstractNumId w:val="4"/>
  </w:num>
  <w:num w:numId="5">
    <w:abstractNumId w:val="0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3680"/>
    <w:rsid w:val="00002446"/>
    <w:rsid w:val="00006382"/>
    <w:rsid w:val="00020184"/>
    <w:rsid w:val="000229B7"/>
    <w:rsid w:val="00024C73"/>
    <w:rsid w:val="000331E7"/>
    <w:rsid w:val="00042902"/>
    <w:rsid w:val="00046B64"/>
    <w:rsid w:val="000539EC"/>
    <w:rsid w:val="000547C4"/>
    <w:rsid w:val="000710E6"/>
    <w:rsid w:val="000736C3"/>
    <w:rsid w:val="000815AE"/>
    <w:rsid w:val="00081B5F"/>
    <w:rsid w:val="0008749E"/>
    <w:rsid w:val="00092B06"/>
    <w:rsid w:val="000A21E2"/>
    <w:rsid w:val="000A4FCD"/>
    <w:rsid w:val="000B0B10"/>
    <w:rsid w:val="000B72AC"/>
    <w:rsid w:val="000C180A"/>
    <w:rsid w:val="000C3748"/>
    <w:rsid w:val="000C77B8"/>
    <w:rsid w:val="000D2D18"/>
    <w:rsid w:val="000E579D"/>
    <w:rsid w:val="000F6071"/>
    <w:rsid w:val="00123B40"/>
    <w:rsid w:val="00124493"/>
    <w:rsid w:val="00124540"/>
    <w:rsid w:val="00147E65"/>
    <w:rsid w:val="00153788"/>
    <w:rsid w:val="00161306"/>
    <w:rsid w:val="00161784"/>
    <w:rsid w:val="0016470E"/>
    <w:rsid w:val="001678DD"/>
    <w:rsid w:val="00170EA7"/>
    <w:rsid w:val="001800EC"/>
    <w:rsid w:val="00182973"/>
    <w:rsid w:val="001903CB"/>
    <w:rsid w:val="00194576"/>
    <w:rsid w:val="00195941"/>
    <w:rsid w:val="001A169F"/>
    <w:rsid w:val="001A4C49"/>
    <w:rsid w:val="001B2314"/>
    <w:rsid w:val="001C1B52"/>
    <w:rsid w:val="001C664F"/>
    <w:rsid w:val="001D3AC7"/>
    <w:rsid w:val="001E7BB5"/>
    <w:rsid w:val="001F557A"/>
    <w:rsid w:val="0020400E"/>
    <w:rsid w:val="00207CD6"/>
    <w:rsid w:val="00226036"/>
    <w:rsid w:val="0022716F"/>
    <w:rsid w:val="00260603"/>
    <w:rsid w:val="0026641F"/>
    <w:rsid w:val="00285532"/>
    <w:rsid w:val="00285A21"/>
    <w:rsid w:val="002A2C36"/>
    <w:rsid w:val="002B3A9D"/>
    <w:rsid w:val="002C6E9D"/>
    <w:rsid w:val="002D1FF9"/>
    <w:rsid w:val="002E1514"/>
    <w:rsid w:val="002E730F"/>
    <w:rsid w:val="002F1092"/>
    <w:rsid w:val="002F1A29"/>
    <w:rsid w:val="00305AC3"/>
    <w:rsid w:val="0030728B"/>
    <w:rsid w:val="003144EB"/>
    <w:rsid w:val="003221DC"/>
    <w:rsid w:val="00330DBD"/>
    <w:rsid w:val="00334697"/>
    <w:rsid w:val="00346C9C"/>
    <w:rsid w:val="00350FDC"/>
    <w:rsid w:val="003549B8"/>
    <w:rsid w:val="00373B27"/>
    <w:rsid w:val="003751BB"/>
    <w:rsid w:val="00386F6A"/>
    <w:rsid w:val="003871E8"/>
    <w:rsid w:val="003B59CC"/>
    <w:rsid w:val="003B7B53"/>
    <w:rsid w:val="003C1DF2"/>
    <w:rsid w:val="003C56B8"/>
    <w:rsid w:val="003C73B1"/>
    <w:rsid w:val="003E180F"/>
    <w:rsid w:val="003E51E6"/>
    <w:rsid w:val="003E54E1"/>
    <w:rsid w:val="003E7B32"/>
    <w:rsid w:val="003F1297"/>
    <w:rsid w:val="003F5A42"/>
    <w:rsid w:val="003F6C98"/>
    <w:rsid w:val="003F6FE8"/>
    <w:rsid w:val="003F72CB"/>
    <w:rsid w:val="00401A06"/>
    <w:rsid w:val="00412F5A"/>
    <w:rsid w:val="00414127"/>
    <w:rsid w:val="00426AA6"/>
    <w:rsid w:val="00432E5E"/>
    <w:rsid w:val="00437940"/>
    <w:rsid w:val="00441443"/>
    <w:rsid w:val="00450856"/>
    <w:rsid w:val="00455545"/>
    <w:rsid w:val="00465599"/>
    <w:rsid w:val="00465EA6"/>
    <w:rsid w:val="0047267C"/>
    <w:rsid w:val="00474EA1"/>
    <w:rsid w:val="004768CA"/>
    <w:rsid w:val="00476FD2"/>
    <w:rsid w:val="004975F5"/>
    <w:rsid w:val="004A526B"/>
    <w:rsid w:val="004B3101"/>
    <w:rsid w:val="004B570F"/>
    <w:rsid w:val="004D3AD4"/>
    <w:rsid w:val="004D574B"/>
    <w:rsid w:val="004E10FD"/>
    <w:rsid w:val="004E1A6D"/>
    <w:rsid w:val="004F2A5F"/>
    <w:rsid w:val="004F42AA"/>
    <w:rsid w:val="004F6C35"/>
    <w:rsid w:val="00513823"/>
    <w:rsid w:val="005213A9"/>
    <w:rsid w:val="00537911"/>
    <w:rsid w:val="00537D0B"/>
    <w:rsid w:val="005419D5"/>
    <w:rsid w:val="00545978"/>
    <w:rsid w:val="0055159C"/>
    <w:rsid w:val="005517B9"/>
    <w:rsid w:val="0055200B"/>
    <w:rsid w:val="005538EA"/>
    <w:rsid w:val="0055400A"/>
    <w:rsid w:val="00556505"/>
    <w:rsid w:val="00557F92"/>
    <w:rsid w:val="00560FD4"/>
    <w:rsid w:val="0056338D"/>
    <w:rsid w:val="0057013E"/>
    <w:rsid w:val="005741B2"/>
    <w:rsid w:val="00577251"/>
    <w:rsid w:val="005819B5"/>
    <w:rsid w:val="0058468B"/>
    <w:rsid w:val="0059324C"/>
    <w:rsid w:val="00596C50"/>
    <w:rsid w:val="005A14BA"/>
    <w:rsid w:val="005A18E3"/>
    <w:rsid w:val="005A19BD"/>
    <w:rsid w:val="005A1DF4"/>
    <w:rsid w:val="005A4AFF"/>
    <w:rsid w:val="005B0122"/>
    <w:rsid w:val="005C05BA"/>
    <w:rsid w:val="005C4CC4"/>
    <w:rsid w:val="005D1682"/>
    <w:rsid w:val="005D2450"/>
    <w:rsid w:val="005D3038"/>
    <w:rsid w:val="005D569F"/>
    <w:rsid w:val="005D5E00"/>
    <w:rsid w:val="005D6219"/>
    <w:rsid w:val="005E34F0"/>
    <w:rsid w:val="005F5894"/>
    <w:rsid w:val="0061403A"/>
    <w:rsid w:val="00621328"/>
    <w:rsid w:val="00623040"/>
    <w:rsid w:val="00631754"/>
    <w:rsid w:val="006427C5"/>
    <w:rsid w:val="006527A3"/>
    <w:rsid w:val="00653E58"/>
    <w:rsid w:val="0065627D"/>
    <w:rsid w:val="00663640"/>
    <w:rsid w:val="0066741C"/>
    <w:rsid w:val="006677BC"/>
    <w:rsid w:val="0067392B"/>
    <w:rsid w:val="006827FD"/>
    <w:rsid w:val="00690D53"/>
    <w:rsid w:val="00691ECE"/>
    <w:rsid w:val="006A0754"/>
    <w:rsid w:val="006A423A"/>
    <w:rsid w:val="006A7C56"/>
    <w:rsid w:val="006C24D0"/>
    <w:rsid w:val="006C2E01"/>
    <w:rsid w:val="006D2B1D"/>
    <w:rsid w:val="006D3B53"/>
    <w:rsid w:val="006D3F4F"/>
    <w:rsid w:val="006D44DC"/>
    <w:rsid w:val="006D5744"/>
    <w:rsid w:val="006D5FD5"/>
    <w:rsid w:val="006E58A8"/>
    <w:rsid w:val="0070583D"/>
    <w:rsid w:val="007074EB"/>
    <w:rsid w:val="007134CD"/>
    <w:rsid w:val="00714F8F"/>
    <w:rsid w:val="00717649"/>
    <w:rsid w:val="007230FB"/>
    <w:rsid w:val="007240CB"/>
    <w:rsid w:val="00724203"/>
    <w:rsid w:val="00731236"/>
    <w:rsid w:val="007315AC"/>
    <w:rsid w:val="00731FA5"/>
    <w:rsid w:val="00744698"/>
    <w:rsid w:val="00752932"/>
    <w:rsid w:val="00753715"/>
    <w:rsid w:val="0075534D"/>
    <w:rsid w:val="00757BF9"/>
    <w:rsid w:val="00761516"/>
    <w:rsid w:val="00772BDB"/>
    <w:rsid w:val="0077575F"/>
    <w:rsid w:val="00780916"/>
    <w:rsid w:val="00790425"/>
    <w:rsid w:val="007B3053"/>
    <w:rsid w:val="007C0C3E"/>
    <w:rsid w:val="007C1716"/>
    <w:rsid w:val="007C42C9"/>
    <w:rsid w:val="007E41E0"/>
    <w:rsid w:val="007F0898"/>
    <w:rsid w:val="007F3F3D"/>
    <w:rsid w:val="00806464"/>
    <w:rsid w:val="00814AB4"/>
    <w:rsid w:val="008277C5"/>
    <w:rsid w:val="008309BD"/>
    <w:rsid w:val="00836214"/>
    <w:rsid w:val="00851273"/>
    <w:rsid w:val="0085213E"/>
    <w:rsid w:val="0085591C"/>
    <w:rsid w:val="008843C0"/>
    <w:rsid w:val="0088718E"/>
    <w:rsid w:val="00892A2C"/>
    <w:rsid w:val="00892E8D"/>
    <w:rsid w:val="00896F42"/>
    <w:rsid w:val="008A06DD"/>
    <w:rsid w:val="008A1107"/>
    <w:rsid w:val="008B1217"/>
    <w:rsid w:val="008B4618"/>
    <w:rsid w:val="008B4F79"/>
    <w:rsid w:val="008D1C09"/>
    <w:rsid w:val="008D649D"/>
    <w:rsid w:val="008E1672"/>
    <w:rsid w:val="008E1F4E"/>
    <w:rsid w:val="008F37D3"/>
    <w:rsid w:val="008F61E8"/>
    <w:rsid w:val="0090219F"/>
    <w:rsid w:val="00910946"/>
    <w:rsid w:val="009165AD"/>
    <w:rsid w:val="00920D09"/>
    <w:rsid w:val="009342D1"/>
    <w:rsid w:val="00940141"/>
    <w:rsid w:val="0094515A"/>
    <w:rsid w:val="00947572"/>
    <w:rsid w:val="00950B8B"/>
    <w:rsid w:val="00951907"/>
    <w:rsid w:val="009626DF"/>
    <w:rsid w:val="0096431E"/>
    <w:rsid w:val="00972BA6"/>
    <w:rsid w:val="00980540"/>
    <w:rsid w:val="009815E1"/>
    <w:rsid w:val="00981A86"/>
    <w:rsid w:val="00981D60"/>
    <w:rsid w:val="00985ACE"/>
    <w:rsid w:val="00985E3A"/>
    <w:rsid w:val="00990C6F"/>
    <w:rsid w:val="009929C6"/>
    <w:rsid w:val="009948D7"/>
    <w:rsid w:val="009B49BA"/>
    <w:rsid w:val="009C0FDA"/>
    <w:rsid w:val="009F30DF"/>
    <w:rsid w:val="009F4835"/>
    <w:rsid w:val="00A17CDE"/>
    <w:rsid w:val="00A2718E"/>
    <w:rsid w:val="00A46FFA"/>
    <w:rsid w:val="00A4732E"/>
    <w:rsid w:val="00A515A9"/>
    <w:rsid w:val="00A54E54"/>
    <w:rsid w:val="00A60BD4"/>
    <w:rsid w:val="00A60BDB"/>
    <w:rsid w:val="00A634CC"/>
    <w:rsid w:val="00A71D62"/>
    <w:rsid w:val="00A74480"/>
    <w:rsid w:val="00A778BD"/>
    <w:rsid w:val="00A77976"/>
    <w:rsid w:val="00AA1074"/>
    <w:rsid w:val="00AB08D6"/>
    <w:rsid w:val="00AC460C"/>
    <w:rsid w:val="00AC7806"/>
    <w:rsid w:val="00AD1C46"/>
    <w:rsid w:val="00AD5D7D"/>
    <w:rsid w:val="00AF74EA"/>
    <w:rsid w:val="00B15D58"/>
    <w:rsid w:val="00B178A2"/>
    <w:rsid w:val="00B30BE2"/>
    <w:rsid w:val="00B34F98"/>
    <w:rsid w:val="00B36B2E"/>
    <w:rsid w:val="00B4009C"/>
    <w:rsid w:val="00B42C59"/>
    <w:rsid w:val="00B47BB5"/>
    <w:rsid w:val="00B60A69"/>
    <w:rsid w:val="00B64E6A"/>
    <w:rsid w:val="00B671C7"/>
    <w:rsid w:val="00B67DE0"/>
    <w:rsid w:val="00B7266F"/>
    <w:rsid w:val="00B73996"/>
    <w:rsid w:val="00B74FEA"/>
    <w:rsid w:val="00B80AC6"/>
    <w:rsid w:val="00B85839"/>
    <w:rsid w:val="00B86301"/>
    <w:rsid w:val="00B94103"/>
    <w:rsid w:val="00BA3659"/>
    <w:rsid w:val="00BB238E"/>
    <w:rsid w:val="00BB508A"/>
    <w:rsid w:val="00BB71E0"/>
    <w:rsid w:val="00BC03CC"/>
    <w:rsid w:val="00BD0F0C"/>
    <w:rsid w:val="00BD1D9B"/>
    <w:rsid w:val="00BD2116"/>
    <w:rsid w:val="00BE2BFD"/>
    <w:rsid w:val="00BF16CA"/>
    <w:rsid w:val="00C1180F"/>
    <w:rsid w:val="00C239C1"/>
    <w:rsid w:val="00C42271"/>
    <w:rsid w:val="00C47A8F"/>
    <w:rsid w:val="00C509EC"/>
    <w:rsid w:val="00C5214F"/>
    <w:rsid w:val="00C53EBA"/>
    <w:rsid w:val="00C74040"/>
    <w:rsid w:val="00C75613"/>
    <w:rsid w:val="00C805FF"/>
    <w:rsid w:val="00C82BDD"/>
    <w:rsid w:val="00C9379C"/>
    <w:rsid w:val="00C9731C"/>
    <w:rsid w:val="00CA2992"/>
    <w:rsid w:val="00CB318A"/>
    <w:rsid w:val="00CB3907"/>
    <w:rsid w:val="00CB7045"/>
    <w:rsid w:val="00CC3680"/>
    <w:rsid w:val="00CD0CEF"/>
    <w:rsid w:val="00CD0D0E"/>
    <w:rsid w:val="00CD122E"/>
    <w:rsid w:val="00CD1AD9"/>
    <w:rsid w:val="00CD50B9"/>
    <w:rsid w:val="00CD609F"/>
    <w:rsid w:val="00CE171C"/>
    <w:rsid w:val="00CE2733"/>
    <w:rsid w:val="00CF7CA2"/>
    <w:rsid w:val="00D0045E"/>
    <w:rsid w:val="00D01289"/>
    <w:rsid w:val="00D01572"/>
    <w:rsid w:val="00D04AB1"/>
    <w:rsid w:val="00D12816"/>
    <w:rsid w:val="00D12D6F"/>
    <w:rsid w:val="00D202CA"/>
    <w:rsid w:val="00D212FF"/>
    <w:rsid w:val="00D27E97"/>
    <w:rsid w:val="00D30406"/>
    <w:rsid w:val="00D553A7"/>
    <w:rsid w:val="00D677D6"/>
    <w:rsid w:val="00D73BA3"/>
    <w:rsid w:val="00D8227A"/>
    <w:rsid w:val="00D8385A"/>
    <w:rsid w:val="00D86AA0"/>
    <w:rsid w:val="00D87FA8"/>
    <w:rsid w:val="00D907CC"/>
    <w:rsid w:val="00D9246A"/>
    <w:rsid w:val="00D973C5"/>
    <w:rsid w:val="00D97AAA"/>
    <w:rsid w:val="00DA3ED5"/>
    <w:rsid w:val="00DA4878"/>
    <w:rsid w:val="00DB2770"/>
    <w:rsid w:val="00DB5923"/>
    <w:rsid w:val="00DB5CE4"/>
    <w:rsid w:val="00DB6764"/>
    <w:rsid w:val="00DB696E"/>
    <w:rsid w:val="00DD1F1A"/>
    <w:rsid w:val="00DD5B49"/>
    <w:rsid w:val="00DD7663"/>
    <w:rsid w:val="00DE004C"/>
    <w:rsid w:val="00DE7C8C"/>
    <w:rsid w:val="00DF3450"/>
    <w:rsid w:val="00DF6708"/>
    <w:rsid w:val="00E15070"/>
    <w:rsid w:val="00E271CB"/>
    <w:rsid w:val="00E3051D"/>
    <w:rsid w:val="00E32E74"/>
    <w:rsid w:val="00E4511C"/>
    <w:rsid w:val="00E61AEF"/>
    <w:rsid w:val="00E669C4"/>
    <w:rsid w:val="00E66E40"/>
    <w:rsid w:val="00E70DB1"/>
    <w:rsid w:val="00E719FA"/>
    <w:rsid w:val="00E80A4B"/>
    <w:rsid w:val="00E97BAC"/>
    <w:rsid w:val="00EA2E30"/>
    <w:rsid w:val="00EA68A3"/>
    <w:rsid w:val="00EB119A"/>
    <w:rsid w:val="00EC67E6"/>
    <w:rsid w:val="00ED044F"/>
    <w:rsid w:val="00ED5807"/>
    <w:rsid w:val="00ED7BF6"/>
    <w:rsid w:val="00EE0AFA"/>
    <w:rsid w:val="00F02419"/>
    <w:rsid w:val="00F14A52"/>
    <w:rsid w:val="00F1513D"/>
    <w:rsid w:val="00F226D6"/>
    <w:rsid w:val="00F27CC1"/>
    <w:rsid w:val="00F30D17"/>
    <w:rsid w:val="00F34E58"/>
    <w:rsid w:val="00F41FC4"/>
    <w:rsid w:val="00F4789B"/>
    <w:rsid w:val="00F5577F"/>
    <w:rsid w:val="00F60619"/>
    <w:rsid w:val="00F62BE5"/>
    <w:rsid w:val="00F62CE1"/>
    <w:rsid w:val="00F65090"/>
    <w:rsid w:val="00F72631"/>
    <w:rsid w:val="00F81139"/>
    <w:rsid w:val="00F92462"/>
    <w:rsid w:val="00F93208"/>
    <w:rsid w:val="00FA5906"/>
    <w:rsid w:val="00FA6802"/>
    <w:rsid w:val="00FA6BE6"/>
    <w:rsid w:val="00FA6DDE"/>
    <w:rsid w:val="00FA7517"/>
    <w:rsid w:val="00FB5181"/>
    <w:rsid w:val="00FD4F79"/>
    <w:rsid w:val="00FE3BE6"/>
    <w:rsid w:val="00FE6288"/>
    <w:rsid w:val="00FF0B7A"/>
    <w:rsid w:val="00FF13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EC9D02"/>
  <w15:chartTrackingRefBased/>
  <w15:docId w15:val="{FEC4C564-7B79-47FB-A53C-EA44EDA978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4E6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B15D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B15D58"/>
  </w:style>
  <w:style w:type="character" w:customStyle="1" w:styleId="eop">
    <w:name w:val="eop"/>
    <w:basedOn w:val="DefaultParagraphFont"/>
    <w:rsid w:val="00B15D58"/>
  </w:style>
  <w:style w:type="character" w:styleId="Hyperlink">
    <w:name w:val="Hyperlink"/>
    <w:basedOn w:val="DefaultParagraphFont"/>
    <w:uiPriority w:val="99"/>
    <w:semiHidden/>
    <w:unhideWhenUsed/>
    <w:rsid w:val="009C0FDA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9731C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058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583D"/>
  </w:style>
  <w:style w:type="paragraph" w:styleId="Footer">
    <w:name w:val="footer"/>
    <w:basedOn w:val="Normal"/>
    <w:link w:val="FooterChar"/>
    <w:uiPriority w:val="99"/>
    <w:unhideWhenUsed/>
    <w:rsid w:val="007058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583D"/>
  </w:style>
  <w:style w:type="character" w:customStyle="1" w:styleId="Heading1Char">
    <w:name w:val="Heading 1 Char"/>
    <w:basedOn w:val="DefaultParagraphFont"/>
    <w:link w:val="Heading1"/>
    <w:uiPriority w:val="9"/>
    <w:rsid w:val="00B64E6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B64E6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935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2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93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75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37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737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7948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6213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874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9935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584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8856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8876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5512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4795249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8191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9272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985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4675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14207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0135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7608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0295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30198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1408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9809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6911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31700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4215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87054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9199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98058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4385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19702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6189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23008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612319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84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47429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0648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16148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3256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6217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3760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00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06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05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277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65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64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626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480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17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595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9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02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18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06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394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966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75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42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3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06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330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02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77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9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33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275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30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656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746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740201">
          <w:marLeft w:val="-180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403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4236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5916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372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534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82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44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29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772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50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59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65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57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131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2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083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52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09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23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60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38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61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37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47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42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7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511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362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03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4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368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720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00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6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68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10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375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55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26" Type="http://schemas.openxmlformats.org/officeDocument/2006/relationships/hyperlink" Target="https://www.british-history.ac.uk/vch/som/vol6/pp76-85" TargetMode="External"/><Relationship Id="rId21" Type="http://schemas.openxmlformats.org/officeDocument/2006/relationships/hyperlink" Target="https://thelandmarktrust.sharepoint.com/sites/LMTPS/History%20Property%20Documents/Forms/AllItems.aspx?id=%2Fsites%2FLMTPS%2FHistory%20Property%20Documents%2FGurney%20Manor%20History%20Album%2Epdf&amp;parent=%2Fsites%2FLMTPS%2FHistory%20Property%20Documents&amp;p=true" TargetMode="External"/><Relationship Id="rId34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image" Target="media/image5.JPG"/><Relationship Id="rId17" Type="http://schemas.openxmlformats.org/officeDocument/2006/relationships/image" Target="media/image10.jpeg"/><Relationship Id="rId25" Type="http://schemas.openxmlformats.org/officeDocument/2006/relationships/hyperlink" Target="https://www.youtube.com/watch?v=k4er5XUp3Qs" TargetMode="External"/><Relationship Id="rId33" Type="http://schemas.openxmlformats.org/officeDocument/2006/relationships/hyperlink" Target="https://bridgwaterheritage.com/wp/conservation/churches/anglican/st-marys/st-marys-church-spire/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hyperlink" Target="https://www.landmarktrust.org.uk/search-and-book/properties/gurney-manor-8189/" TargetMode="External"/><Relationship Id="rId29" Type="http://schemas.openxmlformats.org/officeDocument/2006/relationships/hyperlink" Target="https://historicengland.org.uk/listing/the-list/list-entry/1197414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hyperlink" Target="https://www.heritagegateway.org.uk/Gateway/Results_Single.aspx?uid=190997&amp;resourceID=19191" TargetMode="External"/><Relationship Id="rId32" Type="http://schemas.openxmlformats.org/officeDocument/2006/relationships/hyperlink" Target="https://bridgwaterheritage.com/wp/conservation/churches/anglican/st-marys/images-of-st-marys-church-exterior/" TargetMode="External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hyperlink" Target="https://historicengland.org.uk/listing/the-list/list-entry/1344898" TargetMode="External"/><Relationship Id="rId28" Type="http://schemas.openxmlformats.org/officeDocument/2006/relationships/hyperlink" Target="https://historicengland.org.uk/images-books/photos/results/?searchType=HE+Archive+New&amp;search=ST+MARYS+CHURCH+BRIDGWATER&amp;facetValues=facet_hid_county%3ASomerset%3Aarchivecounty%7Cfacet_hid_district%3ASedgemoor%3Aarchivedistrict%7Cfacet_hid_parish%3ABridgwater%3Aarchiveparish%7C" TargetMode="External"/><Relationship Id="rId36" Type="http://schemas.openxmlformats.org/officeDocument/2006/relationships/fontTable" Target="fontTable.xml"/><Relationship Id="rId10" Type="http://schemas.openxmlformats.org/officeDocument/2006/relationships/image" Target="media/image3.jpeg"/><Relationship Id="rId19" Type="http://schemas.openxmlformats.org/officeDocument/2006/relationships/image" Target="media/image12.jpeg"/><Relationship Id="rId31" Type="http://schemas.openxmlformats.org/officeDocument/2006/relationships/hyperlink" Target="https://sites.google.com/site/stmaryschurchbridgwater/history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g"/><Relationship Id="rId22" Type="http://schemas.openxmlformats.org/officeDocument/2006/relationships/hyperlink" Target="https://historicengland.org.uk/listing/the-list/list-entry/1344898?section=official-listing" TargetMode="External"/><Relationship Id="rId27" Type="http://schemas.openxmlformats.org/officeDocument/2006/relationships/hyperlink" Target="https://bridgwater-tc.gov.uk/history/the-dark-and-middle-ages/st-marys-church/" TargetMode="External"/><Relationship Id="rId30" Type="http://schemas.openxmlformats.org/officeDocument/2006/relationships/hyperlink" Target="https://sites.google.com/site/stmaryschurchbridgwater/vision" TargetMode="External"/><Relationship Id="rId35" Type="http://schemas.openxmlformats.org/officeDocument/2006/relationships/footer" Target="footer1.xml"/><Relationship Id="rId8" Type="http://schemas.openxmlformats.org/officeDocument/2006/relationships/image" Target="media/image1.jpe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Cha15</b:Tag>
    <b:SourceType>DocumentFromInternetSite</b:SourceType>
    <b:Guid>{A021537A-0D38-4677-9B75-ED52DD06BECB}</b:Guid>
    <b:Title>Gurney Manor History Album</b:Title>
    <b:InternetSiteTitle>The Landmark Trust</b:InternetSiteTitle>
    <b:Year>2015</b:Year>
    <b:URL>https://thelandmarktrust.sharepoint.com/sites/LMTPS/History%20Property%20Documents/Forms/AllItems.aspx?id=%2Fsites%2FLMTPS%2FHistory%20Property%20Documents%2FGurney%20Manor%20History%20Album%2Epdf&amp;parent=%2Fsites%2FLMTPS%2FHistory%20Property%20Documents&amp;p</b:URL>
    <b:Author>
      <b:Author>
        <b:NameList>
          <b:Person>
            <b:Last>Haslam</b:Last>
            <b:First>Charlotte</b:First>
          </b:Person>
        </b:NameList>
      </b:Author>
    </b:Author>
    <b:RefOrder>1</b:RefOrder>
  </b:Source>
  <b:Source>
    <b:Tag>Thend</b:Tag>
    <b:SourceType>InternetSite</b:SourceType>
    <b:Guid>{859186E5-E215-467B-A64A-0083997F46A0}</b:Guid>
    <b:Title>Gurney Manor</b:Title>
    <b:InternetSiteTitle>The Landmark Trust</b:InternetSiteTitle>
    <b:Year>nd</b:Year>
    <b:URL>https://www.landmarktrust.org.uk/search-and-book/properties/gurney-manor-8189/#History</b:URL>
    <b:Author>
      <b:Author>
        <b:Corporate>The Landmark Trust</b:Corporate>
      </b:Author>
    </b:Author>
    <b:RefOrder>2</b:RefOrder>
  </b:Source>
  <b:Source>
    <b:Tag>Rog08</b:Tag>
    <b:SourceType>InternetSite</b:SourceType>
    <b:Guid>{CB6621E4-07E9-48F1-9677-FD060B56DC52}</b:Guid>
    <b:Author>
      <b:Author>
        <b:NameList>
          <b:Person>
            <b:Last>Evans</b:Last>
            <b:First>Roger</b:First>
          </b:Person>
        </b:NameList>
      </b:Author>
    </b:Author>
    <b:Title>St Marys Church</b:Title>
    <b:InternetSiteTitle>Bridgwater Town Council</b:InternetSiteTitle>
    <b:Year>2008</b:Year>
    <b:URL>https://bridgwater-tc.gov.uk/history/the-dark-and-middle-ages/st-marys-church/</b:URL>
    <b:RefOrder>3</b:RefOrder>
  </b:Source>
  <b:Source>
    <b:Tag>Nik58</b:Tag>
    <b:SourceType>BookSection</b:SourceType>
    <b:Guid>{827DC050-D850-4A82-98D7-7AF40B37DB55}</b:Guid>
    <b:Author>
      <b:Author>
        <b:NameList>
          <b:Person>
            <b:Last>Pevsner</b:Last>
            <b:First>Nikolaus</b:First>
          </b:Person>
        </b:NameList>
      </b:Author>
      <b:BookAuthor>
        <b:NameList>
          <b:Person>
            <b:Last>Pevsner</b:Last>
            <b:First>Nikolaus</b:First>
          </b:Person>
        </b:NameList>
      </b:BookAuthor>
    </b:Author>
    <b:Title>Bridgwater</b:Title>
    <b:BookTitle>The buildings of England, South and West Somerset</b:BookTitle>
    <b:Year>1958</b:Year>
    <b:Pages>94</b:Pages>
    <b:City>London</b:City>
    <b:Publisher>Penguin Books</b:Publisher>
    <b:RefOrder>5</b:RefOrder>
  </b:Source>
  <b:Source>
    <b:Tag>Bri20</b:Tag>
    <b:SourceType>InternetSite</b:SourceType>
    <b:Guid>{B0464995-97C1-4D4C-814D-C53E2BC84E11}</b:Guid>
    <b:Title>Images of St Mary's church: Exterior</b:Title>
    <b:Year>2020</b:Year>
    <b:Author>
      <b:Author>
        <b:Corporate>Bridgwater Heritage Group</b:Corporate>
      </b:Author>
    </b:Author>
    <b:InternetSiteTitle>Bridgwater Heritage Group</b:InternetSiteTitle>
    <b:URL>https://bridgwaterheritage.com/wp/conservation/churches/anglican/st-marys/images-of-st-marys-church-exterior/</b:URL>
    <b:RefOrder>6</b:RefOrder>
  </b:Source>
  <b:Source>
    <b:Tag>Ton191</b:Tag>
    <b:SourceType>BookSection</b:SourceType>
    <b:Guid>{9D744695-CAE2-4220-B765-D64ADC92EBE5}</b:Guid>
    <b:Title>The Victorian Re-Ordering</b:Title>
    <b:Year>2019</b:Year>
    <b:Pages>1-2</b:Pages>
    <b:Author>
      <b:Author>
        <b:NameList>
          <b:Person>
            <b:Last>Woolrich</b:Last>
            <b:First>Tony</b:First>
          </b:Person>
          <b:Person>
            <b:Last>Cattermole</b:Last>
            <b:First>Peter</b:First>
          </b:Person>
        </b:NameList>
      </b:Author>
      <b:BookAuthor>
        <b:NameList>
          <b:Person>
            <b:Last>Tony Woolrich</b:Last>
            <b:First>Peter</b:First>
            <b:Middle>Cattermole, et al</b:Middle>
          </b:Person>
        </b:NameList>
      </b:BookAuthor>
    </b:Author>
    <b:BookTitle>The Parish Church Of St Mary Bridgwater</b:BookTitle>
    <b:City>Bridgwater</b:City>
    <b:Publisher>Kelvin Millis</b:Publisher>
    <b:RefOrder>8</b:RefOrder>
  </b:Source>
  <b:Source>
    <b:Tag>Ton19</b:Tag>
    <b:SourceType>BookSection</b:SourceType>
    <b:Guid>{FEC4BE2F-2D8F-4E8A-8C8B-6AA9E13BA539}</b:Guid>
    <b:Title>The Bells</b:Title>
    <b:Year>2019</b:Year>
    <b:City>Bridgwater</b:City>
    <b:Publisher>Kelvin Millis</b:Publisher>
    <b:BookTitle>The Parish Church Of St Mary Bridgwater</b:BookTitle>
    <b:Pages>7</b:Pages>
    <b:Author>
      <b:Author>
        <b:NameList>
          <b:Person>
            <b:Last>Woolrich</b:Last>
            <b:First>Tony</b:First>
          </b:Person>
          <b:Person>
            <b:Last>Cattermole</b:Last>
            <b:First>Peter</b:First>
          </b:Person>
        </b:NameList>
      </b:Author>
      <b:BookAuthor>
        <b:NameList>
          <b:Person>
            <b:Last>Woolrich</b:Last>
            <b:First>Tony</b:First>
          </b:Person>
          <b:Person>
            <b:Last>Cattermole</b:Last>
            <b:First>Peter</b:First>
          </b:Person>
        </b:NameList>
      </b:BookAuthor>
    </b:Author>
    <b:RefOrder>4</b:RefOrder>
  </b:Source>
  <b:Source>
    <b:Tag>Ton192</b:Tag>
    <b:SourceType>BookSection</b:SourceType>
    <b:Guid>{80198A03-D925-4324-BEA5-FCA87C58C7C3}</b:Guid>
    <b:Author>
      <b:Author>
        <b:NameList>
          <b:Person>
            <b:Last>Woolrich</b:Last>
            <b:First>Tony</b:First>
          </b:Person>
          <b:Person>
            <b:Last>Cattermole</b:Last>
            <b:First>Peter</b:First>
          </b:Person>
        </b:NameList>
      </b:Author>
      <b:BookAuthor>
        <b:NameList>
          <b:Person>
            <b:Last>Woolrich</b:Last>
            <b:First>Tony</b:First>
          </b:Person>
          <b:Person>
            <b:Last>Cattermole</b:Last>
            <b:First>Peter</b:First>
          </b:Person>
        </b:NameList>
      </b:BookAuthor>
    </b:Author>
    <b:Title>Jacobean Screen</b:Title>
    <b:BookTitle>The Parish Of St Mary Bridgwater</b:BookTitle>
    <b:Year>2019</b:Year>
    <b:Pages>10, 16</b:Pages>
    <b:City>Bridgwater</b:City>
    <b:Publisher>Kelvin Millis</b:Publisher>
    <b:RefOrder>9</b:RefOrder>
  </b:Source>
  <b:Source>
    <b:Tag>Ton193</b:Tag>
    <b:SourceType>BookSection</b:SourceType>
    <b:Guid>{9D63575D-6938-40BC-81E7-7F21F6F667E5}</b:Guid>
    <b:Author>
      <b:Author>
        <b:NameList>
          <b:Person>
            <b:Last>Woolrich</b:Last>
            <b:First>Tony</b:First>
          </b:Person>
          <b:Person>
            <b:Last>Cattermole</b:Last>
            <b:First>Peter</b:First>
          </b:Person>
        </b:NameList>
      </b:Author>
      <b:BookAuthor>
        <b:NameList>
          <b:Person>
            <b:Last>Woolrich</b:Last>
            <b:First>Tony</b:First>
          </b:Person>
          <b:Person>
            <b:Last>Cattermole</b:Last>
            <b:First>Peter</b:First>
          </b:Person>
        </b:NameList>
      </b:BookAuthor>
    </b:Author>
    <b:Title>Floor Plans</b:Title>
    <b:BookTitle>The Parish Of St Mary Bridgwater</b:BookTitle>
    <b:Year>2019</b:Year>
    <b:Pages>3-4</b:Pages>
    <b:City>Bridgwater</b:City>
    <b:Publisher>Kelvin Millis</b:Publisher>
    <b:RefOrder>10</b:RefOrder>
  </b:Source>
  <b:Source>
    <b:Tag>APB92</b:Tag>
    <b:SourceType>BookSection</b:SourceType>
    <b:Guid>{CA26FF2A-92A1-449B-8E71-29CC59D8996C}</b:Guid>
    <b:Title>Cannington: Manors and other estates</b:Title>
    <b:Year>1992</b:Year>
    <b:City>London</b:City>
    <b:Publisher>Victoria County History</b:Publisher>
    <b:InternetSiteTitle>British History Online</b:InternetSiteTitle>
    <b:URL>https://www.british-history.ac.uk/vch/som/vol6/pp76-85#fnn151</b:URL>
    <b:Author>
      <b:Author>
        <b:NameList>
          <b:Person>
            <b:Last>Baggs</b:Last>
            <b:First>A</b:First>
            <b:Middle>P</b:Middle>
          </b:Person>
          <b:Person>
            <b:Last>Siraut</b:Last>
            <b:First>M</b:First>
            <b:Middle>C</b:Middle>
          </b:Person>
        </b:NameList>
      </b:Author>
      <b:BookAuthor>
        <b:NameList>
          <b:Person>
            <b:Last>A P Baggs</b:Last>
            <b:First>M</b:First>
            <b:Middle>C Siraut</b:Middle>
          </b:Person>
        </b:NameList>
      </b:BookAuthor>
    </b:Author>
    <b:BookTitle>A history of the county of somerset: Volume 6</b:BookTitle>
    <b:Pages>76-85</b:Pages>
    <b:RefOrder>7</b:RefOrder>
  </b:Source>
  <b:Source>
    <b:Tag>Hernd</b:Tag>
    <b:SourceType>InternetSite</b:SourceType>
    <b:Guid>{C884847C-C640-4419-A348-4FA526EE0A40}</b:Guid>
    <b:Title>Historic England Research Records</b:Title>
    <b:Year>nd</b:Year>
    <b:Author>
      <b:Author>
        <b:Corporate>Heritage gateway</b:Corporate>
      </b:Author>
    </b:Author>
    <b:InternetSiteTitle>Heritage gateway</b:InternetSiteTitle>
    <b:URL>https://www.heritagegateway.org.uk/Gateway/Results_Single.aspx?uid=190997&amp;resourceID=19191</b:URL>
    <b:RefOrder>11</b:RefOrder>
  </b:Source>
  <b:Source>
    <b:Tag>B2A19</b:Tag>
    <b:SourceType>Report</b:SourceType>
    <b:Guid>{618180F6-C0C6-48EE-944E-7481AB02F475}</b:Guid>
    <b:Title>Bridgwater St Mary Quinquennial Report</b:Title>
    <b:Year>2019</b:Year>
    <b:Publisher>Benjamin+Beauchamp architects</b:Publisher>
    <b:City>Bristol</b:City>
    <b:Author>
      <b:Author>
        <b:Corporate>B2 Architects</b:Corporate>
      </b:Author>
    </b:Author>
    <b:RefOrder>12</b:RefOrder>
  </b:Source>
  <b:Source>
    <b:Tag>The22</b:Tag>
    <b:SourceType>InternetSite</b:SourceType>
    <b:Guid>{250C28B5-0B33-43A4-9EC1-35E9D9956BA4}</b:Guid>
    <b:Title>Availabilty and booking</b:Title>
    <b:Year>2022</b:Year>
    <b:Author>
      <b:Author>
        <b:Corporate>The Landmark Trust</b:Corporate>
      </b:Author>
    </b:Author>
    <b:InternetSiteTitle>The Landmark Trust</b:InternetSiteTitle>
    <b:URL>https://www.landmarktrust.org.uk/search-and-book/properties/gurney-manor-8189/#availability</b:URL>
    <b:RefOrder>13</b:RefOrder>
  </b:Source>
  <b:Source>
    <b:Tag>Cha20</b:Tag>
    <b:SourceType>InternetSite</b:SourceType>
    <b:Guid>{481939C7-7B1F-4000-B221-643CE47B956A}</b:Guid>
    <b:Author>
      <b:Author>
        <b:Corporate>Charity commission for England and Wales</b:Corporate>
      </b:Author>
    </b:Author>
    <b:Title>The Landmark Trust</b:Title>
    <b:InternetSiteTitle>Charity commission for England and Wales</b:InternetSiteTitle>
    <b:Year>2020</b:Year>
    <b:Month>12</b:Month>
    <b:Day>31</b:Day>
    <b:URL>https://register-of-charities.charitycommission.gov.uk/charity-details/?regid=243312&amp;subid=0</b:URL>
    <b:RefOrder>15</b:RefOrder>
  </b:Source>
  <b:Source>
    <b:Tag>StM22</b:Tag>
    <b:SourceType>InternetSite</b:SourceType>
    <b:Guid>{FC1ACB05-E765-48BF-8F75-273FDED71E7D}</b:Guid>
    <b:Author>
      <b:Author>
        <b:Corporate>St Mary's church</b:Corporate>
      </b:Author>
    </b:Author>
    <b:Title>Whats on</b:Title>
    <b:InternetSiteTitle>St Mary's church, Bridgwater</b:InternetSiteTitle>
    <b:Year>2022</b:Year>
    <b:URL>https://www.stmarysbridgwater.org/diary-of-events</b:URL>
    <b:RefOrder>14</b:RefOrder>
  </b:Source>
</b:Sources>
</file>

<file path=customXml/itemProps1.xml><?xml version="1.0" encoding="utf-8"?>
<ds:datastoreItem xmlns:ds="http://schemas.openxmlformats.org/officeDocument/2006/customXml" ds:itemID="{53813DA3-9A4C-4482-9DE4-A19F2B237A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1944</Words>
  <Characters>11081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Drew Eddie Dennehy (2100980)</dc:creator>
  <cp:keywords/>
  <dc:description/>
  <cp:lastModifiedBy>Drew Dennehy</cp:lastModifiedBy>
  <cp:revision>2</cp:revision>
  <dcterms:created xsi:type="dcterms:W3CDTF">2022-01-23T23:25:00Z</dcterms:created>
  <dcterms:modified xsi:type="dcterms:W3CDTF">2022-01-23T23:25:00Z</dcterms:modified>
</cp:coreProperties>
</file>