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D5C8" w14:textId="4D3C9531" w:rsidR="009B38C3" w:rsidRDefault="009B38C3" w:rsidP="009B38C3">
      <w:pPr>
        <w:pStyle w:val="AssignHeader"/>
        <w:jc w:val="left"/>
      </w:pPr>
      <w:r>
        <w:t>Part 2</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9B38C3" w14:paraId="1C2A5F88" w14:textId="77777777" w:rsidTr="004A4D50">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5D59B52" w14:textId="77777777" w:rsidR="009B38C3" w:rsidRDefault="009B38C3" w:rsidP="004A4D50"/>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EB4722D" w14:textId="77777777" w:rsidR="009B38C3" w:rsidRDefault="009B38C3" w:rsidP="004A4D50">
            <w:pPr>
              <w:tabs>
                <w:tab w:val="left" w:pos="1440"/>
                <w:tab w:val="left" w:pos="2880"/>
              </w:tabs>
              <w:suppressAutoHyphens/>
              <w:outlineLvl w:val="0"/>
            </w:pP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B8D1CF0" w14:textId="77777777" w:rsidR="009B38C3" w:rsidRDefault="009B38C3" w:rsidP="004A4D50">
            <w:pPr>
              <w:tabs>
                <w:tab w:val="left" w:pos="1440"/>
                <w:tab w:val="left" w:pos="2880"/>
              </w:tabs>
              <w:suppressAutoHyphens/>
              <w:outlineLvl w:val="0"/>
            </w:pP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Yr</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hyn</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yr</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wyf</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wedi’i</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wneud</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yn</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yr</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aseiniad</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hwn</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w:t>
            </w:r>
          </w:p>
          <w:p w14:paraId="7F9BEEF0" w14:textId="77777777" w:rsidR="009B38C3" w:rsidRDefault="009B38C3" w:rsidP="004A4D50">
            <w:pPr>
              <w:tabs>
                <w:tab w:val="left" w:pos="1440"/>
                <w:tab w:val="left" w:pos="2880"/>
              </w:tabs>
              <w:suppressAutoHyphens/>
              <w:outlineLvl w:val="0"/>
            </w:pPr>
            <w:r>
              <w:rPr>
                <w:rFonts w:ascii="Calibri" w:eastAsia="Arial Unicode MS" w:hAnsi="Calibri" w:cs="Arial Unicode MS"/>
                <w:color w:val="000000"/>
                <w:sz w:val="24"/>
                <w:szCs w:val="24"/>
                <w14:textOutline w14:w="12700" w14:cap="flat" w14:cmpd="sng" w14:algn="ctr">
                  <w14:noFill/>
                  <w14:prstDash w14:val="solid"/>
                  <w14:miter w14:lim="400000"/>
                </w14:textOutline>
              </w:rPr>
              <w:t>What I have done in this assignment….</w:t>
            </w:r>
          </w:p>
        </w:tc>
      </w:tr>
      <w:tr w:rsidR="009B38C3" w14:paraId="2BD7D67B" w14:textId="77777777" w:rsidTr="004A4D5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09F9F14" w14:textId="77777777" w:rsidR="009B38C3" w:rsidRDefault="009B38C3" w:rsidP="004A4D50">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6A67E5C" w14:textId="54DE97AC" w:rsidR="009B38C3" w:rsidRDefault="002C0D91" w:rsidP="004A4D50">
            <w:r>
              <w:t>Harvard Reference correctly and appropriately</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C4A5CD2" w14:textId="0C4635BA" w:rsidR="009B38C3" w:rsidRDefault="002C0D91" w:rsidP="004A4D50">
            <w:r>
              <w:t>Used Harvard Referencing Document to check</w:t>
            </w:r>
            <w:r w:rsidR="00F775AD">
              <w:t>/correct</w:t>
            </w:r>
          </w:p>
        </w:tc>
      </w:tr>
      <w:tr w:rsidR="009B38C3" w14:paraId="0FC73991" w14:textId="77777777" w:rsidTr="004A4D5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24BFFA2" w14:textId="77777777" w:rsidR="009B38C3" w:rsidRDefault="009B38C3" w:rsidP="004A4D50">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89AA041" w14:textId="208A3C63" w:rsidR="009B38C3" w:rsidRDefault="002C0D91" w:rsidP="004A4D50">
            <w:r>
              <w:t>Improve critical writing</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F028C25" w14:textId="3F6B27D5" w:rsidR="009B38C3" w:rsidRDefault="002C0D91" w:rsidP="004A4D50">
            <w:r>
              <w:t>Compare</w:t>
            </w:r>
            <w:r w:rsidR="00F775AD">
              <w:t>d</w:t>
            </w:r>
            <w:r>
              <w:t xml:space="preserve"> and contrast</w:t>
            </w:r>
            <w:r w:rsidR="00F775AD">
              <w:t>ed</w:t>
            </w:r>
            <w:r>
              <w:t xml:space="preserve"> literature and present</w:t>
            </w:r>
            <w:r w:rsidR="00F775AD">
              <w:t>ed</w:t>
            </w:r>
            <w:r>
              <w:t xml:space="preserve"> synthe</w:t>
            </w:r>
            <w:r w:rsidR="00F775AD">
              <w:t>s</w:t>
            </w:r>
            <w:r>
              <w:t>is of key ideas</w:t>
            </w:r>
          </w:p>
        </w:tc>
      </w:tr>
    </w:tbl>
    <w:p w14:paraId="0FD4AFDE" w14:textId="77777777" w:rsidR="009B38C3" w:rsidRDefault="009B38C3" w:rsidP="009B38C3">
      <w:pPr>
        <w:pStyle w:val="AssignBody"/>
        <w:widowControl w:val="0"/>
        <w:spacing w:line="240" w:lineRule="auto"/>
      </w:pPr>
    </w:p>
    <w:p w14:paraId="3FF46E42" w14:textId="77777777" w:rsidR="009B38C3" w:rsidRDefault="009B38C3" w:rsidP="00A41898">
      <w:pPr>
        <w:pStyle w:val="AssignHeader"/>
      </w:pPr>
    </w:p>
    <w:p w14:paraId="08C9FF60" w14:textId="7EC9E333" w:rsidR="00A41898" w:rsidRDefault="009E0D0C" w:rsidP="00A41898">
      <w:pPr>
        <w:pStyle w:val="AssignHeader"/>
      </w:pPr>
      <w:r>
        <w:t xml:space="preserve">Critically reflect on your progress in planning, </w:t>
      </w:r>
      <w:proofErr w:type="gramStart"/>
      <w:r>
        <w:t>prep</w:t>
      </w:r>
      <w:r w:rsidR="009B38C3">
        <w:t>ar</w:t>
      </w:r>
      <w:r>
        <w:t>ing</w:t>
      </w:r>
      <w:proofErr w:type="gramEnd"/>
      <w:r>
        <w:t xml:space="preserve"> and teaching lessons that incorporate specific pedagogical principles.  (This evidence should be taken </w:t>
      </w:r>
      <w:r w:rsidR="009B38C3">
        <w:t>f</w:t>
      </w:r>
      <w:r>
        <w:t>rom your Professional Learning Passport – PLP.)  Identify one of these pedagogical principles as an area for development and justify the next steps in your development.</w:t>
      </w:r>
    </w:p>
    <w:p w14:paraId="64757FEA" w14:textId="77777777" w:rsidR="009E0D0C" w:rsidRDefault="009E0D0C" w:rsidP="00A41898">
      <w:pPr>
        <w:pStyle w:val="AssignSubHeader"/>
      </w:pPr>
    </w:p>
    <w:p w14:paraId="729D1FB9" w14:textId="77777777" w:rsidR="00C95938" w:rsidRDefault="00C95938">
      <w:pPr>
        <w:rPr>
          <w:rFonts w:ascii="Arial" w:eastAsia="Arial Unicode MS" w:hAnsi="Arial" w:cs="Arial Unicode MS"/>
          <w:b/>
          <w:bCs/>
          <w:color w:val="000000"/>
          <w:sz w:val="28"/>
          <w:szCs w:val="28"/>
          <w:u w:color="000000"/>
          <w:bdr w:val="nil"/>
          <w:lang w:val="en-US" w:eastAsia="en-GB"/>
        </w:rPr>
      </w:pPr>
      <w:r>
        <w:br w:type="page"/>
      </w:r>
    </w:p>
    <w:p w14:paraId="138E416C" w14:textId="700DA295" w:rsidR="00DC6F62" w:rsidRPr="00911163" w:rsidRDefault="009E0D0C" w:rsidP="00911163">
      <w:pPr>
        <w:pStyle w:val="AssignSubHeader"/>
        <w:rPr>
          <w:rStyle w:val="eop"/>
        </w:rPr>
      </w:pPr>
      <w:r>
        <w:lastRenderedPageBreak/>
        <w:t>Introductio</w:t>
      </w:r>
      <w:r w:rsidR="00911163">
        <w:t>n</w:t>
      </w:r>
    </w:p>
    <w:p w14:paraId="0F215E3C" w14:textId="65163CB9" w:rsidR="00D16427" w:rsidRPr="007A770C" w:rsidRDefault="00DC6F62" w:rsidP="00705FC3">
      <w:pPr>
        <w:pStyle w:val="paragraph"/>
        <w:spacing w:before="0" w:beforeAutospacing="0" w:after="0" w:afterAutospacing="0"/>
        <w:jc w:val="both"/>
        <w:textAlignment w:val="baseline"/>
        <w:rPr>
          <w:rStyle w:val="eop"/>
          <w:rFonts w:ascii="Arial" w:hAnsi="Arial" w:cs="Arial"/>
          <w:color w:val="000000"/>
          <w:sz w:val="22"/>
          <w:szCs w:val="22"/>
        </w:rPr>
      </w:pPr>
      <w:r w:rsidRPr="007A770C">
        <w:rPr>
          <w:rStyle w:val="eop"/>
          <w:rFonts w:ascii="Arial" w:hAnsi="Arial" w:cs="Arial"/>
          <w:color w:val="000000"/>
          <w:sz w:val="22"/>
          <w:szCs w:val="22"/>
        </w:rPr>
        <w:t xml:space="preserve">Through this assignment I will critically reflect on my progress in planning, </w:t>
      </w:r>
      <w:proofErr w:type="gramStart"/>
      <w:r w:rsidRPr="007A770C">
        <w:rPr>
          <w:rStyle w:val="eop"/>
          <w:rFonts w:ascii="Arial" w:hAnsi="Arial" w:cs="Arial"/>
          <w:color w:val="000000"/>
          <w:sz w:val="22"/>
          <w:szCs w:val="22"/>
        </w:rPr>
        <w:t>preparing</w:t>
      </w:r>
      <w:proofErr w:type="gramEnd"/>
      <w:r w:rsidRPr="007A770C">
        <w:rPr>
          <w:rStyle w:val="eop"/>
          <w:rFonts w:ascii="Arial" w:hAnsi="Arial" w:cs="Arial"/>
          <w:color w:val="000000"/>
          <w:sz w:val="22"/>
          <w:szCs w:val="22"/>
        </w:rPr>
        <w:t xml:space="preserve"> and teaching lessons that incorporate specific pedagogical principles.</w:t>
      </w:r>
      <w:r w:rsidR="00705FC3" w:rsidRPr="007A770C">
        <w:rPr>
          <w:rStyle w:val="eop"/>
          <w:rFonts w:ascii="Arial" w:hAnsi="Arial" w:cs="Arial"/>
          <w:color w:val="000000"/>
          <w:sz w:val="22"/>
          <w:szCs w:val="22"/>
        </w:rPr>
        <w:t xml:space="preserve">  </w:t>
      </w:r>
      <w:r w:rsidR="00B0352E">
        <w:rPr>
          <w:rStyle w:val="eop"/>
          <w:rFonts w:ascii="Arial" w:hAnsi="Arial" w:cs="Arial"/>
          <w:color w:val="000000"/>
          <w:sz w:val="22"/>
          <w:szCs w:val="22"/>
        </w:rPr>
        <w:t>T</w:t>
      </w:r>
      <w:r w:rsidR="00705FC3" w:rsidRPr="007A770C">
        <w:rPr>
          <w:rStyle w:val="eop"/>
          <w:rFonts w:ascii="Arial" w:hAnsi="Arial" w:cs="Arial"/>
          <w:color w:val="000000"/>
          <w:sz w:val="22"/>
          <w:szCs w:val="22"/>
        </w:rPr>
        <w:t xml:space="preserve">o do this, I will </w:t>
      </w:r>
      <w:r w:rsidRPr="007A770C">
        <w:rPr>
          <w:rStyle w:val="eop"/>
          <w:rFonts w:ascii="Arial" w:hAnsi="Arial" w:cs="Arial"/>
          <w:color w:val="000000"/>
          <w:sz w:val="22"/>
          <w:szCs w:val="22"/>
        </w:rPr>
        <w:t xml:space="preserve">use reflections </w:t>
      </w:r>
      <w:r w:rsidR="009A1AF6" w:rsidRPr="007A770C">
        <w:rPr>
          <w:rStyle w:val="eop"/>
          <w:rFonts w:ascii="Arial" w:hAnsi="Arial" w:cs="Arial"/>
          <w:color w:val="000000"/>
          <w:sz w:val="22"/>
          <w:szCs w:val="22"/>
        </w:rPr>
        <w:t>from my Professional Learning Passport</w:t>
      </w:r>
      <w:r w:rsidR="00705FC3" w:rsidRPr="007A770C">
        <w:rPr>
          <w:rStyle w:val="eop"/>
          <w:rFonts w:ascii="Arial" w:hAnsi="Arial" w:cs="Arial"/>
          <w:color w:val="000000"/>
          <w:sz w:val="22"/>
          <w:szCs w:val="22"/>
        </w:rPr>
        <w:t xml:space="preserve"> </w:t>
      </w:r>
      <w:r w:rsidR="007E4912" w:rsidRPr="007A770C">
        <w:rPr>
          <w:rStyle w:val="eop"/>
          <w:rFonts w:ascii="Arial" w:hAnsi="Arial" w:cs="Arial"/>
          <w:color w:val="000000"/>
          <w:sz w:val="22"/>
          <w:szCs w:val="22"/>
        </w:rPr>
        <w:t xml:space="preserve">(PLP) </w:t>
      </w:r>
      <w:r w:rsidR="009A1AF6" w:rsidRPr="007A770C">
        <w:rPr>
          <w:rStyle w:val="eop"/>
          <w:rFonts w:ascii="Arial" w:hAnsi="Arial" w:cs="Arial"/>
          <w:color w:val="000000"/>
          <w:sz w:val="22"/>
          <w:szCs w:val="22"/>
        </w:rPr>
        <w:t>to evidence my practice and influence the direction of my research</w:t>
      </w:r>
      <w:r w:rsidR="00B11F6C" w:rsidRPr="007A770C">
        <w:rPr>
          <w:rStyle w:val="eop"/>
          <w:rFonts w:ascii="Arial" w:hAnsi="Arial" w:cs="Arial"/>
          <w:color w:val="000000"/>
          <w:sz w:val="22"/>
          <w:szCs w:val="22"/>
        </w:rPr>
        <w:t xml:space="preserve"> in a literature review.  This literature review will be based upon one of the </w:t>
      </w:r>
      <w:proofErr w:type="gramStart"/>
      <w:r w:rsidR="00B11F6C" w:rsidRPr="007A770C">
        <w:rPr>
          <w:rStyle w:val="eop"/>
          <w:rFonts w:ascii="Arial" w:hAnsi="Arial" w:cs="Arial"/>
          <w:color w:val="000000"/>
          <w:sz w:val="22"/>
          <w:szCs w:val="22"/>
        </w:rPr>
        <w:t>aforementioned pedagogical</w:t>
      </w:r>
      <w:proofErr w:type="gramEnd"/>
      <w:r w:rsidR="00B11F6C" w:rsidRPr="007A770C">
        <w:rPr>
          <w:rStyle w:val="eop"/>
          <w:rFonts w:ascii="Arial" w:hAnsi="Arial" w:cs="Arial"/>
          <w:color w:val="000000"/>
          <w:sz w:val="22"/>
          <w:szCs w:val="22"/>
        </w:rPr>
        <w:t xml:space="preserve"> principles through</w:t>
      </w:r>
      <w:r w:rsidR="00EA7904">
        <w:rPr>
          <w:rStyle w:val="eop"/>
          <w:rFonts w:ascii="Arial" w:hAnsi="Arial" w:cs="Arial"/>
          <w:color w:val="000000"/>
          <w:sz w:val="22"/>
          <w:szCs w:val="22"/>
        </w:rPr>
        <w:t>,</w:t>
      </w:r>
      <w:r w:rsidR="00B11F6C" w:rsidRPr="007A770C">
        <w:rPr>
          <w:rStyle w:val="eop"/>
          <w:rFonts w:ascii="Arial" w:hAnsi="Arial" w:cs="Arial"/>
          <w:color w:val="000000"/>
          <w:sz w:val="22"/>
          <w:szCs w:val="22"/>
        </w:rPr>
        <w:t xml:space="preserve"> and after which</w:t>
      </w:r>
      <w:r w:rsidR="00B0352E">
        <w:rPr>
          <w:rStyle w:val="eop"/>
          <w:rFonts w:ascii="Arial" w:hAnsi="Arial" w:cs="Arial"/>
          <w:color w:val="000000"/>
          <w:sz w:val="22"/>
          <w:szCs w:val="22"/>
        </w:rPr>
        <w:t>,</w:t>
      </w:r>
      <w:r w:rsidR="00B11F6C" w:rsidRPr="007A770C">
        <w:rPr>
          <w:rStyle w:val="eop"/>
          <w:rFonts w:ascii="Arial" w:hAnsi="Arial" w:cs="Arial"/>
          <w:color w:val="000000"/>
          <w:sz w:val="22"/>
          <w:szCs w:val="22"/>
        </w:rPr>
        <w:t xml:space="preserve"> I will reflect upon my own professional development and next steps in my teaching practice.</w:t>
      </w:r>
    </w:p>
    <w:p w14:paraId="49C82C6F" w14:textId="459A0177" w:rsidR="00345034" w:rsidRPr="007A770C" w:rsidRDefault="00D16427" w:rsidP="009036A6">
      <w:pPr>
        <w:pStyle w:val="paragraph"/>
        <w:spacing w:after="0"/>
        <w:jc w:val="both"/>
        <w:textAlignment w:val="baseline"/>
        <w:rPr>
          <w:rStyle w:val="eop"/>
          <w:rFonts w:ascii="Arial" w:hAnsi="Arial" w:cs="Arial"/>
          <w:color w:val="000000"/>
          <w:sz w:val="22"/>
          <w:szCs w:val="22"/>
        </w:rPr>
      </w:pPr>
      <w:r w:rsidRPr="007A770C">
        <w:rPr>
          <w:rStyle w:val="eop"/>
          <w:rFonts w:ascii="Arial" w:hAnsi="Arial" w:cs="Arial"/>
          <w:color w:val="000000"/>
          <w:sz w:val="22"/>
          <w:szCs w:val="22"/>
        </w:rPr>
        <w:t xml:space="preserve">The ability to critically reflect upon </w:t>
      </w:r>
      <w:r w:rsidR="00D526E8" w:rsidRPr="007A770C">
        <w:rPr>
          <w:rStyle w:val="eop"/>
          <w:rFonts w:ascii="Arial" w:hAnsi="Arial" w:cs="Arial"/>
          <w:color w:val="000000"/>
          <w:sz w:val="22"/>
          <w:szCs w:val="22"/>
        </w:rPr>
        <w:t>one’s</w:t>
      </w:r>
      <w:r w:rsidRPr="007A770C">
        <w:rPr>
          <w:rStyle w:val="eop"/>
          <w:rFonts w:ascii="Arial" w:hAnsi="Arial" w:cs="Arial"/>
          <w:color w:val="000000"/>
          <w:sz w:val="22"/>
          <w:szCs w:val="22"/>
        </w:rPr>
        <w:t xml:space="preserve"> own practice</w:t>
      </w:r>
      <w:r w:rsidR="00AE50CE" w:rsidRPr="007A770C">
        <w:rPr>
          <w:rStyle w:val="eop"/>
          <w:rFonts w:ascii="Arial" w:hAnsi="Arial" w:cs="Arial"/>
          <w:color w:val="000000"/>
          <w:sz w:val="22"/>
          <w:szCs w:val="22"/>
        </w:rPr>
        <w:t xml:space="preserve"> is recognised as</w:t>
      </w:r>
      <w:r w:rsidRPr="007A770C">
        <w:rPr>
          <w:rStyle w:val="eop"/>
          <w:rFonts w:ascii="Arial" w:hAnsi="Arial" w:cs="Arial"/>
          <w:color w:val="000000"/>
          <w:sz w:val="22"/>
          <w:szCs w:val="22"/>
        </w:rPr>
        <w:t xml:space="preserve"> a fundamental keystone in the profession of </w:t>
      </w:r>
      <w:r w:rsidRPr="00157C48">
        <w:rPr>
          <w:rStyle w:val="eop"/>
          <w:rFonts w:ascii="Arial" w:hAnsi="Arial" w:cs="Arial"/>
          <w:color w:val="000000"/>
          <w:sz w:val="22"/>
          <w:szCs w:val="22"/>
        </w:rPr>
        <w:t>teaching</w:t>
      </w:r>
      <w:r w:rsidR="007E4912" w:rsidRPr="00157C48">
        <w:rPr>
          <w:rStyle w:val="eop"/>
          <w:rFonts w:ascii="Arial" w:hAnsi="Arial" w:cs="Arial"/>
          <w:color w:val="000000"/>
          <w:sz w:val="22"/>
          <w:szCs w:val="22"/>
        </w:rPr>
        <w:t xml:space="preserve"> (D</w:t>
      </w:r>
      <w:r w:rsidR="005B6339" w:rsidRPr="00157C48">
        <w:rPr>
          <w:rStyle w:val="eop"/>
          <w:rFonts w:ascii="Arial" w:hAnsi="Arial" w:cs="Arial"/>
          <w:color w:val="000000"/>
          <w:sz w:val="22"/>
          <w:szCs w:val="22"/>
        </w:rPr>
        <w:t>ewey,</w:t>
      </w:r>
      <w:r w:rsidR="007E4912" w:rsidRPr="00157C48">
        <w:rPr>
          <w:rStyle w:val="eop"/>
          <w:rFonts w:ascii="Arial" w:hAnsi="Arial" w:cs="Arial"/>
          <w:color w:val="000000"/>
          <w:sz w:val="22"/>
          <w:szCs w:val="22"/>
        </w:rPr>
        <w:t>1933)</w:t>
      </w:r>
      <w:r w:rsidRPr="00157C48">
        <w:rPr>
          <w:rStyle w:val="eop"/>
          <w:rFonts w:ascii="Arial" w:hAnsi="Arial" w:cs="Arial"/>
          <w:color w:val="000000"/>
          <w:sz w:val="22"/>
          <w:szCs w:val="22"/>
        </w:rPr>
        <w:t>.</w:t>
      </w:r>
      <w:r w:rsidRPr="007A770C">
        <w:rPr>
          <w:rStyle w:val="eop"/>
          <w:rFonts w:ascii="Arial" w:hAnsi="Arial" w:cs="Arial"/>
          <w:color w:val="000000"/>
          <w:sz w:val="22"/>
          <w:szCs w:val="22"/>
        </w:rPr>
        <w:t xml:space="preserve"> According to Hopkins (2002) critical self-reflection is integral to action research</w:t>
      </w:r>
      <w:r w:rsidR="006A16B5" w:rsidRPr="007A770C">
        <w:rPr>
          <w:rStyle w:val="eop"/>
          <w:rFonts w:ascii="Arial" w:hAnsi="Arial" w:cs="Arial"/>
          <w:color w:val="000000"/>
          <w:sz w:val="22"/>
          <w:szCs w:val="22"/>
        </w:rPr>
        <w:t xml:space="preserve"> – using practical experiences to refine teaching and learning</w:t>
      </w:r>
      <w:r w:rsidR="00AE50CE" w:rsidRPr="007A770C">
        <w:rPr>
          <w:rStyle w:val="eop"/>
          <w:rFonts w:ascii="Arial" w:hAnsi="Arial" w:cs="Arial"/>
          <w:color w:val="000000"/>
          <w:sz w:val="22"/>
          <w:szCs w:val="22"/>
        </w:rPr>
        <w:t>.  However</w:t>
      </w:r>
      <w:r w:rsidR="007E4912" w:rsidRPr="007A770C">
        <w:rPr>
          <w:rStyle w:val="eop"/>
          <w:rFonts w:ascii="Arial" w:hAnsi="Arial" w:cs="Arial"/>
          <w:color w:val="000000"/>
          <w:sz w:val="22"/>
          <w:szCs w:val="22"/>
        </w:rPr>
        <w:t xml:space="preserve">, </w:t>
      </w:r>
      <w:r w:rsidR="00C71E96" w:rsidRPr="007A770C">
        <w:rPr>
          <w:rStyle w:val="eop"/>
          <w:rFonts w:ascii="Arial" w:hAnsi="Arial" w:cs="Arial"/>
          <w:color w:val="000000"/>
          <w:sz w:val="22"/>
          <w:szCs w:val="22"/>
        </w:rPr>
        <w:t>Hattie</w:t>
      </w:r>
      <w:r w:rsidR="006A16B5" w:rsidRPr="007A770C">
        <w:rPr>
          <w:rStyle w:val="eop"/>
          <w:rFonts w:ascii="Arial" w:hAnsi="Arial" w:cs="Arial"/>
          <w:color w:val="000000"/>
          <w:sz w:val="22"/>
          <w:szCs w:val="22"/>
        </w:rPr>
        <w:t xml:space="preserve"> (2012)</w:t>
      </w:r>
      <w:r w:rsidR="00C71E96" w:rsidRPr="007A770C">
        <w:rPr>
          <w:rStyle w:val="eop"/>
          <w:rFonts w:ascii="Arial" w:hAnsi="Arial" w:cs="Arial"/>
          <w:color w:val="000000"/>
          <w:sz w:val="22"/>
          <w:szCs w:val="22"/>
        </w:rPr>
        <w:t xml:space="preserve"> </w:t>
      </w:r>
      <w:r w:rsidR="00D526E8" w:rsidRPr="007A770C">
        <w:rPr>
          <w:rStyle w:val="eop"/>
          <w:rFonts w:ascii="Arial" w:hAnsi="Arial" w:cs="Arial"/>
          <w:color w:val="000000"/>
          <w:sz w:val="22"/>
          <w:szCs w:val="22"/>
        </w:rPr>
        <w:t>reminds us</w:t>
      </w:r>
      <w:r w:rsidR="00C71E96" w:rsidRPr="007A770C">
        <w:rPr>
          <w:rStyle w:val="eop"/>
          <w:rFonts w:ascii="Arial" w:hAnsi="Arial" w:cs="Arial"/>
          <w:color w:val="000000"/>
          <w:sz w:val="22"/>
          <w:szCs w:val="22"/>
        </w:rPr>
        <w:t xml:space="preserve"> that we must be specific when </w:t>
      </w:r>
      <w:r w:rsidR="006A16B5" w:rsidRPr="007A770C">
        <w:rPr>
          <w:rStyle w:val="eop"/>
          <w:rFonts w:ascii="Arial" w:hAnsi="Arial" w:cs="Arial"/>
          <w:color w:val="000000"/>
          <w:sz w:val="22"/>
          <w:szCs w:val="22"/>
        </w:rPr>
        <w:t xml:space="preserve">referring to and </w:t>
      </w:r>
      <w:r w:rsidR="00C71E96" w:rsidRPr="007A770C">
        <w:rPr>
          <w:rStyle w:val="eop"/>
          <w:rFonts w:ascii="Arial" w:hAnsi="Arial" w:cs="Arial"/>
          <w:color w:val="000000"/>
          <w:sz w:val="22"/>
          <w:szCs w:val="22"/>
        </w:rPr>
        <w:t>addressing the need for critical reflection</w:t>
      </w:r>
      <w:r w:rsidR="007E4912" w:rsidRPr="007A770C">
        <w:rPr>
          <w:rStyle w:val="eop"/>
          <w:rFonts w:ascii="Arial" w:hAnsi="Arial" w:cs="Arial"/>
          <w:color w:val="000000"/>
          <w:sz w:val="22"/>
          <w:szCs w:val="22"/>
        </w:rPr>
        <w:t xml:space="preserve">.  He argues that </w:t>
      </w:r>
      <w:r w:rsidR="00C71E96" w:rsidRPr="007A770C">
        <w:rPr>
          <w:rStyle w:val="eop"/>
          <w:rFonts w:ascii="Arial" w:hAnsi="Arial" w:cs="Arial"/>
          <w:color w:val="000000"/>
          <w:sz w:val="22"/>
          <w:szCs w:val="22"/>
        </w:rPr>
        <w:t>it can</w:t>
      </w:r>
      <w:r w:rsidR="006A16B5" w:rsidRPr="007A770C">
        <w:rPr>
          <w:rStyle w:val="eop"/>
          <w:rFonts w:ascii="Arial" w:hAnsi="Arial" w:cs="Arial"/>
          <w:color w:val="000000"/>
          <w:sz w:val="22"/>
          <w:szCs w:val="22"/>
        </w:rPr>
        <w:t xml:space="preserve"> too easily</w:t>
      </w:r>
      <w:r w:rsidR="00C71E96" w:rsidRPr="007A770C">
        <w:rPr>
          <w:rStyle w:val="eop"/>
          <w:rFonts w:ascii="Arial" w:hAnsi="Arial" w:cs="Arial"/>
          <w:color w:val="000000"/>
          <w:sz w:val="22"/>
          <w:szCs w:val="22"/>
        </w:rPr>
        <w:t xml:space="preserve"> turn into post-hoc </w:t>
      </w:r>
      <w:r w:rsidR="006A16B5" w:rsidRPr="007A770C">
        <w:rPr>
          <w:rStyle w:val="eop"/>
          <w:rFonts w:ascii="Arial" w:hAnsi="Arial" w:cs="Arial"/>
          <w:color w:val="000000"/>
          <w:sz w:val="22"/>
          <w:szCs w:val="22"/>
        </w:rPr>
        <w:t>excuses or explanations from teachers defend</w:t>
      </w:r>
      <w:r w:rsidR="00157C48">
        <w:rPr>
          <w:rStyle w:val="eop"/>
          <w:rFonts w:ascii="Arial" w:hAnsi="Arial" w:cs="Arial"/>
          <w:color w:val="000000"/>
          <w:sz w:val="22"/>
          <w:szCs w:val="22"/>
        </w:rPr>
        <w:t>ing their</w:t>
      </w:r>
      <w:r w:rsidR="006A16B5" w:rsidRPr="007A770C">
        <w:rPr>
          <w:rStyle w:val="eop"/>
          <w:rFonts w:ascii="Arial" w:hAnsi="Arial" w:cs="Arial"/>
          <w:color w:val="000000"/>
          <w:sz w:val="22"/>
          <w:szCs w:val="22"/>
        </w:rPr>
        <w:t xml:space="preserve"> lesson</w:t>
      </w:r>
      <w:r w:rsidR="00157C48">
        <w:rPr>
          <w:rStyle w:val="eop"/>
          <w:rFonts w:ascii="Arial" w:hAnsi="Arial" w:cs="Arial"/>
          <w:color w:val="000000"/>
          <w:sz w:val="22"/>
          <w:szCs w:val="22"/>
        </w:rPr>
        <w:t xml:space="preserve"> plan</w:t>
      </w:r>
      <w:r w:rsidR="006A16B5" w:rsidRPr="007A770C">
        <w:rPr>
          <w:rStyle w:val="eop"/>
          <w:rFonts w:ascii="Arial" w:hAnsi="Arial" w:cs="Arial"/>
          <w:color w:val="000000"/>
          <w:sz w:val="22"/>
          <w:szCs w:val="22"/>
        </w:rPr>
        <w:t xml:space="preserve"> </w:t>
      </w:r>
      <w:r w:rsidR="007E4912" w:rsidRPr="007A770C">
        <w:rPr>
          <w:rStyle w:val="eop"/>
          <w:rFonts w:ascii="Arial" w:hAnsi="Arial" w:cs="Arial"/>
          <w:color w:val="000000"/>
          <w:sz w:val="22"/>
          <w:szCs w:val="22"/>
        </w:rPr>
        <w:t xml:space="preserve">from a teaching perspective </w:t>
      </w:r>
      <w:r w:rsidR="006A16B5" w:rsidRPr="007A770C">
        <w:rPr>
          <w:rStyle w:val="eop"/>
          <w:rFonts w:ascii="Arial" w:hAnsi="Arial" w:cs="Arial"/>
          <w:color w:val="000000"/>
          <w:sz w:val="22"/>
          <w:szCs w:val="22"/>
        </w:rPr>
        <w:t xml:space="preserve">rather than </w:t>
      </w:r>
      <w:r w:rsidR="007E4912" w:rsidRPr="007A770C">
        <w:rPr>
          <w:rStyle w:val="eop"/>
          <w:rFonts w:ascii="Arial" w:hAnsi="Arial" w:cs="Arial"/>
          <w:color w:val="000000"/>
          <w:sz w:val="22"/>
          <w:szCs w:val="22"/>
        </w:rPr>
        <w:t xml:space="preserve">addressing the </w:t>
      </w:r>
      <w:r w:rsidR="00EA660B" w:rsidRPr="007A770C">
        <w:rPr>
          <w:rStyle w:val="eop"/>
          <w:rFonts w:ascii="Arial" w:hAnsi="Arial" w:cs="Arial"/>
          <w:color w:val="000000"/>
          <w:sz w:val="22"/>
          <w:szCs w:val="22"/>
        </w:rPr>
        <w:t>goal</w:t>
      </w:r>
      <w:r w:rsidR="007E4912" w:rsidRPr="007A770C">
        <w:rPr>
          <w:rStyle w:val="eop"/>
          <w:rFonts w:ascii="Arial" w:hAnsi="Arial" w:cs="Arial"/>
          <w:color w:val="000000"/>
          <w:sz w:val="22"/>
          <w:szCs w:val="22"/>
        </w:rPr>
        <w:t xml:space="preserve"> of </w:t>
      </w:r>
      <w:r w:rsidR="006A16B5" w:rsidRPr="007A770C">
        <w:rPr>
          <w:rStyle w:val="eop"/>
          <w:rFonts w:ascii="Arial" w:hAnsi="Arial" w:cs="Arial"/>
          <w:color w:val="000000"/>
          <w:sz w:val="22"/>
          <w:szCs w:val="22"/>
        </w:rPr>
        <w:t>progressing</w:t>
      </w:r>
      <w:r w:rsidR="007E4912" w:rsidRPr="007A770C">
        <w:rPr>
          <w:rStyle w:val="eop"/>
          <w:rFonts w:ascii="Arial" w:hAnsi="Arial" w:cs="Arial"/>
          <w:color w:val="000000"/>
          <w:sz w:val="22"/>
          <w:szCs w:val="22"/>
        </w:rPr>
        <w:t xml:space="preserve"> the learning of the learners</w:t>
      </w:r>
      <w:r w:rsidR="00345034" w:rsidRPr="007A770C">
        <w:rPr>
          <w:rStyle w:val="eop"/>
          <w:rFonts w:ascii="Arial" w:hAnsi="Arial" w:cs="Arial"/>
          <w:color w:val="000000"/>
          <w:sz w:val="22"/>
          <w:szCs w:val="22"/>
        </w:rPr>
        <w:t>.</w:t>
      </w:r>
      <w:r w:rsidR="006358C6" w:rsidRPr="007A770C">
        <w:rPr>
          <w:rStyle w:val="eop"/>
          <w:rFonts w:ascii="Arial" w:hAnsi="Arial" w:cs="Arial"/>
          <w:color w:val="000000"/>
          <w:sz w:val="22"/>
          <w:szCs w:val="22"/>
        </w:rPr>
        <w:t xml:space="preserve">  This assignment will</w:t>
      </w:r>
      <w:r w:rsidR="0094469F" w:rsidRPr="007A770C">
        <w:rPr>
          <w:rStyle w:val="eop"/>
          <w:rFonts w:ascii="Arial" w:hAnsi="Arial" w:cs="Arial"/>
          <w:color w:val="000000"/>
          <w:sz w:val="22"/>
          <w:szCs w:val="22"/>
        </w:rPr>
        <w:t xml:space="preserve"> </w:t>
      </w:r>
      <w:r w:rsidR="006358C6" w:rsidRPr="007A770C">
        <w:rPr>
          <w:rStyle w:val="eop"/>
          <w:rFonts w:ascii="Arial" w:hAnsi="Arial" w:cs="Arial"/>
          <w:color w:val="000000"/>
          <w:sz w:val="22"/>
          <w:szCs w:val="22"/>
        </w:rPr>
        <w:t xml:space="preserve">be mindful of </w:t>
      </w:r>
      <w:r w:rsidR="002D7CE9" w:rsidRPr="007A770C">
        <w:rPr>
          <w:rStyle w:val="eop"/>
          <w:rFonts w:ascii="Arial" w:hAnsi="Arial" w:cs="Arial"/>
          <w:color w:val="000000"/>
          <w:sz w:val="22"/>
          <w:szCs w:val="22"/>
        </w:rPr>
        <w:t>presenting critical reflection in a balanced approach</w:t>
      </w:r>
      <w:r w:rsidR="00D526E8" w:rsidRPr="007A770C">
        <w:rPr>
          <w:rStyle w:val="eop"/>
          <w:rFonts w:ascii="Arial" w:hAnsi="Arial" w:cs="Arial"/>
          <w:color w:val="000000"/>
          <w:sz w:val="22"/>
          <w:szCs w:val="22"/>
        </w:rPr>
        <w:t xml:space="preserve"> focussing on supporting pupil</w:t>
      </w:r>
      <w:r w:rsidR="0094469F" w:rsidRPr="007A770C">
        <w:rPr>
          <w:rStyle w:val="eop"/>
          <w:rFonts w:ascii="Arial" w:hAnsi="Arial" w:cs="Arial"/>
          <w:color w:val="000000"/>
          <w:sz w:val="22"/>
          <w:szCs w:val="22"/>
        </w:rPr>
        <w:t>s’ learning</w:t>
      </w:r>
      <w:r w:rsidR="00D526E8" w:rsidRPr="007A770C">
        <w:rPr>
          <w:rStyle w:val="eop"/>
          <w:rFonts w:ascii="Arial" w:hAnsi="Arial" w:cs="Arial"/>
          <w:color w:val="000000"/>
          <w:sz w:val="22"/>
          <w:szCs w:val="22"/>
        </w:rPr>
        <w:t xml:space="preserve"> progress</w:t>
      </w:r>
      <w:r w:rsidR="0094469F" w:rsidRPr="007A770C">
        <w:rPr>
          <w:rStyle w:val="eop"/>
          <w:rFonts w:ascii="Arial" w:hAnsi="Arial" w:cs="Arial"/>
          <w:color w:val="000000"/>
          <w:sz w:val="22"/>
          <w:szCs w:val="22"/>
        </w:rPr>
        <w:t xml:space="preserve"> through the development of </w:t>
      </w:r>
      <w:r w:rsidR="009B38C3">
        <w:rPr>
          <w:rStyle w:val="eop"/>
          <w:rFonts w:ascii="Arial" w:hAnsi="Arial" w:cs="Arial"/>
          <w:color w:val="000000"/>
          <w:sz w:val="22"/>
          <w:szCs w:val="22"/>
        </w:rPr>
        <w:t xml:space="preserve">proven methods of </w:t>
      </w:r>
      <w:r w:rsidR="0094469F" w:rsidRPr="007A770C">
        <w:rPr>
          <w:rStyle w:val="eop"/>
          <w:rFonts w:ascii="Arial" w:hAnsi="Arial" w:cs="Arial"/>
          <w:color w:val="000000"/>
          <w:sz w:val="22"/>
          <w:szCs w:val="22"/>
        </w:rPr>
        <w:t>best practice teaching</w:t>
      </w:r>
      <w:r w:rsidR="002D7CE9" w:rsidRPr="007A770C">
        <w:rPr>
          <w:rStyle w:val="eop"/>
          <w:rFonts w:ascii="Arial" w:hAnsi="Arial" w:cs="Arial"/>
          <w:color w:val="000000"/>
          <w:sz w:val="22"/>
          <w:szCs w:val="22"/>
        </w:rPr>
        <w:t>.</w:t>
      </w:r>
    </w:p>
    <w:p w14:paraId="778DE944" w14:textId="07267D7C" w:rsidR="00705FC3" w:rsidRDefault="00345034" w:rsidP="00C95938">
      <w:pPr>
        <w:pStyle w:val="paragraph"/>
        <w:spacing w:after="0"/>
        <w:jc w:val="both"/>
        <w:textAlignment w:val="baseline"/>
        <w:rPr>
          <w:rStyle w:val="eop"/>
          <w:rFonts w:ascii="Arial" w:hAnsi="Arial" w:cs="Arial"/>
          <w:color w:val="000000"/>
          <w:sz w:val="22"/>
          <w:szCs w:val="22"/>
        </w:rPr>
      </w:pPr>
      <w:r w:rsidRPr="007A770C">
        <w:rPr>
          <w:rStyle w:val="eop"/>
          <w:rFonts w:ascii="Arial" w:hAnsi="Arial" w:cs="Arial"/>
          <w:color w:val="000000"/>
          <w:sz w:val="22"/>
          <w:szCs w:val="22"/>
        </w:rPr>
        <w:t xml:space="preserve">The four pedagogical principles addressed </w:t>
      </w:r>
      <w:r w:rsidR="001711A1" w:rsidRPr="007A770C">
        <w:rPr>
          <w:rStyle w:val="eop"/>
          <w:rFonts w:ascii="Arial" w:hAnsi="Arial" w:cs="Arial"/>
          <w:color w:val="000000"/>
          <w:sz w:val="22"/>
          <w:szCs w:val="22"/>
        </w:rPr>
        <w:t xml:space="preserve">in Part 1 of this assignment </w:t>
      </w:r>
      <w:r w:rsidRPr="007A770C">
        <w:rPr>
          <w:rStyle w:val="eop"/>
          <w:rFonts w:ascii="Arial" w:hAnsi="Arial" w:cs="Arial"/>
          <w:color w:val="000000"/>
          <w:sz w:val="22"/>
          <w:szCs w:val="22"/>
        </w:rPr>
        <w:t>are taken fro</w:t>
      </w:r>
      <w:r w:rsidR="002D7CE9" w:rsidRPr="007A770C">
        <w:rPr>
          <w:rStyle w:val="eop"/>
          <w:rFonts w:ascii="Arial" w:hAnsi="Arial" w:cs="Arial"/>
          <w:color w:val="000000"/>
          <w:sz w:val="22"/>
          <w:szCs w:val="22"/>
        </w:rPr>
        <w:t>m</w:t>
      </w:r>
      <w:r w:rsidRPr="007A770C">
        <w:rPr>
          <w:rStyle w:val="eop"/>
          <w:rFonts w:ascii="Arial" w:hAnsi="Arial" w:cs="Arial"/>
          <w:color w:val="000000"/>
          <w:sz w:val="22"/>
          <w:szCs w:val="22"/>
        </w:rPr>
        <w:t xml:space="preserve"> </w:t>
      </w:r>
      <w:r w:rsidR="008709EF" w:rsidRPr="007A770C">
        <w:rPr>
          <w:rStyle w:val="eop"/>
          <w:rFonts w:ascii="Arial" w:hAnsi="Arial" w:cs="Arial"/>
          <w:color w:val="000000"/>
          <w:sz w:val="22"/>
          <w:szCs w:val="22"/>
        </w:rPr>
        <w:t>Donaldson</w:t>
      </w:r>
      <w:r w:rsidR="00157C48">
        <w:rPr>
          <w:rStyle w:val="eop"/>
          <w:rFonts w:ascii="Arial" w:hAnsi="Arial" w:cs="Arial"/>
          <w:color w:val="000000"/>
          <w:sz w:val="22"/>
          <w:szCs w:val="22"/>
        </w:rPr>
        <w:t xml:space="preserve">’s </w:t>
      </w:r>
      <w:r w:rsidR="008709EF" w:rsidRPr="007A770C">
        <w:rPr>
          <w:rStyle w:val="eop"/>
          <w:rFonts w:ascii="Arial" w:hAnsi="Arial" w:cs="Arial"/>
          <w:color w:val="000000"/>
          <w:sz w:val="22"/>
          <w:szCs w:val="22"/>
        </w:rPr>
        <w:t>(</w:t>
      </w:r>
      <w:r w:rsidR="00202C35" w:rsidRPr="007A770C">
        <w:rPr>
          <w:rStyle w:val="eop"/>
          <w:rFonts w:ascii="Arial" w:hAnsi="Arial" w:cs="Arial"/>
          <w:color w:val="000000"/>
          <w:sz w:val="22"/>
          <w:szCs w:val="22"/>
        </w:rPr>
        <w:t>2015)</w:t>
      </w:r>
      <w:r w:rsidR="001E0C73" w:rsidRPr="007A770C">
        <w:rPr>
          <w:rStyle w:val="eop"/>
          <w:rFonts w:ascii="Arial" w:hAnsi="Arial" w:cs="Arial"/>
          <w:color w:val="000000"/>
          <w:sz w:val="22"/>
          <w:szCs w:val="22"/>
        </w:rPr>
        <w:t xml:space="preserve"> 12 </w:t>
      </w:r>
      <w:r w:rsidR="00A11437">
        <w:rPr>
          <w:rStyle w:val="eop"/>
          <w:rFonts w:ascii="Arial" w:hAnsi="Arial" w:cs="Arial"/>
          <w:color w:val="000000"/>
          <w:sz w:val="22"/>
          <w:szCs w:val="22"/>
        </w:rPr>
        <w:t>p</w:t>
      </w:r>
      <w:r w:rsidR="001E0C73" w:rsidRPr="007A770C">
        <w:rPr>
          <w:rStyle w:val="eop"/>
          <w:rFonts w:ascii="Arial" w:hAnsi="Arial" w:cs="Arial"/>
          <w:color w:val="000000"/>
          <w:sz w:val="22"/>
          <w:szCs w:val="22"/>
        </w:rPr>
        <w:t xml:space="preserve">edagogical </w:t>
      </w:r>
      <w:r w:rsidR="00A11437">
        <w:rPr>
          <w:rStyle w:val="eop"/>
          <w:rFonts w:ascii="Arial" w:hAnsi="Arial" w:cs="Arial"/>
          <w:color w:val="000000"/>
          <w:sz w:val="22"/>
          <w:szCs w:val="22"/>
        </w:rPr>
        <w:t>p</w:t>
      </w:r>
      <w:r w:rsidR="001E0C73" w:rsidRPr="007A770C">
        <w:rPr>
          <w:rStyle w:val="eop"/>
          <w:rFonts w:ascii="Arial" w:hAnsi="Arial" w:cs="Arial"/>
          <w:color w:val="000000"/>
          <w:sz w:val="22"/>
          <w:szCs w:val="22"/>
        </w:rPr>
        <w:t xml:space="preserve">rinciples </w:t>
      </w:r>
      <w:r w:rsidR="002D7CE9" w:rsidRPr="007A770C">
        <w:rPr>
          <w:rStyle w:val="eop"/>
          <w:rFonts w:ascii="Arial" w:hAnsi="Arial" w:cs="Arial"/>
          <w:color w:val="000000"/>
          <w:sz w:val="22"/>
          <w:szCs w:val="22"/>
        </w:rPr>
        <w:t>and relate directly to the</w:t>
      </w:r>
      <w:r w:rsidR="001E0C73" w:rsidRPr="007A770C">
        <w:rPr>
          <w:rStyle w:val="eop"/>
          <w:rFonts w:ascii="Arial" w:hAnsi="Arial" w:cs="Arial"/>
          <w:color w:val="000000"/>
          <w:sz w:val="22"/>
          <w:szCs w:val="22"/>
        </w:rPr>
        <w:t xml:space="preserve"> </w:t>
      </w:r>
      <w:r w:rsidR="00A11437">
        <w:rPr>
          <w:rStyle w:val="eop"/>
          <w:rFonts w:ascii="Arial" w:hAnsi="Arial" w:cs="Arial"/>
          <w:color w:val="000000"/>
          <w:sz w:val="22"/>
          <w:szCs w:val="22"/>
        </w:rPr>
        <w:t>32 p</w:t>
      </w:r>
      <w:r w:rsidRPr="007A770C">
        <w:rPr>
          <w:rStyle w:val="eop"/>
          <w:rFonts w:ascii="Arial" w:hAnsi="Arial" w:cs="Arial"/>
          <w:color w:val="000000"/>
          <w:sz w:val="22"/>
          <w:szCs w:val="22"/>
        </w:rPr>
        <w:t xml:space="preserve">rofessional </w:t>
      </w:r>
      <w:r w:rsidR="00A11437">
        <w:rPr>
          <w:rStyle w:val="eop"/>
          <w:rFonts w:ascii="Arial" w:hAnsi="Arial" w:cs="Arial"/>
          <w:color w:val="000000"/>
          <w:sz w:val="22"/>
          <w:szCs w:val="22"/>
        </w:rPr>
        <w:t>s</w:t>
      </w:r>
      <w:r w:rsidRPr="007A770C">
        <w:rPr>
          <w:rStyle w:val="eop"/>
          <w:rFonts w:ascii="Arial" w:hAnsi="Arial" w:cs="Arial"/>
          <w:color w:val="000000"/>
          <w:sz w:val="22"/>
          <w:szCs w:val="22"/>
        </w:rPr>
        <w:t>tandards</w:t>
      </w:r>
      <w:r w:rsidR="002D7CE9" w:rsidRPr="007A770C">
        <w:rPr>
          <w:rStyle w:val="eop"/>
          <w:rFonts w:ascii="Arial" w:hAnsi="Arial" w:cs="Arial"/>
          <w:color w:val="000000"/>
          <w:sz w:val="22"/>
          <w:szCs w:val="22"/>
        </w:rPr>
        <w:t xml:space="preserve"> of teaching and leadership in Wales</w:t>
      </w:r>
      <w:r w:rsidR="001711A1" w:rsidRPr="007A770C">
        <w:rPr>
          <w:rStyle w:val="eop"/>
          <w:rFonts w:ascii="Arial" w:hAnsi="Arial" w:cs="Arial"/>
          <w:color w:val="000000"/>
          <w:sz w:val="22"/>
          <w:szCs w:val="22"/>
        </w:rPr>
        <w:t>.  They i</w:t>
      </w:r>
      <w:r w:rsidRPr="007A770C">
        <w:rPr>
          <w:rStyle w:val="eop"/>
          <w:rFonts w:ascii="Arial" w:hAnsi="Arial" w:cs="Arial"/>
          <w:color w:val="000000"/>
          <w:sz w:val="22"/>
          <w:szCs w:val="22"/>
        </w:rPr>
        <w:t>nclude Assessment for Learning, Blended Learning Experiences, Real-Life Authentic Contexts and Cross-Curricular Themes.</w:t>
      </w:r>
      <w:r w:rsidR="001711A1" w:rsidRPr="007A770C">
        <w:rPr>
          <w:rStyle w:val="eop"/>
          <w:rFonts w:ascii="Arial" w:hAnsi="Arial" w:cs="Arial"/>
          <w:color w:val="000000"/>
          <w:sz w:val="22"/>
          <w:szCs w:val="22"/>
        </w:rPr>
        <w:t xml:space="preserve">  I have chosen to focus </w:t>
      </w:r>
      <w:r w:rsidR="00EA660B">
        <w:rPr>
          <w:rStyle w:val="eop"/>
          <w:rFonts w:ascii="Arial" w:hAnsi="Arial" w:cs="Arial"/>
          <w:color w:val="000000"/>
          <w:sz w:val="22"/>
          <w:szCs w:val="22"/>
        </w:rPr>
        <w:t>on</w:t>
      </w:r>
      <w:r w:rsidR="001711A1" w:rsidRPr="007A770C">
        <w:rPr>
          <w:rStyle w:val="eop"/>
          <w:rFonts w:ascii="Arial" w:hAnsi="Arial" w:cs="Arial"/>
          <w:color w:val="000000"/>
          <w:sz w:val="22"/>
          <w:szCs w:val="22"/>
        </w:rPr>
        <w:t xml:space="preserve"> Assessment for Learning in </w:t>
      </w:r>
      <w:r w:rsidR="00A11437">
        <w:rPr>
          <w:rStyle w:val="eop"/>
          <w:rFonts w:ascii="Arial" w:hAnsi="Arial" w:cs="Arial"/>
          <w:color w:val="000000"/>
          <w:sz w:val="22"/>
          <w:szCs w:val="22"/>
        </w:rPr>
        <w:t>this</w:t>
      </w:r>
      <w:r w:rsidR="001711A1" w:rsidRPr="007A770C">
        <w:rPr>
          <w:rStyle w:val="eop"/>
          <w:rFonts w:ascii="Arial" w:hAnsi="Arial" w:cs="Arial"/>
          <w:color w:val="000000"/>
          <w:sz w:val="22"/>
          <w:szCs w:val="22"/>
        </w:rPr>
        <w:t xml:space="preserve"> </w:t>
      </w:r>
      <w:r w:rsidR="00A11437">
        <w:rPr>
          <w:rStyle w:val="eop"/>
          <w:rFonts w:ascii="Arial" w:hAnsi="Arial" w:cs="Arial"/>
          <w:color w:val="000000"/>
          <w:sz w:val="22"/>
          <w:szCs w:val="22"/>
        </w:rPr>
        <w:t>assignment</w:t>
      </w:r>
      <w:r w:rsidR="001711A1" w:rsidRPr="007A770C">
        <w:rPr>
          <w:rStyle w:val="eop"/>
          <w:rFonts w:ascii="Arial" w:hAnsi="Arial" w:cs="Arial"/>
          <w:color w:val="000000"/>
          <w:sz w:val="22"/>
          <w:szCs w:val="22"/>
        </w:rPr>
        <w:t xml:space="preserve"> due to my participation in action research through the </w:t>
      </w:r>
      <w:r w:rsidR="002D7CE9" w:rsidRPr="007A770C">
        <w:rPr>
          <w:rStyle w:val="eop"/>
          <w:rFonts w:ascii="Arial" w:hAnsi="Arial" w:cs="Arial"/>
          <w:color w:val="000000"/>
          <w:sz w:val="22"/>
          <w:szCs w:val="22"/>
        </w:rPr>
        <w:t xml:space="preserve">second </w:t>
      </w:r>
      <w:r w:rsidR="00C85DE2" w:rsidRPr="007A770C">
        <w:rPr>
          <w:rStyle w:val="eop"/>
          <w:rFonts w:ascii="Arial" w:hAnsi="Arial" w:cs="Arial"/>
          <w:color w:val="000000"/>
          <w:sz w:val="22"/>
          <w:szCs w:val="22"/>
        </w:rPr>
        <w:t>‘</w:t>
      </w:r>
      <w:r w:rsidR="002D7CE9" w:rsidRPr="007A770C">
        <w:rPr>
          <w:rStyle w:val="eop"/>
          <w:rFonts w:ascii="Arial" w:hAnsi="Arial" w:cs="Arial"/>
          <w:color w:val="000000"/>
          <w:sz w:val="22"/>
          <w:szCs w:val="22"/>
        </w:rPr>
        <w:t>b</w:t>
      </w:r>
      <w:r w:rsidR="001711A1" w:rsidRPr="007A770C">
        <w:rPr>
          <w:rStyle w:val="eop"/>
          <w:rFonts w:ascii="Arial" w:hAnsi="Arial" w:cs="Arial"/>
          <w:color w:val="000000"/>
          <w:sz w:val="22"/>
          <w:szCs w:val="22"/>
        </w:rPr>
        <w:t>ridging strand</w:t>
      </w:r>
      <w:r w:rsidR="00C85DE2" w:rsidRPr="007A770C">
        <w:rPr>
          <w:rStyle w:val="eop"/>
          <w:rFonts w:ascii="Arial" w:hAnsi="Arial" w:cs="Arial"/>
          <w:color w:val="000000"/>
          <w:sz w:val="22"/>
          <w:szCs w:val="22"/>
        </w:rPr>
        <w:t>’</w:t>
      </w:r>
      <w:r w:rsidR="001711A1" w:rsidRPr="007A770C">
        <w:rPr>
          <w:rStyle w:val="eop"/>
          <w:rFonts w:ascii="Arial" w:hAnsi="Arial" w:cs="Arial"/>
          <w:color w:val="000000"/>
          <w:sz w:val="22"/>
          <w:szCs w:val="22"/>
        </w:rPr>
        <w:t xml:space="preserve"> of </w:t>
      </w:r>
      <w:r w:rsidR="00C85DE2" w:rsidRPr="007A770C">
        <w:rPr>
          <w:rStyle w:val="eop"/>
          <w:rFonts w:ascii="Arial" w:hAnsi="Arial" w:cs="Arial"/>
          <w:color w:val="000000"/>
          <w:sz w:val="22"/>
          <w:szCs w:val="22"/>
        </w:rPr>
        <w:t xml:space="preserve">the Pedagogical Content Knowledge pathway on </w:t>
      </w:r>
      <w:r w:rsidR="001711A1" w:rsidRPr="007A770C">
        <w:rPr>
          <w:rStyle w:val="eop"/>
          <w:rFonts w:ascii="Arial" w:hAnsi="Arial" w:cs="Arial"/>
          <w:color w:val="000000"/>
          <w:sz w:val="22"/>
          <w:szCs w:val="22"/>
        </w:rPr>
        <w:t xml:space="preserve">my PGCE </w:t>
      </w:r>
      <w:r w:rsidR="00C85DE2" w:rsidRPr="007A770C">
        <w:rPr>
          <w:rStyle w:val="eop"/>
          <w:rFonts w:ascii="Arial" w:hAnsi="Arial" w:cs="Arial"/>
          <w:color w:val="000000"/>
          <w:sz w:val="22"/>
          <w:szCs w:val="22"/>
        </w:rPr>
        <w:t xml:space="preserve">course.  This took place </w:t>
      </w:r>
      <w:r w:rsidR="00EA660B">
        <w:rPr>
          <w:rStyle w:val="eop"/>
          <w:rFonts w:ascii="Arial" w:hAnsi="Arial" w:cs="Arial"/>
          <w:color w:val="000000"/>
          <w:sz w:val="22"/>
          <w:szCs w:val="22"/>
        </w:rPr>
        <w:t>alongside</w:t>
      </w:r>
      <w:r w:rsidR="001711A1" w:rsidRPr="007A770C">
        <w:rPr>
          <w:rStyle w:val="eop"/>
          <w:rFonts w:ascii="Arial" w:hAnsi="Arial" w:cs="Arial"/>
          <w:color w:val="000000"/>
          <w:sz w:val="22"/>
          <w:szCs w:val="22"/>
        </w:rPr>
        <w:t xml:space="preserve"> my initial placement in a primary school setting.  The focus of </w:t>
      </w:r>
      <w:r w:rsidR="00C85DE2" w:rsidRPr="007A770C">
        <w:rPr>
          <w:rStyle w:val="eop"/>
          <w:rFonts w:ascii="Arial" w:hAnsi="Arial" w:cs="Arial"/>
          <w:color w:val="000000"/>
          <w:sz w:val="22"/>
          <w:szCs w:val="22"/>
        </w:rPr>
        <w:t>the second b</w:t>
      </w:r>
      <w:r w:rsidR="001711A1" w:rsidRPr="007A770C">
        <w:rPr>
          <w:rStyle w:val="eop"/>
          <w:rFonts w:ascii="Arial" w:hAnsi="Arial" w:cs="Arial"/>
          <w:color w:val="000000"/>
          <w:sz w:val="22"/>
          <w:szCs w:val="22"/>
        </w:rPr>
        <w:t>ridging</w:t>
      </w:r>
      <w:r w:rsidR="00C85DE2" w:rsidRPr="007A770C">
        <w:rPr>
          <w:rStyle w:val="eop"/>
          <w:rFonts w:ascii="Arial" w:hAnsi="Arial" w:cs="Arial"/>
          <w:color w:val="000000"/>
          <w:sz w:val="22"/>
          <w:szCs w:val="22"/>
        </w:rPr>
        <w:t xml:space="preserve"> </w:t>
      </w:r>
      <w:r w:rsidR="001711A1" w:rsidRPr="007A770C">
        <w:rPr>
          <w:rStyle w:val="eop"/>
          <w:rFonts w:ascii="Arial" w:hAnsi="Arial" w:cs="Arial"/>
          <w:color w:val="000000"/>
          <w:sz w:val="22"/>
          <w:szCs w:val="22"/>
        </w:rPr>
        <w:t xml:space="preserve">was </w:t>
      </w:r>
      <w:r w:rsidR="00EA660B">
        <w:rPr>
          <w:rStyle w:val="eop"/>
          <w:rFonts w:ascii="Arial" w:hAnsi="Arial" w:cs="Arial"/>
          <w:color w:val="000000"/>
          <w:sz w:val="22"/>
          <w:szCs w:val="22"/>
        </w:rPr>
        <w:t>a</w:t>
      </w:r>
      <w:r w:rsidR="001711A1" w:rsidRPr="007A770C">
        <w:rPr>
          <w:rStyle w:val="eop"/>
          <w:rFonts w:ascii="Arial" w:hAnsi="Arial" w:cs="Arial"/>
          <w:color w:val="000000"/>
          <w:sz w:val="22"/>
          <w:szCs w:val="22"/>
        </w:rPr>
        <w:t xml:space="preserve">ssessment for </w:t>
      </w:r>
      <w:r w:rsidR="00EA660B">
        <w:rPr>
          <w:rStyle w:val="eop"/>
          <w:rFonts w:ascii="Arial" w:hAnsi="Arial" w:cs="Arial"/>
          <w:color w:val="000000"/>
          <w:sz w:val="22"/>
          <w:szCs w:val="22"/>
        </w:rPr>
        <w:t>l</w:t>
      </w:r>
      <w:r w:rsidR="001711A1" w:rsidRPr="007A770C">
        <w:rPr>
          <w:rStyle w:val="eop"/>
          <w:rFonts w:ascii="Arial" w:hAnsi="Arial" w:cs="Arial"/>
          <w:color w:val="000000"/>
          <w:sz w:val="22"/>
          <w:szCs w:val="22"/>
        </w:rPr>
        <w:t xml:space="preserve">earning </w:t>
      </w:r>
      <w:r w:rsidR="00612F91">
        <w:rPr>
          <w:rStyle w:val="eop"/>
          <w:rFonts w:ascii="Arial" w:hAnsi="Arial" w:cs="Arial"/>
          <w:color w:val="000000"/>
          <w:sz w:val="22"/>
          <w:szCs w:val="22"/>
        </w:rPr>
        <w:t>(</w:t>
      </w:r>
      <w:proofErr w:type="spellStart"/>
      <w:r w:rsidR="00612F91">
        <w:rPr>
          <w:rStyle w:val="eop"/>
          <w:rFonts w:ascii="Arial" w:hAnsi="Arial" w:cs="Arial"/>
          <w:color w:val="000000"/>
          <w:sz w:val="22"/>
          <w:szCs w:val="22"/>
        </w:rPr>
        <w:t>AfL</w:t>
      </w:r>
      <w:proofErr w:type="spellEnd"/>
      <w:proofErr w:type="gramStart"/>
      <w:r w:rsidR="00612F91">
        <w:rPr>
          <w:rStyle w:val="eop"/>
          <w:rFonts w:ascii="Arial" w:hAnsi="Arial" w:cs="Arial"/>
          <w:color w:val="000000"/>
          <w:sz w:val="22"/>
          <w:szCs w:val="22"/>
        </w:rPr>
        <w:t>)</w:t>
      </w:r>
      <w:proofErr w:type="gramEnd"/>
      <w:r w:rsidR="00612F91">
        <w:rPr>
          <w:rStyle w:val="eop"/>
          <w:rFonts w:ascii="Arial" w:hAnsi="Arial" w:cs="Arial"/>
          <w:color w:val="000000"/>
          <w:sz w:val="22"/>
          <w:szCs w:val="22"/>
        </w:rPr>
        <w:t xml:space="preserve"> </w:t>
      </w:r>
      <w:r w:rsidR="001711A1" w:rsidRPr="007A770C">
        <w:rPr>
          <w:rStyle w:val="eop"/>
          <w:rFonts w:ascii="Arial" w:hAnsi="Arial" w:cs="Arial"/>
          <w:color w:val="000000"/>
          <w:sz w:val="22"/>
          <w:szCs w:val="22"/>
        </w:rPr>
        <w:t xml:space="preserve">and </w:t>
      </w:r>
      <w:r w:rsidR="00C85DE2" w:rsidRPr="007A770C">
        <w:rPr>
          <w:rStyle w:val="eop"/>
          <w:rFonts w:ascii="Arial" w:hAnsi="Arial" w:cs="Arial"/>
          <w:color w:val="000000"/>
          <w:sz w:val="22"/>
          <w:szCs w:val="22"/>
        </w:rPr>
        <w:t xml:space="preserve">it has </w:t>
      </w:r>
      <w:r w:rsidR="003268C2" w:rsidRPr="007A770C">
        <w:rPr>
          <w:rStyle w:val="eop"/>
          <w:rFonts w:ascii="Arial" w:hAnsi="Arial" w:cs="Arial"/>
          <w:color w:val="000000"/>
          <w:sz w:val="22"/>
          <w:szCs w:val="22"/>
        </w:rPr>
        <w:t xml:space="preserve">thus </w:t>
      </w:r>
      <w:r w:rsidR="00C85DE2" w:rsidRPr="007A770C">
        <w:rPr>
          <w:rStyle w:val="eop"/>
          <w:rFonts w:ascii="Arial" w:hAnsi="Arial" w:cs="Arial"/>
          <w:color w:val="000000"/>
          <w:sz w:val="22"/>
          <w:szCs w:val="22"/>
        </w:rPr>
        <w:t>provided me with</w:t>
      </w:r>
      <w:r w:rsidR="00244E72" w:rsidRPr="007A770C">
        <w:rPr>
          <w:rStyle w:val="eop"/>
          <w:rFonts w:ascii="Arial" w:hAnsi="Arial" w:cs="Arial"/>
          <w:color w:val="000000"/>
          <w:sz w:val="22"/>
          <w:szCs w:val="22"/>
        </w:rPr>
        <w:t xml:space="preserve"> </w:t>
      </w:r>
      <w:r w:rsidR="00EA660B">
        <w:rPr>
          <w:rStyle w:val="eop"/>
          <w:rFonts w:ascii="Arial" w:hAnsi="Arial" w:cs="Arial"/>
          <w:color w:val="000000"/>
          <w:sz w:val="22"/>
          <w:szCs w:val="22"/>
        </w:rPr>
        <w:t>some</w:t>
      </w:r>
      <w:r w:rsidR="00244E72" w:rsidRPr="007A770C">
        <w:rPr>
          <w:rStyle w:val="eop"/>
          <w:rFonts w:ascii="Arial" w:hAnsi="Arial" w:cs="Arial"/>
          <w:color w:val="000000"/>
          <w:sz w:val="22"/>
          <w:szCs w:val="22"/>
        </w:rPr>
        <w:t xml:space="preserve"> practical and theoretical knowledge and experience </w:t>
      </w:r>
      <w:r w:rsidR="00C85DE2" w:rsidRPr="007A770C">
        <w:rPr>
          <w:rStyle w:val="eop"/>
          <w:rFonts w:ascii="Arial" w:hAnsi="Arial" w:cs="Arial"/>
          <w:color w:val="000000"/>
          <w:sz w:val="22"/>
          <w:szCs w:val="22"/>
        </w:rPr>
        <w:t xml:space="preserve">that </w:t>
      </w:r>
      <w:r w:rsidR="00244E72" w:rsidRPr="007A770C">
        <w:rPr>
          <w:rStyle w:val="eop"/>
          <w:rFonts w:ascii="Arial" w:hAnsi="Arial" w:cs="Arial"/>
          <w:color w:val="000000"/>
          <w:sz w:val="22"/>
          <w:szCs w:val="22"/>
        </w:rPr>
        <w:t xml:space="preserve">I can draw from for the purposes of this assignment </w:t>
      </w:r>
      <w:r w:rsidR="00EA660B">
        <w:rPr>
          <w:rStyle w:val="eop"/>
          <w:rFonts w:ascii="Arial" w:hAnsi="Arial" w:cs="Arial"/>
          <w:color w:val="000000"/>
          <w:sz w:val="22"/>
          <w:szCs w:val="22"/>
        </w:rPr>
        <w:t>to</w:t>
      </w:r>
      <w:r w:rsidR="00244E72" w:rsidRPr="007A770C">
        <w:rPr>
          <w:rStyle w:val="eop"/>
          <w:rFonts w:ascii="Arial" w:hAnsi="Arial" w:cs="Arial"/>
          <w:color w:val="000000"/>
          <w:sz w:val="22"/>
          <w:szCs w:val="22"/>
        </w:rPr>
        <w:t xml:space="preserve"> identify the next steps in my development as a teacher.</w:t>
      </w:r>
    </w:p>
    <w:p w14:paraId="7B8D0CDC" w14:textId="77777777" w:rsidR="003D6E60" w:rsidRPr="007A770C" w:rsidRDefault="003D6E60" w:rsidP="005850C9">
      <w:pPr>
        <w:pStyle w:val="paragraph"/>
        <w:spacing w:before="0" w:beforeAutospacing="0" w:after="0" w:afterAutospacing="0"/>
        <w:jc w:val="both"/>
        <w:textAlignment w:val="baseline"/>
        <w:rPr>
          <w:rFonts w:ascii="Arial" w:hAnsi="Arial" w:cs="Arial"/>
          <w:sz w:val="22"/>
          <w:szCs w:val="22"/>
        </w:rPr>
      </w:pPr>
      <w:r w:rsidRPr="007A770C">
        <w:rPr>
          <w:rStyle w:val="eop"/>
          <w:rFonts w:ascii="Arial" w:hAnsi="Arial" w:cs="Arial"/>
          <w:color w:val="000000"/>
          <w:sz w:val="22"/>
          <w:szCs w:val="22"/>
        </w:rPr>
        <w:t> </w:t>
      </w:r>
    </w:p>
    <w:p w14:paraId="4F264CC8" w14:textId="77777777" w:rsidR="00911163" w:rsidRDefault="003D6E60" w:rsidP="00911163">
      <w:pPr>
        <w:pStyle w:val="paragraph"/>
        <w:spacing w:before="0" w:beforeAutospacing="0" w:after="0" w:afterAutospacing="0"/>
        <w:textAlignment w:val="baseline"/>
        <w:rPr>
          <w:rStyle w:val="normaltextrun"/>
          <w:rFonts w:ascii="Arial" w:hAnsi="Arial" w:cs="Arial"/>
          <w:b/>
          <w:bCs/>
          <w:color w:val="000000"/>
          <w:sz w:val="22"/>
          <w:szCs w:val="22"/>
        </w:rPr>
      </w:pPr>
      <w:r w:rsidRPr="00911163">
        <w:rPr>
          <w:rStyle w:val="normaltextrun"/>
          <w:rFonts w:ascii="Arial" w:hAnsi="Arial" w:cs="Arial"/>
          <w:b/>
          <w:bCs/>
          <w:color w:val="000000"/>
          <w:sz w:val="22"/>
          <w:szCs w:val="22"/>
        </w:rPr>
        <w:t>LITERATURE REVIEW</w:t>
      </w:r>
    </w:p>
    <w:p w14:paraId="6AC3C996" w14:textId="4685DB39" w:rsidR="001935CD" w:rsidRPr="00911163" w:rsidRDefault="001935CD" w:rsidP="00911163">
      <w:pPr>
        <w:pStyle w:val="paragraph"/>
        <w:spacing w:before="0" w:beforeAutospacing="0" w:after="0" w:afterAutospacing="0"/>
        <w:jc w:val="both"/>
        <w:textAlignment w:val="baseline"/>
        <w:rPr>
          <w:rStyle w:val="normaltextrun"/>
          <w:rFonts w:ascii="Arial" w:hAnsi="Arial" w:cs="Arial"/>
          <w:b/>
          <w:bCs/>
          <w:sz w:val="22"/>
          <w:szCs w:val="22"/>
        </w:rPr>
      </w:pPr>
    </w:p>
    <w:p w14:paraId="0C53DA3E" w14:textId="510BBF55" w:rsidR="001935CD" w:rsidRDefault="00EA660B" w:rsidP="005850C9">
      <w:pPr>
        <w:pStyle w:val="paragraph"/>
        <w:spacing w:before="0" w:beforeAutospacing="0" w:after="0" w:afterAutospacing="0"/>
        <w:jc w:val="both"/>
        <w:textAlignment w:val="baseline"/>
        <w:rPr>
          <w:rStyle w:val="normaltextrun"/>
          <w:rFonts w:ascii="Arial" w:hAnsi="Arial" w:cs="Arial"/>
          <w:color w:val="000000"/>
          <w:sz w:val="22"/>
          <w:szCs w:val="22"/>
        </w:rPr>
      </w:pPr>
      <w:r w:rsidRPr="00EA660B">
        <w:rPr>
          <w:rStyle w:val="normaltextrun"/>
          <w:rFonts w:ascii="Arial" w:hAnsi="Arial" w:cs="Arial"/>
          <w:color w:val="000000"/>
          <w:sz w:val="22"/>
          <w:szCs w:val="22"/>
        </w:rPr>
        <w:t xml:space="preserve">Having critically reflected on the four aforementioned areas of pedagogy in Part 1 of this assignment, I have identified an area for further research. I will engage with literature around formative assessment </w:t>
      </w:r>
      <w:r w:rsidR="00327D8F">
        <w:rPr>
          <w:rStyle w:val="normaltextrun"/>
          <w:rFonts w:ascii="Arial" w:hAnsi="Arial" w:cs="Arial"/>
          <w:color w:val="000000"/>
          <w:sz w:val="22"/>
          <w:szCs w:val="22"/>
        </w:rPr>
        <w:t>and</w:t>
      </w:r>
      <w:r w:rsidRPr="00EA660B">
        <w:rPr>
          <w:rStyle w:val="normaltextrun"/>
          <w:rFonts w:ascii="Arial" w:hAnsi="Arial" w:cs="Arial"/>
          <w:color w:val="000000"/>
          <w:sz w:val="22"/>
          <w:szCs w:val="22"/>
        </w:rPr>
        <w:t xml:space="preserve"> Assessment for Learning (</w:t>
      </w:r>
      <w:proofErr w:type="spellStart"/>
      <w:r w:rsidRPr="00EA660B">
        <w:rPr>
          <w:rStyle w:val="normaltextrun"/>
          <w:rFonts w:ascii="Arial" w:hAnsi="Arial" w:cs="Arial"/>
          <w:color w:val="000000"/>
          <w:sz w:val="22"/>
          <w:szCs w:val="22"/>
        </w:rPr>
        <w:t>AfL</w:t>
      </w:r>
      <w:proofErr w:type="spellEnd"/>
      <w:r w:rsidRPr="00EA660B">
        <w:rPr>
          <w:rStyle w:val="normaltextrun"/>
          <w:rFonts w:ascii="Arial" w:hAnsi="Arial" w:cs="Arial"/>
          <w:color w:val="000000"/>
          <w:sz w:val="22"/>
          <w:szCs w:val="22"/>
        </w:rPr>
        <w:t>)</w:t>
      </w:r>
      <w:r w:rsidR="00A11437">
        <w:rPr>
          <w:rStyle w:val="normaltextrun"/>
          <w:rFonts w:ascii="Arial" w:hAnsi="Arial" w:cs="Arial"/>
          <w:color w:val="000000"/>
          <w:sz w:val="22"/>
          <w:szCs w:val="22"/>
        </w:rPr>
        <w:t>.</w:t>
      </w:r>
      <w:r w:rsidRPr="00EA660B">
        <w:rPr>
          <w:rStyle w:val="normaltextrun"/>
          <w:rFonts w:ascii="Arial" w:hAnsi="Arial" w:cs="Arial"/>
          <w:color w:val="000000"/>
          <w:sz w:val="22"/>
          <w:szCs w:val="22"/>
        </w:rPr>
        <w:t xml:space="preserve"> I will </w:t>
      </w:r>
      <w:r w:rsidR="00A11437">
        <w:rPr>
          <w:rStyle w:val="normaltextrun"/>
          <w:rFonts w:ascii="Arial" w:hAnsi="Arial" w:cs="Arial"/>
          <w:color w:val="000000"/>
          <w:sz w:val="22"/>
          <w:szCs w:val="22"/>
        </w:rPr>
        <w:t xml:space="preserve">go on to </w:t>
      </w:r>
      <w:r w:rsidRPr="00EA660B">
        <w:rPr>
          <w:rStyle w:val="normaltextrun"/>
          <w:rFonts w:ascii="Arial" w:hAnsi="Arial" w:cs="Arial"/>
          <w:color w:val="000000"/>
          <w:sz w:val="22"/>
          <w:szCs w:val="22"/>
        </w:rPr>
        <w:t>discuss the use of success criteria</w:t>
      </w:r>
      <w:r w:rsidR="00327D8F">
        <w:rPr>
          <w:rStyle w:val="normaltextrun"/>
          <w:rFonts w:ascii="Arial" w:hAnsi="Arial" w:cs="Arial"/>
          <w:color w:val="000000"/>
          <w:sz w:val="22"/>
          <w:szCs w:val="22"/>
        </w:rPr>
        <w:t>, feedback</w:t>
      </w:r>
      <w:r w:rsidRPr="00EA660B">
        <w:rPr>
          <w:rStyle w:val="normaltextrun"/>
          <w:rFonts w:ascii="Arial" w:hAnsi="Arial" w:cs="Arial"/>
          <w:color w:val="000000"/>
          <w:sz w:val="22"/>
          <w:szCs w:val="22"/>
        </w:rPr>
        <w:t xml:space="preserve"> and peer and self-assessment</w:t>
      </w:r>
      <w:r w:rsidR="00A11437">
        <w:rPr>
          <w:rStyle w:val="normaltextrun"/>
          <w:rFonts w:ascii="Arial" w:hAnsi="Arial" w:cs="Arial"/>
          <w:color w:val="000000"/>
          <w:sz w:val="22"/>
          <w:szCs w:val="22"/>
        </w:rPr>
        <w:t xml:space="preserve"> in relation to </w:t>
      </w:r>
      <w:proofErr w:type="spellStart"/>
      <w:r w:rsidR="00A11437">
        <w:rPr>
          <w:rStyle w:val="normaltextrun"/>
          <w:rFonts w:ascii="Arial" w:hAnsi="Arial" w:cs="Arial"/>
          <w:color w:val="000000"/>
          <w:sz w:val="22"/>
          <w:szCs w:val="22"/>
        </w:rPr>
        <w:t>AfL</w:t>
      </w:r>
      <w:proofErr w:type="spellEnd"/>
      <w:r w:rsidR="00A11437">
        <w:rPr>
          <w:rStyle w:val="normaltextrun"/>
          <w:rFonts w:ascii="Arial" w:hAnsi="Arial" w:cs="Arial"/>
          <w:color w:val="000000"/>
          <w:sz w:val="22"/>
          <w:szCs w:val="22"/>
        </w:rPr>
        <w:t xml:space="preserve"> and</w:t>
      </w:r>
      <w:r w:rsidRPr="00EA660B">
        <w:rPr>
          <w:rStyle w:val="normaltextrun"/>
          <w:rFonts w:ascii="Arial" w:hAnsi="Arial" w:cs="Arial"/>
          <w:color w:val="000000"/>
          <w:sz w:val="22"/>
          <w:szCs w:val="22"/>
        </w:rPr>
        <w:t xml:space="preserve"> how they complement each</w:t>
      </w:r>
      <w:r w:rsidR="00A11437">
        <w:rPr>
          <w:rStyle w:val="normaltextrun"/>
          <w:rFonts w:ascii="Arial" w:hAnsi="Arial" w:cs="Arial"/>
          <w:color w:val="000000"/>
          <w:sz w:val="22"/>
          <w:szCs w:val="22"/>
        </w:rPr>
        <w:t xml:space="preserve"> other</w:t>
      </w:r>
      <w:r w:rsidRPr="00EA660B">
        <w:rPr>
          <w:rStyle w:val="normaltextrun"/>
          <w:rFonts w:ascii="Arial" w:hAnsi="Arial" w:cs="Arial"/>
          <w:color w:val="000000"/>
          <w:sz w:val="22"/>
          <w:szCs w:val="22"/>
        </w:rPr>
        <w:t xml:space="preserve"> in enhancing pupil learning according to recent literature.</w:t>
      </w:r>
    </w:p>
    <w:p w14:paraId="37F117BA" w14:textId="77777777" w:rsidR="00EA660B" w:rsidRDefault="00EA660B" w:rsidP="005850C9">
      <w:pPr>
        <w:pStyle w:val="paragraph"/>
        <w:spacing w:before="0" w:beforeAutospacing="0" w:after="0" w:afterAutospacing="0"/>
        <w:jc w:val="both"/>
        <w:textAlignment w:val="baseline"/>
        <w:rPr>
          <w:rStyle w:val="normaltextrun"/>
          <w:rFonts w:ascii="Arial" w:hAnsi="Arial" w:cs="Arial"/>
          <w:color w:val="000000"/>
          <w:sz w:val="22"/>
          <w:szCs w:val="22"/>
        </w:rPr>
      </w:pPr>
    </w:p>
    <w:p w14:paraId="145A5070" w14:textId="30152A1D" w:rsidR="00327D8F" w:rsidRDefault="000E49DC" w:rsidP="00327D8F">
      <w:pPr>
        <w:pStyle w:val="paragraph"/>
        <w:spacing w:before="0" w:beforeAutospacing="0" w:after="0" w:afterAutospacing="0"/>
        <w:jc w:val="both"/>
        <w:textAlignment w:val="baseline"/>
        <w:rPr>
          <w:rStyle w:val="normaltextrun"/>
          <w:rFonts w:ascii="Arial" w:hAnsi="Arial" w:cs="Arial"/>
          <w:sz w:val="22"/>
          <w:szCs w:val="22"/>
        </w:rPr>
      </w:pPr>
      <w:r w:rsidRPr="007A770C">
        <w:rPr>
          <w:rStyle w:val="normaltextrun"/>
          <w:rFonts w:ascii="Arial" w:hAnsi="Arial" w:cs="Arial"/>
          <w:color w:val="000000"/>
          <w:sz w:val="22"/>
          <w:szCs w:val="22"/>
        </w:rPr>
        <w:t xml:space="preserve">Assessment for </w:t>
      </w:r>
      <w:r w:rsidR="00A12F3F">
        <w:rPr>
          <w:rStyle w:val="normaltextrun"/>
          <w:rFonts w:ascii="Arial" w:hAnsi="Arial" w:cs="Arial"/>
          <w:color w:val="000000"/>
          <w:sz w:val="22"/>
          <w:szCs w:val="22"/>
        </w:rPr>
        <w:t>l</w:t>
      </w:r>
      <w:r w:rsidRPr="007A770C">
        <w:rPr>
          <w:rStyle w:val="normaltextrun"/>
          <w:rFonts w:ascii="Arial" w:hAnsi="Arial" w:cs="Arial"/>
          <w:color w:val="000000"/>
          <w:sz w:val="22"/>
          <w:szCs w:val="22"/>
        </w:rPr>
        <w:t>earning (</w:t>
      </w:r>
      <w:proofErr w:type="spellStart"/>
      <w:r w:rsidRPr="007A770C">
        <w:rPr>
          <w:rStyle w:val="normaltextrun"/>
          <w:rFonts w:ascii="Arial" w:hAnsi="Arial" w:cs="Arial"/>
          <w:color w:val="000000"/>
          <w:sz w:val="22"/>
          <w:szCs w:val="22"/>
        </w:rPr>
        <w:t>AfL</w:t>
      </w:r>
      <w:proofErr w:type="spellEnd"/>
      <w:r w:rsidRPr="007A770C">
        <w:rPr>
          <w:rStyle w:val="normaltextrun"/>
          <w:rFonts w:ascii="Arial" w:hAnsi="Arial" w:cs="Arial"/>
          <w:color w:val="000000"/>
          <w:sz w:val="22"/>
          <w:szCs w:val="22"/>
        </w:rPr>
        <w:t xml:space="preserve">) or </w:t>
      </w:r>
      <w:r w:rsidR="00A12F3F">
        <w:rPr>
          <w:rStyle w:val="normaltextrun"/>
          <w:rFonts w:ascii="Arial" w:hAnsi="Arial" w:cs="Arial"/>
          <w:color w:val="000000"/>
          <w:sz w:val="22"/>
          <w:szCs w:val="22"/>
        </w:rPr>
        <w:t>f</w:t>
      </w:r>
      <w:r w:rsidRPr="007A770C">
        <w:rPr>
          <w:rStyle w:val="normaltextrun"/>
          <w:rFonts w:ascii="Arial" w:hAnsi="Arial" w:cs="Arial"/>
          <w:color w:val="000000"/>
          <w:sz w:val="22"/>
          <w:szCs w:val="22"/>
        </w:rPr>
        <w:t xml:space="preserve">ormative </w:t>
      </w:r>
      <w:r w:rsidR="00A12F3F">
        <w:rPr>
          <w:rStyle w:val="normaltextrun"/>
          <w:rFonts w:ascii="Arial" w:hAnsi="Arial" w:cs="Arial"/>
          <w:color w:val="000000"/>
          <w:sz w:val="22"/>
          <w:szCs w:val="22"/>
        </w:rPr>
        <w:t>a</w:t>
      </w:r>
      <w:r w:rsidRPr="007A770C">
        <w:rPr>
          <w:rStyle w:val="normaltextrun"/>
          <w:rFonts w:ascii="Arial" w:hAnsi="Arial" w:cs="Arial"/>
          <w:color w:val="000000"/>
          <w:sz w:val="22"/>
          <w:szCs w:val="22"/>
        </w:rPr>
        <w:t>ssessment</w:t>
      </w:r>
      <w:r w:rsidR="00D00CFB">
        <w:rPr>
          <w:rStyle w:val="normaltextrun"/>
          <w:rFonts w:ascii="Arial" w:hAnsi="Arial" w:cs="Arial"/>
          <w:color w:val="000000"/>
          <w:sz w:val="22"/>
          <w:szCs w:val="22"/>
        </w:rPr>
        <w:t xml:space="preserve"> </w:t>
      </w:r>
      <w:r w:rsidRPr="007A770C">
        <w:rPr>
          <w:rStyle w:val="normaltextrun"/>
          <w:rFonts w:ascii="Arial" w:hAnsi="Arial" w:cs="Arial"/>
          <w:color w:val="000000"/>
          <w:sz w:val="22"/>
          <w:szCs w:val="22"/>
        </w:rPr>
        <w:t>is</w:t>
      </w:r>
      <w:r w:rsidR="007526C2">
        <w:rPr>
          <w:rStyle w:val="normaltextrun"/>
          <w:rFonts w:ascii="Arial" w:hAnsi="Arial" w:cs="Arial"/>
          <w:color w:val="000000"/>
          <w:sz w:val="22"/>
          <w:szCs w:val="22"/>
        </w:rPr>
        <w:t xml:space="preserve"> </w:t>
      </w:r>
      <w:r w:rsidR="007526C2" w:rsidRPr="007526C2">
        <w:rPr>
          <w:rStyle w:val="normaltextrun"/>
          <w:rFonts w:ascii="Arial" w:hAnsi="Arial" w:cs="Arial"/>
          <w:color w:val="000000"/>
          <w:sz w:val="22"/>
          <w:szCs w:val="22"/>
        </w:rPr>
        <w:t xml:space="preserve">the </w:t>
      </w:r>
      <w:r w:rsidR="006A3B0D">
        <w:rPr>
          <w:rStyle w:val="normaltextrun"/>
          <w:rFonts w:ascii="Arial" w:hAnsi="Arial" w:cs="Arial"/>
          <w:color w:val="000000"/>
          <w:sz w:val="22"/>
          <w:szCs w:val="22"/>
        </w:rPr>
        <w:t>concept</w:t>
      </w:r>
      <w:r w:rsidR="007526C2" w:rsidRPr="007526C2">
        <w:rPr>
          <w:rStyle w:val="normaltextrun"/>
          <w:rFonts w:ascii="Arial" w:hAnsi="Arial" w:cs="Arial"/>
          <w:color w:val="000000"/>
          <w:sz w:val="22"/>
          <w:szCs w:val="22"/>
        </w:rPr>
        <w:t xml:space="preserve"> that </w:t>
      </w:r>
      <w:r w:rsidR="00327D8F">
        <w:rPr>
          <w:rStyle w:val="normaltextrun"/>
          <w:rFonts w:ascii="Arial" w:hAnsi="Arial" w:cs="Arial"/>
          <w:color w:val="000000"/>
          <w:sz w:val="22"/>
          <w:szCs w:val="22"/>
        </w:rPr>
        <w:t>continual review</w:t>
      </w:r>
      <w:r w:rsidR="007526C2" w:rsidRPr="007526C2">
        <w:rPr>
          <w:rStyle w:val="normaltextrun"/>
          <w:rFonts w:ascii="Arial" w:hAnsi="Arial" w:cs="Arial"/>
          <w:color w:val="000000"/>
          <w:sz w:val="22"/>
          <w:szCs w:val="22"/>
        </w:rPr>
        <w:t xml:space="preserve"> should be used during instruction to improve learning outcomes</w:t>
      </w:r>
      <w:r w:rsidR="007526C2">
        <w:rPr>
          <w:rStyle w:val="normaltextrun"/>
          <w:rFonts w:ascii="Arial" w:hAnsi="Arial" w:cs="Arial"/>
          <w:color w:val="000000"/>
          <w:sz w:val="22"/>
          <w:szCs w:val="22"/>
        </w:rPr>
        <w:t xml:space="preserve"> (</w:t>
      </w:r>
      <w:proofErr w:type="spellStart"/>
      <w:r w:rsidR="007526C2">
        <w:rPr>
          <w:rStyle w:val="normaltextrun"/>
          <w:rFonts w:ascii="Arial" w:hAnsi="Arial" w:cs="Arial"/>
          <w:color w:val="000000"/>
          <w:sz w:val="22"/>
          <w:szCs w:val="22"/>
        </w:rPr>
        <w:t>Wiliam</w:t>
      </w:r>
      <w:proofErr w:type="spellEnd"/>
      <w:r w:rsidR="007526C2">
        <w:rPr>
          <w:rStyle w:val="normaltextrun"/>
          <w:rFonts w:ascii="Arial" w:hAnsi="Arial" w:cs="Arial"/>
          <w:color w:val="000000"/>
          <w:sz w:val="22"/>
          <w:szCs w:val="22"/>
        </w:rPr>
        <w:t xml:space="preserve"> 2011). </w:t>
      </w:r>
      <w:r w:rsidR="005547B9" w:rsidRPr="005547B9">
        <w:rPr>
          <w:rStyle w:val="normaltextrun"/>
          <w:rFonts w:ascii="Arial" w:hAnsi="Arial" w:cs="Arial"/>
          <w:color w:val="000000"/>
          <w:sz w:val="22"/>
          <w:szCs w:val="22"/>
        </w:rPr>
        <w:t xml:space="preserve">Some </w:t>
      </w:r>
      <w:r w:rsidR="006A3B0D" w:rsidRPr="005547B9">
        <w:rPr>
          <w:rStyle w:val="normaltextrun"/>
          <w:rFonts w:ascii="Arial" w:hAnsi="Arial" w:cs="Arial"/>
          <w:color w:val="000000"/>
          <w:sz w:val="22"/>
          <w:szCs w:val="22"/>
        </w:rPr>
        <w:t>researchers</w:t>
      </w:r>
      <w:r w:rsidR="005547B9" w:rsidRPr="005547B9">
        <w:rPr>
          <w:rStyle w:val="normaltextrun"/>
          <w:rFonts w:ascii="Arial" w:hAnsi="Arial" w:cs="Arial"/>
          <w:color w:val="000000"/>
          <w:sz w:val="22"/>
          <w:szCs w:val="22"/>
        </w:rPr>
        <w:t xml:space="preserve"> use the </w:t>
      </w:r>
      <w:r w:rsidR="006A3B0D" w:rsidRPr="005547B9">
        <w:rPr>
          <w:rStyle w:val="normaltextrun"/>
          <w:rFonts w:ascii="Arial" w:hAnsi="Arial" w:cs="Arial"/>
          <w:color w:val="000000"/>
          <w:sz w:val="22"/>
          <w:szCs w:val="22"/>
        </w:rPr>
        <w:t>names</w:t>
      </w:r>
      <w:r w:rsidR="005547B9" w:rsidRPr="005547B9">
        <w:rPr>
          <w:rStyle w:val="normaltextrun"/>
          <w:rFonts w:ascii="Arial" w:hAnsi="Arial" w:cs="Arial"/>
          <w:color w:val="000000"/>
          <w:sz w:val="22"/>
          <w:szCs w:val="22"/>
        </w:rPr>
        <w:t xml:space="preserve"> formative assessment and assessment for learning with </w:t>
      </w:r>
      <w:r w:rsidR="005547B9">
        <w:rPr>
          <w:rStyle w:val="normaltextrun"/>
          <w:rFonts w:ascii="Arial" w:hAnsi="Arial" w:cs="Arial"/>
          <w:color w:val="000000"/>
          <w:sz w:val="22"/>
          <w:szCs w:val="22"/>
        </w:rPr>
        <w:t>varying</w:t>
      </w:r>
      <w:r w:rsidR="005547B9" w:rsidRPr="005547B9">
        <w:rPr>
          <w:rStyle w:val="normaltextrun"/>
          <w:rFonts w:ascii="Arial" w:hAnsi="Arial" w:cs="Arial"/>
          <w:color w:val="000000"/>
          <w:sz w:val="22"/>
          <w:szCs w:val="22"/>
        </w:rPr>
        <w:t xml:space="preserve"> </w:t>
      </w:r>
      <w:r w:rsidR="005547B9" w:rsidRPr="005547B9">
        <w:rPr>
          <w:rStyle w:val="normaltextrun"/>
          <w:rFonts w:ascii="Arial" w:hAnsi="Arial" w:cs="Arial"/>
          <w:color w:val="000000"/>
          <w:sz w:val="22"/>
          <w:szCs w:val="22"/>
        </w:rPr>
        <w:t>nuances</w:t>
      </w:r>
      <w:r w:rsidR="005547B9" w:rsidRPr="005547B9">
        <w:rPr>
          <w:rStyle w:val="normaltextrun"/>
          <w:rFonts w:ascii="Arial" w:hAnsi="Arial" w:cs="Arial"/>
          <w:color w:val="000000"/>
          <w:sz w:val="22"/>
          <w:szCs w:val="22"/>
        </w:rPr>
        <w:t xml:space="preserve"> </w:t>
      </w:r>
      <w:r w:rsidR="00EB7A41">
        <w:rPr>
          <w:rStyle w:val="normaltextrun"/>
          <w:rFonts w:ascii="Arial" w:hAnsi="Arial" w:cs="Arial"/>
          <w:color w:val="000000"/>
          <w:sz w:val="22"/>
          <w:szCs w:val="22"/>
        </w:rPr>
        <w:t>whilst other</w:t>
      </w:r>
      <w:r w:rsidR="008859B8">
        <w:rPr>
          <w:rStyle w:val="normaltextrun"/>
          <w:rFonts w:ascii="Arial" w:hAnsi="Arial" w:cs="Arial"/>
          <w:color w:val="000000"/>
          <w:sz w:val="22"/>
          <w:szCs w:val="22"/>
        </w:rPr>
        <w:t>s, particularly in the UK,</w:t>
      </w:r>
      <w:r w:rsidR="00EB7A41">
        <w:rPr>
          <w:rStyle w:val="normaltextrun"/>
          <w:rFonts w:ascii="Arial" w:hAnsi="Arial" w:cs="Arial"/>
          <w:color w:val="000000"/>
          <w:sz w:val="22"/>
          <w:szCs w:val="22"/>
        </w:rPr>
        <w:t xml:space="preserve"> </w:t>
      </w:r>
      <w:r w:rsidR="006A3B0D">
        <w:rPr>
          <w:rStyle w:val="normaltextrun"/>
          <w:rFonts w:ascii="Arial" w:hAnsi="Arial" w:cs="Arial"/>
          <w:color w:val="000000"/>
          <w:sz w:val="22"/>
          <w:szCs w:val="22"/>
        </w:rPr>
        <w:t xml:space="preserve">suggest </w:t>
      </w:r>
      <w:r w:rsidR="00C7088E">
        <w:rPr>
          <w:rStyle w:val="normaltextrun"/>
          <w:rFonts w:ascii="Arial" w:hAnsi="Arial" w:cs="Arial"/>
          <w:color w:val="000000"/>
          <w:sz w:val="22"/>
          <w:szCs w:val="22"/>
        </w:rPr>
        <w:t xml:space="preserve">that </w:t>
      </w:r>
      <w:r w:rsidR="006A3B0D">
        <w:rPr>
          <w:rStyle w:val="normaltextrun"/>
          <w:rFonts w:ascii="Arial" w:hAnsi="Arial" w:cs="Arial"/>
          <w:color w:val="000000"/>
          <w:sz w:val="22"/>
          <w:szCs w:val="22"/>
        </w:rPr>
        <w:t xml:space="preserve">they </w:t>
      </w:r>
      <w:r w:rsidR="00A12F3F">
        <w:rPr>
          <w:rStyle w:val="normaltextrun"/>
          <w:rFonts w:ascii="Arial" w:hAnsi="Arial" w:cs="Arial"/>
          <w:color w:val="000000"/>
          <w:sz w:val="22"/>
          <w:szCs w:val="22"/>
        </w:rPr>
        <w:t>mean</w:t>
      </w:r>
      <w:r w:rsidR="006A3B0D">
        <w:rPr>
          <w:rStyle w:val="normaltextrun"/>
          <w:rFonts w:ascii="Arial" w:hAnsi="Arial" w:cs="Arial"/>
          <w:color w:val="000000"/>
          <w:sz w:val="22"/>
          <w:szCs w:val="22"/>
        </w:rPr>
        <w:t xml:space="preserve"> the same </w:t>
      </w:r>
      <w:r w:rsidR="00A12F3F">
        <w:rPr>
          <w:rStyle w:val="normaltextrun"/>
          <w:rFonts w:ascii="Arial" w:hAnsi="Arial" w:cs="Arial"/>
          <w:color w:val="000000"/>
          <w:sz w:val="22"/>
          <w:szCs w:val="22"/>
        </w:rPr>
        <w:t xml:space="preserve">thing </w:t>
      </w:r>
      <w:r w:rsidR="005547B9" w:rsidRPr="00A12F3F">
        <w:rPr>
          <w:rStyle w:val="normaltextrun"/>
          <w:rFonts w:ascii="Arial" w:hAnsi="Arial" w:cs="Arial"/>
          <w:sz w:val="22"/>
          <w:szCs w:val="22"/>
        </w:rPr>
        <w:t>(</w:t>
      </w:r>
      <w:r w:rsidR="008859B8">
        <w:rPr>
          <w:rStyle w:val="normaltextrun"/>
          <w:rFonts w:ascii="Arial" w:hAnsi="Arial" w:cs="Arial"/>
          <w:sz w:val="22"/>
          <w:szCs w:val="22"/>
        </w:rPr>
        <w:t xml:space="preserve">Clarke 2014, </w:t>
      </w:r>
      <w:proofErr w:type="gramStart"/>
      <w:r w:rsidR="00EB7A41" w:rsidRPr="00A12F3F">
        <w:rPr>
          <w:rStyle w:val="normaltextrun"/>
          <w:rFonts w:ascii="Arial" w:hAnsi="Arial" w:cs="Arial"/>
          <w:sz w:val="22"/>
          <w:szCs w:val="22"/>
        </w:rPr>
        <w:t>Ander</w:t>
      </w:r>
      <w:r w:rsidR="00CB6C8E" w:rsidRPr="00A12F3F">
        <w:rPr>
          <w:rStyle w:val="normaltextrun"/>
          <w:rFonts w:ascii="Arial" w:hAnsi="Arial" w:cs="Arial"/>
          <w:sz w:val="22"/>
          <w:szCs w:val="22"/>
        </w:rPr>
        <w:t>s</w:t>
      </w:r>
      <w:r w:rsidR="00EB7A41" w:rsidRPr="00A12F3F">
        <w:rPr>
          <w:rStyle w:val="normaltextrun"/>
          <w:rFonts w:ascii="Arial" w:hAnsi="Arial" w:cs="Arial"/>
          <w:sz w:val="22"/>
          <w:szCs w:val="22"/>
        </w:rPr>
        <w:t>son</w:t>
      </w:r>
      <w:proofErr w:type="gramEnd"/>
      <w:r w:rsidR="00EB7A41" w:rsidRPr="00A12F3F">
        <w:rPr>
          <w:rStyle w:val="normaltextrun"/>
          <w:rFonts w:ascii="Arial" w:hAnsi="Arial" w:cs="Arial"/>
          <w:sz w:val="22"/>
          <w:szCs w:val="22"/>
        </w:rPr>
        <w:t xml:space="preserve"> </w:t>
      </w:r>
      <w:r w:rsidR="00CB6C8E" w:rsidRPr="00A12F3F">
        <w:rPr>
          <w:rStyle w:val="normaltextrun"/>
          <w:rFonts w:ascii="Arial" w:hAnsi="Arial" w:cs="Arial"/>
          <w:sz w:val="22"/>
          <w:szCs w:val="22"/>
        </w:rPr>
        <w:t>and Palm, 2018</w:t>
      </w:r>
      <w:r w:rsidR="00EB7A41" w:rsidRPr="00A12F3F">
        <w:rPr>
          <w:rStyle w:val="normaltextrun"/>
          <w:rFonts w:ascii="Arial" w:hAnsi="Arial" w:cs="Arial"/>
          <w:sz w:val="22"/>
          <w:szCs w:val="22"/>
        </w:rPr>
        <w:t>)</w:t>
      </w:r>
      <w:r w:rsidR="00A12F3F" w:rsidRPr="00A12F3F">
        <w:rPr>
          <w:rStyle w:val="normaltextrun"/>
          <w:rFonts w:ascii="Arial" w:hAnsi="Arial" w:cs="Arial"/>
          <w:sz w:val="22"/>
          <w:szCs w:val="22"/>
        </w:rPr>
        <w:t>.</w:t>
      </w:r>
      <w:r w:rsidR="00A12F3F">
        <w:rPr>
          <w:rStyle w:val="normaltextrun"/>
          <w:rFonts w:ascii="Arial" w:hAnsi="Arial" w:cs="Arial"/>
          <w:sz w:val="22"/>
          <w:szCs w:val="22"/>
        </w:rPr>
        <w:t xml:space="preserve">  Both terms are </w:t>
      </w:r>
      <w:r w:rsidR="008859B8">
        <w:rPr>
          <w:rStyle w:val="normaltextrun"/>
          <w:rFonts w:ascii="Arial" w:hAnsi="Arial" w:cs="Arial"/>
          <w:sz w:val="22"/>
          <w:szCs w:val="22"/>
        </w:rPr>
        <w:t xml:space="preserve">therefore </w:t>
      </w:r>
      <w:r w:rsidR="00A12F3F">
        <w:rPr>
          <w:rStyle w:val="normaltextrun"/>
          <w:rFonts w:ascii="Arial" w:hAnsi="Arial" w:cs="Arial"/>
          <w:sz w:val="22"/>
          <w:szCs w:val="22"/>
        </w:rPr>
        <w:t>used interchangeably throughout this assignment.</w:t>
      </w:r>
    </w:p>
    <w:p w14:paraId="2FD05A69" w14:textId="77777777" w:rsidR="00327D8F" w:rsidRDefault="00327D8F" w:rsidP="00327D8F">
      <w:pPr>
        <w:pStyle w:val="paragraph"/>
        <w:spacing w:before="0" w:beforeAutospacing="0" w:after="0" w:afterAutospacing="0"/>
        <w:jc w:val="both"/>
        <w:textAlignment w:val="baseline"/>
        <w:rPr>
          <w:rStyle w:val="normaltextrun"/>
          <w:rFonts w:ascii="Arial" w:hAnsi="Arial" w:cs="Arial"/>
          <w:sz w:val="22"/>
          <w:szCs w:val="22"/>
        </w:rPr>
      </w:pPr>
    </w:p>
    <w:p w14:paraId="2BD546DB" w14:textId="19B6FC1F" w:rsidR="00E602C4" w:rsidRDefault="000E49DC" w:rsidP="005850C9">
      <w:pPr>
        <w:pStyle w:val="paragraph"/>
        <w:spacing w:before="0" w:beforeAutospacing="0" w:after="0" w:afterAutospacing="0"/>
        <w:jc w:val="both"/>
        <w:textAlignment w:val="baseline"/>
        <w:rPr>
          <w:rStyle w:val="normaltextrun"/>
          <w:rFonts w:ascii="Arial" w:hAnsi="Arial" w:cs="Arial"/>
          <w:color w:val="000000"/>
          <w:sz w:val="22"/>
          <w:szCs w:val="22"/>
        </w:rPr>
      </w:pPr>
      <w:r w:rsidRPr="007A770C">
        <w:rPr>
          <w:rStyle w:val="normaltextrun"/>
          <w:rFonts w:ascii="Arial" w:hAnsi="Arial" w:cs="Arial"/>
          <w:color w:val="000000"/>
          <w:sz w:val="22"/>
          <w:szCs w:val="22"/>
        </w:rPr>
        <w:t xml:space="preserve">Over the past 30 years, </w:t>
      </w:r>
      <w:proofErr w:type="spellStart"/>
      <w:r w:rsidR="00A05299">
        <w:rPr>
          <w:rStyle w:val="normaltextrun"/>
          <w:rFonts w:ascii="Arial" w:hAnsi="Arial" w:cs="Arial"/>
          <w:color w:val="000000"/>
          <w:sz w:val="22"/>
          <w:szCs w:val="22"/>
        </w:rPr>
        <w:t>AfL</w:t>
      </w:r>
      <w:proofErr w:type="spellEnd"/>
      <w:r w:rsidR="005850C9" w:rsidRPr="007A770C">
        <w:rPr>
          <w:rStyle w:val="normaltextrun"/>
          <w:rFonts w:ascii="Arial" w:hAnsi="Arial" w:cs="Arial"/>
          <w:color w:val="000000"/>
          <w:sz w:val="22"/>
          <w:szCs w:val="22"/>
        </w:rPr>
        <w:t xml:space="preserve"> has become </w:t>
      </w:r>
      <w:r w:rsidR="00E350F5">
        <w:rPr>
          <w:rStyle w:val="normaltextrun"/>
          <w:rFonts w:ascii="Arial" w:hAnsi="Arial" w:cs="Arial"/>
          <w:color w:val="000000"/>
          <w:sz w:val="22"/>
          <w:szCs w:val="22"/>
        </w:rPr>
        <w:t xml:space="preserve">internationally </w:t>
      </w:r>
      <w:r w:rsidR="005850C9" w:rsidRPr="007A770C">
        <w:rPr>
          <w:rStyle w:val="normaltextrun"/>
          <w:rFonts w:ascii="Arial" w:hAnsi="Arial" w:cs="Arial"/>
          <w:color w:val="000000"/>
          <w:sz w:val="22"/>
          <w:szCs w:val="22"/>
        </w:rPr>
        <w:t>recognised for its success in progressing learners</w:t>
      </w:r>
      <w:r w:rsidR="00327D8F">
        <w:rPr>
          <w:rStyle w:val="normaltextrun"/>
          <w:rFonts w:ascii="Arial" w:hAnsi="Arial" w:cs="Arial"/>
          <w:color w:val="000000"/>
          <w:sz w:val="22"/>
          <w:szCs w:val="22"/>
        </w:rPr>
        <w:t>’</w:t>
      </w:r>
      <w:r w:rsidR="005850C9" w:rsidRPr="007A770C">
        <w:rPr>
          <w:rStyle w:val="normaltextrun"/>
          <w:rFonts w:ascii="Arial" w:hAnsi="Arial" w:cs="Arial"/>
          <w:color w:val="000000"/>
          <w:sz w:val="22"/>
          <w:szCs w:val="22"/>
        </w:rPr>
        <w:t xml:space="preserve"> learning</w:t>
      </w:r>
      <w:r w:rsidR="008859B8">
        <w:rPr>
          <w:rStyle w:val="normaltextrun"/>
          <w:rFonts w:ascii="Arial" w:hAnsi="Arial" w:cs="Arial"/>
          <w:color w:val="000000"/>
          <w:sz w:val="22"/>
          <w:szCs w:val="22"/>
        </w:rPr>
        <w:t xml:space="preserve">. </w:t>
      </w:r>
      <w:r w:rsidR="004236EA">
        <w:rPr>
          <w:rStyle w:val="normaltextrun"/>
          <w:rFonts w:ascii="Arial" w:hAnsi="Arial" w:cs="Arial"/>
          <w:color w:val="000000"/>
          <w:sz w:val="22"/>
          <w:szCs w:val="22"/>
        </w:rPr>
        <w:t>Shirley Clarke asserts that formative assessment is “the most powerful tool for raising achievement and preparing children to be lifelong learners”</w:t>
      </w:r>
      <w:r w:rsidR="006A3B0D">
        <w:rPr>
          <w:rStyle w:val="normaltextrun"/>
          <w:rFonts w:ascii="Arial" w:hAnsi="Arial" w:cs="Arial"/>
          <w:color w:val="000000"/>
          <w:sz w:val="22"/>
          <w:szCs w:val="22"/>
        </w:rPr>
        <w:t xml:space="preserve"> (Clarke </w:t>
      </w:r>
      <w:r w:rsidR="008859B8">
        <w:rPr>
          <w:rStyle w:val="normaltextrun"/>
          <w:rFonts w:ascii="Arial" w:hAnsi="Arial" w:cs="Arial"/>
          <w:color w:val="000000"/>
          <w:sz w:val="22"/>
          <w:szCs w:val="22"/>
        </w:rPr>
        <w:t>2014</w:t>
      </w:r>
      <w:r w:rsidR="006F71B4">
        <w:rPr>
          <w:rStyle w:val="normaltextrun"/>
          <w:rFonts w:ascii="Arial" w:hAnsi="Arial" w:cs="Arial"/>
          <w:color w:val="000000"/>
          <w:sz w:val="22"/>
          <w:szCs w:val="22"/>
        </w:rPr>
        <w:t>, p.3</w:t>
      </w:r>
      <w:r w:rsidR="006A3B0D">
        <w:rPr>
          <w:rStyle w:val="normaltextrun"/>
          <w:rFonts w:ascii="Arial" w:hAnsi="Arial" w:cs="Arial"/>
          <w:color w:val="000000"/>
          <w:sz w:val="22"/>
          <w:szCs w:val="22"/>
        </w:rPr>
        <w:t>)</w:t>
      </w:r>
      <w:r w:rsidR="004D204B">
        <w:rPr>
          <w:rStyle w:val="normaltextrun"/>
          <w:rFonts w:ascii="Arial" w:hAnsi="Arial" w:cs="Arial"/>
          <w:color w:val="000000"/>
          <w:sz w:val="22"/>
          <w:szCs w:val="22"/>
        </w:rPr>
        <w:t xml:space="preserve">.  This correlates directly with the Welsh Government’s </w:t>
      </w:r>
      <w:r w:rsidR="00065782">
        <w:rPr>
          <w:rStyle w:val="normaltextrun"/>
          <w:rFonts w:ascii="Arial" w:hAnsi="Arial" w:cs="Arial"/>
          <w:color w:val="000000"/>
          <w:sz w:val="22"/>
          <w:szCs w:val="22"/>
        </w:rPr>
        <w:t>implementation</w:t>
      </w:r>
      <w:r w:rsidR="006A3B0D">
        <w:rPr>
          <w:rStyle w:val="normaltextrun"/>
          <w:rFonts w:ascii="Arial" w:hAnsi="Arial" w:cs="Arial"/>
          <w:color w:val="000000"/>
          <w:sz w:val="22"/>
          <w:szCs w:val="22"/>
        </w:rPr>
        <w:t xml:space="preserve"> of the </w:t>
      </w:r>
      <w:r w:rsidR="0091080C">
        <w:rPr>
          <w:rStyle w:val="normaltextrun"/>
          <w:rFonts w:ascii="Arial" w:hAnsi="Arial" w:cs="Arial"/>
          <w:color w:val="000000"/>
          <w:sz w:val="22"/>
          <w:szCs w:val="22"/>
        </w:rPr>
        <w:t>new Curriculum for Wales (</w:t>
      </w:r>
      <w:proofErr w:type="spellStart"/>
      <w:r w:rsidR="0091080C">
        <w:rPr>
          <w:rStyle w:val="normaltextrun"/>
          <w:rFonts w:ascii="Arial" w:hAnsi="Arial" w:cs="Arial"/>
          <w:color w:val="000000"/>
          <w:sz w:val="22"/>
          <w:szCs w:val="22"/>
        </w:rPr>
        <w:t>CfW</w:t>
      </w:r>
      <w:proofErr w:type="spellEnd"/>
      <w:r w:rsidR="0091080C">
        <w:rPr>
          <w:rStyle w:val="normaltextrun"/>
          <w:rFonts w:ascii="Arial" w:hAnsi="Arial" w:cs="Arial"/>
          <w:color w:val="000000"/>
          <w:sz w:val="22"/>
          <w:szCs w:val="22"/>
        </w:rPr>
        <w:t>) where</w:t>
      </w:r>
      <w:r w:rsidR="0091080C" w:rsidRPr="0091080C">
        <w:rPr>
          <w:rFonts w:ascii="Arial" w:hAnsi="Arial" w:cs="Arial"/>
          <w:sz w:val="22"/>
          <w:szCs w:val="22"/>
        </w:rPr>
        <w:t xml:space="preserve"> </w:t>
      </w:r>
      <w:r w:rsidR="0091080C" w:rsidRPr="0091080C">
        <w:rPr>
          <w:rFonts w:ascii="Arial" w:hAnsi="Arial" w:cs="Arial"/>
          <w:sz w:val="22"/>
          <w:szCs w:val="22"/>
        </w:rPr>
        <w:t>learners</w:t>
      </w:r>
      <w:r w:rsidR="008A7D19">
        <w:rPr>
          <w:rFonts w:ascii="Arial" w:hAnsi="Arial" w:cs="Arial"/>
          <w:sz w:val="22"/>
          <w:szCs w:val="22"/>
        </w:rPr>
        <w:t xml:space="preserve"> progress</w:t>
      </w:r>
      <w:r w:rsidR="0091080C" w:rsidRPr="0091080C">
        <w:rPr>
          <w:rFonts w:ascii="Arial" w:hAnsi="Arial" w:cs="Arial"/>
          <w:sz w:val="22"/>
          <w:szCs w:val="22"/>
        </w:rPr>
        <w:t xml:space="preserve"> towards </w:t>
      </w:r>
      <w:r w:rsidR="00F655FB">
        <w:rPr>
          <w:rFonts w:ascii="Arial" w:hAnsi="Arial" w:cs="Arial"/>
          <w:sz w:val="22"/>
          <w:szCs w:val="22"/>
        </w:rPr>
        <w:t>Donaldson’s</w:t>
      </w:r>
      <w:r w:rsidR="0091080C" w:rsidRPr="0091080C">
        <w:rPr>
          <w:rFonts w:ascii="Arial" w:hAnsi="Arial" w:cs="Arial"/>
          <w:sz w:val="22"/>
          <w:szCs w:val="22"/>
        </w:rPr>
        <w:t xml:space="preserve"> four purposes</w:t>
      </w:r>
      <w:r w:rsidR="004404BC">
        <w:rPr>
          <w:rFonts w:ascii="Arial" w:hAnsi="Arial" w:cs="Arial"/>
          <w:sz w:val="22"/>
          <w:szCs w:val="22"/>
        </w:rPr>
        <w:t xml:space="preserve">. </w:t>
      </w:r>
      <w:r w:rsidR="00327D8F">
        <w:rPr>
          <w:rFonts w:ascii="Arial" w:hAnsi="Arial" w:cs="Arial"/>
          <w:sz w:val="22"/>
          <w:szCs w:val="22"/>
        </w:rPr>
        <w:t>One of the four purposes</w:t>
      </w:r>
      <w:r w:rsidR="004404BC">
        <w:rPr>
          <w:rFonts w:ascii="Arial" w:hAnsi="Arial" w:cs="Arial"/>
          <w:sz w:val="22"/>
          <w:szCs w:val="22"/>
        </w:rPr>
        <w:t xml:space="preserve"> </w:t>
      </w:r>
      <w:r w:rsidR="00F655FB">
        <w:rPr>
          <w:rFonts w:ascii="Arial" w:hAnsi="Arial" w:cs="Arial"/>
          <w:sz w:val="22"/>
          <w:szCs w:val="22"/>
        </w:rPr>
        <w:t>includ</w:t>
      </w:r>
      <w:r w:rsidR="004404BC">
        <w:rPr>
          <w:rFonts w:ascii="Arial" w:hAnsi="Arial" w:cs="Arial"/>
          <w:sz w:val="22"/>
          <w:szCs w:val="22"/>
        </w:rPr>
        <w:t>es</w:t>
      </w:r>
      <w:r w:rsidR="00F655FB">
        <w:rPr>
          <w:rFonts w:ascii="Arial" w:hAnsi="Arial" w:cs="Arial"/>
          <w:sz w:val="22"/>
          <w:szCs w:val="22"/>
        </w:rPr>
        <w:t xml:space="preserve"> </w:t>
      </w:r>
      <w:r w:rsidR="001D6BF5">
        <w:rPr>
          <w:rFonts w:ascii="Arial" w:hAnsi="Arial" w:cs="Arial"/>
          <w:sz w:val="22"/>
          <w:szCs w:val="22"/>
        </w:rPr>
        <w:t xml:space="preserve">laying </w:t>
      </w:r>
      <w:r w:rsidR="0091080C" w:rsidRPr="0091080C">
        <w:rPr>
          <w:rFonts w:ascii="Arial" w:hAnsi="Arial" w:cs="Arial"/>
          <w:sz w:val="22"/>
          <w:szCs w:val="22"/>
        </w:rPr>
        <w:t xml:space="preserve">the </w:t>
      </w:r>
      <w:r w:rsidR="008A7D19">
        <w:rPr>
          <w:rFonts w:ascii="Arial" w:hAnsi="Arial" w:cs="Arial"/>
          <w:sz w:val="22"/>
          <w:szCs w:val="22"/>
        </w:rPr>
        <w:t>foundations and ambition</w:t>
      </w:r>
      <w:r w:rsidR="0091080C" w:rsidRPr="0091080C">
        <w:rPr>
          <w:rFonts w:ascii="Arial" w:hAnsi="Arial" w:cs="Arial"/>
          <w:sz w:val="22"/>
          <w:szCs w:val="22"/>
        </w:rPr>
        <w:t xml:space="preserve"> for </w:t>
      </w:r>
      <w:r w:rsidR="008A7D19">
        <w:rPr>
          <w:rFonts w:ascii="Arial" w:hAnsi="Arial" w:cs="Arial"/>
          <w:sz w:val="22"/>
          <w:szCs w:val="22"/>
        </w:rPr>
        <w:t>all children</w:t>
      </w:r>
      <w:r w:rsidR="0091080C" w:rsidRPr="0091080C">
        <w:rPr>
          <w:rFonts w:ascii="Arial" w:hAnsi="Arial" w:cs="Arial"/>
          <w:sz w:val="22"/>
          <w:szCs w:val="22"/>
        </w:rPr>
        <w:t xml:space="preserve"> in Wales</w:t>
      </w:r>
      <w:r w:rsidR="0091080C">
        <w:rPr>
          <w:rFonts w:ascii="Arial" w:hAnsi="Arial" w:cs="Arial"/>
          <w:sz w:val="22"/>
          <w:szCs w:val="22"/>
        </w:rPr>
        <w:t xml:space="preserve"> to become lifelong learners</w:t>
      </w:r>
      <w:r w:rsidR="008A7D19">
        <w:rPr>
          <w:rFonts w:ascii="Arial" w:hAnsi="Arial" w:cs="Arial"/>
          <w:sz w:val="22"/>
          <w:szCs w:val="22"/>
        </w:rPr>
        <w:t xml:space="preserve"> </w:t>
      </w:r>
      <w:r w:rsidR="0091080C" w:rsidRPr="00BB3C30">
        <w:rPr>
          <w:rFonts w:ascii="Arial" w:hAnsi="Arial" w:cs="Arial"/>
          <w:sz w:val="22"/>
          <w:szCs w:val="22"/>
        </w:rPr>
        <w:t>(Welsh Government</w:t>
      </w:r>
      <w:r w:rsidR="008A7D19" w:rsidRPr="00BB3C30">
        <w:rPr>
          <w:rFonts w:ascii="Arial" w:hAnsi="Arial" w:cs="Arial"/>
          <w:sz w:val="22"/>
          <w:szCs w:val="22"/>
        </w:rPr>
        <w:t>, 2020)</w:t>
      </w:r>
      <w:r w:rsidR="0091080C" w:rsidRPr="00BB3C30">
        <w:rPr>
          <w:rFonts w:ascii="Arial" w:hAnsi="Arial" w:cs="Arial"/>
          <w:sz w:val="22"/>
          <w:szCs w:val="22"/>
        </w:rPr>
        <w:t>.</w:t>
      </w:r>
      <w:r w:rsidR="00CE22B0" w:rsidRPr="00BB3C30">
        <w:rPr>
          <w:rFonts w:ascii="Arial" w:hAnsi="Arial" w:cs="Arial"/>
          <w:sz w:val="22"/>
          <w:szCs w:val="22"/>
        </w:rPr>
        <w:t xml:space="preserve"> </w:t>
      </w:r>
      <w:r w:rsidR="00CE22B0">
        <w:rPr>
          <w:rFonts w:ascii="Arial" w:hAnsi="Arial" w:cs="Arial"/>
          <w:sz w:val="22"/>
          <w:szCs w:val="22"/>
        </w:rPr>
        <w:t>Hattie</w:t>
      </w:r>
      <w:r w:rsidR="00472BC9">
        <w:rPr>
          <w:rFonts w:ascii="Arial" w:hAnsi="Arial" w:cs="Arial"/>
          <w:sz w:val="22"/>
          <w:szCs w:val="22"/>
        </w:rPr>
        <w:t xml:space="preserve"> (2009)</w:t>
      </w:r>
      <w:r w:rsidR="001370AF">
        <w:rPr>
          <w:rFonts w:ascii="Arial" w:hAnsi="Arial" w:cs="Arial"/>
          <w:sz w:val="22"/>
          <w:szCs w:val="22"/>
        </w:rPr>
        <w:t xml:space="preserve"> has provided solid</w:t>
      </w:r>
      <w:r w:rsidR="00CE22B0">
        <w:rPr>
          <w:rFonts w:ascii="Arial" w:hAnsi="Arial" w:cs="Arial"/>
          <w:sz w:val="22"/>
          <w:szCs w:val="22"/>
        </w:rPr>
        <w:t xml:space="preserve"> </w:t>
      </w:r>
      <w:r w:rsidR="00CE22B0">
        <w:rPr>
          <w:rFonts w:ascii="Arial" w:hAnsi="Arial" w:cs="Arial"/>
          <w:sz w:val="22"/>
          <w:szCs w:val="22"/>
        </w:rPr>
        <w:lastRenderedPageBreak/>
        <w:t xml:space="preserve">research evidence for </w:t>
      </w:r>
      <w:r w:rsidR="00327D8F">
        <w:rPr>
          <w:rFonts w:ascii="Arial" w:hAnsi="Arial" w:cs="Arial"/>
          <w:sz w:val="22"/>
          <w:szCs w:val="22"/>
        </w:rPr>
        <w:t>the success of formative assessment</w:t>
      </w:r>
      <w:r w:rsidR="00CE22B0">
        <w:rPr>
          <w:rFonts w:ascii="Arial" w:hAnsi="Arial" w:cs="Arial"/>
          <w:sz w:val="22"/>
          <w:szCs w:val="22"/>
        </w:rPr>
        <w:t xml:space="preserve"> in his </w:t>
      </w:r>
      <w:r w:rsidR="00D5471A">
        <w:rPr>
          <w:rFonts w:ascii="Arial" w:hAnsi="Arial" w:cs="Arial"/>
          <w:sz w:val="22"/>
          <w:szCs w:val="22"/>
        </w:rPr>
        <w:t>ground-breaking</w:t>
      </w:r>
      <w:r w:rsidR="00CE22B0">
        <w:rPr>
          <w:rFonts w:ascii="Arial" w:hAnsi="Arial" w:cs="Arial"/>
          <w:sz w:val="22"/>
          <w:szCs w:val="22"/>
        </w:rPr>
        <w:t xml:space="preserve"> meta-analyses of </w:t>
      </w:r>
      <w:r w:rsidR="001370AF">
        <w:rPr>
          <w:rFonts w:ascii="Arial" w:hAnsi="Arial" w:cs="Arial"/>
          <w:sz w:val="22"/>
          <w:szCs w:val="22"/>
        </w:rPr>
        <w:t>the impact of what happens in schools upon learners</w:t>
      </w:r>
      <w:r w:rsidR="004404BC">
        <w:rPr>
          <w:rFonts w:ascii="Arial" w:hAnsi="Arial" w:cs="Arial"/>
          <w:sz w:val="22"/>
          <w:szCs w:val="22"/>
        </w:rPr>
        <w:t>’</w:t>
      </w:r>
      <w:r w:rsidR="001370AF">
        <w:rPr>
          <w:rFonts w:ascii="Arial" w:hAnsi="Arial" w:cs="Arial"/>
          <w:sz w:val="22"/>
          <w:szCs w:val="22"/>
        </w:rPr>
        <w:t xml:space="preserve"> progress.  He established an ‘effect-size’ and calculated that anything with less than a midpoint of 0.4 had </w:t>
      </w:r>
      <w:r w:rsidR="00327D8F">
        <w:rPr>
          <w:rFonts w:ascii="Arial" w:hAnsi="Arial" w:cs="Arial"/>
          <w:sz w:val="22"/>
          <w:szCs w:val="22"/>
        </w:rPr>
        <w:t>little or</w:t>
      </w:r>
      <w:r w:rsidR="008B29A5">
        <w:rPr>
          <w:rFonts w:ascii="Arial" w:hAnsi="Arial" w:cs="Arial"/>
          <w:sz w:val="22"/>
          <w:szCs w:val="22"/>
        </w:rPr>
        <w:t xml:space="preserve"> </w:t>
      </w:r>
      <w:r w:rsidR="001370AF">
        <w:rPr>
          <w:rFonts w:ascii="Arial" w:hAnsi="Arial" w:cs="Arial"/>
          <w:sz w:val="22"/>
          <w:szCs w:val="22"/>
        </w:rPr>
        <w:t>no effect upon children’s learning whereas an effect of 1.0 or above could impact a learner greatly to the extent of progressing their learning by a year (</w:t>
      </w:r>
      <w:r w:rsidR="00613369">
        <w:rPr>
          <w:rFonts w:ascii="Arial" w:hAnsi="Arial" w:cs="Arial"/>
          <w:sz w:val="22"/>
          <w:szCs w:val="22"/>
        </w:rPr>
        <w:t xml:space="preserve">Hattie, 2009, </w:t>
      </w:r>
      <w:r w:rsidR="001370AF">
        <w:rPr>
          <w:rFonts w:ascii="Arial" w:hAnsi="Arial" w:cs="Arial"/>
          <w:sz w:val="22"/>
          <w:szCs w:val="22"/>
        </w:rPr>
        <w:t>Clarke, 2014)</w:t>
      </w:r>
      <w:r w:rsidR="00472BC9">
        <w:rPr>
          <w:rFonts w:ascii="Arial" w:hAnsi="Arial" w:cs="Arial"/>
          <w:sz w:val="22"/>
          <w:szCs w:val="22"/>
        </w:rPr>
        <w:t>.</w:t>
      </w:r>
      <w:r w:rsidR="001370AF">
        <w:rPr>
          <w:rFonts w:ascii="Arial" w:hAnsi="Arial" w:cs="Arial"/>
          <w:sz w:val="22"/>
          <w:szCs w:val="22"/>
        </w:rPr>
        <w:t xml:space="preserve"> </w:t>
      </w:r>
      <w:r w:rsidR="00CE22B0">
        <w:rPr>
          <w:rFonts w:ascii="Arial" w:hAnsi="Arial" w:cs="Arial"/>
          <w:sz w:val="22"/>
          <w:szCs w:val="22"/>
        </w:rPr>
        <w:t xml:space="preserve"> </w:t>
      </w:r>
      <w:r w:rsidR="0091080C">
        <w:rPr>
          <w:rFonts w:ascii="Arial" w:hAnsi="Arial" w:cs="Arial"/>
          <w:sz w:val="22"/>
          <w:szCs w:val="22"/>
        </w:rPr>
        <w:t xml:space="preserve"> </w:t>
      </w:r>
      <w:r w:rsidR="00C95938" w:rsidRPr="004404BC">
        <w:rPr>
          <w:rStyle w:val="normaltextrun"/>
          <w:rFonts w:ascii="Arial" w:hAnsi="Arial" w:cs="Arial"/>
          <w:color w:val="000000"/>
          <w:sz w:val="22"/>
          <w:szCs w:val="22"/>
        </w:rPr>
        <w:t xml:space="preserve">Black and </w:t>
      </w:r>
      <w:proofErr w:type="spellStart"/>
      <w:r w:rsidR="00C95938" w:rsidRPr="004404BC">
        <w:rPr>
          <w:rStyle w:val="normaltextrun"/>
          <w:rFonts w:ascii="Arial" w:hAnsi="Arial" w:cs="Arial"/>
          <w:color w:val="000000"/>
          <w:sz w:val="22"/>
          <w:szCs w:val="22"/>
        </w:rPr>
        <w:t>Wiliam</w:t>
      </w:r>
      <w:proofErr w:type="spellEnd"/>
      <w:r w:rsidR="00C95938" w:rsidRPr="004404BC">
        <w:rPr>
          <w:rStyle w:val="normaltextrun"/>
          <w:rFonts w:ascii="Arial" w:hAnsi="Arial" w:cs="Arial"/>
          <w:color w:val="000000"/>
          <w:sz w:val="22"/>
          <w:szCs w:val="22"/>
        </w:rPr>
        <w:t xml:space="preserve"> (</w:t>
      </w:r>
      <w:r w:rsidR="00397EBF">
        <w:rPr>
          <w:rStyle w:val="normaltextrun"/>
          <w:rFonts w:ascii="Arial" w:hAnsi="Arial" w:cs="Arial"/>
          <w:color w:val="000000"/>
          <w:sz w:val="22"/>
          <w:szCs w:val="22"/>
        </w:rPr>
        <w:t>2002</w:t>
      </w:r>
      <w:r w:rsidR="00C95938" w:rsidRPr="004404BC">
        <w:rPr>
          <w:rStyle w:val="normaltextrun"/>
          <w:rFonts w:ascii="Arial" w:hAnsi="Arial" w:cs="Arial"/>
          <w:color w:val="000000"/>
          <w:sz w:val="22"/>
          <w:szCs w:val="22"/>
        </w:rPr>
        <w:t xml:space="preserve">) </w:t>
      </w:r>
      <w:r w:rsidR="001370AF" w:rsidRPr="004404BC">
        <w:rPr>
          <w:rStyle w:val="normaltextrun"/>
          <w:rFonts w:ascii="Arial" w:hAnsi="Arial" w:cs="Arial"/>
          <w:color w:val="000000"/>
          <w:sz w:val="22"/>
          <w:szCs w:val="22"/>
        </w:rPr>
        <w:t xml:space="preserve">had already </w:t>
      </w:r>
      <w:r w:rsidR="00C95938" w:rsidRPr="004404BC">
        <w:rPr>
          <w:rStyle w:val="normaltextrun"/>
          <w:rFonts w:ascii="Arial" w:hAnsi="Arial" w:cs="Arial"/>
          <w:color w:val="000000"/>
          <w:sz w:val="22"/>
          <w:szCs w:val="22"/>
        </w:rPr>
        <w:t>conclude</w:t>
      </w:r>
      <w:r w:rsidR="004404BC" w:rsidRPr="004404BC">
        <w:rPr>
          <w:rStyle w:val="normaltextrun"/>
          <w:rFonts w:ascii="Arial" w:hAnsi="Arial" w:cs="Arial"/>
          <w:color w:val="000000"/>
          <w:sz w:val="22"/>
          <w:szCs w:val="22"/>
        </w:rPr>
        <w:t xml:space="preserve">d that </w:t>
      </w:r>
      <w:r w:rsidR="006F71B4">
        <w:rPr>
          <w:rStyle w:val="normaltextrun"/>
          <w:rFonts w:ascii="Arial" w:hAnsi="Arial" w:cs="Arial"/>
          <w:color w:val="000000"/>
          <w:sz w:val="22"/>
          <w:szCs w:val="22"/>
        </w:rPr>
        <w:t>sett</w:t>
      </w:r>
      <w:r w:rsidR="004404BC" w:rsidRPr="004404BC">
        <w:rPr>
          <w:rStyle w:val="normaltextrun"/>
          <w:rFonts w:ascii="Arial" w:hAnsi="Arial" w:cs="Arial"/>
          <w:color w:val="000000"/>
          <w:sz w:val="22"/>
          <w:szCs w:val="22"/>
        </w:rPr>
        <w:t xml:space="preserve">ing </w:t>
      </w:r>
      <w:r w:rsidR="00C95938" w:rsidRPr="004404BC">
        <w:rPr>
          <w:rStyle w:val="normaltextrun"/>
          <w:rFonts w:ascii="Arial" w:hAnsi="Arial" w:cs="Arial"/>
          <w:color w:val="000000"/>
          <w:sz w:val="22"/>
          <w:szCs w:val="22"/>
        </w:rPr>
        <w:t xml:space="preserve">challenging </w:t>
      </w:r>
      <w:r w:rsidR="006F71B4">
        <w:rPr>
          <w:rStyle w:val="normaltextrun"/>
          <w:rFonts w:ascii="Arial" w:hAnsi="Arial" w:cs="Arial"/>
          <w:color w:val="000000"/>
          <w:sz w:val="22"/>
          <w:szCs w:val="22"/>
        </w:rPr>
        <w:t>activitie</w:t>
      </w:r>
      <w:r w:rsidR="004404BC" w:rsidRPr="004404BC">
        <w:rPr>
          <w:rStyle w:val="normaltextrun"/>
          <w:rFonts w:ascii="Arial" w:hAnsi="Arial" w:cs="Arial"/>
          <w:color w:val="000000"/>
          <w:sz w:val="22"/>
          <w:szCs w:val="22"/>
        </w:rPr>
        <w:t xml:space="preserve">s </w:t>
      </w:r>
      <w:r w:rsidR="006F71B4">
        <w:rPr>
          <w:rStyle w:val="normaltextrun"/>
          <w:rFonts w:ascii="Arial" w:hAnsi="Arial" w:cs="Arial"/>
          <w:color w:val="000000"/>
          <w:sz w:val="22"/>
          <w:szCs w:val="22"/>
        </w:rPr>
        <w:t xml:space="preserve">for students </w:t>
      </w:r>
      <w:r w:rsidR="00C95938" w:rsidRPr="004404BC">
        <w:rPr>
          <w:rStyle w:val="normaltextrun"/>
          <w:rFonts w:ascii="Arial" w:hAnsi="Arial" w:cs="Arial"/>
          <w:color w:val="000000"/>
          <w:sz w:val="22"/>
          <w:szCs w:val="22"/>
        </w:rPr>
        <w:t xml:space="preserve">and </w:t>
      </w:r>
      <w:r w:rsidR="006F71B4">
        <w:rPr>
          <w:rStyle w:val="normaltextrun"/>
          <w:rFonts w:ascii="Arial" w:hAnsi="Arial" w:cs="Arial"/>
          <w:color w:val="000000"/>
          <w:sz w:val="22"/>
          <w:szCs w:val="22"/>
        </w:rPr>
        <w:t>provid</w:t>
      </w:r>
      <w:r w:rsidR="004404BC" w:rsidRPr="004404BC">
        <w:rPr>
          <w:rStyle w:val="normaltextrun"/>
          <w:rFonts w:ascii="Arial" w:hAnsi="Arial" w:cs="Arial"/>
          <w:color w:val="000000"/>
          <w:sz w:val="22"/>
          <w:szCs w:val="22"/>
        </w:rPr>
        <w:t xml:space="preserve">ing </w:t>
      </w:r>
      <w:r w:rsidR="006F71B4">
        <w:rPr>
          <w:rStyle w:val="normaltextrun"/>
          <w:rFonts w:ascii="Arial" w:hAnsi="Arial" w:cs="Arial"/>
          <w:color w:val="000000"/>
          <w:sz w:val="22"/>
          <w:szCs w:val="22"/>
        </w:rPr>
        <w:t>them with detailed</w:t>
      </w:r>
      <w:r w:rsidR="00C95938" w:rsidRPr="004404BC">
        <w:rPr>
          <w:rStyle w:val="normaltextrun"/>
          <w:rFonts w:ascii="Arial" w:hAnsi="Arial" w:cs="Arial"/>
          <w:color w:val="000000"/>
          <w:sz w:val="22"/>
          <w:szCs w:val="22"/>
        </w:rPr>
        <w:t xml:space="preserve"> feedback le</w:t>
      </w:r>
      <w:r w:rsidR="004404BC" w:rsidRPr="004404BC">
        <w:rPr>
          <w:rStyle w:val="normaltextrun"/>
          <w:rFonts w:ascii="Arial" w:hAnsi="Arial" w:cs="Arial"/>
          <w:color w:val="000000"/>
          <w:sz w:val="22"/>
          <w:szCs w:val="22"/>
        </w:rPr>
        <w:t>a</w:t>
      </w:r>
      <w:r w:rsidR="00C95938" w:rsidRPr="004404BC">
        <w:rPr>
          <w:rStyle w:val="normaltextrun"/>
          <w:rFonts w:ascii="Arial" w:hAnsi="Arial" w:cs="Arial"/>
          <w:color w:val="000000"/>
          <w:sz w:val="22"/>
          <w:szCs w:val="22"/>
        </w:rPr>
        <w:t>d</w:t>
      </w:r>
      <w:r w:rsidR="004404BC" w:rsidRPr="004404BC">
        <w:rPr>
          <w:rStyle w:val="normaltextrun"/>
          <w:rFonts w:ascii="Arial" w:hAnsi="Arial" w:cs="Arial"/>
          <w:color w:val="000000"/>
          <w:sz w:val="22"/>
          <w:szCs w:val="22"/>
        </w:rPr>
        <w:t>s</w:t>
      </w:r>
      <w:r w:rsidR="00C95938" w:rsidRPr="004404BC">
        <w:rPr>
          <w:rStyle w:val="normaltextrun"/>
          <w:rFonts w:ascii="Arial" w:hAnsi="Arial" w:cs="Arial"/>
          <w:color w:val="000000"/>
          <w:sz w:val="22"/>
          <w:szCs w:val="22"/>
        </w:rPr>
        <w:t xml:space="preserve"> to </w:t>
      </w:r>
      <w:r w:rsidR="004404BC" w:rsidRPr="004404BC">
        <w:rPr>
          <w:rStyle w:val="normaltextrun"/>
          <w:rFonts w:ascii="Arial" w:hAnsi="Arial" w:cs="Arial"/>
          <w:color w:val="000000"/>
          <w:sz w:val="22"/>
          <w:szCs w:val="22"/>
        </w:rPr>
        <w:t xml:space="preserve">increased </w:t>
      </w:r>
      <w:r w:rsidR="00C95938" w:rsidRPr="004404BC">
        <w:rPr>
          <w:rStyle w:val="normaltextrun"/>
          <w:rFonts w:ascii="Arial" w:hAnsi="Arial" w:cs="Arial"/>
          <w:color w:val="000000"/>
          <w:sz w:val="22"/>
          <w:szCs w:val="22"/>
        </w:rPr>
        <w:t>engagement</w:t>
      </w:r>
      <w:r w:rsidR="004404BC" w:rsidRPr="004404BC">
        <w:rPr>
          <w:rStyle w:val="normaltextrun"/>
          <w:rFonts w:ascii="Arial" w:hAnsi="Arial" w:cs="Arial"/>
          <w:color w:val="000000"/>
          <w:sz w:val="22"/>
          <w:szCs w:val="22"/>
        </w:rPr>
        <w:t xml:space="preserve"> </w:t>
      </w:r>
      <w:r w:rsidR="00C95938" w:rsidRPr="004404BC">
        <w:rPr>
          <w:rStyle w:val="normaltextrun"/>
          <w:rFonts w:ascii="Arial" w:hAnsi="Arial" w:cs="Arial"/>
          <w:color w:val="000000"/>
          <w:sz w:val="22"/>
          <w:szCs w:val="22"/>
        </w:rPr>
        <w:t xml:space="preserve">and </w:t>
      </w:r>
      <w:r w:rsidR="004404BC" w:rsidRPr="004404BC">
        <w:rPr>
          <w:rStyle w:val="normaltextrun"/>
          <w:rFonts w:ascii="Arial" w:hAnsi="Arial" w:cs="Arial"/>
          <w:color w:val="000000"/>
          <w:sz w:val="22"/>
          <w:szCs w:val="22"/>
        </w:rPr>
        <w:t>improved</w:t>
      </w:r>
      <w:r w:rsidR="00C95938" w:rsidRPr="004404BC">
        <w:rPr>
          <w:rStyle w:val="normaltextrun"/>
          <w:rFonts w:ascii="Arial" w:hAnsi="Arial" w:cs="Arial"/>
          <w:color w:val="000000"/>
          <w:sz w:val="22"/>
          <w:szCs w:val="22"/>
        </w:rPr>
        <w:t xml:space="preserve"> </w:t>
      </w:r>
      <w:r w:rsidR="004404BC" w:rsidRPr="004404BC">
        <w:rPr>
          <w:rStyle w:val="normaltextrun"/>
          <w:rFonts w:ascii="Arial" w:hAnsi="Arial" w:cs="Arial"/>
          <w:color w:val="000000"/>
          <w:sz w:val="22"/>
          <w:szCs w:val="22"/>
        </w:rPr>
        <w:t>learning success</w:t>
      </w:r>
      <w:r w:rsidR="006F71B4">
        <w:rPr>
          <w:rStyle w:val="normaltextrun"/>
          <w:rFonts w:ascii="Arial" w:hAnsi="Arial" w:cs="Arial"/>
          <w:color w:val="000000"/>
          <w:sz w:val="22"/>
          <w:szCs w:val="22"/>
        </w:rPr>
        <w:t>. Extensive</w:t>
      </w:r>
      <w:r w:rsidR="00B14EE3">
        <w:rPr>
          <w:rStyle w:val="normaltextrun"/>
          <w:rFonts w:ascii="Arial" w:hAnsi="Arial" w:cs="Arial"/>
          <w:color w:val="000000"/>
          <w:sz w:val="22"/>
          <w:szCs w:val="22"/>
        </w:rPr>
        <w:t xml:space="preserve"> evidence suggests that formative assessment as a pedagogical principle should continue to be implemented at the core of both teacher training and through classroom strategies.</w:t>
      </w:r>
    </w:p>
    <w:p w14:paraId="403AC178" w14:textId="77777777" w:rsidR="00B14EE3" w:rsidRDefault="00B14EE3" w:rsidP="005850C9">
      <w:pPr>
        <w:pStyle w:val="paragraph"/>
        <w:spacing w:before="0" w:beforeAutospacing="0" w:after="0" w:afterAutospacing="0"/>
        <w:jc w:val="both"/>
        <w:textAlignment w:val="baseline"/>
      </w:pPr>
    </w:p>
    <w:p w14:paraId="2587B3F7" w14:textId="25E98AB6" w:rsidR="000F67F0" w:rsidRPr="00D5471A" w:rsidRDefault="00125354" w:rsidP="005850C9">
      <w:pPr>
        <w:pStyle w:val="paragraph"/>
        <w:spacing w:before="0" w:beforeAutospacing="0" w:after="0" w:afterAutospacing="0"/>
        <w:jc w:val="both"/>
        <w:textAlignment w:val="baseline"/>
        <w:rPr>
          <w:rStyle w:val="normaltextrun"/>
          <w:rFonts w:ascii="Arial" w:hAnsi="Arial" w:cs="Arial"/>
          <w:sz w:val="22"/>
          <w:szCs w:val="22"/>
        </w:rPr>
      </w:pPr>
      <w:r w:rsidRPr="00861AB4">
        <w:rPr>
          <w:rStyle w:val="normaltextrun"/>
          <w:rFonts w:ascii="Arial" w:hAnsi="Arial" w:cs="Arial"/>
          <w:sz w:val="22"/>
          <w:szCs w:val="22"/>
        </w:rPr>
        <w:t xml:space="preserve">For clarity, it is often necessary to define </w:t>
      </w:r>
      <w:proofErr w:type="spellStart"/>
      <w:r w:rsidR="005F300F" w:rsidRPr="00861AB4">
        <w:rPr>
          <w:rStyle w:val="normaltextrun"/>
          <w:rFonts w:ascii="Arial" w:hAnsi="Arial" w:cs="Arial"/>
          <w:sz w:val="22"/>
          <w:szCs w:val="22"/>
        </w:rPr>
        <w:t>AfL</w:t>
      </w:r>
      <w:proofErr w:type="spellEnd"/>
      <w:r w:rsidRPr="00861AB4">
        <w:rPr>
          <w:rStyle w:val="normaltextrun"/>
          <w:rFonts w:ascii="Arial" w:hAnsi="Arial" w:cs="Arial"/>
          <w:sz w:val="22"/>
          <w:szCs w:val="22"/>
        </w:rPr>
        <w:t xml:space="preserve"> or formative assessment</w:t>
      </w:r>
      <w:r w:rsidR="005F300F" w:rsidRPr="00861AB4">
        <w:rPr>
          <w:rStyle w:val="normaltextrun"/>
          <w:rFonts w:ascii="Arial" w:hAnsi="Arial" w:cs="Arial"/>
          <w:sz w:val="22"/>
          <w:szCs w:val="22"/>
        </w:rPr>
        <w:t xml:space="preserve"> </w:t>
      </w:r>
      <w:r w:rsidRPr="00861AB4">
        <w:rPr>
          <w:rStyle w:val="normaltextrun"/>
          <w:rFonts w:ascii="Arial" w:hAnsi="Arial" w:cs="Arial"/>
          <w:sz w:val="22"/>
          <w:szCs w:val="22"/>
        </w:rPr>
        <w:t xml:space="preserve">as being different from </w:t>
      </w:r>
      <w:r w:rsidR="00861AB4" w:rsidRPr="00861AB4">
        <w:rPr>
          <w:rStyle w:val="normaltextrun"/>
          <w:rFonts w:ascii="Arial" w:hAnsi="Arial" w:cs="Arial"/>
          <w:sz w:val="22"/>
          <w:szCs w:val="22"/>
        </w:rPr>
        <w:t>a</w:t>
      </w:r>
      <w:r w:rsidRPr="00861AB4">
        <w:rPr>
          <w:rStyle w:val="normaltextrun"/>
          <w:rFonts w:ascii="Arial" w:hAnsi="Arial" w:cs="Arial"/>
          <w:sz w:val="22"/>
          <w:szCs w:val="22"/>
        </w:rPr>
        <w:t xml:space="preserve">ssessment of </w:t>
      </w:r>
      <w:r w:rsidR="00861AB4" w:rsidRPr="00861AB4">
        <w:rPr>
          <w:rStyle w:val="normaltextrun"/>
          <w:rFonts w:ascii="Arial" w:hAnsi="Arial" w:cs="Arial"/>
          <w:sz w:val="22"/>
          <w:szCs w:val="22"/>
        </w:rPr>
        <w:t>l</w:t>
      </w:r>
      <w:r w:rsidRPr="00861AB4">
        <w:rPr>
          <w:rStyle w:val="normaltextrun"/>
          <w:rFonts w:ascii="Arial" w:hAnsi="Arial" w:cs="Arial"/>
          <w:sz w:val="22"/>
          <w:szCs w:val="22"/>
        </w:rPr>
        <w:t>e</w:t>
      </w:r>
      <w:r w:rsidR="00861AB4" w:rsidRPr="00861AB4">
        <w:rPr>
          <w:rStyle w:val="normaltextrun"/>
          <w:rFonts w:ascii="Arial" w:hAnsi="Arial" w:cs="Arial"/>
          <w:sz w:val="22"/>
          <w:szCs w:val="22"/>
        </w:rPr>
        <w:t>arning or</w:t>
      </w:r>
      <w:r w:rsidRPr="00861AB4">
        <w:rPr>
          <w:rStyle w:val="normaltextrun"/>
          <w:rFonts w:ascii="Arial" w:hAnsi="Arial" w:cs="Arial"/>
          <w:sz w:val="22"/>
          <w:szCs w:val="22"/>
        </w:rPr>
        <w:t xml:space="preserve"> summative assessment. </w:t>
      </w:r>
      <w:r w:rsidR="006871CC">
        <w:rPr>
          <w:rStyle w:val="normaltextrun"/>
          <w:rFonts w:ascii="Arial" w:hAnsi="Arial" w:cs="Arial"/>
          <w:sz w:val="22"/>
          <w:szCs w:val="22"/>
        </w:rPr>
        <w:t xml:space="preserve">Black et al </w:t>
      </w:r>
      <w:r w:rsidR="00861AB4" w:rsidRPr="00861AB4">
        <w:rPr>
          <w:rStyle w:val="normaltextrun"/>
          <w:rFonts w:ascii="Arial" w:hAnsi="Arial" w:cs="Arial"/>
          <w:sz w:val="22"/>
          <w:szCs w:val="22"/>
        </w:rPr>
        <w:t>(</w:t>
      </w:r>
      <w:r w:rsidR="006871CC">
        <w:rPr>
          <w:rStyle w:val="normaltextrun"/>
          <w:rFonts w:ascii="Arial" w:hAnsi="Arial" w:cs="Arial"/>
          <w:sz w:val="22"/>
          <w:szCs w:val="22"/>
        </w:rPr>
        <w:t>2004</w:t>
      </w:r>
      <w:r w:rsidR="00861AB4" w:rsidRPr="00861AB4">
        <w:rPr>
          <w:rStyle w:val="normaltextrun"/>
          <w:rFonts w:ascii="Arial" w:hAnsi="Arial" w:cs="Arial"/>
          <w:sz w:val="22"/>
          <w:szCs w:val="22"/>
        </w:rPr>
        <w:t xml:space="preserve">) define </w:t>
      </w:r>
      <w:proofErr w:type="spellStart"/>
      <w:r w:rsidRPr="00861AB4">
        <w:rPr>
          <w:rStyle w:val="normaltextrun"/>
          <w:rFonts w:ascii="Arial" w:hAnsi="Arial" w:cs="Arial"/>
          <w:sz w:val="22"/>
          <w:szCs w:val="22"/>
        </w:rPr>
        <w:t>AfL</w:t>
      </w:r>
      <w:proofErr w:type="spellEnd"/>
      <w:r w:rsidRPr="00861AB4">
        <w:rPr>
          <w:rStyle w:val="normaltextrun"/>
          <w:rFonts w:ascii="Arial" w:hAnsi="Arial" w:cs="Arial"/>
          <w:sz w:val="22"/>
          <w:szCs w:val="22"/>
        </w:rPr>
        <w:t xml:space="preserve"> as </w:t>
      </w:r>
      <w:r w:rsidR="005F300F" w:rsidRPr="00861AB4">
        <w:rPr>
          <w:rStyle w:val="normaltextrun"/>
          <w:rFonts w:ascii="Arial" w:hAnsi="Arial" w:cs="Arial"/>
          <w:sz w:val="22"/>
          <w:szCs w:val="22"/>
        </w:rPr>
        <w:t xml:space="preserve">a collection of strategies </w:t>
      </w:r>
      <w:r w:rsidR="005F300F" w:rsidRPr="00861AB4">
        <w:rPr>
          <w:rStyle w:val="normaltextrun"/>
          <w:rFonts w:ascii="Arial" w:hAnsi="Arial" w:cs="Arial"/>
          <w:sz w:val="22"/>
          <w:szCs w:val="22"/>
        </w:rPr>
        <w:t xml:space="preserve">carried out by teachers and pupils </w:t>
      </w:r>
      <w:r w:rsidR="005F300F" w:rsidRPr="00861AB4">
        <w:rPr>
          <w:rStyle w:val="normaltextrun"/>
          <w:rFonts w:ascii="Arial" w:hAnsi="Arial" w:cs="Arial"/>
          <w:sz w:val="22"/>
          <w:szCs w:val="22"/>
        </w:rPr>
        <w:t xml:space="preserve">ensuring that learners are supported in their learning from minute to minute and day to day </w:t>
      </w:r>
      <w:r w:rsidR="005F300F" w:rsidRPr="00861AB4">
        <w:rPr>
          <w:rStyle w:val="normaltextrun"/>
          <w:rFonts w:ascii="Arial" w:hAnsi="Arial" w:cs="Arial"/>
          <w:sz w:val="22"/>
          <w:szCs w:val="22"/>
        </w:rPr>
        <w:t xml:space="preserve">with modifications and adjustments suggested </w:t>
      </w:r>
      <w:r w:rsidR="009C18EF" w:rsidRPr="00861AB4">
        <w:rPr>
          <w:rStyle w:val="normaltextrun"/>
          <w:rFonts w:ascii="Arial" w:hAnsi="Arial" w:cs="Arial"/>
          <w:sz w:val="22"/>
          <w:szCs w:val="22"/>
        </w:rPr>
        <w:t>in the moment</w:t>
      </w:r>
      <w:r w:rsidR="00861AB4">
        <w:rPr>
          <w:rStyle w:val="normaltextrun"/>
          <w:rFonts w:ascii="Arial" w:hAnsi="Arial" w:cs="Arial"/>
          <w:sz w:val="22"/>
          <w:szCs w:val="22"/>
        </w:rPr>
        <w:t>.</w:t>
      </w:r>
      <w:r w:rsidR="009C18EF" w:rsidRPr="00861AB4">
        <w:rPr>
          <w:rStyle w:val="normaltextrun"/>
          <w:rFonts w:ascii="Arial" w:hAnsi="Arial" w:cs="Arial"/>
          <w:sz w:val="22"/>
          <w:szCs w:val="22"/>
        </w:rPr>
        <w:t xml:space="preserve"> </w:t>
      </w:r>
      <w:r w:rsidR="00D07FF4" w:rsidRPr="00861AB4">
        <w:rPr>
          <w:rStyle w:val="normaltextrun"/>
          <w:rFonts w:ascii="Arial" w:hAnsi="Arial" w:cs="Arial"/>
          <w:sz w:val="22"/>
          <w:szCs w:val="22"/>
        </w:rPr>
        <w:t>Alternatively, s</w:t>
      </w:r>
      <w:r w:rsidR="00D07FF4" w:rsidRPr="00861AB4">
        <w:rPr>
          <w:rStyle w:val="normaltextrun"/>
          <w:rFonts w:ascii="Arial" w:hAnsi="Arial" w:cs="Arial"/>
          <w:sz w:val="22"/>
          <w:szCs w:val="22"/>
        </w:rPr>
        <w:t xml:space="preserve">ummative assessments </w:t>
      </w:r>
      <w:r w:rsidR="00861AB4" w:rsidRPr="00861AB4">
        <w:rPr>
          <w:rStyle w:val="normaltextrun"/>
          <w:rFonts w:ascii="Arial" w:hAnsi="Arial" w:cs="Arial"/>
          <w:sz w:val="22"/>
          <w:szCs w:val="22"/>
        </w:rPr>
        <w:t xml:space="preserve">are performed at the end of learning and </w:t>
      </w:r>
      <w:r w:rsidR="00D07FF4" w:rsidRPr="00861AB4">
        <w:rPr>
          <w:rStyle w:val="normaltextrun"/>
          <w:rFonts w:ascii="Arial" w:hAnsi="Arial" w:cs="Arial"/>
          <w:sz w:val="22"/>
          <w:szCs w:val="22"/>
        </w:rPr>
        <w:t>intend to capture what a student has learned, or the quality of the learning, and judge performance against some standards</w:t>
      </w:r>
      <w:r w:rsidR="00095609">
        <w:rPr>
          <w:rStyle w:val="normaltextrun"/>
          <w:rFonts w:ascii="Arial" w:hAnsi="Arial" w:cs="Arial"/>
          <w:sz w:val="22"/>
          <w:szCs w:val="22"/>
        </w:rPr>
        <w:t xml:space="preserve"> </w:t>
      </w:r>
      <w:r w:rsidR="00095609" w:rsidRPr="00095609">
        <w:rPr>
          <w:rStyle w:val="normaltextrun"/>
          <w:rFonts w:ascii="Arial" w:hAnsi="Arial" w:cs="Arial"/>
          <w:sz w:val="22"/>
          <w:szCs w:val="22"/>
        </w:rPr>
        <w:t>(Dixson and Worrell, 2016</w:t>
      </w:r>
      <w:r w:rsidR="00D07FF4" w:rsidRPr="00861AB4">
        <w:rPr>
          <w:rStyle w:val="normaltextrun"/>
          <w:rFonts w:ascii="Arial" w:hAnsi="Arial" w:cs="Arial"/>
          <w:sz w:val="22"/>
          <w:szCs w:val="22"/>
        </w:rPr>
        <w:t>)</w:t>
      </w:r>
      <w:r w:rsidR="00D07FF4" w:rsidRPr="00861AB4">
        <w:rPr>
          <w:rStyle w:val="normaltextrun"/>
          <w:rFonts w:ascii="Arial" w:hAnsi="Arial" w:cs="Arial"/>
          <w:sz w:val="22"/>
          <w:szCs w:val="22"/>
        </w:rPr>
        <w:t>.</w:t>
      </w:r>
      <w:r w:rsidR="00825DA9" w:rsidRPr="00861AB4">
        <w:rPr>
          <w:rStyle w:val="normaltextrun"/>
          <w:rFonts w:ascii="Arial" w:hAnsi="Arial" w:cs="Arial"/>
          <w:sz w:val="22"/>
          <w:szCs w:val="22"/>
        </w:rPr>
        <w:t xml:space="preserve"> </w:t>
      </w:r>
      <w:r w:rsidR="00095609">
        <w:rPr>
          <w:rStyle w:val="normaltextrun"/>
          <w:rFonts w:ascii="Arial" w:hAnsi="Arial" w:cs="Arial"/>
          <w:color w:val="000000" w:themeColor="text1"/>
          <w:sz w:val="22"/>
          <w:szCs w:val="22"/>
        </w:rPr>
        <w:t>They clarify that it</w:t>
      </w:r>
      <w:r w:rsidR="000F67F0" w:rsidRPr="00D5471A">
        <w:rPr>
          <w:rStyle w:val="normaltextrun"/>
          <w:rFonts w:ascii="Arial" w:hAnsi="Arial" w:cs="Arial"/>
          <w:color w:val="000000" w:themeColor="text1"/>
          <w:sz w:val="22"/>
          <w:szCs w:val="22"/>
        </w:rPr>
        <w:t xml:space="preserve"> is preferable that both </w:t>
      </w:r>
      <w:proofErr w:type="spellStart"/>
      <w:r w:rsidR="000F67F0" w:rsidRPr="00D5471A">
        <w:rPr>
          <w:rStyle w:val="normaltextrun"/>
          <w:rFonts w:ascii="Arial" w:hAnsi="Arial" w:cs="Arial"/>
          <w:color w:val="000000" w:themeColor="text1"/>
          <w:sz w:val="22"/>
          <w:szCs w:val="22"/>
        </w:rPr>
        <w:t>AfL</w:t>
      </w:r>
      <w:proofErr w:type="spellEnd"/>
      <w:r w:rsidR="000F67F0" w:rsidRPr="00D5471A">
        <w:rPr>
          <w:rStyle w:val="normaltextrun"/>
          <w:rFonts w:ascii="Arial" w:hAnsi="Arial" w:cs="Arial"/>
          <w:color w:val="000000" w:themeColor="text1"/>
          <w:sz w:val="22"/>
          <w:szCs w:val="22"/>
        </w:rPr>
        <w:t xml:space="preserve"> and summative assessment should be used alongside one another as their objectives are inter-related</w:t>
      </w:r>
      <w:r w:rsidR="00095609">
        <w:rPr>
          <w:rStyle w:val="normaltextrun"/>
          <w:rFonts w:ascii="Arial" w:hAnsi="Arial" w:cs="Arial"/>
          <w:color w:val="000000" w:themeColor="text1"/>
          <w:sz w:val="22"/>
          <w:szCs w:val="22"/>
        </w:rPr>
        <w:t xml:space="preserve"> and </w:t>
      </w:r>
      <w:r w:rsidR="00D5471A">
        <w:rPr>
          <w:rStyle w:val="normaltextrun"/>
          <w:rFonts w:ascii="Arial" w:hAnsi="Arial" w:cs="Arial"/>
          <w:color w:val="000000" w:themeColor="text1"/>
          <w:sz w:val="22"/>
          <w:szCs w:val="22"/>
        </w:rPr>
        <w:t>that i</w:t>
      </w:r>
      <w:r w:rsidR="000F67F0" w:rsidRPr="00D5471A">
        <w:rPr>
          <w:rStyle w:val="normaltextrun"/>
          <w:rFonts w:ascii="Arial" w:hAnsi="Arial" w:cs="Arial"/>
          <w:color w:val="000000" w:themeColor="text1"/>
          <w:sz w:val="22"/>
          <w:szCs w:val="22"/>
        </w:rPr>
        <w:t>f teachers have a clear understanding of the purposes of both</w:t>
      </w:r>
      <w:r w:rsidR="007B6B4C">
        <w:rPr>
          <w:rStyle w:val="normaltextrun"/>
          <w:rFonts w:ascii="Arial" w:hAnsi="Arial" w:cs="Arial"/>
          <w:color w:val="000000" w:themeColor="text1"/>
          <w:sz w:val="22"/>
          <w:szCs w:val="22"/>
        </w:rPr>
        <w:t>,</w:t>
      </w:r>
      <w:r w:rsidR="000F67F0" w:rsidRPr="00D5471A">
        <w:rPr>
          <w:rStyle w:val="normaltextrun"/>
          <w:rFonts w:ascii="Arial" w:hAnsi="Arial" w:cs="Arial"/>
          <w:color w:val="000000" w:themeColor="text1"/>
          <w:sz w:val="22"/>
          <w:szCs w:val="22"/>
        </w:rPr>
        <w:t xml:space="preserve"> and how they intend to use learners’ results</w:t>
      </w:r>
      <w:r w:rsidR="007B6B4C">
        <w:rPr>
          <w:rStyle w:val="normaltextrun"/>
          <w:rFonts w:ascii="Arial" w:hAnsi="Arial" w:cs="Arial"/>
          <w:color w:val="000000" w:themeColor="text1"/>
          <w:sz w:val="22"/>
          <w:szCs w:val="22"/>
        </w:rPr>
        <w:t>,</w:t>
      </w:r>
      <w:r w:rsidR="000F67F0" w:rsidRPr="00D5471A">
        <w:rPr>
          <w:rStyle w:val="normaltextrun"/>
          <w:rFonts w:ascii="Arial" w:hAnsi="Arial" w:cs="Arial"/>
          <w:color w:val="000000" w:themeColor="text1"/>
          <w:sz w:val="22"/>
          <w:szCs w:val="22"/>
        </w:rPr>
        <w:t xml:space="preserve"> they should be able to discern the most appropriate form of assessment</w:t>
      </w:r>
      <w:r w:rsidR="00D5471A" w:rsidRPr="00D5471A">
        <w:rPr>
          <w:rStyle w:val="normaltextrun"/>
          <w:rFonts w:ascii="Arial" w:hAnsi="Arial" w:cs="Arial"/>
          <w:color w:val="000000" w:themeColor="text1"/>
          <w:sz w:val="22"/>
          <w:szCs w:val="22"/>
        </w:rPr>
        <w:t xml:space="preserve"> to achieve their aim.</w:t>
      </w:r>
      <w:r w:rsidR="00D5471A">
        <w:rPr>
          <w:rStyle w:val="normaltextrun"/>
          <w:rFonts w:ascii="Arial" w:hAnsi="Arial" w:cs="Arial"/>
          <w:color w:val="000000" w:themeColor="text1"/>
          <w:sz w:val="22"/>
          <w:szCs w:val="22"/>
        </w:rPr>
        <w:t xml:space="preserve">  </w:t>
      </w:r>
      <w:r w:rsidR="00726E06">
        <w:rPr>
          <w:rStyle w:val="normaltextrun"/>
          <w:rFonts w:ascii="Arial" w:hAnsi="Arial" w:cs="Arial"/>
          <w:color w:val="000000" w:themeColor="text1"/>
          <w:sz w:val="22"/>
          <w:szCs w:val="22"/>
        </w:rPr>
        <w:t>Therefore</w:t>
      </w:r>
      <w:r w:rsidR="00D5471A">
        <w:rPr>
          <w:rStyle w:val="normaltextrun"/>
          <w:rFonts w:ascii="Arial" w:hAnsi="Arial" w:cs="Arial"/>
          <w:color w:val="000000" w:themeColor="text1"/>
          <w:sz w:val="22"/>
          <w:szCs w:val="22"/>
        </w:rPr>
        <w:t xml:space="preserve"> training</w:t>
      </w:r>
      <w:r w:rsidR="00E602C4">
        <w:rPr>
          <w:rStyle w:val="normaltextrun"/>
          <w:rFonts w:ascii="Arial" w:hAnsi="Arial" w:cs="Arial"/>
          <w:color w:val="000000" w:themeColor="text1"/>
          <w:sz w:val="22"/>
          <w:szCs w:val="22"/>
        </w:rPr>
        <w:t xml:space="preserve">, </w:t>
      </w:r>
      <w:r w:rsidR="00726E06">
        <w:rPr>
          <w:rStyle w:val="normaltextrun"/>
          <w:rFonts w:ascii="Arial" w:hAnsi="Arial" w:cs="Arial"/>
          <w:color w:val="000000" w:themeColor="text1"/>
          <w:sz w:val="22"/>
          <w:szCs w:val="22"/>
        </w:rPr>
        <w:t>instruction,</w:t>
      </w:r>
      <w:r w:rsidR="00D5471A">
        <w:rPr>
          <w:rStyle w:val="normaltextrun"/>
          <w:rFonts w:ascii="Arial" w:hAnsi="Arial" w:cs="Arial"/>
          <w:color w:val="000000" w:themeColor="text1"/>
          <w:sz w:val="22"/>
          <w:szCs w:val="22"/>
        </w:rPr>
        <w:t xml:space="preserve"> and experience in </w:t>
      </w:r>
      <w:r w:rsidR="00B73A75">
        <w:rPr>
          <w:rStyle w:val="normaltextrun"/>
          <w:rFonts w:ascii="Arial" w:hAnsi="Arial" w:cs="Arial"/>
          <w:color w:val="000000" w:themeColor="text1"/>
          <w:sz w:val="22"/>
          <w:szCs w:val="22"/>
        </w:rPr>
        <w:t>both</w:t>
      </w:r>
      <w:r w:rsidR="00D5471A">
        <w:rPr>
          <w:rStyle w:val="normaltextrun"/>
          <w:rFonts w:ascii="Arial" w:hAnsi="Arial" w:cs="Arial"/>
          <w:color w:val="000000" w:themeColor="text1"/>
          <w:sz w:val="22"/>
          <w:szCs w:val="22"/>
        </w:rPr>
        <w:t xml:space="preserve"> forms of assessment and their goals is vital to the development of best practice teaching so that teachers can feel confident </w:t>
      </w:r>
      <w:r w:rsidR="00CB595F">
        <w:rPr>
          <w:rStyle w:val="normaltextrun"/>
          <w:rFonts w:ascii="Arial" w:hAnsi="Arial" w:cs="Arial"/>
          <w:color w:val="000000" w:themeColor="text1"/>
          <w:sz w:val="22"/>
          <w:szCs w:val="22"/>
        </w:rPr>
        <w:t xml:space="preserve">and competent </w:t>
      </w:r>
      <w:r w:rsidR="00D5471A">
        <w:rPr>
          <w:rStyle w:val="normaltextrun"/>
          <w:rFonts w:ascii="Arial" w:hAnsi="Arial" w:cs="Arial"/>
          <w:color w:val="000000" w:themeColor="text1"/>
          <w:sz w:val="22"/>
          <w:szCs w:val="22"/>
        </w:rPr>
        <w:t xml:space="preserve">in their </w:t>
      </w:r>
      <w:r w:rsidR="00CB595F">
        <w:rPr>
          <w:rStyle w:val="normaltextrun"/>
          <w:rFonts w:ascii="Arial" w:hAnsi="Arial" w:cs="Arial"/>
          <w:color w:val="000000" w:themeColor="text1"/>
          <w:sz w:val="22"/>
          <w:szCs w:val="22"/>
        </w:rPr>
        <w:t>implementation as well as</w:t>
      </w:r>
      <w:r w:rsidR="00F17902">
        <w:rPr>
          <w:rStyle w:val="normaltextrun"/>
          <w:rFonts w:ascii="Arial" w:hAnsi="Arial" w:cs="Arial"/>
          <w:color w:val="000000" w:themeColor="text1"/>
          <w:sz w:val="22"/>
          <w:szCs w:val="22"/>
        </w:rPr>
        <w:t xml:space="preserve"> their</w:t>
      </w:r>
      <w:r w:rsidR="00CB595F">
        <w:rPr>
          <w:rStyle w:val="normaltextrun"/>
          <w:rFonts w:ascii="Arial" w:hAnsi="Arial" w:cs="Arial"/>
          <w:color w:val="000000" w:themeColor="text1"/>
          <w:sz w:val="22"/>
          <w:szCs w:val="22"/>
        </w:rPr>
        <w:t xml:space="preserve"> use of pupil results</w:t>
      </w:r>
      <w:r w:rsidR="00D5471A">
        <w:rPr>
          <w:rStyle w:val="normaltextrun"/>
          <w:rFonts w:ascii="Arial" w:hAnsi="Arial" w:cs="Arial"/>
          <w:color w:val="000000" w:themeColor="text1"/>
          <w:sz w:val="22"/>
          <w:szCs w:val="22"/>
        </w:rPr>
        <w:t>.</w:t>
      </w:r>
    </w:p>
    <w:p w14:paraId="12179C62" w14:textId="32BC86E7" w:rsidR="000F67F0" w:rsidRDefault="000F67F0" w:rsidP="005850C9">
      <w:pPr>
        <w:pStyle w:val="paragraph"/>
        <w:spacing w:before="0" w:beforeAutospacing="0" w:after="0" w:afterAutospacing="0"/>
        <w:jc w:val="both"/>
        <w:textAlignment w:val="baseline"/>
        <w:rPr>
          <w:rStyle w:val="normaltextrun"/>
          <w:rFonts w:ascii="Arial" w:hAnsi="Arial" w:cs="Arial"/>
          <w:color w:val="FF0000"/>
          <w:sz w:val="22"/>
          <w:szCs w:val="22"/>
        </w:rPr>
      </w:pPr>
    </w:p>
    <w:p w14:paraId="7DD2520E" w14:textId="340CFB7E" w:rsidR="002845C7" w:rsidRDefault="008F0C39" w:rsidP="002845C7">
      <w:pPr>
        <w:pStyle w:val="paragraph"/>
        <w:spacing w:before="0" w:beforeAutospacing="0" w:after="0" w:afterAutospacing="0"/>
        <w:jc w:val="both"/>
        <w:textAlignment w:val="baseline"/>
        <w:rPr>
          <w:rStyle w:val="normaltextrun"/>
          <w:rFonts w:ascii="Arial" w:hAnsi="Arial" w:cs="Arial"/>
          <w:color w:val="000000"/>
          <w:sz w:val="22"/>
          <w:szCs w:val="22"/>
        </w:rPr>
      </w:pPr>
      <w:r>
        <w:rPr>
          <w:rStyle w:val="normaltextrun"/>
          <w:rFonts w:ascii="Arial" w:hAnsi="Arial" w:cs="Arial"/>
          <w:color w:val="000000" w:themeColor="text1"/>
          <w:sz w:val="22"/>
          <w:szCs w:val="22"/>
        </w:rPr>
        <w:t xml:space="preserve">One useful </w:t>
      </w:r>
      <w:r w:rsidR="00E602C4">
        <w:rPr>
          <w:rStyle w:val="normaltextrun"/>
          <w:rFonts w:ascii="Arial" w:hAnsi="Arial" w:cs="Arial"/>
          <w:color w:val="000000" w:themeColor="text1"/>
          <w:sz w:val="22"/>
          <w:szCs w:val="22"/>
        </w:rPr>
        <w:t>resource</w:t>
      </w:r>
      <w:r>
        <w:rPr>
          <w:rStyle w:val="normaltextrun"/>
          <w:rFonts w:ascii="Arial" w:hAnsi="Arial" w:cs="Arial"/>
          <w:color w:val="000000" w:themeColor="text1"/>
          <w:sz w:val="22"/>
          <w:szCs w:val="22"/>
        </w:rPr>
        <w:t xml:space="preserve"> in such </w:t>
      </w:r>
      <w:r w:rsidR="00E602C4">
        <w:rPr>
          <w:rStyle w:val="normaltextrun"/>
          <w:rFonts w:ascii="Arial" w:hAnsi="Arial" w:cs="Arial"/>
          <w:color w:val="000000" w:themeColor="text1"/>
          <w:sz w:val="22"/>
          <w:szCs w:val="22"/>
        </w:rPr>
        <w:t>instruction</w:t>
      </w:r>
      <w:r>
        <w:rPr>
          <w:rStyle w:val="normaltextrun"/>
          <w:rFonts w:ascii="Arial" w:hAnsi="Arial" w:cs="Arial"/>
          <w:color w:val="000000" w:themeColor="text1"/>
          <w:sz w:val="22"/>
          <w:szCs w:val="22"/>
        </w:rPr>
        <w:t xml:space="preserve"> is t</w:t>
      </w:r>
      <w:r w:rsidR="00D5471A" w:rsidRPr="00710D34">
        <w:rPr>
          <w:rStyle w:val="normaltextrun"/>
          <w:rFonts w:ascii="Arial" w:hAnsi="Arial" w:cs="Arial"/>
          <w:color w:val="000000" w:themeColor="text1"/>
          <w:sz w:val="22"/>
          <w:szCs w:val="22"/>
        </w:rPr>
        <w:t xml:space="preserve">he </w:t>
      </w:r>
      <w:r>
        <w:rPr>
          <w:rStyle w:val="normaltextrun"/>
          <w:rFonts w:ascii="Arial" w:hAnsi="Arial" w:cs="Arial"/>
          <w:color w:val="000000" w:themeColor="text1"/>
          <w:sz w:val="22"/>
          <w:szCs w:val="22"/>
        </w:rPr>
        <w:t xml:space="preserve">recent </w:t>
      </w:r>
      <w:r w:rsidR="00D5471A" w:rsidRPr="00710D34">
        <w:rPr>
          <w:rStyle w:val="normaltextrun"/>
          <w:rFonts w:ascii="Arial" w:hAnsi="Arial" w:cs="Arial"/>
          <w:color w:val="000000" w:themeColor="text1"/>
          <w:sz w:val="22"/>
          <w:szCs w:val="22"/>
        </w:rPr>
        <w:t>Great Teaching Toolkit</w:t>
      </w:r>
      <w:r>
        <w:rPr>
          <w:rStyle w:val="normaltextrun"/>
          <w:rFonts w:ascii="Arial" w:hAnsi="Arial" w:cs="Arial"/>
          <w:color w:val="000000" w:themeColor="text1"/>
          <w:sz w:val="22"/>
          <w:szCs w:val="22"/>
        </w:rPr>
        <w:t>.  It</w:t>
      </w:r>
      <w:r w:rsidR="00D5471A" w:rsidRPr="00710D34">
        <w:rPr>
          <w:rStyle w:val="normaltextrun"/>
          <w:rFonts w:ascii="Arial" w:hAnsi="Arial" w:cs="Arial"/>
          <w:color w:val="000000" w:themeColor="text1"/>
          <w:sz w:val="22"/>
          <w:szCs w:val="22"/>
        </w:rPr>
        <w:t xml:space="preserve"> aims to provide a one</w:t>
      </w:r>
      <w:r w:rsidR="00CB595F" w:rsidRPr="00710D34">
        <w:rPr>
          <w:rStyle w:val="normaltextrun"/>
          <w:rFonts w:ascii="Arial" w:hAnsi="Arial" w:cs="Arial"/>
          <w:color w:val="000000" w:themeColor="text1"/>
          <w:sz w:val="22"/>
          <w:szCs w:val="22"/>
        </w:rPr>
        <w:t>-</w:t>
      </w:r>
      <w:r w:rsidR="00D5471A" w:rsidRPr="00710D34">
        <w:rPr>
          <w:rStyle w:val="normaltextrun"/>
          <w:rFonts w:ascii="Arial" w:hAnsi="Arial" w:cs="Arial"/>
          <w:color w:val="000000" w:themeColor="text1"/>
          <w:sz w:val="22"/>
          <w:szCs w:val="22"/>
        </w:rPr>
        <w:t xml:space="preserve">stop shop for teachers to </w:t>
      </w:r>
      <w:r w:rsidR="00CB595F" w:rsidRPr="00710D34">
        <w:rPr>
          <w:rStyle w:val="normaltextrun"/>
          <w:rFonts w:ascii="Arial" w:hAnsi="Arial" w:cs="Arial"/>
          <w:color w:val="000000" w:themeColor="text1"/>
          <w:sz w:val="22"/>
          <w:szCs w:val="22"/>
        </w:rPr>
        <w:t xml:space="preserve">find practical classroom approaches </w:t>
      </w:r>
      <w:r w:rsidR="009C18EF">
        <w:rPr>
          <w:rStyle w:val="normaltextrun"/>
          <w:rFonts w:ascii="Arial" w:hAnsi="Arial" w:cs="Arial"/>
          <w:color w:val="000000" w:themeColor="text1"/>
          <w:sz w:val="22"/>
          <w:szCs w:val="22"/>
        </w:rPr>
        <w:t>built</w:t>
      </w:r>
      <w:r w:rsidR="00CB595F" w:rsidRPr="00710D34">
        <w:rPr>
          <w:rStyle w:val="normaltextrun"/>
          <w:rFonts w:ascii="Arial" w:hAnsi="Arial" w:cs="Arial"/>
          <w:color w:val="000000" w:themeColor="text1"/>
          <w:sz w:val="22"/>
          <w:szCs w:val="22"/>
        </w:rPr>
        <w:t xml:space="preserve"> upon evidence-based effective teaching methods and strategies</w:t>
      </w:r>
      <w:r w:rsidR="008B0330">
        <w:rPr>
          <w:rStyle w:val="normaltextrun"/>
          <w:rFonts w:ascii="Arial" w:hAnsi="Arial" w:cs="Arial"/>
          <w:color w:val="000000" w:themeColor="text1"/>
          <w:sz w:val="22"/>
          <w:szCs w:val="22"/>
        </w:rPr>
        <w:t xml:space="preserve"> (Coe et al, 2020)</w:t>
      </w:r>
      <w:r w:rsidR="00CB595F" w:rsidRPr="00710D34">
        <w:rPr>
          <w:rStyle w:val="normaltextrun"/>
          <w:rFonts w:ascii="Arial" w:hAnsi="Arial" w:cs="Arial"/>
          <w:color w:val="000000" w:themeColor="text1"/>
          <w:sz w:val="22"/>
          <w:szCs w:val="22"/>
        </w:rPr>
        <w:t>.</w:t>
      </w:r>
      <w:r w:rsidR="001C3258" w:rsidRPr="00710D34">
        <w:rPr>
          <w:rStyle w:val="normaltextrun"/>
          <w:rFonts w:ascii="Arial" w:hAnsi="Arial" w:cs="Arial"/>
          <w:color w:val="000000" w:themeColor="text1"/>
          <w:sz w:val="22"/>
          <w:szCs w:val="22"/>
        </w:rPr>
        <w:t xml:space="preserve">  It </w:t>
      </w:r>
      <w:r>
        <w:rPr>
          <w:rStyle w:val="normaltextrun"/>
          <w:rFonts w:ascii="Arial" w:hAnsi="Arial" w:cs="Arial"/>
          <w:color w:val="000000" w:themeColor="text1"/>
          <w:sz w:val="22"/>
          <w:szCs w:val="22"/>
        </w:rPr>
        <w:t>intend</w:t>
      </w:r>
      <w:r w:rsidR="001C3258" w:rsidRPr="00710D34">
        <w:rPr>
          <w:rStyle w:val="normaltextrun"/>
          <w:rFonts w:ascii="Arial" w:hAnsi="Arial" w:cs="Arial"/>
          <w:color w:val="000000" w:themeColor="text1"/>
          <w:sz w:val="22"/>
          <w:szCs w:val="22"/>
        </w:rPr>
        <w:t>s to improve and clarify teaching methods and techniques to deliver constructive and useable feedback</w:t>
      </w:r>
      <w:r w:rsidR="009C18EF">
        <w:rPr>
          <w:rStyle w:val="normaltextrun"/>
          <w:rFonts w:ascii="Arial" w:hAnsi="Arial" w:cs="Arial"/>
          <w:color w:val="000000" w:themeColor="text1"/>
          <w:sz w:val="22"/>
          <w:szCs w:val="22"/>
        </w:rPr>
        <w:t>.  This</w:t>
      </w:r>
      <w:r w:rsidR="001C3258" w:rsidRPr="00710D34">
        <w:rPr>
          <w:rStyle w:val="normaltextrun"/>
          <w:rFonts w:ascii="Arial" w:hAnsi="Arial" w:cs="Arial"/>
          <w:color w:val="000000" w:themeColor="text1"/>
          <w:sz w:val="22"/>
          <w:szCs w:val="22"/>
        </w:rPr>
        <w:t xml:space="preserve"> support</w:t>
      </w:r>
      <w:r w:rsidR="009C18EF">
        <w:rPr>
          <w:rStyle w:val="normaltextrun"/>
          <w:rFonts w:ascii="Arial" w:hAnsi="Arial" w:cs="Arial"/>
          <w:color w:val="000000" w:themeColor="text1"/>
          <w:sz w:val="22"/>
          <w:szCs w:val="22"/>
        </w:rPr>
        <w:t>s</w:t>
      </w:r>
      <w:r w:rsidR="001C3258" w:rsidRPr="00710D34">
        <w:rPr>
          <w:rStyle w:val="normaltextrun"/>
          <w:rFonts w:ascii="Arial" w:hAnsi="Arial" w:cs="Arial"/>
          <w:color w:val="000000" w:themeColor="text1"/>
          <w:sz w:val="22"/>
          <w:szCs w:val="22"/>
        </w:rPr>
        <w:t xml:space="preserve"> educators to be specific in their learning, assess their impact on learners</w:t>
      </w:r>
      <w:r w:rsidR="00E602C4">
        <w:rPr>
          <w:rStyle w:val="normaltextrun"/>
          <w:rFonts w:ascii="Arial" w:hAnsi="Arial" w:cs="Arial"/>
          <w:color w:val="000000" w:themeColor="text1"/>
          <w:sz w:val="22"/>
          <w:szCs w:val="22"/>
        </w:rPr>
        <w:t>’</w:t>
      </w:r>
      <w:r w:rsidR="001C3258" w:rsidRPr="00710D34">
        <w:rPr>
          <w:rStyle w:val="normaltextrun"/>
          <w:rFonts w:ascii="Arial" w:hAnsi="Arial" w:cs="Arial"/>
          <w:color w:val="000000" w:themeColor="text1"/>
          <w:sz w:val="22"/>
          <w:szCs w:val="22"/>
        </w:rPr>
        <w:t xml:space="preserve"> progress </w:t>
      </w:r>
      <w:r>
        <w:rPr>
          <w:rStyle w:val="normaltextrun"/>
          <w:rFonts w:ascii="Arial" w:hAnsi="Arial" w:cs="Arial"/>
          <w:color w:val="000000" w:themeColor="text1"/>
          <w:sz w:val="22"/>
          <w:szCs w:val="22"/>
        </w:rPr>
        <w:t>whilst</w:t>
      </w:r>
      <w:r w:rsidR="009C18EF">
        <w:rPr>
          <w:rStyle w:val="normaltextrun"/>
          <w:rFonts w:ascii="Arial" w:hAnsi="Arial" w:cs="Arial"/>
          <w:color w:val="000000" w:themeColor="text1"/>
          <w:sz w:val="22"/>
          <w:szCs w:val="22"/>
        </w:rPr>
        <w:t>, at the same time,</w:t>
      </w:r>
      <w:r w:rsidR="003E4787" w:rsidRPr="00710D34">
        <w:rPr>
          <w:rStyle w:val="normaltextrun"/>
          <w:rFonts w:ascii="Arial" w:hAnsi="Arial" w:cs="Arial"/>
          <w:color w:val="000000" w:themeColor="text1"/>
          <w:sz w:val="22"/>
          <w:szCs w:val="22"/>
        </w:rPr>
        <w:t xml:space="preserve"> monitoring </w:t>
      </w:r>
      <w:r w:rsidR="001C3258" w:rsidRPr="00710D34">
        <w:rPr>
          <w:rStyle w:val="normaltextrun"/>
          <w:rFonts w:ascii="Arial" w:hAnsi="Arial" w:cs="Arial"/>
          <w:color w:val="000000" w:themeColor="text1"/>
          <w:sz w:val="22"/>
          <w:szCs w:val="22"/>
        </w:rPr>
        <w:t xml:space="preserve">their </w:t>
      </w:r>
      <w:r w:rsidR="003E4787" w:rsidRPr="00710D34">
        <w:rPr>
          <w:rStyle w:val="normaltextrun"/>
          <w:rFonts w:ascii="Arial" w:hAnsi="Arial" w:cs="Arial"/>
          <w:color w:val="000000" w:themeColor="text1"/>
          <w:sz w:val="22"/>
          <w:szCs w:val="22"/>
        </w:rPr>
        <w:t xml:space="preserve">own </w:t>
      </w:r>
      <w:r w:rsidR="001C3258" w:rsidRPr="00710D34">
        <w:rPr>
          <w:rStyle w:val="normaltextrun"/>
          <w:rFonts w:ascii="Arial" w:hAnsi="Arial" w:cs="Arial"/>
          <w:color w:val="000000" w:themeColor="text1"/>
          <w:sz w:val="22"/>
          <w:szCs w:val="22"/>
        </w:rPr>
        <w:t>growth as a teacher</w:t>
      </w:r>
      <w:r w:rsidR="003E4787" w:rsidRPr="00710D34">
        <w:rPr>
          <w:rStyle w:val="normaltextrun"/>
          <w:rFonts w:ascii="Arial" w:hAnsi="Arial" w:cs="Arial"/>
          <w:color w:val="000000" w:themeColor="text1"/>
          <w:sz w:val="22"/>
          <w:szCs w:val="22"/>
        </w:rPr>
        <w:t xml:space="preserve">.  The toolkit draws upon various aspects of </w:t>
      </w:r>
      <w:proofErr w:type="spellStart"/>
      <w:r w:rsidR="003E4787" w:rsidRPr="00710D34">
        <w:rPr>
          <w:rStyle w:val="normaltextrun"/>
          <w:rFonts w:ascii="Arial" w:hAnsi="Arial" w:cs="Arial"/>
          <w:color w:val="000000" w:themeColor="text1"/>
          <w:sz w:val="22"/>
          <w:szCs w:val="22"/>
        </w:rPr>
        <w:t>AfL</w:t>
      </w:r>
      <w:proofErr w:type="spellEnd"/>
      <w:r w:rsidR="003E4787" w:rsidRPr="00710D34">
        <w:rPr>
          <w:rStyle w:val="normaltextrun"/>
          <w:rFonts w:ascii="Arial" w:hAnsi="Arial" w:cs="Arial"/>
          <w:color w:val="000000" w:themeColor="text1"/>
          <w:sz w:val="22"/>
          <w:szCs w:val="22"/>
        </w:rPr>
        <w:t xml:space="preserve"> </w:t>
      </w:r>
      <w:r w:rsidR="009C18EF">
        <w:rPr>
          <w:rStyle w:val="normaltextrun"/>
          <w:rFonts w:ascii="Arial" w:hAnsi="Arial" w:cs="Arial"/>
          <w:color w:val="000000" w:themeColor="text1"/>
          <w:sz w:val="22"/>
          <w:szCs w:val="22"/>
        </w:rPr>
        <w:t xml:space="preserve">throughout but </w:t>
      </w:r>
      <w:r w:rsidR="003E4787" w:rsidRPr="00710D34">
        <w:rPr>
          <w:rStyle w:val="normaltextrun"/>
          <w:rFonts w:ascii="Arial" w:hAnsi="Arial" w:cs="Arial"/>
          <w:color w:val="000000" w:themeColor="text1"/>
          <w:sz w:val="22"/>
          <w:szCs w:val="22"/>
        </w:rPr>
        <w:t xml:space="preserve">particularly in connection to </w:t>
      </w:r>
      <w:r w:rsidR="00710D34" w:rsidRPr="00710D34">
        <w:rPr>
          <w:rStyle w:val="normaltextrun"/>
          <w:rFonts w:ascii="Arial" w:hAnsi="Arial" w:cs="Arial"/>
          <w:color w:val="000000" w:themeColor="text1"/>
          <w:sz w:val="22"/>
          <w:szCs w:val="22"/>
        </w:rPr>
        <w:t>its fourth ‘element’</w:t>
      </w:r>
      <w:r w:rsidR="003E4787" w:rsidRPr="00710D34">
        <w:rPr>
          <w:rStyle w:val="normaltextrun"/>
          <w:rFonts w:ascii="Arial" w:hAnsi="Arial" w:cs="Arial"/>
          <w:color w:val="000000" w:themeColor="text1"/>
          <w:sz w:val="22"/>
          <w:szCs w:val="22"/>
        </w:rPr>
        <w:t xml:space="preserve"> in which great teaching includes empowering students with the ability to grasp</w:t>
      </w:r>
      <w:r w:rsidR="00710D34" w:rsidRPr="00710D34">
        <w:rPr>
          <w:rStyle w:val="normaltextrun"/>
          <w:rFonts w:ascii="Arial" w:hAnsi="Arial" w:cs="Arial"/>
          <w:color w:val="000000" w:themeColor="text1"/>
          <w:sz w:val="22"/>
          <w:szCs w:val="22"/>
        </w:rPr>
        <w:t xml:space="preserve"> and utilise</w:t>
      </w:r>
      <w:r w:rsidR="003E4787" w:rsidRPr="00710D34">
        <w:rPr>
          <w:rStyle w:val="normaltextrun"/>
          <w:rFonts w:ascii="Arial" w:hAnsi="Arial" w:cs="Arial"/>
          <w:color w:val="000000" w:themeColor="text1"/>
          <w:sz w:val="22"/>
          <w:szCs w:val="22"/>
        </w:rPr>
        <w:t xml:space="preserve"> the concept of metacognition</w:t>
      </w:r>
      <w:r w:rsidR="00710D34" w:rsidRPr="00710D34">
        <w:rPr>
          <w:rStyle w:val="normaltextrun"/>
          <w:rFonts w:ascii="Arial" w:hAnsi="Arial" w:cs="Arial"/>
          <w:color w:val="000000" w:themeColor="text1"/>
          <w:sz w:val="22"/>
          <w:szCs w:val="22"/>
        </w:rPr>
        <w:t xml:space="preserve"> and</w:t>
      </w:r>
      <w:r w:rsidR="00E602C4">
        <w:rPr>
          <w:rStyle w:val="normaltextrun"/>
          <w:rFonts w:ascii="Arial" w:hAnsi="Arial" w:cs="Arial"/>
          <w:color w:val="000000" w:themeColor="text1"/>
          <w:sz w:val="22"/>
          <w:szCs w:val="22"/>
        </w:rPr>
        <w:t xml:space="preserve"> to</w:t>
      </w:r>
      <w:r w:rsidR="003E4787" w:rsidRPr="00710D34">
        <w:rPr>
          <w:rStyle w:val="normaltextrun"/>
          <w:rFonts w:ascii="Arial" w:hAnsi="Arial" w:cs="Arial"/>
          <w:color w:val="000000" w:themeColor="text1"/>
          <w:sz w:val="22"/>
          <w:szCs w:val="22"/>
        </w:rPr>
        <w:t xml:space="preserve"> </w:t>
      </w:r>
      <w:r w:rsidR="009C18EF">
        <w:rPr>
          <w:rStyle w:val="normaltextrun"/>
          <w:rFonts w:ascii="Arial" w:hAnsi="Arial" w:cs="Arial"/>
          <w:color w:val="000000" w:themeColor="text1"/>
          <w:sz w:val="22"/>
          <w:szCs w:val="22"/>
        </w:rPr>
        <w:t>‘</w:t>
      </w:r>
      <w:r w:rsidR="003E4787" w:rsidRPr="00710D34">
        <w:rPr>
          <w:rStyle w:val="normaltextrun"/>
          <w:rFonts w:ascii="Arial" w:hAnsi="Arial" w:cs="Arial"/>
          <w:color w:val="000000" w:themeColor="text1"/>
          <w:sz w:val="22"/>
          <w:szCs w:val="22"/>
        </w:rPr>
        <w:t>activate their own thinking</w:t>
      </w:r>
      <w:r w:rsidR="009C18EF">
        <w:rPr>
          <w:rStyle w:val="normaltextrun"/>
          <w:rFonts w:ascii="Arial" w:hAnsi="Arial" w:cs="Arial"/>
          <w:color w:val="000000" w:themeColor="text1"/>
          <w:sz w:val="22"/>
          <w:szCs w:val="22"/>
        </w:rPr>
        <w:t>’</w:t>
      </w:r>
      <w:r w:rsidR="00710D34" w:rsidRPr="00710D34">
        <w:rPr>
          <w:rStyle w:val="normaltextrun"/>
          <w:rFonts w:ascii="Arial" w:hAnsi="Arial" w:cs="Arial"/>
          <w:color w:val="000000" w:themeColor="text1"/>
          <w:sz w:val="22"/>
          <w:szCs w:val="22"/>
        </w:rPr>
        <w:t>.</w:t>
      </w:r>
      <w:r w:rsidR="002845C7">
        <w:rPr>
          <w:rStyle w:val="normaltextrun"/>
          <w:rFonts w:ascii="Arial" w:hAnsi="Arial" w:cs="Arial"/>
          <w:color w:val="000000" w:themeColor="text1"/>
          <w:sz w:val="22"/>
          <w:szCs w:val="22"/>
        </w:rPr>
        <w:t xml:space="preserve"> </w:t>
      </w:r>
      <w:r w:rsidR="00B73A75">
        <w:rPr>
          <w:rStyle w:val="normaltextrun"/>
          <w:rFonts w:ascii="Arial" w:hAnsi="Arial" w:cs="Arial"/>
          <w:color w:val="000000"/>
          <w:sz w:val="22"/>
          <w:szCs w:val="22"/>
        </w:rPr>
        <w:t xml:space="preserve">The </w:t>
      </w:r>
      <w:r w:rsidR="002845C7" w:rsidRPr="007F2F28">
        <w:rPr>
          <w:rStyle w:val="normaltextrun"/>
          <w:rFonts w:ascii="Arial" w:hAnsi="Arial" w:cs="Arial"/>
          <w:color w:val="000000"/>
          <w:sz w:val="22"/>
          <w:szCs w:val="22"/>
        </w:rPr>
        <w:t xml:space="preserve">Successful Futures </w:t>
      </w:r>
      <w:r w:rsidR="00B73A75">
        <w:rPr>
          <w:rStyle w:val="normaltextrun"/>
          <w:rFonts w:ascii="Arial" w:hAnsi="Arial" w:cs="Arial"/>
          <w:color w:val="000000"/>
          <w:sz w:val="22"/>
          <w:szCs w:val="22"/>
        </w:rPr>
        <w:t>R</w:t>
      </w:r>
      <w:r w:rsidR="002845C7" w:rsidRPr="007F2F28">
        <w:rPr>
          <w:rStyle w:val="normaltextrun"/>
          <w:rFonts w:ascii="Arial" w:hAnsi="Arial" w:cs="Arial"/>
          <w:color w:val="000000"/>
          <w:sz w:val="22"/>
          <w:szCs w:val="22"/>
        </w:rPr>
        <w:t>eport</w:t>
      </w:r>
      <w:r w:rsidR="00B73A75">
        <w:rPr>
          <w:rStyle w:val="normaltextrun"/>
          <w:rFonts w:ascii="Arial" w:hAnsi="Arial" w:cs="Arial"/>
          <w:color w:val="000000"/>
          <w:sz w:val="22"/>
          <w:szCs w:val="22"/>
        </w:rPr>
        <w:t xml:space="preserve"> (2015)</w:t>
      </w:r>
      <w:r w:rsidR="002845C7" w:rsidRPr="007F2F28">
        <w:rPr>
          <w:rStyle w:val="normaltextrun"/>
          <w:rFonts w:ascii="Arial" w:hAnsi="Arial" w:cs="Arial"/>
          <w:color w:val="000000"/>
          <w:sz w:val="22"/>
          <w:szCs w:val="22"/>
        </w:rPr>
        <w:t xml:space="preserve"> suggests </w:t>
      </w:r>
      <w:r w:rsidR="002845C7">
        <w:rPr>
          <w:rStyle w:val="normaltextrun"/>
          <w:rFonts w:ascii="Arial" w:hAnsi="Arial" w:cs="Arial"/>
          <w:color w:val="000000"/>
          <w:sz w:val="22"/>
          <w:szCs w:val="22"/>
        </w:rPr>
        <w:t xml:space="preserve">selecting the right </w:t>
      </w:r>
      <w:r w:rsidR="002845C7" w:rsidRPr="007F2F28">
        <w:rPr>
          <w:rStyle w:val="normaltextrun"/>
          <w:rFonts w:ascii="Arial" w:hAnsi="Arial" w:cs="Arial"/>
          <w:color w:val="000000"/>
          <w:sz w:val="22"/>
          <w:szCs w:val="22"/>
        </w:rPr>
        <w:t xml:space="preserve">teaching and learning </w:t>
      </w:r>
      <w:r w:rsidR="002845C7">
        <w:rPr>
          <w:rStyle w:val="normaltextrun"/>
          <w:rFonts w:ascii="Arial" w:hAnsi="Arial" w:cs="Arial"/>
          <w:color w:val="000000"/>
          <w:sz w:val="22"/>
          <w:szCs w:val="22"/>
        </w:rPr>
        <w:t xml:space="preserve">methods </w:t>
      </w:r>
      <w:r w:rsidR="002845C7" w:rsidRPr="007F2F28">
        <w:rPr>
          <w:rStyle w:val="normaltextrun"/>
          <w:rFonts w:ascii="Arial" w:hAnsi="Arial" w:cs="Arial"/>
          <w:color w:val="000000"/>
          <w:sz w:val="22"/>
          <w:szCs w:val="22"/>
        </w:rPr>
        <w:t>that</w:t>
      </w:r>
      <w:r w:rsidR="002845C7">
        <w:rPr>
          <w:rStyle w:val="normaltextrun"/>
          <w:rFonts w:ascii="Arial" w:hAnsi="Arial" w:cs="Arial"/>
          <w:color w:val="000000"/>
          <w:sz w:val="22"/>
          <w:szCs w:val="22"/>
        </w:rPr>
        <w:t>, among other things,</w:t>
      </w:r>
      <w:r w:rsidR="002845C7" w:rsidRPr="007F2F28">
        <w:rPr>
          <w:rStyle w:val="normaltextrun"/>
          <w:rFonts w:ascii="Arial" w:hAnsi="Arial" w:cs="Arial"/>
          <w:color w:val="000000"/>
          <w:sz w:val="22"/>
          <w:szCs w:val="22"/>
        </w:rPr>
        <w:t xml:space="preserve"> focus on encouraging children and young people to take responsibility for their own learning</w:t>
      </w:r>
      <w:r w:rsidR="002845C7">
        <w:rPr>
          <w:rStyle w:val="normaltextrun"/>
          <w:rFonts w:ascii="Arial" w:hAnsi="Arial" w:cs="Arial"/>
          <w:color w:val="000000"/>
          <w:sz w:val="22"/>
          <w:szCs w:val="22"/>
        </w:rPr>
        <w:t xml:space="preserve"> (Donaldson, 201</w:t>
      </w:r>
      <w:r w:rsidR="00850003">
        <w:rPr>
          <w:rStyle w:val="normaltextrun"/>
          <w:rFonts w:ascii="Arial" w:hAnsi="Arial" w:cs="Arial"/>
          <w:color w:val="000000"/>
          <w:sz w:val="22"/>
          <w:szCs w:val="22"/>
        </w:rPr>
        <w:t>5</w:t>
      </w:r>
      <w:r w:rsidR="002845C7">
        <w:rPr>
          <w:rStyle w:val="normaltextrun"/>
          <w:rFonts w:ascii="Arial" w:hAnsi="Arial" w:cs="Arial"/>
          <w:color w:val="000000"/>
          <w:sz w:val="22"/>
          <w:szCs w:val="22"/>
        </w:rPr>
        <w:t>)</w:t>
      </w:r>
      <w:r w:rsidR="00B73A75">
        <w:rPr>
          <w:rStyle w:val="normaltextrun"/>
          <w:rFonts w:ascii="Arial" w:hAnsi="Arial" w:cs="Arial"/>
          <w:color w:val="000000"/>
          <w:sz w:val="22"/>
          <w:szCs w:val="22"/>
        </w:rPr>
        <w:t>.</w:t>
      </w:r>
      <w:r w:rsidR="006C3638">
        <w:rPr>
          <w:rStyle w:val="normaltextrun"/>
          <w:rFonts w:ascii="Arial" w:hAnsi="Arial" w:cs="Arial"/>
          <w:color w:val="000000"/>
          <w:sz w:val="22"/>
          <w:szCs w:val="22"/>
        </w:rPr>
        <w:t xml:space="preserve"> </w:t>
      </w:r>
      <w:r w:rsidR="00B73A75">
        <w:rPr>
          <w:rStyle w:val="normaltextrun"/>
          <w:rFonts w:ascii="Arial" w:hAnsi="Arial" w:cs="Arial"/>
          <w:color w:val="000000"/>
          <w:sz w:val="22"/>
          <w:szCs w:val="22"/>
        </w:rPr>
        <w:t>Th</w:t>
      </w:r>
      <w:r w:rsidR="006C3638">
        <w:rPr>
          <w:rStyle w:val="normaltextrun"/>
          <w:rFonts w:ascii="Arial" w:hAnsi="Arial" w:cs="Arial"/>
          <w:color w:val="000000"/>
          <w:sz w:val="22"/>
          <w:szCs w:val="22"/>
        </w:rPr>
        <w:t>us</w:t>
      </w:r>
      <w:r w:rsidR="004E14C3">
        <w:rPr>
          <w:rStyle w:val="normaltextrun"/>
          <w:rFonts w:ascii="Arial" w:hAnsi="Arial" w:cs="Arial"/>
          <w:color w:val="000000"/>
          <w:sz w:val="22"/>
          <w:szCs w:val="22"/>
        </w:rPr>
        <w:t>,</w:t>
      </w:r>
      <w:r w:rsidR="000D53DD">
        <w:rPr>
          <w:rStyle w:val="normaltextrun"/>
          <w:rFonts w:ascii="Arial" w:hAnsi="Arial" w:cs="Arial"/>
          <w:color w:val="000000"/>
          <w:sz w:val="22"/>
          <w:szCs w:val="22"/>
        </w:rPr>
        <w:t xml:space="preserve"> support</w:t>
      </w:r>
      <w:r w:rsidR="006C3638">
        <w:rPr>
          <w:rStyle w:val="normaltextrun"/>
          <w:rFonts w:ascii="Arial" w:hAnsi="Arial" w:cs="Arial"/>
          <w:color w:val="000000"/>
          <w:sz w:val="22"/>
          <w:szCs w:val="22"/>
        </w:rPr>
        <w:t>ing</w:t>
      </w:r>
      <w:r w:rsidR="000D53DD">
        <w:rPr>
          <w:rStyle w:val="normaltextrun"/>
          <w:rFonts w:ascii="Arial" w:hAnsi="Arial" w:cs="Arial"/>
          <w:color w:val="000000"/>
          <w:sz w:val="22"/>
          <w:szCs w:val="22"/>
        </w:rPr>
        <w:t xml:space="preserve"> this pedagogical approach to progressing learners’ learning through the </w:t>
      </w:r>
      <w:r w:rsidR="00744340">
        <w:rPr>
          <w:rStyle w:val="normaltextrun"/>
          <w:rFonts w:ascii="Arial" w:hAnsi="Arial" w:cs="Arial"/>
          <w:color w:val="000000"/>
          <w:sz w:val="22"/>
          <w:szCs w:val="22"/>
        </w:rPr>
        <w:t>new Curriculum for Wales (</w:t>
      </w:r>
      <w:proofErr w:type="spellStart"/>
      <w:r w:rsidR="00744340">
        <w:rPr>
          <w:rStyle w:val="normaltextrun"/>
          <w:rFonts w:ascii="Arial" w:hAnsi="Arial" w:cs="Arial"/>
          <w:color w:val="000000"/>
          <w:sz w:val="22"/>
          <w:szCs w:val="22"/>
        </w:rPr>
        <w:t>CfW</w:t>
      </w:r>
      <w:proofErr w:type="spellEnd"/>
      <w:r w:rsidR="00744340">
        <w:rPr>
          <w:rStyle w:val="normaltextrun"/>
          <w:rFonts w:ascii="Arial" w:hAnsi="Arial" w:cs="Arial"/>
          <w:color w:val="000000"/>
          <w:sz w:val="22"/>
          <w:szCs w:val="22"/>
        </w:rPr>
        <w:t>)</w:t>
      </w:r>
      <w:r w:rsidR="000D53DD">
        <w:rPr>
          <w:rStyle w:val="normaltextrun"/>
          <w:rFonts w:ascii="Arial" w:hAnsi="Arial" w:cs="Arial"/>
          <w:color w:val="000000"/>
          <w:sz w:val="22"/>
          <w:szCs w:val="22"/>
        </w:rPr>
        <w:t>.</w:t>
      </w:r>
      <w:r w:rsidR="00F40FE1">
        <w:rPr>
          <w:rStyle w:val="normaltextrun"/>
          <w:rFonts w:ascii="Arial" w:hAnsi="Arial" w:cs="Arial"/>
          <w:color w:val="000000"/>
          <w:sz w:val="22"/>
          <w:szCs w:val="22"/>
        </w:rPr>
        <w:t xml:space="preserve"> </w:t>
      </w:r>
    </w:p>
    <w:p w14:paraId="05900CE2" w14:textId="08A2D0EF" w:rsidR="00D5471A" w:rsidRDefault="00D5471A" w:rsidP="005850C9">
      <w:pPr>
        <w:pStyle w:val="paragraph"/>
        <w:spacing w:before="0" w:beforeAutospacing="0" w:after="0" w:afterAutospacing="0"/>
        <w:jc w:val="both"/>
        <w:textAlignment w:val="baseline"/>
        <w:rPr>
          <w:rStyle w:val="normaltextrun"/>
          <w:rFonts w:ascii="Arial" w:hAnsi="Arial" w:cs="Arial"/>
          <w:color w:val="000000" w:themeColor="text1"/>
          <w:sz w:val="22"/>
          <w:szCs w:val="22"/>
        </w:rPr>
      </w:pPr>
    </w:p>
    <w:p w14:paraId="2A18894C" w14:textId="0A57E4B5" w:rsidR="006C3638" w:rsidRDefault="00E71642" w:rsidP="00932B58">
      <w:pPr>
        <w:pStyle w:val="paragraph"/>
        <w:spacing w:before="0" w:beforeAutospacing="0" w:after="0" w:afterAutospacing="0"/>
        <w:jc w:val="both"/>
        <w:textAlignment w:val="baseline"/>
        <w:rPr>
          <w:rStyle w:val="normaltextrun"/>
          <w:rFonts w:ascii="Arial" w:hAnsi="Arial" w:cs="Arial"/>
          <w:sz w:val="22"/>
          <w:szCs w:val="22"/>
        </w:rPr>
      </w:pPr>
      <w:r w:rsidRPr="00850003">
        <w:rPr>
          <w:rStyle w:val="normaltextrun"/>
          <w:rFonts w:ascii="Arial" w:hAnsi="Arial" w:cs="Arial"/>
          <w:sz w:val="22"/>
          <w:szCs w:val="22"/>
        </w:rPr>
        <w:t>H</w:t>
      </w:r>
      <w:r w:rsidR="00850003">
        <w:rPr>
          <w:rStyle w:val="normaltextrun"/>
          <w:rFonts w:ascii="Arial" w:hAnsi="Arial" w:cs="Arial"/>
          <w:sz w:val="22"/>
          <w:szCs w:val="22"/>
        </w:rPr>
        <w:t>owever</w:t>
      </w:r>
      <w:r w:rsidR="000D53DD" w:rsidRPr="00850003">
        <w:rPr>
          <w:rStyle w:val="normaltextrun"/>
          <w:rFonts w:ascii="Arial" w:hAnsi="Arial" w:cs="Arial"/>
          <w:sz w:val="22"/>
          <w:szCs w:val="22"/>
        </w:rPr>
        <w:t xml:space="preserve">, a recent study raised </w:t>
      </w:r>
      <w:r w:rsidRPr="00850003">
        <w:rPr>
          <w:rStyle w:val="normaltextrun"/>
          <w:rFonts w:ascii="Arial" w:hAnsi="Arial" w:cs="Arial"/>
          <w:sz w:val="22"/>
          <w:szCs w:val="22"/>
        </w:rPr>
        <w:t xml:space="preserve">concern that </w:t>
      </w:r>
      <w:r w:rsidR="000D53DD" w:rsidRPr="00850003">
        <w:rPr>
          <w:rStyle w:val="normaltextrun"/>
          <w:rFonts w:ascii="Arial" w:hAnsi="Arial" w:cs="Arial"/>
          <w:sz w:val="22"/>
          <w:szCs w:val="22"/>
        </w:rPr>
        <w:t>if some educators do not</w:t>
      </w:r>
      <w:r w:rsidRPr="00850003">
        <w:rPr>
          <w:rStyle w:val="normaltextrun"/>
          <w:rFonts w:ascii="Arial" w:hAnsi="Arial" w:cs="Arial"/>
          <w:sz w:val="22"/>
          <w:szCs w:val="22"/>
        </w:rPr>
        <w:t xml:space="preserve"> </w:t>
      </w:r>
      <w:r w:rsidR="000D53DD" w:rsidRPr="00850003">
        <w:rPr>
          <w:rStyle w:val="normaltextrun"/>
          <w:rFonts w:ascii="Arial" w:hAnsi="Arial" w:cs="Arial"/>
          <w:sz w:val="22"/>
          <w:szCs w:val="22"/>
        </w:rPr>
        <w:t>completely comprehend all</w:t>
      </w:r>
      <w:r w:rsidRPr="00850003">
        <w:rPr>
          <w:rStyle w:val="normaltextrun"/>
          <w:rFonts w:ascii="Arial" w:hAnsi="Arial" w:cs="Arial"/>
          <w:sz w:val="22"/>
          <w:szCs w:val="22"/>
        </w:rPr>
        <w:t xml:space="preserve"> the concepts behind the principles of </w:t>
      </w:r>
      <w:proofErr w:type="spellStart"/>
      <w:r w:rsidRPr="00850003">
        <w:rPr>
          <w:rStyle w:val="normaltextrun"/>
          <w:rFonts w:ascii="Arial" w:hAnsi="Arial" w:cs="Arial"/>
          <w:sz w:val="22"/>
          <w:szCs w:val="22"/>
        </w:rPr>
        <w:t>AfL</w:t>
      </w:r>
      <w:proofErr w:type="spellEnd"/>
      <w:r w:rsidRPr="00850003">
        <w:rPr>
          <w:rStyle w:val="normaltextrun"/>
          <w:rFonts w:ascii="Arial" w:hAnsi="Arial" w:cs="Arial"/>
          <w:sz w:val="22"/>
          <w:szCs w:val="22"/>
        </w:rPr>
        <w:t xml:space="preserve">, </w:t>
      </w:r>
      <w:r w:rsidR="00850003" w:rsidRPr="00850003">
        <w:rPr>
          <w:rStyle w:val="normaltextrun"/>
          <w:rFonts w:ascii="Arial" w:hAnsi="Arial" w:cs="Arial"/>
          <w:sz w:val="22"/>
          <w:szCs w:val="22"/>
        </w:rPr>
        <w:t xml:space="preserve">only </w:t>
      </w:r>
      <w:r w:rsidRPr="00850003">
        <w:rPr>
          <w:rStyle w:val="normaltextrun"/>
          <w:rFonts w:ascii="Arial" w:hAnsi="Arial" w:cs="Arial"/>
          <w:sz w:val="22"/>
          <w:szCs w:val="22"/>
        </w:rPr>
        <w:t>a superficial improvement in pupils' learning development</w:t>
      </w:r>
      <w:r w:rsidR="00850003" w:rsidRPr="00850003">
        <w:rPr>
          <w:rStyle w:val="normaltextrun"/>
          <w:rFonts w:ascii="Arial" w:hAnsi="Arial" w:cs="Arial"/>
          <w:sz w:val="22"/>
          <w:szCs w:val="22"/>
        </w:rPr>
        <w:t xml:space="preserve"> c</w:t>
      </w:r>
      <w:r w:rsidR="006A0CAF">
        <w:rPr>
          <w:rStyle w:val="normaltextrun"/>
          <w:rFonts w:ascii="Arial" w:hAnsi="Arial" w:cs="Arial"/>
          <w:sz w:val="22"/>
          <w:szCs w:val="22"/>
        </w:rPr>
        <w:t>an</w:t>
      </w:r>
      <w:r w:rsidR="00850003" w:rsidRPr="00850003">
        <w:rPr>
          <w:rStyle w:val="normaltextrun"/>
          <w:rFonts w:ascii="Arial" w:hAnsi="Arial" w:cs="Arial"/>
          <w:sz w:val="22"/>
          <w:szCs w:val="22"/>
        </w:rPr>
        <w:t xml:space="preserve"> be achieved (Crichton, McDaid, 2016)</w:t>
      </w:r>
      <w:r w:rsidRPr="00850003">
        <w:rPr>
          <w:rStyle w:val="normaltextrun"/>
          <w:rFonts w:ascii="Arial" w:hAnsi="Arial" w:cs="Arial"/>
          <w:sz w:val="22"/>
          <w:szCs w:val="22"/>
        </w:rPr>
        <w:t>.</w:t>
      </w:r>
      <w:r w:rsidR="00034181">
        <w:rPr>
          <w:rStyle w:val="normaltextrun"/>
          <w:rFonts w:ascii="Arial" w:hAnsi="Arial" w:cs="Arial"/>
          <w:sz w:val="22"/>
          <w:szCs w:val="22"/>
        </w:rPr>
        <w:t xml:space="preserve"> They go on to explain</w:t>
      </w:r>
      <w:r w:rsidR="00850003">
        <w:rPr>
          <w:rStyle w:val="normaltextrun"/>
          <w:rFonts w:ascii="Arial" w:hAnsi="Arial" w:cs="Arial"/>
          <w:sz w:val="22"/>
          <w:szCs w:val="22"/>
        </w:rPr>
        <w:t xml:space="preserve">, a </w:t>
      </w:r>
      <w:r w:rsidR="00034181">
        <w:rPr>
          <w:rStyle w:val="normaltextrun"/>
          <w:rFonts w:ascii="Arial" w:hAnsi="Arial" w:cs="Arial"/>
          <w:sz w:val="22"/>
          <w:szCs w:val="22"/>
        </w:rPr>
        <w:t xml:space="preserve">teacher’s </w:t>
      </w:r>
      <w:r w:rsidR="00850003">
        <w:rPr>
          <w:rStyle w:val="normaltextrun"/>
          <w:rFonts w:ascii="Arial" w:hAnsi="Arial" w:cs="Arial"/>
          <w:sz w:val="22"/>
          <w:szCs w:val="22"/>
        </w:rPr>
        <w:t>tokenistic approach</w:t>
      </w:r>
      <w:r w:rsidR="00034181">
        <w:rPr>
          <w:rStyle w:val="normaltextrun"/>
          <w:rFonts w:ascii="Arial" w:hAnsi="Arial" w:cs="Arial"/>
          <w:sz w:val="22"/>
          <w:szCs w:val="22"/>
        </w:rPr>
        <w:t xml:space="preserve"> </w:t>
      </w:r>
      <w:r w:rsidR="00850003">
        <w:rPr>
          <w:rStyle w:val="normaltextrun"/>
          <w:rFonts w:ascii="Arial" w:hAnsi="Arial" w:cs="Arial"/>
          <w:sz w:val="22"/>
          <w:szCs w:val="22"/>
        </w:rPr>
        <w:t>to the implementation of success criteria during a lesson</w:t>
      </w:r>
      <w:r w:rsidR="00034181">
        <w:rPr>
          <w:rStyle w:val="normaltextrun"/>
          <w:rFonts w:ascii="Arial" w:hAnsi="Arial" w:cs="Arial"/>
          <w:sz w:val="22"/>
          <w:szCs w:val="22"/>
        </w:rPr>
        <w:t>, for example,</w:t>
      </w:r>
      <w:r w:rsidR="00850003">
        <w:rPr>
          <w:rStyle w:val="normaltextrun"/>
          <w:rFonts w:ascii="Arial" w:hAnsi="Arial" w:cs="Arial"/>
          <w:sz w:val="22"/>
          <w:szCs w:val="22"/>
        </w:rPr>
        <w:t xml:space="preserve"> fails to engage students in metacognition and therefore makes little impact upon their learning</w:t>
      </w:r>
      <w:r w:rsidR="00034181">
        <w:rPr>
          <w:rStyle w:val="normaltextrun"/>
          <w:rFonts w:ascii="Arial" w:hAnsi="Arial" w:cs="Arial"/>
          <w:sz w:val="22"/>
          <w:szCs w:val="22"/>
        </w:rPr>
        <w:t xml:space="preserve">. </w:t>
      </w:r>
      <w:r w:rsidR="00CE50B3">
        <w:rPr>
          <w:rStyle w:val="normaltextrun"/>
          <w:rFonts w:ascii="Arial" w:hAnsi="Arial" w:cs="Arial"/>
          <w:sz w:val="22"/>
          <w:szCs w:val="22"/>
        </w:rPr>
        <w:t>Therefore, if</w:t>
      </w:r>
      <w:r w:rsidR="00034181">
        <w:rPr>
          <w:rStyle w:val="normaltextrun"/>
          <w:rFonts w:ascii="Arial" w:hAnsi="Arial" w:cs="Arial"/>
          <w:sz w:val="22"/>
          <w:szCs w:val="22"/>
        </w:rPr>
        <w:t xml:space="preserve"> teachers fail to recognise</w:t>
      </w:r>
      <w:r w:rsidR="00CE50B3">
        <w:rPr>
          <w:rStyle w:val="normaltextrun"/>
          <w:rFonts w:ascii="Arial" w:hAnsi="Arial" w:cs="Arial"/>
          <w:sz w:val="22"/>
          <w:szCs w:val="22"/>
        </w:rPr>
        <w:t xml:space="preserve"> the</w:t>
      </w:r>
      <w:r w:rsidR="00034181">
        <w:rPr>
          <w:rStyle w:val="normaltextrun"/>
          <w:rFonts w:ascii="Arial" w:hAnsi="Arial" w:cs="Arial"/>
          <w:sz w:val="22"/>
          <w:szCs w:val="22"/>
        </w:rPr>
        <w:t xml:space="preserve"> influential </w:t>
      </w:r>
      <w:r w:rsidR="00CE50B3">
        <w:rPr>
          <w:rStyle w:val="normaltextrun"/>
          <w:rFonts w:ascii="Arial" w:hAnsi="Arial" w:cs="Arial"/>
          <w:sz w:val="22"/>
          <w:szCs w:val="22"/>
        </w:rPr>
        <w:t>nature</w:t>
      </w:r>
      <w:r w:rsidR="00034181">
        <w:rPr>
          <w:rStyle w:val="normaltextrun"/>
          <w:rFonts w:ascii="Arial" w:hAnsi="Arial" w:cs="Arial"/>
          <w:sz w:val="22"/>
          <w:szCs w:val="22"/>
        </w:rPr>
        <w:t xml:space="preserve"> of identifying and understanding</w:t>
      </w:r>
      <w:r w:rsidR="00CE50B3">
        <w:rPr>
          <w:rStyle w:val="normaltextrun"/>
          <w:rFonts w:ascii="Arial" w:hAnsi="Arial" w:cs="Arial"/>
          <w:sz w:val="22"/>
          <w:szCs w:val="22"/>
        </w:rPr>
        <w:t xml:space="preserve"> success</w:t>
      </w:r>
      <w:r w:rsidR="00034181">
        <w:rPr>
          <w:rStyle w:val="normaltextrun"/>
          <w:rFonts w:ascii="Arial" w:hAnsi="Arial" w:cs="Arial"/>
          <w:sz w:val="22"/>
          <w:szCs w:val="22"/>
        </w:rPr>
        <w:t xml:space="preserve"> criteria </w:t>
      </w:r>
      <w:r w:rsidR="00CE50B3">
        <w:rPr>
          <w:rStyle w:val="normaltextrun"/>
          <w:rFonts w:ascii="Arial" w:hAnsi="Arial" w:cs="Arial"/>
          <w:sz w:val="22"/>
          <w:szCs w:val="22"/>
        </w:rPr>
        <w:t>upon the</w:t>
      </w:r>
      <w:r w:rsidR="00034181">
        <w:rPr>
          <w:rStyle w:val="normaltextrun"/>
          <w:rFonts w:ascii="Arial" w:hAnsi="Arial" w:cs="Arial"/>
          <w:sz w:val="22"/>
          <w:szCs w:val="22"/>
        </w:rPr>
        <w:t xml:space="preserve"> progression of learning then both teacher and learners</w:t>
      </w:r>
      <w:r w:rsidR="00CE50B3">
        <w:rPr>
          <w:rStyle w:val="normaltextrun"/>
          <w:rFonts w:ascii="Arial" w:hAnsi="Arial" w:cs="Arial"/>
          <w:sz w:val="22"/>
          <w:szCs w:val="22"/>
        </w:rPr>
        <w:t xml:space="preserve"> require further training in developing proficiency in </w:t>
      </w:r>
      <w:proofErr w:type="spellStart"/>
      <w:r w:rsidR="00CE50B3">
        <w:rPr>
          <w:rStyle w:val="normaltextrun"/>
          <w:rFonts w:ascii="Arial" w:hAnsi="Arial" w:cs="Arial"/>
          <w:sz w:val="22"/>
          <w:szCs w:val="22"/>
        </w:rPr>
        <w:t>AfL</w:t>
      </w:r>
      <w:proofErr w:type="spellEnd"/>
      <w:r w:rsidR="00CE50B3">
        <w:rPr>
          <w:rStyle w:val="normaltextrun"/>
          <w:rFonts w:ascii="Arial" w:hAnsi="Arial" w:cs="Arial"/>
          <w:sz w:val="22"/>
          <w:szCs w:val="22"/>
        </w:rPr>
        <w:t xml:space="preserve"> and its purpose (Crichton, McDaid, 2016).</w:t>
      </w:r>
      <w:r w:rsidR="00034181">
        <w:rPr>
          <w:rStyle w:val="normaltextrun"/>
          <w:rFonts w:ascii="Arial" w:hAnsi="Arial" w:cs="Arial"/>
          <w:sz w:val="22"/>
          <w:szCs w:val="22"/>
        </w:rPr>
        <w:t xml:space="preserve"> </w:t>
      </w:r>
      <w:r w:rsidR="00DC609B">
        <w:rPr>
          <w:rStyle w:val="normaltextrun"/>
          <w:rFonts w:ascii="Arial" w:hAnsi="Arial" w:cs="Arial"/>
          <w:sz w:val="22"/>
          <w:szCs w:val="22"/>
        </w:rPr>
        <w:t xml:space="preserve">Deluca (2018) agrees that the process of </w:t>
      </w:r>
      <w:proofErr w:type="spellStart"/>
      <w:r w:rsidR="00DC609B">
        <w:rPr>
          <w:rStyle w:val="normaltextrun"/>
          <w:rFonts w:ascii="Arial" w:hAnsi="Arial" w:cs="Arial"/>
          <w:sz w:val="22"/>
          <w:szCs w:val="22"/>
        </w:rPr>
        <w:t>AfL</w:t>
      </w:r>
      <w:proofErr w:type="spellEnd"/>
      <w:r w:rsidR="00DC609B">
        <w:rPr>
          <w:rStyle w:val="normaltextrun"/>
          <w:rFonts w:ascii="Arial" w:hAnsi="Arial" w:cs="Arial"/>
          <w:sz w:val="22"/>
          <w:szCs w:val="22"/>
        </w:rPr>
        <w:t xml:space="preserve"> is a ‘learned behaviour’ and that it takes time for learners to be explicitly taught about reasons</w:t>
      </w:r>
      <w:r w:rsidR="006C3638">
        <w:rPr>
          <w:rStyle w:val="normaltextrun"/>
          <w:rFonts w:ascii="Arial" w:hAnsi="Arial" w:cs="Arial"/>
          <w:sz w:val="22"/>
          <w:szCs w:val="22"/>
        </w:rPr>
        <w:t xml:space="preserve"> for its use</w:t>
      </w:r>
      <w:r w:rsidR="00DC609B">
        <w:rPr>
          <w:rStyle w:val="normaltextrun"/>
          <w:rFonts w:ascii="Arial" w:hAnsi="Arial" w:cs="Arial"/>
          <w:sz w:val="22"/>
          <w:szCs w:val="22"/>
        </w:rPr>
        <w:t xml:space="preserve">, technical </w:t>
      </w:r>
      <w:proofErr w:type="gramStart"/>
      <w:r w:rsidR="00DC609B">
        <w:rPr>
          <w:rStyle w:val="normaltextrun"/>
          <w:rFonts w:ascii="Arial" w:hAnsi="Arial" w:cs="Arial"/>
          <w:sz w:val="22"/>
          <w:szCs w:val="22"/>
        </w:rPr>
        <w:t>jargon</w:t>
      </w:r>
      <w:proofErr w:type="gramEnd"/>
      <w:r w:rsidR="00DC609B">
        <w:rPr>
          <w:rStyle w:val="normaltextrun"/>
          <w:rFonts w:ascii="Arial" w:hAnsi="Arial" w:cs="Arial"/>
          <w:sz w:val="22"/>
          <w:szCs w:val="22"/>
        </w:rPr>
        <w:t xml:space="preserve"> and day to day practice in the classroom. </w:t>
      </w:r>
      <w:r w:rsidR="00DC609B">
        <w:rPr>
          <w:rStyle w:val="normaltextrun"/>
          <w:rFonts w:ascii="Arial" w:hAnsi="Arial" w:cs="Arial"/>
          <w:color w:val="000000" w:themeColor="text1"/>
          <w:sz w:val="22"/>
          <w:szCs w:val="22"/>
        </w:rPr>
        <w:t>Thus,</w:t>
      </w:r>
      <w:r w:rsidR="00F11543">
        <w:rPr>
          <w:rStyle w:val="normaltextrun"/>
          <w:rFonts w:ascii="Arial" w:hAnsi="Arial" w:cs="Arial"/>
          <w:color w:val="000000" w:themeColor="text1"/>
          <w:sz w:val="22"/>
          <w:szCs w:val="22"/>
        </w:rPr>
        <w:t xml:space="preserve"> pupils</w:t>
      </w:r>
      <w:r w:rsidR="00346395">
        <w:rPr>
          <w:rStyle w:val="normaltextrun"/>
          <w:rFonts w:ascii="Arial" w:hAnsi="Arial" w:cs="Arial"/>
          <w:color w:val="000000" w:themeColor="text1"/>
          <w:sz w:val="22"/>
          <w:szCs w:val="22"/>
        </w:rPr>
        <w:t>’</w:t>
      </w:r>
      <w:r w:rsidR="00F11543">
        <w:rPr>
          <w:rStyle w:val="normaltextrun"/>
          <w:rFonts w:ascii="Arial" w:hAnsi="Arial" w:cs="Arial"/>
          <w:color w:val="000000" w:themeColor="text1"/>
          <w:sz w:val="22"/>
          <w:szCs w:val="22"/>
        </w:rPr>
        <w:t xml:space="preserve"> involvement in </w:t>
      </w:r>
      <w:r w:rsidR="00DC609B">
        <w:rPr>
          <w:rStyle w:val="normaltextrun"/>
          <w:rFonts w:ascii="Arial" w:hAnsi="Arial" w:cs="Arial"/>
          <w:color w:val="000000" w:themeColor="text1"/>
          <w:sz w:val="22"/>
          <w:szCs w:val="22"/>
        </w:rPr>
        <w:t xml:space="preserve">the process of </w:t>
      </w:r>
      <w:proofErr w:type="spellStart"/>
      <w:r w:rsidR="00F11543">
        <w:rPr>
          <w:rStyle w:val="normaltextrun"/>
          <w:rFonts w:ascii="Arial" w:hAnsi="Arial" w:cs="Arial"/>
          <w:color w:val="000000" w:themeColor="text1"/>
          <w:sz w:val="22"/>
          <w:szCs w:val="22"/>
        </w:rPr>
        <w:t>AfL</w:t>
      </w:r>
      <w:proofErr w:type="spellEnd"/>
      <w:r w:rsidR="00F11543">
        <w:rPr>
          <w:rStyle w:val="normaltextrun"/>
          <w:rFonts w:ascii="Arial" w:hAnsi="Arial" w:cs="Arial"/>
          <w:color w:val="000000" w:themeColor="text1"/>
          <w:sz w:val="22"/>
          <w:szCs w:val="22"/>
        </w:rPr>
        <w:t xml:space="preserve"> is imperative</w:t>
      </w:r>
      <w:r w:rsidR="00346395">
        <w:rPr>
          <w:rStyle w:val="normaltextrun"/>
          <w:rFonts w:ascii="Arial" w:hAnsi="Arial" w:cs="Arial"/>
          <w:color w:val="000000" w:themeColor="text1"/>
          <w:sz w:val="22"/>
          <w:szCs w:val="22"/>
        </w:rPr>
        <w:t xml:space="preserve"> to their engagement in metacognition, thinking about thinking, and therefore the progression of their learning</w:t>
      </w:r>
      <w:r w:rsidR="00DC609B">
        <w:rPr>
          <w:rStyle w:val="normaltextrun"/>
          <w:rFonts w:ascii="Arial" w:hAnsi="Arial" w:cs="Arial"/>
          <w:color w:val="000000" w:themeColor="text1"/>
          <w:sz w:val="22"/>
          <w:szCs w:val="22"/>
        </w:rPr>
        <w:t>.</w:t>
      </w:r>
      <w:r w:rsidR="00121DDF">
        <w:rPr>
          <w:rStyle w:val="normaltextrun"/>
          <w:rFonts w:ascii="Arial" w:hAnsi="Arial" w:cs="Arial"/>
          <w:sz w:val="22"/>
          <w:szCs w:val="22"/>
        </w:rPr>
        <w:t xml:space="preserve">  </w:t>
      </w:r>
      <w:r w:rsidR="00346395" w:rsidRPr="00223428">
        <w:rPr>
          <w:rStyle w:val="normaltextrun"/>
          <w:rFonts w:ascii="Arial" w:hAnsi="Arial" w:cs="Arial"/>
          <w:sz w:val="22"/>
          <w:szCs w:val="22"/>
        </w:rPr>
        <w:t>Deluca</w:t>
      </w:r>
      <w:r w:rsidR="00223428" w:rsidRPr="00223428">
        <w:rPr>
          <w:rStyle w:val="normaltextrun"/>
          <w:rFonts w:ascii="Arial" w:hAnsi="Arial" w:cs="Arial"/>
          <w:sz w:val="22"/>
          <w:szCs w:val="22"/>
        </w:rPr>
        <w:t xml:space="preserve"> (2018)</w:t>
      </w:r>
      <w:r w:rsidR="00346395" w:rsidRPr="00223428">
        <w:rPr>
          <w:rStyle w:val="normaltextrun"/>
          <w:rFonts w:ascii="Arial" w:hAnsi="Arial" w:cs="Arial"/>
          <w:sz w:val="22"/>
          <w:szCs w:val="22"/>
        </w:rPr>
        <w:t xml:space="preserve"> </w:t>
      </w:r>
      <w:r w:rsidR="00223428" w:rsidRPr="00223428">
        <w:rPr>
          <w:rStyle w:val="normaltextrun"/>
          <w:rFonts w:ascii="Arial" w:hAnsi="Arial" w:cs="Arial"/>
          <w:sz w:val="22"/>
          <w:szCs w:val="22"/>
        </w:rPr>
        <w:t xml:space="preserve">also </w:t>
      </w:r>
      <w:r w:rsidR="00346395" w:rsidRPr="00223428">
        <w:rPr>
          <w:rStyle w:val="normaltextrun"/>
          <w:rFonts w:ascii="Arial" w:hAnsi="Arial" w:cs="Arial"/>
          <w:sz w:val="22"/>
          <w:szCs w:val="22"/>
        </w:rPr>
        <w:t xml:space="preserve">asserts that </w:t>
      </w:r>
      <w:proofErr w:type="spellStart"/>
      <w:r w:rsidR="00223428" w:rsidRPr="00223428">
        <w:rPr>
          <w:rStyle w:val="normaltextrun"/>
          <w:rFonts w:ascii="Arial" w:hAnsi="Arial" w:cs="Arial"/>
          <w:sz w:val="22"/>
          <w:szCs w:val="22"/>
        </w:rPr>
        <w:t>AfL</w:t>
      </w:r>
      <w:proofErr w:type="spellEnd"/>
      <w:r w:rsidR="00891F5E" w:rsidRPr="00223428">
        <w:rPr>
          <w:rStyle w:val="normaltextrun"/>
          <w:rFonts w:ascii="Arial" w:hAnsi="Arial" w:cs="Arial"/>
          <w:sz w:val="22"/>
          <w:szCs w:val="22"/>
        </w:rPr>
        <w:t xml:space="preserve"> </w:t>
      </w:r>
      <w:r w:rsidR="00223428" w:rsidRPr="00223428">
        <w:rPr>
          <w:rStyle w:val="normaltextrun"/>
          <w:rFonts w:ascii="Arial" w:hAnsi="Arial" w:cs="Arial"/>
          <w:sz w:val="22"/>
          <w:szCs w:val="22"/>
        </w:rPr>
        <w:t>data</w:t>
      </w:r>
      <w:r w:rsidR="00891F5E" w:rsidRPr="00223428">
        <w:rPr>
          <w:rStyle w:val="normaltextrun"/>
          <w:rFonts w:ascii="Arial" w:hAnsi="Arial" w:cs="Arial"/>
          <w:sz w:val="22"/>
          <w:szCs w:val="22"/>
        </w:rPr>
        <w:t xml:space="preserve"> and </w:t>
      </w:r>
      <w:r w:rsidR="00223428" w:rsidRPr="00223428">
        <w:rPr>
          <w:rStyle w:val="normaltextrun"/>
          <w:rFonts w:ascii="Arial" w:hAnsi="Arial" w:cs="Arial"/>
          <w:sz w:val="22"/>
          <w:szCs w:val="22"/>
        </w:rPr>
        <w:t>‘</w:t>
      </w:r>
      <w:r w:rsidR="00891F5E" w:rsidRPr="00223428">
        <w:rPr>
          <w:rStyle w:val="normaltextrun"/>
          <w:rFonts w:ascii="Arial" w:hAnsi="Arial" w:cs="Arial"/>
          <w:sz w:val="22"/>
          <w:szCs w:val="22"/>
        </w:rPr>
        <w:t>feedback-driven</w:t>
      </w:r>
      <w:r w:rsidR="00223428" w:rsidRPr="00223428">
        <w:rPr>
          <w:rStyle w:val="normaltextrun"/>
          <w:rFonts w:ascii="Arial" w:hAnsi="Arial" w:cs="Arial"/>
          <w:sz w:val="22"/>
          <w:szCs w:val="22"/>
        </w:rPr>
        <w:t>’</w:t>
      </w:r>
      <w:r w:rsidR="00891F5E" w:rsidRPr="00223428">
        <w:rPr>
          <w:rStyle w:val="normaltextrun"/>
          <w:rFonts w:ascii="Arial" w:hAnsi="Arial" w:cs="Arial"/>
          <w:sz w:val="22"/>
          <w:szCs w:val="22"/>
        </w:rPr>
        <w:t xml:space="preserve"> </w:t>
      </w:r>
      <w:r w:rsidR="00223428" w:rsidRPr="00223428">
        <w:rPr>
          <w:rStyle w:val="normaltextrun"/>
          <w:rFonts w:ascii="Arial" w:hAnsi="Arial" w:cs="Arial"/>
          <w:sz w:val="22"/>
          <w:szCs w:val="22"/>
        </w:rPr>
        <w:t>instruction in the classroom</w:t>
      </w:r>
      <w:r w:rsidR="00891F5E" w:rsidRPr="00223428">
        <w:rPr>
          <w:rStyle w:val="normaltextrun"/>
          <w:rFonts w:ascii="Arial" w:hAnsi="Arial" w:cs="Arial"/>
          <w:sz w:val="22"/>
          <w:szCs w:val="22"/>
        </w:rPr>
        <w:t xml:space="preserve"> </w:t>
      </w:r>
      <w:r w:rsidR="00223428" w:rsidRPr="00223428">
        <w:rPr>
          <w:rStyle w:val="normaltextrun"/>
          <w:rFonts w:ascii="Arial" w:hAnsi="Arial" w:cs="Arial"/>
          <w:sz w:val="22"/>
          <w:szCs w:val="22"/>
        </w:rPr>
        <w:t>provides educators with the capacity</w:t>
      </w:r>
      <w:r w:rsidR="00891F5E" w:rsidRPr="00223428">
        <w:rPr>
          <w:rStyle w:val="normaltextrun"/>
          <w:rFonts w:ascii="Arial" w:hAnsi="Arial" w:cs="Arial"/>
          <w:sz w:val="22"/>
          <w:szCs w:val="22"/>
        </w:rPr>
        <w:t xml:space="preserve"> to improve </w:t>
      </w:r>
      <w:r w:rsidR="00223428" w:rsidRPr="00223428">
        <w:rPr>
          <w:rStyle w:val="normaltextrun"/>
          <w:rFonts w:ascii="Arial" w:hAnsi="Arial" w:cs="Arial"/>
          <w:sz w:val="22"/>
          <w:szCs w:val="22"/>
        </w:rPr>
        <w:t>their teaching</w:t>
      </w:r>
      <w:r w:rsidR="00891F5E" w:rsidRPr="00223428">
        <w:rPr>
          <w:rStyle w:val="normaltextrun"/>
          <w:rFonts w:ascii="Arial" w:hAnsi="Arial" w:cs="Arial"/>
          <w:sz w:val="22"/>
          <w:szCs w:val="22"/>
        </w:rPr>
        <w:t xml:space="preserve"> and </w:t>
      </w:r>
      <w:r w:rsidR="00223428" w:rsidRPr="00223428">
        <w:rPr>
          <w:rStyle w:val="normaltextrun"/>
          <w:rFonts w:ascii="Arial" w:hAnsi="Arial" w:cs="Arial"/>
          <w:sz w:val="22"/>
          <w:szCs w:val="22"/>
        </w:rPr>
        <w:t>increase</w:t>
      </w:r>
      <w:r w:rsidR="00891F5E" w:rsidRPr="00223428">
        <w:rPr>
          <w:rStyle w:val="normaltextrun"/>
          <w:rFonts w:ascii="Arial" w:hAnsi="Arial" w:cs="Arial"/>
          <w:sz w:val="22"/>
          <w:szCs w:val="22"/>
        </w:rPr>
        <w:t xml:space="preserve"> student learning</w:t>
      </w:r>
      <w:r w:rsidR="00223428" w:rsidRPr="00223428">
        <w:rPr>
          <w:rStyle w:val="normaltextrun"/>
          <w:rFonts w:ascii="Arial" w:hAnsi="Arial" w:cs="Arial"/>
          <w:sz w:val="22"/>
          <w:szCs w:val="22"/>
        </w:rPr>
        <w:t>.</w:t>
      </w:r>
      <w:bookmarkStart w:id="0" w:name="_Hlk91961450"/>
    </w:p>
    <w:p w14:paraId="14C816EF" w14:textId="124CDF20" w:rsidR="00B41B7D" w:rsidRPr="006C3638" w:rsidRDefault="006C3638" w:rsidP="00932B58">
      <w:pPr>
        <w:pStyle w:val="paragraph"/>
        <w:spacing w:before="0" w:beforeAutospacing="0" w:after="0" w:afterAutospacing="0"/>
        <w:jc w:val="both"/>
        <w:textAlignment w:val="baseline"/>
        <w:rPr>
          <w:rStyle w:val="normaltextrun"/>
          <w:rFonts w:ascii="Arial" w:hAnsi="Arial" w:cs="Arial"/>
          <w:i/>
          <w:iCs/>
          <w:color w:val="FF0000"/>
          <w:sz w:val="22"/>
          <w:szCs w:val="22"/>
        </w:rPr>
      </w:pPr>
      <w:r>
        <w:rPr>
          <w:rStyle w:val="normaltextrun"/>
          <w:rFonts w:ascii="Arial" w:hAnsi="Arial" w:cs="Arial"/>
          <w:sz w:val="22"/>
          <w:szCs w:val="22"/>
        </w:rPr>
        <w:lastRenderedPageBreak/>
        <w:t>H</w:t>
      </w:r>
      <w:r w:rsidR="006A0CAF" w:rsidRPr="006A0CAF">
        <w:rPr>
          <w:rStyle w:val="normaltextrun"/>
          <w:rFonts w:ascii="Arial" w:hAnsi="Arial" w:cs="Arial"/>
          <w:sz w:val="22"/>
          <w:szCs w:val="22"/>
        </w:rPr>
        <w:t>attie</w:t>
      </w:r>
      <w:r w:rsidR="00BC1D7E">
        <w:rPr>
          <w:rStyle w:val="normaltextrun"/>
          <w:rFonts w:ascii="Arial" w:hAnsi="Arial" w:cs="Arial"/>
          <w:sz w:val="22"/>
          <w:szCs w:val="22"/>
        </w:rPr>
        <w:t xml:space="preserve"> and Clarke (2018)</w:t>
      </w:r>
      <w:r w:rsidR="006A0CAF" w:rsidRPr="006A0CAF">
        <w:rPr>
          <w:rStyle w:val="normaltextrun"/>
          <w:rFonts w:ascii="Arial" w:hAnsi="Arial" w:cs="Arial"/>
          <w:sz w:val="22"/>
          <w:szCs w:val="22"/>
        </w:rPr>
        <w:t xml:space="preserve"> state that one of the most significant ways for teachers to help students improve is to provide clear feedback on how to do so.</w:t>
      </w:r>
      <w:r w:rsidR="006A0CAF">
        <w:rPr>
          <w:rStyle w:val="normaltextrun"/>
          <w:rFonts w:ascii="Arial" w:hAnsi="Arial" w:cs="Arial"/>
          <w:sz w:val="22"/>
          <w:szCs w:val="22"/>
        </w:rPr>
        <w:t xml:space="preserve">  </w:t>
      </w:r>
      <w:r w:rsidR="006C038E">
        <w:rPr>
          <w:rStyle w:val="normaltextrun"/>
          <w:rFonts w:ascii="Arial" w:hAnsi="Arial" w:cs="Arial"/>
          <w:sz w:val="22"/>
          <w:szCs w:val="22"/>
        </w:rPr>
        <w:t>However, the meaning of feedback can often be misunderstood and confused with marking which then impacts the way both teachers and learners consider its purpose (Fawcett, 2019). If teachers are saving time by handing out generic remarks to groups of learners, it will have a minimal impact on their progress in learning.</w:t>
      </w:r>
      <w:r w:rsidR="008B73E5">
        <w:rPr>
          <w:rStyle w:val="normaltextrun"/>
          <w:rFonts w:ascii="Arial" w:hAnsi="Arial" w:cs="Arial"/>
          <w:sz w:val="22"/>
          <w:szCs w:val="22"/>
        </w:rPr>
        <w:t xml:space="preserve">  Thus</w:t>
      </w:r>
      <w:r w:rsidR="009E51A3">
        <w:rPr>
          <w:rStyle w:val="normaltextrun"/>
          <w:rFonts w:ascii="Arial" w:hAnsi="Arial" w:cs="Arial"/>
          <w:sz w:val="22"/>
          <w:szCs w:val="22"/>
        </w:rPr>
        <w:t>,</w:t>
      </w:r>
      <w:r w:rsidR="008B73E5">
        <w:rPr>
          <w:rStyle w:val="normaltextrun"/>
          <w:rFonts w:ascii="Arial" w:hAnsi="Arial" w:cs="Arial"/>
          <w:sz w:val="22"/>
          <w:szCs w:val="22"/>
        </w:rPr>
        <w:t xml:space="preserve"> it is vital that both teachers and learners are fully engaged and invested in the process and purpose of feedback and the concept of formative assessment in general.</w:t>
      </w:r>
      <w:r w:rsidR="006C038E">
        <w:rPr>
          <w:rStyle w:val="normaltextrun"/>
          <w:rFonts w:ascii="Arial" w:hAnsi="Arial" w:cs="Arial"/>
          <w:sz w:val="22"/>
          <w:szCs w:val="22"/>
        </w:rPr>
        <w:t xml:space="preserve">  </w:t>
      </w:r>
    </w:p>
    <w:bookmarkEnd w:id="0"/>
    <w:p w14:paraId="77E8A5BA" w14:textId="332ABD68" w:rsidR="00BC1D7E" w:rsidRDefault="00BC1D7E" w:rsidP="00932B58">
      <w:pPr>
        <w:pStyle w:val="paragraph"/>
        <w:spacing w:before="0" w:beforeAutospacing="0" w:after="0" w:afterAutospacing="0"/>
        <w:jc w:val="both"/>
        <w:textAlignment w:val="baseline"/>
        <w:rPr>
          <w:rStyle w:val="normaltextrun"/>
          <w:rFonts w:ascii="Arial" w:hAnsi="Arial" w:cs="Arial"/>
          <w:sz w:val="22"/>
          <w:szCs w:val="22"/>
        </w:rPr>
      </w:pPr>
    </w:p>
    <w:p w14:paraId="09B0FF26" w14:textId="173FBF5A" w:rsidR="00BC1D7E" w:rsidRDefault="005453B7" w:rsidP="00932B5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One common issue around the provision of individual feedback is how it is interpreted by the learner.  The success of the whole process of </w:t>
      </w:r>
      <w:proofErr w:type="spellStart"/>
      <w:r>
        <w:rPr>
          <w:rStyle w:val="normaltextrun"/>
          <w:rFonts w:ascii="Arial" w:hAnsi="Arial" w:cs="Arial"/>
          <w:sz w:val="22"/>
          <w:szCs w:val="22"/>
        </w:rPr>
        <w:t>AfL</w:t>
      </w:r>
      <w:proofErr w:type="spellEnd"/>
      <w:r>
        <w:rPr>
          <w:rStyle w:val="normaltextrun"/>
          <w:rFonts w:ascii="Arial" w:hAnsi="Arial" w:cs="Arial"/>
          <w:sz w:val="22"/>
          <w:szCs w:val="22"/>
        </w:rPr>
        <w:t xml:space="preserve"> depends upon the way an individual learner </w:t>
      </w:r>
      <w:r w:rsidR="00627C00">
        <w:rPr>
          <w:rStyle w:val="normaltextrun"/>
          <w:rFonts w:ascii="Arial" w:hAnsi="Arial" w:cs="Arial"/>
          <w:sz w:val="22"/>
          <w:szCs w:val="22"/>
        </w:rPr>
        <w:t>p</w:t>
      </w:r>
      <w:r>
        <w:rPr>
          <w:rStyle w:val="normaltextrun"/>
          <w:rFonts w:ascii="Arial" w:hAnsi="Arial" w:cs="Arial"/>
          <w:sz w:val="22"/>
          <w:szCs w:val="22"/>
        </w:rPr>
        <w:t>e</w:t>
      </w:r>
      <w:r w:rsidR="00627C00">
        <w:rPr>
          <w:rStyle w:val="normaltextrun"/>
          <w:rFonts w:ascii="Arial" w:hAnsi="Arial" w:cs="Arial"/>
          <w:sz w:val="22"/>
          <w:szCs w:val="22"/>
        </w:rPr>
        <w:t>r</w:t>
      </w:r>
      <w:r>
        <w:rPr>
          <w:rStyle w:val="normaltextrun"/>
          <w:rFonts w:ascii="Arial" w:hAnsi="Arial" w:cs="Arial"/>
          <w:sz w:val="22"/>
          <w:szCs w:val="22"/>
        </w:rPr>
        <w:t xml:space="preserve">ceives and responds to feedback from a teacher or </w:t>
      </w:r>
      <w:r w:rsidR="006C3638">
        <w:rPr>
          <w:rStyle w:val="normaltextrun"/>
          <w:rFonts w:ascii="Arial" w:hAnsi="Arial" w:cs="Arial"/>
          <w:sz w:val="22"/>
          <w:szCs w:val="22"/>
        </w:rPr>
        <w:t>peer,</w:t>
      </w:r>
      <w:r>
        <w:rPr>
          <w:rStyle w:val="normaltextrun"/>
          <w:rFonts w:ascii="Arial" w:hAnsi="Arial" w:cs="Arial"/>
          <w:sz w:val="22"/>
          <w:szCs w:val="22"/>
        </w:rPr>
        <w:t xml:space="preserve"> </w:t>
      </w:r>
      <w:r w:rsidR="00147BB3">
        <w:rPr>
          <w:rStyle w:val="normaltextrun"/>
          <w:rFonts w:ascii="Arial" w:hAnsi="Arial" w:cs="Arial"/>
          <w:sz w:val="22"/>
          <w:szCs w:val="22"/>
        </w:rPr>
        <w:t xml:space="preserve">and </w:t>
      </w:r>
      <w:proofErr w:type="gramStart"/>
      <w:r w:rsidR="00147BB3">
        <w:rPr>
          <w:rStyle w:val="normaltextrun"/>
          <w:rFonts w:ascii="Arial" w:hAnsi="Arial" w:cs="Arial"/>
          <w:sz w:val="22"/>
          <w:szCs w:val="22"/>
        </w:rPr>
        <w:t>this is why</w:t>
      </w:r>
      <w:proofErr w:type="gramEnd"/>
      <w:r w:rsidR="00147BB3">
        <w:rPr>
          <w:rStyle w:val="normaltextrun"/>
          <w:rFonts w:ascii="Arial" w:hAnsi="Arial" w:cs="Arial"/>
          <w:sz w:val="22"/>
          <w:szCs w:val="22"/>
        </w:rPr>
        <w:t xml:space="preserve"> it is integral to understand learners’ individual needs in order to assist them with our assessments</w:t>
      </w:r>
      <w:r w:rsidR="00627C00">
        <w:rPr>
          <w:rStyle w:val="normaltextrun"/>
          <w:rFonts w:ascii="Arial" w:hAnsi="Arial" w:cs="Arial"/>
          <w:sz w:val="22"/>
          <w:szCs w:val="22"/>
        </w:rPr>
        <w:t xml:space="preserve"> </w:t>
      </w:r>
      <w:r w:rsidR="00627C00">
        <w:rPr>
          <w:rStyle w:val="normaltextrun"/>
          <w:rFonts w:ascii="Arial" w:hAnsi="Arial" w:cs="Arial"/>
          <w:sz w:val="22"/>
          <w:szCs w:val="22"/>
        </w:rPr>
        <w:t>(Leighton, 2019)</w:t>
      </w:r>
      <w:r w:rsidR="00147BB3">
        <w:rPr>
          <w:rStyle w:val="normaltextrun"/>
          <w:rFonts w:ascii="Arial" w:hAnsi="Arial" w:cs="Arial"/>
          <w:sz w:val="22"/>
          <w:szCs w:val="22"/>
        </w:rPr>
        <w:t>.  Andersson and Palm</w:t>
      </w:r>
      <w:r w:rsidR="00331B06">
        <w:rPr>
          <w:rStyle w:val="normaltextrun"/>
          <w:rFonts w:ascii="Arial" w:hAnsi="Arial" w:cs="Arial"/>
          <w:sz w:val="22"/>
          <w:szCs w:val="22"/>
        </w:rPr>
        <w:t xml:space="preserve"> (2018)</w:t>
      </w:r>
      <w:r w:rsidR="00147BB3">
        <w:rPr>
          <w:rStyle w:val="normaltextrun"/>
          <w:rFonts w:ascii="Arial" w:hAnsi="Arial" w:cs="Arial"/>
          <w:sz w:val="22"/>
          <w:szCs w:val="22"/>
        </w:rPr>
        <w:t xml:space="preserve"> agree that teachers’ support should be based on </w:t>
      </w:r>
      <w:r w:rsidR="005F0918">
        <w:rPr>
          <w:rStyle w:val="normaltextrun"/>
          <w:rFonts w:ascii="Arial" w:hAnsi="Arial" w:cs="Arial"/>
          <w:sz w:val="22"/>
          <w:szCs w:val="22"/>
        </w:rPr>
        <w:t xml:space="preserve">continuously collecting ongoing data around individuals’ needs to develop and ensure appropriate practice of </w:t>
      </w:r>
      <w:proofErr w:type="spellStart"/>
      <w:r w:rsidR="005F0918">
        <w:rPr>
          <w:rStyle w:val="normaltextrun"/>
          <w:rFonts w:ascii="Arial" w:hAnsi="Arial" w:cs="Arial"/>
          <w:sz w:val="22"/>
          <w:szCs w:val="22"/>
        </w:rPr>
        <w:t>AfL</w:t>
      </w:r>
      <w:proofErr w:type="spellEnd"/>
      <w:r w:rsidR="005F0918">
        <w:rPr>
          <w:rStyle w:val="normaltextrun"/>
          <w:rFonts w:ascii="Arial" w:hAnsi="Arial" w:cs="Arial"/>
          <w:sz w:val="22"/>
          <w:szCs w:val="22"/>
        </w:rPr>
        <w:t xml:space="preserve"> in the classroom.  </w:t>
      </w:r>
      <w:r w:rsidR="00627C00">
        <w:rPr>
          <w:rStyle w:val="normaltextrun"/>
          <w:rFonts w:ascii="Arial" w:hAnsi="Arial" w:cs="Arial"/>
          <w:sz w:val="22"/>
          <w:szCs w:val="22"/>
        </w:rPr>
        <w:t xml:space="preserve">It is important to </w:t>
      </w:r>
      <w:r w:rsidR="00035B4E">
        <w:rPr>
          <w:rStyle w:val="normaltextrun"/>
          <w:rFonts w:ascii="Arial" w:hAnsi="Arial" w:cs="Arial"/>
          <w:sz w:val="22"/>
          <w:szCs w:val="22"/>
        </w:rPr>
        <w:t>consider and remember</w:t>
      </w:r>
      <w:r w:rsidR="00627C00">
        <w:rPr>
          <w:rStyle w:val="normaltextrun"/>
          <w:rFonts w:ascii="Arial" w:hAnsi="Arial" w:cs="Arial"/>
          <w:sz w:val="22"/>
          <w:szCs w:val="22"/>
        </w:rPr>
        <w:t xml:space="preserve"> that each student will interpret oral feedback differently and often not in the way it was intended by the teacher or peer </w:t>
      </w:r>
      <w:r w:rsidR="00035B4E">
        <w:rPr>
          <w:rStyle w:val="normaltextrun"/>
          <w:rFonts w:ascii="Arial" w:hAnsi="Arial" w:cs="Arial"/>
          <w:sz w:val="22"/>
          <w:szCs w:val="22"/>
        </w:rPr>
        <w:t xml:space="preserve">which therefore may not improve student learning or even have a negative impact </w:t>
      </w:r>
      <w:r w:rsidR="00627C00">
        <w:rPr>
          <w:rStyle w:val="normaltextrun"/>
          <w:rFonts w:ascii="Arial" w:hAnsi="Arial" w:cs="Arial"/>
          <w:sz w:val="22"/>
          <w:szCs w:val="22"/>
        </w:rPr>
        <w:t xml:space="preserve">(Van Der </w:t>
      </w:r>
      <w:proofErr w:type="spellStart"/>
      <w:r w:rsidR="00627C00">
        <w:rPr>
          <w:rStyle w:val="normaltextrun"/>
          <w:rFonts w:ascii="Arial" w:hAnsi="Arial" w:cs="Arial"/>
          <w:sz w:val="22"/>
          <w:szCs w:val="22"/>
        </w:rPr>
        <w:t>Kle</w:t>
      </w:r>
      <w:r w:rsidR="00F11D92">
        <w:rPr>
          <w:rStyle w:val="normaltextrun"/>
          <w:rFonts w:ascii="Arial" w:hAnsi="Arial" w:cs="Arial"/>
          <w:sz w:val="22"/>
          <w:szCs w:val="22"/>
        </w:rPr>
        <w:t>ijj</w:t>
      </w:r>
      <w:proofErr w:type="spellEnd"/>
      <w:r w:rsidR="00F11D92">
        <w:rPr>
          <w:rStyle w:val="normaltextrun"/>
          <w:rFonts w:ascii="Arial" w:hAnsi="Arial" w:cs="Arial"/>
          <w:sz w:val="22"/>
          <w:szCs w:val="22"/>
        </w:rPr>
        <w:t xml:space="preserve"> and Adie, 2020)</w:t>
      </w:r>
      <w:r w:rsidR="00035B4E">
        <w:rPr>
          <w:rStyle w:val="normaltextrun"/>
          <w:rFonts w:ascii="Arial" w:hAnsi="Arial" w:cs="Arial"/>
          <w:sz w:val="22"/>
          <w:szCs w:val="22"/>
        </w:rPr>
        <w:t>.</w:t>
      </w:r>
      <w:r w:rsidR="0090053A">
        <w:rPr>
          <w:rStyle w:val="normaltextrun"/>
          <w:rFonts w:ascii="Arial" w:hAnsi="Arial" w:cs="Arial"/>
          <w:sz w:val="22"/>
          <w:szCs w:val="22"/>
        </w:rPr>
        <w:t xml:space="preserve"> </w:t>
      </w:r>
      <w:r w:rsidR="005F0918">
        <w:rPr>
          <w:rStyle w:val="normaltextrun"/>
          <w:rFonts w:ascii="Arial" w:hAnsi="Arial" w:cs="Arial"/>
          <w:sz w:val="22"/>
          <w:szCs w:val="22"/>
        </w:rPr>
        <w:t>Th</w:t>
      </w:r>
      <w:r w:rsidR="0090053A">
        <w:rPr>
          <w:rStyle w:val="normaltextrun"/>
          <w:rFonts w:ascii="Arial" w:hAnsi="Arial" w:cs="Arial"/>
          <w:sz w:val="22"/>
          <w:szCs w:val="22"/>
        </w:rPr>
        <w:t>erefore</w:t>
      </w:r>
      <w:r w:rsidR="005F0918">
        <w:rPr>
          <w:rStyle w:val="normaltextrun"/>
          <w:rFonts w:ascii="Arial" w:hAnsi="Arial" w:cs="Arial"/>
          <w:sz w:val="22"/>
          <w:szCs w:val="22"/>
        </w:rPr>
        <w:t>, teachers</w:t>
      </w:r>
      <w:r w:rsidR="0090053A">
        <w:rPr>
          <w:rStyle w:val="normaltextrun"/>
          <w:rFonts w:ascii="Arial" w:hAnsi="Arial" w:cs="Arial"/>
          <w:sz w:val="22"/>
          <w:szCs w:val="22"/>
        </w:rPr>
        <w:t>’</w:t>
      </w:r>
      <w:r w:rsidR="005F0918">
        <w:rPr>
          <w:rStyle w:val="normaltextrun"/>
          <w:rFonts w:ascii="Arial" w:hAnsi="Arial" w:cs="Arial"/>
          <w:sz w:val="22"/>
          <w:szCs w:val="22"/>
        </w:rPr>
        <w:t xml:space="preserve"> </w:t>
      </w:r>
      <w:r w:rsidR="00035B4E">
        <w:rPr>
          <w:rStyle w:val="normaltextrun"/>
          <w:rFonts w:ascii="Arial" w:hAnsi="Arial" w:cs="Arial"/>
          <w:sz w:val="22"/>
          <w:szCs w:val="22"/>
        </w:rPr>
        <w:t>invest</w:t>
      </w:r>
      <w:r w:rsidR="0090053A">
        <w:rPr>
          <w:rStyle w:val="normaltextrun"/>
          <w:rFonts w:ascii="Arial" w:hAnsi="Arial" w:cs="Arial"/>
          <w:sz w:val="22"/>
          <w:szCs w:val="22"/>
        </w:rPr>
        <w:t>ment</w:t>
      </w:r>
      <w:r w:rsidR="00035B4E">
        <w:rPr>
          <w:rStyle w:val="normaltextrun"/>
          <w:rFonts w:ascii="Arial" w:hAnsi="Arial" w:cs="Arial"/>
          <w:sz w:val="22"/>
          <w:szCs w:val="22"/>
        </w:rPr>
        <w:t xml:space="preserve"> in </w:t>
      </w:r>
      <w:r w:rsidR="005F0918">
        <w:rPr>
          <w:rStyle w:val="normaltextrun"/>
          <w:rFonts w:ascii="Arial" w:hAnsi="Arial" w:cs="Arial"/>
          <w:sz w:val="22"/>
          <w:szCs w:val="22"/>
        </w:rPr>
        <w:t>develop</w:t>
      </w:r>
      <w:r w:rsidR="00035B4E">
        <w:rPr>
          <w:rStyle w:val="normaltextrun"/>
          <w:rFonts w:ascii="Arial" w:hAnsi="Arial" w:cs="Arial"/>
          <w:sz w:val="22"/>
          <w:szCs w:val="22"/>
        </w:rPr>
        <w:t>ing</w:t>
      </w:r>
      <w:r w:rsidR="005F0918">
        <w:rPr>
          <w:rStyle w:val="normaltextrun"/>
          <w:rFonts w:ascii="Arial" w:hAnsi="Arial" w:cs="Arial"/>
          <w:sz w:val="22"/>
          <w:szCs w:val="22"/>
        </w:rPr>
        <w:t xml:space="preserve"> a deeper understanding of their pupils</w:t>
      </w:r>
      <w:r w:rsidR="00331B06">
        <w:rPr>
          <w:rStyle w:val="normaltextrun"/>
          <w:rFonts w:ascii="Arial" w:hAnsi="Arial" w:cs="Arial"/>
          <w:sz w:val="22"/>
          <w:szCs w:val="22"/>
        </w:rPr>
        <w:t>’ learning journeys</w:t>
      </w:r>
      <w:r w:rsidR="00035B4E">
        <w:rPr>
          <w:rStyle w:val="normaltextrun"/>
          <w:rFonts w:ascii="Arial" w:hAnsi="Arial" w:cs="Arial"/>
          <w:sz w:val="22"/>
          <w:szCs w:val="22"/>
        </w:rPr>
        <w:t xml:space="preserve"> and individual needs</w:t>
      </w:r>
      <w:r w:rsidR="005F0918">
        <w:rPr>
          <w:rStyle w:val="normaltextrun"/>
          <w:rFonts w:ascii="Arial" w:hAnsi="Arial" w:cs="Arial"/>
          <w:sz w:val="22"/>
          <w:szCs w:val="22"/>
        </w:rPr>
        <w:t xml:space="preserve"> </w:t>
      </w:r>
      <w:r w:rsidR="00331B06">
        <w:rPr>
          <w:rStyle w:val="normaltextrun"/>
          <w:rFonts w:ascii="Arial" w:hAnsi="Arial" w:cs="Arial"/>
          <w:sz w:val="22"/>
          <w:szCs w:val="22"/>
        </w:rPr>
        <w:t>create</w:t>
      </w:r>
      <w:r w:rsidR="0090053A">
        <w:rPr>
          <w:rStyle w:val="normaltextrun"/>
          <w:rFonts w:ascii="Arial" w:hAnsi="Arial" w:cs="Arial"/>
          <w:sz w:val="22"/>
          <w:szCs w:val="22"/>
        </w:rPr>
        <w:t>s</w:t>
      </w:r>
      <w:r w:rsidR="00331B06">
        <w:rPr>
          <w:rStyle w:val="normaltextrun"/>
          <w:rFonts w:ascii="Arial" w:hAnsi="Arial" w:cs="Arial"/>
          <w:sz w:val="22"/>
          <w:szCs w:val="22"/>
        </w:rPr>
        <w:t xml:space="preserve"> a stronger relationship with their learners</w:t>
      </w:r>
      <w:r w:rsidR="0090053A">
        <w:rPr>
          <w:rStyle w:val="normaltextrun"/>
          <w:rFonts w:ascii="Arial" w:hAnsi="Arial" w:cs="Arial"/>
          <w:sz w:val="22"/>
          <w:szCs w:val="22"/>
        </w:rPr>
        <w:t>, and thus simultaneously, also improves</w:t>
      </w:r>
      <w:r w:rsidR="00331B06">
        <w:rPr>
          <w:rStyle w:val="normaltextrun"/>
          <w:rFonts w:ascii="Arial" w:hAnsi="Arial" w:cs="Arial"/>
          <w:sz w:val="22"/>
          <w:szCs w:val="22"/>
        </w:rPr>
        <w:t xml:space="preserve"> the positive learning environment required to accelerate learning.</w:t>
      </w:r>
      <w:r w:rsidR="005F0918">
        <w:rPr>
          <w:rStyle w:val="normaltextrun"/>
          <w:rFonts w:ascii="Arial" w:hAnsi="Arial" w:cs="Arial"/>
          <w:sz w:val="22"/>
          <w:szCs w:val="22"/>
        </w:rPr>
        <w:t xml:space="preserve">   </w:t>
      </w:r>
    </w:p>
    <w:p w14:paraId="5A86B69E" w14:textId="087944A8" w:rsidR="00484C58" w:rsidRDefault="00484C58" w:rsidP="005850C9">
      <w:pPr>
        <w:pStyle w:val="paragraph"/>
        <w:spacing w:before="0" w:beforeAutospacing="0" w:after="0" w:afterAutospacing="0"/>
        <w:jc w:val="both"/>
        <w:textAlignment w:val="baseline"/>
        <w:rPr>
          <w:rStyle w:val="normaltextrun"/>
          <w:rFonts w:ascii="Arial" w:hAnsi="Arial" w:cs="Arial"/>
          <w:color w:val="000000" w:themeColor="text1"/>
          <w:sz w:val="22"/>
          <w:szCs w:val="22"/>
        </w:rPr>
      </w:pPr>
    </w:p>
    <w:p w14:paraId="6EEA7504" w14:textId="039C962C" w:rsidR="00FE4615" w:rsidRPr="001C466A" w:rsidRDefault="00D50E42" w:rsidP="005850C9">
      <w:pPr>
        <w:pStyle w:val="paragraph"/>
        <w:spacing w:before="0" w:beforeAutospacing="0" w:after="0" w:afterAutospacing="0"/>
        <w:jc w:val="both"/>
        <w:textAlignment w:val="baseline"/>
        <w:rPr>
          <w:rStyle w:val="normaltextrun"/>
          <w:rFonts w:ascii="Arial" w:hAnsi="Arial" w:cs="Arial"/>
          <w:color w:val="000000"/>
          <w:sz w:val="22"/>
          <w:szCs w:val="22"/>
        </w:rPr>
      </w:pPr>
      <w:r>
        <w:rPr>
          <w:rFonts w:ascii="Arial" w:hAnsi="Arial" w:cs="Arial"/>
          <w:color w:val="000000"/>
          <w:sz w:val="22"/>
          <w:szCs w:val="22"/>
        </w:rPr>
        <w:t>Empowering learners to become self-regulated in their understanding of learning to learn</w:t>
      </w:r>
      <w:r w:rsidR="00D75F15">
        <w:rPr>
          <w:rFonts w:ascii="Arial" w:hAnsi="Arial" w:cs="Arial"/>
          <w:color w:val="000000"/>
          <w:sz w:val="22"/>
          <w:szCs w:val="22"/>
        </w:rPr>
        <w:t xml:space="preserve"> underlies the success and </w:t>
      </w:r>
      <w:r w:rsidR="000A5ED1">
        <w:rPr>
          <w:rFonts w:ascii="Arial" w:hAnsi="Arial" w:cs="Arial"/>
          <w:color w:val="000000"/>
          <w:sz w:val="22"/>
          <w:szCs w:val="22"/>
        </w:rPr>
        <w:t>forms</w:t>
      </w:r>
      <w:r w:rsidR="00D75F15">
        <w:rPr>
          <w:rFonts w:ascii="Arial" w:hAnsi="Arial" w:cs="Arial"/>
          <w:color w:val="000000"/>
          <w:sz w:val="22"/>
          <w:szCs w:val="22"/>
        </w:rPr>
        <w:t xml:space="preserve"> the foundations of </w:t>
      </w:r>
      <w:r w:rsidR="000A5ED1">
        <w:rPr>
          <w:rFonts w:ascii="Arial" w:hAnsi="Arial" w:cs="Arial"/>
          <w:color w:val="000000"/>
          <w:sz w:val="22"/>
          <w:szCs w:val="22"/>
        </w:rPr>
        <w:t>all forms of formative assessment</w:t>
      </w:r>
      <w:r w:rsidR="00D75F15">
        <w:rPr>
          <w:rFonts w:ascii="Arial" w:hAnsi="Arial" w:cs="Arial"/>
          <w:color w:val="000000"/>
          <w:sz w:val="22"/>
          <w:szCs w:val="22"/>
        </w:rPr>
        <w:t xml:space="preserve">. </w:t>
      </w:r>
      <w:r w:rsidR="00720EFB">
        <w:rPr>
          <w:rFonts w:ascii="Arial" w:hAnsi="Arial" w:cs="Arial"/>
          <w:color w:val="000000"/>
          <w:sz w:val="22"/>
          <w:szCs w:val="22"/>
        </w:rPr>
        <w:t xml:space="preserve">Perry et al </w:t>
      </w:r>
      <w:r>
        <w:rPr>
          <w:rFonts w:ascii="Arial" w:hAnsi="Arial" w:cs="Arial"/>
          <w:color w:val="000000"/>
          <w:sz w:val="22"/>
          <w:szCs w:val="22"/>
        </w:rPr>
        <w:t xml:space="preserve">(2019) </w:t>
      </w:r>
      <w:r w:rsidR="00720EFB">
        <w:rPr>
          <w:rFonts w:ascii="Arial" w:hAnsi="Arial" w:cs="Arial"/>
          <w:color w:val="000000"/>
          <w:sz w:val="22"/>
          <w:szCs w:val="22"/>
        </w:rPr>
        <w:t>a</w:t>
      </w:r>
      <w:r>
        <w:rPr>
          <w:rFonts w:ascii="Arial" w:hAnsi="Arial" w:cs="Arial"/>
          <w:color w:val="000000"/>
          <w:sz w:val="22"/>
          <w:szCs w:val="22"/>
        </w:rPr>
        <w:t>rgue</w:t>
      </w:r>
      <w:r w:rsidR="00720EFB">
        <w:rPr>
          <w:rFonts w:ascii="Arial" w:hAnsi="Arial" w:cs="Arial"/>
          <w:color w:val="000000"/>
          <w:sz w:val="22"/>
          <w:szCs w:val="22"/>
        </w:rPr>
        <w:t xml:space="preserve"> that </w:t>
      </w:r>
      <w:r>
        <w:rPr>
          <w:rFonts w:ascii="Arial" w:hAnsi="Arial" w:cs="Arial"/>
          <w:color w:val="000000"/>
          <w:sz w:val="22"/>
          <w:szCs w:val="22"/>
        </w:rPr>
        <w:t xml:space="preserve">there is now strong evidence to suggest that </w:t>
      </w:r>
      <w:r w:rsidR="00720EFB">
        <w:rPr>
          <w:rFonts w:ascii="Arial" w:hAnsi="Arial" w:cs="Arial"/>
          <w:color w:val="000000"/>
          <w:sz w:val="22"/>
          <w:szCs w:val="22"/>
        </w:rPr>
        <w:t>th</w:t>
      </w:r>
      <w:r w:rsidR="00BB43C5">
        <w:rPr>
          <w:rFonts w:ascii="Arial" w:hAnsi="Arial" w:cs="Arial"/>
          <w:color w:val="000000"/>
          <w:sz w:val="22"/>
          <w:szCs w:val="22"/>
        </w:rPr>
        <w:t>e use of</w:t>
      </w:r>
      <w:r>
        <w:rPr>
          <w:rFonts w:ascii="Arial" w:hAnsi="Arial" w:cs="Arial"/>
          <w:color w:val="000000"/>
          <w:sz w:val="22"/>
          <w:szCs w:val="22"/>
        </w:rPr>
        <w:t xml:space="preserve"> </w:t>
      </w:r>
      <w:r w:rsidR="00BB43C5">
        <w:rPr>
          <w:rFonts w:ascii="Arial" w:hAnsi="Arial" w:cs="Arial"/>
          <w:color w:val="000000"/>
          <w:sz w:val="22"/>
          <w:szCs w:val="22"/>
        </w:rPr>
        <w:t>metacognition</w:t>
      </w:r>
      <w:r w:rsidR="00720EFB">
        <w:rPr>
          <w:rFonts w:ascii="Arial" w:hAnsi="Arial" w:cs="Arial"/>
          <w:color w:val="000000"/>
          <w:sz w:val="22"/>
          <w:szCs w:val="22"/>
        </w:rPr>
        <w:t xml:space="preserve"> in developing and progressing learning in schools could fundamentally impact </w:t>
      </w:r>
      <w:r>
        <w:rPr>
          <w:rFonts w:ascii="Arial" w:hAnsi="Arial" w:cs="Arial"/>
          <w:color w:val="000000"/>
          <w:sz w:val="22"/>
          <w:szCs w:val="22"/>
        </w:rPr>
        <w:t>all children’s lives for the better</w:t>
      </w:r>
      <w:r w:rsidR="00D75F15">
        <w:rPr>
          <w:rFonts w:ascii="Arial" w:hAnsi="Arial" w:cs="Arial"/>
          <w:color w:val="000000"/>
          <w:sz w:val="22"/>
          <w:szCs w:val="22"/>
        </w:rPr>
        <w:t>, including emerging data suggesting a specific positive effect on the learning progress on those from disadvantaged backgrounds</w:t>
      </w:r>
      <w:r>
        <w:rPr>
          <w:rFonts w:ascii="Arial" w:hAnsi="Arial" w:cs="Arial"/>
          <w:color w:val="000000"/>
          <w:sz w:val="22"/>
          <w:szCs w:val="22"/>
        </w:rPr>
        <w:t>.</w:t>
      </w:r>
      <w:r w:rsidR="000A5ED1">
        <w:rPr>
          <w:rFonts w:ascii="Arial" w:hAnsi="Arial" w:cs="Arial"/>
          <w:color w:val="000000"/>
          <w:sz w:val="22"/>
          <w:szCs w:val="22"/>
        </w:rPr>
        <w:t xml:space="preserve">  This relates directly to the Welsh Government’s approach to the integral use of </w:t>
      </w:r>
      <w:proofErr w:type="spellStart"/>
      <w:r w:rsidR="000A5ED1">
        <w:rPr>
          <w:rFonts w:ascii="Arial" w:hAnsi="Arial" w:cs="Arial"/>
          <w:color w:val="000000"/>
          <w:sz w:val="22"/>
          <w:szCs w:val="22"/>
        </w:rPr>
        <w:t>AfL</w:t>
      </w:r>
      <w:proofErr w:type="spellEnd"/>
      <w:r w:rsidR="000A5ED1">
        <w:rPr>
          <w:rFonts w:ascii="Arial" w:hAnsi="Arial" w:cs="Arial"/>
          <w:color w:val="000000"/>
          <w:sz w:val="22"/>
          <w:szCs w:val="22"/>
        </w:rPr>
        <w:t xml:space="preserve"> in the current curriculum reform in Wales.  For example, the use of success</w:t>
      </w:r>
      <w:r w:rsidR="000A5ED1" w:rsidRPr="000A5ED1">
        <w:rPr>
          <w:rStyle w:val="normaltextrun"/>
          <w:rFonts w:ascii="Arial" w:hAnsi="Arial" w:cs="Arial"/>
          <w:color w:val="000000"/>
          <w:sz w:val="22"/>
          <w:szCs w:val="22"/>
        </w:rPr>
        <w:t xml:space="preserve"> </w:t>
      </w:r>
      <w:r w:rsidR="000A5ED1" w:rsidRPr="00696127">
        <w:rPr>
          <w:rStyle w:val="normaltextrun"/>
          <w:rFonts w:ascii="Arial" w:hAnsi="Arial" w:cs="Arial"/>
          <w:color w:val="000000"/>
          <w:sz w:val="22"/>
          <w:szCs w:val="22"/>
        </w:rPr>
        <w:t xml:space="preserve">criteria and peer and self-assessment </w:t>
      </w:r>
      <w:r w:rsidR="005F4CC5">
        <w:rPr>
          <w:rStyle w:val="normaltextrun"/>
          <w:rFonts w:ascii="Arial" w:hAnsi="Arial" w:cs="Arial"/>
          <w:color w:val="000000"/>
          <w:sz w:val="22"/>
          <w:szCs w:val="22"/>
        </w:rPr>
        <w:t>complement each other</w:t>
      </w:r>
      <w:r w:rsidR="000A5ED1" w:rsidRPr="00696127">
        <w:rPr>
          <w:rStyle w:val="normaltextrun"/>
          <w:rFonts w:ascii="Arial" w:hAnsi="Arial" w:cs="Arial"/>
          <w:color w:val="000000"/>
          <w:sz w:val="22"/>
          <w:szCs w:val="22"/>
        </w:rPr>
        <w:t xml:space="preserve"> as the former can be used by pupils to tangibly measure their work</w:t>
      </w:r>
      <w:r w:rsidR="005F4CC5">
        <w:rPr>
          <w:rStyle w:val="normaltextrun"/>
          <w:rFonts w:ascii="Arial" w:hAnsi="Arial" w:cs="Arial"/>
          <w:color w:val="000000"/>
          <w:sz w:val="22"/>
          <w:szCs w:val="22"/>
        </w:rPr>
        <w:t>, and that of their peers</w:t>
      </w:r>
      <w:r w:rsidR="000A5ED1" w:rsidRPr="00696127">
        <w:rPr>
          <w:rStyle w:val="normaltextrun"/>
          <w:rFonts w:ascii="Arial" w:hAnsi="Arial" w:cs="Arial"/>
          <w:color w:val="000000"/>
          <w:sz w:val="22"/>
          <w:szCs w:val="22"/>
        </w:rPr>
        <w:t xml:space="preserve"> thus advocating </w:t>
      </w:r>
      <w:r w:rsidR="000A5ED1">
        <w:rPr>
          <w:rStyle w:val="normaltextrun"/>
          <w:rFonts w:ascii="Arial" w:hAnsi="Arial" w:cs="Arial"/>
          <w:color w:val="000000"/>
          <w:sz w:val="22"/>
          <w:szCs w:val="22"/>
        </w:rPr>
        <w:t>pupils’</w:t>
      </w:r>
      <w:r w:rsidR="000A5ED1" w:rsidRPr="00696127">
        <w:rPr>
          <w:rStyle w:val="normaltextrun"/>
          <w:rFonts w:ascii="Arial" w:hAnsi="Arial" w:cs="Arial"/>
          <w:color w:val="000000"/>
          <w:sz w:val="22"/>
          <w:szCs w:val="22"/>
        </w:rPr>
        <w:t xml:space="preserve"> independen</w:t>
      </w:r>
      <w:r w:rsidR="000A5ED1">
        <w:rPr>
          <w:rStyle w:val="normaltextrun"/>
          <w:rFonts w:ascii="Arial" w:hAnsi="Arial" w:cs="Arial"/>
          <w:color w:val="000000"/>
          <w:sz w:val="22"/>
          <w:szCs w:val="22"/>
        </w:rPr>
        <w:t>ce</w:t>
      </w:r>
      <w:r w:rsidR="000A5ED1" w:rsidRPr="00696127">
        <w:rPr>
          <w:rStyle w:val="normaltextrun"/>
          <w:rFonts w:ascii="Arial" w:hAnsi="Arial" w:cs="Arial"/>
          <w:color w:val="000000"/>
          <w:sz w:val="22"/>
          <w:szCs w:val="22"/>
        </w:rPr>
        <w:t xml:space="preserve"> as </w:t>
      </w:r>
      <w:r w:rsidR="000A5ED1">
        <w:rPr>
          <w:rStyle w:val="normaltextrun"/>
          <w:rFonts w:ascii="Arial" w:hAnsi="Arial" w:cs="Arial"/>
          <w:color w:val="000000"/>
          <w:sz w:val="22"/>
          <w:szCs w:val="22"/>
        </w:rPr>
        <w:t xml:space="preserve">self-regulated, individual </w:t>
      </w:r>
      <w:r w:rsidR="000A5ED1" w:rsidRPr="00696127">
        <w:rPr>
          <w:rStyle w:val="normaltextrun"/>
          <w:rFonts w:ascii="Arial" w:hAnsi="Arial" w:cs="Arial"/>
          <w:color w:val="000000"/>
          <w:sz w:val="22"/>
          <w:szCs w:val="22"/>
        </w:rPr>
        <w:t xml:space="preserve">learners (Crichton, </w:t>
      </w:r>
      <w:proofErr w:type="spellStart"/>
      <w:r w:rsidR="000A5ED1" w:rsidRPr="00696127">
        <w:rPr>
          <w:rStyle w:val="normaltextrun"/>
          <w:rFonts w:ascii="Arial" w:hAnsi="Arial" w:cs="Arial"/>
          <w:color w:val="000000"/>
          <w:sz w:val="22"/>
          <w:szCs w:val="22"/>
        </w:rPr>
        <w:t>Mcdaid</w:t>
      </w:r>
      <w:proofErr w:type="spellEnd"/>
      <w:r w:rsidR="000A5ED1" w:rsidRPr="00696127">
        <w:rPr>
          <w:rStyle w:val="normaltextrun"/>
          <w:rFonts w:ascii="Arial" w:hAnsi="Arial" w:cs="Arial"/>
          <w:color w:val="000000"/>
          <w:sz w:val="22"/>
          <w:szCs w:val="22"/>
        </w:rPr>
        <w:t xml:space="preserve">, 2016).  </w:t>
      </w:r>
      <w:r w:rsidR="007C424A">
        <w:rPr>
          <w:rStyle w:val="normaltextrun"/>
          <w:rFonts w:ascii="Arial" w:hAnsi="Arial" w:cs="Arial"/>
          <w:color w:val="000000"/>
          <w:sz w:val="22"/>
          <w:szCs w:val="22"/>
        </w:rPr>
        <w:t>By demystifying learning</w:t>
      </w:r>
      <w:r w:rsidR="006C3638">
        <w:rPr>
          <w:rStyle w:val="normaltextrun"/>
          <w:rFonts w:ascii="Arial" w:hAnsi="Arial" w:cs="Arial"/>
          <w:color w:val="000000"/>
          <w:sz w:val="22"/>
          <w:szCs w:val="22"/>
        </w:rPr>
        <w:t>,</w:t>
      </w:r>
      <w:r w:rsidR="007C424A">
        <w:rPr>
          <w:rStyle w:val="normaltextrun"/>
          <w:rFonts w:ascii="Arial" w:hAnsi="Arial" w:cs="Arial"/>
          <w:color w:val="000000"/>
          <w:sz w:val="22"/>
          <w:szCs w:val="22"/>
        </w:rPr>
        <w:t xml:space="preserve"> pupils are enabled to practice their thinking skills and learn from their mistakes</w:t>
      </w:r>
      <w:r w:rsidR="005F4469">
        <w:rPr>
          <w:rStyle w:val="normaltextrun"/>
          <w:rFonts w:ascii="Arial" w:hAnsi="Arial" w:cs="Arial"/>
          <w:color w:val="000000"/>
          <w:sz w:val="22"/>
          <w:szCs w:val="22"/>
        </w:rPr>
        <w:t xml:space="preserve"> in a learning environment where it is safe to do so.</w:t>
      </w:r>
      <w:r w:rsidR="007C424A">
        <w:rPr>
          <w:rStyle w:val="normaltextrun"/>
          <w:rFonts w:ascii="Arial" w:hAnsi="Arial" w:cs="Arial"/>
          <w:color w:val="000000"/>
          <w:sz w:val="22"/>
          <w:szCs w:val="22"/>
        </w:rPr>
        <w:t xml:space="preserve"> </w:t>
      </w:r>
    </w:p>
    <w:p w14:paraId="77C88103" w14:textId="77777777" w:rsidR="00B92111" w:rsidRDefault="00B92111" w:rsidP="00C15672">
      <w:pPr>
        <w:pStyle w:val="paragraph"/>
        <w:spacing w:before="0" w:beforeAutospacing="0" w:after="0" w:afterAutospacing="0"/>
        <w:jc w:val="both"/>
        <w:textAlignment w:val="baseline"/>
        <w:rPr>
          <w:rStyle w:val="normaltextrun"/>
          <w:rFonts w:ascii="Arial" w:hAnsi="Arial" w:cs="Arial"/>
          <w:color w:val="000000"/>
          <w:sz w:val="22"/>
          <w:szCs w:val="22"/>
        </w:rPr>
      </w:pPr>
    </w:p>
    <w:p w14:paraId="41DFCE66" w14:textId="0212D9B5" w:rsidR="00C15672" w:rsidRDefault="001C466A" w:rsidP="00C15672">
      <w:pPr>
        <w:pStyle w:val="paragraph"/>
        <w:spacing w:before="0" w:beforeAutospacing="0" w:after="0" w:afterAutospacing="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The use of</w:t>
      </w:r>
      <w:r w:rsidR="004961A8" w:rsidRPr="009D0973">
        <w:rPr>
          <w:rStyle w:val="normaltextrun"/>
          <w:rFonts w:ascii="Arial" w:hAnsi="Arial" w:cs="Arial"/>
          <w:color w:val="000000"/>
          <w:sz w:val="22"/>
          <w:szCs w:val="22"/>
        </w:rPr>
        <w:t xml:space="preserve"> </w:t>
      </w:r>
      <w:r w:rsidR="009D0973" w:rsidRPr="009D0973">
        <w:rPr>
          <w:rStyle w:val="normaltextrun"/>
          <w:rFonts w:ascii="Arial" w:hAnsi="Arial" w:cs="Arial"/>
          <w:color w:val="000000"/>
          <w:sz w:val="22"/>
          <w:szCs w:val="22"/>
        </w:rPr>
        <w:t>exemplars or</w:t>
      </w:r>
      <w:r w:rsidR="00D207AB" w:rsidRPr="009D0973">
        <w:rPr>
          <w:rStyle w:val="normaltextrun"/>
          <w:rFonts w:ascii="Arial" w:hAnsi="Arial" w:cs="Arial"/>
          <w:color w:val="000000"/>
          <w:sz w:val="22"/>
          <w:szCs w:val="22"/>
        </w:rPr>
        <w:t xml:space="preserve"> </w:t>
      </w:r>
      <w:r w:rsidR="004961A8" w:rsidRPr="009D0973">
        <w:rPr>
          <w:rStyle w:val="normaltextrun"/>
          <w:rFonts w:ascii="Arial" w:hAnsi="Arial" w:cs="Arial"/>
          <w:color w:val="000000"/>
          <w:sz w:val="22"/>
          <w:szCs w:val="22"/>
        </w:rPr>
        <w:t xml:space="preserve">WAGOLLS (what a good one looks like) to demonstrate a visual example of </w:t>
      </w:r>
      <w:r w:rsidR="00616742" w:rsidRPr="009D0973">
        <w:rPr>
          <w:rStyle w:val="normaltextrun"/>
          <w:rFonts w:ascii="Arial" w:hAnsi="Arial" w:cs="Arial"/>
          <w:color w:val="000000"/>
          <w:sz w:val="22"/>
          <w:szCs w:val="22"/>
        </w:rPr>
        <w:t>a similar product at the start of lessons creates a clear target for the learner</w:t>
      </w:r>
      <w:r w:rsidR="009D0973" w:rsidRPr="009D0973">
        <w:rPr>
          <w:rStyle w:val="normaltextrun"/>
          <w:rFonts w:ascii="Arial" w:hAnsi="Arial" w:cs="Arial"/>
          <w:color w:val="000000"/>
          <w:sz w:val="22"/>
          <w:szCs w:val="22"/>
        </w:rPr>
        <w:t xml:space="preserve"> and t</w:t>
      </w:r>
      <w:r w:rsidR="00616742" w:rsidRPr="009D0973">
        <w:rPr>
          <w:rStyle w:val="normaltextrun"/>
          <w:rFonts w:ascii="Arial" w:hAnsi="Arial" w:cs="Arial"/>
          <w:color w:val="000000"/>
          <w:sz w:val="22"/>
          <w:szCs w:val="22"/>
        </w:rPr>
        <w:t xml:space="preserve">hey understand what is expected of them. </w:t>
      </w:r>
      <w:r w:rsidR="0005752F">
        <w:rPr>
          <w:rStyle w:val="normaltextrun"/>
          <w:rFonts w:ascii="Arial" w:hAnsi="Arial" w:cs="Arial"/>
          <w:sz w:val="22"/>
          <w:szCs w:val="22"/>
        </w:rPr>
        <w:t>Hattie and Clarke (2018)</w:t>
      </w:r>
      <w:r w:rsidR="0005752F">
        <w:rPr>
          <w:rStyle w:val="normaltextrun"/>
          <w:rFonts w:ascii="Arial" w:hAnsi="Arial" w:cs="Arial"/>
          <w:sz w:val="22"/>
          <w:szCs w:val="22"/>
        </w:rPr>
        <w:t xml:space="preserve"> assert that </w:t>
      </w:r>
      <w:r w:rsidR="006C3638">
        <w:rPr>
          <w:rStyle w:val="normaltextrun"/>
          <w:rFonts w:ascii="Arial" w:hAnsi="Arial" w:cs="Arial"/>
          <w:sz w:val="22"/>
          <w:szCs w:val="22"/>
        </w:rPr>
        <w:t>this</w:t>
      </w:r>
      <w:r w:rsidR="000B059B">
        <w:rPr>
          <w:rStyle w:val="normaltextrun"/>
          <w:rFonts w:ascii="Arial" w:hAnsi="Arial" w:cs="Arial"/>
          <w:sz w:val="22"/>
          <w:szCs w:val="22"/>
        </w:rPr>
        <w:t xml:space="preserve"> aspect of </w:t>
      </w:r>
      <w:proofErr w:type="spellStart"/>
      <w:r w:rsidR="000B059B">
        <w:rPr>
          <w:rStyle w:val="normaltextrun"/>
          <w:rFonts w:ascii="Arial" w:hAnsi="Arial" w:cs="Arial"/>
          <w:sz w:val="22"/>
          <w:szCs w:val="22"/>
        </w:rPr>
        <w:t>AfL</w:t>
      </w:r>
      <w:proofErr w:type="spellEnd"/>
      <w:r w:rsidR="0005752F">
        <w:rPr>
          <w:rStyle w:val="normaltextrun"/>
          <w:rFonts w:ascii="Arial" w:hAnsi="Arial" w:cs="Arial"/>
          <w:sz w:val="22"/>
          <w:szCs w:val="22"/>
        </w:rPr>
        <w:t xml:space="preserve"> achieves the most impact when combining it with successful teaching and learning methods.  They give the example of using clear success criteria to provide </w:t>
      </w:r>
      <w:r w:rsidR="00C15672">
        <w:rPr>
          <w:rStyle w:val="normaltextrun"/>
          <w:rFonts w:ascii="Arial" w:hAnsi="Arial" w:cs="Arial"/>
          <w:sz w:val="22"/>
          <w:szCs w:val="22"/>
        </w:rPr>
        <w:t>learners</w:t>
      </w:r>
      <w:r w:rsidR="0005752F">
        <w:rPr>
          <w:rStyle w:val="normaltextrun"/>
          <w:rFonts w:ascii="Arial" w:hAnsi="Arial" w:cs="Arial"/>
          <w:sz w:val="22"/>
          <w:szCs w:val="22"/>
        </w:rPr>
        <w:t xml:space="preserve"> with the information they need to consider their work, and that of their peers, against their own progress, encouraging further autonomy.  </w:t>
      </w:r>
      <w:r w:rsidR="00B104FF">
        <w:rPr>
          <w:rStyle w:val="normaltextrun"/>
          <w:rFonts w:ascii="Arial" w:hAnsi="Arial" w:cs="Arial"/>
          <w:color w:val="000000"/>
          <w:sz w:val="22"/>
          <w:szCs w:val="22"/>
        </w:rPr>
        <w:t xml:space="preserve">However, </w:t>
      </w:r>
      <w:r w:rsidR="0005752F">
        <w:rPr>
          <w:rStyle w:val="normaltextrun"/>
          <w:rFonts w:ascii="Arial" w:hAnsi="Arial" w:cs="Arial"/>
          <w:color w:val="000000"/>
          <w:sz w:val="22"/>
          <w:szCs w:val="22"/>
        </w:rPr>
        <w:t xml:space="preserve">teachers’ </w:t>
      </w:r>
      <w:r w:rsidR="00B104FF">
        <w:rPr>
          <w:rStyle w:val="normaltextrun"/>
          <w:rFonts w:ascii="Arial" w:hAnsi="Arial" w:cs="Arial"/>
          <w:color w:val="000000"/>
          <w:sz w:val="22"/>
          <w:szCs w:val="22"/>
        </w:rPr>
        <w:t>us</w:t>
      </w:r>
      <w:r w:rsidR="0005752F">
        <w:rPr>
          <w:rStyle w:val="normaltextrun"/>
          <w:rFonts w:ascii="Arial" w:hAnsi="Arial" w:cs="Arial"/>
          <w:color w:val="000000"/>
          <w:sz w:val="22"/>
          <w:szCs w:val="22"/>
        </w:rPr>
        <w:t>e</w:t>
      </w:r>
      <w:r w:rsidR="00B104FF">
        <w:rPr>
          <w:rStyle w:val="normaltextrun"/>
          <w:rFonts w:ascii="Arial" w:hAnsi="Arial" w:cs="Arial"/>
          <w:color w:val="000000"/>
          <w:sz w:val="22"/>
          <w:szCs w:val="22"/>
        </w:rPr>
        <w:t xml:space="preserve"> </w:t>
      </w:r>
      <w:r w:rsidR="0005752F">
        <w:rPr>
          <w:rStyle w:val="normaltextrun"/>
          <w:rFonts w:ascii="Arial" w:hAnsi="Arial" w:cs="Arial"/>
          <w:color w:val="000000"/>
          <w:sz w:val="22"/>
          <w:szCs w:val="22"/>
        </w:rPr>
        <w:t xml:space="preserve">of </w:t>
      </w:r>
      <w:r w:rsidR="00B104FF">
        <w:rPr>
          <w:rStyle w:val="normaltextrun"/>
          <w:rFonts w:ascii="Arial" w:hAnsi="Arial" w:cs="Arial"/>
          <w:color w:val="000000"/>
          <w:sz w:val="22"/>
          <w:szCs w:val="22"/>
        </w:rPr>
        <w:t xml:space="preserve">success criteria in lesson planning can have its limitations. </w:t>
      </w:r>
      <w:r>
        <w:rPr>
          <w:rStyle w:val="normaltextrun"/>
          <w:rFonts w:ascii="Arial" w:hAnsi="Arial" w:cs="Arial"/>
          <w:color w:val="000000"/>
          <w:sz w:val="22"/>
          <w:szCs w:val="22"/>
        </w:rPr>
        <w:t xml:space="preserve">Crichton and McDaid (2016) claim that pupils </w:t>
      </w:r>
      <w:r w:rsidR="000B059B">
        <w:rPr>
          <w:rStyle w:val="normaltextrun"/>
          <w:rFonts w:ascii="Arial" w:hAnsi="Arial" w:cs="Arial"/>
          <w:color w:val="000000"/>
          <w:sz w:val="22"/>
          <w:szCs w:val="22"/>
        </w:rPr>
        <w:t xml:space="preserve">can </w:t>
      </w:r>
      <w:r>
        <w:rPr>
          <w:rStyle w:val="normaltextrun"/>
          <w:rFonts w:ascii="Arial" w:hAnsi="Arial" w:cs="Arial"/>
          <w:color w:val="000000"/>
          <w:sz w:val="22"/>
          <w:szCs w:val="22"/>
        </w:rPr>
        <w:t>bec</w:t>
      </w:r>
      <w:r w:rsidR="000B059B">
        <w:rPr>
          <w:rStyle w:val="normaltextrun"/>
          <w:rFonts w:ascii="Arial" w:hAnsi="Arial" w:cs="Arial"/>
          <w:color w:val="000000"/>
          <w:sz w:val="22"/>
          <w:szCs w:val="22"/>
        </w:rPr>
        <w:t>o</w:t>
      </w:r>
      <w:r>
        <w:rPr>
          <w:rStyle w:val="normaltextrun"/>
          <w:rFonts w:ascii="Arial" w:hAnsi="Arial" w:cs="Arial"/>
          <w:color w:val="000000"/>
          <w:sz w:val="22"/>
          <w:szCs w:val="22"/>
        </w:rPr>
        <w:t xml:space="preserve">me frustrated when teachers set learning objectives on the board without their input and </w:t>
      </w:r>
      <w:proofErr w:type="gramStart"/>
      <w:r>
        <w:rPr>
          <w:rStyle w:val="normaltextrun"/>
          <w:rFonts w:ascii="Arial" w:hAnsi="Arial" w:cs="Arial"/>
          <w:color w:val="000000"/>
          <w:sz w:val="22"/>
          <w:szCs w:val="22"/>
        </w:rPr>
        <w:t>that teachers</w:t>
      </w:r>
      <w:proofErr w:type="gramEnd"/>
      <w:r>
        <w:rPr>
          <w:rStyle w:val="normaltextrun"/>
          <w:rFonts w:ascii="Arial" w:hAnsi="Arial" w:cs="Arial"/>
          <w:color w:val="000000"/>
          <w:sz w:val="22"/>
          <w:szCs w:val="22"/>
        </w:rPr>
        <w:t xml:space="preserve"> </w:t>
      </w:r>
      <w:r w:rsidR="00E17317">
        <w:rPr>
          <w:rStyle w:val="normaltextrun"/>
          <w:rFonts w:ascii="Arial" w:hAnsi="Arial" w:cs="Arial"/>
          <w:color w:val="000000"/>
          <w:sz w:val="22"/>
          <w:szCs w:val="22"/>
        </w:rPr>
        <w:t xml:space="preserve">voiced that they were </w:t>
      </w:r>
      <w:r w:rsidR="000B059B">
        <w:rPr>
          <w:rStyle w:val="normaltextrun"/>
          <w:rFonts w:ascii="Arial" w:hAnsi="Arial" w:cs="Arial"/>
          <w:color w:val="000000"/>
          <w:sz w:val="22"/>
          <w:szCs w:val="22"/>
        </w:rPr>
        <w:t xml:space="preserve">regularly </w:t>
      </w:r>
      <w:r>
        <w:rPr>
          <w:rStyle w:val="normaltextrun"/>
          <w:rFonts w:ascii="Arial" w:hAnsi="Arial" w:cs="Arial"/>
          <w:color w:val="000000"/>
          <w:sz w:val="22"/>
          <w:szCs w:val="22"/>
        </w:rPr>
        <w:t>frustrated by time strictures</w:t>
      </w:r>
      <w:r w:rsidR="00E17317">
        <w:rPr>
          <w:rStyle w:val="normaltextrun"/>
          <w:rFonts w:ascii="Arial" w:hAnsi="Arial" w:cs="Arial"/>
          <w:color w:val="000000"/>
          <w:sz w:val="22"/>
          <w:szCs w:val="22"/>
        </w:rPr>
        <w:t xml:space="preserve">, often using ‘copying down’ </w:t>
      </w:r>
      <w:r w:rsidR="000B059B">
        <w:rPr>
          <w:rStyle w:val="normaltextrun"/>
          <w:rFonts w:ascii="Arial" w:hAnsi="Arial" w:cs="Arial"/>
          <w:color w:val="000000"/>
          <w:sz w:val="22"/>
          <w:szCs w:val="22"/>
        </w:rPr>
        <w:t>of the objective</w:t>
      </w:r>
      <w:r w:rsidR="00E17317">
        <w:rPr>
          <w:rStyle w:val="normaltextrun"/>
          <w:rFonts w:ascii="Arial" w:hAnsi="Arial" w:cs="Arial"/>
          <w:color w:val="000000"/>
          <w:sz w:val="22"/>
          <w:szCs w:val="22"/>
        </w:rPr>
        <w:t xml:space="preserve"> as a calming technique at the start of a lesson. The Welsh Government (2010) clarify that pupils must understand and play a part in con</w:t>
      </w:r>
      <w:r w:rsidR="000B059B">
        <w:rPr>
          <w:rStyle w:val="normaltextrun"/>
          <w:rFonts w:ascii="Arial" w:hAnsi="Arial" w:cs="Arial"/>
          <w:color w:val="000000"/>
          <w:sz w:val="22"/>
          <w:szCs w:val="22"/>
        </w:rPr>
        <w:t>s</w:t>
      </w:r>
      <w:r w:rsidR="00E17317">
        <w:rPr>
          <w:rStyle w:val="normaltextrun"/>
          <w:rFonts w:ascii="Arial" w:hAnsi="Arial" w:cs="Arial"/>
          <w:color w:val="000000"/>
          <w:sz w:val="22"/>
          <w:szCs w:val="22"/>
        </w:rPr>
        <w:t xml:space="preserve">tructing success criteria </w:t>
      </w:r>
      <w:proofErr w:type="gramStart"/>
      <w:r w:rsidR="00E17317">
        <w:rPr>
          <w:rStyle w:val="normaltextrun"/>
          <w:rFonts w:ascii="Arial" w:hAnsi="Arial" w:cs="Arial"/>
          <w:color w:val="000000"/>
          <w:sz w:val="22"/>
          <w:szCs w:val="22"/>
        </w:rPr>
        <w:t>in order for</w:t>
      </w:r>
      <w:proofErr w:type="gramEnd"/>
      <w:r w:rsidR="00E17317">
        <w:rPr>
          <w:rStyle w:val="normaltextrun"/>
          <w:rFonts w:ascii="Arial" w:hAnsi="Arial" w:cs="Arial"/>
          <w:color w:val="000000"/>
          <w:sz w:val="22"/>
          <w:szCs w:val="22"/>
        </w:rPr>
        <w:t xml:space="preserve"> their peer and self</w:t>
      </w:r>
      <w:r w:rsidR="00B92111">
        <w:rPr>
          <w:rStyle w:val="normaltextrun"/>
          <w:rFonts w:ascii="Arial" w:hAnsi="Arial" w:cs="Arial"/>
          <w:color w:val="000000"/>
          <w:sz w:val="22"/>
          <w:szCs w:val="22"/>
        </w:rPr>
        <w:t>-</w:t>
      </w:r>
      <w:r w:rsidR="00E17317">
        <w:rPr>
          <w:rStyle w:val="normaltextrun"/>
          <w:rFonts w:ascii="Arial" w:hAnsi="Arial" w:cs="Arial"/>
          <w:color w:val="000000"/>
          <w:sz w:val="22"/>
          <w:szCs w:val="22"/>
        </w:rPr>
        <w:t>assessments to be meaningful rather than tokenistic.  Clearly, f</w:t>
      </w:r>
      <w:r w:rsidR="00E17317">
        <w:rPr>
          <w:rStyle w:val="normaltextrun"/>
          <w:rFonts w:ascii="Arial" w:hAnsi="Arial" w:cs="Arial"/>
          <w:sz w:val="22"/>
          <w:szCs w:val="22"/>
        </w:rPr>
        <w:t xml:space="preserve">or </w:t>
      </w:r>
      <w:r w:rsidR="00C15672">
        <w:rPr>
          <w:rStyle w:val="normaltextrun"/>
          <w:rFonts w:ascii="Arial" w:hAnsi="Arial" w:cs="Arial"/>
          <w:sz w:val="22"/>
          <w:szCs w:val="22"/>
        </w:rPr>
        <w:t xml:space="preserve">maximum impact, pupil generated criteria, rather than a predetermined </w:t>
      </w:r>
      <w:r w:rsidR="00B92111">
        <w:rPr>
          <w:rStyle w:val="normaltextrun"/>
          <w:rFonts w:ascii="Arial" w:hAnsi="Arial" w:cs="Arial"/>
          <w:sz w:val="22"/>
          <w:szCs w:val="22"/>
        </w:rPr>
        <w:t>declaration</w:t>
      </w:r>
      <w:r w:rsidR="00C15672">
        <w:rPr>
          <w:rStyle w:val="normaltextrun"/>
          <w:rFonts w:ascii="Arial" w:hAnsi="Arial" w:cs="Arial"/>
          <w:sz w:val="22"/>
          <w:szCs w:val="22"/>
        </w:rPr>
        <w:t xml:space="preserve"> of things to do, creates a sense of ownership in </w:t>
      </w:r>
      <w:r w:rsidR="00B92111">
        <w:rPr>
          <w:rStyle w:val="normaltextrun"/>
          <w:rFonts w:ascii="Arial" w:hAnsi="Arial" w:cs="Arial"/>
          <w:sz w:val="22"/>
          <w:szCs w:val="22"/>
        </w:rPr>
        <w:t>learners</w:t>
      </w:r>
      <w:r w:rsidR="00C15672">
        <w:rPr>
          <w:rStyle w:val="normaltextrun"/>
          <w:rFonts w:ascii="Arial" w:hAnsi="Arial" w:cs="Arial"/>
          <w:sz w:val="22"/>
          <w:szCs w:val="22"/>
        </w:rPr>
        <w:t>. They are expected to consider what they need to do to increase their own self-efficacy.</w:t>
      </w:r>
    </w:p>
    <w:p w14:paraId="45DAEB07" w14:textId="3E897815" w:rsidR="00C15672" w:rsidRDefault="00C15672" w:rsidP="00C15672">
      <w:pPr>
        <w:pStyle w:val="paragraph"/>
        <w:spacing w:before="0" w:beforeAutospacing="0" w:after="0" w:afterAutospacing="0"/>
        <w:jc w:val="both"/>
        <w:textAlignment w:val="baseline"/>
        <w:rPr>
          <w:rStyle w:val="normaltextrun"/>
          <w:rFonts w:ascii="Arial" w:hAnsi="Arial" w:cs="Arial"/>
          <w:color w:val="000000"/>
          <w:sz w:val="22"/>
          <w:szCs w:val="22"/>
        </w:rPr>
      </w:pPr>
    </w:p>
    <w:p w14:paraId="7AFB821B" w14:textId="16A66F85" w:rsidR="00B92111" w:rsidRPr="00BE7C80" w:rsidRDefault="00B92111" w:rsidP="00B92111">
      <w:pPr>
        <w:pStyle w:val="paragraph"/>
        <w:spacing w:after="0"/>
        <w:jc w:val="both"/>
        <w:textAlignment w:val="baseline"/>
        <w:rPr>
          <w:rStyle w:val="normaltextrun"/>
          <w:rFonts w:ascii="Arial" w:hAnsi="Arial" w:cs="Arial"/>
          <w:sz w:val="22"/>
          <w:szCs w:val="22"/>
        </w:rPr>
      </w:pPr>
      <w:r w:rsidRPr="00BE7C80">
        <w:rPr>
          <w:rStyle w:val="normaltextrun"/>
          <w:rFonts w:ascii="Arial" w:hAnsi="Arial" w:cs="Arial"/>
          <w:sz w:val="22"/>
          <w:szCs w:val="22"/>
        </w:rPr>
        <w:lastRenderedPageBreak/>
        <w:t>Success criteria can also be used to provide evidence of teaching quality (Hattie 2005). Hattie assert</w:t>
      </w:r>
      <w:r>
        <w:rPr>
          <w:rStyle w:val="normaltextrun"/>
          <w:rFonts w:ascii="Arial" w:hAnsi="Arial" w:cs="Arial"/>
          <w:sz w:val="22"/>
          <w:szCs w:val="22"/>
        </w:rPr>
        <w:t>s</w:t>
      </w:r>
      <w:r w:rsidRPr="00BE7C80">
        <w:rPr>
          <w:rStyle w:val="normaltextrun"/>
          <w:rFonts w:ascii="Arial" w:hAnsi="Arial" w:cs="Arial"/>
          <w:sz w:val="22"/>
          <w:szCs w:val="22"/>
        </w:rPr>
        <w:t xml:space="preserve"> that teachers </w:t>
      </w:r>
      <w:r>
        <w:rPr>
          <w:rStyle w:val="normaltextrun"/>
          <w:rFonts w:ascii="Arial" w:hAnsi="Arial" w:cs="Arial"/>
          <w:sz w:val="22"/>
          <w:szCs w:val="22"/>
        </w:rPr>
        <w:t>are enabled to</w:t>
      </w:r>
      <w:r w:rsidRPr="00BE7C80">
        <w:rPr>
          <w:rStyle w:val="normaltextrun"/>
          <w:rFonts w:ascii="Arial" w:hAnsi="Arial" w:cs="Arial"/>
          <w:sz w:val="22"/>
          <w:szCs w:val="22"/>
        </w:rPr>
        <w:t xml:space="preserve"> adjust their teaching according to what learners now know and what needs to be solidified for them to file it in their long-term memory. </w:t>
      </w:r>
      <w:r>
        <w:rPr>
          <w:rStyle w:val="normaltextrun"/>
          <w:rFonts w:ascii="Arial" w:hAnsi="Arial" w:cs="Arial"/>
          <w:sz w:val="22"/>
          <w:szCs w:val="22"/>
        </w:rPr>
        <w:t>Therefore,</w:t>
      </w:r>
      <w:r w:rsidRPr="00BE7C80">
        <w:rPr>
          <w:rStyle w:val="normaltextrun"/>
          <w:rFonts w:ascii="Arial" w:hAnsi="Arial" w:cs="Arial"/>
          <w:sz w:val="22"/>
          <w:szCs w:val="22"/>
        </w:rPr>
        <w:t xml:space="preserve"> teachers need to be aware of and acknowledge what learners have learnt </w:t>
      </w:r>
      <w:proofErr w:type="gramStart"/>
      <w:r w:rsidRPr="00BE7C80">
        <w:rPr>
          <w:rStyle w:val="normaltextrun"/>
          <w:rFonts w:ascii="Arial" w:hAnsi="Arial" w:cs="Arial"/>
          <w:sz w:val="22"/>
          <w:szCs w:val="22"/>
        </w:rPr>
        <w:t>in order to</w:t>
      </w:r>
      <w:proofErr w:type="gramEnd"/>
      <w:r w:rsidRPr="00BE7C80">
        <w:rPr>
          <w:rStyle w:val="normaltextrun"/>
          <w:rFonts w:ascii="Arial" w:hAnsi="Arial" w:cs="Arial"/>
          <w:sz w:val="22"/>
          <w:szCs w:val="22"/>
        </w:rPr>
        <w:t xml:space="preserve"> know whether to re-teach the subject matter in a different way.  Nuthall (2000) explains that it takes three or four learning experiences upon specific subject matter for new knowledge to become embedded in the working memory and only then does it transfer across to the long-term. Therefore, re-teaching or approaching subject matter from new angles to consolidate learners understanding is integral to best practice teaching.</w:t>
      </w:r>
    </w:p>
    <w:p w14:paraId="3AD097D8" w14:textId="7A992C78" w:rsidR="00B92111" w:rsidRDefault="00542868" w:rsidP="00C15672">
      <w:pPr>
        <w:pStyle w:val="paragraph"/>
        <w:spacing w:before="0" w:beforeAutospacing="0" w:after="0" w:afterAutospacing="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Collaborative p</w:t>
      </w:r>
      <w:r w:rsidR="00B92111">
        <w:rPr>
          <w:rStyle w:val="normaltextrun"/>
          <w:rFonts w:ascii="Arial" w:hAnsi="Arial" w:cs="Arial"/>
          <w:color w:val="000000"/>
          <w:sz w:val="22"/>
          <w:szCs w:val="22"/>
        </w:rPr>
        <w:t xml:space="preserve">eer </w:t>
      </w:r>
      <w:r>
        <w:rPr>
          <w:rStyle w:val="normaltextrun"/>
          <w:rFonts w:ascii="Arial" w:hAnsi="Arial" w:cs="Arial"/>
          <w:color w:val="000000"/>
          <w:sz w:val="22"/>
          <w:szCs w:val="22"/>
        </w:rPr>
        <w:t>and self-</w:t>
      </w:r>
      <w:r w:rsidR="00B92111">
        <w:rPr>
          <w:rStyle w:val="normaltextrun"/>
          <w:rFonts w:ascii="Arial" w:hAnsi="Arial" w:cs="Arial"/>
          <w:color w:val="000000"/>
          <w:sz w:val="22"/>
          <w:szCs w:val="22"/>
        </w:rPr>
        <w:t xml:space="preserve">assessment can have a dramatic effect on </w:t>
      </w:r>
      <w:r>
        <w:rPr>
          <w:rStyle w:val="normaltextrun"/>
          <w:rFonts w:ascii="Arial" w:hAnsi="Arial" w:cs="Arial"/>
          <w:color w:val="000000"/>
          <w:sz w:val="22"/>
          <w:szCs w:val="22"/>
        </w:rPr>
        <w:t xml:space="preserve">the quality of pupils’ work even though it takes longer to set up and carry out (Welsh Government, 2010).  However, according to Deluca (2018) feedback from teachers is </w:t>
      </w:r>
      <w:r w:rsidR="00996B5C">
        <w:rPr>
          <w:rStyle w:val="normaltextrun"/>
          <w:rFonts w:ascii="Arial" w:hAnsi="Arial" w:cs="Arial"/>
          <w:color w:val="000000"/>
          <w:sz w:val="22"/>
          <w:szCs w:val="22"/>
        </w:rPr>
        <w:t>regularly</w:t>
      </w:r>
      <w:r>
        <w:rPr>
          <w:rStyle w:val="normaltextrun"/>
          <w:rFonts w:ascii="Arial" w:hAnsi="Arial" w:cs="Arial"/>
          <w:color w:val="000000"/>
          <w:sz w:val="22"/>
          <w:szCs w:val="22"/>
        </w:rPr>
        <w:t xml:space="preserve"> preferred over peer feedback or self-assessment </w:t>
      </w:r>
      <w:r w:rsidR="00996B5C">
        <w:rPr>
          <w:rStyle w:val="normaltextrun"/>
          <w:rFonts w:ascii="Arial" w:hAnsi="Arial" w:cs="Arial"/>
          <w:color w:val="000000"/>
          <w:sz w:val="22"/>
          <w:szCs w:val="22"/>
        </w:rPr>
        <w:t>perhaps because</w:t>
      </w:r>
      <w:r>
        <w:rPr>
          <w:rStyle w:val="normaltextrun"/>
          <w:rFonts w:ascii="Arial" w:hAnsi="Arial" w:cs="Arial"/>
          <w:color w:val="000000"/>
          <w:sz w:val="22"/>
          <w:szCs w:val="22"/>
        </w:rPr>
        <w:t xml:space="preserve"> learners tend to </w:t>
      </w:r>
      <w:r w:rsidR="00996B5C">
        <w:rPr>
          <w:rStyle w:val="normaltextrun"/>
          <w:rFonts w:ascii="Arial" w:hAnsi="Arial" w:cs="Arial"/>
          <w:color w:val="000000"/>
          <w:sz w:val="22"/>
          <w:szCs w:val="22"/>
        </w:rPr>
        <w:t xml:space="preserve">consider </w:t>
      </w:r>
      <w:r>
        <w:rPr>
          <w:rStyle w:val="normaltextrun"/>
          <w:rFonts w:ascii="Arial" w:hAnsi="Arial" w:cs="Arial"/>
          <w:color w:val="000000"/>
          <w:sz w:val="22"/>
          <w:szCs w:val="22"/>
        </w:rPr>
        <w:t>teacher guidance</w:t>
      </w:r>
      <w:r w:rsidR="00996B5C">
        <w:rPr>
          <w:rStyle w:val="normaltextrun"/>
          <w:rFonts w:ascii="Arial" w:hAnsi="Arial" w:cs="Arial"/>
          <w:color w:val="000000"/>
          <w:sz w:val="22"/>
          <w:szCs w:val="22"/>
        </w:rPr>
        <w:t xml:space="preserve"> as more valid.  Again, this could be overcome by investing time in learners’ understanding of the intention</w:t>
      </w:r>
      <w:r w:rsidR="007C56A8">
        <w:rPr>
          <w:rStyle w:val="normaltextrun"/>
          <w:rFonts w:ascii="Arial" w:hAnsi="Arial" w:cs="Arial"/>
          <w:color w:val="000000"/>
          <w:sz w:val="22"/>
          <w:szCs w:val="22"/>
        </w:rPr>
        <w:t xml:space="preserve"> and language</w:t>
      </w:r>
      <w:r w:rsidR="00996B5C">
        <w:rPr>
          <w:rStyle w:val="normaltextrun"/>
          <w:rFonts w:ascii="Arial" w:hAnsi="Arial" w:cs="Arial"/>
          <w:color w:val="000000"/>
          <w:sz w:val="22"/>
          <w:szCs w:val="22"/>
        </w:rPr>
        <w:t xml:space="preserve"> of </w:t>
      </w:r>
      <w:proofErr w:type="spellStart"/>
      <w:r w:rsidR="00996B5C">
        <w:rPr>
          <w:rStyle w:val="normaltextrun"/>
          <w:rFonts w:ascii="Arial" w:hAnsi="Arial" w:cs="Arial"/>
          <w:color w:val="000000"/>
          <w:sz w:val="22"/>
          <w:szCs w:val="22"/>
        </w:rPr>
        <w:t>AfL</w:t>
      </w:r>
      <w:proofErr w:type="spellEnd"/>
      <w:r w:rsidR="00996B5C">
        <w:rPr>
          <w:rStyle w:val="normaltextrun"/>
          <w:rFonts w:ascii="Arial" w:hAnsi="Arial" w:cs="Arial"/>
          <w:color w:val="000000"/>
          <w:sz w:val="22"/>
          <w:szCs w:val="22"/>
        </w:rPr>
        <w:t xml:space="preserve"> </w:t>
      </w:r>
      <w:proofErr w:type="gramStart"/>
      <w:r w:rsidR="00996B5C">
        <w:rPr>
          <w:rStyle w:val="normaltextrun"/>
          <w:rFonts w:ascii="Arial" w:hAnsi="Arial" w:cs="Arial"/>
          <w:color w:val="000000"/>
          <w:sz w:val="22"/>
          <w:szCs w:val="22"/>
        </w:rPr>
        <w:t>in order to</w:t>
      </w:r>
      <w:proofErr w:type="gramEnd"/>
      <w:r w:rsidR="00996B5C">
        <w:rPr>
          <w:rStyle w:val="normaltextrun"/>
          <w:rFonts w:ascii="Arial" w:hAnsi="Arial" w:cs="Arial"/>
          <w:color w:val="000000"/>
          <w:sz w:val="22"/>
          <w:szCs w:val="22"/>
        </w:rPr>
        <w:t xml:space="preserve"> increase their trust in the process. </w:t>
      </w:r>
    </w:p>
    <w:p w14:paraId="4F11D6BA" w14:textId="5713814C" w:rsidR="00C15672" w:rsidRDefault="00C15672" w:rsidP="00C15672">
      <w:pPr>
        <w:pStyle w:val="paragraph"/>
        <w:spacing w:before="0" w:beforeAutospacing="0" w:after="0" w:afterAutospacing="0"/>
        <w:jc w:val="both"/>
        <w:textAlignment w:val="baseline"/>
        <w:rPr>
          <w:rStyle w:val="normaltextrun"/>
          <w:rFonts w:ascii="Arial" w:hAnsi="Arial" w:cs="Arial"/>
          <w:color w:val="000000"/>
          <w:sz w:val="22"/>
          <w:szCs w:val="22"/>
        </w:rPr>
      </w:pPr>
    </w:p>
    <w:p w14:paraId="57065692" w14:textId="4ADBC5C3" w:rsidR="003D6E60" w:rsidRDefault="00275E35" w:rsidP="00934C0D">
      <w:pPr>
        <w:pStyle w:val="paragraph"/>
        <w:spacing w:before="0" w:beforeAutospacing="0" w:after="0" w:afterAutospacing="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What is evident is that correctly implemented formative assessment progresses learning</w:t>
      </w:r>
      <w:r w:rsidR="003E7B59">
        <w:rPr>
          <w:rStyle w:val="normaltextrun"/>
          <w:rFonts w:ascii="Arial" w:hAnsi="Arial" w:cs="Arial"/>
          <w:color w:val="000000"/>
          <w:sz w:val="22"/>
          <w:szCs w:val="22"/>
        </w:rPr>
        <w:t xml:space="preserve"> if both pupils and teachers are supported to</w:t>
      </w:r>
      <w:r w:rsidR="007C56A8">
        <w:rPr>
          <w:rStyle w:val="normaltextrun"/>
          <w:rFonts w:ascii="Arial" w:hAnsi="Arial" w:cs="Arial"/>
          <w:color w:val="000000"/>
          <w:sz w:val="22"/>
          <w:szCs w:val="22"/>
        </w:rPr>
        <w:t xml:space="preserve"> understand and fully </w:t>
      </w:r>
      <w:r w:rsidR="003E7B59">
        <w:rPr>
          <w:rStyle w:val="normaltextrun"/>
          <w:rFonts w:ascii="Arial" w:hAnsi="Arial" w:cs="Arial"/>
          <w:color w:val="000000"/>
          <w:sz w:val="22"/>
          <w:szCs w:val="22"/>
        </w:rPr>
        <w:t xml:space="preserve">invest in its process.  The activation of pupils becoming learners of their own learning incorporates a wide range of </w:t>
      </w:r>
      <w:r w:rsidR="00430D41">
        <w:rPr>
          <w:rStyle w:val="normaltextrun"/>
          <w:rFonts w:ascii="Arial" w:hAnsi="Arial" w:cs="Arial"/>
          <w:color w:val="000000"/>
          <w:sz w:val="22"/>
          <w:szCs w:val="22"/>
        </w:rPr>
        <w:t xml:space="preserve">both </w:t>
      </w:r>
      <w:r w:rsidR="003E7B59">
        <w:rPr>
          <w:rStyle w:val="normaltextrun"/>
          <w:rFonts w:ascii="Arial" w:hAnsi="Arial" w:cs="Arial"/>
          <w:color w:val="000000"/>
          <w:sz w:val="22"/>
          <w:szCs w:val="22"/>
        </w:rPr>
        <w:t xml:space="preserve">teaching and learning methods to enable and empower autonomy, preparation, </w:t>
      </w:r>
      <w:proofErr w:type="gramStart"/>
      <w:r w:rsidR="003E7B59">
        <w:rPr>
          <w:rStyle w:val="normaltextrun"/>
          <w:rFonts w:ascii="Arial" w:hAnsi="Arial" w:cs="Arial"/>
          <w:color w:val="000000"/>
          <w:sz w:val="22"/>
          <w:szCs w:val="22"/>
        </w:rPr>
        <w:t>reflection</w:t>
      </w:r>
      <w:proofErr w:type="gramEnd"/>
      <w:r w:rsidR="003E7B59">
        <w:rPr>
          <w:rStyle w:val="normaltextrun"/>
          <w:rFonts w:ascii="Arial" w:hAnsi="Arial" w:cs="Arial"/>
          <w:color w:val="000000"/>
          <w:sz w:val="22"/>
          <w:szCs w:val="22"/>
        </w:rPr>
        <w:t xml:space="preserve"> and evaluation of work </w:t>
      </w:r>
      <w:r w:rsidR="00430D41">
        <w:rPr>
          <w:rStyle w:val="normaltextrun"/>
          <w:rFonts w:ascii="Arial" w:hAnsi="Arial" w:cs="Arial"/>
          <w:color w:val="000000"/>
          <w:sz w:val="22"/>
          <w:szCs w:val="22"/>
        </w:rPr>
        <w:t>(</w:t>
      </w:r>
      <w:r w:rsidR="007C56A8">
        <w:rPr>
          <w:rStyle w:val="normaltextrun"/>
          <w:rFonts w:ascii="Arial" w:hAnsi="Arial" w:cs="Arial"/>
          <w:color w:val="000000"/>
          <w:sz w:val="22"/>
          <w:szCs w:val="22"/>
        </w:rPr>
        <w:t>Coe et al</w:t>
      </w:r>
      <w:r w:rsidR="00430D41">
        <w:rPr>
          <w:rStyle w:val="normaltextrun"/>
          <w:rFonts w:ascii="Arial" w:hAnsi="Arial" w:cs="Arial"/>
          <w:color w:val="000000"/>
          <w:sz w:val="22"/>
          <w:szCs w:val="22"/>
        </w:rPr>
        <w:t>,</w:t>
      </w:r>
      <w:r w:rsidR="003E7B59">
        <w:rPr>
          <w:rStyle w:val="normaltextrun"/>
          <w:rFonts w:ascii="Arial" w:hAnsi="Arial" w:cs="Arial"/>
          <w:color w:val="000000"/>
          <w:sz w:val="22"/>
          <w:szCs w:val="22"/>
        </w:rPr>
        <w:t xml:space="preserve"> 2020)</w:t>
      </w:r>
      <w:r w:rsidR="00430D41">
        <w:rPr>
          <w:rStyle w:val="normaltextrun"/>
          <w:rFonts w:ascii="Arial" w:hAnsi="Arial" w:cs="Arial"/>
          <w:color w:val="000000"/>
          <w:sz w:val="22"/>
          <w:szCs w:val="22"/>
        </w:rPr>
        <w:t>.  Crucially teachers need to adapt and respond to what assessment is telling them.  It all comes back to the student-teacher relationship and reminds us that formative assessment is a two-way street: feedback to educators and feedback to learners, both of which are aiming for progress</w:t>
      </w:r>
      <w:r w:rsidR="00934C0D">
        <w:rPr>
          <w:rStyle w:val="normaltextrun"/>
          <w:rFonts w:ascii="Arial" w:hAnsi="Arial" w:cs="Arial"/>
          <w:color w:val="000000"/>
          <w:sz w:val="22"/>
          <w:szCs w:val="22"/>
        </w:rPr>
        <w:t>ion of</w:t>
      </w:r>
      <w:r w:rsidR="00430D41">
        <w:rPr>
          <w:rStyle w:val="normaltextrun"/>
          <w:rFonts w:ascii="Arial" w:hAnsi="Arial" w:cs="Arial"/>
          <w:color w:val="000000"/>
          <w:sz w:val="22"/>
          <w:szCs w:val="22"/>
        </w:rPr>
        <w:t xml:space="preserve"> </w:t>
      </w:r>
      <w:r w:rsidR="00934C0D">
        <w:rPr>
          <w:rStyle w:val="normaltextrun"/>
          <w:rFonts w:ascii="Arial" w:hAnsi="Arial" w:cs="Arial"/>
          <w:color w:val="000000"/>
          <w:sz w:val="22"/>
          <w:szCs w:val="22"/>
        </w:rPr>
        <w:t>learning</w:t>
      </w:r>
      <w:r w:rsidR="00430D41">
        <w:rPr>
          <w:rStyle w:val="normaltextrun"/>
          <w:rFonts w:ascii="Arial" w:hAnsi="Arial" w:cs="Arial"/>
          <w:color w:val="000000"/>
          <w:sz w:val="22"/>
          <w:szCs w:val="22"/>
        </w:rPr>
        <w:t>.</w:t>
      </w:r>
    </w:p>
    <w:p w14:paraId="0B4165FF" w14:textId="77777777" w:rsidR="00934C0D" w:rsidRPr="00934C0D" w:rsidRDefault="00934C0D" w:rsidP="00934C0D">
      <w:pPr>
        <w:pStyle w:val="paragraph"/>
        <w:spacing w:before="0" w:beforeAutospacing="0" w:after="0" w:afterAutospacing="0"/>
        <w:jc w:val="both"/>
        <w:textAlignment w:val="baseline"/>
        <w:rPr>
          <w:rFonts w:ascii="Arial" w:hAnsi="Arial" w:cs="Arial"/>
          <w:color w:val="000000"/>
          <w:sz w:val="22"/>
          <w:szCs w:val="22"/>
        </w:rPr>
      </w:pPr>
    </w:p>
    <w:p w14:paraId="29341295" w14:textId="69B241EF" w:rsidR="003D6E60" w:rsidRPr="00E434A4" w:rsidRDefault="003D6E60" w:rsidP="003D6E60">
      <w:pPr>
        <w:pStyle w:val="paragraph"/>
        <w:spacing w:before="0" w:beforeAutospacing="0" w:after="0" w:afterAutospacing="0"/>
        <w:textAlignment w:val="baseline"/>
        <w:rPr>
          <w:rFonts w:ascii="Arial" w:hAnsi="Arial" w:cs="Arial"/>
          <w:b/>
          <w:bCs/>
          <w:sz w:val="22"/>
          <w:szCs w:val="22"/>
        </w:rPr>
      </w:pPr>
      <w:r w:rsidRPr="00E434A4">
        <w:rPr>
          <w:rStyle w:val="normaltextrun"/>
          <w:rFonts w:ascii="Arial" w:hAnsi="Arial" w:cs="Arial"/>
          <w:b/>
          <w:bCs/>
          <w:color w:val="000000"/>
          <w:sz w:val="22"/>
          <w:szCs w:val="22"/>
        </w:rPr>
        <w:t>CONCLUSION</w:t>
      </w:r>
    </w:p>
    <w:p w14:paraId="5034FA8D" w14:textId="77777777" w:rsidR="00E434A4" w:rsidRDefault="00E434A4" w:rsidP="003D6E60">
      <w:pPr>
        <w:pStyle w:val="paragraph"/>
        <w:spacing w:before="0" w:beforeAutospacing="0" w:after="0" w:afterAutospacing="0"/>
        <w:textAlignment w:val="baseline"/>
        <w:rPr>
          <w:rStyle w:val="normaltextrun"/>
          <w:rFonts w:ascii="Arial" w:hAnsi="Arial" w:cs="Arial"/>
          <w:color w:val="000000"/>
          <w:sz w:val="22"/>
          <w:szCs w:val="22"/>
        </w:rPr>
      </w:pPr>
    </w:p>
    <w:p w14:paraId="526509F4" w14:textId="76986A5A" w:rsidR="001B3F3C" w:rsidRPr="007A770C" w:rsidRDefault="003D6E60" w:rsidP="003D6E60">
      <w:pPr>
        <w:pStyle w:val="paragraph"/>
        <w:spacing w:before="0" w:beforeAutospacing="0" w:after="0" w:afterAutospacing="0"/>
        <w:textAlignment w:val="baseline"/>
        <w:rPr>
          <w:rStyle w:val="normaltextrun"/>
          <w:rFonts w:ascii="Arial" w:hAnsi="Arial" w:cs="Arial"/>
          <w:color w:val="000000"/>
          <w:sz w:val="22"/>
          <w:szCs w:val="22"/>
        </w:rPr>
      </w:pPr>
      <w:r w:rsidRPr="007A770C">
        <w:rPr>
          <w:rStyle w:val="normaltextrun"/>
          <w:rFonts w:ascii="Arial" w:hAnsi="Arial" w:cs="Arial"/>
          <w:color w:val="000000"/>
          <w:sz w:val="22"/>
          <w:szCs w:val="22"/>
        </w:rPr>
        <w:t>In this section, provide an assessment and summary of the approach you have taken and identify your next steps. It is important that you link your approach to the role of the reflective practitioner in Wales and the new Professional Standards for Teaching and Leadership. Justify specific actions you will take in future teaching experiences. These should derive from the critical discussion.</w:t>
      </w:r>
    </w:p>
    <w:p w14:paraId="55B02659" w14:textId="3E8F2E88" w:rsidR="001B3F3C" w:rsidRPr="005F7F86" w:rsidRDefault="001B3F3C" w:rsidP="003D6E60">
      <w:pPr>
        <w:pStyle w:val="paragraph"/>
        <w:spacing w:before="0" w:beforeAutospacing="0" w:after="0" w:afterAutospacing="0"/>
        <w:textAlignment w:val="baseline"/>
        <w:rPr>
          <w:rStyle w:val="normaltextrun"/>
          <w:rFonts w:ascii="Arial" w:hAnsi="Arial" w:cs="Arial"/>
          <w:sz w:val="22"/>
          <w:szCs w:val="22"/>
        </w:rPr>
      </w:pPr>
    </w:p>
    <w:p w14:paraId="15F8E3C3" w14:textId="69CABA75" w:rsidR="00306D9C" w:rsidRDefault="005F7F86" w:rsidP="005F7F86">
      <w:pPr>
        <w:pStyle w:val="paragraph"/>
        <w:spacing w:before="0" w:beforeAutospacing="0" w:after="0" w:afterAutospacing="0"/>
        <w:jc w:val="both"/>
        <w:textAlignment w:val="baseline"/>
        <w:rPr>
          <w:rStyle w:val="normaltextrun"/>
          <w:rFonts w:ascii="Arial" w:hAnsi="Arial" w:cs="Arial"/>
          <w:sz w:val="22"/>
          <w:szCs w:val="22"/>
        </w:rPr>
      </w:pPr>
      <w:r w:rsidRPr="005F7F86">
        <w:rPr>
          <w:rStyle w:val="normaltextrun"/>
          <w:rFonts w:ascii="Arial" w:hAnsi="Arial" w:cs="Arial"/>
          <w:sz w:val="22"/>
          <w:szCs w:val="22"/>
        </w:rPr>
        <w:t>Since</w:t>
      </w:r>
      <w:r w:rsidR="00306D9C" w:rsidRPr="005F7F86">
        <w:rPr>
          <w:rStyle w:val="normaltextrun"/>
          <w:rFonts w:ascii="Arial" w:hAnsi="Arial" w:cs="Arial"/>
          <w:sz w:val="22"/>
          <w:szCs w:val="22"/>
        </w:rPr>
        <w:t xml:space="preserve"> engag</w:t>
      </w:r>
      <w:r w:rsidRPr="005F7F86">
        <w:rPr>
          <w:rStyle w:val="normaltextrun"/>
          <w:rFonts w:ascii="Arial" w:hAnsi="Arial" w:cs="Arial"/>
          <w:sz w:val="22"/>
          <w:szCs w:val="22"/>
        </w:rPr>
        <w:t>ing</w:t>
      </w:r>
      <w:r w:rsidR="00306D9C" w:rsidRPr="005F7F86">
        <w:rPr>
          <w:rStyle w:val="normaltextrun"/>
          <w:rFonts w:ascii="Arial" w:hAnsi="Arial" w:cs="Arial"/>
          <w:sz w:val="22"/>
          <w:szCs w:val="22"/>
        </w:rPr>
        <w:t xml:space="preserve"> extensively with relevant </w:t>
      </w:r>
      <w:r w:rsidRPr="005F7F86">
        <w:rPr>
          <w:rStyle w:val="normaltextrun"/>
          <w:rFonts w:ascii="Arial" w:hAnsi="Arial" w:cs="Arial"/>
          <w:sz w:val="22"/>
          <w:szCs w:val="22"/>
        </w:rPr>
        <w:t>contemporary</w:t>
      </w:r>
      <w:r w:rsidR="00306D9C" w:rsidRPr="005F7F86">
        <w:rPr>
          <w:rStyle w:val="normaltextrun"/>
          <w:rFonts w:ascii="Arial" w:hAnsi="Arial" w:cs="Arial"/>
          <w:sz w:val="22"/>
          <w:szCs w:val="22"/>
        </w:rPr>
        <w:t xml:space="preserve"> literature relating to </w:t>
      </w:r>
      <w:proofErr w:type="spellStart"/>
      <w:r w:rsidR="00FC0394" w:rsidRPr="005F7F86">
        <w:rPr>
          <w:rStyle w:val="normaltextrun"/>
          <w:rFonts w:ascii="Arial" w:hAnsi="Arial" w:cs="Arial"/>
          <w:sz w:val="22"/>
          <w:szCs w:val="22"/>
        </w:rPr>
        <w:t>AfL</w:t>
      </w:r>
      <w:proofErr w:type="spellEnd"/>
      <w:r w:rsidR="00FC0394" w:rsidRPr="005F7F86">
        <w:rPr>
          <w:rStyle w:val="normaltextrun"/>
          <w:rFonts w:ascii="Arial" w:hAnsi="Arial" w:cs="Arial"/>
          <w:sz w:val="22"/>
          <w:szCs w:val="22"/>
        </w:rPr>
        <w:t xml:space="preserve"> and</w:t>
      </w:r>
      <w:r>
        <w:rPr>
          <w:rStyle w:val="normaltextrun"/>
          <w:rFonts w:ascii="Arial" w:hAnsi="Arial" w:cs="Arial"/>
          <w:sz w:val="22"/>
          <w:szCs w:val="22"/>
        </w:rPr>
        <w:t xml:space="preserve"> reviewing my critical reflections on my </w:t>
      </w:r>
      <w:r w:rsidR="00FC0394">
        <w:rPr>
          <w:rStyle w:val="normaltextrun"/>
          <w:rFonts w:ascii="Arial" w:hAnsi="Arial" w:cs="Arial"/>
          <w:sz w:val="22"/>
          <w:szCs w:val="22"/>
        </w:rPr>
        <w:t xml:space="preserve">own </w:t>
      </w:r>
      <w:r>
        <w:rPr>
          <w:rStyle w:val="normaltextrun"/>
          <w:rFonts w:ascii="Arial" w:hAnsi="Arial" w:cs="Arial"/>
          <w:sz w:val="22"/>
          <w:szCs w:val="22"/>
        </w:rPr>
        <w:t>teaching practice</w:t>
      </w:r>
      <w:r w:rsidR="00FC0394">
        <w:rPr>
          <w:rStyle w:val="normaltextrun"/>
          <w:rFonts w:ascii="Arial" w:hAnsi="Arial" w:cs="Arial"/>
          <w:sz w:val="22"/>
          <w:szCs w:val="22"/>
        </w:rPr>
        <w:t xml:space="preserve"> in this</w:t>
      </w:r>
      <w:r w:rsidR="00547D28">
        <w:rPr>
          <w:rStyle w:val="normaltextrun"/>
          <w:rFonts w:ascii="Arial" w:hAnsi="Arial" w:cs="Arial"/>
          <w:sz w:val="22"/>
          <w:szCs w:val="22"/>
        </w:rPr>
        <w:t xml:space="preserve"> pedagogical principle</w:t>
      </w:r>
      <w:r w:rsidR="00FC0394">
        <w:rPr>
          <w:rStyle w:val="normaltextrun"/>
          <w:rFonts w:ascii="Arial" w:hAnsi="Arial" w:cs="Arial"/>
          <w:sz w:val="22"/>
          <w:szCs w:val="22"/>
        </w:rPr>
        <w:t xml:space="preserve"> to date</w:t>
      </w:r>
      <w:r w:rsidR="006B7E99">
        <w:rPr>
          <w:rStyle w:val="normaltextrun"/>
          <w:rFonts w:ascii="Arial" w:hAnsi="Arial" w:cs="Arial"/>
          <w:sz w:val="22"/>
          <w:szCs w:val="22"/>
        </w:rPr>
        <w:t xml:space="preserve"> (Part 1)</w:t>
      </w:r>
      <w:r w:rsidR="00FC0394">
        <w:rPr>
          <w:rStyle w:val="normaltextrun"/>
          <w:rFonts w:ascii="Arial" w:hAnsi="Arial" w:cs="Arial"/>
          <w:sz w:val="22"/>
          <w:szCs w:val="22"/>
        </w:rPr>
        <w:t>,</w:t>
      </w:r>
      <w:r w:rsidRPr="005F7F86">
        <w:rPr>
          <w:rStyle w:val="normaltextrun"/>
          <w:rFonts w:ascii="Arial" w:hAnsi="Arial" w:cs="Arial"/>
          <w:sz w:val="22"/>
          <w:szCs w:val="22"/>
        </w:rPr>
        <w:t xml:space="preserve"> </w:t>
      </w:r>
      <w:r w:rsidR="00306D9C" w:rsidRPr="005F7F86">
        <w:rPr>
          <w:rStyle w:val="normaltextrun"/>
          <w:rFonts w:ascii="Arial" w:hAnsi="Arial" w:cs="Arial"/>
          <w:sz w:val="22"/>
          <w:szCs w:val="22"/>
        </w:rPr>
        <w:t>I have developed a critically</w:t>
      </w:r>
      <w:r w:rsidRPr="005F7F86">
        <w:rPr>
          <w:rStyle w:val="normaltextrun"/>
          <w:rFonts w:ascii="Arial" w:hAnsi="Arial" w:cs="Arial"/>
          <w:sz w:val="22"/>
          <w:szCs w:val="22"/>
        </w:rPr>
        <w:t xml:space="preserve"> </w:t>
      </w:r>
      <w:r w:rsidR="00306D9C" w:rsidRPr="005F7F86">
        <w:rPr>
          <w:rStyle w:val="normaltextrun"/>
          <w:rFonts w:ascii="Arial" w:hAnsi="Arial" w:cs="Arial"/>
          <w:sz w:val="22"/>
          <w:szCs w:val="22"/>
        </w:rPr>
        <w:t>supported conclusion</w:t>
      </w:r>
      <w:r w:rsidRPr="005F7F86">
        <w:rPr>
          <w:rStyle w:val="normaltextrun"/>
          <w:rFonts w:ascii="Arial" w:hAnsi="Arial" w:cs="Arial"/>
          <w:sz w:val="22"/>
          <w:szCs w:val="22"/>
        </w:rPr>
        <w:t xml:space="preserve"> to put into</w:t>
      </w:r>
      <w:r w:rsidR="00306D9C" w:rsidRPr="005F7F86">
        <w:rPr>
          <w:rStyle w:val="normaltextrun"/>
          <w:rFonts w:ascii="Arial" w:hAnsi="Arial" w:cs="Arial"/>
          <w:sz w:val="22"/>
          <w:szCs w:val="22"/>
        </w:rPr>
        <w:t xml:space="preserve"> practise in </w:t>
      </w:r>
      <w:r w:rsidR="00306D9C" w:rsidRPr="005F7F86">
        <w:rPr>
          <w:rStyle w:val="normaltextrun"/>
          <w:rFonts w:ascii="Arial" w:hAnsi="Arial" w:cs="Arial"/>
          <w:sz w:val="22"/>
          <w:szCs w:val="22"/>
        </w:rPr>
        <w:t xml:space="preserve">my </w:t>
      </w:r>
      <w:r w:rsidR="00306D9C" w:rsidRPr="005F7F86">
        <w:rPr>
          <w:rStyle w:val="normaltextrun"/>
          <w:rFonts w:ascii="Arial" w:hAnsi="Arial" w:cs="Arial"/>
          <w:sz w:val="22"/>
          <w:szCs w:val="22"/>
        </w:rPr>
        <w:t>future</w:t>
      </w:r>
      <w:r w:rsidR="00306D9C" w:rsidRPr="005F7F86">
        <w:rPr>
          <w:rStyle w:val="normaltextrun"/>
          <w:rFonts w:ascii="Arial" w:hAnsi="Arial" w:cs="Arial"/>
          <w:sz w:val="22"/>
          <w:szCs w:val="22"/>
        </w:rPr>
        <w:t xml:space="preserve"> teaching career.</w:t>
      </w:r>
    </w:p>
    <w:p w14:paraId="004C0799" w14:textId="7FCC3BF0" w:rsidR="00FC0394" w:rsidRDefault="00FC0394" w:rsidP="005F7F86">
      <w:pPr>
        <w:pStyle w:val="paragraph"/>
        <w:spacing w:before="0" w:beforeAutospacing="0" w:after="0" w:afterAutospacing="0"/>
        <w:jc w:val="both"/>
        <w:textAlignment w:val="baseline"/>
        <w:rPr>
          <w:rStyle w:val="normaltextrun"/>
          <w:rFonts w:ascii="Arial" w:hAnsi="Arial" w:cs="Arial"/>
          <w:sz w:val="22"/>
          <w:szCs w:val="22"/>
        </w:rPr>
      </w:pPr>
    </w:p>
    <w:p w14:paraId="237C6B08" w14:textId="24F4E455" w:rsidR="00301BB2" w:rsidRDefault="00301BB2" w:rsidP="005F7F86">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In line with my role as a reflective practitioner in Wales, </w:t>
      </w:r>
      <w:r w:rsidR="00FC0394">
        <w:rPr>
          <w:rStyle w:val="normaltextrun"/>
          <w:rFonts w:ascii="Arial" w:hAnsi="Arial" w:cs="Arial"/>
          <w:sz w:val="22"/>
          <w:szCs w:val="22"/>
        </w:rPr>
        <w:t>I have</w:t>
      </w:r>
      <w:r w:rsidR="00240CB5">
        <w:rPr>
          <w:rStyle w:val="normaltextrun"/>
          <w:rFonts w:ascii="Arial" w:hAnsi="Arial" w:cs="Arial"/>
          <w:sz w:val="22"/>
          <w:szCs w:val="22"/>
        </w:rPr>
        <w:t xml:space="preserve"> actively researched appropriate literature and</w:t>
      </w:r>
      <w:r w:rsidR="00FC0394">
        <w:rPr>
          <w:rStyle w:val="normaltextrun"/>
          <w:rFonts w:ascii="Arial" w:hAnsi="Arial" w:cs="Arial"/>
          <w:sz w:val="22"/>
          <w:szCs w:val="22"/>
        </w:rPr>
        <w:t xml:space="preserve"> learnt that although formative assessment </w:t>
      </w:r>
      <w:r w:rsidR="00623F8D">
        <w:rPr>
          <w:rStyle w:val="normaltextrun"/>
          <w:rFonts w:ascii="Arial" w:hAnsi="Arial" w:cs="Arial"/>
          <w:sz w:val="22"/>
          <w:szCs w:val="22"/>
        </w:rPr>
        <w:t>can be</w:t>
      </w:r>
      <w:r w:rsidR="00FC0394">
        <w:rPr>
          <w:rStyle w:val="normaltextrun"/>
          <w:rFonts w:ascii="Arial" w:hAnsi="Arial" w:cs="Arial"/>
          <w:sz w:val="22"/>
          <w:szCs w:val="22"/>
        </w:rPr>
        <w:t xml:space="preserve"> compiled of numerous</w:t>
      </w:r>
      <w:r w:rsidR="00502457">
        <w:rPr>
          <w:rStyle w:val="normaltextrun"/>
          <w:rFonts w:ascii="Arial" w:hAnsi="Arial" w:cs="Arial"/>
          <w:sz w:val="22"/>
          <w:szCs w:val="22"/>
        </w:rPr>
        <w:t xml:space="preserve"> practical</w:t>
      </w:r>
      <w:r w:rsidR="00FC0394">
        <w:rPr>
          <w:rStyle w:val="normaltextrun"/>
          <w:rFonts w:ascii="Arial" w:hAnsi="Arial" w:cs="Arial"/>
          <w:sz w:val="22"/>
          <w:szCs w:val="22"/>
        </w:rPr>
        <w:t xml:space="preserve"> classroom strategies</w:t>
      </w:r>
      <w:r w:rsidR="00240CB5">
        <w:rPr>
          <w:rStyle w:val="normaltextrun"/>
          <w:rFonts w:ascii="Arial" w:hAnsi="Arial" w:cs="Arial"/>
          <w:sz w:val="22"/>
          <w:szCs w:val="22"/>
        </w:rPr>
        <w:t>,</w:t>
      </w:r>
      <w:r w:rsidR="00FC0394">
        <w:rPr>
          <w:rStyle w:val="normaltextrun"/>
          <w:rFonts w:ascii="Arial" w:hAnsi="Arial" w:cs="Arial"/>
          <w:sz w:val="22"/>
          <w:szCs w:val="22"/>
        </w:rPr>
        <w:t xml:space="preserve"> </w:t>
      </w:r>
      <w:r w:rsidR="00502457">
        <w:rPr>
          <w:rStyle w:val="normaltextrun"/>
          <w:rFonts w:ascii="Arial" w:hAnsi="Arial" w:cs="Arial"/>
          <w:sz w:val="22"/>
          <w:szCs w:val="22"/>
        </w:rPr>
        <w:t>its fundamental and overarching strength is its potential to engage learners in metacognition and understand the process of their own learning</w:t>
      </w:r>
      <w:r w:rsidR="002676BA">
        <w:rPr>
          <w:rStyle w:val="normaltextrun"/>
          <w:rFonts w:ascii="Arial" w:hAnsi="Arial" w:cs="Arial"/>
          <w:sz w:val="22"/>
          <w:szCs w:val="22"/>
        </w:rPr>
        <w:t>.</w:t>
      </w:r>
      <w:r w:rsidR="00502457">
        <w:rPr>
          <w:rStyle w:val="normaltextrun"/>
          <w:rFonts w:ascii="Arial" w:hAnsi="Arial" w:cs="Arial"/>
          <w:sz w:val="22"/>
          <w:szCs w:val="22"/>
        </w:rPr>
        <w:t xml:space="preserve"> </w:t>
      </w:r>
      <w:r w:rsidR="002676BA">
        <w:rPr>
          <w:rStyle w:val="normaltextrun"/>
          <w:rFonts w:ascii="Arial" w:hAnsi="Arial" w:cs="Arial"/>
          <w:sz w:val="22"/>
          <w:szCs w:val="22"/>
        </w:rPr>
        <w:t>T</w:t>
      </w:r>
      <w:r w:rsidR="00502457">
        <w:rPr>
          <w:rStyle w:val="normaltextrun"/>
          <w:rFonts w:ascii="Arial" w:hAnsi="Arial" w:cs="Arial"/>
          <w:sz w:val="22"/>
          <w:szCs w:val="22"/>
        </w:rPr>
        <w:t>hus</w:t>
      </w:r>
      <w:r w:rsidR="002676BA">
        <w:rPr>
          <w:rStyle w:val="normaltextrun"/>
          <w:rFonts w:ascii="Arial" w:hAnsi="Arial" w:cs="Arial"/>
          <w:sz w:val="22"/>
          <w:szCs w:val="22"/>
        </w:rPr>
        <w:t>,</w:t>
      </w:r>
      <w:r w:rsidR="00502457">
        <w:rPr>
          <w:rStyle w:val="normaltextrun"/>
          <w:rFonts w:ascii="Arial" w:hAnsi="Arial" w:cs="Arial"/>
          <w:sz w:val="22"/>
          <w:szCs w:val="22"/>
        </w:rPr>
        <w:t xml:space="preserve"> radically progress</w:t>
      </w:r>
      <w:r w:rsidR="002676BA">
        <w:rPr>
          <w:rStyle w:val="normaltextrun"/>
          <w:rFonts w:ascii="Arial" w:hAnsi="Arial" w:cs="Arial"/>
          <w:sz w:val="22"/>
          <w:szCs w:val="22"/>
        </w:rPr>
        <w:t>ing</w:t>
      </w:r>
      <w:r w:rsidR="00502457">
        <w:rPr>
          <w:rStyle w:val="normaltextrun"/>
          <w:rFonts w:ascii="Arial" w:hAnsi="Arial" w:cs="Arial"/>
          <w:sz w:val="22"/>
          <w:szCs w:val="22"/>
        </w:rPr>
        <w:t xml:space="preserve"> learning for </w:t>
      </w:r>
      <w:r w:rsidR="002676BA">
        <w:rPr>
          <w:rStyle w:val="normaltextrun"/>
          <w:rFonts w:ascii="Arial" w:hAnsi="Arial" w:cs="Arial"/>
          <w:sz w:val="22"/>
          <w:szCs w:val="22"/>
        </w:rPr>
        <w:t xml:space="preserve">every student according to their </w:t>
      </w:r>
      <w:r w:rsidR="00547D28">
        <w:rPr>
          <w:rStyle w:val="normaltextrun"/>
          <w:rFonts w:ascii="Arial" w:hAnsi="Arial" w:cs="Arial"/>
          <w:sz w:val="22"/>
          <w:szCs w:val="22"/>
        </w:rPr>
        <w:t xml:space="preserve">own individual </w:t>
      </w:r>
      <w:r w:rsidR="002676BA">
        <w:rPr>
          <w:rStyle w:val="normaltextrun"/>
          <w:rFonts w:ascii="Arial" w:hAnsi="Arial" w:cs="Arial"/>
          <w:sz w:val="22"/>
          <w:szCs w:val="22"/>
        </w:rPr>
        <w:t>needs</w:t>
      </w:r>
      <w:r w:rsidR="00502457">
        <w:rPr>
          <w:rStyle w:val="normaltextrun"/>
          <w:rFonts w:ascii="Arial" w:hAnsi="Arial" w:cs="Arial"/>
          <w:sz w:val="22"/>
          <w:szCs w:val="22"/>
        </w:rPr>
        <w:t xml:space="preserve">.  As a student teacher this concept could be viewed as </w:t>
      </w:r>
      <w:r w:rsidR="00547D28">
        <w:rPr>
          <w:rStyle w:val="normaltextrun"/>
          <w:rFonts w:ascii="Arial" w:hAnsi="Arial" w:cs="Arial"/>
          <w:sz w:val="22"/>
          <w:szCs w:val="22"/>
        </w:rPr>
        <w:t xml:space="preserve">both </w:t>
      </w:r>
      <w:r w:rsidR="00502457">
        <w:rPr>
          <w:rStyle w:val="normaltextrun"/>
          <w:rFonts w:ascii="Arial" w:hAnsi="Arial" w:cs="Arial"/>
          <w:sz w:val="22"/>
          <w:szCs w:val="22"/>
        </w:rPr>
        <w:t xml:space="preserve">extremely straightforward and </w:t>
      </w:r>
      <w:r w:rsidR="002676BA">
        <w:rPr>
          <w:rStyle w:val="normaltextrun"/>
          <w:rFonts w:ascii="Arial" w:hAnsi="Arial" w:cs="Arial"/>
          <w:sz w:val="22"/>
          <w:szCs w:val="22"/>
        </w:rPr>
        <w:t>overwhelming</w:t>
      </w:r>
      <w:r w:rsidR="00547D28">
        <w:rPr>
          <w:rStyle w:val="normaltextrun"/>
          <w:rFonts w:ascii="Arial" w:hAnsi="Arial" w:cs="Arial"/>
          <w:sz w:val="22"/>
          <w:szCs w:val="22"/>
        </w:rPr>
        <w:t xml:space="preserve">ly complex in equal part. </w:t>
      </w:r>
      <w:r w:rsidR="00502457">
        <w:rPr>
          <w:rStyle w:val="normaltextrun"/>
          <w:rFonts w:ascii="Arial" w:hAnsi="Arial" w:cs="Arial"/>
          <w:sz w:val="22"/>
          <w:szCs w:val="22"/>
        </w:rPr>
        <w:t xml:space="preserve">I conclude through my research that it is </w:t>
      </w:r>
      <w:r w:rsidR="00547D28">
        <w:rPr>
          <w:rStyle w:val="normaltextrun"/>
          <w:rFonts w:ascii="Arial" w:hAnsi="Arial" w:cs="Arial"/>
          <w:sz w:val="22"/>
          <w:szCs w:val="22"/>
        </w:rPr>
        <w:t xml:space="preserve">likely to be </w:t>
      </w:r>
      <w:r w:rsidR="00502457">
        <w:rPr>
          <w:rStyle w:val="normaltextrun"/>
          <w:rFonts w:ascii="Arial" w:hAnsi="Arial" w:cs="Arial"/>
          <w:sz w:val="22"/>
          <w:szCs w:val="22"/>
        </w:rPr>
        <w:t>both</w:t>
      </w:r>
      <w:r w:rsidR="00547D28">
        <w:rPr>
          <w:rStyle w:val="normaltextrun"/>
          <w:rFonts w:ascii="Arial" w:hAnsi="Arial" w:cs="Arial"/>
          <w:sz w:val="22"/>
          <w:szCs w:val="22"/>
        </w:rPr>
        <w:t xml:space="preserve"> easy to implement with practice and challenging to get right every time</w:t>
      </w:r>
      <w:r w:rsidR="00502457">
        <w:rPr>
          <w:rStyle w:val="normaltextrun"/>
          <w:rFonts w:ascii="Arial" w:hAnsi="Arial" w:cs="Arial"/>
          <w:sz w:val="22"/>
          <w:szCs w:val="22"/>
        </w:rPr>
        <w:t>.</w:t>
      </w:r>
      <w:r w:rsidR="006B7E99">
        <w:rPr>
          <w:rStyle w:val="normaltextrun"/>
          <w:rFonts w:ascii="Arial" w:hAnsi="Arial" w:cs="Arial"/>
          <w:sz w:val="22"/>
          <w:szCs w:val="22"/>
        </w:rPr>
        <w:t xml:space="preserve">  </w:t>
      </w:r>
      <w:r w:rsidR="00623F8D">
        <w:rPr>
          <w:rStyle w:val="normaltextrun"/>
          <w:rFonts w:ascii="Arial" w:hAnsi="Arial" w:cs="Arial"/>
          <w:sz w:val="22"/>
          <w:szCs w:val="22"/>
        </w:rPr>
        <w:t>However,</w:t>
      </w:r>
      <w:r w:rsidR="006B7E99">
        <w:rPr>
          <w:rStyle w:val="normaltextrun"/>
          <w:rFonts w:ascii="Arial" w:hAnsi="Arial" w:cs="Arial"/>
          <w:sz w:val="22"/>
          <w:szCs w:val="22"/>
        </w:rPr>
        <w:t xml:space="preserve"> I now recognise that the fear of getting formative assessment wrong is more impeding to my teaching and the learning of pupils than actively experimenting with it in the knowledge that teachers are also learners and should not shy away from making a mistake but instead reflect</w:t>
      </w:r>
      <w:r w:rsidR="00623F8D">
        <w:rPr>
          <w:rStyle w:val="normaltextrun"/>
          <w:rFonts w:ascii="Arial" w:hAnsi="Arial" w:cs="Arial"/>
          <w:sz w:val="22"/>
          <w:szCs w:val="22"/>
        </w:rPr>
        <w:t xml:space="preserve"> upon</w:t>
      </w:r>
      <w:r w:rsidR="006B7E99">
        <w:rPr>
          <w:rStyle w:val="normaltextrun"/>
          <w:rFonts w:ascii="Arial" w:hAnsi="Arial" w:cs="Arial"/>
          <w:sz w:val="22"/>
          <w:szCs w:val="22"/>
        </w:rPr>
        <w:t xml:space="preserve"> and learn from mistakes and</w:t>
      </w:r>
      <w:r w:rsidR="00623F8D">
        <w:rPr>
          <w:rStyle w:val="normaltextrun"/>
          <w:rFonts w:ascii="Arial" w:hAnsi="Arial" w:cs="Arial"/>
          <w:sz w:val="22"/>
          <w:szCs w:val="22"/>
        </w:rPr>
        <w:t xml:space="preserve"> endeavour to</w:t>
      </w:r>
      <w:r w:rsidR="006B7E99">
        <w:rPr>
          <w:rStyle w:val="normaltextrun"/>
          <w:rFonts w:ascii="Arial" w:hAnsi="Arial" w:cs="Arial"/>
          <w:sz w:val="22"/>
          <w:szCs w:val="22"/>
        </w:rPr>
        <w:t xml:space="preserve"> improve </w:t>
      </w:r>
      <w:r w:rsidR="00623F8D">
        <w:rPr>
          <w:rStyle w:val="normaltextrun"/>
          <w:rFonts w:ascii="Arial" w:hAnsi="Arial" w:cs="Arial"/>
          <w:sz w:val="22"/>
          <w:szCs w:val="22"/>
        </w:rPr>
        <w:t xml:space="preserve">as a teacher </w:t>
      </w:r>
      <w:r w:rsidR="006B7E99">
        <w:rPr>
          <w:rStyle w:val="normaltextrun"/>
          <w:rFonts w:ascii="Arial" w:hAnsi="Arial" w:cs="Arial"/>
          <w:sz w:val="22"/>
          <w:szCs w:val="22"/>
        </w:rPr>
        <w:t>each day.</w:t>
      </w:r>
      <w:r w:rsidR="00502457">
        <w:rPr>
          <w:rStyle w:val="normaltextrun"/>
          <w:rFonts w:ascii="Arial" w:hAnsi="Arial" w:cs="Arial"/>
          <w:sz w:val="22"/>
          <w:szCs w:val="22"/>
        </w:rPr>
        <w:t xml:space="preserve">  </w:t>
      </w:r>
      <w:r w:rsidR="002676BA">
        <w:rPr>
          <w:rStyle w:val="normaltextrun"/>
          <w:rFonts w:ascii="Arial" w:hAnsi="Arial" w:cs="Arial"/>
          <w:sz w:val="22"/>
          <w:szCs w:val="22"/>
        </w:rPr>
        <w:t xml:space="preserve">Knowledge and confidence in </w:t>
      </w:r>
      <w:proofErr w:type="spellStart"/>
      <w:r w:rsidR="002676BA">
        <w:rPr>
          <w:rStyle w:val="normaltextrun"/>
          <w:rFonts w:ascii="Arial" w:hAnsi="Arial" w:cs="Arial"/>
          <w:sz w:val="22"/>
          <w:szCs w:val="22"/>
        </w:rPr>
        <w:t>AfL</w:t>
      </w:r>
      <w:proofErr w:type="spellEnd"/>
      <w:r w:rsidR="002676BA">
        <w:rPr>
          <w:rStyle w:val="normaltextrun"/>
          <w:rFonts w:ascii="Arial" w:hAnsi="Arial" w:cs="Arial"/>
          <w:sz w:val="22"/>
          <w:szCs w:val="22"/>
        </w:rPr>
        <w:t xml:space="preserve"> </w:t>
      </w:r>
      <w:r w:rsidR="00623F8D">
        <w:rPr>
          <w:rStyle w:val="normaltextrun"/>
          <w:rFonts w:ascii="Arial" w:hAnsi="Arial" w:cs="Arial"/>
          <w:sz w:val="22"/>
          <w:szCs w:val="22"/>
        </w:rPr>
        <w:t>are</w:t>
      </w:r>
      <w:r w:rsidR="002676BA">
        <w:rPr>
          <w:rStyle w:val="normaltextrun"/>
          <w:rFonts w:ascii="Arial" w:hAnsi="Arial" w:cs="Arial"/>
          <w:sz w:val="22"/>
          <w:szCs w:val="22"/>
        </w:rPr>
        <w:t xml:space="preserve"> paramount for teachers to implement it correctly leading to increased pupil progres</w:t>
      </w:r>
      <w:r w:rsidR="00FF2272">
        <w:rPr>
          <w:rStyle w:val="normaltextrun"/>
          <w:rFonts w:ascii="Arial" w:hAnsi="Arial" w:cs="Arial"/>
          <w:sz w:val="22"/>
          <w:szCs w:val="22"/>
        </w:rPr>
        <w:t>s</w:t>
      </w:r>
      <w:r w:rsidR="002676BA">
        <w:rPr>
          <w:rStyle w:val="normaltextrun"/>
          <w:rFonts w:ascii="Arial" w:hAnsi="Arial" w:cs="Arial"/>
          <w:sz w:val="22"/>
          <w:szCs w:val="22"/>
        </w:rPr>
        <w:t>.</w:t>
      </w:r>
      <w:r w:rsidR="00FF2272">
        <w:rPr>
          <w:rStyle w:val="normaltextrun"/>
          <w:rFonts w:ascii="Arial" w:hAnsi="Arial" w:cs="Arial"/>
          <w:sz w:val="22"/>
          <w:szCs w:val="22"/>
        </w:rPr>
        <w:t xml:space="preserve"> Although time restraints and other teaching pressures</w:t>
      </w:r>
      <w:r w:rsidR="002676BA">
        <w:rPr>
          <w:rStyle w:val="normaltextrun"/>
          <w:rFonts w:ascii="Arial" w:hAnsi="Arial" w:cs="Arial"/>
          <w:sz w:val="22"/>
          <w:szCs w:val="22"/>
        </w:rPr>
        <w:t xml:space="preserve"> </w:t>
      </w:r>
      <w:r w:rsidR="00240CB5">
        <w:rPr>
          <w:rStyle w:val="normaltextrun"/>
          <w:rFonts w:ascii="Arial" w:hAnsi="Arial" w:cs="Arial"/>
          <w:sz w:val="22"/>
          <w:szCs w:val="22"/>
        </w:rPr>
        <w:t>are known to sometimes</w:t>
      </w:r>
      <w:r w:rsidR="00FF2272">
        <w:rPr>
          <w:rStyle w:val="normaltextrun"/>
          <w:rFonts w:ascii="Arial" w:hAnsi="Arial" w:cs="Arial"/>
          <w:sz w:val="22"/>
          <w:szCs w:val="22"/>
        </w:rPr>
        <w:t xml:space="preserve"> </w:t>
      </w:r>
      <w:r>
        <w:rPr>
          <w:rStyle w:val="normaltextrun"/>
          <w:rFonts w:ascii="Arial" w:hAnsi="Arial" w:cs="Arial"/>
          <w:sz w:val="22"/>
          <w:szCs w:val="22"/>
        </w:rPr>
        <w:t xml:space="preserve">impact teacher priorities, authentic approaches to </w:t>
      </w:r>
      <w:proofErr w:type="spellStart"/>
      <w:r>
        <w:rPr>
          <w:rStyle w:val="normaltextrun"/>
          <w:rFonts w:ascii="Arial" w:hAnsi="Arial" w:cs="Arial"/>
          <w:sz w:val="22"/>
          <w:szCs w:val="22"/>
        </w:rPr>
        <w:t>AfL</w:t>
      </w:r>
      <w:proofErr w:type="spellEnd"/>
      <w:r>
        <w:rPr>
          <w:rStyle w:val="normaltextrun"/>
          <w:rFonts w:ascii="Arial" w:hAnsi="Arial" w:cs="Arial"/>
          <w:sz w:val="22"/>
          <w:szCs w:val="22"/>
        </w:rPr>
        <w:t xml:space="preserve"> </w:t>
      </w:r>
      <w:r w:rsidR="00623F8D">
        <w:rPr>
          <w:rStyle w:val="normaltextrun"/>
          <w:rFonts w:ascii="Arial" w:hAnsi="Arial" w:cs="Arial"/>
          <w:sz w:val="22"/>
          <w:szCs w:val="22"/>
        </w:rPr>
        <w:t xml:space="preserve">are key and </w:t>
      </w:r>
      <w:r>
        <w:rPr>
          <w:rStyle w:val="normaltextrun"/>
          <w:rFonts w:ascii="Arial" w:hAnsi="Arial" w:cs="Arial"/>
          <w:sz w:val="22"/>
          <w:szCs w:val="22"/>
        </w:rPr>
        <w:t>must not become tokenistic as it has</w:t>
      </w:r>
      <w:r w:rsidR="00623F8D">
        <w:rPr>
          <w:rStyle w:val="normaltextrun"/>
          <w:rFonts w:ascii="Arial" w:hAnsi="Arial" w:cs="Arial"/>
          <w:sz w:val="22"/>
          <w:szCs w:val="22"/>
        </w:rPr>
        <w:t xml:space="preserve"> been proven to have</w:t>
      </w:r>
      <w:r>
        <w:rPr>
          <w:rStyle w:val="normaltextrun"/>
          <w:rFonts w:ascii="Arial" w:hAnsi="Arial" w:cs="Arial"/>
          <w:sz w:val="22"/>
          <w:szCs w:val="22"/>
        </w:rPr>
        <w:t xml:space="preserve"> a direct impact on pupil progress.  </w:t>
      </w:r>
      <w:proofErr w:type="gramStart"/>
      <w:r w:rsidR="00502457">
        <w:rPr>
          <w:rStyle w:val="normaltextrun"/>
          <w:rFonts w:ascii="Arial" w:hAnsi="Arial" w:cs="Arial"/>
          <w:sz w:val="22"/>
          <w:szCs w:val="22"/>
        </w:rPr>
        <w:t xml:space="preserve">In order </w:t>
      </w:r>
      <w:r w:rsidR="00502457">
        <w:rPr>
          <w:rStyle w:val="normaltextrun"/>
          <w:rFonts w:ascii="Arial" w:hAnsi="Arial" w:cs="Arial"/>
          <w:sz w:val="22"/>
          <w:szCs w:val="22"/>
        </w:rPr>
        <w:lastRenderedPageBreak/>
        <w:t>to</w:t>
      </w:r>
      <w:proofErr w:type="gramEnd"/>
      <w:r w:rsidR="00502457">
        <w:rPr>
          <w:rStyle w:val="normaltextrun"/>
          <w:rFonts w:ascii="Arial" w:hAnsi="Arial" w:cs="Arial"/>
          <w:sz w:val="22"/>
          <w:szCs w:val="22"/>
        </w:rPr>
        <w:t xml:space="preserve"> </w:t>
      </w:r>
      <w:r w:rsidR="0026476E">
        <w:rPr>
          <w:rStyle w:val="normaltextrun"/>
          <w:rFonts w:ascii="Arial" w:hAnsi="Arial" w:cs="Arial"/>
          <w:sz w:val="22"/>
          <w:szCs w:val="22"/>
        </w:rPr>
        <w:t>make</w:t>
      </w:r>
      <w:r w:rsidR="00502457">
        <w:rPr>
          <w:rStyle w:val="normaltextrun"/>
          <w:rFonts w:ascii="Arial" w:hAnsi="Arial" w:cs="Arial"/>
          <w:sz w:val="22"/>
          <w:szCs w:val="22"/>
        </w:rPr>
        <w:t xml:space="preserve"> formative assessment</w:t>
      </w:r>
      <w:r w:rsidR="0026476E">
        <w:rPr>
          <w:rStyle w:val="normaltextrun"/>
          <w:rFonts w:ascii="Arial" w:hAnsi="Arial" w:cs="Arial"/>
          <w:sz w:val="22"/>
          <w:szCs w:val="22"/>
        </w:rPr>
        <w:t xml:space="preserve"> work best for learners and their individual learning needs a teacher needs to trust in the process, know their students well and understand that the journey involves both </w:t>
      </w:r>
      <w:r w:rsidR="002676BA">
        <w:rPr>
          <w:rStyle w:val="normaltextrun"/>
          <w:rFonts w:ascii="Arial" w:hAnsi="Arial" w:cs="Arial"/>
          <w:sz w:val="22"/>
          <w:szCs w:val="22"/>
        </w:rPr>
        <w:t xml:space="preserve">parties </w:t>
      </w:r>
      <w:r w:rsidR="0026476E">
        <w:rPr>
          <w:rStyle w:val="normaltextrun"/>
          <w:rFonts w:ascii="Arial" w:hAnsi="Arial" w:cs="Arial"/>
          <w:sz w:val="22"/>
          <w:szCs w:val="22"/>
        </w:rPr>
        <w:t>in partnership in order to achieve the maximum results.</w:t>
      </w:r>
      <w:r w:rsidR="002676BA">
        <w:rPr>
          <w:rStyle w:val="normaltextrun"/>
          <w:rFonts w:ascii="Arial" w:hAnsi="Arial" w:cs="Arial"/>
          <w:sz w:val="22"/>
          <w:szCs w:val="22"/>
        </w:rPr>
        <w:t xml:space="preserve"> </w:t>
      </w:r>
    </w:p>
    <w:p w14:paraId="0CA17CFC" w14:textId="1B023ABB" w:rsidR="00D7599D" w:rsidRDefault="00D7599D" w:rsidP="005F7F86">
      <w:pPr>
        <w:pStyle w:val="paragraph"/>
        <w:spacing w:before="0" w:beforeAutospacing="0" w:after="0" w:afterAutospacing="0"/>
        <w:jc w:val="both"/>
        <w:textAlignment w:val="baseline"/>
        <w:rPr>
          <w:rStyle w:val="normaltextrun"/>
          <w:rFonts w:ascii="Arial" w:hAnsi="Arial" w:cs="Arial"/>
          <w:sz w:val="22"/>
          <w:szCs w:val="22"/>
        </w:rPr>
      </w:pPr>
    </w:p>
    <w:p w14:paraId="29D663BD" w14:textId="1C4FD30D" w:rsidR="00932B58" w:rsidRPr="002676BA" w:rsidRDefault="00D7599D" w:rsidP="005F7F86">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The process of engaging in this literature review has increased my depth of knowledge of </w:t>
      </w:r>
      <w:proofErr w:type="spellStart"/>
      <w:r>
        <w:rPr>
          <w:rStyle w:val="normaltextrun"/>
          <w:rFonts w:ascii="Arial" w:hAnsi="Arial" w:cs="Arial"/>
          <w:sz w:val="22"/>
          <w:szCs w:val="22"/>
        </w:rPr>
        <w:t>AfL</w:t>
      </w:r>
      <w:proofErr w:type="spellEnd"/>
      <w:r>
        <w:rPr>
          <w:rStyle w:val="normaltextrun"/>
          <w:rFonts w:ascii="Arial" w:hAnsi="Arial" w:cs="Arial"/>
          <w:sz w:val="22"/>
          <w:szCs w:val="22"/>
        </w:rPr>
        <w:t xml:space="preserve"> and relates directly to my commitment to addressing the professional standards for teaching and leadership in Wales.  As a student teacher I am keen to base my lesson planning and classroom practice on evidenced best practice </w:t>
      </w:r>
      <w:r w:rsidR="00240CB5">
        <w:rPr>
          <w:rStyle w:val="normaltextrun"/>
          <w:rFonts w:ascii="Arial" w:hAnsi="Arial" w:cs="Arial"/>
          <w:sz w:val="22"/>
          <w:szCs w:val="22"/>
        </w:rPr>
        <w:t>pedagogical approaches</w:t>
      </w:r>
      <w:r>
        <w:rPr>
          <w:rStyle w:val="normaltextrun"/>
          <w:rFonts w:ascii="Arial" w:hAnsi="Arial" w:cs="Arial"/>
          <w:sz w:val="22"/>
          <w:szCs w:val="22"/>
        </w:rPr>
        <w:t xml:space="preserve"> and formative assessment plays a vital role in the success of the new Curriculum for Wales.  </w:t>
      </w:r>
      <w:r w:rsidR="0053153A">
        <w:rPr>
          <w:rStyle w:val="normaltextrun"/>
          <w:rFonts w:ascii="Arial" w:hAnsi="Arial" w:cs="Arial"/>
          <w:sz w:val="22"/>
          <w:szCs w:val="22"/>
        </w:rPr>
        <w:t xml:space="preserve">I now recognise that </w:t>
      </w:r>
      <w:proofErr w:type="spellStart"/>
      <w:r w:rsidR="0053153A">
        <w:rPr>
          <w:rStyle w:val="normaltextrun"/>
          <w:rFonts w:ascii="Arial" w:hAnsi="Arial" w:cs="Arial"/>
          <w:sz w:val="22"/>
          <w:szCs w:val="22"/>
        </w:rPr>
        <w:t>AfL</w:t>
      </w:r>
      <w:proofErr w:type="spellEnd"/>
      <w:r w:rsidR="0053153A">
        <w:rPr>
          <w:rStyle w:val="normaltextrun"/>
          <w:rFonts w:ascii="Arial" w:hAnsi="Arial" w:cs="Arial"/>
          <w:sz w:val="22"/>
          <w:szCs w:val="22"/>
        </w:rPr>
        <w:t xml:space="preserve"> also runs throughout numerous other pedagogical </w:t>
      </w:r>
      <w:r w:rsidR="00623F8D">
        <w:rPr>
          <w:rStyle w:val="normaltextrun"/>
          <w:rFonts w:ascii="Arial" w:hAnsi="Arial" w:cs="Arial"/>
          <w:sz w:val="22"/>
          <w:szCs w:val="22"/>
        </w:rPr>
        <w:t>approaches,</w:t>
      </w:r>
      <w:r w:rsidR="0053153A">
        <w:rPr>
          <w:rStyle w:val="normaltextrun"/>
          <w:rFonts w:ascii="Arial" w:hAnsi="Arial" w:cs="Arial"/>
          <w:sz w:val="22"/>
          <w:szCs w:val="22"/>
        </w:rPr>
        <w:t xml:space="preserve"> and it is important that it should for consistency of pupil progress in all aspects of their learning. </w:t>
      </w:r>
      <w:r w:rsidR="002854BC">
        <w:rPr>
          <w:rStyle w:val="normaltextrun"/>
          <w:rFonts w:ascii="Arial" w:hAnsi="Arial" w:cs="Arial"/>
          <w:sz w:val="22"/>
          <w:szCs w:val="22"/>
        </w:rPr>
        <w:t xml:space="preserve">My recent experience of using </w:t>
      </w:r>
      <w:proofErr w:type="spellStart"/>
      <w:r w:rsidR="002854BC">
        <w:rPr>
          <w:rStyle w:val="normaltextrun"/>
          <w:rFonts w:ascii="Arial" w:hAnsi="Arial" w:cs="Arial"/>
          <w:sz w:val="22"/>
          <w:szCs w:val="22"/>
        </w:rPr>
        <w:t>AfL</w:t>
      </w:r>
      <w:proofErr w:type="spellEnd"/>
      <w:r w:rsidR="002854BC">
        <w:rPr>
          <w:rStyle w:val="normaltextrun"/>
          <w:rFonts w:ascii="Arial" w:hAnsi="Arial" w:cs="Arial"/>
          <w:sz w:val="22"/>
          <w:szCs w:val="22"/>
        </w:rPr>
        <w:t xml:space="preserve"> in the classroom, particularly with reference to developing appropriate success criteria with learners</w:t>
      </w:r>
      <w:r w:rsidR="0053153A">
        <w:rPr>
          <w:rStyle w:val="normaltextrun"/>
          <w:rFonts w:ascii="Arial" w:hAnsi="Arial" w:cs="Arial"/>
          <w:sz w:val="22"/>
          <w:szCs w:val="22"/>
        </w:rPr>
        <w:t xml:space="preserve"> rather than for them</w:t>
      </w:r>
      <w:r w:rsidR="002854BC">
        <w:rPr>
          <w:rStyle w:val="normaltextrun"/>
          <w:rFonts w:ascii="Arial" w:hAnsi="Arial" w:cs="Arial"/>
          <w:sz w:val="22"/>
          <w:szCs w:val="22"/>
        </w:rPr>
        <w:t xml:space="preserve">, makes so much more sense now that I have read about the process </w:t>
      </w:r>
      <w:r w:rsidR="0053153A">
        <w:rPr>
          <w:rStyle w:val="normaltextrun"/>
          <w:rFonts w:ascii="Arial" w:hAnsi="Arial" w:cs="Arial"/>
          <w:sz w:val="22"/>
          <w:szCs w:val="22"/>
        </w:rPr>
        <w:t xml:space="preserve">and purposes </w:t>
      </w:r>
      <w:r w:rsidR="002854BC">
        <w:rPr>
          <w:rStyle w:val="normaltextrun"/>
          <w:rFonts w:ascii="Arial" w:hAnsi="Arial" w:cs="Arial"/>
          <w:sz w:val="22"/>
          <w:szCs w:val="22"/>
        </w:rPr>
        <w:t xml:space="preserve">in more depth from </w:t>
      </w:r>
      <w:r w:rsidR="0053153A">
        <w:rPr>
          <w:rStyle w:val="normaltextrun"/>
          <w:rFonts w:ascii="Arial" w:hAnsi="Arial" w:cs="Arial"/>
          <w:sz w:val="22"/>
          <w:szCs w:val="22"/>
        </w:rPr>
        <w:t>prominent contemporary</w:t>
      </w:r>
      <w:r w:rsidR="002854BC">
        <w:rPr>
          <w:rStyle w:val="normaltextrun"/>
          <w:rFonts w:ascii="Arial" w:hAnsi="Arial" w:cs="Arial"/>
          <w:sz w:val="22"/>
          <w:szCs w:val="22"/>
        </w:rPr>
        <w:t xml:space="preserve"> scholars</w:t>
      </w:r>
      <w:r w:rsidR="0053153A">
        <w:rPr>
          <w:rStyle w:val="normaltextrun"/>
          <w:rFonts w:ascii="Arial" w:hAnsi="Arial" w:cs="Arial"/>
          <w:sz w:val="22"/>
          <w:szCs w:val="22"/>
        </w:rPr>
        <w:t xml:space="preserve"> in the field of formative assessment</w:t>
      </w:r>
      <w:r w:rsidR="002854BC">
        <w:rPr>
          <w:rStyle w:val="normaltextrun"/>
          <w:rFonts w:ascii="Arial" w:hAnsi="Arial" w:cs="Arial"/>
          <w:sz w:val="22"/>
          <w:szCs w:val="22"/>
        </w:rPr>
        <w:t>.</w:t>
      </w:r>
      <w:r w:rsidR="00623F8D">
        <w:rPr>
          <w:rStyle w:val="normaltextrun"/>
          <w:rFonts w:ascii="Arial" w:hAnsi="Arial" w:cs="Arial"/>
          <w:sz w:val="22"/>
          <w:szCs w:val="22"/>
        </w:rPr>
        <w:t xml:space="preserve">  It inspires me to </w:t>
      </w:r>
      <w:r w:rsidR="00FF4C7C">
        <w:rPr>
          <w:rStyle w:val="normaltextrun"/>
          <w:rFonts w:ascii="Arial" w:hAnsi="Arial" w:cs="Arial"/>
          <w:sz w:val="22"/>
          <w:szCs w:val="22"/>
        </w:rPr>
        <w:t xml:space="preserve">continue to empower learners by being transparent about the purpose and </w:t>
      </w:r>
      <w:r w:rsidR="00322608">
        <w:rPr>
          <w:rStyle w:val="normaltextrun"/>
          <w:rFonts w:ascii="Arial" w:hAnsi="Arial" w:cs="Arial"/>
          <w:sz w:val="22"/>
          <w:szCs w:val="22"/>
        </w:rPr>
        <w:t xml:space="preserve">mechanics </w:t>
      </w:r>
      <w:r w:rsidR="00FF4C7C">
        <w:rPr>
          <w:rStyle w:val="normaltextrun"/>
          <w:rFonts w:ascii="Arial" w:hAnsi="Arial" w:cs="Arial"/>
          <w:sz w:val="22"/>
          <w:szCs w:val="22"/>
        </w:rPr>
        <w:t xml:space="preserve">of </w:t>
      </w:r>
      <w:proofErr w:type="spellStart"/>
      <w:r w:rsidR="00FF4C7C">
        <w:rPr>
          <w:rStyle w:val="normaltextrun"/>
          <w:rFonts w:ascii="Arial" w:hAnsi="Arial" w:cs="Arial"/>
          <w:sz w:val="22"/>
          <w:szCs w:val="22"/>
        </w:rPr>
        <w:t>AfL</w:t>
      </w:r>
      <w:proofErr w:type="spellEnd"/>
      <w:r w:rsidR="00FF4C7C">
        <w:rPr>
          <w:rStyle w:val="normaltextrun"/>
          <w:rFonts w:ascii="Arial" w:hAnsi="Arial" w:cs="Arial"/>
          <w:sz w:val="22"/>
          <w:szCs w:val="22"/>
        </w:rPr>
        <w:t xml:space="preserve"> and giving them permission to take control of their own learning </w:t>
      </w:r>
      <w:proofErr w:type="gramStart"/>
      <w:r w:rsidR="00FF4C7C">
        <w:rPr>
          <w:rStyle w:val="normaltextrun"/>
          <w:rFonts w:ascii="Arial" w:hAnsi="Arial" w:cs="Arial"/>
          <w:sz w:val="22"/>
          <w:szCs w:val="22"/>
        </w:rPr>
        <w:t>in order to</w:t>
      </w:r>
      <w:proofErr w:type="gramEnd"/>
      <w:r w:rsidR="00FF4C7C">
        <w:rPr>
          <w:rStyle w:val="normaltextrun"/>
          <w:rFonts w:ascii="Arial" w:hAnsi="Arial" w:cs="Arial"/>
          <w:sz w:val="22"/>
          <w:szCs w:val="22"/>
        </w:rPr>
        <w:t xml:space="preserve"> embrace the opportunity to continually improve and refine their own achievements.</w:t>
      </w:r>
      <w:r w:rsidR="000008A7">
        <w:rPr>
          <w:rStyle w:val="normaltextrun"/>
          <w:rFonts w:ascii="Arial" w:hAnsi="Arial" w:cs="Arial"/>
          <w:sz w:val="22"/>
          <w:szCs w:val="22"/>
        </w:rPr>
        <w:t xml:space="preserve"> </w:t>
      </w:r>
      <w:r w:rsidR="00454EA8">
        <w:rPr>
          <w:rStyle w:val="normaltextrun"/>
          <w:rFonts w:ascii="Arial" w:hAnsi="Arial" w:cs="Arial"/>
          <w:sz w:val="22"/>
          <w:szCs w:val="22"/>
        </w:rPr>
        <w:t xml:space="preserve">I am eager to see how </w:t>
      </w:r>
      <w:proofErr w:type="spellStart"/>
      <w:r w:rsidR="00454EA8">
        <w:rPr>
          <w:rStyle w:val="normaltextrun"/>
          <w:rFonts w:ascii="Arial" w:hAnsi="Arial" w:cs="Arial"/>
          <w:sz w:val="22"/>
          <w:szCs w:val="22"/>
        </w:rPr>
        <w:t>AfL</w:t>
      </w:r>
      <w:proofErr w:type="spellEnd"/>
      <w:r w:rsidR="00454EA8">
        <w:rPr>
          <w:rStyle w:val="normaltextrun"/>
          <w:rFonts w:ascii="Arial" w:hAnsi="Arial" w:cs="Arial"/>
          <w:sz w:val="22"/>
          <w:szCs w:val="22"/>
        </w:rPr>
        <w:t xml:space="preserve"> strategies will work with young children in foundation phase in the coming term and my upcoming research module will enable me to perform active research in the classroom with an identified </w:t>
      </w:r>
      <w:proofErr w:type="spellStart"/>
      <w:r w:rsidR="00454EA8">
        <w:rPr>
          <w:rStyle w:val="normaltextrun"/>
          <w:rFonts w:ascii="Arial" w:hAnsi="Arial" w:cs="Arial"/>
          <w:sz w:val="22"/>
          <w:szCs w:val="22"/>
        </w:rPr>
        <w:t>AfL</w:t>
      </w:r>
      <w:proofErr w:type="spellEnd"/>
      <w:r w:rsidR="00454EA8">
        <w:rPr>
          <w:rStyle w:val="normaltextrun"/>
          <w:rFonts w:ascii="Arial" w:hAnsi="Arial" w:cs="Arial"/>
          <w:sz w:val="22"/>
          <w:szCs w:val="22"/>
        </w:rPr>
        <w:t xml:space="preserve"> engagement strategy.  I will continue to implement</w:t>
      </w:r>
      <w:r w:rsidR="00932B58" w:rsidRPr="005F7F86">
        <w:rPr>
          <w:rStyle w:val="normaltextrun"/>
          <w:rFonts w:ascii="Arial" w:hAnsi="Arial" w:cs="Arial"/>
          <w:color w:val="000000"/>
          <w:sz w:val="22"/>
          <w:szCs w:val="22"/>
        </w:rPr>
        <w:t xml:space="preserve"> </w:t>
      </w:r>
      <w:r w:rsidR="00361148">
        <w:rPr>
          <w:rStyle w:val="normaltextrun"/>
          <w:rFonts w:ascii="Arial" w:hAnsi="Arial" w:cs="Arial"/>
          <w:color w:val="000000"/>
          <w:sz w:val="22"/>
          <w:szCs w:val="22"/>
        </w:rPr>
        <w:t xml:space="preserve">some </w:t>
      </w:r>
      <w:r w:rsidR="00932B58" w:rsidRPr="005F7F86">
        <w:rPr>
          <w:rStyle w:val="normaltextrun"/>
          <w:rFonts w:ascii="Arial" w:hAnsi="Arial" w:cs="Arial"/>
          <w:color w:val="000000"/>
          <w:sz w:val="22"/>
          <w:szCs w:val="22"/>
        </w:rPr>
        <w:t xml:space="preserve">aspects of </w:t>
      </w:r>
      <w:r w:rsidR="002854BC">
        <w:rPr>
          <w:rStyle w:val="normaltextrun"/>
          <w:rFonts w:ascii="Arial" w:hAnsi="Arial" w:cs="Arial"/>
          <w:color w:val="000000"/>
          <w:sz w:val="22"/>
          <w:szCs w:val="22"/>
        </w:rPr>
        <w:t>formative assessment</w:t>
      </w:r>
      <w:r w:rsidR="00932B58" w:rsidRPr="005F7F86">
        <w:rPr>
          <w:rStyle w:val="normaltextrun"/>
          <w:rFonts w:ascii="Arial" w:hAnsi="Arial" w:cs="Arial"/>
          <w:color w:val="000000"/>
          <w:sz w:val="22"/>
          <w:szCs w:val="22"/>
        </w:rPr>
        <w:t xml:space="preserve"> as standalone techniques to serve a specific purpose</w:t>
      </w:r>
      <w:r w:rsidR="0053153A">
        <w:rPr>
          <w:rStyle w:val="normaltextrun"/>
          <w:rFonts w:ascii="Arial" w:hAnsi="Arial" w:cs="Arial"/>
          <w:color w:val="000000"/>
          <w:sz w:val="22"/>
          <w:szCs w:val="22"/>
        </w:rPr>
        <w:t xml:space="preserve"> </w:t>
      </w:r>
      <w:r w:rsidR="00361148">
        <w:rPr>
          <w:rStyle w:val="normaltextrun"/>
          <w:rFonts w:ascii="Arial" w:hAnsi="Arial" w:cs="Arial"/>
          <w:color w:val="000000"/>
          <w:sz w:val="22"/>
          <w:szCs w:val="22"/>
        </w:rPr>
        <w:t xml:space="preserve">as there are many </w:t>
      </w:r>
      <w:r w:rsidR="00577E42">
        <w:rPr>
          <w:rStyle w:val="normaltextrun"/>
          <w:rFonts w:ascii="Arial" w:hAnsi="Arial" w:cs="Arial"/>
          <w:color w:val="000000"/>
          <w:sz w:val="22"/>
          <w:szCs w:val="22"/>
        </w:rPr>
        <w:t>methods</w:t>
      </w:r>
      <w:r w:rsidR="00361148">
        <w:rPr>
          <w:rStyle w:val="normaltextrun"/>
          <w:rFonts w:ascii="Arial" w:hAnsi="Arial" w:cs="Arial"/>
          <w:color w:val="000000"/>
          <w:sz w:val="22"/>
          <w:szCs w:val="22"/>
        </w:rPr>
        <w:t xml:space="preserve"> I am still yet to </w:t>
      </w:r>
      <w:r w:rsidR="00577E42">
        <w:rPr>
          <w:rStyle w:val="normaltextrun"/>
          <w:rFonts w:ascii="Arial" w:hAnsi="Arial" w:cs="Arial"/>
          <w:color w:val="000000"/>
          <w:sz w:val="22"/>
          <w:szCs w:val="22"/>
        </w:rPr>
        <w:t xml:space="preserve">discover and </w:t>
      </w:r>
      <w:r w:rsidR="00361148">
        <w:rPr>
          <w:rStyle w:val="normaltextrun"/>
          <w:rFonts w:ascii="Arial" w:hAnsi="Arial" w:cs="Arial"/>
          <w:color w:val="000000"/>
          <w:sz w:val="22"/>
          <w:szCs w:val="22"/>
        </w:rPr>
        <w:t>test in my classroom practice.  However</w:t>
      </w:r>
      <w:r w:rsidR="00FF4C7C">
        <w:rPr>
          <w:rStyle w:val="normaltextrun"/>
          <w:rFonts w:ascii="Arial" w:hAnsi="Arial" w:cs="Arial"/>
          <w:color w:val="000000"/>
          <w:sz w:val="22"/>
          <w:szCs w:val="22"/>
        </w:rPr>
        <w:t>,</w:t>
      </w:r>
      <w:r w:rsidR="00361148">
        <w:rPr>
          <w:rStyle w:val="normaltextrun"/>
          <w:rFonts w:ascii="Arial" w:hAnsi="Arial" w:cs="Arial"/>
          <w:color w:val="000000"/>
          <w:sz w:val="22"/>
          <w:szCs w:val="22"/>
        </w:rPr>
        <w:t xml:space="preserve"> I will</w:t>
      </w:r>
      <w:r w:rsidR="00577E42">
        <w:rPr>
          <w:rStyle w:val="normaltextrun"/>
          <w:rFonts w:ascii="Arial" w:hAnsi="Arial" w:cs="Arial"/>
          <w:color w:val="000000"/>
          <w:sz w:val="22"/>
          <w:szCs w:val="22"/>
        </w:rPr>
        <w:t>,</w:t>
      </w:r>
      <w:r w:rsidR="00361148">
        <w:rPr>
          <w:rStyle w:val="normaltextrun"/>
          <w:rFonts w:ascii="Arial" w:hAnsi="Arial" w:cs="Arial"/>
          <w:color w:val="000000"/>
          <w:sz w:val="22"/>
          <w:szCs w:val="22"/>
        </w:rPr>
        <w:t xml:space="preserve"> now more </w:t>
      </w:r>
      <w:r w:rsidR="00454EA8">
        <w:rPr>
          <w:rStyle w:val="normaltextrun"/>
          <w:rFonts w:ascii="Arial" w:hAnsi="Arial" w:cs="Arial"/>
          <w:color w:val="000000"/>
          <w:sz w:val="22"/>
          <w:szCs w:val="22"/>
        </w:rPr>
        <w:t>confidentl</w:t>
      </w:r>
      <w:r w:rsidR="00361148">
        <w:rPr>
          <w:rStyle w:val="normaltextrun"/>
          <w:rFonts w:ascii="Arial" w:hAnsi="Arial" w:cs="Arial"/>
          <w:color w:val="000000"/>
          <w:sz w:val="22"/>
          <w:szCs w:val="22"/>
        </w:rPr>
        <w:t>y</w:t>
      </w:r>
      <w:r w:rsidR="00454EA8">
        <w:rPr>
          <w:rStyle w:val="normaltextrun"/>
          <w:rFonts w:ascii="Arial" w:hAnsi="Arial" w:cs="Arial"/>
          <w:color w:val="000000"/>
          <w:sz w:val="22"/>
          <w:szCs w:val="22"/>
        </w:rPr>
        <w:t xml:space="preserve">, interweave </w:t>
      </w:r>
      <w:proofErr w:type="spellStart"/>
      <w:r w:rsidR="00454EA8">
        <w:rPr>
          <w:rStyle w:val="normaltextrun"/>
          <w:rFonts w:ascii="Arial" w:hAnsi="Arial" w:cs="Arial"/>
          <w:color w:val="000000"/>
          <w:sz w:val="22"/>
          <w:szCs w:val="22"/>
        </w:rPr>
        <w:t>AfL</w:t>
      </w:r>
      <w:proofErr w:type="spellEnd"/>
      <w:r w:rsidR="00454EA8">
        <w:rPr>
          <w:rStyle w:val="normaltextrun"/>
          <w:rFonts w:ascii="Arial" w:hAnsi="Arial" w:cs="Arial"/>
          <w:color w:val="000000"/>
          <w:sz w:val="22"/>
          <w:szCs w:val="22"/>
        </w:rPr>
        <w:t xml:space="preserve"> strategies and methods</w:t>
      </w:r>
      <w:r w:rsidR="00932B58" w:rsidRPr="005F7F86">
        <w:rPr>
          <w:rStyle w:val="normaltextrun"/>
          <w:rFonts w:ascii="Arial" w:hAnsi="Arial" w:cs="Arial"/>
          <w:color w:val="000000"/>
          <w:sz w:val="22"/>
          <w:szCs w:val="22"/>
        </w:rPr>
        <w:t xml:space="preserve"> to complement each other through</w:t>
      </w:r>
      <w:r w:rsidR="00361148">
        <w:rPr>
          <w:rStyle w:val="normaltextrun"/>
          <w:rFonts w:ascii="Arial" w:hAnsi="Arial" w:cs="Arial"/>
          <w:color w:val="000000"/>
          <w:sz w:val="22"/>
          <w:szCs w:val="22"/>
        </w:rPr>
        <w:t>out my teaching</w:t>
      </w:r>
      <w:r w:rsidR="00454EA8">
        <w:rPr>
          <w:rStyle w:val="normaltextrun"/>
          <w:rFonts w:ascii="Arial" w:hAnsi="Arial" w:cs="Arial"/>
          <w:color w:val="000000"/>
          <w:sz w:val="22"/>
          <w:szCs w:val="22"/>
        </w:rPr>
        <w:t xml:space="preserve">.  </w:t>
      </w:r>
      <w:r w:rsidR="000008A7">
        <w:rPr>
          <w:rStyle w:val="normaltextrun"/>
          <w:rFonts w:ascii="Arial" w:hAnsi="Arial" w:cs="Arial"/>
          <w:color w:val="000000"/>
          <w:sz w:val="22"/>
          <w:szCs w:val="22"/>
        </w:rPr>
        <w:t>Finally, I</w:t>
      </w:r>
      <w:r w:rsidR="00454EA8">
        <w:rPr>
          <w:rStyle w:val="normaltextrun"/>
          <w:rFonts w:ascii="Arial" w:hAnsi="Arial" w:cs="Arial"/>
          <w:color w:val="000000"/>
          <w:sz w:val="22"/>
          <w:szCs w:val="22"/>
        </w:rPr>
        <w:t xml:space="preserve"> have </w:t>
      </w:r>
      <w:r w:rsidR="00547D28">
        <w:rPr>
          <w:rStyle w:val="normaltextrun"/>
          <w:rFonts w:ascii="Arial" w:hAnsi="Arial" w:cs="Arial"/>
          <w:color w:val="000000"/>
          <w:sz w:val="22"/>
          <w:szCs w:val="22"/>
        </w:rPr>
        <w:t xml:space="preserve">increased </w:t>
      </w:r>
      <w:r w:rsidR="00454EA8">
        <w:rPr>
          <w:rStyle w:val="normaltextrun"/>
          <w:rFonts w:ascii="Arial" w:hAnsi="Arial" w:cs="Arial"/>
          <w:color w:val="000000"/>
          <w:sz w:val="22"/>
          <w:szCs w:val="22"/>
        </w:rPr>
        <w:t xml:space="preserve">confidence in my </w:t>
      </w:r>
      <w:r w:rsidR="00547D28">
        <w:rPr>
          <w:rStyle w:val="normaltextrun"/>
          <w:rFonts w:ascii="Arial" w:hAnsi="Arial" w:cs="Arial"/>
          <w:color w:val="000000"/>
          <w:sz w:val="22"/>
          <w:szCs w:val="22"/>
        </w:rPr>
        <w:t>deepened</w:t>
      </w:r>
      <w:r w:rsidR="00454EA8">
        <w:rPr>
          <w:rStyle w:val="normaltextrun"/>
          <w:rFonts w:ascii="Arial" w:hAnsi="Arial" w:cs="Arial"/>
          <w:color w:val="000000"/>
          <w:sz w:val="22"/>
          <w:szCs w:val="22"/>
        </w:rPr>
        <w:t xml:space="preserve"> understanding of formative assessment and </w:t>
      </w:r>
      <w:r w:rsidR="00240CB5">
        <w:rPr>
          <w:rStyle w:val="normaltextrun"/>
          <w:rFonts w:ascii="Arial" w:hAnsi="Arial" w:cs="Arial"/>
          <w:color w:val="000000"/>
          <w:sz w:val="22"/>
          <w:szCs w:val="22"/>
        </w:rPr>
        <w:t xml:space="preserve">look forward to </w:t>
      </w:r>
      <w:r w:rsidR="00547D28">
        <w:rPr>
          <w:rStyle w:val="normaltextrun"/>
          <w:rFonts w:ascii="Arial" w:hAnsi="Arial" w:cs="Arial"/>
          <w:color w:val="000000"/>
          <w:sz w:val="22"/>
          <w:szCs w:val="22"/>
        </w:rPr>
        <w:t xml:space="preserve">using it to </w:t>
      </w:r>
      <w:r w:rsidR="00240CB5">
        <w:rPr>
          <w:rStyle w:val="normaltextrun"/>
          <w:rFonts w:ascii="Arial" w:hAnsi="Arial" w:cs="Arial"/>
          <w:color w:val="000000"/>
          <w:sz w:val="22"/>
          <w:szCs w:val="22"/>
        </w:rPr>
        <w:t>develop new relationships with individual learners to understand their specific learning needs and appropriate assessments to progress their learning</w:t>
      </w:r>
      <w:r w:rsidR="00547D28">
        <w:rPr>
          <w:rStyle w:val="normaltextrun"/>
          <w:rFonts w:ascii="Arial" w:hAnsi="Arial" w:cs="Arial"/>
          <w:color w:val="000000"/>
          <w:sz w:val="22"/>
          <w:szCs w:val="22"/>
        </w:rPr>
        <w:t xml:space="preserve"> in my next steps</w:t>
      </w:r>
      <w:r w:rsidR="002676BA">
        <w:rPr>
          <w:rStyle w:val="normaltextrun"/>
          <w:rFonts w:ascii="Arial" w:hAnsi="Arial" w:cs="Arial"/>
          <w:color w:val="000000"/>
          <w:sz w:val="22"/>
          <w:szCs w:val="22"/>
        </w:rPr>
        <w:t>.</w:t>
      </w:r>
      <w:r w:rsidR="00932B58" w:rsidRPr="005F7F86">
        <w:rPr>
          <w:rStyle w:val="normaltextrun"/>
          <w:rFonts w:ascii="Arial" w:hAnsi="Arial" w:cs="Arial"/>
          <w:color w:val="000000"/>
          <w:sz w:val="22"/>
          <w:szCs w:val="22"/>
        </w:rPr>
        <w:t xml:space="preserve"> </w:t>
      </w:r>
    </w:p>
    <w:p w14:paraId="302CD328" w14:textId="1685B49A" w:rsidR="00934C0D" w:rsidRDefault="00934C0D" w:rsidP="00934C0D">
      <w:pPr>
        <w:pStyle w:val="paragraph"/>
        <w:spacing w:before="0" w:beforeAutospacing="0" w:after="0" w:afterAutospacing="0"/>
        <w:jc w:val="both"/>
        <w:textAlignment w:val="baseline"/>
        <w:rPr>
          <w:rFonts w:ascii="Arial" w:hAnsi="Arial" w:cs="Arial"/>
          <w:color w:val="000000"/>
          <w:sz w:val="22"/>
          <w:szCs w:val="22"/>
        </w:rPr>
      </w:pPr>
    </w:p>
    <w:p w14:paraId="2F1A36B4" w14:textId="3B75CD5F" w:rsidR="000F2537" w:rsidRDefault="000F2537" w:rsidP="00913633">
      <w:r>
        <w:br w:type="page"/>
      </w:r>
    </w:p>
    <w:p w14:paraId="686E09D2" w14:textId="5D37E8E0" w:rsidR="00351FEC" w:rsidRPr="00A7085E" w:rsidRDefault="000F2537">
      <w:pPr>
        <w:rPr>
          <w:b/>
          <w:bCs/>
          <w:sz w:val="28"/>
          <w:szCs w:val="28"/>
          <w:u w:val="single"/>
        </w:rPr>
      </w:pPr>
      <w:r w:rsidRPr="000F2537">
        <w:rPr>
          <w:b/>
          <w:bCs/>
          <w:sz w:val="28"/>
          <w:szCs w:val="28"/>
          <w:u w:val="single"/>
        </w:rPr>
        <w:lastRenderedPageBreak/>
        <w:t>Reference List</w:t>
      </w:r>
    </w:p>
    <w:p w14:paraId="6D960A0A" w14:textId="77777777" w:rsidR="00532834" w:rsidRPr="00532834" w:rsidRDefault="00532834" w:rsidP="00532834">
      <w:pPr>
        <w:rPr>
          <w:rFonts w:ascii="Arial" w:hAnsi="Arial" w:cs="Arial"/>
        </w:rPr>
      </w:pPr>
      <w:r w:rsidRPr="00532834">
        <w:rPr>
          <w:rFonts w:ascii="Arial" w:hAnsi="Arial" w:cs="Arial"/>
        </w:rPr>
        <w:t>Andersson, C. and Palm, T. (2018) ‘Reasons for teachers’ successful development of a formative assessment practice through professional development - a motivation perspective’, Assessment in education: principles, policy &amp; practice, 25(6), pp. 576–597. doi:10.1080/0969594X.2018.1430685.</w:t>
      </w:r>
    </w:p>
    <w:p w14:paraId="59F2785F" w14:textId="77777777" w:rsidR="00532834" w:rsidRPr="00532834" w:rsidRDefault="00532834" w:rsidP="00532834">
      <w:pPr>
        <w:rPr>
          <w:rFonts w:ascii="Arial" w:hAnsi="Arial" w:cs="Arial"/>
        </w:rPr>
      </w:pPr>
      <w:r w:rsidRPr="00532834">
        <w:rPr>
          <w:rFonts w:ascii="Arial" w:hAnsi="Arial" w:cs="Arial"/>
          <w:shd w:val="clear" w:color="auto" w:fill="FFFFFF"/>
        </w:rPr>
        <w:t>Black, P. </w:t>
      </w:r>
      <w:r w:rsidRPr="00532834">
        <w:rPr>
          <w:rFonts w:ascii="Arial" w:hAnsi="Arial" w:cs="Arial"/>
          <w:i/>
          <w:iCs/>
          <w:shd w:val="clear" w:color="auto" w:fill="FFFFFF"/>
        </w:rPr>
        <w:t>et al.</w:t>
      </w:r>
      <w:r w:rsidRPr="00532834">
        <w:rPr>
          <w:rFonts w:ascii="Arial" w:hAnsi="Arial" w:cs="Arial"/>
          <w:shd w:val="clear" w:color="auto" w:fill="FFFFFF"/>
        </w:rPr>
        <w:t> (2004) ‘Working inside the Black Box: Assessment for Learning in the Classroom’, </w:t>
      </w:r>
      <w:r w:rsidRPr="00532834">
        <w:rPr>
          <w:rFonts w:ascii="Arial" w:hAnsi="Arial" w:cs="Arial"/>
          <w:i/>
          <w:iCs/>
          <w:shd w:val="clear" w:color="auto" w:fill="FFFFFF"/>
        </w:rPr>
        <w:t xml:space="preserve">Phi Delta </w:t>
      </w:r>
      <w:proofErr w:type="spellStart"/>
      <w:r w:rsidRPr="00532834">
        <w:rPr>
          <w:rFonts w:ascii="Arial" w:hAnsi="Arial" w:cs="Arial"/>
          <w:i/>
          <w:iCs/>
          <w:shd w:val="clear" w:color="auto" w:fill="FFFFFF"/>
        </w:rPr>
        <w:t>Kappan</w:t>
      </w:r>
      <w:proofErr w:type="spellEnd"/>
      <w:r w:rsidRPr="00532834">
        <w:rPr>
          <w:rFonts w:ascii="Arial" w:hAnsi="Arial" w:cs="Arial"/>
          <w:shd w:val="clear" w:color="auto" w:fill="FFFFFF"/>
        </w:rPr>
        <w:t xml:space="preserve">, 86(1), pp. 8–21. </w:t>
      </w:r>
      <w:proofErr w:type="spellStart"/>
      <w:r w:rsidRPr="00532834">
        <w:rPr>
          <w:rFonts w:ascii="Arial" w:hAnsi="Arial" w:cs="Arial"/>
          <w:shd w:val="clear" w:color="auto" w:fill="FFFFFF"/>
        </w:rPr>
        <w:t>doi</w:t>
      </w:r>
      <w:proofErr w:type="spellEnd"/>
      <w:r w:rsidRPr="00532834">
        <w:rPr>
          <w:rFonts w:ascii="Arial" w:hAnsi="Arial" w:cs="Arial"/>
          <w:shd w:val="clear" w:color="auto" w:fill="FFFFFF"/>
        </w:rPr>
        <w:t>: </w:t>
      </w:r>
      <w:hyperlink r:id="rId6" w:history="1">
        <w:r w:rsidRPr="00532834">
          <w:rPr>
            <w:rFonts w:ascii="Arial" w:hAnsi="Arial" w:cs="Arial"/>
            <w:u w:val="single"/>
            <w:shd w:val="clear" w:color="auto" w:fill="FFFFFF"/>
          </w:rPr>
          <w:t>10.1177/003172170408600105</w:t>
        </w:r>
      </w:hyperlink>
      <w:r w:rsidRPr="00532834">
        <w:rPr>
          <w:rFonts w:ascii="Arial" w:hAnsi="Arial" w:cs="Arial"/>
          <w:shd w:val="clear" w:color="auto" w:fill="FFFFFF"/>
        </w:rPr>
        <w:t>.</w:t>
      </w:r>
    </w:p>
    <w:p w14:paraId="2769339D" w14:textId="77777777" w:rsidR="00532834" w:rsidRPr="00532834" w:rsidRDefault="00532834" w:rsidP="00532834">
      <w:pPr>
        <w:rPr>
          <w:rFonts w:ascii="Arial" w:hAnsi="Arial" w:cs="Arial"/>
        </w:rPr>
      </w:pPr>
      <w:r w:rsidRPr="00532834">
        <w:rPr>
          <w:rFonts w:ascii="Arial" w:hAnsi="Arial" w:cs="Arial"/>
          <w:shd w:val="clear" w:color="auto" w:fill="FFFFFF"/>
        </w:rPr>
        <w:t>Clarke, S., 2014. </w:t>
      </w:r>
      <w:r w:rsidRPr="00532834">
        <w:rPr>
          <w:rFonts w:ascii="Arial" w:hAnsi="Arial" w:cs="Arial"/>
          <w:i/>
          <w:iCs/>
          <w:shd w:val="clear" w:color="auto" w:fill="FFFFFF"/>
        </w:rPr>
        <w:t>Outstanding formative assessment: Culture and practice</w:t>
      </w:r>
      <w:r w:rsidRPr="00532834">
        <w:rPr>
          <w:rFonts w:ascii="Arial" w:hAnsi="Arial" w:cs="Arial"/>
          <w:shd w:val="clear" w:color="auto" w:fill="FFFFFF"/>
        </w:rPr>
        <w:t>. Hachette UK.</w:t>
      </w:r>
    </w:p>
    <w:p w14:paraId="25CBFE0E" w14:textId="77777777" w:rsidR="00532834" w:rsidRPr="00532834" w:rsidRDefault="00532834" w:rsidP="00532834">
      <w:pPr>
        <w:rPr>
          <w:rFonts w:ascii="Arial" w:hAnsi="Arial" w:cs="Arial"/>
          <w:shd w:val="clear" w:color="auto" w:fill="FFFFFF"/>
        </w:rPr>
      </w:pPr>
      <w:r w:rsidRPr="00532834">
        <w:rPr>
          <w:rFonts w:ascii="Arial" w:hAnsi="Arial" w:cs="Arial"/>
          <w:shd w:val="clear" w:color="auto" w:fill="FFFFFF"/>
        </w:rPr>
        <w:t xml:space="preserve">Coe, R., Rauch, C.J., </w:t>
      </w:r>
      <w:proofErr w:type="spellStart"/>
      <w:r w:rsidRPr="00532834">
        <w:rPr>
          <w:rFonts w:ascii="Arial" w:hAnsi="Arial" w:cs="Arial"/>
          <w:shd w:val="clear" w:color="auto" w:fill="FFFFFF"/>
        </w:rPr>
        <w:t>Kime</w:t>
      </w:r>
      <w:proofErr w:type="spellEnd"/>
      <w:r w:rsidRPr="00532834">
        <w:rPr>
          <w:rFonts w:ascii="Arial" w:hAnsi="Arial" w:cs="Arial"/>
          <w:shd w:val="clear" w:color="auto" w:fill="FFFFFF"/>
        </w:rPr>
        <w:t>, S. and Singleton, D., 2020. Great teaching toolkit: evidence review.</w:t>
      </w:r>
    </w:p>
    <w:p w14:paraId="4758DAE6" w14:textId="367F8F99" w:rsidR="00532834" w:rsidRDefault="00532834">
      <w:pPr>
        <w:rPr>
          <w:rFonts w:ascii="Arial" w:hAnsi="Arial" w:cs="Arial"/>
        </w:rPr>
      </w:pPr>
      <w:r w:rsidRPr="00532834">
        <w:rPr>
          <w:rFonts w:ascii="Arial" w:hAnsi="Arial" w:cs="Arial"/>
        </w:rPr>
        <w:t>Crichton, H. and McDaid, A. (2016) ‘Learning intentions and success criteria: learners’ and teachers’ views’, Curriculum journal (London, England), 27(2), pp. 190–203. doi:10.1080/09585176.2015.1103278.</w:t>
      </w:r>
    </w:p>
    <w:p w14:paraId="43D6D912" w14:textId="299AE63E" w:rsidR="00532834" w:rsidRDefault="00040E96">
      <w:pPr>
        <w:rPr>
          <w:rFonts w:ascii="Arial" w:hAnsi="Arial" w:cs="Arial"/>
        </w:rPr>
      </w:pPr>
      <w:r w:rsidRPr="00532834">
        <w:rPr>
          <w:rFonts w:ascii="Arial" w:hAnsi="Arial" w:cs="Arial"/>
        </w:rPr>
        <w:t>DeLuca, C. et al. (2018) ‘Student perspectives on assessment for learning’, Curriculum journal (London, England), 29(1), pp. 77–94. doi:10.1080/09585176.2017.1401550.</w:t>
      </w:r>
    </w:p>
    <w:p w14:paraId="017DEDFD" w14:textId="36D27B74" w:rsidR="00A7085E" w:rsidRPr="00532834" w:rsidRDefault="00A7085E">
      <w:pPr>
        <w:rPr>
          <w:rFonts w:ascii="Arial" w:hAnsi="Arial" w:cs="Arial"/>
        </w:rPr>
      </w:pPr>
      <w:r w:rsidRPr="00532834">
        <w:rPr>
          <w:rFonts w:ascii="Arial" w:hAnsi="Arial" w:cs="Arial"/>
        </w:rPr>
        <w:t xml:space="preserve">Dewey, J., 1933. How We Think: A Reinstatement </w:t>
      </w:r>
      <w:proofErr w:type="gramStart"/>
      <w:r w:rsidRPr="00532834">
        <w:rPr>
          <w:rFonts w:ascii="Arial" w:hAnsi="Arial" w:cs="Arial"/>
        </w:rPr>
        <w:t>Of</w:t>
      </w:r>
      <w:proofErr w:type="gramEnd"/>
      <w:r w:rsidRPr="00532834">
        <w:rPr>
          <w:rFonts w:ascii="Arial" w:hAnsi="Arial" w:cs="Arial"/>
        </w:rPr>
        <w:t xml:space="preserve"> The Relation Of Reflective Thinking To The Educative Process. Lexington: D. C. Heath and Company.</w:t>
      </w:r>
    </w:p>
    <w:p w14:paraId="0F5B7B6F" w14:textId="5EF245CB" w:rsidR="00040E96" w:rsidRPr="00532834" w:rsidRDefault="00040E96" w:rsidP="00040E96">
      <w:pPr>
        <w:rPr>
          <w:rFonts w:ascii="Arial" w:hAnsi="Arial" w:cs="Arial"/>
        </w:rPr>
      </w:pPr>
      <w:r w:rsidRPr="000C50B2">
        <w:rPr>
          <w:rFonts w:ascii="Arial" w:hAnsi="Arial" w:cs="Arial"/>
        </w:rPr>
        <w:t>Dixson</w:t>
      </w:r>
      <w:r w:rsidR="000C50B2" w:rsidRPr="000C50B2">
        <w:rPr>
          <w:rFonts w:ascii="Arial" w:hAnsi="Arial" w:cs="Arial"/>
        </w:rPr>
        <w:t>, D. D</w:t>
      </w:r>
      <w:r w:rsidR="000C50B2">
        <w:rPr>
          <w:rFonts w:ascii="Arial" w:hAnsi="Arial" w:cs="Arial"/>
        </w:rPr>
        <w:t>.</w:t>
      </w:r>
      <w:r w:rsidRPr="000C50B2">
        <w:rPr>
          <w:rFonts w:ascii="Arial" w:hAnsi="Arial" w:cs="Arial"/>
        </w:rPr>
        <w:t xml:space="preserve"> </w:t>
      </w:r>
      <w:r w:rsidR="000C50B2" w:rsidRPr="000C50B2">
        <w:rPr>
          <w:rFonts w:ascii="Arial" w:hAnsi="Arial" w:cs="Arial"/>
        </w:rPr>
        <w:t>and</w:t>
      </w:r>
      <w:r w:rsidR="000C50B2">
        <w:rPr>
          <w:rFonts w:ascii="Arial" w:hAnsi="Arial" w:cs="Arial"/>
        </w:rPr>
        <w:t xml:space="preserve"> </w:t>
      </w:r>
      <w:r w:rsidR="000C50B2" w:rsidRPr="000C50B2">
        <w:rPr>
          <w:rFonts w:ascii="Arial" w:hAnsi="Arial" w:cs="Arial"/>
        </w:rPr>
        <w:t>Worrell, F. C.</w:t>
      </w:r>
      <w:r w:rsidRPr="00532834">
        <w:rPr>
          <w:rFonts w:ascii="Arial" w:hAnsi="Arial" w:cs="Arial"/>
        </w:rPr>
        <w:t xml:space="preserve"> (2016) Formative and Summative Assessment in the Classroom, Theory </w:t>
      </w:r>
      <w:proofErr w:type="gramStart"/>
      <w:r w:rsidRPr="00532834">
        <w:rPr>
          <w:rFonts w:ascii="Arial" w:hAnsi="Arial" w:cs="Arial"/>
        </w:rPr>
        <w:t>Into</w:t>
      </w:r>
      <w:proofErr w:type="gramEnd"/>
      <w:r w:rsidRPr="00532834">
        <w:rPr>
          <w:rFonts w:ascii="Arial" w:hAnsi="Arial" w:cs="Arial"/>
        </w:rPr>
        <w:t xml:space="preserve"> Practice, 55:2, 153-159, DOI:10.1080/00405841.2016.1148989</w:t>
      </w:r>
    </w:p>
    <w:p w14:paraId="003E2B35" w14:textId="2CF12360" w:rsidR="00040E96" w:rsidRDefault="00040E96" w:rsidP="00040E96">
      <w:pPr>
        <w:rPr>
          <w:rFonts w:ascii="Arial" w:hAnsi="Arial" w:cs="Arial"/>
        </w:rPr>
      </w:pPr>
      <w:r>
        <w:rPr>
          <w:rFonts w:ascii="Arial" w:hAnsi="Arial" w:cs="Arial"/>
        </w:rPr>
        <w:t xml:space="preserve">Donaldson, G. (2015) </w:t>
      </w:r>
      <w:r w:rsidRPr="00532834">
        <w:rPr>
          <w:rFonts w:ascii="Arial" w:hAnsi="Arial" w:cs="Arial"/>
        </w:rPr>
        <w:t>SUCCCESFUL FUTURES SUMMARY https://gov.wales/sites/default/files/publications/2018-03/succesful-futures-a-summary-of-professor-graham-donaldsons-report.pdf</w:t>
      </w:r>
    </w:p>
    <w:p w14:paraId="6B8953A0" w14:textId="0005F96B" w:rsidR="00040E96" w:rsidRPr="00532834" w:rsidRDefault="00040E96" w:rsidP="00040E96">
      <w:pPr>
        <w:rPr>
          <w:rFonts w:ascii="Arial" w:hAnsi="Arial" w:cs="Arial"/>
        </w:rPr>
      </w:pPr>
      <w:r w:rsidRPr="00532834">
        <w:rPr>
          <w:rFonts w:ascii="Arial" w:hAnsi="Arial" w:cs="Arial"/>
        </w:rPr>
        <w:t xml:space="preserve">Fawcett, D. (2019). Relearning to Teach: Understanding the Principles of Great Teaching (1st ed.). Routledge. </w:t>
      </w:r>
      <w:hyperlink r:id="rId7" w:history="1">
        <w:r w:rsidRPr="00532834">
          <w:rPr>
            <w:rStyle w:val="Hyperlink"/>
            <w:rFonts w:ascii="Arial" w:hAnsi="Arial" w:cs="Arial"/>
            <w:color w:val="auto"/>
          </w:rPr>
          <w:t>https://doi.org/10.4324/9781315447445</w:t>
        </w:r>
      </w:hyperlink>
    </w:p>
    <w:p w14:paraId="40783CAB" w14:textId="1FAB93EA" w:rsidR="00040E96" w:rsidRDefault="00040E96" w:rsidP="00040E96">
      <w:pPr>
        <w:rPr>
          <w:rFonts w:ascii="Arial" w:hAnsi="Arial" w:cs="Arial"/>
        </w:rPr>
      </w:pPr>
      <w:r w:rsidRPr="00532834">
        <w:rPr>
          <w:rFonts w:ascii="Arial" w:hAnsi="Arial" w:cs="Arial"/>
        </w:rPr>
        <w:t xml:space="preserve">Hattie, J., 2005. What is the nature of evidence that makes a difference to </w:t>
      </w:r>
      <w:proofErr w:type="gramStart"/>
      <w:r w:rsidRPr="00532834">
        <w:rPr>
          <w:rFonts w:ascii="Arial" w:hAnsi="Arial" w:cs="Arial"/>
        </w:rPr>
        <w:t>learning?.</w:t>
      </w:r>
      <w:proofErr w:type="gramEnd"/>
      <w:r w:rsidRPr="00532834">
        <w:rPr>
          <w:rFonts w:ascii="Arial" w:hAnsi="Arial" w:cs="Arial"/>
        </w:rPr>
        <w:t xml:space="preserve"> 2005-Using data to support learning, p.7.</w:t>
      </w:r>
    </w:p>
    <w:p w14:paraId="418B15B7" w14:textId="1456396C" w:rsidR="00040E96" w:rsidRDefault="00040E96" w:rsidP="00040E96">
      <w:pPr>
        <w:rPr>
          <w:rFonts w:ascii="Arial" w:hAnsi="Arial" w:cs="Arial"/>
        </w:rPr>
      </w:pPr>
      <w:r w:rsidRPr="00532834">
        <w:rPr>
          <w:rFonts w:ascii="Arial" w:hAnsi="Arial" w:cs="Arial"/>
        </w:rPr>
        <w:t xml:space="preserve">Hattie, J. (2009) Visible learning a synthesis of over 800 meta-analyses relating to achievement. </w:t>
      </w:r>
      <w:proofErr w:type="gramStart"/>
      <w:r w:rsidRPr="00532834">
        <w:rPr>
          <w:rFonts w:ascii="Arial" w:hAnsi="Arial" w:cs="Arial"/>
        </w:rPr>
        <w:t>London ;</w:t>
      </w:r>
      <w:proofErr w:type="gramEnd"/>
      <w:r w:rsidRPr="00532834">
        <w:rPr>
          <w:rFonts w:ascii="Arial" w:hAnsi="Arial" w:cs="Arial"/>
        </w:rPr>
        <w:t>: Routledge.</w:t>
      </w:r>
    </w:p>
    <w:p w14:paraId="2DF1FC69" w14:textId="6FEBBBA8" w:rsidR="00040E96" w:rsidRPr="00532834" w:rsidRDefault="00040E96" w:rsidP="00040E96">
      <w:pPr>
        <w:rPr>
          <w:rFonts w:ascii="Arial" w:hAnsi="Arial" w:cs="Arial"/>
        </w:rPr>
      </w:pPr>
      <w:r w:rsidRPr="00532834">
        <w:rPr>
          <w:rFonts w:ascii="Arial" w:hAnsi="Arial" w:cs="Arial"/>
        </w:rPr>
        <w:t>Hattie, J. (2012) Visible Learning for Teachers: Maximizing Impact on Learning. London: Routledge.</w:t>
      </w:r>
    </w:p>
    <w:p w14:paraId="5E88BFF8" w14:textId="4AE5ADAA" w:rsidR="00040E96" w:rsidRDefault="00040E96">
      <w:pPr>
        <w:rPr>
          <w:rFonts w:ascii="Arial" w:hAnsi="Arial" w:cs="Arial"/>
        </w:rPr>
      </w:pPr>
      <w:r w:rsidRPr="00532834">
        <w:rPr>
          <w:rFonts w:ascii="Arial" w:hAnsi="Arial" w:cs="Arial"/>
        </w:rPr>
        <w:t>Hattie, J. and Clarke, S. (2018) Visible Learning: Feedback. 1st edition. Boca Raton, FL: Routledge, an imprint of Taylor and Francis.</w:t>
      </w:r>
    </w:p>
    <w:p w14:paraId="6789C109" w14:textId="6C178CFD" w:rsidR="00E159AF" w:rsidRPr="00532834" w:rsidRDefault="00E159AF">
      <w:pPr>
        <w:rPr>
          <w:rFonts w:ascii="Arial" w:hAnsi="Arial" w:cs="Arial"/>
        </w:rPr>
      </w:pPr>
      <w:r w:rsidRPr="00532834">
        <w:rPr>
          <w:rFonts w:ascii="Arial" w:hAnsi="Arial" w:cs="Arial"/>
        </w:rPr>
        <w:t>Hopkins. (2002). A teacher’s guide to classroom research (3rd ed.). Open University Press.</w:t>
      </w:r>
    </w:p>
    <w:p w14:paraId="3E3896F4" w14:textId="77777777" w:rsidR="00040E96" w:rsidRPr="00532834" w:rsidRDefault="00040E96" w:rsidP="00040E96">
      <w:pPr>
        <w:rPr>
          <w:rFonts w:ascii="Arial" w:hAnsi="Arial" w:cs="Arial"/>
        </w:rPr>
      </w:pPr>
      <w:r w:rsidRPr="00532834">
        <w:rPr>
          <w:rFonts w:ascii="Arial" w:hAnsi="Arial" w:cs="Arial"/>
        </w:rPr>
        <w:t>Leighton, J.P. (2019) ‘Students’ Interpretation of Formative Assessment Feedback: Three Claims for Why We Know So Little About Something So Important’, Journal of educational measurement, 56(4), pp. 793–814. doi:10.1111/jedm.12237.</w:t>
      </w:r>
    </w:p>
    <w:p w14:paraId="25B88156" w14:textId="56B7CA26" w:rsidR="00040E96" w:rsidRDefault="00040E96" w:rsidP="00040E96">
      <w:pPr>
        <w:rPr>
          <w:rFonts w:ascii="Arial" w:hAnsi="Arial" w:cs="Arial"/>
        </w:rPr>
      </w:pPr>
      <w:r w:rsidRPr="00532834">
        <w:rPr>
          <w:rFonts w:ascii="Arial" w:hAnsi="Arial" w:cs="Arial"/>
        </w:rPr>
        <w:t xml:space="preserve">Nuthall, G. (2000) ‘The Anatomy of Memory in the Classroom: Understanding How Students                Acquire Memory Processes </w:t>
      </w:r>
      <w:proofErr w:type="gramStart"/>
      <w:r w:rsidRPr="00532834">
        <w:rPr>
          <w:rFonts w:ascii="Arial" w:hAnsi="Arial" w:cs="Arial"/>
        </w:rPr>
        <w:t>From</w:t>
      </w:r>
      <w:proofErr w:type="gramEnd"/>
      <w:r w:rsidRPr="00532834">
        <w:rPr>
          <w:rFonts w:ascii="Arial" w:hAnsi="Arial" w:cs="Arial"/>
        </w:rPr>
        <w:t xml:space="preserve"> Classroom Activities in Science and Social Studies Units’, American Educational Research Journal, 37(1), pp. 247–304. </w:t>
      </w:r>
      <w:proofErr w:type="spellStart"/>
      <w:r w:rsidRPr="00532834">
        <w:rPr>
          <w:rFonts w:ascii="Arial" w:hAnsi="Arial" w:cs="Arial"/>
        </w:rPr>
        <w:t>doi</w:t>
      </w:r>
      <w:proofErr w:type="spellEnd"/>
      <w:r w:rsidRPr="00532834">
        <w:rPr>
          <w:rFonts w:ascii="Arial" w:hAnsi="Arial" w:cs="Arial"/>
        </w:rPr>
        <w:t>: 10.3102/00028312037001247.</w:t>
      </w:r>
    </w:p>
    <w:p w14:paraId="7BAFA435" w14:textId="77777777" w:rsidR="00040E96" w:rsidRPr="00532834" w:rsidRDefault="00040E96" w:rsidP="00040E96">
      <w:pPr>
        <w:rPr>
          <w:rFonts w:ascii="Arial" w:hAnsi="Arial" w:cs="Arial"/>
        </w:rPr>
      </w:pPr>
      <w:r w:rsidRPr="00532834">
        <w:rPr>
          <w:rFonts w:ascii="Arial" w:hAnsi="Arial" w:cs="Arial"/>
        </w:rPr>
        <w:lastRenderedPageBreak/>
        <w:t xml:space="preserve">Perry, J., </w:t>
      </w:r>
      <w:proofErr w:type="spellStart"/>
      <w:r w:rsidRPr="00532834">
        <w:rPr>
          <w:rFonts w:ascii="Arial" w:hAnsi="Arial" w:cs="Arial"/>
        </w:rPr>
        <w:t>Lundie</w:t>
      </w:r>
      <w:proofErr w:type="spellEnd"/>
      <w:r w:rsidRPr="00532834">
        <w:rPr>
          <w:rFonts w:ascii="Arial" w:hAnsi="Arial" w:cs="Arial"/>
        </w:rPr>
        <w:t>, D. and Golder, G. (2019) ‘Metacognition in schools: what does the literature suggest about the effectiveness of teaching metacognition in schools?’, Educational review (Birmingham), 71(4), pp. 483–500. doi:10.1080/00131911.2018.1441127.</w:t>
      </w:r>
    </w:p>
    <w:p w14:paraId="000440DA" w14:textId="7078DE1F" w:rsidR="00040E96" w:rsidRPr="00AC7AE1" w:rsidRDefault="00AC7AE1" w:rsidP="006B1F1C">
      <w:pPr>
        <w:rPr>
          <w:rFonts w:ascii="Arial" w:hAnsi="Arial" w:cs="Arial"/>
        </w:rPr>
      </w:pPr>
      <w:r w:rsidRPr="00532834">
        <w:rPr>
          <w:rFonts w:ascii="Arial" w:hAnsi="Arial" w:cs="Arial"/>
        </w:rPr>
        <w:t xml:space="preserve">Van Der </w:t>
      </w:r>
      <w:proofErr w:type="spellStart"/>
      <w:r w:rsidRPr="00532834">
        <w:rPr>
          <w:rFonts w:ascii="Arial" w:hAnsi="Arial" w:cs="Arial"/>
        </w:rPr>
        <w:t>Kleij</w:t>
      </w:r>
      <w:proofErr w:type="spellEnd"/>
      <w:r w:rsidRPr="00532834">
        <w:rPr>
          <w:rFonts w:ascii="Arial" w:hAnsi="Arial" w:cs="Arial"/>
        </w:rPr>
        <w:t>, F. and Adie, L. (2020) ‘Towards effective feedback: an investigation of teachers’ and students’ perceptions of oral feedback in classroom practice’, Assessment in education: principles, policy &amp; practice, 27(3), pp. 252–270. doi:10.1080/0969594X.2020.1748871.</w:t>
      </w:r>
    </w:p>
    <w:p w14:paraId="5A61ED76" w14:textId="16CA6C7E" w:rsidR="00AD3417" w:rsidRPr="00532834" w:rsidRDefault="00185069" w:rsidP="005F5974">
      <w:pPr>
        <w:rPr>
          <w:rFonts w:ascii="Arial" w:hAnsi="Arial" w:cs="Arial"/>
        </w:rPr>
      </w:pPr>
      <w:r w:rsidRPr="00532834">
        <w:rPr>
          <w:rFonts w:ascii="Arial" w:hAnsi="Arial" w:cs="Arial"/>
        </w:rPr>
        <w:t xml:space="preserve">Welsh Government </w:t>
      </w:r>
      <w:r w:rsidR="00AD7BA1">
        <w:rPr>
          <w:rFonts w:ascii="Arial" w:hAnsi="Arial" w:cs="Arial"/>
        </w:rPr>
        <w:t>(</w:t>
      </w:r>
      <w:r w:rsidRPr="00532834">
        <w:rPr>
          <w:rFonts w:ascii="Arial" w:hAnsi="Arial" w:cs="Arial"/>
        </w:rPr>
        <w:t>2020</w:t>
      </w:r>
      <w:r w:rsidR="00AD7BA1">
        <w:rPr>
          <w:rFonts w:ascii="Arial" w:hAnsi="Arial" w:cs="Arial"/>
        </w:rPr>
        <w:t>)</w:t>
      </w:r>
      <w:r w:rsidRPr="00532834">
        <w:rPr>
          <w:rFonts w:ascii="Arial" w:hAnsi="Arial" w:cs="Arial"/>
        </w:rPr>
        <w:t xml:space="preserve">, </w:t>
      </w:r>
      <w:hyperlink r:id="rId8" w:history="1">
        <w:r w:rsidRPr="00532834">
          <w:rPr>
            <w:rStyle w:val="Hyperlink"/>
            <w:rFonts w:ascii="Arial" w:hAnsi="Arial" w:cs="Arial"/>
            <w:color w:val="auto"/>
          </w:rPr>
          <w:t>https://hwb.gov.wales/curriculum-for-wales/designing-your-curriculum/developing-a-vision-for-curriculum-design</w:t>
        </w:r>
        <w:r w:rsidRPr="00532834">
          <w:rPr>
            <w:rStyle w:val="Hyperlink"/>
            <w:rFonts w:ascii="Arial" w:hAnsi="Arial" w:cs="Arial"/>
            <w:color w:val="auto"/>
          </w:rPr>
          <w:t>/</w:t>
        </w:r>
        <w:r w:rsidRPr="00532834">
          <w:rPr>
            <w:rStyle w:val="Hyperlink"/>
            <w:rFonts w:ascii="Arial" w:hAnsi="Arial" w:cs="Arial"/>
            <w:color w:val="auto"/>
          </w:rPr>
          <w:t>#curriculum-design-and-the-four-purposes</w:t>
        </w:r>
      </w:hyperlink>
      <w:r w:rsidRPr="00532834">
        <w:rPr>
          <w:rFonts w:ascii="Arial" w:hAnsi="Arial" w:cs="Arial"/>
        </w:rPr>
        <w:t xml:space="preserve"> (viewed 30/12/21)</w:t>
      </w:r>
    </w:p>
    <w:p w14:paraId="0EF6AF41" w14:textId="6EB0CE2D" w:rsidR="00921704" w:rsidRPr="00532834" w:rsidRDefault="00AC7AE1" w:rsidP="006B1F1C">
      <w:pPr>
        <w:rPr>
          <w:rStyle w:val="Hyperlink"/>
          <w:rFonts w:ascii="Arial" w:hAnsi="Arial" w:cs="Arial"/>
          <w:color w:val="auto"/>
        </w:rPr>
      </w:pPr>
      <w:r>
        <w:rPr>
          <w:rFonts w:ascii="Arial" w:hAnsi="Arial" w:cs="Arial"/>
        </w:rPr>
        <w:t>Welsh Government (2010)</w:t>
      </w:r>
      <w:r w:rsidR="00AD7BA1">
        <w:rPr>
          <w:rFonts w:ascii="Arial" w:hAnsi="Arial" w:cs="Arial"/>
        </w:rPr>
        <w:t>,</w:t>
      </w:r>
      <w:r>
        <w:rPr>
          <w:rFonts w:ascii="Arial" w:hAnsi="Arial" w:cs="Arial"/>
        </w:rPr>
        <w:t xml:space="preserve"> </w:t>
      </w:r>
      <w:hyperlink r:id="rId9" w:history="1">
        <w:r w:rsidR="006463B9" w:rsidRPr="00532834">
          <w:rPr>
            <w:rStyle w:val="Hyperlink"/>
            <w:rFonts w:ascii="Arial" w:hAnsi="Arial" w:cs="Arial"/>
            <w:color w:val="auto"/>
          </w:rPr>
          <w:t>https://hwb.gov.wales/api/storage/663d00fd-9c3b-4003-9a1f-0012bad39fad/how-to-develop-thinking-and-assessment-for-learning-in-t</w:t>
        </w:r>
        <w:r w:rsidR="006463B9" w:rsidRPr="00532834">
          <w:rPr>
            <w:rStyle w:val="Hyperlink"/>
            <w:rFonts w:ascii="Arial" w:hAnsi="Arial" w:cs="Arial"/>
            <w:color w:val="auto"/>
          </w:rPr>
          <w:t>h</w:t>
        </w:r>
        <w:r w:rsidR="006463B9" w:rsidRPr="00532834">
          <w:rPr>
            <w:rStyle w:val="Hyperlink"/>
            <w:rFonts w:ascii="Arial" w:hAnsi="Arial" w:cs="Arial"/>
            <w:color w:val="auto"/>
          </w:rPr>
          <w:t>e-classroom.pdf</w:t>
        </w:r>
      </w:hyperlink>
    </w:p>
    <w:p w14:paraId="44ACC066" w14:textId="77777777" w:rsidR="00AC7AE1" w:rsidRPr="00532834" w:rsidRDefault="00AC7AE1" w:rsidP="00AC7AE1">
      <w:pPr>
        <w:rPr>
          <w:rFonts w:ascii="Arial" w:hAnsi="Arial" w:cs="Arial"/>
          <w:b/>
          <w:bCs/>
        </w:rPr>
      </w:pPr>
      <w:proofErr w:type="spellStart"/>
      <w:r w:rsidRPr="00532834">
        <w:rPr>
          <w:rFonts w:ascii="Arial" w:hAnsi="Arial" w:cs="Arial"/>
          <w:b/>
          <w:bCs/>
        </w:rPr>
        <w:t>Wiliam</w:t>
      </w:r>
      <w:proofErr w:type="spellEnd"/>
      <w:r w:rsidRPr="00532834">
        <w:rPr>
          <w:rFonts w:ascii="Arial" w:hAnsi="Arial" w:cs="Arial"/>
          <w:b/>
          <w:bCs/>
        </w:rPr>
        <w:t>,</w:t>
      </w:r>
      <w:r>
        <w:rPr>
          <w:rFonts w:ascii="Arial" w:hAnsi="Arial" w:cs="Arial"/>
          <w:b/>
          <w:bCs/>
        </w:rPr>
        <w:t xml:space="preserve"> D.,</w:t>
      </w:r>
      <w:r w:rsidRPr="00532834">
        <w:rPr>
          <w:rFonts w:ascii="Arial" w:hAnsi="Arial" w:cs="Arial"/>
          <w:b/>
          <w:bCs/>
        </w:rPr>
        <w:t xml:space="preserve"> What is assessment for </w:t>
      </w:r>
      <w:proofErr w:type="gramStart"/>
      <w:r w:rsidRPr="00532834">
        <w:rPr>
          <w:rFonts w:ascii="Arial" w:hAnsi="Arial" w:cs="Arial"/>
          <w:b/>
          <w:bCs/>
        </w:rPr>
        <w:t>learning?,</w:t>
      </w:r>
      <w:proofErr w:type="gramEnd"/>
      <w:r w:rsidRPr="00532834">
        <w:rPr>
          <w:rFonts w:ascii="Arial" w:hAnsi="Arial" w:cs="Arial"/>
          <w:b/>
          <w:bCs/>
        </w:rPr>
        <w:t xml:space="preserve"> Studies in Educational Evaluation, Volume 37, Issue 1, 2011, Pages 3-14, ISSN 0191-491X, </w:t>
      </w:r>
      <w:hyperlink r:id="rId10" w:history="1">
        <w:r w:rsidRPr="00532834">
          <w:rPr>
            <w:rStyle w:val="Hyperlink"/>
            <w:rFonts w:ascii="Arial" w:hAnsi="Arial" w:cs="Arial"/>
            <w:b/>
            <w:bCs/>
            <w:color w:val="auto"/>
          </w:rPr>
          <w:t>https://doi.org/10.1016/j.stueduc.2011.03.001</w:t>
        </w:r>
      </w:hyperlink>
      <w:r w:rsidRPr="00532834">
        <w:rPr>
          <w:rFonts w:ascii="Arial" w:hAnsi="Arial" w:cs="Arial"/>
          <w:b/>
          <w:bCs/>
        </w:rPr>
        <w:t xml:space="preserve">. </w:t>
      </w:r>
      <w:hyperlink r:id="rId11" w:history="1">
        <w:r w:rsidRPr="00532834">
          <w:rPr>
            <w:rStyle w:val="Hyperlink"/>
            <w:rFonts w:ascii="Arial" w:hAnsi="Arial" w:cs="Arial"/>
            <w:b/>
            <w:bCs/>
            <w:color w:val="auto"/>
          </w:rPr>
          <w:t>https://www.sciencedirect.com/science/article/pii/S01</w:t>
        </w:r>
        <w:r w:rsidRPr="00532834">
          <w:rPr>
            <w:rStyle w:val="Hyperlink"/>
            <w:rFonts w:ascii="Arial" w:hAnsi="Arial" w:cs="Arial"/>
            <w:b/>
            <w:bCs/>
            <w:color w:val="auto"/>
          </w:rPr>
          <w:t>9</w:t>
        </w:r>
        <w:r w:rsidRPr="00532834">
          <w:rPr>
            <w:rStyle w:val="Hyperlink"/>
            <w:rFonts w:ascii="Arial" w:hAnsi="Arial" w:cs="Arial"/>
            <w:b/>
            <w:bCs/>
            <w:color w:val="auto"/>
          </w:rPr>
          <w:t>1491X11000149</w:t>
        </w:r>
      </w:hyperlink>
      <w:r w:rsidRPr="00532834">
        <w:rPr>
          <w:rFonts w:ascii="Arial" w:hAnsi="Arial" w:cs="Arial"/>
          <w:b/>
          <w:bCs/>
        </w:rPr>
        <w:t xml:space="preserve"> </w:t>
      </w:r>
    </w:p>
    <w:p w14:paraId="3D4F6F14" w14:textId="77777777" w:rsidR="006463B9" w:rsidRPr="006463B9" w:rsidRDefault="006463B9" w:rsidP="006B1F1C"/>
    <w:p w14:paraId="52F75173" w14:textId="77777777" w:rsidR="00746E67" w:rsidRPr="00746E67" w:rsidRDefault="00746E67" w:rsidP="00746E67">
      <w:pPr>
        <w:rPr>
          <w:color w:val="4472C4" w:themeColor="accent1"/>
        </w:rPr>
      </w:pPr>
    </w:p>
    <w:p w14:paraId="68F64E25" w14:textId="77777777" w:rsidR="00EB7A41" w:rsidRPr="005547B9" w:rsidRDefault="00EB7A41" w:rsidP="00B05D05">
      <w:pPr>
        <w:rPr>
          <w:color w:val="FFC000"/>
        </w:rPr>
      </w:pPr>
    </w:p>
    <w:sectPr w:rsidR="00EB7A41" w:rsidRPr="005547B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C5824" w14:textId="77777777" w:rsidR="00242BA9" w:rsidRDefault="00242BA9" w:rsidP="009B38C3">
      <w:pPr>
        <w:spacing w:after="0" w:line="240" w:lineRule="auto"/>
      </w:pPr>
      <w:r>
        <w:separator/>
      </w:r>
    </w:p>
  </w:endnote>
  <w:endnote w:type="continuationSeparator" w:id="0">
    <w:p w14:paraId="3B015E91" w14:textId="77777777" w:rsidR="00242BA9" w:rsidRDefault="00242BA9" w:rsidP="009B3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858170"/>
      <w:docPartObj>
        <w:docPartGallery w:val="Page Numbers (Bottom of Page)"/>
        <w:docPartUnique/>
      </w:docPartObj>
    </w:sdtPr>
    <w:sdtEndPr>
      <w:rPr>
        <w:noProof/>
      </w:rPr>
    </w:sdtEndPr>
    <w:sdtContent>
      <w:p w14:paraId="2EF16AA2" w14:textId="2569268A" w:rsidR="000C50B2" w:rsidRDefault="000C50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B3813" w14:textId="77777777" w:rsidR="000C50B2" w:rsidRDefault="000C50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7A8B8" w14:textId="77777777" w:rsidR="00242BA9" w:rsidRDefault="00242BA9" w:rsidP="009B38C3">
      <w:pPr>
        <w:spacing w:after="0" w:line="240" w:lineRule="auto"/>
      </w:pPr>
      <w:r>
        <w:separator/>
      </w:r>
    </w:p>
  </w:footnote>
  <w:footnote w:type="continuationSeparator" w:id="0">
    <w:p w14:paraId="714E6E5B" w14:textId="77777777" w:rsidR="00242BA9" w:rsidRDefault="00242BA9" w:rsidP="009B38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5543E" w14:textId="6AA1C64F" w:rsidR="009B38C3" w:rsidRDefault="009B38C3">
    <w:pPr>
      <w:pStyle w:val="Header"/>
    </w:pPr>
    <w:r>
      <w:t xml:space="preserve">ECAD 6008 </w:t>
    </w:r>
    <w:r>
      <w:tab/>
    </w:r>
    <w:r>
      <w:tab/>
      <w:t>Student Number 2100381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E60"/>
    <w:rsid w:val="000008A7"/>
    <w:rsid w:val="00011A53"/>
    <w:rsid w:val="00034181"/>
    <w:rsid w:val="00035B4E"/>
    <w:rsid w:val="000374C2"/>
    <w:rsid w:val="00040D51"/>
    <w:rsid w:val="00040E96"/>
    <w:rsid w:val="0005752F"/>
    <w:rsid w:val="0005782F"/>
    <w:rsid w:val="00065782"/>
    <w:rsid w:val="00095609"/>
    <w:rsid w:val="000A5ED1"/>
    <w:rsid w:val="000B059B"/>
    <w:rsid w:val="000C1F33"/>
    <w:rsid w:val="000C50B2"/>
    <w:rsid w:val="000C5775"/>
    <w:rsid w:val="000D3A7E"/>
    <w:rsid w:val="000D53DD"/>
    <w:rsid w:val="000E49DC"/>
    <w:rsid w:val="000F2537"/>
    <w:rsid w:val="000F67F0"/>
    <w:rsid w:val="00100D2D"/>
    <w:rsid w:val="00101CD7"/>
    <w:rsid w:val="00121DDF"/>
    <w:rsid w:val="0012215C"/>
    <w:rsid w:val="00125354"/>
    <w:rsid w:val="001370AF"/>
    <w:rsid w:val="00147BB3"/>
    <w:rsid w:val="00157C48"/>
    <w:rsid w:val="001711A1"/>
    <w:rsid w:val="00185069"/>
    <w:rsid w:val="001908AB"/>
    <w:rsid w:val="0019227B"/>
    <w:rsid w:val="001935CD"/>
    <w:rsid w:val="001A7FE3"/>
    <w:rsid w:val="001B3F3C"/>
    <w:rsid w:val="001C3258"/>
    <w:rsid w:val="001C466A"/>
    <w:rsid w:val="001D51F3"/>
    <w:rsid w:val="001D6BF5"/>
    <w:rsid w:val="001E0C73"/>
    <w:rsid w:val="001E7C1C"/>
    <w:rsid w:val="001F2579"/>
    <w:rsid w:val="001F7E2D"/>
    <w:rsid w:val="00202C35"/>
    <w:rsid w:val="00223428"/>
    <w:rsid w:val="00230D8D"/>
    <w:rsid w:val="00240CB5"/>
    <w:rsid w:val="00242BA9"/>
    <w:rsid w:val="00244E72"/>
    <w:rsid w:val="0026476E"/>
    <w:rsid w:val="002676BA"/>
    <w:rsid w:val="00273137"/>
    <w:rsid w:val="00275E35"/>
    <w:rsid w:val="002845C7"/>
    <w:rsid w:val="002854BC"/>
    <w:rsid w:val="002938A3"/>
    <w:rsid w:val="002B1186"/>
    <w:rsid w:val="002B5219"/>
    <w:rsid w:val="002C0D91"/>
    <w:rsid w:val="002C1117"/>
    <w:rsid w:val="002D2A18"/>
    <w:rsid w:val="002D5CC8"/>
    <w:rsid w:val="002D7CE9"/>
    <w:rsid w:val="002E167C"/>
    <w:rsid w:val="002F7A94"/>
    <w:rsid w:val="00301BB2"/>
    <w:rsid w:val="003026A0"/>
    <w:rsid w:val="00306D9C"/>
    <w:rsid w:val="00322608"/>
    <w:rsid w:val="003268C2"/>
    <w:rsid w:val="00327D8F"/>
    <w:rsid w:val="00331B06"/>
    <w:rsid w:val="00332928"/>
    <w:rsid w:val="00337FF9"/>
    <w:rsid w:val="00345034"/>
    <w:rsid w:val="00346395"/>
    <w:rsid w:val="00351FEC"/>
    <w:rsid w:val="00361148"/>
    <w:rsid w:val="00362D44"/>
    <w:rsid w:val="00397EBF"/>
    <w:rsid w:val="003C4BC8"/>
    <w:rsid w:val="003D4A6E"/>
    <w:rsid w:val="003D6E60"/>
    <w:rsid w:val="003E4787"/>
    <w:rsid w:val="003E7B59"/>
    <w:rsid w:val="003F6EDA"/>
    <w:rsid w:val="0040355C"/>
    <w:rsid w:val="004236EA"/>
    <w:rsid w:val="0042722A"/>
    <w:rsid w:val="00430D41"/>
    <w:rsid w:val="004404BC"/>
    <w:rsid w:val="0044169A"/>
    <w:rsid w:val="00444B77"/>
    <w:rsid w:val="00454EA8"/>
    <w:rsid w:val="004564FB"/>
    <w:rsid w:val="00472BC9"/>
    <w:rsid w:val="00473212"/>
    <w:rsid w:val="00476FA1"/>
    <w:rsid w:val="0048126C"/>
    <w:rsid w:val="00484C58"/>
    <w:rsid w:val="004961A8"/>
    <w:rsid w:val="004C0896"/>
    <w:rsid w:val="004D204B"/>
    <w:rsid w:val="004D3557"/>
    <w:rsid w:val="004E14C3"/>
    <w:rsid w:val="004F6410"/>
    <w:rsid w:val="00502457"/>
    <w:rsid w:val="00523207"/>
    <w:rsid w:val="0053153A"/>
    <w:rsid w:val="00532834"/>
    <w:rsid w:val="005337E1"/>
    <w:rsid w:val="005363B0"/>
    <w:rsid w:val="00542868"/>
    <w:rsid w:val="005453B7"/>
    <w:rsid w:val="00547D28"/>
    <w:rsid w:val="005547B9"/>
    <w:rsid w:val="00577E42"/>
    <w:rsid w:val="00582A75"/>
    <w:rsid w:val="005850C9"/>
    <w:rsid w:val="005B6339"/>
    <w:rsid w:val="005F0918"/>
    <w:rsid w:val="005F300F"/>
    <w:rsid w:val="005F4469"/>
    <w:rsid w:val="005F4CC5"/>
    <w:rsid w:val="005F5974"/>
    <w:rsid w:val="005F6940"/>
    <w:rsid w:val="005F7F86"/>
    <w:rsid w:val="00612F91"/>
    <w:rsid w:val="00613369"/>
    <w:rsid w:val="00616742"/>
    <w:rsid w:val="00617534"/>
    <w:rsid w:val="00623F8D"/>
    <w:rsid w:val="00627C00"/>
    <w:rsid w:val="006358C6"/>
    <w:rsid w:val="006463B9"/>
    <w:rsid w:val="00646FBF"/>
    <w:rsid w:val="00662776"/>
    <w:rsid w:val="00670886"/>
    <w:rsid w:val="00682730"/>
    <w:rsid w:val="006871CC"/>
    <w:rsid w:val="00696127"/>
    <w:rsid w:val="006976C5"/>
    <w:rsid w:val="006A0CAF"/>
    <w:rsid w:val="006A16B5"/>
    <w:rsid w:val="006A3B0D"/>
    <w:rsid w:val="006B1F1C"/>
    <w:rsid w:val="006B5656"/>
    <w:rsid w:val="006B7E99"/>
    <w:rsid w:val="006C038E"/>
    <w:rsid w:val="006C3638"/>
    <w:rsid w:val="006D6F10"/>
    <w:rsid w:val="006E1AA5"/>
    <w:rsid w:val="006E76EA"/>
    <w:rsid w:val="006F71B4"/>
    <w:rsid w:val="00705FC3"/>
    <w:rsid w:val="00710D34"/>
    <w:rsid w:val="00715F49"/>
    <w:rsid w:val="00720EFB"/>
    <w:rsid w:val="00726E06"/>
    <w:rsid w:val="00744340"/>
    <w:rsid w:val="00745373"/>
    <w:rsid w:val="00746E67"/>
    <w:rsid w:val="007526C2"/>
    <w:rsid w:val="0076750A"/>
    <w:rsid w:val="00797E15"/>
    <w:rsid w:val="007A770C"/>
    <w:rsid w:val="007B6B4C"/>
    <w:rsid w:val="007C424A"/>
    <w:rsid w:val="007C56A8"/>
    <w:rsid w:val="007D4CA6"/>
    <w:rsid w:val="007E4912"/>
    <w:rsid w:val="007F1E25"/>
    <w:rsid w:val="007F2F28"/>
    <w:rsid w:val="007F48F4"/>
    <w:rsid w:val="00804683"/>
    <w:rsid w:val="00825DA9"/>
    <w:rsid w:val="00843909"/>
    <w:rsid w:val="00850003"/>
    <w:rsid w:val="00861AB4"/>
    <w:rsid w:val="008709EF"/>
    <w:rsid w:val="008859B8"/>
    <w:rsid w:val="00891F5E"/>
    <w:rsid w:val="00894569"/>
    <w:rsid w:val="008A7D19"/>
    <w:rsid w:val="008B0330"/>
    <w:rsid w:val="008B29A5"/>
    <w:rsid w:val="008B5213"/>
    <w:rsid w:val="008B73E5"/>
    <w:rsid w:val="008F0C39"/>
    <w:rsid w:val="008F3D20"/>
    <w:rsid w:val="0090053A"/>
    <w:rsid w:val="009036A6"/>
    <w:rsid w:val="00905FA0"/>
    <w:rsid w:val="0091080C"/>
    <w:rsid w:val="00911163"/>
    <w:rsid w:val="00913633"/>
    <w:rsid w:val="00921704"/>
    <w:rsid w:val="00932B58"/>
    <w:rsid w:val="00934C0D"/>
    <w:rsid w:val="00937F63"/>
    <w:rsid w:val="0094469F"/>
    <w:rsid w:val="00962D4C"/>
    <w:rsid w:val="00967E07"/>
    <w:rsid w:val="0097389C"/>
    <w:rsid w:val="00992A59"/>
    <w:rsid w:val="00996B5C"/>
    <w:rsid w:val="009A1AF6"/>
    <w:rsid w:val="009B2A22"/>
    <w:rsid w:val="009B38C3"/>
    <w:rsid w:val="009C18EF"/>
    <w:rsid w:val="009D0973"/>
    <w:rsid w:val="009D7F0A"/>
    <w:rsid w:val="009E0D0C"/>
    <w:rsid w:val="009E1A98"/>
    <w:rsid w:val="009E51A3"/>
    <w:rsid w:val="00A04715"/>
    <w:rsid w:val="00A05299"/>
    <w:rsid w:val="00A11437"/>
    <w:rsid w:val="00A12F3F"/>
    <w:rsid w:val="00A15C40"/>
    <w:rsid w:val="00A41898"/>
    <w:rsid w:val="00A7085E"/>
    <w:rsid w:val="00A8129B"/>
    <w:rsid w:val="00A84A61"/>
    <w:rsid w:val="00AC7AE1"/>
    <w:rsid w:val="00AD3417"/>
    <w:rsid w:val="00AD7BA1"/>
    <w:rsid w:val="00AE50CE"/>
    <w:rsid w:val="00AF0FCF"/>
    <w:rsid w:val="00B0352E"/>
    <w:rsid w:val="00B05D05"/>
    <w:rsid w:val="00B104FF"/>
    <w:rsid w:val="00B11F6C"/>
    <w:rsid w:val="00B12034"/>
    <w:rsid w:val="00B14EE3"/>
    <w:rsid w:val="00B24052"/>
    <w:rsid w:val="00B401AF"/>
    <w:rsid w:val="00B41B7D"/>
    <w:rsid w:val="00B629DA"/>
    <w:rsid w:val="00B73A75"/>
    <w:rsid w:val="00B80C68"/>
    <w:rsid w:val="00B81A65"/>
    <w:rsid w:val="00B92111"/>
    <w:rsid w:val="00B962A7"/>
    <w:rsid w:val="00BA4D95"/>
    <w:rsid w:val="00BA5CD7"/>
    <w:rsid w:val="00BB3C30"/>
    <w:rsid w:val="00BB43C5"/>
    <w:rsid w:val="00BB6DD8"/>
    <w:rsid w:val="00BC0886"/>
    <w:rsid w:val="00BC1D7E"/>
    <w:rsid w:val="00BD5729"/>
    <w:rsid w:val="00BE7C80"/>
    <w:rsid w:val="00C15672"/>
    <w:rsid w:val="00C54C9B"/>
    <w:rsid w:val="00C7088E"/>
    <w:rsid w:val="00C71E96"/>
    <w:rsid w:val="00C85DE2"/>
    <w:rsid w:val="00C86025"/>
    <w:rsid w:val="00C909E7"/>
    <w:rsid w:val="00C93E77"/>
    <w:rsid w:val="00C95938"/>
    <w:rsid w:val="00CB1E38"/>
    <w:rsid w:val="00CB595F"/>
    <w:rsid w:val="00CB6C8E"/>
    <w:rsid w:val="00CE22B0"/>
    <w:rsid w:val="00CE50B3"/>
    <w:rsid w:val="00D00CFB"/>
    <w:rsid w:val="00D07FF4"/>
    <w:rsid w:val="00D16427"/>
    <w:rsid w:val="00D1752C"/>
    <w:rsid w:val="00D207AB"/>
    <w:rsid w:val="00D31A25"/>
    <w:rsid w:val="00D33320"/>
    <w:rsid w:val="00D3751D"/>
    <w:rsid w:val="00D50E42"/>
    <w:rsid w:val="00D526E8"/>
    <w:rsid w:val="00D5471A"/>
    <w:rsid w:val="00D64C55"/>
    <w:rsid w:val="00D7599D"/>
    <w:rsid w:val="00D75F15"/>
    <w:rsid w:val="00DC609B"/>
    <w:rsid w:val="00DC6F62"/>
    <w:rsid w:val="00DD5D2A"/>
    <w:rsid w:val="00DE11C2"/>
    <w:rsid w:val="00E06E5E"/>
    <w:rsid w:val="00E159AF"/>
    <w:rsid w:val="00E17317"/>
    <w:rsid w:val="00E350F5"/>
    <w:rsid w:val="00E35EE2"/>
    <w:rsid w:val="00E434A4"/>
    <w:rsid w:val="00E5184F"/>
    <w:rsid w:val="00E602C4"/>
    <w:rsid w:val="00E71642"/>
    <w:rsid w:val="00E825FD"/>
    <w:rsid w:val="00E861D3"/>
    <w:rsid w:val="00E91224"/>
    <w:rsid w:val="00EA660B"/>
    <w:rsid w:val="00EA7904"/>
    <w:rsid w:val="00EB64C5"/>
    <w:rsid w:val="00EB7A41"/>
    <w:rsid w:val="00ED61C0"/>
    <w:rsid w:val="00F04687"/>
    <w:rsid w:val="00F06E2A"/>
    <w:rsid w:val="00F11543"/>
    <w:rsid w:val="00F11D92"/>
    <w:rsid w:val="00F15C17"/>
    <w:rsid w:val="00F17902"/>
    <w:rsid w:val="00F40FE1"/>
    <w:rsid w:val="00F65022"/>
    <w:rsid w:val="00F655FB"/>
    <w:rsid w:val="00F73CD3"/>
    <w:rsid w:val="00F775AD"/>
    <w:rsid w:val="00F87855"/>
    <w:rsid w:val="00F91ED9"/>
    <w:rsid w:val="00FC0394"/>
    <w:rsid w:val="00FE4615"/>
    <w:rsid w:val="00FF2272"/>
    <w:rsid w:val="00FF2408"/>
    <w:rsid w:val="00FF4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D8C9B"/>
  <w15:chartTrackingRefBased/>
  <w15:docId w15:val="{D4A6F638-BD76-4711-B852-1DC6C7E9C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6E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D6E60"/>
  </w:style>
  <w:style w:type="character" w:customStyle="1" w:styleId="eop">
    <w:name w:val="eop"/>
    <w:basedOn w:val="DefaultParagraphFont"/>
    <w:rsid w:val="003D6E60"/>
  </w:style>
  <w:style w:type="character" w:customStyle="1" w:styleId="scxw39817840">
    <w:name w:val="scxw39817840"/>
    <w:basedOn w:val="DefaultParagraphFont"/>
    <w:rsid w:val="003D6E60"/>
  </w:style>
  <w:style w:type="character" w:styleId="Hyperlink">
    <w:name w:val="Hyperlink"/>
    <w:basedOn w:val="DefaultParagraphFont"/>
    <w:uiPriority w:val="99"/>
    <w:unhideWhenUsed/>
    <w:rsid w:val="006B1F1C"/>
    <w:rPr>
      <w:color w:val="0563C1" w:themeColor="hyperlink"/>
      <w:u w:val="single"/>
    </w:rPr>
  </w:style>
  <w:style w:type="character" w:styleId="UnresolvedMention">
    <w:name w:val="Unresolved Mention"/>
    <w:basedOn w:val="DefaultParagraphFont"/>
    <w:uiPriority w:val="99"/>
    <w:semiHidden/>
    <w:unhideWhenUsed/>
    <w:rsid w:val="006B1F1C"/>
    <w:rPr>
      <w:color w:val="605E5C"/>
      <w:shd w:val="clear" w:color="auto" w:fill="E1DFDD"/>
    </w:rPr>
  </w:style>
  <w:style w:type="paragraph" w:customStyle="1" w:styleId="AssignBody">
    <w:name w:val="AssignBody"/>
    <w:rsid w:val="00A41898"/>
    <w:pPr>
      <w:pBdr>
        <w:top w:val="nil"/>
        <w:left w:val="nil"/>
        <w:bottom w:val="nil"/>
        <w:right w:val="nil"/>
        <w:between w:val="nil"/>
        <w:bar w:val="nil"/>
      </w:pBdr>
      <w:spacing w:after="0" w:line="360" w:lineRule="auto"/>
    </w:pPr>
    <w:rPr>
      <w:rFonts w:ascii="Arial" w:eastAsia="Arial Unicode MS" w:hAnsi="Arial" w:cs="Arial Unicode MS"/>
      <w:color w:val="000000"/>
      <w:u w:color="000000"/>
      <w:bdr w:val="nil"/>
      <w:lang w:val="en-US" w:eastAsia="en-GB"/>
    </w:rPr>
  </w:style>
  <w:style w:type="paragraph" w:customStyle="1" w:styleId="AssignHeader">
    <w:name w:val="AssignHeader"/>
    <w:next w:val="AssignSubHeader"/>
    <w:rsid w:val="00A41898"/>
    <w:pPr>
      <w:pBdr>
        <w:top w:val="nil"/>
        <w:left w:val="nil"/>
        <w:bottom w:val="nil"/>
        <w:right w:val="nil"/>
        <w:between w:val="nil"/>
        <w:bar w:val="nil"/>
      </w:pBdr>
      <w:spacing w:after="0" w:line="360" w:lineRule="auto"/>
      <w:jc w:val="center"/>
    </w:pPr>
    <w:rPr>
      <w:rFonts w:ascii="Arial" w:eastAsia="Arial Unicode MS" w:hAnsi="Arial" w:cs="Arial Unicode MS"/>
      <w:b/>
      <w:bCs/>
      <w:color w:val="000000"/>
      <w:sz w:val="36"/>
      <w:szCs w:val="36"/>
      <w:u w:val="single" w:color="000000"/>
      <w:bdr w:val="nil"/>
      <w:lang w:val="en-US" w:eastAsia="en-GB"/>
    </w:rPr>
  </w:style>
  <w:style w:type="paragraph" w:customStyle="1" w:styleId="AssignSubHeader">
    <w:name w:val="AssignSubHeader"/>
    <w:next w:val="AssignBody"/>
    <w:rsid w:val="00A41898"/>
    <w:pPr>
      <w:pBdr>
        <w:top w:val="nil"/>
        <w:left w:val="nil"/>
        <w:bottom w:val="nil"/>
        <w:right w:val="nil"/>
        <w:between w:val="nil"/>
        <w:bar w:val="nil"/>
      </w:pBdr>
      <w:spacing w:after="0" w:line="360" w:lineRule="auto"/>
    </w:pPr>
    <w:rPr>
      <w:rFonts w:ascii="Arial" w:eastAsia="Arial Unicode MS" w:hAnsi="Arial" w:cs="Arial Unicode MS"/>
      <w:b/>
      <w:bCs/>
      <w:color w:val="000000"/>
      <w:sz w:val="28"/>
      <w:szCs w:val="28"/>
      <w:u w:color="000000"/>
      <w:bdr w:val="nil"/>
      <w:lang w:val="en-US" w:eastAsia="en-GB"/>
    </w:rPr>
  </w:style>
  <w:style w:type="paragraph" w:customStyle="1" w:styleId="AssignQuote">
    <w:name w:val="AssignQuote"/>
    <w:next w:val="AssignBody"/>
    <w:rsid w:val="00A41898"/>
    <w:pPr>
      <w:pBdr>
        <w:top w:val="nil"/>
        <w:left w:val="nil"/>
        <w:bottom w:val="nil"/>
        <w:right w:val="nil"/>
        <w:between w:val="nil"/>
        <w:bar w:val="nil"/>
      </w:pBdr>
      <w:spacing w:after="0" w:line="360" w:lineRule="auto"/>
      <w:ind w:left="1134" w:right="1134"/>
    </w:pPr>
    <w:rPr>
      <w:rFonts w:ascii="Arial" w:eastAsia="Arial Unicode MS" w:hAnsi="Arial" w:cs="Arial Unicode MS"/>
      <w:i/>
      <w:iCs/>
      <w:color w:val="000000"/>
      <w:u w:color="000000"/>
      <w:bdr w:val="nil"/>
      <w:lang w:val="en-US" w:eastAsia="en-GB"/>
    </w:rPr>
  </w:style>
  <w:style w:type="paragraph" w:styleId="Header">
    <w:name w:val="header"/>
    <w:basedOn w:val="Normal"/>
    <w:link w:val="HeaderChar"/>
    <w:uiPriority w:val="99"/>
    <w:unhideWhenUsed/>
    <w:rsid w:val="009B3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8C3"/>
  </w:style>
  <w:style w:type="paragraph" w:styleId="Footer">
    <w:name w:val="footer"/>
    <w:basedOn w:val="Normal"/>
    <w:link w:val="FooterChar"/>
    <w:uiPriority w:val="99"/>
    <w:unhideWhenUsed/>
    <w:rsid w:val="009B3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8C3"/>
  </w:style>
  <w:style w:type="character" w:styleId="FollowedHyperlink">
    <w:name w:val="FollowedHyperlink"/>
    <w:basedOn w:val="DefaultParagraphFont"/>
    <w:uiPriority w:val="99"/>
    <w:semiHidden/>
    <w:unhideWhenUsed/>
    <w:rsid w:val="004812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985382">
      <w:bodyDiv w:val="1"/>
      <w:marLeft w:val="0"/>
      <w:marRight w:val="0"/>
      <w:marTop w:val="0"/>
      <w:marBottom w:val="0"/>
      <w:divBdr>
        <w:top w:val="none" w:sz="0" w:space="0" w:color="auto"/>
        <w:left w:val="none" w:sz="0" w:space="0" w:color="auto"/>
        <w:bottom w:val="none" w:sz="0" w:space="0" w:color="auto"/>
        <w:right w:val="none" w:sz="0" w:space="0" w:color="auto"/>
      </w:divBdr>
      <w:divsChild>
        <w:div w:id="1512643338">
          <w:marLeft w:val="0"/>
          <w:marRight w:val="0"/>
          <w:marTop w:val="0"/>
          <w:marBottom w:val="0"/>
          <w:divBdr>
            <w:top w:val="none" w:sz="0" w:space="0" w:color="auto"/>
            <w:left w:val="none" w:sz="0" w:space="0" w:color="auto"/>
            <w:bottom w:val="none" w:sz="0" w:space="0" w:color="auto"/>
            <w:right w:val="none" w:sz="0" w:space="0" w:color="auto"/>
          </w:divBdr>
        </w:div>
        <w:div w:id="1267931870">
          <w:marLeft w:val="0"/>
          <w:marRight w:val="0"/>
          <w:marTop w:val="0"/>
          <w:marBottom w:val="0"/>
          <w:divBdr>
            <w:top w:val="none" w:sz="0" w:space="0" w:color="auto"/>
            <w:left w:val="none" w:sz="0" w:space="0" w:color="auto"/>
            <w:bottom w:val="none" w:sz="0" w:space="0" w:color="auto"/>
            <w:right w:val="none" w:sz="0" w:space="0" w:color="auto"/>
          </w:divBdr>
        </w:div>
        <w:div w:id="1130366943">
          <w:marLeft w:val="0"/>
          <w:marRight w:val="0"/>
          <w:marTop w:val="0"/>
          <w:marBottom w:val="0"/>
          <w:divBdr>
            <w:top w:val="none" w:sz="0" w:space="0" w:color="auto"/>
            <w:left w:val="none" w:sz="0" w:space="0" w:color="auto"/>
            <w:bottom w:val="none" w:sz="0" w:space="0" w:color="auto"/>
            <w:right w:val="none" w:sz="0" w:space="0" w:color="auto"/>
          </w:divBdr>
        </w:div>
        <w:div w:id="235170283">
          <w:marLeft w:val="0"/>
          <w:marRight w:val="0"/>
          <w:marTop w:val="0"/>
          <w:marBottom w:val="0"/>
          <w:divBdr>
            <w:top w:val="none" w:sz="0" w:space="0" w:color="auto"/>
            <w:left w:val="none" w:sz="0" w:space="0" w:color="auto"/>
            <w:bottom w:val="none" w:sz="0" w:space="0" w:color="auto"/>
            <w:right w:val="none" w:sz="0" w:space="0" w:color="auto"/>
          </w:divBdr>
        </w:div>
        <w:div w:id="242760423">
          <w:marLeft w:val="0"/>
          <w:marRight w:val="0"/>
          <w:marTop w:val="0"/>
          <w:marBottom w:val="0"/>
          <w:divBdr>
            <w:top w:val="none" w:sz="0" w:space="0" w:color="auto"/>
            <w:left w:val="none" w:sz="0" w:space="0" w:color="auto"/>
            <w:bottom w:val="none" w:sz="0" w:space="0" w:color="auto"/>
            <w:right w:val="none" w:sz="0" w:space="0" w:color="auto"/>
          </w:divBdr>
        </w:div>
        <w:div w:id="919289154">
          <w:marLeft w:val="0"/>
          <w:marRight w:val="0"/>
          <w:marTop w:val="0"/>
          <w:marBottom w:val="0"/>
          <w:divBdr>
            <w:top w:val="none" w:sz="0" w:space="0" w:color="auto"/>
            <w:left w:val="none" w:sz="0" w:space="0" w:color="auto"/>
            <w:bottom w:val="none" w:sz="0" w:space="0" w:color="auto"/>
            <w:right w:val="none" w:sz="0" w:space="0" w:color="auto"/>
          </w:divBdr>
        </w:div>
        <w:div w:id="609237360">
          <w:marLeft w:val="0"/>
          <w:marRight w:val="0"/>
          <w:marTop w:val="0"/>
          <w:marBottom w:val="0"/>
          <w:divBdr>
            <w:top w:val="none" w:sz="0" w:space="0" w:color="auto"/>
            <w:left w:val="none" w:sz="0" w:space="0" w:color="auto"/>
            <w:bottom w:val="none" w:sz="0" w:space="0" w:color="auto"/>
            <w:right w:val="none" w:sz="0" w:space="0" w:color="auto"/>
          </w:divBdr>
        </w:div>
        <w:div w:id="292685452">
          <w:marLeft w:val="0"/>
          <w:marRight w:val="0"/>
          <w:marTop w:val="0"/>
          <w:marBottom w:val="0"/>
          <w:divBdr>
            <w:top w:val="none" w:sz="0" w:space="0" w:color="auto"/>
            <w:left w:val="none" w:sz="0" w:space="0" w:color="auto"/>
            <w:bottom w:val="none" w:sz="0" w:space="0" w:color="auto"/>
            <w:right w:val="none" w:sz="0" w:space="0" w:color="auto"/>
          </w:divBdr>
        </w:div>
        <w:div w:id="703556919">
          <w:marLeft w:val="0"/>
          <w:marRight w:val="0"/>
          <w:marTop w:val="0"/>
          <w:marBottom w:val="0"/>
          <w:divBdr>
            <w:top w:val="none" w:sz="0" w:space="0" w:color="auto"/>
            <w:left w:val="none" w:sz="0" w:space="0" w:color="auto"/>
            <w:bottom w:val="none" w:sz="0" w:space="0" w:color="auto"/>
            <w:right w:val="none" w:sz="0" w:space="0" w:color="auto"/>
          </w:divBdr>
        </w:div>
        <w:div w:id="1965651386">
          <w:marLeft w:val="0"/>
          <w:marRight w:val="0"/>
          <w:marTop w:val="0"/>
          <w:marBottom w:val="0"/>
          <w:divBdr>
            <w:top w:val="none" w:sz="0" w:space="0" w:color="auto"/>
            <w:left w:val="none" w:sz="0" w:space="0" w:color="auto"/>
            <w:bottom w:val="none" w:sz="0" w:space="0" w:color="auto"/>
            <w:right w:val="none" w:sz="0" w:space="0" w:color="auto"/>
          </w:divBdr>
        </w:div>
        <w:div w:id="146290551">
          <w:marLeft w:val="0"/>
          <w:marRight w:val="0"/>
          <w:marTop w:val="0"/>
          <w:marBottom w:val="0"/>
          <w:divBdr>
            <w:top w:val="none" w:sz="0" w:space="0" w:color="auto"/>
            <w:left w:val="none" w:sz="0" w:space="0" w:color="auto"/>
            <w:bottom w:val="none" w:sz="0" w:space="0" w:color="auto"/>
            <w:right w:val="none" w:sz="0" w:space="0" w:color="auto"/>
          </w:divBdr>
        </w:div>
        <w:div w:id="1697193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curriculum-design-and-the-four-purpose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4324/9781315447445"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03172170408600105" TargetMode="External"/><Relationship Id="rId11" Type="http://schemas.openxmlformats.org/officeDocument/2006/relationships/hyperlink" Target="https://www.sciencedirect.com/science/article/pii/S0191491X11000149"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16/j.stueduc.2011.03.001" TargetMode="External"/><Relationship Id="rId4" Type="http://schemas.openxmlformats.org/officeDocument/2006/relationships/footnotes" Target="footnotes.xml"/><Relationship Id="rId9" Type="http://schemas.openxmlformats.org/officeDocument/2006/relationships/hyperlink" Target="https://hwb.gov.wales/api/storage/663d00fd-9c3b-4003-9a1f-0012bad39fad/how-to-develop-thinking-and-assessment-for-learning-in-the-classroom.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18102</TotalTime>
  <Pages>8</Pages>
  <Words>3652</Words>
  <Characters>20822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Peri Wagstaff</dc:creator>
  <cp:keywords/>
  <dc:description/>
  <cp:lastModifiedBy>Peri Wagstaff</cp:lastModifiedBy>
  <cp:revision>114</cp:revision>
  <cp:lastPrinted>2022-01-01T14:05:00Z</cp:lastPrinted>
  <dcterms:created xsi:type="dcterms:W3CDTF">2021-12-13T11:59:00Z</dcterms:created>
  <dcterms:modified xsi:type="dcterms:W3CDTF">2022-01-02T17:30:00Z</dcterms:modified>
</cp:coreProperties>
</file>