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4BFF40" w14:textId="51BECBE9" w:rsidR="009E77C8" w:rsidRDefault="009E77C8" w:rsidP="009652C7">
      <w:pPr>
        <w:pStyle w:val="ListParagraph"/>
      </w:pPr>
    </w:p>
    <w:p w14:paraId="3FFAEE7D" w14:textId="4B40CAC4" w:rsidR="009E77C8" w:rsidRDefault="009E77C8" w:rsidP="009652C7">
      <w:pPr>
        <w:pStyle w:val="ListParagraph"/>
      </w:pPr>
    </w:p>
    <w:p w14:paraId="19B57B82" w14:textId="4A1F8B78" w:rsidR="009E77C8" w:rsidRDefault="009E77C8" w:rsidP="009652C7">
      <w:pPr>
        <w:pStyle w:val="ListParagraph"/>
      </w:pPr>
    </w:p>
    <w:p w14:paraId="317A047A" w14:textId="558AC1DB" w:rsidR="009E77C8" w:rsidRDefault="009E77C8" w:rsidP="009652C7">
      <w:pPr>
        <w:pStyle w:val="ListParagraph"/>
      </w:pPr>
    </w:p>
    <w:p w14:paraId="5B912FE0" w14:textId="21EC5075" w:rsidR="009E77C8" w:rsidRDefault="009E77C8" w:rsidP="009652C7">
      <w:pPr>
        <w:pStyle w:val="ListParagraph"/>
      </w:pPr>
    </w:p>
    <w:p w14:paraId="02DEE8B1" w14:textId="0D0B7E55" w:rsidR="009E77C8" w:rsidRDefault="009E77C8" w:rsidP="009652C7">
      <w:pPr>
        <w:pStyle w:val="ListParagraph"/>
      </w:pPr>
    </w:p>
    <w:p w14:paraId="486AB233" w14:textId="2BBDB731" w:rsidR="009E77C8" w:rsidRDefault="009E77C8" w:rsidP="009652C7">
      <w:pPr>
        <w:pStyle w:val="ListParagraph"/>
      </w:pPr>
    </w:p>
    <w:p w14:paraId="502E3EC2" w14:textId="16AEEA7B" w:rsidR="009E77C8" w:rsidRDefault="009E77C8" w:rsidP="009652C7">
      <w:pPr>
        <w:pStyle w:val="ListParagraph"/>
      </w:pPr>
    </w:p>
    <w:p w14:paraId="0A3CCF77" w14:textId="196A842F" w:rsidR="009E77C8" w:rsidRDefault="009E77C8" w:rsidP="009652C7">
      <w:pPr>
        <w:pStyle w:val="ListParagraph"/>
      </w:pPr>
    </w:p>
    <w:sdt>
      <w:sdtPr>
        <w:rPr>
          <w:lang w:eastAsia="ja-JP"/>
        </w:rPr>
        <w:id w:val="-792974135"/>
        <w:docPartObj>
          <w:docPartGallery w:val="Cover Pages"/>
          <w:docPartUnique/>
        </w:docPartObj>
      </w:sdtPr>
      <w:sdtEndPr/>
      <w:sdtContent>
        <w:p w14:paraId="422D52F2" w14:textId="51BECBE9" w:rsidR="009E77C8" w:rsidRDefault="009E77C8" w:rsidP="009652C7">
          <w:pPr>
            <w:pStyle w:val="ListParagraph"/>
          </w:pPr>
          <w:r>
            <w:rPr>
              <w:noProof/>
            </w:rPr>
            <mc:AlternateContent>
              <mc:Choice Requires="wpg">
                <w:drawing>
                  <wp:anchor distT="0" distB="0" distL="114300" distR="114300" simplePos="0" relativeHeight="251656192" behindDoc="1" locked="0" layoutInCell="1" allowOverlap="1" wp14:anchorId="4A8736D8" wp14:editId="404FEBD0">
                    <wp:simplePos x="0" y="0"/>
                    <mc:AlternateContent>
                      <mc:Choice Requires="wp14">
                        <wp:positionH relativeFrom="page">
                          <wp14:pctPosHOffset>4000</wp14:pctPosHOffset>
                        </wp:positionH>
                      </mc:Choice>
                      <mc:Fallback>
                        <wp:positionH relativeFrom="page">
                          <wp:posOffset>301625</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0AADBC6" w14:textId="77777777" w:rsidR="001A31F4" w:rsidRPr="00417E43" w:rsidRDefault="001A31F4" w:rsidP="001A31F4">
                                  <w:pPr>
                                    <w:pStyle w:val="NoSpacing"/>
                                    <w:jc w:val="right"/>
                                    <w:rPr>
                                      <w:color w:val="FFFFFF" w:themeColor="background1"/>
                                      <w:sz w:val="40"/>
                                      <w:szCs w:val="40"/>
                                    </w:rPr>
                                  </w:pPr>
                                  <w:r w:rsidRPr="00417E43">
                                    <w:rPr>
                                      <w:color w:val="FFFFFF" w:themeColor="background1"/>
                                      <w:sz w:val="40"/>
                                      <w:szCs w:val="40"/>
                                    </w:rPr>
                                    <w:t xml:space="preserve">Claire Thomas </w:t>
                                  </w:r>
                                </w:p>
                                <w:p w14:paraId="4FF7BFD7" w14:textId="1483D5B9" w:rsidR="009E77C8" w:rsidRPr="00417E43" w:rsidRDefault="00443703" w:rsidP="001A31F4">
                                  <w:pPr>
                                    <w:pStyle w:val="NoSpacing"/>
                                    <w:jc w:val="right"/>
                                    <w:rPr>
                                      <w:color w:val="FFFFFF" w:themeColor="background1"/>
                                      <w:sz w:val="40"/>
                                      <w:szCs w:val="40"/>
                                    </w:rPr>
                                  </w:pPr>
                                  <w:r w:rsidRPr="00417E43">
                                    <w:rPr>
                                      <w:color w:val="FFFFFF" w:themeColor="background1"/>
                                      <w:sz w:val="40"/>
                                      <w:szCs w:val="40"/>
                                    </w:rPr>
                                    <w:t>5</w:t>
                                  </w:r>
                                  <w:r w:rsidRPr="00417E43">
                                    <w:rPr>
                                      <w:color w:val="FFFFFF" w:themeColor="background1"/>
                                      <w:sz w:val="40"/>
                                      <w:szCs w:val="40"/>
                                      <w:vertAlign w:val="superscript"/>
                                    </w:rPr>
                                    <w:t>th</w:t>
                                  </w:r>
                                  <w:r w:rsidRPr="00417E43">
                                    <w:rPr>
                                      <w:color w:val="FFFFFF" w:themeColor="background1"/>
                                      <w:sz w:val="40"/>
                                      <w:szCs w:val="40"/>
                                    </w:rPr>
                                    <w:t xml:space="preserve"> July 2024</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A8736D8" id="Group 1" o:spid="_x0000_s1026" style="position:absolute;left:0;text-align:left;margin-left:0;margin-top:0;width:172.8pt;height:718.55pt;z-index:-25166028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p w14:paraId="20AADBC6" w14:textId="77777777" w:rsidR="001A31F4" w:rsidRPr="00417E43" w:rsidRDefault="001A31F4" w:rsidP="001A31F4">
                            <w:pPr>
                              <w:pStyle w:val="NoSpacing"/>
                              <w:jc w:val="right"/>
                              <w:rPr>
                                <w:color w:val="FFFFFF" w:themeColor="background1"/>
                                <w:sz w:val="40"/>
                                <w:szCs w:val="40"/>
                              </w:rPr>
                            </w:pPr>
                            <w:r w:rsidRPr="00417E43">
                              <w:rPr>
                                <w:color w:val="FFFFFF" w:themeColor="background1"/>
                                <w:sz w:val="40"/>
                                <w:szCs w:val="40"/>
                              </w:rPr>
                              <w:t xml:space="preserve">Claire Thomas </w:t>
                            </w:r>
                          </w:p>
                          <w:p w14:paraId="4FF7BFD7" w14:textId="1483D5B9" w:rsidR="009E77C8" w:rsidRPr="00417E43" w:rsidRDefault="00443703" w:rsidP="001A31F4">
                            <w:pPr>
                              <w:pStyle w:val="NoSpacing"/>
                              <w:jc w:val="right"/>
                              <w:rPr>
                                <w:color w:val="FFFFFF" w:themeColor="background1"/>
                                <w:sz w:val="40"/>
                                <w:szCs w:val="40"/>
                              </w:rPr>
                            </w:pPr>
                            <w:r w:rsidRPr="00417E43">
                              <w:rPr>
                                <w:color w:val="FFFFFF" w:themeColor="background1"/>
                                <w:sz w:val="40"/>
                                <w:szCs w:val="40"/>
                              </w:rPr>
                              <w:t>5</w:t>
                            </w:r>
                            <w:r w:rsidRPr="00417E43">
                              <w:rPr>
                                <w:color w:val="FFFFFF" w:themeColor="background1"/>
                                <w:sz w:val="40"/>
                                <w:szCs w:val="40"/>
                                <w:vertAlign w:val="superscript"/>
                              </w:rPr>
                              <w:t>th</w:t>
                            </w:r>
                            <w:r w:rsidRPr="00417E43">
                              <w:rPr>
                                <w:color w:val="FFFFFF" w:themeColor="background1"/>
                                <w:sz w:val="40"/>
                                <w:szCs w:val="40"/>
                              </w:rPr>
                              <w:t xml:space="preserve"> July 2024</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5166141" wp14:editId="569DDA85">
                    <wp:simplePos x="0" y="0"/>
                    <mc:AlternateContent>
                      <mc:Choice Requires="wp14">
                        <wp:positionH relativeFrom="page">
                          <wp14:pctPosHOffset>42000</wp14:pctPosHOffset>
                        </wp:positionH>
                      </mc:Choice>
                      <mc:Fallback>
                        <wp:positionH relativeFrom="page">
                          <wp:posOffset>3171825</wp:posOffset>
                        </wp:positionH>
                      </mc:Fallback>
                    </mc:AlternateContent>
                    <mc:AlternateContent>
                      <mc:Choice Requires="wp14">
                        <wp:positionV relativeFrom="page">
                          <wp14:pctPosVOffset>88000</wp14:pctPosVOffset>
                        </wp:positionV>
                      </mc:Choice>
                      <mc:Fallback>
                        <wp:positionV relativeFrom="page">
                          <wp:posOffset>9406255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47D1F4" w14:textId="739026E5" w:rsidR="009E77C8" w:rsidRPr="009652C7" w:rsidRDefault="00C967B2">
                                <w:pPr>
                                  <w:pStyle w:val="NoSpacing"/>
                                  <w:rPr>
                                    <w:b/>
                                    <w:bCs/>
                                    <w:color w:val="156082" w:themeColor="accent1"/>
                                    <w:sz w:val="26"/>
                                    <w:szCs w:val="26"/>
                                  </w:rPr>
                                </w:pPr>
                                <w:sdt>
                                  <w:sdtPr>
                                    <w:rPr>
                                      <w:b/>
                                      <w:bCs/>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Pr>
                                        <w:b/>
                                        <w:bCs/>
                                        <w:color w:val="156082" w:themeColor="accent1"/>
                                        <w:sz w:val="26"/>
                                        <w:szCs w:val="26"/>
                                      </w:rPr>
                                      <w:t>Claire Thomas (2246200)</w:t>
                                    </w:r>
                                  </w:sdtContent>
                                </w:sdt>
                              </w:p>
                              <w:p w14:paraId="044E7082" w14:textId="24E6633D" w:rsidR="009E77C8" w:rsidRDefault="00C967B2">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443703">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5166141" id="_x0000_t202" coordsize="21600,21600" o:spt="202" path="m,l,21600r21600,l21600,xe">
                    <v:stroke joinstyle="miter"/>
                    <v:path gradientshapeok="t" o:connecttype="rect"/>
                  </v:shapetype>
                  <v:shape id="_x0000_s1055" type="#_x0000_t202" style="position:absolute;left:0;text-align:left;margin-left:0;margin-top:0;width:4in;height:28.8pt;z-index:251660288;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E47D1F4" w14:textId="739026E5" w:rsidR="009E77C8" w:rsidRPr="009652C7" w:rsidRDefault="00C967B2">
                          <w:pPr>
                            <w:pStyle w:val="NoSpacing"/>
                            <w:rPr>
                              <w:b/>
                              <w:bCs/>
                              <w:color w:val="156082" w:themeColor="accent1"/>
                              <w:sz w:val="26"/>
                              <w:szCs w:val="26"/>
                            </w:rPr>
                          </w:pPr>
                          <w:sdt>
                            <w:sdtPr>
                              <w:rPr>
                                <w:b/>
                                <w:bCs/>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Pr>
                                  <w:b/>
                                  <w:bCs/>
                                  <w:color w:val="156082" w:themeColor="accent1"/>
                                  <w:sz w:val="26"/>
                                  <w:szCs w:val="26"/>
                                </w:rPr>
                                <w:t>Claire Thomas (2246200)</w:t>
                              </w:r>
                            </w:sdtContent>
                          </w:sdt>
                        </w:p>
                        <w:p w14:paraId="044E7082" w14:textId="24E6633D" w:rsidR="009E77C8" w:rsidRDefault="00C967B2">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443703">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inline distT="0" distB="0" distL="114300" distR="114300" wp14:anchorId="5B669396" wp14:editId="20F4D5E6">
                    <wp:extent cx="3657600" cy="365760"/>
                    <wp:effectExtent l="0" t="0" r="0" b="0"/>
                    <wp:docPr id="583553544"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5A4CA1" w14:textId="6ED3B941" w:rsidR="009E77C8" w:rsidRPr="009652C7" w:rsidRDefault="00C967B2">
                                <w:pPr>
                                  <w:pStyle w:val="NoSpacing"/>
                                  <w:rPr>
                                    <w:b/>
                                    <w:bCs/>
                                    <w:color w:val="156082" w:themeColor="accent1"/>
                                    <w:sz w:val="26"/>
                                    <w:szCs w:val="26"/>
                                  </w:rPr>
                                </w:pPr>
                                <w:sdt>
                                  <w:sdtPr>
                                    <w:rPr>
                                      <w:b/>
                                      <w:bCs/>
                                      <w:color w:val="156082" w:themeColor="accent1"/>
                                      <w:sz w:val="26"/>
                                      <w:szCs w:val="26"/>
                                    </w:rPr>
                                    <w:alias w:val="Author"/>
                                    <w:tag w:val=""/>
                                    <w:id w:val="-990871498"/>
                                    <w:dataBinding w:prefixMappings="xmlns:ns0='http://purl.org/dc/elements/1.1/' xmlns:ns1='http://schemas.openxmlformats.org/package/2006/metadata/core-properties' " w:xpath="/ns1:coreProperties[1]/ns0:creator[1]" w:storeItemID="{6C3C8BC8-F283-45AE-878A-BAB7291924A1}"/>
                                    <w:text/>
                                  </w:sdtPr>
                                  <w:sdtEndPr/>
                                  <w:sdtContent>
                                    <w:r>
                                      <w:rPr>
                                        <w:b/>
                                        <w:bCs/>
                                        <w:color w:val="156082" w:themeColor="accent1"/>
                                        <w:sz w:val="26"/>
                                        <w:szCs w:val="26"/>
                                      </w:rPr>
                                      <w:t>Claire Thomas (2246200)</w:t>
                                    </w:r>
                                  </w:sdtContent>
                                </w:sdt>
                              </w:p>
                              <w:p w14:paraId="00071DBA" w14:textId="77777777" w:rsidR="009E77C8" w:rsidRDefault="00C967B2">
                                <w:pPr>
                                  <w:pStyle w:val="NoSpacing"/>
                                  <w:rPr>
                                    <w:color w:val="595959" w:themeColor="text1" w:themeTint="A6"/>
                                    <w:sz w:val="20"/>
                                    <w:szCs w:val="20"/>
                                  </w:rPr>
                                </w:pPr>
                                <w:sdt>
                                  <w:sdtPr>
                                    <w:rPr>
                                      <w:caps/>
                                      <w:color w:val="595959" w:themeColor="text1" w:themeTint="A6"/>
                                      <w:sz w:val="20"/>
                                      <w:szCs w:val="20"/>
                                    </w:rPr>
                                    <w:alias w:val="Company"/>
                                    <w:tag w:val=""/>
                                    <w:id w:val="1477954700"/>
                                    <w:showingPlcHdr/>
                                    <w:dataBinding w:prefixMappings="xmlns:ns0='http://schemas.openxmlformats.org/officeDocument/2006/extended-properties' " w:xpath="/ns0:Properties[1]/ns0:Company[1]" w:storeItemID="{6668398D-A668-4E3E-A5EB-62B293D839F1}"/>
                                    <w:text/>
                                  </w:sdtPr>
                                  <w:sdtEndPr/>
                                  <w:sdtContent>
                                    <w:r w:rsidR="00443703">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inline>
                </w:drawing>
              </mc:Choice>
              <mc:Fallback>
                <w:pict>
                  <v:shape w14:anchorId="5B669396" id="Text Box 2" o:spid="_x0000_s1056" type="#_x0000_t202" style="width:4in;height:28.8pt;visibility:visible;mso-wrap-style:square;mso-left-percent:-10001;mso-top-percent:-10001;mso-position-horizontal:absolute;mso-position-horizontal-relative:char;mso-position-vertical:absolute;mso-position-vertical-relative:line;mso-left-percent:-10001;mso-top-percent:-10001;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" filled="f" stroked="f" strokeweight=".5pt">
                    <v:textbox style="mso-fit-shape-to-text:t" inset="0,0,0,0">
                      <w:txbxContent>
                        <w:p w14:paraId="3D5A4CA1" w14:textId="6ED3B941" w:rsidR="009E77C8" w:rsidRPr="009652C7" w:rsidRDefault="00C967B2">
                          <w:pPr>
                            <w:pStyle w:val="NoSpacing"/>
                            <w:rPr>
                              <w:b/>
                              <w:bCs/>
                              <w:color w:val="156082" w:themeColor="accent1"/>
                              <w:sz w:val="26"/>
                              <w:szCs w:val="26"/>
                            </w:rPr>
                          </w:pPr>
                          <w:sdt>
                            <w:sdtPr>
                              <w:rPr>
                                <w:b/>
                                <w:bCs/>
                                <w:color w:val="156082" w:themeColor="accent1"/>
                                <w:sz w:val="26"/>
                                <w:szCs w:val="26"/>
                              </w:rPr>
                              <w:alias w:val="Author"/>
                              <w:tag w:val=""/>
                              <w:id w:val="-990871498"/>
                              <w:dataBinding w:prefixMappings="xmlns:ns0='http://purl.org/dc/elements/1.1/' xmlns:ns1='http://schemas.openxmlformats.org/package/2006/metadata/core-properties' " w:xpath="/ns1:coreProperties[1]/ns0:creator[1]" w:storeItemID="{6C3C8BC8-F283-45AE-878A-BAB7291924A1}"/>
                              <w:text/>
                            </w:sdtPr>
                            <w:sdtEndPr/>
                            <w:sdtContent>
                              <w:r>
                                <w:rPr>
                                  <w:b/>
                                  <w:bCs/>
                                  <w:color w:val="156082" w:themeColor="accent1"/>
                                  <w:sz w:val="26"/>
                                  <w:szCs w:val="26"/>
                                </w:rPr>
                                <w:t>Claire Thomas (2246200)</w:t>
                              </w:r>
                            </w:sdtContent>
                          </w:sdt>
                        </w:p>
                        <w:p w14:paraId="00071DBA" w14:textId="77777777" w:rsidR="009E77C8" w:rsidRDefault="00C967B2">
                          <w:pPr>
                            <w:pStyle w:val="NoSpacing"/>
                            <w:rPr>
                              <w:color w:val="595959" w:themeColor="text1" w:themeTint="A6"/>
                              <w:sz w:val="20"/>
                              <w:szCs w:val="20"/>
                            </w:rPr>
                          </w:pPr>
                          <w:sdt>
                            <w:sdtPr>
                              <w:rPr>
                                <w:caps/>
                                <w:color w:val="595959" w:themeColor="text1" w:themeTint="A6"/>
                                <w:sz w:val="20"/>
                                <w:szCs w:val="20"/>
                              </w:rPr>
                              <w:alias w:val="Company"/>
                              <w:tag w:val=""/>
                              <w:id w:val="1477954700"/>
                              <w:showingPlcHdr/>
                              <w:dataBinding w:prefixMappings="xmlns:ns0='http://schemas.openxmlformats.org/officeDocument/2006/extended-properties' " w:xpath="/ns0:Properties[1]/ns0:Company[1]" w:storeItemID="{6668398D-A668-4E3E-A5EB-62B293D839F1}"/>
                              <w:text/>
                            </w:sdtPr>
                            <w:sdtEndPr/>
                            <w:sdtContent>
                              <w:r w:rsidR="00443703">
                                <w:rPr>
                                  <w:caps/>
                                  <w:color w:val="595959" w:themeColor="text1" w:themeTint="A6"/>
                                  <w:sz w:val="20"/>
                                  <w:szCs w:val="20"/>
                                </w:rPr>
                                <w:t xml:space="preserve">     </w:t>
                              </w:r>
                            </w:sdtContent>
                          </w:sdt>
                        </w:p>
                      </w:txbxContent>
                    </v:textbox>
                    <w10:anchorlock/>
                  </v:shape>
                </w:pict>
              </mc:Fallback>
            </mc:AlternateContent>
          </w:r>
        </w:p>
        <w:p w14:paraId="7306ADA5" w14:textId="77777777" w:rsidR="00B76E50" w:rsidRDefault="00443703" w:rsidP="00B76E50">
          <w:r>
            <w:rPr>
              <w:noProof/>
            </w:rPr>
            <mc:AlternateContent>
              <mc:Choice Requires="wps">
                <w:drawing>
                  <wp:anchor distT="0" distB="0" distL="114300" distR="114300" simplePos="0" relativeHeight="251658240" behindDoc="0" locked="0" layoutInCell="1" allowOverlap="1" wp14:anchorId="00D50D57" wp14:editId="25FEF4A9">
                    <wp:simplePos x="0" y="0"/>
                    <wp:positionH relativeFrom="margin">
                      <wp:align>right</wp:align>
                    </wp:positionH>
                    <mc:AlternateContent>
                      <mc:Choice Requires="wp14">
                        <wp:positionV relativeFrom="page">
                          <wp14:pctPosVOffset>17500</wp14:pctPosVOffset>
                        </wp:positionV>
                      </mc:Choice>
                      <mc:Fallback>
                        <wp:positionV relativeFrom="page">
                          <wp:posOffset>1870075</wp:posOffset>
                        </wp:positionV>
                      </mc:Fallback>
                    </mc:AlternateContent>
                    <wp:extent cx="3917950" cy="1746250"/>
                    <wp:effectExtent l="0" t="0" r="6350" b="6350"/>
                    <wp:wrapNone/>
                    <wp:docPr id="1" name="Text Box 3"/>
                    <wp:cNvGraphicFramePr/>
                    <a:graphic xmlns:a="http://schemas.openxmlformats.org/drawingml/2006/main">
                      <a:graphicData uri="http://schemas.microsoft.com/office/word/2010/wordprocessingShape">
                        <wps:wsp>
                          <wps:cNvSpPr txBox="1"/>
                          <wps:spPr>
                            <a:xfrm>
                              <a:off x="0" y="0"/>
                              <a:ext cx="3917950" cy="1746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9032EF" w14:textId="089CDE4A" w:rsidR="009E77C8" w:rsidRPr="001A31F4" w:rsidRDefault="00C967B2" w:rsidP="001A31F4">
                                <w:pPr>
                                  <w:pStyle w:val="NoSpacing"/>
                                  <w:rPr>
                                    <w:rFonts w:asciiTheme="majorHAnsi" w:eastAsiaTheme="majorEastAsia" w:hAnsiTheme="majorHAnsi" w:cstheme="majorBidi"/>
                                    <w:color w:val="262626" w:themeColor="text1" w:themeTint="D9"/>
                                    <w:sz w:val="52"/>
                                    <w:szCs w:val="52"/>
                                  </w:rPr>
                                </w:pPr>
                                <w:sdt>
                                  <w:sdtPr>
                                    <w:rPr>
                                      <w:rFonts w:asciiTheme="majorHAnsi" w:eastAsiaTheme="majorEastAsia" w:hAnsiTheme="majorHAnsi" w:cstheme="majorBidi"/>
                                      <w:color w:val="262626" w:themeColor="text1" w:themeTint="D9"/>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A31F4" w:rsidRPr="001A31F4">
                                      <w:rPr>
                                        <w:rFonts w:asciiTheme="majorHAnsi" w:eastAsiaTheme="majorEastAsia" w:hAnsiTheme="majorHAnsi" w:cstheme="majorBidi"/>
                                        <w:color w:val="262626" w:themeColor="text1" w:themeTint="D9"/>
                                        <w:sz w:val="52"/>
                                        <w:szCs w:val="52"/>
                                      </w:rPr>
                                      <w:t>Digital Skills for Personal and Professional Growth (BMSW4008)</w:t>
                                    </w:r>
                                    <w:bookmarkStart w:id="0" w:name="_Hlk167346462"/>
                                  </w:sdtContent>
                                </w:sdt>
                                <w:bookmarkEnd w:id="0"/>
                              </w:p>
                              <w:p w14:paraId="4BFEACBA" w14:textId="73A45179" w:rsidR="009E77C8" w:rsidRPr="001A31F4" w:rsidRDefault="001A31F4" w:rsidP="001A31F4">
                                <w:pPr>
                                  <w:spacing w:before="120"/>
                                  <w:rPr>
                                    <w:color w:val="404040" w:themeColor="text1" w:themeTint="BF"/>
                                    <w:sz w:val="40"/>
                                    <w:szCs w:val="40"/>
                                  </w:rPr>
                                </w:pPr>
                                <w:r w:rsidRPr="001A31F4">
                                  <w:rPr>
                                    <w:color w:val="404040" w:themeColor="text1" w:themeTint="BF"/>
                                    <w:sz w:val="40"/>
                                    <w:szCs w:val="40"/>
                                  </w:rPr>
                                  <w:t>Evidence of Learning (E-Portfolio)</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0D50D57" id="Text Box 3" o:spid="_x0000_s1057" type="#_x0000_t202" style="position:absolute;margin-left:257.3pt;margin-top:0;width:308.5pt;height:137.5pt;z-index:251658240;visibility:visible;mso-wrap-style:square;mso-width-percent:0;mso-height-percent:0;mso-top-percent:175;mso-wrap-distance-left:9pt;mso-wrap-distance-top:0;mso-wrap-distance-right:9pt;mso-wrap-distance-bottom:0;mso-position-horizontal:right;mso-position-horizontal-relative:margin;mso-position-vertical-relative:page;mso-width-percent:0;mso-height-percent: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" filled="f" stroked="f" strokeweight=".5pt">
                    <v:textbox inset="0,0,0,0">
                      <w:txbxContent>
                        <w:p w14:paraId="199032EF" w14:textId="089CDE4A" w:rsidR="009E77C8" w:rsidRPr="001A31F4" w:rsidRDefault="00C967B2" w:rsidP="001A31F4">
                          <w:pPr>
                            <w:pStyle w:val="NoSpacing"/>
                            <w:rPr>
                              <w:rFonts w:asciiTheme="majorHAnsi" w:eastAsiaTheme="majorEastAsia" w:hAnsiTheme="majorHAnsi" w:cstheme="majorBidi"/>
                              <w:color w:val="262626" w:themeColor="text1" w:themeTint="D9"/>
                              <w:sz w:val="52"/>
                              <w:szCs w:val="52"/>
                            </w:rPr>
                          </w:pPr>
                          <w:sdt>
                            <w:sdtPr>
                              <w:rPr>
                                <w:rFonts w:asciiTheme="majorHAnsi" w:eastAsiaTheme="majorEastAsia" w:hAnsiTheme="majorHAnsi" w:cstheme="majorBidi"/>
                                <w:color w:val="262626" w:themeColor="text1" w:themeTint="D9"/>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A31F4" w:rsidRPr="001A31F4">
                                <w:rPr>
                                  <w:rFonts w:asciiTheme="majorHAnsi" w:eastAsiaTheme="majorEastAsia" w:hAnsiTheme="majorHAnsi" w:cstheme="majorBidi"/>
                                  <w:color w:val="262626" w:themeColor="text1" w:themeTint="D9"/>
                                  <w:sz w:val="52"/>
                                  <w:szCs w:val="52"/>
                                </w:rPr>
                                <w:t>Digital Skills for Personal and Professional Growth (BMSW4008)</w:t>
                              </w:r>
                              <w:bookmarkStart w:id="1" w:name="_Hlk167346462"/>
                            </w:sdtContent>
                          </w:sdt>
                          <w:bookmarkEnd w:id="1"/>
                        </w:p>
                        <w:p w14:paraId="4BFEACBA" w14:textId="73A45179" w:rsidR="009E77C8" w:rsidRPr="001A31F4" w:rsidRDefault="001A31F4" w:rsidP="001A31F4">
                          <w:pPr>
                            <w:spacing w:before="120"/>
                            <w:rPr>
                              <w:color w:val="404040" w:themeColor="text1" w:themeTint="BF"/>
                              <w:sz w:val="40"/>
                              <w:szCs w:val="40"/>
                            </w:rPr>
                          </w:pPr>
                          <w:r w:rsidRPr="001A31F4">
                            <w:rPr>
                              <w:color w:val="404040" w:themeColor="text1" w:themeTint="BF"/>
                              <w:sz w:val="40"/>
                              <w:szCs w:val="40"/>
                            </w:rPr>
                            <w:t>Evidence of Learning (E-Portfolio)</w:t>
                          </w:r>
                        </w:p>
                      </w:txbxContent>
                    </v:textbox>
                    <w10:wrap anchorx="margin" anchory="page"/>
                  </v:shape>
                </w:pict>
              </mc:Fallback>
            </mc:AlternateContent>
          </w:r>
          <w:r w:rsidR="009E77C8">
            <w:br w:type="page"/>
          </w:r>
        </w:p>
        <w:sdt>
          <w:sdtPr>
            <w:id w:val="877892431"/>
            <w:docPartObj>
              <w:docPartGallery w:val="Table of Contents"/>
              <w:docPartUnique/>
            </w:docPartObj>
          </w:sdtPr>
          <w:sdtEndPr>
            <w:rPr>
              <w:rFonts w:asciiTheme="minorHAnsi" w:eastAsiaTheme="minorEastAsia" w:hAnsiTheme="minorHAnsi" w:cstheme="minorBidi"/>
              <w:b/>
              <w:bCs/>
              <w:noProof/>
              <w:color w:val="auto"/>
              <w:sz w:val="24"/>
              <w:szCs w:val="24"/>
              <w:lang w:val="en-GB" w:eastAsia="ja-JP"/>
            </w:rPr>
          </w:sdtEndPr>
          <w:sdtContent>
            <w:p w14:paraId="375C0029" w14:textId="4566F74A" w:rsidR="00B76E50" w:rsidRDefault="00B76E50">
              <w:pPr>
                <w:pStyle w:val="TOCHeading"/>
              </w:pPr>
              <w:r>
                <w:t>Contents</w:t>
              </w:r>
            </w:p>
            <w:p w14:paraId="37CFE1E2" w14:textId="1B465CDA" w:rsidR="00031BD8" w:rsidRDefault="00B76E50">
              <w:pPr>
                <w:pStyle w:val="TOC1"/>
                <w:tabs>
                  <w:tab w:val="right" w:leader="dot" w:pos="10444"/>
                </w:tabs>
                <w:rPr>
                  <w:noProof/>
                  <w:kern w:val="2"/>
                  <w:lang w:eastAsia="en-GB"/>
                  <w14:ligatures w14:val="standardContextual"/>
                </w:rPr>
              </w:pPr>
              <w:r>
                <w:fldChar w:fldCharType="begin"/>
              </w:r>
              <w:r>
                <w:instrText xml:space="preserve"> TOC \o "1-3" \h \z \u </w:instrText>
              </w:r>
              <w:r>
                <w:fldChar w:fldCharType="separate"/>
              </w:r>
              <w:hyperlink w:anchor="_Toc172137849" w:history="1">
                <w:r w:rsidR="00031BD8" w:rsidRPr="002919DB">
                  <w:rPr>
                    <w:rStyle w:val="Hyperlink"/>
                    <w:rFonts w:eastAsia="Calibri"/>
                    <w:noProof/>
                  </w:rPr>
                  <w:t>TASK 1</w:t>
                </w:r>
                <w:r w:rsidR="00031BD8">
                  <w:rPr>
                    <w:noProof/>
                    <w:webHidden/>
                  </w:rPr>
                  <w:tab/>
                </w:r>
                <w:r w:rsidR="00031BD8">
                  <w:rPr>
                    <w:noProof/>
                    <w:webHidden/>
                  </w:rPr>
                  <w:fldChar w:fldCharType="begin"/>
                </w:r>
                <w:r w:rsidR="00031BD8">
                  <w:rPr>
                    <w:noProof/>
                    <w:webHidden/>
                  </w:rPr>
                  <w:instrText xml:space="preserve"> PAGEREF _Toc172137849 \h </w:instrText>
                </w:r>
                <w:r w:rsidR="00031BD8">
                  <w:rPr>
                    <w:noProof/>
                    <w:webHidden/>
                  </w:rPr>
                </w:r>
                <w:r w:rsidR="00031BD8">
                  <w:rPr>
                    <w:noProof/>
                    <w:webHidden/>
                  </w:rPr>
                  <w:fldChar w:fldCharType="separate"/>
                </w:r>
                <w:r w:rsidR="00031BD8">
                  <w:rPr>
                    <w:noProof/>
                    <w:webHidden/>
                  </w:rPr>
                  <w:t>3</w:t>
                </w:r>
                <w:r w:rsidR="00031BD8">
                  <w:rPr>
                    <w:noProof/>
                    <w:webHidden/>
                  </w:rPr>
                  <w:fldChar w:fldCharType="end"/>
                </w:r>
              </w:hyperlink>
            </w:p>
            <w:p w14:paraId="3D196761" w14:textId="2F2C8704" w:rsidR="00031BD8" w:rsidRDefault="00031BD8">
              <w:pPr>
                <w:pStyle w:val="TOC2"/>
                <w:tabs>
                  <w:tab w:val="right" w:leader="dot" w:pos="10444"/>
                </w:tabs>
                <w:rPr>
                  <w:noProof/>
                  <w:kern w:val="2"/>
                  <w:lang w:eastAsia="en-GB"/>
                  <w14:ligatures w14:val="standardContextual"/>
                </w:rPr>
              </w:pPr>
              <w:hyperlink w:anchor="_Toc172137850" w:history="1">
                <w:r w:rsidRPr="002919DB">
                  <w:rPr>
                    <w:rStyle w:val="Hyperlink"/>
                    <w:rFonts w:eastAsia="Calibri"/>
                    <w:noProof/>
                  </w:rPr>
                  <w:t>Storytelling</w:t>
                </w:r>
                <w:r>
                  <w:rPr>
                    <w:noProof/>
                    <w:webHidden/>
                  </w:rPr>
                  <w:tab/>
                </w:r>
                <w:r>
                  <w:rPr>
                    <w:noProof/>
                    <w:webHidden/>
                  </w:rPr>
                  <w:fldChar w:fldCharType="begin"/>
                </w:r>
                <w:r>
                  <w:rPr>
                    <w:noProof/>
                    <w:webHidden/>
                  </w:rPr>
                  <w:instrText xml:space="preserve"> PAGEREF _Toc172137850 \h </w:instrText>
                </w:r>
                <w:r>
                  <w:rPr>
                    <w:noProof/>
                    <w:webHidden/>
                  </w:rPr>
                </w:r>
                <w:r>
                  <w:rPr>
                    <w:noProof/>
                    <w:webHidden/>
                  </w:rPr>
                  <w:fldChar w:fldCharType="separate"/>
                </w:r>
                <w:r>
                  <w:rPr>
                    <w:noProof/>
                    <w:webHidden/>
                  </w:rPr>
                  <w:t>3</w:t>
                </w:r>
                <w:r>
                  <w:rPr>
                    <w:noProof/>
                    <w:webHidden/>
                  </w:rPr>
                  <w:fldChar w:fldCharType="end"/>
                </w:r>
              </w:hyperlink>
            </w:p>
            <w:p w14:paraId="129FCAA2" w14:textId="296B492D" w:rsidR="00031BD8" w:rsidRDefault="00031BD8">
              <w:pPr>
                <w:pStyle w:val="TOC2"/>
                <w:tabs>
                  <w:tab w:val="right" w:leader="dot" w:pos="10444"/>
                </w:tabs>
                <w:rPr>
                  <w:noProof/>
                  <w:kern w:val="2"/>
                  <w:lang w:eastAsia="en-GB"/>
                  <w14:ligatures w14:val="standardContextual"/>
                </w:rPr>
              </w:pPr>
              <w:hyperlink w:anchor="_Toc172137851" w:history="1">
                <w:r w:rsidRPr="002919DB">
                  <w:rPr>
                    <w:rStyle w:val="Hyperlink"/>
                    <w:rFonts w:eastAsia="Calibri"/>
                    <w:noProof/>
                  </w:rPr>
                  <w:t>Real-World Example: Nescafé Blend 37 "Gold Blend Couple" Campaign</w:t>
                </w:r>
                <w:r>
                  <w:rPr>
                    <w:noProof/>
                    <w:webHidden/>
                  </w:rPr>
                  <w:tab/>
                </w:r>
                <w:r>
                  <w:rPr>
                    <w:noProof/>
                    <w:webHidden/>
                  </w:rPr>
                  <w:fldChar w:fldCharType="begin"/>
                </w:r>
                <w:r>
                  <w:rPr>
                    <w:noProof/>
                    <w:webHidden/>
                  </w:rPr>
                  <w:instrText xml:space="preserve"> PAGEREF _Toc172137851 \h </w:instrText>
                </w:r>
                <w:r>
                  <w:rPr>
                    <w:noProof/>
                    <w:webHidden/>
                  </w:rPr>
                </w:r>
                <w:r>
                  <w:rPr>
                    <w:noProof/>
                    <w:webHidden/>
                  </w:rPr>
                  <w:fldChar w:fldCharType="separate"/>
                </w:r>
                <w:r>
                  <w:rPr>
                    <w:noProof/>
                    <w:webHidden/>
                  </w:rPr>
                  <w:t>3</w:t>
                </w:r>
                <w:r>
                  <w:rPr>
                    <w:noProof/>
                    <w:webHidden/>
                  </w:rPr>
                  <w:fldChar w:fldCharType="end"/>
                </w:r>
              </w:hyperlink>
            </w:p>
            <w:p w14:paraId="172D6CE4" w14:textId="239A609F" w:rsidR="00031BD8" w:rsidRDefault="00031BD8">
              <w:pPr>
                <w:pStyle w:val="TOC2"/>
                <w:tabs>
                  <w:tab w:val="right" w:leader="dot" w:pos="10444"/>
                </w:tabs>
                <w:rPr>
                  <w:noProof/>
                  <w:kern w:val="2"/>
                  <w:lang w:eastAsia="en-GB"/>
                  <w14:ligatures w14:val="standardContextual"/>
                </w:rPr>
              </w:pPr>
              <w:hyperlink w:anchor="_Toc172137852" w:history="1">
                <w:r w:rsidRPr="002919DB">
                  <w:rPr>
                    <w:rStyle w:val="Hyperlink"/>
                    <w:rFonts w:eastAsia="Calibri"/>
                    <w:noProof/>
                  </w:rPr>
                  <w:t>The Power of Storytelling in Establishing Brand Identity</w:t>
                </w:r>
                <w:r>
                  <w:rPr>
                    <w:noProof/>
                    <w:webHidden/>
                  </w:rPr>
                  <w:tab/>
                </w:r>
                <w:r>
                  <w:rPr>
                    <w:noProof/>
                    <w:webHidden/>
                  </w:rPr>
                  <w:fldChar w:fldCharType="begin"/>
                </w:r>
                <w:r>
                  <w:rPr>
                    <w:noProof/>
                    <w:webHidden/>
                  </w:rPr>
                  <w:instrText xml:space="preserve"> PAGEREF _Toc172137852 \h </w:instrText>
                </w:r>
                <w:r>
                  <w:rPr>
                    <w:noProof/>
                    <w:webHidden/>
                  </w:rPr>
                </w:r>
                <w:r>
                  <w:rPr>
                    <w:noProof/>
                    <w:webHidden/>
                  </w:rPr>
                  <w:fldChar w:fldCharType="separate"/>
                </w:r>
                <w:r>
                  <w:rPr>
                    <w:noProof/>
                    <w:webHidden/>
                  </w:rPr>
                  <w:t>3</w:t>
                </w:r>
                <w:r>
                  <w:rPr>
                    <w:noProof/>
                    <w:webHidden/>
                  </w:rPr>
                  <w:fldChar w:fldCharType="end"/>
                </w:r>
              </w:hyperlink>
            </w:p>
            <w:p w14:paraId="44B7179B" w14:textId="785C751C" w:rsidR="00031BD8" w:rsidRDefault="00031BD8">
              <w:pPr>
                <w:pStyle w:val="TOC2"/>
                <w:tabs>
                  <w:tab w:val="right" w:leader="dot" w:pos="10444"/>
                </w:tabs>
                <w:rPr>
                  <w:noProof/>
                  <w:kern w:val="2"/>
                  <w:lang w:eastAsia="en-GB"/>
                  <w14:ligatures w14:val="standardContextual"/>
                </w:rPr>
              </w:pPr>
              <w:hyperlink w:anchor="_Toc172137853" w:history="1">
                <w:r w:rsidRPr="002919DB">
                  <w:rPr>
                    <w:rStyle w:val="Hyperlink"/>
                    <w:rFonts w:eastAsia="Calibri"/>
                    <w:noProof/>
                  </w:rPr>
                  <w:t>Conclusion</w:t>
                </w:r>
                <w:r>
                  <w:rPr>
                    <w:noProof/>
                    <w:webHidden/>
                  </w:rPr>
                  <w:tab/>
                </w:r>
                <w:r>
                  <w:rPr>
                    <w:noProof/>
                    <w:webHidden/>
                  </w:rPr>
                  <w:fldChar w:fldCharType="begin"/>
                </w:r>
                <w:r>
                  <w:rPr>
                    <w:noProof/>
                    <w:webHidden/>
                  </w:rPr>
                  <w:instrText xml:space="preserve"> PAGEREF _Toc172137853 \h </w:instrText>
                </w:r>
                <w:r>
                  <w:rPr>
                    <w:noProof/>
                    <w:webHidden/>
                  </w:rPr>
                </w:r>
                <w:r>
                  <w:rPr>
                    <w:noProof/>
                    <w:webHidden/>
                  </w:rPr>
                  <w:fldChar w:fldCharType="separate"/>
                </w:r>
                <w:r>
                  <w:rPr>
                    <w:noProof/>
                    <w:webHidden/>
                  </w:rPr>
                  <w:t>4</w:t>
                </w:r>
                <w:r>
                  <w:rPr>
                    <w:noProof/>
                    <w:webHidden/>
                  </w:rPr>
                  <w:fldChar w:fldCharType="end"/>
                </w:r>
              </w:hyperlink>
            </w:p>
            <w:p w14:paraId="3F1178AA" w14:textId="1F2A311E" w:rsidR="00031BD8" w:rsidRDefault="00031BD8">
              <w:pPr>
                <w:pStyle w:val="TOC1"/>
                <w:tabs>
                  <w:tab w:val="right" w:leader="dot" w:pos="10444"/>
                </w:tabs>
                <w:rPr>
                  <w:noProof/>
                  <w:kern w:val="2"/>
                  <w:lang w:eastAsia="en-GB"/>
                  <w14:ligatures w14:val="standardContextual"/>
                </w:rPr>
              </w:pPr>
              <w:hyperlink w:anchor="_Toc172137854" w:history="1">
                <w:r w:rsidRPr="002919DB">
                  <w:rPr>
                    <w:rStyle w:val="Hyperlink"/>
                    <w:rFonts w:eastAsia="Calibri"/>
                    <w:noProof/>
                  </w:rPr>
                  <w:t>TASK 2</w:t>
                </w:r>
                <w:r>
                  <w:rPr>
                    <w:noProof/>
                    <w:webHidden/>
                  </w:rPr>
                  <w:tab/>
                </w:r>
                <w:r>
                  <w:rPr>
                    <w:noProof/>
                    <w:webHidden/>
                  </w:rPr>
                  <w:fldChar w:fldCharType="begin"/>
                </w:r>
                <w:r>
                  <w:rPr>
                    <w:noProof/>
                    <w:webHidden/>
                  </w:rPr>
                  <w:instrText xml:space="preserve"> PAGEREF _Toc172137854 \h </w:instrText>
                </w:r>
                <w:r>
                  <w:rPr>
                    <w:noProof/>
                    <w:webHidden/>
                  </w:rPr>
                </w:r>
                <w:r>
                  <w:rPr>
                    <w:noProof/>
                    <w:webHidden/>
                  </w:rPr>
                  <w:fldChar w:fldCharType="separate"/>
                </w:r>
                <w:r>
                  <w:rPr>
                    <w:noProof/>
                    <w:webHidden/>
                  </w:rPr>
                  <w:t>5</w:t>
                </w:r>
                <w:r>
                  <w:rPr>
                    <w:noProof/>
                    <w:webHidden/>
                  </w:rPr>
                  <w:fldChar w:fldCharType="end"/>
                </w:r>
              </w:hyperlink>
            </w:p>
            <w:p w14:paraId="1C4EE60E" w14:textId="271CE83A" w:rsidR="00031BD8" w:rsidRDefault="00031BD8">
              <w:pPr>
                <w:pStyle w:val="TOC2"/>
                <w:tabs>
                  <w:tab w:val="right" w:leader="dot" w:pos="10444"/>
                </w:tabs>
                <w:rPr>
                  <w:noProof/>
                  <w:kern w:val="2"/>
                  <w:lang w:eastAsia="en-GB"/>
                  <w14:ligatures w14:val="standardContextual"/>
                </w:rPr>
              </w:pPr>
              <w:hyperlink w:anchor="_Toc172137855" w:history="1">
                <w:r w:rsidRPr="002919DB">
                  <w:rPr>
                    <w:rStyle w:val="Hyperlink"/>
                    <w:rFonts w:eastAsia="Calibri"/>
                    <w:noProof/>
                  </w:rPr>
                  <w:t>Link to Video</w:t>
                </w:r>
                <w:r>
                  <w:rPr>
                    <w:noProof/>
                    <w:webHidden/>
                  </w:rPr>
                  <w:tab/>
                </w:r>
                <w:r>
                  <w:rPr>
                    <w:noProof/>
                    <w:webHidden/>
                  </w:rPr>
                  <w:fldChar w:fldCharType="begin"/>
                </w:r>
                <w:r>
                  <w:rPr>
                    <w:noProof/>
                    <w:webHidden/>
                  </w:rPr>
                  <w:instrText xml:space="preserve"> PAGEREF _Toc172137855 \h </w:instrText>
                </w:r>
                <w:r>
                  <w:rPr>
                    <w:noProof/>
                    <w:webHidden/>
                  </w:rPr>
                </w:r>
                <w:r>
                  <w:rPr>
                    <w:noProof/>
                    <w:webHidden/>
                  </w:rPr>
                  <w:fldChar w:fldCharType="separate"/>
                </w:r>
                <w:r>
                  <w:rPr>
                    <w:noProof/>
                    <w:webHidden/>
                  </w:rPr>
                  <w:t>5</w:t>
                </w:r>
                <w:r>
                  <w:rPr>
                    <w:noProof/>
                    <w:webHidden/>
                  </w:rPr>
                  <w:fldChar w:fldCharType="end"/>
                </w:r>
              </w:hyperlink>
            </w:p>
            <w:p w14:paraId="19DC67D4" w14:textId="27F65A9A" w:rsidR="00031BD8" w:rsidRDefault="00031BD8">
              <w:pPr>
                <w:pStyle w:val="TOC1"/>
                <w:tabs>
                  <w:tab w:val="right" w:leader="dot" w:pos="10444"/>
                </w:tabs>
                <w:rPr>
                  <w:noProof/>
                  <w:kern w:val="2"/>
                  <w:lang w:eastAsia="en-GB"/>
                  <w14:ligatures w14:val="standardContextual"/>
                </w:rPr>
              </w:pPr>
              <w:hyperlink w:anchor="_Toc172137856" w:history="1">
                <w:r w:rsidRPr="002919DB">
                  <w:rPr>
                    <w:rStyle w:val="Hyperlink"/>
                    <w:rFonts w:eastAsia="Calibri"/>
                    <w:noProof/>
                  </w:rPr>
                  <w:t>TASK 3</w:t>
                </w:r>
                <w:r>
                  <w:rPr>
                    <w:noProof/>
                    <w:webHidden/>
                  </w:rPr>
                  <w:tab/>
                </w:r>
                <w:r>
                  <w:rPr>
                    <w:noProof/>
                    <w:webHidden/>
                  </w:rPr>
                  <w:fldChar w:fldCharType="begin"/>
                </w:r>
                <w:r>
                  <w:rPr>
                    <w:noProof/>
                    <w:webHidden/>
                  </w:rPr>
                  <w:instrText xml:space="preserve"> PAGEREF _Toc172137856 \h </w:instrText>
                </w:r>
                <w:r>
                  <w:rPr>
                    <w:noProof/>
                    <w:webHidden/>
                  </w:rPr>
                </w:r>
                <w:r>
                  <w:rPr>
                    <w:noProof/>
                    <w:webHidden/>
                  </w:rPr>
                  <w:fldChar w:fldCharType="separate"/>
                </w:r>
                <w:r>
                  <w:rPr>
                    <w:noProof/>
                    <w:webHidden/>
                  </w:rPr>
                  <w:t>6</w:t>
                </w:r>
                <w:r>
                  <w:rPr>
                    <w:noProof/>
                    <w:webHidden/>
                  </w:rPr>
                  <w:fldChar w:fldCharType="end"/>
                </w:r>
              </w:hyperlink>
            </w:p>
            <w:p w14:paraId="3787E118" w14:textId="4892909F" w:rsidR="00031BD8" w:rsidRDefault="00031BD8">
              <w:pPr>
                <w:pStyle w:val="TOC2"/>
                <w:tabs>
                  <w:tab w:val="right" w:leader="dot" w:pos="10444"/>
                </w:tabs>
                <w:rPr>
                  <w:noProof/>
                  <w:kern w:val="2"/>
                  <w:lang w:eastAsia="en-GB"/>
                  <w14:ligatures w14:val="standardContextual"/>
                </w:rPr>
              </w:pPr>
              <w:hyperlink w:anchor="_Toc172137857" w:history="1">
                <w:r w:rsidRPr="002919DB">
                  <w:rPr>
                    <w:rStyle w:val="Hyperlink"/>
                    <w:noProof/>
                  </w:rPr>
                  <w:t>Analysis of Key Questions from the Questionnaire</w:t>
                </w:r>
                <w:r>
                  <w:rPr>
                    <w:noProof/>
                    <w:webHidden/>
                  </w:rPr>
                  <w:tab/>
                </w:r>
                <w:r>
                  <w:rPr>
                    <w:noProof/>
                    <w:webHidden/>
                  </w:rPr>
                  <w:fldChar w:fldCharType="begin"/>
                </w:r>
                <w:r>
                  <w:rPr>
                    <w:noProof/>
                    <w:webHidden/>
                  </w:rPr>
                  <w:instrText xml:space="preserve"> PAGEREF _Toc172137857 \h </w:instrText>
                </w:r>
                <w:r>
                  <w:rPr>
                    <w:noProof/>
                    <w:webHidden/>
                  </w:rPr>
                </w:r>
                <w:r>
                  <w:rPr>
                    <w:noProof/>
                    <w:webHidden/>
                  </w:rPr>
                  <w:fldChar w:fldCharType="separate"/>
                </w:r>
                <w:r>
                  <w:rPr>
                    <w:noProof/>
                    <w:webHidden/>
                  </w:rPr>
                  <w:t>6</w:t>
                </w:r>
                <w:r>
                  <w:rPr>
                    <w:noProof/>
                    <w:webHidden/>
                  </w:rPr>
                  <w:fldChar w:fldCharType="end"/>
                </w:r>
              </w:hyperlink>
            </w:p>
            <w:p w14:paraId="72D32E95" w14:textId="7888A16D" w:rsidR="00031BD8" w:rsidRDefault="00031BD8">
              <w:pPr>
                <w:pStyle w:val="TOC2"/>
                <w:tabs>
                  <w:tab w:val="right" w:leader="dot" w:pos="10444"/>
                </w:tabs>
                <w:rPr>
                  <w:noProof/>
                  <w:kern w:val="2"/>
                  <w:lang w:eastAsia="en-GB"/>
                  <w14:ligatures w14:val="standardContextual"/>
                </w:rPr>
              </w:pPr>
              <w:hyperlink w:anchor="_Toc172137858" w:history="1">
                <w:r w:rsidRPr="002919DB">
                  <w:rPr>
                    <w:rStyle w:val="Hyperlink"/>
                    <w:rFonts w:eastAsia="Calibri"/>
                    <w:noProof/>
                  </w:rPr>
                  <w:t>Trends, Patterns, and Insights</w:t>
                </w:r>
                <w:r>
                  <w:rPr>
                    <w:noProof/>
                    <w:webHidden/>
                  </w:rPr>
                  <w:tab/>
                </w:r>
                <w:r>
                  <w:rPr>
                    <w:noProof/>
                    <w:webHidden/>
                  </w:rPr>
                  <w:fldChar w:fldCharType="begin"/>
                </w:r>
                <w:r>
                  <w:rPr>
                    <w:noProof/>
                    <w:webHidden/>
                  </w:rPr>
                  <w:instrText xml:space="preserve"> PAGEREF _Toc172137858 \h </w:instrText>
                </w:r>
                <w:r>
                  <w:rPr>
                    <w:noProof/>
                    <w:webHidden/>
                  </w:rPr>
                </w:r>
                <w:r>
                  <w:rPr>
                    <w:noProof/>
                    <w:webHidden/>
                  </w:rPr>
                  <w:fldChar w:fldCharType="separate"/>
                </w:r>
                <w:r>
                  <w:rPr>
                    <w:noProof/>
                    <w:webHidden/>
                  </w:rPr>
                  <w:t>8</w:t>
                </w:r>
                <w:r>
                  <w:rPr>
                    <w:noProof/>
                    <w:webHidden/>
                  </w:rPr>
                  <w:fldChar w:fldCharType="end"/>
                </w:r>
              </w:hyperlink>
            </w:p>
            <w:p w14:paraId="2AAEF44E" w14:textId="5D5F82DC" w:rsidR="00031BD8" w:rsidRDefault="00031BD8">
              <w:pPr>
                <w:pStyle w:val="TOC1"/>
                <w:tabs>
                  <w:tab w:val="right" w:leader="dot" w:pos="10444"/>
                </w:tabs>
                <w:rPr>
                  <w:noProof/>
                  <w:kern w:val="2"/>
                  <w:lang w:eastAsia="en-GB"/>
                  <w14:ligatures w14:val="standardContextual"/>
                </w:rPr>
              </w:pPr>
              <w:hyperlink w:anchor="_Toc172137859" w:history="1">
                <w:r w:rsidRPr="002919DB">
                  <w:rPr>
                    <w:rStyle w:val="Hyperlink"/>
                    <w:rFonts w:eastAsia="Arial"/>
                    <w:noProof/>
                  </w:rPr>
                  <w:t>TASK 4</w:t>
                </w:r>
                <w:r>
                  <w:rPr>
                    <w:noProof/>
                    <w:webHidden/>
                  </w:rPr>
                  <w:tab/>
                </w:r>
                <w:r>
                  <w:rPr>
                    <w:noProof/>
                    <w:webHidden/>
                  </w:rPr>
                  <w:fldChar w:fldCharType="begin"/>
                </w:r>
                <w:r>
                  <w:rPr>
                    <w:noProof/>
                    <w:webHidden/>
                  </w:rPr>
                  <w:instrText xml:space="preserve"> PAGEREF _Toc172137859 \h </w:instrText>
                </w:r>
                <w:r>
                  <w:rPr>
                    <w:noProof/>
                    <w:webHidden/>
                  </w:rPr>
                </w:r>
                <w:r>
                  <w:rPr>
                    <w:noProof/>
                    <w:webHidden/>
                  </w:rPr>
                  <w:fldChar w:fldCharType="separate"/>
                </w:r>
                <w:r>
                  <w:rPr>
                    <w:noProof/>
                    <w:webHidden/>
                  </w:rPr>
                  <w:t>9</w:t>
                </w:r>
                <w:r>
                  <w:rPr>
                    <w:noProof/>
                    <w:webHidden/>
                  </w:rPr>
                  <w:fldChar w:fldCharType="end"/>
                </w:r>
              </w:hyperlink>
            </w:p>
            <w:p w14:paraId="14DF16A7" w14:textId="489905BD" w:rsidR="00031BD8" w:rsidRDefault="00031BD8">
              <w:pPr>
                <w:pStyle w:val="TOC2"/>
                <w:tabs>
                  <w:tab w:val="right" w:leader="dot" w:pos="10444"/>
                </w:tabs>
                <w:rPr>
                  <w:noProof/>
                  <w:kern w:val="2"/>
                  <w:lang w:eastAsia="en-GB"/>
                  <w14:ligatures w14:val="standardContextual"/>
                </w:rPr>
              </w:pPr>
              <w:hyperlink w:anchor="_Toc172137860" w:history="1">
                <w:r w:rsidRPr="002919DB">
                  <w:rPr>
                    <w:rStyle w:val="Hyperlink"/>
                    <w:rFonts w:eastAsia="Times New Roman"/>
                    <w:noProof/>
                    <w:lang w:eastAsia="en-GB"/>
                  </w:rPr>
                  <w:t>Summary of How Questionnaire Data Informed the Design and Content of the Website and Marketing Materials.</w:t>
                </w:r>
                <w:r>
                  <w:rPr>
                    <w:noProof/>
                    <w:webHidden/>
                  </w:rPr>
                  <w:tab/>
                </w:r>
                <w:r>
                  <w:rPr>
                    <w:noProof/>
                    <w:webHidden/>
                  </w:rPr>
                  <w:fldChar w:fldCharType="begin"/>
                </w:r>
                <w:r>
                  <w:rPr>
                    <w:noProof/>
                    <w:webHidden/>
                  </w:rPr>
                  <w:instrText xml:space="preserve"> PAGEREF _Toc172137860 \h </w:instrText>
                </w:r>
                <w:r>
                  <w:rPr>
                    <w:noProof/>
                    <w:webHidden/>
                  </w:rPr>
                </w:r>
                <w:r>
                  <w:rPr>
                    <w:noProof/>
                    <w:webHidden/>
                  </w:rPr>
                  <w:fldChar w:fldCharType="separate"/>
                </w:r>
                <w:r>
                  <w:rPr>
                    <w:noProof/>
                    <w:webHidden/>
                  </w:rPr>
                  <w:t>9</w:t>
                </w:r>
                <w:r>
                  <w:rPr>
                    <w:noProof/>
                    <w:webHidden/>
                  </w:rPr>
                  <w:fldChar w:fldCharType="end"/>
                </w:r>
              </w:hyperlink>
            </w:p>
            <w:p w14:paraId="4D74AEA1" w14:textId="642EC613" w:rsidR="00031BD8" w:rsidRDefault="00031BD8">
              <w:pPr>
                <w:pStyle w:val="TOC3"/>
                <w:tabs>
                  <w:tab w:val="right" w:leader="dot" w:pos="10444"/>
                </w:tabs>
                <w:rPr>
                  <w:noProof/>
                  <w:kern w:val="2"/>
                  <w:lang w:eastAsia="en-GB"/>
                  <w14:ligatures w14:val="standardContextual"/>
                </w:rPr>
              </w:pPr>
              <w:hyperlink w:anchor="_Toc172137861" w:history="1">
                <w:r w:rsidRPr="002919DB">
                  <w:rPr>
                    <w:rStyle w:val="Hyperlink"/>
                    <w:rFonts w:ascii="Arial" w:eastAsia="Times New Roman" w:hAnsi="Arial" w:cs="Arial"/>
                    <w:noProof/>
                    <w:lang w:eastAsia="en-GB"/>
                  </w:rPr>
                  <w:t>Analysis of Key Questions from the Questionnaire</w:t>
                </w:r>
                <w:r>
                  <w:rPr>
                    <w:noProof/>
                    <w:webHidden/>
                  </w:rPr>
                  <w:tab/>
                </w:r>
                <w:r>
                  <w:rPr>
                    <w:noProof/>
                    <w:webHidden/>
                  </w:rPr>
                  <w:fldChar w:fldCharType="begin"/>
                </w:r>
                <w:r>
                  <w:rPr>
                    <w:noProof/>
                    <w:webHidden/>
                  </w:rPr>
                  <w:instrText xml:space="preserve"> PAGEREF _Toc172137861 \h </w:instrText>
                </w:r>
                <w:r>
                  <w:rPr>
                    <w:noProof/>
                    <w:webHidden/>
                  </w:rPr>
                </w:r>
                <w:r>
                  <w:rPr>
                    <w:noProof/>
                    <w:webHidden/>
                  </w:rPr>
                  <w:fldChar w:fldCharType="separate"/>
                </w:r>
                <w:r>
                  <w:rPr>
                    <w:noProof/>
                    <w:webHidden/>
                  </w:rPr>
                  <w:t>9</w:t>
                </w:r>
                <w:r>
                  <w:rPr>
                    <w:noProof/>
                    <w:webHidden/>
                  </w:rPr>
                  <w:fldChar w:fldCharType="end"/>
                </w:r>
              </w:hyperlink>
            </w:p>
            <w:p w14:paraId="105C258A" w14:textId="728D218A" w:rsidR="00031BD8" w:rsidRDefault="00031BD8">
              <w:pPr>
                <w:pStyle w:val="TOC3"/>
                <w:tabs>
                  <w:tab w:val="right" w:leader="dot" w:pos="10444"/>
                </w:tabs>
                <w:rPr>
                  <w:noProof/>
                  <w:kern w:val="2"/>
                  <w:lang w:eastAsia="en-GB"/>
                  <w14:ligatures w14:val="standardContextual"/>
                </w:rPr>
              </w:pPr>
              <w:hyperlink w:anchor="_Toc172137862" w:history="1">
                <w:r w:rsidRPr="002919DB">
                  <w:rPr>
                    <w:rStyle w:val="Hyperlink"/>
                    <w:rFonts w:ascii="Arial" w:eastAsia="Times New Roman" w:hAnsi="Arial" w:cs="Arial"/>
                    <w:noProof/>
                    <w:lang w:eastAsia="en-GB"/>
                  </w:rPr>
                  <w:t>Using Data for Segmentation</w:t>
                </w:r>
                <w:r>
                  <w:rPr>
                    <w:noProof/>
                    <w:webHidden/>
                  </w:rPr>
                  <w:tab/>
                </w:r>
                <w:r>
                  <w:rPr>
                    <w:noProof/>
                    <w:webHidden/>
                  </w:rPr>
                  <w:fldChar w:fldCharType="begin"/>
                </w:r>
                <w:r>
                  <w:rPr>
                    <w:noProof/>
                    <w:webHidden/>
                  </w:rPr>
                  <w:instrText xml:space="preserve"> PAGEREF _Toc172137862 \h </w:instrText>
                </w:r>
                <w:r>
                  <w:rPr>
                    <w:noProof/>
                    <w:webHidden/>
                  </w:rPr>
                </w:r>
                <w:r>
                  <w:rPr>
                    <w:noProof/>
                    <w:webHidden/>
                  </w:rPr>
                  <w:fldChar w:fldCharType="separate"/>
                </w:r>
                <w:r>
                  <w:rPr>
                    <w:noProof/>
                    <w:webHidden/>
                  </w:rPr>
                  <w:t>9</w:t>
                </w:r>
                <w:r>
                  <w:rPr>
                    <w:noProof/>
                    <w:webHidden/>
                  </w:rPr>
                  <w:fldChar w:fldCharType="end"/>
                </w:r>
              </w:hyperlink>
            </w:p>
            <w:p w14:paraId="3A18EAD0" w14:textId="7D4FCB6B" w:rsidR="00031BD8" w:rsidRDefault="00031BD8">
              <w:pPr>
                <w:pStyle w:val="TOC2"/>
                <w:tabs>
                  <w:tab w:val="right" w:leader="dot" w:pos="10444"/>
                </w:tabs>
                <w:rPr>
                  <w:noProof/>
                  <w:kern w:val="2"/>
                  <w:lang w:eastAsia="en-GB"/>
                  <w14:ligatures w14:val="standardContextual"/>
                </w:rPr>
              </w:pPr>
              <w:hyperlink w:anchor="_Toc172137863" w:history="1">
                <w:r w:rsidRPr="002919DB">
                  <w:rPr>
                    <w:rStyle w:val="Hyperlink"/>
                    <w:rFonts w:eastAsia="Times New Roman"/>
                    <w:noProof/>
                    <w:lang w:eastAsia="en-GB"/>
                  </w:rPr>
                  <w:t>SEO Optimisation</w:t>
                </w:r>
                <w:r>
                  <w:rPr>
                    <w:noProof/>
                    <w:webHidden/>
                  </w:rPr>
                  <w:tab/>
                </w:r>
                <w:r>
                  <w:rPr>
                    <w:noProof/>
                    <w:webHidden/>
                  </w:rPr>
                  <w:fldChar w:fldCharType="begin"/>
                </w:r>
                <w:r>
                  <w:rPr>
                    <w:noProof/>
                    <w:webHidden/>
                  </w:rPr>
                  <w:instrText xml:space="preserve"> PAGEREF _Toc172137863 \h </w:instrText>
                </w:r>
                <w:r>
                  <w:rPr>
                    <w:noProof/>
                    <w:webHidden/>
                  </w:rPr>
                </w:r>
                <w:r>
                  <w:rPr>
                    <w:noProof/>
                    <w:webHidden/>
                  </w:rPr>
                  <w:fldChar w:fldCharType="separate"/>
                </w:r>
                <w:r>
                  <w:rPr>
                    <w:noProof/>
                    <w:webHidden/>
                  </w:rPr>
                  <w:t>10</w:t>
                </w:r>
                <w:r>
                  <w:rPr>
                    <w:noProof/>
                    <w:webHidden/>
                  </w:rPr>
                  <w:fldChar w:fldCharType="end"/>
                </w:r>
              </w:hyperlink>
            </w:p>
            <w:p w14:paraId="68F4F292" w14:textId="0F1A7133" w:rsidR="00031BD8" w:rsidRDefault="00031BD8">
              <w:pPr>
                <w:pStyle w:val="TOC2"/>
                <w:tabs>
                  <w:tab w:val="right" w:leader="dot" w:pos="10444"/>
                </w:tabs>
                <w:rPr>
                  <w:noProof/>
                  <w:kern w:val="2"/>
                  <w:lang w:eastAsia="en-GB"/>
                  <w14:ligatures w14:val="standardContextual"/>
                </w:rPr>
              </w:pPr>
              <w:hyperlink w:anchor="_Toc172137864" w:history="1">
                <w:r w:rsidRPr="002919DB">
                  <w:rPr>
                    <w:rStyle w:val="Hyperlink"/>
                    <w:rFonts w:eastAsia="Times New Roman"/>
                    <w:noProof/>
                    <w:lang w:eastAsia="en-GB"/>
                  </w:rPr>
                  <w:t>Website Design Using Canvar</w:t>
                </w:r>
                <w:r>
                  <w:rPr>
                    <w:noProof/>
                    <w:webHidden/>
                  </w:rPr>
                  <w:tab/>
                </w:r>
                <w:r>
                  <w:rPr>
                    <w:noProof/>
                    <w:webHidden/>
                  </w:rPr>
                  <w:fldChar w:fldCharType="begin"/>
                </w:r>
                <w:r>
                  <w:rPr>
                    <w:noProof/>
                    <w:webHidden/>
                  </w:rPr>
                  <w:instrText xml:space="preserve"> PAGEREF _Toc172137864 \h </w:instrText>
                </w:r>
                <w:r>
                  <w:rPr>
                    <w:noProof/>
                    <w:webHidden/>
                  </w:rPr>
                </w:r>
                <w:r>
                  <w:rPr>
                    <w:noProof/>
                    <w:webHidden/>
                  </w:rPr>
                  <w:fldChar w:fldCharType="separate"/>
                </w:r>
                <w:r>
                  <w:rPr>
                    <w:noProof/>
                    <w:webHidden/>
                  </w:rPr>
                  <w:t>10</w:t>
                </w:r>
                <w:r>
                  <w:rPr>
                    <w:noProof/>
                    <w:webHidden/>
                  </w:rPr>
                  <w:fldChar w:fldCharType="end"/>
                </w:r>
              </w:hyperlink>
            </w:p>
            <w:p w14:paraId="180AB00C" w14:textId="6D40831A" w:rsidR="00031BD8" w:rsidRDefault="00031BD8">
              <w:pPr>
                <w:pStyle w:val="TOC3"/>
                <w:tabs>
                  <w:tab w:val="right" w:leader="dot" w:pos="10444"/>
                </w:tabs>
                <w:rPr>
                  <w:noProof/>
                  <w:kern w:val="2"/>
                  <w:lang w:eastAsia="en-GB"/>
                  <w14:ligatures w14:val="standardContextual"/>
                </w:rPr>
              </w:pPr>
              <w:hyperlink w:anchor="_Toc172137865" w:history="1">
                <w:r w:rsidRPr="002919DB">
                  <w:rPr>
                    <w:rStyle w:val="Hyperlink"/>
                    <w:rFonts w:ascii="Arial" w:eastAsia="Times New Roman" w:hAnsi="Arial" w:cs="Arial"/>
                    <w:noProof/>
                    <w:lang w:eastAsia="en-GB"/>
                  </w:rPr>
                  <w:t>Marketing Materials Using CANVA</w:t>
                </w:r>
                <w:r>
                  <w:rPr>
                    <w:noProof/>
                    <w:webHidden/>
                  </w:rPr>
                  <w:tab/>
                </w:r>
                <w:r>
                  <w:rPr>
                    <w:noProof/>
                    <w:webHidden/>
                  </w:rPr>
                  <w:fldChar w:fldCharType="begin"/>
                </w:r>
                <w:r>
                  <w:rPr>
                    <w:noProof/>
                    <w:webHidden/>
                  </w:rPr>
                  <w:instrText xml:space="preserve"> PAGEREF _Toc172137865 \h </w:instrText>
                </w:r>
                <w:r>
                  <w:rPr>
                    <w:noProof/>
                    <w:webHidden/>
                  </w:rPr>
                </w:r>
                <w:r>
                  <w:rPr>
                    <w:noProof/>
                    <w:webHidden/>
                  </w:rPr>
                  <w:fldChar w:fldCharType="separate"/>
                </w:r>
                <w:r>
                  <w:rPr>
                    <w:noProof/>
                    <w:webHidden/>
                  </w:rPr>
                  <w:t>11</w:t>
                </w:r>
                <w:r>
                  <w:rPr>
                    <w:noProof/>
                    <w:webHidden/>
                  </w:rPr>
                  <w:fldChar w:fldCharType="end"/>
                </w:r>
              </w:hyperlink>
            </w:p>
            <w:p w14:paraId="6D106A23" w14:textId="2A4418A9" w:rsidR="00031BD8" w:rsidRDefault="00031BD8">
              <w:pPr>
                <w:pStyle w:val="TOC2"/>
                <w:tabs>
                  <w:tab w:val="right" w:leader="dot" w:pos="10444"/>
                </w:tabs>
                <w:rPr>
                  <w:noProof/>
                  <w:kern w:val="2"/>
                  <w:lang w:eastAsia="en-GB"/>
                  <w14:ligatures w14:val="standardContextual"/>
                </w:rPr>
              </w:pPr>
              <w:hyperlink w:anchor="_Toc172137866" w:history="1">
                <w:r w:rsidRPr="002919DB">
                  <w:rPr>
                    <w:rStyle w:val="Hyperlink"/>
                    <w:rFonts w:eastAsia="Times New Roman"/>
                    <w:noProof/>
                    <w:lang w:eastAsia="en-GB"/>
                  </w:rPr>
                  <w:t>Implications for Business Strategy</w:t>
                </w:r>
                <w:r>
                  <w:rPr>
                    <w:noProof/>
                    <w:webHidden/>
                  </w:rPr>
                  <w:tab/>
                </w:r>
                <w:r>
                  <w:rPr>
                    <w:noProof/>
                    <w:webHidden/>
                  </w:rPr>
                  <w:fldChar w:fldCharType="begin"/>
                </w:r>
                <w:r>
                  <w:rPr>
                    <w:noProof/>
                    <w:webHidden/>
                  </w:rPr>
                  <w:instrText xml:space="preserve"> PAGEREF _Toc172137866 \h </w:instrText>
                </w:r>
                <w:r>
                  <w:rPr>
                    <w:noProof/>
                    <w:webHidden/>
                  </w:rPr>
                </w:r>
                <w:r>
                  <w:rPr>
                    <w:noProof/>
                    <w:webHidden/>
                  </w:rPr>
                  <w:fldChar w:fldCharType="separate"/>
                </w:r>
                <w:r>
                  <w:rPr>
                    <w:noProof/>
                    <w:webHidden/>
                  </w:rPr>
                  <w:t>11</w:t>
                </w:r>
                <w:r>
                  <w:rPr>
                    <w:noProof/>
                    <w:webHidden/>
                  </w:rPr>
                  <w:fldChar w:fldCharType="end"/>
                </w:r>
              </w:hyperlink>
            </w:p>
            <w:p w14:paraId="29C4C03F" w14:textId="6D151D31" w:rsidR="00031BD8" w:rsidRDefault="00031BD8">
              <w:pPr>
                <w:pStyle w:val="TOC2"/>
                <w:tabs>
                  <w:tab w:val="right" w:leader="dot" w:pos="10444"/>
                </w:tabs>
                <w:rPr>
                  <w:noProof/>
                  <w:kern w:val="2"/>
                  <w:lang w:eastAsia="en-GB"/>
                  <w14:ligatures w14:val="standardContextual"/>
                </w:rPr>
              </w:pPr>
              <w:hyperlink w:anchor="_Toc172137867" w:history="1">
                <w:r w:rsidRPr="002919DB">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_Toc172137867 \h </w:instrText>
                </w:r>
                <w:r>
                  <w:rPr>
                    <w:noProof/>
                    <w:webHidden/>
                  </w:rPr>
                </w:r>
                <w:r>
                  <w:rPr>
                    <w:noProof/>
                    <w:webHidden/>
                  </w:rPr>
                  <w:fldChar w:fldCharType="separate"/>
                </w:r>
                <w:r>
                  <w:rPr>
                    <w:noProof/>
                    <w:webHidden/>
                  </w:rPr>
                  <w:t>12</w:t>
                </w:r>
                <w:r>
                  <w:rPr>
                    <w:noProof/>
                    <w:webHidden/>
                  </w:rPr>
                  <w:fldChar w:fldCharType="end"/>
                </w:r>
              </w:hyperlink>
            </w:p>
            <w:p w14:paraId="7C0FEA5A" w14:textId="67141973" w:rsidR="00031BD8" w:rsidRDefault="00031BD8">
              <w:pPr>
                <w:pStyle w:val="TOC1"/>
                <w:tabs>
                  <w:tab w:val="right" w:leader="dot" w:pos="10444"/>
                </w:tabs>
                <w:rPr>
                  <w:noProof/>
                  <w:kern w:val="2"/>
                  <w:lang w:eastAsia="en-GB"/>
                  <w14:ligatures w14:val="standardContextual"/>
                </w:rPr>
              </w:pPr>
              <w:hyperlink w:anchor="_Toc172137868" w:history="1">
                <w:r w:rsidRPr="002919DB">
                  <w:rPr>
                    <w:rStyle w:val="Hyperlink"/>
                    <w:noProof/>
                  </w:rPr>
                  <w:t>References</w:t>
                </w:r>
                <w:r>
                  <w:rPr>
                    <w:noProof/>
                    <w:webHidden/>
                  </w:rPr>
                  <w:tab/>
                </w:r>
                <w:r>
                  <w:rPr>
                    <w:noProof/>
                    <w:webHidden/>
                  </w:rPr>
                  <w:fldChar w:fldCharType="begin"/>
                </w:r>
                <w:r>
                  <w:rPr>
                    <w:noProof/>
                    <w:webHidden/>
                  </w:rPr>
                  <w:instrText xml:space="preserve"> PAGEREF _Toc172137868 \h </w:instrText>
                </w:r>
                <w:r>
                  <w:rPr>
                    <w:noProof/>
                    <w:webHidden/>
                  </w:rPr>
                </w:r>
                <w:r>
                  <w:rPr>
                    <w:noProof/>
                    <w:webHidden/>
                  </w:rPr>
                  <w:fldChar w:fldCharType="separate"/>
                </w:r>
                <w:r>
                  <w:rPr>
                    <w:noProof/>
                    <w:webHidden/>
                  </w:rPr>
                  <w:t>13</w:t>
                </w:r>
                <w:r>
                  <w:rPr>
                    <w:noProof/>
                    <w:webHidden/>
                  </w:rPr>
                  <w:fldChar w:fldCharType="end"/>
                </w:r>
              </w:hyperlink>
            </w:p>
            <w:p w14:paraId="5F7F0434" w14:textId="099E8B1D" w:rsidR="00B76E50" w:rsidRDefault="00B76E50">
              <w:r>
                <w:rPr>
                  <w:b/>
                  <w:bCs/>
                  <w:noProof/>
                </w:rPr>
                <w:fldChar w:fldCharType="end"/>
              </w:r>
            </w:p>
          </w:sdtContent>
        </w:sdt>
        <w:p w14:paraId="5E8B4FF4" w14:textId="77777777" w:rsidR="00B76E50" w:rsidRDefault="00B76E50" w:rsidP="00B76E50"/>
        <w:p w14:paraId="309C27D0" w14:textId="71B01487" w:rsidR="006727F8" w:rsidRDefault="006727F8"/>
        <w:p w14:paraId="3976589A" w14:textId="7B380EC9" w:rsidR="00B76E50" w:rsidRDefault="00C967B2" w:rsidP="00B76E50"/>
      </w:sdtContent>
    </w:sdt>
    <w:p w14:paraId="541D5F65" w14:textId="77777777" w:rsidR="006727F8" w:rsidRDefault="006727F8">
      <w:pPr>
        <w:rPr>
          <w:rFonts w:asciiTheme="majorHAnsi" w:eastAsia="Calibri" w:hAnsiTheme="majorHAnsi" w:cstheme="majorBidi"/>
          <w:color w:val="0F4761" w:themeColor="accent1" w:themeShade="BF"/>
          <w:sz w:val="40"/>
          <w:szCs w:val="40"/>
        </w:rPr>
      </w:pPr>
      <w:r>
        <w:rPr>
          <w:rFonts w:eastAsia="Calibri"/>
        </w:rPr>
        <w:br w:type="page"/>
      </w:r>
    </w:p>
    <w:p w14:paraId="7F1DB942" w14:textId="1EFA3BB3" w:rsidR="00B11329" w:rsidRPr="00B76E50" w:rsidRDefault="00B11329" w:rsidP="00B76E50">
      <w:pPr>
        <w:pStyle w:val="Heading1"/>
        <w:rPr>
          <w:rFonts w:eastAsiaTheme="minorEastAsia"/>
        </w:rPr>
      </w:pPr>
      <w:bookmarkStart w:id="2" w:name="_Toc172137849"/>
      <w:r>
        <w:rPr>
          <w:rFonts w:eastAsia="Calibri"/>
        </w:rPr>
        <w:t>T</w:t>
      </w:r>
      <w:r w:rsidR="00031BD8">
        <w:rPr>
          <w:rFonts w:eastAsia="Calibri"/>
        </w:rPr>
        <w:t>ASK</w:t>
      </w:r>
      <w:r>
        <w:rPr>
          <w:rFonts w:eastAsia="Calibri"/>
        </w:rPr>
        <w:t xml:space="preserve"> 1</w:t>
      </w:r>
      <w:bookmarkEnd w:id="2"/>
      <w:r>
        <w:rPr>
          <w:rFonts w:eastAsia="Calibri"/>
        </w:rPr>
        <w:t xml:space="preserve"> </w:t>
      </w:r>
    </w:p>
    <w:p w14:paraId="10E3FB0A" w14:textId="55DC4A5D" w:rsidR="00B11329" w:rsidRDefault="002C113C" w:rsidP="000014BD">
      <w:pPr>
        <w:pStyle w:val="Heading2"/>
        <w:rPr>
          <w:rFonts w:eastAsia="Calibri"/>
        </w:rPr>
      </w:pPr>
      <w:bookmarkStart w:id="3" w:name="_Toc172137850"/>
      <w:r>
        <w:rPr>
          <w:rFonts w:eastAsia="Calibri"/>
        </w:rPr>
        <w:t>Story</w:t>
      </w:r>
      <w:r w:rsidR="00B11329">
        <w:rPr>
          <w:rFonts w:eastAsia="Calibri"/>
        </w:rPr>
        <w:t>telling</w:t>
      </w:r>
      <w:bookmarkEnd w:id="3"/>
    </w:p>
    <w:p w14:paraId="28771777" w14:textId="278ABF92" w:rsidR="52EFA5BE" w:rsidRPr="002551AB" w:rsidRDefault="52EFA5BE" w:rsidP="34565CA0">
      <w:pPr>
        <w:rPr>
          <w:rFonts w:ascii="Arial" w:eastAsia="Calibri" w:hAnsi="Arial" w:cs="Arial"/>
          <w:sz w:val="22"/>
          <w:szCs w:val="22"/>
        </w:rPr>
      </w:pPr>
      <w:r w:rsidRPr="002551AB">
        <w:rPr>
          <w:rFonts w:ascii="Arial" w:eastAsia="Calibri" w:hAnsi="Arial" w:cs="Arial"/>
          <w:sz w:val="22"/>
          <w:szCs w:val="22"/>
        </w:rPr>
        <w:t>The most effective way to share ideas is through storytelling (Mckee, 2003). Storytelling, in the context of brand development, refers to the strategic use of narrative and visual techniques to convey the values, mission, and unique characteristics of a brand. It involves crafting and sharing a story that resonates with the target audience, creating an emotional connection that goes beyond the functionality of a product or service</w:t>
      </w:r>
      <w:r w:rsidR="61FBFB8C" w:rsidRPr="002551AB">
        <w:rPr>
          <w:rFonts w:ascii="Arial" w:eastAsia="Calibri" w:hAnsi="Arial" w:cs="Arial"/>
          <w:sz w:val="22"/>
          <w:szCs w:val="22"/>
        </w:rPr>
        <w:t xml:space="preserve"> (Walsh, 2003)</w:t>
      </w:r>
      <w:r w:rsidRPr="002551AB">
        <w:rPr>
          <w:rFonts w:ascii="Arial" w:eastAsia="Calibri" w:hAnsi="Arial" w:cs="Arial"/>
          <w:sz w:val="22"/>
          <w:szCs w:val="22"/>
        </w:rPr>
        <w:t>. Effective storytelling transforms a brand from a mere product or service into a relatable and memorable entity, allowing consumers to engage with it on a deeper, more personal level. Utili</w:t>
      </w:r>
      <w:r w:rsidR="463947D1" w:rsidRPr="002551AB">
        <w:rPr>
          <w:rFonts w:ascii="Arial" w:eastAsia="Calibri" w:hAnsi="Arial" w:cs="Arial"/>
          <w:sz w:val="22"/>
          <w:szCs w:val="22"/>
        </w:rPr>
        <w:t>s</w:t>
      </w:r>
      <w:r w:rsidRPr="002551AB">
        <w:rPr>
          <w:rFonts w:ascii="Arial" w:eastAsia="Calibri" w:hAnsi="Arial" w:cs="Arial"/>
          <w:sz w:val="22"/>
          <w:szCs w:val="22"/>
        </w:rPr>
        <w:t>ing tools such as the Sparkline to engage the audience is a popular method that storytellers use to craft the delivery of a story.</w:t>
      </w:r>
    </w:p>
    <w:p w14:paraId="7710B46E" w14:textId="3528B3BD" w:rsidR="52EFA5BE" w:rsidRPr="002551AB" w:rsidRDefault="52EFA5BE" w:rsidP="000014BD">
      <w:pPr>
        <w:pStyle w:val="Heading2"/>
        <w:rPr>
          <w:rFonts w:eastAsia="Calibri"/>
        </w:rPr>
      </w:pPr>
      <w:bookmarkStart w:id="4" w:name="_Toc172137851"/>
      <w:r w:rsidRPr="002551AB">
        <w:rPr>
          <w:rFonts w:eastAsia="Calibri"/>
        </w:rPr>
        <w:lastRenderedPageBreak/>
        <w:t>Real-World Example: Nescafé Blend 37 "Gold Blend Couple" Campaign</w:t>
      </w:r>
      <w:bookmarkEnd w:id="4"/>
    </w:p>
    <w:p w14:paraId="0F542FE9" w14:textId="4C60A625" w:rsidR="52EFA5BE" w:rsidRPr="002551AB" w:rsidRDefault="52EFA5BE" w:rsidP="34565CA0">
      <w:pPr>
        <w:rPr>
          <w:rFonts w:ascii="Arial" w:eastAsia="Calibri" w:hAnsi="Arial" w:cs="Arial"/>
          <w:sz w:val="22"/>
          <w:szCs w:val="22"/>
        </w:rPr>
      </w:pPr>
      <w:r w:rsidRPr="002551AB">
        <w:rPr>
          <w:rFonts w:ascii="Arial" w:eastAsia="Calibri" w:hAnsi="Arial" w:cs="Arial"/>
          <w:sz w:val="22"/>
          <w:szCs w:val="22"/>
        </w:rPr>
        <w:t xml:space="preserve">Nescafé's "Gold Blend Couple" campaign in the UK during the late 1980s and early 1990s is a prime example of effective brand storytelling. This campaign, which featured a series of television commercials, told the ongoing story of two </w:t>
      </w:r>
      <w:r w:rsidR="5F158BC0" w:rsidRPr="002551AB">
        <w:rPr>
          <w:rFonts w:ascii="Arial" w:eastAsia="Calibri" w:hAnsi="Arial" w:cs="Arial"/>
          <w:sz w:val="22"/>
          <w:szCs w:val="22"/>
        </w:rPr>
        <w:t>neighbours</w:t>
      </w:r>
      <w:r w:rsidRPr="002551AB">
        <w:rPr>
          <w:rFonts w:ascii="Arial" w:eastAsia="Calibri" w:hAnsi="Arial" w:cs="Arial"/>
          <w:sz w:val="22"/>
          <w:szCs w:val="22"/>
        </w:rPr>
        <w:t>, Tony and Sharon, who gradually develop a romantic relationship over their shared love for Nescafé Gold Blend coffee. The commercials were seriali</w:t>
      </w:r>
      <w:r w:rsidR="348E19E5" w:rsidRPr="002551AB">
        <w:rPr>
          <w:rFonts w:ascii="Arial" w:eastAsia="Calibri" w:hAnsi="Arial" w:cs="Arial"/>
          <w:sz w:val="22"/>
          <w:szCs w:val="22"/>
        </w:rPr>
        <w:t>s</w:t>
      </w:r>
      <w:r w:rsidRPr="002551AB">
        <w:rPr>
          <w:rFonts w:ascii="Arial" w:eastAsia="Calibri" w:hAnsi="Arial" w:cs="Arial"/>
          <w:sz w:val="22"/>
          <w:szCs w:val="22"/>
        </w:rPr>
        <w:t xml:space="preserve">ed, creating a TV series-like narrative that captivated the audience and kept them eagerly awaiting the next </w:t>
      </w:r>
      <w:r w:rsidR="28133C5E" w:rsidRPr="002551AB">
        <w:rPr>
          <w:rFonts w:ascii="Arial" w:eastAsia="Calibri" w:hAnsi="Arial" w:cs="Arial"/>
          <w:sz w:val="22"/>
          <w:szCs w:val="22"/>
        </w:rPr>
        <w:t>instalment</w:t>
      </w:r>
      <w:r w:rsidRPr="002551AB">
        <w:rPr>
          <w:rFonts w:ascii="Arial" w:eastAsia="Calibri" w:hAnsi="Arial" w:cs="Arial"/>
          <w:sz w:val="22"/>
          <w:szCs w:val="22"/>
        </w:rPr>
        <w:t>.</w:t>
      </w:r>
    </w:p>
    <w:p w14:paraId="60DC5415" w14:textId="6125B7A0" w:rsidR="52EFA5BE" w:rsidRPr="002551AB" w:rsidRDefault="52EFA5BE" w:rsidP="34565CA0">
      <w:pPr>
        <w:rPr>
          <w:rFonts w:ascii="Arial" w:eastAsia="Calibri" w:hAnsi="Arial" w:cs="Arial"/>
          <w:sz w:val="22"/>
          <w:szCs w:val="22"/>
        </w:rPr>
      </w:pPr>
      <w:r w:rsidRPr="002551AB">
        <w:rPr>
          <w:rFonts w:ascii="Arial" w:eastAsia="Calibri" w:hAnsi="Arial" w:cs="Arial"/>
          <w:sz w:val="22"/>
          <w:szCs w:val="22"/>
        </w:rPr>
        <w:t>The storytelling in the Nescafé Gold Blend campaign went beyond promoting the taste and quality of the coffee. It tapped into the emotions of the viewers, engaging them with the characters' evolving relationship. By doing so, Nescafé created an emotional connection between the brand and its audience, making the coffee a symbol of sophistication, romance, and intimacy.</w:t>
      </w:r>
    </w:p>
    <w:p w14:paraId="307B3055" w14:textId="36BFE962" w:rsidR="52EFA5BE" w:rsidRPr="002551AB" w:rsidRDefault="52EFA5BE" w:rsidP="000014BD">
      <w:pPr>
        <w:pStyle w:val="Heading2"/>
        <w:rPr>
          <w:rFonts w:eastAsia="Calibri"/>
        </w:rPr>
      </w:pPr>
      <w:bookmarkStart w:id="5" w:name="_Toc172137852"/>
      <w:r w:rsidRPr="002551AB">
        <w:rPr>
          <w:rFonts w:eastAsia="Calibri"/>
        </w:rPr>
        <w:t>The Power of Storytelling in Establishing Brand Identity</w:t>
      </w:r>
      <w:bookmarkEnd w:id="5"/>
    </w:p>
    <w:p w14:paraId="0BF50CC0" w14:textId="1523700C" w:rsidR="52EFA5BE" w:rsidRPr="002551AB" w:rsidRDefault="52EFA5BE" w:rsidP="34565CA0">
      <w:pPr>
        <w:rPr>
          <w:rFonts w:ascii="Arial" w:eastAsia="Calibri" w:hAnsi="Arial" w:cs="Arial"/>
          <w:sz w:val="22"/>
          <w:szCs w:val="22"/>
        </w:rPr>
      </w:pPr>
      <w:r w:rsidRPr="002551AB">
        <w:rPr>
          <w:rFonts w:ascii="Arial" w:eastAsia="Calibri" w:hAnsi="Arial" w:cs="Arial"/>
          <w:sz w:val="22"/>
          <w:szCs w:val="22"/>
        </w:rPr>
        <w:t>Emotional Connection: Storytelling humani</w:t>
      </w:r>
      <w:r w:rsidR="349C62A5" w:rsidRPr="002551AB">
        <w:rPr>
          <w:rFonts w:ascii="Arial" w:eastAsia="Calibri" w:hAnsi="Arial" w:cs="Arial"/>
          <w:sz w:val="22"/>
          <w:szCs w:val="22"/>
        </w:rPr>
        <w:t>s</w:t>
      </w:r>
      <w:r w:rsidRPr="002551AB">
        <w:rPr>
          <w:rFonts w:ascii="Arial" w:eastAsia="Calibri" w:hAnsi="Arial" w:cs="Arial"/>
          <w:sz w:val="22"/>
          <w:szCs w:val="22"/>
        </w:rPr>
        <w:t>es a brand, making it relatable and emotionally engaging. By sharing stories that reflect the values and experiences of the target audience, brands can foster a sense of empathy and connection. This emotional bond is crucial in differentiating a brand in a crowded marketplace and can significantly influence consumer loyalty (Duart, 2012). When consumers feel understood and valued, they are more likely to develop a lasting relationship with the brand.</w:t>
      </w:r>
    </w:p>
    <w:p w14:paraId="71536495" w14:textId="4D5C3B0A" w:rsidR="52EFA5BE" w:rsidRPr="002551AB" w:rsidRDefault="52EFA5BE" w:rsidP="34565CA0">
      <w:pPr>
        <w:rPr>
          <w:rFonts w:ascii="Arial" w:eastAsia="Calibri" w:hAnsi="Arial" w:cs="Arial"/>
          <w:sz w:val="22"/>
          <w:szCs w:val="22"/>
        </w:rPr>
      </w:pPr>
      <w:r w:rsidRPr="002551AB">
        <w:rPr>
          <w:rFonts w:ascii="Arial" w:eastAsia="Calibri" w:hAnsi="Arial" w:cs="Arial"/>
          <w:sz w:val="22"/>
          <w:szCs w:val="22"/>
        </w:rPr>
        <w:t>Differentiation: In a competitive market, having a unique and compelling story helps a brand stand out. Storytelling allows brands to communicate their unique value proposition in a memorable way. Instead of just listing features and benefits, brands can narrate their journey, mission, and the impact they aspire to make, creating a distinct identity that sets them apart from competitors (Dadwal, 2020). For example, a brand that shares its sustainability efforts through compelling stories will likely attract environmentally conscious consumers.</w:t>
      </w:r>
    </w:p>
    <w:p w14:paraId="0F91DAA7" w14:textId="72A301A8" w:rsidR="52EFA5BE" w:rsidRPr="002551AB" w:rsidRDefault="52EFA5BE" w:rsidP="34565CA0">
      <w:pPr>
        <w:rPr>
          <w:rFonts w:ascii="Arial" w:eastAsia="Calibri" w:hAnsi="Arial" w:cs="Arial"/>
          <w:sz w:val="22"/>
          <w:szCs w:val="22"/>
        </w:rPr>
      </w:pPr>
      <w:r w:rsidRPr="002551AB">
        <w:rPr>
          <w:rFonts w:ascii="Arial" w:eastAsia="Calibri" w:hAnsi="Arial" w:cs="Arial"/>
          <w:sz w:val="22"/>
          <w:szCs w:val="22"/>
        </w:rPr>
        <w:t>Brand Loyalty: Consistent and authentic storytelling helps build trust and loyalty among consumers. When customers feel a personal connection to a brand’s story, they are more likely to develop a sense of loyalty and commitment. This loyalty not only translates into repeat business but also turns customers into brand advocates who share the brand's story within their own networks (Pinto and Guarda, 2020). For instance, a customer who resonates with a brand's story about overcoming challenges may feel more inclined to support and recommend that brand.</w:t>
      </w:r>
    </w:p>
    <w:p w14:paraId="1581812F" w14:textId="0A68E633" w:rsidR="52EFA5BE" w:rsidRPr="002551AB" w:rsidRDefault="52EFA5BE" w:rsidP="34565CA0">
      <w:pPr>
        <w:rPr>
          <w:rFonts w:ascii="Arial" w:eastAsia="Calibri" w:hAnsi="Arial" w:cs="Arial"/>
          <w:sz w:val="22"/>
          <w:szCs w:val="22"/>
        </w:rPr>
      </w:pPr>
      <w:r w:rsidRPr="002551AB">
        <w:rPr>
          <w:rFonts w:ascii="Arial" w:eastAsia="Calibri" w:hAnsi="Arial" w:cs="Arial"/>
          <w:sz w:val="22"/>
          <w:szCs w:val="22"/>
        </w:rPr>
        <w:t>Engagement: Stories are inherently engaging and can capture the attention of the audience more effectively than traditional advertising. A well-told story can draw the audience in, keeping them interested and invested in the brand’s narrative. This engagement is critical in today's digital age, where consumers are bombarded with information and advertisements from all directions (Sandhu, 2020). Engaging stories can lead to higher levels of interaction on social media platforms, where users are more likely to share and comment on content that resonates with them.</w:t>
      </w:r>
    </w:p>
    <w:p w14:paraId="2D830E86" w14:textId="3F49FA75" w:rsidR="52EFA5BE" w:rsidRPr="002551AB" w:rsidRDefault="52EFA5BE" w:rsidP="34565CA0">
      <w:pPr>
        <w:rPr>
          <w:rFonts w:ascii="Arial" w:eastAsia="Calibri" w:hAnsi="Arial" w:cs="Arial"/>
          <w:sz w:val="22"/>
          <w:szCs w:val="22"/>
        </w:rPr>
      </w:pPr>
      <w:r w:rsidRPr="002551AB">
        <w:rPr>
          <w:rFonts w:ascii="Arial" w:eastAsia="Calibri" w:hAnsi="Arial" w:cs="Arial"/>
          <w:sz w:val="22"/>
          <w:szCs w:val="22"/>
        </w:rPr>
        <w:t>Memorability: Humans are wired to remember stories better than facts or data points. A compelling story is more likely to be remembered and recalled by consumers, ensuring that the brand stays top-of-mind. This memorability can be particularly beneficial in influencing purchase decisions and fostering long-term brand recall (Soltanifar, Hughes, and Göcke, 2021). For example, a brand that effectively tells a story about its origins and values may find that consumers remember and prefer their products over those of less memorable competitors.</w:t>
      </w:r>
    </w:p>
    <w:p w14:paraId="3B6356DE" w14:textId="195BABB8" w:rsidR="52EFA5BE" w:rsidRPr="002551AB" w:rsidRDefault="52EFA5BE" w:rsidP="000014BD">
      <w:pPr>
        <w:pStyle w:val="Heading2"/>
        <w:rPr>
          <w:rFonts w:eastAsia="Calibri"/>
        </w:rPr>
      </w:pPr>
      <w:bookmarkStart w:id="6" w:name="_Toc172137853"/>
      <w:r w:rsidRPr="002551AB">
        <w:rPr>
          <w:rFonts w:eastAsia="Calibri"/>
        </w:rPr>
        <w:t>Conclusion</w:t>
      </w:r>
      <w:bookmarkEnd w:id="6"/>
    </w:p>
    <w:p w14:paraId="70377919" w14:textId="54132D09" w:rsidR="52EFA5BE" w:rsidRPr="002551AB" w:rsidRDefault="52EFA5BE" w:rsidP="34565CA0">
      <w:pPr>
        <w:rPr>
          <w:rFonts w:ascii="Arial" w:eastAsia="Calibri" w:hAnsi="Arial" w:cs="Arial"/>
          <w:sz w:val="22"/>
          <w:szCs w:val="22"/>
        </w:rPr>
      </w:pPr>
      <w:r w:rsidRPr="002551AB">
        <w:rPr>
          <w:rFonts w:ascii="Arial" w:eastAsia="Calibri" w:hAnsi="Arial" w:cs="Arial"/>
          <w:sz w:val="22"/>
          <w:szCs w:val="22"/>
        </w:rPr>
        <w:t xml:space="preserve">In conclusion, storytelling is a powerful tool for brands looking to establish a distinct identity, build customer loyalty, and stand out in a competitive marketplace. By crafting and sharing compelling narratives, brands can create emotional connections, differentiate themselves, foster loyalty, engage their audience, and ensure memorability. As demonstrated by Nescafé's "Gold Blend Couple" campaign, effective storytelling </w:t>
      </w:r>
      <w:r w:rsidRPr="002551AB">
        <w:rPr>
          <w:rFonts w:ascii="Arial" w:eastAsia="Calibri" w:hAnsi="Arial" w:cs="Arial"/>
          <w:sz w:val="22"/>
          <w:szCs w:val="22"/>
        </w:rPr>
        <w:lastRenderedPageBreak/>
        <w:t>can transform a brand into a relatable and inspiring entity that resonates deeply with its audience, ultimately driving success and growth</w:t>
      </w:r>
      <w:r w:rsidR="2524E91A" w:rsidRPr="002551AB">
        <w:rPr>
          <w:rFonts w:ascii="Arial" w:eastAsia="Calibri" w:hAnsi="Arial" w:cs="Arial"/>
          <w:sz w:val="22"/>
          <w:szCs w:val="22"/>
        </w:rPr>
        <w:t xml:space="preserve"> (Mills and Kev, 2023)</w:t>
      </w:r>
      <w:r w:rsidR="7D661601" w:rsidRPr="002551AB">
        <w:rPr>
          <w:rFonts w:ascii="Arial" w:eastAsia="Calibri" w:hAnsi="Arial" w:cs="Arial"/>
          <w:sz w:val="22"/>
          <w:szCs w:val="22"/>
        </w:rPr>
        <w:t>.</w:t>
      </w:r>
    </w:p>
    <w:p w14:paraId="60C9654D" w14:textId="7A8C7060" w:rsidR="52EFA5BE" w:rsidRPr="002551AB" w:rsidRDefault="52EFA5BE" w:rsidP="34565CA0">
      <w:pPr>
        <w:rPr>
          <w:rFonts w:ascii="Arial" w:eastAsia="Calibri" w:hAnsi="Arial" w:cs="Arial"/>
          <w:sz w:val="22"/>
          <w:szCs w:val="22"/>
        </w:rPr>
      </w:pPr>
      <w:r w:rsidRPr="002551AB">
        <w:rPr>
          <w:rFonts w:ascii="Arial" w:eastAsia="Calibri" w:hAnsi="Arial" w:cs="Arial"/>
          <w:sz w:val="22"/>
          <w:szCs w:val="22"/>
        </w:rPr>
        <w:t>By leveraging the power of storytelling, brands can move beyond the mere functionality of their products or services, establishing a deep and lasting connection with their audience. This approach not only enhances the brand's image but also creates a loyal customer base that is more likely to support and advocate for the brand in the long term</w:t>
      </w:r>
      <w:r w:rsidR="436F4248" w:rsidRPr="002551AB">
        <w:rPr>
          <w:rFonts w:ascii="Arial" w:eastAsia="Calibri" w:hAnsi="Arial" w:cs="Arial"/>
          <w:sz w:val="22"/>
          <w:szCs w:val="22"/>
        </w:rPr>
        <w:t xml:space="preserve"> (Gilliam and Zablah, 2013).</w:t>
      </w:r>
      <w:r w:rsidRPr="002551AB">
        <w:rPr>
          <w:rFonts w:ascii="Arial" w:eastAsia="Calibri" w:hAnsi="Arial" w:cs="Arial"/>
          <w:sz w:val="22"/>
          <w:szCs w:val="22"/>
        </w:rPr>
        <w:t xml:space="preserve"> As the landscape of marketing continues to evolve, the role of storytelling in brand identity will remain a critical component of successful brand strategies, ensuring that brands can effectively communicate their values and connect with consumers on a meaningful level</w:t>
      </w:r>
      <w:r w:rsidR="7035B2BC" w:rsidRPr="002551AB">
        <w:rPr>
          <w:rFonts w:ascii="Arial" w:eastAsia="Calibri" w:hAnsi="Arial" w:cs="Arial"/>
          <w:sz w:val="22"/>
          <w:szCs w:val="22"/>
        </w:rPr>
        <w:t xml:space="preserve"> (Lundqvist, A. et al</w:t>
      </w:r>
      <w:r w:rsidR="1BB5ECF2" w:rsidRPr="002551AB">
        <w:rPr>
          <w:rFonts w:ascii="Arial" w:eastAsia="Calibri" w:hAnsi="Arial" w:cs="Arial"/>
          <w:sz w:val="22"/>
          <w:szCs w:val="22"/>
        </w:rPr>
        <w:t>,</w:t>
      </w:r>
      <w:r w:rsidR="7035B2BC" w:rsidRPr="002551AB">
        <w:rPr>
          <w:rFonts w:ascii="Arial" w:eastAsia="Calibri" w:hAnsi="Arial" w:cs="Arial"/>
          <w:sz w:val="22"/>
          <w:szCs w:val="22"/>
        </w:rPr>
        <w:t xml:space="preserve"> 2013)</w:t>
      </w:r>
      <w:r w:rsidRPr="002551AB">
        <w:rPr>
          <w:rFonts w:ascii="Arial" w:eastAsia="Calibri" w:hAnsi="Arial" w:cs="Arial"/>
          <w:sz w:val="22"/>
          <w:szCs w:val="22"/>
        </w:rPr>
        <w:t>.</w:t>
      </w:r>
    </w:p>
    <w:p w14:paraId="3C3D70C6" w14:textId="77777777" w:rsidR="0028743B" w:rsidRPr="002551AB" w:rsidRDefault="0028743B" w:rsidP="34565CA0">
      <w:pPr>
        <w:rPr>
          <w:rFonts w:ascii="Arial" w:eastAsia="Calibri" w:hAnsi="Arial" w:cs="Arial"/>
          <w:sz w:val="22"/>
          <w:szCs w:val="22"/>
        </w:rPr>
      </w:pPr>
    </w:p>
    <w:p w14:paraId="1C1C4056" w14:textId="77777777" w:rsidR="0028743B" w:rsidRPr="002551AB" w:rsidRDefault="0028743B" w:rsidP="34565CA0">
      <w:pPr>
        <w:rPr>
          <w:rFonts w:ascii="Arial" w:eastAsia="Calibri" w:hAnsi="Arial" w:cs="Arial"/>
          <w:sz w:val="22"/>
          <w:szCs w:val="22"/>
        </w:rPr>
      </w:pPr>
    </w:p>
    <w:p w14:paraId="02DCE602" w14:textId="77777777" w:rsidR="0028743B" w:rsidRPr="002551AB" w:rsidRDefault="0028743B" w:rsidP="34565CA0">
      <w:pPr>
        <w:rPr>
          <w:rFonts w:ascii="Arial" w:eastAsia="Calibri" w:hAnsi="Arial" w:cs="Arial"/>
          <w:sz w:val="22"/>
          <w:szCs w:val="22"/>
        </w:rPr>
      </w:pPr>
    </w:p>
    <w:p w14:paraId="6F708821" w14:textId="77777777" w:rsidR="0028743B" w:rsidRPr="002551AB" w:rsidRDefault="0028743B" w:rsidP="34565CA0">
      <w:pPr>
        <w:rPr>
          <w:rFonts w:ascii="Arial" w:eastAsia="Calibri" w:hAnsi="Arial" w:cs="Arial"/>
          <w:sz w:val="22"/>
          <w:szCs w:val="22"/>
        </w:rPr>
      </w:pPr>
    </w:p>
    <w:p w14:paraId="4B235D0A" w14:textId="77777777" w:rsidR="0028743B" w:rsidRPr="002551AB" w:rsidRDefault="0028743B" w:rsidP="34565CA0">
      <w:pPr>
        <w:rPr>
          <w:rFonts w:ascii="Arial" w:eastAsia="Calibri" w:hAnsi="Arial" w:cs="Arial"/>
          <w:sz w:val="22"/>
          <w:szCs w:val="22"/>
        </w:rPr>
      </w:pPr>
    </w:p>
    <w:p w14:paraId="26B52D90" w14:textId="77777777" w:rsidR="0028743B" w:rsidRPr="002551AB" w:rsidRDefault="0028743B" w:rsidP="34565CA0">
      <w:pPr>
        <w:rPr>
          <w:rFonts w:ascii="Arial" w:eastAsia="Calibri" w:hAnsi="Arial" w:cs="Arial"/>
          <w:sz w:val="22"/>
          <w:szCs w:val="22"/>
        </w:rPr>
      </w:pPr>
    </w:p>
    <w:p w14:paraId="0FA1BA7E" w14:textId="77777777" w:rsidR="0028743B" w:rsidRPr="002551AB" w:rsidRDefault="0028743B" w:rsidP="34565CA0">
      <w:pPr>
        <w:rPr>
          <w:rFonts w:ascii="Arial" w:eastAsia="Calibri" w:hAnsi="Arial" w:cs="Arial"/>
          <w:sz w:val="22"/>
          <w:szCs w:val="22"/>
        </w:rPr>
      </w:pPr>
    </w:p>
    <w:p w14:paraId="4A7C2AB2" w14:textId="77777777" w:rsidR="0028743B" w:rsidRPr="002551AB" w:rsidRDefault="0028743B" w:rsidP="34565CA0">
      <w:pPr>
        <w:rPr>
          <w:rFonts w:ascii="Arial" w:eastAsia="Calibri" w:hAnsi="Arial" w:cs="Arial"/>
          <w:sz w:val="22"/>
          <w:szCs w:val="22"/>
        </w:rPr>
      </w:pPr>
    </w:p>
    <w:p w14:paraId="5BBDDFAC" w14:textId="77777777" w:rsidR="009F3163" w:rsidRPr="002551AB" w:rsidRDefault="009F3163" w:rsidP="34565CA0">
      <w:pPr>
        <w:rPr>
          <w:rFonts w:ascii="Arial" w:eastAsia="Calibri" w:hAnsi="Arial" w:cs="Arial"/>
          <w:sz w:val="22"/>
          <w:szCs w:val="22"/>
        </w:rPr>
      </w:pPr>
    </w:p>
    <w:p w14:paraId="484460B5" w14:textId="77777777" w:rsidR="00631B02" w:rsidRPr="002551AB" w:rsidRDefault="00631B02" w:rsidP="34565CA0">
      <w:pPr>
        <w:rPr>
          <w:rFonts w:ascii="Arial" w:eastAsia="Calibri" w:hAnsi="Arial" w:cs="Arial"/>
          <w:sz w:val="22"/>
          <w:szCs w:val="22"/>
        </w:rPr>
      </w:pPr>
    </w:p>
    <w:p w14:paraId="2D03D15F" w14:textId="77777777" w:rsidR="00B762D2" w:rsidRPr="002551AB" w:rsidRDefault="00B762D2" w:rsidP="34565CA0">
      <w:pPr>
        <w:rPr>
          <w:rFonts w:ascii="Arial" w:eastAsia="Calibri" w:hAnsi="Arial" w:cs="Arial"/>
          <w:sz w:val="22"/>
          <w:szCs w:val="22"/>
        </w:rPr>
      </w:pPr>
    </w:p>
    <w:p w14:paraId="7C76536B" w14:textId="77777777" w:rsidR="00B762D2" w:rsidRPr="002551AB" w:rsidRDefault="00B762D2" w:rsidP="34565CA0">
      <w:pPr>
        <w:spacing w:line="256" w:lineRule="auto"/>
        <w:rPr>
          <w:rFonts w:ascii="Arial" w:eastAsia="Calibri" w:hAnsi="Arial" w:cs="Arial"/>
          <w:sz w:val="22"/>
          <w:szCs w:val="22"/>
        </w:rPr>
      </w:pPr>
    </w:p>
    <w:p w14:paraId="5503D767" w14:textId="77777777" w:rsidR="00FA028F" w:rsidRPr="002551AB" w:rsidRDefault="00FA028F" w:rsidP="34565CA0">
      <w:pPr>
        <w:spacing w:line="256" w:lineRule="auto"/>
        <w:rPr>
          <w:rFonts w:ascii="Arial" w:eastAsia="Calibri" w:hAnsi="Arial" w:cs="Arial"/>
          <w:sz w:val="22"/>
          <w:szCs w:val="22"/>
        </w:rPr>
      </w:pPr>
    </w:p>
    <w:p w14:paraId="28C0A952" w14:textId="77777777" w:rsidR="00FA028F" w:rsidRPr="002551AB" w:rsidRDefault="00FA028F" w:rsidP="34565CA0">
      <w:pPr>
        <w:spacing w:line="256" w:lineRule="auto"/>
        <w:rPr>
          <w:rFonts w:ascii="Arial" w:eastAsia="Calibri" w:hAnsi="Arial" w:cs="Arial"/>
          <w:sz w:val="22"/>
          <w:szCs w:val="22"/>
        </w:rPr>
      </w:pPr>
    </w:p>
    <w:p w14:paraId="58BC854D" w14:textId="77777777" w:rsidR="00E767AA" w:rsidRPr="002551AB" w:rsidRDefault="00E767AA">
      <w:pPr>
        <w:rPr>
          <w:rFonts w:ascii="Arial" w:eastAsia="Calibri" w:hAnsi="Arial" w:cs="Arial"/>
          <w:color w:val="0F4761" w:themeColor="accent1" w:themeShade="BF"/>
          <w:sz w:val="22"/>
          <w:szCs w:val="22"/>
        </w:rPr>
      </w:pPr>
      <w:r w:rsidRPr="002551AB">
        <w:rPr>
          <w:rFonts w:ascii="Arial" w:eastAsia="Calibri" w:hAnsi="Arial" w:cs="Arial"/>
          <w:sz w:val="22"/>
          <w:szCs w:val="22"/>
        </w:rPr>
        <w:br w:type="page"/>
      </w:r>
    </w:p>
    <w:p w14:paraId="6F2E39C1" w14:textId="65EA22C3" w:rsidR="00E767AA" w:rsidRPr="002551AB" w:rsidRDefault="00E767AA" w:rsidP="009B3C8B">
      <w:pPr>
        <w:pStyle w:val="Heading1"/>
        <w:rPr>
          <w:rFonts w:eastAsia="Calibri"/>
        </w:rPr>
      </w:pPr>
      <w:bookmarkStart w:id="7" w:name="_Toc172137854"/>
      <w:r w:rsidRPr="002551AB">
        <w:rPr>
          <w:rFonts w:eastAsia="Calibri"/>
        </w:rPr>
        <w:lastRenderedPageBreak/>
        <w:t>T</w:t>
      </w:r>
      <w:r w:rsidR="00031BD8">
        <w:rPr>
          <w:rFonts w:eastAsia="Calibri"/>
        </w:rPr>
        <w:t>ASK</w:t>
      </w:r>
      <w:r w:rsidRPr="002551AB">
        <w:rPr>
          <w:rFonts w:eastAsia="Calibri"/>
        </w:rPr>
        <w:t xml:space="preserve"> 2</w:t>
      </w:r>
      <w:bookmarkEnd w:id="7"/>
    </w:p>
    <w:p w14:paraId="05DE9000" w14:textId="228F514A" w:rsidR="000A5BAA" w:rsidRPr="002551AB" w:rsidRDefault="196ED669" w:rsidP="000014BD">
      <w:pPr>
        <w:pStyle w:val="Heading2"/>
        <w:rPr>
          <w:rFonts w:eastAsia="Calibri"/>
        </w:rPr>
      </w:pPr>
      <w:bookmarkStart w:id="8" w:name="_Toc172137855"/>
      <w:r w:rsidRPr="002551AB">
        <w:rPr>
          <w:rFonts w:eastAsia="Calibri"/>
        </w:rPr>
        <w:t>Link to Video</w:t>
      </w:r>
      <w:bookmarkEnd w:id="8"/>
      <w:r w:rsidR="000A5BAA" w:rsidRPr="002551AB">
        <w:rPr>
          <w:rFonts w:eastAsia="Calibri"/>
        </w:rPr>
        <w:t xml:space="preserve"> </w:t>
      </w:r>
    </w:p>
    <w:p w14:paraId="78532187" w14:textId="43AAADE9" w:rsidR="00DD545F" w:rsidRPr="002551AB" w:rsidRDefault="000A5BAA" w:rsidP="34565CA0">
      <w:pPr>
        <w:spacing w:line="256" w:lineRule="auto"/>
        <w:rPr>
          <w:rFonts w:ascii="Arial" w:eastAsia="Calibri" w:hAnsi="Arial" w:cs="Arial"/>
          <w:sz w:val="22"/>
          <w:szCs w:val="22"/>
        </w:rPr>
      </w:pPr>
      <w:r w:rsidRPr="002551AB">
        <w:rPr>
          <w:rFonts w:ascii="Arial" w:eastAsia="Calibri" w:hAnsi="Arial" w:cs="Arial"/>
          <w:sz w:val="22"/>
          <w:szCs w:val="22"/>
        </w:rPr>
        <w:t>https://uowtsd-my.sharepoint.com/:v:/r/personal/2246200_student_uwtsd_ac_uk/Documents/Digital%20Skills%20for%20Personal%20Development%20and%20Business%20Growth%20BSMW4008%20-%20Deborah%20Lloyd/Claire%20Thomas%202246200%20Video.mp4?csf=1&amp;web=1&amp;e=K187MK</w:t>
      </w:r>
    </w:p>
    <w:p w14:paraId="17B6B31C" w14:textId="77777777" w:rsidR="00DD545F" w:rsidRPr="002551AB" w:rsidRDefault="00DD545F" w:rsidP="34565CA0">
      <w:pPr>
        <w:spacing w:line="256" w:lineRule="auto"/>
        <w:rPr>
          <w:rFonts w:ascii="Arial" w:eastAsia="Calibri" w:hAnsi="Arial" w:cs="Arial"/>
          <w:sz w:val="22"/>
          <w:szCs w:val="22"/>
        </w:rPr>
      </w:pPr>
    </w:p>
    <w:p w14:paraId="305F7344" w14:textId="77777777" w:rsidR="000E2C79" w:rsidRPr="002551AB" w:rsidRDefault="000E2C79" w:rsidP="34565CA0">
      <w:pPr>
        <w:spacing w:line="256" w:lineRule="auto"/>
        <w:rPr>
          <w:rFonts w:ascii="Arial" w:eastAsia="Calibri" w:hAnsi="Arial" w:cs="Arial"/>
          <w:sz w:val="22"/>
          <w:szCs w:val="22"/>
        </w:rPr>
      </w:pPr>
    </w:p>
    <w:p w14:paraId="1E3C0E84" w14:textId="77777777" w:rsidR="000E2C79" w:rsidRPr="002551AB" w:rsidRDefault="000E2C79" w:rsidP="34565CA0">
      <w:pPr>
        <w:spacing w:line="256" w:lineRule="auto"/>
        <w:rPr>
          <w:rFonts w:ascii="Arial" w:eastAsia="Calibri" w:hAnsi="Arial" w:cs="Arial"/>
          <w:sz w:val="22"/>
          <w:szCs w:val="22"/>
        </w:rPr>
      </w:pPr>
    </w:p>
    <w:p w14:paraId="4E5B329D" w14:textId="77777777" w:rsidR="000E2C79" w:rsidRPr="002551AB" w:rsidRDefault="000E2C79" w:rsidP="34565CA0">
      <w:pPr>
        <w:spacing w:line="256" w:lineRule="auto"/>
        <w:rPr>
          <w:rFonts w:ascii="Arial" w:eastAsia="Calibri" w:hAnsi="Arial" w:cs="Arial"/>
          <w:sz w:val="22"/>
          <w:szCs w:val="22"/>
        </w:rPr>
      </w:pPr>
    </w:p>
    <w:p w14:paraId="070C7ACA" w14:textId="77777777" w:rsidR="000E2C79" w:rsidRPr="002551AB" w:rsidRDefault="000E2C79" w:rsidP="34565CA0">
      <w:pPr>
        <w:spacing w:line="256" w:lineRule="auto"/>
        <w:rPr>
          <w:rFonts w:ascii="Arial" w:eastAsia="Calibri" w:hAnsi="Arial" w:cs="Arial"/>
          <w:sz w:val="22"/>
          <w:szCs w:val="22"/>
        </w:rPr>
      </w:pPr>
    </w:p>
    <w:p w14:paraId="1DEDDD50" w14:textId="77777777" w:rsidR="000E2C79" w:rsidRPr="002551AB" w:rsidRDefault="000E2C79" w:rsidP="34565CA0">
      <w:pPr>
        <w:spacing w:line="256" w:lineRule="auto"/>
        <w:rPr>
          <w:rFonts w:ascii="Arial" w:eastAsia="Calibri" w:hAnsi="Arial" w:cs="Arial"/>
          <w:sz w:val="22"/>
          <w:szCs w:val="22"/>
        </w:rPr>
      </w:pPr>
    </w:p>
    <w:p w14:paraId="2032A61F" w14:textId="77777777" w:rsidR="000E2C79" w:rsidRPr="002551AB" w:rsidRDefault="000E2C79" w:rsidP="34565CA0">
      <w:pPr>
        <w:spacing w:line="256" w:lineRule="auto"/>
        <w:rPr>
          <w:rFonts w:ascii="Arial" w:eastAsia="Calibri" w:hAnsi="Arial" w:cs="Arial"/>
          <w:sz w:val="22"/>
          <w:szCs w:val="22"/>
        </w:rPr>
      </w:pPr>
    </w:p>
    <w:p w14:paraId="0B0C047F" w14:textId="77777777" w:rsidR="000E2C79" w:rsidRPr="002551AB" w:rsidRDefault="000E2C79" w:rsidP="34565CA0">
      <w:pPr>
        <w:spacing w:line="256" w:lineRule="auto"/>
        <w:rPr>
          <w:rFonts w:ascii="Arial" w:eastAsia="Calibri" w:hAnsi="Arial" w:cs="Arial"/>
          <w:sz w:val="22"/>
          <w:szCs w:val="22"/>
        </w:rPr>
      </w:pPr>
    </w:p>
    <w:p w14:paraId="35A7AAFD" w14:textId="77777777" w:rsidR="000E2C79" w:rsidRPr="002551AB" w:rsidRDefault="000E2C79" w:rsidP="34565CA0">
      <w:pPr>
        <w:spacing w:line="256" w:lineRule="auto"/>
        <w:rPr>
          <w:rFonts w:ascii="Arial" w:eastAsia="Calibri" w:hAnsi="Arial" w:cs="Arial"/>
          <w:sz w:val="22"/>
          <w:szCs w:val="22"/>
        </w:rPr>
      </w:pPr>
    </w:p>
    <w:p w14:paraId="439C14F7" w14:textId="77777777" w:rsidR="000E2C79" w:rsidRPr="002551AB" w:rsidRDefault="000E2C79" w:rsidP="34565CA0">
      <w:pPr>
        <w:spacing w:line="256" w:lineRule="auto"/>
        <w:rPr>
          <w:rFonts w:ascii="Arial" w:eastAsia="Calibri" w:hAnsi="Arial" w:cs="Arial"/>
          <w:sz w:val="22"/>
          <w:szCs w:val="22"/>
        </w:rPr>
      </w:pPr>
    </w:p>
    <w:p w14:paraId="21B9548E" w14:textId="77777777" w:rsidR="000E2C79" w:rsidRPr="002551AB" w:rsidRDefault="000E2C79" w:rsidP="34565CA0">
      <w:pPr>
        <w:spacing w:line="256" w:lineRule="auto"/>
        <w:rPr>
          <w:rFonts w:ascii="Arial" w:eastAsia="Calibri" w:hAnsi="Arial" w:cs="Arial"/>
          <w:sz w:val="22"/>
          <w:szCs w:val="22"/>
        </w:rPr>
      </w:pPr>
    </w:p>
    <w:p w14:paraId="7DA8BE07" w14:textId="77777777" w:rsidR="000E2C79" w:rsidRPr="002551AB" w:rsidRDefault="000E2C79" w:rsidP="34565CA0">
      <w:pPr>
        <w:spacing w:line="256" w:lineRule="auto"/>
        <w:rPr>
          <w:rFonts w:ascii="Arial" w:eastAsia="Calibri" w:hAnsi="Arial" w:cs="Arial"/>
          <w:sz w:val="22"/>
          <w:szCs w:val="22"/>
        </w:rPr>
      </w:pPr>
    </w:p>
    <w:p w14:paraId="06DA239A" w14:textId="77777777" w:rsidR="000E2C79" w:rsidRPr="002551AB" w:rsidRDefault="000E2C79" w:rsidP="34565CA0">
      <w:pPr>
        <w:spacing w:line="256" w:lineRule="auto"/>
        <w:rPr>
          <w:rFonts w:ascii="Arial" w:eastAsia="Calibri" w:hAnsi="Arial" w:cs="Arial"/>
          <w:sz w:val="22"/>
          <w:szCs w:val="22"/>
        </w:rPr>
      </w:pPr>
    </w:p>
    <w:p w14:paraId="4E924020" w14:textId="77777777" w:rsidR="000E2C79" w:rsidRPr="002551AB" w:rsidRDefault="000E2C79" w:rsidP="34565CA0">
      <w:pPr>
        <w:spacing w:line="256" w:lineRule="auto"/>
        <w:rPr>
          <w:rFonts w:ascii="Arial" w:eastAsia="Calibri" w:hAnsi="Arial" w:cs="Arial"/>
          <w:sz w:val="22"/>
          <w:szCs w:val="22"/>
        </w:rPr>
      </w:pPr>
    </w:p>
    <w:p w14:paraId="78BDDC0A" w14:textId="77777777" w:rsidR="000E2C79" w:rsidRPr="002551AB" w:rsidRDefault="000E2C79" w:rsidP="34565CA0">
      <w:pPr>
        <w:spacing w:line="256" w:lineRule="auto"/>
        <w:rPr>
          <w:rFonts w:ascii="Arial" w:eastAsia="Calibri" w:hAnsi="Arial" w:cs="Arial"/>
          <w:sz w:val="22"/>
          <w:szCs w:val="22"/>
        </w:rPr>
      </w:pPr>
    </w:p>
    <w:p w14:paraId="2F7BA883" w14:textId="77777777" w:rsidR="000E2C79" w:rsidRPr="002551AB" w:rsidRDefault="000E2C79" w:rsidP="34565CA0">
      <w:pPr>
        <w:spacing w:line="256" w:lineRule="auto"/>
        <w:rPr>
          <w:rFonts w:ascii="Arial" w:eastAsia="Calibri" w:hAnsi="Arial" w:cs="Arial"/>
          <w:sz w:val="22"/>
          <w:szCs w:val="22"/>
        </w:rPr>
      </w:pPr>
    </w:p>
    <w:p w14:paraId="31DDD50F" w14:textId="77777777" w:rsidR="000E2C79" w:rsidRPr="002551AB" w:rsidRDefault="000E2C79" w:rsidP="34565CA0">
      <w:pPr>
        <w:spacing w:line="256" w:lineRule="auto"/>
        <w:rPr>
          <w:rFonts w:ascii="Arial" w:eastAsia="Calibri" w:hAnsi="Arial" w:cs="Arial"/>
          <w:sz w:val="22"/>
          <w:szCs w:val="22"/>
        </w:rPr>
      </w:pPr>
    </w:p>
    <w:p w14:paraId="0397F300" w14:textId="77777777" w:rsidR="000E2C79" w:rsidRPr="002551AB" w:rsidRDefault="000E2C79" w:rsidP="34565CA0">
      <w:pPr>
        <w:spacing w:line="256" w:lineRule="auto"/>
        <w:rPr>
          <w:rFonts w:ascii="Arial" w:eastAsia="Calibri" w:hAnsi="Arial" w:cs="Arial"/>
          <w:sz w:val="22"/>
          <w:szCs w:val="22"/>
        </w:rPr>
      </w:pPr>
    </w:p>
    <w:p w14:paraId="20AF38BA" w14:textId="77777777" w:rsidR="000E2C79" w:rsidRPr="002551AB" w:rsidRDefault="000E2C79" w:rsidP="34565CA0">
      <w:pPr>
        <w:spacing w:line="256" w:lineRule="auto"/>
        <w:rPr>
          <w:rFonts w:ascii="Arial" w:eastAsia="Calibri" w:hAnsi="Arial" w:cs="Arial"/>
          <w:sz w:val="22"/>
          <w:szCs w:val="22"/>
        </w:rPr>
      </w:pPr>
    </w:p>
    <w:p w14:paraId="4C71FE11" w14:textId="77777777" w:rsidR="000E2C79" w:rsidRPr="002551AB" w:rsidRDefault="000E2C79" w:rsidP="34565CA0">
      <w:pPr>
        <w:spacing w:line="256" w:lineRule="auto"/>
        <w:rPr>
          <w:rFonts w:ascii="Arial" w:eastAsia="Calibri" w:hAnsi="Arial" w:cs="Arial"/>
          <w:sz w:val="22"/>
          <w:szCs w:val="22"/>
        </w:rPr>
      </w:pPr>
    </w:p>
    <w:p w14:paraId="67F570F4" w14:textId="77777777" w:rsidR="000E2C79" w:rsidRPr="002551AB" w:rsidRDefault="000E2C79" w:rsidP="34565CA0">
      <w:pPr>
        <w:spacing w:line="256" w:lineRule="auto"/>
        <w:rPr>
          <w:rFonts w:ascii="Arial" w:eastAsia="Calibri" w:hAnsi="Arial" w:cs="Arial"/>
          <w:sz w:val="22"/>
          <w:szCs w:val="22"/>
        </w:rPr>
      </w:pPr>
    </w:p>
    <w:p w14:paraId="3613E845" w14:textId="77777777" w:rsidR="000E2C79" w:rsidRPr="002551AB" w:rsidRDefault="000E2C79" w:rsidP="34565CA0">
      <w:pPr>
        <w:spacing w:line="256" w:lineRule="auto"/>
        <w:rPr>
          <w:rFonts w:ascii="Arial" w:eastAsia="Calibri" w:hAnsi="Arial" w:cs="Arial"/>
          <w:sz w:val="22"/>
          <w:szCs w:val="22"/>
        </w:rPr>
      </w:pPr>
    </w:p>
    <w:p w14:paraId="327D9CE8" w14:textId="77777777" w:rsidR="00E767AA" w:rsidRPr="002551AB" w:rsidRDefault="00E767AA">
      <w:pPr>
        <w:rPr>
          <w:rFonts w:ascii="Arial" w:eastAsia="Calibri" w:hAnsi="Arial" w:cs="Arial"/>
          <w:sz w:val="22"/>
          <w:szCs w:val="22"/>
        </w:rPr>
      </w:pPr>
      <w:r w:rsidRPr="002551AB">
        <w:rPr>
          <w:rFonts w:ascii="Arial" w:eastAsia="Calibri" w:hAnsi="Arial" w:cs="Arial"/>
          <w:sz w:val="22"/>
          <w:szCs w:val="22"/>
        </w:rPr>
        <w:br w:type="page"/>
      </w:r>
    </w:p>
    <w:p w14:paraId="06389B45" w14:textId="5D51A187" w:rsidR="00E767AA" w:rsidRPr="002551AB" w:rsidRDefault="00E767AA" w:rsidP="009B3C8B">
      <w:pPr>
        <w:pStyle w:val="Heading1"/>
        <w:rPr>
          <w:rFonts w:eastAsia="Calibri"/>
        </w:rPr>
      </w:pPr>
      <w:bookmarkStart w:id="9" w:name="_Toc172137856"/>
      <w:r w:rsidRPr="002551AB">
        <w:rPr>
          <w:rFonts w:eastAsia="Calibri"/>
        </w:rPr>
        <w:lastRenderedPageBreak/>
        <w:t>T</w:t>
      </w:r>
      <w:r w:rsidR="00031BD8">
        <w:rPr>
          <w:rFonts w:eastAsia="Calibri"/>
        </w:rPr>
        <w:t>ASK</w:t>
      </w:r>
      <w:r w:rsidRPr="002551AB">
        <w:rPr>
          <w:rFonts w:eastAsia="Calibri"/>
        </w:rPr>
        <w:t xml:space="preserve"> 3</w:t>
      </w:r>
      <w:bookmarkEnd w:id="9"/>
    </w:p>
    <w:p w14:paraId="10A2D557" w14:textId="4BDA0683" w:rsidR="028D9989" w:rsidRPr="002551AB" w:rsidRDefault="028D9989" w:rsidP="34565CA0">
      <w:pPr>
        <w:rPr>
          <w:rFonts w:ascii="Arial" w:eastAsia="Calibri" w:hAnsi="Arial" w:cs="Arial"/>
          <w:sz w:val="22"/>
          <w:szCs w:val="22"/>
        </w:rPr>
      </w:pPr>
      <w:bookmarkStart w:id="10" w:name="_Toc172137857"/>
      <w:r w:rsidRPr="000014BD">
        <w:rPr>
          <w:rStyle w:val="Heading2Char"/>
        </w:rPr>
        <w:t>Analysis of Key Questions from the Questionnaire</w:t>
      </w:r>
      <w:bookmarkEnd w:id="10"/>
      <w:r w:rsidR="6ABB597F" w:rsidRPr="002551AB">
        <w:rPr>
          <w:rFonts w:ascii="Arial" w:eastAsia="Calibri" w:hAnsi="Arial" w:cs="Arial"/>
          <w:sz w:val="22"/>
          <w:szCs w:val="22"/>
        </w:rPr>
        <w:t xml:space="preserve"> </w:t>
      </w:r>
      <w:r w:rsidR="7208970E" w:rsidRPr="002551AB">
        <w:rPr>
          <w:rFonts w:ascii="Arial" w:eastAsia="Calibri" w:hAnsi="Arial" w:cs="Arial"/>
          <w:sz w:val="22"/>
          <w:szCs w:val="22"/>
        </w:rPr>
        <w:t>(Ekinci, 2015)</w:t>
      </w:r>
    </w:p>
    <w:p w14:paraId="407270F9" w14:textId="20FEB3F3" w:rsidR="028D9989" w:rsidRPr="002551AB" w:rsidRDefault="028D9989" w:rsidP="34565CA0">
      <w:pPr>
        <w:rPr>
          <w:rFonts w:ascii="Arial" w:eastAsia="Calibri" w:hAnsi="Arial" w:cs="Arial"/>
          <w:sz w:val="22"/>
          <w:szCs w:val="22"/>
        </w:rPr>
      </w:pPr>
      <w:r w:rsidRPr="002551AB">
        <w:rPr>
          <w:rFonts w:ascii="Arial" w:eastAsia="Calibri" w:hAnsi="Arial" w:cs="Arial"/>
          <w:sz w:val="22"/>
          <w:szCs w:val="22"/>
        </w:rPr>
        <w:t xml:space="preserve">After </w:t>
      </w:r>
      <w:r w:rsidR="364319CC" w:rsidRPr="002551AB">
        <w:rPr>
          <w:rFonts w:ascii="Arial" w:eastAsia="Calibri" w:hAnsi="Arial" w:cs="Arial"/>
          <w:sz w:val="22"/>
          <w:szCs w:val="22"/>
        </w:rPr>
        <w:t>analysing</w:t>
      </w:r>
      <w:r w:rsidRPr="002551AB">
        <w:rPr>
          <w:rFonts w:ascii="Arial" w:eastAsia="Calibri" w:hAnsi="Arial" w:cs="Arial"/>
          <w:sz w:val="22"/>
          <w:szCs w:val="22"/>
        </w:rPr>
        <w:t xml:space="preserve"> the data collected from the questionnaire</w:t>
      </w:r>
      <w:r w:rsidR="30BEF77B" w:rsidRPr="002551AB">
        <w:rPr>
          <w:rFonts w:ascii="Arial" w:eastAsia="Calibri" w:hAnsi="Arial" w:cs="Arial"/>
          <w:sz w:val="22"/>
          <w:szCs w:val="22"/>
        </w:rPr>
        <w:t xml:space="preserve"> (Alvesson &amp; Sandberg, 2013)</w:t>
      </w:r>
      <w:r w:rsidR="4CCC2CB6" w:rsidRPr="002551AB">
        <w:rPr>
          <w:rFonts w:ascii="Arial" w:eastAsia="Calibri" w:hAnsi="Arial" w:cs="Arial"/>
          <w:sz w:val="22"/>
          <w:szCs w:val="22"/>
        </w:rPr>
        <w:t xml:space="preserve"> </w:t>
      </w:r>
      <w:r w:rsidRPr="002551AB">
        <w:rPr>
          <w:rFonts w:ascii="Arial" w:eastAsia="Calibri" w:hAnsi="Arial" w:cs="Arial"/>
          <w:sz w:val="22"/>
          <w:szCs w:val="22"/>
        </w:rPr>
        <w:t>the three most important questions that stand out are:</w:t>
      </w:r>
    </w:p>
    <w:p w14:paraId="1EFEB152" w14:textId="6170853B" w:rsidR="028D9989" w:rsidRPr="0007688F" w:rsidRDefault="028D9989" w:rsidP="0007688F">
      <w:pPr>
        <w:pStyle w:val="ListParagraph"/>
        <w:numPr>
          <w:ilvl w:val="0"/>
          <w:numId w:val="19"/>
        </w:numPr>
        <w:rPr>
          <w:rFonts w:ascii="Arial" w:eastAsia="Calibri" w:hAnsi="Arial" w:cs="Arial"/>
          <w:sz w:val="22"/>
          <w:szCs w:val="22"/>
        </w:rPr>
      </w:pPr>
      <w:r w:rsidRPr="0007688F">
        <w:rPr>
          <w:rFonts w:ascii="Arial" w:eastAsia="Calibri" w:hAnsi="Arial" w:cs="Arial"/>
          <w:sz w:val="22"/>
          <w:szCs w:val="22"/>
        </w:rPr>
        <w:t>What qualities do you look for in a virtual assistant?</w:t>
      </w:r>
    </w:p>
    <w:p w14:paraId="22BC3945" w14:textId="55C78B56" w:rsidR="028D9989" w:rsidRPr="0007688F" w:rsidRDefault="028D9989" w:rsidP="0007688F">
      <w:pPr>
        <w:pStyle w:val="ListParagraph"/>
        <w:numPr>
          <w:ilvl w:val="0"/>
          <w:numId w:val="19"/>
        </w:numPr>
        <w:rPr>
          <w:rFonts w:ascii="Arial" w:eastAsia="Calibri" w:hAnsi="Arial" w:cs="Arial"/>
          <w:sz w:val="22"/>
          <w:szCs w:val="22"/>
        </w:rPr>
      </w:pPr>
      <w:r w:rsidRPr="0007688F">
        <w:rPr>
          <w:rFonts w:ascii="Arial" w:eastAsia="Calibri" w:hAnsi="Arial" w:cs="Arial"/>
          <w:sz w:val="22"/>
          <w:szCs w:val="22"/>
        </w:rPr>
        <w:t>How likely are you to use virtual assistant services in the future?</w:t>
      </w:r>
    </w:p>
    <w:p w14:paraId="4214A28A" w14:textId="5E92CA8D" w:rsidR="028D9989" w:rsidRPr="0007688F" w:rsidRDefault="028D9989" w:rsidP="0007688F">
      <w:pPr>
        <w:pStyle w:val="ListParagraph"/>
        <w:numPr>
          <w:ilvl w:val="0"/>
          <w:numId w:val="19"/>
        </w:numPr>
        <w:rPr>
          <w:rFonts w:ascii="Arial" w:eastAsia="Calibri" w:hAnsi="Arial" w:cs="Arial"/>
          <w:sz w:val="22"/>
          <w:szCs w:val="22"/>
        </w:rPr>
      </w:pPr>
      <w:r w:rsidRPr="0007688F">
        <w:rPr>
          <w:rFonts w:ascii="Arial" w:eastAsia="Calibri" w:hAnsi="Arial" w:cs="Arial"/>
          <w:sz w:val="22"/>
          <w:szCs w:val="22"/>
        </w:rPr>
        <w:t>What is your current employment status?</w:t>
      </w:r>
    </w:p>
    <w:p w14:paraId="25B03765" w14:textId="44E82A0A" w:rsidR="028D9989" w:rsidRPr="002551AB" w:rsidRDefault="028D9989" w:rsidP="34565CA0">
      <w:pPr>
        <w:rPr>
          <w:rFonts w:ascii="Arial" w:eastAsia="Calibri" w:hAnsi="Arial" w:cs="Arial"/>
          <w:sz w:val="22"/>
          <w:szCs w:val="22"/>
        </w:rPr>
      </w:pPr>
      <w:r w:rsidRPr="002551AB">
        <w:rPr>
          <w:rFonts w:ascii="Arial" w:eastAsia="Calibri" w:hAnsi="Arial" w:cs="Arial"/>
          <w:sz w:val="22"/>
          <w:szCs w:val="22"/>
        </w:rPr>
        <w:t>These questions provide critical insights into customer preferences, potential market size, and target demographics for a virtual assistant business.</w:t>
      </w:r>
    </w:p>
    <w:p w14:paraId="4D009285" w14:textId="18376873" w:rsidR="028D9989" w:rsidRPr="002551AB" w:rsidRDefault="028D9989" w:rsidP="34565CA0">
      <w:pPr>
        <w:rPr>
          <w:rFonts w:ascii="Arial" w:eastAsia="Calibri" w:hAnsi="Arial" w:cs="Arial"/>
          <w:sz w:val="22"/>
          <w:szCs w:val="22"/>
        </w:rPr>
      </w:pPr>
      <w:r w:rsidRPr="002551AB">
        <w:rPr>
          <w:rFonts w:ascii="Arial" w:eastAsia="Calibri" w:hAnsi="Arial" w:cs="Arial"/>
          <w:sz w:val="22"/>
          <w:szCs w:val="22"/>
        </w:rPr>
        <w:t>1. What qualities do you look for in a virtual assistant?</w:t>
      </w:r>
    </w:p>
    <w:p w14:paraId="19C6653E" w14:textId="7CFE342A" w:rsidR="028D9989" w:rsidRPr="002551AB" w:rsidRDefault="028D9989" w:rsidP="34565CA0">
      <w:pPr>
        <w:rPr>
          <w:rFonts w:ascii="Arial" w:eastAsia="Calibri" w:hAnsi="Arial" w:cs="Arial"/>
          <w:sz w:val="22"/>
          <w:szCs w:val="22"/>
        </w:rPr>
      </w:pPr>
      <w:r w:rsidRPr="002551AB">
        <w:rPr>
          <w:rFonts w:ascii="Arial" w:eastAsia="Calibri" w:hAnsi="Arial" w:cs="Arial"/>
          <w:sz w:val="22"/>
          <w:szCs w:val="22"/>
        </w:rPr>
        <w:t>This question is crucial as it directly informs the attributes that potential customers value most in a virtual assistant. According to the data:</w:t>
      </w:r>
    </w:p>
    <w:p w14:paraId="7339EA4F" w14:textId="417ED29D" w:rsidR="00B98EBF" w:rsidRPr="002551AB" w:rsidRDefault="00B98EBF" w:rsidP="34565CA0">
      <w:pPr>
        <w:rPr>
          <w:rFonts w:ascii="Arial" w:eastAsia="Calibri" w:hAnsi="Arial" w:cs="Arial"/>
          <w:sz w:val="22"/>
          <w:szCs w:val="22"/>
        </w:rPr>
      </w:pPr>
      <w:r w:rsidRPr="002551AB">
        <w:rPr>
          <w:rFonts w:ascii="Arial" w:hAnsi="Arial" w:cs="Arial"/>
          <w:noProof/>
          <w:sz w:val="22"/>
          <w:szCs w:val="22"/>
        </w:rPr>
        <w:drawing>
          <wp:inline distT="0" distB="0" distL="0" distR="0" wp14:anchorId="27BE044F" wp14:editId="39C8225E">
            <wp:extent cx="6629400" cy="2886075"/>
            <wp:effectExtent l="0" t="0" r="0" b="0"/>
            <wp:docPr id="107846933" name="Picture 1078469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6629400" cy="2886075"/>
                    </a:xfrm>
                    <a:prstGeom prst="rect">
                      <a:avLst/>
                    </a:prstGeom>
                  </pic:spPr>
                </pic:pic>
              </a:graphicData>
            </a:graphic>
          </wp:inline>
        </w:drawing>
      </w:r>
    </w:p>
    <w:p w14:paraId="78D57AD8" w14:textId="0C8C4CB6" w:rsidR="028D9989" w:rsidRPr="008627D7" w:rsidRDefault="028D9989" w:rsidP="008627D7">
      <w:pPr>
        <w:pStyle w:val="ListParagraph"/>
        <w:numPr>
          <w:ilvl w:val="0"/>
          <w:numId w:val="20"/>
        </w:numPr>
        <w:rPr>
          <w:rFonts w:ascii="Arial" w:eastAsia="Calibri" w:hAnsi="Arial" w:cs="Arial"/>
          <w:sz w:val="22"/>
          <w:szCs w:val="22"/>
        </w:rPr>
      </w:pPr>
      <w:r w:rsidRPr="008627D7">
        <w:rPr>
          <w:rFonts w:ascii="Arial" w:eastAsia="Calibri" w:hAnsi="Arial" w:cs="Arial"/>
          <w:sz w:val="22"/>
          <w:szCs w:val="22"/>
        </w:rPr>
        <w:t>Affordability is the top priority, with 91.7% of respondents highlighting its importance.</w:t>
      </w:r>
    </w:p>
    <w:p w14:paraId="7E27AE27" w14:textId="166B29B3" w:rsidR="028D9989" w:rsidRPr="008627D7" w:rsidRDefault="028D9989" w:rsidP="008627D7">
      <w:pPr>
        <w:pStyle w:val="ListParagraph"/>
        <w:numPr>
          <w:ilvl w:val="0"/>
          <w:numId w:val="20"/>
        </w:numPr>
        <w:rPr>
          <w:rFonts w:ascii="Arial" w:eastAsia="Calibri" w:hAnsi="Arial" w:cs="Arial"/>
          <w:sz w:val="22"/>
          <w:szCs w:val="22"/>
        </w:rPr>
      </w:pPr>
      <w:r w:rsidRPr="008627D7">
        <w:rPr>
          <w:rFonts w:ascii="Arial" w:eastAsia="Calibri" w:hAnsi="Arial" w:cs="Arial"/>
          <w:sz w:val="22"/>
          <w:szCs w:val="22"/>
        </w:rPr>
        <w:t>Reliability follows with 66.7%, indicating a strong need for dependable service.</w:t>
      </w:r>
    </w:p>
    <w:p w14:paraId="1E684269" w14:textId="40C32E2C" w:rsidR="028D9989" w:rsidRPr="008627D7" w:rsidRDefault="028D9989" w:rsidP="008627D7">
      <w:pPr>
        <w:pStyle w:val="ListParagraph"/>
        <w:numPr>
          <w:ilvl w:val="0"/>
          <w:numId w:val="20"/>
        </w:numPr>
        <w:rPr>
          <w:rFonts w:ascii="Arial" w:eastAsia="Calibri" w:hAnsi="Arial" w:cs="Arial"/>
          <w:sz w:val="22"/>
          <w:szCs w:val="22"/>
        </w:rPr>
      </w:pPr>
      <w:r w:rsidRPr="008627D7">
        <w:rPr>
          <w:rFonts w:ascii="Arial" w:eastAsia="Calibri" w:hAnsi="Arial" w:cs="Arial"/>
          <w:sz w:val="22"/>
          <w:szCs w:val="22"/>
        </w:rPr>
        <w:t>Experience is important for 58.3% of participants, showing that knowledgeable assistants are preferred.</w:t>
      </w:r>
    </w:p>
    <w:p w14:paraId="0C5B46C4" w14:textId="799B3E6C" w:rsidR="028D9989" w:rsidRPr="008627D7" w:rsidRDefault="028D9989" w:rsidP="008627D7">
      <w:pPr>
        <w:pStyle w:val="ListParagraph"/>
        <w:numPr>
          <w:ilvl w:val="0"/>
          <w:numId w:val="20"/>
        </w:numPr>
        <w:rPr>
          <w:rFonts w:ascii="Arial" w:eastAsia="Calibri" w:hAnsi="Arial" w:cs="Arial"/>
          <w:sz w:val="22"/>
          <w:szCs w:val="22"/>
        </w:rPr>
      </w:pPr>
      <w:r w:rsidRPr="008627D7">
        <w:rPr>
          <w:rFonts w:ascii="Arial" w:eastAsia="Calibri" w:hAnsi="Arial" w:cs="Arial"/>
          <w:sz w:val="22"/>
          <w:szCs w:val="22"/>
        </w:rPr>
        <w:t>Professionalism is valued by 25% of respondents.</w:t>
      </w:r>
    </w:p>
    <w:p w14:paraId="5A5BA590" w14:textId="5AF2C76F" w:rsidR="028D9989" w:rsidRDefault="028D9989" w:rsidP="008627D7">
      <w:pPr>
        <w:pStyle w:val="ListParagraph"/>
        <w:numPr>
          <w:ilvl w:val="0"/>
          <w:numId w:val="20"/>
        </w:numPr>
        <w:rPr>
          <w:rFonts w:ascii="Arial" w:eastAsia="Calibri" w:hAnsi="Arial" w:cs="Arial"/>
          <w:sz w:val="22"/>
          <w:szCs w:val="22"/>
        </w:rPr>
      </w:pPr>
      <w:r w:rsidRPr="008627D7">
        <w:rPr>
          <w:rFonts w:ascii="Arial" w:eastAsia="Calibri" w:hAnsi="Arial" w:cs="Arial"/>
          <w:sz w:val="22"/>
          <w:szCs w:val="22"/>
        </w:rPr>
        <w:t>Communication skills are deemed important by only 8.3% of the participants.</w:t>
      </w:r>
    </w:p>
    <w:p w14:paraId="07DDFA3D" w14:textId="77777777" w:rsidR="008627D7" w:rsidRPr="008627D7" w:rsidRDefault="008627D7" w:rsidP="008627D7">
      <w:pPr>
        <w:pStyle w:val="ListParagraph"/>
        <w:rPr>
          <w:rFonts w:ascii="Arial" w:eastAsia="Calibri" w:hAnsi="Arial" w:cs="Arial"/>
          <w:sz w:val="22"/>
          <w:szCs w:val="22"/>
        </w:rPr>
      </w:pPr>
    </w:p>
    <w:p w14:paraId="47B175F0" w14:textId="1AFDD4C1" w:rsidR="028D9989" w:rsidRPr="002551AB" w:rsidRDefault="028D9989" w:rsidP="34565CA0">
      <w:pPr>
        <w:rPr>
          <w:rFonts w:ascii="Arial" w:eastAsia="Calibri" w:hAnsi="Arial" w:cs="Arial"/>
          <w:sz w:val="22"/>
          <w:szCs w:val="22"/>
        </w:rPr>
      </w:pPr>
      <w:r w:rsidRPr="002551AB">
        <w:rPr>
          <w:rFonts w:ascii="Arial" w:eastAsia="Calibri" w:hAnsi="Arial" w:cs="Arial"/>
          <w:sz w:val="22"/>
          <w:szCs w:val="22"/>
        </w:rPr>
        <w:t>The data suggests that the primary concern for users is the cost of services, which is not surprising given the economic considerations businesses face. Reliability and experience also play significant roles, indicating that customers want consistent and knowledgeable support. Interestingly, while professionalism and communication skills are less emphasi</w:t>
      </w:r>
      <w:r w:rsidR="377F3D36" w:rsidRPr="002551AB">
        <w:rPr>
          <w:rFonts w:ascii="Arial" w:eastAsia="Calibri" w:hAnsi="Arial" w:cs="Arial"/>
          <w:sz w:val="22"/>
          <w:szCs w:val="22"/>
        </w:rPr>
        <w:t>s</w:t>
      </w:r>
      <w:r w:rsidRPr="002551AB">
        <w:rPr>
          <w:rFonts w:ascii="Arial" w:eastAsia="Calibri" w:hAnsi="Arial" w:cs="Arial"/>
          <w:sz w:val="22"/>
          <w:szCs w:val="22"/>
        </w:rPr>
        <w:t>ed, they should not be overlooked as they contribute to overall service quality.</w:t>
      </w:r>
    </w:p>
    <w:p w14:paraId="69B50938" w14:textId="445629E1" w:rsidR="028D9989" w:rsidRPr="002551AB" w:rsidRDefault="028D9989" w:rsidP="34565CA0">
      <w:pPr>
        <w:rPr>
          <w:rFonts w:ascii="Arial" w:eastAsia="Calibri" w:hAnsi="Arial" w:cs="Arial"/>
          <w:sz w:val="22"/>
          <w:szCs w:val="22"/>
        </w:rPr>
      </w:pPr>
      <w:r w:rsidRPr="002551AB">
        <w:rPr>
          <w:rFonts w:ascii="Arial" w:eastAsia="Calibri" w:hAnsi="Arial" w:cs="Arial"/>
          <w:sz w:val="22"/>
          <w:szCs w:val="22"/>
        </w:rPr>
        <w:t>2. How likely are you to use virtual assistant services in the future?</w:t>
      </w:r>
    </w:p>
    <w:p w14:paraId="3E46BB2E" w14:textId="7A3C6044" w:rsidR="028D9989" w:rsidRPr="002551AB" w:rsidRDefault="028D9989" w:rsidP="34565CA0">
      <w:pPr>
        <w:rPr>
          <w:rFonts w:ascii="Arial" w:eastAsia="Calibri" w:hAnsi="Arial" w:cs="Arial"/>
          <w:sz w:val="22"/>
          <w:szCs w:val="22"/>
        </w:rPr>
      </w:pPr>
      <w:r w:rsidRPr="002551AB">
        <w:rPr>
          <w:rFonts w:ascii="Arial" w:eastAsia="Calibri" w:hAnsi="Arial" w:cs="Arial"/>
          <w:sz w:val="22"/>
          <w:szCs w:val="22"/>
        </w:rPr>
        <w:t>This question helps gauge the potential demand for virtual assistant services. The responses are as follows:</w:t>
      </w:r>
    </w:p>
    <w:p w14:paraId="28D73234" w14:textId="4BF976A9" w:rsidR="0A6E6DE9" w:rsidRPr="002551AB" w:rsidRDefault="0A6E6DE9" w:rsidP="34565CA0">
      <w:pPr>
        <w:rPr>
          <w:rFonts w:ascii="Arial" w:eastAsia="Calibri" w:hAnsi="Arial" w:cs="Arial"/>
          <w:sz w:val="22"/>
          <w:szCs w:val="22"/>
        </w:rPr>
      </w:pPr>
      <w:r w:rsidRPr="002551AB">
        <w:rPr>
          <w:rFonts w:ascii="Arial" w:hAnsi="Arial" w:cs="Arial"/>
          <w:noProof/>
          <w:sz w:val="22"/>
          <w:szCs w:val="22"/>
        </w:rPr>
        <w:lastRenderedPageBreak/>
        <w:drawing>
          <wp:inline distT="0" distB="0" distL="0" distR="0" wp14:anchorId="592B8B8D" wp14:editId="79CC6566">
            <wp:extent cx="6629400" cy="3228975"/>
            <wp:effectExtent l="0" t="0" r="0" b="0"/>
            <wp:docPr id="2067029063" name="Picture 20670290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6629400" cy="3228975"/>
                    </a:xfrm>
                    <a:prstGeom prst="rect">
                      <a:avLst/>
                    </a:prstGeom>
                  </pic:spPr>
                </pic:pic>
              </a:graphicData>
            </a:graphic>
          </wp:inline>
        </w:drawing>
      </w:r>
    </w:p>
    <w:p w14:paraId="29C6D0AB" w14:textId="3F93E6CA" w:rsidR="028D9989" w:rsidRPr="004259B9" w:rsidRDefault="028D9989" w:rsidP="004259B9">
      <w:pPr>
        <w:pStyle w:val="ListParagraph"/>
        <w:numPr>
          <w:ilvl w:val="0"/>
          <w:numId w:val="21"/>
        </w:numPr>
        <w:rPr>
          <w:rFonts w:ascii="Arial" w:eastAsia="Calibri" w:hAnsi="Arial" w:cs="Arial"/>
          <w:sz w:val="22"/>
          <w:szCs w:val="22"/>
        </w:rPr>
      </w:pPr>
      <w:r w:rsidRPr="004259B9">
        <w:rPr>
          <w:rFonts w:ascii="Arial" w:eastAsia="Calibri" w:hAnsi="Arial" w:cs="Arial"/>
          <w:sz w:val="22"/>
          <w:szCs w:val="22"/>
        </w:rPr>
        <w:t>Very Likely: 33.3%</w:t>
      </w:r>
    </w:p>
    <w:p w14:paraId="5B058F14" w14:textId="6B4DBABD" w:rsidR="028D9989" w:rsidRPr="004259B9" w:rsidRDefault="028D9989" w:rsidP="004259B9">
      <w:pPr>
        <w:pStyle w:val="ListParagraph"/>
        <w:numPr>
          <w:ilvl w:val="0"/>
          <w:numId w:val="21"/>
        </w:numPr>
        <w:rPr>
          <w:rFonts w:ascii="Arial" w:eastAsia="Calibri" w:hAnsi="Arial" w:cs="Arial"/>
          <w:sz w:val="22"/>
          <w:szCs w:val="22"/>
        </w:rPr>
      </w:pPr>
      <w:r w:rsidRPr="004259B9">
        <w:rPr>
          <w:rFonts w:ascii="Arial" w:eastAsia="Calibri" w:hAnsi="Arial" w:cs="Arial"/>
          <w:sz w:val="22"/>
          <w:szCs w:val="22"/>
        </w:rPr>
        <w:t>Likely: 50%</w:t>
      </w:r>
    </w:p>
    <w:p w14:paraId="038808F3" w14:textId="5F0869CC" w:rsidR="028D9989" w:rsidRPr="004259B9" w:rsidRDefault="028D9989" w:rsidP="004259B9">
      <w:pPr>
        <w:pStyle w:val="ListParagraph"/>
        <w:numPr>
          <w:ilvl w:val="0"/>
          <w:numId w:val="21"/>
        </w:numPr>
        <w:rPr>
          <w:rFonts w:ascii="Arial" w:eastAsia="Calibri" w:hAnsi="Arial" w:cs="Arial"/>
          <w:sz w:val="22"/>
          <w:szCs w:val="22"/>
        </w:rPr>
      </w:pPr>
      <w:r w:rsidRPr="004259B9">
        <w:rPr>
          <w:rFonts w:ascii="Arial" w:eastAsia="Calibri" w:hAnsi="Arial" w:cs="Arial"/>
          <w:sz w:val="22"/>
          <w:szCs w:val="22"/>
        </w:rPr>
        <w:t>Neutral: 8.3%</w:t>
      </w:r>
    </w:p>
    <w:p w14:paraId="5C5E73F9" w14:textId="319A92F1" w:rsidR="028D9989" w:rsidRPr="004259B9" w:rsidRDefault="028D9989" w:rsidP="004259B9">
      <w:pPr>
        <w:pStyle w:val="ListParagraph"/>
        <w:numPr>
          <w:ilvl w:val="0"/>
          <w:numId w:val="21"/>
        </w:numPr>
        <w:rPr>
          <w:rFonts w:ascii="Arial" w:eastAsia="Calibri" w:hAnsi="Arial" w:cs="Arial"/>
          <w:sz w:val="22"/>
          <w:szCs w:val="22"/>
        </w:rPr>
      </w:pPr>
      <w:r w:rsidRPr="004259B9">
        <w:rPr>
          <w:rFonts w:ascii="Arial" w:eastAsia="Calibri" w:hAnsi="Arial" w:cs="Arial"/>
          <w:sz w:val="22"/>
          <w:szCs w:val="22"/>
        </w:rPr>
        <w:t>Unlikely: 8.3%</w:t>
      </w:r>
    </w:p>
    <w:p w14:paraId="310B1D9D" w14:textId="2F04D907" w:rsidR="028D9989" w:rsidRDefault="028D9989" w:rsidP="004259B9">
      <w:pPr>
        <w:pStyle w:val="ListParagraph"/>
        <w:numPr>
          <w:ilvl w:val="0"/>
          <w:numId w:val="21"/>
        </w:numPr>
        <w:rPr>
          <w:rFonts w:ascii="Arial" w:eastAsia="Calibri" w:hAnsi="Arial" w:cs="Arial"/>
          <w:sz w:val="22"/>
          <w:szCs w:val="22"/>
        </w:rPr>
      </w:pPr>
      <w:r w:rsidRPr="004259B9">
        <w:rPr>
          <w:rFonts w:ascii="Arial" w:eastAsia="Calibri" w:hAnsi="Arial" w:cs="Arial"/>
          <w:sz w:val="22"/>
          <w:szCs w:val="22"/>
        </w:rPr>
        <w:t>Very Unlikely: 0%</w:t>
      </w:r>
    </w:p>
    <w:p w14:paraId="67421A89" w14:textId="77777777" w:rsidR="004259B9" w:rsidRPr="004259B9" w:rsidRDefault="004259B9" w:rsidP="004259B9">
      <w:pPr>
        <w:pStyle w:val="ListParagraph"/>
        <w:rPr>
          <w:rFonts w:ascii="Arial" w:eastAsia="Calibri" w:hAnsi="Arial" w:cs="Arial"/>
          <w:sz w:val="22"/>
          <w:szCs w:val="22"/>
        </w:rPr>
      </w:pPr>
    </w:p>
    <w:p w14:paraId="6A36A1B8" w14:textId="79428DBF" w:rsidR="028D9989" w:rsidRPr="002551AB" w:rsidRDefault="028D9989" w:rsidP="34565CA0">
      <w:pPr>
        <w:rPr>
          <w:rFonts w:ascii="Arial" w:eastAsia="Calibri" w:hAnsi="Arial" w:cs="Arial"/>
          <w:sz w:val="22"/>
          <w:szCs w:val="22"/>
        </w:rPr>
      </w:pPr>
      <w:r w:rsidRPr="002551AB">
        <w:rPr>
          <w:rFonts w:ascii="Arial" w:eastAsia="Calibri" w:hAnsi="Arial" w:cs="Arial"/>
          <w:sz w:val="22"/>
          <w:szCs w:val="22"/>
        </w:rPr>
        <w:t>With 83.3% of respondents indicating that they are likely or very likely to use virtual assistant services in the future, the data reflects a strong potential market. The negligible percentage of respondents unlikely to use these services further solidifies the opportunity for growth in this sector. The high likelihood of future use underscores the importance of tailoring services to meet the specific needs and preferences identified in the previous question.</w:t>
      </w:r>
    </w:p>
    <w:p w14:paraId="2B7D7499" w14:textId="3412A733" w:rsidR="028D9989" w:rsidRPr="002551AB" w:rsidRDefault="028D9989" w:rsidP="34565CA0">
      <w:pPr>
        <w:rPr>
          <w:rFonts w:ascii="Arial" w:eastAsia="Calibri" w:hAnsi="Arial" w:cs="Arial"/>
          <w:sz w:val="22"/>
          <w:szCs w:val="22"/>
        </w:rPr>
      </w:pPr>
      <w:r w:rsidRPr="002551AB">
        <w:rPr>
          <w:rFonts w:ascii="Arial" w:eastAsia="Calibri" w:hAnsi="Arial" w:cs="Arial"/>
          <w:sz w:val="22"/>
          <w:szCs w:val="22"/>
        </w:rPr>
        <w:t>3. What is your current employment status?</w:t>
      </w:r>
    </w:p>
    <w:p w14:paraId="37002D71" w14:textId="37267714" w:rsidR="028D9989" w:rsidRPr="002551AB" w:rsidRDefault="028D9989" w:rsidP="34565CA0">
      <w:pPr>
        <w:rPr>
          <w:rFonts w:ascii="Arial" w:eastAsia="Calibri" w:hAnsi="Arial" w:cs="Arial"/>
          <w:sz w:val="22"/>
          <w:szCs w:val="22"/>
        </w:rPr>
      </w:pPr>
      <w:r w:rsidRPr="002551AB">
        <w:rPr>
          <w:rFonts w:ascii="Arial" w:eastAsia="Calibri" w:hAnsi="Arial" w:cs="Arial"/>
          <w:sz w:val="22"/>
          <w:szCs w:val="22"/>
        </w:rPr>
        <w:t>Understanding the employment status of respondents provides insight into the type of customers interested in virtual assistant services. The data reveals:</w:t>
      </w:r>
    </w:p>
    <w:p w14:paraId="07F62393" w14:textId="66F5DCD9" w:rsidR="128C38F9" w:rsidRPr="002551AB" w:rsidRDefault="128C38F9" w:rsidP="34565CA0">
      <w:pPr>
        <w:rPr>
          <w:rFonts w:ascii="Arial" w:eastAsia="Calibri" w:hAnsi="Arial" w:cs="Arial"/>
          <w:sz w:val="22"/>
          <w:szCs w:val="22"/>
        </w:rPr>
      </w:pPr>
      <w:r w:rsidRPr="002551AB">
        <w:rPr>
          <w:rFonts w:ascii="Arial" w:hAnsi="Arial" w:cs="Arial"/>
          <w:noProof/>
          <w:sz w:val="22"/>
          <w:szCs w:val="22"/>
        </w:rPr>
        <w:drawing>
          <wp:inline distT="0" distB="0" distL="0" distR="0" wp14:anchorId="4EBFCE1C" wp14:editId="79DCCD22">
            <wp:extent cx="6629400" cy="2781300"/>
            <wp:effectExtent l="0" t="0" r="0" b="0"/>
            <wp:docPr id="506513283" name="Picture 5065132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6629400" cy="2781300"/>
                    </a:xfrm>
                    <a:prstGeom prst="rect">
                      <a:avLst/>
                    </a:prstGeom>
                  </pic:spPr>
                </pic:pic>
              </a:graphicData>
            </a:graphic>
          </wp:inline>
        </w:drawing>
      </w:r>
    </w:p>
    <w:p w14:paraId="19718A1C" w14:textId="6F6BED8A" w:rsidR="028D9989" w:rsidRPr="004259B9" w:rsidRDefault="028D9989" w:rsidP="004259B9">
      <w:pPr>
        <w:pStyle w:val="ListParagraph"/>
        <w:numPr>
          <w:ilvl w:val="0"/>
          <w:numId w:val="22"/>
        </w:numPr>
        <w:rPr>
          <w:rFonts w:ascii="Arial" w:eastAsia="Calibri" w:hAnsi="Arial" w:cs="Arial"/>
          <w:sz w:val="22"/>
          <w:szCs w:val="22"/>
        </w:rPr>
      </w:pPr>
      <w:r w:rsidRPr="004259B9">
        <w:rPr>
          <w:rFonts w:ascii="Arial" w:eastAsia="Calibri" w:hAnsi="Arial" w:cs="Arial"/>
          <w:sz w:val="22"/>
          <w:szCs w:val="22"/>
        </w:rPr>
        <w:t>Employed: 25%</w:t>
      </w:r>
    </w:p>
    <w:p w14:paraId="0D106625" w14:textId="5AAECB98" w:rsidR="028D9989" w:rsidRDefault="028D9989" w:rsidP="004259B9">
      <w:pPr>
        <w:pStyle w:val="ListParagraph"/>
        <w:numPr>
          <w:ilvl w:val="0"/>
          <w:numId w:val="22"/>
        </w:numPr>
        <w:rPr>
          <w:rFonts w:ascii="Arial" w:eastAsia="Calibri" w:hAnsi="Arial" w:cs="Arial"/>
          <w:sz w:val="22"/>
          <w:szCs w:val="22"/>
        </w:rPr>
      </w:pPr>
      <w:r w:rsidRPr="004259B9">
        <w:rPr>
          <w:rFonts w:ascii="Arial" w:eastAsia="Calibri" w:hAnsi="Arial" w:cs="Arial"/>
          <w:sz w:val="22"/>
          <w:szCs w:val="22"/>
        </w:rPr>
        <w:lastRenderedPageBreak/>
        <w:t>Self-Employed: 75%</w:t>
      </w:r>
    </w:p>
    <w:p w14:paraId="6B931193" w14:textId="77777777" w:rsidR="004259B9" w:rsidRPr="004259B9" w:rsidRDefault="004259B9" w:rsidP="004259B9">
      <w:pPr>
        <w:pStyle w:val="ListParagraph"/>
        <w:rPr>
          <w:rFonts w:ascii="Arial" w:eastAsia="Calibri" w:hAnsi="Arial" w:cs="Arial"/>
          <w:sz w:val="22"/>
          <w:szCs w:val="22"/>
        </w:rPr>
      </w:pPr>
    </w:p>
    <w:p w14:paraId="62B79EF9" w14:textId="1E7FD446" w:rsidR="028D9989" w:rsidRPr="002551AB" w:rsidRDefault="00417E43" w:rsidP="34565CA0">
      <w:pPr>
        <w:rPr>
          <w:rFonts w:ascii="Arial" w:eastAsia="Calibri" w:hAnsi="Arial" w:cs="Arial"/>
          <w:sz w:val="22"/>
          <w:szCs w:val="22"/>
        </w:rPr>
      </w:pPr>
      <w:r w:rsidRPr="002551AB">
        <w:rPr>
          <w:rFonts w:ascii="Arial" w:eastAsia="Calibri" w:hAnsi="Arial" w:cs="Arial"/>
          <w:sz w:val="22"/>
          <w:szCs w:val="22"/>
        </w:rPr>
        <w:t>Most</w:t>
      </w:r>
      <w:r w:rsidR="028D9989" w:rsidRPr="002551AB">
        <w:rPr>
          <w:rFonts w:ascii="Arial" w:eastAsia="Calibri" w:hAnsi="Arial" w:cs="Arial"/>
          <w:sz w:val="22"/>
          <w:szCs w:val="22"/>
        </w:rPr>
        <w:t xml:space="preserve"> respondents are self-employed, indicating that virtual assistant services are particularly appealing to entrepreneurs and small business owners. These individuals often require flexible, cost-effective support to manage their diverse responsibilities. The high percentage of self-employed respondents suggests that marketing efforts should focus on this demographic, emphasi</w:t>
      </w:r>
      <w:r w:rsidR="1037FFDF" w:rsidRPr="002551AB">
        <w:rPr>
          <w:rFonts w:ascii="Arial" w:eastAsia="Calibri" w:hAnsi="Arial" w:cs="Arial"/>
          <w:sz w:val="22"/>
          <w:szCs w:val="22"/>
        </w:rPr>
        <w:t>s</w:t>
      </w:r>
      <w:r w:rsidR="028D9989" w:rsidRPr="002551AB">
        <w:rPr>
          <w:rFonts w:ascii="Arial" w:eastAsia="Calibri" w:hAnsi="Arial" w:cs="Arial"/>
          <w:sz w:val="22"/>
          <w:szCs w:val="22"/>
        </w:rPr>
        <w:t>ing how virtual assistants can help streamline operations and increase productivity.</w:t>
      </w:r>
    </w:p>
    <w:p w14:paraId="404D2B59" w14:textId="380FD941" w:rsidR="028D9989" w:rsidRPr="002551AB" w:rsidRDefault="028D9989" w:rsidP="00FF41BF">
      <w:pPr>
        <w:pStyle w:val="Heading2"/>
        <w:rPr>
          <w:rFonts w:eastAsia="Calibri"/>
        </w:rPr>
      </w:pPr>
      <w:bookmarkStart w:id="11" w:name="_Toc172137858"/>
      <w:r w:rsidRPr="002551AB">
        <w:rPr>
          <w:rFonts w:eastAsia="Calibri"/>
        </w:rPr>
        <w:t>Trends, Patterns, and Insights</w:t>
      </w:r>
      <w:bookmarkEnd w:id="11"/>
    </w:p>
    <w:p w14:paraId="5BB71324" w14:textId="54CFA11E" w:rsidR="028D9989" w:rsidRPr="002551AB" w:rsidRDefault="028D9989" w:rsidP="34565CA0">
      <w:pPr>
        <w:rPr>
          <w:rFonts w:ascii="Arial" w:eastAsia="Calibri" w:hAnsi="Arial" w:cs="Arial"/>
          <w:sz w:val="22"/>
          <w:szCs w:val="22"/>
        </w:rPr>
      </w:pPr>
      <w:r w:rsidRPr="002551AB">
        <w:rPr>
          <w:rFonts w:ascii="Arial" w:eastAsia="Calibri" w:hAnsi="Arial" w:cs="Arial"/>
          <w:sz w:val="22"/>
          <w:szCs w:val="22"/>
        </w:rPr>
        <w:t>The analysis of these key questions reveals several trends and patterns:</w:t>
      </w:r>
    </w:p>
    <w:p w14:paraId="07BAB6D3" w14:textId="21540056" w:rsidR="028D9989" w:rsidRPr="002551AB" w:rsidRDefault="028D9989" w:rsidP="34565CA0">
      <w:pPr>
        <w:rPr>
          <w:rFonts w:ascii="Arial" w:eastAsia="Calibri" w:hAnsi="Arial" w:cs="Arial"/>
          <w:sz w:val="22"/>
          <w:szCs w:val="22"/>
        </w:rPr>
      </w:pPr>
      <w:r w:rsidRPr="00475ED4">
        <w:rPr>
          <w:rFonts w:ascii="Arial" w:eastAsia="Calibri" w:hAnsi="Arial" w:cs="Arial"/>
          <w:i/>
          <w:iCs/>
          <w:sz w:val="22"/>
          <w:szCs w:val="22"/>
        </w:rPr>
        <w:t>Cost Sensitivity</w:t>
      </w:r>
      <w:r w:rsidRPr="002551AB">
        <w:rPr>
          <w:rFonts w:ascii="Arial" w:eastAsia="Calibri" w:hAnsi="Arial" w:cs="Arial"/>
          <w:sz w:val="22"/>
          <w:szCs w:val="22"/>
        </w:rPr>
        <w:t>: The overwhelming preference for affordability suggests that competitive pricing is crucial for attracting and retaining customers. This trend indicates that a tiered pricing model, offering basic to premium services, could cater to different budget levels.</w:t>
      </w:r>
    </w:p>
    <w:p w14:paraId="6D99BB3E" w14:textId="5DD19059" w:rsidR="028D9989" w:rsidRPr="002551AB" w:rsidRDefault="028D9989" w:rsidP="34565CA0">
      <w:pPr>
        <w:rPr>
          <w:rFonts w:ascii="Arial" w:eastAsia="Calibri" w:hAnsi="Arial" w:cs="Arial"/>
          <w:sz w:val="22"/>
          <w:szCs w:val="22"/>
        </w:rPr>
      </w:pPr>
      <w:r w:rsidRPr="00475ED4">
        <w:rPr>
          <w:rFonts w:ascii="Arial" w:eastAsia="Calibri" w:hAnsi="Arial" w:cs="Arial"/>
          <w:i/>
          <w:iCs/>
          <w:sz w:val="22"/>
          <w:szCs w:val="22"/>
        </w:rPr>
        <w:t>Demand for Reliability and Experience</w:t>
      </w:r>
      <w:r w:rsidRPr="002551AB">
        <w:rPr>
          <w:rFonts w:ascii="Arial" w:eastAsia="Calibri" w:hAnsi="Arial" w:cs="Arial"/>
          <w:sz w:val="22"/>
          <w:szCs w:val="22"/>
        </w:rPr>
        <w:t>: Reliability and experience are the next most valued qualities, indicating that customers are looking for trustworthy and competent virtual assistants. Emphasizing these attributes in marketing materials and ensuring that virtual assistants have proven track records can enhance credibility.</w:t>
      </w:r>
    </w:p>
    <w:p w14:paraId="6C61B4F2" w14:textId="4590A52B" w:rsidR="028D9989" w:rsidRPr="002551AB" w:rsidRDefault="028D9989" w:rsidP="34565CA0">
      <w:pPr>
        <w:rPr>
          <w:rFonts w:ascii="Arial" w:eastAsia="Calibri" w:hAnsi="Arial" w:cs="Arial"/>
          <w:sz w:val="22"/>
          <w:szCs w:val="22"/>
        </w:rPr>
      </w:pPr>
      <w:r w:rsidRPr="00475ED4">
        <w:rPr>
          <w:rFonts w:ascii="Arial" w:eastAsia="Calibri" w:hAnsi="Arial" w:cs="Arial"/>
          <w:i/>
          <w:iCs/>
          <w:sz w:val="22"/>
          <w:szCs w:val="22"/>
        </w:rPr>
        <w:t>Growing Market Potential</w:t>
      </w:r>
      <w:r w:rsidRPr="002551AB">
        <w:rPr>
          <w:rFonts w:ascii="Arial" w:eastAsia="Calibri" w:hAnsi="Arial" w:cs="Arial"/>
          <w:sz w:val="22"/>
          <w:szCs w:val="22"/>
        </w:rPr>
        <w:t>: With 83.3% of respondents likely to use virtual assistant services in the future, the market for these services is expected to expand. This growing interest highlights the importance of scalability and the ability to meet increasing demand.</w:t>
      </w:r>
    </w:p>
    <w:p w14:paraId="4CD81A8E" w14:textId="442BC5CF" w:rsidR="028D9989" w:rsidRPr="002551AB" w:rsidRDefault="028D9989" w:rsidP="34565CA0">
      <w:pPr>
        <w:rPr>
          <w:rFonts w:ascii="Arial" w:eastAsia="Calibri" w:hAnsi="Arial" w:cs="Arial"/>
          <w:sz w:val="22"/>
          <w:szCs w:val="22"/>
        </w:rPr>
      </w:pPr>
      <w:r w:rsidRPr="00475ED4">
        <w:rPr>
          <w:rFonts w:ascii="Arial" w:eastAsia="Calibri" w:hAnsi="Arial" w:cs="Arial"/>
          <w:i/>
          <w:iCs/>
          <w:sz w:val="22"/>
          <w:szCs w:val="22"/>
        </w:rPr>
        <w:t>Target Demographic</w:t>
      </w:r>
      <w:r w:rsidR="445C998D" w:rsidRPr="002551AB">
        <w:rPr>
          <w:rFonts w:ascii="Arial" w:eastAsia="Calibri" w:hAnsi="Arial" w:cs="Arial"/>
          <w:sz w:val="22"/>
          <w:szCs w:val="22"/>
        </w:rPr>
        <w:t xml:space="preserve"> (Panwar and Khan, 2022)</w:t>
      </w:r>
      <w:r w:rsidRPr="002551AB">
        <w:rPr>
          <w:rFonts w:ascii="Arial" w:eastAsia="Calibri" w:hAnsi="Arial" w:cs="Arial"/>
          <w:sz w:val="22"/>
          <w:szCs w:val="22"/>
        </w:rPr>
        <w:t>: The predominance of self-employed respondents suggests that marketing strategies should be tailored to address the specific needs of entrepreneurs and small business owners. Highlighting benefits such as time management, cost savings, and increased efficiency will likely resonate with this group.</w:t>
      </w:r>
    </w:p>
    <w:p w14:paraId="4C0EE368" w14:textId="6BEAC5F4" w:rsidR="028D9989" w:rsidRPr="002551AB" w:rsidRDefault="028D9989" w:rsidP="34565CA0">
      <w:pPr>
        <w:rPr>
          <w:rFonts w:ascii="Arial" w:eastAsia="Calibri" w:hAnsi="Arial" w:cs="Arial"/>
          <w:sz w:val="22"/>
          <w:szCs w:val="22"/>
        </w:rPr>
      </w:pPr>
      <w:r w:rsidRPr="004D05C8">
        <w:rPr>
          <w:rStyle w:val="Heading2Char"/>
        </w:rPr>
        <w:t>Implications for Business Strategy</w:t>
      </w:r>
      <w:r w:rsidR="731F3D0A" w:rsidRPr="002551AB">
        <w:rPr>
          <w:rFonts w:ascii="Arial" w:eastAsia="Calibri" w:hAnsi="Arial" w:cs="Arial"/>
          <w:sz w:val="22"/>
          <w:szCs w:val="22"/>
        </w:rPr>
        <w:t xml:space="preserve"> (Palev, 2019)</w:t>
      </w:r>
    </w:p>
    <w:p w14:paraId="760B5E8C" w14:textId="0A020655" w:rsidR="028D9989" w:rsidRPr="002551AB" w:rsidRDefault="028D9989" w:rsidP="34565CA0">
      <w:pPr>
        <w:rPr>
          <w:rFonts w:ascii="Arial" w:eastAsia="Calibri" w:hAnsi="Arial" w:cs="Arial"/>
          <w:sz w:val="22"/>
          <w:szCs w:val="22"/>
        </w:rPr>
      </w:pPr>
      <w:r w:rsidRPr="002551AB">
        <w:rPr>
          <w:rFonts w:ascii="Arial" w:eastAsia="Calibri" w:hAnsi="Arial" w:cs="Arial"/>
          <w:sz w:val="22"/>
          <w:szCs w:val="22"/>
        </w:rPr>
        <w:t>These findings can significantly shape and enhance the business idea of providing virtual assistant services. Here’s how:</w:t>
      </w:r>
    </w:p>
    <w:p w14:paraId="6E43C7BC" w14:textId="687DBD17" w:rsidR="028D9989" w:rsidRPr="002551AB" w:rsidRDefault="028D9989" w:rsidP="34565CA0">
      <w:pPr>
        <w:rPr>
          <w:rFonts w:ascii="Arial" w:eastAsia="Calibri" w:hAnsi="Arial" w:cs="Arial"/>
          <w:sz w:val="22"/>
          <w:szCs w:val="22"/>
        </w:rPr>
      </w:pPr>
      <w:r w:rsidRPr="004D05C8">
        <w:rPr>
          <w:rFonts w:ascii="Arial" w:eastAsia="Calibri" w:hAnsi="Arial" w:cs="Arial"/>
          <w:i/>
          <w:iCs/>
          <w:sz w:val="22"/>
          <w:szCs w:val="22"/>
        </w:rPr>
        <w:t>Pricing Strategy</w:t>
      </w:r>
      <w:r w:rsidR="62B5C768" w:rsidRPr="002551AB">
        <w:rPr>
          <w:rFonts w:ascii="Arial" w:eastAsia="Calibri" w:hAnsi="Arial" w:cs="Arial"/>
          <w:sz w:val="22"/>
          <w:szCs w:val="22"/>
        </w:rPr>
        <w:t xml:space="preserve"> (</w:t>
      </w:r>
      <w:r w:rsidR="68DD4EEB" w:rsidRPr="002551AB">
        <w:rPr>
          <w:rFonts w:ascii="Arial" w:eastAsia="Calibri" w:hAnsi="Arial" w:cs="Arial"/>
          <w:sz w:val="22"/>
          <w:szCs w:val="22"/>
        </w:rPr>
        <w:t>Prasad</w:t>
      </w:r>
      <w:r w:rsidR="62B5C768" w:rsidRPr="002551AB">
        <w:rPr>
          <w:rFonts w:ascii="Arial" w:eastAsia="Calibri" w:hAnsi="Arial" w:cs="Arial"/>
          <w:sz w:val="22"/>
          <w:szCs w:val="22"/>
        </w:rPr>
        <w:t>, 1997)</w:t>
      </w:r>
      <w:r w:rsidRPr="002551AB">
        <w:rPr>
          <w:rFonts w:ascii="Arial" w:eastAsia="Calibri" w:hAnsi="Arial" w:cs="Arial"/>
          <w:sz w:val="22"/>
          <w:szCs w:val="22"/>
        </w:rPr>
        <w:t>: Develop a range of service packages to cater to different financial capabilities, ensuring affordability without compromising quality. Offering discounts or bundled services could attract cost-conscious clients.</w:t>
      </w:r>
    </w:p>
    <w:p w14:paraId="7EB28584" w14:textId="3080F0F9" w:rsidR="028D9989" w:rsidRPr="002551AB" w:rsidRDefault="028D9989" w:rsidP="34565CA0">
      <w:pPr>
        <w:rPr>
          <w:rFonts w:ascii="Arial" w:eastAsia="Calibri" w:hAnsi="Arial" w:cs="Arial"/>
          <w:sz w:val="22"/>
          <w:szCs w:val="22"/>
        </w:rPr>
      </w:pPr>
      <w:r w:rsidRPr="004D05C8">
        <w:rPr>
          <w:rFonts w:ascii="Arial" w:eastAsia="Calibri" w:hAnsi="Arial" w:cs="Arial"/>
          <w:i/>
          <w:iCs/>
          <w:sz w:val="22"/>
          <w:szCs w:val="22"/>
        </w:rPr>
        <w:t>Quality Assurance</w:t>
      </w:r>
      <w:r w:rsidR="165BE4B0" w:rsidRPr="002551AB">
        <w:rPr>
          <w:rFonts w:ascii="Arial" w:eastAsia="Calibri" w:hAnsi="Arial" w:cs="Arial"/>
          <w:sz w:val="22"/>
          <w:szCs w:val="22"/>
        </w:rPr>
        <w:t xml:space="preserve"> (Tapiero, 2006)</w:t>
      </w:r>
      <w:r w:rsidRPr="002551AB">
        <w:rPr>
          <w:rFonts w:ascii="Arial" w:eastAsia="Calibri" w:hAnsi="Arial" w:cs="Arial"/>
          <w:sz w:val="22"/>
          <w:szCs w:val="22"/>
        </w:rPr>
        <w:t>: Focus on hiring experienced and reliable virtual assistants. Providing training programs to enhance professionalism and communication skills will also address secondary preferences.</w:t>
      </w:r>
    </w:p>
    <w:p w14:paraId="517FCB1D" w14:textId="1CC1A483" w:rsidR="028D9989" w:rsidRPr="002551AB" w:rsidRDefault="028D9989" w:rsidP="34565CA0">
      <w:pPr>
        <w:rPr>
          <w:rFonts w:ascii="Arial" w:eastAsia="Calibri" w:hAnsi="Arial" w:cs="Arial"/>
          <w:sz w:val="22"/>
          <w:szCs w:val="22"/>
        </w:rPr>
      </w:pPr>
      <w:r w:rsidRPr="004D05C8">
        <w:rPr>
          <w:rFonts w:ascii="Arial" w:eastAsia="Calibri" w:hAnsi="Arial" w:cs="Arial"/>
          <w:i/>
          <w:iCs/>
          <w:sz w:val="22"/>
          <w:szCs w:val="22"/>
        </w:rPr>
        <w:t>Market Expansion</w:t>
      </w:r>
      <w:r w:rsidR="5369556F" w:rsidRPr="002551AB">
        <w:rPr>
          <w:rFonts w:ascii="Arial" w:eastAsia="Calibri" w:hAnsi="Arial" w:cs="Arial"/>
          <w:sz w:val="22"/>
          <w:szCs w:val="22"/>
        </w:rPr>
        <w:t xml:space="preserve"> (Tapiero, 2006)</w:t>
      </w:r>
      <w:r w:rsidRPr="002551AB">
        <w:rPr>
          <w:rFonts w:ascii="Arial" w:eastAsia="Calibri" w:hAnsi="Arial" w:cs="Arial"/>
          <w:sz w:val="22"/>
          <w:szCs w:val="22"/>
        </w:rPr>
        <w:t>: Capitalize on the growing interest in virtual assistant services by investing in marketing campaigns that highlight the benefits identified in the survey. Demonstrating case studies or testimonials from satisfied clients can build trust and attract new customers.</w:t>
      </w:r>
    </w:p>
    <w:p w14:paraId="78ABE0EA" w14:textId="4AFFAABA" w:rsidR="028D9989" w:rsidRPr="002551AB" w:rsidRDefault="028D9989" w:rsidP="34565CA0">
      <w:pPr>
        <w:rPr>
          <w:rFonts w:ascii="Arial" w:eastAsia="Calibri" w:hAnsi="Arial" w:cs="Arial"/>
          <w:sz w:val="22"/>
          <w:szCs w:val="22"/>
        </w:rPr>
      </w:pPr>
      <w:r w:rsidRPr="001F1BC0">
        <w:rPr>
          <w:rFonts w:ascii="Arial" w:eastAsia="Calibri" w:hAnsi="Arial" w:cs="Arial"/>
          <w:i/>
          <w:iCs/>
          <w:sz w:val="22"/>
          <w:szCs w:val="22"/>
        </w:rPr>
        <w:t>Tailored Marketing</w:t>
      </w:r>
      <w:r w:rsidRPr="002551AB">
        <w:rPr>
          <w:rFonts w:ascii="Arial" w:eastAsia="Calibri" w:hAnsi="Arial" w:cs="Arial"/>
          <w:sz w:val="22"/>
          <w:szCs w:val="22"/>
        </w:rPr>
        <w:t>: Create targeted marketing campaigns for self-employed individuals and small business owners. Use platforms and channels frequented by this demographic, such as social media, entrepreneur forums, and business conferences, to reach potential clients effectively.</w:t>
      </w:r>
    </w:p>
    <w:p w14:paraId="65ECF757" w14:textId="1BFE78EC" w:rsidR="028D9989" w:rsidRPr="002551AB" w:rsidRDefault="028D9989" w:rsidP="34565CA0">
      <w:pPr>
        <w:rPr>
          <w:rFonts w:ascii="Arial" w:eastAsia="Calibri" w:hAnsi="Arial" w:cs="Arial"/>
          <w:sz w:val="22"/>
          <w:szCs w:val="22"/>
        </w:rPr>
      </w:pPr>
      <w:r w:rsidRPr="002551AB">
        <w:rPr>
          <w:rFonts w:ascii="Arial" w:eastAsia="Calibri" w:hAnsi="Arial" w:cs="Arial"/>
          <w:sz w:val="22"/>
          <w:szCs w:val="22"/>
        </w:rPr>
        <w:t>In conclusion, the data provides valuable insights into customer preferences and market potential for virtual assistant services. By focusing on affordability, reliability, and experience, and targeting self-employed individuals, the business can align its offerings with market demands and achieve sustainable growth.</w:t>
      </w:r>
    </w:p>
    <w:p w14:paraId="7FAFCED8" w14:textId="77777777" w:rsidR="00443703" w:rsidRPr="002551AB" w:rsidRDefault="00443703" w:rsidP="34565CA0">
      <w:pPr>
        <w:spacing w:line="256" w:lineRule="auto"/>
        <w:rPr>
          <w:rFonts w:ascii="Arial" w:eastAsia="Calibri" w:hAnsi="Arial" w:cs="Arial"/>
          <w:sz w:val="22"/>
          <w:szCs w:val="22"/>
        </w:rPr>
      </w:pPr>
    </w:p>
    <w:p w14:paraId="169F3F8A" w14:textId="77777777" w:rsidR="00443703" w:rsidRPr="002551AB" w:rsidRDefault="00443703" w:rsidP="34565CA0">
      <w:pPr>
        <w:spacing w:line="256" w:lineRule="auto"/>
        <w:rPr>
          <w:rFonts w:ascii="Arial" w:eastAsia="Calibri" w:hAnsi="Arial" w:cs="Arial"/>
          <w:sz w:val="22"/>
          <w:szCs w:val="22"/>
        </w:rPr>
      </w:pPr>
    </w:p>
    <w:p w14:paraId="76554967" w14:textId="77777777" w:rsidR="00443703" w:rsidRPr="002551AB" w:rsidRDefault="00443703" w:rsidP="34565CA0">
      <w:pPr>
        <w:spacing w:line="256" w:lineRule="auto"/>
        <w:rPr>
          <w:rFonts w:ascii="Arial" w:eastAsia="Calibri" w:hAnsi="Arial" w:cs="Arial"/>
          <w:sz w:val="22"/>
          <w:szCs w:val="22"/>
        </w:rPr>
      </w:pPr>
    </w:p>
    <w:p w14:paraId="40EDDE11" w14:textId="77777777" w:rsidR="00443703" w:rsidRPr="002551AB" w:rsidRDefault="00443703" w:rsidP="34565CA0">
      <w:pPr>
        <w:spacing w:line="256" w:lineRule="auto"/>
        <w:rPr>
          <w:rFonts w:ascii="Arial" w:eastAsia="Calibri" w:hAnsi="Arial" w:cs="Arial"/>
          <w:sz w:val="22"/>
          <w:szCs w:val="22"/>
        </w:rPr>
      </w:pPr>
    </w:p>
    <w:p w14:paraId="0BE53B17" w14:textId="77777777" w:rsidR="008F7C37" w:rsidRDefault="77A2ED29" w:rsidP="009B3C8B">
      <w:pPr>
        <w:pStyle w:val="Heading1"/>
        <w:rPr>
          <w:rFonts w:eastAsia="Arial"/>
        </w:rPr>
      </w:pPr>
      <w:bookmarkStart w:id="12" w:name="_Toc172137859"/>
      <w:r w:rsidRPr="002551AB">
        <w:rPr>
          <w:rFonts w:eastAsia="Arial"/>
        </w:rPr>
        <w:t>TASK 4</w:t>
      </w:r>
      <w:bookmarkEnd w:id="12"/>
    </w:p>
    <w:p w14:paraId="176E2F51" w14:textId="7919E6E7" w:rsidR="008F7C37" w:rsidRDefault="0003141C" w:rsidP="004D5CE7">
      <w:pPr>
        <w:pStyle w:val="Heading2"/>
        <w:rPr>
          <w:rFonts w:eastAsia="Arial"/>
        </w:rPr>
      </w:pPr>
      <w:bookmarkStart w:id="13" w:name="_Toc172137860"/>
      <w:r w:rsidRPr="0003141C">
        <w:rPr>
          <w:rFonts w:eastAsia="Times New Roman"/>
          <w:lang w:eastAsia="en-GB"/>
        </w:rPr>
        <w:t>Summary of How Questionnaire Data Informed the Design and Content of the Website and Marketing Materials</w:t>
      </w:r>
      <w:r w:rsidR="008F7C37">
        <w:rPr>
          <w:rFonts w:eastAsia="Times New Roman"/>
          <w:lang w:eastAsia="en-GB"/>
        </w:rPr>
        <w:t>.</w:t>
      </w:r>
      <w:bookmarkEnd w:id="13"/>
    </w:p>
    <w:p w14:paraId="04BC5D38" w14:textId="64973236" w:rsidR="0003141C" w:rsidRPr="0003141C" w:rsidRDefault="0003141C" w:rsidP="001F1BC0">
      <w:pPr>
        <w:pStyle w:val="Heading2"/>
        <w:rPr>
          <w:rFonts w:eastAsia="Arial"/>
        </w:rPr>
      </w:pPr>
      <w:r w:rsidRPr="0003141C">
        <w:rPr>
          <w:rFonts w:eastAsia="Times New Roman"/>
          <w:lang w:eastAsia="en-GB"/>
        </w:rPr>
        <w:t>Introduction</w:t>
      </w:r>
    </w:p>
    <w:p w14:paraId="4950CD57" w14:textId="552E065D" w:rsidR="0003141C" w:rsidRPr="0003141C" w:rsidRDefault="0003141C" w:rsidP="0003141C">
      <w:pPr>
        <w:spacing w:before="240" w:after="240" w:line="240" w:lineRule="auto"/>
        <w:rPr>
          <w:rFonts w:ascii="Arial" w:eastAsia="Times New Roman" w:hAnsi="Arial" w:cs="Arial"/>
          <w:sz w:val="22"/>
          <w:szCs w:val="22"/>
          <w:lang w:eastAsia="en-GB"/>
        </w:rPr>
      </w:pPr>
      <w:r w:rsidRPr="002551AB">
        <w:rPr>
          <w:rFonts w:ascii="Arial" w:eastAsia="Times New Roman" w:hAnsi="Arial" w:cs="Arial"/>
          <w:color w:val="000000"/>
          <w:sz w:val="22"/>
          <w:szCs w:val="22"/>
          <w:lang w:eastAsia="en-GB"/>
        </w:rPr>
        <w:t>According to Behan (2013) a</w:t>
      </w:r>
      <w:r w:rsidRPr="0003141C">
        <w:rPr>
          <w:rFonts w:ascii="Arial" w:eastAsia="Times New Roman" w:hAnsi="Arial" w:cs="Arial"/>
          <w:color w:val="000000"/>
          <w:sz w:val="22"/>
          <w:szCs w:val="22"/>
          <w:lang w:eastAsia="en-GB"/>
        </w:rPr>
        <w:t>nalysing questionnaire data is essential for understanding the needs and preferences of the target audience, which is critical for creating effective websites and marketing materials</w:t>
      </w:r>
      <w:r w:rsidRPr="002551AB">
        <w:rPr>
          <w:rFonts w:ascii="Arial" w:eastAsia="Times New Roman" w:hAnsi="Arial" w:cs="Arial"/>
          <w:color w:val="000000"/>
          <w:sz w:val="22"/>
          <w:szCs w:val="22"/>
          <w:lang w:eastAsia="en-GB"/>
        </w:rPr>
        <w:t xml:space="preserve"> (Wheeler, 2013)</w:t>
      </w:r>
      <w:r w:rsidRPr="0003141C">
        <w:rPr>
          <w:rFonts w:ascii="Arial" w:eastAsia="Times New Roman" w:hAnsi="Arial" w:cs="Arial"/>
          <w:color w:val="000000"/>
          <w:sz w:val="22"/>
          <w:szCs w:val="22"/>
          <w:lang w:eastAsia="en-GB"/>
        </w:rPr>
        <w:t>. This summary explains how the analysis of key questionnaire questions informed the design and content of our website and marketing materials. Key aspects include segmentation, search engine optimisation (</w:t>
      </w:r>
      <w:r w:rsidR="00D264AF" w:rsidRPr="002551AB">
        <w:rPr>
          <w:rFonts w:ascii="Arial" w:eastAsia="Times New Roman" w:hAnsi="Arial" w:cs="Arial"/>
          <w:color w:val="000000"/>
          <w:sz w:val="22"/>
          <w:szCs w:val="22"/>
          <w:lang w:eastAsia="en-GB"/>
        </w:rPr>
        <w:t>El-Goharv,2013)</w:t>
      </w:r>
      <w:r w:rsidRPr="0003141C">
        <w:rPr>
          <w:rFonts w:ascii="Arial" w:eastAsia="Times New Roman" w:hAnsi="Arial" w:cs="Arial"/>
          <w:color w:val="000000"/>
          <w:sz w:val="22"/>
          <w:szCs w:val="22"/>
          <w:lang w:eastAsia="en-GB"/>
        </w:rPr>
        <w:t>, and how insights from the questionnaire shaped our overall strategy.</w:t>
      </w:r>
    </w:p>
    <w:p w14:paraId="3BE26294" w14:textId="77777777" w:rsidR="0003141C" w:rsidRPr="0003141C" w:rsidRDefault="0003141C" w:rsidP="0003141C">
      <w:pPr>
        <w:spacing w:before="280" w:after="80" w:line="240" w:lineRule="auto"/>
        <w:outlineLvl w:val="2"/>
        <w:rPr>
          <w:rFonts w:ascii="Arial" w:eastAsia="Times New Roman" w:hAnsi="Arial" w:cs="Arial"/>
          <w:sz w:val="22"/>
          <w:szCs w:val="22"/>
          <w:lang w:eastAsia="en-GB"/>
        </w:rPr>
      </w:pPr>
      <w:bookmarkStart w:id="14" w:name="_Toc172137861"/>
      <w:r w:rsidRPr="0003141C">
        <w:rPr>
          <w:rFonts w:ascii="Arial" w:eastAsia="Times New Roman" w:hAnsi="Arial" w:cs="Arial"/>
          <w:color w:val="000000"/>
          <w:sz w:val="22"/>
          <w:szCs w:val="22"/>
          <w:lang w:eastAsia="en-GB"/>
        </w:rPr>
        <w:t>Analysis of Key Questions from the Questionnaire</w:t>
      </w:r>
      <w:bookmarkEnd w:id="14"/>
    </w:p>
    <w:p w14:paraId="76ECAC77" w14:textId="77777777" w:rsidR="0003141C" w:rsidRPr="0003141C" w:rsidRDefault="0003141C" w:rsidP="0003141C">
      <w:pPr>
        <w:spacing w:before="240" w:after="240" w:line="240" w:lineRule="auto"/>
        <w:rPr>
          <w:rFonts w:ascii="Arial" w:eastAsia="Times New Roman" w:hAnsi="Arial" w:cs="Arial"/>
          <w:sz w:val="22"/>
          <w:szCs w:val="22"/>
          <w:lang w:eastAsia="en-GB"/>
        </w:rPr>
      </w:pPr>
      <w:r w:rsidRPr="0003141C">
        <w:rPr>
          <w:rFonts w:ascii="Arial" w:eastAsia="Times New Roman" w:hAnsi="Arial" w:cs="Arial"/>
          <w:color w:val="000000"/>
          <w:sz w:val="22"/>
          <w:szCs w:val="22"/>
          <w:lang w:eastAsia="en-GB"/>
        </w:rPr>
        <w:t>1. What qualities do you look for in a virtual assistant?</w:t>
      </w:r>
    </w:p>
    <w:p w14:paraId="70A1563A" w14:textId="77777777" w:rsidR="0003141C" w:rsidRPr="0003141C" w:rsidRDefault="0003141C" w:rsidP="0003141C">
      <w:pPr>
        <w:spacing w:before="240" w:after="240" w:line="240" w:lineRule="auto"/>
        <w:rPr>
          <w:rFonts w:ascii="Arial" w:eastAsia="Times New Roman" w:hAnsi="Arial" w:cs="Arial"/>
          <w:sz w:val="22"/>
          <w:szCs w:val="22"/>
          <w:lang w:eastAsia="en-GB"/>
        </w:rPr>
      </w:pPr>
      <w:r w:rsidRPr="0003141C">
        <w:rPr>
          <w:rFonts w:ascii="Arial" w:eastAsia="Times New Roman" w:hAnsi="Arial" w:cs="Arial"/>
          <w:color w:val="000000"/>
          <w:sz w:val="22"/>
          <w:szCs w:val="22"/>
          <w:lang w:eastAsia="en-GB"/>
        </w:rPr>
        <w:t>The questionnaire data highlighted several key attributes valued by potential customers in a virtual assistant:</w:t>
      </w:r>
    </w:p>
    <w:p w14:paraId="7875D8CB" w14:textId="77777777" w:rsidR="0003141C" w:rsidRPr="0003141C" w:rsidRDefault="0003141C" w:rsidP="0003141C">
      <w:pPr>
        <w:numPr>
          <w:ilvl w:val="0"/>
          <w:numId w:val="9"/>
        </w:numPr>
        <w:spacing w:before="240" w:after="0" w:line="240" w:lineRule="auto"/>
        <w:textAlignment w:val="baseline"/>
        <w:rPr>
          <w:rFonts w:ascii="Arial" w:eastAsia="Times New Roman" w:hAnsi="Arial" w:cs="Arial"/>
          <w:color w:val="000000"/>
          <w:sz w:val="22"/>
          <w:szCs w:val="22"/>
          <w:lang w:eastAsia="en-GB"/>
        </w:rPr>
      </w:pPr>
      <w:r w:rsidRPr="0003141C">
        <w:rPr>
          <w:rFonts w:ascii="Arial" w:eastAsia="Times New Roman" w:hAnsi="Arial" w:cs="Arial"/>
          <w:color w:val="000000"/>
          <w:sz w:val="22"/>
          <w:szCs w:val="22"/>
          <w:lang w:eastAsia="en-GB"/>
        </w:rPr>
        <w:t>Affordability (91.7%)</w:t>
      </w:r>
    </w:p>
    <w:p w14:paraId="5C0AC8F9" w14:textId="77777777" w:rsidR="0003141C" w:rsidRPr="0003141C" w:rsidRDefault="0003141C" w:rsidP="0003141C">
      <w:pPr>
        <w:numPr>
          <w:ilvl w:val="0"/>
          <w:numId w:val="9"/>
        </w:numPr>
        <w:spacing w:after="0" w:line="240" w:lineRule="auto"/>
        <w:textAlignment w:val="baseline"/>
        <w:rPr>
          <w:rFonts w:ascii="Arial" w:eastAsia="Times New Roman" w:hAnsi="Arial" w:cs="Arial"/>
          <w:color w:val="000000"/>
          <w:sz w:val="22"/>
          <w:szCs w:val="22"/>
          <w:lang w:eastAsia="en-GB"/>
        </w:rPr>
      </w:pPr>
      <w:r w:rsidRPr="0003141C">
        <w:rPr>
          <w:rFonts w:ascii="Arial" w:eastAsia="Times New Roman" w:hAnsi="Arial" w:cs="Arial"/>
          <w:color w:val="000000"/>
          <w:sz w:val="22"/>
          <w:szCs w:val="22"/>
          <w:lang w:eastAsia="en-GB"/>
        </w:rPr>
        <w:t>Reliability (66.7%)</w:t>
      </w:r>
    </w:p>
    <w:p w14:paraId="24CCE195" w14:textId="77777777" w:rsidR="0003141C" w:rsidRPr="0003141C" w:rsidRDefault="0003141C" w:rsidP="0003141C">
      <w:pPr>
        <w:numPr>
          <w:ilvl w:val="0"/>
          <w:numId w:val="9"/>
        </w:numPr>
        <w:spacing w:after="0" w:line="240" w:lineRule="auto"/>
        <w:textAlignment w:val="baseline"/>
        <w:rPr>
          <w:rFonts w:ascii="Arial" w:eastAsia="Times New Roman" w:hAnsi="Arial" w:cs="Arial"/>
          <w:color w:val="000000"/>
          <w:sz w:val="22"/>
          <w:szCs w:val="22"/>
          <w:lang w:eastAsia="en-GB"/>
        </w:rPr>
      </w:pPr>
      <w:r w:rsidRPr="0003141C">
        <w:rPr>
          <w:rFonts w:ascii="Arial" w:eastAsia="Times New Roman" w:hAnsi="Arial" w:cs="Arial"/>
          <w:color w:val="000000"/>
          <w:sz w:val="22"/>
          <w:szCs w:val="22"/>
          <w:lang w:eastAsia="en-GB"/>
        </w:rPr>
        <w:t>Experience (58.3%)</w:t>
      </w:r>
    </w:p>
    <w:p w14:paraId="62F6E4E6" w14:textId="77777777" w:rsidR="0003141C" w:rsidRPr="0003141C" w:rsidRDefault="0003141C" w:rsidP="0003141C">
      <w:pPr>
        <w:numPr>
          <w:ilvl w:val="0"/>
          <w:numId w:val="9"/>
        </w:numPr>
        <w:spacing w:after="0" w:line="240" w:lineRule="auto"/>
        <w:textAlignment w:val="baseline"/>
        <w:rPr>
          <w:rFonts w:ascii="Arial" w:eastAsia="Times New Roman" w:hAnsi="Arial" w:cs="Arial"/>
          <w:color w:val="000000"/>
          <w:sz w:val="22"/>
          <w:szCs w:val="22"/>
          <w:lang w:eastAsia="en-GB"/>
        </w:rPr>
      </w:pPr>
      <w:r w:rsidRPr="0003141C">
        <w:rPr>
          <w:rFonts w:ascii="Arial" w:eastAsia="Times New Roman" w:hAnsi="Arial" w:cs="Arial"/>
          <w:color w:val="000000"/>
          <w:sz w:val="22"/>
          <w:szCs w:val="22"/>
          <w:lang w:eastAsia="en-GB"/>
        </w:rPr>
        <w:t>Professionalism (25%)</w:t>
      </w:r>
    </w:p>
    <w:p w14:paraId="34B8283E" w14:textId="77777777" w:rsidR="0003141C" w:rsidRPr="0003141C" w:rsidRDefault="0003141C" w:rsidP="0003141C">
      <w:pPr>
        <w:numPr>
          <w:ilvl w:val="0"/>
          <w:numId w:val="9"/>
        </w:numPr>
        <w:spacing w:after="240" w:line="240" w:lineRule="auto"/>
        <w:textAlignment w:val="baseline"/>
        <w:rPr>
          <w:rFonts w:ascii="Arial" w:eastAsia="Times New Roman" w:hAnsi="Arial" w:cs="Arial"/>
          <w:color w:val="000000"/>
          <w:sz w:val="22"/>
          <w:szCs w:val="22"/>
          <w:lang w:eastAsia="en-GB"/>
        </w:rPr>
      </w:pPr>
      <w:r w:rsidRPr="0003141C">
        <w:rPr>
          <w:rFonts w:ascii="Arial" w:eastAsia="Times New Roman" w:hAnsi="Arial" w:cs="Arial"/>
          <w:color w:val="000000"/>
          <w:sz w:val="22"/>
          <w:szCs w:val="22"/>
          <w:lang w:eastAsia="en-GB"/>
        </w:rPr>
        <w:t>Communication skills (8.3%)</w:t>
      </w:r>
    </w:p>
    <w:p w14:paraId="17ECA074" w14:textId="77777777" w:rsidR="0003141C" w:rsidRPr="0003141C" w:rsidRDefault="0003141C" w:rsidP="0003141C">
      <w:pPr>
        <w:spacing w:before="240" w:after="240" w:line="240" w:lineRule="auto"/>
        <w:rPr>
          <w:rFonts w:ascii="Arial" w:eastAsia="Times New Roman" w:hAnsi="Arial" w:cs="Arial"/>
          <w:sz w:val="22"/>
          <w:szCs w:val="22"/>
          <w:lang w:eastAsia="en-GB"/>
        </w:rPr>
      </w:pPr>
      <w:r w:rsidRPr="0003141C">
        <w:rPr>
          <w:rFonts w:ascii="Arial" w:eastAsia="Times New Roman" w:hAnsi="Arial" w:cs="Arial"/>
          <w:color w:val="000000"/>
          <w:sz w:val="22"/>
          <w:szCs w:val="22"/>
          <w:lang w:eastAsia="en-GB"/>
        </w:rPr>
        <w:t>2. How likely are you to use virtual assistant services in the future?</w:t>
      </w:r>
    </w:p>
    <w:p w14:paraId="6BD43204" w14:textId="77777777" w:rsidR="0003141C" w:rsidRPr="0003141C" w:rsidRDefault="0003141C" w:rsidP="0003141C">
      <w:pPr>
        <w:spacing w:before="240" w:after="240" w:line="240" w:lineRule="auto"/>
        <w:rPr>
          <w:rFonts w:ascii="Arial" w:eastAsia="Times New Roman" w:hAnsi="Arial" w:cs="Arial"/>
          <w:sz w:val="22"/>
          <w:szCs w:val="22"/>
          <w:lang w:eastAsia="en-GB"/>
        </w:rPr>
      </w:pPr>
      <w:r w:rsidRPr="0003141C">
        <w:rPr>
          <w:rFonts w:ascii="Arial" w:eastAsia="Times New Roman" w:hAnsi="Arial" w:cs="Arial"/>
          <w:color w:val="000000"/>
          <w:sz w:val="22"/>
          <w:szCs w:val="22"/>
          <w:lang w:eastAsia="en-GB"/>
        </w:rPr>
        <w:t>Responses to this question indicated a strong potential market:</w:t>
      </w:r>
    </w:p>
    <w:p w14:paraId="468FC647" w14:textId="77777777" w:rsidR="0003141C" w:rsidRPr="0003141C" w:rsidRDefault="0003141C" w:rsidP="0003141C">
      <w:pPr>
        <w:numPr>
          <w:ilvl w:val="0"/>
          <w:numId w:val="10"/>
        </w:numPr>
        <w:spacing w:before="240" w:after="0" w:line="240" w:lineRule="auto"/>
        <w:textAlignment w:val="baseline"/>
        <w:rPr>
          <w:rFonts w:ascii="Arial" w:eastAsia="Times New Roman" w:hAnsi="Arial" w:cs="Arial"/>
          <w:color w:val="000000"/>
          <w:sz w:val="22"/>
          <w:szCs w:val="22"/>
          <w:lang w:eastAsia="en-GB"/>
        </w:rPr>
      </w:pPr>
      <w:r w:rsidRPr="0003141C">
        <w:rPr>
          <w:rFonts w:ascii="Arial" w:eastAsia="Times New Roman" w:hAnsi="Arial" w:cs="Arial"/>
          <w:color w:val="000000"/>
          <w:sz w:val="22"/>
          <w:szCs w:val="22"/>
          <w:lang w:eastAsia="en-GB"/>
        </w:rPr>
        <w:t>Very Likely (33.3%)</w:t>
      </w:r>
    </w:p>
    <w:p w14:paraId="14B67154" w14:textId="77777777" w:rsidR="0003141C" w:rsidRPr="0003141C" w:rsidRDefault="0003141C" w:rsidP="0003141C">
      <w:pPr>
        <w:numPr>
          <w:ilvl w:val="0"/>
          <w:numId w:val="10"/>
        </w:numPr>
        <w:spacing w:after="0" w:line="240" w:lineRule="auto"/>
        <w:textAlignment w:val="baseline"/>
        <w:rPr>
          <w:rFonts w:ascii="Arial" w:eastAsia="Times New Roman" w:hAnsi="Arial" w:cs="Arial"/>
          <w:color w:val="000000"/>
          <w:sz w:val="22"/>
          <w:szCs w:val="22"/>
          <w:lang w:eastAsia="en-GB"/>
        </w:rPr>
      </w:pPr>
      <w:r w:rsidRPr="0003141C">
        <w:rPr>
          <w:rFonts w:ascii="Arial" w:eastAsia="Times New Roman" w:hAnsi="Arial" w:cs="Arial"/>
          <w:color w:val="000000"/>
          <w:sz w:val="22"/>
          <w:szCs w:val="22"/>
          <w:lang w:eastAsia="en-GB"/>
        </w:rPr>
        <w:t>Likely (50%)</w:t>
      </w:r>
    </w:p>
    <w:p w14:paraId="36266DB2" w14:textId="77777777" w:rsidR="0003141C" w:rsidRPr="0003141C" w:rsidRDefault="0003141C" w:rsidP="0003141C">
      <w:pPr>
        <w:numPr>
          <w:ilvl w:val="0"/>
          <w:numId w:val="10"/>
        </w:numPr>
        <w:spacing w:after="0" w:line="240" w:lineRule="auto"/>
        <w:textAlignment w:val="baseline"/>
        <w:rPr>
          <w:rFonts w:ascii="Arial" w:eastAsia="Times New Roman" w:hAnsi="Arial" w:cs="Arial"/>
          <w:color w:val="000000"/>
          <w:sz w:val="22"/>
          <w:szCs w:val="22"/>
          <w:lang w:eastAsia="en-GB"/>
        </w:rPr>
      </w:pPr>
      <w:r w:rsidRPr="0003141C">
        <w:rPr>
          <w:rFonts w:ascii="Arial" w:eastAsia="Times New Roman" w:hAnsi="Arial" w:cs="Arial"/>
          <w:color w:val="000000"/>
          <w:sz w:val="22"/>
          <w:szCs w:val="22"/>
          <w:lang w:eastAsia="en-GB"/>
        </w:rPr>
        <w:t>Neutral (8.3%)</w:t>
      </w:r>
    </w:p>
    <w:p w14:paraId="7B4B18C2" w14:textId="77777777" w:rsidR="0003141C" w:rsidRPr="0003141C" w:rsidRDefault="0003141C" w:rsidP="0003141C">
      <w:pPr>
        <w:numPr>
          <w:ilvl w:val="0"/>
          <w:numId w:val="10"/>
        </w:numPr>
        <w:spacing w:after="0" w:line="240" w:lineRule="auto"/>
        <w:textAlignment w:val="baseline"/>
        <w:rPr>
          <w:rFonts w:ascii="Arial" w:eastAsia="Times New Roman" w:hAnsi="Arial" w:cs="Arial"/>
          <w:color w:val="000000"/>
          <w:sz w:val="22"/>
          <w:szCs w:val="22"/>
          <w:lang w:eastAsia="en-GB"/>
        </w:rPr>
      </w:pPr>
      <w:r w:rsidRPr="0003141C">
        <w:rPr>
          <w:rFonts w:ascii="Arial" w:eastAsia="Times New Roman" w:hAnsi="Arial" w:cs="Arial"/>
          <w:color w:val="000000"/>
          <w:sz w:val="22"/>
          <w:szCs w:val="22"/>
          <w:lang w:eastAsia="en-GB"/>
        </w:rPr>
        <w:t>Unlikely (8.3%)</w:t>
      </w:r>
    </w:p>
    <w:p w14:paraId="0B01B52E" w14:textId="77777777" w:rsidR="0003141C" w:rsidRPr="0003141C" w:rsidRDefault="0003141C" w:rsidP="0003141C">
      <w:pPr>
        <w:numPr>
          <w:ilvl w:val="0"/>
          <w:numId w:val="10"/>
        </w:numPr>
        <w:spacing w:after="240" w:line="240" w:lineRule="auto"/>
        <w:textAlignment w:val="baseline"/>
        <w:rPr>
          <w:rFonts w:ascii="Arial" w:eastAsia="Times New Roman" w:hAnsi="Arial" w:cs="Arial"/>
          <w:color w:val="000000"/>
          <w:sz w:val="22"/>
          <w:szCs w:val="22"/>
          <w:lang w:eastAsia="en-GB"/>
        </w:rPr>
      </w:pPr>
      <w:r w:rsidRPr="0003141C">
        <w:rPr>
          <w:rFonts w:ascii="Arial" w:eastAsia="Times New Roman" w:hAnsi="Arial" w:cs="Arial"/>
          <w:color w:val="000000"/>
          <w:sz w:val="22"/>
          <w:szCs w:val="22"/>
          <w:lang w:eastAsia="en-GB"/>
        </w:rPr>
        <w:t>Very Unlikely (0%)</w:t>
      </w:r>
    </w:p>
    <w:p w14:paraId="5B904BFF" w14:textId="77777777" w:rsidR="0003141C" w:rsidRPr="0003141C" w:rsidRDefault="0003141C" w:rsidP="0003141C">
      <w:pPr>
        <w:spacing w:before="240" w:after="240" w:line="240" w:lineRule="auto"/>
        <w:rPr>
          <w:rFonts w:ascii="Arial" w:eastAsia="Times New Roman" w:hAnsi="Arial" w:cs="Arial"/>
          <w:sz w:val="22"/>
          <w:szCs w:val="22"/>
          <w:lang w:eastAsia="en-GB"/>
        </w:rPr>
      </w:pPr>
      <w:r w:rsidRPr="0003141C">
        <w:rPr>
          <w:rFonts w:ascii="Arial" w:eastAsia="Times New Roman" w:hAnsi="Arial" w:cs="Arial"/>
          <w:color w:val="000000"/>
          <w:sz w:val="22"/>
          <w:szCs w:val="22"/>
          <w:lang w:eastAsia="en-GB"/>
        </w:rPr>
        <w:t>3. What is your current employment status?</w:t>
      </w:r>
    </w:p>
    <w:p w14:paraId="49C06EDF" w14:textId="77777777" w:rsidR="0003141C" w:rsidRPr="0003141C" w:rsidRDefault="0003141C" w:rsidP="0003141C">
      <w:pPr>
        <w:spacing w:before="240" w:after="240" w:line="240" w:lineRule="auto"/>
        <w:rPr>
          <w:rFonts w:ascii="Arial" w:eastAsia="Times New Roman" w:hAnsi="Arial" w:cs="Arial"/>
          <w:sz w:val="22"/>
          <w:szCs w:val="22"/>
          <w:lang w:eastAsia="en-GB"/>
        </w:rPr>
      </w:pPr>
      <w:r w:rsidRPr="0003141C">
        <w:rPr>
          <w:rFonts w:ascii="Arial" w:eastAsia="Times New Roman" w:hAnsi="Arial" w:cs="Arial"/>
          <w:color w:val="000000"/>
          <w:sz w:val="22"/>
          <w:szCs w:val="22"/>
          <w:lang w:eastAsia="en-GB"/>
        </w:rPr>
        <w:t>Understanding the employment status of respondents provided insight into the type of customers interested in virtual assistant services:</w:t>
      </w:r>
    </w:p>
    <w:p w14:paraId="766A36CD" w14:textId="77777777" w:rsidR="0003141C" w:rsidRPr="0003141C" w:rsidRDefault="0003141C" w:rsidP="0003141C">
      <w:pPr>
        <w:numPr>
          <w:ilvl w:val="0"/>
          <w:numId w:val="11"/>
        </w:numPr>
        <w:spacing w:before="240" w:after="0" w:line="240" w:lineRule="auto"/>
        <w:textAlignment w:val="baseline"/>
        <w:rPr>
          <w:rFonts w:ascii="Arial" w:eastAsia="Times New Roman" w:hAnsi="Arial" w:cs="Arial"/>
          <w:color w:val="000000"/>
          <w:sz w:val="22"/>
          <w:szCs w:val="22"/>
          <w:lang w:eastAsia="en-GB"/>
        </w:rPr>
      </w:pPr>
      <w:r w:rsidRPr="0003141C">
        <w:rPr>
          <w:rFonts w:ascii="Arial" w:eastAsia="Times New Roman" w:hAnsi="Arial" w:cs="Arial"/>
          <w:color w:val="000000"/>
          <w:sz w:val="22"/>
          <w:szCs w:val="22"/>
          <w:lang w:eastAsia="en-GB"/>
        </w:rPr>
        <w:t>Employed (25%)</w:t>
      </w:r>
    </w:p>
    <w:p w14:paraId="63C555D9" w14:textId="77777777" w:rsidR="0003141C" w:rsidRPr="0003141C" w:rsidRDefault="0003141C" w:rsidP="0003141C">
      <w:pPr>
        <w:numPr>
          <w:ilvl w:val="0"/>
          <w:numId w:val="11"/>
        </w:numPr>
        <w:spacing w:after="240" w:line="240" w:lineRule="auto"/>
        <w:textAlignment w:val="baseline"/>
        <w:rPr>
          <w:rFonts w:ascii="Arial" w:eastAsia="Times New Roman" w:hAnsi="Arial" w:cs="Arial"/>
          <w:color w:val="000000"/>
          <w:sz w:val="22"/>
          <w:szCs w:val="22"/>
          <w:lang w:eastAsia="en-GB"/>
        </w:rPr>
      </w:pPr>
      <w:r w:rsidRPr="0003141C">
        <w:rPr>
          <w:rFonts w:ascii="Arial" w:eastAsia="Times New Roman" w:hAnsi="Arial" w:cs="Arial"/>
          <w:color w:val="000000"/>
          <w:sz w:val="22"/>
          <w:szCs w:val="22"/>
          <w:lang w:eastAsia="en-GB"/>
        </w:rPr>
        <w:t>Self-Employed (75%)</w:t>
      </w:r>
    </w:p>
    <w:p w14:paraId="247B5DF2" w14:textId="77777777" w:rsidR="0003141C" w:rsidRPr="0003141C" w:rsidRDefault="0003141C" w:rsidP="0003141C">
      <w:pPr>
        <w:spacing w:before="280" w:after="80" w:line="240" w:lineRule="auto"/>
        <w:outlineLvl w:val="2"/>
        <w:rPr>
          <w:rFonts w:ascii="Arial" w:eastAsia="Times New Roman" w:hAnsi="Arial" w:cs="Arial"/>
          <w:sz w:val="22"/>
          <w:szCs w:val="22"/>
          <w:lang w:eastAsia="en-GB"/>
        </w:rPr>
      </w:pPr>
      <w:bookmarkStart w:id="15" w:name="_Toc172137862"/>
      <w:r w:rsidRPr="0003141C">
        <w:rPr>
          <w:rFonts w:ascii="Arial" w:eastAsia="Times New Roman" w:hAnsi="Arial" w:cs="Arial"/>
          <w:color w:val="000000"/>
          <w:sz w:val="22"/>
          <w:szCs w:val="22"/>
          <w:lang w:eastAsia="en-GB"/>
        </w:rPr>
        <w:t>Using Data for Segmentation</w:t>
      </w:r>
      <w:bookmarkEnd w:id="15"/>
    </w:p>
    <w:p w14:paraId="2BCFC6E9" w14:textId="46A76349" w:rsidR="0003141C" w:rsidRPr="0003141C" w:rsidRDefault="0003141C" w:rsidP="0003141C">
      <w:pPr>
        <w:spacing w:before="240" w:after="240" w:line="240" w:lineRule="auto"/>
        <w:rPr>
          <w:rFonts w:ascii="Arial" w:eastAsia="Times New Roman" w:hAnsi="Arial" w:cs="Arial"/>
          <w:sz w:val="22"/>
          <w:szCs w:val="22"/>
          <w:lang w:eastAsia="en-GB"/>
        </w:rPr>
      </w:pPr>
      <w:r w:rsidRPr="0003141C">
        <w:rPr>
          <w:rFonts w:ascii="Arial" w:eastAsia="Times New Roman" w:hAnsi="Arial" w:cs="Arial"/>
          <w:color w:val="000000"/>
          <w:sz w:val="22"/>
          <w:szCs w:val="22"/>
          <w:lang w:eastAsia="en-GB"/>
        </w:rPr>
        <w:t>Segmentation involves dividing the market into distinct groups based on specific criteria to tailor marketing efforts more effectively</w:t>
      </w:r>
      <w:r w:rsidR="00F812DA" w:rsidRPr="002551AB">
        <w:rPr>
          <w:rFonts w:ascii="Arial" w:eastAsia="Times New Roman" w:hAnsi="Arial" w:cs="Arial"/>
          <w:color w:val="000000"/>
          <w:sz w:val="22"/>
          <w:szCs w:val="22"/>
          <w:lang w:eastAsia="en-GB"/>
        </w:rPr>
        <w:t xml:space="preserve"> (Dolnicar, 2018)</w:t>
      </w:r>
      <w:r w:rsidRPr="0003141C">
        <w:rPr>
          <w:rFonts w:ascii="Arial" w:eastAsia="Times New Roman" w:hAnsi="Arial" w:cs="Arial"/>
          <w:color w:val="000000"/>
          <w:sz w:val="22"/>
          <w:szCs w:val="22"/>
          <w:lang w:eastAsia="en-GB"/>
        </w:rPr>
        <w:t>.</w:t>
      </w:r>
    </w:p>
    <w:p w14:paraId="5D0EA2BF" w14:textId="77777777" w:rsidR="0003141C" w:rsidRPr="0003141C" w:rsidRDefault="0003141C" w:rsidP="0003141C">
      <w:pPr>
        <w:spacing w:before="240" w:after="240" w:line="240" w:lineRule="auto"/>
        <w:rPr>
          <w:rFonts w:ascii="Arial" w:eastAsia="Times New Roman" w:hAnsi="Arial" w:cs="Arial"/>
          <w:sz w:val="22"/>
          <w:szCs w:val="22"/>
          <w:lang w:eastAsia="en-GB"/>
        </w:rPr>
      </w:pPr>
      <w:r w:rsidRPr="0003141C">
        <w:rPr>
          <w:rFonts w:ascii="Arial" w:eastAsia="Times New Roman" w:hAnsi="Arial" w:cs="Arial"/>
          <w:color w:val="000000"/>
          <w:sz w:val="22"/>
          <w:szCs w:val="22"/>
          <w:lang w:eastAsia="en-GB"/>
        </w:rPr>
        <w:t>Identified Segments</w:t>
      </w:r>
    </w:p>
    <w:p w14:paraId="15866BE1" w14:textId="77777777" w:rsidR="0003141C" w:rsidRPr="0003141C" w:rsidRDefault="0003141C" w:rsidP="0003141C">
      <w:pPr>
        <w:numPr>
          <w:ilvl w:val="0"/>
          <w:numId w:val="12"/>
        </w:numPr>
        <w:spacing w:before="240" w:after="0" w:line="240" w:lineRule="auto"/>
        <w:textAlignment w:val="baseline"/>
        <w:rPr>
          <w:rFonts w:ascii="Arial" w:eastAsia="Times New Roman" w:hAnsi="Arial" w:cs="Arial"/>
          <w:color w:val="000000"/>
          <w:sz w:val="22"/>
          <w:szCs w:val="22"/>
          <w:lang w:eastAsia="en-GB"/>
        </w:rPr>
      </w:pPr>
      <w:r w:rsidRPr="0003141C">
        <w:rPr>
          <w:rFonts w:ascii="Arial" w:eastAsia="Times New Roman" w:hAnsi="Arial" w:cs="Arial"/>
          <w:color w:val="000000"/>
          <w:sz w:val="22"/>
          <w:szCs w:val="22"/>
          <w:lang w:eastAsia="en-GB"/>
        </w:rPr>
        <w:t>Cost-Conscious Professionals:</w:t>
      </w:r>
    </w:p>
    <w:p w14:paraId="60E55F31" w14:textId="77777777" w:rsidR="0003141C" w:rsidRPr="0003141C" w:rsidRDefault="0003141C" w:rsidP="0003141C">
      <w:pPr>
        <w:numPr>
          <w:ilvl w:val="1"/>
          <w:numId w:val="12"/>
        </w:numPr>
        <w:spacing w:after="0" w:line="240" w:lineRule="auto"/>
        <w:textAlignment w:val="baseline"/>
        <w:rPr>
          <w:rFonts w:ascii="Arial" w:eastAsia="Times New Roman" w:hAnsi="Arial" w:cs="Arial"/>
          <w:color w:val="000000"/>
          <w:sz w:val="22"/>
          <w:szCs w:val="22"/>
          <w:lang w:eastAsia="en-GB"/>
        </w:rPr>
      </w:pPr>
      <w:r w:rsidRPr="0003141C">
        <w:rPr>
          <w:rFonts w:ascii="Arial" w:eastAsia="Times New Roman" w:hAnsi="Arial" w:cs="Arial"/>
          <w:color w:val="000000"/>
          <w:sz w:val="22"/>
          <w:szCs w:val="22"/>
          <w:lang w:eastAsia="en-GB"/>
        </w:rPr>
        <w:t>Prioritise affordability.</w:t>
      </w:r>
    </w:p>
    <w:p w14:paraId="5A81CD71" w14:textId="77777777" w:rsidR="0003141C" w:rsidRPr="0003141C" w:rsidRDefault="0003141C" w:rsidP="0003141C">
      <w:pPr>
        <w:numPr>
          <w:ilvl w:val="1"/>
          <w:numId w:val="12"/>
        </w:numPr>
        <w:spacing w:after="0" w:line="240" w:lineRule="auto"/>
        <w:textAlignment w:val="baseline"/>
        <w:rPr>
          <w:rFonts w:ascii="Arial" w:eastAsia="Times New Roman" w:hAnsi="Arial" w:cs="Arial"/>
          <w:color w:val="000000"/>
          <w:sz w:val="22"/>
          <w:szCs w:val="22"/>
          <w:lang w:eastAsia="en-GB"/>
        </w:rPr>
      </w:pPr>
      <w:r w:rsidRPr="0003141C">
        <w:rPr>
          <w:rFonts w:ascii="Arial" w:eastAsia="Times New Roman" w:hAnsi="Arial" w:cs="Arial"/>
          <w:color w:val="000000"/>
          <w:sz w:val="22"/>
          <w:szCs w:val="22"/>
          <w:lang w:eastAsia="en-GB"/>
        </w:rPr>
        <w:t>Likely to seek budget-friendly service packages.</w:t>
      </w:r>
    </w:p>
    <w:p w14:paraId="40B33E72" w14:textId="77777777" w:rsidR="0003141C" w:rsidRPr="0003141C" w:rsidRDefault="0003141C" w:rsidP="0003141C">
      <w:pPr>
        <w:numPr>
          <w:ilvl w:val="0"/>
          <w:numId w:val="12"/>
        </w:numPr>
        <w:spacing w:after="0" w:line="240" w:lineRule="auto"/>
        <w:textAlignment w:val="baseline"/>
        <w:rPr>
          <w:rFonts w:ascii="Arial" w:eastAsia="Times New Roman" w:hAnsi="Arial" w:cs="Arial"/>
          <w:color w:val="000000"/>
          <w:sz w:val="22"/>
          <w:szCs w:val="22"/>
          <w:lang w:eastAsia="en-GB"/>
        </w:rPr>
      </w:pPr>
      <w:r w:rsidRPr="0003141C">
        <w:rPr>
          <w:rFonts w:ascii="Arial" w:eastAsia="Times New Roman" w:hAnsi="Arial" w:cs="Arial"/>
          <w:color w:val="000000"/>
          <w:sz w:val="22"/>
          <w:szCs w:val="22"/>
          <w:lang w:eastAsia="en-GB"/>
        </w:rPr>
        <w:t>Reliability Seekers:</w:t>
      </w:r>
    </w:p>
    <w:p w14:paraId="376F5F73" w14:textId="77777777" w:rsidR="0003141C" w:rsidRPr="0003141C" w:rsidRDefault="0003141C" w:rsidP="0003141C">
      <w:pPr>
        <w:numPr>
          <w:ilvl w:val="1"/>
          <w:numId w:val="12"/>
        </w:numPr>
        <w:spacing w:after="0" w:line="240" w:lineRule="auto"/>
        <w:textAlignment w:val="baseline"/>
        <w:rPr>
          <w:rFonts w:ascii="Arial" w:eastAsia="Times New Roman" w:hAnsi="Arial" w:cs="Arial"/>
          <w:color w:val="000000"/>
          <w:sz w:val="22"/>
          <w:szCs w:val="22"/>
          <w:lang w:eastAsia="en-GB"/>
        </w:rPr>
      </w:pPr>
      <w:r w:rsidRPr="0003141C">
        <w:rPr>
          <w:rFonts w:ascii="Arial" w:eastAsia="Times New Roman" w:hAnsi="Arial" w:cs="Arial"/>
          <w:color w:val="000000"/>
          <w:sz w:val="22"/>
          <w:szCs w:val="22"/>
          <w:lang w:eastAsia="en-GB"/>
        </w:rPr>
        <w:t>Need dependable and consistent support.</w:t>
      </w:r>
    </w:p>
    <w:p w14:paraId="46AD95EB" w14:textId="77777777" w:rsidR="0003141C" w:rsidRPr="0003141C" w:rsidRDefault="0003141C" w:rsidP="0003141C">
      <w:pPr>
        <w:numPr>
          <w:ilvl w:val="1"/>
          <w:numId w:val="12"/>
        </w:numPr>
        <w:spacing w:after="0" w:line="240" w:lineRule="auto"/>
        <w:textAlignment w:val="baseline"/>
        <w:rPr>
          <w:rFonts w:ascii="Arial" w:eastAsia="Times New Roman" w:hAnsi="Arial" w:cs="Arial"/>
          <w:color w:val="000000"/>
          <w:sz w:val="22"/>
          <w:szCs w:val="22"/>
          <w:lang w:eastAsia="en-GB"/>
        </w:rPr>
      </w:pPr>
      <w:r w:rsidRPr="0003141C">
        <w:rPr>
          <w:rFonts w:ascii="Arial" w:eastAsia="Times New Roman" w:hAnsi="Arial" w:cs="Arial"/>
          <w:color w:val="000000"/>
          <w:sz w:val="22"/>
          <w:szCs w:val="22"/>
          <w:lang w:eastAsia="en-GB"/>
        </w:rPr>
        <w:lastRenderedPageBreak/>
        <w:t>Likely to be small business owners managing multiple tasks.</w:t>
      </w:r>
    </w:p>
    <w:p w14:paraId="0C5D3BBB" w14:textId="77777777" w:rsidR="0003141C" w:rsidRPr="0003141C" w:rsidRDefault="0003141C" w:rsidP="0003141C">
      <w:pPr>
        <w:numPr>
          <w:ilvl w:val="0"/>
          <w:numId w:val="12"/>
        </w:numPr>
        <w:spacing w:after="0" w:line="240" w:lineRule="auto"/>
        <w:textAlignment w:val="baseline"/>
        <w:rPr>
          <w:rFonts w:ascii="Arial" w:eastAsia="Times New Roman" w:hAnsi="Arial" w:cs="Arial"/>
          <w:color w:val="000000"/>
          <w:sz w:val="22"/>
          <w:szCs w:val="22"/>
          <w:lang w:eastAsia="en-GB"/>
        </w:rPr>
      </w:pPr>
      <w:r w:rsidRPr="0003141C">
        <w:rPr>
          <w:rFonts w:ascii="Arial" w:eastAsia="Times New Roman" w:hAnsi="Arial" w:cs="Arial"/>
          <w:color w:val="000000"/>
          <w:sz w:val="22"/>
          <w:szCs w:val="22"/>
          <w:lang w:eastAsia="en-GB"/>
        </w:rPr>
        <w:t>Experienced Support Seekers:</w:t>
      </w:r>
    </w:p>
    <w:p w14:paraId="6FC922DD" w14:textId="77777777" w:rsidR="0003141C" w:rsidRPr="0003141C" w:rsidRDefault="0003141C" w:rsidP="0003141C">
      <w:pPr>
        <w:numPr>
          <w:ilvl w:val="1"/>
          <w:numId w:val="12"/>
        </w:numPr>
        <w:spacing w:after="0" w:line="240" w:lineRule="auto"/>
        <w:textAlignment w:val="baseline"/>
        <w:rPr>
          <w:rFonts w:ascii="Arial" w:eastAsia="Times New Roman" w:hAnsi="Arial" w:cs="Arial"/>
          <w:color w:val="000000"/>
          <w:sz w:val="22"/>
          <w:szCs w:val="22"/>
          <w:lang w:eastAsia="en-GB"/>
        </w:rPr>
      </w:pPr>
      <w:r w:rsidRPr="0003141C">
        <w:rPr>
          <w:rFonts w:ascii="Arial" w:eastAsia="Times New Roman" w:hAnsi="Arial" w:cs="Arial"/>
          <w:color w:val="000000"/>
          <w:sz w:val="22"/>
          <w:szCs w:val="22"/>
          <w:lang w:eastAsia="en-GB"/>
        </w:rPr>
        <w:t>Value expertise and a proven track record.</w:t>
      </w:r>
    </w:p>
    <w:p w14:paraId="124B5F64" w14:textId="77777777" w:rsidR="0003141C" w:rsidRPr="0003141C" w:rsidRDefault="0003141C" w:rsidP="0003141C">
      <w:pPr>
        <w:numPr>
          <w:ilvl w:val="1"/>
          <w:numId w:val="12"/>
        </w:numPr>
        <w:spacing w:after="0" w:line="240" w:lineRule="auto"/>
        <w:textAlignment w:val="baseline"/>
        <w:rPr>
          <w:rFonts w:ascii="Arial" w:eastAsia="Times New Roman" w:hAnsi="Arial" w:cs="Arial"/>
          <w:color w:val="000000"/>
          <w:sz w:val="22"/>
          <w:szCs w:val="22"/>
          <w:lang w:eastAsia="en-GB"/>
        </w:rPr>
      </w:pPr>
      <w:r w:rsidRPr="0003141C">
        <w:rPr>
          <w:rFonts w:ascii="Arial" w:eastAsia="Times New Roman" w:hAnsi="Arial" w:cs="Arial"/>
          <w:color w:val="000000"/>
          <w:sz w:val="22"/>
          <w:szCs w:val="22"/>
          <w:lang w:eastAsia="en-GB"/>
        </w:rPr>
        <w:t>Include both employed and self-employed professionals who need specialised assistance.</w:t>
      </w:r>
    </w:p>
    <w:p w14:paraId="70973067" w14:textId="77777777" w:rsidR="0003141C" w:rsidRPr="0003141C" w:rsidRDefault="0003141C" w:rsidP="0003141C">
      <w:pPr>
        <w:numPr>
          <w:ilvl w:val="0"/>
          <w:numId w:val="12"/>
        </w:numPr>
        <w:spacing w:after="0" w:line="240" w:lineRule="auto"/>
        <w:textAlignment w:val="baseline"/>
        <w:rPr>
          <w:rFonts w:ascii="Arial" w:eastAsia="Times New Roman" w:hAnsi="Arial" w:cs="Arial"/>
          <w:color w:val="000000"/>
          <w:sz w:val="22"/>
          <w:szCs w:val="22"/>
          <w:lang w:eastAsia="en-GB"/>
        </w:rPr>
      </w:pPr>
      <w:r w:rsidRPr="0003141C">
        <w:rPr>
          <w:rFonts w:ascii="Arial" w:eastAsia="Times New Roman" w:hAnsi="Arial" w:cs="Arial"/>
          <w:color w:val="000000"/>
          <w:sz w:val="22"/>
          <w:szCs w:val="22"/>
          <w:lang w:eastAsia="en-GB"/>
        </w:rPr>
        <w:t>General Audience:</w:t>
      </w:r>
    </w:p>
    <w:p w14:paraId="7328DEA5" w14:textId="77777777" w:rsidR="0003141C" w:rsidRPr="0003141C" w:rsidRDefault="0003141C" w:rsidP="0003141C">
      <w:pPr>
        <w:numPr>
          <w:ilvl w:val="1"/>
          <w:numId w:val="12"/>
        </w:numPr>
        <w:spacing w:after="240" w:line="240" w:lineRule="auto"/>
        <w:textAlignment w:val="baseline"/>
        <w:rPr>
          <w:rFonts w:ascii="Arial" w:eastAsia="Times New Roman" w:hAnsi="Arial" w:cs="Arial"/>
          <w:color w:val="000000"/>
          <w:sz w:val="22"/>
          <w:szCs w:val="22"/>
          <w:lang w:eastAsia="en-GB"/>
        </w:rPr>
      </w:pPr>
      <w:r w:rsidRPr="0003141C">
        <w:rPr>
          <w:rFonts w:ascii="Arial" w:eastAsia="Times New Roman" w:hAnsi="Arial" w:cs="Arial"/>
          <w:color w:val="000000"/>
          <w:sz w:val="22"/>
          <w:szCs w:val="22"/>
          <w:lang w:eastAsia="en-GB"/>
        </w:rPr>
        <w:t>Less emphasis on professionalism and communication but still essential.</w:t>
      </w:r>
    </w:p>
    <w:p w14:paraId="01F24A45" w14:textId="77777777" w:rsidR="0003141C" w:rsidRPr="0003141C" w:rsidRDefault="0003141C" w:rsidP="0003141C">
      <w:pPr>
        <w:spacing w:before="240" w:after="240" w:line="240" w:lineRule="auto"/>
        <w:rPr>
          <w:rFonts w:ascii="Arial" w:eastAsia="Times New Roman" w:hAnsi="Arial" w:cs="Arial"/>
          <w:sz w:val="22"/>
          <w:szCs w:val="22"/>
          <w:lang w:eastAsia="en-GB"/>
        </w:rPr>
      </w:pPr>
      <w:r w:rsidRPr="0003141C">
        <w:rPr>
          <w:rFonts w:ascii="Arial" w:eastAsia="Times New Roman" w:hAnsi="Arial" w:cs="Arial"/>
          <w:color w:val="000000"/>
          <w:sz w:val="22"/>
          <w:szCs w:val="22"/>
          <w:lang w:eastAsia="en-GB"/>
        </w:rPr>
        <w:t>Tailoring Content for Each Segment</w:t>
      </w:r>
    </w:p>
    <w:p w14:paraId="4717E2F4" w14:textId="1CDD941D" w:rsidR="0003141C" w:rsidRPr="0003141C" w:rsidRDefault="0003141C" w:rsidP="0003141C">
      <w:pPr>
        <w:numPr>
          <w:ilvl w:val="0"/>
          <w:numId w:val="13"/>
        </w:numPr>
        <w:spacing w:before="240" w:after="0" w:line="240" w:lineRule="auto"/>
        <w:textAlignment w:val="baseline"/>
        <w:rPr>
          <w:rFonts w:ascii="Arial" w:eastAsia="Times New Roman" w:hAnsi="Arial" w:cs="Arial"/>
          <w:color w:val="000000"/>
          <w:sz w:val="22"/>
          <w:szCs w:val="22"/>
          <w:lang w:eastAsia="en-GB"/>
        </w:rPr>
      </w:pPr>
      <w:r w:rsidRPr="0003141C">
        <w:rPr>
          <w:rFonts w:ascii="Arial" w:eastAsia="Times New Roman" w:hAnsi="Arial" w:cs="Arial"/>
          <w:color w:val="000000"/>
          <w:sz w:val="22"/>
          <w:szCs w:val="22"/>
          <w:lang w:eastAsia="en-GB"/>
        </w:rPr>
        <w:t>Cost-Conscious Professionals: Focused on creating content that highlights affordable pricing plans and cost-saving benefits. Develop special promotions and discounts.</w:t>
      </w:r>
    </w:p>
    <w:p w14:paraId="7A6A72B9" w14:textId="77777777" w:rsidR="0003141C" w:rsidRPr="0003141C" w:rsidRDefault="0003141C" w:rsidP="0003141C">
      <w:pPr>
        <w:numPr>
          <w:ilvl w:val="0"/>
          <w:numId w:val="13"/>
        </w:numPr>
        <w:spacing w:after="0" w:line="240" w:lineRule="auto"/>
        <w:textAlignment w:val="baseline"/>
        <w:rPr>
          <w:rFonts w:ascii="Arial" w:eastAsia="Times New Roman" w:hAnsi="Arial" w:cs="Arial"/>
          <w:color w:val="000000"/>
          <w:sz w:val="22"/>
          <w:szCs w:val="22"/>
          <w:lang w:eastAsia="en-GB"/>
        </w:rPr>
      </w:pPr>
      <w:r w:rsidRPr="0003141C">
        <w:rPr>
          <w:rFonts w:ascii="Arial" w:eastAsia="Times New Roman" w:hAnsi="Arial" w:cs="Arial"/>
          <w:color w:val="000000"/>
          <w:sz w:val="22"/>
          <w:szCs w:val="22"/>
          <w:lang w:eastAsia="en-GB"/>
        </w:rPr>
        <w:t>Reliability Seekers: Emphasised case studies and testimonials showcasing dependable service and long-term client relationships.</w:t>
      </w:r>
    </w:p>
    <w:p w14:paraId="60C00A02" w14:textId="77777777" w:rsidR="0003141C" w:rsidRPr="0003141C" w:rsidRDefault="0003141C" w:rsidP="0003141C">
      <w:pPr>
        <w:numPr>
          <w:ilvl w:val="0"/>
          <w:numId w:val="13"/>
        </w:numPr>
        <w:spacing w:after="0" w:line="240" w:lineRule="auto"/>
        <w:textAlignment w:val="baseline"/>
        <w:rPr>
          <w:rFonts w:ascii="Arial" w:eastAsia="Times New Roman" w:hAnsi="Arial" w:cs="Arial"/>
          <w:color w:val="000000"/>
          <w:sz w:val="22"/>
          <w:szCs w:val="22"/>
          <w:lang w:eastAsia="en-GB"/>
        </w:rPr>
      </w:pPr>
      <w:r w:rsidRPr="0003141C">
        <w:rPr>
          <w:rFonts w:ascii="Arial" w:eastAsia="Times New Roman" w:hAnsi="Arial" w:cs="Arial"/>
          <w:color w:val="000000"/>
          <w:sz w:val="22"/>
          <w:szCs w:val="22"/>
          <w:lang w:eastAsia="en-GB"/>
        </w:rPr>
        <w:t>Experienced Support Seekers: Highlighted the qualifications and experience of virtual assistants through detailed bios and success stories.</w:t>
      </w:r>
    </w:p>
    <w:p w14:paraId="09B92217" w14:textId="77777777" w:rsidR="00BC13DA" w:rsidRDefault="0003141C" w:rsidP="006668E7">
      <w:pPr>
        <w:numPr>
          <w:ilvl w:val="0"/>
          <w:numId w:val="13"/>
        </w:numPr>
        <w:spacing w:after="240" w:line="240" w:lineRule="auto"/>
        <w:textAlignment w:val="baseline"/>
        <w:rPr>
          <w:rFonts w:ascii="Arial" w:eastAsia="Times New Roman" w:hAnsi="Arial" w:cs="Arial"/>
          <w:color w:val="000000"/>
          <w:sz w:val="22"/>
          <w:szCs w:val="22"/>
          <w:lang w:eastAsia="en-GB"/>
        </w:rPr>
      </w:pPr>
      <w:r w:rsidRPr="0003141C">
        <w:rPr>
          <w:rFonts w:ascii="Arial" w:eastAsia="Times New Roman" w:hAnsi="Arial" w:cs="Arial"/>
          <w:color w:val="000000"/>
          <w:sz w:val="22"/>
          <w:szCs w:val="22"/>
          <w:lang w:eastAsia="en-GB"/>
        </w:rPr>
        <w:t>General Audience: Created general content such as tips and tutorials, ensuring broad appeal.</w:t>
      </w:r>
    </w:p>
    <w:p w14:paraId="17EDA662" w14:textId="5A066D19" w:rsidR="0003141C" w:rsidRPr="0003141C" w:rsidRDefault="0003141C" w:rsidP="00BC13DA">
      <w:pPr>
        <w:pStyle w:val="Heading2"/>
        <w:rPr>
          <w:rFonts w:eastAsia="Times New Roman"/>
          <w:lang w:eastAsia="en-GB"/>
        </w:rPr>
      </w:pPr>
      <w:bookmarkStart w:id="16" w:name="_Toc172137863"/>
      <w:r w:rsidRPr="0003141C">
        <w:rPr>
          <w:rFonts w:eastAsia="Times New Roman"/>
          <w:lang w:eastAsia="en-GB"/>
        </w:rPr>
        <w:t>SEO Optimi</w:t>
      </w:r>
      <w:r w:rsidR="00BC13DA">
        <w:rPr>
          <w:rFonts w:eastAsia="Times New Roman"/>
          <w:lang w:eastAsia="en-GB"/>
        </w:rPr>
        <w:t>s</w:t>
      </w:r>
      <w:r w:rsidRPr="0003141C">
        <w:rPr>
          <w:rFonts w:eastAsia="Times New Roman"/>
          <w:lang w:eastAsia="en-GB"/>
        </w:rPr>
        <w:t>ation</w:t>
      </w:r>
      <w:bookmarkEnd w:id="16"/>
    </w:p>
    <w:p w14:paraId="1314BFEB" w14:textId="06112513" w:rsidR="0003141C" w:rsidRPr="0003141C" w:rsidRDefault="00D264AF" w:rsidP="0003141C">
      <w:pPr>
        <w:spacing w:before="240" w:after="240" w:line="240" w:lineRule="auto"/>
        <w:rPr>
          <w:rFonts w:ascii="Arial" w:eastAsia="Times New Roman" w:hAnsi="Arial" w:cs="Arial"/>
          <w:sz w:val="22"/>
          <w:szCs w:val="22"/>
          <w:lang w:eastAsia="en-GB"/>
        </w:rPr>
      </w:pPr>
      <w:r w:rsidRPr="002551AB">
        <w:rPr>
          <w:rFonts w:ascii="Arial" w:eastAsia="Times New Roman" w:hAnsi="Arial" w:cs="Arial"/>
          <w:color w:val="000000"/>
          <w:sz w:val="22"/>
          <w:szCs w:val="22"/>
          <w:lang w:eastAsia="en-GB"/>
        </w:rPr>
        <w:t>According to Roumeliotis &amp; Tselikas (2022) e</w:t>
      </w:r>
      <w:r w:rsidR="0003141C" w:rsidRPr="0003141C">
        <w:rPr>
          <w:rFonts w:ascii="Arial" w:eastAsia="Times New Roman" w:hAnsi="Arial" w:cs="Arial"/>
          <w:color w:val="000000"/>
          <w:sz w:val="22"/>
          <w:szCs w:val="22"/>
          <w:lang w:eastAsia="en-GB"/>
        </w:rPr>
        <w:t>ffective SEO ensures that our website and marketing materials reach a broader audience through higher search engine rankings.</w:t>
      </w:r>
    </w:p>
    <w:p w14:paraId="1E134455" w14:textId="75124AE1" w:rsidR="0003141C" w:rsidRPr="0003141C" w:rsidRDefault="0003141C" w:rsidP="0003141C">
      <w:pPr>
        <w:spacing w:before="240" w:after="240" w:line="240" w:lineRule="auto"/>
        <w:rPr>
          <w:rFonts w:ascii="Arial" w:eastAsia="Times New Roman" w:hAnsi="Arial" w:cs="Arial"/>
          <w:sz w:val="22"/>
          <w:szCs w:val="22"/>
          <w:lang w:eastAsia="en-GB"/>
        </w:rPr>
      </w:pPr>
      <w:r w:rsidRPr="0003141C">
        <w:rPr>
          <w:rFonts w:ascii="Arial" w:eastAsia="Times New Roman" w:hAnsi="Arial" w:cs="Arial"/>
          <w:color w:val="000000"/>
          <w:sz w:val="22"/>
          <w:szCs w:val="22"/>
          <w:lang w:eastAsia="en-GB"/>
        </w:rPr>
        <w:t>Keyword Research</w:t>
      </w:r>
      <w:r w:rsidR="00F46806" w:rsidRPr="002551AB">
        <w:rPr>
          <w:rFonts w:ascii="Arial" w:eastAsia="Times New Roman" w:hAnsi="Arial" w:cs="Arial"/>
          <w:color w:val="000000"/>
          <w:sz w:val="22"/>
          <w:szCs w:val="22"/>
          <w:lang w:eastAsia="en-GB"/>
        </w:rPr>
        <w:t xml:space="preserve"> </w:t>
      </w:r>
    </w:p>
    <w:p w14:paraId="64313FED" w14:textId="680C172B" w:rsidR="0003141C" w:rsidRPr="0003141C" w:rsidRDefault="00F46806" w:rsidP="0003141C">
      <w:pPr>
        <w:spacing w:before="240" w:after="240" w:line="240" w:lineRule="auto"/>
        <w:rPr>
          <w:rFonts w:ascii="Arial" w:eastAsia="Times New Roman" w:hAnsi="Arial" w:cs="Arial"/>
          <w:sz w:val="22"/>
          <w:szCs w:val="22"/>
          <w:lang w:eastAsia="en-GB"/>
        </w:rPr>
      </w:pPr>
      <w:r w:rsidRPr="002551AB">
        <w:rPr>
          <w:rFonts w:ascii="Arial" w:eastAsia="Times New Roman" w:hAnsi="Arial" w:cs="Arial"/>
          <w:color w:val="000000"/>
          <w:sz w:val="22"/>
          <w:szCs w:val="22"/>
          <w:lang w:eastAsia="en-GB"/>
        </w:rPr>
        <w:t>According to Meyer (2006) the importance of selecting the right keywords will result in increased traffic to your site.  W</w:t>
      </w:r>
      <w:r w:rsidR="0003141C" w:rsidRPr="0003141C">
        <w:rPr>
          <w:rFonts w:ascii="Arial" w:eastAsia="Times New Roman" w:hAnsi="Arial" w:cs="Arial"/>
          <w:color w:val="000000"/>
          <w:sz w:val="22"/>
          <w:szCs w:val="22"/>
          <w:lang w:eastAsia="en-GB"/>
        </w:rPr>
        <w:t>e identified relevant keywords from the questionnaire insights, such as “affordable virtual assistant,” “reliable virtual assistant services,” and “experienced virtual assistants.”</w:t>
      </w:r>
    </w:p>
    <w:p w14:paraId="506E5923" w14:textId="77777777" w:rsidR="0003141C" w:rsidRPr="0003141C" w:rsidRDefault="0003141C" w:rsidP="0003141C">
      <w:pPr>
        <w:spacing w:before="240" w:after="240" w:line="240" w:lineRule="auto"/>
        <w:rPr>
          <w:rFonts w:ascii="Arial" w:eastAsia="Times New Roman" w:hAnsi="Arial" w:cs="Arial"/>
          <w:sz w:val="22"/>
          <w:szCs w:val="22"/>
          <w:lang w:eastAsia="en-GB"/>
        </w:rPr>
      </w:pPr>
      <w:r w:rsidRPr="0003141C">
        <w:rPr>
          <w:rFonts w:ascii="Arial" w:eastAsia="Times New Roman" w:hAnsi="Arial" w:cs="Arial"/>
          <w:color w:val="000000"/>
          <w:sz w:val="22"/>
          <w:szCs w:val="22"/>
          <w:lang w:eastAsia="en-GB"/>
        </w:rPr>
        <w:t>On-Page SEO</w:t>
      </w:r>
    </w:p>
    <w:p w14:paraId="345E7F17" w14:textId="77777777" w:rsidR="0003141C" w:rsidRPr="0003141C" w:rsidRDefault="0003141C" w:rsidP="0003141C">
      <w:pPr>
        <w:numPr>
          <w:ilvl w:val="0"/>
          <w:numId w:val="14"/>
        </w:numPr>
        <w:spacing w:before="240" w:after="0" w:line="240" w:lineRule="auto"/>
        <w:textAlignment w:val="baseline"/>
        <w:rPr>
          <w:rFonts w:ascii="Arial" w:eastAsia="Times New Roman" w:hAnsi="Arial" w:cs="Arial"/>
          <w:color w:val="000000"/>
          <w:sz w:val="22"/>
          <w:szCs w:val="22"/>
          <w:lang w:eastAsia="en-GB"/>
        </w:rPr>
      </w:pPr>
      <w:r w:rsidRPr="0003141C">
        <w:rPr>
          <w:rFonts w:ascii="Arial" w:eastAsia="Times New Roman" w:hAnsi="Arial" w:cs="Arial"/>
          <w:color w:val="000000"/>
          <w:sz w:val="22"/>
          <w:szCs w:val="22"/>
          <w:lang w:eastAsia="en-GB"/>
        </w:rPr>
        <w:t>Title Tags and Meta Descriptions: Crafted keyword-rich titles and meta descriptions to attract clicks from search results.</w:t>
      </w:r>
    </w:p>
    <w:p w14:paraId="283E53FF" w14:textId="77777777" w:rsidR="0003141C" w:rsidRPr="0003141C" w:rsidRDefault="0003141C" w:rsidP="0003141C">
      <w:pPr>
        <w:numPr>
          <w:ilvl w:val="0"/>
          <w:numId w:val="14"/>
        </w:numPr>
        <w:spacing w:after="0" w:line="240" w:lineRule="auto"/>
        <w:textAlignment w:val="baseline"/>
        <w:rPr>
          <w:rFonts w:ascii="Arial" w:eastAsia="Times New Roman" w:hAnsi="Arial" w:cs="Arial"/>
          <w:color w:val="000000"/>
          <w:sz w:val="22"/>
          <w:szCs w:val="22"/>
          <w:lang w:eastAsia="en-GB"/>
        </w:rPr>
      </w:pPr>
      <w:r w:rsidRPr="0003141C">
        <w:rPr>
          <w:rFonts w:ascii="Arial" w:eastAsia="Times New Roman" w:hAnsi="Arial" w:cs="Arial"/>
          <w:color w:val="000000"/>
          <w:sz w:val="22"/>
          <w:szCs w:val="22"/>
          <w:lang w:eastAsia="en-GB"/>
        </w:rPr>
        <w:t>Header Tags: Organised content with clear H1, H2, and H3 tags to improve readability and SEO.</w:t>
      </w:r>
    </w:p>
    <w:p w14:paraId="7A2931C7" w14:textId="77777777" w:rsidR="0003141C" w:rsidRPr="0003141C" w:rsidRDefault="0003141C" w:rsidP="0003141C">
      <w:pPr>
        <w:numPr>
          <w:ilvl w:val="0"/>
          <w:numId w:val="14"/>
        </w:numPr>
        <w:spacing w:after="0" w:line="240" w:lineRule="auto"/>
        <w:textAlignment w:val="baseline"/>
        <w:rPr>
          <w:rFonts w:ascii="Arial" w:eastAsia="Times New Roman" w:hAnsi="Arial" w:cs="Arial"/>
          <w:color w:val="000000"/>
          <w:sz w:val="22"/>
          <w:szCs w:val="22"/>
          <w:lang w:eastAsia="en-GB"/>
        </w:rPr>
      </w:pPr>
      <w:r w:rsidRPr="0003141C">
        <w:rPr>
          <w:rFonts w:ascii="Arial" w:eastAsia="Times New Roman" w:hAnsi="Arial" w:cs="Arial"/>
          <w:color w:val="000000"/>
          <w:sz w:val="22"/>
          <w:szCs w:val="22"/>
          <w:lang w:eastAsia="en-GB"/>
        </w:rPr>
        <w:t>Content Optimization: Incorporated primary and secondary keywords naturally within the content.</w:t>
      </w:r>
    </w:p>
    <w:p w14:paraId="19679ED3" w14:textId="77777777" w:rsidR="0003141C" w:rsidRPr="0003141C" w:rsidRDefault="0003141C" w:rsidP="0003141C">
      <w:pPr>
        <w:numPr>
          <w:ilvl w:val="0"/>
          <w:numId w:val="14"/>
        </w:numPr>
        <w:spacing w:after="240" w:line="240" w:lineRule="auto"/>
        <w:textAlignment w:val="baseline"/>
        <w:rPr>
          <w:rFonts w:ascii="Arial" w:eastAsia="Times New Roman" w:hAnsi="Arial" w:cs="Arial"/>
          <w:color w:val="000000"/>
          <w:sz w:val="22"/>
          <w:szCs w:val="22"/>
          <w:lang w:eastAsia="en-GB"/>
        </w:rPr>
      </w:pPr>
      <w:r w:rsidRPr="0003141C">
        <w:rPr>
          <w:rFonts w:ascii="Arial" w:eastAsia="Times New Roman" w:hAnsi="Arial" w:cs="Arial"/>
          <w:color w:val="000000"/>
          <w:sz w:val="22"/>
          <w:szCs w:val="22"/>
          <w:lang w:eastAsia="en-GB"/>
        </w:rPr>
        <w:t>Internal Linking: Added links to related articles to improve navigation and keep users engaged.</w:t>
      </w:r>
    </w:p>
    <w:p w14:paraId="3744BE20" w14:textId="77777777" w:rsidR="0003141C" w:rsidRPr="0003141C" w:rsidRDefault="0003141C" w:rsidP="0003141C">
      <w:pPr>
        <w:spacing w:before="240" w:after="240" w:line="240" w:lineRule="auto"/>
        <w:rPr>
          <w:rFonts w:ascii="Arial" w:eastAsia="Times New Roman" w:hAnsi="Arial" w:cs="Arial"/>
          <w:sz w:val="22"/>
          <w:szCs w:val="22"/>
          <w:lang w:eastAsia="en-GB"/>
        </w:rPr>
      </w:pPr>
      <w:r w:rsidRPr="0003141C">
        <w:rPr>
          <w:rFonts w:ascii="Arial" w:eastAsia="Times New Roman" w:hAnsi="Arial" w:cs="Arial"/>
          <w:color w:val="000000"/>
          <w:sz w:val="22"/>
          <w:szCs w:val="22"/>
          <w:lang w:eastAsia="en-GB"/>
        </w:rPr>
        <w:t>Off-Page SEO</w:t>
      </w:r>
    </w:p>
    <w:p w14:paraId="5BEF85AA" w14:textId="77777777" w:rsidR="00BC13DA" w:rsidRDefault="0003141C" w:rsidP="00BC13DA">
      <w:pPr>
        <w:numPr>
          <w:ilvl w:val="0"/>
          <w:numId w:val="15"/>
        </w:numPr>
        <w:spacing w:after="240" w:line="240" w:lineRule="auto"/>
        <w:textAlignment w:val="baseline"/>
        <w:rPr>
          <w:rFonts w:ascii="Arial" w:eastAsia="Times New Roman" w:hAnsi="Arial" w:cs="Arial"/>
          <w:color w:val="000000"/>
          <w:sz w:val="22"/>
          <w:szCs w:val="22"/>
          <w:lang w:eastAsia="en-GB"/>
        </w:rPr>
      </w:pPr>
      <w:r w:rsidRPr="0003141C">
        <w:rPr>
          <w:rFonts w:ascii="Arial" w:eastAsia="Times New Roman" w:hAnsi="Arial" w:cs="Arial"/>
          <w:color w:val="000000"/>
          <w:sz w:val="22"/>
          <w:szCs w:val="22"/>
          <w:lang w:eastAsia="en-GB"/>
        </w:rPr>
        <w:t>Social Media Engagement: Shared content on social media to increase visibility and drive traffic to the website.</w:t>
      </w:r>
    </w:p>
    <w:p w14:paraId="716AAC77" w14:textId="008DD34B" w:rsidR="0003141C" w:rsidRPr="0003141C" w:rsidRDefault="0003141C" w:rsidP="00BC13DA">
      <w:pPr>
        <w:pStyle w:val="Heading2"/>
        <w:rPr>
          <w:rFonts w:eastAsia="Times New Roman"/>
          <w:lang w:eastAsia="en-GB"/>
        </w:rPr>
      </w:pPr>
      <w:bookmarkStart w:id="17" w:name="_Toc172137864"/>
      <w:r w:rsidRPr="0003141C">
        <w:rPr>
          <w:rFonts w:eastAsia="Times New Roman"/>
          <w:lang w:eastAsia="en-GB"/>
        </w:rPr>
        <w:t>Website Design Using Canvar</w:t>
      </w:r>
      <w:bookmarkEnd w:id="17"/>
    </w:p>
    <w:p w14:paraId="24673629" w14:textId="77777777" w:rsidR="0003141C" w:rsidRPr="0003141C" w:rsidRDefault="0003141C" w:rsidP="0003141C">
      <w:pPr>
        <w:spacing w:before="240" w:after="240" w:line="240" w:lineRule="auto"/>
        <w:rPr>
          <w:rFonts w:ascii="Arial" w:eastAsia="Times New Roman" w:hAnsi="Arial" w:cs="Arial"/>
          <w:sz w:val="22"/>
          <w:szCs w:val="22"/>
          <w:lang w:eastAsia="en-GB"/>
        </w:rPr>
      </w:pPr>
      <w:r w:rsidRPr="0003141C">
        <w:rPr>
          <w:rFonts w:ascii="Arial" w:eastAsia="Times New Roman" w:hAnsi="Arial" w:cs="Arial"/>
          <w:color w:val="000000"/>
          <w:sz w:val="22"/>
          <w:szCs w:val="22"/>
          <w:lang w:eastAsia="en-GB"/>
        </w:rPr>
        <w:t>We used Canvar, a user-friendly website builder, to create a two-page website that aligns with the insights gained from the questionnaire data.</w:t>
      </w:r>
    </w:p>
    <w:p w14:paraId="26959026" w14:textId="77777777" w:rsidR="0003141C" w:rsidRPr="0003141C" w:rsidRDefault="0003141C" w:rsidP="0003141C">
      <w:pPr>
        <w:spacing w:before="240" w:after="240" w:line="240" w:lineRule="auto"/>
        <w:rPr>
          <w:rFonts w:ascii="Arial" w:eastAsia="Times New Roman" w:hAnsi="Arial" w:cs="Arial"/>
          <w:sz w:val="22"/>
          <w:szCs w:val="22"/>
          <w:lang w:eastAsia="en-GB"/>
        </w:rPr>
      </w:pPr>
      <w:r w:rsidRPr="0003141C">
        <w:rPr>
          <w:rFonts w:ascii="Arial" w:eastAsia="Times New Roman" w:hAnsi="Arial" w:cs="Arial"/>
          <w:color w:val="000000"/>
          <w:sz w:val="22"/>
          <w:szCs w:val="22"/>
          <w:lang w:eastAsia="en-GB"/>
        </w:rPr>
        <w:t>Page 1: Homepage</w:t>
      </w:r>
    </w:p>
    <w:p w14:paraId="52C7BFB2" w14:textId="77777777" w:rsidR="0003141C" w:rsidRPr="0003141C" w:rsidRDefault="0003141C" w:rsidP="0003141C">
      <w:pPr>
        <w:numPr>
          <w:ilvl w:val="0"/>
          <w:numId w:val="16"/>
        </w:numPr>
        <w:spacing w:before="240" w:after="0" w:line="240" w:lineRule="auto"/>
        <w:textAlignment w:val="baseline"/>
        <w:rPr>
          <w:rFonts w:ascii="Arial" w:eastAsia="Times New Roman" w:hAnsi="Arial" w:cs="Arial"/>
          <w:color w:val="000000"/>
          <w:sz w:val="22"/>
          <w:szCs w:val="22"/>
          <w:lang w:eastAsia="en-GB"/>
        </w:rPr>
      </w:pPr>
      <w:r w:rsidRPr="0003141C">
        <w:rPr>
          <w:rFonts w:ascii="Arial" w:eastAsia="Times New Roman" w:hAnsi="Arial" w:cs="Arial"/>
          <w:color w:val="000000"/>
          <w:sz w:val="22"/>
          <w:szCs w:val="22"/>
          <w:lang w:eastAsia="en-GB"/>
        </w:rPr>
        <w:t>Content Blocks: Introduced key services such</w:t>
      </w:r>
    </w:p>
    <w:p w14:paraId="5411EADA" w14:textId="77777777" w:rsidR="0003141C" w:rsidRPr="0003141C" w:rsidRDefault="0003141C" w:rsidP="0003141C">
      <w:pPr>
        <w:numPr>
          <w:ilvl w:val="0"/>
          <w:numId w:val="16"/>
        </w:numPr>
        <w:spacing w:after="0" w:line="240" w:lineRule="auto"/>
        <w:textAlignment w:val="baseline"/>
        <w:rPr>
          <w:rFonts w:ascii="Arial" w:eastAsia="Times New Roman" w:hAnsi="Arial" w:cs="Arial"/>
          <w:color w:val="000000"/>
          <w:sz w:val="22"/>
          <w:szCs w:val="22"/>
          <w:lang w:eastAsia="en-GB"/>
        </w:rPr>
      </w:pPr>
      <w:r w:rsidRPr="0003141C">
        <w:rPr>
          <w:rFonts w:ascii="Arial" w:eastAsia="Times New Roman" w:hAnsi="Arial" w:cs="Arial"/>
          <w:color w:val="000000"/>
          <w:sz w:val="22"/>
          <w:szCs w:val="22"/>
          <w:lang w:eastAsia="en-GB"/>
        </w:rPr>
        <w:t>Visual Appeal: Used professional colours (Grey, Orange &amp; White) to create an inviting atmosphere.</w:t>
      </w:r>
    </w:p>
    <w:p w14:paraId="4E6B8935" w14:textId="50B2AD36" w:rsidR="0003141C" w:rsidRPr="002551AB" w:rsidRDefault="0003141C" w:rsidP="0003141C">
      <w:pPr>
        <w:numPr>
          <w:ilvl w:val="0"/>
          <w:numId w:val="16"/>
        </w:numPr>
        <w:spacing w:after="240" w:line="240" w:lineRule="auto"/>
        <w:textAlignment w:val="baseline"/>
        <w:rPr>
          <w:rFonts w:ascii="Arial" w:eastAsia="Times New Roman" w:hAnsi="Arial" w:cs="Arial"/>
          <w:color w:val="000000"/>
          <w:sz w:val="22"/>
          <w:szCs w:val="22"/>
          <w:lang w:eastAsia="en-GB"/>
        </w:rPr>
      </w:pPr>
      <w:r w:rsidRPr="0003141C">
        <w:rPr>
          <w:rFonts w:ascii="Arial" w:eastAsia="Times New Roman" w:hAnsi="Arial" w:cs="Arial"/>
          <w:color w:val="000000"/>
          <w:sz w:val="22"/>
          <w:szCs w:val="22"/>
          <w:lang w:eastAsia="en-GB"/>
        </w:rPr>
        <w:t xml:space="preserve">Contact Information: To invite customers to get </w:t>
      </w:r>
      <w:r w:rsidRPr="002551AB">
        <w:rPr>
          <w:rFonts w:ascii="Arial" w:eastAsia="Times New Roman" w:hAnsi="Arial" w:cs="Arial"/>
          <w:color w:val="000000"/>
          <w:sz w:val="22"/>
          <w:szCs w:val="22"/>
          <w:lang w:eastAsia="en-GB"/>
        </w:rPr>
        <w:t>in touch.</w:t>
      </w:r>
    </w:p>
    <w:p w14:paraId="6893A461" w14:textId="0315FFC6" w:rsidR="0003141C" w:rsidRPr="002551AB" w:rsidRDefault="0003141C" w:rsidP="0003141C">
      <w:pPr>
        <w:spacing w:after="240" w:line="240" w:lineRule="auto"/>
        <w:textAlignment w:val="baseline"/>
        <w:rPr>
          <w:rFonts w:ascii="Arial" w:eastAsia="Times New Roman" w:hAnsi="Arial" w:cs="Arial"/>
          <w:color w:val="000000"/>
          <w:sz w:val="22"/>
          <w:szCs w:val="22"/>
          <w:lang w:eastAsia="en-GB"/>
        </w:rPr>
      </w:pPr>
      <w:r w:rsidRPr="002551AB">
        <w:rPr>
          <w:rFonts w:ascii="Arial" w:eastAsia="Arial" w:hAnsi="Arial" w:cs="Arial"/>
          <w:sz w:val="22"/>
          <w:szCs w:val="22"/>
        </w:rPr>
        <w:lastRenderedPageBreak/>
        <w:drawing>
          <wp:inline distT="0" distB="0" distL="0" distR="0" wp14:anchorId="7E01FCEF" wp14:editId="2D514AE6">
            <wp:extent cx="2876698" cy="2711589"/>
            <wp:effectExtent l="0" t="0" r="0" b="0"/>
            <wp:docPr id="400035251" name="Picture 1" descr="A close up of a business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035251" name="Picture 1" descr="A close up of a business card&#10;&#10;Description automatically generated"/>
                    <pic:cNvPicPr/>
                  </pic:nvPicPr>
                  <pic:blipFill>
                    <a:blip r:embed="rId15"/>
                    <a:stretch>
                      <a:fillRect/>
                    </a:stretch>
                  </pic:blipFill>
                  <pic:spPr>
                    <a:xfrm>
                      <a:off x="0" y="0"/>
                      <a:ext cx="2876698" cy="2711589"/>
                    </a:xfrm>
                    <a:prstGeom prst="rect">
                      <a:avLst/>
                    </a:prstGeom>
                  </pic:spPr>
                </pic:pic>
              </a:graphicData>
            </a:graphic>
          </wp:inline>
        </w:drawing>
      </w:r>
    </w:p>
    <w:p w14:paraId="0E7B9232" w14:textId="77777777" w:rsidR="0003141C" w:rsidRPr="0003141C" w:rsidRDefault="0003141C" w:rsidP="0003141C">
      <w:pPr>
        <w:spacing w:after="0" w:line="240" w:lineRule="auto"/>
        <w:rPr>
          <w:rFonts w:ascii="Arial" w:eastAsia="Times New Roman" w:hAnsi="Arial" w:cs="Arial"/>
          <w:sz w:val="22"/>
          <w:szCs w:val="22"/>
          <w:lang w:eastAsia="en-GB"/>
        </w:rPr>
      </w:pPr>
    </w:p>
    <w:p w14:paraId="35A436C5" w14:textId="77777777" w:rsidR="0003141C" w:rsidRPr="0003141C" w:rsidRDefault="0003141C" w:rsidP="0003141C">
      <w:pPr>
        <w:spacing w:before="240" w:after="240" w:line="240" w:lineRule="auto"/>
        <w:rPr>
          <w:rFonts w:ascii="Arial" w:eastAsia="Times New Roman" w:hAnsi="Arial" w:cs="Arial"/>
          <w:sz w:val="22"/>
          <w:szCs w:val="22"/>
          <w:lang w:eastAsia="en-GB"/>
        </w:rPr>
      </w:pPr>
      <w:r w:rsidRPr="0003141C">
        <w:rPr>
          <w:rFonts w:ascii="Arial" w:eastAsia="Times New Roman" w:hAnsi="Arial" w:cs="Arial"/>
          <w:color w:val="000000"/>
          <w:sz w:val="22"/>
          <w:szCs w:val="22"/>
          <w:lang w:eastAsia="en-GB"/>
        </w:rPr>
        <w:t>Page 2: About Us</w:t>
      </w:r>
    </w:p>
    <w:p w14:paraId="77D5FCA7" w14:textId="77777777" w:rsidR="0003141C" w:rsidRPr="002551AB" w:rsidRDefault="0003141C" w:rsidP="0003141C">
      <w:pPr>
        <w:numPr>
          <w:ilvl w:val="0"/>
          <w:numId w:val="17"/>
        </w:numPr>
        <w:spacing w:before="240" w:after="240" w:line="240" w:lineRule="auto"/>
        <w:textAlignment w:val="baseline"/>
        <w:rPr>
          <w:rFonts w:ascii="Arial" w:eastAsia="Times New Roman" w:hAnsi="Arial" w:cs="Arial"/>
          <w:color w:val="000000"/>
          <w:sz w:val="22"/>
          <w:szCs w:val="22"/>
          <w:lang w:eastAsia="en-GB"/>
        </w:rPr>
      </w:pPr>
      <w:r w:rsidRPr="0003141C">
        <w:rPr>
          <w:rFonts w:ascii="Arial" w:eastAsia="Times New Roman" w:hAnsi="Arial" w:cs="Arial"/>
          <w:color w:val="000000"/>
          <w:sz w:val="22"/>
          <w:szCs w:val="22"/>
          <w:lang w:eastAsia="en-GB"/>
        </w:rPr>
        <w:t>Company Values</w:t>
      </w:r>
    </w:p>
    <w:p w14:paraId="139A5809" w14:textId="23300F3D" w:rsidR="0003141C" w:rsidRPr="0003141C" w:rsidRDefault="0003141C" w:rsidP="0003141C">
      <w:pPr>
        <w:spacing w:before="240" w:after="240" w:line="240" w:lineRule="auto"/>
        <w:textAlignment w:val="baseline"/>
        <w:rPr>
          <w:rFonts w:ascii="Arial" w:eastAsia="Times New Roman" w:hAnsi="Arial" w:cs="Arial"/>
          <w:color w:val="000000"/>
          <w:sz w:val="22"/>
          <w:szCs w:val="22"/>
          <w:lang w:eastAsia="en-GB"/>
        </w:rPr>
      </w:pPr>
      <w:r w:rsidRPr="002551AB">
        <w:rPr>
          <w:rFonts w:ascii="Arial" w:eastAsia="Arial" w:hAnsi="Arial" w:cs="Arial"/>
          <w:sz w:val="22"/>
          <w:szCs w:val="22"/>
        </w:rPr>
        <w:drawing>
          <wp:inline distT="0" distB="0" distL="0" distR="0" wp14:anchorId="05C552F5" wp14:editId="7E0C3287">
            <wp:extent cx="2819545" cy="1600282"/>
            <wp:effectExtent l="0" t="0" r="0" b="0"/>
            <wp:docPr id="814003393" name="Picture 1" descr="A group of people in a mee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003393" name="Picture 1" descr="A group of people in a meeting&#10;&#10;Description automatically generated"/>
                    <pic:cNvPicPr/>
                  </pic:nvPicPr>
                  <pic:blipFill>
                    <a:blip r:embed="rId16"/>
                    <a:stretch>
                      <a:fillRect/>
                    </a:stretch>
                  </pic:blipFill>
                  <pic:spPr>
                    <a:xfrm>
                      <a:off x="0" y="0"/>
                      <a:ext cx="2819545" cy="1600282"/>
                    </a:xfrm>
                    <a:prstGeom prst="rect">
                      <a:avLst/>
                    </a:prstGeom>
                  </pic:spPr>
                </pic:pic>
              </a:graphicData>
            </a:graphic>
          </wp:inline>
        </w:drawing>
      </w:r>
    </w:p>
    <w:p w14:paraId="674A91BF" w14:textId="77777777" w:rsidR="0003141C" w:rsidRPr="0003141C" w:rsidRDefault="0003141C" w:rsidP="0003141C">
      <w:pPr>
        <w:spacing w:before="280" w:after="80" w:line="240" w:lineRule="auto"/>
        <w:outlineLvl w:val="2"/>
        <w:rPr>
          <w:rFonts w:ascii="Arial" w:eastAsia="Times New Roman" w:hAnsi="Arial" w:cs="Arial"/>
          <w:sz w:val="22"/>
          <w:szCs w:val="22"/>
          <w:lang w:eastAsia="en-GB"/>
        </w:rPr>
      </w:pPr>
      <w:bookmarkStart w:id="18" w:name="_Toc172137865"/>
      <w:r w:rsidRPr="0003141C">
        <w:rPr>
          <w:rFonts w:ascii="Arial" w:eastAsia="Times New Roman" w:hAnsi="Arial" w:cs="Arial"/>
          <w:color w:val="000000"/>
          <w:sz w:val="22"/>
          <w:szCs w:val="22"/>
          <w:lang w:eastAsia="en-GB"/>
        </w:rPr>
        <w:t>Marketing Materials Using CANVA</w:t>
      </w:r>
      <w:bookmarkEnd w:id="18"/>
    </w:p>
    <w:p w14:paraId="32C628A0" w14:textId="77777777" w:rsidR="0003141C" w:rsidRPr="002551AB" w:rsidRDefault="0003141C" w:rsidP="0003141C">
      <w:pPr>
        <w:spacing w:before="240" w:after="240" w:line="240" w:lineRule="auto"/>
        <w:rPr>
          <w:rFonts w:ascii="Arial" w:eastAsia="Times New Roman" w:hAnsi="Arial" w:cs="Arial"/>
          <w:color w:val="000000"/>
          <w:sz w:val="22"/>
          <w:szCs w:val="22"/>
          <w:lang w:eastAsia="en-GB"/>
        </w:rPr>
      </w:pPr>
      <w:r w:rsidRPr="0003141C">
        <w:rPr>
          <w:rFonts w:ascii="Arial" w:eastAsia="Times New Roman" w:hAnsi="Arial" w:cs="Arial"/>
          <w:color w:val="000000"/>
          <w:sz w:val="22"/>
          <w:szCs w:val="22"/>
          <w:lang w:eastAsia="en-GB"/>
        </w:rPr>
        <w:t>Using CANVA, we designed attractive business cards.</w:t>
      </w:r>
    </w:p>
    <w:p w14:paraId="1286D6A8" w14:textId="55B37E0E" w:rsidR="000249A6" w:rsidRDefault="0003141C" w:rsidP="000249A6">
      <w:pPr>
        <w:spacing w:before="240" w:after="240" w:line="240" w:lineRule="auto"/>
        <w:rPr>
          <w:rFonts w:ascii="Arial" w:eastAsia="Times New Roman" w:hAnsi="Arial" w:cs="Arial"/>
          <w:sz w:val="22"/>
          <w:szCs w:val="22"/>
          <w:lang w:eastAsia="en-GB"/>
        </w:rPr>
      </w:pPr>
      <w:r w:rsidRPr="002551AB">
        <w:rPr>
          <w:rFonts w:ascii="Arial" w:eastAsia="Arial" w:hAnsi="Arial" w:cs="Arial"/>
          <w:sz w:val="22"/>
          <w:szCs w:val="22"/>
        </w:rPr>
        <w:drawing>
          <wp:inline distT="0" distB="0" distL="0" distR="0" wp14:anchorId="61F7C7C2" wp14:editId="79B75429">
            <wp:extent cx="2159111" cy="1206562"/>
            <wp:effectExtent l="0" t="0" r="0" b="0"/>
            <wp:docPr id="935985998" name="Picture 1" descr="A group of people sitting at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985998" name="Picture 1" descr="A group of people sitting at a table&#10;&#10;Description automatically generated"/>
                    <pic:cNvPicPr/>
                  </pic:nvPicPr>
                  <pic:blipFill>
                    <a:blip r:embed="rId17"/>
                    <a:stretch>
                      <a:fillRect/>
                    </a:stretch>
                  </pic:blipFill>
                  <pic:spPr>
                    <a:xfrm>
                      <a:off x="0" y="0"/>
                      <a:ext cx="2159111" cy="1206562"/>
                    </a:xfrm>
                    <a:prstGeom prst="rect">
                      <a:avLst/>
                    </a:prstGeom>
                  </pic:spPr>
                </pic:pic>
              </a:graphicData>
            </a:graphic>
          </wp:inline>
        </w:drawing>
      </w:r>
    </w:p>
    <w:p w14:paraId="77114C9A" w14:textId="77777777" w:rsidR="0003141C" w:rsidRPr="0003141C" w:rsidRDefault="0003141C" w:rsidP="000249A6">
      <w:pPr>
        <w:pStyle w:val="Heading2"/>
        <w:rPr>
          <w:rFonts w:eastAsia="Times New Roman"/>
          <w:lang w:eastAsia="en-GB"/>
        </w:rPr>
      </w:pPr>
      <w:bookmarkStart w:id="19" w:name="_Toc172137866"/>
      <w:r w:rsidRPr="0003141C">
        <w:rPr>
          <w:rFonts w:eastAsia="Times New Roman"/>
          <w:lang w:eastAsia="en-GB"/>
        </w:rPr>
        <w:t>Implications for Business Strategy</w:t>
      </w:r>
      <w:bookmarkEnd w:id="19"/>
    </w:p>
    <w:p w14:paraId="6DB49EE9" w14:textId="60BD9331" w:rsidR="0003141C" w:rsidRPr="0003141C" w:rsidRDefault="0003141C" w:rsidP="0003141C">
      <w:pPr>
        <w:spacing w:before="240" w:after="240" w:line="240" w:lineRule="auto"/>
        <w:rPr>
          <w:rFonts w:ascii="Arial" w:eastAsia="Times New Roman" w:hAnsi="Arial" w:cs="Arial"/>
          <w:sz w:val="22"/>
          <w:szCs w:val="22"/>
          <w:lang w:eastAsia="en-GB"/>
        </w:rPr>
      </w:pPr>
      <w:r w:rsidRPr="0003141C">
        <w:rPr>
          <w:rFonts w:ascii="Arial" w:eastAsia="Times New Roman" w:hAnsi="Arial" w:cs="Arial"/>
          <w:color w:val="000000"/>
          <w:sz w:val="22"/>
          <w:szCs w:val="22"/>
          <w:lang w:eastAsia="en-GB"/>
        </w:rPr>
        <w:t>The insights from the questionnaire data significantly shaped our business strategy</w:t>
      </w:r>
      <w:r w:rsidR="008E29B5" w:rsidRPr="002551AB">
        <w:rPr>
          <w:rFonts w:ascii="Arial" w:eastAsia="Times New Roman" w:hAnsi="Arial" w:cs="Arial"/>
          <w:color w:val="000000"/>
          <w:sz w:val="22"/>
          <w:szCs w:val="22"/>
          <w:lang w:eastAsia="en-GB"/>
        </w:rPr>
        <w:t xml:space="preserve"> (Pretorius and Maritz, 2011)</w:t>
      </w:r>
      <w:r w:rsidRPr="0003141C">
        <w:rPr>
          <w:rFonts w:ascii="Arial" w:eastAsia="Times New Roman" w:hAnsi="Arial" w:cs="Arial"/>
          <w:color w:val="000000"/>
          <w:sz w:val="22"/>
          <w:szCs w:val="22"/>
          <w:lang w:eastAsia="en-GB"/>
        </w:rPr>
        <w:t>:</w:t>
      </w:r>
    </w:p>
    <w:p w14:paraId="75D8A5CD" w14:textId="0374E26E" w:rsidR="0003141C" w:rsidRPr="0003141C" w:rsidRDefault="0003141C" w:rsidP="0003141C">
      <w:pPr>
        <w:spacing w:before="240" w:after="240" w:line="240" w:lineRule="auto"/>
        <w:rPr>
          <w:rFonts w:ascii="Arial" w:eastAsia="Times New Roman" w:hAnsi="Arial" w:cs="Arial"/>
          <w:sz w:val="22"/>
          <w:szCs w:val="22"/>
          <w:lang w:eastAsia="en-GB"/>
        </w:rPr>
      </w:pPr>
      <w:r w:rsidRPr="0003141C">
        <w:rPr>
          <w:rFonts w:ascii="Arial" w:eastAsia="Times New Roman" w:hAnsi="Arial" w:cs="Arial"/>
          <w:color w:val="000000"/>
          <w:sz w:val="22"/>
          <w:szCs w:val="22"/>
          <w:lang w:eastAsia="en-GB"/>
        </w:rPr>
        <w:t>Pricing Strategy</w:t>
      </w:r>
      <w:r w:rsidR="00205702">
        <w:rPr>
          <w:rFonts w:ascii="Arial" w:eastAsia="Times New Roman" w:hAnsi="Arial" w:cs="Arial"/>
          <w:color w:val="000000"/>
          <w:sz w:val="22"/>
          <w:szCs w:val="22"/>
          <w:lang w:eastAsia="en-GB"/>
        </w:rPr>
        <w:t xml:space="preserve">: </w:t>
      </w:r>
      <w:r w:rsidRPr="0003141C">
        <w:rPr>
          <w:rFonts w:ascii="Arial" w:eastAsia="Times New Roman" w:hAnsi="Arial" w:cs="Arial"/>
          <w:color w:val="000000"/>
          <w:sz w:val="22"/>
          <w:szCs w:val="22"/>
          <w:lang w:eastAsia="en-GB"/>
        </w:rPr>
        <w:t xml:space="preserve">Developed a range of service packages to cater to different financial capabilities, ensuring affordability without compromising quality. Offering discounts or bundled services </w:t>
      </w:r>
      <w:r w:rsidR="002852AE">
        <w:rPr>
          <w:rFonts w:ascii="Arial" w:eastAsia="Times New Roman" w:hAnsi="Arial" w:cs="Arial"/>
          <w:color w:val="000000"/>
          <w:sz w:val="22"/>
          <w:szCs w:val="22"/>
          <w:lang w:eastAsia="en-GB"/>
        </w:rPr>
        <w:t>to attract</w:t>
      </w:r>
      <w:r w:rsidRPr="0003141C">
        <w:rPr>
          <w:rFonts w:ascii="Arial" w:eastAsia="Times New Roman" w:hAnsi="Arial" w:cs="Arial"/>
          <w:color w:val="000000"/>
          <w:sz w:val="22"/>
          <w:szCs w:val="22"/>
          <w:lang w:eastAsia="en-GB"/>
        </w:rPr>
        <w:t xml:space="preserve"> cost-conscious clients.</w:t>
      </w:r>
    </w:p>
    <w:p w14:paraId="0888A2F3" w14:textId="2058452A" w:rsidR="0003141C" w:rsidRPr="0003141C" w:rsidRDefault="0003141C" w:rsidP="0003141C">
      <w:pPr>
        <w:spacing w:before="240" w:after="240" w:line="240" w:lineRule="auto"/>
        <w:rPr>
          <w:rFonts w:ascii="Arial" w:eastAsia="Times New Roman" w:hAnsi="Arial" w:cs="Arial"/>
          <w:sz w:val="22"/>
          <w:szCs w:val="22"/>
          <w:lang w:eastAsia="en-GB"/>
        </w:rPr>
      </w:pPr>
      <w:r w:rsidRPr="0003141C">
        <w:rPr>
          <w:rFonts w:ascii="Arial" w:eastAsia="Times New Roman" w:hAnsi="Arial" w:cs="Arial"/>
          <w:color w:val="000000"/>
          <w:sz w:val="22"/>
          <w:szCs w:val="22"/>
          <w:lang w:eastAsia="en-GB"/>
        </w:rPr>
        <w:t>Quality Assurance</w:t>
      </w:r>
      <w:r w:rsidR="00205702">
        <w:rPr>
          <w:rFonts w:ascii="Arial" w:eastAsia="Times New Roman" w:hAnsi="Arial" w:cs="Arial"/>
          <w:color w:val="000000"/>
          <w:sz w:val="22"/>
          <w:szCs w:val="22"/>
          <w:lang w:eastAsia="en-GB"/>
        </w:rPr>
        <w:t xml:space="preserve">: </w:t>
      </w:r>
      <w:r w:rsidRPr="0003141C">
        <w:rPr>
          <w:rFonts w:ascii="Arial" w:eastAsia="Times New Roman" w:hAnsi="Arial" w:cs="Arial"/>
          <w:color w:val="000000"/>
          <w:sz w:val="22"/>
          <w:szCs w:val="22"/>
          <w:lang w:eastAsia="en-GB"/>
        </w:rPr>
        <w:t>Focus on hiring experienced and reliable virtual assistants. Providing training programs to enhance professionalism and communication skills addressed secondary preferences.</w:t>
      </w:r>
    </w:p>
    <w:p w14:paraId="37B792B5" w14:textId="48727FA1" w:rsidR="0003141C" w:rsidRPr="0003141C" w:rsidRDefault="0003141C" w:rsidP="0003141C">
      <w:pPr>
        <w:spacing w:before="240" w:after="240" w:line="240" w:lineRule="auto"/>
        <w:rPr>
          <w:rFonts w:ascii="Arial" w:eastAsia="Times New Roman" w:hAnsi="Arial" w:cs="Arial"/>
          <w:sz w:val="22"/>
          <w:szCs w:val="22"/>
          <w:lang w:eastAsia="en-GB"/>
        </w:rPr>
      </w:pPr>
      <w:r w:rsidRPr="0003141C">
        <w:rPr>
          <w:rFonts w:ascii="Arial" w:eastAsia="Times New Roman" w:hAnsi="Arial" w:cs="Arial"/>
          <w:color w:val="000000"/>
          <w:sz w:val="22"/>
          <w:szCs w:val="22"/>
          <w:lang w:eastAsia="en-GB"/>
        </w:rPr>
        <w:t>Market Expansion</w:t>
      </w:r>
      <w:r w:rsidR="00205702">
        <w:rPr>
          <w:rFonts w:ascii="Arial" w:eastAsia="Times New Roman" w:hAnsi="Arial" w:cs="Arial"/>
          <w:color w:val="000000"/>
          <w:sz w:val="22"/>
          <w:szCs w:val="22"/>
          <w:lang w:eastAsia="en-GB"/>
        </w:rPr>
        <w:t xml:space="preserve">: </w:t>
      </w:r>
      <w:r w:rsidRPr="0003141C">
        <w:rPr>
          <w:rFonts w:ascii="Arial" w:eastAsia="Times New Roman" w:hAnsi="Arial" w:cs="Arial"/>
          <w:color w:val="000000"/>
          <w:sz w:val="22"/>
          <w:szCs w:val="22"/>
          <w:lang w:eastAsia="en-GB"/>
        </w:rPr>
        <w:t xml:space="preserve">Capitalised on the growing interest in virtual assistant services by investing in marketing campaigns that highlighted the benefits identified in the survey. </w:t>
      </w:r>
    </w:p>
    <w:p w14:paraId="1B3473C6" w14:textId="5E2A0BFC" w:rsidR="000249A6" w:rsidRDefault="0003141C" w:rsidP="000249A6">
      <w:pPr>
        <w:spacing w:before="240" w:after="240" w:line="240" w:lineRule="auto"/>
        <w:rPr>
          <w:rFonts w:ascii="Arial" w:eastAsia="Times New Roman" w:hAnsi="Arial" w:cs="Arial"/>
          <w:sz w:val="22"/>
          <w:szCs w:val="22"/>
          <w:lang w:eastAsia="en-GB"/>
        </w:rPr>
      </w:pPr>
      <w:r w:rsidRPr="0003141C">
        <w:rPr>
          <w:rFonts w:ascii="Arial" w:eastAsia="Times New Roman" w:hAnsi="Arial" w:cs="Arial"/>
          <w:color w:val="000000"/>
          <w:sz w:val="22"/>
          <w:szCs w:val="22"/>
          <w:lang w:eastAsia="en-GB"/>
        </w:rPr>
        <w:t>Tailored Marketing</w:t>
      </w:r>
      <w:r w:rsidR="00205702">
        <w:rPr>
          <w:rFonts w:ascii="Arial" w:eastAsia="Times New Roman" w:hAnsi="Arial" w:cs="Arial"/>
          <w:color w:val="000000"/>
          <w:sz w:val="22"/>
          <w:szCs w:val="22"/>
          <w:lang w:eastAsia="en-GB"/>
        </w:rPr>
        <w:t xml:space="preserve">: </w:t>
      </w:r>
      <w:r w:rsidRPr="0003141C">
        <w:rPr>
          <w:rFonts w:ascii="Arial" w:eastAsia="Times New Roman" w:hAnsi="Arial" w:cs="Arial"/>
          <w:color w:val="000000"/>
          <w:sz w:val="22"/>
          <w:szCs w:val="22"/>
          <w:lang w:eastAsia="en-GB"/>
        </w:rPr>
        <w:t>Created targeted marketing campaigns for self-employed individuals and small business owners. Used platforms and channels frequented by this demographic, such as social media, entrepreneur forums, and business conferences.</w:t>
      </w:r>
    </w:p>
    <w:p w14:paraId="464A2E7F" w14:textId="77777777" w:rsidR="0003141C" w:rsidRPr="0003141C" w:rsidRDefault="0003141C" w:rsidP="000249A6">
      <w:pPr>
        <w:pStyle w:val="Heading2"/>
        <w:rPr>
          <w:rFonts w:eastAsia="Times New Roman"/>
          <w:lang w:eastAsia="en-GB"/>
        </w:rPr>
      </w:pPr>
      <w:bookmarkStart w:id="20" w:name="_Toc172137867"/>
      <w:r w:rsidRPr="0003141C">
        <w:rPr>
          <w:rFonts w:eastAsia="Times New Roman"/>
          <w:lang w:eastAsia="en-GB"/>
        </w:rPr>
        <w:t>Conclusion</w:t>
      </w:r>
      <w:bookmarkEnd w:id="20"/>
    </w:p>
    <w:p w14:paraId="26E6A77D" w14:textId="61ED1F50" w:rsidR="0003141C" w:rsidRPr="0003141C" w:rsidRDefault="0003141C" w:rsidP="0003141C">
      <w:pPr>
        <w:spacing w:before="240" w:after="240" w:line="240" w:lineRule="auto"/>
        <w:rPr>
          <w:rFonts w:ascii="Arial" w:eastAsia="Times New Roman" w:hAnsi="Arial" w:cs="Arial"/>
          <w:sz w:val="22"/>
          <w:szCs w:val="22"/>
          <w:lang w:eastAsia="en-GB"/>
        </w:rPr>
      </w:pPr>
      <w:r w:rsidRPr="0003141C">
        <w:rPr>
          <w:rFonts w:ascii="Arial" w:eastAsia="Times New Roman" w:hAnsi="Arial" w:cs="Arial"/>
          <w:color w:val="000000"/>
          <w:sz w:val="22"/>
          <w:szCs w:val="22"/>
          <w:lang w:eastAsia="en-GB"/>
        </w:rPr>
        <w:t>By thoroughly analysing the questionnaire data, we created a website and marketing materials that are highly targeted, engaging, and optimised for search engines</w:t>
      </w:r>
      <w:r w:rsidR="00A77064" w:rsidRPr="002551AB">
        <w:rPr>
          <w:rFonts w:ascii="Arial" w:eastAsia="Times New Roman" w:hAnsi="Arial" w:cs="Arial"/>
          <w:color w:val="000000"/>
          <w:sz w:val="22"/>
          <w:szCs w:val="22"/>
          <w:lang w:eastAsia="en-GB"/>
        </w:rPr>
        <w:t xml:space="preserve"> (Enge, 2012)</w:t>
      </w:r>
      <w:r w:rsidRPr="0003141C">
        <w:rPr>
          <w:rFonts w:ascii="Arial" w:eastAsia="Times New Roman" w:hAnsi="Arial" w:cs="Arial"/>
          <w:color w:val="000000"/>
          <w:sz w:val="22"/>
          <w:szCs w:val="22"/>
          <w:lang w:eastAsia="en-GB"/>
        </w:rPr>
        <w:t>. This data-driven approach ensures that our content meets the needs and preferences of our audience, standing out in a competitive digital landscape</w:t>
      </w:r>
      <w:r w:rsidR="00A77064" w:rsidRPr="002551AB">
        <w:rPr>
          <w:rFonts w:ascii="Arial" w:eastAsia="Times New Roman" w:hAnsi="Arial" w:cs="Arial"/>
          <w:color w:val="000000"/>
          <w:sz w:val="22"/>
          <w:szCs w:val="22"/>
          <w:lang w:eastAsia="en-GB"/>
        </w:rPr>
        <w:t xml:space="preserve"> (Batat, 2020)</w:t>
      </w:r>
      <w:r w:rsidRPr="0003141C">
        <w:rPr>
          <w:rFonts w:ascii="Arial" w:eastAsia="Times New Roman" w:hAnsi="Arial" w:cs="Arial"/>
          <w:color w:val="000000"/>
          <w:sz w:val="22"/>
          <w:szCs w:val="22"/>
          <w:lang w:eastAsia="en-GB"/>
        </w:rPr>
        <w:t>. The combination of a well-segmented strategy and robust SEO practices positions our brand for greater visibility and success.</w:t>
      </w:r>
    </w:p>
    <w:p w14:paraId="2AF18351" w14:textId="77777777" w:rsidR="008F7C37" w:rsidRDefault="008F7C37">
      <w:pPr>
        <w:rPr>
          <w:rFonts w:ascii="Arial" w:eastAsia="Times New Roman" w:hAnsi="Arial" w:cs="Arial"/>
          <w:color w:val="000000"/>
          <w:sz w:val="22"/>
          <w:szCs w:val="22"/>
          <w:lang w:eastAsia="en-US"/>
        </w:rPr>
      </w:pPr>
      <w:r>
        <w:rPr>
          <w:rFonts w:ascii="Arial" w:hAnsi="Arial" w:cs="Arial"/>
          <w:color w:val="000000"/>
          <w:sz w:val="22"/>
          <w:szCs w:val="22"/>
        </w:rPr>
        <w:br w:type="page"/>
      </w:r>
    </w:p>
    <w:p w14:paraId="574CE5E5" w14:textId="3C1C7642" w:rsidR="008F7C37" w:rsidRDefault="006262DB" w:rsidP="000249A6">
      <w:pPr>
        <w:pStyle w:val="Heading1"/>
      </w:pPr>
      <w:bookmarkStart w:id="21" w:name="_Toc172137868"/>
      <w:r>
        <w:lastRenderedPageBreak/>
        <w:t>Reference</w:t>
      </w:r>
      <w:r w:rsidR="008F7C37">
        <w:t>s</w:t>
      </w:r>
      <w:bookmarkEnd w:id="21"/>
    </w:p>
    <w:p w14:paraId="5C96309A" w14:textId="22349BE2" w:rsidR="006262DB" w:rsidRDefault="006262DB" w:rsidP="006262DB">
      <w:pPr>
        <w:pStyle w:val="NormalWeb"/>
        <w:spacing w:before="240" w:after="240"/>
      </w:pPr>
      <w:r>
        <w:rPr>
          <w:rFonts w:ascii="Arial" w:hAnsi="Arial" w:cs="Arial"/>
          <w:color w:val="000000"/>
          <w:sz w:val="22"/>
          <w:szCs w:val="22"/>
        </w:rPr>
        <w:t xml:space="preserve">Alvesson, M. and Sandberg, J. (2013) </w:t>
      </w:r>
      <w:r>
        <w:rPr>
          <w:rFonts w:ascii="Arial" w:hAnsi="Arial" w:cs="Arial"/>
          <w:i/>
          <w:iCs/>
          <w:color w:val="000000"/>
          <w:sz w:val="22"/>
          <w:szCs w:val="22"/>
        </w:rPr>
        <w:t>Constructing research questions: doing interesting research</w:t>
      </w:r>
      <w:r>
        <w:rPr>
          <w:rFonts w:ascii="Arial" w:hAnsi="Arial" w:cs="Arial"/>
          <w:color w:val="000000"/>
          <w:sz w:val="22"/>
          <w:szCs w:val="22"/>
        </w:rPr>
        <w:t>. Los Angeles, California: SAGE.</w:t>
      </w:r>
    </w:p>
    <w:p w14:paraId="08D36714" w14:textId="77777777" w:rsidR="006262DB" w:rsidRDefault="006262DB" w:rsidP="006262DB">
      <w:pPr>
        <w:pStyle w:val="NormalWeb"/>
        <w:spacing w:before="240" w:after="240"/>
      </w:pPr>
      <w:r>
        <w:rPr>
          <w:rFonts w:ascii="Arial" w:hAnsi="Arial" w:cs="Arial"/>
          <w:color w:val="000000"/>
          <w:sz w:val="22"/>
          <w:szCs w:val="22"/>
        </w:rPr>
        <w:t xml:space="preserve">Batat, W. (2020) </w:t>
      </w:r>
      <w:r>
        <w:rPr>
          <w:rFonts w:ascii="Arial" w:hAnsi="Arial" w:cs="Arial"/>
          <w:i/>
          <w:iCs/>
          <w:color w:val="000000"/>
          <w:sz w:val="22"/>
          <w:szCs w:val="22"/>
        </w:rPr>
        <w:t>Experiential marketing : case studies in customer experience</w:t>
      </w:r>
      <w:r>
        <w:rPr>
          <w:rFonts w:ascii="Arial" w:hAnsi="Arial" w:cs="Arial"/>
          <w:color w:val="000000"/>
          <w:sz w:val="22"/>
          <w:szCs w:val="22"/>
        </w:rPr>
        <w:t>. London: Routledge. Available at:</w:t>
      </w:r>
      <w:hyperlink r:id="rId18" w:history="1">
        <w:r>
          <w:rPr>
            <w:rStyle w:val="Hyperlink"/>
            <w:rFonts w:ascii="Arial" w:eastAsiaTheme="majorEastAsia" w:hAnsi="Arial" w:cs="Arial"/>
            <w:color w:val="000000"/>
            <w:sz w:val="22"/>
            <w:szCs w:val="22"/>
          </w:rPr>
          <w:t xml:space="preserve"> </w:t>
        </w:r>
        <w:r>
          <w:rPr>
            <w:rStyle w:val="Hyperlink"/>
            <w:rFonts w:ascii="Arial" w:eastAsiaTheme="majorEastAsia" w:hAnsi="Arial" w:cs="Arial"/>
            <w:color w:val="1155CC"/>
            <w:sz w:val="22"/>
            <w:szCs w:val="22"/>
          </w:rPr>
          <w:t>https://doi.org/10.4324/9781003022565</w:t>
        </w:r>
      </w:hyperlink>
      <w:r>
        <w:rPr>
          <w:rFonts w:ascii="Arial" w:hAnsi="Arial" w:cs="Arial"/>
          <w:color w:val="000000"/>
          <w:sz w:val="22"/>
          <w:szCs w:val="22"/>
        </w:rPr>
        <w:t>. (Accessed 15 July 2024)</w:t>
      </w:r>
    </w:p>
    <w:p w14:paraId="312629A8" w14:textId="77777777" w:rsidR="006262DB" w:rsidRDefault="006262DB" w:rsidP="006262DB">
      <w:pPr>
        <w:pStyle w:val="NormalWeb"/>
        <w:spacing w:before="240" w:after="240"/>
      </w:pPr>
      <w:r>
        <w:rPr>
          <w:rFonts w:ascii="Arial" w:hAnsi="Arial" w:cs="Arial"/>
          <w:color w:val="000000"/>
          <w:sz w:val="22"/>
          <w:szCs w:val="22"/>
        </w:rPr>
        <w:t xml:space="preserve">Behan, C. (2013) </w:t>
      </w:r>
      <w:r>
        <w:rPr>
          <w:rFonts w:ascii="Arial" w:hAnsi="Arial" w:cs="Arial"/>
          <w:i/>
          <w:iCs/>
          <w:color w:val="000000"/>
          <w:sz w:val="22"/>
          <w:szCs w:val="22"/>
        </w:rPr>
        <w:t>Get the Most Out of Your Website, Qualified remodeler</w:t>
      </w:r>
      <w:r>
        <w:rPr>
          <w:rFonts w:ascii="Arial" w:hAnsi="Arial" w:cs="Arial"/>
          <w:color w:val="000000"/>
          <w:sz w:val="22"/>
          <w:szCs w:val="22"/>
        </w:rPr>
        <w:t>. Wilmette: SOLA Group 9(4), pp. 40-42. Available at:</w:t>
      </w:r>
      <w:hyperlink r:id="rId19" w:history="1">
        <w:r>
          <w:rPr>
            <w:rStyle w:val="Hyperlink"/>
            <w:rFonts w:ascii="Arial" w:eastAsiaTheme="majorEastAsia" w:hAnsi="Arial" w:cs="Arial"/>
            <w:color w:val="000000"/>
            <w:sz w:val="22"/>
            <w:szCs w:val="22"/>
          </w:rPr>
          <w:t xml:space="preserve"> </w:t>
        </w:r>
        <w:r>
          <w:rPr>
            <w:rStyle w:val="Hyperlink"/>
            <w:rFonts w:ascii="Arial" w:eastAsiaTheme="majorEastAsia" w:hAnsi="Arial" w:cs="Arial"/>
            <w:color w:val="1155CC"/>
            <w:sz w:val="22"/>
            <w:szCs w:val="22"/>
          </w:rPr>
          <w:t>https://www.proquest.com/magazines/get-most-out-your-website/docview/1363812739/se-2?accountid=130472</w:t>
        </w:r>
      </w:hyperlink>
      <w:r>
        <w:rPr>
          <w:rFonts w:ascii="Arial" w:hAnsi="Arial" w:cs="Arial"/>
          <w:color w:val="000000"/>
          <w:sz w:val="22"/>
          <w:szCs w:val="22"/>
        </w:rPr>
        <w:t>. (Accessed 14 July 2024)</w:t>
      </w:r>
    </w:p>
    <w:p w14:paraId="2018DF22" w14:textId="77777777" w:rsidR="006262DB" w:rsidRDefault="006262DB" w:rsidP="006262DB">
      <w:pPr>
        <w:pStyle w:val="NormalWeb"/>
        <w:spacing w:before="240" w:after="240"/>
      </w:pPr>
      <w:r>
        <w:rPr>
          <w:rFonts w:ascii="Arial" w:hAnsi="Arial" w:cs="Arial"/>
          <w:color w:val="000000"/>
          <w:sz w:val="22"/>
          <w:szCs w:val="22"/>
        </w:rPr>
        <w:t xml:space="preserve">Dadwal, S. S. (Ed.) (2020) </w:t>
      </w:r>
      <w:r>
        <w:rPr>
          <w:rFonts w:ascii="Arial" w:hAnsi="Arial" w:cs="Arial"/>
          <w:i/>
          <w:iCs/>
          <w:color w:val="000000"/>
          <w:sz w:val="22"/>
          <w:szCs w:val="22"/>
        </w:rPr>
        <w:t>Handbook of Research on Innovations in Technology and Marketing for the Connected Consumer</w:t>
      </w:r>
      <w:r>
        <w:rPr>
          <w:rFonts w:ascii="Arial" w:hAnsi="Arial" w:cs="Arial"/>
          <w:color w:val="000000"/>
          <w:sz w:val="22"/>
          <w:szCs w:val="22"/>
        </w:rPr>
        <w:t>. Hershey, PA: IGI Global. doi:10.4018/978-1-7998-0131-3.</w:t>
      </w:r>
    </w:p>
    <w:p w14:paraId="7534F1AB" w14:textId="77777777" w:rsidR="006262DB" w:rsidRDefault="006262DB" w:rsidP="006262DB">
      <w:pPr>
        <w:pStyle w:val="NormalWeb"/>
        <w:spacing w:before="240" w:after="240"/>
      </w:pPr>
      <w:r>
        <w:rPr>
          <w:rFonts w:ascii="Arial" w:hAnsi="Arial" w:cs="Arial"/>
          <w:color w:val="000000"/>
          <w:sz w:val="22"/>
          <w:szCs w:val="22"/>
        </w:rPr>
        <w:t xml:space="preserve">Dolnicar, S. </w:t>
      </w:r>
      <w:r>
        <w:rPr>
          <w:rFonts w:ascii="Arial" w:hAnsi="Arial" w:cs="Arial"/>
          <w:i/>
          <w:iCs/>
          <w:color w:val="000000"/>
          <w:sz w:val="22"/>
          <w:szCs w:val="22"/>
        </w:rPr>
        <w:t>et al</w:t>
      </w:r>
      <w:r>
        <w:rPr>
          <w:rFonts w:ascii="Arial" w:hAnsi="Arial" w:cs="Arial"/>
          <w:color w:val="000000"/>
          <w:sz w:val="22"/>
          <w:szCs w:val="22"/>
        </w:rPr>
        <w:t xml:space="preserve">. (2018) </w:t>
      </w:r>
      <w:r>
        <w:rPr>
          <w:rFonts w:ascii="Arial" w:hAnsi="Arial" w:cs="Arial"/>
          <w:i/>
          <w:iCs/>
          <w:color w:val="000000"/>
          <w:sz w:val="22"/>
          <w:szCs w:val="22"/>
        </w:rPr>
        <w:t>Market Segmentation Analysis : Understanding It, Doing It, and Making It Useful.</w:t>
      </w:r>
      <w:r>
        <w:rPr>
          <w:rFonts w:ascii="Arial" w:hAnsi="Arial" w:cs="Arial"/>
          <w:color w:val="000000"/>
          <w:sz w:val="22"/>
          <w:szCs w:val="22"/>
        </w:rPr>
        <w:t xml:space="preserve"> Singapore: Springer. Available at:</w:t>
      </w:r>
      <w:hyperlink r:id="rId20" w:history="1">
        <w:r>
          <w:rPr>
            <w:rStyle w:val="Hyperlink"/>
            <w:rFonts w:ascii="Arial" w:eastAsiaTheme="majorEastAsia" w:hAnsi="Arial" w:cs="Arial"/>
            <w:color w:val="000000"/>
            <w:sz w:val="22"/>
            <w:szCs w:val="22"/>
          </w:rPr>
          <w:t xml:space="preserve"> </w:t>
        </w:r>
        <w:r>
          <w:rPr>
            <w:rStyle w:val="Hyperlink"/>
            <w:rFonts w:ascii="Arial" w:eastAsiaTheme="majorEastAsia" w:hAnsi="Arial" w:cs="Arial"/>
            <w:color w:val="1155CC"/>
            <w:sz w:val="22"/>
            <w:szCs w:val="22"/>
          </w:rPr>
          <w:t>https://librarysearch.uwtsd.ac.uk/permalink/44WHELF_UWTSD/upgrip/alma99100416196002421</w:t>
        </w:r>
      </w:hyperlink>
      <w:r>
        <w:rPr>
          <w:rFonts w:ascii="Arial" w:hAnsi="Arial" w:cs="Arial"/>
          <w:color w:val="000000"/>
          <w:sz w:val="22"/>
          <w:szCs w:val="22"/>
        </w:rPr>
        <w:t>. (Accessed 13 July 2024)</w:t>
      </w:r>
    </w:p>
    <w:p w14:paraId="0B28108E" w14:textId="77777777" w:rsidR="006262DB" w:rsidRDefault="006262DB" w:rsidP="006262DB">
      <w:pPr>
        <w:pStyle w:val="NormalWeb"/>
        <w:spacing w:before="240" w:after="240"/>
      </w:pPr>
      <w:r>
        <w:rPr>
          <w:rFonts w:ascii="Arial" w:hAnsi="Arial" w:cs="Arial"/>
          <w:color w:val="000000"/>
          <w:sz w:val="22"/>
          <w:szCs w:val="22"/>
        </w:rPr>
        <w:t xml:space="preserve">Duart, N. (2012) </w:t>
      </w:r>
      <w:r>
        <w:rPr>
          <w:rFonts w:ascii="Arial" w:hAnsi="Arial" w:cs="Arial"/>
          <w:i/>
          <w:iCs/>
          <w:color w:val="000000"/>
          <w:sz w:val="22"/>
          <w:szCs w:val="22"/>
        </w:rPr>
        <w:t>Structure Your Presentation Like a Story</w:t>
      </w:r>
      <w:r>
        <w:rPr>
          <w:rFonts w:ascii="Arial" w:hAnsi="Arial" w:cs="Arial"/>
          <w:color w:val="000000"/>
          <w:sz w:val="22"/>
          <w:szCs w:val="22"/>
        </w:rPr>
        <w:t>. Harvard Business Review. Available at:</w:t>
      </w:r>
      <w:hyperlink r:id="rId21" w:history="1">
        <w:r>
          <w:rPr>
            <w:rStyle w:val="Hyperlink"/>
            <w:rFonts w:ascii="Arial" w:eastAsiaTheme="majorEastAsia" w:hAnsi="Arial" w:cs="Arial"/>
            <w:color w:val="000000"/>
            <w:sz w:val="22"/>
            <w:szCs w:val="22"/>
          </w:rPr>
          <w:t xml:space="preserve"> </w:t>
        </w:r>
        <w:r>
          <w:rPr>
            <w:rStyle w:val="Hyperlink"/>
            <w:rFonts w:ascii="Arial" w:eastAsiaTheme="majorEastAsia" w:hAnsi="Arial" w:cs="Arial"/>
            <w:color w:val="1155CC"/>
            <w:sz w:val="22"/>
            <w:szCs w:val="22"/>
          </w:rPr>
          <w:t>https://hbr.org/2012/10/structure-your-presentation-li</w:t>
        </w:r>
      </w:hyperlink>
      <w:r>
        <w:rPr>
          <w:rFonts w:ascii="Arial" w:hAnsi="Arial" w:cs="Arial"/>
          <w:color w:val="000000"/>
          <w:sz w:val="22"/>
          <w:szCs w:val="22"/>
        </w:rPr>
        <w:t xml:space="preserve"> (Accessed: 24 May 2024)</w:t>
      </w:r>
    </w:p>
    <w:p w14:paraId="1B0FCC90" w14:textId="77777777" w:rsidR="006262DB" w:rsidRDefault="006262DB" w:rsidP="006262DB">
      <w:pPr>
        <w:pStyle w:val="NormalWeb"/>
        <w:spacing w:before="240" w:after="240"/>
      </w:pPr>
      <w:r>
        <w:rPr>
          <w:rFonts w:ascii="Arial" w:hAnsi="Arial" w:cs="Arial"/>
          <w:color w:val="000000"/>
          <w:sz w:val="22"/>
          <w:szCs w:val="22"/>
        </w:rPr>
        <w:t xml:space="preserve">Ekinci, Y. (2015) </w:t>
      </w:r>
      <w:r>
        <w:rPr>
          <w:rFonts w:ascii="Arial" w:hAnsi="Arial" w:cs="Arial"/>
          <w:i/>
          <w:iCs/>
          <w:color w:val="000000"/>
          <w:sz w:val="22"/>
          <w:szCs w:val="22"/>
        </w:rPr>
        <w:t>Designing Research Questionnaires for Business and Management Students</w:t>
      </w:r>
      <w:r>
        <w:rPr>
          <w:rFonts w:ascii="Arial" w:hAnsi="Arial" w:cs="Arial"/>
          <w:color w:val="000000"/>
          <w:sz w:val="22"/>
          <w:szCs w:val="22"/>
        </w:rPr>
        <w:t>. 1st edn. London: SAGE Publications, Limited. Available at:</w:t>
      </w:r>
      <w:hyperlink r:id="rId22" w:history="1">
        <w:r>
          <w:rPr>
            <w:rStyle w:val="Hyperlink"/>
            <w:rFonts w:ascii="Arial" w:eastAsiaTheme="majorEastAsia" w:hAnsi="Arial" w:cs="Arial"/>
            <w:color w:val="000000"/>
            <w:sz w:val="22"/>
            <w:szCs w:val="22"/>
          </w:rPr>
          <w:t xml:space="preserve"> </w:t>
        </w:r>
        <w:r>
          <w:rPr>
            <w:rStyle w:val="Hyperlink"/>
            <w:rFonts w:ascii="Arial" w:eastAsiaTheme="majorEastAsia" w:hAnsi="Arial" w:cs="Arial"/>
            <w:color w:val="1155CC"/>
            <w:sz w:val="22"/>
            <w:szCs w:val="22"/>
          </w:rPr>
          <w:t>https://doi.org/10.4135/9781473917415</w:t>
        </w:r>
      </w:hyperlink>
      <w:r>
        <w:rPr>
          <w:rFonts w:ascii="Arial" w:hAnsi="Arial" w:cs="Arial"/>
          <w:color w:val="000000"/>
          <w:sz w:val="22"/>
          <w:szCs w:val="22"/>
        </w:rPr>
        <w:t>. (Accessed 12 July 2024)</w:t>
      </w:r>
    </w:p>
    <w:p w14:paraId="482773E6" w14:textId="77777777" w:rsidR="006262DB" w:rsidRDefault="006262DB" w:rsidP="006262DB">
      <w:pPr>
        <w:pStyle w:val="NormalWeb"/>
        <w:spacing w:before="240" w:after="240"/>
      </w:pPr>
      <w:r>
        <w:rPr>
          <w:rFonts w:ascii="Arial" w:hAnsi="Arial" w:cs="Arial"/>
          <w:color w:val="000000"/>
          <w:sz w:val="22"/>
          <w:szCs w:val="22"/>
        </w:rPr>
        <w:t xml:space="preserve">El-Gohary, H. (2013) </w:t>
      </w:r>
      <w:r>
        <w:rPr>
          <w:rFonts w:ascii="Arial" w:hAnsi="Arial" w:cs="Arial"/>
          <w:i/>
          <w:iCs/>
          <w:color w:val="000000"/>
          <w:sz w:val="22"/>
          <w:szCs w:val="22"/>
        </w:rPr>
        <w:t>Transdisciplinary marketing concepts and emergent methods for virtual environments</w:t>
      </w:r>
      <w:r>
        <w:rPr>
          <w:rFonts w:ascii="Arial" w:hAnsi="Arial" w:cs="Arial"/>
          <w:color w:val="000000"/>
          <w:sz w:val="22"/>
          <w:szCs w:val="22"/>
        </w:rPr>
        <w:t>. Hershey, Pa: IGI Global. Available at:</w:t>
      </w:r>
      <w:hyperlink r:id="rId23" w:history="1">
        <w:r>
          <w:rPr>
            <w:rStyle w:val="Hyperlink"/>
            <w:rFonts w:ascii="Arial" w:eastAsiaTheme="majorEastAsia" w:hAnsi="Arial" w:cs="Arial"/>
            <w:color w:val="000000"/>
            <w:sz w:val="22"/>
            <w:szCs w:val="22"/>
          </w:rPr>
          <w:t xml:space="preserve"> </w:t>
        </w:r>
        <w:r>
          <w:rPr>
            <w:rStyle w:val="Hyperlink"/>
            <w:rFonts w:ascii="Arial" w:eastAsiaTheme="majorEastAsia" w:hAnsi="Arial" w:cs="Arial"/>
            <w:color w:val="1155CC"/>
            <w:sz w:val="22"/>
            <w:szCs w:val="22"/>
          </w:rPr>
          <w:t>https://doi.org/10.4018/978-1-4666-1861-9</w:t>
        </w:r>
      </w:hyperlink>
      <w:r>
        <w:rPr>
          <w:rFonts w:ascii="Arial" w:hAnsi="Arial" w:cs="Arial"/>
          <w:color w:val="000000"/>
          <w:sz w:val="22"/>
          <w:szCs w:val="22"/>
        </w:rPr>
        <w:t>. (Accessed 14 July 2024)</w:t>
      </w:r>
    </w:p>
    <w:p w14:paraId="2C961240" w14:textId="77777777" w:rsidR="006262DB" w:rsidRDefault="006262DB" w:rsidP="006262DB">
      <w:pPr>
        <w:pStyle w:val="NormalWeb"/>
        <w:spacing w:before="240" w:after="240"/>
      </w:pPr>
      <w:r>
        <w:rPr>
          <w:rFonts w:ascii="Arial" w:hAnsi="Arial" w:cs="Arial"/>
          <w:color w:val="000000"/>
          <w:sz w:val="22"/>
          <w:szCs w:val="22"/>
        </w:rPr>
        <w:t xml:space="preserve">Enge, E. (2012) </w:t>
      </w:r>
      <w:r>
        <w:rPr>
          <w:rFonts w:ascii="Arial" w:hAnsi="Arial" w:cs="Arial"/>
          <w:i/>
          <w:iCs/>
          <w:color w:val="000000"/>
          <w:sz w:val="22"/>
          <w:szCs w:val="22"/>
        </w:rPr>
        <w:t>The art of SEO</w:t>
      </w:r>
      <w:r>
        <w:rPr>
          <w:rFonts w:ascii="Arial" w:hAnsi="Arial" w:cs="Arial"/>
          <w:color w:val="000000"/>
          <w:sz w:val="22"/>
          <w:szCs w:val="22"/>
        </w:rPr>
        <w:t>. 2nd ed. Beijing: O’Reilly. Available at:</w:t>
      </w:r>
      <w:hyperlink r:id="rId24" w:history="1">
        <w:r>
          <w:rPr>
            <w:rStyle w:val="Hyperlink"/>
            <w:rFonts w:ascii="Arial" w:eastAsiaTheme="majorEastAsia" w:hAnsi="Arial" w:cs="Arial"/>
            <w:color w:val="000000"/>
            <w:sz w:val="22"/>
            <w:szCs w:val="22"/>
          </w:rPr>
          <w:t xml:space="preserve"> </w:t>
        </w:r>
        <w:r>
          <w:rPr>
            <w:rStyle w:val="Hyperlink"/>
            <w:rFonts w:ascii="Arial" w:eastAsiaTheme="majorEastAsia" w:hAnsi="Arial" w:cs="Arial"/>
            <w:color w:val="1155CC"/>
            <w:sz w:val="22"/>
            <w:szCs w:val="22"/>
          </w:rPr>
          <w:t>https://librarysearch.uwtsd.ac.uk/permalink/44WHELF_UWTSD/upgrip/alma99100107806802421</w:t>
        </w:r>
      </w:hyperlink>
      <w:r>
        <w:rPr>
          <w:rFonts w:ascii="Arial" w:hAnsi="Arial" w:cs="Arial"/>
          <w:color w:val="000000"/>
          <w:sz w:val="22"/>
          <w:szCs w:val="22"/>
        </w:rPr>
        <w:t>. (Accessed 10 July 2024)</w:t>
      </w:r>
    </w:p>
    <w:p w14:paraId="1446F6F9" w14:textId="77777777" w:rsidR="006262DB" w:rsidRDefault="006262DB" w:rsidP="006262DB">
      <w:pPr>
        <w:pStyle w:val="NormalWeb"/>
        <w:spacing w:before="240" w:after="240"/>
      </w:pPr>
      <w:r>
        <w:rPr>
          <w:rFonts w:ascii="Arial" w:hAnsi="Arial" w:cs="Arial"/>
          <w:color w:val="000000"/>
          <w:sz w:val="22"/>
          <w:szCs w:val="22"/>
        </w:rPr>
        <w:t xml:space="preserve">Gilliam, D.A. and Zablah, A.R., (2013). </w:t>
      </w:r>
      <w:r>
        <w:rPr>
          <w:rFonts w:ascii="Arial" w:hAnsi="Arial" w:cs="Arial"/>
          <w:i/>
          <w:iCs/>
          <w:color w:val="000000"/>
          <w:sz w:val="22"/>
          <w:szCs w:val="22"/>
        </w:rPr>
        <w:t>Storytelling and the sales-marketing interface: The role of salesperson stories in customer relationships</w:t>
      </w:r>
      <w:r>
        <w:rPr>
          <w:rFonts w:ascii="Arial" w:hAnsi="Arial" w:cs="Arial"/>
          <w:color w:val="000000"/>
          <w:sz w:val="22"/>
          <w:szCs w:val="22"/>
        </w:rPr>
        <w:t>. Industrial Marketing Management, 42(5), pp.783-794.</w:t>
      </w:r>
    </w:p>
    <w:p w14:paraId="017D5A25" w14:textId="77777777" w:rsidR="006262DB" w:rsidRDefault="006262DB" w:rsidP="006262DB">
      <w:pPr>
        <w:pStyle w:val="NormalWeb"/>
        <w:spacing w:before="240" w:after="240"/>
      </w:pPr>
      <w:r>
        <w:rPr>
          <w:rFonts w:ascii="Arial" w:hAnsi="Arial" w:cs="Arial"/>
          <w:color w:val="000000"/>
          <w:sz w:val="22"/>
          <w:szCs w:val="22"/>
        </w:rPr>
        <w:t>Lundqvist, A. et al. (2013) ‘</w:t>
      </w:r>
      <w:r>
        <w:rPr>
          <w:rFonts w:ascii="Arial" w:hAnsi="Arial" w:cs="Arial"/>
          <w:i/>
          <w:iCs/>
          <w:color w:val="000000"/>
          <w:sz w:val="22"/>
          <w:szCs w:val="22"/>
        </w:rPr>
        <w:t>The impact of storytelling on the consumer brand experience: The case of a firm-originated story</w:t>
      </w:r>
      <w:r>
        <w:rPr>
          <w:rFonts w:ascii="Arial" w:hAnsi="Arial" w:cs="Arial"/>
          <w:color w:val="000000"/>
          <w:sz w:val="22"/>
          <w:szCs w:val="22"/>
        </w:rPr>
        <w:t>’, The journal of brand management, 20(4), pp. 283–297. Available at:</w:t>
      </w:r>
      <w:hyperlink r:id="rId25" w:history="1">
        <w:r>
          <w:rPr>
            <w:rStyle w:val="Hyperlink"/>
            <w:rFonts w:ascii="Arial" w:eastAsiaTheme="majorEastAsia" w:hAnsi="Arial" w:cs="Arial"/>
            <w:color w:val="000000"/>
            <w:sz w:val="22"/>
            <w:szCs w:val="22"/>
          </w:rPr>
          <w:t xml:space="preserve"> </w:t>
        </w:r>
        <w:r>
          <w:rPr>
            <w:rStyle w:val="Hyperlink"/>
            <w:rFonts w:ascii="Arial" w:eastAsiaTheme="majorEastAsia" w:hAnsi="Arial" w:cs="Arial"/>
            <w:color w:val="1155CC"/>
            <w:sz w:val="22"/>
            <w:szCs w:val="22"/>
          </w:rPr>
          <w:t>https://doi.org/10.1057/bm.2012.15</w:t>
        </w:r>
      </w:hyperlink>
      <w:r>
        <w:rPr>
          <w:rFonts w:ascii="Arial" w:hAnsi="Arial" w:cs="Arial"/>
          <w:color w:val="000000"/>
          <w:sz w:val="22"/>
          <w:szCs w:val="22"/>
        </w:rPr>
        <w:t>. (Accessed 19 June 2024)</w:t>
      </w:r>
    </w:p>
    <w:p w14:paraId="40F7ECF2" w14:textId="77777777" w:rsidR="006262DB" w:rsidRDefault="006262DB" w:rsidP="006262DB">
      <w:pPr>
        <w:pStyle w:val="NormalWeb"/>
        <w:spacing w:before="240" w:after="240"/>
      </w:pPr>
      <w:r>
        <w:rPr>
          <w:rFonts w:ascii="Arial" w:hAnsi="Arial" w:cs="Arial"/>
          <w:color w:val="000000"/>
          <w:sz w:val="22"/>
          <w:szCs w:val="22"/>
        </w:rPr>
        <w:t xml:space="preserve">McKee, R. (2003) </w:t>
      </w:r>
      <w:r>
        <w:rPr>
          <w:rFonts w:ascii="Arial" w:hAnsi="Arial" w:cs="Arial"/>
          <w:i/>
          <w:iCs/>
          <w:color w:val="000000"/>
          <w:sz w:val="22"/>
          <w:szCs w:val="22"/>
        </w:rPr>
        <w:t>Storytelling That Moves People</w:t>
      </w:r>
      <w:r>
        <w:rPr>
          <w:rFonts w:ascii="Arial" w:hAnsi="Arial" w:cs="Arial"/>
          <w:color w:val="000000"/>
          <w:sz w:val="22"/>
          <w:szCs w:val="22"/>
        </w:rPr>
        <w:t>. Harvard Business Review. Available at:</w:t>
      </w:r>
      <w:hyperlink r:id="rId26" w:history="1">
        <w:r>
          <w:rPr>
            <w:rStyle w:val="Hyperlink"/>
            <w:rFonts w:ascii="Arial" w:eastAsiaTheme="majorEastAsia" w:hAnsi="Arial" w:cs="Arial"/>
            <w:color w:val="000000"/>
            <w:sz w:val="22"/>
            <w:szCs w:val="22"/>
          </w:rPr>
          <w:t xml:space="preserve"> </w:t>
        </w:r>
        <w:r>
          <w:rPr>
            <w:rStyle w:val="Hyperlink"/>
            <w:rFonts w:ascii="Arial" w:eastAsiaTheme="majorEastAsia" w:hAnsi="Arial" w:cs="Arial"/>
            <w:color w:val="1155CC"/>
            <w:sz w:val="22"/>
            <w:szCs w:val="22"/>
          </w:rPr>
          <w:t>https://hbr.org/2003/06/storytelling-that-moves-people</w:t>
        </w:r>
      </w:hyperlink>
      <w:r>
        <w:rPr>
          <w:rFonts w:ascii="Arial" w:hAnsi="Arial" w:cs="Arial"/>
          <w:color w:val="000000"/>
          <w:sz w:val="22"/>
          <w:szCs w:val="22"/>
        </w:rPr>
        <w:t xml:space="preserve"> (Accessed: 22 May 2024)</w:t>
      </w:r>
    </w:p>
    <w:p w14:paraId="0249DFE7" w14:textId="77777777" w:rsidR="006262DB" w:rsidRDefault="006262DB" w:rsidP="006262DB">
      <w:pPr>
        <w:pStyle w:val="NormalWeb"/>
        <w:spacing w:before="240" w:after="240"/>
      </w:pPr>
      <w:r>
        <w:rPr>
          <w:rFonts w:ascii="Arial" w:hAnsi="Arial" w:cs="Arial"/>
          <w:color w:val="000000"/>
          <w:sz w:val="22"/>
          <w:szCs w:val="22"/>
        </w:rPr>
        <w:t xml:space="preserve">Meyer, A. (2006). </w:t>
      </w:r>
      <w:r>
        <w:rPr>
          <w:rFonts w:ascii="Arial" w:hAnsi="Arial" w:cs="Arial"/>
          <w:i/>
          <w:iCs/>
          <w:color w:val="000000"/>
          <w:sz w:val="22"/>
          <w:szCs w:val="22"/>
        </w:rPr>
        <w:t>Word choice key to driving Web traffic ; Site design tied to search engines</w:t>
      </w:r>
      <w:r>
        <w:rPr>
          <w:rFonts w:ascii="Arial" w:hAnsi="Arial" w:cs="Arial"/>
          <w:color w:val="000000"/>
          <w:sz w:val="22"/>
          <w:szCs w:val="22"/>
        </w:rPr>
        <w:t>: [Chicagoland Final , CN Edition]. Chicago Tribune, 3. ISSN 10856706. Available at:</w:t>
      </w:r>
      <w:hyperlink r:id="rId27" w:history="1">
        <w:r>
          <w:rPr>
            <w:rStyle w:val="Hyperlink"/>
            <w:rFonts w:ascii="Arial" w:eastAsiaTheme="majorEastAsia" w:hAnsi="Arial" w:cs="Arial"/>
            <w:color w:val="000000"/>
            <w:sz w:val="22"/>
            <w:szCs w:val="22"/>
          </w:rPr>
          <w:t xml:space="preserve"> </w:t>
        </w:r>
        <w:r>
          <w:rPr>
            <w:rStyle w:val="Hyperlink"/>
            <w:rFonts w:ascii="Arial" w:eastAsiaTheme="majorEastAsia" w:hAnsi="Arial" w:cs="Arial"/>
            <w:color w:val="1155CC"/>
            <w:sz w:val="22"/>
            <w:szCs w:val="22"/>
          </w:rPr>
          <w:t>https://www.proquest.com/newspapers/word-choice-key-driving-web-traffic-site-design/docview/420464858/se-2?accountid=130472</w:t>
        </w:r>
      </w:hyperlink>
      <w:r>
        <w:rPr>
          <w:rFonts w:ascii="Arial" w:hAnsi="Arial" w:cs="Arial"/>
          <w:color w:val="000000"/>
          <w:sz w:val="22"/>
          <w:szCs w:val="22"/>
        </w:rPr>
        <w:t>. (Accessed 14 July 2024)</w:t>
      </w:r>
    </w:p>
    <w:p w14:paraId="671F53A4" w14:textId="77777777" w:rsidR="006262DB" w:rsidRDefault="006262DB" w:rsidP="006262DB">
      <w:pPr>
        <w:pStyle w:val="NormalWeb"/>
        <w:spacing w:before="240" w:after="240"/>
      </w:pPr>
      <w:r>
        <w:rPr>
          <w:rFonts w:ascii="Arial" w:hAnsi="Arial" w:cs="Arial"/>
          <w:color w:val="000000"/>
          <w:sz w:val="22"/>
          <w:szCs w:val="22"/>
        </w:rPr>
        <w:t>Mills, A. and Key, T.M. (2023) ‘</w:t>
      </w:r>
      <w:r>
        <w:rPr>
          <w:rFonts w:ascii="Arial" w:hAnsi="Arial" w:cs="Arial"/>
          <w:i/>
          <w:iCs/>
          <w:color w:val="000000"/>
          <w:sz w:val="22"/>
          <w:szCs w:val="22"/>
        </w:rPr>
        <w:t>Strategic storytelling’</w:t>
      </w:r>
      <w:r>
        <w:rPr>
          <w:rFonts w:ascii="Arial" w:hAnsi="Arial" w:cs="Arial"/>
          <w:color w:val="000000"/>
          <w:sz w:val="22"/>
          <w:szCs w:val="22"/>
        </w:rPr>
        <w:t>, Business horizons, 66(3), pp. 309–311. Available at:</w:t>
      </w:r>
      <w:hyperlink r:id="rId28" w:history="1">
        <w:r>
          <w:rPr>
            <w:rStyle w:val="Hyperlink"/>
            <w:rFonts w:ascii="Arial" w:eastAsiaTheme="majorEastAsia" w:hAnsi="Arial" w:cs="Arial"/>
            <w:color w:val="000000"/>
            <w:sz w:val="22"/>
            <w:szCs w:val="22"/>
          </w:rPr>
          <w:t xml:space="preserve"> </w:t>
        </w:r>
        <w:r>
          <w:rPr>
            <w:rStyle w:val="Hyperlink"/>
            <w:rFonts w:ascii="Arial" w:eastAsiaTheme="majorEastAsia" w:hAnsi="Arial" w:cs="Arial"/>
            <w:color w:val="1155CC"/>
            <w:sz w:val="22"/>
            <w:szCs w:val="22"/>
          </w:rPr>
          <w:t>https://doi.org/10.1016/j.bushor.2022.12.003</w:t>
        </w:r>
      </w:hyperlink>
      <w:r>
        <w:rPr>
          <w:rFonts w:ascii="Arial" w:hAnsi="Arial" w:cs="Arial"/>
          <w:color w:val="000000"/>
          <w:sz w:val="22"/>
          <w:szCs w:val="22"/>
        </w:rPr>
        <w:t>. (Accessed 19 June 2024)</w:t>
      </w:r>
    </w:p>
    <w:p w14:paraId="37D8B9A9" w14:textId="77777777" w:rsidR="006262DB" w:rsidRDefault="006262DB" w:rsidP="006262DB">
      <w:pPr>
        <w:pStyle w:val="NormalWeb"/>
        <w:spacing w:before="240" w:after="240"/>
      </w:pPr>
      <w:r>
        <w:rPr>
          <w:rFonts w:ascii="Arial" w:hAnsi="Arial" w:cs="Arial"/>
          <w:color w:val="000000"/>
          <w:sz w:val="22"/>
          <w:szCs w:val="22"/>
        </w:rPr>
        <w:t xml:space="preserve">Paley, N. (2019) </w:t>
      </w:r>
      <w:r>
        <w:rPr>
          <w:rFonts w:ascii="Arial" w:hAnsi="Arial" w:cs="Arial"/>
          <w:i/>
          <w:iCs/>
          <w:color w:val="000000"/>
          <w:sz w:val="22"/>
          <w:szCs w:val="22"/>
        </w:rPr>
        <w:t>Timeless Leadership Truths The Origins and Applications of Business Strateg</w:t>
      </w:r>
      <w:r>
        <w:rPr>
          <w:rFonts w:ascii="Arial" w:hAnsi="Arial" w:cs="Arial"/>
          <w:color w:val="000000"/>
          <w:sz w:val="22"/>
          <w:szCs w:val="22"/>
        </w:rPr>
        <w:t>y. 1st ed. Milton: Productivity Press.</w:t>
      </w:r>
    </w:p>
    <w:p w14:paraId="10575546" w14:textId="77777777" w:rsidR="006262DB" w:rsidRDefault="006262DB" w:rsidP="006262DB">
      <w:pPr>
        <w:pStyle w:val="NormalWeb"/>
        <w:spacing w:before="240" w:after="240"/>
      </w:pPr>
      <w:r>
        <w:rPr>
          <w:rFonts w:ascii="Arial" w:hAnsi="Arial" w:cs="Arial"/>
          <w:color w:val="000000"/>
          <w:sz w:val="22"/>
          <w:szCs w:val="22"/>
        </w:rPr>
        <w:t xml:space="preserve">Panwar, T. and Khan, K. (2022) </w:t>
      </w:r>
      <w:r>
        <w:rPr>
          <w:rFonts w:ascii="Arial" w:hAnsi="Arial" w:cs="Arial"/>
          <w:i/>
          <w:iCs/>
          <w:color w:val="000000"/>
          <w:sz w:val="22"/>
          <w:szCs w:val="22"/>
        </w:rPr>
        <w:t>Demographic Variables and Biscuit Consumption Behaviour: A Sweet-Spot for Brand Managers to Target?</w:t>
      </w:r>
      <w:r>
        <w:rPr>
          <w:rFonts w:ascii="Arial" w:hAnsi="Arial" w:cs="Arial"/>
          <w:color w:val="000000"/>
          <w:sz w:val="22"/>
          <w:szCs w:val="22"/>
        </w:rPr>
        <w:t xml:space="preserve">, Abhigyan (New Delhi), 40(1), pp. 42–52. Available at: </w:t>
      </w:r>
      <w:hyperlink r:id="rId29" w:history="1">
        <w:r>
          <w:rPr>
            <w:rStyle w:val="Hyperlink"/>
            <w:rFonts w:ascii="Arial" w:eastAsiaTheme="majorEastAsia" w:hAnsi="Arial" w:cs="Arial"/>
            <w:color w:val="1155CC"/>
            <w:sz w:val="22"/>
            <w:szCs w:val="22"/>
          </w:rPr>
          <w:t>https://doi.org/10.56401/Abhigyan/40.1.2022.42-52</w:t>
        </w:r>
      </w:hyperlink>
      <w:r>
        <w:rPr>
          <w:rFonts w:ascii="Arial" w:hAnsi="Arial" w:cs="Arial"/>
          <w:color w:val="000000"/>
          <w:sz w:val="22"/>
          <w:szCs w:val="22"/>
        </w:rPr>
        <w:t>. (Accessed 29 June 2024)</w:t>
      </w:r>
    </w:p>
    <w:p w14:paraId="016F1FD9" w14:textId="77777777" w:rsidR="006262DB" w:rsidRDefault="006262DB" w:rsidP="006262DB">
      <w:pPr>
        <w:pStyle w:val="NormalWeb"/>
        <w:spacing w:before="240" w:after="240"/>
      </w:pPr>
      <w:r>
        <w:rPr>
          <w:rFonts w:ascii="Arial" w:hAnsi="Arial" w:cs="Arial"/>
          <w:color w:val="000000"/>
          <w:sz w:val="22"/>
          <w:szCs w:val="22"/>
        </w:rPr>
        <w:lastRenderedPageBreak/>
        <w:t xml:space="preserve">Pinto, F. M. and Guarda, T. (Eds.) (2020) </w:t>
      </w:r>
      <w:r>
        <w:rPr>
          <w:rFonts w:ascii="Arial" w:hAnsi="Arial" w:cs="Arial"/>
          <w:i/>
          <w:iCs/>
          <w:color w:val="000000"/>
          <w:sz w:val="22"/>
          <w:szCs w:val="22"/>
        </w:rPr>
        <w:t>Digital Marketing Strategies and Models for Competitive Business.</w:t>
      </w:r>
      <w:r>
        <w:rPr>
          <w:rFonts w:ascii="Arial" w:hAnsi="Arial" w:cs="Arial"/>
          <w:color w:val="000000"/>
          <w:sz w:val="22"/>
          <w:szCs w:val="22"/>
        </w:rPr>
        <w:t xml:space="preserve"> Hershey, PA: IGI Global. doi:10.4018/978-1-7998-2963-8. (Accessed: 20 May 2024)</w:t>
      </w:r>
    </w:p>
    <w:p w14:paraId="1F256AE7" w14:textId="77777777" w:rsidR="006262DB" w:rsidRDefault="006262DB" w:rsidP="006262DB">
      <w:pPr>
        <w:pStyle w:val="NormalWeb"/>
        <w:spacing w:before="240" w:after="240"/>
      </w:pPr>
      <w:r>
        <w:rPr>
          <w:rFonts w:ascii="Arial" w:hAnsi="Arial" w:cs="Arial"/>
          <w:color w:val="000000"/>
          <w:sz w:val="22"/>
          <w:szCs w:val="22"/>
        </w:rPr>
        <w:t xml:space="preserve">Prasad, B.(1997). </w:t>
      </w:r>
      <w:r>
        <w:rPr>
          <w:rFonts w:ascii="Arial" w:hAnsi="Arial" w:cs="Arial"/>
          <w:i/>
          <w:iCs/>
          <w:color w:val="000000"/>
          <w:sz w:val="22"/>
          <w:szCs w:val="22"/>
        </w:rPr>
        <w:t xml:space="preserve">Analysis of pricing strategies for new product introduction. Pricing Strategy &amp; Practice, </w:t>
      </w:r>
      <w:r>
        <w:rPr>
          <w:rFonts w:ascii="Arial" w:hAnsi="Arial" w:cs="Arial"/>
          <w:color w:val="000000"/>
          <w:sz w:val="22"/>
          <w:szCs w:val="22"/>
        </w:rPr>
        <w:t>5(4), pp. 132-141. Available at:</w:t>
      </w:r>
      <w:hyperlink r:id="rId30" w:history="1">
        <w:r>
          <w:rPr>
            <w:rStyle w:val="Hyperlink"/>
            <w:rFonts w:ascii="Arial" w:eastAsiaTheme="majorEastAsia" w:hAnsi="Arial" w:cs="Arial"/>
            <w:color w:val="000000"/>
            <w:sz w:val="22"/>
            <w:szCs w:val="22"/>
          </w:rPr>
          <w:t xml:space="preserve"> </w:t>
        </w:r>
        <w:r>
          <w:rPr>
            <w:rStyle w:val="Hyperlink"/>
            <w:rFonts w:ascii="Arial" w:eastAsiaTheme="majorEastAsia" w:hAnsi="Arial" w:cs="Arial"/>
            <w:color w:val="1155CC"/>
            <w:sz w:val="22"/>
            <w:szCs w:val="22"/>
          </w:rPr>
          <w:t>https://www.proquest.com/scholarly-journals/analysis-pricing-strategies-new-product/docview/201686683/se-2?accountid=130472</w:t>
        </w:r>
      </w:hyperlink>
      <w:r>
        <w:rPr>
          <w:rFonts w:ascii="Arial" w:hAnsi="Arial" w:cs="Arial"/>
          <w:color w:val="000000"/>
          <w:sz w:val="22"/>
          <w:szCs w:val="22"/>
        </w:rPr>
        <w:t>. (Accessed 14 July 2024)</w:t>
      </w:r>
    </w:p>
    <w:p w14:paraId="7982D3B1" w14:textId="77777777" w:rsidR="006262DB" w:rsidRDefault="006262DB" w:rsidP="006262DB">
      <w:pPr>
        <w:pStyle w:val="NormalWeb"/>
        <w:spacing w:before="240" w:after="240"/>
      </w:pPr>
      <w:r>
        <w:rPr>
          <w:rFonts w:ascii="Arial" w:hAnsi="Arial" w:cs="Arial"/>
          <w:color w:val="000000"/>
          <w:sz w:val="22"/>
          <w:szCs w:val="22"/>
        </w:rPr>
        <w:t xml:space="preserve">Pretouiu, M. and Maritz, R. (2011). </w:t>
      </w:r>
      <w:r>
        <w:rPr>
          <w:rFonts w:ascii="Arial" w:hAnsi="Arial" w:cs="Arial"/>
          <w:i/>
          <w:iCs/>
          <w:color w:val="000000"/>
          <w:sz w:val="22"/>
          <w:szCs w:val="22"/>
        </w:rPr>
        <w:t>Strategy making: the approach matters.</w:t>
      </w:r>
      <w:r>
        <w:rPr>
          <w:rFonts w:ascii="Arial" w:hAnsi="Arial" w:cs="Arial"/>
          <w:color w:val="000000"/>
          <w:sz w:val="22"/>
          <w:szCs w:val="22"/>
        </w:rPr>
        <w:t xml:space="preserve"> The Journal of business strategy, 32(4), pp. 25-31. Available at:</w:t>
      </w:r>
      <w:hyperlink r:id="rId31" w:history="1">
        <w:r>
          <w:rPr>
            <w:rStyle w:val="Hyperlink"/>
            <w:rFonts w:ascii="Arial" w:eastAsiaTheme="majorEastAsia" w:hAnsi="Arial" w:cs="Arial"/>
            <w:color w:val="000000"/>
            <w:sz w:val="22"/>
            <w:szCs w:val="22"/>
          </w:rPr>
          <w:t xml:space="preserve"> </w:t>
        </w:r>
        <w:r>
          <w:rPr>
            <w:rStyle w:val="Hyperlink"/>
            <w:rFonts w:ascii="Arial" w:eastAsiaTheme="majorEastAsia" w:hAnsi="Arial" w:cs="Arial"/>
            <w:color w:val="1155CC"/>
            <w:sz w:val="22"/>
            <w:szCs w:val="22"/>
          </w:rPr>
          <w:t>https://www.proquest.com/scholarly-journals/strategy-making-approach-matters/docview/873619904/se-2?accountid=130472</w:t>
        </w:r>
      </w:hyperlink>
      <w:r>
        <w:rPr>
          <w:rFonts w:ascii="Arial" w:hAnsi="Arial" w:cs="Arial"/>
          <w:color w:val="000000"/>
          <w:sz w:val="22"/>
          <w:szCs w:val="22"/>
        </w:rPr>
        <w:t>. (Accessed 10 July 2024)</w:t>
      </w:r>
    </w:p>
    <w:p w14:paraId="2B002659" w14:textId="77777777" w:rsidR="006262DB" w:rsidRDefault="006262DB" w:rsidP="006262DB">
      <w:pPr>
        <w:pStyle w:val="NormalWeb"/>
        <w:spacing w:before="240" w:after="240"/>
      </w:pPr>
      <w:r>
        <w:rPr>
          <w:rFonts w:ascii="Arial" w:hAnsi="Arial" w:cs="Arial"/>
          <w:color w:val="000000"/>
          <w:sz w:val="22"/>
          <w:szCs w:val="22"/>
        </w:rPr>
        <w:t xml:space="preserve">Roumelitis, K.I. and Tselikas, N.D. (2022). </w:t>
      </w:r>
      <w:r>
        <w:rPr>
          <w:rFonts w:ascii="Arial" w:hAnsi="Arial" w:cs="Arial"/>
          <w:i/>
          <w:iCs/>
          <w:color w:val="000000"/>
          <w:sz w:val="22"/>
          <w:szCs w:val="22"/>
        </w:rPr>
        <w:t>An Effective SEO Techniques and Technologies Guide-map. Journal of Web Engineering</w:t>
      </w:r>
      <w:r>
        <w:rPr>
          <w:rFonts w:ascii="Arial" w:hAnsi="Arial" w:cs="Arial"/>
          <w:color w:val="000000"/>
          <w:sz w:val="22"/>
          <w:szCs w:val="22"/>
        </w:rPr>
        <w:t>, 21(5), pp. 1603-1650. Available at:</w:t>
      </w:r>
      <w:hyperlink r:id="rId32" w:history="1">
        <w:r>
          <w:rPr>
            <w:rStyle w:val="Hyperlink"/>
            <w:rFonts w:ascii="Arial" w:eastAsiaTheme="majorEastAsia" w:hAnsi="Arial" w:cs="Arial"/>
            <w:color w:val="000000"/>
            <w:sz w:val="22"/>
            <w:szCs w:val="22"/>
          </w:rPr>
          <w:t xml:space="preserve"> </w:t>
        </w:r>
        <w:r>
          <w:rPr>
            <w:rStyle w:val="Hyperlink"/>
            <w:rFonts w:ascii="Arial" w:eastAsiaTheme="majorEastAsia" w:hAnsi="Arial" w:cs="Arial"/>
            <w:color w:val="1155CC"/>
            <w:sz w:val="22"/>
            <w:szCs w:val="22"/>
          </w:rPr>
          <w:t>https://www.proquest.com/scholarly-journals/effective-seo-techniques-technologies-guide-map/docview/3055533147/se-2?accountid=130472</w:t>
        </w:r>
      </w:hyperlink>
      <w:r>
        <w:rPr>
          <w:rFonts w:ascii="Arial" w:hAnsi="Arial" w:cs="Arial"/>
          <w:color w:val="000000"/>
          <w:sz w:val="22"/>
          <w:szCs w:val="22"/>
        </w:rPr>
        <w:t>. (Accessed 10 July 2024)</w:t>
      </w:r>
    </w:p>
    <w:p w14:paraId="3FCBFBEC" w14:textId="77777777" w:rsidR="006262DB" w:rsidRDefault="006262DB" w:rsidP="006262DB">
      <w:pPr>
        <w:pStyle w:val="NormalWeb"/>
        <w:spacing w:before="240" w:after="240"/>
      </w:pPr>
      <w:r>
        <w:rPr>
          <w:rFonts w:ascii="Arial" w:hAnsi="Arial" w:cs="Arial"/>
          <w:color w:val="000000"/>
          <w:sz w:val="22"/>
          <w:szCs w:val="22"/>
        </w:rPr>
        <w:t xml:space="preserve">Sandhu, K. (Ed.) (2020) </w:t>
      </w:r>
      <w:r>
        <w:rPr>
          <w:rFonts w:ascii="Arial" w:hAnsi="Arial" w:cs="Arial"/>
          <w:i/>
          <w:iCs/>
          <w:color w:val="000000"/>
          <w:sz w:val="22"/>
          <w:szCs w:val="22"/>
        </w:rPr>
        <w:t>Digital Transformation and Innovative Services for Business and Learning</w:t>
      </w:r>
      <w:r>
        <w:rPr>
          <w:rFonts w:ascii="Arial" w:hAnsi="Arial" w:cs="Arial"/>
          <w:color w:val="000000"/>
          <w:sz w:val="22"/>
          <w:szCs w:val="22"/>
        </w:rPr>
        <w:t>. Hershey, PA: IGI Global. doi:10.4018/978-1-7998-5175-2. (Accessed: 20 May 2024)</w:t>
      </w:r>
    </w:p>
    <w:p w14:paraId="0F8C738A" w14:textId="77777777" w:rsidR="006262DB" w:rsidRDefault="006262DB" w:rsidP="006262DB">
      <w:pPr>
        <w:pStyle w:val="NormalWeb"/>
        <w:spacing w:before="240" w:after="240"/>
      </w:pPr>
      <w:r>
        <w:rPr>
          <w:rFonts w:ascii="Arial" w:hAnsi="Arial" w:cs="Arial"/>
          <w:color w:val="000000"/>
          <w:sz w:val="22"/>
          <w:szCs w:val="22"/>
        </w:rPr>
        <w:t>Silva, C.F. e (2023) ‘Market Entry Strategies’, in Origin and Branding in International Market Entry Processes. IGI Global, pp. 11–50. Available at:</w:t>
      </w:r>
      <w:hyperlink r:id="rId33" w:history="1">
        <w:r>
          <w:rPr>
            <w:rStyle w:val="Hyperlink"/>
            <w:rFonts w:ascii="Arial" w:eastAsiaTheme="majorEastAsia" w:hAnsi="Arial" w:cs="Arial"/>
            <w:color w:val="000000"/>
            <w:sz w:val="22"/>
            <w:szCs w:val="22"/>
          </w:rPr>
          <w:t xml:space="preserve"> </w:t>
        </w:r>
        <w:r>
          <w:rPr>
            <w:rStyle w:val="Hyperlink"/>
            <w:rFonts w:ascii="Arial" w:eastAsiaTheme="majorEastAsia" w:hAnsi="Arial" w:cs="Arial"/>
            <w:color w:val="1155CC"/>
            <w:sz w:val="22"/>
            <w:szCs w:val="22"/>
          </w:rPr>
          <w:t>https://doi.org/10.4018/978-1-6684-6613-1.ch002</w:t>
        </w:r>
      </w:hyperlink>
      <w:r>
        <w:rPr>
          <w:rFonts w:ascii="Arial" w:hAnsi="Arial" w:cs="Arial"/>
          <w:color w:val="000000"/>
          <w:sz w:val="22"/>
          <w:szCs w:val="22"/>
        </w:rPr>
        <w:t>. (Accessed 14 July 2024)</w:t>
      </w:r>
    </w:p>
    <w:p w14:paraId="1A3930B4" w14:textId="77777777" w:rsidR="006262DB" w:rsidRDefault="006262DB" w:rsidP="006262DB">
      <w:pPr>
        <w:pStyle w:val="NormalWeb"/>
        <w:spacing w:before="240" w:after="240"/>
      </w:pPr>
      <w:r>
        <w:rPr>
          <w:rFonts w:ascii="Arial" w:hAnsi="Arial" w:cs="Arial"/>
          <w:color w:val="000000"/>
          <w:sz w:val="22"/>
          <w:szCs w:val="22"/>
        </w:rPr>
        <w:t xml:space="preserve">Soltanifar, M., Hughes, M. and Göcke, L. (2021) </w:t>
      </w:r>
      <w:r>
        <w:rPr>
          <w:rFonts w:ascii="Arial" w:hAnsi="Arial" w:cs="Arial"/>
          <w:i/>
          <w:iCs/>
          <w:color w:val="000000"/>
          <w:sz w:val="22"/>
          <w:szCs w:val="22"/>
        </w:rPr>
        <w:t>Digital Entrepreneurship</w:t>
      </w:r>
      <w:r>
        <w:rPr>
          <w:rFonts w:ascii="Arial" w:hAnsi="Arial" w:cs="Arial"/>
          <w:color w:val="000000"/>
          <w:sz w:val="22"/>
          <w:szCs w:val="22"/>
        </w:rPr>
        <w:t>. Cham: Springer. doi:10.1007/978-3-030-53914-6. (Accessed: 22 May 2024)</w:t>
      </w:r>
    </w:p>
    <w:p w14:paraId="1F0E2C61" w14:textId="77777777" w:rsidR="006262DB" w:rsidRDefault="006262DB" w:rsidP="006262DB">
      <w:pPr>
        <w:pStyle w:val="NormalWeb"/>
        <w:spacing w:before="240" w:after="240"/>
      </w:pPr>
      <w:r>
        <w:rPr>
          <w:rFonts w:ascii="Arial" w:hAnsi="Arial" w:cs="Arial"/>
          <w:color w:val="000000"/>
          <w:sz w:val="22"/>
          <w:szCs w:val="22"/>
        </w:rPr>
        <w:t>Tapiero, C.S. (2006) ‘Strategic quality assurance’, Journal of business economics and management, 7(1), pp. 29–35. Available at:</w:t>
      </w:r>
      <w:hyperlink r:id="rId34" w:history="1">
        <w:r>
          <w:rPr>
            <w:rStyle w:val="Hyperlink"/>
            <w:rFonts w:ascii="Arial" w:eastAsiaTheme="majorEastAsia" w:hAnsi="Arial" w:cs="Arial"/>
            <w:color w:val="000000"/>
            <w:sz w:val="22"/>
            <w:szCs w:val="22"/>
          </w:rPr>
          <w:t xml:space="preserve"> </w:t>
        </w:r>
        <w:r>
          <w:rPr>
            <w:rStyle w:val="Hyperlink"/>
            <w:rFonts w:ascii="Arial" w:eastAsiaTheme="majorEastAsia" w:hAnsi="Arial" w:cs="Arial"/>
            <w:color w:val="1155CC"/>
            <w:sz w:val="22"/>
            <w:szCs w:val="22"/>
          </w:rPr>
          <w:t>https://doi.org/10.1080/16111699.2006.9636120</w:t>
        </w:r>
      </w:hyperlink>
      <w:r>
        <w:rPr>
          <w:rFonts w:ascii="Arial" w:hAnsi="Arial" w:cs="Arial"/>
          <w:color w:val="000000"/>
          <w:sz w:val="22"/>
          <w:szCs w:val="22"/>
        </w:rPr>
        <w:t>. (Accessed 10 July 2024)</w:t>
      </w:r>
    </w:p>
    <w:p w14:paraId="7DC9478C" w14:textId="77777777" w:rsidR="006262DB" w:rsidRDefault="006262DB" w:rsidP="006262DB">
      <w:pPr>
        <w:pStyle w:val="NormalWeb"/>
        <w:spacing w:before="240" w:after="240"/>
      </w:pPr>
      <w:r>
        <w:rPr>
          <w:rFonts w:ascii="Arial" w:hAnsi="Arial" w:cs="Arial"/>
          <w:color w:val="000000"/>
          <w:sz w:val="22"/>
          <w:szCs w:val="22"/>
        </w:rPr>
        <w:t xml:space="preserve">Walsh, J.D., (2003). </w:t>
      </w:r>
      <w:r>
        <w:rPr>
          <w:rFonts w:ascii="Arial" w:hAnsi="Arial" w:cs="Arial"/>
          <w:i/>
          <w:iCs/>
          <w:color w:val="000000"/>
          <w:sz w:val="22"/>
          <w:szCs w:val="22"/>
        </w:rPr>
        <w:t>The art of storytelling: Telling truths through telling stories</w:t>
      </w:r>
      <w:r>
        <w:rPr>
          <w:rFonts w:ascii="Arial" w:hAnsi="Arial" w:cs="Arial"/>
          <w:color w:val="000000"/>
          <w:sz w:val="22"/>
          <w:szCs w:val="22"/>
        </w:rPr>
        <w:t>. Chicago: Moody Publishers.</w:t>
      </w:r>
    </w:p>
    <w:p w14:paraId="2DCABC8C" w14:textId="77777777" w:rsidR="006262DB" w:rsidRDefault="006262DB" w:rsidP="006262DB">
      <w:pPr>
        <w:pStyle w:val="NormalWeb"/>
        <w:spacing w:before="240" w:after="240"/>
      </w:pPr>
      <w:r>
        <w:rPr>
          <w:rFonts w:ascii="Arial" w:hAnsi="Arial" w:cs="Arial"/>
          <w:color w:val="000000"/>
          <w:sz w:val="22"/>
          <w:szCs w:val="22"/>
        </w:rPr>
        <w:t xml:space="preserve">Wheeler, A. (2013) </w:t>
      </w:r>
      <w:r>
        <w:rPr>
          <w:rFonts w:ascii="Arial" w:hAnsi="Arial" w:cs="Arial"/>
          <w:i/>
          <w:iCs/>
          <w:color w:val="000000"/>
          <w:sz w:val="22"/>
          <w:szCs w:val="22"/>
        </w:rPr>
        <w:t>Designing brand identity an essential guide for the whole branding team</w:t>
      </w:r>
      <w:r>
        <w:rPr>
          <w:rFonts w:ascii="Arial" w:hAnsi="Arial" w:cs="Arial"/>
          <w:color w:val="000000"/>
          <w:sz w:val="22"/>
          <w:szCs w:val="22"/>
        </w:rPr>
        <w:t>. 4th ed. Hoboken, N.J: John Wiley &amp; Sons, Inc.</w:t>
      </w:r>
    </w:p>
    <w:p w14:paraId="7C585F72" w14:textId="77777777" w:rsidR="006262DB" w:rsidRPr="002551AB" w:rsidRDefault="006262DB" w:rsidP="40327996">
      <w:pPr>
        <w:spacing w:line="256" w:lineRule="auto"/>
        <w:rPr>
          <w:rFonts w:ascii="Arial" w:eastAsia="Arial" w:hAnsi="Arial" w:cs="Arial"/>
          <w:b/>
          <w:bCs/>
          <w:sz w:val="22"/>
          <w:szCs w:val="22"/>
        </w:rPr>
      </w:pPr>
    </w:p>
    <w:sectPr w:rsidR="006262DB" w:rsidRPr="002551AB" w:rsidSect="00090C13">
      <w:pgSz w:w="11894" w:h="16834"/>
      <w:pgMar w:top="720" w:right="720" w:bottom="720" w:left="720" w:header="706" w:footer="454"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9927BB" w14:textId="77777777" w:rsidR="00B76E50" w:rsidRDefault="00B76E50" w:rsidP="00B76E50">
      <w:pPr>
        <w:spacing w:after="0" w:line="240" w:lineRule="auto"/>
      </w:pPr>
      <w:r>
        <w:separator/>
      </w:r>
    </w:p>
  </w:endnote>
  <w:endnote w:type="continuationSeparator" w:id="0">
    <w:p w14:paraId="3AA6CE05" w14:textId="77777777" w:rsidR="00B76E50" w:rsidRDefault="00B76E50" w:rsidP="00B76E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7F6B0E" w14:textId="77777777" w:rsidR="00B76E50" w:rsidRDefault="00B76E50" w:rsidP="00B76E50">
      <w:pPr>
        <w:spacing w:after="0" w:line="240" w:lineRule="auto"/>
      </w:pPr>
      <w:r>
        <w:separator/>
      </w:r>
    </w:p>
  </w:footnote>
  <w:footnote w:type="continuationSeparator" w:id="0">
    <w:p w14:paraId="2F46292C" w14:textId="77777777" w:rsidR="00B76E50" w:rsidRDefault="00B76E50" w:rsidP="00B76E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7F073C"/>
    <w:multiLevelType w:val="multilevel"/>
    <w:tmpl w:val="75965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2E6F93"/>
    <w:multiLevelType w:val="hybridMultilevel"/>
    <w:tmpl w:val="37728EB0"/>
    <w:lvl w:ilvl="0" w:tplc="688079EE">
      <w:start w:val="1"/>
      <w:numFmt w:val="bullet"/>
      <w:lvlText w:val="•"/>
      <w:lvlJc w:val="left"/>
      <w:pPr>
        <w:ind w:left="70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1" w:tplc="FD7E526A">
      <w:start w:val="1"/>
      <w:numFmt w:val="bullet"/>
      <w:lvlText w:val="o"/>
      <w:lvlJc w:val="left"/>
      <w:pPr>
        <w:ind w:left="1437"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2" w:tplc="36582BAE">
      <w:start w:val="1"/>
      <w:numFmt w:val="bullet"/>
      <w:lvlText w:val="▪"/>
      <w:lvlJc w:val="left"/>
      <w:pPr>
        <w:ind w:left="2157"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3" w:tplc="35566A5E">
      <w:start w:val="1"/>
      <w:numFmt w:val="bullet"/>
      <w:lvlText w:val="•"/>
      <w:lvlJc w:val="left"/>
      <w:pPr>
        <w:ind w:left="2877"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4" w:tplc="14685468">
      <w:start w:val="1"/>
      <w:numFmt w:val="bullet"/>
      <w:lvlText w:val="o"/>
      <w:lvlJc w:val="left"/>
      <w:pPr>
        <w:ind w:left="3597"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5" w:tplc="80782028">
      <w:start w:val="1"/>
      <w:numFmt w:val="bullet"/>
      <w:lvlText w:val="▪"/>
      <w:lvlJc w:val="left"/>
      <w:pPr>
        <w:ind w:left="4317"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6" w:tplc="1AAEE698">
      <w:start w:val="1"/>
      <w:numFmt w:val="bullet"/>
      <w:lvlText w:val="•"/>
      <w:lvlJc w:val="left"/>
      <w:pPr>
        <w:ind w:left="5037"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7" w:tplc="1A68649E">
      <w:start w:val="1"/>
      <w:numFmt w:val="bullet"/>
      <w:lvlText w:val="o"/>
      <w:lvlJc w:val="left"/>
      <w:pPr>
        <w:ind w:left="5757"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8" w:tplc="A1F01C1C">
      <w:start w:val="1"/>
      <w:numFmt w:val="bullet"/>
      <w:lvlText w:val="▪"/>
      <w:lvlJc w:val="left"/>
      <w:pPr>
        <w:ind w:left="6477"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abstractNum>
  <w:abstractNum w:abstractNumId="2" w15:restartNumberingAfterBreak="0">
    <w:nsid w:val="225E2FA9"/>
    <w:multiLevelType w:val="multilevel"/>
    <w:tmpl w:val="3ECCAA4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6722D31"/>
    <w:multiLevelType w:val="hybridMultilevel"/>
    <w:tmpl w:val="A5100ACE"/>
    <w:lvl w:ilvl="0" w:tplc="75CA25C0">
      <w:start w:val="2023"/>
      <w:numFmt w:val="decimal"/>
      <w:lvlText w:val="%1"/>
      <w:lvlJc w:val="left"/>
      <w:pPr>
        <w:ind w:left="1260" w:hanging="90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269304D8"/>
    <w:multiLevelType w:val="hybridMultilevel"/>
    <w:tmpl w:val="E4E833AA"/>
    <w:lvl w:ilvl="0" w:tplc="8F4268D4">
      <w:start w:val="1"/>
      <w:numFmt w:val="bullet"/>
      <w:lvlText w:val="•"/>
      <w:lvlJc w:val="left"/>
      <w:pPr>
        <w:ind w:left="70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1" w:tplc="E2B6DE2E">
      <w:start w:val="1"/>
      <w:numFmt w:val="bullet"/>
      <w:lvlText w:val="o"/>
      <w:lvlJc w:val="left"/>
      <w:pPr>
        <w:ind w:left="1434"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2" w:tplc="25FE0960">
      <w:start w:val="1"/>
      <w:numFmt w:val="bullet"/>
      <w:lvlText w:val="▪"/>
      <w:lvlJc w:val="left"/>
      <w:pPr>
        <w:ind w:left="2154"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3" w:tplc="FCE6A2C8">
      <w:start w:val="1"/>
      <w:numFmt w:val="bullet"/>
      <w:lvlText w:val="•"/>
      <w:lvlJc w:val="left"/>
      <w:pPr>
        <w:ind w:left="2874"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4" w:tplc="4C8A9ABA">
      <w:start w:val="1"/>
      <w:numFmt w:val="bullet"/>
      <w:lvlText w:val="o"/>
      <w:lvlJc w:val="left"/>
      <w:pPr>
        <w:ind w:left="3594"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5" w:tplc="56CE6E5E">
      <w:start w:val="1"/>
      <w:numFmt w:val="bullet"/>
      <w:lvlText w:val="▪"/>
      <w:lvlJc w:val="left"/>
      <w:pPr>
        <w:ind w:left="4314"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6" w:tplc="8676F19E">
      <w:start w:val="1"/>
      <w:numFmt w:val="bullet"/>
      <w:lvlText w:val="•"/>
      <w:lvlJc w:val="left"/>
      <w:pPr>
        <w:ind w:left="5034"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7" w:tplc="C2780892">
      <w:start w:val="1"/>
      <w:numFmt w:val="bullet"/>
      <w:lvlText w:val="o"/>
      <w:lvlJc w:val="left"/>
      <w:pPr>
        <w:ind w:left="5754"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8" w:tplc="1C5EB762">
      <w:start w:val="1"/>
      <w:numFmt w:val="bullet"/>
      <w:lvlText w:val="▪"/>
      <w:lvlJc w:val="left"/>
      <w:pPr>
        <w:ind w:left="6474"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abstractNum>
  <w:abstractNum w:abstractNumId="5" w15:restartNumberingAfterBreak="0">
    <w:nsid w:val="298A4E32"/>
    <w:multiLevelType w:val="multilevel"/>
    <w:tmpl w:val="0FBC1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4A5F9E"/>
    <w:multiLevelType w:val="multilevel"/>
    <w:tmpl w:val="0C6E4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D055F6"/>
    <w:multiLevelType w:val="hybridMultilevel"/>
    <w:tmpl w:val="2BA6D4A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4AB416C0"/>
    <w:multiLevelType w:val="multilevel"/>
    <w:tmpl w:val="F48665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E48597F"/>
    <w:multiLevelType w:val="multilevel"/>
    <w:tmpl w:val="67D4B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10F644F"/>
    <w:multiLevelType w:val="hybridMultilevel"/>
    <w:tmpl w:val="DCEA7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1A86135"/>
    <w:multiLevelType w:val="hybridMultilevel"/>
    <w:tmpl w:val="A086D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6A422F3"/>
    <w:multiLevelType w:val="hybridMultilevel"/>
    <w:tmpl w:val="FFF4EC6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3" w15:restartNumberingAfterBreak="0">
    <w:nsid w:val="590312DA"/>
    <w:multiLevelType w:val="hybridMultilevel"/>
    <w:tmpl w:val="D39EEC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5B423F90"/>
    <w:multiLevelType w:val="multilevel"/>
    <w:tmpl w:val="5EF2C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0CA50D5"/>
    <w:multiLevelType w:val="hybridMultilevel"/>
    <w:tmpl w:val="47169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E648F7"/>
    <w:multiLevelType w:val="hybridMultilevel"/>
    <w:tmpl w:val="249AB5B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7" w15:restartNumberingAfterBreak="0">
    <w:nsid w:val="726855C6"/>
    <w:multiLevelType w:val="multilevel"/>
    <w:tmpl w:val="C9A08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9824692"/>
    <w:multiLevelType w:val="hybridMultilevel"/>
    <w:tmpl w:val="6776A2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7C186E89"/>
    <w:multiLevelType w:val="multilevel"/>
    <w:tmpl w:val="B6A0CB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D050E47"/>
    <w:multiLevelType w:val="hybridMultilevel"/>
    <w:tmpl w:val="2D50B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2664629">
    <w:abstractNumId w:val="3"/>
    <w:lvlOverride w:ilvl="0">
      <w:startOverride w:val="202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745567852">
    <w:abstractNumId w:val="4"/>
  </w:num>
  <w:num w:numId="3" w16cid:durableId="1561867013">
    <w:abstractNumId w:val="1"/>
  </w:num>
  <w:num w:numId="4" w16cid:durableId="1057782138">
    <w:abstractNumId w:val="13"/>
  </w:num>
  <w:num w:numId="5" w16cid:durableId="752122797">
    <w:abstractNumId w:val="12"/>
  </w:num>
  <w:num w:numId="6" w16cid:durableId="469514786">
    <w:abstractNumId w:val="7"/>
  </w:num>
  <w:num w:numId="7" w16cid:durableId="1982031741">
    <w:abstractNumId w:val="18"/>
  </w:num>
  <w:num w:numId="8" w16cid:durableId="186505449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594431333">
    <w:abstractNumId w:val="6"/>
  </w:num>
  <w:num w:numId="10" w16cid:durableId="16546436">
    <w:abstractNumId w:val="5"/>
  </w:num>
  <w:num w:numId="11" w16cid:durableId="702292864">
    <w:abstractNumId w:val="17"/>
  </w:num>
  <w:num w:numId="12" w16cid:durableId="413019234">
    <w:abstractNumId w:val="2"/>
  </w:num>
  <w:num w:numId="13" w16cid:durableId="1438794918">
    <w:abstractNumId w:val="14"/>
  </w:num>
  <w:num w:numId="14" w16cid:durableId="2042239377">
    <w:abstractNumId w:val="8"/>
  </w:num>
  <w:num w:numId="15" w16cid:durableId="572399109">
    <w:abstractNumId w:val="19"/>
  </w:num>
  <w:num w:numId="16" w16cid:durableId="1319454481">
    <w:abstractNumId w:val="9"/>
  </w:num>
  <w:num w:numId="17" w16cid:durableId="1707440253">
    <w:abstractNumId w:val="0"/>
  </w:num>
  <w:num w:numId="18" w16cid:durableId="2093236037">
    <w:abstractNumId w:val="3"/>
  </w:num>
  <w:num w:numId="19" w16cid:durableId="1281959227">
    <w:abstractNumId w:val="20"/>
  </w:num>
  <w:num w:numId="20" w16cid:durableId="276643376">
    <w:abstractNumId w:val="15"/>
  </w:num>
  <w:num w:numId="21" w16cid:durableId="179517502">
    <w:abstractNumId w:val="11"/>
  </w:num>
  <w:num w:numId="22" w16cid:durableId="144048519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0E70EEE"/>
    <w:rsid w:val="000014BD"/>
    <w:rsid w:val="000201BD"/>
    <w:rsid w:val="000249A6"/>
    <w:rsid w:val="0003141C"/>
    <w:rsid w:val="00031BD8"/>
    <w:rsid w:val="0007686E"/>
    <w:rsid w:val="0007688F"/>
    <w:rsid w:val="00083CF7"/>
    <w:rsid w:val="00090C13"/>
    <w:rsid w:val="000A31BF"/>
    <w:rsid w:val="000A5BAA"/>
    <w:rsid w:val="000E28B9"/>
    <w:rsid w:val="000E2C79"/>
    <w:rsid w:val="001468B2"/>
    <w:rsid w:val="00176F9E"/>
    <w:rsid w:val="001A31F4"/>
    <w:rsid w:val="001D12B5"/>
    <w:rsid w:val="001F1BC0"/>
    <w:rsid w:val="00205702"/>
    <w:rsid w:val="002117D9"/>
    <w:rsid w:val="002248B3"/>
    <w:rsid w:val="002315D1"/>
    <w:rsid w:val="00240DBF"/>
    <w:rsid w:val="002551AB"/>
    <w:rsid w:val="002852AE"/>
    <w:rsid w:val="0028743B"/>
    <w:rsid w:val="002C113C"/>
    <w:rsid w:val="002E6E18"/>
    <w:rsid w:val="003008AC"/>
    <w:rsid w:val="00312AD9"/>
    <w:rsid w:val="003444D6"/>
    <w:rsid w:val="00366184"/>
    <w:rsid w:val="00380954"/>
    <w:rsid w:val="00391897"/>
    <w:rsid w:val="003A75D4"/>
    <w:rsid w:val="003B23ED"/>
    <w:rsid w:val="00417E43"/>
    <w:rsid w:val="004259B9"/>
    <w:rsid w:val="00430DC1"/>
    <w:rsid w:val="00443703"/>
    <w:rsid w:val="00475ED4"/>
    <w:rsid w:val="00477A24"/>
    <w:rsid w:val="004D05C8"/>
    <w:rsid w:val="004D48DF"/>
    <w:rsid w:val="004D5CE7"/>
    <w:rsid w:val="004F52AD"/>
    <w:rsid w:val="005113C3"/>
    <w:rsid w:val="005332E5"/>
    <w:rsid w:val="005362F3"/>
    <w:rsid w:val="00543EB9"/>
    <w:rsid w:val="00550052"/>
    <w:rsid w:val="0059723A"/>
    <w:rsid w:val="005A21F6"/>
    <w:rsid w:val="005A6F8C"/>
    <w:rsid w:val="005B30B4"/>
    <w:rsid w:val="005C41C5"/>
    <w:rsid w:val="005F6DF2"/>
    <w:rsid w:val="00613FBD"/>
    <w:rsid w:val="006262DB"/>
    <w:rsid w:val="00631B02"/>
    <w:rsid w:val="006668E7"/>
    <w:rsid w:val="006727F8"/>
    <w:rsid w:val="0069734A"/>
    <w:rsid w:val="006973D3"/>
    <w:rsid w:val="006F558C"/>
    <w:rsid w:val="00712F97"/>
    <w:rsid w:val="00743040"/>
    <w:rsid w:val="00750354"/>
    <w:rsid w:val="00780A8F"/>
    <w:rsid w:val="007C2608"/>
    <w:rsid w:val="007C3772"/>
    <w:rsid w:val="00822AEE"/>
    <w:rsid w:val="008627D7"/>
    <w:rsid w:val="008820EC"/>
    <w:rsid w:val="008C7816"/>
    <w:rsid w:val="008D05D0"/>
    <w:rsid w:val="008D59D1"/>
    <w:rsid w:val="008E29B5"/>
    <w:rsid w:val="008F7C37"/>
    <w:rsid w:val="00944692"/>
    <w:rsid w:val="00947625"/>
    <w:rsid w:val="009652C7"/>
    <w:rsid w:val="009A059B"/>
    <w:rsid w:val="009B12CA"/>
    <w:rsid w:val="009B3C8B"/>
    <w:rsid w:val="009B4A60"/>
    <w:rsid w:val="009C39D1"/>
    <w:rsid w:val="009D145C"/>
    <w:rsid w:val="009E77C8"/>
    <w:rsid w:val="009F3163"/>
    <w:rsid w:val="009F337E"/>
    <w:rsid w:val="00A24189"/>
    <w:rsid w:val="00A24B82"/>
    <w:rsid w:val="00A34F0C"/>
    <w:rsid w:val="00A40E59"/>
    <w:rsid w:val="00A5162C"/>
    <w:rsid w:val="00A53FBD"/>
    <w:rsid w:val="00A77064"/>
    <w:rsid w:val="00A8151F"/>
    <w:rsid w:val="00A907C1"/>
    <w:rsid w:val="00A9724D"/>
    <w:rsid w:val="00AA0A36"/>
    <w:rsid w:val="00AB01FC"/>
    <w:rsid w:val="00AF7C0F"/>
    <w:rsid w:val="00B11329"/>
    <w:rsid w:val="00B22B0F"/>
    <w:rsid w:val="00B409EE"/>
    <w:rsid w:val="00B54EC3"/>
    <w:rsid w:val="00B63F97"/>
    <w:rsid w:val="00B762D2"/>
    <w:rsid w:val="00B76E50"/>
    <w:rsid w:val="00B905EF"/>
    <w:rsid w:val="00B98EBF"/>
    <w:rsid w:val="00BB1DD4"/>
    <w:rsid w:val="00BB7B17"/>
    <w:rsid w:val="00BC13DA"/>
    <w:rsid w:val="00BC48B2"/>
    <w:rsid w:val="00BD58E2"/>
    <w:rsid w:val="00BE0DC3"/>
    <w:rsid w:val="00BF378E"/>
    <w:rsid w:val="00C47D23"/>
    <w:rsid w:val="00C67651"/>
    <w:rsid w:val="00C738F4"/>
    <w:rsid w:val="00C93036"/>
    <w:rsid w:val="00C967B2"/>
    <w:rsid w:val="00D01C39"/>
    <w:rsid w:val="00D2482F"/>
    <w:rsid w:val="00D264AF"/>
    <w:rsid w:val="00D35D98"/>
    <w:rsid w:val="00D469CC"/>
    <w:rsid w:val="00D600DF"/>
    <w:rsid w:val="00D63C58"/>
    <w:rsid w:val="00D81090"/>
    <w:rsid w:val="00DA0AB7"/>
    <w:rsid w:val="00DD545F"/>
    <w:rsid w:val="00DE174E"/>
    <w:rsid w:val="00DF3178"/>
    <w:rsid w:val="00E04981"/>
    <w:rsid w:val="00E06F30"/>
    <w:rsid w:val="00E11338"/>
    <w:rsid w:val="00E14CE7"/>
    <w:rsid w:val="00E2774D"/>
    <w:rsid w:val="00E55D72"/>
    <w:rsid w:val="00E767AA"/>
    <w:rsid w:val="00EA580F"/>
    <w:rsid w:val="00EA74D5"/>
    <w:rsid w:val="00F116E6"/>
    <w:rsid w:val="00F12190"/>
    <w:rsid w:val="00F172C0"/>
    <w:rsid w:val="00F22E28"/>
    <w:rsid w:val="00F40C8B"/>
    <w:rsid w:val="00F46806"/>
    <w:rsid w:val="00F65505"/>
    <w:rsid w:val="00F812DA"/>
    <w:rsid w:val="00FA028F"/>
    <w:rsid w:val="00FA69CB"/>
    <w:rsid w:val="00FC1CCD"/>
    <w:rsid w:val="00FF1F11"/>
    <w:rsid w:val="00FF41BF"/>
    <w:rsid w:val="028D9989"/>
    <w:rsid w:val="03BC69A8"/>
    <w:rsid w:val="050D619D"/>
    <w:rsid w:val="051CF201"/>
    <w:rsid w:val="053DD098"/>
    <w:rsid w:val="0546CD4E"/>
    <w:rsid w:val="06D1A68B"/>
    <w:rsid w:val="07EFEA05"/>
    <w:rsid w:val="084763D8"/>
    <w:rsid w:val="0A01BF5E"/>
    <w:rsid w:val="0A6E6DE9"/>
    <w:rsid w:val="0C01A9E6"/>
    <w:rsid w:val="0DE528AE"/>
    <w:rsid w:val="0EF2F5AE"/>
    <w:rsid w:val="0FAEB7F2"/>
    <w:rsid w:val="1037FFDF"/>
    <w:rsid w:val="11B51B4F"/>
    <w:rsid w:val="11D147B4"/>
    <w:rsid w:val="128C38F9"/>
    <w:rsid w:val="13E0C2CE"/>
    <w:rsid w:val="15709974"/>
    <w:rsid w:val="165BE4B0"/>
    <w:rsid w:val="16F5327D"/>
    <w:rsid w:val="18D77B1B"/>
    <w:rsid w:val="196ED669"/>
    <w:rsid w:val="19DEFC56"/>
    <w:rsid w:val="1A8562D8"/>
    <w:rsid w:val="1BA48C4A"/>
    <w:rsid w:val="1BB5ECF2"/>
    <w:rsid w:val="1C021BA9"/>
    <w:rsid w:val="1C18F177"/>
    <w:rsid w:val="1CA8D678"/>
    <w:rsid w:val="1CD4A1C1"/>
    <w:rsid w:val="1EC9FAB4"/>
    <w:rsid w:val="1FC77601"/>
    <w:rsid w:val="1FFCAC67"/>
    <w:rsid w:val="211DC92A"/>
    <w:rsid w:val="221AC064"/>
    <w:rsid w:val="225700B1"/>
    <w:rsid w:val="2361AC0D"/>
    <w:rsid w:val="2524E91A"/>
    <w:rsid w:val="257A1F74"/>
    <w:rsid w:val="26DE5367"/>
    <w:rsid w:val="278F3CD6"/>
    <w:rsid w:val="28133C5E"/>
    <w:rsid w:val="28657794"/>
    <w:rsid w:val="28933886"/>
    <w:rsid w:val="2C3A5247"/>
    <w:rsid w:val="2D89FDBA"/>
    <w:rsid w:val="2E0EAF34"/>
    <w:rsid w:val="2E184172"/>
    <w:rsid w:val="302D3E54"/>
    <w:rsid w:val="30363054"/>
    <w:rsid w:val="30BEF77B"/>
    <w:rsid w:val="30E70EEE"/>
    <w:rsid w:val="311105A8"/>
    <w:rsid w:val="325214E4"/>
    <w:rsid w:val="32D2647A"/>
    <w:rsid w:val="34565CA0"/>
    <w:rsid w:val="348E19E5"/>
    <w:rsid w:val="349C62A5"/>
    <w:rsid w:val="364319CC"/>
    <w:rsid w:val="3762C943"/>
    <w:rsid w:val="376B136F"/>
    <w:rsid w:val="377F3D36"/>
    <w:rsid w:val="3794E3B0"/>
    <w:rsid w:val="3A00C4A0"/>
    <w:rsid w:val="3C4BEE21"/>
    <w:rsid w:val="3C9700F7"/>
    <w:rsid w:val="3DC3AE4A"/>
    <w:rsid w:val="3DECC15F"/>
    <w:rsid w:val="3EFF116D"/>
    <w:rsid w:val="3F812D09"/>
    <w:rsid w:val="3F9FE7F7"/>
    <w:rsid w:val="40327996"/>
    <w:rsid w:val="41258A2C"/>
    <w:rsid w:val="41AEAAEE"/>
    <w:rsid w:val="421F6A86"/>
    <w:rsid w:val="436F4248"/>
    <w:rsid w:val="43F70584"/>
    <w:rsid w:val="445C998D"/>
    <w:rsid w:val="45A0C11B"/>
    <w:rsid w:val="463947D1"/>
    <w:rsid w:val="4779E3F3"/>
    <w:rsid w:val="47B5A5BC"/>
    <w:rsid w:val="492FF790"/>
    <w:rsid w:val="4AB1BCA4"/>
    <w:rsid w:val="4C690179"/>
    <w:rsid w:val="4CCC2CB6"/>
    <w:rsid w:val="4E11CEAB"/>
    <w:rsid w:val="4EAD5EB2"/>
    <w:rsid w:val="4ED2AF3B"/>
    <w:rsid w:val="4F2402F3"/>
    <w:rsid w:val="501E5D03"/>
    <w:rsid w:val="50B1FCD4"/>
    <w:rsid w:val="50CBCE4C"/>
    <w:rsid w:val="52D49D2D"/>
    <w:rsid w:val="52EBC736"/>
    <w:rsid w:val="52EFA5BE"/>
    <w:rsid w:val="5369556F"/>
    <w:rsid w:val="53FFF668"/>
    <w:rsid w:val="57B2DB61"/>
    <w:rsid w:val="57D877C2"/>
    <w:rsid w:val="59254291"/>
    <w:rsid w:val="5B0B9C1E"/>
    <w:rsid w:val="5C2C2277"/>
    <w:rsid w:val="5D5A695F"/>
    <w:rsid w:val="5DCE48C9"/>
    <w:rsid w:val="5F158BC0"/>
    <w:rsid w:val="6087706C"/>
    <w:rsid w:val="60C5A217"/>
    <w:rsid w:val="60DDABC6"/>
    <w:rsid w:val="61FBFB8C"/>
    <w:rsid w:val="620F7451"/>
    <w:rsid w:val="62B5C768"/>
    <w:rsid w:val="6301CB05"/>
    <w:rsid w:val="63146399"/>
    <w:rsid w:val="659990CE"/>
    <w:rsid w:val="65A1F16D"/>
    <w:rsid w:val="65C94811"/>
    <w:rsid w:val="65E74BB5"/>
    <w:rsid w:val="66ACAF7E"/>
    <w:rsid w:val="66D4DBF3"/>
    <w:rsid w:val="67A26364"/>
    <w:rsid w:val="67D59657"/>
    <w:rsid w:val="67F7EB1E"/>
    <w:rsid w:val="681742AF"/>
    <w:rsid w:val="68D50ED3"/>
    <w:rsid w:val="68DD4EEB"/>
    <w:rsid w:val="68DEA772"/>
    <w:rsid w:val="6A1F0F6D"/>
    <w:rsid w:val="6ABB597F"/>
    <w:rsid w:val="6C59058E"/>
    <w:rsid w:val="6D10C310"/>
    <w:rsid w:val="6FFEAA33"/>
    <w:rsid w:val="7035B2BC"/>
    <w:rsid w:val="70FF1F76"/>
    <w:rsid w:val="7208970E"/>
    <w:rsid w:val="731F3D0A"/>
    <w:rsid w:val="73F2BD48"/>
    <w:rsid w:val="749A678A"/>
    <w:rsid w:val="77952301"/>
    <w:rsid w:val="77A2ED29"/>
    <w:rsid w:val="77FE3B20"/>
    <w:rsid w:val="7872E4EF"/>
    <w:rsid w:val="78EA0694"/>
    <w:rsid w:val="7AA7DDB9"/>
    <w:rsid w:val="7BCB26B5"/>
    <w:rsid w:val="7BD21906"/>
    <w:rsid w:val="7CB2A128"/>
    <w:rsid w:val="7CC2F615"/>
    <w:rsid w:val="7D40DAA7"/>
    <w:rsid w:val="7D65EFE8"/>
    <w:rsid w:val="7D661601"/>
    <w:rsid w:val="7DB579C7"/>
    <w:rsid w:val="7E5817DC"/>
    <w:rsid w:val="7F445F7D"/>
    <w:rsid w:val="7FA0CB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E70EEE"/>
  <w15:chartTrackingRefBased/>
  <w15:docId w15:val="{E6D03C3B-7509-4CE5-A66E-AD9A25DA85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name w:val="No Spacing"/>
    <w:link w:val="NoSpacingChar"/>
    <w:uiPriority w:val="1"/>
    <w:qFormat/>
    <w:rsid w:val="009E77C8"/>
    <w:pPr>
      <w:spacing w:after="0" w:line="240" w:lineRule="auto"/>
    </w:pPr>
    <w:rPr>
      <w:sz w:val="22"/>
      <w:szCs w:val="22"/>
      <w:lang w:val="en-US" w:eastAsia="en-US"/>
    </w:rPr>
  </w:style>
  <w:style w:type="character" w:customStyle="1" w:styleId="NoSpacingChar">
    <w:name w:val="No Spacing Char"/>
    <w:basedOn w:val="DefaultParagraphFont"/>
    <w:link w:val="NoSpacing"/>
    <w:uiPriority w:val="1"/>
    <w:rsid w:val="009E77C8"/>
    <w:rPr>
      <w:sz w:val="22"/>
      <w:szCs w:val="22"/>
      <w:lang w:val="en-US" w:eastAsia="en-US"/>
    </w:rPr>
  </w:style>
  <w:style w:type="character" w:styleId="Hyperlink">
    <w:name w:val="Hyperlink"/>
    <w:uiPriority w:val="99"/>
    <w:unhideWhenUsed/>
    <w:rsid w:val="00443703"/>
    <w:rPr>
      <w:color w:val="0000FF"/>
      <w:u w:val="single"/>
    </w:rPr>
  </w:style>
  <w:style w:type="paragraph" w:styleId="NormalWeb">
    <w:name w:val="Normal (Web)"/>
    <w:basedOn w:val="Normal"/>
    <w:uiPriority w:val="99"/>
    <w:semiHidden/>
    <w:unhideWhenUsed/>
    <w:rsid w:val="00443703"/>
    <w:pPr>
      <w:spacing w:before="100" w:after="100" w:line="240" w:lineRule="auto"/>
    </w:pPr>
    <w:rPr>
      <w:rFonts w:ascii="Times New Roman" w:eastAsia="Times New Roman" w:hAnsi="Times New Roman" w:cs="Times New Roman"/>
      <w:szCs w:val="20"/>
      <w:lang w:eastAsia="en-US"/>
    </w:rPr>
  </w:style>
  <w:style w:type="paragraph" w:styleId="Header">
    <w:name w:val="header"/>
    <w:basedOn w:val="Normal"/>
    <w:link w:val="HeaderChar"/>
    <w:uiPriority w:val="99"/>
    <w:unhideWhenUsed/>
    <w:rsid w:val="00443703"/>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uiPriority w:val="99"/>
    <w:rsid w:val="00443703"/>
    <w:rPr>
      <w:rFonts w:ascii="Times New Roman" w:eastAsia="Times New Roman" w:hAnsi="Times New Roman" w:cs="Times New Roman"/>
      <w:sz w:val="20"/>
      <w:szCs w:val="20"/>
      <w:lang w:eastAsia="en-GB"/>
    </w:rPr>
  </w:style>
  <w:style w:type="character" w:customStyle="1" w:styleId="ListParagraphChar">
    <w:name w:val="List Paragraph Char"/>
    <w:link w:val="ListParagraph"/>
    <w:uiPriority w:val="1"/>
    <w:locked/>
    <w:rsid w:val="00443703"/>
    <w:rPr>
      <w:lang w:eastAsia="en-GB"/>
    </w:rPr>
  </w:style>
  <w:style w:type="paragraph" w:styleId="ListParagraph">
    <w:name w:val="List Paragraph"/>
    <w:basedOn w:val="Normal"/>
    <w:link w:val="ListParagraphChar"/>
    <w:uiPriority w:val="1"/>
    <w:qFormat/>
    <w:rsid w:val="00443703"/>
    <w:pPr>
      <w:spacing w:after="0" w:line="240" w:lineRule="auto"/>
      <w:ind w:left="720"/>
      <w:contextualSpacing/>
    </w:pPr>
    <w:rPr>
      <w:lang w:eastAsia="en-GB"/>
    </w:rPr>
  </w:style>
  <w:style w:type="paragraph" w:customStyle="1" w:styleId="BodyText1">
    <w:name w:val="Body Text1"/>
    <w:basedOn w:val="Normal"/>
    <w:uiPriority w:val="99"/>
    <w:rsid w:val="00443703"/>
    <w:pPr>
      <w:tabs>
        <w:tab w:val="left" w:pos="720"/>
        <w:tab w:val="left" w:pos="1440"/>
      </w:tabs>
      <w:spacing w:after="0" w:line="240" w:lineRule="auto"/>
    </w:pPr>
    <w:rPr>
      <w:rFonts w:ascii="CG Times (WN)" w:eastAsia="Times New Roman" w:hAnsi="CG Times (WN)" w:cs="Times New Roman"/>
      <w:szCs w:val="20"/>
      <w:lang w:eastAsia="en-US"/>
    </w:rPr>
  </w:style>
  <w:style w:type="paragraph" w:customStyle="1" w:styleId="paragraph">
    <w:name w:val="paragraph"/>
    <w:basedOn w:val="Normal"/>
    <w:uiPriority w:val="99"/>
    <w:rsid w:val="00443703"/>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normaltextrun">
    <w:name w:val="normaltextrun"/>
    <w:basedOn w:val="DefaultParagraphFont"/>
    <w:rsid w:val="00443703"/>
  </w:style>
  <w:style w:type="character" w:customStyle="1" w:styleId="eop">
    <w:name w:val="eop"/>
    <w:basedOn w:val="DefaultParagraphFont"/>
    <w:rsid w:val="00443703"/>
  </w:style>
  <w:style w:type="table" w:styleId="TableGrid">
    <w:name w:val="Table Grid"/>
    <w:basedOn w:val="TableNormal"/>
    <w:uiPriority w:val="39"/>
    <w:rsid w:val="00443703"/>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443703"/>
    <w:pPr>
      <w:spacing w:after="0" w:line="240" w:lineRule="auto"/>
    </w:pPr>
    <w:rPr>
      <w:kern w:val="2"/>
      <w:lang w:eastAsia="en-US"/>
      <w14:ligatures w14:val="standardContextual"/>
    </w:rPr>
    <w:tblPr>
      <w:tblCellMar>
        <w:top w:w="0" w:type="dxa"/>
        <w:left w:w="0" w:type="dxa"/>
        <w:bottom w:w="0" w:type="dxa"/>
        <w:right w:w="0" w:type="dxa"/>
      </w:tblCellMar>
    </w:tblPr>
  </w:style>
  <w:style w:type="paragraph" w:styleId="TOCHeading">
    <w:name w:val="TOC Heading"/>
    <w:basedOn w:val="Heading1"/>
    <w:next w:val="Normal"/>
    <w:uiPriority w:val="39"/>
    <w:unhideWhenUsed/>
    <w:qFormat/>
    <w:rsid w:val="00F22E28"/>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F22E28"/>
    <w:pPr>
      <w:spacing w:after="100"/>
    </w:pPr>
  </w:style>
  <w:style w:type="paragraph" w:styleId="TOC2">
    <w:name w:val="toc 2"/>
    <w:basedOn w:val="Normal"/>
    <w:next w:val="Normal"/>
    <w:autoRedefine/>
    <w:uiPriority w:val="39"/>
    <w:unhideWhenUsed/>
    <w:rsid w:val="00F22E28"/>
    <w:pPr>
      <w:spacing w:after="100"/>
      <w:ind w:left="240"/>
    </w:pPr>
  </w:style>
  <w:style w:type="character" w:styleId="FollowedHyperlink">
    <w:name w:val="FollowedHyperlink"/>
    <w:basedOn w:val="DefaultParagraphFont"/>
    <w:uiPriority w:val="99"/>
    <w:semiHidden/>
    <w:unhideWhenUsed/>
    <w:rsid w:val="005A6F8C"/>
    <w:rPr>
      <w:color w:val="96607D" w:themeColor="followedHyperlink"/>
      <w:u w:val="single"/>
    </w:rPr>
  </w:style>
  <w:style w:type="character" w:styleId="UnresolvedMention">
    <w:name w:val="Unresolved Mention"/>
    <w:basedOn w:val="DefaultParagraphFont"/>
    <w:uiPriority w:val="99"/>
    <w:semiHidden/>
    <w:unhideWhenUsed/>
    <w:rsid w:val="00BB7B17"/>
    <w:rPr>
      <w:color w:val="605E5C"/>
      <w:shd w:val="clear" w:color="auto" w:fill="E1DFDD"/>
    </w:rPr>
  </w:style>
  <w:style w:type="paragraph" w:styleId="TOC3">
    <w:name w:val="toc 3"/>
    <w:basedOn w:val="Normal"/>
    <w:next w:val="Normal"/>
    <w:autoRedefine/>
    <w:uiPriority w:val="39"/>
    <w:unhideWhenUsed/>
    <w:rsid w:val="00750354"/>
    <w:pPr>
      <w:spacing w:after="100"/>
      <w:ind w:left="480"/>
    </w:pPr>
  </w:style>
  <w:style w:type="paragraph" w:styleId="Footer">
    <w:name w:val="footer"/>
    <w:basedOn w:val="Normal"/>
    <w:link w:val="FooterChar"/>
    <w:uiPriority w:val="99"/>
    <w:unhideWhenUsed/>
    <w:rsid w:val="00B76E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6E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344583">
      <w:bodyDiv w:val="1"/>
      <w:marLeft w:val="0"/>
      <w:marRight w:val="0"/>
      <w:marTop w:val="0"/>
      <w:marBottom w:val="0"/>
      <w:divBdr>
        <w:top w:val="none" w:sz="0" w:space="0" w:color="auto"/>
        <w:left w:val="none" w:sz="0" w:space="0" w:color="auto"/>
        <w:bottom w:val="none" w:sz="0" w:space="0" w:color="auto"/>
        <w:right w:val="none" w:sz="0" w:space="0" w:color="auto"/>
      </w:divBdr>
    </w:div>
    <w:div w:id="501891005">
      <w:bodyDiv w:val="1"/>
      <w:marLeft w:val="0"/>
      <w:marRight w:val="0"/>
      <w:marTop w:val="0"/>
      <w:marBottom w:val="0"/>
      <w:divBdr>
        <w:top w:val="none" w:sz="0" w:space="0" w:color="auto"/>
        <w:left w:val="none" w:sz="0" w:space="0" w:color="auto"/>
        <w:bottom w:val="none" w:sz="0" w:space="0" w:color="auto"/>
        <w:right w:val="none" w:sz="0" w:space="0" w:color="auto"/>
      </w:divBdr>
    </w:div>
    <w:div w:id="821119257">
      <w:bodyDiv w:val="1"/>
      <w:marLeft w:val="0"/>
      <w:marRight w:val="0"/>
      <w:marTop w:val="0"/>
      <w:marBottom w:val="0"/>
      <w:divBdr>
        <w:top w:val="none" w:sz="0" w:space="0" w:color="auto"/>
        <w:left w:val="none" w:sz="0" w:space="0" w:color="auto"/>
        <w:bottom w:val="none" w:sz="0" w:space="0" w:color="auto"/>
        <w:right w:val="none" w:sz="0" w:space="0" w:color="auto"/>
      </w:divBdr>
    </w:div>
    <w:div w:id="1329288705">
      <w:bodyDiv w:val="1"/>
      <w:marLeft w:val="0"/>
      <w:marRight w:val="0"/>
      <w:marTop w:val="0"/>
      <w:marBottom w:val="0"/>
      <w:divBdr>
        <w:top w:val="none" w:sz="0" w:space="0" w:color="auto"/>
        <w:left w:val="none" w:sz="0" w:space="0" w:color="auto"/>
        <w:bottom w:val="none" w:sz="0" w:space="0" w:color="auto"/>
        <w:right w:val="none" w:sz="0" w:space="0" w:color="auto"/>
      </w:divBdr>
      <w:divsChild>
        <w:div w:id="72361788">
          <w:marLeft w:val="0"/>
          <w:marRight w:val="0"/>
          <w:marTop w:val="0"/>
          <w:marBottom w:val="0"/>
          <w:divBdr>
            <w:top w:val="single" w:sz="2" w:space="0" w:color="E3E3E3"/>
            <w:left w:val="single" w:sz="2" w:space="0" w:color="E3E3E3"/>
            <w:bottom w:val="single" w:sz="2" w:space="0" w:color="E3E3E3"/>
            <w:right w:val="single" w:sz="2" w:space="0" w:color="E3E3E3"/>
          </w:divBdr>
          <w:divsChild>
            <w:div w:id="1896155727">
              <w:marLeft w:val="0"/>
              <w:marRight w:val="0"/>
              <w:marTop w:val="0"/>
              <w:marBottom w:val="0"/>
              <w:divBdr>
                <w:top w:val="single" w:sz="2" w:space="0" w:color="E3E3E3"/>
                <w:left w:val="single" w:sz="2" w:space="0" w:color="E3E3E3"/>
                <w:bottom w:val="single" w:sz="2" w:space="0" w:color="E3E3E3"/>
                <w:right w:val="single" w:sz="2" w:space="0" w:color="E3E3E3"/>
              </w:divBdr>
              <w:divsChild>
                <w:div w:id="1676836265">
                  <w:marLeft w:val="0"/>
                  <w:marRight w:val="0"/>
                  <w:marTop w:val="0"/>
                  <w:marBottom w:val="0"/>
                  <w:divBdr>
                    <w:top w:val="single" w:sz="2" w:space="2" w:color="E3E3E3"/>
                    <w:left w:val="single" w:sz="2" w:space="0" w:color="E3E3E3"/>
                    <w:bottom w:val="single" w:sz="2" w:space="0" w:color="E3E3E3"/>
                    <w:right w:val="single" w:sz="2" w:space="0" w:color="E3E3E3"/>
                  </w:divBdr>
                  <w:divsChild>
                    <w:div w:id="15033540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62607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doi.org/10.4324/9781003022565" TargetMode="External"/><Relationship Id="rId26" Type="http://schemas.openxmlformats.org/officeDocument/2006/relationships/hyperlink" Target="https://hbr.org/2003/06/storytelling-that-moves-people" TargetMode="External"/><Relationship Id="rId3" Type="http://schemas.openxmlformats.org/officeDocument/2006/relationships/customXml" Target="../customXml/item3.xml"/><Relationship Id="rId21" Type="http://schemas.openxmlformats.org/officeDocument/2006/relationships/hyperlink" Target="https://hbr.org/2012/10/structure-your-presentation-li" TargetMode="External"/><Relationship Id="rId34" Type="http://schemas.openxmlformats.org/officeDocument/2006/relationships/hyperlink" Target="https://doi.org/10.1080/16111699.2006.9636120"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hyperlink" Target="https://doi.org/10.1057/bm.2012.15" TargetMode="External"/><Relationship Id="rId33" Type="http://schemas.openxmlformats.org/officeDocument/2006/relationships/hyperlink" Target="https://doi.org/10.4018/978-1-6684-6613-1.ch002"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librarysearch.uwtsd.ac.uk/permalink/44WHELF_UWTSD/upgrip/alma99100416196002421" TargetMode="External"/><Relationship Id="rId29" Type="http://schemas.openxmlformats.org/officeDocument/2006/relationships/hyperlink" Target="https://doi.org/10.56401/Abhigyan/40.1.2022.42-52"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librarysearch.uwtsd.ac.uk/permalink/44WHELF_UWTSD/upgrip/alma99100107806802421" TargetMode="External"/><Relationship Id="rId32" Type="http://schemas.openxmlformats.org/officeDocument/2006/relationships/hyperlink" Target="https://www.proquest.com/scholarly-journals/effective-seo-techniques-technologies-guide-map/docview/3055533147/se-2?accountid=130472" TargetMode="Externa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hyperlink" Target="https://doi.org/10.4018/978-1-4666-1861-9" TargetMode="External"/><Relationship Id="rId28" Type="http://schemas.openxmlformats.org/officeDocument/2006/relationships/hyperlink" Target="https://doi.org/10.1016/j.bushor.2022.12.003" TargetMode="External"/><Relationship Id="rId36"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hyperlink" Target="https://www.proquest.com/magazines/get-most-out-your-website/docview/1363812739/se-2?accountid=130472" TargetMode="External"/><Relationship Id="rId31" Type="http://schemas.openxmlformats.org/officeDocument/2006/relationships/hyperlink" Target="https://www.proquest.com/scholarly-journals/strategy-making-approach-matters/docview/873619904/se-2?accountid=130472"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https://doi.org/10.4135/9781473917415" TargetMode="External"/><Relationship Id="rId27" Type="http://schemas.openxmlformats.org/officeDocument/2006/relationships/hyperlink" Target="https://www.proquest.com/newspapers/word-choice-key-driving-web-traffic-site-design/docview/420464858/se-2?accountid=130472" TargetMode="External"/><Relationship Id="rId30" Type="http://schemas.openxmlformats.org/officeDocument/2006/relationships/hyperlink" Target="https://www.proquest.com/scholarly-journals/analysis-pricing-strategies-new-product/docview/201686683/se-2?accountid=130472" TargetMode="External"/><Relationship Id="rId35" Type="http://schemas.openxmlformats.org/officeDocument/2006/relationships/fontTable" Target="fontTable.xml"/><Relationship Id="rId8"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7/1/224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13" ma:contentTypeDescription="Create a new document." ma:contentTypeScope="" ma:versionID="d86bce889514d5334fa2b95086a2ef62">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4d288df94d506556d730a649cefe4bcb"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A3A42F2-17A5-4A79-860A-E1F6ADBBB1B9}">
  <ds:schemaRefs>
    <ds:schemaRef ds:uri="http://schemas.openxmlformats.org/officeDocument/2006/bibliography"/>
  </ds:schemaRefs>
</ds:datastoreItem>
</file>

<file path=customXml/itemProps3.xml><?xml version="1.0" encoding="utf-8"?>
<ds:datastoreItem xmlns:ds="http://schemas.openxmlformats.org/officeDocument/2006/customXml" ds:itemID="{88E63BD6-B595-4165-861E-D9C8785AE8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121AF25-8874-4234-839D-483FEB3A4FEF}">
  <ds:schemaRefs>
    <ds:schemaRef ds:uri="http://schemas.microsoft.com/sharepoint/v3/contenttype/forms"/>
  </ds:schemaRefs>
</ds:datastoreItem>
</file>

<file path=customXml/itemProps5.xml><?xml version="1.0" encoding="utf-8"?>
<ds:datastoreItem xmlns:ds="http://schemas.openxmlformats.org/officeDocument/2006/customXml" ds:itemID="{A9A80B8D-1C10-4C5F-A2A3-3E7ED370BBF8}">
  <ds:schemaRefs>
    <ds:schemaRef ds:uri="http://purl.org/dc/dcmitype/"/>
    <ds:schemaRef ds:uri="http://schemas.microsoft.com/office/infopath/2007/PartnerControls"/>
    <ds:schemaRef ds:uri="http://purl.org/dc/elements/1.1/"/>
    <ds:schemaRef ds:uri="e9586b6e-d655-4ea8-9b46-aa323587a11f"/>
    <ds:schemaRef ds:uri="http://schemas.microsoft.com/office/2006/documentManagement/types"/>
    <ds:schemaRef ds:uri="http://schemas.openxmlformats.org/package/2006/metadata/core-properties"/>
    <ds:schemaRef ds:uri="http://purl.org/dc/terms/"/>
    <ds:schemaRef ds:uri="http://www.w3.org/XML/1998/namespace"/>
    <ds:schemaRef ds:uri="http://schemas.microsoft.com/office/2006/metadata/properties"/>
    <ds:schemaRef ds:uri="72e6e00a-7fea-48f1-b1b6-00c90b4ff77b"/>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3950</Words>
  <Characters>22521</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Digital Skills for Personal and Professional Growth (BMSW4008)</vt:lpstr>
    </vt:vector>
  </TitlesOfParts>
  <Company/>
  <LinksUpToDate>false</LinksUpToDate>
  <CharactersWithSpaces>26419</CharactersWithSpaces>
  <SharedDoc>false</SharedDoc>
  <HLinks>
    <vt:vector size="102" baseType="variant">
      <vt:variant>
        <vt:i4>852033</vt:i4>
      </vt:variant>
      <vt:variant>
        <vt:i4>48</vt:i4>
      </vt:variant>
      <vt:variant>
        <vt:i4>0</vt:i4>
      </vt:variant>
      <vt:variant>
        <vt:i4>5</vt:i4>
      </vt:variant>
      <vt:variant>
        <vt:lpwstr>https://doi.org/10.1080/16111699.2006.9636120</vt:lpwstr>
      </vt:variant>
      <vt:variant>
        <vt:lpwstr/>
      </vt:variant>
      <vt:variant>
        <vt:i4>8257574</vt:i4>
      </vt:variant>
      <vt:variant>
        <vt:i4>45</vt:i4>
      </vt:variant>
      <vt:variant>
        <vt:i4>0</vt:i4>
      </vt:variant>
      <vt:variant>
        <vt:i4>5</vt:i4>
      </vt:variant>
      <vt:variant>
        <vt:lpwstr>https://doi.org/10.4018/978-1-6684-6613-1.ch002</vt:lpwstr>
      </vt:variant>
      <vt:variant>
        <vt:lpwstr/>
      </vt:variant>
      <vt:variant>
        <vt:i4>5570625</vt:i4>
      </vt:variant>
      <vt:variant>
        <vt:i4>42</vt:i4>
      </vt:variant>
      <vt:variant>
        <vt:i4>0</vt:i4>
      </vt:variant>
      <vt:variant>
        <vt:i4>5</vt:i4>
      </vt:variant>
      <vt:variant>
        <vt:lpwstr>https://www.proquest.com/scholarly-journals/effective-seo-techniques-technologies-guide-map/docview/3055533147/se-2?accountid=130472</vt:lpwstr>
      </vt:variant>
      <vt:variant>
        <vt:lpwstr/>
      </vt:variant>
      <vt:variant>
        <vt:i4>1966158</vt:i4>
      </vt:variant>
      <vt:variant>
        <vt:i4>39</vt:i4>
      </vt:variant>
      <vt:variant>
        <vt:i4>0</vt:i4>
      </vt:variant>
      <vt:variant>
        <vt:i4>5</vt:i4>
      </vt:variant>
      <vt:variant>
        <vt:lpwstr>https://www.proquest.com/scholarly-journals/strategy-making-approach-matters/docview/873619904/se-2?accountid=130472</vt:lpwstr>
      </vt:variant>
      <vt:variant>
        <vt:lpwstr/>
      </vt:variant>
      <vt:variant>
        <vt:i4>3473505</vt:i4>
      </vt:variant>
      <vt:variant>
        <vt:i4>36</vt:i4>
      </vt:variant>
      <vt:variant>
        <vt:i4>0</vt:i4>
      </vt:variant>
      <vt:variant>
        <vt:i4>5</vt:i4>
      </vt:variant>
      <vt:variant>
        <vt:lpwstr>https://www.proquest.com/scholarly-journals/analysis-pricing-strategies-new-product/docview/201686683/se-2?accountid=130472</vt:lpwstr>
      </vt:variant>
      <vt:variant>
        <vt:lpwstr/>
      </vt:variant>
      <vt:variant>
        <vt:i4>327744</vt:i4>
      </vt:variant>
      <vt:variant>
        <vt:i4>33</vt:i4>
      </vt:variant>
      <vt:variant>
        <vt:i4>0</vt:i4>
      </vt:variant>
      <vt:variant>
        <vt:i4>5</vt:i4>
      </vt:variant>
      <vt:variant>
        <vt:lpwstr>https://doi.org/10.56401/Abhigyan/40.1.2022.42-52</vt:lpwstr>
      </vt:variant>
      <vt:variant>
        <vt:lpwstr/>
      </vt:variant>
      <vt:variant>
        <vt:i4>4980811</vt:i4>
      </vt:variant>
      <vt:variant>
        <vt:i4>30</vt:i4>
      </vt:variant>
      <vt:variant>
        <vt:i4>0</vt:i4>
      </vt:variant>
      <vt:variant>
        <vt:i4>5</vt:i4>
      </vt:variant>
      <vt:variant>
        <vt:lpwstr>https://doi.org/10.1016/j.bushor.2022.12.003</vt:lpwstr>
      </vt:variant>
      <vt:variant>
        <vt:lpwstr/>
      </vt:variant>
      <vt:variant>
        <vt:i4>6291517</vt:i4>
      </vt:variant>
      <vt:variant>
        <vt:i4>27</vt:i4>
      </vt:variant>
      <vt:variant>
        <vt:i4>0</vt:i4>
      </vt:variant>
      <vt:variant>
        <vt:i4>5</vt:i4>
      </vt:variant>
      <vt:variant>
        <vt:lpwstr>https://www.proquest.com/newspapers/word-choice-key-driving-web-traffic-site-design/docview/420464858/se-2?accountid=130472</vt:lpwstr>
      </vt:variant>
      <vt:variant>
        <vt:lpwstr/>
      </vt:variant>
      <vt:variant>
        <vt:i4>6488161</vt:i4>
      </vt:variant>
      <vt:variant>
        <vt:i4>24</vt:i4>
      </vt:variant>
      <vt:variant>
        <vt:i4>0</vt:i4>
      </vt:variant>
      <vt:variant>
        <vt:i4>5</vt:i4>
      </vt:variant>
      <vt:variant>
        <vt:lpwstr>https://hbr.org/2003/06/storytelling-that-moves-people</vt:lpwstr>
      </vt:variant>
      <vt:variant>
        <vt:lpwstr/>
      </vt:variant>
      <vt:variant>
        <vt:i4>6488098</vt:i4>
      </vt:variant>
      <vt:variant>
        <vt:i4>21</vt:i4>
      </vt:variant>
      <vt:variant>
        <vt:i4>0</vt:i4>
      </vt:variant>
      <vt:variant>
        <vt:i4>5</vt:i4>
      </vt:variant>
      <vt:variant>
        <vt:lpwstr>https://doi.org/10.1057/bm.2012.15</vt:lpwstr>
      </vt:variant>
      <vt:variant>
        <vt:lpwstr/>
      </vt:variant>
      <vt:variant>
        <vt:i4>1572978</vt:i4>
      </vt:variant>
      <vt:variant>
        <vt:i4>18</vt:i4>
      </vt:variant>
      <vt:variant>
        <vt:i4>0</vt:i4>
      </vt:variant>
      <vt:variant>
        <vt:i4>5</vt:i4>
      </vt:variant>
      <vt:variant>
        <vt:lpwstr>https://librarysearch.uwtsd.ac.uk/permalink/44WHELF_UWTSD/upgrip/alma99100107806802421</vt:lpwstr>
      </vt:variant>
      <vt:variant>
        <vt:lpwstr/>
      </vt:variant>
      <vt:variant>
        <vt:i4>655428</vt:i4>
      </vt:variant>
      <vt:variant>
        <vt:i4>15</vt:i4>
      </vt:variant>
      <vt:variant>
        <vt:i4>0</vt:i4>
      </vt:variant>
      <vt:variant>
        <vt:i4>5</vt:i4>
      </vt:variant>
      <vt:variant>
        <vt:lpwstr>https://doi.org/10.4018/978-1-4666-1861-9</vt:lpwstr>
      </vt:variant>
      <vt:variant>
        <vt:lpwstr/>
      </vt:variant>
      <vt:variant>
        <vt:i4>1769565</vt:i4>
      </vt:variant>
      <vt:variant>
        <vt:i4>12</vt:i4>
      </vt:variant>
      <vt:variant>
        <vt:i4>0</vt:i4>
      </vt:variant>
      <vt:variant>
        <vt:i4>5</vt:i4>
      </vt:variant>
      <vt:variant>
        <vt:lpwstr>https://doi.org/10.4135/9781473917415</vt:lpwstr>
      </vt:variant>
      <vt:variant>
        <vt:lpwstr/>
      </vt:variant>
      <vt:variant>
        <vt:i4>7340152</vt:i4>
      </vt:variant>
      <vt:variant>
        <vt:i4>9</vt:i4>
      </vt:variant>
      <vt:variant>
        <vt:i4>0</vt:i4>
      </vt:variant>
      <vt:variant>
        <vt:i4>5</vt:i4>
      </vt:variant>
      <vt:variant>
        <vt:lpwstr>https://hbr.org/2012/10/structure-your-presentation-li</vt:lpwstr>
      </vt:variant>
      <vt:variant>
        <vt:lpwstr/>
      </vt:variant>
      <vt:variant>
        <vt:i4>1048695</vt:i4>
      </vt:variant>
      <vt:variant>
        <vt:i4>6</vt:i4>
      </vt:variant>
      <vt:variant>
        <vt:i4>0</vt:i4>
      </vt:variant>
      <vt:variant>
        <vt:i4>5</vt:i4>
      </vt:variant>
      <vt:variant>
        <vt:lpwstr>https://librarysearch.uwtsd.ac.uk/permalink/44WHELF_UWTSD/upgrip/alma99100416196002421</vt:lpwstr>
      </vt:variant>
      <vt:variant>
        <vt:lpwstr/>
      </vt:variant>
      <vt:variant>
        <vt:i4>4915212</vt:i4>
      </vt:variant>
      <vt:variant>
        <vt:i4>3</vt:i4>
      </vt:variant>
      <vt:variant>
        <vt:i4>0</vt:i4>
      </vt:variant>
      <vt:variant>
        <vt:i4>5</vt:i4>
      </vt:variant>
      <vt:variant>
        <vt:lpwstr>https://www.proquest.com/magazines/get-most-out-your-website/docview/1363812739/se-2?accountid=130472</vt:lpwstr>
      </vt:variant>
      <vt:variant>
        <vt:lpwstr/>
      </vt:variant>
      <vt:variant>
        <vt:i4>1441880</vt:i4>
      </vt:variant>
      <vt:variant>
        <vt:i4>0</vt:i4>
      </vt:variant>
      <vt:variant>
        <vt:i4>0</vt:i4>
      </vt:variant>
      <vt:variant>
        <vt:i4>5</vt:i4>
      </vt:variant>
      <vt:variant>
        <vt:lpwstr>https://doi.org/10.4324/9781003022565</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for Personal and Professional Growth (BMSW4008)</dc:title>
  <dc:subject>Claire Thomas (2246200</dc:subject>
  <dc:creator>Claire Thomas (2246200)</dc:creator>
  <cp:keywords/>
  <dc:description/>
  <cp:lastModifiedBy>Claire Thomas (2246200)</cp:lastModifiedBy>
  <cp:revision>2</cp:revision>
  <dcterms:created xsi:type="dcterms:W3CDTF">2024-07-17T18:55:00Z</dcterms:created>
  <dcterms:modified xsi:type="dcterms:W3CDTF">2024-07-17T18:55:00Z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ies>
</file>