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7E42" w14:textId="350F0F84" w:rsidR="00DC7E20" w:rsidRPr="000E1E10" w:rsidRDefault="0054235C" w:rsidP="00A877BB">
      <w:pPr>
        <w:spacing w:before="100" w:beforeAutospacing="1" w:after="100" w:afterAutospacing="1" w:line="360" w:lineRule="auto"/>
        <w:rPr>
          <w:rFonts w:ascii="Arial" w:hAnsi="Arial" w:cs="Arial"/>
          <w:b/>
          <w:bCs/>
          <w:color w:val="FFFFFF"/>
          <w:sz w:val="36"/>
          <w:szCs w:val="36"/>
          <w:u w:val="single"/>
          <w:lang w:val="cy-GB"/>
        </w:rPr>
      </w:pPr>
      <w:r w:rsidRPr="000E1E10">
        <w:rPr>
          <w:rFonts w:ascii="Arial" w:hAnsi="Arial" w:cs="Arial"/>
          <w:b/>
          <w:bCs/>
          <w:color w:val="000000"/>
          <w:sz w:val="36"/>
          <w:szCs w:val="36"/>
          <w:u w:val="single"/>
          <w:lang w:val="cy-GB"/>
        </w:rPr>
        <w:t xml:space="preserve">Esboniwch sut mae cyfleoedd a heriau yng nghymuned yr ysgol yn dylanwadu ar yr addysgu, dysgu, ac agweddau eraill ar yr ysgol, e.e. lles disgyblion. Dangoswch eich dealltwriaeth drwy gyfeirio at y syniadau, cysyniadau a llenyddiaeth mewn darlithoedd, deunydd rydych wedi’i ddarllen a’ch profiadau Pontio. </w:t>
      </w:r>
    </w:p>
    <w:p w14:paraId="17B31354" w14:textId="3050A950" w:rsidR="00DC7E76" w:rsidRPr="000E1E10" w:rsidRDefault="00AF261E" w:rsidP="008C3417">
      <w:pPr>
        <w:pStyle w:val="HTMLPreformatted"/>
        <w:spacing w:line="360" w:lineRule="auto"/>
        <w:rPr>
          <w:rStyle w:val="y2iqfc"/>
          <w:rFonts w:ascii="Arial" w:hAnsi="Arial" w:cs="Arial"/>
          <w:sz w:val="42"/>
          <w:szCs w:val="42"/>
          <w:lang w:val="cy-GB"/>
        </w:rPr>
      </w:pPr>
      <w:r w:rsidRPr="00AF261E">
        <w:rPr>
          <w:rFonts w:ascii="Arial" w:hAnsi="Arial" w:cs="Arial"/>
          <w:sz w:val="22"/>
          <w:szCs w:val="22"/>
          <w:lang w:val="cy-GB"/>
        </w:rPr>
        <w:t xml:space="preserve">Yng nghymuned yr ysgol, </w:t>
      </w:r>
      <w:r w:rsidR="00D93B32" w:rsidRPr="000E1E10">
        <w:rPr>
          <w:rFonts w:ascii="Arial" w:hAnsi="Arial" w:cs="Arial"/>
          <w:sz w:val="22"/>
          <w:szCs w:val="22"/>
          <w:lang w:val="cy-GB"/>
        </w:rPr>
        <w:t xml:space="preserve">mae yna lawer o wahanol gyfleoedd a heriau yn dibynnu ar ble rydych chi'n byw, eich rhyw, statws ariannol rhieni a llawer mwy. </w:t>
      </w:r>
      <w:r w:rsidR="00707BD6" w:rsidRPr="000E1E10">
        <w:rPr>
          <w:rFonts w:ascii="Arial" w:hAnsi="Arial" w:cs="Arial"/>
          <w:sz w:val="22"/>
          <w:szCs w:val="22"/>
          <w:lang w:val="cy-GB"/>
        </w:rPr>
        <w:t>M</w:t>
      </w:r>
      <w:r w:rsidR="00287424" w:rsidRPr="000E1E10">
        <w:rPr>
          <w:rFonts w:ascii="Arial" w:hAnsi="Arial" w:cs="Arial"/>
          <w:sz w:val="22"/>
          <w:szCs w:val="22"/>
          <w:lang w:val="cy-GB"/>
        </w:rPr>
        <w:t xml:space="preserve">ae </w:t>
      </w:r>
      <w:r w:rsidR="00BF3F9D" w:rsidRPr="000E1E10">
        <w:rPr>
          <w:rFonts w:ascii="Arial" w:hAnsi="Arial" w:cs="Arial"/>
          <w:sz w:val="22"/>
          <w:szCs w:val="22"/>
          <w:lang w:val="cy-GB"/>
        </w:rPr>
        <w:t xml:space="preserve">rhai </w:t>
      </w:r>
      <w:r w:rsidR="00707BD6" w:rsidRPr="000E1E10">
        <w:rPr>
          <w:rFonts w:ascii="Arial" w:hAnsi="Arial" w:cs="Arial"/>
          <w:sz w:val="22"/>
          <w:szCs w:val="22"/>
          <w:lang w:val="cy-GB"/>
        </w:rPr>
        <w:t>o’r</w:t>
      </w:r>
      <w:r w:rsidRPr="00AF261E">
        <w:rPr>
          <w:rFonts w:ascii="Arial" w:hAnsi="Arial" w:cs="Arial"/>
          <w:sz w:val="22"/>
          <w:szCs w:val="22"/>
          <w:lang w:val="cy-GB"/>
        </w:rPr>
        <w:t xml:space="preserve"> prif gyfleoedd a heriau a wynebir yw’r adnoddau sydd ar gael, cyfranogiad rhieni a chyllid</w:t>
      </w:r>
      <w:r w:rsidR="00A716F6" w:rsidRPr="000E1E10">
        <w:rPr>
          <w:rFonts w:ascii="Arial" w:hAnsi="Arial" w:cs="Arial"/>
          <w:sz w:val="22"/>
          <w:szCs w:val="22"/>
          <w:lang w:val="cy-GB"/>
        </w:rPr>
        <w:t xml:space="preserve"> </w:t>
      </w:r>
      <w:r w:rsidR="00183A88" w:rsidRPr="000E1E10">
        <w:rPr>
          <w:rFonts w:ascii="Arial" w:hAnsi="Arial" w:cs="Arial"/>
          <w:sz w:val="22"/>
          <w:szCs w:val="22"/>
          <w:lang w:val="cy-GB"/>
        </w:rPr>
        <w:t xml:space="preserve">yr ysgol </w:t>
      </w:r>
      <w:r w:rsidR="007337A6" w:rsidRPr="000E1E10">
        <w:rPr>
          <w:rFonts w:ascii="Arial" w:hAnsi="Arial" w:cs="Arial"/>
          <w:sz w:val="22"/>
          <w:szCs w:val="22"/>
          <w:lang w:val="cy-GB"/>
        </w:rPr>
        <w:t>(</w:t>
      </w:r>
      <w:r w:rsidR="00D96AE4" w:rsidRPr="000E1E10">
        <w:rPr>
          <w:rFonts w:ascii="Arial" w:hAnsi="Arial" w:cs="Arial"/>
          <w:sz w:val="22"/>
          <w:szCs w:val="22"/>
          <w:lang w:val="cy-GB"/>
        </w:rPr>
        <w:t>Chen, 2012</w:t>
      </w:r>
      <w:r w:rsidR="007337A6" w:rsidRPr="000E1E10">
        <w:rPr>
          <w:rFonts w:ascii="Arial" w:hAnsi="Arial" w:cs="Arial"/>
          <w:sz w:val="22"/>
          <w:szCs w:val="22"/>
          <w:lang w:val="cy-GB"/>
        </w:rPr>
        <w:t>)</w:t>
      </w:r>
      <w:r w:rsidR="00D96AE4" w:rsidRPr="000E1E10">
        <w:rPr>
          <w:rFonts w:ascii="Arial" w:hAnsi="Arial" w:cs="Arial"/>
          <w:sz w:val="22"/>
          <w:szCs w:val="22"/>
          <w:lang w:val="cy-GB"/>
        </w:rPr>
        <w:t>.</w:t>
      </w:r>
      <w:r w:rsidR="00A24394" w:rsidRPr="000E1E10">
        <w:rPr>
          <w:rFonts w:ascii="Arial" w:hAnsi="Arial" w:cs="Arial"/>
          <w:sz w:val="22"/>
          <w:szCs w:val="22"/>
          <w:lang w:val="cy-GB"/>
        </w:rPr>
        <w:t xml:space="preserve"> </w:t>
      </w:r>
      <w:r w:rsidR="002F5780" w:rsidRPr="000E1E10">
        <w:rPr>
          <w:rStyle w:val="y2iqfc"/>
          <w:rFonts w:ascii="Arial" w:hAnsi="Arial" w:cs="Arial"/>
          <w:sz w:val="22"/>
          <w:szCs w:val="22"/>
          <w:lang w:val="cy-GB"/>
        </w:rPr>
        <w:t>Gall y cyfleoedd a’r manteision i rai plant a theuluoedd fod yn heriau ac anfanteision i blant eraill a theuluoedd yn dibynnu ar incwm y cartref yn bennaf</w:t>
      </w:r>
      <w:r w:rsidR="00EA7F79" w:rsidRPr="000E1E10">
        <w:rPr>
          <w:rStyle w:val="y2iqfc"/>
          <w:rFonts w:ascii="Arial" w:hAnsi="Arial" w:cs="Arial"/>
          <w:sz w:val="22"/>
          <w:szCs w:val="22"/>
          <w:lang w:val="cy-GB"/>
        </w:rPr>
        <w:t xml:space="preserve"> ac y cyfl</w:t>
      </w:r>
      <w:r w:rsidR="00842273" w:rsidRPr="000E1E10">
        <w:rPr>
          <w:rStyle w:val="y2iqfc"/>
          <w:rFonts w:ascii="Arial" w:hAnsi="Arial" w:cs="Arial"/>
          <w:sz w:val="22"/>
          <w:szCs w:val="22"/>
          <w:lang w:val="cy-GB"/>
        </w:rPr>
        <w:t>e</w:t>
      </w:r>
      <w:r w:rsidR="00EA7F79" w:rsidRPr="000E1E10">
        <w:rPr>
          <w:rStyle w:val="y2iqfc"/>
          <w:rFonts w:ascii="Arial" w:hAnsi="Arial" w:cs="Arial"/>
          <w:sz w:val="22"/>
          <w:szCs w:val="22"/>
          <w:lang w:val="cy-GB"/>
        </w:rPr>
        <w:t xml:space="preserve">oedd sydd </w:t>
      </w:r>
      <w:r w:rsidR="0074135F" w:rsidRPr="000E1E10">
        <w:rPr>
          <w:rStyle w:val="y2iqfc"/>
          <w:rFonts w:ascii="Arial" w:hAnsi="Arial" w:cs="Arial"/>
          <w:sz w:val="22"/>
          <w:szCs w:val="22"/>
          <w:lang w:val="cy-GB"/>
        </w:rPr>
        <w:t>gyda’r plentyn</w:t>
      </w:r>
      <w:r w:rsidR="002F5780" w:rsidRPr="000E1E10">
        <w:rPr>
          <w:rStyle w:val="y2iqfc"/>
          <w:rFonts w:ascii="Arial" w:hAnsi="Arial" w:cs="Arial"/>
          <w:sz w:val="22"/>
          <w:szCs w:val="22"/>
          <w:lang w:val="cy-GB"/>
        </w:rPr>
        <w:t>.</w:t>
      </w:r>
      <w:r w:rsidR="00E74D69" w:rsidRPr="000E1E10">
        <w:rPr>
          <w:rFonts w:ascii="Arial" w:hAnsi="Arial" w:cs="Arial"/>
          <w:sz w:val="42"/>
          <w:szCs w:val="42"/>
          <w:lang w:val="cy-GB"/>
        </w:rPr>
        <w:t xml:space="preserve"> </w:t>
      </w:r>
      <w:r w:rsidR="00DA7DE0" w:rsidRPr="000E1E10">
        <w:rPr>
          <w:rStyle w:val="y2iqfc"/>
          <w:rFonts w:ascii="Arial" w:hAnsi="Arial" w:cs="Arial"/>
          <w:sz w:val="22"/>
          <w:szCs w:val="22"/>
          <w:lang w:val="cy-GB"/>
        </w:rPr>
        <w:t>Mae'r adnoddau'n cynnwys gweithgareddau allgyrsiol</w:t>
      </w:r>
      <w:r w:rsidR="00405FE1" w:rsidRPr="000E1E10">
        <w:rPr>
          <w:rStyle w:val="y2iqfc"/>
          <w:rFonts w:ascii="Arial" w:hAnsi="Arial" w:cs="Arial"/>
          <w:sz w:val="22"/>
          <w:szCs w:val="22"/>
          <w:lang w:val="cy-GB"/>
        </w:rPr>
        <w:t xml:space="preserve"> sydd ar gael</w:t>
      </w:r>
      <w:r w:rsidR="00DA7DE0" w:rsidRPr="000E1E10">
        <w:rPr>
          <w:rStyle w:val="y2iqfc"/>
          <w:rFonts w:ascii="Arial" w:hAnsi="Arial" w:cs="Arial"/>
          <w:sz w:val="22"/>
          <w:szCs w:val="22"/>
          <w:lang w:val="cy-GB"/>
        </w:rPr>
        <w:t>, mynediad i dechnoleg a mynediad at brofiadau i fyfyrwyr. Mae’r adnoddau hyn yn hanfodol ar gyfer addysg oherwydd gall y cyfleoedd gynyddu datblygiad disgyblion yn gyflymach nag mewn disgyblion nad oes ganddynt fynediad at yr adnoddau hyn. Cyfleoedd a heriau eraill y gellir dod ar eu traws yw ymgysylltiad cymunedol, demograffeg a ffactorau cymdeithasol ac economaidd. Mae ymgysylltu â’r gymuned a rhieni yn hanfodol ar gyfer llwyddiant myfyrwyr:</w:t>
      </w:r>
    </w:p>
    <w:p w14:paraId="67C9A8AB" w14:textId="77777777" w:rsidR="006E70A2" w:rsidRPr="000E1E10" w:rsidRDefault="006E70A2" w:rsidP="008C3417">
      <w:pPr>
        <w:pStyle w:val="HTMLPreformatted"/>
        <w:spacing w:line="360" w:lineRule="auto"/>
        <w:rPr>
          <w:rFonts w:ascii="Arial" w:hAnsi="Arial" w:cs="Arial"/>
          <w:sz w:val="22"/>
          <w:szCs w:val="22"/>
          <w:lang w:val="cy-GB"/>
        </w:rPr>
      </w:pPr>
    </w:p>
    <w:p w14:paraId="0F5C89AB" w14:textId="4F85FC26" w:rsidR="00876689" w:rsidRPr="00D83418" w:rsidRDefault="003C2A00" w:rsidP="008C3417">
      <w:pPr>
        <w:spacing w:line="360" w:lineRule="auto"/>
        <w:ind w:left="720"/>
        <w:rPr>
          <w:rFonts w:ascii="Arial" w:hAnsi="Arial" w:cs="Arial"/>
          <w:i/>
          <w:iCs/>
          <w:sz w:val="22"/>
          <w:szCs w:val="22"/>
          <w:lang w:val="cy-GB"/>
        </w:rPr>
      </w:pPr>
      <w:r w:rsidRPr="00D83418">
        <w:rPr>
          <w:rFonts w:ascii="Arial" w:hAnsi="Arial" w:cs="Arial"/>
          <w:i/>
          <w:iCs/>
          <w:sz w:val="22"/>
          <w:szCs w:val="22"/>
          <w:lang w:val="cy-GB"/>
        </w:rPr>
        <w:t>“</w:t>
      </w:r>
      <w:r w:rsidRPr="00D83418">
        <w:rPr>
          <w:rFonts w:ascii="Arial" w:hAnsi="Arial" w:cs="Arial"/>
          <w:i/>
          <w:iCs/>
          <w:sz w:val="22"/>
          <w:szCs w:val="22"/>
          <w:lang w:val="cy-GB"/>
        </w:rPr>
        <w:t xml:space="preserve">Parent, family, and community involvement in education correlates with higher academic performance and school improvement. When schools, parents, families, and communities work together to support learning, students tend to earn higher grades, attend school more regularly, stay in school longer, and </w:t>
      </w:r>
      <w:r w:rsidR="00826B45" w:rsidRPr="00D83418">
        <w:rPr>
          <w:rFonts w:ascii="Arial" w:hAnsi="Arial" w:cs="Arial"/>
          <w:i/>
          <w:iCs/>
          <w:sz w:val="22"/>
          <w:szCs w:val="22"/>
          <w:lang w:val="cy-GB"/>
        </w:rPr>
        <w:t>enrol</w:t>
      </w:r>
      <w:r w:rsidRPr="00D83418">
        <w:rPr>
          <w:rFonts w:ascii="Arial" w:hAnsi="Arial" w:cs="Arial"/>
          <w:i/>
          <w:iCs/>
          <w:sz w:val="22"/>
          <w:szCs w:val="22"/>
          <w:lang w:val="cy-GB"/>
        </w:rPr>
        <w:t xml:space="preserve"> in higher level programs</w:t>
      </w:r>
      <w:r w:rsidR="00D10B86" w:rsidRPr="00D83418">
        <w:rPr>
          <w:rFonts w:ascii="Arial" w:hAnsi="Arial" w:cs="Arial"/>
          <w:i/>
          <w:iCs/>
          <w:sz w:val="22"/>
          <w:szCs w:val="22"/>
          <w:lang w:val="cy-GB"/>
        </w:rPr>
        <w:t>.</w:t>
      </w:r>
      <w:r w:rsidR="00D10B86" w:rsidRPr="00D83418">
        <w:rPr>
          <w:rStyle w:val="apple-converted-space"/>
          <w:rFonts w:ascii="Arial" w:hAnsi="Arial" w:cs="Arial"/>
          <w:i/>
          <w:iCs/>
          <w:sz w:val="22"/>
          <w:szCs w:val="22"/>
          <w:lang w:val="cy-GB"/>
        </w:rPr>
        <w:t>”</w:t>
      </w:r>
      <w:r w:rsidR="007A78FC" w:rsidRPr="00D83418">
        <w:rPr>
          <w:rFonts w:ascii="Arial" w:hAnsi="Arial" w:cs="Arial"/>
          <w:i/>
          <w:iCs/>
          <w:sz w:val="22"/>
          <w:szCs w:val="22"/>
          <w:lang w:val="cy-GB"/>
        </w:rPr>
        <w:t xml:space="preserve"> </w:t>
      </w:r>
    </w:p>
    <w:p w14:paraId="71B370BC" w14:textId="3CA0BFB2" w:rsidR="008F0585" w:rsidRPr="000E1E10" w:rsidRDefault="00571269" w:rsidP="008C3417">
      <w:pPr>
        <w:spacing w:line="360" w:lineRule="auto"/>
        <w:ind w:left="720"/>
        <w:rPr>
          <w:rFonts w:ascii="Arial" w:hAnsi="Arial" w:cs="Arial"/>
          <w:sz w:val="22"/>
          <w:szCs w:val="22"/>
          <w:lang w:val="cy-GB"/>
        </w:rPr>
      </w:pPr>
      <w:r w:rsidRPr="000E1E10">
        <w:rPr>
          <w:rFonts w:ascii="Arial" w:hAnsi="Arial" w:cs="Arial"/>
          <w:sz w:val="22"/>
          <w:szCs w:val="22"/>
          <w:lang w:val="cy-GB"/>
        </w:rPr>
        <w:t xml:space="preserve">   </w:t>
      </w:r>
      <w:r w:rsidR="008F0585" w:rsidRPr="000E1E10">
        <w:rPr>
          <w:rFonts w:ascii="Arial" w:hAnsi="Arial" w:cs="Arial"/>
          <w:sz w:val="22"/>
          <w:szCs w:val="22"/>
          <w:lang w:val="cy-GB"/>
        </w:rPr>
        <w:t xml:space="preserve">                                                                                        </w:t>
      </w:r>
      <w:r w:rsidRPr="000E1E10">
        <w:rPr>
          <w:rFonts w:ascii="Arial" w:hAnsi="Arial" w:cs="Arial"/>
          <w:sz w:val="22"/>
          <w:szCs w:val="22"/>
          <w:lang w:val="cy-GB"/>
        </w:rPr>
        <w:t xml:space="preserve"> </w:t>
      </w:r>
      <w:r w:rsidR="008F0585" w:rsidRPr="000E1E10">
        <w:rPr>
          <w:rFonts w:ascii="Arial" w:hAnsi="Arial" w:cs="Arial"/>
          <w:sz w:val="22"/>
          <w:szCs w:val="22"/>
          <w:lang w:val="cy-GB"/>
        </w:rPr>
        <w:t xml:space="preserve">     (</w:t>
      </w:r>
      <w:r w:rsidR="008F0585" w:rsidRPr="000E1E10">
        <w:rPr>
          <w:rFonts w:ascii="Arial" w:hAnsi="Arial" w:cs="Arial"/>
          <w:sz w:val="22"/>
          <w:szCs w:val="22"/>
          <w:lang w:val="cy-GB"/>
        </w:rPr>
        <w:fldChar w:fldCharType="begin"/>
      </w:r>
      <w:r w:rsidR="008F0585" w:rsidRPr="000E1E10">
        <w:rPr>
          <w:rFonts w:ascii="Arial" w:hAnsi="Arial" w:cs="Arial"/>
          <w:sz w:val="22"/>
          <w:szCs w:val="22"/>
          <w:lang w:val="cy-GB"/>
        </w:rPr>
        <w:instrText xml:space="preserve"> HYPERLINK "http://www.wacoisd.org" </w:instrText>
      </w:r>
      <w:r w:rsidR="008F0585" w:rsidRPr="000E1E10">
        <w:rPr>
          <w:rFonts w:ascii="Arial" w:hAnsi="Arial" w:cs="Arial"/>
          <w:sz w:val="22"/>
          <w:szCs w:val="22"/>
          <w:lang w:val="cy-GB"/>
        </w:rPr>
        <w:fldChar w:fldCharType="separate"/>
      </w:r>
      <w:r w:rsidR="008F0585" w:rsidRPr="000E1E10">
        <w:rPr>
          <w:rStyle w:val="Hyperlink"/>
          <w:rFonts w:ascii="Arial" w:hAnsi="Arial" w:cs="Arial"/>
          <w:color w:val="auto"/>
          <w:sz w:val="22"/>
          <w:szCs w:val="22"/>
          <w:lang w:val="cy-GB"/>
        </w:rPr>
        <w:t>www.wacoisd.or</w:t>
      </w:r>
      <w:r w:rsidR="008F0585" w:rsidRPr="000E1E10">
        <w:rPr>
          <w:rStyle w:val="Hyperlink"/>
          <w:rFonts w:ascii="Arial" w:hAnsi="Arial" w:cs="Arial"/>
          <w:color w:val="auto"/>
          <w:sz w:val="22"/>
          <w:szCs w:val="22"/>
          <w:lang w:val="cy-GB"/>
        </w:rPr>
        <w:t>g</w:t>
      </w:r>
      <w:r w:rsidR="008F0585" w:rsidRPr="000E1E10">
        <w:rPr>
          <w:rFonts w:ascii="Arial" w:hAnsi="Arial" w:cs="Arial"/>
          <w:sz w:val="22"/>
          <w:szCs w:val="22"/>
          <w:lang w:val="cy-GB"/>
        </w:rPr>
        <w:fldChar w:fldCharType="end"/>
      </w:r>
      <w:r w:rsidR="008F0585" w:rsidRPr="000E1E10">
        <w:rPr>
          <w:rFonts w:ascii="Arial" w:hAnsi="Arial" w:cs="Arial"/>
          <w:sz w:val="22"/>
          <w:szCs w:val="22"/>
          <w:lang w:val="cy-GB"/>
        </w:rPr>
        <w:t>, n.d</w:t>
      </w:r>
      <w:r w:rsidRPr="000E1E10">
        <w:rPr>
          <w:rFonts w:ascii="Arial" w:hAnsi="Arial" w:cs="Arial"/>
          <w:sz w:val="22"/>
          <w:szCs w:val="22"/>
          <w:lang w:val="cy-GB"/>
        </w:rPr>
        <w:t>.</w:t>
      </w:r>
      <w:r w:rsidR="008F0585" w:rsidRPr="000E1E10">
        <w:rPr>
          <w:rFonts w:ascii="Arial" w:hAnsi="Arial" w:cs="Arial"/>
          <w:sz w:val="22"/>
          <w:szCs w:val="22"/>
          <w:lang w:val="cy-GB"/>
        </w:rPr>
        <w:t>)</w:t>
      </w:r>
    </w:p>
    <w:p w14:paraId="506FDD89" w14:textId="4873AE62" w:rsidR="00876689" w:rsidRPr="000E1E10" w:rsidRDefault="00981455" w:rsidP="008C3417">
      <w:pPr>
        <w:pStyle w:val="HTMLPreformatted"/>
        <w:spacing w:line="360" w:lineRule="auto"/>
        <w:rPr>
          <w:rStyle w:val="y2iqfc"/>
          <w:rFonts w:ascii="Arial" w:hAnsi="Arial" w:cs="Arial"/>
          <w:sz w:val="22"/>
          <w:szCs w:val="22"/>
          <w:lang w:val="cy-GB"/>
        </w:rPr>
      </w:pPr>
      <w:r w:rsidRPr="000E1E10">
        <w:rPr>
          <w:rStyle w:val="y2iqfc"/>
          <w:rFonts w:ascii="Arial" w:hAnsi="Arial" w:cs="Arial"/>
          <w:sz w:val="22"/>
          <w:szCs w:val="22"/>
          <w:lang w:val="cy-GB"/>
        </w:rPr>
        <w:t>Mae ffactorau cymdeithasol ac economaidd yn effeithio ar ansawdd a hygyrchedd addysg, gan gynnwys incwm y cartref, cyrhaeddiad addysgol rhieni, hil a rhyw</w:t>
      </w:r>
      <w:r w:rsidR="000970EC" w:rsidRPr="000E1E10">
        <w:rPr>
          <w:rStyle w:val="y2iqfc"/>
          <w:rFonts w:ascii="Arial" w:hAnsi="Arial" w:cs="Arial"/>
          <w:sz w:val="22"/>
          <w:szCs w:val="22"/>
          <w:lang w:val="cy-GB"/>
        </w:rPr>
        <w:t xml:space="preserve"> (Jennifer</w:t>
      </w:r>
      <w:r w:rsidR="003C7038" w:rsidRPr="000E1E10">
        <w:rPr>
          <w:rStyle w:val="y2iqfc"/>
          <w:rFonts w:ascii="Arial" w:hAnsi="Arial" w:cs="Arial"/>
          <w:sz w:val="22"/>
          <w:szCs w:val="22"/>
          <w:lang w:val="cy-GB"/>
        </w:rPr>
        <w:t>, 2018</w:t>
      </w:r>
      <w:r w:rsidR="000970EC" w:rsidRPr="000E1E10">
        <w:rPr>
          <w:rStyle w:val="y2iqfc"/>
          <w:rFonts w:ascii="Arial" w:hAnsi="Arial" w:cs="Arial"/>
          <w:sz w:val="22"/>
          <w:szCs w:val="22"/>
          <w:lang w:val="cy-GB"/>
        </w:rPr>
        <w:t>)</w:t>
      </w:r>
      <w:r w:rsidRPr="000E1E10">
        <w:rPr>
          <w:rStyle w:val="y2iqfc"/>
          <w:rFonts w:ascii="Arial" w:hAnsi="Arial" w:cs="Arial"/>
          <w:sz w:val="22"/>
          <w:szCs w:val="22"/>
          <w:lang w:val="cy-GB"/>
        </w:rPr>
        <w:t>.</w:t>
      </w:r>
      <w:r w:rsidR="003C7038" w:rsidRPr="000E1E10">
        <w:rPr>
          <w:rStyle w:val="y2iqfc"/>
          <w:rFonts w:ascii="Arial" w:hAnsi="Arial" w:cs="Arial"/>
          <w:sz w:val="22"/>
          <w:szCs w:val="22"/>
          <w:lang w:val="cy-GB"/>
        </w:rPr>
        <w:t xml:space="preserve"> </w:t>
      </w:r>
      <w:r w:rsidR="00B32EEF" w:rsidRPr="000E1E10">
        <w:rPr>
          <w:rStyle w:val="y2iqfc"/>
          <w:rFonts w:ascii="Arial" w:hAnsi="Arial" w:cs="Arial"/>
          <w:sz w:val="22"/>
          <w:szCs w:val="22"/>
          <w:lang w:val="cy-GB"/>
        </w:rPr>
        <w:t xml:space="preserve">Mae lefel incwm teulu yn dylanwadu ar nifer o ffactorau a all ddylanwadu ar addysg plentyn. Gall y ffactorau hyn effeithio ar ansawdd yr addysg; gall teulu cyfoethocach fforddio gwell adnoddau a rhoi eu plentyn mewn ysgol o ansawdd uwch o'i gymharu â theulu incwm is sydd </w:t>
      </w:r>
      <w:r w:rsidR="008213DE" w:rsidRPr="000E1E10">
        <w:rPr>
          <w:rStyle w:val="y2iqfc"/>
          <w:rFonts w:ascii="Arial" w:hAnsi="Arial" w:cs="Arial"/>
          <w:sz w:val="22"/>
          <w:szCs w:val="22"/>
          <w:lang w:val="cy-GB"/>
        </w:rPr>
        <w:t>yn</w:t>
      </w:r>
      <w:r w:rsidR="00B32EEF" w:rsidRPr="000E1E10">
        <w:rPr>
          <w:rStyle w:val="y2iqfc"/>
          <w:rFonts w:ascii="Arial" w:hAnsi="Arial" w:cs="Arial"/>
          <w:sz w:val="22"/>
          <w:szCs w:val="22"/>
          <w:lang w:val="cy-GB"/>
        </w:rPr>
        <w:t xml:space="preserve"> </w:t>
      </w:r>
      <w:r w:rsidR="00F60ACA" w:rsidRPr="000E1E10">
        <w:rPr>
          <w:rStyle w:val="y2iqfc"/>
          <w:rFonts w:ascii="Arial" w:hAnsi="Arial" w:cs="Arial"/>
          <w:sz w:val="22"/>
          <w:szCs w:val="22"/>
          <w:lang w:val="cy-GB"/>
        </w:rPr>
        <w:t>c</w:t>
      </w:r>
      <w:r w:rsidR="00B32EEF" w:rsidRPr="000E1E10">
        <w:rPr>
          <w:rStyle w:val="y2iqfc"/>
          <w:rFonts w:ascii="Arial" w:hAnsi="Arial" w:cs="Arial"/>
          <w:sz w:val="22"/>
          <w:szCs w:val="22"/>
          <w:lang w:val="cy-GB"/>
        </w:rPr>
        <w:t xml:space="preserve">yfyngu i ysgolion cyhoeddus. Gall rhyw a hil effeithio ar addysg oherwydd bod </w:t>
      </w:r>
      <w:r w:rsidR="00B32EEF" w:rsidRPr="000E1E10">
        <w:rPr>
          <w:rStyle w:val="y2iqfc"/>
          <w:rFonts w:ascii="Arial" w:hAnsi="Arial" w:cs="Arial"/>
          <w:sz w:val="22"/>
          <w:szCs w:val="22"/>
          <w:lang w:val="cy-GB"/>
        </w:rPr>
        <w:lastRenderedPageBreak/>
        <w:t>merched yn cael eu cyfyngu ar addysg mewn llawer o wledydd</w:t>
      </w:r>
      <w:r w:rsidR="008213DE" w:rsidRPr="000E1E10">
        <w:rPr>
          <w:rStyle w:val="y2iqfc"/>
          <w:rFonts w:ascii="Arial" w:hAnsi="Arial" w:cs="Arial"/>
          <w:sz w:val="22"/>
          <w:szCs w:val="22"/>
          <w:lang w:val="cy-GB"/>
        </w:rPr>
        <w:t>.</w:t>
      </w:r>
      <w:r w:rsidR="00B32EEF" w:rsidRPr="000E1E10">
        <w:rPr>
          <w:rStyle w:val="y2iqfc"/>
          <w:rFonts w:ascii="Arial" w:hAnsi="Arial" w:cs="Arial"/>
          <w:sz w:val="22"/>
          <w:szCs w:val="22"/>
          <w:lang w:val="cy-GB"/>
        </w:rPr>
        <w:t xml:space="preserve"> </w:t>
      </w:r>
      <w:r w:rsidR="008213DE" w:rsidRPr="000E1E10">
        <w:rPr>
          <w:rStyle w:val="y2iqfc"/>
          <w:rFonts w:ascii="Arial" w:hAnsi="Arial" w:cs="Arial"/>
          <w:sz w:val="22"/>
          <w:szCs w:val="22"/>
          <w:lang w:val="cy-GB"/>
        </w:rPr>
        <w:t>N</w:t>
      </w:r>
      <w:r w:rsidR="00B32EEF" w:rsidRPr="000E1E10">
        <w:rPr>
          <w:rStyle w:val="y2iqfc"/>
          <w:rFonts w:ascii="Arial" w:hAnsi="Arial" w:cs="Arial"/>
          <w:sz w:val="22"/>
          <w:szCs w:val="22"/>
          <w:lang w:val="cy-GB"/>
        </w:rPr>
        <w:t>id oes tystiolaeth i awgrymu bod hil yn gwneud gwahaniaeth mewn perfformiad academaidd felly’r</w:t>
      </w:r>
      <w:r w:rsidR="0046703A" w:rsidRPr="000E1E10">
        <w:rPr>
          <w:rStyle w:val="y2iqfc"/>
          <w:rFonts w:ascii="Arial" w:hAnsi="Arial" w:cs="Arial"/>
          <w:sz w:val="22"/>
          <w:szCs w:val="22"/>
          <w:lang w:val="cy-GB"/>
        </w:rPr>
        <w:t xml:space="preserve"> efallai</w:t>
      </w:r>
      <w:r w:rsidR="00B32EEF" w:rsidRPr="000E1E10">
        <w:rPr>
          <w:rStyle w:val="y2iqfc"/>
          <w:rFonts w:ascii="Arial" w:hAnsi="Arial" w:cs="Arial"/>
          <w:sz w:val="22"/>
          <w:szCs w:val="22"/>
          <w:lang w:val="cy-GB"/>
        </w:rPr>
        <w:t xml:space="preserve"> rheswm y gall hil effeithio ar addysg yw incwm y teulu</w:t>
      </w:r>
      <w:r w:rsidR="00F7410B" w:rsidRPr="000E1E10">
        <w:rPr>
          <w:rStyle w:val="y2iqfc"/>
          <w:rFonts w:ascii="Arial" w:hAnsi="Arial" w:cs="Arial"/>
          <w:sz w:val="22"/>
          <w:szCs w:val="22"/>
          <w:lang w:val="cy-GB"/>
        </w:rPr>
        <w:t xml:space="preserve"> neu yn ble mae’r teulu yn fyw</w:t>
      </w:r>
      <w:r w:rsidR="00FE4FA3" w:rsidRPr="000E1E10">
        <w:rPr>
          <w:rStyle w:val="y2iqfc"/>
          <w:rFonts w:ascii="Arial" w:hAnsi="Arial" w:cs="Arial"/>
          <w:sz w:val="22"/>
          <w:szCs w:val="22"/>
          <w:lang w:val="cy-GB"/>
        </w:rPr>
        <w:t xml:space="preserve"> </w:t>
      </w:r>
      <w:r w:rsidR="00FE4FA3" w:rsidRPr="000E1E10">
        <w:rPr>
          <w:rStyle w:val="y2iqfc"/>
          <w:rFonts w:ascii="Arial" w:hAnsi="Arial" w:cs="Arial"/>
          <w:sz w:val="22"/>
          <w:szCs w:val="22"/>
          <w:lang w:val="cy-GB"/>
        </w:rPr>
        <w:t>(Jennifer, 2018</w:t>
      </w:r>
      <w:r w:rsidR="00FE4FA3" w:rsidRPr="000E1E10">
        <w:rPr>
          <w:rStyle w:val="y2iqfc"/>
          <w:rFonts w:ascii="Arial" w:hAnsi="Arial" w:cs="Arial"/>
          <w:sz w:val="22"/>
          <w:szCs w:val="22"/>
          <w:lang w:val="cy-GB"/>
        </w:rPr>
        <w:t>)</w:t>
      </w:r>
      <w:r w:rsidR="00B32EEF" w:rsidRPr="000E1E10">
        <w:rPr>
          <w:rStyle w:val="y2iqfc"/>
          <w:rFonts w:ascii="Arial" w:hAnsi="Arial" w:cs="Arial"/>
          <w:sz w:val="22"/>
          <w:szCs w:val="22"/>
          <w:lang w:val="cy-GB"/>
        </w:rPr>
        <w:t>.</w:t>
      </w:r>
      <w:r w:rsidR="00CA43E5" w:rsidRPr="000E1E10">
        <w:rPr>
          <w:rStyle w:val="y2iqfc"/>
          <w:rFonts w:ascii="Arial" w:hAnsi="Arial" w:cs="Arial"/>
          <w:sz w:val="22"/>
          <w:szCs w:val="22"/>
          <w:lang w:val="cy-GB"/>
        </w:rPr>
        <w:t xml:space="preserve"> </w:t>
      </w:r>
    </w:p>
    <w:p w14:paraId="2E81C1F6" w14:textId="42FAD2DC" w:rsidR="001D09ED" w:rsidRPr="000E1E10" w:rsidRDefault="001D09ED" w:rsidP="008C3417">
      <w:pPr>
        <w:pStyle w:val="HTMLPreformatted"/>
        <w:spacing w:line="360" w:lineRule="auto"/>
        <w:rPr>
          <w:rStyle w:val="y2iqfc"/>
          <w:rFonts w:ascii="Arial" w:hAnsi="Arial" w:cs="Arial"/>
          <w:sz w:val="22"/>
          <w:szCs w:val="22"/>
          <w:lang w:val="cy-GB"/>
        </w:rPr>
      </w:pPr>
    </w:p>
    <w:p w14:paraId="34D75942" w14:textId="47360697" w:rsidR="00C856FA" w:rsidRPr="000E1E10" w:rsidRDefault="00786270" w:rsidP="008C3417">
      <w:pPr>
        <w:pStyle w:val="HTMLPreformatted"/>
        <w:spacing w:line="360" w:lineRule="auto"/>
        <w:rPr>
          <w:rFonts w:ascii="Arial" w:hAnsi="Arial" w:cs="Arial"/>
          <w:sz w:val="22"/>
          <w:szCs w:val="22"/>
          <w:lang w:val="cy-GB"/>
        </w:rPr>
      </w:pPr>
      <w:r w:rsidRPr="000E1E10">
        <w:rPr>
          <w:rFonts w:ascii="Arial" w:hAnsi="Arial" w:cs="Arial"/>
          <w:sz w:val="22"/>
          <w:szCs w:val="22"/>
          <w:lang w:val="cy-GB"/>
        </w:rPr>
        <w:t>Yn yr ysgol pontio, roedd y disgyblion yn cael llawer o adnoddau o ansawdd uchel ar gyfer addysg er enghraifft ysgol coedwig, llyfrau addas, gweithgareddau ystafell dosbarth rhyngweithiol a gwefannau ac apiau addysgol. Mae’r disgyblion hefyd yn cael amgylchedd dysgu diogel, dylid hyn fod yn angenrheidiol i bob ysgol ond mae rhai ysgolion yn cael amgylchedd mwy diogel na eraill. Cafodd ysgol A gweithgareddau addysgol a theganau addysgol yn y dosbarthiadau a mas tu fas i amser egwyl. Mae'n bwysig i blant cael teganau addysgol oherwydd mae’n gallu helpu gyda datblygiad meddwl, mae llawer o deganau sydd yn gallu helpu sgiliau gwybyddol, emosiynol, ieithyddol ac echddygol (Cetin Dag, 2020). Mae’r erthygl yn mynd ymlaen i ddweud sut mae chwarae gyda theganau yn cynyddu creadigrwydd, hapusrwydd a hyder mewn plant. Yn ychwanegol, mae’n bwysig i blant chwarae gyda’i gilydd am amser egwyl oherwydd dyma ble maen nhw’n dysgu sut i rannu a dangos parch sydd yn bwysig i sgiliau bywyd</w:t>
      </w:r>
      <w:r w:rsidR="00590B12" w:rsidRPr="000E1E10">
        <w:rPr>
          <w:rFonts w:ascii="Arial" w:hAnsi="Arial" w:cs="Arial"/>
          <w:sz w:val="22"/>
          <w:szCs w:val="22"/>
          <w:lang w:val="cy-GB"/>
        </w:rPr>
        <w:t xml:space="preserve"> </w:t>
      </w:r>
      <w:r w:rsidR="00450F82" w:rsidRPr="000E1E10">
        <w:rPr>
          <w:rFonts w:ascii="Arial" w:hAnsi="Arial" w:cs="Arial"/>
          <w:sz w:val="22"/>
          <w:szCs w:val="22"/>
          <w:lang w:val="cy-GB"/>
        </w:rPr>
        <w:t>“</w:t>
      </w:r>
      <w:r w:rsidR="00845170" w:rsidRPr="000E1E10">
        <w:rPr>
          <w:rFonts w:ascii="Arial" w:hAnsi="Arial" w:cs="Arial"/>
          <w:sz w:val="22"/>
          <w:szCs w:val="22"/>
          <w:shd w:val="clear" w:color="auto" w:fill="FFFFFF"/>
          <w:lang w:val="cy-GB"/>
        </w:rPr>
        <w:t>The skills learned during playing will have an important function for that child throughout life. While playing games, they learn to deal with difficulties, mutual respect, and sharing early</w:t>
      </w:r>
      <w:r w:rsidR="00450F82" w:rsidRPr="000E1E10">
        <w:rPr>
          <w:rFonts w:ascii="Arial" w:hAnsi="Arial" w:cs="Arial"/>
          <w:sz w:val="22"/>
          <w:szCs w:val="22"/>
          <w:lang w:val="cy-GB"/>
        </w:rPr>
        <w:t>”</w:t>
      </w:r>
      <w:r w:rsidR="00845170" w:rsidRPr="000E1E10">
        <w:rPr>
          <w:rFonts w:ascii="Arial" w:hAnsi="Arial" w:cs="Arial"/>
          <w:sz w:val="22"/>
          <w:szCs w:val="22"/>
          <w:lang w:val="cy-GB"/>
        </w:rPr>
        <w:t xml:space="preserve"> (Cetin Dag, 2020).</w:t>
      </w:r>
      <w:r w:rsidR="00BC1B0E" w:rsidRPr="000E1E10">
        <w:rPr>
          <w:rFonts w:ascii="Arial" w:hAnsi="Arial" w:cs="Arial"/>
          <w:sz w:val="22"/>
          <w:szCs w:val="22"/>
          <w:lang w:val="cy-GB"/>
        </w:rPr>
        <w:t xml:space="preserve"> Mae’r sgil o rannu yn ddefnyddiol trwy gydol fywyd </w:t>
      </w:r>
      <w:r w:rsidR="00A77508" w:rsidRPr="000E1E10">
        <w:rPr>
          <w:rFonts w:ascii="Arial" w:hAnsi="Arial" w:cs="Arial"/>
          <w:sz w:val="22"/>
          <w:szCs w:val="22"/>
          <w:lang w:val="cy-GB"/>
        </w:rPr>
        <w:t>oherwydd ei fod yn meithrin perthnasoedd, yn helpu i sefydlu ymddiriedaeth, ac yn creu ymdeimlad o gymuned.</w:t>
      </w:r>
    </w:p>
    <w:p w14:paraId="6B374C2F" w14:textId="5B846A70" w:rsidR="00036C1B" w:rsidRPr="000E1E10" w:rsidRDefault="00036C1B" w:rsidP="008C3417">
      <w:pPr>
        <w:spacing w:line="360" w:lineRule="auto"/>
        <w:rPr>
          <w:rFonts w:ascii="Arial" w:hAnsi="Arial" w:cs="Arial"/>
          <w:b/>
          <w:bCs/>
          <w:sz w:val="22"/>
          <w:szCs w:val="22"/>
          <w:lang w:val="cy-GB"/>
        </w:rPr>
      </w:pPr>
    </w:p>
    <w:p w14:paraId="1782B961" w14:textId="57F9FCA7" w:rsidR="002F24E4" w:rsidRPr="000E1E10" w:rsidRDefault="00AD7ECF" w:rsidP="008C3417">
      <w:pPr>
        <w:spacing w:line="360" w:lineRule="auto"/>
        <w:rPr>
          <w:rFonts w:ascii="Arial" w:hAnsi="Arial" w:cs="Arial"/>
          <w:sz w:val="22"/>
          <w:szCs w:val="22"/>
          <w:lang w:val="cy-GB"/>
        </w:rPr>
      </w:pPr>
      <w:r w:rsidRPr="000E1E10">
        <w:rPr>
          <w:rFonts w:ascii="Arial" w:hAnsi="Arial" w:cs="Arial"/>
          <w:sz w:val="22"/>
          <w:szCs w:val="22"/>
          <w:lang w:val="cy-GB"/>
        </w:rPr>
        <w:t xml:space="preserve">Mae ymglymiad rhieni a’r gymuned yn </w:t>
      </w:r>
      <w:r w:rsidR="008368C4" w:rsidRPr="000E1E10">
        <w:rPr>
          <w:rFonts w:ascii="Arial" w:hAnsi="Arial" w:cs="Arial"/>
          <w:sz w:val="22"/>
          <w:szCs w:val="22"/>
          <w:lang w:val="cy-GB"/>
        </w:rPr>
        <w:t>holl</w:t>
      </w:r>
      <w:r w:rsidRPr="000E1E10">
        <w:rPr>
          <w:rFonts w:ascii="Arial" w:hAnsi="Arial" w:cs="Arial"/>
          <w:sz w:val="22"/>
          <w:szCs w:val="22"/>
          <w:lang w:val="cy-GB"/>
        </w:rPr>
        <w:t>bwysig i lawer o wahanol agweddau ar ddatblygiad gyda rhai agweddau yn bwysicach nag eraill. Mae cydberthynas agos rhwng gwelliannau ym mherfformiad academaidd myfyrwyr, mwy o bresenoldeb yn yr ysgol, a rhaglennu ac ansawdd gwell yn yr ysgol ac ymglymiad teulu a chymuned mewn addysg (Michael, Dittus a Epstein, 2007). Maen amlwg y bydd plant yn gwneud yn well yn eu haddysg os yw rhieni'n cymryd mwy o ran</w:t>
      </w:r>
      <w:r w:rsidR="00023688" w:rsidRPr="000E1E10">
        <w:rPr>
          <w:rFonts w:ascii="Arial" w:hAnsi="Arial" w:cs="Arial"/>
          <w:sz w:val="22"/>
          <w:szCs w:val="22"/>
          <w:lang w:val="cy-GB"/>
        </w:rPr>
        <w:t>. Y rheswm dros hyn yw</w:t>
      </w:r>
      <w:r w:rsidRPr="000E1E10">
        <w:rPr>
          <w:rFonts w:ascii="Arial" w:hAnsi="Arial" w:cs="Arial"/>
          <w:sz w:val="22"/>
          <w:szCs w:val="22"/>
          <w:lang w:val="cy-GB"/>
        </w:rPr>
        <w:t xml:space="preserve"> gall rhieni eirioli'n well ar gyfer anghenion y plentyn. Yn yr un modd, mae cynnwys y gymuned hefyd yn bwysig i addysg plant oherwydd gallant ddysgu sgiliau newydd, gall hybu eu hiechyd meddwl a gall roi anhunanoldeb gydol oes (Wells, 2021). Yn anffodus, mae gan rai plant ymglymiad isel gan rieni a'r gymuned sydd yn gallu effeithio'n negyddol ar eu perfformiad academaidd.</w:t>
      </w:r>
      <w:r w:rsidRPr="000E1E10">
        <w:rPr>
          <w:rFonts w:ascii="Arial" w:hAnsi="Arial" w:cs="Arial"/>
          <w:sz w:val="22"/>
          <w:szCs w:val="22"/>
          <w:lang w:val="cy-GB"/>
        </w:rPr>
        <w:t xml:space="preserve"> </w:t>
      </w:r>
      <w:r w:rsidR="008B44B1" w:rsidRPr="000E1E10">
        <w:rPr>
          <w:rFonts w:ascii="Arial" w:hAnsi="Arial" w:cs="Arial"/>
          <w:sz w:val="22"/>
          <w:szCs w:val="22"/>
          <w:lang w:val="cy-GB"/>
        </w:rPr>
        <w:t>Fel arfer,</w:t>
      </w:r>
      <w:r w:rsidR="002B4ABC" w:rsidRPr="000E1E10">
        <w:rPr>
          <w:rFonts w:ascii="Arial" w:hAnsi="Arial" w:cs="Arial"/>
          <w:sz w:val="22"/>
          <w:szCs w:val="22"/>
          <w:lang w:val="cy-GB"/>
        </w:rPr>
        <w:t xml:space="preserve"> y mwy o gefnogaeth mae plentyn yn cael, y gorau y byddant yn perfformio felly heb y gefnogaeth wrth rieni a'r gymuned, ni fyddant yn gallu cyflawni’r gwaith gorau y gallant. Yn ychwanegol, mae plentyn sydd dim yn rhan o’r gymuned yn colli allan ar gyfleodd i gymdeithasu a datblygu sgiliau. Bydd plentyn sydd yn rhan o’r gymuned yn cael y cyfleo</w:t>
      </w:r>
      <w:r w:rsidR="00842273" w:rsidRPr="000E1E10">
        <w:rPr>
          <w:rFonts w:ascii="Arial" w:hAnsi="Arial" w:cs="Arial"/>
          <w:sz w:val="22"/>
          <w:szCs w:val="22"/>
          <w:lang w:val="cy-GB"/>
        </w:rPr>
        <w:t>e</w:t>
      </w:r>
      <w:r w:rsidR="002B4ABC" w:rsidRPr="000E1E10">
        <w:rPr>
          <w:rFonts w:ascii="Arial" w:hAnsi="Arial" w:cs="Arial"/>
          <w:sz w:val="22"/>
          <w:szCs w:val="22"/>
          <w:lang w:val="cy-GB"/>
        </w:rPr>
        <w:t xml:space="preserve">dd yma mewn gweithgareddau allgyrsiol a chlybiau cymunedol. Er mwyn cynorthwyo plant i </w:t>
      </w:r>
      <w:r w:rsidR="002B4ABC" w:rsidRPr="000E1E10">
        <w:rPr>
          <w:rFonts w:ascii="Arial" w:hAnsi="Arial" w:cs="Arial"/>
          <w:sz w:val="22"/>
          <w:szCs w:val="22"/>
          <w:lang w:val="cy-GB"/>
        </w:rPr>
        <w:lastRenderedPageBreak/>
        <w:t>gyrraedd eu potensial llawn, mae yn hanfodol i ysgolion, rhieni, a chymunedau i weithio gyda’r plentyn i hyrwyddo a chefnogi ymglymiad rhieni a’r gymuned yn addysg plentyn.</w:t>
      </w:r>
    </w:p>
    <w:p w14:paraId="4288211D" w14:textId="4AABF38C" w:rsidR="00910D8F" w:rsidRPr="000E1E10" w:rsidRDefault="00910D8F" w:rsidP="008C3417">
      <w:pPr>
        <w:spacing w:line="360" w:lineRule="auto"/>
        <w:rPr>
          <w:rFonts w:ascii="Arial" w:hAnsi="Arial" w:cs="Arial"/>
          <w:sz w:val="22"/>
          <w:szCs w:val="22"/>
          <w:lang w:val="cy-GB"/>
        </w:rPr>
      </w:pPr>
    </w:p>
    <w:p w14:paraId="3B211BC5" w14:textId="479E54BD" w:rsidR="004F6F6D" w:rsidRPr="000E1E10" w:rsidRDefault="00476F34" w:rsidP="008C3417">
      <w:pPr>
        <w:spacing w:line="360" w:lineRule="auto"/>
        <w:rPr>
          <w:rFonts w:ascii="Arial" w:hAnsi="Arial" w:cs="Arial"/>
          <w:sz w:val="22"/>
          <w:szCs w:val="22"/>
          <w:lang w:val="cy-GB"/>
        </w:rPr>
      </w:pPr>
      <w:r w:rsidRPr="000E1E10">
        <w:rPr>
          <w:rFonts w:ascii="Arial" w:hAnsi="Arial" w:cs="Arial"/>
          <w:sz w:val="22"/>
          <w:szCs w:val="22"/>
          <w:lang w:val="cy-GB"/>
        </w:rPr>
        <w:t xml:space="preserve">Yn ysgol A, maent yn rhoi profion i'w disgyblion ar ddechrau pob blwyddyn ysgol i sicrhau bod disgyblion ag anghenion dysgu ychwanegol yn dal i gael y cymorth sydd ei angen arnynt. Mae tua 22% o fyfyrwyr yr ysgol, sy’n debyg i’r gyfran genedlaethol o 21%, wedi eu dosbarthu fel rhai sydd ag anghenion dysgu ychwanegol (Adroddiad </w:t>
      </w:r>
      <w:r w:rsidR="000C7D25" w:rsidRPr="000E1E10">
        <w:rPr>
          <w:rFonts w:ascii="Arial" w:hAnsi="Arial" w:cs="Arial"/>
          <w:sz w:val="22"/>
          <w:szCs w:val="22"/>
          <w:lang w:val="cy-GB"/>
        </w:rPr>
        <w:t xml:space="preserve">Estyn ar </w:t>
      </w:r>
      <w:r w:rsidRPr="000E1E10">
        <w:rPr>
          <w:rFonts w:ascii="Arial" w:hAnsi="Arial" w:cs="Arial"/>
          <w:sz w:val="22"/>
          <w:szCs w:val="22"/>
          <w:lang w:val="cy-GB"/>
        </w:rPr>
        <w:t xml:space="preserve">Ysgol </w:t>
      </w:r>
      <w:r w:rsidRPr="000E1E10">
        <w:rPr>
          <w:rFonts w:ascii="Arial" w:hAnsi="Arial" w:cs="Arial"/>
          <w:sz w:val="22"/>
          <w:szCs w:val="22"/>
          <w:highlight w:val="black"/>
          <w:lang w:val="cy-GB"/>
        </w:rPr>
        <w:t>Gynradd Gymraeg Lôn Las</w:t>
      </w:r>
      <w:r w:rsidRPr="000E1E10">
        <w:rPr>
          <w:rFonts w:ascii="Arial" w:hAnsi="Arial" w:cs="Arial"/>
          <w:sz w:val="22"/>
          <w:szCs w:val="22"/>
          <w:lang w:val="cy-GB"/>
        </w:rPr>
        <w:t xml:space="preserve">, 2018). Mae nodi'r anghenion hyn yn gynnar </w:t>
      </w:r>
      <w:r w:rsidR="00DB66DA" w:rsidRPr="000E1E10">
        <w:rPr>
          <w:rFonts w:ascii="Arial" w:hAnsi="Arial" w:cs="Arial"/>
          <w:sz w:val="22"/>
          <w:szCs w:val="22"/>
          <w:lang w:val="cy-GB"/>
        </w:rPr>
        <w:t xml:space="preserve">yn fywyd plentyn </w:t>
      </w:r>
      <w:r w:rsidRPr="000E1E10">
        <w:rPr>
          <w:rFonts w:ascii="Arial" w:hAnsi="Arial" w:cs="Arial"/>
          <w:sz w:val="22"/>
          <w:szCs w:val="22"/>
          <w:lang w:val="cy-GB"/>
        </w:rPr>
        <w:t>yn galluogi addysgwyr i gynnig cymorth â ffocws, a all wella cyflawniad academaidd a lles cyffredinol plant. Credaf ei bod yn dda i roi profion i ddisgyblion oherwydd gallant fod yn fuddiol am nifer o resymau</w:t>
      </w:r>
      <w:r w:rsidRPr="000E1E10">
        <w:rPr>
          <w:rFonts w:ascii="Arial" w:hAnsi="Arial" w:cs="Arial"/>
          <w:sz w:val="22"/>
          <w:szCs w:val="22"/>
          <w:lang w:val="cy-GB"/>
        </w:rPr>
        <w:t xml:space="preserve"> </w:t>
      </w:r>
      <w:r w:rsidR="002941C5" w:rsidRPr="000E1E10">
        <w:rPr>
          <w:rFonts w:ascii="Arial" w:hAnsi="Arial" w:cs="Arial"/>
          <w:sz w:val="22"/>
          <w:szCs w:val="22"/>
          <w:lang w:val="cy-GB"/>
        </w:rPr>
        <w:t>“</w:t>
      </w:r>
      <w:r w:rsidR="00EF7570" w:rsidRPr="00EF7570">
        <w:rPr>
          <w:rFonts w:ascii="Arial" w:hAnsi="Arial" w:cs="Arial"/>
          <w:sz w:val="22"/>
          <w:szCs w:val="22"/>
          <w:lang w:val="cy-GB"/>
        </w:rPr>
        <w:t>help teachers, parents and the school know how pupils are doing and what they need to spend more time on</w:t>
      </w:r>
      <w:r w:rsidR="002941C5" w:rsidRPr="000E1E10">
        <w:rPr>
          <w:rFonts w:ascii="Arial" w:hAnsi="Arial" w:cs="Arial"/>
          <w:sz w:val="22"/>
          <w:szCs w:val="22"/>
          <w:lang w:val="cy-GB"/>
        </w:rPr>
        <w:t>” (</w:t>
      </w:r>
      <w:r w:rsidR="000704BF" w:rsidRPr="000E1E10">
        <w:rPr>
          <w:rFonts w:ascii="Arial" w:hAnsi="Arial" w:cs="Arial"/>
          <w:sz w:val="22"/>
          <w:szCs w:val="22"/>
          <w:shd w:val="clear" w:color="auto" w:fill="FFFFFF"/>
          <w:lang w:val="cy-GB"/>
        </w:rPr>
        <w:t>Parents and Teachers for Excellence Research Note Why pupils benefit from assessment, 2016</w:t>
      </w:r>
      <w:r w:rsidR="002941C5" w:rsidRPr="000E1E10">
        <w:rPr>
          <w:rFonts w:ascii="Arial" w:hAnsi="Arial" w:cs="Arial"/>
          <w:sz w:val="22"/>
          <w:szCs w:val="22"/>
          <w:lang w:val="cy-GB"/>
        </w:rPr>
        <w:t>)</w:t>
      </w:r>
      <w:r w:rsidR="00ED0A07" w:rsidRPr="000E1E10">
        <w:rPr>
          <w:rFonts w:ascii="Arial" w:hAnsi="Arial" w:cs="Arial"/>
          <w:sz w:val="22"/>
          <w:szCs w:val="22"/>
          <w:lang w:val="cy-GB"/>
        </w:rPr>
        <w:t>.</w:t>
      </w:r>
      <w:r w:rsidR="00745690" w:rsidRPr="000E1E10">
        <w:rPr>
          <w:rFonts w:ascii="Arial" w:hAnsi="Arial" w:cs="Arial"/>
          <w:sz w:val="22"/>
          <w:szCs w:val="22"/>
          <w:lang w:val="cy-GB"/>
        </w:rPr>
        <w:t xml:space="preserve"> </w:t>
      </w:r>
      <w:r w:rsidR="0059771B" w:rsidRPr="000E1E10">
        <w:rPr>
          <w:rFonts w:ascii="Arial" w:hAnsi="Arial" w:cs="Arial"/>
          <w:sz w:val="22"/>
          <w:szCs w:val="22"/>
          <w:lang w:val="cy-GB"/>
        </w:rPr>
        <w:t>Wrth roi'r profion i ddisgyblion, nid oes angen rhoi straen arnynt, dim ond i wneud eu gorau y gallant. Nid oes angen i ddisgyblion hyd yn oed wybod eu bod yn cael eu profi (Parents and Teachers for Excellence Research Note Why pupils benefit from assessment, 2016). Mae</w:t>
      </w:r>
      <w:r w:rsidR="00E722F4">
        <w:rPr>
          <w:rFonts w:ascii="Arial" w:hAnsi="Arial" w:cs="Arial"/>
          <w:sz w:val="22"/>
          <w:szCs w:val="22"/>
          <w:lang w:val="cy-GB"/>
        </w:rPr>
        <w:t>’n rhaid i</w:t>
      </w:r>
      <w:r w:rsidR="0059771B" w:rsidRPr="000E1E10">
        <w:rPr>
          <w:rFonts w:ascii="Arial" w:hAnsi="Arial" w:cs="Arial"/>
          <w:sz w:val="22"/>
          <w:szCs w:val="22"/>
          <w:lang w:val="cy-GB"/>
        </w:rPr>
        <w:t xml:space="preserve"> athrawon sicrhau bod pob disgybl yn cael y canlyniad gorau </w:t>
      </w:r>
      <w:r w:rsidR="00E722F4">
        <w:rPr>
          <w:rFonts w:ascii="Arial" w:hAnsi="Arial" w:cs="Arial"/>
          <w:sz w:val="22"/>
          <w:szCs w:val="22"/>
          <w:lang w:val="cy-GB"/>
        </w:rPr>
        <w:t xml:space="preserve">y gallant </w:t>
      </w:r>
      <w:r w:rsidR="0059771B" w:rsidRPr="000E1E10">
        <w:rPr>
          <w:rFonts w:ascii="Arial" w:hAnsi="Arial" w:cs="Arial"/>
          <w:sz w:val="22"/>
          <w:szCs w:val="22"/>
          <w:lang w:val="cy-GB"/>
        </w:rPr>
        <w:t>trwy roi profion, a hynny oherwydd eu bod yn gwneud yr amodau ar gyfer dysgu yn deg a chyfartal i bawb</w:t>
      </w:r>
      <w:r w:rsidR="00E722F4">
        <w:rPr>
          <w:rFonts w:ascii="Arial" w:hAnsi="Arial" w:cs="Arial"/>
          <w:sz w:val="22"/>
          <w:szCs w:val="22"/>
          <w:lang w:val="cy-GB"/>
        </w:rPr>
        <w:t xml:space="preserve"> “</w:t>
      </w:r>
      <w:r w:rsidR="00AA4A6D">
        <w:rPr>
          <w:rFonts w:ascii="Arial" w:hAnsi="Arial" w:cs="Arial"/>
          <w:sz w:val="22"/>
          <w:szCs w:val="22"/>
          <w:lang w:val="cy-GB"/>
        </w:rPr>
        <w:t>Dylid sicrhau y caiff anghenion y disgyblion hyn eu</w:t>
      </w:r>
      <w:r w:rsidR="00164336">
        <w:rPr>
          <w:rFonts w:ascii="Arial" w:hAnsi="Arial" w:cs="Arial"/>
          <w:sz w:val="22"/>
          <w:szCs w:val="22"/>
          <w:lang w:val="cy-GB"/>
        </w:rPr>
        <w:t xml:space="preserve"> diwallu fel eu bod yn cael yr un cyfleoedd i ddysgu a datblygu i’w llawn boten</w:t>
      </w:r>
      <w:r w:rsidR="002E52AE">
        <w:rPr>
          <w:rFonts w:ascii="Arial" w:hAnsi="Arial" w:cs="Arial"/>
          <w:sz w:val="22"/>
          <w:szCs w:val="22"/>
          <w:lang w:val="cy-GB"/>
        </w:rPr>
        <w:t>sial â gweddill</w:t>
      </w:r>
      <w:r w:rsidR="00831A97">
        <w:rPr>
          <w:rFonts w:ascii="Arial" w:hAnsi="Arial" w:cs="Arial"/>
          <w:sz w:val="22"/>
          <w:szCs w:val="22"/>
          <w:lang w:val="cy-GB"/>
        </w:rPr>
        <w:t xml:space="preserve"> eu cyfoedion</w:t>
      </w:r>
      <w:r w:rsidR="00E722F4">
        <w:rPr>
          <w:rFonts w:ascii="Arial" w:hAnsi="Arial" w:cs="Arial"/>
          <w:sz w:val="22"/>
          <w:szCs w:val="22"/>
          <w:lang w:val="cy-GB"/>
        </w:rPr>
        <w:t>”</w:t>
      </w:r>
      <w:r w:rsidR="00831A97">
        <w:rPr>
          <w:rFonts w:ascii="Arial" w:hAnsi="Arial" w:cs="Arial"/>
          <w:sz w:val="22"/>
          <w:szCs w:val="22"/>
          <w:lang w:val="cy-GB"/>
        </w:rPr>
        <w:t xml:space="preserve"> (</w:t>
      </w:r>
      <w:r w:rsidR="00B62CED">
        <w:rPr>
          <w:rFonts w:ascii="Arial" w:hAnsi="Arial" w:cs="Arial"/>
          <w:sz w:val="22"/>
          <w:szCs w:val="22"/>
          <w:lang w:val="cy-GB"/>
        </w:rPr>
        <w:t>Ryder, 2013</w:t>
      </w:r>
      <w:r w:rsidR="00004229">
        <w:rPr>
          <w:rFonts w:ascii="Arial" w:hAnsi="Arial" w:cs="Arial"/>
          <w:sz w:val="22"/>
          <w:szCs w:val="22"/>
          <w:lang w:val="cy-GB"/>
        </w:rPr>
        <w:t>, t.25</w:t>
      </w:r>
      <w:r w:rsidR="00831A97">
        <w:rPr>
          <w:rFonts w:ascii="Arial" w:hAnsi="Arial" w:cs="Arial"/>
          <w:sz w:val="22"/>
          <w:szCs w:val="22"/>
          <w:lang w:val="cy-GB"/>
        </w:rPr>
        <w:t>)</w:t>
      </w:r>
      <w:r w:rsidR="0059771B" w:rsidRPr="000E1E10">
        <w:rPr>
          <w:rFonts w:ascii="Arial" w:hAnsi="Arial" w:cs="Arial"/>
          <w:sz w:val="22"/>
          <w:szCs w:val="22"/>
          <w:lang w:val="cy-GB"/>
        </w:rPr>
        <w:t>. Mae gan bob athro ffyrdd gwahanol a chreadigol o addysgu ond mae pob un ohonynt yn rhannu un nod, sef sicrhau bod disgyblion yn ddysgwyr uchelgeisiol, galluog yn eu dosbarth. Yn y gymuned</w:t>
      </w:r>
      <w:r w:rsidR="00780255" w:rsidRPr="000E1E10">
        <w:rPr>
          <w:rFonts w:ascii="Arial" w:hAnsi="Arial" w:cs="Arial"/>
          <w:sz w:val="22"/>
          <w:szCs w:val="22"/>
          <w:lang w:val="cy-GB"/>
        </w:rPr>
        <w:t>,</w:t>
      </w:r>
      <w:r w:rsidR="0059771B" w:rsidRPr="000E1E10">
        <w:rPr>
          <w:rFonts w:ascii="Arial" w:hAnsi="Arial" w:cs="Arial"/>
          <w:sz w:val="22"/>
          <w:szCs w:val="22"/>
          <w:lang w:val="cy-GB"/>
        </w:rPr>
        <w:t xml:space="preserve"> mae clybiau i ddisgyblion yr ysgol fel Clwb gymnasteg Urdd sydd yn wych i blant sydd heb anghenion dysgu ychwanegol ond efallai gallai hyn fod yn heriol i blant ag anghenion dysgu ychwanegol. Felly gallai'r gymuned greu clybiau ar gyfer y plant hyn fel y gallant deimlo eu bod yn cael eu cynnwys a chreu cyfeillgarwch gyda phlant eraill ag anghenion dysgu ychwanegol.</w:t>
      </w:r>
    </w:p>
    <w:p w14:paraId="44C1F1E3" w14:textId="77777777" w:rsidR="004F6F6D" w:rsidRPr="000E1E10" w:rsidRDefault="004F6F6D" w:rsidP="008C3417">
      <w:pPr>
        <w:spacing w:line="360" w:lineRule="auto"/>
        <w:rPr>
          <w:rFonts w:ascii="Arial" w:hAnsi="Arial" w:cs="Arial"/>
          <w:sz w:val="22"/>
          <w:szCs w:val="22"/>
          <w:lang w:val="cy-GB"/>
        </w:rPr>
      </w:pPr>
    </w:p>
    <w:p w14:paraId="521C0851" w14:textId="52308EAC" w:rsidR="004C0FED" w:rsidRPr="000E1E10" w:rsidRDefault="008B3295" w:rsidP="008C3417">
      <w:pPr>
        <w:spacing w:line="360" w:lineRule="auto"/>
        <w:rPr>
          <w:rFonts w:ascii="Arial" w:hAnsi="Arial" w:cs="Arial"/>
          <w:sz w:val="22"/>
          <w:szCs w:val="22"/>
          <w:lang w:val="cy-GB"/>
        </w:rPr>
      </w:pPr>
      <w:r w:rsidRPr="000E1E10">
        <w:rPr>
          <w:rFonts w:ascii="Arial" w:hAnsi="Arial" w:cs="Arial"/>
          <w:sz w:val="22"/>
          <w:szCs w:val="22"/>
          <w:lang w:val="cy-GB"/>
        </w:rPr>
        <w:t xml:space="preserve">Yn ôl Estyn, “around 7% of pupils have been eligible for free school meals. This is much lower than the national percentage of 18%.” (Adroddiad </w:t>
      </w:r>
      <w:r w:rsidR="006855A7" w:rsidRPr="000E1E10">
        <w:rPr>
          <w:rFonts w:ascii="Arial" w:hAnsi="Arial" w:cs="Arial"/>
          <w:sz w:val="22"/>
          <w:szCs w:val="22"/>
          <w:lang w:val="cy-GB"/>
        </w:rPr>
        <w:t xml:space="preserve">Estyn </w:t>
      </w:r>
      <w:r w:rsidRPr="000E1E10">
        <w:rPr>
          <w:rFonts w:ascii="Arial" w:hAnsi="Arial" w:cs="Arial"/>
          <w:sz w:val="22"/>
          <w:szCs w:val="22"/>
          <w:lang w:val="cy-GB"/>
        </w:rPr>
        <w:t xml:space="preserve">ar Ysgol </w:t>
      </w:r>
      <w:r w:rsidRPr="000E1E10">
        <w:rPr>
          <w:rFonts w:ascii="Arial" w:hAnsi="Arial" w:cs="Arial"/>
          <w:sz w:val="22"/>
          <w:szCs w:val="22"/>
          <w:highlight w:val="black"/>
          <w:lang w:val="cy-GB"/>
        </w:rPr>
        <w:t>Gynradd Gymraeg Lôn Las</w:t>
      </w:r>
      <w:r w:rsidRPr="000E1E10">
        <w:rPr>
          <w:rFonts w:ascii="Arial" w:hAnsi="Arial" w:cs="Arial"/>
          <w:sz w:val="22"/>
          <w:szCs w:val="22"/>
          <w:lang w:val="cy-GB"/>
        </w:rPr>
        <w:t xml:space="preserve">, 2018). Er bod y nifer yma yn is na’r canran cenedlaethol, mae dal yn golygu bod rhai plant a theuluoedd yn byw mewn tlodi yn ardal ysgol A. Mae’r tlodi yn effeithio addysg ac iechyd corfforol a meddyliol plentyn. Y meysydd yn natblygiad plentyn a fyddai'n cael eu heffeithio fwyaf yw darllen, ysgrifennu a rhifedd (Public Health Scotland, 2020). Mae'r plant hyn hefyd yn gwneud yn waeth na'u cyfoedion yn eu cyflawniadau ysgol ac maent yn arafach yn datblygu </w:t>
      </w:r>
      <w:r w:rsidR="00673A48" w:rsidRPr="000E1E10">
        <w:rPr>
          <w:rFonts w:ascii="Arial" w:hAnsi="Arial" w:cs="Arial"/>
          <w:sz w:val="22"/>
          <w:szCs w:val="22"/>
          <w:lang w:val="cy-GB"/>
        </w:rPr>
        <w:t xml:space="preserve">sgiliau </w:t>
      </w:r>
      <w:r w:rsidRPr="000E1E10">
        <w:rPr>
          <w:rFonts w:ascii="Arial" w:hAnsi="Arial" w:cs="Arial"/>
          <w:sz w:val="22"/>
          <w:szCs w:val="22"/>
          <w:lang w:val="cy-GB"/>
        </w:rPr>
        <w:t>gwybyddol. Mae Iechyd Cyhoeddus yr Alban yn awgrymu bod gwahaniaeth sylweddol mewn gwaith academaidd rhwng yr ardaloedd mwyaf difreintiedig a’r ardaloedd lleiaf difreintiedig.</w:t>
      </w:r>
      <w:r w:rsidR="0005010C" w:rsidRPr="000E1E10">
        <w:rPr>
          <w:rFonts w:ascii="Arial" w:hAnsi="Arial" w:cs="Arial"/>
          <w:lang w:val="cy-GB"/>
        </w:rPr>
        <w:t xml:space="preserve"> </w:t>
      </w:r>
      <w:r w:rsidR="0005010C" w:rsidRPr="000E1E10">
        <w:rPr>
          <w:rFonts w:ascii="Arial" w:hAnsi="Arial" w:cs="Arial"/>
          <w:sz w:val="22"/>
          <w:szCs w:val="22"/>
          <w:lang w:val="cy-GB"/>
        </w:rPr>
        <w:t xml:space="preserve">Mae ysgol A yn cynnal gwersi coginio i rieni bregus sydd yn </w:t>
      </w:r>
      <w:r w:rsidR="0005010C" w:rsidRPr="000E1E10">
        <w:rPr>
          <w:rFonts w:ascii="Arial" w:hAnsi="Arial" w:cs="Arial"/>
          <w:sz w:val="22"/>
          <w:szCs w:val="22"/>
          <w:lang w:val="cy-GB"/>
        </w:rPr>
        <w:lastRenderedPageBreak/>
        <w:t>brwydro i fwydo eu teulu. Yn y gwersi yma, efallai mai rhieni yn dysgu am sut i siopa'n effeithlon a gwario llai heb brynu llai o fwyd neu syniadau ar gyfer pa brydau i'w coginio a sut i goginio'r prydau hyn neu ble i fynd os na allant fforddio bwyd. Peth arall y gall ysgolion ei wneud i ostwng cyfraddau tlodi yw gweithio gyda’r gymuned a busnesau o fewn y gymuned i roi i’r teuluoedd sydd ei angen fwyaf. Mae yna sefydliadau eisoes sy’n gweithio ochr yn ochr â chymunedau ac ysgolion i helpu teuluoedd sy’n dioddef o dlodi (How schools and communities are working together to fight poverty and change lives, 2019). Mae ysgol A yn rhoi i’r gymuned trwy wneud cyfraniadau i fanciau bwyd lleol a gwneud casgliad eglwys i’r digartref. Gall yr ysgol annog busnesau yn y gymuned i gyfrannu hefyd i wneud fwy o effaith a’r tlodi</w:t>
      </w:r>
      <w:r w:rsidR="00ED3047" w:rsidRPr="000E1E10">
        <w:rPr>
          <w:rFonts w:ascii="Arial" w:hAnsi="Arial" w:cs="Arial"/>
          <w:sz w:val="22"/>
          <w:szCs w:val="22"/>
          <w:lang w:val="cy-GB"/>
        </w:rPr>
        <w:t xml:space="preserve"> yn yr ardal</w:t>
      </w:r>
      <w:r w:rsidR="0005010C" w:rsidRPr="000E1E10">
        <w:rPr>
          <w:rFonts w:ascii="Arial" w:hAnsi="Arial" w:cs="Arial"/>
          <w:sz w:val="22"/>
          <w:szCs w:val="22"/>
          <w:lang w:val="cy-GB"/>
        </w:rPr>
        <w:t>.</w:t>
      </w:r>
    </w:p>
    <w:p w14:paraId="4D8BA434" w14:textId="77777777" w:rsidR="0005010C" w:rsidRPr="000E1E10" w:rsidRDefault="0005010C" w:rsidP="008C3417">
      <w:pPr>
        <w:spacing w:line="360" w:lineRule="auto"/>
        <w:rPr>
          <w:rFonts w:ascii="Arial" w:hAnsi="Arial" w:cs="Arial"/>
          <w:sz w:val="22"/>
          <w:szCs w:val="22"/>
          <w:lang w:val="cy-GB"/>
        </w:rPr>
      </w:pPr>
    </w:p>
    <w:p w14:paraId="13DCCB23" w14:textId="1AD130F9" w:rsidR="00650F28" w:rsidRPr="000E1E10" w:rsidRDefault="00A00F9A" w:rsidP="008C3417">
      <w:pPr>
        <w:tabs>
          <w:tab w:val="left" w:pos="2573"/>
        </w:tabs>
        <w:spacing w:line="360" w:lineRule="auto"/>
        <w:rPr>
          <w:rFonts w:ascii="Arial" w:hAnsi="Arial" w:cs="Arial"/>
          <w:sz w:val="22"/>
          <w:szCs w:val="22"/>
          <w:lang w:val="cy-GB"/>
        </w:rPr>
      </w:pPr>
      <w:r w:rsidRPr="000E1E10">
        <w:rPr>
          <w:rFonts w:ascii="Arial" w:hAnsi="Arial" w:cs="Arial"/>
          <w:sz w:val="22"/>
          <w:szCs w:val="22"/>
          <w:lang w:val="cy-GB"/>
        </w:rPr>
        <w:t>Ar wefan ysgol A, mae yna dudalen iddyn nhw’n rhannu ei chredoau a gwerthoedd ac un o’r gwerthoedd yw’r iaith Cymraeg (www.</w:t>
      </w:r>
      <w:r w:rsidRPr="000E1E10">
        <w:rPr>
          <w:rFonts w:ascii="Arial" w:hAnsi="Arial" w:cs="Arial"/>
          <w:sz w:val="22"/>
          <w:szCs w:val="22"/>
          <w:highlight w:val="black"/>
          <w:lang w:val="cy-GB"/>
        </w:rPr>
        <w:t>ygglonlas</w:t>
      </w:r>
      <w:r w:rsidRPr="000E1E10">
        <w:rPr>
          <w:rFonts w:ascii="Arial" w:hAnsi="Arial" w:cs="Arial"/>
          <w:sz w:val="22"/>
          <w:szCs w:val="22"/>
          <w:lang w:val="cy-GB"/>
        </w:rPr>
        <w:t xml:space="preserve">.co.uk, n.d.). Mae’r ysgol hefyd yn ymfalchïo yn dreftadaeth a'u traddodiadau Cymraeg sydd yn dangos bod yr ysgol yn teimlo’n falch i fod yn ysgol gynradd Gymraeg. I’r rhieni sydd yn ddi-gymraeg, mae’r ysgol yn cynnal gwersi Cymraeg iddyn nhw, bydd y gwersi yma yn helpu’r rhieni ond hefyd bydd yn helpu’r disgyblion gan fod ei rheini yn gallu siarad â nhw yn ei fam iaith ac yn gallu helpu gyda gwaith academaidd. Mae’r gwersi yma yn arwyddocaol am gynyddu'r nifer y siaradwyr Cymraeg yn yr ardal oherwydd mae dim 10% o’r disgyblion sy’n mynychu ysgol A yn dod o gartrefi Cymraeg (Adroddiad </w:t>
      </w:r>
      <w:r w:rsidR="000D59EA" w:rsidRPr="000E1E10">
        <w:rPr>
          <w:rFonts w:ascii="Arial" w:hAnsi="Arial" w:cs="Arial"/>
          <w:sz w:val="22"/>
          <w:szCs w:val="22"/>
          <w:lang w:val="cy-GB"/>
        </w:rPr>
        <w:t xml:space="preserve">Estyn </w:t>
      </w:r>
      <w:r w:rsidRPr="000E1E10">
        <w:rPr>
          <w:rFonts w:ascii="Arial" w:hAnsi="Arial" w:cs="Arial"/>
          <w:sz w:val="22"/>
          <w:szCs w:val="22"/>
          <w:lang w:val="cy-GB"/>
        </w:rPr>
        <w:t xml:space="preserve">ar Ysgol </w:t>
      </w:r>
      <w:r w:rsidRPr="000E1E10">
        <w:rPr>
          <w:rFonts w:ascii="Arial" w:hAnsi="Arial" w:cs="Arial"/>
          <w:sz w:val="22"/>
          <w:szCs w:val="22"/>
          <w:highlight w:val="black"/>
          <w:lang w:val="cy-GB"/>
        </w:rPr>
        <w:t>Gynradd Gymraeg Lôn Las</w:t>
      </w:r>
      <w:r w:rsidRPr="000E1E10">
        <w:rPr>
          <w:rFonts w:ascii="Arial" w:hAnsi="Arial" w:cs="Arial"/>
          <w:sz w:val="22"/>
          <w:szCs w:val="22"/>
          <w:lang w:val="cy-GB"/>
        </w:rPr>
        <w:t>, 2018). Trwy siarad iaith eich gwlad, gallwch deimlo'n fwy cysylltiedig â'ch cymuned a fydd yn gwneud i blant gael ymdeimlad o berthyn. Mantais arall o ysgol gynradd Gymraeg yw bod plant a fagwyd mewn gwlad wahanol ac wedi ymfudodd i Gymru yn cael y cyfle i ddysgu iaith arall.</w:t>
      </w:r>
      <w:r w:rsidR="007547AC" w:rsidRPr="000E1E10">
        <w:rPr>
          <w:rFonts w:ascii="Arial" w:hAnsi="Arial" w:cs="Arial"/>
          <w:sz w:val="22"/>
          <w:szCs w:val="22"/>
          <w:lang w:val="cy-GB"/>
        </w:rPr>
        <w:t xml:space="preserve"> </w:t>
      </w:r>
      <w:r w:rsidR="00950BF7" w:rsidRPr="000E1E10">
        <w:rPr>
          <w:rFonts w:ascii="Arial" w:hAnsi="Arial" w:cs="Arial"/>
          <w:sz w:val="22"/>
          <w:szCs w:val="22"/>
          <w:lang w:val="cy-GB"/>
        </w:rPr>
        <w:t xml:space="preserve">Gall hyn hybu amrywiaeth a chynwysoldeb o fewn cymuned yr ysgol a chreu awyrgylch cyfeillgar i bob plentyn a’u teuluoedd. Cyflwynodd y Cynulliad Cenedlaethol brosiect o'r enw Siarter Iaith ar gyfer holl ysgolion Cymru. Pwrpas hyn yw hybu’r iaith Gymraeg, meithrin naws Gymreig ac annog myfyrwyr i hybu'r iaith Gymraeg. </w:t>
      </w:r>
      <w:r w:rsidR="004F6AC2" w:rsidRPr="000E1E10">
        <w:rPr>
          <w:rFonts w:ascii="Arial" w:hAnsi="Arial" w:cs="Arial"/>
          <w:sz w:val="22"/>
          <w:szCs w:val="22"/>
          <w:lang w:val="cy-GB"/>
        </w:rPr>
        <w:t xml:space="preserve">Rhaid </w:t>
      </w:r>
      <w:r w:rsidR="00950BF7" w:rsidRPr="000E1E10">
        <w:rPr>
          <w:rFonts w:ascii="Arial" w:hAnsi="Arial" w:cs="Arial"/>
          <w:sz w:val="22"/>
          <w:szCs w:val="22"/>
          <w:lang w:val="cy-GB"/>
        </w:rPr>
        <w:t>i</w:t>
      </w:r>
      <w:r w:rsidR="004F6AC2" w:rsidRPr="000E1E10">
        <w:rPr>
          <w:rFonts w:ascii="Arial" w:hAnsi="Arial" w:cs="Arial"/>
          <w:sz w:val="22"/>
          <w:szCs w:val="22"/>
          <w:lang w:val="cy-GB"/>
        </w:rPr>
        <w:t>’r</w:t>
      </w:r>
      <w:r w:rsidR="00950BF7" w:rsidRPr="000E1E10">
        <w:rPr>
          <w:rFonts w:ascii="Arial" w:hAnsi="Arial" w:cs="Arial"/>
          <w:sz w:val="22"/>
          <w:szCs w:val="22"/>
          <w:lang w:val="cy-GB"/>
        </w:rPr>
        <w:t xml:space="preserve"> ysgolion gadw at fframwaith a ddarperir gan y Siarter (www.pontarddulaisprimaryschool.co.uk, n.d.). Mae pob aelod o’r gymuned yn gallu helpu gyda’r Siarter Iaith “all members of the school community have a part to play, the school council, learners, workforce, parents, carers, governors and the wider community” (hwb.gov.wales, n.d.) Trwy gydweithio gyda'r gymuned, gall yr ysgol gynyddu defnydd cymdeithasol plant a phobl ifanc o'r Gymraeg.</w:t>
      </w:r>
    </w:p>
    <w:p w14:paraId="59E8F4C7" w14:textId="77777777" w:rsidR="00950BF7" w:rsidRPr="000E1E10" w:rsidRDefault="00950BF7" w:rsidP="008C3417">
      <w:pPr>
        <w:tabs>
          <w:tab w:val="left" w:pos="2573"/>
        </w:tabs>
        <w:spacing w:line="360" w:lineRule="auto"/>
        <w:rPr>
          <w:rFonts w:ascii="Arial" w:hAnsi="Arial" w:cs="Arial"/>
          <w:sz w:val="22"/>
          <w:szCs w:val="22"/>
          <w:lang w:val="cy-GB"/>
        </w:rPr>
      </w:pPr>
    </w:p>
    <w:p w14:paraId="787A93D6" w14:textId="6EE62213" w:rsidR="006F5656" w:rsidRPr="000E1E10" w:rsidRDefault="00F571DE" w:rsidP="008C3417">
      <w:pPr>
        <w:spacing w:line="360" w:lineRule="auto"/>
        <w:rPr>
          <w:rFonts w:ascii="Arial" w:hAnsi="Arial" w:cs="Arial"/>
          <w:sz w:val="22"/>
          <w:szCs w:val="22"/>
          <w:lang w:val="cy-GB"/>
        </w:rPr>
      </w:pPr>
      <w:r w:rsidRPr="000E1E10">
        <w:rPr>
          <w:rFonts w:ascii="Arial" w:hAnsi="Arial" w:cs="Arial"/>
          <w:sz w:val="22"/>
          <w:szCs w:val="22"/>
          <w:lang w:val="cy-GB"/>
        </w:rPr>
        <w:t xml:space="preserve">I grynhoi'r hyn yr wyf wedi'i ddysgu am sut mae ysgolion yn gweithio gyda chymunedau, y mae trwy bartneriaethau a chydweithrediad rhwng athrawon, teuluoedd, ac aelodau o'r gymuned, mae ysgolion yn ymgysylltu â'u cymunedau lleol. Gall hyn olygu bydd rhieni a phobl o’r gymuned yn cael barn wrth wneud penderfyniadau, cynnal gweithgareddau </w:t>
      </w:r>
      <w:r w:rsidRPr="000E1E10">
        <w:rPr>
          <w:rFonts w:ascii="Arial" w:hAnsi="Arial" w:cs="Arial"/>
          <w:sz w:val="22"/>
          <w:szCs w:val="22"/>
          <w:lang w:val="cy-GB"/>
        </w:rPr>
        <w:lastRenderedPageBreak/>
        <w:t>cymunedol yn yr ysgol, a chynnig gwasanaethau ac adnoddau i deuluoedd. Er mwyn cynnig mwy o adnoddau a chymorth i fyfyrwyr a theuluoedd, gall ysgolion gydweithio â sefydliadau dielw lleol. Pan fyddaf i yn dysgu mewn ysgol, bydd</w:t>
      </w:r>
      <w:r w:rsidR="00EC31BA" w:rsidRPr="000E1E10">
        <w:rPr>
          <w:rFonts w:ascii="Arial" w:hAnsi="Arial" w:cs="Arial"/>
          <w:sz w:val="22"/>
          <w:szCs w:val="22"/>
          <w:lang w:val="cy-GB"/>
        </w:rPr>
        <w:t>af</w:t>
      </w:r>
      <w:r w:rsidRPr="000E1E10">
        <w:rPr>
          <w:rFonts w:ascii="Arial" w:hAnsi="Arial" w:cs="Arial"/>
          <w:sz w:val="22"/>
          <w:szCs w:val="22"/>
          <w:lang w:val="cy-GB"/>
        </w:rPr>
        <w:t xml:space="preserve"> yn gobeithio bydd y cydweithrediadau hyn yn gwella canlyniadau myfyrwyr trwy roi amgylchedd sy'n annog dysgu.</w:t>
      </w:r>
      <w:r w:rsidR="003C7094" w:rsidRPr="000E1E10">
        <w:rPr>
          <w:rFonts w:ascii="Arial" w:hAnsi="Arial" w:cs="Arial"/>
          <w:sz w:val="22"/>
          <w:szCs w:val="22"/>
          <w:lang w:val="cy-GB"/>
        </w:rPr>
        <w:t xml:space="preserve"> </w:t>
      </w:r>
      <w:r w:rsidR="00B775D5" w:rsidRPr="000E1E10">
        <w:rPr>
          <w:rFonts w:ascii="Arial" w:hAnsi="Arial" w:cs="Arial"/>
          <w:sz w:val="22"/>
          <w:szCs w:val="22"/>
          <w:lang w:val="cy-GB"/>
        </w:rPr>
        <w:t>Mae safonau athrawon cymwys yn amlinellu'r galluoedd, y ddealltwriaeth a'r ymddygiad sy'n diffinio arfer gwych ac yn annog datblygiad proffesiynol.</w:t>
      </w:r>
      <w:r w:rsidR="00B775D5" w:rsidRPr="000E1E10">
        <w:rPr>
          <w:rFonts w:ascii="Arial" w:hAnsi="Arial" w:cs="Arial"/>
          <w:sz w:val="22"/>
          <w:szCs w:val="22"/>
          <w:lang w:val="cy-GB"/>
        </w:rPr>
        <w:t xml:space="preserve"> </w:t>
      </w:r>
      <w:r w:rsidR="00C11D58" w:rsidRPr="000E1E10">
        <w:rPr>
          <w:rFonts w:ascii="Arial" w:hAnsi="Arial" w:cs="Arial"/>
          <w:sz w:val="22"/>
          <w:szCs w:val="22"/>
          <w:lang w:val="cy-GB"/>
        </w:rPr>
        <w:t>Y safonau athro cymwys fwyaf pwysig i gael effaith da ar addysg plant yw addysgeg, arweinyddiaeth, dysgu proffesiynol, arloesi a chydweithio (Welsh Government, 2019). Y ddau sgil sydd yr effeithio'r gymdeithas fel athro yw arweinyddiaeth a chydweithio oherwydd mae cydweithio a siarad amdano sut gall pawb yn y gymuned weithio yn well yn gadael i’r syniadau ledu ac mae arweinyddiaeth yn gadael i’r newyddion tyfu (Welsh Goverment, 2019). Bydd y sgiliau arall sydd angen i gael safonau athro cymwys yn hanfodol hefyd oherwydd mae’r pump sgil yn cydweithio gyda’i gilydd.</w:t>
      </w:r>
    </w:p>
    <w:p w14:paraId="2D8B7F5F" w14:textId="77777777" w:rsidR="00B775D5" w:rsidRPr="000E1E10" w:rsidRDefault="00B775D5" w:rsidP="008C3417">
      <w:pPr>
        <w:spacing w:line="360" w:lineRule="auto"/>
        <w:rPr>
          <w:rFonts w:ascii="Arial" w:hAnsi="Arial" w:cs="Arial"/>
          <w:sz w:val="22"/>
          <w:szCs w:val="22"/>
          <w:lang w:val="cy-GB"/>
        </w:rPr>
      </w:pPr>
    </w:p>
    <w:p w14:paraId="4632EE91" w14:textId="7863F3C3" w:rsidR="00A26E2B" w:rsidRPr="000E1E10" w:rsidRDefault="009C711B" w:rsidP="008C3417">
      <w:pPr>
        <w:spacing w:line="360" w:lineRule="auto"/>
        <w:rPr>
          <w:rFonts w:ascii="Arial" w:hAnsi="Arial" w:cs="Arial"/>
          <w:sz w:val="22"/>
          <w:szCs w:val="22"/>
          <w:u w:val="single"/>
          <w:lang w:val="cy-GB"/>
        </w:rPr>
      </w:pPr>
      <w:r w:rsidRPr="000E1E10">
        <w:rPr>
          <w:rFonts w:ascii="Arial" w:hAnsi="Arial" w:cs="Arial"/>
          <w:sz w:val="22"/>
          <w:szCs w:val="22"/>
          <w:u w:val="single"/>
          <w:lang w:val="cy-GB"/>
        </w:rPr>
        <w:t>Cy</w:t>
      </w:r>
      <w:r w:rsidR="00D04054" w:rsidRPr="000E1E10">
        <w:rPr>
          <w:rFonts w:ascii="Arial" w:hAnsi="Arial" w:cs="Arial"/>
          <w:sz w:val="22"/>
          <w:szCs w:val="22"/>
          <w:u w:val="single"/>
          <w:lang w:val="cy-GB"/>
        </w:rPr>
        <w:t>feiriadau</w:t>
      </w:r>
      <w:r w:rsidR="00B70F62" w:rsidRPr="000E1E10">
        <w:rPr>
          <w:rFonts w:ascii="Arial" w:hAnsi="Arial" w:cs="Arial"/>
          <w:sz w:val="22"/>
          <w:szCs w:val="22"/>
          <w:u w:val="single"/>
          <w:lang w:val="cy-GB"/>
        </w:rPr>
        <w:t xml:space="preserve"> </w:t>
      </w:r>
    </w:p>
    <w:p w14:paraId="5A573100" w14:textId="77777777" w:rsidR="00D04054" w:rsidRPr="000E1E10" w:rsidRDefault="00D04054" w:rsidP="008C3417">
      <w:pPr>
        <w:spacing w:line="360" w:lineRule="auto"/>
        <w:rPr>
          <w:rFonts w:ascii="Arial" w:hAnsi="Arial" w:cs="Arial"/>
          <w:sz w:val="22"/>
          <w:szCs w:val="22"/>
          <w:u w:val="single"/>
        </w:rPr>
      </w:pPr>
    </w:p>
    <w:p w14:paraId="4B9B9610" w14:textId="39C3E866"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Cetin Dag, N. (2020). Children’s Only Profession: Playing with Toys. Northern Clinics of Istanbul </w:t>
      </w:r>
      <w:hyperlink r:id="rId5" w:history="1">
        <w:r w:rsidRPr="000E1E10">
          <w:rPr>
            <w:rStyle w:val="Hyperlink"/>
            <w:rFonts w:ascii="Arial" w:hAnsi="Arial" w:cs="Arial"/>
            <w:sz w:val="22"/>
            <w:szCs w:val="22"/>
          </w:rPr>
          <w:t>https://www.ncbi.nlm.nih.gov/pmc/articles/PMC8430366/</w:t>
        </w:r>
      </w:hyperlink>
      <w:r w:rsidRPr="000E1E10">
        <w:rPr>
          <w:rFonts w:ascii="Arial" w:hAnsi="Arial" w:cs="Arial"/>
          <w:sz w:val="22"/>
          <w:szCs w:val="22"/>
        </w:rPr>
        <w:t xml:space="preserve"> </w:t>
      </w:r>
    </w:p>
    <w:p w14:paraId="2BB770E4" w14:textId="77777777" w:rsidR="004D2CD2" w:rsidRPr="000E1E10" w:rsidRDefault="004D2CD2" w:rsidP="008C3417">
      <w:pPr>
        <w:spacing w:line="360" w:lineRule="auto"/>
        <w:rPr>
          <w:rFonts w:ascii="Arial" w:hAnsi="Arial" w:cs="Arial"/>
          <w:sz w:val="22"/>
          <w:szCs w:val="22"/>
        </w:rPr>
      </w:pPr>
    </w:p>
    <w:p w14:paraId="2AD8B20A" w14:textId="77777777"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Chen, G. (2012). 10 major challenges facing public schools. PublicSchoolReview.com [online] </w:t>
      </w:r>
      <w:hyperlink r:id="rId6" w:history="1">
        <w:r w:rsidRPr="000E1E10">
          <w:rPr>
            <w:rStyle w:val="Hyperlink"/>
            <w:rFonts w:ascii="Arial" w:hAnsi="Arial" w:cs="Arial"/>
            <w:sz w:val="22"/>
            <w:szCs w:val="22"/>
          </w:rPr>
          <w:t>https://www.publicschoolreview.com/blog/10-major-challenges-facing-public-schools</w:t>
        </w:r>
      </w:hyperlink>
      <w:r w:rsidRPr="000E1E10">
        <w:rPr>
          <w:rFonts w:ascii="Arial" w:hAnsi="Arial" w:cs="Arial"/>
          <w:sz w:val="22"/>
          <w:szCs w:val="22"/>
        </w:rPr>
        <w:t xml:space="preserve"> </w:t>
      </w:r>
    </w:p>
    <w:p w14:paraId="429EA2EE" w14:textId="77777777" w:rsidR="004D2CD2" w:rsidRPr="000E1E10" w:rsidRDefault="004D2CD2" w:rsidP="008C3417">
      <w:pPr>
        <w:spacing w:line="360" w:lineRule="auto"/>
        <w:rPr>
          <w:rFonts w:ascii="Arial" w:hAnsi="Arial" w:cs="Arial"/>
          <w:sz w:val="22"/>
          <w:szCs w:val="22"/>
          <w:shd w:val="clear" w:color="auto" w:fill="FFFFFF"/>
        </w:rPr>
      </w:pPr>
    </w:p>
    <w:p w14:paraId="5632F562" w14:textId="37729A85" w:rsidR="004D2CD2" w:rsidRPr="000E1E10" w:rsidRDefault="004D2CD2" w:rsidP="008C3417">
      <w:pPr>
        <w:spacing w:line="360" w:lineRule="auto"/>
        <w:rPr>
          <w:rFonts w:ascii="Arial" w:hAnsi="Arial" w:cs="Arial"/>
          <w:sz w:val="22"/>
          <w:szCs w:val="22"/>
          <w:shd w:val="clear" w:color="auto" w:fill="FFFFFF"/>
        </w:rPr>
      </w:pPr>
      <w:r w:rsidRPr="000E1E10">
        <w:rPr>
          <w:rFonts w:ascii="Arial" w:hAnsi="Arial" w:cs="Arial"/>
          <w:sz w:val="22"/>
          <w:szCs w:val="22"/>
          <w:shd w:val="clear" w:color="auto" w:fill="FFFFFF"/>
        </w:rPr>
        <w:t>How schools and communities are working together to fight poverty and change lives</w:t>
      </w:r>
      <w:r w:rsidRPr="000E1E10">
        <w:rPr>
          <w:rFonts w:ascii="Arial" w:hAnsi="Arial" w:cs="Arial"/>
          <w:sz w:val="22"/>
          <w:szCs w:val="22"/>
          <w:shd w:val="clear" w:color="auto" w:fill="FFFFFF"/>
        </w:rPr>
        <w:t>.</w:t>
      </w:r>
      <w:r w:rsidRPr="000E1E10">
        <w:rPr>
          <w:rFonts w:ascii="Arial" w:hAnsi="Arial" w:cs="Arial"/>
          <w:sz w:val="22"/>
          <w:szCs w:val="22"/>
          <w:shd w:val="clear" w:color="auto" w:fill="FFFFFF"/>
        </w:rPr>
        <w:t xml:space="preserve"> </w:t>
      </w:r>
      <w:r w:rsidRPr="000E1E10">
        <w:rPr>
          <w:rFonts w:ascii="Arial" w:hAnsi="Arial" w:cs="Arial"/>
          <w:sz w:val="22"/>
          <w:szCs w:val="22"/>
          <w:shd w:val="clear" w:color="auto" w:fill="FFFFFF"/>
        </w:rPr>
        <w:t>(</w:t>
      </w:r>
      <w:r w:rsidRPr="000E1E10">
        <w:rPr>
          <w:rFonts w:ascii="Arial" w:hAnsi="Arial" w:cs="Arial"/>
          <w:sz w:val="22"/>
          <w:szCs w:val="22"/>
          <w:shd w:val="clear" w:color="auto" w:fill="FFFFFF"/>
        </w:rPr>
        <w:t>2019</w:t>
      </w:r>
      <w:r w:rsidRPr="000E1E10">
        <w:rPr>
          <w:rFonts w:ascii="Arial" w:hAnsi="Arial" w:cs="Arial"/>
          <w:sz w:val="22"/>
          <w:szCs w:val="22"/>
          <w:shd w:val="clear" w:color="auto" w:fill="FFFFFF"/>
        </w:rPr>
        <w:t xml:space="preserve">) thersa.org </w:t>
      </w:r>
      <w:hyperlink r:id="rId7" w:history="1">
        <w:r w:rsidRPr="000E1E10">
          <w:rPr>
            <w:rStyle w:val="Hyperlink"/>
            <w:rFonts w:ascii="Arial" w:hAnsi="Arial" w:cs="Arial"/>
            <w:sz w:val="22"/>
            <w:szCs w:val="22"/>
            <w:shd w:val="clear" w:color="auto" w:fill="FFFFFF"/>
          </w:rPr>
          <w:t>https://www.thersa.org/blog/2019/05/schools-without-walls</w:t>
        </w:r>
      </w:hyperlink>
      <w:r w:rsidRPr="000E1E10">
        <w:rPr>
          <w:rFonts w:ascii="Arial" w:hAnsi="Arial" w:cs="Arial"/>
          <w:sz w:val="22"/>
          <w:szCs w:val="22"/>
          <w:shd w:val="clear" w:color="auto" w:fill="FFFFFF"/>
        </w:rPr>
        <w:t xml:space="preserve"> </w:t>
      </w:r>
    </w:p>
    <w:p w14:paraId="7678042C" w14:textId="77777777" w:rsidR="004D2CD2" w:rsidRPr="000E1E10" w:rsidRDefault="004D2CD2" w:rsidP="008C3417">
      <w:pPr>
        <w:tabs>
          <w:tab w:val="left" w:pos="2573"/>
        </w:tabs>
        <w:spacing w:line="360" w:lineRule="auto"/>
        <w:rPr>
          <w:rFonts w:ascii="Arial" w:hAnsi="Arial" w:cs="Arial"/>
          <w:sz w:val="22"/>
          <w:szCs w:val="22"/>
        </w:rPr>
      </w:pPr>
    </w:p>
    <w:p w14:paraId="7BFCA2F0" w14:textId="5ADD4A4B" w:rsidR="004D2CD2" w:rsidRPr="000E1E10" w:rsidRDefault="004D2CD2" w:rsidP="008C3417">
      <w:pPr>
        <w:tabs>
          <w:tab w:val="left" w:pos="2573"/>
        </w:tabs>
        <w:spacing w:line="360" w:lineRule="auto"/>
        <w:rPr>
          <w:rFonts w:ascii="Arial" w:hAnsi="Arial" w:cs="Arial"/>
          <w:b/>
          <w:bCs/>
          <w:sz w:val="22"/>
          <w:szCs w:val="22"/>
          <w:lang w:val="cy-GB"/>
        </w:rPr>
      </w:pPr>
      <w:proofErr w:type="gramStart"/>
      <w:r w:rsidRPr="000E1E10">
        <w:rPr>
          <w:rFonts w:ascii="Arial" w:hAnsi="Arial" w:cs="Arial"/>
          <w:sz w:val="22"/>
          <w:szCs w:val="22"/>
        </w:rPr>
        <w:t>hwb.gov.wales</w:t>
      </w:r>
      <w:proofErr w:type="gramEnd"/>
      <w:r w:rsidRPr="000E1E10">
        <w:rPr>
          <w:rFonts w:ascii="Arial" w:hAnsi="Arial" w:cs="Arial"/>
          <w:sz w:val="22"/>
          <w:szCs w:val="22"/>
        </w:rPr>
        <w:t xml:space="preserve"> (n.d.) </w:t>
      </w:r>
      <w:proofErr w:type="spellStart"/>
      <w:r w:rsidRPr="000E1E10">
        <w:rPr>
          <w:rFonts w:ascii="Arial" w:hAnsi="Arial" w:cs="Arial"/>
          <w:sz w:val="22"/>
          <w:szCs w:val="22"/>
        </w:rPr>
        <w:t>Siarter</w:t>
      </w:r>
      <w:proofErr w:type="spellEnd"/>
      <w:r w:rsidRPr="000E1E10">
        <w:rPr>
          <w:rFonts w:ascii="Arial" w:hAnsi="Arial" w:cs="Arial"/>
          <w:sz w:val="22"/>
          <w:szCs w:val="22"/>
        </w:rPr>
        <w:t xml:space="preserve"> Iaith – Hwb. [online] </w:t>
      </w:r>
      <w:hyperlink r:id="rId8" w:history="1">
        <w:r w:rsidRPr="000E1E10">
          <w:rPr>
            <w:rStyle w:val="Hyperlink"/>
            <w:rFonts w:ascii="Arial" w:hAnsi="Arial" w:cs="Arial"/>
            <w:sz w:val="22"/>
            <w:szCs w:val="22"/>
            <w:shd w:val="clear" w:color="auto" w:fill="FFFFFF"/>
          </w:rPr>
          <w:t>https://hwb.gov.wales/siarter-iaith</w:t>
        </w:r>
      </w:hyperlink>
      <w:r w:rsidRPr="000E1E10">
        <w:rPr>
          <w:rFonts w:ascii="Arial" w:hAnsi="Arial" w:cs="Arial"/>
          <w:color w:val="1F1F1F"/>
          <w:sz w:val="22"/>
          <w:szCs w:val="22"/>
          <w:shd w:val="clear" w:color="auto" w:fill="FFFFFF"/>
        </w:rPr>
        <w:t xml:space="preserve"> </w:t>
      </w:r>
    </w:p>
    <w:p w14:paraId="730B951D" w14:textId="77777777" w:rsidR="004D2CD2" w:rsidRPr="000E1E10" w:rsidRDefault="004D2CD2" w:rsidP="008C3417">
      <w:pPr>
        <w:spacing w:line="360" w:lineRule="auto"/>
        <w:rPr>
          <w:rFonts w:ascii="Arial" w:hAnsi="Arial" w:cs="Arial"/>
          <w:color w:val="000000"/>
          <w:sz w:val="22"/>
          <w:szCs w:val="22"/>
        </w:rPr>
      </w:pPr>
    </w:p>
    <w:p w14:paraId="2603D86F" w14:textId="7544FF85" w:rsidR="004D2CD2" w:rsidRPr="000E1E10" w:rsidRDefault="004D2CD2" w:rsidP="008C3417">
      <w:pPr>
        <w:spacing w:line="360" w:lineRule="auto"/>
        <w:rPr>
          <w:rFonts w:ascii="Arial" w:hAnsi="Arial" w:cs="Arial"/>
          <w:color w:val="000000"/>
          <w:sz w:val="22"/>
          <w:szCs w:val="22"/>
        </w:rPr>
      </w:pPr>
      <w:r w:rsidRPr="000E1E10">
        <w:rPr>
          <w:rFonts w:ascii="Arial" w:hAnsi="Arial" w:cs="Arial"/>
          <w:color w:val="000000"/>
          <w:sz w:val="22"/>
          <w:szCs w:val="22"/>
        </w:rPr>
        <w:t xml:space="preserve">Jennifer, K. (2018). Socioeconomic Factors Affecting Education [online] </w:t>
      </w:r>
      <w:hyperlink r:id="rId9" w:history="1">
        <w:r w:rsidRPr="000E1E10">
          <w:rPr>
            <w:rStyle w:val="Hyperlink"/>
            <w:rFonts w:ascii="Arial" w:hAnsi="Arial" w:cs="Arial"/>
            <w:sz w:val="22"/>
            <w:szCs w:val="22"/>
          </w:rPr>
          <w:t>https://classroom.synonym.com/socioeconomic-factors-affecting-education-8240412.html</w:t>
        </w:r>
      </w:hyperlink>
    </w:p>
    <w:p w14:paraId="0CCABA00" w14:textId="77777777" w:rsidR="004D2CD2" w:rsidRPr="000E1E10" w:rsidRDefault="004D2CD2" w:rsidP="008C3417">
      <w:pPr>
        <w:spacing w:line="360" w:lineRule="auto"/>
        <w:rPr>
          <w:rFonts w:ascii="Arial" w:hAnsi="Arial" w:cs="Arial"/>
          <w:sz w:val="22"/>
          <w:szCs w:val="22"/>
        </w:rPr>
      </w:pPr>
    </w:p>
    <w:p w14:paraId="7C92EEEA" w14:textId="1E6466DC"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Michael, S. </w:t>
      </w:r>
      <w:proofErr w:type="spellStart"/>
      <w:r w:rsidRPr="000E1E10">
        <w:rPr>
          <w:rFonts w:ascii="Arial" w:hAnsi="Arial" w:cs="Arial"/>
          <w:sz w:val="22"/>
          <w:szCs w:val="22"/>
        </w:rPr>
        <w:t>Dittus</w:t>
      </w:r>
      <w:proofErr w:type="spellEnd"/>
      <w:r w:rsidRPr="000E1E10">
        <w:rPr>
          <w:rFonts w:ascii="Arial" w:hAnsi="Arial" w:cs="Arial"/>
          <w:sz w:val="22"/>
          <w:szCs w:val="22"/>
        </w:rPr>
        <w:t xml:space="preserve">, P. </w:t>
      </w:r>
      <w:proofErr w:type="gramStart"/>
      <w:r w:rsidRPr="000E1E10">
        <w:rPr>
          <w:rFonts w:ascii="Arial" w:hAnsi="Arial" w:cs="Arial"/>
          <w:sz w:val="22"/>
          <w:szCs w:val="22"/>
        </w:rPr>
        <w:t>a</w:t>
      </w:r>
      <w:proofErr w:type="gramEnd"/>
      <w:r w:rsidRPr="000E1E10">
        <w:rPr>
          <w:rFonts w:ascii="Arial" w:hAnsi="Arial" w:cs="Arial"/>
          <w:sz w:val="22"/>
          <w:szCs w:val="22"/>
        </w:rPr>
        <w:t xml:space="preserve"> Epstein, J. (2007). Family and Community involvement in school: Results from the School Health Policies and Programs Study 2006. Journal of School Health, 77(8), pp.567-587 </w:t>
      </w:r>
      <w:hyperlink r:id="rId10" w:history="1">
        <w:r w:rsidRPr="000E1E10">
          <w:rPr>
            <w:rStyle w:val="Hyperlink"/>
            <w:rFonts w:ascii="Arial" w:hAnsi="Arial" w:cs="Arial"/>
            <w:sz w:val="22"/>
            <w:szCs w:val="22"/>
          </w:rPr>
          <w:t>https://onlinelibrary.wiley.com/doi/full/10.1111/j.1746-1561.2007.00236.x</w:t>
        </w:r>
      </w:hyperlink>
      <w:r w:rsidRPr="000E1E10">
        <w:rPr>
          <w:rFonts w:ascii="Arial" w:hAnsi="Arial" w:cs="Arial"/>
          <w:sz w:val="22"/>
          <w:szCs w:val="22"/>
        </w:rPr>
        <w:t xml:space="preserve"> </w:t>
      </w:r>
    </w:p>
    <w:p w14:paraId="4F2DBB16" w14:textId="77777777" w:rsidR="004D2CD2" w:rsidRPr="000E1E10" w:rsidRDefault="004D2CD2" w:rsidP="008C3417">
      <w:pPr>
        <w:spacing w:line="360" w:lineRule="auto"/>
        <w:rPr>
          <w:rFonts w:ascii="Arial" w:hAnsi="Arial" w:cs="Arial"/>
          <w:color w:val="000000"/>
          <w:sz w:val="22"/>
          <w:szCs w:val="22"/>
        </w:rPr>
      </w:pPr>
    </w:p>
    <w:p w14:paraId="2BE489FC" w14:textId="14E60472" w:rsidR="004D2CD2" w:rsidRPr="000E1E10" w:rsidRDefault="004D2CD2" w:rsidP="008C3417">
      <w:pPr>
        <w:spacing w:line="360" w:lineRule="auto"/>
        <w:rPr>
          <w:rFonts w:ascii="Arial" w:hAnsi="Arial" w:cs="Arial"/>
          <w:color w:val="000000"/>
          <w:sz w:val="22"/>
          <w:szCs w:val="22"/>
        </w:rPr>
      </w:pPr>
      <w:r w:rsidRPr="000E1E10">
        <w:rPr>
          <w:rFonts w:ascii="Arial" w:hAnsi="Arial" w:cs="Arial"/>
          <w:color w:val="000000"/>
          <w:sz w:val="22"/>
          <w:szCs w:val="22"/>
        </w:rPr>
        <w:t>Parent, Family, Community Involvement in Education.</w:t>
      </w:r>
      <w:r w:rsidRPr="000E1E10">
        <w:rPr>
          <w:rFonts w:ascii="Arial" w:hAnsi="Arial" w:cs="Arial"/>
          <w:color w:val="000000"/>
          <w:sz w:val="22"/>
          <w:szCs w:val="22"/>
        </w:rPr>
        <w:t xml:space="preserve"> (2016)</w:t>
      </w:r>
      <w:r w:rsidRPr="000E1E10">
        <w:rPr>
          <w:rFonts w:ascii="Arial" w:hAnsi="Arial" w:cs="Arial"/>
          <w:color w:val="000000"/>
          <w:sz w:val="22"/>
          <w:szCs w:val="22"/>
        </w:rPr>
        <w:t xml:space="preserve"> National Education Association</w:t>
      </w:r>
      <w:r w:rsidRPr="000E1E10">
        <w:rPr>
          <w:rFonts w:ascii="Arial" w:hAnsi="Arial" w:cs="Arial"/>
          <w:color w:val="000000"/>
          <w:sz w:val="22"/>
          <w:szCs w:val="22"/>
        </w:rPr>
        <w:t xml:space="preserve"> [online]</w:t>
      </w:r>
      <w:r w:rsidRPr="000E1E10">
        <w:rPr>
          <w:rFonts w:ascii="Arial" w:hAnsi="Arial" w:cs="Arial"/>
          <w:color w:val="000000"/>
          <w:sz w:val="22"/>
          <w:szCs w:val="22"/>
        </w:rPr>
        <w:t> </w:t>
      </w:r>
      <w:hyperlink r:id="rId11" w:tgtFrame="_blank" w:history="1">
        <w:r w:rsidRPr="000E1E10">
          <w:rPr>
            <w:rFonts w:ascii="Arial" w:hAnsi="Arial" w:cs="Arial"/>
            <w:color w:val="0000FF"/>
            <w:sz w:val="22"/>
            <w:szCs w:val="22"/>
            <w:u w:val="single"/>
          </w:rPr>
          <w:t>http://www.nea.org/assets/docs/PB11_ParentInvolvement08.pdf</w:t>
        </w:r>
      </w:hyperlink>
    </w:p>
    <w:p w14:paraId="41EFEFB9" w14:textId="77777777" w:rsidR="004D2CD2" w:rsidRPr="000E1E10" w:rsidRDefault="004D2CD2" w:rsidP="008C3417">
      <w:pPr>
        <w:spacing w:line="360" w:lineRule="auto"/>
        <w:rPr>
          <w:rFonts w:ascii="Arial" w:hAnsi="Arial" w:cs="Arial"/>
          <w:sz w:val="22"/>
          <w:szCs w:val="22"/>
        </w:rPr>
      </w:pPr>
    </w:p>
    <w:p w14:paraId="798E4F80" w14:textId="23EFCF49"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lastRenderedPageBreak/>
        <w:t xml:space="preserve">Parents and Teachers for Excellence Research Note Why pupils benefit from assessment. (2016). [online] </w:t>
      </w:r>
      <w:hyperlink r:id="rId12" w:history="1">
        <w:r w:rsidRPr="000E1E10">
          <w:rPr>
            <w:rStyle w:val="Hyperlink"/>
            <w:rFonts w:ascii="Arial" w:hAnsi="Arial" w:cs="Arial"/>
            <w:sz w:val="22"/>
            <w:szCs w:val="22"/>
          </w:rPr>
          <w:t>https://parentsandteachers.org.uk/wp-content/uploads/2019/03/Why_pupils_benefit_from_assessment.pdf</w:t>
        </w:r>
      </w:hyperlink>
      <w:r w:rsidRPr="000E1E10">
        <w:rPr>
          <w:rFonts w:ascii="Arial" w:hAnsi="Arial" w:cs="Arial"/>
          <w:sz w:val="22"/>
          <w:szCs w:val="22"/>
        </w:rPr>
        <w:t xml:space="preserve"> </w:t>
      </w:r>
    </w:p>
    <w:p w14:paraId="36E41E02" w14:textId="77777777" w:rsidR="004D2CD2" w:rsidRPr="000E1E10" w:rsidRDefault="004D2CD2" w:rsidP="008C3417">
      <w:pPr>
        <w:spacing w:line="360" w:lineRule="auto"/>
        <w:rPr>
          <w:rFonts w:ascii="Arial" w:hAnsi="Arial" w:cs="Arial"/>
          <w:sz w:val="22"/>
          <w:szCs w:val="22"/>
        </w:rPr>
      </w:pPr>
    </w:p>
    <w:p w14:paraId="638CE23A" w14:textId="2CCC5BA2"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Public Health Scotland (2020). Impact of child poverty. [online] Healthscotland.scot </w:t>
      </w:r>
      <w:hyperlink r:id="rId13" w:history="1">
        <w:r w:rsidRPr="000E1E10">
          <w:rPr>
            <w:rStyle w:val="Hyperlink"/>
            <w:rFonts w:ascii="Arial" w:hAnsi="Arial" w:cs="Arial"/>
            <w:sz w:val="22"/>
            <w:szCs w:val="22"/>
          </w:rPr>
          <w:t>https://www.healthscotland.scot/population-groups/children/child-poverty/child-poverty-overview/impact-of-child-poverty</w:t>
        </w:r>
      </w:hyperlink>
      <w:r w:rsidRPr="000E1E10">
        <w:rPr>
          <w:rFonts w:ascii="Arial" w:hAnsi="Arial" w:cs="Arial"/>
          <w:sz w:val="22"/>
          <w:szCs w:val="22"/>
        </w:rPr>
        <w:t xml:space="preserve"> </w:t>
      </w:r>
    </w:p>
    <w:p w14:paraId="47590DA6" w14:textId="1AFA820D" w:rsidR="004D2CD2" w:rsidRDefault="004D2CD2" w:rsidP="008C3417">
      <w:pPr>
        <w:spacing w:line="360" w:lineRule="auto"/>
        <w:rPr>
          <w:rFonts w:ascii="Arial" w:hAnsi="Arial" w:cs="Arial"/>
          <w:sz w:val="22"/>
          <w:szCs w:val="22"/>
        </w:rPr>
      </w:pPr>
    </w:p>
    <w:p w14:paraId="175BFEFF" w14:textId="5F116149" w:rsidR="00870B6E" w:rsidRDefault="00870B6E" w:rsidP="008C3417">
      <w:pPr>
        <w:spacing w:line="360" w:lineRule="auto"/>
        <w:rPr>
          <w:rFonts w:ascii="Arial" w:hAnsi="Arial" w:cs="Arial"/>
          <w:sz w:val="22"/>
          <w:szCs w:val="22"/>
        </w:rPr>
      </w:pPr>
      <w:r>
        <w:rPr>
          <w:rFonts w:ascii="Arial" w:hAnsi="Arial" w:cs="Arial"/>
          <w:sz w:val="22"/>
          <w:szCs w:val="22"/>
        </w:rPr>
        <w:t xml:space="preserve">Ryder, N. (2013). </w:t>
      </w:r>
      <w:proofErr w:type="spellStart"/>
      <w:r>
        <w:rPr>
          <w:rFonts w:ascii="Arial" w:hAnsi="Arial" w:cs="Arial"/>
          <w:sz w:val="22"/>
          <w:szCs w:val="22"/>
        </w:rPr>
        <w:t>Yr</w:t>
      </w:r>
      <w:proofErr w:type="spellEnd"/>
      <w:r>
        <w:rPr>
          <w:rFonts w:ascii="Arial" w:hAnsi="Arial" w:cs="Arial"/>
          <w:sz w:val="22"/>
          <w:szCs w:val="22"/>
        </w:rPr>
        <w:t xml:space="preserve"> ABC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anghenion</w:t>
      </w:r>
      <w:proofErr w:type="spellEnd"/>
      <w:r>
        <w:rPr>
          <w:rFonts w:ascii="Arial" w:hAnsi="Arial" w:cs="Arial"/>
          <w:sz w:val="22"/>
          <w:szCs w:val="22"/>
        </w:rPr>
        <w:t xml:space="preserve"> </w:t>
      </w:r>
      <w:proofErr w:type="spellStart"/>
      <w:r>
        <w:rPr>
          <w:rFonts w:ascii="Arial" w:hAnsi="Arial" w:cs="Arial"/>
          <w:sz w:val="22"/>
          <w:szCs w:val="22"/>
        </w:rPr>
        <w:t>ychwanegol</w:t>
      </w:r>
      <w:proofErr w:type="spellEnd"/>
      <w:r w:rsidR="005E38FC">
        <w:rPr>
          <w:rFonts w:ascii="Arial" w:hAnsi="Arial" w:cs="Arial"/>
          <w:sz w:val="22"/>
          <w:szCs w:val="22"/>
        </w:rPr>
        <w:t xml:space="preserve">. </w:t>
      </w:r>
      <w:proofErr w:type="spellStart"/>
      <w:r w:rsidR="005E38FC">
        <w:rPr>
          <w:rFonts w:ascii="Arial" w:hAnsi="Arial" w:cs="Arial"/>
          <w:sz w:val="22"/>
          <w:szCs w:val="22"/>
        </w:rPr>
        <w:t>Caerfyrddin</w:t>
      </w:r>
      <w:proofErr w:type="spellEnd"/>
      <w:r w:rsidR="005E38FC">
        <w:rPr>
          <w:rFonts w:ascii="Arial" w:hAnsi="Arial" w:cs="Arial"/>
          <w:sz w:val="22"/>
          <w:szCs w:val="22"/>
        </w:rPr>
        <w:t xml:space="preserve">: </w:t>
      </w:r>
      <w:proofErr w:type="spellStart"/>
      <w:r w:rsidR="005E38FC">
        <w:rPr>
          <w:rFonts w:ascii="Arial" w:hAnsi="Arial" w:cs="Arial"/>
          <w:sz w:val="22"/>
          <w:szCs w:val="22"/>
        </w:rPr>
        <w:t>Canolfan</w:t>
      </w:r>
      <w:proofErr w:type="spellEnd"/>
      <w:r w:rsidR="005E38FC">
        <w:rPr>
          <w:rFonts w:ascii="Arial" w:hAnsi="Arial" w:cs="Arial"/>
          <w:sz w:val="22"/>
          <w:szCs w:val="22"/>
        </w:rPr>
        <w:t xml:space="preserve"> </w:t>
      </w:r>
      <w:proofErr w:type="spellStart"/>
      <w:r w:rsidR="005E38FC">
        <w:rPr>
          <w:rFonts w:ascii="Arial" w:hAnsi="Arial" w:cs="Arial"/>
          <w:sz w:val="22"/>
          <w:szCs w:val="22"/>
        </w:rPr>
        <w:t>Peniarth</w:t>
      </w:r>
      <w:proofErr w:type="spellEnd"/>
      <w:r w:rsidR="005E38FC">
        <w:rPr>
          <w:rFonts w:ascii="Arial" w:hAnsi="Arial" w:cs="Arial"/>
          <w:sz w:val="22"/>
          <w:szCs w:val="22"/>
        </w:rPr>
        <w:t>.</w:t>
      </w:r>
    </w:p>
    <w:p w14:paraId="12FD1F70" w14:textId="77777777" w:rsidR="005E38FC" w:rsidRPr="000E1E10" w:rsidRDefault="005E38FC" w:rsidP="008C3417">
      <w:pPr>
        <w:spacing w:line="360" w:lineRule="auto"/>
        <w:rPr>
          <w:rFonts w:ascii="Arial" w:hAnsi="Arial" w:cs="Arial"/>
          <w:sz w:val="22"/>
          <w:szCs w:val="22"/>
        </w:rPr>
      </w:pPr>
    </w:p>
    <w:p w14:paraId="2ECFA74F" w14:textId="6860097E"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Wells, M.T. (2021). The benefits of community involvement for children. [online] My Tunbridge Wells – family event, classes, child friendly day out and Tunbridge Wells news </w:t>
      </w:r>
      <w:hyperlink r:id="rId14" w:history="1">
        <w:r w:rsidRPr="000E1E10">
          <w:rPr>
            <w:rStyle w:val="Hyperlink"/>
            <w:rFonts w:ascii="Arial" w:hAnsi="Arial" w:cs="Arial"/>
            <w:sz w:val="22"/>
            <w:szCs w:val="22"/>
          </w:rPr>
          <w:t>https://mytunbridgewells.com/community-involvement-for-children/</w:t>
        </w:r>
      </w:hyperlink>
      <w:r w:rsidRPr="000E1E10">
        <w:rPr>
          <w:rFonts w:ascii="Arial" w:hAnsi="Arial" w:cs="Arial"/>
          <w:sz w:val="22"/>
          <w:szCs w:val="22"/>
        </w:rPr>
        <w:t xml:space="preserve"> </w:t>
      </w:r>
    </w:p>
    <w:p w14:paraId="59BC4337" w14:textId="77777777" w:rsidR="004D2CD2" w:rsidRPr="000E1E10" w:rsidRDefault="004D2CD2" w:rsidP="008C3417">
      <w:pPr>
        <w:tabs>
          <w:tab w:val="left" w:pos="2573"/>
        </w:tabs>
        <w:spacing w:line="360" w:lineRule="auto"/>
        <w:rPr>
          <w:rFonts w:ascii="Arial" w:hAnsi="Arial" w:cs="Arial"/>
          <w:sz w:val="22"/>
          <w:szCs w:val="22"/>
        </w:rPr>
      </w:pPr>
    </w:p>
    <w:p w14:paraId="0A28EA1F" w14:textId="70892E25" w:rsidR="004D2CD2" w:rsidRPr="000E1E10" w:rsidRDefault="004D2CD2" w:rsidP="008C3417">
      <w:pPr>
        <w:tabs>
          <w:tab w:val="left" w:pos="2573"/>
        </w:tabs>
        <w:spacing w:line="360" w:lineRule="auto"/>
        <w:rPr>
          <w:rFonts w:ascii="Arial" w:hAnsi="Arial" w:cs="Arial"/>
          <w:sz w:val="22"/>
          <w:szCs w:val="22"/>
        </w:rPr>
      </w:pPr>
      <w:r w:rsidRPr="000E1E10">
        <w:rPr>
          <w:rFonts w:ascii="Arial" w:hAnsi="Arial" w:cs="Arial"/>
          <w:sz w:val="22"/>
          <w:szCs w:val="22"/>
        </w:rPr>
        <w:t xml:space="preserve">Welsh Government (2019). Professional Standards for Teaching and Leadership. [online] </w:t>
      </w:r>
    </w:p>
    <w:p w14:paraId="2FA01A00" w14:textId="77777777" w:rsidR="000E1E10" w:rsidRPr="000E1E10" w:rsidRDefault="004D2CD2" w:rsidP="008C3417">
      <w:pPr>
        <w:tabs>
          <w:tab w:val="left" w:pos="2573"/>
        </w:tabs>
        <w:spacing w:line="360" w:lineRule="auto"/>
        <w:rPr>
          <w:rFonts w:ascii="Arial" w:hAnsi="Arial" w:cs="Arial"/>
          <w:sz w:val="22"/>
          <w:szCs w:val="22"/>
        </w:rPr>
      </w:pPr>
      <w:hyperlink r:id="rId15" w:history="1">
        <w:r w:rsidRPr="000E1E10">
          <w:rPr>
            <w:rStyle w:val="Hyperlink"/>
            <w:rFonts w:ascii="Arial" w:hAnsi="Arial" w:cs="Arial"/>
            <w:sz w:val="22"/>
            <w:szCs w:val="22"/>
          </w:rPr>
          <w:t>https://hwb.gov.wales/api/storage/19bc948b-8a3f-41e0-944a-7bf2cadf7d18/professional-standards-for-teaching-and-leadership-interactive-pdf-for-</w:t>
        </w:r>
        <w:r w:rsidRPr="000E1E10">
          <w:rPr>
            <w:rStyle w:val="Hyperlink"/>
            <w:rFonts w:ascii="Arial" w:hAnsi="Arial" w:cs="Arial"/>
            <w:sz w:val="22"/>
            <w:szCs w:val="22"/>
          </w:rPr>
          <w:t>pc.pdf</w:t>
        </w:r>
      </w:hyperlink>
    </w:p>
    <w:p w14:paraId="54700EBA" w14:textId="77777777" w:rsidR="000E1E10" w:rsidRPr="000E1E10" w:rsidRDefault="000E1E10" w:rsidP="008C3417">
      <w:pPr>
        <w:tabs>
          <w:tab w:val="left" w:pos="2573"/>
        </w:tabs>
        <w:spacing w:line="360" w:lineRule="auto"/>
        <w:rPr>
          <w:rFonts w:ascii="Arial" w:hAnsi="Arial" w:cs="Arial"/>
          <w:sz w:val="22"/>
          <w:szCs w:val="22"/>
        </w:rPr>
      </w:pPr>
    </w:p>
    <w:p w14:paraId="6F524C2D" w14:textId="493E645E" w:rsidR="004D2CD2" w:rsidRPr="000E1E10" w:rsidRDefault="000E1E10" w:rsidP="008C3417">
      <w:pPr>
        <w:tabs>
          <w:tab w:val="left" w:pos="2573"/>
        </w:tabs>
        <w:spacing w:line="360" w:lineRule="auto"/>
        <w:rPr>
          <w:rFonts w:ascii="Arial" w:hAnsi="Arial" w:cs="Arial"/>
          <w:b/>
          <w:bCs/>
          <w:sz w:val="22"/>
          <w:szCs w:val="22"/>
          <w:lang w:val="cy-GB"/>
        </w:rPr>
      </w:pPr>
      <w:hyperlink r:id="rId16" w:history="1">
        <w:r w:rsidRPr="000E1E10">
          <w:rPr>
            <w:rStyle w:val="Hyperlink"/>
            <w:rFonts w:ascii="Arial" w:hAnsi="Arial" w:cs="Arial"/>
            <w:sz w:val="22"/>
            <w:szCs w:val="22"/>
            <w:shd w:val="clear" w:color="auto" w:fill="FFFFFF"/>
            <w:lang w:val="cy-GB"/>
          </w:rPr>
          <w:t>www.pontarddulaisprimaryschool.co.uk</w:t>
        </w:r>
      </w:hyperlink>
      <w:r w:rsidR="004D2CD2" w:rsidRPr="000E1E10">
        <w:rPr>
          <w:rFonts w:ascii="Arial" w:hAnsi="Arial" w:cs="Arial"/>
          <w:color w:val="000000"/>
          <w:sz w:val="22"/>
          <w:szCs w:val="22"/>
          <w:shd w:val="clear" w:color="auto" w:fill="FFFFFF"/>
          <w:lang w:val="cy-GB"/>
        </w:rPr>
        <w:t xml:space="preserve"> </w:t>
      </w:r>
      <w:r w:rsidR="004D2CD2" w:rsidRPr="000E1E10">
        <w:rPr>
          <w:rFonts w:ascii="Arial" w:hAnsi="Arial" w:cs="Arial"/>
          <w:color w:val="000000"/>
          <w:sz w:val="22"/>
          <w:szCs w:val="22"/>
          <w:shd w:val="clear" w:color="auto" w:fill="FFFFFF"/>
          <w:lang w:val="cy-GB"/>
        </w:rPr>
        <w:t>(</w:t>
      </w:r>
      <w:r w:rsidR="004D2CD2" w:rsidRPr="000E1E10">
        <w:rPr>
          <w:rFonts w:ascii="Arial" w:hAnsi="Arial" w:cs="Arial"/>
          <w:color w:val="000000"/>
          <w:sz w:val="22"/>
          <w:szCs w:val="22"/>
          <w:shd w:val="clear" w:color="auto" w:fill="FFFFFF"/>
          <w:lang w:val="cy-GB"/>
        </w:rPr>
        <w:t>n.d</w:t>
      </w:r>
      <w:r w:rsidR="004D2CD2" w:rsidRPr="000E1E10">
        <w:rPr>
          <w:rFonts w:ascii="Arial" w:hAnsi="Arial" w:cs="Arial"/>
          <w:color w:val="000000"/>
          <w:sz w:val="22"/>
          <w:szCs w:val="22"/>
          <w:shd w:val="clear" w:color="auto" w:fill="FFFFFF"/>
          <w:lang w:val="cy-GB"/>
        </w:rPr>
        <w:t xml:space="preserve">.) Siarter Iaith | Pontarddulais Primary School. [online] </w:t>
      </w:r>
      <w:hyperlink r:id="rId17" w:history="1">
        <w:r w:rsidR="004D2CD2" w:rsidRPr="000E1E10">
          <w:rPr>
            <w:rStyle w:val="Hyperlink"/>
            <w:rFonts w:ascii="Arial" w:hAnsi="Arial" w:cs="Arial"/>
            <w:sz w:val="22"/>
            <w:szCs w:val="22"/>
            <w:shd w:val="clear" w:color="auto" w:fill="FFFFFF"/>
          </w:rPr>
          <w:t>https://www.pontarddulaisprimaryschool.co.uk/siarter-iaith/#:~:text=The%20Siarter%20Iaith%2C%20is%20a,order%20to%20achieve%20the%20awards</w:t>
        </w:r>
      </w:hyperlink>
      <w:r w:rsidR="004D2CD2" w:rsidRPr="000E1E10">
        <w:rPr>
          <w:rFonts w:ascii="Arial" w:hAnsi="Arial" w:cs="Arial"/>
          <w:color w:val="000000"/>
          <w:sz w:val="22"/>
          <w:szCs w:val="22"/>
          <w:shd w:val="clear" w:color="auto" w:fill="FFFFFF"/>
        </w:rPr>
        <w:t xml:space="preserve">. </w:t>
      </w:r>
    </w:p>
    <w:p w14:paraId="0BD842C0" w14:textId="77777777" w:rsidR="000E1E10" w:rsidRPr="000E1E10" w:rsidRDefault="000E1E10" w:rsidP="008C3417">
      <w:pPr>
        <w:spacing w:line="360" w:lineRule="auto"/>
        <w:rPr>
          <w:rFonts w:ascii="Arial" w:hAnsi="Arial" w:cs="Arial"/>
          <w:sz w:val="22"/>
          <w:szCs w:val="22"/>
          <w:lang w:val="cy-GB"/>
        </w:rPr>
      </w:pPr>
    </w:p>
    <w:p w14:paraId="43414951" w14:textId="2EF26F78" w:rsidR="004D2CD2" w:rsidRPr="000E1E10" w:rsidRDefault="000E1E10" w:rsidP="008C3417">
      <w:pPr>
        <w:spacing w:line="360" w:lineRule="auto"/>
        <w:rPr>
          <w:rFonts w:ascii="Arial" w:hAnsi="Arial" w:cs="Arial"/>
          <w:sz w:val="22"/>
          <w:szCs w:val="22"/>
          <w:lang w:val="cy-GB"/>
        </w:rPr>
      </w:pPr>
      <w:hyperlink r:id="rId18" w:history="1">
        <w:r w:rsidRPr="000E1E10">
          <w:rPr>
            <w:rStyle w:val="Hyperlink"/>
            <w:rFonts w:ascii="Arial" w:hAnsi="Arial" w:cs="Arial"/>
            <w:sz w:val="22"/>
            <w:szCs w:val="22"/>
            <w:lang w:val="cy-GB"/>
          </w:rPr>
          <w:t>www.</w:t>
        </w:r>
        <w:r w:rsidRPr="000E1E10">
          <w:rPr>
            <w:rStyle w:val="Hyperlink"/>
            <w:rFonts w:ascii="Arial" w:hAnsi="Arial" w:cs="Arial"/>
            <w:sz w:val="22"/>
            <w:szCs w:val="22"/>
            <w:highlight w:val="black"/>
            <w:lang w:val="cy-GB"/>
          </w:rPr>
          <w:t>ygglonlas</w:t>
        </w:r>
        <w:r w:rsidRPr="000E1E10">
          <w:rPr>
            <w:rStyle w:val="Hyperlink"/>
            <w:rFonts w:ascii="Arial" w:hAnsi="Arial" w:cs="Arial"/>
            <w:sz w:val="22"/>
            <w:szCs w:val="22"/>
            <w:lang w:val="cy-GB"/>
          </w:rPr>
          <w:t>.co.uk</w:t>
        </w:r>
      </w:hyperlink>
      <w:r w:rsidR="004D2CD2" w:rsidRPr="000E1E10">
        <w:rPr>
          <w:rFonts w:ascii="Arial" w:hAnsi="Arial" w:cs="Arial"/>
          <w:sz w:val="22"/>
          <w:szCs w:val="22"/>
          <w:lang w:val="cy-GB"/>
        </w:rPr>
        <w:t xml:space="preserve"> </w:t>
      </w:r>
      <w:r w:rsidR="004D2CD2" w:rsidRPr="000E1E10">
        <w:rPr>
          <w:rFonts w:ascii="Arial" w:hAnsi="Arial" w:cs="Arial"/>
          <w:sz w:val="22"/>
          <w:szCs w:val="22"/>
          <w:lang w:val="cy-GB"/>
        </w:rPr>
        <w:t>(</w:t>
      </w:r>
      <w:r w:rsidR="004D2CD2" w:rsidRPr="000E1E10">
        <w:rPr>
          <w:rFonts w:ascii="Arial" w:hAnsi="Arial" w:cs="Arial"/>
          <w:sz w:val="22"/>
          <w:szCs w:val="22"/>
          <w:lang w:val="cy-GB"/>
        </w:rPr>
        <w:t>n.d</w:t>
      </w:r>
      <w:r w:rsidR="004D2CD2" w:rsidRPr="000E1E10">
        <w:rPr>
          <w:rFonts w:ascii="Arial" w:hAnsi="Arial" w:cs="Arial"/>
          <w:sz w:val="22"/>
          <w:szCs w:val="22"/>
          <w:lang w:val="cy-GB"/>
        </w:rPr>
        <w:t xml:space="preserve">.). Gweledigaeth a Gwerthoedd / Visions and Values | Ysgol </w:t>
      </w:r>
      <w:r w:rsidR="004D2CD2" w:rsidRPr="000E1E10">
        <w:rPr>
          <w:rFonts w:ascii="Arial" w:hAnsi="Arial" w:cs="Arial"/>
          <w:sz w:val="22"/>
          <w:szCs w:val="22"/>
          <w:highlight w:val="black"/>
          <w:lang w:val="cy-GB"/>
        </w:rPr>
        <w:t>Gynradd Gymraeg Lon Las</w:t>
      </w:r>
      <w:r w:rsidR="004D2CD2" w:rsidRPr="000E1E10">
        <w:rPr>
          <w:rFonts w:ascii="Arial" w:hAnsi="Arial" w:cs="Arial"/>
          <w:sz w:val="22"/>
          <w:szCs w:val="22"/>
          <w:lang w:val="cy-GB"/>
        </w:rPr>
        <w:t xml:space="preserve">. [online] </w:t>
      </w:r>
      <w:hyperlink r:id="rId19" w:history="1">
        <w:r w:rsidR="004D2CD2" w:rsidRPr="000E1E10">
          <w:rPr>
            <w:rStyle w:val="Hyperlink"/>
            <w:rFonts w:ascii="Arial" w:hAnsi="Arial" w:cs="Arial"/>
            <w:sz w:val="22"/>
            <w:szCs w:val="22"/>
            <w:lang w:val="cy-GB"/>
          </w:rPr>
          <w:t>https://www.ygglonlas.co.uk/gweledigaeth-a-gwerthoedd-visions-and-values/</w:t>
        </w:r>
      </w:hyperlink>
      <w:r w:rsidR="004D2CD2" w:rsidRPr="000E1E10">
        <w:rPr>
          <w:rFonts w:ascii="Arial" w:hAnsi="Arial" w:cs="Arial"/>
          <w:sz w:val="22"/>
          <w:szCs w:val="22"/>
          <w:lang w:val="cy-GB"/>
        </w:rPr>
        <w:t xml:space="preserve"> </w:t>
      </w:r>
    </w:p>
    <w:p w14:paraId="33E57486" w14:textId="77777777" w:rsidR="000E1E10" w:rsidRPr="000E1E10" w:rsidRDefault="000E1E10" w:rsidP="008C3417">
      <w:pPr>
        <w:spacing w:line="360" w:lineRule="auto"/>
        <w:rPr>
          <w:rFonts w:ascii="Arial" w:hAnsi="Arial" w:cs="Arial"/>
          <w:sz w:val="22"/>
          <w:szCs w:val="22"/>
        </w:rPr>
      </w:pPr>
    </w:p>
    <w:p w14:paraId="3AA682B7" w14:textId="7C827593" w:rsidR="004D2CD2" w:rsidRPr="000E1E10" w:rsidRDefault="004D2CD2" w:rsidP="008C3417">
      <w:pPr>
        <w:spacing w:line="360" w:lineRule="auto"/>
        <w:rPr>
          <w:rFonts w:ascii="Arial" w:hAnsi="Arial" w:cs="Arial"/>
          <w:sz w:val="22"/>
          <w:szCs w:val="22"/>
        </w:rPr>
      </w:pPr>
      <w:r w:rsidRPr="000E1E10">
        <w:rPr>
          <w:rFonts w:ascii="Arial" w:hAnsi="Arial" w:cs="Arial"/>
          <w:sz w:val="22"/>
          <w:szCs w:val="22"/>
        </w:rPr>
        <w:t xml:space="preserve">Ysgol </w:t>
      </w:r>
      <w:r w:rsidRPr="000E1E10">
        <w:rPr>
          <w:rFonts w:ascii="Arial" w:hAnsi="Arial" w:cs="Arial"/>
          <w:sz w:val="22"/>
          <w:szCs w:val="22"/>
          <w:highlight w:val="black"/>
        </w:rPr>
        <w:t>Gynradd Gymraeg Lôn Las</w:t>
      </w:r>
      <w:r w:rsidRPr="000E1E10">
        <w:rPr>
          <w:rFonts w:ascii="Arial" w:hAnsi="Arial" w:cs="Arial"/>
          <w:sz w:val="22"/>
          <w:szCs w:val="22"/>
        </w:rPr>
        <w:t xml:space="preserve"> (2018) Estyn [online] </w:t>
      </w:r>
      <w:hyperlink r:id="rId20" w:history="1">
        <w:r w:rsidRPr="000E1E10">
          <w:rPr>
            <w:rStyle w:val="Hyperlink"/>
            <w:rFonts w:ascii="Arial" w:hAnsi="Arial" w:cs="Arial"/>
            <w:sz w:val="22"/>
            <w:szCs w:val="22"/>
          </w:rPr>
          <w:t>https://www.estyn.gov.wales/system/files/2021-08/Inspection%20report%20Ysgol%20</w:t>
        </w:r>
        <w:r w:rsidRPr="000E1E10">
          <w:rPr>
            <w:rStyle w:val="Hyperlink"/>
            <w:rFonts w:ascii="Arial" w:hAnsi="Arial" w:cs="Arial"/>
            <w:sz w:val="22"/>
            <w:szCs w:val="22"/>
            <w:highlight w:val="black"/>
          </w:rPr>
          <w:t>Gynradd%20Gymraeg%20Lonlas</w:t>
        </w:r>
        <w:r w:rsidRPr="000E1E10">
          <w:rPr>
            <w:rStyle w:val="Hyperlink"/>
            <w:rFonts w:ascii="Arial" w:hAnsi="Arial" w:cs="Arial"/>
            <w:sz w:val="22"/>
            <w:szCs w:val="22"/>
          </w:rPr>
          <w:t>%202018.pdf</w:t>
        </w:r>
      </w:hyperlink>
      <w:r w:rsidRPr="000E1E10">
        <w:rPr>
          <w:rFonts w:ascii="Arial" w:hAnsi="Arial" w:cs="Arial"/>
          <w:sz w:val="22"/>
          <w:szCs w:val="22"/>
        </w:rPr>
        <w:t xml:space="preserve"> </w:t>
      </w:r>
    </w:p>
    <w:p w14:paraId="20F17B9A" w14:textId="77777777" w:rsidR="004D2CD2" w:rsidRPr="00FF2E94" w:rsidRDefault="004D2CD2" w:rsidP="008C3417">
      <w:pPr>
        <w:spacing w:line="360" w:lineRule="auto"/>
        <w:rPr>
          <w:rFonts w:ascii="Arial" w:hAnsi="Arial" w:cs="Arial"/>
          <w:sz w:val="22"/>
          <w:szCs w:val="22"/>
        </w:rPr>
      </w:pPr>
      <w:r>
        <w:rPr>
          <w:rFonts w:ascii="Arial" w:hAnsi="Arial" w:cs="Arial"/>
          <w:sz w:val="22"/>
          <w:szCs w:val="22"/>
        </w:rPr>
        <w:t xml:space="preserve"> </w:t>
      </w:r>
    </w:p>
    <w:sectPr w:rsidR="004D2CD2" w:rsidRPr="00FF2E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CE"/>
    <w:multiLevelType w:val="hybridMultilevel"/>
    <w:tmpl w:val="3FB217E2"/>
    <w:lvl w:ilvl="0" w:tplc="77BE0F40">
      <w:start w:val="1"/>
      <w:numFmt w:val="bullet"/>
      <w:lvlText w:val="•"/>
      <w:lvlJc w:val="left"/>
      <w:pPr>
        <w:tabs>
          <w:tab w:val="num" w:pos="1440"/>
        </w:tabs>
        <w:ind w:left="1440" w:hanging="360"/>
      </w:pPr>
      <w:rPr>
        <w:rFonts w:ascii="Arial" w:hAnsi="Arial" w:hint="default"/>
      </w:rPr>
    </w:lvl>
    <w:lvl w:ilvl="1" w:tplc="849CCFA0" w:tentative="1">
      <w:start w:val="1"/>
      <w:numFmt w:val="bullet"/>
      <w:lvlText w:val="•"/>
      <w:lvlJc w:val="left"/>
      <w:pPr>
        <w:tabs>
          <w:tab w:val="num" w:pos="2160"/>
        </w:tabs>
        <w:ind w:left="2160" w:hanging="360"/>
      </w:pPr>
      <w:rPr>
        <w:rFonts w:ascii="Arial" w:hAnsi="Arial" w:hint="default"/>
      </w:rPr>
    </w:lvl>
    <w:lvl w:ilvl="2" w:tplc="CFFEEA16" w:tentative="1">
      <w:start w:val="1"/>
      <w:numFmt w:val="bullet"/>
      <w:lvlText w:val="•"/>
      <w:lvlJc w:val="left"/>
      <w:pPr>
        <w:tabs>
          <w:tab w:val="num" w:pos="2880"/>
        </w:tabs>
        <w:ind w:left="2880" w:hanging="360"/>
      </w:pPr>
      <w:rPr>
        <w:rFonts w:ascii="Arial" w:hAnsi="Arial" w:hint="default"/>
      </w:rPr>
    </w:lvl>
    <w:lvl w:ilvl="3" w:tplc="158284BE" w:tentative="1">
      <w:start w:val="1"/>
      <w:numFmt w:val="bullet"/>
      <w:lvlText w:val="•"/>
      <w:lvlJc w:val="left"/>
      <w:pPr>
        <w:tabs>
          <w:tab w:val="num" w:pos="3600"/>
        </w:tabs>
        <w:ind w:left="3600" w:hanging="360"/>
      </w:pPr>
      <w:rPr>
        <w:rFonts w:ascii="Arial" w:hAnsi="Arial" w:hint="default"/>
      </w:rPr>
    </w:lvl>
    <w:lvl w:ilvl="4" w:tplc="0EC02C3E" w:tentative="1">
      <w:start w:val="1"/>
      <w:numFmt w:val="bullet"/>
      <w:lvlText w:val="•"/>
      <w:lvlJc w:val="left"/>
      <w:pPr>
        <w:tabs>
          <w:tab w:val="num" w:pos="4320"/>
        </w:tabs>
        <w:ind w:left="4320" w:hanging="360"/>
      </w:pPr>
      <w:rPr>
        <w:rFonts w:ascii="Arial" w:hAnsi="Arial" w:hint="default"/>
      </w:rPr>
    </w:lvl>
    <w:lvl w:ilvl="5" w:tplc="962482CA" w:tentative="1">
      <w:start w:val="1"/>
      <w:numFmt w:val="bullet"/>
      <w:lvlText w:val="•"/>
      <w:lvlJc w:val="left"/>
      <w:pPr>
        <w:tabs>
          <w:tab w:val="num" w:pos="5040"/>
        </w:tabs>
        <w:ind w:left="5040" w:hanging="360"/>
      </w:pPr>
      <w:rPr>
        <w:rFonts w:ascii="Arial" w:hAnsi="Arial" w:hint="default"/>
      </w:rPr>
    </w:lvl>
    <w:lvl w:ilvl="6" w:tplc="DCB6C63E" w:tentative="1">
      <w:start w:val="1"/>
      <w:numFmt w:val="bullet"/>
      <w:lvlText w:val="•"/>
      <w:lvlJc w:val="left"/>
      <w:pPr>
        <w:tabs>
          <w:tab w:val="num" w:pos="5760"/>
        </w:tabs>
        <w:ind w:left="5760" w:hanging="360"/>
      </w:pPr>
      <w:rPr>
        <w:rFonts w:ascii="Arial" w:hAnsi="Arial" w:hint="default"/>
      </w:rPr>
    </w:lvl>
    <w:lvl w:ilvl="7" w:tplc="DA0A3B98" w:tentative="1">
      <w:start w:val="1"/>
      <w:numFmt w:val="bullet"/>
      <w:lvlText w:val="•"/>
      <w:lvlJc w:val="left"/>
      <w:pPr>
        <w:tabs>
          <w:tab w:val="num" w:pos="6480"/>
        </w:tabs>
        <w:ind w:left="6480" w:hanging="360"/>
      </w:pPr>
      <w:rPr>
        <w:rFonts w:ascii="Arial" w:hAnsi="Arial" w:hint="default"/>
      </w:rPr>
    </w:lvl>
    <w:lvl w:ilvl="8" w:tplc="A72485EC" w:tentative="1">
      <w:start w:val="1"/>
      <w:numFmt w:val="bullet"/>
      <w:lvlText w:val="•"/>
      <w:lvlJc w:val="left"/>
      <w:pPr>
        <w:tabs>
          <w:tab w:val="num" w:pos="7200"/>
        </w:tabs>
        <w:ind w:left="7200" w:hanging="360"/>
      </w:pPr>
      <w:rPr>
        <w:rFonts w:ascii="Arial" w:hAnsi="Arial" w:hint="default"/>
      </w:rPr>
    </w:lvl>
  </w:abstractNum>
  <w:abstractNum w:abstractNumId="1" w15:restartNumberingAfterBreak="0">
    <w:nsid w:val="24E23393"/>
    <w:multiLevelType w:val="hybridMultilevel"/>
    <w:tmpl w:val="8376EF78"/>
    <w:lvl w:ilvl="0" w:tplc="4DDC4BA2">
      <w:start w:val="1"/>
      <w:numFmt w:val="bullet"/>
      <w:lvlText w:val="-"/>
      <w:lvlJc w:val="left"/>
      <w:pPr>
        <w:tabs>
          <w:tab w:val="num" w:pos="720"/>
        </w:tabs>
        <w:ind w:left="720" w:hanging="360"/>
      </w:pPr>
      <w:rPr>
        <w:rFonts w:ascii="Times New Roman" w:hAnsi="Times New Roman" w:hint="default"/>
      </w:rPr>
    </w:lvl>
    <w:lvl w:ilvl="1" w:tplc="E97862B0" w:tentative="1">
      <w:start w:val="1"/>
      <w:numFmt w:val="bullet"/>
      <w:lvlText w:val="-"/>
      <w:lvlJc w:val="left"/>
      <w:pPr>
        <w:tabs>
          <w:tab w:val="num" w:pos="1440"/>
        </w:tabs>
        <w:ind w:left="1440" w:hanging="360"/>
      </w:pPr>
      <w:rPr>
        <w:rFonts w:ascii="Times New Roman" w:hAnsi="Times New Roman" w:hint="default"/>
      </w:rPr>
    </w:lvl>
    <w:lvl w:ilvl="2" w:tplc="64F6CC28" w:tentative="1">
      <w:start w:val="1"/>
      <w:numFmt w:val="bullet"/>
      <w:lvlText w:val="-"/>
      <w:lvlJc w:val="left"/>
      <w:pPr>
        <w:tabs>
          <w:tab w:val="num" w:pos="2160"/>
        </w:tabs>
        <w:ind w:left="2160" w:hanging="360"/>
      </w:pPr>
      <w:rPr>
        <w:rFonts w:ascii="Times New Roman" w:hAnsi="Times New Roman" w:hint="default"/>
      </w:rPr>
    </w:lvl>
    <w:lvl w:ilvl="3" w:tplc="99EEE5AA" w:tentative="1">
      <w:start w:val="1"/>
      <w:numFmt w:val="bullet"/>
      <w:lvlText w:val="-"/>
      <w:lvlJc w:val="left"/>
      <w:pPr>
        <w:tabs>
          <w:tab w:val="num" w:pos="2880"/>
        </w:tabs>
        <w:ind w:left="2880" w:hanging="360"/>
      </w:pPr>
      <w:rPr>
        <w:rFonts w:ascii="Times New Roman" w:hAnsi="Times New Roman" w:hint="default"/>
      </w:rPr>
    </w:lvl>
    <w:lvl w:ilvl="4" w:tplc="31A4B296" w:tentative="1">
      <w:start w:val="1"/>
      <w:numFmt w:val="bullet"/>
      <w:lvlText w:val="-"/>
      <w:lvlJc w:val="left"/>
      <w:pPr>
        <w:tabs>
          <w:tab w:val="num" w:pos="3600"/>
        </w:tabs>
        <w:ind w:left="3600" w:hanging="360"/>
      </w:pPr>
      <w:rPr>
        <w:rFonts w:ascii="Times New Roman" w:hAnsi="Times New Roman" w:hint="default"/>
      </w:rPr>
    </w:lvl>
    <w:lvl w:ilvl="5" w:tplc="B62C2944" w:tentative="1">
      <w:start w:val="1"/>
      <w:numFmt w:val="bullet"/>
      <w:lvlText w:val="-"/>
      <w:lvlJc w:val="left"/>
      <w:pPr>
        <w:tabs>
          <w:tab w:val="num" w:pos="4320"/>
        </w:tabs>
        <w:ind w:left="4320" w:hanging="360"/>
      </w:pPr>
      <w:rPr>
        <w:rFonts w:ascii="Times New Roman" w:hAnsi="Times New Roman" w:hint="default"/>
      </w:rPr>
    </w:lvl>
    <w:lvl w:ilvl="6" w:tplc="5E8EFD92" w:tentative="1">
      <w:start w:val="1"/>
      <w:numFmt w:val="bullet"/>
      <w:lvlText w:val="-"/>
      <w:lvlJc w:val="left"/>
      <w:pPr>
        <w:tabs>
          <w:tab w:val="num" w:pos="5040"/>
        </w:tabs>
        <w:ind w:left="5040" w:hanging="360"/>
      </w:pPr>
      <w:rPr>
        <w:rFonts w:ascii="Times New Roman" w:hAnsi="Times New Roman" w:hint="default"/>
      </w:rPr>
    </w:lvl>
    <w:lvl w:ilvl="7" w:tplc="52C4B9AC" w:tentative="1">
      <w:start w:val="1"/>
      <w:numFmt w:val="bullet"/>
      <w:lvlText w:val="-"/>
      <w:lvlJc w:val="left"/>
      <w:pPr>
        <w:tabs>
          <w:tab w:val="num" w:pos="5760"/>
        </w:tabs>
        <w:ind w:left="5760" w:hanging="360"/>
      </w:pPr>
      <w:rPr>
        <w:rFonts w:ascii="Times New Roman" w:hAnsi="Times New Roman" w:hint="default"/>
      </w:rPr>
    </w:lvl>
    <w:lvl w:ilvl="8" w:tplc="845E731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4E27091"/>
    <w:multiLevelType w:val="multilevel"/>
    <w:tmpl w:val="570A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4F160F"/>
    <w:multiLevelType w:val="hybridMultilevel"/>
    <w:tmpl w:val="C562C3B4"/>
    <w:lvl w:ilvl="0" w:tplc="83D4FC3E">
      <w:start w:val="1"/>
      <w:numFmt w:val="bullet"/>
      <w:lvlText w:val="-"/>
      <w:lvlJc w:val="left"/>
      <w:pPr>
        <w:tabs>
          <w:tab w:val="num" w:pos="720"/>
        </w:tabs>
        <w:ind w:left="720" w:hanging="360"/>
      </w:pPr>
      <w:rPr>
        <w:rFonts w:ascii="Times New Roman" w:hAnsi="Times New Roman" w:hint="default"/>
      </w:rPr>
    </w:lvl>
    <w:lvl w:ilvl="1" w:tplc="8F9E493E" w:tentative="1">
      <w:start w:val="1"/>
      <w:numFmt w:val="bullet"/>
      <w:lvlText w:val="-"/>
      <w:lvlJc w:val="left"/>
      <w:pPr>
        <w:tabs>
          <w:tab w:val="num" w:pos="1440"/>
        </w:tabs>
        <w:ind w:left="1440" w:hanging="360"/>
      </w:pPr>
      <w:rPr>
        <w:rFonts w:ascii="Times New Roman" w:hAnsi="Times New Roman" w:hint="default"/>
      </w:rPr>
    </w:lvl>
    <w:lvl w:ilvl="2" w:tplc="36F815F2" w:tentative="1">
      <w:start w:val="1"/>
      <w:numFmt w:val="bullet"/>
      <w:lvlText w:val="-"/>
      <w:lvlJc w:val="left"/>
      <w:pPr>
        <w:tabs>
          <w:tab w:val="num" w:pos="2160"/>
        </w:tabs>
        <w:ind w:left="2160" w:hanging="360"/>
      </w:pPr>
      <w:rPr>
        <w:rFonts w:ascii="Times New Roman" w:hAnsi="Times New Roman" w:hint="default"/>
      </w:rPr>
    </w:lvl>
    <w:lvl w:ilvl="3" w:tplc="59B4A53C" w:tentative="1">
      <w:start w:val="1"/>
      <w:numFmt w:val="bullet"/>
      <w:lvlText w:val="-"/>
      <w:lvlJc w:val="left"/>
      <w:pPr>
        <w:tabs>
          <w:tab w:val="num" w:pos="2880"/>
        </w:tabs>
        <w:ind w:left="2880" w:hanging="360"/>
      </w:pPr>
      <w:rPr>
        <w:rFonts w:ascii="Times New Roman" w:hAnsi="Times New Roman" w:hint="default"/>
      </w:rPr>
    </w:lvl>
    <w:lvl w:ilvl="4" w:tplc="8D9AB1EC" w:tentative="1">
      <w:start w:val="1"/>
      <w:numFmt w:val="bullet"/>
      <w:lvlText w:val="-"/>
      <w:lvlJc w:val="left"/>
      <w:pPr>
        <w:tabs>
          <w:tab w:val="num" w:pos="3600"/>
        </w:tabs>
        <w:ind w:left="3600" w:hanging="360"/>
      </w:pPr>
      <w:rPr>
        <w:rFonts w:ascii="Times New Roman" w:hAnsi="Times New Roman" w:hint="default"/>
      </w:rPr>
    </w:lvl>
    <w:lvl w:ilvl="5" w:tplc="4BC8B954" w:tentative="1">
      <w:start w:val="1"/>
      <w:numFmt w:val="bullet"/>
      <w:lvlText w:val="-"/>
      <w:lvlJc w:val="left"/>
      <w:pPr>
        <w:tabs>
          <w:tab w:val="num" w:pos="4320"/>
        </w:tabs>
        <w:ind w:left="4320" w:hanging="360"/>
      </w:pPr>
      <w:rPr>
        <w:rFonts w:ascii="Times New Roman" w:hAnsi="Times New Roman" w:hint="default"/>
      </w:rPr>
    </w:lvl>
    <w:lvl w:ilvl="6" w:tplc="58EA6CDC" w:tentative="1">
      <w:start w:val="1"/>
      <w:numFmt w:val="bullet"/>
      <w:lvlText w:val="-"/>
      <w:lvlJc w:val="left"/>
      <w:pPr>
        <w:tabs>
          <w:tab w:val="num" w:pos="5040"/>
        </w:tabs>
        <w:ind w:left="5040" w:hanging="360"/>
      </w:pPr>
      <w:rPr>
        <w:rFonts w:ascii="Times New Roman" w:hAnsi="Times New Roman" w:hint="default"/>
      </w:rPr>
    </w:lvl>
    <w:lvl w:ilvl="7" w:tplc="8B8CE422" w:tentative="1">
      <w:start w:val="1"/>
      <w:numFmt w:val="bullet"/>
      <w:lvlText w:val="-"/>
      <w:lvlJc w:val="left"/>
      <w:pPr>
        <w:tabs>
          <w:tab w:val="num" w:pos="5760"/>
        </w:tabs>
        <w:ind w:left="5760" w:hanging="360"/>
      </w:pPr>
      <w:rPr>
        <w:rFonts w:ascii="Times New Roman" w:hAnsi="Times New Roman" w:hint="default"/>
      </w:rPr>
    </w:lvl>
    <w:lvl w:ilvl="8" w:tplc="74681B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hint="default"/>
      </w:rPr>
    </w:lvl>
    <w:lvl w:ilvl="1" w:tplc="94E2365E" w:tentative="1">
      <w:start w:val="1"/>
      <w:numFmt w:val="bullet"/>
      <w:lvlText w:val="•"/>
      <w:lvlJc w:val="left"/>
      <w:pPr>
        <w:tabs>
          <w:tab w:val="num" w:pos="1440"/>
        </w:tabs>
        <w:ind w:left="1440" w:hanging="360"/>
      </w:pPr>
      <w:rPr>
        <w:rFonts w:ascii="Arial" w:hAnsi="Arial" w:hint="default"/>
      </w:rPr>
    </w:lvl>
    <w:lvl w:ilvl="2" w:tplc="192640E6" w:tentative="1">
      <w:start w:val="1"/>
      <w:numFmt w:val="bullet"/>
      <w:lvlText w:val="•"/>
      <w:lvlJc w:val="left"/>
      <w:pPr>
        <w:tabs>
          <w:tab w:val="num" w:pos="2160"/>
        </w:tabs>
        <w:ind w:left="2160" w:hanging="360"/>
      </w:pPr>
      <w:rPr>
        <w:rFonts w:ascii="Arial" w:hAnsi="Arial" w:hint="default"/>
      </w:rPr>
    </w:lvl>
    <w:lvl w:ilvl="3" w:tplc="0552638C" w:tentative="1">
      <w:start w:val="1"/>
      <w:numFmt w:val="bullet"/>
      <w:lvlText w:val="•"/>
      <w:lvlJc w:val="left"/>
      <w:pPr>
        <w:tabs>
          <w:tab w:val="num" w:pos="2880"/>
        </w:tabs>
        <w:ind w:left="2880" w:hanging="360"/>
      </w:pPr>
      <w:rPr>
        <w:rFonts w:ascii="Arial" w:hAnsi="Arial" w:hint="default"/>
      </w:rPr>
    </w:lvl>
    <w:lvl w:ilvl="4" w:tplc="8A068976" w:tentative="1">
      <w:start w:val="1"/>
      <w:numFmt w:val="bullet"/>
      <w:lvlText w:val="•"/>
      <w:lvlJc w:val="left"/>
      <w:pPr>
        <w:tabs>
          <w:tab w:val="num" w:pos="3600"/>
        </w:tabs>
        <w:ind w:left="3600" w:hanging="360"/>
      </w:pPr>
      <w:rPr>
        <w:rFonts w:ascii="Arial" w:hAnsi="Arial" w:hint="default"/>
      </w:rPr>
    </w:lvl>
    <w:lvl w:ilvl="5" w:tplc="0582C956" w:tentative="1">
      <w:start w:val="1"/>
      <w:numFmt w:val="bullet"/>
      <w:lvlText w:val="•"/>
      <w:lvlJc w:val="left"/>
      <w:pPr>
        <w:tabs>
          <w:tab w:val="num" w:pos="4320"/>
        </w:tabs>
        <w:ind w:left="4320" w:hanging="360"/>
      </w:pPr>
      <w:rPr>
        <w:rFonts w:ascii="Arial" w:hAnsi="Arial" w:hint="default"/>
      </w:rPr>
    </w:lvl>
    <w:lvl w:ilvl="6" w:tplc="8068A8BC" w:tentative="1">
      <w:start w:val="1"/>
      <w:numFmt w:val="bullet"/>
      <w:lvlText w:val="•"/>
      <w:lvlJc w:val="left"/>
      <w:pPr>
        <w:tabs>
          <w:tab w:val="num" w:pos="5040"/>
        </w:tabs>
        <w:ind w:left="5040" w:hanging="360"/>
      </w:pPr>
      <w:rPr>
        <w:rFonts w:ascii="Arial" w:hAnsi="Arial" w:hint="default"/>
      </w:rPr>
    </w:lvl>
    <w:lvl w:ilvl="7" w:tplc="D7627076" w:tentative="1">
      <w:start w:val="1"/>
      <w:numFmt w:val="bullet"/>
      <w:lvlText w:val="•"/>
      <w:lvlJc w:val="left"/>
      <w:pPr>
        <w:tabs>
          <w:tab w:val="num" w:pos="5760"/>
        </w:tabs>
        <w:ind w:left="5760" w:hanging="360"/>
      </w:pPr>
      <w:rPr>
        <w:rFonts w:ascii="Arial" w:hAnsi="Arial" w:hint="default"/>
      </w:rPr>
    </w:lvl>
    <w:lvl w:ilvl="8" w:tplc="D556DE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D67BEA"/>
    <w:multiLevelType w:val="hybridMultilevel"/>
    <w:tmpl w:val="0CC43BFA"/>
    <w:lvl w:ilvl="0" w:tplc="327AD204">
      <w:start w:val="1"/>
      <w:numFmt w:val="bullet"/>
      <w:lvlText w:val="•"/>
      <w:lvlJc w:val="left"/>
      <w:pPr>
        <w:tabs>
          <w:tab w:val="num" w:pos="720"/>
        </w:tabs>
        <w:ind w:left="720" w:hanging="360"/>
      </w:pPr>
      <w:rPr>
        <w:rFonts w:ascii="Arial" w:hAnsi="Arial" w:hint="default"/>
      </w:rPr>
    </w:lvl>
    <w:lvl w:ilvl="1" w:tplc="5B0A2014" w:tentative="1">
      <w:start w:val="1"/>
      <w:numFmt w:val="bullet"/>
      <w:lvlText w:val="•"/>
      <w:lvlJc w:val="left"/>
      <w:pPr>
        <w:tabs>
          <w:tab w:val="num" w:pos="1440"/>
        </w:tabs>
        <w:ind w:left="1440" w:hanging="360"/>
      </w:pPr>
      <w:rPr>
        <w:rFonts w:ascii="Arial" w:hAnsi="Arial" w:hint="default"/>
      </w:rPr>
    </w:lvl>
    <w:lvl w:ilvl="2" w:tplc="E020B104" w:tentative="1">
      <w:start w:val="1"/>
      <w:numFmt w:val="bullet"/>
      <w:lvlText w:val="•"/>
      <w:lvlJc w:val="left"/>
      <w:pPr>
        <w:tabs>
          <w:tab w:val="num" w:pos="2160"/>
        </w:tabs>
        <w:ind w:left="2160" w:hanging="360"/>
      </w:pPr>
      <w:rPr>
        <w:rFonts w:ascii="Arial" w:hAnsi="Arial" w:hint="default"/>
      </w:rPr>
    </w:lvl>
    <w:lvl w:ilvl="3" w:tplc="56C08100" w:tentative="1">
      <w:start w:val="1"/>
      <w:numFmt w:val="bullet"/>
      <w:lvlText w:val="•"/>
      <w:lvlJc w:val="left"/>
      <w:pPr>
        <w:tabs>
          <w:tab w:val="num" w:pos="2880"/>
        </w:tabs>
        <w:ind w:left="2880" w:hanging="360"/>
      </w:pPr>
      <w:rPr>
        <w:rFonts w:ascii="Arial" w:hAnsi="Arial" w:hint="default"/>
      </w:rPr>
    </w:lvl>
    <w:lvl w:ilvl="4" w:tplc="789C5A1E" w:tentative="1">
      <w:start w:val="1"/>
      <w:numFmt w:val="bullet"/>
      <w:lvlText w:val="•"/>
      <w:lvlJc w:val="left"/>
      <w:pPr>
        <w:tabs>
          <w:tab w:val="num" w:pos="3600"/>
        </w:tabs>
        <w:ind w:left="3600" w:hanging="360"/>
      </w:pPr>
      <w:rPr>
        <w:rFonts w:ascii="Arial" w:hAnsi="Arial" w:hint="default"/>
      </w:rPr>
    </w:lvl>
    <w:lvl w:ilvl="5" w:tplc="A2E24030" w:tentative="1">
      <w:start w:val="1"/>
      <w:numFmt w:val="bullet"/>
      <w:lvlText w:val="•"/>
      <w:lvlJc w:val="left"/>
      <w:pPr>
        <w:tabs>
          <w:tab w:val="num" w:pos="4320"/>
        </w:tabs>
        <w:ind w:left="4320" w:hanging="360"/>
      </w:pPr>
      <w:rPr>
        <w:rFonts w:ascii="Arial" w:hAnsi="Arial" w:hint="default"/>
      </w:rPr>
    </w:lvl>
    <w:lvl w:ilvl="6" w:tplc="E22E8730" w:tentative="1">
      <w:start w:val="1"/>
      <w:numFmt w:val="bullet"/>
      <w:lvlText w:val="•"/>
      <w:lvlJc w:val="left"/>
      <w:pPr>
        <w:tabs>
          <w:tab w:val="num" w:pos="5040"/>
        </w:tabs>
        <w:ind w:left="5040" w:hanging="360"/>
      </w:pPr>
      <w:rPr>
        <w:rFonts w:ascii="Arial" w:hAnsi="Arial" w:hint="default"/>
      </w:rPr>
    </w:lvl>
    <w:lvl w:ilvl="7" w:tplc="BA90BA46" w:tentative="1">
      <w:start w:val="1"/>
      <w:numFmt w:val="bullet"/>
      <w:lvlText w:val="•"/>
      <w:lvlJc w:val="left"/>
      <w:pPr>
        <w:tabs>
          <w:tab w:val="num" w:pos="5760"/>
        </w:tabs>
        <w:ind w:left="5760" w:hanging="360"/>
      </w:pPr>
      <w:rPr>
        <w:rFonts w:ascii="Arial" w:hAnsi="Arial" w:hint="default"/>
      </w:rPr>
    </w:lvl>
    <w:lvl w:ilvl="8" w:tplc="BC7A39FE" w:tentative="1">
      <w:start w:val="1"/>
      <w:numFmt w:val="bullet"/>
      <w:lvlText w:val="•"/>
      <w:lvlJc w:val="left"/>
      <w:pPr>
        <w:tabs>
          <w:tab w:val="num" w:pos="6480"/>
        </w:tabs>
        <w:ind w:left="6480" w:hanging="360"/>
      </w:pPr>
      <w:rPr>
        <w:rFonts w:ascii="Arial" w:hAnsi="Arial" w:hint="default"/>
      </w:rPr>
    </w:lvl>
  </w:abstractNum>
  <w:num w:numId="1" w16cid:durableId="126315803">
    <w:abstractNumId w:val="5"/>
  </w:num>
  <w:num w:numId="2" w16cid:durableId="1789736213">
    <w:abstractNumId w:val="4"/>
  </w:num>
  <w:num w:numId="3" w16cid:durableId="694616226">
    <w:abstractNumId w:val="0"/>
  </w:num>
  <w:num w:numId="4" w16cid:durableId="266694663">
    <w:abstractNumId w:val="1"/>
  </w:num>
  <w:num w:numId="5" w16cid:durableId="367796663">
    <w:abstractNumId w:val="3"/>
  </w:num>
  <w:num w:numId="6" w16cid:durableId="20705681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280"/>
    <w:rsid w:val="00004229"/>
    <w:rsid w:val="00005014"/>
    <w:rsid w:val="00011351"/>
    <w:rsid w:val="0001622B"/>
    <w:rsid w:val="000175F5"/>
    <w:rsid w:val="00021083"/>
    <w:rsid w:val="00023688"/>
    <w:rsid w:val="00025313"/>
    <w:rsid w:val="00036C1B"/>
    <w:rsid w:val="00042B0F"/>
    <w:rsid w:val="00042CAB"/>
    <w:rsid w:val="00043F91"/>
    <w:rsid w:val="00044EA0"/>
    <w:rsid w:val="0004627A"/>
    <w:rsid w:val="00046CFD"/>
    <w:rsid w:val="0005010C"/>
    <w:rsid w:val="00053745"/>
    <w:rsid w:val="00061781"/>
    <w:rsid w:val="0006187F"/>
    <w:rsid w:val="00061B65"/>
    <w:rsid w:val="00064F79"/>
    <w:rsid w:val="0006731A"/>
    <w:rsid w:val="000704BF"/>
    <w:rsid w:val="00073915"/>
    <w:rsid w:val="00073B11"/>
    <w:rsid w:val="00075565"/>
    <w:rsid w:val="00080630"/>
    <w:rsid w:val="000810CA"/>
    <w:rsid w:val="00083B13"/>
    <w:rsid w:val="00085155"/>
    <w:rsid w:val="0008679B"/>
    <w:rsid w:val="00087E41"/>
    <w:rsid w:val="00090A1E"/>
    <w:rsid w:val="000970EC"/>
    <w:rsid w:val="000A174E"/>
    <w:rsid w:val="000A2C43"/>
    <w:rsid w:val="000A7047"/>
    <w:rsid w:val="000B0B19"/>
    <w:rsid w:val="000B1A94"/>
    <w:rsid w:val="000B2D10"/>
    <w:rsid w:val="000C2592"/>
    <w:rsid w:val="000C4557"/>
    <w:rsid w:val="000C7D25"/>
    <w:rsid w:val="000D37EC"/>
    <w:rsid w:val="000D59EA"/>
    <w:rsid w:val="000D6EFA"/>
    <w:rsid w:val="000D77C3"/>
    <w:rsid w:val="000E1E10"/>
    <w:rsid w:val="000F0F5C"/>
    <w:rsid w:val="000F149E"/>
    <w:rsid w:val="001038F4"/>
    <w:rsid w:val="0011205B"/>
    <w:rsid w:val="001233CC"/>
    <w:rsid w:val="00130EDF"/>
    <w:rsid w:val="00132DD2"/>
    <w:rsid w:val="0013333A"/>
    <w:rsid w:val="00136B15"/>
    <w:rsid w:val="00140DDD"/>
    <w:rsid w:val="00154033"/>
    <w:rsid w:val="00157296"/>
    <w:rsid w:val="00164336"/>
    <w:rsid w:val="001700AE"/>
    <w:rsid w:val="0017118D"/>
    <w:rsid w:val="00177D09"/>
    <w:rsid w:val="00183A88"/>
    <w:rsid w:val="00185CB6"/>
    <w:rsid w:val="001940B4"/>
    <w:rsid w:val="001965F3"/>
    <w:rsid w:val="001A0D4C"/>
    <w:rsid w:val="001C23C9"/>
    <w:rsid w:val="001C77A6"/>
    <w:rsid w:val="001D09ED"/>
    <w:rsid w:val="001D2FFB"/>
    <w:rsid w:val="001E034B"/>
    <w:rsid w:val="001E073E"/>
    <w:rsid w:val="001E4260"/>
    <w:rsid w:val="002047E3"/>
    <w:rsid w:val="0020502B"/>
    <w:rsid w:val="0020654A"/>
    <w:rsid w:val="00214EE6"/>
    <w:rsid w:val="00217502"/>
    <w:rsid w:val="00217A38"/>
    <w:rsid w:val="00224CC0"/>
    <w:rsid w:val="00227EE9"/>
    <w:rsid w:val="002345CA"/>
    <w:rsid w:val="00235935"/>
    <w:rsid w:val="002426CE"/>
    <w:rsid w:val="002600C0"/>
    <w:rsid w:val="00266B9B"/>
    <w:rsid w:val="00266D93"/>
    <w:rsid w:val="0027090F"/>
    <w:rsid w:val="00271A03"/>
    <w:rsid w:val="00275430"/>
    <w:rsid w:val="0027712E"/>
    <w:rsid w:val="00282241"/>
    <w:rsid w:val="00287424"/>
    <w:rsid w:val="002902E1"/>
    <w:rsid w:val="002941C5"/>
    <w:rsid w:val="00294397"/>
    <w:rsid w:val="002976C0"/>
    <w:rsid w:val="002A1061"/>
    <w:rsid w:val="002A3902"/>
    <w:rsid w:val="002A4ADB"/>
    <w:rsid w:val="002B4333"/>
    <w:rsid w:val="002B4ABC"/>
    <w:rsid w:val="002B57A2"/>
    <w:rsid w:val="002C1626"/>
    <w:rsid w:val="002C3011"/>
    <w:rsid w:val="002D0E06"/>
    <w:rsid w:val="002D1F2D"/>
    <w:rsid w:val="002D26CC"/>
    <w:rsid w:val="002D3525"/>
    <w:rsid w:val="002D43D2"/>
    <w:rsid w:val="002E0397"/>
    <w:rsid w:val="002E0693"/>
    <w:rsid w:val="002E52AE"/>
    <w:rsid w:val="002F0F7B"/>
    <w:rsid w:val="002F1F95"/>
    <w:rsid w:val="002F24E4"/>
    <w:rsid w:val="002F5780"/>
    <w:rsid w:val="002F5BF2"/>
    <w:rsid w:val="002F62B0"/>
    <w:rsid w:val="002F6BBF"/>
    <w:rsid w:val="002F6BCE"/>
    <w:rsid w:val="003029BF"/>
    <w:rsid w:val="0030492F"/>
    <w:rsid w:val="00305244"/>
    <w:rsid w:val="00306DCB"/>
    <w:rsid w:val="00307C8A"/>
    <w:rsid w:val="003115DC"/>
    <w:rsid w:val="00315A18"/>
    <w:rsid w:val="0033411D"/>
    <w:rsid w:val="0033586A"/>
    <w:rsid w:val="003361F7"/>
    <w:rsid w:val="00340B7B"/>
    <w:rsid w:val="00343CEE"/>
    <w:rsid w:val="0034754A"/>
    <w:rsid w:val="00350550"/>
    <w:rsid w:val="00351EA4"/>
    <w:rsid w:val="00352B7D"/>
    <w:rsid w:val="00352E14"/>
    <w:rsid w:val="00353DE7"/>
    <w:rsid w:val="003574D1"/>
    <w:rsid w:val="00374D2C"/>
    <w:rsid w:val="00374DD7"/>
    <w:rsid w:val="00375AAB"/>
    <w:rsid w:val="00384CEF"/>
    <w:rsid w:val="00393855"/>
    <w:rsid w:val="003955D3"/>
    <w:rsid w:val="00396579"/>
    <w:rsid w:val="003974A0"/>
    <w:rsid w:val="003977FD"/>
    <w:rsid w:val="003A0537"/>
    <w:rsid w:val="003A276E"/>
    <w:rsid w:val="003A2CE8"/>
    <w:rsid w:val="003A3B3F"/>
    <w:rsid w:val="003B3900"/>
    <w:rsid w:val="003B5E98"/>
    <w:rsid w:val="003C2A00"/>
    <w:rsid w:val="003C7038"/>
    <w:rsid w:val="003C7094"/>
    <w:rsid w:val="003D319B"/>
    <w:rsid w:val="003D6C2F"/>
    <w:rsid w:val="003D7A94"/>
    <w:rsid w:val="003E2CF2"/>
    <w:rsid w:val="003E34D2"/>
    <w:rsid w:val="003E3DD2"/>
    <w:rsid w:val="003E43F7"/>
    <w:rsid w:val="003E7A60"/>
    <w:rsid w:val="003F278C"/>
    <w:rsid w:val="003F2A39"/>
    <w:rsid w:val="003F4D16"/>
    <w:rsid w:val="003F740F"/>
    <w:rsid w:val="00405FE1"/>
    <w:rsid w:val="00406B6D"/>
    <w:rsid w:val="004121C8"/>
    <w:rsid w:val="004231D6"/>
    <w:rsid w:val="00424792"/>
    <w:rsid w:val="00425BDE"/>
    <w:rsid w:val="004265FD"/>
    <w:rsid w:val="004429CB"/>
    <w:rsid w:val="00443E8D"/>
    <w:rsid w:val="00450F82"/>
    <w:rsid w:val="00463208"/>
    <w:rsid w:val="0046703A"/>
    <w:rsid w:val="00470627"/>
    <w:rsid w:val="00476F34"/>
    <w:rsid w:val="00477AE0"/>
    <w:rsid w:val="00484BAD"/>
    <w:rsid w:val="00491898"/>
    <w:rsid w:val="004932B1"/>
    <w:rsid w:val="0049614E"/>
    <w:rsid w:val="004A2856"/>
    <w:rsid w:val="004A2EBE"/>
    <w:rsid w:val="004A6080"/>
    <w:rsid w:val="004B3BD7"/>
    <w:rsid w:val="004B50FA"/>
    <w:rsid w:val="004C0FED"/>
    <w:rsid w:val="004C1208"/>
    <w:rsid w:val="004C368E"/>
    <w:rsid w:val="004C56BC"/>
    <w:rsid w:val="004C5E67"/>
    <w:rsid w:val="004D2CD2"/>
    <w:rsid w:val="004D3B54"/>
    <w:rsid w:val="004D5057"/>
    <w:rsid w:val="004E0946"/>
    <w:rsid w:val="004E14F9"/>
    <w:rsid w:val="004E30D1"/>
    <w:rsid w:val="004E32BA"/>
    <w:rsid w:val="004F2474"/>
    <w:rsid w:val="004F6AC2"/>
    <w:rsid w:val="004F6F6D"/>
    <w:rsid w:val="00510536"/>
    <w:rsid w:val="005113F8"/>
    <w:rsid w:val="00520C2A"/>
    <w:rsid w:val="00524B21"/>
    <w:rsid w:val="00524CFD"/>
    <w:rsid w:val="0052764C"/>
    <w:rsid w:val="00527867"/>
    <w:rsid w:val="00531DE5"/>
    <w:rsid w:val="00535D75"/>
    <w:rsid w:val="005406A0"/>
    <w:rsid w:val="0054082A"/>
    <w:rsid w:val="0054235C"/>
    <w:rsid w:val="0054310A"/>
    <w:rsid w:val="005463E7"/>
    <w:rsid w:val="005465BC"/>
    <w:rsid w:val="005477AC"/>
    <w:rsid w:val="005564FC"/>
    <w:rsid w:val="00564E66"/>
    <w:rsid w:val="00571269"/>
    <w:rsid w:val="00571F5F"/>
    <w:rsid w:val="00576E90"/>
    <w:rsid w:val="00582DA1"/>
    <w:rsid w:val="005900EE"/>
    <w:rsid w:val="00590B12"/>
    <w:rsid w:val="00593867"/>
    <w:rsid w:val="00594456"/>
    <w:rsid w:val="00596236"/>
    <w:rsid w:val="005975C4"/>
    <w:rsid w:val="0059771B"/>
    <w:rsid w:val="005A61DF"/>
    <w:rsid w:val="005B2587"/>
    <w:rsid w:val="005C0F35"/>
    <w:rsid w:val="005C6085"/>
    <w:rsid w:val="005C6821"/>
    <w:rsid w:val="005C792B"/>
    <w:rsid w:val="005D0904"/>
    <w:rsid w:val="005D4697"/>
    <w:rsid w:val="005E38FC"/>
    <w:rsid w:val="005E3C3D"/>
    <w:rsid w:val="005E47F4"/>
    <w:rsid w:val="005E6FAD"/>
    <w:rsid w:val="005F2EAD"/>
    <w:rsid w:val="005F5A95"/>
    <w:rsid w:val="006050CA"/>
    <w:rsid w:val="006051EA"/>
    <w:rsid w:val="00607AAD"/>
    <w:rsid w:val="00615848"/>
    <w:rsid w:val="00626EBB"/>
    <w:rsid w:val="00631C5F"/>
    <w:rsid w:val="006349C5"/>
    <w:rsid w:val="0064254F"/>
    <w:rsid w:val="006442AD"/>
    <w:rsid w:val="00650F28"/>
    <w:rsid w:val="0065132A"/>
    <w:rsid w:val="00652671"/>
    <w:rsid w:val="00656B03"/>
    <w:rsid w:val="00661B88"/>
    <w:rsid w:val="00662639"/>
    <w:rsid w:val="00666F7C"/>
    <w:rsid w:val="00671AA2"/>
    <w:rsid w:val="0067316B"/>
    <w:rsid w:val="00673A48"/>
    <w:rsid w:val="006753B0"/>
    <w:rsid w:val="0067561B"/>
    <w:rsid w:val="006770FB"/>
    <w:rsid w:val="00677755"/>
    <w:rsid w:val="00680CB7"/>
    <w:rsid w:val="00682DEF"/>
    <w:rsid w:val="006855A7"/>
    <w:rsid w:val="00687869"/>
    <w:rsid w:val="00695A00"/>
    <w:rsid w:val="00697EC6"/>
    <w:rsid w:val="006A0145"/>
    <w:rsid w:val="006B043D"/>
    <w:rsid w:val="006B27F3"/>
    <w:rsid w:val="006B2E79"/>
    <w:rsid w:val="006C2A16"/>
    <w:rsid w:val="006C67F6"/>
    <w:rsid w:val="006D1764"/>
    <w:rsid w:val="006D73BF"/>
    <w:rsid w:val="006E27FA"/>
    <w:rsid w:val="006E70A2"/>
    <w:rsid w:val="006F0863"/>
    <w:rsid w:val="006F5656"/>
    <w:rsid w:val="00702E17"/>
    <w:rsid w:val="00704719"/>
    <w:rsid w:val="007067A8"/>
    <w:rsid w:val="00707BD6"/>
    <w:rsid w:val="007125AF"/>
    <w:rsid w:val="0071462C"/>
    <w:rsid w:val="0071536E"/>
    <w:rsid w:val="00717A85"/>
    <w:rsid w:val="00720A0F"/>
    <w:rsid w:val="00722A22"/>
    <w:rsid w:val="00723F63"/>
    <w:rsid w:val="00724429"/>
    <w:rsid w:val="007261F0"/>
    <w:rsid w:val="007337A6"/>
    <w:rsid w:val="0074135F"/>
    <w:rsid w:val="0074324E"/>
    <w:rsid w:val="00745690"/>
    <w:rsid w:val="0075210E"/>
    <w:rsid w:val="007547AC"/>
    <w:rsid w:val="00754B00"/>
    <w:rsid w:val="007551A6"/>
    <w:rsid w:val="007724FF"/>
    <w:rsid w:val="00774E25"/>
    <w:rsid w:val="00780255"/>
    <w:rsid w:val="0078146D"/>
    <w:rsid w:val="007842A2"/>
    <w:rsid w:val="00786270"/>
    <w:rsid w:val="007868D6"/>
    <w:rsid w:val="007A0618"/>
    <w:rsid w:val="007A78FC"/>
    <w:rsid w:val="007B04B0"/>
    <w:rsid w:val="007B1BDC"/>
    <w:rsid w:val="007B4429"/>
    <w:rsid w:val="007B468A"/>
    <w:rsid w:val="007C0D83"/>
    <w:rsid w:val="007C2E13"/>
    <w:rsid w:val="007D114D"/>
    <w:rsid w:val="007D1A98"/>
    <w:rsid w:val="007D408C"/>
    <w:rsid w:val="007D4544"/>
    <w:rsid w:val="007D532A"/>
    <w:rsid w:val="007D5660"/>
    <w:rsid w:val="007E3B39"/>
    <w:rsid w:val="007E6457"/>
    <w:rsid w:val="007F4DAD"/>
    <w:rsid w:val="007F6FFB"/>
    <w:rsid w:val="00800B0D"/>
    <w:rsid w:val="00800DEC"/>
    <w:rsid w:val="00805B35"/>
    <w:rsid w:val="00810C7C"/>
    <w:rsid w:val="00812923"/>
    <w:rsid w:val="00817A61"/>
    <w:rsid w:val="00817D25"/>
    <w:rsid w:val="00820872"/>
    <w:rsid w:val="008213DE"/>
    <w:rsid w:val="00822298"/>
    <w:rsid w:val="00822302"/>
    <w:rsid w:val="00826B45"/>
    <w:rsid w:val="00830AC0"/>
    <w:rsid w:val="008314DA"/>
    <w:rsid w:val="008318D5"/>
    <w:rsid w:val="00831A97"/>
    <w:rsid w:val="008339B4"/>
    <w:rsid w:val="008368C4"/>
    <w:rsid w:val="0084015C"/>
    <w:rsid w:val="00840959"/>
    <w:rsid w:val="00842273"/>
    <w:rsid w:val="00845170"/>
    <w:rsid w:val="00846CFB"/>
    <w:rsid w:val="00851927"/>
    <w:rsid w:val="00853836"/>
    <w:rsid w:val="00857023"/>
    <w:rsid w:val="00863893"/>
    <w:rsid w:val="00867FB8"/>
    <w:rsid w:val="00870B6E"/>
    <w:rsid w:val="0087257A"/>
    <w:rsid w:val="00872BE4"/>
    <w:rsid w:val="00876689"/>
    <w:rsid w:val="00886679"/>
    <w:rsid w:val="008949D8"/>
    <w:rsid w:val="008A0A6E"/>
    <w:rsid w:val="008A47E3"/>
    <w:rsid w:val="008A59DF"/>
    <w:rsid w:val="008B13D1"/>
    <w:rsid w:val="008B3295"/>
    <w:rsid w:val="008B43CA"/>
    <w:rsid w:val="008B44B1"/>
    <w:rsid w:val="008B64D1"/>
    <w:rsid w:val="008C3417"/>
    <w:rsid w:val="008C57F3"/>
    <w:rsid w:val="008D3026"/>
    <w:rsid w:val="008D3DA4"/>
    <w:rsid w:val="008E5215"/>
    <w:rsid w:val="008F0585"/>
    <w:rsid w:val="008F14AE"/>
    <w:rsid w:val="008F51E6"/>
    <w:rsid w:val="0090118B"/>
    <w:rsid w:val="009015DF"/>
    <w:rsid w:val="00902376"/>
    <w:rsid w:val="00902CED"/>
    <w:rsid w:val="00910D8F"/>
    <w:rsid w:val="0091484B"/>
    <w:rsid w:val="0092560D"/>
    <w:rsid w:val="00927C4C"/>
    <w:rsid w:val="0093118D"/>
    <w:rsid w:val="0093201A"/>
    <w:rsid w:val="0093473B"/>
    <w:rsid w:val="00934902"/>
    <w:rsid w:val="009440D7"/>
    <w:rsid w:val="00944E5F"/>
    <w:rsid w:val="00945712"/>
    <w:rsid w:val="0094715E"/>
    <w:rsid w:val="00947995"/>
    <w:rsid w:val="00950BF7"/>
    <w:rsid w:val="00960572"/>
    <w:rsid w:val="00963C9A"/>
    <w:rsid w:val="009719BC"/>
    <w:rsid w:val="00974A01"/>
    <w:rsid w:val="00981455"/>
    <w:rsid w:val="00983CF5"/>
    <w:rsid w:val="0098678F"/>
    <w:rsid w:val="009949C8"/>
    <w:rsid w:val="00996086"/>
    <w:rsid w:val="009B4BC7"/>
    <w:rsid w:val="009C4E56"/>
    <w:rsid w:val="009C711B"/>
    <w:rsid w:val="009C7DB5"/>
    <w:rsid w:val="009D36FC"/>
    <w:rsid w:val="009D4190"/>
    <w:rsid w:val="009D4824"/>
    <w:rsid w:val="009D61D7"/>
    <w:rsid w:val="009E0903"/>
    <w:rsid w:val="009E0AF3"/>
    <w:rsid w:val="009E7269"/>
    <w:rsid w:val="009F11C0"/>
    <w:rsid w:val="009F3013"/>
    <w:rsid w:val="009F4599"/>
    <w:rsid w:val="009F5AEB"/>
    <w:rsid w:val="009F759F"/>
    <w:rsid w:val="00A00F9A"/>
    <w:rsid w:val="00A02714"/>
    <w:rsid w:val="00A0585B"/>
    <w:rsid w:val="00A11580"/>
    <w:rsid w:val="00A24394"/>
    <w:rsid w:val="00A253CD"/>
    <w:rsid w:val="00A26E2B"/>
    <w:rsid w:val="00A27A3A"/>
    <w:rsid w:val="00A31C15"/>
    <w:rsid w:val="00A32E11"/>
    <w:rsid w:val="00A32EA5"/>
    <w:rsid w:val="00A44578"/>
    <w:rsid w:val="00A4615B"/>
    <w:rsid w:val="00A468B5"/>
    <w:rsid w:val="00A52410"/>
    <w:rsid w:val="00A53B2D"/>
    <w:rsid w:val="00A53DB5"/>
    <w:rsid w:val="00A54661"/>
    <w:rsid w:val="00A5677E"/>
    <w:rsid w:val="00A622D6"/>
    <w:rsid w:val="00A716F6"/>
    <w:rsid w:val="00A77508"/>
    <w:rsid w:val="00A877BB"/>
    <w:rsid w:val="00AA15D1"/>
    <w:rsid w:val="00AA2F98"/>
    <w:rsid w:val="00AA3204"/>
    <w:rsid w:val="00AA4A6D"/>
    <w:rsid w:val="00AC0884"/>
    <w:rsid w:val="00AC640D"/>
    <w:rsid w:val="00AC78CF"/>
    <w:rsid w:val="00AD35F6"/>
    <w:rsid w:val="00AD6902"/>
    <w:rsid w:val="00AD7ECF"/>
    <w:rsid w:val="00AE1F80"/>
    <w:rsid w:val="00AE4800"/>
    <w:rsid w:val="00AE48C2"/>
    <w:rsid w:val="00AE568A"/>
    <w:rsid w:val="00AE62D1"/>
    <w:rsid w:val="00AE7DCF"/>
    <w:rsid w:val="00AF25F3"/>
    <w:rsid w:val="00AF261E"/>
    <w:rsid w:val="00B04A9E"/>
    <w:rsid w:val="00B04FD3"/>
    <w:rsid w:val="00B11202"/>
    <w:rsid w:val="00B11438"/>
    <w:rsid w:val="00B11734"/>
    <w:rsid w:val="00B226B1"/>
    <w:rsid w:val="00B277BF"/>
    <w:rsid w:val="00B30A9D"/>
    <w:rsid w:val="00B32EEF"/>
    <w:rsid w:val="00B36781"/>
    <w:rsid w:val="00B47CA6"/>
    <w:rsid w:val="00B47F1F"/>
    <w:rsid w:val="00B5130A"/>
    <w:rsid w:val="00B51DF3"/>
    <w:rsid w:val="00B531C4"/>
    <w:rsid w:val="00B62350"/>
    <w:rsid w:val="00B627A1"/>
    <w:rsid w:val="00B62CED"/>
    <w:rsid w:val="00B70F62"/>
    <w:rsid w:val="00B727D0"/>
    <w:rsid w:val="00B734F5"/>
    <w:rsid w:val="00B76D5D"/>
    <w:rsid w:val="00B77175"/>
    <w:rsid w:val="00B775D5"/>
    <w:rsid w:val="00B817A0"/>
    <w:rsid w:val="00B81C96"/>
    <w:rsid w:val="00B86C3D"/>
    <w:rsid w:val="00B90F87"/>
    <w:rsid w:val="00B91847"/>
    <w:rsid w:val="00B92130"/>
    <w:rsid w:val="00B94BCE"/>
    <w:rsid w:val="00B95D03"/>
    <w:rsid w:val="00BA406C"/>
    <w:rsid w:val="00BA54A5"/>
    <w:rsid w:val="00BA573B"/>
    <w:rsid w:val="00BB3FC9"/>
    <w:rsid w:val="00BB6B0F"/>
    <w:rsid w:val="00BB7E88"/>
    <w:rsid w:val="00BC1B0E"/>
    <w:rsid w:val="00BD0565"/>
    <w:rsid w:val="00BD0879"/>
    <w:rsid w:val="00BD28E7"/>
    <w:rsid w:val="00BD754F"/>
    <w:rsid w:val="00BE0B52"/>
    <w:rsid w:val="00BE4280"/>
    <w:rsid w:val="00BE566E"/>
    <w:rsid w:val="00BE56A5"/>
    <w:rsid w:val="00BE6488"/>
    <w:rsid w:val="00BF0303"/>
    <w:rsid w:val="00BF3F9D"/>
    <w:rsid w:val="00BF4B0D"/>
    <w:rsid w:val="00BF66C4"/>
    <w:rsid w:val="00C011E1"/>
    <w:rsid w:val="00C04360"/>
    <w:rsid w:val="00C1154A"/>
    <w:rsid w:val="00C11D58"/>
    <w:rsid w:val="00C12A36"/>
    <w:rsid w:val="00C13894"/>
    <w:rsid w:val="00C140E3"/>
    <w:rsid w:val="00C14217"/>
    <w:rsid w:val="00C20458"/>
    <w:rsid w:val="00C21ABA"/>
    <w:rsid w:val="00C2240A"/>
    <w:rsid w:val="00C27BE6"/>
    <w:rsid w:val="00C33370"/>
    <w:rsid w:val="00C47A9D"/>
    <w:rsid w:val="00C523F2"/>
    <w:rsid w:val="00C534AE"/>
    <w:rsid w:val="00C61EDC"/>
    <w:rsid w:val="00C62B63"/>
    <w:rsid w:val="00C65AC0"/>
    <w:rsid w:val="00C66706"/>
    <w:rsid w:val="00C77FDE"/>
    <w:rsid w:val="00C82615"/>
    <w:rsid w:val="00C841A0"/>
    <w:rsid w:val="00C856FA"/>
    <w:rsid w:val="00C8647B"/>
    <w:rsid w:val="00C90A73"/>
    <w:rsid w:val="00C91635"/>
    <w:rsid w:val="00C92868"/>
    <w:rsid w:val="00C943C2"/>
    <w:rsid w:val="00C95B34"/>
    <w:rsid w:val="00C96F62"/>
    <w:rsid w:val="00CA122F"/>
    <w:rsid w:val="00CA3B34"/>
    <w:rsid w:val="00CA43E5"/>
    <w:rsid w:val="00CB0013"/>
    <w:rsid w:val="00CB0EAC"/>
    <w:rsid w:val="00CB44AD"/>
    <w:rsid w:val="00CB679E"/>
    <w:rsid w:val="00CC3D39"/>
    <w:rsid w:val="00CC6640"/>
    <w:rsid w:val="00CC75D8"/>
    <w:rsid w:val="00CD38EA"/>
    <w:rsid w:val="00CD66DA"/>
    <w:rsid w:val="00CE14C0"/>
    <w:rsid w:val="00CE1B1F"/>
    <w:rsid w:val="00D02968"/>
    <w:rsid w:val="00D04054"/>
    <w:rsid w:val="00D10B86"/>
    <w:rsid w:val="00D13ACF"/>
    <w:rsid w:val="00D151B2"/>
    <w:rsid w:val="00D151FC"/>
    <w:rsid w:val="00D175E4"/>
    <w:rsid w:val="00D27650"/>
    <w:rsid w:val="00D35499"/>
    <w:rsid w:val="00D36A54"/>
    <w:rsid w:val="00D431BC"/>
    <w:rsid w:val="00D52DF0"/>
    <w:rsid w:val="00D53009"/>
    <w:rsid w:val="00D54BCD"/>
    <w:rsid w:val="00D60A39"/>
    <w:rsid w:val="00D6230F"/>
    <w:rsid w:val="00D635F8"/>
    <w:rsid w:val="00D722E1"/>
    <w:rsid w:val="00D83418"/>
    <w:rsid w:val="00D84BAC"/>
    <w:rsid w:val="00D905CE"/>
    <w:rsid w:val="00D90D54"/>
    <w:rsid w:val="00D90DE3"/>
    <w:rsid w:val="00D92C6D"/>
    <w:rsid w:val="00D93B32"/>
    <w:rsid w:val="00D96AE4"/>
    <w:rsid w:val="00DA3810"/>
    <w:rsid w:val="00DA7DE0"/>
    <w:rsid w:val="00DB66DA"/>
    <w:rsid w:val="00DC6572"/>
    <w:rsid w:val="00DC7E20"/>
    <w:rsid w:val="00DC7E76"/>
    <w:rsid w:val="00DE3CA6"/>
    <w:rsid w:val="00DE5A47"/>
    <w:rsid w:val="00DF09BB"/>
    <w:rsid w:val="00DF1A5C"/>
    <w:rsid w:val="00DF31AA"/>
    <w:rsid w:val="00E00D7B"/>
    <w:rsid w:val="00E15EDD"/>
    <w:rsid w:val="00E201B1"/>
    <w:rsid w:val="00E249F9"/>
    <w:rsid w:val="00E312DE"/>
    <w:rsid w:val="00E53FE6"/>
    <w:rsid w:val="00E621E0"/>
    <w:rsid w:val="00E64552"/>
    <w:rsid w:val="00E65E73"/>
    <w:rsid w:val="00E722F4"/>
    <w:rsid w:val="00E72784"/>
    <w:rsid w:val="00E73779"/>
    <w:rsid w:val="00E74416"/>
    <w:rsid w:val="00E74D69"/>
    <w:rsid w:val="00E755B5"/>
    <w:rsid w:val="00E84159"/>
    <w:rsid w:val="00E871A4"/>
    <w:rsid w:val="00E87427"/>
    <w:rsid w:val="00E87AB8"/>
    <w:rsid w:val="00E92891"/>
    <w:rsid w:val="00E92DFE"/>
    <w:rsid w:val="00E9584A"/>
    <w:rsid w:val="00EA5E84"/>
    <w:rsid w:val="00EA694A"/>
    <w:rsid w:val="00EA7F79"/>
    <w:rsid w:val="00EB0B4E"/>
    <w:rsid w:val="00EB2431"/>
    <w:rsid w:val="00EB3E60"/>
    <w:rsid w:val="00EB47B4"/>
    <w:rsid w:val="00EB5650"/>
    <w:rsid w:val="00EC0571"/>
    <w:rsid w:val="00EC30F9"/>
    <w:rsid w:val="00EC31BA"/>
    <w:rsid w:val="00EC6C6F"/>
    <w:rsid w:val="00EC7152"/>
    <w:rsid w:val="00EC7D99"/>
    <w:rsid w:val="00ED0A07"/>
    <w:rsid w:val="00ED3047"/>
    <w:rsid w:val="00ED545C"/>
    <w:rsid w:val="00ED7465"/>
    <w:rsid w:val="00ED79AD"/>
    <w:rsid w:val="00EE17FE"/>
    <w:rsid w:val="00EE29A9"/>
    <w:rsid w:val="00EE3D48"/>
    <w:rsid w:val="00EF37C8"/>
    <w:rsid w:val="00EF7475"/>
    <w:rsid w:val="00EF7570"/>
    <w:rsid w:val="00F03A90"/>
    <w:rsid w:val="00F07A0F"/>
    <w:rsid w:val="00F17EFB"/>
    <w:rsid w:val="00F25C19"/>
    <w:rsid w:val="00F261B0"/>
    <w:rsid w:val="00F2662B"/>
    <w:rsid w:val="00F27697"/>
    <w:rsid w:val="00F30552"/>
    <w:rsid w:val="00F324C7"/>
    <w:rsid w:val="00F3274D"/>
    <w:rsid w:val="00F37B45"/>
    <w:rsid w:val="00F50514"/>
    <w:rsid w:val="00F5185F"/>
    <w:rsid w:val="00F53522"/>
    <w:rsid w:val="00F571DE"/>
    <w:rsid w:val="00F60ACA"/>
    <w:rsid w:val="00F60B61"/>
    <w:rsid w:val="00F73BA0"/>
    <w:rsid w:val="00F7410B"/>
    <w:rsid w:val="00F748EF"/>
    <w:rsid w:val="00F77C60"/>
    <w:rsid w:val="00F834C5"/>
    <w:rsid w:val="00F908E6"/>
    <w:rsid w:val="00F913A2"/>
    <w:rsid w:val="00F91E30"/>
    <w:rsid w:val="00F93F51"/>
    <w:rsid w:val="00F9746A"/>
    <w:rsid w:val="00FA1099"/>
    <w:rsid w:val="00FA48DC"/>
    <w:rsid w:val="00FA51EF"/>
    <w:rsid w:val="00FA5A62"/>
    <w:rsid w:val="00FB14E6"/>
    <w:rsid w:val="00FB529C"/>
    <w:rsid w:val="00FD091D"/>
    <w:rsid w:val="00FD5380"/>
    <w:rsid w:val="00FD6BBD"/>
    <w:rsid w:val="00FE337A"/>
    <w:rsid w:val="00FE49FB"/>
    <w:rsid w:val="00FE4FA3"/>
    <w:rsid w:val="00FF23E8"/>
    <w:rsid w:val="00FF2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4B809"/>
  <w15:chartTrackingRefBased/>
  <w15:docId w15:val="{BF58212E-0526-6143-BCD7-35B227B0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D93"/>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15B"/>
    <w:pPr>
      <w:ind w:left="720"/>
      <w:contextualSpacing/>
    </w:pPr>
  </w:style>
  <w:style w:type="character" w:styleId="Hyperlink">
    <w:name w:val="Hyperlink"/>
    <w:basedOn w:val="DefaultParagraphFont"/>
    <w:uiPriority w:val="99"/>
    <w:unhideWhenUsed/>
    <w:rsid w:val="00A26E2B"/>
    <w:rPr>
      <w:color w:val="0563C1" w:themeColor="hyperlink"/>
      <w:u w:val="single"/>
    </w:rPr>
  </w:style>
  <w:style w:type="character" w:styleId="UnresolvedMention">
    <w:name w:val="Unresolved Mention"/>
    <w:basedOn w:val="DefaultParagraphFont"/>
    <w:uiPriority w:val="99"/>
    <w:semiHidden/>
    <w:unhideWhenUsed/>
    <w:rsid w:val="00A26E2B"/>
    <w:rPr>
      <w:color w:val="605E5C"/>
      <w:shd w:val="clear" w:color="auto" w:fill="E1DFDD"/>
    </w:rPr>
  </w:style>
  <w:style w:type="character" w:styleId="Emphasis">
    <w:name w:val="Emphasis"/>
    <w:basedOn w:val="DefaultParagraphFont"/>
    <w:uiPriority w:val="20"/>
    <w:qFormat/>
    <w:rsid w:val="005C6085"/>
    <w:rPr>
      <w:i/>
      <w:iCs/>
    </w:rPr>
  </w:style>
  <w:style w:type="character" w:customStyle="1" w:styleId="apple-converted-space">
    <w:name w:val="apple-converted-space"/>
    <w:basedOn w:val="DefaultParagraphFont"/>
    <w:rsid w:val="005C6085"/>
  </w:style>
  <w:style w:type="paragraph" w:styleId="HTMLPreformatted">
    <w:name w:val="HTML Preformatted"/>
    <w:basedOn w:val="Normal"/>
    <w:link w:val="HTMLPreformattedChar"/>
    <w:uiPriority w:val="99"/>
    <w:unhideWhenUsed/>
    <w:rsid w:val="00AF2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AF261E"/>
    <w:rPr>
      <w:rFonts w:ascii="Courier New" w:eastAsia="Times New Roman" w:hAnsi="Courier New" w:cs="Courier New"/>
      <w:sz w:val="20"/>
      <w:szCs w:val="20"/>
      <w:lang w:eastAsia="en-GB"/>
    </w:rPr>
  </w:style>
  <w:style w:type="character" w:customStyle="1" w:styleId="y2iqfc">
    <w:name w:val="y2iqfc"/>
    <w:basedOn w:val="DefaultParagraphFont"/>
    <w:rsid w:val="00AF261E"/>
  </w:style>
  <w:style w:type="character" w:styleId="FollowedHyperlink">
    <w:name w:val="FollowedHyperlink"/>
    <w:basedOn w:val="DefaultParagraphFont"/>
    <w:uiPriority w:val="99"/>
    <w:semiHidden/>
    <w:unhideWhenUsed/>
    <w:rsid w:val="00812923"/>
    <w:rPr>
      <w:color w:val="954F72" w:themeColor="followedHyperlink"/>
      <w:u w:val="single"/>
    </w:rPr>
  </w:style>
  <w:style w:type="paragraph" w:styleId="NormalWeb">
    <w:name w:val="Normal (Web)"/>
    <w:basedOn w:val="Normal"/>
    <w:uiPriority w:val="99"/>
    <w:unhideWhenUsed/>
    <w:rsid w:val="00CB001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30691">
      <w:bodyDiv w:val="1"/>
      <w:marLeft w:val="0"/>
      <w:marRight w:val="0"/>
      <w:marTop w:val="0"/>
      <w:marBottom w:val="0"/>
      <w:divBdr>
        <w:top w:val="none" w:sz="0" w:space="0" w:color="auto"/>
        <w:left w:val="none" w:sz="0" w:space="0" w:color="auto"/>
        <w:bottom w:val="none" w:sz="0" w:space="0" w:color="auto"/>
        <w:right w:val="none" w:sz="0" w:space="0" w:color="auto"/>
      </w:divBdr>
    </w:div>
    <w:div w:id="370888589">
      <w:bodyDiv w:val="1"/>
      <w:marLeft w:val="0"/>
      <w:marRight w:val="0"/>
      <w:marTop w:val="0"/>
      <w:marBottom w:val="0"/>
      <w:divBdr>
        <w:top w:val="none" w:sz="0" w:space="0" w:color="auto"/>
        <w:left w:val="none" w:sz="0" w:space="0" w:color="auto"/>
        <w:bottom w:val="none" w:sz="0" w:space="0" w:color="auto"/>
        <w:right w:val="none" w:sz="0" w:space="0" w:color="auto"/>
      </w:divBdr>
    </w:div>
    <w:div w:id="372925428">
      <w:bodyDiv w:val="1"/>
      <w:marLeft w:val="0"/>
      <w:marRight w:val="0"/>
      <w:marTop w:val="0"/>
      <w:marBottom w:val="0"/>
      <w:divBdr>
        <w:top w:val="none" w:sz="0" w:space="0" w:color="auto"/>
        <w:left w:val="none" w:sz="0" w:space="0" w:color="auto"/>
        <w:bottom w:val="none" w:sz="0" w:space="0" w:color="auto"/>
        <w:right w:val="none" w:sz="0" w:space="0" w:color="auto"/>
      </w:divBdr>
      <w:divsChild>
        <w:div w:id="1833400779">
          <w:marLeft w:val="0"/>
          <w:marRight w:val="0"/>
          <w:marTop w:val="0"/>
          <w:marBottom w:val="0"/>
          <w:divBdr>
            <w:top w:val="none" w:sz="0" w:space="0" w:color="auto"/>
            <w:left w:val="none" w:sz="0" w:space="0" w:color="auto"/>
            <w:bottom w:val="none" w:sz="0" w:space="0" w:color="auto"/>
            <w:right w:val="none" w:sz="0" w:space="0" w:color="auto"/>
          </w:divBdr>
          <w:divsChild>
            <w:div w:id="1501235830">
              <w:marLeft w:val="0"/>
              <w:marRight w:val="0"/>
              <w:marTop w:val="0"/>
              <w:marBottom w:val="0"/>
              <w:divBdr>
                <w:top w:val="none" w:sz="0" w:space="0" w:color="auto"/>
                <w:left w:val="none" w:sz="0" w:space="0" w:color="auto"/>
                <w:bottom w:val="none" w:sz="0" w:space="0" w:color="auto"/>
                <w:right w:val="none" w:sz="0" w:space="0" w:color="auto"/>
              </w:divBdr>
              <w:divsChild>
                <w:div w:id="100875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393800">
      <w:bodyDiv w:val="1"/>
      <w:marLeft w:val="0"/>
      <w:marRight w:val="0"/>
      <w:marTop w:val="0"/>
      <w:marBottom w:val="0"/>
      <w:divBdr>
        <w:top w:val="none" w:sz="0" w:space="0" w:color="auto"/>
        <w:left w:val="none" w:sz="0" w:space="0" w:color="auto"/>
        <w:bottom w:val="none" w:sz="0" w:space="0" w:color="auto"/>
        <w:right w:val="none" w:sz="0" w:space="0" w:color="auto"/>
      </w:divBdr>
      <w:divsChild>
        <w:div w:id="1266771886">
          <w:marLeft w:val="0"/>
          <w:marRight w:val="0"/>
          <w:marTop w:val="0"/>
          <w:marBottom w:val="0"/>
          <w:divBdr>
            <w:top w:val="none" w:sz="0" w:space="0" w:color="auto"/>
            <w:left w:val="none" w:sz="0" w:space="0" w:color="auto"/>
            <w:bottom w:val="none" w:sz="0" w:space="0" w:color="auto"/>
            <w:right w:val="none" w:sz="0" w:space="0" w:color="auto"/>
          </w:divBdr>
          <w:divsChild>
            <w:div w:id="882329226">
              <w:marLeft w:val="0"/>
              <w:marRight w:val="0"/>
              <w:marTop w:val="0"/>
              <w:marBottom w:val="0"/>
              <w:divBdr>
                <w:top w:val="none" w:sz="0" w:space="0" w:color="auto"/>
                <w:left w:val="none" w:sz="0" w:space="0" w:color="auto"/>
                <w:bottom w:val="none" w:sz="0" w:space="0" w:color="auto"/>
                <w:right w:val="none" w:sz="0" w:space="0" w:color="auto"/>
              </w:divBdr>
              <w:divsChild>
                <w:div w:id="12221750">
                  <w:marLeft w:val="0"/>
                  <w:marRight w:val="0"/>
                  <w:marTop w:val="0"/>
                  <w:marBottom w:val="0"/>
                  <w:divBdr>
                    <w:top w:val="none" w:sz="0" w:space="0" w:color="auto"/>
                    <w:left w:val="none" w:sz="0" w:space="0" w:color="auto"/>
                    <w:bottom w:val="none" w:sz="0" w:space="0" w:color="auto"/>
                    <w:right w:val="none" w:sz="0" w:space="0" w:color="auto"/>
                  </w:divBdr>
                  <w:divsChild>
                    <w:div w:id="1114010535">
                      <w:marLeft w:val="0"/>
                      <w:marRight w:val="0"/>
                      <w:marTop w:val="0"/>
                      <w:marBottom w:val="0"/>
                      <w:divBdr>
                        <w:top w:val="none" w:sz="0" w:space="0" w:color="auto"/>
                        <w:left w:val="none" w:sz="0" w:space="0" w:color="auto"/>
                        <w:bottom w:val="none" w:sz="0" w:space="0" w:color="auto"/>
                        <w:right w:val="none" w:sz="0" w:space="0" w:color="auto"/>
                      </w:divBdr>
                    </w:div>
                  </w:divsChild>
                </w:div>
                <w:div w:id="135998929">
                  <w:marLeft w:val="0"/>
                  <w:marRight w:val="0"/>
                  <w:marTop w:val="0"/>
                  <w:marBottom w:val="0"/>
                  <w:divBdr>
                    <w:top w:val="none" w:sz="0" w:space="0" w:color="auto"/>
                    <w:left w:val="none" w:sz="0" w:space="0" w:color="auto"/>
                    <w:bottom w:val="none" w:sz="0" w:space="0" w:color="auto"/>
                    <w:right w:val="none" w:sz="0" w:space="0" w:color="auto"/>
                  </w:divBdr>
                  <w:divsChild>
                    <w:div w:id="965770895">
                      <w:marLeft w:val="0"/>
                      <w:marRight w:val="0"/>
                      <w:marTop w:val="0"/>
                      <w:marBottom w:val="0"/>
                      <w:divBdr>
                        <w:top w:val="none" w:sz="0" w:space="0" w:color="auto"/>
                        <w:left w:val="none" w:sz="0" w:space="0" w:color="auto"/>
                        <w:bottom w:val="none" w:sz="0" w:space="0" w:color="auto"/>
                        <w:right w:val="none" w:sz="0" w:space="0" w:color="auto"/>
                      </w:divBdr>
                    </w:div>
                    <w:div w:id="184805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596504">
      <w:bodyDiv w:val="1"/>
      <w:marLeft w:val="0"/>
      <w:marRight w:val="0"/>
      <w:marTop w:val="0"/>
      <w:marBottom w:val="0"/>
      <w:divBdr>
        <w:top w:val="none" w:sz="0" w:space="0" w:color="auto"/>
        <w:left w:val="none" w:sz="0" w:space="0" w:color="auto"/>
        <w:bottom w:val="none" w:sz="0" w:space="0" w:color="auto"/>
        <w:right w:val="none" w:sz="0" w:space="0" w:color="auto"/>
      </w:divBdr>
      <w:divsChild>
        <w:div w:id="767040328">
          <w:marLeft w:val="0"/>
          <w:marRight w:val="0"/>
          <w:marTop w:val="0"/>
          <w:marBottom w:val="0"/>
          <w:divBdr>
            <w:top w:val="none" w:sz="0" w:space="0" w:color="auto"/>
            <w:left w:val="none" w:sz="0" w:space="0" w:color="auto"/>
            <w:bottom w:val="none" w:sz="0" w:space="0" w:color="auto"/>
            <w:right w:val="none" w:sz="0" w:space="0" w:color="auto"/>
          </w:divBdr>
          <w:divsChild>
            <w:div w:id="1430736666">
              <w:marLeft w:val="0"/>
              <w:marRight w:val="0"/>
              <w:marTop w:val="0"/>
              <w:marBottom w:val="0"/>
              <w:divBdr>
                <w:top w:val="none" w:sz="0" w:space="0" w:color="auto"/>
                <w:left w:val="none" w:sz="0" w:space="0" w:color="auto"/>
                <w:bottom w:val="none" w:sz="0" w:space="0" w:color="auto"/>
                <w:right w:val="none" w:sz="0" w:space="0" w:color="auto"/>
              </w:divBdr>
              <w:divsChild>
                <w:div w:id="21188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085863">
      <w:bodyDiv w:val="1"/>
      <w:marLeft w:val="0"/>
      <w:marRight w:val="0"/>
      <w:marTop w:val="0"/>
      <w:marBottom w:val="0"/>
      <w:divBdr>
        <w:top w:val="none" w:sz="0" w:space="0" w:color="auto"/>
        <w:left w:val="none" w:sz="0" w:space="0" w:color="auto"/>
        <w:bottom w:val="none" w:sz="0" w:space="0" w:color="auto"/>
        <w:right w:val="none" w:sz="0" w:space="0" w:color="auto"/>
      </w:divBdr>
    </w:div>
    <w:div w:id="1040475092">
      <w:bodyDiv w:val="1"/>
      <w:marLeft w:val="0"/>
      <w:marRight w:val="0"/>
      <w:marTop w:val="0"/>
      <w:marBottom w:val="0"/>
      <w:divBdr>
        <w:top w:val="none" w:sz="0" w:space="0" w:color="auto"/>
        <w:left w:val="none" w:sz="0" w:space="0" w:color="auto"/>
        <w:bottom w:val="none" w:sz="0" w:space="0" w:color="auto"/>
        <w:right w:val="none" w:sz="0" w:space="0" w:color="auto"/>
      </w:divBdr>
    </w:div>
    <w:div w:id="1092967608">
      <w:bodyDiv w:val="1"/>
      <w:marLeft w:val="0"/>
      <w:marRight w:val="0"/>
      <w:marTop w:val="0"/>
      <w:marBottom w:val="0"/>
      <w:divBdr>
        <w:top w:val="none" w:sz="0" w:space="0" w:color="auto"/>
        <w:left w:val="none" w:sz="0" w:space="0" w:color="auto"/>
        <w:bottom w:val="none" w:sz="0" w:space="0" w:color="auto"/>
        <w:right w:val="none" w:sz="0" w:space="0" w:color="auto"/>
      </w:divBdr>
    </w:div>
    <w:div w:id="1187216355">
      <w:bodyDiv w:val="1"/>
      <w:marLeft w:val="0"/>
      <w:marRight w:val="0"/>
      <w:marTop w:val="0"/>
      <w:marBottom w:val="0"/>
      <w:divBdr>
        <w:top w:val="none" w:sz="0" w:space="0" w:color="auto"/>
        <w:left w:val="none" w:sz="0" w:space="0" w:color="auto"/>
        <w:bottom w:val="none" w:sz="0" w:space="0" w:color="auto"/>
        <w:right w:val="none" w:sz="0" w:space="0" w:color="auto"/>
      </w:divBdr>
    </w:div>
    <w:div w:id="1405447725">
      <w:bodyDiv w:val="1"/>
      <w:marLeft w:val="0"/>
      <w:marRight w:val="0"/>
      <w:marTop w:val="0"/>
      <w:marBottom w:val="0"/>
      <w:divBdr>
        <w:top w:val="none" w:sz="0" w:space="0" w:color="auto"/>
        <w:left w:val="none" w:sz="0" w:space="0" w:color="auto"/>
        <w:bottom w:val="none" w:sz="0" w:space="0" w:color="auto"/>
        <w:right w:val="none" w:sz="0" w:space="0" w:color="auto"/>
      </w:divBdr>
      <w:divsChild>
        <w:div w:id="943465113">
          <w:marLeft w:val="0"/>
          <w:marRight w:val="0"/>
          <w:marTop w:val="0"/>
          <w:marBottom w:val="0"/>
          <w:divBdr>
            <w:top w:val="none" w:sz="0" w:space="0" w:color="auto"/>
            <w:left w:val="none" w:sz="0" w:space="0" w:color="auto"/>
            <w:bottom w:val="none" w:sz="0" w:space="0" w:color="auto"/>
            <w:right w:val="none" w:sz="0" w:space="0" w:color="auto"/>
          </w:divBdr>
          <w:divsChild>
            <w:div w:id="581332527">
              <w:marLeft w:val="0"/>
              <w:marRight w:val="0"/>
              <w:marTop w:val="0"/>
              <w:marBottom w:val="0"/>
              <w:divBdr>
                <w:top w:val="none" w:sz="0" w:space="0" w:color="auto"/>
                <w:left w:val="none" w:sz="0" w:space="0" w:color="auto"/>
                <w:bottom w:val="none" w:sz="0" w:space="0" w:color="auto"/>
                <w:right w:val="none" w:sz="0" w:space="0" w:color="auto"/>
              </w:divBdr>
              <w:divsChild>
                <w:div w:id="524749936">
                  <w:marLeft w:val="0"/>
                  <w:marRight w:val="0"/>
                  <w:marTop w:val="0"/>
                  <w:marBottom w:val="0"/>
                  <w:divBdr>
                    <w:top w:val="none" w:sz="0" w:space="0" w:color="auto"/>
                    <w:left w:val="none" w:sz="0" w:space="0" w:color="auto"/>
                    <w:bottom w:val="none" w:sz="0" w:space="0" w:color="auto"/>
                    <w:right w:val="none" w:sz="0" w:space="0" w:color="auto"/>
                  </w:divBdr>
                  <w:divsChild>
                    <w:div w:id="8126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137379">
      <w:bodyDiv w:val="1"/>
      <w:marLeft w:val="0"/>
      <w:marRight w:val="0"/>
      <w:marTop w:val="0"/>
      <w:marBottom w:val="0"/>
      <w:divBdr>
        <w:top w:val="none" w:sz="0" w:space="0" w:color="auto"/>
        <w:left w:val="none" w:sz="0" w:space="0" w:color="auto"/>
        <w:bottom w:val="none" w:sz="0" w:space="0" w:color="auto"/>
        <w:right w:val="none" w:sz="0" w:space="0" w:color="auto"/>
      </w:divBdr>
      <w:divsChild>
        <w:div w:id="411195751">
          <w:marLeft w:val="0"/>
          <w:marRight w:val="0"/>
          <w:marTop w:val="0"/>
          <w:marBottom w:val="0"/>
          <w:divBdr>
            <w:top w:val="none" w:sz="0" w:space="0" w:color="auto"/>
            <w:left w:val="none" w:sz="0" w:space="0" w:color="auto"/>
            <w:bottom w:val="none" w:sz="0" w:space="0" w:color="auto"/>
            <w:right w:val="none" w:sz="0" w:space="0" w:color="auto"/>
          </w:divBdr>
          <w:divsChild>
            <w:div w:id="2038653452">
              <w:marLeft w:val="0"/>
              <w:marRight w:val="0"/>
              <w:marTop w:val="0"/>
              <w:marBottom w:val="0"/>
              <w:divBdr>
                <w:top w:val="none" w:sz="0" w:space="0" w:color="auto"/>
                <w:left w:val="none" w:sz="0" w:space="0" w:color="auto"/>
                <w:bottom w:val="none" w:sz="0" w:space="0" w:color="auto"/>
                <w:right w:val="none" w:sz="0" w:space="0" w:color="auto"/>
              </w:divBdr>
              <w:divsChild>
                <w:div w:id="1621296885">
                  <w:marLeft w:val="0"/>
                  <w:marRight w:val="0"/>
                  <w:marTop w:val="0"/>
                  <w:marBottom w:val="0"/>
                  <w:divBdr>
                    <w:top w:val="none" w:sz="0" w:space="0" w:color="auto"/>
                    <w:left w:val="none" w:sz="0" w:space="0" w:color="auto"/>
                    <w:bottom w:val="none" w:sz="0" w:space="0" w:color="auto"/>
                    <w:right w:val="none" w:sz="0" w:space="0" w:color="auto"/>
                  </w:divBdr>
                  <w:divsChild>
                    <w:div w:id="2312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579301">
      <w:bodyDiv w:val="1"/>
      <w:marLeft w:val="0"/>
      <w:marRight w:val="0"/>
      <w:marTop w:val="0"/>
      <w:marBottom w:val="0"/>
      <w:divBdr>
        <w:top w:val="none" w:sz="0" w:space="0" w:color="auto"/>
        <w:left w:val="none" w:sz="0" w:space="0" w:color="auto"/>
        <w:bottom w:val="none" w:sz="0" w:space="0" w:color="auto"/>
        <w:right w:val="none" w:sz="0" w:space="0" w:color="auto"/>
      </w:divBdr>
      <w:divsChild>
        <w:div w:id="2146122509">
          <w:marLeft w:val="0"/>
          <w:marRight w:val="0"/>
          <w:marTop w:val="0"/>
          <w:marBottom w:val="0"/>
          <w:divBdr>
            <w:top w:val="none" w:sz="0" w:space="0" w:color="auto"/>
            <w:left w:val="none" w:sz="0" w:space="0" w:color="auto"/>
            <w:bottom w:val="none" w:sz="0" w:space="0" w:color="auto"/>
            <w:right w:val="none" w:sz="0" w:space="0" w:color="auto"/>
          </w:divBdr>
          <w:divsChild>
            <w:div w:id="2049917383">
              <w:marLeft w:val="0"/>
              <w:marRight w:val="0"/>
              <w:marTop w:val="0"/>
              <w:marBottom w:val="0"/>
              <w:divBdr>
                <w:top w:val="none" w:sz="0" w:space="0" w:color="auto"/>
                <w:left w:val="none" w:sz="0" w:space="0" w:color="auto"/>
                <w:bottom w:val="none" w:sz="0" w:space="0" w:color="auto"/>
                <w:right w:val="none" w:sz="0" w:space="0" w:color="auto"/>
              </w:divBdr>
              <w:divsChild>
                <w:div w:id="1313216306">
                  <w:marLeft w:val="0"/>
                  <w:marRight w:val="0"/>
                  <w:marTop w:val="0"/>
                  <w:marBottom w:val="0"/>
                  <w:divBdr>
                    <w:top w:val="none" w:sz="0" w:space="0" w:color="auto"/>
                    <w:left w:val="none" w:sz="0" w:space="0" w:color="auto"/>
                    <w:bottom w:val="none" w:sz="0" w:space="0" w:color="auto"/>
                    <w:right w:val="none" w:sz="0" w:space="0" w:color="auto"/>
                  </w:divBdr>
                  <w:divsChild>
                    <w:div w:id="20923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355503">
      <w:bodyDiv w:val="1"/>
      <w:marLeft w:val="0"/>
      <w:marRight w:val="0"/>
      <w:marTop w:val="0"/>
      <w:marBottom w:val="0"/>
      <w:divBdr>
        <w:top w:val="none" w:sz="0" w:space="0" w:color="auto"/>
        <w:left w:val="none" w:sz="0" w:space="0" w:color="auto"/>
        <w:bottom w:val="none" w:sz="0" w:space="0" w:color="auto"/>
        <w:right w:val="none" w:sz="0" w:space="0" w:color="auto"/>
      </w:divBdr>
    </w:div>
    <w:div w:id="2053771503">
      <w:bodyDiv w:val="1"/>
      <w:marLeft w:val="0"/>
      <w:marRight w:val="0"/>
      <w:marTop w:val="0"/>
      <w:marBottom w:val="0"/>
      <w:divBdr>
        <w:top w:val="none" w:sz="0" w:space="0" w:color="auto"/>
        <w:left w:val="none" w:sz="0" w:space="0" w:color="auto"/>
        <w:bottom w:val="none" w:sz="0" w:space="0" w:color="auto"/>
        <w:right w:val="none" w:sz="0" w:space="0" w:color="auto"/>
      </w:divBdr>
    </w:div>
    <w:div w:id="2124033228">
      <w:bodyDiv w:val="1"/>
      <w:marLeft w:val="0"/>
      <w:marRight w:val="0"/>
      <w:marTop w:val="0"/>
      <w:marBottom w:val="0"/>
      <w:divBdr>
        <w:top w:val="none" w:sz="0" w:space="0" w:color="auto"/>
        <w:left w:val="none" w:sz="0" w:space="0" w:color="auto"/>
        <w:bottom w:val="none" w:sz="0" w:space="0" w:color="auto"/>
        <w:right w:val="none" w:sz="0" w:space="0" w:color="auto"/>
      </w:divBdr>
      <w:divsChild>
        <w:div w:id="1395353784">
          <w:marLeft w:val="0"/>
          <w:marRight w:val="0"/>
          <w:marTop w:val="0"/>
          <w:marBottom w:val="0"/>
          <w:divBdr>
            <w:top w:val="none" w:sz="0" w:space="0" w:color="auto"/>
            <w:left w:val="none" w:sz="0" w:space="0" w:color="auto"/>
            <w:bottom w:val="none" w:sz="0" w:space="0" w:color="auto"/>
            <w:right w:val="none" w:sz="0" w:space="0" w:color="auto"/>
          </w:divBdr>
          <w:divsChild>
            <w:div w:id="212891468">
              <w:marLeft w:val="0"/>
              <w:marRight w:val="0"/>
              <w:marTop w:val="0"/>
              <w:marBottom w:val="0"/>
              <w:divBdr>
                <w:top w:val="none" w:sz="0" w:space="0" w:color="auto"/>
                <w:left w:val="none" w:sz="0" w:space="0" w:color="auto"/>
                <w:bottom w:val="none" w:sz="0" w:space="0" w:color="auto"/>
                <w:right w:val="none" w:sz="0" w:space="0" w:color="auto"/>
              </w:divBdr>
              <w:divsChild>
                <w:div w:id="4734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iarter-iaith" TargetMode="External"/><Relationship Id="rId13" Type="http://schemas.openxmlformats.org/officeDocument/2006/relationships/hyperlink" Target="https://www.healthscotland.scot/population-groups/children/child-poverty/child-poverty-overview/impact-of-child-poverty" TargetMode="External"/><Relationship Id="rId18" Type="http://schemas.openxmlformats.org/officeDocument/2006/relationships/hyperlink" Target="http://www.ygglonlas.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rsa.org/blog/2019/05/schools-without-walls" TargetMode="External"/><Relationship Id="rId12" Type="http://schemas.openxmlformats.org/officeDocument/2006/relationships/hyperlink" Target="https://parentsandteachers.org.uk/wp-content/uploads/2019/03/Why_pupils_benefit_from_assessment.pdf" TargetMode="External"/><Relationship Id="rId17" Type="http://schemas.openxmlformats.org/officeDocument/2006/relationships/hyperlink" Target="https://www.pontarddulaisprimaryschool.co.uk/siarter-iaith/#:~:text=The%20Siarter%20Iaith%2C%20is%20a,order%20to%20achieve%20the%20awards" TargetMode="External"/><Relationship Id="rId2" Type="http://schemas.openxmlformats.org/officeDocument/2006/relationships/styles" Target="styles.xml"/><Relationship Id="rId16" Type="http://schemas.openxmlformats.org/officeDocument/2006/relationships/hyperlink" Target="http://www.pontarddulaisprimaryschool.co.uk" TargetMode="External"/><Relationship Id="rId20" Type="http://schemas.openxmlformats.org/officeDocument/2006/relationships/hyperlink" Target="https://www.estyn.gov.wales/system/files/2021-08/Inspection%20report%20Ysgol%20Gynradd%20Gymraeg%20Lonlas%202018.pdf" TargetMode="External"/><Relationship Id="rId1" Type="http://schemas.openxmlformats.org/officeDocument/2006/relationships/numbering" Target="numbering.xml"/><Relationship Id="rId6" Type="http://schemas.openxmlformats.org/officeDocument/2006/relationships/hyperlink" Target="https://www.publicschoolreview.com/blog/10-major-challenges-facing-public-schools" TargetMode="External"/><Relationship Id="rId11" Type="http://schemas.openxmlformats.org/officeDocument/2006/relationships/hyperlink" Target="http://www.nea.org/assets/docs/PB11_ParentInvolvement08.pdf" TargetMode="External"/><Relationship Id="rId5" Type="http://schemas.openxmlformats.org/officeDocument/2006/relationships/hyperlink" Target="https://www.ncbi.nlm.nih.gov/pmc/articles/PMC8430366/" TargetMode="External"/><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onlinelibrary.wiley.com/doi/full/10.1111/j.1746-1561.2007.00236.x" TargetMode="External"/><Relationship Id="rId19" Type="http://schemas.openxmlformats.org/officeDocument/2006/relationships/hyperlink" Target="https://www.ygglonlas.co.uk/gweledigaeth-a-gwerthoedd-visions-and-values/" TargetMode="External"/><Relationship Id="rId4" Type="http://schemas.openxmlformats.org/officeDocument/2006/relationships/webSettings" Target="webSettings.xml"/><Relationship Id="rId9" Type="http://schemas.openxmlformats.org/officeDocument/2006/relationships/hyperlink" Target="https://classroom.synonym.com/socioeconomic-factors-affecting-education-8240412.html" TargetMode="External"/><Relationship Id="rId14" Type="http://schemas.openxmlformats.org/officeDocument/2006/relationships/hyperlink" Target="https://mytunbridgewells.com/community-involvement-for-childr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983</TotalTime>
  <Pages>6</Pages>
  <Words>2590</Words>
  <Characters>14092</Characters>
  <Application>Microsoft Office Word</Application>
  <DocSecurity>0</DocSecurity>
  <Lines>242</Lines>
  <Paragraphs>63</Paragraphs>
  <ScaleCrop>false</ScaleCrop>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695</cp:revision>
  <dcterms:created xsi:type="dcterms:W3CDTF">2023-01-07T11:53:00Z</dcterms:created>
  <dcterms:modified xsi:type="dcterms:W3CDTF">2023-01-16T13:39:00Z</dcterms:modified>
</cp:coreProperties>
</file>