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5CD204" w14:textId="5DEBB9B0" w:rsidR="009626D5" w:rsidRPr="004801B1" w:rsidRDefault="009D1DF0" w:rsidP="004801B1">
      <w:pPr>
        <w:spacing w:line="360" w:lineRule="auto"/>
        <w:jc w:val="both"/>
        <w:rPr>
          <w:rFonts w:ascii="Arial" w:hAnsi="Arial" w:cs="Arial"/>
          <w:sz w:val="24"/>
          <w:szCs w:val="24"/>
        </w:rPr>
      </w:pPr>
      <w:r w:rsidRPr="004801B1">
        <w:rPr>
          <w:rFonts w:ascii="Arial" w:hAnsi="Arial" w:cs="Arial"/>
          <w:sz w:val="24"/>
          <w:szCs w:val="24"/>
        </w:rPr>
        <w:t>Can childhood be defined?</w:t>
      </w:r>
      <w:r w:rsidR="008F7987">
        <w:rPr>
          <w:rFonts w:ascii="Arial" w:hAnsi="Arial" w:cs="Arial"/>
          <w:sz w:val="24"/>
          <w:szCs w:val="24"/>
        </w:rPr>
        <w:t xml:space="preserve"> National Strategies (2009) believe that f</w:t>
      </w:r>
      <w:r w:rsidRPr="004801B1">
        <w:rPr>
          <w:rFonts w:ascii="Arial" w:hAnsi="Arial" w:cs="Arial"/>
          <w:sz w:val="24"/>
          <w:szCs w:val="24"/>
        </w:rPr>
        <w:t>or many</w:t>
      </w:r>
      <w:r w:rsidR="00B500AE" w:rsidRPr="004801B1">
        <w:rPr>
          <w:rFonts w:ascii="Arial" w:hAnsi="Arial" w:cs="Arial"/>
          <w:sz w:val="24"/>
          <w:szCs w:val="24"/>
        </w:rPr>
        <w:t xml:space="preserve"> children childhood </w:t>
      </w:r>
      <w:r w:rsidRPr="004801B1">
        <w:rPr>
          <w:rFonts w:ascii="Arial" w:hAnsi="Arial" w:cs="Arial"/>
          <w:sz w:val="24"/>
          <w:szCs w:val="24"/>
        </w:rPr>
        <w:t>should be a time for learning in a</w:t>
      </w:r>
      <w:r w:rsidR="00B500AE" w:rsidRPr="004801B1">
        <w:rPr>
          <w:rFonts w:ascii="Arial" w:hAnsi="Arial" w:cs="Arial"/>
          <w:sz w:val="24"/>
          <w:szCs w:val="24"/>
        </w:rPr>
        <w:t xml:space="preserve"> recognised </w:t>
      </w:r>
      <w:r w:rsidRPr="004801B1">
        <w:rPr>
          <w:rFonts w:ascii="Arial" w:hAnsi="Arial" w:cs="Arial"/>
          <w:sz w:val="24"/>
          <w:szCs w:val="24"/>
        </w:rPr>
        <w:t>education system</w:t>
      </w:r>
      <w:r w:rsidR="00B500AE" w:rsidRPr="004801B1">
        <w:rPr>
          <w:rFonts w:ascii="Arial" w:hAnsi="Arial" w:cs="Arial"/>
          <w:sz w:val="24"/>
          <w:szCs w:val="24"/>
        </w:rPr>
        <w:t>,</w:t>
      </w:r>
      <w:r w:rsidRPr="004801B1">
        <w:rPr>
          <w:rFonts w:ascii="Arial" w:hAnsi="Arial" w:cs="Arial"/>
          <w:sz w:val="24"/>
          <w:szCs w:val="24"/>
        </w:rPr>
        <w:t xml:space="preserve"> to </w:t>
      </w:r>
      <w:r w:rsidR="00B500AE" w:rsidRPr="004801B1">
        <w:rPr>
          <w:rFonts w:ascii="Arial" w:hAnsi="Arial" w:cs="Arial"/>
          <w:sz w:val="24"/>
          <w:szCs w:val="24"/>
        </w:rPr>
        <w:t xml:space="preserve">be able to </w:t>
      </w:r>
      <w:r w:rsidRPr="004801B1">
        <w:rPr>
          <w:rFonts w:ascii="Arial" w:hAnsi="Arial" w:cs="Arial"/>
          <w:sz w:val="24"/>
          <w:szCs w:val="24"/>
        </w:rPr>
        <w:t>play in a safe and secure environment to</w:t>
      </w:r>
      <w:r w:rsidR="00B500AE" w:rsidRPr="004801B1">
        <w:rPr>
          <w:rFonts w:ascii="Arial" w:hAnsi="Arial" w:cs="Arial"/>
          <w:sz w:val="24"/>
          <w:szCs w:val="24"/>
        </w:rPr>
        <w:t xml:space="preserve"> </w:t>
      </w:r>
      <w:r w:rsidRPr="004801B1">
        <w:rPr>
          <w:rFonts w:ascii="Arial" w:hAnsi="Arial" w:cs="Arial"/>
          <w:sz w:val="24"/>
          <w:szCs w:val="24"/>
        </w:rPr>
        <w:t xml:space="preserve">develop in to strong and confident individuals </w:t>
      </w:r>
      <w:r w:rsidR="00B500AE" w:rsidRPr="004801B1">
        <w:rPr>
          <w:rFonts w:ascii="Arial" w:hAnsi="Arial" w:cs="Arial"/>
          <w:sz w:val="24"/>
          <w:szCs w:val="24"/>
        </w:rPr>
        <w:t xml:space="preserve">with support, encouragement and love from family and a vast </w:t>
      </w:r>
      <w:r w:rsidR="00AC546D" w:rsidRPr="004801B1">
        <w:rPr>
          <w:rFonts w:ascii="Arial" w:hAnsi="Arial" w:cs="Arial"/>
          <w:sz w:val="24"/>
          <w:szCs w:val="24"/>
        </w:rPr>
        <w:t xml:space="preserve">and varied </w:t>
      </w:r>
      <w:r w:rsidR="00B500AE" w:rsidRPr="004801B1">
        <w:rPr>
          <w:rFonts w:ascii="Arial" w:hAnsi="Arial" w:cs="Arial"/>
          <w:sz w:val="24"/>
          <w:szCs w:val="24"/>
        </w:rPr>
        <w:t>community of caring adults.</w:t>
      </w:r>
      <w:r w:rsidR="004442D7">
        <w:rPr>
          <w:rFonts w:ascii="Arial" w:hAnsi="Arial" w:cs="Arial"/>
          <w:sz w:val="24"/>
          <w:szCs w:val="24"/>
        </w:rPr>
        <w:t xml:space="preserve"> NSPCC (2018</w:t>
      </w:r>
      <w:r w:rsidR="008F7987">
        <w:rPr>
          <w:rFonts w:ascii="Arial" w:hAnsi="Arial" w:cs="Arial"/>
          <w:sz w:val="24"/>
          <w:szCs w:val="24"/>
        </w:rPr>
        <w:t>) states that c</w:t>
      </w:r>
      <w:r w:rsidR="00B500AE" w:rsidRPr="004801B1">
        <w:rPr>
          <w:rFonts w:ascii="Arial" w:hAnsi="Arial" w:cs="Arial"/>
          <w:sz w:val="24"/>
          <w:szCs w:val="24"/>
        </w:rPr>
        <w:t xml:space="preserve">hildren should be able to have this short time to live from fear, be protected from violence, abuse, neglect and exploitation. </w:t>
      </w:r>
      <w:r w:rsidR="00B21AF2">
        <w:rPr>
          <w:rFonts w:ascii="Arial" w:hAnsi="Arial" w:cs="Arial"/>
          <w:sz w:val="24"/>
          <w:szCs w:val="24"/>
        </w:rPr>
        <w:t>Nutbrown (2012) believes t</w:t>
      </w:r>
      <w:r w:rsidR="00B500AE" w:rsidRPr="004801B1">
        <w:rPr>
          <w:rFonts w:ascii="Arial" w:hAnsi="Arial" w:cs="Arial"/>
          <w:sz w:val="24"/>
          <w:szCs w:val="24"/>
        </w:rPr>
        <w:t xml:space="preserve">he definition of childhood should be more than just the time from birth </w:t>
      </w:r>
      <w:r w:rsidR="00AC546D" w:rsidRPr="004801B1">
        <w:rPr>
          <w:rFonts w:ascii="Arial" w:hAnsi="Arial" w:cs="Arial"/>
          <w:sz w:val="24"/>
          <w:szCs w:val="24"/>
        </w:rPr>
        <w:t>through to adult years</w:t>
      </w:r>
      <w:r w:rsidR="00B21AF2">
        <w:rPr>
          <w:rFonts w:ascii="Arial" w:hAnsi="Arial" w:cs="Arial"/>
          <w:sz w:val="24"/>
          <w:szCs w:val="24"/>
        </w:rPr>
        <w:t>, t</w:t>
      </w:r>
      <w:r w:rsidR="00AC546D" w:rsidRPr="004801B1">
        <w:rPr>
          <w:rFonts w:ascii="Arial" w:hAnsi="Arial" w:cs="Arial"/>
          <w:sz w:val="24"/>
          <w:szCs w:val="24"/>
        </w:rPr>
        <w:t xml:space="preserve">he worth and provision of those years in-between must be of good quality and value. Globally the definition of Childhood is </w:t>
      </w:r>
      <w:r w:rsidR="000947CE" w:rsidRPr="004801B1">
        <w:rPr>
          <w:rFonts w:ascii="Arial" w:hAnsi="Arial" w:cs="Arial"/>
          <w:sz w:val="24"/>
          <w:szCs w:val="24"/>
        </w:rPr>
        <w:t>viewed as diverse and wide-ranging.</w:t>
      </w:r>
      <w:r w:rsidR="00364C5A" w:rsidRPr="004801B1">
        <w:rPr>
          <w:rFonts w:ascii="Arial" w:hAnsi="Arial" w:cs="Arial"/>
          <w:sz w:val="24"/>
          <w:szCs w:val="24"/>
        </w:rPr>
        <w:t xml:space="preserve"> </w:t>
      </w:r>
      <w:r w:rsidR="00DF74A7">
        <w:rPr>
          <w:rFonts w:ascii="Arial" w:hAnsi="Arial" w:cs="Arial"/>
          <w:sz w:val="24"/>
          <w:szCs w:val="24"/>
        </w:rPr>
        <w:t>A</w:t>
      </w:r>
      <w:r w:rsidR="00364C5A" w:rsidRPr="004801B1">
        <w:rPr>
          <w:rFonts w:ascii="Arial" w:hAnsi="Arial" w:cs="Arial"/>
          <w:sz w:val="24"/>
          <w:szCs w:val="24"/>
        </w:rPr>
        <w:t xml:space="preserve">ccording to UNICEF (2017) </w:t>
      </w:r>
      <w:r w:rsidR="00A741AC" w:rsidRPr="004801B1">
        <w:rPr>
          <w:rFonts w:ascii="Arial" w:hAnsi="Arial" w:cs="Arial"/>
          <w:sz w:val="24"/>
          <w:szCs w:val="24"/>
        </w:rPr>
        <w:t xml:space="preserve">it is a common view shared by 192 countries that childhoods should be protected and supported to survive, succeed, learn and grow to be able to reach their full potential. Even with all these countries uniting together UNICEF (2017) reports that </w:t>
      </w:r>
      <w:r w:rsidR="002A365B" w:rsidRPr="004801B1">
        <w:rPr>
          <w:rFonts w:ascii="Arial" w:hAnsi="Arial" w:cs="Arial"/>
          <w:sz w:val="24"/>
          <w:szCs w:val="24"/>
        </w:rPr>
        <w:t xml:space="preserve">there are many children who have fallen </w:t>
      </w:r>
      <w:r w:rsidR="002A365B" w:rsidRPr="00347954">
        <w:rPr>
          <w:rFonts w:ascii="Arial" w:hAnsi="Arial" w:cs="Arial"/>
          <w:sz w:val="24"/>
          <w:szCs w:val="24"/>
        </w:rPr>
        <w:t>behind</w:t>
      </w:r>
      <w:r w:rsidR="00347954">
        <w:rPr>
          <w:rFonts w:ascii="Arial" w:hAnsi="Arial" w:cs="Arial"/>
          <w:sz w:val="24"/>
          <w:szCs w:val="24"/>
        </w:rPr>
        <w:t xml:space="preserve"> the aims</w:t>
      </w:r>
      <w:r w:rsidR="002A365B" w:rsidRPr="004801B1">
        <w:rPr>
          <w:rFonts w:ascii="Arial" w:hAnsi="Arial" w:cs="Arial"/>
          <w:sz w:val="24"/>
          <w:szCs w:val="24"/>
        </w:rPr>
        <w:t xml:space="preserve">, longstanding problems combined with new difficulties deprive many more children of their rights and the benefits of development. </w:t>
      </w:r>
      <w:r w:rsidR="00BE04E4" w:rsidRPr="00347954">
        <w:rPr>
          <w:rFonts w:ascii="Arial" w:hAnsi="Arial" w:cs="Arial"/>
          <w:sz w:val="24"/>
          <w:szCs w:val="24"/>
        </w:rPr>
        <w:t>This essay will discuss Government law, culture, health care, children’s rights and schooling</w:t>
      </w:r>
      <w:r w:rsidR="008F7987" w:rsidRPr="00347954">
        <w:rPr>
          <w:rFonts w:ascii="Arial" w:hAnsi="Arial" w:cs="Arial"/>
          <w:sz w:val="24"/>
          <w:szCs w:val="24"/>
        </w:rPr>
        <w:t xml:space="preserve"> </w:t>
      </w:r>
      <w:r w:rsidR="00347954" w:rsidRPr="00347954">
        <w:rPr>
          <w:rFonts w:ascii="Arial" w:hAnsi="Arial" w:cs="Arial"/>
          <w:sz w:val="24"/>
          <w:szCs w:val="24"/>
        </w:rPr>
        <w:t>of Wales and Kenya.</w:t>
      </w:r>
      <w:r w:rsidR="00F32CAB" w:rsidRPr="004801B1">
        <w:rPr>
          <w:rFonts w:ascii="Arial" w:hAnsi="Arial" w:cs="Arial"/>
          <w:sz w:val="24"/>
          <w:szCs w:val="24"/>
        </w:rPr>
        <w:t xml:space="preserve"> </w:t>
      </w:r>
    </w:p>
    <w:p w14:paraId="4648BB73" w14:textId="76ACB798" w:rsidR="009626D5" w:rsidRPr="004801B1" w:rsidRDefault="00B21AF2" w:rsidP="004801B1">
      <w:pPr>
        <w:spacing w:line="360" w:lineRule="auto"/>
        <w:jc w:val="both"/>
        <w:rPr>
          <w:rFonts w:ascii="Arial" w:hAnsi="Arial" w:cs="Arial"/>
          <w:sz w:val="24"/>
          <w:szCs w:val="24"/>
        </w:rPr>
      </w:pPr>
      <w:r>
        <w:rPr>
          <w:rFonts w:ascii="Arial" w:hAnsi="Arial" w:cs="Arial"/>
          <w:sz w:val="24"/>
          <w:szCs w:val="24"/>
        </w:rPr>
        <w:t xml:space="preserve">Smith (2018) states that </w:t>
      </w:r>
      <w:r w:rsidR="00854CED" w:rsidRPr="004801B1">
        <w:rPr>
          <w:rFonts w:ascii="Arial" w:hAnsi="Arial" w:cs="Arial"/>
          <w:sz w:val="24"/>
          <w:szCs w:val="24"/>
        </w:rPr>
        <w:t>Wales is one of the four countries of the United Kingdom the others being Scotland, Northern Ireland and England</w:t>
      </w:r>
      <w:r>
        <w:rPr>
          <w:rFonts w:ascii="Arial" w:hAnsi="Arial" w:cs="Arial"/>
          <w:sz w:val="24"/>
          <w:szCs w:val="24"/>
        </w:rPr>
        <w:t>,</w:t>
      </w:r>
      <w:r w:rsidR="00A8278F" w:rsidRPr="004801B1">
        <w:rPr>
          <w:rFonts w:ascii="Arial" w:hAnsi="Arial" w:cs="Arial"/>
          <w:sz w:val="24"/>
          <w:szCs w:val="24"/>
        </w:rPr>
        <w:t xml:space="preserve"> </w:t>
      </w:r>
      <w:r w:rsidR="00B23109" w:rsidRPr="004801B1">
        <w:rPr>
          <w:rFonts w:ascii="Arial" w:hAnsi="Arial" w:cs="Arial"/>
          <w:sz w:val="24"/>
          <w:szCs w:val="24"/>
        </w:rPr>
        <w:t>Wales lies</w:t>
      </w:r>
      <w:r w:rsidR="00854CED" w:rsidRPr="004801B1">
        <w:rPr>
          <w:rFonts w:ascii="Arial" w:hAnsi="Arial" w:cs="Arial"/>
          <w:sz w:val="24"/>
          <w:szCs w:val="24"/>
        </w:rPr>
        <w:t xml:space="preserve"> in the</w:t>
      </w:r>
      <w:r w:rsidR="00B23109" w:rsidRPr="004801B1">
        <w:rPr>
          <w:rFonts w:ascii="Arial" w:hAnsi="Arial" w:cs="Arial"/>
          <w:sz w:val="24"/>
          <w:szCs w:val="24"/>
        </w:rPr>
        <w:t xml:space="preserve"> southwest</w:t>
      </w:r>
      <w:r w:rsidR="00854CED" w:rsidRPr="004801B1">
        <w:rPr>
          <w:rFonts w:ascii="Arial" w:hAnsi="Arial" w:cs="Arial"/>
          <w:sz w:val="24"/>
          <w:szCs w:val="24"/>
        </w:rPr>
        <w:t xml:space="preserve"> region of Great Britain and is known for its beautiful coastline, mountains and distinctive Welsh language and culture. </w:t>
      </w:r>
      <w:r w:rsidR="00A715E5" w:rsidRPr="004801B1">
        <w:rPr>
          <w:rFonts w:ascii="Arial" w:hAnsi="Arial" w:cs="Arial"/>
          <w:sz w:val="24"/>
          <w:szCs w:val="24"/>
        </w:rPr>
        <w:t xml:space="preserve"> </w:t>
      </w:r>
      <w:r w:rsidRPr="00F37E23">
        <w:rPr>
          <w:rFonts w:ascii="Arial" w:hAnsi="Arial" w:cs="Arial"/>
          <w:sz w:val="24"/>
          <w:szCs w:val="24"/>
        </w:rPr>
        <w:t xml:space="preserve">O’Hagan </w:t>
      </w:r>
      <w:r w:rsidR="00F37E23" w:rsidRPr="00F37E23">
        <w:rPr>
          <w:rFonts w:ascii="Arial" w:hAnsi="Arial" w:cs="Arial"/>
          <w:sz w:val="24"/>
          <w:szCs w:val="24"/>
        </w:rPr>
        <w:t>(2017</w:t>
      </w:r>
      <w:r w:rsidR="00347954" w:rsidRPr="00F37E23">
        <w:rPr>
          <w:rFonts w:ascii="Arial" w:hAnsi="Arial" w:cs="Arial"/>
          <w:sz w:val="24"/>
          <w:szCs w:val="24"/>
        </w:rPr>
        <w:t>)</w:t>
      </w:r>
      <w:r w:rsidR="00347954">
        <w:rPr>
          <w:rFonts w:ascii="Arial" w:hAnsi="Arial" w:cs="Arial"/>
          <w:sz w:val="24"/>
          <w:szCs w:val="24"/>
        </w:rPr>
        <w:t xml:space="preserve"> </w:t>
      </w:r>
      <w:r>
        <w:rPr>
          <w:rFonts w:ascii="Arial" w:hAnsi="Arial" w:cs="Arial"/>
          <w:sz w:val="24"/>
          <w:szCs w:val="24"/>
        </w:rPr>
        <w:t xml:space="preserve">reports that </w:t>
      </w:r>
      <w:r w:rsidRPr="004801B1">
        <w:rPr>
          <w:rFonts w:ascii="Arial" w:hAnsi="Arial" w:cs="Arial"/>
          <w:sz w:val="24"/>
          <w:szCs w:val="24"/>
        </w:rPr>
        <w:t>in</w:t>
      </w:r>
      <w:r w:rsidR="00854CED" w:rsidRPr="004801B1">
        <w:rPr>
          <w:rFonts w:ascii="Arial" w:hAnsi="Arial" w:cs="Arial"/>
          <w:sz w:val="24"/>
          <w:szCs w:val="24"/>
        </w:rPr>
        <w:t xml:space="preserve"> the twentieth century, much of the Welsh population travelled to England and other countries in search of better job prospects</w:t>
      </w:r>
      <w:r>
        <w:rPr>
          <w:rFonts w:ascii="Arial" w:hAnsi="Arial" w:cs="Arial"/>
          <w:sz w:val="24"/>
          <w:szCs w:val="24"/>
        </w:rPr>
        <w:t>, b</w:t>
      </w:r>
      <w:r w:rsidR="00A715E5" w:rsidRPr="004801B1">
        <w:rPr>
          <w:rFonts w:ascii="Arial" w:hAnsi="Arial" w:cs="Arial"/>
          <w:sz w:val="24"/>
          <w:szCs w:val="24"/>
        </w:rPr>
        <w:t>ut in</w:t>
      </w:r>
      <w:r w:rsidR="00854CED" w:rsidRPr="004801B1">
        <w:rPr>
          <w:rFonts w:ascii="Arial" w:hAnsi="Arial" w:cs="Arial"/>
          <w:sz w:val="24"/>
          <w:szCs w:val="24"/>
        </w:rPr>
        <w:t xml:space="preserve"> current years there has been a regeneration of Welsh patriotism</w:t>
      </w:r>
      <w:r w:rsidRPr="00347954">
        <w:rPr>
          <w:rFonts w:ascii="Arial" w:hAnsi="Arial" w:cs="Arial"/>
          <w:sz w:val="24"/>
          <w:szCs w:val="24"/>
        </w:rPr>
        <w:t xml:space="preserve">. </w:t>
      </w:r>
      <w:r w:rsidR="00347954" w:rsidRPr="00347954">
        <w:rPr>
          <w:rFonts w:ascii="Arial" w:hAnsi="Arial" w:cs="Arial"/>
          <w:sz w:val="24"/>
          <w:szCs w:val="24"/>
        </w:rPr>
        <w:t>P</w:t>
      </w:r>
      <w:r w:rsidR="00854CED" w:rsidRPr="00347954">
        <w:rPr>
          <w:rFonts w:ascii="Arial" w:hAnsi="Arial" w:cs="Arial"/>
          <w:sz w:val="24"/>
          <w:szCs w:val="24"/>
        </w:rPr>
        <w:t>olitical</w:t>
      </w:r>
      <w:r w:rsidR="00854CED" w:rsidRPr="004801B1">
        <w:rPr>
          <w:rFonts w:ascii="Arial" w:hAnsi="Arial" w:cs="Arial"/>
          <w:sz w:val="24"/>
          <w:szCs w:val="24"/>
        </w:rPr>
        <w:t xml:space="preserve"> and cultural groups have worked to strengthen </w:t>
      </w:r>
      <w:r w:rsidR="00A715E5" w:rsidRPr="004801B1">
        <w:rPr>
          <w:rFonts w:ascii="Arial" w:hAnsi="Arial" w:cs="Arial"/>
          <w:sz w:val="24"/>
          <w:szCs w:val="24"/>
        </w:rPr>
        <w:t>and reinforce an</w:t>
      </w:r>
      <w:r w:rsidR="00854CED" w:rsidRPr="004801B1">
        <w:rPr>
          <w:rFonts w:ascii="Arial" w:hAnsi="Arial" w:cs="Arial"/>
          <w:sz w:val="24"/>
          <w:szCs w:val="24"/>
        </w:rPr>
        <w:t xml:space="preserve"> </w:t>
      </w:r>
      <w:r w:rsidR="00A715E5" w:rsidRPr="004801B1">
        <w:rPr>
          <w:rFonts w:ascii="Arial" w:hAnsi="Arial" w:cs="Arial"/>
          <w:sz w:val="24"/>
          <w:szCs w:val="24"/>
        </w:rPr>
        <w:t>incomparable</w:t>
      </w:r>
      <w:r w:rsidR="00854CED" w:rsidRPr="004801B1">
        <w:rPr>
          <w:rFonts w:ascii="Arial" w:hAnsi="Arial" w:cs="Arial"/>
          <w:sz w:val="24"/>
          <w:szCs w:val="24"/>
        </w:rPr>
        <w:t xml:space="preserve"> Welsh </w:t>
      </w:r>
      <w:r w:rsidR="00A715E5" w:rsidRPr="004801B1">
        <w:rPr>
          <w:rFonts w:ascii="Arial" w:hAnsi="Arial" w:cs="Arial"/>
          <w:sz w:val="24"/>
          <w:szCs w:val="24"/>
        </w:rPr>
        <w:t>uniqueness</w:t>
      </w:r>
      <w:r w:rsidR="00854CED" w:rsidRPr="004801B1">
        <w:rPr>
          <w:rFonts w:ascii="Arial" w:hAnsi="Arial" w:cs="Arial"/>
          <w:sz w:val="24"/>
          <w:szCs w:val="24"/>
        </w:rPr>
        <w:t xml:space="preserve"> </w:t>
      </w:r>
      <w:r w:rsidR="00A715E5" w:rsidRPr="004801B1">
        <w:rPr>
          <w:rFonts w:ascii="Arial" w:hAnsi="Arial" w:cs="Arial"/>
          <w:sz w:val="24"/>
          <w:szCs w:val="24"/>
        </w:rPr>
        <w:t>detached</w:t>
      </w:r>
      <w:r w:rsidR="00854CED" w:rsidRPr="004801B1">
        <w:rPr>
          <w:rFonts w:ascii="Arial" w:hAnsi="Arial" w:cs="Arial"/>
          <w:sz w:val="24"/>
          <w:szCs w:val="24"/>
        </w:rPr>
        <w:t xml:space="preserve"> </w:t>
      </w:r>
      <w:r w:rsidR="00A715E5" w:rsidRPr="004801B1">
        <w:rPr>
          <w:rFonts w:ascii="Arial" w:hAnsi="Arial" w:cs="Arial"/>
          <w:sz w:val="24"/>
          <w:szCs w:val="24"/>
        </w:rPr>
        <w:t>from British</w:t>
      </w:r>
      <w:r w:rsidR="00854CED" w:rsidRPr="004801B1">
        <w:rPr>
          <w:rFonts w:ascii="Arial" w:hAnsi="Arial" w:cs="Arial"/>
          <w:sz w:val="24"/>
          <w:szCs w:val="24"/>
        </w:rPr>
        <w:t xml:space="preserve"> identity.</w:t>
      </w:r>
      <w:r w:rsidR="00A715E5" w:rsidRPr="004801B1">
        <w:rPr>
          <w:rFonts w:ascii="Arial" w:hAnsi="Arial" w:cs="Arial"/>
          <w:sz w:val="24"/>
          <w:szCs w:val="24"/>
        </w:rPr>
        <w:t xml:space="preserve"> </w:t>
      </w:r>
      <w:r w:rsidRPr="00347954">
        <w:rPr>
          <w:rFonts w:ascii="Arial" w:hAnsi="Arial" w:cs="Arial"/>
          <w:sz w:val="24"/>
          <w:szCs w:val="24"/>
        </w:rPr>
        <w:t>Da</w:t>
      </w:r>
      <w:r w:rsidR="00C259DE" w:rsidRPr="00347954">
        <w:rPr>
          <w:rFonts w:ascii="Arial" w:hAnsi="Arial" w:cs="Arial"/>
          <w:sz w:val="24"/>
          <w:szCs w:val="24"/>
        </w:rPr>
        <w:t>vid (2016) states that b</w:t>
      </w:r>
      <w:r w:rsidR="00A715E5" w:rsidRPr="00347954">
        <w:rPr>
          <w:rFonts w:ascii="Arial" w:hAnsi="Arial" w:cs="Arial"/>
          <w:sz w:val="24"/>
          <w:szCs w:val="24"/>
        </w:rPr>
        <w:t>oth English and Welsh are the official languages of Wales, but the Welsh language started to deteriorate gradually since the late eighteenth century</w:t>
      </w:r>
      <w:r w:rsidR="00806F3D" w:rsidRPr="00347954">
        <w:rPr>
          <w:rFonts w:ascii="Arial" w:hAnsi="Arial" w:cs="Arial"/>
          <w:sz w:val="24"/>
          <w:szCs w:val="24"/>
        </w:rPr>
        <w:t>.</w:t>
      </w:r>
      <w:r w:rsidR="00806F3D">
        <w:rPr>
          <w:rFonts w:ascii="Arial" w:hAnsi="Arial" w:cs="Arial"/>
          <w:sz w:val="24"/>
          <w:szCs w:val="24"/>
        </w:rPr>
        <w:t xml:space="preserve"> R</w:t>
      </w:r>
      <w:r w:rsidR="00A715E5" w:rsidRPr="004801B1">
        <w:rPr>
          <w:rFonts w:ascii="Arial" w:hAnsi="Arial" w:cs="Arial"/>
          <w:sz w:val="24"/>
          <w:szCs w:val="24"/>
        </w:rPr>
        <w:t>eport</w:t>
      </w:r>
      <w:r w:rsidR="00806F3D">
        <w:rPr>
          <w:rFonts w:ascii="Arial" w:hAnsi="Arial" w:cs="Arial"/>
          <w:sz w:val="24"/>
          <w:szCs w:val="24"/>
        </w:rPr>
        <w:t>s</w:t>
      </w:r>
      <w:r w:rsidR="00A715E5" w:rsidRPr="004801B1">
        <w:rPr>
          <w:rFonts w:ascii="Arial" w:hAnsi="Arial" w:cs="Arial"/>
          <w:sz w:val="24"/>
          <w:szCs w:val="24"/>
        </w:rPr>
        <w:t xml:space="preserve"> from BBC Wales states that in the 2011 census there has been a drop in the number of Welsh speakers claiming that the number has gone down from 582,000 in 2001 to 562,000 in 2011 </w:t>
      </w:r>
      <w:r w:rsidR="0066573E" w:rsidRPr="00347954">
        <w:rPr>
          <w:rFonts w:ascii="Arial" w:hAnsi="Arial" w:cs="Arial"/>
          <w:sz w:val="24"/>
          <w:szCs w:val="24"/>
        </w:rPr>
        <w:t xml:space="preserve">Jones (2016) the first minister of the </w:t>
      </w:r>
      <w:r w:rsidR="00347954">
        <w:rPr>
          <w:rFonts w:ascii="Arial" w:hAnsi="Arial" w:cs="Arial"/>
          <w:sz w:val="24"/>
          <w:szCs w:val="24"/>
        </w:rPr>
        <w:t>Welsh Government</w:t>
      </w:r>
      <w:r w:rsidR="0066573E" w:rsidRPr="004801B1">
        <w:rPr>
          <w:rFonts w:ascii="Arial" w:hAnsi="Arial" w:cs="Arial"/>
          <w:sz w:val="24"/>
          <w:szCs w:val="24"/>
        </w:rPr>
        <w:t xml:space="preserve"> </w:t>
      </w:r>
      <w:r w:rsidR="00347954">
        <w:rPr>
          <w:rFonts w:ascii="Arial" w:hAnsi="Arial" w:cs="Arial"/>
          <w:sz w:val="24"/>
          <w:szCs w:val="24"/>
        </w:rPr>
        <w:t xml:space="preserve">has set a target to double the number of Welsh speakers by 2050 and hopes to achieve one million Welsh speakers by this date, </w:t>
      </w:r>
      <w:r w:rsidR="0066573E" w:rsidRPr="00347954">
        <w:rPr>
          <w:rFonts w:ascii="Arial" w:hAnsi="Arial" w:cs="Arial"/>
          <w:sz w:val="24"/>
          <w:szCs w:val="24"/>
        </w:rPr>
        <w:t xml:space="preserve">with key areas </w:t>
      </w:r>
      <w:r w:rsidR="00806F3D" w:rsidRPr="00347954">
        <w:rPr>
          <w:rFonts w:ascii="Arial" w:hAnsi="Arial" w:cs="Arial"/>
          <w:sz w:val="24"/>
          <w:szCs w:val="24"/>
        </w:rPr>
        <w:t xml:space="preserve">that must be targeted </w:t>
      </w:r>
      <w:r w:rsidR="008F7987" w:rsidRPr="00347954">
        <w:rPr>
          <w:rFonts w:ascii="Arial" w:hAnsi="Arial" w:cs="Arial"/>
          <w:sz w:val="24"/>
          <w:szCs w:val="24"/>
        </w:rPr>
        <w:t xml:space="preserve">to reach this </w:t>
      </w:r>
      <w:r w:rsidR="008F7987" w:rsidRPr="00347954">
        <w:rPr>
          <w:rFonts w:ascii="Arial" w:hAnsi="Arial" w:cs="Arial"/>
          <w:sz w:val="24"/>
          <w:szCs w:val="24"/>
        </w:rPr>
        <w:lastRenderedPageBreak/>
        <w:t xml:space="preserve">goal </w:t>
      </w:r>
      <w:r w:rsidR="00806F3D" w:rsidRPr="00347954">
        <w:rPr>
          <w:rFonts w:ascii="Arial" w:hAnsi="Arial" w:cs="Arial"/>
          <w:sz w:val="24"/>
          <w:szCs w:val="24"/>
        </w:rPr>
        <w:t>are t</w:t>
      </w:r>
      <w:r w:rsidR="0066573E" w:rsidRPr="00347954">
        <w:rPr>
          <w:rFonts w:ascii="Arial" w:hAnsi="Arial" w:cs="Arial"/>
          <w:sz w:val="24"/>
          <w:szCs w:val="24"/>
        </w:rPr>
        <w:t xml:space="preserve">he workplace, </w:t>
      </w:r>
      <w:r w:rsidR="008F7987" w:rsidRPr="00347954">
        <w:rPr>
          <w:rFonts w:ascii="Arial" w:hAnsi="Arial" w:cs="Arial"/>
          <w:sz w:val="24"/>
          <w:szCs w:val="24"/>
        </w:rPr>
        <w:t>families</w:t>
      </w:r>
      <w:r w:rsidR="0066573E" w:rsidRPr="00347954">
        <w:rPr>
          <w:rFonts w:ascii="Arial" w:hAnsi="Arial" w:cs="Arial"/>
          <w:sz w:val="24"/>
          <w:szCs w:val="24"/>
        </w:rPr>
        <w:t xml:space="preserve"> and schools.</w:t>
      </w:r>
      <w:r w:rsidR="0066573E" w:rsidRPr="004801B1">
        <w:rPr>
          <w:rFonts w:ascii="Arial" w:hAnsi="Arial" w:cs="Arial"/>
          <w:sz w:val="24"/>
          <w:szCs w:val="24"/>
        </w:rPr>
        <w:t xml:space="preserve"> However, Davies (2016) claims that this is a very ambitious target. </w:t>
      </w:r>
    </w:p>
    <w:p w14:paraId="12BCA9FA" w14:textId="207AD35B" w:rsidR="00806F3D" w:rsidRDefault="00C259DE" w:rsidP="004801B1">
      <w:pPr>
        <w:spacing w:line="360" w:lineRule="auto"/>
        <w:jc w:val="both"/>
        <w:rPr>
          <w:rFonts w:ascii="Arial" w:hAnsi="Arial" w:cs="Arial"/>
          <w:sz w:val="24"/>
          <w:szCs w:val="24"/>
        </w:rPr>
      </w:pPr>
      <w:r>
        <w:rPr>
          <w:rFonts w:ascii="Arial" w:hAnsi="Arial" w:cs="Arial"/>
          <w:sz w:val="24"/>
          <w:szCs w:val="24"/>
        </w:rPr>
        <w:t xml:space="preserve">Ash (2016) believes that </w:t>
      </w:r>
      <w:r w:rsidR="00A1413A" w:rsidRPr="004801B1">
        <w:rPr>
          <w:rFonts w:ascii="Arial" w:hAnsi="Arial" w:cs="Arial"/>
          <w:sz w:val="24"/>
          <w:szCs w:val="24"/>
        </w:rPr>
        <w:t>Kenya is one of Africa</w:t>
      </w:r>
      <w:r w:rsidR="00DF74A7">
        <w:rPr>
          <w:rFonts w:ascii="Arial" w:hAnsi="Arial" w:cs="Arial"/>
          <w:sz w:val="24"/>
          <w:szCs w:val="24"/>
        </w:rPr>
        <w:t>’</w:t>
      </w:r>
      <w:r w:rsidR="00A1413A" w:rsidRPr="004801B1">
        <w:rPr>
          <w:rFonts w:ascii="Arial" w:hAnsi="Arial" w:cs="Arial"/>
          <w:sz w:val="24"/>
          <w:szCs w:val="24"/>
        </w:rPr>
        <w:t>s most famous travel destinations, positioned right along the equator on the eastern coast of the African continent</w:t>
      </w:r>
      <w:r>
        <w:rPr>
          <w:rFonts w:ascii="Arial" w:hAnsi="Arial" w:cs="Arial"/>
          <w:sz w:val="24"/>
          <w:szCs w:val="24"/>
        </w:rPr>
        <w:t>,</w:t>
      </w:r>
      <w:r w:rsidR="00A1413A" w:rsidRPr="004801B1">
        <w:rPr>
          <w:rFonts w:ascii="Arial" w:hAnsi="Arial" w:cs="Arial"/>
          <w:sz w:val="24"/>
          <w:szCs w:val="24"/>
        </w:rPr>
        <w:t xml:space="preserve"> Kenya is best known for being one of the finest and most famous safari destinations</w:t>
      </w:r>
      <w:r w:rsidR="009138BB" w:rsidRPr="004801B1">
        <w:rPr>
          <w:rFonts w:ascii="Arial" w:hAnsi="Arial" w:cs="Arial"/>
          <w:sz w:val="24"/>
          <w:szCs w:val="24"/>
        </w:rPr>
        <w:t>,</w:t>
      </w:r>
      <w:r w:rsidR="00A1413A" w:rsidRPr="004801B1">
        <w:rPr>
          <w:rFonts w:ascii="Arial" w:hAnsi="Arial" w:cs="Arial"/>
          <w:sz w:val="24"/>
          <w:szCs w:val="24"/>
        </w:rPr>
        <w:t xml:space="preserve"> rich in </w:t>
      </w:r>
      <w:r w:rsidR="00A1413A" w:rsidRPr="00347954">
        <w:rPr>
          <w:rFonts w:ascii="Arial" w:hAnsi="Arial" w:cs="Arial"/>
          <w:sz w:val="24"/>
          <w:szCs w:val="24"/>
        </w:rPr>
        <w:t xml:space="preserve">culture and </w:t>
      </w:r>
      <w:r w:rsidR="009138BB" w:rsidRPr="00347954">
        <w:rPr>
          <w:rFonts w:ascii="Arial" w:hAnsi="Arial" w:cs="Arial"/>
          <w:sz w:val="24"/>
          <w:szCs w:val="24"/>
        </w:rPr>
        <w:t xml:space="preserve">its </w:t>
      </w:r>
      <w:r w:rsidR="00A1413A" w:rsidRPr="00347954">
        <w:rPr>
          <w:rFonts w:ascii="Arial" w:hAnsi="Arial" w:cs="Arial"/>
          <w:sz w:val="24"/>
          <w:szCs w:val="24"/>
        </w:rPr>
        <w:t xml:space="preserve">varied surroundings </w:t>
      </w:r>
      <w:r w:rsidR="002058B3" w:rsidRPr="00347954">
        <w:rPr>
          <w:rFonts w:ascii="Arial" w:hAnsi="Arial" w:cs="Arial"/>
          <w:sz w:val="24"/>
          <w:szCs w:val="24"/>
        </w:rPr>
        <w:t>are mainly bush covered planes</w:t>
      </w:r>
      <w:r w:rsidR="002058B3" w:rsidRPr="004801B1">
        <w:rPr>
          <w:rFonts w:ascii="Arial" w:hAnsi="Arial" w:cs="Arial"/>
          <w:sz w:val="24"/>
          <w:szCs w:val="24"/>
        </w:rPr>
        <w:t xml:space="preserve"> </w:t>
      </w:r>
      <w:r w:rsidR="00BF21E2" w:rsidRPr="004801B1">
        <w:rPr>
          <w:rFonts w:ascii="Arial" w:hAnsi="Arial" w:cs="Arial"/>
          <w:sz w:val="24"/>
          <w:szCs w:val="24"/>
        </w:rPr>
        <w:t xml:space="preserve">while the rest of the country encompasses unspoiled beaches, highlands and lake areas and the towering Mount Kenya. </w:t>
      </w:r>
      <w:r w:rsidR="00162AF4">
        <w:rPr>
          <w:rFonts w:ascii="Arial" w:hAnsi="Arial" w:cs="Arial"/>
          <w:sz w:val="24"/>
          <w:szCs w:val="24"/>
        </w:rPr>
        <w:t>Changing W</w:t>
      </w:r>
      <w:r>
        <w:rPr>
          <w:rFonts w:ascii="Arial" w:hAnsi="Arial" w:cs="Arial"/>
          <w:sz w:val="24"/>
          <w:szCs w:val="24"/>
        </w:rPr>
        <w:t xml:space="preserve">orlds (2018) states that </w:t>
      </w:r>
      <w:r w:rsidR="00BF21E2" w:rsidRPr="004801B1">
        <w:rPr>
          <w:rFonts w:ascii="Arial" w:hAnsi="Arial" w:cs="Arial"/>
          <w:sz w:val="24"/>
          <w:szCs w:val="24"/>
        </w:rPr>
        <w:t xml:space="preserve">Kenya’s varied surroundings experience a wide variety of climate conditions but remains warm all year round with the heavy rainfall known as the rainy seasons </w:t>
      </w:r>
      <w:r w:rsidR="002058B3" w:rsidRPr="004801B1">
        <w:rPr>
          <w:rFonts w:ascii="Arial" w:hAnsi="Arial" w:cs="Arial"/>
          <w:sz w:val="24"/>
          <w:szCs w:val="24"/>
        </w:rPr>
        <w:t xml:space="preserve">that go from </w:t>
      </w:r>
      <w:r w:rsidR="00BF21E2" w:rsidRPr="004801B1">
        <w:rPr>
          <w:rFonts w:ascii="Arial" w:hAnsi="Arial" w:cs="Arial"/>
          <w:sz w:val="24"/>
          <w:szCs w:val="24"/>
        </w:rPr>
        <w:t xml:space="preserve">March through till May. </w:t>
      </w:r>
      <w:r>
        <w:rPr>
          <w:rFonts w:ascii="Arial" w:hAnsi="Arial" w:cs="Arial"/>
          <w:sz w:val="24"/>
          <w:szCs w:val="24"/>
        </w:rPr>
        <w:t xml:space="preserve">Provost (2013) </w:t>
      </w:r>
      <w:r w:rsidR="00AA3BAF">
        <w:rPr>
          <w:rFonts w:ascii="Arial" w:hAnsi="Arial" w:cs="Arial"/>
          <w:sz w:val="24"/>
          <w:szCs w:val="24"/>
        </w:rPr>
        <w:t xml:space="preserve">reports </w:t>
      </w:r>
      <w:r w:rsidR="002058B3" w:rsidRPr="004801B1">
        <w:rPr>
          <w:rFonts w:ascii="Arial" w:hAnsi="Arial" w:cs="Arial"/>
          <w:sz w:val="24"/>
          <w:szCs w:val="24"/>
        </w:rPr>
        <w:t>Kenya was ruled by the British for almost 100 years but</w:t>
      </w:r>
      <w:r w:rsidR="00BF21E2" w:rsidRPr="004801B1">
        <w:rPr>
          <w:rFonts w:ascii="Arial" w:hAnsi="Arial" w:cs="Arial"/>
          <w:sz w:val="24"/>
          <w:szCs w:val="24"/>
        </w:rPr>
        <w:t xml:space="preserve"> became independent in 1963 and since that time has experienced its share of internal and external conflict but in current years it has been moving towards a </w:t>
      </w:r>
      <w:r w:rsidR="00162AF4" w:rsidRPr="004801B1">
        <w:rPr>
          <w:rFonts w:ascii="Arial" w:hAnsi="Arial" w:cs="Arial"/>
          <w:sz w:val="24"/>
          <w:szCs w:val="24"/>
        </w:rPr>
        <w:t>steadier</w:t>
      </w:r>
      <w:r w:rsidR="00BF21E2" w:rsidRPr="004801B1">
        <w:rPr>
          <w:rFonts w:ascii="Arial" w:hAnsi="Arial" w:cs="Arial"/>
          <w:sz w:val="24"/>
          <w:szCs w:val="24"/>
        </w:rPr>
        <w:t xml:space="preserve">, constant and stable multi party political system. </w:t>
      </w:r>
      <w:r w:rsidR="00AA3BAF">
        <w:rPr>
          <w:rFonts w:ascii="Arial" w:hAnsi="Arial" w:cs="Arial"/>
          <w:sz w:val="24"/>
          <w:szCs w:val="24"/>
        </w:rPr>
        <w:t xml:space="preserve">African Studies Centre (2018) put forward that </w:t>
      </w:r>
      <w:r w:rsidR="005D23D2" w:rsidRPr="004801B1">
        <w:rPr>
          <w:rFonts w:ascii="Arial" w:hAnsi="Arial" w:cs="Arial"/>
          <w:sz w:val="24"/>
          <w:szCs w:val="24"/>
        </w:rPr>
        <w:t>Kenya’s population</w:t>
      </w:r>
      <w:r w:rsidR="002058B3" w:rsidRPr="004801B1">
        <w:rPr>
          <w:rFonts w:ascii="Arial" w:hAnsi="Arial" w:cs="Arial"/>
          <w:sz w:val="24"/>
          <w:szCs w:val="24"/>
        </w:rPr>
        <w:t xml:space="preserve"> consist of</w:t>
      </w:r>
      <w:r w:rsidR="005D23D2" w:rsidRPr="004801B1">
        <w:rPr>
          <w:rFonts w:ascii="Arial" w:hAnsi="Arial" w:cs="Arial"/>
          <w:sz w:val="24"/>
          <w:szCs w:val="24"/>
        </w:rPr>
        <w:t xml:space="preserve"> overwhelming</w:t>
      </w:r>
      <w:r w:rsidR="002058B3" w:rsidRPr="004801B1">
        <w:rPr>
          <w:rFonts w:ascii="Arial" w:hAnsi="Arial" w:cs="Arial"/>
          <w:sz w:val="24"/>
          <w:szCs w:val="24"/>
        </w:rPr>
        <w:t xml:space="preserve"> </w:t>
      </w:r>
      <w:r w:rsidR="005D23D2" w:rsidRPr="004801B1">
        <w:rPr>
          <w:rFonts w:ascii="Arial" w:hAnsi="Arial" w:cs="Arial"/>
          <w:sz w:val="24"/>
          <w:szCs w:val="24"/>
        </w:rPr>
        <w:t>97</w:t>
      </w:r>
      <w:r w:rsidR="009138BB" w:rsidRPr="004801B1">
        <w:rPr>
          <w:rFonts w:ascii="Arial" w:hAnsi="Arial" w:cs="Arial"/>
          <w:sz w:val="24"/>
          <w:szCs w:val="24"/>
        </w:rPr>
        <w:t xml:space="preserve">% of people of African </w:t>
      </w:r>
      <w:r w:rsidR="00CA441D" w:rsidRPr="004801B1">
        <w:rPr>
          <w:rFonts w:ascii="Arial" w:hAnsi="Arial" w:cs="Arial"/>
          <w:sz w:val="24"/>
          <w:szCs w:val="24"/>
        </w:rPr>
        <w:t>descent</w:t>
      </w:r>
      <w:r w:rsidR="009138BB" w:rsidRPr="004801B1">
        <w:rPr>
          <w:rFonts w:ascii="Arial" w:hAnsi="Arial" w:cs="Arial"/>
          <w:sz w:val="24"/>
          <w:szCs w:val="24"/>
        </w:rPr>
        <w:t xml:space="preserve"> and within that group there are over seventy different tribal groups the most significant and most </w:t>
      </w:r>
      <w:r w:rsidR="002058B3" w:rsidRPr="004801B1">
        <w:rPr>
          <w:rFonts w:ascii="Arial" w:hAnsi="Arial" w:cs="Arial"/>
          <w:sz w:val="24"/>
          <w:szCs w:val="24"/>
        </w:rPr>
        <w:t>well-known</w:t>
      </w:r>
      <w:r w:rsidR="009138BB" w:rsidRPr="004801B1">
        <w:rPr>
          <w:rFonts w:ascii="Arial" w:hAnsi="Arial" w:cs="Arial"/>
          <w:sz w:val="24"/>
          <w:szCs w:val="24"/>
        </w:rPr>
        <w:t xml:space="preserve"> are the </w:t>
      </w:r>
      <w:r w:rsidR="00AA3BAF">
        <w:rPr>
          <w:rFonts w:ascii="Arial" w:hAnsi="Arial" w:cs="Arial"/>
          <w:sz w:val="24"/>
          <w:szCs w:val="24"/>
        </w:rPr>
        <w:t>Massai,</w:t>
      </w:r>
      <w:r w:rsidR="009138BB" w:rsidRPr="004801B1">
        <w:rPr>
          <w:rFonts w:ascii="Arial" w:hAnsi="Arial" w:cs="Arial"/>
          <w:sz w:val="24"/>
          <w:szCs w:val="24"/>
        </w:rPr>
        <w:t xml:space="preserve"> Kikuyu, Kamba, Gusii, Luhya, and Luo</w:t>
      </w:r>
      <w:r w:rsidR="003B3EF9">
        <w:rPr>
          <w:rFonts w:ascii="Arial" w:hAnsi="Arial" w:cs="Arial"/>
          <w:sz w:val="24"/>
          <w:szCs w:val="24"/>
        </w:rPr>
        <w:t xml:space="preserve">. Kenya’s </w:t>
      </w:r>
      <w:r w:rsidR="00F32CAB" w:rsidRPr="004801B1">
        <w:rPr>
          <w:rFonts w:ascii="Arial" w:hAnsi="Arial" w:cs="Arial"/>
          <w:sz w:val="24"/>
          <w:szCs w:val="24"/>
        </w:rPr>
        <w:t xml:space="preserve">population is forever growing because of the high birth rate and falling mortality rate. </w:t>
      </w:r>
      <w:r w:rsidR="00AA3BAF">
        <w:rPr>
          <w:rFonts w:ascii="Arial" w:hAnsi="Arial" w:cs="Arial"/>
          <w:sz w:val="24"/>
          <w:szCs w:val="24"/>
        </w:rPr>
        <w:t xml:space="preserve">Every Culture (2018) reports that </w:t>
      </w:r>
      <w:r w:rsidR="009138BB" w:rsidRPr="004801B1">
        <w:rPr>
          <w:rFonts w:ascii="Arial" w:hAnsi="Arial" w:cs="Arial"/>
          <w:sz w:val="24"/>
          <w:szCs w:val="24"/>
        </w:rPr>
        <w:t xml:space="preserve">Kenya's main languages are English and Swahili, though </w:t>
      </w:r>
      <w:r w:rsidR="009138BB" w:rsidRPr="003B3EF9">
        <w:rPr>
          <w:rFonts w:ascii="Arial" w:hAnsi="Arial" w:cs="Arial"/>
          <w:sz w:val="24"/>
          <w:szCs w:val="24"/>
        </w:rPr>
        <w:t>regional tribal languages are to be had</w:t>
      </w:r>
      <w:r w:rsidR="003B3EF9" w:rsidRPr="003B3EF9">
        <w:rPr>
          <w:rFonts w:ascii="Arial" w:hAnsi="Arial" w:cs="Arial"/>
          <w:sz w:val="24"/>
          <w:szCs w:val="24"/>
        </w:rPr>
        <w:t>.</w:t>
      </w:r>
      <w:r w:rsidR="00AA3BAF" w:rsidRPr="003B3EF9">
        <w:rPr>
          <w:rFonts w:ascii="Arial" w:hAnsi="Arial" w:cs="Arial"/>
          <w:sz w:val="24"/>
          <w:szCs w:val="24"/>
        </w:rPr>
        <w:t xml:space="preserve"> </w:t>
      </w:r>
      <w:r w:rsidR="003B3EF9" w:rsidRPr="003B3EF9">
        <w:rPr>
          <w:rFonts w:ascii="Arial" w:hAnsi="Arial" w:cs="Arial"/>
          <w:sz w:val="24"/>
          <w:szCs w:val="24"/>
        </w:rPr>
        <w:t>T</w:t>
      </w:r>
      <w:r w:rsidR="00F32CAB" w:rsidRPr="003B3EF9">
        <w:rPr>
          <w:rFonts w:ascii="Arial" w:hAnsi="Arial" w:cs="Arial"/>
          <w:sz w:val="24"/>
          <w:szCs w:val="24"/>
        </w:rPr>
        <w:t xml:space="preserve">he </w:t>
      </w:r>
      <w:r w:rsidR="003B3EF9">
        <w:rPr>
          <w:rFonts w:ascii="Arial" w:hAnsi="Arial" w:cs="Arial"/>
          <w:sz w:val="24"/>
          <w:szCs w:val="24"/>
        </w:rPr>
        <w:t>predominant employment</w:t>
      </w:r>
      <w:r w:rsidR="00F32CAB" w:rsidRPr="003B3EF9">
        <w:rPr>
          <w:rFonts w:ascii="Arial" w:hAnsi="Arial" w:cs="Arial"/>
          <w:sz w:val="24"/>
          <w:szCs w:val="24"/>
        </w:rPr>
        <w:t xml:space="preserve"> of Kenyan people </w:t>
      </w:r>
      <w:r w:rsidR="003B3EF9">
        <w:rPr>
          <w:rFonts w:ascii="Arial" w:hAnsi="Arial" w:cs="Arial"/>
          <w:sz w:val="24"/>
          <w:szCs w:val="24"/>
        </w:rPr>
        <w:t>is</w:t>
      </w:r>
      <w:r w:rsidR="00F32CAB" w:rsidRPr="003B3EF9">
        <w:rPr>
          <w:rFonts w:ascii="Arial" w:hAnsi="Arial" w:cs="Arial"/>
          <w:sz w:val="24"/>
          <w:szCs w:val="24"/>
        </w:rPr>
        <w:t xml:space="preserve"> </w:t>
      </w:r>
      <w:r w:rsidR="003B3EF9" w:rsidRPr="003B3EF9">
        <w:rPr>
          <w:rFonts w:ascii="Arial" w:hAnsi="Arial" w:cs="Arial"/>
          <w:sz w:val="24"/>
          <w:szCs w:val="24"/>
        </w:rPr>
        <w:t xml:space="preserve">in the </w:t>
      </w:r>
      <w:r w:rsidR="00F32CAB" w:rsidRPr="003B3EF9">
        <w:rPr>
          <w:rFonts w:ascii="Arial" w:hAnsi="Arial" w:cs="Arial"/>
          <w:sz w:val="24"/>
          <w:szCs w:val="24"/>
        </w:rPr>
        <w:t>agriculture</w:t>
      </w:r>
      <w:r w:rsidR="003B3EF9" w:rsidRPr="003B3EF9">
        <w:rPr>
          <w:rFonts w:ascii="Arial" w:hAnsi="Arial" w:cs="Arial"/>
          <w:sz w:val="24"/>
          <w:szCs w:val="24"/>
        </w:rPr>
        <w:t xml:space="preserve"> sector</w:t>
      </w:r>
      <w:r w:rsidR="00F32CAB" w:rsidRPr="003B3EF9">
        <w:rPr>
          <w:rFonts w:ascii="Arial" w:hAnsi="Arial" w:cs="Arial"/>
          <w:sz w:val="24"/>
          <w:szCs w:val="24"/>
        </w:rPr>
        <w:t>.</w:t>
      </w:r>
      <w:r w:rsidR="00F32CAB" w:rsidRPr="004801B1">
        <w:rPr>
          <w:rFonts w:ascii="Arial" w:hAnsi="Arial" w:cs="Arial"/>
          <w:sz w:val="24"/>
          <w:szCs w:val="24"/>
        </w:rPr>
        <w:t xml:space="preserve"> The Kenyans use songs, poems and stories to pass down their culture from generation to generation and use their love of dancing and </w:t>
      </w:r>
      <w:r w:rsidR="00CA441D" w:rsidRPr="004801B1">
        <w:rPr>
          <w:rFonts w:ascii="Arial" w:hAnsi="Arial" w:cs="Arial"/>
          <w:sz w:val="24"/>
          <w:szCs w:val="24"/>
        </w:rPr>
        <w:t>storytelling</w:t>
      </w:r>
      <w:r w:rsidR="00F32CAB" w:rsidRPr="004801B1">
        <w:rPr>
          <w:rFonts w:ascii="Arial" w:hAnsi="Arial" w:cs="Arial"/>
          <w:sz w:val="24"/>
          <w:szCs w:val="24"/>
        </w:rPr>
        <w:t xml:space="preserve"> as forms of entertainment. </w:t>
      </w:r>
    </w:p>
    <w:p w14:paraId="3BCCCFD2" w14:textId="017480AF" w:rsidR="006207A6" w:rsidRDefault="006207A6" w:rsidP="004801B1">
      <w:pPr>
        <w:spacing w:line="360" w:lineRule="auto"/>
        <w:jc w:val="both"/>
        <w:rPr>
          <w:rFonts w:ascii="Arial" w:hAnsi="Arial" w:cs="Arial"/>
          <w:sz w:val="24"/>
          <w:szCs w:val="24"/>
        </w:rPr>
      </w:pPr>
    </w:p>
    <w:p w14:paraId="16D9113D" w14:textId="6AADF21F" w:rsidR="00D57316" w:rsidRDefault="000E2528" w:rsidP="000E2528">
      <w:pPr>
        <w:spacing w:line="360" w:lineRule="auto"/>
        <w:jc w:val="both"/>
        <w:rPr>
          <w:rFonts w:ascii="Arial" w:hAnsi="Arial" w:cs="Arial"/>
          <w:sz w:val="24"/>
          <w:szCs w:val="24"/>
        </w:rPr>
      </w:pPr>
      <w:r w:rsidRPr="003B3EF9">
        <w:rPr>
          <w:rFonts w:ascii="Arial" w:hAnsi="Arial" w:cs="Arial"/>
          <w:sz w:val="24"/>
          <w:szCs w:val="24"/>
        </w:rPr>
        <w:t>The UNCRC is the United Nations Convention on the Rights of the Child.</w:t>
      </w:r>
      <w:r w:rsidR="00D57316" w:rsidRPr="003B3EF9">
        <w:rPr>
          <w:rFonts w:ascii="Arial" w:hAnsi="Arial" w:cs="Arial"/>
          <w:sz w:val="24"/>
          <w:szCs w:val="24"/>
        </w:rPr>
        <w:t xml:space="preserve"> </w:t>
      </w:r>
      <w:r w:rsidR="00B47B20">
        <w:rPr>
          <w:rFonts w:ascii="Arial" w:hAnsi="Arial" w:cs="Arial"/>
          <w:sz w:val="24"/>
          <w:szCs w:val="24"/>
        </w:rPr>
        <w:t>UNICEF (2017</w:t>
      </w:r>
      <w:r w:rsidR="00A87031" w:rsidRPr="003B3EF9">
        <w:rPr>
          <w:rFonts w:ascii="Arial" w:hAnsi="Arial" w:cs="Arial"/>
          <w:sz w:val="24"/>
          <w:szCs w:val="24"/>
        </w:rPr>
        <w:t>)</w:t>
      </w:r>
      <w:r w:rsidR="00A87031">
        <w:rPr>
          <w:rFonts w:ascii="Arial" w:hAnsi="Arial" w:cs="Arial"/>
          <w:sz w:val="24"/>
          <w:szCs w:val="24"/>
        </w:rPr>
        <w:t xml:space="preserve"> state that the</w:t>
      </w:r>
      <w:r>
        <w:rPr>
          <w:rFonts w:ascii="Arial" w:hAnsi="Arial" w:cs="Arial"/>
          <w:sz w:val="24"/>
          <w:szCs w:val="24"/>
        </w:rPr>
        <w:t xml:space="preserve"> convention is supported by 192 countries and it is a bill of rights that support children and young people regardless of </w:t>
      </w:r>
      <w:r w:rsidRPr="003B3EF9">
        <w:rPr>
          <w:rFonts w:ascii="Arial" w:hAnsi="Arial" w:cs="Arial"/>
          <w:sz w:val="24"/>
          <w:szCs w:val="24"/>
        </w:rPr>
        <w:t xml:space="preserve">who </w:t>
      </w:r>
      <w:r w:rsidR="00D57316" w:rsidRPr="003B3EF9">
        <w:rPr>
          <w:rFonts w:ascii="Arial" w:hAnsi="Arial" w:cs="Arial"/>
          <w:sz w:val="24"/>
          <w:szCs w:val="24"/>
        </w:rPr>
        <w:t>they</w:t>
      </w:r>
      <w:r w:rsidRPr="003B3EF9">
        <w:rPr>
          <w:rFonts w:ascii="Arial" w:hAnsi="Arial" w:cs="Arial"/>
          <w:sz w:val="24"/>
          <w:szCs w:val="24"/>
        </w:rPr>
        <w:t xml:space="preserve"> are</w:t>
      </w:r>
      <w:r w:rsidR="003B3EF9" w:rsidRPr="003B3EF9">
        <w:rPr>
          <w:rFonts w:ascii="Arial" w:hAnsi="Arial" w:cs="Arial"/>
          <w:sz w:val="24"/>
          <w:szCs w:val="24"/>
        </w:rPr>
        <w:t>,</w:t>
      </w:r>
      <w:r w:rsidRPr="003B3EF9">
        <w:rPr>
          <w:rFonts w:ascii="Arial" w:hAnsi="Arial" w:cs="Arial"/>
          <w:sz w:val="24"/>
          <w:szCs w:val="24"/>
        </w:rPr>
        <w:t xml:space="preserve"> where </w:t>
      </w:r>
      <w:r w:rsidR="00D57316" w:rsidRPr="003B3EF9">
        <w:rPr>
          <w:rFonts w:ascii="Arial" w:hAnsi="Arial" w:cs="Arial"/>
          <w:sz w:val="24"/>
          <w:szCs w:val="24"/>
        </w:rPr>
        <w:t>the child</w:t>
      </w:r>
      <w:r w:rsidRPr="003B3EF9">
        <w:rPr>
          <w:rFonts w:ascii="Arial" w:hAnsi="Arial" w:cs="Arial"/>
          <w:sz w:val="24"/>
          <w:szCs w:val="24"/>
        </w:rPr>
        <w:t xml:space="preserve"> may</w:t>
      </w:r>
      <w:r>
        <w:rPr>
          <w:rFonts w:ascii="Arial" w:hAnsi="Arial" w:cs="Arial"/>
          <w:sz w:val="24"/>
          <w:szCs w:val="24"/>
        </w:rPr>
        <w:t xml:space="preserve"> live or what </w:t>
      </w:r>
      <w:r w:rsidR="00D57316">
        <w:rPr>
          <w:rFonts w:ascii="Arial" w:hAnsi="Arial" w:cs="Arial"/>
          <w:sz w:val="24"/>
          <w:szCs w:val="24"/>
        </w:rPr>
        <w:t>their</w:t>
      </w:r>
      <w:r>
        <w:rPr>
          <w:rFonts w:ascii="Arial" w:hAnsi="Arial" w:cs="Arial"/>
          <w:sz w:val="24"/>
          <w:szCs w:val="24"/>
        </w:rPr>
        <w:t xml:space="preserve"> beliefs maybe</w:t>
      </w:r>
      <w:r w:rsidR="00D57316">
        <w:rPr>
          <w:rFonts w:ascii="Arial" w:hAnsi="Arial" w:cs="Arial"/>
          <w:sz w:val="24"/>
          <w:szCs w:val="24"/>
        </w:rPr>
        <w:t>,</w:t>
      </w:r>
      <w:r>
        <w:rPr>
          <w:rFonts w:ascii="Arial" w:hAnsi="Arial" w:cs="Arial"/>
          <w:sz w:val="24"/>
          <w:szCs w:val="24"/>
        </w:rPr>
        <w:t xml:space="preserve"> these rights apply to children from birth till the age of eighteen. </w:t>
      </w:r>
      <w:r w:rsidRPr="003B3EF9">
        <w:rPr>
          <w:rFonts w:ascii="Arial" w:hAnsi="Arial" w:cs="Arial"/>
          <w:sz w:val="24"/>
          <w:szCs w:val="24"/>
        </w:rPr>
        <w:t>The UNCRC list</w:t>
      </w:r>
      <w:r w:rsidR="003B3EF9" w:rsidRPr="003B3EF9">
        <w:rPr>
          <w:rFonts w:ascii="Arial" w:hAnsi="Arial" w:cs="Arial"/>
          <w:sz w:val="24"/>
          <w:szCs w:val="24"/>
        </w:rPr>
        <w:t>s</w:t>
      </w:r>
      <w:r w:rsidRPr="003B3EF9">
        <w:rPr>
          <w:rFonts w:ascii="Arial" w:hAnsi="Arial" w:cs="Arial"/>
          <w:sz w:val="24"/>
          <w:szCs w:val="24"/>
        </w:rPr>
        <w:t xml:space="preserve"> </w:t>
      </w:r>
      <w:r w:rsidR="00C6794D" w:rsidRPr="003B3EF9">
        <w:rPr>
          <w:rFonts w:ascii="Arial" w:hAnsi="Arial" w:cs="Arial"/>
          <w:sz w:val="24"/>
          <w:szCs w:val="24"/>
        </w:rPr>
        <w:t>54</w:t>
      </w:r>
      <w:r w:rsidRPr="003B3EF9">
        <w:rPr>
          <w:rFonts w:ascii="Arial" w:hAnsi="Arial" w:cs="Arial"/>
          <w:sz w:val="24"/>
          <w:szCs w:val="24"/>
        </w:rPr>
        <w:t xml:space="preserve"> articles</w:t>
      </w:r>
      <w:r w:rsidR="00D57316" w:rsidRPr="003B3EF9">
        <w:rPr>
          <w:rFonts w:ascii="Arial" w:hAnsi="Arial" w:cs="Arial"/>
          <w:sz w:val="24"/>
          <w:szCs w:val="24"/>
        </w:rPr>
        <w:t>,</w:t>
      </w:r>
      <w:r w:rsidRPr="003B3EF9">
        <w:rPr>
          <w:rFonts w:ascii="Arial" w:hAnsi="Arial" w:cs="Arial"/>
          <w:sz w:val="24"/>
          <w:szCs w:val="24"/>
        </w:rPr>
        <w:t xml:space="preserve"> </w:t>
      </w:r>
      <w:r w:rsidR="00D57316" w:rsidRPr="003B3EF9">
        <w:rPr>
          <w:rFonts w:ascii="Arial" w:hAnsi="Arial" w:cs="Arial"/>
          <w:sz w:val="24"/>
          <w:szCs w:val="24"/>
        </w:rPr>
        <w:t xml:space="preserve">these rights vary from </w:t>
      </w:r>
      <w:r w:rsidR="003B3EF9" w:rsidRPr="003B3EF9">
        <w:rPr>
          <w:rFonts w:ascii="Arial" w:hAnsi="Arial" w:cs="Arial"/>
          <w:sz w:val="24"/>
          <w:szCs w:val="24"/>
        </w:rPr>
        <w:t xml:space="preserve">where </w:t>
      </w:r>
      <w:r w:rsidR="00D57316" w:rsidRPr="003B3EF9">
        <w:rPr>
          <w:rFonts w:ascii="Arial" w:hAnsi="Arial" w:cs="Arial"/>
          <w:sz w:val="24"/>
          <w:szCs w:val="24"/>
        </w:rPr>
        <w:t xml:space="preserve">children have the right to be safe to be happy, to play, </w:t>
      </w:r>
      <w:r w:rsidR="003B3EF9" w:rsidRPr="003B3EF9">
        <w:rPr>
          <w:rFonts w:ascii="Arial" w:hAnsi="Arial" w:cs="Arial"/>
          <w:sz w:val="24"/>
          <w:szCs w:val="24"/>
        </w:rPr>
        <w:t xml:space="preserve">to </w:t>
      </w:r>
      <w:r w:rsidR="00D57316" w:rsidRPr="003B3EF9">
        <w:rPr>
          <w:rFonts w:ascii="Arial" w:hAnsi="Arial" w:cs="Arial"/>
          <w:sz w:val="24"/>
          <w:szCs w:val="24"/>
        </w:rPr>
        <w:t>be healthy and a right to an education.</w:t>
      </w:r>
    </w:p>
    <w:p w14:paraId="16EA0F49" w14:textId="7E592F42" w:rsidR="00B27F29" w:rsidRDefault="0049148E" w:rsidP="00E67CAE">
      <w:pPr>
        <w:spacing w:line="360" w:lineRule="auto"/>
        <w:jc w:val="both"/>
        <w:rPr>
          <w:rFonts w:ascii="Arial" w:hAnsi="Arial" w:cs="Arial"/>
          <w:sz w:val="24"/>
          <w:szCs w:val="24"/>
        </w:rPr>
      </w:pPr>
      <w:r>
        <w:rPr>
          <w:rFonts w:ascii="Arial" w:hAnsi="Arial" w:cs="Arial"/>
          <w:sz w:val="24"/>
          <w:szCs w:val="24"/>
        </w:rPr>
        <w:t xml:space="preserve">Children in Wales (2014) report that </w:t>
      </w:r>
      <w:r w:rsidR="00D57316">
        <w:rPr>
          <w:rFonts w:ascii="Arial" w:hAnsi="Arial" w:cs="Arial"/>
          <w:sz w:val="24"/>
          <w:szCs w:val="24"/>
        </w:rPr>
        <w:t>Wales has taken an extra step in ensuring these rights for children in Wales and in 2011 implemented a law called the</w:t>
      </w:r>
      <w:r w:rsidR="00D57316" w:rsidRPr="00D57316">
        <w:rPr>
          <w:rFonts w:ascii="Arial" w:hAnsi="Arial" w:cs="Arial"/>
          <w:sz w:val="24"/>
          <w:szCs w:val="24"/>
        </w:rPr>
        <w:t xml:space="preserve"> Rights of </w:t>
      </w:r>
      <w:r w:rsidR="00D57316" w:rsidRPr="00D57316">
        <w:rPr>
          <w:rFonts w:ascii="Arial" w:hAnsi="Arial" w:cs="Arial"/>
          <w:sz w:val="24"/>
          <w:szCs w:val="24"/>
        </w:rPr>
        <w:lastRenderedPageBreak/>
        <w:t xml:space="preserve">Children and Young Persons </w:t>
      </w:r>
      <w:r w:rsidR="00E671A7">
        <w:rPr>
          <w:rFonts w:ascii="Arial" w:hAnsi="Arial" w:cs="Arial"/>
          <w:sz w:val="24"/>
          <w:szCs w:val="24"/>
        </w:rPr>
        <w:t xml:space="preserve">(Wales) </w:t>
      </w:r>
      <w:r w:rsidR="00D57316" w:rsidRPr="00D57316">
        <w:rPr>
          <w:rFonts w:ascii="Arial" w:hAnsi="Arial" w:cs="Arial"/>
          <w:sz w:val="24"/>
          <w:szCs w:val="24"/>
        </w:rPr>
        <w:t>Measure</w:t>
      </w:r>
      <w:r w:rsidR="00D57316">
        <w:rPr>
          <w:rFonts w:ascii="Arial" w:hAnsi="Arial" w:cs="Arial"/>
          <w:sz w:val="24"/>
          <w:szCs w:val="24"/>
        </w:rPr>
        <w:t xml:space="preserve"> </w:t>
      </w:r>
      <w:r w:rsidR="00162AF4">
        <w:rPr>
          <w:rFonts w:ascii="Arial" w:hAnsi="Arial" w:cs="Arial"/>
          <w:sz w:val="24"/>
          <w:szCs w:val="24"/>
        </w:rPr>
        <w:t>(2011)</w:t>
      </w:r>
      <w:r w:rsidR="00D57316">
        <w:rPr>
          <w:rFonts w:ascii="Arial" w:hAnsi="Arial" w:cs="Arial"/>
          <w:sz w:val="24"/>
          <w:szCs w:val="24"/>
        </w:rPr>
        <w:t xml:space="preserve">, this measure has changed how people work in Wales believing that children’s rights must be considered in everything </w:t>
      </w:r>
      <w:r w:rsidR="00E900A5">
        <w:rPr>
          <w:rFonts w:ascii="Arial" w:hAnsi="Arial" w:cs="Arial"/>
          <w:sz w:val="24"/>
          <w:szCs w:val="24"/>
        </w:rPr>
        <w:t>we do</w:t>
      </w:r>
      <w:r w:rsidR="00E671A7">
        <w:rPr>
          <w:rFonts w:ascii="Arial" w:hAnsi="Arial" w:cs="Arial"/>
          <w:sz w:val="24"/>
          <w:szCs w:val="24"/>
        </w:rPr>
        <w:t xml:space="preserve"> and is one of Wales laws, meaning that all Welsh policy and legislation has to take in to account children’s rights</w:t>
      </w:r>
      <w:r w:rsidR="00E900A5">
        <w:rPr>
          <w:rFonts w:ascii="Arial" w:hAnsi="Arial" w:cs="Arial"/>
          <w:sz w:val="24"/>
          <w:szCs w:val="24"/>
        </w:rPr>
        <w:t>.</w:t>
      </w:r>
    </w:p>
    <w:p w14:paraId="71E51A05" w14:textId="2CE68F09" w:rsidR="00B27F29" w:rsidRDefault="009F2651" w:rsidP="00E67CAE">
      <w:pPr>
        <w:spacing w:line="360" w:lineRule="auto"/>
        <w:jc w:val="both"/>
        <w:rPr>
          <w:rFonts w:ascii="Arial" w:hAnsi="Arial" w:cs="Arial"/>
          <w:sz w:val="24"/>
          <w:szCs w:val="24"/>
        </w:rPr>
      </w:pPr>
      <w:r>
        <w:rPr>
          <w:rFonts w:ascii="Arial" w:hAnsi="Arial" w:cs="Arial"/>
          <w:sz w:val="24"/>
          <w:szCs w:val="24"/>
        </w:rPr>
        <w:t>Muigai (2016) believes that r</w:t>
      </w:r>
      <w:r w:rsidR="00B27F29" w:rsidRPr="00B27F29">
        <w:rPr>
          <w:rFonts w:ascii="Arial" w:hAnsi="Arial" w:cs="Arial"/>
          <w:sz w:val="24"/>
          <w:szCs w:val="24"/>
        </w:rPr>
        <w:t xml:space="preserve">egardless of having endorsed the Convention on the Rights of the Child, Kenya has yet to implement these undertakings in their entirety. Education, poverty, health, child marriage, child labour and identity are amongst the many issues that have limited and have delayed the Rights of the Child being fully applied. </w:t>
      </w:r>
    </w:p>
    <w:p w14:paraId="7F9EB80A" w14:textId="0BD7854C" w:rsidR="00B27F29" w:rsidRDefault="00162AF4" w:rsidP="00E67CAE">
      <w:pPr>
        <w:spacing w:line="360" w:lineRule="auto"/>
        <w:jc w:val="both"/>
        <w:rPr>
          <w:rFonts w:ascii="Arial" w:hAnsi="Arial" w:cs="Arial"/>
          <w:sz w:val="24"/>
          <w:szCs w:val="24"/>
        </w:rPr>
      </w:pPr>
      <w:r>
        <w:rPr>
          <w:rFonts w:ascii="Arial" w:hAnsi="Arial" w:cs="Arial"/>
          <w:sz w:val="24"/>
          <w:szCs w:val="24"/>
        </w:rPr>
        <w:t>According to Save the C</w:t>
      </w:r>
      <w:r w:rsidR="00E900A5">
        <w:rPr>
          <w:rFonts w:ascii="Arial" w:hAnsi="Arial" w:cs="Arial"/>
          <w:sz w:val="24"/>
          <w:szCs w:val="24"/>
        </w:rPr>
        <w:t xml:space="preserve">hildren (2018) one in three children still live in poverty in </w:t>
      </w:r>
      <w:r w:rsidR="00D37676">
        <w:rPr>
          <w:rFonts w:ascii="Arial" w:hAnsi="Arial" w:cs="Arial"/>
          <w:sz w:val="24"/>
          <w:szCs w:val="24"/>
        </w:rPr>
        <w:t xml:space="preserve">Wales, these figures equates to 200,000 children and is higher than any other nation in UK. Save the Children (2018) have advanced pioneering programmes and are campaigning to confront and help children living in poverty so they have the support they need to progress, grow and learn. </w:t>
      </w:r>
      <w:r w:rsidR="00C54C9E">
        <w:rPr>
          <w:rFonts w:ascii="Arial" w:hAnsi="Arial" w:cs="Arial"/>
          <w:sz w:val="24"/>
          <w:szCs w:val="24"/>
        </w:rPr>
        <w:t>Families and</w:t>
      </w:r>
      <w:r>
        <w:rPr>
          <w:rFonts w:ascii="Arial" w:hAnsi="Arial" w:cs="Arial"/>
          <w:sz w:val="24"/>
          <w:szCs w:val="24"/>
        </w:rPr>
        <w:t xml:space="preserve"> schools together (FAST) (2018) </w:t>
      </w:r>
      <w:r w:rsidR="00C54C9E">
        <w:rPr>
          <w:rFonts w:ascii="Arial" w:hAnsi="Arial" w:cs="Arial"/>
          <w:sz w:val="24"/>
          <w:szCs w:val="24"/>
        </w:rPr>
        <w:t>is a programme in Wales that states children spend 80% of their time outside of school so having parents that are involved, informed and confident can make all the difference to a child’s learning to ensure this</w:t>
      </w:r>
      <w:r w:rsidR="00CA2F61">
        <w:rPr>
          <w:rFonts w:ascii="Arial" w:hAnsi="Arial" w:cs="Arial"/>
          <w:sz w:val="24"/>
          <w:szCs w:val="24"/>
        </w:rPr>
        <w:t>.</w:t>
      </w:r>
      <w:r w:rsidR="00C54C9E">
        <w:rPr>
          <w:rFonts w:ascii="Arial" w:hAnsi="Arial" w:cs="Arial"/>
          <w:sz w:val="24"/>
          <w:szCs w:val="24"/>
        </w:rPr>
        <w:t xml:space="preserve"> FAST (201</w:t>
      </w:r>
      <w:r w:rsidR="009F2651">
        <w:rPr>
          <w:rFonts w:ascii="Arial" w:hAnsi="Arial" w:cs="Arial"/>
          <w:sz w:val="24"/>
          <w:szCs w:val="24"/>
        </w:rPr>
        <w:t>8</w:t>
      </w:r>
      <w:r w:rsidR="00C54C9E">
        <w:rPr>
          <w:rFonts w:ascii="Arial" w:hAnsi="Arial" w:cs="Arial"/>
          <w:sz w:val="24"/>
          <w:szCs w:val="24"/>
        </w:rPr>
        <w:t xml:space="preserve">) believe they support families in the most deprived areas and with teams involved in education health and social care to deliver variety of programmes. Eat, Sleep, Play, learn are on hand to help families with grants for vital and essential items for children’s development that parents, or carers cannot afford themselves. Families Connect is another </w:t>
      </w:r>
      <w:r w:rsidR="00E67CAE">
        <w:rPr>
          <w:rFonts w:ascii="Arial" w:hAnsi="Arial" w:cs="Arial"/>
          <w:sz w:val="24"/>
          <w:szCs w:val="24"/>
        </w:rPr>
        <w:t>p</w:t>
      </w:r>
      <w:r w:rsidR="00C54C9E" w:rsidRPr="00C54C9E">
        <w:rPr>
          <w:rFonts w:ascii="Arial" w:hAnsi="Arial" w:cs="Arial"/>
          <w:sz w:val="24"/>
          <w:szCs w:val="24"/>
        </w:rPr>
        <w:t>rogramme</w:t>
      </w:r>
      <w:r w:rsidR="00C54C9E">
        <w:rPr>
          <w:rFonts w:ascii="Arial" w:hAnsi="Arial" w:cs="Arial"/>
          <w:sz w:val="24"/>
          <w:szCs w:val="24"/>
        </w:rPr>
        <w:t xml:space="preserve"> that</w:t>
      </w:r>
      <w:r w:rsidR="00C54C9E" w:rsidRPr="00C54C9E">
        <w:rPr>
          <w:rFonts w:ascii="Arial" w:hAnsi="Arial" w:cs="Arial"/>
          <w:sz w:val="24"/>
          <w:szCs w:val="24"/>
        </w:rPr>
        <w:t xml:space="preserve"> empowers parents to make a supportive home learning environment, so that children can </w:t>
      </w:r>
      <w:r w:rsidR="00E67CAE" w:rsidRPr="00C54C9E">
        <w:rPr>
          <w:rFonts w:ascii="Arial" w:hAnsi="Arial" w:cs="Arial"/>
          <w:sz w:val="24"/>
          <w:szCs w:val="24"/>
        </w:rPr>
        <w:t>attain</w:t>
      </w:r>
      <w:r w:rsidR="00C54C9E" w:rsidRPr="00C54C9E">
        <w:rPr>
          <w:rFonts w:ascii="Arial" w:hAnsi="Arial" w:cs="Arial"/>
          <w:sz w:val="24"/>
          <w:szCs w:val="24"/>
        </w:rPr>
        <w:t xml:space="preserve"> </w:t>
      </w:r>
      <w:r w:rsidR="00E67CAE">
        <w:rPr>
          <w:rFonts w:ascii="Arial" w:hAnsi="Arial" w:cs="Arial"/>
          <w:sz w:val="24"/>
          <w:szCs w:val="24"/>
        </w:rPr>
        <w:t xml:space="preserve">and accomplish </w:t>
      </w:r>
      <w:r w:rsidR="00C54C9E" w:rsidRPr="00C54C9E">
        <w:rPr>
          <w:rFonts w:ascii="Arial" w:hAnsi="Arial" w:cs="Arial"/>
          <w:sz w:val="24"/>
          <w:szCs w:val="24"/>
        </w:rPr>
        <w:t>their full potential at school and in life.</w:t>
      </w:r>
      <w:r w:rsidR="00E67CAE">
        <w:rPr>
          <w:rFonts w:ascii="Arial" w:hAnsi="Arial" w:cs="Arial"/>
          <w:sz w:val="24"/>
          <w:szCs w:val="24"/>
        </w:rPr>
        <w:t xml:space="preserve"> There is a programme that helps children manage and cope with emergencies and stressful situations and this is called Journey of hope. </w:t>
      </w:r>
    </w:p>
    <w:p w14:paraId="4251FB08" w14:textId="6D7FAFE0" w:rsidR="00B27F29" w:rsidRDefault="003B3EF9" w:rsidP="00E67CAE">
      <w:pPr>
        <w:spacing w:line="360" w:lineRule="auto"/>
        <w:jc w:val="both"/>
        <w:rPr>
          <w:rFonts w:ascii="Arial" w:hAnsi="Arial" w:cs="Arial"/>
          <w:sz w:val="24"/>
          <w:szCs w:val="24"/>
        </w:rPr>
      </w:pPr>
      <w:r>
        <w:rPr>
          <w:rFonts w:ascii="Arial" w:hAnsi="Arial" w:cs="Arial"/>
          <w:sz w:val="24"/>
          <w:szCs w:val="24"/>
        </w:rPr>
        <w:t xml:space="preserve">The </w:t>
      </w:r>
      <w:r w:rsidR="009F2651">
        <w:rPr>
          <w:rFonts w:ascii="Arial" w:hAnsi="Arial" w:cs="Arial"/>
          <w:sz w:val="24"/>
          <w:szCs w:val="24"/>
        </w:rPr>
        <w:t xml:space="preserve">Disasters Emergency Committee (2017) state that </w:t>
      </w:r>
      <w:r w:rsidR="00B27F29" w:rsidRPr="00B27F29">
        <w:rPr>
          <w:rFonts w:ascii="Arial" w:hAnsi="Arial" w:cs="Arial"/>
          <w:sz w:val="24"/>
          <w:szCs w:val="24"/>
        </w:rPr>
        <w:t>Kenya is the victim of life-threatening and widespread poverty</w:t>
      </w:r>
      <w:r w:rsidR="009F2651">
        <w:rPr>
          <w:rFonts w:ascii="Arial" w:hAnsi="Arial" w:cs="Arial"/>
          <w:sz w:val="24"/>
          <w:szCs w:val="24"/>
        </w:rPr>
        <w:t>,</w:t>
      </w:r>
      <w:r w:rsidR="00B27F29" w:rsidRPr="00B27F29">
        <w:rPr>
          <w:rFonts w:ascii="Arial" w:hAnsi="Arial" w:cs="Arial"/>
          <w:sz w:val="24"/>
          <w:szCs w:val="24"/>
        </w:rPr>
        <w:t xml:space="preserve"> </w:t>
      </w:r>
      <w:r w:rsidR="009F2651">
        <w:rPr>
          <w:rFonts w:ascii="Arial" w:hAnsi="Arial" w:cs="Arial"/>
          <w:sz w:val="24"/>
          <w:szCs w:val="24"/>
        </w:rPr>
        <w:t>o</w:t>
      </w:r>
      <w:r w:rsidR="00B27F29" w:rsidRPr="00B27F29">
        <w:rPr>
          <w:rFonts w:ascii="Arial" w:hAnsi="Arial" w:cs="Arial"/>
          <w:sz w:val="24"/>
          <w:szCs w:val="24"/>
        </w:rPr>
        <w:t xml:space="preserve">ver half </w:t>
      </w:r>
      <w:r>
        <w:rPr>
          <w:rFonts w:ascii="Arial" w:hAnsi="Arial" w:cs="Arial"/>
          <w:sz w:val="24"/>
          <w:szCs w:val="24"/>
        </w:rPr>
        <w:t xml:space="preserve">of </w:t>
      </w:r>
      <w:r w:rsidR="00B27F29" w:rsidRPr="00B27F29">
        <w:rPr>
          <w:rFonts w:ascii="Arial" w:hAnsi="Arial" w:cs="Arial"/>
          <w:sz w:val="24"/>
          <w:szCs w:val="24"/>
        </w:rPr>
        <w:t xml:space="preserve">the Kenyan population live below the </w:t>
      </w:r>
      <w:r w:rsidR="00B27F29" w:rsidRPr="003B3EF9">
        <w:rPr>
          <w:rFonts w:ascii="Arial" w:hAnsi="Arial" w:cs="Arial"/>
          <w:sz w:val="24"/>
          <w:szCs w:val="24"/>
        </w:rPr>
        <w:t>poverty line</w:t>
      </w:r>
      <w:r w:rsidRPr="003B3EF9">
        <w:rPr>
          <w:rFonts w:ascii="Arial" w:hAnsi="Arial" w:cs="Arial"/>
          <w:sz w:val="24"/>
          <w:szCs w:val="24"/>
        </w:rPr>
        <w:t>. I</w:t>
      </w:r>
      <w:r w:rsidR="00B27F29" w:rsidRPr="003B3EF9">
        <w:rPr>
          <w:rFonts w:ascii="Arial" w:hAnsi="Arial" w:cs="Arial"/>
          <w:sz w:val="24"/>
          <w:szCs w:val="24"/>
        </w:rPr>
        <w:t>t is believed that the people of Kenya are either extremely wealthy</w:t>
      </w:r>
      <w:r w:rsidR="00B27F29" w:rsidRPr="00B27F29">
        <w:rPr>
          <w:rFonts w:ascii="Arial" w:hAnsi="Arial" w:cs="Arial"/>
          <w:sz w:val="24"/>
          <w:szCs w:val="24"/>
        </w:rPr>
        <w:t xml:space="preserve"> or extremely poor there is no middle ground. Kenya’s high population growth rate is climbing 2.69% a year according to </w:t>
      </w:r>
      <w:r w:rsidR="00B27F29" w:rsidRPr="00F37E23">
        <w:rPr>
          <w:rFonts w:ascii="Arial" w:hAnsi="Arial" w:cs="Arial"/>
          <w:sz w:val="24"/>
          <w:szCs w:val="24"/>
        </w:rPr>
        <w:t xml:space="preserve">recent statistics </w:t>
      </w:r>
      <w:r w:rsidR="00F37E23">
        <w:rPr>
          <w:rFonts w:ascii="Arial" w:hAnsi="Arial" w:cs="Arial"/>
          <w:sz w:val="24"/>
          <w:szCs w:val="24"/>
        </w:rPr>
        <w:t>provided by Save the Children (2017)</w:t>
      </w:r>
      <w:r>
        <w:rPr>
          <w:rFonts w:ascii="Arial" w:hAnsi="Arial" w:cs="Arial"/>
          <w:sz w:val="24"/>
          <w:szCs w:val="24"/>
        </w:rPr>
        <w:t xml:space="preserve"> </w:t>
      </w:r>
      <w:r w:rsidR="00B27F29" w:rsidRPr="00B27F29">
        <w:rPr>
          <w:rFonts w:ascii="Arial" w:hAnsi="Arial" w:cs="Arial"/>
          <w:sz w:val="24"/>
          <w:szCs w:val="24"/>
        </w:rPr>
        <w:t xml:space="preserve">and is putting a strain on the support the state and non-government relief resources have in place especially as the highest birth rates are from the lowest </w:t>
      </w:r>
      <w:r w:rsidR="00B27F29" w:rsidRPr="00B27F29">
        <w:rPr>
          <w:rFonts w:ascii="Arial" w:hAnsi="Arial" w:cs="Arial"/>
          <w:sz w:val="24"/>
          <w:szCs w:val="24"/>
        </w:rPr>
        <w:lastRenderedPageBreak/>
        <w:t>income families</w:t>
      </w:r>
      <w:r>
        <w:rPr>
          <w:rFonts w:ascii="Arial" w:hAnsi="Arial" w:cs="Arial"/>
          <w:sz w:val="24"/>
          <w:szCs w:val="24"/>
        </w:rPr>
        <w:t xml:space="preserve"> </w:t>
      </w:r>
      <w:r w:rsidR="00B27F29" w:rsidRPr="00B27F29">
        <w:rPr>
          <w:rFonts w:ascii="Arial" w:hAnsi="Arial" w:cs="Arial"/>
          <w:sz w:val="24"/>
          <w:szCs w:val="24"/>
        </w:rPr>
        <w:t>and parents being below the age of eighteen years old. The rise in poverty level has the most effect on the welfare of children not meeting the UNCRC limiting their right to access clean water, healthy food, medical care, education and protection. Kenya falls victim of drought</w:t>
      </w:r>
      <w:r w:rsidR="009E2B01">
        <w:rPr>
          <w:rFonts w:ascii="Arial" w:hAnsi="Arial" w:cs="Arial"/>
          <w:sz w:val="24"/>
          <w:szCs w:val="24"/>
        </w:rPr>
        <w:t xml:space="preserve">, </w:t>
      </w:r>
      <w:r w:rsidR="00B27F29" w:rsidRPr="00B27F29">
        <w:rPr>
          <w:rFonts w:ascii="Arial" w:hAnsi="Arial" w:cs="Arial"/>
          <w:sz w:val="24"/>
          <w:szCs w:val="24"/>
        </w:rPr>
        <w:t>rising food prices</w:t>
      </w:r>
      <w:r w:rsidR="009E2B01">
        <w:rPr>
          <w:rFonts w:ascii="Arial" w:hAnsi="Arial" w:cs="Arial"/>
          <w:sz w:val="24"/>
          <w:szCs w:val="24"/>
        </w:rPr>
        <w:t>, education, children’s safety and child marriage</w:t>
      </w:r>
      <w:r w:rsidR="009F2651">
        <w:rPr>
          <w:rFonts w:ascii="Arial" w:hAnsi="Arial" w:cs="Arial"/>
          <w:sz w:val="24"/>
          <w:szCs w:val="24"/>
        </w:rPr>
        <w:t>. Country of Origin Information (COI) Report (2013) states that</w:t>
      </w:r>
      <w:r w:rsidR="009E2B01">
        <w:rPr>
          <w:rFonts w:ascii="Arial" w:hAnsi="Arial" w:cs="Arial"/>
          <w:sz w:val="24"/>
          <w:szCs w:val="24"/>
        </w:rPr>
        <w:t xml:space="preserve"> </w:t>
      </w:r>
      <w:r w:rsidR="00B27F29" w:rsidRPr="00B27F29">
        <w:rPr>
          <w:rFonts w:ascii="Arial" w:hAnsi="Arial" w:cs="Arial"/>
          <w:sz w:val="24"/>
          <w:szCs w:val="24"/>
        </w:rPr>
        <w:t>consequently the Kenyan government and non-government relief are finding it difficult to ensure that all children are adequately nourished</w:t>
      </w:r>
      <w:r w:rsidR="009E2B01">
        <w:rPr>
          <w:rFonts w:ascii="Arial" w:hAnsi="Arial" w:cs="Arial"/>
          <w:sz w:val="24"/>
          <w:szCs w:val="24"/>
        </w:rPr>
        <w:t xml:space="preserve"> and cared for, are safe from harm and having a right to education. </w:t>
      </w:r>
    </w:p>
    <w:p w14:paraId="06326647" w14:textId="6B96ED8E" w:rsidR="00C54C9E" w:rsidRDefault="00E67CAE" w:rsidP="00E67CAE">
      <w:pPr>
        <w:spacing w:line="360" w:lineRule="auto"/>
        <w:jc w:val="both"/>
        <w:rPr>
          <w:rFonts w:ascii="Arial" w:hAnsi="Arial" w:cs="Arial"/>
          <w:sz w:val="24"/>
          <w:szCs w:val="24"/>
        </w:rPr>
      </w:pPr>
      <w:r>
        <w:rPr>
          <w:rFonts w:ascii="Arial" w:hAnsi="Arial" w:cs="Arial"/>
          <w:sz w:val="24"/>
          <w:szCs w:val="24"/>
        </w:rPr>
        <w:t xml:space="preserve">The early years is a critical stage for children’s development and progress and the Welsh Government (2017) are </w:t>
      </w:r>
      <w:r w:rsidR="009F2651">
        <w:rPr>
          <w:rFonts w:ascii="Arial" w:hAnsi="Arial" w:cs="Arial"/>
          <w:sz w:val="24"/>
          <w:szCs w:val="24"/>
        </w:rPr>
        <w:t>undertaking</w:t>
      </w:r>
      <w:r>
        <w:rPr>
          <w:rFonts w:ascii="Arial" w:hAnsi="Arial" w:cs="Arial"/>
          <w:sz w:val="24"/>
          <w:szCs w:val="24"/>
        </w:rPr>
        <w:t xml:space="preserve"> and implementing as much help and support to all children </w:t>
      </w:r>
      <w:r w:rsidR="00806F3D">
        <w:rPr>
          <w:rFonts w:ascii="Arial" w:hAnsi="Arial" w:cs="Arial"/>
          <w:sz w:val="24"/>
          <w:szCs w:val="24"/>
        </w:rPr>
        <w:t xml:space="preserve">and believe that children in Wales are falling behind before their school education even starts, and those children growing up in what is believed to be the most deprived areas are the most affected. Because of this The Welsh Government (2017) </w:t>
      </w:r>
      <w:r w:rsidR="009F2651">
        <w:rPr>
          <w:rFonts w:ascii="Arial" w:hAnsi="Arial" w:cs="Arial"/>
          <w:sz w:val="24"/>
          <w:szCs w:val="24"/>
        </w:rPr>
        <w:t xml:space="preserve">believe that they </w:t>
      </w:r>
      <w:r w:rsidR="00806F3D">
        <w:rPr>
          <w:rFonts w:ascii="Arial" w:hAnsi="Arial" w:cs="Arial"/>
          <w:sz w:val="24"/>
          <w:szCs w:val="24"/>
        </w:rPr>
        <w:t xml:space="preserve">are </w:t>
      </w:r>
      <w:r w:rsidR="00211E90">
        <w:rPr>
          <w:rFonts w:ascii="Arial" w:hAnsi="Arial" w:cs="Arial"/>
          <w:sz w:val="24"/>
          <w:szCs w:val="24"/>
        </w:rPr>
        <w:t>acting</w:t>
      </w:r>
      <w:r w:rsidR="00806F3D">
        <w:rPr>
          <w:rFonts w:ascii="Arial" w:hAnsi="Arial" w:cs="Arial"/>
          <w:sz w:val="24"/>
          <w:szCs w:val="24"/>
        </w:rPr>
        <w:t xml:space="preserve"> and ensuring that </w:t>
      </w:r>
      <w:r w:rsidR="00211E90">
        <w:rPr>
          <w:rFonts w:ascii="Arial" w:hAnsi="Arial" w:cs="Arial"/>
          <w:sz w:val="24"/>
          <w:szCs w:val="24"/>
        </w:rPr>
        <w:t xml:space="preserve">more investment is being used to educate parents </w:t>
      </w:r>
      <w:r w:rsidR="00211E90" w:rsidRPr="00211E90">
        <w:rPr>
          <w:rFonts w:ascii="Arial" w:hAnsi="Arial" w:cs="Arial"/>
          <w:sz w:val="24"/>
          <w:szCs w:val="24"/>
        </w:rPr>
        <w:t>and to make sure early years staff can deliver world-class early learning and childcare</w:t>
      </w:r>
      <w:r w:rsidR="00211E90">
        <w:rPr>
          <w:rFonts w:ascii="Arial" w:hAnsi="Arial" w:cs="Arial"/>
          <w:sz w:val="24"/>
          <w:szCs w:val="24"/>
        </w:rPr>
        <w:t xml:space="preserve">. </w:t>
      </w:r>
    </w:p>
    <w:p w14:paraId="20458553" w14:textId="62A1B6FB" w:rsidR="005641E9" w:rsidRDefault="009F2651" w:rsidP="005641E9">
      <w:pPr>
        <w:spacing w:line="360" w:lineRule="auto"/>
        <w:jc w:val="both"/>
        <w:rPr>
          <w:rFonts w:ascii="Arial" w:hAnsi="Arial" w:cs="Arial"/>
          <w:sz w:val="24"/>
          <w:szCs w:val="24"/>
        </w:rPr>
      </w:pPr>
      <w:r>
        <w:rPr>
          <w:rFonts w:ascii="Arial" w:hAnsi="Arial" w:cs="Arial"/>
          <w:sz w:val="24"/>
          <w:szCs w:val="24"/>
        </w:rPr>
        <w:t>Engelman (201</w:t>
      </w:r>
      <w:r w:rsidR="00F518F3">
        <w:rPr>
          <w:rFonts w:ascii="Arial" w:hAnsi="Arial" w:cs="Arial"/>
          <w:sz w:val="24"/>
          <w:szCs w:val="24"/>
        </w:rPr>
        <w:t>8</w:t>
      </w:r>
      <w:r>
        <w:rPr>
          <w:rFonts w:ascii="Arial" w:hAnsi="Arial" w:cs="Arial"/>
          <w:sz w:val="24"/>
          <w:szCs w:val="24"/>
        </w:rPr>
        <w:t>) believes that the l</w:t>
      </w:r>
      <w:r w:rsidR="005F6607">
        <w:rPr>
          <w:rFonts w:ascii="Arial" w:hAnsi="Arial" w:cs="Arial"/>
          <w:sz w:val="24"/>
          <w:szCs w:val="24"/>
        </w:rPr>
        <w:t>ack of education and awareness, basic hygiene, medical material and qualified medical persons have major impacts on children with overwhelmingly high infant mortality rate with 8% of Kenyan children dying before the age of five</w:t>
      </w:r>
      <w:r>
        <w:rPr>
          <w:rFonts w:ascii="Arial" w:hAnsi="Arial" w:cs="Arial"/>
          <w:sz w:val="24"/>
          <w:szCs w:val="24"/>
        </w:rPr>
        <w:t xml:space="preserve"> these statistics are also </w:t>
      </w:r>
      <w:r w:rsidR="00F518F3">
        <w:rPr>
          <w:rFonts w:ascii="Arial" w:hAnsi="Arial" w:cs="Arial"/>
          <w:sz w:val="24"/>
          <w:szCs w:val="24"/>
        </w:rPr>
        <w:t>supported by S</w:t>
      </w:r>
      <w:r w:rsidR="00480E38">
        <w:rPr>
          <w:rFonts w:ascii="Arial" w:hAnsi="Arial" w:cs="Arial"/>
          <w:sz w:val="24"/>
          <w:szCs w:val="24"/>
        </w:rPr>
        <w:t xml:space="preserve">ave the </w:t>
      </w:r>
      <w:r w:rsidR="00F518F3">
        <w:rPr>
          <w:rFonts w:ascii="Arial" w:hAnsi="Arial" w:cs="Arial"/>
          <w:sz w:val="24"/>
          <w:szCs w:val="24"/>
        </w:rPr>
        <w:t>C</w:t>
      </w:r>
      <w:r w:rsidR="00480E38">
        <w:rPr>
          <w:rFonts w:ascii="Arial" w:hAnsi="Arial" w:cs="Arial"/>
          <w:sz w:val="24"/>
          <w:szCs w:val="24"/>
        </w:rPr>
        <w:t xml:space="preserve">hildren </w:t>
      </w:r>
      <w:r w:rsidR="00F518F3">
        <w:rPr>
          <w:rFonts w:ascii="Arial" w:hAnsi="Arial" w:cs="Arial"/>
          <w:sz w:val="24"/>
          <w:szCs w:val="24"/>
        </w:rPr>
        <w:t>(2018) reporting that</w:t>
      </w:r>
      <w:r w:rsidR="00480E38">
        <w:rPr>
          <w:rFonts w:ascii="Arial" w:hAnsi="Arial" w:cs="Arial"/>
          <w:sz w:val="24"/>
          <w:szCs w:val="24"/>
        </w:rPr>
        <w:t xml:space="preserve"> 30% of children do not attend school believing that the reasons behind this although education is free is that children are sent out to work to help the family obtain money, many children are sent to work in the plantations under horrific conditions, some children are employed as domestic helpers these jobs are physically and mentally exhausting, some cannot find work and often find themselves in the larger cities begging in order to support their families. Child marriage</w:t>
      </w:r>
      <w:r w:rsidR="00F518F3">
        <w:rPr>
          <w:rFonts w:ascii="Arial" w:hAnsi="Arial" w:cs="Arial"/>
          <w:sz w:val="24"/>
          <w:szCs w:val="24"/>
        </w:rPr>
        <w:t xml:space="preserve"> reported by </w:t>
      </w:r>
      <w:r w:rsidR="00F518F3" w:rsidRPr="00F518F3">
        <w:rPr>
          <w:rFonts w:ascii="Arial" w:hAnsi="Arial" w:cs="Arial"/>
          <w:sz w:val="24"/>
          <w:szCs w:val="24"/>
        </w:rPr>
        <w:t>International Centre for Research on Women</w:t>
      </w:r>
      <w:r w:rsidR="00F518F3">
        <w:rPr>
          <w:rFonts w:ascii="Arial" w:hAnsi="Arial" w:cs="Arial"/>
          <w:sz w:val="24"/>
          <w:szCs w:val="24"/>
        </w:rPr>
        <w:t xml:space="preserve"> (</w:t>
      </w:r>
      <w:r w:rsidR="00F0339E">
        <w:rPr>
          <w:rFonts w:ascii="Arial" w:hAnsi="Arial" w:cs="Arial"/>
          <w:sz w:val="24"/>
          <w:szCs w:val="24"/>
        </w:rPr>
        <w:t xml:space="preserve">2017) </w:t>
      </w:r>
      <w:r w:rsidR="00480E38">
        <w:rPr>
          <w:rFonts w:ascii="Arial" w:hAnsi="Arial" w:cs="Arial"/>
          <w:sz w:val="24"/>
          <w:szCs w:val="24"/>
        </w:rPr>
        <w:t xml:space="preserve"> is also another negative factor for children growing up in Kenya and the government not implementing children’s rights, </w:t>
      </w:r>
      <w:r w:rsidR="0053172A">
        <w:rPr>
          <w:rFonts w:ascii="Arial" w:hAnsi="Arial" w:cs="Arial"/>
          <w:sz w:val="24"/>
          <w:szCs w:val="24"/>
        </w:rPr>
        <w:t xml:space="preserve">child marriage </w:t>
      </w:r>
      <w:r w:rsidR="00480E38">
        <w:rPr>
          <w:rFonts w:ascii="Arial" w:hAnsi="Arial" w:cs="Arial"/>
          <w:sz w:val="24"/>
          <w:szCs w:val="24"/>
        </w:rPr>
        <w:t xml:space="preserve">remains </w:t>
      </w:r>
      <w:r w:rsidR="00480E38" w:rsidRPr="0053172A">
        <w:rPr>
          <w:rFonts w:ascii="Arial" w:hAnsi="Arial" w:cs="Arial"/>
          <w:sz w:val="24"/>
          <w:szCs w:val="24"/>
        </w:rPr>
        <w:t xml:space="preserve">common </w:t>
      </w:r>
      <w:r w:rsidR="00D331D1" w:rsidRPr="0053172A">
        <w:rPr>
          <w:rFonts w:ascii="Arial" w:hAnsi="Arial" w:cs="Arial"/>
          <w:sz w:val="24"/>
          <w:szCs w:val="24"/>
        </w:rPr>
        <w:t xml:space="preserve">in some tribes </w:t>
      </w:r>
      <w:r w:rsidR="0053172A" w:rsidRPr="0053172A">
        <w:rPr>
          <w:rFonts w:ascii="Arial" w:hAnsi="Arial" w:cs="Arial"/>
          <w:sz w:val="24"/>
          <w:szCs w:val="24"/>
        </w:rPr>
        <w:t xml:space="preserve">where </w:t>
      </w:r>
      <w:r w:rsidR="00D331D1" w:rsidRPr="0053172A">
        <w:rPr>
          <w:rFonts w:ascii="Arial" w:hAnsi="Arial" w:cs="Arial"/>
          <w:sz w:val="24"/>
          <w:szCs w:val="24"/>
        </w:rPr>
        <w:t>more than 25% of Kenyan girls</w:t>
      </w:r>
      <w:r w:rsidR="00D331D1">
        <w:rPr>
          <w:rFonts w:ascii="Arial" w:hAnsi="Arial" w:cs="Arial"/>
          <w:sz w:val="24"/>
          <w:szCs w:val="24"/>
        </w:rPr>
        <w:t xml:space="preserve"> are married before the age of 18</w:t>
      </w:r>
      <w:r w:rsidR="0053172A">
        <w:rPr>
          <w:rFonts w:ascii="Arial" w:hAnsi="Arial" w:cs="Arial"/>
          <w:sz w:val="24"/>
          <w:szCs w:val="24"/>
        </w:rPr>
        <w:t>,</w:t>
      </w:r>
      <w:r w:rsidR="00D331D1">
        <w:rPr>
          <w:rFonts w:ascii="Arial" w:hAnsi="Arial" w:cs="Arial"/>
          <w:sz w:val="24"/>
          <w:szCs w:val="24"/>
        </w:rPr>
        <w:t xml:space="preserve"> </w:t>
      </w:r>
      <w:r w:rsidR="0053172A">
        <w:rPr>
          <w:rFonts w:ascii="Arial" w:hAnsi="Arial" w:cs="Arial"/>
          <w:sz w:val="24"/>
          <w:szCs w:val="24"/>
        </w:rPr>
        <w:t>in addition</w:t>
      </w:r>
      <w:r w:rsidR="00D331D1">
        <w:rPr>
          <w:rFonts w:ascii="Arial" w:hAnsi="Arial" w:cs="Arial"/>
          <w:sz w:val="24"/>
          <w:szCs w:val="24"/>
        </w:rPr>
        <w:t xml:space="preserve"> Female </w:t>
      </w:r>
      <w:r w:rsidR="0053172A">
        <w:rPr>
          <w:rFonts w:ascii="Arial" w:hAnsi="Arial" w:cs="Arial"/>
          <w:sz w:val="24"/>
          <w:szCs w:val="24"/>
        </w:rPr>
        <w:t>G</w:t>
      </w:r>
      <w:r w:rsidR="00D331D1">
        <w:rPr>
          <w:rFonts w:ascii="Arial" w:hAnsi="Arial" w:cs="Arial"/>
          <w:sz w:val="24"/>
          <w:szCs w:val="24"/>
        </w:rPr>
        <w:t xml:space="preserve">enital </w:t>
      </w:r>
      <w:r w:rsidR="0053172A">
        <w:rPr>
          <w:rFonts w:ascii="Arial" w:hAnsi="Arial" w:cs="Arial"/>
          <w:sz w:val="24"/>
          <w:szCs w:val="24"/>
        </w:rPr>
        <w:t>M</w:t>
      </w:r>
      <w:r w:rsidR="00D331D1">
        <w:rPr>
          <w:rFonts w:ascii="Arial" w:hAnsi="Arial" w:cs="Arial"/>
          <w:sz w:val="24"/>
          <w:szCs w:val="24"/>
        </w:rPr>
        <w:t xml:space="preserve">utilation </w:t>
      </w:r>
      <w:r w:rsidR="00A969B4">
        <w:rPr>
          <w:rFonts w:ascii="Arial" w:hAnsi="Arial" w:cs="Arial"/>
          <w:sz w:val="24"/>
          <w:szCs w:val="24"/>
        </w:rPr>
        <w:t xml:space="preserve">in some tribes </w:t>
      </w:r>
      <w:r w:rsidR="00D331D1">
        <w:rPr>
          <w:rFonts w:ascii="Arial" w:hAnsi="Arial" w:cs="Arial"/>
          <w:sz w:val="24"/>
          <w:szCs w:val="24"/>
        </w:rPr>
        <w:t xml:space="preserve">is </w:t>
      </w:r>
      <w:r w:rsidR="0053172A">
        <w:rPr>
          <w:rFonts w:ascii="Arial" w:hAnsi="Arial" w:cs="Arial"/>
          <w:sz w:val="24"/>
          <w:szCs w:val="24"/>
        </w:rPr>
        <w:t>a common</w:t>
      </w:r>
      <w:r w:rsidR="00D331D1">
        <w:rPr>
          <w:rFonts w:ascii="Arial" w:hAnsi="Arial" w:cs="Arial"/>
          <w:sz w:val="24"/>
          <w:szCs w:val="24"/>
        </w:rPr>
        <w:t xml:space="preserve"> practice before the young girl gets married</w:t>
      </w:r>
      <w:r w:rsidR="00A969B4">
        <w:rPr>
          <w:rFonts w:ascii="Arial" w:hAnsi="Arial" w:cs="Arial"/>
          <w:sz w:val="24"/>
          <w:szCs w:val="24"/>
        </w:rPr>
        <w:t>,</w:t>
      </w:r>
      <w:r w:rsidR="00D331D1">
        <w:rPr>
          <w:rFonts w:ascii="Arial" w:hAnsi="Arial" w:cs="Arial"/>
          <w:sz w:val="24"/>
          <w:szCs w:val="24"/>
        </w:rPr>
        <w:t xml:space="preserve"> this procedure is considered dangerous, painful and humiliating to young girls who are subjected to such barbaric treatment they are prone to frequent haemorrhages, infections and in </w:t>
      </w:r>
      <w:r w:rsidR="00D331D1">
        <w:rPr>
          <w:rFonts w:ascii="Arial" w:hAnsi="Arial" w:cs="Arial"/>
          <w:sz w:val="24"/>
          <w:szCs w:val="24"/>
        </w:rPr>
        <w:lastRenderedPageBreak/>
        <w:t xml:space="preserve">some cases loss of life, children who survive this cruel act suffer permanent physical disability and a lifetime of </w:t>
      </w:r>
      <w:r w:rsidR="00D331D1" w:rsidRPr="00D331D1">
        <w:rPr>
          <w:rFonts w:ascii="Arial" w:hAnsi="Arial" w:cs="Arial"/>
          <w:sz w:val="24"/>
          <w:szCs w:val="24"/>
        </w:rPr>
        <w:t>psychological damage</w:t>
      </w:r>
      <w:r w:rsidR="00D331D1">
        <w:rPr>
          <w:rFonts w:ascii="Arial" w:hAnsi="Arial" w:cs="Arial"/>
          <w:sz w:val="24"/>
          <w:szCs w:val="24"/>
        </w:rPr>
        <w:t>.</w:t>
      </w:r>
      <w:r w:rsidR="00F0339E" w:rsidRPr="00F0339E">
        <w:t xml:space="preserve"> </w:t>
      </w:r>
      <w:r w:rsidR="00F0339E" w:rsidRPr="00F0339E">
        <w:rPr>
          <w:rFonts w:ascii="Arial" w:hAnsi="Arial" w:cs="Arial"/>
          <w:sz w:val="24"/>
          <w:szCs w:val="24"/>
        </w:rPr>
        <w:t>Birth Registration in Perspective</w:t>
      </w:r>
      <w:r w:rsidR="00F0339E">
        <w:rPr>
          <w:rFonts w:ascii="Arial" w:hAnsi="Arial" w:cs="Arial"/>
          <w:sz w:val="24"/>
          <w:szCs w:val="24"/>
        </w:rPr>
        <w:t xml:space="preserve"> (2018) believe that a</w:t>
      </w:r>
      <w:r w:rsidR="004F58DE">
        <w:rPr>
          <w:rFonts w:ascii="Arial" w:hAnsi="Arial" w:cs="Arial"/>
          <w:sz w:val="24"/>
          <w:szCs w:val="24"/>
        </w:rPr>
        <w:t>nother collapse in the Kenyan government protecti</w:t>
      </w:r>
      <w:r w:rsidR="0053172A">
        <w:rPr>
          <w:rFonts w:ascii="Arial" w:hAnsi="Arial" w:cs="Arial"/>
          <w:sz w:val="24"/>
          <w:szCs w:val="24"/>
        </w:rPr>
        <w:t xml:space="preserve">on of </w:t>
      </w:r>
      <w:r w:rsidR="004F58DE">
        <w:rPr>
          <w:rFonts w:ascii="Arial" w:hAnsi="Arial" w:cs="Arial"/>
          <w:sz w:val="24"/>
          <w:szCs w:val="24"/>
        </w:rPr>
        <w:t xml:space="preserve">children and their rights is child identity, only 60% of Kenyan births are legitimately reported and recorded and as a result leaving the </w:t>
      </w:r>
      <w:r w:rsidR="00B01C62">
        <w:rPr>
          <w:rFonts w:ascii="Arial" w:hAnsi="Arial" w:cs="Arial"/>
          <w:sz w:val="24"/>
          <w:szCs w:val="24"/>
        </w:rPr>
        <w:t>remaining</w:t>
      </w:r>
      <w:r w:rsidR="004F58DE">
        <w:rPr>
          <w:rFonts w:ascii="Arial" w:hAnsi="Arial" w:cs="Arial"/>
          <w:sz w:val="24"/>
          <w:szCs w:val="24"/>
        </w:rPr>
        <w:t xml:space="preserve"> 40% without an official identity </w:t>
      </w:r>
      <w:r w:rsidR="004F58DE" w:rsidRPr="0053172A">
        <w:rPr>
          <w:rFonts w:ascii="Arial" w:hAnsi="Arial" w:cs="Arial"/>
          <w:sz w:val="24"/>
          <w:szCs w:val="24"/>
        </w:rPr>
        <w:t>or nationality</w:t>
      </w:r>
      <w:r w:rsidR="0053172A" w:rsidRPr="0053172A">
        <w:rPr>
          <w:rFonts w:ascii="Arial" w:hAnsi="Arial" w:cs="Arial"/>
          <w:sz w:val="24"/>
          <w:szCs w:val="24"/>
        </w:rPr>
        <w:t>,</w:t>
      </w:r>
      <w:r w:rsidR="00B01C62" w:rsidRPr="0053172A">
        <w:rPr>
          <w:rFonts w:ascii="Arial" w:hAnsi="Arial" w:cs="Arial"/>
          <w:sz w:val="24"/>
          <w:szCs w:val="24"/>
        </w:rPr>
        <w:t xml:space="preserve"> this in turn leav</w:t>
      </w:r>
      <w:r w:rsidR="0053172A" w:rsidRPr="0053172A">
        <w:rPr>
          <w:rFonts w:ascii="Arial" w:hAnsi="Arial" w:cs="Arial"/>
          <w:sz w:val="24"/>
          <w:szCs w:val="24"/>
        </w:rPr>
        <w:t>es</w:t>
      </w:r>
      <w:r w:rsidR="00B01C62">
        <w:rPr>
          <w:rFonts w:ascii="Arial" w:hAnsi="Arial" w:cs="Arial"/>
          <w:sz w:val="24"/>
          <w:szCs w:val="24"/>
        </w:rPr>
        <w:t xml:space="preserve"> the child as a nationless person with no hope or access to the most basic human rights, these children sadly do not exist in the eyes of </w:t>
      </w:r>
      <w:r w:rsidR="0053172A">
        <w:rPr>
          <w:rFonts w:ascii="Arial" w:hAnsi="Arial" w:cs="Arial"/>
          <w:sz w:val="24"/>
          <w:szCs w:val="24"/>
        </w:rPr>
        <w:t xml:space="preserve">Kenyan </w:t>
      </w:r>
      <w:r w:rsidR="00B01C62">
        <w:rPr>
          <w:rFonts w:ascii="Arial" w:hAnsi="Arial" w:cs="Arial"/>
          <w:sz w:val="24"/>
          <w:szCs w:val="24"/>
        </w:rPr>
        <w:t xml:space="preserve">society. </w:t>
      </w:r>
    </w:p>
    <w:p w14:paraId="71716851" w14:textId="5C0C3DFA" w:rsidR="00E671A7" w:rsidRDefault="00E671A7" w:rsidP="005641E9">
      <w:pPr>
        <w:spacing w:line="360" w:lineRule="auto"/>
        <w:jc w:val="both"/>
        <w:rPr>
          <w:rFonts w:ascii="Arial" w:hAnsi="Arial" w:cs="Arial"/>
          <w:sz w:val="24"/>
          <w:szCs w:val="24"/>
        </w:rPr>
      </w:pPr>
      <w:r>
        <w:rPr>
          <w:rFonts w:ascii="Arial" w:hAnsi="Arial" w:cs="Arial"/>
          <w:sz w:val="24"/>
          <w:szCs w:val="24"/>
        </w:rPr>
        <w:t xml:space="preserve">These two </w:t>
      </w:r>
      <w:r w:rsidR="00AF77FA">
        <w:rPr>
          <w:rFonts w:ascii="Arial" w:hAnsi="Arial" w:cs="Arial"/>
          <w:sz w:val="24"/>
          <w:szCs w:val="24"/>
        </w:rPr>
        <w:t>countries’</w:t>
      </w:r>
      <w:r>
        <w:rPr>
          <w:rFonts w:ascii="Arial" w:hAnsi="Arial" w:cs="Arial"/>
          <w:sz w:val="24"/>
          <w:szCs w:val="24"/>
        </w:rPr>
        <w:t xml:space="preserve"> although very different in many ways according to </w:t>
      </w:r>
      <w:r w:rsidR="00F0339E">
        <w:rPr>
          <w:rFonts w:ascii="Arial" w:hAnsi="Arial" w:cs="Arial"/>
          <w:sz w:val="24"/>
          <w:szCs w:val="24"/>
        </w:rPr>
        <w:t xml:space="preserve">Bushfield (2014) </w:t>
      </w:r>
      <w:r>
        <w:rPr>
          <w:rFonts w:ascii="Arial" w:hAnsi="Arial" w:cs="Arial"/>
          <w:sz w:val="24"/>
          <w:szCs w:val="24"/>
        </w:rPr>
        <w:t>still suffer</w:t>
      </w:r>
      <w:r w:rsidR="00AF77FA">
        <w:rPr>
          <w:rFonts w:ascii="Arial" w:hAnsi="Arial" w:cs="Arial"/>
          <w:sz w:val="24"/>
          <w:szCs w:val="24"/>
        </w:rPr>
        <w:t xml:space="preserve"> </w:t>
      </w:r>
      <w:r w:rsidR="00F0339E">
        <w:rPr>
          <w:rFonts w:ascii="Arial" w:hAnsi="Arial" w:cs="Arial"/>
          <w:sz w:val="24"/>
          <w:szCs w:val="24"/>
        </w:rPr>
        <w:t>poverty,</w:t>
      </w:r>
      <w:r w:rsidR="0053172A">
        <w:rPr>
          <w:rFonts w:ascii="Arial" w:hAnsi="Arial" w:cs="Arial"/>
          <w:sz w:val="24"/>
          <w:szCs w:val="24"/>
        </w:rPr>
        <w:t xml:space="preserve"> </w:t>
      </w:r>
      <w:r w:rsidR="00B27F29">
        <w:rPr>
          <w:rFonts w:ascii="Arial" w:hAnsi="Arial" w:cs="Arial"/>
          <w:sz w:val="24"/>
          <w:szCs w:val="24"/>
        </w:rPr>
        <w:t>the Welsh Government</w:t>
      </w:r>
      <w:r w:rsidR="00F0339E">
        <w:rPr>
          <w:rFonts w:ascii="Arial" w:hAnsi="Arial" w:cs="Arial"/>
          <w:sz w:val="24"/>
          <w:szCs w:val="24"/>
        </w:rPr>
        <w:t xml:space="preserve"> (2017)</w:t>
      </w:r>
      <w:r w:rsidR="00B27F29">
        <w:rPr>
          <w:rFonts w:ascii="Arial" w:hAnsi="Arial" w:cs="Arial"/>
          <w:sz w:val="24"/>
          <w:szCs w:val="24"/>
        </w:rPr>
        <w:t xml:space="preserve"> have plans in place to help and support children and their families</w:t>
      </w:r>
      <w:r w:rsidR="00B14231">
        <w:rPr>
          <w:rFonts w:ascii="Arial" w:hAnsi="Arial" w:cs="Arial"/>
          <w:sz w:val="24"/>
          <w:szCs w:val="24"/>
        </w:rPr>
        <w:t>, financially, helping with provision and support</w:t>
      </w:r>
      <w:r w:rsidR="00A47B04">
        <w:rPr>
          <w:rFonts w:ascii="Arial" w:hAnsi="Arial" w:cs="Arial"/>
          <w:sz w:val="24"/>
          <w:szCs w:val="24"/>
        </w:rPr>
        <w:t xml:space="preserve"> and these strategies are implemented</w:t>
      </w:r>
      <w:r w:rsidR="009E2B01">
        <w:rPr>
          <w:rFonts w:ascii="Arial" w:hAnsi="Arial" w:cs="Arial"/>
          <w:sz w:val="24"/>
          <w:szCs w:val="24"/>
        </w:rPr>
        <w:t xml:space="preserve"> and steps are taken to make sure that help is given in every area</w:t>
      </w:r>
      <w:r w:rsidR="00A47B04">
        <w:rPr>
          <w:rFonts w:ascii="Arial" w:hAnsi="Arial" w:cs="Arial"/>
          <w:sz w:val="24"/>
          <w:szCs w:val="24"/>
        </w:rPr>
        <w:t xml:space="preserve">. </w:t>
      </w:r>
      <w:r w:rsidR="00B14231">
        <w:rPr>
          <w:rFonts w:ascii="Arial" w:hAnsi="Arial" w:cs="Arial"/>
          <w:sz w:val="24"/>
          <w:szCs w:val="24"/>
        </w:rPr>
        <w:t xml:space="preserve"> The Kenyan government do not have such </w:t>
      </w:r>
      <w:r w:rsidR="0053172A">
        <w:rPr>
          <w:rFonts w:ascii="Arial" w:hAnsi="Arial" w:cs="Arial"/>
          <w:sz w:val="24"/>
          <w:szCs w:val="24"/>
        </w:rPr>
        <w:t>strategies</w:t>
      </w:r>
      <w:r w:rsidR="00B14231">
        <w:rPr>
          <w:rFonts w:ascii="Arial" w:hAnsi="Arial" w:cs="Arial"/>
          <w:sz w:val="24"/>
          <w:szCs w:val="24"/>
        </w:rPr>
        <w:t xml:space="preserve"> in place although outside agencies such as Oxfam, Save the Children </w:t>
      </w:r>
      <w:r w:rsidR="00A47B04">
        <w:rPr>
          <w:rFonts w:ascii="Arial" w:hAnsi="Arial" w:cs="Arial"/>
          <w:sz w:val="24"/>
          <w:szCs w:val="24"/>
        </w:rPr>
        <w:t xml:space="preserve">and Cristian Aid </w:t>
      </w:r>
      <w:r w:rsidR="00E9542A" w:rsidRPr="0053172A">
        <w:rPr>
          <w:rFonts w:ascii="Arial" w:hAnsi="Arial" w:cs="Arial"/>
          <w:sz w:val="24"/>
          <w:szCs w:val="24"/>
        </w:rPr>
        <w:t>are working</w:t>
      </w:r>
      <w:r w:rsidR="00A47B04" w:rsidRPr="0053172A">
        <w:rPr>
          <w:rFonts w:ascii="Arial" w:hAnsi="Arial" w:cs="Arial"/>
          <w:sz w:val="24"/>
          <w:szCs w:val="24"/>
        </w:rPr>
        <w:t xml:space="preserve"> together, managing tactical partnerships with local civil society agencies, the government, public establishments, the private sector, churches, and religious organisations to try and strengthen the country and help children with their rights</w:t>
      </w:r>
      <w:r w:rsidR="0053172A" w:rsidRPr="0053172A">
        <w:rPr>
          <w:rFonts w:ascii="Arial" w:hAnsi="Arial" w:cs="Arial"/>
          <w:sz w:val="24"/>
          <w:szCs w:val="24"/>
        </w:rPr>
        <w:t>,</w:t>
      </w:r>
      <w:r w:rsidR="00A47B04" w:rsidRPr="0053172A">
        <w:rPr>
          <w:rFonts w:ascii="Arial" w:hAnsi="Arial" w:cs="Arial"/>
          <w:sz w:val="24"/>
          <w:szCs w:val="24"/>
        </w:rPr>
        <w:t xml:space="preserve"> there is a long way to go until </w:t>
      </w:r>
      <w:r w:rsidR="0053172A" w:rsidRPr="0053172A">
        <w:rPr>
          <w:rFonts w:ascii="Arial" w:hAnsi="Arial" w:cs="Arial"/>
          <w:sz w:val="24"/>
          <w:szCs w:val="24"/>
        </w:rPr>
        <w:t xml:space="preserve">Kenyan </w:t>
      </w:r>
      <w:r w:rsidR="00A47B04" w:rsidRPr="0053172A">
        <w:rPr>
          <w:rFonts w:ascii="Arial" w:hAnsi="Arial" w:cs="Arial"/>
          <w:sz w:val="24"/>
          <w:szCs w:val="24"/>
        </w:rPr>
        <w:t>children</w:t>
      </w:r>
      <w:r w:rsidR="00961966" w:rsidRPr="0053172A">
        <w:rPr>
          <w:rFonts w:ascii="Arial" w:hAnsi="Arial" w:cs="Arial"/>
          <w:sz w:val="24"/>
          <w:szCs w:val="24"/>
        </w:rPr>
        <w:t xml:space="preserve"> and their families</w:t>
      </w:r>
      <w:r w:rsidR="00A47B04" w:rsidRPr="0053172A">
        <w:rPr>
          <w:rFonts w:ascii="Arial" w:hAnsi="Arial" w:cs="Arial"/>
          <w:sz w:val="24"/>
          <w:szCs w:val="24"/>
        </w:rPr>
        <w:t xml:space="preserve"> have a voice</w:t>
      </w:r>
      <w:r w:rsidR="009E2B01" w:rsidRPr="0053172A">
        <w:rPr>
          <w:rFonts w:ascii="Arial" w:hAnsi="Arial" w:cs="Arial"/>
          <w:sz w:val="24"/>
          <w:szCs w:val="24"/>
        </w:rPr>
        <w:t xml:space="preserve"> and protection.</w:t>
      </w:r>
    </w:p>
    <w:p w14:paraId="11871493" w14:textId="7FADD0FA" w:rsidR="005641E9" w:rsidRDefault="00BE6F4D" w:rsidP="00A969B4">
      <w:pPr>
        <w:spacing w:line="360" w:lineRule="auto"/>
        <w:jc w:val="both"/>
        <w:rPr>
          <w:rFonts w:ascii="Arial" w:hAnsi="Arial" w:cs="Arial"/>
          <w:sz w:val="24"/>
          <w:szCs w:val="24"/>
        </w:rPr>
      </w:pPr>
      <w:r w:rsidRPr="00BE6F4D">
        <w:rPr>
          <w:rFonts w:ascii="Arial" w:hAnsi="Arial" w:cs="Arial"/>
          <w:sz w:val="24"/>
          <w:szCs w:val="24"/>
        </w:rPr>
        <w:t>N</w:t>
      </w:r>
      <w:r>
        <w:rPr>
          <w:rFonts w:ascii="Arial" w:hAnsi="Arial" w:cs="Arial"/>
          <w:sz w:val="24"/>
          <w:szCs w:val="24"/>
        </w:rPr>
        <w:t xml:space="preserve">ational </w:t>
      </w:r>
      <w:r w:rsidRPr="00BE6F4D">
        <w:rPr>
          <w:rFonts w:ascii="Arial" w:hAnsi="Arial" w:cs="Arial"/>
          <w:sz w:val="24"/>
          <w:szCs w:val="24"/>
        </w:rPr>
        <w:t>H</w:t>
      </w:r>
      <w:r>
        <w:rPr>
          <w:rFonts w:ascii="Arial" w:hAnsi="Arial" w:cs="Arial"/>
          <w:sz w:val="24"/>
          <w:szCs w:val="24"/>
        </w:rPr>
        <w:t xml:space="preserve">ealth </w:t>
      </w:r>
      <w:r w:rsidRPr="00BE6F4D">
        <w:rPr>
          <w:rFonts w:ascii="Arial" w:hAnsi="Arial" w:cs="Arial"/>
          <w:sz w:val="24"/>
          <w:szCs w:val="24"/>
        </w:rPr>
        <w:t>S</w:t>
      </w:r>
      <w:r>
        <w:rPr>
          <w:rFonts w:ascii="Arial" w:hAnsi="Arial" w:cs="Arial"/>
          <w:sz w:val="24"/>
          <w:szCs w:val="24"/>
        </w:rPr>
        <w:t>ervice</w:t>
      </w:r>
      <w:r w:rsidRPr="00BE6F4D">
        <w:rPr>
          <w:rFonts w:ascii="Arial" w:hAnsi="Arial" w:cs="Arial"/>
          <w:sz w:val="24"/>
          <w:szCs w:val="24"/>
        </w:rPr>
        <w:t xml:space="preserve"> Wales</w:t>
      </w:r>
      <w:r>
        <w:rPr>
          <w:rFonts w:ascii="Arial" w:hAnsi="Arial" w:cs="Arial"/>
          <w:sz w:val="24"/>
          <w:szCs w:val="24"/>
        </w:rPr>
        <w:t xml:space="preserve"> (NHS)</w:t>
      </w:r>
      <w:r w:rsidRPr="00BE6F4D">
        <w:rPr>
          <w:rFonts w:ascii="Arial" w:hAnsi="Arial" w:cs="Arial"/>
          <w:sz w:val="24"/>
          <w:szCs w:val="24"/>
        </w:rPr>
        <w:t xml:space="preserve"> </w:t>
      </w:r>
      <w:r w:rsidR="00F0339E">
        <w:rPr>
          <w:rFonts w:ascii="Arial" w:hAnsi="Arial" w:cs="Arial"/>
          <w:sz w:val="24"/>
          <w:szCs w:val="24"/>
        </w:rPr>
        <w:t xml:space="preserve">(2018) </w:t>
      </w:r>
      <w:r w:rsidRPr="00BE6F4D">
        <w:rPr>
          <w:rFonts w:ascii="Arial" w:hAnsi="Arial" w:cs="Arial"/>
          <w:sz w:val="24"/>
          <w:szCs w:val="24"/>
        </w:rPr>
        <w:t xml:space="preserve">is </w:t>
      </w:r>
      <w:r w:rsidR="0053172A">
        <w:rPr>
          <w:rFonts w:ascii="Arial" w:hAnsi="Arial" w:cs="Arial"/>
          <w:sz w:val="24"/>
          <w:szCs w:val="24"/>
        </w:rPr>
        <w:t xml:space="preserve">the </w:t>
      </w:r>
      <w:r w:rsidR="00E671A7" w:rsidRPr="00BE6F4D">
        <w:rPr>
          <w:rFonts w:ascii="Arial" w:hAnsi="Arial" w:cs="Arial"/>
          <w:sz w:val="24"/>
          <w:szCs w:val="24"/>
        </w:rPr>
        <w:t>publicly</w:t>
      </w:r>
      <w:r w:rsidRPr="00BE6F4D">
        <w:rPr>
          <w:rFonts w:ascii="Arial" w:hAnsi="Arial" w:cs="Arial"/>
          <w:sz w:val="24"/>
          <w:szCs w:val="24"/>
        </w:rPr>
        <w:t xml:space="preserve"> funded National Health Service of Wal</w:t>
      </w:r>
      <w:r>
        <w:rPr>
          <w:rFonts w:ascii="Arial" w:hAnsi="Arial" w:cs="Arial"/>
          <w:sz w:val="24"/>
          <w:szCs w:val="24"/>
        </w:rPr>
        <w:t xml:space="preserve">es providing healthcare to an estimated </w:t>
      </w:r>
      <w:r w:rsidRPr="00BE6F4D">
        <w:rPr>
          <w:rFonts w:ascii="Arial" w:hAnsi="Arial" w:cs="Arial"/>
          <w:sz w:val="24"/>
          <w:szCs w:val="24"/>
        </w:rPr>
        <w:t>3 million people who liv</w:t>
      </w:r>
      <w:r>
        <w:rPr>
          <w:rFonts w:ascii="Arial" w:hAnsi="Arial" w:cs="Arial"/>
          <w:sz w:val="24"/>
          <w:szCs w:val="24"/>
        </w:rPr>
        <w:t>e in the country</w:t>
      </w:r>
      <w:r w:rsidR="00F0339E">
        <w:rPr>
          <w:rFonts w:ascii="Arial" w:hAnsi="Arial" w:cs="Arial"/>
          <w:sz w:val="24"/>
          <w:szCs w:val="24"/>
        </w:rPr>
        <w:t>,</w:t>
      </w:r>
      <w:r>
        <w:rPr>
          <w:rFonts w:ascii="Arial" w:hAnsi="Arial" w:cs="Arial"/>
          <w:sz w:val="24"/>
          <w:szCs w:val="24"/>
        </w:rPr>
        <w:t xml:space="preserve"> </w:t>
      </w:r>
      <w:r w:rsidR="00F0339E">
        <w:rPr>
          <w:rFonts w:ascii="Arial" w:hAnsi="Arial" w:cs="Arial"/>
          <w:sz w:val="24"/>
          <w:szCs w:val="24"/>
        </w:rPr>
        <w:t>t</w:t>
      </w:r>
      <w:r>
        <w:rPr>
          <w:rFonts w:ascii="Arial" w:hAnsi="Arial" w:cs="Arial"/>
          <w:sz w:val="24"/>
          <w:szCs w:val="24"/>
        </w:rPr>
        <w:t xml:space="preserve">he </w:t>
      </w:r>
      <w:r w:rsidRPr="00BE6F4D">
        <w:rPr>
          <w:rFonts w:ascii="Arial" w:hAnsi="Arial" w:cs="Arial"/>
          <w:sz w:val="24"/>
          <w:szCs w:val="24"/>
        </w:rPr>
        <w:t>key principle</w:t>
      </w:r>
      <w:r>
        <w:rPr>
          <w:rFonts w:ascii="Arial" w:hAnsi="Arial" w:cs="Arial"/>
          <w:sz w:val="24"/>
          <w:szCs w:val="24"/>
        </w:rPr>
        <w:t xml:space="preserve"> of the National Health Service is </w:t>
      </w:r>
      <w:r w:rsidR="007D271E">
        <w:rPr>
          <w:rFonts w:ascii="Arial" w:hAnsi="Arial" w:cs="Arial"/>
          <w:sz w:val="24"/>
          <w:szCs w:val="24"/>
        </w:rPr>
        <w:t>that excellent</w:t>
      </w:r>
      <w:r w:rsidRPr="00BE6F4D">
        <w:rPr>
          <w:rFonts w:ascii="Arial" w:hAnsi="Arial" w:cs="Arial"/>
          <w:sz w:val="24"/>
          <w:szCs w:val="24"/>
        </w:rPr>
        <w:t xml:space="preserve"> healthcare should be accessible to all, </w:t>
      </w:r>
      <w:r w:rsidR="007D271E" w:rsidRPr="00BE6F4D">
        <w:rPr>
          <w:rFonts w:ascii="Arial" w:hAnsi="Arial" w:cs="Arial"/>
          <w:sz w:val="24"/>
          <w:szCs w:val="24"/>
        </w:rPr>
        <w:t>irrespective</w:t>
      </w:r>
      <w:r w:rsidRPr="00BE6F4D">
        <w:rPr>
          <w:rFonts w:ascii="Arial" w:hAnsi="Arial" w:cs="Arial"/>
          <w:sz w:val="24"/>
          <w:szCs w:val="24"/>
        </w:rPr>
        <w:t xml:space="preserve"> of wealth. </w:t>
      </w:r>
      <w:r w:rsidR="00A04D07">
        <w:rPr>
          <w:rFonts w:ascii="Arial" w:hAnsi="Arial" w:cs="Arial"/>
          <w:sz w:val="24"/>
          <w:szCs w:val="24"/>
        </w:rPr>
        <w:t xml:space="preserve">The health care in Wales is </w:t>
      </w:r>
      <w:r w:rsidR="007D271E">
        <w:rPr>
          <w:rFonts w:ascii="Arial" w:hAnsi="Arial" w:cs="Arial"/>
          <w:sz w:val="24"/>
          <w:szCs w:val="24"/>
        </w:rPr>
        <w:t xml:space="preserve">the </w:t>
      </w:r>
      <w:r w:rsidR="00A04D07">
        <w:rPr>
          <w:rFonts w:ascii="Arial" w:hAnsi="Arial" w:cs="Arial"/>
          <w:sz w:val="24"/>
          <w:szCs w:val="24"/>
        </w:rPr>
        <w:t>responsibility of the Welsh Government</w:t>
      </w:r>
      <w:r>
        <w:rPr>
          <w:rFonts w:ascii="Arial" w:hAnsi="Arial" w:cs="Arial"/>
          <w:sz w:val="24"/>
          <w:szCs w:val="24"/>
        </w:rPr>
        <w:t>, NHS</w:t>
      </w:r>
      <w:r w:rsidR="00A04D07">
        <w:rPr>
          <w:rFonts w:ascii="Arial" w:hAnsi="Arial" w:cs="Arial"/>
          <w:sz w:val="24"/>
          <w:szCs w:val="24"/>
        </w:rPr>
        <w:t xml:space="preserve"> Wales was created as part of the public health system from England and Wales and was created by the National Health Service Act 1946</w:t>
      </w:r>
      <w:r w:rsidR="00046719">
        <w:rPr>
          <w:rFonts w:ascii="Arial" w:hAnsi="Arial" w:cs="Arial"/>
          <w:sz w:val="24"/>
          <w:szCs w:val="24"/>
        </w:rPr>
        <w:t xml:space="preserve">. </w:t>
      </w:r>
      <w:r w:rsidR="00A04D07">
        <w:rPr>
          <w:rFonts w:ascii="Arial" w:hAnsi="Arial" w:cs="Arial"/>
          <w:sz w:val="24"/>
          <w:szCs w:val="24"/>
        </w:rPr>
        <w:t xml:space="preserve"> </w:t>
      </w:r>
    </w:p>
    <w:p w14:paraId="221DB7BF" w14:textId="2CBB8564" w:rsidR="007669EB" w:rsidRDefault="00E46BB4" w:rsidP="007669EB">
      <w:pPr>
        <w:spacing w:line="360" w:lineRule="auto"/>
        <w:jc w:val="both"/>
        <w:rPr>
          <w:rFonts w:ascii="Arial" w:hAnsi="Arial" w:cs="Arial"/>
          <w:sz w:val="24"/>
          <w:szCs w:val="24"/>
        </w:rPr>
      </w:pPr>
      <w:r>
        <w:rPr>
          <w:rFonts w:ascii="Arial" w:hAnsi="Arial" w:cs="Arial"/>
          <w:sz w:val="24"/>
          <w:szCs w:val="24"/>
        </w:rPr>
        <w:t xml:space="preserve">Turin (2010) </w:t>
      </w:r>
      <w:r w:rsidR="0053172A">
        <w:rPr>
          <w:rFonts w:ascii="Arial" w:hAnsi="Arial" w:cs="Arial"/>
          <w:sz w:val="24"/>
          <w:szCs w:val="24"/>
        </w:rPr>
        <w:t>r</w:t>
      </w:r>
      <w:r>
        <w:rPr>
          <w:rFonts w:ascii="Arial" w:hAnsi="Arial" w:cs="Arial"/>
          <w:sz w:val="24"/>
          <w:szCs w:val="24"/>
        </w:rPr>
        <w:t>eports that t</w:t>
      </w:r>
      <w:r w:rsidR="007D271E">
        <w:rPr>
          <w:rFonts w:ascii="Arial" w:hAnsi="Arial" w:cs="Arial"/>
          <w:sz w:val="24"/>
          <w:szCs w:val="24"/>
        </w:rPr>
        <w:t>he Kenyan health system is made up</w:t>
      </w:r>
      <w:r w:rsidR="007669EB" w:rsidRPr="007669EB">
        <w:rPr>
          <w:rFonts w:ascii="Arial" w:hAnsi="Arial" w:cs="Arial"/>
          <w:sz w:val="24"/>
          <w:szCs w:val="24"/>
        </w:rPr>
        <w:t xml:space="preserve"> of three main groups of provision providers</w:t>
      </w:r>
      <w:r>
        <w:rPr>
          <w:rFonts w:ascii="Arial" w:hAnsi="Arial" w:cs="Arial"/>
          <w:sz w:val="24"/>
          <w:szCs w:val="24"/>
        </w:rPr>
        <w:t>,</w:t>
      </w:r>
      <w:r w:rsidR="007669EB" w:rsidRPr="007669EB">
        <w:rPr>
          <w:rFonts w:ascii="Arial" w:hAnsi="Arial" w:cs="Arial"/>
          <w:sz w:val="24"/>
          <w:szCs w:val="24"/>
        </w:rPr>
        <w:t xml:space="preserve"> </w:t>
      </w:r>
      <w:r w:rsidR="00EF1C69">
        <w:rPr>
          <w:rFonts w:ascii="Arial" w:hAnsi="Arial" w:cs="Arial"/>
          <w:sz w:val="24"/>
          <w:szCs w:val="24"/>
        </w:rPr>
        <w:t>p</w:t>
      </w:r>
      <w:r w:rsidR="007669EB" w:rsidRPr="007669EB">
        <w:rPr>
          <w:rFonts w:ascii="Arial" w:hAnsi="Arial" w:cs="Arial"/>
          <w:sz w:val="24"/>
          <w:szCs w:val="24"/>
        </w:rPr>
        <w:t xml:space="preserve">ublic providers, </w:t>
      </w:r>
      <w:r w:rsidR="00EF1C69">
        <w:rPr>
          <w:rFonts w:ascii="Arial" w:hAnsi="Arial" w:cs="Arial"/>
          <w:sz w:val="24"/>
          <w:szCs w:val="24"/>
        </w:rPr>
        <w:t>p</w:t>
      </w:r>
      <w:r w:rsidR="007669EB" w:rsidRPr="007669EB">
        <w:rPr>
          <w:rFonts w:ascii="Arial" w:hAnsi="Arial" w:cs="Arial"/>
          <w:sz w:val="24"/>
          <w:szCs w:val="24"/>
        </w:rPr>
        <w:t>rivat</w:t>
      </w:r>
      <w:r w:rsidR="007669EB">
        <w:rPr>
          <w:rFonts w:ascii="Arial" w:hAnsi="Arial" w:cs="Arial"/>
          <w:sz w:val="24"/>
          <w:szCs w:val="24"/>
        </w:rPr>
        <w:t>e</w:t>
      </w:r>
      <w:r w:rsidR="0053172A">
        <w:rPr>
          <w:rFonts w:ascii="Arial" w:hAnsi="Arial" w:cs="Arial"/>
          <w:sz w:val="24"/>
          <w:szCs w:val="24"/>
        </w:rPr>
        <w:t>,</w:t>
      </w:r>
      <w:r w:rsidR="007669EB">
        <w:rPr>
          <w:rFonts w:ascii="Arial" w:hAnsi="Arial" w:cs="Arial"/>
          <w:sz w:val="24"/>
          <w:szCs w:val="24"/>
        </w:rPr>
        <w:t xml:space="preserve"> not-for-profit organisations </w:t>
      </w:r>
      <w:r w:rsidR="007669EB" w:rsidRPr="007669EB">
        <w:rPr>
          <w:rFonts w:ascii="Arial" w:hAnsi="Arial" w:cs="Arial"/>
          <w:sz w:val="24"/>
          <w:szCs w:val="24"/>
        </w:rPr>
        <w:t>including faith-based and mission hospita</w:t>
      </w:r>
      <w:r w:rsidR="007669EB">
        <w:rPr>
          <w:rFonts w:ascii="Arial" w:hAnsi="Arial" w:cs="Arial"/>
          <w:sz w:val="24"/>
          <w:szCs w:val="24"/>
        </w:rPr>
        <w:t>ls, local and international</w:t>
      </w:r>
      <w:r w:rsidR="007669EB" w:rsidRPr="007669EB">
        <w:rPr>
          <w:rFonts w:ascii="Arial" w:hAnsi="Arial" w:cs="Arial"/>
          <w:sz w:val="24"/>
          <w:szCs w:val="24"/>
        </w:rPr>
        <w:t xml:space="preserve"> and private fo</w:t>
      </w:r>
      <w:r w:rsidR="007669EB">
        <w:rPr>
          <w:rFonts w:ascii="Arial" w:hAnsi="Arial" w:cs="Arial"/>
          <w:sz w:val="24"/>
          <w:szCs w:val="24"/>
        </w:rPr>
        <w:t xml:space="preserve">r-profit health care providers. </w:t>
      </w:r>
      <w:r w:rsidR="007669EB" w:rsidRPr="007669EB">
        <w:rPr>
          <w:rFonts w:ascii="Arial" w:hAnsi="Arial" w:cs="Arial"/>
          <w:sz w:val="24"/>
          <w:szCs w:val="24"/>
        </w:rPr>
        <w:t xml:space="preserve">Most health care services in Kenya are below international standards with inadequate </w:t>
      </w:r>
      <w:r w:rsidR="007669EB">
        <w:rPr>
          <w:rFonts w:ascii="Arial" w:hAnsi="Arial" w:cs="Arial"/>
          <w:sz w:val="24"/>
          <w:szCs w:val="24"/>
        </w:rPr>
        <w:t xml:space="preserve">and </w:t>
      </w:r>
      <w:r w:rsidR="007D271E">
        <w:rPr>
          <w:rFonts w:ascii="Arial" w:hAnsi="Arial" w:cs="Arial"/>
          <w:sz w:val="24"/>
          <w:szCs w:val="24"/>
        </w:rPr>
        <w:t>restricted</w:t>
      </w:r>
      <w:r w:rsidR="007669EB">
        <w:rPr>
          <w:rFonts w:ascii="Arial" w:hAnsi="Arial" w:cs="Arial"/>
          <w:sz w:val="24"/>
          <w:szCs w:val="24"/>
        </w:rPr>
        <w:t xml:space="preserve"> </w:t>
      </w:r>
      <w:r w:rsidR="007669EB" w:rsidRPr="007669EB">
        <w:rPr>
          <w:rFonts w:ascii="Arial" w:hAnsi="Arial" w:cs="Arial"/>
          <w:sz w:val="24"/>
          <w:szCs w:val="24"/>
        </w:rPr>
        <w:t xml:space="preserve">resources, </w:t>
      </w:r>
      <w:r w:rsidR="00EF1C69">
        <w:rPr>
          <w:rFonts w:ascii="Arial" w:hAnsi="Arial" w:cs="Arial"/>
          <w:sz w:val="24"/>
          <w:szCs w:val="24"/>
        </w:rPr>
        <w:t>with</w:t>
      </w:r>
      <w:r w:rsidR="007669EB" w:rsidRPr="007669EB">
        <w:rPr>
          <w:rFonts w:ascii="Arial" w:hAnsi="Arial" w:cs="Arial"/>
          <w:sz w:val="24"/>
          <w:szCs w:val="24"/>
        </w:rPr>
        <w:t xml:space="preserve"> </w:t>
      </w:r>
      <w:r w:rsidR="007D271E" w:rsidRPr="007669EB">
        <w:rPr>
          <w:rFonts w:ascii="Arial" w:hAnsi="Arial" w:cs="Arial"/>
          <w:sz w:val="24"/>
          <w:szCs w:val="24"/>
        </w:rPr>
        <w:t>limited</w:t>
      </w:r>
      <w:r w:rsidR="007669EB" w:rsidRPr="007669EB">
        <w:rPr>
          <w:rFonts w:ascii="Arial" w:hAnsi="Arial" w:cs="Arial"/>
          <w:sz w:val="24"/>
          <w:szCs w:val="24"/>
        </w:rPr>
        <w:t xml:space="preserve"> skills</w:t>
      </w:r>
      <w:r w:rsidR="00721B00">
        <w:rPr>
          <w:rFonts w:ascii="Arial" w:hAnsi="Arial" w:cs="Arial"/>
          <w:sz w:val="24"/>
          <w:szCs w:val="24"/>
        </w:rPr>
        <w:t xml:space="preserve"> and abilities</w:t>
      </w:r>
      <w:r w:rsidR="007669EB" w:rsidRPr="007669EB">
        <w:rPr>
          <w:rFonts w:ascii="Arial" w:hAnsi="Arial" w:cs="Arial"/>
          <w:sz w:val="24"/>
          <w:szCs w:val="24"/>
        </w:rPr>
        <w:t xml:space="preserve">. Public hospitals are </w:t>
      </w:r>
      <w:r w:rsidR="007D271E" w:rsidRPr="007669EB">
        <w:rPr>
          <w:rFonts w:ascii="Arial" w:hAnsi="Arial" w:cs="Arial"/>
          <w:sz w:val="24"/>
          <w:szCs w:val="24"/>
        </w:rPr>
        <w:t>undermanned</w:t>
      </w:r>
      <w:r w:rsidR="007669EB" w:rsidRPr="007669EB">
        <w:rPr>
          <w:rFonts w:ascii="Arial" w:hAnsi="Arial" w:cs="Arial"/>
          <w:sz w:val="24"/>
          <w:szCs w:val="24"/>
        </w:rPr>
        <w:t xml:space="preserve">, poorly equipped and lack </w:t>
      </w:r>
      <w:r w:rsidR="007D271E" w:rsidRPr="007669EB">
        <w:rPr>
          <w:rFonts w:ascii="Arial" w:hAnsi="Arial" w:cs="Arial"/>
          <w:sz w:val="24"/>
          <w:szCs w:val="24"/>
        </w:rPr>
        <w:t>necessities</w:t>
      </w:r>
      <w:r w:rsidR="007669EB" w:rsidRPr="007669EB">
        <w:rPr>
          <w:rFonts w:ascii="Arial" w:hAnsi="Arial" w:cs="Arial"/>
          <w:sz w:val="24"/>
          <w:szCs w:val="24"/>
        </w:rPr>
        <w:t xml:space="preserve">. Private clinics with limited inpatient capability are in </w:t>
      </w:r>
      <w:r w:rsidR="007D271E" w:rsidRPr="007669EB">
        <w:rPr>
          <w:rFonts w:ascii="Arial" w:hAnsi="Arial" w:cs="Arial"/>
          <w:sz w:val="24"/>
          <w:szCs w:val="24"/>
        </w:rPr>
        <w:t>process</w:t>
      </w:r>
      <w:r w:rsidR="007669EB" w:rsidRPr="007669EB">
        <w:rPr>
          <w:rFonts w:ascii="Arial" w:hAnsi="Arial" w:cs="Arial"/>
          <w:sz w:val="24"/>
          <w:szCs w:val="24"/>
        </w:rPr>
        <w:t xml:space="preserve"> in Nairobi, Mombasa, and the beach resort </w:t>
      </w:r>
      <w:r w:rsidR="007669EB" w:rsidRPr="007669EB">
        <w:rPr>
          <w:rFonts w:ascii="Arial" w:hAnsi="Arial" w:cs="Arial"/>
          <w:sz w:val="24"/>
          <w:szCs w:val="24"/>
        </w:rPr>
        <w:lastRenderedPageBreak/>
        <w:t xml:space="preserve">areas of Diani and Malindi. These services include radiology, laboratory and pharmacy services. </w:t>
      </w:r>
      <w:r w:rsidR="007669EB" w:rsidRPr="00EF1C69">
        <w:rPr>
          <w:rFonts w:ascii="Arial" w:hAnsi="Arial" w:cs="Arial"/>
          <w:sz w:val="24"/>
          <w:szCs w:val="24"/>
        </w:rPr>
        <w:t xml:space="preserve">The private AGA Khan hospital </w:t>
      </w:r>
      <w:r w:rsidR="00CC4B66" w:rsidRPr="00EF1C69">
        <w:rPr>
          <w:rFonts w:ascii="Arial" w:hAnsi="Arial" w:cs="Arial"/>
          <w:sz w:val="24"/>
          <w:szCs w:val="24"/>
        </w:rPr>
        <w:t>situated</w:t>
      </w:r>
      <w:r w:rsidR="007669EB" w:rsidRPr="00EF1C69">
        <w:rPr>
          <w:rFonts w:ascii="Arial" w:hAnsi="Arial" w:cs="Arial"/>
          <w:sz w:val="24"/>
          <w:szCs w:val="24"/>
        </w:rPr>
        <w:t xml:space="preserve"> in Nairobi is </w:t>
      </w:r>
      <w:r w:rsidR="00CC4B66" w:rsidRPr="00EF1C69">
        <w:rPr>
          <w:rFonts w:ascii="Arial" w:hAnsi="Arial" w:cs="Arial"/>
          <w:sz w:val="24"/>
          <w:szCs w:val="24"/>
        </w:rPr>
        <w:t>functioning</w:t>
      </w:r>
      <w:r w:rsidR="007669EB" w:rsidRPr="00EF1C69">
        <w:rPr>
          <w:rFonts w:ascii="Arial" w:hAnsi="Arial" w:cs="Arial"/>
          <w:sz w:val="24"/>
          <w:szCs w:val="24"/>
        </w:rPr>
        <w:t xml:space="preserve"> at western standard level of care</w:t>
      </w:r>
      <w:r w:rsidR="00AC5F08" w:rsidRPr="00EF1C69">
        <w:rPr>
          <w:rFonts w:ascii="Arial" w:hAnsi="Arial" w:cs="Arial"/>
          <w:sz w:val="24"/>
          <w:szCs w:val="24"/>
        </w:rPr>
        <w:t xml:space="preserve"> but come</w:t>
      </w:r>
      <w:r w:rsidR="00EF1C69" w:rsidRPr="00EF1C69">
        <w:rPr>
          <w:rFonts w:ascii="Arial" w:hAnsi="Arial" w:cs="Arial"/>
          <w:sz w:val="24"/>
          <w:szCs w:val="24"/>
        </w:rPr>
        <w:t>s</w:t>
      </w:r>
      <w:r w:rsidR="00AC5F08" w:rsidRPr="00EF1C69">
        <w:rPr>
          <w:rFonts w:ascii="Arial" w:hAnsi="Arial" w:cs="Arial"/>
          <w:sz w:val="24"/>
          <w:szCs w:val="24"/>
        </w:rPr>
        <w:t xml:space="preserve"> at a cost that only the wealthy can afford</w:t>
      </w:r>
      <w:r w:rsidR="007669EB" w:rsidRPr="00EF1C69">
        <w:rPr>
          <w:rFonts w:ascii="Arial" w:hAnsi="Arial" w:cs="Arial"/>
          <w:sz w:val="24"/>
          <w:szCs w:val="24"/>
        </w:rPr>
        <w:t>.</w:t>
      </w:r>
    </w:p>
    <w:p w14:paraId="2F6E5016" w14:textId="47C00541" w:rsidR="00FB013F" w:rsidRDefault="00FB013F" w:rsidP="007669EB">
      <w:pPr>
        <w:spacing w:line="360" w:lineRule="auto"/>
        <w:jc w:val="both"/>
        <w:rPr>
          <w:rFonts w:ascii="Arial" w:hAnsi="Arial" w:cs="Arial"/>
          <w:sz w:val="24"/>
          <w:szCs w:val="24"/>
        </w:rPr>
      </w:pPr>
      <w:r w:rsidRPr="00FB013F">
        <w:rPr>
          <w:rFonts w:ascii="Arial" w:hAnsi="Arial" w:cs="Arial"/>
          <w:sz w:val="24"/>
          <w:szCs w:val="24"/>
        </w:rPr>
        <w:t xml:space="preserve">NHS Wales </w:t>
      </w:r>
      <w:r w:rsidR="00E46BB4">
        <w:rPr>
          <w:rFonts w:ascii="Arial" w:hAnsi="Arial" w:cs="Arial"/>
          <w:sz w:val="24"/>
          <w:szCs w:val="24"/>
        </w:rPr>
        <w:t xml:space="preserve">(2018) </w:t>
      </w:r>
      <w:r w:rsidRPr="00FB013F">
        <w:rPr>
          <w:rFonts w:ascii="Arial" w:hAnsi="Arial" w:cs="Arial"/>
          <w:sz w:val="24"/>
          <w:szCs w:val="24"/>
        </w:rPr>
        <w:t xml:space="preserve">delivers emergency services and a range of primary, secondary, and specialist tertiary care </w:t>
      </w:r>
      <w:r w:rsidR="00CC4B66" w:rsidRPr="00FB013F">
        <w:rPr>
          <w:rFonts w:ascii="Arial" w:hAnsi="Arial" w:cs="Arial"/>
          <w:sz w:val="24"/>
          <w:szCs w:val="24"/>
        </w:rPr>
        <w:t>facilities</w:t>
      </w:r>
      <w:r w:rsidR="00CC4B66">
        <w:rPr>
          <w:rFonts w:ascii="Arial" w:hAnsi="Arial" w:cs="Arial"/>
          <w:sz w:val="24"/>
          <w:szCs w:val="24"/>
        </w:rPr>
        <w:t xml:space="preserve"> and services</w:t>
      </w:r>
      <w:r w:rsidRPr="00FB013F">
        <w:rPr>
          <w:rFonts w:ascii="Arial" w:hAnsi="Arial" w:cs="Arial"/>
          <w:sz w:val="24"/>
          <w:szCs w:val="24"/>
        </w:rPr>
        <w:t xml:space="preserve">. General Hospitals run outpatient, inpatient, and accident and emergency services, and there is a network of specialist hospitals that </w:t>
      </w:r>
      <w:r w:rsidR="00CC4B66" w:rsidRPr="00FB013F">
        <w:rPr>
          <w:rFonts w:ascii="Arial" w:hAnsi="Arial" w:cs="Arial"/>
          <w:sz w:val="24"/>
          <w:szCs w:val="24"/>
        </w:rPr>
        <w:t>deliver</w:t>
      </w:r>
      <w:r w:rsidRPr="00FB013F">
        <w:rPr>
          <w:rFonts w:ascii="Arial" w:hAnsi="Arial" w:cs="Arial"/>
          <w:sz w:val="24"/>
          <w:szCs w:val="24"/>
        </w:rPr>
        <w:t xml:space="preserve"> services such as burns units, cancer and cardiac surgery. NHS Wales </w:t>
      </w:r>
      <w:r w:rsidR="00E46BB4">
        <w:rPr>
          <w:rFonts w:ascii="Arial" w:hAnsi="Arial" w:cs="Arial"/>
          <w:sz w:val="24"/>
          <w:szCs w:val="24"/>
        </w:rPr>
        <w:t xml:space="preserve">(2018) </w:t>
      </w:r>
      <w:r w:rsidRPr="00FB013F">
        <w:rPr>
          <w:rFonts w:ascii="Arial" w:hAnsi="Arial" w:cs="Arial"/>
          <w:sz w:val="24"/>
          <w:szCs w:val="24"/>
        </w:rPr>
        <w:t>also funds General Practitioner facilities, dental services, pharmacies, and sexual health services. Community services</w:t>
      </w:r>
      <w:r w:rsidR="00CC4B66">
        <w:rPr>
          <w:rFonts w:ascii="Arial" w:hAnsi="Arial" w:cs="Arial"/>
          <w:sz w:val="24"/>
          <w:szCs w:val="24"/>
        </w:rPr>
        <w:t xml:space="preserve"> are also provided which are made up </w:t>
      </w:r>
      <w:r w:rsidRPr="00FB013F">
        <w:rPr>
          <w:rFonts w:ascii="Arial" w:hAnsi="Arial" w:cs="Arial"/>
          <w:sz w:val="24"/>
          <w:szCs w:val="24"/>
        </w:rPr>
        <w:t xml:space="preserve"> of district nurses, health visitors, midwives, and community-based speech therapists, physiotherapists, Child and Adolescent Mental Health services and occupational </w:t>
      </w:r>
      <w:r w:rsidR="00EF1C69" w:rsidRPr="00EF1C69">
        <w:rPr>
          <w:rFonts w:ascii="Arial" w:hAnsi="Arial" w:cs="Arial"/>
          <w:sz w:val="24"/>
          <w:szCs w:val="24"/>
        </w:rPr>
        <w:t xml:space="preserve">therapists </w:t>
      </w:r>
      <w:r w:rsidR="00EF1C69" w:rsidRPr="00FB013F">
        <w:rPr>
          <w:rFonts w:ascii="Arial" w:hAnsi="Arial" w:cs="Arial"/>
          <w:sz w:val="24"/>
          <w:szCs w:val="24"/>
        </w:rPr>
        <w:t>are</w:t>
      </w:r>
      <w:r w:rsidRPr="00FB013F">
        <w:rPr>
          <w:rFonts w:ascii="Arial" w:hAnsi="Arial" w:cs="Arial"/>
          <w:sz w:val="24"/>
          <w:szCs w:val="24"/>
        </w:rPr>
        <w:t xml:space="preserve"> free of charge including all prescription medication, there are many schemes that work with education settings such as, healthy schools, designed to smile and change for life. </w:t>
      </w:r>
      <w:r w:rsidR="00E46BB4">
        <w:rPr>
          <w:rFonts w:ascii="Arial" w:hAnsi="Arial" w:cs="Arial"/>
          <w:sz w:val="24"/>
          <w:szCs w:val="24"/>
        </w:rPr>
        <w:t>Surviving Adolescence (2016) believes that a</w:t>
      </w:r>
      <w:r w:rsidRPr="00FB013F">
        <w:rPr>
          <w:rFonts w:ascii="Arial" w:hAnsi="Arial" w:cs="Arial"/>
          <w:sz w:val="24"/>
          <w:szCs w:val="24"/>
        </w:rPr>
        <w:t>ll these facilities are there to support and help children grow and develop in to capable citizens.</w:t>
      </w:r>
    </w:p>
    <w:p w14:paraId="1A386412" w14:textId="4ABAA2F9" w:rsidR="00046719" w:rsidRDefault="007669EB" w:rsidP="00046719">
      <w:pPr>
        <w:spacing w:line="360" w:lineRule="auto"/>
        <w:jc w:val="both"/>
        <w:rPr>
          <w:rFonts w:ascii="Arial" w:hAnsi="Arial" w:cs="Arial"/>
          <w:sz w:val="24"/>
          <w:szCs w:val="24"/>
        </w:rPr>
      </w:pPr>
      <w:r w:rsidRPr="00EF1C69">
        <w:rPr>
          <w:rFonts w:ascii="Arial" w:hAnsi="Arial" w:cs="Arial"/>
          <w:sz w:val="24"/>
          <w:szCs w:val="24"/>
        </w:rPr>
        <w:t xml:space="preserve">In </w:t>
      </w:r>
      <w:r w:rsidR="00EF1C69" w:rsidRPr="00EF1C69">
        <w:rPr>
          <w:rFonts w:ascii="Arial" w:hAnsi="Arial" w:cs="Arial"/>
          <w:sz w:val="24"/>
          <w:szCs w:val="24"/>
        </w:rPr>
        <w:t xml:space="preserve">comparison </w:t>
      </w:r>
      <w:r w:rsidRPr="00EF1C69">
        <w:rPr>
          <w:rFonts w:ascii="Arial" w:hAnsi="Arial" w:cs="Arial"/>
          <w:sz w:val="24"/>
          <w:szCs w:val="24"/>
        </w:rPr>
        <w:t xml:space="preserve">rural </w:t>
      </w:r>
      <w:r w:rsidR="00721B00" w:rsidRPr="00EF1C69">
        <w:rPr>
          <w:rFonts w:ascii="Arial" w:hAnsi="Arial" w:cs="Arial"/>
          <w:sz w:val="24"/>
          <w:szCs w:val="24"/>
        </w:rPr>
        <w:t>regions</w:t>
      </w:r>
      <w:r w:rsidR="00FB013F" w:rsidRPr="00EF1C69">
        <w:rPr>
          <w:rFonts w:ascii="Arial" w:hAnsi="Arial" w:cs="Arial"/>
          <w:sz w:val="24"/>
          <w:szCs w:val="24"/>
        </w:rPr>
        <w:t xml:space="preserve"> of Kenya</w:t>
      </w:r>
      <w:r w:rsidR="00E46BB4" w:rsidRPr="00EF1C69">
        <w:rPr>
          <w:rFonts w:ascii="Arial" w:hAnsi="Arial" w:cs="Arial"/>
          <w:sz w:val="24"/>
          <w:szCs w:val="24"/>
        </w:rPr>
        <w:t xml:space="preserve"> reported by Leslie (2017) </w:t>
      </w:r>
      <w:r w:rsidRPr="00EF1C69">
        <w:rPr>
          <w:rFonts w:ascii="Arial" w:hAnsi="Arial" w:cs="Arial"/>
          <w:sz w:val="24"/>
          <w:szCs w:val="24"/>
        </w:rPr>
        <w:t xml:space="preserve">services are </w:t>
      </w:r>
      <w:r w:rsidR="00721B00" w:rsidRPr="00EF1C69">
        <w:rPr>
          <w:rFonts w:ascii="Arial" w:hAnsi="Arial" w:cs="Arial"/>
          <w:sz w:val="24"/>
          <w:szCs w:val="24"/>
        </w:rPr>
        <w:t>delivered</w:t>
      </w:r>
      <w:r w:rsidRPr="00EF1C69">
        <w:rPr>
          <w:rFonts w:ascii="Arial" w:hAnsi="Arial" w:cs="Arial"/>
          <w:sz w:val="24"/>
          <w:szCs w:val="24"/>
        </w:rPr>
        <w:t xml:space="preserve"> by health centres and dispensing clinics, </w:t>
      </w:r>
      <w:r w:rsidR="00721B00" w:rsidRPr="00EF1C69">
        <w:rPr>
          <w:rFonts w:ascii="Arial" w:hAnsi="Arial" w:cs="Arial"/>
          <w:sz w:val="24"/>
          <w:szCs w:val="24"/>
        </w:rPr>
        <w:t xml:space="preserve">although these types of clinics </w:t>
      </w:r>
      <w:r w:rsidRPr="00EF1C69">
        <w:rPr>
          <w:rFonts w:ascii="Arial" w:hAnsi="Arial" w:cs="Arial"/>
          <w:sz w:val="24"/>
          <w:szCs w:val="24"/>
        </w:rPr>
        <w:t xml:space="preserve">lack </w:t>
      </w:r>
      <w:r w:rsidR="00721B00" w:rsidRPr="00EF1C69">
        <w:rPr>
          <w:rFonts w:ascii="Arial" w:hAnsi="Arial" w:cs="Arial"/>
          <w:sz w:val="24"/>
          <w:szCs w:val="24"/>
        </w:rPr>
        <w:t>services, facilities</w:t>
      </w:r>
      <w:r w:rsidRPr="00EF1C69">
        <w:rPr>
          <w:rFonts w:ascii="Arial" w:hAnsi="Arial" w:cs="Arial"/>
          <w:sz w:val="24"/>
          <w:szCs w:val="24"/>
        </w:rPr>
        <w:t xml:space="preserve"> and </w:t>
      </w:r>
      <w:r w:rsidR="00721B00" w:rsidRPr="00EF1C69">
        <w:rPr>
          <w:rFonts w:ascii="Arial" w:hAnsi="Arial" w:cs="Arial"/>
          <w:sz w:val="24"/>
          <w:szCs w:val="24"/>
        </w:rPr>
        <w:t>educated</w:t>
      </w:r>
      <w:r w:rsidR="00AC5F08" w:rsidRPr="00EF1C69">
        <w:rPr>
          <w:rFonts w:ascii="Arial" w:hAnsi="Arial" w:cs="Arial"/>
          <w:sz w:val="24"/>
          <w:szCs w:val="24"/>
        </w:rPr>
        <w:t xml:space="preserve"> </w:t>
      </w:r>
      <w:r w:rsidR="00721B00" w:rsidRPr="00EF1C69">
        <w:rPr>
          <w:rFonts w:ascii="Arial" w:hAnsi="Arial" w:cs="Arial"/>
          <w:sz w:val="24"/>
          <w:szCs w:val="24"/>
        </w:rPr>
        <w:t>skilled and trained staff members.</w:t>
      </w:r>
      <w:r w:rsidR="00721B00">
        <w:rPr>
          <w:rFonts w:ascii="Arial" w:hAnsi="Arial" w:cs="Arial"/>
          <w:sz w:val="24"/>
          <w:szCs w:val="24"/>
        </w:rPr>
        <w:t xml:space="preserve"> Many healthcare professionals are leaving Kenya to find more suitable</w:t>
      </w:r>
      <w:r w:rsidRPr="007669EB">
        <w:rPr>
          <w:rFonts w:ascii="Arial" w:hAnsi="Arial" w:cs="Arial"/>
          <w:sz w:val="24"/>
          <w:szCs w:val="24"/>
        </w:rPr>
        <w:t xml:space="preserve"> </w:t>
      </w:r>
      <w:r w:rsidR="00721B00">
        <w:rPr>
          <w:rFonts w:ascii="Arial" w:hAnsi="Arial" w:cs="Arial"/>
          <w:sz w:val="24"/>
          <w:szCs w:val="24"/>
        </w:rPr>
        <w:t xml:space="preserve">employment </w:t>
      </w:r>
      <w:r w:rsidRPr="007669EB">
        <w:rPr>
          <w:rFonts w:ascii="Arial" w:hAnsi="Arial" w:cs="Arial"/>
          <w:sz w:val="24"/>
          <w:szCs w:val="24"/>
        </w:rPr>
        <w:t xml:space="preserve">abroad, </w:t>
      </w:r>
      <w:r w:rsidR="00721B00">
        <w:rPr>
          <w:rFonts w:ascii="Arial" w:hAnsi="Arial" w:cs="Arial"/>
          <w:sz w:val="24"/>
          <w:szCs w:val="24"/>
        </w:rPr>
        <w:t xml:space="preserve">where facilities and equipment </w:t>
      </w:r>
      <w:r w:rsidR="00EF1C69">
        <w:rPr>
          <w:rFonts w:ascii="Arial" w:hAnsi="Arial" w:cs="Arial"/>
          <w:sz w:val="24"/>
          <w:szCs w:val="24"/>
        </w:rPr>
        <w:t>are</w:t>
      </w:r>
      <w:r w:rsidR="00721B00">
        <w:rPr>
          <w:rFonts w:ascii="Arial" w:hAnsi="Arial" w:cs="Arial"/>
          <w:sz w:val="24"/>
          <w:szCs w:val="24"/>
        </w:rPr>
        <w:t xml:space="preserve"> of a higher standard and more state of the art, this shortage of medical works is across the country.</w:t>
      </w:r>
      <w:r w:rsidRPr="007669EB">
        <w:rPr>
          <w:rFonts w:ascii="Arial" w:hAnsi="Arial" w:cs="Arial"/>
          <w:sz w:val="24"/>
          <w:szCs w:val="24"/>
        </w:rPr>
        <w:t xml:space="preserve"> According to the World Health</w:t>
      </w:r>
      <w:r w:rsidR="00E9542A">
        <w:rPr>
          <w:rFonts w:ascii="Arial" w:hAnsi="Arial" w:cs="Arial"/>
          <w:sz w:val="24"/>
          <w:szCs w:val="24"/>
        </w:rPr>
        <w:t xml:space="preserve"> Organization (2017</w:t>
      </w:r>
      <w:r w:rsidRPr="007669EB">
        <w:rPr>
          <w:rFonts w:ascii="Arial" w:hAnsi="Arial" w:cs="Arial"/>
          <w:sz w:val="24"/>
          <w:szCs w:val="24"/>
        </w:rPr>
        <w:t>), Kenya has just one doctor and only 12 nurses/midwives for every 10,000 pe</w:t>
      </w:r>
      <w:r w:rsidR="00721B00">
        <w:rPr>
          <w:rFonts w:ascii="Arial" w:hAnsi="Arial" w:cs="Arial"/>
          <w:sz w:val="24"/>
          <w:szCs w:val="24"/>
        </w:rPr>
        <w:t>ople. Medicines in Kenya are not free so more often or not poor, deprived families go without medical treatment</w:t>
      </w:r>
      <w:r w:rsidR="0097738A">
        <w:rPr>
          <w:rFonts w:ascii="Arial" w:hAnsi="Arial" w:cs="Arial"/>
          <w:sz w:val="24"/>
          <w:szCs w:val="24"/>
        </w:rPr>
        <w:t xml:space="preserve">. </w:t>
      </w:r>
    </w:p>
    <w:p w14:paraId="0584BF65" w14:textId="06430404" w:rsidR="00665A99" w:rsidRDefault="00665A99" w:rsidP="00046719">
      <w:pPr>
        <w:spacing w:line="360" w:lineRule="auto"/>
        <w:jc w:val="both"/>
        <w:rPr>
          <w:rFonts w:ascii="Arial" w:hAnsi="Arial" w:cs="Arial"/>
          <w:sz w:val="24"/>
          <w:szCs w:val="24"/>
          <w:u w:val="single"/>
        </w:rPr>
      </w:pPr>
      <w:r>
        <w:rPr>
          <w:rFonts w:ascii="Arial" w:hAnsi="Arial" w:cs="Arial"/>
          <w:sz w:val="24"/>
          <w:szCs w:val="24"/>
        </w:rPr>
        <w:t xml:space="preserve">Turin (2015) reports that </w:t>
      </w:r>
      <w:r w:rsidRPr="00665A99">
        <w:rPr>
          <w:rFonts w:ascii="Arial" w:hAnsi="Arial" w:cs="Arial"/>
          <w:sz w:val="24"/>
          <w:szCs w:val="24"/>
        </w:rPr>
        <w:t xml:space="preserve">Kenya’s health system currently suffers from </w:t>
      </w:r>
      <w:r>
        <w:rPr>
          <w:rFonts w:ascii="Arial" w:hAnsi="Arial" w:cs="Arial"/>
          <w:sz w:val="24"/>
          <w:szCs w:val="24"/>
        </w:rPr>
        <w:t xml:space="preserve">the </w:t>
      </w:r>
      <w:r w:rsidRPr="00665A99">
        <w:rPr>
          <w:rFonts w:ascii="Arial" w:hAnsi="Arial" w:cs="Arial"/>
          <w:sz w:val="24"/>
          <w:szCs w:val="24"/>
        </w:rPr>
        <w:t>absence of political</w:t>
      </w:r>
      <w:r>
        <w:rPr>
          <w:rFonts w:ascii="Arial" w:hAnsi="Arial" w:cs="Arial"/>
          <w:sz w:val="24"/>
          <w:szCs w:val="24"/>
        </w:rPr>
        <w:t xml:space="preserve"> and government</w:t>
      </w:r>
      <w:r w:rsidRPr="00665A99">
        <w:rPr>
          <w:rFonts w:ascii="Arial" w:hAnsi="Arial" w:cs="Arial"/>
          <w:sz w:val="24"/>
          <w:szCs w:val="24"/>
        </w:rPr>
        <w:t xml:space="preserve"> will and an uncommitted obligation to its improvement</w:t>
      </w:r>
      <w:r>
        <w:rPr>
          <w:rFonts w:ascii="Arial" w:hAnsi="Arial" w:cs="Arial"/>
          <w:sz w:val="24"/>
          <w:szCs w:val="24"/>
        </w:rPr>
        <w:t xml:space="preserve">, Turin (2015) </w:t>
      </w:r>
      <w:r w:rsidRPr="00EF1C69">
        <w:rPr>
          <w:rFonts w:ascii="Arial" w:hAnsi="Arial" w:cs="Arial"/>
          <w:sz w:val="24"/>
          <w:szCs w:val="24"/>
        </w:rPr>
        <w:t xml:space="preserve">believes that for Kenya’s health care outcomes to be more positive and a better quality of life for its </w:t>
      </w:r>
      <w:r w:rsidR="00E9542A" w:rsidRPr="00EF1C69">
        <w:rPr>
          <w:rFonts w:ascii="Arial" w:hAnsi="Arial" w:cs="Arial"/>
          <w:sz w:val="24"/>
          <w:szCs w:val="24"/>
        </w:rPr>
        <w:t>citizen’s</w:t>
      </w:r>
      <w:r w:rsidRPr="00EF1C69">
        <w:rPr>
          <w:rFonts w:ascii="Arial" w:hAnsi="Arial" w:cs="Arial"/>
          <w:sz w:val="24"/>
          <w:szCs w:val="24"/>
        </w:rPr>
        <w:t xml:space="preserve"> serious efforts and interventions must be made to Kenya’s health care system.</w:t>
      </w:r>
      <w:r>
        <w:rPr>
          <w:rFonts w:ascii="Arial" w:hAnsi="Arial" w:cs="Arial"/>
          <w:sz w:val="24"/>
          <w:szCs w:val="24"/>
        </w:rPr>
        <w:t xml:space="preserve"> </w:t>
      </w:r>
    </w:p>
    <w:p w14:paraId="0813F349" w14:textId="53D70573" w:rsidR="00665A99" w:rsidRPr="00665A99" w:rsidRDefault="00665A99" w:rsidP="00046719">
      <w:pPr>
        <w:spacing w:line="360" w:lineRule="auto"/>
        <w:jc w:val="both"/>
        <w:rPr>
          <w:rFonts w:ascii="Arial" w:hAnsi="Arial" w:cs="Arial"/>
          <w:sz w:val="24"/>
          <w:szCs w:val="24"/>
        </w:rPr>
      </w:pPr>
      <w:r w:rsidRPr="00665A99">
        <w:rPr>
          <w:rFonts w:ascii="Arial" w:hAnsi="Arial" w:cs="Arial"/>
          <w:sz w:val="24"/>
          <w:szCs w:val="24"/>
        </w:rPr>
        <w:t xml:space="preserve">The Welsh Government </w:t>
      </w:r>
      <w:r>
        <w:rPr>
          <w:rFonts w:ascii="Arial" w:hAnsi="Arial" w:cs="Arial"/>
          <w:sz w:val="24"/>
          <w:szCs w:val="24"/>
        </w:rPr>
        <w:t>(2011) believes that there is always a continual need to improve and update services</w:t>
      </w:r>
      <w:r w:rsidR="00EF1C69">
        <w:rPr>
          <w:rFonts w:ascii="Arial" w:hAnsi="Arial" w:cs="Arial"/>
          <w:sz w:val="24"/>
          <w:szCs w:val="24"/>
        </w:rPr>
        <w:t>,</w:t>
      </w:r>
      <w:r>
        <w:rPr>
          <w:rFonts w:ascii="Arial" w:hAnsi="Arial" w:cs="Arial"/>
          <w:sz w:val="24"/>
          <w:szCs w:val="24"/>
        </w:rPr>
        <w:t xml:space="preserve"> to be able to offer a world class health service, </w:t>
      </w:r>
      <w:r w:rsidR="00FB013F">
        <w:rPr>
          <w:rFonts w:ascii="Arial" w:hAnsi="Arial" w:cs="Arial"/>
          <w:sz w:val="24"/>
          <w:szCs w:val="24"/>
        </w:rPr>
        <w:t>with funds, training and continued monitoring Wales offer</w:t>
      </w:r>
      <w:r w:rsidR="00EF1C69">
        <w:rPr>
          <w:rFonts w:ascii="Arial" w:hAnsi="Arial" w:cs="Arial"/>
          <w:sz w:val="24"/>
          <w:szCs w:val="24"/>
        </w:rPr>
        <w:t>s</w:t>
      </w:r>
      <w:r w:rsidR="00FB013F">
        <w:rPr>
          <w:rFonts w:ascii="Arial" w:hAnsi="Arial" w:cs="Arial"/>
          <w:sz w:val="24"/>
          <w:szCs w:val="24"/>
        </w:rPr>
        <w:t xml:space="preserve"> this health service to anyone </w:t>
      </w:r>
      <w:r w:rsidR="00FB013F">
        <w:rPr>
          <w:rFonts w:ascii="Arial" w:hAnsi="Arial" w:cs="Arial"/>
          <w:sz w:val="24"/>
          <w:szCs w:val="24"/>
        </w:rPr>
        <w:lastRenderedPageBreak/>
        <w:t xml:space="preserve">living in the </w:t>
      </w:r>
      <w:r w:rsidR="00EF1C69">
        <w:rPr>
          <w:rFonts w:ascii="Arial" w:hAnsi="Arial" w:cs="Arial"/>
          <w:sz w:val="24"/>
          <w:szCs w:val="24"/>
        </w:rPr>
        <w:t>country</w:t>
      </w:r>
      <w:r w:rsidR="00FB013F">
        <w:rPr>
          <w:rFonts w:ascii="Arial" w:hAnsi="Arial" w:cs="Arial"/>
          <w:sz w:val="24"/>
          <w:szCs w:val="24"/>
        </w:rPr>
        <w:t xml:space="preserve"> free of charge making sure its citizens are well cared and looked after</w:t>
      </w:r>
      <w:r w:rsidR="00EF1C69">
        <w:rPr>
          <w:rFonts w:ascii="Arial" w:hAnsi="Arial" w:cs="Arial"/>
          <w:sz w:val="24"/>
          <w:szCs w:val="24"/>
        </w:rPr>
        <w:t xml:space="preserve">, this is not true for </w:t>
      </w:r>
      <w:r w:rsidR="00EF1C69" w:rsidRPr="00EF1C69">
        <w:rPr>
          <w:rFonts w:ascii="Arial" w:hAnsi="Arial" w:cs="Arial"/>
          <w:sz w:val="24"/>
          <w:szCs w:val="24"/>
        </w:rPr>
        <w:t>K</w:t>
      </w:r>
      <w:r w:rsidR="00BC5F4B" w:rsidRPr="00EF1C69">
        <w:rPr>
          <w:rFonts w:ascii="Arial" w:hAnsi="Arial" w:cs="Arial"/>
          <w:sz w:val="24"/>
          <w:szCs w:val="24"/>
        </w:rPr>
        <w:t>enya</w:t>
      </w:r>
      <w:r w:rsidR="00EF1C69" w:rsidRPr="00EF1C69">
        <w:rPr>
          <w:rFonts w:ascii="Arial" w:hAnsi="Arial" w:cs="Arial"/>
          <w:sz w:val="24"/>
          <w:szCs w:val="24"/>
        </w:rPr>
        <w:t>.</w:t>
      </w:r>
    </w:p>
    <w:p w14:paraId="6DA1CCB1" w14:textId="6F1B10BB" w:rsidR="00AC5F08" w:rsidRDefault="00F37E23" w:rsidP="004801B1">
      <w:pPr>
        <w:spacing w:line="360" w:lineRule="auto"/>
        <w:jc w:val="both"/>
        <w:rPr>
          <w:rFonts w:ascii="Arial" w:hAnsi="Arial" w:cs="Arial"/>
          <w:sz w:val="24"/>
          <w:szCs w:val="24"/>
        </w:rPr>
      </w:pPr>
      <w:r>
        <w:rPr>
          <w:rFonts w:ascii="Arial" w:hAnsi="Arial" w:cs="Arial"/>
          <w:sz w:val="24"/>
          <w:szCs w:val="24"/>
        </w:rPr>
        <w:t>Price (2013) states that t</w:t>
      </w:r>
      <w:r w:rsidR="00172BAF" w:rsidRPr="004801B1">
        <w:rPr>
          <w:rFonts w:ascii="Arial" w:hAnsi="Arial" w:cs="Arial"/>
          <w:sz w:val="24"/>
          <w:szCs w:val="24"/>
        </w:rPr>
        <w:t>he Welsh education system</w:t>
      </w:r>
      <w:r w:rsidR="00873C79" w:rsidRPr="004801B1">
        <w:rPr>
          <w:rFonts w:ascii="Arial" w:hAnsi="Arial" w:cs="Arial"/>
          <w:sz w:val="24"/>
          <w:szCs w:val="24"/>
        </w:rPr>
        <w:t xml:space="preserve"> is free of charge and</w:t>
      </w:r>
      <w:r w:rsidR="00172BAF" w:rsidRPr="004801B1">
        <w:rPr>
          <w:rFonts w:ascii="Arial" w:hAnsi="Arial" w:cs="Arial"/>
          <w:sz w:val="24"/>
          <w:szCs w:val="24"/>
        </w:rPr>
        <w:t xml:space="preserve"> is compulsory from the </w:t>
      </w:r>
      <w:r w:rsidR="00172BAF" w:rsidRPr="00EF1C69">
        <w:rPr>
          <w:rFonts w:ascii="Arial" w:hAnsi="Arial" w:cs="Arial"/>
          <w:sz w:val="24"/>
          <w:szCs w:val="24"/>
        </w:rPr>
        <w:t>age</w:t>
      </w:r>
      <w:r w:rsidR="00172BAF" w:rsidRPr="004801B1">
        <w:rPr>
          <w:rFonts w:ascii="Arial" w:hAnsi="Arial" w:cs="Arial"/>
          <w:sz w:val="24"/>
          <w:szCs w:val="24"/>
        </w:rPr>
        <w:t xml:space="preserve"> of five to eighteen</w:t>
      </w:r>
      <w:r w:rsidR="00EF1C69">
        <w:rPr>
          <w:rFonts w:ascii="Arial" w:hAnsi="Arial" w:cs="Arial"/>
          <w:sz w:val="24"/>
          <w:szCs w:val="24"/>
        </w:rPr>
        <w:t>,</w:t>
      </w:r>
      <w:r w:rsidR="00172BAF" w:rsidRPr="004801B1">
        <w:rPr>
          <w:rFonts w:ascii="Arial" w:hAnsi="Arial" w:cs="Arial"/>
          <w:sz w:val="24"/>
          <w:szCs w:val="24"/>
        </w:rPr>
        <w:t xml:space="preserve"> </w:t>
      </w:r>
      <w:r w:rsidR="00DE4A5A" w:rsidRPr="004801B1">
        <w:rPr>
          <w:rFonts w:ascii="Arial" w:hAnsi="Arial" w:cs="Arial"/>
          <w:sz w:val="24"/>
          <w:szCs w:val="24"/>
        </w:rPr>
        <w:t>466,500</w:t>
      </w:r>
      <w:r w:rsidR="00EF1C69">
        <w:rPr>
          <w:rFonts w:ascii="Arial" w:hAnsi="Arial" w:cs="Arial"/>
          <w:sz w:val="24"/>
          <w:szCs w:val="24"/>
        </w:rPr>
        <w:t xml:space="preserve"> children </w:t>
      </w:r>
      <w:r w:rsidR="00DE4A5A" w:rsidRPr="004801B1">
        <w:rPr>
          <w:rFonts w:ascii="Arial" w:hAnsi="Arial" w:cs="Arial"/>
          <w:sz w:val="24"/>
          <w:szCs w:val="24"/>
        </w:rPr>
        <w:t>attend state schools in Wales</w:t>
      </w:r>
      <w:r w:rsidR="00EF1C69">
        <w:rPr>
          <w:rFonts w:ascii="Arial" w:hAnsi="Arial" w:cs="Arial"/>
          <w:sz w:val="24"/>
          <w:szCs w:val="24"/>
        </w:rPr>
        <w:t>.</w:t>
      </w:r>
      <w:r w:rsidR="00DE4A5A" w:rsidRPr="004801B1">
        <w:rPr>
          <w:rFonts w:ascii="Arial" w:hAnsi="Arial" w:cs="Arial"/>
          <w:sz w:val="24"/>
          <w:szCs w:val="24"/>
        </w:rPr>
        <w:t xml:space="preserve"> The Welsh education system is </w:t>
      </w:r>
      <w:r w:rsidR="00172BAF" w:rsidRPr="004801B1">
        <w:rPr>
          <w:rFonts w:ascii="Arial" w:hAnsi="Arial" w:cs="Arial"/>
          <w:sz w:val="24"/>
          <w:szCs w:val="24"/>
        </w:rPr>
        <w:t>one that follows the National Curriculum, however in the year 2011/2012 the curriculum changed for all three to seven-year olds and was rep</w:t>
      </w:r>
      <w:r>
        <w:rPr>
          <w:rFonts w:ascii="Arial" w:hAnsi="Arial" w:cs="Arial"/>
          <w:sz w:val="24"/>
          <w:szCs w:val="24"/>
        </w:rPr>
        <w:t>laced with the foundation phase,</w:t>
      </w:r>
      <w:r w:rsidR="00172BAF" w:rsidRPr="004801B1">
        <w:rPr>
          <w:rFonts w:ascii="Arial" w:hAnsi="Arial" w:cs="Arial"/>
          <w:sz w:val="24"/>
          <w:szCs w:val="24"/>
        </w:rPr>
        <w:t xml:space="preserve"> The foundation phase has </w:t>
      </w:r>
      <w:r w:rsidR="00172BAF" w:rsidRPr="00EF1C69">
        <w:rPr>
          <w:rFonts w:ascii="Arial" w:hAnsi="Arial" w:cs="Arial"/>
          <w:sz w:val="24"/>
          <w:szCs w:val="24"/>
        </w:rPr>
        <w:t>been implemented to encourage</w:t>
      </w:r>
      <w:r w:rsidR="00172BAF" w:rsidRPr="004801B1">
        <w:rPr>
          <w:rFonts w:ascii="Arial" w:hAnsi="Arial" w:cs="Arial"/>
          <w:sz w:val="24"/>
          <w:szCs w:val="24"/>
        </w:rPr>
        <w:t xml:space="preserve"> children to be imaginative, inventive and original</w:t>
      </w:r>
      <w:r w:rsidR="00EF1C69">
        <w:rPr>
          <w:rFonts w:ascii="Arial" w:hAnsi="Arial" w:cs="Arial"/>
          <w:sz w:val="24"/>
          <w:szCs w:val="24"/>
        </w:rPr>
        <w:t>,</w:t>
      </w:r>
      <w:r w:rsidR="00172BAF" w:rsidRPr="004801B1">
        <w:rPr>
          <w:rFonts w:ascii="Arial" w:hAnsi="Arial" w:cs="Arial"/>
          <w:sz w:val="24"/>
          <w:szCs w:val="24"/>
        </w:rPr>
        <w:t xml:space="preserve"> to learn by taking part with hands on everyday </w:t>
      </w:r>
      <w:r w:rsidR="00172BAF" w:rsidRPr="00843FFD">
        <w:rPr>
          <w:rFonts w:ascii="Arial" w:hAnsi="Arial" w:cs="Arial"/>
          <w:sz w:val="24"/>
          <w:szCs w:val="24"/>
        </w:rPr>
        <w:t xml:space="preserve">activities instead of working through text books and being lectured to. </w:t>
      </w:r>
      <w:r w:rsidR="00DE4A5A" w:rsidRPr="00843FFD">
        <w:rPr>
          <w:rFonts w:ascii="Arial" w:hAnsi="Arial" w:cs="Arial"/>
          <w:sz w:val="24"/>
          <w:szCs w:val="24"/>
        </w:rPr>
        <w:t xml:space="preserve">However, </w:t>
      </w:r>
      <w:r w:rsidR="00ED1C14">
        <w:rPr>
          <w:rFonts w:ascii="Arial" w:hAnsi="Arial" w:cs="Arial"/>
          <w:sz w:val="24"/>
          <w:szCs w:val="24"/>
        </w:rPr>
        <w:t xml:space="preserve">Donaldson (2015) reports </w:t>
      </w:r>
      <w:r w:rsidR="00DE4A5A" w:rsidRPr="00843FFD">
        <w:rPr>
          <w:rFonts w:ascii="Arial" w:hAnsi="Arial" w:cs="Arial"/>
          <w:sz w:val="24"/>
          <w:szCs w:val="24"/>
        </w:rPr>
        <w:t>a</w:t>
      </w:r>
      <w:r w:rsidR="00172BAF" w:rsidRPr="00843FFD">
        <w:rPr>
          <w:rFonts w:ascii="Arial" w:hAnsi="Arial" w:cs="Arial"/>
          <w:sz w:val="24"/>
          <w:szCs w:val="24"/>
        </w:rPr>
        <w:t xml:space="preserve"> new curriculum is being developed for settings and schools in Wales preparing young people for life</w:t>
      </w:r>
      <w:r w:rsidR="00EF1C69" w:rsidRPr="00843FFD">
        <w:rPr>
          <w:rFonts w:ascii="Arial" w:hAnsi="Arial" w:cs="Arial"/>
          <w:sz w:val="24"/>
          <w:szCs w:val="24"/>
        </w:rPr>
        <w:t>,</w:t>
      </w:r>
      <w:r w:rsidR="00172BAF" w:rsidRPr="00843FFD">
        <w:rPr>
          <w:rFonts w:ascii="Arial" w:hAnsi="Arial" w:cs="Arial"/>
          <w:sz w:val="24"/>
          <w:szCs w:val="24"/>
        </w:rPr>
        <w:t xml:space="preserve"> building their ability to acquire more knowledge and skills in a positive and creative way while the world is changing around them</w:t>
      </w:r>
      <w:r w:rsidR="00ED1C14">
        <w:rPr>
          <w:rFonts w:ascii="Arial" w:hAnsi="Arial" w:cs="Arial"/>
          <w:sz w:val="24"/>
          <w:szCs w:val="24"/>
        </w:rPr>
        <w:t>, c</w:t>
      </w:r>
      <w:r w:rsidR="00172BAF" w:rsidRPr="00843FFD">
        <w:rPr>
          <w:rFonts w:ascii="Arial" w:hAnsi="Arial" w:cs="Arial"/>
          <w:sz w:val="24"/>
          <w:szCs w:val="24"/>
        </w:rPr>
        <w:t>hildren and young people will be able to use the knowledge and skill they learn daily in the school setting to be able to change and adapt positively.</w:t>
      </w:r>
      <w:r w:rsidR="00172BAF" w:rsidRPr="004801B1">
        <w:rPr>
          <w:rFonts w:ascii="Arial" w:hAnsi="Arial" w:cs="Arial"/>
          <w:sz w:val="24"/>
          <w:szCs w:val="24"/>
        </w:rPr>
        <w:t xml:space="preserve"> Also, this new </w:t>
      </w:r>
      <w:r w:rsidR="00172BAF" w:rsidRPr="00843FFD">
        <w:rPr>
          <w:rFonts w:ascii="Arial" w:hAnsi="Arial" w:cs="Arial"/>
          <w:sz w:val="24"/>
          <w:szCs w:val="24"/>
        </w:rPr>
        <w:t>framework</w:t>
      </w:r>
      <w:r w:rsidR="00172BAF" w:rsidRPr="004801B1">
        <w:rPr>
          <w:rFonts w:ascii="Arial" w:hAnsi="Arial" w:cs="Arial"/>
          <w:sz w:val="24"/>
          <w:szCs w:val="24"/>
        </w:rPr>
        <w:t xml:space="preserve"> will help children thrive and become more aware of a very digital world helping children and young people with their digital skills preparing them for the hazards and the risks that the online world offers. </w:t>
      </w:r>
      <w:r w:rsidR="00ED1C14">
        <w:rPr>
          <w:rFonts w:ascii="Arial" w:hAnsi="Arial" w:cs="Arial"/>
          <w:sz w:val="24"/>
          <w:szCs w:val="24"/>
        </w:rPr>
        <w:t>Donaldson (2015) believes that this new curriculum will</w:t>
      </w:r>
      <w:r w:rsidR="00172BAF" w:rsidRPr="004801B1">
        <w:rPr>
          <w:rFonts w:ascii="Arial" w:hAnsi="Arial" w:cs="Arial"/>
          <w:sz w:val="24"/>
          <w:szCs w:val="24"/>
        </w:rPr>
        <w:t xml:space="preserve"> help support our children and young people to become well rounded individuals</w:t>
      </w:r>
      <w:r w:rsidR="00843FFD">
        <w:rPr>
          <w:rFonts w:ascii="Arial" w:hAnsi="Arial" w:cs="Arial"/>
          <w:sz w:val="24"/>
          <w:szCs w:val="24"/>
        </w:rPr>
        <w:t>,</w:t>
      </w:r>
      <w:r w:rsidR="00172BAF" w:rsidRPr="004801B1">
        <w:rPr>
          <w:rFonts w:ascii="Arial" w:hAnsi="Arial" w:cs="Arial"/>
          <w:sz w:val="24"/>
          <w:szCs w:val="24"/>
        </w:rPr>
        <w:t xml:space="preserve"> ethical, informed and knowledgeable citizens of Wales and the world,</w:t>
      </w:r>
      <w:r w:rsidR="00843FFD">
        <w:rPr>
          <w:rFonts w:ascii="Arial" w:hAnsi="Arial" w:cs="Arial"/>
          <w:sz w:val="24"/>
          <w:szCs w:val="24"/>
        </w:rPr>
        <w:t xml:space="preserve"> who are</w:t>
      </w:r>
      <w:r w:rsidR="00172BAF" w:rsidRPr="004801B1">
        <w:rPr>
          <w:rFonts w:ascii="Arial" w:hAnsi="Arial" w:cs="Arial"/>
          <w:sz w:val="24"/>
          <w:szCs w:val="24"/>
        </w:rPr>
        <w:t xml:space="preserve"> healthy, confident entities, ready to lead rewarding and satisfying lives as respected and valued members of society. </w:t>
      </w:r>
    </w:p>
    <w:p w14:paraId="29E4E24E" w14:textId="2F1CAC43" w:rsidR="00AC5F08" w:rsidRDefault="00AC5F08" w:rsidP="004801B1">
      <w:pPr>
        <w:spacing w:line="360" w:lineRule="auto"/>
        <w:jc w:val="both"/>
        <w:rPr>
          <w:rFonts w:ascii="Arial" w:hAnsi="Arial" w:cs="Arial"/>
          <w:sz w:val="24"/>
          <w:szCs w:val="24"/>
        </w:rPr>
      </w:pPr>
      <w:r w:rsidRPr="00AC5F08">
        <w:rPr>
          <w:rFonts w:ascii="Arial" w:hAnsi="Arial" w:cs="Arial"/>
          <w:sz w:val="24"/>
          <w:szCs w:val="24"/>
        </w:rPr>
        <w:t xml:space="preserve">The Kenyan education system is also free but not compulsory, children start their schooling between the ages of three and six years of age. Most primary schools are state owned although depending where the school is and how rural the area may determine how good the standard of education </w:t>
      </w:r>
      <w:r w:rsidR="00843FFD">
        <w:rPr>
          <w:rFonts w:ascii="Arial" w:hAnsi="Arial" w:cs="Arial"/>
          <w:sz w:val="24"/>
          <w:szCs w:val="24"/>
        </w:rPr>
        <w:t>is</w:t>
      </w:r>
      <w:r w:rsidRPr="00AC5F08">
        <w:rPr>
          <w:rFonts w:ascii="Arial" w:hAnsi="Arial" w:cs="Arial"/>
          <w:sz w:val="24"/>
          <w:szCs w:val="24"/>
        </w:rPr>
        <w:t xml:space="preserve">. Research undertaken by </w:t>
      </w:r>
      <w:r w:rsidR="00590D06">
        <w:rPr>
          <w:rFonts w:ascii="Arial" w:hAnsi="Arial" w:cs="Arial"/>
          <w:sz w:val="24"/>
          <w:szCs w:val="24"/>
        </w:rPr>
        <w:t xml:space="preserve">Green (2017) </w:t>
      </w:r>
      <w:r w:rsidRPr="00AC5F08">
        <w:rPr>
          <w:rFonts w:ascii="Arial" w:hAnsi="Arial" w:cs="Arial"/>
          <w:sz w:val="24"/>
          <w:szCs w:val="24"/>
        </w:rPr>
        <w:t>report that evidence shows 47% of children attend non-state primary schools</w:t>
      </w:r>
      <w:r w:rsidR="00843FFD">
        <w:rPr>
          <w:rFonts w:ascii="Arial" w:hAnsi="Arial" w:cs="Arial"/>
          <w:sz w:val="24"/>
          <w:szCs w:val="24"/>
        </w:rPr>
        <w:t>,</w:t>
      </w:r>
      <w:r w:rsidRPr="00AC5F08">
        <w:rPr>
          <w:rFonts w:ascii="Arial" w:hAnsi="Arial" w:cs="Arial"/>
          <w:sz w:val="24"/>
          <w:szCs w:val="24"/>
        </w:rPr>
        <w:t xml:space="preserve"> these types of schools are ill-equipped and most of the teachers are not trained to a high standard.</w:t>
      </w:r>
    </w:p>
    <w:p w14:paraId="25C04253" w14:textId="11CCAF0D" w:rsidR="006207A6" w:rsidRPr="004801B1" w:rsidRDefault="00ED1C14" w:rsidP="004801B1">
      <w:pPr>
        <w:spacing w:line="360" w:lineRule="auto"/>
        <w:jc w:val="both"/>
        <w:rPr>
          <w:rFonts w:ascii="Arial" w:hAnsi="Arial" w:cs="Arial"/>
          <w:sz w:val="24"/>
          <w:szCs w:val="24"/>
        </w:rPr>
      </w:pPr>
      <w:r>
        <w:rPr>
          <w:rFonts w:ascii="Arial" w:hAnsi="Arial" w:cs="Arial"/>
          <w:sz w:val="24"/>
          <w:szCs w:val="24"/>
        </w:rPr>
        <w:t>The Welsh Government (2017) states that i</w:t>
      </w:r>
      <w:r w:rsidR="00B27C3C">
        <w:rPr>
          <w:rFonts w:ascii="Arial" w:hAnsi="Arial" w:cs="Arial"/>
          <w:sz w:val="24"/>
          <w:szCs w:val="24"/>
        </w:rPr>
        <w:t>n Wales the curriculum g</w:t>
      </w:r>
      <w:r w:rsidR="00172BAF" w:rsidRPr="004801B1">
        <w:rPr>
          <w:rFonts w:ascii="Arial" w:hAnsi="Arial" w:cs="Arial"/>
          <w:sz w:val="24"/>
          <w:szCs w:val="24"/>
        </w:rPr>
        <w:t xml:space="preserve">ives teachers more freedom and choice to teach in ways they feel children will have the best results as assessment is a </w:t>
      </w:r>
      <w:r w:rsidR="00843FFD">
        <w:rPr>
          <w:rFonts w:ascii="Arial" w:hAnsi="Arial" w:cs="Arial"/>
          <w:sz w:val="24"/>
          <w:szCs w:val="24"/>
        </w:rPr>
        <w:t xml:space="preserve">continuous </w:t>
      </w:r>
      <w:r w:rsidR="00172BAF" w:rsidRPr="004801B1">
        <w:rPr>
          <w:rFonts w:ascii="Arial" w:hAnsi="Arial" w:cs="Arial"/>
          <w:sz w:val="24"/>
          <w:szCs w:val="24"/>
        </w:rPr>
        <w:t xml:space="preserve">process and is done daily in schools, helping all parties, learners, teachers and parents to understand and see if appropriate progression is </w:t>
      </w:r>
      <w:r w:rsidR="00172BAF" w:rsidRPr="004801B1">
        <w:rPr>
          <w:rFonts w:ascii="Arial" w:hAnsi="Arial" w:cs="Arial"/>
          <w:sz w:val="24"/>
          <w:szCs w:val="24"/>
        </w:rPr>
        <w:lastRenderedPageBreak/>
        <w:t xml:space="preserve">being made and expectations in each area are being met. It is believed more than ever that children and young people must be able to cope and adapt to change and are able to learn new skills and be prepared for what life may have to offer Developments in technology and globalisation have altered the way we live and work. These changes have consequences for what, and how children and young people need to be educated.  </w:t>
      </w:r>
    </w:p>
    <w:p w14:paraId="76FA1FD7" w14:textId="4E4C9561" w:rsidR="00571219" w:rsidRDefault="00ED1C14" w:rsidP="004801B1">
      <w:pPr>
        <w:spacing w:line="360" w:lineRule="auto"/>
        <w:jc w:val="both"/>
        <w:rPr>
          <w:rFonts w:ascii="Arial" w:hAnsi="Arial" w:cs="Arial"/>
          <w:sz w:val="24"/>
          <w:szCs w:val="24"/>
        </w:rPr>
      </w:pPr>
      <w:r>
        <w:rPr>
          <w:rFonts w:ascii="Arial" w:hAnsi="Arial" w:cs="Arial"/>
          <w:sz w:val="24"/>
          <w:szCs w:val="24"/>
        </w:rPr>
        <w:t>Clark (2015) reports that t</w:t>
      </w:r>
      <w:r w:rsidR="00895BB0" w:rsidRPr="004801B1">
        <w:rPr>
          <w:rFonts w:ascii="Arial" w:hAnsi="Arial" w:cs="Arial"/>
          <w:sz w:val="24"/>
          <w:szCs w:val="24"/>
        </w:rPr>
        <w:t xml:space="preserve">he Kenyan </w:t>
      </w:r>
      <w:r w:rsidR="00680C9B">
        <w:rPr>
          <w:rFonts w:ascii="Arial" w:hAnsi="Arial" w:cs="Arial"/>
          <w:sz w:val="24"/>
          <w:szCs w:val="24"/>
        </w:rPr>
        <w:t xml:space="preserve">national </w:t>
      </w:r>
      <w:r w:rsidR="00895BB0" w:rsidRPr="004801B1">
        <w:rPr>
          <w:rFonts w:ascii="Arial" w:hAnsi="Arial" w:cs="Arial"/>
          <w:sz w:val="24"/>
          <w:szCs w:val="24"/>
        </w:rPr>
        <w:t xml:space="preserve">education </w:t>
      </w:r>
      <w:r w:rsidR="00BB6A3E">
        <w:rPr>
          <w:rFonts w:ascii="Arial" w:hAnsi="Arial" w:cs="Arial"/>
          <w:sz w:val="24"/>
          <w:szCs w:val="24"/>
        </w:rPr>
        <w:t>curriculum</w:t>
      </w:r>
      <w:r w:rsidR="00C6794D">
        <w:rPr>
          <w:rFonts w:ascii="Arial" w:hAnsi="Arial" w:cs="Arial"/>
          <w:sz w:val="24"/>
          <w:szCs w:val="24"/>
        </w:rPr>
        <w:t xml:space="preserve"> is</w:t>
      </w:r>
      <w:r w:rsidR="00680C9B">
        <w:rPr>
          <w:rFonts w:ascii="Arial" w:hAnsi="Arial" w:cs="Arial"/>
          <w:sz w:val="24"/>
          <w:szCs w:val="24"/>
        </w:rPr>
        <w:t xml:space="preserve"> </w:t>
      </w:r>
      <w:r w:rsidR="00680C9B" w:rsidRPr="00E02FCC">
        <w:rPr>
          <w:rFonts w:ascii="Arial" w:hAnsi="Arial" w:cs="Arial"/>
          <w:sz w:val="24"/>
          <w:szCs w:val="24"/>
        </w:rPr>
        <w:t>organised</w:t>
      </w:r>
      <w:r w:rsidR="00E02FCC" w:rsidRPr="00E02FCC">
        <w:rPr>
          <w:rFonts w:ascii="Arial" w:hAnsi="Arial" w:cs="Arial"/>
          <w:sz w:val="24"/>
          <w:szCs w:val="24"/>
        </w:rPr>
        <w:t xml:space="preserve"> on an 8-4-4 model with eight years of basic education</w:t>
      </w:r>
      <w:r w:rsidR="005106E5">
        <w:rPr>
          <w:rFonts w:ascii="Arial" w:hAnsi="Arial" w:cs="Arial"/>
          <w:sz w:val="24"/>
          <w:szCs w:val="24"/>
        </w:rPr>
        <w:t xml:space="preserve"> just learning the </w:t>
      </w:r>
      <w:r w:rsidR="00C6794D">
        <w:rPr>
          <w:rFonts w:ascii="Arial" w:hAnsi="Arial" w:cs="Arial"/>
          <w:sz w:val="24"/>
          <w:szCs w:val="24"/>
        </w:rPr>
        <w:t>fundamentals</w:t>
      </w:r>
      <w:r w:rsidR="005106E5">
        <w:rPr>
          <w:rFonts w:ascii="Arial" w:hAnsi="Arial" w:cs="Arial"/>
          <w:sz w:val="24"/>
          <w:szCs w:val="24"/>
        </w:rPr>
        <w:t xml:space="preserve"> </w:t>
      </w:r>
      <w:r w:rsidR="00C6794D">
        <w:rPr>
          <w:rFonts w:ascii="Arial" w:hAnsi="Arial" w:cs="Arial"/>
          <w:sz w:val="24"/>
          <w:szCs w:val="24"/>
        </w:rPr>
        <w:t>reading and</w:t>
      </w:r>
      <w:r w:rsidR="005106E5">
        <w:rPr>
          <w:rFonts w:ascii="Arial" w:hAnsi="Arial" w:cs="Arial"/>
          <w:sz w:val="24"/>
          <w:szCs w:val="24"/>
        </w:rPr>
        <w:t xml:space="preserve"> counting</w:t>
      </w:r>
      <w:r w:rsidR="00843FFD">
        <w:rPr>
          <w:rFonts w:ascii="Arial" w:hAnsi="Arial" w:cs="Arial"/>
          <w:sz w:val="24"/>
          <w:szCs w:val="24"/>
        </w:rPr>
        <w:t>,</w:t>
      </w:r>
      <w:r w:rsidR="00C6794D">
        <w:rPr>
          <w:rFonts w:ascii="Arial" w:hAnsi="Arial" w:cs="Arial"/>
          <w:sz w:val="24"/>
          <w:szCs w:val="24"/>
        </w:rPr>
        <w:t xml:space="preserve"> this is taught by books and being lectured to</w:t>
      </w:r>
      <w:r w:rsidR="00843FFD">
        <w:rPr>
          <w:rFonts w:ascii="Arial" w:hAnsi="Arial" w:cs="Arial"/>
          <w:sz w:val="24"/>
          <w:szCs w:val="24"/>
        </w:rPr>
        <w:t>,</w:t>
      </w:r>
      <w:r w:rsidR="00C6794D">
        <w:rPr>
          <w:rFonts w:ascii="Arial" w:hAnsi="Arial" w:cs="Arial"/>
          <w:sz w:val="24"/>
          <w:szCs w:val="24"/>
        </w:rPr>
        <w:t xml:space="preserve"> then f</w:t>
      </w:r>
      <w:r w:rsidR="00E02FCC" w:rsidRPr="00E02FCC">
        <w:rPr>
          <w:rFonts w:ascii="Arial" w:hAnsi="Arial" w:cs="Arial"/>
          <w:sz w:val="24"/>
          <w:szCs w:val="24"/>
        </w:rPr>
        <w:t>our years of secondary education</w:t>
      </w:r>
      <w:r w:rsidR="005106E5">
        <w:rPr>
          <w:rFonts w:ascii="Arial" w:hAnsi="Arial" w:cs="Arial"/>
          <w:sz w:val="24"/>
          <w:szCs w:val="24"/>
        </w:rPr>
        <w:t xml:space="preserve"> depending on what secondary school system the child will go through</w:t>
      </w:r>
      <w:r w:rsidR="00843FFD">
        <w:rPr>
          <w:rFonts w:ascii="Arial" w:hAnsi="Arial" w:cs="Arial"/>
          <w:sz w:val="24"/>
          <w:szCs w:val="24"/>
        </w:rPr>
        <w:t>,</w:t>
      </w:r>
      <w:r w:rsidR="00C6794D">
        <w:rPr>
          <w:rFonts w:ascii="Arial" w:hAnsi="Arial" w:cs="Arial"/>
          <w:sz w:val="24"/>
          <w:szCs w:val="24"/>
        </w:rPr>
        <w:t xml:space="preserve"> </w:t>
      </w:r>
      <w:r w:rsidR="005106E5">
        <w:rPr>
          <w:rFonts w:ascii="Arial" w:hAnsi="Arial" w:cs="Arial"/>
          <w:sz w:val="24"/>
          <w:szCs w:val="24"/>
        </w:rPr>
        <w:t>the</w:t>
      </w:r>
      <w:r w:rsidR="00C6794D">
        <w:rPr>
          <w:rFonts w:ascii="Arial" w:hAnsi="Arial" w:cs="Arial"/>
          <w:sz w:val="24"/>
          <w:szCs w:val="24"/>
        </w:rPr>
        <w:t xml:space="preserve">n </w:t>
      </w:r>
      <w:r w:rsidR="00E02FCC" w:rsidRPr="00E02FCC">
        <w:rPr>
          <w:rFonts w:ascii="Arial" w:hAnsi="Arial" w:cs="Arial"/>
          <w:sz w:val="24"/>
          <w:szCs w:val="24"/>
        </w:rPr>
        <w:t xml:space="preserve">a four-year undergraduate curriculum. </w:t>
      </w:r>
      <w:r w:rsidR="00680C9B" w:rsidRPr="00680C9B">
        <w:rPr>
          <w:rFonts w:ascii="Arial" w:hAnsi="Arial" w:cs="Arial"/>
          <w:sz w:val="24"/>
          <w:szCs w:val="24"/>
        </w:rPr>
        <w:t>At the end of the primary cycle</w:t>
      </w:r>
      <w:r w:rsidR="00680C9B">
        <w:rPr>
          <w:rFonts w:ascii="Arial" w:hAnsi="Arial" w:cs="Arial"/>
          <w:sz w:val="24"/>
          <w:szCs w:val="24"/>
        </w:rPr>
        <w:t xml:space="preserve"> (8)</w:t>
      </w:r>
      <w:r w:rsidR="00680C9B" w:rsidRPr="00680C9B">
        <w:rPr>
          <w:rFonts w:ascii="Arial" w:hAnsi="Arial" w:cs="Arial"/>
          <w:sz w:val="24"/>
          <w:szCs w:val="24"/>
        </w:rPr>
        <w:t xml:space="preserve">, pupils </w:t>
      </w:r>
      <w:r w:rsidR="00680C9B">
        <w:rPr>
          <w:rFonts w:ascii="Arial" w:hAnsi="Arial" w:cs="Arial"/>
          <w:sz w:val="24"/>
          <w:szCs w:val="24"/>
        </w:rPr>
        <w:t>will take t</w:t>
      </w:r>
      <w:r w:rsidR="00680C9B" w:rsidRPr="00680C9B">
        <w:rPr>
          <w:rFonts w:ascii="Arial" w:hAnsi="Arial" w:cs="Arial"/>
          <w:sz w:val="24"/>
          <w:szCs w:val="24"/>
        </w:rPr>
        <w:t>he nationwide Kenya Certificate of Primary Education examination (KCPE), supervised by the Kenya National Examination Council (KNEC) under the Ministry of Education.</w:t>
      </w:r>
      <w:r w:rsidR="00680C9B">
        <w:rPr>
          <w:rFonts w:ascii="Arial" w:hAnsi="Arial" w:cs="Arial"/>
          <w:sz w:val="24"/>
          <w:szCs w:val="24"/>
        </w:rPr>
        <w:t xml:space="preserve"> This examination process is to rank and be able to stream children to which secondary school </w:t>
      </w:r>
      <w:r w:rsidR="005106E5">
        <w:rPr>
          <w:rFonts w:ascii="Arial" w:hAnsi="Arial" w:cs="Arial"/>
          <w:sz w:val="24"/>
          <w:szCs w:val="24"/>
        </w:rPr>
        <w:t>p</w:t>
      </w:r>
      <w:r w:rsidR="00680C9B">
        <w:rPr>
          <w:rFonts w:ascii="Arial" w:hAnsi="Arial" w:cs="Arial"/>
          <w:sz w:val="24"/>
          <w:szCs w:val="24"/>
        </w:rPr>
        <w:t>ath they will take, the higher-ranking children will attend national secondary schools wh</w:t>
      </w:r>
      <w:r w:rsidR="00843FFD">
        <w:rPr>
          <w:rFonts w:ascii="Arial" w:hAnsi="Arial" w:cs="Arial"/>
          <w:sz w:val="24"/>
          <w:szCs w:val="24"/>
        </w:rPr>
        <w:t>ile</w:t>
      </w:r>
      <w:r w:rsidR="00680C9B">
        <w:rPr>
          <w:rFonts w:ascii="Arial" w:hAnsi="Arial" w:cs="Arial"/>
          <w:sz w:val="24"/>
          <w:szCs w:val="24"/>
        </w:rPr>
        <w:t xml:space="preserve"> the lower ranking children will attend provincial schools. </w:t>
      </w:r>
      <w:r w:rsidR="00FB013F" w:rsidRPr="00FB013F">
        <w:rPr>
          <w:rFonts w:ascii="Arial" w:hAnsi="Arial" w:cs="Arial"/>
          <w:sz w:val="24"/>
          <w:szCs w:val="24"/>
        </w:rPr>
        <w:t xml:space="preserve">Despite </w:t>
      </w:r>
      <w:r w:rsidR="00FB013F">
        <w:rPr>
          <w:rFonts w:ascii="Arial" w:hAnsi="Arial" w:cs="Arial"/>
          <w:sz w:val="24"/>
          <w:szCs w:val="24"/>
        </w:rPr>
        <w:t xml:space="preserve">Kenya’s </w:t>
      </w:r>
      <w:r w:rsidR="00FB013F" w:rsidRPr="00FB013F">
        <w:rPr>
          <w:rFonts w:ascii="Arial" w:hAnsi="Arial" w:cs="Arial"/>
          <w:sz w:val="24"/>
          <w:szCs w:val="24"/>
        </w:rPr>
        <w:t xml:space="preserve">progress in the last few years, millions of children are still deprived of </w:t>
      </w:r>
      <w:r w:rsidR="00571219">
        <w:rPr>
          <w:rFonts w:ascii="Arial" w:hAnsi="Arial" w:cs="Arial"/>
          <w:sz w:val="24"/>
          <w:szCs w:val="24"/>
        </w:rPr>
        <w:t>everyday schooling, learning to read, count and acquiring necessary life skills</w:t>
      </w:r>
      <w:r>
        <w:rPr>
          <w:rFonts w:ascii="Arial" w:hAnsi="Arial" w:cs="Arial"/>
          <w:sz w:val="24"/>
          <w:szCs w:val="24"/>
        </w:rPr>
        <w:t xml:space="preserve">, it is believed by Epstein (2012) </w:t>
      </w:r>
      <w:r w:rsidR="00841399">
        <w:rPr>
          <w:rFonts w:ascii="Arial" w:hAnsi="Arial" w:cs="Arial"/>
          <w:sz w:val="24"/>
          <w:szCs w:val="24"/>
        </w:rPr>
        <w:t>that countries like Kenya should be investing in early childhood programmes believing that this will help the children</w:t>
      </w:r>
      <w:r w:rsidR="00571219">
        <w:rPr>
          <w:rFonts w:ascii="Arial" w:hAnsi="Arial" w:cs="Arial"/>
          <w:sz w:val="24"/>
          <w:szCs w:val="24"/>
        </w:rPr>
        <w:t xml:space="preserve"> of Kenya have </w:t>
      </w:r>
      <w:r w:rsidR="00843FFD">
        <w:rPr>
          <w:rFonts w:ascii="Arial" w:hAnsi="Arial" w:cs="Arial"/>
          <w:sz w:val="24"/>
          <w:szCs w:val="24"/>
        </w:rPr>
        <w:t>a better</w:t>
      </w:r>
      <w:r w:rsidR="00571219" w:rsidRPr="00571219">
        <w:rPr>
          <w:rFonts w:ascii="Arial" w:hAnsi="Arial" w:cs="Arial"/>
          <w:sz w:val="24"/>
          <w:szCs w:val="24"/>
        </w:rPr>
        <w:t xml:space="preserve"> chance of life out of poverty</w:t>
      </w:r>
      <w:r w:rsidR="002037D9">
        <w:rPr>
          <w:rFonts w:ascii="Arial" w:hAnsi="Arial" w:cs="Arial"/>
          <w:sz w:val="24"/>
          <w:szCs w:val="24"/>
        </w:rPr>
        <w:t xml:space="preserve"> and </w:t>
      </w:r>
      <w:r w:rsidR="00841399">
        <w:rPr>
          <w:rFonts w:ascii="Arial" w:hAnsi="Arial" w:cs="Arial"/>
          <w:sz w:val="24"/>
          <w:szCs w:val="24"/>
        </w:rPr>
        <w:t>that children who go through an early education programme will have much better results in primary school and better education outcomes while education years go on</w:t>
      </w:r>
      <w:r w:rsidR="00571219">
        <w:rPr>
          <w:rFonts w:ascii="Arial" w:hAnsi="Arial" w:cs="Arial"/>
          <w:sz w:val="24"/>
          <w:szCs w:val="24"/>
        </w:rPr>
        <w:t>. Good teachers are essential to resolving this global learning predicament and will close the gap between poor and good quality education</w:t>
      </w:r>
      <w:r w:rsidR="00841399">
        <w:rPr>
          <w:rFonts w:ascii="Arial" w:hAnsi="Arial" w:cs="Arial"/>
          <w:sz w:val="24"/>
          <w:szCs w:val="24"/>
        </w:rPr>
        <w:t xml:space="preserve">. </w:t>
      </w:r>
      <w:r w:rsidR="00841399" w:rsidRPr="00841399">
        <w:rPr>
          <w:rFonts w:ascii="Arial" w:hAnsi="Arial" w:cs="Arial"/>
          <w:sz w:val="24"/>
          <w:szCs w:val="24"/>
        </w:rPr>
        <w:t>Therefore, it is vital that all children have teachers that are well-trained, driven, can recognise weak learners, and are maintained by well-managed education systems</w:t>
      </w:r>
      <w:r w:rsidR="00841399">
        <w:rPr>
          <w:rFonts w:ascii="Arial" w:hAnsi="Arial" w:cs="Arial"/>
          <w:sz w:val="24"/>
          <w:szCs w:val="24"/>
        </w:rPr>
        <w:t xml:space="preserve">. </w:t>
      </w:r>
    </w:p>
    <w:p w14:paraId="65719390" w14:textId="276B7DAD" w:rsidR="00571219" w:rsidRDefault="00841399" w:rsidP="004801B1">
      <w:pPr>
        <w:spacing w:line="360" w:lineRule="auto"/>
        <w:jc w:val="both"/>
        <w:rPr>
          <w:rFonts w:ascii="Arial" w:hAnsi="Arial" w:cs="Arial"/>
          <w:sz w:val="24"/>
          <w:szCs w:val="24"/>
        </w:rPr>
      </w:pPr>
      <w:r>
        <w:rPr>
          <w:rFonts w:ascii="Arial" w:hAnsi="Arial" w:cs="Arial"/>
          <w:sz w:val="24"/>
          <w:szCs w:val="24"/>
        </w:rPr>
        <w:t xml:space="preserve">However, </w:t>
      </w:r>
      <w:r w:rsidR="002037D9">
        <w:rPr>
          <w:rFonts w:ascii="Arial" w:hAnsi="Arial" w:cs="Arial"/>
          <w:sz w:val="24"/>
          <w:szCs w:val="24"/>
        </w:rPr>
        <w:t xml:space="preserve">Andrews (2011) believes that </w:t>
      </w:r>
      <w:r>
        <w:rPr>
          <w:rFonts w:ascii="Arial" w:hAnsi="Arial" w:cs="Arial"/>
          <w:sz w:val="24"/>
          <w:szCs w:val="24"/>
        </w:rPr>
        <w:t xml:space="preserve">the Wales education system </w:t>
      </w:r>
      <w:r w:rsidR="00843FFD">
        <w:rPr>
          <w:rFonts w:ascii="Arial" w:hAnsi="Arial" w:cs="Arial"/>
          <w:sz w:val="24"/>
          <w:szCs w:val="24"/>
        </w:rPr>
        <w:t>is</w:t>
      </w:r>
      <w:r w:rsidR="00E02FCC">
        <w:rPr>
          <w:rFonts w:ascii="Arial" w:hAnsi="Arial" w:cs="Arial"/>
          <w:sz w:val="24"/>
          <w:szCs w:val="24"/>
        </w:rPr>
        <w:t xml:space="preserve"> continuously working to raise the standards of education and training provision so that all children and young people can reach their full potential</w:t>
      </w:r>
      <w:r w:rsidR="00843FFD">
        <w:rPr>
          <w:rFonts w:ascii="Arial" w:hAnsi="Arial" w:cs="Arial"/>
          <w:sz w:val="24"/>
          <w:szCs w:val="24"/>
        </w:rPr>
        <w:t>,</w:t>
      </w:r>
      <w:r w:rsidR="00E02FCC">
        <w:rPr>
          <w:rFonts w:ascii="Arial" w:hAnsi="Arial" w:cs="Arial"/>
          <w:sz w:val="24"/>
          <w:szCs w:val="24"/>
        </w:rPr>
        <w:t xml:space="preserve"> </w:t>
      </w:r>
      <w:r w:rsidRPr="00841399">
        <w:rPr>
          <w:rFonts w:ascii="Arial" w:hAnsi="Arial" w:cs="Arial"/>
          <w:sz w:val="24"/>
          <w:szCs w:val="24"/>
        </w:rPr>
        <w:t xml:space="preserve">delivering a suitably </w:t>
      </w:r>
      <w:r w:rsidR="00E02FCC" w:rsidRPr="00841399">
        <w:rPr>
          <w:rFonts w:ascii="Arial" w:hAnsi="Arial" w:cs="Arial"/>
          <w:sz w:val="24"/>
          <w:szCs w:val="24"/>
        </w:rPr>
        <w:t>trained</w:t>
      </w:r>
      <w:r w:rsidRPr="00841399">
        <w:rPr>
          <w:rFonts w:ascii="Arial" w:hAnsi="Arial" w:cs="Arial"/>
          <w:sz w:val="24"/>
          <w:szCs w:val="24"/>
        </w:rPr>
        <w:t xml:space="preserve"> workforce with high-quality opportunities for all </w:t>
      </w:r>
      <w:r w:rsidR="00E02FCC" w:rsidRPr="00841399">
        <w:rPr>
          <w:rFonts w:ascii="Arial" w:hAnsi="Arial" w:cs="Arial"/>
          <w:sz w:val="24"/>
          <w:szCs w:val="24"/>
        </w:rPr>
        <w:t>pupils</w:t>
      </w:r>
      <w:r w:rsidR="00E02FCC">
        <w:rPr>
          <w:rFonts w:ascii="Arial" w:hAnsi="Arial" w:cs="Arial"/>
          <w:sz w:val="24"/>
          <w:szCs w:val="24"/>
        </w:rPr>
        <w:t>, having schemes and organisations educational and non-educational in place</w:t>
      </w:r>
      <w:r w:rsidR="00843FFD">
        <w:rPr>
          <w:rFonts w:ascii="Arial" w:hAnsi="Arial" w:cs="Arial"/>
          <w:sz w:val="24"/>
          <w:szCs w:val="24"/>
        </w:rPr>
        <w:t xml:space="preserve"> </w:t>
      </w:r>
      <w:r w:rsidR="00E02FCC">
        <w:rPr>
          <w:rFonts w:ascii="Arial" w:hAnsi="Arial" w:cs="Arial"/>
          <w:sz w:val="24"/>
          <w:szCs w:val="24"/>
        </w:rPr>
        <w:t xml:space="preserve">to </w:t>
      </w:r>
      <w:r w:rsidRPr="00841399">
        <w:rPr>
          <w:rFonts w:ascii="Arial" w:hAnsi="Arial" w:cs="Arial"/>
          <w:sz w:val="24"/>
          <w:szCs w:val="24"/>
        </w:rPr>
        <w:t xml:space="preserve">support individuals, families, communities </w:t>
      </w:r>
      <w:r w:rsidRPr="00841399">
        <w:rPr>
          <w:rFonts w:ascii="Arial" w:hAnsi="Arial" w:cs="Arial"/>
          <w:sz w:val="24"/>
          <w:szCs w:val="24"/>
        </w:rPr>
        <w:lastRenderedPageBreak/>
        <w:t xml:space="preserve">and businesses in improving economic and social well-being and </w:t>
      </w:r>
      <w:r w:rsidR="00E02FCC" w:rsidRPr="00841399">
        <w:rPr>
          <w:rFonts w:ascii="Arial" w:hAnsi="Arial" w:cs="Arial"/>
          <w:sz w:val="24"/>
          <w:szCs w:val="24"/>
        </w:rPr>
        <w:t>decrease</w:t>
      </w:r>
      <w:r w:rsidRPr="00841399">
        <w:rPr>
          <w:rFonts w:ascii="Arial" w:hAnsi="Arial" w:cs="Arial"/>
          <w:sz w:val="24"/>
          <w:szCs w:val="24"/>
        </w:rPr>
        <w:t xml:space="preserve"> inequality through education and training.</w:t>
      </w:r>
    </w:p>
    <w:p w14:paraId="282EE5A0" w14:textId="4080944E" w:rsidR="00E46BB4" w:rsidRDefault="00A05F90" w:rsidP="00841399">
      <w:pPr>
        <w:spacing w:line="360" w:lineRule="auto"/>
        <w:jc w:val="both"/>
        <w:rPr>
          <w:rFonts w:ascii="Arial" w:hAnsi="Arial" w:cs="Arial"/>
          <w:sz w:val="24"/>
          <w:szCs w:val="24"/>
        </w:rPr>
      </w:pPr>
      <w:r>
        <w:rPr>
          <w:rFonts w:ascii="Arial" w:hAnsi="Arial" w:cs="Arial"/>
          <w:sz w:val="24"/>
          <w:szCs w:val="24"/>
        </w:rPr>
        <w:t xml:space="preserve">In conclusion there is a big divide between the rich and the poor in Kenya, although the rights of Kenyan children are written </w:t>
      </w:r>
      <w:r w:rsidR="00717F9D">
        <w:rPr>
          <w:rFonts w:ascii="Arial" w:hAnsi="Arial" w:cs="Arial"/>
          <w:sz w:val="24"/>
          <w:szCs w:val="24"/>
        </w:rPr>
        <w:t xml:space="preserve">in the UNCRC there is not the economy or money to implement these policies, therefore a large proportion of the child population in Kenya are malnourished, receive minimal education, insufficient health care and are forced to work from a young age with the best interests of the child </w:t>
      </w:r>
      <w:r w:rsidR="00926014">
        <w:rPr>
          <w:rFonts w:ascii="Arial" w:hAnsi="Arial" w:cs="Arial"/>
          <w:sz w:val="24"/>
          <w:szCs w:val="24"/>
        </w:rPr>
        <w:t xml:space="preserve">usually ignored.  In contrast children from Wales, where some are regarded as being in poverty, have access to excellent free health care, free schooling to a high standard and many support mechanisms are available for families to access to provide housing, financial aid </w:t>
      </w:r>
      <w:r w:rsidR="001B7DF8">
        <w:rPr>
          <w:rFonts w:ascii="Arial" w:hAnsi="Arial" w:cs="Arial"/>
          <w:sz w:val="24"/>
          <w:szCs w:val="24"/>
        </w:rPr>
        <w:t>with</w:t>
      </w:r>
      <w:r w:rsidR="00926014">
        <w:rPr>
          <w:rFonts w:ascii="Arial" w:hAnsi="Arial" w:cs="Arial"/>
          <w:sz w:val="24"/>
          <w:szCs w:val="24"/>
        </w:rPr>
        <w:t xml:space="preserve"> many additional support agencies available to help and guide </w:t>
      </w:r>
      <w:r w:rsidR="001B7DF8">
        <w:rPr>
          <w:rFonts w:ascii="Arial" w:hAnsi="Arial" w:cs="Arial"/>
          <w:sz w:val="24"/>
          <w:szCs w:val="24"/>
        </w:rPr>
        <w:t xml:space="preserve">the </w:t>
      </w:r>
      <w:r w:rsidR="00926014">
        <w:rPr>
          <w:rFonts w:ascii="Arial" w:hAnsi="Arial" w:cs="Arial"/>
          <w:sz w:val="24"/>
          <w:szCs w:val="24"/>
        </w:rPr>
        <w:t xml:space="preserve">family unit.   </w:t>
      </w:r>
    </w:p>
    <w:p w14:paraId="6AD1F8E3" w14:textId="00BEB488" w:rsidR="00B61FD2" w:rsidRPr="00B61FD2" w:rsidRDefault="00B61FD2" w:rsidP="00B61FD2">
      <w:pPr>
        <w:spacing w:line="360" w:lineRule="auto"/>
        <w:jc w:val="both"/>
        <w:rPr>
          <w:rFonts w:ascii="Arial" w:hAnsi="Arial" w:cs="Arial"/>
          <w:sz w:val="24"/>
          <w:szCs w:val="24"/>
        </w:rPr>
      </w:pPr>
    </w:p>
    <w:p w14:paraId="6CCCB1C1" w14:textId="7DC6501C" w:rsidR="00C90A0A" w:rsidRDefault="00C90A0A" w:rsidP="004801B1">
      <w:pPr>
        <w:spacing w:line="360" w:lineRule="auto"/>
        <w:jc w:val="both"/>
        <w:rPr>
          <w:rFonts w:ascii="Arial" w:hAnsi="Arial" w:cs="Arial"/>
          <w:sz w:val="24"/>
          <w:szCs w:val="24"/>
        </w:rPr>
      </w:pPr>
    </w:p>
    <w:p w14:paraId="35C82AFB" w14:textId="77777777" w:rsidR="008A5BFF" w:rsidRDefault="008A5BFF" w:rsidP="004801B1">
      <w:pPr>
        <w:spacing w:line="360" w:lineRule="auto"/>
        <w:jc w:val="both"/>
        <w:rPr>
          <w:rFonts w:ascii="Arial" w:hAnsi="Arial" w:cs="Arial"/>
          <w:sz w:val="24"/>
          <w:szCs w:val="24"/>
        </w:rPr>
      </w:pPr>
    </w:p>
    <w:p w14:paraId="5B259D86" w14:textId="77777777" w:rsidR="008A5BFF" w:rsidRDefault="008A5BFF" w:rsidP="004801B1">
      <w:pPr>
        <w:spacing w:line="360" w:lineRule="auto"/>
        <w:jc w:val="both"/>
        <w:rPr>
          <w:rFonts w:ascii="Arial" w:hAnsi="Arial" w:cs="Arial"/>
          <w:sz w:val="24"/>
          <w:szCs w:val="24"/>
        </w:rPr>
      </w:pPr>
    </w:p>
    <w:p w14:paraId="4D18FC50" w14:textId="77777777" w:rsidR="008A5BFF" w:rsidRDefault="008A5BFF" w:rsidP="004801B1">
      <w:pPr>
        <w:spacing w:line="360" w:lineRule="auto"/>
        <w:jc w:val="both"/>
        <w:rPr>
          <w:rFonts w:ascii="Arial" w:hAnsi="Arial" w:cs="Arial"/>
          <w:sz w:val="24"/>
          <w:szCs w:val="24"/>
        </w:rPr>
      </w:pPr>
    </w:p>
    <w:p w14:paraId="529472B6" w14:textId="77777777" w:rsidR="008A5BFF" w:rsidRDefault="008A5BFF" w:rsidP="004801B1">
      <w:pPr>
        <w:spacing w:line="360" w:lineRule="auto"/>
        <w:jc w:val="both"/>
        <w:rPr>
          <w:rFonts w:ascii="Arial" w:hAnsi="Arial" w:cs="Arial"/>
          <w:sz w:val="24"/>
          <w:szCs w:val="24"/>
        </w:rPr>
      </w:pPr>
    </w:p>
    <w:p w14:paraId="24018E4E" w14:textId="77777777" w:rsidR="008A5BFF" w:rsidRDefault="008A5BFF" w:rsidP="004801B1">
      <w:pPr>
        <w:spacing w:line="360" w:lineRule="auto"/>
        <w:jc w:val="both"/>
        <w:rPr>
          <w:rFonts w:ascii="Arial" w:hAnsi="Arial" w:cs="Arial"/>
          <w:sz w:val="24"/>
          <w:szCs w:val="24"/>
        </w:rPr>
      </w:pPr>
    </w:p>
    <w:p w14:paraId="6ABD062C" w14:textId="77777777" w:rsidR="008A5BFF" w:rsidRDefault="008A5BFF" w:rsidP="004801B1">
      <w:pPr>
        <w:spacing w:line="360" w:lineRule="auto"/>
        <w:jc w:val="both"/>
        <w:rPr>
          <w:rFonts w:ascii="Arial" w:hAnsi="Arial" w:cs="Arial"/>
          <w:sz w:val="24"/>
          <w:szCs w:val="24"/>
        </w:rPr>
      </w:pPr>
    </w:p>
    <w:p w14:paraId="70A2BCE5" w14:textId="77777777" w:rsidR="008A5BFF" w:rsidRDefault="008A5BFF" w:rsidP="004801B1">
      <w:pPr>
        <w:spacing w:line="360" w:lineRule="auto"/>
        <w:jc w:val="both"/>
        <w:rPr>
          <w:rFonts w:ascii="Arial" w:hAnsi="Arial" w:cs="Arial"/>
          <w:sz w:val="24"/>
          <w:szCs w:val="24"/>
        </w:rPr>
      </w:pPr>
    </w:p>
    <w:p w14:paraId="2E358126" w14:textId="77777777" w:rsidR="008A5BFF" w:rsidRDefault="008A5BFF" w:rsidP="004801B1">
      <w:pPr>
        <w:spacing w:line="360" w:lineRule="auto"/>
        <w:jc w:val="both"/>
        <w:rPr>
          <w:rFonts w:ascii="Arial" w:hAnsi="Arial" w:cs="Arial"/>
          <w:sz w:val="24"/>
          <w:szCs w:val="24"/>
        </w:rPr>
      </w:pPr>
    </w:p>
    <w:p w14:paraId="55A84E45" w14:textId="77777777" w:rsidR="008A5BFF" w:rsidRDefault="008A5BFF" w:rsidP="004801B1">
      <w:pPr>
        <w:spacing w:line="360" w:lineRule="auto"/>
        <w:jc w:val="both"/>
        <w:rPr>
          <w:rFonts w:ascii="Arial" w:hAnsi="Arial" w:cs="Arial"/>
          <w:sz w:val="24"/>
          <w:szCs w:val="24"/>
        </w:rPr>
      </w:pPr>
    </w:p>
    <w:p w14:paraId="34CF8123" w14:textId="77777777" w:rsidR="008A5BFF" w:rsidRDefault="008A5BFF" w:rsidP="004801B1">
      <w:pPr>
        <w:spacing w:line="360" w:lineRule="auto"/>
        <w:jc w:val="both"/>
        <w:rPr>
          <w:rFonts w:ascii="Arial" w:hAnsi="Arial" w:cs="Arial"/>
          <w:sz w:val="24"/>
          <w:szCs w:val="24"/>
        </w:rPr>
      </w:pPr>
    </w:p>
    <w:p w14:paraId="1799EDEA" w14:textId="77777777" w:rsidR="008A5BFF" w:rsidRDefault="008A5BFF" w:rsidP="004801B1">
      <w:pPr>
        <w:spacing w:line="360" w:lineRule="auto"/>
        <w:jc w:val="both"/>
        <w:rPr>
          <w:rFonts w:ascii="Arial" w:hAnsi="Arial" w:cs="Arial"/>
          <w:sz w:val="24"/>
          <w:szCs w:val="24"/>
        </w:rPr>
      </w:pPr>
    </w:p>
    <w:p w14:paraId="0748E774" w14:textId="77777777" w:rsidR="008A5BFF" w:rsidRDefault="008A5BFF" w:rsidP="004801B1">
      <w:pPr>
        <w:spacing w:line="360" w:lineRule="auto"/>
        <w:jc w:val="both"/>
        <w:rPr>
          <w:rFonts w:ascii="Arial" w:hAnsi="Arial" w:cs="Arial"/>
          <w:sz w:val="24"/>
          <w:szCs w:val="24"/>
        </w:rPr>
      </w:pPr>
    </w:p>
    <w:p w14:paraId="12E3FE85" w14:textId="77777777" w:rsidR="008A5BFF" w:rsidRDefault="008A5BFF" w:rsidP="004801B1">
      <w:pPr>
        <w:spacing w:line="360" w:lineRule="auto"/>
        <w:jc w:val="both"/>
        <w:rPr>
          <w:rFonts w:ascii="Arial" w:hAnsi="Arial" w:cs="Arial"/>
          <w:sz w:val="24"/>
          <w:szCs w:val="24"/>
        </w:rPr>
      </w:pPr>
    </w:p>
    <w:p w14:paraId="4FA802B1" w14:textId="77777777" w:rsidR="008A5BFF" w:rsidRDefault="008A5BFF" w:rsidP="004801B1">
      <w:pPr>
        <w:spacing w:line="360" w:lineRule="auto"/>
        <w:jc w:val="both"/>
        <w:rPr>
          <w:rFonts w:ascii="Arial" w:hAnsi="Arial" w:cs="Arial"/>
          <w:sz w:val="24"/>
          <w:szCs w:val="24"/>
        </w:rPr>
      </w:pPr>
    </w:p>
    <w:p w14:paraId="62FDE902" w14:textId="07101484" w:rsidR="008A5BFF" w:rsidRDefault="008A5BFF" w:rsidP="004801B1">
      <w:pPr>
        <w:spacing w:line="360" w:lineRule="auto"/>
        <w:jc w:val="both"/>
        <w:rPr>
          <w:rFonts w:ascii="Arial" w:hAnsi="Arial" w:cs="Arial"/>
          <w:sz w:val="24"/>
          <w:szCs w:val="24"/>
          <w:u w:val="single"/>
        </w:rPr>
      </w:pPr>
      <w:r w:rsidRPr="008A5BFF">
        <w:rPr>
          <w:rFonts w:ascii="Arial" w:hAnsi="Arial" w:cs="Arial"/>
          <w:sz w:val="24"/>
          <w:szCs w:val="24"/>
          <w:u w:val="single"/>
        </w:rPr>
        <w:lastRenderedPageBreak/>
        <w:t xml:space="preserve">References </w:t>
      </w:r>
    </w:p>
    <w:p w14:paraId="0EEFC979" w14:textId="77777777" w:rsidR="008A5BFF" w:rsidRPr="008A5BFF" w:rsidRDefault="008A5BFF" w:rsidP="004801B1">
      <w:pPr>
        <w:spacing w:line="360" w:lineRule="auto"/>
        <w:jc w:val="both"/>
        <w:rPr>
          <w:rFonts w:ascii="Arial" w:hAnsi="Arial" w:cs="Arial"/>
          <w:sz w:val="24"/>
          <w:szCs w:val="24"/>
        </w:rPr>
      </w:pPr>
    </w:p>
    <w:p w14:paraId="066E13AF" w14:textId="77777777" w:rsidR="00A528CA" w:rsidRDefault="00A528CA" w:rsidP="00B47B20">
      <w:pPr>
        <w:spacing w:line="360" w:lineRule="auto"/>
        <w:jc w:val="both"/>
        <w:rPr>
          <w:rFonts w:ascii="Arial" w:hAnsi="Arial" w:cs="Arial"/>
          <w:sz w:val="24"/>
          <w:szCs w:val="24"/>
        </w:rPr>
      </w:pPr>
      <w:r>
        <w:rPr>
          <w:rFonts w:ascii="Arial" w:hAnsi="Arial" w:cs="Arial"/>
          <w:sz w:val="24"/>
          <w:szCs w:val="24"/>
        </w:rPr>
        <w:t>African Studies Center, (2018) ‘Center</w:t>
      </w:r>
      <w:r w:rsidRPr="00B47B20">
        <w:rPr>
          <w:rFonts w:ascii="Arial" w:hAnsi="Arial" w:cs="Arial"/>
          <w:sz w:val="24"/>
          <w:szCs w:val="24"/>
        </w:rPr>
        <w:t xml:space="preserve"> for Africana Studies assumes</w:t>
      </w:r>
      <w:r>
        <w:rPr>
          <w:rFonts w:ascii="Arial" w:hAnsi="Arial" w:cs="Arial"/>
          <w:sz w:val="24"/>
          <w:szCs w:val="24"/>
        </w:rPr>
        <w:t xml:space="preserve"> activities of the Africa Center’ </w:t>
      </w:r>
      <w:hyperlink r:id="rId6" w:history="1">
        <w:r w:rsidRPr="00226633">
          <w:rPr>
            <w:rStyle w:val="Hyperlink"/>
            <w:rFonts w:ascii="Arial" w:hAnsi="Arial" w:cs="Arial"/>
            <w:sz w:val="24"/>
            <w:szCs w:val="24"/>
          </w:rPr>
          <w:t>http://www.africa.upenn.edu/</w:t>
        </w:r>
      </w:hyperlink>
      <w:r>
        <w:rPr>
          <w:rFonts w:ascii="Arial" w:hAnsi="Arial" w:cs="Arial"/>
          <w:sz w:val="24"/>
          <w:szCs w:val="24"/>
        </w:rPr>
        <w:t xml:space="preserve"> [Accessed: 1</w:t>
      </w:r>
      <w:r w:rsidRPr="00B47B20">
        <w:rPr>
          <w:rFonts w:ascii="Arial" w:hAnsi="Arial" w:cs="Arial"/>
          <w:sz w:val="24"/>
          <w:szCs w:val="24"/>
          <w:vertAlign w:val="superscript"/>
        </w:rPr>
        <w:t>st</w:t>
      </w:r>
      <w:r>
        <w:rPr>
          <w:rFonts w:ascii="Arial" w:hAnsi="Arial" w:cs="Arial"/>
          <w:sz w:val="24"/>
          <w:szCs w:val="24"/>
        </w:rPr>
        <w:t xml:space="preserve"> April 2018]. </w:t>
      </w:r>
    </w:p>
    <w:p w14:paraId="47F5CFEE"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Andrews, L. (2011) ‘</w:t>
      </w:r>
      <w:r w:rsidRPr="00864911">
        <w:rPr>
          <w:rFonts w:ascii="Arial" w:hAnsi="Arial" w:cs="Arial"/>
          <w:sz w:val="24"/>
          <w:szCs w:val="24"/>
        </w:rPr>
        <w:t>Teaching makes a difference</w:t>
      </w:r>
      <w:r>
        <w:rPr>
          <w:rFonts w:ascii="Arial" w:hAnsi="Arial" w:cs="Arial"/>
          <w:sz w:val="24"/>
          <w:szCs w:val="24"/>
        </w:rPr>
        <w:t xml:space="preserve">’ </w:t>
      </w:r>
      <w:hyperlink r:id="rId7" w:history="1">
        <w:r w:rsidRPr="00226633">
          <w:rPr>
            <w:rStyle w:val="Hyperlink"/>
            <w:rFonts w:ascii="Arial" w:hAnsi="Arial" w:cs="Arial"/>
            <w:sz w:val="24"/>
            <w:szCs w:val="24"/>
          </w:rPr>
          <w:t>http://www.iwa.wales/click/2011/02/teaching-makes-a-difference/</w:t>
        </w:r>
      </w:hyperlink>
      <w:r>
        <w:rPr>
          <w:rFonts w:ascii="Arial" w:hAnsi="Arial" w:cs="Arial"/>
          <w:sz w:val="24"/>
          <w:szCs w:val="24"/>
        </w:rPr>
        <w:t xml:space="preserve"> [Accessed: 28</w:t>
      </w:r>
      <w:r w:rsidRPr="00864911">
        <w:rPr>
          <w:rFonts w:ascii="Arial" w:hAnsi="Arial" w:cs="Arial"/>
          <w:sz w:val="24"/>
          <w:szCs w:val="24"/>
          <w:vertAlign w:val="superscript"/>
        </w:rPr>
        <w:t>th</w:t>
      </w:r>
      <w:r>
        <w:rPr>
          <w:rFonts w:ascii="Arial" w:hAnsi="Arial" w:cs="Arial"/>
          <w:sz w:val="24"/>
          <w:szCs w:val="24"/>
        </w:rPr>
        <w:t xml:space="preserve"> March 2018]. </w:t>
      </w:r>
    </w:p>
    <w:p w14:paraId="3C36AF82" w14:textId="77777777" w:rsidR="00A528CA" w:rsidRDefault="00A528CA" w:rsidP="004801B1">
      <w:pPr>
        <w:spacing w:line="360" w:lineRule="auto"/>
        <w:jc w:val="both"/>
        <w:rPr>
          <w:rFonts w:ascii="Arial" w:hAnsi="Arial" w:cs="Arial"/>
          <w:sz w:val="24"/>
          <w:szCs w:val="24"/>
        </w:rPr>
      </w:pPr>
      <w:r w:rsidRPr="00DB785F">
        <w:rPr>
          <w:rFonts w:ascii="Arial" w:hAnsi="Arial" w:cs="Arial"/>
          <w:sz w:val="24"/>
          <w:szCs w:val="24"/>
        </w:rPr>
        <w:t>Birth Registration in Perspective</w:t>
      </w:r>
      <w:r>
        <w:rPr>
          <w:rFonts w:ascii="Arial" w:hAnsi="Arial" w:cs="Arial"/>
          <w:sz w:val="24"/>
          <w:szCs w:val="24"/>
        </w:rPr>
        <w:t xml:space="preserve">, (2018) ‘Kenyan Law’ </w:t>
      </w:r>
      <w:hyperlink r:id="rId8" w:history="1">
        <w:r w:rsidRPr="00226633">
          <w:rPr>
            <w:rStyle w:val="Hyperlink"/>
            <w:rFonts w:ascii="Arial" w:hAnsi="Arial" w:cs="Arial"/>
            <w:sz w:val="24"/>
            <w:szCs w:val="24"/>
          </w:rPr>
          <w:t>http://www.kenyalaw.org/kl/index.php?id=1897</w:t>
        </w:r>
      </w:hyperlink>
      <w:r>
        <w:rPr>
          <w:rFonts w:ascii="Arial" w:hAnsi="Arial" w:cs="Arial"/>
          <w:sz w:val="24"/>
          <w:szCs w:val="24"/>
        </w:rPr>
        <w:t xml:space="preserve"> [Accessed: 30</w:t>
      </w:r>
      <w:r w:rsidRPr="00DB785F">
        <w:rPr>
          <w:rFonts w:ascii="Arial" w:hAnsi="Arial" w:cs="Arial"/>
          <w:sz w:val="24"/>
          <w:szCs w:val="24"/>
          <w:vertAlign w:val="superscript"/>
        </w:rPr>
        <w:t>th</w:t>
      </w:r>
      <w:r>
        <w:rPr>
          <w:rFonts w:ascii="Arial" w:hAnsi="Arial" w:cs="Arial"/>
          <w:sz w:val="24"/>
          <w:szCs w:val="24"/>
        </w:rPr>
        <w:t xml:space="preserve"> March 2018]. </w:t>
      </w:r>
    </w:p>
    <w:p w14:paraId="18F7E419"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Bushfield, A. (2014) ‘</w:t>
      </w:r>
      <w:r w:rsidRPr="0011079F">
        <w:rPr>
          <w:rFonts w:ascii="Arial" w:hAnsi="Arial" w:cs="Arial"/>
          <w:sz w:val="24"/>
          <w:szCs w:val="24"/>
        </w:rPr>
        <w:t>Comparing poverty in UK to Af</w:t>
      </w:r>
      <w:r>
        <w:rPr>
          <w:rFonts w:ascii="Arial" w:hAnsi="Arial" w:cs="Arial"/>
          <w:sz w:val="24"/>
          <w:szCs w:val="24"/>
        </w:rPr>
        <w:t xml:space="preserve">rica’ </w:t>
      </w:r>
      <w:hyperlink r:id="rId9" w:history="1">
        <w:r w:rsidRPr="00226633">
          <w:rPr>
            <w:rStyle w:val="Hyperlink"/>
            <w:rFonts w:ascii="Arial" w:hAnsi="Arial" w:cs="Arial"/>
            <w:sz w:val="24"/>
            <w:szCs w:val="24"/>
          </w:rPr>
          <w:t>https://www.premier.org.uk/News/UK/Comparing-poverty-in-UK-to-Africa-exaggeration</w:t>
        </w:r>
      </w:hyperlink>
      <w:r>
        <w:rPr>
          <w:rFonts w:ascii="Arial" w:hAnsi="Arial" w:cs="Arial"/>
          <w:sz w:val="24"/>
          <w:szCs w:val="24"/>
        </w:rPr>
        <w:t xml:space="preserve"> [Accessed: 29</w:t>
      </w:r>
      <w:r w:rsidRPr="00DB785F">
        <w:rPr>
          <w:rFonts w:ascii="Arial" w:hAnsi="Arial" w:cs="Arial"/>
          <w:sz w:val="24"/>
          <w:szCs w:val="24"/>
          <w:vertAlign w:val="superscript"/>
        </w:rPr>
        <w:t>th</w:t>
      </w:r>
      <w:r>
        <w:rPr>
          <w:rFonts w:ascii="Arial" w:hAnsi="Arial" w:cs="Arial"/>
          <w:sz w:val="24"/>
          <w:szCs w:val="24"/>
        </w:rPr>
        <w:t xml:space="preserve"> March 2018]. </w:t>
      </w:r>
    </w:p>
    <w:p w14:paraId="78F64CB3"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 xml:space="preserve">Changing worlds, (2018) ‘Kenya’ </w:t>
      </w:r>
      <w:hyperlink r:id="rId10" w:history="1">
        <w:r w:rsidRPr="00226633">
          <w:rPr>
            <w:rStyle w:val="Hyperlink"/>
            <w:rFonts w:ascii="Arial" w:hAnsi="Arial" w:cs="Arial"/>
            <w:sz w:val="24"/>
            <w:szCs w:val="24"/>
          </w:rPr>
          <w:t>https://www.changing-worlds.com/gb/Country/kenya</w:t>
        </w:r>
      </w:hyperlink>
      <w:r>
        <w:rPr>
          <w:rFonts w:ascii="Arial" w:hAnsi="Arial" w:cs="Arial"/>
          <w:sz w:val="24"/>
          <w:szCs w:val="24"/>
        </w:rPr>
        <w:t xml:space="preserve"> [Accessed: 27</w:t>
      </w:r>
      <w:r w:rsidRPr="004442D7">
        <w:rPr>
          <w:rFonts w:ascii="Arial" w:hAnsi="Arial" w:cs="Arial"/>
          <w:sz w:val="24"/>
          <w:szCs w:val="24"/>
          <w:vertAlign w:val="superscript"/>
        </w:rPr>
        <w:t>th</w:t>
      </w:r>
      <w:r>
        <w:rPr>
          <w:rFonts w:ascii="Arial" w:hAnsi="Arial" w:cs="Arial"/>
          <w:sz w:val="24"/>
          <w:szCs w:val="24"/>
        </w:rPr>
        <w:t xml:space="preserve"> March 2018]. </w:t>
      </w:r>
    </w:p>
    <w:p w14:paraId="1BE96305"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Children in Wales, (2014) ‘</w:t>
      </w:r>
      <w:r w:rsidRPr="009400E4">
        <w:rPr>
          <w:rFonts w:ascii="Arial" w:hAnsi="Arial" w:cs="Arial"/>
          <w:sz w:val="24"/>
          <w:szCs w:val="24"/>
        </w:rPr>
        <w:t>Rights of Children and Young Perso</w:t>
      </w:r>
      <w:r>
        <w:rPr>
          <w:rFonts w:ascii="Arial" w:hAnsi="Arial" w:cs="Arial"/>
          <w:sz w:val="24"/>
          <w:szCs w:val="24"/>
        </w:rPr>
        <w:t xml:space="preserve">ns (Wales) Measure’ </w:t>
      </w:r>
    </w:p>
    <w:p w14:paraId="6388712F"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 xml:space="preserve">Clark, N. (2015) ‘Education in Kenya’ </w:t>
      </w:r>
      <w:hyperlink r:id="rId11" w:history="1">
        <w:r w:rsidRPr="00226633">
          <w:rPr>
            <w:rStyle w:val="Hyperlink"/>
            <w:rFonts w:ascii="Arial" w:hAnsi="Arial" w:cs="Arial"/>
            <w:sz w:val="24"/>
            <w:szCs w:val="24"/>
          </w:rPr>
          <w:t>https://wenr.wes.org/2015/06/education-kenya</w:t>
        </w:r>
      </w:hyperlink>
      <w:r>
        <w:rPr>
          <w:rFonts w:ascii="Arial" w:hAnsi="Arial" w:cs="Arial"/>
          <w:sz w:val="24"/>
          <w:szCs w:val="24"/>
        </w:rPr>
        <w:t xml:space="preserve"> [Accessed: 28</w:t>
      </w:r>
      <w:r w:rsidRPr="00864911">
        <w:rPr>
          <w:rFonts w:ascii="Arial" w:hAnsi="Arial" w:cs="Arial"/>
          <w:sz w:val="24"/>
          <w:szCs w:val="24"/>
          <w:vertAlign w:val="superscript"/>
        </w:rPr>
        <w:t>th</w:t>
      </w:r>
      <w:r>
        <w:rPr>
          <w:rFonts w:ascii="Arial" w:hAnsi="Arial" w:cs="Arial"/>
          <w:sz w:val="24"/>
          <w:szCs w:val="24"/>
        </w:rPr>
        <w:t xml:space="preserve"> March 2018]. </w:t>
      </w:r>
    </w:p>
    <w:p w14:paraId="046B0506" w14:textId="77777777" w:rsidR="00A528CA" w:rsidRDefault="00A528CA" w:rsidP="00B47B20">
      <w:pPr>
        <w:spacing w:line="360" w:lineRule="auto"/>
        <w:jc w:val="both"/>
        <w:rPr>
          <w:rFonts w:ascii="Arial" w:hAnsi="Arial" w:cs="Arial"/>
          <w:sz w:val="24"/>
          <w:szCs w:val="24"/>
        </w:rPr>
      </w:pPr>
      <w:r>
        <w:rPr>
          <w:rFonts w:ascii="Arial" w:hAnsi="Arial" w:cs="Arial"/>
          <w:sz w:val="24"/>
          <w:szCs w:val="24"/>
        </w:rPr>
        <w:t>David, R.  (2016)  ‘</w:t>
      </w:r>
      <w:r w:rsidRPr="00B47B20">
        <w:rPr>
          <w:rFonts w:ascii="Arial" w:hAnsi="Arial" w:cs="Arial"/>
          <w:sz w:val="24"/>
          <w:szCs w:val="24"/>
        </w:rPr>
        <w:t>Living Welsh in a globalised world</w:t>
      </w:r>
      <w:r>
        <w:rPr>
          <w:rFonts w:ascii="Arial" w:hAnsi="Arial" w:cs="Arial"/>
          <w:sz w:val="24"/>
          <w:szCs w:val="24"/>
        </w:rPr>
        <w:t xml:space="preserve">’ </w:t>
      </w:r>
      <w:hyperlink r:id="rId12" w:history="1">
        <w:r w:rsidRPr="00226633">
          <w:rPr>
            <w:rStyle w:val="Hyperlink"/>
            <w:rFonts w:ascii="Arial" w:hAnsi="Arial" w:cs="Arial"/>
            <w:sz w:val="24"/>
            <w:szCs w:val="24"/>
          </w:rPr>
          <w:t>http://www.iwa.wales/click/2013/07/living-welsh-in-a-globalised-world/</w:t>
        </w:r>
      </w:hyperlink>
      <w:r>
        <w:rPr>
          <w:rFonts w:ascii="Arial" w:hAnsi="Arial" w:cs="Arial"/>
          <w:sz w:val="24"/>
          <w:szCs w:val="24"/>
        </w:rPr>
        <w:t xml:space="preserve"> [Accessed: 2</w:t>
      </w:r>
      <w:r w:rsidRPr="00B47B20">
        <w:rPr>
          <w:rFonts w:ascii="Arial" w:hAnsi="Arial" w:cs="Arial"/>
          <w:sz w:val="24"/>
          <w:szCs w:val="24"/>
          <w:vertAlign w:val="superscript"/>
        </w:rPr>
        <w:t>nd</w:t>
      </w:r>
      <w:r>
        <w:rPr>
          <w:rFonts w:ascii="Arial" w:hAnsi="Arial" w:cs="Arial"/>
          <w:sz w:val="24"/>
          <w:szCs w:val="24"/>
        </w:rPr>
        <w:t xml:space="preserve"> April 2018]. </w:t>
      </w:r>
    </w:p>
    <w:p w14:paraId="18AC6EB4" w14:textId="77777777" w:rsidR="00A528CA" w:rsidRPr="008A5BFF" w:rsidRDefault="00A528CA" w:rsidP="004801B1">
      <w:pPr>
        <w:spacing w:line="360" w:lineRule="auto"/>
        <w:jc w:val="both"/>
        <w:rPr>
          <w:rFonts w:ascii="Arial" w:hAnsi="Arial" w:cs="Arial"/>
          <w:sz w:val="24"/>
          <w:szCs w:val="24"/>
        </w:rPr>
      </w:pPr>
      <w:r>
        <w:rPr>
          <w:rFonts w:ascii="Arial" w:hAnsi="Arial" w:cs="Arial"/>
          <w:sz w:val="24"/>
          <w:szCs w:val="24"/>
        </w:rPr>
        <w:t xml:space="preserve">Davies, A. (2016) </w:t>
      </w:r>
      <w:r w:rsidRPr="00590D06">
        <w:rPr>
          <w:rFonts w:ascii="Arial" w:hAnsi="Arial" w:cs="Arial"/>
          <w:sz w:val="24"/>
          <w:szCs w:val="24"/>
        </w:rPr>
        <w:t>‘The Welsh Government wants to increase the number of Welsh speakers by one million and it wants your help’</w:t>
      </w:r>
      <w:r>
        <w:rPr>
          <w:rFonts w:ascii="Arial" w:hAnsi="Arial" w:cs="Arial"/>
          <w:sz w:val="24"/>
          <w:szCs w:val="24"/>
        </w:rPr>
        <w:t xml:space="preserve"> </w:t>
      </w:r>
      <w:hyperlink r:id="rId13" w:history="1">
        <w:r w:rsidRPr="00226633">
          <w:rPr>
            <w:rStyle w:val="Hyperlink"/>
            <w:rFonts w:ascii="Arial" w:hAnsi="Arial" w:cs="Arial"/>
            <w:sz w:val="24"/>
            <w:szCs w:val="24"/>
          </w:rPr>
          <w:t>https://www.walesonline.co.uk/news/politics/welsh-government-wants-increase-number-13316213</w:t>
        </w:r>
      </w:hyperlink>
      <w:r>
        <w:rPr>
          <w:rFonts w:ascii="Arial" w:hAnsi="Arial" w:cs="Arial"/>
          <w:sz w:val="24"/>
          <w:szCs w:val="24"/>
        </w:rPr>
        <w:t xml:space="preserve"> </w:t>
      </w:r>
      <w:r w:rsidRPr="00590D06">
        <w:rPr>
          <w:rFonts w:ascii="Arial" w:hAnsi="Arial" w:cs="Arial"/>
          <w:sz w:val="24"/>
          <w:szCs w:val="24"/>
        </w:rPr>
        <w:t>[Accessed: 2nd April 2018].</w:t>
      </w:r>
    </w:p>
    <w:p w14:paraId="2A1FB9B9"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Disasters Emergency Committee, (2017) ‘</w:t>
      </w:r>
      <w:r w:rsidRPr="0011079F">
        <w:rPr>
          <w:rFonts w:ascii="Arial" w:hAnsi="Arial" w:cs="Arial"/>
          <w:sz w:val="24"/>
          <w:szCs w:val="24"/>
        </w:rPr>
        <w:t>Widespread food insecurity continues in East Africa</w:t>
      </w:r>
      <w:r>
        <w:rPr>
          <w:rFonts w:ascii="Arial" w:hAnsi="Arial" w:cs="Arial"/>
          <w:sz w:val="24"/>
          <w:szCs w:val="24"/>
        </w:rPr>
        <w:t xml:space="preserve">’ </w:t>
      </w:r>
      <w:hyperlink r:id="rId14" w:history="1">
        <w:r w:rsidRPr="00226633">
          <w:rPr>
            <w:rStyle w:val="Hyperlink"/>
            <w:rFonts w:ascii="Arial" w:hAnsi="Arial" w:cs="Arial"/>
            <w:sz w:val="24"/>
            <w:szCs w:val="24"/>
          </w:rPr>
          <w:t>https://www.dec.org.uk/appeal/east-africa-crisis-appeal</w:t>
        </w:r>
      </w:hyperlink>
      <w:r>
        <w:rPr>
          <w:rFonts w:ascii="Arial" w:hAnsi="Arial" w:cs="Arial"/>
          <w:sz w:val="24"/>
          <w:szCs w:val="24"/>
        </w:rPr>
        <w:t xml:space="preserve"> [Accessed: 28</w:t>
      </w:r>
      <w:r w:rsidRPr="0011079F">
        <w:rPr>
          <w:rFonts w:ascii="Arial" w:hAnsi="Arial" w:cs="Arial"/>
          <w:sz w:val="24"/>
          <w:szCs w:val="24"/>
          <w:vertAlign w:val="superscript"/>
        </w:rPr>
        <w:t>th</w:t>
      </w:r>
      <w:r>
        <w:rPr>
          <w:rFonts w:ascii="Arial" w:hAnsi="Arial" w:cs="Arial"/>
          <w:sz w:val="24"/>
          <w:szCs w:val="24"/>
        </w:rPr>
        <w:t xml:space="preserve"> March 2018]. </w:t>
      </w:r>
    </w:p>
    <w:p w14:paraId="1E24A8E1"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Donaldson, G. (2015) ‘</w:t>
      </w:r>
      <w:r w:rsidRPr="009400E4">
        <w:rPr>
          <w:rFonts w:ascii="Arial" w:hAnsi="Arial" w:cs="Arial"/>
          <w:sz w:val="24"/>
          <w:szCs w:val="24"/>
        </w:rPr>
        <w:t>Successful Futures – Report on the Curriculum and Assessment Arrangements in Wales</w:t>
      </w:r>
      <w:r>
        <w:rPr>
          <w:rFonts w:ascii="Arial" w:hAnsi="Arial" w:cs="Arial"/>
          <w:sz w:val="24"/>
          <w:szCs w:val="24"/>
        </w:rPr>
        <w:t xml:space="preserve">’ </w:t>
      </w:r>
      <w:hyperlink r:id="rId15" w:history="1">
        <w:r w:rsidRPr="00226633">
          <w:rPr>
            <w:rStyle w:val="Hyperlink"/>
            <w:rFonts w:ascii="Arial" w:hAnsi="Arial" w:cs="Arial"/>
            <w:sz w:val="24"/>
            <w:szCs w:val="24"/>
          </w:rPr>
          <w:t>http://www.uwtsd.ac.uk/media/uwtsd-</w:t>
        </w:r>
        <w:r w:rsidRPr="00226633">
          <w:rPr>
            <w:rStyle w:val="Hyperlink"/>
            <w:rFonts w:ascii="Arial" w:hAnsi="Arial" w:cs="Arial"/>
            <w:sz w:val="24"/>
            <w:szCs w:val="24"/>
          </w:rPr>
          <w:lastRenderedPageBreak/>
          <w:t>website/content-assets/documents/wcee/successful-futures.pdf</w:t>
        </w:r>
      </w:hyperlink>
      <w:r>
        <w:rPr>
          <w:rFonts w:ascii="Arial" w:hAnsi="Arial" w:cs="Arial"/>
          <w:sz w:val="24"/>
          <w:szCs w:val="24"/>
        </w:rPr>
        <w:t xml:space="preserve"> [Accessed: 1</w:t>
      </w:r>
      <w:r w:rsidRPr="009400E4">
        <w:rPr>
          <w:rFonts w:ascii="Arial" w:hAnsi="Arial" w:cs="Arial"/>
          <w:sz w:val="24"/>
          <w:szCs w:val="24"/>
          <w:vertAlign w:val="superscript"/>
        </w:rPr>
        <w:t>st</w:t>
      </w:r>
      <w:r>
        <w:rPr>
          <w:rFonts w:ascii="Arial" w:hAnsi="Arial" w:cs="Arial"/>
          <w:sz w:val="24"/>
          <w:szCs w:val="24"/>
        </w:rPr>
        <w:t xml:space="preserve"> April 2018]. </w:t>
      </w:r>
    </w:p>
    <w:p w14:paraId="7F6F7BD4"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 xml:space="preserve">Engelman, R. (2018) ‘World Population Awareness’ </w:t>
      </w:r>
      <w:hyperlink r:id="rId16" w:history="1">
        <w:r w:rsidRPr="00226633">
          <w:rPr>
            <w:rStyle w:val="Hyperlink"/>
            <w:rFonts w:ascii="Arial" w:hAnsi="Arial" w:cs="Arial"/>
            <w:sz w:val="24"/>
            <w:szCs w:val="24"/>
          </w:rPr>
          <w:t>http://overpopulation.org/pop-sustainability.html</w:t>
        </w:r>
      </w:hyperlink>
      <w:r>
        <w:rPr>
          <w:rFonts w:ascii="Arial" w:hAnsi="Arial" w:cs="Arial"/>
          <w:sz w:val="24"/>
          <w:szCs w:val="24"/>
        </w:rPr>
        <w:t xml:space="preserve"> [Accessed: 1</w:t>
      </w:r>
      <w:r w:rsidRPr="0051248A">
        <w:rPr>
          <w:rFonts w:ascii="Arial" w:hAnsi="Arial" w:cs="Arial"/>
          <w:sz w:val="24"/>
          <w:szCs w:val="24"/>
          <w:vertAlign w:val="superscript"/>
        </w:rPr>
        <w:t>st</w:t>
      </w:r>
      <w:r>
        <w:rPr>
          <w:rFonts w:ascii="Arial" w:hAnsi="Arial" w:cs="Arial"/>
          <w:sz w:val="24"/>
          <w:szCs w:val="24"/>
        </w:rPr>
        <w:t xml:space="preserve"> April 2018]. </w:t>
      </w:r>
    </w:p>
    <w:p w14:paraId="72EE67C7"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Epstein, M. (2012) ‘</w:t>
      </w:r>
      <w:r w:rsidRPr="00864911">
        <w:rPr>
          <w:rFonts w:ascii="Arial" w:hAnsi="Arial" w:cs="Arial"/>
          <w:sz w:val="24"/>
          <w:szCs w:val="24"/>
        </w:rPr>
        <w:t>Redefining Education in the Developing World</w:t>
      </w:r>
      <w:r>
        <w:rPr>
          <w:rFonts w:ascii="Arial" w:hAnsi="Arial" w:cs="Arial"/>
          <w:sz w:val="24"/>
          <w:szCs w:val="24"/>
        </w:rPr>
        <w:t xml:space="preserve">’ </w:t>
      </w:r>
      <w:hyperlink r:id="rId17" w:history="1">
        <w:r w:rsidRPr="00226633">
          <w:rPr>
            <w:rStyle w:val="Hyperlink"/>
            <w:rFonts w:ascii="Arial" w:hAnsi="Arial" w:cs="Arial"/>
            <w:sz w:val="24"/>
            <w:szCs w:val="24"/>
          </w:rPr>
          <w:t>https://ssir.org/articles/entry/redefining_education_in_the_developing_world</w:t>
        </w:r>
      </w:hyperlink>
      <w:r>
        <w:rPr>
          <w:rFonts w:ascii="Arial" w:hAnsi="Arial" w:cs="Arial"/>
          <w:sz w:val="24"/>
          <w:szCs w:val="24"/>
        </w:rPr>
        <w:t xml:space="preserve"> [Accessed: 29</w:t>
      </w:r>
      <w:r w:rsidRPr="00864911">
        <w:rPr>
          <w:rFonts w:ascii="Arial" w:hAnsi="Arial" w:cs="Arial"/>
          <w:sz w:val="24"/>
          <w:szCs w:val="24"/>
          <w:vertAlign w:val="superscript"/>
        </w:rPr>
        <w:t>th</w:t>
      </w:r>
      <w:r>
        <w:rPr>
          <w:rFonts w:ascii="Arial" w:hAnsi="Arial" w:cs="Arial"/>
          <w:sz w:val="24"/>
          <w:szCs w:val="24"/>
        </w:rPr>
        <w:t xml:space="preserve"> March 2018]. </w:t>
      </w:r>
    </w:p>
    <w:p w14:paraId="3F102F8F" w14:textId="77777777" w:rsidR="00A528CA" w:rsidRDefault="00A528CA" w:rsidP="00B47B20">
      <w:pPr>
        <w:spacing w:line="360" w:lineRule="auto"/>
        <w:jc w:val="both"/>
        <w:rPr>
          <w:rFonts w:ascii="Arial" w:hAnsi="Arial" w:cs="Arial"/>
          <w:sz w:val="24"/>
          <w:szCs w:val="24"/>
        </w:rPr>
      </w:pPr>
      <w:r>
        <w:rPr>
          <w:rFonts w:ascii="Arial" w:hAnsi="Arial" w:cs="Arial"/>
          <w:sz w:val="24"/>
          <w:szCs w:val="24"/>
        </w:rPr>
        <w:t xml:space="preserve">Every Culture, (2018) ‘Kenya’ </w:t>
      </w:r>
      <w:hyperlink r:id="rId18" w:history="1">
        <w:r w:rsidRPr="00226633">
          <w:rPr>
            <w:rStyle w:val="Hyperlink"/>
            <w:rFonts w:ascii="Arial" w:hAnsi="Arial" w:cs="Arial"/>
            <w:sz w:val="24"/>
            <w:szCs w:val="24"/>
          </w:rPr>
          <w:t>http://www.everyculture.com/Ja-Ma/Kenya.html</w:t>
        </w:r>
      </w:hyperlink>
      <w:r>
        <w:rPr>
          <w:rFonts w:ascii="Arial" w:hAnsi="Arial" w:cs="Arial"/>
          <w:sz w:val="24"/>
          <w:szCs w:val="24"/>
        </w:rPr>
        <w:t xml:space="preserve"> [Accessed: 30</w:t>
      </w:r>
      <w:r w:rsidRPr="00805081">
        <w:rPr>
          <w:rFonts w:ascii="Arial" w:hAnsi="Arial" w:cs="Arial"/>
          <w:sz w:val="24"/>
          <w:szCs w:val="24"/>
          <w:vertAlign w:val="superscript"/>
        </w:rPr>
        <w:t>th</w:t>
      </w:r>
      <w:r>
        <w:rPr>
          <w:rFonts w:ascii="Arial" w:hAnsi="Arial" w:cs="Arial"/>
          <w:sz w:val="24"/>
          <w:szCs w:val="24"/>
        </w:rPr>
        <w:t xml:space="preserve"> March 2018]. </w:t>
      </w:r>
    </w:p>
    <w:p w14:paraId="6AFD5AF0"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 xml:space="preserve">Families and Schools together (2018) ‘FAST’ </w:t>
      </w:r>
      <w:hyperlink r:id="rId19" w:history="1">
        <w:r w:rsidRPr="00226633">
          <w:rPr>
            <w:rStyle w:val="Hyperlink"/>
            <w:rFonts w:ascii="Arial" w:hAnsi="Arial" w:cs="Arial"/>
            <w:sz w:val="24"/>
            <w:szCs w:val="24"/>
          </w:rPr>
          <w:t>http://www.familiesandschoolstogether.com/</w:t>
        </w:r>
      </w:hyperlink>
      <w:r>
        <w:rPr>
          <w:rFonts w:ascii="Arial" w:hAnsi="Arial" w:cs="Arial"/>
          <w:sz w:val="24"/>
          <w:szCs w:val="24"/>
        </w:rPr>
        <w:t xml:space="preserve"> [Accessed: 3</w:t>
      </w:r>
      <w:r w:rsidRPr="00A27BED">
        <w:rPr>
          <w:rFonts w:ascii="Arial" w:hAnsi="Arial" w:cs="Arial"/>
          <w:sz w:val="24"/>
          <w:szCs w:val="24"/>
          <w:vertAlign w:val="superscript"/>
        </w:rPr>
        <w:t>rd</w:t>
      </w:r>
      <w:r>
        <w:rPr>
          <w:rFonts w:ascii="Arial" w:hAnsi="Arial" w:cs="Arial"/>
          <w:sz w:val="24"/>
          <w:szCs w:val="24"/>
        </w:rPr>
        <w:t xml:space="preserve"> April 2018]. </w:t>
      </w:r>
    </w:p>
    <w:p w14:paraId="149688CD" w14:textId="77777777" w:rsidR="00A528CA" w:rsidRPr="00590D06" w:rsidRDefault="00A528CA" w:rsidP="004801B1">
      <w:pPr>
        <w:spacing w:line="360" w:lineRule="auto"/>
        <w:jc w:val="both"/>
        <w:rPr>
          <w:rFonts w:ascii="Arial" w:hAnsi="Arial" w:cs="Arial"/>
          <w:sz w:val="24"/>
          <w:szCs w:val="24"/>
        </w:rPr>
      </w:pPr>
      <w:r>
        <w:rPr>
          <w:rFonts w:ascii="Arial" w:hAnsi="Arial" w:cs="Arial"/>
          <w:sz w:val="24"/>
          <w:szCs w:val="24"/>
        </w:rPr>
        <w:t>Green, A. (2017) ‘</w:t>
      </w:r>
      <w:r w:rsidRPr="00590D06">
        <w:rPr>
          <w:rFonts w:ascii="Arial" w:hAnsi="Arial" w:cs="Arial"/>
          <w:sz w:val="24"/>
          <w:szCs w:val="24"/>
        </w:rPr>
        <w:t>The African Population and Health Research Center</w:t>
      </w:r>
      <w:r>
        <w:rPr>
          <w:rFonts w:ascii="Arial" w:hAnsi="Arial" w:cs="Arial"/>
          <w:sz w:val="24"/>
          <w:szCs w:val="24"/>
        </w:rPr>
        <w:t xml:space="preserve">’ </w:t>
      </w:r>
      <w:r w:rsidRPr="00590D06">
        <w:rPr>
          <w:rFonts w:ascii="Arial" w:hAnsi="Arial" w:cs="Arial"/>
          <w:i/>
          <w:sz w:val="24"/>
          <w:szCs w:val="24"/>
        </w:rPr>
        <w:t>The African Population and Health Research Center</w:t>
      </w:r>
      <w:r>
        <w:rPr>
          <w:rFonts w:ascii="Arial" w:hAnsi="Arial" w:cs="Arial"/>
          <w:i/>
          <w:sz w:val="24"/>
          <w:szCs w:val="24"/>
        </w:rPr>
        <w:t xml:space="preserve">: </w:t>
      </w:r>
      <w:r>
        <w:rPr>
          <w:rFonts w:ascii="Arial" w:hAnsi="Arial" w:cs="Arial"/>
          <w:sz w:val="24"/>
          <w:szCs w:val="24"/>
        </w:rPr>
        <w:t>390, 10106, October 2017, pp. 1940</w:t>
      </w:r>
    </w:p>
    <w:p w14:paraId="6E0ACB41" w14:textId="77777777" w:rsidR="00A528CA" w:rsidRDefault="00A528CA" w:rsidP="004801B1">
      <w:pPr>
        <w:spacing w:line="360" w:lineRule="auto"/>
        <w:jc w:val="both"/>
        <w:rPr>
          <w:rFonts w:ascii="Arial" w:hAnsi="Arial" w:cs="Arial"/>
          <w:sz w:val="24"/>
          <w:szCs w:val="24"/>
        </w:rPr>
      </w:pPr>
      <w:hyperlink r:id="rId20" w:history="1">
        <w:r w:rsidRPr="00226633">
          <w:rPr>
            <w:rStyle w:val="Hyperlink"/>
            <w:rFonts w:ascii="Arial" w:hAnsi="Arial" w:cs="Arial"/>
            <w:sz w:val="24"/>
            <w:szCs w:val="24"/>
          </w:rPr>
          <w:t>https://www.childreninwales.org.uk/news/news-archive/rights-of-children-and-young-persons-wales-measure-180111-w/</w:t>
        </w:r>
      </w:hyperlink>
      <w:r>
        <w:rPr>
          <w:rFonts w:ascii="Arial" w:hAnsi="Arial" w:cs="Arial"/>
          <w:sz w:val="24"/>
          <w:szCs w:val="24"/>
        </w:rPr>
        <w:t xml:space="preserve"> [Accessed: 2</w:t>
      </w:r>
      <w:r w:rsidRPr="009400E4">
        <w:rPr>
          <w:rFonts w:ascii="Arial" w:hAnsi="Arial" w:cs="Arial"/>
          <w:sz w:val="24"/>
          <w:szCs w:val="24"/>
          <w:vertAlign w:val="superscript"/>
        </w:rPr>
        <w:t>nd</w:t>
      </w:r>
      <w:r>
        <w:rPr>
          <w:rFonts w:ascii="Arial" w:hAnsi="Arial" w:cs="Arial"/>
          <w:sz w:val="24"/>
          <w:szCs w:val="24"/>
        </w:rPr>
        <w:t xml:space="preserve"> April 2018]. </w:t>
      </w:r>
    </w:p>
    <w:p w14:paraId="2F2471F4"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 xml:space="preserve">International Research on Women, (2017) </w:t>
      </w:r>
      <w:hyperlink r:id="rId21" w:history="1">
        <w:r w:rsidRPr="00226633">
          <w:rPr>
            <w:rStyle w:val="Hyperlink"/>
            <w:rFonts w:ascii="Arial" w:hAnsi="Arial" w:cs="Arial"/>
            <w:sz w:val="24"/>
            <w:szCs w:val="24"/>
          </w:rPr>
          <w:t>https://www.usaid.gov/kenya/gender-equality-and-womens-empowerment-kenya</w:t>
        </w:r>
      </w:hyperlink>
      <w:r>
        <w:rPr>
          <w:rFonts w:ascii="Arial" w:hAnsi="Arial" w:cs="Arial"/>
          <w:sz w:val="24"/>
          <w:szCs w:val="24"/>
        </w:rPr>
        <w:t xml:space="preserve"> [Accessed: 3</w:t>
      </w:r>
      <w:r w:rsidRPr="001064E6">
        <w:rPr>
          <w:rFonts w:ascii="Arial" w:hAnsi="Arial" w:cs="Arial"/>
          <w:sz w:val="24"/>
          <w:szCs w:val="24"/>
          <w:vertAlign w:val="superscript"/>
        </w:rPr>
        <w:t>rd</w:t>
      </w:r>
      <w:r>
        <w:rPr>
          <w:rFonts w:ascii="Arial" w:hAnsi="Arial" w:cs="Arial"/>
          <w:sz w:val="24"/>
          <w:szCs w:val="24"/>
        </w:rPr>
        <w:t xml:space="preserve"> April 2018]. </w:t>
      </w:r>
    </w:p>
    <w:p w14:paraId="24346280"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Jones, C. (2016) ‘</w:t>
      </w:r>
      <w:r w:rsidRPr="00590D06">
        <w:rPr>
          <w:rFonts w:ascii="Arial" w:hAnsi="Arial" w:cs="Arial"/>
          <w:sz w:val="24"/>
          <w:szCs w:val="24"/>
        </w:rPr>
        <w:t>The Welsh Government wants to increase the number of Welsh speakers by one million and it wants your help</w:t>
      </w:r>
      <w:r>
        <w:rPr>
          <w:rFonts w:ascii="Arial" w:hAnsi="Arial" w:cs="Arial"/>
          <w:sz w:val="24"/>
          <w:szCs w:val="24"/>
        </w:rPr>
        <w:t xml:space="preserve">’ </w:t>
      </w:r>
      <w:hyperlink r:id="rId22" w:history="1">
        <w:r w:rsidRPr="00226633">
          <w:rPr>
            <w:rStyle w:val="Hyperlink"/>
            <w:rFonts w:ascii="Arial" w:hAnsi="Arial" w:cs="Arial"/>
            <w:sz w:val="24"/>
            <w:szCs w:val="24"/>
          </w:rPr>
          <w:t>https://www.walesonline.co.uk/news/politics/welsh-government-wants-increase-number-13316213</w:t>
        </w:r>
      </w:hyperlink>
      <w:r>
        <w:rPr>
          <w:rFonts w:ascii="Arial" w:hAnsi="Arial" w:cs="Arial"/>
          <w:sz w:val="24"/>
          <w:szCs w:val="24"/>
        </w:rPr>
        <w:t xml:space="preserve"> [Accessed: 2</w:t>
      </w:r>
      <w:r w:rsidRPr="00590D06">
        <w:rPr>
          <w:rFonts w:ascii="Arial" w:hAnsi="Arial" w:cs="Arial"/>
          <w:sz w:val="24"/>
          <w:szCs w:val="24"/>
          <w:vertAlign w:val="superscript"/>
        </w:rPr>
        <w:t>nd</w:t>
      </w:r>
      <w:r>
        <w:rPr>
          <w:rFonts w:ascii="Arial" w:hAnsi="Arial" w:cs="Arial"/>
          <w:sz w:val="24"/>
          <w:szCs w:val="24"/>
        </w:rPr>
        <w:t xml:space="preserve"> April 2018]. </w:t>
      </w:r>
    </w:p>
    <w:p w14:paraId="08B39F92"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Leslie, H. (2017) ‘</w:t>
      </w:r>
      <w:r w:rsidRPr="0011079F">
        <w:rPr>
          <w:rFonts w:ascii="Arial" w:hAnsi="Arial" w:cs="Arial"/>
          <w:sz w:val="24"/>
          <w:szCs w:val="24"/>
        </w:rPr>
        <w:t>Service readiness of health facilities in Bangladesh, Haiti, Kenya, Malawi, Namibia, Nepal, Rwanda, Senegal, Uganda and the United Republic of Tanzania</w:t>
      </w:r>
      <w:r>
        <w:rPr>
          <w:rFonts w:ascii="Arial" w:hAnsi="Arial" w:cs="Arial"/>
          <w:sz w:val="24"/>
          <w:szCs w:val="24"/>
        </w:rPr>
        <w:t xml:space="preserve">’, </w:t>
      </w:r>
      <w:r w:rsidRPr="0011079F">
        <w:rPr>
          <w:rFonts w:ascii="Arial" w:hAnsi="Arial" w:cs="Arial"/>
          <w:i/>
          <w:sz w:val="24"/>
          <w:szCs w:val="24"/>
        </w:rPr>
        <w:t>Service readiness of health facilities</w:t>
      </w:r>
      <w:r>
        <w:rPr>
          <w:rFonts w:ascii="Arial" w:hAnsi="Arial" w:cs="Arial"/>
          <w:i/>
          <w:sz w:val="24"/>
          <w:szCs w:val="24"/>
        </w:rPr>
        <w:t>,</w:t>
      </w:r>
      <w:r>
        <w:rPr>
          <w:rFonts w:ascii="Arial" w:hAnsi="Arial" w:cs="Arial"/>
          <w:sz w:val="24"/>
          <w:szCs w:val="24"/>
        </w:rPr>
        <w:t xml:space="preserve"> 95, January 2017, pp. 738-748</w:t>
      </w:r>
    </w:p>
    <w:p w14:paraId="6DFD5A0F" w14:textId="77777777" w:rsidR="00A528CA" w:rsidRDefault="00A528CA" w:rsidP="004801B1">
      <w:pPr>
        <w:spacing w:line="360" w:lineRule="auto"/>
        <w:jc w:val="both"/>
        <w:rPr>
          <w:rFonts w:ascii="Arial" w:hAnsi="Arial" w:cs="Arial"/>
          <w:sz w:val="24"/>
          <w:szCs w:val="24"/>
        </w:rPr>
      </w:pPr>
      <w:r w:rsidRPr="008A5BFF">
        <w:rPr>
          <w:rFonts w:ascii="Arial" w:hAnsi="Arial" w:cs="Arial"/>
          <w:sz w:val="24"/>
          <w:szCs w:val="24"/>
        </w:rPr>
        <w:t>Muigai</w:t>
      </w:r>
      <w:r>
        <w:rPr>
          <w:rFonts w:ascii="Arial" w:hAnsi="Arial" w:cs="Arial"/>
          <w:sz w:val="24"/>
          <w:szCs w:val="24"/>
        </w:rPr>
        <w:t>, G. (2016) ‘</w:t>
      </w:r>
      <w:r w:rsidRPr="008A5BFF">
        <w:rPr>
          <w:rFonts w:ascii="Arial" w:hAnsi="Arial" w:cs="Arial"/>
          <w:sz w:val="24"/>
          <w:szCs w:val="24"/>
        </w:rPr>
        <w:t>Committee on the Rights of the Child considers the report of Kenya</w:t>
      </w:r>
      <w:r>
        <w:rPr>
          <w:rFonts w:ascii="Arial" w:hAnsi="Arial" w:cs="Arial"/>
          <w:sz w:val="24"/>
          <w:szCs w:val="24"/>
        </w:rPr>
        <w:t xml:space="preserve">’ </w:t>
      </w:r>
      <w:hyperlink r:id="rId23" w:history="1">
        <w:r w:rsidRPr="00226633">
          <w:rPr>
            <w:rStyle w:val="Hyperlink"/>
            <w:rFonts w:ascii="Arial" w:hAnsi="Arial" w:cs="Arial"/>
            <w:sz w:val="24"/>
            <w:szCs w:val="24"/>
          </w:rPr>
          <w:t>http://www.ohchr.org/en/NewsEvents/Pages/DisplayNews.aspx?NewsID=16980&amp;LangID=E</w:t>
        </w:r>
      </w:hyperlink>
      <w:r>
        <w:rPr>
          <w:rFonts w:ascii="Arial" w:hAnsi="Arial" w:cs="Arial"/>
          <w:sz w:val="24"/>
          <w:szCs w:val="24"/>
        </w:rPr>
        <w:t xml:space="preserve"> [Accessed: 29</w:t>
      </w:r>
      <w:r w:rsidRPr="008A5BFF">
        <w:rPr>
          <w:rFonts w:ascii="Arial" w:hAnsi="Arial" w:cs="Arial"/>
          <w:sz w:val="24"/>
          <w:szCs w:val="24"/>
          <w:vertAlign w:val="superscript"/>
        </w:rPr>
        <w:t>th</w:t>
      </w:r>
      <w:r>
        <w:rPr>
          <w:rFonts w:ascii="Arial" w:hAnsi="Arial" w:cs="Arial"/>
          <w:sz w:val="24"/>
          <w:szCs w:val="24"/>
        </w:rPr>
        <w:t xml:space="preserve"> March 2018]. </w:t>
      </w:r>
    </w:p>
    <w:p w14:paraId="2B74F03B"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lastRenderedPageBreak/>
        <w:t xml:space="preserve">National Health Service Act, (1946) </w:t>
      </w:r>
      <w:hyperlink r:id="rId24" w:history="1">
        <w:r w:rsidRPr="00226633">
          <w:rPr>
            <w:rStyle w:val="Hyperlink"/>
            <w:rFonts w:ascii="Arial" w:hAnsi="Arial" w:cs="Arial"/>
            <w:sz w:val="24"/>
            <w:szCs w:val="24"/>
          </w:rPr>
          <w:t>http://www.legislation.gov.uk/ukpga/1946/81/pdfs/ukpga_19460081_en.pdf</w:t>
        </w:r>
      </w:hyperlink>
      <w:r>
        <w:rPr>
          <w:rFonts w:ascii="Arial" w:hAnsi="Arial" w:cs="Arial"/>
          <w:sz w:val="24"/>
          <w:szCs w:val="24"/>
        </w:rPr>
        <w:t xml:space="preserve"> [Accessed: 2</w:t>
      </w:r>
      <w:r w:rsidRPr="001064E6">
        <w:rPr>
          <w:rFonts w:ascii="Arial" w:hAnsi="Arial" w:cs="Arial"/>
          <w:sz w:val="24"/>
          <w:szCs w:val="24"/>
          <w:vertAlign w:val="superscript"/>
        </w:rPr>
        <w:t>nd</w:t>
      </w:r>
      <w:r>
        <w:rPr>
          <w:rFonts w:ascii="Arial" w:hAnsi="Arial" w:cs="Arial"/>
          <w:sz w:val="24"/>
          <w:szCs w:val="24"/>
        </w:rPr>
        <w:t xml:space="preserve"> April 2018]. </w:t>
      </w:r>
      <w:bookmarkStart w:id="0" w:name="_GoBack"/>
      <w:bookmarkEnd w:id="0"/>
    </w:p>
    <w:p w14:paraId="4030C7CC"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 xml:space="preserve">National Health Service Wales, (2018) ‘Health in Wales’ </w:t>
      </w:r>
      <w:hyperlink r:id="rId25" w:history="1">
        <w:r w:rsidRPr="00226633">
          <w:rPr>
            <w:rStyle w:val="Hyperlink"/>
            <w:rFonts w:ascii="Arial" w:hAnsi="Arial" w:cs="Arial"/>
            <w:sz w:val="24"/>
            <w:szCs w:val="24"/>
          </w:rPr>
          <w:t>http://www.wales.nhs.uk/unscheduledandemergencycare</w:t>
        </w:r>
      </w:hyperlink>
      <w:r>
        <w:rPr>
          <w:rFonts w:ascii="Arial" w:hAnsi="Arial" w:cs="Arial"/>
          <w:sz w:val="24"/>
          <w:szCs w:val="24"/>
        </w:rPr>
        <w:t xml:space="preserve"> [Accessed: 29</w:t>
      </w:r>
      <w:r w:rsidRPr="00DB785F">
        <w:rPr>
          <w:rFonts w:ascii="Arial" w:hAnsi="Arial" w:cs="Arial"/>
          <w:sz w:val="24"/>
          <w:szCs w:val="24"/>
          <w:vertAlign w:val="superscript"/>
        </w:rPr>
        <w:t>th</w:t>
      </w:r>
      <w:r>
        <w:rPr>
          <w:rFonts w:ascii="Arial" w:hAnsi="Arial" w:cs="Arial"/>
          <w:sz w:val="24"/>
          <w:szCs w:val="24"/>
        </w:rPr>
        <w:t xml:space="preserve"> March 2018]. </w:t>
      </w:r>
    </w:p>
    <w:p w14:paraId="2A6DB813" w14:textId="77777777" w:rsidR="00A528CA" w:rsidRDefault="00A528CA" w:rsidP="00B47B20">
      <w:pPr>
        <w:spacing w:line="360" w:lineRule="auto"/>
        <w:jc w:val="both"/>
        <w:rPr>
          <w:rFonts w:ascii="Arial" w:hAnsi="Arial" w:cs="Arial"/>
          <w:sz w:val="24"/>
          <w:szCs w:val="24"/>
        </w:rPr>
      </w:pPr>
      <w:r>
        <w:rPr>
          <w:rFonts w:ascii="Arial" w:hAnsi="Arial" w:cs="Arial"/>
          <w:sz w:val="24"/>
          <w:szCs w:val="24"/>
        </w:rPr>
        <w:t>National Strategies, (2009) ‘</w:t>
      </w:r>
      <w:r w:rsidRPr="004442D7">
        <w:rPr>
          <w:rFonts w:ascii="Arial" w:hAnsi="Arial" w:cs="Arial"/>
          <w:sz w:val="24"/>
          <w:szCs w:val="24"/>
        </w:rPr>
        <w:t>The National Strategies are the Department for Children, Schools and Families</w:t>
      </w:r>
      <w:r>
        <w:rPr>
          <w:rFonts w:ascii="Arial" w:hAnsi="Arial" w:cs="Arial"/>
          <w:sz w:val="24"/>
          <w:szCs w:val="24"/>
        </w:rPr>
        <w:t xml:space="preserve">’ </w:t>
      </w:r>
      <w:hyperlink r:id="rId26" w:history="1">
        <w:r w:rsidRPr="00226633">
          <w:rPr>
            <w:rStyle w:val="Hyperlink"/>
            <w:rFonts w:ascii="Arial" w:hAnsi="Arial" w:cs="Arial"/>
            <w:sz w:val="24"/>
            <w:szCs w:val="24"/>
          </w:rPr>
          <w:t>http://webarchive.nationalarchives.gov.uk/20090810181818/http://nationalstrategies.standards.dcsf.gov.uk/node/191509</w:t>
        </w:r>
      </w:hyperlink>
      <w:r>
        <w:rPr>
          <w:rFonts w:ascii="Arial" w:hAnsi="Arial" w:cs="Arial"/>
          <w:sz w:val="24"/>
          <w:szCs w:val="24"/>
        </w:rPr>
        <w:t xml:space="preserve"> [Accessed: 27</w:t>
      </w:r>
      <w:r w:rsidRPr="004442D7">
        <w:rPr>
          <w:rFonts w:ascii="Arial" w:hAnsi="Arial" w:cs="Arial"/>
          <w:sz w:val="24"/>
          <w:szCs w:val="24"/>
          <w:vertAlign w:val="superscript"/>
        </w:rPr>
        <w:t>th</w:t>
      </w:r>
      <w:r>
        <w:rPr>
          <w:rFonts w:ascii="Arial" w:hAnsi="Arial" w:cs="Arial"/>
          <w:sz w:val="24"/>
          <w:szCs w:val="24"/>
        </w:rPr>
        <w:t xml:space="preserve"> March 2018]. </w:t>
      </w:r>
    </w:p>
    <w:p w14:paraId="4E3B7802"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 xml:space="preserve">NSPCC, (2018) ‘Every childhood is worth fighting for’ </w:t>
      </w:r>
      <w:hyperlink r:id="rId27" w:history="1">
        <w:r w:rsidRPr="00226633">
          <w:rPr>
            <w:rStyle w:val="Hyperlink"/>
            <w:rFonts w:ascii="Arial" w:hAnsi="Arial" w:cs="Arial"/>
            <w:sz w:val="24"/>
            <w:szCs w:val="24"/>
          </w:rPr>
          <w:t>https://www.nspcc.org.uk/preventing-abuse/child-abuse-and-neglect/</w:t>
        </w:r>
      </w:hyperlink>
      <w:r>
        <w:rPr>
          <w:rFonts w:ascii="Arial" w:hAnsi="Arial" w:cs="Arial"/>
          <w:sz w:val="24"/>
          <w:szCs w:val="24"/>
        </w:rPr>
        <w:t xml:space="preserve"> [Accessed: 27</w:t>
      </w:r>
      <w:r w:rsidRPr="004442D7">
        <w:rPr>
          <w:rFonts w:ascii="Arial" w:hAnsi="Arial" w:cs="Arial"/>
          <w:sz w:val="24"/>
          <w:szCs w:val="24"/>
          <w:vertAlign w:val="superscript"/>
        </w:rPr>
        <w:t>th</w:t>
      </w:r>
      <w:r>
        <w:rPr>
          <w:rFonts w:ascii="Arial" w:hAnsi="Arial" w:cs="Arial"/>
          <w:sz w:val="24"/>
          <w:szCs w:val="24"/>
        </w:rPr>
        <w:t xml:space="preserve"> March 2018]. </w:t>
      </w:r>
    </w:p>
    <w:p w14:paraId="5A77CD07"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 xml:space="preserve">Nutbrown, C. (2012) </w:t>
      </w:r>
      <w:r w:rsidRPr="004442D7">
        <w:rPr>
          <w:rFonts w:ascii="Arial" w:hAnsi="Arial" w:cs="Arial"/>
          <w:i/>
          <w:sz w:val="24"/>
          <w:szCs w:val="24"/>
        </w:rPr>
        <w:t>Nutbrown Review</w:t>
      </w:r>
      <w:r>
        <w:rPr>
          <w:rFonts w:ascii="Arial" w:hAnsi="Arial" w:cs="Arial"/>
          <w:i/>
          <w:sz w:val="24"/>
          <w:szCs w:val="24"/>
        </w:rPr>
        <w:t xml:space="preserve">. </w:t>
      </w:r>
      <w:r>
        <w:rPr>
          <w:rFonts w:ascii="Arial" w:hAnsi="Arial" w:cs="Arial"/>
          <w:sz w:val="24"/>
          <w:szCs w:val="24"/>
        </w:rPr>
        <w:t>Cheshire: Department of Education.</w:t>
      </w:r>
    </w:p>
    <w:p w14:paraId="41015963" w14:textId="77777777" w:rsidR="00A528CA" w:rsidRDefault="00A528CA" w:rsidP="00B47B20">
      <w:pPr>
        <w:spacing w:line="360" w:lineRule="auto"/>
        <w:jc w:val="both"/>
        <w:rPr>
          <w:rFonts w:ascii="Arial" w:hAnsi="Arial" w:cs="Arial"/>
          <w:sz w:val="24"/>
          <w:szCs w:val="24"/>
        </w:rPr>
      </w:pPr>
      <w:r>
        <w:rPr>
          <w:rFonts w:ascii="Arial" w:hAnsi="Arial" w:cs="Arial"/>
          <w:sz w:val="24"/>
          <w:szCs w:val="24"/>
        </w:rPr>
        <w:t>O’Hagan, E. (2017) ‘</w:t>
      </w:r>
      <w:r w:rsidRPr="00805081">
        <w:rPr>
          <w:rFonts w:ascii="Arial" w:hAnsi="Arial" w:cs="Arial"/>
          <w:sz w:val="24"/>
          <w:szCs w:val="24"/>
        </w:rPr>
        <w:t>A little more nationalism might be just what the Welsh need</w:t>
      </w:r>
      <w:r>
        <w:rPr>
          <w:rFonts w:ascii="Arial" w:hAnsi="Arial" w:cs="Arial"/>
          <w:sz w:val="24"/>
          <w:szCs w:val="24"/>
        </w:rPr>
        <w:t xml:space="preserve">’ </w:t>
      </w:r>
      <w:hyperlink r:id="rId28" w:history="1">
        <w:r w:rsidRPr="00226633">
          <w:rPr>
            <w:rStyle w:val="Hyperlink"/>
            <w:rFonts w:ascii="Arial" w:hAnsi="Arial" w:cs="Arial"/>
            <w:sz w:val="24"/>
            <w:szCs w:val="24"/>
          </w:rPr>
          <w:t>https://www.theguardian.com/commentisfree/2015/apr/15/nationalism-welsh-plaid-cymru-leanne-wood-wales</w:t>
        </w:r>
      </w:hyperlink>
      <w:r>
        <w:rPr>
          <w:rFonts w:ascii="Arial" w:hAnsi="Arial" w:cs="Arial"/>
          <w:sz w:val="24"/>
          <w:szCs w:val="24"/>
        </w:rPr>
        <w:t xml:space="preserve"> [Accessed: 2</w:t>
      </w:r>
      <w:r w:rsidRPr="00805081">
        <w:rPr>
          <w:rFonts w:ascii="Arial" w:hAnsi="Arial" w:cs="Arial"/>
          <w:sz w:val="24"/>
          <w:szCs w:val="24"/>
          <w:vertAlign w:val="superscript"/>
        </w:rPr>
        <w:t>nd</w:t>
      </w:r>
      <w:r>
        <w:rPr>
          <w:rFonts w:ascii="Arial" w:hAnsi="Arial" w:cs="Arial"/>
          <w:sz w:val="24"/>
          <w:szCs w:val="24"/>
        </w:rPr>
        <w:t xml:space="preserve"> April 2018]. </w:t>
      </w:r>
    </w:p>
    <w:p w14:paraId="6BCF0E9E"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Price, T. (2013) ‘</w:t>
      </w:r>
      <w:r w:rsidRPr="009400E4">
        <w:rPr>
          <w:rFonts w:ascii="Arial" w:hAnsi="Arial" w:cs="Arial"/>
          <w:sz w:val="24"/>
          <w:szCs w:val="24"/>
        </w:rPr>
        <w:t>Health of Children and Young People in Wales</w:t>
      </w:r>
      <w:r>
        <w:rPr>
          <w:rFonts w:ascii="Arial" w:hAnsi="Arial" w:cs="Arial"/>
          <w:sz w:val="24"/>
          <w:szCs w:val="24"/>
        </w:rPr>
        <w:t xml:space="preserve">’ </w:t>
      </w:r>
      <w:hyperlink r:id="rId29" w:history="1">
        <w:r w:rsidRPr="00226633">
          <w:rPr>
            <w:rStyle w:val="Hyperlink"/>
            <w:rFonts w:ascii="Arial" w:hAnsi="Arial" w:cs="Arial"/>
            <w:sz w:val="24"/>
            <w:szCs w:val="24"/>
          </w:rPr>
          <w:t>http://www2.nphs.wales.nhs.uk:8080/PubHObservatoryProjDocs.nsf/3653c00e7bb6259d80256f27004900db/fc57159cf0046a8a80257c28004aa6ea/$FILE/Children%20and%20YP%20Profile%20Wales%20report%20-%20low%20res%20(Eng).pdf</w:t>
        </w:r>
      </w:hyperlink>
      <w:r>
        <w:rPr>
          <w:rFonts w:ascii="Arial" w:hAnsi="Arial" w:cs="Arial"/>
          <w:sz w:val="24"/>
          <w:szCs w:val="24"/>
        </w:rPr>
        <w:t xml:space="preserve"> [Accessed: 1</w:t>
      </w:r>
      <w:r w:rsidRPr="009400E4">
        <w:rPr>
          <w:rFonts w:ascii="Arial" w:hAnsi="Arial" w:cs="Arial"/>
          <w:sz w:val="24"/>
          <w:szCs w:val="24"/>
          <w:vertAlign w:val="superscript"/>
        </w:rPr>
        <w:t>st</w:t>
      </w:r>
      <w:r>
        <w:rPr>
          <w:rFonts w:ascii="Arial" w:hAnsi="Arial" w:cs="Arial"/>
          <w:sz w:val="24"/>
          <w:szCs w:val="24"/>
        </w:rPr>
        <w:t xml:space="preserve"> April 2018]. </w:t>
      </w:r>
    </w:p>
    <w:p w14:paraId="0170B392" w14:textId="77777777" w:rsidR="00A528CA" w:rsidRDefault="00A528CA" w:rsidP="004801B1">
      <w:pPr>
        <w:spacing w:line="360" w:lineRule="auto"/>
        <w:jc w:val="both"/>
        <w:rPr>
          <w:rFonts w:ascii="Arial" w:hAnsi="Arial" w:cs="Arial"/>
          <w:sz w:val="24"/>
          <w:szCs w:val="24"/>
        </w:rPr>
      </w:pPr>
      <w:r w:rsidRPr="00A27BED">
        <w:rPr>
          <w:rFonts w:ascii="Arial" w:hAnsi="Arial" w:cs="Arial"/>
          <w:sz w:val="24"/>
          <w:szCs w:val="24"/>
        </w:rPr>
        <w:t>Rights of Children and Young Persons (Wales) Measure</w:t>
      </w:r>
      <w:r>
        <w:rPr>
          <w:rFonts w:ascii="Arial" w:hAnsi="Arial" w:cs="Arial"/>
          <w:sz w:val="24"/>
          <w:szCs w:val="24"/>
        </w:rPr>
        <w:t>,</w:t>
      </w:r>
      <w:r w:rsidRPr="00A27BED">
        <w:rPr>
          <w:rFonts w:ascii="Arial" w:hAnsi="Arial" w:cs="Arial"/>
          <w:sz w:val="24"/>
          <w:szCs w:val="24"/>
        </w:rPr>
        <w:t xml:space="preserve"> </w:t>
      </w:r>
      <w:r>
        <w:rPr>
          <w:rFonts w:ascii="Arial" w:hAnsi="Arial" w:cs="Arial"/>
          <w:sz w:val="24"/>
          <w:szCs w:val="24"/>
        </w:rPr>
        <w:t>(</w:t>
      </w:r>
      <w:r w:rsidRPr="00A27BED">
        <w:rPr>
          <w:rFonts w:ascii="Arial" w:hAnsi="Arial" w:cs="Arial"/>
          <w:sz w:val="24"/>
          <w:szCs w:val="24"/>
        </w:rPr>
        <w:t>2011</w:t>
      </w:r>
      <w:r>
        <w:rPr>
          <w:rFonts w:ascii="Arial" w:hAnsi="Arial" w:cs="Arial"/>
          <w:sz w:val="24"/>
          <w:szCs w:val="24"/>
        </w:rPr>
        <w:t xml:space="preserve">) </w:t>
      </w:r>
      <w:hyperlink r:id="rId30" w:history="1">
        <w:r w:rsidRPr="00226633">
          <w:rPr>
            <w:rStyle w:val="Hyperlink"/>
            <w:rFonts w:ascii="Arial" w:hAnsi="Arial" w:cs="Arial"/>
            <w:sz w:val="24"/>
            <w:szCs w:val="24"/>
          </w:rPr>
          <w:t>http://www.assembly.wales/en/bus-home/bus-third-assembly/bus-legislation-third-assembly/bus-leg-measures/business-legislation-measures-rightsofchildren/Pages/business-legislation-measures-rightsofchildren.aspx</w:t>
        </w:r>
      </w:hyperlink>
      <w:r>
        <w:rPr>
          <w:rFonts w:ascii="Arial" w:hAnsi="Arial" w:cs="Arial"/>
          <w:sz w:val="24"/>
          <w:szCs w:val="24"/>
        </w:rPr>
        <w:t xml:space="preserve"> [Accessed: 2</w:t>
      </w:r>
      <w:r w:rsidRPr="00A27BED">
        <w:rPr>
          <w:rFonts w:ascii="Arial" w:hAnsi="Arial" w:cs="Arial"/>
          <w:sz w:val="24"/>
          <w:szCs w:val="24"/>
          <w:vertAlign w:val="superscript"/>
        </w:rPr>
        <w:t>nd</w:t>
      </w:r>
      <w:r>
        <w:rPr>
          <w:rFonts w:ascii="Arial" w:hAnsi="Arial" w:cs="Arial"/>
          <w:sz w:val="24"/>
          <w:szCs w:val="24"/>
        </w:rPr>
        <w:t xml:space="preserve"> April 2018]. </w:t>
      </w:r>
    </w:p>
    <w:p w14:paraId="5BA5985E"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Save the Children, (2017) ‘</w:t>
      </w:r>
      <w:r w:rsidRPr="0051248A">
        <w:rPr>
          <w:rFonts w:ascii="Arial" w:hAnsi="Arial" w:cs="Arial"/>
          <w:sz w:val="24"/>
          <w:szCs w:val="24"/>
        </w:rPr>
        <w:t>Save the Children</w:t>
      </w:r>
      <w:r>
        <w:rPr>
          <w:rFonts w:ascii="Arial" w:hAnsi="Arial" w:cs="Arial"/>
          <w:sz w:val="24"/>
          <w:szCs w:val="24"/>
        </w:rPr>
        <w:t xml:space="preserve">’ </w:t>
      </w:r>
      <w:hyperlink r:id="rId31" w:history="1">
        <w:r w:rsidRPr="00226633">
          <w:rPr>
            <w:rStyle w:val="Hyperlink"/>
            <w:rFonts w:ascii="Arial" w:hAnsi="Arial" w:cs="Arial"/>
            <w:sz w:val="24"/>
            <w:szCs w:val="24"/>
          </w:rPr>
          <w:t>https://www.savethechildren.net/</w:t>
        </w:r>
      </w:hyperlink>
      <w:r>
        <w:rPr>
          <w:rFonts w:ascii="Arial" w:hAnsi="Arial" w:cs="Arial"/>
          <w:sz w:val="24"/>
          <w:szCs w:val="24"/>
        </w:rPr>
        <w:t xml:space="preserve"> [Accessed: 28</w:t>
      </w:r>
      <w:r w:rsidRPr="0051248A">
        <w:rPr>
          <w:rFonts w:ascii="Arial" w:hAnsi="Arial" w:cs="Arial"/>
          <w:sz w:val="24"/>
          <w:szCs w:val="24"/>
          <w:vertAlign w:val="superscript"/>
        </w:rPr>
        <w:t>th</w:t>
      </w:r>
      <w:r>
        <w:rPr>
          <w:rFonts w:ascii="Arial" w:hAnsi="Arial" w:cs="Arial"/>
          <w:sz w:val="24"/>
          <w:szCs w:val="24"/>
        </w:rPr>
        <w:t xml:space="preserve"> March 2018]. </w:t>
      </w:r>
    </w:p>
    <w:p w14:paraId="7AD32E0E"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lastRenderedPageBreak/>
        <w:t xml:space="preserve">Save the Children, (2018) ‘Kenya’ </w:t>
      </w:r>
      <w:hyperlink r:id="rId32" w:history="1">
        <w:r w:rsidRPr="00226633">
          <w:rPr>
            <w:rStyle w:val="Hyperlink"/>
            <w:rFonts w:ascii="Arial" w:hAnsi="Arial" w:cs="Arial"/>
            <w:sz w:val="24"/>
            <w:szCs w:val="24"/>
          </w:rPr>
          <w:t>https://kenya.savethechildren.net/</w:t>
        </w:r>
      </w:hyperlink>
      <w:r>
        <w:rPr>
          <w:rFonts w:ascii="Arial" w:hAnsi="Arial" w:cs="Arial"/>
          <w:sz w:val="24"/>
          <w:szCs w:val="24"/>
        </w:rPr>
        <w:t xml:space="preserve"> [Accessed: 30</w:t>
      </w:r>
      <w:r w:rsidRPr="0051248A">
        <w:rPr>
          <w:rFonts w:ascii="Arial" w:hAnsi="Arial" w:cs="Arial"/>
          <w:sz w:val="24"/>
          <w:szCs w:val="24"/>
          <w:vertAlign w:val="superscript"/>
        </w:rPr>
        <w:t>th</w:t>
      </w:r>
      <w:r>
        <w:rPr>
          <w:rFonts w:ascii="Arial" w:hAnsi="Arial" w:cs="Arial"/>
          <w:sz w:val="24"/>
          <w:szCs w:val="24"/>
        </w:rPr>
        <w:t xml:space="preserve"> March 2018]. </w:t>
      </w:r>
    </w:p>
    <w:p w14:paraId="129AC793" w14:textId="77777777" w:rsidR="00A528CA" w:rsidRDefault="00A528CA" w:rsidP="00B47B20">
      <w:pPr>
        <w:spacing w:line="360" w:lineRule="auto"/>
        <w:jc w:val="both"/>
        <w:rPr>
          <w:rFonts w:ascii="Arial" w:hAnsi="Arial" w:cs="Arial"/>
          <w:sz w:val="24"/>
          <w:szCs w:val="24"/>
        </w:rPr>
      </w:pPr>
      <w:r>
        <w:rPr>
          <w:rFonts w:ascii="Arial" w:hAnsi="Arial" w:cs="Arial"/>
          <w:sz w:val="24"/>
          <w:szCs w:val="24"/>
        </w:rPr>
        <w:t xml:space="preserve">Smith, B. (2018) ‘Wales’ </w:t>
      </w:r>
      <w:hyperlink r:id="rId33" w:history="1">
        <w:r w:rsidRPr="00226633">
          <w:rPr>
            <w:rStyle w:val="Hyperlink"/>
            <w:rFonts w:ascii="Arial" w:hAnsi="Arial" w:cs="Arial"/>
            <w:sz w:val="24"/>
            <w:szCs w:val="24"/>
          </w:rPr>
          <w:t>https://www.britannica.com/place/Wales</w:t>
        </w:r>
      </w:hyperlink>
      <w:r>
        <w:rPr>
          <w:rFonts w:ascii="Arial" w:hAnsi="Arial" w:cs="Arial"/>
          <w:sz w:val="24"/>
          <w:szCs w:val="24"/>
        </w:rPr>
        <w:t xml:space="preserve"> [Accessed: 1</w:t>
      </w:r>
      <w:r w:rsidRPr="00805081">
        <w:rPr>
          <w:rFonts w:ascii="Arial" w:hAnsi="Arial" w:cs="Arial"/>
          <w:sz w:val="24"/>
          <w:szCs w:val="24"/>
          <w:vertAlign w:val="superscript"/>
        </w:rPr>
        <w:t>st</w:t>
      </w:r>
      <w:r>
        <w:rPr>
          <w:rFonts w:ascii="Arial" w:hAnsi="Arial" w:cs="Arial"/>
          <w:sz w:val="24"/>
          <w:szCs w:val="24"/>
        </w:rPr>
        <w:t xml:space="preserve"> April 2018]. </w:t>
      </w:r>
    </w:p>
    <w:p w14:paraId="56E708E0" w14:textId="77777777" w:rsidR="00A528CA" w:rsidRDefault="00A528CA" w:rsidP="004801B1">
      <w:pPr>
        <w:spacing w:line="360" w:lineRule="auto"/>
        <w:jc w:val="both"/>
        <w:rPr>
          <w:rFonts w:ascii="Arial" w:hAnsi="Arial" w:cs="Arial"/>
          <w:sz w:val="24"/>
          <w:szCs w:val="24"/>
        </w:rPr>
      </w:pPr>
      <w:r w:rsidRPr="00DB785F">
        <w:rPr>
          <w:rFonts w:ascii="Arial" w:hAnsi="Arial" w:cs="Arial"/>
          <w:sz w:val="24"/>
          <w:szCs w:val="24"/>
        </w:rPr>
        <w:t>Surviving Adolescence</w:t>
      </w:r>
      <w:r>
        <w:rPr>
          <w:rFonts w:ascii="Arial" w:hAnsi="Arial" w:cs="Arial"/>
          <w:sz w:val="24"/>
          <w:szCs w:val="24"/>
        </w:rPr>
        <w:t xml:space="preserve">, (2016) ‘Making Lives Better’ </w:t>
      </w:r>
      <w:hyperlink r:id="rId34" w:history="1">
        <w:r w:rsidRPr="00226633">
          <w:rPr>
            <w:rStyle w:val="Hyperlink"/>
            <w:rFonts w:ascii="Arial" w:hAnsi="Arial" w:cs="Arial"/>
            <w:sz w:val="24"/>
            <w:szCs w:val="24"/>
          </w:rPr>
          <w:t>https://patient.info/health/surviving-adolescence</w:t>
        </w:r>
      </w:hyperlink>
      <w:r>
        <w:rPr>
          <w:rFonts w:ascii="Arial" w:hAnsi="Arial" w:cs="Arial"/>
          <w:sz w:val="24"/>
          <w:szCs w:val="24"/>
        </w:rPr>
        <w:t xml:space="preserve"> [Accessed: 29</w:t>
      </w:r>
      <w:r w:rsidRPr="00DB785F">
        <w:rPr>
          <w:rFonts w:ascii="Arial" w:hAnsi="Arial" w:cs="Arial"/>
          <w:sz w:val="24"/>
          <w:szCs w:val="24"/>
          <w:vertAlign w:val="superscript"/>
        </w:rPr>
        <w:t>th</w:t>
      </w:r>
      <w:r>
        <w:rPr>
          <w:rFonts w:ascii="Arial" w:hAnsi="Arial" w:cs="Arial"/>
          <w:sz w:val="24"/>
          <w:szCs w:val="24"/>
        </w:rPr>
        <w:t xml:space="preserve"> March 2018]. </w:t>
      </w:r>
    </w:p>
    <w:p w14:paraId="784C553C"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Turin, D. (2010) ‘</w:t>
      </w:r>
      <w:r w:rsidRPr="00DB785F">
        <w:rPr>
          <w:rFonts w:ascii="Arial" w:hAnsi="Arial" w:cs="Arial"/>
          <w:sz w:val="24"/>
          <w:szCs w:val="24"/>
        </w:rPr>
        <w:t>Health Care Utilization in the Kenyan Health System</w:t>
      </w:r>
      <w:r>
        <w:rPr>
          <w:rFonts w:ascii="Arial" w:hAnsi="Arial" w:cs="Arial"/>
          <w:sz w:val="24"/>
          <w:szCs w:val="24"/>
        </w:rPr>
        <w:t xml:space="preserve">’, </w:t>
      </w:r>
      <w:r w:rsidRPr="00DB785F">
        <w:rPr>
          <w:rFonts w:ascii="Arial" w:hAnsi="Arial" w:cs="Arial"/>
          <w:i/>
          <w:sz w:val="24"/>
          <w:szCs w:val="24"/>
        </w:rPr>
        <w:t>Health Care Utilization in the Kenyan Health System: Challenges and Opportunities</w:t>
      </w:r>
      <w:r>
        <w:rPr>
          <w:rFonts w:ascii="Arial" w:hAnsi="Arial" w:cs="Arial"/>
          <w:i/>
          <w:sz w:val="24"/>
          <w:szCs w:val="24"/>
        </w:rPr>
        <w:t xml:space="preserve">, </w:t>
      </w:r>
      <w:r>
        <w:rPr>
          <w:rFonts w:ascii="Arial" w:hAnsi="Arial" w:cs="Arial"/>
          <w:sz w:val="24"/>
          <w:szCs w:val="24"/>
        </w:rPr>
        <w:t>2, 9, 2010, pp. 19</w:t>
      </w:r>
    </w:p>
    <w:p w14:paraId="236ED32A"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UK BORDER AGENCY, (2013) ‘</w:t>
      </w:r>
      <w:r w:rsidRPr="0051248A">
        <w:rPr>
          <w:rFonts w:ascii="Arial" w:hAnsi="Arial" w:cs="Arial"/>
          <w:sz w:val="24"/>
          <w:szCs w:val="24"/>
        </w:rPr>
        <w:t>COUNTRY OF ORIGIN INFORMATION (COI) REPORT</w:t>
      </w:r>
      <w:r>
        <w:rPr>
          <w:rFonts w:ascii="Arial" w:hAnsi="Arial" w:cs="Arial"/>
          <w:sz w:val="24"/>
          <w:szCs w:val="24"/>
        </w:rPr>
        <w:t xml:space="preserve">’ </w:t>
      </w:r>
      <w:hyperlink r:id="rId35" w:history="1">
        <w:r w:rsidRPr="00226633">
          <w:rPr>
            <w:rStyle w:val="Hyperlink"/>
            <w:rFonts w:ascii="Arial" w:hAnsi="Arial" w:cs="Arial"/>
            <w:sz w:val="24"/>
            <w:szCs w:val="24"/>
          </w:rPr>
          <w:t>https://www.scribd.com/document/213892129/Kenya-Country-of-Origin-Report-220513</w:t>
        </w:r>
      </w:hyperlink>
      <w:r>
        <w:rPr>
          <w:rFonts w:ascii="Arial" w:hAnsi="Arial" w:cs="Arial"/>
          <w:sz w:val="24"/>
          <w:szCs w:val="24"/>
        </w:rPr>
        <w:t xml:space="preserve"> [Accessed: 30</w:t>
      </w:r>
      <w:r w:rsidRPr="0051248A">
        <w:rPr>
          <w:rFonts w:ascii="Arial" w:hAnsi="Arial" w:cs="Arial"/>
          <w:sz w:val="24"/>
          <w:szCs w:val="24"/>
          <w:vertAlign w:val="superscript"/>
        </w:rPr>
        <w:t>th</w:t>
      </w:r>
      <w:r>
        <w:rPr>
          <w:rFonts w:ascii="Arial" w:hAnsi="Arial" w:cs="Arial"/>
          <w:sz w:val="24"/>
          <w:szCs w:val="24"/>
        </w:rPr>
        <w:t xml:space="preserve"> March 2018]. </w:t>
      </w:r>
    </w:p>
    <w:p w14:paraId="6DA7A92E" w14:textId="77777777" w:rsidR="00A528CA" w:rsidRDefault="00A528CA" w:rsidP="00B47B20">
      <w:pPr>
        <w:spacing w:line="360" w:lineRule="auto"/>
        <w:jc w:val="both"/>
        <w:rPr>
          <w:rFonts w:ascii="Arial" w:hAnsi="Arial" w:cs="Arial"/>
          <w:sz w:val="24"/>
          <w:szCs w:val="24"/>
        </w:rPr>
      </w:pPr>
      <w:r>
        <w:rPr>
          <w:rFonts w:ascii="Arial" w:hAnsi="Arial" w:cs="Arial"/>
          <w:sz w:val="24"/>
          <w:szCs w:val="24"/>
        </w:rPr>
        <w:t>UNICEF, (2017) ‘</w:t>
      </w:r>
      <w:r w:rsidRPr="00B47B20">
        <w:rPr>
          <w:rFonts w:ascii="Arial" w:hAnsi="Arial" w:cs="Arial"/>
          <w:sz w:val="24"/>
          <w:szCs w:val="24"/>
        </w:rPr>
        <w:t>How we protect</w:t>
      </w:r>
      <w:r>
        <w:rPr>
          <w:rFonts w:ascii="Arial" w:hAnsi="Arial" w:cs="Arial"/>
          <w:sz w:val="24"/>
          <w:szCs w:val="24"/>
        </w:rPr>
        <w:t xml:space="preserve"> </w:t>
      </w:r>
      <w:r w:rsidRPr="00B47B20">
        <w:rPr>
          <w:rFonts w:ascii="Arial" w:hAnsi="Arial" w:cs="Arial"/>
          <w:sz w:val="24"/>
          <w:szCs w:val="24"/>
        </w:rPr>
        <w:t>Children's rights</w:t>
      </w:r>
      <w:r>
        <w:rPr>
          <w:rFonts w:ascii="Arial" w:hAnsi="Arial" w:cs="Arial"/>
          <w:sz w:val="24"/>
          <w:szCs w:val="24"/>
        </w:rPr>
        <w:t xml:space="preserve"> </w:t>
      </w:r>
      <w:r w:rsidRPr="00B47B20">
        <w:rPr>
          <w:rFonts w:ascii="Arial" w:hAnsi="Arial" w:cs="Arial"/>
          <w:sz w:val="24"/>
          <w:szCs w:val="24"/>
        </w:rPr>
        <w:t>with the UN Convention</w:t>
      </w:r>
      <w:r>
        <w:rPr>
          <w:rFonts w:ascii="Arial" w:hAnsi="Arial" w:cs="Arial"/>
          <w:sz w:val="24"/>
          <w:szCs w:val="24"/>
        </w:rPr>
        <w:t xml:space="preserve"> </w:t>
      </w:r>
      <w:r w:rsidRPr="00B47B20">
        <w:rPr>
          <w:rFonts w:ascii="Arial" w:hAnsi="Arial" w:cs="Arial"/>
          <w:sz w:val="24"/>
          <w:szCs w:val="24"/>
        </w:rPr>
        <w:t>on the Rights of the Child</w:t>
      </w:r>
      <w:r>
        <w:rPr>
          <w:rFonts w:ascii="Arial" w:hAnsi="Arial" w:cs="Arial"/>
          <w:sz w:val="24"/>
          <w:szCs w:val="24"/>
        </w:rPr>
        <w:t xml:space="preserve">’ </w:t>
      </w:r>
      <w:hyperlink r:id="rId36" w:history="1">
        <w:r w:rsidRPr="00226633">
          <w:rPr>
            <w:rStyle w:val="Hyperlink"/>
            <w:rFonts w:ascii="Arial" w:hAnsi="Arial" w:cs="Arial"/>
            <w:sz w:val="24"/>
            <w:szCs w:val="24"/>
          </w:rPr>
          <w:t>https://www.unicef.org.uk/what-we-do/un-convention-child-rights/</w:t>
        </w:r>
      </w:hyperlink>
      <w:r>
        <w:rPr>
          <w:rFonts w:ascii="Arial" w:hAnsi="Arial" w:cs="Arial"/>
          <w:sz w:val="24"/>
          <w:szCs w:val="24"/>
        </w:rPr>
        <w:t xml:space="preserve"> [Accessed: 29</w:t>
      </w:r>
      <w:r w:rsidRPr="00B47B20">
        <w:rPr>
          <w:rFonts w:ascii="Arial" w:hAnsi="Arial" w:cs="Arial"/>
          <w:sz w:val="24"/>
          <w:szCs w:val="24"/>
          <w:vertAlign w:val="superscript"/>
        </w:rPr>
        <w:t>th</w:t>
      </w:r>
      <w:r>
        <w:rPr>
          <w:rFonts w:ascii="Arial" w:hAnsi="Arial" w:cs="Arial"/>
          <w:sz w:val="24"/>
          <w:szCs w:val="24"/>
        </w:rPr>
        <w:t xml:space="preserve"> March 2018]. </w:t>
      </w:r>
    </w:p>
    <w:p w14:paraId="54122905" w14:textId="77777777" w:rsidR="00A528CA" w:rsidRDefault="00A528CA" w:rsidP="00B47B20">
      <w:pPr>
        <w:spacing w:line="360" w:lineRule="auto"/>
        <w:jc w:val="both"/>
        <w:rPr>
          <w:rFonts w:ascii="Arial" w:hAnsi="Arial" w:cs="Arial"/>
          <w:sz w:val="24"/>
          <w:szCs w:val="24"/>
        </w:rPr>
      </w:pPr>
      <w:r>
        <w:rPr>
          <w:rFonts w:ascii="Arial" w:hAnsi="Arial" w:cs="Arial"/>
          <w:sz w:val="24"/>
          <w:szCs w:val="24"/>
        </w:rPr>
        <w:t>Welsh Government, (2011) ‘</w:t>
      </w:r>
      <w:r w:rsidRPr="00805081">
        <w:rPr>
          <w:rFonts w:ascii="Arial" w:hAnsi="Arial" w:cs="Arial"/>
          <w:sz w:val="24"/>
          <w:szCs w:val="24"/>
        </w:rPr>
        <w:t>Education and skills</w:t>
      </w:r>
      <w:r>
        <w:rPr>
          <w:rFonts w:ascii="Arial" w:hAnsi="Arial" w:cs="Arial"/>
          <w:sz w:val="24"/>
          <w:szCs w:val="24"/>
        </w:rPr>
        <w:t xml:space="preserve">’ </w:t>
      </w:r>
      <w:hyperlink r:id="rId37" w:history="1">
        <w:r w:rsidRPr="00226633">
          <w:rPr>
            <w:rStyle w:val="Hyperlink"/>
            <w:rFonts w:ascii="Arial" w:hAnsi="Arial" w:cs="Arial"/>
            <w:sz w:val="24"/>
            <w:szCs w:val="24"/>
          </w:rPr>
          <w:t>http://gov.wales/topics/educationandskills/?skip=1&amp;lang=en</w:t>
        </w:r>
      </w:hyperlink>
      <w:r>
        <w:rPr>
          <w:rFonts w:ascii="Arial" w:hAnsi="Arial" w:cs="Arial"/>
          <w:sz w:val="24"/>
          <w:szCs w:val="24"/>
        </w:rPr>
        <w:t xml:space="preserve"> [Accessed: 2</w:t>
      </w:r>
      <w:r w:rsidRPr="00805081">
        <w:rPr>
          <w:rFonts w:ascii="Arial" w:hAnsi="Arial" w:cs="Arial"/>
          <w:sz w:val="24"/>
          <w:szCs w:val="24"/>
          <w:vertAlign w:val="superscript"/>
        </w:rPr>
        <w:t>nd</w:t>
      </w:r>
      <w:r>
        <w:rPr>
          <w:rFonts w:ascii="Arial" w:hAnsi="Arial" w:cs="Arial"/>
          <w:sz w:val="24"/>
          <w:szCs w:val="24"/>
        </w:rPr>
        <w:t xml:space="preserve"> April 2018]. </w:t>
      </w:r>
    </w:p>
    <w:p w14:paraId="57BC8074"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Welsh Government, (2017) ‘</w:t>
      </w:r>
      <w:r w:rsidRPr="00864911">
        <w:rPr>
          <w:rFonts w:ascii="Arial" w:hAnsi="Arial" w:cs="Arial"/>
          <w:sz w:val="24"/>
          <w:szCs w:val="24"/>
        </w:rPr>
        <w:t>Education in Wales: Our national mission 2017-21</w:t>
      </w:r>
      <w:r>
        <w:rPr>
          <w:rFonts w:ascii="Arial" w:hAnsi="Arial" w:cs="Arial"/>
          <w:sz w:val="24"/>
          <w:szCs w:val="24"/>
        </w:rPr>
        <w:t xml:space="preserve">’ </w:t>
      </w:r>
      <w:hyperlink r:id="rId38" w:history="1">
        <w:r w:rsidRPr="00226633">
          <w:rPr>
            <w:rStyle w:val="Hyperlink"/>
            <w:rFonts w:ascii="Arial" w:hAnsi="Arial" w:cs="Arial"/>
            <w:sz w:val="24"/>
            <w:szCs w:val="24"/>
          </w:rPr>
          <w:t>http://gov.wales/topics/educationandskills/allsectorpolicies/education-in-wales/?lang=en</w:t>
        </w:r>
      </w:hyperlink>
      <w:r>
        <w:rPr>
          <w:rFonts w:ascii="Arial" w:hAnsi="Arial" w:cs="Arial"/>
          <w:sz w:val="24"/>
          <w:szCs w:val="24"/>
        </w:rPr>
        <w:t xml:space="preserve"> [Accessed: 29</w:t>
      </w:r>
      <w:r w:rsidRPr="00864911">
        <w:rPr>
          <w:rFonts w:ascii="Arial" w:hAnsi="Arial" w:cs="Arial"/>
          <w:sz w:val="24"/>
          <w:szCs w:val="24"/>
          <w:vertAlign w:val="superscript"/>
        </w:rPr>
        <w:t>th</w:t>
      </w:r>
      <w:r>
        <w:rPr>
          <w:rFonts w:ascii="Arial" w:hAnsi="Arial" w:cs="Arial"/>
          <w:sz w:val="24"/>
          <w:szCs w:val="24"/>
        </w:rPr>
        <w:t xml:space="preserve"> March 2018]. </w:t>
      </w:r>
    </w:p>
    <w:p w14:paraId="7598C199" w14:textId="77777777" w:rsidR="00A528CA" w:rsidRDefault="00A528CA" w:rsidP="004801B1">
      <w:pPr>
        <w:spacing w:line="360" w:lineRule="auto"/>
        <w:jc w:val="both"/>
        <w:rPr>
          <w:rFonts w:ascii="Arial" w:hAnsi="Arial" w:cs="Arial"/>
          <w:sz w:val="24"/>
          <w:szCs w:val="24"/>
        </w:rPr>
      </w:pPr>
      <w:r>
        <w:rPr>
          <w:rFonts w:ascii="Arial" w:hAnsi="Arial" w:cs="Arial"/>
          <w:sz w:val="24"/>
          <w:szCs w:val="24"/>
        </w:rPr>
        <w:t xml:space="preserve">World Health Organisation (2017) </w:t>
      </w:r>
      <w:hyperlink r:id="rId39" w:history="1">
        <w:r w:rsidRPr="00226633">
          <w:rPr>
            <w:rStyle w:val="Hyperlink"/>
            <w:rFonts w:ascii="Arial" w:hAnsi="Arial" w:cs="Arial"/>
            <w:sz w:val="24"/>
            <w:szCs w:val="24"/>
          </w:rPr>
          <w:t>http://www.who.int/en/</w:t>
        </w:r>
      </w:hyperlink>
      <w:r>
        <w:rPr>
          <w:rFonts w:ascii="Arial" w:hAnsi="Arial" w:cs="Arial"/>
          <w:sz w:val="24"/>
          <w:szCs w:val="24"/>
        </w:rPr>
        <w:t xml:space="preserve"> [Accessed: 2</w:t>
      </w:r>
      <w:r w:rsidRPr="001064E6">
        <w:rPr>
          <w:rFonts w:ascii="Arial" w:hAnsi="Arial" w:cs="Arial"/>
          <w:sz w:val="24"/>
          <w:szCs w:val="24"/>
          <w:vertAlign w:val="superscript"/>
        </w:rPr>
        <w:t>nd</w:t>
      </w:r>
      <w:r>
        <w:rPr>
          <w:rFonts w:ascii="Arial" w:hAnsi="Arial" w:cs="Arial"/>
          <w:sz w:val="24"/>
          <w:szCs w:val="24"/>
        </w:rPr>
        <w:t xml:space="preserve"> April 2018]. </w:t>
      </w:r>
    </w:p>
    <w:sectPr w:rsidR="00A528CA">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9B85F3" w14:textId="77777777" w:rsidR="00D13864" w:rsidRDefault="00D13864" w:rsidP="009626D5">
      <w:pPr>
        <w:spacing w:after="0" w:line="240" w:lineRule="auto"/>
      </w:pPr>
      <w:r>
        <w:separator/>
      </w:r>
    </w:p>
  </w:endnote>
  <w:endnote w:type="continuationSeparator" w:id="0">
    <w:p w14:paraId="2381526C" w14:textId="77777777" w:rsidR="00D13864" w:rsidRDefault="00D13864" w:rsidP="00962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FACD81" w14:textId="77777777" w:rsidR="009626D5" w:rsidRDefault="009626D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A528CA">
      <w:rPr>
        <w:caps/>
        <w:noProof/>
        <w:color w:val="4472C4" w:themeColor="accent1"/>
      </w:rPr>
      <w:t>1</w:t>
    </w:r>
    <w:r>
      <w:rPr>
        <w:caps/>
        <w:noProof/>
        <w:color w:val="4472C4" w:themeColor="accent1"/>
      </w:rPr>
      <w:fldChar w:fldCharType="end"/>
    </w:r>
  </w:p>
  <w:p w14:paraId="3462CC54" w14:textId="77777777" w:rsidR="009626D5" w:rsidRDefault="009626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39E0D0" w14:textId="77777777" w:rsidR="00D13864" w:rsidRDefault="00D13864" w:rsidP="009626D5">
      <w:pPr>
        <w:spacing w:after="0" w:line="240" w:lineRule="auto"/>
      </w:pPr>
      <w:r>
        <w:separator/>
      </w:r>
    </w:p>
  </w:footnote>
  <w:footnote w:type="continuationSeparator" w:id="0">
    <w:p w14:paraId="5C178941" w14:textId="77777777" w:rsidR="00D13864" w:rsidRDefault="00D13864" w:rsidP="009626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6ED627" w14:textId="2684C8B5" w:rsidR="009626D5" w:rsidRPr="009626D5" w:rsidRDefault="009626D5">
    <w:pPr>
      <w:pStyle w:val="Header"/>
      <w:rPr>
        <w:rFonts w:ascii="Arial" w:hAnsi="Arial" w:cs="Arial"/>
        <w:sz w:val="24"/>
        <w:szCs w:val="24"/>
      </w:rPr>
    </w:pPr>
    <w:r w:rsidRPr="009626D5">
      <w:rPr>
        <w:rFonts w:ascii="Arial" w:hAnsi="Arial" w:cs="Arial"/>
        <w:sz w:val="24"/>
        <w:szCs w:val="24"/>
      </w:rPr>
      <w:t>EAEC6012</w:t>
    </w:r>
    <w:r w:rsidRPr="009626D5">
      <w:rPr>
        <w:rFonts w:ascii="Arial" w:hAnsi="Arial" w:cs="Arial"/>
        <w:sz w:val="24"/>
        <w:szCs w:val="24"/>
      </w:rPr>
      <w:tab/>
    </w:r>
    <w:r w:rsidRPr="009626D5">
      <w:rPr>
        <w:rFonts w:ascii="Arial" w:hAnsi="Arial" w:cs="Arial"/>
        <w:sz w:val="24"/>
        <w:szCs w:val="24"/>
      </w:rPr>
      <w:tab/>
      <w:t>1403023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6D5"/>
    <w:rsid w:val="0001566E"/>
    <w:rsid w:val="00046719"/>
    <w:rsid w:val="00077539"/>
    <w:rsid w:val="0009324E"/>
    <w:rsid w:val="000947CE"/>
    <w:rsid w:val="000E2528"/>
    <w:rsid w:val="000F1B0F"/>
    <w:rsid w:val="001064E6"/>
    <w:rsid w:val="0011079F"/>
    <w:rsid w:val="00124662"/>
    <w:rsid w:val="0012656F"/>
    <w:rsid w:val="00130764"/>
    <w:rsid w:val="00134187"/>
    <w:rsid w:val="00162AF4"/>
    <w:rsid w:val="00172BAF"/>
    <w:rsid w:val="001B7DF8"/>
    <w:rsid w:val="002037D9"/>
    <w:rsid w:val="002058B3"/>
    <w:rsid w:val="00211E90"/>
    <w:rsid w:val="002A365B"/>
    <w:rsid w:val="002B09B1"/>
    <w:rsid w:val="002C63BF"/>
    <w:rsid w:val="002D052B"/>
    <w:rsid w:val="00322A26"/>
    <w:rsid w:val="00347954"/>
    <w:rsid w:val="00351446"/>
    <w:rsid w:val="00364C5A"/>
    <w:rsid w:val="003A398A"/>
    <w:rsid w:val="003B3EF9"/>
    <w:rsid w:val="003C482C"/>
    <w:rsid w:val="004442D7"/>
    <w:rsid w:val="004801B1"/>
    <w:rsid w:val="00480E38"/>
    <w:rsid w:val="00486F53"/>
    <w:rsid w:val="0049148E"/>
    <w:rsid w:val="004F58DE"/>
    <w:rsid w:val="005106E5"/>
    <w:rsid w:val="00511B2D"/>
    <w:rsid w:val="0051248A"/>
    <w:rsid w:val="00523022"/>
    <w:rsid w:val="0053172A"/>
    <w:rsid w:val="005641E9"/>
    <w:rsid w:val="00571219"/>
    <w:rsid w:val="00571F1C"/>
    <w:rsid w:val="00590D06"/>
    <w:rsid w:val="005D23D2"/>
    <w:rsid w:val="005F6607"/>
    <w:rsid w:val="006207A6"/>
    <w:rsid w:val="00625575"/>
    <w:rsid w:val="0066573E"/>
    <w:rsid w:val="00665A99"/>
    <w:rsid w:val="00680C9B"/>
    <w:rsid w:val="006928D4"/>
    <w:rsid w:val="006950DB"/>
    <w:rsid w:val="006D26E1"/>
    <w:rsid w:val="00717F9D"/>
    <w:rsid w:val="00721B00"/>
    <w:rsid w:val="007669EB"/>
    <w:rsid w:val="007D271E"/>
    <w:rsid w:val="00805081"/>
    <w:rsid w:val="00806F3D"/>
    <w:rsid w:val="00825D9F"/>
    <w:rsid w:val="00841399"/>
    <w:rsid w:val="00843FFD"/>
    <w:rsid w:val="00854CED"/>
    <w:rsid w:val="008577C1"/>
    <w:rsid w:val="00864911"/>
    <w:rsid w:val="00873C79"/>
    <w:rsid w:val="00895BB0"/>
    <w:rsid w:val="008A5BFF"/>
    <w:rsid w:val="008D1513"/>
    <w:rsid w:val="008F7987"/>
    <w:rsid w:val="009138BB"/>
    <w:rsid w:val="00917917"/>
    <w:rsid w:val="00926014"/>
    <w:rsid w:val="009400E4"/>
    <w:rsid w:val="00961966"/>
    <w:rsid w:val="009626D5"/>
    <w:rsid w:val="0097738A"/>
    <w:rsid w:val="00986FC9"/>
    <w:rsid w:val="009D1DF0"/>
    <w:rsid w:val="009E2B01"/>
    <w:rsid w:val="009F2651"/>
    <w:rsid w:val="00A04D07"/>
    <w:rsid w:val="00A05F90"/>
    <w:rsid w:val="00A1413A"/>
    <w:rsid w:val="00A27BED"/>
    <w:rsid w:val="00A47B04"/>
    <w:rsid w:val="00A528CA"/>
    <w:rsid w:val="00A715E5"/>
    <w:rsid w:val="00A741AC"/>
    <w:rsid w:val="00A8278F"/>
    <w:rsid w:val="00A8549C"/>
    <w:rsid w:val="00A87031"/>
    <w:rsid w:val="00A969B4"/>
    <w:rsid w:val="00AA3BAF"/>
    <w:rsid w:val="00AC2BB8"/>
    <w:rsid w:val="00AC546D"/>
    <w:rsid w:val="00AC5F08"/>
    <w:rsid w:val="00AF77FA"/>
    <w:rsid w:val="00B01C62"/>
    <w:rsid w:val="00B14231"/>
    <w:rsid w:val="00B20184"/>
    <w:rsid w:val="00B21AF2"/>
    <w:rsid w:val="00B23109"/>
    <w:rsid w:val="00B27C3C"/>
    <w:rsid w:val="00B27F29"/>
    <w:rsid w:val="00B47B20"/>
    <w:rsid w:val="00B500AE"/>
    <w:rsid w:val="00B61FD2"/>
    <w:rsid w:val="00B713A7"/>
    <w:rsid w:val="00BB6A3E"/>
    <w:rsid w:val="00BC5F4B"/>
    <w:rsid w:val="00BE04E4"/>
    <w:rsid w:val="00BE5139"/>
    <w:rsid w:val="00BE670B"/>
    <w:rsid w:val="00BE6F4D"/>
    <w:rsid w:val="00BF21E2"/>
    <w:rsid w:val="00C259DE"/>
    <w:rsid w:val="00C50621"/>
    <w:rsid w:val="00C54C9E"/>
    <w:rsid w:val="00C6794D"/>
    <w:rsid w:val="00C90A0A"/>
    <w:rsid w:val="00C91404"/>
    <w:rsid w:val="00CA040E"/>
    <w:rsid w:val="00CA2F61"/>
    <w:rsid w:val="00CA441D"/>
    <w:rsid w:val="00CB06D1"/>
    <w:rsid w:val="00CB6E93"/>
    <w:rsid w:val="00CC4B66"/>
    <w:rsid w:val="00CE5DE0"/>
    <w:rsid w:val="00D07982"/>
    <w:rsid w:val="00D13864"/>
    <w:rsid w:val="00D331D1"/>
    <w:rsid w:val="00D35E71"/>
    <w:rsid w:val="00D37676"/>
    <w:rsid w:val="00D41E2C"/>
    <w:rsid w:val="00D420EA"/>
    <w:rsid w:val="00D512AE"/>
    <w:rsid w:val="00D57316"/>
    <w:rsid w:val="00DB785F"/>
    <w:rsid w:val="00DE4A5A"/>
    <w:rsid w:val="00DF74A7"/>
    <w:rsid w:val="00E02FCC"/>
    <w:rsid w:val="00E41950"/>
    <w:rsid w:val="00E46BB4"/>
    <w:rsid w:val="00E671A7"/>
    <w:rsid w:val="00E67CAE"/>
    <w:rsid w:val="00E900A5"/>
    <w:rsid w:val="00E9542A"/>
    <w:rsid w:val="00EA16E2"/>
    <w:rsid w:val="00ED1C14"/>
    <w:rsid w:val="00EF1C69"/>
    <w:rsid w:val="00EF7BFC"/>
    <w:rsid w:val="00F0339E"/>
    <w:rsid w:val="00F32CAB"/>
    <w:rsid w:val="00F37E23"/>
    <w:rsid w:val="00F518F3"/>
    <w:rsid w:val="00FB0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223F2"/>
  <w15:chartTrackingRefBased/>
  <w15:docId w15:val="{EF062123-FC37-4746-9DFD-21D1FC3BC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2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6D5"/>
  </w:style>
  <w:style w:type="paragraph" w:styleId="Footer">
    <w:name w:val="footer"/>
    <w:basedOn w:val="Normal"/>
    <w:link w:val="FooterChar"/>
    <w:uiPriority w:val="99"/>
    <w:unhideWhenUsed/>
    <w:rsid w:val="00962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6D5"/>
  </w:style>
  <w:style w:type="character" w:styleId="Hyperlink">
    <w:name w:val="Hyperlink"/>
    <w:basedOn w:val="DefaultParagraphFont"/>
    <w:uiPriority w:val="99"/>
    <w:unhideWhenUsed/>
    <w:rsid w:val="008A5B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alesonline.co.uk/news/politics/welsh-government-wants-increase-number-13316213" TargetMode="External"/><Relationship Id="rId18" Type="http://schemas.openxmlformats.org/officeDocument/2006/relationships/hyperlink" Target="http://www.everyculture.com/Ja-Ma/Kenya.html" TargetMode="External"/><Relationship Id="rId26" Type="http://schemas.openxmlformats.org/officeDocument/2006/relationships/hyperlink" Target="http://webarchive.nationalarchives.gov.uk/20090810181818/http://nationalstrategies.standards.dcsf.gov.uk/node/191509" TargetMode="External"/><Relationship Id="rId39" Type="http://schemas.openxmlformats.org/officeDocument/2006/relationships/hyperlink" Target="http://www.who.int/en/" TargetMode="External"/><Relationship Id="rId21" Type="http://schemas.openxmlformats.org/officeDocument/2006/relationships/hyperlink" Target="https://www.usaid.gov/kenya/gender-equality-and-womens-empowerment-kenya" TargetMode="External"/><Relationship Id="rId34" Type="http://schemas.openxmlformats.org/officeDocument/2006/relationships/hyperlink" Target="https://patient.info/health/surviving-adolescence" TargetMode="External"/><Relationship Id="rId42" Type="http://schemas.openxmlformats.org/officeDocument/2006/relationships/fontTable" Target="fontTable.xml"/><Relationship Id="rId7" Type="http://schemas.openxmlformats.org/officeDocument/2006/relationships/hyperlink" Target="http://www.iwa.wales/click/2011/02/teaching-makes-a-difference/" TargetMode="External"/><Relationship Id="rId2" Type="http://schemas.openxmlformats.org/officeDocument/2006/relationships/settings" Target="settings.xml"/><Relationship Id="rId16" Type="http://schemas.openxmlformats.org/officeDocument/2006/relationships/hyperlink" Target="http://overpopulation.org/pop-sustainability.html" TargetMode="External"/><Relationship Id="rId20" Type="http://schemas.openxmlformats.org/officeDocument/2006/relationships/hyperlink" Target="https://www.childreninwales.org.uk/news/news-archive/rights-of-children-and-young-persons-wales-measure-180111-w/" TargetMode="External"/><Relationship Id="rId29" Type="http://schemas.openxmlformats.org/officeDocument/2006/relationships/hyperlink" Target="http://www2.nphs.wales.nhs.uk:8080/PubHObservatoryProjDocs.nsf/3653c00e7bb6259d80256f27004900db/fc57159cf0046a8a80257c28004aa6ea/$FILE/Children%20and%20YP%20Profile%20Wales%20report%20-%20low%20res%20(Eng).pdf" TargetMode="External"/><Relationship Id="rId41"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www.africa.upenn.edu/" TargetMode="External"/><Relationship Id="rId11" Type="http://schemas.openxmlformats.org/officeDocument/2006/relationships/hyperlink" Target="https://wenr.wes.org/2015/06/education-kenya" TargetMode="External"/><Relationship Id="rId24" Type="http://schemas.openxmlformats.org/officeDocument/2006/relationships/hyperlink" Target="http://www.legislation.gov.uk/ukpga/1946/81/pdfs/ukpga_19460081_en.pdf" TargetMode="External"/><Relationship Id="rId32" Type="http://schemas.openxmlformats.org/officeDocument/2006/relationships/hyperlink" Target="https://kenya.savethechildren.net/" TargetMode="External"/><Relationship Id="rId37" Type="http://schemas.openxmlformats.org/officeDocument/2006/relationships/hyperlink" Target="http://gov.wales/topics/educationandskills/?skip=1&amp;lang=en" TargetMode="External"/><Relationship Id="rId40"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www.uwtsd.ac.uk/media/uwtsd-website/content-assets/documents/wcee/successful-futures.pdf" TargetMode="External"/><Relationship Id="rId23" Type="http://schemas.openxmlformats.org/officeDocument/2006/relationships/hyperlink" Target="http://www.ohchr.org/en/NewsEvents/Pages/DisplayNews.aspx?NewsID=16980&amp;LangID=E" TargetMode="External"/><Relationship Id="rId28" Type="http://schemas.openxmlformats.org/officeDocument/2006/relationships/hyperlink" Target="https://www.theguardian.com/commentisfree/2015/apr/15/nationalism-welsh-plaid-cymru-leanne-wood-wales" TargetMode="External"/><Relationship Id="rId36" Type="http://schemas.openxmlformats.org/officeDocument/2006/relationships/hyperlink" Target="https://www.unicef.org.uk/what-we-do/un-convention-child-rights/" TargetMode="External"/><Relationship Id="rId10" Type="http://schemas.openxmlformats.org/officeDocument/2006/relationships/hyperlink" Target="https://www.changing-worlds.com/gb/Country/kenya" TargetMode="External"/><Relationship Id="rId19" Type="http://schemas.openxmlformats.org/officeDocument/2006/relationships/hyperlink" Target="http://www.familiesandschoolstogether.com/" TargetMode="External"/><Relationship Id="rId31" Type="http://schemas.openxmlformats.org/officeDocument/2006/relationships/hyperlink" Target="https://www.savethechildren.net/" TargetMode="External"/><Relationship Id="rId4" Type="http://schemas.openxmlformats.org/officeDocument/2006/relationships/footnotes" Target="footnotes.xml"/><Relationship Id="rId9" Type="http://schemas.openxmlformats.org/officeDocument/2006/relationships/hyperlink" Target="https://www.premier.org.uk/News/UK/Comparing-poverty-in-UK-to-Africa-exaggeration" TargetMode="External"/><Relationship Id="rId14" Type="http://schemas.openxmlformats.org/officeDocument/2006/relationships/hyperlink" Target="https://www.dec.org.uk/appeal/east-africa-crisis-appeal" TargetMode="External"/><Relationship Id="rId22" Type="http://schemas.openxmlformats.org/officeDocument/2006/relationships/hyperlink" Target="https://www.walesonline.co.uk/news/politics/welsh-government-wants-increase-number-13316213" TargetMode="External"/><Relationship Id="rId27" Type="http://schemas.openxmlformats.org/officeDocument/2006/relationships/hyperlink" Target="https://www.nspcc.org.uk/preventing-abuse/child-abuse-and-neglect/" TargetMode="External"/><Relationship Id="rId30" Type="http://schemas.openxmlformats.org/officeDocument/2006/relationships/hyperlink" Target="http://www.assembly.wales/en/bus-home/bus-third-assembly/bus-legislation-third-assembly/bus-leg-measures/business-legislation-measures-rightsofchildren/Pages/business-legislation-measures-rightsofchildren.aspx" TargetMode="External"/><Relationship Id="rId35" Type="http://schemas.openxmlformats.org/officeDocument/2006/relationships/hyperlink" Target="https://www.scribd.com/document/213892129/Kenya-Country-of-Origin-Report-220513" TargetMode="External"/><Relationship Id="rId43" Type="http://schemas.openxmlformats.org/officeDocument/2006/relationships/theme" Target="theme/theme1.xml"/><Relationship Id="rId8" Type="http://schemas.openxmlformats.org/officeDocument/2006/relationships/hyperlink" Target="http://www.kenyalaw.org/kl/index.php?id=1897" TargetMode="External"/><Relationship Id="rId3" Type="http://schemas.openxmlformats.org/officeDocument/2006/relationships/webSettings" Target="webSettings.xml"/><Relationship Id="rId12" Type="http://schemas.openxmlformats.org/officeDocument/2006/relationships/hyperlink" Target="http://www.iwa.wales/click/2013/07/living-welsh-in-a-globalised-world/" TargetMode="External"/><Relationship Id="rId17" Type="http://schemas.openxmlformats.org/officeDocument/2006/relationships/hyperlink" Target="https://ssir.org/articles/entry/redefining_education_in_the_developing_world" TargetMode="External"/><Relationship Id="rId25" Type="http://schemas.openxmlformats.org/officeDocument/2006/relationships/hyperlink" Target="http://www.wales.nhs.uk/unscheduledandemergencycare" TargetMode="External"/><Relationship Id="rId33" Type="http://schemas.openxmlformats.org/officeDocument/2006/relationships/hyperlink" Target="https://www.britannica.com/place/Wales" TargetMode="External"/><Relationship Id="rId38" Type="http://schemas.openxmlformats.org/officeDocument/2006/relationships/hyperlink" Target="http://gov.wales/topics/educationandskills/allsectorpolicies/education-in-wales/?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13</Pages>
  <Words>4607</Words>
  <Characters>26260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 [sgh]</dc:creator>
  <cp:keywords/>
  <dc:description/>
  <cp:lastModifiedBy>Rebecca Baker</cp:lastModifiedBy>
  <cp:revision>5</cp:revision>
  <dcterms:created xsi:type="dcterms:W3CDTF">2018-04-03T18:13:00Z</dcterms:created>
  <dcterms:modified xsi:type="dcterms:W3CDTF">2018-04-03T21:21:00Z</dcterms:modified>
</cp:coreProperties>
</file>