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0F83D" w14:textId="77777777" w:rsidR="002E5DC3" w:rsidRPr="00A930CB" w:rsidRDefault="002E5DC3" w:rsidP="002E5DC3">
      <w:pPr>
        <w:spacing w:after="165" w:line="360" w:lineRule="auto"/>
        <w:rPr>
          <w:rFonts w:ascii="Tahoma" w:hAnsi="Tahoma" w:cs="Tahoma"/>
          <w:color w:val="000000"/>
          <w:sz w:val="40"/>
          <w:szCs w:val="40"/>
        </w:rPr>
      </w:pPr>
      <w:r>
        <w:rPr>
          <w:b/>
          <w:noProof/>
          <w:lang w:eastAsia="en-GB"/>
        </w:rPr>
        <w:drawing>
          <wp:inline distT="0" distB="0" distL="0" distR="0" wp14:anchorId="0D08D524" wp14:editId="26E5865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4402761" w14:textId="77777777" w:rsidR="002E5DC3" w:rsidRPr="00A930CB" w:rsidRDefault="002E5DC3" w:rsidP="002E5DC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E5DC3" w:rsidRPr="00A930CB" w14:paraId="4BCC1862" w14:textId="77777777">
        <w:tc>
          <w:tcPr>
            <w:tcW w:w="3438" w:type="dxa"/>
            <w:shd w:val="clear" w:color="auto" w:fill="D9D9D9"/>
          </w:tcPr>
          <w:p w14:paraId="5C33B1AB" w14:textId="77777777" w:rsidR="002E5DC3" w:rsidRPr="00A930CB" w:rsidRDefault="002E5DC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633C9A8" w14:textId="77777777" w:rsidR="002E5DC3" w:rsidRPr="00A930CB" w:rsidRDefault="002E5DC3">
            <w:pPr>
              <w:spacing w:before="120" w:after="120" w:line="360" w:lineRule="auto"/>
              <w:rPr>
                <w:rFonts w:ascii="Tahoma" w:hAnsi="Tahoma" w:cs="Tahoma"/>
                <w:sz w:val="32"/>
                <w:szCs w:val="32"/>
              </w:rPr>
            </w:pPr>
            <w:r>
              <w:rPr>
                <w:rFonts w:ascii="Tahoma" w:hAnsi="Tahoma" w:cs="Tahoma"/>
                <w:sz w:val="32"/>
                <w:szCs w:val="32"/>
              </w:rPr>
              <w:t>Michael Thomas</w:t>
            </w:r>
          </w:p>
        </w:tc>
      </w:tr>
      <w:tr w:rsidR="002E5DC3" w:rsidRPr="00A930CB" w14:paraId="1E0500D2" w14:textId="77777777">
        <w:tc>
          <w:tcPr>
            <w:tcW w:w="3438" w:type="dxa"/>
            <w:shd w:val="clear" w:color="auto" w:fill="D9D9D9"/>
          </w:tcPr>
          <w:p w14:paraId="6FD04615" w14:textId="77777777" w:rsidR="002E5DC3" w:rsidRPr="00A930CB" w:rsidRDefault="002E5DC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241D95B5" w14:textId="77777777" w:rsidR="002E5DC3" w:rsidRPr="00A930CB" w:rsidRDefault="002E5DC3">
            <w:pPr>
              <w:spacing w:before="120" w:after="120" w:line="360" w:lineRule="auto"/>
              <w:rPr>
                <w:rFonts w:ascii="Tahoma" w:hAnsi="Tahoma" w:cs="Tahoma"/>
                <w:sz w:val="32"/>
                <w:szCs w:val="32"/>
              </w:rPr>
            </w:pPr>
            <w:r>
              <w:rPr>
                <w:rFonts w:ascii="Tahoma" w:hAnsi="Tahoma" w:cs="Tahoma"/>
                <w:sz w:val="32"/>
                <w:szCs w:val="32"/>
              </w:rPr>
              <w:t>2109032</w:t>
            </w:r>
          </w:p>
        </w:tc>
      </w:tr>
      <w:tr w:rsidR="002E5DC3" w:rsidRPr="00A930CB" w14:paraId="05C9BAD2" w14:textId="77777777">
        <w:tc>
          <w:tcPr>
            <w:tcW w:w="3438" w:type="dxa"/>
            <w:shd w:val="clear" w:color="auto" w:fill="D9D9D9"/>
          </w:tcPr>
          <w:p w14:paraId="40FD3761" w14:textId="77777777" w:rsidR="002E5DC3" w:rsidRPr="00A930CB" w:rsidRDefault="002E5DC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D425BD4" w14:textId="42FDABA1" w:rsidR="002E5DC3" w:rsidRPr="00A930CB" w:rsidRDefault="002E5DC3">
            <w:pPr>
              <w:spacing w:before="120" w:after="120" w:line="360" w:lineRule="auto"/>
              <w:rPr>
                <w:rFonts w:ascii="Tahoma" w:hAnsi="Tahoma" w:cs="Tahoma"/>
                <w:color w:val="FF0000"/>
                <w:sz w:val="32"/>
                <w:szCs w:val="32"/>
              </w:rPr>
            </w:pPr>
            <w:r w:rsidRPr="00DF1D8A">
              <w:rPr>
                <w:rFonts w:ascii="Tahoma" w:hAnsi="Tahoma" w:cs="Tahoma"/>
                <w:sz w:val="32"/>
                <w:szCs w:val="32"/>
              </w:rPr>
              <w:t>BMSK</w:t>
            </w:r>
            <w:r w:rsidR="002C1F73" w:rsidRPr="00DF1D8A">
              <w:rPr>
                <w:rFonts w:ascii="Tahoma" w:hAnsi="Tahoma" w:cs="Tahoma"/>
                <w:sz w:val="32"/>
                <w:szCs w:val="32"/>
              </w:rPr>
              <w:t>5012</w:t>
            </w:r>
          </w:p>
        </w:tc>
      </w:tr>
      <w:tr w:rsidR="00ED0747" w:rsidRPr="00A930CB" w14:paraId="4D03EBF5" w14:textId="77777777">
        <w:trPr>
          <w:trHeight w:val="413"/>
        </w:trPr>
        <w:tc>
          <w:tcPr>
            <w:tcW w:w="3438" w:type="dxa"/>
            <w:shd w:val="clear" w:color="auto" w:fill="D9D9D9"/>
          </w:tcPr>
          <w:p w14:paraId="2710C5DC" w14:textId="77777777" w:rsidR="00ED0747" w:rsidRPr="00A930CB" w:rsidRDefault="00ED0747" w:rsidP="00ED074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9834BE8" w14:textId="7DCFAD05" w:rsidR="00ED0747" w:rsidRPr="00ED0747" w:rsidRDefault="00ED0747" w:rsidP="00ED0747">
            <w:pPr>
              <w:spacing w:before="120" w:after="120" w:line="360" w:lineRule="auto"/>
              <w:rPr>
                <w:rFonts w:ascii="Tahoma" w:hAnsi="Tahoma" w:cs="Tahoma"/>
                <w:color w:val="FF0000"/>
                <w:sz w:val="32"/>
                <w:szCs w:val="32"/>
              </w:rPr>
            </w:pPr>
            <w:r w:rsidRPr="00DF1D8A">
              <w:rPr>
                <w:rFonts w:ascii="Arial" w:hAnsi="Arial" w:cs="Arial"/>
                <w:b/>
                <w:lang w:val="en-US"/>
              </w:rPr>
              <w:t>UNDERSTANDING AND ENGAGING IN THE CUSTOME</w:t>
            </w:r>
            <w:r w:rsidR="00307258" w:rsidRPr="00DF1D8A">
              <w:rPr>
                <w:rFonts w:ascii="Arial" w:hAnsi="Arial" w:cs="Arial"/>
                <w:b/>
                <w:lang w:val="en-US"/>
              </w:rPr>
              <w:t xml:space="preserve">R </w:t>
            </w:r>
            <w:r w:rsidRPr="00DF1D8A">
              <w:rPr>
                <w:rFonts w:ascii="Arial" w:hAnsi="Arial" w:cs="Arial"/>
                <w:b/>
                <w:lang w:val="en-US"/>
              </w:rPr>
              <w:t>EXPERIENCE</w:t>
            </w:r>
          </w:p>
        </w:tc>
      </w:tr>
    </w:tbl>
    <w:p w14:paraId="2A7FE654" w14:textId="77777777" w:rsidR="002E5DC3" w:rsidRPr="00A930CB" w:rsidRDefault="002E5DC3" w:rsidP="002E5DC3">
      <w:pPr>
        <w:spacing w:before="120" w:after="120" w:line="360" w:lineRule="auto"/>
        <w:rPr>
          <w:rFonts w:ascii="Calibri" w:hAnsi="Calibri"/>
          <w:color w:val="FF0000"/>
          <w:sz w:val="24"/>
          <w:szCs w:val="24"/>
        </w:rPr>
      </w:pPr>
    </w:p>
    <w:p w14:paraId="07B3F392" w14:textId="77777777" w:rsidR="002E5DC3" w:rsidRPr="00A930CB" w:rsidRDefault="002E5DC3" w:rsidP="002E5DC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D93CD5B" w14:textId="77777777" w:rsidR="002E5DC3" w:rsidRPr="00A930CB" w:rsidRDefault="002E5DC3" w:rsidP="002E5DC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A39E111" w14:textId="77777777" w:rsidR="002E5DC3" w:rsidRDefault="002E5DC3" w:rsidP="002E5DC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297C2E2E" w14:textId="77777777" w:rsidR="002E5DC3" w:rsidRDefault="002E5DC3" w:rsidP="002E5DC3">
      <w:pPr>
        <w:rPr>
          <w:rFonts w:ascii="Tahoma" w:hAnsi="Tahoma" w:cs="Tahoma"/>
          <w:color w:val="000000"/>
          <w:sz w:val="24"/>
          <w:szCs w:val="24"/>
        </w:rPr>
      </w:pPr>
    </w:p>
    <w:p w14:paraId="1C046EDC" w14:textId="77777777" w:rsidR="002E5DC3" w:rsidRDefault="002E5DC3" w:rsidP="002E5DC3">
      <w:pPr>
        <w:rPr>
          <w:rFonts w:ascii="Tahoma" w:hAnsi="Tahoma" w:cs="Tahoma"/>
          <w:color w:val="000000"/>
          <w:sz w:val="24"/>
          <w:szCs w:val="24"/>
        </w:rPr>
      </w:pPr>
    </w:p>
    <w:p w14:paraId="711DA0B8" w14:textId="77777777" w:rsidR="002E5DC3" w:rsidRDefault="002E5DC3" w:rsidP="002E5DC3">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07D3F48B" w14:textId="77777777" w:rsidR="002E5DC3" w:rsidRDefault="002E5DC3" w:rsidP="002E5DC3">
          <w:pPr>
            <w:pStyle w:val="TOCHeading"/>
          </w:pPr>
          <w:r>
            <w:t>Table of Contents</w:t>
          </w:r>
        </w:p>
        <w:p w14:paraId="4D51281D" w14:textId="3C906F00" w:rsidR="008242AD" w:rsidRDefault="00086C9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742226" w:history="1">
            <w:r w:rsidR="008242AD" w:rsidRPr="00B77771">
              <w:rPr>
                <w:rStyle w:val="Hyperlink"/>
                <w:noProof/>
              </w:rPr>
              <w:t>Background</w:t>
            </w:r>
            <w:r w:rsidR="008242AD">
              <w:rPr>
                <w:noProof/>
                <w:webHidden/>
              </w:rPr>
              <w:tab/>
            </w:r>
            <w:r w:rsidR="008242AD">
              <w:rPr>
                <w:noProof/>
                <w:webHidden/>
              </w:rPr>
              <w:fldChar w:fldCharType="begin"/>
            </w:r>
            <w:r w:rsidR="008242AD">
              <w:rPr>
                <w:noProof/>
                <w:webHidden/>
              </w:rPr>
              <w:instrText xml:space="preserve"> PAGEREF _Toc133742226 \h </w:instrText>
            </w:r>
            <w:r w:rsidR="008242AD">
              <w:rPr>
                <w:noProof/>
                <w:webHidden/>
              </w:rPr>
            </w:r>
            <w:r w:rsidR="008242AD">
              <w:rPr>
                <w:noProof/>
                <w:webHidden/>
              </w:rPr>
              <w:fldChar w:fldCharType="separate"/>
            </w:r>
            <w:r w:rsidR="008242AD">
              <w:rPr>
                <w:noProof/>
                <w:webHidden/>
              </w:rPr>
              <w:t>3</w:t>
            </w:r>
            <w:r w:rsidR="008242AD">
              <w:rPr>
                <w:noProof/>
                <w:webHidden/>
              </w:rPr>
              <w:fldChar w:fldCharType="end"/>
            </w:r>
          </w:hyperlink>
        </w:p>
        <w:p w14:paraId="3D7CC850" w14:textId="0BFD44DE" w:rsidR="008242AD" w:rsidRDefault="008242AD">
          <w:pPr>
            <w:pStyle w:val="TOC1"/>
            <w:tabs>
              <w:tab w:val="right" w:leader="dot" w:pos="9016"/>
            </w:tabs>
            <w:rPr>
              <w:rFonts w:eastAsiaTheme="minorEastAsia"/>
              <w:noProof/>
              <w:lang w:eastAsia="en-GB"/>
            </w:rPr>
          </w:pPr>
          <w:hyperlink w:anchor="_Toc133742227" w:history="1">
            <w:r w:rsidRPr="00B77771">
              <w:rPr>
                <w:rStyle w:val="Hyperlink"/>
                <w:noProof/>
              </w:rPr>
              <w:t>Customer Base</w:t>
            </w:r>
            <w:r>
              <w:rPr>
                <w:noProof/>
                <w:webHidden/>
              </w:rPr>
              <w:tab/>
            </w:r>
            <w:r>
              <w:rPr>
                <w:noProof/>
                <w:webHidden/>
              </w:rPr>
              <w:fldChar w:fldCharType="begin"/>
            </w:r>
            <w:r>
              <w:rPr>
                <w:noProof/>
                <w:webHidden/>
              </w:rPr>
              <w:instrText xml:space="preserve"> PAGEREF _Toc133742227 \h </w:instrText>
            </w:r>
            <w:r>
              <w:rPr>
                <w:noProof/>
                <w:webHidden/>
              </w:rPr>
            </w:r>
            <w:r>
              <w:rPr>
                <w:noProof/>
                <w:webHidden/>
              </w:rPr>
              <w:fldChar w:fldCharType="separate"/>
            </w:r>
            <w:r>
              <w:rPr>
                <w:noProof/>
                <w:webHidden/>
              </w:rPr>
              <w:t>3</w:t>
            </w:r>
            <w:r>
              <w:rPr>
                <w:noProof/>
                <w:webHidden/>
              </w:rPr>
              <w:fldChar w:fldCharType="end"/>
            </w:r>
          </w:hyperlink>
        </w:p>
        <w:p w14:paraId="771D6E7D" w14:textId="1389ADE6" w:rsidR="008242AD" w:rsidRDefault="008242AD">
          <w:pPr>
            <w:pStyle w:val="TOC1"/>
            <w:tabs>
              <w:tab w:val="right" w:leader="dot" w:pos="9016"/>
            </w:tabs>
            <w:rPr>
              <w:rFonts w:eastAsiaTheme="minorEastAsia"/>
              <w:noProof/>
              <w:lang w:eastAsia="en-GB"/>
            </w:rPr>
          </w:pPr>
          <w:hyperlink w:anchor="_Toc133742228" w:history="1">
            <w:r w:rsidRPr="00B77771">
              <w:rPr>
                <w:rStyle w:val="Hyperlink"/>
                <w:noProof/>
              </w:rPr>
              <w:t>Quality Management System</w:t>
            </w:r>
            <w:r>
              <w:rPr>
                <w:noProof/>
                <w:webHidden/>
              </w:rPr>
              <w:tab/>
            </w:r>
            <w:r>
              <w:rPr>
                <w:noProof/>
                <w:webHidden/>
              </w:rPr>
              <w:fldChar w:fldCharType="begin"/>
            </w:r>
            <w:r>
              <w:rPr>
                <w:noProof/>
                <w:webHidden/>
              </w:rPr>
              <w:instrText xml:space="preserve"> PAGEREF _Toc133742228 \h </w:instrText>
            </w:r>
            <w:r>
              <w:rPr>
                <w:noProof/>
                <w:webHidden/>
              </w:rPr>
            </w:r>
            <w:r>
              <w:rPr>
                <w:noProof/>
                <w:webHidden/>
              </w:rPr>
              <w:fldChar w:fldCharType="separate"/>
            </w:r>
            <w:r>
              <w:rPr>
                <w:noProof/>
                <w:webHidden/>
              </w:rPr>
              <w:t>3</w:t>
            </w:r>
            <w:r>
              <w:rPr>
                <w:noProof/>
                <w:webHidden/>
              </w:rPr>
              <w:fldChar w:fldCharType="end"/>
            </w:r>
          </w:hyperlink>
        </w:p>
        <w:p w14:paraId="3F24B1EA" w14:textId="2DF25958" w:rsidR="008242AD" w:rsidRDefault="008242AD">
          <w:pPr>
            <w:pStyle w:val="TOC1"/>
            <w:tabs>
              <w:tab w:val="right" w:leader="dot" w:pos="9016"/>
            </w:tabs>
            <w:rPr>
              <w:rFonts w:eastAsiaTheme="minorEastAsia"/>
              <w:noProof/>
              <w:lang w:eastAsia="en-GB"/>
            </w:rPr>
          </w:pPr>
          <w:hyperlink w:anchor="_Toc133742229" w:history="1">
            <w:r w:rsidRPr="00B77771">
              <w:rPr>
                <w:rStyle w:val="Hyperlink"/>
                <w:noProof/>
              </w:rPr>
              <w:t>Customer Service</w:t>
            </w:r>
            <w:r>
              <w:rPr>
                <w:noProof/>
                <w:webHidden/>
              </w:rPr>
              <w:tab/>
            </w:r>
            <w:r>
              <w:rPr>
                <w:noProof/>
                <w:webHidden/>
              </w:rPr>
              <w:fldChar w:fldCharType="begin"/>
            </w:r>
            <w:r>
              <w:rPr>
                <w:noProof/>
                <w:webHidden/>
              </w:rPr>
              <w:instrText xml:space="preserve"> PAGEREF _Toc133742229 \h </w:instrText>
            </w:r>
            <w:r>
              <w:rPr>
                <w:noProof/>
                <w:webHidden/>
              </w:rPr>
            </w:r>
            <w:r>
              <w:rPr>
                <w:noProof/>
                <w:webHidden/>
              </w:rPr>
              <w:fldChar w:fldCharType="separate"/>
            </w:r>
            <w:r>
              <w:rPr>
                <w:noProof/>
                <w:webHidden/>
              </w:rPr>
              <w:t>3</w:t>
            </w:r>
            <w:r>
              <w:rPr>
                <w:noProof/>
                <w:webHidden/>
              </w:rPr>
              <w:fldChar w:fldCharType="end"/>
            </w:r>
          </w:hyperlink>
        </w:p>
        <w:p w14:paraId="7DCA2543" w14:textId="71155648" w:rsidR="008242AD" w:rsidRDefault="008242AD">
          <w:pPr>
            <w:pStyle w:val="TOC1"/>
            <w:tabs>
              <w:tab w:val="right" w:leader="dot" w:pos="9016"/>
            </w:tabs>
            <w:rPr>
              <w:rFonts w:eastAsiaTheme="minorEastAsia"/>
              <w:noProof/>
              <w:lang w:eastAsia="en-GB"/>
            </w:rPr>
          </w:pPr>
          <w:hyperlink w:anchor="_Toc133742230" w:history="1">
            <w:r w:rsidRPr="00B77771">
              <w:rPr>
                <w:rStyle w:val="Hyperlink"/>
                <w:noProof/>
              </w:rPr>
              <w:t>Complaints Procedure</w:t>
            </w:r>
            <w:r>
              <w:rPr>
                <w:noProof/>
                <w:webHidden/>
              </w:rPr>
              <w:tab/>
            </w:r>
            <w:r>
              <w:rPr>
                <w:noProof/>
                <w:webHidden/>
              </w:rPr>
              <w:fldChar w:fldCharType="begin"/>
            </w:r>
            <w:r>
              <w:rPr>
                <w:noProof/>
                <w:webHidden/>
              </w:rPr>
              <w:instrText xml:space="preserve"> PAGEREF _Toc133742230 \h </w:instrText>
            </w:r>
            <w:r>
              <w:rPr>
                <w:noProof/>
                <w:webHidden/>
              </w:rPr>
            </w:r>
            <w:r>
              <w:rPr>
                <w:noProof/>
                <w:webHidden/>
              </w:rPr>
              <w:fldChar w:fldCharType="separate"/>
            </w:r>
            <w:r>
              <w:rPr>
                <w:noProof/>
                <w:webHidden/>
              </w:rPr>
              <w:t>3</w:t>
            </w:r>
            <w:r>
              <w:rPr>
                <w:noProof/>
                <w:webHidden/>
              </w:rPr>
              <w:fldChar w:fldCharType="end"/>
            </w:r>
          </w:hyperlink>
        </w:p>
        <w:p w14:paraId="4F047193" w14:textId="517DF95E" w:rsidR="008242AD" w:rsidRDefault="008242AD">
          <w:pPr>
            <w:pStyle w:val="TOC1"/>
            <w:tabs>
              <w:tab w:val="right" w:leader="dot" w:pos="9016"/>
            </w:tabs>
            <w:rPr>
              <w:rFonts w:eastAsiaTheme="minorEastAsia"/>
              <w:noProof/>
              <w:lang w:eastAsia="en-GB"/>
            </w:rPr>
          </w:pPr>
          <w:hyperlink w:anchor="_Toc133742231" w:history="1">
            <w:r w:rsidRPr="00B77771">
              <w:rPr>
                <w:rStyle w:val="Hyperlink"/>
                <w:noProof/>
              </w:rPr>
              <w:t>Regulatory Complaint Assessment</w:t>
            </w:r>
            <w:r>
              <w:rPr>
                <w:noProof/>
                <w:webHidden/>
              </w:rPr>
              <w:tab/>
            </w:r>
            <w:r>
              <w:rPr>
                <w:noProof/>
                <w:webHidden/>
              </w:rPr>
              <w:fldChar w:fldCharType="begin"/>
            </w:r>
            <w:r>
              <w:rPr>
                <w:noProof/>
                <w:webHidden/>
              </w:rPr>
              <w:instrText xml:space="preserve"> PAGEREF _Toc133742231 \h </w:instrText>
            </w:r>
            <w:r>
              <w:rPr>
                <w:noProof/>
                <w:webHidden/>
              </w:rPr>
            </w:r>
            <w:r>
              <w:rPr>
                <w:noProof/>
                <w:webHidden/>
              </w:rPr>
              <w:fldChar w:fldCharType="separate"/>
            </w:r>
            <w:r>
              <w:rPr>
                <w:noProof/>
                <w:webHidden/>
              </w:rPr>
              <w:t>3</w:t>
            </w:r>
            <w:r>
              <w:rPr>
                <w:noProof/>
                <w:webHidden/>
              </w:rPr>
              <w:fldChar w:fldCharType="end"/>
            </w:r>
          </w:hyperlink>
        </w:p>
        <w:p w14:paraId="78860684" w14:textId="14EDFD89" w:rsidR="008242AD" w:rsidRDefault="008242AD">
          <w:pPr>
            <w:pStyle w:val="TOC1"/>
            <w:tabs>
              <w:tab w:val="right" w:leader="dot" w:pos="9016"/>
            </w:tabs>
            <w:rPr>
              <w:rFonts w:eastAsiaTheme="minorEastAsia"/>
              <w:noProof/>
              <w:lang w:eastAsia="en-GB"/>
            </w:rPr>
          </w:pPr>
          <w:hyperlink w:anchor="_Toc133742232" w:history="1">
            <w:r w:rsidRPr="00B77771">
              <w:rPr>
                <w:rStyle w:val="Hyperlink"/>
                <w:noProof/>
              </w:rPr>
              <w:t>Customer Engagement Value (CEV)</w:t>
            </w:r>
            <w:r>
              <w:rPr>
                <w:noProof/>
                <w:webHidden/>
              </w:rPr>
              <w:tab/>
            </w:r>
            <w:r>
              <w:rPr>
                <w:noProof/>
                <w:webHidden/>
              </w:rPr>
              <w:fldChar w:fldCharType="begin"/>
            </w:r>
            <w:r>
              <w:rPr>
                <w:noProof/>
                <w:webHidden/>
              </w:rPr>
              <w:instrText xml:space="preserve"> PAGEREF _Toc133742232 \h </w:instrText>
            </w:r>
            <w:r>
              <w:rPr>
                <w:noProof/>
                <w:webHidden/>
              </w:rPr>
            </w:r>
            <w:r>
              <w:rPr>
                <w:noProof/>
                <w:webHidden/>
              </w:rPr>
              <w:fldChar w:fldCharType="separate"/>
            </w:r>
            <w:r>
              <w:rPr>
                <w:noProof/>
                <w:webHidden/>
              </w:rPr>
              <w:t>5</w:t>
            </w:r>
            <w:r>
              <w:rPr>
                <w:noProof/>
                <w:webHidden/>
              </w:rPr>
              <w:fldChar w:fldCharType="end"/>
            </w:r>
          </w:hyperlink>
        </w:p>
        <w:p w14:paraId="48B4E84B" w14:textId="44F0E14A" w:rsidR="008242AD" w:rsidRDefault="008242AD">
          <w:pPr>
            <w:pStyle w:val="TOC1"/>
            <w:tabs>
              <w:tab w:val="right" w:leader="dot" w:pos="9016"/>
            </w:tabs>
            <w:rPr>
              <w:rFonts w:eastAsiaTheme="minorEastAsia"/>
              <w:noProof/>
              <w:lang w:eastAsia="en-GB"/>
            </w:rPr>
          </w:pPr>
          <w:hyperlink w:anchor="_Toc133742233" w:history="1">
            <w:r w:rsidRPr="00B77771">
              <w:rPr>
                <w:rStyle w:val="Hyperlink"/>
                <w:noProof/>
              </w:rPr>
              <w:t>Customer brand value (CBV)</w:t>
            </w:r>
            <w:r>
              <w:rPr>
                <w:noProof/>
                <w:webHidden/>
              </w:rPr>
              <w:tab/>
            </w:r>
            <w:r>
              <w:rPr>
                <w:noProof/>
                <w:webHidden/>
              </w:rPr>
              <w:fldChar w:fldCharType="begin"/>
            </w:r>
            <w:r>
              <w:rPr>
                <w:noProof/>
                <w:webHidden/>
              </w:rPr>
              <w:instrText xml:space="preserve"> PAGEREF _Toc133742233 \h </w:instrText>
            </w:r>
            <w:r>
              <w:rPr>
                <w:noProof/>
                <w:webHidden/>
              </w:rPr>
            </w:r>
            <w:r>
              <w:rPr>
                <w:noProof/>
                <w:webHidden/>
              </w:rPr>
              <w:fldChar w:fldCharType="separate"/>
            </w:r>
            <w:r>
              <w:rPr>
                <w:noProof/>
                <w:webHidden/>
              </w:rPr>
              <w:t>6</w:t>
            </w:r>
            <w:r>
              <w:rPr>
                <w:noProof/>
                <w:webHidden/>
              </w:rPr>
              <w:fldChar w:fldCharType="end"/>
            </w:r>
          </w:hyperlink>
        </w:p>
        <w:p w14:paraId="5F406647" w14:textId="43E7FED8" w:rsidR="008242AD" w:rsidRDefault="008242AD">
          <w:pPr>
            <w:pStyle w:val="TOC1"/>
            <w:tabs>
              <w:tab w:val="right" w:leader="dot" w:pos="9016"/>
            </w:tabs>
            <w:rPr>
              <w:rFonts w:eastAsiaTheme="minorEastAsia"/>
              <w:noProof/>
              <w:lang w:eastAsia="en-GB"/>
            </w:rPr>
          </w:pPr>
          <w:hyperlink w:anchor="_Toc133742234" w:history="1">
            <w:r w:rsidRPr="00B77771">
              <w:rPr>
                <w:rStyle w:val="Hyperlink"/>
                <w:noProof/>
              </w:rPr>
              <w:t>Customer lifetime value (CLV)</w:t>
            </w:r>
            <w:r>
              <w:rPr>
                <w:noProof/>
                <w:webHidden/>
              </w:rPr>
              <w:tab/>
            </w:r>
            <w:r>
              <w:rPr>
                <w:noProof/>
                <w:webHidden/>
              </w:rPr>
              <w:fldChar w:fldCharType="begin"/>
            </w:r>
            <w:r>
              <w:rPr>
                <w:noProof/>
                <w:webHidden/>
              </w:rPr>
              <w:instrText xml:space="preserve"> PAGEREF _Toc133742234 \h </w:instrText>
            </w:r>
            <w:r>
              <w:rPr>
                <w:noProof/>
                <w:webHidden/>
              </w:rPr>
            </w:r>
            <w:r>
              <w:rPr>
                <w:noProof/>
                <w:webHidden/>
              </w:rPr>
              <w:fldChar w:fldCharType="separate"/>
            </w:r>
            <w:r>
              <w:rPr>
                <w:noProof/>
                <w:webHidden/>
              </w:rPr>
              <w:t>6</w:t>
            </w:r>
            <w:r>
              <w:rPr>
                <w:noProof/>
                <w:webHidden/>
              </w:rPr>
              <w:fldChar w:fldCharType="end"/>
            </w:r>
          </w:hyperlink>
        </w:p>
        <w:p w14:paraId="44A09440" w14:textId="3E3C0872" w:rsidR="008242AD" w:rsidRDefault="008242AD">
          <w:pPr>
            <w:pStyle w:val="TOC1"/>
            <w:tabs>
              <w:tab w:val="right" w:leader="dot" w:pos="9016"/>
            </w:tabs>
            <w:rPr>
              <w:rFonts w:eastAsiaTheme="minorEastAsia"/>
              <w:noProof/>
              <w:lang w:eastAsia="en-GB"/>
            </w:rPr>
          </w:pPr>
          <w:hyperlink w:anchor="_Toc133742235" w:history="1">
            <w:r w:rsidRPr="00B77771">
              <w:rPr>
                <w:rStyle w:val="Hyperlink"/>
                <w:noProof/>
              </w:rPr>
              <w:t>Business reference value (BRV)</w:t>
            </w:r>
            <w:r>
              <w:rPr>
                <w:noProof/>
                <w:webHidden/>
              </w:rPr>
              <w:tab/>
            </w:r>
            <w:r>
              <w:rPr>
                <w:noProof/>
                <w:webHidden/>
              </w:rPr>
              <w:fldChar w:fldCharType="begin"/>
            </w:r>
            <w:r>
              <w:rPr>
                <w:noProof/>
                <w:webHidden/>
              </w:rPr>
              <w:instrText xml:space="preserve"> PAGEREF _Toc133742235 \h </w:instrText>
            </w:r>
            <w:r>
              <w:rPr>
                <w:noProof/>
                <w:webHidden/>
              </w:rPr>
            </w:r>
            <w:r>
              <w:rPr>
                <w:noProof/>
                <w:webHidden/>
              </w:rPr>
              <w:fldChar w:fldCharType="separate"/>
            </w:r>
            <w:r>
              <w:rPr>
                <w:noProof/>
                <w:webHidden/>
              </w:rPr>
              <w:t>6</w:t>
            </w:r>
            <w:r>
              <w:rPr>
                <w:noProof/>
                <w:webHidden/>
              </w:rPr>
              <w:fldChar w:fldCharType="end"/>
            </w:r>
          </w:hyperlink>
        </w:p>
        <w:p w14:paraId="5F6428A6" w14:textId="092C2597" w:rsidR="008242AD" w:rsidRDefault="008242AD">
          <w:pPr>
            <w:pStyle w:val="TOC1"/>
            <w:tabs>
              <w:tab w:val="right" w:leader="dot" w:pos="9016"/>
            </w:tabs>
            <w:rPr>
              <w:rFonts w:eastAsiaTheme="minorEastAsia"/>
              <w:noProof/>
              <w:lang w:eastAsia="en-GB"/>
            </w:rPr>
          </w:pPr>
          <w:hyperlink w:anchor="_Toc133742236" w:history="1">
            <w:r w:rsidRPr="00B77771">
              <w:rPr>
                <w:rStyle w:val="Hyperlink"/>
                <w:noProof/>
              </w:rPr>
              <w:t>Customer influence value (CIV)</w:t>
            </w:r>
            <w:r>
              <w:rPr>
                <w:noProof/>
                <w:webHidden/>
              </w:rPr>
              <w:tab/>
            </w:r>
            <w:r>
              <w:rPr>
                <w:noProof/>
                <w:webHidden/>
              </w:rPr>
              <w:fldChar w:fldCharType="begin"/>
            </w:r>
            <w:r>
              <w:rPr>
                <w:noProof/>
                <w:webHidden/>
              </w:rPr>
              <w:instrText xml:space="preserve"> PAGEREF _Toc133742236 \h </w:instrText>
            </w:r>
            <w:r>
              <w:rPr>
                <w:noProof/>
                <w:webHidden/>
              </w:rPr>
            </w:r>
            <w:r>
              <w:rPr>
                <w:noProof/>
                <w:webHidden/>
              </w:rPr>
              <w:fldChar w:fldCharType="separate"/>
            </w:r>
            <w:r>
              <w:rPr>
                <w:noProof/>
                <w:webHidden/>
              </w:rPr>
              <w:t>7</w:t>
            </w:r>
            <w:r>
              <w:rPr>
                <w:noProof/>
                <w:webHidden/>
              </w:rPr>
              <w:fldChar w:fldCharType="end"/>
            </w:r>
          </w:hyperlink>
        </w:p>
        <w:p w14:paraId="20785A7F" w14:textId="7A487912" w:rsidR="008242AD" w:rsidRDefault="008242AD">
          <w:pPr>
            <w:pStyle w:val="TOC1"/>
            <w:tabs>
              <w:tab w:val="right" w:leader="dot" w:pos="9016"/>
            </w:tabs>
            <w:rPr>
              <w:rFonts w:eastAsiaTheme="minorEastAsia"/>
              <w:noProof/>
              <w:lang w:eastAsia="en-GB"/>
            </w:rPr>
          </w:pPr>
          <w:hyperlink w:anchor="_Toc133742237" w:history="1">
            <w:r w:rsidRPr="00B77771">
              <w:rPr>
                <w:rStyle w:val="Hyperlink"/>
                <w:noProof/>
              </w:rPr>
              <w:t>Customer knowledge value (CKV)</w:t>
            </w:r>
            <w:r>
              <w:rPr>
                <w:noProof/>
                <w:webHidden/>
              </w:rPr>
              <w:tab/>
            </w:r>
            <w:r>
              <w:rPr>
                <w:noProof/>
                <w:webHidden/>
              </w:rPr>
              <w:fldChar w:fldCharType="begin"/>
            </w:r>
            <w:r>
              <w:rPr>
                <w:noProof/>
                <w:webHidden/>
              </w:rPr>
              <w:instrText xml:space="preserve"> PAGEREF _Toc133742237 \h </w:instrText>
            </w:r>
            <w:r>
              <w:rPr>
                <w:noProof/>
                <w:webHidden/>
              </w:rPr>
            </w:r>
            <w:r>
              <w:rPr>
                <w:noProof/>
                <w:webHidden/>
              </w:rPr>
              <w:fldChar w:fldCharType="separate"/>
            </w:r>
            <w:r>
              <w:rPr>
                <w:noProof/>
                <w:webHidden/>
              </w:rPr>
              <w:t>7</w:t>
            </w:r>
            <w:r>
              <w:rPr>
                <w:noProof/>
                <w:webHidden/>
              </w:rPr>
              <w:fldChar w:fldCharType="end"/>
            </w:r>
          </w:hyperlink>
        </w:p>
        <w:p w14:paraId="44348D15" w14:textId="5DF39284" w:rsidR="008242AD" w:rsidRDefault="008242AD">
          <w:pPr>
            <w:pStyle w:val="TOC1"/>
            <w:tabs>
              <w:tab w:val="right" w:leader="dot" w:pos="9016"/>
            </w:tabs>
            <w:rPr>
              <w:rFonts w:eastAsiaTheme="minorEastAsia"/>
              <w:noProof/>
              <w:lang w:eastAsia="en-GB"/>
            </w:rPr>
          </w:pPr>
          <w:hyperlink w:anchor="_Toc133742238" w:history="1">
            <w:r w:rsidRPr="00B77771">
              <w:rPr>
                <w:rStyle w:val="Hyperlink"/>
                <w:noProof/>
              </w:rPr>
              <w:t>Calculation for a CAS score</w:t>
            </w:r>
            <w:r>
              <w:rPr>
                <w:noProof/>
                <w:webHidden/>
              </w:rPr>
              <w:tab/>
            </w:r>
            <w:r>
              <w:rPr>
                <w:noProof/>
                <w:webHidden/>
              </w:rPr>
              <w:fldChar w:fldCharType="begin"/>
            </w:r>
            <w:r>
              <w:rPr>
                <w:noProof/>
                <w:webHidden/>
              </w:rPr>
              <w:instrText xml:space="preserve"> PAGEREF _Toc133742238 \h </w:instrText>
            </w:r>
            <w:r>
              <w:rPr>
                <w:noProof/>
                <w:webHidden/>
              </w:rPr>
            </w:r>
            <w:r>
              <w:rPr>
                <w:noProof/>
                <w:webHidden/>
              </w:rPr>
              <w:fldChar w:fldCharType="separate"/>
            </w:r>
            <w:r>
              <w:rPr>
                <w:noProof/>
                <w:webHidden/>
              </w:rPr>
              <w:t>8</w:t>
            </w:r>
            <w:r>
              <w:rPr>
                <w:noProof/>
                <w:webHidden/>
              </w:rPr>
              <w:fldChar w:fldCharType="end"/>
            </w:r>
          </w:hyperlink>
        </w:p>
        <w:p w14:paraId="2F153B64" w14:textId="59214BEB" w:rsidR="008242AD" w:rsidRDefault="008242AD">
          <w:pPr>
            <w:pStyle w:val="TOC1"/>
            <w:tabs>
              <w:tab w:val="right" w:leader="dot" w:pos="9016"/>
            </w:tabs>
            <w:rPr>
              <w:rFonts w:eastAsiaTheme="minorEastAsia"/>
              <w:noProof/>
              <w:lang w:eastAsia="en-GB"/>
            </w:rPr>
          </w:pPr>
          <w:hyperlink w:anchor="_Toc133742239" w:history="1">
            <w:r w:rsidRPr="00B77771">
              <w:rPr>
                <w:rStyle w:val="Hyperlink"/>
                <w:noProof/>
              </w:rPr>
              <w:t>CAS Dashboard</w:t>
            </w:r>
            <w:r>
              <w:rPr>
                <w:noProof/>
                <w:webHidden/>
              </w:rPr>
              <w:tab/>
            </w:r>
            <w:r>
              <w:rPr>
                <w:noProof/>
                <w:webHidden/>
              </w:rPr>
              <w:fldChar w:fldCharType="begin"/>
            </w:r>
            <w:r>
              <w:rPr>
                <w:noProof/>
                <w:webHidden/>
              </w:rPr>
              <w:instrText xml:space="preserve"> PAGEREF _Toc133742239 \h </w:instrText>
            </w:r>
            <w:r>
              <w:rPr>
                <w:noProof/>
                <w:webHidden/>
              </w:rPr>
            </w:r>
            <w:r>
              <w:rPr>
                <w:noProof/>
                <w:webHidden/>
              </w:rPr>
              <w:fldChar w:fldCharType="separate"/>
            </w:r>
            <w:r>
              <w:rPr>
                <w:noProof/>
                <w:webHidden/>
              </w:rPr>
              <w:t>8</w:t>
            </w:r>
            <w:r>
              <w:rPr>
                <w:noProof/>
                <w:webHidden/>
              </w:rPr>
              <w:fldChar w:fldCharType="end"/>
            </w:r>
          </w:hyperlink>
        </w:p>
        <w:p w14:paraId="5C944038" w14:textId="48F13C96" w:rsidR="008242AD" w:rsidRDefault="008242AD">
          <w:pPr>
            <w:pStyle w:val="TOC1"/>
            <w:tabs>
              <w:tab w:val="right" w:leader="dot" w:pos="9016"/>
            </w:tabs>
            <w:rPr>
              <w:rFonts w:eastAsiaTheme="minorEastAsia"/>
              <w:noProof/>
              <w:lang w:eastAsia="en-GB"/>
            </w:rPr>
          </w:pPr>
          <w:hyperlink w:anchor="_Toc133742240" w:history="1">
            <w:r w:rsidRPr="00B77771">
              <w:rPr>
                <w:rStyle w:val="Hyperlink"/>
                <w:noProof/>
              </w:rPr>
              <w:t>Quality</w:t>
            </w:r>
            <w:r>
              <w:rPr>
                <w:noProof/>
                <w:webHidden/>
              </w:rPr>
              <w:tab/>
            </w:r>
            <w:r>
              <w:rPr>
                <w:noProof/>
                <w:webHidden/>
              </w:rPr>
              <w:fldChar w:fldCharType="begin"/>
            </w:r>
            <w:r>
              <w:rPr>
                <w:noProof/>
                <w:webHidden/>
              </w:rPr>
              <w:instrText xml:space="preserve"> PAGEREF _Toc133742240 \h </w:instrText>
            </w:r>
            <w:r>
              <w:rPr>
                <w:noProof/>
                <w:webHidden/>
              </w:rPr>
            </w:r>
            <w:r>
              <w:rPr>
                <w:noProof/>
                <w:webHidden/>
              </w:rPr>
              <w:fldChar w:fldCharType="separate"/>
            </w:r>
            <w:r>
              <w:rPr>
                <w:noProof/>
                <w:webHidden/>
              </w:rPr>
              <w:t>8</w:t>
            </w:r>
            <w:r>
              <w:rPr>
                <w:noProof/>
                <w:webHidden/>
              </w:rPr>
              <w:fldChar w:fldCharType="end"/>
            </w:r>
          </w:hyperlink>
        </w:p>
        <w:p w14:paraId="3E709CD4" w14:textId="279D7792" w:rsidR="008242AD" w:rsidRDefault="008242AD">
          <w:pPr>
            <w:pStyle w:val="TOC1"/>
            <w:tabs>
              <w:tab w:val="right" w:leader="dot" w:pos="9016"/>
            </w:tabs>
            <w:rPr>
              <w:rFonts w:eastAsiaTheme="minorEastAsia"/>
              <w:noProof/>
              <w:lang w:eastAsia="en-GB"/>
            </w:rPr>
          </w:pPr>
          <w:hyperlink w:anchor="_Toc133742241" w:history="1">
            <w:r w:rsidRPr="00B77771">
              <w:rPr>
                <w:rStyle w:val="Hyperlink"/>
                <w:noProof/>
              </w:rPr>
              <w:t>Deming 14 Principles for Transformation</w:t>
            </w:r>
            <w:r>
              <w:rPr>
                <w:noProof/>
                <w:webHidden/>
              </w:rPr>
              <w:tab/>
            </w:r>
            <w:r>
              <w:rPr>
                <w:noProof/>
                <w:webHidden/>
              </w:rPr>
              <w:fldChar w:fldCharType="begin"/>
            </w:r>
            <w:r>
              <w:rPr>
                <w:noProof/>
                <w:webHidden/>
              </w:rPr>
              <w:instrText xml:space="preserve"> PAGEREF _Toc133742241 \h </w:instrText>
            </w:r>
            <w:r>
              <w:rPr>
                <w:noProof/>
                <w:webHidden/>
              </w:rPr>
            </w:r>
            <w:r>
              <w:rPr>
                <w:noProof/>
                <w:webHidden/>
              </w:rPr>
              <w:fldChar w:fldCharType="separate"/>
            </w:r>
            <w:r>
              <w:rPr>
                <w:noProof/>
                <w:webHidden/>
              </w:rPr>
              <w:t>10</w:t>
            </w:r>
            <w:r>
              <w:rPr>
                <w:noProof/>
                <w:webHidden/>
              </w:rPr>
              <w:fldChar w:fldCharType="end"/>
            </w:r>
          </w:hyperlink>
        </w:p>
        <w:p w14:paraId="013D4DDB" w14:textId="326CB53F" w:rsidR="008242AD" w:rsidRDefault="008242AD">
          <w:pPr>
            <w:pStyle w:val="TOC1"/>
            <w:tabs>
              <w:tab w:val="right" w:leader="dot" w:pos="9016"/>
            </w:tabs>
            <w:rPr>
              <w:rFonts w:eastAsiaTheme="minorEastAsia"/>
              <w:noProof/>
              <w:lang w:eastAsia="en-GB"/>
            </w:rPr>
          </w:pPr>
          <w:hyperlink w:anchor="_Toc133742242" w:history="1">
            <w:r w:rsidRPr="00B77771">
              <w:rPr>
                <w:rStyle w:val="Hyperlink"/>
                <w:noProof/>
              </w:rPr>
              <w:t>Poor Quality</w:t>
            </w:r>
            <w:r>
              <w:rPr>
                <w:noProof/>
                <w:webHidden/>
              </w:rPr>
              <w:tab/>
            </w:r>
            <w:r>
              <w:rPr>
                <w:noProof/>
                <w:webHidden/>
              </w:rPr>
              <w:fldChar w:fldCharType="begin"/>
            </w:r>
            <w:r>
              <w:rPr>
                <w:noProof/>
                <w:webHidden/>
              </w:rPr>
              <w:instrText xml:space="preserve"> PAGEREF _Toc133742242 \h </w:instrText>
            </w:r>
            <w:r>
              <w:rPr>
                <w:noProof/>
                <w:webHidden/>
              </w:rPr>
            </w:r>
            <w:r>
              <w:rPr>
                <w:noProof/>
                <w:webHidden/>
              </w:rPr>
              <w:fldChar w:fldCharType="separate"/>
            </w:r>
            <w:r>
              <w:rPr>
                <w:noProof/>
                <w:webHidden/>
              </w:rPr>
              <w:t>13</w:t>
            </w:r>
            <w:r>
              <w:rPr>
                <w:noProof/>
                <w:webHidden/>
              </w:rPr>
              <w:fldChar w:fldCharType="end"/>
            </w:r>
          </w:hyperlink>
        </w:p>
        <w:p w14:paraId="27E0800F" w14:textId="75087B76" w:rsidR="008242AD" w:rsidRDefault="008242AD">
          <w:pPr>
            <w:pStyle w:val="TOC1"/>
            <w:tabs>
              <w:tab w:val="right" w:leader="dot" w:pos="9016"/>
            </w:tabs>
            <w:rPr>
              <w:rFonts w:eastAsiaTheme="minorEastAsia"/>
              <w:noProof/>
              <w:lang w:eastAsia="en-GB"/>
            </w:rPr>
          </w:pPr>
          <w:hyperlink w:anchor="_Toc133742243" w:history="1">
            <w:r w:rsidRPr="00B77771">
              <w:rPr>
                <w:rStyle w:val="Hyperlink"/>
                <w:noProof/>
              </w:rPr>
              <w:t>Lean Thinking</w:t>
            </w:r>
            <w:r>
              <w:rPr>
                <w:noProof/>
                <w:webHidden/>
              </w:rPr>
              <w:tab/>
            </w:r>
            <w:r>
              <w:rPr>
                <w:noProof/>
                <w:webHidden/>
              </w:rPr>
              <w:fldChar w:fldCharType="begin"/>
            </w:r>
            <w:r>
              <w:rPr>
                <w:noProof/>
                <w:webHidden/>
              </w:rPr>
              <w:instrText xml:space="preserve"> PAGEREF _Toc133742243 \h </w:instrText>
            </w:r>
            <w:r>
              <w:rPr>
                <w:noProof/>
                <w:webHidden/>
              </w:rPr>
            </w:r>
            <w:r>
              <w:rPr>
                <w:noProof/>
                <w:webHidden/>
              </w:rPr>
              <w:fldChar w:fldCharType="separate"/>
            </w:r>
            <w:r>
              <w:rPr>
                <w:noProof/>
                <w:webHidden/>
              </w:rPr>
              <w:t>14</w:t>
            </w:r>
            <w:r>
              <w:rPr>
                <w:noProof/>
                <w:webHidden/>
              </w:rPr>
              <w:fldChar w:fldCharType="end"/>
            </w:r>
          </w:hyperlink>
        </w:p>
        <w:p w14:paraId="6A9D8D73" w14:textId="4C8DB38D" w:rsidR="008242AD" w:rsidRDefault="008242AD">
          <w:pPr>
            <w:pStyle w:val="TOC1"/>
            <w:tabs>
              <w:tab w:val="right" w:leader="dot" w:pos="9016"/>
            </w:tabs>
            <w:rPr>
              <w:rFonts w:eastAsiaTheme="minorEastAsia"/>
              <w:noProof/>
              <w:lang w:eastAsia="en-GB"/>
            </w:rPr>
          </w:pPr>
          <w:hyperlink w:anchor="_Toc133742244" w:history="1">
            <w:r w:rsidRPr="00B77771">
              <w:rPr>
                <w:rStyle w:val="Hyperlink"/>
                <w:noProof/>
              </w:rPr>
              <w:t>5S</w:t>
            </w:r>
            <w:r>
              <w:rPr>
                <w:noProof/>
                <w:webHidden/>
              </w:rPr>
              <w:tab/>
            </w:r>
            <w:r>
              <w:rPr>
                <w:noProof/>
                <w:webHidden/>
              </w:rPr>
              <w:fldChar w:fldCharType="begin"/>
            </w:r>
            <w:r>
              <w:rPr>
                <w:noProof/>
                <w:webHidden/>
              </w:rPr>
              <w:instrText xml:space="preserve"> PAGEREF _Toc133742244 \h </w:instrText>
            </w:r>
            <w:r>
              <w:rPr>
                <w:noProof/>
                <w:webHidden/>
              </w:rPr>
            </w:r>
            <w:r>
              <w:rPr>
                <w:noProof/>
                <w:webHidden/>
              </w:rPr>
              <w:fldChar w:fldCharType="separate"/>
            </w:r>
            <w:r>
              <w:rPr>
                <w:noProof/>
                <w:webHidden/>
              </w:rPr>
              <w:t>15</w:t>
            </w:r>
            <w:r>
              <w:rPr>
                <w:noProof/>
                <w:webHidden/>
              </w:rPr>
              <w:fldChar w:fldCharType="end"/>
            </w:r>
          </w:hyperlink>
        </w:p>
        <w:p w14:paraId="39485D7E" w14:textId="1C5CE1D8" w:rsidR="008242AD" w:rsidRDefault="008242AD">
          <w:pPr>
            <w:pStyle w:val="TOC1"/>
            <w:tabs>
              <w:tab w:val="right" w:leader="dot" w:pos="9016"/>
            </w:tabs>
            <w:rPr>
              <w:rFonts w:eastAsiaTheme="minorEastAsia"/>
              <w:noProof/>
              <w:lang w:eastAsia="en-GB"/>
            </w:rPr>
          </w:pPr>
          <w:hyperlink w:anchor="_Toc133742245" w:history="1">
            <w:r w:rsidRPr="00B77771">
              <w:rPr>
                <w:rStyle w:val="Hyperlink"/>
                <w:noProof/>
              </w:rPr>
              <w:t>Wastes</w:t>
            </w:r>
            <w:r>
              <w:rPr>
                <w:noProof/>
                <w:webHidden/>
              </w:rPr>
              <w:tab/>
            </w:r>
            <w:r>
              <w:rPr>
                <w:noProof/>
                <w:webHidden/>
              </w:rPr>
              <w:fldChar w:fldCharType="begin"/>
            </w:r>
            <w:r>
              <w:rPr>
                <w:noProof/>
                <w:webHidden/>
              </w:rPr>
              <w:instrText xml:space="preserve"> PAGEREF _Toc133742245 \h </w:instrText>
            </w:r>
            <w:r>
              <w:rPr>
                <w:noProof/>
                <w:webHidden/>
              </w:rPr>
            </w:r>
            <w:r>
              <w:rPr>
                <w:noProof/>
                <w:webHidden/>
              </w:rPr>
              <w:fldChar w:fldCharType="separate"/>
            </w:r>
            <w:r>
              <w:rPr>
                <w:noProof/>
                <w:webHidden/>
              </w:rPr>
              <w:t>15</w:t>
            </w:r>
            <w:r>
              <w:rPr>
                <w:noProof/>
                <w:webHidden/>
              </w:rPr>
              <w:fldChar w:fldCharType="end"/>
            </w:r>
          </w:hyperlink>
        </w:p>
        <w:p w14:paraId="28376B5D" w14:textId="068DDDE1" w:rsidR="008242AD" w:rsidRDefault="008242AD">
          <w:pPr>
            <w:pStyle w:val="TOC1"/>
            <w:tabs>
              <w:tab w:val="right" w:leader="dot" w:pos="9016"/>
            </w:tabs>
            <w:rPr>
              <w:rFonts w:eastAsiaTheme="minorEastAsia"/>
              <w:noProof/>
              <w:lang w:eastAsia="en-GB"/>
            </w:rPr>
          </w:pPr>
          <w:hyperlink w:anchor="_Toc133742246" w:history="1">
            <w:r w:rsidRPr="00B77771">
              <w:rPr>
                <w:rStyle w:val="Hyperlink"/>
                <w:noProof/>
              </w:rPr>
              <w:t>Continuous Improvement</w:t>
            </w:r>
            <w:r>
              <w:rPr>
                <w:noProof/>
                <w:webHidden/>
              </w:rPr>
              <w:tab/>
            </w:r>
            <w:r>
              <w:rPr>
                <w:noProof/>
                <w:webHidden/>
              </w:rPr>
              <w:fldChar w:fldCharType="begin"/>
            </w:r>
            <w:r>
              <w:rPr>
                <w:noProof/>
                <w:webHidden/>
              </w:rPr>
              <w:instrText xml:space="preserve"> PAGEREF _Toc133742246 \h </w:instrText>
            </w:r>
            <w:r>
              <w:rPr>
                <w:noProof/>
                <w:webHidden/>
              </w:rPr>
            </w:r>
            <w:r>
              <w:rPr>
                <w:noProof/>
                <w:webHidden/>
              </w:rPr>
              <w:fldChar w:fldCharType="separate"/>
            </w:r>
            <w:r>
              <w:rPr>
                <w:noProof/>
                <w:webHidden/>
              </w:rPr>
              <w:t>16</w:t>
            </w:r>
            <w:r>
              <w:rPr>
                <w:noProof/>
                <w:webHidden/>
              </w:rPr>
              <w:fldChar w:fldCharType="end"/>
            </w:r>
          </w:hyperlink>
        </w:p>
        <w:p w14:paraId="711E984A" w14:textId="3F4BD0EF" w:rsidR="008242AD" w:rsidRDefault="008242AD">
          <w:pPr>
            <w:pStyle w:val="TOC1"/>
            <w:tabs>
              <w:tab w:val="right" w:leader="dot" w:pos="9016"/>
            </w:tabs>
            <w:rPr>
              <w:rFonts w:eastAsiaTheme="minorEastAsia"/>
              <w:noProof/>
              <w:lang w:eastAsia="en-GB"/>
            </w:rPr>
          </w:pPr>
          <w:hyperlink w:anchor="_Toc133742247" w:history="1">
            <w:r w:rsidRPr="00B77771">
              <w:rPr>
                <w:rStyle w:val="Hyperlink"/>
                <w:noProof/>
              </w:rPr>
              <w:t>Kaizen</w:t>
            </w:r>
            <w:r>
              <w:rPr>
                <w:noProof/>
                <w:webHidden/>
              </w:rPr>
              <w:tab/>
            </w:r>
            <w:r>
              <w:rPr>
                <w:noProof/>
                <w:webHidden/>
              </w:rPr>
              <w:fldChar w:fldCharType="begin"/>
            </w:r>
            <w:r>
              <w:rPr>
                <w:noProof/>
                <w:webHidden/>
              </w:rPr>
              <w:instrText xml:space="preserve"> PAGEREF _Toc133742247 \h </w:instrText>
            </w:r>
            <w:r>
              <w:rPr>
                <w:noProof/>
                <w:webHidden/>
              </w:rPr>
            </w:r>
            <w:r>
              <w:rPr>
                <w:noProof/>
                <w:webHidden/>
              </w:rPr>
              <w:fldChar w:fldCharType="separate"/>
            </w:r>
            <w:r>
              <w:rPr>
                <w:noProof/>
                <w:webHidden/>
              </w:rPr>
              <w:t>16</w:t>
            </w:r>
            <w:r>
              <w:rPr>
                <w:noProof/>
                <w:webHidden/>
              </w:rPr>
              <w:fldChar w:fldCharType="end"/>
            </w:r>
          </w:hyperlink>
        </w:p>
        <w:p w14:paraId="3DC52FFE" w14:textId="033CD2B0" w:rsidR="008242AD" w:rsidRDefault="008242AD">
          <w:pPr>
            <w:pStyle w:val="TOC1"/>
            <w:tabs>
              <w:tab w:val="right" w:leader="dot" w:pos="9016"/>
            </w:tabs>
            <w:rPr>
              <w:rFonts w:eastAsiaTheme="minorEastAsia"/>
              <w:noProof/>
              <w:lang w:eastAsia="en-GB"/>
            </w:rPr>
          </w:pPr>
          <w:hyperlink w:anchor="_Toc133742248" w:history="1">
            <w:r w:rsidRPr="00B77771">
              <w:rPr>
                <w:rStyle w:val="Hyperlink"/>
                <w:noProof/>
              </w:rPr>
              <w:t>Kanban</w:t>
            </w:r>
            <w:r>
              <w:rPr>
                <w:noProof/>
                <w:webHidden/>
              </w:rPr>
              <w:tab/>
            </w:r>
            <w:r>
              <w:rPr>
                <w:noProof/>
                <w:webHidden/>
              </w:rPr>
              <w:fldChar w:fldCharType="begin"/>
            </w:r>
            <w:r>
              <w:rPr>
                <w:noProof/>
                <w:webHidden/>
              </w:rPr>
              <w:instrText xml:space="preserve"> PAGEREF _Toc133742248 \h </w:instrText>
            </w:r>
            <w:r>
              <w:rPr>
                <w:noProof/>
                <w:webHidden/>
              </w:rPr>
            </w:r>
            <w:r>
              <w:rPr>
                <w:noProof/>
                <w:webHidden/>
              </w:rPr>
              <w:fldChar w:fldCharType="separate"/>
            </w:r>
            <w:r>
              <w:rPr>
                <w:noProof/>
                <w:webHidden/>
              </w:rPr>
              <w:t>16</w:t>
            </w:r>
            <w:r>
              <w:rPr>
                <w:noProof/>
                <w:webHidden/>
              </w:rPr>
              <w:fldChar w:fldCharType="end"/>
            </w:r>
          </w:hyperlink>
        </w:p>
        <w:p w14:paraId="50CEE655" w14:textId="21A0DEB3" w:rsidR="008242AD" w:rsidRDefault="008242AD">
          <w:pPr>
            <w:pStyle w:val="TOC1"/>
            <w:tabs>
              <w:tab w:val="right" w:leader="dot" w:pos="9016"/>
            </w:tabs>
            <w:rPr>
              <w:rFonts w:eastAsiaTheme="minorEastAsia"/>
              <w:noProof/>
              <w:lang w:eastAsia="en-GB"/>
            </w:rPr>
          </w:pPr>
          <w:hyperlink w:anchor="_Toc133742249" w:history="1">
            <w:r w:rsidRPr="00B77771">
              <w:rPr>
                <w:rStyle w:val="Hyperlink"/>
                <w:noProof/>
              </w:rPr>
              <w:t>Conclusion</w:t>
            </w:r>
            <w:r>
              <w:rPr>
                <w:noProof/>
                <w:webHidden/>
              </w:rPr>
              <w:tab/>
            </w:r>
            <w:r>
              <w:rPr>
                <w:noProof/>
                <w:webHidden/>
              </w:rPr>
              <w:fldChar w:fldCharType="begin"/>
            </w:r>
            <w:r>
              <w:rPr>
                <w:noProof/>
                <w:webHidden/>
              </w:rPr>
              <w:instrText xml:space="preserve"> PAGEREF _Toc133742249 \h </w:instrText>
            </w:r>
            <w:r>
              <w:rPr>
                <w:noProof/>
                <w:webHidden/>
              </w:rPr>
            </w:r>
            <w:r>
              <w:rPr>
                <w:noProof/>
                <w:webHidden/>
              </w:rPr>
              <w:fldChar w:fldCharType="separate"/>
            </w:r>
            <w:r>
              <w:rPr>
                <w:noProof/>
                <w:webHidden/>
              </w:rPr>
              <w:t>16</w:t>
            </w:r>
            <w:r>
              <w:rPr>
                <w:noProof/>
                <w:webHidden/>
              </w:rPr>
              <w:fldChar w:fldCharType="end"/>
            </w:r>
          </w:hyperlink>
        </w:p>
        <w:p w14:paraId="2C673A86" w14:textId="38247C51" w:rsidR="008242AD" w:rsidRDefault="008242AD">
          <w:pPr>
            <w:pStyle w:val="TOC1"/>
            <w:tabs>
              <w:tab w:val="right" w:leader="dot" w:pos="9016"/>
            </w:tabs>
            <w:rPr>
              <w:rFonts w:eastAsiaTheme="minorEastAsia"/>
              <w:noProof/>
              <w:lang w:eastAsia="en-GB"/>
            </w:rPr>
          </w:pPr>
          <w:hyperlink w:anchor="_Toc133742250" w:history="1">
            <w:r w:rsidRPr="00B77771">
              <w:rPr>
                <w:rStyle w:val="Hyperlink"/>
                <w:noProof/>
              </w:rPr>
              <w:t>References</w:t>
            </w:r>
            <w:r>
              <w:rPr>
                <w:noProof/>
                <w:webHidden/>
              </w:rPr>
              <w:tab/>
            </w:r>
            <w:r>
              <w:rPr>
                <w:noProof/>
                <w:webHidden/>
              </w:rPr>
              <w:fldChar w:fldCharType="begin"/>
            </w:r>
            <w:r>
              <w:rPr>
                <w:noProof/>
                <w:webHidden/>
              </w:rPr>
              <w:instrText xml:space="preserve"> PAGEREF _Toc133742250 \h </w:instrText>
            </w:r>
            <w:r>
              <w:rPr>
                <w:noProof/>
                <w:webHidden/>
              </w:rPr>
            </w:r>
            <w:r>
              <w:rPr>
                <w:noProof/>
                <w:webHidden/>
              </w:rPr>
              <w:fldChar w:fldCharType="separate"/>
            </w:r>
            <w:r>
              <w:rPr>
                <w:noProof/>
                <w:webHidden/>
              </w:rPr>
              <w:t>18</w:t>
            </w:r>
            <w:r>
              <w:rPr>
                <w:noProof/>
                <w:webHidden/>
              </w:rPr>
              <w:fldChar w:fldCharType="end"/>
            </w:r>
          </w:hyperlink>
        </w:p>
        <w:p w14:paraId="1097E7A6" w14:textId="0F3CF2E3" w:rsidR="002E5DC3" w:rsidRDefault="00086C97" w:rsidP="002E5DC3">
          <w:r>
            <w:rPr>
              <w:b/>
              <w:bCs/>
              <w:noProof/>
              <w:lang w:val="en-US"/>
            </w:rPr>
            <w:fldChar w:fldCharType="end"/>
          </w:r>
        </w:p>
      </w:sdtContent>
    </w:sdt>
    <w:p w14:paraId="4D69ECCF" w14:textId="64D5E029" w:rsidR="00C57BA5" w:rsidRPr="00CA3653" w:rsidRDefault="00C57BA5" w:rsidP="00CA3653">
      <w:pPr>
        <w:spacing w:after="0" w:line="240" w:lineRule="auto"/>
        <w:rPr>
          <w:rFonts w:ascii="Arial" w:hAnsi="Arial" w:cs="Arial"/>
          <w:color w:val="FF0000"/>
          <w:sz w:val="24"/>
          <w:szCs w:val="24"/>
        </w:rPr>
      </w:pPr>
    </w:p>
    <w:p w14:paraId="73AE8DD9" w14:textId="77777777" w:rsidR="00C57BA5" w:rsidRPr="00307258" w:rsidRDefault="00C57BA5" w:rsidP="00C57BA5">
      <w:pPr>
        <w:ind w:left="720"/>
        <w:rPr>
          <w:rFonts w:ascii="Arial" w:hAnsi="Arial" w:cs="Arial"/>
          <w:color w:val="FF0000"/>
          <w:sz w:val="24"/>
          <w:szCs w:val="24"/>
        </w:rPr>
      </w:pPr>
    </w:p>
    <w:p w14:paraId="6DEDA3A9" w14:textId="77777777" w:rsidR="007D51C0" w:rsidRDefault="007D51C0">
      <w:pPr>
        <w:rPr>
          <w:rFonts w:asciiTheme="majorHAnsi" w:eastAsiaTheme="majorEastAsia" w:hAnsiTheme="majorHAnsi" w:cstheme="majorBidi"/>
          <w:color w:val="2F5496" w:themeColor="accent1" w:themeShade="BF"/>
          <w:sz w:val="32"/>
          <w:szCs w:val="32"/>
        </w:rPr>
      </w:pPr>
      <w:r>
        <w:br w:type="page"/>
      </w:r>
    </w:p>
    <w:p w14:paraId="10F869A0" w14:textId="26BF6AF4" w:rsidR="005A546C" w:rsidRDefault="005A546C" w:rsidP="00F967FE">
      <w:pPr>
        <w:pStyle w:val="Heading1"/>
      </w:pPr>
      <w:bookmarkStart w:id="0" w:name="_Toc133742226"/>
      <w:r>
        <w:lastRenderedPageBreak/>
        <w:t>Background</w:t>
      </w:r>
      <w:bookmarkEnd w:id="0"/>
    </w:p>
    <w:p w14:paraId="3485753D" w14:textId="77777777" w:rsidR="00717AEE" w:rsidRPr="00F967FE" w:rsidRDefault="00717AEE" w:rsidP="00F967FE">
      <w:pPr>
        <w:pStyle w:val="JAHeading2"/>
      </w:pPr>
      <w:bookmarkStart w:id="1" w:name="_Toc133742227"/>
      <w:r w:rsidRPr="00F967FE">
        <w:t>Customer Base</w:t>
      </w:r>
      <w:bookmarkEnd w:id="1"/>
    </w:p>
    <w:p w14:paraId="6AD511A0" w14:textId="79BF21ED" w:rsidR="00C57BA5" w:rsidRDefault="00C57BA5" w:rsidP="00CA3653">
      <w:pPr>
        <w:spacing w:line="360" w:lineRule="auto"/>
        <w:jc w:val="both"/>
        <w:rPr>
          <w:rFonts w:ascii="Arial" w:hAnsi="Arial" w:cs="Arial"/>
          <w:sz w:val="24"/>
          <w:szCs w:val="24"/>
        </w:rPr>
      </w:pPr>
      <w:r>
        <w:rPr>
          <w:rFonts w:ascii="Arial" w:hAnsi="Arial" w:cs="Arial"/>
          <w:sz w:val="24"/>
          <w:szCs w:val="24"/>
        </w:rPr>
        <w:t xml:space="preserve">Due to the nature of the laboratory products produced, the </w:t>
      </w:r>
      <w:r w:rsidR="00B6489F">
        <w:rPr>
          <w:rFonts w:ascii="Arial" w:hAnsi="Arial" w:cs="Arial"/>
          <w:sz w:val="24"/>
          <w:szCs w:val="24"/>
        </w:rPr>
        <w:t xml:space="preserve">customers of </w:t>
      </w:r>
      <w:r w:rsidR="008E60C1">
        <w:rPr>
          <w:rFonts w:ascii="Arial" w:hAnsi="Arial" w:cs="Arial"/>
          <w:sz w:val="24"/>
          <w:szCs w:val="24"/>
        </w:rPr>
        <w:t xml:space="preserve">ThermoFisher </w:t>
      </w:r>
      <w:r w:rsidR="00C702DF">
        <w:rPr>
          <w:rFonts w:ascii="Arial" w:hAnsi="Arial" w:cs="Arial"/>
          <w:sz w:val="24"/>
          <w:szCs w:val="24"/>
        </w:rPr>
        <w:t>a</w:t>
      </w:r>
      <w:r>
        <w:rPr>
          <w:rFonts w:ascii="Arial" w:hAnsi="Arial" w:cs="Arial"/>
          <w:sz w:val="24"/>
          <w:szCs w:val="24"/>
        </w:rPr>
        <w:t>re laboratories, schools, National Health Service (NHS), private research establishments</w:t>
      </w:r>
      <w:r w:rsidR="00DF33D1">
        <w:rPr>
          <w:rFonts w:ascii="Arial" w:hAnsi="Arial" w:cs="Arial"/>
          <w:sz w:val="24"/>
          <w:szCs w:val="24"/>
        </w:rPr>
        <w:t xml:space="preserve">, </w:t>
      </w:r>
      <w:r w:rsidR="006D6D9A">
        <w:rPr>
          <w:rFonts w:ascii="Arial" w:hAnsi="Arial" w:cs="Arial"/>
          <w:sz w:val="24"/>
          <w:szCs w:val="24"/>
        </w:rPr>
        <w:t>food,</w:t>
      </w:r>
      <w:r w:rsidR="00383EC7">
        <w:rPr>
          <w:rFonts w:ascii="Arial" w:hAnsi="Arial" w:cs="Arial"/>
          <w:sz w:val="24"/>
          <w:szCs w:val="24"/>
        </w:rPr>
        <w:t xml:space="preserve"> and beverage manufacturers</w:t>
      </w:r>
      <w:r>
        <w:rPr>
          <w:rFonts w:ascii="Arial" w:hAnsi="Arial" w:cs="Arial"/>
          <w:sz w:val="24"/>
          <w:szCs w:val="24"/>
        </w:rPr>
        <w:t xml:space="preserve"> </w:t>
      </w:r>
      <w:r w:rsidR="000E1B26">
        <w:rPr>
          <w:rFonts w:ascii="Arial" w:hAnsi="Arial" w:cs="Arial"/>
          <w:sz w:val="24"/>
          <w:szCs w:val="24"/>
        </w:rPr>
        <w:t>together</w:t>
      </w:r>
      <w:r w:rsidR="00383EC7">
        <w:rPr>
          <w:rFonts w:ascii="Arial" w:hAnsi="Arial" w:cs="Arial"/>
          <w:sz w:val="24"/>
          <w:szCs w:val="24"/>
        </w:rPr>
        <w:t xml:space="preserve"> with</w:t>
      </w:r>
      <w:r>
        <w:rPr>
          <w:rFonts w:ascii="Arial" w:hAnsi="Arial" w:cs="Arial"/>
          <w:sz w:val="24"/>
          <w:szCs w:val="24"/>
        </w:rPr>
        <w:t xml:space="preserve"> hospitals worldwide.</w:t>
      </w:r>
    </w:p>
    <w:p w14:paraId="5150A0B6" w14:textId="471E58AF" w:rsidR="00C57BA5" w:rsidRPr="00717AEE" w:rsidRDefault="00C57BA5" w:rsidP="00F967FE">
      <w:pPr>
        <w:pStyle w:val="JAHeading2"/>
      </w:pPr>
      <w:bookmarkStart w:id="2" w:name="_Toc133742228"/>
      <w:r w:rsidRPr="00717AEE">
        <w:t>Quality Management System</w:t>
      </w:r>
      <w:bookmarkEnd w:id="2"/>
    </w:p>
    <w:p w14:paraId="2DC3750C" w14:textId="323303B8" w:rsidR="00C57BA5" w:rsidRDefault="00C57BA5" w:rsidP="00DE5F41">
      <w:pPr>
        <w:spacing w:line="360" w:lineRule="auto"/>
        <w:jc w:val="both"/>
        <w:rPr>
          <w:rFonts w:ascii="Arial" w:hAnsi="Arial" w:cs="Arial"/>
          <w:sz w:val="24"/>
          <w:szCs w:val="24"/>
        </w:rPr>
      </w:pPr>
      <w:r>
        <w:rPr>
          <w:rFonts w:ascii="Arial" w:hAnsi="Arial" w:cs="Arial"/>
          <w:sz w:val="24"/>
          <w:szCs w:val="24"/>
        </w:rPr>
        <w:t>To ensure the quality of the products produced and services provided, ThermoFisher affiliate themselves with the International Organisation for Standardisation (ISO). The company operates within a sector specific quality management system of the ISO9001 group, ThermoFisher operates ISO13485:2016 for medical devices (</w:t>
      </w:r>
      <w:r w:rsidRPr="00FE0047">
        <w:rPr>
          <w:rFonts w:ascii="Arial" w:hAnsi="Arial" w:cs="Arial"/>
          <w:sz w:val="24"/>
          <w:szCs w:val="24"/>
        </w:rPr>
        <w:t>ISO, 2023</w:t>
      </w:r>
      <w:r>
        <w:rPr>
          <w:rFonts w:ascii="Arial" w:hAnsi="Arial" w:cs="Arial"/>
          <w:sz w:val="24"/>
          <w:szCs w:val="24"/>
        </w:rPr>
        <w:t>). This satisfies regulatory requirements, gives the customer confidenc</w:t>
      </w:r>
      <w:r w:rsidR="00FF2B3D">
        <w:rPr>
          <w:rFonts w:ascii="Arial" w:hAnsi="Arial" w:cs="Arial"/>
          <w:sz w:val="24"/>
          <w:szCs w:val="24"/>
        </w:rPr>
        <w:t>e</w:t>
      </w:r>
      <w:r>
        <w:rPr>
          <w:rFonts w:ascii="Arial" w:hAnsi="Arial" w:cs="Arial"/>
          <w:sz w:val="24"/>
          <w:szCs w:val="24"/>
        </w:rPr>
        <w:t xml:space="preserve">, and ensures a well-maintained quality management system. </w:t>
      </w:r>
      <w:r w:rsidR="00FF2B3D">
        <w:rPr>
          <w:rFonts w:ascii="Arial" w:hAnsi="Arial" w:cs="Arial"/>
          <w:sz w:val="24"/>
          <w:szCs w:val="24"/>
        </w:rPr>
        <w:t>R</w:t>
      </w:r>
      <w:r>
        <w:rPr>
          <w:rFonts w:ascii="Arial" w:hAnsi="Arial" w:cs="Arial"/>
          <w:sz w:val="24"/>
          <w:szCs w:val="24"/>
        </w:rPr>
        <w:t>egularly audited against stringent prescribed standards.</w:t>
      </w:r>
    </w:p>
    <w:p w14:paraId="6979E653" w14:textId="08DC0042" w:rsidR="0001529C" w:rsidRPr="0001529C" w:rsidRDefault="0001529C" w:rsidP="00F967FE">
      <w:pPr>
        <w:pStyle w:val="Heading1"/>
      </w:pPr>
      <w:bookmarkStart w:id="3" w:name="_Toc133742229"/>
      <w:r>
        <w:t>Customer Service</w:t>
      </w:r>
      <w:bookmarkEnd w:id="3"/>
    </w:p>
    <w:p w14:paraId="4780D5A0" w14:textId="4C0C80F5" w:rsidR="00850870" w:rsidRPr="00850870" w:rsidRDefault="00C57BA5" w:rsidP="00F967FE">
      <w:pPr>
        <w:pStyle w:val="JAHeading2"/>
      </w:pPr>
      <w:bookmarkStart w:id="4" w:name="_Toc133742230"/>
      <w:r w:rsidRPr="00D57D93">
        <w:t>Complaints Procedure</w:t>
      </w:r>
      <w:bookmarkEnd w:id="4"/>
    </w:p>
    <w:p w14:paraId="2729524B" w14:textId="0F1D7A97" w:rsidR="00C57BA5" w:rsidRDefault="00C57BA5" w:rsidP="007E5E38">
      <w:pPr>
        <w:spacing w:line="360" w:lineRule="auto"/>
        <w:jc w:val="both"/>
        <w:rPr>
          <w:rFonts w:ascii="Arial" w:hAnsi="Arial" w:cs="Arial"/>
          <w:sz w:val="24"/>
          <w:szCs w:val="24"/>
        </w:rPr>
      </w:pPr>
      <w:r>
        <w:rPr>
          <w:rFonts w:ascii="Arial" w:hAnsi="Arial" w:cs="Arial"/>
          <w:sz w:val="24"/>
          <w:szCs w:val="24"/>
        </w:rPr>
        <w:t>If the customer identifies an issue with any product supplied to them</w:t>
      </w:r>
      <w:r w:rsidR="00C91CE3">
        <w:rPr>
          <w:rFonts w:ascii="Arial" w:hAnsi="Arial" w:cs="Arial"/>
          <w:sz w:val="24"/>
          <w:szCs w:val="24"/>
        </w:rPr>
        <w:t xml:space="preserve"> or ThermoFisher has identified a defective product delivered to them</w:t>
      </w:r>
      <w:r>
        <w:rPr>
          <w:rFonts w:ascii="Arial" w:hAnsi="Arial" w:cs="Arial"/>
          <w:sz w:val="24"/>
          <w:szCs w:val="24"/>
        </w:rPr>
        <w:t xml:space="preserve">, the initially contact is made to a site senior quality engineer verbally so that containment action </w:t>
      </w:r>
      <w:r w:rsidR="00334BF4">
        <w:rPr>
          <w:rFonts w:ascii="Arial" w:hAnsi="Arial" w:cs="Arial"/>
          <w:sz w:val="24"/>
          <w:szCs w:val="24"/>
        </w:rPr>
        <w:t>is</w:t>
      </w:r>
      <w:r>
        <w:rPr>
          <w:rFonts w:ascii="Arial" w:hAnsi="Arial" w:cs="Arial"/>
          <w:sz w:val="24"/>
          <w:szCs w:val="24"/>
        </w:rPr>
        <w:t xml:space="preserve"> immediately put into place. This is then followed up with detailed information, including documentation for traceability and photographs showing the fault.</w:t>
      </w:r>
    </w:p>
    <w:p w14:paraId="24713EDE" w14:textId="13905E5B" w:rsidR="00650753" w:rsidRDefault="00C57BA5" w:rsidP="005A546C">
      <w:pPr>
        <w:spacing w:line="360" w:lineRule="auto"/>
        <w:jc w:val="both"/>
        <w:rPr>
          <w:rFonts w:ascii="Arial" w:hAnsi="Arial" w:cs="Arial"/>
          <w:sz w:val="24"/>
          <w:szCs w:val="24"/>
        </w:rPr>
      </w:pPr>
      <w:r>
        <w:rPr>
          <w:rFonts w:ascii="Arial" w:hAnsi="Arial" w:cs="Arial"/>
          <w:sz w:val="24"/>
          <w:szCs w:val="24"/>
        </w:rPr>
        <w:t xml:space="preserve">These details are entered onto a program called Track Wise, a problem record is generated with detailed information </w:t>
      </w:r>
      <w:r w:rsidR="00502EF4">
        <w:rPr>
          <w:rFonts w:ascii="Arial" w:hAnsi="Arial" w:cs="Arial"/>
          <w:sz w:val="24"/>
          <w:szCs w:val="24"/>
        </w:rPr>
        <w:t>documented</w:t>
      </w:r>
      <w:r>
        <w:rPr>
          <w:rFonts w:ascii="Arial" w:hAnsi="Arial" w:cs="Arial"/>
          <w:sz w:val="24"/>
          <w:szCs w:val="24"/>
        </w:rPr>
        <w:t xml:space="preserve">, these will include material disposition, root cause analysis, </w:t>
      </w:r>
      <w:r w:rsidR="005A546C">
        <w:rPr>
          <w:rFonts w:ascii="Arial" w:hAnsi="Arial" w:cs="Arial"/>
          <w:sz w:val="24"/>
          <w:szCs w:val="24"/>
        </w:rPr>
        <w:t>C</w:t>
      </w:r>
      <w:r>
        <w:rPr>
          <w:rFonts w:ascii="Arial" w:hAnsi="Arial" w:cs="Arial"/>
          <w:sz w:val="24"/>
          <w:szCs w:val="24"/>
        </w:rPr>
        <w:t>orrective and</w:t>
      </w:r>
      <w:r w:rsidR="005A546C">
        <w:rPr>
          <w:rFonts w:ascii="Arial" w:hAnsi="Arial" w:cs="Arial"/>
          <w:sz w:val="24"/>
          <w:szCs w:val="24"/>
        </w:rPr>
        <w:t xml:space="preserve"> P</w:t>
      </w:r>
      <w:r>
        <w:rPr>
          <w:rFonts w:ascii="Arial" w:hAnsi="Arial" w:cs="Arial"/>
          <w:sz w:val="24"/>
          <w:szCs w:val="24"/>
        </w:rPr>
        <w:t xml:space="preserve">reventative </w:t>
      </w:r>
      <w:r w:rsidR="005A546C">
        <w:rPr>
          <w:rFonts w:ascii="Arial" w:hAnsi="Arial" w:cs="Arial"/>
          <w:sz w:val="24"/>
          <w:szCs w:val="24"/>
        </w:rPr>
        <w:t>A</w:t>
      </w:r>
      <w:r>
        <w:rPr>
          <w:rFonts w:ascii="Arial" w:hAnsi="Arial" w:cs="Arial"/>
          <w:sz w:val="24"/>
          <w:szCs w:val="24"/>
        </w:rPr>
        <w:t xml:space="preserve">ctions (CAPA) and any regulatory consequences. </w:t>
      </w:r>
      <w:r w:rsidR="00F2517D">
        <w:rPr>
          <w:rFonts w:ascii="Arial" w:hAnsi="Arial" w:cs="Arial"/>
          <w:sz w:val="24"/>
          <w:szCs w:val="24"/>
        </w:rPr>
        <w:t xml:space="preserve">With every complaint internal or external seven questions are asked, the </w:t>
      </w:r>
      <w:r w:rsidR="00650753">
        <w:rPr>
          <w:rFonts w:ascii="Arial" w:hAnsi="Arial" w:cs="Arial"/>
          <w:sz w:val="24"/>
          <w:szCs w:val="24"/>
        </w:rPr>
        <w:t>answers given will direct the pace and path of investigation.</w:t>
      </w:r>
    </w:p>
    <w:p w14:paraId="7209F619" w14:textId="1A97724D" w:rsidR="00650753" w:rsidRDefault="006B0500" w:rsidP="00F967FE">
      <w:pPr>
        <w:pStyle w:val="JAHeading2"/>
      </w:pPr>
      <w:bookmarkStart w:id="5" w:name="_Toc133742231"/>
      <w:r w:rsidRPr="006B0500">
        <w:t>Regulatory Complaint Assessment</w:t>
      </w:r>
      <w:bookmarkEnd w:id="5"/>
      <w:r>
        <w:t xml:space="preserve"> </w:t>
      </w:r>
    </w:p>
    <w:p w14:paraId="4A62F492" w14:textId="195A17D9" w:rsidR="006B0500" w:rsidRDefault="00DE14FE"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t>Is this incident the result of mis-labelling?</w:t>
      </w:r>
    </w:p>
    <w:p w14:paraId="48A0806D" w14:textId="412D7730" w:rsidR="00DE14FE" w:rsidRDefault="00DE14FE"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t>Was medical intervention required?</w:t>
      </w:r>
    </w:p>
    <w:p w14:paraId="6EEE41B9" w14:textId="76102EAB" w:rsidR="00DE14FE" w:rsidRDefault="002608D7"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t>Was there a death or was there the potential for death or serious injury to occur?</w:t>
      </w:r>
    </w:p>
    <w:p w14:paraId="5E9CCF0E" w14:textId="62CA2FE0" w:rsidR="00320E63" w:rsidRDefault="00320E63"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t>Is this incident the resu</w:t>
      </w:r>
      <w:r w:rsidR="00E37736">
        <w:rPr>
          <w:rFonts w:ascii="Arial" w:hAnsi="Arial" w:cs="Arial"/>
          <w:sz w:val="24"/>
          <w:szCs w:val="24"/>
        </w:rPr>
        <w:t>lt of a mis-formulation?</w:t>
      </w:r>
    </w:p>
    <w:p w14:paraId="6A72ED24" w14:textId="399FF1CE" w:rsidR="00564739" w:rsidRDefault="00564739"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lastRenderedPageBreak/>
        <w:t>Was there a product malfunction or performance issue which may affect customers/</w:t>
      </w:r>
      <w:r w:rsidR="00682D35">
        <w:rPr>
          <w:rFonts w:ascii="Arial" w:hAnsi="Arial" w:cs="Arial"/>
          <w:sz w:val="24"/>
          <w:szCs w:val="24"/>
        </w:rPr>
        <w:t>client’s</w:t>
      </w:r>
      <w:r w:rsidR="001A5E40">
        <w:rPr>
          <w:rFonts w:ascii="Arial" w:hAnsi="Arial" w:cs="Arial"/>
          <w:sz w:val="24"/>
          <w:szCs w:val="24"/>
        </w:rPr>
        <w:t xml:space="preserve"> product or performance?</w:t>
      </w:r>
    </w:p>
    <w:p w14:paraId="16D21E68" w14:textId="282D040F" w:rsidR="001A5E40" w:rsidRDefault="001A5E40"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t xml:space="preserve">Was there permanent impairment or damage </w:t>
      </w:r>
      <w:r w:rsidR="009157D4">
        <w:rPr>
          <w:rFonts w:ascii="Arial" w:hAnsi="Arial" w:cs="Arial"/>
          <w:sz w:val="24"/>
          <w:szCs w:val="24"/>
        </w:rPr>
        <w:t>to body structure?</w:t>
      </w:r>
    </w:p>
    <w:p w14:paraId="6F7C6E3A" w14:textId="46FC9B15" w:rsidR="009157D4" w:rsidRDefault="006141A0" w:rsidP="00850870">
      <w:pPr>
        <w:pStyle w:val="ListParagraph"/>
        <w:numPr>
          <w:ilvl w:val="0"/>
          <w:numId w:val="21"/>
        </w:numPr>
        <w:spacing w:line="360" w:lineRule="auto"/>
        <w:jc w:val="both"/>
        <w:rPr>
          <w:rFonts w:ascii="Arial" w:hAnsi="Arial" w:cs="Arial"/>
          <w:sz w:val="24"/>
          <w:szCs w:val="24"/>
        </w:rPr>
      </w:pPr>
      <w:r>
        <w:rPr>
          <w:rFonts w:ascii="Arial" w:hAnsi="Arial" w:cs="Arial"/>
          <w:sz w:val="24"/>
          <w:szCs w:val="24"/>
        </w:rPr>
        <w:t>Was there a delay in treatment due to this error?</w:t>
      </w:r>
    </w:p>
    <w:p w14:paraId="03506CEC" w14:textId="63616CFB" w:rsidR="00605C5E" w:rsidRPr="00605C5E" w:rsidRDefault="00605C5E" w:rsidP="0060603E">
      <w:pPr>
        <w:spacing w:line="360" w:lineRule="auto"/>
        <w:jc w:val="both"/>
        <w:rPr>
          <w:rFonts w:ascii="Arial" w:hAnsi="Arial" w:cs="Arial"/>
          <w:sz w:val="24"/>
          <w:szCs w:val="24"/>
        </w:rPr>
      </w:pPr>
      <w:r>
        <w:rPr>
          <w:rFonts w:ascii="Arial" w:hAnsi="Arial" w:cs="Arial"/>
          <w:sz w:val="24"/>
          <w:szCs w:val="24"/>
        </w:rPr>
        <w:t>If</w:t>
      </w:r>
      <w:r w:rsidR="00564790">
        <w:rPr>
          <w:rFonts w:ascii="Arial" w:hAnsi="Arial" w:cs="Arial"/>
          <w:sz w:val="24"/>
          <w:szCs w:val="24"/>
        </w:rPr>
        <w:t xml:space="preserve"> the answer to any of the </w:t>
      </w:r>
      <w:r>
        <w:rPr>
          <w:rFonts w:ascii="Arial" w:hAnsi="Arial" w:cs="Arial"/>
          <w:sz w:val="24"/>
          <w:szCs w:val="24"/>
        </w:rPr>
        <w:t xml:space="preserve">above questions was </w:t>
      </w:r>
      <w:r w:rsidR="00E20E25">
        <w:rPr>
          <w:rFonts w:ascii="Arial" w:hAnsi="Arial" w:cs="Arial"/>
          <w:sz w:val="24"/>
          <w:szCs w:val="24"/>
        </w:rPr>
        <w:t>yes,</w:t>
      </w:r>
      <w:r w:rsidR="00010CA2">
        <w:rPr>
          <w:rFonts w:ascii="Arial" w:hAnsi="Arial" w:cs="Arial"/>
          <w:sz w:val="24"/>
          <w:szCs w:val="24"/>
        </w:rPr>
        <w:t xml:space="preserve"> then the </w:t>
      </w:r>
      <w:r w:rsidR="00F560DD">
        <w:rPr>
          <w:rFonts w:ascii="Arial" w:hAnsi="Arial" w:cs="Arial"/>
          <w:sz w:val="24"/>
          <w:szCs w:val="24"/>
        </w:rPr>
        <w:t>Medicines and Healthcare Products Regulatory Agency (</w:t>
      </w:r>
      <w:r w:rsidR="00010CA2">
        <w:rPr>
          <w:rFonts w:ascii="Arial" w:hAnsi="Arial" w:cs="Arial"/>
          <w:sz w:val="24"/>
          <w:szCs w:val="24"/>
        </w:rPr>
        <w:t>MHRA</w:t>
      </w:r>
      <w:r w:rsidR="00F560DD">
        <w:rPr>
          <w:rFonts w:ascii="Arial" w:hAnsi="Arial" w:cs="Arial"/>
          <w:sz w:val="24"/>
          <w:szCs w:val="24"/>
        </w:rPr>
        <w:t>)</w:t>
      </w:r>
      <w:r w:rsidR="00010CA2">
        <w:rPr>
          <w:rFonts w:ascii="Arial" w:hAnsi="Arial" w:cs="Arial"/>
          <w:sz w:val="24"/>
          <w:szCs w:val="24"/>
        </w:rPr>
        <w:t xml:space="preserve"> and </w:t>
      </w:r>
      <w:r w:rsidR="002A4957">
        <w:rPr>
          <w:rFonts w:ascii="Arial" w:hAnsi="Arial" w:cs="Arial"/>
          <w:sz w:val="24"/>
          <w:szCs w:val="24"/>
        </w:rPr>
        <w:t>US Food and Drug Administration (</w:t>
      </w:r>
      <w:r w:rsidR="00010CA2">
        <w:rPr>
          <w:rFonts w:ascii="Arial" w:hAnsi="Arial" w:cs="Arial"/>
          <w:sz w:val="24"/>
          <w:szCs w:val="24"/>
        </w:rPr>
        <w:t>FDA</w:t>
      </w:r>
      <w:r w:rsidR="002A4957">
        <w:rPr>
          <w:rFonts w:ascii="Arial" w:hAnsi="Arial" w:cs="Arial"/>
          <w:sz w:val="24"/>
          <w:szCs w:val="24"/>
        </w:rPr>
        <w:t>)</w:t>
      </w:r>
      <w:r w:rsidR="00010CA2">
        <w:rPr>
          <w:rFonts w:ascii="Arial" w:hAnsi="Arial" w:cs="Arial"/>
          <w:sz w:val="24"/>
          <w:szCs w:val="24"/>
        </w:rPr>
        <w:t xml:space="preserve"> would need to be contacted and the investigation handed over to the</w:t>
      </w:r>
      <w:r w:rsidR="00C061F2">
        <w:rPr>
          <w:rFonts w:ascii="Arial" w:hAnsi="Arial" w:cs="Arial"/>
          <w:sz w:val="24"/>
          <w:szCs w:val="24"/>
        </w:rPr>
        <w:t xml:space="preserve"> agency</w:t>
      </w:r>
      <w:r w:rsidR="00A450D6">
        <w:rPr>
          <w:rFonts w:ascii="Arial" w:hAnsi="Arial" w:cs="Arial"/>
          <w:sz w:val="24"/>
          <w:szCs w:val="24"/>
        </w:rPr>
        <w:t>.</w:t>
      </w:r>
      <w:r w:rsidR="00360EB4">
        <w:rPr>
          <w:rFonts w:ascii="Arial" w:hAnsi="Arial" w:cs="Arial"/>
          <w:sz w:val="24"/>
          <w:szCs w:val="24"/>
        </w:rPr>
        <w:t xml:space="preserve"> The regulatory authority would be the lead and ThermoF</w:t>
      </w:r>
      <w:r w:rsidR="00E20E25">
        <w:rPr>
          <w:rFonts w:ascii="Arial" w:hAnsi="Arial" w:cs="Arial"/>
          <w:sz w:val="24"/>
          <w:szCs w:val="24"/>
        </w:rPr>
        <w:t>i</w:t>
      </w:r>
      <w:r w:rsidR="00360EB4">
        <w:rPr>
          <w:rFonts w:ascii="Arial" w:hAnsi="Arial" w:cs="Arial"/>
          <w:sz w:val="24"/>
          <w:szCs w:val="24"/>
        </w:rPr>
        <w:t>sher would support</w:t>
      </w:r>
      <w:r w:rsidR="00E20E25">
        <w:rPr>
          <w:rFonts w:ascii="Arial" w:hAnsi="Arial" w:cs="Arial"/>
          <w:sz w:val="24"/>
          <w:szCs w:val="24"/>
        </w:rPr>
        <w:t xml:space="preserve">. All information regarding the journey of this </w:t>
      </w:r>
      <w:r w:rsidR="00EE5108">
        <w:rPr>
          <w:rFonts w:ascii="Arial" w:hAnsi="Arial" w:cs="Arial"/>
          <w:sz w:val="24"/>
          <w:szCs w:val="24"/>
        </w:rPr>
        <w:t>product, from raw material to the delivery would be released to the authority</w:t>
      </w:r>
      <w:r w:rsidR="00885FA2">
        <w:rPr>
          <w:rFonts w:ascii="Arial" w:hAnsi="Arial" w:cs="Arial"/>
          <w:sz w:val="24"/>
          <w:szCs w:val="24"/>
        </w:rPr>
        <w:t>, this would include the names of all personnel involved which had a hand in its manufacture</w:t>
      </w:r>
      <w:r w:rsidR="00B86BC7">
        <w:rPr>
          <w:rFonts w:ascii="Arial" w:hAnsi="Arial" w:cs="Arial"/>
          <w:sz w:val="24"/>
          <w:szCs w:val="24"/>
        </w:rPr>
        <w:t>.</w:t>
      </w:r>
    </w:p>
    <w:p w14:paraId="279F663C" w14:textId="6290B518" w:rsidR="00AE4F51" w:rsidRDefault="00B86BC7" w:rsidP="001F7F90">
      <w:pPr>
        <w:spacing w:line="360" w:lineRule="auto"/>
        <w:jc w:val="both"/>
        <w:rPr>
          <w:rFonts w:ascii="Arial" w:hAnsi="Arial" w:cs="Arial"/>
          <w:sz w:val="24"/>
          <w:szCs w:val="24"/>
        </w:rPr>
      </w:pPr>
      <w:r>
        <w:rPr>
          <w:rFonts w:ascii="Arial" w:hAnsi="Arial" w:cs="Arial"/>
          <w:sz w:val="24"/>
          <w:szCs w:val="24"/>
        </w:rPr>
        <w:t>A worldwide recall of the product would be automatic to stop the potential of a re-</w:t>
      </w:r>
      <w:r w:rsidR="00D32676">
        <w:rPr>
          <w:rFonts w:ascii="Arial" w:hAnsi="Arial" w:cs="Arial"/>
          <w:sz w:val="24"/>
          <w:szCs w:val="24"/>
        </w:rPr>
        <w:t>occurrence</w:t>
      </w:r>
      <w:r>
        <w:rPr>
          <w:rFonts w:ascii="Arial" w:hAnsi="Arial" w:cs="Arial"/>
          <w:sz w:val="24"/>
          <w:szCs w:val="24"/>
        </w:rPr>
        <w:t>.</w:t>
      </w:r>
    </w:p>
    <w:p w14:paraId="15A55C4E" w14:textId="3E813D12" w:rsidR="00947998" w:rsidRDefault="0035344F" w:rsidP="001F7F90">
      <w:pPr>
        <w:spacing w:line="360" w:lineRule="auto"/>
        <w:jc w:val="both"/>
        <w:rPr>
          <w:rFonts w:ascii="Arial" w:hAnsi="Arial" w:cs="Arial"/>
          <w:sz w:val="24"/>
          <w:szCs w:val="24"/>
        </w:rPr>
      </w:pPr>
      <w:r>
        <w:rPr>
          <w:rFonts w:ascii="Arial" w:hAnsi="Arial" w:cs="Arial"/>
          <w:sz w:val="24"/>
          <w:szCs w:val="24"/>
        </w:rPr>
        <w:t>The Quality department employs over 30 individuals</w:t>
      </w:r>
      <w:r w:rsidR="000366B6">
        <w:rPr>
          <w:rFonts w:ascii="Arial" w:hAnsi="Arial" w:cs="Arial"/>
          <w:sz w:val="24"/>
          <w:szCs w:val="24"/>
        </w:rPr>
        <w:t xml:space="preserve"> </w:t>
      </w:r>
      <w:r w:rsidR="00067598">
        <w:rPr>
          <w:rFonts w:ascii="Arial" w:hAnsi="Arial" w:cs="Arial"/>
          <w:sz w:val="24"/>
          <w:szCs w:val="24"/>
        </w:rPr>
        <w:t xml:space="preserve">ranging from Quality </w:t>
      </w:r>
      <w:r w:rsidR="00BC5346">
        <w:rPr>
          <w:rFonts w:ascii="Arial" w:hAnsi="Arial" w:cs="Arial"/>
          <w:sz w:val="24"/>
          <w:szCs w:val="24"/>
        </w:rPr>
        <w:t>Auditors</w:t>
      </w:r>
      <w:r w:rsidR="00067598">
        <w:rPr>
          <w:rFonts w:ascii="Arial" w:hAnsi="Arial" w:cs="Arial"/>
          <w:sz w:val="24"/>
          <w:szCs w:val="24"/>
        </w:rPr>
        <w:t xml:space="preserve">, Quality Engineers, Senior Quality </w:t>
      </w:r>
      <w:r w:rsidR="00947998">
        <w:rPr>
          <w:rFonts w:ascii="Arial" w:hAnsi="Arial" w:cs="Arial"/>
          <w:sz w:val="24"/>
          <w:szCs w:val="24"/>
        </w:rPr>
        <w:t>Engineers,</w:t>
      </w:r>
      <w:r w:rsidR="000366B6">
        <w:rPr>
          <w:rFonts w:ascii="Arial" w:hAnsi="Arial" w:cs="Arial"/>
          <w:sz w:val="24"/>
          <w:szCs w:val="24"/>
        </w:rPr>
        <w:t xml:space="preserve"> </w:t>
      </w:r>
      <w:r w:rsidR="00CA4EFE">
        <w:rPr>
          <w:rFonts w:ascii="Arial" w:hAnsi="Arial" w:cs="Arial"/>
          <w:sz w:val="24"/>
          <w:szCs w:val="24"/>
        </w:rPr>
        <w:t xml:space="preserve">Document </w:t>
      </w:r>
      <w:r w:rsidR="00C6207E">
        <w:rPr>
          <w:rFonts w:ascii="Arial" w:hAnsi="Arial" w:cs="Arial"/>
          <w:sz w:val="24"/>
          <w:szCs w:val="24"/>
        </w:rPr>
        <w:t>Engineers,</w:t>
      </w:r>
      <w:r w:rsidR="00CA4EFE">
        <w:rPr>
          <w:rFonts w:ascii="Arial" w:hAnsi="Arial" w:cs="Arial"/>
          <w:sz w:val="24"/>
          <w:szCs w:val="24"/>
        </w:rPr>
        <w:t xml:space="preserve"> </w:t>
      </w:r>
      <w:r w:rsidR="00BC5346">
        <w:rPr>
          <w:rFonts w:ascii="Arial" w:hAnsi="Arial" w:cs="Arial"/>
          <w:sz w:val="24"/>
          <w:szCs w:val="24"/>
        </w:rPr>
        <w:t xml:space="preserve">and Regulatory Engineers who oversee </w:t>
      </w:r>
      <w:r w:rsidR="00947998">
        <w:rPr>
          <w:rFonts w:ascii="Arial" w:hAnsi="Arial" w:cs="Arial"/>
          <w:sz w:val="24"/>
          <w:szCs w:val="24"/>
        </w:rPr>
        <w:t>compliance.</w:t>
      </w:r>
    </w:p>
    <w:p w14:paraId="3BDDA083" w14:textId="62354D1C" w:rsidR="00C6207E" w:rsidRDefault="00C6207E" w:rsidP="005B6546">
      <w:pPr>
        <w:spacing w:line="360" w:lineRule="auto"/>
        <w:jc w:val="both"/>
        <w:rPr>
          <w:rFonts w:ascii="Arial" w:hAnsi="Arial" w:cs="Arial"/>
          <w:sz w:val="24"/>
          <w:szCs w:val="24"/>
        </w:rPr>
      </w:pPr>
      <w:r>
        <w:rPr>
          <w:rFonts w:ascii="Arial" w:hAnsi="Arial" w:cs="Arial"/>
          <w:sz w:val="24"/>
          <w:szCs w:val="24"/>
        </w:rPr>
        <w:t xml:space="preserve">ThermoFisher aims to </w:t>
      </w:r>
      <w:r w:rsidR="00A54FD5">
        <w:rPr>
          <w:rFonts w:ascii="Arial" w:hAnsi="Arial" w:cs="Arial"/>
          <w:sz w:val="24"/>
          <w:szCs w:val="24"/>
        </w:rPr>
        <w:t xml:space="preserve">complete complaints within 30 days but due to the nature of the business </w:t>
      </w:r>
      <w:r w:rsidR="000248F2">
        <w:rPr>
          <w:rFonts w:ascii="Arial" w:hAnsi="Arial" w:cs="Arial"/>
          <w:sz w:val="24"/>
          <w:szCs w:val="24"/>
        </w:rPr>
        <w:t>corrective actions may take up to 160 days although some have to be extended beyond this.</w:t>
      </w:r>
      <w:r w:rsidR="00FA4450">
        <w:rPr>
          <w:rFonts w:ascii="Arial" w:hAnsi="Arial" w:cs="Arial"/>
          <w:sz w:val="24"/>
          <w:szCs w:val="24"/>
        </w:rPr>
        <w:t xml:space="preserve"> </w:t>
      </w:r>
    </w:p>
    <w:p w14:paraId="3097F8AF" w14:textId="55405DEA" w:rsidR="00867966" w:rsidRDefault="00B86BC7" w:rsidP="00D57D93">
      <w:pPr>
        <w:spacing w:line="360" w:lineRule="auto"/>
        <w:jc w:val="both"/>
        <w:rPr>
          <w:rFonts w:ascii="Arial" w:hAnsi="Arial" w:cs="Arial"/>
          <w:sz w:val="24"/>
          <w:szCs w:val="24"/>
        </w:rPr>
      </w:pPr>
      <w:r>
        <w:rPr>
          <w:rFonts w:ascii="Arial" w:hAnsi="Arial" w:cs="Arial"/>
          <w:sz w:val="24"/>
          <w:szCs w:val="24"/>
        </w:rPr>
        <w:t xml:space="preserve">The table below is </w:t>
      </w:r>
      <w:r w:rsidR="00230A3B">
        <w:rPr>
          <w:rFonts w:ascii="Arial" w:hAnsi="Arial" w:cs="Arial"/>
          <w:sz w:val="24"/>
          <w:szCs w:val="24"/>
        </w:rPr>
        <w:t>sent out daily</w:t>
      </w:r>
      <w:r>
        <w:rPr>
          <w:rFonts w:ascii="Arial" w:hAnsi="Arial" w:cs="Arial"/>
          <w:sz w:val="24"/>
          <w:szCs w:val="24"/>
        </w:rPr>
        <w:t xml:space="preserve">, this </w:t>
      </w:r>
      <w:r w:rsidR="008212C5">
        <w:rPr>
          <w:rFonts w:ascii="Arial" w:hAnsi="Arial" w:cs="Arial"/>
          <w:sz w:val="24"/>
          <w:szCs w:val="24"/>
        </w:rPr>
        <w:t>indicate</w:t>
      </w:r>
      <w:r w:rsidR="00E71FE9">
        <w:rPr>
          <w:rFonts w:ascii="Arial" w:hAnsi="Arial" w:cs="Arial"/>
          <w:sz w:val="24"/>
          <w:szCs w:val="24"/>
        </w:rPr>
        <w:t>s</w:t>
      </w:r>
      <w:r w:rsidR="008212C5">
        <w:rPr>
          <w:rFonts w:ascii="Arial" w:hAnsi="Arial" w:cs="Arial"/>
          <w:sz w:val="24"/>
          <w:szCs w:val="24"/>
        </w:rPr>
        <w:t xml:space="preserve"> where </w:t>
      </w:r>
      <w:r w:rsidR="008F5512">
        <w:rPr>
          <w:rFonts w:ascii="Arial" w:hAnsi="Arial" w:cs="Arial"/>
          <w:sz w:val="24"/>
          <w:szCs w:val="24"/>
        </w:rPr>
        <w:t xml:space="preserve">the company stands </w:t>
      </w:r>
      <w:r w:rsidR="008212C5">
        <w:rPr>
          <w:rFonts w:ascii="Arial" w:hAnsi="Arial" w:cs="Arial"/>
          <w:sz w:val="24"/>
          <w:szCs w:val="24"/>
        </w:rPr>
        <w:t>with the various stages of customer complaints.</w:t>
      </w:r>
      <w:r w:rsidR="00151B23">
        <w:rPr>
          <w:rFonts w:ascii="Arial" w:hAnsi="Arial" w:cs="Arial"/>
          <w:sz w:val="24"/>
          <w:szCs w:val="24"/>
        </w:rPr>
        <w:t xml:space="preserve"> The table shows that three customer complaints have been received in the last 24 hours</w:t>
      </w:r>
      <w:r w:rsidR="001F1B22">
        <w:rPr>
          <w:rFonts w:ascii="Arial" w:hAnsi="Arial" w:cs="Arial"/>
          <w:sz w:val="24"/>
          <w:szCs w:val="24"/>
        </w:rPr>
        <w:t xml:space="preserve">, 57 open problem records </w:t>
      </w:r>
      <w:r w:rsidR="00E019FC">
        <w:rPr>
          <w:rFonts w:ascii="Arial" w:hAnsi="Arial" w:cs="Arial"/>
          <w:sz w:val="24"/>
          <w:szCs w:val="24"/>
        </w:rPr>
        <w:t xml:space="preserve">which are internal issues to resolve. There </w:t>
      </w:r>
      <w:r w:rsidR="00802CDB">
        <w:rPr>
          <w:rFonts w:ascii="Arial" w:hAnsi="Arial" w:cs="Arial"/>
          <w:sz w:val="24"/>
          <w:szCs w:val="24"/>
        </w:rPr>
        <w:t>are</w:t>
      </w:r>
      <w:r w:rsidR="00E019FC">
        <w:rPr>
          <w:rFonts w:ascii="Arial" w:hAnsi="Arial" w:cs="Arial"/>
          <w:sz w:val="24"/>
          <w:szCs w:val="24"/>
        </w:rPr>
        <w:t xml:space="preserve"> 9 reworks being carried out with a sales value of £39,000</w:t>
      </w:r>
      <w:r w:rsidR="00D85912">
        <w:rPr>
          <w:rFonts w:ascii="Arial" w:hAnsi="Arial" w:cs="Arial"/>
          <w:sz w:val="24"/>
          <w:szCs w:val="24"/>
        </w:rPr>
        <w:t xml:space="preserve"> and 35 containment actions and </w:t>
      </w:r>
      <w:r w:rsidR="00867966">
        <w:rPr>
          <w:rFonts w:ascii="Arial" w:hAnsi="Arial" w:cs="Arial"/>
          <w:sz w:val="24"/>
          <w:szCs w:val="24"/>
        </w:rPr>
        <w:t>preventative action</w:t>
      </w:r>
      <w:r w:rsidR="00802CDB">
        <w:rPr>
          <w:rFonts w:ascii="Arial" w:hAnsi="Arial" w:cs="Arial"/>
          <w:sz w:val="24"/>
          <w:szCs w:val="24"/>
        </w:rPr>
        <w:t>s</w:t>
      </w:r>
      <w:r w:rsidR="00867966">
        <w:rPr>
          <w:rFonts w:ascii="Arial" w:hAnsi="Arial" w:cs="Arial"/>
          <w:sz w:val="24"/>
          <w:szCs w:val="24"/>
        </w:rPr>
        <w:t xml:space="preserve"> to complete.</w:t>
      </w:r>
    </w:p>
    <w:p w14:paraId="7F9BA1F2" w14:textId="023A2C5B" w:rsidR="00B86BC7" w:rsidRDefault="00B86BC7" w:rsidP="000366B6">
      <w:pPr>
        <w:jc w:val="both"/>
        <w:rPr>
          <w:rFonts w:ascii="Arial" w:hAnsi="Arial" w:cs="Arial"/>
          <w:sz w:val="24"/>
          <w:szCs w:val="24"/>
        </w:rPr>
      </w:pPr>
      <w:r>
        <w:rPr>
          <w:rFonts w:ascii="Arial" w:hAnsi="Arial" w:cs="Arial"/>
          <w:noProof/>
          <w:sz w:val="24"/>
          <w:szCs w:val="24"/>
        </w:rPr>
        <w:lastRenderedPageBreak/>
        <w:drawing>
          <wp:inline distT="0" distB="0" distL="0" distR="0" wp14:anchorId="0CC45636" wp14:editId="142A04C5">
            <wp:extent cx="5654040" cy="4596384"/>
            <wp:effectExtent l="0" t="0" r="3810" b="0"/>
            <wp:docPr id="542948987"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48987" name="Picture 1" descr="A picture containing graphical user interfac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54040" cy="4596384"/>
                    </a:xfrm>
                    <a:prstGeom prst="rect">
                      <a:avLst/>
                    </a:prstGeom>
                  </pic:spPr>
                </pic:pic>
              </a:graphicData>
            </a:graphic>
          </wp:inline>
        </w:drawing>
      </w:r>
    </w:p>
    <w:p w14:paraId="15E78C34" w14:textId="77777777" w:rsidR="00D347C1" w:rsidRDefault="00D347C1" w:rsidP="000366B6">
      <w:pPr>
        <w:jc w:val="both"/>
        <w:rPr>
          <w:rFonts w:ascii="Arial" w:hAnsi="Arial" w:cs="Arial"/>
          <w:sz w:val="24"/>
          <w:szCs w:val="24"/>
        </w:rPr>
      </w:pPr>
    </w:p>
    <w:p w14:paraId="447B2AB5" w14:textId="2F473657" w:rsidR="0049651A" w:rsidRDefault="00D347C1" w:rsidP="000366B6">
      <w:pPr>
        <w:jc w:val="both"/>
        <w:rPr>
          <w:rFonts w:ascii="Arial" w:hAnsi="Arial" w:cs="Arial"/>
          <w:sz w:val="24"/>
          <w:szCs w:val="24"/>
        </w:rPr>
      </w:pPr>
      <w:r>
        <w:rPr>
          <w:rFonts w:ascii="Arial" w:hAnsi="Arial" w:cs="Arial"/>
          <w:sz w:val="24"/>
          <w:szCs w:val="24"/>
        </w:rPr>
        <w:t>(</w:t>
      </w:r>
      <w:r w:rsidR="005A3EBD" w:rsidRPr="00A713DE">
        <w:rPr>
          <w:rFonts w:ascii="Arial" w:hAnsi="Arial" w:cs="Arial"/>
          <w:sz w:val="24"/>
          <w:szCs w:val="24"/>
        </w:rPr>
        <w:t>B. Hooper, personal communication</w:t>
      </w:r>
      <w:r w:rsidR="00230A3B" w:rsidRPr="00A713DE">
        <w:rPr>
          <w:rFonts w:ascii="Arial" w:hAnsi="Arial" w:cs="Arial"/>
          <w:sz w:val="24"/>
          <w:szCs w:val="24"/>
        </w:rPr>
        <w:t xml:space="preserve">, </w:t>
      </w:r>
      <w:r w:rsidR="00B044F1" w:rsidRPr="00A713DE">
        <w:rPr>
          <w:rFonts w:ascii="Arial" w:hAnsi="Arial" w:cs="Arial"/>
          <w:sz w:val="24"/>
          <w:szCs w:val="24"/>
        </w:rPr>
        <w:t>March 25, 2023).</w:t>
      </w:r>
    </w:p>
    <w:p w14:paraId="0AA29559" w14:textId="62DDFDA3" w:rsidR="008748B2" w:rsidRDefault="007C67B9" w:rsidP="00826B35">
      <w:pPr>
        <w:spacing w:line="360" w:lineRule="auto"/>
        <w:jc w:val="both"/>
        <w:rPr>
          <w:rFonts w:ascii="Arial" w:hAnsi="Arial" w:cs="Arial"/>
          <w:sz w:val="24"/>
          <w:szCs w:val="24"/>
        </w:rPr>
      </w:pPr>
      <w:r>
        <w:rPr>
          <w:rFonts w:ascii="Arial" w:hAnsi="Arial" w:cs="Arial"/>
          <w:sz w:val="24"/>
          <w:szCs w:val="24"/>
        </w:rPr>
        <w:t xml:space="preserve">ThermoFisher currently has an issue </w:t>
      </w:r>
      <w:r w:rsidR="00810205">
        <w:rPr>
          <w:rFonts w:ascii="Arial" w:hAnsi="Arial" w:cs="Arial"/>
          <w:sz w:val="24"/>
          <w:szCs w:val="24"/>
        </w:rPr>
        <w:t>with</w:t>
      </w:r>
      <w:r>
        <w:rPr>
          <w:rFonts w:ascii="Arial" w:hAnsi="Arial" w:cs="Arial"/>
          <w:sz w:val="24"/>
          <w:szCs w:val="24"/>
        </w:rPr>
        <w:t xml:space="preserve"> contamination on vaccine bottle closures</w:t>
      </w:r>
      <w:r w:rsidR="00810205">
        <w:rPr>
          <w:rFonts w:ascii="Arial" w:hAnsi="Arial" w:cs="Arial"/>
          <w:sz w:val="24"/>
          <w:szCs w:val="24"/>
        </w:rPr>
        <w:t xml:space="preserve"> which are </w:t>
      </w:r>
      <w:r w:rsidR="00826B35">
        <w:rPr>
          <w:rFonts w:ascii="Arial" w:hAnsi="Arial" w:cs="Arial"/>
          <w:sz w:val="24"/>
          <w:szCs w:val="24"/>
        </w:rPr>
        <w:t>imported</w:t>
      </w:r>
      <w:r w:rsidR="00810205">
        <w:rPr>
          <w:rFonts w:ascii="Arial" w:hAnsi="Arial" w:cs="Arial"/>
          <w:sz w:val="24"/>
          <w:szCs w:val="24"/>
        </w:rPr>
        <w:t xml:space="preserve"> fro</w:t>
      </w:r>
      <w:r w:rsidR="009B73D3">
        <w:rPr>
          <w:rFonts w:ascii="Arial" w:hAnsi="Arial" w:cs="Arial"/>
          <w:sz w:val="24"/>
          <w:szCs w:val="24"/>
        </w:rPr>
        <w:t>m</w:t>
      </w:r>
      <w:r w:rsidR="00810205">
        <w:rPr>
          <w:rFonts w:ascii="Arial" w:hAnsi="Arial" w:cs="Arial"/>
          <w:sz w:val="24"/>
          <w:szCs w:val="24"/>
        </w:rPr>
        <w:t xml:space="preserve"> </w:t>
      </w:r>
      <w:r w:rsidR="009B73D3">
        <w:rPr>
          <w:rFonts w:ascii="Arial" w:hAnsi="Arial" w:cs="Arial"/>
          <w:sz w:val="24"/>
          <w:szCs w:val="24"/>
        </w:rPr>
        <w:t xml:space="preserve">America, some 240,000 have been checked and segregated </w:t>
      </w:r>
      <w:r w:rsidR="00C05FA1">
        <w:rPr>
          <w:rFonts w:ascii="Arial" w:hAnsi="Arial" w:cs="Arial"/>
          <w:sz w:val="24"/>
          <w:szCs w:val="24"/>
        </w:rPr>
        <w:t>on site and a furthe</w:t>
      </w:r>
      <w:r w:rsidR="00874EF9">
        <w:rPr>
          <w:rFonts w:ascii="Arial" w:hAnsi="Arial" w:cs="Arial"/>
          <w:sz w:val="24"/>
          <w:szCs w:val="24"/>
        </w:rPr>
        <w:t>r</w:t>
      </w:r>
      <w:r w:rsidR="00C05FA1">
        <w:rPr>
          <w:rFonts w:ascii="Arial" w:hAnsi="Arial" w:cs="Arial"/>
          <w:sz w:val="24"/>
          <w:szCs w:val="24"/>
        </w:rPr>
        <w:t xml:space="preserve"> 1 million are </w:t>
      </w:r>
      <w:r w:rsidR="00874EF9">
        <w:rPr>
          <w:rFonts w:ascii="Arial" w:hAnsi="Arial" w:cs="Arial"/>
          <w:sz w:val="24"/>
          <w:szCs w:val="24"/>
        </w:rPr>
        <w:t xml:space="preserve">on route via sea </w:t>
      </w:r>
      <w:r w:rsidR="000255D0">
        <w:rPr>
          <w:rFonts w:ascii="Arial" w:hAnsi="Arial" w:cs="Arial"/>
          <w:sz w:val="24"/>
          <w:szCs w:val="24"/>
        </w:rPr>
        <w:t>freight.</w:t>
      </w:r>
    </w:p>
    <w:p w14:paraId="3F49CC34" w14:textId="0178996D" w:rsidR="00C57BA5" w:rsidRDefault="00C57BA5" w:rsidP="00F967FE">
      <w:pPr>
        <w:pStyle w:val="JAHeading2"/>
      </w:pPr>
      <w:bookmarkStart w:id="6" w:name="_Toc133742232"/>
      <w:r w:rsidRPr="00D57D93">
        <w:t>Customer Engagement Value (CEV)</w:t>
      </w:r>
      <w:bookmarkEnd w:id="6"/>
    </w:p>
    <w:p w14:paraId="5204C444" w14:textId="77777777" w:rsidR="00F967FE" w:rsidRPr="00D57D93" w:rsidRDefault="00F967FE" w:rsidP="00F967FE">
      <w:pPr>
        <w:pStyle w:val="JAHeading2"/>
      </w:pPr>
    </w:p>
    <w:p w14:paraId="5FCD574A" w14:textId="5A6E1BEB" w:rsidR="00C57BA5" w:rsidRDefault="00C57BA5" w:rsidP="0082750A">
      <w:pPr>
        <w:spacing w:line="360" w:lineRule="auto"/>
        <w:jc w:val="both"/>
        <w:rPr>
          <w:rFonts w:ascii="Arial" w:hAnsi="Arial" w:cs="Arial"/>
          <w:sz w:val="24"/>
          <w:szCs w:val="24"/>
        </w:rPr>
      </w:pPr>
      <w:r>
        <w:rPr>
          <w:rFonts w:ascii="Arial" w:hAnsi="Arial" w:cs="Arial"/>
          <w:sz w:val="24"/>
          <w:szCs w:val="24"/>
        </w:rPr>
        <w:t>ThermoFisher takes CEV seriously and is an advocate of Kumar 5 core dimensions of CEV framework (</w:t>
      </w:r>
      <w:r w:rsidRPr="008748B2">
        <w:rPr>
          <w:rFonts w:ascii="Arial" w:hAnsi="Arial" w:cs="Arial"/>
          <w:sz w:val="24"/>
          <w:szCs w:val="24"/>
        </w:rPr>
        <w:t xml:space="preserve">Kumar, 2018, pp. 203-263). </w:t>
      </w:r>
      <w:r>
        <w:rPr>
          <w:rFonts w:ascii="Arial" w:hAnsi="Arial" w:cs="Arial"/>
          <w:sz w:val="24"/>
          <w:szCs w:val="24"/>
        </w:rPr>
        <w:t>They use the 5 core values for business to business (B2B) as they only sell to business customers. If they pursued a business to consumer model (B2C), then the customer referral value (CRV) would be employed instead of BRV.</w:t>
      </w:r>
      <w:r w:rsidR="00B85F9F">
        <w:rPr>
          <w:rFonts w:ascii="Arial" w:hAnsi="Arial" w:cs="Arial"/>
          <w:sz w:val="24"/>
          <w:szCs w:val="24"/>
        </w:rPr>
        <w:t xml:space="preserve">  </w:t>
      </w:r>
    </w:p>
    <w:p w14:paraId="05A1BE55" w14:textId="77777777" w:rsidR="00F967FE" w:rsidRDefault="00F967FE" w:rsidP="0082750A">
      <w:pPr>
        <w:spacing w:line="360" w:lineRule="auto"/>
        <w:jc w:val="both"/>
        <w:rPr>
          <w:rFonts w:ascii="Arial" w:hAnsi="Arial" w:cs="Arial"/>
          <w:sz w:val="24"/>
          <w:szCs w:val="24"/>
        </w:rPr>
      </w:pPr>
    </w:p>
    <w:p w14:paraId="54139203" w14:textId="77777777" w:rsidR="00F967FE" w:rsidRDefault="00F967FE" w:rsidP="0082750A">
      <w:pPr>
        <w:spacing w:line="360" w:lineRule="auto"/>
        <w:jc w:val="both"/>
        <w:rPr>
          <w:rFonts w:ascii="Arial" w:hAnsi="Arial" w:cs="Arial"/>
          <w:sz w:val="24"/>
          <w:szCs w:val="24"/>
        </w:rPr>
      </w:pPr>
    </w:p>
    <w:p w14:paraId="77E52545" w14:textId="0D9F1545" w:rsidR="00F967FE" w:rsidRDefault="00C57BA5" w:rsidP="003E6EF0">
      <w:pPr>
        <w:spacing w:line="360" w:lineRule="auto"/>
        <w:jc w:val="both"/>
        <w:rPr>
          <w:rFonts w:ascii="Arial" w:hAnsi="Arial" w:cs="Arial"/>
          <w:sz w:val="24"/>
          <w:szCs w:val="24"/>
        </w:rPr>
      </w:pPr>
      <w:bookmarkStart w:id="7" w:name="_Toc133742233"/>
      <w:r w:rsidRPr="00F967FE">
        <w:rPr>
          <w:rStyle w:val="JAHeading2Char"/>
        </w:rPr>
        <w:lastRenderedPageBreak/>
        <w:t>Customer brand value (CBV)</w:t>
      </w:r>
      <w:bookmarkEnd w:id="7"/>
    </w:p>
    <w:p w14:paraId="639A977C" w14:textId="18CC7D07" w:rsidR="00C57BA5" w:rsidRDefault="00C57BA5" w:rsidP="003E6EF0">
      <w:pPr>
        <w:spacing w:line="360" w:lineRule="auto"/>
        <w:jc w:val="both"/>
        <w:rPr>
          <w:rFonts w:ascii="Arial" w:hAnsi="Arial" w:cs="Arial"/>
          <w:sz w:val="24"/>
          <w:szCs w:val="24"/>
        </w:rPr>
      </w:pPr>
      <w:r>
        <w:rPr>
          <w:rFonts w:ascii="Arial" w:hAnsi="Arial" w:cs="Arial"/>
          <w:sz w:val="24"/>
          <w:szCs w:val="24"/>
        </w:rPr>
        <w:t>ThermoFisher has a long-standing relationship with its customers, the oldest being the NHS</w:t>
      </w:r>
      <w:r w:rsidRPr="00235CB9">
        <w:rPr>
          <w:rFonts w:ascii="Arial" w:hAnsi="Arial" w:cs="Arial"/>
          <w:sz w:val="24"/>
          <w:szCs w:val="24"/>
        </w:rPr>
        <w:t>.</w:t>
      </w:r>
      <w:r>
        <w:rPr>
          <w:rFonts w:ascii="Arial" w:hAnsi="Arial" w:cs="Arial"/>
          <w:sz w:val="24"/>
          <w:szCs w:val="24"/>
        </w:rPr>
        <w:t xml:space="preserve"> A great deal of effort is made in cultivating relationships, some of the very important customers are invited for factory tours with the senior management team. There will be corporate days when sporting events will be made available to a select few. Customers are made to feel special so that contracts can be renewed or won.</w:t>
      </w:r>
    </w:p>
    <w:p w14:paraId="3CB25593" w14:textId="59B7AC49" w:rsidR="00C57BA5" w:rsidRPr="005210F8" w:rsidRDefault="00C57BA5" w:rsidP="00357689">
      <w:pPr>
        <w:spacing w:line="360" w:lineRule="auto"/>
        <w:jc w:val="both"/>
        <w:rPr>
          <w:rFonts w:ascii="Arial" w:hAnsi="Arial" w:cs="Arial"/>
          <w:color w:val="FF0000"/>
          <w:sz w:val="24"/>
          <w:szCs w:val="24"/>
        </w:rPr>
      </w:pPr>
      <w:r>
        <w:rPr>
          <w:rFonts w:ascii="Arial" w:hAnsi="Arial" w:cs="Arial"/>
          <w:sz w:val="24"/>
          <w:szCs w:val="24"/>
        </w:rPr>
        <w:t xml:space="preserve">ThermoFisher </w:t>
      </w:r>
      <w:r w:rsidR="00AC6B50">
        <w:rPr>
          <w:rFonts w:ascii="Arial" w:hAnsi="Arial" w:cs="Arial"/>
          <w:sz w:val="24"/>
          <w:szCs w:val="24"/>
        </w:rPr>
        <w:t>is</w:t>
      </w:r>
      <w:r>
        <w:rPr>
          <w:rFonts w:ascii="Arial" w:hAnsi="Arial" w:cs="Arial"/>
          <w:sz w:val="24"/>
          <w:szCs w:val="24"/>
        </w:rPr>
        <w:t xml:space="preserve"> also known as ThermoFisher Scientific </w:t>
      </w:r>
      <w:r w:rsidR="00327200">
        <w:rPr>
          <w:rFonts w:ascii="Arial" w:hAnsi="Arial" w:cs="Arial"/>
          <w:sz w:val="24"/>
          <w:szCs w:val="24"/>
        </w:rPr>
        <w:t xml:space="preserve">or Sterilin </w:t>
      </w:r>
      <w:r w:rsidR="00AF243B">
        <w:rPr>
          <w:rFonts w:ascii="Arial" w:hAnsi="Arial" w:cs="Arial"/>
          <w:sz w:val="24"/>
          <w:szCs w:val="24"/>
        </w:rPr>
        <w:t xml:space="preserve">which </w:t>
      </w:r>
      <w:r>
        <w:rPr>
          <w:rFonts w:ascii="Arial" w:hAnsi="Arial" w:cs="Arial"/>
          <w:sz w:val="24"/>
          <w:szCs w:val="24"/>
        </w:rPr>
        <w:t>has a strong presence on social media and has its own website</w:t>
      </w:r>
      <w:r w:rsidR="00400890">
        <w:rPr>
          <w:rFonts w:ascii="Arial" w:hAnsi="Arial" w:cs="Arial"/>
          <w:sz w:val="24"/>
          <w:szCs w:val="24"/>
        </w:rPr>
        <w:t xml:space="preserve"> and University</w:t>
      </w:r>
      <w:r>
        <w:rPr>
          <w:rFonts w:ascii="Arial" w:hAnsi="Arial" w:cs="Arial"/>
          <w:sz w:val="24"/>
          <w:szCs w:val="24"/>
        </w:rPr>
        <w:t xml:space="preserve">. Facebook is mainly used </w:t>
      </w:r>
      <w:r w:rsidR="007675ED">
        <w:rPr>
          <w:rFonts w:ascii="Arial" w:hAnsi="Arial" w:cs="Arial"/>
          <w:sz w:val="24"/>
          <w:szCs w:val="24"/>
        </w:rPr>
        <w:t>as a</w:t>
      </w:r>
      <w:r w:rsidR="002638CD">
        <w:rPr>
          <w:rFonts w:ascii="Arial" w:hAnsi="Arial" w:cs="Arial"/>
          <w:sz w:val="24"/>
          <w:szCs w:val="24"/>
        </w:rPr>
        <w:t>n</w:t>
      </w:r>
      <w:r w:rsidR="007675ED">
        <w:rPr>
          <w:rFonts w:ascii="Arial" w:hAnsi="Arial" w:cs="Arial"/>
          <w:sz w:val="24"/>
          <w:szCs w:val="24"/>
        </w:rPr>
        <w:t xml:space="preserve"> </w:t>
      </w:r>
      <w:r w:rsidR="00635E32">
        <w:rPr>
          <w:rFonts w:ascii="Arial" w:hAnsi="Arial" w:cs="Arial"/>
          <w:sz w:val="24"/>
          <w:szCs w:val="24"/>
        </w:rPr>
        <w:t>overview</w:t>
      </w:r>
      <w:r>
        <w:rPr>
          <w:rFonts w:ascii="Arial" w:hAnsi="Arial" w:cs="Arial"/>
          <w:sz w:val="24"/>
          <w:szCs w:val="24"/>
        </w:rPr>
        <w:t xml:space="preserve"> at the </w:t>
      </w:r>
      <w:r w:rsidR="00263C0C">
        <w:rPr>
          <w:rFonts w:ascii="Arial" w:hAnsi="Arial" w:cs="Arial"/>
          <w:sz w:val="24"/>
          <w:szCs w:val="24"/>
        </w:rPr>
        <w:t>company’s</w:t>
      </w:r>
      <w:r w:rsidR="00635E32">
        <w:rPr>
          <w:rFonts w:ascii="Arial" w:hAnsi="Arial" w:cs="Arial"/>
          <w:sz w:val="24"/>
          <w:szCs w:val="24"/>
        </w:rPr>
        <w:t xml:space="preserve"> </w:t>
      </w:r>
      <w:r w:rsidR="00263C0C">
        <w:rPr>
          <w:rFonts w:ascii="Arial" w:hAnsi="Arial" w:cs="Arial"/>
          <w:sz w:val="24"/>
          <w:szCs w:val="24"/>
        </w:rPr>
        <w:t xml:space="preserve">activities and will echo </w:t>
      </w:r>
      <w:r w:rsidR="000D2B17">
        <w:rPr>
          <w:rFonts w:ascii="Arial" w:hAnsi="Arial" w:cs="Arial"/>
          <w:sz w:val="24"/>
          <w:szCs w:val="24"/>
        </w:rPr>
        <w:t xml:space="preserve">concerns and strategies regarding </w:t>
      </w:r>
      <w:r w:rsidR="00B91737">
        <w:rPr>
          <w:rFonts w:ascii="Arial" w:hAnsi="Arial" w:cs="Arial"/>
          <w:sz w:val="24"/>
          <w:szCs w:val="24"/>
        </w:rPr>
        <w:t>world events</w:t>
      </w:r>
      <w:r>
        <w:rPr>
          <w:rFonts w:ascii="Arial" w:hAnsi="Arial" w:cs="Arial"/>
          <w:sz w:val="24"/>
          <w:szCs w:val="24"/>
        </w:rPr>
        <w:t xml:space="preserve">, </w:t>
      </w:r>
      <w:r w:rsidR="00B91737">
        <w:rPr>
          <w:rFonts w:ascii="Arial" w:hAnsi="Arial" w:cs="Arial"/>
          <w:sz w:val="24"/>
          <w:szCs w:val="24"/>
        </w:rPr>
        <w:t xml:space="preserve">Covid 19, </w:t>
      </w:r>
      <w:r w:rsidR="00F31FDE">
        <w:rPr>
          <w:rFonts w:ascii="Arial" w:hAnsi="Arial" w:cs="Arial"/>
          <w:sz w:val="24"/>
          <w:szCs w:val="24"/>
        </w:rPr>
        <w:t>Earth Day 2023</w:t>
      </w:r>
      <w:r w:rsidR="00FB6F16">
        <w:rPr>
          <w:rFonts w:ascii="Arial" w:hAnsi="Arial" w:cs="Arial"/>
          <w:sz w:val="24"/>
          <w:szCs w:val="24"/>
        </w:rPr>
        <w:t>, it promotes itself as a caring organisation. N</w:t>
      </w:r>
      <w:r>
        <w:rPr>
          <w:rFonts w:ascii="Arial" w:hAnsi="Arial" w:cs="Arial"/>
          <w:sz w:val="24"/>
          <w:szCs w:val="24"/>
        </w:rPr>
        <w:t xml:space="preserve">ews is released on this site but not in </w:t>
      </w:r>
      <w:r w:rsidR="00FB6F16">
        <w:rPr>
          <w:rFonts w:ascii="Arial" w:hAnsi="Arial" w:cs="Arial"/>
          <w:sz w:val="24"/>
          <w:szCs w:val="24"/>
        </w:rPr>
        <w:t xml:space="preserve">great </w:t>
      </w:r>
      <w:r>
        <w:rPr>
          <w:rFonts w:ascii="Arial" w:hAnsi="Arial" w:cs="Arial"/>
          <w:sz w:val="24"/>
          <w:szCs w:val="24"/>
        </w:rPr>
        <w:t>depth.</w:t>
      </w:r>
      <w:r w:rsidR="005210F8">
        <w:rPr>
          <w:rFonts w:ascii="Arial" w:hAnsi="Arial" w:cs="Arial"/>
          <w:color w:val="FF0000"/>
          <w:sz w:val="24"/>
          <w:szCs w:val="24"/>
        </w:rPr>
        <w:t xml:space="preserve"> </w:t>
      </w:r>
      <w:r w:rsidR="00757972" w:rsidRPr="00FF0FD2">
        <w:rPr>
          <w:rFonts w:ascii="Arial" w:hAnsi="Arial" w:cs="Arial"/>
          <w:sz w:val="24"/>
          <w:szCs w:val="24"/>
        </w:rPr>
        <w:t>(Facebook, 2023).</w:t>
      </w:r>
    </w:p>
    <w:p w14:paraId="2089C6F7" w14:textId="4ED2CD41" w:rsidR="00C57BA5" w:rsidRPr="00A14699" w:rsidRDefault="00C57BA5" w:rsidP="00DB4CF3">
      <w:pPr>
        <w:spacing w:line="360" w:lineRule="auto"/>
        <w:jc w:val="both"/>
        <w:rPr>
          <w:rFonts w:ascii="Arial" w:hAnsi="Arial" w:cs="Arial"/>
          <w:color w:val="FF0000"/>
          <w:sz w:val="24"/>
          <w:szCs w:val="24"/>
        </w:rPr>
      </w:pPr>
      <w:r>
        <w:rPr>
          <w:rFonts w:ascii="Arial" w:hAnsi="Arial" w:cs="Arial"/>
          <w:sz w:val="24"/>
          <w:szCs w:val="24"/>
        </w:rPr>
        <w:t>LinkedIn is used extensively by the company for the release of new products, recent acquisitions and company updates on products and services</w:t>
      </w:r>
      <w:r w:rsidR="00103C4E">
        <w:rPr>
          <w:rFonts w:ascii="Arial" w:hAnsi="Arial" w:cs="Arial"/>
          <w:sz w:val="24"/>
          <w:szCs w:val="24"/>
        </w:rPr>
        <w:t xml:space="preserve">, </w:t>
      </w:r>
      <w:r w:rsidR="00E60DC1">
        <w:rPr>
          <w:rFonts w:ascii="Arial" w:hAnsi="Arial" w:cs="Arial"/>
          <w:sz w:val="24"/>
          <w:szCs w:val="24"/>
        </w:rPr>
        <w:t xml:space="preserve">the </w:t>
      </w:r>
      <w:r w:rsidR="006923ED">
        <w:rPr>
          <w:rFonts w:ascii="Arial" w:hAnsi="Arial" w:cs="Arial"/>
          <w:sz w:val="24"/>
          <w:szCs w:val="24"/>
        </w:rPr>
        <w:t>information carefully targe</w:t>
      </w:r>
      <w:r w:rsidR="001A0C7E">
        <w:rPr>
          <w:rFonts w:ascii="Arial" w:hAnsi="Arial" w:cs="Arial"/>
          <w:sz w:val="24"/>
          <w:szCs w:val="24"/>
        </w:rPr>
        <w:t>ts its</w:t>
      </w:r>
      <w:r w:rsidR="00E60DC1">
        <w:rPr>
          <w:rFonts w:ascii="Arial" w:hAnsi="Arial" w:cs="Arial"/>
          <w:sz w:val="24"/>
          <w:szCs w:val="24"/>
        </w:rPr>
        <w:t xml:space="preserve"> 1 million followers</w:t>
      </w:r>
      <w:r>
        <w:rPr>
          <w:rFonts w:ascii="Arial" w:hAnsi="Arial" w:cs="Arial"/>
          <w:sz w:val="24"/>
          <w:szCs w:val="24"/>
        </w:rPr>
        <w:t xml:space="preserve">. The employees use it for networking around the world </w:t>
      </w:r>
      <w:r w:rsidR="00A14699">
        <w:rPr>
          <w:rFonts w:ascii="Arial" w:hAnsi="Arial" w:cs="Arial"/>
          <w:sz w:val="24"/>
          <w:szCs w:val="24"/>
        </w:rPr>
        <w:t>and job</w:t>
      </w:r>
      <w:r>
        <w:rPr>
          <w:rFonts w:ascii="Arial" w:hAnsi="Arial" w:cs="Arial"/>
          <w:sz w:val="24"/>
          <w:szCs w:val="24"/>
        </w:rPr>
        <w:t xml:space="preserve"> vacancies.</w:t>
      </w:r>
      <w:r w:rsidR="00A14699">
        <w:rPr>
          <w:rFonts w:ascii="Arial" w:hAnsi="Arial" w:cs="Arial"/>
          <w:sz w:val="24"/>
          <w:szCs w:val="24"/>
        </w:rPr>
        <w:t xml:space="preserve"> </w:t>
      </w:r>
      <w:r w:rsidR="001E491A">
        <w:rPr>
          <w:rFonts w:ascii="Arial" w:hAnsi="Arial" w:cs="Arial"/>
          <w:sz w:val="24"/>
          <w:szCs w:val="24"/>
        </w:rPr>
        <w:t>(</w:t>
      </w:r>
      <w:r w:rsidR="001E491A" w:rsidRPr="00FF0FD2">
        <w:rPr>
          <w:rFonts w:ascii="Arial" w:hAnsi="Arial" w:cs="Arial"/>
          <w:sz w:val="24"/>
          <w:szCs w:val="24"/>
        </w:rPr>
        <w:t>LinkedIn, 2023).</w:t>
      </w:r>
    </w:p>
    <w:p w14:paraId="2CB369CF" w14:textId="2E72F903" w:rsidR="00F967FE" w:rsidRDefault="00C57BA5" w:rsidP="00313BDF">
      <w:pPr>
        <w:spacing w:after="0" w:line="360" w:lineRule="auto"/>
        <w:jc w:val="both"/>
        <w:rPr>
          <w:rFonts w:ascii="Arial" w:hAnsi="Arial" w:cs="Arial"/>
          <w:sz w:val="24"/>
          <w:szCs w:val="24"/>
        </w:rPr>
      </w:pPr>
      <w:bookmarkStart w:id="8" w:name="_Toc133742234"/>
      <w:r w:rsidRPr="00F967FE">
        <w:rPr>
          <w:rStyle w:val="JAHeading2Char"/>
        </w:rPr>
        <w:t>Customer lifetime value (CLV)</w:t>
      </w:r>
      <w:bookmarkEnd w:id="8"/>
    </w:p>
    <w:p w14:paraId="60A2AE0C" w14:textId="3FADEDF1" w:rsidR="00C57BA5" w:rsidRDefault="00F967FE" w:rsidP="00313BDF">
      <w:pPr>
        <w:spacing w:after="0" w:line="360" w:lineRule="auto"/>
        <w:jc w:val="both"/>
        <w:rPr>
          <w:rFonts w:ascii="Arial" w:hAnsi="Arial" w:cs="Arial"/>
          <w:sz w:val="24"/>
          <w:szCs w:val="24"/>
        </w:rPr>
      </w:pPr>
      <w:r>
        <w:rPr>
          <w:rFonts w:ascii="Arial" w:hAnsi="Arial" w:cs="Arial"/>
          <w:sz w:val="24"/>
          <w:szCs w:val="24"/>
        </w:rPr>
        <w:t>O</w:t>
      </w:r>
      <w:r w:rsidR="005D4EB4">
        <w:rPr>
          <w:rFonts w:ascii="Arial" w:hAnsi="Arial" w:cs="Arial"/>
          <w:sz w:val="24"/>
          <w:szCs w:val="24"/>
        </w:rPr>
        <w:t>ne of the results obtained from ThermoFisher</w:t>
      </w:r>
      <w:r w:rsidR="00DF1498">
        <w:rPr>
          <w:rFonts w:ascii="Arial" w:hAnsi="Arial" w:cs="Arial"/>
          <w:sz w:val="24"/>
          <w:szCs w:val="24"/>
        </w:rPr>
        <w:t>’s</w:t>
      </w:r>
      <w:r w:rsidR="00F44C58">
        <w:rPr>
          <w:rFonts w:ascii="Arial" w:hAnsi="Arial" w:cs="Arial"/>
          <w:sz w:val="24"/>
          <w:szCs w:val="24"/>
        </w:rPr>
        <w:t xml:space="preserve"> Customer Allegiance Score</w:t>
      </w:r>
      <w:r w:rsidR="00DF1498">
        <w:rPr>
          <w:rFonts w:ascii="Arial" w:hAnsi="Arial" w:cs="Arial"/>
          <w:sz w:val="24"/>
          <w:szCs w:val="24"/>
        </w:rPr>
        <w:t xml:space="preserve"> </w:t>
      </w:r>
      <w:r w:rsidR="00BF7BF7">
        <w:rPr>
          <w:rFonts w:ascii="Arial" w:hAnsi="Arial" w:cs="Arial"/>
          <w:sz w:val="24"/>
          <w:szCs w:val="24"/>
        </w:rPr>
        <w:t>(</w:t>
      </w:r>
      <w:r w:rsidR="00DF1498">
        <w:rPr>
          <w:rFonts w:ascii="Arial" w:hAnsi="Arial" w:cs="Arial"/>
          <w:sz w:val="24"/>
          <w:szCs w:val="24"/>
        </w:rPr>
        <w:t>CAS</w:t>
      </w:r>
      <w:r w:rsidR="00BF7BF7">
        <w:rPr>
          <w:rFonts w:ascii="Arial" w:hAnsi="Arial" w:cs="Arial"/>
          <w:sz w:val="24"/>
          <w:szCs w:val="24"/>
        </w:rPr>
        <w:t>)</w:t>
      </w:r>
      <w:r w:rsidR="00DF1498">
        <w:rPr>
          <w:rFonts w:ascii="Arial" w:hAnsi="Arial" w:cs="Arial"/>
          <w:sz w:val="24"/>
          <w:szCs w:val="24"/>
        </w:rPr>
        <w:t xml:space="preserve"> score is information </w:t>
      </w:r>
      <w:r w:rsidR="00675CAE">
        <w:rPr>
          <w:rFonts w:ascii="Arial" w:hAnsi="Arial" w:cs="Arial"/>
          <w:sz w:val="24"/>
          <w:szCs w:val="24"/>
        </w:rPr>
        <w:t xml:space="preserve">on </w:t>
      </w:r>
      <w:r w:rsidR="00DF1498">
        <w:rPr>
          <w:rFonts w:ascii="Arial" w:hAnsi="Arial" w:cs="Arial"/>
          <w:sz w:val="24"/>
          <w:szCs w:val="24"/>
        </w:rPr>
        <w:t>customer needs</w:t>
      </w:r>
      <w:r w:rsidR="001A0C7E">
        <w:rPr>
          <w:rFonts w:ascii="Arial" w:hAnsi="Arial" w:cs="Arial"/>
          <w:sz w:val="24"/>
          <w:szCs w:val="24"/>
        </w:rPr>
        <w:t>, investment can then be targeted</w:t>
      </w:r>
      <w:r w:rsidR="00050FC8">
        <w:rPr>
          <w:rFonts w:ascii="Arial" w:hAnsi="Arial" w:cs="Arial"/>
          <w:sz w:val="24"/>
          <w:szCs w:val="24"/>
        </w:rPr>
        <w:t xml:space="preserve"> towards their needs. An example of this was</w:t>
      </w:r>
      <w:r w:rsidR="0026290D">
        <w:rPr>
          <w:rFonts w:ascii="Arial" w:hAnsi="Arial" w:cs="Arial"/>
          <w:sz w:val="24"/>
          <w:szCs w:val="24"/>
        </w:rPr>
        <w:t xml:space="preserve"> information fed back that </w:t>
      </w:r>
      <w:r w:rsidR="00E94DB3">
        <w:rPr>
          <w:rFonts w:ascii="Arial" w:hAnsi="Arial" w:cs="Arial"/>
          <w:sz w:val="24"/>
          <w:szCs w:val="24"/>
        </w:rPr>
        <w:t xml:space="preserve">end users with dexterity issues found difficulty in opening </w:t>
      </w:r>
      <w:r w:rsidR="00F40E3B">
        <w:rPr>
          <w:rFonts w:ascii="Arial" w:hAnsi="Arial" w:cs="Arial"/>
          <w:sz w:val="24"/>
          <w:szCs w:val="24"/>
        </w:rPr>
        <w:t xml:space="preserve">up </w:t>
      </w:r>
      <w:r w:rsidR="00E94DB3">
        <w:rPr>
          <w:rFonts w:ascii="Arial" w:hAnsi="Arial" w:cs="Arial"/>
          <w:sz w:val="24"/>
          <w:szCs w:val="24"/>
        </w:rPr>
        <w:t>our</w:t>
      </w:r>
      <w:r w:rsidR="0026290D">
        <w:rPr>
          <w:rFonts w:ascii="Arial" w:hAnsi="Arial" w:cs="Arial"/>
          <w:sz w:val="24"/>
          <w:szCs w:val="24"/>
        </w:rPr>
        <w:t xml:space="preserve"> urine sample </w:t>
      </w:r>
      <w:r w:rsidR="00E94DB3">
        <w:rPr>
          <w:rFonts w:ascii="Arial" w:hAnsi="Arial" w:cs="Arial"/>
          <w:sz w:val="24"/>
          <w:szCs w:val="24"/>
        </w:rPr>
        <w:t xml:space="preserve">containers as the cap had to be rotated </w:t>
      </w:r>
      <w:r w:rsidR="00F40E3B">
        <w:rPr>
          <w:rFonts w:ascii="Arial" w:hAnsi="Arial" w:cs="Arial"/>
          <w:sz w:val="24"/>
          <w:szCs w:val="24"/>
        </w:rPr>
        <w:t xml:space="preserve">3 </w:t>
      </w:r>
      <w:r w:rsidR="00C55CE6">
        <w:rPr>
          <w:rFonts w:ascii="Arial" w:hAnsi="Arial" w:cs="Arial"/>
          <w:sz w:val="24"/>
          <w:szCs w:val="24"/>
        </w:rPr>
        <w:t xml:space="preserve">complete </w:t>
      </w:r>
      <w:r w:rsidR="00F40E3B">
        <w:rPr>
          <w:rFonts w:ascii="Arial" w:hAnsi="Arial" w:cs="Arial"/>
          <w:sz w:val="24"/>
          <w:szCs w:val="24"/>
        </w:rPr>
        <w:t>revolutions</w:t>
      </w:r>
      <w:r w:rsidR="0026290D">
        <w:rPr>
          <w:rFonts w:ascii="Arial" w:hAnsi="Arial" w:cs="Arial"/>
          <w:sz w:val="24"/>
          <w:szCs w:val="24"/>
        </w:rPr>
        <w:t xml:space="preserve"> </w:t>
      </w:r>
      <w:r w:rsidR="00385B9F">
        <w:rPr>
          <w:rFonts w:ascii="Arial" w:hAnsi="Arial" w:cs="Arial"/>
          <w:sz w:val="24"/>
          <w:szCs w:val="24"/>
        </w:rPr>
        <w:t xml:space="preserve">for removal. On examination the lifetime </w:t>
      </w:r>
      <w:r w:rsidR="0010365F">
        <w:rPr>
          <w:rFonts w:ascii="Arial" w:hAnsi="Arial" w:cs="Arial"/>
          <w:sz w:val="24"/>
          <w:szCs w:val="24"/>
        </w:rPr>
        <w:t>spends</w:t>
      </w:r>
      <w:r w:rsidR="00385B9F">
        <w:rPr>
          <w:rFonts w:ascii="Arial" w:hAnsi="Arial" w:cs="Arial"/>
          <w:sz w:val="24"/>
          <w:szCs w:val="24"/>
        </w:rPr>
        <w:t xml:space="preserve"> from th</w:t>
      </w:r>
      <w:r w:rsidR="00C55CE6">
        <w:rPr>
          <w:rFonts w:ascii="Arial" w:hAnsi="Arial" w:cs="Arial"/>
          <w:sz w:val="24"/>
          <w:szCs w:val="24"/>
        </w:rPr>
        <w:t>is</w:t>
      </w:r>
      <w:r w:rsidR="00385B9F">
        <w:rPr>
          <w:rFonts w:ascii="Arial" w:hAnsi="Arial" w:cs="Arial"/>
          <w:sz w:val="24"/>
          <w:szCs w:val="24"/>
        </w:rPr>
        <w:t xml:space="preserve"> </w:t>
      </w:r>
      <w:r w:rsidR="00990F82">
        <w:rPr>
          <w:rFonts w:ascii="Arial" w:hAnsi="Arial" w:cs="Arial"/>
          <w:sz w:val="24"/>
          <w:szCs w:val="24"/>
        </w:rPr>
        <w:t xml:space="preserve">customer the company had a new bottle and cap manufactured which used a triple thread design, this means that the cap </w:t>
      </w:r>
      <w:r w:rsidR="00694228">
        <w:rPr>
          <w:rFonts w:ascii="Arial" w:hAnsi="Arial" w:cs="Arial"/>
          <w:sz w:val="24"/>
          <w:szCs w:val="24"/>
        </w:rPr>
        <w:t>can</w:t>
      </w:r>
      <w:r w:rsidR="00990F82">
        <w:rPr>
          <w:rFonts w:ascii="Arial" w:hAnsi="Arial" w:cs="Arial"/>
          <w:sz w:val="24"/>
          <w:szCs w:val="24"/>
        </w:rPr>
        <w:t xml:space="preserve"> </w:t>
      </w:r>
      <w:r w:rsidR="00694228">
        <w:rPr>
          <w:rFonts w:ascii="Arial" w:hAnsi="Arial" w:cs="Arial"/>
          <w:sz w:val="24"/>
          <w:szCs w:val="24"/>
        </w:rPr>
        <w:t xml:space="preserve">now be </w:t>
      </w:r>
      <w:r w:rsidR="00990F82">
        <w:rPr>
          <w:rFonts w:ascii="Arial" w:hAnsi="Arial" w:cs="Arial"/>
          <w:sz w:val="24"/>
          <w:szCs w:val="24"/>
        </w:rPr>
        <w:t>removed</w:t>
      </w:r>
      <w:r w:rsidR="0010365F">
        <w:rPr>
          <w:rFonts w:ascii="Arial" w:hAnsi="Arial" w:cs="Arial"/>
          <w:sz w:val="24"/>
          <w:szCs w:val="24"/>
        </w:rPr>
        <w:t xml:space="preserve"> in a third of </w:t>
      </w:r>
      <w:r w:rsidR="00C556B9">
        <w:rPr>
          <w:rFonts w:ascii="Arial" w:hAnsi="Arial" w:cs="Arial"/>
          <w:sz w:val="24"/>
          <w:szCs w:val="24"/>
        </w:rPr>
        <w:t>one</w:t>
      </w:r>
      <w:r w:rsidR="0010365F">
        <w:rPr>
          <w:rFonts w:ascii="Arial" w:hAnsi="Arial" w:cs="Arial"/>
          <w:sz w:val="24"/>
          <w:szCs w:val="24"/>
        </w:rPr>
        <w:t xml:space="preserve"> rotation.</w:t>
      </w:r>
    </w:p>
    <w:p w14:paraId="5C01E5F9" w14:textId="77777777" w:rsidR="0010365F" w:rsidRPr="00FF2A46" w:rsidRDefault="0010365F" w:rsidP="00FF2A46">
      <w:pPr>
        <w:spacing w:after="0" w:line="240" w:lineRule="auto"/>
        <w:jc w:val="both"/>
        <w:rPr>
          <w:rFonts w:ascii="Arial" w:hAnsi="Arial" w:cs="Arial"/>
          <w:sz w:val="24"/>
          <w:szCs w:val="24"/>
        </w:rPr>
      </w:pPr>
    </w:p>
    <w:p w14:paraId="7FA28C4C" w14:textId="77777777" w:rsidR="00F967FE" w:rsidRDefault="00C57BA5" w:rsidP="006639F1">
      <w:pPr>
        <w:spacing w:after="0" w:line="360" w:lineRule="auto"/>
        <w:jc w:val="both"/>
        <w:rPr>
          <w:rFonts w:ascii="Arial" w:hAnsi="Arial" w:cs="Arial"/>
          <w:sz w:val="24"/>
          <w:szCs w:val="24"/>
        </w:rPr>
      </w:pPr>
      <w:bookmarkStart w:id="9" w:name="_Toc133742235"/>
      <w:r w:rsidRPr="00F967FE">
        <w:rPr>
          <w:rStyle w:val="JAHeading2Char"/>
        </w:rPr>
        <w:t>Business reference value (BRV)</w:t>
      </w:r>
      <w:bookmarkEnd w:id="9"/>
    </w:p>
    <w:p w14:paraId="5BFBE4AA" w14:textId="5FF7DE43" w:rsidR="00C57BA5" w:rsidRDefault="00244561" w:rsidP="006639F1">
      <w:pPr>
        <w:spacing w:after="0" w:line="360" w:lineRule="auto"/>
        <w:jc w:val="both"/>
        <w:rPr>
          <w:rFonts w:ascii="Arial" w:hAnsi="Arial" w:cs="Arial"/>
          <w:sz w:val="24"/>
          <w:szCs w:val="24"/>
        </w:rPr>
      </w:pPr>
      <w:r>
        <w:rPr>
          <w:rFonts w:ascii="Arial" w:hAnsi="Arial" w:cs="Arial"/>
          <w:sz w:val="24"/>
          <w:szCs w:val="24"/>
        </w:rPr>
        <w:t>I</w:t>
      </w:r>
      <w:r w:rsidR="00770A6C">
        <w:rPr>
          <w:rFonts w:ascii="Arial" w:hAnsi="Arial" w:cs="Arial"/>
          <w:sz w:val="24"/>
          <w:szCs w:val="24"/>
        </w:rPr>
        <w:t>t is understood that selling to businesses is more complex tha</w:t>
      </w:r>
      <w:r w:rsidR="00B97EB3">
        <w:rPr>
          <w:rFonts w:ascii="Arial" w:hAnsi="Arial" w:cs="Arial"/>
          <w:sz w:val="24"/>
          <w:szCs w:val="24"/>
        </w:rPr>
        <w:t>n direct selling to end users, business references are essential to this operation.</w:t>
      </w:r>
      <w:r w:rsidR="001C1FB1">
        <w:rPr>
          <w:rFonts w:ascii="Arial" w:hAnsi="Arial" w:cs="Arial"/>
          <w:sz w:val="24"/>
          <w:szCs w:val="24"/>
        </w:rPr>
        <w:t xml:space="preserve"> Testimonials can be viewed on a wide range of products which gives potential customers confidence in the bran</w:t>
      </w:r>
      <w:r w:rsidR="00FB3900">
        <w:rPr>
          <w:rFonts w:ascii="Arial" w:hAnsi="Arial" w:cs="Arial"/>
          <w:sz w:val="24"/>
          <w:szCs w:val="24"/>
        </w:rPr>
        <w:t>d. These testimonials include interviews by eminent scientists</w:t>
      </w:r>
      <w:r w:rsidR="001534D3">
        <w:rPr>
          <w:rFonts w:ascii="Arial" w:hAnsi="Arial" w:cs="Arial"/>
          <w:sz w:val="24"/>
          <w:szCs w:val="24"/>
        </w:rPr>
        <w:t>, YouTube links to various articles</w:t>
      </w:r>
      <w:r w:rsidR="00E309A7">
        <w:rPr>
          <w:rFonts w:ascii="Arial" w:hAnsi="Arial" w:cs="Arial"/>
          <w:sz w:val="24"/>
          <w:szCs w:val="24"/>
        </w:rPr>
        <w:t xml:space="preserve"> and specific information to targeted </w:t>
      </w:r>
      <w:r w:rsidR="004316EE">
        <w:rPr>
          <w:rFonts w:ascii="Arial" w:hAnsi="Arial" w:cs="Arial"/>
          <w:sz w:val="24"/>
          <w:szCs w:val="24"/>
        </w:rPr>
        <w:t xml:space="preserve">groups. </w:t>
      </w:r>
      <w:r w:rsidR="004316EE" w:rsidRPr="00D57D93">
        <w:rPr>
          <w:rFonts w:ascii="Arial" w:hAnsi="Arial" w:cs="Arial"/>
          <w:sz w:val="24"/>
          <w:szCs w:val="24"/>
        </w:rPr>
        <w:t>(ThermoFisher, 2023).</w:t>
      </w:r>
    </w:p>
    <w:p w14:paraId="53A5CE09" w14:textId="77777777" w:rsidR="00244561" w:rsidRDefault="00244561" w:rsidP="006639F1">
      <w:pPr>
        <w:spacing w:after="0" w:line="360" w:lineRule="auto"/>
        <w:jc w:val="both"/>
        <w:rPr>
          <w:rFonts w:ascii="Arial" w:hAnsi="Arial" w:cs="Arial"/>
          <w:sz w:val="24"/>
          <w:szCs w:val="24"/>
        </w:rPr>
      </w:pPr>
    </w:p>
    <w:p w14:paraId="5554EEB8" w14:textId="77777777" w:rsidR="00244561" w:rsidRDefault="00244561" w:rsidP="006639F1">
      <w:pPr>
        <w:spacing w:after="0" w:line="360" w:lineRule="auto"/>
        <w:jc w:val="both"/>
        <w:rPr>
          <w:rFonts w:ascii="Arial" w:hAnsi="Arial" w:cs="Arial"/>
          <w:sz w:val="24"/>
          <w:szCs w:val="24"/>
        </w:rPr>
      </w:pPr>
    </w:p>
    <w:p w14:paraId="5C2861CC" w14:textId="77777777" w:rsidR="004316EE" w:rsidRPr="0010365F" w:rsidRDefault="004316EE" w:rsidP="0010365F">
      <w:pPr>
        <w:spacing w:after="0" w:line="240" w:lineRule="auto"/>
        <w:jc w:val="both"/>
        <w:rPr>
          <w:rFonts w:ascii="Arial" w:hAnsi="Arial" w:cs="Arial"/>
          <w:sz w:val="24"/>
          <w:szCs w:val="24"/>
        </w:rPr>
      </w:pPr>
    </w:p>
    <w:p w14:paraId="69803395" w14:textId="038A9337" w:rsidR="00C57BA5" w:rsidRDefault="00C57BA5" w:rsidP="00244561">
      <w:pPr>
        <w:pStyle w:val="JAHeading2"/>
      </w:pPr>
      <w:bookmarkStart w:id="10" w:name="_Toc133742236"/>
      <w:r w:rsidRPr="00915A67">
        <w:lastRenderedPageBreak/>
        <w:t>Customer influence value (CIV)</w:t>
      </w:r>
      <w:bookmarkEnd w:id="10"/>
    </w:p>
    <w:p w14:paraId="4B019013" w14:textId="77777777" w:rsidR="00342AC9" w:rsidRDefault="00342AC9" w:rsidP="00915A67">
      <w:pPr>
        <w:spacing w:after="0" w:line="240" w:lineRule="auto"/>
        <w:jc w:val="both"/>
        <w:rPr>
          <w:rFonts w:ascii="Arial" w:hAnsi="Arial" w:cs="Arial"/>
          <w:sz w:val="24"/>
          <w:szCs w:val="24"/>
        </w:rPr>
      </w:pPr>
    </w:p>
    <w:p w14:paraId="378510D5" w14:textId="47035CDD" w:rsidR="00342AC9" w:rsidRPr="00915A67" w:rsidRDefault="007C641E" w:rsidP="008242AD">
      <w:pPr>
        <w:spacing w:after="0" w:line="360" w:lineRule="auto"/>
        <w:jc w:val="both"/>
        <w:rPr>
          <w:rFonts w:ascii="Arial" w:hAnsi="Arial" w:cs="Arial"/>
          <w:sz w:val="24"/>
          <w:szCs w:val="24"/>
        </w:rPr>
      </w:pPr>
      <w:r w:rsidRPr="003D4CDC">
        <w:rPr>
          <w:rFonts w:ascii="Arial" w:hAnsi="Arial" w:cs="Arial"/>
          <w:sz w:val="24"/>
          <w:szCs w:val="24"/>
        </w:rPr>
        <w:t xml:space="preserve">This is important to ThermoFisher, the company regularly </w:t>
      </w:r>
      <w:r w:rsidR="00B764B7" w:rsidRPr="003D4CDC">
        <w:rPr>
          <w:rFonts w:ascii="Arial" w:hAnsi="Arial" w:cs="Arial"/>
          <w:sz w:val="24"/>
          <w:szCs w:val="24"/>
        </w:rPr>
        <w:t>askes eminent scientists and doctors to discuss their products, this is then recorded and uploaded onto social me</w:t>
      </w:r>
      <w:r w:rsidR="00C8390A" w:rsidRPr="003D4CDC">
        <w:rPr>
          <w:rFonts w:ascii="Arial" w:hAnsi="Arial" w:cs="Arial"/>
          <w:sz w:val="24"/>
          <w:szCs w:val="24"/>
        </w:rPr>
        <w:t xml:space="preserve">dia sites and ThermoFisher’s own website. This </w:t>
      </w:r>
      <w:r w:rsidR="0042410B" w:rsidRPr="003D4CDC">
        <w:rPr>
          <w:rFonts w:ascii="Arial" w:hAnsi="Arial" w:cs="Arial"/>
          <w:sz w:val="24"/>
          <w:szCs w:val="24"/>
        </w:rPr>
        <w:t>generates revenue from this word of mouth.</w:t>
      </w:r>
    </w:p>
    <w:p w14:paraId="04BB5358" w14:textId="77777777" w:rsidR="00A932BB" w:rsidRDefault="00A932BB" w:rsidP="00342AC9">
      <w:pPr>
        <w:spacing w:after="0" w:line="240" w:lineRule="auto"/>
        <w:jc w:val="both"/>
        <w:rPr>
          <w:rFonts w:ascii="Arial" w:hAnsi="Arial" w:cs="Arial"/>
          <w:sz w:val="24"/>
          <w:szCs w:val="24"/>
        </w:rPr>
      </w:pPr>
    </w:p>
    <w:p w14:paraId="6952C2B6" w14:textId="5F1AA394" w:rsidR="00D5509F" w:rsidRDefault="00C57BA5" w:rsidP="00506E80">
      <w:pPr>
        <w:spacing w:after="0" w:line="360" w:lineRule="auto"/>
        <w:jc w:val="both"/>
        <w:rPr>
          <w:rFonts w:ascii="Arial" w:hAnsi="Arial" w:cs="Arial"/>
          <w:sz w:val="24"/>
          <w:szCs w:val="24"/>
        </w:rPr>
      </w:pPr>
      <w:bookmarkStart w:id="11" w:name="_Toc133742237"/>
      <w:r w:rsidRPr="00244561">
        <w:rPr>
          <w:rStyle w:val="JAHeading2Char"/>
        </w:rPr>
        <w:t>Customer knowledge value (CKV)</w:t>
      </w:r>
      <w:bookmarkEnd w:id="11"/>
    </w:p>
    <w:p w14:paraId="3CD8C782" w14:textId="35DFE4A1" w:rsidR="00C57BA5" w:rsidRDefault="00D5509F" w:rsidP="00506E80">
      <w:pPr>
        <w:spacing w:after="0" w:line="360" w:lineRule="auto"/>
        <w:jc w:val="both"/>
        <w:rPr>
          <w:rFonts w:ascii="Arial" w:hAnsi="Arial" w:cs="Arial"/>
          <w:sz w:val="24"/>
          <w:szCs w:val="24"/>
        </w:rPr>
      </w:pPr>
      <w:r>
        <w:rPr>
          <w:rFonts w:ascii="Arial" w:hAnsi="Arial" w:cs="Arial"/>
          <w:sz w:val="24"/>
          <w:szCs w:val="24"/>
        </w:rPr>
        <w:t>I</w:t>
      </w:r>
      <w:r w:rsidR="00D35CFC">
        <w:rPr>
          <w:rFonts w:ascii="Arial" w:hAnsi="Arial" w:cs="Arial"/>
          <w:sz w:val="24"/>
          <w:szCs w:val="24"/>
        </w:rPr>
        <w:t xml:space="preserve">nformation </w:t>
      </w:r>
      <w:r w:rsidR="00E56C83">
        <w:rPr>
          <w:rFonts w:ascii="Arial" w:hAnsi="Arial" w:cs="Arial"/>
          <w:sz w:val="24"/>
          <w:szCs w:val="24"/>
        </w:rPr>
        <w:t>gained</w:t>
      </w:r>
      <w:r w:rsidR="00D35CFC">
        <w:rPr>
          <w:rFonts w:ascii="Arial" w:hAnsi="Arial" w:cs="Arial"/>
          <w:sz w:val="24"/>
          <w:szCs w:val="24"/>
        </w:rPr>
        <w:t xml:space="preserve"> through discussions</w:t>
      </w:r>
      <w:r w:rsidR="00E56C83">
        <w:rPr>
          <w:rFonts w:ascii="Arial" w:hAnsi="Arial" w:cs="Arial"/>
          <w:sz w:val="24"/>
          <w:szCs w:val="24"/>
        </w:rPr>
        <w:t xml:space="preserve">, </w:t>
      </w:r>
      <w:r w:rsidR="008C54B8">
        <w:rPr>
          <w:rFonts w:ascii="Arial" w:hAnsi="Arial" w:cs="Arial"/>
          <w:sz w:val="24"/>
          <w:szCs w:val="24"/>
        </w:rPr>
        <w:t xml:space="preserve">CAS surveys, </w:t>
      </w:r>
      <w:r w:rsidR="00E56C83">
        <w:rPr>
          <w:rFonts w:ascii="Arial" w:hAnsi="Arial" w:cs="Arial"/>
          <w:sz w:val="24"/>
          <w:szCs w:val="24"/>
        </w:rPr>
        <w:t>seminars and events</w:t>
      </w:r>
      <w:r w:rsidR="00D35CFC">
        <w:rPr>
          <w:rFonts w:ascii="Arial" w:hAnsi="Arial" w:cs="Arial"/>
          <w:sz w:val="24"/>
          <w:szCs w:val="24"/>
        </w:rPr>
        <w:t xml:space="preserve"> are </w:t>
      </w:r>
      <w:r w:rsidR="00E56C83">
        <w:rPr>
          <w:rFonts w:ascii="Arial" w:hAnsi="Arial" w:cs="Arial"/>
          <w:sz w:val="24"/>
          <w:szCs w:val="24"/>
        </w:rPr>
        <w:t>fed back to the sites</w:t>
      </w:r>
      <w:r w:rsidR="00BF5897">
        <w:rPr>
          <w:rFonts w:ascii="Arial" w:hAnsi="Arial" w:cs="Arial"/>
          <w:sz w:val="24"/>
          <w:szCs w:val="24"/>
        </w:rPr>
        <w:t xml:space="preserve">, this has influenced products and packaging. This gave rise to the </w:t>
      </w:r>
      <w:r w:rsidR="004879C8">
        <w:rPr>
          <w:rFonts w:ascii="Arial" w:hAnsi="Arial" w:cs="Arial"/>
          <w:sz w:val="24"/>
          <w:szCs w:val="24"/>
        </w:rPr>
        <w:t>three-start</w:t>
      </w:r>
      <w:r w:rsidR="00BF5897">
        <w:rPr>
          <w:rFonts w:ascii="Arial" w:hAnsi="Arial" w:cs="Arial"/>
          <w:sz w:val="24"/>
          <w:szCs w:val="24"/>
        </w:rPr>
        <w:t xml:space="preserve"> </w:t>
      </w:r>
      <w:r w:rsidR="00B3669D">
        <w:rPr>
          <w:rFonts w:ascii="Arial" w:hAnsi="Arial" w:cs="Arial"/>
          <w:sz w:val="24"/>
          <w:szCs w:val="24"/>
        </w:rPr>
        <w:t xml:space="preserve">capped bottle, packaging options </w:t>
      </w:r>
      <w:r w:rsidR="00F66613">
        <w:rPr>
          <w:rFonts w:ascii="Arial" w:hAnsi="Arial" w:cs="Arial"/>
          <w:sz w:val="24"/>
          <w:szCs w:val="24"/>
        </w:rPr>
        <w:t>are</w:t>
      </w:r>
      <w:r w:rsidR="00164A6C">
        <w:rPr>
          <w:rFonts w:ascii="Arial" w:hAnsi="Arial" w:cs="Arial"/>
          <w:sz w:val="24"/>
          <w:szCs w:val="24"/>
        </w:rPr>
        <w:t xml:space="preserve"> bespoke</w:t>
      </w:r>
      <w:r w:rsidR="00B3669D">
        <w:rPr>
          <w:rFonts w:ascii="Arial" w:hAnsi="Arial" w:cs="Arial"/>
          <w:sz w:val="24"/>
          <w:szCs w:val="24"/>
        </w:rPr>
        <w:t xml:space="preserve"> depending on the customer</w:t>
      </w:r>
      <w:r w:rsidR="004879C8">
        <w:rPr>
          <w:rFonts w:ascii="Arial" w:hAnsi="Arial" w:cs="Arial"/>
          <w:sz w:val="24"/>
          <w:szCs w:val="24"/>
        </w:rPr>
        <w:t xml:space="preserve">. Industrial customers want a </w:t>
      </w:r>
      <w:r w:rsidR="00AC17A2">
        <w:rPr>
          <w:rFonts w:ascii="Arial" w:hAnsi="Arial" w:cs="Arial"/>
          <w:sz w:val="24"/>
          <w:szCs w:val="24"/>
        </w:rPr>
        <w:t xml:space="preserve">quantity in a box, hospitals want </w:t>
      </w:r>
      <w:r w:rsidR="008A0B37">
        <w:rPr>
          <w:rFonts w:ascii="Arial" w:hAnsi="Arial" w:cs="Arial"/>
          <w:sz w:val="24"/>
          <w:szCs w:val="24"/>
        </w:rPr>
        <w:t xml:space="preserve">items packed into trays and then shrink wrapped for ease of </w:t>
      </w:r>
      <w:r w:rsidR="00CD19E4">
        <w:rPr>
          <w:rFonts w:ascii="Arial" w:hAnsi="Arial" w:cs="Arial"/>
          <w:sz w:val="24"/>
          <w:szCs w:val="24"/>
        </w:rPr>
        <w:t>distribution. GP surgeries require the same product tumble packed into bags of 50 bottles.</w:t>
      </w:r>
    </w:p>
    <w:p w14:paraId="38BB22FD" w14:textId="77777777" w:rsidR="00506E80" w:rsidRDefault="00506E80" w:rsidP="00506E80">
      <w:pPr>
        <w:spacing w:after="0" w:line="360" w:lineRule="auto"/>
        <w:jc w:val="both"/>
        <w:rPr>
          <w:rFonts w:ascii="Arial" w:hAnsi="Arial" w:cs="Arial"/>
          <w:sz w:val="24"/>
          <w:szCs w:val="24"/>
        </w:rPr>
      </w:pPr>
    </w:p>
    <w:p w14:paraId="0E0CAC85" w14:textId="7DAF4B68" w:rsidR="00C57BA5" w:rsidRDefault="00C57BA5" w:rsidP="00506E80">
      <w:pPr>
        <w:spacing w:line="360" w:lineRule="auto"/>
        <w:jc w:val="both"/>
        <w:rPr>
          <w:rFonts w:ascii="Arial" w:hAnsi="Arial" w:cs="Arial"/>
          <w:sz w:val="24"/>
          <w:szCs w:val="24"/>
        </w:rPr>
      </w:pPr>
      <w:r>
        <w:rPr>
          <w:rFonts w:ascii="Arial" w:hAnsi="Arial" w:cs="Arial"/>
          <w:sz w:val="24"/>
          <w:szCs w:val="24"/>
        </w:rPr>
        <w:t>These key metrics are captured in ThermoFisher (CAS), this is based on the Net Promoter Score Methodology (</w:t>
      </w:r>
      <w:r w:rsidRPr="0056286F">
        <w:rPr>
          <w:rFonts w:ascii="Arial" w:hAnsi="Arial" w:cs="Arial"/>
          <w:sz w:val="24"/>
          <w:szCs w:val="24"/>
        </w:rPr>
        <w:t>Reichheld, 2022</w:t>
      </w:r>
      <w:r>
        <w:rPr>
          <w:rFonts w:ascii="Arial" w:hAnsi="Arial" w:cs="Arial"/>
          <w:sz w:val="24"/>
          <w:szCs w:val="24"/>
        </w:rPr>
        <w:t xml:space="preserve">). This is a customer loyalty and satisfaction metric employed across all sites. Amongst other metrics this measures ThermoFisher’s performance and customers perceptions and identifies areas for improvements </w:t>
      </w:r>
      <w:r w:rsidRPr="00D57D93">
        <w:rPr>
          <w:rFonts w:ascii="Arial" w:hAnsi="Arial" w:cs="Arial"/>
          <w:sz w:val="24"/>
          <w:szCs w:val="24"/>
        </w:rPr>
        <w:t>(ThermoFisher, 2023).</w:t>
      </w:r>
    </w:p>
    <w:p w14:paraId="08449F1B" w14:textId="4EF9CEE8" w:rsidR="00C57BA5" w:rsidRDefault="00C57BA5" w:rsidP="00C5707F">
      <w:pPr>
        <w:spacing w:line="360" w:lineRule="auto"/>
        <w:jc w:val="both"/>
        <w:rPr>
          <w:rFonts w:ascii="Arial" w:hAnsi="Arial" w:cs="Arial"/>
          <w:sz w:val="24"/>
          <w:szCs w:val="24"/>
        </w:rPr>
      </w:pPr>
      <w:r>
        <w:rPr>
          <w:rFonts w:ascii="Arial" w:hAnsi="Arial" w:cs="Arial"/>
          <w:sz w:val="24"/>
          <w:szCs w:val="24"/>
        </w:rPr>
        <w:t>Once a customer makes an initial inquiry with ThermoFisher the customer will be sent a survey of approximately 10 questions, two of which will always be.</w:t>
      </w:r>
    </w:p>
    <w:p w14:paraId="4B988F06" w14:textId="77777777" w:rsidR="00C57BA5" w:rsidRDefault="00C57BA5" w:rsidP="00C5707F">
      <w:pPr>
        <w:pStyle w:val="ListParagraph"/>
        <w:numPr>
          <w:ilvl w:val="0"/>
          <w:numId w:val="15"/>
        </w:numPr>
        <w:spacing w:after="0" w:line="360" w:lineRule="auto"/>
        <w:jc w:val="both"/>
        <w:rPr>
          <w:rFonts w:ascii="Arial" w:hAnsi="Arial" w:cs="Arial"/>
          <w:sz w:val="24"/>
          <w:szCs w:val="24"/>
        </w:rPr>
      </w:pPr>
      <w:r>
        <w:rPr>
          <w:rFonts w:ascii="Arial" w:hAnsi="Arial" w:cs="Arial"/>
          <w:sz w:val="24"/>
          <w:szCs w:val="24"/>
        </w:rPr>
        <w:t>Overall satisfaction (OSAT).</w:t>
      </w:r>
    </w:p>
    <w:p w14:paraId="1489E691" w14:textId="56FB9008" w:rsidR="00F165F2" w:rsidRPr="00C5707F" w:rsidRDefault="00C57BA5" w:rsidP="001352BA">
      <w:pPr>
        <w:pStyle w:val="ListParagraph"/>
        <w:numPr>
          <w:ilvl w:val="0"/>
          <w:numId w:val="15"/>
        </w:numPr>
        <w:spacing w:after="0" w:line="360" w:lineRule="auto"/>
        <w:jc w:val="both"/>
        <w:rPr>
          <w:rFonts w:ascii="Arial" w:hAnsi="Arial" w:cs="Arial"/>
          <w:sz w:val="24"/>
          <w:szCs w:val="24"/>
        </w:rPr>
      </w:pPr>
      <w:r w:rsidRPr="00C5707F">
        <w:rPr>
          <w:rFonts w:ascii="Arial" w:hAnsi="Arial" w:cs="Arial"/>
          <w:sz w:val="24"/>
          <w:szCs w:val="24"/>
        </w:rPr>
        <w:t>Likelihood to recommend (LTR).</w:t>
      </w:r>
    </w:p>
    <w:p w14:paraId="60B11006" w14:textId="66CB127B" w:rsidR="00C57BA5" w:rsidRDefault="00C57BA5" w:rsidP="00C5707F">
      <w:pPr>
        <w:spacing w:line="360" w:lineRule="auto"/>
        <w:jc w:val="both"/>
        <w:rPr>
          <w:rFonts w:ascii="Arial" w:hAnsi="Arial" w:cs="Arial"/>
          <w:sz w:val="24"/>
          <w:szCs w:val="24"/>
        </w:rPr>
      </w:pPr>
      <w:r>
        <w:rPr>
          <w:rFonts w:ascii="Arial" w:hAnsi="Arial" w:cs="Arial"/>
          <w:sz w:val="24"/>
          <w:szCs w:val="24"/>
        </w:rPr>
        <w:t xml:space="preserve">The other questions may </w:t>
      </w:r>
      <w:r w:rsidRPr="00067E5D">
        <w:rPr>
          <w:rFonts w:ascii="Arial" w:hAnsi="Arial" w:cs="Arial"/>
          <w:sz w:val="24"/>
          <w:szCs w:val="24"/>
        </w:rPr>
        <w:t>vary depending on the type of enquiry, sales, customer service, technical support, or training. This survey will only take 2 – 3 minutes to complete and will be immediately reviewed</w:t>
      </w:r>
      <w:r>
        <w:rPr>
          <w:rFonts w:ascii="Arial" w:hAnsi="Arial" w:cs="Arial"/>
          <w:sz w:val="24"/>
          <w:szCs w:val="24"/>
        </w:rPr>
        <w:t xml:space="preserve"> and reissued throughout the different stages of the transaction.</w:t>
      </w:r>
    </w:p>
    <w:p w14:paraId="0F4A8B82" w14:textId="22F268F7" w:rsidR="00C57BA5" w:rsidRDefault="00C57BA5" w:rsidP="00F165F2">
      <w:pPr>
        <w:jc w:val="both"/>
        <w:rPr>
          <w:rFonts w:ascii="Arial" w:hAnsi="Arial" w:cs="Arial"/>
          <w:sz w:val="24"/>
          <w:szCs w:val="24"/>
        </w:rPr>
      </w:pPr>
      <w:r>
        <w:rPr>
          <w:rFonts w:ascii="Arial" w:hAnsi="Arial" w:cs="Arial"/>
          <w:sz w:val="24"/>
          <w:szCs w:val="24"/>
        </w:rPr>
        <w:t>After review customers are placed into one of three categories.</w:t>
      </w:r>
    </w:p>
    <w:p w14:paraId="39D6A337" w14:textId="77777777" w:rsidR="00C57BA5" w:rsidRPr="00E37360" w:rsidRDefault="00C57BA5" w:rsidP="00C5707F">
      <w:pPr>
        <w:pStyle w:val="ListParagraph"/>
        <w:numPr>
          <w:ilvl w:val="0"/>
          <w:numId w:val="18"/>
        </w:numPr>
        <w:spacing w:after="0" w:line="360" w:lineRule="auto"/>
        <w:jc w:val="both"/>
        <w:rPr>
          <w:rFonts w:ascii="Arial" w:hAnsi="Arial" w:cs="Arial"/>
          <w:sz w:val="24"/>
          <w:szCs w:val="24"/>
        </w:rPr>
      </w:pPr>
      <w:r w:rsidRPr="00164A6C">
        <w:rPr>
          <w:rFonts w:ascii="Arial" w:hAnsi="Arial" w:cs="Arial"/>
          <w:b/>
          <w:bCs/>
          <w:sz w:val="24"/>
          <w:szCs w:val="24"/>
        </w:rPr>
        <w:t>Promoters</w:t>
      </w:r>
      <w:r w:rsidRPr="00E37360">
        <w:rPr>
          <w:rFonts w:ascii="Arial" w:hAnsi="Arial" w:cs="Arial"/>
          <w:sz w:val="24"/>
          <w:szCs w:val="24"/>
        </w:rPr>
        <w:t xml:space="preserve"> – Loyal enthusiastic customers who will quite happily promote the brand through word of mouth.</w:t>
      </w:r>
    </w:p>
    <w:p w14:paraId="7A40362A" w14:textId="4C797934" w:rsidR="00C57BA5" w:rsidRPr="00E37360" w:rsidRDefault="00C57BA5" w:rsidP="00C5707F">
      <w:pPr>
        <w:pStyle w:val="ListParagraph"/>
        <w:numPr>
          <w:ilvl w:val="0"/>
          <w:numId w:val="18"/>
        </w:numPr>
        <w:spacing w:after="0" w:line="360" w:lineRule="auto"/>
        <w:jc w:val="both"/>
        <w:rPr>
          <w:rFonts w:ascii="Arial" w:hAnsi="Arial" w:cs="Arial"/>
          <w:sz w:val="24"/>
          <w:szCs w:val="24"/>
        </w:rPr>
      </w:pPr>
      <w:r w:rsidRPr="00164A6C">
        <w:rPr>
          <w:rFonts w:ascii="Arial" w:hAnsi="Arial" w:cs="Arial"/>
          <w:b/>
          <w:bCs/>
          <w:sz w:val="24"/>
          <w:szCs w:val="24"/>
        </w:rPr>
        <w:t>Passive</w:t>
      </w:r>
      <w:r w:rsidRPr="00E37360">
        <w:rPr>
          <w:rFonts w:ascii="Arial" w:hAnsi="Arial" w:cs="Arial"/>
          <w:sz w:val="24"/>
          <w:szCs w:val="24"/>
        </w:rPr>
        <w:t xml:space="preserve"> </w:t>
      </w:r>
      <w:r w:rsidR="00164A6C">
        <w:rPr>
          <w:rFonts w:ascii="Arial" w:hAnsi="Arial" w:cs="Arial"/>
          <w:sz w:val="24"/>
          <w:szCs w:val="24"/>
        </w:rPr>
        <w:t xml:space="preserve">- </w:t>
      </w:r>
      <w:r w:rsidRPr="00E37360">
        <w:rPr>
          <w:rFonts w:ascii="Arial" w:hAnsi="Arial" w:cs="Arial"/>
          <w:sz w:val="24"/>
          <w:szCs w:val="24"/>
        </w:rPr>
        <w:t xml:space="preserve">customers </w:t>
      </w:r>
      <w:r w:rsidR="00164A6C">
        <w:rPr>
          <w:rFonts w:ascii="Arial" w:hAnsi="Arial" w:cs="Arial"/>
          <w:sz w:val="24"/>
          <w:szCs w:val="24"/>
        </w:rPr>
        <w:t xml:space="preserve">are </w:t>
      </w:r>
      <w:r w:rsidR="001E23EF">
        <w:rPr>
          <w:rFonts w:ascii="Arial" w:hAnsi="Arial" w:cs="Arial"/>
          <w:sz w:val="24"/>
          <w:szCs w:val="24"/>
        </w:rPr>
        <w:t>u</w:t>
      </w:r>
      <w:r w:rsidRPr="00E37360">
        <w:rPr>
          <w:rFonts w:ascii="Arial" w:hAnsi="Arial" w:cs="Arial"/>
          <w:sz w:val="24"/>
          <w:szCs w:val="24"/>
        </w:rPr>
        <w:t>nenthusiastic but satisfied customers who could easily buy from the competition.</w:t>
      </w:r>
    </w:p>
    <w:p w14:paraId="7CB363CD" w14:textId="0E6C379D" w:rsidR="00C57BA5" w:rsidRDefault="00C57BA5" w:rsidP="00C5707F">
      <w:pPr>
        <w:pStyle w:val="ListParagraph"/>
        <w:numPr>
          <w:ilvl w:val="0"/>
          <w:numId w:val="18"/>
        </w:numPr>
        <w:spacing w:after="0" w:line="360" w:lineRule="auto"/>
        <w:jc w:val="both"/>
        <w:rPr>
          <w:rFonts w:ascii="Arial" w:hAnsi="Arial" w:cs="Arial"/>
          <w:sz w:val="24"/>
          <w:szCs w:val="24"/>
        </w:rPr>
      </w:pPr>
      <w:r w:rsidRPr="001E23EF">
        <w:rPr>
          <w:rFonts w:ascii="Arial" w:hAnsi="Arial" w:cs="Arial"/>
          <w:b/>
          <w:bCs/>
          <w:sz w:val="24"/>
          <w:szCs w:val="24"/>
        </w:rPr>
        <w:lastRenderedPageBreak/>
        <w:t>Detractors</w:t>
      </w:r>
      <w:r w:rsidRPr="00991DC3">
        <w:rPr>
          <w:rFonts w:ascii="Arial" w:hAnsi="Arial" w:cs="Arial"/>
          <w:sz w:val="24"/>
          <w:szCs w:val="24"/>
        </w:rPr>
        <w:t xml:space="preserve"> – Customers who are unhappy and will tell anyone who listens to them.</w:t>
      </w:r>
    </w:p>
    <w:p w14:paraId="1BC4CE3E" w14:textId="77777777" w:rsidR="00991DC3" w:rsidRPr="00991DC3" w:rsidRDefault="00991DC3" w:rsidP="00991DC3">
      <w:pPr>
        <w:pStyle w:val="ListParagraph"/>
        <w:spacing w:after="0" w:line="240" w:lineRule="auto"/>
        <w:jc w:val="both"/>
        <w:rPr>
          <w:rFonts w:ascii="Arial" w:hAnsi="Arial" w:cs="Arial"/>
          <w:sz w:val="24"/>
          <w:szCs w:val="24"/>
        </w:rPr>
      </w:pPr>
    </w:p>
    <w:p w14:paraId="397D9EA7" w14:textId="53D2E066" w:rsidR="00C57BA5" w:rsidRDefault="00C57BA5" w:rsidP="00163A44">
      <w:pPr>
        <w:spacing w:line="360" w:lineRule="auto"/>
        <w:jc w:val="both"/>
        <w:rPr>
          <w:rFonts w:ascii="Arial" w:hAnsi="Arial" w:cs="Arial"/>
          <w:b/>
          <w:bCs/>
          <w:sz w:val="24"/>
          <w:szCs w:val="24"/>
        </w:rPr>
      </w:pPr>
      <w:r>
        <w:rPr>
          <w:rFonts w:ascii="Arial" w:hAnsi="Arial" w:cs="Arial"/>
          <w:sz w:val="24"/>
          <w:szCs w:val="24"/>
        </w:rPr>
        <w:t>From the survey ThermoFisher knows how to react through timely feedback, the aim is to increase the promoters which in turn increases business. Customer feedback will highlight where resources need to be focused, what is important to the customer and how the company is performing. It also conveys to the customer that the company is listening to them.</w:t>
      </w:r>
    </w:p>
    <w:p w14:paraId="591F29C5" w14:textId="69F64C35" w:rsidR="00C57BA5" w:rsidRDefault="00C57BA5" w:rsidP="00D5509F">
      <w:pPr>
        <w:pStyle w:val="JAHeading2"/>
      </w:pPr>
      <w:bookmarkStart w:id="12" w:name="_Toc133742238"/>
      <w:r w:rsidRPr="00D76AB0">
        <w:t xml:space="preserve">Calculation </w:t>
      </w:r>
      <w:r w:rsidR="001D00AE">
        <w:t>for</w:t>
      </w:r>
      <w:r w:rsidR="002835CC">
        <w:t xml:space="preserve"> a</w:t>
      </w:r>
      <w:r w:rsidRPr="00D76AB0">
        <w:t xml:space="preserve"> CAS scor</w:t>
      </w:r>
      <w:r w:rsidR="009750B3">
        <w:t>e</w:t>
      </w:r>
      <w:bookmarkEnd w:id="12"/>
    </w:p>
    <w:p w14:paraId="6BE76D65" w14:textId="65296B23" w:rsidR="00C57BA5" w:rsidRDefault="00C57BA5">
      <w:pPr>
        <w:pStyle w:val="ListParagraph"/>
        <w:numPr>
          <w:ilvl w:val="0"/>
          <w:numId w:val="16"/>
        </w:numPr>
        <w:spacing w:after="0" w:line="240" w:lineRule="auto"/>
        <w:jc w:val="both"/>
        <w:rPr>
          <w:rFonts w:ascii="Arial" w:hAnsi="Arial" w:cs="Arial"/>
          <w:sz w:val="24"/>
          <w:szCs w:val="24"/>
        </w:rPr>
      </w:pPr>
      <w:r w:rsidRPr="00C97243">
        <w:rPr>
          <w:rFonts w:ascii="Arial" w:hAnsi="Arial" w:cs="Arial"/>
          <w:sz w:val="24"/>
          <w:szCs w:val="24"/>
        </w:rPr>
        <w:t>CAS = % of promoters - % of detractors.</w:t>
      </w:r>
    </w:p>
    <w:p w14:paraId="05373942" w14:textId="17299230" w:rsidR="00C57BA5" w:rsidRPr="007A5E95" w:rsidRDefault="00C57BA5" w:rsidP="00D5509F">
      <w:pPr>
        <w:pStyle w:val="JAHeading2"/>
      </w:pPr>
      <w:bookmarkStart w:id="13" w:name="_Toc133742239"/>
      <w:r w:rsidRPr="007A5E95">
        <w:t>CAS Dashboard</w:t>
      </w:r>
      <w:bookmarkEnd w:id="13"/>
    </w:p>
    <w:p w14:paraId="3D0977D2" w14:textId="6E94FD56" w:rsidR="00C57BA5" w:rsidRDefault="00C57BA5" w:rsidP="00BA058D">
      <w:pPr>
        <w:spacing w:line="360" w:lineRule="auto"/>
        <w:jc w:val="both"/>
        <w:rPr>
          <w:rFonts w:ascii="Arial" w:hAnsi="Arial" w:cs="Arial"/>
          <w:sz w:val="24"/>
          <w:szCs w:val="24"/>
        </w:rPr>
      </w:pPr>
      <w:r>
        <w:rPr>
          <w:rFonts w:ascii="Arial" w:hAnsi="Arial" w:cs="Arial"/>
          <w:sz w:val="24"/>
          <w:szCs w:val="24"/>
        </w:rPr>
        <w:t xml:space="preserve">Below is a screenshot showing the CAS activity of the writers manufacturing group, information has not been filtered down to site level due to confidentiality. From the screen it can be seen the number of contacts/alerts made, the immediate classification made, these being promoters, passive and detractors, what the contact is about and progress. </w:t>
      </w:r>
    </w:p>
    <w:p w14:paraId="2F4685A3" w14:textId="2F00E40D" w:rsidR="00C57BA5" w:rsidRPr="00485030" w:rsidRDefault="00C57BA5" w:rsidP="00C57BA5">
      <w:pPr>
        <w:jc w:val="both"/>
        <w:rPr>
          <w:rFonts w:ascii="Arial" w:hAnsi="Arial" w:cs="Arial"/>
          <w:sz w:val="24"/>
          <w:szCs w:val="24"/>
        </w:rPr>
      </w:pPr>
      <w:r>
        <w:rPr>
          <w:rFonts w:ascii="Arial" w:hAnsi="Arial" w:cs="Arial"/>
          <w:noProof/>
          <w:sz w:val="24"/>
          <w:szCs w:val="24"/>
        </w:rPr>
        <w:drawing>
          <wp:inline distT="0" distB="0" distL="0" distR="0" wp14:anchorId="479247DB" wp14:editId="51DB6F47">
            <wp:extent cx="5723890" cy="3284855"/>
            <wp:effectExtent l="0" t="0" r="0" b="0"/>
            <wp:docPr id="593244005" name="Picture 59324400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44005" name="Picture 3" descr="Graphical user interface&#10;&#10;Description automatically generated"/>
                    <pic:cNvPicPr/>
                  </pic:nvPicPr>
                  <pic:blipFill>
                    <a:blip r:embed="rId7"/>
                    <a:stretch>
                      <a:fillRect/>
                    </a:stretch>
                  </pic:blipFill>
                  <pic:spPr>
                    <a:xfrm>
                      <a:off x="0" y="0"/>
                      <a:ext cx="5723890" cy="3284855"/>
                    </a:xfrm>
                    <a:prstGeom prst="rect">
                      <a:avLst/>
                    </a:prstGeom>
                  </pic:spPr>
                </pic:pic>
              </a:graphicData>
            </a:graphic>
          </wp:inline>
        </w:drawing>
      </w:r>
      <w:r w:rsidR="00485030">
        <w:rPr>
          <w:rFonts w:ascii="Arial" w:hAnsi="Arial" w:cs="Arial"/>
          <w:sz w:val="24"/>
          <w:szCs w:val="24"/>
        </w:rPr>
        <w:t>(T</w:t>
      </w:r>
      <w:r w:rsidR="00461C7D" w:rsidRPr="00485030">
        <w:rPr>
          <w:rFonts w:ascii="Arial" w:hAnsi="Arial" w:cs="Arial"/>
          <w:sz w:val="24"/>
          <w:szCs w:val="24"/>
        </w:rPr>
        <w:t>hermoFisher, 2023)</w:t>
      </w:r>
    </w:p>
    <w:p w14:paraId="3C8B4340" w14:textId="77777777" w:rsidR="00D5509F" w:rsidRDefault="00D5509F" w:rsidP="00BF311F">
      <w:pPr>
        <w:jc w:val="both"/>
        <w:rPr>
          <w:rStyle w:val="Heading1Char"/>
        </w:rPr>
      </w:pPr>
    </w:p>
    <w:p w14:paraId="7562FE7C" w14:textId="16224A5B" w:rsidR="00A978AB" w:rsidRDefault="002F0368" w:rsidP="00BF311F">
      <w:pPr>
        <w:jc w:val="both"/>
        <w:rPr>
          <w:rFonts w:ascii="Arial" w:hAnsi="Arial" w:cs="Arial"/>
          <w:sz w:val="24"/>
          <w:szCs w:val="24"/>
        </w:rPr>
      </w:pPr>
      <w:bookmarkStart w:id="14" w:name="_Toc133742240"/>
      <w:r w:rsidRPr="00A978AB">
        <w:rPr>
          <w:rStyle w:val="Heading1Char"/>
        </w:rPr>
        <w:t>Quality</w:t>
      </w:r>
      <w:bookmarkEnd w:id="14"/>
      <w:r w:rsidRPr="00CB7919">
        <w:rPr>
          <w:rFonts w:ascii="Arial" w:hAnsi="Arial" w:cs="Arial"/>
          <w:sz w:val="24"/>
          <w:szCs w:val="24"/>
        </w:rPr>
        <w:t xml:space="preserve"> </w:t>
      </w:r>
    </w:p>
    <w:p w14:paraId="637D4E55" w14:textId="5F1FD12C" w:rsidR="001F0C17" w:rsidRDefault="00A978AB" w:rsidP="00D63EA9">
      <w:pPr>
        <w:spacing w:line="360" w:lineRule="auto"/>
        <w:jc w:val="both"/>
        <w:rPr>
          <w:rFonts w:ascii="Arial" w:hAnsi="Arial" w:cs="Arial"/>
          <w:sz w:val="24"/>
          <w:szCs w:val="24"/>
        </w:rPr>
      </w:pPr>
      <w:r>
        <w:rPr>
          <w:rFonts w:ascii="Arial" w:hAnsi="Arial" w:cs="Arial"/>
          <w:sz w:val="24"/>
          <w:szCs w:val="24"/>
        </w:rPr>
        <w:lastRenderedPageBreak/>
        <w:t xml:space="preserve">Quality </w:t>
      </w:r>
      <w:r w:rsidR="002F0368" w:rsidRPr="00CB7919">
        <w:rPr>
          <w:rFonts w:ascii="Arial" w:hAnsi="Arial" w:cs="Arial"/>
          <w:sz w:val="24"/>
          <w:szCs w:val="24"/>
        </w:rPr>
        <w:t xml:space="preserve">is </w:t>
      </w:r>
      <w:r w:rsidR="009B533B">
        <w:rPr>
          <w:rFonts w:ascii="Arial" w:hAnsi="Arial" w:cs="Arial"/>
          <w:sz w:val="24"/>
          <w:szCs w:val="24"/>
        </w:rPr>
        <w:t xml:space="preserve">an </w:t>
      </w:r>
      <w:r w:rsidR="00696602">
        <w:rPr>
          <w:rFonts w:ascii="Arial" w:hAnsi="Arial" w:cs="Arial"/>
          <w:sz w:val="24"/>
          <w:szCs w:val="24"/>
        </w:rPr>
        <w:t>important</w:t>
      </w:r>
      <w:r w:rsidR="009B533B">
        <w:rPr>
          <w:rFonts w:ascii="Arial" w:hAnsi="Arial" w:cs="Arial"/>
          <w:sz w:val="24"/>
          <w:szCs w:val="24"/>
        </w:rPr>
        <w:t xml:space="preserve"> part of an </w:t>
      </w:r>
      <w:r w:rsidR="00B95A4E">
        <w:rPr>
          <w:rFonts w:ascii="Arial" w:hAnsi="Arial" w:cs="Arial"/>
          <w:sz w:val="24"/>
          <w:szCs w:val="24"/>
        </w:rPr>
        <w:t>organisation;</w:t>
      </w:r>
      <w:r w:rsidR="009B533B">
        <w:rPr>
          <w:rFonts w:ascii="Arial" w:hAnsi="Arial" w:cs="Arial"/>
          <w:sz w:val="24"/>
          <w:szCs w:val="24"/>
        </w:rPr>
        <w:t xml:space="preserve"> poor quality </w:t>
      </w:r>
      <w:r w:rsidR="00517874">
        <w:rPr>
          <w:rFonts w:ascii="Arial" w:hAnsi="Arial" w:cs="Arial"/>
          <w:sz w:val="24"/>
          <w:szCs w:val="24"/>
        </w:rPr>
        <w:t xml:space="preserve">will </w:t>
      </w:r>
      <w:r w:rsidR="00696602">
        <w:rPr>
          <w:rFonts w:ascii="Arial" w:hAnsi="Arial" w:cs="Arial"/>
          <w:sz w:val="24"/>
          <w:szCs w:val="24"/>
        </w:rPr>
        <w:t>make</w:t>
      </w:r>
      <w:r w:rsidR="00517874">
        <w:rPr>
          <w:rFonts w:ascii="Arial" w:hAnsi="Arial" w:cs="Arial"/>
          <w:sz w:val="24"/>
          <w:szCs w:val="24"/>
        </w:rPr>
        <w:t xml:space="preserve"> customers </w:t>
      </w:r>
      <w:r w:rsidR="00696602">
        <w:rPr>
          <w:rFonts w:ascii="Arial" w:hAnsi="Arial" w:cs="Arial"/>
          <w:sz w:val="24"/>
          <w:szCs w:val="24"/>
        </w:rPr>
        <w:t xml:space="preserve">look at other options whereby good quality will increase the customer base and grow a company. </w:t>
      </w:r>
      <w:r w:rsidR="0092129E">
        <w:rPr>
          <w:rFonts w:ascii="Arial" w:hAnsi="Arial" w:cs="Arial"/>
          <w:sz w:val="24"/>
          <w:szCs w:val="24"/>
        </w:rPr>
        <w:t xml:space="preserve">In 1987 David A Garvin </w:t>
      </w:r>
      <w:r w:rsidR="00A72410">
        <w:rPr>
          <w:rFonts w:ascii="Arial" w:hAnsi="Arial" w:cs="Arial"/>
          <w:sz w:val="24"/>
          <w:szCs w:val="24"/>
        </w:rPr>
        <w:t>developed</w:t>
      </w:r>
      <w:r w:rsidR="00854116">
        <w:rPr>
          <w:rFonts w:ascii="Arial" w:hAnsi="Arial" w:cs="Arial"/>
          <w:sz w:val="24"/>
          <w:szCs w:val="24"/>
        </w:rPr>
        <w:t xml:space="preserve"> a framework </w:t>
      </w:r>
      <w:r w:rsidR="00860288">
        <w:rPr>
          <w:rFonts w:ascii="Arial" w:hAnsi="Arial" w:cs="Arial"/>
          <w:sz w:val="24"/>
          <w:szCs w:val="24"/>
        </w:rPr>
        <w:t xml:space="preserve">of quality as a business </w:t>
      </w:r>
      <w:r w:rsidR="00A34643">
        <w:rPr>
          <w:rFonts w:ascii="Arial" w:hAnsi="Arial" w:cs="Arial"/>
          <w:sz w:val="24"/>
          <w:szCs w:val="24"/>
        </w:rPr>
        <w:t>approach</w:t>
      </w:r>
      <w:r w:rsidR="00A72410">
        <w:rPr>
          <w:rFonts w:ascii="Arial" w:hAnsi="Arial" w:cs="Arial"/>
          <w:sz w:val="24"/>
          <w:szCs w:val="24"/>
        </w:rPr>
        <w:t xml:space="preserve">, this is known as Garvin’s 8 </w:t>
      </w:r>
      <w:r w:rsidR="00750359">
        <w:rPr>
          <w:rFonts w:ascii="Arial" w:hAnsi="Arial" w:cs="Arial"/>
          <w:sz w:val="24"/>
          <w:szCs w:val="24"/>
        </w:rPr>
        <w:t>dimensions</w:t>
      </w:r>
      <w:r w:rsidR="00A72410">
        <w:rPr>
          <w:rFonts w:ascii="Arial" w:hAnsi="Arial" w:cs="Arial"/>
          <w:sz w:val="24"/>
          <w:szCs w:val="24"/>
        </w:rPr>
        <w:t xml:space="preserve"> to </w:t>
      </w:r>
      <w:r w:rsidR="00750359">
        <w:rPr>
          <w:rFonts w:ascii="Arial" w:hAnsi="Arial" w:cs="Arial"/>
          <w:sz w:val="24"/>
          <w:szCs w:val="24"/>
        </w:rPr>
        <w:t>quality</w:t>
      </w:r>
      <w:r w:rsidR="00161CBA">
        <w:rPr>
          <w:rFonts w:ascii="Arial" w:hAnsi="Arial" w:cs="Arial"/>
          <w:sz w:val="24"/>
          <w:szCs w:val="24"/>
        </w:rPr>
        <w:t xml:space="preserve">. </w:t>
      </w:r>
      <w:r w:rsidR="00542A32">
        <w:rPr>
          <w:rFonts w:ascii="Arial" w:hAnsi="Arial" w:cs="Arial"/>
          <w:sz w:val="24"/>
          <w:szCs w:val="24"/>
        </w:rPr>
        <w:t xml:space="preserve"> (</w:t>
      </w:r>
      <w:r w:rsidR="00DD3A7E" w:rsidRPr="002B5D11">
        <w:rPr>
          <w:rFonts w:ascii="Arial" w:hAnsi="Arial" w:cs="Arial"/>
          <w:sz w:val="24"/>
          <w:szCs w:val="24"/>
        </w:rPr>
        <w:t xml:space="preserve">Garvin, </w:t>
      </w:r>
      <w:r w:rsidR="0035739A" w:rsidRPr="002B5D11">
        <w:rPr>
          <w:rFonts w:ascii="Arial" w:hAnsi="Arial" w:cs="Arial"/>
          <w:sz w:val="24"/>
          <w:szCs w:val="24"/>
        </w:rPr>
        <w:t>1987</w:t>
      </w:r>
      <w:r w:rsidR="0035739A">
        <w:rPr>
          <w:rFonts w:ascii="Arial" w:hAnsi="Arial" w:cs="Arial"/>
          <w:sz w:val="24"/>
          <w:szCs w:val="24"/>
        </w:rPr>
        <w:t>)</w:t>
      </w:r>
      <w:r w:rsidR="00542A32">
        <w:rPr>
          <w:rFonts w:ascii="Arial" w:hAnsi="Arial" w:cs="Arial"/>
          <w:sz w:val="24"/>
          <w:szCs w:val="24"/>
        </w:rPr>
        <w:t>.</w:t>
      </w:r>
    </w:p>
    <w:p w14:paraId="30C430E0" w14:textId="77777777" w:rsidR="00BC0320" w:rsidRDefault="002C345D" w:rsidP="0038462F">
      <w:pPr>
        <w:spacing w:line="360" w:lineRule="auto"/>
        <w:jc w:val="both"/>
        <w:rPr>
          <w:rFonts w:ascii="Arial" w:hAnsi="Arial" w:cs="Arial"/>
          <w:sz w:val="24"/>
          <w:szCs w:val="24"/>
        </w:rPr>
      </w:pPr>
      <w:r w:rsidRPr="002C345D">
        <w:rPr>
          <w:rFonts w:ascii="Arial" w:hAnsi="Arial" w:cs="Arial"/>
          <w:b/>
          <w:bCs/>
          <w:sz w:val="24"/>
          <w:szCs w:val="24"/>
        </w:rPr>
        <w:t>Performance</w:t>
      </w:r>
      <w:r>
        <w:rPr>
          <w:rFonts w:ascii="Arial" w:hAnsi="Arial" w:cs="Arial"/>
          <w:sz w:val="24"/>
          <w:szCs w:val="24"/>
        </w:rPr>
        <w:t xml:space="preserve">, </w:t>
      </w:r>
      <w:r w:rsidR="007A0E40">
        <w:rPr>
          <w:rFonts w:ascii="Arial" w:hAnsi="Arial" w:cs="Arial"/>
          <w:sz w:val="24"/>
          <w:szCs w:val="24"/>
        </w:rPr>
        <w:t>ThermoFisher is widely considered to manufacture</w:t>
      </w:r>
      <w:r w:rsidR="005E5F09">
        <w:rPr>
          <w:rFonts w:ascii="Arial" w:hAnsi="Arial" w:cs="Arial"/>
          <w:sz w:val="24"/>
          <w:szCs w:val="24"/>
        </w:rPr>
        <w:t xml:space="preserve"> gold standard products, the </w:t>
      </w:r>
      <w:r w:rsidR="00571790">
        <w:rPr>
          <w:rFonts w:ascii="Arial" w:hAnsi="Arial" w:cs="Arial"/>
          <w:sz w:val="24"/>
          <w:szCs w:val="24"/>
        </w:rPr>
        <w:t>consumables</w:t>
      </w:r>
      <w:r w:rsidR="005E5F09">
        <w:rPr>
          <w:rFonts w:ascii="Arial" w:hAnsi="Arial" w:cs="Arial"/>
          <w:sz w:val="24"/>
          <w:szCs w:val="24"/>
        </w:rPr>
        <w:t xml:space="preserve"> </w:t>
      </w:r>
      <w:r w:rsidR="00571790">
        <w:rPr>
          <w:rFonts w:ascii="Arial" w:hAnsi="Arial" w:cs="Arial"/>
          <w:sz w:val="24"/>
          <w:szCs w:val="24"/>
        </w:rPr>
        <w:t>perform in the way expected</w:t>
      </w:r>
      <w:r w:rsidR="0091678D">
        <w:rPr>
          <w:rFonts w:ascii="Arial" w:hAnsi="Arial" w:cs="Arial"/>
          <w:sz w:val="24"/>
          <w:szCs w:val="24"/>
        </w:rPr>
        <w:t>. The container will transport a liquid without spillage</w:t>
      </w:r>
      <w:r w:rsidR="00D355F2">
        <w:rPr>
          <w:rFonts w:ascii="Arial" w:hAnsi="Arial" w:cs="Arial"/>
          <w:sz w:val="24"/>
          <w:szCs w:val="24"/>
        </w:rPr>
        <w:t xml:space="preserve">, it will hold the desired volume and will meet the </w:t>
      </w:r>
      <w:r w:rsidR="00BC0320">
        <w:rPr>
          <w:rFonts w:ascii="Arial" w:hAnsi="Arial" w:cs="Arial"/>
          <w:sz w:val="24"/>
          <w:szCs w:val="24"/>
        </w:rPr>
        <w:t>requirement of ISO13485:2016.</w:t>
      </w:r>
    </w:p>
    <w:p w14:paraId="77B1A64A" w14:textId="372739FF" w:rsidR="00504BD6" w:rsidRDefault="00492012" w:rsidP="0038462F">
      <w:pPr>
        <w:spacing w:line="360" w:lineRule="auto"/>
        <w:jc w:val="both"/>
        <w:rPr>
          <w:rFonts w:ascii="Arial" w:hAnsi="Arial" w:cs="Arial"/>
          <w:sz w:val="24"/>
          <w:szCs w:val="24"/>
        </w:rPr>
      </w:pPr>
      <w:r w:rsidRPr="00492012">
        <w:rPr>
          <w:rFonts w:ascii="Arial" w:hAnsi="Arial" w:cs="Arial"/>
          <w:b/>
          <w:bCs/>
          <w:sz w:val="24"/>
          <w:szCs w:val="24"/>
        </w:rPr>
        <w:t>Features</w:t>
      </w:r>
      <w:r>
        <w:rPr>
          <w:rFonts w:ascii="Arial" w:hAnsi="Arial" w:cs="Arial"/>
          <w:sz w:val="24"/>
          <w:szCs w:val="24"/>
        </w:rPr>
        <w:t xml:space="preserve">, </w:t>
      </w:r>
      <w:r w:rsidR="0019082B">
        <w:rPr>
          <w:rFonts w:ascii="Arial" w:hAnsi="Arial" w:cs="Arial"/>
          <w:sz w:val="24"/>
          <w:szCs w:val="24"/>
        </w:rPr>
        <w:t>all</w:t>
      </w:r>
      <w:r w:rsidR="00966DEC">
        <w:rPr>
          <w:rFonts w:ascii="Arial" w:hAnsi="Arial" w:cs="Arial"/>
          <w:sz w:val="24"/>
          <w:szCs w:val="24"/>
        </w:rPr>
        <w:t xml:space="preserve"> screw tops </w:t>
      </w:r>
      <w:r w:rsidR="00783000">
        <w:rPr>
          <w:rFonts w:ascii="Arial" w:hAnsi="Arial" w:cs="Arial"/>
          <w:sz w:val="24"/>
          <w:szCs w:val="24"/>
        </w:rPr>
        <w:t xml:space="preserve">on </w:t>
      </w:r>
      <w:r w:rsidR="00504BD6">
        <w:rPr>
          <w:rFonts w:ascii="Arial" w:hAnsi="Arial" w:cs="Arial"/>
          <w:sz w:val="24"/>
          <w:szCs w:val="24"/>
        </w:rPr>
        <w:t xml:space="preserve">ThermoFisher </w:t>
      </w:r>
      <w:r w:rsidR="00783000">
        <w:rPr>
          <w:rFonts w:ascii="Arial" w:hAnsi="Arial" w:cs="Arial"/>
          <w:sz w:val="24"/>
          <w:szCs w:val="24"/>
        </w:rPr>
        <w:t xml:space="preserve">sample bottles </w:t>
      </w:r>
      <w:r w:rsidR="00966DEC">
        <w:rPr>
          <w:rFonts w:ascii="Arial" w:hAnsi="Arial" w:cs="Arial"/>
          <w:sz w:val="24"/>
          <w:szCs w:val="24"/>
        </w:rPr>
        <w:t xml:space="preserve">will have </w:t>
      </w:r>
      <w:r w:rsidR="0019082B">
        <w:rPr>
          <w:rFonts w:ascii="Arial" w:hAnsi="Arial" w:cs="Arial"/>
          <w:sz w:val="24"/>
          <w:szCs w:val="24"/>
        </w:rPr>
        <w:t xml:space="preserve">a </w:t>
      </w:r>
      <w:r w:rsidR="00966DEC">
        <w:rPr>
          <w:rFonts w:ascii="Arial" w:hAnsi="Arial" w:cs="Arial"/>
          <w:sz w:val="24"/>
          <w:szCs w:val="24"/>
        </w:rPr>
        <w:t>serrated edg</w:t>
      </w:r>
      <w:r w:rsidR="0019082B">
        <w:rPr>
          <w:rFonts w:ascii="Arial" w:hAnsi="Arial" w:cs="Arial"/>
          <w:sz w:val="24"/>
          <w:szCs w:val="24"/>
        </w:rPr>
        <w:t xml:space="preserve">e to aid grip, </w:t>
      </w:r>
      <w:r w:rsidR="00783000">
        <w:rPr>
          <w:rFonts w:ascii="Arial" w:hAnsi="Arial" w:cs="Arial"/>
          <w:sz w:val="24"/>
          <w:szCs w:val="24"/>
        </w:rPr>
        <w:t xml:space="preserve">the caps will denote the bottles contents. </w:t>
      </w:r>
      <w:r w:rsidR="00F45F3D">
        <w:rPr>
          <w:rFonts w:ascii="Arial" w:hAnsi="Arial" w:cs="Arial"/>
          <w:sz w:val="24"/>
          <w:szCs w:val="24"/>
        </w:rPr>
        <w:t xml:space="preserve">A white cap will indicate urine, a red cap will indicate </w:t>
      </w:r>
      <w:r w:rsidR="00AB20D8">
        <w:rPr>
          <w:rFonts w:ascii="Arial" w:hAnsi="Arial" w:cs="Arial"/>
          <w:sz w:val="24"/>
          <w:szCs w:val="24"/>
        </w:rPr>
        <w:t>the addition of Boric acid</w:t>
      </w:r>
      <w:r w:rsidR="00167C4F">
        <w:rPr>
          <w:rFonts w:ascii="Arial" w:hAnsi="Arial" w:cs="Arial"/>
          <w:sz w:val="24"/>
          <w:szCs w:val="24"/>
        </w:rPr>
        <w:t xml:space="preserve"> (a preservative)</w:t>
      </w:r>
      <w:r w:rsidR="00AB20D8">
        <w:rPr>
          <w:rFonts w:ascii="Arial" w:hAnsi="Arial" w:cs="Arial"/>
          <w:sz w:val="24"/>
          <w:szCs w:val="24"/>
        </w:rPr>
        <w:t xml:space="preserve"> and a blue cap will indicate a stool sample bottle.</w:t>
      </w:r>
      <w:r w:rsidR="009A25FE">
        <w:rPr>
          <w:rFonts w:ascii="Arial" w:hAnsi="Arial" w:cs="Arial"/>
          <w:sz w:val="24"/>
          <w:szCs w:val="24"/>
        </w:rPr>
        <w:t xml:space="preserve">   The bottle caps assist laboratories in identifying the contents of the bottle</w:t>
      </w:r>
      <w:r w:rsidR="0038462F">
        <w:rPr>
          <w:rFonts w:ascii="Arial" w:hAnsi="Arial" w:cs="Arial"/>
          <w:sz w:val="24"/>
          <w:szCs w:val="24"/>
        </w:rPr>
        <w:t xml:space="preserve"> for processing.</w:t>
      </w:r>
    </w:p>
    <w:p w14:paraId="5DF52F39" w14:textId="20A0DE13" w:rsidR="00EF3C3B" w:rsidRDefault="00504BD6" w:rsidP="00880790">
      <w:pPr>
        <w:spacing w:line="360" w:lineRule="auto"/>
        <w:jc w:val="both"/>
        <w:rPr>
          <w:rFonts w:ascii="Arial" w:hAnsi="Arial" w:cs="Arial"/>
          <w:sz w:val="24"/>
          <w:szCs w:val="24"/>
        </w:rPr>
      </w:pPr>
      <w:r w:rsidRPr="00504BD6">
        <w:rPr>
          <w:rFonts w:ascii="Arial" w:hAnsi="Arial" w:cs="Arial"/>
          <w:b/>
          <w:bCs/>
          <w:sz w:val="24"/>
          <w:szCs w:val="24"/>
        </w:rPr>
        <w:t>Reliability</w:t>
      </w:r>
      <w:r>
        <w:rPr>
          <w:rFonts w:ascii="Arial" w:hAnsi="Arial" w:cs="Arial"/>
          <w:sz w:val="24"/>
          <w:szCs w:val="24"/>
        </w:rPr>
        <w:t xml:space="preserve">, </w:t>
      </w:r>
      <w:r w:rsidR="00184228">
        <w:rPr>
          <w:rFonts w:ascii="Arial" w:hAnsi="Arial" w:cs="Arial"/>
          <w:sz w:val="24"/>
          <w:szCs w:val="24"/>
        </w:rPr>
        <w:t xml:space="preserve">product must be </w:t>
      </w:r>
      <w:r w:rsidR="00EC0982">
        <w:rPr>
          <w:rFonts w:ascii="Arial" w:hAnsi="Arial" w:cs="Arial"/>
          <w:sz w:val="24"/>
          <w:szCs w:val="24"/>
        </w:rPr>
        <w:t xml:space="preserve">extremely reliable </w:t>
      </w:r>
      <w:r w:rsidR="00C14261">
        <w:rPr>
          <w:rFonts w:ascii="Arial" w:hAnsi="Arial" w:cs="Arial"/>
          <w:sz w:val="24"/>
          <w:szCs w:val="24"/>
        </w:rPr>
        <w:t xml:space="preserve">in accordance </w:t>
      </w:r>
      <w:r w:rsidR="00BF311F">
        <w:rPr>
          <w:rFonts w:ascii="Arial" w:hAnsi="Arial" w:cs="Arial"/>
          <w:sz w:val="24"/>
          <w:szCs w:val="24"/>
        </w:rPr>
        <w:t>with the</w:t>
      </w:r>
      <w:r w:rsidR="00EF15F1">
        <w:rPr>
          <w:rFonts w:ascii="Arial" w:hAnsi="Arial" w:cs="Arial"/>
          <w:sz w:val="24"/>
          <w:szCs w:val="24"/>
        </w:rPr>
        <w:t xml:space="preserve"> MHRA</w:t>
      </w:r>
      <w:r w:rsidR="00CE7EAA">
        <w:rPr>
          <w:rFonts w:ascii="Arial" w:hAnsi="Arial" w:cs="Arial"/>
          <w:sz w:val="24"/>
          <w:szCs w:val="24"/>
        </w:rPr>
        <w:t xml:space="preserve"> </w:t>
      </w:r>
      <w:r w:rsidR="00C14261">
        <w:rPr>
          <w:rFonts w:ascii="Arial" w:hAnsi="Arial" w:cs="Arial"/>
          <w:sz w:val="24"/>
          <w:szCs w:val="24"/>
        </w:rPr>
        <w:t>requirements</w:t>
      </w:r>
      <w:r w:rsidR="00EF15F1">
        <w:rPr>
          <w:rFonts w:ascii="Arial" w:hAnsi="Arial" w:cs="Arial"/>
          <w:sz w:val="24"/>
          <w:szCs w:val="24"/>
        </w:rPr>
        <w:t>.</w:t>
      </w:r>
      <w:r w:rsidR="00432C47">
        <w:rPr>
          <w:rFonts w:ascii="Arial" w:hAnsi="Arial" w:cs="Arial"/>
          <w:sz w:val="24"/>
          <w:szCs w:val="24"/>
        </w:rPr>
        <w:t xml:space="preserve"> An issue with manufacturing or labelling could lead to a misdiagnosis</w:t>
      </w:r>
      <w:r w:rsidR="00BF311F">
        <w:rPr>
          <w:rFonts w:ascii="Arial" w:hAnsi="Arial" w:cs="Arial"/>
          <w:sz w:val="24"/>
          <w:szCs w:val="24"/>
        </w:rPr>
        <w:t xml:space="preserve"> that could lead to lif</w:t>
      </w:r>
      <w:r w:rsidR="001C7874">
        <w:rPr>
          <w:rFonts w:ascii="Arial" w:hAnsi="Arial" w:cs="Arial"/>
          <w:sz w:val="24"/>
          <w:szCs w:val="24"/>
        </w:rPr>
        <w:t>e</w:t>
      </w:r>
      <w:r w:rsidR="00BF311F">
        <w:rPr>
          <w:rFonts w:ascii="Arial" w:hAnsi="Arial" w:cs="Arial"/>
          <w:sz w:val="24"/>
          <w:szCs w:val="24"/>
        </w:rPr>
        <w:t xml:space="preserve"> </w:t>
      </w:r>
      <w:r w:rsidR="001C7874">
        <w:rPr>
          <w:rFonts w:ascii="Arial" w:hAnsi="Arial" w:cs="Arial"/>
          <w:sz w:val="24"/>
          <w:szCs w:val="24"/>
        </w:rPr>
        <w:t>threatening/life limiting condition or even death.</w:t>
      </w:r>
    </w:p>
    <w:p w14:paraId="33A6B4C6" w14:textId="77777777" w:rsidR="006258A6" w:rsidRDefault="00EF3C3B" w:rsidP="00880790">
      <w:pPr>
        <w:spacing w:line="360" w:lineRule="auto"/>
        <w:jc w:val="both"/>
        <w:rPr>
          <w:rFonts w:ascii="Arial" w:hAnsi="Arial" w:cs="Arial"/>
          <w:sz w:val="24"/>
          <w:szCs w:val="24"/>
        </w:rPr>
      </w:pPr>
      <w:r w:rsidRPr="00EF3C3B">
        <w:rPr>
          <w:rFonts w:ascii="Arial" w:hAnsi="Arial" w:cs="Arial"/>
          <w:b/>
          <w:bCs/>
          <w:sz w:val="24"/>
          <w:szCs w:val="24"/>
        </w:rPr>
        <w:t>Conformance</w:t>
      </w:r>
      <w:r>
        <w:rPr>
          <w:rFonts w:ascii="Arial" w:hAnsi="Arial" w:cs="Arial"/>
          <w:sz w:val="24"/>
          <w:szCs w:val="24"/>
        </w:rPr>
        <w:t>, products are manufactured and packed to established standards</w:t>
      </w:r>
      <w:r w:rsidR="003C4941">
        <w:rPr>
          <w:rFonts w:ascii="Arial" w:hAnsi="Arial" w:cs="Arial"/>
          <w:sz w:val="24"/>
          <w:szCs w:val="24"/>
        </w:rPr>
        <w:t xml:space="preserve">, every bottle is printed with a batch number for traceability. </w:t>
      </w:r>
      <w:r w:rsidR="00F6611E">
        <w:rPr>
          <w:rFonts w:ascii="Arial" w:hAnsi="Arial" w:cs="Arial"/>
          <w:sz w:val="24"/>
          <w:szCs w:val="24"/>
        </w:rPr>
        <w:t xml:space="preserve">From raw material to delivery, each step is documented </w:t>
      </w:r>
      <w:r w:rsidR="00D36E26">
        <w:rPr>
          <w:rFonts w:ascii="Arial" w:hAnsi="Arial" w:cs="Arial"/>
          <w:sz w:val="24"/>
          <w:szCs w:val="24"/>
        </w:rPr>
        <w:t xml:space="preserve">so that in the event of a problem ThermoFisher know </w:t>
      </w:r>
      <w:r w:rsidR="006258A6">
        <w:rPr>
          <w:rFonts w:ascii="Arial" w:hAnsi="Arial" w:cs="Arial"/>
          <w:sz w:val="24"/>
          <w:szCs w:val="24"/>
        </w:rPr>
        <w:t>who did what to their product.</w:t>
      </w:r>
    </w:p>
    <w:p w14:paraId="1E594E38" w14:textId="77777777" w:rsidR="00CE3B1C" w:rsidRDefault="00836505" w:rsidP="00880790">
      <w:pPr>
        <w:spacing w:line="360" w:lineRule="auto"/>
        <w:jc w:val="both"/>
        <w:rPr>
          <w:rFonts w:ascii="Arial" w:hAnsi="Arial" w:cs="Arial"/>
          <w:sz w:val="24"/>
          <w:szCs w:val="24"/>
        </w:rPr>
      </w:pPr>
      <w:r w:rsidRPr="006258A6">
        <w:rPr>
          <w:rFonts w:ascii="Arial" w:hAnsi="Arial" w:cs="Arial"/>
          <w:b/>
          <w:bCs/>
          <w:sz w:val="24"/>
          <w:szCs w:val="24"/>
        </w:rPr>
        <w:t>Durability</w:t>
      </w:r>
      <w:r>
        <w:rPr>
          <w:rFonts w:ascii="Arial" w:hAnsi="Arial" w:cs="Arial"/>
          <w:sz w:val="24"/>
          <w:szCs w:val="24"/>
        </w:rPr>
        <w:t>, products</w:t>
      </w:r>
      <w:r w:rsidR="00AD7D4A">
        <w:rPr>
          <w:rFonts w:ascii="Arial" w:hAnsi="Arial" w:cs="Arial"/>
          <w:sz w:val="24"/>
          <w:szCs w:val="24"/>
        </w:rPr>
        <w:t xml:space="preserve"> produced have a shelf life of 3 years</w:t>
      </w:r>
      <w:r w:rsidR="00C8428D">
        <w:rPr>
          <w:rFonts w:ascii="Arial" w:hAnsi="Arial" w:cs="Arial"/>
          <w:sz w:val="24"/>
          <w:szCs w:val="24"/>
        </w:rPr>
        <w:t xml:space="preserve"> from manufacture</w:t>
      </w:r>
      <w:r w:rsidR="00AD7D4A">
        <w:rPr>
          <w:rFonts w:ascii="Arial" w:hAnsi="Arial" w:cs="Arial"/>
          <w:sz w:val="24"/>
          <w:szCs w:val="24"/>
        </w:rPr>
        <w:t xml:space="preserve">, after that </w:t>
      </w:r>
      <w:r>
        <w:rPr>
          <w:rFonts w:ascii="Arial" w:hAnsi="Arial" w:cs="Arial"/>
          <w:sz w:val="24"/>
          <w:szCs w:val="24"/>
        </w:rPr>
        <w:t xml:space="preserve">point they </w:t>
      </w:r>
      <w:r w:rsidR="00D70B34">
        <w:rPr>
          <w:rFonts w:ascii="Arial" w:hAnsi="Arial" w:cs="Arial"/>
          <w:sz w:val="24"/>
          <w:szCs w:val="24"/>
        </w:rPr>
        <w:t>should be</w:t>
      </w:r>
      <w:r>
        <w:rPr>
          <w:rFonts w:ascii="Arial" w:hAnsi="Arial" w:cs="Arial"/>
          <w:sz w:val="24"/>
          <w:szCs w:val="24"/>
        </w:rPr>
        <w:t xml:space="preserve"> destroyed</w:t>
      </w:r>
      <w:r w:rsidR="00D70B34">
        <w:rPr>
          <w:rFonts w:ascii="Arial" w:hAnsi="Arial" w:cs="Arial"/>
          <w:sz w:val="24"/>
          <w:szCs w:val="24"/>
        </w:rPr>
        <w:t xml:space="preserve">. This is due to </w:t>
      </w:r>
      <w:r w:rsidR="00D90092">
        <w:rPr>
          <w:rFonts w:ascii="Arial" w:hAnsi="Arial" w:cs="Arial"/>
          <w:sz w:val="24"/>
          <w:szCs w:val="24"/>
        </w:rPr>
        <w:t>aging;</w:t>
      </w:r>
      <w:r w:rsidR="00FF3319">
        <w:rPr>
          <w:rFonts w:ascii="Arial" w:hAnsi="Arial" w:cs="Arial"/>
          <w:sz w:val="24"/>
          <w:szCs w:val="24"/>
        </w:rPr>
        <w:t xml:space="preserve"> the plastic is affected by sunlight and goes brittle. </w:t>
      </w:r>
      <w:r w:rsidR="00D90092">
        <w:rPr>
          <w:rFonts w:ascii="Arial" w:hAnsi="Arial" w:cs="Arial"/>
          <w:sz w:val="24"/>
          <w:szCs w:val="24"/>
        </w:rPr>
        <w:t xml:space="preserve">Some products have to be </w:t>
      </w:r>
      <w:r w:rsidR="00600D39">
        <w:rPr>
          <w:rFonts w:ascii="Arial" w:hAnsi="Arial" w:cs="Arial"/>
          <w:sz w:val="24"/>
          <w:szCs w:val="24"/>
        </w:rPr>
        <w:t>irradiated, this make the product sterile, after 3 years thi</w:t>
      </w:r>
      <w:r w:rsidR="00CE3B1C">
        <w:rPr>
          <w:rFonts w:ascii="Arial" w:hAnsi="Arial" w:cs="Arial"/>
          <w:sz w:val="24"/>
          <w:szCs w:val="24"/>
        </w:rPr>
        <w:t>s product is outside any guarantees and again must be destroyed.</w:t>
      </w:r>
      <w:r w:rsidR="00600D39">
        <w:rPr>
          <w:rFonts w:ascii="Arial" w:hAnsi="Arial" w:cs="Arial"/>
          <w:sz w:val="24"/>
          <w:szCs w:val="24"/>
        </w:rPr>
        <w:t xml:space="preserve"> </w:t>
      </w:r>
    </w:p>
    <w:p w14:paraId="3F5F5258" w14:textId="12ECD2CA" w:rsidR="00662121" w:rsidRDefault="00ED22EC" w:rsidP="00231189">
      <w:pPr>
        <w:spacing w:line="360" w:lineRule="auto"/>
        <w:jc w:val="both"/>
        <w:rPr>
          <w:rFonts w:ascii="Arial" w:hAnsi="Arial" w:cs="Arial"/>
          <w:sz w:val="24"/>
          <w:szCs w:val="24"/>
        </w:rPr>
      </w:pPr>
      <w:r w:rsidRPr="00ED22EC">
        <w:rPr>
          <w:rFonts w:ascii="Arial" w:hAnsi="Arial" w:cs="Arial"/>
          <w:b/>
          <w:bCs/>
          <w:sz w:val="24"/>
          <w:szCs w:val="24"/>
        </w:rPr>
        <w:t>Serviceability</w:t>
      </w:r>
      <w:r>
        <w:rPr>
          <w:rFonts w:ascii="Arial" w:hAnsi="Arial" w:cs="Arial"/>
          <w:sz w:val="24"/>
          <w:szCs w:val="24"/>
        </w:rPr>
        <w:t xml:space="preserve">, </w:t>
      </w:r>
      <w:r w:rsidR="00DC01C6">
        <w:rPr>
          <w:rFonts w:ascii="Arial" w:hAnsi="Arial" w:cs="Arial"/>
          <w:sz w:val="24"/>
          <w:szCs w:val="24"/>
        </w:rPr>
        <w:t xml:space="preserve">staff are </w:t>
      </w:r>
      <w:r w:rsidR="003E77B0">
        <w:rPr>
          <w:rFonts w:ascii="Arial" w:hAnsi="Arial" w:cs="Arial"/>
          <w:sz w:val="24"/>
          <w:szCs w:val="24"/>
        </w:rPr>
        <w:t xml:space="preserve">well trained </w:t>
      </w:r>
      <w:r w:rsidR="000342E8">
        <w:rPr>
          <w:rFonts w:ascii="Arial" w:hAnsi="Arial" w:cs="Arial"/>
          <w:sz w:val="24"/>
          <w:szCs w:val="24"/>
        </w:rPr>
        <w:t xml:space="preserve">for each of the manufacturing/packing process, to inspect and pack a </w:t>
      </w:r>
      <w:r w:rsidR="00C43F67">
        <w:rPr>
          <w:rFonts w:ascii="Arial" w:hAnsi="Arial" w:cs="Arial"/>
          <w:sz w:val="24"/>
          <w:szCs w:val="24"/>
        </w:rPr>
        <w:t xml:space="preserve">96 well plate ThermoFisher </w:t>
      </w:r>
      <w:r w:rsidR="005322E9">
        <w:rPr>
          <w:rFonts w:ascii="Arial" w:hAnsi="Arial" w:cs="Arial"/>
          <w:sz w:val="24"/>
          <w:szCs w:val="24"/>
        </w:rPr>
        <w:t xml:space="preserve">trains and expects their </w:t>
      </w:r>
      <w:r w:rsidR="009C5060">
        <w:rPr>
          <w:rFonts w:ascii="Arial" w:hAnsi="Arial" w:cs="Arial"/>
          <w:sz w:val="24"/>
          <w:szCs w:val="24"/>
        </w:rPr>
        <w:t>packer/inspector to be familiar with a 14-page document</w:t>
      </w:r>
      <w:r w:rsidR="00162195">
        <w:rPr>
          <w:rFonts w:ascii="Arial" w:hAnsi="Arial" w:cs="Arial"/>
          <w:sz w:val="24"/>
          <w:szCs w:val="24"/>
        </w:rPr>
        <w:t xml:space="preserve">, this </w:t>
      </w:r>
      <w:r w:rsidR="00EE01DE">
        <w:rPr>
          <w:rFonts w:ascii="Arial" w:hAnsi="Arial" w:cs="Arial"/>
          <w:sz w:val="24"/>
          <w:szCs w:val="24"/>
        </w:rPr>
        <w:t>explains</w:t>
      </w:r>
      <w:r w:rsidR="00162195">
        <w:rPr>
          <w:rFonts w:ascii="Arial" w:hAnsi="Arial" w:cs="Arial"/>
          <w:sz w:val="24"/>
          <w:szCs w:val="24"/>
        </w:rPr>
        <w:t xml:space="preserve"> the defect to look out for, how to hold the plate for inspection</w:t>
      </w:r>
      <w:r w:rsidR="00EE01DE">
        <w:rPr>
          <w:rFonts w:ascii="Arial" w:hAnsi="Arial" w:cs="Arial"/>
          <w:sz w:val="24"/>
          <w:szCs w:val="24"/>
        </w:rPr>
        <w:t xml:space="preserve">, how </w:t>
      </w:r>
      <w:r w:rsidR="00DD6829">
        <w:rPr>
          <w:rFonts w:ascii="Arial" w:hAnsi="Arial" w:cs="Arial"/>
          <w:sz w:val="24"/>
          <w:szCs w:val="24"/>
        </w:rPr>
        <w:t>many</w:t>
      </w:r>
      <w:r w:rsidR="00841C4B">
        <w:rPr>
          <w:rFonts w:ascii="Arial" w:hAnsi="Arial" w:cs="Arial"/>
          <w:sz w:val="24"/>
          <w:szCs w:val="24"/>
        </w:rPr>
        <w:t xml:space="preserve"> plates per</w:t>
      </w:r>
      <w:r w:rsidR="00EE01DE">
        <w:rPr>
          <w:rFonts w:ascii="Arial" w:hAnsi="Arial" w:cs="Arial"/>
          <w:sz w:val="24"/>
          <w:szCs w:val="24"/>
        </w:rPr>
        <w:t xml:space="preserve"> bag and </w:t>
      </w:r>
      <w:r w:rsidR="00841C4B">
        <w:rPr>
          <w:rFonts w:ascii="Arial" w:hAnsi="Arial" w:cs="Arial"/>
          <w:sz w:val="24"/>
          <w:szCs w:val="24"/>
        </w:rPr>
        <w:t xml:space="preserve">then </w:t>
      </w:r>
      <w:r w:rsidR="00EE01DE">
        <w:rPr>
          <w:rFonts w:ascii="Arial" w:hAnsi="Arial" w:cs="Arial"/>
          <w:sz w:val="24"/>
          <w:szCs w:val="24"/>
        </w:rPr>
        <w:t xml:space="preserve">how </w:t>
      </w:r>
      <w:r w:rsidR="00841C4B">
        <w:rPr>
          <w:rFonts w:ascii="Arial" w:hAnsi="Arial" w:cs="Arial"/>
          <w:sz w:val="24"/>
          <w:szCs w:val="24"/>
        </w:rPr>
        <w:t>to seal the bag</w:t>
      </w:r>
      <w:r w:rsidR="006E7343">
        <w:rPr>
          <w:rFonts w:ascii="Arial" w:hAnsi="Arial" w:cs="Arial"/>
          <w:sz w:val="24"/>
          <w:szCs w:val="24"/>
        </w:rPr>
        <w:t>, the seal must meet specification</w:t>
      </w:r>
      <w:r w:rsidR="00EE01DE">
        <w:rPr>
          <w:rFonts w:ascii="Arial" w:hAnsi="Arial" w:cs="Arial"/>
          <w:sz w:val="24"/>
          <w:szCs w:val="24"/>
        </w:rPr>
        <w:t>.</w:t>
      </w:r>
      <w:r w:rsidR="00BD7045">
        <w:rPr>
          <w:rFonts w:ascii="Arial" w:hAnsi="Arial" w:cs="Arial"/>
          <w:sz w:val="24"/>
          <w:szCs w:val="24"/>
        </w:rPr>
        <w:t xml:space="preserve"> When a complaint is </w:t>
      </w:r>
      <w:r w:rsidR="0092435B">
        <w:rPr>
          <w:rFonts w:ascii="Arial" w:hAnsi="Arial" w:cs="Arial"/>
          <w:sz w:val="24"/>
          <w:szCs w:val="24"/>
        </w:rPr>
        <w:t>received, this is an immediate response from our quality team to segregate suspect product</w:t>
      </w:r>
      <w:r w:rsidR="00082667">
        <w:rPr>
          <w:rFonts w:ascii="Arial" w:hAnsi="Arial" w:cs="Arial"/>
          <w:sz w:val="24"/>
          <w:szCs w:val="24"/>
        </w:rPr>
        <w:t xml:space="preserve">, once the customer provides evidence then </w:t>
      </w:r>
      <w:r w:rsidR="00667096">
        <w:rPr>
          <w:rFonts w:ascii="Arial" w:hAnsi="Arial" w:cs="Arial"/>
          <w:sz w:val="24"/>
          <w:szCs w:val="24"/>
        </w:rPr>
        <w:t>a f</w:t>
      </w:r>
      <w:r w:rsidR="00657459">
        <w:rPr>
          <w:rFonts w:ascii="Arial" w:hAnsi="Arial" w:cs="Arial"/>
          <w:sz w:val="24"/>
          <w:szCs w:val="24"/>
        </w:rPr>
        <w:t>u</w:t>
      </w:r>
      <w:r w:rsidR="00667096">
        <w:rPr>
          <w:rFonts w:ascii="Arial" w:hAnsi="Arial" w:cs="Arial"/>
          <w:sz w:val="24"/>
          <w:szCs w:val="24"/>
        </w:rPr>
        <w:t xml:space="preserve">ll investigation is carried out with a </w:t>
      </w:r>
      <w:r w:rsidR="002559DE">
        <w:rPr>
          <w:rFonts w:ascii="Arial" w:hAnsi="Arial" w:cs="Arial"/>
          <w:sz w:val="24"/>
          <w:szCs w:val="24"/>
        </w:rPr>
        <w:lastRenderedPageBreak/>
        <w:t>conclusion</w:t>
      </w:r>
      <w:r w:rsidR="00667096">
        <w:rPr>
          <w:rFonts w:ascii="Arial" w:hAnsi="Arial" w:cs="Arial"/>
          <w:sz w:val="24"/>
          <w:szCs w:val="24"/>
        </w:rPr>
        <w:t xml:space="preserve"> required with 30 days for minor issues</w:t>
      </w:r>
      <w:r w:rsidR="002559DE">
        <w:rPr>
          <w:rFonts w:ascii="Arial" w:hAnsi="Arial" w:cs="Arial"/>
          <w:sz w:val="24"/>
          <w:szCs w:val="24"/>
        </w:rPr>
        <w:t>.</w:t>
      </w:r>
      <w:r w:rsidR="00B25961">
        <w:rPr>
          <w:rFonts w:ascii="Arial" w:hAnsi="Arial" w:cs="Arial"/>
          <w:sz w:val="24"/>
          <w:szCs w:val="24"/>
        </w:rPr>
        <w:t xml:space="preserve"> For more serious issues </w:t>
      </w:r>
      <w:r w:rsidR="009D59C1">
        <w:rPr>
          <w:rFonts w:ascii="Arial" w:hAnsi="Arial" w:cs="Arial"/>
          <w:sz w:val="24"/>
          <w:szCs w:val="24"/>
        </w:rPr>
        <w:t>there is a longer time frame as regulatory bodies may need to be involved, in the United Kingdom this would be the MHRA or in the U</w:t>
      </w:r>
      <w:r w:rsidR="00231189">
        <w:rPr>
          <w:rFonts w:ascii="Arial" w:hAnsi="Arial" w:cs="Arial"/>
          <w:sz w:val="24"/>
          <w:szCs w:val="24"/>
        </w:rPr>
        <w:t xml:space="preserve">nited </w:t>
      </w:r>
      <w:r w:rsidR="009D59C1">
        <w:rPr>
          <w:rFonts w:ascii="Arial" w:hAnsi="Arial" w:cs="Arial"/>
          <w:sz w:val="24"/>
          <w:szCs w:val="24"/>
        </w:rPr>
        <w:t>S</w:t>
      </w:r>
      <w:r w:rsidR="00231189">
        <w:rPr>
          <w:rFonts w:ascii="Arial" w:hAnsi="Arial" w:cs="Arial"/>
          <w:sz w:val="24"/>
          <w:szCs w:val="24"/>
        </w:rPr>
        <w:t xml:space="preserve">tates of </w:t>
      </w:r>
      <w:r w:rsidR="009D59C1">
        <w:rPr>
          <w:rFonts w:ascii="Arial" w:hAnsi="Arial" w:cs="Arial"/>
          <w:sz w:val="24"/>
          <w:szCs w:val="24"/>
        </w:rPr>
        <w:t>A</w:t>
      </w:r>
      <w:r w:rsidR="00231189">
        <w:rPr>
          <w:rFonts w:ascii="Arial" w:hAnsi="Arial" w:cs="Arial"/>
          <w:sz w:val="24"/>
          <w:szCs w:val="24"/>
        </w:rPr>
        <w:t>merica</w:t>
      </w:r>
      <w:r w:rsidR="009D59C1">
        <w:rPr>
          <w:rFonts w:ascii="Arial" w:hAnsi="Arial" w:cs="Arial"/>
          <w:sz w:val="24"/>
          <w:szCs w:val="24"/>
        </w:rPr>
        <w:t xml:space="preserve"> it would b</w:t>
      </w:r>
      <w:r w:rsidR="00420B49">
        <w:rPr>
          <w:rFonts w:ascii="Arial" w:hAnsi="Arial" w:cs="Arial"/>
          <w:sz w:val="24"/>
          <w:szCs w:val="24"/>
        </w:rPr>
        <w:t xml:space="preserve">e </w:t>
      </w:r>
      <w:r w:rsidR="009C4AB2">
        <w:rPr>
          <w:rFonts w:ascii="Arial" w:hAnsi="Arial" w:cs="Arial"/>
          <w:sz w:val="24"/>
          <w:szCs w:val="24"/>
        </w:rPr>
        <w:t xml:space="preserve">the </w:t>
      </w:r>
      <w:r w:rsidR="00AE43BD">
        <w:rPr>
          <w:rFonts w:ascii="Arial" w:hAnsi="Arial" w:cs="Arial"/>
          <w:sz w:val="24"/>
          <w:szCs w:val="24"/>
        </w:rPr>
        <w:t>FDA.</w:t>
      </w:r>
      <w:r w:rsidR="00662121">
        <w:rPr>
          <w:rFonts w:ascii="Arial" w:hAnsi="Arial" w:cs="Arial"/>
          <w:sz w:val="24"/>
          <w:szCs w:val="24"/>
        </w:rPr>
        <w:t xml:space="preserve"> ThermoFisher have employees trained for such interactions.</w:t>
      </w:r>
    </w:p>
    <w:p w14:paraId="34A15C8E" w14:textId="60818DFF" w:rsidR="00BA416D" w:rsidRDefault="00322518" w:rsidP="00243EC5">
      <w:pPr>
        <w:spacing w:line="360" w:lineRule="auto"/>
        <w:jc w:val="both"/>
        <w:rPr>
          <w:rFonts w:ascii="Arial" w:hAnsi="Arial" w:cs="Arial"/>
          <w:sz w:val="24"/>
          <w:szCs w:val="24"/>
        </w:rPr>
      </w:pPr>
      <w:r w:rsidRPr="00322518">
        <w:rPr>
          <w:rFonts w:ascii="Arial" w:hAnsi="Arial" w:cs="Arial"/>
          <w:b/>
          <w:bCs/>
          <w:sz w:val="24"/>
          <w:szCs w:val="24"/>
        </w:rPr>
        <w:t>Aesthetics</w:t>
      </w:r>
      <w:r>
        <w:rPr>
          <w:rFonts w:ascii="Arial" w:hAnsi="Arial" w:cs="Arial"/>
          <w:sz w:val="24"/>
          <w:szCs w:val="24"/>
        </w:rPr>
        <w:t xml:space="preserve">, </w:t>
      </w:r>
      <w:r w:rsidR="00596F70">
        <w:rPr>
          <w:rFonts w:ascii="Arial" w:hAnsi="Arial" w:cs="Arial"/>
          <w:sz w:val="24"/>
          <w:szCs w:val="24"/>
        </w:rPr>
        <w:t xml:space="preserve">this is </w:t>
      </w:r>
      <w:r w:rsidR="006B5A00">
        <w:rPr>
          <w:rFonts w:ascii="Arial" w:hAnsi="Arial" w:cs="Arial"/>
          <w:sz w:val="24"/>
          <w:szCs w:val="24"/>
        </w:rPr>
        <w:t xml:space="preserve">a </w:t>
      </w:r>
      <w:r w:rsidR="00613241">
        <w:rPr>
          <w:rFonts w:ascii="Arial" w:hAnsi="Arial" w:cs="Arial"/>
          <w:sz w:val="24"/>
          <w:szCs w:val="24"/>
        </w:rPr>
        <w:t xml:space="preserve">difficult area as it is subjective, </w:t>
      </w:r>
      <w:r w:rsidR="006D0910">
        <w:rPr>
          <w:rFonts w:ascii="Arial" w:hAnsi="Arial" w:cs="Arial"/>
          <w:sz w:val="24"/>
          <w:szCs w:val="24"/>
        </w:rPr>
        <w:t>ThermoFisher</w:t>
      </w:r>
      <w:r w:rsidR="007E6190">
        <w:rPr>
          <w:rFonts w:ascii="Arial" w:hAnsi="Arial" w:cs="Arial"/>
          <w:sz w:val="24"/>
          <w:szCs w:val="24"/>
        </w:rPr>
        <w:t xml:space="preserve"> spends millions of pounds in making sure that the product </w:t>
      </w:r>
      <w:r w:rsidR="006D0910">
        <w:rPr>
          <w:rFonts w:ascii="Arial" w:hAnsi="Arial" w:cs="Arial"/>
          <w:sz w:val="24"/>
          <w:szCs w:val="24"/>
        </w:rPr>
        <w:t>reaches its customers in optimum condition</w:t>
      </w:r>
      <w:r w:rsidR="00B85C26">
        <w:rPr>
          <w:rFonts w:ascii="Arial" w:hAnsi="Arial" w:cs="Arial"/>
          <w:sz w:val="24"/>
          <w:szCs w:val="24"/>
        </w:rPr>
        <w:t xml:space="preserve">, no contamination, scuffing, </w:t>
      </w:r>
      <w:r w:rsidR="008346B9">
        <w:rPr>
          <w:rFonts w:ascii="Arial" w:hAnsi="Arial" w:cs="Arial"/>
          <w:sz w:val="24"/>
          <w:szCs w:val="24"/>
        </w:rPr>
        <w:t>cracking,</w:t>
      </w:r>
      <w:r w:rsidR="00B85C26">
        <w:rPr>
          <w:rFonts w:ascii="Arial" w:hAnsi="Arial" w:cs="Arial"/>
          <w:sz w:val="24"/>
          <w:szCs w:val="24"/>
        </w:rPr>
        <w:t xml:space="preserve"> or deformation is allowed</w:t>
      </w:r>
      <w:r w:rsidR="008346B9">
        <w:rPr>
          <w:rFonts w:ascii="Arial" w:hAnsi="Arial" w:cs="Arial"/>
          <w:sz w:val="24"/>
          <w:szCs w:val="24"/>
        </w:rPr>
        <w:t>. The products should be as clear as glass.</w:t>
      </w:r>
    </w:p>
    <w:p w14:paraId="759A77F6" w14:textId="3CC2520E" w:rsidR="008346B9" w:rsidRDefault="00D869C5" w:rsidP="00243EC5">
      <w:pPr>
        <w:spacing w:line="360" w:lineRule="auto"/>
        <w:jc w:val="both"/>
        <w:rPr>
          <w:rFonts w:ascii="Arial" w:hAnsi="Arial" w:cs="Arial"/>
          <w:sz w:val="24"/>
          <w:szCs w:val="24"/>
        </w:rPr>
      </w:pPr>
      <w:r w:rsidRPr="00D869C5">
        <w:rPr>
          <w:rFonts w:ascii="Arial" w:hAnsi="Arial" w:cs="Arial"/>
          <w:b/>
          <w:bCs/>
          <w:sz w:val="24"/>
          <w:szCs w:val="24"/>
        </w:rPr>
        <w:t>Perceived Quality</w:t>
      </w:r>
      <w:r>
        <w:rPr>
          <w:rFonts w:ascii="Arial" w:hAnsi="Arial" w:cs="Arial"/>
          <w:sz w:val="24"/>
          <w:szCs w:val="24"/>
        </w:rPr>
        <w:t xml:space="preserve">, </w:t>
      </w:r>
      <w:r w:rsidR="00AF18C3">
        <w:rPr>
          <w:rFonts w:ascii="Arial" w:hAnsi="Arial" w:cs="Arial"/>
          <w:sz w:val="24"/>
          <w:szCs w:val="24"/>
        </w:rPr>
        <w:t xml:space="preserve">the products manufactured are functional, they are not seen </w:t>
      </w:r>
      <w:r w:rsidR="00DC3D3B">
        <w:rPr>
          <w:rFonts w:ascii="Arial" w:hAnsi="Arial" w:cs="Arial"/>
          <w:sz w:val="24"/>
          <w:szCs w:val="24"/>
        </w:rPr>
        <w:t xml:space="preserve">as aspirational, they are of the highest quality. </w:t>
      </w:r>
      <w:r w:rsidR="00675E35">
        <w:rPr>
          <w:rFonts w:ascii="Arial" w:hAnsi="Arial" w:cs="Arial"/>
          <w:sz w:val="24"/>
          <w:szCs w:val="24"/>
        </w:rPr>
        <w:t xml:space="preserve">ThermoFisher is seen as being the best in their </w:t>
      </w:r>
      <w:r w:rsidR="00E81FD6">
        <w:rPr>
          <w:rFonts w:ascii="Arial" w:hAnsi="Arial" w:cs="Arial"/>
          <w:sz w:val="24"/>
          <w:szCs w:val="24"/>
        </w:rPr>
        <w:t xml:space="preserve">business, during the Covid19 pandemic they were </w:t>
      </w:r>
      <w:r w:rsidR="00AE6415">
        <w:rPr>
          <w:rFonts w:ascii="Arial" w:hAnsi="Arial" w:cs="Arial"/>
          <w:sz w:val="24"/>
          <w:szCs w:val="24"/>
        </w:rPr>
        <w:t>one of the leading company’s leading the fight back (ThermoF</w:t>
      </w:r>
      <w:r w:rsidR="00A62DF4">
        <w:rPr>
          <w:rFonts w:ascii="Arial" w:hAnsi="Arial" w:cs="Arial"/>
          <w:sz w:val="24"/>
          <w:szCs w:val="24"/>
        </w:rPr>
        <w:t>isher, 2020).</w:t>
      </w:r>
      <w:r w:rsidR="00120A7E">
        <w:rPr>
          <w:rFonts w:ascii="Arial" w:hAnsi="Arial" w:cs="Arial"/>
          <w:sz w:val="24"/>
          <w:szCs w:val="24"/>
        </w:rPr>
        <w:t xml:space="preserve"> </w:t>
      </w:r>
      <w:r w:rsidR="00A347BF">
        <w:rPr>
          <w:rFonts w:ascii="Arial" w:hAnsi="Arial" w:cs="Arial"/>
          <w:sz w:val="24"/>
          <w:szCs w:val="24"/>
        </w:rPr>
        <w:t>They are very protective with their reputation</w:t>
      </w:r>
      <w:r w:rsidR="00881EC5">
        <w:rPr>
          <w:rFonts w:ascii="Arial" w:hAnsi="Arial" w:cs="Arial"/>
          <w:sz w:val="24"/>
          <w:szCs w:val="24"/>
        </w:rPr>
        <w:t xml:space="preserve"> and have strict rules </w:t>
      </w:r>
      <w:r w:rsidR="004A4FA1">
        <w:rPr>
          <w:rFonts w:ascii="Arial" w:hAnsi="Arial" w:cs="Arial"/>
          <w:sz w:val="24"/>
          <w:szCs w:val="24"/>
        </w:rPr>
        <w:t>for</w:t>
      </w:r>
      <w:r w:rsidR="00881EC5">
        <w:rPr>
          <w:rFonts w:ascii="Arial" w:hAnsi="Arial" w:cs="Arial"/>
          <w:sz w:val="24"/>
          <w:szCs w:val="24"/>
        </w:rPr>
        <w:t xml:space="preserve"> their </w:t>
      </w:r>
      <w:r w:rsidR="00C61971">
        <w:rPr>
          <w:rFonts w:ascii="Arial" w:hAnsi="Arial" w:cs="Arial"/>
          <w:sz w:val="24"/>
          <w:szCs w:val="24"/>
        </w:rPr>
        <w:t>employees</w:t>
      </w:r>
      <w:r w:rsidR="00881EC5">
        <w:rPr>
          <w:rFonts w:ascii="Arial" w:hAnsi="Arial" w:cs="Arial"/>
          <w:sz w:val="24"/>
          <w:szCs w:val="24"/>
        </w:rPr>
        <w:t xml:space="preserve"> </w:t>
      </w:r>
      <w:r w:rsidR="00254A1D">
        <w:rPr>
          <w:rFonts w:ascii="Arial" w:hAnsi="Arial" w:cs="Arial"/>
          <w:sz w:val="24"/>
          <w:szCs w:val="24"/>
        </w:rPr>
        <w:t xml:space="preserve">on </w:t>
      </w:r>
      <w:r w:rsidR="00881EC5">
        <w:rPr>
          <w:rFonts w:ascii="Arial" w:hAnsi="Arial" w:cs="Arial"/>
          <w:sz w:val="24"/>
          <w:szCs w:val="24"/>
        </w:rPr>
        <w:t>use of social media</w:t>
      </w:r>
      <w:r w:rsidR="004A4FA1">
        <w:rPr>
          <w:rFonts w:ascii="Arial" w:hAnsi="Arial" w:cs="Arial"/>
          <w:sz w:val="24"/>
          <w:szCs w:val="24"/>
        </w:rPr>
        <w:t>.</w:t>
      </w:r>
      <w:r w:rsidR="00B1042C">
        <w:rPr>
          <w:rFonts w:ascii="Arial" w:hAnsi="Arial" w:cs="Arial"/>
          <w:sz w:val="24"/>
          <w:szCs w:val="24"/>
        </w:rPr>
        <w:t xml:space="preserve"> Millions is spent annually on </w:t>
      </w:r>
      <w:r w:rsidR="00D92E55">
        <w:rPr>
          <w:rFonts w:ascii="Arial" w:hAnsi="Arial" w:cs="Arial"/>
          <w:sz w:val="24"/>
          <w:szCs w:val="24"/>
        </w:rPr>
        <w:t>marketing,</w:t>
      </w:r>
      <w:r w:rsidR="00B1042C">
        <w:rPr>
          <w:rFonts w:ascii="Arial" w:hAnsi="Arial" w:cs="Arial"/>
          <w:sz w:val="24"/>
          <w:szCs w:val="24"/>
        </w:rPr>
        <w:t xml:space="preserve"> and they always respond positively </w:t>
      </w:r>
      <w:r w:rsidR="00D87274">
        <w:rPr>
          <w:rFonts w:ascii="Arial" w:hAnsi="Arial" w:cs="Arial"/>
          <w:sz w:val="24"/>
          <w:szCs w:val="24"/>
        </w:rPr>
        <w:t xml:space="preserve">to any medical </w:t>
      </w:r>
      <w:r w:rsidR="00D8250B">
        <w:rPr>
          <w:rFonts w:ascii="Arial" w:hAnsi="Arial" w:cs="Arial"/>
          <w:sz w:val="24"/>
          <w:szCs w:val="24"/>
        </w:rPr>
        <w:t>crisis</w:t>
      </w:r>
      <w:r w:rsidR="00D87274">
        <w:rPr>
          <w:rFonts w:ascii="Arial" w:hAnsi="Arial" w:cs="Arial"/>
          <w:sz w:val="24"/>
          <w:szCs w:val="24"/>
        </w:rPr>
        <w:t>.</w:t>
      </w:r>
    </w:p>
    <w:p w14:paraId="634F368D" w14:textId="77777777" w:rsidR="00B31A4B" w:rsidRDefault="00B31A4B" w:rsidP="00BF311F">
      <w:pPr>
        <w:jc w:val="both"/>
        <w:rPr>
          <w:rFonts w:ascii="Arial" w:hAnsi="Arial" w:cs="Arial"/>
          <w:sz w:val="24"/>
          <w:szCs w:val="24"/>
        </w:rPr>
      </w:pPr>
    </w:p>
    <w:p w14:paraId="41B2B5B9" w14:textId="359F85AF" w:rsidR="00B31A4B" w:rsidRPr="003B4479" w:rsidRDefault="00C356E6" w:rsidP="00D5509F">
      <w:pPr>
        <w:pStyle w:val="JAHeading2"/>
      </w:pPr>
      <w:bookmarkStart w:id="15" w:name="_Toc133742241"/>
      <w:r w:rsidRPr="003B4479">
        <w:t>Deming 14 Principles</w:t>
      </w:r>
      <w:r w:rsidR="00FF3D4D" w:rsidRPr="003B4479">
        <w:t xml:space="preserve"> for Transformation</w:t>
      </w:r>
      <w:bookmarkEnd w:id="15"/>
    </w:p>
    <w:p w14:paraId="7D148AE4" w14:textId="619848B1" w:rsidR="00C61971" w:rsidRDefault="003B4479" w:rsidP="00F85F1F">
      <w:pPr>
        <w:spacing w:line="360" w:lineRule="auto"/>
        <w:jc w:val="both"/>
        <w:rPr>
          <w:rFonts w:ascii="Arial" w:hAnsi="Arial" w:cs="Arial"/>
          <w:sz w:val="24"/>
          <w:szCs w:val="24"/>
        </w:rPr>
      </w:pPr>
      <w:r w:rsidRPr="003B4479">
        <w:rPr>
          <w:rFonts w:ascii="Arial" w:hAnsi="Arial" w:cs="Arial"/>
          <w:sz w:val="24"/>
          <w:szCs w:val="24"/>
        </w:rPr>
        <w:t>This is the core of</w:t>
      </w:r>
      <w:r>
        <w:rPr>
          <w:rFonts w:ascii="Arial" w:hAnsi="Arial" w:cs="Arial"/>
          <w:sz w:val="24"/>
          <w:szCs w:val="24"/>
        </w:rPr>
        <w:t xml:space="preserve"> </w:t>
      </w:r>
      <w:r w:rsidR="00C46D06">
        <w:rPr>
          <w:rFonts w:ascii="Arial" w:hAnsi="Arial" w:cs="Arial"/>
          <w:sz w:val="24"/>
          <w:szCs w:val="24"/>
        </w:rPr>
        <w:t>Total</w:t>
      </w:r>
      <w:r>
        <w:rPr>
          <w:rFonts w:ascii="Arial" w:hAnsi="Arial" w:cs="Arial"/>
          <w:sz w:val="24"/>
          <w:szCs w:val="24"/>
        </w:rPr>
        <w:t xml:space="preserve"> Quality Management </w:t>
      </w:r>
      <w:r w:rsidR="00C46D06">
        <w:rPr>
          <w:rFonts w:ascii="Arial" w:hAnsi="Arial" w:cs="Arial"/>
          <w:sz w:val="24"/>
          <w:szCs w:val="24"/>
        </w:rPr>
        <w:t>(TQM), ThermoFisher</w:t>
      </w:r>
      <w:r w:rsidR="00717F59">
        <w:rPr>
          <w:rFonts w:ascii="Arial" w:hAnsi="Arial" w:cs="Arial"/>
          <w:sz w:val="24"/>
          <w:szCs w:val="24"/>
        </w:rPr>
        <w:t xml:space="preserve"> does </w:t>
      </w:r>
      <w:r w:rsidR="00770208">
        <w:rPr>
          <w:rFonts w:ascii="Arial" w:hAnsi="Arial" w:cs="Arial"/>
          <w:sz w:val="24"/>
          <w:szCs w:val="24"/>
        </w:rPr>
        <w:t>implement many of Demings principles</w:t>
      </w:r>
      <w:r w:rsidR="00FF1FCB">
        <w:rPr>
          <w:rFonts w:ascii="Arial" w:hAnsi="Arial" w:cs="Arial"/>
          <w:sz w:val="24"/>
          <w:szCs w:val="24"/>
        </w:rPr>
        <w:t xml:space="preserve"> (</w:t>
      </w:r>
      <w:r w:rsidR="002A741E" w:rsidRPr="007420FB">
        <w:rPr>
          <w:rFonts w:ascii="Arial" w:hAnsi="Arial" w:cs="Arial"/>
          <w:sz w:val="24"/>
          <w:szCs w:val="24"/>
        </w:rPr>
        <w:t>Be</w:t>
      </w:r>
      <w:r w:rsidR="00F93739" w:rsidRPr="007420FB">
        <w:rPr>
          <w:rFonts w:ascii="Arial" w:hAnsi="Arial" w:cs="Arial"/>
          <w:sz w:val="24"/>
          <w:szCs w:val="24"/>
        </w:rPr>
        <w:t>c</w:t>
      </w:r>
      <w:r w:rsidR="00F25EEA" w:rsidRPr="007420FB">
        <w:rPr>
          <w:rFonts w:ascii="Arial" w:hAnsi="Arial" w:cs="Arial"/>
          <w:sz w:val="24"/>
          <w:szCs w:val="24"/>
        </w:rPr>
        <w:t>k</w:t>
      </w:r>
      <w:r w:rsidR="00F93739" w:rsidRPr="007420FB">
        <w:rPr>
          <w:rFonts w:ascii="Arial" w:hAnsi="Arial" w:cs="Arial"/>
          <w:sz w:val="24"/>
          <w:szCs w:val="24"/>
        </w:rPr>
        <w:t>ford, 2010</w:t>
      </w:r>
      <w:r w:rsidR="005773CB">
        <w:rPr>
          <w:rFonts w:ascii="Arial" w:hAnsi="Arial" w:cs="Arial"/>
          <w:sz w:val="24"/>
          <w:szCs w:val="24"/>
        </w:rPr>
        <w:t>, p. 75</w:t>
      </w:r>
      <w:r w:rsidR="00F93739">
        <w:rPr>
          <w:rFonts w:ascii="Arial" w:hAnsi="Arial" w:cs="Arial"/>
          <w:sz w:val="24"/>
          <w:szCs w:val="24"/>
        </w:rPr>
        <w:t>)</w:t>
      </w:r>
      <w:r w:rsidR="00770208">
        <w:rPr>
          <w:rFonts w:ascii="Arial" w:hAnsi="Arial" w:cs="Arial"/>
          <w:sz w:val="24"/>
          <w:szCs w:val="24"/>
        </w:rPr>
        <w:t>.</w:t>
      </w:r>
    </w:p>
    <w:p w14:paraId="1B3A1930" w14:textId="043A3C7E" w:rsidR="00770208" w:rsidRPr="00E75EA7" w:rsidRDefault="00696933" w:rsidP="00AA2EB0">
      <w:pPr>
        <w:pStyle w:val="ListParagraph"/>
        <w:numPr>
          <w:ilvl w:val="0"/>
          <w:numId w:val="19"/>
        </w:numPr>
        <w:spacing w:line="360" w:lineRule="auto"/>
        <w:jc w:val="both"/>
        <w:rPr>
          <w:rFonts w:ascii="Arial" w:hAnsi="Arial" w:cs="Arial"/>
          <w:sz w:val="24"/>
          <w:szCs w:val="24"/>
        </w:rPr>
      </w:pPr>
      <w:r w:rsidRPr="00F85F1F">
        <w:rPr>
          <w:rFonts w:ascii="Arial" w:hAnsi="Arial" w:cs="Arial"/>
          <w:b/>
          <w:bCs/>
          <w:sz w:val="24"/>
          <w:szCs w:val="24"/>
        </w:rPr>
        <w:t>Create constancy of purpose,</w:t>
      </w:r>
      <w:r w:rsidRPr="00E75EA7">
        <w:rPr>
          <w:rFonts w:ascii="Arial" w:hAnsi="Arial" w:cs="Arial"/>
          <w:sz w:val="24"/>
          <w:szCs w:val="24"/>
        </w:rPr>
        <w:t xml:space="preserve"> </w:t>
      </w:r>
      <w:r w:rsidR="00C808CC" w:rsidRPr="00E75EA7">
        <w:rPr>
          <w:rFonts w:ascii="Arial" w:hAnsi="Arial" w:cs="Arial"/>
          <w:sz w:val="24"/>
          <w:szCs w:val="24"/>
        </w:rPr>
        <w:t>ThermoFisher</w:t>
      </w:r>
      <w:r w:rsidR="00FB4406">
        <w:rPr>
          <w:rFonts w:ascii="Arial" w:hAnsi="Arial" w:cs="Arial"/>
          <w:sz w:val="24"/>
          <w:szCs w:val="24"/>
        </w:rPr>
        <w:t xml:space="preserve"> </w:t>
      </w:r>
      <w:r w:rsidR="00C808CC" w:rsidRPr="00E75EA7">
        <w:rPr>
          <w:rFonts w:ascii="Arial" w:hAnsi="Arial" w:cs="Arial"/>
          <w:sz w:val="24"/>
          <w:szCs w:val="24"/>
        </w:rPr>
        <w:t xml:space="preserve">try and </w:t>
      </w:r>
      <w:r w:rsidR="00615599" w:rsidRPr="00E75EA7">
        <w:rPr>
          <w:rFonts w:ascii="Arial" w:hAnsi="Arial" w:cs="Arial"/>
          <w:sz w:val="24"/>
          <w:szCs w:val="24"/>
        </w:rPr>
        <w:t>reduce variation in its processes</w:t>
      </w:r>
      <w:r w:rsidR="008C6ADC" w:rsidRPr="00E75EA7">
        <w:rPr>
          <w:rFonts w:ascii="Arial" w:hAnsi="Arial" w:cs="Arial"/>
          <w:sz w:val="24"/>
          <w:szCs w:val="24"/>
        </w:rPr>
        <w:t xml:space="preserve">, </w:t>
      </w:r>
      <w:r w:rsidR="001E39A3" w:rsidRPr="00E75EA7">
        <w:rPr>
          <w:rFonts w:ascii="Arial" w:hAnsi="Arial" w:cs="Arial"/>
          <w:sz w:val="24"/>
          <w:szCs w:val="24"/>
        </w:rPr>
        <w:t>to</w:t>
      </w:r>
      <w:r w:rsidR="008C6ADC" w:rsidRPr="00E75EA7">
        <w:rPr>
          <w:rFonts w:ascii="Arial" w:hAnsi="Arial" w:cs="Arial"/>
          <w:sz w:val="24"/>
          <w:szCs w:val="24"/>
        </w:rPr>
        <w:t xml:space="preserve"> </w:t>
      </w:r>
      <w:r w:rsidR="00E054E1" w:rsidRPr="00E75EA7">
        <w:rPr>
          <w:rFonts w:ascii="Arial" w:hAnsi="Arial" w:cs="Arial"/>
          <w:sz w:val="24"/>
          <w:szCs w:val="24"/>
        </w:rPr>
        <w:t>drive this</w:t>
      </w:r>
      <w:r w:rsidR="008C6ADC" w:rsidRPr="00E75EA7">
        <w:rPr>
          <w:rFonts w:ascii="Arial" w:hAnsi="Arial" w:cs="Arial"/>
          <w:sz w:val="24"/>
          <w:szCs w:val="24"/>
        </w:rPr>
        <w:t xml:space="preserve"> a </w:t>
      </w:r>
      <w:r w:rsidR="00E663A6" w:rsidRPr="00E75EA7">
        <w:rPr>
          <w:rFonts w:ascii="Arial" w:hAnsi="Arial" w:cs="Arial"/>
          <w:sz w:val="24"/>
          <w:szCs w:val="24"/>
        </w:rPr>
        <w:t xml:space="preserve">Practical Process Improvement Manger (PPI) is employed. </w:t>
      </w:r>
      <w:r w:rsidR="00A778DF">
        <w:rPr>
          <w:rFonts w:ascii="Arial" w:hAnsi="Arial" w:cs="Arial"/>
          <w:sz w:val="24"/>
          <w:szCs w:val="24"/>
        </w:rPr>
        <w:t>F</w:t>
      </w:r>
      <w:r w:rsidR="00F82029" w:rsidRPr="00E75EA7">
        <w:rPr>
          <w:rFonts w:ascii="Arial" w:hAnsi="Arial" w:cs="Arial"/>
          <w:sz w:val="24"/>
          <w:szCs w:val="24"/>
        </w:rPr>
        <w:t xml:space="preserve">ortnightly meetings with </w:t>
      </w:r>
      <w:r w:rsidR="00E054E1" w:rsidRPr="00E75EA7">
        <w:rPr>
          <w:rFonts w:ascii="Arial" w:hAnsi="Arial" w:cs="Arial"/>
          <w:sz w:val="24"/>
          <w:szCs w:val="24"/>
        </w:rPr>
        <w:t>department manager</w:t>
      </w:r>
      <w:r w:rsidR="00FB4406">
        <w:rPr>
          <w:rFonts w:ascii="Arial" w:hAnsi="Arial" w:cs="Arial"/>
          <w:sz w:val="24"/>
          <w:szCs w:val="24"/>
        </w:rPr>
        <w:t>s</w:t>
      </w:r>
      <w:r w:rsidR="00E054E1" w:rsidRPr="00E75EA7">
        <w:rPr>
          <w:rFonts w:ascii="Arial" w:hAnsi="Arial" w:cs="Arial"/>
          <w:sz w:val="24"/>
          <w:szCs w:val="24"/>
        </w:rPr>
        <w:t xml:space="preserve"> to identify </w:t>
      </w:r>
      <w:r w:rsidR="008D1E2A" w:rsidRPr="00E75EA7">
        <w:rPr>
          <w:rFonts w:ascii="Arial" w:hAnsi="Arial" w:cs="Arial"/>
          <w:sz w:val="24"/>
          <w:szCs w:val="24"/>
        </w:rPr>
        <w:t xml:space="preserve">areas of opportunity, teams set up </w:t>
      </w:r>
      <w:r w:rsidR="00717F59" w:rsidRPr="00E75EA7">
        <w:rPr>
          <w:rFonts w:ascii="Arial" w:hAnsi="Arial" w:cs="Arial"/>
          <w:sz w:val="24"/>
          <w:szCs w:val="24"/>
        </w:rPr>
        <w:t>to gather information and report back</w:t>
      </w:r>
      <w:r w:rsidR="001E39A3" w:rsidRPr="00E75EA7">
        <w:rPr>
          <w:rFonts w:ascii="Arial" w:hAnsi="Arial" w:cs="Arial"/>
          <w:sz w:val="24"/>
          <w:szCs w:val="24"/>
        </w:rPr>
        <w:t xml:space="preserve">, once all the information is available </w:t>
      </w:r>
      <w:r w:rsidR="00EB1B8C" w:rsidRPr="00E75EA7">
        <w:rPr>
          <w:rFonts w:ascii="Arial" w:hAnsi="Arial" w:cs="Arial"/>
          <w:sz w:val="24"/>
          <w:szCs w:val="24"/>
        </w:rPr>
        <w:t xml:space="preserve">tasks are allocated to each team member. </w:t>
      </w:r>
      <w:r w:rsidR="005574E6" w:rsidRPr="00E75EA7">
        <w:rPr>
          <w:rFonts w:ascii="Arial" w:hAnsi="Arial" w:cs="Arial"/>
          <w:sz w:val="24"/>
          <w:szCs w:val="24"/>
        </w:rPr>
        <w:t xml:space="preserve">PPI training is available online through the ThermoFisher University </w:t>
      </w:r>
      <w:r w:rsidR="00900702">
        <w:rPr>
          <w:rFonts w:ascii="Arial" w:hAnsi="Arial" w:cs="Arial"/>
          <w:sz w:val="24"/>
          <w:szCs w:val="24"/>
        </w:rPr>
        <w:t xml:space="preserve">(TFU) </w:t>
      </w:r>
      <w:r w:rsidR="005574E6" w:rsidRPr="00E75EA7">
        <w:rPr>
          <w:rFonts w:ascii="Arial" w:hAnsi="Arial" w:cs="Arial"/>
          <w:sz w:val="24"/>
          <w:szCs w:val="24"/>
        </w:rPr>
        <w:t xml:space="preserve">with Teams </w:t>
      </w:r>
      <w:r w:rsidR="00633F26" w:rsidRPr="00E75EA7">
        <w:rPr>
          <w:rFonts w:ascii="Arial" w:hAnsi="Arial" w:cs="Arial"/>
          <w:sz w:val="24"/>
          <w:szCs w:val="24"/>
        </w:rPr>
        <w:t xml:space="preserve">face to face </w:t>
      </w:r>
      <w:r w:rsidR="008665B7">
        <w:rPr>
          <w:rFonts w:ascii="Arial" w:hAnsi="Arial" w:cs="Arial"/>
          <w:sz w:val="24"/>
          <w:szCs w:val="24"/>
        </w:rPr>
        <w:t>training also available.</w:t>
      </w:r>
    </w:p>
    <w:p w14:paraId="5E3A5BED" w14:textId="6EA42B88" w:rsidR="00572E58" w:rsidRPr="00D826D7" w:rsidRDefault="00572E58" w:rsidP="00AA2EB0">
      <w:pPr>
        <w:pStyle w:val="ListParagraph"/>
        <w:numPr>
          <w:ilvl w:val="0"/>
          <w:numId w:val="19"/>
        </w:numPr>
        <w:spacing w:line="360" w:lineRule="auto"/>
        <w:jc w:val="both"/>
        <w:rPr>
          <w:rFonts w:ascii="Arial" w:hAnsi="Arial" w:cs="Arial"/>
          <w:sz w:val="24"/>
          <w:szCs w:val="24"/>
        </w:rPr>
      </w:pPr>
      <w:r w:rsidRPr="008665B7">
        <w:rPr>
          <w:rFonts w:ascii="Arial" w:hAnsi="Arial" w:cs="Arial"/>
          <w:b/>
          <w:bCs/>
          <w:sz w:val="24"/>
          <w:szCs w:val="24"/>
        </w:rPr>
        <w:t xml:space="preserve">Adopt </w:t>
      </w:r>
      <w:r w:rsidR="00E8368C" w:rsidRPr="008665B7">
        <w:rPr>
          <w:rFonts w:ascii="Arial" w:hAnsi="Arial" w:cs="Arial"/>
          <w:b/>
          <w:bCs/>
          <w:sz w:val="24"/>
          <w:szCs w:val="24"/>
        </w:rPr>
        <w:t xml:space="preserve">the </w:t>
      </w:r>
      <w:r w:rsidR="00807896" w:rsidRPr="008665B7">
        <w:rPr>
          <w:rFonts w:ascii="Arial" w:hAnsi="Arial" w:cs="Arial"/>
          <w:b/>
          <w:bCs/>
          <w:sz w:val="24"/>
          <w:szCs w:val="24"/>
        </w:rPr>
        <w:t>n</w:t>
      </w:r>
      <w:r w:rsidR="00E8368C" w:rsidRPr="008665B7">
        <w:rPr>
          <w:rFonts w:ascii="Arial" w:hAnsi="Arial" w:cs="Arial"/>
          <w:b/>
          <w:bCs/>
          <w:sz w:val="24"/>
          <w:szCs w:val="24"/>
        </w:rPr>
        <w:t xml:space="preserve">ew </w:t>
      </w:r>
      <w:r w:rsidR="00807896" w:rsidRPr="008665B7">
        <w:rPr>
          <w:rFonts w:ascii="Arial" w:hAnsi="Arial" w:cs="Arial"/>
          <w:b/>
          <w:bCs/>
          <w:sz w:val="24"/>
          <w:szCs w:val="24"/>
        </w:rPr>
        <w:t>p</w:t>
      </w:r>
      <w:r w:rsidR="00E8368C" w:rsidRPr="008665B7">
        <w:rPr>
          <w:rFonts w:ascii="Arial" w:hAnsi="Arial" w:cs="Arial"/>
          <w:b/>
          <w:bCs/>
          <w:sz w:val="24"/>
          <w:szCs w:val="24"/>
        </w:rPr>
        <w:t>hilosophy</w:t>
      </w:r>
      <w:r w:rsidR="00E8368C" w:rsidRPr="00D826D7">
        <w:rPr>
          <w:rFonts w:ascii="Arial" w:hAnsi="Arial" w:cs="Arial"/>
          <w:sz w:val="24"/>
          <w:szCs w:val="24"/>
        </w:rPr>
        <w:t xml:space="preserve">, </w:t>
      </w:r>
      <w:r w:rsidR="00C04DC9" w:rsidRPr="00D826D7">
        <w:rPr>
          <w:rFonts w:ascii="Arial" w:hAnsi="Arial" w:cs="Arial"/>
          <w:sz w:val="24"/>
          <w:szCs w:val="24"/>
        </w:rPr>
        <w:t>previous to the P</w:t>
      </w:r>
      <w:r w:rsidR="00D12C19" w:rsidRPr="00D826D7">
        <w:rPr>
          <w:rFonts w:ascii="Arial" w:hAnsi="Arial" w:cs="Arial"/>
          <w:sz w:val="24"/>
          <w:szCs w:val="24"/>
        </w:rPr>
        <w:t xml:space="preserve">PI initiative some issues were accepted as being the norm, one such fault was flash on components, this is a component with </w:t>
      </w:r>
      <w:r w:rsidR="005E3DBE" w:rsidRPr="00D826D7">
        <w:rPr>
          <w:rFonts w:ascii="Arial" w:hAnsi="Arial" w:cs="Arial"/>
          <w:sz w:val="24"/>
          <w:szCs w:val="24"/>
        </w:rPr>
        <w:t xml:space="preserve">excessive plastic </w:t>
      </w:r>
      <w:r w:rsidR="0071637D" w:rsidRPr="00D826D7">
        <w:rPr>
          <w:rFonts w:ascii="Arial" w:hAnsi="Arial" w:cs="Arial"/>
          <w:sz w:val="24"/>
          <w:szCs w:val="24"/>
        </w:rPr>
        <w:t xml:space="preserve">protruding </w:t>
      </w:r>
      <w:r w:rsidR="005E3DBE" w:rsidRPr="00D826D7">
        <w:rPr>
          <w:rFonts w:ascii="Arial" w:hAnsi="Arial" w:cs="Arial"/>
          <w:sz w:val="24"/>
          <w:szCs w:val="24"/>
        </w:rPr>
        <w:t>around its outer edge.</w:t>
      </w:r>
      <w:r w:rsidR="0071637D" w:rsidRPr="00D826D7">
        <w:rPr>
          <w:rFonts w:ascii="Arial" w:hAnsi="Arial" w:cs="Arial"/>
          <w:sz w:val="24"/>
          <w:szCs w:val="24"/>
        </w:rPr>
        <w:t xml:space="preserve"> Now with PPI</w:t>
      </w:r>
      <w:r w:rsidR="00D80AAC" w:rsidRPr="00D826D7">
        <w:rPr>
          <w:rFonts w:ascii="Arial" w:hAnsi="Arial" w:cs="Arial"/>
          <w:sz w:val="24"/>
          <w:szCs w:val="24"/>
        </w:rPr>
        <w:t>,</w:t>
      </w:r>
      <w:r w:rsidR="0071637D" w:rsidRPr="00D826D7">
        <w:rPr>
          <w:rFonts w:ascii="Arial" w:hAnsi="Arial" w:cs="Arial"/>
          <w:sz w:val="24"/>
          <w:szCs w:val="24"/>
        </w:rPr>
        <w:t xml:space="preserve"> </w:t>
      </w:r>
      <w:r w:rsidR="005A13D0" w:rsidRPr="00D826D7">
        <w:rPr>
          <w:rFonts w:ascii="Arial" w:hAnsi="Arial" w:cs="Arial"/>
          <w:sz w:val="24"/>
          <w:szCs w:val="24"/>
        </w:rPr>
        <w:t xml:space="preserve">costs are allocated to this, cost of rejected components against the cost of repair. </w:t>
      </w:r>
      <w:r w:rsidR="00EB6A5F" w:rsidRPr="00D826D7">
        <w:rPr>
          <w:rFonts w:ascii="Arial" w:hAnsi="Arial" w:cs="Arial"/>
          <w:sz w:val="24"/>
          <w:szCs w:val="24"/>
        </w:rPr>
        <w:t xml:space="preserve">On most occasions it is cheaper to instigate a repair, </w:t>
      </w:r>
      <w:r w:rsidR="00925C32" w:rsidRPr="00D826D7">
        <w:rPr>
          <w:rFonts w:ascii="Arial" w:hAnsi="Arial" w:cs="Arial"/>
          <w:sz w:val="24"/>
          <w:szCs w:val="24"/>
        </w:rPr>
        <w:t xml:space="preserve">a faulty component is manufactured so this cost is lost, additional inspection is required at a cost. </w:t>
      </w:r>
      <w:r w:rsidR="001F0949" w:rsidRPr="00D826D7">
        <w:rPr>
          <w:rFonts w:ascii="Arial" w:hAnsi="Arial" w:cs="Arial"/>
          <w:sz w:val="24"/>
          <w:szCs w:val="24"/>
        </w:rPr>
        <w:t xml:space="preserve">The rejected component must be disposed of at a cost, </w:t>
      </w:r>
      <w:r w:rsidR="00A66E9B" w:rsidRPr="00D826D7">
        <w:rPr>
          <w:rFonts w:ascii="Arial" w:hAnsi="Arial" w:cs="Arial"/>
          <w:sz w:val="24"/>
          <w:szCs w:val="24"/>
        </w:rPr>
        <w:t>being a</w:t>
      </w:r>
      <w:r w:rsidR="001F0949" w:rsidRPr="00D826D7">
        <w:rPr>
          <w:rFonts w:ascii="Arial" w:hAnsi="Arial" w:cs="Arial"/>
          <w:sz w:val="24"/>
          <w:szCs w:val="24"/>
        </w:rPr>
        <w:t xml:space="preserve"> medical supplier </w:t>
      </w:r>
      <w:r w:rsidR="001F0949" w:rsidRPr="00D826D7">
        <w:rPr>
          <w:rFonts w:ascii="Arial" w:hAnsi="Arial" w:cs="Arial"/>
          <w:sz w:val="24"/>
          <w:szCs w:val="24"/>
        </w:rPr>
        <w:lastRenderedPageBreak/>
        <w:t xml:space="preserve">ThermoFisher is not allowed to </w:t>
      </w:r>
      <w:r w:rsidR="006E053C" w:rsidRPr="00D826D7">
        <w:rPr>
          <w:rFonts w:ascii="Arial" w:hAnsi="Arial" w:cs="Arial"/>
          <w:sz w:val="24"/>
          <w:szCs w:val="24"/>
        </w:rPr>
        <w:t>use recycled material, it must be first grade material.</w:t>
      </w:r>
      <w:r w:rsidR="00AD69C2" w:rsidRPr="00D826D7">
        <w:rPr>
          <w:rFonts w:ascii="Arial" w:hAnsi="Arial" w:cs="Arial"/>
          <w:sz w:val="24"/>
          <w:szCs w:val="24"/>
        </w:rPr>
        <w:t xml:space="preserve"> A few of the machine</w:t>
      </w:r>
      <w:r w:rsidR="00C70CEC">
        <w:rPr>
          <w:rFonts w:ascii="Arial" w:hAnsi="Arial" w:cs="Arial"/>
          <w:sz w:val="24"/>
          <w:szCs w:val="24"/>
        </w:rPr>
        <w:t>s</w:t>
      </w:r>
      <w:r w:rsidR="00AD69C2" w:rsidRPr="00D826D7">
        <w:rPr>
          <w:rFonts w:ascii="Arial" w:hAnsi="Arial" w:cs="Arial"/>
          <w:sz w:val="24"/>
          <w:szCs w:val="24"/>
        </w:rPr>
        <w:t xml:space="preserve"> produce 5</w:t>
      </w:r>
      <w:r w:rsidR="00803120" w:rsidRPr="00D826D7">
        <w:rPr>
          <w:rFonts w:ascii="Arial" w:hAnsi="Arial" w:cs="Arial"/>
          <w:sz w:val="24"/>
          <w:szCs w:val="24"/>
        </w:rPr>
        <w:t xml:space="preserve">,236 assembled components an hour so defects </w:t>
      </w:r>
      <w:r w:rsidR="00A66E9B" w:rsidRPr="00D826D7">
        <w:rPr>
          <w:rFonts w:ascii="Arial" w:hAnsi="Arial" w:cs="Arial"/>
          <w:sz w:val="24"/>
          <w:szCs w:val="24"/>
        </w:rPr>
        <w:t xml:space="preserve">and costs </w:t>
      </w:r>
      <w:r w:rsidR="00803120" w:rsidRPr="00D826D7">
        <w:rPr>
          <w:rFonts w:ascii="Arial" w:hAnsi="Arial" w:cs="Arial"/>
          <w:sz w:val="24"/>
          <w:szCs w:val="24"/>
        </w:rPr>
        <w:t>mount up quickly</w:t>
      </w:r>
      <w:r w:rsidR="00A66E9B" w:rsidRPr="00D826D7">
        <w:rPr>
          <w:rFonts w:ascii="Arial" w:hAnsi="Arial" w:cs="Arial"/>
          <w:sz w:val="24"/>
          <w:szCs w:val="24"/>
        </w:rPr>
        <w:t>.</w:t>
      </w:r>
      <w:r w:rsidR="00803120" w:rsidRPr="00D826D7">
        <w:rPr>
          <w:rFonts w:ascii="Arial" w:hAnsi="Arial" w:cs="Arial"/>
          <w:sz w:val="24"/>
          <w:szCs w:val="24"/>
        </w:rPr>
        <w:t xml:space="preserve"> </w:t>
      </w:r>
    </w:p>
    <w:p w14:paraId="662A42E4" w14:textId="1F8AEDFD" w:rsidR="00A66E9B" w:rsidRDefault="00444992" w:rsidP="00E71EEF">
      <w:pPr>
        <w:pStyle w:val="ListParagraph"/>
        <w:numPr>
          <w:ilvl w:val="0"/>
          <w:numId w:val="19"/>
        </w:numPr>
        <w:spacing w:line="360" w:lineRule="auto"/>
        <w:jc w:val="both"/>
        <w:rPr>
          <w:rFonts w:ascii="Arial" w:hAnsi="Arial" w:cs="Arial"/>
          <w:sz w:val="24"/>
          <w:szCs w:val="24"/>
        </w:rPr>
      </w:pPr>
      <w:r w:rsidRPr="000D4BF7">
        <w:rPr>
          <w:rFonts w:ascii="Arial" w:hAnsi="Arial" w:cs="Arial"/>
          <w:b/>
          <w:bCs/>
          <w:sz w:val="24"/>
          <w:szCs w:val="24"/>
        </w:rPr>
        <w:t xml:space="preserve">Stop </w:t>
      </w:r>
      <w:r w:rsidR="00807896" w:rsidRPr="000D4BF7">
        <w:rPr>
          <w:rFonts w:ascii="Arial" w:hAnsi="Arial" w:cs="Arial"/>
          <w:b/>
          <w:bCs/>
          <w:sz w:val="24"/>
          <w:szCs w:val="24"/>
        </w:rPr>
        <w:t>d</w:t>
      </w:r>
      <w:r w:rsidRPr="000D4BF7">
        <w:rPr>
          <w:rFonts w:ascii="Arial" w:hAnsi="Arial" w:cs="Arial"/>
          <w:b/>
          <w:bCs/>
          <w:sz w:val="24"/>
          <w:szCs w:val="24"/>
        </w:rPr>
        <w:t xml:space="preserve">epending on </w:t>
      </w:r>
      <w:r w:rsidR="00807896" w:rsidRPr="000D4BF7">
        <w:rPr>
          <w:rFonts w:ascii="Arial" w:hAnsi="Arial" w:cs="Arial"/>
          <w:b/>
          <w:bCs/>
          <w:sz w:val="24"/>
          <w:szCs w:val="24"/>
        </w:rPr>
        <w:t>i</w:t>
      </w:r>
      <w:r w:rsidRPr="000D4BF7">
        <w:rPr>
          <w:rFonts w:ascii="Arial" w:hAnsi="Arial" w:cs="Arial"/>
          <w:b/>
          <w:bCs/>
          <w:sz w:val="24"/>
          <w:szCs w:val="24"/>
        </w:rPr>
        <w:t xml:space="preserve">nspection to </w:t>
      </w:r>
      <w:r w:rsidR="00807896" w:rsidRPr="000D4BF7">
        <w:rPr>
          <w:rFonts w:ascii="Arial" w:hAnsi="Arial" w:cs="Arial"/>
          <w:b/>
          <w:bCs/>
          <w:sz w:val="24"/>
          <w:szCs w:val="24"/>
        </w:rPr>
        <w:t>a</w:t>
      </w:r>
      <w:r w:rsidRPr="000D4BF7">
        <w:rPr>
          <w:rFonts w:ascii="Arial" w:hAnsi="Arial" w:cs="Arial"/>
          <w:b/>
          <w:bCs/>
          <w:sz w:val="24"/>
          <w:szCs w:val="24"/>
        </w:rPr>
        <w:t xml:space="preserve">chieve </w:t>
      </w:r>
      <w:r w:rsidR="00807896" w:rsidRPr="000D4BF7">
        <w:rPr>
          <w:rFonts w:ascii="Arial" w:hAnsi="Arial" w:cs="Arial"/>
          <w:b/>
          <w:bCs/>
          <w:sz w:val="24"/>
          <w:szCs w:val="24"/>
        </w:rPr>
        <w:t>q</w:t>
      </w:r>
      <w:r w:rsidRPr="000D4BF7">
        <w:rPr>
          <w:rFonts w:ascii="Arial" w:hAnsi="Arial" w:cs="Arial"/>
          <w:b/>
          <w:bCs/>
          <w:sz w:val="24"/>
          <w:szCs w:val="24"/>
        </w:rPr>
        <w:t xml:space="preserve">uality, </w:t>
      </w:r>
      <w:r w:rsidR="001305F7" w:rsidRPr="000D4BF7">
        <w:rPr>
          <w:rFonts w:ascii="Arial" w:hAnsi="Arial" w:cs="Arial"/>
          <w:b/>
          <w:bCs/>
          <w:sz w:val="24"/>
          <w:szCs w:val="24"/>
        </w:rPr>
        <w:t>to reduce the frequency of inspections and reduce rejects,</w:t>
      </w:r>
      <w:r w:rsidR="001305F7" w:rsidRPr="00D826D7">
        <w:rPr>
          <w:rFonts w:ascii="Arial" w:hAnsi="Arial" w:cs="Arial"/>
          <w:sz w:val="24"/>
          <w:szCs w:val="24"/>
        </w:rPr>
        <w:t xml:space="preserve"> ThermoFisher now uses Statistical Process Controls (SPC)</w:t>
      </w:r>
      <w:r w:rsidR="00BB6A10" w:rsidRPr="00D826D7">
        <w:rPr>
          <w:rFonts w:ascii="Arial" w:hAnsi="Arial" w:cs="Arial"/>
          <w:sz w:val="24"/>
          <w:szCs w:val="24"/>
        </w:rPr>
        <w:t xml:space="preserve"> on its products. Weights are checked and logged</w:t>
      </w:r>
      <w:r w:rsidR="006155B6" w:rsidRPr="00D826D7">
        <w:rPr>
          <w:rFonts w:ascii="Arial" w:hAnsi="Arial" w:cs="Arial"/>
          <w:sz w:val="24"/>
          <w:szCs w:val="24"/>
        </w:rPr>
        <w:t xml:space="preserve">, </w:t>
      </w:r>
      <w:r w:rsidR="00D032AD" w:rsidRPr="00D826D7">
        <w:rPr>
          <w:rFonts w:ascii="Arial" w:hAnsi="Arial" w:cs="Arial"/>
          <w:sz w:val="24"/>
          <w:szCs w:val="24"/>
        </w:rPr>
        <w:t>the rule of seven is applied</w:t>
      </w:r>
      <w:r w:rsidR="00170F59" w:rsidRPr="00D826D7">
        <w:rPr>
          <w:rFonts w:ascii="Arial" w:hAnsi="Arial" w:cs="Arial"/>
          <w:sz w:val="24"/>
          <w:szCs w:val="24"/>
        </w:rPr>
        <w:t xml:space="preserve">, if seven weights </w:t>
      </w:r>
      <w:r w:rsidR="004E6961" w:rsidRPr="00D826D7">
        <w:rPr>
          <w:rFonts w:ascii="Arial" w:hAnsi="Arial" w:cs="Arial"/>
          <w:sz w:val="24"/>
          <w:szCs w:val="24"/>
        </w:rPr>
        <w:t xml:space="preserve">show a trend whereby it is </w:t>
      </w:r>
      <w:r w:rsidR="00904639" w:rsidRPr="00D826D7">
        <w:rPr>
          <w:rFonts w:ascii="Arial" w:hAnsi="Arial" w:cs="Arial"/>
          <w:sz w:val="24"/>
          <w:szCs w:val="24"/>
        </w:rPr>
        <w:t xml:space="preserve">trending towards an upper control limit </w:t>
      </w:r>
      <w:r w:rsidR="00481CEB" w:rsidRPr="00D826D7">
        <w:rPr>
          <w:rFonts w:ascii="Arial" w:hAnsi="Arial" w:cs="Arial"/>
          <w:sz w:val="24"/>
          <w:szCs w:val="24"/>
        </w:rPr>
        <w:t xml:space="preserve">(UCL) </w:t>
      </w:r>
      <w:r w:rsidR="00904639" w:rsidRPr="00D826D7">
        <w:rPr>
          <w:rFonts w:ascii="Arial" w:hAnsi="Arial" w:cs="Arial"/>
          <w:sz w:val="24"/>
          <w:szCs w:val="24"/>
        </w:rPr>
        <w:t>or a lower control limit</w:t>
      </w:r>
      <w:r w:rsidR="00481CEB" w:rsidRPr="00D826D7">
        <w:rPr>
          <w:rFonts w:ascii="Arial" w:hAnsi="Arial" w:cs="Arial"/>
          <w:sz w:val="24"/>
          <w:szCs w:val="24"/>
        </w:rPr>
        <w:t xml:space="preserve"> (LCL)</w:t>
      </w:r>
      <w:r w:rsidR="002B6E5B" w:rsidRPr="00D826D7">
        <w:rPr>
          <w:rFonts w:ascii="Arial" w:hAnsi="Arial" w:cs="Arial"/>
          <w:sz w:val="24"/>
          <w:szCs w:val="24"/>
        </w:rPr>
        <w:t xml:space="preserve"> then this is classed as an </w:t>
      </w:r>
      <w:r w:rsidR="0073195A" w:rsidRPr="00D826D7">
        <w:rPr>
          <w:rFonts w:ascii="Arial" w:hAnsi="Arial" w:cs="Arial"/>
          <w:sz w:val="24"/>
          <w:szCs w:val="24"/>
        </w:rPr>
        <w:t>out-of-control</w:t>
      </w:r>
      <w:r w:rsidR="002B6E5B" w:rsidRPr="00D826D7">
        <w:rPr>
          <w:rFonts w:ascii="Arial" w:hAnsi="Arial" w:cs="Arial"/>
          <w:sz w:val="24"/>
          <w:szCs w:val="24"/>
        </w:rPr>
        <w:t xml:space="preserve"> process and an adjustment is required.</w:t>
      </w:r>
      <w:r w:rsidR="000B2294" w:rsidRPr="00D826D7">
        <w:rPr>
          <w:rFonts w:ascii="Arial" w:hAnsi="Arial" w:cs="Arial"/>
          <w:sz w:val="24"/>
          <w:szCs w:val="24"/>
        </w:rPr>
        <w:t xml:space="preserve"> Machines are also set up to track </w:t>
      </w:r>
      <w:r w:rsidR="0073195A" w:rsidRPr="00D826D7">
        <w:rPr>
          <w:rFonts w:ascii="Arial" w:hAnsi="Arial" w:cs="Arial"/>
          <w:sz w:val="24"/>
          <w:szCs w:val="24"/>
        </w:rPr>
        <w:t xml:space="preserve">for </w:t>
      </w:r>
      <w:r w:rsidR="000B2294" w:rsidRPr="00D826D7">
        <w:rPr>
          <w:rFonts w:ascii="Arial" w:hAnsi="Arial" w:cs="Arial"/>
          <w:sz w:val="24"/>
          <w:szCs w:val="24"/>
        </w:rPr>
        <w:t>process controls, he</w:t>
      </w:r>
      <w:r w:rsidR="0073195A" w:rsidRPr="00D826D7">
        <w:rPr>
          <w:rFonts w:ascii="Arial" w:hAnsi="Arial" w:cs="Arial"/>
          <w:sz w:val="24"/>
          <w:szCs w:val="24"/>
        </w:rPr>
        <w:t>re</w:t>
      </w:r>
      <w:r w:rsidR="000B2294" w:rsidRPr="00D826D7">
        <w:rPr>
          <w:rFonts w:ascii="Arial" w:hAnsi="Arial" w:cs="Arial"/>
          <w:sz w:val="24"/>
          <w:szCs w:val="24"/>
        </w:rPr>
        <w:t xml:space="preserve"> upper and lower </w:t>
      </w:r>
      <w:r w:rsidR="0073195A" w:rsidRPr="00D826D7">
        <w:rPr>
          <w:rFonts w:ascii="Arial" w:hAnsi="Arial" w:cs="Arial"/>
          <w:sz w:val="24"/>
          <w:szCs w:val="24"/>
        </w:rPr>
        <w:t xml:space="preserve">parameter limits are set, </w:t>
      </w:r>
      <w:r w:rsidR="005C3C4A" w:rsidRPr="00D826D7">
        <w:rPr>
          <w:rFonts w:ascii="Arial" w:hAnsi="Arial" w:cs="Arial"/>
          <w:sz w:val="24"/>
          <w:szCs w:val="24"/>
        </w:rPr>
        <w:t>if you set a temperature at 280</w:t>
      </w:r>
      <w:r w:rsidR="0073096E" w:rsidRPr="00D826D7">
        <w:rPr>
          <w:rFonts w:ascii="Arial" w:hAnsi="Arial" w:cs="Arial"/>
          <w:sz w:val="24"/>
          <w:szCs w:val="24"/>
        </w:rPr>
        <w:t xml:space="preserve"> degrees Celsius with a </w:t>
      </w:r>
      <w:r w:rsidR="00E75EA7" w:rsidRPr="00D826D7">
        <w:rPr>
          <w:rFonts w:ascii="Arial" w:hAnsi="Arial" w:cs="Arial"/>
          <w:sz w:val="24"/>
          <w:szCs w:val="24"/>
        </w:rPr>
        <w:t>5-degree</w:t>
      </w:r>
      <w:r w:rsidR="0073096E" w:rsidRPr="00D826D7">
        <w:rPr>
          <w:rFonts w:ascii="Arial" w:hAnsi="Arial" w:cs="Arial"/>
          <w:sz w:val="24"/>
          <w:szCs w:val="24"/>
        </w:rPr>
        <w:t xml:space="preserve"> tolerance</w:t>
      </w:r>
      <w:r w:rsidR="00E75EA7" w:rsidRPr="00D826D7">
        <w:rPr>
          <w:rFonts w:ascii="Arial" w:hAnsi="Arial" w:cs="Arial"/>
          <w:sz w:val="24"/>
          <w:szCs w:val="24"/>
        </w:rPr>
        <w:t>. If the temperature goes outside the tolerance, then the machine will stop thus stopping potential rejects from being made.</w:t>
      </w:r>
    </w:p>
    <w:p w14:paraId="3C340803" w14:textId="189F304B" w:rsidR="00D826D7" w:rsidRDefault="00F16D12" w:rsidP="00827F4F">
      <w:pPr>
        <w:pStyle w:val="ListParagraph"/>
        <w:numPr>
          <w:ilvl w:val="0"/>
          <w:numId w:val="19"/>
        </w:numPr>
        <w:spacing w:line="360" w:lineRule="auto"/>
        <w:jc w:val="both"/>
        <w:rPr>
          <w:rFonts w:ascii="Arial" w:hAnsi="Arial" w:cs="Arial"/>
          <w:sz w:val="24"/>
          <w:szCs w:val="24"/>
        </w:rPr>
      </w:pPr>
      <w:r w:rsidRPr="00E71EEF">
        <w:rPr>
          <w:rFonts w:ascii="Arial" w:hAnsi="Arial" w:cs="Arial"/>
          <w:b/>
          <w:bCs/>
          <w:sz w:val="24"/>
          <w:szCs w:val="24"/>
        </w:rPr>
        <w:t xml:space="preserve">Focus on </w:t>
      </w:r>
      <w:r w:rsidR="00807896" w:rsidRPr="00E71EEF">
        <w:rPr>
          <w:rFonts w:ascii="Arial" w:hAnsi="Arial" w:cs="Arial"/>
          <w:b/>
          <w:bCs/>
          <w:sz w:val="24"/>
          <w:szCs w:val="24"/>
        </w:rPr>
        <w:t>t</w:t>
      </w:r>
      <w:r w:rsidRPr="00E71EEF">
        <w:rPr>
          <w:rFonts w:ascii="Arial" w:hAnsi="Arial" w:cs="Arial"/>
          <w:b/>
          <w:bCs/>
          <w:sz w:val="24"/>
          <w:szCs w:val="24"/>
        </w:rPr>
        <w:t xml:space="preserve">otal </w:t>
      </w:r>
      <w:r w:rsidR="00807896" w:rsidRPr="00E71EEF">
        <w:rPr>
          <w:rFonts w:ascii="Arial" w:hAnsi="Arial" w:cs="Arial"/>
          <w:b/>
          <w:bCs/>
          <w:sz w:val="24"/>
          <w:szCs w:val="24"/>
        </w:rPr>
        <w:t>c</w:t>
      </w:r>
      <w:r w:rsidRPr="00E71EEF">
        <w:rPr>
          <w:rFonts w:ascii="Arial" w:hAnsi="Arial" w:cs="Arial"/>
          <w:b/>
          <w:bCs/>
          <w:sz w:val="24"/>
          <w:szCs w:val="24"/>
        </w:rPr>
        <w:t xml:space="preserve">ost and </w:t>
      </w:r>
      <w:r w:rsidR="00807896" w:rsidRPr="00E71EEF">
        <w:rPr>
          <w:rFonts w:ascii="Arial" w:hAnsi="Arial" w:cs="Arial"/>
          <w:b/>
          <w:bCs/>
          <w:sz w:val="24"/>
          <w:szCs w:val="24"/>
        </w:rPr>
        <w:t>n</w:t>
      </w:r>
      <w:r w:rsidRPr="00E71EEF">
        <w:rPr>
          <w:rFonts w:ascii="Arial" w:hAnsi="Arial" w:cs="Arial"/>
          <w:b/>
          <w:bCs/>
          <w:sz w:val="24"/>
          <w:szCs w:val="24"/>
        </w:rPr>
        <w:t xml:space="preserve">ot </w:t>
      </w:r>
      <w:r w:rsidR="00807896" w:rsidRPr="00E71EEF">
        <w:rPr>
          <w:rFonts w:ascii="Arial" w:hAnsi="Arial" w:cs="Arial"/>
          <w:b/>
          <w:bCs/>
          <w:sz w:val="24"/>
          <w:szCs w:val="24"/>
        </w:rPr>
        <w:t>j</w:t>
      </w:r>
      <w:r w:rsidRPr="00E71EEF">
        <w:rPr>
          <w:rFonts w:ascii="Arial" w:hAnsi="Arial" w:cs="Arial"/>
          <w:b/>
          <w:bCs/>
          <w:sz w:val="24"/>
          <w:szCs w:val="24"/>
        </w:rPr>
        <w:t xml:space="preserve">ust the </w:t>
      </w:r>
      <w:r w:rsidR="00807896" w:rsidRPr="00E71EEF">
        <w:rPr>
          <w:rFonts w:ascii="Arial" w:hAnsi="Arial" w:cs="Arial"/>
          <w:b/>
          <w:bCs/>
          <w:sz w:val="24"/>
          <w:szCs w:val="24"/>
        </w:rPr>
        <w:t>p</w:t>
      </w:r>
      <w:r w:rsidRPr="00E71EEF">
        <w:rPr>
          <w:rFonts w:ascii="Arial" w:hAnsi="Arial" w:cs="Arial"/>
          <w:b/>
          <w:bCs/>
          <w:sz w:val="24"/>
          <w:szCs w:val="24"/>
        </w:rPr>
        <w:t xml:space="preserve">rice </w:t>
      </w:r>
      <w:r w:rsidR="00807896" w:rsidRPr="00E71EEF">
        <w:rPr>
          <w:rFonts w:ascii="Arial" w:hAnsi="Arial" w:cs="Arial"/>
          <w:b/>
          <w:bCs/>
          <w:sz w:val="24"/>
          <w:szCs w:val="24"/>
        </w:rPr>
        <w:t>t</w:t>
      </w:r>
      <w:r w:rsidRPr="00E71EEF">
        <w:rPr>
          <w:rFonts w:ascii="Arial" w:hAnsi="Arial" w:cs="Arial"/>
          <w:b/>
          <w:bCs/>
          <w:sz w:val="24"/>
          <w:szCs w:val="24"/>
        </w:rPr>
        <w:t>ag,</w:t>
      </w:r>
      <w:r w:rsidRPr="00E71EEF">
        <w:rPr>
          <w:rFonts w:ascii="Arial" w:hAnsi="Arial" w:cs="Arial"/>
          <w:sz w:val="24"/>
          <w:szCs w:val="24"/>
        </w:rPr>
        <w:t xml:space="preserve"> </w:t>
      </w:r>
      <w:r w:rsidR="004F633D">
        <w:rPr>
          <w:rFonts w:ascii="Arial" w:hAnsi="Arial" w:cs="Arial"/>
          <w:sz w:val="24"/>
          <w:szCs w:val="24"/>
        </w:rPr>
        <w:t>ThermoFisher to a degree have worked with a single supplier when it comes to spare parts for machinery repair</w:t>
      </w:r>
      <w:r w:rsidR="003A6E9C">
        <w:rPr>
          <w:rFonts w:ascii="Arial" w:hAnsi="Arial" w:cs="Arial"/>
          <w:sz w:val="24"/>
          <w:szCs w:val="24"/>
        </w:rPr>
        <w:t>. The company now use</w:t>
      </w:r>
      <w:r w:rsidR="00A33D4C">
        <w:rPr>
          <w:rFonts w:ascii="Arial" w:hAnsi="Arial" w:cs="Arial"/>
          <w:sz w:val="24"/>
          <w:szCs w:val="24"/>
        </w:rPr>
        <w:t>s</w:t>
      </w:r>
      <w:r w:rsidR="003A6E9C">
        <w:rPr>
          <w:rFonts w:ascii="Arial" w:hAnsi="Arial" w:cs="Arial"/>
          <w:sz w:val="24"/>
          <w:szCs w:val="24"/>
        </w:rPr>
        <w:t xml:space="preserve"> Eriks Industrial Supplie</w:t>
      </w:r>
      <w:r w:rsidR="001B7645">
        <w:rPr>
          <w:rFonts w:ascii="Arial" w:hAnsi="Arial" w:cs="Arial"/>
          <w:sz w:val="24"/>
          <w:szCs w:val="24"/>
        </w:rPr>
        <w:t>s</w:t>
      </w:r>
      <w:r w:rsidR="003A6E9C">
        <w:rPr>
          <w:rFonts w:ascii="Arial" w:hAnsi="Arial" w:cs="Arial"/>
          <w:sz w:val="24"/>
          <w:szCs w:val="24"/>
        </w:rPr>
        <w:t xml:space="preserve"> for </w:t>
      </w:r>
      <w:r w:rsidR="001B7645">
        <w:rPr>
          <w:rFonts w:ascii="Arial" w:hAnsi="Arial" w:cs="Arial"/>
          <w:sz w:val="24"/>
          <w:szCs w:val="24"/>
        </w:rPr>
        <w:t xml:space="preserve">over </w:t>
      </w:r>
      <w:r w:rsidR="003A6E9C">
        <w:rPr>
          <w:rFonts w:ascii="Arial" w:hAnsi="Arial" w:cs="Arial"/>
          <w:sz w:val="24"/>
          <w:szCs w:val="24"/>
        </w:rPr>
        <w:t>60% of their spare parts</w:t>
      </w:r>
      <w:r w:rsidR="001B7645">
        <w:rPr>
          <w:rFonts w:ascii="Arial" w:hAnsi="Arial" w:cs="Arial"/>
          <w:sz w:val="24"/>
          <w:szCs w:val="24"/>
        </w:rPr>
        <w:t xml:space="preserve">. Eriks </w:t>
      </w:r>
      <w:r w:rsidR="00532012">
        <w:rPr>
          <w:rFonts w:ascii="Arial" w:hAnsi="Arial" w:cs="Arial"/>
          <w:sz w:val="24"/>
          <w:szCs w:val="24"/>
        </w:rPr>
        <w:t>supply vending machines and keep them stocked up, they do add a</w:t>
      </w:r>
      <w:r w:rsidR="00FD2B52">
        <w:rPr>
          <w:rFonts w:ascii="Arial" w:hAnsi="Arial" w:cs="Arial"/>
          <w:sz w:val="24"/>
          <w:szCs w:val="24"/>
        </w:rPr>
        <w:t xml:space="preserve"> </w:t>
      </w:r>
      <w:r w:rsidR="00532012">
        <w:rPr>
          <w:rFonts w:ascii="Arial" w:hAnsi="Arial" w:cs="Arial"/>
          <w:sz w:val="24"/>
          <w:szCs w:val="24"/>
        </w:rPr>
        <w:t xml:space="preserve">premium to the cost of the </w:t>
      </w:r>
      <w:r w:rsidR="00A33D4C">
        <w:rPr>
          <w:rFonts w:ascii="Arial" w:hAnsi="Arial" w:cs="Arial"/>
          <w:sz w:val="24"/>
          <w:szCs w:val="24"/>
        </w:rPr>
        <w:t>part,</w:t>
      </w:r>
      <w:r w:rsidR="00532012">
        <w:rPr>
          <w:rFonts w:ascii="Arial" w:hAnsi="Arial" w:cs="Arial"/>
          <w:sz w:val="24"/>
          <w:szCs w:val="24"/>
        </w:rPr>
        <w:t xml:space="preserve"> but </w:t>
      </w:r>
      <w:r w:rsidR="00FD2B52">
        <w:rPr>
          <w:rFonts w:ascii="Arial" w:hAnsi="Arial" w:cs="Arial"/>
          <w:sz w:val="24"/>
          <w:szCs w:val="24"/>
        </w:rPr>
        <w:t xml:space="preserve">this </w:t>
      </w:r>
      <w:r w:rsidR="0030775E">
        <w:rPr>
          <w:rFonts w:ascii="Arial" w:hAnsi="Arial" w:cs="Arial"/>
          <w:sz w:val="24"/>
          <w:szCs w:val="24"/>
        </w:rPr>
        <w:t xml:space="preserve">is offset </w:t>
      </w:r>
      <w:r w:rsidR="00C83F8D">
        <w:rPr>
          <w:rFonts w:ascii="Arial" w:hAnsi="Arial" w:cs="Arial"/>
          <w:sz w:val="24"/>
          <w:szCs w:val="24"/>
        </w:rPr>
        <w:t>by time</w:t>
      </w:r>
      <w:r w:rsidR="00FD2B52">
        <w:rPr>
          <w:rFonts w:ascii="Arial" w:hAnsi="Arial" w:cs="Arial"/>
          <w:sz w:val="24"/>
          <w:szCs w:val="24"/>
        </w:rPr>
        <w:t xml:space="preserve"> </w:t>
      </w:r>
      <w:r w:rsidR="0030775E">
        <w:rPr>
          <w:rFonts w:ascii="Arial" w:hAnsi="Arial" w:cs="Arial"/>
          <w:sz w:val="24"/>
          <w:szCs w:val="24"/>
        </w:rPr>
        <w:t xml:space="preserve">taken </w:t>
      </w:r>
      <w:r w:rsidR="00FD2B52">
        <w:rPr>
          <w:rFonts w:ascii="Arial" w:hAnsi="Arial" w:cs="Arial"/>
          <w:sz w:val="24"/>
          <w:szCs w:val="24"/>
        </w:rPr>
        <w:t>to source, quotations</w:t>
      </w:r>
      <w:r w:rsidR="00440898">
        <w:rPr>
          <w:rFonts w:ascii="Arial" w:hAnsi="Arial" w:cs="Arial"/>
          <w:sz w:val="24"/>
          <w:szCs w:val="24"/>
        </w:rPr>
        <w:t xml:space="preserve">, </w:t>
      </w:r>
      <w:r w:rsidR="00FD2B52">
        <w:rPr>
          <w:rFonts w:ascii="Arial" w:hAnsi="Arial" w:cs="Arial"/>
          <w:sz w:val="24"/>
          <w:szCs w:val="24"/>
        </w:rPr>
        <w:t xml:space="preserve">purchase </w:t>
      </w:r>
      <w:r w:rsidR="00440898">
        <w:rPr>
          <w:rFonts w:ascii="Arial" w:hAnsi="Arial" w:cs="Arial"/>
          <w:sz w:val="24"/>
          <w:szCs w:val="24"/>
        </w:rPr>
        <w:t xml:space="preserve">requisitions, </w:t>
      </w:r>
      <w:r w:rsidR="00807896">
        <w:rPr>
          <w:rFonts w:ascii="Arial" w:hAnsi="Arial" w:cs="Arial"/>
          <w:sz w:val="24"/>
          <w:szCs w:val="24"/>
        </w:rPr>
        <w:t>authorisations,</w:t>
      </w:r>
      <w:r w:rsidR="00440898">
        <w:rPr>
          <w:rFonts w:ascii="Arial" w:hAnsi="Arial" w:cs="Arial"/>
          <w:sz w:val="24"/>
          <w:szCs w:val="24"/>
        </w:rPr>
        <w:t xml:space="preserve"> and stock outs.</w:t>
      </w:r>
      <w:r w:rsidR="0030775E">
        <w:rPr>
          <w:rFonts w:ascii="Arial" w:hAnsi="Arial" w:cs="Arial"/>
          <w:sz w:val="24"/>
          <w:szCs w:val="24"/>
        </w:rPr>
        <w:t xml:space="preserve"> The downside is that they are not always as efficient as they quote and </w:t>
      </w:r>
      <w:r w:rsidR="00C83F8D">
        <w:rPr>
          <w:rFonts w:ascii="Arial" w:hAnsi="Arial" w:cs="Arial"/>
          <w:sz w:val="24"/>
          <w:szCs w:val="24"/>
        </w:rPr>
        <w:t>some of our machine manufacturers will not sell to third party vendors.</w:t>
      </w:r>
      <w:r w:rsidR="00440898">
        <w:rPr>
          <w:rFonts w:ascii="Arial" w:hAnsi="Arial" w:cs="Arial"/>
          <w:sz w:val="24"/>
          <w:szCs w:val="24"/>
        </w:rPr>
        <w:t xml:space="preserve"> </w:t>
      </w:r>
    </w:p>
    <w:p w14:paraId="60E34767" w14:textId="0C8AF464" w:rsidR="00C83F8D" w:rsidRDefault="00CC64AD" w:rsidP="0078723A">
      <w:pPr>
        <w:pStyle w:val="ListParagraph"/>
        <w:numPr>
          <w:ilvl w:val="0"/>
          <w:numId w:val="19"/>
        </w:numPr>
        <w:spacing w:line="360" w:lineRule="auto"/>
        <w:jc w:val="both"/>
        <w:rPr>
          <w:rFonts w:ascii="Arial" w:hAnsi="Arial" w:cs="Arial"/>
          <w:sz w:val="24"/>
          <w:szCs w:val="24"/>
        </w:rPr>
      </w:pPr>
      <w:r w:rsidRPr="00827F4F">
        <w:rPr>
          <w:rFonts w:ascii="Arial" w:hAnsi="Arial" w:cs="Arial"/>
          <w:b/>
          <w:bCs/>
          <w:sz w:val="24"/>
          <w:szCs w:val="24"/>
        </w:rPr>
        <w:t>Aim for continuous improvem</w:t>
      </w:r>
      <w:r w:rsidR="00BB11B0" w:rsidRPr="00827F4F">
        <w:rPr>
          <w:rFonts w:ascii="Arial" w:hAnsi="Arial" w:cs="Arial"/>
          <w:b/>
          <w:bCs/>
          <w:sz w:val="24"/>
          <w:szCs w:val="24"/>
        </w:rPr>
        <w:t>ent</w:t>
      </w:r>
      <w:r w:rsidR="00BB11B0">
        <w:rPr>
          <w:rFonts w:ascii="Arial" w:hAnsi="Arial" w:cs="Arial"/>
          <w:sz w:val="24"/>
          <w:szCs w:val="24"/>
        </w:rPr>
        <w:t>, as already discussed a PPI manager is employed with teams set up to improve the process while reducing costs.</w:t>
      </w:r>
    </w:p>
    <w:p w14:paraId="09CE2A65" w14:textId="1E24E20C" w:rsidR="00BB11B0" w:rsidRDefault="00807896" w:rsidP="0078723A">
      <w:pPr>
        <w:pStyle w:val="ListParagraph"/>
        <w:numPr>
          <w:ilvl w:val="0"/>
          <w:numId w:val="19"/>
        </w:numPr>
        <w:spacing w:line="360" w:lineRule="auto"/>
        <w:jc w:val="both"/>
        <w:rPr>
          <w:rFonts w:ascii="Arial" w:hAnsi="Arial" w:cs="Arial"/>
          <w:sz w:val="24"/>
          <w:szCs w:val="24"/>
        </w:rPr>
      </w:pPr>
      <w:r w:rsidRPr="000E2C9F">
        <w:rPr>
          <w:rFonts w:ascii="Arial" w:hAnsi="Arial" w:cs="Arial"/>
          <w:b/>
          <w:bCs/>
          <w:sz w:val="24"/>
          <w:szCs w:val="24"/>
        </w:rPr>
        <w:t>Institute on the job training,</w:t>
      </w:r>
      <w:r>
        <w:rPr>
          <w:rFonts w:ascii="Arial" w:hAnsi="Arial" w:cs="Arial"/>
          <w:sz w:val="24"/>
          <w:szCs w:val="24"/>
        </w:rPr>
        <w:t xml:space="preserve"> </w:t>
      </w:r>
      <w:r w:rsidR="00300FDF">
        <w:rPr>
          <w:rFonts w:ascii="Arial" w:hAnsi="Arial" w:cs="Arial"/>
          <w:sz w:val="24"/>
          <w:szCs w:val="24"/>
        </w:rPr>
        <w:t>all new employees to ThermoFisher spend two weeks in the classroom training and then are shadowed for another two weeks by a competent person</w:t>
      </w:r>
      <w:r w:rsidR="0028692C">
        <w:rPr>
          <w:rFonts w:ascii="Arial" w:hAnsi="Arial" w:cs="Arial"/>
          <w:sz w:val="24"/>
          <w:szCs w:val="24"/>
        </w:rPr>
        <w:t xml:space="preserve">. This training is documented and signed </w:t>
      </w:r>
      <w:r w:rsidR="008C71B1">
        <w:rPr>
          <w:rFonts w:ascii="Arial" w:hAnsi="Arial" w:cs="Arial"/>
          <w:sz w:val="24"/>
          <w:szCs w:val="24"/>
        </w:rPr>
        <w:t>off;</w:t>
      </w:r>
      <w:r w:rsidR="0028692C">
        <w:rPr>
          <w:rFonts w:ascii="Arial" w:hAnsi="Arial" w:cs="Arial"/>
          <w:sz w:val="24"/>
          <w:szCs w:val="24"/>
        </w:rPr>
        <w:t xml:space="preserve"> this information is then </w:t>
      </w:r>
      <w:r w:rsidR="00E84997">
        <w:rPr>
          <w:rFonts w:ascii="Arial" w:hAnsi="Arial" w:cs="Arial"/>
          <w:sz w:val="24"/>
          <w:szCs w:val="24"/>
        </w:rPr>
        <w:t xml:space="preserve">transferred onto the departments training matrix. </w:t>
      </w:r>
      <w:r w:rsidR="000F0F30">
        <w:rPr>
          <w:rFonts w:ascii="Arial" w:hAnsi="Arial" w:cs="Arial"/>
          <w:sz w:val="24"/>
          <w:szCs w:val="24"/>
        </w:rPr>
        <w:t>E</w:t>
      </w:r>
      <w:r w:rsidR="00E84997">
        <w:rPr>
          <w:rFonts w:ascii="Arial" w:hAnsi="Arial" w:cs="Arial"/>
          <w:sz w:val="24"/>
          <w:szCs w:val="24"/>
        </w:rPr>
        <w:t>ach employee needs to complete four training modules from ThermoFisher University</w:t>
      </w:r>
      <w:r w:rsidR="008C71B1">
        <w:rPr>
          <w:rFonts w:ascii="Arial" w:hAnsi="Arial" w:cs="Arial"/>
          <w:sz w:val="24"/>
          <w:szCs w:val="24"/>
        </w:rPr>
        <w:t xml:space="preserve">. The employee can choose their own course relative to their </w:t>
      </w:r>
      <w:r w:rsidR="009708B6">
        <w:rPr>
          <w:rFonts w:ascii="Arial" w:hAnsi="Arial" w:cs="Arial"/>
          <w:sz w:val="24"/>
          <w:szCs w:val="24"/>
        </w:rPr>
        <w:t>job function</w:t>
      </w:r>
      <w:r w:rsidR="007674FC">
        <w:rPr>
          <w:rFonts w:ascii="Arial" w:hAnsi="Arial" w:cs="Arial"/>
          <w:sz w:val="24"/>
          <w:szCs w:val="24"/>
        </w:rPr>
        <w:t xml:space="preserve">, the University has approximately 2500 courses. </w:t>
      </w:r>
      <w:r w:rsidR="00900702">
        <w:rPr>
          <w:rFonts w:ascii="Arial" w:hAnsi="Arial" w:cs="Arial"/>
          <w:sz w:val="24"/>
          <w:szCs w:val="24"/>
        </w:rPr>
        <w:t>Additionally,</w:t>
      </w:r>
      <w:r w:rsidR="000F0F30">
        <w:rPr>
          <w:rFonts w:ascii="Arial" w:hAnsi="Arial" w:cs="Arial"/>
          <w:sz w:val="24"/>
          <w:szCs w:val="24"/>
        </w:rPr>
        <w:t xml:space="preserve"> </w:t>
      </w:r>
      <w:r w:rsidR="00850C57">
        <w:rPr>
          <w:rFonts w:ascii="Arial" w:hAnsi="Arial" w:cs="Arial"/>
          <w:sz w:val="24"/>
          <w:szCs w:val="24"/>
        </w:rPr>
        <w:t xml:space="preserve">employees have to complete four courses from </w:t>
      </w:r>
      <w:r w:rsidR="00116F34">
        <w:rPr>
          <w:rFonts w:ascii="Arial" w:hAnsi="Arial" w:cs="Arial"/>
          <w:sz w:val="24"/>
          <w:szCs w:val="24"/>
        </w:rPr>
        <w:t xml:space="preserve">the </w:t>
      </w:r>
      <w:r w:rsidR="00850C57">
        <w:rPr>
          <w:rFonts w:ascii="Arial" w:hAnsi="Arial" w:cs="Arial"/>
          <w:sz w:val="24"/>
          <w:szCs w:val="24"/>
        </w:rPr>
        <w:t xml:space="preserve">National </w:t>
      </w:r>
      <w:r w:rsidR="00EB033A">
        <w:rPr>
          <w:rFonts w:ascii="Arial" w:hAnsi="Arial" w:cs="Arial"/>
          <w:sz w:val="24"/>
          <w:szCs w:val="24"/>
        </w:rPr>
        <w:t>Examination Board for Safety and Health</w:t>
      </w:r>
      <w:r w:rsidR="00116F34">
        <w:rPr>
          <w:rFonts w:ascii="Arial" w:hAnsi="Arial" w:cs="Arial"/>
          <w:sz w:val="24"/>
          <w:szCs w:val="24"/>
        </w:rPr>
        <w:t xml:space="preserve"> (NEBOSH), these will include fire safety, </w:t>
      </w:r>
      <w:r w:rsidR="00BE5976">
        <w:rPr>
          <w:rFonts w:ascii="Arial" w:hAnsi="Arial" w:cs="Arial"/>
          <w:sz w:val="24"/>
          <w:szCs w:val="24"/>
        </w:rPr>
        <w:t>slip - trips and falls to mention two.</w:t>
      </w:r>
    </w:p>
    <w:p w14:paraId="35D21DC3" w14:textId="4684E76C" w:rsidR="00BE5976" w:rsidRDefault="006D51D2" w:rsidP="00B15C5E">
      <w:pPr>
        <w:pStyle w:val="ListParagraph"/>
        <w:numPr>
          <w:ilvl w:val="0"/>
          <w:numId w:val="19"/>
        </w:numPr>
        <w:spacing w:line="360" w:lineRule="auto"/>
        <w:jc w:val="both"/>
        <w:rPr>
          <w:rFonts w:ascii="Arial" w:hAnsi="Arial" w:cs="Arial"/>
          <w:sz w:val="24"/>
          <w:szCs w:val="24"/>
        </w:rPr>
      </w:pPr>
      <w:r w:rsidRPr="0078723A">
        <w:rPr>
          <w:rFonts w:ascii="Arial" w:hAnsi="Arial" w:cs="Arial"/>
          <w:b/>
          <w:bCs/>
          <w:sz w:val="24"/>
          <w:szCs w:val="24"/>
        </w:rPr>
        <w:lastRenderedPageBreak/>
        <w:t>Institute leadership</w:t>
      </w:r>
      <w:r>
        <w:rPr>
          <w:rFonts w:ascii="Arial" w:hAnsi="Arial" w:cs="Arial"/>
          <w:sz w:val="24"/>
          <w:szCs w:val="24"/>
        </w:rPr>
        <w:t xml:space="preserve">, </w:t>
      </w:r>
      <w:r w:rsidR="00441802">
        <w:rPr>
          <w:rFonts w:ascii="Arial" w:hAnsi="Arial" w:cs="Arial"/>
          <w:sz w:val="24"/>
          <w:szCs w:val="24"/>
        </w:rPr>
        <w:t xml:space="preserve">unfortunately targets are set, the production machines have a set cycle </w:t>
      </w:r>
      <w:r w:rsidR="00D17319">
        <w:rPr>
          <w:rFonts w:ascii="Arial" w:hAnsi="Arial" w:cs="Arial"/>
          <w:sz w:val="24"/>
          <w:szCs w:val="24"/>
        </w:rPr>
        <w:t>time,</w:t>
      </w:r>
      <w:r w:rsidR="00441802">
        <w:rPr>
          <w:rFonts w:ascii="Arial" w:hAnsi="Arial" w:cs="Arial"/>
          <w:sz w:val="24"/>
          <w:szCs w:val="24"/>
        </w:rPr>
        <w:t xml:space="preserve"> and the assembly halls have a set number of </w:t>
      </w:r>
      <w:r w:rsidR="00B434E0">
        <w:rPr>
          <w:rFonts w:ascii="Arial" w:hAnsi="Arial" w:cs="Arial"/>
          <w:sz w:val="24"/>
          <w:szCs w:val="24"/>
        </w:rPr>
        <w:t>packed boxes per hour. Gradually barrier</w:t>
      </w:r>
      <w:r w:rsidR="00F50FDD">
        <w:rPr>
          <w:rFonts w:ascii="Arial" w:hAnsi="Arial" w:cs="Arial"/>
          <w:sz w:val="24"/>
          <w:szCs w:val="24"/>
        </w:rPr>
        <w:t xml:space="preserve">s are being removed due to people being moved around departments which is giving a better understanding </w:t>
      </w:r>
      <w:r w:rsidR="00D17319">
        <w:rPr>
          <w:rFonts w:ascii="Arial" w:hAnsi="Arial" w:cs="Arial"/>
          <w:sz w:val="24"/>
          <w:szCs w:val="24"/>
        </w:rPr>
        <w:t>o</w:t>
      </w:r>
      <w:r w:rsidR="00237380">
        <w:rPr>
          <w:rFonts w:ascii="Arial" w:hAnsi="Arial" w:cs="Arial"/>
          <w:sz w:val="24"/>
          <w:szCs w:val="24"/>
        </w:rPr>
        <w:t>f</w:t>
      </w:r>
      <w:r w:rsidR="00D17319">
        <w:rPr>
          <w:rFonts w:ascii="Arial" w:hAnsi="Arial" w:cs="Arial"/>
          <w:sz w:val="24"/>
          <w:szCs w:val="24"/>
        </w:rPr>
        <w:t xml:space="preserve"> what is done elsewhere.</w:t>
      </w:r>
    </w:p>
    <w:p w14:paraId="02D361C5" w14:textId="0CC38128" w:rsidR="00D17319" w:rsidRDefault="00461EA7" w:rsidP="00B15C5E">
      <w:pPr>
        <w:pStyle w:val="ListParagraph"/>
        <w:numPr>
          <w:ilvl w:val="0"/>
          <w:numId w:val="19"/>
        </w:numPr>
        <w:spacing w:line="360" w:lineRule="auto"/>
        <w:jc w:val="both"/>
        <w:rPr>
          <w:rFonts w:ascii="Arial" w:hAnsi="Arial" w:cs="Arial"/>
          <w:sz w:val="24"/>
          <w:szCs w:val="24"/>
        </w:rPr>
      </w:pPr>
      <w:r w:rsidRPr="00021C66">
        <w:rPr>
          <w:rFonts w:ascii="Arial" w:hAnsi="Arial" w:cs="Arial"/>
          <w:b/>
          <w:bCs/>
          <w:sz w:val="24"/>
          <w:szCs w:val="24"/>
        </w:rPr>
        <w:t>Drive out fear</w:t>
      </w:r>
      <w:r>
        <w:rPr>
          <w:rFonts w:ascii="Arial" w:hAnsi="Arial" w:cs="Arial"/>
          <w:sz w:val="24"/>
          <w:szCs w:val="24"/>
        </w:rPr>
        <w:t>, here again the company falls short of its ambition, there is a blame culture amongst some of the managers</w:t>
      </w:r>
      <w:r w:rsidR="004559A5">
        <w:rPr>
          <w:rFonts w:ascii="Arial" w:hAnsi="Arial" w:cs="Arial"/>
          <w:sz w:val="24"/>
          <w:szCs w:val="24"/>
        </w:rPr>
        <w:t xml:space="preserve">, it is always </w:t>
      </w:r>
      <w:r w:rsidR="00221085">
        <w:rPr>
          <w:rFonts w:ascii="Arial" w:hAnsi="Arial" w:cs="Arial"/>
          <w:sz w:val="24"/>
          <w:szCs w:val="24"/>
        </w:rPr>
        <w:t>somebody’s</w:t>
      </w:r>
      <w:r w:rsidR="004559A5">
        <w:rPr>
          <w:rFonts w:ascii="Arial" w:hAnsi="Arial" w:cs="Arial"/>
          <w:sz w:val="24"/>
          <w:szCs w:val="24"/>
        </w:rPr>
        <w:t xml:space="preserve"> fault, it is never seen </w:t>
      </w:r>
      <w:r w:rsidR="001F0EFE">
        <w:rPr>
          <w:rFonts w:ascii="Arial" w:hAnsi="Arial" w:cs="Arial"/>
          <w:sz w:val="24"/>
          <w:szCs w:val="24"/>
        </w:rPr>
        <w:t>as a bad process.</w:t>
      </w:r>
    </w:p>
    <w:p w14:paraId="35F39ECB" w14:textId="21873A36" w:rsidR="001F0EFE" w:rsidRDefault="001F0EFE" w:rsidP="00B15C5E">
      <w:pPr>
        <w:pStyle w:val="ListParagraph"/>
        <w:numPr>
          <w:ilvl w:val="0"/>
          <w:numId w:val="19"/>
        </w:numPr>
        <w:spacing w:line="360" w:lineRule="auto"/>
        <w:jc w:val="both"/>
        <w:rPr>
          <w:rFonts w:ascii="Arial" w:hAnsi="Arial" w:cs="Arial"/>
          <w:sz w:val="24"/>
          <w:szCs w:val="24"/>
        </w:rPr>
      </w:pPr>
      <w:r w:rsidRPr="004E2C16">
        <w:rPr>
          <w:rFonts w:ascii="Arial" w:hAnsi="Arial" w:cs="Arial"/>
          <w:b/>
          <w:bCs/>
          <w:sz w:val="24"/>
          <w:szCs w:val="24"/>
        </w:rPr>
        <w:t>Break</w:t>
      </w:r>
      <w:r w:rsidR="004C0F82" w:rsidRPr="004E2C16">
        <w:rPr>
          <w:rFonts w:ascii="Arial" w:hAnsi="Arial" w:cs="Arial"/>
          <w:b/>
          <w:bCs/>
          <w:sz w:val="24"/>
          <w:szCs w:val="24"/>
        </w:rPr>
        <w:t xml:space="preserve"> down barriers</w:t>
      </w:r>
      <w:r w:rsidR="004C0F82">
        <w:rPr>
          <w:rFonts w:ascii="Arial" w:hAnsi="Arial" w:cs="Arial"/>
          <w:sz w:val="24"/>
          <w:szCs w:val="24"/>
        </w:rPr>
        <w:t>, information is improving, every morning at 8.00am we attend a Tier 1 Toolroom meeting, we</w:t>
      </w:r>
      <w:r w:rsidR="00221085">
        <w:rPr>
          <w:rFonts w:ascii="Arial" w:hAnsi="Arial" w:cs="Arial"/>
          <w:sz w:val="24"/>
          <w:szCs w:val="24"/>
        </w:rPr>
        <w:t xml:space="preserve"> discuss tooling issues, requirement for the day</w:t>
      </w:r>
      <w:r w:rsidR="006C7B3B">
        <w:rPr>
          <w:rFonts w:ascii="Arial" w:hAnsi="Arial" w:cs="Arial"/>
          <w:sz w:val="24"/>
          <w:szCs w:val="24"/>
        </w:rPr>
        <w:t xml:space="preserve"> and what task each toolmaker is working on. At 9.00am the writer </w:t>
      </w:r>
      <w:r w:rsidR="00C3737E">
        <w:rPr>
          <w:rFonts w:ascii="Arial" w:hAnsi="Arial" w:cs="Arial"/>
          <w:sz w:val="24"/>
          <w:szCs w:val="24"/>
        </w:rPr>
        <w:t>attends</w:t>
      </w:r>
      <w:r w:rsidR="006C7B3B">
        <w:rPr>
          <w:rFonts w:ascii="Arial" w:hAnsi="Arial" w:cs="Arial"/>
          <w:sz w:val="24"/>
          <w:szCs w:val="24"/>
        </w:rPr>
        <w:t xml:space="preserve"> a Tier 2 Engineering meeting, here discuss</w:t>
      </w:r>
      <w:r w:rsidR="00C3737E">
        <w:rPr>
          <w:rFonts w:ascii="Arial" w:hAnsi="Arial" w:cs="Arial"/>
          <w:sz w:val="24"/>
          <w:szCs w:val="24"/>
        </w:rPr>
        <w:t xml:space="preserve">ions </w:t>
      </w:r>
      <w:r w:rsidR="00061EFB">
        <w:rPr>
          <w:rFonts w:ascii="Arial" w:hAnsi="Arial" w:cs="Arial"/>
          <w:sz w:val="24"/>
          <w:szCs w:val="24"/>
        </w:rPr>
        <w:t>are around machinery, factory facilities, breakdowns, and priorities. At 10.00am there is a Tier 3 meeting, here all the departments report to sen</w:t>
      </w:r>
      <w:r w:rsidR="000F78F7">
        <w:rPr>
          <w:rFonts w:ascii="Arial" w:hAnsi="Arial" w:cs="Arial"/>
          <w:sz w:val="24"/>
          <w:szCs w:val="24"/>
        </w:rPr>
        <w:t xml:space="preserve">ior management, Quality, Production, Engineering, </w:t>
      </w:r>
      <w:r w:rsidR="00A83971">
        <w:rPr>
          <w:rFonts w:ascii="Arial" w:hAnsi="Arial" w:cs="Arial"/>
          <w:sz w:val="24"/>
          <w:szCs w:val="24"/>
        </w:rPr>
        <w:t xml:space="preserve">Finance, plus others. An overview of the previous days </w:t>
      </w:r>
      <w:r w:rsidR="000C1EE4">
        <w:rPr>
          <w:rFonts w:ascii="Arial" w:hAnsi="Arial" w:cs="Arial"/>
          <w:sz w:val="24"/>
          <w:szCs w:val="24"/>
        </w:rPr>
        <w:t>KPI’s is</w:t>
      </w:r>
      <w:r w:rsidR="00A83971">
        <w:rPr>
          <w:rFonts w:ascii="Arial" w:hAnsi="Arial" w:cs="Arial"/>
          <w:sz w:val="24"/>
          <w:szCs w:val="24"/>
        </w:rPr>
        <w:t xml:space="preserve"> given with explanations of why targets have been missed. </w:t>
      </w:r>
      <w:r w:rsidR="000C1EE4">
        <w:rPr>
          <w:rFonts w:ascii="Arial" w:hAnsi="Arial" w:cs="Arial"/>
          <w:sz w:val="24"/>
          <w:szCs w:val="24"/>
        </w:rPr>
        <w:t>Departments now work closer together and barriers are starting to come down</w:t>
      </w:r>
      <w:r w:rsidR="00F416DE">
        <w:rPr>
          <w:rFonts w:ascii="Arial" w:hAnsi="Arial" w:cs="Arial"/>
          <w:sz w:val="24"/>
          <w:szCs w:val="24"/>
        </w:rPr>
        <w:t xml:space="preserve"> with cross functional teams</w:t>
      </w:r>
      <w:r w:rsidR="000C1EE4">
        <w:rPr>
          <w:rFonts w:ascii="Arial" w:hAnsi="Arial" w:cs="Arial"/>
          <w:sz w:val="24"/>
          <w:szCs w:val="24"/>
        </w:rPr>
        <w:t>.</w:t>
      </w:r>
    </w:p>
    <w:p w14:paraId="51396480" w14:textId="03D65EF9" w:rsidR="000C1EE4" w:rsidRDefault="00AE3E6F" w:rsidP="00CE7599">
      <w:pPr>
        <w:pStyle w:val="ListParagraph"/>
        <w:numPr>
          <w:ilvl w:val="0"/>
          <w:numId w:val="19"/>
        </w:numPr>
        <w:spacing w:line="360" w:lineRule="auto"/>
        <w:jc w:val="both"/>
        <w:rPr>
          <w:rFonts w:ascii="Arial" w:hAnsi="Arial" w:cs="Arial"/>
          <w:sz w:val="24"/>
          <w:szCs w:val="24"/>
        </w:rPr>
      </w:pPr>
      <w:r w:rsidRPr="00B15C5E">
        <w:rPr>
          <w:rFonts w:ascii="Arial" w:hAnsi="Arial" w:cs="Arial"/>
          <w:b/>
          <w:bCs/>
          <w:sz w:val="24"/>
          <w:szCs w:val="24"/>
        </w:rPr>
        <w:t>Eliminate slogans</w:t>
      </w:r>
      <w:r>
        <w:rPr>
          <w:rFonts w:ascii="Arial" w:hAnsi="Arial" w:cs="Arial"/>
          <w:sz w:val="24"/>
          <w:szCs w:val="24"/>
        </w:rPr>
        <w:t xml:space="preserve">, </w:t>
      </w:r>
      <w:r w:rsidR="00937734">
        <w:rPr>
          <w:rFonts w:ascii="Arial" w:hAnsi="Arial" w:cs="Arial"/>
          <w:sz w:val="24"/>
          <w:szCs w:val="24"/>
        </w:rPr>
        <w:t xml:space="preserve">being </w:t>
      </w:r>
      <w:r w:rsidR="005878EF">
        <w:rPr>
          <w:rFonts w:ascii="Arial" w:hAnsi="Arial" w:cs="Arial"/>
          <w:sz w:val="24"/>
          <w:szCs w:val="24"/>
        </w:rPr>
        <w:t>an American company,</w:t>
      </w:r>
      <w:r w:rsidR="00937734">
        <w:rPr>
          <w:rFonts w:ascii="Arial" w:hAnsi="Arial" w:cs="Arial"/>
          <w:sz w:val="24"/>
          <w:szCs w:val="24"/>
        </w:rPr>
        <w:t xml:space="preserve"> they use numerous slogans, some </w:t>
      </w:r>
      <w:r w:rsidR="00F403E2">
        <w:rPr>
          <w:rFonts w:ascii="Arial" w:hAnsi="Arial" w:cs="Arial"/>
          <w:sz w:val="24"/>
          <w:szCs w:val="24"/>
        </w:rPr>
        <w:t xml:space="preserve">might be seen as inappropriate, Homer Simpson might not be the best poster boy. </w:t>
      </w:r>
    </w:p>
    <w:p w14:paraId="0A6C0E03" w14:textId="7FB4490E" w:rsidR="00751B28" w:rsidRDefault="005878EF" w:rsidP="00CE7599">
      <w:pPr>
        <w:pStyle w:val="ListParagraph"/>
        <w:numPr>
          <w:ilvl w:val="0"/>
          <w:numId w:val="19"/>
        </w:numPr>
        <w:spacing w:line="360" w:lineRule="auto"/>
        <w:jc w:val="both"/>
        <w:rPr>
          <w:rFonts w:ascii="Arial" w:hAnsi="Arial" w:cs="Arial"/>
          <w:sz w:val="24"/>
          <w:szCs w:val="24"/>
        </w:rPr>
      </w:pPr>
      <w:r w:rsidRPr="007D6AA4">
        <w:rPr>
          <w:rFonts w:ascii="Arial" w:hAnsi="Arial" w:cs="Arial"/>
          <w:b/>
          <w:bCs/>
          <w:sz w:val="24"/>
          <w:szCs w:val="24"/>
        </w:rPr>
        <w:t>Eliminate management by objectives,</w:t>
      </w:r>
      <w:r>
        <w:rPr>
          <w:rFonts w:ascii="Arial" w:hAnsi="Arial" w:cs="Arial"/>
          <w:sz w:val="24"/>
          <w:szCs w:val="24"/>
        </w:rPr>
        <w:t xml:space="preserve"> </w:t>
      </w:r>
      <w:r w:rsidR="008B70E5">
        <w:rPr>
          <w:rFonts w:ascii="Arial" w:hAnsi="Arial" w:cs="Arial"/>
          <w:sz w:val="24"/>
          <w:szCs w:val="24"/>
        </w:rPr>
        <w:t xml:space="preserve">ThermoFisher does have targets but do invest heavily </w:t>
      </w:r>
      <w:r w:rsidR="001E0E33">
        <w:rPr>
          <w:rFonts w:ascii="Arial" w:hAnsi="Arial" w:cs="Arial"/>
          <w:sz w:val="24"/>
          <w:szCs w:val="24"/>
        </w:rPr>
        <w:t>in training, many of the management team have joined the company</w:t>
      </w:r>
      <w:r w:rsidR="00050DB1">
        <w:rPr>
          <w:rFonts w:ascii="Arial" w:hAnsi="Arial" w:cs="Arial"/>
          <w:sz w:val="24"/>
          <w:szCs w:val="24"/>
        </w:rPr>
        <w:t xml:space="preserve"> and have not come through ThermoFisher training.</w:t>
      </w:r>
    </w:p>
    <w:p w14:paraId="04FE1490" w14:textId="33381724" w:rsidR="00050DB1" w:rsidRDefault="00A27BE1" w:rsidP="00CE7599">
      <w:pPr>
        <w:pStyle w:val="ListParagraph"/>
        <w:numPr>
          <w:ilvl w:val="0"/>
          <w:numId w:val="19"/>
        </w:numPr>
        <w:spacing w:line="360" w:lineRule="auto"/>
        <w:jc w:val="both"/>
        <w:rPr>
          <w:rFonts w:ascii="Arial" w:hAnsi="Arial" w:cs="Arial"/>
          <w:sz w:val="24"/>
          <w:szCs w:val="24"/>
        </w:rPr>
      </w:pPr>
      <w:r w:rsidRPr="007D6AA4">
        <w:rPr>
          <w:rFonts w:ascii="Arial" w:hAnsi="Arial" w:cs="Arial"/>
          <w:b/>
          <w:bCs/>
          <w:sz w:val="24"/>
          <w:szCs w:val="24"/>
        </w:rPr>
        <w:t>Remove barriers to work pride</w:t>
      </w:r>
      <w:r>
        <w:rPr>
          <w:rFonts w:ascii="Arial" w:hAnsi="Arial" w:cs="Arial"/>
          <w:sz w:val="24"/>
          <w:szCs w:val="24"/>
        </w:rPr>
        <w:t xml:space="preserve">, </w:t>
      </w:r>
      <w:r w:rsidR="00462ADC">
        <w:rPr>
          <w:rFonts w:ascii="Arial" w:hAnsi="Arial" w:cs="Arial"/>
          <w:sz w:val="24"/>
          <w:szCs w:val="24"/>
        </w:rPr>
        <w:t xml:space="preserve">if an employee thinks that something is unsafe or </w:t>
      </w:r>
      <w:r w:rsidR="00254E9B">
        <w:rPr>
          <w:rFonts w:ascii="Arial" w:hAnsi="Arial" w:cs="Arial"/>
          <w:sz w:val="24"/>
          <w:szCs w:val="24"/>
        </w:rPr>
        <w:t>know that a process is incorrect, then they are given the authority to stop production</w:t>
      </w:r>
      <w:r w:rsidR="00F54496">
        <w:rPr>
          <w:rFonts w:ascii="Arial" w:hAnsi="Arial" w:cs="Arial"/>
          <w:sz w:val="24"/>
          <w:szCs w:val="24"/>
        </w:rPr>
        <w:t>. Posters around the company says that nothing is too urgent where corners have to be cut or unsafe acts need to be tak</w:t>
      </w:r>
      <w:r w:rsidR="008D5EC3">
        <w:rPr>
          <w:rFonts w:ascii="Arial" w:hAnsi="Arial" w:cs="Arial"/>
          <w:sz w:val="24"/>
          <w:szCs w:val="24"/>
        </w:rPr>
        <w:t>en.</w:t>
      </w:r>
    </w:p>
    <w:p w14:paraId="76C550F6" w14:textId="77777777" w:rsidR="00985BCC" w:rsidRDefault="0057151F" w:rsidP="005A0844">
      <w:pPr>
        <w:pStyle w:val="ListParagraph"/>
        <w:numPr>
          <w:ilvl w:val="0"/>
          <w:numId w:val="19"/>
        </w:numPr>
        <w:spacing w:line="360" w:lineRule="auto"/>
        <w:jc w:val="both"/>
        <w:rPr>
          <w:rFonts w:ascii="Arial" w:hAnsi="Arial" w:cs="Arial"/>
          <w:sz w:val="24"/>
          <w:szCs w:val="24"/>
        </w:rPr>
      </w:pPr>
      <w:r w:rsidRPr="009701D0">
        <w:rPr>
          <w:rFonts w:ascii="Arial" w:hAnsi="Arial" w:cs="Arial"/>
          <w:b/>
          <w:bCs/>
          <w:sz w:val="24"/>
          <w:szCs w:val="24"/>
        </w:rPr>
        <w:t xml:space="preserve">Institute a </w:t>
      </w:r>
      <w:r w:rsidR="00C06402" w:rsidRPr="009701D0">
        <w:rPr>
          <w:rFonts w:ascii="Arial" w:hAnsi="Arial" w:cs="Arial"/>
          <w:b/>
          <w:bCs/>
          <w:sz w:val="24"/>
          <w:szCs w:val="24"/>
        </w:rPr>
        <w:t>vigorous</w:t>
      </w:r>
      <w:r w:rsidRPr="009701D0">
        <w:rPr>
          <w:rFonts w:ascii="Arial" w:hAnsi="Arial" w:cs="Arial"/>
          <w:b/>
          <w:bCs/>
          <w:sz w:val="24"/>
          <w:szCs w:val="24"/>
        </w:rPr>
        <w:t xml:space="preserve"> education and </w:t>
      </w:r>
      <w:r w:rsidR="00C06402" w:rsidRPr="009701D0">
        <w:rPr>
          <w:rFonts w:ascii="Arial" w:hAnsi="Arial" w:cs="Arial"/>
          <w:b/>
          <w:bCs/>
          <w:sz w:val="24"/>
          <w:szCs w:val="24"/>
        </w:rPr>
        <w:t>self-improvement program,</w:t>
      </w:r>
      <w:r w:rsidR="00C06402">
        <w:rPr>
          <w:rFonts w:ascii="Arial" w:hAnsi="Arial" w:cs="Arial"/>
          <w:sz w:val="24"/>
          <w:szCs w:val="24"/>
        </w:rPr>
        <w:t xml:space="preserve"> </w:t>
      </w:r>
      <w:r w:rsidR="00B2086B">
        <w:rPr>
          <w:rFonts w:ascii="Arial" w:hAnsi="Arial" w:cs="Arial"/>
          <w:sz w:val="24"/>
          <w:szCs w:val="24"/>
        </w:rPr>
        <w:t xml:space="preserve">ThermoFisher </w:t>
      </w:r>
      <w:r w:rsidR="00883073">
        <w:rPr>
          <w:rFonts w:ascii="Arial" w:hAnsi="Arial" w:cs="Arial"/>
          <w:sz w:val="24"/>
          <w:szCs w:val="24"/>
        </w:rPr>
        <w:t>believes strongly in self-development</w:t>
      </w:r>
      <w:r w:rsidR="0048433F">
        <w:rPr>
          <w:rFonts w:ascii="Arial" w:hAnsi="Arial" w:cs="Arial"/>
          <w:sz w:val="24"/>
          <w:szCs w:val="24"/>
        </w:rPr>
        <w:t>, it actively encourages this</w:t>
      </w:r>
      <w:r w:rsidR="00B0326A">
        <w:rPr>
          <w:rFonts w:ascii="Arial" w:hAnsi="Arial" w:cs="Arial"/>
          <w:sz w:val="24"/>
          <w:szCs w:val="24"/>
        </w:rPr>
        <w:t xml:space="preserve">, regular training courses are held and a </w:t>
      </w:r>
      <w:r w:rsidR="00900702">
        <w:rPr>
          <w:rFonts w:ascii="Arial" w:hAnsi="Arial" w:cs="Arial"/>
          <w:sz w:val="24"/>
          <w:szCs w:val="24"/>
        </w:rPr>
        <w:t>prescribed</w:t>
      </w:r>
      <w:r w:rsidR="00B0326A">
        <w:rPr>
          <w:rFonts w:ascii="Arial" w:hAnsi="Arial" w:cs="Arial"/>
          <w:sz w:val="24"/>
          <w:szCs w:val="24"/>
        </w:rPr>
        <w:t xml:space="preserve"> </w:t>
      </w:r>
      <w:r w:rsidR="00900702">
        <w:rPr>
          <w:rFonts w:ascii="Arial" w:hAnsi="Arial" w:cs="Arial"/>
          <w:sz w:val="24"/>
          <w:szCs w:val="24"/>
        </w:rPr>
        <w:t>number of TFU courses need to be accessed</w:t>
      </w:r>
      <w:r w:rsidR="0012481D">
        <w:rPr>
          <w:rFonts w:ascii="Arial" w:hAnsi="Arial" w:cs="Arial"/>
          <w:sz w:val="24"/>
          <w:szCs w:val="24"/>
        </w:rPr>
        <w:t xml:space="preserve">. Personal Development Plans are set out at the beginning of the year with quarterly </w:t>
      </w:r>
      <w:r w:rsidR="00932B1B">
        <w:rPr>
          <w:rFonts w:ascii="Arial" w:hAnsi="Arial" w:cs="Arial"/>
          <w:sz w:val="24"/>
          <w:szCs w:val="24"/>
        </w:rPr>
        <w:t>progress updates, all employees are expected to set targets and goals</w:t>
      </w:r>
      <w:r w:rsidR="00564D7B">
        <w:rPr>
          <w:rFonts w:ascii="Arial" w:hAnsi="Arial" w:cs="Arial"/>
          <w:sz w:val="24"/>
          <w:szCs w:val="24"/>
        </w:rPr>
        <w:t xml:space="preserve">, with </w:t>
      </w:r>
      <w:r w:rsidR="00520FEF">
        <w:rPr>
          <w:rFonts w:ascii="Arial" w:hAnsi="Arial" w:cs="Arial"/>
          <w:sz w:val="24"/>
          <w:szCs w:val="24"/>
        </w:rPr>
        <w:t>one-to-one</w:t>
      </w:r>
      <w:r w:rsidR="00564D7B">
        <w:rPr>
          <w:rFonts w:ascii="Arial" w:hAnsi="Arial" w:cs="Arial"/>
          <w:sz w:val="24"/>
          <w:szCs w:val="24"/>
        </w:rPr>
        <w:t xml:space="preserve"> meetings each fortnight.</w:t>
      </w:r>
      <w:r w:rsidR="0050625B">
        <w:rPr>
          <w:rFonts w:ascii="Arial" w:hAnsi="Arial" w:cs="Arial"/>
          <w:sz w:val="24"/>
          <w:szCs w:val="24"/>
        </w:rPr>
        <w:t xml:space="preserve"> At the end of the </w:t>
      </w:r>
      <w:r w:rsidR="0050625B">
        <w:rPr>
          <w:rFonts w:ascii="Arial" w:hAnsi="Arial" w:cs="Arial"/>
          <w:sz w:val="24"/>
          <w:szCs w:val="24"/>
        </w:rPr>
        <w:lastRenderedPageBreak/>
        <w:t>year each employee is graded in eight areas</w:t>
      </w:r>
      <w:r w:rsidR="00520FEF">
        <w:rPr>
          <w:rFonts w:ascii="Arial" w:hAnsi="Arial" w:cs="Arial"/>
          <w:sz w:val="24"/>
          <w:szCs w:val="24"/>
        </w:rPr>
        <w:t xml:space="preserve"> and are awarded either a requires </w:t>
      </w:r>
      <w:r w:rsidR="00985BCC">
        <w:rPr>
          <w:rFonts w:ascii="Arial" w:hAnsi="Arial" w:cs="Arial"/>
          <w:sz w:val="24"/>
          <w:szCs w:val="24"/>
        </w:rPr>
        <w:t>improvement, at standard or clear strength.</w:t>
      </w:r>
    </w:p>
    <w:p w14:paraId="702ED0D9" w14:textId="491589A2" w:rsidR="008D5EC3" w:rsidRPr="00412244" w:rsidRDefault="003B1F98" w:rsidP="00412244">
      <w:pPr>
        <w:pStyle w:val="ListParagraph"/>
        <w:numPr>
          <w:ilvl w:val="0"/>
          <w:numId w:val="19"/>
        </w:numPr>
        <w:spacing w:line="360" w:lineRule="auto"/>
        <w:jc w:val="both"/>
        <w:rPr>
          <w:rFonts w:ascii="Arial" w:hAnsi="Arial" w:cs="Arial"/>
          <w:sz w:val="24"/>
          <w:szCs w:val="24"/>
        </w:rPr>
      </w:pPr>
      <w:r w:rsidRPr="00CE7599">
        <w:rPr>
          <w:rFonts w:ascii="Arial" w:hAnsi="Arial" w:cs="Arial"/>
          <w:b/>
          <w:bCs/>
          <w:sz w:val="24"/>
          <w:szCs w:val="24"/>
        </w:rPr>
        <w:t xml:space="preserve">Make transformation everyone’s </w:t>
      </w:r>
      <w:r w:rsidR="006D6D9A" w:rsidRPr="00CE7599">
        <w:rPr>
          <w:rFonts w:ascii="Arial" w:hAnsi="Arial" w:cs="Arial"/>
          <w:b/>
          <w:bCs/>
          <w:sz w:val="24"/>
          <w:szCs w:val="24"/>
        </w:rPr>
        <w:t>job</w:t>
      </w:r>
      <w:r w:rsidR="006D6D9A">
        <w:rPr>
          <w:rFonts w:ascii="Arial" w:hAnsi="Arial" w:cs="Arial"/>
          <w:sz w:val="24"/>
          <w:szCs w:val="24"/>
        </w:rPr>
        <w:t>, with</w:t>
      </w:r>
      <w:r w:rsidR="00FF7806">
        <w:rPr>
          <w:rFonts w:ascii="Arial" w:hAnsi="Arial" w:cs="Arial"/>
          <w:sz w:val="24"/>
          <w:szCs w:val="24"/>
        </w:rPr>
        <w:t xml:space="preserve"> PPI teams set up and running, incremental changes are being achieved</w:t>
      </w:r>
      <w:r w:rsidR="006D6D9A">
        <w:rPr>
          <w:rFonts w:ascii="Arial" w:hAnsi="Arial" w:cs="Arial"/>
          <w:sz w:val="24"/>
          <w:szCs w:val="24"/>
        </w:rPr>
        <w:t xml:space="preserve">, plan, do, check, act </w:t>
      </w:r>
      <w:r w:rsidR="002727C1">
        <w:rPr>
          <w:rFonts w:ascii="Arial" w:hAnsi="Arial" w:cs="Arial"/>
          <w:sz w:val="24"/>
          <w:szCs w:val="24"/>
        </w:rPr>
        <w:t>(PDCA)</w:t>
      </w:r>
      <w:r w:rsidR="00BF0F2A">
        <w:rPr>
          <w:rFonts w:ascii="Arial" w:hAnsi="Arial" w:cs="Arial"/>
          <w:sz w:val="24"/>
          <w:szCs w:val="24"/>
        </w:rPr>
        <w:t xml:space="preserve"> (Mindtools, 2023)</w:t>
      </w:r>
      <w:r w:rsidR="002727C1">
        <w:rPr>
          <w:rFonts w:ascii="Arial" w:hAnsi="Arial" w:cs="Arial"/>
          <w:sz w:val="24"/>
          <w:szCs w:val="24"/>
        </w:rPr>
        <w:t xml:space="preserve"> </w:t>
      </w:r>
      <w:r w:rsidR="006D6D9A">
        <w:rPr>
          <w:rFonts w:ascii="Arial" w:hAnsi="Arial" w:cs="Arial"/>
          <w:sz w:val="24"/>
          <w:szCs w:val="24"/>
        </w:rPr>
        <w:t>is a part of the training.</w:t>
      </w:r>
      <w:r w:rsidR="00D85E2D">
        <w:rPr>
          <w:rFonts w:ascii="Arial" w:hAnsi="Arial" w:cs="Arial"/>
          <w:sz w:val="24"/>
          <w:szCs w:val="24"/>
        </w:rPr>
        <w:t xml:space="preserve"> </w:t>
      </w:r>
      <w:r w:rsidR="00511D0E">
        <w:rPr>
          <w:rFonts w:ascii="Arial" w:hAnsi="Arial" w:cs="Arial"/>
          <w:sz w:val="24"/>
          <w:szCs w:val="24"/>
        </w:rPr>
        <w:t xml:space="preserve">Recognise opportunities available, </w:t>
      </w:r>
      <w:r w:rsidR="00E54FD6">
        <w:rPr>
          <w:rFonts w:ascii="Arial" w:hAnsi="Arial" w:cs="Arial"/>
          <w:sz w:val="24"/>
          <w:szCs w:val="24"/>
        </w:rPr>
        <w:t xml:space="preserve">test the changes made to see if they work, </w:t>
      </w:r>
      <w:r w:rsidR="00BC4900">
        <w:rPr>
          <w:rFonts w:ascii="Arial" w:hAnsi="Arial" w:cs="Arial"/>
          <w:sz w:val="24"/>
          <w:szCs w:val="24"/>
        </w:rPr>
        <w:t xml:space="preserve">analysis the data available to see impact and </w:t>
      </w:r>
      <w:r w:rsidR="001E31BE">
        <w:rPr>
          <w:rFonts w:ascii="Arial" w:hAnsi="Arial" w:cs="Arial"/>
          <w:sz w:val="24"/>
          <w:szCs w:val="24"/>
        </w:rPr>
        <w:t>act</w:t>
      </w:r>
      <w:r w:rsidR="00BC4900">
        <w:rPr>
          <w:rFonts w:ascii="Arial" w:hAnsi="Arial" w:cs="Arial"/>
          <w:sz w:val="24"/>
          <w:szCs w:val="24"/>
        </w:rPr>
        <w:t xml:space="preserve"> from lessons </w:t>
      </w:r>
      <w:r w:rsidR="00460189">
        <w:rPr>
          <w:rFonts w:ascii="Arial" w:hAnsi="Arial" w:cs="Arial"/>
          <w:sz w:val="24"/>
          <w:szCs w:val="24"/>
        </w:rPr>
        <w:t>l</w:t>
      </w:r>
      <w:r w:rsidR="00BC4900">
        <w:rPr>
          <w:rFonts w:ascii="Arial" w:hAnsi="Arial" w:cs="Arial"/>
          <w:sz w:val="24"/>
          <w:szCs w:val="24"/>
        </w:rPr>
        <w:t>earnt</w:t>
      </w:r>
      <w:r w:rsidR="00A742E1">
        <w:rPr>
          <w:rFonts w:ascii="Arial" w:hAnsi="Arial" w:cs="Arial"/>
          <w:sz w:val="24"/>
          <w:szCs w:val="24"/>
        </w:rPr>
        <w:t>, did it work or what needs to be done to make it work</w:t>
      </w:r>
      <w:r w:rsidR="003578D0">
        <w:rPr>
          <w:rFonts w:ascii="Arial" w:hAnsi="Arial" w:cs="Arial"/>
          <w:sz w:val="24"/>
          <w:szCs w:val="24"/>
        </w:rPr>
        <w:t>?</w:t>
      </w:r>
    </w:p>
    <w:p w14:paraId="2E5055BB" w14:textId="71B9CA06" w:rsidR="00883DA2" w:rsidRDefault="005C41F8" w:rsidP="00460189">
      <w:pPr>
        <w:pStyle w:val="Heading1"/>
      </w:pPr>
      <w:bookmarkStart w:id="16" w:name="_Toc133742242"/>
      <w:r w:rsidRPr="005C41F8">
        <w:t>Poor Quality</w:t>
      </w:r>
      <w:bookmarkEnd w:id="16"/>
    </w:p>
    <w:p w14:paraId="297612F9" w14:textId="77777777" w:rsidR="00460189" w:rsidRPr="00460189" w:rsidRDefault="00460189" w:rsidP="00460189"/>
    <w:p w14:paraId="375554C7" w14:textId="1E190A00" w:rsidR="005C41F8" w:rsidRPr="005C41F8" w:rsidRDefault="005C41F8" w:rsidP="00883DA2">
      <w:pPr>
        <w:spacing w:line="360" w:lineRule="auto"/>
        <w:jc w:val="both"/>
        <w:rPr>
          <w:rFonts w:ascii="Arial" w:hAnsi="Arial" w:cs="Arial"/>
          <w:sz w:val="24"/>
          <w:szCs w:val="24"/>
        </w:rPr>
      </w:pPr>
      <w:r>
        <w:rPr>
          <w:rFonts w:ascii="Arial" w:hAnsi="Arial" w:cs="Arial"/>
          <w:sz w:val="24"/>
          <w:szCs w:val="24"/>
        </w:rPr>
        <w:t>Back in 1989</w:t>
      </w:r>
      <w:r w:rsidR="00C32A16">
        <w:rPr>
          <w:rFonts w:ascii="Arial" w:hAnsi="Arial" w:cs="Arial"/>
          <w:sz w:val="24"/>
          <w:szCs w:val="24"/>
        </w:rPr>
        <w:t xml:space="preserve"> </w:t>
      </w:r>
      <w:r w:rsidR="00F11822">
        <w:rPr>
          <w:rFonts w:ascii="Arial" w:hAnsi="Arial" w:cs="Arial"/>
          <w:sz w:val="24"/>
          <w:szCs w:val="24"/>
        </w:rPr>
        <w:t xml:space="preserve">R.J. Mortiboys had a </w:t>
      </w:r>
      <w:r w:rsidR="00E35DB1">
        <w:rPr>
          <w:rFonts w:ascii="Arial" w:hAnsi="Arial" w:cs="Arial"/>
          <w:sz w:val="24"/>
          <w:szCs w:val="24"/>
        </w:rPr>
        <w:t xml:space="preserve">booklet published about </w:t>
      </w:r>
      <w:r w:rsidR="00DC59D6">
        <w:rPr>
          <w:rFonts w:ascii="Arial" w:hAnsi="Arial" w:cs="Arial"/>
          <w:sz w:val="24"/>
          <w:szCs w:val="24"/>
        </w:rPr>
        <w:t>8 routes to poor quality (</w:t>
      </w:r>
      <w:r w:rsidR="00DC59D6" w:rsidRPr="005B59D9">
        <w:rPr>
          <w:rFonts w:ascii="Arial" w:hAnsi="Arial" w:cs="Arial"/>
          <w:b/>
          <w:bCs/>
          <w:sz w:val="24"/>
          <w:szCs w:val="24"/>
        </w:rPr>
        <w:t>Mortiboys, 1989</w:t>
      </w:r>
      <w:r w:rsidR="00DC59D6">
        <w:rPr>
          <w:rFonts w:ascii="Arial" w:hAnsi="Arial" w:cs="Arial"/>
          <w:sz w:val="24"/>
          <w:szCs w:val="24"/>
        </w:rPr>
        <w:t>)</w:t>
      </w:r>
      <w:r w:rsidR="005B59D9">
        <w:rPr>
          <w:rFonts w:ascii="Arial" w:hAnsi="Arial" w:cs="Arial"/>
          <w:sz w:val="24"/>
          <w:szCs w:val="24"/>
        </w:rPr>
        <w:t>.</w:t>
      </w:r>
    </w:p>
    <w:p w14:paraId="1D64C312" w14:textId="5B7EEA30" w:rsidR="00C37518" w:rsidRDefault="002E3B80" w:rsidP="00883DA2">
      <w:pPr>
        <w:spacing w:line="360" w:lineRule="auto"/>
        <w:jc w:val="both"/>
        <w:rPr>
          <w:rFonts w:ascii="Arial" w:hAnsi="Arial" w:cs="Arial"/>
          <w:sz w:val="24"/>
          <w:szCs w:val="24"/>
        </w:rPr>
      </w:pPr>
      <w:r>
        <w:rPr>
          <w:rFonts w:ascii="Arial" w:hAnsi="Arial" w:cs="Arial"/>
          <w:sz w:val="24"/>
          <w:szCs w:val="24"/>
        </w:rPr>
        <w:t>ThermoFisher has invested heavily in its Quality processes and procedures</w:t>
      </w:r>
      <w:r w:rsidR="00243208">
        <w:rPr>
          <w:rFonts w:ascii="Arial" w:hAnsi="Arial" w:cs="Arial"/>
          <w:sz w:val="24"/>
          <w:szCs w:val="24"/>
        </w:rPr>
        <w:t xml:space="preserve"> </w:t>
      </w:r>
      <w:r w:rsidR="00E642C6">
        <w:rPr>
          <w:rFonts w:ascii="Arial" w:hAnsi="Arial" w:cs="Arial"/>
          <w:sz w:val="24"/>
          <w:szCs w:val="24"/>
        </w:rPr>
        <w:t>but does fall into some of Mortiboys definitions.</w:t>
      </w:r>
    </w:p>
    <w:p w14:paraId="6E4662DB" w14:textId="0C94184E" w:rsidR="0015196E" w:rsidRDefault="00EF3964" w:rsidP="00BE4195">
      <w:pPr>
        <w:pStyle w:val="ListParagraph"/>
        <w:numPr>
          <w:ilvl w:val="0"/>
          <w:numId w:val="16"/>
        </w:numPr>
        <w:spacing w:line="360" w:lineRule="auto"/>
        <w:jc w:val="both"/>
        <w:rPr>
          <w:rFonts w:ascii="Arial" w:hAnsi="Arial" w:cs="Arial"/>
          <w:sz w:val="24"/>
          <w:szCs w:val="24"/>
        </w:rPr>
      </w:pPr>
      <w:r>
        <w:rPr>
          <w:rFonts w:ascii="Arial" w:hAnsi="Arial" w:cs="Arial"/>
          <w:sz w:val="24"/>
          <w:szCs w:val="24"/>
        </w:rPr>
        <w:t>Previously ThermoFisher</w:t>
      </w:r>
      <w:r w:rsidR="00627E10">
        <w:rPr>
          <w:rFonts w:ascii="Arial" w:hAnsi="Arial" w:cs="Arial"/>
          <w:sz w:val="24"/>
          <w:szCs w:val="24"/>
        </w:rPr>
        <w:t xml:space="preserve"> did seek short term prof</w:t>
      </w:r>
      <w:r w:rsidR="00284895">
        <w:rPr>
          <w:rFonts w:ascii="Arial" w:hAnsi="Arial" w:cs="Arial"/>
          <w:sz w:val="24"/>
          <w:szCs w:val="24"/>
        </w:rPr>
        <w:t>itability but over the past few years this is changing.</w:t>
      </w:r>
      <w:r w:rsidR="00955D3C">
        <w:rPr>
          <w:rFonts w:ascii="Arial" w:hAnsi="Arial" w:cs="Arial"/>
          <w:sz w:val="24"/>
          <w:szCs w:val="24"/>
        </w:rPr>
        <w:t xml:space="preserve"> </w:t>
      </w:r>
      <w:r w:rsidR="005B7F87">
        <w:rPr>
          <w:rFonts w:ascii="Arial" w:hAnsi="Arial" w:cs="Arial"/>
          <w:sz w:val="24"/>
          <w:szCs w:val="24"/>
        </w:rPr>
        <w:t>P</w:t>
      </w:r>
      <w:r w:rsidR="00955D3C">
        <w:rPr>
          <w:rFonts w:ascii="Arial" w:hAnsi="Arial" w:cs="Arial"/>
          <w:sz w:val="24"/>
          <w:szCs w:val="24"/>
        </w:rPr>
        <w:t xml:space="preserve">roducts produced on site are classed as </w:t>
      </w:r>
      <w:r w:rsidR="007B5F0D">
        <w:rPr>
          <w:rFonts w:ascii="Arial" w:hAnsi="Arial" w:cs="Arial"/>
          <w:sz w:val="24"/>
          <w:szCs w:val="24"/>
        </w:rPr>
        <w:t>long-term</w:t>
      </w:r>
      <w:r w:rsidR="00955D3C">
        <w:rPr>
          <w:rFonts w:ascii="Arial" w:hAnsi="Arial" w:cs="Arial"/>
          <w:sz w:val="24"/>
          <w:szCs w:val="24"/>
        </w:rPr>
        <w:t xml:space="preserve"> consumables. Some of the tooling is over 30 years old</w:t>
      </w:r>
      <w:r w:rsidR="00E851E8">
        <w:rPr>
          <w:rFonts w:ascii="Arial" w:hAnsi="Arial" w:cs="Arial"/>
          <w:sz w:val="24"/>
          <w:szCs w:val="24"/>
        </w:rPr>
        <w:t xml:space="preserve">, standards have changed </w:t>
      </w:r>
      <w:r w:rsidR="00AD7917">
        <w:rPr>
          <w:rFonts w:ascii="Arial" w:hAnsi="Arial" w:cs="Arial"/>
          <w:sz w:val="24"/>
          <w:szCs w:val="24"/>
        </w:rPr>
        <w:t>but the desire to improve these is becoming more difficult.</w:t>
      </w:r>
    </w:p>
    <w:p w14:paraId="4023A998" w14:textId="2848BEB8" w:rsidR="00AD7917" w:rsidRDefault="00C35FAF" w:rsidP="00BE4195">
      <w:pPr>
        <w:pStyle w:val="ListParagraph"/>
        <w:numPr>
          <w:ilvl w:val="0"/>
          <w:numId w:val="16"/>
        </w:numPr>
        <w:spacing w:line="360" w:lineRule="auto"/>
        <w:jc w:val="both"/>
        <w:rPr>
          <w:rFonts w:ascii="Arial" w:hAnsi="Arial" w:cs="Arial"/>
          <w:sz w:val="24"/>
          <w:szCs w:val="24"/>
        </w:rPr>
      </w:pPr>
      <w:r>
        <w:rPr>
          <w:rFonts w:ascii="Arial" w:hAnsi="Arial" w:cs="Arial"/>
          <w:sz w:val="24"/>
          <w:szCs w:val="24"/>
        </w:rPr>
        <w:t xml:space="preserve">Costs will always be a cause of concern, there has to be a </w:t>
      </w:r>
      <w:r w:rsidR="00470C85">
        <w:rPr>
          <w:rFonts w:ascii="Arial" w:hAnsi="Arial" w:cs="Arial"/>
          <w:sz w:val="24"/>
          <w:szCs w:val="24"/>
        </w:rPr>
        <w:t xml:space="preserve">premium to both customer and manufacturer. One way of controlling this is by scrap reduction, </w:t>
      </w:r>
      <w:r w:rsidR="006F5390">
        <w:rPr>
          <w:rFonts w:ascii="Arial" w:hAnsi="Arial" w:cs="Arial"/>
          <w:sz w:val="24"/>
          <w:szCs w:val="24"/>
        </w:rPr>
        <w:t xml:space="preserve">ThermoFisher has a goal </w:t>
      </w:r>
      <w:r w:rsidR="002161A0">
        <w:rPr>
          <w:rFonts w:ascii="Arial" w:hAnsi="Arial" w:cs="Arial"/>
          <w:sz w:val="24"/>
          <w:szCs w:val="24"/>
        </w:rPr>
        <w:t>for</w:t>
      </w:r>
      <w:r w:rsidR="006F5390">
        <w:rPr>
          <w:rFonts w:ascii="Arial" w:hAnsi="Arial" w:cs="Arial"/>
          <w:sz w:val="24"/>
          <w:szCs w:val="24"/>
        </w:rPr>
        <w:t xml:space="preserve"> site scrap of 4.5%</w:t>
      </w:r>
      <w:r w:rsidR="002161A0">
        <w:rPr>
          <w:rFonts w:ascii="Arial" w:hAnsi="Arial" w:cs="Arial"/>
          <w:sz w:val="24"/>
          <w:szCs w:val="24"/>
        </w:rPr>
        <w:t xml:space="preserve">, this is then shared out between the departments. Pipette manufacture will be </w:t>
      </w:r>
      <w:r w:rsidR="000534E3">
        <w:rPr>
          <w:rFonts w:ascii="Arial" w:hAnsi="Arial" w:cs="Arial"/>
          <w:sz w:val="24"/>
          <w:szCs w:val="24"/>
        </w:rPr>
        <w:t>6.8% due to its dimensional complexity, Petri dish manufacture has to contend with a sc</w:t>
      </w:r>
      <w:r w:rsidR="00A2369F">
        <w:rPr>
          <w:rFonts w:ascii="Arial" w:hAnsi="Arial" w:cs="Arial"/>
          <w:sz w:val="24"/>
          <w:szCs w:val="24"/>
        </w:rPr>
        <w:t>r</w:t>
      </w:r>
      <w:r w:rsidR="000534E3">
        <w:rPr>
          <w:rFonts w:ascii="Arial" w:hAnsi="Arial" w:cs="Arial"/>
          <w:sz w:val="24"/>
          <w:szCs w:val="24"/>
        </w:rPr>
        <w:t>ap rate of 3%.</w:t>
      </w:r>
    </w:p>
    <w:p w14:paraId="21E8308E" w14:textId="3FE88C00" w:rsidR="000534E3" w:rsidRDefault="00A2369F" w:rsidP="00BE4195">
      <w:pPr>
        <w:pStyle w:val="ListParagraph"/>
        <w:numPr>
          <w:ilvl w:val="0"/>
          <w:numId w:val="16"/>
        </w:numPr>
        <w:spacing w:line="360" w:lineRule="auto"/>
        <w:jc w:val="both"/>
        <w:rPr>
          <w:rFonts w:ascii="Arial" w:hAnsi="Arial" w:cs="Arial"/>
          <w:sz w:val="24"/>
          <w:szCs w:val="24"/>
        </w:rPr>
      </w:pPr>
      <w:r>
        <w:rPr>
          <w:rFonts w:ascii="Arial" w:hAnsi="Arial" w:cs="Arial"/>
          <w:sz w:val="24"/>
          <w:szCs w:val="24"/>
        </w:rPr>
        <w:t xml:space="preserve">ThermoFisher does not have a take it or leave it attitude with its customers, </w:t>
      </w:r>
      <w:r w:rsidR="00EC5224">
        <w:rPr>
          <w:rFonts w:ascii="Arial" w:hAnsi="Arial" w:cs="Arial"/>
          <w:sz w:val="24"/>
          <w:szCs w:val="24"/>
        </w:rPr>
        <w:t>every customer is treated the same as they are very protective of their reputation</w:t>
      </w:r>
      <w:r w:rsidR="00F8531F">
        <w:rPr>
          <w:rFonts w:ascii="Arial" w:hAnsi="Arial" w:cs="Arial"/>
          <w:sz w:val="24"/>
          <w:szCs w:val="24"/>
        </w:rPr>
        <w:t>, this is reflected in the price charged.</w:t>
      </w:r>
    </w:p>
    <w:p w14:paraId="258A471A" w14:textId="036E10B6" w:rsidR="00F8531F" w:rsidRDefault="00F8531F" w:rsidP="00D30BD6">
      <w:pPr>
        <w:pStyle w:val="ListParagraph"/>
        <w:numPr>
          <w:ilvl w:val="0"/>
          <w:numId w:val="16"/>
        </w:numPr>
        <w:spacing w:line="360" w:lineRule="auto"/>
        <w:jc w:val="both"/>
        <w:rPr>
          <w:rFonts w:ascii="Arial" w:hAnsi="Arial" w:cs="Arial"/>
          <w:sz w:val="24"/>
          <w:szCs w:val="24"/>
        </w:rPr>
      </w:pPr>
      <w:r>
        <w:rPr>
          <w:rFonts w:ascii="Arial" w:hAnsi="Arial" w:cs="Arial"/>
          <w:sz w:val="24"/>
          <w:szCs w:val="24"/>
        </w:rPr>
        <w:t xml:space="preserve">A down fall to this environment is that they expect all employees to give 110% </w:t>
      </w:r>
      <w:r w:rsidR="002859E9">
        <w:rPr>
          <w:rFonts w:ascii="Arial" w:hAnsi="Arial" w:cs="Arial"/>
          <w:sz w:val="24"/>
          <w:szCs w:val="24"/>
        </w:rPr>
        <w:t>regardless of what their job role is, and sickness i</w:t>
      </w:r>
      <w:r w:rsidR="00386054">
        <w:rPr>
          <w:rFonts w:ascii="Arial" w:hAnsi="Arial" w:cs="Arial"/>
          <w:sz w:val="24"/>
          <w:szCs w:val="24"/>
        </w:rPr>
        <w:t>s</w:t>
      </w:r>
      <w:r w:rsidR="002859E9">
        <w:rPr>
          <w:rFonts w:ascii="Arial" w:hAnsi="Arial" w:cs="Arial"/>
          <w:sz w:val="24"/>
          <w:szCs w:val="24"/>
        </w:rPr>
        <w:t xml:space="preserve"> actively discouraged. You are expected to come to work even if you have Covid19.</w:t>
      </w:r>
    </w:p>
    <w:p w14:paraId="7263EA13" w14:textId="0C23688A" w:rsidR="002859E9" w:rsidRDefault="003E4ACD" w:rsidP="00D30BD6">
      <w:pPr>
        <w:pStyle w:val="ListParagraph"/>
        <w:numPr>
          <w:ilvl w:val="0"/>
          <w:numId w:val="16"/>
        </w:numPr>
        <w:spacing w:line="360" w:lineRule="auto"/>
        <w:jc w:val="both"/>
        <w:rPr>
          <w:rFonts w:ascii="Arial" w:hAnsi="Arial" w:cs="Arial"/>
          <w:sz w:val="24"/>
          <w:szCs w:val="24"/>
        </w:rPr>
      </w:pPr>
      <w:r>
        <w:rPr>
          <w:rFonts w:ascii="Arial" w:hAnsi="Arial" w:cs="Arial"/>
          <w:sz w:val="24"/>
          <w:szCs w:val="24"/>
        </w:rPr>
        <w:t>ThermoFisher does compete on quality, this is why they are classed as the gold standard in life science</w:t>
      </w:r>
      <w:r w:rsidR="00B60DD6">
        <w:rPr>
          <w:rFonts w:ascii="Arial" w:hAnsi="Arial" w:cs="Arial"/>
          <w:sz w:val="24"/>
          <w:szCs w:val="24"/>
        </w:rPr>
        <w:t>, cost is determined centrally and is not dictated by the site.</w:t>
      </w:r>
    </w:p>
    <w:p w14:paraId="30D9F957" w14:textId="4836C7C9" w:rsidR="00B60DD6" w:rsidRDefault="00343D1B" w:rsidP="00D30BD6">
      <w:pPr>
        <w:pStyle w:val="ListParagraph"/>
        <w:numPr>
          <w:ilvl w:val="0"/>
          <w:numId w:val="16"/>
        </w:numPr>
        <w:spacing w:line="360" w:lineRule="auto"/>
        <w:jc w:val="both"/>
        <w:rPr>
          <w:rFonts w:ascii="Arial" w:hAnsi="Arial" w:cs="Arial"/>
          <w:sz w:val="24"/>
          <w:szCs w:val="24"/>
        </w:rPr>
      </w:pPr>
      <w:r>
        <w:rPr>
          <w:rFonts w:ascii="Arial" w:hAnsi="Arial" w:cs="Arial"/>
          <w:sz w:val="24"/>
          <w:szCs w:val="24"/>
        </w:rPr>
        <w:lastRenderedPageBreak/>
        <w:t>Buying at the lowest price possible is ingrained in the company as with every other manufacturer.</w:t>
      </w:r>
    </w:p>
    <w:p w14:paraId="767BCC9E" w14:textId="495FF47A" w:rsidR="00343D1B" w:rsidRDefault="00401BA8" w:rsidP="00E84845">
      <w:pPr>
        <w:pStyle w:val="ListParagraph"/>
        <w:numPr>
          <w:ilvl w:val="0"/>
          <w:numId w:val="16"/>
        </w:numPr>
        <w:spacing w:line="360" w:lineRule="auto"/>
        <w:jc w:val="both"/>
        <w:rPr>
          <w:rFonts w:ascii="Arial" w:hAnsi="Arial" w:cs="Arial"/>
          <w:sz w:val="24"/>
          <w:szCs w:val="24"/>
        </w:rPr>
      </w:pPr>
      <w:r>
        <w:rPr>
          <w:rFonts w:ascii="Arial" w:hAnsi="Arial" w:cs="Arial"/>
          <w:sz w:val="24"/>
          <w:szCs w:val="24"/>
        </w:rPr>
        <w:t xml:space="preserve">Anti-change is a big issue on site, </w:t>
      </w:r>
      <w:r w:rsidR="00D61DA8">
        <w:rPr>
          <w:rFonts w:ascii="Arial" w:hAnsi="Arial" w:cs="Arial"/>
          <w:sz w:val="24"/>
          <w:szCs w:val="24"/>
        </w:rPr>
        <w:t xml:space="preserve">many of the employees transferred from an old site that was closed down, this new factory has improved standards but some struggle with this change. </w:t>
      </w:r>
      <w:r w:rsidR="00DE002F">
        <w:rPr>
          <w:rFonts w:ascii="Arial" w:hAnsi="Arial" w:cs="Arial"/>
          <w:sz w:val="24"/>
          <w:szCs w:val="24"/>
        </w:rPr>
        <w:t>You always hear a conversation with we</w:t>
      </w:r>
      <w:r w:rsidR="00981C22">
        <w:rPr>
          <w:rFonts w:ascii="Arial" w:hAnsi="Arial" w:cs="Arial"/>
          <w:sz w:val="24"/>
          <w:szCs w:val="24"/>
        </w:rPr>
        <w:t xml:space="preserve"> have always done it this way.</w:t>
      </w:r>
    </w:p>
    <w:p w14:paraId="120E99E9" w14:textId="29F0788F" w:rsidR="00981C22" w:rsidRDefault="00A93322" w:rsidP="00E84845">
      <w:pPr>
        <w:pStyle w:val="ListParagraph"/>
        <w:numPr>
          <w:ilvl w:val="0"/>
          <w:numId w:val="16"/>
        </w:numPr>
        <w:spacing w:line="360" w:lineRule="auto"/>
        <w:jc w:val="both"/>
        <w:rPr>
          <w:rFonts w:ascii="Arial" w:hAnsi="Arial" w:cs="Arial"/>
          <w:sz w:val="24"/>
          <w:szCs w:val="24"/>
        </w:rPr>
      </w:pPr>
      <w:r>
        <w:rPr>
          <w:rFonts w:ascii="Arial" w:hAnsi="Arial" w:cs="Arial"/>
          <w:sz w:val="24"/>
          <w:szCs w:val="24"/>
        </w:rPr>
        <w:t xml:space="preserve">ThermoFisher is no different to other </w:t>
      </w:r>
      <w:r w:rsidR="00C43517">
        <w:rPr>
          <w:rFonts w:ascii="Arial" w:hAnsi="Arial" w:cs="Arial"/>
          <w:sz w:val="24"/>
          <w:szCs w:val="24"/>
        </w:rPr>
        <w:t>companies</w:t>
      </w:r>
      <w:r>
        <w:rPr>
          <w:rFonts w:ascii="Arial" w:hAnsi="Arial" w:cs="Arial"/>
          <w:sz w:val="24"/>
          <w:szCs w:val="24"/>
        </w:rPr>
        <w:t xml:space="preserve"> with Macho-Managers, there a</w:t>
      </w:r>
      <w:r w:rsidR="00C43517">
        <w:rPr>
          <w:rFonts w:ascii="Arial" w:hAnsi="Arial" w:cs="Arial"/>
          <w:sz w:val="24"/>
          <w:szCs w:val="24"/>
        </w:rPr>
        <w:t>re a few confrontational ones who would easily fit into 19</w:t>
      </w:r>
      <w:r w:rsidR="00231DC9">
        <w:rPr>
          <w:rFonts w:ascii="Arial" w:hAnsi="Arial" w:cs="Arial"/>
          <w:sz w:val="24"/>
          <w:szCs w:val="24"/>
        </w:rPr>
        <w:t>80/90 culture, but with education and training some are beginning to turn a corner.</w:t>
      </w:r>
    </w:p>
    <w:p w14:paraId="3C130F08" w14:textId="7E1E25EB" w:rsidR="00E84845" w:rsidRDefault="00D06D81" w:rsidP="00CC06AB">
      <w:pPr>
        <w:pStyle w:val="Heading1"/>
      </w:pPr>
      <w:bookmarkStart w:id="17" w:name="_Toc133742243"/>
      <w:r w:rsidRPr="00CC06AB">
        <w:t xml:space="preserve">Lean </w:t>
      </w:r>
      <w:r w:rsidR="00D12BD9" w:rsidRPr="00CC06AB">
        <w:t>Thinking</w:t>
      </w:r>
      <w:bookmarkEnd w:id="17"/>
      <w:r w:rsidR="00511356" w:rsidRPr="00CC06AB">
        <w:t xml:space="preserve"> </w:t>
      </w:r>
    </w:p>
    <w:p w14:paraId="667A3B4C" w14:textId="77777777" w:rsidR="008242AD" w:rsidRPr="008242AD" w:rsidRDefault="008242AD" w:rsidP="008242AD"/>
    <w:p w14:paraId="7ACD65EA" w14:textId="1689CCFA" w:rsidR="00C15527" w:rsidRDefault="00D166AD" w:rsidP="00AE5F46">
      <w:pPr>
        <w:spacing w:line="360" w:lineRule="auto"/>
        <w:jc w:val="both"/>
        <w:rPr>
          <w:rFonts w:ascii="Arial" w:hAnsi="Arial" w:cs="Arial"/>
          <w:sz w:val="24"/>
          <w:szCs w:val="24"/>
        </w:rPr>
      </w:pPr>
      <w:r>
        <w:rPr>
          <w:rFonts w:ascii="Arial" w:hAnsi="Arial" w:cs="Arial"/>
          <w:sz w:val="24"/>
          <w:szCs w:val="24"/>
        </w:rPr>
        <w:t xml:space="preserve">The house of Lean is a </w:t>
      </w:r>
      <w:r w:rsidR="00245739">
        <w:rPr>
          <w:rFonts w:ascii="Arial" w:hAnsi="Arial" w:cs="Arial"/>
          <w:sz w:val="24"/>
          <w:szCs w:val="24"/>
        </w:rPr>
        <w:t xml:space="preserve">series of activities which </w:t>
      </w:r>
      <w:r w:rsidR="00FF42B8">
        <w:rPr>
          <w:rFonts w:ascii="Arial" w:hAnsi="Arial" w:cs="Arial"/>
          <w:sz w:val="24"/>
          <w:szCs w:val="24"/>
        </w:rPr>
        <w:t xml:space="preserve">are </w:t>
      </w:r>
      <w:r w:rsidR="00245739">
        <w:rPr>
          <w:rFonts w:ascii="Arial" w:hAnsi="Arial" w:cs="Arial"/>
          <w:sz w:val="24"/>
          <w:szCs w:val="24"/>
        </w:rPr>
        <w:t>buil</w:t>
      </w:r>
      <w:r w:rsidR="00FF42B8">
        <w:rPr>
          <w:rFonts w:ascii="Arial" w:hAnsi="Arial" w:cs="Arial"/>
          <w:sz w:val="24"/>
          <w:szCs w:val="24"/>
        </w:rPr>
        <w:t>t</w:t>
      </w:r>
      <w:r w:rsidR="00245739">
        <w:rPr>
          <w:rFonts w:ascii="Arial" w:hAnsi="Arial" w:cs="Arial"/>
          <w:sz w:val="24"/>
          <w:szCs w:val="24"/>
        </w:rPr>
        <w:t xml:space="preserve"> on a </w:t>
      </w:r>
      <w:r w:rsidR="00D9519F">
        <w:rPr>
          <w:rFonts w:ascii="Arial" w:hAnsi="Arial" w:cs="Arial"/>
          <w:sz w:val="24"/>
          <w:szCs w:val="24"/>
        </w:rPr>
        <w:t xml:space="preserve">solid </w:t>
      </w:r>
      <w:r w:rsidR="00245739">
        <w:rPr>
          <w:rFonts w:ascii="Arial" w:hAnsi="Arial" w:cs="Arial"/>
          <w:sz w:val="24"/>
          <w:szCs w:val="24"/>
        </w:rPr>
        <w:t>foundation</w:t>
      </w:r>
      <w:r w:rsidR="00FF42B8">
        <w:rPr>
          <w:rFonts w:ascii="Arial" w:hAnsi="Arial" w:cs="Arial"/>
          <w:sz w:val="24"/>
          <w:szCs w:val="24"/>
        </w:rPr>
        <w:t xml:space="preserve"> of stability and </w:t>
      </w:r>
      <w:r w:rsidR="0081668E">
        <w:rPr>
          <w:rFonts w:ascii="Arial" w:hAnsi="Arial" w:cs="Arial"/>
          <w:sz w:val="24"/>
          <w:szCs w:val="24"/>
        </w:rPr>
        <w:t>standardisation</w:t>
      </w:r>
      <w:r w:rsidR="00FD3DC4">
        <w:rPr>
          <w:rFonts w:ascii="Arial" w:hAnsi="Arial" w:cs="Arial"/>
          <w:sz w:val="24"/>
          <w:szCs w:val="24"/>
        </w:rPr>
        <w:t>,</w:t>
      </w:r>
      <w:r w:rsidR="00245739">
        <w:rPr>
          <w:rFonts w:ascii="Arial" w:hAnsi="Arial" w:cs="Arial"/>
          <w:sz w:val="24"/>
          <w:szCs w:val="24"/>
        </w:rPr>
        <w:t xml:space="preserve"> </w:t>
      </w:r>
      <w:r w:rsidR="00E61473">
        <w:rPr>
          <w:rFonts w:ascii="Arial" w:hAnsi="Arial" w:cs="Arial"/>
          <w:sz w:val="24"/>
          <w:szCs w:val="24"/>
        </w:rPr>
        <w:t xml:space="preserve">Lean thinking is about streamlining the manufacturing process, reducing </w:t>
      </w:r>
      <w:r w:rsidR="00F24EFD">
        <w:rPr>
          <w:rFonts w:ascii="Arial" w:hAnsi="Arial" w:cs="Arial"/>
          <w:sz w:val="24"/>
          <w:szCs w:val="24"/>
        </w:rPr>
        <w:t>waste,</w:t>
      </w:r>
      <w:r w:rsidR="00E61473">
        <w:rPr>
          <w:rFonts w:ascii="Arial" w:hAnsi="Arial" w:cs="Arial"/>
          <w:sz w:val="24"/>
          <w:szCs w:val="24"/>
        </w:rPr>
        <w:t xml:space="preserve"> and removing </w:t>
      </w:r>
      <w:r w:rsidR="003A0510">
        <w:rPr>
          <w:rFonts w:ascii="Arial" w:hAnsi="Arial" w:cs="Arial"/>
          <w:sz w:val="24"/>
          <w:szCs w:val="24"/>
        </w:rPr>
        <w:t>nonvalue</w:t>
      </w:r>
      <w:r w:rsidR="00E61473">
        <w:rPr>
          <w:rFonts w:ascii="Arial" w:hAnsi="Arial" w:cs="Arial"/>
          <w:sz w:val="24"/>
          <w:szCs w:val="24"/>
        </w:rPr>
        <w:t xml:space="preserve"> added </w:t>
      </w:r>
      <w:r w:rsidR="005456D1">
        <w:rPr>
          <w:rFonts w:ascii="Arial" w:hAnsi="Arial" w:cs="Arial"/>
          <w:sz w:val="24"/>
          <w:szCs w:val="24"/>
        </w:rPr>
        <w:t>steps.</w:t>
      </w:r>
      <w:r w:rsidR="009743BF">
        <w:rPr>
          <w:rFonts w:ascii="Arial" w:hAnsi="Arial" w:cs="Arial"/>
          <w:sz w:val="24"/>
          <w:szCs w:val="24"/>
        </w:rPr>
        <w:t xml:space="preserve"> </w:t>
      </w:r>
      <w:r w:rsidR="009A4B20">
        <w:rPr>
          <w:rFonts w:ascii="Arial" w:hAnsi="Arial" w:cs="Arial"/>
          <w:sz w:val="24"/>
          <w:szCs w:val="24"/>
        </w:rPr>
        <w:t>(</w:t>
      </w:r>
      <w:r w:rsidR="005D2084">
        <w:rPr>
          <w:rFonts w:ascii="Arial" w:hAnsi="Arial" w:cs="Arial"/>
          <w:sz w:val="24"/>
          <w:szCs w:val="24"/>
        </w:rPr>
        <w:t>K</w:t>
      </w:r>
      <w:r w:rsidR="00DA49E1">
        <w:rPr>
          <w:rFonts w:ascii="Arial" w:hAnsi="Arial" w:cs="Arial"/>
          <w:sz w:val="24"/>
          <w:szCs w:val="24"/>
        </w:rPr>
        <w:t>rafcik, 1988)</w:t>
      </w:r>
      <w:r w:rsidR="003A0510">
        <w:rPr>
          <w:rFonts w:ascii="Arial" w:hAnsi="Arial" w:cs="Arial"/>
          <w:sz w:val="24"/>
          <w:szCs w:val="24"/>
        </w:rPr>
        <w:t xml:space="preserve"> </w:t>
      </w:r>
      <w:r w:rsidR="00F24EFD">
        <w:rPr>
          <w:rFonts w:ascii="Arial" w:hAnsi="Arial" w:cs="Arial"/>
          <w:sz w:val="24"/>
          <w:szCs w:val="24"/>
        </w:rPr>
        <w:t xml:space="preserve">This is a part of ThermoFisher’s work ethic. Each member of the management team is </w:t>
      </w:r>
      <w:r w:rsidR="00285814">
        <w:rPr>
          <w:rFonts w:ascii="Arial" w:hAnsi="Arial" w:cs="Arial"/>
          <w:sz w:val="24"/>
          <w:szCs w:val="24"/>
        </w:rPr>
        <w:t xml:space="preserve">taught </w:t>
      </w:r>
      <w:r w:rsidR="003546FC">
        <w:rPr>
          <w:rFonts w:ascii="Arial" w:hAnsi="Arial" w:cs="Arial"/>
          <w:sz w:val="24"/>
          <w:szCs w:val="24"/>
        </w:rPr>
        <w:t xml:space="preserve">value stream mapping </w:t>
      </w:r>
      <w:r w:rsidR="00285814">
        <w:rPr>
          <w:rFonts w:ascii="Arial" w:hAnsi="Arial" w:cs="Arial"/>
          <w:sz w:val="24"/>
          <w:szCs w:val="24"/>
        </w:rPr>
        <w:t>how to map a process</w:t>
      </w:r>
      <w:r w:rsidR="003546FC">
        <w:rPr>
          <w:rFonts w:ascii="Arial" w:hAnsi="Arial" w:cs="Arial"/>
          <w:sz w:val="24"/>
          <w:szCs w:val="24"/>
        </w:rPr>
        <w:t xml:space="preserve">, </w:t>
      </w:r>
      <w:r w:rsidR="008E4E29">
        <w:rPr>
          <w:rFonts w:ascii="Arial" w:hAnsi="Arial" w:cs="Arial"/>
          <w:sz w:val="24"/>
          <w:szCs w:val="24"/>
        </w:rPr>
        <w:t>this begins by mentally going to supermarket to purchase a tin of bake</w:t>
      </w:r>
      <w:r w:rsidR="001C6196">
        <w:rPr>
          <w:rFonts w:ascii="Arial" w:hAnsi="Arial" w:cs="Arial"/>
          <w:sz w:val="24"/>
          <w:szCs w:val="24"/>
        </w:rPr>
        <w:t>d</w:t>
      </w:r>
      <w:r w:rsidR="008E4E29">
        <w:rPr>
          <w:rFonts w:ascii="Arial" w:hAnsi="Arial" w:cs="Arial"/>
          <w:sz w:val="24"/>
          <w:szCs w:val="24"/>
        </w:rPr>
        <w:t xml:space="preserve"> beans</w:t>
      </w:r>
      <w:r w:rsidR="001C6196">
        <w:rPr>
          <w:rFonts w:ascii="Arial" w:hAnsi="Arial" w:cs="Arial"/>
          <w:sz w:val="24"/>
          <w:szCs w:val="24"/>
        </w:rPr>
        <w:t>. The manager then records all the steps need</w:t>
      </w:r>
      <w:r w:rsidR="001A1F96">
        <w:rPr>
          <w:rFonts w:ascii="Arial" w:hAnsi="Arial" w:cs="Arial"/>
          <w:sz w:val="24"/>
          <w:szCs w:val="24"/>
        </w:rPr>
        <w:t>ed</w:t>
      </w:r>
      <w:r w:rsidR="001C6196">
        <w:rPr>
          <w:rFonts w:ascii="Arial" w:hAnsi="Arial" w:cs="Arial"/>
          <w:sz w:val="24"/>
          <w:szCs w:val="24"/>
        </w:rPr>
        <w:t xml:space="preserve"> to complete the task</w:t>
      </w:r>
      <w:r w:rsidR="0061692F">
        <w:rPr>
          <w:rFonts w:ascii="Arial" w:hAnsi="Arial" w:cs="Arial"/>
          <w:sz w:val="24"/>
          <w:szCs w:val="24"/>
        </w:rPr>
        <w:t xml:space="preserve">, these </w:t>
      </w:r>
      <w:r w:rsidR="008E32F6">
        <w:rPr>
          <w:rFonts w:ascii="Arial" w:hAnsi="Arial" w:cs="Arial"/>
          <w:sz w:val="24"/>
          <w:szCs w:val="24"/>
        </w:rPr>
        <w:t>steps</w:t>
      </w:r>
      <w:r w:rsidR="0061692F">
        <w:rPr>
          <w:rFonts w:ascii="Arial" w:hAnsi="Arial" w:cs="Arial"/>
          <w:sz w:val="24"/>
          <w:szCs w:val="24"/>
        </w:rPr>
        <w:t xml:space="preserve"> are then divided into activities, action, waiting, </w:t>
      </w:r>
      <w:r w:rsidR="00C66C78">
        <w:rPr>
          <w:rFonts w:ascii="Arial" w:hAnsi="Arial" w:cs="Arial"/>
          <w:sz w:val="24"/>
          <w:szCs w:val="24"/>
        </w:rPr>
        <w:t>inspection,</w:t>
      </w:r>
      <w:r w:rsidR="00C97700">
        <w:rPr>
          <w:rFonts w:ascii="Arial" w:hAnsi="Arial" w:cs="Arial"/>
          <w:sz w:val="24"/>
          <w:szCs w:val="24"/>
        </w:rPr>
        <w:t xml:space="preserve"> and transport</w:t>
      </w:r>
      <w:r w:rsidR="00511356">
        <w:rPr>
          <w:rFonts w:ascii="Arial" w:hAnsi="Arial" w:cs="Arial"/>
          <w:sz w:val="24"/>
          <w:szCs w:val="24"/>
        </w:rPr>
        <w:t>: they then need</w:t>
      </w:r>
      <w:r w:rsidR="008E32F6">
        <w:rPr>
          <w:rFonts w:ascii="Arial" w:hAnsi="Arial" w:cs="Arial"/>
          <w:sz w:val="24"/>
          <w:szCs w:val="24"/>
        </w:rPr>
        <w:t xml:space="preserve"> to work out which ones do not add any value to the outcome.</w:t>
      </w:r>
      <w:r w:rsidR="00EE3711">
        <w:rPr>
          <w:rFonts w:ascii="Arial" w:hAnsi="Arial" w:cs="Arial"/>
          <w:sz w:val="24"/>
          <w:szCs w:val="24"/>
        </w:rPr>
        <w:t xml:space="preserve"> (</w:t>
      </w:r>
      <w:r w:rsidR="00D66A4A" w:rsidRPr="00460189">
        <w:rPr>
          <w:rFonts w:ascii="Arial" w:hAnsi="Arial" w:cs="Arial"/>
          <w:sz w:val="24"/>
          <w:szCs w:val="24"/>
        </w:rPr>
        <w:t>Womack</w:t>
      </w:r>
      <w:r w:rsidR="00AD1DE1" w:rsidRPr="00460189">
        <w:rPr>
          <w:rFonts w:ascii="Arial" w:hAnsi="Arial" w:cs="Arial"/>
          <w:sz w:val="24"/>
          <w:szCs w:val="24"/>
        </w:rPr>
        <w:t xml:space="preserve"> &amp; </w:t>
      </w:r>
      <w:r w:rsidR="00D66A4A" w:rsidRPr="00460189">
        <w:rPr>
          <w:rFonts w:ascii="Arial" w:hAnsi="Arial" w:cs="Arial"/>
          <w:sz w:val="24"/>
          <w:szCs w:val="24"/>
        </w:rPr>
        <w:t>Jones</w:t>
      </w:r>
      <w:r w:rsidR="00AD1DE1" w:rsidRPr="00460189">
        <w:rPr>
          <w:rFonts w:ascii="Arial" w:hAnsi="Arial" w:cs="Arial"/>
          <w:sz w:val="24"/>
          <w:szCs w:val="24"/>
        </w:rPr>
        <w:t>, 2003).</w:t>
      </w:r>
    </w:p>
    <w:p w14:paraId="254BC849" w14:textId="544FB092" w:rsidR="00436BF4" w:rsidRDefault="00436BF4" w:rsidP="00AE5F46">
      <w:pPr>
        <w:spacing w:line="360" w:lineRule="auto"/>
        <w:jc w:val="both"/>
        <w:rPr>
          <w:rFonts w:ascii="Arial" w:hAnsi="Arial" w:cs="Arial"/>
          <w:sz w:val="24"/>
          <w:szCs w:val="24"/>
        </w:rPr>
      </w:pPr>
      <w:r>
        <w:rPr>
          <w:rFonts w:ascii="Arial" w:hAnsi="Arial" w:cs="Arial"/>
          <w:sz w:val="24"/>
          <w:szCs w:val="24"/>
        </w:rPr>
        <w:t xml:space="preserve">This will </w:t>
      </w:r>
      <w:r w:rsidR="00E47CE4">
        <w:rPr>
          <w:rFonts w:ascii="Arial" w:hAnsi="Arial" w:cs="Arial"/>
          <w:sz w:val="24"/>
          <w:szCs w:val="24"/>
        </w:rPr>
        <w:t>aid in improving a process by removing unnecessary steps</w:t>
      </w:r>
      <w:r w:rsidR="00B72B69">
        <w:rPr>
          <w:rFonts w:ascii="Arial" w:hAnsi="Arial" w:cs="Arial"/>
          <w:sz w:val="24"/>
          <w:szCs w:val="24"/>
        </w:rPr>
        <w:t xml:space="preserve">, Lean </w:t>
      </w:r>
      <w:r w:rsidR="00D12BD9">
        <w:rPr>
          <w:rFonts w:ascii="Arial" w:hAnsi="Arial" w:cs="Arial"/>
          <w:sz w:val="24"/>
          <w:szCs w:val="24"/>
        </w:rPr>
        <w:t>Thinking helps the employee</w:t>
      </w:r>
      <w:r w:rsidR="00D753F1">
        <w:rPr>
          <w:rFonts w:ascii="Arial" w:hAnsi="Arial" w:cs="Arial"/>
          <w:sz w:val="24"/>
          <w:szCs w:val="24"/>
        </w:rPr>
        <w:t xml:space="preserve">, process, </w:t>
      </w:r>
      <w:r w:rsidR="001A4B3B">
        <w:rPr>
          <w:rFonts w:ascii="Arial" w:hAnsi="Arial" w:cs="Arial"/>
          <w:sz w:val="24"/>
          <w:szCs w:val="24"/>
        </w:rPr>
        <w:t>customer,</w:t>
      </w:r>
      <w:r w:rsidR="00D753F1">
        <w:rPr>
          <w:rFonts w:ascii="Arial" w:hAnsi="Arial" w:cs="Arial"/>
          <w:sz w:val="24"/>
          <w:szCs w:val="24"/>
        </w:rPr>
        <w:t xml:space="preserve"> and business by removing wastes. This way of working </w:t>
      </w:r>
      <w:r w:rsidR="00ED5B20">
        <w:rPr>
          <w:rFonts w:ascii="Arial" w:hAnsi="Arial" w:cs="Arial"/>
          <w:sz w:val="24"/>
          <w:szCs w:val="24"/>
        </w:rPr>
        <w:t>introduces a suite of tools which are invaluable for e</w:t>
      </w:r>
      <w:r w:rsidR="001A4B3B">
        <w:rPr>
          <w:rFonts w:ascii="Arial" w:hAnsi="Arial" w:cs="Arial"/>
          <w:sz w:val="24"/>
          <w:szCs w:val="24"/>
        </w:rPr>
        <w:t>fficiency</w:t>
      </w:r>
      <w:r w:rsidR="00ED5B20">
        <w:rPr>
          <w:rFonts w:ascii="Arial" w:hAnsi="Arial" w:cs="Arial"/>
          <w:sz w:val="24"/>
          <w:szCs w:val="24"/>
        </w:rPr>
        <w:t>.</w:t>
      </w:r>
      <w:r w:rsidR="0081668E">
        <w:rPr>
          <w:rFonts w:ascii="Arial" w:hAnsi="Arial" w:cs="Arial"/>
          <w:sz w:val="24"/>
          <w:szCs w:val="24"/>
        </w:rPr>
        <w:t xml:space="preserve"> Lean thinking is </w:t>
      </w:r>
      <w:r w:rsidR="000F6916">
        <w:rPr>
          <w:rFonts w:ascii="Arial" w:hAnsi="Arial" w:cs="Arial"/>
          <w:sz w:val="24"/>
          <w:szCs w:val="24"/>
        </w:rPr>
        <w:t xml:space="preserve">a complex series of activities which are intertwined </w:t>
      </w:r>
      <w:r w:rsidR="00124413">
        <w:rPr>
          <w:rFonts w:ascii="Arial" w:hAnsi="Arial" w:cs="Arial"/>
          <w:sz w:val="24"/>
          <w:szCs w:val="24"/>
        </w:rPr>
        <w:t>as shown in the diagram below.</w:t>
      </w:r>
    </w:p>
    <w:p w14:paraId="2599410D" w14:textId="77777777" w:rsidR="00875C96" w:rsidRDefault="00875C96" w:rsidP="00D65A6E">
      <w:pPr>
        <w:jc w:val="both"/>
        <w:rPr>
          <w:rFonts w:ascii="Arial" w:hAnsi="Arial" w:cs="Arial"/>
          <w:sz w:val="24"/>
          <w:szCs w:val="24"/>
        </w:rPr>
      </w:pPr>
    </w:p>
    <w:p w14:paraId="479AB355" w14:textId="5CAA2FC3" w:rsidR="00875C96" w:rsidRDefault="00607F4B" w:rsidP="00D65A6E">
      <w:pPr>
        <w:jc w:val="both"/>
        <w:rPr>
          <w:rFonts w:ascii="Arial" w:hAnsi="Arial" w:cs="Arial"/>
          <w:sz w:val="24"/>
          <w:szCs w:val="24"/>
        </w:rPr>
      </w:pPr>
      <w:r>
        <w:rPr>
          <w:rFonts w:ascii="Arial" w:hAnsi="Arial" w:cs="Arial"/>
          <w:sz w:val="24"/>
          <w:szCs w:val="24"/>
        </w:rPr>
        <w:lastRenderedPageBreak/>
        <w:t xml:space="preserve">           </w:t>
      </w:r>
      <w:r w:rsidRPr="00607F4B">
        <w:rPr>
          <w:rFonts w:ascii="Arial" w:hAnsi="Arial" w:cs="Arial"/>
          <w:noProof/>
          <w:sz w:val="24"/>
          <w:szCs w:val="24"/>
        </w:rPr>
        <w:drawing>
          <wp:inline distT="0" distB="0" distL="0" distR="0" wp14:anchorId="1F885072" wp14:editId="1AA7E55F">
            <wp:extent cx="4064752" cy="3420319"/>
            <wp:effectExtent l="0" t="0" r="0" b="8890"/>
            <wp:docPr id="214396662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66626" name="Picture 1" descr="Diagram&#10;&#10;Description automatically generated"/>
                    <pic:cNvPicPr/>
                  </pic:nvPicPr>
                  <pic:blipFill>
                    <a:blip r:embed="rId8"/>
                    <a:stretch>
                      <a:fillRect/>
                    </a:stretch>
                  </pic:blipFill>
                  <pic:spPr>
                    <a:xfrm>
                      <a:off x="0" y="0"/>
                      <a:ext cx="4081319" cy="3434260"/>
                    </a:xfrm>
                    <a:prstGeom prst="rect">
                      <a:avLst/>
                    </a:prstGeom>
                  </pic:spPr>
                </pic:pic>
              </a:graphicData>
            </a:graphic>
          </wp:inline>
        </w:drawing>
      </w:r>
    </w:p>
    <w:p w14:paraId="3E3B0C26" w14:textId="4E4DD22C" w:rsidR="00875C96" w:rsidRDefault="00CA00AF" w:rsidP="00D65A6E">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(Researchgate, 2023</w:t>
      </w:r>
      <w:r w:rsidR="00A313E8">
        <w:rPr>
          <w:rFonts w:ascii="Arial" w:hAnsi="Arial" w:cs="Arial"/>
          <w:sz w:val="24"/>
          <w:szCs w:val="24"/>
        </w:rPr>
        <w:t>)</w:t>
      </w:r>
    </w:p>
    <w:p w14:paraId="4D6E6C60" w14:textId="74686342" w:rsidR="00ED5B20" w:rsidRDefault="00ED5B20" w:rsidP="00CF3156">
      <w:pPr>
        <w:spacing w:line="360" w:lineRule="auto"/>
        <w:jc w:val="both"/>
        <w:rPr>
          <w:rFonts w:ascii="Arial" w:hAnsi="Arial" w:cs="Arial"/>
          <w:sz w:val="24"/>
          <w:szCs w:val="24"/>
        </w:rPr>
      </w:pPr>
      <w:bookmarkStart w:id="18" w:name="_Toc133742244"/>
      <w:r w:rsidRPr="008242AD">
        <w:rPr>
          <w:rStyle w:val="JAHeading2Char"/>
        </w:rPr>
        <w:t>5</w:t>
      </w:r>
      <w:r w:rsidR="001A4B3B" w:rsidRPr="008242AD">
        <w:rPr>
          <w:rStyle w:val="JAHeading2Char"/>
        </w:rPr>
        <w:t>S</w:t>
      </w:r>
      <w:bookmarkEnd w:id="18"/>
      <w:r w:rsidR="00E71CDA">
        <w:rPr>
          <w:rFonts w:ascii="Arial" w:hAnsi="Arial" w:cs="Arial"/>
          <w:sz w:val="24"/>
          <w:szCs w:val="24"/>
        </w:rPr>
        <w:t xml:space="preserve"> </w:t>
      </w:r>
      <w:r w:rsidR="00A83595">
        <w:rPr>
          <w:rFonts w:ascii="Arial" w:hAnsi="Arial" w:cs="Arial"/>
          <w:sz w:val="24"/>
          <w:szCs w:val="24"/>
        </w:rPr>
        <w:t xml:space="preserve">(Hirano, </w:t>
      </w:r>
      <w:r w:rsidR="0050523C">
        <w:rPr>
          <w:rFonts w:ascii="Arial" w:hAnsi="Arial" w:cs="Arial"/>
          <w:sz w:val="24"/>
          <w:szCs w:val="24"/>
        </w:rPr>
        <w:t>1995)</w:t>
      </w:r>
      <w:r w:rsidR="001A4B3B">
        <w:rPr>
          <w:rFonts w:ascii="Arial" w:hAnsi="Arial" w:cs="Arial"/>
          <w:sz w:val="24"/>
          <w:szCs w:val="24"/>
        </w:rPr>
        <w:t xml:space="preserve"> </w:t>
      </w:r>
      <w:r w:rsidR="000C75EE">
        <w:rPr>
          <w:rFonts w:ascii="Arial" w:hAnsi="Arial" w:cs="Arial"/>
          <w:sz w:val="24"/>
          <w:szCs w:val="24"/>
        </w:rPr>
        <w:t xml:space="preserve">sort, set, shine, standardise, sustain, </w:t>
      </w:r>
      <w:r w:rsidR="001A4B3B">
        <w:rPr>
          <w:rFonts w:ascii="Arial" w:hAnsi="Arial" w:cs="Arial"/>
          <w:sz w:val="24"/>
          <w:szCs w:val="24"/>
        </w:rPr>
        <w:t xml:space="preserve">this is regularly carried out at </w:t>
      </w:r>
      <w:r w:rsidR="001A64D4">
        <w:rPr>
          <w:rFonts w:ascii="Arial" w:hAnsi="Arial" w:cs="Arial"/>
          <w:sz w:val="24"/>
          <w:szCs w:val="24"/>
        </w:rPr>
        <w:t xml:space="preserve">ThermoFisher, any unused items which are not required for the task </w:t>
      </w:r>
      <w:r w:rsidR="00AF12DB">
        <w:rPr>
          <w:rFonts w:ascii="Arial" w:hAnsi="Arial" w:cs="Arial"/>
          <w:sz w:val="24"/>
          <w:szCs w:val="24"/>
        </w:rPr>
        <w:t>is</w:t>
      </w:r>
      <w:r w:rsidR="001A64D4">
        <w:rPr>
          <w:rFonts w:ascii="Arial" w:hAnsi="Arial" w:cs="Arial"/>
          <w:sz w:val="24"/>
          <w:szCs w:val="24"/>
        </w:rPr>
        <w:t xml:space="preserve"> removed from the area</w:t>
      </w:r>
      <w:r w:rsidR="001656E0">
        <w:rPr>
          <w:rFonts w:ascii="Arial" w:hAnsi="Arial" w:cs="Arial"/>
          <w:sz w:val="24"/>
          <w:szCs w:val="24"/>
        </w:rPr>
        <w:t xml:space="preserve">, everything should have a </w:t>
      </w:r>
      <w:r w:rsidR="00645AF1">
        <w:rPr>
          <w:rFonts w:ascii="Arial" w:hAnsi="Arial" w:cs="Arial"/>
          <w:sz w:val="24"/>
          <w:szCs w:val="24"/>
        </w:rPr>
        <w:t>place,</w:t>
      </w:r>
      <w:r w:rsidR="001656E0">
        <w:rPr>
          <w:rFonts w:ascii="Arial" w:hAnsi="Arial" w:cs="Arial"/>
          <w:sz w:val="24"/>
          <w:szCs w:val="24"/>
        </w:rPr>
        <w:t xml:space="preserve"> and everything returned to its place.</w:t>
      </w:r>
      <w:r w:rsidR="00AF12DB">
        <w:rPr>
          <w:rFonts w:ascii="Arial" w:hAnsi="Arial" w:cs="Arial"/>
          <w:sz w:val="24"/>
          <w:szCs w:val="24"/>
        </w:rPr>
        <w:t xml:space="preserve"> If there is no place for the </w:t>
      </w:r>
      <w:r w:rsidR="00645AF1">
        <w:rPr>
          <w:rFonts w:ascii="Arial" w:hAnsi="Arial" w:cs="Arial"/>
          <w:sz w:val="24"/>
          <w:szCs w:val="24"/>
        </w:rPr>
        <w:t>item,</w:t>
      </w:r>
      <w:r w:rsidR="00AF12DB">
        <w:rPr>
          <w:rFonts w:ascii="Arial" w:hAnsi="Arial" w:cs="Arial"/>
          <w:sz w:val="24"/>
          <w:szCs w:val="24"/>
        </w:rPr>
        <w:t xml:space="preserve"> it is then placed into a </w:t>
      </w:r>
      <w:r w:rsidR="00D925F0">
        <w:rPr>
          <w:rFonts w:ascii="Arial" w:hAnsi="Arial" w:cs="Arial"/>
          <w:sz w:val="24"/>
          <w:szCs w:val="24"/>
        </w:rPr>
        <w:t xml:space="preserve">5S holding area and is red tagged. After 30 days a review of the red tag area is made, if the item is not required then it is </w:t>
      </w:r>
      <w:r w:rsidR="00645AF1">
        <w:rPr>
          <w:rFonts w:ascii="Arial" w:hAnsi="Arial" w:cs="Arial"/>
          <w:sz w:val="24"/>
          <w:szCs w:val="24"/>
        </w:rPr>
        <w:t>disposed of.</w:t>
      </w:r>
    </w:p>
    <w:p w14:paraId="048BC295" w14:textId="3ECCCF35" w:rsidR="00645AF1" w:rsidRDefault="000C6F62" w:rsidP="00CF3156">
      <w:pPr>
        <w:spacing w:line="360" w:lineRule="auto"/>
        <w:jc w:val="both"/>
        <w:rPr>
          <w:rFonts w:ascii="Arial" w:hAnsi="Arial" w:cs="Arial"/>
          <w:sz w:val="24"/>
          <w:szCs w:val="24"/>
        </w:rPr>
      </w:pPr>
      <w:bookmarkStart w:id="19" w:name="_Toc133742245"/>
      <w:r w:rsidRPr="008242AD">
        <w:rPr>
          <w:rStyle w:val="JAHeading2Char"/>
        </w:rPr>
        <w:t>Wastes</w:t>
      </w:r>
      <w:bookmarkEnd w:id="19"/>
      <w:r w:rsidR="00050F8D">
        <w:rPr>
          <w:rFonts w:ascii="Arial" w:hAnsi="Arial" w:cs="Arial"/>
          <w:sz w:val="24"/>
          <w:szCs w:val="24"/>
        </w:rPr>
        <w:t xml:space="preserve">, </w:t>
      </w:r>
      <w:r w:rsidR="00BE6B70">
        <w:rPr>
          <w:rFonts w:ascii="Arial" w:hAnsi="Arial" w:cs="Arial"/>
          <w:sz w:val="24"/>
          <w:szCs w:val="24"/>
        </w:rPr>
        <w:t>posters are strategically placed around the site asking if anyone has seen TIM WOOD’S</w:t>
      </w:r>
      <w:r w:rsidR="00494F57">
        <w:rPr>
          <w:rFonts w:ascii="Arial" w:hAnsi="Arial" w:cs="Arial"/>
          <w:sz w:val="24"/>
          <w:szCs w:val="24"/>
        </w:rPr>
        <w:t xml:space="preserve">, </w:t>
      </w:r>
      <w:r w:rsidR="0057367A">
        <w:rPr>
          <w:rFonts w:ascii="Arial" w:hAnsi="Arial" w:cs="Arial"/>
          <w:sz w:val="24"/>
          <w:szCs w:val="24"/>
        </w:rPr>
        <w:t>(</w:t>
      </w:r>
      <w:r w:rsidR="00165719">
        <w:rPr>
          <w:rFonts w:ascii="Arial" w:hAnsi="Arial" w:cs="Arial"/>
          <w:sz w:val="24"/>
          <w:szCs w:val="24"/>
        </w:rPr>
        <w:t xml:space="preserve">Creative Safety Supply, 2023) </w:t>
      </w:r>
      <w:r w:rsidR="00494F57">
        <w:rPr>
          <w:rFonts w:ascii="Arial" w:hAnsi="Arial" w:cs="Arial"/>
          <w:sz w:val="24"/>
          <w:szCs w:val="24"/>
        </w:rPr>
        <w:t>as ThermoFisher now recognises 8 wastes and not the standard 7 wastes</w:t>
      </w:r>
      <w:r w:rsidR="00B65B89">
        <w:rPr>
          <w:rFonts w:ascii="Arial" w:hAnsi="Arial" w:cs="Arial"/>
          <w:sz w:val="24"/>
          <w:szCs w:val="24"/>
        </w:rPr>
        <w:t>.</w:t>
      </w:r>
    </w:p>
    <w:p w14:paraId="269CE5A4" w14:textId="6AD08AAD" w:rsidR="00B65B89" w:rsidRDefault="00B65B89" w:rsidP="00CF3156">
      <w:pPr>
        <w:spacing w:line="360" w:lineRule="auto"/>
        <w:jc w:val="both"/>
        <w:rPr>
          <w:rFonts w:ascii="Arial" w:hAnsi="Arial" w:cs="Arial"/>
          <w:sz w:val="24"/>
          <w:szCs w:val="24"/>
        </w:rPr>
      </w:pPr>
      <w:r w:rsidRPr="005674F9">
        <w:rPr>
          <w:rFonts w:ascii="Arial" w:hAnsi="Arial" w:cs="Arial"/>
          <w:b/>
          <w:bCs/>
          <w:sz w:val="24"/>
          <w:szCs w:val="24"/>
        </w:rPr>
        <w:t>T</w:t>
      </w:r>
      <w:r>
        <w:rPr>
          <w:rFonts w:ascii="Arial" w:hAnsi="Arial" w:cs="Arial"/>
          <w:sz w:val="24"/>
          <w:szCs w:val="24"/>
        </w:rPr>
        <w:t xml:space="preserve"> – Transport, moving materials unnecessarily.</w:t>
      </w:r>
    </w:p>
    <w:p w14:paraId="09301533" w14:textId="322B69CF" w:rsidR="00B65B89" w:rsidRDefault="00A74751" w:rsidP="00CF3156">
      <w:pPr>
        <w:spacing w:line="360" w:lineRule="auto"/>
        <w:jc w:val="both"/>
        <w:rPr>
          <w:rFonts w:ascii="Arial" w:hAnsi="Arial" w:cs="Arial"/>
          <w:sz w:val="24"/>
          <w:szCs w:val="24"/>
        </w:rPr>
      </w:pPr>
      <w:r w:rsidRPr="005674F9">
        <w:rPr>
          <w:rFonts w:ascii="Arial" w:hAnsi="Arial" w:cs="Arial"/>
          <w:b/>
          <w:bCs/>
          <w:sz w:val="24"/>
          <w:szCs w:val="24"/>
        </w:rPr>
        <w:t>I</w:t>
      </w:r>
      <w:r>
        <w:rPr>
          <w:rFonts w:ascii="Arial" w:hAnsi="Arial" w:cs="Arial"/>
          <w:sz w:val="24"/>
          <w:szCs w:val="24"/>
        </w:rPr>
        <w:t xml:space="preserve"> – Inventory, too much stock.</w:t>
      </w:r>
    </w:p>
    <w:p w14:paraId="4106E699" w14:textId="113F7292" w:rsidR="00A74751" w:rsidRDefault="00A74751" w:rsidP="00CF3156">
      <w:pPr>
        <w:spacing w:line="360" w:lineRule="auto"/>
        <w:jc w:val="both"/>
        <w:rPr>
          <w:rFonts w:ascii="Arial" w:hAnsi="Arial" w:cs="Arial"/>
          <w:sz w:val="24"/>
          <w:szCs w:val="24"/>
        </w:rPr>
      </w:pPr>
      <w:r w:rsidRPr="005674F9">
        <w:rPr>
          <w:rFonts w:ascii="Arial" w:hAnsi="Arial" w:cs="Arial"/>
          <w:b/>
          <w:bCs/>
          <w:sz w:val="24"/>
          <w:szCs w:val="24"/>
        </w:rPr>
        <w:t>M</w:t>
      </w:r>
      <w:r>
        <w:rPr>
          <w:rFonts w:ascii="Arial" w:hAnsi="Arial" w:cs="Arial"/>
          <w:sz w:val="24"/>
          <w:szCs w:val="24"/>
        </w:rPr>
        <w:t xml:space="preserve"> – Motion, too much walking.</w:t>
      </w:r>
    </w:p>
    <w:p w14:paraId="02E1CF15" w14:textId="3D5A357B" w:rsidR="00CB79A2" w:rsidRDefault="00CB79A2" w:rsidP="00CF3156">
      <w:pPr>
        <w:spacing w:line="360" w:lineRule="auto"/>
        <w:jc w:val="both"/>
        <w:rPr>
          <w:rFonts w:ascii="Arial" w:hAnsi="Arial" w:cs="Arial"/>
          <w:sz w:val="24"/>
          <w:szCs w:val="24"/>
        </w:rPr>
      </w:pPr>
      <w:r w:rsidRPr="005674F9">
        <w:rPr>
          <w:rFonts w:ascii="Arial" w:hAnsi="Arial" w:cs="Arial"/>
          <w:b/>
          <w:bCs/>
          <w:sz w:val="24"/>
          <w:szCs w:val="24"/>
        </w:rPr>
        <w:t>O</w:t>
      </w:r>
      <w:r>
        <w:rPr>
          <w:rFonts w:ascii="Arial" w:hAnsi="Arial" w:cs="Arial"/>
          <w:sz w:val="24"/>
          <w:szCs w:val="24"/>
        </w:rPr>
        <w:t xml:space="preserve"> – Over production, too </w:t>
      </w:r>
      <w:r w:rsidR="00981F70">
        <w:rPr>
          <w:rFonts w:ascii="Arial" w:hAnsi="Arial" w:cs="Arial"/>
          <w:sz w:val="24"/>
          <w:szCs w:val="24"/>
        </w:rPr>
        <w:t>many</w:t>
      </w:r>
      <w:r>
        <w:rPr>
          <w:rFonts w:ascii="Arial" w:hAnsi="Arial" w:cs="Arial"/>
          <w:sz w:val="24"/>
          <w:szCs w:val="24"/>
        </w:rPr>
        <w:t xml:space="preserve"> materials for the job.</w:t>
      </w:r>
    </w:p>
    <w:p w14:paraId="4182077A" w14:textId="5A33E9DE" w:rsidR="00CB79A2" w:rsidRDefault="0017682B" w:rsidP="00CF3156">
      <w:pPr>
        <w:spacing w:line="360" w:lineRule="auto"/>
        <w:jc w:val="both"/>
        <w:rPr>
          <w:rFonts w:ascii="Arial" w:hAnsi="Arial" w:cs="Arial"/>
          <w:sz w:val="24"/>
          <w:szCs w:val="24"/>
        </w:rPr>
      </w:pPr>
      <w:r w:rsidRPr="005674F9">
        <w:rPr>
          <w:rFonts w:ascii="Arial" w:hAnsi="Arial" w:cs="Arial"/>
          <w:b/>
          <w:bCs/>
          <w:sz w:val="24"/>
          <w:szCs w:val="24"/>
        </w:rPr>
        <w:t>O</w:t>
      </w:r>
      <w:r>
        <w:rPr>
          <w:rFonts w:ascii="Arial" w:hAnsi="Arial" w:cs="Arial"/>
          <w:sz w:val="24"/>
          <w:szCs w:val="24"/>
        </w:rPr>
        <w:t xml:space="preserve"> – Over processing, excessive steps to get the job done.</w:t>
      </w:r>
    </w:p>
    <w:p w14:paraId="513AD726" w14:textId="490991DC" w:rsidR="0017682B" w:rsidRDefault="0017682B" w:rsidP="00CF3156">
      <w:pPr>
        <w:spacing w:line="360" w:lineRule="auto"/>
        <w:jc w:val="both"/>
        <w:rPr>
          <w:rFonts w:ascii="Arial" w:hAnsi="Arial" w:cs="Arial"/>
          <w:sz w:val="24"/>
          <w:szCs w:val="24"/>
        </w:rPr>
      </w:pPr>
      <w:r w:rsidRPr="005674F9">
        <w:rPr>
          <w:rFonts w:ascii="Arial" w:hAnsi="Arial" w:cs="Arial"/>
          <w:b/>
          <w:bCs/>
          <w:sz w:val="24"/>
          <w:szCs w:val="24"/>
        </w:rPr>
        <w:t>D</w:t>
      </w:r>
      <w:r>
        <w:rPr>
          <w:rFonts w:ascii="Arial" w:hAnsi="Arial" w:cs="Arial"/>
          <w:sz w:val="24"/>
          <w:szCs w:val="24"/>
        </w:rPr>
        <w:t xml:space="preserve"> – Def</w:t>
      </w:r>
      <w:r w:rsidR="005674F9">
        <w:rPr>
          <w:rFonts w:ascii="Arial" w:hAnsi="Arial" w:cs="Arial"/>
          <w:sz w:val="24"/>
          <w:szCs w:val="24"/>
        </w:rPr>
        <w:t>e</w:t>
      </w:r>
      <w:r>
        <w:rPr>
          <w:rFonts w:ascii="Arial" w:hAnsi="Arial" w:cs="Arial"/>
          <w:sz w:val="24"/>
          <w:szCs w:val="24"/>
        </w:rPr>
        <w:t xml:space="preserve">cts, </w:t>
      </w:r>
      <w:r w:rsidR="005674F9">
        <w:rPr>
          <w:rFonts w:ascii="Arial" w:hAnsi="Arial" w:cs="Arial"/>
          <w:sz w:val="24"/>
          <w:szCs w:val="24"/>
        </w:rPr>
        <w:t>too many rejects.</w:t>
      </w:r>
    </w:p>
    <w:p w14:paraId="4DA42343" w14:textId="1B488B02" w:rsidR="005674F9" w:rsidRDefault="005674F9" w:rsidP="00CF3156">
      <w:pPr>
        <w:spacing w:line="360" w:lineRule="auto"/>
        <w:jc w:val="both"/>
        <w:rPr>
          <w:rFonts w:ascii="Arial" w:hAnsi="Arial" w:cs="Arial"/>
          <w:sz w:val="24"/>
          <w:szCs w:val="24"/>
        </w:rPr>
      </w:pPr>
      <w:r w:rsidRPr="005674F9">
        <w:rPr>
          <w:rFonts w:ascii="Arial" w:hAnsi="Arial" w:cs="Arial"/>
          <w:b/>
          <w:bCs/>
          <w:sz w:val="24"/>
          <w:szCs w:val="24"/>
        </w:rPr>
        <w:t>S</w:t>
      </w:r>
      <w:r>
        <w:rPr>
          <w:rFonts w:ascii="Arial" w:hAnsi="Arial" w:cs="Arial"/>
          <w:sz w:val="24"/>
          <w:szCs w:val="24"/>
        </w:rPr>
        <w:t>- Skills, not fully utilising the skills in the workplace.</w:t>
      </w:r>
    </w:p>
    <w:p w14:paraId="5F7BCF7A" w14:textId="57AAC26A" w:rsidR="005674F9" w:rsidRDefault="00F666EC" w:rsidP="00CF3156">
      <w:pPr>
        <w:spacing w:line="360" w:lineRule="auto"/>
        <w:jc w:val="both"/>
        <w:rPr>
          <w:rFonts w:ascii="Arial" w:hAnsi="Arial" w:cs="Arial"/>
          <w:sz w:val="24"/>
          <w:szCs w:val="24"/>
        </w:rPr>
      </w:pPr>
      <w:bookmarkStart w:id="20" w:name="_Toc133742246"/>
      <w:r w:rsidRPr="008242AD">
        <w:rPr>
          <w:rStyle w:val="JAHeading2Char"/>
        </w:rPr>
        <w:lastRenderedPageBreak/>
        <w:t>Continuous Improvement</w:t>
      </w:r>
      <w:bookmarkEnd w:id="20"/>
      <w:r>
        <w:rPr>
          <w:rFonts w:ascii="Arial" w:hAnsi="Arial" w:cs="Arial"/>
          <w:sz w:val="24"/>
          <w:szCs w:val="24"/>
        </w:rPr>
        <w:t>, ThermoFisher uses the PPI system as already covered.</w:t>
      </w:r>
    </w:p>
    <w:p w14:paraId="7ADEF15F" w14:textId="4DCCB8F7" w:rsidR="00702E72" w:rsidRDefault="00702E72" w:rsidP="00557BD7">
      <w:pPr>
        <w:spacing w:line="360" w:lineRule="auto"/>
        <w:jc w:val="both"/>
        <w:rPr>
          <w:rFonts w:ascii="Arial" w:hAnsi="Arial" w:cs="Arial"/>
          <w:sz w:val="24"/>
          <w:szCs w:val="24"/>
        </w:rPr>
      </w:pPr>
      <w:bookmarkStart w:id="21" w:name="_Toc133742247"/>
      <w:r w:rsidRPr="008242AD">
        <w:rPr>
          <w:rStyle w:val="JAHeading2Char"/>
        </w:rPr>
        <w:t>Kaizen</w:t>
      </w:r>
      <w:bookmarkEnd w:id="21"/>
      <w:r>
        <w:rPr>
          <w:rFonts w:ascii="Arial" w:hAnsi="Arial" w:cs="Arial"/>
          <w:sz w:val="24"/>
          <w:szCs w:val="24"/>
        </w:rPr>
        <w:t xml:space="preserve">, </w:t>
      </w:r>
      <w:r w:rsidR="00CE5E3B">
        <w:rPr>
          <w:rFonts w:ascii="Arial" w:hAnsi="Arial" w:cs="Arial"/>
          <w:sz w:val="24"/>
          <w:szCs w:val="24"/>
        </w:rPr>
        <w:t xml:space="preserve">this </w:t>
      </w:r>
      <w:r w:rsidR="007564F6">
        <w:rPr>
          <w:rFonts w:ascii="Arial" w:hAnsi="Arial" w:cs="Arial"/>
          <w:sz w:val="24"/>
          <w:szCs w:val="24"/>
        </w:rPr>
        <w:t xml:space="preserve">has already been discussed as it is encompassed in </w:t>
      </w:r>
      <w:r w:rsidR="00787D19">
        <w:rPr>
          <w:rFonts w:ascii="Arial" w:hAnsi="Arial" w:cs="Arial"/>
          <w:sz w:val="24"/>
          <w:szCs w:val="24"/>
        </w:rPr>
        <w:t>the PP</w:t>
      </w:r>
      <w:r w:rsidR="002462DF">
        <w:rPr>
          <w:rFonts w:ascii="Arial" w:hAnsi="Arial" w:cs="Arial"/>
          <w:sz w:val="24"/>
          <w:szCs w:val="24"/>
        </w:rPr>
        <w:t>I</w:t>
      </w:r>
      <w:r w:rsidR="00787D19">
        <w:rPr>
          <w:rFonts w:ascii="Arial" w:hAnsi="Arial" w:cs="Arial"/>
          <w:sz w:val="24"/>
          <w:szCs w:val="24"/>
        </w:rPr>
        <w:t xml:space="preserve"> process</w:t>
      </w:r>
      <w:r w:rsidR="002462DF">
        <w:rPr>
          <w:rFonts w:ascii="Arial" w:hAnsi="Arial" w:cs="Arial"/>
          <w:sz w:val="24"/>
          <w:szCs w:val="24"/>
        </w:rPr>
        <w:t xml:space="preserve"> which drives continuous improvement.</w:t>
      </w:r>
      <w:r w:rsidR="00F54116">
        <w:rPr>
          <w:rFonts w:ascii="Arial" w:hAnsi="Arial" w:cs="Arial"/>
          <w:sz w:val="24"/>
          <w:szCs w:val="24"/>
        </w:rPr>
        <w:t xml:space="preserve"> Kaiz</w:t>
      </w:r>
      <w:r w:rsidR="004915DF">
        <w:rPr>
          <w:rFonts w:ascii="Arial" w:hAnsi="Arial" w:cs="Arial"/>
          <w:sz w:val="24"/>
          <w:szCs w:val="24"/>
        </w:rPr>
        <w:t>en is the building block of lean.</w:t>
      </w:r>
      <w:r w:rsidR="0061158E">
        <w:rPr>
          <w:rFonts w:ascii="Arial" w:hAnsi="Arial" w:cs="Arial"/>
          <w:sz w:val="24"/>
          <w:szCs w:val="24"/>
        </w:rPr>
        <w:t xml:space="preserve"> (</w:t>
      </w:r>
      <w:r w:rsidR="00CF2EE4">
        <w:rPr>
          <w:rFonts w:ascii="Arial" w:hAnsi="Arial" w:cs="Arial"/>
          <w:sz w:val="24"/>
          <w:szCs w:val="24"/>
        </w:rPr>
        <w:t>Lean Enterprise Institute, 2023).</w:t>
      </w:r>
    </w:p>
    <w:p w14:paraId="3F047641" w14:textId="6626CE70" w:rsidR="00B259CE" w:rsidRDefault="00DC0D89" w:rsidP="00557BD7">
      <w:pPr>
        <w:spacing w:line="360" w:lineRule="auto"/>
        <w:jc w:val="both"/>
        <w:rPr>
          <w:rFonts w:ascii="Arial" w:hAnsi="Arial" w:cs="Arial"/>
          <w:sz w:val="24"/>
          <w:szCs w:val="24"/>
        </w:rPr>
      </w:pPr>
      <w:bookmarkStart w:id="22" w:name="_Toc133742248"/>
      <w:r w:rsidRPr="008242AD">
        <w:rPr>
          <w:rStyle w:val="JAHeading2Char"/>
        </w:rPr>
        <w:t>Kanban</w:t>
      </w:r>
      <w:bookmarkEnd w:id="22"/>
      <w:r w:rsidR="00B259CE">
        <w:rPr>
          <w:rFonts w:ascii="Arial" w:hAnsi="Arial" w:cs="Arial"/>
          <w:sz w:val="24"/>
          <w:szCs w:val="24"/>
        </w:rPr>
        <w:t xml:space="preserve">, </w:t>
      </w:r>
      <w:r>
        <w:rPr>
          <w:rFonts w:ascii="Arial" w:hAnsi="Arial" w:cs="Arial"/>
          <w:sz w:val="24"/>
          <w:szCs w:val="24"/>
        </w:rPr>
        <w:t>this is a pull system</w:t>
      </w:r>
      <w:r w:rsidR="002901F1">
        <w:rPr>
          <w:rFonts w:ascii="Arial" w:hAnsi="Arial" w:cs="Arial"/>
          <w:sz w:val="24"/>
          <w:szCs w:val="24"/>
        </w:rPr>
        <w:t xml:space="preserve">, </w:t>
      </w:r>
      <w:r w:rsidR="00B259CE">
        <w:rPr>
          <w:rFonts w:ascii="Arial" w:hAnsi="Arial" w:cs="Arial"/>
          <w:sz w:val="24"/>
          <w:szCs w:val="24"/>
        </w:rPr>
        <w:t xml:space="preserve">only make what is being </w:t>
      </w:r>
      <w:r w:rsidR="00725698">
        <w:rPr>
          <w:rFonts w:ascii="Arial" w:hAnsi="Arial" w:cs="Arial"/>
          <w:sz w:val="24"/>
          <w:szCs w:val="24"/>
        </w:rPr>
        <w:t>pulled out of the warehouse by the customer</w:t>
      </w:r>
      <w:r w:rsidR="00CD47B6">
        <w:rPr>
          <w:rFonts w:ascii="Arial" w:hAnsi="Arial" w:cs="Arial"/>
          <w:sz w:val="24"/>
          <w:szCs w:val="24"/>
        </w:rPr>
        <w:t>. (</w:t>
      </w:r>
      <w:r w:rsidR="009A4C4A">
        <w:rPr>
          <w:rFonts w:ascii="Arial" w:hAnsi="Arial" w:cs="Arial"/>
          <w:sz w:val="24"/>
          <w:szCs w:val="24"/>
        </w:rPr>
        <w:t>Ohno</w:t>
      </w:r>
      <w:r w:rsidR="00F11907">
        <w:rPr>
          <w:rFonts w:ascii="Arial" w:hAnsi="Arial" w:cs="Arial"/>
          <w:sz w:val="24"/>
          <w:szCs w:val="24"/>
        </w:rPr>
        <w:t>, 1988)</w:t>
      </w:r>
    </w:p>
    <w:p w14:paraId="5AE0DEE5" w14:textId="6CE17F48" w:rsidR="007F48D2" w:rsidRPr="00CC06AB" w:rsidRDefault="0042410B" w:rsidP="00CC06AB">
      <w:pPr>
        <w:pStyle w:val="Heading1"/>
      </w:pPr>
      <w:bookmarkStart w:id="23" w:name="_Toc133742249"/>
      <w:r w:rsidRPr="00CC06AB">
        <w:t>Conclus</w:t>
      </w:r>
      <w:r w:rsidR="0017757A" w:rsidRPr="00CC06AB">
        <w:t>ion</w:t>
      </w:r>
      <w:bookmarkEnd w:id="23"/>
    </w:p>
    <w:p w14:paraId="1A78EBB8" w14:textId="490CDD3C" w:rsidR="0033521D" w:rsidRDefault="0017757A" w:rsidP="004E1222">
      <w:pPr>
        <w:spacing w:line="360" w:lineRule="auto"/>
        <w:jc w:val="both"/>
        <w:rPr>
          <w:rFonts w:ascii="Arial" w:hAnsi="Arial" w:cs="Arial"/>
          <w:sz w:val="24"/>
          <w:szCs w:val="24"/>
        </w:rPr>
      </w:pPr>
      <w:r>
        <w:rPr>
          <w:rFonts w:ascii="Arial" w:hAnsi="Arial" w:cs="Arial"/>
          <w:sz w:val="24"/>
          <w:szCs w:val="24"/>
        </w:rPr>
        <w:t xml:space="preserve">Having critically analysed ThermoFisher </w:t>
      </w:r>
      <w:r w:rsidR="00C22650">
        <w:rPr>
          <w:rFonts w:ascii="Arial" w:hAnsi="Arial" w:cs="Arial"/>
          <w:sz w:val="24"/>
          <w:szCs w:val="24"/>
        </w:rPr>
        <w:t xml:space="preserve">by </w:t>
      </w:r>
      <w:r>
        <w:rPr>
          <w:rFonts w:ascii="Arial" w:hAnsi="Arial" w:cs="Arial"/>
          <w:sz w:val="24"/>
          <w:szCs w:val="24"/>
        </w:rPr>
        <w:t xml:space="preserve">using the theories of </w:t>
      </w:r>
      <w:r w:rsidR="00262B78">
        <w:rPr>
          <w:rFonts w:ascii="Arial" w:hAnsi="Arial" w:cs="Arial"/>
          <w:sz w:val="24"/>
          <w:szCs w:val="24"/>
        </w:rPr>
        <w:t>Kumar</w:t>
      </w:r>
      <w:r w:rsidR="008A7923">
        <w:rPr>
          <w:rFonts w:ascii="Arial" w:hAnsi="Arial" w:cs="Arial"/>
          <w:sz w:val="24"/>
          <w:szCs w:val="24"/>
        </w:rPr>
        <w:t>, Garvin</w:t>
      </w:r>
      <w:r w:rsidR="00A05D9C">
        <w:rPr>
          <w:rFonts w:ascii="Arial" w:hAnsi="Arial" w:cs="Arial"/>
          <w:sz w:val="24"/>
          <w:szCs w:val="24"/>
        </w:rPr>
        <w:t xml:space="preserve">, Reichheld, </w:t>
      </w:r>
      <w:r w:rsidR="00CC381F">
        <w:rPr>
          <w:rFonts w:ascii="Arial" w:hAnsi="Arial" w:cs="Arial"/>
          <w:sz w:val="24"/>
          <w:szCs w:val="24"/>
        </w:rPr>
        <w:t>Deming, Mortiboys and Lean Thinking. It can be seen that ThermoFisher is at an advantage due to its size and standing</w:t>
      </w:r>
      <w:r w:rsidR="005216AF">
        <w:rPr>
          <w:rFonts w:ascii="Arial" w:hAnsi="Arial" w:cs="Arial"/>
          <w:sz w:val="24"/>
          <w:szCs w:val="24"/>
        </w:rPr>
        <w:t>. The company ha</w:t>
      </w:r>
      <w:r w:rsidR="00980F34">
        <w:rPr>
          <w:rFonts w:ascii="Arial" w:hAnsi="Arial" w:cs="Arial"/>
          <w:sz w:val="24"/>
          <w:szCs w:val="24"/>
        </w:rPr>
        <w:t>s</w:t>
      </w:r>
      <w:r w:rsidR="005216AF">
        <w:rPr>
          <w:rFonts w:ascii="Arial" w:hAnsi="Arial" w:cs="Arial"/>
          <w:sz w:val="24"/>
          <w:szCs w:val="24"/>
        </w:rPr>
        <w:t xml:space="preserve"> the financial backing and corporate drive to push through these systems, many smaller </w:t>
      </w:r>
      <w:r w:rsidR="00360973">
        <w:rPr>
          <w:rFonts w:ascii="Arial" w:hAnsi="Arial" w:cs="Arial"/>
          <w:sz w:val="24"/>
          <w:szCs w:val="24"/>
        </w:rPr>
        <w:t>companies</w:t>
      </w:r>
      <w:r w:rsidR="005216AF">
        <w:rPr>
          <w:rFonts w:ascii="Arial" w:hAnsi="Arial" w:cs="Arial"/>
          <w:sz w:val="24"/>
          <w:szCs w:val="24"/>
        </w:rPr>
        <w:t xml:space="preserve"> would fail due to the resources required.</w:t>
      </w:r>
    </w:p>
    <w:p w14:paraId="7343210A" w14:textId="77777777" w:rsidR="00D21E06" w:rsidRDefault="0033521D" w:rsidP="004E1222">
      <w:pPr>
        <w:spacing w:line="360" w:lineRule="auto"/>
        <w:jc w:val="both"/>
        <w:rPr>
          <w:rFonts w:ascii="Arial" w:hAnsi="Arial" w:cs="Arial"/>
          <w:sz w:val="24"/>
          <w:szCs w:val="24"/>
        </w:rPr>
      </w:pPr>
      <w:r>
        <w:rPr>
          <w:rFonts w:ascii="Arial" w:hAnsi="Arial" w:cs="Arial"/>
          <w:sz w:val="24"/>
          <w:szCs w:val="24"/>
        </w:rPr>
        <w:t xml:space="preserve">Customers are treated with the respect they deserve, </w:t>
      </w:r>
      <w:r w:rsidR="005D619C">
        <w:rPr>
          <w:rFonts w:ascii="Arial" w:hAnsi="Arial" w:cs="Arial"/>
          <w:sz w:val="24"/>
          <w:szCs w:val="24"/>
        </w:rPr>
        <w:t xml:space="preserve">the CAS questioner is immediately </w:t>
      </w:r>
      <w:r w:rsidR="00360973">
        <w:rPr>
          <w:rFonts w:ascii="Arial" w:hAnsi="Arial" w:cs="Arial"/>
          <w:sz w:val="24"/>
          <w:szCs w:val="24"/>
        </w:rPr>
        <w:t>sent</w:t>
      </w:r>
      <w:r w:rsidR="005D619C">
        <w:rPr>
          <w:rFonts w:ascii="Arial" w:hAnsi="Arial" w:cs="Arial"/>
          <w:sz w:val="24"/>
          <w:szCs w:val="24"/>
        </w:rPr>
        <w:t xml:space="preserve"> out </w:t>
      </w:r>
      <w:r w:rsidR="00360973">
        <w:rPr>
          <w:rFonts w:ascii="Arial" w:hAnsi="Arial" w:cs="Arial"/>
          <w:sz w:val="24"/>
          <w:szCs w:val="24"/>
        </w:rPr>
        <w:t xml:space="preserve">after initial </w:t>
      </w:r>
      <w:r w:rsidR="00D21E06">
        <w:rPr>
          <w:rFonts w:ascii="Arial" w:hAnsi="Arial" w:cs="Arial"/>
          <w:sz w:val="24"/>
          <w:szCs w:val="24"/>
        </w:rPr>
        <w:t xml:space="preserve">enquiry </w:t>
      </w:r>
      <w:r w:rsidR="005D619C">
        <w:rPr>
          <w:rFonts w:ascii="Arial" w:hAnsi="Arial" w:cs="Arial"/>
          <w:sz w:val="24"/>
          <w:szCs w:val="24"/>
        </w:rPr>
        <w:t>for feedback, analysed to see the customer type and acted upon.</w:t>
      </w:r>
    </w:p>
    <w:p w14:paraId="6CCBB504" w14:textId="18FCF70E" w:rsidR="00D65A6E" w:rsidRDefault="00D21E06" w:rsidP="00A26D72">
      <w:pPr>
        <w:spacing w:line="360" w:lineRule="auto"/>
        <w:jc w:val="both"/>
        <w:rPr>
          <w:rFonts w:ascii="Arial" w:hAnsi="Arial" w:cs="Arial"/>
          <w:sz w:val="24"/>
          <w:szCs w:val="24"/>
        </w:rPr>
      </w:pPr>
      <w:r>
        <w:rPr>
          <w:rFonts w:ascii="Arial" w:hAnsi="Arial" w:cs="Arial"/>
          <w:sz w:val="24"/>
          <w:szCs w:val="24"/>
        </w:rPr>
        <w:t xml:space="preserve">Being a life sciences company strict rules are in place to </w:t>
      </w:r>
      <w:r w:rsidR="000542DE">
        <w:rPr>
          <w:rFonts w:ascii="Arial" w:hAnsi="Arial" w:cs="Arial"/>
          <w:sz w:val="24"/>
          <w:szCs w:val="24"/>
        </w:rPr>
        <w:t xml:space="preserve">prevent failures, traceability of product </w:t>
      </w:r>
      <w:r w:rsidR="009115DE">
        <w:rPr>
          <w:rFonts w:ascii="Arial" w:hAnsi="Arial" w:cs="Arial"/>
          <w:sz w:val="24"/>
          <w:szCs w:val="24"/>
        </w:rPr>
        <w:t xml:space="preserve">is dictated by the MHRA or FDA associations, this </w:t>
      </w:r>
      <w:r w:rsidR="00763DCF">
        <w:rPr>
          <w:rFonts w:ascii="Arial" w:hAnsi="Arial" w:cs="Arial"/>
          <w:sz w:val="24"/>
          <w:szCs w:val="24"/>
        </w:rPr>
        <w:t>prevents</w:t>
      </w:r>
      <w:r w:rsidR="009115DE">
        <w:rPr>
          <w:rFonts w:ascii="Arial" w:hAnsi="Arial" w:cs="Arial"/>
          <w:sz w:val="24"/>
          <w:szCs w:val="24"/>
        </w:rPr>
        <w:t xml:space="preserve"> a slap dash attitude from creeping in.</w:t>
      </w:r>
      <w:r w:rsidR="008A7923">
        <w:rPr>
          <w:rFonts w:ascii="Arial" w:hAnsi="Arial" w:cs="Arial"/>
          <w:sz w:val="24"/>
          <w:szCs w:val="24"/>
        </w:rPr>
        <w:t xml:space="preserve"> </w:t>
      </w:r>
      <w:r w:rsidR="00763DCF">
        <w:rPr>
          <w:rFonts w:ascii="Arial" w:hAnsi="Arial" w:cs="Arial"/>
          <w:sz w:val="24"/>
          <w:szCs w:val="24"/>
        </w:rPr>
        <w:t>The staff are well trained</w:t>
      </w:r>
      <w:r w:rsidR="001559A0">
        <w:rPr>
          <w:rFonts w:ascii="Arial" w:hAnsi="Arial" w:cs="Arial"/>
          <w:sz w:val="24"/>
          <w:szCs w:val="24"/>
        </w:rPr>
        <w:t>, regular training is carried out and personal development is actively encouraged.</w:t>
      </w:r>
    </w:p>
    <w:p w14:paraId="4D615E5C" w14:textId="497E5078" w:rsidR="001559A0" w:rsidRDefault="003731AC" w:rsidP="002B055D">
      <w:pPr>
        <w:spacing w:line="360" w:lineRule="auto"/>
        <w:jc w:val="both"/>
        <w:rPr>
          <w:rFonts w:ascii="Arial" w:hAnsi="Arial" w:cs="Arial"/>
          <w:sz w:val="24"/>
          <w:szCs w:val="24"/>
        </w:rPr>
      </w:pPr>
      <w:r>
        <w:rPr>
          <w:rFonts w:ascii="Arial" w:hAnsi="Arial" w:cs="Arial"/>
          <w:sz w:val="24"/>
          <w:szCs w:val="24"/>
        </w:rPr>
        <w:t>The machinery is well maintained with monthly preventative maintenance programs</w:t>
      </w:r>
      <w:r w:rsidR="00243C9F">
        <w:rPr>
          <w:rFonts w:ascii="Arial" w:hAnsi="Arial" w:cs="Arial"/>
          <w:sz w:val="24"/>
          <w:szCs w:val="24"/>
        </w:rPr>
        <w:t xml:space="preserve"> and standard operating procedures (SOP) in place to cover all aspects</w:t>
      </w:r>
      <w:r w:rsidR="00381277">
        <w:rPr>
          <w:rFonts w:ascii="Arial" w:hAnsi="Arial" w:cs="Arial"/>
          <w:sz w:val="24"/>
          <w:szCs w:val="24"/>
        </w:rPr>
        <w:t xml:space="preserve"> steps of manufacture.</w:t>
      </w:r>
    </w:p>
    <w:p w14:paraId="3F1136FF" w14:textId="73A6735B" w:rsidR="00BE3050" w:rsidRDefault="00653823" w:rsidP="002B055D">
      <w:pPr>
        <w:spacing w:line="360" w:lineRule="auto"/>
        <w:jc w:val="both"/>
        <w:rPr>
          <w:rFonts w:ascii="Arial" w:hAnsi="Arial" w:cs="Arial"/>
          <w:sz w:val="24"/>
          <w:szCs w:val="24"/>
        </w:rPr>
      </w:pPr>
      <w:r>
        <w:rPr>
          <w:rFonts w:ascii="Arial" w:hAnsi="Arial" w:cs="Arial"/>
          <w:sz w:val="24"/>
          <w:szCs w:val="24"/>
        </w:rPr>
        <w:t>Customer complaints, internal and external is processed through a well-documented process</w:t>
      </w:r>
      <w:r w:rsidR="006D3CE9">
        <w:rPr>
          <w:rFonts w:ascii="Arial" w:hAnsi="Arial" w:cs="Arial"/>
          <w:sz w:val="24"/>
          <w:szCs w:val="24"/>
        </w:rPr>
        <w:t xml:space="preserve"> with a target completion of 30 days</w:t>
      </w:r>
      <w:r>
        <w:rPr>
          <w:rFonts w:ascii="Arial" w:hAnsi="Arial" w:cs="Arial"/>
          <w:sz w:val="24"/>
          <w:szCs w:val="24"/>
        </w:rPr>
        <w:t>, again this is enforced due to the potential to cause harm or even death.</w:t>
      </w:r>
    </w:p>
    <w:p w14:paraId="65623FF3" w14:textId="3E2ACF59" w:rsidR="006D3CE9" w:rsidRDefault="006D3CE9" w:rsidP="00DF4EB0">
      <w:pPr>
        <w:spacing w:line="360" w:lineRule="auto"/>
        <w:jc w:val="both"/>
        <w:rPr>
          <w:rFonts w:ascii="Arial" w:hAnsi="Arial" w:cs="Arial"/>
          <w:sz w:val="24"/>
          <w:szCs w:val="24"/>
        </w:rPr>
      </w:pPr>
      <w:r>
        <w:rPr>
          <w:rFonts w:ascii="Arial" w:hAnsi="Arial" w:cs="Arial"/>
          <w:sz w:val="24"/>
          <w:szCs w:val="24"/>
        </w:rPr>
        <w:t xml:space="preserve">On the negative side the company does have </w:t>
      </w:r>
      <w:r w:rsidR="00AB1901">
        <w:rPr>
          <w:rFonts w:ascii="Arial" w:hAnsi="Arial" w:cs="Arial"/>
          <w:sz w:val="24"/>
          <w:szCs w:val="24"/>
        </w:rPr>
        <w:t xml:space="preserve">high targets for production output for each </w:t>
      </w:r>
      <w:r w:rsidR="00052B0B">
        <w:rPr>
          <w:rFonts w:ascii="Arial" w:hAnsi="Arial" w:cs="Arial"/>
          <w:sz w:val="24"/>
          <w:szCs w:val="24"/>
        </w:rPr>
        <w:t xml:space="preserve">machine and assembly activity. If something does go off plan the immediate </w:t>
      </w:r>
      <w:r w:rsidR="00A85B77">
        <w:rPr>
          <w:rFonts w:ascii="Arial" w:hAnsi="Arial" w:cs="Arial"/>
          <w:sz w:val="24"/>
          <w:szCs w:val="24"/>
        </w:rPr>
        <w:t>thought is to find someone to blame, ThermoFisher is of the opinion that the process is efficient even when it is not</w:t>
      </w:r>
      <w:r w:rsidR="00174930">
        <w:rPr>
          <w:rFonts w:ascii="Arial" w:hAnsi="Arial" w:cs="Arial"/>
          <w:sz w:val="24"/>
          <w:szCs w:val="24"/>
        </w:rPr>
        <w:t>, they can not show weakness.</w:t>
      </w:r>
    </w:p>
    <w:p w14:paraId="731D3D94" w14:textId="440F87A1" w:rsidR="00A85B77" w:rsidRDefault="00721D52" w:rsidP="00DF4EB0">
      <w:pPr>
        <w:spacing w:line="360" w:lineRule="auto"/>
        <w:jc w:val="both"/>
        <w:rPr>
          <w:rFonts w:ascii="Arial" w:hAnsi="Arial" w:cs="Arial"/>
          <w:sz w:val="24"/>
          <w:szCs w:val="24"/>
        </w:rPr>
      </w:pPr>
      <w:r>
        <w:rPr>
          <w:rFonts w:ascii="Arial" w:hAnsi="Arial" w:cs="Arial"/>
          <w:sz w:val="24"/>
          <w:szCs w:val="24"/>
        </w:rPr>
        <w:lastRenderedPageBreak/>
        <w:t>Managers do get rotated around the group</w:t>
      </w:r>
      <w:r w:rsidR="002846B4">
        <w:rPr>
          <w:rFonts w:ascii="Arial" w:hAnsi="Arial" w:cs="Arial"/>
          <w:sz w:val="24"/>
          <w:szCs w:val="24"/>
        </w:rPr>
        <w:t xml:space="preserve">, they start </w:t>
      </w:r>
      <w:r w:rsidR="00B92541">
        <w:rPr>
          <w:rFonts w:ascii="Arial" w:hAnsi="Arial" w:cs="Arial"/>
          <w:sz w:val="24"/>
          <w:szCs w:val="24"/>
        </w:rPr>
        <w:t>activities</w:t>
      </w:r>
      <w:r w:rsidR="002846B4">
        <w:rPr>
          <w:rFonts w:ascii="Arial" w:hAnsi="Arial" w:cs="Arial"/>
          <w:sz w:val="24"/>
          <w:szCs w:val="24"/>
        </w:rPr>
        <w:t xml:space="preserve"> but do not always see the benefits or negative effects as they’ve moved to another site.</w:t>
      </w:r>
    </w:p>
    <w:p w14:paraId="15C22AB5" w14:textId="79800B54" w:rsidR="00B92541" w:rsidRDefault="00B92541" w:rsidP="00925771">
      <w:pPr>
        <w:spacing w:line="360" w:lineRule="auto"/>
        <w:jc w:val="both"/>
        <w:rPr>
          <w:rFonts w:ascii="Arial" w:hAnsi="Arial" w:cs="Arial"/>
          <w:sz w:val="24"/>
          <w:szCs w:val="24"/>
        </w:rPr>
      </w:pPr>
      <w:r>
        <w:rPr>
          <w:rFonts w:ascii="Arial" w:hAnsi="Arial" w:cs="Arial"/>
          <w:sz w:val="24"/>
          <w:szCs w:val="24"/>
        </w:rPr>
        <w:t xml:space="preserve">Elements of lean manufacturing are in </w:t>
      </w:r>
      <w:r w:rsidR="00A313E8">
        <w:rPr>
          <w:rFonts w:ascii="Arial" w:hAnsi="Arial" w:cs="Arial"/>
          <w:sz w:val="24"/>
          <w:szCs w:val="24"/>
        </w:rPr>
        <w:t>place,</w:t>
      </w:r>
      <w:r>
        <w:rPr>
          <w:rFonts w:ascii="Arial" w:hAnsi="Arial" w:cs="Arial"/>
          <w:sz w:val="24"/>
          <w:szCs w:val="24"/>
        </w:rPr>
        <w:t xml:space="preserve"> but it hasn’t been embraced whole </w:t>
      </w:r>
      <w:r w:rsidR="002279A1">
        <w:rPr>
          <w:rFonts w:ascii="Arial" w:hAnsi="Arial" w:cs="Arial"/>
          <w:sz w:val="24"/>
          <w:szCs w:val="24"/>
        </w:rPr>
        <w:t>heartedly, managers are only concerned with their own KPI’s and not the greater good which may impact their department short time.</w:t>
      </w:r>
    </w:p>
    <w:p w14:paraId="63AD797F" w14:textId="3C5F9BBE" w:rsidR="00942340" w:rsidRDefault="00942340" w:rsidP="00925771">
      <w:pPr>
        <w:spacing w:line="360" w:lineRule="auto"/>
        <w:jc w:val="both"/>
        <w:rPr>
          <w:rFonts w:ascii="Arial" w:hAnsi="Arial" w:cs="Arial"/>
          <w:sz w:val="24"/>
          <w:szCs w:val="24"/>
        </w:rPr>
      </w:pPr>
      <w:r>
        <w:rPr>
          <w:rFonts w:ascii="Arial" w:hAnsi="Arial" w:cs="Arial"/>
          <w:sz w:val="24"/>
          <w:szCs w:val="24"/>
        </w:rPr>
        <w:t xml:space="preserve">Although ThermoFisher has excellent employee benefits </w:t>
      </w:r>
      <w:r w:rsidR="00A75781">
        <w:rPr>
          <w:rFonts w:ascii="Arial" w:hAnsi="Arial" w:cs="Arial"/>
          <w:sz w:val="24"/>
          <w:szCs w:val="24"/>
        </w:rPr>
        <w:t xml:space="preserve">which should elevate employee experience, the company falls short due to </w:t>
      </w:r>
      <w:r w:rsidR="00350BF8">
        <w:rPr>
          <w:rFonts w:ascii="Arial" w:hAnsi="Arial" w:cs="Arial"/>
          <w:sz w:val="24"/>
          <w:szCs w:val="24"/>
        </w:rPr>
        <w:t>site rules. Warnings are common when associated with sick leave</w:t>
      </w:r>
      <w:r w:rsidR="00AF5577">
        <w:rPr>
          <w:rFonts w:ascii="Arial" w:hAnsi="Arial" w:cs="Arial"/>
          <w:sz w:val="24"/>
          <w:szCs w:val="24"/>
        </w:rPr>
        <w:t xml:space="preserve">, the employee is expected to turn up to work even when </w:t>
      </w:r>
      <w:r w:rsidR="00127986">
        <w:rPr>
          <w:rFonts w:ascii="Arial" w:hAnsi="Arial" w:cs="Arial"/>
          <w:sz w:val="24"/>
          <w:szCs w:val="24"/>
        </w:rPr>
        <w:t xml:space="preserve">having Covid19. Documentation can also be an issue as good document control is essential but some of the employees are Polish and their English </w:t>
      </w:r>
      <w:r w:rsidR="00845D55">
        <w:rPr>
          <w:rFonts w:ascii="Arial" w:hAnsi="Arial" w:cs="Arial"/>
          <w:sz w:val="24"/>
          <w:szCs w:val="24"/>
        </w:rPr>
        <w:t>not clear</w:t>
      </w:r>
      <w:r w:rsidR="00127986">
        <w:rPr>
          <w:rFonts w:ascii="Arial" w:hAnsi="Arial" w:cs="Arial"/>
          <w:sz w:val="24"/>
          <w:szCs w:val="24"/>
        </w:rPr>
        <w:t>.</w:t>
      </w:r>
    </w:p>
    <w:p w14:paraId="18A26C74" w14:textId="0B13C5D2" w:rsidR="00391E1D" w:rsidRDefault="0009661C" w:rsidP="00925771">
      <w:pPr>
        <w:spacing w:line="360" w:lineRule="auto"/>
        <w:jc w:val="both"/>
        <w:rPr>
          <w:rFonts w:ascii="Arial" w:hAnsi="Arial" w:cs="Arial"/>
          <w:sz w:val="24"/>
          <w:szCs w:val="24"/>
        </w:rPr>
      </w:pPr>
      <w:r>
        <w:rPr>
          <w:rFonts w:ascii="Arial" w:hAnsi="Arial" w:cs="Arial"/>
          <w:sz w:val="24"/>
          <w:szCs w:val="24"/>
        </w:rPr>
        <w:t xml:space="preserve">ThermoFisher could look to improve the customer experience, by providing personal </w:t>
      </w:r>
      <w:r w:rsidR="00443D3C">
        <w:rPr>
          <w:rFonts w:ascii="Arial" w:hAnsi="Arial" w:cs="Arial"/>
          <w:sz w:val="24"/>
          <w:szCs w:val="24"/>
        </w:rPr>
        <w:t>customer experience based on their purchases and viewing data, by creating recommendations and sending out samples.</w:t>
      </w:r>
    </w:p>
    <w:p w14:paraId="2A331144" w14:textId="6F83E00A" w:rsidR="0021747D" w:rsidRDefault="0021747D" w:rsidP="00925771">
      <w:pPr>
        <w:spacing w:line="360" w:lineRule="auto"/>
        <w:jc w:val="both"/>
        <w:rPr>
          <w:rFonts w:ascii="Arial" w:hAnsi="Arial" w:cs="Arial"/>
          <w:sz w:val="24"/>
          <w:szCs w:val="24"/>
        </w:rPr>
      </w:pPr>
      <w:r>
        <w:rPr>
          <w:rFonts w:ascii="Arial" w:hAnsi="Arial" w:cs="Arial"/>
          <w:sz w:val="24"/>
          <w:szCs w:val="24"/>
        </w:rPr>
        <w:t>Improved marketing, most end users have never heard of ThermoFisher but are regular users of their products.</w:t>
      </w:r>
    </w:p>
    <w:p w14:paraId="1EE520C6" w14:textId="44441A6A" w:rsidR="00D83818" w:rsidRDefault="00D83818" w:rsidP="00925771">
      <w:pPr>
        <w:spacing w:line="360" w:lineRule="auto"/>
        <w:jc w:val="both"/>
        <w:rPr>
          <w:rFonts w:ascii="Arial" w:hAnsi="Arial" w:cs="Arial"/>
          <w:sz w:val="24"/>
          <w:szCs w:val="24"/>
        </w:rPr>
      </w:pPr>
      <w:r>
        <w:rPr>
          <w:rFonts w:ascii="Arial" w:hAnsi="Arial" w:cs="Arial"/>
          <w:sz w:val="24"/>
          <w:szCs w:val="24"/>
        </w:rPr>
        <w:t>Look to improve employee involvement, sending representatives to other ThermoFisher sites</w:t>
      </w:r>
      <w:r w:rsidR="00F63F9A">
        <w:rPr>
          <w:rFonts w:ascii="Arial" w:hAnsi="Arial" w:cs="Arial"/>
          <w:sz w:val="24"/>
          <w:szCs w:val="24"/>
        </w:rPr>
        <w:t xml:space="preserve"> to understand how the sites products are used and how defects disrupt their production.</w:t>
      </w:r>
    </w:p>
    <w:p w14:paraId="019261B0" w14:textId="6D771EF8" w:rsidR="00F63F9A" w:rsidRDefault="00F63F9A" w:rsidP="00925771">
      <w:pPr>
        <w:spacing w:line="360" w:lineRule="auto"/>
        <w:jc w:val="both"/>
        <w:rPr>
          <w:rFonts w:ascii="Arial" w:hAnsi="Arial" w:cs="Arial"/>
          <w:sz w:val="24"/>
          <w:szCs w:val="24"/>
        </w:rPr>
      </w:pPr>
      <w:r>
        <w:rPr>
          <w:rFonts w:ascii="Arial" w:hAnsi="Arial" w:cs="Arial"/>
          <w:sz w:val="24"/>
          <w:szCs w:val="24"/>
        </w:rPr>
        <w:t xml:space="preserve">Sales Team </w:t>
      </w:r>
      <w:r w:rsidR="00F34B08">
        <w:rPr>
          <w:rFonts w:ascii="Arial" w:hAnsi="Arial" w:cs="Arial"/>
          <w:sz w:val="24"/>
          <w:szCs w:val="24"/>
        </w:rPr>
        <w:t>is</w:t>
      </w:r>
      <w:r>
        <w:rPr>
          <w:rFonts w:ascii="Arial" w:hAnsi="Arial" w:cs="Arial"/>
          <w:sz w:val="24"/>
          <w:szCs w:val="24"/>
        </w:rPr>
        <w:t xml:space="preserve"> remo</w:t>
      </w:r>
      <w:r w:rsidR="00F34B08">
        <w:rPr>
          <w:rFonts w:ascii="Arial" w:hAnsi="Arial" w:cs="Arial"/>
          <w:sz w:val="24"/>
          <w:szCs w:val="24"/>
        </w:rPr>
        <w:t>te</w:t>
      </w:r>
      <w:r>
        <w:rPr>
          <w:rFonts w:ascii="Arial" w:hAnsi="Arial" w:cs="Arial"/>
          <w:sz w:val="24"/>
          <w:szCs w:val="24"/>
        </w:rPr>
        <w:t xml:space="preserve"> and never interact with production employees.   When making a site </w:t>
      </w:r>
      <w:r w:rsidR="00F34B08">
        <w:rPr>
          <w:rFonts w:ascii="Arial" w:hAnsi="Arial" w:cs="Arial"/>
          <w:sz w:val="24"/>
          <w:szCs w:val="24"/>
        </w:rPr>
        <w:t>visit,</w:t>
      </w:r>
      <w:r>
        <w:rPr>
          <w:rFonts w:ascii="Arial" w:hAnsi="Arial" w:cs="Arial"/>
          <w:sz w:val="24"/>
          <w:szCs w:val="24"/>
        </w:rPr>
        <w:t xml:space="preserve"> </w:t>
      </w:r>
      <w:r w:rsidR="008436AB">
        <w:rPr>
          <w:rFonts w:ascii="Arial" w:hAnsi="Arial" w:cs="Arial"/>
          <w:sz w:val="24"/>
          <w:szCs w:val="24"/>
        </w:rPr>
        <w:t>they are chaperoned around by senior management and employees kept at an arms distance.</w:t>
      </w:r>
    </w:p>
    <w:p w14:paraId="34E67D99" w14:textId="459F2A7C" w:rsidR="00F34B08" w:rsidRDefault="00F34B08" w:rsidP="00925771">
      <w:pPr>
        <w:spacing w:line="360" w:lineRule="auto"/>
        <w:jc w:val="both"/>
        <w:rPr>
          <w:rFonts w:ascii="Arial" w:hAnsi="Arial" w:cs="Arial"/>
          <w:sz w:val="24"/>
          <w:szCs w:val="24"/>
        </w:rPr>
      </w:pPr>
      <w:r>
        <w:rPr>
          <w:rFonts w:ascii="Arial" w:hAnsi="Arial" w:cs="Arial"/>
          <w:sz w:val="24"/>
          <w:szCs w:val="24"/>
        </w:rPr>
        <w:t xml:space="preserve">Redesign website, everything is static, single dimension, add links to video clips </w:t>
      </w:r>
      <w:r w:rsidR="007B07FA">
        <w:rPr>
          <w:rFonts w:ascii="Arial" w:hAnsi="Arial" w:cs="Arial"/>
          <w:sz w:val="24"/>
          <w:szCs w:val="24"/>
        </w:rPr>
        <w:t>show a relatively small glimpse at our processes and products.   Introducing the brand to a wider audience.</w:t>
      </w:r>
    </w:p>
    <w:p w14:paraId="21D36B64" w14:textId="40F0D591" w:rsidR="0010010C" w:rsidRDefault="0010010C" w:rsidP="00925771">
      <w:pPr>
        <w:spacing w:line="360" w:lineRule="auto"/>
        <w:jc w:val="both"/>
        <w:rPr>
          <w:rFonts w:ascii="Arial" w:hAnsi="Arial" w:cs="Arial"/>
          <w:sz w:val="24"/>
          <w:szCs w:val="24"/>
        </w:rPr>
      </w:pPr>
      <w:r>
        <w:rPr>
          <w:rFonts w:ascii="Arial" w:hAnsi="Arial" w:cs="Arial"/>
          <w:sz w:val="24"/>
          <w:szCs w:val="24"/>
        </w:rPr>
        <w:t xml:space="preserve">Although ThermoFisher have </w:t>
      </w:r>
      <w:r w:rsidR="000B3BD0">
        <w:rPr>
          <w:rFonts w:ascii="Arial" w:hAnsi="Arial" w:cs="Arial"/>
          <w:sz w:val="24"/>
          <w:szCs w:val="24"/>
        </w:rPr>
        <w:t>good standards of quality and</w:t>
      </w:r>
      <w:r w:rsidR="00907B35">
        <w:rPr>
          <w:rFonts w:ascii="Arial" w:hAnsi="Arial" w:cs="Arial"/>
          <w:sz w:val="24"/>
          <w:szCs w:val="24"/>
        </w:rPr>
        <w:t xml:space="preserve"> customer service is given high priority, there are areas where improvements could be made.   The company is making a gradual change from being led by profits to being led by quality.   This should see the company grow in the future.</w:t>
      </w:r>
    </w:p>
    <w:p w14:paraId="6482B718" w14:textId="77777777" w:rsidR="002846B4" w:rsidRPr="00D65A6E" w:rsidRDefault="002846B4" w:rsidP="00D65A6E">
      <w:pPr>
        <w:jc w:val="both"/>
        <w:rPr>
          <w:rFonts w:ascii="Arial" w:hAnsi="Arial" w:cs="Arial"/>
          <w:sz w:val="24"/>
          <w:szCs w:val="24"/>
        </w:rPr>
      </w:pPr>
    </w:p>
    <w:p w14:paraId="572A69D2" w14:textId="1A546014" w:rsidR="00E86F01" w:rsidRDefault="0015196E" w:rsidP="00A313E8">
      <w:pPr>
        <w:pStyle w:val="Heading1"/>
      </w:pPr>
      <w:bookmarkStart w:id="24" w:name="_Toc133742250"/>
      <w:r>
        <w:lastRenderedPageBreak/>
        <w:t>References</w:t>
      </w:r>
      <w:bookmarkEnd w:id="24"/>
    </w:p>
    <w:p w14:paraId="777DF6F9" w14:textId="30625981" w:rsidR="00F25EEA" w:rsidRDefault="0012028E" w:rsidP="00A313E8">
      <w:pPr>
        <w:rPr>
          <w:rFonts w:ascii="Arial" w:hAnsi="Arial" w:cs="Arial"/>
          <w:sz w:val="24"/>
          <w:szCs w:val="24"/>
        </w:rPr>
      </w:pPr>
      <w:r w:rsidRPr="00A313E8">
        <w:rPr>
          <w:rFonts w:ascii="Arial" w:hAnsi="Arial" w:cs="Arial"/>
          <w:sz w:val="24"/>
          <w:szCs w:val="24"/>
        </w:rPr>
        <w:t xml:space="preserve">Beckford, </w:t>
      </w:r>
      <w:r w:rsidR="00B7214D" w:rsidRPr="00A313E8">
        <w:rPr>
          <w:rFonts w:ascii="Arial" w:hAnsi="Arial" w:cs="Arial"/>
          <w:sz w:val="24"/>
          <w:szCs w:val="24"/>
        </w:rPr>
        <w:t>J.</w:t>
      </w:r>
      <w:r w:rsidRPr="00A313E8">
        <w:rPr>
          <w:rFonts w:ascii="Arial" w:hAnsi="Arial" w:cs="Arial"/>
          <w:sz w:val="24"/>
          <w:szCs w:val="24"/>
        </w:rPr>
        <w:t xml:space="preserve"> L.</w:t>
      </w:r>
      <w:r w:rsidR="00B7214D" w:rsidRPr="00A313E8">
        <w:rPr>
          <w:rFonts w:ascii="Arial" w:hAnsi="Arial" w:cs="Arial"/>
          <w:sz w:val="24"/>
          <w:szCs w:val="24"/>
        </w:rPr>
        <w:t xml:space="preserve"> (2010). </w:t>
      </w:r>
      <w:r w:rsidR="00927AC7" w:rsidRPr="00A313E8">
        <w:rPr>
          <w:rFonts w:ascii="Arial" w:hAnsi="Arial" w:cs="Arial"/>
          <w:sz w:val="24"/>
          <w:szCs w:val="24"/>
        </w:rPr>
        <w:t>W Edwards Deming</w:t>
      </w:r>
      <w:r w:rsidR="00270E93" w:rsidRPr="00A313E8">
        <w:rPr>
          <w:rFonts w:ascii="Arial" w:hAnsi="Arial" w:cs="Arial"/>
          <w:sz w:val="24"/>
          <w:szCs w:val="24"/>
        </w:rPr>
        <w:t xml:space="preserve">. In </w:t>
      </w:r>
      <w:r w:rsidR="00660324" w:rsidRPr="00A313E8">
        <w:rPr>
          <w:rFonts w:ascii="Arial" w:hAnsi="Arial" w:cs="Arial"/>
          <w:sz w:val="24"/>
          <w:szCs w:val="24"/>
        </w:rPr>
        <w:t>John. L. W. Beckford</w:t>
      </w:r>
      <w:r w:rsidR="00C71EFA" w:rsidRPr="00A313E8">
        <w:rPr>
          <w:rFonts w:ascii="Arial" w:hAnsi="Arial" w:cs="Arial"/>
          <w:sz w:val="24"/>
          <w:szCs w:val="24"/>
        </w:rPr>
        <w:t xml:space="preserve"> </w:t>
      </w:r>
      <w:r w:rsidR="00270E93" w:rsidRPr="00A313E8">
        <w:rPr>
          <w:rFonts w:ascii="Arial" w:hAnsi="Arial" w:cs="Arial"/>
          <w:sz w:val="24"/>
          <w:szCs w:val="24"/>
        </w:rPr>
        <w:t xml:space="preserve">(Ed). </w:t>
      </w:r>
      <w:r w:rsidR="00033D1E" w:rsidRPr="00A313E8">
        <w:rPr>
          <w:rFonts w:ascii="Arial" w:hAnsi="Arial" w:cs="Arial"/>
          <w:i/>
          <w:iCs/>
          <w:sz w:val="24"/>
          <w:szCs w:val="24"/>
        </w:rPr>
        <w:t>Quality</w:t>
      </w:r>
      <w:r w:rsidR="00F12AEF" w:rsidRPr="00A313E8">
        <w:rPr>
          <w:rFonts w:ascii="Arial" w:hAnsi="Arial" w:cs="Arial"/>
          <w:i/>
          <w:iCs/>
          <w:sz w:val="24"/>
          <w:szCs w:val="24"/>
        </w:rPr>
        <w:t>:</w:t>
      </w:r>
      <w:r w:rsidR="00AA0B69" w:rsidRPr="00A313E8">
        <w:rPr>
          <w:rFonts w:ascii="Arial" w:hAnsi="Arial" w:cs="Arial"/>
          <w:i/>
          <w:iCs/>
          <w:sz w:val="24"/>
          <w:szCs w:val="24"/>
        </w:rPr>
        <w:t xml:space="preserve"> A Critical Introduction</w:t>
      </w:r>
      <w:r w:rsidR="00F12AEF" w:rsidRPr="00A313E8">
        <w:rPr>
          <w:rFonts w:ascii="Arial" w:hAnsi="Arial" w:cs="Arial"/>
          <w:i/>
          <w:iCs/>
          <w:sz w:val="24"/>
          <w:szCs w:val="24"/>
        </w:rPr>
        <w:t xml:space="preserve"> </w:t>
      </w:r>
      <w:r w:rsidR="00F12AEF" w:rsidRPr="00A313E8">
        <w:rPr>
          <w:rFonts w:ascii="Arial" w:hAnsi="Arial" w:cs="Arial"/>
          <w:sz w:val="24"/>
          <w:szCs w:val="24"/>
        </w:rPr>
        <w:t xml:space="preserve">(pp. </w:t>
      </w:r>
      <w:r w:rsidR="000D5D0A" w:rsidRPr="00A313E8">
        <w:rPr>
          <w:rFonts w:ascii="Arial" w:hAnsi="Arial" w:cs="Arial"/>
          <w:sz w:val="24"/>
          <w:szCs w:val="24"/>
        </w:rPr>
        <w:t>65-85).</w:t>
      </w:r>
      <w:r w:rsidR="003A43B0" w:rsidRPr="00A313E8">
        <w:rPr>
          <w:rFonts w:ascii="Arial" w:hAnsi="Arial" w:cs="Arial"/>
          <w:sz w:val="24"/>
          <w:szCs w:val="24"/>
        </w:rPr>
        <w:t xml:space="preserve"> Rout</w:t>
      </w:r>
      <w:r w:rsidR="006A572B" w:rsidRPr="00A313E8">
        <w:rPr>
          <w:rFonts w:ascii="Arial" w:hAnsi="Arial" w:cs="Arial"/>
          <w:sz w:val="24"/>
          <w:szCs w:val="24"/>
        </w:rPr>
        <w:t>ledge.</w:t>
      </w:r>
    </w:p>
    <w:p w14:paraId="79FA8C10" w14:textId="655D4907" w:rsidR="00165719" w:rsidRPr="00B54E77" w:rsidRDefault="00165719" w:rsidP="00A313E8">
      <w:pPr>
        <w:rPr>
          <w:rFonts w:ascii="Arial" w:hAnsi="Arial" w:cs="Arial"/>
          <w:sz w:val="24"/>
          <w:szCs w:val="24"/>
        </w:rPr>
      </w:pPr>
      <w:r>
        <w:rPr>
          <w:rFonts w:ascii="Arial" w:hAnsi="Arial" w:cs="Arial"/>
          <w:sz w:val="24"/>
          <w:szCs w:val="24"/>
        </w:rPr>
        <w:t>Creative Safety Supply</w:t>
      </w:r>
      <w:r w:rsidR="009F16F2">
        <w:rPr>
          <w:rFonts w:ascii="Arial" w:hAnsi="Arial" w:cs="Arial"/>
          <w:sz w:val="24"/>
          <w:szCs w:val="24"/>
        </w:rPr>
        <w:t xml:space="preserve">. (2023, April 30).  </w:t>
      </w:r>
      <w:r w:rsidR="00DA5861">
        <w:rPr>
          <w:rFonts w:ascii="Arial" w:hAnsi="Arial" w:cs="Arial"/>
          <w:i/>
          <w:iCs/>
          <w:sz w:val="24"/>
          <w:szCs w:val="24"/>
        </w:rPr>
        <w:t xml:space="preserve">TIMWOOD. </w:t>
      </w:r>
      <w:proofErr w:type="spellStart"/>
      <w:r w:rsidR="00DA5861">
        <w:rPr>
          <w:rFonts w:ascii="Arial" w:hAnsi="Arial" w:cs="Arial"/>
          <w:sz w:val="24"/>
          <w:szCs w:val="24"/>
        </w:rPr>
        <w:t>CreativeSafetySupply</w:t>
      </w:r>
      <w:proofErr w:type="spellEnd"/>
      <w:r w:rsidR="00DA5861">
        <w:rPr>
          <w:rFonts w:ascii="Arial" w:hAnsi="Arial" w:cs="Arial"/>
          <w:sz w:val="24"/>
          <w:szCs w:val="24"/>
        </w:rPr>
        <w:t xml:space="preserve">.  </w:t>
      </w:r>
      <w:hyperlink r:id="rId9" w:history="1">
        <w:r w:rsidR="00DA5861" w:rsidRPr="00B54E77">
          <w:rPr>
            <w:rStyle w:val="Hyperlink"/>
            <w:rFonts w:ascii="Arial" w:hAnsi="Arial" w:cs="Arial"/>
            <w:sz w:val="24"/>
            <w:szCs w:val="24"/>
          </w:rPr>
          <w:t>TIMWOOD [Definition of the 7 Wastes] | Creative Safety Supply</w:t>
        </w:r>
      </w:hyperlink>
    </w:p>
    <w:p w14:paraId="5696471D" w14:textId="123248B3" w:rsidR="00A537C7" w:rsidRDefault="007A547E" w:rsidP="00A313E8">
      <w:pPr>
        <w:rPr>
          <w:rFonts w:ascii="Arial" w:hAnsi="Arial" w:cs="Arial"/>
          <w:color w:val="0000FF"/>
          <w:sz w:val="24"/>
          <w:szCs w:val="24"/>
          <w:u w:val="single"/>
        </w:rPr>
      </w:pPr>
      <w:r w:rsidRPr="00A313E8">
        <w:rPr>
          <w:rFonts w:ascii="Arial" w:hAnsi="Arial" w:cs="Arial"/>
          <w:sz w:val="24"/>
          <w:szCs w:val="24"/>
        </w:rPr>
        <w:t>Garvin, D. A.</w:t>
      </w:r>
      <w:r w:rsidR="00E474FC" w:rsidRPr="00A313E8">
        <w:rPr>
          <w:rFonts w:ascii="Arial" w:hAnsi="Arial" w:cs="Arial"/>
          <w:sz w:val="24"/>
          <w:szCs w:val="24"/>
        </w:rPr>
        <w:t xml:space="preserve"> (1987).</w:t>
      </w:r>
      <w:r w:rsidR="00EB2AD0" w:rsidRPr="00A313E8">
        <w:rPr>
          <w:rFonts w:ascii="Arial" w:hAnsi="Arial" w:cs="Arial"/>
          <w:sz w:val="24"/>
          <w:szCs w:val="24"/>
        </w:rPr>
        <w:t xml:space="preserve"> Competing on the Eight Dimensions of Quality</w:t>
      </w:r>
      <w:r w:rsidR="00D56B1E" w:rsidRPr="00A313E8">
        <w:rPr>
          <w:rFonts w:ascii="Arial" w:hAnsi="Arial" w:cs="Arial"/>
          <w:sz w:val="24"/>
          <w:szCs w:val="24"/>
        </w:rPr>
        <w:t xml:space="preserve">. </w:t>
      </w:r>
      <w:r w:rsidR="00D56B1E" w:rsidRPr="00A313E8">
        <w:rPr>
          <w:rFonts w:ascii="Arial" w:hAnsi="Arial" w:cs="Arial"/>
          <w:i/>
          <w:iCs/>
          <w:sz w:val="24"/>
          <w:szCs w:val="24"/>
        </w:rPr>
        <w:t>Harvard Business Review,</w:t>
      </w:r>
      <w:r w:rsidR="00EE7C0C" w:rsidRPr="00A313E8">
        <w:rPr>
          <w:rFonts w:ascii="Arial" w:hAnsi="Arial" w:cs="Arial"/>
          <w:i/>
          <w:iCs/>
          <w:sz w:val="24"/>
          <w:szCs w:val="24"/>
        </w:rPr>
        <w:t xml:space="preserve"> </w:t>
      </w:r>
      <w:hyperlink r:id="rId10" w:history="1">
        <w:r w:rsidR="003E39BA" w:rsidRPr="00A313E8">
          <w:rPr>
            <w:rFonts w:ascii="Arial" w:hAnsi="Arial" w:cs="Arial"/>
            <w:color w:val="0000FF"/>
            <w:sz w:val="24"/>
            <w:szCs w:val="24"/>
            <w:u w:val="single"/>
          </w:rPr>
          <w:t>Competing on the Eight Dimensions of Quality (hbr.org)</w:t>
        </w:r>
      </w:hyperlink>
    </w:p>
    <w:p w14:paraId="5EB9CC00" w14:textId="07DFF5A5" w:rsidR="000D2404" w:rsidRPr="00BC59C8" w:rsidRDefault="000D2404" w:rsidP="00A313E8">
      <w:pPr>
        <w:rPr>
          <w:rFonts w:ascii="Arial" w:hAnsi="Arial" w:cs="Arial"/>
          <w:sz w:val="24"/>
          <w:szCs w:val="24"/>
        </w:rPr>
      </w:pPr>
      <w:r>
        <w:rPr>
          <w:rFonts w:ascii="Arial" w:hAnsi="Arial" w:cs="Arial"/>
          <w:sz w:val="24"/>
          <w:szCs w:val="24"/>
        </w:rPr>
        <w:t>Hirano, H. (1995)</w:t>
      </w:r>
      <w:r w:rsidR="00751AE7">
        <w:rPr>
          <w:rFonts w:ascii="Arial" w:hAnsi="Arial" w:cs="Arial"/>
          <w:sz w:val="24"/>
          <w:szCs w:val="24"/>
        </w:rPr>
        <w:t xml:space="preserve">. </w:t>
      </w:r>
      <w:r w:rsidR="00751AE7">
        <w:rPr>
          <w:rFonts w:ascii="Arial" w:hAnsi="Arial" w:cs="Arial"/>
          <w:i/>
          <w:iCs/>
          <w:sz w:val="24"/>
          <w:szCs w:val="24"/>
        </w:rPr>
        <w:t>5 Pillars of Visual Workplace: The Sourcebook for 5S Implementation</w:t>
      </w:r>
      <w:r w:rsidR="00547B48">
        <w:rPr>
          <w:rFonts w:ascii="Arial" w:hAnsi="Arial" w:cs="Arial"/>
          <w:sz w:val="24"/>
          <w:szCs w:val="24"/>
        </w:rPr>
        <w:t xml:space="preserve">.  </w:t>
      </w:r>
      <w:r w:rsidR="00F21ED0">
        <w:rPr>
          <w:rFonts w:ascii="Arial" w:hAnsi="Arial" w:cs="Arial"/>
          <w:sz w:val="24"/>
          <w:szCs w:val="24"/>
        </w:rPr>
        <w:t>Productivity Press.</w:t>
      </w:r>
    </w:p>
    <w:p w14:paraId="28C1B489" w14:textId="77777777" w:rsidR="006B609C" w:rsidRDefault="006B609C" w:rsidP="006B609C">
      <w:pPr>
        <w:rPr>
          <w:rFonts w:ascii="Arial" w:hAnsi="Arial" w:cs="Arial"/>
          <w:sz w:val="24"/>
          <w:szCs w:val="24"/>
        </w:rPr>
      </w:pPr>
      <w:r w:rsidRPr="00A313E8">
        <w:rPr>
          <w:rFonts w:ascii="Arial" w:hAnsi="Arial" w:cs="Arial"/>
          <w:sz w:val="24"/>
          <w:szCs w:val="24"/>
        </w:rPr>
        <w:t xml:space="preserve">International Organisation for Standardization. (2023, April 23). </w:t>
      </w:r>
      <w:r w:rsidRPr="00A313E8">
        <w:rPr>
          <w:rFonts w:ascii="Arial" w:hAnsi="Arial" w:cs="Arial"/>
          <w:i/>
          <w:iCs/>
          <w:sz w:val="24"/>
          <w:szCs w:val="24"/>
        </w:rPr>
        <w:t xml:space="preserve">ISO13485:2016. </w:t>
      </w:r>
      <w:r w:rsidRPr="00A313E8">
        <w:rPr>
          <w:rFonts w:ascii="Arial" w:hAnsi="Arial" w:cs="Arial"/>
          <w:sz w:val="24"/>
          <w:szCs w:val="24"/>
        </w:rPr>
        <w:t xml:space="preserve">ISO.ORG. </w:t>
      </w:r>
      <w:hyperlink r:id="rId11" w:history="1">
        <w:r w:rsidRPr="00A313E8">
          <w:rPr>
            <w:rFonts w:ascii="Arial" w:hAnsi="Arial" w:cs="Arial"/>
            <w:sz w:val="24"/>
            <w:szCs w:val="24"/>
          </w:rPr>
          <w:t>ISO 13485:2016 - Medical devices — Quality management systems — Requirements for regulatory purposes</w:t>
        </w:r>
      </w:hyperlink>
    </w:p>
    <w:p w14:paraId="2915F48C" w14:textId="345223D1" w:rsidR="000E049F" w:rsidRPr="0070668B" w:rsidRDefault="000E049F" w:rsidP="006B609C">
      <w:pPr>
        <w:rPr>
          <w:rFonts w:ascii="Arial" w:hAnsi="Arial" w:cs="Arial"/>
          <w:sz w:val="24"/>
          <w:szCs w:val="24"/>
        </w:rPr>
      </w:pPr>
      <w:r>
        <w:rPr>
          <w:rFonts w:ascii="Arial" w:hAnsi="Arial" w:cs="Arial"/>
          <w:sz w:val="24"/>
          <w:szCs w:val="24"/>
        </w:rPr>
        <w:t>Kr</w:t>
      </w:r>
      <w:r w:rsidR="00E2599F">
        <w:rPr>
          <w:rFonts w:ascii="Arial" w:hAnsi="Arial" w:cs="Arial"/>
          <w:sz w:val="24"/>
          <w:szCs w:val="24"/>
        </w:rPr>
        <w:t>afcik, J. F. (</w:t>
      </w:r>
      <w:r w:rsidR="001F5CEF">
        <w:rPr>
          <w:rFonts w:ascii="Arial" w:hAnsi="Arial" w:cs="Arial"/>
          <w:sz w:val="24"/>
          <w:szCs w:val="24"/>
        </w:rPr>
        <w:t>1988) Triumph of The Lean Production System</w:t>
      </w:r>
      <w:r w:rsidR="00D92C04">
        <w:rPr>
          <w:rFonts w:ascii="Arial" w:hAnsi="Arial" w:cs="Arial"/>
          <w:sz w:val="24"/>
          <w:szCs w:val="24"/>
        </w:rPr>
        <w:t xml:space="preserve">. </w:t>
      </w:r>
      <w:r w:rsidR="00D92C04">
        <w:rPr>
          <w:rFonts w:ascii="Arial" w:hAnsi="Arial" w:cs="Arial"/>
          <w:i/>
          <w:iCs/>
          <w:sz w:val="24"/>
          <w:szCs w:val="24"/>
        </w:rPr>
        <w:t xml:space="preserve">Sloan Management </w:t>
      </w:r>
      <w:proofErr w:type="gramStart"/>
      <w:r w:rsidR="00D92C04">
        <w:rPr>
          <w:rFonts w:ascii="Arial" w:hAnsi="Arial" w:cs="Arial"/>
          <w:i/>
          <w:iCs/>
          <w:sz w:val="24"/>
          <w:szCs w:val="24"/>
        </w:rPr>
        <w:t>Review,  Volume</w:t>
      </w:r>
      <w:proofErr w:type="gramEnd"/>
      <w:r w:rsidR="00D92C04">
        <w:rPr>
          <w:rFonts w:ascii="Arial" w:hAnsi="Arial" w:cs="Arial"/>
          <w:i/>
          <w:iCs/>
          <w:sz w:val="24"/>
          <w:szCs w:val="24"/>
        </w:rPr>
        <w:t xml:space="preserve"> </w:t>
      </w:r>
      <w:r w:rsidR="00D92C04" w:rsidRPr="0070668B">
        <w:rPr>
          <w:rFonts w:ascii="Arial" w:hAnsi="Arial" w:cs="Arial"/>
          <w:sz w:val="24"/>
          <w:szCs w:val="24"/>
        </w:rPr>
        <w:t>(30).</w:t>
      </w:r>
      <w:r w:rsidR="00D92C04">
        <w:rPr>
          <w:rFonts w:ascii="Arial" w:hAnsi="Arial" w:cs="Arial"/>
          <w:i/>
          <w:iCs/>
          <w:sz w:val="24"/>
          <w:szCs w:val="24"/>
        </w:rPr>
        <w:t xml:space="preserve"> </w:t>
      </w:r>
      <w:r w:rsidR="0070668B">
        <w:rPr>
          <w:rFonts w:ascii="Arial" w:hAnsi="Arial" w:cs="Arial"/>
          <w:sz w:val="24"/>
          <w:szCs w:val="24"/>
        </w:rPr>
        <w:t>Page 41.</w:t>
      </w:r>
    </w:p>
    <w:p w14:paraId="64E50161" w14:textId="41E0A84F" w:rsidR="00A313E8" w:rsidRDefault="00A313E8" w:rsidP="00A313E8">
      <w:pPr>
        <w:rPr>
          <w:rFonts w:ascii="Arial" w:hAnsi="Arial" w:cs="Arial"/>
          <w:sz w:val="24"/>
          <w:szCs w:val="24"/>
        </w:rPr>
      </w:pPr>
      <w:bookmarkStart w:id="25" w:name="_Hlk133643892"/>
      <w:r w:rsidRPr="00A313E8">
        <w:rPr>
          <w:rFonts w:ascii="Arial" w:hAnsi="Arial" w:cs="Arial"/>
          <w:sz w:val="24"/>
          <w:szCs w:val="24"/>
        </w:rPr>
        <w:t xml:space="preserve">Kumar, V. (2012). Metrics for Engaging Customers. In Andrew Maund (Ed.), </w:t>
      </w:r>
      <w:r w:rsidRPr="00A313E8">
        <w:rPr>
          <w:rFonts w:ascii="Arial" w:hAnsi="Arial" w:cs="Arial"/>
          <w:i/>
          <w:iCs/>
          <w:sz w:val="24"/>
          <w:szCs w:val="24"/>
        </w:rPr>
        <w:t>BS in Leadership and Management Skills for the Workplace Yearbook, 1</w:t>
      </w:r>
      <w:r w:rsidRPr="00A313E8">
        <w:rPr>
          <w:rFonts w:ascii="Arial" w:hAnsi="Arial" w:cs="Arial"/>
          <w:i/>
          <w:iCs/>
          <w:sz w:val="24"/>
          <w:szCs w:val="24"/>
          <w:vertAlign w:val="superscript"/>
        </w:rPr>
        <w:t>st</w:t>
      </w:r>
      <w:r w:rsidRPr="00A313E8">
        <w:rPr>
          <w:rFonts w:ascii="Arial" w:hAnsi="Arial" w:cs="Arial"/>
          <w:i/>
          <w:iCs/>
          <w:sz w:val="24"/>
          <w:szCs w:val="24"/>
        </w:rPr>
        <w:t xml:space="preserve"> Year: Metrics for Engaging Customers </w:t>
      </w:r>
      <w:r w:rsidRPr="00A313E8">
        <w:rPr>
          <w:rFonts w:ascii="Arial" w:hAnsi="Arial" w:cs="Arial"/>
          <w:sz w:val="24"/>
          <w:szCs w:val="24"/>
        </w:rPr>
        <w:t>(pp.203-263). Sage Publications Limited</w:t>
      </w:r>
      <w:r w:rsidR="00CF2EE4">
        <w:rPr>
          <w:rFonts w:ascii="Arial" w:hAnsi="Arial" w:cs="Arial"/>
          <w:sz w:val="24"/>
          <w:szCs w:val="24"/>
        </w:rPr>
        <w:t>.</w:t>
      </w:r>
    </w:p>
    <w:p w14:paraId="088EAFDD" w14:textId="33266AF9" w:rsidR="00CF2EE4" w:rsidRPr="00CD47B6" w:rsidRDefault="00C25655" w:rsidP="00A313E8">
      <w:pPr>
        <w:rPr>
          <w:rFonts w:ascii="Arial" w:hAnsi="Arial" w:cs="Arial"/>
          <w:sz w:val="24"/>
          <w:szCs w:val="24"/>
        </w:rPr>
      </w:pPr>
      <w:r>
        <w:rPr>
          <w:rFonts w:ascii="Arial" w:hAnsi="Arial" w:cs="Arial"/>
          <w:sz w:val="24"/>
          <w:szCs w:val="24"/>
        </w:rPr>
        <w:t>Lean Enterprise Institute. (2023</w:t>
      </w:r>
      <w:r w:rsidR="00E91C35">
        <w:rPr>
          <w:rFonts w:ascii="Arial" w:hAnsi="Arial" w:cs="Arial"/>
          <w:sz w:val="24"/>
          <w:szCs w:val="24"/>
        </w:rPr>
        <w:t xml:space="preserve">, April 30). </w:t>
      </w:r>
      <w:r w:rsidR="00E91C35">
        <w:rPr>
          <w:rFonts w:ascii="Arial" w:hAnsi="Arial" w:cs="Arial"/>
          <w:i/>
          <w:iCs/>
          <w:sz w:val="24"/>
          <w:szCs w:val="24"/>
        </w:rPr>
        <w:t>Kaizen</w:t>
      </w:r>
      <w:r w:rsidR="00CD47B6">
        <w:rPr>
          <w:rFonts w:ascii="Arial" w:hAnsi="Arial" w:cs="Arial"/>
          <w:i/>
          <w:iCs/>
          <w:sz w:val="24"/>
          <w:szCs w:val="24"/>
        </w:rPr>
        <w:t xml:space="preserve">. </w:t>
      </w:r>
      <w:r w:rsidR="00CD47B6">
        <w:rPr>
          <w:rFonts w:ascii="Arial" w:hAnsi="Arial" w:cs="Arial"/>
          <w:sz w:val="24"/>
          <w:szCs w:val="24"/>
        </w:rPr>
        <w:t xml:space="preserve">Lean Enterprise Institute. </w:t>
      </w:r>
      <w:hyperlink r:id="rId12" w:history="1">
        <w:r w:rsidR="00CD47B6" w:rsidRPr="00CD47B6">
          <w:rPr>
            <w:rStyle w:val="Hyperlink"/>
            <w:rFonts w:ascii="Arial" w:hAnsi="Arial" w:cs="Arial"/>
            <w:sz w:val="24"/>
            <w:szCs w:val="24"/>
          </w:rPr>
          <w:t>Kaizen — A Resource Guide | Lean Enterprise Institute</w:t>
        </w:r>
      </w:hyperlink>
    </w:p>
    <w:bookmarkEnd w:id="25"/>
    <w:p w14:paraId="23C884D9" w14:textId="72A2D01D" w:rsidR="009E4025" w:rsidRPr="00A313E8" w:rsidRDefault="009E4025" w:rsidP="00A313E8">
      <w:pPr>
        <w:rPr>
          <w:rFonts w:ascii="Arial" w:hAnsi="Arial" w:cs="Arial"/>
          <w:sz w:val="24"/>
          <w:szCs w:val="24"/>
        </w:rPr>
      </w:pPr>
      <w:r w:rsidRPr="00A313E8">
        <w:rPr>
          <w:rFonts w:ascii="Arial" w:hAnsi="Arial" w:cs="Arial"/>
          <w:sz w:val="24"/>
          <w:szCs w:val="24"/>
        </w:rPr>
        <w:t>Mind Tools. (2</w:t>
      </w:r>
      <w:r w:rsidR="00A82C44" w:rsidRPr="00A313E8">
        <w:rPr>
          <w:rFonts w:ascii="Arial" w:hAnsi="Arial" w:cs="Arial"/>
          <w:sz w:val="24"/>
          <w:szCs w:val="24"/>
        </w:rPr>
        <w:t>023, April 27</w:t>
      </w:r>
      <w:r w:rsidR="00A82C44" w:rsidRPr="00A313E8">
        <w:rPr>
          <w:rFonts w:ascii="Arial" w:hAnsi="Arial" w:cs="Arial"/>
          <w:i/>
          <w:iCs/>
          <w:sz w:val="24"/>
          <w:szCs w:val="24"/>
        </w:rPr>
        <w:t xml:space="preserve">). </w:t>
      </w:r>
      <w:r w:rsidR="00B71A4E" w:rsidRPr="00A313E8">
        <w:rPr>
          <w:rFonts w:ascii="Arial" w:hAnsi="Arial" w:cs="Arial"/>
          <w:i/>
          <w:iCs/>
          <w:sz w:val="24"/>
          <w:szCs w:val="24"/>
        </w:rPr>
        <w:t>PDCA (Plan Do Check Act)</w:t>
      </w:r>
      <w:r w:rsidR="00D27BF1" w:rsidRPr="00A313E8">
        <w:rPr>
          <w:rFonts w:ascii="Arial" w:hAnsi="Arial" w:cs="Arial"/>
          <w:i/>
          <w:iCs/>
          <w:sz w:val="24"/>
          <w:szCs w:val="24"/>
        </w:rPr>
        <w:t>.</w:t>
      </w:r>
      <w:r w:rsidR="00D27BF1" w:rsidRPr="00A313E8">
        <w:rPr>
          <w:rFonts w:ascii="Arial" w:hAnsi="Arial" w:cs="Arial"/>
          <w:sz w:val="24"/>
          <w:szCs w:val="24"/>
        </w:rPr>
        <w:t xml:space="preserve"> </w:t>
      </w:r>
      <w:r w:rsidR="00C56484" w:rsidRPr="00A313E8">
        <w:rPr>
          <w:rFonts w:ascii="Arial" w:hAnsi="Arial" w:cs="Arial"/>
          <w:sz w:val="24"/>
          <w:szCs w:val="24"/>
        </w:rPr>
        <w:t xml:space="preserve">MindTools. </w:t>
      </w:r>
      <w:hyperlink r:id="rId13" w:history="1">
        <w:r w:rsidR="00AC3D89" w:rsidRPr="00A313E8">
          <w:rPr>
            <w:rFonts w:ascii="Arial" w:hAnsi="Arial" w:cs="Arial"/>
            <w:color w:val="0000FF"/>
            <w:sz w:val="24"/>
            <w:szCs w:val="24"/>
            <w:u w:val="single"/>
          </w:rPr>
          <w:t>PDCA (Plan Do Check Act) - Continually Improving, in a Methodical Way (mindtools.com)</w:t>
        </w:r>
      </w:hyperlink>
    </w:p>
    <w:p w14:paraId="1E76618A" w14:textId="7C0510A3" w:rsidR="0014355C" w:rsidRDefault="002D4799" w:rsidP="00A313E8">
      <w:pPr>
        <w:rPr>
          <w:rFonts w:ascii="Arial" w:hAnsi="Arial" w:cs="Arial"/>
          <w:sz w:val="24"/>
          <w:szCs w:val="24"/>
        </w:rPr>
      </w:pPr>
      <w:r w:rsidRPr="00A313E8">
        <w:rPr>
          <w:rFonts w:ascii="Arial" w:hAnsi="Arial" w:cs="Arial"/>
          <w:sz w:val="24"/>
          <w:szCs w:val="24"/>
        </w:rPr>
        <w:t>Mortiboys</w:t>
      </w:r>
      <w:r w:rsidR="00F067AB" w:rsidRPr="00A313E8">
        <w:rPr>
          <w:rFonts w:ascii="Arial" w:hAnsi="Arial" w:cs="Arial"/>
          <w:sz w:val="24"/>
          <w:szCs w:val="24"/>
        </w:rPr>
        <w:t xml:space="preserve">, R. J. (1989). </w:t>
      </w:r>
      <w:r w:rsidR="00757FD7" w:rsidRPr="00A313E8">
        <w:rPr>
          <w:rFonts w:ascii="Arial" w:hAnsi="Arial" w:cs="Arial"/>
          <w:i/>
          <w:iCs/>
          <w:sz w:val="24"/>
          <w:szCs w:val="24"/>
        </w:rPr>
        <w:t>Leadership &amp; Quality Management: A Guide for Chief Executives</w:t>
      </w:r>
      <w:r w:rsidR="00C7736B" w:rsidRPr="00A313E8">
        <w:rPr>
          <w:rFonts w:ascii="Arial" w:hAnsi="Arial" w:cs="Arial"/>
          <w:i/>
          <w:iCs/>
          <w:sz w:val="24"/>
          <w:szCs w:val="24"/>
        </w:rPr>
        <w:t xml:space="preserve">. </w:t>
      </w:r>
      <w:r w:rsidR="00C7736B" w:rsidRPr="00A313E8">
        <w:rPr>
          <w:rFonts w:ascii="Arial" w:hAnsi="Arial" w:cs="Arial"/>
          <w:sz w:val="24"/>
          <w:szCs w:val="24"/>
        </w:rPr>
        <w:t xml:space="preserve">Department </w:t>
      </w:r>
      <w:r w:rsidR="008A6287" w:rsidRPr="00A313E8">
        <w:rPr>
          <w:rFonts w:ascii="Arial" w:hAnsi="Arial" w:cs="Arial"/>
          <w:sz w:val="24"/>
          <w:szCs w:val="24"/>
        </w:rPr>
        <w:t>of Trade and Indu</w:t>
      </w:r>
      <w:r w:rsidR="00927479" w:rsidRPr="00A313E8">
        <w:rPr>
          <w:rFonts w:ascii="Arial" w:hAnsi="Arial" w:cs="Arial"/>
          <w:sz w:val="24"/>
          <w:szCs w:val="24"/>
        </w:rPr>
        <w:t>s</w:t>
      </w:r>
      <w:r w:rsidR="008A6287" w:rsidRPr="00A313E8">
        <w:rPr>
          <w:rFonts w:ascii="Arial" w:hAnsi="Arial" w:cs="Arial"/>
          <w:sz w:val="24"/>
          <w:szCs w:val="24"/>
        </w:rPr>
        <w:t>try.</w:t>
      </w:r>
    </w:p>
    <w:p w14:paraId="6AB79F99" w14:textId="3F076B56" w:rsidR="00F11907" w:rsidRPr="00E779AB" w:rsidRDefault="00F11907" w:rsidP="00A313E8">
      <w:pPr>
        <w:rPr>
          <w:rFonts w:ascii="Arial" w:hAnsi="Arial" w:cs="Arial"/>
          <w:sz w:val="24"/>
          <w:szCs w:val="24"/>
        </w:rPr>
      </w:pPr>
      <w:r>
        <w:rPr>
          <w:rFonts w:ascii="Arial" w:hAnsi="Arial" w:cs="Arial"/>
          <w:sz w:val="24"/>
          <w:szCs w:val="24"/>
        </w:rPr>
        <w:t xml:space="preserve">Ohno, T. (1988). </w:t>
      </w:r>
      <w:r w:rsidR="00E150EB">
        <w:rPr>
          <w:rFonts w:ascii="Arial" w:hAnsi="Arial" w:cs="Arial"/>
          <w:i/>
          <w:iCs/>
          <w:sz w:val="24"/>
          <w:szCs w:val="24"/>
        </w:rPr>
        <w:t>Toyota Production System: Beyond Large-Scale Production</w:t>
      </w:r>
      <w:r w:rsidR="00E779AB">
        <w:rPr>
          <w:rFonts w:ascii="Arial" w:hAnsi="Arial" w:cs="Arial"/>
          <w:sz w:val="24"/>
          <w:szCs w:val="24"/>
        </w:rPr>
        <w:t>. CRC Press.</w:t>
      </w:r>
    </w:p>
    <w:p w14:paraId="0C297F95" w14:textId="29BA720A" w:rsidR="00C57BA5" w:rsidRPr="00A313E8" w:rsidRDefault="00093C71" w:rsidP="00A313E8">
      <w:pPr>
        <w:rPr>
          <w:rFonts w:ascii="Arial" w:hAnsi="Arial" w:cs="Arial"/>
          <w:i/>
          <w:iCs/>
          <w:sz w:val="24"/>
          <w:szCs w:val="24"/>
        </w:rPr>
      </w:pPr>
      <w:r w:rsidRPr="00A313E8">
        <w:rPr>
          <w:rFonts w:ascii="Arial" w:hAnsi="Arial" w:cs="Arial"/>
          <w:sz w:val="24"/>
          <w:szCs w:val="24"/>
        </w:rPr>
        <w:t>Researchgate</w:t>
      </w:r>
      <w:r w:rsidR="002E2B88" w:rsidRPr="00A313E8">
        <w:rPr>
          <w:rFonts w:ascii="Arial" w:hAnsi="Arial" w:cs="Arial"/>
          <w:sz w:val="24"/>
          <w:szCs w:val="24"/>
        </w:rPr>
        <w:t xml:space="preserve">. (2023, April 27). </w:t>
      </w:r>
      <w:r w:rsidR="009B5F50" w:rsidRPr="00A313E8">
        <w:rPr>
          <w:rFonts w:ascii="Arial" w:hAnsi="Arial" w:cs="Arial"/>
          <w:i/>
          <w:iCs/>
          <w:sz w:val="24"/>
          <w:szCs w:val="24"/>
        </w:rPr>
        <w:t xml:space="preserve">The </w:t>
      </w:r>
      <w:r w:rsidR="001A208A" w:rsidRPr="00A313E8">
        <w:rPr>
          <w:rFonts w:ascii="Arial" w:hAnsi="Arial" w:cs="Arial"/>
          <w:i/>
          <w:iCs/>
          <w:sz w:val="24"/>
          <w:szCs w:val="24"/>
        </w:rPr>
        <w:t xml:space="preserve">House of Lean Production in the Context of the Literature. </w:t>
      </w:r>
      <w:r w:rsidR="00890C67" w:rsidRPr="00A313E8">
        <w:rPr>
          <w:rFonts w:ascii="Arial" w:hAnsi="Arial" w:cs="Arial"/>
          <w:sz w:val="24"/>
          <w:szCs w:val="24"/>
        </w:rPr>
        <w:t>Researchgate.net</w:t>
      </w:r>
      <w:r w:rsidR="00DF1658" w:rsidRPr="00A313E8">
        <w:rPr>
          <w:rFonts w:ascii="Arial" w:hAnsi="Arial" w:cs="Arial"/>
          <w:sz w:val="24"/>
          <w:szCs w:val="24"/>
        </w:rPr>
        <w:t xml:space="preserve">. </w:t>
      </w:r>
      <w:hyperlink r:id="rId14" w:history="1">
        <w:r w:rsidR="00DF1658" w:rsidRPr="00A313E8">
          <w:rPr>
            <w:rFonts w:ascii="Arial" w:hAnsi="Arial" w:cs="Arial"/>
            <w:color w:val="0000FF"/>
            <w:sz w:val="24"/>
            <w:szCs w:val="24"/>
            <w:u w:val="single"/>
          </w:rPr>
          <w:t xml:space="preserve">The house of lean production in the context of the literature </w:t>
        </w:r>
        <w:proofErr w:type="gramStart"/>
        <w:r w:rsidR="00DF1658" w:rsidRPr="00A313E8">
          <w:rPr>
            <w:rFonts w:ascii="Arial" w:hAnsi="Arial" w:cs="Arial"/>
            <w:color w:val="0000FF"/>
            <w:sz w:val="24"/>
            <w:szCs w:val="24"/>
            <w:u w:val="single"/>
          </w:rPr>
          <w:t>review,...</w:t>
        </w:r>
        <w:proofErr w:type="gramEnd"/>
        <w:r w:rsidR="00DF1658" w:rsidRPr="00A313E8">
          <w:rPr>
            <w:rFonts w:ascii="Arial" w:hAnsi="Arial" w:cs="Arial"/>
            <w:color w:val="0000FF"/>
            <w:sz w:val="24"/>
            <w:szCs w:val="24"/>
            <w:u w:val="single"/>
          </w:rPr>
          <w:t xml:space="preserve"> | Download Scientific Diagram (researchgate.net)</w:t>
        </w:r>
      </w:hyperlink>
    </w:p>
    <w:p w14:paraId="2E238C74" w14:textId="77777777" w:rsidR="00E049E5" w:rsidRPr="00A313E8" w:rsidRDefault="00C57BA5" w:rsidP="00A313E8">
      <w:pPr>
        <w:rPr>
          <w:rFonts w:ascii="Arial" w:hAnsi="Arial" w:cs="Arial"/>
          <w:sz w:val="24"/>
          <w:szCs w:val="24"/>
        </w:rPr>
      </w:pPr>
      <w:r w:rsidRPr="00A313E8">
        <w:rPr>
          <w:rFonts w:ascii="Arial" w:hAnsi="Arial" w:cs="Arial"/>
          <w:sz w:val="24"/>
          <w:szCs w:val="24"/>
        </w:rPr>
        <w:t xml:space="preserve">Reichheld, F. [Sarder TV]. (2022, May 04). </w:t>
      </w:r>
      <w:r w:rsidRPr="00A313E8">
        <w:rPr>
          <w:rFonts w:ascii="Arial" w:hAnsi="Arial" w:cs="Arial"/>
          <w:i/>
          <w:iCs/>
          <w:sz w:val="24"/>
          <w:szCs w:val="24"/>
        </w:rPr>
        <w:t xml:space="preserve">Full Episode – Fred Reichheld </w:t>
      </w:r>
      <w:r w:rsidRPr="00A313E8">
        <w:rPr>
          <w:rFonts w:ascii="Arial" w:hAnsi="Arial" w:cs="Arial"/>
          <w:sz w:val="24"/>
          <w:szCs w:val="24"/>
        </w:rPr>
        <w:t xml:space="preserve">[Video]. YouTube. </w:t>
      </w:r>
      <w:hyperlink r:id="rId15">
        <w:r w:rsidR="7ECFFB5A" w:rsidRPr="00A313E8">
          <w:rPr>
            <w:rFonts w:ascii="Arial" w:hAnsi="Arial" w:cs="Arial"/>
            <w:color w:val="0000FF"/>
            <w:sz w:val="24"/>
            <w:szCs w:val="24"/>
            <w:u w:val="single"/>
          </w:rPr>
          <w:t>(123) Full Episode - Fred Reichheld - YouTube</w:t>
        </w:r>
      </w:hyperlink>
      <w:r w:rsidR="7ECFFB5A" w:rsidRPr="00A313E8">
        <w:rPr>
          <w:rFonts w:ascii="Arial" w:hAnsi="Arial" w:cs="Arial"/>
          <w:sz w:val="24"/>
          <w:szCs w:val="24"/>
        </w:rPr>
        <w:t xml:space="preserve"> </w:t>
      </w:r>
    </w:p>
    <w:p w14:paraId="5AA0BF59" w14:textId="5A8E83BC" w:rsidR="00A62DF4" w:rsidRPr="00A313E8" w:rsidRDefault="00E049E5" w:rsidP="00A313E8">
      <w:pPr>
        <w:rPr>
          <w:rFonts w:ascii="Arial" w:hAnsi="Arial" w:cs="Arial"/>
          <w:sz w:val="24"/>
          <w:szCs w:val="24"/>
        </w:rPr>
      </w:pPr>
      <w:r w:rsidRPr="00A313E8">
        <w:rPr>
          <w:rFonts w:ascii="Arial" w:hAnsi="Arial" w:cs="Arial"/>
          <w:sz w:val="24"/>
          <w:szCs w:val="24"/>
        </w:rPr>
        <w:t xml:space="preserve">Seaholm, V. [The K S Experience]. (2021, June 8). </w:t>
      </w:r>
      <w:r w:rsidRPr="00A313E8">
        <w:rPr>
          <w:rFonts w:ascii="Arial" w:hAnsi="Arial" w:cs="Arial"/>
          <w:i/>
          <w:iCs/>
          <w:sz w:val="24"/>
          <w:szCs w:val="24"/>
        </w:rPr>
        <w:t xml:space="preserve">Garvin’s 8 Dimensions of Quality </w:t>
      </w:r>
      <w:r w:rsidRPr="00A313E8">
        <w:rPr>
          <w:rFonts w:ascii="Arial" w:hAnsi="Arial" w:cs="Arial"/>
          <w:sz w:val="24"/>
          <w:szCs w:val="24"/>
        </w:rPr>
        <w:t xml:space="preserve">[Video]. </w:t>
      </w:r>
      <w:r w:rsidR="00AD1A57" w:rsidRPr="00A313E8">
        <w:rPr>
          <w:rFonts w:ascii="Arial" w:hAnsi="Arial" w:cs="Arial"/>
          <w:sz w:val="24"/>
          <w:szCs w:val="24"/>
        </w:rPr>
        <w:t>YouTube</w:t>
      </w:r>
      <w:r w:rsidR="00861AC0" w:rsidRPr="00A313E8">
        <w:rPr>
          <w:rFonts w:ascii="Arial" w:hAnsi="Arial" w:cs="Arial"/>
          <w:sz w:val="24"/>
          <w:szCs w:val="24"/>
        </w:rPr>
        <w:t xml:space="preserve">. </w:t>
      </w:r>
      <w:hyperlink r:id="rId16" w:history="1">
        <w:r w:rsidRPr="00A313E8">
          <w:rPr>
            <w:rFonts w:ascii="Arial" w:hAnsi="Arial" w:cs="Arial"/>
            <w:color w:val="0000FF"/>
            <w:sz w:val="24"/>
            <w:szCs w:val="24"/>
            <w:u w:val="single"/>
          </w:rPr>
          <w:t>(130) Garvin's 8 Dimensions of Quality - YouTube</w:t>
        </w:r>
      </w:hyperlink>
    </w:p>
    <w:p w14:paraId="236BA968" w14:textId="131FA1E6" w:rsidR="00C124A6" w:rsidRPr="00A313E8" w:rsidRDefault="00C124A6" w:rsidP="00A313E8">
      <w:pPr>
        <w:rPr>
          <w:rFonts w:ascii="Arial" w:hAnsi="Arial" w:cs="Arial"/>
          <w:i/>
          <w:iCs/>
          <w:sz w:val="24"/>
          <w:szCs w:val="24"/>
        </w:rPr>
      </w:pPr>
      <w:r w:rsidRPr="00A313E8">
        <w:rPr>
          <w:rFonts w:ascii="Arial" w:hAnsi="Arial" w:cs="Arial"/>
          <w:sz w:val="24"/>
          <w:szCs w:val="24"/>
        </w:rPr>
        <w:t>Thermo Fisher Scientific</w:t>
      </w:r>
      <w:r w:rsidR="001B31B0" w:rsidRPr="00A313E8">
        <w:rPr>
          <w:rFonts w:ascii="Arial" w:hAnsi="Arial" w:cs="Arial"/>
          <w:sz w:val="24"/>
          <w:szCs w:val="24"/>
        </w:rPr>
        <w:t>. (2020, March 14).</w:t>
      </w:r>
      <w:r w:rsidR="000A2EBE" w:rsidRPr="00A313E8">
        <w:rPr>
          <w:rFonts w:ascii="Arial" w:hAnsi="Arial" w:cs="Arial"/>
          <w:sz w:val="24"/>
          <w:szCs w:val="24"/>
        </w:rPr>
        <w:t xml:space="preserve"> </w:t>
      </w:r>
      <w:r w:rsidR="000A2EBE" w:rsidRPr="00A313E8">
        <w:rPr>
          <w:rFonts w:ascii="Arial" w:eastAsia="Times New Roman" w:hAnsi="Arial" w:cs="Arial"/>
          <w:i/>
          <w:iCs/>
          <w:color w:val="0F0F0F"/>
          <w:kern w:val="36"/>
          <w:sz w:val="24"/>
          <w:szCs w:val="24"/>
          <w:lang w:eastAsia="en-GB"/>
        </w:rPr>
        <w:t>Thermo Fisher Working with Trump Administration to help ensure availability of testing for COVID-19</w:t>
      </w:r>
      <w:r w:rsidR="00472C39" w:rsidRPr="00A313E8">
        <w:rPr>
          <w:rFonts w:ascii="Arial" w:eastAsia="Times New Roman" w:hAnsi="Arial" w:cs="Arial"/>
          <w:i/>
          <w:iCs/>
          <w:color w:val="0F0F0F"/>
          <w:kern w:val="36"/>
          <w:sz w:val="24"/>
          <w:szCs w:val="24"/>
          <w:lang w:eastAsia="en-GB"/>
        </w:rPr>
        <w:t>.</w:t>
      </w:r>
      <w:r w:rsidR="00472C39" w:rsidRPr="00A313E8">
        <w:rPr>
          <w:rFonts w:ascii="Arial" w:eastAsia="Times New Roman" w:hAnsi="Arial" w:cs="Arial"/>
          <w:color w:val="0F0F0F"/>
          <w:kern w:val="36"/>
          <w:sz w:val="24"/>
          <w:szCs w:val="24"/>
          <w:lang w:eastAsia="en-GB"/>
        </w:rPr>
        <w:t xml:space="preserve"> [Video]</w:t>
      </w:r>
      <w:r w:rsidR="006D6E52" w:rsidRPr="00A313E8">
        <w:rPr>
          <w:rFonts w:ascii="Arial" w:eastAsia="Times New Roman" w:hAnsi="Arial" w:cs="Arial"/>
          <w:color w:val="0F0F0F"/>
          <w:kern w:val="36"/>
          <w:sz w:val="24"/>
          <w:szCs w:val="24"/>
          <w:lang w:eastAsia="en-GB"/>
        </w:rPr>
        <w:t>. YouTube.</w:t>
      </w:r>
      <w:r w:rsidR="00E611AA" w:rsidRPr="00A313E8">
        <w:rPr>
          <w:rFonts w:ascii="Arial" w:eastAsia="Times New Roman" w:hAnsi="Arial" w:cs="Arial"/>
          <w:color w:val="0F0F0F"/>
          <w:kern w:val="36"/>
          <w:sz w:val="24"/>
          <w:szCs w:val="24"/>
          <w:lang w:eastAsia="en-GB"/>
        </w:rPr>
        <w:t xml:space="preserve"> </w:t>
      </w:r>
      <w:hyperlink r:id="rId17" w:history="1">
        <w:r w:rsidR="00AD1A57" w:rsidRPr="00A313E8">
          <w:rPr>
            <w:rFonts w:ascii="Arial" w:hAnsi="Arial" w:cs="Arial"/>
            <w:color w:val="0000FF"/>
            <w:sz w:val="24"/>
            <w:szCs w:val="24"/>
            <w:u w:val="single"/>
          </w:rPr>
          <w:t>(130) Thermo Fisher Working with Trump Administration to help ensure availability of testing for COVID-19 - YouTube</w:t>
        </w:r>
      </w:hyperlink>
    </w:p>
    <w:p w14:paraId="6513D3CD" w14:textId="3D212324" w:rsidR="002F0169" w:rsidRPr="00A313E8" w:rsidRDefault="00B20196" w:rsidP="00A313E8">
      <w:pPr>
        <w:rPr>
          <w:rFonts w:ascii="Arial" w:hAnsi="Arial" w:cs="Arial"/>
          <w:sz w:val="24"/>
          <w:szCs w:val="24"/>
        </w:rPr>
      </w:pPr>
      <w:r w:rsidRPr="00A313E8">
        <w:rPr>
          <w:rFonts w:ascii="Arial" w:hAnsi="Arial" w:cs="Arial"/>
          <w:sz w:val="24"/>
          <w:szCs w:val="24"/>
        </w:rPr>
        <w:lastRenderedPageBreak/>
        <w:t>Thermo Fisher Scientific. (</w:t>
      </w:r>
      <w:r w:rsidR="00E521D7" w:rsidRPr="00A313E8">
        <w:rPr>
          <w:rFonts w:ascii="Arial" w:hAnsi="Arial" w:cs="Arial"/>
          <w:sz w:val="24"/>
          <w:szCs w:val="24"/>
        </w:rPr>
        <w:t>2023, April 26).</w:t>
      </w:r>
      <w:r w:rsidR="00C67F06" w:rsidRPr="00A313E8">
        <w:rPr>
          <w:rFonts w:ascii="Arial" w:hAnsi="Arial" w:cs="Arial"/>
          <w:sz w:val="24"/>
          <w:szCs w:val="24"/>
        </w:rPr>
        <w:t xml:space="preserve"> </w:t>
      </w:r>
      <w:r w:rsidR="00C67F06" w:rsidRPr="00A313E8">
        <w:rPr>
          <w:rFonts w:ascii="Arial" w:hAnsi="Arial" w:cs="Arial"/>
          <w:i/>
          <w:iCs/>
          <w:sz w:val="24"/>
          <w:szCs w:val="24"/>
        </w:rPr>
        <w:t>Customer Experience.</w:t>
      </w:r>
      <w:r w:rsidR="00C67F06" w:rsidRPr="00A313E8">
        <w:rPr>
          <w:rFonts w:ascii="Arial" w:hAnsi="Arial" w:cs="Arial"/>
          <w:sz w:val="24"/>
          <w:szCs w:val="24"/>
        </w:rPr>
        <w:t xml:space="preserve"> </w:t>
      </w:r>
      <w:r w:rsidR="00B304D0" w:rsidRPr="00A313E8">
        <w:rPr>
          <w:rFonts w:ascii="Arial" w:hAnsi="Arial" w:cs="Arial"/>
          <w:sz w:val="24"/>
          <w:szCs w:val="24"/>
        </w:rPr>
        <w:t>Tthermofisher.sharepoint.com.</w:t>
      </w:r>
      <w:hyperlink r:id="rId18" w:history="1">
        <w:r w:rsidR="000554AB" w:rsidRPr="00A313E8">
          <w:rPr>
            <w:rStyle w:val="Hyperlink"/>
            <w:rFonts w:ascii="Arial" w:hAnsi="Arial" w:cs="Arial"/>
            <w:sz w:val="24"/>
            <w:szCs w:val="24"/>
          </w:rPr>
          <w:t>https://thermofisher.sharepoint.com/sites/Customer-Experience/SitePages/CAS/CASSurveyProgram.aspx</w:t>
        </w:r>
      </w:hyperlink>
    </w:p>
    <w:p w14:paraId="214CC9F9" w14:textId="580CFA92" w:rsidR="00FA4B07" w:rsidRPr="00A313E8" w:rsidRDefault="00FA4B07" w:rsidP="00A313E8">
      <w:pPr>
        <w:rPr>
          <w:rFonts w:ascii="Arial" w:eastAsia="Times New Roman" w:hAnsi="Arial" w:cs="Arial"/>
          <w:spacing w:val="15"/>
          <w:kern w:val="36"/>
          <w:sz w:val="24"/>
          <w:szCs w:val="24"/>
          <w:lang w:eastAsia="en-GB"/>
        </w:rPr>
      </w:pPr>
      <w:r w:rsidRPr="00A313E8">
        <w:rPr>
          <w:rFonts w:ascii="Arial" w:hAnsi="Arial" w:cs="Arial"/>
          <w:sz w:val="24"/>
          <w:szCs w:val="24"/>
        </w:rPr>
        <w:t>Thermo Fisher Scientific</w:t>
      </w:r>
      <w:r w:rsidR="0054111F" w:rsidRPr="00A313E8">
        <w:rPr>
          <w:rFonts w:ascii="Arial" w:hAnsi="Arial" w:cs="Arial"/>
          <w:sz w:val="24"/>
          <w:szCs w:val="24"/>
        </w:rPr>
        <w:t xml:space="preserve">. (2023, April 26). </w:t>
      </w:r>
      <w:r w:rsidR="008A58CB" w:rsidRPr="00A313E8">
        <w:rPr>
          <w:rFonts w:ascii="Arial" w:eastAsia="Times New Roman" w:hAnsi="Arial" w:cs="Arial"/>
          <w:i/>
          <w:iCs/>
          <w:spacing w:val="15"/>
          <w:kern w:val="36"/>
          <w:sz w:val="24"/>
          <w:szCs w:val="24"/>
          <w:lang w:eastAsia="en-GB"/>
        </w:rPr>
        <w:t xml:space="preserve">Agrigenomics Customer Testimonials. </w:t>
      </w:r>
      <w:r w:rsidR="00F52230" w:rsidRPr="00A313E8">
        <w:rPr>
          <w:rFonts w:ascii="Arial" w:eastAsia="Times New Roman" w:hAnsi="Arial" w:cs="Arial"/>
          <w:spacing w:val="15"/>
          <w:kern w:val="36"/>
          <w:sz w:val="24"/>
          <w:szCs w:val="24"/>
          <w:lang w:eastAsia="en-GB"/>
        </w:rPr>
        <w:t>Thermo Fisher.com.</w:t>
      </w:r>
      <w:r w:rsidR="00C3589A" w:rsidRPr="00A313E8">
        <w:rPr>
          <w:rFonts w:ascii="Arial" w:hAnsi="Arial" w:cs="Arial"/>
          <w:sz w:val="24"/>
          <w:szCs w:val="24"/>
        </w:rPr>
        <w:t xml:space="preserve"> </w:t>
      </w:r>
      <w:hyperlink r:id="rId19" w:history="1">
        <w:r w:rsidR="00C3589A" w:rsidRPr="00A313E8">
          <w:rPr>
            <w:rFonts w:ascii="Arial" w:hAnsi="Arial" w:cs="Arial"/>
            <w:color w:val="0000FF"/>
            <w:sz w:val="24"/>
            <w:szCs w:val="24"/>
            <w:u w:val="single"/>
          </w:rPr>
          <w:t>Agrigenomics Customer Testimonials | Thermo Fisher Scientific - UK</w:t>
        </w:r>
      </w:hyperlink>
    </w:p>
    <w:p w14:paraId="1D83C859" w14:textId="77535B2A" w:rsidR="00C57BA5" w:rsidRPr="00A313E8" w:rsidRDefault="00A74EF4" w:rsidP="00A313E8">
      <w:pPr>
        <w:rPr>
          <w:rFonts w:ascii="Arial" w:hAnsi="Arial" w:cs="Arial"/>
          <w:sz w:val="24"/>
          <w:szCs w:val="24"/>
        </w:rPr>
      </w:pPr>
      <w:r w:rsidRPr="00A313E8">
        <w:rPr>
          <w:rFonts w:ascii="Arial" w:hAnsi="Arial" w:cs="Arial"/>
          <w:sz w:val="24"/>
          <w:szCs w:val="24"/>
        </w:rPr>
        <w:t xml:space="preserve">Thermo Fisher Scientific. (n.d.) </w:t>
      </w:r>
      <w:r w:rsidRPr="00A313E8">
        <w:rPr>
          <w:rFonts w:ascii="Arial" w:hAnsi="Arial" w:cs="Arial"/>
          <w:i/>
          <w:iCs/>
          <w:sz w:val="24"/>
          <w:szCs w:val="24"/>
        </w:rPr>
        <w:t>Home</w:t>
      </w:r>
      <w:r w:rsidRPr="00A313E8">
        <w:rPr>
          <w:rFonts w:ascii="Arial" w:hAnsi="Arial" w:cs="Arial"/>
          <w:sz w:val="24"/>
          <w:szCs w:val="24"/>
        </w:rPr>
        <w:t xml:space="preserve"> [Facebook page]. Facebook. </w:t>
      </w:r>
      <w:r w:rsidR="7ECFFB5A" w:rsidRPr="00A313E8">
        <w:rPr>
          <w:rFonts w:ascii="Arial" w:hAnsi="Arial" w:cs="Arial"/>
          <w:sz w:val="24"/>
          <w:szCs w:val="24"/>
        </w:rPr>
        <w:t xml:space="preserve">Retrieved April 26, 2023, from </w:t>
      </w:r>
      <w:hyperlink r:id="rId20">
        <w:r w:rsidR="7ECFFB5A" w:rsidRPr="00A313E8">
          <w:rPr>
            <w:rFonts w:ascii="Arial" w:hAnsi="Arial" w:cs="Arial"/>
            <w:color w:val="0000FF"/>
            <w:sz w:val="24"/>
            <w:szCs w:val="24"/>
            <w:u w:val="single"/>
          </w:rPr>
          <w:t>Thermo Fisher Scientific | Facebook</w:t>
        </w:r>
      </w:hyperlink>
    </w:p>
    <w:p w14:paraId="1A76E90C" w14:textId="77777777" w:rsidR="00703B45" w:rsidRPr="00A313E8" w:rsidRDefault="00703B45" w:rsidP="00A313E8">
      <w:pPr>
        <w:rPr>
          <w:rFonts w:ascii="Arial" w:hAnsi="Arial" w:cs="Arial"/>
          <w:sz w:val="24"/>
          <w:szCs w:val="24"/>
        </w:rPr>
      </w:pPr>
      <w:r w:rsidRPr="00A313E8">
        <w:rPr>
          <w:rFonts w:ascii="Arial" w:hAnsi="Arial" w:cs="Arial"/>
          <w:sz w:val="24"/>
          <w:szCs w:val="24"/>
        </w:rPr>
        <w:t xml:space="preserve">Thermo Fisher Scientific. (2023, April 26). </w:t>
      </w:r>
      <w:r w:rsidRPr="00A313E8">
        <w:rPr>
          <w:rFonts w:ascii="Arial" w:hAnsi="Arial" w:cs="Arial"/>
          <w:i/>
          <w:iCs/>
          <w:sz w:val="24"/>
          <w:szCs w:val="24"/>
        </w:rPr>
        <w:t xml:space="preserve">Thermo Fisher Scientific. </w:t>
      </w:r>
      <w:r w:rsidRPr="00A313E8">
        <w:rPr>
          <w:rFonts w:ascii="Arial" w:hAnsi="Arial" w:cs="Arial"/>
          <w:sz w:val="24"/>
          <w:szCs w:val="24"/>
        </w:rPr>
        <w:t xml:space="preserve">LinkedIn. </w:t>
      </w:r>
      <w:hyperlink r:id="rId21" w:history="1">
        <w:r w:rsidRPr="00A313E8">
          <w:rPr>
            <w:rStyle w:val="Hyperlink"/>
            <w:rFonts w:ascii="Arial" w:hAnsi="Arial" w:cs="Arial"/>
            <w:sz w:val="24"/>
            <w:szCs w:val="24"/>
          </w:rPr>
          <w:t>https://www.linkedin.com/search/results/all/?heroEntityKey=&amp;keywords=thermo%20fisher%20scientific&amp;origin=RICH_QUERY_SEARCH_HOME_HISTORY&amp;sid=ZY%3</w:t>
        </w:r>
      </w:hyperlink>
    </w:p>
    <w:p w14:paraId="63A9CDC1" w14:textId="77777777" w:rsidR="00C57BA5" w:rsidRPr="00A313E8" w:rsidRDefault="00C57BA5" w:rsidP="00A313E8">
      <w:pPr>
        <w:rPr>
          <w:rFonts w:ascii="Arial" w:hAnsi="Arial" w:cs="Arial"/>
          <w:color w:val="0070C0"/>
          <w:sz w:val="24"/>
          <w:szCs w:val="24"/>
        </w:rPr>
      </w:pPr>
      <w:r w:rsidRPr="00A313E8">
        <w:rPr>
          <w:rFonts w:ascii="Arial" w:hAnsi="Arial" w:cs="Arial"/>
          <w:sz w:val="24"/>
          <w:szCs w:val="24"/>
        </w:rPr>
        <w:t xml:space="preserve">ThermoFisher. (2023, April 23). </w:t>
      </w:r>
      <w:r w:rsidRPr="00A313E8">
        <w:rPr>
          <w:rFonts w:ascii="Arial" w:hAnsi="Arial" w:cs="Arial"/>
          <w:i/>
          <w:iCs/>
          <w:sz w:val="24"/>
          <w:szCs w:val="24"/>
        </w:rPr>
        <w:t xml:space="preserve">Customer Experience. </w:t>
      </w:r>
      <w:r w:rsidRPr="00A313E8">
        <w:rPr>
          <w:rFonts w:ascii="Arial" w:hAnsi="Arial" w:cs="Arial"/>
          <w:sz w:val="24"/>
          <w:szCs w:val="24"/>
        </w:rPr>
        <w:t xml:space="preserve">ThermoFisher.Sharepoint.com. </w:t>
      </w:r>
      <w:hyperlink r:id="rId22" w:history="1">
        <w:r w:rsidRPr="00A313E8">
          <w:rPr>
            <w:rStyle w:val="Hyperlink"/>
            <w:rFonts w:ascii="Arial" w:hAnsi="Arial" w:cs="Arial"/>
            <w:sz w:val="24"/>
            <w:szCs w:val="24"/>
          </w:rPr>
          <w:t>https://thermofisher.sharepoint.com/sites/CustomerExperience/SitePages/CAS/CASSurveyProgram.aspx</w:t>
        </w:r>
      </w:hyperlink>
    </w:p>
    <w:p w14:paraId="19DC2603" w14:textId="77777777" w:rsidR="00A313E8" w:rsidRPr="00A313E8" w:rsidRDefault="00A313E8" w:rsidP="00A313E8">
      <w:pPr>
        <w:rPr>
          <w:rFonts w:ascii="Arial" w:hAnsi="Arial" w:cs="Arial"/>
          <w:sz w:val="24"/>
          <w:szCs w:val="24"/>
        </w:rPr>
      </w:pPr>
      <w:r w:rsidRPr="00A313E8">
        <w:rPr>
          <w:rFonts w:ascii="Arial" w:hAnsi="Arial" w:cs="Arial"/>
          <w:sz w:val="24"/>
          <w:szCs w:val="24"/>
        </w:rPr>
        <w:t xml:space="preserve">Womack, J. P., &amp; Jones, D. T. (2003). </w:t>
      </w:r>
      <w:r w:rsidRPr="00A313E8">
        <w:rPr>
          <w:rFonts w:ascii="Arial" w:hAnsi="Arial" w:cs="Arial"/>
          <w:i/>
          <w:iCs/>
          <w:sz w:val="24"/>
          <w:szCs w:val="24"/>
        </w:rPr>
        <w:t xml:space="preserve">Lean Thinking: Banish Waste and Create Wealth in Your Corporation. </w:t>
      </w:r>
      <w:r w:rsidRPr="00A313E8">
        <w:rPr>
          <w:rFonts w:ascii="Arial" w:hAnsi="Arial" w:cs="Arial"/>
          <w:sz w:val="24"/>
          <w:szCs w:val="24"/>
        </w:rPr>
        <w:t>Simon &amp; Schuster.</w:t>
      </w:r>
    </w:p>
    <w:p w14:paraId="044753A3" w14:textId="77777777" w:rsidR="00C57BA5" w:rsidRPr="00A313E8" w:rsidRDefault="00C57BA5" w:rsidP="00A313E8">
      <w:pPr>
        <w:rPr>
          <w:rFonts w:ascii="Arial" w:hAnsi="Arial" w:cs="Arial"/>
          <w:sz w:val="24"/>
          <w:szCs w:val="24"/>
        </w:rPr>
      </w:pPr>
    </w:p>
    <w:p w14:paraId="72450C05" w14:textId="219E5F2E" w:rsidR="00C57BA5" w:rsidRPr="00A313E8" w:rsidRDefault="00C57BA5" w:rsidP="00A313E8">
      <w:pPr>
        <w:rPr>
          <w:rFonts w:ascii="Arial" w:hAnsi="Arial" w:cs="Arial"/>
          <w:sz w:val="24"/>
          <w:szCs w:val="24"/>
        </w:rPr>
      </w:pPr>
    </w:p>
    <w:sectPr w:rsidR="00C57BA5" w:rsidRPr="00A313E8" w:rsidSect="00C57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451D1B"/>
    <w:multiLevelType w:val="hybridMultilevel"/>
    <w:tmpl w:val="86945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6D0CA9"/>
    <w:multiLevelType w:val="hybridMultilevel"/>
    <w:tmpl w:val="1F8A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95753"/>
    <w:multiLevelType w:val="hybridMultilevel"/>
    <w:tmpl w:val="BF2E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30266"/>
    <w:multiLevelType w:val="hybridMultilevel"/>
    <w:tmpl w:val="73B4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E1C3C"/>
    <w:multiLevelType w:val="hybridMultilevel"/>
    <w:tmpl w:val="2C14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726FD"/>
    <w:multiLevelType w:val="hybridMultilevel"/>
    <w:tmpl w:val="C934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50DB5"/>
    <w:multiLevelType w:val="hybridMultilevel"/>
    <w:tmpl w:val="26C8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6844F7"/>
    <w:multiLevelType w:val="hybridMultilevel"/>
    <w:tmpl w:val="C5FE2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A96D12"/>
    <w:multiLevelType w:val="hybridMultilevel"/>
    <w:tmpl w:val="500E89C0"/>
    <w:lvl w:ilvl="0" w:tplc="10085490">
      <w:start w:val="1"/>
      <w:numFmt w:val="bullet"/>
      <w:lvlText w:val=""/>
      <w:lvlJc w:val="left"/>
      <w:pPr>
        <w:tabs>
          <w:tab w:val="num" w:pos="720"/>
        </w:tabs>
        <w:ind w:left="720" w:hanging="360"/>
      </w:pPr>
      <w:rPr>
        <w:rFonts w:ascii="Symbol" w:hAnsi="Symbol" w:hint="default"/>
      </w:rPr>
    </w:lvl>
    <w:lvl w:ilvl="1" w:tplc="6D84D68C" w:tentative="1">
      <w:start w:val="1"/>
      <w:numFmt w:val="bullet"/>
      <w:lvlText w:val=""/>
      <w:lvlJc w:val="left"/>
      <w:pPr>
        <w:tabs>
          <w:tab w:val="num" w:pos="1440"/>
        </w:tabs>
        <w:ind w:left="1440" w:hanging="360"/>
      </w:pPr>
      <w:rPr>
        <w:rFonts w:ascii="Symbol" w:hAnsi="Symbol" w:hint="default"/>
      </w:rPr>
    </w:lvl>
    <w:lvl w:ilvl="2" w:tplc="450C4DF2" w:tentative="1">
      <w:start w:val="1"/>
      <w:numFmt w:val="bullet"/>
      <w:lvlText w:val=""/>
      <w:lvlJc w:val="left"/>
      <w:pPr>
        <w:tabs>
          <w:tab w:val="num" w:pos="2160"/>
        </w:tabs>
        <w:ind w:left="2160" w:hanging="360"/>
      </w:pPr>
      <w:rPr>
        <w:rFonts w:ascii="Symbol" w:hAnsi="Symbol" w:hint="default"/>
      </w:rPr>
    </w:lvl>
    <w:lvl w:ilvl="3" w:tplc="93FCB2BE" w:tentative="1">
      <w:start w:val="1"/>
      <w:numFmt w:val="bullet"/>
      <w:lvlText w:val=""/>
      <w:lvlJc w:val="left"/>
      <w:pPr>
        <w:tabs>
          <w:tab w:val="num" w:pos="2880"/>
        </w:tabs>
        <w:ind w:left="2880" w:hanging="360"/>
      </w:pPr>
      <w:rPr>
        <w:rFonts w:ascii="Symbol" w:hAnsi="Symbol" w:hint="default"/>
      </w:rPr>
    </w:lvl>
    <w:lvl w:ilvl="4" w:tplc="DAD4AE7A" w:tentative="1">
      <w:start w:val="1"/>
      <w:numFmt w:val="bullet"/>
      <w:lvlText w:val=""/>
      <w:lvlJc w:val="left"/>
      <w:pPr>
        <w:tabs>
          <w:tab w:val="num" w:pos="3600"/>
        </w:tabs>
        <w:ind w:left="3600" w:hanging="360"/>
      </w:pPr>
      <w:rPr>
        <w:rFonts w:ascii="Symbol" w:hAnsi="Symbol" w:hint="default"/>
      </w:rPr>
    </w:lvl>
    <w:lvl w:ilvl="5" w:tplc="0916D4C0" w:tentative="1">
      <w:start w:val="1"/>
      <w:numFmt w:val="bullet"/>
      <w:lvlText w:val=""/>
      <w:lvlJc w:val="left"/>
      <w:pPr>
        <w:tabs>
          <w:tab w:val="num" w:pos="4320"/>
        </w:tabs>
        <w:ind w:left="4320" w:hanging="360"/>
      </w:pPr>
      <w:rPr>
        <w:rFonts w:ascii="Symbol" w:hAnsi="Symbol" w:hint="default"/>
      </w:rPr>
    </w:lvl>
    <w:lvl w:ilvl="6" w:tplc="81D439DC" w:tentative="1">
      <w:start w:val="1"/>
      <w:numFmt w:val="bullet"/>
      <w:lvlText w:val=""/>
      <w:lvlJc w:val="left"/>
      <w:pPr>
        <w:tabs>
          <w:tab w:val="num" w:pos="5040"/>
        </w:tabs>
        <w:ind w:left="5040" w:hanging="360"/>
      </w:pPr>
      <w:rPr>
        <w:rFonts w:ascii="Symbol" w:hAnsi="Symbol" w:hint="default"/>
      </w:rPr>
    </w:lvl>
    <w:lvl w:ilvl="7" w:tplc="1EDC4AD4" w:tentative="1">
      <w:start w:val="1"/>
      <w:numFmt w:val="bullet"/>
      <w:lvlText w:val=""/>
      <w:lvlJc w:val="left"/>
      <w:pPr>
        <w:tabs>
          <w:tab w:val="num" w:pos="5760"/>
        </w:tabs>
        <w:ind w:left="5760" w:hanging="360"/>
      </w:pPr>
      <w:rPr>
        <w:rFonts w:ascii="Symbol" w:hAnsi="Symbol" w:hint="default"/>
      </w:rPr>
    </w:lvl>
    <w:lvl w:ilvl="8" w:tplc="02163FD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D7F57F3"/>
    <w:multiLevelType w:val="hybridMultilevel"/>
    <w:tmpl w:val="46823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077E6F"/>
    <w:multiLevelType w:val="hybridMultilevel"/>
    <w:tmpl w:val="627A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081289"/>
    <w:multiLevelType w:val="hybridMultilevel"/>
    <w:tmpl w:val="9EE65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9D08E8"/>
    <w:multiLevelType w:val="hybridMultilevel"/>
    <w:tmpl w:val="B672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3A596E"/>
    <w:multiLevelType w:val="hybridMultilevel"/>
    <w:tmpl w:val="35E4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57F5BF0"/>
    <w:multiLevelType w:val="hybridMultilevel"/>
    <w:tmpl w:val="3B34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64E05"/>
    <w:multiLevelType w:val="hybridMultilevel"/>
    <w:tmpl w:val="27A06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81404E"/>
    <w:multiLevelType w:val="hybridMultilevel"/>
    <w:tmpl w:val="59DC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671865">
    <w:abstractNumId w:val="8"/>
  </w:num>
  <w:num w:numId="2" w16cid:durableId="1620642240">
    <w:abstractNumId w:val="7"/>
  </w:num>
  <w:num w:numId="3" w16cid:durableId="376247047">
    <w:abstractNumId w:val="4"/>
  </w:num>
  <w:num w:numId="4" w16cid:durableId="478152084">
    <w:abstractNumId w:val="11"/>
  </w:num>
  <w:num w:numId="5" w16cid:durableId="496463241">
    <w:abstractNumId w:val="5"/>
  </w:num>
  <w:num w:numId="6" w16cid:durableId="1630043187">
    <w:abstractNumId w:val="3"/>
  </w:num>
  <w:num w:numId="7" w16cid:durableId="1980644602">
    <w:abstractNumId w:val="13"/>
  </w:num>
  <w:num w:numId="8" w16cid:durableId="236281060">
    <w:abstractNumId w:val="16"/>
  </w:num>
  <w:num w:numId="9" w16cid:durableId="1657297682">
    <w:abstractNumId w:val="20"/>
  </w:num>
  <w:num w:numId="10" w16cid:durableId="379791783">
    <w:abstractNumId w:val="10"/>
  </w:num>
  <w:num w:numId="11" w16cid:durableId="1569728643">
    <w:abstractNumId w:val="17"/>
  </w:num>
  <w:num w:numId="12" w16cid:durableId="1935356145">
    <w:abstractNumId w:val="1"/>
  </w:num>
  <w:num w:numId="13" w16cid:durableId="1542086145">
    <w:abstractNumId w:val="12"/>
  </w:num>
  <w:num w:numId="14" w16cid:durableId="144900870">
    <w:abstractNumId w:val="0"/>
  </w:num>
  <w:num w:numId="15" w16cid:durableId="682435528">
    <w:abstractNumId w:val="14"/>
  </w:num>
  <w:num w:numId="16" w16cid:durableId="2075740298">
    <w:abstractNumId w:val="6"/>
  </w:num>
  <w:num w:numId="17" w16cid:durableId="447435594">
    <w:abstractNumId w:val="19"/>
  </w:num>
  <w:num w:numId="18" w16cid:durableId="2024627008">
    <w:abstractNumId w:val="18"/>
  </w:num>
  <w:num w:numId="19" w16cid:durableId="1244803536">
    <w:abstractNumId w:val="9"/>
  </w:num>
  <w:num w:numId="20" w16cid:durableId="190992371">
    <w:abstractNumId w:val="15"/>
  </w:num>
  <w:num w:numId="21" w16cid:durableId="982346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31"/>
    <w:rsid w:val="00000318"/>
    <w:rsid w:val="0000192C"/>
    <w:rsid w:val="00010CA2"/>
    <w:rsid w:val="00014231"/>
    <w:rsid w:val="000144C2"/>
    <w:rsid w:val="0001529C"/>
    <w:rsid w:val="00017795"/>
    <w:rsid w:val="000205A2"/>
    <w:rsid w:val="0002118C"/>
    <w:rsid w:val="00021C66"/>
    <w:rsid w:val="000238E7"/>
    <w:rsid w:val="000248F2"/>
    <w:rsid w:val="000255D0"/>
    <w:rsid w:val="00026B3F"/>
    <w:rsid w:val="00033D1E"/>
    <w:rsid w:val="00033D81"/>
    <w:rsid w:val="000342E8"/>
    <w:rsid w:val="000350F2"/>
    <w:rsid w:val="000366B6"/>
    <w:rsid w:val="00041219"/>
    <w:rsid w:val="00043EA7"/>
    <w:rsid w:val="00044557"/>
    <w:rsid w:val="00050DB1"/>
    <w:rsid w:val="00050F8D"/>
    <w:rsid w:val="00050FC8"/>
    <w:rsid w:val="000510F4"/>
    <w:rsid w:val="0005230C"/>
    <w:rsid w:val="00052B0B"/>
    <w:rsid w:val="000534E3"/>
    <w:rsid w:val="000542DE"/>
    <w:rsid w:val="00054F9D"/>
    <w:rsid w:val="000554AB"/>
    <w:rsid w:val="00061EFB"/>
    <w:rsid w:val="00061F3C"/>
    <w:rsid w:val="00063800"/>
    <w:rsid w:val="0006534F"/>
    <w:rsid w:val="00065351"/>
    <w:rsid w:val="00065F79"/>
    <w:rsid w:val="000667A6"/>
    <w:rsid w:val="00067598"/>
    <w:rsid w:val="00070ACF"/>
    <w:rsid w:val="0007103B"/>
    <w:rsid w:val="00076832"/>
    <w:rsid w:val="00077A3C"/>
    <w:rsid w:val="0008013C"/>
    <w:rsid w:val="000809AB"/>
    <w:rsid w:val="00081C3B"/>
    <w:rsid w:val="00082667"/>
    <w:rsid w:val="00086C97"/>
    <w:rsid w:val="0008713C"/>
    <w:rsid w:val="00087D6B"/>
    <w:rsid w:val="00091CAF"/>
    <w:rsid w:val="000920EF"/>
    <w:rsid w:val="00092C33"/>
    <w:rsid w:val="000934CC"/>
    <w:rsid w:val="0009366D"/>
    <w:rsid w:val="00093C71"/>
    <w:rsid w:val="000949BC"/>
    <w:rsid w:val="000964F1"/>
    <w:rsid w:val="0009661C"/>
    <w:rsid w:val="000A2EBE"/>
    <w:rsid w:val="000A4054"/>
    <w:rsid w:val="000A75A7"/>
    <w:rsid w:val="000B2294"/>
    <w:rsid w:val="000B3BD0"/>
    <w:rsid w:val="000C05D2"/>
    <w:rsid w:val="000C1CE2"/>
    <w:rsid w:val="000C1EE4"/>
    <w:rsid w:val="000C43B9"/>
    <w:rsid w:val="000C45E7"/>
    <w:rsid w:val="000C4830"/>
    <w:rsid w:val="000C6F62"/>
    <w:rsid w:val="000C75EE"/>
    <w:rsid w:val="000D1F8D"/>
    <w:rsid w:val="000D2404"/>
    <w:rsid w:val="000D2B17"/>
    <w:rsid w:val="000D4B8E"/>
    <w:rsid w:val="000D4BF7"/>
    <w:rsid w:val="000D5D0A"/>
    <w:rsid w:val="000E049F"/>
    <w:rsid w:val="000E1B26"/>
    <w:rsid w:val="000E2C9F"/>
    <w:rsid w:val="000E5E7B"/>
    <w:rsid w:val="000F0F30"/>
    <w:rsid w:val="000F1AC8"/>
    <w:rsid w:val="000F2F3F"/>
    <w:rsid w:val="000F6916"/>
    <w:rsid w:val="000F75E6"/>
    <w:rsid w:val="000F78F7"/>
    <w:rsid w:val="0010010C"/>
    <w:rsid w:val="00102482"/>
    <w:rsid w:val="0010283A"/>
    <w:rsid w:val="00102B8F"/>
    <w:rsid w:val="0010365F"/>
    <w:rsid w:val="00103C4E"/>
    <w:rsid w:val="00104CFC"/>
    <w:rsid w:val="001113FF"/>
    <w:rsid w:val="001134C2"/>
    <w:rsid w:val="00113708"/>
    <w:rsid w:val="00114F4F"/>
    <w:rsid w:val="001151C9"/>
    <w:rsid w:val="00116F34"/>
    <w:rsid w:val="00117099"/>
    <w:rsid w:val="0012028E"/>
    <w:rsid w:val="00120A7E"/>
    <w:rsid w:val="00124413"/>
    <w:rsid w:val="001244D2"/>
    <w:rsid w:val="00124632"/>
    <w:rsid w:val="0012481D"/>
    <w:rsid w:val="00126713"/>
    <w:rsid w:val="00127986"/>
    <w:rsid w:val="001305F7"/>
    <w:rsid w:val="00130BA2"/>
    <w:rsid w:val="00135B3A"/>
    <w:rsid w:val="0013687D"/>
    <w:rsid w:val="001404D9"/>
    <w:rsid w:val="00142275"/>
    <w:rsid w:val="0014355C"/>
    <w:rsid w:val="0014541D"/>
    <w:rsid w:val="0015196E"/>
    <w:rsid w:val="00151B23"/>
    <w:rsid w:val="001534D3"/>
    <w:rsid w:val="0015594C"/>
    <w:rsid w:val="001559A0"/>
    <w:rsid w:val="001569B1"/>
    <w:rsid w:val="00157479"/>
    <w:rsid w:val="00157966"/>
    <w:rsid w:val="00161CBA"/>
    <w:rsid w:val="00162195"/>
    <w:rsid w:val="00163A44"/>
    <w:rsid w:val="00164041"/>
    <w:rsid w:val="00164A6C"/>
    <w:rsid w:val="00164D02"/>
    <w:rsid w:val="001656E0"/>
    <w:rsid w:val="00165719"/>
    <w:rsid w:val="00167C4F"/>
    <w:rsid w:val="00170F59"/>
    <w:rsid w:val="00173461"/>
    <w:rsid w:val="00173570"/>
    <w:rsid w:val="00174930"/>
    <w:rsid w:val="0017682B"/>
    <w:rsid w:val="0017757A"/>
    <w:rsid w:val="00182E3A"/>
    <w:rsid w:val="0018410D"/>
    <w:rsid w:val="00184228"/>
    <w:rsid w:val="0019082B"/>
    <w:rsid w:val="001918F3"/>
    <w:rsid w:val="001925CD"/>
    <w:rsid w:val="0019366C"/>
    <w:rsid w:val="001945A8"/>
    <w:rsid w:val="001960FE"/>
    <w:rsid w:val="001A0C7E"/>
    <w:rsid w:val="001A171B"/>
    <w:rsid w:val="001A1F96"/>
    <w:rsid w:val="001A208A"/>
    <w:rsid w:val="001A3AE8"/>
    <w:rsid w:val="001A4B3B"/>
    <w:rsid w:val="001A5E40"/>
    <w:rsid w:val="001A64D4"/>
    <w:rsid w:val="001A6795"/>
    <w:rsid w:val="001A6FE3"/>
    <w:rsid w:val="001B03BA"/>
    <w:rsid w:val="001B0BCF"/>
    <w:rsid w:val="001B1D4A"/>
    <w:rsid w:val="001B31B0"/>
    <w:rsid w:val="001B4490"/>
    <w:rsid w:val="001B7645"/>
    <w:rsid w:val="001C1C88"/>
    <w:rsid w:val="001C1FB1"/>
    <w:rsid w:val="001C36ED"/>
    <w:rsid w:val="001C5066"/>
    <w:rsid w:val="001C53AF"/>
    <w:rsid w:val="001C6196"/>
    <w:rsid w:val="001C6603"/>
    <w:rsid w:val="001C7656"/>
    <w:rsid w:val="001C7874"/>
    <w:rsid w:val="001C7D12"/>
    <w:rsid w:val="001C7EFB"/>
    <w:rsid w:val="001D00AE"/>
    <w:rsid w:val="001D0FF6"/>
    <w:rsid w:val="001D623B"/>
    <w:rsid w:val="001D6C0B"/>
    <w:rsid w:val="001E0E33"/>
    <w:rsid w:val="001E23EF"/>
    <w:rsid w:val="001E3098"/>
    <w:rsid w:val="001E31BE"/>
    <w:rsid w:val="001E3999"/>
    <w:rsid w:val="001E39A3"/>
    <w:rsid w:val="001E3C3E"/>
    <w:rsid w:val="001E491A"/>
    <w:rsid w:val="001E6144"/>
    <w:rsid w:val="001E69CC"/>
    <w:rsid w:val="001F053B"/>
    <w:rsid w:val="001F0949"/>
    <w:rsid w:val="001F0C17"/>
    <w:rsid w:val="001F0EFE"/>
    <w:rsid w:val="001F0F95"/>
    <w:rsid w:val="001F1B22"/>
    <w:rsid w:val="001F1B2D"/>
    <w:rsid w:val="001F4D48"/>
    <w:rsid w:val="001F5CEF"/>
    <w:rsid w:val="001F7F90"/>
    <w:rsid w:val="0020190D"/>
    <w:rsid w:val="00203999"/>
    <w:rsid w:val="00205860"/>
    <w:rsid w:val="00207BCA"/>
    <w:rsid w:val="002103B4"/>
    <w:rsid w:val="00210A38"/>
    <w:rsid w:val="00213103"/>
    <w:rsid w:val="002155DF"/>
    <w:rsid w:val="002161A0"/>
    <w:rsid w:val="0021747D"/>
    <w:rsid w:val="00217998"/>
    <w:rsid w:val="00220A11"/>
    <w:rsid w:val="00221085"/>
    <w:rsid w:val="00221BFF"/>
    <w:rsid w:val="00223FDD"/>
    <w:rsid w:val="00225EFF"/>
    <w:rsid w:val="002279A1"/>
    <w:rsid w:val="00230A3B"/>
    <w:rsid w:val="00231189"/>
    <w:rsid w:val="00231DC9"/>
    <w:rsid w:val="00234489"/>
    <w:rsid w:val="00235004"/>
    <w:rsid w:val="0023549A"/>
    <w:rsid w:val="00237380"/>
    <w:rsid w:val="00241474"/>
    <w:rsid w:val="002416C9"/>
    <w:rsid w:val="00243208"/>
    <w:rsid w:val="00243227"/>
    <w:rsid w:val="00243C9F"/>
    <w:rsid w:val="00243EC5"/>
    <w:rsid w:val="00244496"/>
    <w:rsid w:val="00244561"/>
    <w:rsid w:val="00245739"/>
    <w:rsid w:val="00245B13"/>
    <w:rsid w:val="002462DF"/>
    <w:rsid w:val="002540A2"/>
    <w:rsid w:val="00254A1D"/>
    <w:rsid w:val="00254E9B"/>
    <w:rsid w:val="002559DE"/>
    <w:rsid w:val="00255C8F"/>
    <w:rsid w:val="00257E35"/>
    <w:rsid w:val="00260116"/>
    <w:rsid w:val="002608D7"/>
    <w:rsid w:val="0026290D"/>
    <w:rsid w:val="00262B78"/>
    <w:rsid w:val="002638CD"/>
    <w:rsid w:val="00263C0C"/>
    <w:rsid w:val="002673BB"/>
    <w:rsid w:val="00270E93"/>
    <w:rsid w:val="002727C1"/>
    <w:rsid w:val="00275FA3"/>
    <w:rsid w:val="00276C6D"/>
    <w:rsid w:val="002776FB"/>
    <w:rsid w:val="00280711"/>
    <w:rsid w:val="002835CC"/>
    <w:rsid w:val="002846B4"/>
    <w:rsid w:val="00284895"/>
    <w:rsid w:val="00284E25"/>
    <w:rsid w:val="00285814"/>
    <w:rsid w:val="002859E9"/>
    <w:rsid w:val="00286557"/>
    <w:rsid w:val="0028692C"/>
    <w:rsid w:val="00286C60"/>
    <w:rsid w:val="002901F1"/>
    <w:rsid w:val="00291600"/>
    <w:rsid w:val="002A050E"/>
    <w:rsid w:val="002A4957"/>
    <w:rsid w:val="002A4DB7"/>
    <w:rsid w:val="002A4DDE"/>
    <w:rsid w:val="002A741E"/>
    <w:rsid w:val="002A7F37"/>
    <w:rsid w:val="002B0005"/>
    <w:rsid w:val="002B055D"/>
    <w:rsid w:val="002B5D11"/>
    <w:rsid w:val="002B6E5B"/>
    <w:rsid w:val="002C09B2"/>
    <w:rsid w:val="002C1716"/>
    <w:rsid w:val="002C1A8B"/>
    <w:rsid w:val="002C1F73"/>
    <w:rsid w:val="002C2E6F"/>
    <w:rsid w:val="002C345D"/>
    <w:rsid w:val="002C462C"/>
    <w:rsid w:val="002C5BCB"/>
    <w:rsid w:val="002C73F7"/>
    <w:rsid w:val="002D027B"/>
    <w:rsid w:val="002D0299"/>
    <w:rsid w:val="002D35AC"/>
    <w:rsid w:val="002D4799"/>
    <w:rsid w:val="002E2B88"/>
    <w:rsid w:val="002E3B80"/>
    <w:rsid w:val="002E3D60"/>
    <w:rsid w:val="002E5DC3"/>
    <w:rsid w:val="002E63E0"/>
    <w:rsid w:val="002F0169"/>
    <w:rsid w:val="002F0368"/>
    <w:rsid w:val="002F1060"/>
    <w:rsid w:val="002F30AC"/>
    <w:rsid w:val="002F658D"/>
    <w:rsid w:val="002F78FE"/>
    <w:rsid w:val="00300FDF"/>
    <w:rsid w:val="003032D6"/>
    <w:rsid w:val="003066CA"/>
    <w:rsid w:val="00307258"/>
    <w:rsid w:val="0030756A"/>
    <w:rsid w:val="0030775E"/>
    <w:rsid w:val="00313BDF"/>
    <w:rsid w:val="003149E1"/>
    <w:rsid w:val="00316AF1"/>
    <w:rsid w:val="00320E63"/>
    <w:rsid w:val="00322518"/>
    <w:rsid w:val="00323880"/>
    <w:rsid w:val="00325572"/>
    <w:rsid w:val="00327200"/>
    <w:rsid w:val="0032785D"/>
    <w:rsid w:val="00332BF4"/>
    <w:rsid w:val="00334BF4"/>
    <w:rsid w:val="0033521D"/>
    <w:rsid w:val="00340D88"/>
    <w:rsid w:val="003426BA"/>
    <w:rsid w:val="00342AC9"/>
    <w:rsid w:val="003433E6"/>
    <w:rsid w:val="00343D1B"/>
    <w:rsid w:val="00345191"/>
    <w:rsid w:val="003452F3"/>
    <w:rsid w:val="00346B28"/>
    <w:rsid w:val="00350BF8"/>
    <w:rsid w:val="00351722"/>
    <w:rsid w:val="00351B35"/>
    <w:rsid w:val="00352F59"/>
    <w:rsid w:val="0035344F"/>
    <w:rsid w:val="003546FC"/>
    <w:rsid w:val="0035739A"/>
    <w:rsid w:val="00357689"/>
    <w:rsid w:val="003578D0"/>
    <w:rsid w:val="00360973"/>
    <w:rsid w:val="00360EB4"/>
    <w:rsid w:val="00363FB6"/>
    <w:rsid w:val="00366513"/>
    <w:rsid w:val="00366D15"/>
    <w:rsid w:val="00372B33"/>
    <w:rsid w:val="003731AC"/>
    <w:rsid w:val="0037530D"/>
    <w:rsid w:val="00377131"/>
    <w:rsid w:val="00381277"/>
    <w:rsid w:val="003833AA"/>
    <w:rsid w:val="00383C0E"/>
    <w:rsid w:val="00383EC7"/>
    <w:rsid w:val="0038462F"/>
    <w:rsid w:val="00384876"/>
    <w:rsid w:val="00385B9F"/>
    <w:rsid w:val="00386054"/>
    <w:rsid w:val="00386DEB"/>
    <w:rsid w:val="00387783"/>
    <w:rsid w:val="00387914"/>
    <w:rsid w:val="00390DCE"/>
    <w:rsid w:val="0039172F"/>
    <w:rsid w:val="00391E1D"/>
    <w:rsid w:val="00393489"/>
    <w:rsid w:val="003957D2"/>
    <w:rsid w:val="003A00E6"/>
    <w:rsid w:val="003A0510"/>
    <w:rsid w:val="003A43B0"/>
    <w:rsid w:val="003A6E9C"/>
    <w:rsid w:val="003B055B"/>
    <w:rsid w:val="003B0B1D"/>
    <w:rsid w:val="003B1F98"/>
    <w:rsid w:val="003B40B1"/>
    <w:rsid w:val="003B4170"/>
    <w:rsid w:val="003B4479"/>
    <w:rsid w:val="003B4D1E"/>
    <w:rsid w:val="003B5182"/>
    <w:rsid w:val="003B74DF"/>
    <w:rsid w:val="003C0FDE"/>
    <w:rsid w:val="003C2BAF"/>
    <w:rsid w:val="003C4941"/>
    <w:rsid w:val="003C65A3"/>
    <w:rsid w:val="003D070C"/>
    <w:rsid w:val="003D1572"/>
    <w:rsid w:val="003D495F"/>
    <w:rsid w:val="003D4CDC"/>
    <w:rsid w:val="003D617C"/>
    <w:rsid w:val="003D6F10"/>
    <w:rsid w:val="003D7561"/>
    <w:rsid w:val="003E2B48"/>
    <w:rsid w:val="003E2E53"/>
    <w:rsid w:val="003E39BA"/>
    <w:rsid w:val="003E4ACD"/>
    <w:rsid w:val="003E6EF0"/>
    <w:rsid w:val="003E77B0"/>
    <w:rsid w:val="003F3768"/>
    <w:rsid w:val="00400890"/>
    <w:rsid w:val="00401BA8"/>
    <w:rsid w:val="00404AFB"/>
    <w:rsid w:val="00407670"/>
    <w:rsid w:val="00412244"/>
    <w:rsid w:val="00413D00"/>
    <w:rsid w:val="004151AD"/>
    <w:rsid w:val="004207AF"/>
    <w:rsid w:val="00420B49"/>
    <w:rsid w:val="00421F8B"/>
    <w:rsid w:val="00423DCD"/>
    <w:rsid w:val="0042410B"/>
    <w:rsid w:val="00424794"/>
    <w:rsid w:val="004256FB"/>
    <w:rsid w:val="004257BA"/>
    <w:rsid w:val="00425F19"/>
    <w:rsid w:val="004279F0"/>
    <w:rsid w:val="0043074C"/>
    <w:rsid w:val="004316EE"/>
    <w:rsid w:val="00432C47"/>
    <w:rsid w:val="00432F1C"/>
    <w:rsid w:val="00435493"/>
    <w:rsid w:val="004360BB"/>
    <w:rsid w:val="00436BF4"/>
    <w:rsid w:val="00437D02"/>
    <w:rsid w:val="00440898"/>
    <w:rsid w:val="00441802"/>
    <w:rsid w:val="00441984"/>
    <w:rsid w:val="00442F90"/>
    <w:rsid w:val="00443D3C"/>
    <w:rsid w:val="00444992"/>
    <w:rsid w:val="00446025"/>
    <w:rsid w:val="0045044B"/>
    <w:rsid w:val="00451577"/>
    <w:rsid w:val="00454762"/>
    <w:rsid w:val="00454A2D"/>
    <w:rsid w:val="00454FC2"/>
    <w:rsid w:val="004559A5"/>
    <w:rsid w:val="004573C8"/>
    <w:rsid w:val="00460189"/>
    <w:rsid w:val="0046163E"/>
    <w:rsid w:val="00461C7D"/>
    <w:rsid w:val="00461E67"/>
    <w:rsid w:val="00461EA7"/>
    <w:rsid w:val="00462ADC"/>
    <w:rsid w:val="00465B6E"/>
    <w:rsid w:val="0046782E"/>
    <w:rsid w:val="0047054C"/>
    <w:rsid w:val="00470C85"/>
    <w:rsid w:val="004710B3"/>
    <w:rsid w:val="00471AF1"/>
    <w:rsid w:val="00472C39"/>
    <w:rsid w:val="0047584A"/>
    <w:rsid w:val="00481CEB"/>
    <w:rsid w:val="00482F52"/>
    <w:rsid w:val="0048433F"/>
    <w:rsid w:val="00485030"/>
    <w:rsid w:val="00486C2A"/>
    <w:rsid w:val="0048768D"/>
    <w:rsid w:val="004879C8"/>
    <w:rsid w:val="004915DF"/>
    <w:rsid w:val="00492012"/>
    <w:rsid w:val="00493099"/>
    <w:rsid w:val="00494F57"/>
    <w:rsid w:val="0049651A"/>
    <w:rsid w:val="0049753D"/>
    <w:rsid w:val="00497621"/>
    <w:rsid w:val="00497723"/>
    <w:rsid w:val="004A118B"/>
    <w:rsid w:val="004A4FA1"/>
    <w:rsid w:val="004B2B90"/>
    <w:rsid w:val="004B3165"/>
    <w:rsid w:val="004B6FB7"/>
    <w:rsid w:val="004C0D09"/>
    <w:rsid w:val="004C0F82"/>
    <w:rsid w:val="004C4994"/>
    <w:rsid w:val="004C6852"/>
    <w:rsid w:val="004D2534"/>
    <w:rsid w:val="004D2872"/>
    <w:rsid w:val="004D48CD"/>
    <w:rsid w:val="004D5255"/>
    <w:rsid w:val="004D6730"/>
    <w:rsid w:val="004D694A"/>
    <w:rsid w:val="004E1222"/>
    <w:rsid w:val="004E2C16"/>
    <w:rsid w:val="004E34D7"/>
    <w:rsid w:val="004E6961"/>
    <w:rsid w:val="004F04D9"/>
    <w:rsid w:val="004F1609"/>
    <w:rsid w:val="004F2B79"/>
    <w:rsid w:val="004F34CA"/>
    <w:rsid w:val="004F4AED"/>
    <w:rsid w:val="004F633D"/>
    <w:rsid w:val="005000B3"/>
    <w:rsid w:val="00502EF4"/>
    <w:rsid w:val="00503252"/>
    <w:rsid w:val="00504BD6"/>
    <w:rsid w:val="0050523C"/>
    <w:rsid w:val="0050625B"/>
    <w:rsid w:val="00506E80"/>
    <w:rsid w:val="005077B5"/>
    <w:rsid w:val="005100AB"/>
    <w:rsid w:val="00510609"/>
    <w:rsid w:val="00511356"/>
    <w:rsid w:val="00511D0E"/>
    <w:rsid w:val="00511E31"/>
    <w:rsid w:val="00513D4E"/>
    <w:rsid w:val="005147BB"/>
    <w:rsid w:val="00517249"/>
    <w:rsid w:val="00517874"/>
    <w:rsid w:val="00517B9B"/>
    <w:rsid w:val="00520FEF"/>
    <w:rsid w:val="005210F8"/>
    <w:rsid w:val="0052133A"/>
    <w:rsid w:val="005216AF"/>
    <w:rsid w:val="00524457"/>
    <w:rsid w:val="00532012"/>
    <w:rsid w:val="005322E9"/>
    <w:rsid w:val="00537502"/>
    <w:rsid w:val="00540DBC"/>
    <w:rsid w:val="0054111F"/>
    <w:rsid w:val="00542A32"/>
    <w:rsid w:val="005456D1"/>
    <w:rsid w:val="00545990"/>
    <w:rsid w:val="00547B48"/>
    <w:rsid w:val="00547F8A"/>
    <w:rsid w:val="005528FB"/>
    <w:rsid w:val="005534C0"/>
    <w:rsid w:val="00555C0E"/>
    <w:rsid w:val="005563AF"/>
    <w:rsid w:val="0055709D"/>
    <w:rsid w:val="005574E6"/>
    <w:rsid w:val="00557BD7"/>
    <w:rsid w:val="0056286F"/>
    <w:rsid w:val="005631D2"/>
    <w:rsid w:val="00564739"/>
    <w:rsid w:val="00564790"/>
    <w:rsid w:val="00564D7B"/>
    <w:rsid w:val="005674F9"/>
    <w:rsid w:val="0057151F"/>
    <w:rsid w:val="00571790"/>
    <w:rsid w:val="005721C5"/>
    <w:rsid w:val="00572E58"/>
    <w:rsid w:val="00573671"/>
    <w:rsid w:val="0057367A"/>
    <w:rsid w:val="005758F0"/>
    <w:rsid w:val="005773CB"/>
    <w:rsid w:val="0057748A"/>
    <w:rsid w:val="00581A01"/>
    <w:rsid w:val="0058329D"/>
    <w:rsid w:val="0058382A"/>
    <w:rsid w:val="00583CC6"/>
    <w:rsid w:val="0058466A"/>
    <w:rsid w:val="00584C64"/>
    <w:rsid w:val="0058579E"/>
    <w:rsid w:val="005878EF"/>
    <w:rsid w:val="00591460"/>
    <w:rsid w:val="00591811"/>
    <w:rsid w:val="00593FCA"/>
    <w:rsid w:val="00595301"/>
    <w:rsid w:val="00595899"/>
    <w:rsid w:val="00596F70"/>
    <w:rsid w:val="0059719F"/>
    <w:rsid w:val="005A0844"/>
    <w:rsid w:val="005A0968"/>
    <w:rsid w:val="005A13D0"/>
    <w:rsid w:val="005A1F08"/>
    <w:rsid w:val="005A259D"/>
    <w:rsid w:val="005A3EBD"/>
    <w:rsid w:val="005A546C"/>
    <w:rsid w:val="005A6605"/>
    <w:rsid w:val="005B13BB"/>
    <w:rsid w:val="005B2A40"/>
    <w:rsid w:val="005B4322"/>
    <w:rsid w:val="005B482B"/>
    <w:rsid w:val="005B59D9"/>
    <w:rsid w:val="005B6546"/>
    <w:rsid w:val="005B7F87"/>
    <w:rsid w:val="005C01AC"/>
    <w:rsid w:val="005C3C4A"/>
    <w:rsid w:val="005C41F8"/>
    <w:rsid w:val="005D2084"/>
    <w:rsid w:val="005D2C3C"/>
    <w:rsid w:val="005D4EB4"/>
    <w:rsid w:val="005D619C"/>
    <w:rsid w:val="005E040E"/>
    <w:rsid w:val="005E3016"/>
    <w:rsid w:val="005E3DBE"/>
    <w:rsid w:val="005E5F09"/>
    <w:rsid w:val="005F3427"/>
    <w:rsid w:val="005F69E4"/>
    <w:rsid w:val="0060072E"/>
    <w:rsid w:val="00600D39"/>
    <w:rsid w:val="00604E47"/>
    <w:rsid w:val="00605684"/>
    <w:rsid w:val="00605C5E"/>
    <w:rsid w:val="0060603E"/>
    <w:rsid w:val="00606B88"/>
    <w:rsid w:val="00607F4B"/>
    <w:rsid w:val="006107A6"/>
    <w:rsid w:val="0061158E"/>
    <w:rsid w:val="00613241"/>
    <w:rsid w:val="00613F5C"/>
    <w:rsid w:val="006141A0"/>
    <w:rsid w:val="00615599"/>
    <w:rsid w:val="006155B6"/>
    <w:rsid w:val="0061692F"/>
    <w:rsid w:val="00617FD7"/>
    <w:rsid w:val="00624105"/>
    <w:rsid w:val="00624E4C"/>
    <w:rsid w:val="0062536E"/>
    <w:rsid w:val="006258A6"/>
    <w:rsid w:val="00626D96"/>
    <w:rsid w:val="00627A6D"/>
    <w:rsid w:val="00627E10"/>
    <w:rsid w:val="00633F26"/>
    <w:rsid w:val="00635E32"/>
    <w:rsid w:val="00641AA7"/>
    <w:rsid w:val="0064229D"/>
    <w:rsid w:val="00642743"/>
    <w:rsid w:val="00645AF1"/>
    <w:rsid w:val="00645B41"/>
    <w:rsid w:val="00650753"/>
    <w:rsid w:val="00653823"/>
    <w:rsid w:val="00657459"/>
    <w:rsid w:val="0065759D"/>
    <w:rsid w:val="00660324"/>
    <w:rsid w:val="00662121"/>
    <w:rsid w:val="006639F1"/>
    <w:rsid w:val="00665114"/>
    <w:rsid w:val="00666782"/>
    <w:rsid w:val="00667096"/>
    <w:rsid w:val="00670FA1"/>
    <w:rsid w:val="00671EC3"/>
    <w:rsid w:val="00673F7C"/>
    <w:rsid w:val="00674AB7"/>
    <w:rsid w:val="00675CAE"/>
    <w:rsid w:val="00675E35"/>
    <w:rsid w:val="0067725D"/>
    <w:rsid w:val="006777AA"/>
    <w:rsid w:val="00681658"/>
    <w:rsid w:val="00681C2F"/>
    <w:rsid w:val="00682D35"/>
    <w:rsid w:val="00682DE1"/>
    <w:rsid w:val="006830AF"/>
    <w:rsid w:val="006923ED"/>
    <w:rsid w:val="00694228"/>
    <w:rsid w:val="00695DE1"/>
    <w:rsid w:val="00696602"/>
    <w:rsid w:val="00696933"/>
    <w:rsid w:val="00697756"/>
    <w:rsid w:val="00697D5C"/>
    <w:rsid w:val="00697FC5"/>
    <w:rsid w:val="006A1AA4"/>
    <w:rsid w:val="006A1B6A"/>
    <w:rsid w:val="006A23EB"/>
    <w:rsid w:val="006A572B"/>
    <w:rsid w:val="006B0500"/>
    <w:rsid w:val="006B0BDC"/>
    <w:rsid w:val="006B1A3D"/>
    <w:rsid w:val="006B3573"/>
    <w:rsid w:val="006B3FAE"/>
    <w:rsid w:val="006B57DD"/>
    <w:rsid w:val="006B5A00"/>
    <w:rsid w:val="006B609C"/>
    <w:rsid w:val="006C33F1"/>
    <w:rsid w:val="006C5E56"/>
    <w:rsid w:val="006C7B3B"/>
    <w:rsid w:val="006D0910"/>
    <w:rsid w:val="006D3CE9"/>
    <w:rsid w:val="006D51D2"/>
    <w:rsid w:val="006D6D9A"/>
    <w:rsid w:val="006D6E52"/>
    <w:rsid w:val="006E053C"/>
    <w:rsid w:val="006E49F7"/>
    <w:rsid w:val="006E7343"/>
    <w:rsid w:val="006F009B"/>
    <w:rsid w:val="006F123C"/>
    <w:rsid w:val="006F453E"/>
    <w:rsid w:val="006F5390"/>
    <w:rsid w:val="0070206F"/>
    <w:rsid w:val="00702E72"/>
    <w:rsid w:val="007031EE"/>
    <w:rsid w:val="0070395D"/>
    <w:rsid w:val="00703ADC"/>
    <w:rsid w:val="00703B45"/>
    <w:rsid w:val="0070668B"/>
    <w:rsid w:val="0071141C"/>
    <w:rsid w:val="0071296A"/>
    <w:rsid w:val="00714219"/>
    <w:rsid w:val="0071637D"/>
    <w:rsid w:val="00717AEE"/>
    <w:rsid w:val="00717F59"/>
    <w:rsid w:val="00721D52"/>
    <w:rsid w:val="007224C5"/>
    <w:rsid w:val="00724D32"/>
    <w:rsid w:val="00725698"/>
    <w:rsid w:val="00726637"/>
    <w:rsid w:val="0073096E"/>
    <w:rsid w:val="00730FC7"/>
    <w:rsid w:val="0073195A"/>
    <w:rsid w:val="00732C61"/>
    <w:rsid w:val="00733935"/>
    <w:rsid w:val="00736E7F"/>
    <w:rsid w:val="007420FB"/>
    <w:rsid w:val="007460B9"/>
    <w:rsid w:val="007471A9"/>
    <w:rsid w:val="007479D8"/>
    <w:rsid w:val="00750359"/>
    <w:rsid w:val="00751AE7"/>
    <w:rsid w:val="00751B28"/>
    <w:rsid w:val="007564F6"/>
    <w:rsid w:val="00756666"/>
    <w:rsid w:val="00757972"/>
    <w:rsid w:val="00757FD7"/>
    <w:rsid w:val="00761B5B"/>
    <w:rsid w:val="00761D70"/>
    <w:rsid w:val="00763DCF"/>
    <w:rsid w:val="007667B5"/>
    <w:rsid w:val="007674FC"/>
    <w:rsid w:val="007675ED"/>
    <w:rsid w:val="00770208"/>
    <w:rsid w:val="00770A6C"/>
    <w:rsid w:val="00780D4D"/>
    <w:rsid w:val="007821CD"/>
    <w:rsid w:val="00783000"/>
    <w:rsid w:val="0078326A"/>
    <w:rsid w:val="00784015"/>
    <w:rsid w:val="0078723A"/>
    <w:rsid w:val="00787D19"/>
    <w:rsid w:val="007923F6"/>
    <w:rsid w:val="00792452"/>
    <w:rsid w:val="007950BE"/>
    <w:rsid w:val="007951F7"/>
    <w:rsid w:val="007973C7"/>
    <w:rsid w:val="007A0E40"/>
    <w:rsid w:val="007A547E"/>
    <w:rsid w:val="007A6228"/>
    <w:rsid w:val="007B07FA"/>
    <w:rsid w:val="007B499A"/>
    <w:rsid w:val="007B5B10"/>
    <w:rsid w:val="007B5F0D"/>
    <w:rsid w:val="007B6B4C"/>
    <w:rsid w:val="007B7FC4"/>
    <w:rsid w:val="007C641E"/>
    <w:rsid w:val="007C64D8"/>
    <w:rsid w:val="007C67B9"/>
    <w:rsid w:val="007D1A36"/>
    <w:rsid w:val="007D51C0"/>
    <w:rsid w:val="007D54E8"/>
    <w:rsid w:val="007D60BF"/>
    <w:rsid w:val="007D6AA4"/>
    <w:rsid w:val="007E1ED3"/>
    <w:rsid w:val="007E28EB"/>
    <w:rsid w:val="007E2EAD"/>
    <w:rsid w:val="007E30A0"/>
    <w:rsid w:val="007E4206"/>
    <w:rsid w:val="007E574C"/>
    <w:rsid w:val="007E5E38"/>
    <w:rsid w:val="007E6190"/>
    <w:rsid w:val="007F0CF9"/>
    <w:rsid w:val="007F10C4"/>
    <w:rsid w:val="007F1B2B"/>
    <w:rsid w:val="007F407F"/>
    <w:rsid w:val="007F48D2"/>
    <w:rsid w:val="007F5D5A"/>
    <w:rsid w:val="00802CDB"/>
    <w:rsid w:val="00803120"/>
    <w:rsid w:val="00803D16"/>
    <w:rsid w:val="00803D17"/>
    <w:rsid w:val="008072E9"/>
    <w:rsid w:val="00807341"/>
    <w:rsid w:val="00807896"/>
    <w:rsid w:val="00807D66"/>
    <w:rsid w:val="00810205"/>
    <w:rsid w:val="008153A9"/>
    <w:rsid w:val="0081668E"/>
    <w:rsid w:val="00817EB1"/>
    <w:rsid w:val="008212C5"/>
    <w:rsid w:val="00822522"/>
    <w:rsid w:val="008242AD"/>
    <w:rsid w:val="00825EAC"/>
    <w:rsid w:val="00826B35"/>
    <w:rsid w:val="0082750A"/>
    <w:rsid w:val="00827F4F"/>
    <w:rsid w:val="008318D3"/>
    <w:rsid w:val="008346B9"/>
    <w:rsid w:val="00836406"/>
    <w:rsid w:val="00836505"/>
    <w:rsid w:val="0083743D"/>
    <w:rsid w:val="00841C4B"/>
    <w:rsid w:val="008436AB"/>
    <w:rsid w:val="00843D83"/>
    <w:rsid w:val="00845D55"/>
    <w:rsid w:val="00850870"/>
    <w:rsid w:val="00850C57"/>
    <w:rsid w:val="00850D7E"/>
    <w:rsid w:val="008518F3"/>
    <w:rsid w:val="008525EE"/>
    <w:rsid w:val="0085346F"/>
    <w:rsid w:val="00854116"/>
    <w:rsid w:val="00860288"/>
    <w:rsid w:val="00861AC0"/>
    <w:rsid w:val="00861D90"/>
    <w:rsid w:val="00865F0A"/>
    <w:rsid w:val="008665B7"/>
    <w:rsid w:val="0086722B"/>
    <w:rsid w:val="0086790C"/>
    <w:rsid w:val="00867966"/>
    <w:rsid w:val="00872762"/>
    <w:rsid w:val="00873C85"/>
    <w:rsid w:val="00874378"/>
    <w:rsid w:val="008748B2"/>
    <w:rsid w:val="00874EF9"/>
    <w:rsid w:val="00875C96"/>
    <w:rsid w:val="00877ED6"/>
    <w:rsid w:val="00880726"/>
    <w:rsid w:val="00880790"/>
    <w:rsid w:val="00881EC5"/>
    <w:rsid w:val="00883073"/>
    <w:rsid w:val="00883DA2"/>
    <w:rsid w:val="00885FA2"/>
    <w:rsid w:val="00886F2A"/>
    <w:rsid w:val="0088741D"/>
    <w:rsid w:val="00890C67"/>
    <w:rsid w:val="008931DE"/>
    <w:rsid w:val="00894947"/>
    <w:rsid w:val="0089751B"/>
    <w:rsid w:val="008A0A47"/>
    <w:rsid w:val="008A0B37"/>
    <w:rsid w:val="008A2192"/>
    <w:rsid w:val="008A35EF"/>
    <w:rsid w:val="008A501E"/>
    <w:rsid w:val="008A58CB"/>
    <w:rsid w:val="008A5DEC"/>
    <w:rsid w:val="008A6287"/>
    <w:rsid w:val="008A68E0"/>
    <w:rsid w:val="008A7479"/>
    <w:rsid w:val="008A78C1"/>
    <w:rsid w:val="008A7923"/>
    <w:rsid w:val="008B1E42"/>
    <w:rsid w:val="008B26AC"/>
    <w:rsid w:val="008B2FBB"/>
    <w:rsid w:val="008B70E5"/>
    <w:rsid w:val="008C4F78"/>
    <w:rsid w:val="008C54B8"/>
    <w:rsid w:val="008C6ADC"/>
    <w:rsid w:val="008C71B1"/>
    <w:rsid w:val="008D1E2A"/>
    <w:rsid w:val="008D3518"/>
    <w:rsid w:val="008D3632"/>
    <w:rsid w:val="008D375E"/>
    <w:rsid w:val="008D5204"/>
    <w:rsid w:val="008D5EC3"/>
    <w:rsid w:val="008E32F6"/>
    <w:rsid w:val="008E4E29"/>
    <w:rsid w:val="008E5843"/>
    <w:rsid w:val="008E60C1"/>
    <w:rsid w:val="008E61FB"/>
    <w:rsid w:val="008E6F62"/>
    <w:rsid w:val="008E7149"/>
    <w:rsid w:val="008F2C7B"/>
    <w:rsid w:val="008F5512"/>
    <w:rsid w:val="008F69AF"/>
    <w:rsid w:val="008F7821"/>
    <w:rsid w:val="00900702"/>
    <w:rsid w:val="00904639"/>
    <w:rsid w:val="00904921"/>
    <w:rsid w:val="00907B35"/>
    <w:rsid w:val="009115DE"/>
    <w:rsid w:val="009118A6"/>
    <w:rsid w:val="0091452F"/>
    <w:rsid w:val="009152D8"/>
    <w:rsid w:val="009157D4"/>
    <w:rsid w:val="00915A67"/>
    <w:rsid w:val="0091678D"/>
    <w:rsid w:val="0091751A"/>
    <w:rsid w:val="0092129E"/>
    <w:rsid w:val="00921989"/>
    <w:rsid w:val="0092435B"/>
    <w:rsid w:val="0092481B"/>
    <w:rsid w:val="00925771"/>
    <w:rsid w:val="00925C32"/>
    <w:rsid w:val="00927479"/>
    <w:rsid w:val="00927AC7"/>
    <w:rsid w:val="00932B1B"/>
    <w:rsid w:val="00935E0C"/>
    <w:rsid w:val="00937734"/>
    <w:rsid w:val="00942340"/>
    <w:rsid w:val="0094481B"/>
    <w:rsid w:val="00945432"/>
    <w:rsid w:val="009467EF"/>
    <w:rsid w:val="0094752E"/>
    <w:rsid w:val="00947998"/>
    <w:rsid w:val="00947E01"/>
    <w:rsid w:val="00954151"/>
    <w:rsid w:val="00955D3C"/>
    <w:rsid w:val="00956320"/>
    <w:rsid w:val="0096228B"/>
    <w:rsid w:val="00963D28"/>
    <w:rsid w:val="00966007"/>
    <w:rsid w:val="00966DEC"/>
    <w:rsid w:val="009701D0"/>
    <w:rsid w:val="009708B6"/>
    <w:rsid w:val="009743BF"/>
    <w:rsid w:val="009750B3"/>
    <w:rsid w:val="00975202"/>
    <w:rsid w:val="00980F34"/>
    <w:rsid w:val="00981C22"/>
    <w:rsid w:val="00981F70"/>
    <w:rsid w:val="00985BCC"/>
    <w:rsid w:val="00990F82"/>
    <w:rsid w:val="00991DC3"/>
    <w:rsid w:val="0099290A"/>
    <w:rsid w:val="00995250"/>
    <w:rsid w:val="009A25FE"/>
    <w:rsid w:val="009A4B20"/>
    <w:rsid w:val="009A4C4A"/>
    <w:rsid w:val="009A5E16"/>
    <w:rsid w:val="009A6A47"/>
    <w:rsid w:val="009A78FE"/>
    <w:rsid w:val="009B090B"/>
    <w:rsid w:val="009B0994"/>
    <w:rsid w:val="009B533B"/>
    <w:rsid w:val="009B5800"/>
    <w:rsid w:val="009B5F50"/>
    <w:rsid w:val="009B73D3"/>
    <w:rsid w:val="009B7935"/>
    <w:rsid w:val="009C031E"/>
    <w:rsid w:val="009C4AB2"/>
    <w:rsid w:val="009C5060"/>
    <w:rsid w:val="009C75D8"/>
    <w:rsid w:val="009D4C8E"/>
    <w:rsid w:val="009D59C1"/>
    <w:rsid w:val="009E02C0"/>
    <w:rsid w:val="009E263C"/>
    <w:rsid w:val="009E4025"/>
    <w:rsid w:val="009E5356"/>
    <w:rsid w:val="009F16F2"/>
    <w:rsid w:val="009F5D14"/>
    <w:rsid w:val="009F5E62"/>
    <w:rsid w:val="009F6DA5"/>
    <w:rsid w:val="009F72EB"/>
    <w:rsid w:val="00A01411"/>
    <w:rsid w:val="00A05D9C"/>
    <w:rsid w:val="00A111BA"/>
    <w:rsid w:val="00A1224D"/>
    <w:rsid w:val="00A13101"/>
    <w:rsid w:val="00A13BC8"/>
    <w:rsid w:val="00A14699"/>
    <w:rsid w:val="00A16E40"/>
    <w:rsid w:val="00A21CD5"/>
    <w:rsid w:val="00A227B8"/>
    <w:rsid w:val="00A2369F"/>
    <w:rsid w:val="00A26D72"/>
    <w:rsid w:val="00A27BE1"/>
    <w:rsid w:val="00A30E34"/>
    <w:rsid w:val="00A313E8"/>
    <w:rsid w:val="00A32BDF"/>
    <w:rsid w:val="00A33D4C"/>
    <w:rsid w:val="00A34643"/>
    <w:rsid w:val="00A347BF"/>
    <w:rsid w:val="00A4143A"/>
    <w:rsid w:val="00A447AE"/>
    <w:rsid w:val="00A450D6"/>
    <w:rsid w:val="00A5032C"/>
    <w:rsid w:val="00A517DC"/>
    <w:rsid w:val="00A537C7"/>
    <w:rsid w:val="00A547E4"/>
    <w:rsid w:val="00A54FD5"/>
    <w:rsid w:val="00A567BD"/>
    <w:rsid w:val="00A62DF4"/>
    <w:rsid w:val="00A6405C"/>
    <w:rsid w:val="00A66E9B"/>
    <w:rsid w:val="00A670E9"/>
    <w:rsid w:val="00A713DE"/>
    <w:rsid w:val="00A72410"/>
    <w:rsid w:val="00A7428C"/>
    <w:rsid w:val="00A742E1"/>
    <w:rsid w:val="00A74751"/>
    <w:rsid w:val="00A74EF4"/>
    <w:rsid w:val="00A75781"/>
    <w:rsid w:val="00A778DF"/>
    <w:rsid w:val="00A77D10"/>
    <w:rsid w:val="00A808F3"/>
    <w:rsid w:val="00A812E2"/>
    <w:rsid w:val="00A82C44"/>
    <w:rsid w:val="00A834CE"/>
    <w:rsid w:val="00A83595"/>
    <w:rsid w:val="00A83971"/>
    <w:rsid w:val="00A85B77"/>
    <w:rsid w:val="00A918E9"/>
    <w:rsid w:val="00A932BB"/>
    <w:rsid w:val="00A93322"/>
    <w:rsid w:val="00A96BEB"/>
    <w:rsid w:val="00A978AB"/>
    <w:rsid w:val="00AA0B69"/>
    <w:rsid w:val="00AA2EB0"/>
    <w:rsid w:val="00AA31C0"/>
    <w:rsid w:val="00AB116B"/>
    <w:rsid w:val="00AB1901"/>
    <w:rsid w:val="00AB20D8"/>
    <w:rsid w:val="00AB536E"/>
    <w:rsid w:val="00AB7680"/>
    <w:rsid w:val="00AB76CC"/>
    <w:rsid w:val="00AC17A2"/>
    <w:rsid w:val="00AC2FFE"/>
    <w:rsid w:val="00AC3D89"/>
    <w:rsid w:val="00AC4714"/>
    <w:rsid w:val="00AC5B75"/>
    <w:rsid w:val="00AC6B50"/>
    <w:rsid w:val="00AD1A57"/>
    <w:rsid w:val="00AD1AE2"/>
    <w:rsid w:val="00AD1DE1"/>
    <w:rsid w:val="00AD2282"/>
    <w:rsid w:val="00AD452F"/>
    <w:rsid w:val="00AD69C2"/>
    <w:rsid w:val="00AD7917"/>
    <w:rsid w:val="00AD7D4A"/>
    <w:rsid w:val="00AE2098"/>
    <w:rsid w:val="00AE2391"/>
    <w:rsid w:val="00AE3E6F"/>
    <w:rsid w:val="00AE43BD"/>
    <w:rsid w:val="00AE4F51"/>
    <w:rsid w:val="00AE5BFC"/>
    <w:rsid w:val="00AE5F46"/>
    <w:rsid w:val="00AE6415"/>
    <w:rsid w:val="00AF12DB"/>
    <w:rsid w:val="00AF18C3"/>
    <w:rsid w:val="00AF243B"/>
    <w:rsid w:val="00AF3E96"/>
    <w:rsid w:val="00AF513D"/>
    <w:rsid w:val="00AF5577"/>
    <w:rsid w:val="00B006E4"/>
    <w:rsid w:val="00B0326A"/>
    <w:rsid w:val="00B044F1"/>
    <w:rsid w:val="00B05160"/>
    <w:rsid w:val="00B05AF4"/>
    <w:rsid w:val="00B1042C"/>
    <w:rsid w:val="00B124C9"/>
    <w:rsid w:val="00B12F7E"/>
    <w:rsid w:val="00B15C5E"/>
    <w:rsid w:val="00B20196"/>
    <w:rsid w:val="00B2086B"/>
    <w:rsid w:val="00B24542"/>
    <w:rsid w:val="00B25106"/>
    <w:rsid w:val="00B25961"/>
    <w:rsid w:val="00B259B8"/>
    <w:rsid w:val="00B259CE"/>
    <w:rsid w:val="00B304D0"/>
    <w:rsid w:val="00B31A4B"/>
    <w:rsid w:val="00B36326"/>
    <w:rsid w:val="00B3669D"/>
    <w:rsid w:val="00B378E3"/>
    <w:rsid w:val="00B37D63"/>
    <w:rsid w:val="00B401AF"/>
    <w:rsid w:val="00B434E0"/>
    <w:rsid w:val="00B44E05"/>
    <w:rsid w:val="00B47E4C"/>
    <w:rsid w:val="00B506AF"/>
    <w:rsid w:val="00B5122C"/>
    <w:rsid w:val="00B5488F"/>
    <w:rsid w:val="00B54E77"/>
    <w:rsid w:val="00B57209"/>
    <w:rsid w:val="00B57B37"/>
    <w:rsid w:val="00B60DD6"/>
    <w:rsid w:val="00B6489F"/>
    <w:rsid w:val="00B64B33"/>
    <w:rsid w:val="00B65B89"/>
    <w:rsid w:val="00B7096A"/>
    <w:rsid w:val="00B71A4E"/>
    <w:rsid w:val="00B7214D"/>
    <w:rsid w:val="00B72B69"/>
    <w:rsid w:val="00B764B7"/>
    <w:rsid w:val="00B766B4"/>
    <w:rsid w:val="00B77BBA"/>
    <w:rsid w:val="00B852AE"/>
    <w:rsid w:val="00B85C26"/>
    <w:rsid w:val="00B85F9F"/>
    <w:rsid w:val="00B86BC7"/>
    <w:rsid w:val="00B91737"/>
    <w:rsid w:val="00B92385"/>
    <w:rsid w:val="00B92541"/>
    <w:rsid w:val="00B9309E"/>
    <w:rsid w:val="00B9479A"/>
    <w:rsid w:val="00B95470"/>
    <w:rsid w:val="00B95A4E"/>
    <w:rsid w:val="00B96B18"/>
    <w:rsid w:val="00B97EB3"/>
    <w:rsid w:val="00BA058D"/>
    <w:rsid w:val="00BA416D"/>
    <w:rsid w:val="00BA4357"/>
    <w:rsid w:val="00BA4DB1"/>
    <w:rsid w:val="00BA6FCD"/>
    <w:rsid w:val="00BA7732"/>
    <w:rsid w:val="00BB11B0"/>
    <w:rsid w:val="00BB150E"/>
    <w:rsid w:val="00BB5CC6"/>
    <w:rsid w:val="00BB65AD"/>
    <w:rsid w:val="00BB6A10"/>
    <w:rsid w:val="00BC0320"/>
    <w:rsid w:val="00BC372C"/>
    <w:rsid w:val="00BC4900"/>
    <w:rsid w:val="00BC5346"/>
    <w:rsid w:val="00BC59C8"/>
    <w:rsid w:val="00BC75C8"/>
    <w:rsid w:val="00BC7638"/>
    <w:rsid w:val="00BD5653"/>
    <w:rsid w:val="00BD7045"/>
    <w:rsid w:val="00BD7761"/>
    <w:rsid w:val="00BD7A04"/>
    <w:rsid w:val="00BE268F"/>
    <w:rsid w:val="00BE3050"/>
    <w:rsid w:val="00BE3DC5"/>
    <w:rsid w:val="00BE4195"/>
    <w:rsid w:val="00BE4EB6"/>
    <w:rsid w:val="00BE5976"/>
    <w:rsid w:val="00BE6B70"/>
    <w:rsid w:val="00BF0E6A"/>
    <w:rsid w:val="00BF0F2A"/>
    <w:rsid w:val="00BF247A"/>
    <w:rsid w:val="00BF2D41"/>
    <w:rsid w:val="00BF311F"/>
    <w:rsid w:val="00BF3605"/>
    <w:rsid w:val="00BF535A"/>
    <w:rsid w:val="00BF5897"/>
    <w:rsid w:val="00BF5F0E"/>
    <w:rsid w:val="00BF7BF7"/>
    <w:rsid w:val="00C01EAD"/>
    <w:rsid w:val="00C0326F"/>
    <w:rsid w:val="00C04DC9"/>
    <w:rsid w:val="00C0571F"/>
    <w:rsid w:val="00C05FA1"/>
    <w:rsid w:val="00C061F2"/>
    <w:rsid w:val="00C06402"/>
    <w:rsid w:val="00C10111"/>
    <w:rsid w:val="00C124A6"/>
    <w:rsid w:val="00C13BBC"/>
    <w:rsid w:val="00C13D0E"/>
    <w:rsid w:val="00C14261"/>
    <w:rsid w:val="00C15527"/>
    <w:rsid w:val="00C22650"/>
    <w:rsid w:val="00C22FF6"/>
    <w:rsid w:val="00C25655"/>
    <w:rsid w:val="00C27622"/>
    <w:rsid w:val="00C32A16"/>
    <w:rsid w:val="00C356E6"/>
    <w:rsid w:val="00C3589A"/>
    <w:rsid w:val="00C35FAF"/>
    <w:rsid w:val="00C3737E"/>
    <w:rsid w:val="00C37518"/>
    <w:rsid w:val="00C401AC"/>
    <w:rsid w:val="00C43517"/>
    <w:rsid w:val="00C43F67"/>
    <w:rsid w:val="00C46859"/>
    <w:rsid w:val="00C46D06"/>
    <w:rsid w:val="00C50456"/>
    <w:rsid w:val="00C53DB2"/>
    <w:rsid w:val="00C54BA4"/>
    <w:rsid w:val="00C55389"/>
    <w:rsid w:val="00C556B9"/>
    <w:rsid w:val="00C55CE6"/>
    <w:rsid w:val="00C56484"/>
    <w:rsid w:val="00C5707F"/>
    <w:rsid w:val="00C57BA5"/>
    <w:rsid w:val="00C60562"/>
    <w:rsid w:val="00C61971"/>
    <w:rsid w:val="00C6207E"/>
    <w:rsid w:val="00C632F7"/>
    <w:rsid w:val="00C63411"/>
    <w:rsid w:val="00C64873"/>
    <w:rsid w:val="00C65F91"/>
    <w:rsid w:val="00C66AA7"/>
    <w:rsid w:val="00C66C78"/>
    <w:rsid w:val="00C66DDD"/>
    <w:rsid w:val="00C67A11"/>
    <w:rsid w:val="00C67F06"/>
    <w:rsid w:val="00C702DF"/>
    <w:rsid w:val="00C70CEC"/>
    <w:rsid w:val="00C71EFA"/>
    <w:rsid w:val="00C72694"/>
    <w:rsid w:val="00C7736B"/>
    <w:rsid w:val="00C808CC"/>
    <w:rsid w:val="00C812E0"/>
    <w:rsid w:val="00C817CF"/>
    <w:rsid w:val="00C83526"/>
    <w:rsid w:val="00C8390A"/>
    <w:rsid w:val="00C83F8D"/>
    <w:rsid w:val="00C8428D"/>
    <w:rsid w:val="00C86285"/>
    <w:rsid w:val="00C91CE3"/>
    <w:rsid w:val="00C93517"/>
    <w:rsid w:val="00C93AD8"/>
    <w:rsid w:val="00C96A33"/>
    <w:rsid w:val="00C97243"/>
    <w:rsid w:val="00C97700"/>
    <w:rsid w:val="00C97803"/>
    <w:rsid w:val="00CA00AF"/>
    <w:rsid w:val="00CA2384"/>
    <w:rsid w:val="00CA3653"/>
    <w:rsid w:val="00CA366A"/>
    <w:rsid w:val="00CA38ED"/>
    <w:rsid w:val="00CA4EFE"/>
    <w:rsid w:val="00CA5283"/>
    <w:rsid w:val="00CA6977"/>
    <w:rsid w:val="00CA79CD"/>
    <w:rsid w:val="00CB1D94"/>
    <w:rsid w:val="00CB1E95"/>
    <w:rsid w:val="00CB2D1B"/>
    <w:rsid w:val="00CB5150"/>
    <w:rsid w:val="00CB6541"/>
    <w:rsid w:val="00CB745D"/>
    <w:rsid w:val="00CB7919"/>
    <w:rsid w:val="00CB79A2"/>
    <w:rsid w:val="00CC06AB"/>
    <w:rsid w:val="00CC0D31"/>
    <w:rsid w:val="00CC11B9"/>
    <w:rsid w:val="00CC3068"/>
    <w:rsid w:val="00CC381F"/>
    <w:rsid w:val="00CC4241"/>
    <w:rsid w:val="00CC64AD"/>
    <w:rsid w:val="00CD0A8E"/>
    <w:rsid w:val="00CD19E4"/>
    <w:rsid w:val="00CD47B6"/>
    <w:rsid w:val="00CD565C"/>
    <w:rsid w:val="00CE0077"/>
    <w:rsid w:val="00CE191D"/>
    <w:rsid w:val="00CE3B1C"/>
    <w:rsid w:val="00CE4667"/>
    <w:rsid w:val="00CE5E3B"/>
    <w:rsid w:val="00CE7599"/>
    <w:rsid w:val="00CE7CDF"/>
    <w:rsid w:val="00CE7EAA"/>
    <w:rsid w:val="00CF2CC8"/>
    <w:rsid w:val="00CF2E3A"/>
    <w:rsid w:val="00CF2EE4"/>
    <w:rsid w:val="00CF3156"/>
    <w:rsid w:val="00CF4DB7"/>
    <w:rsid w:val="00CF5293"/>
    <w:rsid w:val="00CF76DC"/>
    <w:rsid w:val="00CF777D"/>
    <w:rsid w:val="00D0276C"/>
    <w:rsid w:val="00D032AD"/>
    <w:rsid w:val="00D06D81"/>
    <w:rsid w:val="00D07263"/>
    <w:rsid w:val="00D12BD9"/>
    <w:rsid w:val="00D12C19"/>
    <w:rsid w:val="00D12E89"/>
    <w:rsid w:val="00D136F5"/>
    <w:rsid w:val="00D13C7B"/>
    <w:rsid w:val="00D15DF2"/>
    <w:rsid w:val="00D166AD"/>
    <w:rsid w:val="00D17031"/>
    <w:rsid w:val="00D17319"/>
    <w:rsid w:val="00D173CD"/>
    <w:rsid w:val="00D21DA2"/>
    <w:rsid w:val="00D21E06"/>
    <w:rsid w:val="00D2392A"/>
    <w:rsid w:val="00D27BF1"/>
    <w:rsid w:val="00D30BD6"/>
    <w:rsid w:val="00D32676"/>
    <w:rsid w:val="00D347C1"/>
    <w:rsid w:val="00D355F2"/>
    <w:rsid w:val="00D35CFC"/>
    <w:rsid w:val="00D36E26"/>
    <w:rsid w:val="00D52D71"/>
    <w:rsid w:val="00D5325A"/>
    <w:rsid w:val="00D54460"/>
    <w:rsid w:val="00D5509F"/>
    <w:rsid w:val="00D568D1"/>
    <w:rsid w:val="00D56B1E"/>
    <w:rsid w:val="00D57D93"/>
    <w:rsid w:val="00D609E6"/>
    <w:rsid w:val="00D61DA8"/>
    <w:rsid w:val="00D63EA9"/>
    <w:rsid w:val="00D64085"/>
    <w:rsid w:val="00D65A6E"/>
    <w:rsid w:val="00D66A4A"/>
    <w:rsid w:val="00D67173"/>
    <w:rsid w:val="00D678C2"/>
    <w:rsid w:val="00D70B34"/>
    <w:rsid w:val="00D74C8F"/>
    <w:rsid w:val="00D753F1"/>
    <w:rsid w:val="00D80AAC"/>
    <w:rsid w:val="00D8250B"/>
    <w:rsid w:val="00D826D7"/>
    <w:rsid w:val="00D82DC3"/>
    <w:rsid w:val="00D8326A"/>
    <w:rsid w:val="00D83818"/>
    <w:rsid w:val="00D85912"/>
    <w:rsid w:val="00D85E2D"/>
    <w:rsid w:val="00D869C5"/>
    <w:rsid w:val="00D87274"/>
    <w:rsid w:val="00D8739B"/>
    <w:rsid w:val="00D87B50"/>
    <w:rsid w:val="00D90092"/>
    <w:rsid w:val="00D925F0"/>
    <w:rsid w:val="00D92C04"/>
    <w:rsid w:val="00D92E55"/>
    <w:rsid w:val="00D94072"/>
    <w:rsid w:val="00D9519F"/>
    <w:rsid w:val="00D97327"/>
    <w:rsid w:val="00D975B5"/>
    <w:rsid w:val="00D97F46"/>
    <w:rsid w:val="00DA063B"/>
    <w:rsid w:val="00DA1EB3"/>
    <w:rsid w:val="00DA49E1"/>
    <w:rsid w:val="00DA5861"/>
    <w:rsid w:val="00DB4CF3"/>
    <w:rsid w:val="00DC01C6"/>
    <w:rsid w:val="00DC0D89"/>
    <w:rsid w:val="00DC1293"/>
    <w:rsid w:val="00DC249C"/>
    <w:rsid w:val="00DC3050"/>
    <w:rsid w:val="00DC3B3D"/>
    <w:rsid w:val="00DC3D3B"/>
    <w:rsid w:val="00DC59D6"/>
    <w:rsid w:val="00DC69E3"/>
    <w:rsid w:val="00DD05BD"/>
    <w:rsid w:val="00DD3A7E"/>
    <w:rsid w:val="00DD44AB"/>
    <w:rsid w:val="00DD6829"/>
    <w:rsid w:val="00DD7210"/>
    <w:rsid w:val="00DE002F"/>
    <w:rsid w:val="00DE14FE"/>
    <w:rsid w:val="00DE1D41"/>
    <w:rsid w:val="00DE215E"/>
    <w:rsid w:val="00DE4E8F"/>
    <w:rsid w:val="00DE5F41"/>
    <w:rsid w:val="00DF0692"/>
    <w:rsid w:val="00DF0AA3"/>
    <w:rsid w:val="00DF0C42"/>
    <w:rsid w:val="00DF1498"/>
    <w:rsid w:val="00DF1658"/>
    <w:rsid w:val="00DF1D8A"/>
    <w:rsid w:val="00DF33D1"/>
    <w:rsid w:val="00DF3DC4"/>
    <w:rsid w:val="00DF4EB0"/>
    <w:rsid w:val="00DF6184"/>
    <w:rsid w:val="00E019FC"/>
    <w:rsid w:val="00E032E8"/>
    <w:rsid w:val="00E04674"/>
    <w:rsid w:val="00E049E5"/>
    <w:rsid w:val="00E054E1"/>
    <w:rsid w:val="00E126F3"/>
    <w:rsid w:val="00E150EB"/>
    <w:rsid w:val="00E16FF0"/>
    <w:rsid w:val="00E20E25"/>
    <w:rsid w:val="00E2599F"/>
    <w:rsid w:val="00E27D56"/>
    <w:rsid w:val="00E3073F"/>
    <w:rsid w:val="00E309A7"/>
    <w:rsid w:val="00E34C50"/>
    <w:rsid w:val="00E35DB1"/>
    <w:rsid w:val="00E37736"/>
    <w:rsid w:val="00E37BA0"/>
    <w:rsid w:val="00E40862"/>
    <w:rsid w:val="00E4270B"/>
    <w:rsid w:val="00E457D1"/>
    <w:rsid w:val="00E474FC"/>
    <w:rsid w:val="00E47C60"/>
    <w:rsid w:val="00E47CE4"/>
    <w:rsid w:val="00E521D7"/>
    <w:rsid w:val="00E52259"/>
    <w:rsid w:val="00E545FC"/>
    <w:rsid w:val="00E54FD6"/>
    <w:rsid w:val="00E56C83"/>
    <w:rsid w:val="00E57D09"/>
    <w:rsid w:val="00E60DC1"/>
    <w:rsid w:val="00E611AA"/>
    <w:rsid w:val="00E61473"/>
    <w:rsid w:val="00E642C6"/>
    <w:rsid w:val="00E663A6"/>
    <w:rsid w:val="00E67015"/>
    <w:rsid w:val="00E670F7"/>
    <w:rsid w:val="00E672B9"/>
    <w:rsid w:val="00E71639"/>
    <w:rsid w:val="00E71CDA"/>
    <w:rsid w:val="00E71EEF"/>
    <w:rsid w:val="00E71FE9"/>
    <w:rsid w:val="00E72F1E"/>
    <w:rsid w:val="00E733C0"/>
    <w:rsid w:val="00E75EA7"/>
    <w:rsid w:val="00E779AB"/>
    <w:rsid w:val="00E81FD6"/>
    <w:rsid w:val="00E8368C"/>
    <w:rsid w:val="00E83DB7"/>
    <w:rsid w:val="00E84845"/>
    <w:rsid w:val="00E84883"/>
    <w:rsid w:val="00E84997"/>
    <w:rsid w:val="00E84BB5"/>
    <w:rsid w:val="00E851E8"/>
    <w:rsid w:val="00E86F01"/>
    <w:rsid w:val="00E90742"/>
    <w:rsid w:val="00E91C35"/>
    <w:rsid w:val="00E93439"/>
    <w:rsid w:val="00E94DB3"/>
    <w:rsid w:val="00E950BC"/>
    <w:rsid w:val="00E9544F"/>
    <w:rsid w:val="00EA0ACD"/>
    <w:rsid w:val="00EA6E80"/>
    <w:rsid w:val="00EB033A"/>
    <w:rsid w:val="00EB0AFA"/>
    <w:rsid w:val="00EB1B8C"/>
    <w:rsid w:val="00EB2AD0"/>
    <w:rsid w:val="00EB3221"/>
    <w:rsid w:val="00EB49BF"/>
    <w:rsid w:val="00EB5F98"/>
    <w:rsid w:val="00EB6228"/>
    <w:rsid w:val="00EB6A5F"/>
    <w:rsid w:val="00EB73AA"/>
    <w:rsid w:val="00EC0959"/>
    <w:rsid w:val="00EC0982"/>
    <w:rsid w:val="00EC2537"/>
    <w:rsid w:val="00EC4511"/>
    <w:rsid w:val="00EC5224"/>
    <w:rsid w:val="00EC5248"/>
    <w:rsid w:val="00EC7A4C"/>
    <w:rsid w:val="00ED0747"/>
    <w:rsid w:val="00ED22EC"/>
    <w:rsid w:val="00ED2763"/>
    <w:rsid w:val="00ED5241"/>
    <w:rsid w:val="00ED5AC8"/>
    <w:rsid w:val="00ED5B20"/>
    <w:rsid w:val="00ED5D0B"/>
    <w:rsid w:val="00ED666A"/>
    <w:rsid w:val="00ED76CD"/>
    <w:rsid w:val="00EE01DE"/>
    <w:rsid w:val="00EE3711"/>
    <w:rsid w:val="00EE3C5F"/>
    <w:rsid w:val="00EE5108"/>
    <w:rsid w:val="00EE68D6"/>
    <w:rsid w:val="00EE7C0C"/>
    <w:rsid w:val="00EF15F1"/>
    <w:rsid w:val="00EF2CBF"/>
    <w:rsid w:val="00EF3964"/>
    <w:rsid w:val="00EF3C3B"/>
    <w:rsid w:val="00F00782"/>
    <w:rsid w:val="00F00B29"/>
    <w:rsid w:val="00F02342"/>
    <w:rsid w:val="00F03978"/>
    <w:rsid w:val="00F042FC"/>
    <w:rsid w:val="00F04FF0"/>
    <w:rsid w:val="00F05D85"/>
    <w:rsid w:val="00F067AB"/>
    <w:rsid w:val="00F11822"/>
    <w:rsid w:val="00F11907"/>
    <w:rsid w:val="00F129AF"/>
    <w:rsid w:val="00F12AEF"/>
    <w:rsid w:val="00F165F2"/>
    <w:rsid w:val="00F16D12"/>
    <w:rsid w:val="00F21AAD"/>
    <w:rsid w:val="00F21ED0"/>
    <w:rsid w:val="00F24EFD"/>
    <w:rsid w:val="00F2517D"/>
    <w:rsid w:val="00F25EEA"/>
    <w:rsid w:val="00F2644C"/>
    <w:rsid w:val="00F30026"/>
    <w:rsid w:val="00F31FDE"/>
    <w:rsid w:val="00F337E7"/>
    <w:rsid w:val="00F3396A"/>
    <w:rsid w:val="00F34B08"/>
    <w:rsid w:val="00F34F9F"/>
    <w:rsid w:val="00F354BB"/>
    <w:rsid w:val="00F403E2"/>
    <w:rsid w:val="00F40E3B"/>
    <w:rsid w:val="00F416DE"/>
    <w:rsid w:val="00F44110"/>
    <w:rsid w:val="00F44C58"/>
    <w:rsid w:val="00F45F3D"/>
    <w:rsid w:val="00F45F5A"/>
    <w:rsid w:val="00F50FDD"/>
    <w:rsid w:val="00F52230"/>
    <w:rsid w:val="00F54116"/>
    <w:rsid w:val="00F54496"/>
    <w:rsid w:val="00F55DF0"/>
    <w:rsid w:val="00F560DD"/>
    <w:rsid w:val="00F5649B"/>
    <w:rsid w:val="00F57DA8"/>
    <w:rsid w:val="00F61FF2"/>
    <w:rsid w:val="00F63F9A"/>
    <w:rsid w:val="00F64205"/>
    <w:rsid w:val="00F6611E"/>
    <w:rsid w:val="00F66613"/>
    <w:rsid w:val="00F666EC"/>
    <w:rsid w:val="00F67DF1"/>
    <w:rsid w:val="00F73C69"/>
    <w:rsid w:val="00F74F3A"/>
    <w:rsid w:val="00F76E91"/>
    <w:rsid w:val="00F77DDC"/>
    <w:rsid w:val="00F80A5B"/>
    <w:rsid w:val="00F8177B"/>
    <w:rsid w:val="00F82029"/>
    <w:rsid w:val="00F82551"/>
    <w:rsid w:val="00F8531F"/>
    <w:rsid w:val="00F85F1F"/>
    <w:rsid w:val="00F86F67"/>
    <w:rsid w:val="00F93739"/>
    <w:rsid w:val="00F94FFE"/>
    <w:rsid w:val="00F95CD7"/>
    <w:rsid w:val="00F96457"/>
    <w:rsid w:val="00F967FE"/>
    <w:rsid w:val="00FA3902"/>
    <w:rsid w:val="00FA4450"/>
    <w:rsid w:val="00FA4B07"/>
    <w:rsid w:val="00FA771C"/>
    <w:rsid w:val="00FB133E"/>
    <w:rsid w:val="00FB1AAF"/>
    <w:rsid w:val="00FB38B0"/>
    <w:rsid w:val="00FB3900"/>
    <w:rsid w:val="00FB4406"/>
    <w:rsid w:val="00FB4F57"/>
    <w:rsid w:val="00FB5117"/>
    <w:rsid w:val="00FB5AD3"/>
    <w:rsid w:val="00FB5DA7"/>
    <w:rsid w:val="00FB6F16"/>
    <w:rsid w:val="00FC1F87"/>
    <w:rsid w:val="00FC3882"/>
    <w:rsid w:val="00FD2B52"/>
    <w:rsid w:val="00FD3DC4"/>
    <w:rsid w:val="00FD3E58"/>
    <w:rsid w:val="00FD431C"/>
    <w:rsid w:val="00FD6AD2"/>
    <w:rsid w:val="00FE0047"/>
    <w:rsid w:val="00FE26CE"/>
    <w:rsid w:val="00FE7455"/>
    <w:rsid w:val="00FF0FD2"/>
    <w:rsid w:val="00FF16C2"/>
    <w:rsid w:val="00FF1FCB"/>
    <w:rsid w:val="00FF2A46"/>
    <w:rsid w:val="00FF2B3D"/>
    <w:rsid w:val="00FF3319"/>
    <w:rsid w:val="00FF3D4D"/>
    <w:rsid w:val="00FF3E42"/>
    <w:rsid w:val="00FF42B8"/>
    <w:rsid w:val="00FF7806"/>
    <w:rsid w:val="00FF79CD"/>
    <w:rsid w:val="7ECFF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5EC9"/>
  <w15:chartTrackingRefBased/>
  <w15:docId w15:val="{323051DA-4D67-4DD4-95D4-75BB8E572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DC3"/>
  </w:style>
  <w:style w:type="paragraph" w:styleId="Heading1">
    <w:name w:val="heading 1"/>
    <w:basedOn w:val="Normal"/>
    <w:next w:val="Normal"/>
    <w:link w:val="Heading1Char"/>
    <w:uiPriority w:val="9"/>
    <w:qFormat/>
    <w:rsid w:val="002E5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5D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6B3573"/>
    <w:pPr>
      <w:jc w:val="both"/>
    </w:pPr>
    <w:rPr>
      <w:rFonts w:ascii="Arial" w:hAnsi="Arial" w:cs="Arial"/>
      <w:b/>
      <w:bCs/>
      <w:sz w:val="24"/>
      <w:szCs w:val="24"/>
    </w:rPr>
  </w:style>
  <w:style w:type="character" w:customStyle="1" w:styleId="JAChar">
    <w:name w:val="JA Char"/>
    <w:basedOn w:val="DefaultParagraphFont"/>
    <w:link w:val="JA"/>
    <w:rsid w:val="006B3573"/>
    <w:rPr>
      <w:rFonts w:ascii="Arial" w:hAnsi="Arial" w:cs="Arial"/>
      <w:b/>
      <w:bCs/>
      <w:sz w:val="24"/>
      <w:szCs w:val="24"/>
    </w:rPr>
  </w:style>
  <w:style w:type="paragraph" w:styleId="TOC1">
    <w:name w:val="toc 1"/>
    <w:basedOn w:val="Normal"/>
    <w:next w:val="Normal"/>
    <w:autoRedefine/>
    <w:uiPriority w:val="39"/>
    <w:unhideWhenUsed/>
    <w:rsid w:val="002E5DC3"/>
    <w:pPr>
      <w:spacing w:after="100"/>
    </w:pPr>
  </w:style>
  <w:style w:type="character" w:styleId="Hyperlink">
    <w:name w:val="Hyperlink"/>
    <w:basedOn w:val="DefaultParagraphFont"/>
    <w:uiPriority w:val="99"/>
    <w:unhideWhenUsed/>
    <w:rsid w:val="002E5DC3"/>
    <w:rPr>
      <w:color w:val="0000FF"/>
      <w:u w:val="single"/>
    </w:rPr>
  </w:style>
  <w:style w:type="table" w:styleId="TableGrid">
    <w:name w:val="Table Grid"/>
    <w:basedOn w:val="TableNormal"/>
    <w:uiPriority w:val="39"/>
    <w:rsid w:val="002E5DC3"/>
    <w:pPr>
      <w:spacing w:after="0" w:line="240" w:lineRule="auto"/>
    </w:pPr>
    <w:rPr>
      <w:rFonts w:ascii="Arial" w:eastAsia="Times New Roman" w:hAnsi="Arial" w:cs="Arial"/>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5D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5DC3"/>
    <w:pPr>
      <w:keepLines w:val="0"/>
      <w:spacing w:after="60"/>
      <w:outlineLvl w:val="9"/>
    </w:pPr>
    <w:rPr>
      <w:rFonts w:ascii="Calibri Light" w:hAnsi="Calibri Light"/>
      <w:bCs/>
      <w:color w:val="4472C4" w:themeColor="accent1"/>
      <w:kern w:val="32"/>
      <w:lang w:val="en-US"/>
    </w:rPr>
  </w:style>
  <w:style w:type="paragraph" w:customStyle="1" w:styleId="JAHeading1">
    <w:name w:val="JA Heading1"/>
    <w:basedOn w:val="Heading1"/>
    <w:link w:val="JAHeading1Char"/>
    <w:autoRedefine/>
    <w:qFormat/>
    <w:rsid w:val="00DC3050"/>
    <w:pPr>
      <w:jc w:val="both"/>
    </w:pPr>
    <w:rPr>
      <w:color w:val="auto"/>
      <w:kern w:val="32"/>
      <w:sz w:val="24"/>
      <w:szCs w:val="24"/>
    </w:rPr>
  </w:style>
  <w:style w:type="character" w:customStyle="1" w:styleId="JAHeading1Char">
    <w:name w:val="JA Heading1 Char"/>
    <w:basedOn w:val="Heading1Char"/>
    <w:link w:val="JAHeading1"/>
    <w:rsid w:val="00DC3050"/>
    <w:rPr>
      <w:rFonts w:asciiTheme="majorHAnsi" w:eastAsiaTheme="majorEastAsia" w:hAnsiTheme="majorHAnsi" w:cstheme="majorBidi"/>
      <w:color w:val="2F5496" w:themeColor="accent1" w:themeShade="BF"/>
      <w:kern w:val="32"/>
      <w:sz w:val="24"/>
      <w:szCs w:val="24"/>
    </w:rPr>
  </w:style>
  <w:style w:type="paragraph" w:customStyle="1" w:styleId="JAHeading2">
    <w:name w:val="JA Heading 2"/>
    <w:basedOn w:val="Heading1"/>
    <w:link w:val="JAHeading2Char"/>
    <w:autoRedefine/>
    <w:qFormat/>
    <w:rsid w:val="00F967FE"/>
    <w:pPr>
      <w:keepLines w:val="0"/>
      <w:spacing w:after="60"/>
    </w:pPr>
    <w:rPr>
      <w:rFonts w:ascii="Arial" w:eastAsiaTheme="minorHAnsi" w:hAnsi="Arial" w:cs="Arial"/>
      <w:b/>
      <w:bCs/>
      <w:color w:val="auto"/>
      <w:sz w:val="22"/>
      <w:szCs w:val="22"/>
    </w:rPr>
  </w:style>
  <w:style w:type="character" w:customStyle="1" w:styleId="JAHeading2Char">
    <w:name w:val="JA Heading 2 Char"/>
    <w:basedOn w:val="DefaultParagraphFont"/>
    <w:link w:val="JAHeading2"/>
    <w:rsid w:val="00F967FE"/>
    <w:rPr>
      <w:rFonts w:ascii="Arial" w:hAnsi="Arial" w:cs="Arial"/>
      <w:b/>
      <w:bCs/>
    </w:rPr>
  </w:style>
  <w:style w:type="paragraph" w:customStyle="1" w:styleId="JAHeading3">
    <w:name w:val="JA Heading 3"/>
    <w:basedOn w:val="Heading3"/>
    <w:link w:val="JAHeading3Char"/>
    <w:autoRedefine/>
    <w:qFormat/>
    <w:rsid w:val="00F57DA8"/>
    <w:pPr>
      <w:keepLines w:val="0"/>
      <w:spacing w:before="240" w:after="60"/>
    </w:pPr>
    <w:rPr>
      <w:rFonts w:asciiTheme="minorHAnsi" w:hAnsiTheme="minorHAnsi" w:cstheme="minorHAnsi"/>
      <w:b/>
      <w:bCs/>
      <w:color w:val="4472C4" w:themeColor="accent1"/>
      <w:sz w:val="32"/>
      <w:szCs w:val="32"/>
    </w:rPr>
  </w:style>
  <w:style w:type="character" w:customStyle="1" w:styleId="JAHeading3Char">
    <w:name w:val="JA Heading 3 Char"/>
    <w:basedOn w:val="Heading3Char"/>
    <w:link w:val="JAHeading3"/>
    <w:rsid w:val="00F57DA8"/>
    <w:rPr>
      <w:rFonts w:asciiTheme="majorHAnsi" w:eastAsiaTheme="majorEastAsia" w:hAnsiTheme="majorHAnsi" w:cstheme="minorHAnsi"/>
      <w:b/>
      <w:bCs/>
      <w:color w:val="4472C4" w:themeColor="accent1"/>
      <w:sz w:val="32"/>
      <w:szCs w:val="32"/>
    </w:rPr>
  </w:style>
  <w:style w:type="paragraph" w:customStyle="1" w:styleId="JAHeading10">
    <w:name w:val="JA Heading 1"/>
    <w:basedOn w:val="Heading1"/>
    <w:link w:val="JAHeading1Char0"/>
    <w:autoRedefine/>
    <w:qFormat/>
    <w:rsid w:val="003433E6"/>
    <w:pPr>
      <w:spacing w:line="240" w:lineRule="auto"/>
      <w:jc w:val="both"/>
      <w:outlineLvl w:val="9"/>
    </w:pPr>
    <w:rPr>
      <w:rFonts w:asciiTheme="minorHAnsi" w:hAnsiTheme="minorHAnsi" w:cstheme="minorHAnsi"/>
      <w:color w:val="auto"/>
      <w:kern w:val="32"/>
      <w:sz w:val="24"/>
      <w:szCs w:val="24"/>
    </w:rPr>
  </w:style>
  <w:style w:type="character" w:customStyle="1" w:styleId="JAHeading1Char0">
    <w:name w:val="JA Heading 1 Char"/>
    <w:basedOn w:val="Heading1Char"/>
    <w:link w:val="JAHeading10"/>
    <w:rsid w:val="003433E6"/>
    <w:rPr>
      <w:rFonts w:asciiTheme="majorHAnsi" w:eastAsiaTheme="majorEastAsia" w:hAnsiTheme="majorHAnsi" w:cstheme="minorHAnsi"/>
      <w:color w:val="2F5496" w:themeColor="accent1" w:themeShade="BF"/>
      <w:kern w:val="32"/>
      <w:sz w:val="24"/>
      <w:szCs w:val="24"/>
    </w:rPr>
  </w:style>
  <w:style w:type="character" w:customStyle="1" w:styleId="mntl-sc-block-headingtext">
    <w:name w:val="mntl-sc-block-heading__text"/>
    <w:basedOn w:val="DefaultParagraphFont"/>
    <w:rsid w:val="002E5DC3"/>
  </w:style>
  <w:style w:type="paragraph" w:styleId="TOC3">
    <w:name w:val="toc 3"/>
    <w:basedOn w:val="Normal"/>
    <w:next w:val="Normal"/>
    <w:autoRedefine/>
    <w:uiPriority w:val="39"/>
    <w:unhideWhenUsed/>
    <w:rsid w:val="002E5DC3"/>
    <w:pPr>
      <w:spacing w:after="100"/>
      <w:ind w:left="440"/>
    </w:pPr>
  </w:style>
  <w:style w:type="character" w:customStyle="1" w:styleId="Heading3Char">
    <w:name w:val="Heading 3 Char"/>
    <w:basedOn w:val="DefaultParagraphFont"/>
    <w:link w:val="Heading3"/>
    <w:uiPriority w:val="9"/>
    <w:semiHidden/>
    <w:rsid w:val="002E5DC3"/>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59"/>
    <w:rsid w:val="0045044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6FB7"/>
    <w:pPr>
      <w:ind w:left="720"/>
      <w:contextualSpacing/>
    </w:pPr>
  </w:style>
  <w:style w:type="character" w:styleId="UnresolvedMention">
    <w:name w:val="Unresolved Mention"/>
    <w:basedOn w:val="DefaultParagraphFont"/>
    <w:uiPriority w:val="99"/>
    <w:semiHidden/>
    <w:unhideWhenUsed/>
    <w:rsid w:val="00DF0AA3"/>
    <w:rPr>
      <w:color w:val="605E5C"/>
      <w:shd w:val="clear" w:color="auto" w:fill="E1DFDD"/>
    </w:rPr>
  </w:style>
  <w:style w:type="paragraph" w:styleId="NoSpacing">
    <w:name w:val="No Spacing"/>
    <w:uiPriority w:val="1"/>
    <w:qFormat/>
    <w:rsid w:val="005A54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329143">
      <w:bodyDiv w:val="1"/>
      <w:marLeft w:val="0"/>
      <w:marRight w:val="0"/>
      <w:marTop w:val="0"/>
      <w:marBottom w:val="0"/>
      <w:divBdr>
        <w:top w:val="none" w:sz="0" w:space="0" w:color="auto"/>
        <w:left w:val="none" w:sz="0" w:space="0" w:color="auto"/>
        <w:bottom w:val="none" w:sz="0" w:space="0" w:color="auto"/>
        <w:right w:val="none" w:sz="0" w:space="0" w:color="auto"/>
      </w:divBdr>
    </w:div>
    <w:div w:id="568538234">
      <w:bodyDiv w:val="1"/>
      <w:marLeft w:val="0"/>
      <w:marRight w:val="0"/>
      <w:marTop w:val="0"/>
      <w:marBottom w:val="0"/>
      <w:divBdr>
        <w:top w:val="none" w:sz="0" w:space="0" w:color="auto"/>
        <w:left w:val="none" w:sz="0" w:space="0" w:color="auto"/>
        <w:bottom w:val="none" w:sz="0" w:space="0" w:color="auto"/>
        <w:right w:val="none" w:sz="0" w:space="0" w:color="auto"/>
      </w:divBdr>
    </w:div>
    <w:div w:id="841317825">
      <w:bodyDiv w:val="1"/>
      <w:marLeft w:val="0"/>
      <w:marRight w:val="0"/>
      <w:marTop w:val="0"/>
      <w:marBottom w:val="0"/>
      <w:divBdr>
        <w:top w:val="none" w:sz="0" w:space="0" w:color="auto"/>
        <w:left w:val="none" w:sz="0" w:space="0" w:color="auto"/>
        <w:bottom w:val="none" w:sz="0" w:space="0" w:color="auto"/>
        <w:right w:val="none" w:sz="0" w:space="0" w:color="auto"/>
      </w:divBdr>
    </w:div>
    <w:div w:id="1751807796">
      <w:bodyDiv w:val="1"/>
      <w:marLeft w:val="0"/>
      <w:marRight w:val="0"/>
      <w:marTop w:val="0"/>
      <w:marBottom w:val="0"/>
      <w:divBdr>
        <w:top w:val="none" w:sz="0" w:space="0" w:color="auto"/>
        <w:left w:val="none" w:sz="0" w:space="0" w:color="auto"/>
        <w:bottom w:val="none" w:sz="0" w:space="0" w:color="auto"/>
        <w:right w:val="none" w:sz="0" w:space="0" w:color="auto"/>
      </w:divBdr>
    </w:div>
    <w:div w:id="1828856489">
      <w:bodyDiv w:val="1"/>
      <w:marLeft w:val="0"/>
      <w:marRight w:val="0"/>
      <w:marTop w:val="0"/>
      <w:marBottom w:val="0"/>
      <w:divBdr>
        <w:top w:val="none" w:sz="0" w:space="0" w:color="auto"/>
        <w:left w:val="none" w:sz="0" w:space="0" w:color="auto"/>
        <w:bottom w:val="none" w:sz="0" w:space="0" w:color="auto"/>
        <w:right w:val="none" w:sz="0" w:space="0" w:color="auto"/>
      </w:divBdr>
    </w:div>
    <w:div w:id="1853913525">
      <w:bodyDiv w:val="1"/>
      <w:marLeft w:val="0"/>
      <w:marRight w:val="0"/>
      <w:marTop w:val="0"/>
      <w:marBottom w:val="0"/>
      <w:divBdr>
        <w:top w:val="none" w:sz="0" w:space="0" w:color="auto"/>
        <w:left w:val="none" w:sz="0" w:space="0" w:color="auto"/>
        <w:bottom w:val="none" w:sz="0" w:space="0" w:color="auto"/>
        <w:right w:val="none" w:sz="0" w:space="0" w:color="auto"/>
      </w:divBdr>
    </w:div>
    <w:div w:id="214022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mindtools.com/as2l5i1/pdca-plan-do-check-act" TargetMode="External"/><Relationship Id="rId18" Type="http://schemas.openxmlformats.org/officeDocument/2006/relationships/hyperlink" Target="https://thermofisher.sharepoint.com/sites/Customer-Experience/SitePages/CAS/CASSurveyProgram.aspx" TargetMode="External"/><Relationship Id="rId3" Type="http://schemas.openxmlformats.org/officeDocument/2006/relationships/settings" Target="settings.xml"/><Relationship Id="rId21" Type="http://schemas.openxmlformats.org/officeDocument/2006/relationships/hyperlink" Target="https://www.linkedin.com/search/results/all/?heroEntityKey=&amp;keywords=thermo%20fisher%20scientific&amp;origin=RICH_QUERY_SEARCH_HOME_HISTORY&amp;sid=ZY%253" TargetMode="External"/><Relationship Id="rId7" Type="http://schemas.openxmlformats.org/officeDocument/2006/relationships/image" Target="media/image3.png"/><Relationship Id="rId12" Type="http://schemas.openxmlformats.org/officeDocument/2006/relationships/hyperlink" Target="https://www.lean.org/lexicon-terms/kaizen/" TargetMode="External"/><Relationship Id="rId17" Type="http://schemas.openxmlformats.org/officeDocument/2006/relationships/hyperlink" Target="https://www.youtube.com/watch?v=-Z6ADaH_Mx4" TargetMode="External"/><Relationship Id="rId2" Type="http://schemas.openxmlformats.org/officeDocument/2006/relationships/styles" Target="styles.xml"/><Relationship Id="rId16" Type="http://schemas.openxmlformats.org/officeDocument/2006/relationships/hyperlink" Target="https://www.youtube.com/watch?v=554s5E1y5DA" TargetMode="External"/><Relationship Id="rId20" Type="http://schemas.openxmlformats.org/officeDocument/2006/relationships/hyperlink" Target="https://www.facebook.com/thermofisher"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iso.org/standard/59752.html"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youtube.com/watch?v=QQNugxuzPM8" TargetMode="External"/><Relationship Id="rId23" Type="http://schemas.openxmlformats.org/officeDocument/2006/relationships/fontTable" Target="fontTable.xml"/><Relationship Id="rId10" Type="http://schemas.openxmlformats.org/officeDocument/2006/relationships/hyperlink" Target="https://hbr.org/1987/11/competing-on-the-eight-dimensions-of-quality" TargetMode="External"/><Relationship Id="rId19" Type="http://schemas.openxmlformats.org/officeDocument/2006/relationships/hyperlink" Target="https://www.thermofisher.com/uk/en/home/life-science/agricultural-biotechnology/agrigenomics/customer-testimonials.html" TargetMode="External"/><Relationship Id="rId4" Type="http://schemas.openxmlformats.org/officeDocument/2006/relationships/webSettings" Target="webSettings.xml"/><Relationship Id="rId9" Type="http://schemas.openxmlformats.org/officeDocument/2006/relationships/hyperlink" Target="https://www.creativesafetysupply.com/glossary/timwood/" TargetMode="External"/><Relationship Id="rId14" Type="http://schemas.openxmlformats.org/officeDocument/2006/relationships/hyperlink" Target="https://www.researchgate.net/figure/The-house-of-lean-production-in-the-context-of-the-literature-review-representing-a-lean_fig1_228433776" TargetMode="External"/><Relationship Id="rId22" Type="http://schemas.openxmlformats.org/officeDocument/2006/relationships/hyperlink" Target="https://thermofisher.sharepoint.com/sites/CustomerExperience/SitePages/CAS/CASSurveyProgram.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1645</TotalTime>
  <Pages>19</Pages>
  <Words>5190</Words>
  <Characters>29589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34710</CharactersWithSpaces>
  <SharedDoc>false</SharedDoc>
  <HLinks>
    <vt:vector size="30" baseType="variant">
      <vt:variant>
        <vt:i4>327750</vt:i4>
      </vt:variant>
      <vt:variant>
        <vt:i4>15</vt:i4>
      </vt:variant>
      <vt:variant>
        <vt:i4>0</vt:i4>
      </vt:variant>
      <vt:variant>
        <vt:i4>5</vt:i4>
      </vt:variant>
      <vt:variant>
        <vt:lpwstr>https://thermofisher.sharepoint.com/sites/CustomerExperience/SitePages/CAS/CASSurveyProgram.aspx</vt:lpwstr>
      </vt:variant>
      <vt:variant>
        <vt:lpwstr/>
      </vt:variant>
      <vt:variant>
        <vt:i4>2424945</vt:i4>
      </vt:variant>
      <vt:variant>
        <vt:i4>12</vt:i4>
      </vt:variant>
      <vt:variant>
        <vt:i4>0</vt:i4>
      </vt:variant>
      <vt:variant>
        <vt:i4>5</vt:i4>
      </vt:variant>
      <vt:variant>
        <vt:lpwstr>https://www.linkedin.com/search/results/all/?heroEntityKey=&amp;keywords=thermo%20fisher%20scientific&amp;origin=RICH_QUERY_SEARCH_HOME_HISTORY&amp;sid=ZY%3</vt:lpwstr>
      </vt:variant>
      <vt:variant>
        <vt:lpwstr/>
      </vt:variant>
      <vt:variant>
        <vt:i4>4849746</vt:i4>
      </vt:variant>
      <vt:variant>
        <vt:i4>9</vt:i4>
      </vt:variant>
      <vt:variant>
        <vt:i4>0</vt:i4>
      </vt:variant>
      <vt:variant>
        <vt:i4>5</vt:i4>
      </vt:variant>
      <vt:variant>
        <vt:lpwstr>https://www.facebook.com/thermofisher</vt:lpwstr>
      </vt:variant>
      <vt:variant>
        <vt:lpwstr/>
      </vt:variant>
      <vt:variant>
        <vt:i4>3407922</vt:i4>
      </vt:variant>
      <vt:variant>
        <vt:i4>6</vt:i4>
      </vt:variant>
      <vt:variant>
        <vt:i4>0</vt:i4>
      </vt:variant>
      <vt:variant>
        <vt:i4>5</vt:i4>
      </vt:variant>
      <vt:variant>
        <vt:lpwstr>https://www.youtube.com/watch?v=QQNugxuzPM8</vt:lpwstr>
      </vt:variant>
      <vt:variant>
        <vt:lpwstr/>
      </vt:variant>
      <vt:variant>
        <vt:i4>6422579</vt:i4>
      </vt:variant>
      <vt:variant>
        <vt:i4>3</vt:i4>
      </vt:variant>
      <vt:variant>
        <vt:i4>0</vt:i4>
      </vt:variant>
      <vt:variant>
        <vt:i4>5</vt:i4>
      </vt:variant>
      <vt:variant>
        <vt:lpwstr>https://www.iso.org/standard/59752.html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Daniel Thomas</cp:lastModifiedBy>
  <cp:revision>72</cp:revision>
  <cp:lastPrinted>2022-07-14T20:15:00Z</cp:lastPrinted>
  <dcterms:created xsi:type="dcterms:W3CDTF">2023-04-29T05:48:00Z</dcterms:created>
  <dcterms:modified xsi:type="dcterms:W3CDTF">2023-04-30T09:16:00Z</dcterms:modified>
</cp:coreProperties>
</file>