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7EC7B4" w14:textId="3E24E268" w:rsidR="00B97166" w:rsidRPr="0018625C" w:rsidRDefault="00F325E1" w:rsidP="00B97166">
      <w:pPr>
        <w:rPr>
          <w:rFonts w:ascii="Calibri" w:hAnsi="Calibri" w:cs="Calibri"/>
          <w:sz w:val="24"/>
          <w:szCs w:val="24"/>
        </w:rPr>
      </w:pPr>
      <w:r w:rsidRPr="0018625C">
        <w:rPr>
          <w:rFonts w:ascii="Calibri" w:hAnsi="Calibri" w:cs="Calibri"/>
          <w:sz w:val="24"/>
          <w:szCs w:val="24"/>
        </w:rPr>
        <w:t xml:space="preserve">One concrete example of how the past has been interpreted in a contemporary context is the Chinese historical television show </w:t>
      </w:r>
      <w:r w:rsidRPr="00C169D0">
        <w:rPr>
          <w:rFonts w:ascii="Calibri" w:hAnsi="Calibri" w:cs="Calibri"/>
          <w:i/>
          <w:iCs/>
          <w:sz w:val="24"/>
          <w:szCs w:val="24"/>
        </w:rPr>
        <w:t>Towards the Republic</w:t>
      </w:r>
      <w:r w:rsidRPr="0018625C">
        <w:rPr>
          <w:rFonts w:ascii="Calibri" w:hAnsi="Calibri" w:cs="Calibri"/>
          <w:sz w:val="24"/>
          <w:szCs w:val="24"/>
        </w:rPr>
        <w:t>. Broadcast in 2003, it focuses on China from the late 19</w:t>
      </w:r>
      <w:r w:rsidRPr="0018625C">
        <w:rPr>
          <w:rFonts w:ascii="Calibri" w:hAnsi="Calibri" w:cs="Calibri"/>
          <w:sz w:val="24"/>
          <w:szCs w:val="24"/>
          <w:vertAlign w:val="superscript"/>
        </w:rPr>
        <w:t>th</w:t>
      </w:r>
      <w:r w:rsidRPr="0018625C">
        <w:rPr>
          <w:rFonts w:ascii="Calibri" w:hAnsi="Calibri" w:cs="Calibri"/>
          <w:sz w:val="24"/>
          <w:szCs w:val="24"/>
        </w:rPr>
        <w:t xml:space="preserve"> to the early 20</w:t>
      </w:r>
      <w:r w:rsidRPr="0018625C">
        <w:rPr>
          <w:rFonts w:ascii="Calibri" w:hAnsi="Calibri" w:cs="Calibri"/>
          <w:sz w:val="24"/>
          <w:szCs w:val="24"/>
          <w:vertAlign w:val="superscript"/>
        </w:rPr>
        <w:t>th</w:t>
      </w:r>
      <w:r w:rsidRPr="0018625C">
        <w:rPr>
          <w:rFonts w:ascii="Calibri" w:hAnsi="Calibri" w:cs="Calibri"/>
          <w:sz w:val="24"/>
          <w:szCs w:val="24"/>
        </w:rPr>
        <w:t xml:space="preserve"> Century and therefore explores the collapse of the Qing dynasty, key figures from history and tensions with Japan. Primarily because the show tackled such sensitive topics</w:t>
      </w:r>
      <w:r w:rsidR="002B6A6D" w:rsidRPr="0018625C">
        <w:rPr>
          <w:rFonts w:ascii="Calibri" w:hAnsi="Calibri" w:cs="Calibri"/>
          <w:sz w:val="24"/>
          <w:szCs w:val="24"/>
        </w:rPr>
        <w:t xml:space="preserve"> as </w:t>
      </w:r>
      <w:r w:rsidR="00F671E4" w:rsidRPr="0018625C">
        <w:rPr>
          <w:rFonts w:ascii="Calibri" w:hAnsi="Calibri" w:cs="Calibri"/>
          <w:sz w:val="24"/>
          <w:szCs w:val="24"/>
        </w:rPr>
        <w:t>government ineptitude, dreamy revolutionary figures and idolised Japan</w:t>
      </w:r>
      <w:r w:rsidR="002B6A6D" w:rsidRPr="0018625C">
        <w:rPr>
          <w:rFonts w:ascii="Calibri" w:hAnsi="Calibri" w:cs="Calibri"/>
          <w:sz w:val="24"/>
          <w:szCs w:val="24"/>
        </w:rPr>
        <w:t>,</w:t>
      </w:r>
      <w:r w:rsidRPr="0018625C">
        <w:rPr>
          <w:rFonts w:ascii="Calibri" w:hAnsi="Calibri" w:cs="Calibri"/>
          <w:sz w:val="24"/>
          <w:szCs w:val="24"/>
        </w:rPr>
        <w:t xml:space="preserve"> it was censored in </w:t>
      </w:r>
      <w:r w:rsidR="005848EE" w:rsidRPr="0018625C">
        <w:rPr>
          <w:rFonts w:ascii="Calibri" w:hAnsi="Calibri" w:cs="Calibri"/>
          <w:sz w:val="24"/>
          <w:szCs w:val="24"/>
        </w:rPr>
        <w:t>C</w:t>
      </w:r>
      <w:r w:rsidRPr="0018625C">
        <w:rPr>
          <w:rFonts w:ascii="Calibri" w:hAnsi="Calibri" w:cs="Calibri"/>
          <w:sz w:val="24"/>
          <w:szCs w:val="24"/>
        </w:rPr>
        <w:t>hina and restricted from further series</w:t>
      </w:r>
      <w:r w:rsidR="00D139E3" w:rsidRPr="0018625C">
        <w:rPr>
          <w:rFonts w:ascii="Calibri" w:hAnsi="Calibri" w:cs="Calibri"/>
          <w:sz w:val="24"/>
          <w:szCs w:val="24"/>
        </w:rPr>
        <w:t xml:space="preserve">, however </w:t>
      </w:r>
      <w:r w:rsidR="0010059E" w:rsidRPr="0018625C">
        <w:rPr>
          <w:rFonts w:ascii="Calibri" w:hAnsi="Calibri" w:cs="Calibri"/>
          <w:sz w:val="24"/>
          <w:szCs w:val="24"/>
        </w:rPr>
        <w:t>most</w:t>
      </w:r>
      <w:r w:rsidR="00D139E3" w:rsidRPr="0018625C">
        <w:rPr>
          <w:rFonts w:ascii="Calibri" w:hAnsi="Calibri" w:cs="Calibri"/>
          <w:sz w:val="24"/>
          <w:szCs w:val="24"/>
        </w:rPr>
        <w:t xml:space="preserve"> episodes are available to be watched online</w:t>
      </w:r>
      <w:r w:rsidR="00252180" w:rsidRPr="0018625C">
        <w:rPr>
          <w:rFonts w:ascii="Calibri" w:hAnsi="Calibri" w:cs="Calibri"/>
          <w:sz w:val="24"/>
          <w:szCs w:val="24"/>
        </w:rPr>
        <w:t xml:space="preserve">. </w:t>
      </w:r>
      <w:r w:rsidR="0010059E" w:rsidRPr="0018625C">
        <w:rPr>
          <w:rFonts w:ascii="Calibri" w:hAnsi="Calibri" w:cs="Calibri"/>
          <w:sz w:val="24"/>
          <w:szCs w:val="24"/>
        </w:rPr>
        <w:t>To comp</w:t>
      </w:r>
      <w:r w:rsidR="009D346A">
        <w:rPr>
          <w:rFonts w:ascii="Calibri" w:hAnsi="Calibri" w:cs="Calibri"/>
          <w:sz w:val="24"/>
          <w:szCs w:val="24"/>
        </w:rPr>
        <w:t>l</w:t>
      </w:r>
      <w:r w:rsidR="0010059E" w:rsidRPr="0018625C">
        <w:rPr>
          <w:rFonts w:ascii="Calibri" w:hAnsi="Calibri" w:cs="Calibri"/>
          <w:sz w:val="24"/>
          <w:szCs w:val="24"/>
        </w:rPr>
        <w:t xml:space="preserve">ete research on sources not on YouTube, the only scholarly book which analyses </w:t>
      </w:r>
      <w:r w:rsidR="0010059E" w:rsidRPr="00AF1A6E">
        <w:rPr>
          <w:rFonts w:ascii="Calibri" w:hAnsi="Calibri" w:cs="Calibri"/>
          <w:i/>
          <w:iCs/>
          <w:sz w:val="24"/>
          <w:szCs w:val="24"/>
        </w:rPr>
        <w:t>Towards the Republic</w:t>
      </w:r>
      <w:r w:rsidR="0010059E" w:rsidRPr="0018625C">
        <w:rPr>
          <w:rFonts w:ascii="Calibri" w:hAnsi="Calibri" w:cs="Calibri"/>
          <w:sz w:val="24"/>
          <w:szCs w:val="24"/>
        </w:rPr>
        <w:t xml:space="preserve"> is Muller</w:t>
      </w:r>
      <w:r w:rsidR="00F92548">
        <w:rPr>
          <w:rFonts w:ascii="Calibri" w:hAnsi="Calibri" w:cs="Calibri"/>
          <w:sz w:val="24"/>
          <w:szCs w:val="24"/>
        </w:rPr>
        <w:t>’</w:t>
      </w:r>
      <w:r w:rsidR="0010059E" w:rsidRPr="0018625C">
        <w:rPr>
          <w:rFonts w:ascii="Calibri" w:hAnsi="Calibri" w:cs="Calibri"/>
          <w:sz w:val="24"/>
          <w:szCs w:val="24"/>
        </w:rPr>
        <w:t>s “Representing History in Chinese Media”.</w:t>
      </w:r>
      <w:r w:rsidR="00840981" w:rsidRPr="0018625C">
        <w:rPr>
          <w:rStyle w:val="FootnoteReference"/>
          <w:rFonts w:ascii="Calibri" w:hAnsi="Calibri" w:cs="Calibri"/>
          <w:sz w:val="24"/>
          <w:szCs w:val="24"/>
        </w:rPr>
        <w:footnoteReference w:id="1"/>
      </w:r>
      <w:r w:rsidR="0010059E" w:rsidRPr="0018625C">
        <w:rPr>
          <w:rFonts w:ascii="Calibri" w:hAnsi="Calibri" w:cs="Calibri"/>
          <w:sz w:val="24"/>
          <w:szCs w:val="24"/>
        </w:rPr>
        <w:t xml:space="preserve"> </w:t>
      </w:r>
      <w:r w:rsidR="00B70A48" w:rsidRPr="0018625C">
        <w:rPr>
          <w:rFonts w:ascii="Calibri" w:hAnsi="Calibri" w:cs="Calibri"/>
          <w:sz w:val="24"/>
          <w:szCs w:val="24"/>
        </w:rPr>
        <w:t>A</w:t>
      </w:r>
      <w:r w:rsidR="0010059E" w:rsidRPr="0018625C">
        <w:rPr>
          <w:rFonts w:ascii="Calibri" w:hAnsi="Calibri" w:cs="Calibri"/>
          <w:sz w:val="24"/>
          <w:szCs w:val="24"/>
        </w:rPr>
        <w:t xml:space="preserve"> major flaw with this </w:t>
      </w:r>
      <w:r w:rsidR="00B70A48" w:rsidRPr="0018625C">
        <w:rPr>
          <w:rFonts w:ascii="Calibri" w:hAnsi="Calibri" w:cs="Calibri"/>
          <w:sz w:val="24"/>
          <w:szCs w:val="24"/>
        </w:rPr>
        <w:t xml:space="preserve">source </w:t>
      </w:r>
      <w:r w:rsidR="0010059E" w:rsidRPr="0018625C">
        <w:rPr>
          <w:rFonts w:ascii="Calibri" w:hAnsi="Calibri" w:cs="Calibri"/>
          <w:sz w:val="24"/>
          <w:szCs w:val="24"/>
        </w:rPr>
        <w:t>is not only that it is the only published academic source</w:t>
      </w:r>
      <w:r w:rsidR="00B70A48" w:rsidRPr="0018625C">
        <w:rPr>
          <w:rFonts w:ascii="Calibri" w:hAnsi="Calibri" w:cs="Calibri"/>
          <w:sz w:val="24"/>
          <w:szCs w:val="24"/>
        </w:rPr>
        <w:t>, but also</w:t>
      </w:r>
      <w:r w:rsidR="0010059E" w:rsidRPr="0018625C">
        <w:rPr>
          <w:rFonts w:ascii="Calibri" w:hAnsi="Calibri" w:cs="Calibri"/>
          <w:sz w:val="24"/>
          <w:szCs w:val="24"/>
        </w:rPr>
        <w:t xml:space="preserve"> that only</w:t>
      </w:r>
      <w:r w:rsidR="00B70A48" w:rsidRPr="0018625C">
        <w:rPr>
          <w:rFonts w:ascii="Calibri" w:hAnsi="Calibri" w:cs="Calibri"/>
          <w:sz w:val="24"/>
          <w:szCs w:val="24"/>
        </w:rPr>
        <w:t xml:space="preserve"> the</w:t>
      </w:r>
      <w:r w:rsidR="0010059E" w:rsidRPr="0018625C">
        <w:rPr>
          <w:rFonts w:ascii="Calibri" w:hAnsi="Calibri" w:cs="Calibri"/>
          <w:sz w:val="24"/>
          <w:szCs w:val="24"/>
        </w:rPr>
        <w:t xml:space="preserve"> first 23 pages are a</w:t>
      </w:r>
      <w:r w:rsidR="00BD3A0F" w:rsidRPr="0018625C">
        <w:rPr>
          <w:rFonts w:ascii="Calibri" w:hAnsi="Calibri" w:cs="Calibri"/>
          <w:sz w:val="24"/>
          <w:szCs w:val="24"/>
        </w:rPr>
        <w:t xml:space="preserve">n </w:t>
      </w:r>
      <w:r w:rsidR="0010059E" w:rsidRPr="0018625C">
        <w:rPr>
          <w:rFonts w:ascii="Calibri" w:hAnsi="Calibri" w:cs="Calibri"/>
          <w:sz w:val="24"/>
          <w:szCs w:val="24"/>
        </w:rPr>
        <w:t>analysis of the themes and the representation of history</w:t>
      </w:r>
      <w:r w:rsidR="00BD3A0F" w:rsidRPr="0018625C">
        <w:rPr>
          <w:rFonts w:ascii="Calibri" w:hAnsi="Calibri" w:cs="Calibri"/>
          <w:sz w:val="24"/>
          <w:szCs w:val="24"/>
        </w:rPr>
        <w:t xml:space="preserve">, therefore </w:t>
      </w:r>
      <w:r w:rsidR="0010059E" w:rsidRPr="0018625C">
        <w:rPr>
          <w:rFonts w:ascii="Calibri" w:hAnsi="Calibri" w:cs="Calibri"/>
          <w:sz w:val="24"/>
          <w:szCs w:val="24"/>
        </w:rPr>
        <w:t xml:space="preserve">the rest of the book is a </w:t>
      </w:r>
      <w:r w:rsidR="003E1B80" w:rsidRPr="0018625C">
        <w:rPr>
          <w:rFonts w:ascii="Calibri" w:hAnsi="Calibri" w:cs="Calibri"/>
          <w:sz w:val="24"/>
          <w:szCs w:val="24"/>
        </w:rPr>
        <w:t xml:space="preserve">scene by scene </w:t>
      </w:r>
      <w:r w:rsidR="0010059E" w:rsidRPr="0018625C">
        <w:rPr>
          <w:rFonts w:ascii="Calibri" w:hAnsi="Calibri" w:cs="Calibri"/>
          <w:sz w:val="24"/>
          <w:szCs w:val="24"/>
        </w:rPr>
        <w:t xml:space="preserve">description of the show. This initial summary includes </w:t>
      </w:r>
      <w:r w:rsidR="00427759" w:rsidRPr="0018625C">
        <w:rPr>
          <w:rFonts w:ascii="Calibri" w:hAnsi="Calibri" w:cs="Calibri"/>
          <w:sz w:val="24"/>
          <w:szCs w:val="24"/>
        </w:rPr>
        <w:t>one</w:t>
      </w:r>
      <w:r w:rsidR="0010059E" w:rsidRPr="0018625C">
        <w:rPr>
          <w:rFonts w:ascii="Calibri" w:hAnsi="Calibri" w:cs="Calibri"/>
          <w:sz w:val="24"/>
          <w:szCs w:val="24"/>
        </w:rPr>
        <w:t xml:space="preserve"> page dedicated to how the television show has presented</w:t>
      </w:r>
      <w:r w:rsidR="00427759" w:rsidRPr="0018625C">
        <w:rPr>
          <w:rFonts w:ascii="Calibri" w:hAnsi="Calibri" w:cs="Calibri"/>
          <w:sz w:val="24"/>
          <w:szCs w:val="24"/>
        </w:rPr>
        <w:t xml:space="preserve"> </w:t>
      </w:r>
      <w:r w:rsidR="0010059E" w:rsidRPr="0018625C">
        <w:rPr>
          <w:rFonts w:ascii="Calibri" w:hAnsi="Calibri" w:cs="Calibri"/>
          <w:sz w:val="24"/>
          <w:szCs w:val="24"/>
        </w:rPr>
        <w:t xml:space="preserve">different historical figures, </w:t>
      </w:r>
      <w:r w:rsidR="00451E7E" w:rsidRPr="0018625C">
        <w:rPr>
          <w:rFonts w:ascii="Calibri" w:hAnsi="Calibri" w:cs="Calibri"/>
          <w:sz w:val="24"/>
          <w:szCs w:val="24"/>
        </w:rPr>
        <w:t>thusly</w:t>
      </w:r>
      <w:r w:rsidR="0010059E" w:rsidRPr="0018625C">
        <w:rPr>
          <w:rFonts w:ascii="Calibri" w:hAnsi="Calibri" w:cs="Calibri"/>
          <w:sz w:val="24"/>
          <w:szCs w:val="24"/>
        </w:rPr>
        <w:t xml:space="preserve"> this essay will hope to  go beyond Muller</w:t>
      </w:r>
      <w:r w:rsidR="00F92548">
        <w:rPr>
          <w:rFonts w:ascii="Calibri" w:hAnsi="Calibri" w:cs="Calibri"/>
          <w:sz w:val="24"/>
          <w:szCs w:val="24"/>
        </w:rPr>
        <w:t>’</w:t>
      </w:r>
      <w:r w:rsidR="0010059E" w:rsidRPr="0018625C">
        <w:rPr>
          <w:rFonts w:ascii="Calibri" w:hAnsi="Calibri" w:cs="Calibri"/>
          <w:sz w:val="24"/>
          <w:szCs w:val="24"/>
        </w:rPr>
        <w:t xml:space="preserve">s limited </w:t>
      </w:r>
      <w:r w:rsidR="00CF16AF" w:rsidRPr="0018625C">
        <w:rPr>
          <w:rFonts w:ascii="Calibri" w:hAnsi="Calibri" w:cs="Calibri"/>
          <w:sz w:val="24"/>
          <w:szCs w:val="24"/>
        </w:rPr>
        <w:t xml:space="preserve">1 page long </w:t>
      </w:r>
      <w:r w:rsidR="0010059E" w:rsidRPr="0018625C">
        <w:rPr>
          <w:rFonts w:ascii="Calibri" w:hAnsi="Calibri" w:cs="Calibri"/>
          <w:sz w:val="24"/>
          <w:szCs w:val="24"/>
        </w:rPr>
        <w:t xml:space="preserve">analysis and explore what the </w:t>
      </w:r>
      <w:r w:rsidR="0073324A" w:rsidRPr="0018625C">
        <w:rPr>
          <w:rFonts w:ascii="Calibri" w:hAnsi="Calibri" w:cs="Calibri"/>
          <w:sz w:val="24"/>
          <w:szCs w:val="24"/>
        </w:rPr>
        <w:t>series</w:t>
      </w:r>
      <w:r w:rsidR="0010059E" w:rsidRPr="0018625C">
        <w:rPr>
          <w:rFonts w:ascii="Calibri" w:hAnsi="Calibri" w:cs="Calibri"/>
          <w:sz w:val="24"/>
          <w:szCs w:val="24"/>
        </w:rPr>
        <w:t xml:space="preserve"> </w:t>
      </w:r>
      <w:r w:rsidR="008E37C1" w:rsidRPr="0018625C">
        <w:rPr>
          <w:rFonts w:ascii="Calibri" w:hAnsi="Calibri" w:cs="Calibri"/>
          <w:sz w:val="24"/>
          <w:szCs w:val="24"/>
        </w:rPr>
        <w:t xml:space="preserve">further </w:t>
      </w:r>
      <w:r w:rsidR="0010059E" w:rsidRPr="0018625C">
        <w:rPr>
          <w:rFonts w:ascii="Calibri" w:hAnsi="Calibri" w:cs="Calibri"/>
          <w:sz w:val="24"/>
          <w:szCs w:val="24"/>
        </w:rPr>
        <w:t xml:space="preserve">represented about Cixi, </w:t>
      </w:r>
      <w:r w:rsidR="00701282" w:rsidRPr="0018625C">
        <w:rPr>
          <w:rFonts w:ascii="Calibri" w:hAnsi="Calibri" w:cs="Calibri"/>
          <w:sz w:val="24"/>
          <w:szCs w:val="24"/>
        </w:rPr>
        <w:t>Guangxu</w:t>
      </w:r>
      <w:r w:rsidR="000860E9" w:rsidRPr="0018625C">
        <w:rPr>
          <w:rFonts w:ascii="Calibri" w:hAnsi="Calibri" w:cs="Calibri"/>
          <w:sz w:val="24"/>
          <w:szCs w:val="24"/>
        </w:rPr>
        <w:t>,</w:t>
      </w:r>
      <w:r w:rsidR="0010059E" w:rsidRPr="0018625C">
        <w:rPr>
          <w:rFonts w:ascii="Calibri" w:hAnsi="Calibri" w:cs="Calibri"/>
          <w:sz w:val="24"/>
          <w:szCs w:val="24"/>
        </w:rPr>
        <w:t xml:space="preserve"> Sun Yatsen</w:t>
      </w:r>
      <w:r w:rsidR="000860E9" w:rsidRPr="0018625C">
        <w:rPr>
          <w:rFonts w:ascii="Calibri" w:hAnsi="Calibri" w:cs="Calibri"/>
          <w:sz w:val="24"/>
          <w:szCs w:val="24"/>
        </w:rPr>
        <w:t xml:space="preserve"> and Japan</w:t>
      </w:r>
      <w:r w:rsidR="00B97166" w:rsidRPr="0018625C">
        <w:rPr>
          <w:rFonts w:ascii="Calibri" w:hAnsi="Calibri" w:cs="Calibri"/>
          <w:sz w:val="24"/>
          <w:szCs w:val="24"/>
        </w:rPr>
        <w:t>.</w:t>
      </w:r>
      <w:r w:rsidR="00451D1E" w:rsidRPr="0018625C">
        <w:rPr>
          <w:rFonts w:ascii="Calibri" w:hAnsi="Calibri" w:cs="Calibri"/>
          <w:sz w:val="24"/>
          <w:szCs w:val="24"/>
        </w:rPr>
        <w:t xml:space="preserve"> </w:t>
      </w:r>
      <w:r w:rsidRPr="0018625C">
        <w:rPr>
          <w:rFonts w:ascii="Calibri" w:hAnsi="Calibri" w:cs="Calibri"/>
          <w:sz w:val="24"/>
          <w:szCs w:val="24"/>
        </w:rPr>
        <w:t xml:space="preserve">Overall, </w:t>
      </w:r>
      <w:r w:rsidRPr="00F92548">
        <w:rPr>
          <w:rFonts w:ascii="Calibri" w:hAnsi="Calibri" w:cs="Calibri"/>
          <w:i/>
          <w:iCs/>
          <w:sz w:val="24"/>
          <w:szCs w:val="24"/>
        </w:rPr>
        <w:t>Towards the Republic</w:t>
      </w:r>
      <w:r w:rsidRPr="0018625C">
        <w:rPr>
          <w:rFonts w:ascii="Calibri" w:hAnsi="Calibri" w:cs="Calibri"/>
          <w:sz w:val="24"/>
          <w:szCs w:val="24"/>
        </w:rPr>
        <w:t xml:space="preserve"> shows how the past was used to serve present </w:t>
      </w:r>
      <w:r w:rsidR="00BC1EC7" w:rsidRPr="0018625C">
        <w:rPr>
          <w:rFonts w:ascii="Calibri" w:hAnsi="Calibri" w:cs="Calibri"/>
          <w:sz w:val="24"/>
          <w:szCs w:val="24"/>
        </w:rPr>
        <w:t>ideas</w:t>
      </w:r>
      <w:r w:rsidR="00252180" w:rsidRPr="0018625C">
        <w:rPr>
          <w:rFonts w:ascii="Calibri" w:hAnsi="Calibri" w:cs="Calibri"/>
          <w:sz w:val="24"/>
          <w:szCs w:val="24"/>
        </w:rPr>
        <w:t>, however these new views were unapproved of and despite immense popularity and successful viewing figures of millions,</w:t>
      </w:r>
      <w:r w:rsidR="00B97166" w:rsidRPr="0018625C">
        <w:rPr>
          <w:rFonts w:ascii="Calibri" w:hAnsi="Calibri" w:cs="Calibri"/>
          <w:sz w:val="24"/>
          <w:szCs w:val="24"/>
        </w:rPr>
        <w:t xml:space="preserve"> the show was</w:t>
      </w:r>
      <w:r w:rsidR="00252180" w:rsidRPr="0018625C">
        <w:rPr>
          <w:rFonts w:ascii="Calibri" w:hAnsi="Calibri" w:cs="Calibri"/>
          <w:sz w:val="24"/>
          <w:szCs w:val="24"/>
        </w:rPr>
        <w:t xml:space="preserve"> censored.</w:t>
      </w:r>
      <w:r w:rsidR="00BC1EC7" w:rsidRPr="0018625C">
        <w:rPr>
          <w:rFonts w:ascii="Calibri" w:hAnsi="Calibri" w:cs="Calibri"/>
          <w:sz w:val="24"/>
          <w:szCs w:val="24"/>
        </w:rPr>
        <w:t xml:space="preserve"> </w:t>
      </w:r>
      <w:r w:rsidR="00451D1E" w:rsidRPr="0018625C">
        <w:rPr>
          <w:rFonts w:ascii="Calibri" w:hAnsi="Calibri" w:cs="Calibri"/>
          <w:sz w:val="24"/>
          <w:szCs w:val="24"/>
        </w:rPr>
        <w:t xml:space="preserve">One important aspect to mention is that the television producers were experienced and had produced several successful historical television dramas on the Qing court. This is significant as it shows there must be a reason </w:t>
      </w:r>
      <w:r w:rsidR="00451D1E" w:rsidRPr="00F92548">
        <w:rPr>
          <w:rFonts w:ascii="Calibri" w:hAnsi="Calibri" w:cs="Calibri"/>
          <w:i/>
          <w:iCs/>
          <w:sz w:val="24"/>
          <w:szCs w:val="24"/>
        </w:rPr>
        <w:t>Towards the Republic</w:t>
      </w:r>
      <w:r w:rsidR="00451D1E" w:rsidRPr="0018625C">
        <w:rPr>
          <w:rFonts w:ascii="Calibri" w:hAnsi="Calibri" w:cs="Calibri"/>
          <w:sz w:val="24"/>
          <w:szCs w:val="24"/>
        </w:rPr>
        <w:t>, unlike the multiple other</w:t>
      </w:r>
      <w:r w:rsidR="00F92548">
        <w:rPr>
          <w:rFonts w:ascii="Calibri" w:hAnsi="Calibri" w:cs="Calibri"/>
          <w:sz w:val="24"/>
          <w:szCs w:val="24"/>
        </w:rPr>
        <w:t xml:space="preserve"> shows</w:t>
      </w:r>
      <w:r w:rsidR="00451D1E" w:rsidRPr="0018625C">
        <w:rPr>
          <w:rFonts w:ascii="Calibri" w:hAnsi="Calibri" w:cs="Calibri"/>
          <w:sz w:val="24"/>
          <w:szCs w:val="24"/>
        </w:rPr>
        <w:t xml:space="preserve"> released, caused such a stir for the government. This brings up the question debating if artistic licence for entertainment is justified in the eyes of the CCP. </w:t>
      </w:r>
      <w:r w:rsidR="00B97166" w:rsidRPr="0018625C">
        <w:rPr>
          <w:rFonts w:ascii="Calibri" w:hAnsi="Calibri" w:cs="Calibri"/>
          <w:sz w:val="24"/>
          <w:szCs w:val="24"/>
        </w:rPr>
        <w:t>Primarily the show, in Muller</w:t>
      </w:r>
      <w:r w:rsidR="005616E1">
        <w:rPr>
          <w:rFonts w:ascii="Calibri" w:hAnsi="Calibri" w:cs="Calibri"/>
          <w:sz w:val="24"/>
          <w:szCs w:val="24"/>
        </w:rPr>
        <w:t>’</w:t>
      </w:r>
      <w:r w:rsidR="00B97166" w:rsidRPr="0018625C">
        <w:rPr>
          <w:rFonts w:ascii="Calibri" w:hAnsi="Calibri" w:cs="Calibri"/>
          <w:sz w:val="24"/>
          <w:szCs w:val="24"/>
        </w:rPr>
        <w:t>s words, explored the “Last pinnacle of respectable history before the decline into non dynasty chaos</w:t>
      </w:r>
      <w:r w:rsidR="005616E1">
        <w:rPr>
          <w:rFonts w:ascii="Calibri" w:hAnsi="Calibri" w:cs="Calibri"/>
          <w:sz w:val="24"/>
          <w:szCs w:val="24"/>
        </w:rPr>
        <w:t>.</w:t>
      </w:r>
      <w:r w:rsidR="00B97166" w:rsidRPr="0018625C">
        <w:rPr>
          <w:rFonts w:ascii="Calibri" w:hAnsi="Calibri" w:cs="Calibri"/>
          <w:sz w:val="24"/>
          <w:szCs w:val="24"/>
        </w:rPr>
        <w:t>”</w:t>
      </w:r>
      <w:r w:rsidR="005616E1">
        <w:rPr>
          <w:rStyle w:val="FootnoteReference"/>
          <w:rFonts w:ascii="Calibri" w:hAnsi="Calibri" w:cs="Calibri"/>
          <w:sz w:val="24"/>
          <w:szCs w:val="24"/>
        </w:rPr>
        <w:footnoteReference w:id="2"/>
      </w:r>
      <w:r w:rsidR="00B97166" w:rsidRPr="0018625C">
        <w:rPr>
          <w:rFonts w:ascii="Calibri" w:hAnsi="Calibri" w:cs="Calibri"/>
          <w:sz w:val="24"/>
          <w:szCs w:val="24"/>
        </w:rPr>
        <w:t xml:space="preserve"> In summary, I will explore how the portrayal of each 4 aspects went against the official </w:t>
      </w:r>
      <w:r w:rsidR="008956A1">
        <w:rPr>
          <w:rFonts w:ascii="Calibri" w:hAnsi="Calibri" w:cs="Calibri"/>
          <w:sz w:val="24"/>
          <w:szCs w:val="24"/>
        </w:rPr>
        <w:t>C</w:t>
      </w:r>
      <w:r w:rsidR="00B97166" w:rsidRPr="0018625C">
        <w:rPr>
          <w:rFonts w:ascii="Calibri" w:hAnsi="Calibri" w:cs="Calibri"/>
          <w:sz w:val="24"/>
          <w:szCs w:val="24"/>
        </w:rPr>
        <w:t xml:space="preserve">ommunist history and how key it was to the </w:t>
      </w:r>
      <w:r w:rsidR="00701282" w:rsidRPr="0018625C">
        <w:rPr>
          <w:rFonts w:ascii="Calibri" w:hAnsi="Calibri" w:cs="Calibri"/>
          <w:sz w:val="24"/>
          <w:szCs w:val="24"/>
        </w:rPr>
        <w:t>censorship</w:t>
      </w:r>
      <w:r w:rsidR="00B97166" w:rsidRPr="0018625C">
        <w:rPr>
          <w:rFonts w:ascii="Calibri" w:hAnsi="Calibri" w:cs="Calibri"/>
          <w:sz w:val="24"/>
          <w:szCs w:val="24"/>
        </w:rPr>
        <w:t xml:space="preserve"> of the show.</w:t>
      </w:r>
    </w:p>
    <w:p w14:paraId="68D847EA" w14:textId="1DC01DB5" w:rsidR="004E7C46" w:rsidRPr="0018625C" w:rsidRDefault="004E7C46" w:rsidP="009C08EB">
      <w:pPr>
        <w:rPr>
          <w:rFonts w:ascii="Calibri" w:hAnsi="Calibri" w:cs="Calibri"/>
          <w:sz w:val="24"/>
          <w:szCs w:val="24"/>
        </w:rPr>
      </w:pPr>
    </w:p>
    <w:p w14:paraId="27C75E18" w14:textId="14EE55C1" w:rsidR="007747AA" w:rsidRPr="0018625C" w:rsidRDefault="007747AA">
      <w:pPr>
        <w:rPr>
          <w:rFonts w:ascii="Calibri" w:hAnsi="Calibri" w:cs="Calibri"/>
          <w:b/>
          <w:bCs/>
          <w:sz w:val="24"/>
          <w:szCs w:val="24"/>
        </w:rPr>
      </w:pPr>
    </w:p>
    <w:p w14:paraId="165C8EC1" w14:textId="77DD3A15" w:rsidR="003C6B6B" w:rsidRPr="0018625C" w:rsidRDefault="003C6B6B">
      <w:pPr>
        <w:rPr>
          <w:rFonts w:ascii="Calibri" w:hAnsi="Calibri" w:cs="Calibri"/>
          <w:b/>
          <w:bCs/>
          <w:sz w:val="24"/>
          <w:szCs w:val="24"/>
        </w:rPr>
      </w:pPr>
    </w:p>
    <w:p w14:paraId="7D0A2BC4" w14:textId="0A3DED07" w:rsidR="003C6B6B" w:rsidRPr="0018625C" w:rsidRDefault="003C6B6B">
      <w:pPr>
        <w:rPr>
          <w:rFonts w:ascii="Calibri" w:hAnsi="Calibri" w:cs="Calibri"/>
          <w:b/>
          <w:bCs/>
          <w:sz w:val="24"/>
          <w:szCs w:val="24"/>
        </w:rPr>
      </w:pPr>
    </w:p>
    <w:p w14:paraId="04BACB89" w14:textId="0D1EFDC5" w:rsidR="003C6B6B" w:rsidRPr="0018625C" w:rsidRDefault="003C6B6B">
      <w:pPr>
        <w:rPr>
          <w:rFonts w:ascii="Calibri" w:hAnsi="Calibri" w:cs="Calibri"/>
          <w:b/>
          <w:bCs/>
          <w:sz w:val="24"/>
          <w:szCs w:val="24"/>
        </w:rPr>
      </w:pPr>
    </w:p>
    <w:p w14:paraId="78FA2E7A" w14:textId="30D5FC33" w:rsidR="003C6B6B" w:rsidRPr="0018625C" w:rsidRDefault="003C6B6B">
      <w:pPr>
        <w:rPr>
          <w:rFonts w:ascii="Calibri" w:hAnsi="Calibri" w:cs="Calibri"/>
          <w:b/>
          <w:bCs/>
          <w:sz w:val="24"/>
          <w:szCs w:val="24"/>
        </w:rPr>
      </w:pPr>
    </w:p>
    <w:p w14:paraId="1C39105D" w14:textId="54357F79" w:rsidR="003C6B6B" w:rsidRPr="0018625C" w:rsidRDefault="003C6B6B">
      <w:pPr>
        <w:rPr>
          <w:rFonts w:ascii="Calibri" w:hAnsi="Calibri" w:cs="Calibri"/>
          <w:b/>
          <w:bCs/>
          <w:sz w:val="24"/>
          <w:szCs w:val="24"/>
        </w:rPr>
      </w:pPr>
    </w:p>
    <w:p w14:paraId="23682DEF" w14:textId="6EB6EFA8" w:rsidR="003C6B6B" w:rsidRPr="0018625C" w:rsidRDefault="003C6B6B">
      <w:pPr>
        <w:rPr>
          <w:rFonts w:ascii="Calibri" w:hAnsi="Calibri" w:cs="Calibri"/>
          <w:b/>
          <w:bCs/>
          <w:sz w:val="24"/>
          <w:szCs w:val="24"/>
        </w:rPr>
      </w:pPr>
    </w:p>
    <w:p w14:paraId="3F0D9D35" w14:textId="77777777" w:rsidR="00096F8E" w:rsidRPr="0018625C" w:rsidRDefault="00096F8E">
      <w:pPr>
        <w:rPr>
          <w:rFonts w:ascii="Calibri" w:hAnsi="Calibri" w:cs="Calibri"/>
          <w:b/>
          <w:bCs/>
          <w:sz w:val="24"/>
          <w:szCs w:val="24"/>
        </w:rPr>
      </w:pPr>
    </w:p>
    <w:p w14:paraId="6F912B13" w14:textId="77777777" w:rsidR="00A53E1E" w:rsidRDefault="00A53E1E">
      <w:pPr>
        <w:rPr>
          <w:rFonts w:ascii="Calibri" w:hAnsi="Calibri" w:cs="Calibri"/>
          <w:sz w:val="24"/>
          <w:szCs w:val="24"/>
        </w:rPr>
      </w:pPr>
    </w:p>
    <w:p w14:paraId="248E32B5" w14:textId="03DDD06A" w:rsidR="00D75FBB" w:rsidRPr="0018625C" w:rsidRDefault="00441FA3">
      <w:pPr>
        <w:rPr>
          <w:rFonts w:ascii="Calibri" w:hAnsi="Calibri" w:cs="Calibri"/>
          <w:sz w:val="24"/>
          <w:szCs w:val="24"/>
        </w:rPr>
      </w:pPr>
      <w:r w:rsidRPr="0018625C">
        <w:rPr>
          <w:rFonts w:ascii="Calibri" w:hAnsi="Calibri" w:cs="Calibri"/>
          <w:sz w:val="24"/>
          <w:szCs w:val="24"/>
        </w:rPr>
        <w:lastRenderedPageBreak/>
        <w:t xml:space="preserve">Firstly, to explore how the past has been interpreted in the modern day and to </w:t>
      </w:r>
      <w:r w:rsidR="007E7399" w:rsidRPr="0018625C">
        <w:rPr>
          <w:rFonts w:ascii="Calibri" w:hAnsi="Calibri" w:cs="Calibri"/>
          <w:sz w:val="24"/>
          <w:szCs w:val="24"/>
        </w:rPr>
        <w:t xml:space="preserve">examine why </w:t>
      </w:r>
      <w:r w:rsidR="007E7399" w:rsidRPr="005D5670">
        <w:rPr>
          <w:rFonts w:ascii="Calibri" w:hAnsi="Calibri" w:cs="Calibri"/>
          <w:i/>
          <w:iCs/>
          <w:sz w:val="24"/>
          <w:szCs w:val="24"/>
        </w:rPr>
        <w:t>Towards the Republic</w:t>
      </w:r>
      <w:r w:rsidR="007E7399" w:rsidRPr="0018625C">
        <w:rPr>
          <w:rFonts w:ascii="Calibri" w:hAnsi="Calibri" w:cs="Calibri"/>
          <w:sz w:val="24"/>
          <w:szCs w:val="24"/>
        </w:rPr>
        <w:t xml:space="preserve"> was removed for </w:t>
      </w:r>
      <w:r w:rsidR="00F549B1" w:rsidRPr="0018625C">
        <w:rPr>
          <w:rFonts w:ascii="Calibri" w:hAnsi="Calibri" w:cs="Calibri"/>
          <w:sz w:val="24"/>
          <w:szCs w:val="24"/>
        </w:rPr>
        <w:t xml:space="preserve">what the CCP deemed as </w:t>
      </w:r>
      <w:r w:rsidR="007E7399" w:rsidRPr="0018625C">
        <w:rPr>
          <w:rFonts w:ascii="Calibri" w:hAnsi="Calibri" w:cs="Calibri"/>
          <w:sz w:val="24"/>
          <w:szCs w:val="24"/>
        </w:rPr>
        <w:t>misrepresentation</w:t>
      </w:r>
      <w:r w:rsidRPr="0018625C">
        <w:rPr>
          <w:rFonts w:ascii="Calibri" w:hAnsi="Calibri" w:cs="Calibri"/>
          <w:sz w:val="24"/>
          <w:szCs w:val="24"/>
        </w:rPr>
        <w:t xml:space="preserve"> there is the depiction of </w:t>
      </w:r>
      <w:r w:rsidR="007E7399" w:rsidRPr="0018625C">
        <w:rPr>
          <w:rFonts w:ascii="Calibri" w:hAnsi="Calibri" w:cs="Calibri"/>
          <w:sz w:val="24"/>
          <w:szCs w:val="24"/>
        </w:rPr>
        <w:t xml:space="preserve">Empress Dowager </w:t>
      </w:r>
      <w:r w:rsidRPr="0018625C">
        <w:rPr>
          <w:rFonts w:ascii="Calibri" w:hAnsi="Calibri" w:cs="Calibri"/>
          <w:sz w:val="24"/>
          <w:szCs w:val="24"/>
        </w:rPr>
        <w:t xml:space="preserve">Cixi. </w:t>
      </w:r>
    </w:p>
    <w:p w14:paraId="36F23962" w14:textId="4930C738" w:rsidR="00400C70" w:rsidRPr="0018625C" w:rsidRDefault="009F0072" w:rsidP="00400C70">
      <w:pPr>
        <w:rPr>
          <w:rFonts w:ascii="Calibri" w:hAnsi="Calibri" w:cs="Calibri"/>
          <w:b/>
          <w:bCs/>
          <w:sz w:val="24"/>
          <w:szCs w:val="24"/>
        </w:rPr>
      </w:pPr>
      <w:r w:rsidRPr="0018625C">
        <w:rPr>
          <w:rFonts w:ascii="Calibri" w:hAnsi="Calibri" w:cs="Calibri"/>
          <w:sz w:val="24"/>
          <w:szCs w:val="24"/>
        </w:rPr>
        <w:t xml:space="preserve">Muller comments that Empress </w:t>
      </w:r>
      <w:r w:rsidR="006D43D9" w:rsidRPr="0018625C">
        <w:rPr>
          <w:rFonts w:ascii="Calibri" w:hAnsi="Calibri" w:cs="Calibri"/>
          <w:sz w:val="24"/>
          <w:szCs w:val="24"/>
        </w:rPr>
        <w:t>Dowager</w:t>
      </w:r>
      <w:r w:rsidRPr="0018625C">
        <w:rPr>
          <w:rFonts w:ascii="Calibri" w:hAnsi="Calibri" w:cs="Calibri"/>
          <w:sz w:val="24"/>
          <w:szCs w:val="24"/>
        </w:rPr>
        <w:t xml:space="preserve"> </w:t>
      </w:r>
      <w:r w:rsidR="00A5324B" w:rsidRPr="0018625C">
        <w:rPr>
          <w:rFonts w:ascii="Calibri" w:hAnsi="Calibri" w:cs="Calibri"/>
          <w:sz w:val="24"/>
          <w:szCs w:val="24"/>
        </w:rPr>
        <w:t xml:space="preserve">Cixi </w:t>
      </w:r>
      <w:r w:rsidRPr="0018625C">
        <w:rPr>
          <w:rFonts w:ascii="Calibri" w:hAnsi="Calibri" w:cs="Calibri"/>
          <w:sz w:val="24"/>
          <w:szCs w:val="24"/>
        </w:rPr>
        <w:t>is d</w:t>
      </w:r>
      <w:r w:rsidR="00A5324B" w:rsidRPr="0018625C">
        <w:rPr>
          <w:rFonts w:ascii="Calibri" w:hAnsi="Calibri" w:cs="Calibri"/>
          <w:sz w:val="24"/>
          <w:szCs w:val="24"/>
        </w:rPr>
        <w:t>epicted as someone</w:t>
      </w:r>
      <w:r w:rsidR="00221C8D" w:rsidRPr="0018625C">
        <w:rPr>
          <w:rFonts w:ascii="Calibri" w:hAnsi="Calibri" w:cs="Calibri"/>
          <w:sz w:val="24"/>
          <w:szCs w:val="24"/>
        </w:rPr>
        <w:t xml:space="preserve"> who</w:t>
      </w:r>
      <w:r w:rsidR="00A5324B" w:rsidRPr="0018625C">
        <w:rPr>
          <w:rFonts w:ascii="Calibri" w:hAnsi="Calibri" w:cs="Calibri"/>
          <w:sz w:val="24"/>
          <w:szCs w:val="24"/>
        </w:rPr>
        <w:t xml:space="preserve"> has a “skilled and talented political instinct”</w:t>
      </w:r>
      <w:r w:rsidR="00867DC3" w:rsidRPr="0018625C">
        <w:rPr>
          <w:rFonts w:ascii="Calibri" w:hAnsi="Calibri" w:cs="Calibri"/>
          <w:sz w:val="24"/>
          <w:szCs w:val="24"/>
        </w:rPr>
        <w:t xml:space="preserve">, however </w:t>
      </w:r>
      <w:r w:rsidR="007523E3" w:rsidRPr="0018625C">
        <w:rPr>
          <w:rFonts w:ascii="Calibri" w:hAnsi="Calibri" w:cs="Calibri"/>
          <w:sz w:val="24"/>
          <w:szCs w:val="24"/>
        </w:rPr>
        <w:t xml:space="preserve">this is invalid as </w:t>
      </w:r>
      <w:r w:rsidR="00867DC3" w:rsidRPr="0018625C">
        <w:rPr>
          <w:rFonts w:ascii="Calibri" w:hAnsi="Calibri" w:cs="Calibri"/>
          <w:sz w:val="24"/>
          <w:szCs w:val="24"/>
        </w:rPr>
        <w:t xml:space="preserve">there is much more evidence that Cixi </w:t>
      </w:r>
      <w:r w:rsidR="00337AF5" w:rsidRPr="0018625C">
        <w:rPr>
          <w:rFonts w:ascii="Calibri" w:hAnsi="Calibri" w:cs="Calibri"/>
          <w:sz w:val="24"/>
          <w:szCs w:val="24"/>
        </w:rPr>
        <w:t>was</w:t>
      </w:r>
      <w:r w:rsidR="003B5BF2" w:rsidRPr="0018625C">
        <w:rPr>
          <w:rFonts w:ascii="Calibri" w:hAnsi="Calibri" w:cs="Calibri"/>
          <w:sz w:val="24"/>
          <w:szCs w:val="24"/>
        </w:rPr>
        <w:t xml:space="preserve"> </w:t>
      </w:r>
      <w:r w:rsidR="00867DC3" w:rsidRPr="0018625C">
        <w:rPr>
          <w:rFonts w:ascii="Calibri" w:hAnsi="Calibri" w:cs="Calibri"/>
          <w:sz w:val="24"/>
          <w:szCs w:val="24"/>
        </w:rPr>
        <w:t xml:space="preserve">naïve and materialistic </w:t>
      </w:r>
      <w:r w:rsidR="003B5BF2" w:rsidRPr="0018625C">
        <w:rPr>
          <w:rFonts w:ascii="Calibri" w:hAnsi="Calibri" w:cs="Calibri"/>
          <w:sz w:val="24"/>
          <w:szCs w:val="24"/>
        </w:rPr>
        <w:t>rather than a skilled leader</w:t>
      </w:r>
      <w:r w:rsidR="00867DC3" w:rsidRPr="0018625C">
        <w:rPr>
          <w:rFonts w:ascii="Calibri" w:hAnsi="Calibri" w:cs="Calibri"/>
          <w:sz w:val="24"/>
          <w:szCs w:val="24"/>
        </w:rPr>
        <w:t>.</w:t>
      </w:r>
      <w:r w:rsidR="005D5670">
        <w:rPr>
          <w:rStyle w:val="FootnoteReference"/>
          <w:rFonts w:ascii="Calibri" w:hAnsi="Calibri" w:cs="Calibri"/>
          <w:sz w:val="24"/>
          <w:szCs w:val="24"/>
        </w:rPr>
        <w:footnoteReference w:id="3"/>
      </w:r>
      <w:r w:rsidR="007E22F2" w:rsidRPr="0018625C">
        <w:rPr>
          <w:rFonts w:ascii="Calibri" w:hAnsi="Calibri" w:cs="Calibri"/>
          <w:sz w:val="24"/>
          <w:szCs w:val="24"/>
        </w:rPr>
        <w:t xml:space="preserve"> </w:t>
      </w:r>
      <w:r w:rsidR="00600ED3" w:rsidRPr="0018625C">
        <w:rPr>
          <w:rFonts w:ascii="Calibri" w:hAnsi="Calibri" w:cs="Calibri"/>
          <w:sz w:val="24"/>
          <w:szCs w:val="24"/>
        </w:rPr>
        <w:t>Within</w:t>
      </w:r>
      <w:r w:rsidR="007E22F2" w:rsidRPr="0018625C">
        <w:rPr>
          <w:rFonts w:ascii="Calibri" w:hAnsi="Calibri" w:cs="Calibri"/>
          <w:sz w:val="24"/>
          <w:szCs w:val="24"/>
        </w:rPr>
        <w:t xml:space="preserve"> all of the episodes, a third include </w:t>
      </w:r>
      <w:r w:rsidR="00400C70" w:rsidRPr="0018625C">
        <w:rPr>
          <w:rFonts w:ascii="Calibri" w:hAnsi="Calibri" w:cs="Calibri"/>
          <w:sz w:val="24"/>
          <w:szCs w:val="24"/>
        </w:rPr>
        <w:t xml:space="preserve">Cixi </w:t>
      </w:r>
      <w:r w:rsidR="0032103C" w:rsidRPr="0018625C">
        <w:rPr>
          <w:rFonts w:ascii="Calibri" w:hAnsi="Calibri" w:cs="Calibri"/>
          <w:sz w:val="24"/>
          <w:szCs w:val="24"/>
        </w:rPr>
        <w:t>mentioning</w:t>
      </w:r>
      <w:r w:rsidR="00400C70" w:rsidRPr="0018625C">
        <w:rPr>
          <w:rFonts w:ascii="Calibri" w:hAnsi="Calibri" w:cs="Calibri"/>
          <w:sz w:val="24"/>
          <w:szCs w:val="24"/>
        </w:rPr>
        <w:t xml:space="preserve"> her desire for a </w:t>
      </w:r>
      <w:r w:rsidR="007E22F2" w:rsidRPr="0018625C">
        <w:rPr>
          <w:rFonts w:ascii="Calibri" w:hAnsi="Calibri" w:cs="Calibri"/>
          <w:sz w:val="24"/>
          <w:szCs w:val="24"/>
        </w:rPr>
        <w:t>summer palace</w:t>
      </w:r>
      <w:r w:rsidR="00400C70" w:rsidRPr="0018625C">
        <w:rPr>
          <w:rFonts w:ascii="Calibri" w:hAnsi="Calibri" w:cs="Calibri"/>
          <w:sz w:val="24"/>
          <w:szCs w:val="24"/>
        </w:rPr>
        <w:t xml:space="preserve"> to be built in her honour.</w:t>
      </w:r>
      <w:r w:rsidR="00400C70" w:rsidRPr="0018625C">
        <w:rPr>
          <w:rStyle w:val="FootnoteReference"/>
          <w:rFonts w:ascii="Calibri" w:hAnsi="Calibri" w:cs="Calibri"/>
          <w:sz w:val="24"/>
          <w:szCs w:val="24"/>
        </w:rPr>
        <w:footnoteReference w:id="4"/>
      </w:r>
      <w:r w:rsidR="00400C70" w:rsidRPr="0018625C">
        <w:rPr>
          <w:rFonts w:ascii="Calibri" w:hAnsi="Calibri" w:cs="Calibri"/>
          <w:sz w:val="24"/>
          <w:szCs w:val="24"/>
        </w:rPr>
        <w:t xml:space="preserve"> </w:t>
      </w:r>
      <w:r w:rsidR="00AB7B64" w:rsidRPr="0018625C">
        <w:rPr>
          <w:rFonts w:ascii="Calibri" w:hAnsi="Calibri" w:cs="Calibri"/>
          <w:sz w:val="24"/>
          <w:szCs w:val="24"/>
        </w:rPr>
        <w:t>While watching</w:t>
      </w:r>
      <w:r w:rsidR="00400C70" w:rsidRPr="0018625C">
        <w:rPr>
          <w:rFonts w:ascii="Calibri" w:hAnsi="Calibri" w:cs="Calibri"/>
          <w:sz w:val="24"/>
          <w:szCs w:val="24"/>
        </w:rPr>
        <w:t xml:space="preserve"> </w:t>
      </w:r>
      <w:r w:rsidR="007B722C" w:rsidRPr="0018625C">
        <w:rPr>
          <w:rFonts w:ascii="Calibri" w:hAnsi="Calibri" w:cs="Calibri"/>
          <w:sz w:val="24"/>
          <w:szCs w:val="24"/>
        </w:rPr>
        <w:t>the audience</w:t>
      </w:r>
      <w:r w:rsidR="00400C70" w:rsidRPr="0018625C">
        <w:rPr>
          <w:rFonts w:ascii="Calibri" w:hAnsi="Calibri" w:cs="Calibri"/>
          <w:sz w:val="24"/>
          <w:szCs w:val="24"/>
        </w:rPr>
        <w:t xml:space="preserve"> </w:t>
      </w:r>
      <w:r w:rsidR="00AB7B64" w:rsidRPr="0018625C">
        <w:rPr>
          <w:rFonts w:ascii="Calibri" w:hAnsi="Calibri" w:cs="Calibri"/>
          <w:sz w:val="24"/>
          <w:szCs w:val="24"/>
        </w:rPr>
        <w:t>notice that</w:t>
      </w:r>
      <w:r w:rsidR="00400C70" w:rsidRPr="0018625C">
        <w:rPr>
          <w:rFonts w:ascii="Calibri" w:hAnsi="Calibri" w:cs="Calibri"/>
          <w:sz w:val="24"/>
          <w:szCs w:val="24"/>
        </w:rPr>
        <w:t xml:space="preserve"> this is money </w:t>
      </w:r>
      <w:r w:rsidR="00185A18" w:rsidRPr="0018625C">
        <w:rPr>
          <w:rFonts w:ascii="Calibri" w:hAnsi="Calibri" w:cs="Calibri"/>
          <w:sz w:val="24"/>
          <w:szCs w:val="24"/>
        </w:rPr>
        <w:t xml:space="preserve">unwisely </w:t>
      </w:r>
      <w:r w:rsidR="00400C70" w:rsidRPr="0018625C">
        <w:rPr>
          <w:rFonts w:ascii="Calibri" w:hAnsi="Calibri" w:cs="Calibri"/>
          <w:sz w:val="24"/>
          <w:szCs w:val="24"/>
        </w:rPr>
        <w:t>spent</w:t>
      </w:r>
      <w:r w:rsidR="00AB7B64" w:rsidRPr="0018625C">
        <w:rPr>
          <w:rFonts w:ascii="Calibri" w:hAnsi="Calibri" w:cs="Calibri"/>
          <w:sz w:val="24"/>
          <w:szCs w:val="24"/>
        </w:rPr>
        <w:t xml:space="preserve"> </w:t>
      </w:r>
      <w:r w:rsidR="00400C70" w:rsidRPr="0018625C">
        <w:rPr>
          <w:rFonts w:ascii="Calibri" w:hAnsi="Calibri" w:cs="Calibri"/>
          <w:sz w:val="24"/>
          <w:szCs w:val="24"/>
        </w:rPr>
        <w:t>with the</w:t>
      </w:r>
      <w:r w:rsidR="00516E65" w:rsidRPr="0018625C">
        <w:rPr>
          <w:rFonts w:ascii="Calibri" w:hAnsi="Calibri" w:cs="Calibri"/>
          <w:sz w:val="24"/>
          <w:szCs w:val="24"/>
        </w:rPr>
        <w:t xml:space="preserve"> costly</w:t>
      </w:r>
      <w:r w:rsidR="00400C70" w:rsidRPr="0018625C">
        <w:rPr>
          <w:rFonts w:ascii="Calibri" w:hAnsi="Calibri" w:cs="Calibri"/>
          <w:sz w:val="24"/>
          <w:szCs w:val="24"/>
        </w:rPr>
        <w:t xml:space="preserve"> Boxer Rebellion happening in juxtaposing scenes, therefore badly portray</w:t>
      </w:r>
      <w:r w:rsidR="006C3B35" w:rsidRPr="0018625C">
        <w:rPr>
          <w:rFonts w:ascii="Calibri" w:hAnsi="Calibri" w:cs="Calibri"/>
          <w:sz w:val="24"/>
          <w:szCs w:val="24"/>
        </w:rPr>
        <w:t>ing</w:t>
      </w:r>
      <w:r w:rsidR="00400C70" w:rsidRPr="0018625C">
        <w:rPr>
          <w:rFonts w:ascii="Calibri" w:hAnsi="Calibri" w:cs="Calibri"/>
          <w:sz w:val="24"/>
          <w:szCs w:val="24"/>
        </w:rPr>
        <w:t xml:space="preserve"> Cixi and her advisors who agree to </w:t>
      </w:r>
      <w:r w:rsidR="006C3B35" w:rsidRPr="0018625C">
        <w:rPr>
          <w:rFonts w:ascii="Calibri" w:hAnsi="Calibri" w:cs="Calibri"/>
          <w:sz w:val="24"/>
          <w:szCs w:val="24"/>
        </w:rPr>
        <w:t>these</w:t>
      </w:r>
      <w:r w:rsidR="00400C70" w:rsidRPr="0018625C">
        <w:rPr>
          <w:rFonts w:ascii="Calibri" w:hAnsi="Calibri" w:cs="Calibri"/>
          <w:sz w:val="24"/>
          <w:szCs w:val="24"/>
        </w:rPr>
        <w:t xml:space="preserve"> materialistic ideas.</w:t>
      </w:r>
    </w:p>
    <w:p w14:paraId="3F8A43D0" w14:textId="112BF5AD" w:rsidR="00E410EE" w:rsidRPr="0018625C" w:rsidRDefault="00433924" w:rsidP="00CC6A79">
      <w:pPr>
        <w:rPr>
          <w:rFonts w:ascii="Calibri" w:hAnsi="Calibri" w:cs="Calibri"/>
          <w:sz w:val="24"/>
          <w:szCs w:val="24"/>
        </w:rPr>
      </w:pPr>
      <w:r w:rsidRPr="0018625C">
        <w:rPr>
          <w:rFonts w:ascii="Calibri" w:hAnsi="Calibri" w:cs="Calibri"/>
          <w:sz w:val="24"/>
          <w:szCs w:val="24"/>
        </w:rPr>
        <w:t xml:space="preserve">Furthermore, </w:t>
      </w:r>
      <w:r w:rsidR="00185A18" w:rsidRPr="0018625C">
        <w:rPr>
          <w:rFonts w:ascii="Calibri" w:hAnsi="Calibri" w:cs="Calibri"/>
          <w:sz w:val="24"/>
          <w:szCs w:val="24"/>
        </w:rPr>
        <w:t xml:space="preserve">additional discussions with her advisors </w:t>
      </w:r>
      <w:r w:rsidRPr="0018625C">
        <w:rPr>
          <w:rFonts w:ascii="Calibri" w:hAnsi="Calibri" w:cs="Calibri"/>
          <w:sz w:val="24"/>
          <w:szCs w:val="24"/>
        </w:rPr>
        <w:t>w</w:t>
      </w:r>
      <w:r w:rsidR="00E410EE" w:rsidRPr="0018625C">
        <w:rPr>
          <w:rFonts w:ascii="Calibri" w:hAnsi="Calibri" w:cs="Calibri"/>
          <w:sz w:val="24"/>
          <w:szCs w:val="24"/>
        </w:rPr>
        <w:t xml:space="preserve">ithin </w:t>
      </w:r>
      <w:r w:rsidR="00E410EE" w:rsidRPr="0080766E">
        <w:rPr>
          <w:rFonts w:ascii="Calibri" w:hAnsi="Calibri" w:cs="Calibri"/>
          <w:i/>
          <w:iCs/>
          <w:sz w:val="24"/>
          <w:szCs w:val="24"/>
        </w:rPr>
        <w:t>Towards the Republi</w:t>
      </w:r>
      <w:r w:rsidR="0080766E" w:rsidRPr="0080766E">
        <w:rPr>
          <w:rFonts w:ascii="Calibri" w:hAnsi="Calibri" w:cs="Calibri"/>
          <w:i/>
          <w:iCs/>
          <w:sz w:val="24"/>
          <w:szCs w:val="24"/>
        </w:rPr>
        <w:t>c</w:t>
      </w:r>
      <w:r w:rsidR="00185A18" w:rsidRPr="0018625C">
        <w:rPr>
          <w:rFonts w:ascii="Calibri" w:hAnsi="Calibri" w:cs="Calibri"/>
          <w:sz w:val="24"/>
          <w:szCs w:val="24"/>
        </w:rPr>
        <w:t xml:space="preserve"> also sees</w:t>
      </w:r>
      <w:r w:rsidR="00E410EE" w:rsidRPr="0018625C">
        <w:rPr>
          <w:rFonts w:ascii="Calibri" w:hAnsi="Calibri" w:cs="Calibri"/>
          <w:sz w:val="24"/>
          <w:szCs w:val="24"/>
        </w:rPr>
        <w:t xml:space="preserve"> the Empress’s character </w:t>
      </w:r>
      <w:r w:rsidR="00400C70" w:rsidRPr="0018625C">
        <w:rPr>
          <w:rFonts w:ascii="Calibri" w:hAnsi="Calibri" w:cs="Calibri"/>
          <w:sz w:val="24"/>
          <w:szCs w:val="24"/>
        </w:rPr>
        <w:t xml:space="preserve">as </w:t>
      </w:r>
      <w:r w:rsidR="00E410EE" w:rsidRPr="0018625C">
        <w:rPr>
          <w:rFonts w:ascii="Calibri" w:hAnsi="Calibri" w:cs="Calibri"/>
          <w:sz w:val="24"/>
          <w:szCs w:val="24"/>
        </w:rPr>
        <w:t>unintelligent</w:t>
      </w:r>
      <w:r w:rsidR="00400C70" w:rsidRPr="0018625C">
        <w:rPr>
          <w:rFonts w:ascii="Calibri" w:hAnsi="Calibri" w:cs="Calibri"/>
          <w:sz w:val="24"/>
          <w:szCs w:val="24"/>
        </w:rPr>
        <w:t>.</w:t>
      </w:r>
      <w:r w:rsidR="002B1622" w:rsidRPr="0018625C">
        <w:rPr>
          <w:rFonts w:ascii="Calibri" w:hAnsi="Calibri" w:cs="Calibri"/>
          <w:sz w:val="24"/>
          <w:szCs w:val="24"/>
        </w:rPr>
        <w:t xml:space="preserve"> </w:t>
      </w:r>
      <w:r w:rsidR="00E410EE" w:rsidRPr="0018625C">
        <w:rPr>
          <w:rFonts w:ascii="Calibri" w:hAnsi="Calibri" w:cs="Calibri"/>
          <w:sz w:val="24"/>
          <w:szCs w:val="24"/>
        </w:rPr>
        <w:t xml:space="preserve">When advisors list the financial infeasibilities of fixing pre-existing naval bases and buying new ships to protect against </w:t>
      </w:r>
      <w:r w:rsidR="002B1622" w:rsidRPr="0018625C">
        <w:rPr>
          <w:rFonts w:ascii="Calibri" w:hAnsi="Calibri" w:cs="Calibri"/>
          <w:sz w:val="24"/>
          <w:szCs w:val="24"/>
        </w:rPr>
        <w:t xml:space="preserve">a </w:t>
      </w:r>
      <w:r w:rsidR="00CF3339" w:rsidRPr="0018625C">
        <w:rPr>
          <w:rFonts w:ascii="Calibri" w:hAnsi="Calibri" w:cs="Calibri"/>
          <w:sz w:val="24"/>
          <w:szCs w:val="24"/>
        </w:rPr>
        <w:t xml:space="preserve">Sino- Japanese </w:t>
      </w:r>
      <w:r w:rsidR="00E410EE" w:rsidRPr="0018625C">
        <w:rPr>
          <w:rFonts w:ascii="Calibri" w:hAnsi="Calibri" w:cs="Calibri"/>
          <w:sz w:val="24"/>
          <w:szCs w:val="24"/>
        </w:rPr>
        <w:t>war</w:t>
      </w:r>
      <w:r w:rsidR="002B1622" w:rsidRPr="0018625C">
        <w:rPr>
          <w:rFonts w:ascii="Calibri" w:hAnsi="Calibri" w:cs="Calibri"/>
          <w:sz w:val="24"/>
          <w:szCs w:val="24"/>
        </w:rPr>
        <w:t>,</w:t>
      </w:r>
      <w:r w:rsidR="00E410EE" w:rsidRPr="0018625C">
        <w:rPr>
          <w:rFonts w:ascii="Calibri" w:hAnsi="Calibri" w:cs="Calibri"/>
          <w:sz w:val="24"/>
          <w:szCs w:val="24"/>
        </w:rPr>
        <w:t xml:space="preserve"> the camera zooms in on Empress Cixi’s long-manicured nails fiddling with extravagant embroidery</w:t>
      </w:r>
      <w:r w:rsidR="00CF3339" w:rsidRPr="0018625C">
        <w:rPr>
          <w:rFonts w:ascii="Calibri" w:hAnsi="Calibri" w:cs="Calibri"/>
          <w:sz w:val="24"/>
          <w:szCs w:val="24"/>
        </w:rPr>
        <w:t xml:space="preserve"> on her dress</w:t>
      </w:r>
      <w:r w:rsidR="00400C70" w:rsidRPr="0018625C">
        <w:rPr>
          <w:rFonts w:ascii="Calibri" w:hAnsi="Calibri" w:cs="Calibri"/>
          <w:sz w:val="24"/>
          <w:szCs w:val="24"/>
        </w:rPr>
        <w:t>.</w:t>
      </w:r>
      <w:r w:rsidR="002B1622" w:rsidRPr="0018625C">
        <w:rPr>
          <w:rFonts w:ascii="Calibri" w:hAnsi="Calibri" w:cs="Calibri"/>
          <w:sz w:val="24"/>
          <w:szCs w:val="24"/>
        </w:rPr>
        <w:t xml:space="preserve"> Obviously bored she</w:t>
      </w:r>
      <w:r w:rsidR="00E410EE" w:rsidRPr="0018625C">
        <w:rPr>
          <w:rFonts w:ascii="Calibri" w:hAnsi="Calibri" w:cs="Calibri"/>
          <w:sz w:val="24"/>
          <w:szCs w:val="24"/>
        </w:rPr>
        <w:t xml:space="preserve"> pronounces “Enough! Figure out </w:t>
      </w:r>
      <w:r w:rsidR="00CF3339" w:rsidRPr="0018625C">
        <w:rPr>
          <w:rFonts w:ascii="Calibri" w:hAnsi="Calibri" w:cs="Calibri"/>
          <w:sz w:val="24"/>
          <w:szCs w:val="24"/>
        </w:rPr>
        <w:t xml:space="preserve">the </w:t>
      </w:r>
      <w:r w:rsidR="00E410EE" w:rsidRPr="0018625C">
        <w:rPr>
          <w:rFonts w:ascii="Calibri" w:hAnsi="Calibri" w:cs="Calibri"/>
          <w:sz w:val="24"/>
          <w:szCs w:val="24"/>
        </w:rPr>
        <w:t>money issues with the minister of finance</w:t>
      </w:r>
      <w:r w:rsidR="00CF3339" w:rsidRPr="0018625C">
        <w:rPr>
          <w:rFonts w:ascii="Calibri" w:hAnsi="Calibri" w:cs="Calibri"/>
          <w:sz w:val="24"/>
          <w:szCs w:val="24"/>
        </w:rPr>
        <w:t>!</w:t>
      </w:r>
      <w:r w:rsidR="00E410EE" w:rsidRPr="0018625C">
        <w:rPr>
          <w:rFonts w:ascii="Calibri" w:hAnsi="Calibri" w:cs="Calibri"/>
          <w:sz w:val="24"/>
          <w:szCs w:val="24"/>
        </w:rPr>
        <w:t>” and she goes to attend to her new pet parrot.</w:t>
      </w:r>
      <w:r w:rsidR="00E410EE" w:rsidRPr="0018625C">
        <w:rPr>
          <w:rStyle w:val="FootnoteReference"/>
          <w:rFonts w:ascii="Calibri" w:hAnsi="Calibri" w:cs="Calibri"/>
          <w:sz w:val="24"/>
          <w:szCs w:val="24"/>
        </w:rPr>
        <w:footnoteReference w:id="5"/>
      </w:r>
      <w:r w:rsidR="00E410EE" w:rsidRPr="0018625C">
        <w:rPr>
          <w:rFonts w:ascii="Calibri" w:hAnsi="Calibri" w:cs="Calibri"/>
          <w:sz w:val="24"/>
          <w:szCs w:val="24"/>
        </w:rPr>
        <w:t xml:space="preserve"> This characterisation of Cixi as a materialistic foolish woman </w:t>
      </w:r>
      <w:r w:rsidR="002E5AA4" w:rsidRPr="0018625C">
        <w:rPr>
          <w:rFonts w:ascii="Calibri" w:hAnsi="Calibri" w:cs="Calibri"/>
          <w:sz w:val="24"/>
          <w:szCs w:val="24"/>
        </w:rPr>
        <w:t xml:space="preserve">argues </w:t>
      </w:r>
      <w:r w:rsidR="00346F52" w:rsidRPr="0018625C">
        <w:rPr>
          <w:rFonts w:ascii="Calibri" w:hAnsi="Calibri" w:cs="Calibri"/>
          <w:sz w:val="24"/>
          <w:szCs w:val="24"/>
        </w:rPr>
        <w:t>Chinese history includes</w:t>
      </w:r>
      <w:r w:rsidR="000F538E" w:rsidRPr="0018625C">
        <w:rPr>
          <w:rFonts w:ascii="Calibri" w:hAnsi="Calibri" w:cs="Calibri"/>
          <w:sz w:val="24"/>
          <w:szCs w:val="24"/>
        </w:rPr>
        <w:t xml:space="preserve"> </w:t>
      </w:r>
      <w:r w:rsidR="00346F52" w:rsidRPr="0018625C">
        <w:rPr>
          <w:rFonts w:ascii="Calibri" w:hAnsi="Calibri" w:cs="Calibri"/>
          <w:sz w:val="24"/>
          <w:szCs w:val="24"/>
        </w:rPr>
        <w:t>incompetent</w:t>
      </w:r>
      <w:r w:rsidR="002E5AA4" w:rsidRPr="0018625C">
        <w:rPr>
          <w:rFonts w:ascii="Calibri" w:hAnsi="Calibri" w:cs="Calibri"/>
          <w:sz w:val="24"/>
          <w:szCs w:val="24"/>
        </w:rPr>
        <w:t xml:space="preserve"> governing</w:t>
      </w:r>
      <w:r w:rsidR="00346F52" w:rsidRPr="0018625C">
        <w:rPr>
          <w:rFonts w:ascii="Calibri" w:hAnsi="Calibri" w:cs="Calibri"/>
          <w:sz w:val="24"/>
          <w:szCs w:val="24"/>
        </w:rPr>
        <w:t xml:space="preserve">, a </w:t>
      </w:r>
      <w:r w:rsidR="00CC6A79" w:rsidRPr="0018625C">
        <w:rPr>
          <w:rFonts w:ascii="Calibri" w:hAnsi="Calibri" w:cs="Calibri"/>
          <w:sz w:val="24"/>
          <w:szCs w:val="24"/>
        </w:rPr>
        <w:t xml:space="preserve">factor insulting to contemporary </w:t>
      </w:r>
      <w:r w:rsidR="00A4238A" w:rsidRPr="0018625C">
        <w:rPr>
          <w:rFonts w:ascii="Calibri" w:hAnsi="Calibri" w:cs="Calibri"/>
          <w:sz w:val="24"/>
          <w:szCs w:val="24"/>
        </w:rPr>
        <w:t>C</w:t>
      </w:r>
      <w:r w:rsidR="00CC6A79" w:rsidRPr="0018625C">
        <w:rPr>
          <w:rFonts w:ascii="Calibri" w:hAnsi="Calibri" w:cs="Calibri"/>
          <w:sz w:val="24"/>
          <w:szCs w:val="24"/>
        </w:rPr>
        <w:t>hina who want</w:t>
      </w:r>
      <w:r w:rsidR="00A4238A" w:rsidRPr="0018625C">
        <w:rPr>
          <w:rFonts w:ascii="Calibri" w:hAnsi="Calibri" w:cs="Calibri"/>
          <w:sz w:val="24"/>
          <w:szCs w:val="24"/>
        </w:rPr>
        <w:t>s</w:t>
      </w:r>
      <w:r w:rsidR="00CC6A79" w:rsidRPr="0018625C">
        <w:rPr>
          <w:rFonts w:ascii="Calibri" w:hAnsi="Calibri" w:cs="Calibri"/>
          <w:sz w:val="24"/>
          <w:szCs w:val="24"/>
        </w:rPr>
        <w:t xml:space="preserve"> to show their past as successful.</w:t>
      </w:r>
      <w:r w:rsidR="00A0171F" w:rsidRPr="0018625C">
        <w:rPr>
          <w:rFonts w:ascii="Calibri" w:hAnsi="Calibri" w:cs="Calibri"/>
          <w:sz w:val="24"/>
          <w:szCs w:val="24"/>
        </w:rPr>
        <w:t xml:space="preserve"> This is supported with historian </w:t>
      </w:r>
      <w:r w:rsidR="00811F5B" w:rsidRPr="0018625C">
        <w:rPr>
          <w:rFonts w:ascii="Calibri" w:hAnsi="Calibri" w:cs="Calibri"/>
          <w:sz w:val="24"/>
          <w:szCs w:val="24"/>
        </w:rPr>
        <w:t>Klein’s</w:t>
      </w:r>
      <w:r w:rsidR="00A0171F" w:rsidRPr="0018625C">
        <w:rPr>
          <w:rFonts w:ascii="Calibri" w:hAnsi="Calibri" w:cs="Calibri"/>
          <w:sz w:val="24"/>
          <w:szCs w:val="24"/>
        </w:rPr>
        <w:t xml:space="preserve"> comment that Cixi is presented as “not the genuine patriot committed to preserving the integrity of the Chinese nation-state as China likes to remember”.</w:t>
      </w:r>
      <w:r w:rsidR="00A0171F" w:rsidRPr="0018625C">
        <w:rPr>
          <w:rStyle w:val="FootnoteReference"/>
          <w:rFonts w:ascii="Calibri" w:hAnsi="Calibri" w:cs="Calibri"/>
          <w:sz w:val="24"/>
          <w:szCs w:val="24"/>
        </w:rPr>
        <w:footnoteReference w:id="6"/>
      </w:r>
    </w:p>
    <w:p w14:paraId="3197A9A6" w14:textId="77777777" w:rsidR="002534C1" w:rsidRDefault="00CF3339" w:rsidP="00E410EE">
      <w:pPr>
        <w:rPr>
          <w:rFonts w:ascii="Calibri" w:hAnsi="Calibri" w:cs="Calibri"/>
          <w:sz w:val="24"/>
          <w:szCs w:val="24"/>
        </w:rPr>
      </w:pPr>
      <w:r w:rsidRPr="0018625C">
        <w:rPr>
          <w:rFonts w:ascii="Calibri" w:hAnsi="Calibri" w:cs="Calibri"/>
          <w:sz w:val="24"/>
          <w:szCs w:val="24"/>
        </w:rPr>
        <w:t xml:space="preserve">To see how </w:t>
      </w:r>
      <w:r w:rsidR="00E26EB5" w:rsidRPr="0018625C">
        <w:rPr>
          <w:rFonts w:ascii="Calibri" w:hAnsi="Calibri" w:cs="Calibri"/>
          <w:sz w:val="24"/>
          <w:szCs w:val="24"/>
        </w:rPr>
        <w:t>Cixi</w:t>
      </w:r>
      <w:r w:rsidRPr="0018625C">
        <w:rPr>
          <w:rFonts w:ascii="Calibri" w:hAnsi="Calibri" w:cs="Calibri"/>
          <w:sz w:val="24"/>
          <w:szCs w:val="24"/>
        </w:rPr>
        <w:t xml:space="preserve"> is viewed in contemporary </w:t>
      </w:r>
      <w:r w:rsidR="00D11808" w:rsidRPr="0018625C">
        <w:rPr>
          <w:rFonts w:ascii="Calibri" w:hAnsi="Calibri" w:cs="Calibri"/>
          <w:sz w:val="24"/>
          <w:szCs w:val="24"/>
        </w:rPr>
        <w:t>C</w:t>
      </w:r>
      <w:r w:rsidRPr="0018625C">
        <w:rPr>
          <w:rFonts w:ascii="Calibri" w:hAnsi="Calibri" w:cs="Calibri"/>
          <w:sz w:val="24"/>
          <w:szCs w:val="24"/>
        </w:rPr>
        <w:t xml:space="preserve">hina and explore the reasons for the </w:t>
      </w:r>
      <w:r w:rsidR="00A0130B" w:rsidRPr="0018625C">
        <w:rPr>
          <w:rFonts w:ascii="Calibri" w:hAnsi="Calibri" w:cs="Calibri"/>
          <w:sz w:val="24"/>
          <w:szCs w:val="24"/>
        </w:rPr>
        <w:t>censorship</w:t>
      </w:r>
      <w:r w:rsidRPr="0018625C">
        <w:rPr>
          <w:rFonts w:ascii="Calibri" w:hAnsi="Calibri" w:cs="Calibri"/>
          <w:sz w:val="24"/>
          <w:szCs w:val="24"/>
        </w:rPr>
        <w:t xml:space="preserve"> </w:t>
      </w:r>
      <w:r w:rsidR="00C63B31" w:rsidRPr="0018625C">
        <w:rPr>
          <w:rFonts w:ascii="Calibri" w:hAnsi="Calibri" w:cs="Calibri"/>
          <w:sz w:val="24"/>
          <w:szCs w:val="24"/>
        </w:rPr>
        <w:t xml:space="preserve">modern </w:t>
      </w:r>
      <w:r w:rsidRPr="0018625C">
        <w:rPr>
          <w:rFonts w:ascii="Calibri" w:hAnsi="Calibri" w:cs="Calibri"/>
          <w:sz w:val="24"/>
          <w:szCs w:val="24"/>
        </w:rPr>
        <w:t>historian</w:t>
      </w:r>
      <w:r w:rsidR="00C63B31" w:rsidRPr="0018625C">
        <w:rPr>
          <w:rFonts w:ascii="Calibri" w:hAnsi="Calibri" w:cs="Calibri"/>
          <w:sz w:val="24"/>
          <w:szCs w:val="24"/>
        </w:rPr>
        <w:t>s are important such as</w:t>
      </w:r>
      <w:r w:rsidRPr="0018625C">
        <w:rPr>
          <w:rFonts w:ascii="Calibri" w:hAnsi="Calibri" w:cs="Calibri"/>
          <w:sz w:val="24"/>
          <w:szCs w:val="24"/>
        </w:rPr>
        <w:t xml:space="preserve"> </w:t>
      </w:r>
      <w:r w:rsidR="00A4238A" w:rsidRPr="0018625C">
        <w:rPr>
          <w:rFonts w:ascii="Calibri" w:hAnsi="Calibri" w:cs="Calibri"/>
          <w:sz w:val="24"/>
          <w:szCs w:val="24"/>
        </w:rPr>
        <w:t xml:space="preserve">Klein </w:t>
      </w:r>
      <w:r w:rsidR="001D6D8F" w:rsidRPr="0018625C">
        <w:rPr>
          <w:rFonts w:ascii="Calibri" w:hAnsi="Calibri" w:cs="Calibri"/>
          <w:sz w:val="24"/>
          <w:szCs w:val="24"/>
        </w:rPr>
        <w:t xml:space="preserve">and </w:t>
      </w:r>
      <w:r w:rsidRPr="0018625C">
        <w:rPr>
          <w:rFonts w:ascii="Calibri" w:hAnsi="Calibri" w:cs="Calibri"/>
          <w:sz w:val="24"/>
          <w:szCs w:val="24"/>
        </w:rPr>
        <w:t>Jung Chang</w:t>
      </w:r>
      <w:r w:rsidR="00D11808" w:rsidRPr="0018625C">
        <w:rPr>
          <w:rFonts w:ascii="Calibri" w:hAnsi="Calibri" w:cs="Calibri"/>
          <w:sz w:val="24"/>
          <w:szCs w:val="24"/>
        </w:rPr>
        <w:t xml:space="preserve">. </w:t>
      </w:r>
      <w:r w:rsidR="005A54C0" w:rsidRPr="0018625C">
        <w:rPr>
          <w:rFonts w:ascii="Calibri" w:hAnsi="Calibri" w:cs="Calibri"/>
          <w:sz w:val="24"/>
          <w:szCs w:val="24"/>
        </w:rPr>
        <w:t xml:space="preserve">After discovering that Cixi is “deemed either tyrannical, vicious or incompetent” </w:t>
      </w:r>
      <w:r w:rsidR="00584E1F" w:rsidRPr="0018625C">
        <w:rPr>
          <w:rFonts w:ascii="Calibri" w:hAnsi="Calibri" w:cs="Calibri"/>
          <w:sz w:val="24"/>
          <w:szCs w:val="24"/>
        </w:rPr>
        <w:t>Chang</w:t>
      </w:r>
      <w:r w:rsidR="00C93CE8" w:rsidRPr="0018625C">
        <w:rPr>
          <w:rFonts w:ascii="Calibri" w:hAnsi="Calibri" w:cs="Calibri"/>
          <w:sz w:val="24"/>
          <w:szCs w:val="24"/>
        </w:rPr>
        <w:t xml:space="preserve"> therefore</w:t>
      </w:r>
      <w:r w:rsidR="005A54C0" w:rsidRPr="0018625C">
        <w:rPr>
          <w:rFonts w:ascii="Calibri" w:hAnsi="Calibri" w:cs="Calibri"/>
          <w:sz w:val="24"/>
          <w:szCs w:val="24"/>
        </w:rPr>
        <w:t xml:space="preserve"> want</w:t>
      </w:r>
      <w:r w:rsidR="00C93CE8" w:rsidRPr="0018625C">
        <w:rPr>
          <w:rFonts w:ascii="Calibri" w:hAnsi="Calibri" w:cs="Calibri"/>
          <w:sz w:val="24"/>
          <w:szCs w:val="24"/>
        </w:rPr>
        <w:t>ed</w:t>
      </w:r>
      <w:r w:rsidR="005A54C0" w:rsidRPr="0018625C">
        <w:rPr>
          <w:rFonts w:ascii="Calibri" w:hAnsi="Calibri" w:cs="Calibri"/>
          <w:sz w:val="24"/>
          <w:szCs w:val="24"/>
        </w:rPr>
        <w:t xml:space="preserve"> to set the records straight </w:t>
      </w:r>
      <w:r w:rsidR="00D5430E" w:rsidRPr="0018625C">
        <w:rPr>
          <w:rFonts w:ascii="Calibri" w:hAnsi="Calibri" w:cs="Calibri"/>
          <w:sz w:val="24"/>
          <w:szCs w:val="24"/>
        </w:rPr>
        <w:t>with</w:t>
      </w:r>
      <w:r w:rsidR="005A54C0" w:rsidRPr="0018625C">
        <w:rPr>
          <w:rFonts w:ascii="Calibri" w:hAnsi="Calibri" w:cs="Calibri"/>
          <w:sz w:val="24"/>
          <w:szCs w:val="24"/>
        </w:rPr>
        <w:t xml:space="preserve"> her book </w:t>
      </w:r>
      <w:r w:rsidR="005A54C0" w:rsidRPr="0018625C">
        <w:rPr>
          <w:rFonts w:ascii="Calibri" w:hAnsi="Calibri" w:cs="Calibri"/>
          <w:i/>
          <w:iCs/>
          <w:sz w:val="24"/>
          <w:szCs w:val="24"/>
        </w:rPr>
        <w:t>Empress Dowager Cixi: The Concubine Who Launched Modern China</w:t>
      </w:r>
      <w:r w:rsidR="005A54C0" w:rsidRPr="0018625C">
        <w:rPr>
          <w:rFonts w:ascii="Calibri" w:hAnsi="Calibri" w:cs="Calibri"/>
          <w:sz w:val="24"/>
          <w:szCs w:val="24"/>
        </w:rPr>
        <w:t>.</w:t>
      </w:r>
      <w:r w:rsidR="001D5CF2" w:rsidRPr="0018625C">
        <w:rPr>
          <w:rStyle w:val="FootnoteReference"/>
          <w:rFonts w:ascii="Calibri" w:hAnsi="Calibri" w:cs="Calibri"/>
          <w:sz w:val="24"/>
          <w:szCs w:val="24"/>
        </w:rPr>
        <w:footnoteReference w:id="7"/>
      </w:r>
      <w:r w:rsidR="005A54C0" w:rsidRPr="0018625C">
        <w:rPr>
          <w:rFonts w:ascii="Calibri" w:hAnsi="Calibri" w:cs="Calibri"/>
          <w:sz w:val="24"/>
          <w:szCs w:val="24"/>
        </w:rPr>
        <w:t xml:space="preserve"> As the title suggests, Jung Chang </w:t>
      </w:r>
      <w:r w:rsidR="00C21FAC" w:rsidRPr="0018625C">
        <w:rPr>
          <w:rFonts w:ascii="Calibri" w:hAnsi="Calibri" w:cs="Calibri"/>
          <w:sz w:val="24"/>
          <w:szCs w:val="24"/>
        </w:rPr>
        <w:t xml:space="preserve">dedicates the book to </w:t>
      </w:r>
      <w:r w:rsidR="005A54C0" w:rsidRPr="0018625C">
        <w:rPr>
          <w:rFonts w:ascii="Calibri" w:hAnsi="Calibri" w:cs="Calibri"/>
          <w:sz w:val="24"/>
          <w:szCs w:val="24"/>
        </w:rPr>
        <w:t>argu</w:t>
      </w:r>
      <w:r w:rsidR="00C21FAC" w:rsidRPr="0018625C">
        <w:rPr>
          <w:rFonts w:ascii="Calibri" w:hAnsi="Calibri" w:cs="Calibri"/>
          <w:sz w:val="24"/>
          <w:szCs w:val="24"/>
        </w:rPr>
        <w:t>ing</w:t>
      </w:r>
      <w:r w:rsidR="005A54C0" w:rsidRPr="0018625C">
        <w:rPr>
          <w:rFonts w:ascii="Calibri" w:hAnsi="Calibri" w:cs="Calibri"/>
          <w:sz w:val="24"/>
          <w:szCs w:val="24"/>
        </w:rPr>
        <w:t xml:space="preserve"> she was an</w:t>
      </w:r>
      <w:r w:rsidR="00AE2E85" w:rsidRPr="0018625C">
        <w:rPr>
          <w:rFonts w:ascii="Calibri" w:hAnsi="Calibri" w:cs="Calibri"/>
          <w:sz w:val="24"/>
          <w:szCs w:val="24"/>
        </w:rPr>
        <w:t xml:space="preserve"> “amazing stateswoman”</w:t>
      </w:r>
      <w:r w:rsidR="00BB19E4" w:rsidRPr="0018625C">
        <w:rPr>
          <w:rFonts w:ascii="Calibri" w:hAnsi="Calibri" w:cs="Calibri"/>
          <w:sz w:val="24"/>
          <w:szCs w:val="24"/>
        </w:rPr>
        <w:t xml:space="preserve"> </w:t>
      </w:r>
      <w:r w:rsidR="00AE2E85" w:rsidRPr="0018625C">
        <w:rPr>
          <w:rFonts w:ascii="Calibri" w:hAnsi="Calibri" w:cs="Calibri"/>
          <w:sz w:val="24"/>
          <w:szCs w:val="24"/>
        </w:rPr>
        <w:t>who made her way up to Empress in a male dominated elite.</w:t>
      </w:r>
      <w:r w:rsidR="002534C1">
        <w:rPr>
          <w:rStyle w:val="FootnoteReference"/>
          <w:rFonts w:ascii="Calibri" w:hAnsi="Calibri" w:cs="Calibri"/>
          <w:sz w:val="24"/>
          <w:szCs w:val="24"/>
        </w:rPr>
        <w:footnoteReference w:id="8"/>
      </w:r>
      <w:r w:rsidR="003A6935" w:rsidRPr="0018625C">
        <w:rPr>
          <w:rFonts w:ascii="Calibri" w:hAnsi="Calibri" w:cs="Calibri"/>
          <w:sz w:val="24"/>
          <w:szCs w:val="24"/>
        </w:rPr>
        <w:t xml:space="preserve"> </w:t>
      </w:r>
      <w:r w:rsidR="00E9001B" w:rsidRPr="0018625C">
        <w:rPr>
          <w:rFonts w:ascii="Calibri" w:hAnsi="Calibri" w:cs="Calibri"/>
          <w:sz w:val="24"/>
          <w:szCs w:val="24"/>
        </w:rPr>
        <w:t xml:space="preserve">Chang is a bestselling </w:t>
      </w:r>
      <w:r w:rsidR="00091F9E" w:rsidRPr="0018625C">
        <w:rPr>
          <w:rFonts w:ascii="Calibri" w:hAnsi="Calibri" w:cs="Calibri"/>
          <w:sz w:val="24"/>
          <w:szCs w:val="24"/>
        </w:rPr>
        <w:t>author</w:t>
      </w:r>
      <w:r w:rsidR="00C75FB9" w:rsidRPr="0018625C">
        <w:rPr>
          <w:rFonts w:ascii="Calibri" w:hAnsi="Calibri" w:cs="Calibri"/>
          <w:sz w:val="24"/>
          <w:szCs w:val="24"/>
        </w:rPr>
        <w:t xml:space="preserve"> and with</w:t>
      </w:r>
      <w:r w:rsidR="00093F1D" w:rsidRPr="0018625C">
        <w:rPr>
          <w:rFonts w:ascii="Calibri" w:hAnsi="Calibri" w:cs="Calibri"/>
          <w:sz w:val="24"/>
          <w:szCs w:val="24"/>
        </w:rPr>
        <w:t xml:space="preserve"> this </w:t>
      </w:r>
      <w:r w:rsidR="00F37DFA" w:rsidRPr="0018625C">
        <w:rPr>
          <w:rFonts w:ascii="Calibri" w:hAnsi="Calibri" w:cs="Calibri"/>
          <w:sz w:val="24"/>
          <w:szCs w:val="24"/>
        </w:rPr>
        <w:t xml:space="preserve">book </w:t>
      </w:r>
      <w:r w:rsidR="00093F1D" w:rsidRPr="0018625C">
        <w:rPr>
          <w:rFonts w:ascii="Calibri" w:hAnsi="Calibri" w:cs="Calibri"/>
          <w:sz w:val="24"/>
          <w:szCs w:val="24"/>
        </w:rPr>
        <w:t>shortlisted for biography prize</w:t>
      </w:r>
      <w:r w:rsidR="00BD65CF" w:rsidRPr="0018625C">
        <w:rPr>
          <w:rFonts w:ascii="Calibri" w:hAnsi="Calibri" w:cs="Calibri"/>
          <w:sz w:val="24"/>
          <w:szCs w:val="24"/>
        </w:rPr>
        <w:t xml:space="preserve"> many of </w:t>
      </w:r>
      <w:r w:rsidR="00C75FB9" w:rsidRPr="0018625C">
        <w:rPr>
          <w:rFonts w:ascii="Calibri" w:hAnsi="Calibri" w:cs="Calibri"/>
          <w:sz w:val="24"/>
          <w:szCs w:val="24"/>
        </w:rPr>
        <w:t>socie</w:t>
      </w:r>
      <w:r w:rsidR="00E92C73" w:rsidRPr="0018625C">
        <w:rPr>
          <w:rFonts w:ascii="Calibri" w:hAnsi="Calibri" w:cs="Calibri"/>
          <w:sz w:val="24"/>
          <w:szCs w:val="24"/>
        </w:rPr>
        <w:t>t</w:t>
      </w:r>
      <w:r w:rsidR="00C75FB9" w:rsidRPr="0018625C">
        <w:rPr>
          <w:rFonts w:ascii="Calibri" w:hAnsi="Calibri" w:cs="Calibri"/>
          <w:sz w:val="24"/>
          <w:szCs w:val="24"/>
        </w:rPr>
        <w:t>y</w:t>
      </w:r>
      <w:r w:rsidR="00BD65CF" w:rsidRPr="0018625C">
        <w:rPr>
          <w:rFonts w:ascii="Calibri" w:hAnsi="Calibri" w:cs="Calibri"/>
          <w:sz w:val="24"/>
          <w:szCs w:val="24"/>
        </w:rPr>
        <w:t xml:space="preserve"> would </w:t>
      </w:r>
      <w:r w:rsidR="00E92C73" w:rsidRPr="0018625C">
        <w:rPr>
          <w:rFonts w:ascii="Calibri" w:hAnsi="Calibri" w:cs="Calibri"/>
          <w:sz w:val="24"/>
          <w:szCs w:val="24"/>
        </w:rPr>
        <w:t xml:space="preserve">know </w:t>
      </w:r>
      <w:r w:rsidR="00BD65CF" w:rsidRPr="0018625C">
        <w:rPr>
          <w:rFonts w:ascii="Calibri" w:hAnsi="Calibri" w:cs="Calibri"/>
          <w:sz w:val="24"/>
          <w:szCs w:val="24"/>
        </w:rPr>
        <w:t xml:space="preserve">this view </w:t>
      </w:r>
      <w:r w:rsidR="00934D3F" w:rsidRPr="0018625C">
        <w:rPr>
          <w:rFonts w:ascii="Calibri" w:hAnsi="Calibri" w:cs="Calibri"/>
          <w:sz w:val="24"/>
          <w:szCs w:val="24"/>
        </w:rPr>
        <w:t>of</w:t>
      </w:r>
      <w:r w:rsidR="00BD65CF" w:rsidRPr="0018625C">
        <w:rPr>
          <w:rFonts w:ascii="Calibri" w:hAnsi="Calibri" w:cs="Calibri"/>
          <w:sz w:val="24"/>
          <w:szCs w:val="24"/>
        </w:rPr>
        <w:t xml:space="preserve"> Cixi as an “amazing stateswoman” and therefore disagreed with </w:t>
      </w:r>
      <w:r w:rsidR="00BD65CF" w:rsidRPr="002534C1">
        <w:rPr>
          <w:rFonts w:ascii="Calibri" w:hAnsi="Calibri" w:cs="Calibri"/>
          <w:i/>
          <w:iCs/>
          <w:sz w:val="24"/>
          <w:szCs w:val="24"/>
        </w:rPr>
        <w:t>Towards the Republic’s</w:t>
      </w:r>
      <w:r w:rsidR="00BD65CF" w:rsidRPr="0018625C">
        <w:rPr>
          <w:rFonts w:ascii="Calibri" w:hAnsi="Calibri" w:cs="Calibri"/>
          <w:sz w:val="24"/>
          <w:szCs w:val="24"/>
        </w:rPr>
        <w:t xml:space="preserve"> portrayal.</w:t>
      </w:r>
      <w:r w:rsidR="001D5CF2" w:rsidRPr="0018625C">
        <w:rPr>
          <w:rStyle w:val="FootnoteReference"/>
          <w:rFonts w:ascii="Calibri" w:hAnsi="Calibri" w:cs="Calibri"/>
          <w:sz w:val="24"/>
          <w:szCs w:val="24"/>
        </w:rPr>
        <w:footnoteReference w:id="9"/>
      </w:r>
      <w:r w:rsidR="00AE2E85" w:rsidRPr="0018625C">
        <w:rPr>
          <w:rFonts w:ascii="Calibri" w:hAnsi="Calibri" w:cs="Calibri"/>
          <w:sz w:val="24"/>
          <w:szCs w:val="24"/>
        </w:rPr>
        <w:t xml:space="preserve"> </w:t>
      </w:r>
      <w:r w:rsidR="00E150F3" w:rsidRPr="0018625C">
        <w:rPr>
          <w:rFonts w:ascii="Calibri" w:hAnsi="Calibri" w:cs="Calibri"/>
          <w:sz w:val="24"/>
          <w:szCs w:val="24"/>
        </w:rPr>
        <w:t>Using hindsight</w:t>
      </w:r>
      <w:r w:rsidR="001B06F9" w:rsidRPr="0018625C">
        <w:rPr>
          <w:rFonts w:ascii="Calibri" w:hAnsi="Calibri" w:cs="Calibri"/>
          <w:sz w:val="24"/>
          <w:szCs w:val="24"/>
        </w:rPr>
        <w:t>,</w:t>
      </w:r>
      <w:r w:rsidR="00E150F3" w:rsidRPr="0018625C">
        <w:rPr>
          <w:rFonts w:ascii="Calibri" w:hAnsi="Calibri" w:cs="Calibri"/>
          <w:sz w:val="24"/>
          <w:szCs w:val="24"/>
        </w:rPr>
        <w:t xml:space="preserve"> </w:t>
      </w:r>
      <w:r w:rsidR="006655B5" w:rsidRPr="0018625C">
        <w:rPr>
          <w:rFonts w:ascii="Calibri" w:hAnsi="Calibri" w:cs="Calibri"/>
          <w:sz w:val="24"/>
          <w:szCs w:val="24"/>
        </w:rPr>
        <w:t>Chang</w:t>
      </w:r>
      <w:r w:rsidR="00CC7749" w:rsidRPr="0018625C">
        <w:rPr>
          <w:rFonts w:ascii="Calibri" w:hAnsi="Calibri" w:cs="Calibri"/>
          <w:sz w:val="24"/>
          <w:szCs w:val="24"/>
        </w:rPr>
        <w:t xml:space="preserve"> </w:t>
      </w:r>
      <w:r w:rsidR="006655B5" w:rsidRPr="0018625C">
        <w:rPr>
          <w:rFonts w:ascii="Calibri" w:hAnsi="Calibri" w:cs="Calibri"/>
          <w:sz w:val="24"/>
          <w:szCs w:val="24"/>
        </w:rPr>
        <w:t>states</w:t>
      </w:r>
      <w:r w:rsidR="00CC7749" w:rsidRPr="0018625C">
        <w:rPr>
          <w:rFonts w:ascii="Calibri" w:hAnsi="Calibri" w:cs="Calibri"/>
          <w:sz w:val="24"/>
          <w:szCs w:val="24"/>
        </w:rPr>
        <w:t xml:space="preserve"> that </w:t>
      </w:r>
      <w:r w:rsidR="0002581A" w:rsidRPr="0018625C">
        <w:rPr>
          <w:rFonts w:ascii="Calibri" w:hAnsi="Calibri" w:cs="Calibri"/>
          <w:sz w:val="24"/>
          <w:szCs w:val="24"/>
        </w:rPr>
        <w:t>Cixi</w:t>
      </w:r>
      <w:r w:rsidR="00CC7749" w:rsidRPr="0018625C">
        <w:rPr>
          <w:rFonts w:ascii="Calibri" w:hAnsi="Calibri" w:cs="Calibri"/>
          <w:sz w:val="24"/>
          <w:szCs w:val="24"/>
        </w:rPr>
        <w:t xml:space="preserve"> “brought medieval </w:t>
      </w:r>
      <w:r w:rsidR="00A01711" w:rsidRPr="0018625C">
        <w:rPr>
          <w:rFonts w:ascii="Calibri" w:hAnsi="Calibri" w:cs="Calibri"/>
          <w:sz w:val="24"/>
          <w:szCs w:val="24"/>
        </w:rPr>
        <w:t>C</w:t>
      </w:r>
      <w:r w:rsidR="00CC7749" w:rsidRPr="0018625C">
        <w:rPr>
          <w:rFonts w:ascii="Calibri" w:hAnsi="Calibri" w:cs="Calibri"/>
          <w:sz w:val="24"/>
          <w:szCs w:val="24"/>
        </w:rPr>
        <w:t xml:space="preserve">hina into the modern age” </w:t>
      </w:r>
      <w:r w:rsidR="001A15D5" w:rsidRPr="0018625C">
        <w:rPr>
          <w:rFonts w:ascii="Calibri" w:hAnsi="Calibri" w:cs="Calibri"/>
          <w:sz w:val="24"/>
          <w:szCs w:val="24"/>
        </w:rPr>
        <w:t xml:space="preserve">and </w:t>
      </w:r>
      <w:r w:rsidR="00CC7749" w:rsidRPr="0018625C">
        <w:rPr>
          <w:rFonts w:ascii="Calibri" w:hAnsi="Calibri" w:cs="Calibri"/>
          <w:sz w:val="24"/>
          <w:szCs w:val="24"/>
        </w:rPr>
        <w:t>there</w:t>
      </w:r>
      <w:r w:rsidR="00DA3F90" w:rsidRPr="0018625C">
        <w:rPr>
          <w:rFonts w:ascii="Calibri" w:hAnsi="Calibri" w:cs="Calibri"/>
          <w:sz w:val="24"/>
          <w:szCs w:val="24"/>
        </w:rPr>
        <w:t>by</w:t>
      </w:r>
      <w:r w:rsidR="00CC7749" w:rsidRPr="0018625C">
        <w:rPr>
          <w:rFonts w:ascii="Calibri" w:hAnsi="Calibri" w:cs="Calibri"/>
          <w:sz w:val="24"/>
          <w:szCs w:val="24"/>
        </w:rPr>
        <w:t xml:space="preserve"> deem</w:t>
      </w:r>
      <w:r w:rsidR="001A15D5" w:rsidRPr="0018625C">
        <w:rPr>
          <w:rFonts w:ascii="Calibri" w:hAnsi="Calibri" w:cs="Calibri"/>
          <w:sz w:val="24"/>
          <w:szCs w:val="24"/>
        </w:rPr>
        <w:t>s</w:t>
      </w:r>
      <w:r w:rsidR="00CC7749" w:rsidRPr="0018625C">
        <w:rPr>
          <w:rFonts w:ascii="Calibri" w:hAnsi="Calibri" w:cs="Calibri"/>
          <w:sz w:val="24"/>
          <w:szCs w:val="24"/>
        </w:rPr>
        <w:t xml:space="preserve"> her a hero</w:t>
      </w:r>
      <w:r w:rsidR="001A15D5" w:rsidRPr="0018625C">
        <w:rPr>
          <w:rFonts w:ascii="Calibri" w:hAnsi="Calibri" w:cs="Calibri"/>
          <w:sz w:val="24"/>
          <w:szCs w:val="24"/>
        </w:rPr>
        <w:t>.</w:t>
      </w:r>
      <w:r w:rsidR="008D076C" w:rsidRPr="0018625C">
        <w:rPr>
          <w:rStyle w:val="FootnoteReference"/>
          <w:rFonts w:ascii="Calibri" w:hAnsi="Calibri" w:cs="Calibri"/>
          <w:sz w:val="24"/>
          <w:szCs w:val="24"/>
        </w:rPr>
        <w:footnoteReference w:id="10"/>
      </w:r>
      <w:r w:rsidR="001A15D5" w:rsidRPr="0018625C">
        <w:rPr>
          <w:rFonts w:ascii="Calibri" w:hAnsi="Calibri" w:cs="Calibri"/>
          <w:sz w:val="24"/>
          <w:szCs w:val="24"/>
        </w:rPr>
        <w:t xml:space="preserve"> </w:t>
      </w:r>
    </w:p>
    <w:p w14:paraId="10BCFA4C" w14:textId="77777777" w:rsidR="002534C1" w:rsidRDefault="002534C1" w:rsidP="00E410EE">
      <w:pPr>
        <w:rPr>
          <w:rFonts w:ascii="Calibri" w:hAnsi="Calibri" w:cs="Calibri"/>
          <w:sz w:val="24"/>
          <w:szCs w:val="24"/>
        </w:rPr>
      </w:pPr>
    </w:p>
    <w:p w14:paraId="74A20A68" w14:textId="1FB2D54A" w:rsidR="009E00C2" w:rsidRPr="0018625C" w:rsidRDefault="001A15D5" w:rsidP="00E410EE">
      <w:pPr>
        <w:rPr>
          <w:rFonts w:ascii="Calibri" w:hAnsi="Calibri" w:cs="Calibri"/>
          <w:sz w:val="24"/>
          <w:szCs w:val="24"/>
        </w:rPr>
      </w:pPr>
      <w:r w:rsidRPr="0018625C">
        <w:rPr>
          <w:rFonts w:ascii="Calibri" w:hAnsi="Calibri" w:cs="Calibri"/>
          <w:sz w:val="24"/>
          <w:szCs w:val="24"/>
        </w:rPr>
        <w:lastRenderedPageBreak/>
        <w:t xml:space="preserve">A modern </w:t>
      </w:r>
      <w:r w:rsidR="00CC7749" w:rsidRPr="0018625C">
        <w:rPr>
          <w:rFonts w:ascii="Calibri" w:hAnsi="Calibri" w:cs="Calibri"/>
          <w:sz w:val="24"/>
          <w:szCs w:val="24"/>
        </w:rPr>
        <w:t xml:space="preserve">perspective lets </w:t>
      </w:r>
      <w:r w:rsidRPr="0018625C">
        <w:rPr>
          <w:rFonts w:ascii="Calibri" w:hAnsi="Calibri" w:cs="Calibri"/>
          <w:sz w:val="24"/>
          <w:szCs w:val="24"/>
        </w:rPr>
        <w:t>historians</w:t>
      </w:r>
      <w:r w:rsidR="0057694A" w:rsidRPr="0018625C">
        <w:rPr>
          <w:rFonts w:ascii="Calibri" w:hAnsi="Calibri" w:cs="Calibri"/>
          <w:sz w:val="24"/>
          <w:szCs w:val="24"/>
        </w:rPr>
        <w:t xml:space="preserve"> like </w:t>
      </w:r>
      <w:r w:rsidR="00475188" w:rsidRPr="0018625C">
        <w:rPr>
          <w:rFonts w:ascii="Calibri" w:hAnsi="Calibri" w:cs="Calibri"/>
          <w:sz w:val="24"/>
          <w:szCs w:val="24"/>
        </w:rPr>
        <w:t xml:space="preserve">Klein and </w:t>
      </w:r>
      <w:r w:rsidR="0057694A" w:rsidRPr="0018625C">
        <w:rPr>
          <w:rFonts w:ascii="Calibri" w:hAnsi="Calibri" w:cs="Calibri"/>
          <w:sz w:val="24"/>
          <w:szCs w:val="24"/>
        </w:rPr>
        <w:t>Chang</w:t>
      </w:r>
      <w:r w:rsidR="00CC7749" w:rsidRPr="0018625C">
        <w:rPr>
          <w:rFonts w:ascii="Calibri" w:hAnsi="Calibri" w:cs="Calibri"/>
          <w:sz w:val="24"/>
          <w:szCs w:val="24"/>
        </w:rPr>
        <w:t xml:space="preserve"> see the changes </w:t>
      </w:r>
      <w:r w:rsidR="00754DCB" w:rsidRPr="0018625C">
        <w:rPr>
          <w:rFonts w:ascii="Calibri" w:hAnsi="Calibri" w:cs="Calibri"/>
          <w:sz w:val="24"/>
          <w:szCs w:val="24"/>
        </w:rPr>
        <w:t>rulers</w:t>
      </w:r>
      <w:r w:rsidR="00CC7749" w:rsidRPr="0018625C">
        <w:rPr>
          <w:rFonts w:ascii="Calibri" w:hAnsi="Calibri" w:cs="Calibri"/>
          <w:sz w:val="24"/>
          <w:szCs w:val="24"/>
        </w:rPr>
        <w:t xml:space="preserve"> made to </w:t>
      </w:r>
      <w:r w:rsidRPr="0018625C">
        <w:rPr>
          <w:rFonts w:ascii="Calibri" w:hAnsi="Calibri" w:cs="Calibri"/>
          <w:sz w:val="24"/>
          <w:szCs w:val="24"/>
        </w:rPr>
        <w:t>C</w:t>
      </w:r>
      <w:r w:rsidR="00CC7749" w:rsidRPr="0018625C">
        <w:rPr>
          <w:rFonts w:ascii="Calibri" w:hAnsi="Calibri" w:cs="Calibri"/>
          <w:sz w:val="24"/>
          <w:szCs w:val="24"/>
        </w:rPr>
        <w:t>hina</w:t>
      </w:r>
      <w:r w:rsidRPr="0018625C">
        <w:rPr>
          <w:rFonts w:ascii="Calibri" w:hAnsi="Calibri" w:cs="Calibri"/>
          <w:sz w:val="24"/>
          <w:szCs w:val="24"/>
        </w:rPr>
        <w:t xml:space="preserve"> in context to changes during the 20</w:t>
      </w:r>
      <w:r w:rsidRPr="0018625C">
        <w:rPr>
          <w:rFonts w:ascii="Calibri" w:hAnsi="Calibri" w:cs="Calibri"/>
          <w:sz w:val="24"/>
          <w:szCs w:val="24"/>
          <w:vertAlign w:val="superscript"/>
        </w:rPr>
        <w:t>th</w:t>
      </w:r>
      <w:r w:rsidRPr="0018625C">
        <w:rPr>
          <w:rFonts w:ascii="Calibri" w:hAnsi="Calibri" w:cs="Calibri"/>
          <w:sz w:val="24"/>
          <w:szCs w:val="24"/>
        </w:rPr>
        <w:t xml:space="preserve"> century. P</w:t>
      </w:r>
      <w:r w:rsidR="00E150F3" w:rsidRPr="0018625C">
        <w:rPr>
          <w:rFonts w:ascii="Calibri" w:hAnsi="Calibri" w:cs="Calibri"/>
          <w:sz w:val="24"/>
          <w:szCs w:val="24"/>
        </w:rPr>
        <w:t xml:space="preserve">otentially as </w:t>
      </w:r>
      <w:r w:rsidR="00DB71B8" w:rsidRPr="002534C1">
        <w:rPr>
          <w:rFonts w:ascii="Calibri" w:hAnsi="Calibri" w:cs="Calibri"/>
          <w:i/>
          <w:iCs/>
          <w:sz w:val="24"/>
          <w:szCs w:val="24"/>
        </w:rPr>
        <w:t>Towards the Republic</w:t>
      </w:r>
      <w:r w:rsidR="00E150F3" w:rsidRPr="0018625C">
        <w:rPr>
          <w:rFonts w:ascii="Calibri" w:hAnsi="Calibri" w:cs="Calibri"/>
          <w:sz w:val="24"/>
          <w:szCs w:val="24"/>
        </w:rPr>
        <w:t xml:space="preserve"> is set during </w:t>
      </w:r>
      <w:r w:rsidR="002534C1">
        <w:rPr>
          <w:rFonts w:ascii="Calibri" w:hAnsi="Calibri" w:cs="Calibri"/>
          <w:sz w:val="24"/>
          <w:szCs w:val="24"/>
        </w:rPr>
        <w:t>Cixi’s</w:t>
      </w:r>
      <w:r w:rsidR="00E150F3" w:rsidRPr="0018625C">
        <w:rPr>
          <w:rFonts w:ascii="Calibri" w:hAnsi="Calibri" w:cs="Calibri"/>
          <w:sz w:val="24"/>
          <w:szCs w:val="24"/>
        </w:rPr>
        <w:t xml:space="preserve"> reign the portrayal is </w:t>
      </w:r>
      <w:r w:rsidR="003E2399" w:rsidRPr="0018625C">
        <w:rPr>
          <w:rFonts w:ascii="Calibri" w:hAnsi="Calibri" w:cs="Calibri"/>
          <w:sz w:val="24"/>
          <w:szCs w:val="24"/>
        </w:rPr>
        <w:t>dependent</w:t>
      </w:r>
      <w:r w:rsidR="00E150F3" w:rsidRPr="0018625C">
        <w:rPr>
          <w:rFonts w:ascii="Calibri" w:hAnsi="Calibri" w:cs="Calibri"/>
          <w:sz w:val="24"/>
          <w:szCs w:val="24"/>
        </w:rPr>
        <w:t xml:space="preserve"> on how she was viewed by </w:t>
      </w:r>
      <w:r w:rsidR="009E3BBB" w:rsidRPr="0018625C">
        <w:rPr>
          <w:rFonts w:ascii="Calibri" w:hAnsi="Calibri" w:cs="Calibri"/>
          <w:sz w:val="24"/>
          <w:szCs w:val="24"/>
        </w:rPr>
        <w:t>society</w:t>
      </w:r>
      <w:r w:rsidRPr="0018625C">
        <w:rPr>
          <w:rFonts w:ascii="Calibri" w:hAnsi="Calibri" w:cs="Calibri"/>
          <w:sz w:val="24"/>
          <w:szCs w:val="24"/>
        </w:rPr>
        <w:t xml:space="preserve"> </w:t>
      </w:r>
      <w:r w:rsidR="001A2655" w:rsidRPr="0018625C">
        <w:rPr>
          <w:rFonts w:ascii="Calibri" w:hAnsi="Calibri" w:cs="Calibri"/>
          <w:sz w:val="24"/>
          <w:szCs w:val="24"/>
        </w:rPr>
        <w:t xml:space="preserve">and her government: a weak feeble </w:t>
      </w:r>
      <w:r w:rsidR="00CE0642" w:rsidRPr="0018625C">
        <w:rPr>
          <w:rFonts w:ascii="Calibri" w:hAnsi="Calibri" w:cs="Calibri"/>
          <w:sz w:val="24"/>
          <w:szCs w:val="24"/>
        </w:rPr>
        <w:t xml:space="preserve">and materialistic </w:t>
      </w:r>
      <w:r w:rsidR="001A2655" w:rsidRPr="0018625C">
        <w:rPr>
          <w:rFonts w:ascii="Calibri" w:hAnsi="Calibri" w:cs="Calibri"/>
          <w:sz w:val="24"/>
          <w:szCs w:val="24"/>
        </w:rPr>
        <w:t xml:space="preserve">woman. </w:t>
      </w:r>
    </w:p>
    <w:p w14:paraId="3A50B630" w14:textId="334DD717" w:rsidR="00EC0333" w:rsidRPr="0018625C" w:rsidRDefault="00147B35" w:rsidP="00E410EE">
      <w:pPr>
        <w:rPr>
          <w:rFonts w:ascii="Calibri" w:hAnsi="Calibri" w:cs="Calibri"/>
          <w:sz w:val="24"/>
          <w:szCs w:val="24"/>
        </w:rPr>
      </w:pPr>
      <w:r w:rsidRPr="0018625C">
        <w:rPr>
          <w:rFonts w:ascii="Calibri" w:hAnsi="Calibri" w:cs="Calibri"/>
          <w:sz w:val="24"/>
          <w:szCs w:val="24"/>
        </w:rPr>
        <w:t>As Jung Chang is a western source banned in China</w:t>
      </w:r>
      <w:r w:rsidR="00C7294F" w:rsidRPr="0018625C">
        <w:rPr>
          <w:rFonts w:ascii="Calibri" w:hAnsi="Calibri" w:cs="Calibri"/>
          <w:sz w:val="24"/>
          <w:szCs w:val="24"/>
        </w:rPr>
        <w:t xml:space="preserve"> for </w:t>
      </w:r>
      <w:r w:rsidR="00A41EB2" w:rsidRPr="0018625C">
        <w:rPr>
          <w:rFonts w:ascii="Calibri" w:hAnsi="Calibri" w:cs="Calibri"/>
          <w:sz w:val="24"/>
          <w:szCs w:val="24"/>
        </w:rPr>
        <w:t>exploring</w:t>
      </w:r>
      <w:r w:rsidR="00C7294F" w:rsidRPr="0018625C">
        <w:rPr>
          <w:rFonts w:ascii="Calibri" w:hAnsi="Calibri" w:cs="Calibri"/>
          <w:sz w:val="24"/>
          <w:szCs w:val="24"/>
        </w:rPr>
        <w:t xml:space="preserve"> provocative themes such as Maoism</w:t>
      </w:r>
      <w:r w:rsidRPr="0018625C">
        <w:rPr>
          <w:rFonts w:ascii="Calibri" w:hAnsi="Calibri" w:cs="Calibri"/>
          <w:sz w:val="24"/>
          <w:szCs w:val="24"/>
        </w:rPr>
        <w:t xml:space="preserve">, it is important to </w:t>
      </w:r>
      <w:r w:rsidR="00720DDF" w:rsidRPr="0018625C">
        <w:rPr>
          <w:rFonts w:ascii="Calibri" w:hAnsi="Calibri" w:cs="Calibri"/>
          <w:sz w:val="24"/>
          <w:szCs w:val="24"/>
        </w:rPr>
        <w:t xml:space="preserve">compare her </w:t>
      </w:r>
      <w:r w:rsidR="00860E6E" w:rsidRPr="0018625C">
        <w:rPr>
          <w:rFonts w:ascii="Calibri" w:hAnsi="Calibri" w:cs="Calibri"/>
          <w:sz w:val="24"/>
          <w:szCs w:val="24"/>
        </w:rPr>
        <w:t xml:space="preserve">theories </w:t>
      </w:r>
      <w:r w:rsidR="00720DDF" w:rsidRPr="0018625C">
        <w:rPr>
          <w:rFonts w:ascii="Calibri" w:hAnsi="Calibri" w:cs="Calibri"/>
          <w:sz w:val="24"/>
          <w:szCs w:val="24"/>
        </w:rPr>
        <w:t>to Chinese scho</w:t>
      </w:r>
      <w:r w:rsidR="00860E6E" w:rsidRPr="0018625C">
        <w:rPr>
          <w:rFonts w:ascii="Calibri" w:hAnsi="Calibri" w:cs="Calibri"/>
          <w:sz w:val="24"/>
          <w:szCs w:val="24"/>
        </w:rPr>
        <w:t xml:space="preserve">lars </w:t>
      </w:r>
      <w:r w:rsidR="00720DDF" w:rsidRPr="0018625C">
        <w:rPr>
          <w:rFonts w:ascii="Calibri" w:hAnsi="Calibri" w:cs="Calibri"/>
          <w:sz w:val="24"/>
          <w:szCs w:val="24"/>
        </w:rPr>
        <w:t xml:space="preserve">to explore </w:t>
      </w:r>
      <w:r w:rsidRPr="0018625C">
        <w:rPr>
          <w:rFonts w:ascii="Calibri" w:hAnsi="Calibri" w:cs="Calibri"/>
          <w:sz w:val="24"/>
          <w:szCs w:val="24"/>
        </w:rPr>
        <w:t xml:space="preserve">how valid her interpretation of </w:t>
      </w:r>
      <w:r w:rsidR="00FE4598" w:rsidRPr="0018625C">
        <w:rPr>
          <w:rFonts w:ascii="Calibri" w:hAnsi="Calibri" w:cs="Calibri"/>
          <w:sz w:val="24"/>
          <w:szCs w:val="24"/>
        </w:rPr>
        <w:t>how the past has been remembered in China</w:t>
      </w:r>
      <w:r w:rsidR="00720DDF" w:rsidRPr="0018625C">
        <w:rPr>
          <w:rFonts w:ascii="Calibri" w:hAnsi="Calibri" w:cs="Calibri"/>
          <w:sz w:val="24"/>
          <w:szCs w:val="24"/>
        </w:rPr>
        <w:t>.</w:t>
      </w:r>
      <w:r w:rsidR="00290702" w:rsidRPr="0018625C">
        <w:rPr>
          <w:rStyle w:val="FootnoteReference"/>
          <w:rFonts w:ascii="Calibri" w:hAnsi="Calibri" w:cs="Calibri"/>
          <w:sz w:val="24"/>
          <w:szCs w:val="24"/>
        </w:rPr>
        <w:footnoteReference w:id="11"/>
      </w:r>
      <w:r w:rsidR="00290702" w:rsidRPr="0018625C">
        <w:rPr>
          <w:rFonts w:ascii="Calibri" w:hAnsi="Calibri" w:cs="Calibri"/>
          <w:sz w:val="24"/>
          <w:szCs w:val="24"/>
        </w:rPr>
        <w:t xml:space="preserve"> </w:t>
      </w:r>
      <w:r w:rsidR="00720DDF" w:rsidRPr="0018625C">
        <w:rPr>
          <w:rFonts w:ascii="Calibri" w:hAnsi="Calibri" w:cs="Calibri"/>
          <w:sz w:val="24"/>
          <w:szCs w:val="24"/>
        </w:rPr>
        <w:t xml:space="preserve"> </w:t>
      </w:r>
      <w:r w:rsidRPr="0018625C">
        <w:rPr>
          <w:rFonts w:ascii="Calibri" w:hAnsi="Calibri" w:cs="Calibri"/>
          <w:sz w:val="24"/>
          <w:szCs w:val="24"/>
        </w:rPr>
        <w:t xml:space="preserve">Chinese scholars </w:t>
      </w:r>
      <w:r w:rsidR="008B566A" w:rsidRPr="0018625C">
        <w:rPr>
          <w:rFonts w:ascii="Calibri" w:hAnsi="Calibri" w:cs="Calibri"/>
          <w:sz w:val="24"/>
          <w:szCs w:val="24"/>
        </w:rPr>
        <w:t>such as</w:t>
      </w:r>
      <w:r w:rsidRPr="0018625C">
        <w:rPr>
          <w:rFonts w:ascii="Calibri" w:hAnsi="Calibri" w:cs="Calibri"/>
          <w:sz w:val="24"/>
          <w:szCs w:val="24"/>
        </w:rPr>
        <w:t xml:space="preserve"> Zhang Hongjie supports </w:t>
      </w:r>
      <w:r w:rsidR="00C424F3" w:rsidRPr="0018625C">
        <w:rPr>
          <w:rFonts w:ascii="Calibri" w:hAnsi="Calibri" w:cs="Calibri"/>
          <w:sz w:val="24"/>
          <w:szCs w:val="24"/>
        </w:rPr>
        <w:t>Jung Chang and is also</w:t>
      </w:r>
      <w:r w:rsidRPr="0018625C">
        <w:rPr>
          <w:rFonts w:ascii="Calibri" w:hAnsi="Calibri" w:cs="Calibri"/>
          <w:sz w:val="24"/>
          <w:szCs w:val="24"/>
        </w:rPr>
        <w:t xml:space="preserve"> sympathetic to Cixi viewing her as a woman who struggled against all odds, exploring the impacts of her not only being female but also having no education</w:t>
      </w:r>
      <w:r w:rsidR="00C53AF9" w:rsidRPr="0018625C">
        <w:rPr>
          <w:rFonts w:ascii="Calibri" w:hAnsi="Calibri" w:cs="Calibri"/>
          <w:sz w:val="24"/>
          <w:szCs w:val="24"/>
        </w:rPr>
        <w:t>.</w:t>
      </w:r>
      <w:r w:rsidRPr="0018625C">
        <w:rPr>
          <w:rFonts w:ascii="Calibri" w:hAnsi="Calibri" w:cs="Calibri"/>
          <w:sz w:val="24"/>
          <w:szCs w:val="24"/>
        </w:rPr>
        <w:t xml:space="preserve"> </w:t>
      </w:r>
      <w:r w:rsidR="00CB78F8" w:rsidRPr="0018625C">
        <w:rPr>
          <w:rStyle w:val="FootnoteReference"/>
          <w:rFonts w:ascii="Calibri" w:hAnsi="Calibri" w:cs="Calibri"/>
          <w:sz w:val="24"/>
          <w:szCs w:val="24"/>
        </w:rPr>
        <w:footnoteReference w:id="12"/>
      </w:r>
    </w:p>
    <w:p w14:paraId="0BCFFD76" w14:textId="524721D5" w:rsidR="00EF2A30" w:rsidRPr="0018625C" w:rsidRDefault="00023E67" w:rsidP="00113CCD">
      <w:pPr>
        <w:rPr>
          <w:rFonts w:ascii="Calibri" w:hAnsi="Calibri" w:cs="Calibri"/>
          <w:sz w:val="24"/>
          <w:szCs w:val="24"/>
        </w:rPr>
      </w:pPr>
      <w:r w:rsidRPr="0018625C">
        <w:rPr>
          <w:rFonts w:ascii="Calibri" w:hAnsi="Calibri" w:cs="Calibri"/>
          <w:sz w:val="24"/>
          <w:szCs w:val="24"/>
        </w:rPr>
        <w:t xml:space="preserve">Aside from this negative portrayal of the past being the reason for the shutdown, some historians note that the portrayal of Cixi </w:t>
      </w:r>
      <w:r w:rsidR="00091BD0" w:rsidRPr="0018625C">
        <w:rPr>
          <w:rFonts w:ascii="Calibri" w:hAnsi="Calibri" w:cs="Calibri"/>
          <w:sz w:val="24"/>
          <w:szCs w:val="24"/>
        </w:rPr>
        <w:t>attempting to tackle</w:t>
      </w:r>
      <w:r w:rsidRPr="0018625C">
        <w:rPr>
          <w:rFonts w:ascii="Calibri" w:hAnsi="Calibri" w:cs="Calibri"/>
          <w:sz w:val="24"/>
          <w:szCs w:val="24"/>
        </w:rPr>
        <w:t xml:space="preserve"> </w:t>
      </w:r>
      <w:r w:rsidR="001D5885" w:rsidRPr="0018625C">
        <w:rPr>
          <w:rFonts w:ascii="Calibri" w:hAnsi="Calibri" w:cs="Calibri"/>
          <w:sz w:val="24"/>
          <w:szCs w:val="24"/>
        </w:rPr>
        <w:t>the political</w:t>
      </w:r>
      <w:r w:rsidRPr="0018625C">
        <w:rPr>
          <w:rFonts w:ascii="Calibri" w:hAnsi="Calibri" w:cs="Calibri"/>
          <w:sz w:val="24"/>
          <w:szCs w:val="24"/>
        </w:rPr>
        <w:t xml:space="preserve"> </w:t>
      </w:r>
      <w:r w:rsidR="001D5885" w:rsidRPr="0018625C">
        <w:rPr>
          <w:rFonts w:ascii="Calibri" w:hAnsi="Calibri" w:cs="Calibri"/>
          <w:sz w:val="24"/>
          <w:szCs w:val="24"/>
        </w:rPr>
        <w:t xml:space="preserve">and social </w:t>
      </w:r>
      <w:r w:rsidRPr="0018625C">
        <w:rPr>
          <w:rFonts w:ascii="Calibri" w:hAnsi="Calibri" w:cs="Calibri"/>
          <w:sz w:val="24"/>
          <w:szCs w:val="24"/>
        </w:rPr>
        <w:t xml:space="preserve">problems </w:t>
      </w:r>
      <w:r w:rsidR="00FF16E6" w:rsidRPr="0018625C">
        <w:rPr>
          <w:rFonts w:ascii="Calibri" w:hAnsi="Calibri" w:cs="Calibri"/>
          <w:sz w:val="24"/>
          <w:szCs w:val="24"/>
        </w:rPr>
        <w:t xml:space="preserve">of the time </w:t>
      </w:r>
      <w:r w:rsidRPr="0018625C">
        <w:rPr>
          <w:rFonts w:ascii="Calibri" w:hAnsi="Calibri" w:cs="Calibri"/>
          <w:sz w:val="24"/>
          <w:szCs w:val="24"/>
        </w:rPr>
        <w:t xml:space="preserve">were </w:t>
      </w:r>
      <w:r w:rsidR="00FF16E6" w:rsidRPr="0018625C">
        <w:rPr>
          <w:rFonts w:ascii="Calibri" w:hAnsi="Calibri" w:cs="Calibri"/>
          <w:sz w:val="24"/>
          <w:szCs w:val="24"/>
        </w:rPr>
        <w:t>too relevant</w:t>
      </w:r>
      <w:r w:rsidRPr="0018625C">
        <w:rPr>
          <w:rFonts w:ascii="Calibri" w:hAnsi="Calibri" w:cs="Calibri"/>
          <w:sz w:val="24"/>
          <w:szCs w:val="24"/>
        </w:rPr>
        <w:t xml:space="preserve"> for the modern 2003 audience.</w:t>
      </w:r>
      <w:r w:rsidR="00E34F90" w:rsidRPr="0018625C">
        <w:rPr>
          <w:rFonts w:ascii="Calibri" w:hAnsi="Calibri" w:cs="Calibri"/>
          <w:sz w:val="24"/>
          <w:szCs w:val="24"/>
        </w:rPr>
        <w:t xml:space="preserve"> </w:t>
      </w:r>
      <w:r w:rsidR="00E22CF6" w:rsidRPr="0018625C">
        <w:rPr>
          <w:rFonts w:ascii="Calibri" w:hAnsi="Calibri" w:cs="Calibri"/>
          <w:sz w:val="24"/>
          <w:szCs w:val="24"/>
        </w:rPr>
        <w:t>One journalist debates this modern question by exploring the link</w:t>
      </w:r>
      <w:r w:rsidR="009D559D" w:rsidRPr="0018625C">
        <w:rPr>
          <w:rFonts w:ascii="Calibri" w:hAnsi="Calibri" w:cs="Calibri"/>
          <w:sz w:val="24"/>
          <w:szCs w:val="24"/>
        </w:rPr>
        <w:t>s</w:t>
      </w:r>
      <w:r w:rsidR="00E22CF6" w:rsidRPr="0018625C">
        <w:rPr>
          <w:rFonts w:ascii="Calibri" w:hAnsi="Calibri" w:cs="Calibri"/>
          <w:sz w:val="24"/>
          <w:szCs w:val="24"/>
        </w:rPr>
        <w:t xml:space="preserve"> between the Empress Dowager and President Xi Jinping. While foreign </w:t>
      </w:r>
      <w:r w:rsidR="00E34F90" w:rsidRPr="0018625C">
        <w:rPr>
          <w:rFonts w:ascii="Calibri" w:hAnsi="Calibri" w:cs="Calibri"/>
          <w:sz w:val="24"/>
          <w:szCs w:val="24"/>
        </w:rPr>
        <w:t>invasion</w:t>
      </w:r>
      <w:r w:rsidR="00E22CF6" w:rsidRPr="0018625C">
        <w:rPr>
          <w:rFonts w:ascii="Calibri" w:hAnsi="Calibri" w:cs="Calibri"/>
          <w:sz w:val="24"/>
          <w:szCs w:val="24"/>
        </w:rPr>
        <w:t xml:space="preserve"> is no longer threatening and China </w:t>
      </w:r>
      <w:r w:rsidR="00E34F90" w:rsidRPr="0018625C">
        <w:rPr>
          <w:rFonts w:ascii="Calibri" w:hAnsi="Calibri" w:cs="Calibri"/>
          <w:sz w:val="24"/>
          <w:szCs w:val="24"/>
        </w:rPr>
        <w:t>has become</w:t>
      </w:r>
      <w:r w:rsidR="00E22CF6" w:rsidRPr="0018625C">
        <w:rPr>
          <w:rFonts w:ascii="Calibri" w:hAnsi="Calibri" w:cs="Calibri"/>
          <w:sz w:val="24"/>
          <w:szCs w:val="24"/>
        </w:rPr>
        <w:t xml:space="preserve"> modernised,</w:t>
      </w:r>
      <w:r w:rsidR="00DE5251" w:rsidRPr="0018625C">
        <w:rPr>
          <w:rFonts w:ascii="Calibri" w:hAnsi="Calibri" w:cs="Calibri"/>
          <w:sz w:val="24"/>
          <w:szCs w:val="24"/>
        </w:rPr>
        <w:t xml:space="preserve"> they commented</w:t>
      </w:r>
      <w:r w:rsidR="00EA1F89" w:rsidRPr="0018625C">
        <w:rPr>
          <w:rFonts w:ascii="Calibri" w:hAnsi="Calibri" w:cs="Calibri"/>
          <w:sz w:val="24"/>
          <w:szCs w:val="24"/>
        </w:rPr>
        <w:t xml:space="preserve"> that</w:t>
      </w:r>
      <w:r w:rsidR="00E22CF6" w:rsidRPr="0018625C">
        <w:rPr>
          <w:rFonts w:ascii="Calibri" w:hAnsi="Calibri" w:cs="Calibri"/>
          <w:sz w:val="24"/>
          <w:szCs w:val="24"/>
        </w:rPr>
        <w:t xml:space="preserve"> “governmental survival depends once again on its ability to implement major reforms”.</w:t>
      </w:r>
      <w:r w:rsidR="0014547B" w:rsidRPr="0018625C">
        <w:rPr>
          <w:rStyle w:val="FootnoteReference"/>
          <w:rFonts w:ascii="Calibri" w:hAnsi="Calibri" w:cs="Calibri"/>
          <w:sz w:val="24"/>
          <w:szCs w:val="24"/>
        </w:rPr>
        <w:footnoteReference w:id="13"/>
      </w:r>
      <w:r w:rsidR="00317C78">
        <w:rPr>
          <w:rFonts w:ascii="Calibri" w:hAnsi="Calibri" w:cs="Calibri"/>
          <w:sz w:val="24"/>
          <w:szCs w:val="24"/>
        </w:rPr>
        <w:t xml:space="preserve"> </w:t>
      </w:r>
      <w:r w:rsidR="00E22CF6" w:rsidRPr="0018625C">
        <w:rPr>
          <w:rFonts w:ascii="Calibri" w:hAnsi="Calibri" w:cs="Calibri"/>
          <w:sz w:val="24"/>
          <w:szCs w:val="24"/>
        </w:rPr>
        <w:t xml:space="preserve">This brings up the </w:t>
      </w:r>
      <w:r w:rsidR="0066054F">
        <w:rPr>
          <w:rFonts w:ascii="Calibri" w:hAnsi="Calibri" w:cs="Calibri"/>
          <w:sz w:val="24"/>
          <w:szCs w:val="24"/>
        </w:rPr>
        <w:t>argument</w:t>
      </w:r>
      <w:r w:rsidR="00E15FAB" w:rsidRPr="0018625C">
        <w:rPr>
          <w:rFonts w:ascii="Calibri" w:hAnsi="Calibri" w:cs="Calibri"/>
          <w:sz w:val="24"/>
          <w:szCs w:val="24"/>
        </w:rPr>
        <w:t xml:space="preserve"> that both Cixi and Xi Jinping</w:t>
      </w:r>
      <w:r w:rsidR="00E22CF6" w:rsidRPr="0018625C">
        <w:rPr>
          <w:rFonts w:ascii="Calibri" w:hAnsi="Calibri" w:cs="Calibri"/>
          <w:sz w:val="24"/>
          <w:szCs w:val="24"/>
        </w:rPr>
        <w:t xml:space="preserve"> chang</w:t>
      </w:r>
      <w:r w:rsidR="0066054F">
        <w:rPr>
          <w:rFonts w:ascii="Calibri" w:hAnsi="Calibri" w:cs="Calibri"/>
          <w:sz w:val="24"/>
          <w:szCs w:val="24"/>
        </w:rPr>
        <w:t>ed</w:t>
      </w:r>
      <w:r w:rsidR="00490C18" w:rsidRPr="0018625C">
        <w:rPr>
          <w:rFonts w:ascii="Calibri" w:hAnsi="Calibri" w:cs="Calibri"/>
          <w:sz w:val="24"/>
          <w:szCs w:val="24"/>
        </w:rPr>
        <w:t xml:space="preserve"> China</w:t>
      </w:r>
      <w:r w:rsidR="00E22CF6" w:rsidRPr="0018625C">
        <w:rPr>
          <w:rFonts w:ascii="Calibri" w:hAnsi="Calibri" w:cs="Calibri"/>
          <w:sz w:val="24"/>
          <w:szCs w:val="24"/>
        </w:rPr>
        <w:t xml:space="preserve"> too slowly and risk foundering or changing too rapidly and risk losing control. </w:t>
      </w:r>
      <w:r w:rsidR="00490C18" w:rsidRPr="0018625C">
        <w:rPr>
          <w:rFonts w:ascii="Calibri" w:hAnsi="Calibri" w:cs="Calibri"/>
          <w:sz w:val="24"/>
          <w:szCs w:val="24"/>
        </w:rPr>
        <w:t xml:space="preserve">Overall, this argument although unargued in scholarly work, effectively shows that the portrayal of Cixi </w:t>
      </w:r>
      <w:r w:rsidR="006D0EDB" w:rsidRPr="0018625C">
        <w:rPr>
          <w:rFonts w:ascii="Calibri" w:hAnsi="Calibri" w:cs="Calibri"/>
          <w:sz w:val="24"/>
          <w:szCs w:val="24"/>
        </w:rPr>
        <w:t>as an incompetent ruler did not serve the present goal</w:t>
      </w:r>
      <w:r w:rsidR="00113CCD" w:rsidRPr="0018625C">
        <w:rPr>
          <w:rFonts w:ascii="Calibri" w:hAnsi="Calibri" w:cs="Calibri"/>
          <w:sz w:val="24"/>
          <w:szCs w:val="24"/>
        </w:rPr>
        <w:t xml:space="preserve"> and </w:t>
      </w:r>
      <w:r w:rsidR="007F0571" w:rsidRPr="0018625C">
        <w:rPr>
          <w:rFonts w:ascii="Calibri" w:hAnsi="Calibri" w:cs="Calibri"/>
          <w:sz w:val="24"/>
          <w:szCs w:val="24"/>
        </w:rPr>
        <w:t>the context of the show shared too many negative similarities to the modern day.</w:t>
      </w:r>
    </w:p>
    <w:p w14:paraId="16F1A7B7" w14:textId="76872102" w:rsidR="0002581A" w:rsidRPr="0018625C" w:rsidRDefault="001E10A1">
      <w:pPr>
        <w:rPr>
          <w:rFonts w:ascii="Calibri" w:hAnsi="Calibri" w:cs="Calibri"/>
          <w:sz w:val="24"/>
          <w:szCs w:val="24"/>
        </w:rPr>
      </w:pPr>
      <w:r w:rsidRPr="0018625C">
        <w:rPr>
          <w:rFonts w:ascii="Calibri" w:hAnsi="Calibri" w:cs="Calibri"/>
          <w:sz w:val="24"/>
          <w:szCs w:val="24"/>
        </w:rPr>
        <w:t>In summary, a</w:t>
      </w:r>
      <w:r w:rsidR="0002581A" w:rsidRPr="0018625C">
        <w:rPr>
          <w:rFonts w:ascii="Calibri" w:hAnsi="Calibri" w:cs="Calibri"/>
          <w:sz w:val="24"/>
          <w:szCs w:val="24"/>
        </w:rPr>
        <w:t xml:space="preserve">ll </w:t>
      </w:r>
      <w:r w:rsidR="00956BCB">
        <w:rPr>
          <w:rFonts w:ascii="Calibri" w:hAnsi="Calibri" w:cs="Calibri"/>
          <w:sz w:val="24"/>
          <w:szCs w:val="24"/>
        </w:rPr>
        <w:t>these points highlight</w:t>
      </w:r>
      <w:r w:rsidR="0002581A" w:rsidRPr="0018625C">
        <w:rPr>
          <w:rFonts w:ascii="Calibri" w:hAnsi="Calibri" w:cs="Calibri"/>
          <w:sz w:val="24"/>
          <w:szCs w:val="24"/>
        </w:rPr>
        <w:t xml:space="preserve"> that </w:t>
      </w:r>
      <w:r w:rsidR="00147B35" w:rsidRPr="001905D4">
        <w:rPr>
          <w:rFonts w:ascii="Calibri" w:hAnsi="Calibri" w:cs="Calibri"/>
          <w:i/>
          <w:iCs/>
          <w:sz w:val="24"/>
          <w:szCs w:val="24"/>
        </w:rPr>
        <w:t>T</w:t>
      </w:r>
      <w:r w:rsidR="0002581A" w:rsidRPr="001905D4">
        <w:rPr>
          <w:rFonts w:ascii="Calibri" w:hAnsi="Calibri" w:cs="Calibri"/>
          <w:i/>
          <w:iCs/>
          <w:sz w:val="24"/>
          <w:szCs w:val="24"/>
        </w:rPr>
        <w:t xml:space="preserve">owards the </w:t>
      </w:r>
      <w:r w:rsidR="00147B35" w:rsidRPr="001905D4">
        <w:rPr>
          <w:rFonts w:ascii="Calibri" w:hAnsi="Calibri" w:cs="Calibri"/>
          <w:i/>
          <w:iCs/>
          <w:sz w:val="24"/>
          <w:szCs w:val="24"/>
        </w:rPr>
        <w:t>Re</w:t>
      </w:r>
      <w:r w:rsidR="0002581A" w:rsidRPr="001905D4">
        <w:rPr>
          <w:rFonts w:ascii="Calibri" w:hAnsi="Calibri" w:cs="Calibri"/>
          <w:i/>
          <w:iCs/>
          <w:sz w:val="24"/>
          <w:szCs w:val="24"/>
        </w:rPr>
        <w:t>public’s</w:t>
      </w:r>
      <w:r w:rsidR="0002581A" w:rsidRPr="0018625C">
        <w:rPr>
          <w:rFonts w:ascii="Calibri" w:hAnsi="Calibri" w:cs="Calibri"/>
          <w:sz w:val="24"/>
          <w:szCs w:val="24"/>
        </w:rPr>
        <w:t xml:space="preserve"> portrayal of Cixi went against the</w:t>
      </w:r>
      <w:r w:rsidR="00083749" w:rsidRPr="0018625C">
        <w:rPr>
          <w:rFonts w:ascii="Calibri" w:hAnsi="Calibri" w:cs="Calibri"/>
          <w:sz w:val="24"/>
          <w:szCs w:val="24"/>
        </w:rPr>
        <w:t xml:space="preserve"> contemporary government</w:t>
      </w:r>
      <w:r w:rsidRPr="0018625C">
        <w:rPr>
          <w:rFonts w:ascii="Calibri" w:hAnsi="Calibri" w:cs="Calibri"/>
          <w:sz w:val="24"/>
          <w:szCs w:val="24"/>
        </w:rPr>
        <w:t>’</w:t>
      </w:r>
      <w:r w:rsidR="00083749" w:rsidRPr="0018625C">
        <w:rPr>
          <w:rFonts w:ascii="Calibri" w:hAnsi="Calibri" w:cs="Calibri"/>
          <w:sz w:val="24"/>
          <w:szCs w:val="24"/>
        </w:rPr>
        <w:t xml:space="preserve">s and </w:t>
      </w:r>
      <w:r w:rsidRPr="0018625C">
        <w:rPr>
          <w:rFonts w:ascii="Calibri" w:hAnsi="Calibri" w:cs="Calibri"/>
          <w:sz w:val="24"/>
          <w:szCs w:val="24"/>
        </w:rPr>
        <w:t>society’s</w:t>
      </w:r>
      <w:r w:rsidR="00083749" w:rsidRPr="0018625C">
        <w:rPr>
          <w:rFonts w:ascii="Calibri" w:hAnsi="Calibri" w:cs="Calibri"/>
          <w:sz w:val="24"/>
          <w:szCs w:val="24"/>
        </w:rPr>
        <w:t xml:space="preserve"> </w:t>
      </w:r>
      <w:r w:rsidR="00D541E7" w:rsidRPr="0018625C">
        <w:rPr>
          <w:rFonts w:ascii="Calibri" w:hAnsi="Calibri" w:cs="Calibri"/>
          <w:sz w:val="24"/>
          <w:szCs w:val="24"/>
        </w:rPr>
        <w:t xml:space="preserve">belief </w:t>
      </w:r>
      <w:r w:rsidR="00A27864" w:rsidRPr="0018625C">
        <w:rPr>
          <w:rFonts w:ascii="Calibri" w:hAnsi="Calibri" w:cs="Calibri"/>
          <w:sz w:val="24"/>
          <w:szCs w:val="24"/>
        </w:rPr>
        <w:t xml:space="preserve">that </w:t>
      </w:r>
      <w:r w:rsidR="00D541E7" w:rsidRPr="0018625C">
        <w:rPr>
          <w:rFonts w:ascii="Calibri" w:hAnsi="Calibri" w:cs="Calibri"/>
          <w:sz w:val="24"/>
          <w:szCs w:val="24"/>
        </w:rPr>
        <w:t>she was a strong intelligent woman</w:t>
      </w:r>
      <w:r w:rsidR="00147B35" w:rsidRPr="0018625C">
        <w:rPr>
          <w:rFonts w:ascii="Calibri" w:hAnsi="Calibri" w:cs="Calibri"/>
          <w:sz w:val="24"/>
          <w:szCs w:val="24"/>
        </w:rPr>
        <w:t xml:space="preserve">. </w:t>
      </w:r>
      <w:r w:rsidR="007E6C9E" w:rsidRPr="0018625C">
        <w:rPr>
          <w:rFonts w:ascii="Calibri" w:hAnsi="Calibri" w:cs="Calibri"/>
          <w:sz w:val="24"/>
          <w:szCs w:val="24"/>
        </w:rPr>
        <w:t>Primarily this</w:t>
      </w:r>
      <w:r w:rsidR="00C122AB" w:rsidRPr="0018625C">
        <w:rPr>
          <w:rFonts w:ascii="Calibri" w:hAnsi="Calibri" w:cs="Calibri"/>
          <w:sz w:val="24"/>
          <w:szCs w:val="24"/>
        </w:rPr>
        <w:t>, alongside</w:t>
      </w:r>
      <w:r w:rsidR="00D65974" w:rsidRPr="0018625C">
        <w:rPr>
          <w:rFonts w:ascii="Calibri" w:hAnsi="Calibri" w:cs="Calibri"/>
          <w:sz w:val="24"/>
          <w:szCs w:val="24"/>
        </w:rPr>
        <w:t xml:space="preserve"> using the show to comment </w:t>
      </w:r>
      <w:r w:rsidR="00147B35" w:rsidRPr="0018625C">
        <w:rPr>
          <w:rFonts w:ascii="Calibri" w:hAnsi="Calibri" w:cs="Calibri"/>
          <w:sz w:val="24"/>
          <w:szCs w:val="24"/>
        </w:rPr>
        <w:t xml:space="preserve">on </w:t>
      </w:r>
      <w:r w:rsidR="00C122AB" w:rsidRPr="0018625C">
        <w:rPr>
          <w:rFonts w:ascii="Calibri" w:hAnsi="Calibri" w:cs="Calibri"/>
          <w:sz w:val="24"/>
          <w:szCs w:val="24"/>
        </w:rPr>
        <w:t>contemporary</w:t>
      </w:r>
      <w:r w:rsidR="00147B35" w:rsidRPr="0018625C">
        <w:rPr>
          <w:rFonts w:ascii="Calibri" w:hAnsi="Calibri" w:cs="Calibri"/>
          <w:sz w:val="24"/>
          <w:szCs w:val="24"/>
        </w:rPr>
        <w:t xml:space="preserve"> </w:t>
      </w:r>
      <w:r w:rsidR="00C122AB" w:rsidRPr="0018625C">
        <w:rPr>
          <w:rFonts w:ascii="Calibri" w:hAnsi="Calibri" w:cs="Calibri"/>
          <w:sz w:val="24"/>
          <w:szCs w:val="24"/>
        </w:rPr>
        <w:t>C</w:t>
      </w:r>
      <w:r w:rsidR="00147B35" w:rsidRPr="0018625C">
        <w:rPr>
          <w:rFonts w:ascii="Calibri" w:hAnsi="Calibri" w:cs="Calibri"/>
          <w:sz w:val="24"/>
          <w:szCs w:val="24"/>
        </w:rPr>
        <w:t>hina’s problems</w:t>
      </w:r>
      <w:r w:rsidR="0032130F" w:rsidRPr="0018625C">
        <w:rPr>
          <w:rFonts w:ascii="Calibri" w:hAnsi="Calibri" w:cs="Calibri"/>
          <w:sz w:val="24"/>
          <w:szCs w:val="24"/>
        </w:rPr>
        <w:t xml:space="preserve">, caused its’ shut down as </w:t>
      </w:r>
      <w:r w:rsidR="003E2399" w:rsidRPr="0018625C">
        <w:rPr>
          <w:rFonts w:ascii="Calibri" w:hAnsi="Calibri" w:cs="Calibri"/>
          <w:sz w:val="24"/>
          <w:szCs w:val="24"/>
        </w:rPr>
        <w:t xml:space="preserve">exploring the past </w:t>
      </w:r>
      <w:r w:rsidR="0032130F" w:rsidRPr="0018625C">
        <w:rPr>
          <w:rFonts w:ascii="Calibri" w:hAnsi="Calibri" w:cs="Calibri"/>
          <w:sz w:val="24"/>
          <w:szCs w:val="24"/>
        </w:rPr>
        <w:t>in this way does</w:t>
      </w:r>
      <w:r w:rsidR="003E2399" w:rsidRPr="0018625C">
        <w:rPr>
          <w:rFonts w:ascii="Calibri" w:hAnsi="Calibri" w:cs="Calibri"/>
          <w:sz w:val="24"/>
          <w:szCs w:val="24"/>
        </w:rPr>
        <w:t xml:space="preserve"> not serve present goals</w:t>
      </w:r>
      <w:r w:rsidR="0032130F" w:rsidRPr="0018625C">
        <w:rPr>
          <w:rFonts w:ascii="Calibri" w:hAnsi="Calibri" w:cs="Calibri"/>
          <w:sz w:val="24"/>
          <w:szCs w:val="24"/>
        </w:rPr>
        <w:t>.</w:t>
      </w:r>
    </w:p>
    <w:p w14:paraId="072657BB" w14:textId="65005CCD" w:rsidR="003C6B6B" w:rsidRPr="0018625C" w:rsidRDefault="003C6B6B">
      <w:pPr>
        <w:rPr>
          <w:rFonts w:ascii="Calibri" w:hAnsi="Calibri" w:cs="Calibri"/>
          <w:sz w:val="24"/>
          <w:szCs w:val="24"/>
        </w:rPr>
      </w:pPr>
    </w:p>
    <w:p w14:paraId="59F50355" w14:textId="278DAC12" w:rsidR="003C6B6B" w:rsidRPr="0018625C" w:rsidRDefault="003C6B6B">
      <w:pPr>
        <w:rPr>
          <w:rFonts w:ascii="Calibri" w:hAnsi="Calibri" w:cs="Calibri"/>
          <w:sz w:val="24"/>
          <w:szCs w:val="24"/>
        </w:rPr>
      </w:pPr>
    </w:p>
    <w:p w14:paraId="010F005D" w14:textId="378DB0C0" w:rsidR="003C6B6B" w:rsidRPr="0018625C" w:rsidRDefault="003C6B6B">
      <w:pPr>
        <w:rPr>
          <w:rFonts w:ascii="Calibri" w:hAnsi="Calibri" w:cs="Calibri"/>
          <w:sz w:val="24"/>
          <w:szCs w:val="24"/>
        </w:rPr>
      </w:pPr>
    </w:p>
    <w:p w14:paraId="51C27BBC" w14:textId="2D11B344" w:rsidR="003C6B6B" w:rsidRPr="0018625C" w:rsidRDefault="003C6B6B">
      <w:pPr>
        <w:rPr>
          <w:rFonts w:ascii="Calibri" w:hAnsi="Calibri" w:cs="Calibri"/>
          <w:sz w:val="24"/>
          <w:szCs w:val="24"/>
        </w:rPr>
      </w:pPr>
    </w:p>
    <w:p w14:paraId="1B16F49F" w14:textId="5AB34516" w:rsidR="003C6B6B" w:rsidRPr="0018625C" w:rsidRDefault="003C6B6B">
      <w:pPr>
        <w:rPr>
          <w:rFonts w:ascii="Calibri" w:hAnsi="Calibri" w:cs="Calibri"/>
          <w:sz w:val="24"/>
          <w:szCs w:val="24"/>
        </w:rPr>
      </w:pPr>
    </w:p>
    <w:p w14:paraId="2A6E4837" w14:textId="63D53D0C" w:rsidR="003C6B6B" w:rsidRPr="0018625C" w:rsidRDefault="003C6B6B">
      <w:pPr>
        <w:rPr>
          <w:rFonts w:ascii="Calibri" w:hAnsi="Calibri" w:cs="Calibri"/>
          <w:sz w:val="24"/>
          <w:szCs w:val="24"/>
        </w:rPr>
      </w:pPr>
    </w:p>
    <w:p w14:paraId="707B4231" w14:textId="77777777" w:rsidR="00096F8E" w:rsidRPr="0018625C" w:rsidRDefault="00096F8E" w:rsidP="007B65A1">
      <w:pPr>
        <w:rPr>
          <w:rFonts w:ascii="Calibri" w:hAnsi="Calibri" w:cs="Calibri"/>
          <w:b/>
          <w:bCs/>
          <w:sz w:val="24"/>
          <w:szCs w:val="24"/>
        </w:rPr>
      </w:pPr>
    </w:p>
    <w:p w14:paraId="6E04D34F" w14:textId="3DA6370B" w:rsidR="00CB2C7E" w:rsidRDefault="00AE4E65" w:rsidP="0022341E">
      <w:pPr>
        <w:rPr>
          <w:rFonts w:ascii="Calibri" w:hAnsi="Calibri" w:cs="Calibri"/>
          <w:sz w:val="24"/>
          <w:szCs w:val="24"/>
        </w:rPr>
      </w:pPr>
      <w:r>
        <w:rPr>
          <w:rFonts w:ascii="Calibri" w:hAnsi="Calibri" w:cs="Calibri"/>
          <w:sz w:val="24"/>
          <w:szCs w:val="24"/>
        </w:rPr>
        <w:lastRenderedPageBreak/>
        <w:t>Secondly, w</w:t>
      </w:r>
      <w:r w:rsidR="00FF71E0" w:rsidRPr="0018625C">
        <w:rPr>
          <w:rFonts w:ascii="Calibri" w:hAnsi="Calibri" w:cs="Calibri"/>
          <w:sz w:val="24"/>
          <w:szCs w:val="24"/>
        </w:rPr>
        <w:t xml:space="preserve">ithin </w:t>
      </w:r>
      <w:r w:rsidR="00FF71E0" w:rsidRPr="00447CC4">
        <w:rPr>
          <w:rFonts w:ascii="Calibri" w:hAnsi="Calibri" w:cs="Calibri"/>
          <w:i/>
          <w:iCs/>
          <w:sz w:val="24"/>
          <w:szCs w:val="24"/>
        </w:rPr>
        <w:t>Towards the Republic</w:t>
      </w:r>
      <w:r w:rsidR="00FF71E0" w:rsidRPr="0018625C">
        <w:rPr>
          <w:rFonts w:ascii="Calibri" w:hAnsi="Calibri" w:cs="Calibri"/>
          <w:sz w:val="24"/>
          <w:szCs w:val="24"/>
        </w:rPr>
        <w:t xml:space="preserve">, </w:t>
      </w:r>
      <w:r w:rsidR="0022341E" w:rsidRPr="0018625C">
        <w:rPr>
          <w:rFonts w:ascii="Calibri" w:hAnsi="Calibri" w:cs="Calibri"/>
          <w:sz w:val="24"/>
          <w:szCs w:val="24"/>
        </w:rPr>
        <w:t>Emperor Guangxu is portrayed as incredibly empty minded in terms of the aspects required to be a leader, such as a wide knowledge of the military. In one scene, he is asked to give the orders to begin a live presentation on can</w:t>
      </w:r>
      <w:r w:rsidR="00911303">
        <w:rPr>
          <w:rFonts w:ascii="Calibri" w:hAnsi="Calibri" w:cs="Calibri"/>
          <w:sz w:val="24"/>
          <w:szCs w:val="24"/>
        </w:rPr>
        <w:t>n</w:t>
      </w:r>
      <w:r w:rsidR="0022341E" w:rsidRPr="0018625C">
        <w:rPr>
          <w:rFonts w:ascii="Calibri" w:hAnsi="Calibri" w:cs="Calibri"/>
          <w:sz w:val="24"/>
          <w:szCs w:val="24"/>
        </w:rPr>
        <w:t>ons, but he looks lost and instead composes a poem to read.</w:t>
      </w:r>
      <w:r w:rsidR="00287C9A" w:rsidRPr="0018625C">
        <w:rPr>
          <w:rStyle w:val="FootnoteReference"/>
          <w:rFonts w:ascii="Calibri" w:hAnsi="Calibri" w:cs="Calibri"/>
          <w:sz w:val="24"/>
          <w:szCs w:val="24"/>
        </w:rPr>
        <w:footnoteReference w:id="14"/>
      </w:r>
      <w:r w:rsidR="0022341E" w:rsidRPr="0018625C">
        <w:rPr>
          <w:rFonts w:ascii="Calibri" w:hAnsi="Calibri" w:cs="Calibri"/>
          <w:sz w:val="24"/>
          <w:szCs w:val="24"/>
        </w:rPr>
        <w:t xml:space="preserve"> Additionally, when discussing going to war with Japan Guangxu says that “China can bank on the whole world’s aid which can lead to a Chinese victory” </w:t>
      </w:r>
      <w:r w:rsidR="004548CA" w:rsidRPr="0018625C">
        <w:rPr>
          <w:rFonts w:ascii="Calibri" w:hAnsi="Calibri" w:cs="Calibri"/>
          <w:sz w:val="24"/>
          <w:szCs w:val="24"/>
        </w:rPr>
        <w:t>leading to</w:t>
      </w:r>
      <w:r w:rsidR="0022341E" w:rsidRPr="0018625C">
        <w:rPr>
          <w:rFonts w:ascii="Calibri" w:hAnsi="Calibri" w:cs="Calibri"/>
          <w:sz w:val="24"/>
          <w:szCs w:val="24"/>
        </w:rPr>
        <w:t xml:space="preserve"> everyone laugh</w:t>
      </w:r>
      <w:r w:rsidR="004548CA" w:rsidRPr="0018625C">
        <w:rPr>
          <w:rFonts w:ascii="Calibri" w:hAnsi="Calibri" w:cs="Calibri"/>
          <w:sz w:val="24"/>
          <w:szCs w:val="24"/>
        </w:rPr>
        <w:t>ing</w:t>
      </w:r>
      <w:r w:rsidR="0022341E" w:rsidRPr="0018625C">
        <w:rPr>
          <w:rFonts w:ascii="Calibri" w:hAnsi="Calibri" w:cs="Calibri"/>
          <w:sz w:val="24"/>
          <w:szCs w:val="24"/>
        </w:rPr>
        <w:t xml:space="preserve"> at his childlike naivety.</w:t>
      </w:r>
      <w:r w:rsidR="00287C9A" w:rsidRPr="0018625C">
        <w:rPr>
          <w:rStyle w:val="FootnoteReference"/>
          <w:rFonts w:ascii="Calibri" w:hAnsi="Calibri" w:cs="Calibri"/>
          <w:sz w:val="24"/>
          <w:szCs w:val="24"/>
        </w:rPr>
        <w:footnoteReference w:id="15"/>
      </w:r>
      <w:r w:rsidR="004548CA" w:rsidRPr="0018625C">
        <w:rPr>
          <w:rFonts w:ascii="Calibri" w:hAnsi="Calibri" w:cs="Calibri"/>
          <w:sz w:val="24"/>
          <w:szCs w:val="24"/>
        </w:rPr>
        <w:t xml:space="preserve"> These two examples show he </w:t>
      </w:r>
      <w:r w:rsidR="00CB2C7E" w:rsidRPr="0018625C">
        <w:rPr>
          <w:rFonts w:ascii="Calibri" w:hAnsi="Calibri" w:cs="Calibri"/>
          <w:sz w:val="24"/>
          <w:szCs w:val="24"/>
        </w:rPr>
        <w:t>was</w:t>
      </w:r>
      <w:r w:rsidR="004548CA" w:rsidRPr="0018625C">
        <w:rPr>
          <w:rFonts w:ascii="Calibri" w:hAnsi="Calibri" w:cs="Calibri"/>
          <w:sz w:val="24"/>
          <w:szCs w:val="24"/>
        </w:rPr>
        <w:t xml:space="preserve"> unfit to rule</w:t>
      </w:r>
      <w:r w:rsidR="00CB2C7E" w:rsidRPr="0018625C">
        <w:rPr>
          <w:rFonts w:ascii="Calibri" w:hAnsi="Calibri" w:cs="Calibri"/>
          <w:sz w:val="24"/>
          <w:szCs w:val="24"/>
        </w:rPr>
        <w:t xml:space="preserve"> and ignorant on defence and protecting China effectively.</w:t>
      </w:r>
    </w:p>
    <w:p w14:paraId="0344A76F" w14:textId="38041E59" w:rsidR="0022341E" w:rsidRDefault="00CB2C7E" w:rsidP="0022341E">
      <w:pPr>
        <w:rPr>
          <w:rFonts w:ascii="Calibri" w:hAnsi="Calibri" w:cs="Calibri"/>
          <w:sz w:val="24"/>
          <w:szCs w:val="24"/>
        </w:rPr>
      </w:pPr>
      <w:r w:rsidRPr="0018625C">
        <w:rPr>
          <w:rFonts w:ascii="Calibri" w:hAnsi="Calibri" w:cs="Calibri"/>
          <w:sz w:val="24"/>
          <w:szCs w:val="24"/>
        </w:rPr>
        <w:t>Additionally</w:t>
      </w:r>
      <w:r w:rsidR="00C13EBF" w:rsidRPr="0018625C">
        <w:rPr>
          <w:rFonts w:ascii="Calibri" w:hAnsi="Calibri" w:cs="Calibri"/>
          <w:sz w:val="24"/>
          <w:szCs w:val="24"/>
        </w:rPr>
        <w:t xml:space="preserve">, </w:t>
      </w:r>
      <w:r w:rsidRPr="0018625C">
        <w:rPr>
          <w:rFonts w:ascii="Calibri" w:hAnsi="Calibri" w:cs="Calibri"/>
          <w:sz w:val="24"/>
          <w:szCs w:val="24"/>
        </w:rPr>
        <w:t>within the show</w:t>
      </w:r>
      <w:r w:rsidR="0022341E" w:rsidRPr="0018625C">
        <w:rPr>
          <w:rFonts w:ascii="Calibri" w:hAnsi="Calibri" w:cs="Calibri"/>
          <w:sz w:val="24"/>
          <w:szCs w:val="24"/>
        </w:rPr>
        <w:t xml:space="preserve"> another example of this lack of independence is when Cixi forces Guangxu to choose a </w:t>
      </w:r>
      <w:r w:rsidR="00DD05F0" w:rsidRPr="0018625C">
        <w:rPr>
          <w:rFonts w:ascii="Calibri" w:hAnsi="Calibri" w:cs="Calibri"/>
          <w:sz w:val="24"/>
          <w:szCs w:val="24"/>
        </w:rPr>
        <w:t>consort that is of good standing to aid China</w:t>
      </w:r>
      <w:r w:rsidR="0022341E" w:rsidRPr="0018625C">
        <w:rPr>
          <w:rFonts w:ascii="Calibri" w:hAnsi="Calibri" w:cs="Calibri"/>
          <w:sz w:val="24"/>
          <w:szCs w:val="24"/>
        </w:rPr>
        <w:t>. After he protests saying that it is</w:t>
      </w:r>
      <w:r w:rsidR="00CE3548" w:rsidRPr="0018625C">
        <w:rPr>
          <w:rFonts w:ascii="Calibri" w:hAnsi="Calibri" w:cs="Calibri"/>
          <w:sz w:val="24"/>
          <w:szCs w:val="24"/>
        </w:rPr>
        <w:t xml:space="preserve"> </w:t>
      </w:r>
      <w:r w:rsidR="0022341E" w:rsidRPr="0018625C">
        <w:rPr>
          <w:rFonts w:ascii="Calibri" w:hAnsi="Calibri" w:cs="Calibri"/>
          <w:sz w:val="24"/>
          <w:szCs w:val="24"/>
        </w:rPr>
        <w:t>“too important</w:t>
      </w:r>
      <w:r w:rsidR="00D604CB" w:rsidRPr="0018625C">
        <w:rPr>
          <w:rFonts w:ascii="Calibri" w:hAnsi="Calibri" w:cs="Calibri"/>
          <w:sz w:val="24"/>
          <w:szCs w:val="24"/>
        </w:rPr>
        <w:t>” and it is a “</w:t>
      </w:r>
      <w:r w:rsidR="0022341E" w:rsidRPr="0018625C">
        <w:rPr>
          <w:rFonts w:ascii="Calibri" w:hAnsi="Calibri" w:cs="Calibri"/>
          <w:sz w:val="24"/>
          <w:szCs w:val="24"/>
        </w:rPr>
        <w:t>decision I cannot pick for myself, I beg you to make selection for me”</w:t>
      </w:r>
      <w:r w:rsidR="00996B4E" w:rsidRPr="0018625C">
        <w:rPr>
          <w:rFonts w:ascii="Calibri" w:hAnsi="Calibri" w:cs="Calibri"/>
          <w:sz w:val="24"/>
          <w:szCs w:val="24"/>
        </w:rPr>
        <w:t>, it is clear Cixi is still truly in control.</w:t>
      </w:r>
      <w:r w:rsidR="0037633D" w:rsidRPr="0018625C">
        <w:rPr>
          <w:rStyle w:val="FootnoteReference"/>
          <w:rFonts w:ascii="Calibri" w:hAnsi="Calibri" w:cs="Calibri"/>
          <w:sz w:val="24"/>
          <w:szCs w:val="24"/>
        </w:rPr>
        <w:footnoteReference w:id="16"/>
      </w:r>
      <w:r w:rsidR="0022341E" w:rsidRPr="0018625C">
        <w:rPr>
          <w:rFonts w:ascii="Calibri" w:hAnsi="Calibri" w:cs="Calibri"/>
          <w:sz w:val="24"/>
          <w:szCs w:val="24"/>
        </w:rPr>
        <w:t xml:space="preserve"> </w:t>
      </w:r>
      <w:r w:rsidR="005F2CC7" w:rsidRPr="0018625C">
        <w:rPr>
          <w:rFonts w:ascii="Calibri" w:hAnsi="Calibri" w:cs="Calibri"/>
          <w:sz w:val="24"/>
          <w:szCs w:val="24"/>
        </w:rPr>
        <w:t>Although i</w:t>
      </w:r>
      <w:r w:rsidR="0022341E" w:rsidRPr="0018625C">
        <w:rPr>
          <w:rFonts w:ascii="Calibri" w:hAnsi="Calibri" w:cs="Calibri"/>
          <w:sz w:val="24"/>
          <w:szCs w:val="24"/>
        </w:rPr>
        <w:t>n the end he finally chooses a woman</w:t>
      </w:r>
      <w:r w:rsidR="00B901FC" w:rsidRPr="0018625C">
        <w:rPr>
          <w:rFonts w:ascii="Calibri" w:hAnsi="Calibri" w:cs="Calibri"/>
          <w:sz w:val="24"/>
          <w:szCs w:val="24"/>
        </w:rPr>
        <w:t xml:space="preserve"> as consort,</w:t>
      </w:r>
      <w:r w:rsidR="0022341E" w:rsidRPr="0018625C">
        <w:rPr>
          <w:rFonts w:ascii="Calibri" w:hAnsi="Calibri" w:cs="Calibri"/>
          <w:sz w:val="24"/>
          <w:szCs w:val="24"/>
        </w:rPr>
        <w:t xml:space="preserve"> Cixi tells him that is the wrong decision and </w:t>
      </w:r>
      <w:r w:rsidR="00B350E8" w:rsidRPr="0018625C">
        <w:rPr>
          <w:rFonts w:ascii="Calibri" w:hAnsi="Calibri" w:cs="Calibri"/>
          <w:sz w:val="24"/>
          <w:szCs w:val="24"/>
        </w:rPr>
        <w:t xml:space="preserve">they </w:t>
      </w:r>
      <w:r w:rsidR="0022341E" w:rsidRPr="0018625C">
        <w:rPr>
          <w:rFonts w:ascii="Calibri" w:hAnsi="Calibri" w:cs="Calibri"/>
          <w:sz w:val="24"/>
          <w:szCs w:val="24"/>
        </w:rPr>
        <w:t>will not benefit the state</w:t>
      </w:r>
      <w:r w:rsidR="00A813F2" w:rsidRPr="0018625C">
        <w:rPr>
          <w:rFonts w:ascii="Calibri" w:hAnsi="Calibri" w:cs="Calibri"/>
          <w:sz w:val="24"/>
          <w:szCs w:val="24"/>
        </w:rPr>
        <w:t>,</w:t>
      </w:r>
      <w:r w:rsidR="00B901FC" w:rsidRPr="0018625C">
        <w:rPr>
          <w:rFonts w:ascii="Calibri" w:hAnsi="Calibri" w:cs="Calibri"/>
          <w:sz w:val="24"/>
          <w:szCs w:val="24"/>
        </w:rPr>
        <w:t xml:space="preserve"> therefore</w:t>
      </w:r>
      <w:r w:rsidR="0022341E" w:rsidRPr="0018625C">
        <w:rPr>
          <w:rFonts w:ascii="Calibri" w:hAnsi="Calibri" w:cs="Calibri"/>
          <w:sz w:val="24"/>
          <w:szCs w:val="24"/>
        </w:rPr>
        <w:t xml:space="preserve"> instead pick</w:t>
      </w:r>
      <w:r w:rsidR="00A813F2" w:rsidRPr="0018625C">
        <w:rPr>
          <w:rFonts w:ascii="Calibri" w:hAnsi="Calibri" w:cs="Calibri"/>
          <w:sz w:val="24"/>
          <w:szCs w:val="24"/>
        </w:rPr>
        <w:t>ing</w:t>
      </w:r>
      <w:r w:rsidR="0022341E" w:rsidRPr="0018625C">
        <w:rPr>
          <w:rFonts w:ascii="Calibri" w:hAnsi="Calibri" w:cs="Calibri"/>
          <w:sz w:val="24"/>
          <w:szCs w:val="24"/>
        </w:rPr>
        <w:t xml:space="preserve"> for him.</w:t>
      </w:r>
      <w:r w:rsidR="00D26245">
        <w:rPr>
          <w:rStyle w:val="FootnoteReference"/>
          <w:rFonts w:ascii="Calibri" w:hAnsi="Calibri" w:cs="Calibri"/>
          <w:sz w:val="24"/>
          <w:szCs w:val="24"/>
        </w:rPr>
        <w:footnoteReference w:id="17"/>
      </w:r>
      <w:r w:rsidR="0022341E" w:rsidRPr="0018625C">
        <w:rPr>
          <w:rFonts w:ascii="Calibri" w:hAnsi="Calibri" w:cs="Calibri"/>
          <w:sz w:val="24"/>
          <w:szCs w:val="24"/>
        </w:rPr>
        <w:t xml:space="preserve"> From this</w:t>
      </w:r>
      <w:r w:rsidR="000457F6" w:rsidRPr="0018625C">
        <w:rPr>
          <w:rFonts w:ascii="Calibri" w:hAnsi="Calibri" w:cs="Calibri"/>
          <w:sz w:val="24"/>
          <w:szCs w:val="24"/>
        </w:rPr>
        <w:t xml:space="preserve"> shows that </w:t>
      </w:r>
      <w:r w:rsidR="0022341E" w:rsidRPr="0018625C">
        <w:rPr>
          <w:rFonts w:ascii="Calibri" w:hAnsi="Calibri" w:cs="Calibri"/>
          <w:sz w:val="24"/>
          <w:szCs w:val="24"/>
        </w:rPr>
        <w:t xml:space="preserve">Cixi </w:t>
      </w:r>
      <w:r w:rsidR="000457F6" w:rsidRPr="0018625C">
        <w:rPr>
          <w:rFonts w:ascii="Calibri" w:hAnsi="Calibri" w:cs="Calibri"/>
          <w:sz w:val="24"/>
          <w:szCs w:val="24"/>
        </w:rPr>
        <w:t xml:space="preserve">is </w:t>
      </w:r>
      <w:r w:rsidR="0022341E" w:rsidRPr="0018625C">
        <w:rPr>
          <w:rFonts w:ascii="Calibri" w:hAnsi="Calibri" w:cs="Calibri"/>
          <w:sz w:val="24"/>
          <w:szCs w:val="24"/>
        </w:rPr>
        <w:t>pulling the strings of Guangxu</w:t>
      </w:r>
      <w:r w:rsidR="000457F6" w:rsidRPr="0018625C">
        <w:rPr>
          <w:rFonts w:ascii="Calibri" w:hAnsi="Calibri" w:cs="Calibri"/>
          <w:sz w:val="24"/>
          <w:szCs w:val="24"/>
        </w:rPr>
        <w:t xml:space="preserve"> as</w:t>
      </w:r>
      <w:r w:rsidR="0022341E" w:rsidRPr="0018625C">
        <w:rPr>
          <w:rFonts w:ascii="Calibri" w:hAnsi="Calibri" w:cs="Calibri"/>
          <w:sz w:val="24"/>
          <w:szCs w:val="24"/>
        </w:rPr>
        <w:t xml:space="preserve"> he is </w:t>
      </w:r>
      <w:r w:rsidR="000457F6" w:rsidRPr="0018625C">
        <w:rPr>
          <w:rFonts w:ascii="Calibri" w:hAnsi="Calibri" w:cs="Calibri"/>
          <w:sz w:val="24"/>
          <w:szCs w:val="24"/>
        </w:rPr>
        <w:t>too ignorant and</w:t>
      </w:r>
      <w:r w:rsidR="0022341E" w:rsidRPr="0018625C">
        <w:rPr>
          <w:rFonts w:ascii="Calibri" w:hAnsi="Calibri" w:cs="Calibri"/>
          <w:sz w:val="24"/>
          <w:szCs w:val="24"/>
        </w:rPr>
        <w:t xml:space="preserve"> </w:t>
      </w:r>
      <w:r w:rsidR="000457F6" w:rsidRPr="0018625C">
        <w:rPr>
          <w:rFonts w:ascii="Calibri" w:hAnsi="Calibri" w:cs="Calibri"/>
          <w:sz w:val="24"/>
          <w:szCs w:val="24"/>
        </w:rPr>
        <w:t>thusly</w:t>
      </w:r>
      <w:r w:rsidR="0022341E" w:rsidRPr="0018625C">
        <w:rPr>
          <w:rFonts w:ascii="Calibri" w:hAnsi="Calibri" w:cs="Calibri"/>
          <w:sz w:val="24"/>
          <w:szCs w:val="24"/>
        </w:rPr>
        <w:t xml:space="preserve"> could not have been allowed to control the fate of China, an opinion contemporary China disagrees on.</w:t>
      </w:r>
    </w:p>
    <w:p w14:paraId="117DF9F5" w14:textId="5E0EB47A" w:rsidR="00AE4E65" w:rsidRPr="0018625C" w:rsidRDefault="00AE4E65" w:rsidP="00AE4E65">
      <w:pPr>
        <w:rPr>
          <w:rFonts w:ascii="Calibri" w:hAnsi="Calibri" w:cs="Calibri"/>
          <w:sz w:val="24"/>
          <w:szCs w:val="24"/>
        </w:rPr>
      </w:pPr>
      <w:r>
        <w:rPr>
          <w:rFonts w:ascii="Calibri" w:hAnsi="Calibri" w:cs="Calibri"/>
          <w:sz w:val="24"/>
          <w:szCs w:val="24"/>
        </w:rPr>
        <w:t>Another key point is that</w:t>
      </w:r>
      <w:r w:rsidRPr="0018625C">
        <w:rPr>
          <w:rFonts w:ascii="Calibri" w:hAnsi="Calibri" w:cs="Calibri"/>
          <w:sz w:val="24"/>
          <w:szCs w:val="24"/>
        </w:rPr>
        <w:t xml:space="preserve"> Cixi is played by the Actress Lü Zhong who specialises in motherly roles, which could be used to explore her mother-son relationship with the young Emperor Guangxu. Communist writings state Guangxu was a “tragic hero”, positively remembered as supporting the valuable reforms of 1898 and therefore it may be </w:t>
      </w:r>
      <w:r w:rsidRPr="008A2CE9">
        <w:rPr>
          <w:rFonts w:ascii="Calibri" w:hAnsi="Calibri" w:cs="Calibri"/>
          <w:i/>
          <w:iCs/>
          <w:sz w:val="24"/>
          <w:szCs w:val="24"/>
        </w:rPr>
        <w:t>Towards the Republic’s</w:t>
      </w:r>
      <w:r w:rsidRPr="0018625C">
        <w:rPr>
          <w:rFonts w:ascii="Calibri" w:hAnsi="Calibri" w:cs="Calibri"/>
          <w:sz w:val="24"/>
          <w:szCs w:val="24"/>
        </w:rPr>
        <w:t xml:space="preserve"> portrayal of him as a weak and pitiful emperor that caused its censorship. In summary this accurately shows how the portrayal of the past within the show has been manipulated by the CCP to serve the present idea that Guangxu was a hero. </w:t>
      </w:r>
    </w:p>
    <w:p w14:paraId="33AF0C8B" w14:textId="5D810277" w:rsidR="00317C78" w:rsidRDefault="00317C78" w:rsidP="0022341E">
      <w:pPr>
        <w:rPr>
          <w:rFonts w:ascii="Calibri" w:hAnsi="Calibri" w:cs="Calibri"/>
          <w:sz w:val="24"/>
          <w:szCs w:val="24"/>
        </w:rPr>
      </w:pPr>
    </w:p>
    <w:p w14:paraId="3948847E" w14:textId="2E0FB9E1" w:rsidR="00317C78" w:rsidRDefault="00317C78" w:rsidP="0022341E">
      <w:pPr>
        <w:rPr>
          <w:rFonts w:ascii="Calibri" w:hAnsi="Calibri" w:cs="Calibri"/>
          <w:sz w:val="24"/>
          <w:szCs w:val="24"/>
        </w:rPr>
      </w:pPr>
    </w:p>
    <w:p w14:paraId="2C5AB9FE" w14:textId="2F9E032A" w:rsidR="00317C78" w:rsidRDefault="00317C78" w:rsidP="0022341E">
      <w:pPr>
        <w:rPr>
          <w:rFonts w:ascii="Calibri" w:hAnsi="Calibri" w:cs="Calibri"/>
          <w:sz w:val="24"/>
          <w:szCs w:val="24"/>
        </w:rPr>
      </w:pPr>
    </w:p>
    <w:p w14:paraId="5BEC3D72" w14:textId="10FE1A6E" w:rsidR="00317C78" w:rsidRDefault="00317C78" w:rsidP="0022341E">
      <w:pPr>
        <w:rPr>
          <w:rFonts w:ascii="Calibri" w:hAnsi="Calibri" w:cs="Calibri"/>
          <w:sz w:val="24"/>
          <w:szCs w:val="24"/>
        </w:rPr>
      </w:pPr>
    </w:p>
    <w:p w14:paraId="7F48A388" w14:textId="20B693BE" w:rsidR="00317C78" w:rsidRDefault="00317C78" w:rsidP="0022341E">
      <w:pPr>
        <w:rPr>
          <w:rFonts w:ascii="Calibri" w:hAnsi="Calibri" w:cs="Calibri"/>
          <w:sz w:val="24"/>
          <w:szCs w:val="24"/>
        </w:rPr>
      </w:pPr>
    </w:p>
    <w:p w14:paraId="174E92E7" w14:textId="3C666835" w:rsidR="00317C78" w:rsidRDefault="00317C78" w:rsidP="0022341E">
      <w:pPr>
        <w:rPr>
          <w:rFonts w:ascii="Calibri" w:hAnsi="Calibri" w:cs="Calibri"/>
          <w:sz w:val="24"/>
          <w:szCs w:val="24"/>
        </w:rPr>
      </w:pPr>
    </w:p>
    <w:p w14:paraId="3FB88D40" w14:textId="260F9B7B" w:rsidR="00317C78" w:rsidRDefault="00317C78" w:rsidP="0022341E">
      <w:pPr>
        <w:rPr>
          <w:rFonts w:ascii="Calibri" w:hAnsi="Calibri" w:cs="Calibri"/>
          <w:sz w:val="24"/>
          <w:szCs w:val="24"/>
        </w:rPr>
      </w:pPr>
    </w:p>
    <w:p w14:paraId="3FCC7F3F" w14:textId="233A6B41" w:rsidR="00317C78" w:rsidRDefault="00317C78" w:rsidP="0022341E">
      <w:pPr>
        <w:rPr>
          <w:rFonts w:ascii="Calibri" w:hAnsi="Calibri" w:cs="Calibri"/>
          <w:sz w:val="24"/>
          <w:szCs w:val="24"/>
        </w:rPr>
      </w:pPr>
    </w:p>
    <w:p w14:paraId="13316E83" w14:textId="6A695F85" w:rsidR="00317C78" w:rsidRDefault="00317C78" w:rsidP="0022341E">
      <w:pPr>
        <w:rPr>
          <w:rFonts w:ascii="Calibri" w:hAnsi="Calibri" w:cs="Calibri"/>
          <w:sz w:val="24"/>
          <w:szCs w:val="24"/>
        </w:rPr>
      </w:pPr>
    </w:p>
    <w:p w14:paraId="5C458249" w14:textId="4C4F1CA7" w:rsidR="00317C78" w:rsidRDefault="00317C78" w:rsidP="0022341E">
      <w:pPr>
        <w:rPr>
          <w:rFonts w:ascii="Calibri" w:hAnsi="Calibri" w:cs="Calibri"/>
          <w:sz w:val="24"/>
          <w:szCs w:val="24"/>
        </w:rPr>
      </w:pPr>
    </w:p>
    <w:p w14:paraId="120B15BA" w14:textId="77777777" w:rsidR="006A70F8" w:rsidRPr="0018625C" w:rsidRDefault="006A70F8" w:rsidP="0022341E">
      <w:pPr>
        <w:rPr>
          <w:rFonts w:ascii="Calibri" w:hAnsi="Calibri" w:cs="Calibri"/>
          <w:sz w:val="24"/>
          <w:szCs w:val="24"/>
        </w:rPr>
      </w:pPr>
    </w:p>
    <w:p w14:paraId="5E89CCD1" w14:textId="1F8FC165" w:rsidR="007B65A1" w:rsidRPr="0018625C" w:rsidRDefault="00273A35" w:rsidP="00D778FE">
      <w:pPr>
        <w:rPr>
          <w:rFonts w:ascii="Calibri" w:hAnsi="Calibri" w:cs="Calibri"/>
          <w:sz w:val="24"/>
          <w:szCs w:val="24"/>
        </w:rPr>
      </w:pPr>
      <w:r w:rsidRPr="0018625C">
        <w:rPr>
          <w:rFonts w:ascii="Calibri" w:hAnsi="Calibri" w:cs="Calibri"/>
          <w:sz w:val="24"/>
          <w:szCs w:val="24"/>
        </w:rPr>
        <w:t>Th</w:t>
      </w:r>
      <w:r w:rsidR="002B72B7">
        <w:rPr>
          <w:rFonts w:ascii="Calibri" w:hAnsi="Calibri" w:cs="Calibri"/>
          <w:sz w:val="24"/>
          <w:szCs w:val="24"/>
        </w:rPr>
        <w:t>e</w:t>
      </w:r>
      <w:r w:rsidRPr="0018625C">
        <w:rPr>
          <w:rFonts w:ascii="Calibri" w:hAnsi="Calibri" w:cs="Calibri"/>
          <w:sz w:val="24"/>
          <w:szCs w:val="24"/>
        </w:rPr>
        <w:t xml:space="preserve"> portrayal</w:t>
      </w:r>
      <w:r w:rsidR="002B72B7">
        <w:rPr>
          <w:rFonts w:ascii="Calibri" w:hAnsi="Calibri" w:cs="Calibri"/>
          <w:sz w:val="24"/>
          <w:szCs w:val="24"/>
        </w:rPr>
        <w:t xml:space="preserve"> of </w:t>
      </w:r>
      <w:r w:rsidR="002B72B7" w:rsidRPr="0018625C">
        <w:rPr>
          <w:rFonts w:ascii="Calibri" w:hAnsi="Calibri" w:cs="Calibri"/>
          <w:sz w:val="24"/>
          <w:szCs w:val="24"/>
        </w:rPr>
        <w:t>Guangxu</w:t>
      </w:r>
      <w:r w:rsidR="002B72B7">
        <w:rPr>
          <w:rFonts w:ascii="Calibri" w:hAnsi="Calibri" w:cs="Calibri"/>
          <w:sz w:val="24"/>
          <w:szCs w:val="24"/>
        </w:rPr>
        <w:t xml:space="preserve"> as an ignorant and naïve child</w:t>
      </w:r>
      <w:r w:rsidR="00606383" w:rsidRPr="0018625C">
        <w:rPr>
          <w:rFonts w:ascii="Calibri" w:hAnsi="Calibri" w:cs="Calibri"/>
          <w:sz w:val="24"/>
          <w:szCs w:val="24"/>
        </w:rPr>
        <w:t xml:space="preserve"> is</w:t>
      </w:r>
      <w:r w:rsidRPr="0018625C">
        <w:rPr>
          <w:rFonts w:ascii="Calibri" w:hAnsi="Calibri" w:cs="Calibri"/>
          <w:sz w:val="24"/>
          <w:szCs w:val="24"/>
        </w:rPr>
        <w:t xml:space="preserve"> in complete contrast </w:t>
      </w:r>
      <w:r w:rsidR="0094435F" w:rsidRPr="0018625C">
        <w:rPr>
          <w:rFonts w:ascii="Calibri" w:hAnsi="Calibri" w:cs="Calibri"/>
          <w:sz w:val="24"/>
          <w:szCs w:val="24"/>
        </w:rPr>
        <w:t xml:space="preserve">with contemporary historians and politicians and therefore does not serve </w:t>
      </w:r>
      <w:r w:rsidR="0086614B" w:rsidRPr="0018625C">
        <w:rPr>
          <w:rFonts w:ascii="Calibri" w:hAnsi="Calibri" w:cs="Calibri"/>
          <w:sz w:val="24"/>
          <w:szCs w:val="24"/>
        </w:rPr>
        <w:t>the present goal</w:t>
      </w:r>
      <w:r w:rsidR="0097020A" w:rsidRPr="0018625C">
        <w:rPr>
          <w:rFonts w:ascii="Calibri" w:hAnsi="Calibri" w:cs="Calibri"/>
          <w:sz w:val="24"/>
          <w:szCs w:val="24"/>
        </w:rPr>
        <w:t xml:space="preserve"> that Guangxu was a “tragic hero”. </w:t>
      </w:r>
      <w:r w:rsidR="00845400" w:rsidRPr="0018625C">
        <w:rPr>
          <w:rFonts w:ascii="Calibri" w:hAnsi="Calibri" w:cs="Calibri"/>
          <w:sz w:val="24"/>
          <w:szCs w:val="24"/>
        </w:rPr>
        <w:t xml:space="preserve">Chinese </w:t>
      </w:r>
      <w:r w:rsidR="002B72B7">
        <w:rPr>
          <w:rFonts w:ascii="Calibri" w:hAnsi="Calibri" w:cs="Calibri"/>
          <w:sz w:val="24"/>
          <w:szCs w:val="24"/>
        </w:rPr>
        <w:t>h</w:t>
      </w:r>
      <w:r w:rsidR="00AC617B" w:rsidRPr="0018625C">
        <w:rPr>
          <w:rFonts w:ascii="Calibri" w:hAnsi="Calibri" w:cs="Calibri"/>
          <w:sz w:val="24"/>
          <w:szCs w:val="24"/>
        </w:rPr>
        <w:t xml:space="preserve">istorian Ping Hao </w:t>
      </w:r>
      <w:r w:rsidR="003B712A" w:rsidRPr="0018625C">
        <w:rPr>
          <w:rFonts w:ascii="Calibri" w:hAnsi="Calibri" w:cs="Calibri"/>
          <w:sz w:val="24"/>
          <w:szCs w:val="24"/>
        </w:rPr>
        <w:t>explores the idea that</w:t>
      </w:r>
      <w:r w:rsidR="00997725" w:rsidRPr="0018625C">
        <w:rPr>
          <w:rFonts w:ascii="Calibri" w:hAnsi="Calibri" w:cs="Calibri"/>
          <w:sz w:val="24"/>
          <w:szCs w:val="24"/>
        </w:rPr>
        <w:t xml:space="preserve"> </w:t>
      </w:r>
      <w:r w:rsidR="003310BA" w:rsidRPr="0018625C">
        <w:rPr>
          <w:rFonts w:ascii="Calibri" w:hAnsi="Calibri" w:cs="Calibri"/>
          <w:sz w:val="24"/>
          <w:szCs w:val="24"/>
        </w:rPr>
        <w:t>Guangxu</w:t>
      </w:r>
      <w:r w:rsidR="00997725" w:rsidRPr="0018625C">
        <w:rPr>
          <w:rFonts w:ascii="Calibri" w:hAnsi="Calibri" w:cs="Calibri"/>
          <w:sz w:val="24"/>
          <w:szCs w:val="24"/>
        </w:rPr>
        <w:t xml:space="preserve"> was </w:t>
      </w:r>
      <w:r w:rsidR="004B627F">
        <w:rPr>
          <w:rFonts w:ascii="Calibri" w:hAnsi="Calibri" w:cs="Calibri"/>
          <w:sz w:val="24"/>
          <w:szCs w:val="24"/>
        </w:rPr>
        <w:t xml:space="preserve">a </w:t>
      </w:r>
      <w:r w:rsidR="00997725" w:rsidRPr="0018625C">
        <w:rPr>
          <w:rFonts w:ascii="Calibri" w:hAnsi="Calibri" w:cs="Calibri"/>
          <w:sz w:val="24"/>
          <w:szCs w:val="24"/>
        </w:rPr>
        <w:t>clever</w:t>
      </w:r>
      <w:r w:rsidR="003B712A" w:rsidRPr="0018625C">
        <w:rPr>
          <w:rFonts w:ascii="Calibri" w:hAnsi="Calibri" w:cs="Calibri"/>
          <w:sz w:val="24"/>
          <w:szCs w:val="24"/>
        </w:rPr>
        <w:t xml:space="preserve"> </w:t>
      </w:r>
      <w:r w:rsidR="003310BA" w:rsidRPr="0018625C">
        <w:rPr>
          <w:rFonts w:ascii="Calibri" w:hAnsi="Calibri" w:cs="Calibri"/>
          <w:sz w:val="24"/>
          <w:szCs w:val="24"/>
        </w:rPr>
        <w:t>emperor</w:t>
      </w:r>
      <w:r w:rsidR="003B712A" w:rsidRPr="0018625C">
        <w:rPr>
          <w:rFonts w:ascii="Calibri" w:hAnsi="Calibri" w:cs="Calibri"/>
          <w:sz w:val="24"/>
          <w:szCs w:val="24"/>
        </w:rPr>
        <w:t xml:space="preserve"> who</w:t>
      </w:r>
      <w:r w:rsidR="00997725" w:rsidRPr="0018625C">
        <w:rPr>
          <w:rFonts w:ascii="Calibri" w:hAnsi="Calibri" w:cs="Calibri"/>
          <w:sz w:val="24"/>
          <w:szCs w:val="24"/>
        </w:rPr>
        <w:t xml:space="preserve"> </w:t>
      </w:r>
      <w:r w:rsidR="003B712A" w:rsidRPr="0018625C">
        <w:rPr>
          <w:rFonts w:ascii="Calibri" w:hAnsi="Calibri" w:cs="Calibri"/>
          <w:sz w:val="24"/>
          <w:szCs w:val="24"/>
        </w:rPr>
        <w:t>“</w:t>
      </w:r>
      <w:r w:rsidR="00997725" w:rsidRPr="0018625C">
        <w:rPr>
          <w:rFonts w:ascii="Calibri" w:hAnsi="Calibri" w:cs="Calibri"/>
          <w:sz w:val="24"/>
          <w:szCs w:val="24"/>
        </w:rPr>
        <w:t>seize</w:t>
      </w:r>
      <w:r w:rsidR="00A00968" w:rsidRPr="0018625C">
        <w:rPr>
          <w:rFonts w:ascii="Calibri" w:hAnsi="Calibri" w:cs="Calibri"/>
          <w:sz w:val="24"/>
          <w:szCs w:val="24"/>
        </w:rPr>
        <w:t>d good</w:t>
      </w:r>
      <w:r w:rsidR="00997725" w:rsidRPr="0018625C">
        <w:rPr>
          <w:rFonts w:ascii="Calibri" w:hAnsi="Calibri" w:cs="Calibri"/>
          <w:sz w:val="24"/>
          <w:szCs w:val="24"/>
        </w:rPr>
        <w:t xml:space="preserve"> opportunit</w:t>
      </w:r>
      <w:r w:rsidR="003B712A" w:rsidRPr="0018625C">
        <w:rPr>
          <w:rFonts w:ascii="Calibri" w:hAnsi="Calibri" w:cs="Calibri"/>
          <w:sz w:val="24"/>
          <w:szCs w:val="24"/>
        </w:rPr>
        <w:t>ies</w:t>
      </w:r>
      <w:r w:rsidR="00997725" w:rsidRPr="0018625C">
        <w:rPr>
          <w:rFonts w:ascii="Calibri" w:hAnsi="Calibri" w:cs="Calibri"/>
          <w:sz w:val="24"/>
          <w:szCs w:val="24"/>
        </w:rPr>
        <w:t xml:space="preserve"> to put </w:t>
      </w:r>
      <w:r w:rsidR="00A00968" w:rsidRPr="0018625C">
        <w:rPr>
          <w:rFonts w:ascii="Calibri" w:hAnsi="Calibri" w:cs="Calibri"/>
          <w:sz w:val="24"/>
          <w:szCs w:val="24"/>
        </w:rPr>
        <w:t>p</w:t>
      </w:r>
      <w:r w:rsidR="00997725" w:rsidRPr="0018625C">
        <w:rPr>
          <w:rFonts w:ascii="Calibri" w:hAnsi="Calibri" w:cs="Calibri"/>
          <w:sz w:val="24"/>
          <w:szCs w:val="24"/>
        </w:rPr>
        <w:t xml:space="preserve">ressure on </w:t>
      </w:r>
      <w:r w:rsidR="003B712A" w:rsidRPr="0018625C">
        <w:rPr>
          <w:rFonts w:ascii="Calibri" w:hAnsi="Calibri" w:cs="Calibri"/>
          <w:sz w:val="24"/>
          <w:szCs w:val="24"/>
        </w:rPr>
        <w:t>Cixi</w:t>
      </w:r>
      <w:r w:rsidR="00997725" w:rsidRPr="0018625C">
        <w:rPr>
          <w:rFonts w:ascii="Calibri" w:hAnsi="Calibri" w:cs="Calibri"/>
          <w:sz w:val="24"/>
          <w:szCs w:val="24"/>
        </w:rPr>
        <w:t xml:space="preserve"> about reforms</w:t>
      </w:r>
      <w:r w:rsidR="003B712A" w:rsidRPr="0018625C">
        <w:rPr>
          <w:rFonts w:ascii="Calibri" w:hAnsi="Calibri" w:cs="Calibri"/>
          <w:sz w:val="24"/>
          <w:szCs w:val="24"/>
        </w:rPr>
        <w:t>”</w:t>
      </w:r>
      <w:r w:rsidR="0042796A" w:rsidRPr="0018625C">
        <w:rPr>
          <w:rFonts w:ascii="Calibri" w:hAnsi="Calibri" w:cs="Calibri"/>
          <w:sz w:val="24"/>
          <w:szCs w:val="24"/>
        </w:rPr>
        <w:t>.</w:t>
      </w:r>
      <w:r w:rsidR="00077918" w:rsidRPr="0018625C">
        <w:rPr>
          <w:rStyle w:val="FootnoteReference"/>
          <w:rFonts w:ascii="Calibri" w:hAnsi="Calibri" w:cs="Calibri"/>
          <w:sz w:val="24"/>
          <w:szCs w:val="24"/>
        </w:rPr>
        <w:footnoteReference w:id="18"/>
      </w:r>
      <w:r w:rsidR="00661158" w:rsidRPr="0018625C">
        <w:rPr>
          <w:rFonts w:ascii="Calibri" w:hAnsi="Calibri" w:cs="Calibri"/>
          <w:sz w:val="24"/>
          <w:szCs w:val="24"/>
        </w:rPr>
        <w:t xml:space="preserve"> </w:t>
      </w:r>
      <w:r w:rsidR="0042796A" w:rsidRPr="0018625C">
        <w:rPr>
          <w:rFonts w:ascii="Calibri" w:hAnsi="Calibri" w:cs="Calibri"/>
          <w:sz w:val="24"/>
          <w:szCs w:val="24"/>
        </w:rPr>
        <w:t>This</w:t>
      </w:r>
      <w:r w:rsidR="00077918" w:rsidRPr="0018625C">
        <w:rPr>
          <w:rFonts w:ascii="Calibri" w:hAnsi="Calibri" w:cs="Calibri"/>
          <w:sz w:val="24"/>
          <w:szCs w:val="24"/>
        </w:rPr>
        <w:t xml:space="preserve"> is a </w:t>
      </w:r>
      <w:r w:rsidR="003B712A" w:rsidRPr="0018625C">
        <w:rPr>
          <w:rFonts w:ascii="Calibri" w:hAnsi="Calibri" w:cs="Calibri"/>
          <w:sz w:val="24"/>
          <w:szCs w:val="24"/>
        </w:rPr>
        <w:t xml:space="preserve">theory further explored by </w:t>
      </w:r>
      <w:r w:rsidR="00D90598" w:rsidRPr="0018625C">
        <w:rPr>
          <w:rFonts w:ascii="Calibri" w:hAnsi="Calibri" w:cs="Calibri"/>
          <w:sz w:val="24"/>
          <w:szCs w:val="24"/>
        </w:rPr>
        <w:t xml:space="preserve">American </w:t>
      </w:r>
      <w:r w:rsidR="003B712A" w:rsidRPr="0018625C">
        <w:rPr>
          <w:rFonts w:ascii="Calibri" w:hAnsi="Calibri" w:cs="Calibri"/>
          <w:sz w:val="24"/>
          <w:szCs w:val="24"/>
        </w:rPr>
        <w:t xml:space="preserve">historian Zarrow who feels he was </w:t>
      </w:r>
      <w:r w:rsidR="00B34775" w:rsidRPr="0018625C">
        <w:rPr>
          <w:rFonts w:ascii="Calibri" w:hAnsi="Calibri" w:cs="Calibri"/>
          <w:sz w:val="24"/>
          <w:szCs w:val="24"/>
        </w:rPr>
        <w:t>C</w:t>
      </w:r>
      <w:r w:rsidR="003B712A" w:rsidRPr="0018625C">
        <w:rPr>
          <w:rFonts w:ascii="Calibri" w:hAnsi="Calibri" w:cs="Calibri"/>
          <w:sz w:val="24"/>
          <w:szCs w:val="24"/>
        </w:rPr>
        <w:t>hina’s last chance to “enter the modern era without revolution”</w:t>
      </w:r>
      <w:r w:rsidR="005D433A" w:rsidRPr="0018625C">
        <w:rPr>
          <w:rFonts w:ascii="Calibri" w:hAnsi="Calibri" w:cs="Calibri"/>
          <w:sz w:val="24"/>
          <w:szCs w:val="24"/>
        </w:rPr>
        <w:t>.</w:t>
      </w:r>
      <w:r w:rsidR="006553C9" w:rsidRPr="0018625C">
        <w:rPr>
          <w:rStyle w:val="FootnoteReference"/>
          <w:rFonts w:ascii="Calibri" w:hAnsi="Calibri" w:cs="Calibri"/>
          <w:sz w:val="24"/>
          <w:szCs w:val="24"/>
        </w:rPr>
        <w:footnoteReference w:id="19"/>
      </w:r>
      <w:r w:rsidR="00B34775" w:rsidRPr="0018625C">
        <w:rPr>
          <w:rFonts w:ascii="Calibri" w:hAnsi="Calibri" w:cs="Calibri"/>
          <w:sz w:val="24"/>
          <w:szCs w:val="24"/>
        </w:rPr>
        <w:t xml:space="preserve"> Both show Guangxu as a positive influence in Chinese history</w:t>
      </w:r>
      <w:r w:rsidR="003B712A" w:rsidRPr="0018625C">
        <w:rPr>
          <w:rFonts w:ascii="Calibri" w:hAnsi="Calibri" w:cs="Calibri"/>
          <w:sz w:val="24"/>
          <w:szCs w:val="24"/>
        </w:rPr>
        <w:t xml:space="preserve"> as he fought to streamline </w:t>
      </w:r>
      <w:r w:rsidR="00F90D14" w:rsidRPr="0018625C">
        <w:rPr>
          <w:rFonts w:ascii="Calibri" w:hAnsi="Calibri" w:cs="Calibri"/>
          <w:sz w:val="24"/>
          <w:szCs w:val="24"/>
        </w:rPr>
        <w:t>bureaucracy</w:t>
      </w:r>
      <w:r w:rsidR="00B34775" w:rsidRPr="0018625C">
        <w:rPr>
          <w:rFonts w:ascii="Calibri" w:hAnsi="Calibri" w:cs="Calibri"/>
          <w:sz w:val="24"/>
          <w:szCs w:val="24"/>
        </w:rPr>
        <w:t xml:space="preserve">, unlike how he is portrayed in </w:t>
      </w:r>
      <w:r w:rsidR="00B34775" w:rsidRPr="00A52B71">
        <w:rPr>
          <w:rFonts w:ascii="Calibri" w:hAnsi="Calibri" w:cs="Calibri"/>
          <w:i/>
          <w:iCs/>
          <w:sz w:val="24"/>
          <w:szCs w:val="24"/>
        </w:rPr>
        <w:t>Towards the Republic</w:t>
      </w:r>
      <w:r w:rsidR="003B712A" w:rsidRPr="0018625C">
        <w:rPr>
          <w:rFonts w:ascii="Calibri" w:hAnsi="Calibri" w:cs="Calibri"/>
          <w:sz w:val="24"/>
          <w:szCs w:val="24"/>
        </w:rPr>
        <w:t>.</w:t>
      </w:r>
      <w:r w:rsidR="00CD271C" w:rsidRPr="0018625C">
        <w:rPr>
          <w:rFonts w:ascii="Calibri" w:hAnsi="Calibri" w:cs="Calibri"/>
          <w:sz w:val="24"/>
          <w:szCs w:val="24"/>
        </w:rPr>
        <w:t xml:space="preserve"> </w:t>
      </w:r>
      <w:r w:rsidR="003B712A" w:rsidRPr="0018625C">
        <w:rPr>
          <w:rFonts w:ascii="Calibri" w:hAnsi="Calibri" w:cs="Calibri"/>
          <w:sz w:val="24"/>
          <w:szCs w:val="24"/>
        </w:rPr>
        <w:t>In the list of Guangxu’s successes, Zarrow points out he tried to dis</w:t>
      </w:r>
      <w:r w:rsidR="004F0075" w:rsidRPr="0018625C">
        <w:rPr>
          <w:rFonts w:ascii="Calibri" w:hAnsi="Calibri" w:cs="Calibri"/>
          <w:sz w:val="24"/>
          <w:szCs w:val="24"/>
        </w:rPr>
        <w:t>s</w:t>
      </w:r>
      <w:r w:rsidR="003B712A" w:rsidRPr="0018625C">
        <w:rPr>
          <w:rFonts w:ascii="Calibri" w:hAnsi="Calibri" w:cs="Calibri"/>
          <w:sz w:val="24"/>
          <w:szCs w:val="24"/>
        </w:rPr>
        <w:t>ol</w:t>
      </w:r>
      <w:r w:rsidR="008265A8" w:rsidRPr="0018625C">
        <w:rPr>
          <w:rFonts w:ascii="Calibri" w:hAnsi="Calibri" w:cs="Calibri"/>
          <w:sz w:val="24"/>
          <w:szCs w:val="24"/>
        </w:rPr>
        <w:t>v</w:t>
      </w:r>
      <w:r w:rsidR="003B712A" w:rsidRPr="0018625C">
        <w:rPr>
          <w:rFonts w:ascii="Calibri" w:hAnsi="Calibri" w:cs="Calibri"/>
          <w:sz w:val="24"/>
          <w:szCs w:val="24"/>
        </w:rPr>
        <w:t>e certain corrupt courts, re</w:t>
      </w:r>
      <w:r w:rsidR="00997725" w:rsidRPr="0018625C">
        <w:rPr>
          <w:rFonts w:ascii="Calibri" w:hAnsi="Calibri" w:cs="Calibri"/>
          <w:sz w:val="24"/>
          <w:szCs w:val="24"/>
        </w:rPr>
        <w:t>for</w:t>
      </w:r>
      <w:r w:rsidR="003B712A" w:rsidRPr="0018625C">
        <w:rPr>
          <w:rFonts w:ascii="Calibri" w:hAnsi="Calibri" w:cs="Calibri"/>
          <w:sz w:val="24"/>
          <w:szCs w:val="24"/>
        </w:rPr>
        <w:t>m</w:t>
      </w:r>
      <w:r w:rsidR="00997725" w:rsidRPr="0018625C">
        <w:rPr>
          <w:rFonts w:ascii="Calibri" w:hAnsi="Calibri" w:cs="Calibri"/>
          <w:sz w:val="24"/>
          <w:szCs w:val="24"/>
        </w:rPr>
        <w:t xml:space="preserve"> the examination system to emphasise current affairs rather than classical traditional events, convert </w:t>
      </w:r>
      <w:r w:rsidR="00C3236A" w:rsidRPr="0018625C">
        <w:rPr>
          <w:rFonts w:ascii="Calibri" w:hAnsi="Calibri" w:cs="Calibri"/>
          <w:sz w:val="24"/>
          <w:szCs w:val="24"/>
        </w:rPr>
        <w:t>Buddhist</w:t>
      </w:r>
      <w:r w:rsidR="00997725" w:rsidRPr="0018625C">
        <w:rPr>
          <w:rFonts w:ascii="Calibri" w:hAnsi="Calibri" w:cs="Calibri"/>
          <w:sz w:val="24"/>
          <w:szCs w:val="24"/>
        </w:rPr>
        <w:t xml:space="preserve"> </w:t>
      </w:r>
      <w:r w:rsidR="00C3236A" w:rsidRPr="0018625C">
        <w:rPr>
          <w:rFonts w:ascii="Calibri" w:hAnsi="Calibri" w:cs="Calibri"/>
          <w:sz w:val="24"/>
          <w:szCs w:val="24"/>
        </w:rPr>
        <w:t>monasteries</w:t>
      </w:r>
      <w:r w:rsidR="00997725" w:rsidRPr="0018625C">
        <w:rPr>
          <w:rFonts w:ascii="Calibri" w:hAnsi="Calibri" w:cs="Calibri"/>
          <w:sz w:val="24"/>
          <w:szCs w:val="24"/>
        </w:rPr>
        <w:t xml:space="preserve"> into schools</w:t>
      </w:r>
      <w:r w:rsidR="00A636D3" w:rsidRPr="0018625C">
        <w:rPr>
          <w:rFonts w:ascii="Calibri" w:hAnsi="Calibri" w:cs="Calibri"/>
          <w:sz w:val="24"/>
          <w:szCs w:val="24"/>
        </w:rPr>
        <w:t>,</w:t>
      </w:r>
      <w:r w:rsidR="0099258D" w:rsidRPr="0018625C">
        <w:rPr>
          <w:rFonts w:ascii="Calibri" w:hAnsi="Calibri" w:cs="Calibri"/>
          <w:sz w:val="24"/>
          <w:szCs w:val="24"/>
        </w:rPr>
        <w:t xml:space="preserve"> create</w:t>
      </w:r>
      <w:r w:rsidR="00A636D3" w:rsidRPr="0018625C">
        <w:rPr>
          <w:rFonts w:ascii="Calibri" w:hAnsi="Calibri" w:cs="Calibri"/>
          <w:sz w:val="24"/>
          <w:szCs w:val="24"/>
        </w:rPr>
        <w:t xml:space="preserve"> new bureaus of industry and agriculture, </w:t>
      </w:r>
      <w:r w:rsidR="0099258D" w:rsidRPr="0018625C">
        <w:rPr>
          <w:rFonts w:ascii="Calibri" w:hAnsi="Calibri" w:cs="Calibri"/>
          <w:sz w:val="24"/>
          <w:szCs w:val="24"/>
        </w:rPr>
        <w:t xml:space="preserve">and finally </w:t>
      </w:r>
      <w:r w:rsidR="00A636D3" w:rsidRPr="0018625C">
        <w:rPr>
          <w:rFonts w:ascii="Calibri" w:hAnsi="Calibri" w:cs="Calibri"/>
          <w:sz w:val="24"/>
          <w:szCs w:val="24"/>
        </w:rPr>
        <w:t>modernise the navy.</w:t>
      </w:r>
      <w:r w:rsidR="00FB252B">
        <w:rPr>
          <w:rStyle w:val="FootnoteReference"/>
          <w:rFonts w:ascii="Calibri" w:hAnsi="Calibri" w:cs="Calibri"/>
          <w:sz w:val="24"/>
          <w:szCs w:val="24"/>
        </w:rPr>
        <w:footnoteReference w:id="20"/>
      </w:r>
      <w:r w:rsidR="00A636D3" w:rsidRPr="0018625C">
        <w:rPr>
          <w:rFonts w:ascii="Calibri" w:hAnsi="Calibri" w:cs="Calibri"/>
          <w:sz w:val="24"/>
          <w:szCs w:val="24"/>
        </w:rPr>
        <w:t xml:space="preserve"> </w:t>
      </w:r>
      <w:r w:rsidR="0099258D" w:rsidRPr="0018625C">
        <w:rPr>
          <w:rFonts w:ascii="Calibri" w:hAnsi="Calibri" w:cs="Calibri"/>
          <w:sz w:val="24"/>
          <w:szCs w:val="24"/>
        </w:rPr>
        <w:t>As</w:t>
      </w:r>
      <w:r w:rsidR="00A636D3" w:rsidRPr="0018625C">
        <w:rPr>
          <w:rFonts w:ascii="Calibri" w:hAnsi="Calibri" w:cs="Calibri"/>
          <w:sz w:val="24"/>
          <w:szCs w:val="24"/>
        </w:rPr>
        <w:t xml:space="preserve"> th</w:t>
      </w:r>
      <w:r w:rsidR="0099258D" w:rsidRPr="0018625C">
        <w:rPr>
          <w:rFonts w:ascii="Calibri" w:hAnsi="Calibri" w:cs="Calibri"/>
          <w:sz w:val="24"/>
          <w:szCs w:val="24"/>
        </w:rPr>
        <w:t>ese reforms</w:t>
      </w:r>
      <w:r w:rsidR="00A636D3" w:rsidRPr="0018625C">
        <w:rPr>
          <w:rFonts w:ascii="Calibri" w:hAnsi="Calibri" w:cs="Calibri"/>
          <w:sz w:val="24"/>
          <w:szCs w:val="24"/>
        </w:rPr>
        <w:t xml:space="preserve"> targeted the educated elite and officials </w:t>
      </w:r>
      <w:r w:rsidR="0099258D" w:rsidRPr="0018625C">
        <w:rPr>
          <w:rFonts w:ascii="Calibri" w:hAnsi="Calibri" w:cs="Calibri"/>
          <w:sz w:val="24"/>
          <w:szCs w:val="24"/>
        </w:rPr>
        <w:t>Guangxu</w:t>
      </w:r>
      <w:r w:rsidR="00A636D3" w:rsidRPr="0018625C">
        <w:rPr>
          <w:rFonts w:ascii="Calibri" w:hAnsi="Calibri" w:cs="Calibri"/>
          <w:sz w:val="24"/>
          <w:szCs w:val="24"/>
        </w:rPr>
        <w:t xml:space="preserve"> was disliked</w:t>
      </w:r>
      <w:r w:rsidR="00425EB9" w:rsidRPr="0018625C">
        <w:rPr>
          <w:rFonts w:ascii="Calibri" w:hAnsi="Calibri" w:cs="Calibri"/>
          <w:sz w:val="24"/>
          <w:szCs w:val="24"/>
        </w:rPr>
        <w:t xml:space="preserve"> and</w:t>
      </w:r>
      <w:r w:rsidR="00A636D3" w:rsidRPr="0018625C">
        <w:rPr>
          <w:rFonts w:ascii="Calibri" w:hAnsi="Calibri" w:cs="Calibri"/>
          <w:sz w:val="24"/>
          <w:szCs w:val="24"/>
        </w:rPr>
        <w:t xml:space="preserve"> </w:t>
      </w:r>
      <w:r w:rsidR="005D4E51" w:rsidRPr="0018625C">
        <w:rPr>
          <w:rFonts w:ascii="Calibri" w:hAnsi="Calibri" w:cs="Calibri"/>
          <w:sz w:val="24"/>
          <w:szCs w:val="24"/>
        </w:rPr>
        <w:t xml:space="preserve">therefore </w:t>
      </w:r>
      <w:r w:rsidR="00A636D3" w:rsidRPr="0018625C">
        <w:rPr>
          <w:rFonts w:ascii="Calibri" w:hAnsi="Calibri" w:cs="Calibri"/>
          <w:sz w:val="24"/>
          <w:szCs w:val="24"/>
        </w:rPr>
        <w:t>Cixi</w:t>
      </w:r>
      <w:r w:rsidR="00425EB9" w:rsidRPr="0018625C">
        <w:rPr>
          <w:rFonts w:ascii="Calibri" w:hAnsi="Calibri" w:cs="Calibri"/>
          <w:sz w:val="24"/>
          <w:szCs w:val="24"/>
        </w:rPr>
        <w:t xml:space="preserve"> acted from behind the curtain to stop</w:t>
      </w:r>
      <w:r w:rsidR="00A636D3" w:rsidRPr="0018625C">
        <w:rPr>
          <w:rFonts w:ascii="Calibri" w:hAnsi="Calibri" w:cs="Calibri"/>
          <w:sz w:val="24"/>
          <w:szCs w:val="24"/>
        </w:rPr>
        <w:t xml:space="preserve"> many of his reforms going through</w:t>
      </w:r>
      <w:r w:rsidR="00425EB9" w:rsidRPr="0018625C">
        <w:rPr>
          <w:rFonts w:ascii="Calibri" w:hAnsi="Calibri" w:cs="Calibri"/>
          <w:sz w:val="24"/>
          <w:szCs w:val="24"/>
        </w:rPr>
        <w:t>, showing Guangxu as powerless</w:t>
      </w:r>
      <w:r w:rsidR="004D2584" w:rsidRPr="0018625C">
        <w:rPr>
          <w:rFonts w:ascii="Calibri" w:hAnsi="Calibri" w:cs="Calibri"/>
          <w:sz w:val="24"/>
          <w:szCs w:val="24"/>
        </w:rPr>
        <w:t xml:space="preserve"> and her positively in the eyes of the elite</w:t>
      </w:r>
      <w:r w:rsidR="00A636D3" w:rsidRPr="0018625C">
        <w:rPr>
          <w:rFonts w:ascii="Calibri" w:hAnsi="Calibri" w:cs="Calibri"/>
          <w:sz w:val="24"/>
          <w:szCs w:val="24"/>
        </w:rPr>
        <w:t>.</w:t>
      </w:r>
      <w:r w:rsidR="00997725" w:rsidRPr="0018625C">
        <w:rPr>
          <w:rFonts w:ascii="Calibri" w:hAnsi="Calibri" w:cs="Calibri"/>
          <w:sz w:val="24"/>
          <w:szCs w:val="24"/>
        </w:rPr>
        <w:t xml:space="preserve"> </w:t>
      </w:r>
      <w:r w:rsidR="00C0096D" w:rsidRPr="0018625C">
        <w:rPr>
          <w:rFonts w:ascii="Calibri" w:hAnsi="Calibri" w:cs="Calibri"/>
          <w:sz w:val="24"/>
          <w:szCs w:val="24"/>
        </w:rPr>
        <w:t>Zarrow</w:t>
      </w:r>
      <w:r w:rsidR="00203D32" w:rsidRPr="0018625C">
        <w:rPr>
          <w:rFonts w:ascii="Calibri" w:hAnsi="Calibri" w:cs="Calibri"/>
          <w:sz w:val="24"/>
          <w:szCs w:val="24"/>
        </w:rPr>
        <w:t xml:space="preserve"> s</w:t>
      </w:r>
      <w:r w:rsidR="00F9057C" w:rsidRPr="0018625C">
        <w:rPr>
          <w:rFonts w:ascii="Calibri" w:hAnsi="Calibri" w:cs="Calibri"/>
          <w:sz w:val="24"/>
          <w:szCs w:val="24"/>
        </w:rPr>
        <w:t>tates that</w:t>
      </w:r>
      <w:r w:rsidR="00203D32" w:rsidRPr="0018625C">
        <w:rPr>
          <w:rFonts w:ascii="Calibri" w:hAnsi="Calibri" w:cs="Calibri"/>
          <w:sz w:val="24"/>
          <w:szCs w:val="24"/>
        </w:rPr>
        <w:t xml:space="preserve"> </w:t>
      </w:r>
      <w:r w:rsidR="003748E8" w:rsidRPr="0018625C">
        <w:rPr>
          <w:rFonts w:ascii="Calibri" w:hAnsi="Calibri" w:cs="Calibri"/>
          <w:sz w:val="24"/>
          <w:szCs w:val="24"/>
        </w:rPr>
        <w:t>“</w:t>
      </w:r>
      <w:r w:rsidR="00203D32" w:rsidRPr="0018625C">
        <w:rPr>
          <w:rFonts w:ascii="Calibri" w:hAnsi="Calibri" w:cs="Calibri"/>
          <w:sz w:val="24"/>
          <w:szCs w:val="24"/>
        </w:rPr>
        <w:t xml:space="preserve">even the most sympathetic approach to </w:t>
      </w:r>
      <w:r w:rsidR="008C1342" w:rsidRPr="0018625C">
        <w:rPr>
          <w:rFonts w:ascii="Calibri" w:hAnsi="Calibri" w:cs="Calibri"/>
          <w:sz w:val="24"/>
          <w:szCs w:val="24"/>
        </w:rPr>
        <w:t>Cixi</w:t>
      </w:r>
      <w:r w:rsidR="00203D32" w:rsidRPr="0018625C">
        <w:rPr>
          <w:rFonts w:ascii="Calibri" w:hAnsi="Calibri" w:cs="Calibri"/>
          <w:sz w:val="24"/>
          <w:szCs w:val="24"/>
        </w:rPr>
        <w:t xml:space="preserve"> cannot make her into a great reformer, that was </w:t>
      </w:r>
      <w:r w:rsidR="00E50D09" w:rsidRPr="0018625C">
        <w:rPr>
          <w:rFonts w:ascii="Calibri" w:hAnsi="Calibri" w:cs="Calibri"/>
          <w:sz w:val="24"/>
          <w:szCs w:val="24"/>
        </w:rPr>
        <w:t>Guangxu</w:t>
      </w:r>
      <w:r w:rsidR="003748E8" w:rsidRPr="0018625C">
        <w:rPr>
          <w:rFonts w:ascii="Calibri" w:hAnsi="Calibri" w:cs="Calibri"/>
          <w:sz w:val="24"/>
          <w:szCs w:val="24"/>
        </w:rPr>
        <w:t>”</w:t>
      </w:r>
      <w:r w:rsidR="002307D8" w:rsidRPr="0018625C">
        <w:rPr>
          <w:rFonts w:ascii="Calibri" w:hAnsi="Calibri" w:cs="Calibri"/>
          <w:sz w:val="24"/>
          <w:szCs w:val="24"/>
        </w:rPr>
        <w:t>.</w:t>
      </w:r>
      <w:r w:rsidR="00FB252B">
        <w:rPr>
          <w:rStyle w:val="FootnoteReference"/>
          <w:rFonts w:ascii="Calibri" w:hAnsi="Calibri" w:cs="Calibri"/>
          <w:sz w:val="24"/>
          <w:szCs w:val="24"/>
        </w:rPr>
        <w:footnoteReference w:id="21"/>
      </w:r>
      <w:r w:rsidR="002307D8" w:rsidRPr="0018625C">
        <w:rPr>
          <w:rFonts w:ascii="Calibri" w:hAnsi="Calibri" w:cs="Calibri"/>
          <w:sz w:val="24"/>
          <w:szCs w:val="24"/>
        </w:rPr>
        <w:t xml:space="preserve"> </w:t>
      </w:r>
      <w:r w:rsidR="008C1342" w:rsidRPr="0018625C">
        <w:rPr>
          <w:rFonts w:ascii="Calibri" w:hAnsi="Calibri" w:cs="Calibri"/>
          <w:sz w:val="24"/>
          <w:szCs w:val="24"/>
        </w:rPr>
        <w:t>Cixi’s</w:t>
      </w:r>
      <w:r w:rsidR="002307D8" w:rsidRPr="0018625C">
        <w:rPr>
          <w:rFonts w:ascii="Calibri" w:hAnsi="Calibri" w:cs="Calibri"/>
          <w:sz w:val="24"/>
          <w:szCs w:val="24"/>
        </w:rPr>
        <w:t xml:space="preserve"> political career was based on balancing reformist and </w:t>
      </w:r>
      <w:r w:rsidR="00B32D34" w:rsidRPr="0018625C">
        <w:rPr>
          <w:rFonts w:ascii="Calibri" w:hAnsi="Calibri" w:cs="Calibri"/>
          <w:sz w:val="24"/>
          <w:szCs w:val="24"/>
        </w:rPr>
        <w:t>conservative impulses</w:t>
      </w:r>
      <w:r w:rsidR="00D44CF7" w:rsidRPr="0018625C">
        <w:rPr>
          <w:rFonts w:ascii="Calibri" w:hAnsi="Calibri" w:cs="Calibri"/>
          <w:sz w:val="24"/>
          <w:szCs w:val="24"/>
        </w:rPr>
        <w:t xml:space="preserve"> therefore it was him that had the </w:t>
      </w:r>
      <w:r w:rsidR="00104C8C" w:rsidRPr="0018625C">
        <w:rPr>
          <w:rFonts w:ascii="Calibri" w:hAnsi="Calibri" w:cs="Calibri"/>
          <w:sz w:val="24"/>
          <w:szCs w:val="24"/>
        </w:rPr>
        <w:t>truly</w:t>
      </w:r>
      <w:r w:rsidR="00D44CF7" w:rsidRPr="0018625C">
        <w:rPr>
          <w:rFonts w:ascii="Calibri" w:hAnsi="Calibri" w:cs="Calibri"/>
          <w:sz w:val="24"/>
          <w:szCs w:val="24"/>
        </w:rPr>
        <w:t xml:space="preserve"> influential ideas and he was fit to rule. All these modern theories are contrasted to the show which portrays him </w:t>
      </w:r>
      <w:r w:rsidR="007B65A1" w:rsidRPr="0018625C">
        <w:rPr>
          <w:rFonts w:ascii="Calibri" w:hAnsi="Calibri" w:cs="Calibri"/>
          <w:sz w:val="24"/>
          <w:szCs w:val="24"/>
        </w:rPr>
        <w:t>as</w:t>
      </w:r>
      <w:r w:rsidR="00321298">
        <w:rPr>
          <w:rFonts w:ascii="Calibri" w:hAnsi="Calibri" w:cs="Calibri"/>
          <w:sz w:val="24"/>
          <w:szCs w:val="24"/>
        </w:rPr>
        <w:t xml:space="preserve"> an</w:t>
      </w:r>
      <w:r w:rsidR="00D97D40" w:rsidRPr="0018625C">
        <w:rPr>
          <w:rFonts w:ascii="Calibri" w:hAnsi="Calibri" w:cs="Calibri"/>
          <w:sz w:val="24"/>
          <w:szCs w:val="24"/>
        </w:rPr>
        <w:t xml:space="preserve"> </w:t>
      </w:r>
      <w:r w:rsidR="00E779A0" w:rsidRPr="0018625C">
        <w:rPr>
          <w:rFonts w:ascii="Calibri" w:hAnsi="Calibri" w:cs="Calibri"/>
          <w:sz w:val="24"/>
          <w:szCs w:val="24"/>
        </w:rPr>
        <w:t>in</w:t>
      </w:r>
      <w:r w:rsidR="007B65A1" w:rsidRPr="0018625C">
        <w:rPr>
          <w:rFonts w:ascii="Calibri" w:hAnsi="Calibri" w:cs="Calibri"/>
          <w:sz w:val="24"/>
          <w:szCs w:val="24"/>
        </w:rPr>
        <w:t>experienced</w:t>
      </w:r>
      <w:r w:rsidR="00B81E5C" w:rsidRPr="0018625C">
        <w:rPr>
          <w:rFonts w:ascii="Calibri" w:hAnsi="Calibri" w:cs="Calibri"/>
          <w:sz w:val="24"/>
          <w:szCs w:val="24"/>
        </w:rPr>
        <w:t xml:space="preserve"> </w:t>
      </w:r>
      <w:r w:rsidR="00D44CF7" w:rsidRPr="0018625C">
        <w:rPr>
          <w:rFonts w:ascii="Calibri" w:hAnsi="Calibri" w:cs="Calibri"/>
          <w:sz w:val="24"/>
          <w:szCs w:val="24"/>
        </w:rPr>
        <w:t>young emperor</w:t>
      </w:r>
      <w:r w:rsidR="00B81E5C" w:rsidRPr="0018625C">
        <w:rPr>
          <w:rFonts w:ascii="Calibri" w:hAnsi="Calibri" w:cs="Calibri"/>
          <w:sz w:val="24"/>
          <w:szCs w:val="24"/>
        </w:rPr>
        <w:t xml:space="preserve"> unfit to rule</w:t>
      </w:r>
      <w:r w:rsidR="00D44CF7" w:rsidRPr="0018625C">
        <w:rPr>
          <w:rFonts w:ascii="Calibri" w:hAnsi="Calibri" w:cs="Calibri"/>
          <w:sz w:val="24"/>
          <w:szCs w:val="24"/>
        </w:rPr>
        <w:t xml:space="preserve"> and </w:t>
      </w:r>
      <w:r w:rsidR="007B65A1" w:rsidRPr="0018625C">
        <w:rPr>
          <w:rFonts w:ascii="Calibri" w:hAnsi="Calibri" w:cs="Calibri"/>
          <w:sz w:val="24"/>
          <w:szCs w:val="24"/>
        </w:rPr>
        <w:t xml:space="preserve">cared for by motherly </w:t>
      </w:r>
      <w:r w:rsidR="00305AE5" w:rsidRPr="0018625C">
        <w:rPr>
          <w:rFonts w:ascii="Calibri" w:hAnsi="Calibri" w:cs="Calibri"/>
          <w:sz w:val="24"/>
          <w:szCs w:val="24"/>
        </w:rPr>
        <w:t>C</w:t>
      </w:r>
      <w:r w:rsidR="007B65A1" w:rsidRPr="0018625C">
        <w:rPr>
          <w:rFonts w:ascii="Calibri" w:hAnsi="Calibri" w:cs="Calibri"/>
          <w:sz w:val="24"/>
          <w:szCs w:val="24"/>
        </w:rPr>
        <w:t>ixi</w:t>
      </w:r>
      <w:r w:rsidR="00144A11" w:rsidRPr="0018625C">
        <w:rPr>
          <w:rFonts w:ascii="Calibri" w:hAnsi="Calibri" w:cs="Calibri"/>
          <w:sz w:val="24"/>
          <w:szCs w:val="24"/>
        </w:rPr>
        <w:t>.</w:t>
      </w:r>
    </w:p>
    <w:p w14:paraId="6753114D" w14:textId="4373C0A1" w:rsidR="00852B9B" w:rsidRPr="0018625C" w:rsidRDefault="00AE2FCA" w:rsidP="00AE2FCA">
      <w:pPr>
        <w:rPr>
          <w:rFonts w:ascii="Calibri" w:hAnsi="Calibri" w:cs="Calibri"/>
          <w:sz w:val="24"/>
          <w:szCs w:val="24"/>
        </w:rPr>
      </w:pPr>
      <w:r w:rsidRPr="0018625C">
        <w:rPr>
          <w:rFonts w:ascii="Calibri" w:hAnsi="Calibri" w:cs="Calibri"/>
          <w:sz w:val="24"/>
          <w:szCs w:val="24"/>
        </w:rPr>
        <w:t xml:space="preserve">Muller argues that it is this mother son relationship which has caused </w:t>
      </w:r>
      <w:r w:rsidRPr="00717E2B">
        <w:rPr>
          <w:rFonts w:ascii="Calibri" w:hAnsi="Calibri" w:cs="Calibri"/>
          <w:i/>
          <w:iCs/>
          <w:sz w:val="24"/>
          <w:szCs w:val="24"/>
        </w:rPr>
        <w:t>Towards the Republic</w:t>
      </w:r>
      <w:r w:rsidRPr="0018625C">
        <w:rPr>
          <w:rFonts w:ascii="Calibri" w:hAnsi="Calibri" w:cs="Calibri"/>
          <w:sz w:val="24"/>
          <w:szCs w:val="24"/>
        </w:rPr>
        <w:t xml:space="preserve"> to be shut down</w:t>
      </w:r>
      <w:r w:rsidR="008B23BC" w:rsidRPr="0018625C">
        <w:rPr>
          <w:rFonts w:ascii="Calibri" w:hAnsi="Calibri" w:cs="Calibri"/>
          <w:sz w:val="24"/>
          <w:szCs w:val="24"/>
        </w:rPr>
        <w:t>, a theory supported as Hu Jin</w:t>
      </w:r>
      <w:r w:rsidR="00074748" w:rsidRPr="0018625C">
        <w:rPr>
          <w:rFonts w:ascii="Calibri" w:hAnsi="Calibri" w:cs="Calibri"/>
          <w:sz w:val="24"/>
          <w:szCs w:val="24"/>
        </w:rPr>
        <w:t>t</w:t>
      </w:r>
      <w:r w:rsidR="008B23BC" w:rsidRPr="0018625C">
        <w:rPr>
          <w:rFonts w:ascii="Calibri" w:hAnsi="Calibri" w:cs="Calibri"/>
          <w:sz w:val="24"/>
          <w:szCs w:val="24"/>
        </w:rPr>
        <w:t xml:space="preserve">ao allegedly felt provoked by the depiction of the weak youthful emperor and thusly </w:t>
      </w:r>
      <w:r w:rsidR="006E4F2A" w:rsidRPr="0018625C">
        <w:rPr>
          <w:rFonts w:ascii="Calibri" w:hAnsi="Calibri" w:cs="Calibri"/>
          <w:sz w:val="24"/>
          <w:szCs w:val="24"/>
        </w:rPr>
        <w:t>caused its shutdown</w:t>
      </w:r>
      <w:r w:rsidRPr="0018625C">
        <w:rPr>
          <w:rFonts w:ascii="Calibri" w:hAnsi="Calibri" w:cs="Calibri"/>
          <w:sz w:val="24"/>
          <w:szCs w:val="24"/>
        </w:rPr>
        <w:t>. Using the past to explore the weaknesses in the Qing government was seen to have paralleled contemporary</w:t>
      </w:r>
      <w:r w:rsidR="00717E2B">
        <w:rPr>
          <w:rFonts w:ascii="Calibri" w:hAnsi="Calibri" w:cs="Calibri"/>
          <w:sz w:val="24"/>
          <w:szCs w:val="24"/>
        </w:rPr>
        <w:t xml:space="preserve"> C</w:t>
      </w:r>
      <w:r w:rsidRPr="0018625C">
        <w:rPr>
          <w:rFonts w:ascii="Calibri" w:hAnsi="Calibri" w:cs="Calibri"/>
          <w:sz w:val="24"/>
          <w:szCs w:val="24"/>
        </w:rPr>
        <w:t>hina</w:t>
      </w:r>
      <w:r w:rsidR="00791168" w:rsidRPr="0018625C">
        <w:rPr>
          <w:rFonts w:ascii="Calibri" w:hAnsi="Calibri" w:cs="Calibri"/>
          <w:sz w:val="24"/>
          <w:szCs w:val="24"/>
        </w:rPr>
        <w:t xml:space="preserve"> </w:t>
      </w:r>
      <w:r w:rsidR="00717E2B">
        <w:rPr>
          <w:rFonts w:ascii="Calibri" w:hAnsi="Calibri" w:cs="Calibri"/>
          <w:sz w:val="24"/>
          <w:szCs w:val="24"/>
        </w:rPr>
        <w:t xml:space="preserve">and </w:t>
      </w:r>
      <w:r w:rsidR="003C6B6B" w:rsidRPr="0018625C">
        <w:rPr>
          <w:rFonts w:ascii="Calibri" w:hAnsi="Calibri" w:cs="Calibri"/>
          <w:sz w:val="24"/>
          <w:szCs w:val="24"/>
        </w:rPr>
        <w:t>threatening</w:t>
      </w:r>
      <w:r w:rsidR="00791168" w:rsidRPr="0018625C">
        <w:rPr>
          <w:rFonts w:ascii="Calibri" w:hAnsi="Calibri" w:cs="Calibri"/>
          <w:sz w:val="24"/>
          <w:szCs w:val="24"/>
        </w:rPr>
        <w:t xml:space="preserve"> the Chinese government.</w:t>
      </w:r>
      <w:r w:rsidRPr="0018625C">
        <w:rPr>
          <w:rFonts w:ascii="Calibri" w:hAnsi="Calibri" w:cs="Calibri"/>
          <w:sz w:val="24"/>
          <w:szCs w:val="24"/>
        </w:rPr>
        <w:t xml:space="preserve"> </w:t>
      </w:r>
      <w:r w:rsidR="00791168" w:rsidRPr="0018625C">
        <w:rPr>
          <w:rFonts w:ascii="Calibri" w:hAnsi="Calibri" w:cs="Calibri"/>
          <w:sz w:val="24"/>
          <w:szCs w:val="24"/>
        </w:rPr>
        <w:t>For example</w:t>
      </w:r>
      <w:r w:rsidR="00575B5F" w:rsidRPr="0018625C">
        <w:rPr>
          <w:rFonts w:ascii="Calibri" w:hAnsi="Calibri" w:cs="Calibri"/>
          <w:sz w:val="24"/>
          <w:szCs w:val="24"/>
        </w:rPr>
        <w:t>,</w:t>
      </w:r>
      <w:r w:rsidRPr="0018625C">
        <w:rPr>
          <w:rFonts w:ascii="Calibri" w:hAnsi="Calibri" w:cs="Calibri"/>
          <w:sz w:val="24"/>
          <w:szCs w:val="24"/>
        </w:rPr>
        <w:t xml:space="preserve"> the contemporary power transfer </w:t>
      </w:r>
      <w:r w:rsidR="00912DED" w:rsidRPr="0018625C">
        <w:rPr>
          <w:rFonts w:ascii="Calibri" w:hAnsi="Calibri" w:cs="Calibri"/>
          <w:sz w:val="24"/>
          <w:szCs w:val="24"/>
        </w:rPr>
        <w:t>with</w:t>
      </w:r>
      <w:r w:rsidRPr="0018625C">
        <w:rPr>
          <w:rFonts w:ascii="Calibri" w:hAnsi="Calibri" w:cs="Calibri"/>
          <w:sz w:val="24"/>
          <w:szCs w:val="24"/>
        </w:rPr>
        <w:t xml:space="preserve"> </w:t>
      </w:r>
      <w:r w:rsidR="00113944" w:rsidRPr="0018625C">
        <w:rPr>
          <w:rFonts w:ascii="Calibri" w:hAnsi="Calibri" w:cs="Calibri"/>
          <w:sz w:val="24"/>
          <w:szCs w:val="24"/>
        </w:rPr>
        <w:t xml:space="preserve">presidents </w:t>
      </w:r>
      <w:r w:rsidRPr="0018625C">
        <w:rPr>
          <w:rFonts w:ascii="Calibri" w:hAnsi="Calibri" w:cs="Calibri"/>
          <w:sz w:val="24"/>
          <w:szCs w:val="24"/>
        </w:rPr>
        <w:t>Jiang Zemin to Hu Jintao</w:t>
      </w:r>
      <w:r w:rsidR="005A16F4" w:rsidRPr="0018625C">
        <w:rPr>
          <w:rFonts w:ascii="Calibri" w:hAnsi="Calibri" w:cs="Calibri"/>
          <w:sz w:val="24"/>
          <w:szCs w:val="24"/>
        </w:rPr>
        <w:t xml:space="preserve"> was seen as similar with Cixi</w:t>
      </w:r>
      <w:r w:rsidR="00912DED" w:rsidRPr="0018625C">
        <w:rPr>
          <w:rFonts w:ascii="Calibri" w:hAnsi="Calibri" w:cs="Calibri"/>
          <w:sz w:val="24"/>
          <w:szCs w:val="24"/>
        </w:rPr>
        <w:t xml:space="preserve"> and Guangxu</w:t>
      </w:r>
      <w:r w:rsidRPr="0018625C">
        <w:rPr>
          <w:rFonts w:ascii="Calibri" w:hAnsi="Calibri" w:cs="Calibri"/>
          <w:sz w:val="24"/>
          <w:szCs w:val="24"/>
        </w:rPr>
        <w:t xml:space="preserve"> since Jiang </w:t>
      </w:r>
      <w:r w:rsidR="000562FD">
        <w:rPr>
          <w:rFonts w:ascii="Calibri" w:hAnsi="Calibri" w:cs="Calibri"/>
          <w:sz w:val="24"/>
          <w:szCs w:val="24"/>
        </w:rPr>
        <w:t xml:space="preserve">played a </w:t>
      </w:r>
      <w:r w:rsidR="0096048E" w:rsidRPr="0018625C">
        <w:rPr>
          <w:rFonts w:ascii="Calibri" w:hAnsi="Calibri" w:cs="Calibri"/>
          <w:sz w:val="24"/>
          <w:szCs w:val="24"/>
        </w:rPr>
        <w:t>similar</w:t>
      </w:r>
      <w:r w:rsidR="000562FD">
        <w:rPr>
          <w:rFonts w:ascii="Calibri" w:hAnsi="Calibri" w:cs="Calibri"/>
          <w:sz w:val="24"/>
          <w:szCs w:val="24"/>
        </w:rPr>
        <w:t xml:space="preserve"> role</w:t>
      </w:r>
      <w:r w:rsidR="0096048E" w:rsidRPr="0018625C">
        <w:rPr>
          <w:rFonts w:ascii="Calibri" w:hAnsi="Calibri" w:cs="Calibri"/>
          <w:sz w:val="24"/>
          <w:szCs w:val="24"/>
        </w:rPr>
        <w:t xml:space="preserve"> to</w:t>
      </w:r>
      <w:r w:rsidRPr="0018625C">
        <w:rPr>
          <w:rFonts w:ascii="Calibri" w:hAnsi="Calibri" w:cs="Calibri"/>
          <w:sz w:val="24"/>
          <w:szCs w:val="24"/>
        </w:rPr>
        <w:t xml:space="preserve"> Cixi</w:t>
      </w:r>
      <w:r w:rsidR="000562FD">
        <w:rPr>
          <w:rFonts w:ascii="Calibri" w:hAnsi="Calibri" w:cs="Calibri"/>
          <w:sz w:val="24"/>
          <w:szCs w:val="24"/>
        </w:rPr>
        <w:t xml:space="preserve"> and</w:t>
      </w:r>
      <w:r w:rsidRPr="0018625C">
        <w:rPr>
          <w:rFonts w:ascii="Calibri" w:hAnsi="Calibri" w:cs="Calibri"/>
          <w:sz w:val="24"/>
          <w:szCs w:val="24"/>
        </w:rPr>
        <w:t xml:space="preserve"> wanted to control his state affairs from behind the curtain</w:t>
      </w:r>
      <w:r w:rsidR="00706ED0" w:rsidRPr="0018625C">
        <w:rPr>
          <w:rFonts w:ascii="Calibri" w:hAnsi="Calibri" w:cs="Calibri"/>
          <w:sz w:val="24"/>
          <w:szCs w:val="24"/>
        </w:rPr>
        <w:t xml:space="preserve"> using Hu Jintao</w:t>
      </w:r>
      <w:r w:rsidRPr="0018625C">
        <w:rPr>
          <w:rFonts w:ascii="Calibri" w:hAnsi="Calibri" w:cs="Calibri"/>
          <w:sz w:val="24"/>
          <w:szCs w:val="24"/>
        </w:rPr>
        <w:t xml:space="preserve">. </w:t>
      </w:r>
      <w:r w:rsidR="0039186C" w:rsidRPr="0018625C">
        <w:rPr>
          <w:rFonts w:ascii="Calibri" w:hAnsi="Calibri" w:cs="Calibri"/>
          <w:sz w:val="24"/>
          <w:szCs w:val="24"/>
        </w:rPr>
        <w:t>Within the show it explores</w:t>
      </w:r>
      <w:r w:rsidR="008109BA">
        <w:rPr>
          <w:rFonts w:ascii="Calibri" w:hAnsi="Calibri" w:cs="Calibri"/>
          <w:sz w:val="24"/>
          <w:szCs w:val="24"/>
        </w:rPr>
        <w:t xml:space="preserve"> Cixi</w:t>
      </w:r>
      <w:r w:rsidR="0039186C" w:rsidRPr="0018625C">
        <w:rPr>
          <w:rFonts w:ascii="Calibri" w:hAnsi="Calibri" w:cs="Calibri"/>
          <w:sz w:val="24"/>
          <w:szCs w:val="24"/>
        </w:rPr>
        <w:t xml:space="preserve"> acting behind the curtain not only with choosing a consort but also with Cixi’s retirement. Although Guangxu is seen as the ruler in public, Cixi complains in multiple scenes that he still comes to her asking for help showing his total lack of independence and leadership skills.</w:t>
      </w:r>
      <w:r w:rsidR="00852B9B" w:rsidRPr="0018625C">
        <w:rPr>
          <w:rFonts w:ascii="Calibri" w:hAnsi="Calibri" w:cs="Calibri"/>
          <w:sz w:val="24"/>
          <w:szCs w:val="24"/>
        </w:rPr>
        <w:t xml:space="preserve"> Primarily using the past to tackle contemporary problems was deemed to</w:t>
      </w:r>
      <w:r w:rsidR="000E7093" w:rsidRPr="0018625C">
        <w:rPr>
          <w:rFonts w:ascii="Calibri" w:hAnsi="Calibri" w:cs="Calibri"/>
          <w:sz w:val="24"/>
          <w:szCs w:val="24"/>
        </w:rPr>
        <w:t>o</w:t>
      </w:r>
      <w:r w:rsidR="00852B9B" w:rsidRPr="0018625C">
        <w:rPr>
          <w:rFonts w:ascii="Calibri" w:hAnsi="Calibri" w:cs="Calibri"/>
          <w:sz w:val="24"/>
          <w:szCs w:val="24"/>
        </w:rPr>
        <w:t xml:space="preserve"> </w:t>
      </w:r>
      <w:r w:rsidR="008109BA">
        <w:rPr>
          <w:rFonts w:ascii="Calibri" w:hAnsi="Calibri" w:cs="Calibri"/>
          <w:sz w:val="24"/>
          <w:szCs w:val="24"/>
        </w:rPr>
        <w:t>problematic</w:t>
      </w:r>
      <w:r w:rsidR="00852B9B" w:rsidRPr="0018625C">
        <w:rPr>
          <w:rFonts w:ascii="Calibri" w:hAnsi="Calibri" w:cs="Calibri"/>
          <w:sz w:val="24"/>
          <w:szCs w:val="24"/>
        </w:rPr>
        <w:t xml:space="preserve"> by the CCP causing </w:t>
      </w:r>
      <w:r w:rsidR="008109BA">
        <w:rPr>
          <w:rFonts w:ascii="Calibri" w:hAnsi="Calibri" w:cs="Calibri"/>
          <w:i/>
          <w:iCs/>
          <w:sz w:val="24"/>
          <w:szCs w:val="24"/>
        </w:rPr>
        <w:t>Towards the Republic’s</w:t>
      </w:r>
      <w:r w:rsidR="00852B9B" w:rsidRPr="0018625C">
        <w:rPr>
          <w:rFonts w:ascii="Calibri" w:hAnsi="Calibri" w:cs="Calibri"/>
          <w:sz w:val="24"/>
          <w:szCs w:val="24"/>
        </w:rPr>
        <w:t xml:space="preserve"> shutdown</w:t>
      </w:r>
    </w:p>
    <w:p w14:paraId="2EA39E8C" w14:textId="43CB0775" w:rsidR="006A70F8" w:rsidRDefault="00852B9B">
      <w:pPr>
        <w:rPr>
          <w:rFonts w:ascii="Calibri" w:hAnsi="Calibri" w:cs="Calibri"/>
          <w:sz w:val="24"/>
          <w:szCs w:val="24"/>
        </w:rPr>
      </w:pPr>
      <w:r w:rsidRPr="0018625C">
        <w:rPr>
          <w:rFonts w:ascii="Calibri" w:hAnsi="Calibri" w:cs="Calibri"/>
          <w:sz w:val="24"/>
          <w:szCs w:val="24"/>
        </w:rPr>
        <w:t xml:space="preserve">Overall, Guangxu’s presentation as a </w:t>
      </w:r>
      <w:r w:rsidR="00806FD0" w:rsidRPr="0018625C">
        <w:rPr>
          <w:rFonts w:ascii="Calibri" w:hAnsi="Calibri" w:cs="Calibri"/>
          <w:sz w:val="24"/>
          <w:szCs w:val="24"/>
        </w:rPr>
        <w:t xml:space="preserve">feeble leader </w:t>
      </w:r>
      <w:r w:rsidR="007854FE" w:rsidRPr="0018625C">
        <w:rPr>
          <w:rFonts w:ascii="Calibri" w:hAnsi="Calibri" w:cs="Calibri"/>
          <w:sz w:val="24"/>
          <w:szCs w:val="24"/>
        </w:rPr>
        <w:t xml:space="preserve">went against the contemporary history of China. </w:t>
      </w:r>
      <w:r w:rsidR="001D5E25" w:rsidRPr="0018625C">
        <w:rPr>
          <w:rFonts w:ascii="Calibri" w:hAnsi="Calibri" w:cs="Calibri"/>
          <w:sz w:val="24"/>
          <w:szCs w:val="24"/>
        </w:rPr>
        <w:t>N</w:t>
      </w:r>
      <w:r w:rsidR="007854FE" w:rsidRPr="0018625C">
        <w:rPr>
          <w:rFonts w:ascii="Calibri" w:hAnsi="Calibri" w:cs="Calibri"/>
          <w:sz w:val="24"/>
          <w:szCs w:val="24"/>
        </w:rPr>
        <w:t xml:space="preserve">ot only this but it also threatened </w:t>
      </w:r>
      <w:r w:rsidR="0015508B">
        <w:rPr>
          <w:rFonts w:ascii="Calibri" w:hAnsi="Calibri" w:cs="Calibri"/>
          <w:sz w:val="24"/>
          <w:szCs w:val="24"/>
        </w:rPr>
        <w:t xml:space="preserve">modern </w:t>
      </w:r>
      <w:r w:rsidR="00D030ED">
        <w:rPr>
          <w:rFonts w:ascii="Calibri" w:hAnsi="Calibri" w:cs="Calibri"/>
          <w:sz w:val="24"/>
          <w:szCs w:val="24"/>
        </w:rPr>
        <w:t>presidents’</w:t>
      </w:r>
      <w:r w:rsidR="0015508B">
        <w:rPr>
          <w:rFonts w:ascii="Calibri" w:hAnsi="Calibri" w:cs="Calibri"/>
          <w:sz w:val="24"/>
          <w:szCs w:val="24"/>
        </w:rPr>
        <w:t xml:space="preserve"> leaderships</w:t>
      </w:r>
      <w:r w:rsidR="001D5E25" w:rsidRPr="0018625C">
        <w:rPr>
          <w:rFonts w:ascii="Calibri" w:hAnsi="Calibri" w:cs="Calibri"/>
          <w:sz w:val="24"/>
          <w:szCs w:val="24"/>
        </w:rPr>
        <w:t xml:space="preserve">, </w:t>
      </w:r>
      <w:r w:rsidR="00317C78" w:rsidRPr="0018625C">
        <w:rPr>
          <w:rFonts w:ascii="Calibri" w:hAnsi="Calibri" w:cs="Calibri"/>
          <w:sz w:val="24"/>
          <w:szCs w:val="24"/>
        </w:rPr>
        <w:t>therefore,</w:t>
      </w:r>
      <w:r w:rsidR="001D5E25" w:rsidRPr="0018625C">
        <w:rPr>
          <w:rFonts w:ascii="Calibri" w:hAnsi="Calibri" w:cs="Calibri"/>
          <w:sz w:val="24"/>
          <w:szCs w:val="24"/>
        </w:rPr>
        <w:t xml:space="preserve"> to regain control over history and </w:t>
      </w:r>
      <w:r w:rsidR="005B3703" w:rsidRPr="0018625C">
        <w:rPr>
          <w:rFonts w:ascii="Calibri" w:hAnsi="Calibri" w:cs="Calibri"/>
          <w:sz w:val="24"/>
          <w:szCs w:val="24"/>
        </w:rPr>
        <w:t>show China as having a</w:t>
      </w:r>
      <w:r w:rsidR="00D030ED">
        <w:rPr>
          <w:rFonts w:ascii="Calibri" w:hAnsi="Calibri" w:cs="Calibri"/>
          <w:sz w:val="24"/>
          <w:szCs w:val="24"/>
        </w:rPr>
        <w:t>n historically</w:t>
      </w:r>
      <w:r w:rsidR="005B3703" w:rsidRPr="0018625C">
        <w:rPr>
          <w:rFonts w:ascii="Calibri" w:hAnsi="Calibri" w:cs="Calibri"/>
          <w:sz w:val="24"/>
          <w:szCs w:val="24"/>
        </w:rPr>
        <w:t xml:space="preserve"> strong leadershi</w:t>
      </w:r>
      <w:r w:rsidR="00D030ED">
        <w:rPr>
          <w:rFonts w:ascii="Calibri" w:hAnsi="Calibri" w:cs="Calibri"/>
          <w:sz w:val="24"/>
          <w:szCs w:val="24"/>
        </w:rPr>
        <w:t>p</w:t>
      </w:r>
      <w:r w:rsidR="005B3703" w:rsidRPr="0018625C">
        <w:rPr>
          <w:rFonts w:ascii="Calibri" w:hAnsi="Calibri" w:cs="Calibri"/>
          <w:sz w:val="24"/>
          <w:szCs w:val="24"/>
        </w:rPr>
        <w:t xml:space="preserve">, </w:t>
      </w:r>
      <w:r w:rsidR="005B3703" w:rsidRPr="00D030ED">
        <w:rPr>
          <w:rFonts w:ascii="Calibri" w:hAnsi="Calibri" w:cs="Calibri"/>
          <w:i/>
          <w:iCs/>
          <w:sz w:val="24"/>
          <w:szCs w:val="24"/>
        </w:rPr>
        <w:t>Towards the Republic</w:t>
      </w:r>
      <w:r w:rsidR="005B3703" w:rsidRPr="0018625C">
        <w:rPr>
          <w:rFonts w:ascii="Calibri" w:hAnsi="Calibri" w:cs="Calibri"/>
          <w:sz w:val="24"/>
          <w:szCs w:val="24"/>
        </w:rPr>
        <w:t xml:space="preserve"> </w:t>
      </w:r>
      <w:r w:rsidR="00F101FC">
        <w:rPr>
          <w:rFonts w:ascii="Calibri" w:hAnsi="Calibri" w:cs="Calibri"/>
          <w:sz w:val="24"/>
          <w:szCs w:val="24"/>
        </w:rPr>
        <w:t>was</w:t>
      </w:r>
      <w:r w:rsidR="005B3703" w:rsidRPr="0018625C">
        <w:rPr>
          <w:rFonts w:ascii="Calibri" w:hAnsi="Calibri" w:cs="Calibri"/>
          <w:sz w:val="24"/>
          <w:szCs w:val="24"/>
        </w:rPr>
        <w:t xml:space="preserve"> </w:t>
      </w:r>
      <w:r w:rsidR="00F101FC" w:rsidRPr="0018625C">
        <w:rPr>
          <w:rFonts w:ascii="Calibri" w:hAnsi="Calibri" w:cs="Calibri"/>
          <w:sz w:val="24"/>
          <w:szCs w:val="24"/>
        </w:rPr>
        <w:t>censored</w:t>
      </w:r>
      <w:r w:rsidR="005B3703" w:rsidRPr="0018625C">
        <w:rPr>
          <w:rFonts w:ascii="Calibri" w:hAnsi="Calibri" w:cs="Calibri"/>
          <w:sz w:val="24"/>
          <w:szCs w:val="24"/>
        </w:rPr>
        <w:t xml:space="preserve">. </w:t>
      </w:r>
    </w:p>
    <w:p w14:paraId="5EE9D9A3" w14:textId="77777777" w:rsidR="006A70F8" w:rsidRDefault="006A70F8">
      <w:pPr>
        <w:rPr>
          <w:rFonts w:ascii="Calibri" w:hAnsi="Calibri" w:cs="Calibri"/>
          <w:sz w:val="24"/>
          <w:szCs w:val="24"/>
        </w:rPr>
      </w:pPr>
    </w:p>
    <w:p w14:paraId="7E9EF3C3" w14:textId="2947480B" w:rsidR="00A10EAC" w:rsidRPr="0018625C" w:rsidRDefault="00B55208">
      <w:pPr>
        <w:rPr>
          <w:rFonts w:ascii="Calibri" w:hAnsi="Calibri" w:cs="Calibri"/>
          <w:sz w:val="24"/>
          <w:szCs w:val="24"/>
        </w:rPr>
      </w:pPr>
      <w:r w:rsidRPr="0018625C">
        <w:rPr>
          <w:rFonts w:ascii="Calibri" w:hAnsi="Calibri" w:cs="Calibri"/>
          <w:sz w:val="24"/>
          <w:szCs w:val="24"/>
        </w:rPr>
        <w:t xml:space="preserve">Muller’s third </w:t>
      </w:r>
      <w:r w:rsidR="00E46389">
        <w:rPr>
          <w:rFonts w:ascii="Calibri" w:hAnsi="Calibri" w:cs="Calibri"/>
          <w:sz w:val="24"/>
          <w:szCs w:val="24"/>
        </w:rPr>
        <w:t xml:space="preserve">brief </w:t>
      </w:r>
      <w:r w:rsidRPr="0018625C">
        <w:rPr>
          <w:rFonts w:ascii="Calibri" w:hAnsi="Calibri" w:cs="Calibri"/>
          <w:sz w:val="24"/>
          <w:szCs w:val="24"/>
        </w:rPr>
        <w:t xml:space="preserve">exploration of how the past was </w:t>
      </w:r>
      <w:r w:rsidR="00A10EAC" w:rsidRPr="0018625C">
        <w:rPr>
          <w:rFonts w:ascii="Calibri" w:hAnsi="Calibri" w:cs="Calibri"/>
          <w:sz w:val="24"/>
          <w:szCs w:val="24"/>
        </w:rPr>
        <w:t>portray</w:t>
      </w:r>
      <w:r w:rsidRPr="0018625C">
        <w:rPr>
          <w:rFonts w:ascii="Calibri" w:hAnsi="Calibri" w:cs="Calibri"/>
          <w:sz w:val="24"/>
          <w:szCs w:val="24"/>
        </w:rPr>
        <w:t xml:space="preserve">ed unfavourably </w:t>
      </w:r>
      <w:r w:rsidR="00A10EAC" w:rsidRPr="0018625C">
        <w:rPr>
          <w:rFonts w:ascii="Calibri" w:hAnsi="Calibri" w:cs="Calibri"/>
          <w:sz w:val="24"/>
          <w:szCs w:val="24"/>
        </w:rPr>
        <w:t xml:space="preserve">by the CCP is that of Sun Yatsen </w:t>
      </w:r>
      <w:r w:rsidR="002852C3" w:rsidRPr="0018625C">
        <w:rPr>
          <w:rFonts w:ascii="Calibri" w:hAnsi="Calibri" w:cs="Calibri"/>
          <w:sz w:val="24"/>
          <w:szCs w:val="24"/>
        </w:rPr>
        <w:t xml:space="preserve">who contemporary historians </w:t>
      </w:r>
      <w:r w:rsidR="00A10EAC" w:rsidRPr="0018625C">
        <w:rPr>
          <w:rFonts w:ascii="Calibri" w:hAnsi="Calibri" w:cs="Calibri"/>
          <w:sz w:val="24"/>
          <w:szCs w:val="24"/>
        </w:rPr>
        <w:t>hail</w:t>
      </w:r>
      <w:r w:rsidR="002852C3" w:rsidRPr="0018625C">
        <w:rPr>
          <w:rFonts w:ascii="Calibri" w:hAnsi="Calibri" w:cs="Calibri"/>
          <w:sz w:val="24"/>
          <w:szCs w:val="24"/>
        </w:rPr>
        <w:t xml:space="preserve"> </w:t>
      </w:r>
      <w:r w:rsidR="00A10EAC" w:rsidRPr="0018625C">
        <w:rPr>
          <w:rFonts w:ascii="Calibri" w:hAnsi="Calibri" w:cs="Calibri"/>
          <w:sz w:val="24"/>
          <w:szCs w:val="24"/>
        </w:rPr>
        <w:t>positively as “the direct precursor of the socialist revolution”</w:t>
      </w:r>
      <w:r w:rsidR="00E46389">
        <w:rPr>
          <w:rFonts w:ascii="Calibri" w:hAnsi="Calibri" w:cs="Calibri"/>
          <w:sz w:val="24"/>
          <w:szCs w:val="24"/>
        </w:rPr>
        <w:t xml:space="preserve"> which must be explored in more depth</w:t>
      </w:r>
      <w:r w:rsidR="00A10EAC" w:rsidRPr="0018625C">
        <w:rPr>
          <w:rFonts w:ascii="Calibri" w:hAnsi="Calibri" w:cs="Calibri"/>
          <w:sz w:val="24"/>
          <w:szCs w:val="24"/>
        </w:rPr>
        <w:t>.</w:t>
      </w:r>
      <w:r w:rsidR="00F33F5C" w:rsidRPr="0018625C">
        <w:rPr>
          <w:rStyle w:val="FootnoteReference"/>
          <w:rFonts w:ascii="Calibri" w:hAnsi="Calibri" w:cs="Calibri"/>
          <w:sz w:val="24"/>
          <w:szCs w:val="24"/>
        </w:rPr>
        <w:footnoteReference w:id="22"/>
      </w:r>
    </w:p>
    <w:p w14:paraId="5055289E" w14:textId="1EF84797" w:rsidR="00BA0BFD" w:rsidRPr="0018625C" w:rsidRDefault="00A10EAC" w:rsidP="00A5324B">
      <w:pPr>
        <w:rPr>
          <w:rFonts w:ascii="Calibri" w:hAnsi="Calibri" w:cs="Calibri"/>
          <w:sz w:val="24"/>
          <w:szCs w:val="24"/>
        </w:rPr>
      </w:pPr>
      <w:r w:rsidRPr="0018625C">
        <w:rPr>
          <w:rFonts w:ascii="Calibri" w:hAnsi="Calibri" w:cs="Calibri"/>
          <w:sz w:val="24"/>
          <w:szCs w:val="24"/>
        </w:rPr>
        <w:t xml:space="preserve">Throughout schools in China it is taught he was a </w:t>
      </w:r>
      <w:r w:rsidR="00FC6CD8" w:rsidRPr="0018625C">
        <w:rPr>
          <w:rFonts w:ascii="Calibri" w:hAnsi="Calibri" w:cs="Calibri"/>
          <w:sz w:val="24"/>
          <w:szCs w:val="24"/>
        </w:rPr>
        <w:t>significant</w:t>
      </w:r>
      <w:r w:rsidR="00E25469" w:rsidRPr="0018625C">
        <w:rPr>
          <w:rFonts w:ascii="Calibri" w:hAnsi="Calibri" w:cs="Calibri"/>
          <w:sz w:val="24"/>
          <w:szCs w:val="24"/>
        </w:rPr>
        <w:t xml:space="preserve"> historical</w:t>
      </w:r>
      <w:r w:rsidR="00A5324B" w:rsidRPr="0018625C">
        <w:rPr>
          <w:rFonts w:ascii="Calibri" w:hAnsi="Calibri" w:cs="Calibri"/>
          <w:sz w:val="24"/>
          <w:szCs w:val="24"/>
        </w:rPr>
        <w:t xml:space="preserve"> figure, </w:t>
      </w:r>
      <w:r w:rsidR="00C630E5" w:rsidRPr="0018625C">
        <w:rPr>
          <w:rFonts w:ascii="Calibri" w:hAnsi="Calibri" w:cs="Calibri"/>
          <w:sz w:val="24"/>
          <w:szCs w:val="24"/>
        </w:rPr>
        <w:t xml:space="preserve">as </w:t>
      </w:r>
      <w:r w:rsidR="00A5324B" w:rsidRPr="0018625C">
        <w:rPr>
          <w:rFonts w:ascii="Calibri" w:hAnsi="Calibri" w:cs="Calibri"/>
          <w:sz w:val="24"/>
          <w:szCs w:val="24"/>
        </w:rPr>
        <w:t>leader of the bourgeois democratic revolution</w:t>
      </w:r>
      <w:r w:rsidR="00C630E5" w:rsidRPr="0018625C">
        <w:rPr>
          <w:rFonts w:ascii="Calibri" w:hAnsi="Calibri" w:cs="Calibri"/>
          <w:sz w:val="24"/>
          <w:szCs w:val="24"/>
        </w:rPr>
        <w:t xml:space="preserve"> and the</w:t>
      </w:r>
      <w:r w:rsidR="00A5324B" w:rsidRPr="0018625C">
        <w:rPr>
          <w:rFonts w:ascii="Calibri" w:hAnsi="Calibri" w:cs="Calibri"/>
          <w:sz w:val="24"/>
          <w:szCs w:val="24"/>
        </w:rPr>
        <w:t xml:space="preserve"> first leader of the Chinese nationalist party</w:t>
      </w:r>
      <w:r w:rsidR="00C51F83" w:rsidRPr="0018625C">
        <w:rPr>
          <w:rFonts w:ascii="Calibri" w:hAnsi="Calibri" w:cs="Calibri"/>
          <w:sz w:val="24"/>
          <w:szCs w:val="24"/>
        </w:rPr>
        <w:t xml:space="preserve">, however within </w:t>
      </w:r>
      <w:r w:rsidR="0094377A">
        <w:rPr>
          <w:rFonts w:ascii="Calibri" w:hAnsi="Calibri" w:cs="Calibri"/>
          <w:i/>
          <w:iCs/>
          <w:sz w:val="24"/>
          <w:szCs w:val="24"/>
        </w:rPr>
        <w:t>Towards the Republic</w:t>
      </w:r>
      <w:r w:rsidR="00C51F83" w:rsidRPr="0018625C">
        <w:rPr>
          <w:rFonts w:ascii="Calibri" w:hAnsi="Calibri" w:cs="Calibri"/>
          <w:sz w:val="24"/>
          <w:szCs w:val="24"/>
        </w:rPr>
        <w:t xml:space="preserve"> he </w:t>
      </w:r>
      <w:r w:rsidR="0094377A">
        <w:rPr>
          <w:rFonts w:ascii="Calibri" w:hAnsi="Calibri" w:cs="Calibri"/>
          <w:sz w:val="24"/>
          <w:szCs w:val="24"/>
        </w:rPr>
        <w:t xml:space="preserve">is </w:t>
      </w:r>
      <w:r w:rsidR="00C51F83" w:rsidRPr="0018625C">
        <w:rPr>
          <w:rFonts w:ascii="Calibri" w:hAnsi="Calibri" w:cs="Calibri"/>
          <w:sz w:val="24"/>
          <w:szCs w:val="24"/>
        </w:rPr>
        <w:t>portrayed as a ridiculous dreamer</w:t>
      </w:r>
      <w:r w:rsidR="00A5324B" w:rsidRPr="0018625C">
        <w:rPr>
          <w:rFonts w:ascii="Calibri" w:hAnsi="Calibri" w:cs="Calibri"/>
          <w:sz w:val="24"/>
          <w:szCs w:val="24"/>
        </w:rPr>
        <w:t xml:space="preserve">. </w:t>
      </w:r>
      <w:r w:rsidR="00080E37" w:rsidRPr="0018625C">
        <w:rPr>
          <w:rFonts w:ascii="Calibri" w:hAnsi="Calibri" w:cs="Calibri"/>
          <w:sz w:val="24"/>
          <w:szCs w:val="24"/>
        </w:rPr>
        <w:t xml:space="preserve">There is clear evidence it is this portrayal which led to the censorship as Jiang Zemin complained to CCTV broadcasting about the “clown like depiction that ridiculed an icon”, resulting in the </w:t>
      </w:r>
      <w:r w:rsidR="00CD590D" w:rsidRPr="0018625C">
        <w:rPr>
          <w:rFonts w:ascii="Calibri" w:hAnsi="Calibri" w:cs="Calibri"/>
          <w:sz w:val="24"/>
          <w:szCs w:val="24"/>
        </w:rPr>
        <w:t>shutdown</w:t>
      </w:r>
      <w:r w:rsidR="00080E37" w:rsidRPr="0018625C">
        <w:rPr>
          <w:rFonts w:ascii="Calibri" w:hAnsi="Calibri" w:cs="Calibri"/>
          <w:sz w:val="24"/>
          <w:szCs w:val="24"/>
        </w:rPr>
        <w:t>.</w:t>
      </w:r>
      <w:r w:rsidR="00164E31" w:rsidRPr="0018625C">
        <w:rPr>
          <w:rStyle w:val="FootnoteReference"/>
          <w:rFonts w:ascii="Calibri" w:hAnsi="Calibri" w:cs="Calibri"/>
          <w:sz w:val="24"/>
          <w:szCs w:val="24"/>
        </w:rPr>
        <w:footnoteReference w:id="23"/>
      </w:r>
      <w:r w:rsidR="00080E37" w:rsidRPr="0018625C">
        <w:rPr>
          <w:rFonts w:ascii="Calibri" w:hAnsi="Calibri" w:cs="Calibri"/>
          <w:sz w:val="24"/>
          <w:szCs w:val="24"/>
        </w:rPr>
        <w:t xml:space="preserve"> </w:t>
      </w:r>
      <w:r w:rsidR="00C51F83" w:rsidRPr="0018625C">
        <w:rPr>
          <w:rFonts w:ascii="Calibri" w:hAnsi="Calibri" w:cs="Calibri"/>
          <w:sz w:val="24"/>
          <w:szCs w:val="24"/>
        </w:rPr>
        <w:t xml:space="preserve">Over the course of the show he becomes more serious however this does not take away from </w:t>
      </w:r>
      <w:r w:rsidR="00C51F83" w:rsidRPr="0075532C">
        <w:rPr>
          <w:rFonts w:ascii="Calibri" w:hAnsi="Calibri" w:cs="Calibri"/>
          <w:i/>
          <w:iCs/>
          <w:sz w:val="24"/>
          <w:szCs w:val="24"/>
        </w:rPr>
        <w:t>Towards the Republic</w:t>
      </w:r>
      <w:r w:rsidR="00C51F83" w:rsidRPr="0018625C">
        <w:rPr>
          <w:rFonts w:ascii="Calibri" w:hAnsi="Calibri" w:cs="Calibri"/>
          <w:sz w:val="24"/>
          <w:szCs w:val="24"/>
        </w:rPr>
        <w:t xml:space="preserve"> </w:t>
      </w:r>
      <w:r w:rsidR="00466989" w:rsidRPr="0018625C">
        <w:rPr>
          <w:rFonts w:ascii="Calibri" w:hAnsi="Calibri" w:cs="Calibri"/>
          <w:sz w:val="24"/>
          <w:szCs w:val="24"/>
        </w:rPr>
        <w:t>caricaturing</w:t>
      </w:r>
      <w:r w:rsidR="00C51F83" w:rsidRPr="0018625C">
        <w:rPr>
          <w:rFonts w:ascii="Calibri" w:hAnsi="Calibri" w:cs="Calibri"/>
          <w:sz w:val="24"/>
          <w:szCs w:val="24"/>
        </w:rPr>
        <w:t xml:space="preserve"> him as </w:t>
      </w:r>
      <w:r w:rsidR="00584F8F" w:rsidRPr="0018625C">
        <w:rPr>
          <w:rFonts w:ascii="Calibri" w:hAnsi="Calibri" w:cs="Calibri"/>
          <w:sz w:val="24"/>
          <w:szCs w:val="24"/>
        </w:rPr>
        <w:t>a</w:t>
      </w:r>
      <w:r w:rsidR="00A550DE" w:rsidRPr="0018625C">
        <w:rPr>
          <w:rFonts w:ascii="Calibri" w:hAnsi="Calibri" w:cs="Calibri"/>
          <w:sz w:val="24"/>
          <w:szCs w:val="24"/>
        </w:rPr>
        <w:t xml:space="preserve">n arrogant man </w:t>
      </w:r>
      <w:r w:rsidR="00584F8F" w:rsidRPr="0018625C">
        <w:rPr>
          <w:rFonts w:ascii="Calibri" w:hAnsi="Calibri" w:cs="Calibri"/>
          <w:sz w:val="24"/>
          <w:szCs w:val="24"/>
        </w:rPr>
        <w:t>shouting revolutionist propaganda in the streets</w:t>
      </w:r>
      <w:r w:rsidR="00D03336">
        <w:rPr>
          <w:rFonts w:ascii="Calibri" w:hAnsi="Calibri" w:cs="Calibri"/>
          <w:sz w:val="24"/>
          <w:szCs w:val="24"/>
        </w:rPr>
        <w:t xml:space="preserve"> like a town crier</w:t>
      </w:r>
      <w:r w:rsidR="00584F8F" w:rsidRPr="0018625C">
        <w:rPr>
          <w:rFonts w:ascii="Calibri" w:hAnsi="Calibri" w:cs="Calibri"/>
          <w:sz w:val="24"/>
          <w:szCs w:val="24"/>
        </w:rPr>
        <w:t xml:space="preserve">. </w:t>
      </w:r>
      <w:r w:rsidR="00633658" w:rsidRPr="0018625C">
        <w:rPr>
          <w:rFonts w:ascii="Calibri" w:hAnsi="Calibri" w:cs="Calibri"/>
          <w:sz w:val="24"/>
          <w:szCs w:val="24"/>
        </w:rPr>
        <w:t>Sun Yatsen</w:t>
      </w:r>
      <w:r w:rsidR="00F9580F" w:rsidRPr="0018625C">
        <w:rPr>
          <w:rFonts w:ascii="Calibri" w:hAnsi="Calibri" w:cs="Calibri"/>
          <w:sz w:val="24"/>
          <w:szCs w:val="24"/>
        </w:rPr>
        <w:t xml:space="preserve"> gains the nickname “Sun Da Pao”, meaning big mouth</w:t>
      </w:r>
      <w:r w:rsidR="004B4395" w:rsidRPr="0018625C">
        <w:rPr>
          <w:rFonts w:ascii="Calibri" w:hAnsi="Calibri" w:cs="Calibri"/>
          <w:sz w:val="24"/>
          <w:szCs w:val="24"/>
        </w:rPr>
        <w:t>, from these street announcements</w:t>
      </w:r>
      <w:r w:rsidR="00F9580F" w:rsidRPr="0018625C">
        <w:rPr>
          <w:rFonts w:ascii="Calibri" w:hAnsi="Calibri" w:cs="Calibri"/>
          <w:sz w:val="24"/>
          <w:szCs w:val="24"/>
        </w:rPr>
        <w:t xml:space="preserve"> </w:t>
      </w:r>
      <w:r w:rsidR="004B4395" w:rsidRPr="0018625C">
        <w:rPr>
          <w:rFonts w:ascii="Calibri" w:hAnsi="Calibri" w:cs="Calibri"/>
          <w:sz w:val="24"/>
          <w:szCs w:val="24"/>
        </w:rPr>
        <w:t xml:space="preserve">whereby he </w:t>
      </w:r>
      <w:r w:rsidR="00DE1937" w:rsidRPr="0018625C">
        <w:rPr>
          <w:rFonts w:ascii="Calibri" w:hAnsi="Calibri" w:cs="Calibri"/>
          <w:sz w:val="24"/>
          <w:szCs w:val="24"/>
        </w:rPr>
        <w:t xml:space="preserve">tries to convince people of </w:t>
      </w:r>
      <w:r w:rsidR="0017501B" w:rsidRPr="0018625C">
        <w:rPr>
          <w:rFonts w:ascii="Calibri" w:hAnsi="Calibri" w:cs="Calibri"/>
          <w:sz w:val="24"/>
          <w:szCs w:val="24"/>
        </w:rPr>
        <w:t xml:space="preserve">new </w:t>
      </w:r>
      <w:r w:rsidR="00DE1937" w:rsidRPr="0018625C">
        <w:rPr>
          <w:rFonts w:ascii="Calibri" w:hAnsi="Calibri" w:cs="Calibri"/>
          <w:sz w:val="24"/>
          <w:szCs w:val="24"/>
        </w:rPr>
        <w:t>reform polic</w:t>
      </w:r>
      <w:r w:rsidR="00B17E2A" w:rsidRPr="0018625C">
        <w:rPr>
          <w:rFonts w:ascii="Calibri" w:hAnsi="Calibri" w:cs="Calibri"/>
          <w:sz w:val="24"/>
          <w:szCs w:val="24"/>
        </w:rPr>
        <w:t>ies</w:t>
      </w:r>
      <w:r w:rsidR="00DE1937" w:rsidRPr="0018625C">
        <w:rPr>
          <w:rFonts w:ascii="Calibri" w:hAnsi="Calibri" w:cs="Calibri"/>
          <w:sz w:val="24"/>
          <w:szCs w:val="24"/>
        </w:rPr>
        <w:t xml:space="preserve"> in </w:t>
      </w:r>
      <w:r w:rsidR="00EF25D5" w:rsidRPr="0018625C">
        <w:rPr>
          <w:rFonts w:ascii="Calibri" w:hAnsi="Calibri" w:cs="Calibri"/>
          <w:sz w:val="24"/>
          <w:szCs w:val="24"/>
        </w:rPr>
        <w:t>China</w:t>
      </w:r>
      <w:r w:rsidR="00432630" w:rsidRPr="0018625C">
        <w:rPr>
          <w:rFonts w:ascii="Calibri" w:hAnsi="Calibri" w:cs="Calibri"/>
          <w:sz w:val="24"/>
          <w:szCs w:val="24"/>
        </w:rPr>
        <w:t>, however he is laughed at and called a dreamer</w:t>
      </w:r>
      <w:r w:rsidR="00737867" w:rsidRPr="0018625C">
        <w:rPr>
          <w:rFonts w:ascii="Calibri" w:hAnsi="Calibri" w:cs="Calibri"/>
          <w:sz w:val="24"/>
          <w:szCs w:val="24"/>
        </w:rPr>
        <w:t>.</w:t>
      </w:r>
      <w:r w:rsidR="00432630" w:rsidRPr="0018625C">
        <w:rPr>
          <w:rStyle w:val="FootnoteReference"/>
          <w:rFonts w:ascii="Calibri" w:hAnsi="Calibri" w:cs="Calibri"/>
          <w:sz w:val="24"/>
          <w:szCs w:val="24"/>
        </w:rPr>
        <w:footnoteReference w:id="24"/>
      </w:r>
      <w:r w:rsidR="009F5F01" w:rsidRPr="0018625C">
        <w:rPr>
          <w:rFonts w:ascii="Calibri" w:hAnsi="Calibri" w:cs="Calibri"/>
          <w:sz w:val="24"/>
          <w:szCs w:val="24"/>
        </w:rPr>
        <w:t xml:space="preserve"> </w:t>
      </w:r>
      <w:r w:rsidR="00BB1AAA" w:rsidRPr="0018625C">
        <w:rPr>
          <w:rFonts w:ascii="Calibri" w:hAnsi="Calibri" w:cs="Calibri"/>
          <w:sz w:val="24"/>
          <w:szCs w:val="24"/>
        </w:rPr>
        <w:t xml:space="preserve">Additionally, </w:t>
      </w:r>
      <w:r w:rsidR="00D75201" w:rsidRPr="0018625C">
        <w:rPr>
          <w:rFonts w:ascii="Calibri" w:hAnsi="Calibri" w:cs="Calibri"/>
          <w:sz w:val="24"/>
          <w:szCs w:val="24"/>
        </w:rPr>
        <w:t>one</w:t>
      </w:r>
      <w:r w:rsidR="00D03CBA" w:rsidRPr="0018625C">
        <w:rPr>
          <w:rFonts w:ascii="Calibri" w:hAnsi="Calibri" w:cs="Calibri"/>
          <w:sz w:val="24"/>
          <w:szCs w:val="24"/>
        </w:rPr>
        <w:t xml:space="preserve"> </w:t>
      </w:r>
      <w:r w:rsidR="009F5F01" w:rsidRPr="0018625C">
        <w:rPr>
          <w:rFonts w:ascii="Calibri" w:hAnsi="Calibri" w:cs="Calibri"/>
          <w:sz w:val="24"/>
          <w:szCs w:val="24"/>
        </w:rPr>
        <w:t>speech</w:t>
      </w:r>
      <w:r w:rsidR="004D705E" w:rsidRPr="0018625C">
        <w:rPr>
          <w:rFonts w:ascii="Calibri" w:hAnsi="Calibri" w:cs="Calibri"/>
          <w:sz w:val="24"/>
          <w:szCs w:val="24"/>
        </w:rPr>
        <w:t xml:space="preserve"> he performs</w:t>
      </w:r>
      <w:r w:rsidR="009F5F01" w:rsidRPr="0018625C">
        <w:rPr>
          <w:rFonts w:ascii="Calibri" w:hAnsi="Calibri" w:cs="Calibri"/>
          <w:sz w:val="24"/>
          <w:szCs w:val="24"/>
        </w:rPr>
        <w:t xml:space="preserve"> on the streets </w:t>
      </w:r>
      <w:r w:rsidR="00EE6C06" w:rsidRPr="0018625C">
        <w:rPr>
          <w:rFonts w:ascii="Calibri" w:hAnsi="Calibri" w:cs="Calibri"/>
          <w:sz w:val="24"/>
          <w:szCs w:val="24"/>
        </w:rPr>
        <w:t>stat</w:t>
      </w:r>
      <w:r w:rsidR="0022399E" w:rsidRPr="0018625C">
        <w:rPr>
          <w:rFonts w:ascii="Calibri" w:hAnsi="Calibri" w:cs="Calibri"/>
          <w:sz w:val="24"/>
          <w:szCs w:val="24"/>
        </w:rPr>
        <w:t>es</w:t>
      </w:r>
      <w:r w:rsidR="00EE6C06" w:rsidRPr="0018625C">
        <w:rPr>
          <w:rFonts w:ascii="Calibri" w:hAnsi="Calibri" w:cs="Calibri"/>
          <w:sz w:val="24"/>
          <w:szCs w:val="24"/>
        </w:rPr>
        <w:t xml:space="preserve"> that</w:t>
      </w:r>
      <w:r w:rsidR="009F5F01" w:rsidRPr="0018625C">
        <w:rPr>
          <w:rFonts w:ascii="Calibri" w:hAnsi="Calibri" w:cs="Calibri"/>
          <w:sz w:val="24"/>
          <w:szCs w:val="24"/>
        </w:rPr>
        <w:t xml:space="preserve"> </w:t>
      </w:r>
      <w:r w:rsidR="00C8757D" w:rsidRPr="0018625C">
        <w:rPr>
          <w:rFonts w:ascii="Calibri" w:hAnsi="Calibri" w:cs="Calibri"/>
          <w:sz w:val="24"/>
          <w:szCs w:val="24"/>
        </w:rPr>
        <w:t>J</w:t>
      </w:r>
      <w:r w:rsidR="009F5F01" w:rsidRPr="0018625C">
        <w:rPr>
          <w:rFonts w:ascii="Calibri" w:hAnsi="Calibri" w:cs="Calibri"/>
          <w:sz w:val="24"/>
          <w:szCs w:val="24"/>
        </w:rPr>
        <w:t>apan won</w:t>
      </w:r>
      <w:r w:rsidR="00C8757D" w:rsidRPr="0018625C">
        <w:rPr>
          <w:rFonts w:ascii="Calibri" w:hAnsi="Calibri" w:cs="Calibri"/>
          <w:sz w:val="24"/>
          <w:szCs w:val="24"/>
        </w:rPr>
        <w:t xml:space="preserve"> the war</w:t>
      </w:r>
      <w:r w:rsidR="009F5F01" w:rsidRPr="0018625C">
        <w:rPr>
          <w:rFonts w:ascii="Calibri" w:hAnsi="Calibri" w:cs="Calibri"/>
          <w:sz w:val="24"/>
          <w:szCs w:val="24"/>
        </w:rPr>
        <w:t xml:space="preserve"> </w:t>
      </w:r>
      <w:r w:rsidR="00A322B7" w:rsidRPr="0018625C">
        <w:rPr>
          <w:rFonts w:ascii="Calibri" w:hAnsi="Calibri" w:cs="Calibri"/>
          <w:sz w:val="24"/>
          <w:szCs w:val="24"/>
        </w:rPr>
        <w:t>against</w:t>
      </w:r>
      <w:r w:rsidR="009F5F01" w:rsidRPr="0018625C">
        <w:rPr>
          <w:rFonts w:ascii="Calibri" w:hAnsi="Calibri" w:cs="Calibri"/>
          <w:sz w:val="24"/>
          <w:szCs w:val="24"/>
        </w:rPr>
        <w:t xml:space="preserve"> </w:t>
      </w:r>
      <w:r w:rsidR="00C8757D" w:rsidRPr="0018625C">
        <w:rPr>
          <w:rFonts w:ascii="Calibri" w:hAnsi="Calibri" w:cs="Calibri"/>
          <w:sz w:val="24"/>
          <w:szCs w:val="24"/>
        </w:rPr>
        <w:t>C</w:t>
      </w:r>
      <w:r w:rsidR="009F5F01" w:rsidRPr="0018625C">
        <w:rPr>
          <w:rFonts w:ascii="Calibri" w:hAnsi="Calibri" w:cs="Calibri"/>
          <w:sz w:val="24"/>
          <w:szCs w:val="24"/>
        </w:rPr>
        <w:t>hina b</w:t>
      </w:r>
      <w:r w:rsidR="00C8757D" w:rsidRPr="0018625C">
        <w:rPr>
          <w:rFonts w:ascii="Calibri" w:hAnsi="Calibri" w:cs="Calibri"/>
          <w:sz w:val="24"/>
          <w:szCs w:val="24"/>
        </w:rPr>
        <w:t>ecause</w:t>
      </w:r>
      <w:r w:rsidR="009F5F01" w:rsidRPr="0018625C">
        <w:rPr>
          <w:rFonts w:ascii="Calibri" w:hAnsi="Calibri" w:cs="Calibri"/>
          <w:sz w:val="24"/>
          <w:szCs w:val="24"/>
        </w:rPr>
        <w:t xml:space="preserve"> of the inability of the corrupt </w:t>
      </w:r>
      <w:r w:rsidR="00121F14" w:rsidRPr="0018625C">
        <w:rPr>
          <w:rFonts w:ascii="Calibri" w:hAnsi="Calibri" w:cs="Calibri"/>
          <w:sz w:val="24"/>
          <w:szCs w:val="24"/>
        </w:rPr>
        <w:t>Qing</w:t>
      </w:r>
      <w:r w:rsidR="009F5F01" w:rsidRPr="0018625C">
        <w:rPr>
          <w:rFonts w:ascii="Calibri" w:hAnsi="Calibri" w:cs="Calibri"/>
          <w:sz w:val="24"/>
          <w:szCs w:val="24"/>
        </w:rPr>
        <w:t xml:space="preserve"> court</w:t>
      </w:r>
      <w:r w:rsidR="00797C04" w:rsidRPr="0018625C">
        <w:rPr>
          <w:rFonts w:ascii="Calibri" w:hAnsi="Calibri" w:cs="Calibri"/>
          <w:sz w:val="24"/>
          <w:szCs w:val="24"/>
        </w:rPr>
        <w:t xml:space="preserve"> and</w:t>
      </w:r>
      <w:r w:rsidR="00870E8F" w:rsidRPr="0018625C">
        <w:rPr>
          <w:rFonts w:ascii="Calibri" w:hAnsi="Calibri" w:cs="Calibri"/>
          <w:sz w:val="24"/>
          <w:szCs w:val="24"/>
        </w:rPr>
        <w:t xml:space="preserve"> that people should be</w:t>
      </w:r>
      <w:r w:rsidR="009F5F01" w:rsidRPr="0018625C">
        <w:rPr>
          <w:rFonts w:ascii="Calibri" w:hAnsi="Calibri" w:cs="Calibri"/>
          <w:sz w:val="24"/>
          <w:szCs w:val="24"/>
        </w:rPr>
        <w:t xml:space="preserve"> ashamed to be </w:t>
      </w:r>
      <w:r w:rsidR="00011B15" w:rsidRPr="0018625C">
        <w:rPr>
          <w:rFonts w:ascii="Calibri" w:hAnsi="Calibri" w:cs="Calibri"/>
          <w:sz w:val="24"/>
          <w:szCs w:val="24"/>
        </w:rPr>
        <w:t>Qing</w:t>
      </w:r>
      <w:r w:rsidR="009F5F01" w:rsidRPr="0018625C">
        <w:rPr>
          <w:rFonts w:ascii="Calibri" w:hAnsi="Calibri" w:cs="Calibri"/>
          <w:sz w:val="24"/>
          <w:szCs w:val="24"/>
        </w:rPr>
        <w:t xml:space="preserve"> subject</w:t>
      </w:r>
      <w:r w:rsidR="00870E8F" w:rsidRPr="0018625C">
        <w:rPr>
          <w:rFonts w:ascii="Calibri" w:hAnsi="Calibri" w:cs="Calibri"/>
          <w:sz w:val="24"/>
          <w:szCs w:val="24"/>
        </w:rPr>
        <w:t>s</w:t>
      </w:r>
      <w:r w:rsidR="00204658" w:rsidRPr="0018625C">
        <w:rPr>
          <w:rFonts w:ascii="Calibri" w:hAnsi="Calibri" w:cs="Calibri"/>
          <w:sz w:val="24"/>
          <w:szCs w:val="24"/>
        </w:rPr>
        <w:t xml:space="preserve">, naturally offending the contemporary government </w:t>
      </w:r>
      <w:r w:rsidR="00777236" w:rsidRPr="0018625C">
        <w:rPr>
          <w:rFonts w:ascii="Calibri" w:hAnsi="Calibri" w:cs="Calibri"/>
          <w:sz w:val="24"/>
          <w:szCs w:val="24"/>
        </w:rPr>
        <w:t>due to discouraging nationalis</w:t>
      </w:r>
      <w:r w:rsidR="00052426" w:rsidRPr="0018625C">
        <w:rPr>
          <w:rFonts w:ascii="Calibri" w:hAnsi="Calibri" w:cs="Calibri"/>
          <w:sz w:val="24"/>
          <w:szCs w:val="24"/>
        </w:rPr>
        <w:t>m.</w:t>
      </w:r>
      <w:r w:rsidR="006714EA" w:rsidRPr="0018625C">
        <w:rPr>
          <w:rStyle w:val="FootnoteReference"/>
          <w:rFonts w:ascii="Calibri" w:hAnsi="Calibri" w:cs="Calibri"/>
          <w:sz w:val="24"/>
          <w:szCs w:val="24"/>
        </w:rPr>
        <w:footnoteReference w:id="25"/>
      </w:r>
      <w:r w:rsidR="00274F62" w:rsidRPr="0018625C">
        <w:rPr>
          <w:rFonts w:ascii="Calibri" w:hAnsi="Calibri" w:cs="Calibri"/>
          <w:sz w:val="24"/>
          <w:szCs w:val="24"/>
        </w:rPr>
        <w:t xml:space="preserve"> </w:t>
      </w:r>
      <w:r w:rsidR="003360ED" w:rsidRPr="0018625C">
        <w:rPr>
          <w:rFonts w:ascii="Calibri" w:hAnsi="Calibri" w:cs="Calibri"/>
          <w:sz w:val="24"/>
          <w:szCs w:val="24"/>
        </w:rPr>
        <w:t>Seeing Sun Yatsen negatively as a town crier is not the only means of negating his</w:t>
      </w:r>
      <w:r w:rsidR="00D37A39" w:rsidRPr="0018625C">
        <w:rPr>
          <w:rFonts w:ascii="Calibri" w:hAnsi="Calibri" w:cs="Calibri"/>
          <w:sz w:val="24"/>
          <w:szCs w:val="24"/>
        </w:rPr>
        <w:t xml:space="preserve"> heroic revolutionary</w:t>
      </w:r>
      <w:r w:rsidR="003360ED" w:rsidRPr="0018625C">
        <w:rPr>
          <w:rFonts w:ascii="Calibri" w:hAnsi="Calibri" w:cs="Calibri"/>
          <w:sz w:val="24"/>
          <w:szCs w:val="24"/>
        </w:rPr>
        <w:t xml:space="preserve"> influence in China</w:t>
      </w:r>
      <w:r w:rsidR="00B60269">
        <w:rPr>
          <w:rFonts w:ascii="Calibri" w:hAnsi="Calibri" w:cs="Calibri"/>
          <w:sz w:val="24"/>
          <w:szCs w:val="24"/>
        </w:rPr>
        <w:t>.</w:t>
      </w:r>
      <w:r w:rsidR="003360ED" w:rsidRPr="0018625C">
        <w:rPr>
          <w:rFonts w:ascii="Calibri" w:hAnsi="Calibri" w:cs="Calibri"/>
          <w:sz w:val="24"/>
          <w:szCs w:val="24"/>
        </w:rPr>
        <w:t xml:space="preserve"> </w:t>
      </w:r>
      <w:r w:rsidR="003360ED" w:rsidRPr="00B60269">
        <w:rPr>
          <w:rFonts w:ascii="Calibri" w:hAnsi="Calibri" w:cs="Calibri"/>
          <w:i/>
          <w:iCs/>
          <w:sz w:val="24"/>
          <w:szCs w:val="24"/>
        </w:rPr>
        <w:t>Towards the Republic</w:t>
      </w:r>
      <w:r w:rsidR="003360ED" w:rsidRPr="0018625C">
        <w:rPr>
          <w:rFonts w:ascii="Calibri" w:hAnsi="Calibri" w:cs="Calibri"/>
          <w:sz w:val="24"/>
          <w:szCs w:val="24"/>
        </w:rPr>
        <w:t xml:space="preserve"> also sees him as arrogant </w:t>
      </w:r>
      <w:r w:rsidR="00D37A39" w:rsidRPr="0018625C">
        <w:rPr>
          <w:rFonts w:ascii="Calibri" w:hAnsi="Calibri" w:cs="Calibri"/>
          <w:sz w:val="24"/>
          <w:szCs w:val="24"/>
        </w:rPr>
        <w:t>from his behaviour when planning a revolution</w:t>
      </w:r>
      <w:r w:rsidR="003360ED" w:rsidRPr="0018625C">
        <w:rPr>
          <w:rFonts w:ascii="Calibri" w:hAnsi="Calibri" w:cs="Calibri"/>
          <w:sz w:val="24"/>
          <w:szCs w:val="24"/>
        </w:rPr>
        <w:t>.</w:t>
      </w:r>
      <w:r w:rsidR="00D37A39" w:rsidRPr="0018625C">
        <w:rPr>
          <w:rFonts w:ascii="Calibri" w:hAnsi="Calibri" w:cs="Calibri"/>
          <w:sz w:val="24"/>
          <w:szCs w:val="24"/>
        </w:rPr>
        <w:t xml:space="preserve"> </w:t>
      </w:r>
      <w:r w:rsidR="00D82ABE" w:rsidRPr="0018625C">
        <w:rPr>
          <w:rFonts w:ascii="Calibri" w:hAnsi="Calibri" w:cs="Calibri"/>
          <w:sz w:val="24"/>
          <w:szCs w:val="24"/>
        </w:rPr>
        <w:t xml:space="preserve">When </w:t>
      </w:r>
      <w:r w:rsidR="00D37A39" w:rsidRPr="0018625C">
        <w:rPr>
          <w:rFonts w:ascii="Calibri" w:hAnsi="Calibri" w:cs="Calibri"/>
          <w:sz w:val="24"/>
          <w:szCs w:val="24"/>
        </w:rPr>
        <w:t>an</w:t>
      </w:r>
      <w:r w:rsidR="00BA0BFD" w:rsidRPr="0018625C">
        <w:rPr>
          <w:rFonts w:ascii="Calibri" w:hAnsi="Calibri" w:cs="Calibri"/>
          <w:sz w:val="24"/>
          <w:szCs w:val="24"/>
        </w:rPr>
        <w:t xml:space="preserve"> </w:t>
      </w:r>
      <w:r w:rsidR="00B60269">
        <w:rPr>
          <w:rFonts w:ascii="Calibri" w:hAnsi="Calibri" w:cs="Calibri"/>
          <w:sz w:val="24"/>
          <w:szCs w:val="24"/>
        </w:rPr>
        <w:t>a</w:t>
      </w:r>
      <w:r w:rsidR="00BA0BFD" w:rsidRPr="0018625C">
        <w:rPr>
          <w:rFonts w:ascii="Calibri" w:hAnsi="Calibri" w:cs="Calibri"/>
          <w:sz w:val="24"/>
          <w:szCs w:val="24"/>
        </w:rPr>
        <w:t xml:space="preserve">rms dealer </w:t>
      </w:r>
      <w:r w:rsidR="00D82ABE" w:rsidRPr="0018625C">
        <w:rPr>
          <w:rFonts w:ascii="Calibri" w:hAnsi="Calibri" w:cs="Calibri"/>
          <w:sz w:val="24"/>
          <w:szCs w:val="24"/>
        </w:rPr>
        <w:t>increases</w:t>
      </w:r>
      <w:r w:rsidR="00BA0BFD" w:rsidRPr="0018625C">
        <w:rPr>
          <w:rFonts w:ascii="Calibri" w:hAnsi="Calibri" w:cs="Calibri"/>
          <w:sz w:val="24"/>
          <w:szCs w:val="24"/>
        </w:rPr>
        <w:t xml:space="preserve"> the</w:t>
      </w:r>
      <w:r w:rsidR="00D37A39" w:rsidRPr="0018625C">
        <w:rPr>
          <w:rFonts w:ascii="Calibri" w:hAnsi="Calibri" w:cs="Calibri"/>
          <w:sz w:val="24"/>
          <w:szCs w:val="24"/>
        </w:rPr>
        <w:t xml:space="preserve"> asking</w:t>
      </w:r>
      <w:r w:rsidR="00BA0BFD" w:rsidRPr="0018625C">
        <w:rPr>
          <w:rFonts w:ascii="Calibri" w:hAnsi="Calibri" w:cs="Calibri"/>
          <w:sz w:val="24"/>
          <w:szCs w:val="24"/>
        </w:rPr>
        <w:t xml:space="preserve"> price</w:t>
      </w:r>
      <w:r w:rsidR="00D37A39" w:rsidRPr="0018625C">
        <w:rPr>
          <w:rFonts w:ascii="Calibri" w:hAnsi="Calibri" w:cs="Calibri"/>
          <w:sz w:val="24"/>
          <w:szCs w:val="24"/>
        </w:rPr>
        <w:t xml:space="preserve"> for their weapons,</w:t>
      </w:r>
      <w:r w:rsidR="00BA0BFD" w:rsidRPr="0018625C">
        <w:rPr>
          <w:rFonts w:ascii="Calibri" w:hAnsi="Calibri" w:cs="Calibri"/>
          <w:sz w:val="24"/>
          <w:szCs w:val="24"/>
        </w:rPr>
        <w:t xml:space="preserve"> </w:t>
      </w:r>
      <w:r w:rsidR="00A52323" w:rsidRPr="0018625C">
        <w:rPr>
          <w:rFonts w:ascii="Calibri" w:hAnsi="Calibri" w:cs="Calibri"/>
          <w:sz w:val="24"/>
          <w:szCs w:val="24"/>
        </w:rPr>
        <w:t>Sun Yatsen</w:t>
      </w:r>
      <w:r w:rsidR="00BA0BFD" w:rsidRPr="0018625C">
        <w:rPr>
          <w:rFonts w:ascii="Calibri" w:hAnsi="Calibri" w:cs="Calibri"/>
          <w:sz w:val="24"/>
          <w:szCs w:val="24"/>
        </w:rPr>
        <w:t xml:space="preserve"> tells him he should lower it more than </w:t>
      </w:r>
      <w:r w:rsidR="0077127A">
        <w:rPr>
          <w:rFonts w:ascii="Calibri" w:hAnsi="Calibri" w:cs="Calibri"/>
          <w:sz w:val="24"/>
          <w:szCs w:val="24"/>
        </w:rPr>
        <w:t xml:space="preserve">the </w:t>
      </w:r>
      <w:r w:rsidR="00BA0BFD" w:rsidRPr="0018625C">
        <w:rPr>
          <w:rFonts w:ascii="Calibri" w:hAnsi="Calibri" w:cs="Calibri"/>
          <w:sz w:val="24"/>
          <w:szCs w:val="24"/>
        </w:rPr>
        <w:t>original</w:t>
      </w:r>
      <w:r w:rsidR="00F92EDC" w:rsidRPr="0018625C">
        <w:rPr>
          <w:rFonts w:ascii="Calibri" w:hAnsi="Calibri" w:cs="Calibri"/>
          <w:sz w:val="24"/>
          <w:szCs w:val="24"/>
        </w:rPr>
        <w:t xml:space="preserve"> </w:t>
      </w:r>
      <w:r w:rsidR="00BA0BFD" w:rsidRPr="0018625C">
        <w:rPr>
          <w:rFonts w:ascii="Calibri" w:hAnsi="Calibri" w:cs="Calibri"/>
          <w:sz w:val="24"/>
          <w:szCs w:val="24"/>
        </w:rPr>
        <w:t>price b</w:t>
      </w:r>
      <w:r w:rsidR="00F92EDC" w:rsidRPr="0018625C">
        <w:rPr>
          <w:rFonts w:ascii="Calibri" w:hAnsi="Calibri" w:cs="Calibri"/>
          <w:sz w:val="24"/>
          <w:szCs w:val="24"/>
        </w:rPr>
        <w:t>ecause the man is “</w:t>
      </w:r>
      <w:r w:rsidR="00BA0BFD" w:rsidRPr="0018625C">
        <w:rPr>
          <w:rFonts w:ascii="Calibri" w:hAnsi="Calibri" w:cs="Calibri"/>
          <w:sz w:val="24"/>
          <w:szCs w:val="24"/>
        </w:rPr>
        <w:t>making deals with a future republic.</w:t>
      </w:r>
      <w:r w:rsidR="00F92EDC" w:rsidRPr="0018625C">
        <w:rPr>
          <w:rFonts w:ascii="Calibri" w:hAnsi="Calibri" w:cs="Calibri"/>
          <w:sz w:val="24"/>
          <w:szCs w:val="24"/>
        </w:rPr>
        <w:t>”</w:t>
      </w:r>
      <w:r w:rsidR="00D37102" w:rsidRPr="0018625C">
        <w:rPr>
          <w:rStyle w:val="FootnoteReference"/>
          <w:rFonts w:ascii="Calibri" w:hAnsi="Calibri" w:cs="Calibri"/>
          <w:sz w:val="24"/>
          <w:szCs w:val="24"/>
        </w:rPr>
        <w:footnoteReference w:id="26"/>
      </w:r>
      <w:r w:rsidR="009A5EC4" w:rsidRPr="0018625C">
        <w:rPr>
          <w:rFonts w:ascii="Calibri" w:hAnsi="Calibri" w:cs="Calibri"/>
          <w:sz w:val="24"/>
          <w:szCs w:val="24"/>
        </w:rPr>
        <w:t xml:space="preserve"> Primarily seeing Sun Yatsen as </w:t>
      </w:r>
      <w:r w:rsidR="004550BE" w:rsidRPr="0018625C">
        <w:rPr>
          <w:rFonts w:ascii="Calibri" w:hAnsi="Calibri" w:cs="Calibri"/>
          <w:sz w:val="24"/>
          <w:szCs w:val="24"/>
        </w:rPr>
        <w:t>a loud</w:t>
      </w:r>
      <w:r w:rsidR="009C1C69" w:rsidRPr="0018625C">
        <w:rPr>
          <w:rFonts w:ascii="Calibri" w:hAnsi="Calibri" w:cs="Calibri"/>
          <w:sz w:val="24"/>
          <w:szCs w:val="24"/>
        </w:rPr>
        <w:t xml:space="preserve"> nuisance to </w:t>
      </w:r>
      <w:r w:rsidR="006D11B3" w:rsidRPr="0018625C">
        <w:rPr>
          <w:rFonts w:ascii="Calibri" w:hAnsi="Calibri" w:cs="Calibri"/>
          <w:sz w:val="24"/>
          <w:szCs w:val="24"/>
        </w:rPr>
        <w:t>Ch</w:t>
      </w:r>
      <w:r w:rsidR="009C1C69" w:rsidRPr="0018625C">
        <w:rPr>
          <w:rFonts w:ascii="Calibri" w:hAnsi="Calibri" w:cs="Calibri"/>
          <w:sz w:val="24"/>
          <w:szCs w:val="24"/>
        </w:rPr>
        <w:t xml:space="preserve">ina </w:t>
      </w:r>
      <w:r w:rsidR="002156F9" w:rsidRPr="0018625C">
        <w:rPr>
          <w:rFonts w:ascii="Calibri" w:hAnsi="Calibri" w:cs="Calibri"/>
          <w:sz w:val="24"/>
          <w:szCs w:val="24"/>
        </w:rPr>
        <w:t>went against their modern beliefs and discouraged patriotism, an aspect highly encouraged in contemporary China</w:t>
      </w:r>
      <w:r w:rsidR="0035214C" w:rsidRPr="0018625C">
        <w:rPr>
          <w:rFonts w:ascii="Calibri" w:hAnsi="Calibri" w:cs="Calibri"/>
          <w:sz w:val="24"/>
          <w:szCs w:val="24"/>
        </w:rPr>
        <w:t>.</w:t>
      </w:r>
    </w:p>
    <w:p w14:paraId="7A7EFF60" w14:textId="01BF08AF" w:rsidR="00A6409B" w:rsidRPr="0018625C" w:rsidRDefault="00C7353B" w:rsidP="00A4169D">
      <w:pPr>
        <w:rPr>
          <w:rFonts w:ascii="Calibri" w:hAnsi="Calibri" w:cs="Calibri"/>
          <w:sz w:val="24"/>
          <w:szCs w:val="24"/>
        </w:rPr>
      </w:pPr>
      <w:r w:rsidRPr="0018625C">
        <w:rPr>
          <w:rFonts w:ascii="Calibri" w:hAnsi="Calibri" w:cs="Calibri"/>
          <w:sz w:val="24"/>
          <w:szCs w:val="24"/>
        </w:rPr>
        <w:t>Th</w:t>
      </w:r>
      <w:r w:rsidR="009F2FE4" w:rsidRPr="0018625C">
        <w:rPr>
          <w:rFonts w:ascii="Calibri" w:hAnsi="Calibri" w:cs="Calibri"/>
          <w:sz w:val="24"/>
          <w:szCs w:val="24"/>
        </w:rPr>
        <w:t>is</w:t>
      </w:r>
      <w:r w:rsidRPr="0018625C">
        <w:rPr>
          <w:rFonts w:ascii="Calibri" w:hAnsi="Calibri" w:cs="Calibri"/>
          <w:sz w:val="24"/>
          <w:szCs w:val="24"/>
        </w:rPr>
        <w:t xml:space="preserve"> depiction of Sun Yatsen is important as he is </w:t>
      </w:r>
      <w:r w:rsidR="00245054" w:rsidRPr="0018625C">
        <w:rPr>
          <w:rFonts w:ascii="Calibri" w:hAnsi="Calibri" w:cs="Calibri"/>
          <w:sz w:val="24"/>
          <w:szCs w:val="24"/>
        </w:rPr>
        <w:t>idolised</w:t>
      </w:r>
      <w:r w:rsidR="00865819" w:rsidRPr="0018625C">
        <w:rPr>
          <w:rFonts w:ascii="Calibri" w:hAnsi="Calibri" w:cs="Calibri"/>
          <w:sz w:val="24"/>
          <w:szCs w:val="24"/>
        </w:rPr>
        <w:t xml:space="preserve"> in both Taiwan and </w:t>
      </w:r>
      <w:r w:rsidRPr="0018625C">
        <w:rPr>
          <w:rFonts w:ascii="Calibri" w:hAnsi="Calibri" w:cs="Calibri"/>
          <w:sz w:val="24"/>
          <w:szCs w:val="24"/>
        </w:rPr>
        <w:t>C</w:t>
      </w:r>
      <w:r w:rsidR="00865819" w:rsidRPr="0018625C">
        <w:rPr>
          <w:rFonts w:ascii="Calibri" w:hAnsi="Calibri" w:cs="Calibri"/>
          <w:sz w:val="24"/>
          <w:szCs w:val="24"/>
        </w:rPr>
        <w:t>hina</w:t>
      </w:r>
      <w:r w:rsidRPr="0018625C">
        <w:rPr>
          <w:rFonts w:ascii="Calibri" w:hAnsi="Calibri" w:cs="Calibri"/>
          <w:sz w:val="24"/>
          <w:szCs w:val="24"/>
        </w:rPr>
        <w:t xml:space="preserve"> for his revolutionist theories, </w:t>
      </w:r>
      <w:r w:rsidR="009B520E" w:rsidRPr="0018625C">
        <w:rPr>
          <w:rFonts w:ascii="Calibri" w:hAnsi="Calibri" w:cs="Calibri"/>
          <w:sz w:val="24"/>
          <w:szCs w:val="24"/>
        </w:rPr>
        <w:t>therefore</w:t>
      </w:r>
      <w:r w:rsidR="005C3141" w:rsidRPr="0018625C">
        <w:rPr>
          <w:rFonts w:ascii="Calibri" w:hAnsi="Calibri" w:cs="Calibri"/>
          <w:sz w:val="24"/>
          <w:szCs w:val="24"/>
        </w:rPr>
        <w:t>,</w:t>
      </w:r>
      <w:r w:rsidRPr="0018625C">
        <w:rPr>
          <w:rFonts w:ascii="Calibri" w:hAnsi="Calibri" w:cs="Calibri"/>
          <w:sz w:val="24"/>
          <w:szCs w:val="24"/>
        </w:rPr>
        <w:t xml:space="preserve"> to portray him as a ridiculous dreamer is unpatriotic to </w:t>
      </w:r>
      <w:r w:rsidR="009B5400" w:rsidRPr="0018625C">
        <w:rPr>
          <w:rFonts w:ascii="Calibri" w:hAnsi="Calibri" w:cs="Calibri"/>
          <w:sz w:val="24"/>
          <w:szCs w:val="24"/>
        </w:rPr>
        <w:t>the history of both countries</w:t>
      </w:r>
      <w:r w:rsidRPr="0018625C">
        <w:rPr>
          <w:rFonts w:ascii="Calibri" w:hAnsi="Calibri" w:cs="Calibri"/>
          <w:sz w:val="24"/>
          <w:szCs w:val="24"/>
        </w:rPr>
        <w:t xml:space="preserve">. </w:t>
      </w:r>
      <w:r w:rsidR="002C40F2" w:rsidRPr="0018625C">
        <w:rPr>
          <w:rFonts w:ascii="Calibri" w:hAnsi="Calibri" w:cs="Calibri"/>
          <w:sz w:val="24"/>
          <w:szCs w:val="24"/>
        </w:rPr>
        <w:t>In China</w:t>
      </w:r>
      <w:r w:rsidR="005C3141" w:rsidRPr="0018625C">
        <w:rPr>
          <w:rFonts w:ascii="Calibri" w:hAnsi="Calibri" w:cs="Calibri"/>
          <w:sz w:val="24"/>
          <w:szCs w:val="24"/>
        </w:rPr>
        <w:t>,</w:t>
      </w:r>
      <w:r w:rsidR="00865819" w:rsidRPr="0018625C">
        <w:rPr>
          <w:rFonts w:ascii="Calibri" w:hAnsi="Calibri" w:cs="Calibri"/>
          <w:sz w:val="24"/>
          <w:szCs w:val="24"/>
        </w:rPr>
        <w:t xml:space="preserve"> </w:t>
      </w:r>
      <w:r w:rsidR="007914C4" w:rsidRPr="0018625C">
        <w:rPr>
          <w:rFonts w:ascii="Calibri" w:hAnsi="Calibri" w:cs="Calibri"/>
          <w:sz w:val="24"/>
          <w:szCs w:val="24"/>
        </w:rPr>
        <w:t xml:space="preserve">the anniversary of </w:t>
      </w:r>
      <w:r w:rsidR="002C40F2" w:rsidRPr="0018625C">
        <w:rPr>
          <w:rFonts w:ascii="Calibri" w:hAnsi="Calibri" w:cs="Calibri"/>
          <w:sz w:val="24"/>
          <w:szCs w:val="24"/>
        </w:rPr>
        <w:t xml:space="preserve">his </w:t>
      </w:r>
      <w:r w:rsidR="00865819" w:rsidRPr="0018625C">
        <w:rPr>
          <w:rFonts w:ascii="Calibri" w:hAnsi="Calibri" w:cs="Calibri"/>
          <w:sz w:val="24"/>
          <w:szCs w:val="24"/>
        </w:rPr>
        <w:t>birth</w:t>
      </w:r>
      <w:r w:rsidR="0073558C" w:rsidRPr="0018625C">
        <w:rPr>
          <w:rFonts w:ascii="Calibri" w:hAnsi="Calibri" w:cs="Calibri"/>
          <w:sz w:val="24"/>
          <w:szCs w:val="24"/>
        </w:rPr>
        <w:t xml:space="preserve"> and death</w:t>
      </w:r>
      <w:r w:rsidR="00865819" w:rsidRPr="0018625C">
        <w:rPr>
          <w:rFonts w:ascii="Calibri" w:hAnsi="Calibri" w:cs="Calibri"/>
          <w:sz w:val="24"/>
          <w:szCs w:val="24"/>
        </w:rPr>
        <w:t xml:space="preserve"> </w:t>
      </w:r>
      <w:r w:rsidR="002C40F2" w:rsidRPr="0018625C">
        <w:rPr>
          <w:rFonts w:ascii="Calibri" w:hAnsi="Calibri" w:cs="Calibri"/>
          <w:sz w:val="24"/>
          <w:szCs w:val="24"/>
        </w:rPr>
        <w:t xml:space="preserve">are </w:t>
      </w:r>
      <w:r w:rsidR="007914C4" w:rsidRPr="0018625C">
        <w:rPr>
          <w:rFonts w:ascii="Calibri" w:hAnsi="Calibri" w:cs="Calibri"/>
          <w:sz w:val="24"/>
          <w:szCs w:val="24"/>
        </w:rPr>
        <w:t>celebrated</w:t>
      </w:r>
      <w:r w:rsidR="002C40F2" w:rsidRPr="0018625C">
        <w:rPr>
          <w:rFonts w:ascii="Calibri" w:hAnsi="Calibri" w:cs="Calibri"/>
          <w:sz w:val="24"/>
          <w:szCs w:val="24"/>
        </w:rPr>
        <w:t xml:space="preserve"> </w:t>
      </w:r>
      <w:r w:rsidR="00865819" w:rsidRPr="0018625C">
        <w:rPr>
          <w:rFonts w:ascii="Calibri" w:hAnsi="Calibri" w:cs="Calibri"/>
          <w:sz w:val="24"/>
          <w:szCs w:val="24"/>
        </w:rPr>
        <w:t>every year</w:t>
      </w:r>
      <w:r w:rsidR="006311A9" w:rsidRPr="0018625C">
        <w:rPr>
          <w:rFonts w:ascii="Calibri" w:hAnsi="Calibri" w:cs="Calibri"/>
          <w:sz w:val="24"/>
          <w:szCs w:val="24"/>
        </w:rPr>
        <w:t xml:space="preserve"> </w:t>
      </w:r>
      <w:r w:rsidR="007914C4" w:rsidRPr="0018625C">
        <w:rPr>
          <w:rFonts w:ascii="Calibri" w:hAnsi="Calibri" w:cs="Calibri"/>
          <w:sz w:val="24"/>
          <w:szCs w:val="24"/>
        </w:rPr>
        <w:t>with</w:t>
      </w:r>
      <w:r w:rsidR="006311A9" w:rsidRPr="0018625C">
        <w:rPr>
          <w:rFonts w:ascii="Calibri" w:hAnsi="Calibri" w:cs="Calibri"/>
          <w:sz w:val="24"/>
          <w:szCs w:val="24"/>
        </w:rPr>
        <w:t xml:space="preserve"> his </w:t>
      </w:r>
      <w:r w:rsidR="00865819" w:rsidRPr="0018625C">
        <w:rPr>
          <w:rFonts w:ascii="Calibri" w:hAnsi="Calibri" w:cs="Calibri"/>
          <w:sz w:val="24"/>
          <w:szCs w:val="24"/>
        </w:rPr>
        <w:t xml:space="preserve">image mounted next to </w:t>
      </w:r>
      <w:r w:rsidR="006C3550" w:rsidRPr="0018625C">
        <w:rPr>
          <w:rFonts w:ascii="Calibri" w:hAnsi="Calibri" w:cs="Calibri"/>
          <w:sz w:val="24"/>
          <w:szCs w:val="24"/>
        </w:rPr>
        <w:t xml:space="preserve">other significant </w:t>
      </w:r>
      <w:r w:rsidR="007E1715" w:rsidRPr="0018625C">
        <w:rPr>
          <w:rFonts w:ascii="Calibri" w:hAnsi="Calibri" w:cs="Calibri"/>
          <w:sz w:val="24"/>
          <w:szCs w:val="24"/>
        </w:rPr>
        <w:t>Communist</w:t>
      </w:r>
      <w:r w:rsidR="006C3550" w:rsidRPr="0018625C">
        <w:rPr>
          <w:rFonts w:ascii="Calibri" w:hAnsi="Calibri" w:cs="Calibri"/>
          <w:sz w:val="24"/>
          <w:szCs w:val="24"/>
        </w:rPr>
        <w:t xml:space="preserve"> revolutionary </w:t>
      </w:r>
      <w:r w:rsidR="00865819" w:rsidRPr="0018625C">
        <w:rPr>
          <w:rFonts w:ascii="Calibri" w:hAnsi="Calibri" w:cs="Calibri"/>
          <w:sz w:val="24"/>
          <w:szCs w:val="24"/>
        </w:rPr>
        <w:t>figures,</w:t>
      </w:r>
      <w:r w:rsidR="002468EA" w:rsidRPr="0018625C">
        <w:rPr>
          <w:rFonts w:ascii="Calibri" w:hAnsi="Calibri" w:cs="Calibri"/>
          <w:sz w:val="24"/>
          <w:szCs w:val="24"/>
        </w:rPr>
        <w:t xml:space="preserve"> such as</w:t>
      </w:r>
      <w:r w:rsidR="00865819" w:rsidRPr="0018625C">
        <w:rPr>
          <w:rFonts w:ascii="Calibri" w:hAnsi="Calibri" w:cs="Calibri"/>
          <w:sz w:val="24"/>
          <w:szCs w:val="24"/>
        </w:rPr>
        <w:t xml:space="preserve"> Stalin</w:t>
      </w:r>
      <w:r w:rsidR="002468EA" w:rsidRPr="0018625C">
        <w:rPr>
          <w:rFonts w:ascii="Calibri" w:hAnsi="Calibri" w:cs="Calibri"/>
          <w:sz w:val="24"/>
          <w:szCs w:val="24"/>
        </w:rPr>
        <w:t xml:space="preserve"> and</w:t>
      </w:r>
      <w:r w:rsidR="00865819" w:rsidRPr="0018625C">
        <w:rPr>
          <w:rFonts w:ascii="Calibri" w:hAnsi="Calibri" w:cs="Calibri"/>
          <w:sz w:val="24"/>
          <w:szCs w:val="24"/>
        </w:rPr>
        <w:t xml:space="preserve"> </w:t>
      </w:r>
      <w:r w:rsidR="00A604D4" w:rsidRPr="0018625C">
        <w:rPr>
          <w:rFonts w:ascii="Calibri" w:hAnsi="Calibri" w:cs="Calibri"/>
          <w:sz w:val="24"/>
          <w:szCs w:val="24"/>
        </w:rPr>
        <w:t>Lenin</w:t>
      </w:r>
      <w:r w:rsidR="009B520E" w:rsidRPr="0018625C">
        <w:rPr>
          <w:rFonts w:ascii="Calibri" w:hAnsi="Calibri" w:cs="Calibri"/>
          <w:sz w:val="24"/>
          <w:szCs w:val="24"/>
        </w:rPr>
        <w:t>.</w:t>
      </w:r>
      <w:r w:rsidR="0006105D" w:rsidRPr="0018625C">
        <w:rPr>
          <w:rStyle w:val="FootnoteReference"/>
          <w:rFonts w:ascii="Calibri" w:hAnsi="Calibri" w:cs="Calibri"/>
          <w:sz w:val="24"/>
          <w:szCs w:val="24"/>
        </w:rPr>
        <w:footnoteReference w:id="27"/>
      </w:r>
      <w:r w:rsidR="009B520E" w:rsidRPr="0018625C">
        <w:rPr>
          <w:rFonts w:ascii="Calibri" w:hAnsi="Calibri" w:cs="Calibri"/>
          <w:sz w:val="24"/>
          <w:szCs w:val="24"/>
        </w:rPr>
        <w:t xml:space="preserve"> One contemporary example of his significance </w:t>
      </w:r>
      <w:r w:rsidR="005B24D8" w:rsidRPr="0018625C">
        <w:rPr>
          <w:rFonts w:ascii="Calibri" w:hAnsi="Calibri" w:cs="Calibri"/>
          <w:sz w:val="24"/>
          <w:szCs w:val="24"/>
        </w:rPr>
        <w:t>from 1986</w:t>
      </w:r>
      <w:r w:rsidR="009B520E" w:rsidRPr="0018625C">
        <w:rPr>
          <w:rFonts w:ascii="Calibri" w:hAnsi="Calibri" w:cs="Calibri"/>
          <w:sz w:val="24"/>
          <w:szCs w:val="24"/>
        </w:rPr>
        <w:t xml:space="preserve"> is from the front page of the official</w:t>
      </w:r>
      <w:r w:rsidR="00A604D4" w:rsidRPr="0018625C">
        <w:rPr>
          <w:rFonts w:ascii="Calibri" w:hAnsi="Calibri" w:cs="Calibri"/>
          <w:sz w:val="24"/>
          <w:szCs w:val="24"/>
        </w:rPr>
        <w:t xml:space="preserve"> Communist</w:t>
      </w:r>
      <w:r w:rsidR="009B520E" w:rsidRPr="0018625C">
        <w:rPr>
          <w:rFonts w:ascii="Calibri" w:hAnsi="Calibri" w:cs="Calibri"/>
          <w:sz w:val="24"/>
          <w:szCs w:val="24"/>
        </w:rPr>
        <w:t xml:space="preserve"> paper “</w:t>
      </w:r>
      <w:r w:rsidR="00896BD3" w:rsidRPr="0018625C">
        <w:rPr>
          <w:rFonts w:ascii="Calibri" w:hAnsi="Calibri" w:cs="Calibri"/>
          <w:sz w:val="24"/>
          <w:szCs w:val="24"/>
        </w:rPr>
        <w:t>T</w:t>
      </w:r>
      <w:r w:rsidR="009B520E" w:rsidRPr="0018625C">
        <w:rPr>
          <w:rFonts w:ascii="Calibri" w:hAnsi="Calibri" w:cs="Calibri"/>
          <w:sz w:val="24"/>
          <w:szCs w:val="24"/>
        </w:rPr>
        <w:t xml:space="preserve">he </w:t>
      </w:r>
      <w:r w:rsidR="00896BD3" w:rsidRPr="0018625C">
        <w:rPr>
          <w:rFonts w:ascii="Calibri" w:hAnsi="Calibri" w:cs="Calibri"/>
          <w:sz w:val="24"/>
          <w:szCs w:val="24"/>
        </w:rPr>
        <w:t>P</w:t>
      </w:r>
      <w:r w:rsidR="009B520E" w:rsidRPr="0018625C">
        <w:rPr>
          <w:rFonts w:ascii="Calibri" w:hAnsi="Calibri" w:cs="Calibri"/>
          <w:sz w:val="24"/>
          <w:szCs w:val="24"/>
        </w:rPr>
        <w:t xml:space="preserve">eople’s </w:t>
      </w:r>
      <w:r w:rsidR="00896BD3" w:rsidRPr="0018625C">
        <w:rPr>
          <w:rFonts w:ascii="Calibri" w:hAnsi="Calibri" w:cs="Calibri"/>
          <w:sz w:val="24"/>
          <w:szCs w:val="24"/>
        </w:rPr>
        <w:t>D</w:t>
      </w:r>
      <w:r w:rsidR="009B520E" w:rsidRPr="0018625C">
        <w:rPr>
          <w:rFonts w:ascii="Calibri" w:hAnsi="Calibri" w:cs="Calibri"/>
          <w:sz w:val="24"/>
          <w:szCs w:val="24"/>
        </w:rPr>
        <w:t>aily”</w:t>
      </w:r>
      <w:r w:rsidR="00865819" w:rsidRPr="0018625C">
        <w:rPr>
          <w:rFonts w:ascii="Calibri" w:hAnsi="Calibri" w:cs="Calibri"/>
          <w:sz w:val="24"/>
          <w:szCs w:val="24"/>
        </w:rPr>
        <w:t xml:space="preserve"> </w:t>
      </w:r>
      <w:r w:rsidR="009B520E" w:rsidRPr="0018625C">
        <w:rPr>
          <w:rFonts w:ascii="Calibri" w:hAnsi="Calibri" w:cs="Calibri"/>
          <w:sz w:val="24"/>
          <w:szCs w:val="24"/>
        </w:rPr>
        <w:t xml:space="preserve">who </w:t>
      </w:r>
      <w:r w:rsidR="00865819" w:rsidRPr="0018625C">
        <w:rPr>
          <w:rFonts w:ascii="Calibri" w:hAnsi="Calibri" w:cs="Calibri"/>
          <w:sz w:val="24"/>
          <w:szCs w:val="24"/>
        </w:rPr>
        <w:t>praised</w:t>
      </w:r>
      <w:r w:rsidR="009B520E" w:rsidRPr="0018625C">
        <w:rPr>
          <w:rFonts w:ascii="Calibri" w:hAnsi="Calibri" w:cs="Calibri"/>
          <w:sz w:val="24"/>
          <w:szCs w:val="24"/>
        </w:rPr>
        <w:t xml:space="preserve"> Sun </w:t>
      </w:r>
      <w:r w:rsidR="00924D85" w:rsidRPr="0018625C">
        <w:rPr>
          <w:rFonts w:ascii="Calibri" w:hAnsi="Calibri" w:cs="Calibri"/>
          <w:sz w:val="24"/>
          <w:szCs w:val="24"/>
        </w:rPr>
        <w:t>Y</w:t>
      </w:r>
      <w:r w:rsidR="009B520E" w:rsidRPr="0018625C">
        <w:rPr>
          <w:rFonts w:ascii="Calibri" w:hAnsi="Calibri" w:cs="Calibri"/>
          <w:sz w:val="24"/>
          <w:szCs w:val="24"/>
        </w:rPr>
        <w:t>atsen</w:t>
      </w:r>
      <w:r w:rsidR="00865819" w:rsidRPr="0018625C">
        <w:rPr>
          <w:rFonts w:ascii="Calibri" w:hAnsi="Calibri" w:cs="Calibri"/>
          <w:sz w:val="24"/>
          <w:szCs w:val="24"/>
        </w:rPr>
        <w:t xml:space="preserve"> </w:t>
      </w:r>
      <w:r w:rsidR="00A556E9" w:rsidRPr="0018625C">
        <w:rPr>
          <w:rFonts w:ascii="Calibri" w:hAnsi="Calibri" w:cs="Calibri"/>
          <w:sz w:val="24"/>
          <w:szCs w:val="24"/>
        </w:rPr>
        <w:t>as a “great pioneer who revived civilisation” with</w:t>
      </w:r>
      <w:r w:rsidR="00865819" w:rsidRPr="0018625C">
        <w:rPr>
          <w:rFonts w:ascii="Calibri" w:hAnsi="Calibri" w:cs="Calibri"/>
          <w:sz w:val="24"/>
          <w:szCs w:val="24"/>
        </w:rPr>
        <w:t xml:space="preserve"> </w:t>
      </w:r>
      <w:r w:rsidR="009B520E" w:rsidRPr="0018625C">
        <w:rPr>
          <w:rFonts w:ascii="Calibri" w:hAnsi="Calibri" w:cs="Calibri"/>
          <w:sz w:val="24"/>
          <w:szCs w:val="24"/>
        </w:rPr>
        <w:t xml:space="preserve">his </w:t>
      </w:r>
      <w:r w:rsidR="00865819" w:rsidRPr="0018625C">
        <w:rPr>
          <w:rFonts w:ascii="Calibri" w:hAnsi="Calibri" w:cs="Calibri"/>
          <w:sz w:val="24"/>
          <w:szCs w:val="24"/>
        </w:rPr>
        <w:t>“outstanding revolutionary achievements</w:t>
      </w:r>
      <w:r w:rsidR="00C37510" w:rsidRPr="0018625C">
        <w:rPr>
          <w:rFonts w:ascii="Calibri" w:hAnsi="Calibri" w:cs="Calibri"/>
          <w:sz w:val="24"/>
          <w:szCs w:val="24"/>
        </w:rPr>
        <w:t>”.</w:t>
      </w:r>
      <w:r w:rsidR="00956F2C" w:rsidRPr="0018625C">
        <w:rPr>
          <w:rStyle w:val="FootnoteReference"/>
          <w:rFonts w:ascii="Calibri" w:hAnsi="Calibri" w:cs="Calibri"/>
          <w:sz w:val="24"/>
          <w:szCs w:val="24"/>
        </w:rPr>
        <w:footnoteReference w:id="28"/>
      </w:r>
      <w:r w:rsidR="00C37510" w:rsidRPr="0018625C">
        <w:rPr>
          <w:rFonts w:ascii="Calibri" w:hAnsi="Calibri" w:cs="Calibri"/>
          <w:sz w:val="24"/>
          <w:szCs w:val="24"/>
        </w:rPr>
        <w:t xml:space="preserve"> Overall this shows Towards the Republic was damaging </w:t>
      </w:r>
      <w:r w:rsidR="00E0658B" w:rsidRPr="0018625C">
        <w:rPr>
          <w:rFonts w:ascii="Calibri" w:hAnsi="Calibri" w:cs="Calibri"/>
          <w:sz w:val="24"/>
          <w:szCs w:val="24"/>
        </w:rPr>
        <w:t>China’s</w:t>
      </w:r>
      <w:r w:rsidR="00C37510" w:rsidRPr="0018625C">
        <w:rPr>
          <w:rFonts w:ascii="Calibri" w:hAnsi="Calibri" w:cs="Calibri"/>
          <w:sz w:val="24"/>
          <w:szCs w:val="24"/>
        </w:rPr>
        <w:t xml:space="preserve"> national pride</w:t>
      </w:r>
      <w:r w:rsidR="00A73C96" w:rsidRPr="0018625C">
        <w:rPr>
          <w:rFonts w:ascii="Calibri" w:hAnsi="Calibri" w:cs="Calibri"/>
          <w:sz w:val="24"/>
          <w:szCs w:val="24"/>
        </w:rPr>
        <w:t xml:space="preserve"> and rewriting history</w:t>
      </w:r>
      <w:r w:rsidR="00C37510" w:rsidRPr="0018625C">
        <w:rPr>
          <w:rFonts w:ascii="Calibri" w:hAnsi="Calibri" w:cs="Calibri"/>
          <w:sz w:val="24"/>
          <w:szCs w:val="24"/>
        </w:rPr>
        <w:t xml:space="preserve"> </w:t>
      </w:r>
      <w:r w:rsidR="00A73C96" w:rsidRPr="0018625C">
        <w:rPr>
          <w:rFonts w:ascii="Calibri" w:hAnsi="Calibri" w:cs="Calibri"/>
          <w:sz w:val="24"/>
          <w:szCs w:val="24"/>
        </w:rPr>
        <w:t>and therefore must have been censored as a way of the CCP regaining control</w:t>
      </w:r>
      <w:r w:rsidR="00326D82" w:rsidRPr="0018625C">
        <w:rPr>
          <w:rFonts w:ascii="Calibri" w:hAnsi="Calibri" w:cs="Calibri"/>
          <w:sz w:val="24"/>
          <w:szCs w:val="24"/>
        </w:rPr>
        <w:t xml:space="preserve"> over the past</w:t>
      </w:r>
      <w:r w:rsidR="00A73C96" w:rsidRPr="0018625C">
        <w:rPr>
          <w:rFonts w:ascii="Calibri" w:hAnsi="Calibri" w:cs="Calibri"/>
          <w:sz w:val="24"/>
          <w:szCs w:val="24"/>
        </w:rPr>
        <w:t>.</w:t>
      </w:r>
    </w:p>
    <w:p w14:paraId="43838357" w14:textId="77777777" w:rsidR="00B758CD" w:rsidRDefault="00B758CD">
      <w:pPr>
        <w:rPr>
          <w:rFonts w:ascii="Calibri" w:hAnsi="Calibri" w:cs="Calibri"/>
          <w:b/>
          <w:bCs/>
          <w:sz w:val="24"/>
          <w:szCs w:val="24"/>
        </w:rPr>
      </w:pPr>
    </w:p>
    <w:p w14:paraId="25FC4C05" w14:textId="2067A588" w:rsidR="00E4466B" w:rsidRPr="0018625C" w:rsidRDefault="00E4466B">
      <w:pPr>
        <w:rPr>
          <w:rFonts w:ascii="Calibri" w:hAnsi="Calibri" w:cs="Calibri"/>
          <w:sz w:val="24"/>
          <w:szCs w:val="24"/>
        </w:rPr>
      </w:pPr>
      <w:r w:rsidRPr="0018625C">
        <w:rPr>
          <w:rFonts w:ascii="Calibri" w:hAnsi="Calibri" w:cs="Calibri"/>
          <w:sz w:val="24"/>
          <w:szCs w:val="24"/>
        </w:rPr>
        <w:t xml:space="preserve">The fourth and final portrayal of </w:t>
      </w:r>
      <w:r w:rsidR="00B6052F" w:rsidRPr="0018625C">
        <w:rPr>
          <w:rFonts w:ascii="Calibri" w:hAnsi="Calibri" w:cs="Calibri"/>
          <w:sz w:val="24"/>
          <w:szCs w:val="24"/>
        </w:rPr>
        <w:t>history</w:t>
      </w:r>
      <w:r w:rsidR="00D34545" w:rsidRPr="0018625C">
        <w:rPr>
          <w:rFonts w:ascii="Calibri" w:hAnsi="Calibri" w:cs="Calibri"/>
          <w:sz w:val="24"/>
          <w:szCs w:val="24"/>
        </w:rPr>
        <w:t xml:space="preserve"> Muller </w:t>
      </w:r>
      <w:r w:rsidR="00B758CD">
        <w:rPr>
          <w:rFonts w:ascii="Calibri" w:hAnsi="Calibri" w:cs="Calibri"/>
          <w:sz w:val="24"/>
          <w:szCs w:val="24"/>
        </w:rPr>
        <w:t>outline</w:t>
      </w:r>
      <w:r w:rsidR="00D60419">
        <w:rPr>
          <w:rFonts w:ascii="Calibri" w:hAnsi="Calibri" w:cs="Calibri"/>
          <w:sz w:val="24"/>
          <w:szCs w:val="24"/>
        </w:rPr>
        <w:t>d</w:t>
      </w:r>
      <w:r w:rsidR="00D34545" w:rsidRPr="0018625C">
        <w:rPr>
          <w:rFonts w:ascii="Calibri" w:hAnsi="Calibri" w:cs="Calibri"/>
          <w:sz w:val="24"/>
          <w:szCs w:val="24"/>
        </w:rPr>
        <w:t xml:space="preserve"> quickly </w:t>
      </w:r>
      <w:r w:rsidR="005F588C">
        <w:rPr>
          <w:rFonts w:ascii="Calibri" w:hAnsi="Calibri" w:cs="Calibri"/>
          <w:sz w:val="24"/>
          <w:szCs w:val="24"/>
        </w:rPr>
        <w:t>which</w:t>
      </w:r>
      <w:r w:rsidR="00D34545" w:rsidRPr="0018625C">
        <w:rPr>
          <w:rFonts w:ascii="Calibri" w:hAnsi="Calibri" w:cs="Calibri"/>
          <w:sz w:val="24"/>
          <w:szCs w:val="24"/>
        </w:rPr>
        <w:t xml:space="preserve"> </w:t>
      </w:r>
      <w:r w:rsidR="00B6052F" w:rsidRPr="0018625C">
        <w:rPr>
          <w:rFonts w:ascii="Calibri" w:hAnsi="Calibri" w:cs="Calibri"/>
          <w:sz w:val="24"/>
          <w:szCs w:val="24"/>
        </w:rPr>
        <w:t xml:space="preserve">also </w:t>
      </w:r>
      <w:r w:rsidR="007801E4">
        <w:rPr>
          <w:rFonts w:ascii="Calibri" w:hAnsi="Calibri" w:cs="Calibri"/>
          <w:sz w:val="24"/>
          <w:szCs w:val="24"/>
        </w:rPr>
        <w:t xml:space="preserve">was </w:t>
      </w:r>
      <w:r w:rsidR="00B6052F" w:rsidRPr="0018625C">
        <w:rPr>
          <w:rFonts w:ascii="Calibri" w:hAnsi="Calibri" w:cs="Calibri"/>
          <w:sz w:val="24"/>
          <w:szCs w:val="24"/>
        </w:rPr>
        <w:t xml:space="preserve">deemed unpatriotic and </w:t>
      </w:r>
      <w:r w:rsidR="00D46258" w:rsidRPr="0018625C">
        <w:rPr>
          <w:rFonts w:ascii="Calibri" w:hAnsi="Calibri" w:cs="Calibri"/>
          <w:sz w:val="24"/>
          <w:szCs w:val="24"/>
        </w:rPr>
        <w:t xml:space="preserve">damaging </w:t>
      </w:r>
      <w:r w:rsidR="00E30A98">
        <w:rPr>
          <w:rFonts w:ascii="Calibri" w:hAnsi="Calibri" w:cs="Calibri"/>
          <w:sz w:val="24"/>
          <w:szCs w:val="24"/>
        </w:rPr>
        <w:t xml:space="preserve">of </w:t>
      </w:r>
      <w:r w:rsidR="00D46258" w:rsidRPr="0018625C">
        <w:rPr>
          <w:rFonts w:ascii="Calibri" w:hAnsi="Calibri" w:cs="Calibri"/>
          <w:sz w:val="24"/>
          <w:szCs w:val="24"/>
        </w:rPr>
        <w:t xml:space="preserve">national pride is the </w:t>
      </w:r>
      <w:r w:rsidR="003521AE" w:rsidRPr="0018625C">
        <w:rPr>
          <w:rFonts w:ascii="Calibri" w:hAnsi="Calibri" w:cs="Calibri"/>
          <w:sz w:val="24"/>
          <w:szCs w:val="24"/>
        </w:rPr>
        <w:t>shows depiction</w:t>
      </w:r>
      <w:r w:rsidR="00D46258" w:rsidRPr="0018625C">
        <w:rPr>
          <w:rFonts w:ascii="Calibri" w:hAnsi="Calibri" w:cs="Calibri"/>
          <w:sz w:val="24"/>
          <w:szCs w:val="24"/>
        </w:rPr>
        <w:t xml:space="preserve"> of </w:t>
      </w:r>
      <w:r w:rsidR="003A41AD" w:rsidRPr="0018625C">
        <w:rPr>
          <w:rFonts w:ascii="Calibri" w:hAnsi="Calibri" w:cs="Calibri"/>
          <w:sz w:val="24"/>
          <w:szCs w:val="24"/>
        </w:rPr>
        <w:t xml:space="preserve">a </w:t>
      </w:r>
      <w:r w:rsidR="00D46258" w:rsidRPr="0018625C">
        <w:rPr>
          <w:rFonts w:ascii="Calibri" w:hAnsi="Calibri" w:cs="Calibri"/>
          <w:sz w:val="24"/>
          <w:szCs w:val="24"/>
        </w:rPr>
        <w:t>seemingly perfect Japan</w:t>
      </w:r>
      <w:r w:rsidR="009E58AE" w:rsidRPr="0018625C">
        <w:rPr>
          <w:rFonts w:ascii="Calibri" w:hAnsi="Calibri" w:cs="Calibri"/>
          <w:sz w:val="24"/>
          <w:szCs w:val="24"/>
        </w:rPr>
        <w:t xml:space="preserve"> compared to </w:t>
      </w:r>
      <w:r w:rsidR="003A41AD" w:rsidRPr="0018625C">
        <w:rPr>
          <w:rFonts w:ascii="Calibri" w:hAnsi="Calibri" w:cs="Calibri"/>
          <w:sz w:val="24"/>
          <w:szCs w:val="24"/>
        </w:rPr>
        <w:t xml:space="preserve">a </w:t>
      </w:r>
      <w:r w:rsidR="009E58AE" w:rsidRPr="0018625C">
        <w:rPr>
          <w:rFonts w:ascii="Calibri" w:hAnsi="Calibri" w:cs="Calibri"/>
          <w:sz w:val="24"/>
          <w:szCs w:val="24"/>
        </w:rPr>
        <w:t>reckless China</w:t>
      </w:r>
      <w:r w:rsidR="00D46258" w:rsidRPr="0018625C">
        <w:rPr>
          <w:rFonts w:ascii="Calibri" w:hAnsi="Calibri" w:cs="Calibri"/>
          <w:sz w:val="24"/>
          <w:szCs w:val="24"/>
        </w:rPr>
        <w:t xml:space="preserve">. </w:t>
      </w:r>
    </w:p>
    <w:p w14:paraId="26B16F2A" w14:textId="755175FC" w:rsidR="00FC063F" w:rsidRPr="0018625C" w:rsidRDefault="00D03B8F" w:rsidP="00D03B8F">
      <w:pPr>
        <w:rPr>
          <w:rFonts w:ascii="Calibri" w:hAnsi="Calibri" w:cs="Calibri"/>
          <w:sz w:val="24"/>
          <w:szCs w:val="24"/>
        </w:rPr>
      </w:pPr>
      <w:r w:rsidRPr="0018625C">
        <w:rPr>
          <w:rFonts w:ascii="Calibri" w:hAnsi="Calibri" w:cs="Calibri"/>
          <w:sz w:val="24"/>
          <w:szCs w:val="24"/>
        </w:rPr>
        <w:t>Japan is extremely patriotic</w:t>
      </w:r>
      <w:r w:rsidR="002E011D" w:rsidRPr="0018625C">
        <w:rPr>
          <w:rFonts w:ascii="Calibri" w:hAnsi="Calibri" w:cs="Calibri"/>
          <w:sz w:val="24"/>
          <w:szCs w:val="24"/>
        </w:rPr>
        <w:t xml:space="preserve"> not only on a governme</w:t>
      </w:r>
      <w:r w:rsidR="00F42069" w:rsidRPr="0018625C">
        <w:rPr>
          <w:rFonts w:ascii="Calibri" w:hAnsi="Calibri" w:cs="Calibri"/>
          <w:sz w:val="24"/>
          <w:szCs w:val="24"/>
        </w:rPr>
        <w:t>n</w:t>
      </w:r>
      <w:r w:rsidR="002E011D" w:rsidRPr="0018625C">
        <w:rPr>
          <w:rFonts w:ascii="Calibri" w:hAnsi="Calibri" w:cs="Calibri"/>
          <w:sz w:val="24"/>
          <w:szCs w:val="24"/>
        </w:rPr>
        <w:t xml:space="preserve">tal level but also socially </w:t>
      </w:r>
      <w:r w:rsidR="00BD4DCF" w:rsidRPr="0018625C">
        <w:rPr>
          <w:rFonts w:ascii="Calibri" w:hAnsi="Calibri" w:cs="Calibri"/>
          <w:sz w:val="24"/>
          <w:szCs w:val="24"/>
        </w:rPr>
        <w:t xml:space="preserve">shown </w:t>
      </w:r>
      <w:r w:rsidR="002E011D" w:rsidRPr="0018625C">
        <w:rPr>
          <w:rFonts w:ascii="Calibri" w:hAnsi="Calibri" w:cs="Calibri"/>
          <w:sz w:val="24"/>
          <w:szCs w:val="24"/>
        </w:rPr>
        <w:t xml:space="preserve">through </w:t>
      </w:r>
      <w:r w:rsidR="004446E8" w:rsidRPr="0018625C">
        <w:rPr>
          <w:rFonts w:ascii="Calibri" w:hAnsi="Calibri" w:cs="Calibri"/>
          <w:sz w:val="24"/>
          <w:szCs w:val="24"/>
        </w:rPr>
        <w:t xml:space="preserve">the whole country </w:t>
      </w:r>
      <w:r w:rsidR="002E011D" w:rsidRPr="0018625C">
        <w:rPr>
          <w:rFonts w:ascii="Calibri" w:hAnsi="Calibri" w:cs="Calibri"/>
          <w:sz w:val="24"/>
          <w:szCs w:val="24"/>
        </w:rPr>
        <w:t>fasting to save money for the</w:t>
      </w:r>
      <w:r w:rsidR="00C85FFA" w:rsidRPr="0018625C">
        <w:rPr>
          <w:rFonts w:ascii="Calibri" w:hAnsi="Calibri" w:cs="Calibri"/>
          <w:sz w:val="24"/>
          <w:szCs w:val="24"/>
        </w:rPr>
        <w:t>ir</w:t>
      </w:r>
      <w:r w:rsidR="002E011D" w:rsidRPr="0018625C">
        <w:rPr>
          <w:rFonts w:ascii="Calibri" w:hAnsi="Calibri" w:cs="Calibri"/>
          <w:sz w:val="24"/>
          <w:szCs w:val="24"/>
        </w:rPr>
        <w:t xml:space="preserve"> navy.</w:t>
      </w:r>
      <w:r w:rsidR="008456E9" w:rsidRPr="0018625C">
        <w:rPr>
          <w:rFonts w:ascii="Calibri" w:hAnsi="Calibri" w:cs="Calibri"/>
          <w:sz w:val="24"/>
          <w:szCs w:val="24"/>
        </w:rPr>
        <w:t xml:space="preserve"> </w:t>
      </w:r>
      <w:r w:rsidR="008C3FBA" w:rsidRPr="0018625C">
        <w:rPr>
          <w:rFonts w:ascii="Calibri" w:hAnsi="Calibri" w:cs="Calibri"/>
          <w:sz w:val="24"/>
          <w:szCs w:val="24"/>
        </w:rPr>
        <w:t>T</w:t>
      </w:r>
      <w:r w:rsidRPr="0018625C">
        <w:rPr>
          <w:rFonts w:ascii="Calibri" w:hAnsi="Calibri" w:cs="Calibri"/>
          <w:sz w:val="24"/>
          <w:szCs w:val="24"/>
        </w:rPr>
        <w:t xml:space="preserve">he </w:t>
      </w:r>
      <w:r w:rsidR="00354BEC" w:rsidRPr="0018625C">
        <w:rPr>
          <w:rFonts w:ascii="Calibri" w:hAnsi="Calibri" w:cs="Calibri"/>
          <w:sz w:val="24"/>
          <w:szCs w:val="24"/>
        </w:rPr>
        <w:t>Emperor of Japan</w:t>
      </w:r>
      <w:r w:rsidRPr="0018625C">
        <w:rPr>
          <w:rFonts w:ascii="Calibri" w:hAnsi="Calibri" w:cs="Calibri"/>
          <w:sz w:val="24"/>
          <w:szCs w:val="24"/>
        </w:rPr>
        <w:t xml:space="preserve"> refuses to eat more than one meal a day until his battleship</w:t>
      </w:r>
      <w:r w:rsidR="009A5278" w:rsidRPr="0018625C">
        <w:rPr>
          <w:rFonts w:ascii="Calibri" w:hAnsi="Calibri" w:cs="Calibri"/>
          <w:sz w:val="24"/>
          <w:szCs w:val="24"/>
        </w:rPr>
        <w:t>s</w:t>
      </w:r>
      <w:r w:rsidRPr="0018625C">
        <w:rPr>
          <w:rFonts w:ascii="Calibri" w:hAnsi="Calibri" w:cs="Calibri"/>
          <w:sz w:val="24"/>
          <w:szCs w:val="24"/>
        </w:rPr>
        <w:t xml:space="preserve"> </w:t>
      </w:r>
      <w:r w:rsidR="009A5278" w:rsidRPr="0018625C">
        <w:rPr>
          <w:rFonts w:ascii="Calibri" w:hAnsi="Calibri" w:cs="Calibri"/>
          <w:sz w:val="24"/>
          <w:szCs w:val="24"/>
        </w:rPr>
        <w:t>are</w:t>
      </w:r>
      <w:r w:rsidRPr="0018625C">
        <w:rPr>
          <w:rFonts w:ascii="Calibri" w:hAnsi="Calibri" w:cs="Calibri"/>
          <w:sz w:val="24"/>
          <w:szCs w:val="24"/>
        </w:rPr>
        <w:t xml:space="preserve"> finished</w:t>
      </w:r>
      <w:r w:rsidR="00DB5651" w:rsidRPr="0018625C">
        <w:rPr>
          <w:rFonts w:ascii="Calibri" w:hAnsi="Calibri" w:cs="Calibri"/>
          <w:sz w:val="24"/>
          <w:szCs w:val="24"/>
        </w:rPr>
        <w:t>, asking for the money to be better spent on the military</w:t>
      </w:r>
      <w:r w:rsidR="006408C5" w:rsidRPr="0018625C">
        <w:rPr>
          <w:rFonts w:ascii="Calibri" w:hAnsi="Calibri" w:cs="Calibri"/>
          <w:sz w:val="24"/>
          <w:szCs w:val="24"/>
        </w:rPr>
        <w:t>, however this does not occur in China making China seem thoughtless</w:t>
      </w:r>
      <w:r w:rsidRPr="0018625C">
        <w:rPr>
          <w:rFonts w:ascii="Calibri" w:hAnsi="Calibri" w:cs="Calibri"/>
          <w:sz w:val="24"/>
          <w:szCs w:val="24"/>
        </w:rPr>
        <w:t xml:space="preserve">. </w:t>
      </w:r>
      <w:r w:rsidR="009A5278" w:rsidRPr="0018625C">
        <w:rPr>
          <w:rFonts w:ascii="Calibri" w:hAnsi="Calibri" w:cs="Calibri"/>
          <w:sz w:val="24"/>
          <w:szCs w:val="24"/>
        </w:rPr>
        <w:t>This</w:t>
      </w:r>
      <w:r w:rsidRPr="0018625C">
        <w:rPr>
          <w:rFonts w:ascii="Calibri" w:hAnsi="Calibri" w:cs="Calibri"/>
          <w:sz w:val="24"/>
          <w:szCs w:val="24"/>
        </w:rPr>
        <w:t xml:space="preserve"> fasting</w:t>
      </w:r>
      <w:r w:rsidR="009A5278" w:rsidRPr="0018625C">
        <w:rPr>
          <w:rFonts w:ascii="Calibri" w:hAnsi="Calibri" w:cs="Calibri"/>
          <w:sz w:val="24"/>
          <w:szCs w:val="24"/>
        </w:rPr>
        <w:t xml:space="preserve"> scene</w:t>
      </w:r>
      <w:r w:rsidRPr="0018625C">
        <w:rPr>
          <w:rFonts w:ascii="Calibri" w:hAnsi="Calibri" w:cs="Calibri"/>
          <w:sz w:val="24"/>
          <w:szCs w:val="24"/>
        </w:rPr>
        <w:t xml:space="preserve"> is juxtaposed with</w:t>
      </w:r>
      <w:r w:rsidR="006E1D3E" w:rsidRPr="0018625C">
        <w:rPr>
          <w:rFonts w:ascii="Calibri" w:hAnsi="Calibri" w:cs="Calibri"/>
          <w:sz w:val="24"/>
          <w:szCs w:val="24"/>
        </w:rPr>
        <w:t xml:space="preserve"> another showing</w:t>
      </w:r>
      <w:r w:rsidRPr="0018625C">
        <w:rPr>
          <w:rFonts w:ascii="Calibri" w:hAnsi="Calibri" w:cs="Calibri"/>
          <w:sz w:val="24"/>
          <w:szCs w:val="24"/>
        </w:rPr>
        <w:t xml:space="preserve"> </w:t>
      </w:r>
      <w:r w:rsidR="00DF7C46" w:rsidRPr="0018625C">
        <w:rPr>
          <w:rFonts w:ascii="Calibri" w:hAnsi="Calibri" w:cs="Calibri"/>
          <w:sz w:val="24"/>
          <w:szCs w:val="24"/>
        </w:rPr>
        <w:t>Cixi</w:t>
      </w:r>
      <w:r w:rsidRPr="0018625C">
        <w:rPr>
          <w:rFonts w:ascii="Calibri" w:hAnsi="Calibri" w:cs="Calibri"/>
          <w:sz w:val="24"/>
          <w:szCs w:val="24"/>
        </w:rPr>
        <w:t xml:space="preserve"> sitting in</w:t>
      </w:r>
      <w:r w:rsidR="00DF7C46" w:rsidRPr="0018625C">
        <w:rPr>
          <w:rFonts w:ascii="Calibri" w:hAnsi="Calibri" w:cs="Calibri"/>
          <w:sz w:val="24"/>
          <w:szCs w:val="24"/>
        </w:rPr>
        <w:t xml:space="preserve"> </w:t>
      </w:r>
      <w:r w:rsidRPr="0018625C">
        <w:rPr>
          <w:rFonts w:ascii="Calibri" w:hAnsi="Calibri" w:cs="Calibri"/>
          <w:sz w:val="24"/>
          <w:szCs w:val="24"/>
        </w:rPr>
        <w:t xml:space="preserve">front of </w:t>
      </w:r>
      <w:r w:rsidR="00DF7C46" w:rsidRPr="0018625C">
        <w:rPr>
          <w:rFonts w:ascii="Calibri" w:hAnsi="Calibri" w:cs="Calibri"/>
          <w:sz w:val="24"/>
          <w:szCs w:val="24"/>
        </w:rPr>
        <w:t xml:space="preserve">a </w:t>
      </w:r>
      <w:r w:rsidRPr="0018625C">
        <w:rPr>
          <w:rFonts w:ascii="Calibri" w:hAnsi="Calibri" w:cs="Calibri"/>
          <w:sz w:val="24"/>
          <w:szCs w:val="24"/>
        </w:rPr>
        <w:t xml:space="preserve">menu with </w:t>
      </w:r>
      <w:r w:rsidR="005E1F30">
        <w:rPr>
          <w:rFonts w:ascii="Calibri" w:hAnsi="Calibri" w:cs="Calibri"/>
          <w:sz w:val="24"/>
          <w:szCs w:val="24"/>
        </w:rPr>
        <w:t>a hundred</w:t>
      </w:r>
      <w:r w:rsidRPr="0018625C">
        <w:rPr>
          <w:rFonts w:ascii="Calibri" w:hAnsi="Calibri" w:cs="Calibri"/>
          <w:sz w:val="24"/>
          <w:szCs w:val="24"/>
        </w:rPr>
        <w:t xml:space="preserve"> courses </w:t>
      </w:r>
      <w:r w:rsidR="00DF7C46" w:rsidRPr="0018625C">
        <w:rPr>
          <w:rFonts w:ascii="Calibri" w:hAnsi="Calibri" w:cs="Calibri"/>
          <w:sz w:val="24"/>
          <w:szCs w:val="24"/>
        </w:rPr>
        <w:t xml:space="preserve">commenting </w:t>
      </w:r>
      <w:r w:rsidR="005C3AA5" w:rsidRPr="0018625C">
        <w:rPr>
          <w:rFonts w:ascii="Calibri" w:hAnsi="Calibri" w:cs="Calibri"/>
          <w:sz w:val="24"/>
          <w:szCs w:val="24"/>
        </w:rPr>
        <w:t xml:space="preserve">that is </w:t>
      </w:r>
      <w:r w:rsidR="0087328F" w:rsidRPr="0018625C">
        <w:rPr>
          <w:rFonts w:ascii="Calibri" w:hAnsi="Calibri" w:cs="Calibri"/>
          <w:sz w:val="24"/>
          <w:szCs w:val="24"/>
        </w:rPr>
        <w:t xml:space="preserve">a </w:t>
      </w:r>
      <w:r w:rsidR="005C3AA5" w:rsidRPr="0018625C">
        <w:rPr>
          <w:rFonts w:ascii="Calibri" w:hAnsi="Calibri" w:cs="Calibri"/>
          <w:sz w:val="24"/>
          <w:szCs w:val="24"/>
        </w:rPr>
        <w:t xml:space="preserve">too little amount and </w:t>
      </w:r>
      <w:r w:rsidR="00960676" w:rsidRPr="0018625C">
        <w:rPr>
          <w:rFonts w:ascii="Calibri" w:hAnsi="Calibri" w:cs="Calibri"/>
          <w:sz w:val="24"/>
          <w:szCs w:val="24"/>
        </w:rPr>
        <w:t xml:space="preserve">that </w:t>
      </w:r>
      <w:r w:rsidR="005C3AA5" w:rsidRPr="0018625C">
        <w:rPr>
          <w:rFonts w:ascii="Calibri" w:hAnsi="Calibri" w:cs="Calibri"/>
          <w:sz w:val="24"/>
          <w:szCs w:val="24"/>
        </w:rPr>
        <w:t>she wants more</w:t>
      </w:r>
      <w:r w:rsidRPr="0018625C">
        <w:rPr>
          <w:rFonts w:ascii="Calibri" w:hAnsi="Calibri" w:cs="Calibri"/>
          <w:sz w:val="24"/>
          <w:szCs w:val="24"/>
        </w:rPr>
        <w:t>.</w:t>
      </w:r>
      <w:r w:rsidR="000366AC" w:rsidRPr="0018625C">
        <w:rPr>
          <w:rStyle w:val="FootnoteReference"/>
          <w:rFonts w:ascii="Calibri" w:hAnsi="Calibri" w:cs="Calibri"/>
          <w:sz w:val="24"/>
          <w:szCs w:val="24"/>
        </w:rPr>
        <w:footnoteReference w:id="29"/>
      </w:r>
      <w:r w:rsidR="00555125" w:rsidRPr="0018625C">
        <w:rPr>
          <w:rFonts w:ascii="Calibri" w:hAnsi="Calibri" w:cs="Calibri"/>
          <w:sz w:val="24"/>
          <w:szCs w:val="24"/>
        </w:rPr>
        <w:t xml:space="preserve"> </w:t>
      </w:r>
      <w:r w:rsidR="00960676" w:rsidRPr="0018625C">
        <w:rPr>
          <w:rFonts w:ascii="Calibri" w:hAnsi="Calibri" w:cs="Calibri"/>
          <w:sz w:val="24"/>
          <w:szCs w:val="24"/>
        </w:rPr>
        <w:t>Primarily this</w:t>
      </w:r>
      <w:r w:rsidR="00555125" w:rsidRPr="0018625C">
        <w:rPr>
          <w:rFonts w:ascii="Calibri" w:hAnsi="Calibri" w:cs="Calibri"/>
          <w:sz w:val="24"/>
          <w:szCs w:val="24"/>
        </w:rPr>
        <w:t xml:space="preserve"> shows the greed of China and </w:t>
      </w:r>
      <w:r w:rsidR="00F77F84" w:rsidRPr="0018625C">
        <w:rPr>
          <w:rFonts w:ascii="Calibri" w:hAnsi="Calibri" w:cs="Calibri"/>
          <w:sz w:val="24"/>
          <w:szCs w:val="24"/>
        </w:rPr>
        <w:t>the</w:t>
      </w:r>
      <w:r w:rsidR="006F0CBB" w:rsidRPr="0018625C">
        <w:rPr>
          <w:rFonts w:ascii="Calibri" w:hAnsi="Calibri" w:cs="Calibri"/>
          <w:sz w:val="24"/>
          <w:szCs w:val="24"/>
        </w:rPr>
        <w:t xml:space="preserve"> </w:t>
      </w:r>
      <w:r w:rsidR="00F77F84" w:rsidRPr="0018625C">
        <w:rPr>
          <w:rFonts w:ascii="Calibri" w:hAnsi="Calibri" w:cs="Calibri"/>
          <w:sz w:val="24"/>
          <w:szCs w:val="24"/>
        </w:rPr>
        <w:t>irresponsibility of</w:t>
      </w:r>
      <w:r w:rsidR="006F0CBB" w:rsidRPr="0018625C">
        <w:rPr>
          <w:rFonts w:ascii="Calibri" w:hAnsi="Calibri" w:cs="Calibri"/>
          <w:sz w:val="24"/>
          <w:szCs w:val="24"/>
        </w:rPr>
        <w:t xml:space="preserve"> the government during a crisis. </w:t>
      </w:r>
      <w:r w:rsidRPr="0018625C">
        <w:rPr>
          <w:rFonts w:ascii="Calibri" w:hAnsi="Calibri" w:cs="Calibri"/>
          <w:sz w:val="24"/>
          <w:szCs w:val="24"/>
        </w:rPr>
        <w:t>Japan</w:t>
      </w:r>
      <w:r w:rsidR="00DF7C46" w:rsidRPr="0018625C">
        <w:rPr>
          <w:rFonts w:ascii="Calibri" w:hAnsi="Calibri" w:cs="Calibri"/>
          <w:sz w:val="24"/>
          <w:szCs w:val="24"/>
        </w:rPr>
        <w:t xml:space="preserve">ese soldiers </w:t>
      </w:r>
      <w:r w:rsidR="00A9552D" w:rsidRPr="0018625C">
        <w:rPr>
          <w:rFonts w:ascii="Calibri" w:hAnsi="Calibri" w:cs="Calibri"/>
          <w:sz w:val="24"/>
          <w:szCs w:val="24"/>
        </w:rPr>
        <w:t xml:space="preserve">and ordinary people </w:t>
      </w:r>
      <w:r w:rsidR="00DF7C46" w:rsidRPr="0018625C">
        <w:rPr>
          <w:rFonts w:ascii="Calibri" w:hAnsi="Calibri" w:cs="Calibri"/>
          <w:sz w:val="24"/>
          <w:szCs w:val="24"/>
        </w:rPr>
        <w:t>are also</w:t>
      </w:r>
      <w:r w:rsidRPr="0018625C">
        <w:rPr>
          <w:rFonts w:ascii="Calibri" w:hAnsi="Calibri" w:cs="Calibri"/>
          <w:sz w:val="24"/>
          <w:szCs w:val="24"/>
        </w:rPr>
        <w:t xml:space="preserve"> fasting with each other in </w:t>
      </w:r>
      <w:r w:rsidR="00DF7C46" w:rsidRPr="0018625C">
        <w:rPr>
          <w:rFonts w:ascii="Calibri" w:hAnsi="Calibri" w:cs="Calibri"/>
          <w:sz w:val="24"/>
          <w:szCs w:val="24"/>
        </w:rPr>
        <w:t>solidarity</w:t>
      </w:r>
      <w:r w:rsidRPr="0018625C">
        <w:rPr>
          <w:rFonts w:ascii="Calibri" w:hAnsi="Calibri" w:cs="Calibri"/>
          <w:sz w:val="24"/>
          <w:szCs w:val="24"/>
        </w:rPr>
        <w:t xml:space="preserve"> w</w:t>
      </w:r>
      <w:r w:rsidR="00DF7C46" w:rsidRPr="0018625C">
        <w:rPr>
          <w:rFonts w:ascii="Calibri" w:hAnsi="Calibri" w:cs="Calibri"/>
          <w:sz w:val="24"/>
          <w:szCs w:val="24"/>
        </w:rPr>
        <w:t>i</w:t>
      </w:r>
      <w:r w:rsidRPr="0018625C">
        <w:rPr>
          <w:rFonts w:ascii="Calibri" w:hAnsi="Calibri" w:cs="Calibri"/>
          <w:sz w:val="24"/>
          <w:szCs w:val="24"/>
        </w:rPr>
        <w:t>th</w:t>
      </w:r>
      <w:r w:rsidR="00C65099" w:rsidRPr="0018625C">
        <w:rPr>
          <w:rFonts w:ascii="Calibri" w:hAnsi="Calibri" w:cs="Calibri"/>
          <w:sz w:val="24"/>
          <w:szCs w:val="24"/>
        </w:rPr>
        <w:t xml:space="preserve"> the</w:t>
      </w:r>
      <w:r w:rsidRPr="0018625C">
        <w:rPr>
          <w:rFonts w:ascii="Calibri" w:hAnsi="Calibri" w:cs="Calibri"/>
          <w:sz w:val="24"/>
          <w:szCs w:val="24"/>
        </w:rPr>
        <w:t xml:space="preserve"> </w:t>
      </w:r>
      <w:r w:rsidR="00593B66" w:rsidRPr="0018625C">
        <w:rPr>
          <w:rFonts w:ascii="Calibri" w:hAnsi="Calibri" w:cs="Calibri"/>
          <w:sz w:val="24"/>
          <w:szCs w:val="24"/>
        </w:rPr>
        <w:t>E</w:t>
      </w:r>
      <w:r w:rsidRPr="0018625C">
        <w:rPr>
          <w:rFonts w:ascii="Calibri" w:hAnsi="Calibri" w:cs="Calibri"/>
          <w:sz w:val="24"/>
          <w:szCs w:val="24"/>
        </w:rPr>
        <w:t>mperor</w:t>
      </w:r>
      <w:r w:rsidR="00276170" w:rsidRPr="0018625C">
        <w:rPr>
          <w:rFonts w:ascii="Calibri" w:hAnsi="Calibri" w:cs="Calibri"/>
          <w:sz w:val="24"/>
          <w:szCs w:val="24"/>
        </w:rPr>
        <w:t xml:space="preserve">, for example </w:t>
      </w:r>
      <w:r w:rsidR="004A52A7" w:rsidRPr="0018625C">
        <w:rPr>
          <w:rFonts w:ascii="Calibri" w:hAnsi="Calibri" w:cs="Calibri"/>
          <w:sz w:val="24"/>
          <w:szCs w:val="24"/>
        </w:rPr>
        <w:t>o</w:t>
      </w:r>
      <w:r w:rsidRPr="0018625C">
        <w:rPr>
          <w:rFonts w:ascii="Calibri" w:hAnsi="Calibri" w:cs="Calibri"/>
          <w:sz w:val="24"/>
          <w:szCs w:val="24"/>
        </w:rPr>
        <w:t xml:space="preserve">ne woman </w:t>
      </w:r>
      <w:r w:rsidR="006945DA" w:rsidRPr="0018625C">
        <w:rPr>
          <w:rFonts w:ascii="Calibri" w:hAnsi="Calibri" w:cs="Calibri"/>
          <w:sz w:val="24"/>
          <w:szCs w:val="24"/>
        </w:rPr>
        <w:t>is penniless</w:t>
      </w:r>
      <w:r w:rsidR="004A52A7" w:rsidRPr="0018625C">
        <w:rPr>
          <w:rFonts w:ascii="Calibri" w:hAnsi="Calibri" w:cs="Calibri"/>
          <w:sz w:val="24"/>
          <w:szCs w:val="24"/>
        </w:rPr>
        <w:t xml:space="preserve"> but </w:t>
      </w:r>
      <w:r w:rsidR="006945DA" w:rsidRPr="0018625C">
        <w:rPr>
          <w:rFonts w:ascii="Calibri" w:hAnsi="Calibri" w:cs="Calibri"/>
          <w:sz w:val="24"/>
          <w:szCs w:val="24"/>
        </w:rPr>
        <w:t xml:space="preserve">she </w:t>
      </w:r>
      <w:r w:rsidR="004A52A7" w:rsidRPr="0018625C">
        <w:rPr>
          <w:rFonts w:ascii="Calibri" w:hAnsi="Calibri" w:cs="Calibri"/>
          <w:sz w:val="24"/>
          <w:szCs w:val="24"/>
        </w:rPr>
        <w:t>wa</w:t>
      </w:r>
      <w:r w:rsidRPr="0018625C">
        <w:rPr>
          <w:rFonts w:ascii="Calibri" w:hAnsi="Calibri" w:cs="Calibri"/>
          <w:sz w:val="24"/>
          <w:szCs w:val="24"/>
        </w:rPr>
        <w:t>nts to donate funds to purchase a battleship</w:t>
      </w:r>
      <w:r w:rsidR="006945DA" w:rsidRPr="0018625C">
        <w:rPr>
          <w:rFonts w:ascii="Calibri" w:hAnsi="Calibri" w:cs="Calibri"/>
          <w:sz w:val="24"/>
          <w:szCs w:val="24"/>
        </w:rPr>
        <w:t xml:space="preserve"> and therefore</w:t>
      </w:r>
      <w:r w:rsidRPr="0018625C">
        <w:rPr>
          <w:rFonts w:ascii="Calibri" w:hAnsi="Calibri" w:cs="Calibri"/>
          <w:sz w:val="24"/>
          <w:szCs w:val="24"/>
        </w:rPr>
        <w:t xml:space="preserve"> </w:t>
      </w:r>
      <w:r w:rsidR="004A52A7" w:rsidRPr="0018625C">
        <w:rPr>
          <w:rFonts w:ascii="Calibri" w:hAnsi="Calibri" w:cs="Calibri"/>
          <w:sz w:val="24"/>
          <w:szCs w:val="24"/>
        </w:rPr>
        <w:t xml:space="preserve">sells </w:t>
      </w:r>
      <w:r w:rsidRPr="0018625C">
        <w:rPr>
          <w:rFonts w:ascii="Calibri" w:hAnsi="Calibri" w:cs="Calibri"/>
          <w:sz w:val="24"/>
          <w:szCs w:val="24"/>
        </w:rPr>
        <w:t>herself as prostitute</w:t>
      </w:r>
      <w:r w:rsidR="00377176" w:rsidRPr="0018625C">
        <w:rPr>
          <w:rFonts w:ascii="Calibri" w:hAnsi="Calibri" w:cs="Calibri"/>
          <w:sz w:val="24"/>
          <w:szCs w:val="24"/>
        </w:rPr>
        <w:t xml:space="preserve"> showing the extents Japanese society will go to put money into their country’s weapon developments</w:t>
      </w:r>
      <w:r w:rsidR="004A52A7" w:rsidRPr="0018625C">
        <w:rPr>
          <w:rFonts w:ascii="Calibri" w:hAnsi="Calibri" w:cs="Calibri"/>
          <w:sz w:val="24"/>
          <w:szCs w:val="24"/>
        </w:rPr>
        <w:t>.</w:t>
      </w:r>
      <w:r w:rsidR="003678E3">
        <w:rPr>
          <w:rStyle w:val="FootnoteReference"/>
          <w:rFonts w:ascii="Calibri" w:hAnsi="Calibri" w:cs="Calibri"/>
          <w:sz w:val="24"/>
          <w:szCs w:val="24"/>
        </w:rPr>
        <w:footnoteReference w:id="30"/>
      </w:r>
      <w:r w:rsidR="004A52A7" w:rsidRPr="0018625C">
        <w:rPr>
          <w:rFonts w:ascii="Calibri" w:hAnsi="Calibri" w:cs="Calibri"/>
          <w:sz w:val="24"/>
          <w:szCs w:val="24"/>
        </w:rPr>
        <w:t xml:space="preserve"> Overall,</w:t>
      </w:r>
      <w:r w:rsidRPr="0018625C">
        <w:rPr>
          <w:rFonts w:ascii="Calibri" w:hAnsi="Calibri" w:cs="Calibri"/>
          <w:sz w:val="24"/>
          <w:szCs w:val="24"/>
        </w:rPr>
        <w:t xml:space="preserve"> this shows </w:t>
      </w:r>
      <w:r w:rsidR="00810631" w:rsidRPr="0018625C">
        <w:rPr>
          <w:rFonts w:ascii="Calibri" w:hAnsi="Calibri" w:cs="Calibri"/>
          <w:sz w:val="24"/>
          <w:szCs w:val="24"/>
        </w:rPr>
        <w:t xml:space="preserve">that </w:t>
      </w:r>
      <w:r w:rsidRPr="0018625C">
        <w:rPr>
          <w:rFonts w:ascii="Calibri" w:hAnsi="Calibri" w:cs="Calibri"/>
          <w:sz w:val="24"/>
          <w:szCs w:val="24"/>
        </w:rPr>
        <w:t xml:space="preserve">Japanese </w:t>
      </w:r>
      <w:r w:rsidR="00B85464" w:rsidRPr="0018625C">
        <w:rPr>
          <w:rFonts w:ascii="Calibri" w:hAnsi="Calibri" w:cs="Calibri"/>
          <w:sz w:val="24"/>
          <w:szCs w:val="24"/>
        </w:rPr>
        <w:t>society</w:t>
      </w:r>
      <w:r w:rsidRPr="0018625C">
        <w:rPr>
          <w:rFonts w:ascii="Calibri" w:hAnsi="Calibri" w:cs="Calibri"/>
          <w:sz w:val="24"/>
          <w:szCs w:val="24"/>
        </w:rPr>
        <w:t xml:space="preserve"> </w:t>
      </w:r>
      <w:r w:rsidR="003678E3">
        <w:rPr>
          <w:rFonts w:ascii="Calibri" w:hAnsi="Calibri" w:cs="Calibri"/>
          <w:sz w:val="24"/>
          <w:szCs w:val="24"/>
        </w:rPr>
        <w:t>is</w:t>
      </w:r>
      <w:r w:rsidRPr="0018625C">
        <w:rPr>
          <w:rFonts w:ascii="Calibri" w:hAnsi="Calibri" w:cs="Calibri"/>
          <w:sz w:val="24"/>
          <w:szCs w:val="24"/>
        </w:rPr>
        <w:t xml:space="preserve"> willing to sacrifice anything for the good of</w:t>
      </w:r>
      <w:r w:rsidR="003678E3">
        <w:rPr>
          <w:rFonts w:ascii="Calibri" w:hAnsi="Calibri" w:cs="Calibri"/>
          <w:sz w:val="24"/>
          <w:szCs w:val="24"/>
        </w:rPr>
        <w:t xml:space="preserve"> the</w:t>
      </w:r>
      <w:r w:rsidRPr="0018625C">
        <w:rPr>
          <w:rFonts w:ascii="Calibri" w:hAnsi="Calibri" w:cs="Calibri"/>
          <w:sz w:val="24"/>
          <w:szCs w:val="24"/>
        </w:rPr>
        <w:t xml:space="preserve"> country</w:t>
      </w:r>
      <w:r w:rsidR="005C3AA5" w:rsidRPr="0018625C">
        <w:rPr>
          <w:rFonts w:ascii="Calibri" w:hAnsi="Calibri" w:cs="Calibri"/>
          <w:sz w:val="24"/>
          <w:szCs w:val="24"/>
        </w:rPr>
        <w:t xml:space="preserve">, from starvation to </w:t>
      </w:r>
      <w:r w:rsidR="00FC063F" w:rsidRPr="0018625C">
        <w:rPr>
          <w:rFonts w:ascii="Calibri" w:hAnsi="Calibri" w:cs="Calibri"/>
          <w:sz w:val="24"/>
          <w:szCs w:val="24"/>
        </w:rPr>
        <w:t>prostitution</w:t>
      </w:r>
      <w:r w:rsidR="004C21C4" w:rsidRPr="0018625C">
        <w:rPr>
          <w:rFonts w:ascii="Calibri" w:hAnsi="Calibri" w:cs="Calibri"/>
          <w:sz w:val="24"/>
          <w:szCs w:val="24"/>
        </w:rPr>
        <w:t>, and it is key to the depiction of China that this is not the same there, sug</w:t>
      </w:r>
      <w:r w:rsidR="00FC063F" w:rsidRPr="0018625C">
        <w:rPr>
          <w:rFonts w:ascii="Calibri" w:hAnsi="Calibri" w:cs="Calibri"/>
          <w:sz w:val="24"/>
          <w:szCs w:val="24"/>
        </w:rPr>
        <w:t xml:space="preserve">gesting </w:t>
      </w:r>
      <w:r w:rsidR="003670C1" w:rsidRPr="0018625C">
        <w:rPr>
          <w:rFonts w:ascii="Calibri" w:hAnsi="Calibri" w:cs="Calibri"/>
          <w:sz w:val="24"/>
          <w:szCs w:val="24"/>
        </w:rPr>
        <w:t xml:space="preserve">that </w:t>
      </w:r>
      <w:r w:rsidR="00FC063F" w:rsidRPr="0018625C">
        <w:rPr>
          <w:rFonts w:ascii="Calibri" w:hAnsi="Calibri" w:cs="Calibri"/>
          <w:sz w:val="24"/>
          <w:szCs w:val="24"/>
        </w:rPr>
        <w:t xml:space="preserve">they were bad in </w:t>
      </w:r>
      <w:r w:rsidR="006272AF" w:rsidRPr="0018625C">
        <w:rPr>
          <w:rFonts w:ascii="Calibri" w:hAnsi="Calibri" w:cs="Calibri"/>
          <w:sz w:val="24"/>
          <w:szCs w:val="24"/>
        </w:rPr>
        <w:t>crisis</w:t>
      </w:r>
      <w:r w:rsidRPr="0018625C">
        <w:rPr>
          <w:rFonts w:ascii="Calibri" w:hAnsi="Calibri" w:cs="Calibri"/>
          <w:sz w:val="24"/>
          <w:szCs w:val="24"/>
        </w:rPr>
        <w:t>.</w:t>
      </w:r>
    </w:p>
    <w:p w14:paraId="0BBBBA50" w14:textId="43461FCF" w:rsidR="004755AF" w:rsidRDefault="00D03B8F" w:rsidP="004755AF">
      <w:pPr>
        <w:rPr>
          <w:rFonts w:ascii="Calibri" w:hAnsi="Calibri" w:cs="Calibri"/>
          <w:sz w:val="24"/>
          <w:szCs w:val="24"/>
        </w:rPr>
      </w:pPr>
      <w:r w:rsidRPr="0018625C">
        <w:rPr>
          <w:rFonts w:ascii="Calibri" w:hAnsi="Calibri" w:cs="Calibri"/>
          <w:sz w:val="24"/>
          <w:szCs w:val="24"/>
        </w:rPr>
        <w:t xml:space="preserve">Before the war </w:t>
      </w:r>
      <w:r w:rsidR="00473FAD" w:rsidRPr="0018625C">
        <w:rPr>
          <w:rFonts w:ascii="Calibri" w:hAnsi="Calibri" w:cs="Calibri"/>
          <w:sz w:val="24"/>
          <w:szCs w:val="24"/>
        </w:rPr>
        <w:t xml:space="preserve">begins between the two countries </w:t>
      </w:r>
      <w:r w:rsidR="00D5375B" w:rsidRPr="0072065B">
        <w:rPr>
          <w:rFonts w:ascii="Calibri" w:hAnsi="Calibri" w:cs="Calibri"/>
          <w:i/>
          <w:iCs/>
          <w:sz w:val="24"/>
          <w:szCs w:val="24"/>
        </w:rPr>
        <w:t>Towards the Republic</w:t>
      </w:r>
      <w:r w:rsidR="00D5375B" w:rsidRPr="0018625C">
        <w:rPr>
          <w:rFonts w:ascii="Calibri" w:hAnsi="Calibri" w:cs="Calibri"/>
          <w:sz w:val="24"/>
          <w:szCs w:val="24"/>
        </w:rPr>
        <w:t xml:space="preserve"> </w:t>
      </w:r>
      <w:r w:rsidR="00015EE3" w:rsidRPr="0018625C">
        <w:rPr>
          <w:rFonts w:ascii="Calibri" w:hAnsi="Calibri" w:cs="Calibri"/>
          <w:sz w:val="24"/>
          <w:szCs w:val="24"/>
        </w:rPr>
        <w:t xml:space="preserve">also </w:t>
      </w:r>
      <w:r w:rsidR="00D5375B" w:rsidRPr="0018625C">
        <w:rPr>
          <w:rFonts w:ascii="Calibri" w:hAnsi="Calibri" w:cs="Calibri"/>
          <w:sz w:val="24"/>
          <w:szCs w:val="24"/>
        </w:rPr>
        <w:t>uses colour</w:t>
      </w:r>
      <w:r w:rsidR="00F209F8" w:rsidRPr="0018625C">
        <w:rPr>
          <w:rFonts w:ascii="Calibri" w:hAnsi="Calibri" w:cs="Calibri"/>
          <w:sz w:val="24"/>
          <w:szCs w:val="24"/>
        </w:rPr>
        <w:t xml:space="preserve"> and </w:t>
      </w:r>
      <w:r w:rsidR="00D5375B" w:rsidRPr="0018625C">
        <w:rPr>
          <w:rFonts w:ascii="Calibri" w:hAnsi="Calibri" w:cs="Calibri"/>
          <w:sz w:val="24"/>
          <w:szCs w:val="24"/>
        </w:rPr>
        <w:t xml:space="preserve">setting </w:t>
      </w:r>
      <w:r w:rsidR="00690287" w:rsidRPr="0018625C">
        <w:rPr>
          <w:rFonts w:ascii="Calibri" w:hAnsi="Calibri" w:cs="Calibri"/>
          <w:sz w:val="24"/>
          <w:szCs w:val="24"/>
        </w:rPr>
        <w:t>to</w:t>
      </w:r>
      <w:r w:rsidR="00D5375B" w:rsidRPr="0018625C">
        <w:rPr>
          <w:rFonts w:ascii="Calibri" w:hAnsi="Calibri" w:cs="Calibri"/>
          <w:sz w:val="24"/>
          <w:szCs w:val="24"/>
        </w:rPr>
        <w:t xml:space="preserve"> </w:t>
      </w:r>
      <w:r w:rsidR="00473FAD" w:rsidRPr="0018625C">
        <w:rPr>
          <w:rFonts w:ascii="Calibri" w:hAnsi="Calibri" w:cs="Calibri"/>
          <w:sz w:val="24"/>
          <w:szCs w:val="24"/>
        </w:rPr>
        <w:t xml:space="preserve">contrast </w:t>
      </w:r>
      <w:r w:rsidR="00184A78" w:rsidRPr="0018625C">
        <w:rPr>
          <w:rFonts w:ascii="Calibri" w:hAnsi="Calibri" w:cs="Calibri"/>
          <w:sz w:val="24"/>
          <w:szCs w:val="24"/>
        </w:rPr>
        <w:t xml:space="preserve">the </w:t>
      </w:r>
      <w:r w:rsidR="00A64092" w:rsidRPr="0018625C">
        <w:rPr>
          <w:rFonts w:ascii="Calibri" w:hAnsi="Calibri" w:cs="Calibri"/>
          <w:sz w:val="24"/>
          <w:szCs w:val="24"/>
        </w:rPr>
        <w:t>strateg</w:t>
      </w:r>
      <w:r w:rsidR="00184A78" w:rsidRPr="0018625C">
        <w:rPr>
          <w:rFonts w:ascii="Calibri" w:hAnsi="Calibri" w:cs="Calibri"/>
          <w:sz w:val="24"/>
          <w:szCs w:val="24"/>
        </w:rPr>
        <w:t>ical</w:t>
      </w:r>
      <w:r w:rsidR="00A64092" w:rsidRPr="0018625C">
        <w:rPr>
          <w:rFonts w:ascii="Calibri" w:hAnsi="Calibri" w:cs="Calibri"/>
          <w:sz w:val="24"/>
          <w:szCs w:val="24"/>
        </w:rPr>
        <w:t xml:space="preserve"> planning between the two countries and show China as </w:t>
      </w:r>
      <w:r w:rsidR="009401FB" w:rsidRPr="0018625C">
        <w:rPr>
          <w:rFonts w:ascii="Calibri" w:hAnsi="Calibri" w:cs="Calibri"/>
          <w:sz w:val="24"/>
          <w:szCs w:val="24"/>
        </w:rPr>
        <w:t>traditionalist and overly prudent</w:t>
      </w:r>
      <w:r w:rsidR="00473FAD" w:rsidRPr="0018625C">
        <w:rPr>
          <w:rFonts w:ascii="Calibri" w:hAnsi="Calibri" w:cs="Calibri"/>
          <w:sz w:val="24"/>
          <w:szCs w:val="24"/>
        </w:rPr>
        <w:t>.</w:t>
      </w:r>
      <w:r w:rsidRPr="0018625C">
        <w:rPr>
          <w:rFonts w:ascii="Calibri" w:hAnsi="Calibri" w:cs="Calibri"/>
          <w:sz w:val="24"/>
          <w:szCs w:val="24"/>
        </w:rPr>
        <w:t xml:space="preserve"> </w:t>
      </w:r>
      <w:r w:rsidR="005877D1" w:rsidRPr="0018625C">
        <w:rPr>
          <w:rFonts w:ascii="Calibri" w:hAnsi="Calibri" w:cs="Calibri"/>
          <w:sz w:val="24"/>
          <w:szCs w:val="24"/>
        </w:rPr>
        <w:t>In multiple scenes, l</w:t>
      </w:r>
      <w:r w:rsidRPr="0018625C">
        <w:rPr>
          <w:rFonts w:ascii="Calibri" w:hAnsi="Calibri" w:cs="Calibri"/>
          <w:sz w:val="24"/>
          <w:szCs w:val="24"/>
        </w:rPr>
        <w:t xml:space="preserve">eading </w:t>
      </w:r>
      <w:r w:rsidR="00086080" w:rsidRPr="0018625C">
        <w:rPr>
          <w:rFonts w:ascii="Calibri" w:hAnsi="Calibri" w:cs="Calibri"/>
          <w:sz w:val="24"/>
          <w:szCs w:val="24"/>
        </w:rPr>
        <w:t xml:space="preserve">Japanese </w:t>
      </w:r>
      <w:r w:rsidRPr="0018625C">
        <w:rPr>
          <w:rFonts w:ascii="Calibri" w:hAnsi="Calibri" w:cs="Calibri"/>
          <w:sz w:val="24"/>
          <w:szCs w:val="24"/>
        </w:rPr>
        <w:t xml:space="preserve">politicians and military commanders </w:t>
      </w:r>
      <w:r w:rsidR="00086080" w:rsidRPr="0018625C">
        <w:rPr>
          <w:rFonts w:ascii="Calibri" w:hAnsi="Calibri" w:cs="Calibri"/>
          <w:sz w:val="24"/>
          <w:szCs w:val="24"/>
        </w:rPr>
        <w:t>stand on</w:t>
      </w:r>
      <w:r w:rsidRPr="0018625C">
        <w:rPr>
          <w:rFonts w:ascii="Calibri" w:hAnsi="Calibri" w:cs="Calibri"/>
          <w:sz w:val="24"/>
          <w:szCs w:val="24"/>
        </w:rPr>
        <w:t xml:space="preserve"> the </w:t>
      </w:r>
      <w:r w:rsidR="00F917FC" w:rsidRPr="0018625C">
        <w:rPr>
          <w:rFonts w:ascii="Calibri" w:hAnsi="Calibri" w:cs="Calibri"/>
          <w:sz w:val="24"/>
          <w:szCs w:val="24"/>
        </w:rPr>
        <w:t xml:space="preserve">open </w:t>
      </w:r>
      <w:r w:rsidRPr="0018625C">
        <w:rPr>
          <w:rFonts w:ascii="Calibri" w:hAnsi="Calibri" w:cs="Calibri"/>
          <w:sz w:val="24"/>
          <w:szCs w:val="24"/>
        </w:rPr>
        <w:t>beach barely dressed</w:t>
      </w:r>
      <w:r w:rsidR="00180BCE" w:rsidRPr="0018625C">
        <w:rPr>
          <w:rFonts w:ascii="Calibri" w:hAnsi="Calibri" w:cs="Calibri"/>
          <w:sz w:val="24"/>
          <w:szCs w:val="24"/>
        </w:rPr>
        <w:t>, which Muller argues</w:t>
      </w:r>
      <w:r w:rsidRPr="0018625C">
        <w:rPr>
          <w:rFonts w:ascii="Calibri" w:hAnsi="Calibri" w:cs="Calibri"/>
          <w:sz w:val="24"/>
          <w:szCs w:val="24"/>
        </w:rPr>
        <w:t xml:space="preserve"> </w:t>
      </w:r>
      <w:r w:rsidR="00B4757A" w:rsidRPr="0018625C">
        <w:rPr>
          <w:rFonts w:ascii="Calibri" w:hAnsi="Calibri" w:cs="Calibri"/>
          <w:sz w:val="24"/>
          <w:szCs w:val="24"/>
        </w:rPr>
        <w:t>reflect</w:t>
      </w:r>
      <w:r w:rsidR="00180BCE" w:rsidRPr="0018625C">
        <w:rPr>
          <w:rFonts w:ascii="Calibri" w:hAnsi="Calibri" w:cs="Calibri"/>
          <w:sz w:val="24"/>
          <w:szCs w:val="24"/>
        </w:rPr>
        <w:t>s</w:t>
      </w:r>
      <w:r w:rsidR="00B4757A" w:rsidRPr="0018625C">
        <w:rPr>
          <w:rFonts w:ascii="Calibri" w:hAnsi="Calibri" w:cs="Calibri"/>
          <w:sz w:val="24"/>
          <w:szCs w:val="24"/>
        </w:rPr>
        <w:t xml:space="preserve"> </w:t>
      </w:r>
      <w:r w:rsidR="0094013A" w:rsidRPr="0018625C">
        <w:rPr>
          <w:rFonts w:ascii="Calibri" w:hAnsi="Calibri" w:cs="Calibri"/>
          <w:sz w:val="24"/>
          <w:szCs w:val="24"/>
        </w:rPr>
        <w:t xml:space="preserve"> </w:t>
      </w:r>
      <w:r w:rsidR="00180BCE" w:rsidRPr="0018625C">
        <w:rPr>
          <w:rFonts w:ascii="Calibri" w:hAnsi="Calibri" w:cs="Calibri"/>
          <w:sz w:val="24"/>
          <w:szCs w:val="24"/>
        </w:rPr>
        <w:t>Japan’s</w:t>
      </w:r>
      <w:r w:rsidRPr="0018625C">
        <w:rPr>
          <w:rFonts w:ascii="Calibri" w:hAnsi="Calibri" w:cs="Calibri"/>
          <w:sz w:val="24"/>
          <w:szCs w:val="24"/>
        </w:rPr>
        <w:t xml:space="preserve"> wildness</w:t>
      </w:r>
      <w:r w:rsidR="00180BCE" w:rsidRPr="0018625C">
        <w:rPr>
          <w:rFonts w:ascii="Calibri" w:hAnsi="Calibri" w:cs="Calibri"/>
          <w:sz w:val="24"/>
          <w:szCs w:val="24"/>
        </w:rPr>
        <w:t xml:space="preserve">, </w:t>
      </w:r>
      <w:r w:rsidRPr="0018625C">
        <w:rPr>
          <w:rFonts w:ascii="Calibri" w:hAnsi="Calibri" w:cs="Calibri"/>
          <w:sz w:val="24"/>
          <w:szCs w:val="24"/>
        </w:rPr>
        <w:t xml:space="preserve">barbarity and </w:t>
      </w:r>
      <w:r w:rsidR="000B30CF" w:rsidRPr="0018625C">
        <w:rPr>
          <w:rFonts w:ascii="Calibri" w:hAnsi="Calibri" w:cs="Calibri"/>
          <w:sz w:val="24"/>
          <w:szCs w:val="24"/>
        </w:rPr>
        <w:t>their</w:t>
      </w:r>
      <w:r w:rsidR="00CC7C33" w:rsidRPr="0018625C">
        <w:rPr>
          <w:rFonts w:ascii="Calibri" w:hAnsi="Calibri" w:cs="Calibri"/>
          <w:sz w:val="24"/>
          <w:szCs w:val="24"/>
        </w:rPr>
        <w:t xml:space="preserve"> natural</w:t>
      </w:r>
      <w:r w:rsidR="000B30CF" w:rsidRPr="0018625C">
        <w:rPr>
          <w:rFonts w:ascii="Calibri" w:hAnsi="Calibri" w:cs="Calibri"/>
          <w:sz w:val="24"/>
          <w:szCs w:val="24"/>
        </w:rPr>
        <w:t xml:space="preserve"> </w:t>
      </w:r>
      <w:r w:rsidRPr="0018625C">
        <w:rPr>
          <w:rFonts w:ascii="Calibri" w:hAnsi="Calibri" w:cs="Calibri"/>
          <w:sz w:val="24"/>
          <w:szCs w:val="24"/>
        </w:rPr>
        <w:t>strength</w:t>
      </w:r>
      <w:r w:rsidR="000B30CF" w:rsidRPr="0018625C">
        <w:rPr>
          <w:rFonts w:ascii="Calibri" w:hAnsi="Calibri" w:cs="Calibri"/>
          <w:sz w:val="24"/>
          <w:szCs w:val="24"/>
        </w:rPr>
        <w:t>.</w:t>
      </w:r>
      <w:r w:rsidR="00BA5E82" w:rsidRPr="0018625C">
        <w:rPr>
          <w:rStyle w:val="FootnoteReference"/>
          <w:rFonts w:ascii="Calibri" w:hAnsi="Calibri" w:cs="Calibri"/>
          <w:sz w:val="24"/>
          <w:szCs w:val="24"/>
        </w:rPr>
        <w:footnoteReference w:id="31"/>
      </w:r>
      <w:r w:rsidR="000B30CF" w:rsidRPr="0018625C">
        <w:rPr>
          <w:rFonts w:ascii="Calibri" w:hAnsi="Calibri" w:cs="Calibri"/>
          <w:sz w:val="24"/>
          <w:szCs w:val="24"/>
        </w:rPr>
        <w:t xml:space="preserve"> This is compared with </w:t>
      </w:r>
      <w:r w:rsidR="00C04084" w:rsidRPr="0018625C">
        <w:rPr>
          <w:rFonts w:ascii="Calibri" w:hAnsi="Calibri" w:cs="Calibri"/>
          <w:sz w:val="24"/>
          <w:szCs w:val="24"/>
        </w:rPr>
        <w:t>Muller’s scenic description of the</w:t>
      </w:r>
      <w:r w:rsidRPr="0018625C">
        <w:rPr>
          <w:rFonts w:ascii="Calibri" w:hAnsi="Calibri" w:cs="Calibri"/>
          <w:sz w:val="24"/>
          <w:szCs w:val="24"/>
        </w:rPr>
        <w:t xml:space="preserve"> Chinese </w:t>
      </w:r>
      <w:r w:rsidR="00C04084" w:rsidRPr="0018625C">
        <w:rPr>
          <w:rFonts w:ascii="Calibri" w:hAnsi="Calibri" w:cs="Calibri"/>
          <w:sz w:val="24"/>
          <w:szCs w:val="24"/>
        </w:rPr>
        <w:t>“</w:t>
      </w:r>
      <w:r w:rsidRPr="0018625C">
        <w:rPr>
          <w:rFonts w:ascii="Calibri" w:hAnsi="Calibri" w:cs="Calibri"/>
          <w:sz w:val="24"/>
          <w:szCs w:val="24"/>
        </w:rPr>
        <w:t>dressed in layers</w:t>
      </w:r>
      <w:r w:rsidR="00AB214A" w:rsidRPr="0018625C">
        <w:rPr>
          <w:rFonts w:ascii="Calibri" w:hAnsi="Calibri" w:cs="Calibri"/>
          <w:sz w:val="24"/>
          <w:szCs w:val="24"/>
        </w:rPr>
        <w:t xml:space="preserve"> upon layers</w:t>
      </w:r>
      <w:r w:rsidRPr="0018625C">
        <w:rPr>
          <w:rFonts w:ascii="Calibri" w:hAnsi="Calibri" w:cs="Calibri"/>
          <w:sz w:val="24"/>
          <w:szCs w:val="24"/>
        </w:rPr>
        <w:t xml:space="preserve"> of clothing rendering them immobile</w:t>
      </w:r>
      <w:r w:rsidR="001264B7" w:rsidRPr="0018625C">
        <w:rPr>
          <w:rFonts w:ascii="Calibri" w:hAnsi="Calibri" w:cs="Calibri"/>
          <w:sz w:val="24"/>
          <w:szCs w:val="24"/>
        </w:rPr>
        <w:t xml:space="preserve"> </w:t>
      </w:r>
      <w:r w:rsidRPr="0018625C">
        <w:rPr>
          <w:rFonts w:ascii="Calibri" w:hAnsi="Calibri" w:cs="Calibri"/>
          <w:sz w:val="24"/>
          <w:szCs w:val="24"/>
        </w:rPr>
        <w:t xml:space="preserve">planning </w:t>
      </w:r>
      <w:r w:rsidR="00F917FC" w:rsidRPr="0018625C">
        <w:rPr>
          <w:rFonts w:ascii="Calibri" w:hAnsi="Calibri" w:cs="Calibri"/>
          <w:sz w:val="24"/>
          <w:szCs w:val="24"/>
        </w:rPr>
        <w:t xml:space="preserve">their </w:t>
      </w:r>
      <w:r w:rsidRPr="0018625C">
        <w:rPr>
          <w:rFonts w:ascii="Calibri" w:hAnsi="Calibri" w:cs="Calibri"/>
          <w:sz w:val="24"/>
          <w:szCs w:val="24"/>
        </w:rPr>
        <w:t>strategy in</w:t>
      </w:r>
      <w:r w:rsidR="00F917FC" w:rsidRPr="0018625C">
        <w:rPr>
          <w:rFonts w:ascii="Calibri" w:hAnsi="Calibri" w:cs="Calibri"/>
          <w:sz w:val="24"/>
          <w:szCs w:val="24"/>
        </w:rPr>
        <w:t xml:space="preserve"> cramped</w:t>
      </w:r>
      <w:r w:rsidRPr="0018625C">
        <w:rPr>
          <w:rFonts w:ascii="Calibri" w:hAnsi="Calibri" w:cs="Calibri"/>
          <w:sz w:val="24"/>
          <w:szCs w:val="24"/>
        </w:rPr>
        <w:t xml:space="preserve"> stuffy rooms</w:t>
      </w:r>
      <w:r w:rsidR="00C04084" w:rsidRPr="0018625C">
        <w:rPr>
          <w:rFonts w:ascii="Calibri" w:hAnsi="Calibri" w:cs="Calibri"/>
          <w:sz w:val="24"/>
          <w:szCs w:val="24"/>
        </w:rPr>
        <w:t>”</w:t>
      </w:r>
      <w:r w:rsidR="00993B98" w:rsidRPr="0018625C">
        <w:rPr>
          <w:rFonts w:ascii="Calibri" w:hAnsi="Calibri" w:cs="Calibri"/>
          <w:sz w:val="24"/>
          <w:szCs w:val="24"/>
        </w:rPr>
        <w:t>.</w:t>
      </w:r>
      <w:r w:rsidR="00045CE7" w:rsidRPr="0018625C">
        <w:rPr>
          <w:rStyle w:val="FootnoteReference"/>
          <w:rFonts w:ascii="Calibri" w:hAnsi="Calibri" w:cs="Calibri"/>
          <w:sz w:val="24"/>
          <w:szCs w:val="24"/>
        </w:rPr>
        <w:footnoteReference w:id="32"/>
      </w:r>
      <w:r w:rsidR="00993B98" w:rsidRPr="0018625C">
        <w:rPr>
          <w:rFonts w:ascii="Calibri" w:hAnsi="Calibri" w:cs="Calibri"/>
          <w:sz w:val="24"/>
          <w:szCs w:val="24"/>
        </w:rPr>
        <w:t xml:space="preserve"> </w:t>
      </w:r>
      <w:r w:rsidR="00C04084" w:rsidRPr="0018625C">
        <w:rPr>
          <w:rFonts w:ascii="Calibri" w:hAnsi="Calibri" w:cs="Calibri"/>
          <w:sz w:val="24"/>
          <w:szCs w:val="24"/>
        </w:rPr>
        <w:t xml:space="preserve">Primarily this shows the unadventurous traditionalist side of China, encouraging the audience to favour a more exciting Japan in the upcoming war. </w:t>
      </w:r>
      <w:r w:rsidR="007B390A" w:rsidRPr="0018625C">
        <w:rPr>
          <w:rFonts w:ascii="Calibri" w:hAnsi="Calibri" w:cs="Calibri"/>
          <w:sz w:val="24"/>
          <w:szCs w:val="24"/>
        </w:rPr>
        <w:t>This can be further encouraged with</w:t>
      </w:r>
      <w:r w:rsidR="00993B98" w:rsidRPr="0018625C">
        <w:rPr>
          <w:rFonts w:ascii="Calibri" w:hAnsi="Calibri" w:cs="Calibri"/>
          <w:sz w:val="24"/>
          <w:szCs w:val="24"/>
        </w:rPr>
        <w:t xml:space="preserve"> J</w:t>
      </w:r>
      <w:r w:rsidRPr="0018625C">
        <w:rPr>
          <w:rFonts w:ascii="Calibri" w:hAnsi="Calibri" w:cs="Calibri"/>
          <w:sz w:val="24"/>
          <w:szCs w:val="24"/>
        </w:rPr>
        <w:t xml:space="preserve">apan </w:t>
      </w:r>
      <w:r w:rsidR="0094013A" w:rsidRPr="0018625C">
        <w:rPr>
          <w:rFonts w:ascii="Calibri" w:hAnsi="Calibri" w:cs="Calibri"/>
          <w:sz w:val="24"/>
          <w:szCs w:val="24"/>
        </w:rPr>
        <w:t xml:space="preserve">strategically planning </w:t>
      </w:r>
      <w:r w:rsidRPr="0018625C">
        <w:rPr>
          <w:rFonts w:ascii="Calibri" w:hAnsi="Calibri" w:cs="Calibri"/>
          <w:sz w:val="24"/>
          <w:szCs w:val="24"/>
        </w:rPr>
        <w:t xml:space="preserve">free of restrictions on </w:t>
      </w:r>
      <w:r w:rsidR="00186FA3" w:rsidRPr="0018625C">
        <w:rPr>
          <w:rFonts w:ascii="Calibri" w:hAnsi="Calibri" w:cs="Calibri"/>
          <w:sz w:val="24"/>
          <w:szCs w:val="24"/>
        </w:rPr>
        <w:t>an open</w:t>
      </w:r>
      <w:r w:rsidRPr="0018625C">
        <w:rPr>
          <w:rFonts w:ascii="Calibri" w:hAnsi="Calibri" w:cs="Calibri"/>
          <w:sz w:val="24"/>
          <w:szCs w:val="24"/>
        </w:rPr>
        <w:t xml:space="preserve"> beach with blue skies </w:t>
      </w:r>
      <w:r w:rsidR="00993B98" w:rsidRPr="0018625C">
        <w:rPr>
          <w:rFonts w:ascii="Calibri" w:hAnsi="Calibri" w:cs="Calibri"/>
          <w:sz w:val="24"/>
          <w:szCs w:val="24"/>
        </w:rPr>
        <w:t xml:space="preserve">and </w:t>
      </w:r>
      <w:r w:rsidR="007B390A" w:rsidRPr="0018625C">
        <w:rPr>
          <w:rFonts w:ascii="Calibri" w:hAnsi="Calibri" w:cs="Calibri"/>
          <w:sz w:val="24"/>
          <w:szCs w:val="24"/>
        </w:rPr>
        <w:t>a shining</w:t>
      </w:r>
      <w:r w:rsidRPr="0018625C">
        <w:rPr>
          <w:rFonts w:ascii="Calibri" w:hAnsi="Calibri" w:cs="Calibri"/>
          <w:sz w:val="24"/>
          <w:szCs w:val="24"/>
        </w:rPr>
        <w:t xml:space="preserve"> sun</w:t>
      </w:r>
      <w:r w:rsidR="00C16167" w:rsidRPr="0018625C">
        <w:rPr>
          <w:rFonts w:ascii="Calibri" w:hAnsi="Calibri" w:cs="Calibri"/>
          <w:sz w:val="24"/>
          <w:szCs w:val="24"/>
        </w:rPr>
        <w:t xml:space="preserve">, also showing </w:t>
      </w:r>
      <w:r w:rsidR="00993B98" w:rsidRPr="0018625C">
        <w:rPr>
          <w:rFonts w:ascii="Calibri" w:hAnsi="Calibri" w:cs="Calibri"/>
          <w:sz w:val="24"/>
          <w:szCs w:val="24"/>
        </w:rPr>
        <w:t>the Chinese government negatively</w:t>
      </w:r>
      <w:r w:rsidRPr="0018625C">
        <w:rPr>
          <w:rFonts w:ascii="Calibri" w:hAnsi="Calibri" w:cs="Calibri"/>
          <w:sz w:val="24"/>
          <w:szCs w:val="24"/>
        </w:rPr>
        <w:t>.</w:t>
      </w:r>
      <w:r w:rsidR="007D7372" w:rsidRPr="0018625C">
        <w:rPr>
          <w:rStyle w:val="FootnoteReference"/>
          <w:rFonts w:ascii="Calibri" w:hAnsi="Calibri" w:cs="Calibri"/>
          <w:sz w:val="24"/>
          <w:szCs w:val="24"/>
        </w:rPr>
        <w:footnoteReference w:id="33"/>
      </w:r>
      <w:r w:rsidRPr="0018625C">
        <w:rPr>
          <w:rFonts w:ascii="Calibri" w:hAnsi="Calibri" w:cs="Calibri"/>
          <w:sz w:val="24"/>
          <w:szCs w:val="24"/>
        </w:rPr>
        <w:t xml:space="preserve"> </w:t>
      </w:r>
      <w:r w:rsidR="005871E4" w:rsidRPr="0018625C">
        <w:rPr>
          <w:rFonts w:ascii="Calibri" w:hAnsi="Calibri" w:cs="Calibri"/>
          <w:sz w:val="24"/>
          <w:szCs w:val="24"/>
        </w:rPr>
        <w:t>Using</w:t>
      </w:r>
      <w:r w:rsidR="004542A6" w:rsidRPr="0018625C">
        <w:rPr>
          <w:rFonts w:ascii="Calibri" w:hAnsi="Calibri" w:cs="Calibri"/>
          <w:sz w:val="24"/>
          <w:szCs w:val="24"/>
        </w:rPr>
        <w:t xml:space="preserve"> setting</w:t>
      </w:r>
      <w:r w:rsidR="005871E4" w:rsidRPr="0018625C">
        <w:rPr>
          <w:rFonts w:ascii="Calibri" w:hAnsi="Calibri" w:cs="Calibri"/>
          <w:sz w:val="24"/>
          <w:szCs w:val="24"/>
        </w:rPr>
        <w:t>s like these</w:t>
      </w:r>
      <w:r w:rsidR="004542A6" w:rsidRPr="0018625C">
        <w:rPr>
          <w:rFonts w:ascii="Calibri" w:hAnsi="Calibri" w:cs="Calibri"/>
          <w:sz w:val="24"/>
          <w:szCs w:val="24"/>
        </w:rPr>
        <w:t xml:space="preserve"> shows China as an orthodox country, unchanging in new developing times</w:t>
      </w:r>
      <w:r w:rsidR="009E5DDE" w:rsidRPr="0018625C">
        <w:rPr>
          <w:rFonts w:ascii="Calibri" w:hAnsi="Calibri" w:cs="Calibri"/>
          <w:sz w:val="24"/>
          <w:szCs w:val="24"/>
        </w:rPr>
        <w:t>, a relevant issue to be tackled in contemporary China</w:t>
      </w:r>
      <w:r w:rsidR="008769B1" w:rsidRPr="0018625C">
        <w:rPr>
          <w:rFonts w:ascii="Calibri" w:hAnsi="Calibri" w:cs="Calibri"/>
          <w:sz w:val="24"/>
          <w:szCs w:val="24"/>
        </w:rPr>
        <w:t xml:space="preserve">, therefore it is clear that </w:t>
      </w:r>
      <w:r w:rsidR="008769B1" w:rsidRPr="0072065B">
        <w:rPr>
          <w:rFonts w:ascii="Calibri" w:hAnsi="Calibri" w:cs="Calibri"/>
          <w:i/>
          <w:iCs/>
          <w:sz w:val="24"/>
          <w:szCs w:val="24"/>
        </w:rPr>
        <w:t>Towards the Republic</w:t>
      </w:r>
      <w:r w:rsidR="008769B1" w:rsidRPr="0018625C">
        <w:rPr>
          <w:rFonts w:ascii="Calibri" w:hAnsi="Calibri" w:cs="Calibri"/>
          <w:sz w:val="24"/>
          <w:szCs w:val="24"/>
        </w:rPr>
        <w:t xml:space="preserve"> was used to comment on past and present issues</w:t>
      </w:r>
      <w:r w:rsidR="0017712B" w:rsidRPr="0018625C">
        <w:rPr>
          <w:rFonts w:ascii="Calibri" w:hAnsi="Calibri" w:cs="Calibri"/>
          <w:sz w:val="24"/>
          <w:szCs w:val="24"/>
        </w:rPr>
        <w:t>.</w:t>
      </w:r>
    </w:p>
    <w:p w14:paraId="743F1406" w14:textId="32F0237D" w:rsidR="000916F6" w:rsidRDefault="000916F6" w:rsidP="004755AF">
      <w:pPr>
        <w:rPr>
          <w:rFonts w:ascii="Calibri" w:hAnsi="Calibri" w:cs="Calibri"/>
          <w:sz w:val="24"/>
          <w:szCs w:val="24"/>
        </w:rPr>
      </w:pPr>
    </w:p>
    <w:p w14:paraId="418E4F3F" w14:textId="0B82FFC1" w:rsidR="000916F6" w:rsidRDefault="000916F6" w:rsidP="004755AF">
      <w:pPr>
        <w:rPr>
          <w:rFonts w:ascii="Calibri" w:hAnsi="Calibri" w:cs="Calibri"/>
          <w:sz w:val="24"/>
          <w:szCs w:val="24"/>
        </w:rPr>
      </w:pPr>
    </w:p>
    <w:p w14:paraId="64A86F68" w14:textId="2CC6CDDC" w:rsidR="00061F66" w:rsidRDefault="00061F66">
      <w:pPr>
        <w:rPr>
          <w:rFonts w:ascii="Calibri" w:hAnsi="Calibri" w:cs="Calibri"/>
          <w:sz w:val="24"/>
          <w:szCs w:val="24"/>
        </w:rPr>
      </w:pPr>
    </w:p>
    <w:p w14:paraId="10A8AC61" w14:textId="5D4B6C3B" w:rsidR="00974D04" w:rsidRDefault="00873B10" w:rsidP="00B342F9">
      <w:pPr>
        <w:rPr>
          <w:rFonts w:ascii="Calibri" w:hAnsi="Calibri" w:cs="Calibri"/>
          <w:sz w:val="24"/>
          <w:szCs w:val="24"/>
        </w:rPr>
      </w:pPr>
      <w:r w:rsidRPr="0018625C">
        <w:rPr>
          <w:rFonts w:ascii="Calibri" w:hAnsi="Calibri" w:cs="Calibri"/>
          <w:sz w:val="24"/>
          <w:szCs w:val="24"/>
        </w:rPr>
        <w:lastRenderedPageBreak/>
        <w:t>Furthermore, e</w:t>
      </w:r>
      <w:r w:rsidR="00BB0EB7" w:rsidRPr="0018625C">
        <w:rPr>
          <w:rFonts w:ascii="Calibri" w:hAnsi="Calibri" w:cs="Calibri"/>
          <w:sz w:val="24"/>
          <w:szCs w:val="24"/>
        </w:rPr>
        <w:t>very</w:t>
      </w:r>
      <w:r w:rsidR="004755AF" w:rsidRPr="0018625C">
        <w:rPr>
          <w:rFonts w:ascii="Calibri" w:hAnsi="Calibri" w:cs="Calibri"/>
          <w:sz w:val="24"/>
          <w:szCs w:val="24"/>
        </w:rPr>
        <w:t xml:space="preserve"> episode discusses the threat of</w:t>
      </w:r>
      <w:r w:rsidR="00AA6FCA" w:rsidRPr="0018625C">
        <w:rPr>
          <w:rFonts w:ascii="Calibri" w:hAnsi="Calibri" w:cs="Calibri"/>
          <w:sz w:val="24"/>
          <w:szCs w:val="24"/>
        </w:rPr>
        <w:t xml:space="preserve"> a strong</w:t>
      </w:r>
      <w:r w:rsidR="004755AF" w:rsidRPr="0018625C">
        <w:rPr>
          <w:rFonts w:ascii="Calibri" w:hAnsi="Calibri" w:cs="Calibri"/>
          <w:sz w:val="24"/>
          <w:szCs w:val="24"/>
        </w:rPr>
        <w:t xml:space="preserve"> Japan</w:t>
      </w:r>
      <w:r w:rsidR="00AA6FCA" w:rsidRPr="0018625C">
        <w:rPr>
          <w:rFonts w:ascii="Calibri" w:hAnsi="Calibri" w:cs="Calibri"/>
          <w:sz w:val="24"/>
          <w:szCs w:val="24"/>
        </w:rPr>
        <w:t xml:space="preserve"> which was possibly censored out of fear </w:t>
      </w:r>
      <w:r w:rsidR="003C4068" w:rsidRPr="0018625C">
        <w:rPr>
          <w:rFonts w:ascii="Calibri" w:hAnsi="Calibri" w:cs="Calibri"/>
          <w:sz w:val="24"/>
          <w:szCs w:val="24"/>
        </w:rPr>
        <w:t xml:space="preserve">of future </w:t>
      </w:r>
      <w:r w:rsidR="0050700A" w:rsidRPr="0018625C">
        <w:rPr>
          <w:rFonts w:ascii="Calibri" w:hAnsi="Calibri" w:cs="Calibri"/>
          <w:sz w:val="24"/>
          <w:szCs w:val="24"/>
        </w:rPr>
        <w:t>tensions</w:t>
      </w:r>
      <w:r w:rsidR="00D05B7F" w:rsidRPr="0018625C">
        <w:rPr>
          <w:rFonts w:ascii="Calibri" w:hAnsi="Calibri" w:cs="Calibri"/>
          <w:sz w:val="24"/>
          <w:szCs w:val="24"/>
        </w:rPr>
        <w:t xml:space="preserve"> over the past being misremembered</w:t>
      </w:r>
      <w:r w:rsidR="00AA6FCA" w:rsidRPr="0018625C">
        <w:rPr>
          <w:rFonts w:ascii="Calibri" w:hAnsi="Calibri" w:cs="Calibri"/>
          <w:sz w:val="24"/>
          <w:szCs w:val="24"/>
        </w:rPr>
        <w:t xml:space="preserve">. </w:t>
      </w:r>
      <w:r w:rsidR="00AD5839" w:rsidRPr="0018625C">
        <w:rPr>
          <w:rFonts w:ascii="Calibri" w:hAnsi="Calibri" w:cs="Calibri"/>
          <w:sz w:val="24"/>
          <w:szCs w:val="24"/>
        </w:rPr>
        <w:t>Chinese n</w:t>
      </w:r>
      <w:r w:rsidR="004755AF" w:rsidRPr="0018625C">
        <w:rPr>
          <w:rFonts w:ascii="Calibri" w:hAnsi="Calibri" w:cs="Calibri"/>
          <w:sz w:val="24"/>
          <w:szCs w:val="24"/>
        </w:rPr>
        <w:t>aval inspectors commen</w:t>
      </w:r>
      <w:r w:rsidR="0050700A" w:rsidRPr="0018625C">
        <w:rPr>
          <w:rFonts w:ascii="Calibri" w:hAnsi="Calibri" w:cs="Calibri"/>
          <w:sz w:val="24"/>
          <w:szCs w:val="24"/>
        </w:rPr>
        <w:t>t</w:t>
      </w:r>
      <w:r w:rsidR="004755AF" w:rsidRPr="0018625C">
        <w:rPr>
          <w:rFonts w:ascii="Calibri" w:hAnsi="Calibri" w:cs="Calibri"/>
          <w:sz w:val="24"/>
          <w:szCs w:val="24"/>
        </w:rPr>
        <w:t xml:space="preserve"> that the “Japanese Emperor has made the expansion of his navy the biggest priority of all” and thusly has “incredibly sophisticated warships”.</w:t>
      </w:r>
      <w:r w:rsidR="004755AF" w:rsidRPr="0018625C">
        <w:rPr>
          <w:rStyle w:val="FootnoteReference"/>
          <w:rFonts w:ascii="Calibri" w:hAnsi="Calibri" w:cs="Calibri"/>
          <w:sz w:val="24"/>
          <w:szCs w:val="24"/>
        </w:rPr>
        <w:footnoteReference w:id="34"/>
      </w:r>
      <w:r w:rsidR="004755AF" w:rsidRPr="0018625C">
        <w:rPr>
          <w:rFonts w:ascii="Calibri" w:hAnsi="Calibri" w:cs="Calibri"/>
          <w:sz w:val="24"/>
          <w:szCs w:val="24"/>
        </w:rPr>
        <w:t xml:space="preserve"> </w:t>
      </w:r>
      <w:r w:rsidR="000F5AB0" w:rsidRPr="0018625C">
        <w:rPr>
          <w:rFonts w:ascii="Calibri" w:hAnsi="Calibri" w:cs="Calibri"/>
          <w:sz w:val="24"/>
          <w:szCs w:val="24"/>
        </w:rPr>
        <w:t>Essentially, b</w:t>
      </w:r>
      <w:r w:rsidR="004755AF" w:rsidRPr="0018625C">
        <w:rPr>
          <w:rFonts w:ascii="Calibri" w:hAnsi="Calibri" w:cs="Calibri"/>
          <w:sz w:val="24"/>
          <w:szCs w:val="24"/>
        </w:rPr>
        <w:t>y bringing up</w:t>
      </w:r>
      <w:r w:rsidR="00A432CC" w:rsidRPr="0018625C">
        <w:rPr>
          <w:rFonts w:ascii="Calibri" w:hAnsi="Calibri" w:cs="Calibri"/>
          <w:sz w:val="24"/>
          <w:szCs w:val="24"/>
        </w:rPr>
        <w:t xml:space="preserve"> the</w:t>
      </w:r>
      <w:r w:rsidR="004755AF" w:rsidRPr="0018625C">
        <w:rPr>
          <w:rFonts w:ascii="Calibri" w:hAnsi="Calibri" w:cs="Calibri"/>
          <w:sz w:val="24"/>
          <w:szCs w:val="24"/>
        </w:rPr>
        <w:t xml:space="preserve"> </w:t>
      </w:r>
      <w:r w:rsidR="00A432CC" w:rsidRPr="0018625C">
        <w:rPr>
          <w:rFonts w:ascii="Calibri" w:hAnsi="Calibri" w:cs="Calibri"/>
          <w:sz w:val="24"/>
          <w:szCs w:val="24"/>
        </w:rPr>
        <w:t xml:space="preserve">tense </w:t>
      </w:r>
      <w:r w:rsidR="009D127F" w:rsidRPr="0018625C">
        <w:rPr>
          <w:rFonts w:ascii="Calibri" w:hAnsi="Calibri" w:cs="Calibri"/>
          <w:sz w:val="24"/>
          <w:szCs w:val="24"/>
        </w:rPr>
        <w:t>Sino-</w:t>
      </w:r>
      <w:r w:rsidR="004755AF" w:rsidRPr="0018625C">
        <w:rPr>
          <w:rFonts w:ascii="Calibri" w:hAnsi="Calibri" w:cs="Calibri"/>
          <w:sz w:val="24"/>
          <w:szCs w:val="24"/>
        </w:rPr>
        <w:t xml:space="preserve">Japanese </w:t>
      </w:r>
      <w:r w:rsidR="009D127F" w:rsidRPr="0018625C">
        <w:rPr>
          <w:rFonts w:ascii="Calibri" w:hAnsi="Calibri" w:cs="Calibri"/>
          <w:sz w:val="24"/>
          <w:szCs w:val="24"/>
        </w:rPr>
        <w:t>relationship in</w:t>
      </w:r>
      <w:r w:rsidR="004755AF" w:rsidRPr="0018625C">
        <w:rPr>
          <w:rFonts w:ascii="Calibri" w:hAnsi="Calibri" w:cs="Calibri"/>
          <w:sz w:val="24"/>
          <w:szCs w:val="24"/>
        </w:rPr>
        <w:t xml:space="preserve"> the past </w:t>
      </w:r>
      <w:r w:rsidR="00A432CC" w:rsidRPr="00E97B75">
        <w:rPr>
          <w:rFonts w:ascii="Calibri" w:hAnsi="Calibri" w:cs="Calibri"/>
          <w:i/>
          <w:iCs/>
          <w:sz w:val="24"/>
          <w:szCs w:val="24"/>
        </w:rPr>
        <w:t>Towards the Republic</w:t>
      </w:r>
      <w:r w:rsidR="004755AF" w:rsidRPr="0018625C">
        <w:rPr>
          <w:rFonts w:ascii="Calibri" w:hAnsi="Calibri" w:cs="Calibri"/>
          <w:sz w:val="24"/>
          <w:szCs w:val="24"/>
        </w:rPr>
        <w:t xml:space="preserve"> may have caused tensions with Japan in the present day, therefore the show </w:t>
      </w:r>
      <w:r w:rsidR="00E41AAD" w:rsidRPr="0018625C">
        <w:rPr>
          <w:rFonts w:ascii="Calibri" w:hAnsi="Calibri" w:cs="Calibri"/>
          <w:sz w:val="24"/>
          <w:szCs w:val="24"/>
        </w:rPr>
        <w:t>was</w:t>
      </w:r>
      <w:r w:rsidR="004755AF" w:rsidRPr="0018625C">
        <w:rPr>
          <w:rFonts w:ascii="Calibri" w:hAnsi="Calibri" w:cs="Calibri"/>
          <w:sz w:val="24"/>
          <w:szCs w:val="24"/>
        </w:rPr>
        <w:t xml:space="preserve"> banned with China’s best interests at heart. Since the end of the Second World War, Sino-Japanese relations have been </w:t>
      </w:r>
      <w:r w:rsidR="00463DBC" w:rsidRPr="0018625C">
        <w:rPr>
          <w:rFonts w:ascii="Calibri" w:hAnsi="Calibri" w:cs="Calibri"/>
          <w:sz w:val="24"/>
          <w:szCs w:val="24"/>
        </w:rPr>
        <w:t>difficult</w:t>
      </w:r>
      <w:r w:rsidR="004755AF" w:rsidRPr="0018625C">
        <w:rPr>
          <w:rFonts w:ascii="Calibri" w:hAnsi="Calibri" w:cs="Calibri"/>
          <w:sz w:val="24"/>
          <w:szCs w:val="24"/>
        </w:rPr>
        <w:t xml:space="preserve"> due to maritime disputes and wars as supported by the BBC’s 2014 World Service Poll, whereby 73% of Japanese people viewed China negatively, and 90% of Chinese viewed Japan negatively.</w:t>
      </w:r>
      <w:r w:rsidR="004755AF" w:rsidRPr="0018625C">
        <w:rPr>
          <w:rStyle w:val="FootnoteReference"/>
          <w:rFonts w:ascii="Calibri" w:hAnsi="Calibri" w:cs="Calibri"/>
          <w:sz w:val="24"/>
          <w:szCs w:val="24"/>
        </w:rPr>
        <w:footnoteReference w:id="35"/>
      </w:r>
      <w:r w:rsidR="004755AF" w:rsidRPr="0018625C">
        <w:rPr>
          <w:rFonts w:ascii="Calibri" w:hAnsi="Calibri" w:cs="Calibri"/>
          <w:sz w:val="24"/>
          <w:szCs w:val="24"/>
        </w:rPr>
        <w:t xml:space="preserve"> Although historians have commented that </w:t>
      </w:r>
      <w:r w:rsidR="004755AF" w:rsidRPr="00E97B75">
        <w:rPr>
          <w:rFonts w:ascii="Calibri" w:hAnsi="Calibri" w:cs="Calibri"/>
          <w:i/>
          <w:iCs/>
          <w:sz w:val="24"/>
          <w:szCs w:val="24"/>
        </w:rPr>
        <w:t>Towards the Republic</w:t>
      </w:r>
      <w:r w:rsidR="00E97B75">
        <w:rPr>
          <w:rFonts w:ascii="Calibri" w:hAnsi="Calibri" w:cs="Calibri"/>
          <w:sz w:val="24"/>
          <w:szCs w:val="24"/>
        </w:rPr>
        <w:t xml:space="preserve"> </w:t>
      </w:r>
      <w:r w:rsidR="004755AF" w:rsidRPr="0018625C">
        <w:rPr>
          <w:rFonts w:ascii="Calibri" w:hAnsi="Calibri" w:cs="Calibri"/>
          <w:sz w:val="24"/>
          <w:szCs w:val="24"/>
        </w:rPr>
        <w:t>was banned for its negative portrayal of the government, another likely but not mentioned idea is that it was out of a fear of future Sino-Japanese conflicts and having the public’s lives at stake during a potential future war.</w:t>
      </w:r>
    </w:p>
    <w:p w14:paraId="42006E73" w14:textId="1724983D" w:rsidR="00B342F9" w:rsidRPr="0018625C" w:rsidRDefault="007A652C" w:rsidP="00B342F9">
      <w:pPr>
        <w:rPr>
          <w:rFonts w:ascii="Calibri" w:hAnsi="Calibri" w:cs="Calibri"/>
          <w:sz w:val="24"/>
          <w:szCs w:val="24"/>
        </w:rPr>
      </w:pPr>
      <w:r w:rsidRPr="0018625C">
        <w:rPr>
          <w:rFonts w:ascii="Calibri" w:hAnsi="Calibri" w:cs="Calibri"/>
          <w:sz w:val="24"/>
          <w:szCs w:val="24"/>
        </w:rPr>
        <w:t xml:space="preserve">In conclusion, the </w:t>
      </w:r>
      <w:r w:rsidR="00AA7B03" w:rsidRPr="0018625C">
        <w:rPr>
          <w:rFonts w:ascii="Calibri" w:hAnsi="Calibri" w:cs="Calibri"/>
          <w:sz w:val="24"/>
          <w:szCs w:val="24"/>
        </w:rPr>
        <w:t xml:space="preserve">main reason this way of using the past to serve the present was </w:t>
      </w:r>
      <w:r w:rsidR="006248E2" w:rsidRPr="0018625C">
        <w:rPr>
          <w:rFonts w:ascii="Calibri" w:hAnsi="Calibri" w:cs="Calibri"/>
          <w:sz w:val="24"/>
          <w:szCs w:val="24"/>
        </w:rPr>
        <w:t>censored</w:t>
      </w:r>
      <w:r w:rsidR="00AA7B03" w:rsidRPr="0018625C">
        <w:rPr>
          <w:rFonts w:ascii="Calibri" w:hAnsi="Calibri" w:cs="Calibri"/>
          <w:sz w:val="24"/>
          <w:szCs w:val="24"/>
        </w:rPr>
        <w:t xml:space="preserve"> is the way it tackled nationalism. </w:t>
      </w:r>
      <w:r w:rsidR="00B342F9" w:rsidRPr="0018625C">
        <w:rPr>
          <w:rFonts w:ascii="Calibri" w:hAnsi="Calibri" w:cs="Calibri"/>
          <w:sz w:val="24"/>
          <w:szCs w:val="24"/>
        </w:rPr>
        <w:t>Overall, although it is unsure what specific aspect caused this show to be banned</w:t>
      </w:r>
      <w:r w:rsidR="00E04129">
        <w:rPr>
          <w:rFonts w:ascii="Calibri" w:hAnsi="Calibri" w:cs="Calibri"/>
          <w:sz w:val="24"/>
          <w:szCs w:val="24"/>
        </w:rPr>
        <w:t xml:space="preserve"> but</w:t>
      </w:r>
      <w:r w:rsidR="007F5823" w:rsidRPr="0018625C">
        <w:rPr>
          <w:rFonts w:ascii="Calibri" w:hAnsi="Calibri" w:cs="Calibri"/>
          <w:sz w:val="24"/>
          <w:szCs w:val="24"/>
        </w:rPr>
        <w:t xml:space="preserve"> they all have </w:t>
      </w:r>
      <w:r w:rsidR="00223FC9" w:rsidRPr="0018625C">
        <w:rPr>
          <w:rFonts w:ascii="Calibri" w:hAnsi="Calibri" w:cs="Calibri"/>
          <w:sz w:val="24"/>
          <w:szCs w:val="24"/>
        </w:rPr>
        <w:t xml:space="preserve">discouraging </w:t>
      </w:r>
      <w:r w:rsidR="006418D5" w:rsidRPr="0018625C">
        <w:rPr>
          <w:rFonts w:ascii="Calibri" w:hAnsi="Calibri" w:cs="Calibri"/>
          <w:sz w:val="24"/>
          <w:szCs w:val="24"/>
        </w:rPr>
        <w:t>patrioti</w:t>
      </w:r>
      <w:r w:rsidR="005A76DB" w:rsidRPr="0018625C">
        <w:rPr>
          <w:rFonts w:ascii="Calibri" w:hAnsi="Calibri" w:cs="Calibri"/>
          <w:sz w:val="24"/>
          <w:szCs w:val="24"/>
        </w:rPr>
        <w:t>sm</w:t>
      </w:r>
      <w:r w:rsidR="007F5823" w:rsidRPr="0018625C">
        <w:rPr>
          <w:rFonts w:ascii="Calibri" w:hAnsi="Calibri" w:cs="Calibri"/>
          <w:sz w:val="24"/>
          <w:szCs w:val="24"/>
        </w:rPr>
        <w:t xml:space="preserve"> as a linking theme. To caricature the government as </w:t>
      </w:r>
      <w:r w:rsidR="008A19BD" w:rsidRPr="0018625C">
        <w:rPr>
          <w:rFonts w:ascii="Calibri" w:hAnsi="Calibri" w:cs="Calibri"/>
          <w:sz w:val="24"/>
          <w:szCs w:val="24"/>
        </w:rPr>
        <w:t xml:space="preserve">traditional and </w:t>
      </w:r>
      <w:r w:rsidR="007F5823" w:rsidRPr="0018625C">
        <w:rPr>
          <w:rFonts w:ascii="Calibri" w:hAnsi="Calibri" w:cs="Calibri"/>
          <w:sz w:val="24"/>
          <w:szCs w:val="24"/>
        </w:rPr>
        <w:t>incompetent, a revolutionary figure as a fool</w:t>
      </w:r>
      <w:r w:rsidR="003D0EFC" w:rsidRPr="0018625C">
        <w:rPr>
          <w:rFonts w:ascii="Calibri" w:hAnsi="Calibri" w:cs="Calibri"/>
          <w:sz w:val="24"/>
          <w:szCs w:val="24"/>
        </w:rPr>
        <w:t xml:space="preserve"> and</w:t>
      </w:r>
      <w:r w:rsidR="007F5823" w:rsidRPr="0018625C">
        <w:rPr>
          <w:rFonts w:ascii="Calibri" w:hAnsi="Calibri" w:cs="Calibri"/>
          <w:sz w:val="24"/>
          <w:szCs w:val="24"/>
        </w:rPr>
        <w:t xml:space="preserve"> a </w:t>
      </w:r>
      <w:r w:rsidR="008A19BD" w:rsidRPr="0018625C">
        <w:rPr>
          <w:rFonts w:ascii="Calibri" w:hAnsi="Calibri" w:cs="Calibri"/>
          <w:sz w:val="24"/>
          <w:szCs w:val="24"/>
        </w:rPr>
        <w:t>reformist</w:t>
      </w:r>
      <w:r w:rsidR="00347A02" w:rsidRPr="0018625C">
        <w:rPr>
          <w:rFonts w:ascii="Calibri" w:hAnsi="Calibri" w:cs="Calibri"/>
          <w:sz w:val="24"/>
          <w:szCs w:val="24"/>
        </w:rPr>
        <w:t xml:space="preserve"> emperor</w:t>
      </w:r>
      <w:r w:rsidR="008A19BD" w:rsidRPr="0018625C">
        <w:rPr>
          <w:rFonts w:ascii="Calibri" w:hAnsi="Calibri" w:cs="Calibri"/>
          <w:sz w:val="24"/>
          <w:szCs w:val="24"/>
        </w:rPr>
        <w:t xml:space="preserve"> as naïve</w:t>
      </w:r>
      <w:r w:rsidR="00347A02" w:rsidRPr="0018625C">
        <w:rPr>
          <w:rFonts w:ascii="Calibri" w:hAnsi="Calibri" w:cs="Calibri"/>
          <w:sz w:val="24"/>
          <w:szCs w:val="24"/>
        </w:rPr>
        <w:t xml:space="preserve">, </w:t>
      </w:r>
      <w:r w:rsidR="00347A02" w:rsidRPr="00063B98">
        <w:rPr>
          <w:rFonts w:ascii="Calibri" w:hAnsi="Calibri" w:cs="Calibri"/>
          <w:i/>
          <w:iCs/>
          <w:sz w:val="24"/>
          <w:szCs w:val="24"/>
        </w:rPr>
        <w:t>Towards the Republic</w:t>
      </w:r>
      <w:r w:rsidR="006D4560" w:rsidRPr="0018625C">
        <w:rPr>
          <w:rFonts w:ascii="Calibri" w:hAnsi="Calibri" w:cs="Calibri"/>
          <w:sz w:val="24"/>
          <w:szCs w:val="24"/>
        </w:rPr>
        <w:t xml:space="preserve"> went against all modern beliefs</w:t>
      </w:r>
      <w:r w:rsidR="00C87736" w:rsidRPr="0018625C">
        <w:rPr>
          <w:rFonts w:ascii="Calibri" w:hAnsi="Calibri" w:cs="Calibri"/>
          <w:sz w:val="24"/>
          <w:szCs w:val="24"/>
        </w:rPr>
        <w:t xml:space="preserve"> and explored a new angle </w:t>
      </w:r>
      <w:r w:rsidR="00063B98">
        <w:rPr>
          <w:rFonts w:ascii="Calibri" w:hAnsi="Calibri" w:cs="Calibri"/>
          <w:sz w:val="24"/>
          <w:szCs w:val="24"/>
        </w:rPr>
        <w:t>of</w:t>
      </w:r>
      <w:r w:rsidR="00C87736" w:rsidRPr="0018625C">
        <w:rPr>
          <w:rFonts w:ascii="Calibri" w:hAnsi="Calibri" w:cs="Calibri"/>
          <w:sz w:val="24"/>
          <w:szCs w:val="24"/>
        </w:rPr>
        <w:t xml:space="preserve"> history</w:t>
      </w:r>
      <w:r w:rsidR="00B342F9" w:rsidRPr="0018625C">
        <w:rPr>
          <w:rFonts w:ascii="Calibri" w:hAnsi="Calibri" w:cs="Calibri"/>
          <w:sz w:val="24"/>
          <w:szCs w:val="24"/>
        </w:rPr>
        <w:t xml:space="preserve">. In summary, this censorship shows the Chinese government’s power over depicting the past and their control over </w:t>
      </w:r>
      <w:r w:rsidR="00C87736" w:rsidRPr="0018625C">
        <w:rPr>
          <w:rFonts w:ascii="Calibri" w:hAnsi="Calibri" w:cs="Calibri"/>
          <w:sz w:val="24"/>
          <w:szCs w:val="24"/>
        </w:rPr>
        <w:t>society’s</w:t>
      </w:r>
      <w:r w:rsidR="00B342F9" w:rsidRPr="0018625C">
        <w:rPr>
          <w:rFonts w:ascii="Calibri" w:hAnsi="Calibri" w:cs="Calibri"/>
          <w:sz w:val="24"/>
          <w:szCs w:val="24"/>
        </w:rPr>
        <w:t xml:space="preserve"> viewing.</w:t>
      </w:r>
    </w:p>
    <w:p w14:paraId="1FC193ED" w14:textId="6054A611" w:rsidR="002049E8" w:rsidRPr="0018625C" w:rsidRDefault="002049E8" w:rsidP="00B342F9">
      <w:pPr>
        <w:rPr>
          <w:rFonts w:ascii="Calibri" w:hAnsi="Calibri" w:cs="Calibri"/>
          <w:sz w:val="24"/>
          <w:szCs w:val="24"/>
        </w:rPr>
      </w:pPr>
    </w:p>
    <w:p w14:paraId="2A73B225" w14:textId="3385F25C" w:rsidR="002049E8" w:rsidRPr="0018625C" w:rsidRDefault="002049E8" w:rsidP="00B342F9">
      <w:pPr>
        <w:rPr>
          <w:rFonts w:ascii="Calibri" w:hAnsi="Calibri" w:cs="Calibri"/>
          <w:sz w:val="24"/>
          <w:szCs w:val="24"/>
        </w:rPr>
      </w:pPr>
    </w:p>
    <w:p w14:paraId="34AF80C0" w14:textId="4BEB0A9C" w:rsidR="002049E8" w:rsidRPr="0018625C" w:rsidRDefault="002049E8" w:rsidP="00B342F9">
      <w:pPr>
        <w:rPr>
          <w:rFonts w:ascii="Calibri" w:hAnsi="Calibri" w:cs="Calibri"/>
          <w:sz w:val="24"/>
          <w:szCs w:val="24"/>
        </w:rPr>
      </w:pPr>
    </w:p>
    <w:p w14:paraId="1302D9BE" w14:textId="6F68040B" w:rsidR="002049E8" w:rsidRPr="0018625C" w:rsidRDefault="002049E8" w:rsidP="00B342F9">
      <w:pPr>
        <w:rPr>
          <w:rFonts w:ascii="Calibri" w:hAnsi="Calibri" w:cs="Calibri"/>
          <w:sz w:val="24"/>
          <w:szCs w:val="24"/>
        </w:rPr>
      </w:pPr>
    </w:p>
    <w:p w14:paraId="047018C7" w14:textId="5B734AA8" w:rsidR="002049E8" w:rsidRPr="0018625C" w:rsidRDefault="002049E8" w:rsidP="00B342F9">
      <w:pPr>
        <w:rPr>
          <w:rFonts w:ascii="Calibri" w:hAnsi="Calibri" w:cs="Calibri"/>
          <w:sz w:val="24"/>
          <w:szCs w:val="24"/>
        </w:rPr>
      </w:pPr>
    </w:p>
    <w:p w14:paraId="7103E9FE" w14:textId="3E34A2BE" w:rsidR="002049E8" w:rsidRPr="0018625C" w:rsidRDefault="002049E8" w:rsidP="00B342F9">
      <w:pPr>
        <w:rPr>
          <w:rFonts w:ascii="Calibri" w:hAnsi="Calibri" w:cs="Calibri"/>
          <w:sz w:val="24"/>
          <w:szCs w:val="24"/>
        </w:rPr>
      </w:pPr>
    </w:p>
    <w:p w14:paraId="04543B67" w14:textId="2E7792DF" w:rsidR="002049E8" w:rsidRPr="0018625C" w:rsidRDefault="002049E8" w:rsidP="00B342F9">
      <w:pPr>
        <w:rPr>
          <w:rFonts w:ascii="Calibri" w:hAnsi="Calibri" w:cs="Calibri"/>
          <w:sz w:val="24"/>
          <w:szCs w:val="24"/>
        </w:rPr>
      </w:pPr>
    </w:p>
    <w:p w14:paraId="3C4A2E2F" w14:textId="04DA8B42" w:rsidR="002049E8" w:rsidRPr="0018625C" w:rsidRDefault="002049E8" w:rsidP="00B342F9">
      <w:pPr>
        <w:rPr>
          <w:rFonts w:ascii="Calibri" w:hAnsi="Calibri" w:cs="Calibri"/>
          <w:sz w:val="24"/>
          <w:szCs w:val="24"/>
        </w:rPr>
      </w:pPr>
    </w:p>
    <w:p w14:paraId="4F1D0FB5" w14:textId="28F07D74" w:rsidR="002049E8" w:rsidRPr="0018625C" w:rsidRDefault="002049E8" w:rsidP="00B342F9">
      <w:pPr>
        <w:rPr>
          <w:rFonts w:ascii="Calibri" w:hAnsi="Calibri" w:cs="Calibri"/>
          <w:sz w:val="24"/>
          <w:szCs w:val="24"/>
        </w:rPr>
      </w:pPr>
    </w:p>
    <w:p w14:paraId="2D0997CB" w14:textId="77777777" w:rsidR="002049E8" w:rsidRPr="0018625C" w:rsidRDefault="002049E8" w:rsidP="00B342F9">
      <w:pPr>
        <w:rPr>
          <w:rFonts w:ascii="Calibri" w:hAnsi="Calibri" w:cs="Calibri"/>
          <w:sz w:val="24"/>
          <w:szCs w:val="24"/>
        </w:rPr>
      </w:pPr>
    </w:p>
    <w:p w14:paraId="7DC97095" w14:textId="65748FA5" w:rsidR="00B342F9" w:rsidRPr="0018625C" w:rsidRDefault="00B342F9">
      <w:pPr>
        <w:rPr>
          <w:rFonts w:ascii="Calibri" w:hAnsi="Calibri" w:cs="Calibri"/>
          <w:sz w:val="24"/>
          <w:szCs w:val="24"/>
        </w:rPr>
      </w:pPr>
    </w:p>
    <w:p w14:paraId="2CD66C3E" w14:textId="77777777" w:rsidR="00E97B75" w:rsidRDefault="00E97B75">
      <w:pPr>
        <w:rPr>
          <w:rFonts w:ascii="Calibri" w:hAnsi="Calibri" w:cs="Calibri"/>
          <w:b/>
          <w:bCs/>
          <w:sz w:val="24"/>
          <w:szCs w:val="24"/>
        </w:rPr>
      </w:pPr>
    </w:p>
    <w:p w14:paraId="43B7892E" w14:textId="3183EAE0" w:rsidR="004154EB" w:rsidRPr="0018625C" w:rsidRDefault="004154EB">
      <w:pPr>
        <w:rPr>
          <w:rFonts w:ascii="Calibri" w:hAnsi="Calibri" w:cs="Calibri"/>
          <w:b/>
          <w:bCs/>
          <w:sz w:val="24"/>
          <w:szCs w:val="24"/>
        </w:rPr>
      </w:pPr>
      <w:r w:rsidRPr="0018625C">
        <w:rPr>
          <w:rFonts w:ascii="Calibri" w:hAnsi="Calibri" w:cs="Calibri"/>
          <w:b/>
          <w:bCs/>
          <w:sz w:val="24"/>
          <w:szCs w:val="24"/>
        </w:rPr>
        <w:lastRenderedPageBreak/>
        <w:t>Bibliography</w:t>
      </w:r>
    </w:p>
    <w:p w14:paraId="5B2DDDE6" w14:textId="77777777" w:rsidR="00DA5743" w:rsidRPr="0018625C" w:rsidRDefault="00DA5743" w:rsidP="00DA5743">
      <w:pPr>
        <w:pStyle w:val="ListParagraph"/>
        <w:numPr>
          <w:ilvl w:val="0"/>
          <w:numId w:val="1"/>
        </w:numPr>
        <w:rPr>
          <w:rFonts w:ascii="Calibri" w:hAnsi="Calibri" w:cs="Calibri"/>
          <w:sz w:val="24"/>
          <w:szCs w:val="24"/>
        </w:rPr>
      </w:pPr>
      <w:r w:rsidRPr="0018625C">
        <w:rPr>
          <w:rFonts w:ascii="Calibri" w:hAnsi="Calibri" w:cs="Calibri"/>
          <w:sz w:val="24"/>
          <w:szCs w:val="24"/>
        </w:rPr>
        <w:t>Baum, Julian, "China Remembers Sun Yat-Sen", CS Moniter, 1986 &lt;https://www.csmonitor.com/1986/1113/osun.html&gt; [Accessed 11 April 2020]</w:t>
      </w:r>
    </w:p>
    <w:p w14:paraId="09A69501" w14:textId="77777777" w:rsidR="00DA5743" w:rsidRPr="0018625C" w:rsidRDefault="00DA5743" w:rsidP="00DA5743">
      <w:pPr>
        <w:pStyle w:val="ListParagraph"/>
        <w:numPr>
          <w:ilvl w:val="0"/>
          <w:numId w:val="1"/>
        </w:numPr>
        <w:rPr>
          <w:rFonts w:ascii="Calibri" w:hAnsi="Calibri" w:cs="Calibri"/>
          <w:sz w:val="24"/>
          <w:szCs w:val="24"/>
        </w:rPr>
      </w:pPr>
      <w:r w:rsidRPr="0018625C">
        <w:rPr>
          <w:rFonts w:ascii="Calibri" w:hAnsi="Calibri" w:cs="Calibri"/>
          <w:sz w:val="24"/>
          <w:szCs w:val="24"/>
        </w:rPr>
        <w:t>Chang, Jung, Empress Dowager Cixi: The Concubine Who Launched Modern China (London: Random House, 2013)</w:t>
      </w:r>
    </w:p>
    <w:p w14:paraId="56AEEFAC" w14:textId="77777777" w:rsidR="00DA5743" w:rsidRPr="0018625C" w:rsidRDefault="00DA5743" w:rsidP="00DA5743">
      <w:pPr>
        <w:pStyle w:val="ListParagraph"/>
        <w:numPr>
          <w:ilvl w:val="0"/>
          <w:numId w:val="1"/>
        </w:numPr>
        <w:rPr>
          <w:rFonts w:ascii="Calibri" w:hAnsi="Calibri" w:cs="Calibri"/>
          <w:sz w:val="24"/>
          <w:szCs w:val="24"/>
        </w:rPr>
      </w:pPr>
      <w:r w:rsidRPr="0018625C">
        <w:rPr>
          <w:rFonts w:ascii="Calibri" w:hAnsi="Calibri" w:cs="Calibri"/>
          <w:sz w:val="24"/>
          <w:szCs w:val="24"/>
        </w:rPr>
        <w:t>Hao, Ping, Peking University And The Origins Of Higher Education In China, 1st edn (Los Angeles: Bridge 21 Publications, 2013)</w:t>
      </w:r>
    </w:p>
    <w:p w14:paraId="102D8F0D" w14:textId="77777777" w:rsidR="00DA5743" w:rsidRPr="0018625C" w:rsidRDefault="00DA5743" w:rsidP="00DA5743">
      <w:pPr>
        <w:pStyle w:val="ListParagraph"/>
        <w:numPr>
          <w:ilvl w:val="0"/>
          <w:numId w:val="1"/>
        </w:numPr>
        <w:rPr>
          <w:rFonts w:ascii="Calibri" w:hAnsi="Calibri" w:cs="Calibri"/>
          <w:sz w:val="24"/>
          <w:szCs w:val="24"/>
        </w:rPr>
      </w:pPr>
      <w:r w:rsidRPr="0018625C">
        <w:rPr>
          <w:rFonts w:ascii="Calibri" w:hAnsi="Calibri" w:cs="Calibri"/>
          <w:sz w:val="24"/>
          <w:szCs w:val="24"/>
        </w:rPr>
        <w:t>Muller, Gotelind, Representing History In Chinese Media: The TV Drama "Zou Xiang Gonghe" (Germany: Lit Verlag, 2019)</w:t>
      </w:r>
    </w:p>
    <w:p w14:paraId="3ED598F9" w14:textId="77777777" w:rsidR="00DA5743" w:rsidRPr="0018625C" w:rsidRDefault="00DA5743" w:rsidP="00DA5743">
      <w:pPr>
        <w:pStyle w:val="ListParagraph"/>
        <w:numPr>
          <w:ilvl w:val="0"/>
          <w:numId w:val="1"/>
        </w:numPr>
        <w:rPr>
          <w:rFonts w:ascii="Calibri" w:hAnsi="Calibri" w:cs="Calibri"/>
          <w:sz w:val="24"/>
          <w:szCs w:val="24"/>
        </w:rPr>
      </w:pPr>
      <w:r w:rsidRPr="0018625C">
        <w:rPr>
          <w:rFonts w:ascii="Calibri" w:hAnsi="Calibri" w:cs="Calibri"/>
          <w:sz w:val="24"/>
          <w:szCs w:val="24"/>
        </w:rPr>
        <w:t>Perlez, Jane, "Was This Powerful Chinese Empress A Feminist Trailblazer?", The New York Times, 2018 &lt;https://www.nytimes.com/2018/07/10/world/asia/china-empress-dowager-cixi.html&gt; [Accessed 10 April 2020]</w:t>
      </w:r>
    </w:p>
    <w:p w14:paraId="235A6B97" w14:textId="77777777" w:rsidR="00DA5743" w:rsidRPr="0018625C" w:rsidRDefault="00DA5743" w:rsidP="00DA5743">
      <w:pPr>
        <w:pStyle w:val="ListParagraph"/>
        <w:numPr>
          <w:ilvl w:val="0"/>
          <w:numId w:val="1"/>
        </w:numPr>
        <w:rPr>
          <w:rFonts w:ascii="Calibri" w:hAnsi="Calibri" w:cs="Calibri"/>
          <w:sz w:val="24"/>
          <w:szCs w:val="24"/>
        </w:rPr>
      </w:pPr>
      <w:r w:rsidRPr="0018625C">
        <w:rPr>
          <w:rFonts w:ascii="Calibri" w:hAnsi="Calibri" w:cs="Calibri"/>
          <w:sz w:val="24"/>
          <w:szCs w:val="24"/>
        </w:rPr>
        <w:t>Schell, Orville, "Her Dynasty", The New York Times, 2013 &lt;https://www.nytimes.com/2013/10/27/books/review/jung-changs-empress-dowager-cixi.html&gt; [Accessed 11 April 2020]</w:t>
      </w:r>
    </w:p>
    <w:p w14:paraId="5EDE3F3E" w14:textId="77777777" w:rsidR="00DA5743" w:rsidRPr="0018625C" w:rsidRDefault="00DA5743" w:rsidP="00DA5743">
      <w:pPr>
        <w:pStyle w:val="ListParagraph"/>
        <w:numPr>
          <w:ilvl w:val="0"/>
          <w:numId w:val="1"/>
        </w:numPr>
        <w:rPr>
          <w:rFonts w:ascii="Calibri" w:hAnsi="Calibri" w:cs="Calibri"/>
          <w:sz w:val="24"/>
          <w:szCs w:val="24"/>
        </w:rPr>
      </w:pPr>
      <w:r w:rsidRPr="0018625C">
        <w:rPr>
          <w:rFonts w:ascii="Calibri" w:hAnsi="Calibri" w:cs="Calibri"/>
          <w:sz w:val="24"/>
          <w:szCs w:val="24"/>
        </w:rPr>
        <w:t>Sethi, Anita, "Jung Chang: ‘To Be A Writer Was The Most Dangerous Profession’", The Guardian, 2019 &lt;https://www.theguardian.com/books/2019/oct/13/jung-chang-mao-interview-big-sister-little-sister-red-sister&gt; [Accessed 11 April 2020]</w:t>
      </w:r>
    </w:p>
    <w:p w14:paraId="0F2D20FE" w14:textId="77777777" w:rsidR="00DA5743" w:rsidRPr="00DA5743" w:rsidRDefault="00DA5743" w:rsidP="00DA5743">
      <w:pPr>
        <w:pStyle w:val="ListParagraph"/>
        <w:numPr>
          <w:ilvl w:val="0"/>
          <w:numId w:val="1"/>
        </w:numPr>
        <w:rPr>
          <w:rFonts w:ascii="Calibri" w:hAnsi="Calibri" w:cs="Calibri"/>
          <w:sz w:val="24"/>
          <w:szCs w:val="24"/>
        </w:rPr>
      </w:pPr>
      <w:r w:rsidRPr="0018625C">
        <w:rPr>
          <w:rFonts w:ascii="Calibri" w:hAnsi="Calibri" w:cs="Calibri"/>
          <w:sz w:val="24"/>
          <w:szCs w:val="24"/>
        </w:rPr>
        <w:t>Zarrow, Peter, China In War And Revolution, 1895-1949 (New Yo</w:t>
      </w:r>
      <w:r w:rsidRPr="00DA5743">
        <w:rPr>
          <w:rFonts w:ascii="Calibri" w:hAnsi="Calibri" w:cs="Calibri"/>
          <w:sz w:val="24"/>
          <w:szCs w:val="24"/>
        </w:rPr>
        <w:t>rk: Routledge, 2005)</w:t>
      </w:r>
    </w:p>
    <w:sectPr w:rsidR="00DA5743" w:rsidRPr="00DA5743" w:rsidSect="00045753">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851" w:footer="992" w:gutter="0"/>
      <w:cols w:space="42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473A40" w14:textId="77777777" w:rsidR="00707788" w:rsidRDefault="00707788" w:rsidP="000559C6">
      <w:pPr>
        <w:spacing w:after="0" w:line="240" w:lineRule="auto"/>
      </w:pPr>
      <w:r>
        <w:separator/>
      </w:r>
    </w:p>
  </w:endnote>
  <w:endnote w:type="continuationSeparator" w:id="0">
    <w:p w14:paraId="3C6061B2" w14:textId="77777777" w:rsidR="00707788" w:rsidRDefault="00707788" w:rsidP="000559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3CF596" w14:textId="77777777" w:rsidR="00D85D04" w:rsidRDefault="00D85D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F2E3B7" w14:textId="77777777" w:rsidR="00D85D04" w:rsidRDefault="00D85D0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A67247" w14:textId="77777777" w:rsidR="00D85D04" w:rsidRDefault="00D85D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85D506" w14:textId="77777777" w:rsidR="00707788" w:rsidRDefault="00707788" w:rsidP="000559C6">
      <w:pPr>
        <w:spacing w:after="0" w:line="240" w:lineRule="auto"/>
      </w:pPr>
      <w:r>
        <w:separator/>
      </w:r>
    </w:p>
  </w:footnote>
  <w:footnote w:type="continuationSeparator" w:id="0">
    <w:p w14:paraId="7D9EEEEE" w14:textId="77777777" w:rsidR="00707788" w:rsidRDefault="00707788" w:rsidP="000559C6">
      <w:pPr>
        <w:spacing w:after="0" w:line="240" w:lineRule="auto"/>
      </w:pPr>
      <w:r>
        <w:continuationSeparator/>
      </w:r>
    </w:p>
  </w:footnote>
  <w:footnote w:id="1">
    <w:p w14:paraId="5B88A6C4" w14:textId="5D73C03A" w:rsidR="00840981" w:rsidRDefault="00840981">
      <w:pPr>
        <w:pStyle w:val="FootnoteText"/>
      </w:pPr>
      <w:r>
        <w:rPr>
          <w:rStyle w:val="FootnoteReference"/>
        </w:rPr>
        <w:footnoteRef/>
      </w:r>
      <w:r>
        <w:t xml:space="preserve"> </w:t>
      </w:r>
      <w:r w:rsidRPr="00840981">
        <w:rPr>
          <w:rFonts w:ascii="Calibri" w:hAnsi="Calibri" w:cs="Calibri"/>
          <w:sz w:val="18"/>
          <w:szCs w:val="18"/>
        </w:rPr>
        <w:t>Gotelind Muller, Representing History In Chinese Media: The TV Drama "Zou Xiang Gonghe" (Germany: Lit Verlag, 2019).</w:t>
      </w:r>
    </w:p>
  </w:footnote>
  <w:footnote w:id="2">
    <w:p w14:paraId="241E08DE" w14:textId="2591E6C8" w:rsidR="005616E1" w:rsidRPr="007C2C25" w:rsidRDefault="005616E1">
      <w:pPr>
        <w:pStyle w:val="FootnoteText"/>
      </w:pPr>
      <w:r>
        <w:rPr>
          <w:rStyle w:val="FootnoteReference"/>
        </w:rPr>
        <w:footnoteRef/>
      </w:r>
      <w:r>
        <w:t xml:space="preserve"> </w:t>
      </w:r>
      <w:r w:rsidR="007C2C25">
        <w:rPr>
          <w:rFonts w:ascii="Calibri" w:hAnsi="Calibri" w:cs="Calibri"/>
          <w:i/>
          <w:iCs/>
          <w:sz w:val="18"/>
          <w:szCs w:val="18"/>
        </w:rPr>
        <w:t>Ibid</w:t>
      </w:r>
      <w:r w:rsidR="00792313">
        <w:rPr>
          <w:rFonts w:ascii="Calibri" w:hAnsi="Calibri" w:cs="Calibri"/>
          <w:i/>
          <w:iCs/>
          <w:sz w:val="18"/>
          <w:szCs w:val="18"/>
        </w:rPr>
        <w:t>.</w:t>
      </w:r>
    </w:p>
  </w:footnote>
  <w:footnote w:id="3">
    <w:p w14:paraId="6F57916C" w14:textId="181981B6" w:rsidR="005D5670" w:rsidRPr="00BB63BE" w:rsidRDefault="005D5670">
      <w:pPr>
        <w:pStyle w:val="FootnoteText"/>
      </w:pPr>
      <w:r>
        <w:rPr>
          <w:rStyle w:val="FootnoteReference"/>
        </w:rPr>
        <w:footnoteRef/>
      </w:r>
      <w:r>
        <w:t xml:space="preserve"> </w:t>
      </w:r>
      <w:r w:rsidRPr="005D5670">
        <w:rPr>
          <w:rFonts w:ascii="Calibri" w:hAnsi="Calibri" w:cs="Calibri"/>
          <w:i/>
          <w:iCs/>
          <w:sz w:val="18"/>
          <w:szCs w:val="18"/>
        </w:rPr>
        <w:t>Ibid</w:t>
      </w:r>
      <w:r w:rsidR="00792313">
        <w:rPr>
          <w:rFonts w:ascii="Calibri" w:hAnsi="Calibri" w:cs="Calibri"/>
          <w:i/>
          <w:iCs/>
          <w:sz w:val="18"/>
          <w:szCs w:val="18"/>
        </w:rPr>
        <w:t>.</w:t>
      </w:r>
    </w:p>
  </w:footnote>
  <w:footnote w:id="4">
    <w:p w14:paraId="0A33E12A" w14:textId="02EFD99B" w:rsidR="00400C70" w:rsidRPr="008C0280" w:rsidRDefault="00400C70" w:rsidP="00400C70">
      <w:pPr>
        <w:pStyle w:val="FootnoteText"/>
        <w:jc w:val="left"/>
        <w:rPr>
          <w:rFonts w:ascii="Calibri" w:hAnsi="Calibri" w:cs="Calibri"/>
          <w:sz w:val="18"/>
          <w:szCs w:val="18"/>
        </w:rPr>
      </w:pPr>
      <w:r w:rsidRPr="008C0280">
        <w:rPr>
          <w:rStyle w:val="FootnoteReference"/>
          <w:rFonts w:ascii="Calibri" w:hAnsi="Calibri" w:cs="Calibri"/>
          <w:sz w:val="18"/>
          <w:szCs w:val="18"/>
        </w:rPr>
        <w:footnoteRef/>
      </w:r>
      <w:r w:rsidRPr="008C0280">
        <w:rPr>
          <w:rFonts w:ascii="Calibri" w:hAnsi="Calibri" w:cs="Calibri"/>
          <w:sz w:val="18"/>
          <w:szCs w:val="18"/>
        </w:rPr>
        <w:t xml:space="preserve"> "Towards </w:t>
      </w:r>
      <w:r w:rsidR="00317C78" w:rsidRPr="008C0280">
        <w:rPr>
          <w:rFonts w:ascii="Calibri" w:hAnsi="Calibri" w:cs="Calibri"/>
          <w:sz w:val="18"/>
          <w:szCs w:val="18"/>
        </w:rPr>
        <w:t>the</w:t>
      </w:r>
      <w:r w:rsidRPr="008C0280">
        <w:rPr>
          <w:rFonts w:ascii="Calibri" w:hAnsi="Calibri" w:cs="Calibri"/>
          <w:sz w:val="18"/>
          <w:szCs w:val="18"/>
        </w:rPr>
        <w:t xml:space="preserve"> Republic. Ep 2 - English Captions </w:t>
      </w:r>
      <w:r w:rsidR="00841F77" w:rsidRPr="008C0280">
        <w:rPr>
          <w:rFonts w:ascii="Calibri" w:hAnsi="Calibri" w:cs="Calibri"/>
          <w:sz w:val="18"/>
          <w:szCs w:val="18"/>
        </w:rPr>
        <w:t>and</w:t>
      </w:r>
      <w:r w:rsidRPr="008C0280">
        <w:rPr>
          <w:rFonts w:ascii="Calibri" w:hAnsi="Calibri" w:cs="Calibri"/>
          <w:sz w:val="18"/>
          <w:szCs w:val="18"/>
        </w:rPr>
        <w:t xml:space="preserve"> Annotations", Youtube, 2020</w:t>
      </w:r>
      <w:r w:rsidR="0018625C">
        <w:rPr>
          <w:rFonts w:ascii="Calibri" w:hAnsi="Calibri" w:cs="Calibri"/>
          <w:sz w:val="18"/>
          <w:szCs w:val="18"/>
        </w:rPr>
        <w:t xml:space="preserve"> </w:t>
      </w:r>
      <w:r w:rsidR="0018625C" w:rsidRPr="008C0280">
        <w:rPr>
          <w:rFonts w:ascii="Calibri" w:hAnsi="Calibri" w:cs="Calibri"/>
          <w:sz w:val="18"/>
          <w:szCs w:val="18"/>
        </w:rPr>
        <w:t>&lt;https://www.youtube.com/watch?v=O7xuo8hpeTI&gt; [Accessed 1 February 2020].</w:t>
      </w:r>
      <w:r w:rsidR="0018625C">
        <w:rPr>
          <w:rFonts w:ascii="Calibri" w:hAnsi="Calibri" w:cs="Calibri"/>
          <w:sz w:val="18"/>
          <w:szCs w:val="18"/>
        </w:rPr>
        <w:t xml:space="preserve"> (YouTube is the only source that has the full, and uncensored first series uploaded in case Muller missed scenes, key information or mistranslated in her book).</w:t>
      </w:r>
      <w:r w:rsidRPr="008C0280">
        <w:rPr>
          <w:rFonts w:ascii="Calibri" w:hAnsi="Calibri" w:cs="Calibri"/>
          <w:sz w:val="18"/>
          <w:szCs w:val="18"/>
        </w:rPr>
        <w:t xml:space="preserve"> </w:t>
      </w:r>
    </w:p>
  </w:footnote>
  <w:footnote w:id="5">
    <w:p w14:paraId="19B8C557" w14:textId="38CA2C2D" w:rsidR="00E410EE" w:rsidRPr="008C0280" w:rsidRDefault="00E410EE" w:rsidP="00E410EE">
      <w:pPr>
        <w:pStyle w:val="FootnoteText"/>
        <w:jc w:val="left"/>
        <w:rPr>
          <w:rFonts w:ascii="Calibri" w:hAnsi="Calibri" w:cs="Calibri"/>
          <w:sz w:val="18"/>
          <w:szCs w:val="18"/>
        </w:rPr>
      </w:pPr>
      <w:r w:rsidRPr="008C0280">
        <w:rPr>
          <w:rStyle w:val="FootnoteReference"/>
          <w:rFonts w:ascii="Calibri" w:hAnsi="Calibri" w:cs="Calibri"/>
          <w:sz w:val="18"/>
          <w:szCs w:val="18"/>
        </w:rPr>
        <w:footnoteRef/>
      </w:r>
      <w:r w:rsidRPr="008C0280">
        <w:rPr>
          <w:rFonts w:ascii="Calibri" w:hAnsi="Calibri" w:cs="Calibri"/>
          <w:sz w:val="18"/>
          <w:szCs w:val="18"/>
        </w:rPr>
        <w:t xml:space="preserve"> </w:t>
      </w:r>
      <w:r w:rsidR="0018625C" w:rsidRPr="0018625C">
        <w:rPr>
          <w:rFonts w:ascii="Calibri" w:hAnsi="Calibri" w:cs="Calibri"/>
          <w:i/>
          <w:iCs/>
          <w:sz w:val="18"/>
          <w:szCs w:val="18"/>
        </w:rPr>
        <w:t>Ibid.</w:t>
      </w:r>
      <w:r w:rsidRPr="0018625C">
        <w:rPr>
          <w:rFonts w:ascii="Calibri" w:hAnsi="Calibri" w:cs="Calibri"/>
          <w:i/>
          <w:iCs/>
          <w:sz w:val="18"/>
          <w:szCs w:val="18"/>
        </w:rPr>
        <w:t xml:space="preserve"> </w:t>
      </w:r>
    </w:p>
  </w:footnote>
  <w:footnote w:id="6">
    <w:p w14:paraId="52E9DE0C" w14:textId="77777777" w:rsidR="00A0171F" w:rsidRPr="008C0280" w:rsidRDefault="00A0171F" w:rsidP="00A0171F">
      <w:pPr>
        <w:pStyle w:val="FootnoteText"/>
        <w:jc w:val="left"/>
        <w:rPr>
          <w:rFonts w:ascii="Calibri" w:hAnsi="Calibri" w:cs="Calibri"/>
          <w:sz w:val="18"/>
          <w:szCs w:val="18"/>
        </w:rPr>
      </w:pPr>
      <w:r w:rsidRPr="008C0280">
        <w:rPr>
          <w:rStyle w:val="FootnoteReference"/>
          <w:rFonts w:ascii="Calibri" w:hAnsi="Calibri" w:cs="Calibri"/>
          <w:sz w:val="18"/>
          <w:szCs w:val="18"/>
        </w:rPr>
        <w:footnoteRef/>
      </w:r>
      <w:r w:rsidRPr="008C0280">
        <w:rPr>
          <w:rFonts w:ascii="Calibri" w:hAnsi="Calibri" w:cs="Calibri"/>
          <w:sz w:val="18"/>
          <w:szCs w:val="18"/>
        </w:rPr>
        <w:t xml:space="preserve"> </w:t>
      </w:r>
      <w:r w:rsidRPr="008C0280">
        <w:rPr>
          <w:rStyle w:val="selectable"/>
          <w:rFonts w:ascii="Calibri" w:hAnsi="Calibri" w:cs="Calibri"/>
          <w:color w:val="000000"/>
          <w:sz w:val="18"/>
          <w:szCs w:val="18"/>
        </w:rPr>
        <w:t xml:space="preserve">Klein Thoralf, "The Boxer War - The Boxer Uprising", Online Encyclopedia Of Mass Violence, 2008 </w:t>
      </w:r>
    </w:p>
  </w:footnote>
  <w:footnote w:id="7">
    <w:p w14:paraId="57B21C3B" w14:textId="27782C5E" w:rsidR="001D5CF2" w:rsidRDefault="001D5CF2">
      <w:pPr>
        <w:pStyle w:val="FootnoteText"/>
      </w:pPr>
      <w:r>
        <w:rPr>
          <w:rStyle w:val="FootnoteReference"/>
        </w:rPr>
        <w:footnoteRef/>
      </w:r>
      <w:r>
        <w:t xml:space="preserve"> </w:t>
      </w:r>
      <w:r w:rsidRPr="001D5CF2">
        <w:rPr>
          <w:rFonts w:ascii="Calibri" w:hAnsi="Calibri" w:cs="Calibri"/>
          <w:sz w:val="18"/>
          <w:szCs w:val="18"/>
        </w:rPr>
        <w:t>Jung Chang, Empress Dowager Cixi: The Concubine Who Launched Modern China (London: Random House, 2013).</w:t>
      </w:r>
    </w:p>
  </w:footnote>
  <w:footnote w:id="8">
    <w:p w14:paraId="0D1A5302" w14:textId="42642CDA" w:rsidR="002534C1" w:rsidRPr="002534C1" w:rsidRDefault="002534C1">
      <w:pPr>
        <w:pStyle w:val="FootnoteText"/>
      </w:pPr>
      <w:r>
        <w:rPr>
          <w:rStyle w:val="FootnoteReference"/>
        </w:rPr>
        <w:footnoteRef/>
      </w:r>
      <w:r>
        <w:t xml:space="preserve"> </w:t>
      </w:r>
      <w:r>
        <w:rPr>
          <w:i/>
          <w:iCs/>
        </w:rPr>
        <w:t>I</w:t>
      </w:r>
      <w:r w:rsidRPr="002534C1">
        <w:rPr>
          <w:rFonts w:ascii="Calibri" w:hAnsi="Calibri" w:cs="Calibri"/>
          <w:i/>
          <w:iCs/>
          <w:sz w:val="18"/>
          <w:szCs w:val="18"/>
        </w:rPr>
        <w:t>bid</w:t>
      </w:r>
      <w:r w:rsidR="00792313">
        <w:rPr>
          <w:rFonts w:ascii="Calibri" w:hAnsi="Calibri" w:cs="Calibri"/>
          <w:i/>
          <w:iCs/>
          <w:sz w:val="18"/>
          <w:szCs w:val="18"/>
        </w:rPr>
        <w:t>.</w:t>
      </w:r>
    </w:p>
  </w:footnote>
  <w:footnote w:id="9">
    <w:p w14:paraId="7FC18E1E" w14:textId="4F0AB9DD" w:rsidR="001D5CF2" w:rsidRPr="003F7DAE" w:rsidRDefault="001D5CF2">
      <w:pPr>
        <w:pStyle w:val="FootnoteText"/>
        <w:rPr>
          <w:i/>
          <w:iCs/>
        </w:rPr>
      </w:pPr>
      <w:r>
        <w:rPr>
          <w:rStyle w:val="FootnoteReference"/>
        </w:rPr>
        <w:footnoteRef/>
      </w:r>
      <w:r>
        <w:t xml:space="preserve"> </w:t>
      </w:r>
      <w:r w:rsidR="003F7DAE" w:rsidRPr="003F7DAE">
        <w:rPr>
          <w:rFonts w:ascii="Calibri" w:hAnsi="Calibri" w:cs="Calibri"/>
          <w:i/>
          <w:iCs/>
          <w:sz w:val="18"/>
          <w:szCs w:val="18"/>
        </w:rPr>
        <w:t>Ibid.</w:t>
      </w:r>
    </w:p>
  </w:footnote>
  <w:footnote w:id="10">
    <w:p w14:paraId="4D39C165" w14:textId="6C50F342" w:rsidR="008D076C" w:rsidRDefault="008D076C">
      <w:pPr>
        <w:pStyle w:val="FootnoteText"/>
      </w:pPr>
      <w:r>
        <w:rPr>
          <w:rStyle w:val="FootnoteReference"/>
        </w:rPr>
        <w:footnoteRef/>
      </w:r>
      <w:r>
        <w:t xml:space="preserve"> </w:t>
      </w:r>
      <w:r w:rsidR="003F7DAE" w:rsidRPr="003F7DAE">
        <w:rPr>
          <w:rFonts w:ascii="Calibri" w:hAnsi="Calibri" w:cs="Calibri"/>
          <w:i/>
          <w:iCs/>
          <w:sz w:val="18"/>
          <w:szCs w:val="18"/>
        </w:rPr>
        <w:t>Ibid.</w:t>
      </w:r>
    </w:p>
  </w:footnote>
  <w:footnote w:id="11">
    <w:p w14:paraId="172302B0" w14:textId="77777777" w:rsidR="00290702" w:rsidRPr="0014547B" w:rsidRDefault="00290702" w:rsidP="00290702">
      <w:pPr>
        <w:spacing w:after="0"/>
        <w:jc w:val="left"/>
        <w:rPr>
          <w:rFonts w:ascii="Calibri" w:hAnsi="Calibri" w:cs="Calibri"/>
          <w:sz w:val="18"/>
          <w:szCs w:val="18"/>
        </w:rPr>
      </w:pPr>
      <w:r w:rsidRPr="0014547B">
        <w:rPr>
          <w:rStyle w:val="FootnoteReference"/>
          <w:rFonts w:ascii="Calibri" w:hAnsi="Calibri" w:cs="Calibri"/>
          <w:sz w:val="18"/>
          <w:szCs w:val="18"/>
        </w:rPr>
        <w:footnoteRef/>
      </w:r>
      <w:r w:rsidRPr="0014547B">
        <w:rPr>
          <w:rFonts w:ascii="Calibri" w:hAnsi="Calibri" w:cs="Calibri"/>
          <w:sz w:val="18"/>
          <w:szCs w:val="18"/>
        </w:rPr>
        <w:t xml:space="preserve"> Anita Sethi, "Jung Chang: ‘To Be A Writer Was The Most Dangerous Profession’", The Guardian, 2019 &lt;https://www.theguardian.com/books/2019/oct/13/jung-chang-mao-interview-big-sister-little-sister-red-sister&gt; [Accessed 11 April 2020].</w:t>
      </w:r>
    </w:p>
  </w:footnote>
  <w:footnote w:id="12">
    <w:p w14:paraId="6E22C310" w14:textId="07087444" w:rsidR="00CB78F8" w:rsidRPr="0014547B" w:rsidRDefault="00CB78F8" w:rsidP="0014547B">
      <w:pPr>
        <w:spacing w:after="0"/>
        <w:jc w:val="left"/>
        <w:rPr>
          <w:rFonts w:ascii="Calibri" w:hAnsi="Calibri" w:cs="Calibri"/>
          <w:sz w:val="18"/>
          <w:szCs w:val="18"/>
        </w:rPr>
      </w:pPr>
      <w:r w:rsidRPr="0014547B">
        <w:rPr>
          <w:rStyle w:val="FootnoteReference"/>
          <w:rFonts w:ascii="Calibri" w:hAnsi="Calibri" w:cs="Calibri"/>
          <w:sz w:val="18"/>
          <w:szCs w:val="18"/>
        </w:rPr>
        <w:footnoteRef/>
      </w:r>
      <w:r w:rsidRPr="0014547B">
        <w:rPr>
          <w:rFonts w:ascii="Calibri" w:hAnsi="Calibri" w:cs="Calibri"/>
          <w:sz w:val="18"/>
          <w:szCs w:val="18"/>
        </w:rPr>
        <w:t xml:space="preserve"> </w:t>
      </w:r>
      <w:r w:rsidR="001C3EFE" w:rsidRPr="0014547B">
        <w:rPr>
          <w:rFonts w:ascii="Calibri" w:hAnsi="Calibri" w:cs="Calibri"/>
          <w:sz w:val="18"/>
          <w:szCs w:val="18"/>
        </w:rPr>
        <w:t>Jane Perlez, "Was This Powerful Chinese Empress A Feminist Trailblazer?", The New York Times, 2018 &lt;https://www.nytimes.com/2018/07/10/world/asia/china-empress-dowager-cixi.html&gt; [Accessed 10 April 2020].</w:t>
      </w:r>
    </w:p>
  </w:footnote>
  <w:footnote w:id="13">
    <w:p w14:paraId="4C758493" w14:textId="531BF25E" w:rsidR="0014547B" w:rsidRPr="0014547B" w:rsidRDefault="0014547B" w:rsidP="0014547B">
      <w:pPr>
        <w:spacing w:after="0"/>
        <w:jc w:val="left"/>
        <w:rPr>
          <w:rFonts w:ascii="Calibri" w:hAnsi="Calibri" w:cs="Calibri"/>
          <w:sz w:val="24"/>
          <w:szCs w:val="24"/>
        </w:rPr>
      </w:pPr>
      <w:r w:rsidRPr="0014547B">
        <w:rPr>
          <w:rStyle w:val="FootnoteReference"/>
          <w:rFonts w:ascii="Calibri" w:hAnsi="Calibri" w:cs="Calibri"/>
          <w:sz w:val="18"/>
          <w:szCs w:val="18"/>
        </w:rPr>
        <w:footnoteRef/>
      </w:r>
      <w:r w:rsidRPr="0014547B">
        <w:rPr>
          <w:rFonts w:ascii="Calibri" w:hAnsi="Calibri" w:cs="Calibri"/>
          <w:sz w:val="18"/>
          <w:szCs w:val="18"/>
        </w:rPr>
        <w:t xml:space="preserve"> Orville Schell, "Her Dynasty", The New York Times, 2013 &lt;https://www.nytimes.com/2013/10/27/books/review/jung-changs-empress-dowager-cixi.html&gt; [Accessed 11 April 2020].</w:t>
      </w:r>
    </w:p>
  </w:footnote>
  <w:footnote w:id="14">
    <w:p w14:paraId="13450714" w14:textId="17BE0C2C" w:rsidR="00287C9A" w:rsidRDefault="00287C9A">
      <w:pPr>
        <w:pStyle w:val="FootnoteText"/>
      </w:pPr>
      <w:r>
        <w:rPr>
          <w:rStyle w:val="FootnoteReference"/>
        </w:rPr>
        <w:footnoteRef/>
      </w:r>
      <w:r>
        <w:t xml:space="preserve"> </w:t>
      </w:r>
      <w:r w:rsidRPr="00840981">
        <w:rPr>
          <w:rFonts w:ascii="Calibri" w:hAnsi="Calibri" w:cs="Calibri"/>
          <w:sz w:val="18"/>
          <w:szCs w:val="18"/>
        </w:rPr>
        <w:t xml:space="preserve">Gotelind Muller, Representing History </w:t>
      </w:r>
      <w:r w:rsidR="001C29E2" w:rsidRPr="00840981">
        <w:rPr>
          <w:rFonts w:ascii="Calibri" w:hAnsi="Calibri" w:cs="Calibri"/>
          <w:sz w:val="18"/>
          <w:szCs w:val="18"/>
        </w:rPr>
        <w:t>in</w:t>
      </w:r>
      <w:r w:rsidRPr="00840981">
        <w:rPr>
          <w:rFonts w:ascii="Calibri" w:hAnsi="Calibri" w:cs="Calibri"/>
          <w:sz w:val="18"/>
          <w:szCs w:val="18"/>
        </w:rPr>
        <w:t xml:space="preserve"> Chinese Media: The TV Drama "Zou Xiang Gonghe" (Germany: Lit Verlag, 2019).</w:t>
      </w:r>
    </w:p>
  </w:footnote>
  <w:footnote w:id="15">
    <w:p w14:paraId="2E637420" w14:textId="1B271D0A" w:rsidR="00287C9A" w:rsidRDefault="00287C9A">
      <w:pPr>
        <w:pStyle w:val="FootnoteText"/>
      </w:pPr>
      <w:r>
        <w:rPr>
          <w:rStyle w:val="FootnoteReference"/>
        </w:rPr>
        <w:footnoteRef/>
      </w:r>
      <w:r>
        <w:t xml:space="preserve"> </w:t>
      </w:r>
      <w:r w:rsidR="00974D04" w:rsidRPr="008406E5">
        <w:rPr>
          <w:rFonts w:ascii="Calibri" w:hAnsi="Calibri" w:cs="Calibri"/>
          <w:i/>
          <w:iCs/>
          <w:sz w:val="18"/>
          <w:szCs w:val="18"/>
        </w:rPr>
        <w:t>Ibid.</w:t>
      </w:r>
    </w:p>
  </w:footnote>
  <w:footnote w:id="16">
    <w:p w14:paraId="59F26E0D" w14:textId="633489F3" w:rsidR="0037633D" w:rsidRDefault="0037633D">
      <w:pPr>
        <w:pStyle w:val="FootnoteText"/>
      </w:pPr>
      <w:r>
        <w:rPr>
          <w:rStyle w:val="FootnoteReference"/>
        </w:rPr>
        <w:footnoteRef/>
      </w:r>
      <w:r>
        <w:t xml:space="preserve"> </w:t>
      </w:r>
      <w:r w:rsidR="00974D04" w:rsidRPr="008406E5">
        <w:rPr>
          <w:rFonts w:ascii="Calibri" w:hAnsi="Calibri" w:cs="Calibri"/>
          <w:i/>
          <w:iCs/>
          <w:sz w:val="18"/>
          <w:szCs w:val="18"/>
        </w:rPr>
        <w:t>Ibid.</w:t>
      </w:r>
    </w:p>
  </w:footnote>
  <w:footnote w:id="17">
    <w:p w14:paraId="110D0C49" w14:textId="3EC90F7E" w:rsidR="00D26245" w:rsidRPr="00D26245" w:rsidRDefault="00D26245">
      <w:pPr>
        <w:pStyle w:val="FootnoteText"/>
        <w:rPr>
          <w:rFonts w:ascii="Calibri" w:hAnsi="Calibri" w:cs="Calibri"/>
          <w:sz w:val="18"/>
          <w:szCs w:val="18"/>
        </w:rPr>
      </w:pPr>
      <w:r>
        <w:rPr>
          <w:rStyle w:val="FootnoteReference"/>
        </w:rPr>
        <w:footnoteRef/>
      </w:r>
      <w:r>
        <w:t xml:space="preserve"> </w:t>
      </w:r>
      <w:r>
        <w:rPr>
          <w:rFonts w:ascii="Calibri" w:hAnsi="Calibri" w:cs="Calibri"/>
          <w:i/>
          <w:iCs/>
          <w:sz w:val="18"/>
          <w:szCs w:val="18"/>
        </w:rPr>
        <w:t>Ibid</w:t>
      </w:r>
      <w:r w:rsidR="00792313">
        <w:rPr>
          <w:rFonts w:ascii="Calibri" w:hAnsi="Calibri" w:cs="Calibri"/>
          <w:i/>
          <w:iCs/>
          <w:sz w:val="18"/>
          <w:szCs w:val="18"/>
        </w:rPr>
        <w:t>.</w:t>
      </w:r>
    </w:p>
  </w:footnote>
  <w:footnote w:id="18">
    <w:p w14:paraId="5DC34B72" w14:textId="3F2CCBC9" w:rsidR="00077918" w:rsidRPr="004154EB" w:rsidRDefault="00077918" w:rsidP="004154EB">
      <w:pPr>
        <w:spacing w:after="0"/>
        <w:rPr>
          <w:rFonts w:ascii="Calibri" w:hAnsi="Calibri" w:cs="Calibri"/>
          <w:sz w:val="18"/>
          <w:szCs w:val="18"/>
        </w:rPr>
      </w:pPr>
      <w:r w:rsidRPr="004154EB">
        <w:rPr>
          <w:rStyle w:val="FootnoteReference"/>
          <w:rFonts w:ascii="Calibri" w:hAnsi="Calibri" w:cs="Calibri"/>
          <w:sz w:val="18"/>
          <w:szCs w:val="18"/>
        </w:rPr>
        <w:footnoteRef/>
      </w:r>
      <w:r w:rsidRPr="004154EB">
        <w:rPr>
          <w:rFonts w:ascii="Calibri" w:hAnsi="Calibri" w:cs="Calibri"/>
          <w:sz w:val="18"/>
          <w:szCs w:val="18"/>
        </w:rPr>
        <w:t xml:space="preserve"> </w:t>
      </w:r>
      <w:r w:rsidR="004154EB" w:rsidRPr="004154EB">
        <w:rPr>
          <w:rFonts w:ascii="Calibri" w:hAnsi="Calibri" w:cs="Calibri"/>
          <w:sz w:val="18"/>
          <w:szCs w:val="18"/>
        </w:rPr>
        <w:t>Ping Hao, Peking University And The Origins Of Higher Education In China (Los Angeles: Bridge 21 Publications, 2013).</w:t>
      </w:r>
    </w:p>
  </w:footnote>
  <w:footnote w:id="19">
    <w:p w14:paraId="019E6246" w14:textId="7D4B766F" w:rsidR="006553C9" w:rsidRPr="00BE5780" w:rsidRDefault="006553C9" w:rsidP="00BE5780">
      <w:pPr>
        <w:pStyle w:val="FootnoteText"/>
        <w:rPr>
          <w:rFonts w:ascii="Calibri" w:hAnsi="Calibri" w:cs="Calibri"/>
          <w:sz w:val="18"/>
          <w:szCs w:val="18"/>
        </w:rPr>
      </w:pPr>
      <w:r w:rsidRPr="008C1342">
        <w:rPr>
          <w:rStyle w:val="FootnoteReference"/>
          <w:rFonts w:ascii="Calibri" w:hAnsi="Calibri" w:cs="Calibri"/>
          <w:sz w:val="18"/>
          <w:szCs w:val="18"/>
        </w:rPr>
        <w:footnoteRef/>
      </w:r>
      <w:r w:rsidRPr="008C1342">
        <w:rPr>
          <w:rFonts w:ascii="Calibri" w:hAnsi="Calibri" w:cs="Calibri"/>
          <w:sz w:val="18"/>
          <w:szCs w:val="18"/>
        </w:rPr>
        <w:t xml:space="preserve"> </w:t>
      </w:r>
      <w:r w:rsidR="00BE5780" w:rsidRPr="00BE5780">
        <w:rPr>
          <w:rFonts w:ascii="Calibri" w:hAnsi="Calibri" w:cs="Calibri"/>
          <w:sz w:val="18"/>
          <w:szCs w:val="18"/>
        </w:rPr>
        <w:t>Peter Zarrow, China In War And Revolution, 1895-1949 (New York: Routledge, 2005).</w:t>
      </w:r>
    </w:p>
  </w:footnote>
  <w:footnote w:id="20">
    <w:p w14:paraId="7465746A" w14:textId="389313B7" w:rsidR="00FB252B" w:rsidRPr="00FB252B" w:rsidRDefault="00FB252B">
      <w:pPr>
        <w:pStyle w:val="FootnoteText"/>
        <w:rPr>
          <w:i/>
          <w:iCs/>
        </w:rPr>
      </w:pPr>
      <w:r>
        <w:rPr>
          <w:rStyle w:val="FootnoteReference"/>
        </w:rPr>
        <w:footnoteRef/>
      </w:r>
      <w:r>
        <w:t xml:space="preserve"> </w:t>
      </w:r>
      <w:r w:rsidRPr="00FB252B">
        <w:rPr>
          <w:rFonts w:ascii="Calibri" w:hAnsi="Calibri" w:cs="Calibri"/>
          <w:i/>
          <w:iCs/>
          <w:sz w:val="18"/>
          <w:szCs w:val="18"/>
        </w:rPr>
        <w:t>Ibid.</w:t>
      </w:r>
    </w:p>
  </w:footnote>
  <w:footnote w:id="21">
    <w:p w14:paraId="6712FE2A" w14:textId="2062E63C" w:rsidR="00FB252B" w:rsidRDefault="00FB252B">
      <w:pPr>
        <w:pStyle w:val="FootnoteText"/>
      </w:pPr>
      <w:r>
        <w:rPr>
          <w:rStyle w:val="FootnoteReference"/>
        </w:rPr>
        <w:footnoteRef/>
      </w:r>
      <w:r>
        <w:t xml:space="preserve"> </w:t>
      </w:r>
      <w:r w:rsidRPr="00FB252B">
        <w:rPr>
          <w:rFonts w:ascii="Calibri" w:hAnsi="Calibri" w:cs="Calibri"/>
          <w:i/>
          <w:iCs/>
          <w:sz w:val="18"/>
          <w:szCs w:val="18"/>
        </w:rPr>
        <w:t>Ibid.</w:t>
      </w:r>
    </w:p>
  </w:footnote>
  <w:footnote w:id="22">
    <w:p w14:paraId="263C0C6A" w14:textId="100B7895" w:rsidR="00F33F5C" w:rsidRDefault="00F33F5C">
      <w:pPr>
        <w:pStyle w:val="FootnoteText"/>
      </w:pPr>
      <w:r>
        <w:rPr>
          <w:rStyle w:val="FootnoteReference"/>
        </w:rPr>
        <w:footnoteRef/>
      </w:r>
      <w:r>
        <w:t xml:space="preserve"> </w:t>
      </w:r>
      <w:r w:rsidRPr="00840981">
        <w:rPr>
          <w:rFonts w:ascii="Calibri" w:hAnsi="Calibri" w:cs="Calibri"/>
          <w:sz w:val="18"/>
          <w:szCs w:val="18"/>
        </w:rPr>
        <w:t xml:space="preserve">Gotelind Muller, Representing History </w:t>
      </w:r>
      <w:r w:rsidR="00B758CD" w:rsidRPr="00840981">
        <w:rPr>
          <w:rFonts w:ascii="Calibri" w:hAnsi="Calibri" w:cs="Calibri"/>
          <w:sz w:val="18"/>
          <w:szCs w:val="18"/>
        </w:rPr>
        <w:t>in</w:t>
      </w:r>
      <w:r w:rsidRPr="00840981">
        <w:rPr>
          <w:rFonts w:ascii="Calibri" w:hAnsi="Calibri" w:cs="Calibri"/>
          <w:sz w:val="18"/>
          <w:szCs w:val="18"/>
        </w:rPr>
        <w:t xml:space="preserve"> Chinese Media: The TV Drama "Zou Xiang Gonghe"</w:t>
      </w:r>
      <w:r w:rsidR="008406E5">
        <w:rPr>
          <w:rFonts w:ascii="Calibri" w:hAnsi="Calibri" w:cs="Calibri"/>
          <w:sz w:val="18"/>
          <w:szCs w:val="18"/>
        </w:rPr>
        <w:t>.</w:t>
      </w:r>
    </w:p>
  </w:footnote>
  <w:footnote w:id="23">
    <w:p w14:paraId="0321FA34" w14:textId="65251E09" w:rsidR="00164E31" w:rsidRDefault="00164E31">
      <w:pPr>
        <w:pStyle w:val="FootnoteText"/>
      </w:pPr>
      <w:r>
        <w:rPr>
          <w:rStyle w:val="FootnoteReference"/>
        </w:rPr>
        <w:footnoteRef/>
      </w:r>
      <w:r>
        <w:t xml:space="preserve"> </w:t>
      </w:r>
      <w:r w:rsidR="008406E5" w:rsidRPr="008406E5">
        <w:rPr>
          <w:rFonts w:ascii="Calibri" w:hAnsi="Calibri" w:cs="Calibri"/>
          <w:i/>
          <w:iCs/>
          <w:sz w:val="18"/>
          <w:szCs w:val="18"/>
        </w:rPr>
        <w:t>Ibid.</w:t>
      </w:r>
    </w:p>
  </w:footnote>
  <w:footnote w:id="24">
    <w:p w14:paraId="2A08D179" w14:textId="2226F73C" w:rsidR="00432630" w:rsidRDefault="00432630">
      <w:pPr>
        <w:pStyle w:val="FootnoteText"/>
      </w:pPr>
      <w:r>
        <w:rPr>
          <w:rStyle w:val="FootnoteReference"/>
        </w:rPr>
        <w:footnoteRef/>
      </w:r>
      <w:r>
        <w:t xml:space="preserve"> </w:t>
      </w:r>
      <w:r w:rsidR="008406E5" w:rsidRPr="008406E5">
        <w:rPr>
          <w:rFonts w:ascii="Calibri" w:hAnsi="Calibri" w:cs="Calibri"/>
          <w:i/>
          <w:iCs/>
          <w:sz w:val="18"/>
          <w:szCs w:val="18"/>
        </w:rPr>
        <w:t>Ibid.</w:t>
      </w:r>
    </w:p>
  </w:footnote>
  <w:footnote w:id="25">
    <w:p w14:paraId="4788EF69" w14:textId="086B0885" w:rsidR="006714EA" w:rsidRDefault="006714EA">
      <w:pPr>
        <w:pStyle w:val="FootnoteText"/>
      </w:pPr>
      <w:r>
        <w:rPr>
          <w:rStyle w:val="FootnoteReference"/>
        </w:rPr>
        <w:footnoteRef/>
      </w:r>
      <w:r>
        <w:t xml:space="preserve"> </w:t>
      </w:r>
      <w:r w:rsidR="008406E5" w:rsidRPr="008406E5">
        <w:rPr>
          <w:rFonts w:ascii="Calibri" w:hAnsi="Calibri" w:cs="Calibri"/>
          <w:i/>
          <w:iCs/>
          <w:sz w:val="18"/>
          <w:szCs w:val="18"/>
        </w:rPr>
        <w:t>Ibid.</w:t>
      </w:r>
    </w:p>
  </w:footnote>
  <w:footnote w:id="26">
    <w:p w14:paraId="4F6D3662" w14:textId="43627E52" w:rsidR="00D37102" w:rsidRDefault="00D37102">
      <w:pPr>
        <w:pStyle w:val="FootnoteText"/>
      </w:pPr>
      <w:r>
        <w:rPr>
          <w:rStyle w:val="FootnoteReference"/>
        </w:rPr>
        <w:footnoteRef/>
      </w:r>
      <w:r>
        <w:t xml:space="preserve"> </w:t>
      </w:r>
      <w:r w:rsidR="008406E5" w:rsidRPr="008406E5">
        <w:rPr>
          <w:rFonts w:ascii="Calibri" w:hAnsi="Calibri" w:cs="Calibri"/>
          <w:i/>
          <w:iCs/>
          <w:sz w:val="18"/>
          <w:szCs w:val="18"/>
        </w:rPr>
        <w:t>Ibid.</w:t>
      </w:r>
    </w:p>
  </w:footnote>
  <w:footnote w:id="27">
    <w:p w14:paraId="5FAD3BDE" w14:textId="4294C030" w:rsidR="0006105D" w:rsidRPr="0006105D" w:rsidRDefault="0006105D" w:rsidP="0006105D">
      <w:pPr>
        <w:spacing w:after="0"/>
        <w:jc w:val="left"/>
        <w:rPr>
          <w:rFonts w:ascii="Calibri" w:hAnsi="Calibri" w:cs="Calibri"/>
          <w:sz w:val="18"/>
          <w:szCs w:val="18"/>
        </w:rPr>
      </w:pPr>
      <w:r>
        <w:rPr>
          <w:rStyle w:val="FootnoteReference"/>
        </w:rPr>
        <w:footnoteRef/>
      </w:r>
      <w:r>
        <w:t xml:space="preserve"> </w:t>
      </w:r>
      <w:r w:rsidRPr="0006105D">
        <w:rPr>
          <w:rFonts w:ascii="Calibri" w:hAnsi="Calibri" w:cs="Calibri"/>
          <w:sz w:val="18"/>
          <w:szCs w:val="18"/>
        </w:rPr>
        <w:t>Julian Baum, "China Remembers Sun Yat-Sen", CS Moniter, 1986 &lt;https://www.csmonitor.com/1986/1113/osun.html&gt; [Accessed 11 April 2020].</w:t>
      </w:r>
    </w:p>
  </w:footnote>
  <w:footnote w:id="28">
    <w:p w14:paraId="4E7DC679" w14:textId="4771688E" w:rsidR="0006105D" w:rsidRPr="0006105D" w:rsidRDefault="00956F2C" w:rsidP="0006105D">
      <w:pPr>
        <w:spacing w:after="0"/>
        <w:jc w:val="left"/>
        <w:rPr>
          <w:rFonts w:ascii="Calibri" w:hAnsi="Calibri" w:cs="Calibri"/>
          <w:sz w:val="18"/>
          <w:szCs w:val="18"/>
        </w:rPr>
      </w:pPr>
      <w:r w:rsidRPr="00CD46FC">
        <w:rPr>
          <w:rStyle w:val="FootnoteReference"/>
          <w:sz w:val="18"/>
          <w:szCs w:val="18"/>
        </w:rPr>
        <w:footnoteRef/>
      </w:r>
      <w:r w:rsidR="000D33E3">
        <w:rPr>
          <w:rFonts w:ascii="Calibri" w:hAnsi="Calibri" w:cs="Calibri"/>
          <w:i/>
          <w:iCs/>
          <w:sz w:val="18"/>
          <w:szCs w:val="18"/>
        </w:rPr>
        <w:t xml:space="preserve"> </w:t>
      </w:r>
      <w:r w:rsidR="001C40FD" w:rsidRPr="008406E5">
        <w:rPr>
          <w:rFonts w:ascii="Calibri" w:hAnsi="Calibri" w:cs="Calibri"/>
          <w:i/>
          <w:iCs/>
          <w:sz w:val="18"/>
          <w:szCs w:val="18"/>
        </w:rPr>
        <w:t>Ibid.</w:t>
      </w:r>
    </w:p>
  </w:footnote>
  <w:footnote w:id="29">
    <w:p w14:paraId="546F3EE5" w14:textId="786E7067" w:rsidR="000366AC" w:rsidRDefault="000366AC">
      <w:pPr>
        <w:pStyle w:val="FootnoteText"/>
      </w:pPr>
      <w:r>
        <w:rPr>
          <w:rStyle w:val="FootnoteReference"/>
        </w:rPr>
        <w:footnoteRef/>
      </w:r>
      <w:r>
        <w:t xml:space="preserve"> </w:t>
      </w:r>
      <w:bookmarkStart w:id="0" w:name="_Hlk37513401"/>
      <w:r w:rsidRPr="00840981">
        <w:rPr>
          <w:rFonts w:ascii="Calibri" w:hAnsi="Calibri" w:cs="Calibri"/>
          <w:sz w:val="18"/>
          <w:szCs w:val="18"/>
        </w:rPr>
        <w:t>Gotelind Muller, Representing History In Chinese Media: The TV Drama "Zou Xiang Gonghe"</w:t>
      </w:r>
      <w:bookmarkEnd w:id="0"/>
      <w:r w:rsidR="003F7907">
        <w:rPr>
          <w:rFonts w:ascii="Calibri" w:hAnsi="Calibri" w:cs="Calibri"/>
          <w:sz w:val="18"/>
          <w:szCs w:val="18"/>
        </w:rPr>
        <w:t>.</w:t>
      </w:r>
    </w:p>
  </w:footnote>
  <w:footnote w:id="30">
    <w:p w14:paraId="48924691" w14:textId="2E25BACD" w:rsidR="003678E3" w:rsidRPr="003678E3" w:rsidRDefault="003678E3">
      <w:pPr>
        <w:pStyle w:val="FootnoteText"/>
        <w:rPr>
          <w:rFonts w:ascii="Calibri" w:hAnsi="Calibri" w:cs="Calibri"/>
          <w:sz w:val="18"/>
          <w:szCs w:val="18"/>
        </w:rPr>
      </w:pPr>
      <w:r>
        <w:rPr>
          <w:rStyle w:val="FootnoteReference"/>
        </w:rPr>
        <w:footnoteRef/>
      </w:r>
      <w:r>
        <w:t xml:space="preserve"> </w:t>
      </w:r>
      <w:r>
        <w:rPr>
          <w:rFonts w:ascii="Calibri" w:hAnsi="Calibri" w:cs="Calibri"/>
          <w:i/>
          <w:iCs/>
          <w:sz w:val="18"/>
          <w:szCs w:val="18"/>
        </w:rPr>
        <w:t>Ibid.</w:t>
      </w:r>
    </w:p>
  </w:footnote>
  <w:footnote w:id="31">
    <w:p w14:paraId="5355DB44" w14:textId="6A7F5E66" w:rsidR="00BA5E82" w:rsidRDefault="00BA5E82">
      <w:pPr>
        <w:pStyle w:val="FootnoteText"/>
      </w:pPr>
      <w:r>
        <w:rPr>
          <w:rStyle w:val="FootnoteReference"/>
        </w:rPr>
        <w:footnoteRef/>
      </w:r>
      <w:r w:rsidR="000916F6">
        <w:rPr>
          <w:rFonts w:ascii="Calibri" w:hAnsi="Calibri" w:cs="Calibri"/>
          <w:i/>
          <w:iCs/>
          <w:sz w:val="18"/>
          <w:szCs w:val="18"/>
        </w:rPr>
        <w:t xml:space="preserve"> </w:t>
      </w:r>
      <w:r w:rsidR="000916F6" w:rsidRPr="008406E5">
        <w:rPr>
          <w:rFonts w:ascii="Calibri" w:hAnsi="Calibri" w:cs="Calibri"/>
          <w:i/>
          <w:iCs/>
          <w:sz w:val="18"/>
          <w:szCs w:val="18"/>
        </w:rPr>
        <w:t>Ibid</w:t>
      </w:r>
      <w:r w:rsidRPr="00840981">
        <w:rPr>
          <w:rFonts w:ascii="Calibri" w:hAnsi="Calibri" w:cs="Calibri"/>
          <w:sz w:val="18"/>
          <w:szCs w:val="18"/>
        </w:rPr>
        <w:t>.</w:t>
      </w:r>
    </w:p>
  </w:footnote>
  <w:footnote w:id="32">
    <w:p w14:paraId="7A16607E" w14:textId="246A1624" w:rsidR="00045CE7" w:rsidRDefault="00045CE7">
      <w:pPr>
        <w:pStyle w:val="FootnoteText"/>
      </w:pPr>
      <w:r>
        <w:rPr>
          <w:rStyle w:val="FootnoteReference"/>
        </w:rPr>
        <w:footnoteRef/>
      </w:r>
      <w:r w:rsidR="003F7907">
        <w:t xml:space="preserve"> </w:t>
      </w:r>
      <w:r w:rsidR="003F7907" w:rsidRPr="008406E5">
        <w:rPr>
          <w:rFonts w:ascii="Calibri" w:hAnsi="Calibri" w:cs="Calibri"/>
          <w:i/>
          <w:iCs/>
          <w:sz w:val="18"/>
          <w:szCs w:val="18"/>
        </w:rPr>
        <w:t>Ibid.</w:t>
      </w:r>
    </w:p>
  </w:footnote>
  <w:footnote w:id="33">
    <w:p w14:paraId="7B867A89" w14:textId="76ADF626" w:rsidR="007D7372" w:rsidRDefault="007D7372">
      <w:pPr>
        <w:pStyle w:val="FootnoteText"/>
      </w:pPr>
      <w:r>
        <w:rPr>
          <w:rStyle w:val="FootnoteReference"/>
        </w:rPr>
        <w:footnoteRef/>
      </w:r>
      <w:r>
        <w:t xml:space="preserve"> </w:t>
      </w:r>
      <w:r w:rsidR="003F7907" w:rsidRPr="008406E5">
        <w:rPr>
          <w:rFonts w:ascii="Calibri" w:hAnsi="Calibri" w:cs="Calibri"/>
          <w:i/>
          <w:iCs/>
          <w:sz w:val="18"/>
          <w:szCs w:val="18"/>
        </w:rPr>
        <w:t>Ibid.</w:t>
      </w:r>
    </w:p>
  </w:footnote>
  <w:footnote w:id="34">
    <w:p w14:paraId="340A019F" w14:textId="77777777" w:rsidR="004755AF" w:rsidRDefault="004755AF" w:rsidP="004755AF">
      <w:pPr>
        <w:pStyle w:val="FootnoteText"/>
        <w:jc w:val="left"/>
      </w:pPr>
      <w:r w:rsidRPr="008C0280">
        <w:rPr>
          <w:rStyle w:val="FootnoteReference"/>
          <w:rFonts w:ascii="Calibri" w:hAnsi="Calibri" w:cs="Calibri"/>
          <w:sz w:val="18"/>
          <w:szCs w:val="18"/>
        </w:rPr>
        <w:footnoteRef/>
      </w:r>
      <w:r w:rsidRPr="008C0280">
        <w:rPr>
          <w:rFonts w:ascii="Calibri" w:hAnsi="Calibri" w:cs="Calibri"/>
          <w:sz w:val="18"/>
          <w:szCs w:val="18"/>
        </w:rPr>
        <w:t xml:space="preserve"> "Towards The Republic. Ep 2 - English Captions And Annotations", Youtube, 2020.</w:t>
      </w:r>
    </w:p>
  </w:footnote>
  <w:footnote w:id="35">
    <w:p w14:paraId="7EED06C7" w14:textId="77777777" w:rsidR="004755AF" w:rsidRPr="00720AD0" w:rsidRDefault="004755AF" w:rsidP="004755AF">
      <w:pPr>
        <w:widowControl/>
        <w:spacing w:after="0" w:line="240" w:lineRule="auto"/>
        <w:jc w:val="left"/>
        <w:rPr>
          <w:rFonts w:ascii="Times New Roman" w:eastAsia="Times New Roman" w:hAnsi="Times New Roman" w:cs="Times New Roman"/>
          <w:sz w:val="24"/>
          <w:szCs w:val="24"/>
        </w:rPr>
      </w:pPr>
      <w:r w:rsidRPr="00420F8A">
        <w:rPr>
          <w:rStyle w:val="FootnoteReference"/>
          <w:rFonts w:ascii="Calibri" w:hAnsi="Calibri" w:cs="Calibri"/>
          <w:sz w:val="18"/>
          <w:szCs w:val="18"/>
        </w:rPr>
        <w:footnoteRef/>
      </w:r>
      <w:r w:rsidRPr="00420F8A">
        <w:rPr>
          <w:rFonts w:ascii="Calibri" w:hAnsi="Calibri" w:cs="Calibri"/>
          <w:sz w:val="18"/>
          <w:szCs w:val="18"/>
        </w:rPr>
        <w:t xml:space="preserve"> </w:t>
      </w:r>
      <w:r w:rsidRPr="00340362">
        <w:rPr>
          <w:rFonts w:ascii="Calibri" w:eastAsia="Times New Roman" w:hAnsi="Calibri" w:cs="Calibri"/>
          <w:color w:val="000000"/>
          <w:sz w:val="18"/>
          <w:szCs w:val="18"/>
        </w:rPr>
        <w:t xml:space="preserve">"World Service Poll", </w:t>
      </w:r>
      <w:r w:rsidRPr="00340362">
        <w:rPr>
          <w:rFonts w:ascii="Calibri" w:eastAsia="Times New Roman" w:hAnsi="Calibri" w:cs="Calibri"/>
          <w:i/>
          <w:iCs/>
          <w:color w:val="000000"/>
          <w:sz w:val="18"/>
          <w:szCs w:val="18"/>
        </w:rPr>
        <w:t>Globescan.Com</w:t>
      </w:r>
      <w:r w:rsidRPr="00340362">
        <w:rPr>
          <w:rFonts w:ascii="Calibri" w:eastAsia="Times New Roman" w:hAnsi="Calibri" w:cs="Calibri"/>
          <w:color w:val="000000"/>
          <w:sz w:val="18"/>
          <w:szCs w:val="18"/>
        </w:rPr>
        <w:t>, 2014 &lt;https://globescan.com/images/images/pressreleases/bbc2014_country_ratings/2014_country_rating_poll_bbc_globescan.pdf&gt; [Accessed 24 February 2020].</w:t>
      </w:r>
      <w:r w:rsidRPr="00340362">
        <w:rPr>
          <w:rFonts w:ascii="Times New Roman" w:eastAsia="Times New Roman" w:hAnsi="Times New Roman" w:cs="Times New Roman"/>
          <w:sz w:val="24"/>
          <w:szCs w:val="24"/>
        </w:rP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78402E" w14:textId="77777777" w:rsidR="00D85D04" w:rsidRDefault="00D85D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C17B1A" w14:textId="7CB0938E" w:rsidR="003F200D" w:rsidRPr="00B766D3" w:rsidRDefault="00B766D3">
    <w:pPr>
      <w:pStyle w:val="Header"/>
      <w:rPr>
        <w:rFonts w:ascii="Calibri" w:hAnsi="Calibri" w:cs="Calibri"/>
        <w:b/>
        <w:bCs/>
      </w:rPr>
    </w:pPr>
    <w:r w:rsidRPr="00B766D3">
      <w:rPr>
        <w:rFonts w:ascii="Calibri" w:hAnsi="Calibri" w:cs="Calibri"/>
        <w:b/>
        <w:bCs/>
      </w:rPr>
      <w:t xml:space="preserve">How does the censorship of </w:t>
    </w:r>
    <w:r w:rsidRPr="00D85D04">
      <w:rPr>
        <w:rFonts w:ascii="Calibri" w:hAnsi="Calibri" w:cs="Calibri"/>
        <w:b/>
        <w:bCs/>
        <w:i/>
        <w:iCs/>
      </w:rPr>
      <w:t xml:space="preserve">Towards </w:t>
    </w:r>
    <w:r w:rsidR="00D85D04">
      <w:rPr>
        <w:rFonts w:ascii="Calibri" w:hAnsi="Calibri" w:cs="Calibri"/>
        <w:b/>
        <w:bCs/>
        <w:i/>
        <w:iCs/>
      </w:rPr>
      <w:t>t</w:t>
    </w:r>
    <w:r w:rsidRPr="00D85D04">
      <w:rPr>
        <w:rFonts w:ascii="Calibri" w:hAnsi="Calibri" w:cs="Calibri"/>
        <w:b/>
        <w:bCs/>
        <w:i/>
        <w:iCs/>
      </w:rPr>
      <w:t>he Republic</w:t>
    </w:r>
    <w:r w:rsidRPr="00B766D3">
      <w:rPr>
        <w:rFonts w:ascii="Calibri" w:hAnsi="Calibri" w:cs="Calibri"/>
        <w:b/>
        <w:bCs/>
      </w:rPr>
      <w:t xml:space="preserve"> show how the past has been manipulated to serve the present</w:t>
    </w:r>
    <w:r w:rsidRPr="00B766D3">
      <w:rPr>
        <w:rFonts w:ascii="Calibri" w:hAnsi="Calibri" w:cs="Calibri"/>
        <w:b/>
        <w:bCs/>
      </w:rPr>
      <w:t>?</w:t>
    </w:r>
    <w:r w:rsidR="00EC08BD" w:rsidRPr="00B766D3">
      <w:rPr>
        <w:rFonts w:ascii="Calibri" w:hAnsi="Calibri" w:cs="Calibri"/>
        <w:b/>
        <w:bCs/>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348300" w14:textId="77777777" w:rsidR="00D85D04" w:rsidRDefault="00D85D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35F6460"/>
    <w:multiLevelType w:val="hybridMultilevel"/>
    <w:tmpl w:val="F438B6A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9C6"/>
    <w:rsid w:val="000009D2"/>
    <w:rsid w:val="000071FB"/>
    <w:rsid w:val="00011B15"/>
    <w:rsid w:val="00015EE3"/>
    <w:rsid w:val="000169F2"/>
    <w:rsid w:val="00021BCF"/>
    <w:rsid w:val="000222ED"/>
    <w:rsid w:val="00023E67"/>
    <w:rsid w:val="0002425F"/>
    <w:rsid w:val="0002581A"/>
    <w:rsid w:val="00030C4F"/>
    <w:rsid w:val="000366AC"/>
    <w:rsid w:val="00045753"/>
    <w:rsid w:val="000457F6"/>
    <w:rsid w:val="00045CE7"/>
    <w:rsid w:val="00046651"/>
    <w:rsid w:val="00052426"/>
    <w:rsid w:val="00054B2B"/>
    <w:rsid w:val="000559C6"/>
    <w:rsid w:val="000562FD"/>
    <w:rsid w:val="0006105D"/>
    <w:rsid w:val="00061F66"/>
    <w:rsid w:val="00063B98"/>
    <w:rsid w:val="00070731"/>
    <w:rsid w:val="00071CFB"/>
    <w:rsid w:val="00074748"/>
    <w:rsid w:val="00075116"/>
    <w:rsid w:val="00077918"/>
    <w:rsid w:val="00080E37"/>
    <w:rsid w:val="00083749"/>
    <w:rsid w:val="00086080"/>
    <w:rsid w:val="000860E9"/>
    <w:rsid w:val="000916F6"/>
    <w:rsid w:val="00091BD0"/>
    <w:rsid w:val="00091F9E"/>
    <w:rsid w:val="00093F1D"/>
    <w:rsid w:val="00096F8E"/>
    <w:rsid w:val="000A21BE"/>
    <w:rsid w:val="000A7581"/>
    <w:rsid w:val="000B30CF"/>
    <w:rsid w:val="000D33E3"/>
    <w:rsid w:val="000D4CA4"/>
    <w:rsid w:val="000D751E"/>
    <w:rsid w:val="000E421E"/>
    <w:rsid w:val="000E440E"/>
    <w:rsid w:val="000E5E95"/>
    <w:rsid w:val="000E7093"/>
    <w:rsid w:val="000E7F42"/>
    <w:rsid w:val="000F1B48"/>
    <w:rsid w:val="000F280A"/>
    <w:rsid w:val="000F538E"/>
    <w:rsid w:val="000F5AB0"/>
    <w:rsid w:val="000F7731"/>
    <w:rsid w:val="0010059E"/>
    <w:rsid w:val="00104C8C"/>
    <w:rsid w:val="00113944"/>
    <w:rsid w:val="00113CCD"/>
    <w:rsid w:val="00121E3D"/>
    <w:rsid w:val="00121F14"/>
    <w:rsid w:val="00121F41"/>
    <w:rsid w:val="001264B7"/>
    <w:rsid w:val="001272F9"/>
    <w:rsid w:val="00127D5A"/>
    <w:rsid w:val="0013154E"/>
    <w:rsid w:val="00131AF0"/>
    <w:rsid w:val="00144A11"/>
    <w:rsid w:val="0014547B"/>
    <w:rsid w:val="00147B35"/>
    <w:rsid w:val="0015508B"/>
    <w:rsid w:val="00164E31"/>
    <w:rsid w:val="00167178"/>
    <w:rsid w:val="0017501B"/>
    <w:rsid w:val="0017712B"/>
    <w:rsid w:val="00180BCE"/>
    <w:rsid w:val="00184A78"/>
    <w:rsid w:val="00185A18"/>
    <w:rsid w:val="0018625C"/>
    <w:rsid w:val="00186FA3"/>
    <w:rsid w:val="001905D4"/>
    <w:rsid w:val="00192215"/>
    <w:rsid w:val="00196841"/>
    <w:rsid w:val="00196BD2"/>
    <w:rsid w:val="001A15D5"/>
    <w:rsid w:val="001A2655"/>
    <w:rsid w:val="001B06F9"/>
    <w:rsid w:val="001B2C51"/>
    <w:rsid w:val="001B4F0E"/>
    <w:rsid w:val="001B54BE"/>
    <w:rsid w:val="001C1692"/>
    <w:rsid w:val="001C27AE"/>
    <w:rsid w:val="001C29E2"/>
    <w:rsid w:val="001C2EAC"/>
    <w:rsid w:val="001C3EFE"/>
    <w:rsid w:val="001C40FD"/>
    <w:rsid w:val="001D0DD9"/>
    <w:rsid w:val="001D1EF6"/>
    <w:rsid w:val="001D5885"/>
    <w:rsid w:val="001D5CF2"/>
    <w:rsid w:val="001D5E25"/>
    <w:rsid w:val="001D6D8F"/>
    <w:rsid w:val="001E10A1"/>
    <w:rsid w:val="001E29DC"/>
    <w:rsid w:val="001F3736"/>
    <w:rsid w:val="00203D32"/>
    <w:rsid w:val="00204658"/>
    <w:rsid w:val="002049E8"/>
    <w:rsid w:val="00211572"/>
    <w:rsid w:val="00212201"/>
    <w:rsid w:val="002156F9"/>
    <w:rsid w:val="002162EA"/>
    <w:rsid w:val="002211D5"/>
    <w:rsid w:val="00221C8D"/>
    <w:rsid w:val="002227FB"/>
    <w:rsid w:val="0022341E"/>
    <w:rsid w:val="0022399E"/>
    <w:rsid w:val="00223FC9"/>
    <w:rsid w:val="00226A27"/>
    <w:rsid w:val="002307D8"/>
    <w:rsid w:val="00232275"/>
    <w:rsid w:val="00240F4F"/>
    <w:rsid w:val="00245054"/>
    <w:rsid w:val="00245801"/>
    <w:rsid w:val="002468EA"/>
    <w:rsid w:val="00251765"/>
    <w:rsid w:val="00252180"/>
    <w:rsid w:val="002534C1"/>
    <w:rsid w:val="0026780C"/>
    <w:rsid w:val="00273A35"/>
    <w:rsid w:val="00273E95"/>
    <w:rsid w:val="00274F62"/>
    <w:rsid w:val="00276170"/>
    <w:rsid w:val="002852C3"/>
    <w:rsid w:val="00287C9A"/>
    <w:rsid w:val="00290702"/>
    <w:rsid w:val="00294DA2"/>
    <w:rsid w:val="002A4A8C"/>
    <w:rsid w:val="002B1622"/>
    <w:rsid w:val="002B6A6D"/>
    <w:rsid w:val="002B6F6F"/>
    <w:rsid w:val="002B72B7"/>
    <w:rsid w:val="002C40F2"/>
    <w:rsid w:val="002D316B"/>
    <w:rsid w:val="002E011D"/>
    <w:rsid w:val="002E4398"/>
    <w:rsid w:val="002E5AA4"/>
    <w:rsid w:val="002E7F5E"/>
    <w:rsid w:val="002F0E38"/>
    <w:rsid w:val="002F15B6"/>
    <w:rsid w:val="002F372C"/>
    <w:rsid w:val="002F6D84"/>
    <w:rsid w:val="00305AE5"/>
    <w:rsid w:val="00306CCB"/>
    <w:rsid w:val="003111B8"/>
    <w:rsid w:val="00317C78"/>
    <w:rsid w:val="0032103C"/>
    <w:rsid w:val="00321298"/>
    <w:rsid w:val="0032130F"/>
    <w:rsid w:val="00324AB4"/>
    <w:rsid w:val="00326D82"/>
    <w:rsid w:val="003310BA"/>
    <w:rsid w:val="003360ED"/>
    <w:rsid w:val="00337AF5"/>
    <w:rsid w:val="00340125"/>
    <w:rsid w:val="00346F52"/>
    <w:rsid w:val="00347A02"/>
    <w:rsid w:val="0035214C"/>
    <w:rsid w:val="003521AE"/>
    <w:rsid w:val="00354BEC"/>
    <w:rsid w:val="003670C1"/>
    <w:rsid w:val="003678E3"/>
    <w:rsid w:val="00372CCA"/>
    <w:rsid w:val="003748E8"/>
    <w:rsid w:val="0037633D"/>
    <w:rsid w:val="00377176"/>
    <w:rsid w:val="00383730"/>
    <w:rsid w:val="0039186C"/>
    <w:rsid w:val="00395F58"/>
    <w:rsid w:val="00396B89"/>
    <w:rsid w:val="003A3161"/>
    <w:rsid w:val="003A41AD"/>
    <w:rsid w:val="003A634F"/>
    <w:rsid w:val="003A6935"/>
    <w:rsid w:val="003B2ABE"/>
    <w:rsid w:val="003B5BF2"/>
    <w:rsid w:val="003B712A"/>
    <w:rsid w:val="003C0FC0"/>
    <w:rsid w:val="003C2A9F"/>
    <w:rsid w:val="003C4068"/>
    <w:rsid w:val="003C5B9A"/>
    <w:rsid w:val="003C6B6B"/>
    <w:rsid w:val="003D0EFC"/>
    <w:rsid w:val="003E0CC3"/>
    <w:rsid w:val="003E1B80"/>
    <w:rsid w:val="003E2399"/>
    <w:rsid w:val="003E590D"/>
    <w:rsid w:val="003F13F8"/>
    <w:rsid w:val="003F200D"/>
    <w:rsid w:val="003F7907"/>
    <w:rsid w:val="003F7DAE"/>
    <w:rsid w:val="00400C70"/>
    <w:rsid w:val="00402E0A"/>
    <w:rsid w:val="00405AEF"/>
    <w:rsid w:val="00412AB9"/>
    <w:rsid w:val="0041330D"/>
    <w:rsid w:val="004154EB"/>
    <w:rsid w:val="00415CDE"/>
    <w:rsid w:val="0042035C"/>
    <w:rsid w:val="00423237"/>
    <w:rsid w:val="00424666"/>
    <w:rsid w:val="00425EB9"/>
    <w:rsid w:val="00427759"/>
    <w:rsid w:val="0042796A"/>
    <w:rsid w:val="0043127C"/>
    <w:rsid w:val="00432392"/>
    <w:rsid w:val="00432630"/>
    <w:rsid w:val="00433924"/>
    <w:rsid w:val="00433D92"/>
    <w:rsid w:val="00440231"/>
    <w:rsid w:val="00441FA3"/>
    <w:rsid w:val="004446E8"/>
    <w:rsid w:val="00447CC4"/>
    <w:rsid w:val="0045156B"/>
    <w:rsid w:val="00451D1E"/>
    <w:rsid w:val="00451E7E"/>
    <w:rsid w:val="004542A6"/>
    <w:rsid w:val="004548CA"/>
    <w:rsid w:val="004550BE"/>
    <w:rsid w:val="00463DBC"/>
    <w:rsid w:val="0046582A"/>
    <w:rsid w:val="00466989"/>
    <w:rsid w:val="00470D83"/>
    <w:rsid w:val="00473FAD"/>
    <w:rsid w:val="00475188"/>
    <w:rsid w:val="004755AF"/>
    <w:rsid w:val="0047788E"/>
    <w:rsid w:val="00477E39"/>
    <w:rsid w:val="00480CCA"/>
    <w:rsid w:val="00483713"/>
    <w:rsid w:val="00487928"/>
    <w:rsid w:val="00487EF3"/>
    <w:rsid w:val="0049025A"/>
    <w:rsid w:val="00490C18"/>
    <w:rsid w:val="00494905"/>
    <w:rsid w:val="00495D14"/>
    <w:rsid w:val="004A0339"/>
    <w:rsid w:val="004A52A7"/>
    <w:rsid w:val="004B4395"/>
    <w:rsid w:val="004B627F"/>
    <w:rsid w:val="004C21C4"/>
    <w:rsid w:val="004D2584"/>
    <w:rsid w:val="004D4249"/>
    <w:rsid w:val="004D705E"/>
    <w:rsid w:val="004D7BE4"/>
    <w:rsid w:val="004E565A"/>
    <w:rsid w:val="004E7C46"/>
    <w:rsid w:val="004F0075"/>
    <w:rsid w:val="00504EA6"/>
    <w:rsid w:val="005061E0"/>
    <w:rsid w:val="0050700A"/>
    <w:rsid w:val="00515694"/>
    <w:rsid w:val="00516E37"/>
    <w:rsid w:val="00516E65"/>
    <w:rsid w:val="00523DCB"/>
    <w:rsid w:val="005424CF"/>
    <w:rsid w:val="00550AFA"/>
    <w:rsid w:val="00555125"/>
    <w:rsid w:val="00555D48"/>
    <w:rsid w:val="00555F34"/>
    <w:rsid w:val="005616E1"/>
    <w:rsid w:val="00573446"/>
    <w:rsid w:val="00575B5F"/>
    <w:rsid w:val="0057694A"/>
    <w:rsid w:val="005848EE"/>
    <w:rsid w:val="00584E1F"/>
    <w:rsid w:val="00584F8F"/>
    <w:rsid w:val="005871E4"/>
    <w:rsid w:val="005877D1"/>
    <w:rsid w:val="00593B66"/>
    <w:rsid w:val="00594F55"/>
    <w:rsid w:val="005A16F4"/>
    <w:rsid w:val="005A54C0"/>
    <w:rsid w:val="005A76DB"/>
    <w:rsid w:val="005B24D8"/>
    <w:rsid w:val="005B3703"/>
    <w:rsid w:val="005B52FE"/>
    <w:rsid w:val="005C3141"/>
    <w:rsid w:val="005C3AA5"/>
    <w:rsid w:val="005C527A"/>
    <w:rsid w:val="005C53A8"/>
    <w:rsid w:val="005D351E"/>
    <w:rsid w:val="005D433A"/>
    <w:rsid w:val="005D4E51"/>
    <w:rsid w:val="005D5670"/>
    <w:rsid w:val="005E0761"/>
    <w:rsid w:val="005E1F30"/>
    <w:rsid w:val="005F0A4E"/>
    <w:rsid w:val="005F107C"/>
    <w:rsid w:val="005F2CC7"/>
    <w:rsid w:val="005F588C"/>
    <w:rsid w:val="00600253"/>
    <w:rsid w:val="00600ED3"/>
    <w:rsid w:val="00602D3E"/>
    <w:rsid w:val="00606383"/>
    <w:rsid w:val="00613EE9"/>
    <w:rsid w:val="00622921"/>
    <w:rsid w:val="006248E2"/>
    <w:rsid w:val="00626042"/>
    <w:rsid w:val="006272AF"/>
    <w:rsid w:val="006311A9"/>
    <w:rsid w:val="00631C7F"/>
    <w:rsid w:val="00633336"/>
    <w:rsid w:val="0063344A"/>
    <w:rsid w:val="00633658"/>
    <w:rsid w:val="006369A2"/>
    <w:rsid w:val="006408C5"/>
    <w:rsid w:val="006409A6"/>
    <w:rsid w:val="006418D5"/>
    <w:rsid w:val="006553C9"/>
    <w:rsid w:val="0066054F"/>
    <w:rsid w:val="00661158"/>
    <w:rsid w:val="00661A66"/>
    <w:rsid w:val="006655B5"/>
    <w:rsid w:val="006714EA"/>
    <w:rsid w:val="00690287"/>
    <w:rsid w:val="006945DA"/>
    <w:rsid w:val="006970A4"/>
    <w:rsid w:val="006A0D3D"/>
    <w:rsid w:val="006A1281"/>
    <w:rsid w:val="006A3CD3"/>
    <w:rsid w:val="006A70F8"/>
    <w:rsid w:val="006C0B04"/>
    <w:rsid w:val="006C3550"/>
    <w:rsid w:val="006C3B35"/>
    <w:rsid w:val="006C5BFF"/>
    <w:rsid w:val="006D0C04"/>
    <w:rsid w:val="006D0EDB"/>
    <w:rsid w:val="006D11B3"/>
    <w:rsid w:val="006D1301"/>
    <w:rsid w:val="006D43D9"/>
    <w:rsid w:val="006D4560"/>
    <w:rsid w:val="006D683F"/>
    <w:rsid w:val="006D762E"/>
    <w:rsid w:val="006E1D3E"/>
    <w:rsid w:val="006E4F2A"/>
    <w:rsid w:val="006E6CD9"/>
    <w:rsid w:val="006F0CBB"/>
    <w:rsid w:val="006F7366"/>
    <w:rsid w:val="00700A6C"/>
    <w:rsid w:val="00701282"/>
    <w:rsid w:val="00706ED0"/>
    <w:rsid w:val="00707788"/>
    <w:rsid w:val="0071513D"/>
    <w:rsid w:val="00717E2B"/>
    <w:rsid w:val="0072065B"/>
    <w:rsid w:val="00720DDF"/>
    <w:rsid w:val="00721DC4"/>
    <w:rsid w:val="0073324A"/>
    <w:rsid w:val="00734B19"/>
    <w:rsid w:val="0073558C"/>
    <w:rsid w:val="00737867"/>
    <w:rsid w:val="007523E3"/>
    <w:rsid w:val="00753018"/>
    <w:rsid w:val="00754DCB"/>
    <w:rsid w:val="0075532C"/>
    <w:rsid w:val="0075551B"/>
    <w:rsid w:val="00756AA4"/>
    <w:rsid w:val="00766659"/>
    <w:rsid w:val="0077127A"/>
    <w:rsid w:val="00772171"/>
    <w:rsid w:val="00772A0C"/>
    <w:rsid w:val="007747AA"/>
    <w:rsid w:val="00777236"/>
    <w:rsid w:val="007775DB"/>
    <w:rsid w:val="00777F49"/>
    <w:rsid w:val="007801E4"/>
    <w:rsid w:val="007805BF"/>
    <w:rsid w:val="00780F26"/>
    <w:rsid w:val="007835C1"/>
    <w:rsid w:val="007854FE"/>
    <w:rsid w:val="00786C44"/>
    <w:rsid w:val="00791168"/>
    <w:rsid w:val="007914C4"/>
    <w:rsid w:val="00792313"/>
    <w:rsid w:val="00797C04"/>
    <w:rsid w:val="007A5A24"/>
    <w:rsid w:val="007A652C"/>
    <w:rsid w:val="007B0447"/>
    <w:rsid w:val="007B390A"/>
    <w:rsid w:val="007B4634"/>
    <w:rsid w:val="007B50EC"/>
    <w:rsid w:val="007B65A1"/>
    <w:rsid w:val="007B722C"/>
    <w:rsid w:val="007C2C25"/>
    <w:rsid w:val="007C57FB"/>
    <w:rsid w:val="007C5EF0"/>
    <w:rsid w:val="007D2ADE"/>
    <w:rsid w:val="007D2F3A"/>
    <w:rsid w:val="007D4BE5"/>
    <w:rsid w:val="007D7372"/>
    <w:rsid w:val="007E06AC"/>
    <w:rsid w:val="007E1715"/>
    <w:rsid w:val="007E22F2"/>
    <w:rsid w:val="007E249E"/>
    <w:rsid w:val="007E6C9E"/>
    <w:rsid w:val="007E7399"/>
    <w:rsid w:val="007F017F"/>
    <w:rsid w:val="007F0571"/>
    <w:rsid w:val="007F5823"/>
    <w:rsid w:val="007F639B"/>
    <w:rsid w:val="007F77F3"/>
    <w:rsid w:val="00802EB9"/>
    <w:rsid w:val="0080531C"/>
    <w:rsid w:val="00805C34"/>
    <w:rsid w:val="00806B60"/>
    <w:rsid w:val="00806FD0"/>
    <w:rsid w:val="0080766E"/>
    <w:rsid w:val="00810309"/>
    <w:rsid w:val="00810631"/>
    <w:rsid w:val="008109BA"/>
    <w:rsid w:val="00811F5B"/>
    <w:rsid w:val="00823051"/>
    <w:rsid w:val="00825894"/>
    <w:rsid w:val="008265A8"/>
    <w:rsid w:val="00834B1D"/>
    <w:rsid w:val="0083536F"/>
    <w:rsid w:val="008406E5"/>
    <w:rsid w:val="00840981"/>
    <w:rsid w:val="00841F77"/>
    <w:rsid w:val="00844A7F"/>
    <w:rsid w:val="00845400"/>
    <w:rsid w:val="008456E9"/>
    <w:rsid w:val="00850E4C"/>
    <w:rsid w:val="00852B9B"/>
    <w:rsid w:val="0085400E"/>
    <w:rsid w:val="00860E6E"/>
    <w:rsid w:val="00865819"/>
    <w:rsid w:val="0086614B"/>
    <w:rsid w:val="00867DC3"/>
    <w:rsid w:val="00870E8F"/>
    <w:rsid w:val="0087124B"/>
    <w:rsid w:val="00871AE3"/>
    <w:rsid w:val="0087328F"/>
    <w:rsid w:val="00873B10"/>
    <w:rsid w:val="0087400C"/>
    <w:rsid w:val="008769B1"/>
    <w:rsid w:val="0088717D"/>
    <w:rsid w:val="00887BAB"/>
    <w:rsid w:val="00891AE1"/>
    <w:rsid w:val="008956A1"/>
    <w:rsid w:val="00896BD3"/>
    <w:rsid w:val="008A117B"/>
    <w:rsid w:val="008A19BD"/>
    <w:rsid w:val="008A2CE9"/>
    <w:rsid w:val="008A2E6D"/>
    <w:rsid w:val="008A3576"/>
    <w:rsid w:val="008A600E"/>
    <w:rsid w:val="008B23BC"/>
    <w:rsid w:val="008B4B8D"/>
    <w:rsid w:val="008B566A"/>
    <w:rsid w:val="008C1342"/>
    <w:rsid w:val="008C3FBA"/>
    <w:rsid w:val="008C4381"/>
    <w:rsid w:val="008D076C"/>
    <w:rsid w:val="008D1D84"/>
    <w:rsid w:val="008D3E7A"/>
    <w:rsid w:val="008E37C1"/>
    <w:rsid w:val="008E7379"/>
    <w:rsid w:val="008F167B"/>
    <w:rsid w:val="008F6E69"/>
    <w:rsid w:val="00907492"/>
    <w:rsid w:val="00911303"/>
    <w:rsid w:val="00912DED"/>
    <w:rsid w:val="00916CC1"/>
    <w:rsid w:val="009211A9"/>
    <w:rsid w:val="009235B9"/>
    <w:rsid w:val="00924D85"/>
    <w:rsid w:val="009304C0"/>
    <w:rsid w:val="00934D3F"/>
    <w:rsid w:val="00935A07"/>
    <w:rsid w:val="0094013A"/>
    <w:rsid w:val="009401FB"/>
    <w:rsid w:val="00941D53"/>
    <w:rsid w:val="0094377A"/>
    <w:rsid w:val="0094435F"/>
    <w:rsid w:val="00952C2C"/>
    <w:rsid w:val="00956BCB"/>
    <w:rsid w:val="00956F2C"/>
    <w:rsid w:val="0096048E"/>
    <w:rsid w:val="00960676"/>
    <w:rsid w:val="009642E8"/>
    <w:rsid w:val="00965504"/>
    <w:rsid w:val="0097020A"/>
    <w:rsid w:val="00970C2D"/>
    <w:rsid w:val="00974D04"/>
    <w:rsid w:val="009805D5"/>
    <w:rsid w:val="00980789"/>
    <w:rsid w:val="009815AE"/>
    <w:rsid w:val="00990018"/>
    <w:rsid w:val="0099258D"/>
    <w:rsid w:val="00993B98"/>
    <w:rsid w:val="00993F6F"/>
    <w:rsid w:val="00996B4E"/>
    <w:rsid w:val="00997725"/>
    <w:rsid w:val="009A460F"/>
    <w:rsid w:val="009A5278"/>
    <w:rsid w:val="009A5EC4"/>
    <w:rsid w:val="009B156F"/>
    <w:rsid w:val="009B520E"/>
    <w:rsid w:val="009B5400"/>
    <w:rsid w:val="009B55BB"/>
    <w:rsid w:val="009C08EB"/>
    <w:rsid w:val="009C1990"/>
    <w:rsid w:val="009C1C69"/>
    <w:rsid w:val="009D127F"/>
    <w:rsid w:val="009D1D6A"/>
    <w:rsid w:val="009D346A"/>
    <w:rsid w:val="009D501A"/>
    <w:rsid w:val="009D559D"/>
    <w:rsid w:val="009E00C2"/>
    <w:rsid w:val="009E1DE7"/>
    <w:rsid w:val="009E3BBB"/>
    <w:rsid w:val="009E58AE"/>
    <w:rsid w:val="009E5DDE"/>
    <w:rsid w:val="009F0072"/>
    <w:rsid w:val="009F04B8"/>
    <w:rsid w:val="009F2FE4"/>
    <w:rsid w:val="009F359B"/>
    <w:rsid w:val="009F5A2B"/>
    <w:rsid w:val="009F5F01"/>
    <w:rsid w:val="009F7AD7"/>
    <w:rsid w:val="00A00968"/>
    <w:rsid w:val="00A0130B"/>
    <w:rsid w:val="00A01711"/>
    <w:rsid w:val="00A0171F"/>
    <w:rsid w:val="00A026B1"/>
    <w:rsid w:val="00A10EAC"/>
    <w:rsid w:val="00A12FA8"/>
    <w:rsid w:val="00A136EA"/>
    <w:rsid w:val="00A13ACD"/>
    <w:rsid w:val="00A27864"/>
    <w:rsid w:val="00A322B7"/>
    <w:rsid w:val="00A4169D"/>
    <w:rsid w:val="00A41EB2"/>
    <w:rsid w:val="00A41F2A"/>
    <w:rsid w:val="00A4238A"/>
    <w:rsid w:val="00A432CC"/>
    <w:rsid w:val="00A52323"/>
    <w:rsid w:val="00A52B71"/>
    <w:rsid w:val="00A52B99"/>
    <w:rsid w:val="00A5324B"/>
    <w:rsid w:val="00A53E1E"/>
    <w:rsid w:val="00A550DE"/>
    <w:rsid w:val="00A554A0"/>
    <w:rsid w:val="00A556E9"/>
    <w:rsid w:val="00A604D4"/>
    <w:rsid w:val="00A636D3"/>
    <w:rsid w:val="00A64092"/>
    <w:rsid w:val="00A6409B"/>
    <w:rsid w:val="00A71B7C"/>
    <w:rsid w:val="00A73C96"/>
    <w:rsid w:val="00A74367"/>
    <w:rsid w:val="00A74CBE"/>
    <w:rsid w:val="00A813F2"/>
    <w:rsid w:val="00A85637"/>
    <w:rsid w:val="00A9552D"/>
    <w:rsid w:val="00AA585B"/>
    <w:rsid w:val="00AA6FCA"/>
    <w:rsid w:val="00AA7B03"/>
    <w:rsid w:val="00AB214A"/>
    <w:rsid w:val="00AB7B64"/>
    <w:rsid w:val="00AB7E67"/>
    <w:rsid w:val="00AC0CCB"/>
    <w:rsid w:val="00AC5849"/>
    <w:rsid w:val="00AC617B"/>
    <w:rsid w:val="00AD2D9C"/>
    <w:rsid w:val="00AD5839"/>
    <w:rsid w:val="00AE2E85"/>
    <w:rsid w:val="00AE2FCA"/>
    <w:rsid w:val="00AE4E65"/>
    <w:rsid w:val="00AE6331"/>
    <w:rsid w:val="00AE71BF"/>
    <w:rsid w:val="00AE7EA5"/>
    <w:rsid w:val="00AF07DD"/>
    <w:rsid w:val="00AF1A6E"/>
    <w:rsid w:val="00AF2885"/>
    <w:rsid w:val="00AF3E39"/>
    <w:rsid w:val="00B00809"/>
    <w:rsid w:val="00B04506"/>
    <w:rsid w:val="00B16DB6"/>
    <w:rsid w:val="00B17CD5"/>
    <w:rsid w:val="00B17E2A"/>
    <w:rsid w:val="00B30532"/>
    <w:rsid w:val="00B32D34"/>
    <w:rsid w:val="00B342F9"/>
    <w:rsid w:val="00B343DC"/>
    <w:rsid w:val="00B34775"/>
    <w:rsid w:val="00B350E8"/>
    <w:rsid w:val="00B408BA"/>
    <w:rsid w:val="00B4757A"/>
    <w:rsid w:val="00B55208"/>
    <w:rsid w:val="00B60269"/>
    <w:rsid w:val="00B6052F"/>
    <w:rsid w:val="00B65D54"/>
    <w:rsid w:val="00B674AD"/>
    <w:rsid w:val="00B70A48"/>
    <w:rsid w:val="00B74F87"/>
    <w:rsid w:val="00B758CD"/>
    <w:rsid w:val="00B766D3"/>
    <w:rsid w:val="00B77515"/>
    <w:rsid w:val="00B81E5C"/>
    <w:rsid w:val="00B84333"/>
    <w:rsid w:val="00B85464"/>
    <w:rsid w:val="00B86F47"/>
    <w:rsid w:val="00B901FC"/>
    <w:rsid w:val="00B97166"/>
    <w:rsid w:val="00BA0BFD"/>
    <w:rsid w:val="00BA5E82"/>
    <w:rsid w:val="00BA7DE7"/>
    <w:rsid w:val="00BB084B"/>
    <w:rsid w:val="00BB0EB7"/>
    <w:rsid w:val="00BB19E4"/>
    <w:rsid w:val="00BB1AAA"/>
    <w:rsid w:val="00BB4BC1"/>
    <w:rsid w:val="00BB63BE"/>
    <w:rsid w:val="00BC1EC7"/>
    <w:rsid w:val="00BC7631"/>
    <w:rsid w:val="00BD221D"/>
    <w:rsid w:val="00BD3A0F"/>
    <w:rsid w:val="00BD4DCF"/>
    <w:rsid w:val="00BD4F20"/>
    <w:rsid w:val="00BD65CF"/>
    <w:rsid w:val="00BE5780"/>
    <w:rsid w:val="00BF4DB4"/>
    <w:rsid w:val="00BF73BA"/>
    <w:rsid w:val="00C0096D"/>
    <w:rsid w:val="00C04084"/>
    <w:rsid w:val="00C1157B"/>
    <w:rsid w:val="00C122AB"/>
    <w:rsid w:val="00C13EBF"/>
    <w:rsid w:val="00C16167"/>
    <w:rsid w:val="00C169D0"/>
    <w:rsid w:val="00C21FAC"/>
    <w:rsid w:val="00C25801"/>
    <w:rsid w:val="00C3236A"/>
    <w:rsid w:val="00C32668"/>
    <w:rsid w:val="00C355D6"/>
    <w:rsid w:val="00C37510"/>
    <w:rsid w:val="00C424F3"/>
    <w:rsid w:val="00C443CB"/>
    <w:rsid w:val="00C51F83"/>
    <w:rsid w:val="00C53AF9"/>
    <w:rsid w:val="00C6292D"/>
    <w:rsid w:val="00C630E5"/>
    <w:rsid w:val="00C63B31"/>
    <w:rsid w:val="00C65099"/>
    <w:rsid w:val="00C7294F"/>
    <w:rsid w:val="00C7353B"/>
    <w:rsid w:val="00C75FB9"/>
    <w:rsid w:val="00C85FFA"/>
    <w:rsid w:val="00C8757D"/>
    <w:rsid w:val="00C87736"/>
    <w:rsid w:val="00C93CE8"/>
    <w:rsid w:val="00CA00DA"/>
    <w:rsid w:val="00CB2C7E"/>
    <w:rsid w:val="00CB5C3F"/>
    <w:rsid w:val="00CB78F8"/>
    <w:rsid w:val="00CC1325"/>
    <w:rsid w:val="00CC6A79"/>
    <w:rsid w:val="00CC7749"/>
    <w:rsid w:val="00CC7C33"/>
    <w:rsid w:val="00CD0AF2"/>
    <w:rsid w:val="00CD271C"/>
    <w:rsid w:val="00CD46FC"/>
    <w:rsid w:val="00CD520C"/>
    <w:rsid w:val="00CD590D"/>
    <w:rsid w:val="00CD7D66"/>
    <w:rsid w:val="00CE0642"/>
    <w:rsid w:val="00CE1D1F"/>
    <w:rsid w:val="00CE3548"/>
    <w:rsid w:val="00CE5C0F"/>
    <w:rsid w:val="00CE6B44"/>
    <w:rsid w:val="00CF16AF"/>
    <w:rsid w:val="00CF233D"/>
    <w:rsid w:val="00CF3339"/>
    <w:rsid w:val="00CF6AE5"/>
    <w:rsid w:val="00D030ED"/>
    <w:rsid w:val="00D03336"/>
    <w:rsid w:val="00D03B8F"/>
    <w:rsid w:val="00D03CBA"/>
    <w:rsid w:val="00D0404A"/>
    <w:rsid w:val="00D04215"/>
    <w:rsid w:val="00D05B7F"/>
    <w:rsid w:val="00D11808"/>
    <w:rsid w:val="00D139E3"/>
    <w:rsid w:val="00D174D1"/>
    <w:rsid w:val="00D20E51"/>
    <w:rsid w:val="00D22106"/>
    <w:rsid w:val="00D22466"/>
    <w:rsid w:val="00D26245"/>
    <w:rsid w:val="00D271FE"/>
    <w:rsid w:val="00D30B9F"/>
    <w:rsid w:val="00D319C6"/>
    <w:rsid w:val="00D325F2"/>
    <w:rsid w:val="00D34545"/>
    <w:rsid w:val="00D34A86"/>
    <w:rsid w:val="00D37102"/>
    <w:rsid w:val="00D371ED"/>
    <w:rsid w:val="00D37A39"/>
    <w:rsid w:val="00D42E95"/>
    <w:rsid w:val="00D44CF7"/>
    <w:rsid w:val="00D46258"/>
    <w:rsid w:val="00D51AB9"/>
    <w:rsid w:val="00D51E3B"/>
    <w:rsid w:val="00D5375B"/>
    <w:rsid w:val="00D541E7"/>
    <w:rsid w:val="00D5430E"/>
    <w:rsid w:val="00D60419"/>
    <w:rsid w:val="00D604CB"/>
    <w:rsid w:val="00D62E00"/>
    <w:rsid w:val="00D630A2"/>
    <w:rsid w:val="00D65974"/>
    <w:rsid w:val="00D71B77"/>
    <w:rsid w:val="00D72FA2"/>
    <w:rsid w:val="00D75201"/>
    <w:rsid w:val="00D75479"/>
    <w:rsid w:val="00D75FBB"/>
    <w:rsid w:val="00D778FE"/>
    <w:rsid w:val="00D80E98"/>
    <w:rsid w:val="00D82ABE"/>
    <w:rsid w:val="00D85D04"/>
    <w:rsid w:val="00D86162"/>
    <w:rsid w:val="00D90598"/>
    <w:rsid w:val="00D97D40"/>
    <w:rsid w:val="00DA25C1"/>
    <w:rsid w:val="00DA3F90"/>
    <w:rsid w:val="00DA5743"/>
    <w:rsid w:val="00DA5BAC"/>
    <w:rsid w:val="00DB5651"/>
    <w:rsid w:val="00DB71B8"/>
    <w:rsid w:val="00DD05F0"/>
    <w:rsid w:val="00DE131D"/>
    <w:rsid w:val="00DE1937"/>
    <w:rsid w:val="00DE2EAA"/>
    <w:rsid w:val="00DE5251"/>
    <w:rsid w:val="00DE5A4A"/>
    <w:rsid w:val="00DF7C46"/>
    <w:rsid w:val="00E04129"/>
    <w:rsid w:val="00E0658B"/>
    <w:rsid w:val="00E13DCC"/>
    <w:rsid w:val="00E150F3"/>
    <w:rsid w:val="00E15FAB"/>
    <w:rsid w:val="00E22CF6"/>
    <w:rsid w:val="00E25469"/>
    <w:rsid w:val="00E26EB5"/>
    <w:rsid w:val="00E30A98"/>
    <w:rsid w:val="00E34F90"/>
    <w:rsid w:val="00E410EE"/>
    <w:rsid w:val="00E41AAD"/>
    <w:rsid w:val="00E4466B"/>
    <w:rsid w:val="00E453B0"/>
    <w:rsid w:val="00E46389"/>
    <w:rsid w:val="00E50D09"/>
    <w:rsid w:val="00E5331D"/>
    <w:rsid w:val="00E5376A"/>
    <w:rsid w:val="00E60DC0"/>
    <w:rsid w:val="00E61D6E"/>
    <w:rsid w:val="00E634DD"/>
    <w:rsid w:val="00E64C75"/>
    <w:rsid w:val="00E67B5B"/>
    <w:rsid w:val="00E70AAA"/>
    <w:rsid w:val="00E7707A"/>
    <w:rsid w:val="00E779A0"/>
    <w:rsid w:val="00E80942"/>
    <w:rsid w:val="00E828A2"/>
    <w:rsid w:val="00E82DD3"/>
    <w:rsid w:val="00E858B5"/>
    <w:rsid w:val="00E9001B"/>
    <w:rsid w:val="00E92C73"/>
    <w:rsid w:val="00E97B75"/>
    <w:rsid w:val="00EA1F89"/>
    <w:rsid w:val="00EA1FF7"/>
    <w:rsid w:val="00EB15BF"/>
    <w:rsid w:val="00EB16E1"/>
    <w:rsid w:val="00EB647C"/>
    <w:rsid w:val="00EC0333"/>
    <w:rsid w:val="00EC08BD"/>
    <w:rsid w:val="00EC1B54"/>
    <w:rsid w:val="00ED1DA7"/>
    <w:rsid w:val="00ED6AE2"/>
    <w:rsid w:val="00EE33B4"/>
    <w:rsid w:val="00EE6C06"/>
    <w:rsid w:val="00EF25D5"/>
    <w:rsid w:val="00EF2A30"/>
    <w:rsid w:val="00F02748"/>
    <w:rsid w:val="00F0290D"/>
    <w:rsid w:val="00F04272"/>
    <w:rsid w:val="00F101FC"/>
    <w:rsid w:val="00F11732"/>
    <w:rsid w:val="00F173C3"/>
    <w:rsid w:val="00F209F8"/>
    <w:rsid w:val="00F325E1"/>
    <w:rsid w:val="00F33F5C"/>
    <w:rsid w:val="00F37DFA"/>
    <w:rsid w:val="00F42069"/>
    <w:rsid w:val="00F52273"/>
    <w:rsid w:val="00F549B1"/>
    <w:rsid w:val="00F5699A"/>
    <w:rsid w:val="00F61E14"/>
    <w:rsid w:val="00F63A25"/>
    <w:rsid w:val="00F671E4"/>
    <w:rsid w:val="00F73011"/>
    <w:rsid w:val="00F73B5B"/>
    <w:rsid w:val="00F775B1"/>
    <w:rsid w:val="00F77F84"/>
    <w:rsid w:val="00F80140"/>
    <w:rsid w:val="00F82DA4"/>
    <w:rsid w:val="00F846A0"/>
    <w:rsid w:val="00F851D4"/>
    <w:rsid w:val="00F9057C"/>
    <w:rsid w:val="00F90D14"/>
    <w:rsid w:val="00F917FC"/>
    <w:rsid w:val="00F92548"/>
    <w:rsid w:val="00F92EDC"/>
    <w:rsid w:val="00F9580F"/>
    <w:rsid w:val="00FA0A8E"/>
    <w:rsid w:val="00FA1CEE"/>
    <w:rsid w:val="00FA4EDF"/>
    <w:rsid w:val="00FB252B"/>
    <w:rsid w:val="00FB526C"/>
    <w:rsid w:val="00FB540F"/>
    <w:rsid w:val="00FC063F"/>
    <w:rsid w:val="00FC2C48"/>
    <w:rsid w:val="00FC6CD8"/>
    <w:rsid w:val="00FD065F"/>
    <w:rsid w:val="00FE4598"/>
    <w:rsid w:val="00FE7EB8"/>
    <w:rsid w:val="00FF16E6"/>
    <w:rsid w:val="00FF71E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D98F31"/>
  <w15:chartTrackingRefBased/>
  <w15:docId w15:val="{68994C9A-E367-4D20-B131-B11A5A1CC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9C6"/>
    <w:pPr>
      <w:widowControl w:val="0"/>
      <w:jc w:val="both"/>
    </w:pPr>
  </w:style>
  <w:style w:type="paragraph" w:styleId="Heading1">
    <w:name w:val="heading 1"/>
    <w:basedOn w:val="Normal"/>
    <w:link w:val="Heading1Char"/>
    <w:uiPriority w:val="9"/>
    <w:qFormat/>
    <w:rsid w:val="007B50EC"/>
    <w:pPr>
      <w:widowControl/>
      <w:spacing w:before="100" w:beforeAutospacing="1" w:after="100" w:afterAutospacing="1" w:line="240" w:lineRule="auto"/>
      <w:jc w:val="left"/>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559C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559C6"/>
    <w:rPr>
      <w:sz w:val="20"/>
      <w:szCs w:val="20"/>
    </w:rPr>
  </w:style>
  <w:style w:type="character" w:styleId="FootnoteReference">
    <w:name w:val="footnote reference"/>
    <w:basedOn w:val="DefaultParagraphFont"/>
    <w:uiPriority w:val="99"/>
    <w:semiHidden/>
    <w:unhideWhenUsed/>
    <w:rsid w:val="000559C6"/>
    <w:rPr>
      <w:vertAlign w:val="superscript"/>
    </w:rPr>
  </w:style>
  <w:style w:type="character" w:customStyle="1" w:styleId="selectable">
    <w:name w:val="selectable"/>
    <w:basedOn w:val="DefaultParagraphFont"/>
    <w:rsid w:val="000559C6"/>
  </w:style>
  <w:style w:type="paragraph" w:styleId="Header">
    <w:name w:val="header"/>
    <w:basedOn w:val="Normal"/>
    <w:link w:val="HeaderChar"/>
    <w:uiPriority w:val="99"/>
    <w:unhideWhenUsed/>
    <w:rsid w:val="003F20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200D"/>
  </w:style>
  <w:style w:type="paragraph" w:styleId="Footer">
    <w:name w:val="footer"/>
    <w:basedOn w:val="Normal"/>
    <w:link w:val="FooterChar"/>
    <w:uiPriority w:val="99"/>
    <w:unhideWhenUsed/>
    <w:rsid w:val="003F20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200D"/>
  </w:style>
  <w:style w:type="character" w:styleId="Hyperlink">
    <w:name w:val="Hyperlink"/>
    <w:basedOn w:val="DefaultParagraphFont"/>
    <w:uiPriority w:val="99"/>
    <w:unhideWhenUsed/>
    <w:rsid w:val="00372CCA"/>
    <w:rPr>
      <w:color w:val="0563C1" w:themeColor="hyperlink"/>
      <w:u w:val="single"/>
    </w:rPr>
  </w:style>
  <w:style w:type="character" w:styleId="UnresolvedMention">
    <w:name w:val="Unresolved Mention"/>
    <w:basedOn w:val="DefaultParagraphFont"/>
    <w:uiPriority w:val="99"/>
    <w:semiHidden/>
    <w:unhideWhenUsed/>
    <w:rsid w:val="00372CCA"/>
    <w:rPr>
      <w:color w:val="605E5C"/>
      <w:shd w:val="clear" w:color="auto" w:fill="E1DFDD"/>
    </w:rPr>
  </w:style>
  <w:style w:type="character" w:customStyle="1" w:styleId="Heading1Char">
    <w:name w:val="Heading 1 Char"/>
    <w:basedOn w:val="DefaultParagraphFont"/>
    <w:link w:val="Heading1"/>
    <w:uiPriority w:val="9"/>
    <w:rsid w:val="007B50EC"/>
    <w:rPr>
      <w:rFonts w:ascii="Times New Roman" w:eastAsia="Times New Roman" w:hAnsi="Times New Roman" w:cs="Times New Roman"/>
      <w:b/>
      <w:bCs/>
      <w:kern w:val="36"/>
      <w:sz w:val="48"/>
      <w:szCs w:val="48"/>
    </w:rPr>
  </w:style>
  <w:style w:type="character" w:customStyle="1" w:styleId="badge">
    <w:name w:val="badge"/>
    <w:basedOn w:val="DefaultParagraphFont"/>
    <w:rsid w:val="007B50EC"/>
  </w:style>
  <w:style w:type="character" w:styleId="FollowedHyperlink">
    <w:name w:val="FollowedHyperlink"/>
    <w:basedOn w:val="DefaultParagraphFont"/>
    <w:uiPriority w:val="99"/>
    <w:semiHidden/>
    <w:unhideWhenUsed/>
    <w:rsid w:val="003C6B6B"/>
    <w:rPr>
      <w:color w:val="954F72" w:themeColor="followedHyperlink"/>
      <w:u w:val="single"/>
    </w:rPr>
  </w:style>
  <w:style w:type="paragraph" w:styleId="ListParagraph">
    <w:name w:val="List Paragraph"/>
    <w:basedOn w:val="Normal"/>
    <w:uiPriority w:val="34"/>
    <w:qFormat/>
    <w:rsid w:val="00DA57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947579">
      <w:bodyDiv w:val="1"/>
      <w:marLeft w:val="0"/>
      <w:marRight w:val="0"/>
      <w:marTop w:val="0"/>
      <w:marBottom w:val="0"/>
      <w:divBdr>
        <w:top w:val="none" w:sz="0" w:space="0" w:color="auto"/>
        <w:left w:val="none" w:sz="0" w:space="0" w:color="auto"/>
        <w:bottom w:val="none" w:sz="0" w:space="0" w:color="auto"/>
        <w:right w:val="none" w:sz="0" w:space="0" w:color="auto"/>
      </w:divBdr>
      <w:divsChild>
        <w:div w:id="902372961">
          <w:marLeft w:val="0"/>
          <w:marRight w:val="0"/>
          <w:marTop w:val="0"/>
          <w:marBottom w:val="0"/>
          <w:divBdr>
            <w:top w:val="none" w:sz="0" w:space="0" w:color="auto"/>
            <w:left w:val="none" w:sz="0" w:space="0" w:color="auto"/>
            <w:bottom w:val="none" w:sz="0" w:space="0" w:color="auto"/>
            <w:right w:val="none" w:sz="0" w:space="0" w:color="auto"/>
          </w:divBdr>
        </w:div>
      </w:divsChild>
    </w:div>
    <w:div w:id="536432638">
      <w:bodyDiv w:val="1"/>
      <w:marLeft w:val="0"/>
      <w:marRight w:val="0"/>
      <w:marTop w:val="0"/>
      <w:marBottom w:val="0"/>
      <w:divBdr>
        <w:top w:val="none" w:sz="0" w:space="0" w:color="auto"/>
        <w:left w:val="none" w:sz="0" w:space="0" w:color="auto"/>
        <w:bottom w:val="none" w:sz="0" w:space="0" w:color="auto"/>
        <w:right w:val="none" w:sz="0" w:space="0" w:color="auto"/>
      </w:divBdr>
      <w:divsChild>
        <w:div w:id="54816843">
          <w:marLeft w:val="0"/>
          <w:marRight w:val="0"/>
          <w:marTop w:val="0"/>
          <w:marBottom w:val="0"/>
          <w:divBdr>
            <w:top w:val="none" w:sz="0" w:space="0" w:color="auto"/>
            <w:left w:val="none" w:sz="0" w:space="0" w:color="auto"/>
            <w:bottom w:val="none" w:sz="0" w:space="0" w:color="auto"/>
            <w:right w:val="none" w:sz="0" w:space="0" w:color="auto"/>
          </w:divBdr>
        </w:div>
      </w:divsChild>
    </w:div>
    <w:div w:id="795097504">
      <w:bodyDiv w:val="1"/>
      <w:marLeft w:val="0"/>
      <w:marRight w:val="0"/>
      <w:marTop w:val="0"/>
      <w:marBottom w:val="0"/>
      <w:divBdr>
        <w:top w:val="none" w:sz="0" w:space="0" w:color="auto"/>
        <w:left w:val="none" w:sz="0" w:space="0" w:color="auto"/>
        <w:bottom w:val="none" w:sz="0" w:space="0" w:color="auto"/>
        <w:right w:val="none" w:sz="0" w:space="0" w:color="auto"/>
      </w:divBdr>
      <w:divsChild>
        <w:div w:id="1931544447">
          <w:marLeft w:val="0"/>
          <w:marRight w:val="0"/>
          <w:marTop w:val="0"/>
          <w:marBottom w:val="0"/>
          <w:divBdr>
            <w:top w:val="none" w:sz="0" w:space="0" w:color="auto"/>
            <w:left w:val="none" w:sz="0" w:space="0" w:color="auto"/>
            <w:bottom w:val="none" w:sz="0" w:space="0" w:color="auto"/>
            <w:right w:val="none" w:sz="0" w:space="0" w:color="auto"/>
          </w:divBdr>
        </w:div>
      </w:divsChild>
    </w:div>
    <w:div w:id="1730298955">
      <w:bodyDiv w:val="1"/>
      <w:marLeft w:val="0"/>
      <w:marRight w:val="0"/>
      <w:marTop w:val="0"/>
      <w:marBottom w:val="0"/>
      <w:divBdr>
        <w:top w:val="none" w:sz="0" w:space="0" w:color="auto"/>
        <w:left w:val="none" w:sz="0" w:space="0" w:color="auto"/>
        <w:bottom w:val="none" w:sz="0" w:space="0" w:color="auto"/>
        <w:right w:val="none" w:sz="0" w:space="0" w:color="auto"/>
      </w:divBdr>
      <w:divsChild>
        <w:div w:id="438523112">
          <w:marLeft w:val="0"/>
          <w:marRight w:val="0"/>
          <w:marTop w:val="0"/>
          <w:marBottom w:val="0"/>
          <w:divBdr>
            <w:top w:val="none" w:sz="0" w:space="0" w:color="auto"/>
            <w:left w:val="none" w:sz="0" w:space="0" w:color="auto"/>
            <w:bottom w:val="none" w:sz="0" w:space="0" w:color="auto"/>
            <w:right w:val="none" w:sz="0" w:space="0" w:color="auto"/>
          </w:divBdr>
        </w:div>
      </w:divsChild>
    </w:div>
    <w:div w:id="1970014111">
      <w:bodyDiv w:val="1"/>
      <w:marLeft w:val="0"/>
      <w:marRight w:val="0"/>
      <w:marTop w:val="0"/>
      <w:marBottom w:val="0"/>
      <w:divBdr>
        <w:top w:val="none" w:sz="0" w:space="0" w:color="auto"/>
        <w:left w:val="none" w:sz="0" w:space="0" w:color="auto"/>
        <w:bottom w:val="none" w:sz="0" w:space="0" w:color="auto"/>
        <w:right w:val="none" w:sz="0" w:space="0" w:color="auto"/>
      </w:divBdr>
      <w:divsChild>
        <w:div w:id="8314563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719AFD-18A2-4B59-B894-2C13AAFCEC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1152</TotalTime>
  <Pages>9</Pages>
  <Words>3047</Words>
  <Characters>17370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Wright (1700885)</dc:creator>
  <cp:keywords/>
  <dc:description/>
  <cp:lastModifiedBy>Elizabeth Wright (1700885)</cp:lastModifiedBy>
  <cp:revision>869</cp:revision>
  <dcterms:created xsi:type="dcterms:W3CDTF">2020-03-26T15:27:00Z</dcterms:created>
  <dcterms:modified xsi:type="dcterms:W3CDTF">2020-04-19T21:01:00Z</dcterms:modified>
</cp:coreProperties>
</file>