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C871724" w14:textId="66CA72F7" w:rsidR="00301299" w:rsidRPr="00994D1C" w:rsidRDefault="00B914C7" w:rsidP="00994D1C">
      <w:pPr>
        <w:jc w:val="center"/>
        <w:rPr>
          <w:sz w:val="96"/>
          <w:szCs w:val="96"/>
        </w:rPr>
      </w:pPr>
      <w:r>
        <w:rPr>
          <w:sz w:val="96"/>
          <w:szCs w:val="96"/>
        </w:rPr>
        <w:t xml:space="preserve">Technical report writing </w:t>
      </w:r>
    </w:p>
    <w:p w14:paraId="7D31A075" w14:textId="7FA950DB" w:rsidR="00B914C7" w:rsidRDefault="00301299" w:rsidP="00994D1C">
      <w:pPr>
        <w:jc w:val="center"/>
        <w:rPr>
          <w:sz w:val="36"/>
          <w:szCs w:val="36"/>
        </w:rPr>
      </w:pPr>
      <w:r w:rsidRPr="00301299">
        <w:rPr>
          <w:sz w:val="36"/>
          <w:szCs w:val="36"/>
        </w:rPr>
        <w:t>Academic Skills ACHA4005</w:t>
      </w:r>
    </w:p>
    <w:p w14:paraId="1D8FEDAD" w14:textId="77777777" w:rsidR="00994D1C" w:rsidRPr="00994D1C" w:rsidRDefault="00994D1C" w:rsidP="00994D1C">
      <w:pPr>
        <w:jc w:val="center"/>
        <w:rPr>
          <w:sz w:val="36"/>
          <w:szCs w:val="36"/>
        </w:rPr>
      </w:pPr>
    </w:p>
    <w:p w14:paraId="22892D1A" w14:textId="630D6663" w:rsidR="00301299" w:rsidRDefault="00A07CD4" w:rsidP="00994D1C">
      <w:pPr>
        <w:jc w:val="center"/>
        <w:rPr>
          <w:sz w:val="40"/>
          <w:szCs w:val="40"/>
        </w:rPr>
      </w:pPr>
      <w:r>
        <w:rPr>
          <w:sz w:val="32"/>
          <w:szCs w:val="32"/>
        </w:rPr>
        <w:t>S</w:t>
      </w:r>
      <w:r w:rsidRPr="00A07CD4">
        <w:rPr>
          <w:sz w:val="32"/>
          <w:szCs w:val="32"/>
        </w:rPr>
        <w:t xml:space="preserve">ophie </w:t>
      </w:r>
      <w:r>
        <w:rPr>
          <w:sz w:val="32"/>
          <w:szCs w:val="32"/>
        </w:rPr>
        <w:t>H</w:t>
      </w:r>
      <w:r w:rsidRPr="00A07CD4">
        <w:rPr>
          <w:sz w:val="32"/>
          <w:szCs w:val="32"/>
        </w:rPr>
        <w:t>and</w:t>
      </w:r>
    </w:p>
    <w:p w14:paraId="6BFE1304" w14:textId="13FBAD01" w:rsidR="00301299" w:rsidRDefault="00A07CD4" w:rsidP="00994D1C">
      <w:pPr>
        <w:jc w:val="center"/>
      </w:pPr>
      <w:r>
        <w:rPr>
          <w:sz w:val="24"/>
          <w:szCs w:val="24"/>
        </w:rPr>
        <w:lastRenderedPageBreak/>
        <w:t>2205445</w:t>
      </w:r>
    </w:p>
    <w:p w14:paraId="5E3CE57E" w14:textId="7760B1B6" w:rsidR="00301299" w:rsidRDefault="00A07CD4" w:rsidP="00994D1C">
      <w:pPr>
        <w:jc w:val="center"/>
        <w:sectPr w:rsidR="00301299" w:rsidSect="00962E5F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October</w:t>
      </w:r>
      <w:r w:rsidR="00301299">
        <w:t xml:space="preserve"> 202</w:t>
      </w:r>
      <w:r>
        <w:t>2</w:t>
      </w:r>
    </w:p>
    <w:sdt>
      <w:sdtPr>
        <w:rPr>
          <w:rFonts w:asciiTheme="minorHAnsi" w:eastAsiaTheme="minorHAnsi" w:hAnsiTheme="minorHAnsi" w:cstheme="majorHAns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3FEF9334" w:rsidR="00B25D24" w:rsidRPr="00994D1C" w:rsidRDefault="00B25D24" w:rsidP="00994D1C">
          <w:pPr>
            <w:pStyle w:val="TOCHeading"/>
            <w:rPr>
              <w:rFonts w:cstheme="majorHAnsi"/>
            </w:rPr>
          </w:pPr>
          <w:r w:rsidRPr="00994D1C">
            <w:rPr>
              <w:rFonts w:cstheme="majorHAnsi"/>
            </w:rPr>
            <w:t>Contents</w:t>
          </w:r>
        </w:p>
        <w:p w14:paraId="37269858" w14:textId="1DEFF8C1" w:rsidR="00504751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994D1C">
            <w:rPr>
              <w:rFonts w:asciiTheme="majorHAnsi" w:hAnsiTheme="majorHAnsi" w:cstheme="majorHAnsi"/>
            </w:rPr>
            <w:fldChar w:fldCharType="begin"/>
          </w:r>
          <w:r w:rsidRPr="00994D1C">
            <w:rPr>
              <w:rFonts w:asciiTheme="majorHAnsi" w:hAnsiTheme="majorHAnsi" w:cstheme="majorHAnsi"/>
            </w:rPr>
            <w:instrText xml:space="preserve"> TOC \o "1-3" \h \z \u </w:instrText>
          </w:r>
          <w:r w:rsidRPr="00994D1C">
            <w:rPr>
              <w:rFonts w:asciiTheme="majorHAnsi" w:hAnsiTheme="majorHAnsi" w:cstheme="majorHAnsi"/>
            </w:rPr>
            <w:fldChar w:fldCharType="separate"/>
          </w:r>
          <w:hyperlink w:anchor="_Toc119183776" w:history="1">
            <w:r w:rsidR="00504751" w:rsidRPr="005F7D25">
              <w:rPr>
                <w:rStyle w:val="Hyperlink"/>
                <w:noProof/>
              </w:rPr>
              <w:t>1</w:t>
            </w:r>
            <w:r w:rsidR="00504751">
              <w:rPr>
                <w:rFonts w:eastAsiaTheme="minorEastAsia"/>
                <w:noProof/>
                <w:lang w:eastAsia="en-GB"/>
              </w:rPr>
              <w:tab/>
            </w:r>
            <w:r w:rsidR="00504751" w:rsidRPr="005F7D25">
              <w:rPr>
                <w:rStyle w:val="Hyperlink"/>
                <w:noProof/>
              </w:rPr>
              <w:t>Introduction</w:t>
            </w:r>
            <w:r w:rsidR="00504751">
              <w:rPr>
                <w:noProof/>
                <w:webHidden/>
              </w:rPr>
              <w:tab/>
            </w:r>
            <w:r w:rsidR="00504751">
              <w:rPr>
                <w:noProof/>
                <w:webHidden/>
              </w:rPr>
              <w:fldChar w:fldCharType="begin"/>
            </w:r>
            <w:r w:rsidR="00504751">
              <w:rPr>
                <w:noProof/>
                <w:webHidden/>
              </w:rPr>
              <w:instrText xml:space="preserve"> PAGEREF _Toc119183776 \h </w:instrText>
            </w:r>
            <w:r w:rsidR="00504751">
              <w:rPr>
                <w:noProof/>
                <w:webHidden/>
              </w:rPr>
            </w:r>
            <w:r w:rsidR="00504751">
              <w:rPr>
                <w:noProof/>
                <w:webHidden/>
              </w:rPr>
              <w:fldChar w:fldCharType="separate"/>
            </w:r>
            <w:r w:rsidR="00504751">
              <w:rPr>
                <w:noProof/>
                <w:webHidden/>
              </w:rPr>
              <w:t>1</w:t>
            </w:r>
            <w:r w:rsidR="00504751">
              <w:rPr>
                <w:noProof/>
                <w:webHidden/>
              </w:rPr>
              <w:fldChar w:fldCharType="end"/>
            </w:r>
          </w:hyperlink>
        </w:p>
        <w:p w14:paraId="5EAF48D9" w14:textId="7D524937" w:rsidR="00504751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183777" w:history="1">
            <w:r w:rsidR="00504751" w:rsidRPr="005F7D25">
              <w:rPr>
                <w:rStyle w:val="Hyperlink"/>
                <w:noProof/>
              </w:rPr>
              <w:t>1.1</w:t>
            </w:r>
            <w:r w:rsidR="00504751">
              <w:rPr>
                <w:rFonts w:eastAsiaTheme="minorEastAsia"/>
                <w:noProof/>
                <w:lang w:eastAsia="en-GB"/>
              </w:rPr>
              <w:tab/>
            </w:r>
            <w:r w:rsidR="00504751" w:rsidRPr="005F7D25">
              <w:rPr>
                <w:rStyle w:val="Hyperlink"/>
                <w:noProof/>
              </w:rPr>
              <w:t>Aims</w:t>
            </w:r>
            <w:r w:rsidR="00504751">
              <w:rPr>
                <w:noProof/>
                <w:webHidden/>
              </w:rPr>
              <w:tab/>
            </w:r>
            <w:r w:rsidR="00504751">
              <w:rPr>
                <w:noProof/>
                <w:webHidden/>
              </w:rPr>
              <w:fldChar w:fldCharType="begin"/>
            </w:r>
            <w:r w:rsidR="00504751">
              <w:rPr>
                <w:noProof/>
                <w:webHidden/>
              </w:rPr>
              <w:instrText xml:space="preserve"> PAGEREF _Toc119183777 \h </w:instrText>
            </w:r>
            <w:r w:rsidR="00504751">
              <w:rPr>
                <w:noProof/>
                <w:webHidden/>
              </w:rPr>
            </w:r>
            <w:r w:rsidR="00504751">
              <w:rPr>
                <w:noProof/>
                <w:webHidden/>
              </w:rPr>
              <w:fldChar w:fldCharType="separate"/>
            </w:r>
            <w:r w:rsidR="00504751">
              <w:rPr>
                <w:noProof/>
                <w:webHidden/>
              </w:rPr>
              <w:t>1</w:t>
            </w:r>
            <w:r w:rsidR="00504751">
              <w:rPr>
                <w:noProof/>
                <w:webHidden/>
              </w:rPr>
              <w:fldChar w:fldCharType="end"/>
            </w:r>
          </w:hyperlink>
        </w:p>
        <w:p w14:paraId="058AA7B8" w14:textId="7117748E" w:rsidR="00504751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183778" w:history="1">
            <w:r w:rsidR="00504751" w:rsidRPr="005F7D25">
              <w:rPr>
                <w:rStyle w:val="Hyperlink"/>
                <w:noProof/>
              </w:rPr>
              <w:t>1.2</w:t>
            </w:r>
            <w:r w:rsidR="00504751">
              <w:rPr>
                <w:rFonts w:eastAsiaTheme="minorEastAsia"/>
                <w:noProof/>
                <w:lang w:eastAsia="en-GB"/>
              </w:rPr>
              <w:tab/>
            </w:r>
            <w:r w:rsidR="00504751" w:rsidRPr="005F7D25">
              <w:rPr>
                <w:rStyle w:val="Hyperlink"/>
                <w:noProof/>
              </w:rPr>
              <w:t>Objectives</w:t>
            </w:r>
            <w:r w:rsidR="00504751">
              <w:rPr>
                <w:noProof/>
                <w:webHidden/>
              </w:rPr>
              <w:tab/>
            </w:r>
            <w:r w:rsidR="00504751">
              <w:rPr>
                <w:noProof/>
                <w:webHidden/>
              </w:rPr>
              <w:fldChar w:fldCharType="begin"/>
            </w:r>
            <w:r w:rsidR="00504751">
              <w:rPr>
                <w:noProof/>
                <w:webHidden/>
              </w:rPr>
              <w:instrText xml:space="preserve"> PAGEREF _Toc119183778 \h </w:instrText>
            </w:r>
            <w:r w:rsidR="00504751">
              <w:rPr>
                <w:noProof/>
                <w:webHidden/>
              </w:rPr>
            </w:r>
            <w:r w:rsidR="00504751">
              <w:rPr>
                <w:noProof/>
                <w:webHidden/>
              </w:rPr>
              <w:fldChar w:fldCharType="separate"/>
            </w:r>
            <w:r w:rsidR="00504751">
              <w:rPr>
                <w:noProof/>
                <w:webHidden/>
              </w:rPr>
              <w:t>1</w:t>
            </w:r>
            <w:r w:rsidR="00504751">
              <w:rPr>
                <w:noProof/>
                <w:webHidden/>
              </w:rPr>
              <w:fldChar w:fldCharType="end"/>
            </w:r>
          </w:hyperlink>
        </w:p>
        <w:p w14:paraId="3350ED20" w14:textId="4FBFF3D8" w:rsidR="00504751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183779" w:history="1">
            <w:r w:rsidR="00504751" w:rsidRPr="005F7D25">
              <w:rPr>
                <w:rStyle w:val="Hyperlink"/>
                <w:noProof/>
              </w:rPr>
              <w:t>2</w:t>
            </w:r>
            <w:r w:rsidR="00504751">
              <w:rPr>
                <w:rFonts w:eastAsiaTheme="minorEastAsia"/>
                <w:noProof/>
                <w:lang w:eastAsia="en-GB"/>
              </w:rPr>
              <w:tab/>
            </w:r>
            <w:r w:rsidR="00504751" w:rsidRPr="005F7D25">
              <w:rPr>
                <w:rStyle w:val="Hyperlink"/>
                <w:noProof/>
              </w:rPr>
              <w:t>Evolution of formula one engines</w:t>
            </w:r>
            <w:r w:rsidR="00504751">
              <w:rPr>
                <w:noProof/>
                <w:webHidden/>
              </w:rPr>
              <w:tab/>
            </w:r>
            <w:r w:rsidR="00504751">
              <w:rPr>
                <w:noProof/>
                <w:webHidden/>
              </w:rPr>
              <w:fldChar w:fldCharType="begin"/>
            </w:r>
            <w:r w:rsidR="00504751">
              <w:rPr>
                <w:noProof/>
                <w:webHidden/>
              </w:rPr>
              <w:instrText xml:space="preserve"> PAGEREF _Toc119183779 \h </w:instrText>
            </w:r>
            <w:r w:rsidR="00504751">
              <w:rPr>
                <w:noProof/>
                <w:webHidden/>
              </w:rPr>
            </w:r>
            <w:r w:rsidR="00504751">
              <w:rPr>
                <w:noProof/>
                <w:webHidden/>
              </w:rPr>
              <w:fldChar w:fldCharType="separate"/>
            </w:r>
            <w:r w:rsidR="00504751">
              <w:rPr>
                <w:noProof/>
                <w:webHidden/>
              </w:rPr>
              <w:t>2</w:t>
            </w:r>
            <w:r w:rsidR="00504751">
              <w:rPr>
                <w:noProof/>
                <w:webHidden/>
              </w:rPr>
              <w:fldChar w:fldCharType="end"/>
            </w:r>
          </w:hyperlink>
        </w:p>
        <w:p w14:paraId="42A5AFB4" w14:textId="157F9161" w:rsidR="00504751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183780" w:history="1">
            <w:r w:rsidR="00504751" w:rsidRPr="005F7D25">
              <w:rPr>
                <w:rStyle w:val="Hyperlink"/>
                <w:noProof/>
              </w:rPr>
              <w:t>2.1</w:t>
            </w:r>
            <w:r w:rsidR="00504751">
              <w:rPr>
                <w:rFonts w:eastAsiaTheme="minorEastAsia"/>
                <w:noProof/>
                <w:lang w:eastAsia="en-GB"/>
              </w:rPr>
              <w:tab/>
            </w:r>
            <w:r w:rsidR="00504751" w:rsidRPr="005F7D25">
              <w:rPr>
                <w:rStyle w:val="Hyperlink"/>
                <w:rFonts w:ascii="Calibri Light" w:hAnsi="Calibri Light" w:cs="Calibri Light"/>
                <w:noProof/>
                <w:shd w:val="clear" w:color="auto" w:fill="FFFFFF"/>
              </w:rPr>
              <w:t>Differences between L and V type engines and the importance of turbo charging and why it was introduced</w:t>
            </w:r>
            <w:r w:rsidR="00504751">
              <w:rPr>
                <w:noProof/>
                <w:webHidden/>
              </w:rPr>
              <w:tab/>
            </w:r>
            <w:r w:rsidR="00504751">
              <w:rPr>
                <w:noProof/>
                <w:webHidden/>
              </w:rPr>
              <w:fldChar w:fldCharType="begin"/>
            </w:r>
            <w:r w:rsidR="00504751">
              <w:rPr>
                <w:noProof/>
                <w:webHidden/>
              </w:rPr>
              <w:instrText xml:space="preserve"> PAGEREF _Toc119183780 \h </w:instrText>
            </w:r>
            <w:r w:rsidR="00504751">
              <w:rPr>
                <w:noProof/>
                <w:webHidden/>
              </w:rPr>
            </w:r>
            <w:r w:rsidR="00504751">
              <w:rPr>
                <w:noProof/>
                <w:webHidden/>
              </w:rPr>
              <w:fldChar w:fldCharType="separate"/>
            </w:r>
            <w:r w:rsidR="00504751">
              <w:rPr>
                <w:noProof/>
                <w:webHidden/>
              </w:rPr>
              <w:t>2</w:t>
            </w:r>
            <w:r w:rsidR="00504751">
              <w:rPr>
                <w:noProof/>
                <w:webHidden/>
              </w:rPr>
              <w:fldChar w:fldCharType="end"/>
            </w:r>
          </w:hyperlink>
        </w:p>
        <w:p w14:paraId="69526661" w14:textId="372CF1DB" w:rsidR="00504751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183781" w:history="1">
            <w:r w:rsidR="00504751" w:rsidRPr="005F7D25">
              <w:rPr>
                <w:rStyle w:val="Hyperlink"/>
                <w:noProof/>
              </w:rPr>
              <w:t>2.2</w:t>
            </w:r>
            <w:r w:rsidR="00504751">
              <w:rPr>
                <w:rFonts w:eastAsiaTheme="minorEastAsia"/>
                <w:noProof/>
                <w:lang w:eastAsia="en-GB"/>
              </w:rPr>
              <w:tab/>
            </w:r>
            <w:r w:rsidR="00504751" w:rsidRPr="005F7D25">
              <w:rPr>
                <w:rStyle w:val="Hyperlink"/>
                <w:rFonts w:ascii="Calibri Light" w:hAnsi="Calibri Light" w:cs="Calibri Light"/>
                <w:noProof/>
                <w:shd w:val="clear" w:color="auto" w:fill="FFFFFF"/>
              </w:rPr>
              <w:t>Future implementation of hybrid/ sustainable engines</w:t>
            </w:r>
            <w:r w:rsidR="00504751">
              <w:rPr>
                <w:noProof/>
                <w:webHidden/>
              </w:rPr>
              <w:tab/>
            </w:r>
            <w:r w:rsidR="00504751">
              <w:rPr>
                <w:noProof/>
                <w:webHidden/>
              </w:rPr>
              <w:fldChar w:fldCharType="begin"/>
            </w:r>
            <w:r w:rsidR="00504751">
              <w:rPr>
                <w:noProof/>
                <w:webHidden/>
              </w:rPr>
              <w:instrText xml:space="preserve"> PAGEREF _Toc119183781 \h </w:instrText>
            </w:r>
            <w:r w:rsidR="00504751">
              <w:rPr>
                <w:noProof/>
                <w:webHidden/>
              </w:rPr>
            </w:r>
            <w:r w:rsidR="00504751">
              <w:rPr>
                <w:noProof/>
                <w:webHidden/>
              </w:rPr>
              <w:fldChar w:fldCharType="separate"/>
            </w:r>
            <w:r w:rsidR="00504751">
              <w:rPr>
                <w:noProof/>
                <w:webHidden/>
              </w:rPr>
              <w:t>2</w:t>
            </w:r>
            <w:r w:rsidR="00504751">
              <w:rPr>
                <w:noProof/>
                <w:webHidden/>
              </w:rPr>
              <w:fldChar w:fldCharType="end"/>
            </w:r>
          </w:hyperlink>
        </w:p>
        <w:p w14:paraId="192E76D9" w14:textId="6EFDF466" w:rsidR="00504751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183782" w:history="1">
            <w:r w:rsidR="00504751" w:rsidRPr="005F7D25">
              <w:rPr>
                <w:rStyle w:val="Hyperlink"/>
                <w:noProof/>
              </w:rPr>
              <w:t>3</w:t>
            </w:r>
            <w:r w:rsidR="00504751">
              <w:rPr>
                <w:rFonts w:eastAsiaTheme="minorEastAsia"/>
                <w:noProof/>
                <w:lang w:eastAsia="en-GB"/>
              </w:rPr>
              <w:tab/>
            </w:r>
            <w:r w:rsidR="00504751" w:rsidRPr="005F7D25">
              <w:rPr>
                <w:rStyle w:val="Hyperlink"/>
                <w:noProof/>
              </w:rPr>
              <w:t>Conclusion</w:t>
            </w:r>
            <w:r w:rsidR="00504751">
              <w:rPr>
                <w:noProof/>
                <w:webHidden/>
              </w:rPr>
              <w:tab/>
            </w:r>
            <w:r w:rsidR="00504751">
              <w:rPr>
                <w:noProof/>
                <w:webHidden/>
              </w:rPr>
              <w:fldChar w:fldCharType="begin"/>
            </w:r>
            <w:r w:rsidR="00504751">
              <w:rPr>
                <w:noProof/>
                <w:webHidden/>
              </w:rPr>
              <w:instrText xml:space="preserve"> PAGEREF _Toc119183782 \h </w:instrText>
            </w:r>
            <w:r w:rsidR="00504751">
              <w:rPr>
                <w:noProof/>
                <w:webHidden/>
              </w:rPr>
            </w:r>
            <w:r w:rsidR="00504751">
              <w:rPr>
                <w:noProof/>
                <w:webHidden/>
              </w:rPr>
              <w:fldChar w:fldCharType="separate"/>
            </w:r>
            <w:r w:rsidR="00504751">
              <w:rPr>
                <w:noProof/>
                <w:webHidden/>
              </w:rPr>
              <w:t>3</w:t>
            </w:r>
            <w:r w:rsidR="00504751">
              <w:rPr>
                <w:noProof/>
                <w:webHidden/>
              </w:rPr>
              <w:fldChar w:fldCharType="end"/>
            </w:r>
          </w:hyperlink>
        </w:p>
        <w:p w14:paraId="269233FB" w14:textId="0A01C1D3" w:rsidR="00504751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183783" w:history="1">
            <w:r w:rsidR="00504751" w:rsidRPr="005F7D25">
              <w:rPr>
                <w:rStyle w:val="Hyperlink"/>
                <w:noProof/>
              </w:rPr>
              <w:t>4</w:t>
            </w:r>
            <w:r w:rsidR="00504751">
              <w:rPr>
                <w:rFonts w:eastAsiaTheme="minorEastAsia"/>
                <w:noProof/>
                <w:lang w:eastAsia="en-GB"/>
              </w:rPr>
              <w:tab/>
            </w:r>
            <w:r w:rsidR="00504751" w:rsidRPr="005F7D25">
              <w:rPr>
                <w:rStyle w:val="Hyperlink"/>
                <w:noProof/>
              </w:rPr>
              <w:t>References</w:t>
            </w:r>
            <w:r w:rsidR="00504751">
              <w:rPr>
                <w:noProof/>
                <w:webHidden/>
              </w:rPr>
              <w:tab/>
            </w:r>
            <w:r w:rsidR="00504751">
              <w:rPr>
                <w:noProof/>
                <w:webHidden/>
              </w:rPr>
              <w:fldChar w:fldCharType="begin"/>
            </w:r>
            <w:r w:rsidR="00504751">
              <w:rPr>
                <w:noProof/>
                <w:webHidden/>
              </w:rPr>
              <w:instrText xml:space="preserve"> PAGEREF _Toc119183783 \h </w:instrText>
            </w:r>
            <w:r w:rsidR="00504751">
              <w:rPr>
                <w:noProof/>
                <w:webHidden/>
              </w:rPr>
            </w:r>
            <w:r w:rsidR="00504751">
              <w:rPr>
                <w:noProof/>
                <w:webHidden/>
              </w:rPr>
              <w:fldChar w:fldCharType="separate"/>
            </w:r>
            <w:r w:rsidR="00504751">
              <w:rPr>
                <w:noProof/>
                <w:webHidden/>
              </w:rPr>
              <w:t>4</w:t>
            </w:r>
            <w:r w:rsidR="00504751">
              <w:rPr>
                <w:noProof/>
                <w:webHidden/>
              </w:rPr>
              <w:fldChar w:fldCharType="end"/>
            </w:r>
          </w:hyperlink>
        </w:p>
        <w:p w14:paraId="1C2F6BBC" w14:textId="12C8018B" w:rsidR="00B25D24" w:rsidRPr="00504751" w:rsidRDefault="00B25D24" w:rsidP="00994D1C">
          <w:pPr>
            <w:rPr>
              <w:rFonts w:asciiTheme="majorHAnsi" w:hAnsiTheme="majorHAnsi" w:cstheme="majorHAnsi"/>
            </w:rPr>
            <w:sectPr w:rsidR="00B25D24" w:rsidRPr="00504751" w:rsidSect="00962E5F">
              <w:pgSz w:w="11906" w:h="16838"/>
              <w:pgMar w:top="1440" w:right="1440" w:bottom="1440" w:left="1440" w:header="708" w:footer="708" w:gutter="0"/>
              <w:pgNumType w:fmt="lowerRoman" w:start="1"/>
              <w:cols w:space="708"/>
              <w:docGrid w:linePitch="360"/>
            </w:sectPr>
          </w:pPr>
          <w:r w:rsidRPr="00994D1C">
            <w:rPr>
              <w:rFonts w:asciiTheme="majorHAnsi" w:hAnsiTheme="majorHAnsi" w:cstheme="majorHAnsi"/>
              <w:b/>
              <w:bCs/>
              <w:noProof/>
            </w:rPr>
            <w:fldChar w:fldCharType="end"/>
          </w:r>
        </w:p>
      </w:sdtContent>
    </w:sdt>
    <w:p w14:paraId="7145E6B4" w14:textId="6DFE1270" w:rsidR="00301299" w:rsidRDefault="00301299" w:rsidP="00504751">
      <w:pPr>
        <w:pStyle w:val="Heading1"/>
      </w:pPr>
      <w:bookmarkStart w:id="0" w:name="_Toc119183776"/>
      <w:r>
        <w:lastRenderedPageBreak/>
        <w:t>Introduction</w:t>
      </w:r>
      <w:bookmarkEnd w:id="0"/>
    </w:p>
    <w:p w14:paraId="6DF8AA49" w14:textId="0A5865B1" w:rsidR="00C43001" w:rsidRPr="00301299" w:rsidRDefault="00C43001" w:rsidP="00504751">
      <w:r>
        <w:rPr>
          <w:rStyle w:val="normaltextrun"/>
          <w:rFonts w:ascii="Calibri" w:hAnsi="Calibri" w:cs="Calibri"/>
          <w:color w:val="000000"/>
          <w:shd w:val="clear" w:color="auto" w:fill="FFFFFF"/>
        </w:rPr>
        <w:t>This report is an investigation into</w:t>
      </w:r>
      <w:r w:rsidR="001106FA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the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short stroke engines and turbo chargers used in formula one</w:t>
      </w:r>
      <w:r w:rsidR="005C202A">
        <w:rPr>
          <w:rStyle w:val="normaltextrun"/>
          <w:rFonts w:ascii="Calibri" w:hAnsi="Calibri" w:cs="Calibri"/>
          <w:color w:val="000000"/>
          <w:shd w:val="clear" w:color="auto" w:fill="FFFFFF"/>
        </w:rPr>
        <w:t>.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</w:t>
      </w:r>
      <w:r w:rsidR="005C202A">
        <w:rPr>
          <w:rStyle w:val="normaltextrun"/>
          <w:rFonts w:ascii="Calibri" w:hAnsi="Calibri" w:cs="Calibri"/>
          <w:color w:val="000000"/>
          <w:shd w:val="clear" w:color="auto" w:fill="FFFFFF"/>
        </w:rPr>
        <w:t>T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his</w:t>
      </w:r>
      <w:r w:rsidR="005C202A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will also include the negative effects of fuel usage and </w:t>
      </w:r>
      <w:r w:rsidR="005C202A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also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how to reduce fuel consumption</w:t>
      </w:r>
      <w:r w:rsidR="00EF0536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, </w:t>
      </w:r>
      <w:r w:rsidR="00F45158">
        <w:rPr>
          <w:rStyle w:val="normaltextrun"/>
          <w:rFonts w:ascii="Calibri" w:hAnsi="Calibri" w:cs="Calibri"/>
          <w:color w:val="000000"/>
          <w:shd w:val="clear" w:color="auto" w:fill="FFFFFF"/>
        </w:rPr>
        <w:t>this</w:t>
      </w:r>
      <w:r w:rsidR="00564C67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</w:t>
      </w:r>
      <w:r w:rsidR="00EF0536">
        <w:rPr>
          <w:rStyle w:val="normaltextrun"/>
          <w:rFonts w:ascii="Calibri" w:hAnsi="Calibri" w:cs="Calibri"/>
          <w:color w:val="000000"/>
          <w:shd w:val="clear" w:color="auto" w:fill="FFFFFF"/>
        </w:rPr>
        <w:t>is a big topic</w:t>
      </w:r>
      <w:r w:rsidR="00564C67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today</w:t>
      </w:r>
      <w:r w:rsidR="00477B1A">
        <w:rPr>
          <w:rStyle w:val="normaltextrun"/>
          <w:rFonts w:ascii="Calibri" w:hAnsi="Calibri" w:cs="Calibri"/>
          <w:color w:val="000000"/>
          <w:shd w:val="clear" w:color="auto" w:fill="FFFFFF"/>
        </w:rPr>
        <w:t>,</w:t>
      </w:r>
      <w:r w:rsidR="00EF0536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as </w:t>
      </w:r>
      <w:r w:rsidR="00564C67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we need </w:t>
      </w:r>
      <w:r w:rsidR="00EF0536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to help reduce the damage done on the ozone </w:t>
      </w:r>
      <w:r w:rsidR="008A5A41">
        <w:rPr>
          <w:rStyle w:val="normaltextrun"/>
          <w:rFonts w:ascii="Calibri" w:hAnsi="Calibri" w:cs="Calibri"/>
          <w:color w:val="000000"/>
          <w:shd w:val="clear" w:color="auto" w:fill="FFFFFF"/>
        </w:rPr>
        <w:t>layer.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The purpose of this report is to </w:t>
      </w:r>
      <w:r w:rsidR="008A5A41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also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outline the importance of turbo charging and usage of different </w:t>
      </w:r>
      <w:r w:rsidR="00E15299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types of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engines</w:t>
      </w:r>
      <w:r w:rsidR="008A5A41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and how this is also a major step in the environmental effects of formula one that many people do</w:t>
      </w:r>
      <w:r w:rsidR="00391BF5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not</w:t>
      </w:r>
      <w:r w:rsidR="008A5A41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realise</w:t>
      </w:r>
      <w:r w:rsidR="00DF2BA2">
        <w:rPr>
          <w:rStyle w:val="eop"/>
          <w:rFonts w:ascii="Calibri" w:hAnsi="Calibri" w:cs="Calibri"/>
          <w:color w:val="000000"/>
          <w:shd w:val="clear" w:color="auto" w:fill="FFFFFF"/>
        </w:rPr>
        <w:t xml:space="preserve">. </w:t>
      </w:r>
    </w:p>
    <w:p w14:paraId="74A97B28" w14:textId="47DE8B26" w:rsidR="00400DC7" w:rsidRDefault="00301299" w:rsidP="00504751">
      <w:pPr>
        <w:pStyle w:val="Heading2"/>
      </w:pPr>
      <w:bookmarkStart w:id="1" w:name="_Toc119183777"/>
      <w:r>
        <w:t>Aims</w:t>
      </w:r>
      <w:bookmarkEnd w:id="1"/>
    </w:p>
    <w:p w14:paraId="1D63FFFC" w14:textId="7AEF8CA0" w:rsidR="00452719" w:rsidRPr="00400DC7" w:rsidRDefault="00452719" w:rsidP="00504751"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The aim of this </w:t>
      </w:r>
      <w:r w:rsidR="003F618E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report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is to outline the importance of turbo charging and show the difference between L and V </w:t>
      </w:r>
      <w:r w:rsidR="006A6AD5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series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engines</w:t>
      </w:r>
      <w:r w:rsidR="003F618E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</w:t>
      </w:r>
      <w:r w:rsidR="00A36506">
        <w:rPr>
          <w:rStyle w:val="normaltextrun"/>
          <w:rFonts w:ascii="Calibri" w:hAnsi="Calibri" w:cs="Calibri"/>
          <w:color w:val="000000"/>
          <w:shd w:val="clear" w:color="auto" w:fill="FFFFFF"/>
        </w:rPr>
        <w:t>making people aware of the power and how it is enhanced with turbochargers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. This will also </w:t>
      </w:r>
      <w:r w:rsidR="00D71508">
        <w:rPr>
          <w:rStyle w:val="normaltextrun"/>
          <w:rFonts w:ascii="Calibri" w:hAnsi="Calibri" w:cs="Calibri"/>
          <w:color w:val="000000"/>
          <w:shd w:val="clear" w:color="auto" w:fill="FFFFFF"/>
        </w:rPr>
        <w:t>outline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the negative effects of</w:t>
      </w:r>
      <w:r w:rsidR="006A6AD5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the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fuel usage and will </w:t>
      </w:r>
      <w:r w:rsidR="00D71508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also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outline how to limit fuel consumption</w:t>
      </w:r>
      <w:r w:rsidR="007B0C52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and how we can reduce the damage we have alre</w:t>
      </w:r>
      <w:r w:rsidR="00F968B3">
        <w:rPr>
          <w:rStyle w:val="normaltextrun"/>
          <w:rFonts w:ascii="Calibri" w:hAnsi="Calibri" w:cs="Calibri"/>
          <w:color w:val="000000"/>
          <w:shd w:val="clear" w:color="auto" w:fill="FFFFFF"/>
        </w:rPr>
        <w:t>ady done</w:t>
      </w:r>
      <w:r w:rsidR="00D71508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</w:t>
      </w:r>
      <w:r w:rsidR="00EA7017">
        <w:rPr>
          <w:rStyle w:val="normaltextrun"/>
          <w:rFonts w:ascii="Calibri" w:hAnsi="Calibri" w:cs="Calibri"/>
          <w:color w:val="000000"/>
          <w:shd w:val="clear" w:color="auto" w:fill="FFFFFF"/>
        </w:rPr>
        <w:t>I</w:t>
      </w:r>
      <w:r w:rsidR="00D71508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wanted to include this in </w:t>
      </w:r>
      <w:r w:rsidR="00BC2CDB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the report to ensure that people are educated in the subject not just the positive </w:t>
      </w:r>
      <w:r w:rsidR="00696F4C">
        <w:rPr>
          <w:rStyle w:val="normaltextrun"/>
          <w:rFonts w:ascii="Calibri" w:hAnsi="Calibri" w:cs="Calibri"/>
          <w:color w:val="000000"/>
          <w:shd w:val="clear" w:color="auto" w:fill="FFFFFF"/>
        </w:rPr>
        <w:t>parts of the races and the car designs but, also the negative effects of the races</w:t>
      </w:r>
      <w:r w:rsidR="00760D33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and how we could try and fix the damage already done</w:t>
      </w:r>
      <w:r w:rsidR="00F968B3">
        <w:rPr>
          <w:rStyle w:val="normaltextrun"/>
          <w:rFonts w:ascii="Calibri" w:hAnsi="Calibri" w:cs="Calibri"/>
          <w:color w:val="000000"/>
          <w:shd w:val="clear" w:color="auto" w:fill="FFFFFF"/>
        </w:rPr>
        <w:t>.</w:t>
      </w:r>
    </w:p>
    <w:p w14:paraId="58596638" w14:textId="6A02034B" w:rsidR="00301299" w:rsidRDefault="00301299" w:rsidP="00504751">
      <w:pPr>
        <w:pStyle w:val="Heading2"/>
      </w:pPr>
      <w:bookmarkStart w:id="2" w:name="_Toc119183778"/>
      <w:r>
        <w:t>Objectives</w:t>
      </w:r>
      <w:bookmarkEnd w:id="2"/>
    </w:p>
    <w:p w14:paraId="4EA02785" w14:textId="57A087F4" w:rsidR="00301299" w:rsidRDefault="007E0D08" w:rsidP="00504751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rPr>
          <w:rStyle w:val="normaltextrun"/>
          <w:rFonts w:ascii="Calibri" w:hAnsi="Calibri" w:cs="Calibri"/>
          <w:color w:val="000000"/>
          <w:shd w:val="clear" w:color="auto" w:fill="FFFFFF"/>
        </w:rPr>
        <w:t>Th</w:t>
      </w:r>
      <w:r w:rsidR="005F0A24">
        <w:rPr>
          <w:rStyle w:val="normaltextrun"/>
          <w:rFonts w:ascii="Calibri" w:hAnsi="Calibri" w:cs="Calibri"/>
          <w:color w:val="000000"/>
          <w:shd w:val="clear" w:color="auto" w:fill="FFFFFF"/>
        </w:rPr>
        <w:t>e ob</w:t>
      </w:r>
      <w:r w:rsidR="002A6D35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jective of the report is that it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will explain why turbo charging is important</w:t>
      </w:r>
      <w:r w:rsidR="002A6D35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not just what it is</w:t>
      </w:r>
      <w:r w:rsidR="00E845BD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and its ability to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help reduce fuel consumption </w:t>
      </w:r>
      <w:r w:rsidR="00D343E1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by adding more power to </w:t>
      </w:r>
      <w:r w:rsidR="00FA2EE7">
        <w:rPr>
          <w:rStyle w:val="normaltextrun"/>
          <w:rFonts w:ascii="Calibri" w:hAnsi="Calibri" w:cs="Calibri"/>
          <w:color w:val="000000"/>
          <w:shd w:val="clear" w:color="auto" w:fill="FFFFFF"/>
        </w:rPr>
        <w:t>less powerful engines without having to add more fuel.</w:t>
      </w:r>
      <w:r w:rsidR="005D41DE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This will also outline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which type of engine uses the most fuel and why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  <w:r w:rsidR="003C7DC2">
        <w:rPr>
          <w:rStyle w:val="eop"/>
          <w:rFonts w:ascii="Calibri" w:hAnsi="Calibri" w:cs="Calibri"/>
          <w:color w:val="000000"/>
          <w:shd w:val="clear" w:color="auto" w:fill="FFFFFF"/>
        </w:rPr>
        <w:t xml:space="preserve">we need to know this and how to make powerful engines </w:t>
      </w:r>
      <w:r w:rsidR="00617F0B">
        <w:rPr>
          <w:rStyle w:val="eop"/>
          <w:rFonts w:ascii="Calibri" w:hAnsi="Calibri" w:cs="Calibri"/>
          <w:color w:val="000000"/>
          <w:shd w:val="clear" w:color="auto" w:fill="FFFFFF"/>
        </w:rPr>
        <w:t>not need as</w:t>
      </w:r>
      <w:r w:rsidR="003C7DC2">
        <w:rPr>
          <w:rStyle w:val="eop"/>
          <w:rFonts w:ascii="Calibri" w:hAnsi="Calibri" w:cs="Calibri"/>
          <w:color w:val="000000"/>
          <w:shd w:val="clear" w:color="auto" w:fill="FFFFFF"/>
        </w:rPr>
        <w:t xml:space="preserve"> much fuel</w:t>
      </w:r>
      <w:r w:rsidR="00617F0B">
        <w:rPr>
          <w:rStyle w:val="eop"/>
          <w:rFonts w:ascii="Calibri" w:hAnsi="Calibri" w:cs="Calibri"/>
          <w:color w:val="000000"/>
          <w:shd w:val="clear" w:color="auto" w:fill="FFFFFF"/>
        </w:rPr>
        <w:t xml:space="preserve"> to use </w:t>
      </w:r>
      <w:r w:rsidR="003C7DC2">
        <w:rPr>
          <w:rStyle w:val="eop"/>
          <w:rFonts w:ascii="Calibri" w:hAnsi="Calibri" w:cs="Calibri"/>
          <w:color w:val="000000"/>
          <w:shd w:val="clear" w:color="auto" w:fill="FFFFFF"/>
        </w:rPr>
        <w:t xml:space="preserve"> or </w:t>
      </w:r>
      <w:r w:rsidR="005D41DE">
        <w:rPr>
          <w:rStyle w:val="eop"/>
          <w:rFonts w:ascii="Calibri" w:hAnsi="Calibri" w:cs="Calibri"/>
          <w:color w:val="000000"/>
          <w:shd w:val="clear" w:color="auto" w:fill="FFFFFF"/>
        </w:rPr>
        <w:t xml:space="preserve">create engines which </w:t>
      </w:r>
      <w:r w:rsidR="003C7DC2">
        <w:rPr>
          <w:rStyle w:val="eop"/>
          <w:rFonts w:ascii="Calibri" w:hAnsi="Calibri" w:cs="Calibri"/>
          <w:color w:val="000000"/>
          <w:shd w:val="clear" w:color="auto" w:fill="FFFFFF"/>
        </w:rPr>
        <w:t xml:space="preserve">use alternative </w:t>
      </w:r>
      <w:r w:rsidR="00A23B30">
        <w:rPr>
          <w:rStyle w:val="eop"/>
          <w:rFonts w:ascii="Calibri" w:hAnsi="Calibri" w:cs="Calibri"/>
          <w:color w:val="000000"/>
          <w:shd w:val="clear" w:color="auto" w:fill="FFFFFF"/>
        </w:rPr>
        <w:t>fuel options</w:t>
      </w:r>
      <w:r w:rsidR="00617F0B">
        <w:rPr>
          <w:rStyle w:val="eop"/>
          <w:rFonts w:ascii="Calibri" w:hAnsi="Calibri" w:cs="Calibri"/>
          <w:color w:val="000000"/>
          <w:shd w:val="clear" w:color="auto" w:fill="FFFFFF"/>
        </w:rPr>
        <w:t xml:space="preserve"> which are more appealing to the consumer market</w:t>
      </w:r>
      <w:r w:rsidR="005A0962">
        <w:rPr>
          <w:rStyle w:val="eop"/>
          <w:rFonts w:ascii="Calibri" w:hAnsi="Calibri" w:cs="Calibri"/>
          <w:color w:val="000000"/>
          <w:shd w:val="clear" w:color="auto" w:fill="FFFFFF"/>
        </w:rPr>
        <w:t>.</w:t>
      </w:r>
      <w:r w:rsidR="009F6483">
        <w:rPr>
          <w:rStyle w:val="eop"/>
          <w:rFonts w:ascii="Calibri" w:hAnsi="Calibri" w:cs="Calibri"/>
          <w:color w:val="000000"/>
          <w:shd w:val="clear" w:color="auto" w:fill="FFFFFF"/>
        </w:rPr>
        <w:t xml:space="preserve"> </w:t>
      </w:r>
      <w:r w:rsidR="001C01B7">
        <w:rPr>
          <w:rStyle w:val="eop"/>
          <w:rFonts w:ascii="Calibri" w:hAnsi="Calibri" w:cs="Calibri"/>
          <w:color w:val="000000"/>
          <w:shd w:val="clear" w:color="auto" w:fill="FFFFFF"/>
        </w:rPr>
        <w:t>I</w:t>
      </w:r>
      <w:r w:rsidR="000520CE">
        <w:rPr>
          <w:rStyle w:val="eop"/>
          <w:rFonts w:ascii="Calibri" w:hAnsi="Calibri" w:cs="Calibri"/>
          <w:color w:val="000000"/>
          <w:shd w:val="clear" w:color="auto" w:fill="FFFFFF"/>
        </w:rPr>
        <w:t xml:space="preserve">f we don’t it will add to the damage already done to the ozone layer </w:t>
      </w:r>
      <w:r w:rsidR="00847060">
        <w:rPr>
          <w:rStyle w:val="eop"/>
          <w:rFonts w:ascii="Calibri" w:hAnsi="Calibri" w:cs="Calibri"/>
          <w:color w:val="000000"/>
          <w:shd w:val="clear" w:color="auto" w:fill="FFFFFF"/>
        </w:rPr>
        <w:t xml:space="preserve">and the contribution </w:t>
      </w:r>
      <w:r w:rsidR="001C01B7">
        <w:rPr>
          <w:rStyle w:val="eop"/>
          <w:rFonts w:ascii="Calibri" w:hAnsi="Calibri" w:cs="Calibri"/>
          <w:color w:val="000000"/>
          <w:shd w:val="clear" w:color="auto" w:fill="FFFFFF"/>
        </w:rPr>
        <w:t xml:space="preserve">to </w:t>
      </w:r>
      <w:r w:rsidR="00847060">
        <w:rPr>
          <w:rStyle w:val="eop"/>
          <w:rFonts w:ascii="Calibri" w:hAnsi="Calibri" w:cs="Calibri"/>
          <w:color w:val="000000"/>
          <w:shd w:val="clear" w:color="auto" w:fill="FFFFFF"/>
        </w:rPr>
        <w:t>the climate change.</w:t>
      </w:r>
      <w:r w:rsidR="00301299">
        <w:br w:type="page"/>
      </w:r>
    </w:p>
    <w:p w14:paraId="3FA97294" w14:textId="43CB0FA7" w:rsidR="00301299" w:rsidRDefault="00135B96" w:rsidP="00504751">
      <w:pPr>
        <w:pStyle w:val="Heading1"/>
      </w:pPr>
      <w:bookmarkStart w:id="3" w:name="_Toc119183779"/>
      <w:r>
        <w:lastRenderedPageBreak/>
        <w:t>Evolution of</w:t>
      </w:r>
      <w:r w:rsidR="0004474F">
        <w:t xml:space="preserve"> formula one engines</w:t>
      </w:r>
      <w:bookmarkEnd w:id="3"/>
      <w:r w:rsidR="00282D59">
        <w:t xml:space="preserve"> </w:t>
      </w:r>
    </w:p>
    <w:p w14:paraId="2FAD245E" w14:textId="2743A778" w:rsidR="00015F1C" w:rsidRDefault="0004474F" w:rsidP="00504751">
      <w:pPr>
        <w:pStyle w:val="Heading2"/>
      </w:pPr>
      <w:bookmarkStart w:id="4" w:name="_Toc119183780"/>
      <w:r>
        <w:rPr>
          <w:rStyle w:val="normaltextrun"/>
          <w:rFonts w:ascii="Calibri Light" w:hAnsi="Calibri Light" w:cs="Calibri Light"/>
          <w:color w:val="2F5496"/>
          <w:shd w:val="clear" w:color="auto" w:fill="FFFFFF"/>
        </w:rPr>
        <w:t>Differences between L and V type engines and the importance of turbo charging and why it was introduced</w:t>
      </w:r>
      <w:bookmarkEnd w:id="4"/>
      <w:r>
        <w:rPr>
          <w:rStyle w:val="eop"/>
          <w:rFonts w:ascii="Calibri Light" w:hAnsi="Calibri Light" w:cs="Calibri Light"/>
          <w:color w:val="2F5496"/>
          <w:shd w:val="clear" w:color="auto" w:fill="FFFFFF"/>
        </w:rPr>
        <w:t> </w:t>
      </w:r>
    </w:p>
    <w:p w14:paraId="3F737035" w14:textId="44B5A083" w:rsidR="002B227E" w:rsidRDefault="00A15DF5" w:rsidP="00504751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color w:val="2F5496"/>
          <w:sz w:val="18"/>
          <w:szCs w:val="18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FC0B935" wp14:editId="46B36B0A">
            <wp:simplePos x="0" y="0"/>
            <wp:positionH relativeFrom="margin">
              <wp:posOffset>1885950</wp:posOffset>
            </wp:positionH>
            <wp:positionV relativeFrom="margin">
              <wp:posOffset>3809365</wp:posOffset>
            </wp:positionV>
            <wp:extent cx="1638300" cy="2000885"/>
            <wp:effectExtent l="9207" t="0" r="9208" b="9207"/>
            <wp:wrapSquare wrapText="bothSides"/>
            <wp:docPr id="3" name="Picture 3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638300" cy="2000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47060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Some of the</w:t>
      </w:r>
      <w:r w:rsidR="00BC66C4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many</w:t>
      </w:r>
      <w:r w:rsidR="00847060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differences between</w:t>
      </w:r>
      <w:r w:rsidR="0016739F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</w:t>
      </w:r>
      <w:r w:rsidR="00636236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the</w:t>
      </w:r>
      <w:r w:rsidR="00CC1F04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</w:t>
      </w:r>
      <w:r w:rsidR="0016739F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powerful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engines</w:t>
      </w:r>
      <w:r w:rsidR="0016739F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used in formula one</w:t>
      </w:r>
      <w:r w:rsidR="00BF76DE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,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such as the L4 and the V6</w:t>
      </w:r>
      <w:r w:rsidR="0016739F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for example,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are that engines such as the </w:t>
      </w:r>
      <w:r w:rsidR="00BC66C4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L6, 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L4 are more common</w:t>
      </w:r>
      <w:r w:rsidR="0016739F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within the </w:t>
      </w:r>
      <w:r w:rsidR="005A1C9D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teams</w:t>
      </w:r>
      <w:r w:rsidR="00431434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.</w:t>
      </w:r>
      <w:r w:rsidR="005A1C9D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</w:t>
      </w:r>
      <w:r w:rsidR="00BC66C4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The L4 for example</w:t>
      </w:r>
      <w:r w:rsidR="005A1C9D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use less fuel </w:t>
      </w:r>
      <w:r w:rsidR="00BC66C4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to the proportion </w:t>
      </w:r>
      <w:r w:rsidR="005A1C9D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for the power that they </w:t>
      </w:r>
      <w:r w:rsidR="00D273A0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give out</w:t>
      </w:r>
      <w:r w:rsidR="003A5255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.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</w:t>
      </w:r>
      <w:r w:rsidR="000065B2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T</w:t>
      </w:r>
      <w:r w:rsidR="00D273A0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hey are also 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more efficient </w:t>
      </w:r>
      <w:r w:rsidR="00D273A0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in that way 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and </w:t>
      </w:r>
      <w:r w:rsidR="00BC66C4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the L4 has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</w:t>
      </w:r>
      <w:r w:rsidR="00D273A0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less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fuel consumption</w:t>
      </w:r>
      <w:r w:rsidR="00BC66C4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due to this</w:t>
      </w:r>
      <w:r w:rsidR="004C3539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. As they are smaller and output less power than the V6</w:t>
      </w:r>
      <w:r w:rsidR="008B13BF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making these cheaper to manufacture</w:t>
      </w:r>
      <w:r w:rsidR="00A724DA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and adding a turbocharger to this makes them more powerful</w:t>
      </w:r>
      <w:r w:rsidR="000B5BC8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,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due to having less power than the V6</w:t>
      </w:r>
      <w:sdt>
        <w:sdtPr>
          <w:rPr>
            <w:rStyle w:val="normaltextrun"/>
            <w:rFonts w:ascii="Calibri" w:eastAsiaTheme="majorEastAsia" w:hAnsi="Calibri" w:cs="Calibri"/>
            <w:color w:val="000000"/>
            <w:sz w:val="22"/>
            <w:szCs w:val="22"/>
          </w:rPr>
          <w:id w:val="-529271575"/>
          <w:citation/>
        </w:sdtPr>
        <w:sdtContent>
          <w:r w:rsidR="003F11D5">
            <w:rPr>
              <w:rStyle w:val="normaltextrun"/>
              <w:rFonts w:ascii="Calibri" w:eastAsiaTheme="majorEastAsia" w:hAnsi="Calibri" w:cs="Calibri"/>
              <w:color w:val="000000"/>
              <w:sz w:val="22"/>
              <w:szCs w:val="22"/>
            </w:rPr>
            <w:fldChar w:fldCharType="begin"/>
          </w:r>
          <w:r w:rsidR="003F11D5">
            <w:rPr>
              <w:rStyle w:val="normaltextrun"/>
              <w:rFonts w:ascii="Calibri" w:eastAsiaTheme="majorEastAsia" w:hAnsi="Calibri" w:cs="Calibri"/>
              <w:color w:val="000000"/>
              <w:sz w:val="22"/>
              <w:szCs w:val="22"/>
            </w:rPr>
            <w:instrText xml:space="preserve"> CITATION How22 \l 2057 </w:instrText>
          </w:r>
          <w:r w:rsidR="003F11D5">
            <w:rPr>
              <w:rStyle w:val="normaltextrun"/>
              <w:rFonts w:ascii="Calibri" w:eastAsiaTheme="majorEastAsia" w:hAnsi="Calibri" w:cs="Calibri"/>
              <w:color w:val="000000"/>
              <w:sz w:val="22"/>
              <w:szCs w:val="22"/>
            </w:rPr>
            <w:fldChar w:fldCharType="separate"/>
          </w:r>
          <w:r w:rsidR="00D87D30">
            <w:rPr>
              <w:rStyle w:val="normaltextrun"/>
              <w:rFonts w:ascii="Calibri" w:eastAsiaTheme="majorEastAsia" w:hAnsi="Calibri" w:cs="Calibri"/>
              <w:noProof/>
              <w:color w:val="000000"/>
              <w:sz w:val="22"/>
              <w:szCs w:val="22"/>
            </w:rPr>
            <w:t xml:space="preserve"> </w:t>
          </w:r>
          <w:r w:rsidR="00D87D30" w:rsidRPr="00D87D30">
            <w:rPr>
              <w:rFonts w:ascii="Calibri" w:eastAsiaTheme="majorEastAsia" w:hAnsi="Calibri" w:cs="Calibri"/>
              <w:noProof/>
              <w:color w:val="000000"/>
              <w:sz w:val="22"/>
              <w:szCs w:val="22"/>
            </w:rPr>
            <w:t>(How Car Engines Work, n.d.)</w:t>
          </w:r>
          <w:r w:rsidR="003F11D5">
            <w:rPr>
              <w:rStyle w:val="normaltextrun"/>
              <w:rFonts w:ascii="Calibri" w:eastAsiaTheme="majorEastAsia" w:hAnsi="Calibri" w:cs="Calibri"/>
              <w:color w:val="000000"/>
              <w:sz w:val="22"/>
              <w:szCs w:val="22"/>
            </w:rPr>
            <w:fldChar w:fldCharType="end"/>
          </w:r>
        </w:sdtContent>
      </w:sdt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.</w:t>
      </w:r>
      <w:r w:rsidR="00183E81">
        <w:rPr>
          <w:rStyle w:val="normaltextrun"/>
          <w:rFonts w:ascii="Calibri" w:eastAsiaTheme="majorEastAsia" w:hAnsi="Calibri" w:cs="Calibri"/>
          <w:color w:val="000000"/>
          <w:sz w:val="32"/>
          <w:szCs w:val="32"/>
        </w:rPr>
        <w:t xml:space="preserve"> 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However, engines such as the V6 are less common</w:t>
      </w:r>
      <w:r w:rsidR="008C4317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but still used as they have more power</w:t>
      </w:r>
      <w:r w:rsidR="00C52D5E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. However,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due to them being heavier</w:t>
      </w:r>
      <w:r w:rsidR="00EA6A5D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than the L4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and have worse fuel consumption making them</w:t>
      </w:r>
      <w:r w:rsidR="00EA6A5D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add more damage to the </w:t>
      </w:r>
      <w:r w:rsidR="004E51FB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ozone layer and them being overall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worse for the environment. Engines such as these are more powerful due to this, they are often chosen</w:t>
      </w:r>
      <w:r w:rsidR="00FD0244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over</w:t>
      </w:r>
      <w:r w:rsidR="00183E8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than engines such as the L4</w:t>
      </w:r>
      <w:r w:rsidR="00FD0244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as they are more powerful </w:t>
      </w:r>
      <w:r w:rsidR="00A122E8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however this is changing as people are becoming more conscious </w:t>
      </w:r>
      <w:r w:rsidR="002B227E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on how bad they are for the environment</w:t>
      </w:r>
      <w:r w:rsidR="006A57B3">
        <w:rPr>
          <w:rStyle w:val="eop"/>
          <w:rFonts w:ascii="Calibri" w:eastAsiaTheme="majorEastAsia" w:hAnsi="Calibri" w:cs="Calibri"/>
          <w:color w:val="000000"/>
          <w:sz w:val="22"/>
          <w:szCs w:val="22"/>
        </w:rPr>
        <w:t>.</w:t>
      </w:r>
      <w:r w:rsidR="008C7058">
        <w:rPr>
          <w:rFonts w:ascii="Segoe UI" w:hAnsi="Segoe UI" w:cs="Segoe UI"/>
          <w:color w:val="2F5496"/>
          <w:sz w:val="18"/>
          <w:szCs w:val="18"/>
        </w:rPr>
        <w:t xml:space="preserve"> </w:t>
      </w:r>
    </w:p>
    <w:p w14:paraId="21BA28E9" w14:textId="04371135" w:rsidR="002B227E" w:rsidRDefault="002B227E" w:rsidP="00A15DF5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color w:val="2F5496"/>
          <w:sz w:val="18"/>
          <w:szCs w:val="18"/>
        </w:rPr>
      </w:pPr>
    </w:p>
    <w:p w14:paraId="7DE83F5D" w14:textId="21B0F711" w:rsidR="00A15DF5" w:rsidRDefault="00A15DF5" w:rsidP="00A15DF5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color w:val="2F5496"/>
          <w:sz w:val="18"/>
          <w:szCs w:val="18"/>
        </w:rPr>
      </w:pPr>
    </w:p>
    <w:p w14:paraId="47409AFF" w14:textId="3E60D016" w:rsidR="00A15DF5" w:rsidRDefault="00A15DF5" w:rsidP="00A15DF5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color w:val="2F5496"/>
          <w:sz w:val="18"/>
          <w:szCs w:val="18"/>
        </w:rPr>
      </w:pPr>
    </w:p>
    <w:p w14:paraId="1CF7D728" w14:textId="78638653" w:rsidR="00A15DF5" w:rsidRDefault="00A15DF5" w:rsidP="00A15DF5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color w:val="2F5496"/>
          <w:sz w:val="18"/>
          <w:szCs w:val="18"/>
        </w:rPr>
      </w:pPr>
    </w:p>
    <w:p w14:paraId="1D25191D" w14:textId="0F0A205E" w:rsidR="00A15DF5" w:rsidRDefault="00A15DF5" w:rsidP="00A15DF5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color w:val="2F5496"/>
          <w:sz w:val="18"/>
          <w:szCs w:val="18"/>
        </w:rPr>
      </w:pPr>
    </w:p>
    <w:p w14:paraId="12886F2C" w14:textId="171DA73B" w:rsidR="00A15DF5" w:rsidRDefault="00A15DF5" w:rsidP="00A15DF5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color w:val="2F5496"/>
          <w:sz w:val="18"/>
          <w:szCs w:val="18"/>
        </w:rPr>
      </w:pPr>
    </w:p>
    <w:p w14:paraId="67A53768" w14:textId="484B7ABB" w:rsidR="00A15DF5" w:rsidRDefault="00A15DF5" w:rsidP="00A15DF5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color w:val="2F5496"/>
          <w:sz w:val="18"/>
          <w:szCs w:val="18"/>
        </w:rPr>
      </w:pPr>
    </w:p>
    <w:p w14:paraId="50DB3624" w14:textId="1B2010AE" w:rsidR="00A15DF5" w:rsidRDefault="00A15DF5" w:rsidP="00A15DF5">
      <w:pPr>
        <w:spacing w:before="230" w:after="230"/>
        <w:jc w:val="center"/>
      </w:pPr>
      <w:r>
        <w:t xml:space="preserve">This is </w:t>
      </w:r>
      <w:r w:rsidR="00301D2C">
        <w:t xml:space="preserve">one of the </w:t>
      </w:r>
      <w:r>
        <w:t>common L4 engine</w:t>
      </w:r>
      <w:r w:rsidR="00301D2C">
        <w:t xml:space="preserve">s </w:t>
      </w:r>
      <w:r>
        <w:t xml:space="preserve">which has a lower fuel capacity </w:t>
      </w:r>
      <w:r w:rsidR="0029197A">
        <w:t xml:space="preserve"> however, is more efficient </w:t>
      </w:r>
      <w:r>
        <w:t>than V6 engines</w:t>
      </w:r>
    </w:p>
    <w:p w14:paraId="04B8E158" w14:textId="77777777" w:rsidR="00A15DF5" w:rsidRDefault="00A15DF5" w:rsidP="00A15DF5">
      <w:pPr>
        <w:spacing w:before="230" w:after="230"/>
        <w:jc w:val="center"/>
      </w:pPr>
      <w:r>
        <w:rPr>
          <w:noProof/>
        </w:rPr>
        <w:drawing>
          <wp:inline distT="0" distB="0" distL="0" distR="0" wp14:anchorId="5AA2E7EF" wp14:editId="1C4D5366">
            <wp:extent cx="2660650" cy="1995634"/>
            <wp:effectExtent l="0" t="0" r="6350" b="5080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7513" cy="20157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2DFFF5" w14:textId="23275852" w:rsidR="00A15DF5" w:rsidRPr="00A15DF5" w:rsidRDefault="00A15DF5" w:rsidP="00A15DF5">
      <w:pPr>
        <w:spacing w:before="230" w:after="230"/>
        <w:jc w:val="center"/>
      </w:pPr>
      <w:r>
        <w:lastRenderedPageBreak/>
        <w:t>This is the V6 engine in a dodge Dakota a sports engine with a larger fuel capacity</w:t>
      </w:r>
      <w:r w:rsidR="00ED6B6D">
        <w:t xml:space="preserve"> and a lot more power.</w:t>
      </w:r>
    </w:p>
    <w:p w14:paraId="61B81559" w14:textId="7AE18901" w:rsidR="001A4EB7" w:rsidRPr="00A15DF5" w:rsidRDefault="00183E81" w:rsidP="00A15DF5">
      <w:pPr>
        <w:pStyle w:val="paragraph"/>
        <w:spacing w:before="230" w:beforeAutospacing="0" w:after="230" w:afterAutospacing="0" w:line="360" w:lineRule="auto"/>
        <w:textAlignment w:val="baseline"/>
        <w:rPr>
          <w:rFonts w:ascii="Calibri" w:eastAsiaTheme="majorEastAsia" w:hAnsi="Calibri" w:cs="Calibri"/>
          <w:color w:val="000000"/>
          <w:sz w:val="22"/>
          <w:szCs w:val="22"/>
        </w:rPr>
      </w:pP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Turbocharges </w:t>
      </w:r>
      <w:r w:rsidR="00F36B9A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are used to </w:t>
      </w:r>
      <w:r w:rsidR="0074795F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make the engines more powerful </w:t>
      </w:r>
      <w:r w:rsidR="00E138C9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and </w:t>
      </w:r>
      <w:r w:rsidR="00B017AF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to gain an advantage</w:t>
      </w:r>
      <w:r w:rsidR="00771142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</w:t>
      </w:r>
      <w:r w:rsidR="00B017AF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in the</w:t>
      </w:r>
      <w:r w:rsidR="00771142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upcoming</w:t>
      </w:r>
      <w:r w:rsidR="00B017AF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race. They work by 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us</w:t>
      </w:r>
      <w:r w:rsidR="00B017AF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ing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the hot air </w:t>
      </w:r>
      <w:r w:rsidR="003A7607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which is 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expelled by the engine</w:t>
      </w:r>
      <w:r w:rsidR="00555B01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which would of otherwise been a waste product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, </w:t>
      </w:r>
      <w:r w:rsidR="003A7607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then the air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would spin the compressor wheel and take in </w:t>
      </w:r>
      <w:r w:rsidR="0049708B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even 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more outside air</w:t>
      </w:r>
      <w:r w:rsidR="0049708B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adding it to </w:t>
      </w:r>
      <w:r w:rsidR="00220EC0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the already hot air cooling it down before </w:t>
      </w:r>
      <w:r w:rsidR="00B01AEE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creating more </w:t>
      </w:r>
      <w:r w:rsidR="0075390B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horsepower</w:t>
      </w:r>
      <w:sdt>
        <w:sdtPr>
          <w:rPr>
            <w:rStyle w:val="normaltextrun"/>
            <w:rFonts w:ascii="Calibri" w:eastAsiaTheme="majorEastAsia" w:hAnsi="Calibri" w:cs="Calibri"/>
            <w:color w:val="000000"/>
            <w:sz w:val="22"/>
            <w:szCs w:val="22"/>
          </w:rPr>
          <w:id w:val="-1746029180"/>
          <w:citation/>
        </w:sdtPr>
        <w:sdtContent>
          <w:r w:rsidR="00C80E41">
            <w:rPr>
              <w:rStyle w:val="normaltextrun"/>
              <w:rFonts w:ascii="Calibri" w:eastAsiaTheme="majorEastAsia" w:hAnsi="Calibri" w:cs="Calibri"/>
              <w:color w:val="000000"/>
              <w:sz w:val="22"/>
              <w:szCs w:val="22"/>
            </w:rPr>
            <w:fldChar w:fldCharType="begin"/>
          </w:r>
          <w:r w:rsidR="00C80E41">
            <w:rPr>
              <w:rStyle w:val="normaltextrun"/>
              <w:rFonts w:ascii="Calibri" w:eastAsiaTheme="majorEastAsia" w:hAnsi="Calibri" w:cs="Calibri"/>
              <w:color w:val="000000"/>
              <w:sz w:val="22"/>
              <w:szCs w:val="22"/>
            </w:rPr>
            <w:instrText xml:space="preserve"> CITATION Nic22 \l 2057 </w:instrText>
          </w:r>
          <w:r w:rsidR="00C80E41">
            <w:rPr>
              <w:rStyle w:val="normaltextrun"/>
              <w:rFonts w:ascii="Calibri" w:eastAsiaTheme="majorEastAsia" w:hAnsi="Calibri" w:cs="Calibri"/>
              <w:color w:val="000000"/>
              <w:sz w:val="22"/>
              <w:szCs w:val="22"/>
            </w:rPr>
            <w:fldChar w:fldCharType="separate"/>
          </w:r>
          <w:r w:rsidR="00D87D30">
            <w:rPr>
              <w:rStyle w:val="normaltextrun"/>
              <w:rFonts w:ascii="Calibri" w:eastAsiaTheme="majorEastAsia" w:hAnsi="Calibri" w:cs="Calibri"/>
              <w:noProof/>
              <w:color w:val="000000"/>
              <w:sz w:val="22"/>
              <w:szCs w:val="22"/>
            </w:rPr>
            <w:t xml:space="preserve"> </w:t>
          </w:r>
          <w:r w:rsidR="00D87D30" w:rsidRPr="00D87D30">
            <w:rPr>
              <w:rFonts w:ascii="Calibri" w:eastAsiaTheme="majorEastAsia" w:hAnsi="Calibri" w:cs="Calibri"/>
              <w:noProof/>
              <w:color w:val="000000"/>
              <w:sz w:val="22"/>
              <w:szCs w:val="22"/>
            </w:rPr>
            <w:t>(Nice, How Turbochargers Work, n.d.)</w:t>
          </w:r>
          <w:r w:rsidR="00C80E41">
            <w:rPr>
              <w:rStyle w:val="normaltextrun"/>
              <w:rFonts w:ascii="Calibri" w:eastAsiaTheme="majorEastAsia" w:hAnsi="Calibri" w:cs="Calibri"/>
              <w:color w:val="000000"/>
              <w:sz w:val="22"/>
              <w:szCs w:val="22"/>
            </w:rPr>
            <w:fldChar w:fldCharType="end"/>
          </w:r>
        </w:sdtContent>
      </w:sdt>
      <w:r w:rsidR="0075390B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. By</w:t>
      </w:r>
      <w:r w:rsidR="00B01AEE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doing this instead of using a larger engi</w:t>
      </w:r>
      <w:r w:rsidR="000B74DB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ne</w:t>
      </w:r>
      <w:r w:rsidR="00465A52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</w:t>
      </w:r>
      <w:r w:rsidR="008F0294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it</w:t>
      </w:r>
      <w:r w:rsidR="00465A52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is helping to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reduc</w:t>
      </w:r>
      <w:r w:rsidR="00465A52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e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waste product, by using </w:t>
      </w:r>
      <w:r w:rsidR="008563AC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one of 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these on the smaller engines</w:t>
      </w:r>
      <w:r w:rsidR="008563AC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such as the</w:t>
      </w:r>
      <w:r w:rsidR="00923F92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L4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</w:t>
      </w:r>
      <w:r w:rsidR="00923F92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the turbocharger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allows the</w:t>
      </w:r>
      <w:r w:rsidR="00923F92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engine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to give out more ho</w:t>
      </w:r>
      <w:r w:rsidR="00F7514C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rs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epower and torque than they ordinarily would produce</w:t>
      </w:r>
      <w:r w:rsidR="00923F92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when</w:t>
      </w:r>
      <w:r w:rsidR="00BC1DFC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there</w:t>
      </w:r>
      <w:r w:rsidR="00923F92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not using a turbocharger</w:t>
      </w:r>
      <w:r w:rsidR="00BC1DFC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to create more horsepower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. Therefore,</w:t>
      </w:r>
      <w:r w:rsidR="00A87152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making them very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common to use </w:t>
      </w:r>
      <w:r w:rsidR="00A87152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within the competitive environment</w:t>
      </w:r>
      <w:sdt>
        <w:sdtPr>
          <w:rPr>
            <w:rStyle w:val="normaltextrun"/>
            <w:rFonts w:ascii="Calibri" w:eastAsiaTheme="majorEastAsia" w:hAnsi="Calibri" w:cs="Calibri"/>
            <w:color w:val="000000"/>
            <w:sz w:val="22"/>
            <w:szCs w:val="22"/>
          </w:rPr>
          <w:id w:val="1854840374"/>
          <w:citation/>
        </w:sdtPr>
        <w:sdtContent>
          <w:r w:rsidR="003F11D5">
            <w:rPr>
              <w:rStyle w:val="normaltextrun"/>
              <w:rFonts w:ascii="Calibri" w:eastAsiaTheme="majorEastAsia" w:hAnsi="Calibri" w:cs="Calibri"/>
              <w:color w:val="000000"/>
              <w:sz w:val="22"/>
              <w:szCs w:val="22"/>
            </w:rPr>
            <w:fldChar w:fldCharType="begin"/>
          </w:r>
          <w:r w:rsidR="003F11D5">
            <w:rPr>
              <w:rStyle w:val="normaltextrun"/>
              <w:rFonts w:ascii="Calibri" w:eastAsiaTheme="majorEastAsia" w:hAnsi="Calibri" w:cs="Calibri"/>
              <w:color w:val="000000"/>
              <w:sz w:val="22"/>
              <w:szCs w:val="22"/>
            </w:rPr>
            <w:instrText xml:space="preserve"> CITATION Nic221 \l 2057 </w:instrText>
          </w:r>
          <w:r w:rsidR="003F11D5">
            <w:rPr>
              <w:rStyle w:val="normaltextrun"/>
              <w:rFonts w:ascii="Calibri" w:eastAsiaTheme="majorEastAsia" w:hAnsi="Calibri" w:cs="Calibri"/>
              <w:color w:val="000000"/>
              <w:sz w:val="22"/>
              <w:szCs w:val="22"/>
            </w:rPr>
            <w:fldChar w:fldCharType="separate"/>
          </w:r>
          <w:r w:rsidR="00D87D30">
            <w:rPr>
              <w:rStyle w:val="normaltextrun"/>
              <w:rFonts w:ascii="Calibri" w:eastAsiaTheme="majorEastAsia" w:hAnsi="Calibri" w:cs="Calibri"/>
              <w:noProof/>
              <w:color w:val="000000"/>
              <w:sz w:val="22"/>
              <w:szCs w:val="22"/>
            </w:rPr>
            <w:t xml:space="preserve"> </w:t>
          </w:r>
          <w:r w:rsidR="00D87D30" w:rsidRPr="00D87D30">
            <w:rPr>
              <w:rFonts w:ascii="Calibri" w:eastAsiaTheme="majorEastAsia" w:hAnsi="Calibri" w:cs="Calibri"/>
              <w:noProof/>
              <w:color w:val="000000"/>
              <w:sz w:val="22"/>
              <w:szCs w:val="22"/>
            </w:rPr>
            <w:t>(Nice, How Turbochargers Work, n.d.)</w:t>
          </w:r>
          <w:r w:rsidR="003F11D5">
            <w:rPr>
              <w:rStyle w:val="normaltextrun"/>
              <w:rFonts w:ascii="Calibri" w:eastAsiaTheme="majorEastAsia" w:hAnsi="Calibri" w:cs="Calibri"/>
              <w:color w:val="000000"/>
              <w:sz w:val="22"/>
              <w:szCs w:val="22"/>
            </w:rPr>
            <w:fldChar w:fldCharType="end"/>
          </w:r>
        </w:sdtContent>
      </w:sdt>
      <w:r w:rsidR="00A87152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as this works on all types of engines making them more powerful without breaking the regulations</w:t>
      </w:r>
      <w:r w:rsidR="0053049B"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 xml:space="preserve"> set down by the committee</w:t>
      </w:r>
      <w:r>
        <w:rPr>
          <w:rStyle w:val="normaltextrun"/>
          <w:rFonts w:ascii="Calibri" w:eastAsiaTheme="majorEastAsia" w:hAnsi="Calibri" w:cs="Calibri"/>
          <w:color w:val="000000"/>
          <w:sz w:val="22"/>
          <w:szCs w:val="22"/>
        </w:rPr>
        <w:t>.</w:t>
      </w:r>
      <w:r>
        <w:rPr>
          <w:rStyle w:val="eop"/>
          <w:rFonts w:ascii="Calibri" w:eastAsiaTheme="majorEastAsia" w:hAnsi="Calibri" w:cs="Calibri"/>
          <w:color w:val="000000"/>
          <w:sz w:val="22"/>
          <w:szCs w:val="22"/>
        </w:rPr>
        <w:t> </w:t>
      </w:r>
    </w:p>
    <w:p w14:paraId="19897674" w14:textId="5EAB320C" w:rsidR="001B647D" w:rsidRDefault="00A15DF5" w:rsidP="00A15DF5">
      <w:pPr>
        <w:spacing w:before="230" w:after="230"/>
        <w:jc w:val="center"/>
      </w:pPr>
      <w:r>
        <w:rPr>
          <w:noProof/>
        </w:rPr>
        <w:drawing>
          <wp:inline distT="0" distB="0" distL="0" distR="0" wp14:anchorId="3866D965" wp14:editId="3864ABC2">
            <wp:extent cx="1403350" cy="1403350"/>
            <wp:effectExtent l="0" t="0" r="6350" b="6350"/>
            <wp:docPr id="5" name="Picture 5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3350" cy="140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FDC687" w14:textId="19652990" w:rsidR="001B647D" w:rsidRPr="001A4EB7" w:rsidRDefault="00A15DF5" w:rsidP="00A15DF5">
      <w:pPr>
        <w:spacing w:before="230" w:after="230"/>
        <w:jc w:val="center"/>
      </w:pPr>
      <w:r>
        <w:t>Above is an image of a turbo charger showing the turbin</w:t>
      </w:r>
      <w:r w:rsidR="00E06853">
        <w:t>e</w:t>
      </w:r>
      <w:r>
        <w:t xml:space="preserve"> which takes in extra air</w:t>
      </w:r>
      <w:r w:rsidR="00E06853">
        <w:t xml:space="preserve"> helping to create more horsepower</w:t>
      </w:r>
      <w:r>
        <w:t xml:space="preserve"> </w:t>
      </w:r>
    </w:p>
    <w:p w14:paraId="3B032975" w14:textId="2AC8F7FF" w:rsidR="00B60BE7" w:rsidRPr="00E402B5" w:rsidRDefault="00654A7E" w:rsidP="00504751">
      <w:pPr>
        <w:pStyle w:val="Heading2"/>
        <w:spacing w:before="230" w:after="230"/>
      </w:pPr>
      <w:bookmarkStart w:id="5" w:name="_Toc119183781"/>
      <w:r>
        <w:rPr>
          <w:rStyle w:val="normaltextrun"/>
          <w:rFonts w:ascii="Calibri Light" w:hAnsi="Calibri Light" w:cs="Calibri Light"/>
          <w:color w:val="2F5496"/>
          <w:shd w:val="clear" w:color="auto" w:fill="FFFFFF"/>
        </w:rPr>
        <w:t>Future implementation of hybrid/ sustainable engines</w:t>
      </w:r>
      <w:bookmarkEnd w:id="5"/>
      <w:r w:rsidRPr="0007552C">
        <w:rPr>
          <w:rStyle w:val="eop"/>
          <w:rFonts w:ascii="Calibri Light" w:hAnsi="Calibri Light" w:cs="Calibri Light"/>
          <w:color w:val="2F5496"/>
          <w:shd w:val="clear" w:color="auto" w:fill="FFFFFF"/>
        </w:rPr>
        <w:t> </w:t>
      </w:r>
    </w:p>
    <w:p w14:paraId="5907B97E" w14:textId="68DFAAC7" w:rsidR="00950761" w:rsidRDefault="0007552C" w:rsidP="00504751">
      <w:pPr>
        <w:spacing w:before="230" w:after="230"/>
      </w:pPr>
      <w:r>
        <w:t xml:space="preserve">The </w:t>
      </w:r>
      <w:r w:rsidR="00EB28A6">
        <w:t>impact of the</w:t>
      </w:r>
      <w:r w:rsidR="005D1FD7">
        <w:t xml:space="preserve"> high</w:t>
      </w:r>
      <w:r w:rsidR="00EB28A6">
        <w:t xml:space="preserve"> fuel consumption</w:t>
      </w:r>
      <w:r w:rsidR="005D1FD7">
        <w:t xml:space="preserve"> and fuel usage</w:t>
      </w:r>
      <w:r w:rsidR="00EB28A6">
        <w:t xml:space="preserve"> is that it</w:t>
      </w:r>
      <w:r w:rsidR="006C0B5F">
        <w:t xml:space="preserve"> directly has a negative</w:t>
      </w:r>
      <w:r w:rsidR="006B242C">
        <w:t xml:space="preserve"> impact on the environment</w:t>
      </w:r>
      <w:r w:rsidR="00B80A86">
        <w:t xml:space="preserve"> and the ozone layer</w:t>
      </w:r>
      <w:r w:rsidR="006B242C">
        <w:t xml:space="preserve"> because the fuel they use is 87 octane which is </w:t>
      </w:r>
      <w:r w:rsidR="00CF3B0E">
        <w:t xml:space="preserve">very similar to </w:t>
      </w:r>
      <w:r w:rsidR="00682DB1">
        <w:t xml:space="preserve">the fuel we use in </w:t>
      </w:r>
      <w:r w:rsidR="00BD0E84">
        <w:t xml:space="preserve">everyday </w:t>
      </w:r>
      <w:r w:rsidR="003B6F6D">
        <w:t>vehicles</w:t>
      </w:r>
      <w:r w:rsidR="00263195">
        <w:t xml:space="preserve">, however, the effect of this can be significantly reduced by </w:t>
      </w:r>
      <w:r w:rsidR="005E5395">
        <w:t xml:space="preserve">having either carbon farms </w:t>
      </w:r>
      <w:r w:rsidR="00D90BFD">
        <w:t>or implementing carbon storage</w:t>
      </w:r>
      <w:r w:rsidR="003A6A2D">
        <w:t xml:space="preserve">. </w:t>
      </w:r>
      <w:r w:rsidR="00062EFC">
        <w:t xml:space="preserve">Carbon farms </w:t>
      </w:r>
      <w:r w:rsidR="00EE2D2E">
        <w:t>are inexpensive</w:t>
      </w:r>
      <w:r w:rsidR="00130E99">
        <w:t xml:space="preserve">, and </w:t>
      </w:r>
      <w:r w:rsidR="0027391D">
        <w:t xml:space="preserve">are difficult </w:t>
      </w:r>
      <w:r w:rsidR="005946F4">
        <w:t>to maintain</w:t>
      </w:r>
      <w:r w:rsidR="0016303A">
        <w:t xml:space="preserve">, however carbon storage </w:t>
      </w:r>
      <w:r w:rsidR="006824C7">
        <w:t xml:space="preserve">is more expensive </w:t>
      </w:r>
      <w:r w:rsidR="00AF2749">
        <w:t xml:space="preserve">to </w:t>
      </w:r>
      <w:r w:rsidR="00922686">
        <w:t xml:space="preserve">set up and continue with </w:t>
      </w:r>
      <w:r w:rsidR="006824C7">
        <w:t>but less effort to maintain.</w:t>
      </w:r>
      <w:r w:rsidR="003B6F6D">
        <w:t xml:space="preserve"> </w:t>
      </w:r>
      <w:r w:rsidR="00BB22F5">
        <w:t>But in addition to this we can use different fuel sources</w:t>
      </w:r>
      <w:sdt>
        <w:sdtPr>
          <w:id w:val="-1943681251"/>
          <w:citation/>
        </w:sdtPr>
        <w:sdtContent>
          <w:r w:rsidR="00F23E73">
            <w:fldChar w:fldCharType="begin"/>
          </w:r>
          <w:r w:rsidR="00F23E73">
            <w:instrText xml:space="preserve"> CITATION Sch07 \l 2057 </w:instrText>
          </w:r>
          <w:r w:rsidR="00F23E73">
            <w:fldChar w:fldCharType="separate"/>
          </w:r>
          <w:r w:rsidR="00D87D30">
            <w:rPr>
              <w:noProof/>
            </w:rPr>
            <w:t xml:space="preserve"> (Schmidt, 2007)</w:t>
          </w:r>
          <w:r w:rsidR="00F23E73">
            <w:fldChar w:fldCharType="end"/>
          </w:r>
        </w:sdtContent>
      </w:sdt>
      <w:r w:rsidR="00BB22F5">
        <w:t xml:space="preserve"> such as:</w:t>
      </w:r>
      <w:r w:rsidR="00F23E73">
        <w:t xml:space="preserve"> biodiesel,</w:t>
      </w:r>
      <w:r w:rsidR="006E493B">
        <w:t xml:space="preserve"> </w:t>
      </w:r>
      <w:r w:rsidR="00BB22F5">
        <w:t xml:space="preserve"> electric, hybrids</w:t>
      </w:r>
      <w:r w:rsidR="000754E5">
        <w:t xml:space="preserve"> or hydropower which would be just as effective</w:t>
      </w:r>
      <w:r w:rsidR="00F42973">
        <w:t xml:space="preserve">. An issue that people who are pro electric cars </w:t>
      </w:r>
      <w:sdt>
        <w:sdtPr>
          <w:id w:val="-158234879"/>
          <w:citation/>
        </w:sdtPr>
        <w:sdtContent>
          <w:r w:rsidR="004C3539">
            <w:fldChar w:fldCharType="begin"/>
          </w:r>
          <w:r w:rsidR="004C3539">
            <w:instrText xml:space="preserve"> CITATION Hua09 \l 2057 </w:instrText>
          </w:r>
          <w:r w:rsidR="004C3539">
            <w:fldChar w:fldCharType="separate"/>
          </w:r>
          <w:r w:rsidR="00D87D30">
            <w:rPr>
              <w:noProof/>
            </w:rPr>
            <w:t>(Huang &amp; Infield, 2009)</w:t>
          </w:r>
          <w:r w:rsidR="004C3539">
            <w:fldChar w:fldCharType="end"/>
          </w:r>
        </w:sdtContent>
      </w:sdt>
      <w:r w:rsidR="00F42973">
        <w:t xml:space="preserve">don’t want to face is that </w:t>
      </w:r>
      <w:r w:rsidR="00531C07">
        <w:t xml:space="preserve">if we progress into a more electric field than we will still have the issue of not being able to produce </w:t>
      </w:r>
      <w:r w:rsidR="00F8494A">
        <w:t xml:space="preserve">enough electricity to power everyone’s homes and vehicles including </w:t>
      </w:r>
      <w:r w:rsidR="00EA4481">
        <w:t xml:space="preserve">powering the world, as we have to take into account </w:t>
      </w:r>
      <w:r w:rsidR="00EA4481">
        <w:lastRenderedPageBreak/>
        <w:t>that</w:t>
      </w:r>
      <w:r w:rsidR="00C64996">
        <w:t xml:space="preserve"> if everyone in a family of 4 drives than we have to </w:t>
      </w:r>
      <w:r w:rsidR="00530963">
        <w:t xml:space="preserve">power 4 electric cars to one household which isn’t </w:t>
      </w:r>
      <w:r w:rsidR="00E903D9">
        <w:t xml:space="preserve">realistic </w:t>
      </w:r>
      <w:r w:rsidR="007A3DCB">
        <w:t>to ask for</w:t>
      </w:r>
      <w:r w:rsidR="00FB47C1">
        <w:t xml:space="preserve"> so the way we want to go with this is either hybrid cars or </w:t>
      </w:r>
      <w:r w:rsidR="004723CB">
        <w:t>hydroelectric vehicles as this will take the pressure off being fully electric</w:t>
      </w:r>
      <w:r w:rsidR="00765FC7">
        <w:t xml:space="preserve">. </w:t>
      </w:r>
    </w:p>
    <w:p w14:paraId="10AEB90A" w14:textId="19FD8017" w:rsidR="00A15DF5" w:rsidRDefault="00A15DF5" w:rsidP="00504751">
      <w:pPr>
        <w:spacing w:before="230" w:after="230"/>
      </w:pPr>
    </w:p>
    <w:p w14:paraId="2D27A276" w14:textId="490C7ADF" w:rsidR="00A15DF5" w:rsidRDefault="00A15DF5" w:rsidP="00504751">
      <w:pPr>
        <w:spacing w:before="230" w:after="230"/>
      </w:pPr>
      <w:r>
        <w:rPr>
          <w:noProof/>
        </w:rPr>
        <w:drawing>
          <wp:inline distT="0" distB="0" distL="0" distR="0" wp14:anchorId="14B8CE62" wp14:editId="4FD8B648">
            <wp:extent cx="6140450" cy="3530600"/>
            <wp:effectExtent l="0" t="0" r="0" b="0"/>
            <wp:docPr id="6" name="Picture 6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0450" cy="3530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4433B96" w14:textId="77777777" w:rsidR="00A15DF5" w:rsidRPr="00B8786D" w:rsidRDefault="00A15DF5" w:rsidP="00504751">
      <w:pPr>
        <w:spacing w:before="230" w:after="230"/>
      </w:pPr>
    </w:p>
    <w:p w14:paraId="3E0FD5B8" w14:textId="444D9A53" w:rsidR="00B25D24" w:rsidRDefault="00B25D24" w:rsidP="00504751">
      <w:pPr>
        <w:pStyle w:val="Heading1"/>
      </w:pPr>
      <w:bookmarkStart w:id="6" w:name="_Toc119183782"/>
      <w:r>
        <w:t>Conclusion</w:t>
      </w:r>
      <w:bookmarkEnd w:id="6"/>
    </w:p>
    <w:p w14:paraId="7026352C" w14:textId="2235966D" w:rsidR="00B25D24" w:rsidRPr="00365755" w:rsidRDefault="005D1B32" w:rsidP="00504751">
      <w:r>
        <w:t xml:space="preserve">In the duration of this report I have successfully researched </w:t>
      </w:r>
      <w:r w:rsidR="00CE7687">
        <w:t xml:space="preserve">different engine types and there </w:t>
      </w:r>
      <w:r w:rsidR="00E01120">
        <w:t>effect</w:t>
      </w:r>
      <w:r w:rsidR="00093B9E">
        <w:t xml:space="preserve">s </w:t>
      </w:r>
      <w:r w:rsidR="00CE7687">
        <w:t>on the environment</w:t>
      </w:r>
      <w:r w:rsidR="00501CDF">
        <w:t xml:space="preserve"> </w:t>
      </w:r>
      <w:r w:rsidR="00E01120">
        <w:t xml:space="preserve">around us and how it can be reduced </w:t>
      </w:r>
      <w:r w:rsidR="00501CDF">
        <w:t xml:space="preserve">and </w:t>
      </w:r>
      <w:r w:rsidR="00E01120">
        <w:t xml:space="preserve">I have also </w:t>
      </w:r>
      <w:r w:rsidR="00C66655">
        <w:t>discussed</w:t>
      </w:r>
      <w:r w:rsidR="00501CDF">
        <w:t xml:space="preserve"> different fuel types </w:t>
      </w:r>
      <w:r w:rsidR="00C66655">
        <w:t xml:space="preserve">and </w:t>
      </w:r>
      <w:r w:rsidR="00FA6783">
        <w:t>alternative</w:t>
      </w:r>
      <w:r w:rsidR="00C66655">
        <w:t xml:space="preserve"> fuel options</w:t>
      </w:r>
      <w:r w:rsidR="00093B9E">
        <w:t xml:space="preserve"> to help reduce the further damage</w:t>
      </w:r>
      <w:r w:rsidR="00FA6783">
        <w:t xml:space="preserve">, I have also discussed </w:t>
      </w:r>
      <w:r w:rsidR="00A94D2A">
        <w:t>turbo chargers and there importance within the</w:t>
      </w:r>
      <w:r w:rsidR="00E76D0B">
        <w:t xml:space="preserve"> formula one</w:t>
      </w:r>
      <w:r w:rsidR="00A94D2A">
        <w:t xml:space="preserve"> industry</w:t>
      </w:r>
      <w:r w:rsidR="00ED3D80">
        <w:t xml:space="preserve">. I have </w:t>
      </w:r>
      <w:r w:rsidR="00F948DE">
        <w:t>met</w:t>
      </w:r>
      <w:r w:rsidR="00E76D0B">
        <w:t xml:space="preserve"> the</w:t>
      </w:r>
      <w:r w:rsidR="00F948DE">
        <w:t xml:space="preserve"> objectives that I set </w:t>
      </w:r>
      <w:r w:rsidR="00C16B94">
        <w:t>at the start of the report</w:t>
      </w:r>
      <w:r w:rsidR="00E76D0B">
        <w:t xml:space="preserve"> and</w:t>
      </w:r>
      <w:r w:rsidR="00C16B94">
        <w:t xml:space="preserve"> I have done this </w:t>
      </w:r>
      <w:r w:rsidR="00E76D0B">
        <w:t>by being able</w:t>
      </w:r>
      <w:r w:rsidR="00F948DE">
        <w:t xml:space="preserve"> to write about the</w:t>
      </w:r>
      <w:r w:rsidR="00E76D0B">
        <w:t xml:space="preserve"> many</w:t>
      </w:r>
      <w:r w:rsidR="00F948DE">
        <w:t xml:space="preserve"> negative effects </w:t>
      </w:r>
      <w:r w:rsidR="00C16B94">
        <w:t xml:space="preserve">of the engines and there fuel consumption </w:t>
      </w:r>
      <w:r w:rsidR="00F948DE">
        <w:t>on the environmen</w:t>
      </w:r>
      <w:r w:rsidR="00F0551E">
        <w:t>t as well as differen</w:t>
      </w:r>
      <w:r w:rsidR="00C16B94">
        <w:t xml:space="preserve">ces within the different </w:t>
      </w:r>
      <w:r w:rsidR="00F0551E">
        <w:t>engine types</w:t>
      </w:r>
      <w:r w:rsidR="00812EB3">
        <w:t xml:space="preserve">. </w:t>
      </w:r>
      <w:r w:rsidR="00390F99">
        <w:t xml:space="preserve">The engines could have an increased efficiency making them more powerful with less fuel </w:t>
      </w:r>
      <w:r w:rsidR="00AF0CEA">
        <w:t>consumption</w:t>
      </w:r>
      <w:r w:rsidR="00F0551E">
        <w:t>, whilst</w:t>
      </w:r>
      <w:r w:rsidR="00AF0CEA">
        <w:t xml:space="preserve"> also being able to </w:t>
      </w:r>
      <w:r w:rsidR="00F0551E">
        <w:t xml:space="preserve">touch on </w:t>
      </w:r>
      <w:r w:rsidR="00CA2420">
        <w:t>alternative fuel types</w:t>
      </w:r>
      <w:r w:rsidR="00C16B94">
        <w:t xml:space="preserve"> and carbon traps including carbon storage</w:t>
      </w:r>
      <w:r w:rsidR="009B38CC">
        <w:t>.</w:t>
      </w:r>
      <w:r w:rsidR="00093B9E" w:rsidRPr="00093B9E">
        <w:t xml:space="preserve"> . I have also suggested a way to help reduce to damage done to the environment already</w:t>
      </w:r>
      <w:r w:rsidR="009B38CC">
        <w:t xml:space="preserve"> I have </w:t>
      </w:r>
      <w:r w:rsidR="00BC66C4">
        <w:t xml:space="preserve">also </w:t>
      </w:r>
      <w:r w:rsidR="009B38CC">
        <w:t xml:space="preserve">met my aims by </w:t>
      </w:r>
      <w:r w:rsidR="000F548C">
        <w:t>writing about the importance of turbo chargers</w:t>
      </w:r>
      <w:r w:rsidR="00E01120">
        <w:t xml:space="preserve"> and there effect on the industry</w:t>
      </w:r>
      <w:r w:rsidR="00BC66C4">
        <w:t xml:space="preserve"> and how they make smaller engines more powerful</w:t>
      </w:r>
      <w:r w:rsidR="005C4144">
        <w:t xml:space="preserve"> making them able to compete against larger engines</w:t>
      </w:r>
      <w:r w:rsidR="000F548C">
        <w:t xml:space="preserve">. </w:t>
      </w:r>
      <w:r w:rsidR="00B25D24"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987750594"/>
        <w:docPartObj>
          <w:docPartGallery w:val="Bibliographies"/>
          <w:docPartUnique/>
        </w:docPartObj>
      </w:sdtPr>
      <w:sdtContent>
        <w:p w14:paraId="2E3682F0" w14:textId="3888EF19" w:rsidR="00513BE3" w:rsidRDefault="00D87D30">
          <w:pPr>
            <w:pStyle w:val="Heading1"/>
          </w:pPr>
          <w:r>
            <w:t>References</w:t>
          </w:r>
          <w:r w:rsidR="000254B4">
            <w:t xml:space="preserve"> </w:t>
          </w:r>
        </w:p>
        <w:sdt>
          <w:sdtPr>
            <w:id w:val="111145805"/>
            <w:bibliography/>
          </w:sdtPr>
          <w:sdtContent>
            <w:p w14:paraId="2C0DE61C" w14:textId="77777777" w:rsidR="00D87D30" w:rsidRDefault="00513BE3" w:rsidP="00D87D30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 w:rsidRPr="00513BE3">
                <w:rPr>
                  <w:lang w:val="de-DE"/>
                </w:rPr>
                <w:instrText>BIBLIOGRAPHY</w:instrText>
              </w:r>
              <w:r>
                <w:fldChar w:fldCharType="separate"/>
              </w:r>
              <w:r w:rsidR="00D87D30">
                <w:rPr>
                  <w:noProof/>
                </w:rPr>
                <w:t xml:space="preserve">Hoepke, B., Uhlmann, T., Pischinger, S., Lueddecke, B., &amp; Filsinger, D. (2015). Analysis of Thrust Bearing Impact on Friction Losses in Automotive Turbochargers. </w:t>
              </w:r>
              <w:r w:rsidR="00D87D30">
                <w:rPr>
                  <w:i/>
                  <w:iCs/>
                  <w:noProof/>
                </w:rPr>
                <w:t>Journal of Engineering for Gas Turbines and Power-transactions of The Asme, 137</w:t>
              </w:r>
              <w:r w:rsidR="00D87D30">
                <w:rPr>
                  <w:noProof/>
                </w:rPr>
                <w:t>(8), 082507. Retrieved 11 14, 2022, from https://gasturbinespower.asmedigitalcollection.asme.org/article.aspx?articleid=2089132</w:t>
              </w:r>
            </w:p>
            <w:p w14:paraId="2C419584" w14:textId="77777777" w:rsidR="00D87D30" w:rsidRDefault="00D87D30" w:rsidP="00D87D3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How Car Engines Work</w:t>
              </w:r>
              <w:r>
                <w:rPr>
                  <w:noProof/>
                </w:rPr>
                <w:t>. (n.d.). Retrieved 11 21, 2022, from http://auto.howstuffworks.com/engine.htm</w:t>
              </w:r>
            </w:p>
            <w:p w14:paraId="6B11BE85" w14:textId="77777777" w:rsidR="00D87D30" w:rsidRDefault="00D87D30" w:rsidP="00D87D3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Huang, S., &amp; Infield, D. (2009). </w:t>
              </w:r>
              <w:r>
                <w:rPr>
                  <w:i/>
                  <w:iCs/>
                  <w:noProof/>
                </w:rPr>
                <w:t>The potential of domestic electric vehicles to contribute to Power System Operation through vehicle to grid technology</w:t>
              </w:r>
              <w:r>
                <w:rPr>
                  <w:noProof/>
                </w:rPr>
                <w:t>. Retrieved 11 21, 2022, from http://yadda.icm.edu.pl/yadda/element/bwmeta1.element.ieee-000005429549</w:t>
              </w:r>
            </w:p>
            <w:p w14:paraId="22C6DECB" w14:textId="77777777" w:rsidR="00D87D30" w:rsidRDefault="00D87D30" w:rsidP="00D87D3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Nice, K. (n.d.). </w:t>
              </w:r>
              <w:r>
                <w:rPr>
                  <w:i/>
                  <w:iCs/>
                  <w:noProof/>
                </w:rPr>
                <w:t>How Turbochargers Work</w:t>
              </w:r>
              <w:r>
                <w:rPr>
                  <w:noProof/>
                </w:rPr>
                <w:t>. Retrieved 11 14, 2022, from Auto.howstuffworks.com: http://auto.howstuffworks.com/turbo.htm</w:t>
              </w:r>
            </w:p>
            <w:p w14:paraId="425DC991" w14:textId="77777777" w:rsidR="00D87D30" w:rsidRDefault="00D87D30" w:rsidP="00D87D3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Nice, K. (n.d.). </w:t>
              </w:r>
              <w:r>
                <w:rPr>
                  <w:i/>
                  <w:iCs/>
                  <w:noProof/>
                </w:rPr>
                <w:t>How Turbochargers Work</w:t>
              </w:r>
              <w:r>
                <w:rPr>
                  <w:noProof/>
                </w:rPr>
                <w:t>. Retrieved 11 21, 2022, from Auto.howstuffworks.com: http://auto.howstuffworks.com/turbo3.htm</w:t>
              </w:r>
            </w:p>
            <w:p w14:paraId="230AA5E1" w14:textId="77777777" w:rsidR="00D87D30" w:rsidRDefault="00D87D30" w:rsidP="00D87D3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Schmidt, C. W. (2007). Biodiesel: cultivating alternative fuels. </w:t>
              </w:r>
              <w:r>
                <w:rPr>
                  <w:i/>
                  <w:iCs/>
                  <w:noProof/>
                </w:rPr>
                <w:t>Environmental Health Perspectives, 115</w:t>
              </w:r>
              <w:r>
                <w:rPr>
                  <w:noProof/>
                </w:rPr>
                <w:t>(2). Retrieved 11 14, 2022, from https://ncbi.nlm.nih.gov/pmc/articles/pmc1817719</w:t>
              </w:r>
            </w:p>
            <w:p w14:paraId="7C4A010F" w14:textId="77DF1CB4" w:rsidR="00513BE3" w:rsidRDefault="00513BE3" w:rsidP="00D87D30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7D5B1826" w14:textId="77777777" w:rsidR="00590332" w:rsidRPr="0004542F" w:rsidRDefault="00590332" w:rsidP="00994D1C"/>
    <w:sectPr w:rsidR="00590332" w:rsidRPr="0004542F" w:rsidSect="00962E5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27FB6E" w14:textId="77777777" w:rsidR="00E236B9" w:rsidRDefault="00E236B9" w:rsidP="00962E5F">
      <w:pPr>
        <w:spacing w:after="0" w:line="240" w:lineRule="auto"/>
      </w:pPr>
      <w:r>
        <w:separator/>
      </w:r>
    </w:p>
  </w:endnote>
  <w:endnote w:type="continuationSeparator" w:id="0">
    <w:p w14:paraId="1A5B4733" w14:textId="77777777" w:rsidR="00E236B9" w:rsidRDefault="00E236B9" w:rsidP="00962E5F">
      <w:pPr>
        <w:spacing w:after="0" w:line="240" w:lineRule="auto"/>
      </w:pPr>
      <w:r>
        <w:continuationSeparator/>
      </w:r>
    </w:p>
  </w:endnote>
  <w:endnote w:type="continuationNotice" w:id="1">
    <w:p w14:paraId="07820D6A" w14:textId="77777777" w:rsidR="00E236B9" w:rsidRDefault="00E236B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75B643" w14:textId="77777777" w:rsidR="00E236B9" w:rsidRDefault="00E236B9" w:rsidP="00962E5F">
      <w:pPr>
        <w:spacing w:after="0" w:line="240" w:lineRule="auto"/>
      </w:pPr>
      <w:r>
        <w:separator/>
      </w:r>
    </w:p>
  </w:footnote>
  <w:footnote w:type="continuationSeparator" w:id="0">
    <w:p w14:paraId="6F88FB21" w14:textId="77777777" w:rsidR="00E236B9" w:rsidRDefault="00E236B9" w:rsidP="00962E5F">
      <w:pPr>
        <w:spacing w:after="0" w:line="240" w:lineRule="auto"/>
      </w:pPr>
      <w:r>
        <w:continuationSeparator/>
      </w:r>
    </w:p>
  </w:footnote>
  <w:footnote w:type="continuationNotice" w:id="1">
    <w:p w14:paraId="13D42161" w14:textId="77777777" w:rsidR="00E236B9" w:rsidRDefault="00E236B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1828A5CC" w:rsidR="000D61BC" w:rsidRDefault="00A07CD4">
    <w:pPr>
      <w:pStyle w:val="Header"/>
    </w:pPr>
    <w:r>
      <w:t xml:space="preserve">Sophie Hand </w:t>
    </w:r>
    <w:r w:rsidR="000D61BC">
      <w:ptab w:relativeTo="margin" w:alignment="center" w:leader="none"/>
    </w:r>
    <w:r>
      <w:t>Technical report writing</w:t>
    </w:r>
    <w:r w:rsidR="000D61BC">
      <w:ptab w:relativeTo="margin" w:alignment="right" w:leader="none"/>
    </w:r>
    <w:r>
      <w:t>2205445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771525F9"/>
    <w:multiLevelType w:val="multilevel"/>
    <w:tmpl w:val="FEE2D2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842550569">
    <w:abstractNumId w:val="0"/>
  </w:num>
  <w:num w:numId="2" w16cid:durableId="4858273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65B2"/>
    <w:rsid w:val="00015F1C"/>
    <w:rsid w:val="000254B4"/>
    <w:rsid w:val="000423DB"/>
    <w:rsid w:val="0004474F"/>
    <w:rsid w:val="0004542F"/>
    <w:rsid w:val="00045481"/>
    <w:rsid w:val="000520CE"/>
    <w:rsid w:val="00052782"/>
    <w:rsid w:val="00060EC0"/>
    <w:rsid w:val="00062EFC"/>
    <w:rsid w:val="00064AA9"/>
    <w:rsid w:val="000655BC"/>
    <w:rsid w:val="000754E5"/>
    <w:rsid w:val="0007552C"/>
    <w:rsid w:val="00093B9E"/>
    <w:rsid w:val="000B5BC8"/>
    <w:rsid w:val="000B74DB"/>
    <w:rsid w:val="000D61BC"/>
    <w:rsid w:val="000F057E"/>
    <w:rsid w:val="000F0D22"/>
    <w:rsid w:val="000F548C"/>
    <w:rsid w:val="001106FA"/>
    <w:rsid w:val="00130E99"/>
    <w:rsid w:val="00135B96"/>
    <w:rsid w:val="0016303A"/>
    <w:rsid w:val="0016739F"/>
    <w:rsid w:val="00183E81"/>
    <w:rsid w:val="0019332E"/>
    <w:rsid w:val="001A4EB7"/>
    <w:rsid w:val="001B647D"/>
    <w:rsid w:val="001C01B7"/>
    <w:rsid w:val="001D6CA7"/>
    <w:rsid w:val="00201A61"/>
    <w:rsid w:val="00203670"/>
    <w:rsid w:val="00220EC0"/>
    <w:rsid w:val="00263195"/>
    <w:rsid w:val="0027391D"/>
    <w:rsid w:val="00282486"/>
    <w:rsid w:val="00282D59"/>
    <w:rsid w:val="0029197A"/>
    <w:rsid w:val="002A400B"/>
    <w:rsid w:val="002A6D35"/>
    <w:rsid w:val="002B0A2D"/>
    <w:rsid w:val="002B227E"/>
    <w:rsid w:val="002C2808"/>
    <w:rsid w:val="002C379C"/>
    <w:rsid w:val="003000E9"/>
    <w:rsid w:val="00301299"/>
    <w:rsid w:val="00301D2C"/>
    <w:rsid w:val="00324D41"/>
    <w:rsid w:val="00324EDD"/>
    <w:rsid w:val="00337E35"/>
    <w:rsid w:val="00365755"/>
    <w:rsid w:val="0037417D"/>
    <w:rsid w:val="00390F99"/>
    <w:rsid w:val="00391BF5"/>
    <w:rsid w:val="00395053"/>
    <w:rsid w:val="003A02C3"/>
    <w:rsid w:val="003A5255"/>
    <w:rsid w:val="003A6A2D"/>
    <w:rsid w:val="003A7607"/>
    <w:rsid w:val="003B5AE9"/>
    <w:rsid w:val="003B6F6D"/>
    <w:rsid w:val="003C06B4"/>
    <w:rsid w:val="003C7DC2"/>
    <w:rsid w:val="003F11D5"/>
    <w:rsid w:val="003F618E"/>
    <w:rsid w:val="00400DC7"/>
    <w:rsid w:val="00413520"/>
    <w:rsid w:val="00431434"/>
    <w:rsid w:val="00452719"/>
    <w:rsid w:val="00465A52"/>
    <w:rsid w:val="00465CFF"/>
    <w:rsid w:val="004723CB"/>
    <w:rsid w:val="0047490A"/>
    <w:rsid w:val="00477B1A"/>
    <w:rsid w:val="0049351F"/>
    <w:rsid w:val="0049708B"/>
    <w:rsid w:val="004970EC"/>
    <w:rsid w:val="004A761B"/>
    <w:rsid w:val="004C3539"/>
    <w:rsid w:val="004E2E7C"/>
    <w:rsid w:val="004E51FB"/>
    <w:rsid w:val="004F1523"/>
    <w:rsid w:val="004F6722"/>
    <w:rsid w:val="00501CDF"/>
    <w:rsid w:val="0050456F"/>
    <w:rsid w:val="00504751"/>
    <w:rsid w:val="00513BE3"/>
    <w:rsid w:val="0053049B"/>
    <w:rsid w:val="00530963"/>
    <w:rsid w:val="00531C07"/>
    <w:rsid w:val="005356C3"/>
    <w:rsid w:val="00555B01"/>
    <w:rsid w:val="00564C67"/>
    <w:rsid w:val="00590332"/>
    <w:rsid w:val="005946F4"/>
    <w:rsid w:val="005A0365"/>
    <w:rsid w:val="005A0962"/>
    <w:rsid w:val="005A1C9D"/>
    <w:rsid w:val="005B1419"/>
    <w:rsid w:val="005C202A"/>
    <w:rsid w:val="005C3EEE"/>
    <w:rsid w:val="005C4144"/>
    <w:rsid w:val="005D1B32"/>
    <w:rsid w:val="005D1FD7"/>
    <w:rsid w:val="005D41DE"/>
    <w:rsid w:val="005D5724"/>
    <w:rsid w:val="005D62C6"/>
    <w:rsid w:val="005E4F7B"/>
    <w:rsid w:val="005E5395"/>
    <w:rsid w:val="005F0A24"/>
    <w:rsid w:val="00617F0B"/>
    <w:rsid w:val="006252C4"/>
    <w:rsid w:val="00636236"/>
    <w:rsid w:val="00636985"/>
    <w:rsid w:val="00647B3D"/>
    <w:rsid w:val="00654A7E"/>
    <w:rsid w:val="006613D5"/>
    <w:rsid w:val="00664834"/>
    <w:rsid w:val="0066554A"/>
    <w:rsid w:val="00671CCA"/>
    <w:rsid w:val="006824C7"/>
    <w:rsid w:val="00682DB1"/>
    <w:rsid w:val="00683D68"/>
    <w:rsid w:val="00684910"/>
    <w:rsid w:val="0069150D"/>
    <w:rsid w:val="00696F4C"/>
    <w:rsid w:val="006A57B3"/>
    <w:rsid w:val="006A6AD5"/>
    <w:rsid w:val="006B242C"/>
    <w:rsid w:val="006C0B5F"/>
    <w:rsid w:val="006D2E0E"/>
    <w:rsid w:val="006E493B"/>
    <w:rsid w:val="006F0662"/>
    <w:rsid w:val="006F0FD3"/>
    <w:rsid w:val="0072492D"/>
    <w:rsid w:val="00746710"/>
    <w:rsid w:val="0074795F"/>
    <w:rsid w:val="0075047F"/>
    <w:rsid w:val="0075390B"/>
    <w:rsid w:val="00760D33"/>
    <w:rsid w:val="00765FC7"/>
    <w:rsid w:val="00771142"/>
    <w:rsid w:val="00783F23"/>
    <w:rsid w:val="007861CC"/>
    <w:rsid w:val="007A3DCB"/>
    <w:rsid w:val="007B0C52"/>
    <w:rsid w:val="007E0D08"/>
    <w:rsid w:val="00810E92"/>
    <w:rsid w:val="00812EB3"/>
    <w:rsid w:val="00827D9B"/>
    <w:rsid w:val="00847060"/>
    <w:rsid w:val="008563AC"/>
    <w:rsid w:val="00865093"/>
    <w:rsid w:val="008748FA"/>
    <w:rsid w:val="00880A69"/>
    <w:rsid w:val="00896750"/>
    <w:rsid w:val="008A5A41"/>
    <w:rsid w:val="008A6612"/>
    <w:rsid w:val="008B13BF"/>
    <w:rsid w:val="008C4317"/>
    <w:rsid w:val="008C7058"/>
    <w:rsid w:val="008F0294"/>
    <w:rsid w:val="00922686"/>
    <w:rsid w:val="00923F92"/>
    <w:rsid w:val="00950761"/>
    <w:rsid w:val="00962E5F"/>
    <w:rsid w:val="0097338A"/>
    <w:rsid w:val="00994D1C"/>
    <w:rsid w:val="009B38CC"/>
    <w:rsid w:val="009F6483"/>
    <w:rsid w:val="00A07CD4"/>
    <w:rsid w:val="00A122E8"/>
    <w:rsid w:val="00A15DF5"/>
    <w:rsid w:val="00A22991"/>
    <w:rsid w:val="00A23B30"/>
    <w:rsid w:val="00A36506"/>
    <w:rsid w:val="00A724DA"/>
    <w:rsid w:val="00A87152"/>
    <w:rsid w:val="00A94D2A"/>
    <w:rsid w:val="00A95E2B"/>
    <w:rsid w:val="00AE0F5E"/>
    <w:rsid w:val="00AF0CEA"/>
    <w:rsid w:val="00AF2749"/>
    <w:rsid w:val="00B017AF"/>
    <w:rsid w:val="00B01AEE"/>
    <w:rsid w:val="00B14C99"/>
    <w:rsid w:val="00B25D24"/>
    <w:rsid w:val="00B44170"/>
    <w:rsid w:val="00B60BE7"/>
    <w:rsid w:val="00B80A86"/>
    <w:rsid w:val="00B868D3"/>
    <w:rsid w:val="00B8786D"/>
    <w:rsid w:val="00B914C7"/>
    <w:rsid w:val="00BA4DAA"/>
    <w:rsid w:val="00BB22F5"/>
    <w:rsid w:val="00BC1DFC"/>
    <w:rsid w:val="00BC2CDB"/>
    <w:rsid w:val="00BC66C4"/>
    <w:rsid w:val="00BD0E84"/>
    <w:rsid w:val="00BE5D0B"/>
    <w:rsid w:val="00BF76DE"/>
    <w:rsid w:val="00C14C8E"/>
    <w:rsid w:val="00C16B94"/>
    <w:rsid w:val="00C43001"/>
    <w:rsid w:val="00C52D5E"/>
    <w:rsid w:val="00C64996"/>
    <w:rsid w:val="00C66655"/>
    <w:rsid w:val="00C675BB"/>
    <w:rsid w:val="00C80E41"/>
    <w:rsid w:val="00CA2420"/>
    <w:rsid w:val="00CA5F1C"/>
    <w:rsid w:val="00CC1F04"/>
    <w:rsid w:val="00CD12FE"/>
    <w:rsid w:val="00CD63BF"/>
    <w:rsid w:val="00CE1E4D"/>
    <w:rsid w:val="00CE51D4"/>
    <w:rsid w:val="00CE7687"/>
    <w:rsid w:val="00CF3B0E"/>
    <w:rsid w:val="00D04F50"/>
    <w:rsid w:val="00D273A0"/>
    <w:rsid w:val="00D343E1"/>
    <w:rsid w:val="00D43A14"/>
    <w:rsid w:val="00D45E47"/>
    <w:rsid w:val="00D4724F"/>
    <w:rsid w:val="00D71508"/>
    <w:rsid w:val="00D87D30"/>
    <w:rsid w:val="00D90BFD"/>
    <w:rsid w:val="00D95D78"/>
    <w:rsid w:val="00DA0846"/>
    <w:rsid w:val="00DE38CB"/>
    <w:rsid w:val="00DF272E"/>
    <w:rsid w:val="00DF2BA2"/>
    <w:rsid w:val="00E01120"/>
    <w:rsid w:val="00E06853"/>
    <w:rsid w:val="00E138C9"/>
    <w:rsid w:val="00E15299"/>
    <w:rsid w:val="00E236B9"/>
    <w:rsid w:val="00E340A3"/>
    <w:rsid w:val="00E402B5"/>
    <w:rsid w:val="00E44D60"/>
    <w:rsid w:val="00E73D12"/>
    <w:rsid w:val="00E76D0B"/>
    <w:rsid w:val="00E845BD"/>
    <w:rsid w:val="00E903D9"/>
    <w:rsid w:val="00EA4481"/>
    <w:rsid w:val="00EA6A5D"/>
    <w:rsid w:val="00EA7017"/>
    <w:rsid w:val="00EA75D7"/>
    <w:rsid w:val="00EB28A6"/>
    <w:rsid w:val="00EB2A17"/>
    <w:rsid w:val="00ED3D80"/>
    <w:rsid w:val="00ED6B6D"/>
    <w:rsid w:val="00EE2D2E"/>
    <w:rsid w:val="00EF0536"/>
    <w:rsid w:val="00F0551E"/>
    <w:rsid w:val="00F23E73"/>
    <w:rsid w:val="00F32D0B"/>
    <w:rsid w:val="00F36B9A"/>
    <w:rsid w:val="00F42973"/>
    <w:rsid w:val="00F45158"/>
    <w:rsid w:val="00F63948"/>
    <w:rsid w:val="00F7514C"/>
    <w:rsid w:val="00F8494A"/>
    <w:rsid w:val="00F948DE"/>
    <w:rsid w:val="00F968B3"/>
    <w:rsid w:val="00FA11A3"/>
    <w:rsid w:val="00FA2EE7"/>
    <w:rsid w:val="00FA6783"/>
    <w:rsid w:val="00FB47C1"/>
    <w:rsid w:val="00FD02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FCAA7"/>
  <w15:chartTrackingRefBased/>
  <w15:docId w15:val="{ACA4E5CD-B455-4314-A9B4-4EDCC2AD5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customStyle="1" w:styleId="normaltextrun">
    <w:name w:val="normaltextrun"/>
    <w:basedOn w:val="DefaultParagraphFont"/>
    <w:rsid w:val="00C43001"/>
  </w:style>
  <w:style w:type="character" w:customStyle="1" w:styleId="eop">
    <w:name w:val="eop"/>
    <w:basedOn w:val="DefaultParagraphFont"/>
    <w:rsid w:val="00C43001"/>
  </w:style>
  <w:style w:type="paragraph" w:customStyle="1" w:styleId="paragraph">
    <w:name w:val="paragraph"/>
    <w:basedOn w:val="Normal"/>
    <w:rsid w:val="00183E8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513B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65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0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0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04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56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18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2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4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5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07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56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9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54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95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8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84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31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17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1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5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86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50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73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40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74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6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1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35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43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49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8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4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04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06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16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31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2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8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54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2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54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8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63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67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93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0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7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13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33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16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1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25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7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11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40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313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91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8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7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15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86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17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54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54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04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83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9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12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2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31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9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56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05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2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27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59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1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00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00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4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2ee663-9d75-423d-bf72-2074728981ac" xsi:nil="true"/>
    <lcf76f155ced4ddcb4097134ff3c332f xmlns="745442ed-da55-4337-9919-68a3d2d4cc24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A249224504BBF4AADE362CB267FC93F" ma:contentTypeVersion="8" ma:contentTypeDescription="Create a new document." ma:contentTypeScope="" ma:versionID="0ebf9f4aae06073bbf16d2936161b015">
  <xsd:schema xmlns:xsd="http://www.w3.org/2001/XMLSchema" xmlns:xs="http://www.w3.org/2001/XMLSchema" xmlns:p="http://schemas.microsoft.com/office/2006/metadata/properties" xmlns:ns2="745442ed-da55-4337-9919-68a3d2d4cc24" xmlns:ns3="d02ee663-9d75-423d-bf72-2074728981ac" targetNamespace="http://schemas.microsoft.com/office/2006/metadata/properties" ma:root="true" ma:fieldsID="d7c6fc1498dc7a3f4b55449163e8ab00" ns2:_="" ns3:_="">
    <xsd:import namespace="745442ed-da55-4337-9919-68a3d2d4cc24"/>
    <xsd:import namespace="d02ee663-9d75-423d-bf72-2074728981ac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3:TaxCatchAll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45442ed-da55-4337-9919-68a3d2d4cc24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2ee663-9d75-423d-bf72-2074728981ac" elementFormDefault="qualified">
    <xsd:import namespace="http://schemas.microsoft.com/office/2006/documentManagement/types"/>
    <xsd:import namespace="http://schemas.microsoft.com/office/infopath/2007/PartnerControls"/>
    <xsd:element name="TaxCatchAll" ma:index="10" nillable="true" ma:displayName="Taxonomy Catch All Column" ma:hidden="true" ma:list="{a6df9508-f4d0-48f2-a408-e814f2d9cb18}" ma:internalName="TaxCatchAll" ma:showField="CatchAllData" ma:web="d02ee663-9d75-423d-bf72-2074728981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Hoe15</b:Tag>
    <b:SourceType>JournalArticle</b:SourceType>
    <b:Guid>{4C450713-E752-4A32-84BB-ED25D318C1E2}</b:Guid>
    <b:Author>
      <b:Author>
        <b:NameList xmlns:msxsl="urn:schemas-microsoft-com:xslt" xmlns:b="http://schemas.openxmlformats.org/officeDocument/2006/bibliography">
          <b:Person>
            <b:Last>Hoepke</b:Last>
            <b:First>Bjoern</b:First>
            <b:Middle/>
          </b:Person>
          <b:Person>
            <b:Last>Uhlmann</b:Last>
            <b:First>Tolga</b:First>
            <b:Middle/>
          </b:Person>
          <b:Person>
            <b:Last>Pischinger</b:Last>
            <b:First>Stefan</b:First>
            <b:Middle/>
          </b:Person>
          <b:Person>
            <b:Last>Lueddecke</b:Last>
            <b:First>Bernhardt</b:First>
            <b:Middle/>
          </b:Person>
          <b:Person>
            <b:Last>Filsinger</b:Last>
            <b:First>Dietmar</b:First>
            <b:Middle/>
          </b:Person>
        </b:NameList>
      </b:Author>
    </b:Author>
    <b:Title>Analysis of Thrust Bearing Impact on Friction Losses in Automotive Turbochargers</b:Title>
    <b:JournalName>Journal of Engineering for Gas Turbines and Power-transactions of The Asme</b:JournalName>
    <b:City/>
    <b:Year>2015</b:Year>
    <b:Month/>
    <b:Day/>
    <b:Pages>082507</b:Pages>
    <b:Publisher/>
    <b:Volume>137</b:Volume>
    <b:Issue>8</b:Issue>
    <b:ShortTitle/>
    <b:StandardNumber/>
    <b:Comments/>
    <b:Medium/>
    <b:YearAccessed>2022</b:YearAccessed>
    <b:MonthAccessed>11</b:MonthAccessed>
    <b:DayAccessed>14</b:DayAccessed>
    <b:URL>https://gasturbinespower.asmedigitalcollection.asme.org/article.aspx?articleid=2089132</b:URL>
    <b:DOI/>
    <b:RefOrder>6</b:RefOrder>
  </b:Source>
  <b:Source>
    <b:Tag>Nic22</b:Tag>
    <b:SourceType>InternetSite</b:SourceType>
    <b:Guid>{C3BF4254-DF4E-4EFB-8BD1-73B0765ECBF7}</b:Guid>
    <b:Author>
      <b:Author>
        <b:NameList xmlns:msxsl="urn:schemas-microsoft-com:xslt" xmlns:b="http://schemas.openxmlformats.org/officeDocument/2006/bibliography">
          <b:Person>
            <b:Last>Nice</b:Last>
            <b:First>Karim</b:First>
            <b:Middle/>
          </b:Person>
        </b:NameList>
      </b:Author>
    </b:Author>
    <b:Title>How Turbochargers Work</b:Title>
    <b:InternetSiteTitle>Auto.howstuffworks.com</b:InternetSiteTitle>
    <b:ProductionCompany/>
    <b:Year/>
    <b:Month/>
    <b:Day/>
    <b:YearAccessed>2022</b:YearAccessed>
    <b:MonthAccessed>11</b:MonthAccessed>
    <b:DayAccessed>14</b:DayAccessed>
    <b:URL>http://auto.howstuffworks.com/turbo.htm</b:URL>
    <b:Version/>
    <b:ShortTitle/>
    <b:StandardNumber/>
    <b:Comments/>
    <b:Medium/>
    <b:DOI/>
    <b:RefOrder>2</b:RefOrder>
  </b:Source>
  <b:Source>
    <b:Tag>Sch07</b:Tag>
    <b:SourceType>JournalArticle</b:SourceType>
    <b:Guid>{6F3D72AE-5897-40EF-B531-E3D7036CB448}</b:Guid>
    <b:Author>
      <b:Author>
        <b:NameList xmlns:msxsl="urn:schemas-microsoft-com:xslt" xmlns:b="http://schemas.openxmlformats.org/officeDocument/2006/bibliography">
          <b:Person>
            <b:Last>Schmidt</b:Last>
            <b:First>Charles</b:First>
            <b:Middle>W.</b:Middle>
          </b:Person>
        </b:NameList>
      </b:Author>
    </b:Author>
    <b:Title>Biodiesel: cultivating alternative fuels.</b:Title>
    <b:JournalName>Environmental Health Perspectives</b:JournalName>
    <b:City/>
    <b:Year>2007</b:Year>
    <b:Month/>
    <b:Day/>
    <b:Pages/>
    <b:Publisher/>
    <b:Volume>115</b:Volume>
    <b:Issue>2</b:Issue>
    <b:ShortTitle/>
    <b:StandardNumber/>
    <b:Comments/>
    <b:Medium/>
    <b:YearAccessed>2022</b:YearAccessed>
    <b:MonthAccessed>11</b:MonthAccessed>
    <b:DayAccessed>14</b:DayAccessed>
    <b:URL>https://ncbi.nlm.nih.gov/pmc/articles/pmc1817719</b:URL>
    <b:DOI/>
    <b:RefOrder>4</b:RefOrder>
  </b:Source>
  <b:Source>
    <b:Tag>Hua09</b:Tag>
    <b:SourceType>InternetSite</b:SourceType>
    <b:Guid>{C168F881-F5F1-4DD5-ABE3-A800BEEFC8F1}</b:Guid>
    <b:Author>
      <b:Author>
        <b:NameList xmlns:msxsl="urn:schemas-microsoft-com:xslt" xmlns:b="http://schemas.openxmlformats.org/officeDocument/2006/bibliography">
          <b:Person>
            <b:Last>Huang</b:Last>
            <b:First>Sikai</b:First>
            <b:Middle/>
          </b:Person>
          <b:Person>
            <b:Last>Infield</b:Last>
            <b:First>David</b:First>
            <b:Middle/>
          </b:Person>
        </b:NameList>
      </b:Author>
    </b:Author>
    <b:Title>The potential of domestic electric vehicles to contribute to Power System Operation through vehicle to grid technology</b:Title>
    <b:InternetSiteTitle/>
    <b:ProductionCompany/>
    <b:Year>2009</b:Year>
    <b:Month/>
    <b:Day/>
    <b:YearAccessed>2022</b:YearAccessed>
    <b:MonthAccessed>11</b:MonthAccessed>
    <b:DayAccessed>21</b:DayAccessed>
    <b:URL>http://yadda.icm.edu.pl/yadda/element/bwmeta1.element.ieee-000005429549</b:URL>
    <b:Version/>
    <b:ShortTitle/>
    <b:StandardNumber/>
    <b:Comments/>
    <b:Medium/>
    <b:DOI/>
    <b:RefOrder>5</b:RefOrder>
  </b:Source>
  <b:Source>
    <b:Tag>Nic221</b:Tag>
    <b:SourceType>InternetSite</b:SourceType>
    <b:Guid>{55855D1A-0A38-45AF-A89D-C461882198B1}</b:Guid>
    <b:Author>
      <b:Author>
        <b:NameList xmlns:msxsl="urn:schemas-microsoft-com:xslt" xmlns:b="http://schemas.openxmlformats.org/officeDocument/2006/bibliography">
          <b:Person>
            <b:Last>Nice</b:Last>
            <b:First>Karim</b:First>
            <b:Middle/>
          </b:Person>
        </b:NameList>
      </b:Author>
    </b:Author>
    <b:Title>How Turbochargers Work</b:Title>
    <b:InternetSiteTitle>Auto.howstuffworks.com</b:InternetSiteTitle>
    <b:ProductionCompany/>
    <b:Year/>
    <b:Month/>
    <b:Day/>
    <b:YearAccessed>2022</b:YearAccessed>
    <b:MonthAccessed>11</b:MonthAccessed>
    <b:DayAccessed>21</b:DayAccessed>
    <b:URL>http://auto.howstuffworks.com/turbo3.htm</b:URL>
    <b:Version/>
    <b:ShortTitle/>
    <b:StandardNumber/>
    <b:Comments/>
    <b:Medium/>
    <b:DOI/>
    <b:RefOrder>3</b:RefOrder>
  </b:Source>
  <b:Source>
    <b:Tag>How22</b:Tag>
    <b:SourceType>InternetSite</b:SourceType>
    <b:Guid>{FF71ED0C-FD65-4FDD-BF93-229EA708562F}</b:Guid>
    <b:Title>How Car Engines Work</b:Title>
    <b:InternetSiteTitle/>
    <b:ProductionCompany/>
    <b:Year/>
    <b:Month/>
    <b:Day/>
    <b:YearAccessed>2022</b:YearAccessed>
    <b:MonthAccessed>11</b:MonthAccessed>
    <b:DayAccessed>21</b:DayAccessed>
    <b:URL>http://auto.howstuffworks.com/engine.htm</b:URL>
    <b:Version/>
    <b:ShortTitle/>
    <b:StandardNumber/>
    <b:Comments/>
    <b:Medium/>
    <b:DOI/>
    <b:RefOrder>1</b:RefOrder>
  </b:Source>
</b:Sources>
</file>

<file path=customXml/itemProps1.xml><?xml version="1.0" encoding="utf-8"?>
<ds:datastoreItem xmlns:ds="http://schemas.openxmlformats.org/officeDocument/2006/customXml" ds:itemID="{AB4E4364-FEBC-4279-AB7D-1DAD30D18F2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6D56C32-4B64-4D6C-A664-C6774133A076}">
  <ds:schemaRefs>
    <ds:schemaRef ds:uri="http://schemas.microsoft.com/office/2006/metadata/properties"/>
    <ds:schemaRef ds:uri="http://schemas.microsoft.com/office/infopath/2007/PartnerControls"/>
    <ds:schemaRef ds:uri="d02ee663-9d75-423d-bf72-2074728981ac"/>
    <ds:schemaRef ds:uri="745442ed-da55-4337-9919-68a3d2d4cc24"/>
  </ds:schemaRefs>
</ds:datastoreItem>
</file>

<file path=customXml/itemProps3.xml><?xml version="1.0" encoding="utf-8"?>
<ds:datastoreItem xmlns:ds="http://schemas.openxmlformats.org/officeDocument/2006/customXml" ds:itemID="{F0DAAE3C-B2CA-45FB-AC4D-64D477FB4CB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45442ed-da55-4337-9919-68a3d2d4cc24"/>
    <ds:schemaRef ds:uri="d02ee663-9d75-423d-bf72-2074728981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D17AC01-56AC-4665-8B99-BD58EC3A1155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1357</Words>
  <Characters>7738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sophie hand</cp:lastModifiedBy>
  <cp:revision>207</cp:revision>
  <cp:lastPrinted>2021-09-30T19:07:00Z</cp:lastPrinted>
  <dcterms:created xsi:type="dcterms:W3CDTF">2022-11-03T02:42:00Z</dcterms:created>
  <dcterms:modified xsi:type="dcterms:W3CDTF">2022-11-27T22:18:00Z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0x010100BA249224504BBF4AADE362CB267FC93F</vt:lpwstr>
  </property>
  <property fmtid="{D5CDD505-2E9C-101B-9397-08002B2CF9AE}" pid="3" name="MediaServiceImageTags">
    <vt:lpwstr/>
  </property>
</Properties>
</file>