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CC334" w14:textId="23C7670C" w:rsidR="000A22C9" w:rsidRPr="0013206E" w:rsidRDefault="004C296D" w:rsidP="00F12B62">
      <w:pPr>
        <w:rPr>
          <w:rFonts w:cs="Arial"/>
        </w:rPr>
      </w:pPr>
      <w:r w:rsidRPr="0013206E">
        <w:rPr>
          <w:rFonts w:cs="Arial"/>
          <w:b/>
          <w:bCs/>
        </w:rPr>
        <w:t>Student name:</w:t>
      </w:r>
      <w:r w:rsidRPr="0013206E">
        <w:rPr>
          <w:rFonts w:cs="Arial"/>
        </w:rPr>
        <w:t xml:space="preserve"> Lukasz Perski</w:t>
      </w:r>
      <w:r w:rsidRPr="0013206E">
        <w:rPr>
          <w:rFonts w:cs="Arial"/>
        </w:rPr>
        <w:tab/>
      </w:r>
      <w:r w:rsidR="00742DBF" w:rsidRPr="0013206E">
        <w:rPr>
          <w:rFonts w:cs="Arial"/>
        </w:rPr>
        <w:tab/>
      </w:r>
      <w:r w:rsidR="00742DBF" w:rsidRPr="0013206E">
        <w:rPr>
          <w:rFonts w:cs="Arial"/>
        </w:rPr>
        <w:tab/>
      </w:r>
      <w:r w:rsidR="00742DBF" w:rsidRPr="0013206E">
        <w:rPr>
          <w:rFonts w:cs="Arial"/>
        </w:rPr>
        <w:tab/>
      </w:r>
      <w:r w:rsidRPr="0013206E">
        <w:rPr>
          <w:rFonts w:cs="Arial"/>
          <w:b/>
          <w:bCs/>
        </w:rPr>
        <w:t xml:space="preserve">Student </w:t>
      </w:r>
      <w:r w:rsidR="00927F03" w:rsidRPr="0013206E">
        <w:rPr>
          <w:rFonts w:cs="Arial"/>
          <w:b/>
          <w:bCs/>
        </w:rPr>
        <w:t>ID</w:t>
      </w:r>
      <w:r w:rsidRPr="0013206E">
        <w:rPr>
          <w:rFonts w:cs="Arial"/>
          <w:b/>
          <w:bCs/>
        </w:rPr>
        <w:t xml:space="preserve"> number:</w:t>
      </w:r>
      <w:r w:rsidRPr="0013206E">
        <w:rPr>
          <w:rFonts w:cs="Arial"/>
        </w:rPr>
        <w:t xml:space="preserve"> </w:t>
      </w:r>
      <w:r w:rsidR="0037314E" w:rsidRPr="0013206E">
        <w:rPr>
          <w:rFonts w:cs="Arial"/>
        </w:rPr>
        <w:t>2219674</w:t>
      </w:r>
    </w:p>
    <w:p w14:paraId="1DF4D428" w14:textId="77777777" w:rsidR="00B519A8" w:rsidRPr="0013206E" w:rsidRDefault="00B519A8" w:rsidP="00F12B62">
      <w:pPr>
        <w:rPr>
          <w:rFonts w:cs="Arial"/>
          <w:b/>
          <w:bCs/>
        </w:rPr>
      </w:pPr>
    </w:p>
    <w:p w14:paraId="1B0860F3" w14:textId="0925E6D1" w:rsidR="00B519A8" w:rsidRPr="0013206E" w:rsidRDefault="00B519A8" w:rsidP="00F12B62">
      <w:pPr>
        <w:rPr>
          <w:rFonts w:cs="Arial"/>
        </w:rPr>
      </w:pPr>
      <w:r w:rsidRPr="0013206E">
        <w:rPr>
          <w:rFonts w:cs="Arial"/>
          <w:b/>
          <w:bCs/>
        </w:rPr>
        <w:t>Date:</w:t>
      </w:r>
      <w:r w:rsidRPr="0013206E">
        <w:rPr>
          <w:rFonts w:cs="Arial"/>
        </w:rPr>
        <w:t xml:space="preserve"> </w:t>
      </w:r>
      <w:r w:rsidR="00E80AD3" w:rsidRPr="0013206E">
        <w:rPr>
          <w:rFonts w:cs="Arial"/>
        </w:rPr>
        <w:t>10-03</w:t>
      </w:r>
      <w:r w:rsidR="002E0B53" w:rsidRPr="0013206E">
        <w:rPr>
          <w:rFonts w:cs="Arial"/>
        </w:rPr>
        <w:t>-2023</w:t>
      </w:r>
    </w:p>
    <w:p w14:paraId="6239438A" w14:textId="77777777" w:rsidR="00607E6C" w:rsidRPr="0013206E" w:rsidRDefault="00607E6C" w:rsidP="00F12B62">
      <w:pPr>
        <w:rPr>
          <w:rFonts w:cs="Arial"/>
        </w:rPr>
      </w:pPr>
    </w:p>
    <w:p w14:paraId="3EB1A3D7" w14:textId="77777777" w:rsidR="00134C6A" w:rsidRPr="0013206E" w:rsidRDefault="00134C6A" w:rsidP="00F12B62">
      <w:pPr>
        <w:rPr>
          <w:rFonts w:cs="Arial"/>
          <w:b/>
          <w:bCs/>
        </w:rPr>
      </w:pPr>
    </w:p>
    <w:p w14:paraId="28870AD6" w14:textId="77777777" w:rsidR="00134C6A" w:rsidRPr="0013206E" w:rsidRDefault="00134C6A" w:rsidP="00F12B62">
      <w:pPr>
        <w:rPr>
          <w:rFonts w:cs="Arial"/>
          <w:b/>
          <w:bCs/>
        </w:rPr>
      </w:pPr>
    </w:p>
    <w:p w14:paraId="56044387" w14:textId="3FE753CF" w:rsidR="00607E6C" w:rsidRPr="0013206E" w:rsidRDefault="00607E6C" w:rsidP="00F12B62">
      <w:pPr>
        <w:rPr>
          <w:rFonts w:cs="Arial"/>
        </w:rPr>
      </w:pPr>
      <w:r w:rsidRPr="0013206E">
        <w:rPr>
          <w:rFonts w:cs="Arial"/>
          <w:b/>
          <w:bCs/>
        </w:rPr>
        <w:t>Programme:</w:t>
      </w:r>
      <w:r w:rsidR="00FE3EA2" w:rsidRPr="0013206E">
        <w:rPr>
          <w:rFonts w:cs="Arial"/>
        </w:rPr>
        <w:t xml:space="preserve"> MBA Part-time Distance</w:t>
      </w:r>
    </w:p>
    <w:p w14:paraId="775BF1E4" w14:textId="77777777" w:rsidR="00FE3EA2" w:rsidRPr="0013206E" w:rsidRDefault="00FE3EA2" w:rsidP="00F12B62">
      <w:pPr>
        <w:rPr>
          <w:rFonts w:cs="Arial"/>
        </w:rPr>
      </w:pPr>
    </w:p>
    <w:p w14:paraId="5D98F4B7" w14:textId="4A6CDDD3" w:rsidR="00607E6C" w:rsidRPr="0013206E" w:rsidRDefault="00607E6C" w:rsidP="00F12B62">
      <w:pPr>
        <w:rPr>
          <w:rFonts w:cs="Arial"/>
        </w:rPr>
      </w:pPr>
      <w:r w:rsidRPr="0013206E">
        <w:rPr>
          <w:rFonts w:cs="Arial"/>
          <w:b/>
          <w:bCs/>
        </w:rPr>
        <w:t>Module:</w:t>
      </w:r>
      <w:r w:rsidR="00A72749" w:rsidRPr="0013206E">
        <w:rPr>
          <w:rFonts w:cs="Arial"/>
        </w:rPr>
        <w:t xml:space="preserve"> </w:t>
      </w:r>
      <w:r w:rsidR="002E0B53" w:rsidRPr="0013206E">
        <w:rPr>
          <w:rFonts w:cs="Arial"/>
        </w:rPr>
        <w:t>Human Resources Management</w:t>
      </w:r>
    </w:p>
    <w:p w14:paraId="52E80CAB" w14:textId="77777777" w:rsidR="00A72749" w:rsidRPr="0013206E" w:rsidRDefault="00A72749" w:rsidP="00F12B62">
      <w:pPr>
        <w:rPr>
          <w:rFonts w:cs="Arial"/>
        </w:rPr>
      </w:pPr>
    </w:p>
    <w:p w14:paraId="48B27DB9" w14:textId="6B1D8AB3" w:rsidR="00607E6C" w:rsidRPr="0013206E" w:rsidRDefault="00607E6C" w:rsidP="00F12B62">
      <w:pPr>
        <w:rPr>
          <w:rFonts w:cs="Arial"/>
        </w:rPr>
      </w:pPr>
      <w:r w:rsidRPr="0013206E">
        <w:rPr>
          <w:rFonts w:cs="Arial"/>
          <w:b/>
          <w:bCs/>
        </w:rPr>
        <w:t>Module code:</w:t>
      </w:r>
      <w:r w:rsidR="00D2438E" w:rsidRPr="0013206E">
        <w:rPr>
          <w:rFonts w:cs="Arial"/>
        </w:rPr>
        <w:t xml:space="preserve"> </w:t>
      </w:r>
      <w:r w:rsidR="002E0B53" w:rsidRPr="0013206E">
        <w:rPr>
          <w:rFonts w:cs="Arial"/>
        </w:rPr>
        <w:t>BMMB7007D</w:t>
      </w:r>
    </w:p>
    <w:p w14:paraId="067C4143" w14:textId="77777777" w:rsidR="00D2438E" w:rsidRPr="0013206E" w:rsidRDefault="00D2438E" w:rsidP="00F12B62">
      <w:pPr>
        <w:rPr>
          <w:rFonts w:cs="Arial"/>
        </w:rPr>
      </w:pPr>
    </w:p>
    <w:p w14:paraId="182BB06A" w14:textId="0A05ED2E" w:rsidR="00607E6C" w:rsidRPr="0013206E" w:rsidRDefault="00607E6C" w:rsidP="00F12B62">
      <w:pPr>
        <w:rPr>
          <w:rFonts w:cs="Arial"/>
        </w:rPr>
      </w:pPr>
      <w:r w:rsidRPr="0013206E">
        <w:rPr>
          <w:rFonts w:cs="Arial"/>
          <w:b/>
          <w:bCs/>
        </w:rPr>
        <w:t>Lecturer:</w:t>
      </w:r>
      <w:r w:rsidR="004C0317" w:rsidRPr="0013206E">
        <w:rPr>
          <w:rFonts w:cs="Arial"/>
        </w:rPr>
        <w:t xml:space="preserve"> </w:t>
      </w:r>
      <w:r w:rsidR="002E0B53" w:rsidRPr="0013206E">
        <w:rPr>
          <w:rFonts w:cs="Arial"/>
        </w:rPr>
        <w:t>Helen Evans</w:t>
      </w:r>
    </w:p>
    <w:p w14:paraId="4037C9FF" w14:textId="33C8FA9C" w:rsidR="004C0317" w:rsidRPr="0013206E" w:rsidRDefault="004C0317" w:rsidP="00F12B62">
      <w:pPr>
        <w:rPr>
          <w:rFonts w:cs="Arial"/>
          <w:sz w:val="32"/>
          <w:szCs w:val="32"/>
        </w:rPr>
      </w:pPr>
    </w:p>
    <w:p w14:paraId="4042FA31" w14:textId="77777777" w:rsidR="00742DBF" w:rsidRPr="0013206E" w:rsidRDefault="00742DBF" w:rsidP="00F12B62">
      <w:pPr>
        <w:rPr>
          <w:rFonts w:cs="Arial"/>
          <w:sz w:val="32"/>
          <w:szCs w:val="32"/>
        </w:rPr>
      </w:pPr>
    </w:p>
    <w:p w14:paraId="5872D30C" w14:textId="77777777" w:rsidR="007C5292" w:rsidRPr="0013206E" w:rsidRDefault="007C5292" w:rsidP="007C5292">
      <w:pPr>
        <w:jc w:val="center"/>
        <w:rPr>
          <w:rFonts w:cs="Arial"/>
          <w:b/>
          <w:bCs/>
          <w:sz w:val="32"/>
          <w:szCs w:val="32"/>
        </w:rPr>
      </w:pPr>
    </w:p>
    <w:p w14:paraId="4E2168CC" w14:textId="77777777" w:rsidR="007C5292" w:rsidRPr="0013206E" w:rsidRDefault="007C5292" w:rsidP="006234F5">
      <w:pPr>
        <w:rPr>
          <w:rFonts w:cs="Arial"/>
          <w:b/>
          <w:bCs/>
          <w:sz w:val="32"/>
          <w:szCs w:val="32"/>
        </w:rPr>
      </w:pPr>
    </w:p>
    <w:p w14:paraId="23100805" w14:textId="77777777" w:rsidR="00526C10" w:rsidRPr="0013206E" w:rsidRDefault="00526C10" w:rsidP="00526C10">
      <w:pPr>
        <w:jc w:val="center"/>
        <w:rPr>
          <w:rFonts w:cs="Arial"/>
          <w:b/>
          <w:bCs/>
          <w:sz w:val="40"/>
          <w:szCs w:val="40"/>
        </w:rPr>
      </w:pPr>
    </w:p>
    <w:p w14:paraId="1D75DEC8" w14:textId="77777777" w:rsidR="00534CCD" w:rsidRDefault="00607E6C" w:rsidP="002E0B53">
      <w:pPr>
        <w:jc w:val="center"/>
        <w:rPr>
          <w:rFonts w:cs="Arial"/>
          <w:sz w:val="40"/>
          <w:szCs w:val="40"/>
        </w:rPr>
      </w:pPr>
      <w:r w:rsidRPr="0013206E">
        <w:rPr>
          <w:rFonts w:cs="Arial"/>
          <w:b/>
          <w:bCs/>
          <w:sz w:val="40"/>
          <w:szCs w:val="40"/>
        </w:rPr>
        <w:t>Assignment title:</w:t>
      </w:r>
      <w:r w:rsidRPr="0013206E">
        <w:rPr>
          <w:rFonts w:cs="Arial"/>
          <w:sz w:val="40"/>
          <w:szCs w:val="40"/>
        </w:rPr>
        <w:t xml:space="preserve"> </w:t>
      </w:r>
    </w:p>
    <w:p w14:paraId="5074337F" w14:textId="01B4821A" w:rsidR="00927F03" w:rsidRPr="0013206E" w:rsidRDefault="002E0B53" w:rsidP="00534CCD">
      <w:pPr>
        <w:jc w:val="center"/>
        <w:rPr>
          <w:rFonts w:cs="Arial"/>
          <w:sz w:val="40"/>
          <w:szCs w:val="40"/>
        </w:rPr>
      </w:pPr>
      <w:r w:rsidRPr="0013206E">
        <w:rPr>
          <w:rFonts w:cs="Arial"/>
          <w:sz w:val="40"/>
          <w:szCs w:val="40"/>
        </w:rPr>
        <w:t xml:space="preserve">Assignment 1 </w:t>
      </w:r>
      <w:r w:rsidR="00534CCD">
        <w:rPr>
          <w:rFonts w:cs="Arial"/>
          <w:sz w:val="40"/>
          <w:szCs w:val="40"/>
        </w:rPr>
        <w:t xml:space="preserve">- </w:t>
      </w:r>
      <w:r w:rsidRPr="0013206E">
        <w:rPr>
          <w:rFonts w:cs="Arial"/>
          <w:sz w:val="40"/>
          <w:szCs w:val="40"/>
        </w:rPr>
        <w:t>Report</w:t>
      </w:r>
      <w:r w:rsidR="000231AA">
        <w:rPr>
          <w:rFonts w:cs="Arial"/>
          <w:sz w:val="40"/>
          <w:szCs w:val="40"/>
        </w:rPr>
        <w:t xml:space="preserve"> - Apple</w:t>
      </w:r>
    </w:p>
    <w:p w14:paraId="1D703748" w14:textId="4B2A131F" w:rsidR="00DD6420" w:rsidRPr="0013206E" w:rsidRDefault="00927F03" w:rsidP="00526C10">
      <w:pPr>
        <w:spacing w:after="160" w:line="259" w:lineRule="auto"/>
        <w:rPr>
          <w:rFonts w:cs="Arial"/>
        </w:rPr>
      </w:pPr>
      <w:r w:rsidRPr="0013206E">
        <w:rPr>
          <w:rFonts w:cs="Arial"/>
        </w:rPr>
        <w:br w:type="page"/>
      </w:r>
    </w:p>
    <w:sdt>
      <w:sdtPr>
        <w:rPr>
          <w:rFonts w:eastAsia="PMingLiU" w:cs="Arial"/>
          <w:color w:val="auto"/>
          <w:sz w:val="24"/>
          <w:szCs w:val="24"/>
          <w:lang w:val="en-GB" w:eastAsia="zh-TW"/>
        </w:rPr>
        <w:id w:val="-336620601"/>
        <w:docPartObj>
          <w:docPartGallery w:val="Table of Contents"/>
          <w:docPartUnique/>
        </w:docPartObj>
      </w:sdtPr>
      <w:sdtEndPr>
        <w:rPr>
          <w:b/>
          <w:bCs/>
        </w:rPr>
      </w:sdtEndPr>
      <w:sdtContent>
        <w:p w14:paraId="0F99F0C8" w14:textId="643F9305" w:rsidR="009D5B73" w:rsidRPr="0013206E" w:rsidRDefault="009D5B73">
          <w:pPr>
            <w:pStyle w:val="TOCHeading"/>
            <w:rPr>
              <w:rFonts w:cs="Arial"/>
              <w:lang w:val="en-GB"/>
            </w:rPr>
          </w:pPr>
          <w:r w:rsidRPr="0013206E">
            <w:rPr>
              <w:rFonts w:cs="Arial"/>
              <w:lang w:val="en-GB"/>
            </w:rPr>
            <w:t>Contents</w:t>
          </w:r>
        </w:p>
        <w:p w14:paraId="1B3FA0FC" w14:textId="14E6A12D" w:rsidR="00FE7352" w:rsidRDefault="009D5B73">
          <w:pPr>
            <w:pStyle w:val="TOC1"/>
            <w:tabs>
              <w:tab w:val="right" w:leader="dot" w:pos="9016"/>
            </w:tabs>
            <w:rPr>
              <w:rFonts w:asciiTheme="minorHAnsi" w:eastAsiaTheme="minorEastAsia" w:hAnsiTheme="minorHAnsi" w:cstheme="minorBidi"/>
              <w:noProof/>
              <w:lang w:eastAsia="en-GB"/>
            </w:rPr>
          </w:pPr>
          <w:r w:rsidRPr="0013206E">
            <w:rPr>
              <w:rFonts w:cs="Arial"/>
            </w:rPr>
            <w:fldChar w:fldCharType="begin"/>
          </w:r>
          <w:r w:rsidRPr="0013206E">
            <w:rPr>
              <w:rFonts w:cs="Arial"/>
            </w:rPr>
            <w:instrText xml:space="preserve"> TOC \o "1-3" \h \z \u </w:instrText>
          </w:r>
          <w:r w:rsidRPr="0013206E">
            <w:rPr>
              <w:rFonts w:cs="Arial"/>
            </w:rPr>
            <w:fldChar w:fldCharType="separate"/>
          </w:r>
          <w:hyperlink w:anchor="_Toc129373771" w:history="1">
            <w:r w:rsidR="00FE7352" w:rsidRPr="009C54EC">
              <w:rPr>
                <w:rStyle w:val="Hyperlink"/>
                <w:rFonts w:cs="Arial"/>
                <w:noProof/>
              </w:rPr>
              <w:t>Executive Summary</w:t>
            </w:r>
            <w:r w:rsidR="00FE7352">
              <w:rPr>
                <w:noProof/>
                <w:webHidden/>
              </w:rPr>
              <w:tab/>
            </w:r>
            <w:r w:rsidR="00FE7352">
              <w:rPr>
                <w:noProof/>
                <w:webHidden/>
              </w:rPr>
              <w:fldChar w:fldCharType="begin"/>
            </w:r>
            <w:r w:rsidR="00FE7352">
              <w:rPr>
                <w:noProof/>
                <w:webHidden/>
              </w:rPr>
              <w:instrText xml:space="preserve"> PAGEREF _Toc129373771 \h </w:instrText>
            </w:r>
            <w:r w:rsidR="00FE7352">
              <w:rPr>
                <w:noProof/>
                <w:webHidden/>
              </w:rPr>
            </w:r>
            <w:r w:rsidR="00FE7352">
              <w:rPr>
                <w:noProof/>
                <w:webHidden/>
              </w:rPr>
              <w:fldChar w:fldCharType="separate"/>
            </w:r>
            <w:r w:rsidR="00FE7352">
              <w:rPr>
                <w:noProof/>
                <w:webHidden/>
              </w:rPr>
              <w:t>3</w:t>
            </w:r>
            <w:r w:rsidR="00FE7352">
              <w:rPr>
                <w:noProof/>
                <w:webHidden/>
              </w:rPr>
              <w:fldChar w:fldCharType="end"/>
            </w:r>
          </w:hyperlink>
        </w:p>
        <w:p w14:paraId="730F9DFD" w14:textId="5DBC8D3F" w:rsidR="00FE7352" w:rsidRDefault="00FE7352">
          <w:pPr>
            <w:pStyle w:val="TOC1"/>
            <w:tabs>
              <w:tab w:val="right" w:leader="dot" w:pos="9016"/>
            </w:tabs>
            <w:rPr>
              <w:rFonts w:asciiTheme="minorHAnsi" w:eastAsiaTheme="minorEastAsia" w:hAnsiTheme="minorHAnsi" w:cstheme="minorBidi"/>
              <w:noProof/>
              <w:lang w:eastAsia="en-GB"/>
            </w:rPr>
          </w:pPr>
          <w:hyperlink w:anchor="_Toc129373772" w:history="1">
            <w:r w:rsidRPr="009C54EC">
              <w:rPr>
                <w:rStyle w:val="Hyperlink"/>
                <w:rFonts w:cs="Arial"/>
                <w:noProof/>
              </w:rPr>
              <w:t>Introduction</w:t>
            </w:r>
            <w:r>
              <w:rPr>
                <w:noProof/>
                <w:webHidden/>
              </w:rPr>
              <w:tab/>
            </w:r>
            <w:r>
              <w:rPr>
                <w:noProof/>
                <w:webHidden/>
              </w:rPr>
              <w:fldChar w:fldCharType="begin"/>
            </w:r>
            <w:r>
              <w:rPr>
                <w:noProof/>
                <w:webHidden/>
              </w:rPr>
              <w:instrText xml:space="preserve"> PAGEREF _Toc129373772 \h </w:instrText>
            </w:r>
            <w:r>
              <w:rPr>
                <w:noProof/>
                <w:webHidden/>
              </w:rPr>
            </w:r>
            <w:r>
              <w:rPr>
                <w:noProof/>
                <w:webHidden/>
              </w:rPr>
              <w:fldChar w:fldCharType="separate"/>
            </w:r>
            <w:r>
              <w:rPr>
                <w:noProof/>
                <w:webHidden/>
              </w:rPr>
              <w:t>4</w:t>
            </w:r>
            <w:r>
              <w:rPr>
                <w:noProof/>
                <w:webHidden/>
              </w:rPr>
              <w:fldChar w:fldCharType="end"/>
            </w:r>
          </w:hyperlink>
        </w:p>
        <w:p w14:paraId="392CE6D3" w14:textId="2DC33A5A" w:rsidR="00FE7352" w:rsidRDefault="00FE7352">
          <w:pPr>
            <w:pStyle w:val="TOC1"/>
            <w:tabs>
              <w:tab w:val="right" w:leader="dot" w:pos="9016"/>
            </w:tabs>
            <w:rPr>
              <w:rFonts w:asciiTheme="minorHAnsi" w:eastAsiaTheme="minorEastAsia" w:hAnsiTheme="minorHAnsi" w:cstheme="minorBidi"/>
              <w:noProof/>
              <w:lang w:eastAsia="en-GB"/>
            </w:rPr>
          </w:pPr>
          <w:hyperlink w:anchor="_Toc129373773" w:history="1">
            <w:r w:rsidRPr="009C54EC">
              <w:rPr>
                <w:rStyle w:val="Hyperlink"/>
                <w:noProof/>
              </w:rPr>
              <w:t>Brief company history</w:t>
            </w:r>
            <w:r>
              <w:rPr>
                <w:noProof/>
                <w:webHidden/>
              </w:rPr>
              <w:tab/>
            </w:r>
            <w:r>
              <w:rPr>
                <w:noProof/>
                <w:webHidden/>
              </w:rPr>
              <w:fldChar w:fldCharType="begin"/>
            </w:r>
            <w:r>
              <w:rPr>
                <w:noProof/>
                <w:webHidden/>
              </w:rPr>
              <w:instrText xml:space="preserve"> PAGEREF _Toc129373773 \h </w:instrText>
            </w:r>
            <w:r>
              <w:rPr>
                <w:noProof/>
                <w:webHidden/>
              </w:rPr>
            </w:r>
            <w:r>
              <w:rPr>
                <w:noProof/>
                <w:webHidden/>
              </w:rPr>
              <w:fldChar w:fldCharType="separate"/>
            </w:r>
            <w:r>
              <w:rPr>
                <w:noProof/>
                <w:webHidden/>
              </w:rPr>
              <w:t>5</w:t>
            </w:r>
            <w:r>
              <w:rPr>
                <w:noProof/>
                <w:webHidden/>
              </w:rPr>
              <w:fldChar w:fldCharType="end"/>
            </w:r>
          </w:hyperlink>
        </w:p>
        <w:p w14:paraId="0AA0067F" w14:textId="75093080" w:rsidR="00FE7352" w:rsidRDefault="00FE7352">
          <w:pPr>
            <w:pStyle w:val="TOC1"/>
            <w:tabs>
              <w:tab w:val="right" w:leader="dot" w:pos="9016"/>
            </w:tabs>
            <w:rPr>
              <w:rFonts w:asciiTheme="minorHAnsi" w:eastAsiaTheme="minorEastAsia" w:hAnsiTheme="minorHAnsi" w:cstheme="minorBidi"/>
              <w:noProof/>
              <w:lang w:eastAsia="en-GB"/>
            </w:rPr>
          </w:pPr>
          <w:hyperlink w:anchor="_Toc129373774" w:history="1">
            <w:r w:rsidRPr="009C54EC">
              <w:rPr>
                <w:rStyle w:val="Hyperlink"/>
                <w:noProof/>
              </w:rPr>
              <w:t>What is Talent and Talent Management?</w:t>
            </w:r>
            <w:r>
              <w:rPr>
                <w:noProof/>
                <w:webHidden/>
              </w:rPr>
              <w:tab/>
            </w:r>
            <w:r>
              <w:rPr>
                <w:noProof/>
                <w:webHidden/>
              </w:rPr>
              <w:fldChar w:fldCharType="begin"/>
            </w:r>
            <w:r>
              <w:rPr>
                <w:noProof/>
                <w:webHidden/>
              </w:rPr>
              <w:instrText xml:space="preserve"> PAGEREF _Toc129373774 \h </w:instrText>
            </w:r>
            <w:r>
              <w:rPr>
                <w:noProof/>
                <w:webHidden/>
              </w:rPr>
            </w:r>
            <w:r>
              <w:rPr>
                <w:noProof/>
                <w:webHidden/>
              </w:rPr>
              <w:fldChar w:fldCharType="separate"/>
            </w:r>
            <w:r>
              <w:rPr>
                <w:noProof/>
                <w:webHidden/>
              </w:rPr>
              <w:t>6</w:t>
            </w:r>
            <w:r>
              <w:rPr>
                <w:noProof/>
                <w:webHidden/>
              </w:rPr>
              <w:fldChar w:fldCharType="end"/>
            </w:r>
          </w:hyperlink>
        </w:p>
        <w:p w14:paraId="3825E172" w14:textId="346A0688" w:rsidR="00FE7352" w:rsidRDefault="00FE7352">
          <w:pPr>
            <w:pStyle w:val="TOC1"/>
            <w:tabs>
              <w:tab w:val="right" w:leader="dot" w:pos="9016"/>
            </w:tabs>
            <w:rPr>
              <w:rFonts w:asciiTheme="minorHAnsi" w:eastAsiaTheme="minorEastAsia" w:hAnsiTheme="minorHAnsi" w:cstheme="minorBidi"/>
              <w:noProof/>
              <w:lang w:eastAsia="en-GB"/>
            </w:rPr>
          </w:pPr>
          <w:hyperlink w:anchor="_Toc129373775" w:history="1">
            <w:r w:rsidRPr="009C54EC">
              <w:rPr>
                <w:rStyle w:val="Hyperlink"/>
                <w:noProof/>
              </w:rPr>
              <w:t>Talent Management at Apple</w:t>
            </w:r>
            <w:r>
              <w:rPr>
                <w:noProof/>
                <w:webHidden/>
              </w:rPr>
              <w:tab/>
            </w:r>
            <w:r>
              <w:rPr>
                <w:noProof/>
                <w:webHidden/>
              </w:rPr>
              <w:fldChar w:fldCharType="begin"/>
            </w:r>
            <w:r>
              <w:rPr>
                <w:noProof/>
                <w:webHidden/>
              </w:rPr>
              <w:instrText xml:space="preserve"> PAGEREF _Toc129373775 \h </w:instrText>
            </w:r>
            <w:r>
              <w:rPr>
                <w:noProof/>
                <w:webHidden/>
              </w:rPr>
            </w:r>
            <w:r>
              <w:rPr>
                <w:noProof/>
                <w:webHidden/>
              </w:rPr>
              <w:fldChar w:fldCharType="separate"/>
            </w:r>
            <w:r>
              <w:rPr>
                <w:noProof/>
                <w:webHidden/>
              </w:rPr>
              <w:t>7</w:t>
            </w:r>
            <w:r>
              <w:rPr>
                <w:noProof/>
                <w:webHidden/>
              </w:rPr>
              <w:fldChar w:fldCharType="end"/>
            </w:r>
          </w:hyperlink>
        </w:p>
        <w:p w14:paraId="2046ABCE" w14:textId="79264872" w:rsidR="00FE7352" w:rsidRDefault="00FE7352">
          <w:pPr>
            <w:pStyle w:val="TOC2"/>
            <w:tabs>
              <w:tab w:val="right" w:leader="dot" w:pos="9016"/>
            </w:tabs>
            <w:rPr>
              <w:rFonts w:asciiTheme="minorHAnsi" w:eastAsiaTheme="minorEastAsia" w:hAnsiTheme="minorHAnsi" w:cstheme="minorBidi"/>
              <w:noProof/>
              <w:lang w:eastAsia="en-GB"/>
            </w:rPr>
          </w:pPr>
          <w:hyperlink w:anchor="_Toc129373776" w:history="1">
            <w:r w:rsidRPr="009C54EC">
              <w:rPr>
                <w:rStyle w:val="Hyperlink"/>
                <w:noProof/>
              </w:rPr>
              <w:t>Strengths and weaknesses</w:t>
            </w:r>
            <w:r>
              <w:rPr>
                <w:noProof/>
                <w:webHidden/>
              </w:rPr>
              <w:tab/>
            </w:r>
            <w:r>
              <w:rPr>
                <w:noProof/>
                <w:webHidden/>
              </w:rPr>
              <w:fldChar w:fldCharType="begin"/>
            </w:r>
            <w:r>
              <w:rPr>
                <w:noProof/>
                <w:webHidden/>
              </w:rPr>
              <w:instrText xml:space="preserve"> PAGEREF _Toc129373776 \h </w:instrText>
            </w:r>
            <w:r>
              <w:rPr>
                <w:noProof/>
                <w:webHidden/>
              </w:rPr>
            </w:r>
            <w:r>
              <w:rPr>
                <w:noProof/>
                <w:webHidden/>
              </w:rPr>
              <w:fldChar w:fldCharType="separate"/>
            </w:r>
            <w:r>
              <w:rPr>
                <w:noProof/>
                <w:webHidden/>
              </w:rPr>
              <w:t>8</w:t>
            </w:r>
            <w:r>
              <w:rPr>
                <w:noProof/>
                <w:webHidden/>
              </w:rPr>
              <w:fldChar w:fldCharType="end"/>
            </w:r>
          </w:hyperlink>
        </w:p>
        <w:p w14:paraId="5239CC0F" w14:textId="3F4B454B" w:rsidR="00FE7352" w:rsidRDefault="00FE7352">
          <w:pPr>
            <w:pStyle w:val="TOC2"/>
            <w:tabs>
              <w:tab w:val="right" w:leader="dot" w:pos="9016"/>
            </w:tabs>
            <w:rPr>
              <w:rFonts w:asciiTheme="minorHAnsi" w:eastAsiaTheme="minorEastAsia" w:hAnsiTheme="minorHAnsi" w:cstheme="minorBidi"/>
              <w:noProof/>
              <w:lang w:eastAsia="en-GB"/>
            </w:rPr>
          </w:pPr>
          <w:hyperlink w:anchor="_Toc129373777" w:history="1">
            <w:r w:rsidRPr="009C54EC">
              <w:rPr>
                <w:rStyle w:val="Hyperlink"/>
                <w:noProof/>
              </w:rPr>
              <w:t>Known issues and controversies concerning Apple’s business ethics</w:t>
            </w:r>
            <w:r>
              <w:rPr>
                <w:noProof/>
                <w:webHidden/>
              </w:rPr>
              <w:tab/>
            </w:r>
            <w:r>
              <w:rPr>
                <w:noProof/>
                <w:webHidden/>
              </w:rPr>
              <w:fldChar w:fldCharType="begin"/>
            </w:r>
            <w:r>
              <w:rPr>
                <w:noProof/>
                <w:webHidden/>
              </w:rPr>
              <w:instrText xml:space="preserve"> PAGEREF _Toc129373777 \h </w:instrText>
            </w:r>
            <w:r>
              <w:rPr>
                <w:noProof/>
                <w:webHidden/>
              </w:rPr>
            </w:r>
            <w:r>
              <w:rPr>
                <w:noProof/>
                <w:webHidden/>
              </w:rPr>
              <w:fldChar w:fldCharType="separate"/>
            </w:r>
            <w:r>
              <w:rPr>
                <w:noProof/>
                <w:webHidden/>
              </w:rPr>
              <w:t>9</w:t>
            </w:r>
            <w:r>
              <w:rPr>
                <w:noProof/>
                <w:webHidden/>
              </w:rPr>
              <w:fldChar w:fldCharType="end"/>
            </w:r>
          </w:hyperlink>
        </w:p>
        <w:p w14:paraId="0E564D92" w14:textId="7D6E0E9D" w:rsidR="00FE7352" w:rsidRDefault="00FE7352">
          <w:pPr>
            <w:pStyle w:val="TOC1"/>
            <w:tabs>
              <w:tab w:val="right" w:leader="dot" w:pos="9016"/>
            </w:tabs>
            <w:rPr>
              <w:rFonts w:asciiTheme="minorHAnsi" w:eastAsiaTheme="minorEastAsia" w:hAnsiTheme="minorHAnsi" w:cstheme="minorBidi"/>
              <w:noProof/>
              <w:lang w:eastAsia="en-GB"/>
            </w:rPr>
          </w:pPr>
          <w:hyperlink w:anchor="_Toc129373778" w:history="1">
            <w:r w:rsidRPr="009C54EC">
              <w:rPr>
                <w:rStyle w:val="Hyperlink"/>
                <w:noProof/>
              </w:rPr>
              <w:t>Overview of Apple’s HR data*</w:t>
            </w:r>
            <w:r>
              <w:rPr>
                <w:noProof/>
                <w:webHidden/>
              </w:rPr>
              <w:tab/>
            </w:r>
            <w:r>
              <w:rPr>
                <w:noProof/>
                <w:webHidden/>
              </w:rPr>
              <w:fldChar w:fldCharType="begin"/>
            </w:r>
            <w:r>
              <w:rPr>
                <w:noProof/>
                <w:webHidden/>
              </w:rPr>
              <w:instrText xml:space="preserve"> PAGEREF _Toc129373778 \h </w:instrText>
            </w:r>
            <w:r>
              <w:rPr>
                <w:noProof/>
                <w:webHidden/>
              </w:rPr>
            </w:r>
            <w:r>
              <w:rPr>
                <w:noProof/>
                <w:webHidden/>
              </w:rPr>
              <w:fldChar w:fldCharType="separate"/>
            </w:r>
            <w:r>
              <w:rPr>
                <w:noProof/>
                <w:webHidden/>
              </w:rPr>
              <w:t>10</w:t>
            </w:r>
            <w:r>
              <w:rPr>
                <w:noProof/>
                <w:webHidden/>
              </w:rPr>
              <w:fldChar w:fldCharType="end"/>
            </w:r>
          </w:hyperlink>
        </w:p>
        <w:p w14:paraId="1FEA7FA8" w14:textId="0F98A1CF" w:rsidR="00FE7352" w:rsidRDefault="00FE7352">
          <w:pPr>
            <w:pStyle w:val="TOC2"/>
            <w:tabs>
              <w:tab w:val="right" w:leader="dot" w:pos="9016"/>
            </w:tabs>
            <w:rPr>
              <w:rFonts w:asciiTheme="minorHAnsi" w:eastAsiaTheme="minorEastAsia" w:hAnsiTheme="minorHAnsi" w:cstheme="minorBidi"/>
              <w:noProof/>
              <w:lang w:eastAsia="en-GB"/>
            </w:rPr>
          </w:pPr>
          <w:hyperlink w:anchor="_Toc129373779" w:history="1">
            <w:r w:rsidRPr="009C54EC">
              <w:rPr>
                <w:rStyle w:val="Hyperlink"/>
                <w:noProof/>
              </w:rPr>
              <w:t>Apple employees</w:t>
            </w:r>
            <w:r>
              <w:rPr>
                <w:noProof/>
                <w:webHidden/>
              </w:rPr>
              <w:tab/>
            </w:r>
            <w:r>
              <w:rPr>
                <w:noProof/>
                <w:webHidden/>
              </w:rPr>
              <w:fldChar w:fldCharType="begin"/>
            </w:r>
            <w:r>
              <w:rPr>
                <w:noProof/>
                <w:webHidden/>
              </w:rPr>
              <w:instrText xml:space="preserve"> PAGEREF _Toc129373779 \h </w:instrText>
            </w:r>
            <w:r>
              <w:rPr>
                <w:noProof/>
                <w:webHidden/>
              </w:rPr>
            </w:r>
            <w:r>
              <w:rPr>
                <w:noProof/>
                <w:webHidden/>
              </w:rPr>
              <w:fldChar w:fldCharType="separate"/>
            </w:r>
            <w:r>
              <w:rPr>
                <w:noProof/>
                <w:webHidden/>
              </w:rPr>
              <w:t>10</w:t>
            </w:r>
            <w:r>
              <w:rPr>
                <w:noProof/>
                <w:webHidden/>
              </w:rPr>
              <w:fldChar w:fldCharType="end"/>
            </w:r>
          </w:hyperlink>
        </w:p>
        <w:p w14:paraId="02300A8E" w14:textId="6CD1C6AD" w:rsidR="00FE7352" w:rsidRDefault="00FE7352">
          <w:pPr>
            <w:pStyle w:val="TOC2"/>
            <w:tabs>
              <w:tab w:val="right" w:leader="dot" w:pos="9016"/>
            </w:tabs>
            <w:rPr>
              <w:rFonts w:asciiTheme="minorHAnsi" w:eastAsiaTheme="minorEastAsia" w:hAnsiTheme="minorHAnsi" w:cstheme="minorBidi"/>
              <w:noProof/>
              <w:lang w:eastAsia="en-GB"/>
            </w:rPr>
          </w:pPr>
          <w:hyperlink w:anchor="_Toc129373780" w:history="1">
            <w:r w:rsidRPr="009C54EC">
              <w:rPr>
                <w:rStyle w:val="Hyperlink"/>
                <w:noProof/>
              </w:rPr>
              <w:t>Employment growth</w:t>
            </w:r>
            <w:r>
              <w:rPr>
                <w:noProof/>
                <w:webHidden/>
              </w:rPr>
              <w:tab/>
            </w:r>
            <w:r>
              <w:rPr>
                <w:noProof/>
                <w:webHidden/>
              </w:rPr>
              <w:fldChar w:fldCharType="begin"/>
            </w:r>
            <w:r>
              <w:rPr>
                <w:noProof/>
                <w:webHidden/>
              </w:rPr>
              <w:instrText xml:space="preserve"> PAGEREF _Toc129373780 \h </w:instrText>
            </w:r>
            <w:r>
              <w:rPr>
                <w:noProof/>
                <w:webHidden/>
              </w:rPr>
            </w:r>
            <w:r>
              <w:rPr>
                <w:noProof/>
                <w:webHidden/>
              </w:rPr>
              <w:fldChar w:fldCharType="separate"/>
            </w:r>
            <w:r>
              <w:rPr>
                <w:noProof/>
                <w:webHidden/>
              </w:rPr>
              <w:t>10</w:t>
            </w:r>
            <w:r>
              <w:rPr>
                <w:noProof/>
                <w:webHidden/>
              </w:rPr>
              <w:fldChar w:fldCharType="end"/>
            </w:r>
          </w:hyperlink>
        </w:p>
        <w:p w14:paraId="081197BF" w14:textId="3F9C790A" w:rsidR="00FE7352" w:rsidRDefault="00FE7352">
          <w:pPr>
            <w:pStyle w:val="TOC2"/>
            <w:tabs>
              <w:tab w:val="right" w:leader="dot" w:pos="9016"/>
            </w:tabs>
            <w:rPr>
              <w:rFonts w:asciiTheme="minorHAnsi" w:eastAsiaTheme="minorEastAsia" w:hAnsiTheme="minorHAnsi" w:cstheme="minorBidi"/>
              <w:noProof/>
              <w:lang w:eastAsia="en-GB"/>
            </w:rPr>
          </w:pPr>
          <w:hyperlink w:anchor="_Toc129373781" w:history="1">
            <w:r w:rsidRPr="009C54EC">
              <w:rPr>
                <w:rStyle w:val="Hyperlink"/>
                <w:noProof/>
              </w:rPr>
              <w:t>Suppliers and manufacturers</w:t>
            </w:r>
            <w:r>
              <w:rPr>
                <w:noProof/>
                <w:webHidden/>
              </w:rPr>
              <w:tab/>
            </w:r>
            <w:r>
              <w:rPr>
                <w:noProof/>
                <w:webHidden/>
              </w:rPr>
              <w:fldChar w:fldCharType="begin"/>
            </w:r>
            <w:r>
              <w:rPr>
                <w:noProof/>
                <w:webHidden/>
              </w:rPr>
              <w:instrText xml:space="preserve"> PAGEREF _Toc129373781 \h </w:instrText>
            </w:r>
            <w:r>
              <w:rPr>
                <w:noProof/>
                <w:webHidden/>
              </w:rPr>
            </w:r>
            <w:r>
              <w:rPr>
                <w:noProof/>
                <w:webHidden/>
              </w:rPr>
              <w:fldChar w:fldCharType="separate"/>
            </w:r>
            <w:r>
              <w:rPr>
                <w:noProof/>
                <w:webHidden/>
              </w:rPr>
              <w:t>11</w:t>
            </w:r>
            <w:r>
              <w:rPr>
                <w:noProof/>
                <w:webHidden/>
              </w:rPr>
              <w:fldChar w:fldCharType="end"/>
            </w:r>
          </w:hyperlink>
        </w:p>
        <w:p w14:paraId="25F729AC" w14:textId="46C5B90A" w:rsidR="00FE7352" w:rsidRDefault="00FE7352">
          <w:pPr>
            <w:pStyle w:val="TOC2"/>
            <w:tabs>
              <w:tab w:val="right" w:leader="dot" w:pos="9016"/>
            </w:tabs>
            <w:rPr>
              <w:rFonts w:asciiTheme="minorHAnsi" w:eastAsiaTheme="minorEastAsia" w:hAnsiTheme="minorHAnsi" w:cstheme="minorBidi"/>
              <w:noProof/>
              <w:lang w:eastAsia="en-GB"/>
            </w:rPr>
          </w:pPr>
          <w:hyperlink w:anchor="_Toc129373782" w:history="1">
            <w:r w:rsidRPr="009C54EC">
              <w:rPr>
                <w:rStyle w:val="Hyperlink"/>
                <w:noProof/>
              </w:rPr>
              <w:t>App design and development</w:t>
            </w:r>
            <w:r>
              <w:rPr>
                <w:noProof/>
                <w:webHidden/>
              </w:rPr>
              <w:tab/>
            </w:r>
            <w:r>
              <w:rPr>
                <w:noProof/>
                <w:webHidden/>
              </w:rPr>
              <w:fldChar w:fldCharType="begin"/>
            </w:r>
            <w:r>
              <w:rPr>
                <w:noProof/>
                <w:webHidden/>
              </w:rPr>
              <w:instrText xml:space="preserve"> PAGEREF _Toc129373782 \h </w:instrText>
            </w:r>
            <w:r>
              <w:rPr>
                <w:noProof/>
                <w:webHidden/>
              </w:rPr>
            </w:r>
            <w:r>
              <w:rPr>
                <w:noProof/>
                <w:webHidden/>
              </w:rPr>
              <w:fldChar w:fldCharType="separate"/>
            </w:r>
            <w:r>
              <w:rPr>
                <w:noProof/>
                <w:webHidden/>
              </w:rPr>
              <w:t>12</w:t>
            </w:r>
            <w:r>
              <w:rPr>
                <w:noProof/>
                <w:webHidden/>
              </w:rPr>
              <w:fldChar w:fldCharType="end"/>
            </w:r>
          </w:hyperlink>
        </w:p>
        <w:p w14:paraId="16066732" w14:textId="2622FC9B" w:rsidR="00FE7352" w:rsidRDefault="00FE7352">
          <w:pPr>
            <w:pStyle w:val="TOC1"/>
            <w:tabs>
              <w:tab w:val="right" w:leader="dot" w:pos="9016"/>
            </w:tabs>
            <w:rPr>
              <w:rFonts w:asciiTheme="minorHAnsi" w:eastAsiaTheme="minorEastAsia" w:hAnsiTheme="minorHAnsi" w:cstheme="minorBidi"/>
              <w:noProof/>
              <w:lang w:eastAsia="en-GB"/>
            </w:rPr>
          </w:pPr>
          <w:hyperlink w:anchor="_Toc129373783" w:history="1">
            <w:r w:rsidRPr="009C54EC">
              <w:rPr>
                <w:rStyle w:val="Hyperlink"/>
                <w:noProof/>
              </w:rPr>
              <w:t>Areas for improvement</w:t>
            </w:r>
            <w:r>
              <w:rPr>
                <w:noProof/>
                <w:webHidden/>
              </w:rPr>
              <w:tab/>
            </w:r>
            <w:r>
              <w:rPr>
                <w:noProof/>
                <w:webHidden/>
              </w:rPr>
              <w:fldChar w:fldCharType="begin"/>
            </w:r>
            <w:r>
              <w:rPr>
                <w:noProof/>
                <w:webHidden/>
              </w:rPr>
              <w:instrText xml:space="preserve"> PAGEREF _Toc129373783 \h </w:instrText>
            </w:r>
            <w:r>
              <w:rPr>
                <w:noProof/>
                <w:webHidden/>
              </w:rPr>
            </w:r>
            <w:r>
              <w:rPr>
                <w:noProof/>
                <w:webHidden/>
              </w:rPr>
              <w:fldChar w:fldCharType="separate"/>
            </w:r>
            <w:r>
              <w:rPr>
                <w:noProof/>
                <w:webHidden/>
              </w:rPr>
              <w:t>13</w:t>
            </w:r>
            <w:r>
              <w:rPr>
                <w:noProof/>
                <w:webHidden/>
              </w:rPr>
              <w:fldChar w:fldCharType="end"/>
            </w:r>
          </w:hyperlink>
        </w:p>
        <w:p w14:paraId="0EB1AAD8" w14:textId="4A880054" w:rsidR="00FE7352" w:rsidRDefault="00FE7352">
          <w:pPr>
            <w:pStyle w:val="TOC1"/>
            <w:tabs>
              <w:tab w:val="right" w:leader="dot" w:pos="9016"/>
            </w:tabs>
            <w:rPr>
              <w:rFonts w:asciiTheme="minorHAnsi" w:eastAsiaTheme="minorEastAsia" w:hAnsiTheme="minorHAnsi" w:cstheme="minorBidi"/>
              <w:noProof/>
              <w:lang w:eastAsia="en-GB"/>
            </w:rPr>
          </w:pPr>
          <w:hyperlink w:anchor="_Toc129373784" w:history="1">
            <w:r w:rsidRPr="009C54EC">
              <w:rPr>
                <w:rStyle w:val="Hyperlink"/>
                <w:rFonts w:cs="Arial"/>
                <w:noProof/>
              </w:rPr>
              <w:t>Conclusion</w:t>
            </w:r>
            <w:r>
              <w:rPr>
                <w:noProof/>
                <w:webHidden/>
              </w:rPr>
              <w:tab/>
            </w:r>
            <w:r>
              <w:rPr>
                <w:noProof/>
                <w:webHidden/>
              </w:rPr>
              <w:fldChar w:fldCharType="begin"/>
            </w:r>
            <w:r>
              <w:rPr>
                <w:noProof/>
                <w:webHidden/>
              </w:rPr>
              <w:instrText xml:space="preserve"> PAGEREF _Toc129373784 \h </w:instrText>
            </w:r>
            <w:r>
              <w:rPr>
                <w:noProof/>
                <w:webHidden/>
              </w:rPr>
            </w:r>
            <w:r>
              <w:rPr>
                <w:noProof/>
                <w:webHidden/>
              </w:rPr>
              <w:fldChar w:fldCharType="separate"/>
            </w:r>
            <w:r>
              <w:rPr>
                <w:noProof/>
                <w:webHidden/>
              </w:rPr>
              <w:t>14</w:t>
            </w:r>
            <w:r>
              <w:rPr>
                <w:noProof/>
                <w:webHidden/>
              </w:rPr>
              <w:fldChar w:fldCharType="end"/>
            </w:r>
          </w:hyperlink>
        </w:p>
        <w:p w14:paraId="50F3C8BE" w14:textId="5044AC64" w:rsidR="00FE7352" w:rsidRDefault="00FE7352">
          <w:pPr>
            <w:pStyle w:val="TOC1"/>
            <w:tabs>
              <w:tab w:val="right" w:leader="dot" w:pos="9016"/>
            </w:tabs>
            <w:rPr>
              <w:rFonts w:asciiTheme="minorHAnsi" w:eastAsiaTheme="minorEastAsia" w:hAnsiTheme="minorHAnsi" w:cstheme="minorBidi"/>
              <w:noProof/>
              <w:lang w:eastAsia="en-GB"/>
            </w:rPr>
          </w:pPr>
          <w:hyperlink w:anchor="_Toc129373785" w:history="1">
            <w:r w:rsidRPr="009C54EC">
              <w:rPr>
                <w:rStyle w:val="Hyperlink"/>
                <w:rFonts w:cs="Arial"/>
                <w:noProof/>
              </w:rPr>
              <w:t>Recommendations</w:t>
            </w:r>
            <w:r>
              <w:rPr>
                <w:noProof/>
                <w:webHidden/>
              </w:rPr>
              <w:tab/>
            </w:r>
            <w:r>
              <w:rPr>
                <w:noProof/>
                <w:webHidden/>
              </w:rPr>
              <w:fldChar w:fldCharType="begin"/>
            </w:r>
            <w:r>
              <w:rPr>
                <w:noProof/>
                <w:webHidden/>
              </w:rPr>
              <w:instrText xml:space="preserve"> PAGEREF _Toc129373785 \h </w:instrText>
            </w:r>
            <w:r>
              <w:rPr>
                <w:noProof/>
                <w:webHidden/>
              </w:rPr>
            </w:r>
            <w:r>
              <w:rPr>
                <w:noProof/>
                <w:webHidden/>
              </w:rPr>
              <w:fldChar w:fldCharType="separate"/>
            </w:r>
            <w:r>
              <w:rPr>
                <w:noProof/>
                <w:webHidden/>
              </w:rPr>
              <w:t>15</w:t>
            </w:r>
            <w:r>
              <w:rPr>
                <w:noProof/>
                <w:webHidden/>
              </w:rPr>
              <w:fldChar w:fldCharType="end"/>
            </w:r>
          </w:hyperlink>
        </w:p>
        <w:p w14:paraId="3368FFEC" w14:textId="3644A7FE" w:rsidR="00FE7352" w:rsidRDefault="00FE7352">
          <w:pPr>
            <w:pStyle w:val="TOC1"/>
            <w:tabs>
              <w:tab w:val="right" w:leader="dot" w:pos="9016"/>
            </w:tabs>
            <w:rPr>
              <w:rFonts w:asciiTheme="minorHAnsi" w:eastAsiaTheme="minorEastAsia" w:hAnsiTheme="minorHAnsi" w:cstheme="minorBidi"/>
              <w:noProof/>
              <w:lang w:eastAsia="en-GB"/>
            </w:rPr>
          </w:pPr>
          <w:hyperlink w:anchor="_Toc129373786" w:history="1">
            <w:r w:rsidRPr="009C54EC">
              <w:rPr>
                <w:rStyle w:val="Hyperlink"/>
                <w:rFonts w:cs="Arial"/>
                <w:noProof/>
              </w:rPr>
              <w:t>References</w:t>
            </w:r>
            <w:r>
              <w:rPr>
                <w:noProof/>
                <w:webHidden/>
              </w:rPr>
              <w:tab/>
            </w:r>
            <w:r>
              <w:rPr>
                <w:noProof/>
                <w:webHidden/>
              </w:rPr>
              <w:fldChar w:fldCharType="begin"/>
            </w:r>
            <w:r>
              <w:rPr>
                <w:noProof/>
                <w:webHidden/>
              </w:rPr>
              <w:instrText xml:space="preserve"> PAGEREF _Toc129373786 \h </w:instrText>
            </w:r>
            <w:r>
              <w:rPr>
                <w:noProof/>
                <w:webHidden/>
              </w:rPr>
            </w:r>
            <w:r>
              <w:rPr>
                <w:noProof/>
                <w:webHidden/>
              </w:rPr>
              <w:fldChar w:fldCharType="separate"/>
            </w:r>
            <w:r>
              <w:rPr>
                <w:noProof/>
                <w:webHidden/>
              </w:rPr>
              <w:t>17</w:t>
            </w:r>
            <w:r>
              <w:rPr>
                <w:noProof/>
                <w:webHidden/>
              </w:rPr>
              <w:fldChar w:fldCharType="end"/>
            </w:r>
          </w:hyperlink>
        </w:p>
        <w:p w14:paraId="1FB6D3D1" w14:textId="5E2EC943" w:rsidR="009D5B73" w:rsidRPr="0013206E" w:rsidRDefault="009D5B73">
          <w:pPr>
            <w:rPr>
              <w:rFonts w:cs="Arial"/>
            </w:rPr>
          </w:pPr>
          <w:r w:rsidRPr="0013206E">
            <w:rPr>
              <w:rFonts w:cs="Arial"/>
              <w:b/>
              <w:bCs/>
            </w:rPr>
            <w:fldChar w:fldCharType="end"/>
          </w:r>
        </w:p>
      </w:sdtContent>
    </w:sdt>
    <w:p w14:paraId="70EE6520" w14:textId="77777777" w:rsidR="00DD6420" w:rsidRPr="0013206E" w:rsidRDefault="00DD6420" w:rsidP="008475C6">
      <w:pPr>
        <w:rPr>
          <w:rFonts w:cs="Arial"/>
          <w:b/>
          <w:bCs/>
        </w:rPr>
      </w:pPr>
    </w:p>
    <w:p w14:paraId="2916242A" w14:textId="77777777" w:rsidR="00266715" w:rsidRPr="0013206E" w:rsidRDefault="00266715">
      <w:pPr>
        <w:spacing w:after="160" w:line="259" w:lineRule="auto"/>
        <w:rPr>
          <w:rFonts w:cs="Arial"/>
        </w:rPr>
      </w:pPr>
      <w:r w:rsidRPr="0013206E">
        <w:rPr>
          <w:rFonts w:cs="Arial"/>
        </w:rPr>
        <w:br w:type="page"/>
      </w:r>
    </w:p>
    <w:p w14:paraId="296010B1" w14:textId="0FFFCB62" w:rsidR="000A29A9" w:rsidRPr="0013206E" w:rsidRDefault="00CC08CB" w:rsidP="003238FF">
      <w:pPr>
        <w:pStyle w:val="Heading1"/>
        <w:rPr>
          <w:rFonts w:cs="Arial"/>
        </w:rPr>
      </w:pPr>
      <w:bookmarkStart w:id="0" w:name="_Toc129373771"/>
      <w:r w:rsidRPr="0013206E">
        <w:rPr>
          <w:rFonts w:cs="Arial"/>
        </w:rPr>
        <w:lastRenderedPageBreak/>
        <w:t>Executive Summary</w:t>
      </w:r>
      <w:bookmarkEnd w:id="0"/>
      <w:r w:rsidR="000B1B3C">
        <w:rPr>
          <w:rFonts w:cs="Arial"/>
        </w:rPr>
        <w:t xml:space="preserve"> </w:t>
      </w:r>
    </w:p>
    <w:p w14:paraId="52493DBD" w14:textId="77777777" w:rsidR="00AD184E" w:rsidRPr="0013206E" w:rsidRDefault="00AD184E" w:rsidP="008475C6">
      <w:pPr>
        <w:rPr>
          <w:rFonts w:cs="Arial"/>
          <w:i/>
          <w:iCs/>
        </w:rPr>
      </w:pPr>
    </w:p>
    <w:p w14:paraId="201695A8" w14:textId="77777777" w:rsidR="007A1D5A" w:rsidRDefault="00AD184E" w:rsidP="008475C6">
      <w:pPr>
        <w:rPr>
          <w:rFonts w:cs="Arial"/>
          <w:sz w:val="22"/>
          <w:szCs w:val="22"/>
        </w:rPr>
      </w:pPr>
      <w:r w:rsidRPr="0013206E">
        <w:rPr>
          <w:rFonts w:cs="Arial"/>
          <w:sz w:val="22"/>
          <w:szCs w:val="22"/>
        </w:rPr>
        <w:t xml:space="preserve">The below report was written </w:t>
      </w:r>
      <w:r w:rsidR="005430DC" w:rsidRPr="0013206E">
        <w:rPr>
          <w:rFonts w:cs="Arial"/>
          <w:sz w:val="22"/>
          <w:szCs w:val="22"/>
        </w:rPr>
        <w:t>to</w:t>
      </w:r>
      <w:r w:rsidRPr="0013206E">
        <w:rPr>
          <w:rFonts w:cs="Arial"/>
          <w:sz w:val="22"/>
          <w:szCs w:val="22"/>
        </w:rPr>
        <w:t xml:space="preserve"> </w:t>
      </w:r>
      <w:r w:rsidR="00981278" w:rsidRPr="0013206E">
        <w:rPr>
          <w:rFonts w:cs="Arial"/>
          <w:sz w:val="22"/>
          <w:szCs w:val="22"/>
        </w:rPr>
        <w:t xml:space="preserve">critically </w:t>
      </w:r>
      <w:r w:rsidR="002E0B53" w:rsidRPr="0013206E">
        <w:rPr>
          <w:rFonts w:cs="Arial"/>
          <w:sz w:val="22"/>
          <w:szCs w:val="22"/>
        </w:rPr>
        <w:t>evaluate the current Talent Management process</w:t>
      </w:r>
      <w:r w:rsidR="00D8635B" w:rsidRPr="0013206E">
        <w:rPr>
          <w:rFonts w:cs="Arial"/>
          <w:sz w:val="22"/>
          <w:szCs w:val="22"/>
        </w:rPr>
        <w:t>es</w:t>
      </w:r>
      <w:r w:rsidR="002E0B53" w:rsidRPr="0013206E">
        <w:rPr>
          <w:rFonts w:cs="Arial"/>
          <w:sz w:val="22"/>
          <w:szCs w:val="22"/>
        </w:rPr>
        <w:t xml:space="preserve"> at Apple Inc. (‘Apple’) and identify and evaluate two areas for improvement. </w:t>
      </w:r>
    </w:p>
    <w:p w14:paraId="2A6B909B" w14:textId="77777777" w:rsidR="007A1D5A" w:rsidRDefault="007A1D5A" w:rsidP="008475C6">
      <w:pPr>
        <w:rPr>
          <w:rFonts w:cs="Arial"/>
          <w:sz w:val="22"/>
          <w:szCs w:val="22"/>
        </w:rPr>
      </w:pPr>
    </w:p>
    <w:p w14:paraId="7C127AD7" w14:textId="749D718C" w:rsidR="000A29A9" w:rsidRPr="0013206E" w:rsidRDefault="00BC2B90">
      <w:pPr>
        <w:spacing w:after="160" w:line="259" w:lineRule="auto"/>
        <w:rPr>
          <w:rFonts w:cs="Arial"/>
          <w:b/>
          <w:bCs/>
        </w:rPr>
      </w:pPr>
      <w:r w:rsidRPr="00BC2B90">
        <w:rPr>
          <w:rFonts w:cs="Arial"/>
          <w:sz w:val="22"/>
          <w:szCs w:val="22"/>
        </w:rPr>
        <w:t>This report will evaluate the current Talent Management processes at Apple and identify and evaluate two areas for improvement. It will be used to develop recommendations for senior management/CEO to enhance the HR department and change how current and potential workers view the company.</w:t>
      </w:r>
      <w:r w:rsidR="000A29A9" w:rsidRPr="0013206E">
        <w:rPr>
          <w:rFonts w:cs="Arial"/>
          <w:b/>
          <w:bCs/>
        </w:rPr>
        <w:br w:type="page"/>
      </w:r>
    </w:p>
    <w:p w14:paraId="3AF30EC7" w14:textId="6BFF71CE" w:rsidR="008475C6" w:rsidRPr="0013206E" w:rsidRDefault="000A29A9" w:rsidP="003238FF">
      <w:pPr>
        <w:pStyle w:val="Heading1"/>
        <w:rPr>
          <w:rFonts w:cs="Arial"/>
        </w:rPr>
      </w:pPr>
      <w:bookmarkStart w:id="1" w:name="_Toc129373772"/>
      <w:r w:rsidRPr="0013206E">
        <w:rPr>
          <w:rFonts w:cs="Arial"/>
        </w:rPr>
        <w:lastRenderedPageBreak/>
        <w:t>Introduction</w:t>
      </w:r>
      <w:bookmarkEnd w:id="1"/>
    </w:p>
    <w:p w14:paraId="2E342A42" w14:textId="77777777" w:rsidR="00226C04" w:rsidRPr="0013206E" w:rsidRDefault="00226C04" w:rsidP="00C74FF3">
      <w:pPr>
        <w:rPr>
          <w:rFonts w:cs="Arial"/>
          <w:i/>
          <w:iCs/>
        </w:rPr>
      </w:pPr>
    </w:p>
    <w:p w14:paraId="016EE8DA" w14:textId="659B67D7" w:rsidR="00A37BD3" w:rsidRPr="00C97E25" w:rsidRDefault="004470CB" w:rsidP="00A37BD3">
      <w:pPr>
        <w:rPr>
          <w:rFonts w:cs="Arial"/>
          <w:sz w:val="22"/>
          <w:szCs w:val="22"/>
        </w:rPr>
      </w:pPr>
      <w:r>
        <w:rPr>
          <w:rFonts w:cs="Arial"/>
          <w:sz w:val="22"/>
          <w:szCs w:val="22"/>
        </w:rPr>
        <w:t>The following report aims</w:t>
      </w:r>
      <w:r w:rsidR="00C97E25" w:rsidRPr="00C97E25">
        <w:rPr>
          <w:rFonts w:cs="Arial"/>
          <w:sz w:val="22"/>
          <w:szCs w:val="22"/>
        </w:rPr>
        <w:t xml:space="preserve"> to review two potential areas for improvement </w:t>
      </w:r>
      <w:r w:rsidR="00A37BD3">
        <w:rPr>
          <w:rFonts w:cs="Arial"/>
          <w:sz w:val="22"/>
          <w:szCs w:val="22"/>
        </w:rPr>
        <w:t>at</w:t>
      </w:r>
      <w:r w:rsidR="00C97E25" w:rsidRPr="00C97E25">
        <w:rPr>
          <w:rFonts w:cs="Arial"/>
          <w:sz w:val="22"/>
          <w:szCs w:val="22"/>
        </w:rPr>
        <w:t xml:space="preserve"> Apple</w:t>
      </w:r>
      <w:r w:rsidR="00A37BD3">
        <w:rPr>
          <w:rFonts w:cs="Arial"/>
          <w:sz w:val="22"/>
          <w:szCs w:val="22"/>
        </w:rPr>
        <w:t>, based on</w:t>
      </w:r>
    </w:p>
    <w:p w14:paraId="16E7ABC5" w14:textId="1D92A1AA" w:rsidR="00C97E25" w:rsidRPr="00C97E25" w:rsidRDefault="00C97E25" w:rsidP="00C97E25">
      <w:pPr>
        <w:rPr>
          <w:rFonts w:cs="Arial"/>
          <w:sz w:val="22"/>
          <w:szCs w:val="22"/>
        </w:rPr>
      </w:pPr>
      <w:r w:rsidRPr="00C97E25">
        <w:rPr>
          <w:rFonts w:cs="Arial"/>
          <w:sz w:val="22"/>
          <w:szCs w:val="22"/>
        </w:rPr>
        <w:t>research and data acquired from the company's website and online papers, journals, and other reliable sources</w:t>
      </w:r>
      <w:r w:rsidR="00A37BD3">
        <w:rPr>
          <w:rFonts w:cs="Arial"/>
          <w:sz w:val="22"/>
          <w:szCs w:val="22"/>
        </w:rPr>
        <w:t xml:space="preserve"> such as </w:t>
      </w:r>
      <w:r w:rsidR="000C0D15">
        <w:rPr>
          <w:rFonts w:cs="Arial"/>
          <w:sz w:val="22"/>
          <w:szCs w:val="22"/>
        </w:rPr>
        <w:t>newspaper</w:t>
      </w:r>
      <w:r w:rsidR="00A37BD3">
        <w:rPr>
          <w:rFonts w:cs="Arial"/>
          <w:sz w:val="22"/>
          <w:szCs w:val="22"/>
        </w:rPr>
        <w:t xml:space="preserve"> articles etc. </w:t>
      </w:r>
    </w:p>
    <w:p w14:paraId="5294E3B0" w14:textId="77777777" w:rsidR="002A3610" w:rsidRDefault="002A3610" w:rsidP="00C97E25">
      <w:pPr>
        <w:rPr>
          <w:rFonts w:cs="Arial"/>
          <w:sz w:val="22"/>
          <w:szCs w:val="22"/>
        </w:rPr>
      </w:pPr>
    </w:p>
    <w:p w14:paraId="0FA9A88D" w14:textId="38C75857" w:rsidR="007D684E" w:rsidRPr="0013206E" w:rsidRDefault="00C97E25" w:rsidP="00C97E25">
      <w:pPr>
        <w:rPr>
          <w:rFonts w:cs="Arial"/>
        </w:rPr>
      </w:pPr>
      <w:r w:rsidRPr="00C97E25">
        <w:rPr>
          <w:rFonts w:cs="Arial"/>
          <w:sz w:val="22"/>
          <w:szCs w:val="22"/>
        </w:rPr>
        <w:t>For Senior Management at Apple to implement the necessary mitigations to improve</w:t>
      </w:r>
      <w:r>
        <w:rPr>
          <w:rFonts w:cs="Arial"/>
          <w:sz w:val="22"/>
          <w:szCs w:val="22"/>
        </w:rPr>
        <w:t xml:space="preserve"> the overall company’s situation</w:t>
      </w:r>
      <w:r w:rsidRPr="00C97E25">
        <w:rPr>
          <w:rFonts w:cs="Arial"/>
          <w:sz w:val="22"/>
          <w:szCs w:val="22"/>
        </w:rPr>
        <w:t xml:space="preserve">, the information acquired from the </w:t>
      </w:r>
      <w:r w:rsidR="00683617" w:rsidRPr="00C97E25">
        <w:rPr>
          <w:rFonts w:cs="Arial"/>
          <w:sz w:val="22"/>
          <w:szCs w:val="22"/>
        </w:rPr>
        <w:t>sources</w:t>
      </w:r>
      <w:r w:rsidRPr="00C97E25">
        <w:rPr>
          <w:rFonts w:cs="Arial"/>
          <w:sz w:val="22"/>
          <w:szCs w:val="22"/>
        </w:rPr>
        <w:t xml:space="preserve"> will be used to summarise in a conclusion and </w:t>
      </w:r>
      <w:r w:rsidR="00A37BD3">
        <w:rPr>
          <w:rFonts w:cs="Arial"/>
          <w:sz w:val="22"/>
          <w:szCs w:val="22"/>
        </w:rPr>
        <w:t>will be used</w:t>
      </w:r>
      <w:r w:rsidRPr="00C97E25">
        <w:rPr>
          <w:rFonts w:cs="Arial"/>
          <w:sz w:val="22"/>
          <w:szCs w:val="22"/>
        </w:rPr>
        <w:t xml:space="preserve"> </w:t>
      </w:r>
      <w:r>
        <w:rPr>
          <w:rFonts w:cs="Arial"/>
          <w:sz w:val="22"/>
          <w:szCs w:val="22"/>
        </w:rPr>
        <w:t xml:space="preserve">to </w:t>
      </w:r>
      <w:r w:rsidRPr="00C97E25">
        <w:rPr>
          <w:rFonts w:cs="Arial"/>
          <w:sz w:val="22"/>
          <w:szCs w:val="22"/>
        </w:rPr>
        <w:t>make recommendations for the future.</w:t>
      </w:r>
    </w:p>
    <w:p w14:paraId="781F5F51" w14:textId="77777777" w:rsidR="00511763" w:rsidRPr="0013206E" w:rsidRDefault="00511763" w:rsidP="00C74FF3">
      <w:pPr>
        <w:rPr>
          <w:rFonts w:cs="Arial"/>
        </w:rPr>
      </w:pPr>
    </w:p>
    <w:p w14:paraId="09B03B11" w14:textId="77777777" w:rsidR="00511763" w:rsidRPr="0013206E" w:rsidRDefault="00511763" w:rsidP="00C74FF3">
      <w:pPr>
        <w:rPr>
          <w:rFonts w:cs="Arial"/>
        </w:rPr>
      </w:pPr>
    </w:p>
    <w:p w14:paraId="534FC7E2" w14:textId="77777777" w:rsidR="00CC08CB" w:rsidRPr="0013206E" w:rsidRDefault="00CC08CB" w:rsidP="008475C6">
      <w:pPr>
        <w:rPr>
          <w:rFonts w:cs="Arial"/>
        </w:rPr>
      </w:pPr>
    </w:p>
    <w:p w14:paraId="526054BB" w14:textId="477547F0" w:rsidR="00DD6CCC" w:rsidRPr="0013206E" w:rsidRDefault="00DD6CCC">
      <w:pPr>
        <w:spacing w:after="160" w:line="259" w:lineRule="auto"/>
        <w:rPr>
          <w:rFonts w:cs="Arial"/>
        </w:rPr>
      </w:pPr>
      <w:r w:rsidRPr="0013206E">
        <w:rPr>
          <w:rFonts w:cs="Arial"/>
        </w:rPr>
        <w:br w:type="page"/>
      </w:r>
    </w:p>
    <w:p w14:paraId="0783EFE6" w14:textId="2CBBB210" w:rsidR="00A27719" w:rsidRDefault="004D1B65" w:rsidP="008C2C21">
      <w:pPr>
        <w:pStyle w:val="Heading1"/>
      </w:pPr>
      <w:bookmarkStart w:id="2" w:name="_Toc129373773"/>
      <w:r w:rsidRPr="0013206E">
        <w:lastRenderedPageBreak/>
        <w:t>Brief c</w:t>
      </w:r>
      <w:r w:rsidR="00A27719" w:rsidRPr="0013206E">
        <w:t>ompany history</w:t>
      </w:r>
      <w:bookmarkEnd w:id="2"/>
    </w:p>
    <w:p w14:paraId="37AACF21" w14:textId="77777777" w:rsidR="005B5B7E" w:rsidRPr="005B5B7E" w:rsidRDefault="005B5B7E" w:rsidP="005B5B7E"/>
    <w:p w14:paraId="03222F0C" w14:textId="216F13D8" w:rsidR="004D1B65" w:rsidRPr="00B635B6" w:rsidRDefault="00BC2B90" w:rsidP="004D1B65">
      <w:pPr>
        <w:rPr>
          <w:sz w:val="22"/>
          <w:szCs w:val="22"/>
        </w:rPr>
      </w:pPr>
      <w:r w:rsidRPr="00BC2B90">
        <w:rPr>
          <w:sz w:val="22"/>
          <w:szCs w:val="22"/>
        </w:rPr>
        <w:t xml:space="preserve">Steve Wozniak and Steve Jobs founded Apple Computer, Inc. </w:t>
      </w:r>
      <w:r>
        <w:rPr>
          <w:sz w:val="22"/>
          <w:szCs w:val="22"/>
        </w:rPr>
        <w:t xml:space="preserve">in 1976. </w:t>
      </w:r>
      <w:r w:rsidRPr="00BC2B90">
        <w:rPr>
          <w:sz w:val="22"/>
          <w:szCs w:val="22"/>
        </w:rPr>
        <w:t>The company creates, manufactures, and sells a variety of products, including Macintosh desktop and laptop computers, iPad tablets, iPhone smartphones, Apple Watch smartwatches, Air Pods headphones, software, and online music and video streaming services (Apple TV+, Apple Music). With over 499 Apple stores spread over 22 countries, it has a strong worldwide presence.</w:t>
      </w:r>
      <w:r w:rsidRPr="00BC2B90">
        <w:rPr>
          <w:sz w:val="22"/>
          <w:szCs w:val="22"/>
        </w:rPr>
        <w:t xml:space="preserve"> </w:t>
      </w:r>
      <w:r w:rsidR="00E503EA">
        <w:rPr>
          <w:sz w:val="22"/>
          <w:szCs w:val="22"/>
        </w:rPr>
        <w:t>(</w:t>
      </w:r>
      <w:r w:rsidR="00E503EA" w:rsidRPr="0013206E">
        <w:rPr>
          <w:sz w:val="22"/>
          <w:szCs w:val="22"/>
        </w:rPr>
        <w:t>Reference for Business</w:t>
      </w:r>
      <w:r w:rsidR="00F33FD1">
        <w:rPr>
          <w:sz w:val="22"/>
          <w:szCs w:val="22"/>
        </w:rPr>
        <w:t xml:space="preserve">, </w:t>
      </w:r>
      <w:r w:rsidR="00E503EA" w:rsidRPr="0013206E">
        <w:rPr>
          <w:sz w:val="22"/>
          <w:szCs w:val="22"/>
        </w:rPr>
        <w:t>2019</w:t>
      </w:r>
      <w:r w:rsidR="00E503EA">
        <w:rPr>
          <w:sz w:val="22"/>
          <w:szCs w:val="22"/>
        </w:rPr>
        <w:t>)</w:t>
      </w:r>
      <w:r w:rsidR="00E503EA" w:rsidRPr="0013206E">
        <w:rPr>
          <w:sz w:val="22"/>
          <w:szCs w:val="22"/>
        </w:rPr>
        <w:t xml:space="preserve">. </w:t>
      </w:r>
    </w:p>
    <w:p w14:paraId="581A4155" w14:textId="024938BE" w:rsidR="004D1B65" w:rsidRPr="0013206E" w:rsidRDefault="004D1B65" w:rsidP="004D1B65"/>
    <w:p w14:paraId="46DD1BDB" w14:textId="2919546D" w:rsidR="00ED552B" w:rsidRPr="0013206E" w:rsidRDefault="00ED552B" w:rsidP="004D1B65"/>
    <w:p w14:paraId="5A73DB3B" w14:textId="678C5939" w:rsidR="00ED552B" w:rsidRPr="0013206E" w:rsidRDefault="00ED552B" w:rsidP="004D1B65"/>
    <w:p w14:paraId="7A24C09A" w14:textId="3834381F" w:rsidR="00ED552B" w:rsidRPr="0013206E" w:rsidRDefault="00ED552B" w:rsidP="004D1B65"/>
    <w:p w14:paraId="5C2BE18B" w14:textId="2476DF1C" w:rsidR="00ED552B" w:rsidRPr="0013206E" w:rsidRDefault="00ED552B" w:rsidP="004D1B65"/>
    <w:p w14:paraId="7F5A03C5" w14:textId="77777777" w:rsidR="00ED552B" w:rsidRPr="0013206E" w:rsidRDefault="00ED552B" w:rsidP="004D1B65"/>
    <w:p w14:paraId="13303161" w14:textId="3AE3139B" w:rsidR="00ED552B" w:rsidRPr="0013206E" w:rsidRDefault="00804A83" w:rsidP="00804A83">
      <w:pPr>
        <w:spacing w:after="160" w:line="259" w:lineRule="auto"/>
      </w:pPr>
      <w:r>
        <w:br w:type="page"/>
      </w:r>
    </w:p>
    <w:p w14:paraId="0FF08427" w14:textId="5A680006" w:rsidR="00ED552B" w:rsidRPr="0013206E" w:rsidRDefault="000005E4" w:rsidP="008C2C21">
      <w:pPr>
        <w:pStyle w:val="Heading1"/>
      </w:pPr>
      <w:bookmarkStart w:id="3" w:name="_Toc129373774"/>
      <w:r w:rsidRPr="0013206E">
        <w:lastRenderedPageBreak/>
        <w:t>What is Talent</w:t>
      </w:r>
      <w:r w:rsidR="0010520E" w:rsidRPr="0013206E">
        <w:t xml:space="preserve"> and Talent</w:t>
      </w:r>
      <w:r w:rsidRPr="0013206E">
        <w:t xml:space="preserve"> Management</w:t>
      </w:r>
      <w:r w:rsidR="0010520E" w:rsidRPr="0013206E">
        <w:t>?</w:t>
      </w:r>
      <w:bookmarkEnd w:id="3"/>
    </w:p>
    <w:p w14:paraId="28847C91" w14:textId="77777777" w:rsidR="00483098" w:rsidRPr="0013206E" w:rsidRDefault="00483098" w:rsidP="000005E4"/>
    <w:p w14:paraId="3BD7FE06" w14:textId="34EFA7DC" w:rsidR="00483098" w:rsidRDefault="00483098" w:rsidP="000005E4">
      <w:pPr>
        <w:rPr>
          <w:sz w:val="22"/>
          <w:szCs w:val="22"/>
        </w:rPr>
      </w:pPr>
      <w:r w:rsidRPr="0013206E">
        <w:rPr>
          <w:sz w:val="22"/>
          <w:szCs w:val="22"/>
        </w:rPr>
        <w:t xml:space="preserve">In his journal titled ‘Talent Management: A Review of Theoretical Perspectives and a Guideline for Practioners’, Selman Tetik </w:t>
      </w:r>
      <w:r w:rsidR="00665AF4" w:rsidRPr="0013206E">
        <w:rPr>
          <w:sz w:val="22"/>
          <w:szCs w:val="22"/>
        </w:rPr>
        <w:t xml:space="preserve">(2017) </w:t>
      </w:r>
      <w:r w:rsidRPr="0013206E">
        <w:rPr>
          <w:sz w:val="22"/>
          <w:szCs w:val="22"/>
        </w:rPr>
        <w:t>provided a very comprehensive overview of Talent Management theories and approaches to the topic.</w:t>
      </w:r>
    </w:p>
    <w:p w14:paraId="6641F16E" w14:textId="77777777" w:rsidR="0014216D" w:rsidRPr="0013206E" w:rsidRDefault="0014216D" w:rsidP="000005E4">
      <w:pPr>
        <w:rPr>
          <w:sz w:val="22"/>
          <w:szCs w:val="22"/>
        </w:rPr>
      </w:pPr>
    </w:p>
    <w:p w14:paraId="59CC9D41" w14:textId="65B87894" w:rsidR="0099008E" w:rsidRDefault="0099008E" w:rsidP="0099008E">
      <w:pPr>
        <w:rPr>
          <w:sz w:val="22"/>
          <w:szCs w:val="22"/>
        </w:rPr>
      </w:pPr>
      <w:r w:rsidRPr="0099008E">
        <w:rPr>
          <w:sz w:val="22"/>
          <w:szCs w:val="22"/>
        </w:rPr>
        <w:t xml:space="preserve">This includes the Gallardo et al. (2013) theory, which proposes that there are two definitions of talent: </w:t>
      </w:r>
      <w:r w:rsidR="00683617">
        <w:rPr>
          <w:sz w:val="22"/>
          <w:szCs w:val="22"/>
        </w:rPr>
        <w:t>“</w:t>
      </w:r>
      <w:r w:rsidRPr="00683617">
        <w:rPr>
          <w:i/>
          <w:iCs/>
          <w:sz w:val="22"/>
          <w:szCs w:val="22"/>
        </w:rPr>
        <w:t>the Subject approach, which defines talent as people, and the Object method, which defines talent as traits of people.</w:t>
      </w:r>
      <w:r w:rsidR="00683617" w:rsidRPr="00683617">
        <w:rPr>
          <w:i/>
          <w:iCs/>
          <w:sz w:val="22"/>
          <w:szCs w:val="22"/>
        </w:rPr>
        <w:t>”</w:t>
      </w:r>
      <w:r w:rsidRPr="0099008E">
        <w:rPr>
          <w:sz w:val="22"/>
          <w:szCs w:val="22"/>
        </w:rPr>
        <w:t xml:space="preserve"> </w:t>
      </w:r>
    </w:p>
    <w:p w14:paraId="01889BEF" w14:textId="77777777" w:rsidR="0099008E" w:rsidRPr="0099008E" w:rsidRDefault="0099008E" w:rsidP="0099008E">
      <w:pPr>
        <w:rPr>
          <w:sz w:val="22"/>
          <w:szCs w:val="22"/>
        </w:rPr>
      </w:pPr>
    </w:p>
    <w:p w14:paraId="5B74BA90" w14:textId="40B23421" w:rsidR="00605561" w:rsidRPr="00605561" w:rsidRDefault="00683617" w:rsidP="00605561">
      <w:pPr>
        <w:rPr>
          <w:sz w:val="22"/>
          <w:szCs w:val="22"/>
        </w:rPr>
      </w:pPr>
      <w:r>
        <w:rPr>
          <w:sz w:val="22"/>
          <w:szCs w:val="22"/>
        </w:rPr>
        <w:t>T</w:t>
      </w:r>
      <w:r w:rsidR="00605561" w:rsidRPr="00605561">
        <w:rPr>
          <w:sz w:val="22"/>
          <w:szCs w:val="22"/>
        </w:rPr>
        <w:t>alent "</w:t>
      </w:r>
      <w:r w:rsidR="00605561" w:rsidRPr="00683617">
        <w:rPr>
          <w:i/>
          <w:iCs/>
          <w:sz w:val="22"/>
          <w:szCs w:val="22"/>
        </w:rPr>
        <w:t>is comparable to competence (able to do the job) times commitment (ready to do the task) times contribution (finding meaning and purpose in their work)"</w:t>
      </w:r>
      <w:r w:rsidR="00605561" w:rsidRPr="00605561">
        <w:rPr>
          <w:sz w:val="22"/>
          <w:szCs w:val="22"/>
        </w:rPr>
        <w:t xml:space="preserve"> (</w:t>
      </w:r>
      <w:r>
        <w:rPr>
          <w:sz w:val="22"/>
          <w:szCs w:val="22"/>
        </w:rPr>
        <w:t xml:space="preserve">Ulrich, </w:t>
      </w:r>
      <w:r w:rsidR="00605561" w:rsidRPr="00605561">
        <w:rPr>
          <w:sz w:val="22"/>
          <w:szCs w:val="22"/>
        </w:rPr>
        <w:t xml:space="preserve">2007). </w:t>
      </w:r>
    </w:p>
    <w:p w14:paraId="282606E6" w14:textId="77777777" w:rsidR="00605561" w:rsidRPr="00605561" w:rsidRDefault="00605561" w:rsidP="00605561">
      <w:pPr>
        <w:rPr>
          <w:sz w:val="22"/>
          <w:szCs w:val="22"/>
        </w:rPr>
      </w:pPr>
    </w:p>
    <w:p w14:paraId="70FEBE45" w14:textId="6AED6794" w:rsidR="0099008E" w:rsidRDefault="00605561" w:rsidP="00605561">
      <w:pPr>
        <w:rPr>
          <w:sz w:val="22"/>
          <w:szCs w:val="22"/>
        </w:rPr>
      </w:pPr>
      <w:r w:rsidRPr="00605561">
        <w:rPr>
          <w:sz w:val="22"/>
          <w:szCs w:val="22"/>
        </w:rPr>
        <w:t xml:space="preserve">Talent is defined as </w:t>
      </w:r>
      <w:r w:rsidRPr="00683617">
        <w:rPr>
          <w:i/>
          <w:iCs/>
          <w:sz w:val="22"/>
          <w:szCs w:val="22"/>
        </w:rPr>
        <w:t xml:space="preserve">"those individuals who may </w:t>
      </w:r>
      <w:r w:rsidR="004470CB">
        <w:rPr>
          <w:i/>
          <w:iCs/>
          <w:sz w:val="22"/>
          <w:szCs w:val="22"/>
        </w:rPr>
        <w:t>affect</w:t>
      </w:r>
      <w:r w:rsidRPr="00683617">
        <w:rPr>
          <w:i/>
          <w:iCs/>
          <w:sz w:val="22"/>
          <w:szCs w:val="22"/>
        </w:rPr>
        <w:t xml:space="preserve"> organisational performance, either immediately through their contribution or over the long term by demonstrating the highest levels of potential,"</w:t>
      </w:r>
      <w:r w:rsidRPr="00605561">
        <w:rPr>
          <w:sz w:val="22"/>
          <w:szCs w:val="22"/>
        </w:rPr>
        <w:t xml:space="preserve"> by Tansley et al. (2007).</w:t>
      </w:r>
    </w:p>
    <w:p w14:paraId="6C02E69C" w14:textId="77777777" w:rsidR="00605561" w:rsidRPr="0013206E" w:rsidRDefault="00605561" w:rsidP="00605561">
      <w:pPr>
        <w:rPr>
          <w:sz w:val="22"/>
          <w:szCs w:val="22"/>
        </w:rPr>
      </w:pPr>
    </w:p>
    <w:p w14:paraId="1AD79C6C" w14:textId="086A04BC" w:rsidR="000005E4" w:rsidRDefault="000005E4" w:rsidP="000005E4">
      <w:pPr>
        <w:rPr>
          <w:sz w:val="22"/>
          <w:szCs w:val="22"/>
        </w:rPr>
      </w:pPr>
      <w:r w:rsidRPr="0013206E">
        <w:rPr>
          <w:sz w:val="22"/>
          <w:szCs w:val="22"/>
        </w:rPr>
        <w:t xml:space="preserve">Talent management is about how to use strategic human resources planning for </w:t>
      </w:r>
      <w:r w:rsidR="00764105" w:rsidRPr="0013206E">
        <w:rPr>
          <w:sz w:val="22"/>
          <w:szCs w:val="22"/>
        </w:rPr>
        <w:t xml:space="preserve">an </w:t>
      </w:r>
      <w:r w:rsidRPr="0013206E">
        <w:rPr>
          <w:sz w:val="22"/>
          <w:szCs w:val="22"/>
        </w:rPr>
        <w:t xml:space="preserve">organisation to achieve its goals. </w:t>
      </w:r>
      <w:r w:rsidR="00054849" w:rsidRPr="0013206E">
        <w:rPr>
          <w:sz w:val="22"/>
          <w:szCs w:val="22"/>
        </w:rPr>
        <w:t xml:space="preserve">Activities such as recruitment, employee retention, development and training, </w:t>
      </w:r>
      <w:r w:rsidR="00764105" w:rsidRPr="0013206E">
        <w:rPr>
          <w:sz w:val="22"/>
          <w:szCs w:val="22"/>
        </w:rPr>
        <w:t xml:space="preserve">and </w:t>
      </w:r>
      <w:r w:rsidR="00054849" w:rsidRPr="0013206E">
        <w:rPr>
          <w:sz w:val="22"/>
          <w:szCs w:val="22"/>
        </w:rPr>
        <w:t xml:space="preserve">rewarding are elements of Talent Management which </w:t>
      </w:r>
      <w:r w:rsidR="00764105" w:rsidRPr="0013206E">
        <w:rPr>
          <w:sz w:val="22"/>
          <w:szCs w:val="22"/>
        </w:rPr>
        <w:t>are</w:t>
      </w:r>
      <w:r w:rsidR="00054849" w:rsidRPr="0013206E">
        <w:rPr>
          <w:sz w:val="22"/>
          <w:szCs w:val="22"/>
        </w:rPr>
        <w:t xml:space="preserve"> also linked </w:t>
      </w:r>
      <w:r w:rsidR="00764105" w:rsidRPr="0013206E">
        <w:rPr>
          <w:sz w:val="22"/>
          <w:szCs w:val="22"/>
        </w:rPr>
        <w:t xml:space="preserve">to </w:t>
      </w:r>
      <w:r w:rsidR="00054849" w:rsidRPr="0013206E">
        <w:rPr>
          <w:sz w:val="22"/>
          <w:szCs w:val="22"/>
        </w:rPr>
        <w:t>the overall business strategy.</w:t>
      </w:r>
      <w:r w:rsidR="00C62A26" w:rsidRPr="0013206E">
        <w:rPr>
          <w:sz w:val="22"/>
          <w:szCs w:val="22"/>
        </w:rPr>
        <w:t xml:space="preserve"> </w:t>
      </w:r>
      <w:r w:rsidR="002A3610" w:rsidRPr="0013206E">
        <w:rPr>
          <w:sz w:val="22"/>
          <w:szCs w:val="22"/>
        </w:rPr>
        <w:t>(Mason</w:t>
      </w:r>
      <w:r w:rsidR="002A3610">
        <w:rPr>
          <w:sz w:val="22"/>
          <w:szCs w:val="22"/>
        </w:rPr>
        <w:t>,</w:t>
      </w:r>
      <w:r w:rsidR="002A3610" w:rsidRPr="0013206E">
        <w:rPr>
          <w:sz w:val="22"/>
          <w:szCs w:val="22"/>
        </w:rPr>
        <w:t xml:space="preserve"> </w:t>
      </w:r>
      <w:r w:rsidR="002A3610">
        <w:rPr>
          <w:sz w:val="22"/>
          <w:szCs w:val="22"/>
        </w:rPr>
        <w:t>et al.</w:t>
      </w:r>
      <w:r w:rsidR="002A3610" w:rsidRPr="0013206E">
        <w:rPr>
          <w:sz w:val="22"/>
          <w:szCs w:val="22"/>
        </w:rPr>
        <w:t>, 2012).</w:t>
      </w:r>
    </w:p>
    <w:p w14:paraId="0AB9641F" w14:textId="77777777" w:rsidR="0014216D" w:rsidRPr="0013206E" w:rsidRDefault="0014216D" w:rsidP="000005E4">
      <w:pPr>
        <w:rPr>
          <w:sz w:val="22"/>
          <w:szCs w:val="22"/>
        </w:rPr>
      </w:pPr>
    </w:p>
    <w:p w14:paraId="236C445B" w14:textId="7654D33C" w:rsidR="004B6FA3" w:rsidRPr="0013206E" w:rsidRDefault="0015748E" w:rsidP="00054849">
      <w:pPr>
        <w:rPr>
          <w:sz w:val="22"/>
          <w:szCs w:val="22"/>
        </w:rPr>
      </w:pPr>
      <w:r w:rsidRPr="0015748E">
        <w:rPr>
          <w:sz w:val="22"/>
          <w:szCs w:val="22"/>
        </w:rPr>
        <w:t>Organisations should focus on developing an appealing employee value proposition, understanding what drives people to work for them, and creating aggressive and multi-sourcing strategies to reach candidates. They should also cultivate, inspire, and promote talent, develop feedback mechanisms, work on retention methods, and deal with underachievers.</w:t>
      </w:r>
      <w:r w:rsidRPr="0015748E">
        <w:rPr>
          <w:sz w:val="22"/>
          <w:szCs w:val="22"/>
        </w:rPr>
        <w:t xml:space="preserve"> </w:t>
      </w:r>
      <w:r w:rsidR="002A3610">
        <w:rPr>
          <w:sz w:val="22"/>
          <w:szCs w:val="22"/>
        </w:rPr>
        <w:t>(</w:t>
      </w:r>
      <w:r w:rsidR="002A3610" w:rsidRPr="00866B41">
        <w:rPr>
          <w:sz w:val="22"/>
          <w:szCs w:val="22"/>
        </w:rPr>
        <w:t>Chambers</w:t>
      </w:r>
      <w:r w:rsidR="002A3610">
        <w:rPr>
          <w:sz w:val="22"/>
          <w:szCs w:val="22"/>
        </w:rPr>
        <w:t xml:space="preserve">, et al., </w:t>
      </w:r>
      <w:r w:rsidR="002A3610" w:rsidRPr="0013206E">
        <w:rPr>
          <w:sz w:val="22"/>
          <w:szCs w:val="22"/>
        </w:rPr>
        <w:t>1998)</w:t>
      </w:r>
      <w:r w:rsidR="002A3610">
        <w:rPr>
          <w:sz w:val="22"/>
          <w:szCs w:val="22"/>
        </w:rPr>
        <w:t>.</w:t>
      </w:r>
    </w:p>
    <w:p w14:paraId="6B20125D" w14:textId="77777777" w:rsidR="0014216D" w:rsidRDefault="0014216D" w:rsidP="00054849">
      <w:pPr>
        <w:rPr>
          <w:sz w:val="22"/>
          <w:szCs w:val="22"/>
        </w:rPr>
      </w:pPr>
    </w:p>
    <w:p w14:paraId="61A26CAC" w14:textId="60269467" w:rsidR="0099008E" w:rsidRDefault="0099008E" w:rsidP="00BC2B90">
      <w:pPr>
        <w:rPr>
          <w:sz w:val="22"/>
          <w:szCs w:val="22"/>
        </w:rPr>
      </w:pPr>
      <w:r w:rsidRPr="0099008E">
        <w:rPr>
          <w:sz w:val="22"/>
          <w:szCs w:val="22"/>
        </w:rPr>
        <w:t xml:space="preserve">Lewis and Heckman </w:t>
      </w:r>
      <w:r w:rsidR="00683617">
        <w:rPr>
          <w:sz w:val="22"/>
          <w:szCs w:val="22"/>
        </w:rPr>
        <w:t xml:space="preserve">(2006) </w:t>
      </w:r>
      <w:r w:rsidRPr="0099008E">
        <w:rPr>
          <w:sz w:val="22"/>
          <w:szCs w:val="22"/>
        </w:rPr>
        <w:t xml:space="preserve">outlined three methods of talent management. </w:t>
      </w:r>
      <w:r w:rsidR="00BC2B90" w:rsidRPr="00BC2B90">
        <w:rPr>
          <w:sz w:val="22"/>
          <w:szCs w:val="22"/>
        </w:rPr>
        <w:t>The first perspective includes the department's procedures, such as hiring, training, succession planning, and career management. The second method talks about talent pools while defining talent management. The selection of the ideal candidates for positions inside the organisation is the subject of a third talent management strategy.</w:t>
      </w:r>
    </w:p>
    <w:p w14:paraId="4318102E" w14:textId="77777777" w:rsidR="00BC2B90" w:rsidRDefault="00BC2B90" w:rsidP="00BC2B90">
      <w:pPr>
        <w:rPr>
          <w:sz w:val="22"/>
          <w:szCs w:val="22"/>
        </w:rPr>
      </w:pPr>
    </w:p>
    <w:p w14:paraId="17620ED5" w14:textId="2D3C2E39" w:rsidR="00100E1E" w:rsidRDefault="00D951B8" w:rsidP="00C62A26">
      <w:pPr>
        <w:spacing w:after="160" w:line="259" w:lineRule="auto"/>
        <w:rPr>
          <w:sz w:val="22"/>
          <w:szCs w:val="22"/>
        </w:rPr>
      </w:pPr>
      <w:r w:rsidRPr="00D951B8">
        <w:rPr>
          <w:sz w:val="22"/>
          <w:szCs w:val="22"/>
        </w:rPr>
        <w:t>Talent management can be defined as an organisational culture o</w:t>
      </w:r>
      <w:r w:rsidR="00100E1E">
        <w:rPr>
          <w:sz w:val="22"/>
          <w:szCs w:val="22"/>
        </w:rPr>
        <w:t>f</w:t>
      </w:r>
      <w:r w:rsidRPr="00D951B8">
        <w:rPr>
          <w:sz w:val="22"/>
          <w:szCs w:val="22"/>
        </w:rPr>
        <w:t xml:space="preserve"> </w:t>
      </w:r>
      <w:r w:rsidR="00100E1E">
        <w:rPr>
          <w:sz w:val="22"/>
          <w:szCs w:val="22"/>
        </w:rPr>
        <w:t xml:space="preserve">fair-treatment </w:t>
      </w:r>
      <w:r w:rsidRPr="00D951B8">
        <w:rPr>
          <w:sz w:val="22"/>
          <w:szCs w:val="22"/>
        </w:rPr>
        <w:t xml:space="preserve">mindset </w:t>
      </w:r>
      <w:r w:rsidR="00100E1E" w:rsidRPr="00D951B8">
        <w:rPr>
          <w:sz w:val="22"/>
          <w:szCs w:val="22"/>
        </w:rPr>
        <w:t>according</w:t>
      </w:r>
      <w:r w:rsidR="00100E1E">
        <w:rPr>
          <w:sz w:val="22"/>
          <w:szCs w:val="22"/>
        </w:rPr>
        <w:t xml:space="preserve"> to</w:t>
      </w:r>
      <w:r w:rsidRPr="00D951B8">
        <w:rPr>
          <w:sz w:val="22"/>
          <w:szCs w:val="22"/>
        </w:rPr>
        <w:t xml:space="preserve"> Hughes and Rog</w:t>
      </w:r>
      <w:r>
        <w:rPr>
          <w:sz w:val="22"/>
          <w:szCs w:val="22"/>
        </w:rPr>
        <w:t xml:space="preserve"> (2008</w:t>
      </w:r>
      <w:r w:rsidR="00100E1E">
        <w:rPr>
          <w:sz w:val="22"/>
          <w:szCs w:val="22"/>
        </w:rPr>
        <w:t>).</w:t>
      </w:r>
    </w:p>
    <w:p w14:paraId="03B6C890" w14:textId="60165F7B" w:rsidR="00054849" w:rsidRPr="00100E1E" w:rsidRDefault="00100E1E" w:rsidP="00C62A26">
      <w:pPr>
        <w:spacing w:after="160" w:line="259" w:lineRule="auto"/>
        <w:rPr>
          <w:sz w:val="22"/>
          <w:szCs w:val="22"/>
        </w:rPr>
      </w:pPr>
      <w:r>
        <w:rPr>
          <w:sz w:val="22"/>
          <w:szCs w:val="22"/>
        </w:rPr>
        <w:br w:type="page"/>
      </w:r>
    </w:p>
    <w:p w14:paraId="0CE3BBA2" w14:textId="50E45D46" w:rsidR="004D1B65" w:rsidRDefault="004D1B65" w:rsidP="008C2C21">
      <w:pPr>
        <w:pStyle w:val="Heading1"/>
      </w:pPr>
      <w:bookmarkStart w:id="4" w:name="_Toc129373775"/>
      <w:r w:rsidRPr="0013206E">
        <w:lastRenderedPageBreak/>
        <w:t xml:space="preserve">Talent Management </w:t>
      </w:r>
      <w:r w:rsidR="000005E4" w:rsidRPr="0013206E">
        <w:t>at Apple</w:t>
      </w:r>
      <w:bookmarkEnd w:id="4"/>
    </w:p>
    <w:p w14:paraId="2401397E" w14:textId="77777777" w:rsidR="000A2B39" w:rsidRPr="0013206E" w:rsidRDefault="000A2B39" w:rsidP="004D1B65">
      <w:pPr>
        <w:rPr>
          <w:sz w:val="22"/>
          <w:szCs w:val="22"/>
        </w:rPr>
      </w:pPr>
    </w:p>
    <w:p w14:paraId="027245CA" w14:textId="6572D2FC" w:rsidR="00822916" w:rsidRDefault="00953BD0" w:rsidP="004D1B65">
      <w:pPr>
        <w:rPr>
          <w:sz w:val="22"/>
          <w:szCs w:val="22"/>
        </w:rPr>
      </w:pPr>
      <w:r w:rsidRPr="0013206E">
        <w:rPr>
          <w:sz w:val="22"/>
          <w:szCs w:val="22"/>
        </w:rPr>
        <w:t xml:space="preserve">Apple’s culture is deeply rooted in the early days of the company </w:t>
      </w:r>
      <w:r w:rsidR="007D7754" w:rsidRPr="0013206E">
        <w:rPr>
          <w:sz w:val="22"/>
          <w:szCs w:val="22"/>
        </w:rPr>
        <w:t>when</w:t>
      </w:r>
      <w:r w:rsidRPr="0013206E">
        <w:rPr>
          <w:sz w:val="22"/>
          <w:szCs w:val="22"/>
        </w:rPr>
        <w:t xml:space="preserve"> Steve Jobs laid a solid </w:t>
      </w:r>
      <w:r w:rsidR="007D7754" w:rsidRPr="0013206E">
        <w:rPr>
          <w:sz w:val="22"/>
          <w:szCs w:val="22"/>
        </w:rPr>
        <w:t>foundation</w:t>
      </w:r>
      <w:r w:rsidRPr="0013206E">
        <w:rPr>
          <w:sz w:val="22"/>
          <w:szCs w:val="22"/>
        </w:rPr>
        <w:t xml:space="preserve"> of the visionary and innovative approach of Apple to its employees.</w:t>
      </w:r>
      <w:r w:rsidR="00602F2B" w:rsidRPr="00602F2B">
        <w:rPr>
          <w:sz w:val="22"/>
          <w:szCs w:val="22"/>
        </w:rPr>
        <w:t xml:space="preserve"> </w:t>
      </w:r>
      <w:r w:rsidR="00602F2B">
        <w:rPr>
          <w:sz w:val="22"/>
          <w:szCs w:val="22"/>
        </w:rPr>
        <w:t>(</w:t>
      </w:r>
      <w:r w:rsidR="00602F2B" w:rsidRPr="00866B41">
        <w:rPr>
          <w:sz w:val="22"/>
          <w:szCs w:val="22"/>
        </w:rPr>
        <w:t>Jackson,</w:t>
      </w:r>
      <w:r w:rsidR="00F33FD1">
        <w:rPr>
          <w:sz w:val="22"/>
          <w:szCs w:val="22"/>
        </w:rPr>
        <w:t xml:space="preserve"> </w:t>
      </w:r>
      <w:r w:rsidR="00602F2B" w:rsidRPr="00866B41">
        <w:rPr>
          <w:sz w:val="22"/>
          <w:szCs w:val="22"/>
        </w:rPr>
        <w:t>n.d.</w:t>
      </w:r>
      <w:r w:rsidR="00602F2B">
        <w:rPr>
          <w:sz w:val="22"/>
          <w:szCs w:val="22"/>
        </w:rPr>
        <w:t>)</w:t>
      </w:r>
      <w:r w:rsidR="00602F2B" w:rsidRPr="00866B41">
        <w:rPr>
          <w:sz w:val="22"/>
          <w:szCs w:val="22"/>
        </w:rPr>
        <w:t>.</w:t>
      </w:r>
    </w:p>
    <w:p w14:paraId="1F1D84C5" w14:textId="77777777" w:rsidR="00822916" w:rsidRDefault="00822916" w:rsidP="004D1B65">
      <w:pPr>
        <w:rPr>
          <w:sz w:val="22"/>
          <w:szCs w:val="22"/>
        </w:rPr>
      </w:pPr>
    </w:p>
    <w:p w14:paraId="5431D90B" w14:textId="0A9C63D2" w:rsidR="00BC2B90" w:rsidRPr="0015748E" w:rsidRDefault="00BC2B90" w:rsidP="0015748E">
      <w:pPr>
        <w:rPr>
          <w:sz w:val="22"/>
          <w:szCs w:val="22"/>
        </w:rPr>
      </w:pPr>
      <w:r w:rsidRPr="0015748E">
        <w:rPr>
          <w:sz w:val="22"/>
          <w:szCs w:val="22"/>
        </w:rPr>
        <w:t>In terms of the recruitment process they are there are three to four rounds of interviews</w:t>
      </w:r>
      <w:r w:rsidR="00DF3503">
        <w:rPr>
          <w:sz w:val="22"/>
          <w:szCs w:val="22"/>
        </w:rPr>
        <w:t>.</w:t>
      </w:r>
    </w:p>
    <w:p w14:paraId="4F8B995F" w14:textId="2CAE155B" w:rsidR="004307F5" w:rsidRPr="00DF3503" w:rsidRDefault="00DF3503" w:rsidP="00DF3503">
      <w:pPr>
        <w:rPr>
          <w:sz w:val="22"/>
          <w:szCs w:val="22"/>
        </w:rPr>
      </w:pPr>
      <w:r w:rsidRPr="00DF3503">
        <w:rPr>
          <w:sz w:val="22"/>
          <w:szCs w:val="22"/>
        </w:rPr>
        <w:t>The initial interview is conducted with a group of candidates answering questions related to social-related topics, and role-play scenarios between candidates. The second interview is conducted over the phone, followed by a face-to-face interview with the store manager. The third interview is conducted by the general manager, and the candidate is separately evaluated based on their clothing and appearance. Finally, the head manager or a different senior manager will meet the candidate and ask them personalised questions about experience and past.</w:t>
      </w:r>
      <w:r w:rsidRPr="00DF3503">
        <w:rPr>
          <w:sz w:val="22"/>
          <w:szCs w:val="22"/>
        </w:rPr>
        <w:t xml:space="preserve"> </w:t>
      </w:r>
      <w:r w:rsidR="00BC2B90" w:rsidRPr="00DF3503">
        <w:rPr>
          <w:sz w:val="22"/>
          <w:szCs w:val="22"/>
        </w:rPr>
        <w:t>(Apple, 2013). Following this interview, the successful and unsuccessful candidates will be notified via email which happens around one to three weeks from the last interview. (</w:t>
      </w:r>
      <w:proofErr w:type="spellStart"/>
      <w:r w:rsidR="00BC2B90" w:rsidRPr="00DF3503">
        <w:rPr>
          <w:sz w:val="22"/>
          <w:szCs w:val="22"/>
        </w:rPr>
        <w:t>IGotAnOffer</w:t>
      </w:r>
      <w:proofErr w:type="spellEnd"/>
      <w:r w:rsidR="00BC2B90" w:rsidRPr="00DF3503">
        <w:rPr>
          <w:sz w:val="22"/>
          <w:szCs w:val="22"/>
        </w:rPr>
        <w:t xml:space="preserve">, n.d.). </w:t>
      </w:r>
    </w:p>
    <w:p w14:paraId="249D2F2E" w14:textId="77777777" w:rsidR="004307F5" w:rsidRPr="004307F5" w:rsidRDefault="004307F5" w:rsidP="004307F5">
      <w:pPr>
        <w:rPr>
          <w:sz w:val="22"/>
          <w:szCs w:val="22"/>
        </w:rPr>
      </w:pPr>
    </w:p>
    <w:p w14:paraId="1A2B6D80" w14:textId="3987AA4D" w:rsidR="00953BD0" w:rsidRPr="004307F5" w:rsidRDefault="00D91166" w:rsidP="004307F5">
      <w:pPr>
        <w:rPr>
          <w:sz w:val="22"/>
          <w:szCs w:val="22"/>
        </w:rPr>
      </w:pPr>
      <w:r w:rsidRPr="004307F5">
        <w:rPr>
          <w:sz w:val="22"/>
          <w:szCs w:val="22"/>
        </w:rPr>
        <w:t xml:space="preserve">For successful candidates, Apple does not promise work and life balance as the emphasis is put on hard work and results. There is </w:t>
      </w:r>
      <w:r w:rsidR="0099390B" w:rsidRPr="004307F5">
        <w:rPr>
          <w:sz w:val="22"/>
          <w:szCs w:val="22"/>
        </w:rPr>
        <w:t xml:space="preserve">also </w:t>
      </w:r>
      <w:r w:rsidRPr="004307F5">
        <w:rPr>
          <w:sz w:val="22"/>
          <w:szCs w:val="22"/>
        </w:rPr>
        <w:t>no development plan as such as employees are put in charge of their development</w:t>
      </w:r>
      <w:r w:rsidR="0099390B" w:rsidRPr="004307F5">
        <w:rPr>
          <w:sz w:val="22"/>
          <w:szCs w:val="22"/>
        </w:rPr>
        <w:t xml:space="preserve"> and encouraged to choose their path to </w:t>
      </w:r>
      <w:r w:rsidR="007D7754" w:rsidRPr="004307F5">
        <w:rPr>
          <w:sz w:val="22"/>
          <w:szCs w:val="22"/>
        </w:rPr>
        <w:t>success</w:t>
      </w:r>
      <w:r w:rsidRPr="004307F5">
        <w:rPr>
          <w:sz w:val="22"/>
          <w:szCs w:val="22"/>
        </w:rPr>
        <w:t xml:space="preserve">. </w:t>
      </w:r>
      <w:r w:rsidR="00A52EED" w:rsidRPr="004307F5">
        <w:rPr>
          <w:sz w:val="22"/>
          <w:szCs w:val="22"/>
        </w:rPr>
        <w:t>(Sullivan,</w:t>
      </w:r>
      <w:r w:rsidR="00F33FD1" w:rsidRPr="004307F5">
        <w:rPr>
          <w:sz w:val="22"/>
          <w:szCs w:val="22"/>
        </w:rPr>
        <w:t xml:space="preserve"> </w:t>
      </w:r>
      <w:r w:rsidR="00A52EED" w:rsidRPr="004307F5">
        <w:rPr>
          <w:sz w:val="22"/>
          <w:szCs w:val="22"/>
        </w:rPr>
        <w:t>2011).</w:t>
      </w:r>
    </w:p>
    <w:p w14:paraId="10B63FD2" w14:textId="3ABB27DE" w:rsidR="006517AA" w:rsidRPr="0013206E" w:rsidRDefault="006517AA" w:rsidP="004D1B65">
      <w:pPr>
        <w:rPr>
          <w:sz w:val="22"/>
          <w:szCs w:val="22"/>
        </w:rPr>
      </w:pPr>
    </w:p>
    <w:p w14:paraId="3E825764" w14:textId="0EEBE876" w:rsidR="00DF0816" w:rsidRDefault="005A6F69" w:rsidP="004D1B65">
      <w:pPr>
        <w:rPr>
          <w:sz w:val="22"/>
          <w:szCs w:val="22"/>
        </w:rPr>
      </w:pPr>
      <w:r w:rsidRPr="005A6F69">
        <w:rPr>
          <w:sz w:val="22"/>
          <w:szCs w:val="22"/>
        </w:rPr>
        <w:t>Apple takes a different approach to careers than its rivals, requiring employees to take responsibility for their careers and learn new skills. This requires them to independently search for job information and communicate with departments and functions.</w:t>
      </w:r>
      <w:r w:rsidRPr="005A6F69">
        <w:rPr>
          <w:sz w:val="22"/>
          <w:szCs w:val="22"/>
        </w:rPr>
        <w:t xml:space="preserve"> </w:t>
      </w:r>
      <w:r w:rsidR="00A941D7">
        <w:rPr>
          <w:sz w:val="22"/>
          <w:szCs w:val="22"/>
        </w:rPr>
        <w:t>(</w:t>
      </w:r>
      <w:proofErr w:type="gramStart"/>
      <w:r w:rsidR="00A941D7" w:rsidRPr="00A941D7">
        <w:rPr>
          <w:sz w:val="22"/>
          <w:szCs w:val="22"/>
        </w:rPr>
        <w:t>Twenty One</w:t>
      </w:r>
      <w:proofErr w:type="gramEnd"/>
      <w:r w:rsidR="00A941D7" w:rsidRPr="00A941D7">
        <w:rPr>
          <w:sz w:val="22"/>
          <w:szCs w:val="22"/>
        </w:rPr>
        <w:t>.</w:t>
      </w:r>
      <w:r w:rsidR="00F33FD1">
        <w:rPr>
          <w:sz w:val="22"/>
          <w:szCs w:val="22"/>
        </w:rPr>
        <w:t xml:space="preserve">, </w:t>
      </w:r>
      <w:r w:rsidR="00A941D7" w:rsidRPr="00A941D7">
        <w:rPr>
          <w:sz w:val="22"/>
          <w:szCs w:val="22"/>
        </w:rPr>
        <w:t>2017</w:t>
      </w:r>
      <w:r w:rsidR="00A941D7">
        <w:rPr>
          <w:sz w:val="22"/>
          <w:szCs w:val="22"/>
        </w:rPr>
        <w:t>).</w:t>
      </w:r>
    </w:p>
    <w:p w14:paraId="25F5FB0C" w14:textId="77777777" w:rsidR="00A52EED" w:rsidRPr="00100E1E" w:rsidRDefault="00A52EED" w:rsidP="00100E1E">
      <w:pPr>
        <w:rPr>
          <w:sz w:val="22"/>
          <w:szCs w:val="22"/>
        </w:rPr>
      </w:pPr>
    </w:p>
    <w:p w14:paraId="5962FFD8" w14:textId="369B78CA" w:rsidR="003541FF" w:rsidRPr="0013206E" w:rsidRDefault="005A6F69" w:rsidP="004D1B65">
      <w:pPr>
        <w:rPr>
          <w:sz w:val="22"/>
          <w:szCs w:val="22"/>
        </w:rPr>
      </w:pPr>
      <w:r w:rsidRPr="005A6F69">
        <w:rPr>
          <w:sz w:val="22"/>
          <w:szCs w:val="22"/>
        </w:rPr>
        <w:t xml:space="preserve">Apple's focus on innovation is driven by a strong expectation of continuous contribution from employees, secrecy, secrecy, and brainstorming, with the idea of something not being possible being forbidden. Every company's initiative, communication, event, and meeting </w:t>
      </w:r>
      <w:proofErr w:type="gramStart"/>
      <w:r w:rsidRPr="005A6F69">
        <w:rPr>
          <w:sz w:val="22"/>
          <w:szCs w:val="22"/>
        </w:rPr>
        <w:t>is</w:t>
      </w:r>
      <w:proofErr w:type="gramEnd"/>
      <w:r w:rsidRPr="005A6F69">
        <w:rPr>
          <w:sz w:val="22"/>
          <w:szCs w:val="22"/>
        </w:rPr>
        <w:t xml:space="preserve"> dominated by the need to innovate, which is the main theme.</w:t>
      </w:r>
      <w:r w:rsidRPr="005A6F69">
        <w:rPr>
          <w:sz w:val="22"/>
          <w:szCs w:val="22"/>
        </w:rPr>
        <w:t xml:space="preserve"> </w:t>
      </w:r>
      <w:r w:rsidR="00107C9D">
        <w:rPr>
          <w:sz w:val="22"/>
          <w:szCs w:val="22"/>
        </w:rPr>
        <w:t>(</w:t>
      </w:r>
      <w:proofErr w:type="spellStart"/>
      <w:r w:rsidR="00107C9D" w:rsidRPr="00107C9D">
        <w:rPr>
          <w:sz w:val="22"/>
          <w:szCs w:val="22"/>
        </w:rPr>
        <w:t>Podolny</w:t>
      </w:r>
      <w:proofErr w:type="spellEnd"/>
      <w:r w:rsidR="00F33FD1">
        <w:rPr>
          <w:sz w:val="22"/>
          <w:szCs w:val="22"/>
        </w:rPr>
        <w:t xml:space="preserve"> </w:t>
      </w:r>
      <w:r w:rsidR="00107C9D" w:rsidRPr="00107C9D">
        <w:rPr>
          <w:sz w:val="22"/>
          <w:szCs w:val="22"/>
        </w:rPr>
        <w:t>and Hansen, 2020</w:t>
      </w:r>
      <w:r w:rsidR="00107C9D">
        <w:rPr>
          <w:sz w:val="22"/>
          <w:szCs w:val="22"/>
        </w:rPr>
        <w:t>).</w:t>
      </w:r>
    </w:p>
    <w:p w14:paraId="4B1AAE52" w14:textId="599E519C" w:rsidR="000A2B39" w:rsidRPr="0013206E" w:rsidRDefault="000A2B39" w:rsidP="004D1B65">
      <w:pPr>
        <w:rPr>
          <w:sz w:val="22"/>
          <w:szCs w:val="22"/>
        </w:rPr>
      </w:pPr>
    </w:p>
    <w:p w14:paraId="29ADB500" w14:textId="3C6DC709" w:rsidR="000A2B39" w:rsidRDefault="0015748E" w:rsidP="004D1B65">
      <w:pPr>
        <w:rPr>
          <w:sz w:val="22"/>
          <w:szCs w:val="22"/>
        </w:rPr>
      </w:pPr>
      <w:r w:rsidRPr="0015748E">
        <w:rPr>
          <w:sz w:val="22"/>
          <w:szCs w:val="22"/>
        </w:rPr>
        <w:t>Apple's secrecy has been a key driver of innovation for years. During the project stage, development and design teams work in isolation and team leaders are not aware of how many teams are assigned to work on the project. Employees are asked to sign product/project-specific non-disclosure agreements and their company ID cards are set to limit their access to specific areas. They are also banned from taking home any of their work/products in making.</w:t>
      </w:r>
      <w:r w:rsidRPr="0015748E">
        <w:rPr>
          <w:sz w:val="22"/>
          <w:szCs w:val="22"/>
        </w:rPr>
        <w:t xml:space="preserve"> </w:t>
      </w:r>
      <w:r w:rsidR="00830BCB">
        <w:rPr>
          <w:sz w:val="22"/>
          <w:szCs w:val="22"/>
        </w:rPr>
        <w:t>(</w:t>
      </w:r>
      <w:r w:rsidR="00830BCB" w:rsidRPr="00EF40AA">
        <w:rPr>
          <w:sz w:val="22"/>
          <w:szCs w:val="22"/>
        </w:rPr>
        <w:t>Dickey</w:t>
      </w:r>
      <w:r w:rsidR="00F33FD1">
        <w:rPr>
          <w:sz w:val="22"/>
          <w:szCs w:val="22"/>
        </w:rPr>
        <w:t xml:space="preserve">, </w:t>
      </w:r>
      <w:r w:rsidR="00830BCB" w:rsidRPr="00EF40AA">
        <w:rPr>
          <w:sz w:val="22"/>
          <w:szCs w:val="22"/>
        </w:rPr>
        <w:t>n.d.</w:t>
      </w:r>
      <w:r w:rsidR="00830BCB">
        <w:rPr>
          <w:sz w:val="22"/>
          <w:szCs w:val="22"/>
        </w:rPr>
        <w:t>)</w:t>
      </w:r>
      <w:r w:rsidR="00830BCB" w:rsidRPr="00EF40AA">
        <w:rPr>
          <w:sz w:val="22"/>
          <w:szCs w:val="22"/>
        </w:rPr>
        <w:t>.</w:t>
      </w:r>
    </w:p>
    <w:p w14:paraId="0792E677" w14:textId="77777777" w:rsidR="000A2B39" w:rsidRPr="0013206E" w:rsidRDefault="000A2B39" w:rsidP="000A2B39">
      <w:pPr>
        <w:rPr>
          <w:sz w:val="22"/>
          <w:szCs w:val="22"/>
        </w:rPr>
      </w:pPr>
    </w:p>
    <w:p w14:paraId="0DEA1DA0" w14:textId="3C6E5EA6" w:rsidR="0015748E" w:rsidRDefault="005A6F69" w:rsidP="004D1B65">
      <w:pPr>
        <w:rPr>
          <w:sz w:val="22"/>
          <w:szCs w:val="22"/>
        </w:rPr>
      </w:pPr>
      <w:r w:rsidRPr="005A6F69">
        <w:rPr>
          <w:sz w:val="22"/>
          <w:szCs w:val="22"/>
        </w:rPr>
        <w:t>One project is assigned to several project teams at Apple to improve competitive working and maximise innovation. Teams hold two meetings per week to foster creative thinking. The first meeting focuses on the general problem and how to improve it, while the second is referred to as a "go-crazy" meeting to brainstorm and come up with fresh ideas. Apple holds these discussions deep into the product development phase to contribute to the degree of innovation.</w:t>
      </w:r>
      <w:r w:rsidRPr="005A6F69">
        <w:rPr>
          <w:sz w:val="22"/>
          <w:szCs w:val="22"/>
        </w:rPr>
        <w:t xml:space="preserve"> </w:t>
      </w:r>
      <w:r w:rsidR="002312C6">
        <w:rPr>
          <w:sz w:val="22"/>
          <w:szCs w:val="22"/>
        </w:rPr>
        <w:t>(</w:t>
      </w:r>
      <w:r w:rsidR="002312C6" w:rsidRPr="00866B41">
        <w:rPr>
          <w:sz w:val="22"/>
          <w:szCs w:val="22"/>
        </w:rPr>
        <w:t>Management-training-guru.com.</w:t>
      </w:r>
      <w:r w:rsidR="00F33FD1">
        <w:rPr>
          <w:sz w:val="22"/>
          <w:szCs w:val="22"/>
        </w:rPr>
        <w:t xml:space="preserve">, </w:t>
      </w:r>
      <w:r w:rsidR="002312C6" w:rsidRPr="00866B41">
        <w:rPr>
          <w:sz w:val="22"/>
          <w:szCs w:val="22"/>
        </w:rPr>
        <w:t>2013</w:t>
      </w:r>
      <w:r w:rsidR="002312C6">
        <w:rPr>
          <w:sz w:val="22"/>
          <w:szCs w:val="22"/>
        </w:rPr>
        <w:t>).</w:t>
      </w:r>
    </w:p>
    <w:p w14:paraId="7FDF8140" w14:textId="210941C5" w:rsidR="000A2B39" w:rsidRDefault="0015748E" w:rsidP="0015748E">
      <w:pPr>
        <w:spacing w:after="160" w:line="259" w:lineRule="auto"/>
        <w:rPr>
          <w:sz w:val="22"/>
          <w:szCs w:val="22"/>
        </w:rPr>
      </w:pPr>
      <w:r>
        <w:rPr>
          <w:sz w:val="22"/>
          <w:szCs w:val="22"/>
        </w:rPr>
        <w:br w:type="page"/>
      </w:r>
    </w:p>
    <w:p w14:paraId="6470B7D9" w14:textId="5349EF53" w:rsidR="009E1263" w:rsidRDefault="009E1263" w:rsidP="004D1B65">
      <w:pPr>
        <w:rPr>
          <w:sz w:val="22"/>
          <w:szCs w:val="22"/>
        </w:rPr>
      </w:pPr>
    </w:p>
    <w:p w14:paraId="566F27C8" w14:textId="0E2EF1FE" w:rsidR="009E1263" w:rsidRDefault="005A6F69" w:rsidP="004D1B65">
      <w:pPr>
        <w:rPr>
          <w:sz w:val="22"/>
          <w:szCs w:val="22"/>
        </w:rPr>
      </w:pPr>
      <w:r w:rsidRPr="005A6F69">
        <w:rPr>
          <w:sz w:val="22"/>
          <w:szCs w:val="22"/>
        </w:rPr>
        <w:t>The company believes in teamwork, agility, and employee focus. They also require employees to be able to learn new skills/possess background knowledge quickly to be prepared for new projects.</w:t>
      </w:r>
      <w:r w:rsidRPr="005A6F69">
        <w:rPr>
          <w:sz w:val="22"/>
          <w:szCs w:val="22"/>
        </w:rPr>
        <w:t xml:space="preserve"> </w:t>
      </w:r>
      <w:r w:rsidR="00217E24">
        <w:rPr>
          <w:sz w:val="22"/>
          <w:szCs w:val="22"/>
        </w:rPr>
        <w:t>(</w:t>
      </w:r>
      <w:r w:rsidR="00217E24" w:rsidRPr="0079392C">
        <w:rPr>
          <w:sz w:val="22"/>
          <w:szCs w:val="22"/>
        </w:rPr>
        <w:t>Nguyen Le,</w:t>
      </w:r>
      <w:r w:rsidR="00217E24">
        <w:rPr>
          <w:sz w:val="22"/>
          <w:szCs w:val="22"/>
        </w:rPr>
        <w:t xml:space="preserve"> </w:t>
      </w:r>
      <w:r w:rsidR="00217E24" w:rsidRPr="0079392C">
        <w:rPr>
          <w:sz w:val="22"/>
          <w:szCs w:val="22"/>
        </w:rPr>
        <w:t xml:space="preserve">2021). </w:t>
      </w:r>
      <w:r w:rsidR="009E1263">
        <w:rPr>
          <w:sz w:val="22"/>
          <w:szCs w:val="22"/>
        </w:rPr>
        <w:t>This makes them prepared but also allows them to be able to respond to changing work-environment.</w:t>
      </w:r>
    </w:p>
    <w:p w14:paraId="1A4BCF85" w14:textId="77777777" w:rsidR="00DF0816" w:rsidRPr="0013206E" w:rsidRDefault="00DF0816" w:rsidP="004D1B65">
      <w:pPr>
        <w:rPr>
          <w:sz w:val="22"/>
          <w:szCs w:val="22"/>
        </w:rPr>
      </w:pPr>
    </w:p>
    <w:p w14:paraId="7A8BE594" w14:textId="2C50AE58" w:rsidR="00BC76B7" w:rsidRPr="0013206E" w:rsidRDefault="0014216D" w:rsidP="004D1B65">
      <w:pPr>
        <w:rPr>
          <w:sz w:val="22"/>
          <w:szCs w:val="22"/>
        </w:rPr>
      </w:pPr>
      <w:r>
        <w:rPr>
          <w:sz w:val="22"/>
          <w:szCs w:val="22"/>
        </w:rPr>
        <w:t>Regarding</w:t>
      </w:r>
      <w:r w:rsidR="00BC76B7" w:rsidRPr="0013206E">
        <w:rPr>
          <w:sz w:val="22"/>
          <w:szCs w:val="22"/>
        </w:rPr>
        <w:t xml:space="preserve"> rewards and recognition,</w:t>
      </w:r>
      <w:r w:rsidR="00B635B6">
        <w:rPr>
          <w:sz w:val="22"/>
          <w:szCs w:val="22"/>
        </w:rPr>
        <w:t xml:space="preserve"> </w:t>
      </w:r>
      <w:r w:rsidR="00BC76B7" w:rsidRPr="0013206E">
        <w:rPr>
          <w:sz w:val="22"/>
          <w:szCs w:val="22"/>
        </w:rPr>
        <w:t>employees are give</w:t>
      </w:r>
      <w:r w:rsidR="00DF0816">
        <w:rPr>
          <w:sz w:val="22"/>
          <w:szCs w:val="22"/>
        </w:rPr>
        <w:t>n</w:t>
      </w:r>
      <w:r w:rsidR="00BC76B7" w:rsidRPr="0013206E">
        <w:rPr>
          <w:sz w:val="22"/>
          <w:szCs w:val="22"/>
        </w:rPr>
        <w:t xml:space="preserve"> Apple shares </w:t>
      </w:r>
      <w:r w:rsidR="004575DF">
        <w:rPr>
          <w:sz w:val="22"/>
          <w:szCs w:val="22"/>
        </w:rPr>
        <w:t>to</w:t>
      </w:r>
      <w:r w:rsidR="00BC76B7" w:rsidRPr="0013206E">
        <w:rPr>
          <w:sz w:val="22"/>
          <w:szCs w:val="22"/>
        </w:rPr>
        <w:t xml:space="preserve"> recognise their input and</w:t>
      </w:r>
      <w:r w:rsidR="00822916">
        <w:rPr>
          <w:sz w:val="22"/>
          <w:szCs w:val="22"/>
        </w:rPr>
        <w:t xml:space="preserve"> </w:t>
      </w:r>
      <w:r w:rsidR="00BC76B7" w:rsidRPr="0013206E">
        <w:rPr>
          <w:sz w:val="22"/>
          <w:szCs w:val="22"/>
        </w:rPr>
        <w:t xml:space="preserve">so the value of their reward is becoming permanently linked to </w:t>
      </w:r>
      <w:r w:rsidR="004575DF">
        <w:rPr>
          <w:sz w:val="22"/>
          <w:szCs w:val="22"/>
        </w:rPr>
        <w:t xml:space="preserve">the </w:t>
      </w:r>
      <w:r w:rsidR="00BC76B7" w:rsidRPr="0013206E">
        <w:rPr>
          <w:sz w:val="22"/>
          <w:szCs w:val="22"/>
        </w:rPr>
        <w:t>company’s performance and success</w:t>
      </w:r>
      <w:r>
        <w:rPr>
          <w:sz w:val="22"/>
          <w:szCs w:val="22"/>
        </w:rPr>
        <w:t xml:space="preserve"> and provides a long-term investment for the future</w:t>
      </w:r>
      <w:r w:rsidR="00BC76B7" w:rsidRPr="0013206E">
        <w:rPr>
          <w:sz w:val="22"/>
          <w:szCs w:val="22"/>
        </w:rPr>
        <w:t>.</w:t>
      </w:r>
      <w:r w:rsidR="00F33FD1" w:rsidRPr="00F33FD1">
        <w:rPr>
          <w:sz w:val="22"/>
          <w:szCs w:val="22"/>
        </w:rPr>
        <w:t xml:space="preserve"> </w:t>
      </w:r>
      <w:r w:rsidR="00F33FD1">
        <w:rPr>
          <w:sz w:val="22"/>
          <w:szCs w:val="22"/>
        </w:rPr>
        <w:t>(</w:t>
      </w:r>
      <w:r w:rsidR="00F33FD1" w:rsidRPr="00210227">
        <w:rPr>
          <w:sz w:val="22"/>
          <w:szCs w:val="22"/>
        </w:rPr>
        <w:t>Apple</w:t>
      </w:r>
      <w:r w:rsidR="00F33FD1">
        <w:rPr>
          <w:sz w:val="22"/>
          <w:szCs w:val="22"/>
        </w:rPr>
        <w:t xml:space="preserve">, </w:t>
      </w:r>
      <w:r w:rsidR="00F33FD1" w:rsidRPr="00210227">
        <w:rPr>
          <w:sz w:val="22"/>
          <w:szCs w:val="22"/>
        </w:rPr>
        <w:t>2022</w:t>
      </w:r>
      <w:r w:rsidR="00F33FD1">
        <w:rPr>
          <w:sz w:val="22"/>
          <w:szCs w:val="22"/>
        </w:rPr>
        <w:t>)</w:t>
      </w:r>
      <w:r w:rsidR="00F33FD1" w:rsidRPr="00210227">
        <w:rPr>
          <w:sz w:val="22"/>
          <w:szCs w:val="22"/>
        </w:rPr>
        <w:t>.</w:t>
      </w:r>
      <w:r w:rsidR="00F33FD1">
        <w:rPr>
          <w:sz w:val="22"/>
          <w:szCs w:val="22"/>
        </w:rPr>
        <w:t xml:space="preserve"> </w:t>
      </w:r>
    </w:p>
    <w:p w14:paraId="574C2C47" w14:textId="204B9775" w:rsidR="000F68FF" w:rsidRPr="0013206E" w:rsidRDefault="000F68FF" w:rsidP="004D1B65">
      <w:pPr>
        <w:rPr>
          <w:sz w:val="22"/>
          <w:szCs w:val="22"/>
        </w:rPr>
      </w:pPr>
    </w:p>
    <w:p w14:paraId="2470F0CB" w14:textId="732AA6F0" w:rsidR="00CE0C39" w:rsidRPr="0013206E" w:rsidRDefault="005A6F69" w:rsidP="00B635B6">
      <w:pPr>
        <w:rPr>
          <w:sz w:val="22"/>
          <w:szCs w:val="22"/>
        </w:rPr>
      </w:pPr>
      <w:r w:rsidRPr="005A6F69">
        <w:rPr>
          <w:sz w:val="22"/>
          <w:szCs w:val="22"/>
        </w:rPr>
        <w:t>Managers at Apple are given increased authority and accountability for their decisions, and it is up to them to ensure that the most creative and innovative outcomes are achieved within the tight timescales for the new product/service launch.</w:t>
      </w:r>
      <w:r w:rsidRPr="005A6F69">
        <w:rPr>
          <w:sz w:val="22"/>
          <w:szCs w:val="22"/>
        </w:rPr>
        <w:t xml:space="preserve"> </w:t>
      </w:r>
      <w:r w:rsidR="00F33FD1" w:rsidRPr="00F33FD1">
        <w:rPr>
          <w:sz w:val="22"/>
          <w:szCs w:val="22"/>
        </w:rPr>
        <w:t>(</w:t>
      </w:r>
      <w:proofErr w:type="spellStart"/>
      <w:r w:rsidR="00F33FD1" w:rsidRPr="00F33FD1">
        <w:rPr>
          <w:sz w:val="22"/>
          <w:szCs w:val="22"/>
        </w:rPr>
        <w:t>Podolny</w:t>
      </w:r>
      <w:proofErr w:type="spellEnd"/>
      <w:r w:rsidR="00F33FD1" w:rsidRPr="00F33FD1">
        <w:rPr>
          <w:sz w:val="22"/>
          <w:szCs w:val="22"/>
        </w:rPr>
        <w:t xml:space="preserve"> and Hansen, 2020)</w:t>
      </w:r>
      <w:r w:rsidR="00B635B6">
        <w:rPr>
          <w:sz w:val="22"/>
          <w:szCs w:val="22"/>
        </w:rPr>
        <w:t>.</w:t>
      </w:r>
    </w:p>
    <w:p w14:paraId="404E2623" w14:textId="77777777" w:rsidR="009322DC" w:rsidRDefault="009322DC" w:rsidP="00953BD0">
      <w:pPr>
        <w:pStyle w:val="Heading2"/>
      </w:pPr>
    </w:p>
    <w:p w14:paraId="22C0F7D6" w14:textId="0D66EAE6" w:rsidR="00953BD0" w:rsidRPr="0013206E" w:rsidRDefault="00BE36B1" w:rsidP="00953BD0">
      <w:pPr>
        <w:pStyle w:val="Heading2"/>
      </w:pPr>
      <w:bookmarkStart w:id="5" w:name="_Toc129373776"/>
      <w:r w:rsidRPr="0013206E">
        <w:t>Strengths</w:t>
      </w:r>
      <w:r w:rsidR="00953BD0" w:rsidRPr="0013206E">
        <w:t xml:space="preserve"> and weaknesses</w:t>
      </w:r>
      <w:bookmarkEnd w:id="5"/>
    </w:p>
    <w:p w14:paraId="49527885" w14:textId="1B06FD00" w:rsidR="004D1B65" w:rsidRDefault="004D1B65" w:rsidP="004D1B65"/>
    <w:p w14:paraId="7624B8DF" w14:textId="0804C18F" w:rsidR="005D2367" w:rsidRPr="00F26D72" w:rsidRDefault="005D2367" w:rsidP="004D1B65">
      <w:pPr>
        <w:rPr>
          <w:sz w:val="22"/>
          <w:szCs w:val="22"/>
        </w:rPr>
      </w:pPr>
      <w:r w:rsidRPr="00F26D72">
        <w:rPr>
          <w:sz w:val="22"/>
          <w:szCs w:val="22"/>
        </w:rPr>
        <w:t>Based on the above, I can identify the following:</w:t>
      </w:r>
    </w:p>
    <w:p w14:paraId="39823895" w14:textId="77777777" w:rsidR="005D2367" w:rsidRPr="0013206E" w:rsidRDefault="005D2367" w:rsidP="004D1B65"/>
    <w:tbl>
      <w:tblPr>
        <w:tblStyle w:val="TableGrid"/>
        <w:tblW w:w="0" w:type="auto"/>
        <w:tblLook w:val="04A0" w:firstRow="1" w:lastRow="0" w:firstColumn="1" w:lastColumn="0" w:noHBand="0" w:noVBand="1"/>
      </w:tblPr>
      <w:tblGrid>
        <w:gridCol w:w="4508"/>
        <w:gridCol w:w="4508"/>
      </w:tblGrid>
      <w:tr w:rsidR="00470273" w:rsidRPr="00F26D72" w14:paraId="6CBE77D8" w14:textId="77777777" w:rsidTr="00E64F26">
        <w:tc>
          <w:tcPr>
            <w:tcW w:w="4508" w:type="dxa"/>
            <w:shd w:val="clear" w:color="auto" w:fill="D9D9D9" w:themeFill="background1" w:themeFillShade="D9"/>
          </w:tcPr>
          <w:p w14:paraId="644D60CC" w14:textId="3C898B6E" w:rsidR="00470273" w:rsidRPr="00F26D72" w:rsidRDefault="004575DF" w:rsidP="004D1B65">
            <w:pPr>
              <w:rPr>
                <w:b/>
                <w:bCs/>
                <w:sz w:val="22"/>
                <w:szCs w:val="22"/>
              </w:rPr>
            </w:pPr>
            <w:r w:rsidRPr="00F26D72">
              <w:rPr>
                <w:b/>
                <w:bCs/>
                <w:sz w:val="22"/>
                <w:szCs w:val="22"/>
              </w:rPr>
              <w:t>Strengths</w:t>
            </w:r>
          </w:p>
        </w:tc>
        <w:tc>
          <w:tcPr>
            <w:tcW w:w="4508" w:type="dxa"/>
            <w:shd w:val="clear" w:color="auto" w:fill="D9D9D9" w:themeFill="background1" w:themeFillShade="D9"/>
          </w:tcPr>
          <w:p w14:paraId="07874DC0" w14:textId="57E60D5C" w:rsidR="00470273" w:rsidRPr="00F26D72" w:rsidRDefault="00470273" w:rsidP="004D1B65">
            <w:pPr>
              <w:rPr>
                <w:b/>
                <w:bCs/>
                <w:sz w:val="22"/>
                <w:szCs w:val="22"/>
              </w:rPr>
            </w:pPr>
            <w:r w:rsidRPr="00F26D72">
              <w:rPr>
                <w:b/>
                <w:bCs/>
                <w:sz w:val="22"/>
                <w:szCs w:val="22"/>
              </w:rPr>
              <w:t>Weaknesses</w:t>
            </w:r>
          </w:p>
        </w:tc>
      </w:tr>
      <w:tr w:rsidR="00470273" w:rsidRPr="00F26D72" w14:paraId="144F25D0" w14:textId="77777777" w:rsidTr="00470273">
        <w:tc>
          <w:tcPr>
            <w:tcW w:w="4508" w:type="dxa"/>
          </w:tcPr>
          <w:p w14:paraId="604E2857" w14:textId="77777777" w:rsidR="007F71BB" w:rsidRPr="00F26D72" w:rsidRDefault="007F71BB" w:rsidP="007F71BB">
            <w:pPr>
              <w:rPr>
                <w:sz w:val="22"/>
                <w:szCs w:val="22"/>
              </w:rPr>
            </w:pPr>
            <w:r w:rsidRPr="00F26D72">
              <w:rPr>
                <w:sz w:val="22"/>
                <w:szCs w:val="22"/>
              </w:rPr>
              <w:t xml:space="preserve">1. Complete authority over talent advancement. </w:t>
            </w:r>
          </w:p>
          <w:p w14:paraId="316E696C" w14:textId="77777777" w:rsidR="007F71BB" w:rsidRPr="00F26D72" w:rsidRDefault="007F71BB" w:rsidP="007F71BB">
            <w:pPr>
              <w:rPr>
                <w:sz w:val="22"/>
                <w:szCs w:val="22"/>
              </w:rPr>
            </w:pPr>
            <w:r w:rsidRPr="00F26D72">
              <w:rPr>
                <w:sz w:val="22"/>
                <w:szCs w:val="22"/>
              </w:rPr>
              <w:t xml:space="preserve">2. A reliable mechanism that protects the worker </w:t>
            </w:r>
          </w:p>
          <w:p w14:paraId="73CF2993" w14:textId="77777777" w:rsidR="007F71BB" w:rsidRPr="00F26D72" w:rsidRDefault="007F71BB" w:rsidP="007F71BB">
            <w:pPr>
              <w:rPr>
                <w:sz w:val="22"/>
                <w:szCs w:val="22"/>
              </w:rPr>
            </w:pPr>
            <w:r w:rsidRPr="00F26D72">
              <w:rPr>
                <w:sz w:val="22"/>
                <w:szCs w:val="22"/>
              </w:rPr>
              <w:t xml:space="preserve">3. A strong knowledge base. </w:t>
            </w:r>
          </w:p>
          <w:p w14:paraId="6D7AE855" w14:textId="77777777" w:rsidR="007F71BB" w:rsidRPr="00F26D72" w:rsidRDefault="007F71BB" w:rsidP="007F71BB">
            <w:pPr>
              <w:rPr>
                <w:sz w:val="22"/>
                <w:szCs w:val="22"/>
              </w:rPr>
            </w:pPr>
            <w:r w:rsidRPr="00F26D72">
              <w:rPr>
                <w:sz w:val="22"/>
                <w:szCs w:val="22"/>
              </w:rPr>
              <w:t xml:space="preserve">4. The employee has access to a lot of resources. </w:t>
            </w:r>
          </w:p>
          <w:p w14:paraId="1F2FEF81" w14:textId="77777777" w:rsidR="007F71BB" w:rsidRPr="00F26D72" w:rsidRDefault="007F71BB" w:rsidP="007F71BB">
            <w:pPr>
              <w:rPr>
                <w:sz w:val="22"/>
                <w:szCs w:val="22"/>
              </w:rPr>
            </w:pPr>
            <w:r w:rsidRPr="00F26D72">
              <w:rPr>
                <w:sz w:val="22"/>
                <w:szCs w:val="22"/>
              </w:rPr>
              <w:t xml:space="preserve">5. A variety of cutting-edge course platforms. </w:t>
            </w:r>
          </w:p>
          <w:p w14:paraId="4E972C3C" w14:textId="77777777" w:rsidR="00470273" w:rsidRPr="00F26D72" w:rsidRDefault="007F71BB" w:rsidP="007F71BB">
            <w:pPr>
              <w:rPr>
                <w:sz w:val="22"/>
                <w:szCs w:val="22"/>
              </w:rPr>
            </w:pPr>
            <w:r w:rsidRPr="00F26D72">
              <w:rPr>
                <w:sz w:val="22"/>
                <w:szCs w:val="22"/>
              </w:rPr>
              <w:t>6. There are lots of vacancies.</w:t>
            </w:r>
          </w:p>
          <w:p w14:paraId="6208830A" w14:textId="74248AA4" w:rsidR="005D2367" w:rsidRPr="00F26D72" w:rsidRDefault="005D2367" w:rsidP="007F71BB">
            <w:pPr>
              <w:rPr>
                <w:sz w:val="22"/>
                <w:szCs w:val="22"/>
              </w:rPr>
            </w:pPr>
            <w:r w:rsidRPr="00F26D72">
              <w:rPr>
                <w:sz w:val="22"/>
                <w:szCs w:val="22"/>
              </w:rPr>
              <w:t xml:space="preserve">7. Good rewarding system linked to overall company </w:t>
            </w:r>
            <w:r w:rsidR="004C4A4A">
              <w:rPr>
                <w:sz w:val="22"/>
                <w:szCs w:val="22"/>
              </w:rPr>
              <w:t>performance</w:t>
            </w:r>
            <w:r w:rsidRPr="00F26D72">
              <w:rPr>
                <w:sz w:val="22"/>
                <w:szCs w:val="22"/>
              </w:rPr>
              <w:t>.</w:t>
            </w:r>
          </w:p>
        </w:tc>
        <w:tc>
          <w:tcPr>
            <w:tcW w:w="4508" w:type="dxa"/>
          </w:tcPr>
          <w:p w14:paraId="2B64496E" w14:textId="77777777" w:rsidR="007F71BB" w:rsidRPr="00F26D72" w:rsidRDefault="007F71BB" w:rsidP="007F71BB">
            <w:pPr>
              <w:rPr>
                <w:sz w:val="22"/>
                <w:szCs w:val="22"/>
              </w:rPr>
            </w:pPr>
            <w:r w:rsidRPr="00F26D72">
              <w:rPr>
                <w:sz w:val="22"/>
                <w:szCs w:val="22"/>
              </w:rPr>
              <w:t xml:space="preserve">1. Significant resources are devoted to advancing each employee's career. </w:t>
            </w:r>
          </w:p>
          <w:p w14:paraId="4161D5DB" w14:textId="77777777" w:rsidR="007F71BB" w:rsidRPr="00F26D72" w:rsidRDefault="007F71BB" w:rsidP="007F71BB">
            <w:pPr>
              <w:rPr>
                <w:sz w:val="22"/>
                <w:szCs w:val="22"/>
              </w:rPr>
            </w:pPr>
            <w:r w:rsidRPr="00F26D72">
              <w:rPr>
                <w:sz w:val="22"/>
                <w:szCs w:val="22"/>
              </w:rPr>
              <w:t xml:space="preserve">2. Continuous investment in platforms for course development and training. </w:t>
            </w:r>
          </w:p>
          <w:p w14:paraId="615604AE" w14:textId="3D438F7F" w:rsidR="007F71BB" w:rsidRPr="00F26D72" w:rsidRDefault="007F71BB" w:rsidP="007F71BB">
            <w:pPr>
              <w:rPr>
                <w:sz w:val="22"/>
                <w:szCs w:val="22"/>
              </w:rPr>
            </w:pPr>
            <w:r w:rsidRPr="00F26D72">
              <w:rPr>
                <w:sz w:val="22"/>
                <w:szCs w:val="22"/>
              </w:rPr>
              <w:t>3. No predetermined career pathways; employee</w:t>
            </w:r>
            <w:r w:rsidR="00121E3A" w:rsidRPr="00F26D72">
              <w:rPr>
                <w:sz w:val="22"/>
                <w:szCs w:val="22"/>
              </w:rPr>
              <w:t>s’</w:t>
            </w:r>
            <w:r w:rsidRPr="00F26D72">
              <w:rPr>
                <w:sz w:val="22"/>
                <w:szCs w:val="22"/>
              </w:rPr>
              <w:t xml:space="preserve"> choice</w:t>
            </w:r>
            <w:r w:rsidR="00121E3A" w:rsidRPr="00F26D72">
              <w:rPr>
                <w:sz w:val="22"/>
                <w:szCs w:val="22"/>
              </w:rPr>
              <w:t>s are made</w:t>
            </w:r>
            <w:r w:rsidRPr="00F26D72">
              <w:rPr>
                <w:sz w:val="22"/>
                <w:szCs w:val="22"/>
              </w:rPr>
              <w:t xml:space="preserve"> </w:t>
            </w:r>
            <w:r w:rsidR="00121E3A" w:rsidRPr="00F26D72">
              <w:rPr>
                <w:sz w:val="22"/>
                <w:szCs w:val="22"/>
              </w:rPr>
              <w:t>on their own</w:t>
            </w:r>
            <w:r w:rsidRPr="00F26D72">
              <w:rPr>
                <w:sz w:val="22"/>
                <w:szCs w:val="22"/>
              </w:rPr>
              <w:t xml:space="preserve">. </w:t>
            </w:r>
          </w:p>
          <w:p w14:paraId="6183DA61" w14:textId="77777777" w:rsidR="00470273" w:rsidRPr="00F26D72" w:rsidRDefault="007F71BB" w:rsidP="007F71BB">
            <w:pPr>
              <w:rPr>
                <w:sz w:val="22"/>
                <w:szCs w:val="22"/>
              </w:rPr>
            </w:pPr>
            <w:r w:rsidRPr="00F26D72">
              <w:rPr>
                <w:sz w:val="22"/>
                <w:szCs w:val="22"/>
              </w:rPr>
              <w:t>4. The hiring process for filling new positions is lengthy.</w:t>
            </w:r>
          </w:p>
          <w:p w14:paraId="7B981449" w14:textId="1BCAD857" w:rsidR="00694458" w:rsidRPr="00F26D72" w:rsidRDefault="00694458" w:rsidP="007F71BB">
            <w:pPr>
              <w:rPr>
                <w:sz w:val="22"/>
                <w:szCs w:val="22"/>
              </w:rPr>
            </w:pPr>
            <w:r w:rsidRPr="00F26D72">
              <w:rPr>
                <w:sz w:val="22"/>
                <w:szCs w:val="22"/>
              </w:rPr>
              <w:t>5. Managers have enhanced levels of authority with very little control above them.</w:t>
            </w:r>
          </w:p>
        </w:tc>
      </w:tr>
    </w:tbl>
    <w:p w14:paraId="35BFBC82" w14:textId="17AF914C" w:rsidR="004D1B65" w:rsidRPr="0013206E" w:rsidRDefault="004D1B65" w:rsidP="004D1B65"/>
    <w:p w14:paraId="4DE07FA1" w14:textId="77777777" w:rsidR="002A3610" w:rsidRDefault="002A3610">
      <w:pPr>
        <w:spacing w:after="160" w:line="259" w:lineRule="auto"/>
        <w:rPr>
          <w:rFonts w:eastAsiaTheme="majorEastAsia" w:cstheme="majorBidi"/>
          <w:color w:val="2F5496" w:themeColor="accent1" w:themeShade="BF"/>
          <w:sz w:val="26"/>
          <w:szCs w:val="26"/>
        </w:rPr>
      </w:pPr>
      <w:r>
        <w:br w:type="page"/>
      </w:r>
    </w:p>
    <w:p w14:paraId="4565C61C" w14:textId="052DECC2" w:rsidR="004D1B65" w:rsidRPr="0013206E" w:rsidRDefault="00293B4C" w:rsidP="004D1B65">
      <w:pPr>
        <w:pStyle w:val="Heading2"/>
      </w:pPr>
      <w:bookmarkStart w:id="6" w:name="_Toc129373777"/>
      <w:r>
        <w:lastRenderedPageBreak/>
        <w:t>Known i</w:t>
      </w:r>
      <w:r w:rsidR="004D1B65" w:rsidRPr="0013206E">
        <w:t>ssues</w:t>
      </w:r>
      <w:r w:rsidR="00CE0C39" w:rsidRPr="0013206E">
        <w:t xml:space="preserve"> and </w:t>
      </w:r>
      <w:r w:rsidR="000A380B" w:rsidRPr="0013206E">
        <w:t>controversies</w:t>
      </w:r>
      <w:r w:rsidR="00BE2BBD">
        <w:t xml:space="preserve"> concerning Apple’s business </w:t>
      </w:r>
      <w:proofErr w:type="gramStart"/>
      <w:r w:rsidR="00BE2BBD">
        <w:t>ethics</w:t>
      </w:r>
      <w:bookmarkEnd w:id="6"/>
      <w:proofErr w:type="gramEnd"/>
    </w:p>
    <w:p w14:paraId="46BC8284" w14:textId="48E7E682" w:rsidR="00C051DE" w:rsidRPr="00F26D72" w:rsidRDefault="00C051DE" w:rsidP="009E27FF">
      <w:pPr>
        <w:rPr>
          <w:sz w:val="22"/>
          <w:szCs w:val="22"/>
        </w:rPr>
      </w:pPr>
    </w:p>
    <w:p w14:paraId="0382D9EE" w14:textId="7BB65AB7" w:rsidR="00C051DE" w:rsidRPr="00F26D72" w:rsidRDefault="00C051DE" w:rsidP="008B307C">
      <w:pPr>
        <w:spacing w:after="160" w:line="259" w:lineRule="auto"/>
        <w:rPr>
          <w:rFonts w:cs="Arial"/>
          <w:b/>
          <w:bCs/>
          <w:sz w:val="22"/>
          <w:szCs w:val="22"/>
        </w:rPr>
      </w:pPr>
      <w:r w:rsidRPr="00F26D72">
        <w:rPr>
          <w:rFonts w:cs="Arial"/>
          <w:b/>
          <w:bCs/>
          <w:sz w:val="22"/>
          <w:szCs w:val="22"/>
        </w:rPr>
        <w:t>Home working vs. ‘Apple together’ group</w:t>
      </w:r>
    </w:p>
    <w:p w14:paraId="36151973" w14:textId="2392FE92" w:rsidR="00C051DE" w:rsidRDefault="005A6F69" w:rsidP="009E27FF">
      <w:pPr>
        <w:rPr>
          <w:sz w:val="22"/>
          <w:szCs w:val="22"/>
        </w:rPr>
      </w:pPr>
      <w:r w:rsidRPr="005A6F69">
        <w:rPr>
          <w:sz w:val="22"/>
          <w:szCs w:val="22"/>
        </w:rPr>
        <w:t>Apple's new post-pandemic working policy has sparked criticism, with CEO Tim Cook requesting staff return to work for at least three days each week beginning in September 2022. However, an organisation of current and ex-employees known as "Apple Together" claims that this would have the opposite effect, as it would increase employee happiness and have a beneficial effect on diversity and productivity. Ian Goodfellow, Apple's director of machine learning, left the company over this policy and moved to Apple's rival, Google, because they are more accommodating and open.</w:t>
      </w:r>
      <w:r w:rsidRPr="005A6F69">
        <w:rPr>
          <w:sz w:val="22"/>
          <w:szCs w:val="22"/>
        </w:rPr>
        <w:t xml:space="preserve"> </w:t>
      </w:r>
      <w:r w:rsidR="00E0042E">
        <w:rPr>
          <w:sz w:val="22"/>
          <w:szCs w:val="22"/>
        </w:rPr>
        <w:t>(</w:t>
      </w:r>
      <w:proofErr w:type="gramStart"/>
      <w:r w:rsidR="00E0042E" w:rsidRPr="00F451C1">
        <w:rPr>
          <w:sz w:val="22"/>
          <w:szCs w:val="22"/>
        </w:rPr>
        <w:t>the</w:t>
      </w:r>
      <w:proofErr w:type="gramEnd"/>
      <w:r w:rsidR="00E0042E" w:rsidRPr="00F451C1">
        <w:rPr>
          <w:sz w:val="22"/>
          <w:szCs w:val="22"/>
        </w:rPr>
        <w:t xml:space="preserve"> Guardian</w:t>
      </w:r>
      <w:r w:rsidR="00F33FD1">
        <w:rPr>
          <w:sz w:val="22"/>
          <w:szCs w:val="22"/>
        </w:rPr>
        <w:t xml:space="preserve">, </w:t>
      </w:r>
      <w:r w:rsidR="00E0042E" w:rsidRPr="00F451C1">
        <w:rPr>
          <w:sz w:val="22"/>
          <w:szCs w:val="22"/>
        </w:rPr>
        <w:t>2022</w:t>
      </w:r>
      <w:r w:rsidR="00E0042E">
        <w:rPr>
          <w:sz w:val="22"/>
          <w:szCs w:val="22"/>
        </w:rPr>
        <w:t xml:space="preserve">, </w:t>
      </w:r>
      <w:r w:rsidR="00E0042E" w:rsidRPr="00866B41">
        <w:rPr>
          <w:sz w:val="22"/>
          <w:szCs w:val="22"/>
        </w:rPr>
        <w:t>Fortune</w:t>
      </w:r>
      <w:r w:rsidR="00F33FD1">
        <w:rPr>
          <w:sz w:val="22"/>
          <w:szCs w:val="22"/>
        </w:rPr>
        <w:t xml:space="preserve">, </w:t>
      </w:r>
      <w:r w:rsidR="00E0042E" w:rsidRPr="00866B41">
        <w:rPr>
          <w:sz w:val="22"/>
          <w:szCs w:val="22"/>
        </w:rPr>
        <w:t>n.d.</w:t>
      </w:r>
      <w:r w:rsidR="00E0042E">
        <w:rPr>
          <w:sz w:val="22"/>
          <w:szCs w:val="22"/>
        </w:rPr>
        <w:t>)</w:t>
      </w:r>
      <w:r w:rsidR="00E0042E" w:rsidRPr="00F451C1">
        <w:rPr>
          <w:sz w:val="22"/>
          <w:szCs w:val="22"/>
        </w:rPr>
        <w:t>.</w:t>
      </w:r>
    </w:p>
    <w:p w14:paraId="4AE3B8C9" w14:textId="77777777" w:rsidR="00C81A16" w:rsidRPr="00F26D72" w:rsidRDefault="00C81A16" w:rsidP="009E27FF">
      <w:pPr>
        <w:rPr>
          <w:sz w:val="22"/>
          <w:szCs w:val="22"/>
        </w:rPr>
      </w:pPr>
    </w:p>
    <w:p w14:paraId="448B5777" w14:textId="691F53EE" w:rsidR="008B307C" w:rsidRPr="00F26D72" w:rsidRDefault="00BC6D18" w:rsidP="008B307C">
      <w:pPr>
        <w:spacing w:after="160" w:line="259" w:lineRule="auto"/>
        <w:rPr>
          <w:rFonts w:cs="Arial"/>
          <w:b/>
          <w:bCs/>
          <w:sz w:val="22"/>
          <w:szCs w:val="22"/>
        </w:rPr>
      </w:pPr>
      <w:r w:rsidRPr="00F26D72">
        <w:rPr>
          <w:rFonts w:cs="Arial"/>
          <w:b/>
          <w:bCs/>
          <w:sz w:val="22"/>
          <w:szCs w:val="22"/>
        </w:rPr>
        <w:t>#AppleToo movement</w:t>
      </w:r>
    </w:p>
    <w:p w14:paraId="4C5D0FD1" w14:textId="596F5C0F" w:rsidR="0099008E" w:rsidRDefault="005A6F69" w:rsidP="0099008E">
      <w:pPr>
        <w:spacing w:after="160" w:line="259" w:lineRule="auto"/>
        <w:rPr>
          <w:rFonts w:cs="Arial"/>
          <w:sz w:val="22"/>
          <w:szCs w:val="22"/>
        </w:rPr>
      </w:pPr>
      <w:r w:rsidRPr="005A6F69">
        <w:rPr>
          <w:rFonts w:cs="Arial"/>
          <w:sz w:val="22"/>
          <w:szCs w:val="22"/>
        </w:rPr>
        <w:t>A group of current and previous workers are publicly criticising Apple's culture in response to claims that the company's Human Resources department ignored widespread incidents of racism, sexism, discrimination, harassment, and abuse. The "#AppleToo" movement has amassed over 500 employee testimonies from all over the company, with the common theme being racism, sexual harassment, bullying and retaliation for reporting to HR and HR professionals. Participants in the #AppleToo campaign have already begun sharing the accounts of those affected in batches of five and combining them based on common themes.</w:t>
      </w:r>
      <w:r w:rsidRPr="005A6F69">
        <w:rPr>
          <w:rFonts w:cs="Arial"/>
          <w:sz w:val="22"/>
          <w:szCs w:val="22"/>
        </w:rPr>
        <w:t xml:space="preserve"> </w:t>
      </w:r>
      <w:r w:rsidR="009407CE">
        <w:rPr>
          <w:rFonts w:cs="Arial"/>
          <w:sz w:val="22"/>
          <w:szCs w:val="22"/>
        </w:rPr>
        <w:t>(</w:t>
      </w:r>
      <w:r w:rsidR="009407CE" w:rsidRPr="0013206E">
        <w:rPr>
          <w:sz w:val="22"/>
          <w:szCs w:val="22"/>
        </w:rPr>
        <w:t>Skelton,</w:t>
      </w:r>
      <w:r w:rsidR="00F33FD1">
        <w:rPr>
          <w:sz w:val="22"/>
          <w:szCs w:val="22"/>
        </w:rPr>
        <w:t xml:space="preserve"> </w:t>
      </w:r>
      <w:r w:rsidR="009407CE" w:rsidRPr="0013206E">
        <w:rPr>
          <w:sz w:val="22"/>
          <w:szCs w:val="22"/>
        </w:rPr>
        <w:t>2021</w:t>
      </w:r>
      <w:r w:rsidR="009407CE">
        <w:rPr>
          <w:sz w:val="22"/>
          <w:szCs w:val="22"/>
        </w:rPr>
        <w:t>)</w:t>
      </w:r>
      <w:r w:rsidR="009407CE" w:rsidRPr="0013206E">
        <w:rPr>
          <w:sz w:val="22"/>
          <w:szCs w:val="22"/>
        </w:rPr>
        <w:t>.</w:t>
      </w:r>
    </w:p>
    <w:p w14:paraId="15CF4195" w14:textId="10E56B96" w:rsidR="00C4495C" w:rsidRPr="00F26D72" w:rsidRDefault="00C71BBD" w:rsidP="0099008E">
      <w:pPr>
        <w:spacing w:after="160" w:line="259" w:lineRule="auto"/>
        <w:rPr>
          <w:rFonts w:cs="Arial"/>
          <w:b/>
          <w:bCs/>
          <w:sz w:val="22"/>
          <w:szCs w:val="22"/>
        </w:rPr>
      </w:pPr>
      <w:r w:rsidRPr="00F26D72">
        <w:rPr>
          <w:rFonts w:cs="Arial"/>
          <w:b/>
          <w:bCs/>
          <w:sz w:val="22"/>
          <w:szCs w:val="22"/>
        </w:rPr>
        <w:t>Misconduct claims</w:t>
      </w:r>
    </w:p>
    <w:p w14:paraId="67E2C089" w14:textId="1C133B0F" w:rsidR="00C71BBD" w:rsidRPr="00F26D72" w:rsidRDefault="0015748E">
      <w:pPr>
        <w:spacing w:after="160" w:line="259" w:lineRule="auto"/>
        <w:rPr>
          <w:rFonts w:cs="Arial"/>
          <w:sz w:val="22"/>
          <w:szCs w:val="22"/>
        </w:rPr>
      </w:pPr>
      <w:r w:rsidRPr="0015748E">
        <w:rPr>
          <w:rFonts w:cs="Arial"/>
          <w:sz w:val="22"/>
          <w:szCs w:val="22"/>
        </w:rPr>
        <w:t>Over a dozen female employees reported that Apple's HR department mishandled their claims of sexual harassment, including retaliation, not acting in line with their expectations, and offering financial compensation to avoid liability. Some of the women left the company as they were branded as bad team workers.</w:t>
      </w:r>
      <w:r w:rsidRPr="0015748E">
        <w:rPr>
          <w:rFonts w:cs="Arial"/>
          <w:sz w:val="22"/>
          <w:szCs w:val="22"/>
        </w:rPr>
        <w:t xml:space="preserve"> </w:t>
      </w:r>
      <w:r w:rsidR="008D7846">
        <w:rPr>
          <w:sz w:val="22"/>
          <w:szCs w:val="22"/>
        </w:rPr>
        <w:t>(</w:t>
      </w:r>
      <w:r w:rsidR="008D7846" w:rsidRPr="00866B41">
        <w:rPr>
          <w:sz w:val="22"/>
          <w:szCs w:val="22"/>
        </w:rPr>
        <w:t>McGee,</w:t>
      </w:r>
      <w:r w:rsidR="00F33FD1">
        <w:rPr>
          <w:sz w:val="22"/>
          <w:szCs w:val="22"/>
        </w:rPr>
        <w:t xml:space="preserve"> </w:t>
      </w:r>
      <w:r w:rsidR="008D7846" w:rsidRPr="00866B41">
        <w:rPr>
          <w:sz w:val="22"/>
          <w:szCs w:val="22"/>
        </w:rPr>
        <w:t>2022</w:t>
      </w:r>
      <w:r w:rsidR="008D7846">
        <w:rPr>
          <w:sz w:val="22"/>
          <w:szCs w:val="22"/>
        </w:rPr>
        <w:t>)</w:t>
      </w:r>
      <w:r w:rsidR="008D7846" w:rsidRPr="00866B41">
        <w:rPr>
          <w:sz w:val="22"/>
          <w:szCs w:val="22"/>
        </w:rPr>
        <w:t>.</w:t>
      </w:r>
    </w:p>
    <w:p w14:paraId="10A6B7E3" w14:textId="30983EE0" w:rsidR="00AE63C8" w:rsidRPr="00F26D72" w:rsidRDefault="00A6170A">
      <w:pPr>
        <w:spacing w:after="160" w:line="259" w:lineRule="auto"/>
        <w:rPr>
          <w:rFonts w:cs="Arial"/>
          <w:b/>
          <w:bCs/>
          <w:sz w:val="22"/>
          <w:szCs w:val="22"/>
        </w:rPr>
      </w:pPr>
      <w:r>
        <w:rPr>
          <w:rFonts w:cs="Arial"/>
          <w:b/>
          <w:bCs/>
          <w:sz w:val="22"/>
          <w:szCs w:val="22"/>
        </w:rPr>
        <w:t xml:space="preserve">Violation of </w:t>
      </w:r>
      <w:r w:rsidR="000C0D15">
        <w:rPr>
          <w:rFonts w:cs="Arial"/>
          <w:b/>
          <w:bCs/>
          <w:sz w:val="22"/>
          <w:szCs w:val="22"/>
        </w:rPr>
        <w:t>employees'</w:t>
      </w:r>
      <w:r>
        <w:rPr>
          <w:rFonts w:cs="Arial"/>
          <w:b/>
          <w:bCs/>
          <w:sz w:val="22"/>
          <w:szCs w:val="22"/>
        </w:rPr>
        <w:t xml:space="preserve"> rights</w:t>
      </w:r>
    </w:p>
    <w:p w14:paraId="22B1842B" w14:textId="412190BA" w:rsidR="008B307C" w:rsidRPr="00F26D72" w:rsidRDefault="0015748E">
      <w:pPr>
        <w:spacing w:after="160" w:line="259" w:lineRule="auto"/>
        <w:rPr>
          <w:rFonts w:cs="Arial"/>
          <w:sz w:val="22"/>
          <w:szCs w:val="22"/>
        </w:rPr>
      </w:pPr>
      <w:r w:rsidRPr="0015748E">
        <w:rPr>
          <w:rFonts w:cs="Arial"/>
          <w:sz w:val="22"/>
          <w:szCs w:val="22"/>
        </w:rPr>
        <w:t>The CEO of Apple, Tim Cook, sent an email to employees informing them that the company would do everything in its power to find those who leaked. This caused outrage and the employees decided to take the matter to the NLRB, which ruled in favour of them. A formal complaint will be made against Apple if the firm is determined to be at blame and the affected employees cannot come to an arrangement.</w:t>
      </w:r>
      <w:r w:rsidRPr="0015748E">
        <w:rPr>
          <w:rFonts w:cs="Arial"/>
          <w:sz w:val="22"/>
          <w:szCs w:val="22"/>
        </w:rPr>
        <w:t xml:space="preserve"> </w:t>
      </w:r>
      <w:r w:rsidR="00025EE6">
        <w:rPr>
          <w:sz w:val="22"/>
          <w:szCs w:val="22"/>
        </w:rPr>
        <w:t>(</w:t>
      </w:r>
      <w:r w:rsidR="00025EE6" w:rsidRPr="00866B41">
        <w:rPr>
          <w:sz w:val="22"/>
          <w:szCs w:val="22"/>
        </w:rPr>
        <w:t>Mickle, 2023</w:t>
      </w:r>
      <w:r w:rsidR="00025EE6">
        <w:rPr>
          <w:sz w:val="22"/>
          <w:szCs w:val="22"/>
        </w:rPr>
        <w:t>)</w:t>
      </w:r>
      <w:r w:rsidR="00025EE6" w:rsidRPr="00866B41">
        <w:rPr>
          <w:sz w:val="22"/>
          <w:szCs w:val="22"/>
        </w:rPr>
        <w:t>.</w:t>
      </w:r>
    </w:p>
    <w:p w14:paraId="491AD905" w14:textId="77777777" w:rsidR="008B307C" w:rsidRDefault="008B307C" w:rsidP="008B307C">
      <w:pPr>
        <w:pStyle w:val="NoSpacing"/>
      </w:pPr>
    </w:p>
    <w:p w14:paraId="3C96B449" w14:textId="7C8F31CD" w:rsidR="00F451C1" w:rsidRDefault="002A3610">
      <w:pPr>
        <w:spacing w:after="160"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6E1BE9B0" w14:textId="4BF8DBEA" w:rsidR="003B77BF" w:rsidRPr="0013206E" w:rsidRDefault="00D8635B" w:rsidP="00ED4CF2">
      <w:pPr>
        <w:pStyle w:val="Heading1"/>
      </w:pPr>
      <w:bookmarkStart w:id="7" w:name="_Toc129373778"/>
      <w:r w:rsidRPr="0013206E">
        <w:lastRenderedPageBreak/>
        <w:t>Overview</w:t>
      </w:r>
      <w:r w:rsidR="00C234FC" w:rsidRPr="0013206E">
        <w:t xml:space="preserve"> of </w:t>
      </w:r>
      <w:r w:rsidR="004D1B65" w:rsidRPr="0013206E">
        <w:t xml:space="preserve">Apple’s HR </w:t>
      </w:r>
      <w:r w:rsidR="00F451C1">
        <w:t>data</w:t>
      </w:r>
      <w:r w:rsidRPr="0013206E">
        <w:t>*</w:t>
      </w:r>
      <w:bookmarkEnd w:id="7"/>
    </w:p>
    <w:p w14:paraId="23381373" w14:textId="394EDDAC" w:rsidR="00D8635B" w:rsidRPr="0013206E" w:rsidRDefault="00D8635B" w:rsidP="00D8635B"/>
    <w:p w14:paraId="219AE07C" w14:textId="7C3ED8B3" w:rsidR="00D8635B" w:rsidRPr="00D44337" w:rsidRDefault="00D8635B" w:rsidP="00D8635B">
      <w:pPr>
        <w:rPr>
          <w:sz w:val="16"/>
          <w:szCs w:val="16"/>
        </w:rPr>
      </w:pPr>
      <w:r w:rsidRPr="00D44337">
        <w:rPr>
          <w:sz w:val="16"/>
          <w:szCs w:val="16"/>
        </w:rPr>
        <w:t>*</w:t>
      </w:r>
      <w:r w:rsidR="000A380B" w:rsidRPr="00D44337">
        <w:rPr>
          <w:sz w:val="16"/>
          <w:szCs w:val="16"/>
        </w:rPr>
        <w:t>Based</w:t>
      </w:r>
      <w:r w:rsidR="00F35F84" w:rsidRPr="00D44337">
        <w:rPr>
          <w:sz w:val="16"/>
          <w:szCs w:val="16"/>
        </w:rPr>
        <w:t xml:space="preserve"> on</w:t>
      </w:r>
      <w:r w:rsidRPr="00D44337">
        <w:rPr>
          <w:sz w:val="16"/>
          <w:szCs w:val="16"/>
        </w:rPr>
        <w:t xml:space="preserve"> </w:t>
      </w:r>
      <w:r w:rsidR="00F01B84" w:rsidRPr="00D44337">
        <w:rPr>
          <w:sz w:val="16"/>
          <w:szCs w:val="16"/>
        </w:rPr>
        <w:t xml:space="preserve">the </w:t>
      </w:r>
      <w:r w:rsidRPr="00D44337">
        <w:rPr>
          <w:sz w:val="16"/>
          <w:szCs w:val="16"/>
        </w:rPr>
        <w:t xml:space="preserve">US </w:t>
      </w:r>
      <w:r w:rsidR="00F01B84" w:rsidRPr="00D44337">
        <w:rPr>
          <w:sz w:val="16"/>
          <w:szCs w:val="16"/>
        </w:rPr>
        <w:t xml:space="preserve">data </w:t>
      </w:r>
      <w:r w:rsidRPr="00D44337">
        <w:rPr>
          <w:sz w:val="16"/>
          <w:szCs w:val="16"/>
        </w:rPr>
        <w:t xml:space="preserve">gathered from Apple’s website: </w:t>
      </w:r>
      <w:hyperlink r:id="rId8" w:history="1">
        <w:r w:rsidRPr="00D44337">
          <w:rPr>
            <w:rStyle w:val="Hyperlink"/>
            <w:sz w:val="16"/>
            <w:szCs w:val="16"/>
          </w:rPr>
          <w:t>https://www.apple.com/job-creation/</w:t>
        </w:r>
      </w:hyperlink>
      <w:r w:rsidRPr="00D44337">
        <w:rPr>
          <w:sz w:val="16"/>
          <w:szCs w:val="16"/>
        </w:rPr>
        <w:t xml:space="preserve"> </w:t>
      </w:r>
    </w:p>
    <w:p w14:paraId="7046E16C" w14:textId="13BD1E81" w:rsidR="00721C86" w:rsidRPr="0013206E" w:rsidRDefault="00721C86" w:rsidP="00721C86"/>
    <w:p w14:paraId="59480651" w14:textId="37008351" w:rsidR="00D8635B" w:rsidRDefault="00D8635B" w:rsidP="00D8635B">
      <w:pPr>
        <w:pStyle w:val="Heading2"/>
      </w:pPr>
      <w:bookmarkStart w:id="8" w:name="_Toc129373779"/>
      <w:r w:rsidRPr="0013206E">
        <w:t>Apple employees</w:t>
      </w:r>
      <w:bookmarkEnd w:id="8"/>
    </w:p>
    <w:p w14:paraId="29BA9D55" w14:textId="77777777" w:rsidR="005D2367" w:rsidRPr="005D2367" w:rsidRDefault="005D2367" w:rsidP="005D2367"/>
    <w:p w14:paraId="68324731" w14:textId="7C049601" w:rsidR="00D8635B" w:rsidRPr="0013206E" w:rsidRDefault="00D8635B" w:rsidP="00721C86">
      <w:r w:rsidRPr="0013206E">
        <w:rPr>
          <w:noProof/>
        </w:rPr>
        <w:drawing>
          <wp:inline distT="0" distB="0" distL="0" distR="0" wp14:anchorId="3EDD8E5A" wp14:editId="4ACB8044">
            <wp:extent cx="5731510" cy="3727450"/>
            <wp:effectExtent l="0" t="0" r="0" b="6350"/>
            <wp:docPr id="1" name="Picture 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6FB9461" w14:textId="7FD7C25B" w:rsidR="00D8635B" w:rsidRPr="0013206E" w:rsidRDefault="00D8635B" w:rsidP="00D8635B">
      <w:pPr>
        <w:jc w:val="center"/>
        <w:rPr>
          <w:sz w:val="16"/>
          <w:szCs w:val="16"/>
        </w:rPr>
      </w:pPr>
      <w:r w:rsidRPr="0013206E">
        <w:rPr>
          <w:sz w:val="16"/>
          <w:szCs w:val="16"/>
        </w:rPr>
        <w:t xml:space="preserve">Source: </w:t>
      </w:r>
      <w:hyperlink r:id="rId10" w:history="1">
        <w:r w:rsidRPr="0013206E">
          <w:rPr>
            <w:rStyle w:val="Hyperlink"/>
            <w:sz w:val="16"/>
            <w:szCs w:val="16"/>
          </w:rPr>
          <w:t>https://www.apple.com/job-creation/</w:t>
        </w:r>
      </w:hyperlink>
      <w:r w:rsidRPr="0013206E">
        <w:rPr>
          <w:sz w:val="16"/>
          <w:szCs w:val="16"/>
        </w:rPr>
        <w:t xml:space="preserve"> </w:t>
      </w:r>
    </w:p>
    <w:p w14:paraId="217B98C8" w14:textId="1DA10388" w:rsidR="00721C86" w:rsidRPr="0013206E" w:rsidRDefault="00721C86" w:rsidP="00721C86"/>
    <w:p w14:paraId="451127D6" w14:textId="1EC62AE3" w:rsidR="00721C86" w:rsidRDefault="00D8635B" w:rsidP="00F20504">
      <w:pPr>
        <w:pStyle w:val="Heading2"/>
      </w:pPr>
      <w:bookmarkStart w:id="9" w:name="_Toc129373780"/>
      <w:r w:rsidRPr="0013206E">
        <w:t>Employment growth</w:t>
      </w:r>
      <w:bookmarkEnd w:id="9"/>
    </w:p>
    <w:p w14:paraId="3367FA77" w14:textId="77777777" w:rsidR="005D2367" w:rsidRPr="005D2367" w:rsidRDefault="005D2367" w:rsidP="005D2367"/>
    <w:p w14:paraId="2279853A" w14:textId="332FAF1D" w:rsidR="00721C86" w:rsidRPr="0013206E" w:rsidRDefault="00D8635B" w:rsidP="00D8635B">
      <w:pPr>
        <w:jc w:val="center"/>
      </w:pPr>
      <w:r w:rsidRPr="0013206E">
        <w:rPr>
          <w:noProof/>
        </w:rPr>
        <w:drawing>
          <wp:inline distT="0" distB="0" distL="0" distR="0" wp14:anchorId="475DC4B3" wp14:editId="0DA644A7">
            <wp:extent cx="5731510" cy="3103245"/>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03245"/>
                    </a:xfrm>
                    <a:prstGeom prst="rect">
                      <a:avLst/>
                    </a:prstGeom>
                  </pic:spPr>
                </pic:pic>
              </a:graphicData>
            </a:graphic>
          </wp:inline>
        </w:drawing>
      </w:r>
    </w:p>
    <w:p w14:paraId="2353A248" w14:textId="54007BF6" w:rsidR="00721C86" w:rsidRPr="00114059" w:rsidRDefault="00D8635B" w:rsidP="00114059">
      <w:pPr>
        <w:jc w:val="center"/>
        <w:rPr>
          <w:sz w:val="16"/>
          <w:szCs w:val="16"/>
        </w:rPr>
      </w:pPr>
      <w:r w:rsidRPr="0013206E">
        <w:rPr>
          <w:sz w:val="16"/>
          <w:szCs w:val="16"/>
        </w:rPr>
        <w:t xml:space="preserve">Source: </w:t>
      </w:r>
      <w:hyperlink r:id="rId12" w:history="1">
        <w:r w:rsidRPr="0013206E">
          <w:rPr>
            <w:rStyle w:val="Hyperlink"/>
            <w:sz w:val="16"/>
            <w:szCs w:val="16"/>
          </w:rPr>
          <w:t>https://www.apple.com/job-creation/</w:t>
        </w:r>
      </w:hyperlink>
      <w:r w:rsidRPr="0013206E">
        <w:rPr>
          <w:sz w:val="16"/>
          <w:szCs w:val="16"/>
        </w:rPr>
        <w:t xml:space="preserve"> </w:t>
      </w:r>
    </w:p>
    <w:p w14:paraId="4C3168FA" w14:textId="7ABD29E5" w:rsidR="00721C86" w:rsidRDefault="00F20504" w:rsidP="004C4AB8">
      <w:pPr>
        <w:pStyle w:val="Heading2"/>
      </w:pPr>
      <w:bookmarkStart w:id="10" w:name="_Toc129373781"/>
      <w:r w:rsidRPr="0013206E">
        <w:lastRenderedPageBreak/>
        <w:t>Suppliers and manufacturers</w:t>
      </w:r>
      <w:bookmarkEnd w:id="10"/>
    </w:p>
    <w:p w14:paraId="45FD3AD1" w14:textId="77777777" w:rsidR="005D2367" w:rsidRPr="005D2367" w:rsidRDefault="005D2367" w:rsidP="005D2367"/>
    <w:p w14:paraId="56D79479" w14:textId="4AA34DD1" w:rsidR="00721C86" w:rsidRPr="0013206E" w:rsidRDefault="00F20504" w:rsidP="00F20504">
      <w:pPr>
        <w:jc w:val="center"/>
      </w:pPr>
      <w:r w:rsidRPr="0013206E">
        <w:rPr>
          <w:rFonts w:eastAsiaTheme="majorEastAsia" w:cstheme="majorBidi"/>
          <w:noProof/>
          <w:color w:val="2F5496" w:themeColor="accent1" w:themeShade="BF"/>
          <w:sz w:val="32"/>
          <w:szCs w:val="32"/>
        </w:rPr>
        <w:drawing>
          <wp:inline distT="0" distB="0" distL="0" distR="0" wp14:anchorId="75ED17F3" wp14:editId="0634BC71">
            <wp:extent cx="4612686" cy="4707228"/>
            <wp:effectExtent l="0" t="0" r="0" b="508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20161" cy="4816906"/>
                    </a:xfrm>
                    <a:prstGeom prst="rect">
                      <a:avLst/>
                    </a:prstGeom>
                  </pic:spPr>
                </pic:pic>
              </a:graphicData>
            </a:graphic>
          </wp:inline>
        </w:drawing>
      </w:r>
    </w:p>
    <w:p w14:paraId="1F58DDFD" w14:textId="3F623636" w:rsidR="00721C86" w:rsidRPr="0013206E" w:rsidRDefault="00F01B84" w:rsidP="004C4AB8">
      <w:pPr>
        <w:ind w:left="2160" w:firstLine="720"/>
        <w:rPr>
          <w:sz w:val="16"/>
          <w:szCs w:val="16"/>
        </w:rPr>
      </w:pPr>
      <w:r w:rsidRPr="0013206E">
        <w:rPr>
          <w:sz w:val="16"/>
          <w:szCs w:val="16"/>
        </w:rPr>
        <w:t xml:space="preserve">Source: </w:t>
      </w:r>
      <w:hyperlink r:id="rId14" w:history="1">
        <w:r w:rsidRPr="0013206E">
          <w:rPr>
            <w:rStyle w:val="Hyperlink"/>
            <w:sz w:val="16"/>
            <w:szCs w:val="16"/>
          </w:rPr>
          <w:t>https://www.apple.com/job-creation/</w:t>
        </w:r>
      </w:hyperlink>
      <w:r w:rsidRPr="0013206E">
        <w:rPr>
          <w:sz w:val="16"/>
          <w:szCs w:val="16"/>
        </w:rPr>
        <w:t xml:space="preserve"> </w:t>
      </w:r>
    </w:p>
    <w:p w14:paraId="35C69E4B" w14:textId="1FB37392" w:rsidR="004C4AB8" w:rsidRPr="0013206E" w:rsidRDefault="004C4AB8" w:rsidP="004C4AB8">
      <w:pPr>
        <w:ind w:left="2160" w:firstLine="720"/>
        <w:rPr>
          <w:sz w:val="16"/>
          <w:szCs w:val="16"/>
        </w:rPr>
      </w:pPr>
    </w:p>
    <w:p w14:paraId="42657717" w14:textId="77777777" w:rsidR="004C4AB8" w:rsidRPr="0013206E" w:rsidRDefault="004C4AB8" w:rsidP="004C4AB8">
      <w:pPr>
        <w:ind w:left="2160" w:firstLine="720"/>
        <w:rPr>
          <w:sz w:val="16"/>
          <w:szCs w:val="16"/>
        </w:rPr>
      </w:pPr>
    </w:p>
    <w:p w14:paraId="4A411358" w14:textId="7B106792" w:rsidR="00F01B84" w:rsidRPr="0013206E" w:rsidRDefault="00E80AD3" w:rsidP="004C4AB8">
      <w:pPr>
        <w:spacing w:after="160" w:line="259" w:lineRule="auto"/>
        <w:jc w:val="center"/>
      </w:pPr>
      <w:r w:rsidRPr="0013206E">
        <w:rPr>
          <w:rFonts w:eastAsiaTheme="majorEastAsia" w:cstheme="majorBidi"/>
          <w:noProof/>
          <w:color w:val="2F5496" w:themeColor="accent1" w:themeShade="BF"/>
          <w:sz w:val="32"/>
          <w:szCs w:val="32"/>
        </w:rPr>
        <w:drawing>
          <wp:inline distT="0" distB="0" distL="0" distR="0" wp14:anchorId="30C0399B" wp14:editId="0DB1A844">
            <wp:extent cx="4617076" cy="1600068"/>
            <wp:effectExtent l="0" t="0" r="0" b="635"/>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94788" cy="1626999"/>
                    </a:xfrm>
                    <a:prstGeom prst="rect">
                      <a:avLst/>
                    </a:prstGeom>
                  </pic:spPr>
                </pic:pic>
              </a:graphicData>
            </a:graphic>
          </wp:inline>
        </w:drawing>
      </w:r>
    </w:p>
    <w:p w14:paraId="42575118" w14:textId="77777777" w:rsidR="00E80AD3" w:rsidRPr="0013206E" w:rsidRDefault="00E80AD3" w:rsidP="00E80AD3">
      <w:pPr>
        <w:ind w:left="2160" w:firstLine="720"/>
        <w:rPr>
          <w:sz w:val="16"/>
          <w:szCs w:val="16"/>
        </w:rPr>
      </w:pPr>
      <w:r w:rsidRPr="0013206E">
        <w:rPr>
          <w:sz w:val="16"/>
          <w:szCs w:val="16"/>
        </w:rPr>
        <w:t xml:space="preserve">Source: </w:t>
      </w:r>
      <w:hyperlink r:id="rId16" w:history="1">
        <w:r w:rsidRPr="0013206E">
          <w:rPr>
            <w:rStyle w:val="Hyperlink"/>
            <w:sz w:val="16"/>
            <w:szCs w:val="16"/>
          </w:rPr>
          <w:t>https://www.apple.com/job-creation/</w:t>
        </w:r>
      </w:hyperlink>
      <w:r w:rsidRPr="0013206E">
        <w:rPr>
          <w:sz w:val="16"/>
          <w:szCs w:val="16"/>
        </w:rPr>
        <w:t xml:space="preserve"> </w:t>
      </w:r>
    </w:p>
    <w:p w14:paraId="534FB27B" w14:textId="2ACECF26" w:rsidR="00E80AD3" w:rsidRPr="0013206E" w:rsidRDefault="00E80AD3">
      <w:pPr>
        <w:spacing w:after="160" w:line="259" w:lineRule="auto"/>
        <w:rPr>
          <w:rFonts w:eastAsiaTheme="majorEastAsia" w:cstheme="majorBidi"/>
          <w:color w:val="2F5496" w:themeColor="accent1" w:themeShade="BF"/>
          <w:sz w:val="32"/>
          <w:szCs w:val="32"/>
        </w:rPr>
      </w:pPr>
    </w:p>
    <w:p w14:paraId="6CCE4698" w14:textId="77777777" w:rsidR="004C4AB8" w:rsidRPr="0013206E" w:rsidRDefault="004C4AB8">
      <w:pPr>
        <w:spacing w:after="160" w:line="259" w:lineRule="auto"/>
        <w:rPr>
          <w:rFonts w:eastAsiaTheme="majorEastAsia" w:cstheme="majorBidi"/>
          <w:color w:val="2F5496" w:themeColor="accent1" w:themeShade="BF"/>
          <w:sz w:val="26"/>
          <w:szCs w:val="26"/>
        </w:rPr>
      </w:pPr>
      <w:r w:rsidRPr="0013206E">
        <w:br w:type="page"/>
      </w:r>
    </w:p>
    <w:p w14:paraId="5AEDBEF1" w14:textId="6FDA41AD" w:rsidR="00E80AD3" w:rsidRDefault="00E80AD3" w:rsidP="00E80AD3">
      <w:pPr>
        <w:pStyle w:val="Heading2"/>
      </w:pPr>
      <w:bookmarkStart w:id="11" w:name="_Toc129373782"/>
      <w:r w:rsidRPr="0013206E">
        <w:lastRenderedPageBreak/>
        <w:t xml:space="preserve">App design and </w:t>
      </w:r>
      <w:r w:rsidR="005D2367">
        <w:t>development</w:t>
      </w:r>
      <w:bookmarkEnd w:id="11"/>
    </w:p>
    <w:p w14:paraId="6ACD3708" w14:textId="77777777" w:rsidR="005D2367" w:rsidRPr="005D2367" w:rsidRDefault="005D2367" w:rsidP="005D2367"/>
    <w:p w14:paraId="70022051" w14:textId="77777777" w:rsidR="004C4AB8" w:rsidRPr="0013206E" w:rsidRDefault="004C4AB8" w:rsidP="004C4AB8">
      <w:pPr>
        <w:spacing w:after="160" w:line="259" w:lineRule="auto"/>
        <w:jc w:val="center"/>
      </w:pPr>
      <w:r w:rsidRPr="0013206E">
        <w:rPr>
          <w:noProof/>
        </w:rPr>
        <w:drawing>
          <wp:inline distT="0" distB="0" distL="0" distR="0" wp14:anchorId="2FA2044D" wp14:editId="07BDBBE2">
            <wp:extent cx="3594348" cy="2530698"/>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50887" cy="2570506"/>
                    </a:xfrm>
                    <a:prstGeom prst="rect">
                      <a:avLst/>
                    </a:prstGeom>
                  </pic:spPr>
                </pic:pic>
              </a:graphicData>
            </a:graphic>
          </wp:inline>
        </w:drawing>
      </w:r>
    </w:p>
    <w:p w14:paraId="0D9F1909" w14:textId="2D8159A0" w:rsidR="004C4AB8" w:rsidRPr="0013206E" w:rsidRDefault="004C4AB8" w:rsidP="004C4AB8">
      <w:pPr>
        <w:spacing w:after="160" w:line="259" w:lineRule="auto"/>
        <w:jc w:val="center"/>
        <w:rPr>
          <w:sz w:val="16"/>
          <w:szCs w:val="16"/>
        </w:rPr>
      </w:pPr>
      <w:r w:rsidRPr="0013206E">
        <w:rPr>
          <w:sz w:val="16"/>
          <w:szCs w:val="16"/>
        </w:rPr>
        <w:t xml:space="preserve">Source: </w:t>
      </w:r>
      <w:hyperlink r:id="rId18" w:history="1">
        <w:r w:rsidRPr="0013206E">
          <w:rPr>
            <w:rStyle w:val="Hyperlink"/>
            <w:sz w:val="16"/>
            <w:szCs w:val="16"/>
          </w:rPr>
          <w:t>https://www.apple.com/job-creation/</w:t>
        </w:r>
      </w:hyperlink>
      <w:r w:rsidRPr="0013206E">
        <w:rPr>
          <w:sz w:val="16"/>
          <w:szCs w:val="16"/>
        </w:rPr>
        <w:t xml:space="preserve"> </w:t>
      </w:r>
    </w:p>
    <w:p w14:paraId="077D98A8" w14:textId="77777777" w:rsidR="004C4AB8" w:rsidRPr="0013206E" w:rsidRDefault="004C4AB8" w:rsidP="004C4AB8">
      <w:pPr>
        <w:spacing w:after="160" w:line="259" w:lineRule="auto"/>
        <w:jc w:val="center"/>
      </w:pPr>
      <w:r w:rsidRPr="0013206E">
        <w:rPr>
          <w:noProof/>
        </w:rPr>
        <w:drawing>
          <wp:inline distT="0" distB="0" distL="0" distR="0" wp14:anchorId="535D0EB4" wp14:editId="0F662873">
            <wp:extent cx="5731510" cy="3928110"/>
            <wp:effectExtent l="0" t="0" r="0" b="0"/>
            <wp:docPr id="6" name="Picture 6"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ubble cha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928110"/>
                    </a:xfrm>
                    <a:prstGeom prst="rect">
                      <a:avLst/>
                    </a:prstGeom>
                  </pic:spPr>
                </pic:pic>
              </a:graphicData>
            </a:graphic>
          </wp:inline>
        </w:drawing>
      </w:r>
    </w:p>
    <w:p w14:paraId="78561535" w14:textId="77777777" w:rsidR="004C4AB8" w:rsidRPr="0013206E" w:rsidRDefault="004C4AB8" w:rsidP="004C4AB8">
      <w:pPr>
        <w:spacing w:after="160" w:line="259" w:lineRule="auto"/>
        <w:jc w:val="center"/>
        <w:rPr>
          <w:sz w:val="16"/>
          <w:szCs w:val="16"/>
        </w:rPr>
      </w:pPr>
      <w:r w:rsidRPr="0013206E">
        <w:rPr>
          <w:sz w:val="16"/>
          <w:szCs w:val="16"/>
        </w:rPr>
        <w:t xml:space="preserve">Source: </w:t>
      </w:r>
      <w:hyperlink r:id="rId20" w:history="1">
        <w:r w:rsidRPr="0013206E">
          <w:rPr>
            <w:rStyle w:val="Hyperlink"/>
            <w:sz w:val="16"/>
            <w:szCs w:val="16"/>
          </w:rPr>
          <w:t>https://www.apple.com/job-creation/</w:t>
        </w:r>
      </w:hyperlink>
      <w:r w:rsidRPr="0013206E">
        <w:rPr>
          <w:sz w:val="16"/>
          <w:szCs w:val="16"/>
        </w:rPr>
        <w:t xml:space="preserve"> </w:t>
      </w:r>
    </w:p>
    <w:p w14:paraId="33BFF63B" w14:textId="2F1659BE" w:rsidR="004C4AB8" w:rsidRPr="0013206E" w:rsidRDefault="004C4AB8" w:rsidP="004C4AB8">
      <w:pPr>
        <w:spacing w:after="160" w:line="259" w:lineRule="auto"/>
        <w:jc w:val="center"/>
        <w:rPr>
          <w:rFonts w:eastAsiaTheme="majorEastAsia" w:cstheme="majorBidi"/>
          <w:color w:val="2F5496" w:themeColor="accent1" w:themeShade="BF"/>
          <w:sz w:val="32"/>
          <w:szCs w:val="32"/>
        </w:rPr>
      </w:pPr>
      <w:r w:rsidRPr="0013206E">
        <w:br w:type="page"/>
      </w:r>
    </w:p>
    <w:p w14:paraId="54B10A33" w14:textId="2B90215F" w:rsidR="00721C86" w:rsidRPr="0013206E" w:rsidRDefault="00721C86" w:rsidP="00721C86">
      <w:pPr>
        <w:pStyle w:val="Heading1"/>
      </w:pPr>
      <w:bookmarkStart w:id="12" w:name="_Toc129373783"/>
      <w:r w:rsidRPr="0013206E">
        <w:lastRenderedPageBreak/>
        <w:t>Areas for improvement</w:t>
      </w:r>
      <w:bookmarkEnd w:id="12"/>
    </w:p>
    <w:p w14:paraId="1F2202F1" w14:textId="76D7ACBE" w:rsidR="00721C86" w:rsidRPr="0013206E" w:rsidRDefault="00721C86" w:rsidP="00721C86"/>
    <w:p w14:paraId="40705EAF" w14:textId="78EECA0E" w:rsidR="005C3384" w:rsidRDefault="005C3384" w:rsidP="00721C86">
      <w:pPr>
        <w:rPr>
          <w:sz w:val="22"/>
          <w:szCs w:val="22"/>
        </w:rPr>
      </w:pPr>
      <w:r w:rsidRPr="005C3384">
        <w:rPr>
          <w:sz w:val="22"/>
          <w:szCs w:val="22"/>
        </w:rPr>
        <w:t>Based on the</w:t>
      </w:r>
      <w:r w:rsidR="004C31C4">
        <w:rPr>
          <w:sz w:val="22"/>
          <w:szCs w:val="22"/>
        </w:rPr>
        <w:t xml:space="preserve"> analysis of the</w:t>
      </w:r>
      <w:r w:rsidRPr="005C3384">
        <w:rPr>
          <w:sz w:val="22"/>
          <w:szCs w:val="22"/>
        </w:rPr>
        <w:t xml:space="preserve"> findings</w:t>
      </w:r>
      <w:r w:rsidR="004C31C4">
        <w:rPr>
          <w:sz w:val="22"/>
          <w:szCs w:val="22"/>
        </w:rPr>
        <w:t xml:space="preserve"> presented in the above sections,</w:t>
      </w:r>
      <w:r w:rsidR="004E4D32">
        <w:rPr>
          <w:sz w:val="22"/>
          <w:szCs w:val="22"/>
        </w:rPr>
        <w:t xml:space="preserve"> </w:t>
      </w:r>
      <w:r>
        <w:rPr>
          <w:sz w:val="22"/>
          <w:szCs w:val="22"/>
        </w:rPr>
        <w:t xml:space="preserve">there are </w:t>
      </w:r>
      <w:r w:rsidR="00487BDE">
        <w:rPr>
          <w:sz w:val="22"/>
          <w:szCs w:val="22"/>
        </w:rPr>
        <w:t>two</w:t>
      </w:r>
      <w:r>
        <w:rPr>
          <w:sz w:val="22"/>
          <w:szCs w:val="22"/>
        </w:rPr>
        <w:t xml:space="preserve"> specific areas which need to be improved:</w:t>
      </w:r>
    </w:p>
    <w:p w14:paraId="32B68BA0" w14:textId="1BADEBEC" w:rsidR="005F7533" w:rsidRPr="005F7533" w:rsidRDefault="004C55E3" w:rsidP="005F7533">
      <w:pPr>
        <w:pStyle w:val="ListParagraph"/>
        <w:numPr>
          <w:ilvl w:val="0"/>
          <w:numId w:val="11"/>
        </w:numPr>
        <w:rPr>
          <w:sz w:val="22"/>
          <w:szCs w:val="22"/>
        </w:rPr>
      </w:pPr>
      <w:r>
        <w:rPr>
          <w:sz w:val="22"/>
          <w:szCs w:val="22"/>
        </w:rPr>
        <w:t>H</w:t>
      </w:r>
      <w:r w:rsidRPr="004C55E3">
        <w:rPr>
          <w:sz w:val="22"/>
          <w:szCs w:val="22"/>
        </w:rPr>
        <w:t>andling and failing to adequately address allegations of employee misconduct</w:t>
      </w:r>
      <w:r w:rsidR="005F7533">
        <w:rPr>
          <w:sz w:val="22"/>
          <w:szCs w:val="22"/>
        </w:rPr>
        <w:t>.</w:t>
      </w:r>
    </w:p>
    <w:p w14:paraId="542B28F2" w14:textId="7A407BD2" w:rsidR="008766A1" w:rsidRDefault="00807B55" w:rsidP="005F7533">
      <w:pPr>
        <w:pStyle w:val="ListParagraph"/>
        <w:numPr>
          <w:ilvl w:val="0"/>
          <w:numId w:val="11"/>
        </w:numPr>
        <w:rPr>
          <w:sz w:val="22"/>
          <w:szCs w:val="22"/>
        </w:rPr>
      </w:pPr>
      <w:r>
        <w:rPr>
          <w:sz w:val="22"/>
          <w:szCs w:val="22"/>
        </w:rPr>
        <w:t>Access</w:t>
      </w:r>
      <w:r w:rsidR="00942EBB">
        <w:rPr>
          <w:sz w:val="22"/>
          <w:szCs w:val="22"/>
        </w:rPr>
        <w:t xml:space="preserve"> to a fair </w:t>
      </w:r>
      <w:r w:rsidR="00AF5AC0">
        <w:rPr>
          <w:sz w:val="22"/>
          <w:szCs w:val="22"/>
        </w:rPr>
        <w:t>work-life</w:t>
      </w:r>
      <w:r w:rsidR="00942EBB">
        <w:rPr>
          <w:sz w:val="22"/>
          <w:szCs w:val="22"/>
        </w:rPr>
        <w:t xml:space="preserve"> balance </w:t>
      </w:r>
      <w:r w:rsidR="00615ED9">
        <w:rPr>
          <w:sz w:val="22"/>
          <w:szCs w:val="22"/>
        </w:rPr>
        <w:t>–</w:t>
      </w:r>
      <w:r w:rsidR="00942EBB">
        <w:rPr>
          <w:sz w:val="22"/>
          <w:szCs w:val="22"/>
        </w:rPr>
        <w:t xml:space="preserve"> </w:t>
      </w:r>
      <w:r w:rsidR="00615ED9">
        <w:rPr>
          <w:sz w:val="22"/>
          <w:szCs w:val="22"/>
        </w:rPr>
        <w:t xml:space="preserve">in terms of not being flexible when it comes to working from home policy. </w:t>
      </w:r>
    </w:p>
    <w:p w14:paraId="127CFA7C" w14:textId="77777777" w:rsidR="008766A1" w:rsidRPr="008766A1" w:rsidRDefault="008766A1" w:rsidP="008766A1">
      <w:pPr>
        <w:rPr>
          <w:sz w:val="22"/>
          <w:szCs w:val="22"/>
        </w:rPr>
      </w:pPr>
    </w:p>
    <w:p w14:paraId="137D7AF0" w14:textId="4FE1F41F" w:rsidR="002A1EC5" w:rsidRPr="0013206E" w:rsidRDefault="002A1EC5" w:rsidP="002A1EC5"/>
    <w:p w14:paraId="0655A298" w14:textId="77777777" w:rsidR="00491DE2" w:rsidRPr="0013206E" w:rsidRDefault="00491DE2">
      <w:pPr>
        <w:spacing w:after="160" w:line="259" w:lineRule="auto"/>
        <w:rPr>
          <w:rFonts w:cs="Arial"/>
        </w:rPr>
      </w:pPr>
    </w:p>
    <w:p w14:paraId="4DC30264" w14:textId="77777777" w:rsidR="00491DE2" w:rsidRPr="0013206E" w:rsidRDefault="00491DE2">
      <w:pPr>
        <w:spacing w:after="160" w:line="259" w:lineRule="auto"/>
        <w:rPr>
          <w:rFonts w:cs="Arial"/>
        </w:rPr>
      </w:pPr>
    </w:p>
    <w:p w14:paraId="425EC70B" w14:textId="35DC692A" w:rsidR="000934EB" w:rsidRPr="0013206E" w:rsidRDefault="000934EB">
      <w:pPr>
        <w:spacing w:after="160" w:line="259" w:lineRule="auto"/>
        <w:rPr>
          <w:rFonts w:eastAsiaTheme="majorEastAsia" w:cs="Arial"/>
          <w:color w:val="2F5496" w:themeColor="accent1" w:themeShade="BF"/>
          <w:sz w:val="32"/>
          <w:szCs w:val="32"/>
        </w:rPr>
      </w:pPr>
      <w:r w:rsidRPr="0013206E">
        <w:rPr>
          <w:rFonts w:cs="Arial"/>
        </w:rPr>
        <w:br w:type="page"/>
      </w:r>
    </w:p>
    <w:p w14:paraId="1DB6ACF0" w14:textId="63E1DFAF" w:rsidR="00DD6CCC" w:rsidRDefault="00DD6CCC" w:rsidP="00DD6420">
      <w:pPr>
        <w:pStyle w:val="Heading1"/>
        <w:rPr>
          <w:rFonts w:cs="Arial"/>
        </w:rPr>
      </w:pPr>
      <w:bookmarkStart w:id="13" w:name="_Toc129373784"/>
      <w:r w:rsidRPr="0013206E">
        <w:rPr>
          <w:rFonts w:cs="Arial"/>
        </w:rPr>
        <w:lastRenderedPageBreak/>
        <w:t>Conclusion</w:t>
      </w:r>
      <w:bookmarkEnd w:id="13"/>
      <w:r w:rsidR="00721C86" w:rsidRPr="0013206E">
        <w:rPr>
          <w:rFonts w:cs="Arial"/>
        </w:rPr>
        <w:t xml:space="preserve"> </w:t>
      </w:r>
    </w:p>
    <w:p w14:paraId="77AE828C" w14:textId="77777777" w:rsidR="008766A1" w:rsidRDefault="008766A1" w:rsidP="00F12B62">
      <w:pPr>
        <w:rPr>
          <w:rFonts w:cs="Arial"/>
          <w:sz w:val="22"/>
          <w:szCs w:val="22"/>
        </w:rPr>
      </w:pPr>
    </w:p>
    <w:p w14:paraId="242D0B99" w14:textId="4461E0A3" w:rsidR="002571CE" w:rsidRDefault="0015748E" w:rsidP="00F12B62">
      <w:pPr>
        <w:rPr>
          <w:rFonts w:cs="Arial"/>
          <w:sz w:val="22"/>
          <w:szCs w:val="22"/>
        </w:rPr>
      </w:pPr>
      <w:r w:rsidRPr="0015748E">
        <w:rPr>
          <w:rFonts w:cs="Arial"/>
          <w:sz w:val="22"/>
          <w:szCs w:val="22"/>
        </w:rPr>
        <w:t>Apple has a unique approach to talent management, with a comprehensive recruitment process aimed at finding the best. They also focus on employee self-development and independence, which is the foundation of their innovations. Finally, they empower project managers with almost unlimited authority and accountability for their decisions.</w:t>
      </w:r>
      <w:r w:rsidRPr="0015748E">
        <w:rPr>
          <w:rFonts w:cs="Arial"/>
          <w:sz w:val="22"/>
          <w:szCs w:val="22"/>
        </w:rPr>
        <w:t xml:space="preserve"> </w:t>
      </w:r>
      <w:r w:rsidR="00460CC9">
        <w:rPr>
          <w:sz w:val="22"/>
          <w:szCs w:val="22"/>
        </w:rPr>
        <w:t>(</w:t>
      </w:r>
      <w:r w:rsidR="00460CC9" w:rsidRPr="00866B41">
        <w:rPr>
          <w:sz w:val="22"/>
          <w:szCs w:val="22"/>
        </w:rPr>
        <w:t>Management-training-guru.com.</w:t>
      </w:r>
      <w:r w:rsidR="00F33FD1">
        <w:rPr>
          <w:sz w:val="22"/>
          <w:szCs w:val="22"/>
        </w:rPr>
        <w:t xml:space="preserve">, </w:t>
      </w:r>
      <w:r w:rsidR="00460CC9" w:rsidRPr="00866B41">
        <w:rPr>
          <w:sz w:val="22"/>
          <w:szCs w:val="22"/>
        </w:rPr>
        <w:t>2013</w:t>
      </w:r>
      <w:r w:rsidR="00460CC9">
        <w:rPr>
          <w:sz w:val="22"/>
          <w:szCs w:val="22"/>
        </w:rPr>
        <w:t>)</w:t>
      </w:r>
      <w:r w:rsidR="00460CC9" w:rsidRPr="00866B41">
        <w:rPr>
          <w:sz w:val="22"/>
          <w:szCs w:val="22"/>
        </w:rPr>
        <w:t>.</w:t>
      </w:r>
    </w:p>
    <w:p w14:paraId="716245EB" w14:textId="77777777" w:rsidR="008766A1" w:rsidRDefault="008766A1" w:rsidP="00F12B62">
      <w:pPr>
        <w:rPr>
          <w:rFonts w:cs="Arial"/>
          <w:sz w:val="22"/>
          <w:szCs w:val="22"/>
        </w:rPr>
      </w:pPr>
    </w:p>
    <w:p w14:paraId="66DAB94B" w14:textId="7EAA880B" w:rsidR="00620190" w:rsidRDefault="0015748E" w:rsidP="00F12B62">
      <w:pPr>
        <w:rPr>
          <w:rFonts w:cs="Arial"/>
          <w:sz w:val="22"/>
          <w:szCs w:val="22"/>
        </w:rPr>
      </w:pPr>
      <w:r w:rsidRPr="0015748E">
        <w:rPr>
          <w:rFonts w:cs="Arial"/>
          <w:sz w:val="22"/>
          <w:szCs w:val="22"/>
        </w:rPr>
        <w:t>Apple's policies and approach have created a toxic culture, leading to mistreatment of employees and sexual abuse.</w:t>
      </w:r>
      <w:r w:rsidRPr="0015748E">
        <w:rPr>
          <w:rFonts w:cs="Arial"/>
          <w:sz w:val="22"/>
          <w:szCs w:val="22"/>
        </w:rPr>
        <w:t xml:space="preserve"> </w:t>
      </w:r>
      <w:r w:rsidR="003B03B8">
        <w:rPr>
          <w:sz w:val="22"/>
          <w:szCs w:val="22"/>
        </w:rPr>
        <w:t>(</w:t>
      </w:r>
      <w:r w:rsidR="003B03B8" w:rsidRPr="00866B41">
        <w:rPr>
          <w:sz w:val="22"/>
          <w:szCs w:val="22"/>
        </w:rPr>
        <w:t>McGee,</w:t>
      </w:r>
      <w:r w:rsidR="00F33FD1">
        <w:rPr>
          <w:sz w:val="22"/>
          <w:szCs w:val="22"/>
        </w:rPr>
        <w:t xml:space="preserve"> </w:t>
      </w:r>
      <w:r w:rsidR="003B03B8" w:rsidRPr="00866B41">
        <w:rPr>
          <w:sz w:val="22"/>
          <w:szCs w:val="22"/>
        </w:rPr>
        <w:t>2022</w:t>
      </w:r>
      <w:r w:rsidR="003B03B8">
        <w:rPr>
          <w:sz w:val="22"/>
          <w:szCs w:val="22"/>
        </w:rPr>
        <w:t>)</w:t>
      </w:r>
      <w:r w:rsidR="003B03B8" w:rsidRPr="00866B41">
        <w:rPr>
          <w:sz w:val="22"/>
          <w:szCs w:val="22"/>
        </w:rPr>
        <w:t xml:space="preserve">. </w:t>
      </w:r>
      <w:r w:rsidR="00F41F15">
        <w:rPr>
          <w:rFonts w:cs="Arial"/>
          <w:sz w:val="22"/>
          <w:szCs w:val="22"/>
        </w:rPr>
        <w:t xml:space="preserve">Employees being </w:t>
      </w:r>
      <w:r w:rsidR="00804A83">
        <w:rPr>
          <w:rFonts w:cs="Arial"/>
          <w:sz w:val="22"/>
          <w:szCs w:val="22"/>
        </w:rPr>
        <w:t>unable</w:t>
      </w:r>
      <w:r w:rsidR="00F41F15">
        <w:rPr>
          <w:rFonts w:cs="Arial"/>
          <w:sz w:val="22"/>
          <w:szCs w:val="22"/>
        </w:rPr>
        <w:t xml:space="preserve"> to find help </w:t>
      </w:r>
      <w:r w:rsidR="00804A83">
        <w:rPr>
          <w:rFonts w:cs="Arial"/>
          <w:sz w:val="22"/>
          <w:szCs w:val="22"/>
        </w:rPr>
        <w:t>in</w:t>
      </w:r>
      <w:r w:rsidR="00F41F15">
        <w:rPr>
          <w:rFonts w:cs="Arial"/>
          <w:sz w:val="22"/>
          <w:szCs w:val="22"/>
        </w:rPr>
        <w:t xml:space="preserve"> Apple’s HR department resorted to an outside means of looking </w:t>
      </w:r>
      <w:r w:rsidR="00804A83">
        <w:rPr>
          <w:rFonts w:cs="Arial"/>
          <w:sz w:val="22"/>
          <w:szCs w:val="22"/>
        </w:rPr>
        <w:t xml:space="preserve">for </w:t>
      </w:r>
      <w:r w:rsidR="00F41F15">
        <w:rPr>
          <w:rFonts w:cs="Arial"/>
          <w:sz w:val="22"/>
          <w:szCs w:val="22"/>
        </w:rPr>
        <w:t>help and being listened</w:t>
      </w:r>
      <w:r w:rsidR="00804A83">
        <w:rPr>
          <w:rFonts w:cs="Arial"/>
          <w:sz w:val="22"/>
          <w:szCs w:val="22"/>
        </w:rPr>
        <w:t xml:space="preserve"> to</w:t>
      </w:r>
      <w:r w:rsidR="00F41F15">
        <w:rPr>
          <w:rFonts w:cs="Arial"/>
          <w:sz w:val="22"/>
          <w:szCs w:val="22"/>
        </w:rPr>
        <w:t>.</w:t>
      </w:r>
      <w:r w:rsidR="00935D03" w:rsidRPr="00935D03">
        <w:rPr>
          <w:sz w:val="22"/>
          <w:szCs w:val="22"/>
        </w:rPr>
        <w:t xml:space="preserve"> </w:t>
      </w:r>
      <w:r w:rsidR="00935D03">
        <w:rPr>
          <w:sz w:val="22"/>
          <w:szCs w:val="22"/>
        </w:rPr>
        <w:t>(</w:t>
      </w:r>
      <w:r w:rsidR="00935D03" w:rsidRPr="0013206E">
        <w:rPr>
          <w:sz w:val="22"/>
          <w:szCs w:val="22"/>
        </w:rPr>
        <w:t>Skelton,</w:t>
      </w:r>
      <w:r w:rsidR="00D47326">
        <w:rPr>
          <w:sz w:val="22"/>
          <w:szCs w:val="22"/>
        </w:rPr>
        <w:t xml:space="preserve"> </w:t>
      </w:r>
      <w:r w:rsidR="00935D03" w:rsidRPr="0013206E">
        <w:rPr>
          <w:sz w:val="22"/>
          <w:szCs w:val="22"/>
        </w:rPr>
        <w:t>2021</w:t>
      </w:r>
      <w:r w:rsidR="00935D03">
        <w:rPr>
          <w:sz w:val="22"/>
          <w:szCs w:val="22"/>
        </w:rPr>
        <w:t>)</w:t>
      </w:r>
      <w:r w:rsidR="00935D03" w:rsidRPr="0013206E">
        <w:rPr>
          <w:sz w:val="22"/>
          <w:szCs w:val="22"/>
        </w:rPr>
        <w:t xml:space="preserve">. </w:t>
      </w:r>
      <w:r w:rsidR="00202CC3">
        <w:rPr>
          <w:rFonts w:cs="Arial"/>
          <w:sz w:val="22"/>
          <w:szCs w:val="22"/>
        </w:rPr>
        <w:t xml:space="preserve">Also, their new remote working policy has caused many of the long-term employees to leave Apple for competitors </w:t>
      </w:r>
      <w:r w:rsidR="007560D5" w:rsidRPr="007560D5">
        <w:rPr>
          <w:rFonts w:cs="Arial"/>
          <w:sz w:val="22"/>
          <w:szCs w:val="22"/>
        </w:rPr>
        <w:t xml:space="preserve">(Corporate Rebels, n.d.) </w:t>
      </w:r>
      <w:r w:rsidR="00202CC3">
        <w:rPr>
          <w:rFonts w:cs="Arial"/>
          <w:sz w:val="22"/>
          <w:szCs w:val="22"/>
        </w:rPr>
        <w:t>which offer much more flexible working policies.</w:t>
      </w:r>
      <w:r w:rsidR="00935D03" w:rsidRPr="00935D03">
        <w:rPr>
          <w:sz w:val="22"/>
          <w:szCs w:val="22"/>
        </w:rPr>
        <w:t xml:space="preserve"> </w:t>
      </w:r>
      <w:r w:rsidR="00935D03">
        <w:rPr>
          <w:sz w:val="22"/>
          <w:szCs w:val="22"/>
        </w:rPr>
        <w:t>(</w:t>
      </w:r>
      <w:proofErr w:type="gramStart"/>
      <w:r w:rsidR="00935D03" w:rsidRPr="00F451C1">
        <w:rPr>
          <w:sz w:val="22"/>
          <w:szCs w:val="22"/>
        </w:rPr>
        <w:t>the</w:t>
      </w:r>
      <w:proofErr w:type="gramEnd"/>
      <w:r w:rsidR="00935D03" w:rsidRPr="00F451C1">
        <w:rPr>
          <w:sz w:val="22"/>
          <w:szCs w:val="22"/>
        </w:rPr>
        <w:t xml:space="preserve"> Guardian.</w:t>
      </w:r>
      <w:r w:rsidR="00D47326">
        <w:rPr>
          <w:sz w:val="22"/>
          <w:szCs w:val="22"/>
        </w:rPr>
        <w:t xml:space="preserve">, </w:t>
      </w:r>
      <w:r w:rsidR="00935D03" w:rsidRPr="00F451C1">
        <w:rPr>
          <w:sz w:val="22"/>
          <w:szCs w:val="22"/>
        </w:rPr>
        <w:t>2022</w:t>
      </w:r>
      <w:r w:rsidR="003B03B8">
        <w:rPr>
          <w:sz w:val="22"/>
          <w:szCs w:val="22"/>
        </w:rPr>
        <w:t xml:space="preserve">, </w:t>
      </w:r>
      <w:r w:rsidR="003B03B8" w:rsidRPr="00866B41">
        <w:rPr>
          <w:sz w:val="22"/>
          <w:szCs w:val="22"/>
        </w:rPr>
        <w:t>Fortune.</w:t>
      </w:r>
      <w:r w:rsidR="00D47326">
        <w:rPr>
          <w:sz w:val="22"/>
          <w:szCs w:val="22"/>
        </w:rPr>
        <w:t xml:space="preserve">, </w:t>
      </w:r>
      <w:r w:rsidR="003B03B8" w:rsidRPr="00866B41">
        <w:rPr>
          <w:sz w:val="22"/>
          <w:szCs w:val="22"/>
        </w:rPr>
        <w:t>n.d.</w:t>
      </w:r>
      <w:r w:rsidR="00D47326">
        <w:rPr>
          <w:sz w:val="22"/>
          <w:szCs w:val="22"/>
        </w:rPr>
        <w:t>)</w:t>
      </w:r>
      <w:r w:rsidR="00935D03" w:rsidRPr="00F451C1">
        <w:rPr>
          <w:sz w:val="22"/>
          <w:szCs w:val="22"/>
        </w:rPr>
        <w:t>.</w:t>
      </w:r>
    </w:p>
    <w:p w14:paraId="4D212062" w14:textId="77777777" w:rsidR="00620190" w:rsidRDefault="00620190" w:rsidP="00F12B62">
      <w:pPr>
        <w:rPr>
          <w:rFonts w:cs="Arial"/>
          <w:sz w:val="22"/>
          <w:szCs w:val="22"/>
        </w:rPr>
      </w:pPr>
    </w:p>
    <w:p w14:paraId="4D7DC6EF" w14:textId="4BFFB4D2" w:rsidR="00F41F15" w:rsidRPr="002571CE" w:rsidRDefault="003704B0" w:rsidP="00F12B62">
      <w:pPr>
        <w:rPr>
          <w:rFonts w:cs="Arial"/>
          <w:sz w:val="22"/>
          <w:szCs w:val="22"/>
        </w:rPr>
      </w:pPr>
      <w:r>
        <w:rPr>
          <w:rFonts w:cs="Arial"/>
          <w:sz w:val="22"/>
          <w:szCs w:val="22"/>
        </w:rPr>
        <w:t>As a result, t</w:t>
      </w:r>
      <w:r w:rsidR="008078C3">
        <w:rPr>
          <w:rFonts w:cs="Arial"/>
          <w:sz w:val="22"/>
          <w:szCs w:val="22"/>
        </w:rPr>
        <w:t>his</w:t>
      </w:r>
      <w:r w:rsidR="00804A83">
        <w:rPr>
          <w:rFonts w:cs="Arial"/>
          <w:sz w:val="22"/>
          <w:szCs w:val="22"/>
        </w:rPr>
        <w:t xml:space="preserve"> was reflected in the company’s ratings amongst the employees and</w:t>
      </w:r>
      <w:r w:rsidR="008078C3">
        <w:rPr>
          <w:rFonts w:cs="Arial"/>
          <w:sz w:val="22"/>
          <w:szCs w:val="22"/>
        </w:rPr>
        <w:t xml:space="preserve"> led to Apple falling from the 10</w:t>
      </w:r>
      <w:r w:rsidR="008078C3" w:rsidRPr="008078C3">
        <w:rPr>
          <w:rFonts w:cs="Arial"/>
          <w:sz w:val="22"/>
          <w:szCs w:val="22"/>
          <w:vertAlign w:val="superscript"/>
        </w:rPr>
        <w:t>th</w:t>
      </w:r>
      <w:r w:rsidR="008078C3">
        <w:rPr>
          <w:rFonts w:cs="Arial"/>
          <w:sz w:val="22"/>
          <w:szCs w:val="22"/>
        </w:rPr>
        <w:t xml:space="preserve"> best </w:t>
      </w:r>
      <w:r w:rsidR="00804A83">
        <w:rPr>
          <w:rFonts w:cs="Arial"/>
          <w:sz w:val="22"/>
          <w:szCs w:val="22"/>
        </w:rPr>
        <w:t>employer</w:t>
      </w:r>
      <w:r w:rsidR="008078C3">
        <w:rPr>
          <w:rFonts w:cs="Arial"/>
          <w:sz w:val="22"/>
          <w:szCs w:val="22"/>
        </w:rPr>
        <w:t xml:space="preserve"> in 2010 to 84</w:t>
      </w:r>
      <w:r w:rsidR="008078C3" w:rsidRPr="008078C3">
        <w:rPr>
          <w:rFonts w:cs="Arial"/>
          <w:sz w:val="22"/>
          <w:szCs w:val="22"/>
          <w:vertAlign w:val="superscript"/>
        </w:rPr>
        <w:t>th</w:t>
      </w:r>
      <w:r w:rsidR="008078C3">
        <w:rPr>
          <w:rFonts w:cs="Arial"/>
          <w:sz w:val="22"/>
          <w:szCs w:val="22"/>
        </w:rPr>
        <w:t xml:space="preserve"> in 2018 and not making the list at all in 2023, according to </w:t>
      </w:r>
      <w:r w:rsidR="00804A83">
        <w:rPr>
          <w:rFonts w:cs="Arial"/>
          <w:sz w:val="22"/>
          <w:szCs w:val="22"/>
        </w:rPr>
        <w:t xml:space="preserve">the recent </w:t>
      </w:r>
      <w:r w:rsidR="008078C3">
        <w:rPr>
          <w:rFonts w:cs="Arial"/>
          <w:sz w:val="22"/>
          <w:szCs w:val="22"/>
        </w:rPr>
        <w:t>report ‘100 Best Places to Work’</w:t>
      </w:r>
      <w:r w:rsidR="00AF5AC0">
        <w:rPr>
          <w:rFonts w:cs="Arial"/>
          <w:sz w:val="22"/>
          <w:szCs w:val="22"/>
        </w:rPr>
        <w:t xml:space="preserve"> </w:t>
      </w:r>
      <w:r w:rsidR="00344077">
        <w:rPr>
          <w:rFonts w:cs="Arial"/>
          <w:sz w:val="22"/>
          <w:szCs w:val="22"/>
        </w:rPr>
        <w:t>which was published by GlassDoor</w:t>
      </w:r>
      <w:r w:rsidR="008078C3">
        <w:rPr>
          <w:rFonts w:cs="Arial"/>
          <w:sz w:val="22"/>
          <w:szCs w:val="22"/>
        </w:rPr>
        <w:t>.</w:t>
      </w:r>
      <w:r w:rsidR="00460CC9" w:rsidRPr="00460CC9">
        <w:rPr>
          <w:sz w:val="22"/>
          <w:szCs w:val="22"/>
        </w:rPr>
        <w:t xml:space="preserve"> </w:t>
      </w:r>
      <w:r w:rsidR="00460CC9">
        <w:rPr>
          <w:sz w:val="22"/>
          <w:szCs w:val="22"/>
        </w:rPr>
        <w:t>(</w:t>
      </w:r>
      <w:r w:rsidR="00460CC9" w:rsidRPr="00866B41">
        <w:rPr>
          <w:sz w:val="22"/>
          <w:szCs w:val="22"/>
        </w:rPr>
        <w:t>Jackson, A.</w:t>
      </w:r>
      <w:r w:rsidR="00D47326">
        <w:rPr>
          <w:sz w:val="22"/>
          <w:szCs w:val="22"/>
        </w:rPr>
        <w:t xml:space="preserve">, </w:t>
      </w:r>
      <w:r w:rsidR="00460CC9" w:rsidRPr="00866B41">
        <w:rPr>
          <w:sz w:val="22"/>
          <w:szCs w:val="22"/>
        </w:rPr>
        <w:t>n.d.</w:t>
      </w:r>
      <w:r w:rsidR="00460CC9">
        <w:rPr>
          <w:sz w:val="22"/>
          <w:szCs w:val="22"/>
        </w:rPr>
        <w:t>).</w:t>
      </w:r>
    </w:p>
    <w:p w14:paraId="30D1DA43" w14:textId="39901523" w:rsidR="00C60B4A" w:rsidRPr="0013206E" w:rsidRDefault="00C60B4A" w:rsidP="002F692C">
      <w:pPr>
        <w:spacing w:after="160" w:line="259" w:lineRule="auto"/>
        <w:rPr>
          <w:rFonts w:cs="Arial"/>
        </w:rPr>
      </w:pPr>
      <w:r w:rsidRPr="0013206E">
        <w:rPr>
          <w:rFonts w:cs="Arial"/>
        </w:rPr>
        <w:br w:type="page"/>
      </w:r>
    </w:p>
    <w:p w14:paraId="1DC43746" w14:textId="6D820B17" w:rsidR="007755AF" w:rsidRPr="0013206E" w:rsidRDefault="00DD6CCC" w:rsidP="00DD6420">
      <w:pPr>
        <w:pStyle w:val="Heading1"/>
        <w:rPr>
          <w:rFonts w:cs="Arial"/>
        </w:rPr>
      </w:pPr>
      <w:bookmarkStart w:id="14" w:name="_Toc129373785"/>
      <w:r w:rsidRPr="0013206E">
        <w:rPr>
          <w:rFonts w:cs="Arial"/>
        </w:rPr>
        <w:lastRenderedPageBreak/>
        <w:t>Recommendations</w:t>
      </w:r>
      <w:bookmarkEnd w:id="14"/>
    </w:p>
    <w:p w14:paraId="4C0A4380" w14:textId="77777777" w:rsidR="003D0F8B" w:rsidRPr="0013206E" w:rsidRDefault="003D0F8B" w:rsidP="00F12B62">
      <w:pPr>
        <w:rPr>
          <w:rFonts w:cs="Arial"/>
          <w:i/>
          <w:iCs/>
        </w:rPr>
      </w:pPr>
    </w:p>
    <w:p w14:paraId="659F11E5" w14:textId="106BE9BF" w:rsidR="00574481" w:rsidRPr="00AC0243" w:rsidRDefault="00574481" w:rsidP="00721C86">
      <w:pPr>
        <w:rPr>
          <w:rFonts w:cs="Arial"/>
          <w:sz w:val="22"/>
          <w:szCs w:val="22"/>
        </w:rPr>
      </w:pPr>
      <w:r w:rsidRPr="00AC0243">
        <w:rPr>
          <w:rFonts w:cs="Arial"/>
          <w:sz w:val="22"/>
          <w:szCs w:val="22"/>
        </w:rPr>
        <w:t xml:space="preserve">Based on the information gathered from this report I would recommend to Apple CEO </w:t>
      </w:r>
      <w:r w:rsidR="00943C77">
        <w:rPr>
          <w:rFonts w:cs="Arial"/>
          <w:sz w:val="22"/>
          <w:szCs w:val="22"/>
        </w:rPr>
        <w:t xml:space="preserve">Tim Cook </w:t>
      </w:r>
      <w:r w:rsidR="00CB7930">
        <w:rPr>
          <w:rFonts w:cs="Arial"/>
          <w:sz w:val="22"/>
          <w:szCs w:val="22"/>
        </w:rPr>
        <w:t>the following</w:t>
      </w:r>
      <w:r w:rsidR="00943C77">
        <w:rPr>
          <w:rFonts w:cs="Arial"/>
          <w:sz w:val="22"/>
          <w:szCs w:val="22"/>
        </w:rPr>
        <w:t>,</w:t>
      </w:r>
      <w:r w:rsidR="00CB7930">
        <w:rPr>
          <w:rFonts w:cs="Arial"/>
          <w:sz w:val="22"/>
          <w:szCs w:val="22"/>
        </w:rPr>
        <w:t xml:space="preserve"> which will be also included in the presentation required for Assignment 2</w:t>
      </w:r>
      <w:r w:rsidRPr="00AC0243">
        <w:rPr>
          <w:rFonts w:cs="Arial"/>
          <w:sz w:val="22"/>
          <w:szCs w:val="22"/>
        </w:rPr>
        <w:t>:</w:t>
      </w:r>
    </w:p>
    <w:p w14:paraId="2431E6E3" w14:textId="41939F54" w:rsidR="00942EBB" w:rsidRPr="00AC0243" w:rsidRDefault="00942EBB" w:rsidP="00942EBB">
      <w:pPr>
        <w:rPr>
          <w:sz w:val="22"/>
          <w:szCs w:val="22"/>
        </w:rPr>
      </w:pPr>
    </w:p>
    <w:p w14:paraId="5754403E" w14:textId="71EB5FB3" w:rsidR="00942EBB" w:rsidRPr="00AC0243" w:rsidRDefault="00A21302" w:rsidP="00AC0243">
      <w:pPr>
        <w:pStyle w:val="ListParagraph"/>
        <w:numPr>
          <w:ilvl w:val="0"/>
          <w:numId w:val="14"/>
        </w:numPr>
        <w:rPr>
          <w:sz w:val="22"/>
          <w:szCs w:val="22"/>
        </w:rPr>
      </w:pPr>
      <w:r w:rsidRPr="00AC0243">
        <w:rPr>
          <w:sz w:val="22"/>
          <w:szCs w:val="22"/>
        </w:rPr>
        <w:t>Review their ways</w:t>
      </w:r>
      <w:r w:rsidR="00942EBB" w:rsidRPr="00AC0243">
        <w:rPr>
          <w:sz w:val="22"/>
          <w:szCs w:val="22"/>
        </w:rPr>
        <w:t xml:space="preserve"> of handling </w:t>
      </w:r>
      <w:r w:rsidR="000A380B" w:rsidRPr="00AC0243">
        <w:rPr>
          <w:sz w:val="22"/>
          <w:szCs w:val="22"/>
        </w:rPr>
        <w:t>misconduct.</w:t>
      </w:r>
    </w:p>
    <w:p w14:paraId="612981CF" w14:textId="1065D9F0" w:rsidR="00C535B2" w:rsidRDefault="00C535B2" w:rsidP="00B635B6">
      <w:pPr>
        <w:rPr>
          <w:sz w:val="22"/>
          <w:szCs w:val="22"/>
        </w:rPr>
      </w:pPr>
    </w:p>
    <w:p w14:paraId="2E6689B4" w14:textId="5A0C84E8" w:rsidR="00C535B2" w:rsidRDefault="00C535B2" w:rsidP="001407D5">
      <w:pPr>
        <w:ind w:left="720"/>
        <w:rPr>
          <w:sz w:val="22"/>
          <w:szCs w:val="22"/>
        </w:rPr>
      </w:pPr>
      <w:r>
        <w:rPr>
          <w:sz w:val="22"/>
          <w:szCs w:val="22"/>
        </w:rPr>
        <w:t>Misconduct can be addressed in the followi</w:t>
      </w:r>
      <w:r w:rsidR="009B35AF">
        <w:rPr>
          <w:sz w:val="22"/>
          <w:szCs w:val="22"/>
        </w:rPr>
        <w:t>ng way</w:t>
      </w:r>
      <w:r w:rsidR="00EA036B">
        <w:rPr>
          <w:sz w:val="22"/>
          <w:szCs w:val="22"/>
        </w:rPr>
        <w:t xml:space="preserve"> </w:t>
      </w:r>
      <w:r w:rsidR="00EA036B">
        <w:rPr>
          <w:rFonts w:cs="Arial"/>
          <w:sz w:val="22"/>
          <w:szCs w:val="22"/>
        </w:rPr>
        <w:t>(</w:t>
      </w:r>
      <w:r w:rsidR="00EA036B" w:rsidRPr="00866B41">
        <w:rPr>
          <w:sz w:val="22"/>
          <w:szCs w:val="22"/>
        </w:rPr>
        <w:t>AIHR</w:t>
      </w:r>
      <w:r w:rsidR="00EA036B">
        <w:rPr>
          <w:sz w:val="22"/>
          <w:szCs w:val="22"/>
        </w:rPr>
        <w:t xml:space="preserve">, </w:t>
      </w:r>
      <w:r w:rsidR="00EA036B" w:rsidRPr="00866B41">
        <w:rPr>
          <w:sz w:val="22"/>
          <w:szCs w:val="22"/>
        </w:rPr>
        <w:t>2021</w:t>
      </w:r>
      <w:r w:rsidR="00EA036B">
        <w:rPr>
          <w:sz w:val="22"/>
          <w:szCs w:val="22"/>
        </w:rPr>
        <w:t>)</w:t>
      </w:r>
      <w:r w:rsidR="00EA036B">
        <w:rPr>
          <w:rFonts w:cs="Arial"/>
          <w:sz w:val="22"/>
          <w:szCs w:val="22"/>
        </w:rPr>
        <w:t>.</w:t>
      </w:r>
      <w:r>
        <w:rPr>
          <w:sz w:val="22"/>
          <w:szCs w:val="22"/>
        </w:rPr>
        <w:t>:</w:t>
      </w:r>
    </w:p>
    <w:p w14:paraId="2F2BD885" w14:textId="0D56D17D" w:rsidR="00C535B2" w:rsidRDefault="009505D9" w:rsidP="001407D5">
      <w:pPr>
        <w:pStyle w:val="ListParagraph"/>
        <w:numPr>
          <w:ilvl w:val="0"/>
          <w:numId w:val="11"/>
        </w:numPr>
        <w:ind w:left="1069" w:hanging="283"/>
        <w:rPr>
          <w:sz w:val="22"/>
          <w:szCs w:val="22"/>
        </w:rPr>
      </w:pPr>
      <w:r w:rsidRPr="009505D9">
        <w:rPr>
          <w:sz w:val="22"/>
          <w:szCs w:val="22"/>
        </w:rPr>
        <w:t>Employers should have a disciplinary policy in place that outlines the process and actions to be taken depending on the type and severity of the misconduct. An example of such a policy is shown below</w:t>
      </w:r>
      <w:r>
        <w:rPr>
          <w:sz w:val="22"/>
          <w:szCs w:val="22"/>
        </w:rPr>
        <w:t>:</w:t>
      </w:r>
    </w:p>
    <w:p w14:paraId="73405287" w14:textId="2BCC7795" w:rsidR="00C535B2" w:rsidRDefault="00C535B2" w:rsidP="00C535B2">
      <w:pPr>
        <w:pStyle w:val="ListParagraph"/>
        <w:jc w:val="center"/>
        <w:rPr>
          <w:sz w:val="22"/>
          <w:szCs w:val="22"/>
        </w:rPr>
      </w:pPr>
      <w:r>
        <w:rPr>
          <w:noProof/>
          <w:sz w:val="22"/>
          <w:szCs w:val="22"/>
        </w:rPr>
        <w:drawing>
          <wp:inline distT="0" distB="0" distL="0" distR="0" wp14:anchorId="74AD6B79" wp14:editId="07743270">
            <wp:extent cx="4228684" cy="4765878"/>
            <wp:effectExtent l="0" t="0" r="635"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64625" cy="4806385"/>
                    </a:xfrm>
                    <a:prstGeom prst="rect">
                      <a:avLst/>
                    </a:prstGeom>
                  </pic:spPr>
                </pic:pic>
              </a:graphicData>
            </a:graphic>
          </wp:inline>
        </w:drawing>
      </w:r>
    </w:p>
    <w:p w14:paraId="0C5E49C3" w14:textId="27E53D47" w:rsidR="00C535B2" w:rsidRPr="001407D5" w:rsidRDefault="00C535B2" w:rsidP="001407D5">
      <w:pPr>
        <w:pStyle w:val="ListParagraph"/>
        <w:jc w:val="center"/>
        <w:rPr>
          <w:sz w:val="16"/>
          <w:szCs w:val="16"/>
        </w:rPr>
      </w:pPr>
      <w:r w:rsidRPr="00C535B2">
        <w:rPr>
          <w:sz w:val="16"/>
          <w:szCs w:val="16"/>
        </w:rPr>
        <w:t xml:space="preserve">Source: </w:t>
      </w:r>
      <w:hyperlink r:id="rId22" w:history="1">
        <w:r w:rsidRPr="00C535B2">
          <w:rPr>
            <w:rStyle w:val="Hyperlink"/>
            <w:sz w:val="16"/>
            <w:szCs w:val="16"/>
          </w:rPr>
          <w:t>https://www.aihr.com/blog/employee-misconduct/</w:t>
        </w:r>
      </w:hyperlink>
      <w:r w:rsidRPr="00C535B2">
        <w:rPr>
          <w:sz w:val="16"/>
          <w:szCs w:val="16"/>
        </w:rPr>
        <w:t xml:space="preserve"> </w:t>
      </w:r>
    </w:p>
    <w:p w14:paraId="30AEB1AD" w14:textId="66139F14" w:rsidR="009B35AF" w:rsidRDefault="009B35AF" w:rsidP="00C535B2">
      <w:pPr>
        <w:pStyle w:val="ListParagraph"/>
        <w:jc w:val="center"/>
        <w:rPr>
          <w:sz w:val="16"/>
          <w:szCs w:val="16"/>
        </w:rPr>
      </w:pPr>
    </w:p>
    <w:p w14:paraId="26F5B960" w14:textId="765462C0" w:rsidR="00942EBB" w:rsidRDefault="00942EBB" w:rsidP="00942EBB">
      <w:pPr>
        <w:rPr>
          <w:rFonts w:cs="Arial"/>
          <w:sz w:val="22"/>
          <w:szCs w:val="22"/>
        </w:rPr>
      </w:pPr>
    </w:p>
    <w:p w14:paraId="365EE481" w14:textId="4812A21C" w:rsidR="00B175CE" w:rsidRPr="00B175CE" w:rsidRDefault="00B175CE" w:rsidP="00B175CE">
      <w:pPr>
        <w:pStyle w:val="ListParagraph"/>
        <w:numPr>
          <w:ilvl w:val="0"/>
          <w:numId w:val="11"/>
        </w:numPr>
        <w:ind w:left="1069" w:hanging="283"/>
        <w:rPr>
          <w:sz w:val="22"/>
          <w:szCs w:val="22"/>
        </w:rPr>
      </w:pPr>
      <w:r w:rsidRPr="00B175CE">
        <w:rPr>
          <w:sz w:val="22"/>
          <w:szCs w:val="22"/>
        </w:rPr>
        <w:t>Clarify the correct process for reporting misconduct to ensure that the process is covering all possible options and possibilities.</w:t>
      </w:r>
    </w:p>
    <w:p w14:paraId="74E26B39" w14:textId="2D44DE25" w:rsidR="00B175CE" w:rsidRDefault="00B175CE" w:rsidP="00B175CE">
      <w:pPr>
        <w:pStyle w:val="ListParagraph"/>
        <w:numPr>
          <w:ilvl w:val="0"/>
          <w:numId w:val="11"/>
        </w:numPr>
        <w:ind w:left="1069" w:hanging="283"/>
        <w:rPr>
          <w:sz w:val="22"/>
          <w:szCs w:val="22"/>
        </w:rPr>
      </w:pPr>
      <w:r w:rsidRPr="00B175CE">
        <w:rPr>
          <w:sz w:val="22"/>
          <w:szCs w:val="22"/>
        </w:rPr>
        <w:t xml:space="preserve">Ensure that sufficient information related to the alleged misconduct was gathered. </w:t>
      </w:r>
    </w:p>
    <w:p w14:paraId="13657466" w14:textId="1F9A1348" w:rsidR="00B175CE" w:rsidRPr="00B175CE" w:rsidRDefault="00B175CE" w:rsidP="00B175CE">
      <w:pPr>
        <w:pStyle w:val="ListParagraph"/>
        <w:numPr>
          <w:ilvl w:val="0"/>
          <w:numId w:val="11"/>
        </w:numPr>
        <w:ind w:left="1069" w:hanging="283"/>
        <w:rPr>
          <w:sz w:val="22"/>
          <w:szCs w:val="22"/>
        </w:rPr>
      </w:pPr>
      <w:r w:rsidRPr="00B175CE">
        <w:rPr>
          <w:sz w:val="22"/>
          <w:szCs w:val="22"/>
        </w:rPr>
        <w:t>Act promptly to ensure that the incident will be handled in as short a time as possible to ensure that the process will not be compromised. -</w:t>
      </w:r>
    </w:p>
    <w:p w14:paraId="362F2C38" w14:textId="460AF5DA" w:rsidR="00B175CE" w:rsidRPr="00B175CE" w:rsidRDefault="00B175CE" w:rsidP="00B175CE">
      <w:pPr>
        <w:pStyle w:val="ListParagraph"/>
        <w:ind w:left="1069"/>
        <w:rPr>
          <w:sz w:val="22"/>
          <w:szCs w:val="22"/>
        </w:rPr>
      </w:pPr>
      <w:r w:rsidRPr="00B175CE">
        <w:rPr>
          <w:sz w:val="22"/>
          <w:szCs w:val="22"/>
        </w:rPr>
        <w:t xml:space="preserve">Provide employees with sufficient training on misconduct as much and as early as possible to ensure their familiarity with the process and consequences of breach. </w:t>
      </w:r>
    </w:p>
    <w:p w14:paraId="1E5D48E0" w14:textId="2D867FD1" w:rsidR="00B175CE" w:rsidRPr="00B175CE" w:rsidRDefault="00B175CE" w:rsidP="00B175CE">
      <w:pPr>
        <w:pStyle w:val="ListParagraph"/>
        <w:numPr>
          <w:ilvl w:val="0"/>
          <w:numId w:val="11"/>
        </w:numPr>
        <w:ind w:left="1069" w:hanging="283"/>
        <w:rPr>
          <w:sz w:val="22"/>
          <w:szCs w:val="22"/>
        </w:rPr>
      </w:pPr>
      <w:r w:rsidRPr="00B175CE">
        <w:rPr>
          <w:sz w:val="22"/>
          <w:szCs w:val="22"/>
        </w:rPr>
        <w:t>The company need to review their misconduct and disciplinary policies regularly to ensure that these are up-to-date and relevant to changing workplace environment.</w:t>
      </w:r>
    </w:p>
    <w:p w14:paraId="65A1B850" w14:textId="77777777" w:rsidR="00B175CE" w:rsidRPr="00B175CE" w:rsidRDefault="00B175CE" w:rsidP="00B175CE">
      <w:pPr>
        <w:pStyle w:val="ListParagraph"/>
        <w:rPr>
          <w:rFonts w:cs="Arial"/>
          <w:sz w:val="22"/>
          <w:szCs w:val="22"/>
        </w:rPr>
      </w:pPr>
    </w:p>
    <w:p w14:paraId="36619027" w14:textId="7DDA5422" w:rsidR="00DC268C" w:rsidRPr="000E3925" w:rsidRDefault="00942EBB" w:rsidP="00AC0243">
      <w:pPr>
        <w:pStyle w:val="ListParagraph"/>
        <w:numPr>
          <w:ilvl w:val="0"/>
          <w:numId w:val="14"/>
        </w:numPr>
        <w:rPr>
          <w:sz w:val="22"/>
          <w:szCs w:val="22"/>
        </w:rPr>
      </w:pPr>
      <w:r w:rsidRPr="000E3925">
        <w:rPr>
          <w:sz w:val="22"/>
          <w:szCs w:val="22"/>
        </w:rPr>
        <w:t xml:space="preserve">Improve </w:t>
      </w:r>
      <w:r w:rsidR="00AF5AC0">
        <w:rPr>
          <w:sz w:val="22"/>
          <w:szCs w:val="22"/>
        </w:rPr>
        <w:t>employees'</w:t>
      </w:r>
      <w:r w:rsidR="007F6A88" w:rsidRPr="000E3925">
        <w:rPr>
          <w:sz w:val="22"/>
          <w:szCs w:val="22"/>
        </w:rPr>
        <w:t xml:space="preserve"> </w:t>
      </w:r>
      <w:r w:rsidRPr="000E3925">
        <w:rPr>
          <w:sz w:val="22"/>
          <w:szCs w:val="22"/>
        </w:rPr>
        <w:t xml:space="preserve">work-life </w:t>
      </w:r>
      <w:r w:rsidR="000A380B" w:rsidRPr="000E3925">
        <w:rPr>
          <w:sz w:val="22"/>
          <w:szCs w:val="22"/>
        </w:rPr>
        <w:t>balance.</w:t>
      </w:r>
    </w:p>
    <w:p w14:paraId="689E6CF8" w14:textId="77777777" w:rsidR="00C97E25" w:rsidRPr="00317940" w:rsidRDefault="00C97E25" w:rsidP="00317940">
      <w:pPr>
        <w:rPr>
          <w:rFonts w:cs="Arial"/>
          <w:i/>
          <w:iCs/>
          <w:sz w:val="22"/>
          <w:szCs w:val="22"/>
        </w:rPr>
      </w:pPr>
    </w:p>
    <w:p w14:paraId="4DF6E9A9" w14:textId="56A012FB" w:rsidR="00EE725A" w:rsidRDefault="00AF5AC0" w:rsidP="00EE725A">
      <w:pPr>
        <w:pStyle w:val="ListParagraph"/>
        <w:rPr>
          <w:rFonts w:cs="Arial"/>
          <w:sz w:val="22"/>
          <w:szCs w:val="22"/>
        </w:rPr>
      </w:pPr>
      <w:r>
        <w:rPr>
          <w:rFonts w:cs="Arial"/>
          <w:sz w:val="22"/>
          <w:szCs w:val="22"/>
        </w:rPr>
        <w:t>To</w:t>
      </w:r>
      <w:r w:rsidR="00D14DD3">
        <w:rPr>
          <w:rFonts w:cs="Arial"/>
          <w:sz w:val="22"/>
          <w:szCs w:val="22"/>
        </w:rPr>
        <w:t xml:space="preserve"> improve the situation, Apple </w:t>
      </w:r>
      <w:r>
        <w:rPr>
          <w:rFonts w:cs="Arial"/>
          <w:sz w:val="22"/>
          <w:szCs w:val="22"/>
        </w:rPr>
        <w:t>needs</w:t>
      </w:r>
      <w:r w:rsidR="000E3925">
        <w:rPr>
          <w:rFonts w:cs="Arial"/>
          <w:sz w:val="22"/>
          <w:szCs w:val="22"/>
        </w:rPr>
        <w:t xml:space="preserve"> </w:t>
      </w:r>
      <w:r w:rsidR="00D14DD3">
        <w:rPr>
          <w:rFonts w:cs="Arial"/>
          <w:sz w:val="22"/>
          <w:szCs w:val="22"/>
        </w:rPr>
        <w:t xml:space="preserve">to </w:t>
      </w:r>
      <w:r w:rsidR="0087286D">
        <w:rPr>
          <w:rFonts w:cs="Arial"/>
          <w:sz w:val="22"/>
          <w:szCs w:val="22"/>
        </w:rPr>
        <w:t xml:space="preserve">mitigate </w:t>
      </w:r>
      <w:r w:rsidR="00D14DD3">
        <w:rPr>
          <w:rFonts w:cs="Arial"/>
          <w:sz w:val="22"/>
          <w:szCs w:val="22"/>
        </w:rPr>
        <w:t>in the following ways</w:t>
      </w:r>
      <w:r w:rsidR="00935D03">
        <w:rPr>
          <w:rFonts w:cs="Arial"/>
          <w:sz w:val="22"/>
          <w:szCs w:val="22"/>
        </w:rPr>
        <w:t xml:space="preserve"> (</w:t>
      </w:r>
      <w:r w:rsidR="00935D03" w:rsidRPr="00866B41">
        <w:rPr>
          <w:sz w:val="22"/>
          <w:szCs w:val="22"/>
        </w:rPr>
        <w:t>AIHR</w:t>
      </w:r>
      <w:r w:rsidR="00D47326">
        <w:rPr>
          <w:sz w:val="22"/>
          <w:szCs w:val="22"/>
        </w:rPr>
        <w:t xml:space="preserve">, </w:t>
      </w:r>
      <w:r w:rsidR="00935D03" w:rsidRPr="00866B41">
        <w:rPr>
          <w:sz w:val="22"/>
          <w:szCs w:val="22"/>
        </w:rPr>
        <w:t>2021</w:t>
      </w:r>
      <w:r w:rsidR="00935D03">
        <w:rPr>
          <w:sz w:val="22"/>
          <w:szCs w:val="22"/>
        </w:rPr>
        <w:t>)</w:t>
      </w:r>
      <w:r w:rsidR="00D14DD3">
        <w:rPr>
          <w:rFonts w:cs="Arial"/>
          <w:sz w:val="22"/>
          <w:szCs w:val="22"/>
        </w:rPr>
        <w:t>:</w:t>
      </w:r>
    </w:p>
    <w:p w14:paraId="49D9A544" w14:textId="6616B0E3" w:rsidR="00B175CE" w:rsidRPr="00B175CE" w:rsidRDefault="00B175CE" w:rsidP="00B175CE">
      <w:pPr>
        <w:pStyle w:val="ListParagraph"/>
        <w:numPr>
          <w:ilvl w:val="0"/>
          <w:numId w:val="11"/>
        </w:numPr>
        <w:ind w:left="1069" w:hanging="283"/>
        <w:rPr>
          <w:sz w:val="22"/>
          <w:szCs w:val="22"/>
        </w:rPr>
      </w:pPr>
      <w:r w:rsidRPr="00B175CE">
        <w:rPr>
          <w:sz w:val="22"/>
          <w:szCs w:val="22"/>
        </w:rPr>
        <w:t>Set specific rules when it comes to dealing with clients and suppliers.</w:t>
      </w:r>
    </w:p>
    <w:p w14:paraId="2242C598" w14:textId="401D48E1" w:rsidR="00B175CE" w:rsidRPr="00B175CE" w:rsidRDefault="00B175CE" w:rsidP="00B175CE">
      <w:pPr>
        <w:pStyle w:val="ListParagraph"/>
        <w:numPr>
          <w:ilvl w:val="0"/>
          <w:numId w:val="11"/>
        </w:numPr>
        <w:ind w:left="1069" w:hanging="283"/>
        <w:rPr>
          <w:sz w:val="22"/>
          <w:szCs w:val="22"/>
        </w:rPr>
      </w:pPr>
      <w:r w:rsidRPr="00B175CE">
        <w:rPr>
          <w:sz w:val="22"/>
          <w:szCs w:val="22"/>
        </w:rPr>
        <w:t xml:space="preserve"> Ensure that the internal working hours are clearly defined and that no employees should be working outside the closing time.</w:t>
      </w:r>
    </w:p>
    <w:p w14:paraId="6BA4F390" w14:textId="7760ED86" w:rsidR="00B175CE" w:rsidRPr="00B175CE" w:rsidRDefault="00B175CE" w:rsidP="00B175CE">
      <w:pPr>
        <w:pStyle w:val="ListParagraph"/>
        <w:numPr>
          <w:ilvl w:val="0"/>
          <w:numId w:val="11"/>
        </w:numPr>
        <w:ind w:left="1069" w:hanging="283"/>
        <w:rPr>
          <w:sz w:val="22"/>
          <w:szCs w:val="22"/>
        </w:rPr>
      </w:pPr>
      <w:r w:rsidRPr="00B175CE">
        <w:rPr>
          <w:sz w:val="22"/>
          <w:szCs w:val="22"/>
        </w:rPr>
        <w:t xml:space="preserve"> </w:t>
      </w:r>
      <w:r w:rsidRPr="00B175CE">
        <w:rPr>
          <w:sz w:val="22"/>
          <w:szCs w:val="22"/>
        </w:rPr>
        <w:t>I</w:t>
      </w:r>
      <w:r w:rsidRPr="00B175CE">
        <w:rPr>
          <w:sz w:val="22"/>
          <w:szCs w:val="22"/>
        </w:rPr>
        <w:t>ntroduce a specific set of rules for working parents and single parents to ensure that while work still needs doing, they have time to also take care of personal matters.</w:t>
      </w:r>
    </w:p>
    <w:p w14:paraId="2D819784" w14:textId="6187E2FA" w:rsidR="00B175CE" w:rsidRPr="00B175CE" w:rsidRDefault="00B175CE" w:rsidP="00B175CE">
      <w:pPr>
        <w:pStyle w:val="ListParagraph"/>
        <w:numPr>
          <w:ilvl w:val="0"/>
          <w:numId w:val="11"/>
        </w:numPr>
        <w:ind w:left="1069" w:hanging="283"/>
        <w:rPr>
          <w:sz w:val="22"/>
          <w:szCs w:val="22"/>
        </w:rPr>
      </w:pPr>
      <w:r w:rsidRPr="00B175CE">
        <w:rPr>
          <w:sz w:val="22"/>
          <w:szCs w:val="22"/>
        </w:rPr>
        <w:t xml:space="preserve"> Remote working – a topic which caused the biggest issue for Apple next to failed misconduct handling – introduce a remote working policy and provide employees with all tools and equipment necessary for them to do their work the same way as they would from the office location.</w:t>
      </w:r>
    </w:p>
    <w:p w14:paraId="5E79A5AA" w14:textId="39BD4C4A" w:rsidR="00B175CE" w:rsidRPr="00B175CE" w:rsidRDefault="00B175CE" w:rsidP="00B175CE">
      <w:pPr>
        <w:pStyle w:val="ListParagraph"/>
        <w:numPr>
          <w:ilvl w:val="0"/>
          <w:numId w:val="11"/>
        </w:numPr>
        <w:ind w:left="1069" w:hanging="283"/>
        <w:rPr>
          <w:sz w:val="22"/>
          <w:szCs w:val="22"/>
        </w:rPr>
      </w:pPr>
      <w:r w:rsidRPr="00B175CE">
        <w:rPr>
          <w:sz w:val="22"/>
          <w:szCs w:val="22"/>
        </w:rPr>
        <w:t xml:space="preserve"> Communicate with all employees to assure them that the result of their work depends not on how long they are working but on how efficient they can be.</w:t>
      </w:r>
    </w:p>
    <w:p w14:paraId="1AB04B07" w14:textId="6C8A3961" w:rsidR="00B175CE" w:rsidRPr="00B175CE" w:rsidRDefault="00B175CE" w:rsidP="00B175CE">
      <w:pPr>
        <w:pStyle w:val="ListParagraph"/>
        <w:numPr>
          <w:ilvl w:val="0"/>
          <w:numId w:val="11"/>
        </w:numPr>
        <w:ind w:left="1069" w:hanging="283"/>
        <w:rPr>
          <w:sz w:val="22"/>
          <w:szCs w:val="22"/>
        </w:rPr>
      </w:pPr>
      <w:r w:rsidRPr="00B175CE">
        <w:rPr>
          <w:sz w:val="22"/>
          <w:szCs w:val="22"/>
        </w:rPr>
        <w:t xml:space="preserve"> Boost physical activity so that regardless of if employees are home-based or office-based they can ensure that their physical health is also important.</w:t>
      </w:r>
    </w:p>
    <w:p w14:paraId="18D9E362" w14:textId="11A5A4CF" w:rsidR="00051829" w:rsidRPr="0087286D" w:rsidRDefault="00051829" w:rsidP="0087286D">
      <w:pPr>
        <w:pStyle w:val="ListParagraph"/>
        <w:numPr>
          <w:ilvl w:val="0"/>
          <w:numId w:val="11"/>
        </w:numPr>
        <w:ind w:left="1069" w:hanging="283"/>
        <w:rPr>
          <w:sz w:val="22"/>
          <w:szCs w:val="22"/>
        </w:rPr>
      </w:pPr>
      <w:r w:rsidRPr="0087286D">
        <w:rPr>
          <w:sz w:val="22"/>
          <w:szCs w:val="22"/>
        </w:rPr>
        <w:t xml:space="preserve">Down-size or completely close the office </w:t>
      </w:r>
      <w:r w:rsidR="000A380B" w:rsidRPr="0087286D">
        <w:rPr>
          <w:sz w:val="22"/>
          <w:szCs w:val="22"/>
        </w:rPr>
        <w:t>to</w:t>
      </w:r>
      <w:r w:rsidRPr="0087286D">
        <w:rPr>
          <w:sz w:val="22"/>
          <w:szCs w:val="22"/>
        </w:rPr>
        <w:t xml:space="preserve"> reduce operational and property costs. </w:t>
      </w:r>
      <w:r w:rsidR="00460CC9" w:rsidRPr="0087286D">
        <w:rPr>
          <w:sz w:val="22"/>
          <w:szCs w:val="22"/>
        </w:rPr>
        <w:t>(</w:t>
      </w:r>
      <w:r w:rsidR="00460CC9" w:rsidRPr="00ED207E">
        <w:rPr>
          <w:sz w:val="22"/>
          <w:szCs w:val="22"/>
        </w:rPr>
        <w:t>Peart, n.d.</w:t>
      </w:r>
      <w:r w:rsidR="00460CC9">
        <w:rPr>
          <w:sz w:val="22"/>
          <w:szCs w:val="22"/>
        </w:rPr>
        <w:t>)</w:t>
      </w:r>
      <w:r w:rsidR="00460CC9" w:rsidRPr="00ED207E">
        <w:rPr>
          <w:sz w:val="22"/>
          <w:szCs w:val="22"/>
        </w:rPr>
        <w:t>.</w:t>
      </w:r>
    </w:p>
    <w:p w14:paraId="5D8D622B" w14:textId="77777777" w:rsidR="00DC268C" w:rsidRPr="00AC0243" w:rsidRDefault="00DC268C" w:rsidP="00942EBB">
      <w:pPr>
        <w:rPr>
          <w:rFonts w:cs="Arial"/>
          <w:sz w:val="22"/>
          <w:szCs w:val="22"/>
        </w:rPr>
      </w:pPr>
    </w:p>
    <w:p w14:paraId="30F073A8" w14:textId="28FACC24" w:rsidR="007755AF" w:rsidRPr="00942EBB" w:rsidRDefault="007755AF" w:rsidP="00942EBB">
      <w:pPr>
        <w:rPr>
          <w:rFonts w:cs="Arial"/>
        </w:rPr>
      </w:pPr>
      <w:r w:rsidRPr="00942EBB">
        <w:rPr>
          <w:rFonts w:cs="Arial"/>
        </w:rPr>
        <w:br w:type="page"/>
      </w:r>
    </w:p>
    <w:p w14:paraId="63AEBA9A" w14:textId="6FE91384" w:rsidR="00A753BB" w:rsidRDefault="007755AF" w:rsidP="00A753BB">
      <w:pPr>
        <w:pStyle w:val="Heading1"/>
        <w:rPr>
          <w:rFonts w:cs="Arial"/>
        </w:rPr>
      </w:pPr>
      <w:bookmarkStart w:id="15" w:name="_Toc129373786"/>
      <w:r w:rsidRPr="0013206E">
        <w:rPr>
          <w:rFonts w:cs="Arial"/>
        </w:rPr>
        <w:lastRenderedPageBreak/>
        <w:t>References</w:t>
      </w:r>
      <w:bookmarkEnd w:id="15"/>
    </w:p>
    <w:p w14:paraId="5B9EA50A" w14:textId="77777777" w:rsidR="00A753BB" w:rsidRPr="00A753BB" w:rsidRDefault="00A753BB" w:rsidP="00A753BB"/>
    <w:p w14:paraId="4139A480" w14:textId="77777777" w:rsidR="00A753BB" w:rsidRPr="00B175CE" w:rsidRDefault="00A753BB" w:rsidP="00A753BB">
      <w:pPr>
        <w:rPr>
          <w:sz w:val="22"/>
          <w:szCs w:val="22"/>
        </w:rPr>
      </w:pPr>
      <w:r w:rsidRPr="00B175CE">
        <w:rPr>
          <w:sz w:val="22"/>
          <w:szCs w:val="22"/>
        </w:rPr>
        <w:t xml:space="preserve">ACAS (2020). Disciplinary procedure: step by step | </w:t>
      </w:r>
      <w:proofErr w:type="spellStart"/>
      <w:r w:rsidRPr="00B175CE">
        <w:rPr>
          <w:sz w:val="22"/>
          <w:szCs w:val="22"/>
        </w:rPr>
        <w:t>Acas</w:t>
      </w:r>
      <w:proofErr w:type="spellEnd"/>
      <w:r w:rsidRPr="00B175CE">
        <w:rPr>
          <w:sz w:val="22"/>
          <w:szCs w:val="22"/>
        </w:rPr>
        <w:t>. [online] Acas.org.uk. Available at: https://www.acas.org.uk/disciplinary-procedure-step-by-step.</w:t>
      </w:r>
    </w:p>
    <w:p w14:paraId="5B689452"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AIHR. (2021). Employee Misconduct: Common Types &amp; How to Address It. [online] Available at: https://www.aihr.com/blog/employee-misconduct/.</w:t>
      </w:r>
    </w:p>
    <w:p w14:paraId="560EF51D"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 xml:space="preserve">Anon, (n.d.). Employee Misconduct: How to Deal </w:t>
      </w:r>
      <w:proofErr w:type="gramStart"/>
      <w:r w:rsidRPr="00A753BB">
        <w:rPr>
          <w:rFonts w:ascii="Arial" w:hAnsi="Arial" w:cs="Arial"/>
          <w:color w:val="000000"/>
          <w:sz w:val="22"/>
          <w:szCs w:val="22"/>
        </w:rPr>
        <w:t>With</w:t>
      </w:r>
      <w:proofErr w:type="gramEnd"/>
      <w:r w:rsidRPr="00A753BB">
        <w:rPr>
          <w:rFonts w:ascii="Arial" w:hAnsi="Arial" w:cs="Arial"/>
          <w:color w:val="000000"/>
          <w:sz w:val="22"/>
          <w:szCs w:val="22"/>
        </w:rPr>
        <w:t xml:space="preserve"> It in the Workplace? [online] Available at: https://www.cutehr.io/employee-misconduct/.</w:t>
      </w:r>
    </w:p>
    <w:p w14:paraId="16DE45E2"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Apple (2022). Benefits at Apple: We count on you. And you can count on us. [online] Apple. Available at: https://www.apple.com/careers/uk/benefits.html.</w:t>
      </w:r>
    </w:p>
    <w:p w14:paraId="70C8EE3D" w14:textId="4419ABCC"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Apple (2017). Job Creation. [online] Apple. Available at: https://www.apple.com/job-creation/. Apple (2013). Recruitment and Selection. [online] Apple. Available at:</w:t>
      </w:r>
      <w:r>
        <w:rPr>
          <w:rFonts w:ascii="Arial" w:hAnsi="Arial" w:cs="Arial"/>
          <w:color w:val="000000"/>
          <w:sz w:val="22"/>
          <w:szCs w:val="22"/>
        </w:rPr>
        <w:t xml:space="preserve"> </w:t>
      </w:r>
      <w:r w:rsidRPr="00A753BB">
        <w:rPr>
          <w:rFonts w:ascii="Arial" w:hAnsi="Arial" w:cs="Arial"/>
          <w:color w:val="000000"/>
          <w:sz w:val="22"/>
          <w:szCs w:val="22"/>
        </w:rPr>
        <w:t>https://applecorporate.weebly.com/recruitment-and-selection.html.</w:t>
      </w:r>
    </w:p>
    <w:p w14:paraId="67689E8E"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Bowles, N. (2016). Apple – losing out on talent and in need of a killer new device. [online] the Guardian. Available at: https://www.theguardian.com/technology/2016/jan/28/apple-quarterly- results-</w:t>
      </w:r>
      <w:proofErr w:type="spellStart"/>
      <w:r w:rsidRPr="00A753BB">
        <w:rPr>
          <w:rFonts w:ascii="Arial" w:hAnsi="Arial" w:cs="Arial"/>
          <w:color w:val="000000"/>
          <w:sz w:val="22"/>
          <w:szCs w:val="22"/>
        </w:rPr>
        <w:t>iphone</w:t>
      </w:r>
      <w:proofErr w:type="spellEnd"/>
      <w:r w:rsidRPr="00A753BB">
        <w:rPr>
          <w:rFonts w:ascii="Arial" w:hAnsi="Arial" w:cs="Arial"/>
          <w:color w:val="000000"/>
          <w:sz w:val="22"/>
          <w:szCs w:val="22"/>
        </w:rPr>
        <w:t>-silicon-valley-developers.</w:t>
      </w:r>
    </w:p>
    <w:p w14:paraId="3397AC4A"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Chambers, et al. (1998), The War for Talent, McKinsey Quarterly - January 1998</w:t>
      </w:r>
    </w:p>
    <w:p w14:paraId="5CB972A4"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Christensen Hughes, J., &amp; Rog, E. (2008). Talent Management: A Strategy for Improving Employee Recruitment, Retention and Engagement within Hospitality Organizations. International Journal of Contemporary Hospitality Management, 20, 743-757. https://doi.org/10.1108/09596110810899086</w:t>
      </w:r>
    </w:p>
    <w:p w14:paraId="516FDCA9"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Corporate Rebels. (n.d.). Why Didn’t Apple’s Employee Retention Work? - Blog. [online] Available at: https://www.corporate-rebels.com/blog/why-didn-t-apple-s-employee-retention- work.</w:t>
      </w:r>
    </w:p>
    <w:p w14:paraId="4B712C7D"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 xml:space="preserve">Dickey, M.R. (n.d.). The Most Extreme Examples </w:t>
      </w:r>
      <w:proofErr w:type="gramStart"/>
      <w:r w:rsidRPr="00A753BB">
        <w:rPr>
          <w:rFonts w:ascii="Arial" w:hAnsi="Arial" w:cs="Arial"/>
          <w:color w:val="000000"/>
          <w:sz w:val="22"/>
          <w:szCs w:val="22"/>
        </w:rPr>
        <w:t>Of</w:t>
      </w:r>
      <w:proofErr w:type="gramEnd"/>
      <w:r w:rsidRPr="00A753BB">
        <w:rPr>
          <w:rFonts w:ascii="Arial" w:hAnsi="Arial" w:cs="Arial"/>
          <w:color w:val="000000"/>
          <w:sz w:val="22"/>
          <w:szCs w:val="22"/>
        </w:rPr>
        <w:t xml:space="preserve"> Secrecy At Apple. [online] Business Insider. Available at: https://www.businessinsider.com/the-most-extreme-examples-of-secrecy- at-apple-2013-7?r=US&amp;IR=T#apple-really-ramped-up-security-at-their-manufacturing-site-in- the-south-china-city-of-longhua-4 [Accessed 5 Mar. 2023].</w:t>
      </w:r>
    </w:p>
    <w:p w14:paraId="4FC4A33B"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Fortune. (n.d.). Just weeks after returning to the office, many Apple workers are unhappy and ready to quit. [online] Available at: https://fortune.com/2022/05/02/apple-workers-unhappy- return-to-the-office-hybrid-work-pandemic/.</w:t>
      </w:r>
    </w:p>
    <w:p w14:paraId="45B6F6E2"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lastRenderedPageBreak/>
        <w:t>Gallardo-Gallardo, E., Dries, N., &amp; González-Cruz, T. F. (2013). What is the meaning of ―</w:t>
      </w:r>
      <w:proofErr w:type="spellStart"/>
      <w:r w:rsidRPr="00A753BB">
        <w:rPr>
          <w:rFonts w:ascii="Arial" w:hAnsi="Arial" w:cs="Arial"/>
          <w:color w:val="000000"/>
          <w:sz w:val="22"/>
          <w:szCs w:val="22"/>
        </w:rPr>
        <w:t>talentǁ</w:t>
      </w:r>
      <w:proofErr w:type="spellEnd"/>
      <w:r w:rsidRPr="00A753BB">
        <w:rPr>
          <w:rFonts w:ascii="Arial" w:hAnsi="Arial" w:cs="Arial"/>
          <w:color w:val="000000"/>
          <w:sz w:val="22"/>
          <w:szCs w:val="22"/>
        </w:rPr>
        <w:t xml:space="preserve"> in the world of work? Human Resource Management Review, 23(4), 290–300.</w:t>
      </w:r>
    </w:p>
    <w:p w14:paraId="172A1DE3" w14:textId="77777777" w:rsidR="00A753BB" w:rsidRPr="00A753BB" w:rsidRDefault="00A753BB" w:rsidP="00A753BB">
      <w:pPr>
        <w:pStyle w:val="NormalWeb"/>
        <w:spacing w:line="360" w:lineRule="atLeast"/>
        <w:rPr>
          <w:rFonts w:ascii="Arial" w:hAnsi="Arial" w:cs="Arial"/>
          <w:color w:val="000000"/>
          <w:sz w:val="22"/>
          <w:szCs w:val="22"/>
        </w:rPr>
      </w:pPr>
      <w:proofErr w:type="spellStart"/>
      <w:r w:rsidRPr="00A753BB">
        <w:rPr>
          <w:rFonts w:ascii="Arial" w:hAnsi="Arial" w:cs="Arial"/>
          <w:color w:val="000000"/>
          <w:sz w:val="22"/>
          <w:szCs w:val="22"/>
        </w:rPr>
        <w:t>IGotAnOffer</w:t>
      </w:r>
      <w:proofErr w:type="spellEnd"/>
      <w:r w:rsidRPr="00A753BB">
        <w:rPr>
          <w:rFonts w:ascii="Arial" w:hAnsi="Arial" w:cs="Arial"/>
          <w:color w:val="000000"/>
          <w:sz w:val="22"/>
          <w:szCs w:val="22"/>
        </w:rPr>
        <w:t>. (n.d.). Apple PM interview: the only post you’ll need to read. [online] Available at: https://igotanoffer.com/blogs/product-manager/apple-product-manager-interview [Accessed 5 Mar. 2023].</w:t>
      </w:r>
    </w:p>
    <w:p w14:paraId="55098C81" w14:textId="0F3E8F9F"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Jackson, A. (n.d.). For the first time in over a decade, Apple and Meta aren’t on Glassdoor’s 100 Best Places to Work list. [online] CNBC. Available at: https://www.cnbc.com/2023/01/11/apple- and-meta-dropped-off-glassdoors-100-best-places-to-work-list-.html.</w:t>
      </w:r>
    </w:p>
    <w:p w14:paraId="6A6026CC"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Kirchmeyer, C. (2000). Work-life initiatives: Greed or benevolence regarding workers’ time? In Trends in organizational behavior, Vol. 7: Time in organizational behavior (pp. 79–93). New York, NY, US: John Wiley &amp; Sons Ltd.</w:t>
      </w:r>
    </w:p>
    <w:p w14:paraId="05BD5C92"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Lewis, R. E., and Heckman, R. J. (2006). Talent management: A critical review. Human Resource Management Review, 16(2), 139–154.</w:t>
      </w:r>
    </w:p>
    <w:p w14:paraId="4C94F533"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Management-training-guru.com. (2013). HR Strategy at Apple Make Their Employees Creative and Innovative | HR Strategy Tools. [online] Available at: https://management-training- guru.com/2013/12/hr-strategy-at-apple-make-their-employees-creative-and-innovative/.</w:t>
      </w:r>
    </w:p>
    <w:p w14:paraId="098F8D28"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Mason, et al. (2012). Strategic management: a dynamic perspective: cases. Toronto: Pearson Canada.</w:t>
      </w:r>
    </w:p>
    <w:p w14:paraId="6326F306"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McGee, P. (2022). The women calling out Apple’s handling of misconduct claims. Financial Times. [online] 4 Aug. Available at: https://www.ft.com/content/96160847-af3f-44b6-8129- 1e39a73a28d3.</w:t>
      </w:r>
    </w:p>
    <w:p w14:paraId="68460F8F"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Mickle, T. (2023). Regulators Find Apple’s Secrecy Violates Workers’ Rights. The New York Times. [online] 31 Jan. Available at: https://www.nytimes.com/2023/01/31/technology/apple- workers-rights.html.</w:t>
      </w:r>
    </w:p>
    <w:p w14:paraId="62CFCDBE"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Nguyen Le, T. (2021). Inside Apple’s company culture: Collaborative and inspiring. [online] blog.grovehr.com. Available at: https://blog.grovehr.com/apple-company-culture.</w:t>
      </w:r>
    </w:p>
    <w:p w14:paraId="5914E856"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lastRenderedPageBreak/>
        <w:t>Peart, N. (n.d.). The Most Important Ways Companies Can Improve Work-Life Balance. [online] Forbes. Available at: https://www.forbes.com/sites/nataliapeart/2020/11/06/the-most-important- ways-companies-can-improve-work-life-balance/.</w:t>
      </w:r>
    </w:p>
    <w:p w14:paraId="1221FDD1" w14:textId="77777777" w:rsidR="00A753BB" w:rsidRPr="00A753BB" w:rsidRDefault="00A753BB" w:rsidP="00A753BB">
      <w:pPr>
        <w:pStyle w:val="NormalWeb"/>
        <w:spacing w:line="360" w:lineRule="atLeast"/>
        <w:rPr>
          <w:rFonts w:ascii="Arial" w:hAnsi="Arial" w:cs="Arial"/>
          <w:color w:val="000000"/>
          <w:sz w:val="22"/>
          <w:szCs w:val="22"/>
        </w:rPr>
      </w:pPr>
      <w:proofErr w:type="spellStart"/>
      <w:r w:rsidRPr="00A753BB">
        <w:rPr>
          <w:rFonts w:ascii="Arial" w:hAnsi="Arial" w:cs="Arial"/>
          <w:color w:val="000000"/>
          <w:sz w:val="22"/>
          <w:szCs w:val="22"/>
        </w:rPr>
        <w:t>Podolny</w:t>
      </w:r>
      <w:proofErr w:type="spellEnd"/>
      <w:r w:rsidRPr="00A753BB">
        <w:rPr>
          <w:rFonts w:ascii="Arial" w:hAnsi="Arial" w:cs="Arial"/>
          <w:color w:val="000000"/>
          <w:sz w:val="22"/>
          <w:szCs w:val="22"/>
        </w:rPr>
        <w:t>, J.M. and Hansen, M.T. (2020). How Apple Is Organized for Innovation. [online] Harvard Business Review. Available at: https://hbr.org/2020/11/how-apple-is-organized-for- innovation.</w:t>
      </w:r>
    </w:p>
    <w:p w14:paraId="3D12F4D9"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Reference for Business (2019). Apple Computer, Inc. - Company Profile, Information, Business Description, History, Background Information on Apple Computer, Inc. [online] Referenceforbusiness.com. Available at: https://www.referenceforbusiness.com/history2/31/Apple-Computer-Inc.html.</w:t>
      </w:r>
    </w:p>
    <w:p w14:paraId="1B47EBF8"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Skelton, S. (2021). Apple workers challenge company on toxic workplace culture. [online] ComputerWeekly.com. Available at: https://www.computerweekly.com/news/252506157/Apple- workers-challenge-company-on-toxic-workplace-culture.</w:t>
      </w:r>
    </w:p>
    <w:p w14:paraId="31345958"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 xml:space="preserve">Sullivan, J. (2011). Talent Management Lessons </w:t>
      </w:r>
      <w:proofErr w:type="gramStart"/>
      <w:r w:rsidRPr="00A753BB">
        <w:rPr>
          <w:rFonts w:ascii="Arial" w:hAnsi="Arial" w:cs="Arial"/>
          <w:color w:val="000000"/>
          <w:sz w:val="22"/>
          <w:szCs w:val="22"/>
        </w:rPr>
        <w:t>From</w:t>
      </w:r>
      <w:proofErr w:type="gramEnd"/>
      <w:r w:rsidRPr="00A753BB">
        <w:rPr>
          <w:rFonts w:ascii="Arial" w:hAnsi="Arial" w:cs="Arial"/>
          <w:color w:val="000000"/>
          <w:sz w:val="22"/>
          <w:szCs w:val="22"/>
        </w:rPr>
        <w:t xml:space="preserve"> Apple: A Case Study of the World’s Most Valuable Firm (Part 1 of 4). [online] Dr John Sullivan. Available at: https://drjohnsullivan.com/articles/talent-management-lessons-from-apple-a-case-study-of-the- worlds-most-valuable-firm-part-1-of-4/.</w:t>
      </w:r>
    </w:p>
    <w:p w14:paraId="7D1CBB85" w14:textId="592C0531"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Tansley, et al. (2007). Talent: strategy, management, measurement. London: Chartered Institute of Personnel and Development.</w:t>
      </w:r>
    </w:p>
    <w:p w14:paraId="5252C850"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TETIK, S. (2017). Talent Management: A Review of Theoretical Perspectives and a Guideline for Practitioners. Nile Journal of Business and Economics, 2(4), p.40. doi: https://doi.org/10.20321/nilejbe.v2i4.77.</w:t>
      </w:r>
    </w:p>
    <w:p w14:paraId="4CDB8D96" w14:textId="77777777" w:rsidR="00A753BB" w:rsidRPr="00A753BB" w:rsidRDefault="00A753BB" w:rsidP="00A753BB">
      <w:pPr>
        <w:pStyle w:val="NormalWeb"/>
        <w:spacing w:line="360" w:lineRule="atLeast"/>
        <w:rPr>
          <w:rFonts w:ascii="Arial" w:hAnsi="Arial" w:cs="Arial"/>
          <w:color w:val="000000"/>
          <w:sz w:val="22"/>
          <w:szCs w:val="22"/>
        </w:rPr>
      </w:pPr>
      <w:r w:rsidRPr="00A753BB">
        <w:rPr>
          <w:rFonts w:ascii="Arial" w:hAnsi="Arial" w:cs="Arial"/>
          <w:color w:val="000000"/>
          <w:sz w:val="22"/>
          <w:szCs w:val="22"/>
        </w:rPr>
        <w:t>the Guardian. (2022). Apple workers launch petition over firm’s return-to-office stance. [online] Available at: https://www.theguardian.com/technology/2022/aug/22/apple-workers-launch- petition-over-return-to-office-stance.</w:t>
      </w:r>
    </w:p>
    <w:p w14:paraId="1DD39C3F" w14:textId="77777777" w:rsidR="00A753BB" w:rsidRPr="00A753BB" w:rsidRDefault="00A753BB" w:rsidP="00A753BB">
      <w:pPr>
        <w:pStyle w:val="NormalWeb"/>
        <w:spacing w:line="360" w:lineRule="atLeast"/>
        <w:rPr>
          <w:rFonts w:ascii="Arial" w:hAnsi="Arial" w:cs="Arial"/>
          <w:color w:val="000000"/>
          <w:sz w:val="22"/>
          <w:szCs w:val="22"/>
        </w:rPr>
      </w:pPr>
      <w:proofErr w:type="gramStart"/>
      <w:r w:rsidRPr="00A753BB">
        <w:rPr>
          <w:rFonts w:ascii="Arial" w:hAnsi="Arial" w:cs="Arial"/>
          <w:color w:val="000000"/>
          <w:sz w:val="22"/>
          <w:szCs w:val="22"/>
        </w:rPr>
        <w:t>Twenty One</w:t>
      </w:r>
      <w:proofErr w:type="gramEnd"/>
      <w:r w:rsidRPr="00A753BB">
        <w:rPr>
          <w:rFonts w:ascii="Arial" w:hAnsi="Arial" w:cs="Arial"/>
          <w:color w:val="000000"/>
          <w:sz w:val="22"/>
          <w:szCs w:val="22"/>
        </w:rPr>
        <w:t>. (2017). Take a ‘byte’ out of Apple’s approach to career planning. [online] Available at: https://twentyoneleadership.com/articles/leadership/take-a-byte-out-of-apples-approach-to- career-planning/.</w:t>
      </w:r>
    </w:p>
    <w:p w14:paraId="5E19C2D8" w14:textId="16BE49A2" w:rsidR="00100E1E" w:rsidRPr="00D2702C" w:rsidRDefault="00A753BB" w:rsidP="00D2702C">
      <w:pPr>
        <w:pStyle w:val="NormalWeb"/>
        <w:spacing w:line="360" w:lineRule="atLeast"/>
        <w:rPr>
          <w:rFonts w:ascii="Arial" w:hAnsi="Arial" w:cs="Arial"/>
          <w:color w:val="000000"/>
          <w:sz w:val="22"/>
          <w:szCs w:val="22"/>
        </w:rPr>
      </w:pPr>
      <w:r w:rsidRPr="00A753BB">
        <w:rPr>
          <w:rFonts w:ascii="Arial" w:hAnsi="Arial" w:cs="Arial"/>
          <w:color w:val="000000"/>
          <w:sz w:val="22"/>
          <w:szCs w:val="22"/>
        </w:rPr>
        <w:t>Ulrich, D., Brockbank, W., Johnson, D. and Younger, J. (2007), Human resource competencies: Responding to increased expectations. Employee Relations Today, 34: 1–12</w:t>
      </w:r>
    </w:p>
    <w:sectPr w:rsidR="00100E1E" w:rsidRPr="00D2702C">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3098BE" w14:textId="77777777" w:rsidR="009D552A" w:rsidRDefault="009D552A" w:rsidP="00586695">
      <w:r>
        <w:separator/>
      </w:r>
    </w:p>
  </w:endnote>
  <w:endnote w:type="continuationSeparator" w:id="0">
    <w:p w14:paraId="1FF2587B" w14:textId="77777777" w:rsidR="009D552A" w:rsidRDefault="009D552A" w:rsidP="00586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02FBF" w14:textId="77777777" w:rsidR="009D552A" w:rsidRDefault="009D552A" w:rsidP="00586695">
      <w:r>
        <w:separator/>
      </w:r>
    </w:p>
  </w:footnote>
  <w:footnote w:type="continuationSeparator" w:id="0">
    <w:p w14:paraId="03E0C682" w14:textId="77777777" w:rsidR="009D552A" w:rsidRDefault="009D552A" w:rsidP="005866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5C953" w14:textId="5E42F502" w:rsidR="00586695" w:rsidRPr="001D38EF" w:rsidRDefault="00586695" w:rsidP="006C5CB7">
    <w:pPr>
      <w:pStyle w:val="Header"/>
      <w:jc w:val="center"/>
      <w:rPr>
        <w:color w:val="FF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4A71"/>
    <w:multiLevelType w:val="hybridMultilevel"/>
    <w:tmpl w:val="BCF0C8CA"/>
    <w:lvl w:ilvl="0" w:tplc="E9A02DB4">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355E2"/>
    <w:multiLevelType w:val="hybridMultilevel"/>
    <w:tmpl w:val="25E40EB8"/>
    <w:lvl w:ilvl="0" w:tplc="BF32773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5171D0"/>
    <w:multiLevelType w:val="hybridMultilevel"/>
    <w:tmpl w:val="C5282E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A3688B"/>
    <w:multiLevelType w:val="hybridMultilevel"/>
    <w:tmpl w:val="E7704B94"/>
    <w:lvl w:ilvl="0" w:tplc="BF32773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A7A31"/>
    <w:multiLevelType w:val="hybridMultilevel"/>
    <w:tmpl w:val="104A2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7611A0"/>
    <w:multiLevelType w:val="hybridMultilevel"/>
    <w:tmpl w:val="9ECA2C66"/>
    <w:lvl w:ilvl="0" w:tplc="820A233E">
      <w:numFmt w:val="bullet"/>
      <w:lvlText w:val="-"/>
      <w:lvlJc w:val="left"/>
      <w:pPr>
        <w:ind w:left="3600" w:hanging="360"/>
      </w:pPr>
      <w:rPr>
        <w:rFonts w:ascii="Arial" w:eastAsia="PMingLiU" w:hAnsi="Arial" w:cs="Aria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42DE7F70"/>
    <w:multiLevelType w:val="hybridMultilevel"/>
    <w:tmpl w:val="D1C63A8C"/>
    <w:lvl w:ilvl="0" w:tplc="7A4EA1E2">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932EE"/>
    <w:multiLevelType w:val="hybridMultilevel"/>
    <w:tmpl w:val="25267498"/>
    <w:lvl w:ilvl="0" w:tplc="820A233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431F56"/>
    <w:multiLevelType w:val="hybridMultilevel"/>
    <w:tmpl w:val="62DC16E6"/>
    <w:lvl w:ilvl="0" w:tplc="820A233E">
      <w:numFmt w:val="bullet"/>
      <w:lvlText w:val="-"/>
      <w:lvlJc w:val="left"/>
      <w:pPr>
        <w:ind w:left="720" w:hanging="360"/>
      </w:pPr>
      <w:rPr>
        <w:rFonts w:ascii="Arial" w:eastAsia="PMingLiU"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8B225A"/>
    <w:multiLevelType w:val="hybridMultilevel"/>
    <w:tmpl w:val="012C6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1462AC"/>
    <w:multiLevelType w:val="hybridMultilevel"/>
    <w:tmpl w:val="5B1EF9AC"/>
    <w:lvl w:ilvl="0" w:tplc="B34CEC06">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CA2F01"/>
    <w:multiLevelType w:val="hybridMultilevel"/>
    <w:tmpl w:val="709455E4"/>
    <w:lvl w:ilvl="0" w:tplc="0D74886E">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037FBD"/>
    <w:multiLevelType w:val="hybridMultilevel"/>
    <w:tmpl w:val="9CA85142"/>
    <w:lvl w:ilvl="0" w:tplc="C0401068">
      <w:numFmt w:val="bullet"/>
      <w:lvlText w:val="-"/>
      <w:lvlJc w:val="left"/>
      <w:pPr>
        <w:ind w:left="3600" w:hanging="360"/>
      </w:pPr>
      <w:rPr>
        <w:rFonts w:ascii="Arial" w:eastAsia="PMingLiU" w:hAnsi="Arial" w:cs="Aria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6364FD9"/>
    <w:multiLevelType w:val="hybridMultilevel"/>
    <w:tmpl w:val="D6A4DBA6"/>
    <w:lvl w:ilvl="0" w:tplc="C0401068">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3B41D1"/>
    <w:multiLevelType w:val="hybridMultilevel"/>
    <w:tmpl w:val="2B944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0C05D7"/>
    <w:multiLevelType w:val="hybridMultilevel"/>
    <w:tmpl w:val="EC24BACA"/>
    <w:lvl w:ilvl="0" w:tplc="8774DFD0">
      <w:numFmt w:val="bullet"/>
      <w:lvlText w:val="-"/>
      <w:lvlJc w:val="left"/>
      <w:pPr>
        <w:ind w:left="720" w:hanging="360"/>
      </w:pPr>
      <w:rPr>
        <w:rFonts w:ascii="Arial" w:eastAsia="PMingLiU"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7911471">
    <w:abstractNumId w:val="2"/>
  </w:num>
  <w:num w:numId="2" w16cid:durableId="1000086368">
    <w:abstractNumId w:val="3"/>
  </w:num>
  <w:num w:numId="3" w16cid:durableId="1757945692">
    <w:abstractNumId w:val="6"/>
  </w:num>
  <w:num w:numId="4" w16cid:durableId="1774128308">
    <w:abstractNumId w:val="1"/>
  </w:num>
  <w:num w:numId="5" w16cid:durableId="970860104">
    <w:abstractNumId w:val="15"/>
  </w:num>
  <w:num w:numId="6" w16cid:durableId="470443897">
    <w:abstractNumId w:val="13"/>
  </w:num>
  <w:num w:numId="7" w16cid:durableId="1784956544">
    <w:abstractNumId w:val="10"/>
  </w:num>
  <w:num w:numId="8" w16cid:durableId="1086073210">
    <w:abstractNumId w:val="12"/>
  </w:num>
  <w:num w:numId="9" w16cid:durableId="659772023">
    <w:abstractNumId w:val="0"/>
  </w:num>
  <w:num w:numId="10" w16cid:durableId="265579873">
    <w:abstractNumId w:val="9"/>
  </w:num>
  <w:num w:numId="11" w16cid:durableId="1902592636">
    <w:abstractNumId w:val="8"/>
  </w:num>
  <w:num w:numId="12" w16cid:durableId="692656630">
    <w:abstractNumId w:val="4"/>
  </w:num>
  <w:num w:numId="13" w16cid:durableId="598369824">
    <w:abstractNumId w:val="5"/>
  </w:num>
  <w:num w:numId="14" w16cid:durableId="1162625188">
    <w:abstractNumId w:val="14"/>
  </w:num>
  <w:num w:numId="15" w16cid:durableId="1994337779">
    <w:abstractNumId w:val="11"/>
  </w:num>
  <w:num w:numId="16" w16cid:durableId="19461148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wMTE3NTY2NbE0NTdV0lEKTi0uzszPAykwrwUAiST51iwAAAA="/>
  </w:docVars>
  <w:rsids>
    <w:rsidRoot w:val="00284D0E"/>
    <w:rsid w:val="000005E4"/>
    <w:rsid w:val="00000765"/>
    <w:rsid w:val="00004F39"/>
    <w:rsid w:val="0000723A"/>
    <w:rsid w:val="00007B2A"/>
    <w:rsid w:val="000129E4"/>
    <w:rsid w:val="00012B8B"/>
    <w:rsid w:val="00014979"/>
    <w:rsid w:val="000231AA"/>
    <w:rsid w:val="00025EE6"/>
    <w:rsid w:val="00030F24"/>
    <w:rsid w:val="00031797"/>
    <w:rsid w:val="0003576D"/>
    <w:rsid w:val="00045BED"/>
    <w:rsid w:val="00051829"/>
    <w:rsid w:val="000523E7"/>
    <w:rsid w:val="00054849"/>
    <w:rsid w:val="00061AC0"/>
    <w:rsid w:val="000630B6"/>
    <w:rsid w:val="0006462F"/>
    <w:rsid w:val="000651A4"/>
    <w:rsid w:val="00065D75"/>
    <w:rsid w:val="000666AE"/>
    <w:rsid w:val="0007098A"/>
    <w:rsid w:val="0007405D"/>
    <w:rsid w:val="00076DD7"/>
    <w:rsid w:val="00086F31"/>
    <w:rsid w:val="0009098C"/>
    <w:rsid w:val="00090CA1"/>
    <w:rsid w:val="000934EB"/>
    <w:rsid w:val="00093BFE"/>
    <w:rsid w:val="000948EA"/>
    <w:rsid w:val="000972B6"/>
    <w:rsid w:val="00097E6F"/>
    <w:rsid w:val="000A22C9"/>
    <w:rsid w:val="000A29A9"/>
    <w:rsid w:val="000A2B39"/>
    <w:rsid w:val="000A33F1"/>
    <w:rsid w:val="000A380B"/>
    <w:rsid w:val="000A5081"/>
    <w:rsid w:val="000A629D"/>
    <w:rsid w:val="000B1B3C"/>
    <w:rsid w:val="000B776F"/>
    <w:rsid w:val="000C0D15"/>
    <w:rsid w:val="000C1EEE"/>
    <w:rsid w:val="000C5179"/>
    <w:rsid w:val="000D0EED"/>
    <w:rsid w:val="000D3442"/>
    <w:rsid w:val="000D482F"/>
    <w:rsid w:val="000D4C2A"/>
    <w:rsid w:val="000D7821"/>
    <w:rsid w:val="000E1058"/>
    <w:rsid w:val="000E13B4"/>
    <w:rsid w:val="000E2D61"/>
    <w:rsid w:val="000E3925"/>
    <w:rsid w:val="000E415C"/>
    <w:rsid w:val="000F0C42"/>
    <w:rsid w:val="000F4072"/>
    <w:rsid w:val="000F68FF"/>
    <w:rsid w:val="00100E1E"/>
    <w:rsid w:val="00102EBB"/>
    <w:rsid w:val="00103991"/>
    <w:rsid w:val="001044AD"/>
    <w:rsid w:val="0010520E"/>
    <w:rsid w:val="00107C9D"/>
    <w:rsid w:val="0011009B"/>
    <w:rsid w:val="00110DB4"/>
    <w:rsid w:val="00114059"/>
    <w:rsid w:val="00121E3A"/>
    <w:rsid w:val="00130D63"/>
    <w:rsid w:val="0013206E"/>
    <w:rsid w:val="00134C6A"/>
    <w:rsid w:val="001407D5"/>
    <w:rsid w:val="0014216D"/>
    <w:rsid w:val="00155AC4"/>
    <w:rsid w:val="0015748E"/>
    <w:rsid w:val="001640E7"/>
    <w:rsid w:val="00165DE4"/>
    <w:rsid w:val="00166891"/>
    <w:rsid w:val="001767AE"/>
    <w:rsid w:val="00177368"/>
    <w:rsid w:val="00180170"/>
    <w:rsid w:val="00181359"/>
    <w:rsid w:val="00181855"/>
    <w:rsid w:val="0018358D"/>
    <w:rsid w:val="00197114"/>
    <w:rsid w:val="001A65C5"/>
    <w:rsid w:val="001B2DB9"/>
    <w:rsid w:val="001B2F70"/>
    <w:rsid w:val="001B43BE"/>
    <w:rsid w:val="001B5DEB"/>
    <w:rsid w:val="001C1DDF"/>
    <w:rsid w:val="001C4CA8"/>
    <w:rsid w:val="001D38EF"/>
    <w:rsid w:val="001D5206"/>
    <w:rsid w:val="001E05A5"/>
    <w:rsid w:val="001E0DBD"/>
    <w:rsid w:val="001E1D2A"/>
    <w:rsid w:val="001E7941"/>
    <w:rsid w:val="001F4D5C"/>
    <w:rsid w:val="001F671C"/>
    <w:rsid w:val="00201A86"/>
    <w:rsid w:val="0020258F"/>
    <w:rsid w:val="00202CC3"/>
    <w:rsid w:val="002071F4"/>
    <w:rsid w:val="002177DE"/>
    <w:rsid w:val="00217A6C"/>
    <w:rsid w:val="00217E24"/>
    <w:rsid w:val="00226C04"/>
    <w:rsid w:val="002312C6"/>
    <w:rsid w:val="0023602C"/>
    <w:rsid w:val="00236135"/>
    <w:rsid w:val="002377FB"/>
    <w:rsid w:val="00242D53"/>
    <w:rsid w:val="0024533C"/>
    <w:rsid w:val="002571CE"/>
    <w:rsid w:val="00262E0F"/>
    <w:rsid w:val="002633EE"/>
    <w:rsid w:val="00265A68"/>
    <w:rsid w:val="00266715"/>
    <w:rsid w:val="002703FE"/>
    <w:rsid w:val="00271F52"/>
    <w:rsid w:val="002753B8"/>
    <w:rsid w:val="0027635D"/>
    <w:rsid w:val="00277080"/>
    <w:rsid w:val="00284D0E"/>
    <w:rsid w:val="00287C23"/>
    <w:rsid w:val="00291738"/>
    <w:rsid w:val="00293B4C"/>
    <w:rsid w:val="00297643"/>
    <w:rsid w:val="002A1EC5"/>
    <w:rsid w:val="002A3508"/>
    <w:rsid w:val="002A3610"/>
    <w:rsid w:val="002A40FC"/>
    <w:rsid w:val="002A67D4"/>
    <w:rsid w:val="002A7025"/>
    <w:rsid w:val="002B4501"/>
    <w:rsid w:val="002B5C9E"/>
    <w:rsid w:val="002B621D"/>
    <w:rsid w:val="002B6CF9"/>
    <w:rsid w:val="002B739C"/>
    <w:rsid w:val="002C541A"/>
    <w:rsid w:val="002D7FB6"/>
    <w:rsid w:val="002E0B53"/>
    <w:rsid w:val="002E2CED"/>
    <w:rsid w:val="002E6B78"/>
    <w:rsid w:val="002E6D99"/>
    <w:rsid w:val="002F1C1D"/>
    <w:rsid w:val="002F1EB7"/>
    <w:rsid w:val="002F22DE"/>
    <w:rsid w:val="002F4E1C"/>
    <w:rsid w:val="002F692C"/>
    <w:rsid w:val="00311657"/>
    <w:rsid w:val="0031415F"/>
    <w:rsid w:val="00317940"/>
    <w:rsid w:val="003238FF"/>
    <w:rsid w:val="003254E1"/>
    <w:rsid w:val="00331670"/>
    <w:rsid w:val="003371EF"/>
    <w:rsid w:val="00337373"/>
    <w:rsid w:val="003416F0"/>
    <w:rsid w:val="00343ABB"/>
    <w:rsid w:val="00344077"/>
    <w:rsid w:val="00350B65"/>
    <w:rsid w:val="0035325E"/>
    <w:rsid w:val="003534E6"/>
    <w:rsid w:val="003541FF"/>
    <w:rsid w:val="003564C2"/>
    <w:rsid w:val="00357317"/>
    <w:rsid w:val="00357383"/>
    <w:rsid w:val="00367B6F"/>
    <w:rsid w:val="003704B0"/>
    <w:rsid w:val="0037314E"/>
    <w:rsid w:val="00386203"/>
    <w:rsid w:val="003949BB"/>
    <w:rsid w:val="00394A63"/>
    <w:rsid w:val="00396890"/>
    <w:rsid w:val="003B03B8"/>
    <w:rsid w:val="003B2DBF"/>
    <w:rsid w:val="003B3C22"/>
    <w:rsid w:val="003B5815"/>
    <w:rsid w:val="003B77BF"/>
    <w:rsid w:val="003C2820"/>
    <w:rsid w:val="003C5C90"/>
    <w:rsid w:val="003C6BAA"/>
    <w:rsid w:val="003C6E57"/>
    <w:rsid w:val="003C7987"/>
    <w:rsid w:val="003D0F8B"/>
    <w:rsid w:val="003D2CCE"/>
    <w:rsid w:val="003D4909"/>
    <w:rsid w:val="003D506B"/>
    <w:rsid w:val="003E266E"/>
    <w:rsid w:val="003E5A25"/>
    <w:rsid w:val="003E6106"/>
    <w:rsid w:val="003E7770"/>
    <w:rsid w:val="003F1DA1"/>
    <w:rsid w:val="003F55FF"/>
    <w:rsid w:val="004020BB"/>
    <w:rsid w:val="00405FA5"/>
    <w:rsid w:val="00406F24"/>
    <w:rsid w:val="00413286"/>
    <w:rsid w:val="00420765"/>
    <w:rsid w:val="00423C55"/>
    <w:rsid w:val="00426F94"/>
    <w:rsid w:val="0042707D"/>
    <w:rsid w:val="004307F5"/>
    <w:rsid w:val="00430EF1"/>
    <w:rsid w:val="00436E93"/>
    <w:rsid w:val="004470CB"/>
    <w:rsid w:val="00447790"/>
    <w:rsid w:val="004575DF"/>
    <w:rsid w:val="00460CC9"/>
    <w:rsid w:val="0046450C"/>
    <w:rsid w:val="004671CC"/>
    <w:rsid w:val="00470273"/>
    <w:rsid w:val="00471B65"/>
    <w:rsid w:val="00474F8E"/>
    <w:rsid w:val="0047754B"/>
    <w:rsid w:val="004804E6"/>
    <w:rsid w:val="00483098"/>
    <w:rsid w:val="00485E7F"/>
    <w:rsid w:val="00487BDE"/>
    <w:rsid w:val="00491DE2"/>
    <w:rsid w:val="004A66E1"/>
    <w:rsid w:val="004A699A"/>
    <w:rsid w:val="004B6FA3"/>
    <w:rsid w:val="004C0317"/>
    <w:rsid w:val="004C032E"/>
    <w:rsid w:val="004C296D"/>
    <w:rsid w:val="004C31C4"/>
    <w:rsid w:val="004C4A4A"/>
    <w:rsid w:val="004C4AB8"/>
    <w:rsid w:val="004C55E3"/>
    <w:rsid w:val="004D1B65"/>
    <w:rsid w:val="004D3EA0"/>
    <w:rsid w:val="004E0B98"/>
    <w:rsid w:val="004E4D32"/>
    <w:rsid w:val="004F4913"/>
    <w:rsid w:val="004F571F"/>
    <w:rsid w:val="004F601D"/>
    <w:rsid w:val="00510E66"/>
    <w:rsid w:val="00511763"/>
    <w:rsid w:val="00512F8E"/>
    <w:rsid w:val="005200AB"/>
    <w:rsid w:val="00521097"/>
    <w:rsid w:val="00521620"/>
    <w:rsid w:val="00526C10"/>
    <w:rsid w:val="00534CCD"/>
    <w:rsid w:val="00537E50"/>
    <w:rsid w:val="005422A5"/>
    <w:rsid w:val="005430DC"/>
    <w:rsid w:val="00543747"/>
    <w:rsid w:val="00547E1B"/>
    <w:rsid w:val="00551EAD"/>
    <w:rsid w:val="00563599"/>
    <w:rsid w:val="00563C74"/>
    <w:rsid w:val="00564BDB"/>
    <w:rsid w:val="00565758"/>
    <w:rsid w:val="00574403"/>
    <w:rsid w:val="00574481"/>
    <w:rsid w:val="0057572F"/>
    <w:rsid w:val="00577567"/>
    <w:rsid w:val="0058017C"/>
    <w:rsid w:val="00582254"/>
    <w:rsid w:val="005836F1"/>
    <w:rsid w:val="005853AD"/>
    <w:rsid w:val="005857B8"/>
    <w:rsid w:val="00586695"/>
    <w:rsid w:val="005869B8"/>
    <w:rsid w:val="00586B67"/>
    <w:rsid w:val="00596686"/>
    <w:rsid w:val="005969F5"/>
    <w:rsid w:val="005A08D3"/>
    <w:rsid w:val="005A3A46"/>
    <w:rsid w:val="005A6F69"/>
    <w:rsid w:val="005A7CD6"/>
    <w:rsid w:val="005B0021"/>
    <w:rsid w:val="005B55C7"/>
    <w:rsid w:val="005B5A9C"/>
    <w:rsid w:val="005B5B7E"/>
    <w:rsid w:val="005B5C9B"/>
    <w:rsid w:val="005B6EF8"/>
    <w:rsid w:val="005C3384"/>
    <w:rsid w:val="005C62C4"/>
    <w:rsid w:val="005D00E1"/>
    <w:rsid w:val="005D2123"/>
    <w:rsid w:val="005D2367"/>
    <w:rsid w:val="005D6C27"/>
    <w:rsid w:val="005E1090"/>
    <w:rsid w:val="005E3EFA"/>
    <w:rsid w:val="005E66BC"/>
    <w:rsid w:val="005E7497"/>
    <w:rsid w:val="005F2647"/>
    <w:rsid w:val="005F3F20"/>
    <w:rsid w:val="005F715F"/>
    <w:rsid w:val="005F7533"/>
    <w:rsid w:val="005F7B7B"/>
    <w:rsid w:val="00600890"/>
    <w:rsid w:val="00602252"/>
    <w:rsid w:val="00602F2B"/>
    <w:rsid w:val="00605561"/>
    <w:rsid w:val="00607E6C"/>
    <w:rsid w:val="006143EC"/>
    <w:rsid w:val="00615ED9"/>
    <w:rsid w:val="00616078"/>
    <w:rsid w:val="00620190"/>
    <w:rsid w:val="006234F5"/>
    <w:rsid w:val="00630F45"/>
    <w:rsid w:val="00637444"/>
    <w:rsid w:val="006517AA"/>
    <w:rsid w:val="00654A02"/>
    <w:rsid w:val="00654B9B"/>
    <w:rsid w:val="00664FDE"/>
    <w:rsid w:val="00665AF4"/>
    <w:rsid w:val="006661F6"/>
    <w:rsid w:val="00671CE9"/>
    <w:rsid w:val="006734E9"/>
    <w:rsid w:val="006754FE"/>
    <w:rsid w:val="006755E6"/>
    <w:rsid w:val="00683617"/>
    <w:rsid w:val="00685FBB"/>
    <w:rsid w:val="00686627"/>
    <w:rsid w:val="00691F7C"/>
    <w:rsid w:val="00691F94"/>
    <w:rsid w:val="00694458"/>
    <w:rsid w:val="00694EC7"/>
    <w:rsid w:val="00695440"/>
    <w:rsid w:val="00695D2F"/>
    <w:rsid w:val="00696F49"/>
    <w:rsid w:val="006A3A5C"/>
    <w:rsid w:val="006A547B"/>
    <w:rsid w:val="006A7973"/>
    <w:rsid w:val="006C5040"/>
    <w:rsid w:val="006C5CB7"/>
    <w:rsid w:val="006C5E71"/>
    <w:rsid w:val="006C76F5"/>
    <w:rsid w:val="006D4B98"/>
    <w:rsid w:val="006E4E27"/>
    <w:rsid w:val="006F0A3D"/>
    <w:rsid w:val="006F0F32"/>
    <w:rsid w:val="006F664B"/>
    <w:rsid w:val="007018B6"/>
    <w:rsid w:val="0070613C"/>
    <w:rsid w:val="00717EAB"/>
    <w:rsid w:val="0072012B"/>
    <w:rsid w:val="007206FD"/>
    <w:rsid w:val="00721C86"/>
    <w:rsid w:val="0072792D"/>
    <w:rsid w:val="00732250"/>
    <w:rsid w:val="00733CD3"/>
    <w:rsid w:val="00734CD1"/>
    <w:rsid w:val="0073563C"/>
    <w:rsid w:val="00740C0E"/>
    <w:rsid w:val="00742DBF"/>
    <w:rsid w:val="00745896"/>
    <w:rsid w:val="00746A96"/>
    <w:rsid w:val="00751CE4"/>
    <w:rsid w:val="00751D45"/>
    <w:rsid w:val="00752496"/>
    <w:rsid w:val="00753A63"/>
    <w:rsid w:val="00755201"/>
    <w:rsid w:val="007560D5"/>
    <w:rsid w:val="00757BE8"/>
    <w:rsid w:val="00761B17"/>
    <w:rsid w:val="00764105"/>
    <w:rsid w:val="007709CE"/>
    <w:rsid w:val="00773551"/>
    <w:rsid w:val="007755AF"/>
    <w:rsid w:val="00780078"/>
    <w:rsid w:val="0078102C"/>
    <w:rsid w:val="00790896"/>
    <w:rsid w:val="00791217"/>
    <w:rsid w:val="007A05E6"/>
    <w:rsid w:val="007A12BC"/>
    <w:rsid w:val="007A1D5A"/>
    <w:rsid w:val="007A702C"/>
    <w:rsid w:val="007B3782"/>
    <w:rsid w:val="007C4150"/>
    <w:rsid w:val="007C5292"/>
    <w:rsid w:val="007D3385"/>
    <w:rsid w:val="007D684E"/>
    <w:rsid w:val="007D7754"/>
    <w:rsid w:val="007E2941"/>
    <w:rsid w:val="007E4E2E"/>
    <w:rsid w:val="007E4E6C"/>
    <w:rsid w:val="007E4FFB"/>
    <w:rsid w:val="007E665A"/>
    <w:rsid w:val="007F395D"/>
    <w:rsid w:val="007F5A2E"/>
    <w:rsid w:val="007F6A88"/>
    <w:rsid w:val="007F71BB"/>
    <w:rsid w:val="00802EF4"/>
    <w:rsid w:val="00803AB9"/>
    <w:rsid w:val="00804A83"/>
    <w:rsid w:val="00804ED4"/>
    <w:rsid w:val="00804EF7"/>
    <w:rsid w:val="00805401"/>
    <w:rsid w:val="008078C3"/>
    <w:rsid w:val="00807B55"/>
    <w:rsid w:val="008124E9"/>
    <w:rsid w:val="00813327"/>
    <w:rsid w:val="00817BB5"/>
    <w:rsid w:val="00822916"/>
    <w:rsid w:val="00824CA6"/>
    <w:rsid w:val="008254FB"/>
    <w:rsid w:val="00827334"/>
    <w:rsid w:val="00830903"/>
    <w:rsid w:val="00830BCB"/>
    <w:rsid w:val="00835044"/>
    <w:rsid w:val="00840566"/>
    <w:rsid w:val="00846DE1"/>
    <w:rsid w:val="008475C6"/>
    <w:rsid w:val="00852601"/>
    <w:rsid w:val="00854FBD"/>
    <w:rsid w:val="008558CE"/>
    <w:rsid w:val="00857AF7"/>
    <w:rsid w:val="00862A5E"/>
    <w:rsid w:val="00865572"/>
    <w:rsid w:val="00866B41"/>
    <w:rsid w:val="0086740D"/>
    <w:rsid w:val="0087286D"/>
    <w:rsid w:val="00873A9F"/>
    <w:rsid w:val="00874936"/>
    <w:rsid w:val="00874D4B"/>
    <w:rsid w:val="008766A1"/>
    <w:rsid w:val="00880720"/>
    <w:rsid w:val="00890277"/>
    <w:rsid w:val="008A1AD4"/>
    <w:rsid w:val="008A4122"/>
    <w:rsid w:val="008A5564"/>
    <w:rsid w:val="008B14B6"/>
    <w:rsid w:val="008B307C"/>
    <w:rsid w:val="008B5FC0"/>
    <w:rsid w:val="008B78D0"/>
    <w:rsid w:val="008C2C21"/>
    <w:rsid w:val="008C3D89"/>
    <w:rsid w:val="008C4166"/>
    <w:rsid w:val="008C5A46"/>
    <w:rsid w:val="008D14BB"/>
    <w:rsid w:val="008D1E60"/>
    <w:rsid w:val="008D26EA"/>
    <w:rsid w:val="008D46C4"/>
    <w:rsid w:val="008D4E05"/>
    <w:rsid w:val="008D55BA"/>
    <w:rsid w:val="008D5A74"/>
    <w:rsid w:val="008D7846"/>
    <w:rsid w:val="008E6774"/>
    <w:rsid w:val="008E7704"/>
    <w:rsid w:val="008F471C"/>
    <w:rsid w:val="008F4ABE"/>
    <w:rsid w:val="008F555A"/>
    <w:rsid w:val="008F77BE"/>
    <w:rsid w:val="00900132"/>
    <w:rsid w:val="009143BC"/>
    <w:rsid w:val="00914C37"/>
    <w:rsid w:val="009205C2"/>
    <w:rsid w:val="0092175A"/>
    <w:rsid w:val="00922A55"/>
    <w:rsid w:val="00923AD4"/>
    <w:rsid w:val="00924904"/>
    <w:rsid w:val="00927F03"/>
    <w:rsid w:val="00930C8F"/>
    <w:rsid w:val="009322DC"/>
    <w:rsid w:val="00935D03"/>
    <w:rsid w:val="00936477"/>
    <w:rsid w:val="009407CE"/>
    <w:rsid w:val="00942316"/>
    <w:rsid w:val="00942594"/>
    <w:rsid w:val="00942EBB"/>
    <w:rsid w:val="00943BAF"/>
    <w:rsid w:val="00943C77"/>
    <w:rsid w:val="00946A5D"/>
    <w:rsid w:val="0095059C"/>
    <w:rsid w:val="009505D9"/>
    <w:rsid w:val="00950F0D"/>
    <w:rsid w:val="00953BD0"/>
    <w:rsid w:val="00961570"/>
    <w:rsid w:val="009653D7"/>
    <w:rsid w:val="009660C1"/>
    <w:rsid w:val="00972A9D"/>
    <w:rsid w:val="009734F6"/>
    <w:rsid w:val="00973F81"/>
    <w:rsid w:val="00981016"/>
    <w:rsid w:val="00981278"/>
    <w:rsid w:val="0098325A"/>
    <w:rsid w:val="00983D82"/>
    <w:rsid w:val="00987AA7"/>
    <w:rsid w:val="0099008E"/>
    <w:rsid w:val="009904F1"/>
    <w:rsid w:val="00991AB5"/>
    <w:rsid w:val="009922B5"/>
    <w:rsid w:val="0099390B"/>
    <w:rsid w:val="009949D5"/>
    <w:rsid w:val="009A4506"/>
    <w:rsid w:val="009A4EA9"/>
    <w:rsid w:val="009A6009"/>
    <w:rsid w:val="009B35AF"/>
    <w:rsid w:val="009C0F9E"/>
    <w:rsid w:val="009C5F32"/>
    <w:rsid w:val="009D11E6"/>
    <w:rsid w:val="009D552A"/>
    <w:rsid w:val="009D5B73"/>
    <w:rsid w:val="009D62A7"/>
    <w:rsid w:val="009E0346"/>
    <w:rsid w:val="009E1263"/>
    <w:rsid w:val="009E27FF"/>
    <w:rsid w:val="009E7133"/>
    <w:rsid w:val="009E7E25"/>
    <w:rsid w:val="009F04A7"/>
    <w:rsid w:val="009F11E7"/>
    <w:rsid w:val="00A01E60"/>
    <w:rsid w:val="00A04B41"/>
    <w:rsid w:val="00A05263"/>
    <w:rsid w:val="00A11C3A"/>
    <w:rsid w:val="00A13F28"/>
    <w:rsid w:val="00A21302"/>
    <w:rsid w:val="00A2714B"/>
    <w:rsid w:val="00A27719"/>
    <w:rsid w:val="00A3774B"/>
    <w:rsid w:val="00A37BD3"/>
    <w:rsid w:val="00A47463"/>
    <w:rsid w:val="00A50538"/>
    <w:rsid w:val="00A52CC8"/>
    <w:rsid w:val="00A52EED"/>
    <w:rsid w:val="00A5335E"/>
    <w:rsid w:val="00A5410F"/>
    <w:rsid w:val="00A552AD"/>
    <w:rsid w:val="00A6054B"/>
    <w:rsid w:val="00A6170A"/>
    <w:rsid w:val="00A643E2"/>
    <w:rsid w:val="00A65D0E"/>
    <w:rsid w:val="00A72749"/>
    <w:rsid w:val="00A753BB"/>
    <w:rsid w:val="00A75A76"/>
    <w:rsid w:val="00A775F2"/>
    <w:rsid w:val="00A81A74"/>
    <w:rsid w:val="00A867F8"/>
    <w:rsid w:val="00A87046"/>
    <w:rsid w:val="00A87E99"/>
    <w:rsid w:val="00A92349"/>
    <w:rsid w:val="00A941D7"/>
    <w:rsid w:val="00A975A1"/>
    <w:rsid w:val="00AA3CBC"/>
    <w:rsid w:val="00AA54A6"/>
    <w:rsid w:val="00AC0243"/>
    <w:rsid w:val="00AC04E4"/>
    <w:rsid w:val="00AC628A"/>
    <w:rsid w:val="00AD06E9"/>
    <w:rsid w:val="00AD184E"/>
    <w:rsid w:val="00AD4C35"/>
    <w:rsid w:val="00AD4D49"/>
    <w:rsid w:val="00AD5C41"/>
    <w:rsid w:val="00AE1C5C"/>
    <w:rsid w:val="00AE21B5"/>
    <w:rsid w:val="00AE538C"/>
    <w:rsid w:val="00AE63C8"/>
    <w:rsid w:val="00AF0CBD"/>
    <w:rsid w:val="00AF124C"/>
    <w:rsid w:val="00AF1989"/>
    <w:rsid w:val="00AF1D0C"/>
    <w:rsid w:val="00AF3907"/>
    <w:rsid w:val="00AF3C4A"/>
    <w:rsid w:val="00AF57BA"/>
    <w:rsid w:val="00AF5AC0"/>
    <w:rsid w:val="00B04646"/>
    <w:rsid w:val="00B1192E"/>
    <w:rsid w:val="00B174DB"/>
    <w:rsid w:val="00B175CE"/>
    <w:rsid w:val="00B213A5"/>
    <w:rsid w:val="00B216AA"/>
    <w:rsid w:val="00B225AC"/>
    <w:rsid w:val="00B34B0F"/>
    <w:rsid w:val="00B4009D"/>
    <w:rsid w:val="00B42F94"/>
    <w:rsid w:val="00B465F9"/>
    <w:rsid w:val="00B519A8"/>
    <w:rsid w:val="00B52004"/>
    <w:rsid w:val="00B572C7"/>
    <w:rsid w:val="00B635B6"/>
    <w:rsid w:val="00B654E1"/>
    <w:rsid w:val="00B66895"/>
    <w:rsid w:val="00B668C1"/>
    <w:rsid w:val="00B756BC"/>
    <w:rsid w:val="00B82841"/>
    <w:rsid w:val="00B84F05"/>
    <w:rsid w:val="00B86770"/>
    <w:rsid w:val="00B87639"/>
    <w:rsid w:val="00B9468B"/>
    <w:rsid w:val="00B958FD"/>
    <w:rsid w:val="00B97DE6"/>
    <w:rsid w:val="00BA2B5C"/>
    <w:rsid w:val="00BA3581"/>
    <w:rsid w:val="00BA7019"/>
    <w:rsid w:val="00BA7E93"/>
    <w:rsid w:val="00BC017A"/>
    <w:rsid w:val="00BC11B6"/>
    <w:rsid w:val="00BC2B90"/>
    <w:rsid w:val="00BC402C"/>
    <w:rsid w:val="00BC41FB"/>
    <w:rsid w:val="00BC623D"/>
    <w:rsid w:val="00BC6D18"/>
    <w:rsid w:val="00BC76B7"/>
    <w:rsid w:val="00BD5766"/>
    <w:rsid w:val="00BE2BBD"/>
    <w:rsid w:val="00BE36B1"/>
    <w:rsid w:val="00BE49E0"/>
    <w:rsid w:val="00C026BE"/>
    <w:rsid w:val="00C051DE"/>
    <w:rsid w:val="00C053A8"/>
    <w:rsid w:val="00C118FD"/>
    <w:rsid w:val="00C14B50"/>
    <w:rsid w:val="00C165B2"/>
    <w:rsid w:val="00C17DAA"/>
    <w:rsid w:val="00C20AC1"/>
    <w:rsid w:val="00C2298F"/>
    <w:rsid w:val="00C22A7D"/>
    <w:rsid w:val="00C234FC"/>
    <w:rsid w:val="00C34205"/>
    <w:rsid w:val="00C374F9"/>
    <w:rsid w:val="00C413AB"/>
    <w:rsid w:val="00C4495C"/>
    <w:rsid w:val="00C535B2"/>
    <w:rsid w:val="00C56AB4"/>
    <w:rsid w:val="00C60B4A"/>
    <w:rsid w:val="00C61684"/>
    <w:rsid w:val="00C62A26"/>
    <w:rsid w:val="00C64FB3"/>
    <w:rsid w:val="00C71BBD"/>
    <w:rsid w:val="00C74FF3"/>
    <w:rsid w:val="00C751F6"/>
    <w:rsid w:val="00C7682D"/>
    <w:rsid w:val="00C77E49"/>
    <w:rsid w:val="00C8194D"/>
    <w:rsid w:val="00C81A16"/>
    <w:rsid w:val="00C83DC4"/>
    <w:rsid w:val="00C865EF"/>
    <w:rsid w:val="00C8775B"/>
    <w:rsid w:val="00C878A5"/>
    <w:rsid w:val="00C93C07"/>
    <w:rsid w:val="00C96260"/>
    <w:rsid w:val="00C97E25"/>
    <w:rsid w:val="00CA0A19"/>
    <w:rsid w:val="00CA2832"/>
    <w:rsid w:val="00CA2AF6"/>
    <w:rsid w:val="00CA4076"/>
    <w:rsid w:val="00CA4614"/>
    <w:rsid w:val="00CA5892"/>
    <w:rsid w:val="00CA668D"/>
    <w:rsid w:val="00CB0AA3"/>
    <w:rsid w:val="00CB1F69"/>
    <w:rsid w:val="00CB364D"/>
    <w:rsid w:val="00CB505E"/>
    <w:rsid w:val="00CB525A"/>
    <w:rsid w:val="00CB7930"/>
    <w:rsid w:val="00CC08CB"/>
    <w:rsid w:val="00CC0CDB"/>
    <w:rsid w:val="00CC6993"/>
    <w:rsid w:val="00CD440D"/>
    <w:rsid w:val="00CD694F"/>
    <w:rsid w:val="00CE0C39"/>
    <w:rsid w:val="00CE2EA9"/>
    <w:rsid w:val="00CE5012"/>
    <w:rsid w:val="00CF197F"/>
    <w:rsid w:val="00CF43F8"/>
    <w:rsid w:val="00CF5CA3"/>
    <w:rsid w:val="00CF75FF"/>
    <w:rsid w:val="00CF7A7A"/>
    <w:rsid w:val="00D02CEE"/>
    <w:rsid w:val="00D05020"/>
    <w:rsid w:val="00D1077A"/>
    <w:rsid w:val="00D11A88"/>
    <w:rsid w:val="00D14DD3"/>
    <w:rsid w:val="00D2317A"/>
    <w:rsid w:val="00D23B98"/>
    <w:rsid w:val="00D2438E"/>
    <w:rsid w:val="00D24B48"/>
    <w:rsid w:val="00D2702C"/>
    <w:rsid w:val="00D30273"/>
    <w:rsid w:val="00D33AD0"/>
    <w:rsid w:val="00D3415E"/>
    <w:rsid w:val="00D3425C"/>
    <w:rsid w:val="00D361F9"/>
    <w:rsid w:val="00D43CF0"/>
    <w:rsid w:val="00D44337"/>
    <w:rsid w:val="00D47326"/>
    <w:rsid w:val="00D54E11"/>
    <w:rsid w:val="00D55D0F"/>
    <w:rsid w:val="00D625E3"/>
    <w:rsid w:val="00D6555B"/>
    <w:rsid w:val="00D704DD"/>
    <w:rsid w:val="00D71243"/>
    <w:rsid w:val="00D814EF"/>
    <w:rsid w:val="00D85D15"/>
    <w:rsid w:val="00D8635B"/>
    <w:rsid w:val="00D87279"/>
    <w:rsid w:val="00D900F0"/>
    <w:rsid w:val="00D91166"/>
    <w:rsid w:val="00D92123"/>
    <w:rsid w:val="00D951B8"/>
    <w:rsid w:val="00D96D5B"/>
    <w:rsid w:val="00D96D8E"/>
    <w:rsid w:val="00D97C54"/>
    <w:rsid w:val="00DA0BAB"/>
    <w:rsid w:val="00DA2409"/>
    <w:rsid w:val="00DB25B0"/>
    <w:rsid w:val="00DC268C"/>
    <w:rsid w:val="00DC442E"/>
    <w:rsid w:val="00DD0F71"/>
    <w:rsid w:val="00DD2661"/>
    <w:rsid w:val="00DD6165"/>
    <w:rsid w:val="00DD6420"/>
    <w:rsid w:val="00DD6CCC"/>
    <w:rsid w:val="00DF0816"/>
    <w:rsid w:val="00DF3503"/>
    <w:rsid w:val="00DF4A8D"/>
    <w:rsid w:val="00DF4C6A"/>
    <w:rsid w:val="00DF665A"/>
    <w:rsid w:val="00E0042E"/>
    <w:rsid w:val="00E10E58"/>
    <w:rsid w:val="00E1113E"/>
    <w:rsid w:val="00E14B23"/>
    <w:rsid w:val="00E15750"/>
    <w:rsid w:val="00E17CA7"/>
    <w:rsid w:val="00E24817"/>
    <w:rsid w:val="00E2561E"/>
    <w:rsid w:val="00E30B71"/>
    <w:rsid w:val="00E4106D"/>
    <w:rsid w:val="00E4164C"/>
    <w:rsid w:val="00E47AC3"/>
    <w:rsid w:val="00E503EA"/>
    <w:rsid w:val="00E61C8C"/>
    <w:rsid w:val="00E620F1"/>
    <w:rsid w:val="00E64F26"/>
    <w:rsid w:val="00E714BC"/>
    <w:rsid w:val="00E74494"/>
    <w:rsid w:val="00E80AD3"/>
    <w:rsid w:val="00E8211F"/>
    <w:rsid w:val="00E835EA"/>
    <w:rsid w:val="00E90849"/>
    <w:rsid w:val="00E9760E"/>
    <w:rsid w:val="00EA036B"/>
    <w:rsid w:val="00EA05BA"/>
    <w:rsid w:val="00EA274D"/>
    <w:rsid w:val="00EA299E"/>
    <w:rsid w:val="00EA6A7A"/>
    <w:rsid w:val="00EB2009"/>
    <w:rsid w:val="00EB2471"/>
    <w:rsid w:val="00EB33C0"/>
    <w:rsid w:val="00EC44EB"/>
    <w:rsid w:val="00ED02AF"/>
    <w:rsid w:val="00ED207E"/>
    <w:rsid w:val="00ED3FC2"/>
    <w:rsid w:val="00ED44B1"/>
    <w:rsid w:val="00ED4CF2"/>
    <w:rsid w:val="00ED552B"/>
    <w:rsid w:val="00EE3A95"/>
    <w:rsid w:val="00EE474E"/>
    <w:rsid w:val="00EE6744"/>
    <w:rsid w:val="00EE6D62"/>
    <w:rsid w:val="00EE725A"/>
    <w:rsid w:val="00EF64BE"/>
    <w:rsid w:val="00F0012F"/>
    <w:rsid w:val="00F00CA0"/>
    <w:rsid w:val="00F01B84"/>
    <w:rsid w:val="00F02703"/>
    <w:rsid w:val="00F1165B"/>
    <w:rsid w:val="00F12B62"/>
    <w:rsid w:val="00F13853"/>
    <w:rsid w:val="00F17D56"/>
    <w:rsid w:val="00F20504"/>
    <w:rsid w:val="00F26D72"/>
    <w:rsid w:val="00F30FF1"/>
    <w:rsid w:val="00F32EAC"/>
    <w:rsid w:val="00F33FD1"/>
    <w:rsid w:val="00F35F84"/>
    <w:rsid w:val="00F373EA"/>
    <w:rsid w:val="00F40959"/>
    <w:rsid w:val="00F41F15"/>
    <w:rsid w:val="00F451C1"/>
    <w:rsid w:val="00F5083E"/>
    <w:rsid w:val="00F50E55"/>
    <w:rsid w:val="00F5620F"/>
    <w:rsid w:val="00F623EB"/>
    <w:rsid w:val="00F62E75"/>
    <w:rsid w:val="00F63A30"/>
    <w:rsid w:val="00F648FD"/>
    <w:rsid w:val="00F74499"/>
    <w:rsid w:val="00F75A80"/>
    <w:rsid w:val="00F75EEE"/>
    <w:rsid w:val="00F808D3"/>
    <w:rsid w:val="00F87107"/>
    <w:rsid w:val="00F91505"/>
    <w:rsid w:val="00F918C3"/>
    <w:rsid w:val="00FA3A23"/>
    <w:rsid w:val="00FB0A14"/>
    <w:rsid w:val="00FB4A18"/>
    <w:rsid w:val="00FB5BD1"/>
    <w:rsid w:val="00FB6432"/>
    <w:rsid w:val="00FB6924"/>
    <w:rsid w:val="00FB6C68"/>
    <w:rsid w:val="00FC1828"/>
    <w:rsid w:val="00FC3BCE"/>
    <w:rsid w:val="00FC4D06"/>
    <w:rsid w:val="00FD10BF"/>
    <w:rsid w:val="00FD1764"/>
    <w:rsid w:val="00FE3EA2"/>
    <w:rsid w:val="00FE4930"/>
    <w:rsid w:val="00FE7352"/>
    <w:rsid w:val="00FF0292"/>
    <w:rsid w:val="00FF2FCC"/>
    <w:rsid w:val="00FF3F7B"/>
    <w:rsid w:val="00FF45F4"/>
    <w:rsid w:val="00FF4F64"/>
    <w:rsid w:val="00FF5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C147"/>
  <w15:chartTrackingRefBased/>
  <w15:docId w15:val="{94C5C274-2AF6-4E2B-ACDB-C393872D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254"/>
    <w:pPr>
      <w:spacing w:after="0" w:line="240" w:lineRule="auto"/>
    </w:pPr>
    <w:rPr>
      <w:rFonts w:ascii="Arial" w:eastAsia="PMingLiU" w:hAnsi="Arial" w:cs="MS PGothic"/>
      <w:sz w:val="24"/>
      <w:szCs w:val="24"/>
      <w:lang w:eastAsia="zh-TW"/>
    </w:rPr>
  </w:style>
  <w:style w:type="paragraph" w:styleId="Heading1">
    <w:name w:val="heading 1"/>
    <w:basedOn w:val="Normal"/>
    <w:next w:val="Normal"/>
    <w:link w:val="Heading1Char"/>
    <w:uiPriority w:val="9"/>
    <w:qFormat/>
    <w:rsid w:val="00582254"/>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254"/>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2254"/>
    <w:pPr>
      <w:keepNext/>
      <w:keepLines/>
      <w:spacing w:before="40"/>
      <w:outlineLvl w:val="2"/>
    </w:pPr>
    <w:rPr>
      <w:rFonts w:eastAsiaTheme="majorEastAsia"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254"/>
    <w:rPr>
      <w:rFonts w:ascii="Arial" w:eastAsiaTheme="majorEastAsia" w:hAnsi="Arial" w:cstheme="majorBidi"/>
      <w:color w:val="2F5496" w:themeColor="accent1" w:themeShade="BF"/>
      <w:sz w:val="32"/>
      <w:szCs w:val="32"/>
      <w:lang w:eastAsia="zh-TW"/>
    </w:rPr>
  </w:style>
  <w:style w:type="paragraph" w:styleId="TOCHeading">
    <w:name w:val="TOC Heading"/>
    <w:basedOn w:val="Heading1"/>
    <w:next w:val="Normal"/>
    <w:uiPriority w:val="39"/>
    <w:unhideWhenUsed/>
    <w:qFormat/>
    <w:rsid w:val="00526C10"/>
    <w:pPr>
      <w:spacing w:line="259" w:lineRule="auto"/>
      <w:outlineLvl w:val="9"/>
    </w:pPr>
    <w:rPr>
      <w:lang w:val="en-US" w:eastAsia="en-US"/>
    </w:rPr>
  </w:style>
  <w:style w:type="paragraph" w:styleId="TOC1">
    <w:name w:val="toc 1"/>
    <w:basedOn w:val="Normal"/>
    <w:next w:val="Normal"/>
    <w:autoRedefine/>
    <w:uiPriority w:val="39"/>
    <w:unhideWhenUsed/>
    <w:rsid w:val="00526C10"/>
    <w:pPr>
      <w:spacing w:after="100"/>
    </w:pPr>
  </w:style>
  <w:style w:type="character" w:styleId="Hyperlink">
    <w:name w:val="Hyperlink"/>
    <w:basedOn w:val="DefaultParagraphFont"/>
    <w:uiPriority w:val="99"/>
    <w:unhideWhenUsed/>
    <w:rsid w:val="00526C10"/>
    <w:rPr>
      <w:color w:val="0563C1" w:themeColor="hyperlink"/>
      <w:u w:val="single"/>
    </w:rPr>
  </w:style>
  <w:style w:type="character" w:customStyle="1" w:styleId="Heading2Char">
    <w:name w:val="Heading 2 Char"/>
    <w:basedOn w:val="DefaultParagraphFont"/>
    <w:link w:val="Heading2"/>
    <w:uiPriority w:val="9"/>
    <w:rsid w:val="00582254"/>
    <w:rPr>
      <w:rFonts w:ascii="Arial" w:eastAsiaTheme="majorEastAsia" w:hAnsi="Arial" w:cstheme="majorBidi"/>
      <w:color w:val="2F5496" w:themeColor="accent1" w:themeShade="BF"/>
      <w:sz w:val="26"/>
      <w:szCs w:val="26"/>
      <w:lang w:eastAsia="zh-TW"/>
    </w:rPr>
  </w:style>
  <w:style w:type="paragraph" w:styleId="ListParagraph">
    <w:name w:val="List Paragraph"/>
    <w:basedOn w:val="Normal"/>
    <w:uiPriority w:val="34"/>
    <w:qFormat/>
    <w:rsid w:val="003B3C22"/>
    <w:pPr>
      <w:ind w:left="720"/>
      <w:contextualSpacing/>
    </w:pPr>
  </w:style>
  <w:style w:type="paragraph" w:styleId="TOC2">
    <w:name w:val="toc 2"/>
    <w:basedOn w:val="Normal"/>
    <w:next w:val="Normal"/>
    <w:autoRedefine/>
    <w:uiPriority w:val="39"/>
    <w:unhideWhenUsed/>
    <w:rsid w:val="00880720"/>
    <w:pPr>
      <w:spacing w:after="100"/>
      <w:ind w:left="240"/>
    </w:pPr>
  </w:style>
  <w:style w:type="paragraph" w:styleId="TOC3">
    <w:name w:val="toc 3"/>
    <w:basedOn w:val="Normal"/>
    <w:next w:val="Normal"/>
    <w:autoRedefine/>
    <w:uiPriority w:val="39"/>
    <w:unhideWhenUsed/>
    <w:rsid w:val="009D5B73"/>
    <w:pPr>
      <w:spacing w:after="100" w:line="259" w:lineRule="auto"/>
      <w:ind w:left="440"/>
    </w:pPr>
    <w:rPr>
      <w:rFonts w:asciiTheme="minorHAnsi" w:eastAsiaTheme="minorEastAsia" w:hAnsiTheme="minorHAnsi" w:cs="Times New Roman"/>
      <w:sz w:val="22"/>
      <w:szCs w:val="22"/>
      <w:lang w:val="en-US" w:eastAsia="en-US"/>
    </w:rPr>
  </w:style>
  <w:style w:type="character" w:styleId="UnresolvedMention">
    <w:name w:val="Unresolved Mention"/>
    <w:basedOn w:val="DefaultParagraphFont"/>
    <w:uiPriority w:val="99"/>
    <w:semiHidden/>
    <w:unhideWhenUsed/>
    <w:rsid w:val="005422A5"/>
    <w:rPr>
      <w:color w:val="605E5C"/>
      <w:shd w:val="clear" w:color="auto" w:fill="E1DFDD"/>
    </w:rPr>
  </w:style>
  <w:style w:type="character" w:customStyle="1" w:styleId="Heading3Char">
    <w:name w:val="Heading 3 Char"/>
    <w:basedOn w:val="DefaultParagraphFont"/>
    <w:link w:val="Heading3"/>
    <w:uiPriority w:val="9"/>
    <w:semiHidden/>
    <w:rsid w:val="00582254"/>
    <w:rPr>
      <w:rFonts w:ascii="Arial" w:eastAsiaTheme="majorEastAsia" w:hAnsi="Arial" w:cstheme="majorBidi"/>
      <w:color w:val="1F3763" w:themeColor="accent1" w:themeShade="7F"/>
      <w:sz w:val="24"/>
      <w:szCs w:val="24"/>
      <w:lang w:eastAsia="zh-TW"/>
    </w:rPr>
  </w:style>
  <w:style w:type="character" w:styleId="FollowedHyperlink">
    <w:name w:val="FollowedHyperlink"/>
    <w:basedOn w:val="DefaultParagraphFont"/>
    <w:uiPriority w:val="99"/>
    <w:semiHidden/>
    <w:unhideWhenUsed/>
    <w:rsid w:val="00C93C07"/>
    <w:rPr>
      <w:color w:val="954F72" w:themeColor="followedHyperlink"/>
      <w:u w:val="single"/>
    </w:rPr>
  </w:style>
  <w:style w:type="paragraph" w:styleId="NormalWeb">
    <w:name w:val="Normal (Web)"/>
    <w:basedOn w:val="Normal"/>
    <w:uiPriority w:val="99"/>
    <w:unhideWhenUsed/>
    <w:rsid w:val="00DD266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4702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F471C"/>
    <w:pPr>
      <w:spacing w:after="0" w:line="240" w:lineRule="auto"/>
    </w:pPr>
    <w:rPr>
      <w:rFonts w:ascii="Arial" w:eastAsia="PMingLiU" w:hAnsi="Arial" w:cs="MS PGothic"/>
      <w:sz w:val="24"/>
      <w:szCs w:val="24"/>
      <w:lang w:eastAsia="zh-TW"/>
    </w:rPr>
  </w:style>
  <w:style w:type="paragraph" w:styleId="NoSpacing">
    <w:name w:val="No Spacing"/>
    <w:uiPriority w:val="1"/>
    <w:qFormat/>
    <w:rsid w:val="008B307C"/>
    <w:pPr>
      <w:spacing w:after="0" w:line="240" w:lineRule="auto"/>
    </w:pPr>
    <w:rPr>
      <w:rFonts w:ascii="Arial" w:eastAsia="PMingLiU" w:hAnsi="Arial" w:cs="MS PGothic"/>
      <w:sz w:val="24"/>
      <w:szCs w:val="24"/>
      <w:lang w:eastAsia="zh-TW"/>
    </w:rPr>
  </w:style>
  <w:style w:type="paragraph" w:styleId="Header">
    <w:name w:val="header"/>
    <w:basedOn w:val="Normal"/>
    <w:link w:val="HeaderChar"/>
    <w:uiPriority w:val="99"/>
    <w:unhideWhenUsed/>
    <w:rsid w:val="00586695"/>
    <w:pPr>
      <w:tabs>
        <w:tab w:val="center" w:pos="4513"/>
        <w:tab w:val="right" w:pos="9026"/>
      </w:tabs>
    </w:pPr>
  </w:style>
  <w:style w:type="character" w:customStyle="1" w:styleId="HeaderChar">
    <w:name w:val="Header Char"/>
    <w:basedOn w:val="DefaultParagraphFont"/>
    <w:link w:val="Header"/>
    <w:uiPriority w:val="99"/>
    <w:rsid w:val="00586695"/>
    <w:rPr>
      <w:rFonts w:ascii="Arial" w:eastAsia="PMingLiU" w:hAnsi="Arial" w:cs="MS PGothic"/>
      <w:sz w:val="24"/>
      <w:szCs w:val="24"/>
      <w:lang w:eastAsia="zh-TW"/>
    </w:rPr>
  </w:style>
  <w:style w:type="paragraph" w:styleId="Footer">
    <w:name w:val="footer"/>
    <w:basedOn w:val="Normal"/>
    <w:link w:val="FooterChar"/>
    <w:uiPriority w:val="99"/>
    <w:unhideWhenUsed/>
    <w:rsid w:val="00586695"/>
    <w:pPr>
      <w:tabs>
        <w:tab w:val="center" w:pos="4513"/>
        <w:tab w:val="right" w:pos="9026"/>
      </w:tabs>
    </w:pPr>
  </w:style>
  <w:style w:type="character" w:customStyle="1" w:styleId="FooterChar">
    <w:name w:val="Footer Char"/>
    <w:basedOn w:val="DefaultParagraphFont"/>
    <w:link w:val="Footer"/>
    <w:uiPriority w:val="99"/>
    <w:rsid w:val="00586695"/>
    <w:rPr>
      <w:rFonts w:ascii="Arial" w:eastAsia="PMingLiU" w:hAnsi="Arial" w:cs="MS PGothic"/>
      <w:sz w:val="24"/>
      <w:szCs w:val="24"/>
      <w:lang w:eastAsia="zh-TW"/>
    </w:rPr>
  </w:style>
  <w:style w:type="character" w:styleId="PageNumber">
    <w:name w:val="page number"/>
    <w:basedOn w:val="DefaultParagraphFont"/>
    <w:uiPriority w:val="99"/>
    <w:semiHidden/>
    <w:unhideWhenUsed/>
    <w:rsid w:val="00534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88782">
      <w:bodyDiv w:val="1"/>
      <w:marLeft w:val="0"/>
      <w:marRight w:val="0"/>
      <w:marTop w:val="0"/>
      <w:marBottom w:val="0"/>
      <w:divBdr>
        <w:top w:val="none" w:sz="0" w:space="0" w:color="auto"/>
        <w:left w:val="none" w:sz="0" w:space="0" w:color="auto"/>
        <w:bottom w:val="none" w:sz="0" w:space="0" w:color="auto"/>
        <w:right w:val="none" w:sz="0" w:space="0" w:color="auto"/>
      </w:divBdr>
    </w:div>
    <w:div w:id="473647665">
      <w:bodyDiv w:val="1"/>
      <w:marLeft w:val="0"/>
      <w:marRight w:val="0"/>
      <w:marTop w:val="0"/>
      <w:marBottom w:val="0"/>
      <w:divBdr>
        <w:top w:val="none" w:sz="0" w:space="0" w:color="auto"/>
        <w:left w:val="none" w:sz="0" w:space="0" w:color="auto"/>
        <w:bottom w:val="none" w:sz="0" w:space="0" w:color="auto"/>
        <w:right w:val="none" w:sz="0" w:space="0" w:color="auto"/>
      </w:divBdr>
    </w:div>
    <w:div w:id="498277126">
      <w:bodyDiv w:val="1"/>
      <w:marLeft w:val="0"/>
      <w:marRight w:val="0"/>
      <w:marTop w:val="0"/>
      <w:marBottom w:val="0"/>
      <w:divBdr>
        <w:top w:val="none" w:sz="0" w:space="0" w:color="auto"/>
        <w:left w:val="none" w:sz="0" w:space="0" w:color="auto"/>
        <w:bottom w:val="none" w:sz="0" w:space="0" w:color="auto"/>
        <w:right w:val="none" w:sz="0" w:space="0" w:color="auto"/>
      </w:divBdr>
      <w:divsChild>
        <w:div w:id="1657761987">
          <w:marLeft w:val="0"/>
          <w:marRight w:val="0"/>
          <w:marTop w:val="0"/>
          <w:marBottom w:val="0"/>
          <w:divBdr>
            <w:top w:val="none" w:sz="0" w:space="0" w:color="auto"/>
            <w:left w:val="none" w:sz="0" w:space="0" w:color="auto"/>
            <w:bottom w:val="none" w:sz="0" w:space="0" w:color="auto"/>
            <w:right w:val="none" w:sz="0" w:space="0" w:color="auto"/>
          </w:divBdr>
          <w:divsChild>
            <w:div w:id="1764181596">
              <w:marLeft w:val="0"/>
              <w:marRight w:val="0"/>
              <w:marTop w:val="0"/>
              <w:marBottom w:val="0"/>
              <w:divBdr>
                <w:top w:val="none" w:sz="0" w:space="0" w:color="auto"/>
                <w:left w:val="none" w:sz="0" w:space="0" w:color="auto"/>
                <w:bottom w:val="none" w:sz="0" w:space="0" w:color="auto"/>
                <w:right w:val="none" w:sz="0" w:space="0" w:color="auto"/>
              </w:divBdr>
              <w:divsChild>
                <w:div w:id="68671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226306">
      <w:bodyDiv w:val="1"/>
      <w:marLeft w:val="0"/>
      <w:marRight w:val="0"/>
      <w:marTop w:val="0"/>
      <w:marBottom w:val="0"/>
      <w:divBdr>
        <w:top w:val="none" w:sz="0" w:space="0" w:color="auto"/>
        <w:left w:val="none" w:sz="0" w:space="0" w:color="auto"/>
        <w:bottom w:val="none" w:sz="0" w:space="0" w:color="auto"/>
        <w:right w:val="none" w:sz="0" w:space="0" w:color="auto"/>
      </w:divBdr>
      <w:divsChild>
        <w:div w:id="220991648">
          <w:marLeft w:val="0"/>
          <w:marRight w:val="0"/>
          <w:marTop w:val="0"/>
          <w:marBottom w:val="0"/>
          <w:divBdr>
            <w:top w:val="none" w:sz="0" w:space="0" w:color="auto"/>
            <w:left w:val="none" w:sz="0" w:space="0" w:color="auto"/>
            <w:bottom w:val="none" w:sz="0" w:space="0" w:color="auto"/>
            <w:right w:val="none" w:sz="0" w:space="0" w:color="auto"/>
          </w:divBdr>
        </w:div>
        <w:div w:id="1315792835">
          <w:marLeft w:val="0"/>
          <w:marRight w:val="0"/>
          <w:marTop w:val="0"/>
          <w:marBottom w:val="0"/>
          <w:divBdr>
            <w:top w:val="none" w:sz="0" w:space="0" w:color="auto"/>
            <w:left w:val="none" w:sz="0" w:space="0" w:color="auto"/>
            <w:bottom w:val="none" w:sz="0" w:space="0" w:color="auto"/>
            <w:right w:val="none" w:sz="0" w:space="0" w:color="auto"/>
          </w:divBdr>
        </w:div>
        <w:div w:id="1100024305">
          <w:marLeft w:val="0"/>
          <w:marRight w:val="0"/>
          <w:marTop w:val="0"/>
          <w:marBottom w:val="0"/>
          <w:divBdr>
            <w:top w:val="none" w:sz="0" w:space="0" w:color="auto"/>
            <w:left w:val="none" w:sz="0" w:space="0" w:color="auto"/>
            <w:bottom w:val="none" w:sz="0" w:space="0" w:color="auto"/>
            <w:right w:val="none" w:sz="0" w:space="0" w:color="auto"/>
          </w:divBdr>
        </w:div>
        <w:div w:id="1953783040">
          <w:marLeft w:val="0"/>
          <w:marRight w:val="0"/>
          <w:marTop w:val="0"/>
          <w:marBottom w:val="0"/>
          <w:divBdr>
            <w:top w:val="none" w:sz="0" w:space="0" w:color="auto"/>
            <w:left w:val="none" w:sz="0" w:space="0" w:color="auto"/>
            <w:bottom w:val="none" w:sz="0" w:space="0" w:color="auto"/>
            <w:right w:val="none" w:sz="0" w:space="0" w:color="auto"/>
          </w:divBdr>
        </w:div>
        <w:div w:id="1970083762">
          <w:marLeft w:val="0"/>
          <w:marRight w:val="0"/>
          <w:marTop w:val="0"/>
          <w:marBottom w:val="0"/>
          <w:divBdr>
            <w:top w:val="none" w:sz="0" w:space="0" w:color="auto"/>
            <w:left w:val="none" w:sz="0" w:space="0" w:color="auto"/>
            <w:bottom w:val="none" w:sz="0" w:space="0" w:color="auto"/>
            <w:right w:val="none" w:sz="0" w:space="0" w:color="auto"/>
          </w:divBdr>
        </w:div>
        <w:div w:id="372580757">
          <w:marLeft w:val="0"/>
          <w:marRight w:val="0"/>
          <w:marTop w:val="0"/>
          <w:marBottom w:val="0"/>
          <w:divBdr>
            <w:top w:val="none" w:sz="0" w:space="0" w:color="auto"/>
            <w:left w:val="none" w:sz="0" w:space="0" w:color="auto"/>
            <w:bottom w:val="none" w:sz="0" w:space="0" w:color="auto"/>
            <w:right w:val="none" w:sz="0" w:space="0" w:color="auto"/>
          </w:divBdr>
        </w:div>
        <w:div w:id="1623533749">
          <w:marLeft w:val="0"/>
          <w:marRight w:val="0"/>
          <w:marTop w:val="0"/>
          <w:marBottom w:val="0"/>
          <w:divBdr>
            <w:top w:val="none" w:sz="0" w:space="0" w:color="auto"/>
            <w:left w:val="none" w:sz="0" w:space="0" w:color="auto"/>
            <w:bottom w:val="none" w:sz="0" w:space="0" w:color="auto"/>
            <w:right w:val="none" w:sz="0" w:space="0" w:color="auto"/>
          </w:divBdr>
        </w:div>
      </w:divsChild>
    </w:div>
    <w:div w:id="1047803864">
      <w:bodyDiv w:val="1"/>
      <w:marLeft w:val="0"/>
      <w:marRight w:val="0"/>
      <w:marTop w:val="0"/>
      <w:marBottom w:val="0"/>
      <w:divBdr>
        <w:top w:val="none" w:sz="0" w:space="0" w:color="auto"/>
        <w:left w:val="none" w:sz="0" w:space="0" w:color="auto"/>
        <w:bottom w:val="none" w:sz="0" w:space="0" w:color="auto"/>
        <w:right w:val="none" w:sz="0" w:space="0" w:color="auto"/>
      </w:divBdr>
      <w:divsChild>
        <w:div w:id="262882871">
          <w:marLeft w:val="0"/>
          <w:marRight w:val="0"/>
          <w:marTop w:val="0"/>
          <w:marBottom w:val="0"/>
          <w:divBdr>
            <w:top w:val="none" w:sz="0" w:space="0" w:color="auto"/>
            <w:left w:val="none" w:sz="0" w:space="0" w:color="auto"/>
            <w:bottom w:val="none" w:sz="0" w:space="0" w:color="auto"/>
            <w:right w:val="none" w:sz="0" w:space="0" w:color="auto"/>
          </w:divBdr>
          <w:divsChild>
            <w:div w:id="1002512914">
              <w:marLeft w:val="0"/>
              <w:marRight w:val="0"/>
              <w:marTop w:val="0"/>
              <w:marBottom w:val="0"/>
              <w:divBdr>
                <w:top w:val="none" w:sz="0" w:space="0" w:color="auto"/>
                <w:left w:val="none" w:sz="0" w:space="0" w:color="auto"/>
                <w:bottom w:val="none" w:sz="0" w:space="0" w:color="auto"/>
                <w:right w:val="none" w:sz="0" w:space="0" w:color="auto"/>
              </w:divBdr>
              <w:divsChild>
                <w:div w:id="184446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506923">
      <w:bodyDiv w:val="1"/>
      <w:marLeft w:val="0"/>
      <w:marRight w:val="0"/>
      <w:marTop w:val="0"/>
      <w:marBottom w:val="0"/>
      <w:divBdr>
        <w:top w:val="none" w:sz="0" w:space="0" w:color="auto"/>
        <w:left w:val="none" w:sz="0" w:space="0" w:color="auto"/>
        <w:bottom w:val="none" w:sz="0" w:space="0" w:color="auto"/>
        <w:right w:val="none" w:sz="0" w:space="0" w:color="auto"/>
      </w:divBdr>
    </w:div>
    <w:div w:id="1756390705">
      <w:bodyDiv w:val="1"/>
      <w:marLeft w:val="0"/>
      <w:marRight w:val="0"/>
      <w:marTop w:val="0"/>
      <w:marBottom w:val="0"/>
      <w:divBdr>
        <w:top w:val="none" w:sz="0" w:space="0" w:color="auto"/>
        <w:left w:val="none" w:sz="0" w:space="0" w:color="auto"/>
        <w:bottom w:val="none" w:sz="0" w:space="0" w:color="auto"/>
        <w:right w:val="none" w:sz="0" w:space="0" w:color="auto"/>
      </w:divBdr>
    </w:div>
    <w:div w:id="1975257999">
      <w:bodyDiv w:val="1"/>
      <w:marLeft w:val="0"/>
      <w:marRight w:val="0"/>
      <w:marTop w:val="0"/>
      <w:marBottom w:val="0"/>
      <w:divBdr>
        <w:top w:val="none" w:sz="0" w:space="0" w:color="auto"/>
        <w:left w:val="none" w:sz="0" w:space="0" w:color="auto"/>
        <w:bottom w:val="none" w:sz="0" w:space="0" w:color="auto"/>
        <w:right w:val="none" w:sz="0" w:space="0" w:color="auto"/>
      </w:divBdr>
      <w:divsChild>
        <w:div w:id="1788617167">
          <w:marLeft w:val="0"/>
          <w:marRight w:val="0"/>
          <w:marTop w:val="0"/>
          <w:marBottom w:val="0"/>
          <w:divBdr>
            <w:top w:val="none" w:sz="0" w:space="0" w:color="auto"/>
            <w:left w:val="none" w:sz="0" w:space="0" w:color="auto"/>
            <w:bottom w:val="none" w:sz="0" w:space="0" w:color="auto"/>
            <w:right w:val="none" w:sz="0" w:space="0" w:color="auto"/>
          </w:divBdr>
          <w:divsChild>
            <w:div w:id="39676678">
              <w:marLeft w:val="0"/>
              <w:marRight w:val="0"/>
              <w:marTop w:val="0"/>
              <w:marBottom w:val="0"/>
              <w:divBdr>
                <w:top w:val="none" w:sz="0" w:space="0" w:color="auto"/>
                <w:left w:val="none" w:sz="0" w:space="0" w:color="auto"/>
                <w:bottom w:val="none" w:sz="0" w:space="0" w:color="auto"/>
                <w:right w:val="none" w:sz="0" w:space="0" w:color="auto"/>
              </w:divBdr>
              <w:divsChild>
                <w:div w:id="163664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122653">
          <w:marLeft w:val="0"/>
          <w:marRight w:val="0"/>
          <w:marTop w:val="0"/>
          <w:marBottom w:val="0"/>
          <w:divBdr>
            <w:top w:val="none" w:sz="0" w:space="0" w:color="auto"/>
            <w:left w:val="none" w:sz="0" w:space="0" w:color="auto"/>
            <w:bottom w:val="none" w:sz="0" w:space="0" w:color="auto"/>
            <w:right w:val="none" w:sz="0" w:space="0" w:color="auto"/>
          </w:divBdr>
          <w:divsChild>
            <w:div w:id="1549339476">
              <w:marLeft w:val="0"/>
              <w:marRight w:val="0"/>
              <w:marTop w:val="0"/>
              <w:marBottom w:val="0"/>
              <w:divBdr>
                <w:top w:val="none" w:sz="0" w:space="0" w:color="auto"/>
                <w:left w:val="none" w:sz="0" w:space="0" w:color="auto"/>
                <w:bottom w:val="none" w:sz="0" w:space="0" w:color="auto"/>
                <w:right w:val="none" w:sz="0" w:space="0" w:color="auto"/>
              </w:divBdr>
              <w:divsChild>
                <w:div w:id="786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3204">
          <w:marLeft w:val="0"/>
          <w:marRight w:val="0"/>
          <w:marTop w:val="0"/>
          <w:marBottom w:val="0"/>
          <w:divBdr>
            <w:top w:val="none" w:sz="0" w:space="0" w:color="auto"/>
            <w:left w:val="none" w:sz="0" w:space="0" w:color="auto"/>
            <w:bottom w:val="none" w:sz="0" w:space="0" w:color="auto"/>
            <w:right w:val="none" w:sz="0" w:space="0" w:color="auto"/>
          </w:divBdr>
          <w:divsChild>
            <w:div w:id="1072002026">
              <w:marLeft w:val="0"/>
              <w:marRight w:val="0"/>
              <w:marTop w:val="0"/>
              <w:marBottom w:val="0"/>
              <w:divBdr>
                <w:top w:val="none" w:sz="0" w:space="0" w:color="auto"/>
                <w:left w:val="none" w:sz="0" w:space="0" w:color="auto"/>
                <w:bottom w:val="none" w:sz="0" w:space="0" w:color="auto"/>
                <w:right w:val="none" w:sz="0" w:space="0" w:color="auto"/>
              </w:divBdr>
              <w:divsChild>
                <w:div w:id="158407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le.com/job-creation/" TargetMode="External"/><Relationship Id="rId13" Type="http://schemas.openxmlformats.org/officeDocument/2006/relationships/image" Target="media/image3.png"/><Relationship Id="rId18" Type="http://schemas.openxmlformats.org/officeDocument/2006/relationships/hyperlink" Target="https://www.apple.com/job-creation/" TargetMode="Externa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apple.com/job-creation/"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pple.com/job-creation/" TargetMode="External"/><Relationship Id="rId20" Type="http://schemas.openxmlformats.org/officeDocument/2006/relationships/hyperlink" Target="https://www.apple.com/job-cre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eader" Target="header1.xml"/><Relationship Id="rId10" Type="http://schemas.openxmlformats.org/officeDocument/2006/relationships/hyperlink" Target="https://www.apple.com/job-creation/"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apple.com/job-creation/" TargetMode="External"/><Relationship Id="rId22" Type="http://schemas.openxmlformats.org/officeDocument/2006/relationships/hyperlink" Target="https://www.aihr.com/blog/employee-mis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3F933ED-9A6E-B748-B271-5CA78C059D22}">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BCE6C-69C9-E349-A3E2-790488AC5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19</Pages>
  <Words>3477</Words>
  <Characters>19819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Lukasz Perski</dc:creator>
  <cp:keywords/>
  <dc:description/>
  <cp:lastModifiedBy>Lukasz Perski (2219674)</cp:lastModifiedBy>
  <cp:revision>10</cp:revision>
  <cp:lastPrinted>2023-03-10T11:05:00Z</cp:lastPrinted>
  <dcterms:created xsi:type="dcterms:W3CDTF">2023-03-10T11:05:00Z</dcterms:created>
  <dcterms:modified xsi:type="dcterms:W3CDTF">2023-03-10T20:49:00Z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c5a550647317865eb0b7f11cd01e3c087227bc955c0db93783e531928c56c25d</vt:lpwstr>
  </property>
  <property fmtid="{D5CDD505-2E9C-101B-9397-08002B2CF9AE}" pid="3" name="grammarly_documentId">
    <vt:lpwstr>documentId_2613</vt:lpwstr>
  </property>
  <property fmtid="{D5CDD505-2E9C-101B-9397-08002B2CF9AE}" pid="4" name="grammarly_documentContext">
    <vt:lpwstr>{"goals":[],"domain":"general","emotions":[],"dialect":"british"}</vt:lpwstr>
  </property>
</Properties>
</file>