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17055F" w14:textId="77777777" w:rsidR="008340FC" w:rsidRPr="008340FC" w:rsidRDefault="008340FC"/>
    <w:p w14:paraId="7035E3AD" w14:textId="77777777" w:rsidR="008340FC" w:rsidRPr="008340FC" w:rsidRDefault="00F96B2F" w:rsidP="008340FC">
      <w:pPr>
        <w:jc w:val="center"/>
        <w:rPr>
          <w:b/>
          <w:bCs/>
          <w:color w:val="00090E"/>
          <w:sz w:val="56"/>
          <w:szCs w:val="56"/>
          <w:shd w:val="clear" w:color="auto" w:fill="FBF7F5"/>
        </w:rPr>
      </w:pPr>
      <w:r w:rsidRPr="008340FC">
        <w:rPr>
          <w:b/>
          <w:bCs/>
          <w:sz w:val="56"/>
          <w:szCs w:val="56"/>
        </w:rPr>
        <w:fldChar w:fldCharType="begin"/>
      </w:r>
      <w:r w:rsidRPr="008340FC">
        <w:rPr>
          <w:b/>
          <w:bCs/>
          <w:sz w:val="56"/>
          <w:szCs w:val="56"/>
        </w:rPr>
        <w:instrText xml:space="preserve"> HYPERLINK "https://moodle.uwtsd.ac.uk/course/view.php?id=4024" </w:instrText>
      </w:r>
      <w:r w:rsidRPr="008340FC">
        <w:rPr>
          <w:b/>
          <w:bCs/>
          <w:sz w:val="56"/>
          <w:szCs w:val="56"/>
        </w:rPr>
        <w:fldChar w:fldCharType="separate"/>
      </w:r>
    </w:p>
    <w:p w14:paraId="5E6C5FB4" w14:textId="77777777" w:rsidR="008340FC" w:rsidRPr="008340FC" w:rsidRDefault="00F96B2F" w:rsidP="008340FC">
      <w:pPr>
        <w:spacing w:after="100" w:afterAutospacing="1"/>
        <w:jc w:val="center"/>
        <w:textAlignment w:val="center"/>
        <w:outlineLvl w:val="0"/>
        <w:rPr>
          <w:b/>
          <w:bCs/>
          <w:kern w:val="36"/>
          <w:sz w:val="56"/>
          <w:szCs w:val="56"/>
        </w:rPr>
      </w:pPr>
      <w:r w:rsidRPr="008340FC">
        <w:rPr>
          <w:b/>
          <w:bCs/>
          <w:color w:val="00090E"/>
          <w:kern w:val="36"/>
          <w:sz w:val="56"/>
          <w:szCs w:val="56"/>
          <w:shd w:val="clear" w:color="auto" w:fill="FBF7F5"/>
        </w:rPr>
        <w:t>Corporate Social Responsibility in the Public Sector</w:t>
      </w:r>
      <w:r w:rsidR="0052765F">
        <w:rPr>
          <w:b/>
          <w:bCs/>
          <w:color w:val="00090E"/>
          <w:kern w:val="36"/>
          <w:sz w:val="56"/>
          <w:szCs w:val="56"/>
          <w:shd w:val="clear" w:color="auto" w:fill="FBF7F5"/>
        </w:rPr>
        <w:t xml:space="preserve">- </w:t>
      </w:r>
      <w:r w:rsidR="00EF0911">
        <w:rPr>
          <w:b/>
          <w:bCs/>
          <w:color w:val="00090E"/>
          <w:kern w:val="36"/>
          <w:sz w:val="56"/>
          <w:szCs w:val="56"/>
          <w:shd w:val="clear" w:color="auto" w:fill="FBF7F5"/>
        </w:rPr>
        <w:t>Tesco</w:t>
      </w:r>
    </w:p>
    <w:p w14:paraId="7EA05FF8" w14:textId="77777777" w:rsidR="008340FC" w:rsidRPr="008340FC" w:rsidRDefault="00F96B2F" w:rsidP="008340FC">
      <w:pPr>
        <w:jc w:val="center"/>
      </w:pPr>
      <w:r w:rsidRPr="008340FC">
        <w:rPr>
          <w:b/>
          <w:bCs/>
          <w:sz w:val="56"/>
          <w:szCs w:val="56"/>
        </w:rPr>
        <w:fldChar w:fldCharType="end"/>
      </w:r>
    </w:p>
    <w:p w14:paraId="698E964A" w14:textId="77777777" w:rsidR="008340FC" w:rsidRDefault="00F96B2F">
      <w:r>
        <w:rPr>
          <w:noProof/>
        </w:rPr>
        <w:drawing>
          <wp:anchor distT="0" distB="0" distL="114300" distR="114300" simplePos="0" relativeHeight="251658240" behindDoc="1" locked="0" layoutInCell="1" allowOverlap="1" wp14:anchorId="2AF7EC7E" wp14:editId="043877EB">
            <wp:simplePos x="0" y="0"/>
            <wp:positionH relativeFrom="column">
              <wp:posOffset>597535</wp:posOffset>
            </wp:positionH>
            <wp:positionV relativeFrom="paragraph">
              <wp:posOffset>179070</wp:posOffset>
            </wp:positionV>
            <wp:extent cx="4274185" cy="4501515"/>
            <wp:effectExtent l="0" t="0" r="5715" b="0"/>
            <wp:wrapThrough wrapText="bothSides">
              <wp:wrapPolygon edited="0">
                <wp:start x="0" y="0"/>
                <wp:lineTo x="0" y="61"/>
                <wp:lineTo x="9948" y="975"/>
                <wp:lineTo x="8600" y="1158"/>
                <wp:lineTo x="6932" y="1706"/>
                <wp:lineTo x="6611" y="2803"/>
                <wp:lineTo x="6932" y="3900"/>
                <wp:lineTo x="6932" y="4692"/>
                <wp:lineTo x="7445" y="4875"/>
                <wp:lineTo x="9370" y="4875"/>
                <wp:lineTo x="5263" y="5180"/>
                <wp:lineTo x="4749" y="5302"/>
                <wp:lineTo x="4749" y="5850"/>
                <wp:lineTo x="3979" y="6094"/>
                <wp:lineTo x="4043" y="6399"/>
                <wp:lineTo x="5327" y="6825"/>
                <wp:lineTo x="5006" y="7800"/>
                <wp:lineTo x="2503" y="8714"/>
                <wp:lineTo x="2567" y="9750"/>
                <wp:lineTo x="1348" y="10238"/>
                <wp:lineTo x="706" y="10543"/>
                <wp:lineTo x="706" y="10908"/>
                <wp:lineTo x="770" y="11700"/>
                <wp:lineTo x="1027" y="13650"/>
                <wp:lineTo x="193" y="14625"/>
                <wp:lineTo x="128" y="14869"/>
                <wp:lineTo x="193" y="15722"/>
                <wp:lineTo x="1925" y="16576"/>
                <wp:lineTo x="1605" y="16819"/>
                <wp:lineTo x="1412" y="17063"/>
                <wp:lineTo x="1348" y="18526"/>
                <wp:lineTo x="1925" y="19501"/>
                <wp:lineTo x="1990" y="20110"/>
                <wp:lineTo x="4749" y="20476"/>
                <wp:lineTo x="9242" y="20537"/>
                <wp:lineTo x="10718" y="21451"/>
                <wp:lineTo x="0" y="21512"/>
                <wp:lineTo x="21565" y="21512"/>
                <wp:lineTo x="11232" y="21451"/>
                <wp:lineTo x="12579" y="20537"/>
                <wp:lineTo x="15596" y="20476"/>
                <wp:lineTo x="19383" y="19927"/>
                <wp:lineTo x="19318" y="19501"/>
                <wp:lineTo x="20024" y="19257"/>
                <wp:lineTo x="20153" y="18708"/>
                <wp:lineTo x="19703" y="18526"/>
                <wp:lineTo x="19768" y="17551"/>
                <wp:lineTo x="20024" y="17490"/>
                <wp:lineTo x="19896" y="17185"/>
                <wp:lineTo x="19511" y="16576"/>
                <wp:lineTo x="21051" y="15601"/>
                <wp:lineTo x="21308" y="14869"/>
                <wp:lineTo x="21372" y="12675"/>
                <wp:lineTo x="20538" y="11700"/>
                <wp:lineTo x="20987" y="11518"/>
                <wp:lineTo x="21115" y="11091"/>
                <wp:lineTo x="21051" y="9750"/>
                <wp:lineTo x="21436" y="9507"/>
                <wp:lineTo x="21372" y="9263"/>
                <wp:lineTo x="20859" y="8592"/>
                <wp:lineTo x="18548" y="7983"/>
                <wp:lineTo x="17136" y="7800"/>
                <wp:lineTo x="16559" y="6825"/>
                <wp:lineTo x="17842" y="6399"/>
                <wp:lineTo x="17906" y="6033"/>
                <wp:lineTo x="16880" y="5850"/>
                <wp:lineTo x="17265" y="5241"/>
                <wp:lineTo x="16880" y="5119"/>
                <wp:lineTo x="13670" y="4875"/>
                <wp:lineTo x="14184" y="3839"/>
                <wp:lineTo x="13927" y="3534"/>
                <wp:lineTo x="13285" y="2925"/>
                <wp:lineTo x="13670" y="2864"/>
                <wp:lineTo x="13735" y="2499"/>
                <wp:lineTo x="13478" y="1950"/>
                <wp:lineTo x="13863" y="975"/>
                <wp:lineTo x="21565" y="61"/>
                <wp:lineTo x="21565" y="0"/>
                <wp:lineTo x="0" y="0"/>
              </wp:wrapPolygon>
            </wp:wrapThrough>
            <wp:docPr id="103758171" name="Picture 10375817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535008" name=""/>
                    <pic:cNvPicPr/>
                  </pic:nvPicPr>
                  <pic:blipFill>
                    <a:blip r:embed="rId7">
                      <a:extLst>
                        <a:ext uri="{28A0092B-C50C-407E-A947-70E740481C1C}">
                          <a14:useLocalDpi xmlns:a14="http://schemas.microsoft.com/office/drawing/2010/main" val="0"/>
                        </a:ext>
                      </a:extLst>
                    </a:blip>
                    <a:stretch>
                      <a:fillRect/>
                    </a:stretch>
                  </pic:blipFill>
                  <pic:spPr>
                    <a:xfrm>
                      <a:off x="0" y="0"/>
                      <a:ext cx="4274185" cy="4501515"/>
                    </a:xfrm>
                    <a:prstGeom prst="rect">
                      <a:avLst/>
                    </a:prstGeom>
                  </pic:spPr>
                </pic:pic>
              </a:graphicData>
            </a:graphic>
            <wp14:sizeRelH relativeFrom="page">
              <wp14:pctWidth>0</wp14:pctWidth>
            </wp14:sizeRelH>
            <wp14:sizeRelV relativeFrom="page">
              <wp14:pctHeight>0</wp14:pctHeight>
            </wp14:sizeRelV>
          </wp:anchor>
        </w:drawing>
      </w:r>
    </w:p>
    <w:p w14:paraId="1E2895FD" w14:textId="77777777" w:rsidR="008340FC" w:rsidRDefault="008340FC"/>
    <w:p w14:paraId="160EBD1D" w14:textId="77777777" w:rsidR="008340FC" w:rsidRDefault="008340FC"/>
    <w:p w14:paraId="4E79CFD6" w14:textId="77777777" w:rsidR="002A3379" w:rsidRDefault="00F96B2F" w:rsidP="00F00B58">
      <w:r>
        <w:rPr>
          <w:noProof/>
        </w:rPr>
        <mc:AlternateContent>
          <mc:Choice Requires="wps">
            <w:drawing>
              <wp:anchor distT="0" distB="0" distL="114300" distR="114300" simplePos="0" relativeHeight="251659264" behindDoc="0" locked="0" layoutInCell="1" allowOverlap="1" wp14:anchorId="055D1332" wp14:editId="5EB607B4">
                <wp:simplePos x="0" y="0"/>
                <wp:positionH relativeFrom="column">
                  <wp:posOffset>259080</wp:posOffset>
                </wp:positionH>
                <wp:positionV relativeFrom="paragraph">
                  <wp:posOffset>4622996</wp:posOffset>
                </wp:positionV>
                <wp:extent cx="4884554" cy="2093495"/>
                <wp:effectExtent l="0" t="0" r="0" b="0"/>
                <wp:wrapNone/>
                <wp:docPr id="2" name="Text Box 2"/>
                <wp:cNvGraphicFramePr/>
                <a:graphic xmlns:a="http://schemas.openxmlformats.org/drawingml/2006/main">
                  <a:graphicData uri="http://schemas.microsoft.com/office/word/2010/wordprocessingShape">
                    <wps:wsp>
                      <wps:cNvSpPr txBox="1"/>
                      <wps:spPr>
                        <a:xfrm>
                          <a:off x="0" y="0"/>
                          <a:ext cx="4884554" cy="2093495"/>
                        </a:xfrm>
                        <a:prstGeom prst="rect">
                          <a:avLst/>
                        </a:prstGeom>
                        <a:noFill/>
                        <a:ln w="6350">
                          <a:noFill/>
                        </a:ln>
                      </wps:spPr>
                      <wps:txbx>
                        <w:txbxContent>
                          <w:p w14:paraId="737D5816" w14:textId="77777777" w:rsidR="008340FC" w:rsidRPr="00D203AC" w:rsidRDefault="00F96B2F" w:rsidP="008340FC">
                            <w:pPr>
                              <w:pStyle w:val="IntenseQuote"/>
                              <w:rPr>
                                <w:sz w:val="36"/>
                                <w:szCs w:val="36"/>
                              </w:rPr>
                            </w:pPr>
                            <w:r w:rsidRPr="00D203AC">
                              <w:rPr>
                                <w:sz w:val="36"/>
                                <w:szCs w:val="36"/>
                              </w:rPr>
                              <w:t>Module code: M6X00876</w:t>
                            </w:r>
                          </w:p>
                          <w:p w14:paraId="2AA92673" w14:textId="77777777" w:rsidR="008340FC" w:rsidRPr="00D203AC" w:rsidRDefault="00F96B2F" w:rsidP="008340FC">
                            <w:pPr>
                              <w:pStyle w:val="IntenseQuote"/>
                              <w:rPr>
                                <w:sz w:val="36"/>
                                <w:szCs w:val="36"/>
                              </w:rPr>
                            </w:pPr>
                            <w:r w:rsidRPr="00D203AC">
                              <w:rPr>
                                <w:sz w:val="36"/>
                                <w:szCs w:val="36"/>
                              </w:rPr>
                              <w:t>Student Number: 1702530</w:t>
                            </w:r>
                          </w:p>
                          <w:p w14:paraId="3634D754" w14:textId="77777777" w:rsidR="008340FC" w:rsidRPr="00D203AC" w:rsidRDefault="00F96B2F" w:rsidP="008340FC">
                            <w:pPr>
                              <w:pStyle w:val="IntenseQuote"/>
                              <w:rPr>
                                <w:sz w:val="36"/>
                                <w:szCs w:val="36"/>
                              </w:rPr>
                            </w:pPr>
                            <w:r w:rsidRPr="00D203AC">
                              <w:rPr>
                                <w:sz w:val="36"/>
                                <w:szCs w:val="36"/>
                              </w:rPr>
                              <w:t>Full Name: Niswat Anjum Aniqa</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055D1332" id="_x0000_t202" coordsize="21600,21600" o:spt="202" path="m,l,21600r21600,l21600,xe">
                <v:stroke joinstyle="miter"/>
                <v:path gradientshapeok="t" o:connecttype="rect"/>
              </v:shapetype>
              <v:shape id="Text Box 2" o:spid="_x0000_s1026" type="#_x0000_t202" style="position:absolute;margin-left:20.4pt;margin-top:364pt;width:384.6pt;height:16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" filled="f" stroked="f" strokeweight=".5pt">
                <v:textbox>
                  <w:txbxContent>
                    <w:p w14:paraId="737D5816" w14:textId="77777777" w:rsidR="008340FC" w:rsidRPr="00D203AC" w:rsidRDefault="00F96B2F" w:rsidP="008340FC">
                      <w:pPr>
                        <w:pStyle w:val="IntenseQuote"/>
                        <w:rPr>
                          <w:sz w:val="36"/>
                          <w:szCs w:val="36"/>
                        </w:rPr>
                      </w:pPr>
                      <w:r w:rsidRPr="00D203AC">
                        <w:rPr>
                          <w:sz w:val="36"/>
                          <w:szCs w:val="36"/>
                        </w:rPr>
                        <w:t>Module code: M6X00876</w:t>
                      </w:r>
                    </w:p>
                    <w:p w14:paraId="2AA92673" w14:textId="77777777" w:rsidR="008340FC" w:rsidRPr="00D203AC" w:rsidRDefault="00F96B2F" w:rsidP="008340FC">
                      <w:pPr>
                        <w:pStyle w:val="IntenseQuote"/>
                        <w:rPr>
                          <w:sz w:val="36"/>
                          <w:szCs w:val="36"/>
                        </w:rPr>
                      </w:pPr>
                      <w:r w:rsidRPr="00D203AC">
                        <w:rPr>
                          <w:sz w:val="36"/>
                          <w:szCs w:val="36"/>
                        </w:rPr>
                        <w:t>Student Number: 1702530</w:t>
                      </w:r>
                    </w:p>
                    <w:p w14:paraId="3634D754" w14:textId="77777777" w:rsidR="008340FC" w:rsidRPr="00D203AC" w:rsidRDefault="00F96B2F" w:rsidP="008340FC">
                      <w:pPr>
                        <w:pStyle w:val="IntenseQuote"/>
                        <w:rPr>
                          <w:sz w:val="36"/>
                          <w:szCs w:val="36"/>
                        </w:rPr>
                      </w:pPr>
                      <w:r w:rsidRPr="00D203AC">
                        <w:rPr>
                          <w:sz w:val="36"/>
                          <w:szCs w:val="36"/>
                        </w:rPr>
                        <w:t>Full Name: Niswat Anjum Aniqa</w:t>
                      </w:r>
                    </w:p>
                  </w:txbxContent>
                </v:textbox>
              </v:shape>
            </w:pict>
          </mc:Fallback>
        </mc:AlternateContent>
      </w:r>
      <w:r>
        <w:br w:type="page"/>
      </w:r>
    </w:p>
    <w:p w14:paraId="32271777" w14:textId="77777777" w:rsidR="002D6207" w:rsidRDefault="00F96B2F" w:rsidP="002D6207">
      <w:pPr>
        <w:pStyle w:val="Heading1"/>
        <w:spacing w:before="0" w:beforeAutospacing="0" w:after="0" w:afterAutospacing="0"/>
        <w:jc w:val="center"/>
        <w:rPr>
          <w:color w:val="333333"/>
          <w:sz w:val="32"/>
          <w:szCs w:val="32"/>
        </w:rPr>
      </w:pPr>
      <w:bookmarkStart w:id="0" w:name="_GoBack"/>
      <w:r w:rsidRPr="009857B6">
        <w:rPr>
          <w:color w:val="333333"/>
          <w:sz w:val="32"/>
          <w:szCs w:val="32"/>
        </w:rPr>
        <w:lastRenderedPageBreak/>
        <w:t xml:space="preserve">Corporate </w:t>
      </w:r>
      <w:r>
        <w:rPr>
          <w:color w:val="333333"/>
          <w:sz w:val="32"/>
          <w:szCs w:val="32"/>
        </w:rPr>
        <w:t>Social Responsibility</w:t>
      </w:r>
      <w:r w:rsidRPr="009857B6">
        <w:rPr>
          <w:color w:val="333333"/>
          <w:sz w:val="32"/>
          <w:szCs w:val="32"/>
        </w:rPr>
        <w:t xml:space="preserve"> (CSR)</w:t>
      </w:r>
    </w:p>
    <w:p w14:paraId="20BBF817" w14:textId="77777777" w:rsidR="002A3379" w:rsidRDefault="00F96B2F" w:rsidP="002D6207">
      <w:pPr>
        <w:pStyle w:val="Heading1"/>
        <w:spacing w:before="0" w:beforeAutospacing="0" w:after="0" w:afterAutospacing="0"/>
        <w:jc w:val="center"/>
        <w:rPr>
          <w:color w:val="333333"/>
          <w:sz w:val="32"/>
          <w:szCs w:val="32"/>
        </w:rPr>
      </w:pPr>
      <w:r>
        <w:rPr>
          <w:color w:val="333333"/>
          <w:sz w:val="32"/>
          <w:szCs w:val="32"/>
        </w:rPr>
        <w:t xml:space="preserve">Case study: </w:t>
      </w:r>
      <w:r w:rsidR="00F57ACE">
        <w:rPr>
          <w:color w:val="333333"/>
          <w:sz w:val="32"/>
          <w:szCs w:val="32"/>
        </w:rPr>
        <w:t>Tesco</w:t>
      </w:r>
    </w:p>
    <w:p w14:paraId="6629453F" w14:textId="77777777" w:rsidR="008A65FE" w:rsidRDefault="008A65FE" w:rsidP="008A65FE">
      <w:pPr>
        <w:pStyle w:val="Heading1"/>
        <w:spacing w:before="0" w:beforeAutospacing="0" w:after="0" w:afterAutospacing="0"/>
        <w:jc w:val="center"/>
        <w:rPr>
          <w:b w:val="0"/>
          <w:bCs w:val="0"/>
          <w:i/>
          <w:iCs/>
          <w:color w:val="000000" w:themeColor="text1"/>
          <w:sz w:val="32"/>
          <w:szCs w:val="32"/>
        </w:rPr>
      </w:pPr>
    </w:p>
    <w:p w14:paraId="5852793F" w14:textId="77777777" w:rsidR="00A5195B" w:rsidRDefault="00A5195B" w:rsidP="008A65FE">
      <w:pPr>
        <w:pStyle w:val="Heading1"/>
        <w:spacing w:before="0" w:beforeAutospacing="0" w:after="0" w:afterAutospacing="0"/>
        <w:jc w:val="center"/>
        <w:rPr>
          <w:b w:val="0"/>
          <w:bCs w:val="0"/>
          <w:i/>
          <w:iCs/>
          <w:color w:val="000000" w:themeColor="text1"/>
          <w:sz w:val="32"/>
          <w:szCs w:val="32"/>
        </w:rPr>
      </w:pPr>
    </w:p>
    <w:p w14:paraId="6F024D49" w14:textId="77777777" w:rsidR="00A5195B" w:rsidRDefault="00A5195B" w:rsidP="008A65FE">
      <w:pPr>
        <w:pStyle w:val="Heading1"/>
        <w:spacing w:before="0" w:beforeAutospacing="0" w:after="0" w:afterAutospacing="0"/>
        <w:jc w:val="center"/>
        <w:rPr>
          <w:b w:val="0"/>
          <w:bCs w:val="0"/>
          <w:i/>
          <w:iCs/>
          <w:color w:val="000000" w:themeColor="text1"/>
          <w:sz w:val="32"/>
          <w:szCs w:val="32"/>
        </w:rPr>
      </w:pPr>
    </w:p>
    <w:p w14:paraId="465BDCD6" w14:textId="77777777" w:rsidR="005E1CBF" w:rsidRPr="008A65FE" w:rsidRDefault="005E1CBF" w:rsidP="008A65FE">
      <w:pPr>
        <w:pStyle w:val="Heading1"/>
        <w:spacing w:before="0" w:beforeAutospacing="0" w:after="0" w:afterAutospacing="0"/>
        <w:jc w:val="center"/>
        <w:rPr>
          <w:b w:val="0"/>
          <w:bCs w:val="0"/>
          <w:i/>
          <w:iCs/>
          <w:color w:val="000000" w:themeColor="text1"/>
          <w:sz w:val="32"/>
          <w:szCs w:val="32"/>
        </w:rPr>
      </w:pPr>
    </w:p>
    <w:p w14:paraId="4D33C633" w14:textId="77777777" w:rsidR="008A65FE" w:rsidRDefault="00F96B2F" w:rsidP="008A65FE">
      <w:pPr>
        <w:pStyle w:val="Heading4"/>
        <w:shd w:val="clear" w:color="auto" w:fill="FFFFFF"/>
        <w:jc w:val="center"/>
        <w:rPr>
          <w:rFonts w:ascii="Times New Roman" w:hAnsi="Times New Roman" w:cs="Times New Roman"/>
          <w:color w:val="000000" w:themeColor="text1"/>
        </w:rPr>
      </w:pPr>
      <w:r>
        <w:rPr>
          <w:rFonts w:ascii="Times New Roman" w:hAnsi="Times New Roman" w:cs="Times New Roman"/>
          <w:color w:val="000000" w:themeColor="text1"/>
        </w:rPr>
        <w:t>“</w:t>
      </w:r>
      <w:r w:rsidRPr="008A65FE">
        <w:rPr>
          <w:rFonts w:ascii="Times New Roman" w:hAnsi="Times New Roman" w:cs="Times New Roman"/>
          <w:color w:val="000000" w:themeColor="text1"/>
        </w:rPr>
        <w:t>When the wind blows there are those that build walls and then there are those that build windmills</w:t>
      </w:r>
      <w:r>
        <w:rPr>
          <w:rFonts w:ascii="Times New Roman" w:hAnsi="Times New Roman" w:cs="Times New Roman"/>
          <w:color w:val="000000" w:themeColor="text1"/>
        </w:rPr>
        <w:t>”.</w:t>
      </w:r>
    </w:p>
    <w:p w14:paraId="56475ECE" w14:textId="77777777" w:rsidR="008A65FE" w:rsidRPr="008A65FE" w:rsidRDefault="008A65FE" w:rsidP="008A65FE"/>
    <w:p w14:paraId="0B0CDB3B" w14:textId="5972BD41" w:rsidR="008A65FE" w:rsidRPr="008A65FE" w:rsidRDefault="00F96B2F" w:rsidP="008A65FE">
      <w:pPr>
        <w:pStyle w:val="Heading6"/>
        <w:shd w:val="clear" w:color="auto" w:fill="FFFFFF"/>
        <w:jc w:val="right"/>
        <w:rPr>
          <w:rFonts w:ascii="Times New Roman" w:hAnsi="Times New Roman" w:cs="Times New Roman"/>
          <w:color w:val="000000" w:themeColor="text1"/>
        </w:rPr>
      </w:pPr>
      <w:r w:rsidRPr="008A65FE">
        <w:rPr>
          <w:rFonts w:ascii="Times New Roman" w:hAnsi="Times New Roman" w:cs="Times New Roman"/>
          <w:color w:val="000000" w:themeColor="text1"/>
        </w:rPr>
        <w:t>(Clare Woodcraft, CEO van Emirates Foundation</w:t>
      </w:r>
      <w:r w:rsidR="007F1A0D">
        <w:rPr>
          <w:rFonts w:ascii="Times New Roman" w:hAnsi="Times New Roman" w:cs="Times New Roman"/>
          <w:color w:val="000000" w:themeColor="text1"/>
        </w:rPr>
        <w:t xml:space="preserve">, 2014 p. </w:t>
      </w:r>
      <w:r w:rsidR="00957674">
        <w:rPr>
          <w:rFonts w:ascii="Times New Roman" w:hAnsi="Times New Roman" w:cs="Times New Roman"/>
          <w:color w:val="000000" w:themeColor="text1"/>
        </w:rPr>
        <w:t>N.P</w:t>
      </w:r>
      <w:r w:rsidRPr="008A65FE">
        <w:rPr>
          <w:rFonts w:ascii="Times New Roman" w:hAnsi="Times New Roman" w:cs="Times New Roman"/>
          <w:color w:val="000000" w:themeColor="text1"/>
        </w:rPr>
        <w:t>)</w:t>
      </w:r>
    </w:p>
    <w:p w14:paraId="07432A79" w14:textId="77777777" w:rsidR="005E1CBF" w:rsidRDefault="005E1CBF" w:rsidP="00CB4B19">
      <w:pPr>
        <w:spacing w:line="480" w:lineRule="auto"/>
        <w:jc w:val="both"/>
      </w:pPr>
    </w:p>
    <w:p w14:paraId="36C114BC" w14:textId="77777777" w:rsidR="00A5195B" w:rsidRPr="00EB1EF1" w:rsidRDefault="00A5195B" w:rsidP="00CB4B19">
      <w:pPr>
        <w:spacing w:line="480" w:lineRule="auto"/>
        <w:jc w:val="both"/>
      </w:pPr>
    </w:p>
    <w:p w14:paraId="4851F430" w14:textId="21DFB5CC" w:rsidR="00677B43" w:rsidRPr="00677B43" w:rsidRDefault="00F96B2F" w:rsidP="00D571FE">
      <w:pPr>
        <w:spacing w:line="480" w:lineRule="auto"/>
        <w:jc w:val="both"/>
        <w:rPr>
          <w:color w:val="212529"/>
          <w:shd w:val="clear" w:color="auto" w:fill="FFFFFF"/>
        </w:rPr>
      </w:pPr>
      <w:r w:rsidRPr="00EB1EF1">
        <w:t xml:space="preserve">Organisations have </w:t>
      </w:r>
      <w:r w:rsidR="00F563BD" w:rsidRPr="00EB1EF1">
        <w:t xml:space="preserve">legal </w:t>
      </w:r>
      <w:r w:rsidR="00F563BD" w:rsidRPr="00EB1EF1">
        <w:rPr>
          <w:color w:val="212529"/>
          <w:shd w:val="clear" w:color="auto" w:fill="FFFFFF"/>
        </w:rPr>
        <w:t>responsibilities and well-defined economic</w:t>
      </w:r>
      <w:r w:rsidR="00E24B18" w:rsidRPr="00EB1EF1">
        <w:rPr>
          <w:color w:val="212529"/>
          <w:shd w:val="clear" w:color="auto" w:fill="FFFFFF"/>
        </w:rPr>
        <w:t xml:space="preserve">. Howbeit, </w:t>
      </w:r>
      <w:r w:rsidR="00FE1B83" w:rsidRPr="00EB1EF1">
        <w:rPr>
          <w:color w:val="212529"/>
          <w:shd w:val="clear" w:color="auto" w:fill="FFFFFF"/>
        </w:rPr>
        <w:t xml:space="preserve">there is a growing </w:t>
      </w:r>
      <w:r w:rsidR="00A67B36" w:rsidRPr="00EB1EF1">
        <w:rPr>
          <w:color w:val="212529"/>
          <w:shd w:val="clear" w:color="auto" w:fill="FFFFFF"/>
        </w:rPr>
        <w:t xml:space="preserve">perception of </w:t>
      </w:r>
      <w:r w:rsidR="0067687C" w:rsidRPr="00EB1EF1">
        <w:rPr>
          <w:color w:val="212529"/>
          <w:shd w:val="clear" w:color="auto" w:fill="FFFFFF"/>
        </w:rPr>
        <w:t xml:space="preserve">lengthy responsibilities outside of these obligations, </w:t>
      </w:r>
      <w:r w:rsidR="00EB1EF1" w:rsidRPr="00EB1EF1">
        <w:rPr>
          <w:color w:val="212529"/>
          <w:shd w:val="clear" w:color="auto" w:fill="FFFFFF"/>
        </w:rPr>
        <w:t>headed for the society in which the organisation operates</w:t>
      </w:r>
      <w:r w:rsidR="000C367C">
        <w:rPr>
          <w:color w:val="212529"/>
          <w:shd w:val="clear" w:color="auto" w:fill="FFFFFF"/>
        </w:rPr>
        <w:t xml:space="preserve"> (</w:t>
      </w:r>
      <w:r w:rsidR="00E45E98">
        <w:rPr>
          <w:color w:val="212529"/>
          <w:shd w:val="clear" w:color="auto" w:fill="FFFFFF"/>
        </w:rPr>
        <w:t xml:space="preserve">Porter at al., </w:t>
      </w:r>
      <w:r w:rsidR="003637E5">
        <w:rPr>
          <w:color w:val="212529"/>
          <w:shd w:val="clear" w:color="auto" w:fill="FFFFFF"/>
        </w:rPr>
        <w:t xml:space="preserve">2006; </w:t>
      </w:r>
      <w:r w:rsidR="000C367C">
        <w:rPr>
          <w:color w:val="212529"/>
          <w:shd w:val="clear" w:color="auto" w:fill="FFFFFF"/>
        </w:rPr>
        <w:t>Garriga</w:t>
      </w:r>
      <w:r w:rsidR="00882910">
        <w:rPr>
          <w:color w:val="212529"/>
          <w:shd w:val="clear" w:color="auto" w:fill="FFFFFF"/>
        </w:rPr>
        <w:t>, 2004</w:t>
      </w:r>
      <w:r w:rsidR="00F53FCC">
        <w:rPr>
          <w:color w:val="212529"/>
          <w:shd w:val="clear" w:color="auto" w:fill="FFFFFF"/>
        </w:rPr>
        <w:t xml:space="preserve">; </w:t>
      </w:r>
      <w:r w:rsidR="001A1C8D">
        <w:rPr>
          <w:color w:val="212529"/>
          <w:shd w:val="clear" w:color="auto" w:fill="FFFFFF"/>
        </w:rPr>
        <w:t>Sund</w:t>
      </w:r>
      <w:r w:rsidR="00BE4AD3">
        <w:rPr>
          <w:color w:val="212529"/>
          <w:shd w:val="clear" w:color="auto" w:fill="FFFFFF"/>
        </w:rPr>
        <w:t>gren et al.,</w:t>
      </w:r>
      <w:r w:rsidR="00B66D1B">
        <w:rPr>
          <w:color w:val="212529"/>
          <w:shd w:val="clear" w:color="auto" w:fill="FFFFFF"/>
        </w:rPr>
        <w:t xml:space="preserve"> 198</w:t>
      </w:r>
      <w:r w:rsidR="00780E58">
        <w:rPr>
          <w:color w:val="212529"/>
          <w:shd w:val="clear" w:color="auto" w:fill="FFFFFF"/>
        </w:rPr>
        <w:t>8</w:t>
      </w:r>
      <w:r w:rsidR="00882910">
        <w:rPr>
          <w:color w:val="212529"/>
          <w:shd w:val="clear" w:color="auto" w:fill="FFFFFF"/>
        </w:rPr>
        <w:t xml:space="preserve">). </w:t>
      </w:r>
      <w:r w:rsidR="00EB1EF1" w:rsidRPr="00EB1EF1">
        <w:rPr>
          <w:color w:val="212529"/>
          <w:shd w:val="clear" w:color="auto" w:fill="FFFFFF"/>
        </w:rPr>
        <w:t xml:space="preserve">This is a term which has become </w:t>
      </w:r>
      <w:r w:rsidR="00EB1EF1" w:rsidRPr="00E72124">
        <w:rPr>
          <w:color w:val="212529"/>
          <w:shd w:val="clear" w:color="auto" w:fill="FFFFFF"/>
        </w:rPr>
        <w:t>known as corporate responsibility</w:t>
      </w:r>
      <w:r w:rsidR="002144F0" w:rsidRPr="00E72124">
        <w:rPr>
          <w:color w:val="212529"/>
          <w:shd w:val="clear" w:color="auto" w:fill="FFFFFF"/>
        </w:rPr>
        <w:t xml:space="preserve">. </w:t>
      </w:r>
      <w:r w:rsidR="0070160B">
        <w:rPr>
          <w:color w:val="212529"/>
          <w:shd w:val="clear" w:color="auto" w:fill="FFFFFF"/>
        </w:rPr>
        <w:t xml:space="preserve"> </w:t>
      </w:r>
      <w:r w:rsidR="002E6184" w:rsidRPr="00B810A2">
        <w:rPr>
          <w:color w:val="000000" w:themeColor="text1"/>
          <w:shd w:val="clear" w:color="auto" w:fill="FFFFFF"/>
        </w:rPr>
        <w:t>Corporate Social Responsibility</w:t>
      </w:r>
      <w:r w:rsidR="002E6184" w:rsidRPr="00B810A2">
        <w:rPr>
          <w:color w:val="000000" w:themeColor="text1"/>
        </w:rPr>
        <w:t xml:space="preserve"> (</w:t>
      </w:r>
      <w:r w:rsidR="00876981" w:rsidRPr="00B810A2">
        <w:rPr>
          <w:color w:val="000000" w:themeColor="text1"/>
          <w:shd w:val="clear" w:color="auto" w:fill="FFFFFF"/>
        </w:rPr>
        <w:t>CSR</w:t>
      </w:r>
      <w:r w:rsidR="002E6184" w:rsidRPr="00E72124">
        <w:rPr>
          <w:color w:val="333333"/>
          <w:shd w:val="clear" w:color="auto" w:fill="FFFFFF"/>
        </w:rPr>
        <w:t>)</w:t>
      </w:r>
      <w:r w:rsidR="00876981" w:rsidRPr="00E72124">
        <w:rPr>
          <w:color w:val="333333"/>
          <w:shd w:val="clear" w:color="auto" w:fill="FFFFFF"/>
        </w:rPr>
        <w:t xml:space="preserve"> </w:t>
      </w:r>
      <w:r w:rsidR="00CC1E2A" w:rsidRPr="00E72124">
        <w:rPr>
          <w:color w:val="333333"/>
          <w:shd w:val="clear" w:color="auto" w:fill="FFFFFF"/>
        </w:rPr>
        <w:t>is a</w:t>
      </w:r>
      <w:r w:rsidR="00E02C10" w:rsidRPr="00E72124">
        <w:rPr>
          <w:color w:val="333333"/>
          <w:shd w:val="clear" w:color="auto" w:fill="FFFFFF"/>
        </w:rPr>
        <w:t xml:space="preserve"> fast-growing </w:t>
      </w:r>
      <w:r w:rsidR="00103F88">
        <w:rPr>
          <w:color w:val="333333"/>
          <w:shd w:val="clear" w:color="auto" w:fill="FFFFFF"/>
        </w:rPr>
        <w:t>organisations</w:t>
      </w:r>
      <w:r w:rsidR="00E02C10" w:rsidRPr="00E72124">
        <w:rPr>
          <w:color w:val="333333"/>
          <w:shd w:val="clear" w:color="auto" w:fill="FFFFFF"/>
        </w:rPr>
        <w:t xml:space="preserve"> practice that </w:t>
      </w:r>
      <w:r w:rsidR="002144F0" w:rsidRPr="00E72124">
        <w:rPr>
          <w:color w:val="333333"/>
          <w:shd w:val="clear" w:color="auto" w:fill="FFFFFF"/>
        </w:rPr>
        <w:t xml:space="preserve">assimilates sustainable development into the business model of the </w:t>
      </w:r>
      <w:r w:rsidR="00395E66" w:rsidRPr="007400E4">
        <w:rPr>
          <w:color w:val="000000" w:themeColor="text1"/>
          <w:shd w:val="clear" w:color="auto" w:fill="FFFFFF"/>
        </w:rPr>
        <w:t>company,</w:t>
      </w:r>
      <w:r w:rsidR="00FE19D6" w:rsidRPr="007400E4">
        <w:rPr>
          <w:color w:val="000000" w:themeColor="text1"/>
          <w:shd w:val="clear" w:color="auto" w:fill="FFFFFF"/>
        </w:rPr>
        <w:t xml:space="preserve"> and i</w:t>
      </w:r>
      <w:r w:rsidR="002144F0" w:rsidRPr="007400E4">
        <w:rPr>
          <w:color w:val="000000" w:themeColor="text1"/>
          <w:shd w:val="clear" w:color="auto" w:fill="FFFFFF"/>
        </w:rPr>
        <w:t>t has a very positive impact on the economic, social and environmental factors</w:t>
      </w:r>
      <w:r w:rsidR="001F2817" w:rsidRPr="007400E4">
        <w:rPr>
          <w:color w:val="000000" w:themeColor="text1"/>
          <w:shd w:val="clear" w:color="auto" w:fill="FFFFFF"/>
        </w:rPr>
        <w:t xml:space="preserve"> (Jones, 1980).</w:t>
      </w:r>
      <w:r w:rsidR="00FC4DC0" w:rsidRPr="007400E4">
        <w:rPr>
          <w:color w:val="000000" w:themeColor="text1"/>
          <w:shd w:val="clear" w:color="auto" w:fill="FFFFFF"/>
        </w:rPr>
        <w:t xml:space="preserve"> </w:t>
      </w:r>
      <w:r>
        <w:rPr>
          <w:color w:val="000000" w:themeColor="text1"/>
          <w:shd w:val="clear" w:color="auto" w:fill="FFFFFF"/>
        </w:rPr>
        <w:t xml:space="preserve"> </w:t>
      </w:r>
      <w:r w:rsidRPr="00D52DBD">
        <w:rPr>
          <w:color w:val="000000"/>
          <w:shd w:val="clear" w:color="auto" w:fill="FFFFFF"/>
        </w:rPr>
        <w:t xml:space="preserve">Corporate Social Responsibility refers to the way in which </w:t>
      </w:r>
      <w:r w:rsidR="00103F88">
        <w:rPr>
          <w:color w:val="000000"/>
          <w:shd w:val="clear" w:color="auto" w:fill="FFFFFF"/>
        </w:rPr>
        <w:t>org</w:t>
      </w:r>
      <w:r w:rsidR="00FB7FDB">
        <w:rPr>
          <w:color w:val="000000"/>
          <w:shd w:val="clear" w:color="auto" w:fill="FFFFFF"/>
        </w:rPr>
        <w:t>anisations</w:t>
      </w:r>
      <w:r w:rsidRPr="00D52DBD">
        <w:rPr>
          <w:color w:val="000000"/>
          <w:shd w:val="clear" w:color="auto" w:fill="FFFFFF"/>
        </w:rPr>
        <w:t xml:space="preserve"> </w:t>
      </w:r>
      <w:r w:rsidR="00677B43">
        <w:rPr>
          <w:color w:val="000000"/>
          <w:shd w:val="clear" w:color="auto" w:fill="FFFFFF"/>
        </w:rPr>
        <w:t xml:space="preserve">invest again </w:t>
      </w:r>
      <w:r w:rsidRPr="00D52DBD">
        <w:rPr>
          <w:color w:val="000000"/>
          <w:shd w:val="clear" w:color="auto" w:fill="FFFFFF"/>
        </w:rPr>
        <w:t xml:space="preserve">into their community, </w:t>
      </w:r>
      <w:r w:rsidR="00677B43">
        <w:rPr>
          <w:color w:val="000000"/>
          <w:shd w:val="clear" w:color="auto" w:fill="FFFFFF"/>
        </w:rPr>
        <w:t xml:space="preserve">in a social and economic way, meaning </w:t>
      </w:r>
      <w:r w:rsidRPr="00D52DBD">
        <w:rPr>
          <w:color w:val="000000"/>
          <w:shd w:val="clear" w:color="auto" w:fill="FFFFFF"/>
        </w:rPr>
        <w:t>that under-privileged communities can</w:t>
      </w:r>
      <w:r w:rsidR="00677B43">
        <w:rPr>
          <w:color w:val="000000"/>
          <w:shd w:val="clear" w:color="auto" w:fill="FFFFFF"/>
        </w:rPr>
        <w:t xml:space="preserve"> benefit </w:t>
      </w:r>
      <w:r w:rsidRPr="00D52DBD">
        <w:rPr>
          <w:color w:val="000000"/>
          <w:shd w:val="clear" w:color="auto" w:fill="FFFFFF"/>
        </w:rPr>
        <w:t>from the influence of local business</w:t>
      </w:r>
      <w:r>
        <w:rPr>
          <w:color w:val="000000"/>
          <w:shd w:val="clear" w:color="auto" w:fill="FFFFFF"/>
        </w:rPr>
        <w:t xml:space="preserve"> </w:t>
      </w:r>
      <w:r>
        <w:rPr>
          <w:color w:val="212529"/>
          <w:shd w:val="clear" w:color="auto" w:fill="FFFFFF"/>
        </w:rPr>
        <w:t>(Garriga, 2004).</w:t>
      </w:r>
    </w:p>
    <w:p w14:paraId="06A701F7" w14:textId="77777777" w:rsidR="00D704AD" w:rsidRDefault="00F96B2F" w:rsidP="00D571FE">
      <w:pPr>
        <w:spacing w:line="480" w:lineRule="auto"/>
        <w:jc w:val="both"/>
        <w:rPr>
          <w:color w:val="212529"/>
          <w:shd w:val="clear" w:color="auto" w:fill="FFFFFF"/>
        </w:rPr>
      </w:pPr>
      <w:r w:rsidRPr="007400E4">
        <w:rPr>
          <w:color w:val="000000" w:themeColor="text1"/>
          <w:shd w:val="clear" w:color="auto" w:fill="FFFFFF"/>
        </w:rPr>
        <w:t xml:space="preserve">CSR provides </w:t>
      </w:r>
      <w:r w:rsidR="009D4A45" w:rsidRPr="007400E4">
        <w:rPr>
          <w:color w:val="000000" w:themeColor="text1"/>
        </w:rPr>
        <w:t xml:space="preserve">frameworks for successful enterprise and is </w:t>
      </w:r>
      <w:r w:rsidR="009F5CBE" w:rsidRPr="007400E4">
        <w:rPr>
          <w:color w:val="000000" w:themeColor="text1"/>
        </w:rPr>
        <w:t xml:space="preserve">an opportunity to </w:t>
      </w:r>
      <w:r w:rsidR="002F7AC1" w:rsidRPr="007400E4">
        <w:rPr>
          <w:color w:val="000000" w:themeColor="text1"/>
        </w:rPr>
        <w:t xml:space="preserve">create honest and good-news stories that </w:t>
      </w:r>
      <w:r w:rsidR="007400E4" w:rsidRPr="007400E4">
        <w:rPr>
          <w:color w:val="000000" w:themeColor="text1"/>
        </w:rPr>
        <w:t>everyone</w:t>
      </w:r>
      <w:r w:rsidR="00D756B7">
        <w:rPr>
          <w:color w:val="000000" w:themeColor="text1"/>
        </w:rPr>
        <w:t xml:space="preserve"> in the society</w:t>
      </w:r>
      <w:r w:rsidR="007400E4" w:rsidRPr="007400E4">
        <w:rPr>
          <w:color w:val="000000" w:themeColor="text1"/>
        </w:rPr>
        <w:t xml:space="preserve"> can</w:t>
      </w:r>
      <w:r w:rsidR="002F7AC1" w:rsidRPr="007400E4">
        <w:rPr>
          <w:color w:val="000000" w:themeColor="text1"/>
        </w:rPr>
        <w:t xml:space="preserve"> </w:t>
      </w:r>
      <w:r w:rsidR="00D40E1B" w:rsidRPr="007400E4">
        <w:rPr>
          <w:color w:val="000000" w:themeColor="text1"/>
        </w:rPr>
        <w:t>appreciate</w:t>
      </w:r>
      <w:r w:rsidR="00D756B7">
        <w:rPr>
          <w:color w:val="000000" w:themeColor="text1"/>
        </w:rPr>
        <w:t>,</w:t>
      </w:r>
      <w:r w:rsidR="007400E4" w:rsidRPr="007400E4">
        <w:rPr>
          <w:color w:val="000000" w:themeColor="text1"/>
        </w:rPr>
        <w:t xml:space="preserve"> including the business itself</w:t>
      </w:r>
      <w:r w:rsidR="007400E4">
        <w:rPr>
          <w:color w:val="000000" w:themeColor="text1"/>
        </w:rPr>
        <w:t xml:space="preserve"> </w:t>
      </w:r>
      <w:r w:rsidR="007400E4">
        <w:rPr>
          <w:color w:val="212529"/>
          <w:shd w:val="clear" w:color="auto" w:fill="FFFFFF"/>
        </w:rPr>
        <w:t>(Garriga, 2004).</w:t>
      </w:r>
      <w:r>
        <w:rPr>
          <w:color w:val="212529"/>
          <w:shd w:val="clear" w:color="auto" w:fill="FFFFFF"/>
        </w:rPr>
        <w:t xml:space="preserve"> </w:t>
      </w:r>
      <w:r w:rsidR="005B61C5">
        <w:rPr>
          <w:color w:val="212529"/>
          <w:shd w:val="clear" w:color="auto" w:fill="FFFFFF"/>
        </w:rPr>
        <w:t xml:space="preserve">As the use of </w:t>
      </w:r>
      <w:r w:rsidR="00D94E7E">
        <w:rPr>
          <w:color w:val="212529"/>
          <w:shd w:val="clear" w:color="auto" w:fill="FFFFFF"/>
        </w:rPr>
        <w:t xml:space="preserve">corporate responsibility grows, it is becoming extremely </w:t>
      </w:r>
      <w:r w:rsidR="00284663">
        <w:rPr>
          <w:color w:val="212529"/>
          <w:shd w:val="clear" w:color="auto" w:fill="FFFFFF"/>
        </w:rPr>
        <w:t xml:space="preserve">essential </w:t>
      </w:r>
      <w:r w:rsidR="0037632C">
        <w:rPr>
          <w:color w:val="212529"/>
          <w:shd w:val="clear" w:color="auto" w:fill="FFFFFF"/>
        </w:rPr>
        <w:t xml:space="preserve">to have a socially conscious image. Customer, employees and stakeholders are </w:t>
      </w:r>
      <w:r w:rsidR="005E4D25">
        <w:rPr>
          <w:color w:val="212529"/>
          <w:shd w:val="clear" w:color="auto" w:fill="FFFFFF"/>
        </w:rPr>
        <w:t xml:space="preserve">starting to </w:t>
      </w:r>
      <w:r w:rsidR="00D60F47">
        <w:rPr>
          <w:color w:val="212529"/>
          <w:shd w:val="clear" w:color="auto" w:fill="FFFFFF"/>
        </w:rPr>
        <w:t>put CSR into consideration when choosing a company or brand</w:t>
      </w:r>
      <w:r w:rsidR="00D11D65">
        <w:rPr>
          <w:color w:val="212529"/>
          <w:shd w:val="clear" w:color="auto" w:fill="FFFFFF"/>
        </w:rPr>
        <w:t xml:space="preserve"> because</w:t>
      </w:r>
      <w:r w:rsidR="00F2438B">
        <w:rPr>
          <w:color w:val="212529"/>
          <w:shd w:val="clear" w:color="auto" w:fill="FFFFFF"/>
        </w:rPr>
        <w:t xml:space="preserve">, </w:t>
      </w:r>
      <w:r w:rsidR="0069785B">
        <w:rPr>
          <w:color w:val="212529"/>
          <w:shd w:val="clear" w:color="auto" w:fill="FFFFFF"/>
        </w:rPr>
        <w:t xml:space="preserve">everyone has a responsibility to care </w:t>
      </w:r>
      <w:r w:rsidR="006022AF">
        <w:rPr>
          <w:color w:val="212529"/>
          <w:shd w:val="clear" w:color="auto" w:fill="FFFFFF"/>
        </w:rPr>
        <w:t>for the planet and the people that are surrounding the environment (Garriga, 2004).</w:t>
      </w:r>
    </w:p>
    <w:p w14:paraId="50032178" w14:textId="77777777" w:rsidR="00F334DE" w:rsidRPr="00D52DBD" w:rsidRDefault="00F334DE" w:rsidP="00D571FE">
      <w:pPr>
        <w:spacing w:line="480" w:lineRule="auto"/>
        <w:jc w:val="both"/>
        <w:rPr>
          <w:color w:val="000000" w:themeColor="text1"/>
          <w:shd w:val="clear" w:color="auto" w:fill="FFFFFF"/>
        </w:rPr>
      </w:pPr>
    </w:p>
    <w:p w14:paraId="2327D00A" w14:textId="4501CA6B" w:rsidR="003F1240" w:rsidRDefault="00F96B2F" w:rsidP="00D571FE">
      <w:pPr>
        <w:spacing w:line="480" w:lineRule="auto"/>
        <w:jc w:val="both"/>
        <w:rPr>
          <w:color w:val="212529"/>
          <w:shd w:val="clear" w:color="auto" w:fill="FFFFFF"/>
        </w:rPr>
      </w:pPr>
      <w:r>
        <w:rPr>
          <w:color w:val="212529"/>
          <w:shd w:val="clear" w:color="auto" w:fill="FFFFFF"/>
        </w:rPr>
        <w:t>According to Carro</w:t>
      </w:r>
      <w:r w:rsidR="00672EFC">
        <w:rPr>
          <w:color w:val="212529"/>
          <w:shd w:val="clear" w:color="auto" w:fill="FFFFFF"/>
        </w:rPr>
        <w:t>ll</w:t>
      </w:r>
      <w:r>
        <w:rPr>
          <w:color w:val="212529"/>
          <w:shd w:val="clear" w:color="auto" w:fill="FFFFFF"/>
        </w:rPr>
        <w:t xml:space="preserve"> (</w:t>
      </w:r>
      <w:r w:rsidR="000F6B30">
        <w:rPr>
          <w:color w:val="212529"/>
          <w:shd w:val="clear" w:color="auto" w:fill="FFFFFF"/>
        </w:rPr>
        <w:t xml:space="preserve">1991), CSR </w:t>
      </w:r>
      <w:r w:rsidR="00F45B5E">
        <w:rPr>
          <w:color w:val="212529"/>
          <w:shd w:val="clear" w:color="auto" w:fill="FFFFFF"/>
        </w:rPr>
        <w:t>includes</w:t>
      </w:r>
      <w:r w:rsidR="00E83A31">
        <w:rPr>
          <w:color w:val="212529"/>
          <w:shd w:val="clear" w:color="auto" w:fill="FFFFFF"/>
        </w:rPr>
        <w:t xml:space="preserve"> the </w:t>
      </w:r>
      <w:r w:rsidR="00FF6420">
        <w:rPr>
          <w:color w:val="212529"/>
          <w:shd w:val="clear" w:color="auto" w:fill="FFFFFF"/>
        </w:rPr>
        <w:t xml:space="preserve">management </w:t>
      </w:r>
      <w:r w:rsidR="00E83A31">
        <w:rPr>
          <w:color w:val="212529"/>
          <w:shd w:val="clear" w:color="auto" w:fill="FFFFFF"/>
        </w:rPr>
        <w:t xml:space="preserve">of a company so that it is </w:t>
      </w:r>
      <w:r w:rsidR="00CE59AA">
        <w:rPr>
          <w:color w:val="212529"/>
          <w:shd w:val="clear" w:color="auto" w:fill="FFFFFF"/>
        </w:rPr>
        <w:t>inexpensively profitable</w:t>
      </w:r>
      <w:r w:rsidR="00E83A31">
        <w:rPr>
          <w:color w:val="212529"/>
          <w:shd w:val="clear" w:color="auto" w:fill="FFFFFF"/>
        </w:rPr>
        <w:t xml:space="preserve">, ethical and also socially supportive. </w:t>
      </w:r>
      <w:r w:rsidR="00CE59AA">
        <w:rPr>
          <w:color w:val="212529"/>
          <w:shd w:val="clear" w:color="auto" w:fill="FFFFFF"/>
        </w:rPr>
        <w:t>In order to</w:t>
      </w:r>
      <w:r w:rsidR="00E83A31">
        <w:rPr>
          <w:color w:val="212529"/>
          <w:shd w:val="clear" w:color="auto" w:fill="FFFFFF"/>
        </w:rPr>
        <w:t xml:space="preserve"> be</w:t>
      </w:r>
      <w:r w:rsidR="00CE59AA">
        <w:rPr>
          <w:color w:val="212529"/>
          <w:shd w:val="clear" w:color="auto" w:fill="FFFFFF"/>
        </w:rPr>
        <w:t xml:space="preserve"> </w:t>
      </w:r>
      <w:r w:rsidR="007D271F">
        <w:rPr>
          <w:color w:val="212529"/>
          <w:shd w:val="clear" w:color="auto" w:fill="FFFFFF"/>
        </w:rPr>
        <w:t xml:space="preserve">more </w:t>
      </w:r>
      <w:r w:rsidR="00E83A31">
        <w:rPr>
          <w:color w:val="212529"/>
          <w:shd w:val="clear" w:color="auto" w:fill="FFFFFF"/>
        </w:rPr>
        <w:t xml:space="preserve">socially responsible means </w:t>
      </w:r>
      <w:r w:rsidR="004F6C37">
        <w:rPr>
          <w:color w:val="212529"/>
          <w:shd w:val="clear" w:color="auto" w:fill="FFFFFF"/>
        </w:rPr>
        <w:t>that</w:t>
      </w:r>
      <w:r w:rsidR="005B4302">
        <w:rPr>
          <w:color w:val="212529"/>
          <w:shd w:val="clear" w:color="auto" w:fill="FFFFFF"/>
        </w:rPr>
        <w:t xml:space="preserve">, </w:t>
      </w:r>
      <w:r w:rsidR="006C3639">
        <w:rPr>
          <w:color w:val="212529"/>
          <w:shd w:val="clear" w:color="auto" w:fill="FFFFFF"/>
        </w:rPr>
        <w:t xml:space="preserve">profitability </w:t>
      </w:r>
      <w:r w:rsidR="00F44815">
        <w:rPr>
          <w:color w:val="212529"/>
          <w:shd w:val="clear" w:color="auto" w:fill="FFFFFF"/>
        </w:rPr>
        <w:t xml:space="preserve">and </w:t>
      </w:r>
      <w:r w:rsidR="00DF1200">
        <w:rPr>
          <w:color w:val="212529"/>
          <w:shd w:val="clear" w:color="auto" w:fill="FFFFFF"/>
        </w:rPr>
        <w:t xml:space="preserve">reverence </w:t>
      </w:r>
      <w:r w:rsidR="00DB5AAF">
        <w:rPr>
          <w:color w:val="212529"/>
          <w:shd w:val="clear" w:color="auto" w:fill="FFFFFF"/>
        </w:rPr>
        <w:t xml:space="preserve">to the law are </w:t>
      </w:r>
      <w:r w:rsidR="00AD1C5F">
        <w:rPr>
          <w:color w:val="212529"/>
          <w:shd w:val="clear" w:color="auto" w:fill="FFFFFF"/>
        </w:rPr>
        <w:t xml:space="preserve">foremost conditions when </w:t>
      </w:r>
      <w:r w:rsidR="00616BB8">
        <w:rPr>
          <w:color w:val="212529"/>
          <w:shd w:val="clear" w:color="auto" w:fill="FFFFFF"/>
        </w:rPr>
        <w:t xml:space="preserve">debating </w:t>
      </w:r>
      <w:r w:rsidR="00F334DE">
        <w:rPr>
          <w:color w:val="212529"/>
          <w:shd w:val="clear" w:color="auto" w:fill="FFFFFF"/>
        </w:rPr>
        <w:t>the ethics</w:t>
      </w:r>
      <w:r w:rsidR="00613EC2">
        <w:rPr>
          <w:color w:val="212529"/>
          <w:shd w:val="clear" w:color="auto" w:fill="FFFFFF"/>
        </w:rPr>
        <w:t xml:space="preserve"> of the company </w:t>
      </w:r>
      <w:r w:rsidR="00616BB8">
        <w:rPr>
          <w:color w:val="212529"/>
          <w:shd w:val="clear" w:color="auto" w:fill="FFFFFF"/>
        </w:rPr>
        <w:t>and the</w:t>
      </w:r>
      <w:r w:rsidR="006F363C">
        <w:rPr>
          <w:color w:val="212529"/>
          <w:shd w:val="clear" w:color="auto" w:fill="FFFFFF"/>
        </w:rPr>
        <w:t xml:space="preserve"> area to which it</w:t>
      </w:r>
      <w:r w:rsidR="003E3133">
        <w:rPr>
          <w:color w:val="212529"/>
          <w:shd w:val="clear" w:color="auto" w:fill="FFFFFF"/>
        </w:rPr>
        <w:t xml:space="preserve"> supports the society in which it </w:t>
      </w:r>
      <w:r w:rsidR="003E5E71">
        <w:rPr>
          <w:color w:val="212529"/>
          <w:shd w:val="clear" w:color="auto" w:fill="FFFFFF"/>
        </w:rPr>
        <w:t xml:space="preserve">prevails with </w:t>
      </w:r>
      <w:r w:rsidR="008C6D58">
        <w:rPr>
          <w:color w:val="212529"/>
          <w:shd w:val="clear" w:color="auto" w:fill="FFFFFF"/>
        </w:rPr>
        <w:t>the input of money, time and talent</w:t>
      </w:r>
      <w:r w:rsidR="00A43FA3">
        <w:rPr>
          <w:color w:val="212529"/>
          <w:shd w:val="clear" w:color="auto" w:fill="FFFFFF"/>
        </w:rPr>
        <w:t xml:space="preserve"> (Carrol</w:t>
      </w:r>
      <w:r w:rsidR="00672EFC">
        <w:rPr>
          <w:color w:val="212529"/>
          <w:shd w:val="clear" w:color="auto" w:fill="FFFFFF"/>
        </w:rPr>
        <w:t>l</w:t>
      </w:r>
      <w:r w:rsidR="00A43FA3">
        <w:rPr>
          <w:color w:val="212529"/>
          <w:shd w:val="clear" w:color="auto" w:fill="FFFFFF"/>
        </w:rPr>
        <w:t>, 1991).</w:t>
      </w:r>
      <w:r w:rsidR="00824DE7">
        <w:rPr>
          <w:color w:val="212529"/>
          <w:shd w:val="clear" w:color="auto" w:fill="FFFFFF"/>
        </w:rPr>
        <w:t xml:space="preserve"> </w:t>
      </w:r>
    </w:p>
    <w:p w14:paraId="4964C222" w14:textId="1740EF35" w:rsidR="003F1240" w:rsidRDefault="00F96B2F" w:rsidP="00D571FE">
      <w:pPr>
        <w:spacing w:line="480" w:lineRule="auto"/>
        <w:jc w:val="both"/>
        <w:rPr>
          <w:color w:val="212529"/>
          <w:shd w:val="clear" w:color="auto" w:fill="FFFFFF"/>
        </w:rPr>
      </w:pPr>
      <w:r>
        <w:rPr>
          <w:color w:val="212529"/>
          <w:shd w:val="clear" w:color="auto" w:fill="FFFFFF"/>
        </w:rPr>
        <w:t>Carro</w:t>
      </w:r>
      <w:r w:rsidR="00672EFC">
        <w:rPr>
          <w:color w:val="212529"/>
          <w:shd w:val="clear" w:color="auto" w:fill="FFFFFF"/>
        </w:rPr>
        <w:t>l</w:t>
      </w:r>
      <w:r>
        <w:rPr>
          <w:color w:val="212529"/>
          <w:shd w:val="clear" w:color="auto" w:fill="FFFFFF"/>
        </w:rPr>
        <w:t>l</w:t>
      </w:r>
      <w:r w:rsidR="007D271F">
        <w:rPr>
          <w:color w:val="212529"/>
          <w:shd w:val="clear" w:color="auto" w:fill="FFFFFF"/>
        </w:rPr>
        <w:t xml:space="preserve"> has </w:t>
      </w:r>
      <w:r w:rsidR="00394AD4">
        <w:rPr>
          <w:color w:val="212529"/>
          <w:shd w:val="clear" w:color="auto" w:fill="FFFFFF"/>
        </w:rPr>
        <w:t xml:space="preserve">arranged </w:t>
      </w:r>
      <w:r w:rsidR="00B1417D" w:rsidRPr="00B1417D">
        <w:rPr>
          <w:shd w:val="clear" w:color="auto" w:fill="FFFFFF"/>
        </w:rPr>
        <w:t>different corporate social responsibilities as a pyramid model</w:t>
      </w:r>
      <w:r w:rsidR="0030153C">
        <w:rPr>
          <w:shd w:val="clear" w:color="auto" w:fill="FFFFFF"/>
        </w:rPr>
        <w:t xml:space="preserve"> with four different </w:t>
      </w:r>
      <w:r w:rsidR="00A07A49">
        <w:rPr>
          <w:shd w:val="clear" w:color="auto" w:fill="FFFFFF"/>
        </w:rPr>
        <w:t>layers</w:t>
      </w:r>
      <w:r w:rsidR="00B1417D" w:rsidRPr="00B1417D">
        <w:rPr>
          <w:shd w:val="clear" w:color="auto" w:fill="FFFFFF"/>
        </w:rPr>
        <w:t xml:space="preserve"> and </w:t>
      </w:r>
      <w:r w:rsidR="00187671">
        <w:rPr>
          <w:shd w:val="clear" w:color="auto" w:fill="FFFFFF"/>
        </w:rPr>
        <w:t xml:space="preserve">then addressed </w:t>
      </w:r>
      <w:r w:rsidR="00B1417D" w:rsidRPr="00B1417D">
        <w:rPr>
          <w:shd w:val="clear" w:color="auto" w:fill="FFFFFF"/>
        </w:rPr>
        <w:t>it</w:t>
      </w:r>
      <w:r w:rsidR="00187671">
        <w:rPr>
          <w:shd w:val="clear" w:color="auto" w:fill="FFFFFF"/>
        </w:rPr>
        <w:t xml:space="preserve"> as</w:t>
      </w:r>
      <w:r w:rsidR="00B1417D" w:rsidRPr="00B1417D">
        <w:rPr>
          <w:shd w:val="clear" w:color="auto" w:fill="FFFFFF"/>
        </w:rPr>
        <w:t xml:space="preserve"> the pyramid of responsibilities</w:t>
      </w:r>
      <w:r w:rsidR="00713AB3">
        <w:rPr>
          <w:shd w:val="clear" w:color="auto" w:fill="FFFFFF"/>
        </w:rPr>
        <w:t xml:space="preserve"> </w:t>
      </w:r>
      <w:r w:rsidR="00713AB3">
        <w:rPr>
          <w:color w:val="212529"/>
          <w:shd w:val="clear" w:color="auto" w:fill="FFFFFF"/>
        </w:rPr>
        <w:t>(Carroll, 1991)</w:t>
      </w:r>
      <w:r w:rsidR="00B1417D" w:rsidRPr="00B1417D">
        <w:rPr>
          <w:shd w:val="clear" w:color="auto" w:fill="FFFFFF"/>
        </w:rPr>
        <w:t>.</w:t>
      </w:r>
      <w:r w:rsidR="001E6180">
        <w:rPr>
          <w:sz w:val="21"/>
          <w:szCs w:val="21"/>
        </w:rPr>
        <w:t xml:space="preserve"> </w:t>
      </w:r>
      <w:r w:rsidR="00456D9A">
        <w:rPr>
          <w:color w:val="212529"/>
          <w:shd w:val="clear" w:color="auto" w:fill="FFFFFF"/>
        </w:rPr>
        <w:t xml:space="preserve"> </w:t>
      </w:r>
    </w:p>
    <w:p w14:paraId="39787C87" w14:textId="77777777" w:rsidR="00886B4A" w:rsidRDefault="00F96B2F" w:rsidP="00D571FE">
      <w:pPr>
        <w:spacing w:line="480" w:lineRule="auto"/>
        <w:jc w:val="both"/>
        <w:rPr>
          <w:color w:val="212529"/>
          <w:shd w:val="clear" w:color="auto" w:fill="FFFFFF"/>
        </w:rPr>
      </w:pPr>
      <w:r>
        <w:rPr>
          <w:color w:val="212529"/>
          <w:shd w:val="clear" w:color="auto" w:fill="FFFFFF"/>
        </w:rPr>
        <w:t xml:space="preserve">The </w:t>
      </w:r>
      <w:r w:rsidR="00A4062E">
        <w:rPr>
          <w:color w:val="212529"/>
          <w:shd w:val="clear" w:color="auto" w:fill="FFFFFF"/>
        </w:rPr>
        <w:t xml:space="preserve">pyramid </w:t>
      </w:r>
      <w:r w:rsidR="009F1010">
        <w:rPr>
          <w:color w:val="212529"/>
          <w:shd w:val="clear" w:color="auto" w:fill="FFFFFF"/>
        </w:rPr>
        <w:t xml:space="preserve">has </w:t>
      </w:r>
      <w:r w:rsidR="007F3DD6">
        <w:rPr>
          <w:color w:val="212529"/>
          <w:shd w:val="clear" w:color="auto" w:fill="FFFFFF"/>
        </w:rPr>
        <w:t>four</w:t>
      </w:r>
      <w:r w:rsidR="0038579F">
        <w:rPr>
          <w:color w:val="212529"/>
          <w:shd w:val="clear" w:color="auto" w:fill="FFFFFF"/>
        </w:rPr>
        <w:t xml:space="preserve"> </w:t>
      </w:r>
      <w:r w:rsidR="009F1010">
        <w:rPr>
          <w:color w:val="212529"/>
          <w:shd w:val="clear" w:color="auto" w:fill="FFFFFF"/>
        </w:rPr>
        <w:t xml:space="preserve">layers that </w:t>
      </w:r>
      <w:r w:rsidR="00F06ECC">
        <w:rPr>
          <w:color w:val="212529"/>
          <w:shd w:val="clear" w:color="auto" w:fill="FFFFFF"/>
        </w:rPr>
        <w:t xml:space="preserve">assist businesses to </w:t>
      </w:r>
      <w:r w:rsidR="009F1010">
        <w:rPr>
          <w:color w:val="212529"/>
          <w:shd w:val="clear" w:color="auto" w:fill="FFFFFF"/>
        </w:rPr>
        <w:t>see the different types of</w:t>
      </w:r>
      <w:r>
        <w:rPr>
          <w:color w:val="212529"/>
          <w:shd w:val="clear" w:color="auto" w:fill="FFFFFF"/>
        </w:rPr>
        <w:t xml:space="preserve"> </w:t>
      </w:r>
      <w:r w:rsidR="004F6A75">
        <w:rPr>
          <w:color w:val="212529"/>
          <w:shd w:val="clear" w:color="auto" w:fill="FFFFFF"/>
        </w:rPr>
        <w:t xml:space="preserve">responsibility </w:t>
      </w:r>
      <w:r w:rsidR="009F1010">
        <w:rPr>
          <w:color w:val="212529"/>
          <w:shd w:val="clear" w:color="auto" w:fill="FFFFFF"/>
        </w:rPr>
        <w:t xml:space="preserve">that society </w:t>
      </w:r>
      <w:r w:rsidR="00FD4503">
        <w:rPr>
          <w:color w:val="212529"/>
          <w:shd w:val="clear" w:color="auto" w:fill="FFFFFF"/>
        </w:rPr>
        <w:t>wants</w:t>
      </w:r>
      <w:r w:rsidR="007F3DD6">
        <w:rPr>
          <w:color w:val="212529"/>
          <w:shd w:val="clear" w:color="auto" w:fill="FFFFFF"/>
        </w:rPr>
        <w:t xml:space="preserve"> from an </w:t>
      </w:r>
      <w:r w:rsidR="00F944D6">
        <w:rPr>
          <w:color w:val="212529"/>
          <w:shd w:val="clear" w:color="auto" w:fill="FFFFFF"/>
        </w:rPr>
        <w:t>organisation</w:t>
      </w:r>
      <w:r w:rsidR="007F3DD6">
        <w:rPr>
          <w:color w:val="212529"/>
          <w:shd w:val="clear" w:color="auto" w:fill="FFFFFF"/>
        </w:rPr>
        <w:t xml:space="preserve">. </w:t>
      </w:r>
      <w:r w:rsidR="00876B31">
        <w:rPr>
          <w:color w:val="212529"/>
          <w:shd w:val="clear" w:color="auto" w:fill="FFFFFF"/>
        </w:rPr>
        <w:t xml:space="preserve"> </w:t>
      </w:r>
      <w:r w:rsidR="007F3DD6">
        <w:rPr>
          <w:color w:val="212529"/>
          <w:shd w:val="clear" w:color="auto" w:fill="FFFFFF"/>
        </w:rPr>
        <w:t>The four layers are the following: economic, legal, ethical and philanthropic (Carro</w:t>
      </w:r>
      <w:r w:rsidR="00672EFC">
        <w:rPr>
          <w:color w:val="212529"/>
          <w:shd w:val="clear" w:color="auto" w:fill="FFFFFF"/>
        </w:rPr>
        <w:t>l</w:t>
      </w:r>
      <w:r w:rsidR="007F3DD6">
        <w:rPr>
          <w:color w:val="212529"/>
          <w:shd w:val="clear" w:color="auto" w:fill="FFFFFF"/>
        </w:rPr>
        <w:t>l, 199</w:t>
      </w:r>
      <w:r w:rsidR="00126792">
        <w:rPr>
          <w:color w:val="212529"/>
          <w:shd w:val="clear" w:color="auto" w:fill="FFFFFF"/>
        </w:rPr>
        <w:t>9</w:t>
      </w:r>
      <w:r w:rsidR="007F3DD6">
        <w:rPr>
          <w:color w:val="212529"/>
          <w:shd w:val="clear" w:color="auto" w:fill="FFFFFF"/>
        </w:rPr>
        <w:t>).</w:t>
      </w:r>
      <w:r w:rsidR="00D571FE">
        <w:rPr>
          <w:color w:val="212529"/>
          <w:shd w:val="clear" w:color="auto" w:fill="FFFFFF"/>
        </w:rPr>
        <w:t xml:space="preserve"> </w:t>
      </w:r>
    </w:p>
    <w:p w14:paraId="5E4E0947" w14:textId="77777777" w:rsidR="00A43074" w:rsidRDefault="00A43074" w:rsidP="00D571FE">
      <w:pPr>
        <w:spacing w:line="480" w:lineRule="auto"/>
        <w:jc w:val="both"/>
        <w:rPr>
          <w:color w:val="212529"/>
          <w:shd w:val="clear" w:color="auto" w:fill="FFFFFF"/>
        </w:rPr>
      </w:pPr>
    </w:p>
    <w:p w14:paraId="72C6D882" w14:textId="21B699A6" w:rsidR="00B810A2" w:rsidRDefault="00F96B2F" w:rsidP="00C80FB9">
      <w:pPr>
        <w:spacing w:line="480" w:lineRule="auto"/>
        <w:jc w:val="both"/>
        <w:rPr>
          <w:shd w:val="clear" w:color="auto" w:fill="FFFFFF"/>
        </w:rPr>
      </w:pPr>
      <w:r w:rsidRPr="00D571FE">
        <w:rPr>
          <w:shd w:val="clear" w:color="auto" w:fill="FFFFFF"/>
        </w:rPr>
        <w:t>According to Carroll and Buchholtz (2003)</w:t>
      </w:r>
      <w:r w:rsidR="006F1A37">
        <w:rPr>
          <w:shd w:val="clear" w:color="auto" w:fill="FFFFFF"/>
        </w:rPr>
        <w:t xml:space="preserve"> t</w:t>
      </w:r>
      <w:r w:rsidRPr="00D571FE">
        <w:rPr>
          <w:shd w:val="clear" w:color="auto" w:fill="FFFFFF"/>
        </w:rPr>
        <w:t xml:space="preserve">o be </w:t>
      </w:r>
      <w:r w:rsidR="00A80E6B">
        <w:rPr>
          <w:shd w:val="clear" w:color="auto" w:fill="FFFFFF"/>
        </w:rPr>
        <w:t>a profit-making company,</w:t>
      </w:r>
      <w:r w:rsidRPr="00D571FE">
        <w:rPr>
          <w:shd w:val="clear" w:color="auto" w:fill="FFFFFF"/>
        </w:rPr>
        <w:t xml:space="preserve"> maximize sales or make</w:t>
      </w:r>
      <w:r w:rsidR="00AA2BB9">
        <w:rPr>
          <w:shd w:val="clear" w:color="auto" w:fill="FFFFFF"/>
        </w:rPr>
        <w:t xml:space="preserve"> </w:t>
      </w:r>
      <w:r w:rsidRPr="00D571FE">
        <w:rPr>
          <w:shd w:val="clear" w:color="auto" w:fill="FFFFFF"/>
        </w:rPr>
        <w:t xml:space="preserve">strategic decisions are </w:t>
      </w:r>
      <w:r w:rsidR="00191954">
        <w:rPr>
          <w:shd w:val="clear" w:color="auto" w:fill="FFFFFF"/>
        </w:rPr>
        <w:t xml:space="preserve">considered to be </w:t>
      </w:r>
      <w:r w:rsidRPr="00D571FE">
        <w:rPr>
          <w:shd w:val="clear" w:color="auto" w:fill="FFFFFF"/>
        </w:rPr>
        <w:t xml:space="preserve">at the </w:t>
      </w:r>
      <w:r w:rsidR="00191954">
        <w:rPr>
          <w:shd w:val="clear" w:color="auto" w:fill="FFFFFF"/>
        </w:rPr>
        <w:t xml:space="preserve">very </w:t>
      </w:r>
      <w:r w:rsidRPr="00D571FE">
        <w:rPr>
          <w:shd w:val="clear" w:color="auto" w:fill="FFFFFF"/>
        </w:rPr>
        <w:t>base of </w:t>
      </w:r>
      <w:r w:rsidRPr="00D571FE">
        <w:rPr>
          <w:rStyle w:val="Strong"/>
          <w:b w:val="0"/>
          <w:bCs w:val="0"/>
          <w:bdr w:val="none" w:sz="0" w:space="0" w:color="auto" w:frame="1"/>
          <w:shd w:val="clear" w:color="auto" w:fill="FFFFFF"/>
        </w:rPr>
        <w:t>economic responsibilities</w:t>
      </w:r>
      <w:r w:rsidRPr="00D571FE">
        <w:rPr>
          <w:b/>
          <w:bCs/>
          <w:shd w:val="clear" w:color="auto" w:fill="FFFFFF"/>
        </w:rPr>
        <w:t>.</w:t>
      </w:r>
      <w:r w:rsidRPr="00D571FE">
        <w:rPr>
          <w:shd w:val="clear" w:color="auto" w:fill="FFFFFF"/>
        </w:rPr>
        <w:t xml:space="preserve"> Economic performance</w:t>
      </w:r>
      <w:r w:rsidR="00012985">
        <w:rPr>
          <w:shd w:val="clear" w:color="auto" w:fill="FFFFFF"/>
        </w:rPr>
        <w:t xml:space="preserve"> and </w:t>
      </w:r>
      <w:r w:rsidRPr="00D571FE">
        <w:rPr>
          <w:rStyle w:val="Strong"/>
          <w:b w:val="0"/>
          <w:bCs w:val="0"/>
          <w:bdr w:val="none" w:sz="0" w:space="0" w:color="auto" w:frame="1"/>
          <w:shd w:val="clear" w:color="auto" w:fill="FFFFFF"/>
        </w:rPr>
        <w:t>legal responsibilities</w:t>
      </w:r>
      <w:r w:rsidR="00012985">
        <w:rPr>
          <w:shd w:val="clear" w:color="auto" w:fill="FFFFFF"/>
        </w:rPr>
        <w:t xml:space="preserve"> are</w:t>
      </w:r>
      <w:r w:rsidRPr="00D571FE">
        <w:rPr>
          <w:shd w:val="clear" w:color="auto" w:fill="FFFFFF"/>
        </w:rPr>
        <w:t xml:space="preserve"> </w:t>
      </w:r>
      <w:r w:rsidR="00AA2BB9">
        <w:rPr>
          <w:shd w:val="clear" w:color="auto" w:fill="FFFFFF"/>
        </w:rPr>
        <w:t>both essentia</w:t>
      </w:r>
      <w:r w:rsidR="001F2DD9">
        <w:rPr>
          <w:shd w:val="clear" w:color="auto" w:fill="FFFFFF"/>
        </w:rPr>
        <w:t>l; i</w:t>
      </w:r>
      <w:r w:rsidRPr="00D571FE">
        <w:rPr>
          <w:shd w:val="clear" w:color="auto" w:fill="FFFFFF"/>
        </w:rPr>
        <w:t>n these responsibilities</w:t>
      </w:r>
      <w:r w:rsidR="006E1287">
        <w:rPr>
          <w:shd w:val="clear" w:color="auto" w:fill="FFFFFF"/>
        </w:rPr>
        <w:t xml:space="preserve">, </w:t>
      </w:r>
      <w:r w:rsidR="00175A6B">
        <w:rPr>
          <w:shd w:val="clear" w:color="auto" w:fill="FFFFFF"/>
        </w:rPr>
        <w:t xml:space="preserve">organisations </w:t>
      </w:r>
      <w:r w:rsidR="00175A6B" w:rsidRPr="00D571FE">
        <w:rPr>
          <w:shd w:val="clear" w:color="auto" w:fill="FFFFFF"/>
        </w:rPr>
        <w:t>are</w:t>
      </w:r>
      <w:r w:rsidRPr="00D571FE">
        <w:rPr>
          <w:shd w:val="clear" w:color="auto" w:fill="FFFFFF"/>
        </w:rPr>
        <w:t xml:space="preserve"> </w:t>
      </w:r>
      <w:r w:rsidR="00175A6B">
        <w:rPr>
          <w:shd w:val="clear" w:color="auto" w:fill="FFFFFF"/>
        </w:rPr>
        <w:t xml:space="preserve">presumed </w:t>
      </w:r>
      <w:r w:rsidR="00175A6B" w:rsidRPr="00D571FE">
        <w:rPr>
          <w:shd w:val="clear" w:color="auto" w:fill="FFFFFF"/>
        </w:rPr>
        <w:t>to</w:t>
      </w:r>
      <w:r w:rsidRPr="00D571FE">
        <w:rPr>
          <w:shd w:val="clear" w:color="auto" w:fill="FFFFFF"/>
        </w:rPr>
        <w:t xml:space="preserve"> obey the law, because the law </w:t>
      </w:r>
      <w:r w:rsidR="00531A29">
        <w:rPr>
          <w:shd w:val="clear" w:color="auto" w:fill="FFFFFF"/>
        </w:rPr>
        <w:t>demonstrates</w:t>
      </w:r>
      <w:r w:rsidRPr="00D571FE">
        <w:rPr>
          <w:shd w:val="clear" w:color="auto" w:fill="FFFFFF"/>
        </w:rPr>
        <w:t xml:space="preserve"> the society regards as accepted or unaccepted</w:t>
      </w:r>
      <w:r w:rsidR="002B7A90">
        <w:rPr>
          <w:shd w:val="clear" w:color="auto" w:fill="FFFFFF"/>
        </w:rPr>
        <w:t xml:space="preserve"> (Fischer, </w:t>
      </w:r>
      <w:r w:rsidR="007729C8">
        <w:rPr>
          <w:shd w:val="clear" w:color="auto" w:fill="FFFFFF"/>
        </w:rPr>
        <w:t>2004).</w:t>
      </w:r>
      <w:r w:rsidR="001B0D95">
        <w:rPr>
          <w:shd w:val="clear" w:color="auto" w:fill="FFFFFF"/>
        </w:rPr>
        <w:t xml:space="preserve"> </w:t>
      </w:r>
      <w:r w:rsidR="00B329F6">
        <w:rPr>
          <w:color w:val="212529"/>
          <w:shd w:val="clear" w:color="auto" w:fill="FFFFFF"/>
        </w:rPr>
        <w:t xml:space="preserve"> </w:t>
      </w:r>
      <w:r w:rsidR="00B329F6">
        <w:rPr>
          <w:shd w:val="clear" w:color="auto" w:fill="FFFFFF"/>
        </w:rPr>
        <w:t>Meanwhile,</w:t>
      </w:r>
      <w:r w:rsidRPr="00D571FE">
        <w:rPr>
          <w:shd w:val="clear" w:color="auto" w:fill="FFFFFF"/>
        </w:rPr>
        <w:t xml:space="preserve"> ethical responsibilities are not </w:t>
      </w:r>
      <w:r w:rsidR="00B329F6">
        <w:rPr>
          <w:shd w:val="clear" w:color="auto" w:fill="FFFFFF"/>
        </w:rPr>
        <w:t>essential</w:t>
      </w:r>
      <w:r w:rsidRPr="00D571FE">
        <w:rPr>
          <w:shd w:val="clear" w:color="auto" w:fill="FFFFFF"/>
        </w:rPr>
        <w:t xml:space="preserve"> </w:t>
      </w:r>
      <w:r w:rsidR="00B329F6">
        <w:rPr>
          <w:shd w:val="clear" w:color="auto" w:fill="FFFFFF"/>
        </w:rPr>
        <w:t>however they are</w:t>
      </w:r>
      <w:r w:rsidRPr="00D571FE">
        <w:rPr>
          <w:shd w:val="clear" w:color="auto" w:fill="FFFFFF"/>
        </w:rPr>
        <w:t xml:space="preserve"> expected by </w:t>
      </w:r>
      <w:r w:rsidR="007A7659" w:rsidRPr="00D571FE">
        <w:rPr>
          <w:shd w:val="clear" w:color="auto" w:fill="FFFFFF"/>
        </w:rPr>
        <w:t>society</w:t>
      </w:r>
      <w:r w:rsidR="007A7659">
        <w:rPr>
          <w:shd w:val="clear" w:color="auto" w:fill="FFFFFF"/>
        </w:rPr>
        <w:t xml:space="preserve"> (</w:t>
      </w:r>
      <w:r w:rsidR="00727856">
        <w:rPr>
          <w:shd w:val="clear" w:color="auto" w:fill="FFFFFF"/>
        </w:rPr>
        <w:t>Simons, 2005).</w:t>
      </w:r>
      <w:r w:rsidR="00744F96">
        <w:rPr>
          <w:shd w:val="clear" w:color="auto" w:fill="FFFFFF"/>
        </w:rPr>
        <w:t xml:space="preserve"> </w:t>
      </w:r>
      <w:r w:rsidRPr="00D571FE">
        <w:rPr>
          <w:shd w:val="clear" w:color="auto" w:fill="FFFFFF"/>
        </w:rPr>
        <w:t>The </w:t>
      </w:r>
      <w:r w:rsidRPr="00D571FE">
        <w:rPr>
          <w:rStyle w:val="Strong"/>
          <w:b w:val="0"/>
          <w:bCs w:val="0"/>
          <w:bdr w:val="none" w:sz="0" w:space="0" w:color="auto" w:frame="1"/>
          <w:shd w:val="clear" w:color="auto" w:fill="FFFFFF"/>
        </w:rPr>
        <w:t>philanthropic</w:t>
      </w:r>
      <w:r w:rsidRPr="00D571FE">
        <w:rPr>
          <w:rStyle w:val="Strong"/>
          <w:bdr w:val="none" w:sz="0" w:space="0" w:color="auto" w:frame="1"/>
          <w:shd w:val="clear" w:color="auto" w:fill="FFFFFF"/>
        </w:rPr>
        <w:t xml:space="preserve"> </w:t>
      </w:r>
      <w:r w:rsidRPr="00D571FE">
        <w:rPr>
          <w:rStyle w:val="Strong"/>
          <w:b w:val="0"/>
          <w:bCs w:val="0"/>
          <w:bdr w:val="none" w:sz="0" w:space="0" w:color="auto" w:frame="1"/>
          <w:shd w:val="clear" w:color="auto" w:fill="FFFFFF"/>
        </w:rPr>
        <w:t>responsibilities</w:t>
      </w:r>
      <w:r w:rsidRPr="00D571FE">
        <w:rPr>
          <w:shd w:val="clear" w:color="auto" w:fill="FFFFFF"/>
        </w:rPr>
        <w:t> </w:t>
      </w:r>
      <w:r w:rsidR="007A7659">
        <w:rPr>
          <w:shd w:val="clear" w:color="auto" w:fill="FFFFFF"/>
        </w:rPr>
        <w:t>are</w:t>
      </w:r>
      <w:r w:rsidRPr="00D571FE">
        <w:rPr>
          <w:shd w:val="clear" w:color="auto" w:fill="FFFFFF"/>
        </w:rPr>
        <w:t xml:space="preserve"> at the top of the pyramid and to improve the quality of life for society is the </w:t>
      </w:r>
      <w:r w:rsidR="00932BBD">
        <w:rPr>
          <w:shd w:val="clear" w:color="auto" w:fill="FFFFFF"/>
        </w:rPr>
        <w:t xml:space="preserve">main </w:t>
      </w:r>
      <w:r w:rsidRPr="00D571FE">
        <w:rPr>
          <w:shd w:val="clear" w:color="auto" w:fill="FFFFFF"/>
        </w:rPr>
        <w:t>aim of these responsibilities</w:t>
      </w:r>
      <w:r w:rsidR="00744F96">
        <w:rPr>
          <w:shd w:val="clear" w:color="auto" w:fill="FFFFFF"/>
        </w:rPr>
        <w:t xml:space="preserve"> (</w:t>
      </w:r>
      <w:r w:rsidR="00744F96" w:rsidRPr="00D571FE">
        <w:rPr>
          <w:shd w:val="clear" w:color="auto" w:fill="FFFFFF"/>
        </w:rPr>
        <w:t>Carroll and Buchholtz</w:t>
      </w:r>
      <w:r w:rsidR="00744F96">
        <w:rPr>
          <w:shd w:val="clear" w:color="auto" w:fill="FFFFFF"/>
        </w:rPr>
        <w:t xml:space="preserve">, </w:t>
      </w:r>
      <w:r w:rsidR="00744F96" w:rsidRPr="00D571FE">
        <w:rPr>
          <w:shd w:val="clear" w:color="auto" w:fill="FFFFFF"/>
        </w:rPr>
        <w:t>2003)</w:t>
      </w:r>
      <w:r w:rsidRPr="00D571FE">
        <w:rPr>
          <w:shd w:val="clear" w:color="auto" w:fill="FFFFFF"/>
        </w:rPr>
        <w:t xml:space="preserve">. </w:t>
      </w:r>
      <w:r w:rsidR="00961E2F">
        <w:rPr>
          <w:shd w:val="clear" w:color="auto" w:fill="FFFFFF"/>
        </w:rPr>
        <w:t xml:space="preserve">Supporting </w:t>
      </w:r>
      <w:r w:rsidRPr="00D571FE">
        <w:rPr>
          <w:shd w:val="clear" w:color="auto" w:fill="FFFFFF"/>
        </w:rPr>
        <w:t xml:space="preserve">the community by providing programs can be </w:t>
      </w:r>
      <w:r w:rsidR="00961E2F">
        <w:rPr>
          <w:shd w:val="clear" w:color="auto" w:fill="FFFFFF"/>
        </w:rPr>
        <w:t xml:space="preserve">an </w:t>
      </w:r>
      <w:r w:rsidRPr="00D571FE">
        <w:rPr>
          <w:shd w:val="clear" w:color="auto" w:fill="FFFFFF"/>
        </w:rPr>
        <w:t>example of philanthropic responsibilitie</w:t>
      </w:r>
      <w:r w:rsidR="00441F37">
        <w:rPr>
          <w:shd w:val="clear" w:color="auto" w:fill="FFFFFF"/>
        </w:rPr>
        <w:t>s</w:t>
      </w:r>
      <w:r w:rsidR="004575A4">
        <w:rPr>
          <w:shd w:val="clear" w:color="auto" w:fill="FFFFFF"/>
        </w:rPr>
        <w:t xml:space="preserve">. </w:t>
      </w:r>
      <w:r w:rsidR="0047590E" w:rsidRPr="0036686C">
        <w:rPr>
          <w:shd w:val="clear" w:color="auto" w:fill="FFFFFF"/>
        </w:rPr>
        <w:t>(Carroll and Buchholtz, 2003).</w:t>
      </w:r>
    </w:p>
    <w:p w14:paraId="516CECC2" w14:textId="77777777" w:rsidR="00C80FB9" w:rsidRPr="008F1282" w:rsidRDefault="00C80FB9" w:rsidP="00C80FB9">
      <w:pPr>
        <w:spacing w:line="480" w:lineRule="auto"/>
        <w:jc w:val="both"/>
        <w:rPr>
          <w:shd w:val="clear" w:color="auto" w:fill="FFFFFF"/>
        </w:rPr>
      </w:pPr>
    </w:p>
    <w:p w14:paraId="5AC3C04B" w14:textId="392B3348" w:rsidR="00C80FB9" w:rsidRDefault="00F96B2F" w:rsidP="004C0BE3">
      <w:pPr>
        <w:spacing w:line="480" w:lineRule="auto"/>
        <w:jc w:val="both"/>
        <w:rPr>
          <w:color w:val="011010"/>
          <w:shd w:val="clear" w:color="auto" w:fill="FFFFFF"/>
        </w:rPr>
      </w:pPr>
      <w:r>
        <w:rPr>
          <w:shd w:val="clear" w:color="auto" w:fill="FFFFFF"/>
        </w:rPr>
        <w:t xml:space="preserve">The </w:t>
      </w:r>
      <w:r w:rsidR="0036686C" w:rsidRPr="00CD5B62">
        <w:rPr>
          <w:color w:val="011010"/>
          <w:shd w:val="clear" w:color="auto" w:fill="FFFFFF"/>
        </w:rPr>
        <w:t xml:space="preserve">Elkington's Triple Bottom Line </w:t>
      </w:r>
      <w:r w:rsidR="00887A41">
        <w:rPr>
          <w:color w:val="011010"/>
          <w:shd w:val="clear" w:color="auto" w:fill="FFFFFF"/>
        </w:rPr>
        <w:t>(19</w:t>
      </w:r>
      <w:r w:rsidR="001F64E8">
        <w:rPr>
          <w:color w:val="011010"/>
          <w:shd w:val="clear" w:color="auto" w:fill="FFFFFF"/>
        </w:rPr>
        <w:t xml:space="preserve">98) </w:t>
      </w:r>
      <w:r w:rsidR="0036686C" w:rsidRPr="00CD5B62">
        <w:rPr>
          <w:color w:val="011010"/>
          <w:shd w:val="clear" w:color="auto" w:fill="FFFFFF"/>
        </w:rPr>
        <w:t xml:space="preserve">model is considered to be an influential model that has </w:t>
      </w:r>
      <w:r w:rsidR="00191954">
        <w:rPr>
          <w:color w:val="011010"/>
          <w:shd w:val="clear" w:color="auto" w:fill="FFFFFF"/>
        </w:rPr>
        <w:t>made it easier to</w:t>
      </w:r>
      <w:r w:rsidR="0036686C" w:rsidRPr="00CD5B62">
        <w:rPr>
          <w:color w:val="011010"/>
          <w:shd w:val="clear" w:color="auto" w:fill="FFFFFF"/>
        </w:rPr>
        <w:t xml:space="preserve"> </w:t>
      </w:r>
      <w:r w:rsidR="00CD5B62" w:rsidRPr="00CD5B62">
        <w:rPr>
          <w:color w:val="011010"/>
          <w:shd w:val="clear" w:color="auto" w:fill="FFFFFF"/>
        </w:rPr>
        <w:t xml:space="preserve">share the </w:t>
      </w:r>
      <w:r w:rsidR="0036686C" w:rsidRPr="00CD5B62">
        <w:rPr>
          <w:color w:val="011010"/>
          <w:shd w:val="clear" w:color="auto" w:fill="FFFFFF"/>
        </w:rPr>
        <w:t>corporate social responsibility agenda.</w:t>
      </w:r>
      <w:r w:rsidR="00364FCB">
        <w:rPr>
          <w:color w:val="011010"/>
          <w:shd w:val="clear" w:color="auto" w:fill="FFFFFF"/>
        </w:rPr>
        <w:t xml:space="preserve"> This model encourages the assessment </w:t>
      </w:r>
      <w:r w:rsidR="00B2460C">
        <w:rPr>
          <w:color w:val="011010"/>
          <w:shd w:val="clear" w:color="auto" w:fill="FFFFFF"/>
        </w:rPr>
        <w:t>of the performance of a business based on three areas: profit, people and planet</w:t>
      </w:r>
      <w:r w:rsidR="003E04D2">
        <w:rPr>
          <w:color w:val="011010"/>
          <w:shd w:val="clear" w:color="auto" w:fill="FFFFFF"/>
        </w:rPr>
        <w:t xml:space="preserve"> </w:t>
      </w:r>
      <w:r w:rsidR="003E04D2">
        <w:rPr>
          <w:color w:val="011010"/>
          <w:shd w:val="clear" w:color="auto" w:fill="FFFFFF"/>
        </w:rPr>
        <w:lastRenderedPageBreak/>
        <w:t>(</w:t>
      </w:r>
      <w:r w:rsidR="003E04D2" w:rsidRPr="00CD5B62">
        <w:rPr>
          <w:color w:val="011010"/>
          <w:shd w:val="clear" w:color="auto" w:fill="FFFFFF"/>
        </w:rPr>
        <w:t>Elkington</w:t>
      </w:r>
      <w:r w:rsidR="003E04D2">
        <w:rPr>
          <w:color w:val="011010"/>
          <w:shd w:val="clear" w:color="auto" w:fill="FFFFFF"/>
        </w:rPr>
        <w:t>, 1998).</w:t>
      </w:r>
      <w:r w:rsidR="00462F12">
        <w:rPr>
          <w:color w:val="011010"/>
          <w:shd w:val="clear" w:color="auto" w:fill="FFFFFF"/>
        </w:rPr>
        <w:t xml:space="preserve"> The benefits of this particular model are that, businesses are more encourage</w:t>
      </w:r>
      <w:r>
        <w:rPr>
          <w:color w:val="011010"/>
          <w:shd w:val="clear" w:color="auto" w:fill="FFFFFF"/>
        </w:rPr>
        <w:t xml:space="preserve">d </w:t>
      </w:r>
      <w:r w:rsidR="00462F12">
        <w:rPr>
          <w:color w:val="011010"/>
          <w:shd w:val="clear" w:color="auto" w:fill="FFFFFF"/>
        </w:rPr>
        <w:t>to think</w:t>
      </w:r>
      <w:r w:rsidR="00433AF3">
        <w:rPr>
          <w:color w:val="011010"/>
          <w:shd w:val="clear" w:color="auto" w:fill="FFFFFF"/>
        </w:rPr>
        <w:t xml:space="preserve"> above</w:t>
      </w:r>
      <w:r w:rsidR="00462F12">
        <w:rPr>
          <w:color w:val="011010"/>
          <w:shd w:val="clear" w:color="auto" w:fill="FFFFFF"/>
        </w:rPr>
        <w:t xml:space="preserve"> a narrow measure of performance, it </w:t>
      </w:r>
      <w:r w:rsidR="008B7C91">
        <w:rPr>
          <w:color w:val="011010"/>
          <w:shd w:val="clear" w:color="auto" w:fill="FFFFFF"/>
        </w:rPr>
        <w:t>motivates CSR</w:t>
      </w:r>
      <w:r w:rsidR="00462F12">
        <w:rPr>
          <w:color w:val="011010"/>
          <w:shd w:val="clear" w:color="auto" w:fill="FFFFFF"/>
        </w:rPr>
        <w:t xml:space="preserve"> reporting and it supports measurement of environmental impact</w:t>
      </w:r>
      <w:r w:rsidR="00D9623B">
        <w:rPr>
          <w:color w:val="011010"/>
          <w:shd w:val="clear" w:color="auto" w:fill="FFFFFF"/>
        </w:rPr>
        <w:t>. However, this model has also few disadvantages, for example, it is hard to rely on and it consistently measures people and planet bottom-line</w:t>
      </w:r>
      <w:r w:rsidR="00035A6F">
        <w:rPr>
          <w:color w:val="011010"/>
          <w:shd w:val="clear" w:color="auto" w:fill="FFFFFF"/>
        </w:rPr>
        <w:t>s</w:t>
      </w:r>
      <w:r w:rsidR="00B45AC9">
        <w:rPr>
          <w:color w:val="011010"/>
          <w:shd w:val="clear" w:color="auto" w:fill="FFFFFF"/>
        </w:rPr>
        <w:t xml:space="preserve"> (Guth</w:t>
      </w:r>
      <w:r w:rsidR="00D67CD5">
        <w:rPr>
          <w:color w:val="011010"/>
          <w:shd w:val="clear" w:color="auto" w:fill="FFFFFF"/>
        </w:rPr>
        <w:t>rie, 2008).</w:t>
      </w:r>
      <w:r w:rsidR="00ED6389">
        <w:rPr>
          <w:color w:val="011010"/>
          <w:shd w:val="clear" w:color="auto" w:fill="FFFFFF"/>
        </w:rPr>
        <w:t xml:space="preserve"> </w:t>
      </w:r>
      <w:r w:rsidR="00456D9A">
        <w:rPr>
          <w:color w:val="011010"/>
          <w:shd w:val="clear" w:color="auto" w:fill="FFFFFF"/>
        </w:rPr>
        <w:t xml:space="preserve"> </w:t>
      </w:r>
    </w:p>
    <w:p w14:paraId="22B4D3B7" w14:textId="79882BBA" w:rsidR="006964F0" w:rsidRPr="004C0BE3" w:rsidRDefault="00F96B2F" w:rsidP="004C0BE3">
      <w:pPr>
        <w:spacing w:line="480" w:lineRule="auto"/>
        <w:jc w:val="both"/>
        <w:rPr>
          <w:color w:val="011010"/>
          <w:shd w:val="clear" w:color="auto" w:fill="FFFFFF"/>
        </w:rPr>
      </w:pPr>
      <w:r w:rsidRPr="004C0BE3">
        <w:rPr>
          <w:color w:val="000000" w:themeColor="text1"/>
          <w:shd w:val="clear" w:color="auto" w:fill="FFFFFF"/>
        </w:rPr>
        <w:t>Car</w:t>
      </w:r>
      <w:r w:rsidR="00075B89">
        <w:rPr>
          <w:color w:val="000000" w:themeColor="text1"/>
          <w:shd w:val="clear" w:color="auto" w:fill="FFFFFF"/>
        </w:rPr>
        <w:t>rol</w:t>
      </w:r>
      <w:r w:rsidRPr="004C0BE3">
        <w:rPr>
          <w:color w:val="000000" w:themeColor="text1"/>
          <w:shd w:val="clear" w:color="auto" w:fill="FFFFFF"/>
        </w:rPr>
        <w:t xml:space="preserve">l </w:t>
      </w:r>
      <w:r w:rsidR="00FF32B7" w:rsidRPr="00FF32B7">
        <w:rPr>
          <w:color w:val="FFFFFF" w:themeColor="background1"/>
          <w:shd w:val="clear" w:color="auto" w:fill="FFFFFF"/>
        </w:rPr>
        <w:t>“</w:t>
      </w:r>
      <w:r w:rsidR="0028191B">
        <w:rPr>
          <w:color w:val="000000" w:themeColor="text1"/>
          <w:shd w:val="clear" w:color="auto" w:fill="FFFFFF"/>
        </w:rPr>
        <w:t>noted that</w:t>
      </w:r>
      <w:r w:rsidRPr="004C0BE3">
        <w:rPr>
          <w:color w:val="000000" w:themeColor="text1"/>
          <w:shd w:val="clear" w:color="auto" w:fill="FFFFFF"/>
        </w:rPr>
        <w:t xml:space="preserve"> the responsibility of corporate </w:t>
      </w:r>
      <w:r w:rsidR="00C425E7">
        <w:rPr>
          <w:color w:val="000000" w:themeColor="text1"/>
          <w:shd w:val="clear" w:color="auto" w:fill="FFFFFF"/>
        </w:rPr>
        <w:t>in relation to</w:t>
      </w:r>
      <w:r w:rsidRPr="004C0BE3">
        <w:rPr>
          <w:color w:val="000000" w:themeColor="text1"/>
          <w:shd w:val="clear" w:color="auto" w:fill="FFFFFF"/>
        </w:rPr>
        <w:t xml:space="preserve"> all the stakeholders (shareholders and other stakeholders)</w:t>
      </w:r>
      <w:r w:rsidR="00506974" w:rsidRPr="004C0BE3">
        <w:rPr>
          <w:color w:val="000000" w:themeColor="text1"/>
          <w:shd w:val="clear" w:color="auto" w:fill="FFFFFF"/>
        </w:rPr>
        <w:t xml:space="preserve"> and t</w:t>
      </w:r>
      <w:r w:rsidRPr="004C0BE3">
        <w:rPr>
          <w:color w:val="000000" w:themeColor="text1"/>
          <w:shd w:val="clear" w:color="auto" w:fill="FFFFFF"/>
        </w:rPr>
        <w:t xml:space="preserve">he </w:t>
      </w:r>
      <w:r w:rsidR="004B41ED">
        <w:rPr>
          <w:color w:val="000000" w:themeColor="text1"/>
          <w:shd w:val="clear" w:color="auto" w:fill="FFFFFF"/>
        </w:rPr>
        <w:t xml:space="preserve">perception </w:t>
      </w:r>
      <w:r w:rsidRPr="004C0BE3">
        <w:rPr>
          <w:color w:val="000000" w:themeColor="text1"/>
          <w:shd w:val="clear" w:color="auto" w:fill="FFFFFF"/>
        </w:rPr>
        <w:t xml:space="preserve">of </w:t>
      </w:r>
      <w:r w:rsidR="004B41ED">
        <w:rPr>
          <w:color w:val="000000" w:themeColor="text1"/>
          <w:shd w:val="clear" w:color="auto" w:fill="FFFFFF"/>
        </w:rPr>
        <w:t xml:space="preserve">the </w:t>
      </w:r>
      <w:r w:rsidRPr="004C0BE3">
        <w:rPr>
          <w:color w:val="000000" w:themeColor="text1"/>
          <w:shd w:val="clear" w:color="auto" w:fill="FFFFFF"/>
        </w:rPr>
        <w:t xml:space="preserve">Triple </w:t>
      </w:r>
      <w:r w:rsidR="00B45DCF" w:rsidRPr="004C0BE3">
        <w:rPr>
          <w:color w:val="000000" w:themeColor="text1"/>
          <w:shd w:val="clear" w:color="auto" w:fill="FFFFFF"/>
        </w:rPr>
        <w:t>Bottom Line</w:t>
      </w:r>
      <w:r w:rsidRPr="004C0BE3">
        <w:rPr>
          <w:color w:val="000000" w:themeColor="text1"/>
          <w:shd w:val="clear" w:color="auto" w:fill="FFFFFF"/>
        </w:rPr>
        <w:t xml:space="preserve"> </w:t>
      </w:r>
      <w:r w:rsidR="00CF41FE">
        <w:rPr>
          <w:color w:val="000000" w:themeColor="text1"/>
          <w:shd w:val="clear" w:color="auto" w:fill="FFFFFF"/>
        </w:rPr>
        <w:t>fundamentally</w:t>
      </w:r>
      <w:r w:rsidRPr="004C0BE3">
        <w:rPr>
          <w:color w:val="000000" w:themeColor="text1"/>
          <w:shd w:val="clear" w:color="auto" w:fill="FFFFFF"/>
        </w:rPr>
        <w:t xml:space="preserve"> points towards corporate sustainability by </w:t>
      </w:r>
      <w:r w:rsidR="009373BD">
        <w:rPr>
          <w:color w:val="000000" w:themeColor="text1"/>
          <w:shd w:val="clear" w:color="auto" w:fill="FFFFFF"/>
        </w:rPr>
        <w:t xml:space="preserve">paying particular </w:t>
      </w:r>
      <w:r w:rsidR="00AF24B6">
        <w:rPr>
          <w:color w:val="000000" w:themeColor="text1"/>
          <w:shd w:val="clear" w:color="auto" w:fill="FFFFFF"/>
        </w:rPr>
        <w:t xml:space="preserve">attention </w:t>
      </w:r>
      <w:r w:rsidR="00AF24B6" w:rsidRPr="004C0BE3">
        <w:rPr>
          <w:color w:val="000000" w:themeColor="text1"/>
          <w:shd w:val="clear" w:color="auto" w:fill="FFFFFF"/>
        </w:rPr>
        <w:t>of</w:t>
      </w:r>
      <w:r w:rsidRPr="004C0BE3">
        <w:rPr>
          <w:color w:val="000000" w:themeColor="text1"/>
          <w:shd w:val="clear" w:color="auto" w:fill="FFFFFF"/>
        </w:rPr>
        <w:t xml:space="preserve"> People (</w:t>
      </w:r>
      <w:r w:rsidR="006036E1" w:rsidRPr="004C0BE3">
        <w:rPr>
          <w:color w:val="000000" w:themeColor="text1"/>
          <w:shd w:val="clear" w:color="auto" w:fill="FFFFFF"/>
        </w:rPr>
        <w:t>society)</w:t>
      </w:r>
      <w:r w:rsidRPr="004C0BE3">
        <w:rPr>
          <w:color w:val="000000" w:themeColor="text1"/>
          <w:shd w:val="clear" w:color="auto" w:fill="FFFFFF"/>
        </w:rPr>
        <w:t xml:space="preserve">, </w:t>
      </w:r>
      <w:r w:rsidR="006036E1" w:rsidRPr="004C0BE3">
        <w:rPr>
          <w:color w:val="000000" w:themeColor="text1"/>
          <w:shd w:val="clear" w:color="auto" w:fill="FFFFFF"/>
        </w:rPr>
        <w:t>Planet (environment)</w:t>
      </w:r>
      <w:r w:rsidRPr="004C0BE3">
        <w:rPr>
          <w:color w:val="000000" w:themeColor="text1"/>
          <w:shd w:val="clear" w:color="auto" w:fill="FFFFFF"/>
        </w:rPr>
        <w:t xml:space="preserve"> and Profit </w:t>
      </w:r>
      <w:r w:rsidR="006036E1" w:rsidRPr="004C0BE3">
        <w:rPr>
          <w:color w:val="000000" w:themeColor="text1"/>
          <w:shd w:val="clear" w:color="auto" w:fill="FFFFFF"/>
        </w:rPr>
        <w:t>(economy)</w:t>
      </w:r>
      <w:r w:rsidRPr="004C0BE3">
        <w:rPr>
          <w:color w:val="000000" w:themeColor="text1"/>
          <w:shd w:val="clear" w:color="auto" w:fill="FFFFFF"/>
        </w:rPr>
        <w:t xml:space="preserve">. The </w:t>
      </w:r>
      <w:r w:rsidR="00AF24B6">
        <w:rPr>
          <w:color w:val="000000" w:themeColor="text1"/>
          <w:shd w:val="clear" w:color="auto" w:fill="FFFFFF"/>
        </w:rPr>
        <w:t xml:space="preserve">risks and threats </w:t>
      </w:r>
      <w:r w:rsidRPr="004C0BE3">
        <w:rPr>
          <w:color w:val="000000" w:themeColor="text1"/>
          <w:shd w:val="clear" w:color="auto" w:fill="FFFFFF"/>
        </w:rPr>
        <w:t xml:space="preserve">of unsustainability </w:t>
      </w:r>
      <w:r w:rsidR="007A5403">
        <w:rPr>
          <w:color w:val="000000" w:themeColor="text1"/>
          <w:shd w:val="clear" w:color="auto" w:fill="FFFFFF"/>
        </w:rPr>
        <w:t>emerge</w:t>
      </w:r>
      <w:r w:rsidRPr="004C0BE3">
        <w:rPr>
          <w:color w:val="000000" w:themeColor="text1"/>
          <w:shd w:val="clear" w:color="auto" w:fill="FFFFFF"/>
        </w:rPr>
        <w:t xml:space="preserve"> on account of </w:t>
      </w:r>
      <w:r w:rsidR="00BA4FC6">
        <w:rPr>
          <w:color w:val="000000" w:themeColor="text1"/>
          <w:shd w:val="clear" w:color="auto" w:fill="FFFFFF"/>
        </w:rPr>
        <w:t>poor</w:t>
      </w:r>
      <w:r w:rsidRPr="004C0BE3">
        <w:rPr>
          <w:color w:val="000000" w:themeColor="text1"/>
          <w:shd w:val="clear" w:color="auto" w:fill="FFFFFF"/>
        </w:rPr>
        <w:t xml:space="preserve"> assessment of social</w:t>
      </w:r>
      <w:r w:rsidR="00BA4FC6">
        <w:rPr>
          <w:color w:val="000000" w:themeColor="text1"/>
          <w:shd w:val="clear" w:color="auto" w:fill="FFFFFF"/>
        </w:rPr>
        <w:t xml:space="preserve">, </w:t>
      </w:r>
      <w:r w:rsidRPr="004C0BE3">
        <w:rPr>
          <w:color w:val="000000" w:themeColor="text1"/>
          <w:shd w:val="clear" w:color="auto" w:fill="FFFFFF"/>
        </w:rPr>
        <w:t>environmental and economic aspect of busines</w:t>
      </w:r>
      <w:r w:rsidR="00075B89">
        <w:rPr>
          <w:color w:val="000000" w:themeColor="text1"/>
          <w:shd w:val="clear" w:color="auto" w:fill="FFFFFF"/>
        </w:rPr>
        <w:t>s (Norman, 2004).</w:t>
      </w:r>
      <w:r w:rsidRPr="004C0BE3">
        <w:rPr>
          <w:color w:val="000000" w:themeColor="text1"/>
          <w:shd w:val="clear" w:color="auto" w:fill="FFFFFF"/>
        </w:rPr>
        <w:t xml:space="preserve"> </w:t>
      </w:r>
      <w:r w:rsidR="009564C7" w:rsidRPr="004C0BE3">
        <w:rPr>
          <w:color w:val="000000" w:themeColor="text1"/>
          <w:shd w:val="clear" w:color="auto" w:fill="FFFFFF"/>
        </w:rPr>
        <w:t>T</w:t>
      </w:r>
      <w:r w:rsidRPr="004C0BE3">
        <w:rPr>
          <w:color w:val="000000" w:themeColor="text1"/>
          <w:shd w:val="clear" w:color="auto" w:fill="FFFFFF"/>
        </w:rPr>
        <w:t xml:space="preserve">hat </w:t>
      </w:r>
      <w:r w:rsidR="009771FC">
        <w:rPr>
          <w:color w:val="000000" w:themeColor="text1"/>
          <w:shd w:val="clear" w:color="auto" w:fill="FFFFFF"/>
        </w:rPr>
        <w:t xml:space="preserve">main </w:t>
      </w:r>
      <w:r w:rsidRPr="004C0BE3">
        <w:rPr>
          <w:color w:val="000000" w:themeColor="text1"/>
          <w:shd w:val="clear" w:color="auto" w:fill="FFFFFF"/>
        </w:rPr>
        <w:t>issues of governance and sustainability m</w:t>
      </w:r>
      <w:r w:rsidR="009771FC">
        <w:rPr>
          <w:color w:val="000000" w:themeColor="text1"/>
          <w:shd w:val="clear" w:color="auto" w:fill="FFFFFF"/>
        </w:rPr>
        <w:t>ight</w:t>
      </w:r>
      <w:r w:rsidRPr="004C0BE3">
        <w:rPr>
          <w:color w:val="000000" w:themeColor="text1"/>
          <w:shd w:val="clear" w:color="auto" w:fill="FFFFFF"/>
        </w:rPr>
        <w:t xml:space="preserve"> be</w:t>
      </w:r>
      <w:r w:rsidR="009771FC">
        <w:rPr>
          <w:color w:val="000000" w:themeColor="text1"/>
          <w:shd w:val="clear" w:color="auto" w:fill="FFFFFF"/>
        </w:rPr>
        <w:t xml:space="preserve"> </w:t>
      </w:r>
      <w:r w:rsidR="00A71934">
        <w:rPr>
          <w:color w:val="000000" w:themeColor="text1"/>
          <w:shd w:val="clear" w:color="auto" w:fill="FFFFFF"/>
        </w:rPr>
        <w:t xml:space="preserve">both </w:t>
      </w:r>
      <w:r w:rsidR="00A71934" w:rsidRPr="004C0BE3">
        <w:rPr>
          <w:color w:val="000000" w:themeColor="text1"/>
          <w:shd w:val="clear" w:color="auto" w:fill="FFFFFF"/>
        </w:rPr>
        <w:t>strategically</w:t>
      </w:r>
      <w:r w:rsidRPr="004C0BE3">
        <w:rPr>
          <w:color w:val="000000" w:themeColor="text1"/>
          <w:shd w:val="clear" w:color="auto" w:fill="FFFFFF"/>
        </w:rPr>
        <w:t xml:space="preserve"> combined, </w:t>
      </w:r>
      <w:r w:rsidR="009771FC">
        <w:rPr>
          <w:color w:val="000000" w:themeColor="text1"/>
          <w:shd w:val="clear" w:color="auto" w:fill="FFFFFF"/>
        </w:rPr>
        <w:t xml:space="preserve">in order to </w:t>
      </w:r>
      <w:r w:rsidRPr="004C0BE3">
        <w:rPr>
          <w:color w:val="000000" w:themeColor="text1"/>
          <w:shd w:val="clear" w:color="auto" w:fill="FFFFFF"/>
        </w:rPr>
        <w:t>build up corporate brand image and to create stakeholders' value</w:t>
      </w:r>
      <w:r w:rsidR="00F02DF3">
        <w:rPr>
          <w:color w:val="000000" w:themeColor="text1"/>
          <w:shd w:val="clear" w:color="auto" w:fill="FFFFFF"/>
        </w:rPr>
        <w:t xml:space="preserve"> (</w:t>
      </w:r>
      <w:r w:rsidR="00EA32D9">
        <w:rPr>
          <w:color w:val="000000" w:themeColor="text1"/>
          <w:shd w:val="clear" w:color="auto" w:fill="FFFFFF"/>
        </w:rPr>
        <w:t>Norman, 2004).</w:t>
      </w:r>
      <w:r w:rsidR="00FF32B7" w:rsidRPr="00FF32B7">
        <w:rPr>
          <w:color w:val="FFFFFF" w:themeColor="background1"/>
          <w:shd w:val="clear" w:color="auto" w:fill="FFFFFF"/>
        </w:rPr>
        <w:t>”</w:t>
      </w:r>
    </w:p>
    <w:p w14:paraId="0E2ADE7D" w14:textId="77777777" w:rsidR="006964F0" w:rsidRDefault="006964F0" w:rsidP="00ED6389">
      <w:pPr>
        <w:spacing w:line="480" w:lineRule="auto"/>
        <w:jc w:val="both"/>
        <w:rPr>
          <w:color w:val="011010"/>
          <w:shd w:val="clear" w:color="auto" w:fill="FFFFFF"/>
        </w:rPr>
      </w:pPr>
    </w:p>
    <w:p w14:paraId="1DA60E12" w14:textId="77777777" w:rsidR="00617279" w:rsidRDefault="00F96B2F" w:rsidP="00394499">
      <w:pPr>
        <w:spacing w:line="480" w:lineRule="auto"/>
        <w:jc w:val="both"/>
        <w:rPr>
          <w:rFonts w:eastAsiaTheme="minorHAnsi"/>
          <w:lang w:eastAsia="en-US"/>
        </w:rPr>
      </w:pPr>
      <w:r w:rsidRPr="002D2222">
        <w:rPr>
          <w:color w:val="000000" w:themeColor="text1"/>
          <w:spacing w:val="-2"/>
          <w:shd w:val="clear" w:color="auto" w:fill="FFFFFF"/>
        </w:rPr>
        <w:t>R. Edward Freeman and Milton Friedman </w:t>
      </w:r>
      <w:r>
        <w:rPr>
          <w:color w:val="000000" w:themeColor="text1"/>
          <w:spacing w:val="-2"/>
          <w:shd w:val="clear" w:color="auto" w:fill="FFFFFF"/>
        </w:rPr>
        <w:t>both have different views as to what the responsibilities of a business should be</w:t>
      </w:r>
      <w:r w:rsidR="00036BC8">
        <w:rPr>
          <w:color w:val="000000" w:themeColor="text1"/>
          <w:spacing w:val="-2"/>
          <w:shd w:val="clear" w:color="auto" w:fill="FFFFFF"/>
        </w:rPr>
        <w:t xml:space="preserve"> (Hillman,</w:t>
      </w:r>
      <w:r w:rsidR="00E02011">
        <w:rPr>
          <w:color w:val="000000" w:themeColor="text1"/>
          <w:spacing w:val="-2"/>
          <w:shd w:val="clear" w:color="auto" w:fill="FFFFFF"/>
        </w:rPr>
        <w:t xml:space="preserve"> 2001).</w:t>
      </w:r>
      <w:r>
        <w:rPr>
          <w:color w:val="000000" w:themeColor="text1"/>
          <w:spacing w:val="-2"/>
          <w:shd w:val="clear" w:color="auto" w:fill="FFFFFF"/>
        </w:rPr>
        <w:t xml:space="preserve"> </w:t>
      </w:r>
      <w:r w:rsidR="00B34A2E">
        <w:rPr>
          <w:rFonts w:eastAsiaTheme="minorHAnsi"/>
          <w:lang w:eastAsia="en-US"/>
        </w:rPr>
        <w:t>Freeman (1984) believes that any individual or a company that has a 'stake' in the organisation should participate in business decisions. On the contrary, Friedman believes that businesses are only responsible for those that own stock in the business, the owners or stockholders (Hansen, 2010).</w:t>
      </w:r>
      <w:r w:rsidR="00456D9A">
        <w:rPr>
          <w:rFonts w:eastAsiaTheme="minorHAnsi"/>
          <w:lang w:eastAsia="en-US"/>
        </w:rPr>
        <w:t xml:space="preserve"> </w:t>
      </w:r>
      <w:r w:rsidR="00456D9A">
        <w:rPr>
          <w:color w:val="011010"/>
          <w:shd w:val="clear" w:color="auto" w:fill="FFFFFF"/>
        </w:rPr>
        <w:t xml:space="preserve"> </w:t>
      </w:r>
      <w:r w:rsidR="00633CA1" w:rsidRPr="00633CA1">
        <w:rPr>
          <w:rFonts w:eastAsiaTheme="minorHAnsi"/>
          <w:lang w:eastAsia="en-US"/>
        </w:rPr>
        <w:t>Organisations</w:t>
      </w:r>
      <w:r w:rsidR="00DB5D6C" w:rsidRPr="00633CA1">
        <w:rPr>
          <w:rFonts w:eastAsiaTheme="minorHAnsi"/>
          <w:lang w:eastAsia="en-US"/>
        </w:rPr>
        <w:t xml:space="preserve"> </w:t>
      </w:r>
      <w:r w:rsidR="00633CA1" w:rsidRPr="00633CA1">
        <w:rPr>
          <w:rFonts w:eastAsiaTheme="minorHAnsi"/>
          <w:lang w:eastAsia="en-US"/>
        </w:rPr>
        <w:t xml:space="preserve">used to be </w:t>
      </w:r>
      <w:r w:rsidR="00DB5D6C" w:rsidRPr="00633CA1">
        <w:rPr>
          <w:rFonts w:eastAsiaTheme="minorHAnsi"/>
          <w:lang w:eastAsia="en-US"/>
        </w:rPr>
        <w:t xml:space="preserve">only </w:t>
      </w:r>
      <w:r w:rsidR="00633CA1" w:rsidRPr="00633CA1">
        <w:rPr>
          <w:rFonts w:eastAsiaTheme="minorHAnsi"/>
          <w:lang w:eastAsia="en-US"/>
        </w:rPr>
        <w:t xml:space="preserve">responsible </w:t>
      </w:r>
      <w:r w:rsidR="00DB5D6C" w:rsidRPr="00633CA1">
        <w:rPr>
          <w:rFonts w:eastAsiaTheme="minorHAnsi"/>
          <w:lang w:eastAsia="en-US"/>
        </w:rPr>
        <w:t xml:space="preserve">to their </w:t>
      </w:r>
      <w:r w:rsidR="00016D79" w:rsidRPr="00633CA1">
        <w:rPr>
          <w:rFonts w:eastAsiaTheme="minorHAnsi"/>
          <w:lang w:eastAsia="en-US"/>
        </w:rPr>
        <w:t xml:space="preserve">shareholders, but </w:t>
      </w:r>
      <w:r w:rsidR="00DB5D6C" w:rsidRPr="00633CA1">
        <w:rPr>
          <w:rFonts w:eastAsiaTheme="minorHAnsi"/>
          <w:lang w:eastAsia="en-US"/>
        </w:rPr>
        <w:t xml:space="preserve">this has </w:t>
      </w:r>
      <w:r w:rsidR="00633CA1" w:rsidRPr="00633CA1">
        <w:rPr>
          <w:rFonts w:eastAsiaTheme="minorHAnsi"/>
          <w:lang w:eastAsia="en-US"/>
        </w:rPr>
        <w:t xml:space="preserve">seen a drastic change in the past </w:t>
      </w:r>
      <w:r w:rsidR="00DB5D6C" w:rsidRPr="00633CA1">
        <w:rPr>
          <w:rFonts w:eastAsiaTheme="minorHAnsi"/>
          <w:lang w:eastAsia="en-US"/>
        </w:rPr>
        <w:t>years</w:t>
      </w:r>
      <w:r w:rsidR="000823CE">
        <w:rPr>
          <w:rFonts w:eastAsiaTheme="minorHAnsi"/>
          <w:lang w:eastAsia="en-US"/>
        </w:rPr>
        <w:t xml:space="preserve"> (</w:t>
      </w:r>
      <w:r w:rsidR="00955274">
        <w:rPr>
          <w:rFonts w:eastAsiaTheme="minorHAnsi"/>
          <w:lang w:eastAsia="en-US"/>
        </w:rPr>
        <w:t>Peter,</w:t>
      </w:r>
      <w:r w:rsidR="006D41E5">
        <w:rPr>
          <w:rFonts w:eastAsiaTheme="minorHAnsi"/>
          <w:lang w:eastAsia="en-US"/>
        </w:rPr>
        <w:t xml:space="preserve"> 1990</w:t>
      </w:r>
      <w:r w:rsidR="000823CE">
        <w:rPr>
          <w:rFonts w:eastAsiaTheme="minorHAnsi"/>
          <w:lang w:eastAsia="en-US"/>
        </w:rPr>
        <w:t>).</w:t>
      </w:r>
      <w:r w:rsidR="00ED6389">
        <w:rPr>
          <w:rFonts w:eastAsiaTheme="minorHAnsi"/>
          <w:lang w:eastAsia="en-US"/>
        </w:rPr>
        <w:t xml:space="preserve"> </w:t>
      </w:r>
      <w:r w:rsidR="000823CE">
        <w:rPr>
          <w:rFonts w:eastAsiaTheme="minorHAnsi"/>
          <w:lang w:eastAsia="en-US"/>
        </w:rPr>
        <w:t xml:space="preserve"> </w:t>
      </w:r>
      <w:r w:rsidR="00DB5D6C" w:rsidRPr="00F40719">
        <w:rPr>
          <w:rFonts w:eastAsiaTheme="minorHAnsi"/>
          <w:lang w:eastAsia="en-US"/>
        </w:rPr>
        <w:t xml:space="preserve">Many </w:t>
      </w:r>
      <w:r w:rsidR="003F0D83" w:rsidRPr="00F40719">
        <w:rPr>
          <w:rFonts w:eastAsiaTheme="minorHAnsi"/>
          <w:lang w:eastAsia="en-US"/>
        </w:rPr>
        <w:t xml:space="preserve">associations </w:t>
      </w:r>
      <w:r w:rsidR="00DB5D6C" w:rsidRPr="00F40719">
        <w:rPr>
          <w:rFonts w:eastAsiaTheme="minorHAnsi"/>
          <w:lang w:eastAsia="en-US"/>
        </w:rPr>
        <w:t>have</w:t>
      </w:r>
      <w:r w:rsidR="00AB3BBE">
        <w:rPr>
          <w:rFonts w:eastAsiaTheme="minorHAnsi"/>
          <w:lang w:eastAsia="en-US"/>
        </w:rPr>
        <w:t xml:space="preserve"> </w:t>
      </w:r>
      <w:r w:rsidR="003819AE">
        <w:rPr>
          <w:rFonts w:eastAsiaTheme="minorHAnsi"/>
          <w:lang w:eastAsia="en-US"/>
        </w:rPr>
        <w:t xml:space="preserve">now </w:t>
      </w:r>
      <w:r w:rsidR="003819AE" w:rsidRPr="00F40719">
        <w:rPr>
          <w:rFonts w:eastAsiaTheme="minorHAnsi"/>
          <w:lang w:eastAsia="en-US"/>
        </w:rPr>
        <w:t>initiated</w:t>
      </w:r>
      <w:r w:rsidR="0077143B" w:rsidRPr="00F40719">
        <w:rPr>
          <w:rFonts w:eastAsiaTheme="minorHAnsi"/>
          <w:lang w:eastAsia="en-US"/>
        </w:rPr>
        <w:t xml:space="preserve"> </w:t>
      </w:r>
      <w:r w:rsidR="00DB5D6C" w:rsidRPr="00F40719">
        <w:rPr>
          <w:rFonts w:eastAsiaTheme="minorHAnsi"/>
          <w:lang w:eastAsia="en-US"/>
        </w:rPr>
        <w:t>to accept the fact that</w:t>
      </w:r>
      <w:r w:rsidR="00F40719">
        <w:rPr>
          <w:rFonts w:eastAsiaTheme="minorHAnsi"/>
          <w:lang w:eastAsia="en-US"/>
        </w:rPr>
        <w:t xml:space="preserve">, </w:t>
      </w:r>
      <w:r w:rsidR="008543FB" w:rsidRPr="00F40719">
        <w:rPr>
          <w:rFonts w:eastAsiaTheme="minorHAnsi"/>
          <w:lang w:eastAsia="en-US"/>
        </w:rPr>
        <w:t>in the business environment</w:t>
      </w:r>
      <w:r w:rsidR="00DB5D6C" w:rsidRPr="00F40719">
        <w:rPr>
          <w:rFonts w:eastAsiaTheme="minorHAnsi"/>
          <w:lang w:eastAsia="en-US"/>
        </w:rPr>
        <w:t xml:space="preserve"> the </w:t>
      </w:r>
      <w:r w:rsidR="008F017A" w:rsidRPr="00F40719">
        <w:rPr>
          <w:rFonts w:eastAsiaTheme="minorHAnsi"/>
          <w:lang w:eastAsia="en-US"/>
        </w:rPr>
        <w:t xml:space="preserve">organisations </w:t>
      </w:r>
      <w:r w:rsidR="006D41E5" w:rsidRPr="00F40719">
        <w:rPr>
          <w:rFonts w:eastAsiaTheme="minorHAnsi"/>
          <w:lang w:eastAsia="en-US"/>
        </w:rPr>
        <w:t>are</w:t>
      </w:r>
      <w:r w:rsidR="00DB5D6C" w:rsidRPr="00F40719">
        <w:rPr>
          <w:rFonts w:eastAsiaTheme="minorHAnsi"/>
          <w:lang w:eastAsia="en-US"/>
        </w:rPr>
        <w:t xml:space="preserve"> also </w:t>
      </w:r>
      <w:r w:rsidR="00550D4A" w:rsidRPr="00F40719">
        <w:rPr>
          <w:rFonts w:eastAsiaTheme="minorHAnsi"/>
          <w:lang w:eastAsia="en-US"/>
        </w:rPr>
        <w:t>obliged</w:t>
      </w:r>
      <w:r w:rsidR="00DB5D6C" w:rsidRPr="00F40719">
        <w:rPr>
          <w:rFonts w:eastAsiaTheme="minorHAnsi"/>
          <w:lang w:eastAsia="en-US"/>
        </w:rPr>
        <w:t xml:space="preserve"> to many other constituents</w:t>
      </w:r>
      <w:r w:rsidR="0012680C">
        <w:rPr>
          <w:rFonts w:eastAsiaTheme="minorHAnsi"/>
          <w:lang w:eastAsia="en-US"/>
        </w:rPr>
        <w:t xml:space="preserve"> (</w:t>
      </w:r>
      <w:r w:rsidR="000823CE">
        <w:rPr>
          <w:rFonts w:eastAsiaTheme="minorHAnsi"/>
          <w:lang w:eastAsia="en-US"/>
        </w:rPr>
        <w:t xml:space="preserve">Gray, </w:t>
      </w:r>
      <w:r w:rsidR="0012680C">
        <w:rPr>
          <w:rFonts w:eastAsiaTheme="minorHAnsi"/>
          <w:lang w:eastAsia="en-US"/>
        </w:rPr>
        <w:t>2006).</w:t>
      </w:r>
      <w:r w:rsidR="00ED6389">
        <w:rPr>
          <w:rFonts w:eastAsiaTheme="minorHAnsi"/>
          <w:lang w:eastAsia="en-US"/>
        </w:rPr>
        <w:t xml:space="preserve"> </w:t>
      </w:r>
      <w:r w:rsidR="00F51D3E">
        <w:rPr>
          <w:rFonts w:eastAsiaTheme="minorHAnsi"/>
          <w:lang w:eastAsia="en-US"/>
        </w:rPr>
        <w:t xml:space="preserve"> </w:t>
      </w:r>
    </w:p>
    <w:p w14:paraId="067685E9" w14:textId="77777777" w:rsidR="00A43074" w:rsidRDefault="00F96B2F" w:rsidP="00394499">
      <w:pPr>
        <w:spacing w:line="480" w:lineRule="auto"/>
        <w:jc w:val="both"/>
        <w:rPr>
          <w:rFonts w:eastAsiaTheme="minorHAnsi"/>
          <w:lang w:eastAsia="en-US"/>
        </w:rPr>
      </w:pPr>
      <w:r>
        <w:rPr>
          <w:rFonts w:eastAsiaTheme="minorHAnsi"/>
          <w:lang w:eastAsia="en-US"/>
        </w:rPr>
        <w:t xml:space="preserve">CSR is </w:t>
      </w:r>
      <w:r w:rsidR="004F76CD">
        <w:rPr>
          <w:rFonts w:eastAsiaTheme="minorHAnsi"/>
          <w:lang w:eastAsia="en-US"/>
        </w:rPr>
        <w:t xml:space="preserve">entrenched </w:t>
      </w:r>
      <w:r w:rsidR="00343500">
        <w:rPr>
          <w:rFonts w:eastAsiaTheme="minorHAnsi"/>
          <w:lang w:eastAsia="en-US"/>
        </w:rPr>
        <w:t>in the desire of businesses and their consumers</w:t>
      </w:r>
      <w:r w:rsidR="006E468C">
        <w:rPr>
          <w:rFonts w:eastAsiaTheme="minorHAnsi"/>
          <w:lang w:eastAsia="en-US"/>
        </w:rPr>
        <w:t>,</w:t>
      </w:r>
      <w:r w:rsidR="00343500">
        <w:rPr>
          <w:rFonts w:eastAsiaTheme="minorHAnsi"/>
          <w:lang w:eastAsia="en-US"/>
        </w:rPr>
        <w:t xml:space="preserve"> in order to operate more ethical</w:t>
      </w:r>
      <w:r w:rsidR="00482414">
        <w:rPr>
          <w:rFonts w:eastAsiaTheme="minorHAnsi"/>
          <w:lang w:eastAsia="en-US"/>
        </w:rPr>
        <w:t xml:space="preserve">ly. The </w:t>
      </w:r>
      <w:r w:rsidR="0055658B">
        <w:rPr>
          <w:rFonts w:eastAsiaTheme="minorHAnsi"/>
          <w:lang w:eastAsia="en-US"/>
        </w:rPr>
        <w:t xml:space="preserve">systematic challenge is to consider if CSR is currently just one more </w:t>
      </w:r>
      <w:r w:rsidR="00F51D3E">
        <w:rPr>
          <w:rFonts w:eastAsiaTheme="minorHAnsi"/>
          <w:lang w:eastAsia="en-US"/>
        </w:rPr>
        <w:t xml:space="preserve">appearance of corporate competitive advantage. </w:t>
      </w:r>
      <w:r>
        <w:rPr>
          <w:rFonts w:eastAsiaTheme="minorHAnsi"/>
          <w:lang w:eastAsia="en-US"/>
        </w:rPr>
        <w:t xml:space="preserve"> </w:t>
      </w:r>
    </w:p>
    <w:p w14:paraId="0BFBE60F" w14:textId="77777777" w:rsidR="00A43074" w:rsidRDefault="00A43074" w:rsidP="00394499">
      <w:pPr>
        <w:spacing w:line="480" w:lineRule="auto"/>
        <w:jc w:val="both"/>
        <w:rPr>
          <w:rFonts w:eastAsiaTheme="minorHAnsi"/>
          <w:lang w:eastAsia="en-US"/>
        </w:rPr>
      </w:pPr>
    </w:p>
    <w:p w14:paraId="59B57995" w14:textId="77777777" w:rsidR="00F91FE0" w:rsidRDefault="00F96B2F" w:rsidP="00394499">
      <w:pPr>
        <w:spacing w:line="480" w:lineRule="auto"/>
        <w:jc w:val="both"/>
        <w:rPr>
          <w:rFonts w:eastAsiaTheme="minorHAnsi"/>
          <w:lang w:eastAsia="en-US"/>
        </w:rPr>
      </w:pPr>
      <w:r w:rsidRPr="005F7593">
        <w:rPr>
          <w:rFonts w:eastAsiaTheme="minorHAnsi"/>
          <w:lang w:eastAsia="en-US"/>
        </w:rPr>
        <w:t>By u</w:t>
      </w:r>
      <w:r w:rsidR="001476DA" w:rsidRPr="005F7593">
        <w:rPr>
          <w:rFonts w:eastAsiaTheme="minorHAnsi"/>
          <w:lang w:eastAsia="en-US"/>
        </w:rPr>
        <w:t>sing Tesco as a case study, the researcher shall</w:t>
      </w:r>
      <w:r w:rsidRPr="005F7593">
        <w:rPr>
          <w:rFonts w:eastAsiaTheme="minorHAnsi"/>
          <w:lang w:eastAsia="en-US"/>
        </w:rPr>
        <w:t xml:space="preserve"> now</w:t>
      </w:r>
      <w:r w:rsidR="001476DA" w:rsidRPr="005F7593">
        <w:rPr>
          <w:rFonts w:eastAsiaTheme="minorHAnsi"/>
          <w:lang w:eastAsia="en-US"/>
        </w:rPr>
        <w:t xml:space="preserve"> analyse </w:t>
      </w:r>
      <w:r w:rsidRPr="005F7593">
        <w:rPr>
          <w:rFonts w:eastAsiaTheme="minorHAnsi"/>
          <w:lang w:eastAsia="en-US"/>
        </w:rPr>
        <w:t xml:space="preserve">what </w:t>
      </w:r>
      <w:r w:rsidR="003C02CC" w:rsidRPr="005F7593">
        <w:rPr>
          <w:rFonts w:eastAsiaTheme="minorHAnsi"/>
          <w:lang w:eastAsia="en-US"/>
        </w:rPr>
        <w:t xml:space="preserve">are the main approaches </w:t>
      </w:r>
      <w:r w:rsidR="00726BBC" w:rsidRPr="005F7593">
        <w:rPr>
          <w:rFonts w:eastAsiaTheme="minorHAnsi"/>
          <w:lang w:eastAsia="en-US"/>
        </w:rPr>
        <w:t xml:space="preserve">to CSR </w:t>
      </w:r>
      <w:r w:rsidR="003C02CC" w:rsidRPr="005F7593">
        <w:rPr>
          <w:rFonts w:eastAsiaTheme="minorHAnsi"/>
          <w:lang w:eastAsia="en-US"/>
        </w:rPr>
        <w:t>of the supermarket and</w:t>
      </w:r>
      <w:r w:rsidR="007D3279" w:rsidRPr="005F7593">
        <w:rPr>
          <w:rFonts w:eastAsiaTheme="minorHAnsi"/>
          <w:lang w:eastAsia="en-US"/>
        </w:rPr>
        <w:t xml:space="preserve"> how it</w:t>
      </w:r>
      <w:r w:rsidR="005A79C1" w:rsidRPr="005F7593">
        <w:rPr>
          <w:rFonts w:eastAsiaTheme="minorHAnsi"/>
          <w:lang w:eastAsia="en-US"/>
        </w:rPr>
        <w:t xml:space="preserve"> support</w:t>
      </w:r>
      <w:r w:rsidR="007D3279" w:rsidRPr="005F7593">
        <w:rPr>
          <w:rFonts w:eastAsiaTheme="minorHAnsi"/>
          <w:lang w:eastAsia="en-US"/>
        </w:rPr>
        <w:t>s</w:t>
      </w:r>
      <w:r w:rsidR="005A79C1" w:rsidRPr="005F7593">
        <w:rPr>
          <w:rFonts w:eastAsiaTheme="minorHAnsi"/>
          <w:lang w:eastAsia="en-US"/>
        </w:rPr>
        <w:t xml:space="preserve"> sustainability</w:t>
      </w:r>
      <w:r w:rsidR="007D3279" w:rsidRPr="005F7593">
        <w:rPr>
          <w:rFonts w:eastAsiaTheme="minorHAnsi"/>
          <w:lang w:eastAsia="en-US"/>
        </w:rPr>
        <w:t>.</w:t>
      </w:r>
    </w:p>
    <w:p w14:paraId="22062272" w14:textId="77777777" w:rsidR="00F91FE0" w:rsidRDefault="00F91FE0" w:rsidP="00394499">
      <w:pPr>
        <w:spacing w:line="480" w:lineRule="auto"/>
        <w:jc w:val="both"/>
        <w:rPr>
          <w:rFonts w:eastAsiaTheme="minorHAnsi"/>
          <w:lang w:eastAsia="en-US"/>
        </w:rPr>
      </w:pPr>
    </w:p>
    <w:p w14:paraId="606436AB" w14:textId="77777777" w:rsidR="004D32B5" w:rsidRDefault="00F96B2F" w:rsidP="00394499">
      <w:pPr>
        <w:spacing w:line="480" w:lineRule="auto"/>
        <w:jc w:val="both"/>
      </w:pPr>
      <w:r w:rsidRPr="005F7593">
        <w:rPr>
          <w:rFonts w:eastAsiaTheme="minorHAnsi"/>
          <w:lang w:eastAsia="en-US"/>
        </w:rPr>
        <w:t xml:space="preserve">Tesco </w:t>
      </w:r>
      <w:r w:rsidR="00B064C3" w:rsidRPr="005F7593">
        <w:rPr>
          <w:rFonts w:eastAsiaTheme="minorHAnsi"/>
          <w:lang w:eastAsia="en-US"/>
        </w:rPr>
        <w:t xml:space="preserve">is a famous British supermarket </w:t>
      </w:r>
      <w:r w:rsidR="00E950E6" w:rsidRPr="005F7593">
        <w:rPr>
          <w:rFonts w:eastAsiaTheme="minorHAnsi"/>
          <w:lang w:eastAsia="en-US"/>
        </w:rPr>
        <w:t xml:space="preserve">chain that is currently operating in </w:t>
      </w:r>
      <w:r w:rsidR="00440C9B">
        <w:rPr>
          <w:rFonts w:eastAsiaTheme="minorHAnsi"/>
          <w:lang w:eastAsia="en-US"/>
        </w:rPr>
        <w:t>fourteen</w:t>
      </w:r>
      <w:r>
        <w:rPr>
          <w:rFonts w:eastAsiaTheme="minorHAnsi"/>
          <w:lang w:eastAsia="en-US"/>
        </w:rPr>
        <w:t xml:space="preserve"> different countries across the World </w:t>
      </w:r>
      <w:r>
        <w:rPr>
          <w:color w:val="212529"/>
          <w:shd w:val="clear" w:color="auto" w:fill="FFFFFF"/>
        </w:rPr>
        <w:t>(Tesco, 2020)</w:t>
      </w:r>
      <w:r>
        <w:rPr>
          <w:rFonts w:eastAsiaTheme="minorHAnsi"/>
          <w:lang w:eastAsia="en-US"/>
        </w:rPr>
        <w:t>.</w:t>
      </w:r>
      <w:r w:rsidR="005F7593" w:rsidRPr="005F7593">
        <w:rPr>
          <w:rFonts w:eastAsiaTheme="minorHAnsi"/>
          <w:lang w:eastAsia="en-US"/>
        </w:rPr>
        <w:t xml:space="preserve"> </w:t>
      </w:r>
      <w:r>
        <w:rPr>
          <w:color w:val="212529"/>
          <w:shd w:val="clear" w:color="auto" w:fill="FFFFFF"/>
        </w:rPr>
        <w:t xml:space="preserve">The </w:t>
      </w:r>
      <w:r w:rsidR="005F7593" w:rsidRPr="005F7593">
        <w:rPr>
          <w:color w:val="212529"/>
          <w:shd w:val="clear" w:color="auto" w:fill="FFFFFF"/>
        </w:rPr>
        <w:t xml:space="preserve">original product range </w:t>
      </w:r>
      <w:r>
        <w:rPr>
          <w:color w:val="212529"/>
          <w:shd w:val="clear" w:color="auto" w:fill="FFFFFF"/>
        </w:rPr>
        <w:t xml:space="preserve">of Tesco are without doubts </w:t>
      </w:r>
      <w:r w:rsidR="005F7593" w:rsidRPr="005F7593">
        <w:rPr>
          <w:color w:val="212529"/>
          <w:shd w:val="clear" w:color="auto" w:fill="FFFFFF"/>
        </w:rPr>
        <w:t xml:space="preserve">grocery and general </w:t>
      </w:r>
      <w:r w:rsidRPr="005F7593">
        <w:rPr>
          <w:color w:val="212529"/>
          <w:shd w:val="clear" w:color="auto" w:fill="FFFFFF"/>
        </w:rPr>
        <w:t>merchandise</w:t>
      </w:r>
      <w:r>
        <w:rPr>
          <w:color w:val="212529"/>
          <w:shd w:val="clear" w:color="auto" w:fill="FFFFFF"/>
        </w:rPr>
        <w:t>, but this</w:t>
      </w:r>
      <w:r w:rsidR="005F7593" w:rsidRPr="005F7593">
        <w:rPr>
          <w:color w:val="212529"/>
          <w:shd w:val="clear" w:color="auto" w:fill="FFFFFF"/>
        </w:rPr>
        <w:t xml:space="preserve"> has </w:t>
      </w:r>
      <w:r w:rsidR="00DF62F9">
        <w:rPr>
          <w:color w:val="212529"/>
          <w:shd w:val="clear" w:color="auto" w:fill="FFFFFF"/>
        </w:rPr>
        <w:t xml:space="preserve">seen a change and it </w:t>
      </w:r>
      <w:r>
        <w:rPr>
          <w:color w:val="212529"/>
          <w:shd w:val="clear" w:color="auto" w:fill="FFFFFF"/>
        </w:rPr>
        <w:t>now</w:t>
      </w:r>
      <w:r w:rsidR="005F7593" w:rsidRPr="005F7593">
        <w:rPr>
          <w:color w:val="212529"/>
          <w:shd w:val="clear" w:color="auto" w:fill="FFFFFF"/>
        </w:rPr>
        <w:t xml:space="preserve"> </w:t>
      </w:r>
      <w:r w:rsidR="00DF62F9">
        <w:rPr>
          <w:color w:val="212529"/>
          <w:shd w:val="clear" w:color="auto" w:fill="FFFFFF"/>
        </w:rPr>
        <w:t>includes</w:t>
      </w:r>
      <w:r w:rsidR="005F7593" w:rsidRPr="005F7593">
        <w:rPr>
          <w:color w:val="212529"/>
          <w:shd w:val="clear" w:color="auto" w:fill="FFFFFF"/>
        </w:rPr>
        <w:t xml:space="preserve"> </w:t>
      </w:r>
      <w:r w:rsidRPr="005F7593">
        <w:rPr>
          <w:color w:val="212529"/>
          <w:shd w:val="clear" w:color="auto" w:fill="FFFFFF"/>
        </w:rPr>
        <w:t xml:space="preserve">banking, </w:t>
      </w:r>
      <w:r>
        <w:rPr>
          <w:color w:val="212529"/>
          <w:shd w:val="clear" w:color="auto" w:fill="FFFFFF"/>
        </w:rPr>
        <w:t>petrol, insurance</w:t>
      </w:r>
      <w:r w:rsidR="005F7593" w:rsidRPr="005F7593">
        <w:rPr>
          <w:color w:val="212529"/>
          <w:shd w:val="clear" w:color="auto" w:fill="FFFFFF"/>
        </w:rPr>
        <w:t xml:space="preserve"> services</w:t>
      </w:r>
      <w:r w:rsidR="00DF62F9">
        <w:rPr>
          <w:color w:val="212529"/>
          <w:shd w:val="clear" w:color="auto" w:fill="FFFFFF"/>
        </w:rPr>
        <w:t xml:space="preserve"> </w:t>
      </w:r>
      <w:r w:rsidR="000A6F6F">
        <w:rPr>
          <w:color w:val="212529"/>
          <w:shd w:val="clear" w:color="auto" w:fill="FFFFFF"/>
        </w:rPr>
        <w:t xml:space="preserve">as </w:t>
      </w:r>
      <w:r w:rsidR="005F7593" w:rsidRPr="005F7593">
        <w:rPr>
          <w:color w:val="212529"/>
          <w:shd w:val="clear" w:color="auto" w:fill="FFFFFF"/>
        </w:rPr>
        <w:t>well as telephone equipment</w:t>
      </w:r>
      <w:r w:rsidR="009E7654">
        <w:rPr>
          <w:color w:val="212529"/>
          <w:shd w:val="clear" w:color="auto" w:fill="FFFFFF"/>
        </w:rPr>
        <w:t xml:space="preserve"> (Tesco, 2020).</w:t>
      </w:r>
      <w:r w:rsidR="00C646FB">
        <w:t xml:space="preserve"> </w:t>
      </w:r>
    </w:p>
    <w:p w14:paraId="7F92345B" w14:textId="4951087B" w:rsidR="00154289" w:rsidRDefault="00F96B2F" w:rsidP="00394499">
      <w:pPr>
        <w:spacing w:line="480" w:lineRule="auto"/>
        <w:jc w:val="both"/>
        <w:rPr>
          <w:color w:val="212529"/>
          <w:shd w:val="clear" w:color="auto" w:fill="FFFFFF"/>
        </w:rPr>
      </w:pPr>
      <w:r>
        <w:rPr>
          <w:rFonts w:eastAsiaTheme="minorHAnsi"/>
          <w:lang w:eastAsia="en-US"/>
        </w:rPr>
        <w:t xml:space="preserve">The </w:t>
      </w:r>
      <w:r w:rsidR="00A07F69">
        <w:rPr>
          <w:rFonts w:eastAsiaTheme="minorHAnsi"/>
          <w:lang w:eastAsia="en-US"/>
        </w:rPr>
        <w:t>meaning</w:t>
      </w:r>
      <w:r>
        <w:rPr>
          <w:rFonts w:eastAsiaTheme="minorHAnsi"/>
          <w:lang w:eastAsia="en-US"/>
        </w:rPr>
        <w:t xml:space="preserve"> of </w:t>
      </w:r>
      <w:r w:rsidR="00A07F69">
        <w:rPr>
          <w:rFonts w:eastAsiaTheme="minorHAnsi"/>
          <w:lang w:eastAsia="en-US"/>
        </w:rPr>
        <w:t xml:space="preserve">the </w:t>
      </w:r>
      <w:r>
        <w:rPr>
          <w:rFonts w:eastAsiaTheme="minorHAnsi"/>
          <w:lang w:eastAsia="en-US"/>
        </w:rPr>
        <w:t xml:space="preserve">core value </w:t>
      </w:r>
      <w:r w:rsidR="00A07F69">
        <w:rPr>
          <w:rFonts w:eastAsiaTheme="minorHAnsi"/>
          <w:lang w:eastAsia="en-US"/>
        </w:rPr>
        <w:t xml:space="preserve">of Tesco </w:t>
      </w:r>
      <w:r w:rsidR="002213C5">
        <w:rPr>
          <w:rFonts w:eastAsiaTheme="minorHAnsi"/>
          <w:lang w:eastAsia="en-US"/>
        </w:rPr>
        <w:t>was</w:t>
      </w:r>
      <w:r>
        <w:rPr>
          <w:rFonts w:eastAsiaTheme="minorHAnsi"/>
          <w:lang w:eastAsia="en-US"/>
        </w:rPr>
        <w:t xml:space="preserve"> </w:t>
      </w:r>
      <w:r w:rsidR="00390F31">
        <w:rPr>
          <w:rFonts w:eastAsiaTheme="minorHAnsi"/>
          <w:lang w:eastAsia="en-US"/>
        </w:rPr>
        <w:t>wiped</w:t>
      </w:r>
      <w:r>
        <w:rPr>
          <w:rFonts w:eastAsiaTheme="minorHAnsi"/>
          <w:lang w:eastAsia="en-US"/>
        </w:rPr>
        <w:t xml:space="preserve"> to have said</w:t>
      </w:r>
      <w:r w:rsidR="000A6F6F" w:rsidRPr="000A6F6F">
        <w:rPr>
          <w:color w:val="212529"/>
          <w:shd w:val="clear" w:color="auto" w:fill="FFFFFF"/>
        </w:rPr>
        <w:t xml:space="preserve">: "our core value no one tried harder to a </w:t>
      </w:r>
      <w:r w:rsidRPr="002213C5">
        <w:rPr>
          <w:color w:val="212529"/>
          <w:shd w:val="clear" w:color="auto" w:fill="FFFFFF"/>
        </w:rPr>
        <w:t>customer and</w:t>
      </w:r>
      <w:r w:rsidR="000A6F6F" w:rsidRPr="000A6F6F">
        <w:rPr>
          <w:color w:val="212529"/>
          <w:shd w:val="clear" w:color="auto" w:fill="FFFFFF"/>
        </w:rPr>
        <w:t xml:space="preserve"> treat people how we like to be treated characterised our approach to Corporate Social Responsibility”</w:t>
      </w:r>
      <w:r w:rsidR="009E7654" w:rsidRPr="009E7654">
        <w:rPr>
          <w:color w:val="212529"/>
          <w:shd w:val="clear" w:color="auto" w:fill="FFFFFF"/>
        </w:rPr>
        <w:t xml:space="preserve"> </w:t>
      </w:r>
      <w:r w:rsidR="009E7654">
        <w:rPr>
          <w:color w:val="212529"/>
          <w:shd w:val="clear" w:color="auto" w:fill="FFFFFF"/>
        </w:rPr>
        <w:t>(Tesco, 2020).</w:t>
      </w:r>
    </w:p>
    <w:p w14:paraId="26EF7907" w14:textId="77777777" w:rsidR="00154289" w:rsidRDefault="00154289" w:rsidP="00394499">
      <w:pPr>
        <w:spacing w:line="480" w:lineRule="auto"/>
        <w:jc w:val="both"/>
        <w:rPr>
          <w:color w:val="212529"/>
          <w:shd w:val="clear" w:color="auto" w:fill="FFFFFF"/>
        </w:rPr>
      </w:pPr>
    </w:p>
    <w:p w14:paraId="4C02BFA8" w14:textId="52B93670" w:rsidR="00CB1389" w:rsidRDefault="00A71934" w:rsidP="00820174">
      <w:pPr>
        <w:spacing w:line="480" w:lineRule="auto"/>
        <w:jc w:val="both"/>
        <w:rPr>
          <w:color w:val="212529"/>
          <w:shd w:val="clear" w:color="auto" w:fill="FFFFFF"/>
        </w:rPr>
      </w:pPr>
      <w:r>
        <w:rPr>
          <w:color w:val="212529"/>
          <w:shd w:val="clear" w:color="auto" w:fill="FFFFFF"/>
        </w:rPr>
        <w:t>Tesco</w:t>
      </w:r>
      <w:r w:rsidR="00130894">
        <w:rPr>
          <w:color w:val="212529"/>
          <w:shd w:val="clear" w:color="auto" w:fill="FFFFFF"/>
        </w:rPr>
        <w:t xml:space="preserve">, on their </w:t>
      </w:r>
      <w:r w:rsidR="001C116C">
        <w:rPr>
          <w:color w:val="212529"/>
          <w:shd w:val="clear" w:color="auto" w:fill="FFFFFF"/>
        </w:rPr>
        <w:t>most recent CSR commitment</w:t>
      </w:r>
      <w:r w:rsidR="00CF24EC">
        <w:rPr>
          <w:color w:val="212529"/>
          <w:shd w:val="clear" w:color="auto" w:fill="FFFFFF"/>
        </w:rPr>
        <w:t xml:space="preserve"> (Lewis, 2020)</w:t>
      </w:r>
      <w:r w:rsidR="001C116C">
        <w:rPr>
          <w:color w:val="212529"/>
          <w:shd w:val="clear" w:color="auto" w:fill="FFFFFF"/>
        </w:rPr>
        <w:t xml:space="preserve">, </w:t>
      </w:r>
      <w:r w:rsidR="00BA1752">
        <w:rPr>
          <w:color w:val="212529"/>
          <w:shd w:val="clear" w:color="auto" w:fill="FFFFFF"/>
        </w:rPr>
        <w:t xml:space="preserve">states that they recognise </w:t>
      </w:r>
      <w:r w:rsidR="001D33F1">
        <w:rPr>
          <w:color w:val="212529"/>
          <w:shd w:val="clear" w:color="auto" w:fill="FFFFFF"/>
        </w:rPr>
        <w:t>their impacts on society</w:t>
      </w:r>
      <w:r w:rsidR="009D5DE2">
        <w:rPr>
          <w:color w:val="212529"/>
          <w:shd w:val="clear" w:color="auto" w:fill="FFFFFF"/>
        </w:rPr>
        <w:t>, the economy and the environment</w:t>
      </w:r>
      <w:r w:rsidR="00CF24EC">
        <w:rPr>
          <w:color w:val="212529"/>
          <w:shd w:val="clear" w:color="auto" w:fill="FFFFFF"/>
        </w:rPr>
        <w:t>.</w:t>
      </w:r>
      <w:r w:rsidR="006B4EE3">
        <w:rPr>
          <w:color w:val="212529"/>
          <w:shd w:val="clear" w:color="auto" w:fill="FFFFFF"/>
        </w:rPr>
        <w:t xml:space="preserve"> In order to </w:t>
      </w:r>
      <w:r w:rsidR="00A8288F">
        <w:rPr>
          <w:color w:val="212529"/>
          <w:shd w:val="clear" w:color="auto" w:fill="FFFFFF"/>
        </w:rPr>
        <w:t>embrace</w:t>
      </w:r>
      <w:r w:rsidR="006B4EE3">
        <w:rPr>
          <w:color w:val="212529"/>
          <w:shd w:val="clear" w:color="auto" w:fill="FFFFFF"/>
        </w:rPr>
        <w:t xml:space="preserve"> </w:t>
      </w:r>
      <w:r w:rsidR="00A73282">
        <w:rPr>
          <w:color w:val="212529"/>
          <w:shd w:val="clear" w:color="auto" w:fill="FFFFFF"/>
        </w:rPr>
        <w:t>sustainable</w:t>
      </w:r>
      <w:r w:rsidR="00606F8C">
        <w:rPr>
          <w:color w:val="212529"/>
          <w:shd w:val="clear" w:color="auto" w:fill="FFFFFF"/>
        </w:rPr>
        <w:t xml:space="preserve"> and </w:t>
      </w:r>
      <w:r w:rsidR="00D12CFE">
        <w:rPr>
          <w:color w:val="212529"/>
          <w:shd w:val="clear" w:color="auto" w:fill="FFFFFF"/>
        </w:rPr>
        <w:t xml:space="preserve">socially responsible policies, </w:t>
      </w:r>
      <w:r w:rsidR="00BF2DEE">
        <w:rPr>
          <w:color w:val="212529"/>
          <w:shd w:val="clear" w:color="auto" w:fill="FFFFFF"/>
        </w:rPr>
        <w:t>the company has</w:t>
      </w:r>
      <w:r w:rsidR="00A16597">
        <w:rPr>
          <w:color w:val="212529"/>
          <w:shd w:val="clear" w:color="auto" w:fill="FFFFFF"/>
        </w:rPr>
        <w:t xml:space="preserve"> joined the UN Global </w:t>
      </w:r>
      <w:r w:rsidR="008D484C">
        <w:rPr>
          <w:color w:val="212529"/>
          <w:shd w:val="clear" w:color="auto" w:fill="FFFFFF"/>
        </w:rPr>
        <w:t>Compact in 2015</w:t>
      </w:r>
      <w:r w:rsidR="00C646FB">
        <w:rPr>
          <w:color w:val="212529"/>
          <w:shd w:val="clear" w:color="auto" w:fill="FFFFFF"/>
        </w:rPr>
        <w:t xml:space="preserve"> (Lewis, 2020).</w:t>
      </w:r>
      <w:r w:rsidR="00BF2DEE">
        <w:rPr>
          <w:color w:val="212529"/>
          <w:shd w:val="clear" w:color="auto" w:fill="FFFFFF"/>
        </w:rPr>
        <w:t xml:space="preserve"> </w:t>
      </w:r>
      <w:r w:rsidR="00C46534">
        <w:rPr>
          <w:color w:val="212529"/>
          <w:shd w:val="clear" w:color="auto" w:fill="FFFFFF"/>
        </w:rPr>
        <w:t xml:space="preserve">Tesco’s main concern in the recent years </w:t>
      </w:r>
      <w:r w:rsidR="002457BB">
        <w:rPr>
          <w:color w:val="212529"/>
          <w:shd w:val="clear" w:color="auto" w:fill="FFFFFF"/>
        </w:rPr>
        <w:t xml:space="preserve">has been </w:t>
      </w:r>
      <w:r w:rsidR="00C646FB">
        <w:rPr>
          <w:color w:val="212529"/>
          <w:shd w:val="clear" w:color="auto" w:fill="FFFFFF"/>
        </w:rPr>
        <w:t>the food waste</w:t>
      </w:r>
      <w:r w:rsidR="00A61271">
        <w:rPr>
          <w:color w:val="212529"/>
          <w:shd w:val="clear" w:color="auto" w:fill="FFFFFF"/>
        </w:rPr>
        <w:t xml:space="preserve">, </w:t>
      </w:r>
      <w:r w:rsidR="00F96B2F">
        <w:rPr>
          <w:color w:val="212529"/>
          <w:shd w:val="clear" w:color="auto" w:fill="FFFFFF"/>
        </w:rPr>
        <w:t>hence</w:t>
      </w:r>
      <w:r w:rsidR="00A61271">
        <w:rPr>
          <w:color w:val="212529"/>
          <w:shd w:val="clear" w:color="auto" w:fill="FFFFFF"/>
        </w:rPr>
        <w:t xml:space="preserve"> the supermarket believes that no food should go to waste</w:t>
      </w:r>
      <w:r w:rsidR="006762DC">
        <w:rPr>
          <w:color w:val="212529"/>
          <w:shd w:val="clear" w:color="auto" w:fill="FFFFFF"/>
        </w:rPr>
        <w:t xml:space="preserve">, </w:t>
      </w:r>
      <w:r w:rsidR="00F96B2F">
        <w:rPr>
          <w:color w:val="212529"/>
          <w:shd w:val="clear" w:color="auto" w:fill="FFFFFF"/>
        </w:rPr>
        <w:t>therefore</w:t>
      </w:r>
      <w:r w:rsidR="00A61271">
        <w:rPr>
          <w:color w:val="212529"/>
          <w:shd w:val="clear" w:color="auto" w:fill="FFFFFF"/>
        </w:rPr>
        <w:t xml:space="preserve"> they always have </w:t>
      </w:r>
      <w:r w:rsidR="006762DC">
        <w:rPr>
          <w:color w:val="212529"/>
          <w:shd w:val="clear" w:color="auto" w:fill="FFFFFF"/>
        </w:rPr>
        <w:t>free fruits in the fruits &amp; veg shelves for kids</w:t>
      </w:r>
      <w:r w:rsidR="00F001CD">
        <w:rPr>
          <w:color w:val="212529"/>
          <w:shd w:val="clear" w:color="auto" w:fill="FFFFFF"/>
        </w:rPr>
        <w:t xml:space="preserve"> (Tesco, 2020)</w:t>
      </w:r>
      <w:r w:rsidR="00395778">
        <w:rPr>
          <w:color w:val="212529"/>
          <w:shd w:val="clear" w:color="auto" w:fill="FFFFFF"/>
        </w:rPr>
        <w:t>. A</w:t>
      </w:r>
      <w:r w:rsidR="009E5177">
        <w:rPr>
          <w:color w:val="212529"/>
          <w:shd w:val="clear" w:color="auto" w:fill="FFFFFF"/>
        </w:rPr>
        <w:t>t the end of each day</w:t>
      </w:r>
      <w:r w:rsidR="00395778">
        <w:rPr>
          <w:color w:val="212529"/>
          <w:shd w:val="clear" w:color="auto" w:fill="FFFFFF"/>
        </w:rPr>
        <w:t xml:space="preserve">, store colleagues send alerts to local charities </w:t>
      </w:r>
      <w:r w:rsidR="003126DA">
        <w:rPr>
          <w:color w:val="212529"/>
          <w:shd w:val="clear" w:color="auto" w:fill="FFFFFF"/>
        </w:rPr>
        <w:t xml:space="preserve">and community groups to </w:t>
      </w:r>
      <w:r w:rsidR="001E4B15">
        <w:rPr>
          <w:color w:val="212529"/>
          <w:shd w:val="clear" w:color="auto" w:fill="FFFFFF"/>
        </w:rPr>
        <w:t xml:space="preserve">the amount of surplus food </w:t>
      </w:r>
      <w:r w:rsidR="00014CA1">
        <w:rPr>
          <w:color w:val="212529"/>
          <w:shd w:val="clear" w:color="auto" w:fill="FFFFFF"/>
        </w:rPr>
        <w:t>they have</w:t>
      </w:r>
      <w:r w:rsidR="00F001CD">
        <w:rPr>
          <w:color w:val="212529"/>
          <w:shd w:val="clear" w:color="auto" w:fill="FFFFFF"/>
        </w:rPr>
        <w:t>, t</w:t>
      </w:r>
      <w:r w:rsidR="002D6B44">
        <w:rPr>
          <w:color w:val="212529"/>
          <w:shd w:val="clear" w:color="auto" w:fill="FFFFFF"/>
        </w:rPr>
        <w:t>he char</w:t>
      </w:r>
      <w:r w:rsidR="007F52D5">
        <w:rPr>
          <w:color w:val="212529"/>
          <w:shd w:val="clear" w:color="auto" w:fill="FFFFFF"/>
        </w:rPr>
        <w:t xml:space="preserve">ity then picks up the food for free and </w:t>
      </w:r>
      <w:r w:rsidR="00CA3C6A">
        <w:rPr>
          <w:color w:val="212529"/>
          <w:shd w:val="clear" w:color="auto" w:fill="FFFFFF"/>
        </w:rPr>
        <w:t xml:space="preserve">turns it into meals </w:t>
      </w:r>
      <w:r w:rsidR="00211105">
        <w:rPr>
          <w:color w:val="212529"/>
          <w:shd w:val="clear" w:color="auto" w:fill="FFFFFF"/>
        </w:rPr>
        <w:t>for the people in need</w:t>
      </w:r>
      <w:r w:rsidR="00F001CD">
        <w:rPr>
          <w:color w:val="212529"/>
          <w:shd w:val="clear" w:color="auto" w:fill="FFFFFF"/>
        </w:rPr>
        <w:t xml:space="preserve"> (Tesco, 2020)</w:t>
      </w:r>
      <w:r w:rsidR="00D016B1">
        <w:rPr>
          <w:color w:val="212529"/>
          <w:shd w:val="clear" w:color="auto" w:fill="FFFFFF"/>
        </w:rPr>
        <w:t>.</w:t>
      </w:r>
    </w:p>
    <w:p w14:paraId="207F8020" w14:textId="77777777" w:rsidR="007B4856" w:rsidRDefault="00F96B2F" w:rsidP="00820174">
      <w:pPr>
        <w:spacing w:line="480" w:lineRule="auto"/>
        <w:jc w:val="both"/>
        <w:rPr>
          <w:color w:val="212529"/>
          <w:shd w:val="clear" w:color="auto" w:fill="FFFFFF"/>
        </w:rPr>
      </w:pPr>
      <w:r>
        <w:rPr>
          <w:color w:val="212529"/>
          <w:shd w:val="clear" w:color="auto" w:fill="FFFFFF"/>
        </w:rPr>
        <w:t>Another sustainable goal</w:t>
      </w:r>
      <w:r w:rsidR="00DB46E6">
        <w:rPr>
          <w:color w:val="212529"/>
          <w:shd w:val="clear" w:color="auto" w:fill="FFFFFF"/>
        </w:rPr>
        <w:t xml:space="preserve"> is to seek</w:t>
      </w:r>
      <w:r w:rsidR="005273DB">
        <w:rPr>
          <w:color w:val="212529"/>
          <w:shd w:val="clear" w:color="auto" w:fill="FFFFFF"/>
        </w:rPr>
        <w:t xml:space="preserve"> to ensure health and wellbeing for everyone,</w:t>
      </w:r>
      <w:r w:rsidR="001A38E7">
        <w:rPr>
          <w:color w:val="212529"/>
          <w:shd w:val="clear" w:color="auto" w:fill="FFFFFF"/>
        </w:rPr>
        <w:t xml:space="preserve"> over the pas</w:t>
      </w:r>
      <w:r w:rsidR="003D1267">
        <w:rPr>
          <w:color w:val="212529"/>
          <w:shd w:val="clear" w:color="auto" w:fill="FFFFFF"/>
        </w:rPr>
        <w:t xml:space="preserve">t </w:t>
      </w:r>
      <w:r w:rsidR="003D1267" w:rsidRPr="00D87E81">
        <w:rPr>
          <w:color w:val="212529"/>
          <w:shd w:val="clear" w:color="auto" w:fill="FFFFFF"/>
        </w:rPr>
        <w:t xml:space="preserve">years the company has removed </w:t>
      </w:r>
      <w:r w:rsidR="00FC381E" w:rsidRPr="00D87E81">
        <w:rPr>
          <w:color w:val="212529"/>
          <w:shd w:val="clear" w:color="auto" w:fill="FFFFFF"/>
        </w:rPr>
        <w:t>the sugar</w:t>
      </w:r>
      <w:r w:rsidR="000E3918" w:rsidRPr="00D87E81">
        <w:rPr>
          <w:color w:val="212529"/>
          <w:shd w:val="clear" w:color="auto" w:fill="FFFFFF"/>
        </w:rPr>
        <w:t xml:space="preserve"> content</w:t>
      </w:r>
      <w:r w:rsidR="00FC381E" w:rsidRPr="00D87E81">
        <w:rPr>
          <w:color w:val="212529"/>
          <w:shd w:val="clear" w:color="auto" w:fill="FFFFFF"/>
        </w:rPr>
        <w:t xml:space="preserve"> out of their drinks,</w:t>
      </w:r>
      <w:r w:rsidR="000E3918" w:rsidRPr="00D87E81">
        <w:rPr>
          <w:color w:val="212529"/>
          <w:shd w:val="clear" w:color="auto" w:fill="FFFFFF"/>
        </w:rPr>
        <w:t xml:space="preserve"> 300 tonnes of saturated fat and </w:t>
      </w:r>
      <w:r w:rsidR="00E42A0D" w:rsidRPr="00D87E81">
        <w:rPr>
          <w:color w:val="212529"/>
          <w:shd w:val="clear" w:color="auto" w:fill="FFFFFF"/>
        </w:rPr>
        <w:t>15 tonnes</w:t>
      </w:r>
      <w:r w:rsidR="00D90778" w:rsidRPr="00D87E81">
        <w:rPr>
          <w:color w:val="212529"/>
          <w:shd w:val="clear" w:color="auto" w:fill="FFFFFF"/>
        </w:rPr>
        <w:t xml:space="preserve"> of salt from their </w:t>
      </w:r>
      <w:r w:rsidR="005D08D4" w:rsidRPr="00D87E81">
        <w:rPr>
          <w:color w:val="212529"/>
          <w:shd w:val="clear" w:color="auto" w:fill="FFFFFF"/>
        </w:rPr>
        <w:t xml:space="preserve">label butter </w:t>
      </w:r>
      <w:r w:rsidR="007C513F" w:rsidRPr="00D87E81">
        <w:rPr>
          <w:color w:val="212529"/>
          <w:shd w:val="clear" w:color="auto" w:fill="FFFFFF"/>
        </w:rPr>
        <w:t>and spread range</w:t>
      </w:r>
      <w:r w:rsidR="00165CB5" w:rsidRPr="00D87E81">
        <w:rPr>
          <w:color w:val="212529"/>
          <w:shd w:val="clear" w:color="auto" w:fill="FFFFFF"/>
        </w:rPr>
        <w:t xml:space="preserve"> </w:t>
      </w:r>
      <w:r w:rsidR="00AF4FF7" w:rsidRPr="00D87E81">
        <w:rPr>
          <w:color w:val="212529"/>
          <w:shd w:val="clear" w:color="auto" w:fill="FFFFFF"/>
        </w:rPr>
        <w:t>(</w:t>
      </w:r>
      <w:r w:rsidR="00E541C0" w:rsidRPr="00E541C0">
        <w:rPr>
          <w:color w:val="212529"/>
          <w:shd w:val="clear" w:color="auto" w:fill="FFFFFF"/>
        </w:rPr>
        <w:t>The Independent</w:t>
      </w:r>
      <w:r w:rsidR="00E541C0">
        <w:rPr>
          <w:color w:val="212529"/>
          <w:shd w:val="clear" w:color="auto" w:fill="FFFFFF"/>
        </w:rPr>
        <w:t>, 2016).</w:t>
      </w:r>
      <w:r>
        <w:rPr>
          <w:color w:val="212529"/>
          <w:shd w:val="clear" w:color="auto" w:fill="FFFFFF"/>
        </w:rPr>
        <w:t xml:space="preserve"> </w:t>
      </w:r>
    </w:p>
    <w:p w14:paraId="56631B46" w14:textId="77777777" w:rsidR="00D665A9" w:rsidRDefault="00F96B2F" w:rsidP="00820174">
      <w:pPr>
        <w:spacing w:line="480" w:lineRule="auto"/>
        <w:jc w:val="both"/>
        <w:rPr>
          <w:color w:val="212529"/>
          <w:shd w:val="clear" w:color="auto" w:fill="FFFFFF"/>
        </w:rPr>
      </w:pPr>
      <w:r>
        <w:rPr>
          <w:color w:val="212529"/>
          <w:shd w:val="clear" w:color="auto" w:fill="FFFFFF"/>
        </w:rPr>
        <w:t>However</w:t>
      </w:r>
      <w:r w:rsidR="00604F75">
        <w:rPr>
          <w:color w:val="212529"/>
          <w:shd w:val="clear" w:color="auto" w:fill="FFFFFF"/>
        </w:rPr>
        <w:t xml:space="preserve">, </w:t>
      </w:r>
      <w:r w:rsidR="007F2B43">
        <w:rPr>
          <w:color w:val="212529"/>
          <w:shd w:val="clear" w:color="auto" w:fill="FFFFFF"/>
        </w:rPr>
        <w:t>The Guardian (</w:t>
      </w:r>
      <w:r w:rsidR="000A0223">
        <w:rPr>
          <w:color w:val="212529"/>
          <w:shd w:val="clear" w:color="auto" w:fill="FFFFFF"/>
        </w:rPr>
        <w:t>2016)</w:t>
      </w:r>
      <w:r w:rsidR="00604F75">
        <w:rPr>
          <w:color w:val="212529"/>
          <w:shd w:val="clear" w:color="auto" w:fill="FFFFFF"/>
        </w:rPr>
        <w:t xml:space="preserve">, </w:t>
      </w:r>
      <w:r w:rsidR="004B263E">
        <w:rPr>
          <w:color w:val="212529"/>
          <w:shd w:val="clear" w:color="auto" w:fill="FFFFFF"/>
        </w:rPr>
        <w:t xml:space="preserve">reported </w:t>
      </w:r>
      <w:r w:rsidR="00E818EA">
        <w:rPr>
          <w:color w:val="212529"/>
          <w:shd w:val="clear" w:color="auto" w:fill="FFFFFF"/>
        </w:rPr>
        <w:t xml:space="preserve">that they were </w:t>
      </w:r>
      <w:r w:rsidR="00B67AF8">
        <w:rPr>
          <w:color w:val="212529"/>
          <w:shd w:val="clear" w:color="auto" w:fill="FFFFFF"/>
        </w:rPr>
        <w:t xml:space="preserve">cutting off sugar to avoid </w:t>
      </w:r>
      <w:r w:rsidR="00031B58">
        <w:rPr>
          <w:color w:val="212529"/>
          <w:shd w:val="clear" w:color="auto" w:fill="FFFFFF"/>
        </w:rPr>
        <w:t xml:space="preserve">sugar-tax </w:t>
      </w:r>
      <w:r w:rsidR="00391D1C">
        <w:rPr>
          <w:color w:val="212529"/>
          <w:shd w:val="clear" w:color="auto" w:fill="FFFFFF"/>
        </w:rPr>
        <w:t xml:space="preserve">not because they </w:t>
      </w:r>
      <w:r w:rsidR="00B75634">
        <w:rPr>
          <w:color w:val="212529"/>
          <w:shd w:val="clear" w:color="auto" w:fill="FFFFFF"/>
        </w:rPr>
        <w:t>were</w:t>
      </w:r>
      <w:r w:rsidR="00391D1C">
        <w:rPr>
          <w:color w:val="212529"/>
          <w:shd w:val="clear" w:color="auto" w:fill="FFFFFF"/>
        </w:rPr>
        <w:t xml:space="preserve"> </w:t>
      </w:r>
      <w:r>
        <w:rPr>
          <w:color w:val="212529"/>
          <w:shd w:val="clear" w:color="auto" w:fill="FFFFFF"/>
        </w:rPr>
        <w:t xml:space="preserve">generally </w:t>
      </w:r>
      <w:r w:rsidR="00391D1C">
        <w:rPr>
          <w:color w:val="212529"/>
          <w:shd w:val="clear" w:color="auto" w:fill="FFFFFF"/>
        </w:rPr>
        <w:t xml:space="preserve">concerned about the overall health and wellbeing of the </w:t>
      </w:r>
      <w:r>
        <w:rPr>
          <w:color w:val="212529"/>
          <w:shd w:val="clear" w:color="auto" w:fill="FFFFFF"/>
        </w:rPr>
        <w:t>people.</w:t>
      </w:r>
    </w:p>
    <w:p w14:paraId="331A297E" w14:textId="77777777" w:rsidR="00D665A9" w:rsidRPr="00D87E81" w:rsidRDefault="00D665A9" w:rsidP="00820174">
      <w:pPr>
        <w:spacing w:line="480" w:lineRule="auto"/>
        <w:jc w:val="both"/>
        <w:rPr>
          <w:color w:val="212529"/>
          <w:shd w:val="clear" w:color="auto" w:fill="FFFFFF"/>
        </w:rPr>
      </w:pPr>
    </w:p>
    <w:p w14:paraId="0DB6912E" w14:textId="483E986E" w:rsidR="000F294E" w:rsidRDefault="00F96B2F" w:rsidP="00820174">
      <w:pPr>
        <w:spacing w:line="480" w:lineRule="auto"/>
        <w:jc w:val="both"/>
      </w:pPr>
      <w:r>
        <w:rPr>
          <w:color w:val="212529"/>
          <w:shd w:val="clear" w:color="auto" w:fill="FFFFFF"/>
        </w:rPr>
        <w:t>Howbeit, t</w:t>
      </w:r>
      <w:r w:rsidR="00AF4FF7" w:rsidRPr="00D87E81">
        <w:rPr>
          <w:color w:val="212529"/>
          <w:shd w:val="clear" w:color="auto" w:fill="FFFFFF"/>
        </w:rPr>
        <w:t>h</w:t>
      </w:r>
      <w:r w:rsidR="00880D7B" w:rsidRPr="00D87E81">
        <w:rPr>
          <w:color w:val="212529"/>
          <w:shd w:val="clear" w:color="auto" w:fill="FFFFFF"/>
        </w:rPr>
        <w:t xml:space="preserve">ese small changes </w:t>
      </w:r>
      <w:r w:rsidR="00AF4FF7" w:rsidRPr="00D87E81">
        <w:rPr>
          <w:color w:val="212529"/>
          <w:shd w:val="clear" w:color="auto" w:fill="FFFFFF"/>
        </w:rPr>
        <w:t>ha</w:t>
      </w:r>
      <w:r w:rsidR="00880D7B" w:rsidRPr="00D87E81">
        <w:rPr>
          <w:color w:val="212529"/>
          <w:shd w:val="clear" w:color="auto" w:fill="FFFFFF"/>
        </w:rPr>
        <w:t>ve</w:t>
      </w:r>
      <w:r w:rsidR="00AF4FF7" w:rsidRPr="00D87E81">
        <w:rPr>
          <w:color w:val="212529"/>
          <w:shd w:val="clear" w:color="auto" w:fill="FFFFFF"/>
        </w:rPr>
        <w:t xml:space="preserve"> seen great </w:t>
      </w:r>
      <w:r w:rsidR="00975DC1" w:rsidRPr="00D87E81">
        <w:rPr>
          <w:color w:val="212529"/>
          <w:shd w:val="clear" w:color="auto" w:fill="FFFFFF"/>
        </w:rPr>
        <w:t xml:space="preserve">improvement </w:t>
      </w:r>
      <w:r w:rsidR="00AF4FF7" w:rsidRPr="00D87E81">
        <w:rPr>
          <w:color w:val="212529"/>
          <w:shd w:val="clear" w:color="auto" w:fill="FFFFFF"/>
        </w:rPr>
        <w:t xml:space="preserve">into people’s lives as health is profoundly </w:t>
      </w:r>
      <w:r w:rsidR="00165CB5" w:rsidRPr="00D87E81">
        <w:rPr>
          <w:color w:val="212529"/>
          <w:shd w:val="clear" w:color="auto" w:fill="FFFFFF"/>
        </w:rPr>
        <w:t xml:space="preserve">important these days, </w:t>
      </w:r>
      <w:r w:rsidR="00D21085">
        <w:rPr>
          <w:color w:val="212529"/>
          <w:shd w:val="clear" w:color="auto" w:fill="FFFFFF"/>
        </w:rPr>
        <w:t>due to</w:t>
      </w:r>
      <w:r w:rsidR="00165CB5" w:rsidRPr="00D87E81">
        <w:rPr>
          <w:color w:val="212529"/>
          <w:shd w:val="clear" w:color="auto" w:fill="FFFFFF"/>
        </w:rPr>
        <w:t xml:space="preserve"> </w:t>
      </w:r>
      <w:r w:rsidR="00D21085" w:rsidRPr="00D87E81">
        <w:rPr>
          <w:color w:val="212529"/>
          <w:shd w:val="clear" w:color="auto" w:fill="FFFFFF"/>
        </w:rPr>
        <w:t>social influence</w:t>
      </w:r>
      <w:r w:rsidR="00D21085">
        <w:rPr>
          <w:color w:val="212529"/>
          <w:shd w:val="clear" w:color="auto" w:fill="FFFFFF"/>
        </w:rPr>
        <w:t xml:space="preserve">. </w:t>
      </w:r>
      <w:r w:rsidR="00BB0F77" w:rsidRPr="00D87E81">
        <w:rPr>
          <w:color w:val="212529"/>
          <w:shd w:val="clear" w:color="auto" w:fill="FFFFFF"/>
        </w:rPr>
        <w:t>Having s</w:t>
      </w:r>
      <w:r w:rsidR="00D85398" w:rsidRPr="00D87E81">
        <w:rPr>
          <w:color w:val="212529"/>
          <w:shd w:val="clear" w:color="auto" w:fill="FFFFFF"/>
        </w:rPr>
        <w:t xml:space="preserve">aid that, social </w:t>
      </w:r>
      <w:r w:rsidR="00BB0F77" w:rsidRPr="00D87E81">
        <w:rPr>
          <w:color w:val="212529"/>
          <w:shd w:val="clear" w:color="auto" w:fill="FFFFFF"/>
        </w:rPr>
        <w:t xml:space="preserve">trends </w:t>
      </w:r>
      <w:r w:rsidR="00D85398" w:rsidRPr="00D87E81">
        <w:rPr>
          <w:color w:val="212529"/>
          <w:shd w:val="clear" w:color="auto" w:fill="FFFFFF"/>
        </w:rPr>
        <w:t xml:space="preserve">have a massive impact </w:t>
      </w:r>
      <w:r w:rsidR="00BB0F77" w:rsidRPr="00D87E81">
        <w:rPr>
          <w:color w:val="212529"/>
          <w:shd w:val="clear" w:color="auto" w:fill="FFFFFF"/>
        </w:rPr>
        <w:t xml:space="preserve">on </w:t>
      </w:r>
      <w:r>
        <w:rPr>
          <w:color w:val="212529"/>
          <w:shd w:val="clear" w:color="auto" w:fill="FFFFFF"/>
        </w:rPr>
        <w:t xml:space="preserve">any types of </w:t>
      </w:r>
      <w:r w:rsidR="00BB0F77" w:rsidRPr="00D87E81">
        <w:rPr>
          <w:color w:val="212529"/>
          <w:shd w:val="clear" w:color="auto" w:fill="FFFFFF"/>
        </w:rPr>
        <w:t xml:space="preserve">business </w:t>
      </w:r>
      <w:r w:rsidR="008424EF" w:rsidRPr="00D87E81">
        <w:rPr>
          <w:color w:val="212529"/>
          <w:shd w:val="clear" w:color="auto" w:fill="FFFFFF"/>
        </w:rPr>
        <w:t xml:space="preserve">these days, </w:t>
      </w:r>
      <w:r>
        <w:rPr>
          <w:color w:val="212529"/>
          <w:shd w:val="clear" w:color="auto" w:fill="FFFFFF"/>
        </w:rPr>
        <w:t>this is due to the fact that</w:t>
      </w:r>
      <w:r w:rsidR="00BB0F77" w:rsidRPr="00D87E81">
        <w:rPr>
          <w:color w:val="212529"/>
          <w:shd w:val="clear" w:color="auto" w:fill="FFFFFF"/>
        </w:rPr>
        <w:t xml:space="preserve"> </w:t>
      </w:r>
      <w:r w:rsidR="008424EF" w:rsidRPr="00D87E81">
        <w:rPr>
          <w:color w:val="212529"/>
          <w:shd w:val="clear" w:color="auto" w:fill="FFFFFF"/>
        </w:rPr>
        <w:t>organisations</w:t>
      </w:r>
      <w:r w:rsidR="00BB0F77" w:rsidRPr="00D87E81">
        <w:rPr>
          <w:color w:val="212529"/>
          <w:shd w:val="clear" w:color="auto" w:fill="FFFFFF"/>
        </w:rPr>
        <w:t xml:space="preserve"> need to keep it up with all the</w:t>
      </w:r>
      <w:r w:rsidR="00C04AF6" w:rsidRPr="00D87E81">
        <w:rPr>
          <w:color w:val="212529"/>
          <w:shd w:val="clear" w:color="auto" w:fill="FFFFFF"/>
        </w:rPr>
        <w:t>se trends in order to be ‘ethical’ or</w:t>
      </w:r>
      <w:r w:rsidR="008424EF" w:rsidRPr="00D87E81">
        <w:rPr>
          <w:color w:val="212529"/>
          <w:shd w:val="clear" w:color="auto" w:fill="FFFFFF"/>
        </w:rPr>
        <w:t xml:space="preserve"> more</w:t>
      </w:r>
      <w:r w:rsidR="00C04AF6" w:rsidRPr="00D87E81">
        <w:rPr>
          <w:color w:val="212529"/>
          <w:shd w:val="clear" w:color="auto" w:fill="FFFFFF"/>
        </w:rPr>
        <w:t xml:space="preserve"> ‘sustainable’</w:t>
      </w:r>
      <w:r w:rsidR="008424EF" w:rsidRPr="00D87E81">
        <w:rPr>
          <w:color w:val="212529"/>
          <w:shd w:val="clear" w:color="auto" w:fill="FFFFFF"/>
        </w:rPr>
        <w:t xml:space="preserve"> in the </w:t>
      </w:r>
      <w:r w:rsidR="006E69B8" w:rsidRPr="00D87E81">
        <w:rPr>
          <w:color w:val="212529"/>
          <w:shd w:val="clear" w:color="auto" w:fill="FFFFFF"/>
        </w:rPr>
        <w:t>eyes of their customers</w:t>
      </w:r>
      <w:r w:rsidR="00C04AF6" w:rsidRPr="00D87E81">
        <w:rPr>
          <w:color w:val="212529"/>
          <w:shd w:val="clear" w:color="auto" w:fill="FFFFFF"/>
        </w:rPr>
        <w:t xml:space="preserve"> </w:t>
      </w:r>
      <w:r w:rsidR="004838F2" w:rsidRPr="00D87E81">
        <w:rPr>
          <w:color w:val="212529"/>
          <w:shd w:val="clear" w:color="auto" w:fill="FFFFFF"/>
        </w:rPr>
        <w:t>(Qualman,</w:t>
      </w:r>
      <w:r w:rsidR="00FE2C72" w:rsidRPr="00D87E81">
        <w:rPr>
          <w:color w:val="212529"/>
          <w:shd w:val="clear" w:color="auto" w:fill="FFFFFF"/>
        </w:rPr>
        <w:t xml:space="preserve"> 2012).</w:t>
      </w:r>
      <w:r w:rsidR="00CC18BE" w:rsidRPr="00D87E81">
        <w:rPr>
          <w:color w:val="212529"/>
          <w:shd w:val="clear" w:color="auto" w:fill="FFFFFF"/>
        </w:rPr>
        <w:t xml:space="preserve"> </w:t>
      </w:r>
      <w:r>
        <w:rPr>
          <w:color w:val="212529"/>
          <w:shd w:val="clear" w:color="auto" w:fill="FFFFFF"/>
        </w:rPr>
        <w:t>For example, t</w:t>
      </w:r>
      <w:r w:rsidR="00793A53" w:rsidRPr="00D87E81">
        <w:rPr>
          <w:color w:val="212529"/>
          <w:shd w:val="clear" w:color="auto" w:fill="FFFFFF"/>
        </w:rPr>
        <w:t xml:space="preserve">he concern of plastic </w:t>
      </w:r>
      <w:r w:rsidRPr="00D87E81">
        <w:rPr>
          <w:color w:val="212529"/>
          <w:shd w:val="clear" w:color="auto" w:fill="FFFFFF"/>
        </w:rPr>
        <w:t>ha</w:t>
      </w:r>
      <w:r>
        <w:rPr>
          <w:color w:val="212529"/>
          <w:shd w:val="clear" w:color="auto" w:fill="FFFFFF"/>
        </w:rPr>
        <w:t>s</w:t>
      </w:r>
      <w:r w:rsidR="00793A53" w:rsidRPr="00D87E81">
        <w:rPr>
          <w:color w:val="212529"/>
          <w:shd w:val="clear" w:color="auto" w:fill="FFFFFF"/>
        </w:rPr>
        <w:t xml:space="preserve"> been a massive issue for the society in the last 4 years</w:t>
      </w:r>
      <w:r w:rsidR="0050730B" w:rsidRPr="00D87E81">
        <w:rPr>
          <w:color w:val="212529"/>
          <w:shd w:val="clear" w:color="auto" w:fill="FFFFFF"/>
        </w:rPr>
        <w:t xml:space="preserve"> </w:t>
      </w:r>
      <w:r w:rsidR="00533318">
        <w:rPr>
          <w:color w:val="212529"/>
          <w:shd w:val="clear" w:color="auto" w:fill="FFFFFF"/>
        </w:rPr>
        <w:t>because of</w:t>
      </w:r>
      <w:r w:rsidR="00793A53" w:rsidRPr="00D87E81">
        <w:rPr>
          <w:color w:val="212529"/>
          <w:shd w:val="clear" w:color="auto" w:fill="FFFFFF"/>
        </w:rPr>
        <w:t xml:space="preserve"> </w:t>
      </w:r>
      <w:r w:rsidR="00346786" w:rsidRPr="00D87E81">
        <w:rPr>
          <w:color w:val="212529"/>
          <w:shd w:val="clear" w:color="auto" w:fill="FFFFFF"/>
        </w:rPr>
        <w:t xml:space="preserve">plastic </w:t>
      </w:r>
      <w:r w:rsidRPr="00D87E81">
        <w:rPr>
          <w:color w:val="212529"/>
          <w:shd w:val="clear" w:color="auto" w:fill="FFFFFF"/>
        </w:rPr>
        <w:t>pollution</w:t>
      </w:r>
      <w:r>
        <w:rPr>
          <w:color w:val="212529"/>
          <w:shd w:val="clear" w:color="auto" w:fill="FFFFFF"/>
        </w:rPr>
        <w:t xml:space="preserve"> which is slowly destroying the planet. </w:t>
      </w:r>
      <w:r w:rsidR="003B192C">
        <w:rPr>
          <w:color w:val="212529"/>
          <w:shd w:val="clear" w:color="auto" w:fill="FFFFFF"/>
        </w:rPr>
        <w:t>(</w:t>
      </w:r>
      <w:r w:rsidR="00967D29">
        <w:rPr>
          <w:color w:val="212529"/>
          <w:shd w:val="clear" w:color="auto" w:fill="FFFFFF"/>
        </w:rPr>
        <w:t xml:space="preserve">Parker, 2020). </w:t>
      </w:r>
      <w:r w:rsidR="0050730B" w:rsidRPr="00D87E81">
        <w:rPr>
          <w:color w:val="212529"/>
          <w:shd w:val="clear" w:color="auto" w:fill="FFFFFF"/>
        </w:rPr>
        <w:t xml:space="preserve">Hence, Tesco has been taking the initiative </w:t>
      </w:r>
      <w:r w:rsidR="00F2198A" w:rsidRPr="00D87E81">
        <w:rPr>
          <w:color w:val="212529"/>
          <w:shd w:val="clear" w:color="auto" w:fill="FFFFFF"/>
        </w:rPr>
        <w:t>to redu</w:t>
      </w:r>
      <w:r w:rsidR="000F219E" w:rsidRPr="00D87E81">
        <w:rPr>
          <w:color w:val="212529"/>
          <w:shd w:val="clear" w:color="auto" w:fill="FFFFFF"/>
        </w:rPr>
        <w:t xml:space="preserve">ce plastic pollution by </w:t>
      </w:r>
      <w:r w:rsidR="00AF4FCE">
        <w:rPr>
          <w:color w:val="212529"/>
          <w:shd w:val="clear" w:color="auto" w:fill="FFFFFF"/>
        </w:rPr>
        <w:t xml:space="preserve">discarding </w:t>
      </w:r>
      <w:r w:rsidR="00AF4FCE" w:rsidRPr="00D87E81">
        <w:rPr>
          <w:color w:val="212529"/>
          <w:shd w:val="clear" w:color="auto" w:fill="FFFFFF"/>
        </w:rPr>
        <w:t>plastic</w:t>
      </w:r>
      <w:r w:rsidR="00C75F18" w:rsidRPr="00D87E81">
        <w:rPr>
          <w:color w:val="212529"/>
          <w:shd w:val="clear" w:color="auto" w:fill="FFFFFF"/>
        </w:rPr>
        <w:t xml:space="preserve"> ready-meal trays, </w:t>
      </w:r>
      <w:r w:rsidR="009604B9" w:rsidRPr="00D87E81">
        <w:rPr>
          <w:color w:val="222222"/>
          <w:shd w:val="clear" w:color="auto" w:fill="FFFFFF"/>
        </w:rPr>
        <w:t>yoghurt pot lids, straws and loose fruit bags</w:t>
      </w:r>
      <w:r w:rsidR="00446F43" w:rsidRPr="00D87E81">
        <w:rPr>
          <w:color w:val="222222"/>
          <w:shd w:val="clear" w:color="auto" w:fill="FFFFFF"/>
        </w:rPr>
        <w:t xml:space="preserve"> </w:t>
      </w:r>
      <w:r w:rsidR="00CA2B63" w:rsidRPr="00D87E81">
        <w:rPr>
          <w:color w:val="222222"/>
          <w:shd w:val="clear" w:color="auto" w:fill="FFFFFF"/>
        </w:rPr>
        <w:t xml:space="preserve">and </w:t>
      </w:r>
      <w:r w:rsidR="00A71934">
        <w:rPr>
          <w:color w:val="222222"/>
          <w:shd w:val="clear" w:color="auto" w:fill="FFFFFF"/>
        </w:rPr>
        <w:t xml:space="preserve">having the single goal </w:t>
      </w:r>
      <w:r w:rsidR="00345860" w:rsidRPr="00D87E81">
        <w:rPr>
          <w:color w:val="222222"/>
          <w:shd w:val="clear" w:color="auto" w:fill="FFFFFF"/>
        </w:rPr>
        <w:t xml:space="preserve">to </w:t>
      </w:r>
      <w:r w:rsidR="00B56F6B" w:rsidRPr="00D87E81">
        <w:rPr>
          <w:color w:val="222222"/>
          <w:shd w:val="clear" w:color="auto" w:fill="FFFFFF"/>
        </w:rPr>
        <w:t xml:space="preserve">eliminate </w:t>
      </w:r>
      <w:r w:rsidR="0027039D" w:rsidRPr="00D87E81">
        <w:rPr>
          <w:color w:val="222222"/>
          <w:shd w:val="clear" w:color="auto" w:fill="FFFFFF"/>
        </w:rPr>
        <w:t>1bn pieces of plastic by the end of 2020</w:t>
      </w:r>
      <w:r w:rsidR="005937AB">
        <w:rPr>
          <w:color w:val="222222"/>
          <w:shd w:val="clear" w:color="auto" w:fill="FFFFFF"/>
        </w:rPr>
        <w:t xml:space="preserve"> </w:t>
      </w:r>
      <w:r w:rsidR="00D87E81" w:rsidRPr="00D87E81">
        <w:rPr>
          <w:color w:val="000000"/>
          <w:shd w:val="clear" w:color="auto" w:fill="FFFFFF"/>
        </w:rPr>
        <w:t>(Butler, 2020).</w:t>
      </w:r>
      <w:r w:rsidR="005937AB">
        <w:t xml:space="preserve"> </w:t>
      </w:r>
    </w:p>
    <w:p w14:paraId="2FEC5359" w14:textId="77777777" w:rsidR="00321123" w:rsidRDefault="00321123" w:rsidP="005F63CF">
      <w:pPr>
        <w:spacing w:line="480" w:lineRule="auto"/>
        <w:jc w:val="both"/>
        <w:rPr>
          <w:color w:val="222222"/>
          <w:shd w:val="clear" w:color="auto" w:fill="FFFFFF"/>
        </w:rPr>
      </w:pPr>
    </w:p>
    <w:p w14:paraId="18465BAB" w14:textId="77777777" w:rsidR="00AD140E" w:rsidRDefault="00F96B2F" w:rsidP="005F63CF">
      <w:pPr>
        <w:spacing w:line="480" w:lineRule="auto"/>
        <w:jc w:val="both"/>
        <w:rPr>
          <w:color w:val="000000" w:themeColor="text1"/>
        </w:rPr>
      </w:pPr>
      <w:r w:rsidRPr="00D87E81">
        <w:rPr>
          <w:color w:val="222222"/>
          <w:shd w:val="clear" w:color="auto" w:fill="FFFFFF"/>
        </w:rPr>
        <w:t xml:space="preserve">Another way Tesco have encouraged their customers to recycle is by introducing </w:t>
      </w:r>
      <w:r w:rsidR="007818F6" w:rsidRPr="00D87E81">
        <w:rPr>
          <w:color w:val="222222"/>
          <w:shd w:val="clear" w:color="auto" w:fill="FFFFFF"/>
        </w:rPr>
        <w:t xml:space="preserve">a recycle </w:t>
      </w:r>
      <w:r w:rsidR="000F700A" w:rsidRPr="00D87E81">
        <w:rPr>
          <w:color w:val="222222"/>
          <w:shd w:val="clear" w:color="auto" w:fill="FFFFFF"/>
        </w:rPr>
        <w:t>machine,</w:t>
      </w:r>
      <w:r w:rsidR="007818F6" w:rsidRPr="00D87E81">
        <w:rPr>
          <w:color w:val="222222"/>
          <w:shd w:val="clear" w:color="auto" w:fill="FFFFFF"/>
        </w:rPr>
        <w:t xml:space="preserve"> that gives </w:t>
      </w:r>
      <w:r w:rsidR="00516D51" w:rsidRPr="00D87E81">
        <w:rPr>
          <w:color w:val="222222"/>
          <w:shd w:val="clear" w:color="auto" w:fill="FFFFFF"/>
        </w:rPr>
        <w:t>10p back for one plastic bottle recycled</w:t>
      </w:r>
      <w:r w:rsidR="002C70BD">
        <w:rPr>
          <w:color w:val="222222"/>
          <w:shd w:val="clear" w:color="auto" w:fill="FFFFFF"/>
        </w:rPr>
        <w:t>, this, however, is only avai</w:t>
      </w:r>
      <w:r w:rsidR="00206E7E">
        <w:rPr>
          <w:color w:val="222222"/>
          <w:shd w:val="clear" w:color="auto" w:fill="FFFFFF"/>
        </w:rPr>
        <w:t xml:space="preserve">lable </w:t>
      </w:r>
      <w:r w:rsidR="002C70BD">
        <w:rPr>
          <w:color w:val="222222"/>
          <w:shd w:val="clear" w:color="auto" w:fill="FFFFFF"/>
        </w:rPr>
        <w:t xml:space="preserve">in </w:t>
      </w:r>
      <w:r w:rsidR="008207A1">
        <w:rPr>
          <w:color w:val="222222"/>
          <w:shd w:val="clear" w:color="auto" w:fill="FFFFFF"/>
        </w:rPr>
        <w:t xml:space="preserve">few cities across the UK: </w:t>
      </w:r>
      <w:r w:rsidR="00206E7E">
        <w:rPr>
          <w:color w:val="222222"/>
          <w:shd w:val="clear" w:color="auto" w:fill="FFFFFF"/>
        </w:rPr>
        <w:t>Swansea, Borehamwood, Edinburgh, Manchester</w:t>
      </w:r>
      <w:r w:rsidR="008207A1">
        <w:rPr>
          <w:color w:val="222222"/>
          <w:shd w:val="clear" w:color="auto" w:fill="FFFFFF"/>
        </w:rPr>
        <w:t xml:space="preserve"> and</w:t>
      </w:r>
      <w:r w:rsidR="00206E7E">
        <w:rPr>
          <w:color w:val="222222"/>
          <w:shd w:val="clear" w:color="auto" w:fill="FFFFFF"/>
        </w:rPr>
        <w:t xml:space="preserve"> Birmingham </w:t>
      </w:r>
      <w:r w:rsidR="002C70BD">
        <w:rPr>
          <w:color w:val="222222"/>
          <w:shd w:val="clear" w:color="auto" w:fill="FFFFFF"/>
        </w:rPr>
        <w:t>(Tesco, 2020).</w:t>
      </w:r>
      <w:r w:rsidR="002C70BD">
        <w:rPr>
          <w:color w:val="212529"/>
          <w:shd w:val="clear" w:color="auto" w:fill="FFFFFF"/>
        </w:rPr>
        <w:t xml:space="preserve"> </w:t>
      </w:r>
      <w:r w:rsidR="00B425F1">
        <w:rPr>
          <w:color w:val="212529"/>
          <w:shd w:val="clear" w:color="auto" w:fill="FFFFFF"/>
        </w:rPr>
        <w:t xml:space="preserve"> </w:t>
      </w:r>
      <w:r w:rsidR="000F700A" w:rsidRPr="00D87E81">
        <w:rPr>
          <w:color w:val="222222"/>
          <w:shd w:val="clear" w:color="auto" w:fill="FFFFFF"/>
        </w:rPr>
        <w:t xml:space="preserve">As part </w:t>
      </w:r>
      <w:r w:rsidR="00E94631" w:rsidRPr="00D87E81">
        <w:rPr>
          <w:color w:val="222222"/>
          <w:shd w:val="clear" w:color="auto" w:fill="FFFFFF"/>
        </w:rPr>
        <w:t xml:space="preserve">of their 'little bits of help' plan, Tesco has also made different commitments, such as ensuring all the paper and board used will be 100% sustainable </w:t>
      </w:r>
      <w:r w:rsidR="005937AB">
        <w:rPr>
          <w:color w:val="222222"/>
          <w:shd w:val="clear" w:color="auto" w:fill="FFFFFF"/>
        </w:rPr>
        <w:t>(Tesco, 2020).</w:t>
      </w:r>
      <w:r w:rsidR="00C47623">
        <w:rPr>
          <w:color w:val="212529"/>
          <w:shd w:val="clear" w:color="auto" w:fill="FFFFFF"/>
        </w:rPr>
        <w:t xml:space="preserve"> </w:t>
      </w:r>
      <w:r w:rsidR="002941B0">
        <w:t>However, plastic</w:t>
      </w:r>
      <w:r w:rsidR="004749D3">
        <w:t>,</w:t>
      </w:r>
      <w:r w:rsidR="002941B0">
        <w:t xml:space="preserve"> </w:t>
      </w:r>
      <w:r w:rsidR="004749D3">
        <w:t xml:space="preserve">paper or food waste have not always </w:t>
      </w:r>
      <w:r w:rsidR="003554A2">
        <w:t xml:space="preserve">been </w:t>
      </w:r>
      <w:r w:rsidR="004749D3">
        <w:t xml:space="preserve">the main concern </w:t>
      </w:r>
      <w:r w:rsidR="004C3DC0">
        <w:t xml:space="preserve">to the CSR of Tesco; </w:t>
      </w:r>
      <w:r w:rsidR="00B84051">
        <w:t xml:space="preserve">supporting education, for example, was </w:t>
      </w:r>
      <w:r w:rsidR="00D8694D">
        <w:t>believed to be one o</w:t>
      </w:r>
      <w:r w:rsidR="005640A7">
        <w:t>f the key areas to be concerned</w:t>
      </w:r>
      <w:r w:rsidR="000C58DD">
        <w:t xml:space="preserve"> (Tesco, 2005). </w:t>
      </w:r>
      <w:r w:rsidR="00E863FE">
        <w:t xml:space="preserve">Tesco </w:t>
      </w:r>
      <w:r w:rsidR="000C58DD">
        <w:t>ha</w:t>
      </w:r>
      <w:r w:rsidR="00E863FE">
        <w:t xml:space="preserve">s partnered with </w:t>
      </w:r>
      <w:r w:rsidR="000C58DD">
        <w:t>‘</w:t>
      </w:r>
      <w:r w:rsidR="00A36728" w:rsidRPr="00A36728">
        <w:t>I CAN</w:t>
      </w:r>
      <w:r w:rsidR="000C58DD">
        <w:t>’</w:t>
      </w:r>
      <w:r w:rsidR="00A36728" w:rsidRPr="00A36728">
        <w:t xml:space="preserve">, a UK charity that helps </w:t>
      </w:r>
      <w:r w:rsidR="00A36728">
        <w:t>with</w:t>
      </w:r>
      <w:r w:rsidR="00A36728" w:rsidRPr="00A36728">
        <w:t xml:space="preserve"> language difficulties, to sponsor the Chatterbox </w:t>
      </w:r>
      <w:r w:rsidR="00F10CB9" w:rsidRPr="00A36728">
        <w:t>Challenge</w:t>
      </w:r>
      <w:r w:rsidR="00F10CB9">
        <w:t xml:space="preserve"> (Tesco, 2005).</w:t>
      </w:r>
      <w:r w:rsidR="00D146FD">
        <w:t xml:space="preserve"> They also worked with over </w:t>
      </w:r>
      <w:r w:rsidR="000E572E">
        <w:t xml:space="preserve">29,000 </w:t>
      </w:r>
      <w:r w:rsidR="00F10CB9">
        <w:t>schools to</w:t>
      </w:r>
      <w:r w:rsidR="000E572E">
        <w:t xml:space="preserve"> </w:t>
      </w:r>
      <w:r w:rsidR="00FF4174">
        <w:t xml:space="preserve">support </w:t>
      </w:r>
      <w:r w:rsidR="00721807">
        <w:t xml:space="preserve">the </w:t>
      </w:r>
      <w:r w:rsidR="000A1D4A">
        <w:t>‘</w:t>
      </w:r>
      <w:r w:rsidR="00FF4174">
        <w:t>Computer for Schools</w:t>
      </w:r>
      <w:r w:rsidR="000A1D4A">
        <w:t>’</w:t>
      </w:r>
      <w:r w:rsidR="00721807">
        <w:t xml:space="preserve"> programme.</w:t>
      </w:r>
      <w:r w:rsidR="00A26199">
        <w:t xml:space="preserve"> The programme was initiated to show parents that computers can be educational </w:t>
      </w:r>
      <w:r w:rsidR="000A1D4A">
        <w:t>but</w:t>
      </w:r>
      <w:r w:rsidR="00A26199">
        <w:t xml:space="preserve"> also fun</w:t>
      </w:r>
      <w:r w:rsidR="000A1D4A">
        <w:t xml:space="preserve"> at the same time,</w:t>
      </w:r>
      <w:r w:rsidR="00A26199">
        <w:t xml:space="preserve"> </w:t>
      </w:r>
      <w:r w:rsidR="0041081E">
        <w:t xml:space="preserve">and in 2005 over </w:t>
      </w:r>
      <w:r w:rsidR="0041081E" w:rsidRPr="0041081E">
        <w:t xml:space="preserve">2,700 computers and </w:t>
      </w:r>
      <w:r w:rsidR="00F10CB9" w:rsidRPr="0041081E">
        <w:t>86,000</w:t>
      </w:r>
      <w:r w:rsidR="002E1C53">
        <w:t xml:space="preserve"> related</w:t>
      </w:r>
      <w:r w:rsidR="00F10CB9">
        <w:t xml:space="preserve"> </w:t>
      </w:r>
      <w:r w:rsidR="002E1C53" w:rsidRPr="0041081E">
        <w:t>items, worth</w:t>
      </w:r>
      <w:r w:rsidR="0041081E" w:rsidRPr="0041081E">
        <w:t xml:space="preserve"> over £8 million</w:t>
      </w:r>
      <w:r w:rsidR="002E1C53">
        <w:t>,</w:t>
      </w:r>
      <w:r w:rsidR="0041081E" w:rsidRPr="0041081E">
        <w:t xml:space="preserve"> were ordered by UK schools</w:t>
      </w:r>
      <w:r w:rsidR="00F10CB9">
        <w:t xml:space="preserve"> (Tesco, 2005).</w:t>
      </w:r>
      <w:r w:rsidR="00B64B01">
        <w:t xml:space="preserve"> Other </w:t>
      </w:r>
      <w:r w:rsidR="00A24CD8">
        <w:t xml:space="preserve">things such as recycling </w:t>
      </w:r>
      <w:r w:rsidR="00C71DB2">
        <w:t>mobile phones</w:t>
      </w:r>
      <w:r w:rsidR="00FB6558">
        <w:t>, inkjets</w:t>
      </w:r>
      <w:r w:rsidR="00C71DB2">
        <w:t xml:space="preserve"> and Christmas cards </w:t>
      </w:r>
      <w:r w:rsidR="00A2790C">
        <w:t>for charity organisations were quite popular</w:t>
      </w:r>
      <w:r w:rsidR="00421B50">
        <w:t xml:space="preserve"> fifteen years back</w:t>
      </w:r>
      <w:r w:rsidR="00FB6558">
        <w:t>,</w:t>
      </w:r>
      <w:r w:rsidR="00A50C05">
        <w:t xml:space="preserve"> this has </w:t>
      </w:r>
      <w:r w:rsidR="00A50C05">
        <w:lastRenderedPageBreak/>
        <w:t>raised over £200,000</w:t>
      </w:r>
      <w:r w:rsidR="00FF1C64">
        <w:t xml:space="preserve"> which was shared by </w:t>
      </w:r>
      <w:r w:rsidR="00A64C9F">
        <w:t xml:space="preserve">Alzheimer’s Society, NCH and other </w:t>
      </w:r>
      <w:r w:rsidR="00A64C9F" w:rsidRPr="009D7B93">
        <w:rPr>
          <w:color w:val="000000" w:themeColor="text1"/>
        </w:rPr>
        <w:t xml:space="preserve">charities </w:t>
      </w:r>
      <w:r>
        <w:rPr>
          <w:color w:val="000000" w:themeColor="text1"/>
        </w:rPr>
        <w:t>in the UK</w:t>
      </w:r>
      <w:r w:rsidR="00FC75E6">
        <w:rPr>
          <w:color w:val="000000" w:themeColor="text1"/>
        </w:rPr>
        <w:t xml:space="preserve"> </w:t>
      </w:r>
      <w:r w:rsidR="00A64C9F" w:rsidRPr="009D7B93">
        <w:rPr>
          <w:color w:val="000000" w:themeColor="text1"/>
        </w:rPr>
        <w:t>(Tesco, 2005).</w:t>
      </w:r>
      <w:r w:rsidR="000F294E">
        <w:rPr>
          <w:color w:val="000000" w:themeColor="text1"/>
        </w:rPr>
        <w:t xml:space="preserve"> </w:t>
      </w:r>
    </w:p>
    <w:p w14:paraId="5E377CE5" w14:textId="77777777" w:rsidR="00B425F1" w:rsidRPr="00B425F1" w:rsidRDefault="00B425F1" w:rsidP="005F63CF">
      <w:pPr>
        <w:spacing w:line="480" w:lineRule="auto"/>
        <w:jc w:val="both"/>
        <w:rPr>
          <w:color w:val="212529"/>
          <w:shd w:val="clear" w:color="auto" w:fill="FFFFFF"/>
        </w:rPr>
      </w:pPr>
    </w:p>
    <w:p w14:paraId="11BF4BDD" w14:textId="6A7E130D" w:rsidR="000E6729" w:rsidRPr="00D43EE4" w:rsidRDefault="00F96B2F" w:rsidP="008F1282">
      <w:pPr>
        <w:spacing w:line="480" w:lineRule="auto"/>
        <w:jc w:val="both"/>
        <w:rPr>
          <w:color w:val="000000" w:themeColor="text1"/>
        </w:rPr>
      </w:pPr>
      <w:r>
        <w:rPr>
          <w:color w:val="000000" w:themeColor="text1"/>
        </w:rPr>
        <w:t>I</w:t>
      </w:r>
      <w:r w:rsidR="009D7B93" w:rsidRPr="009D7B93">
        <w:rPr>
          <w:color w:val="000000" w:themeColor="text1"/>
        </w:rPr>
        <w:t xml:space="preserve">n 2004, Tesco </w:t>
      </w:r>
      <w:r w:rsidR="005B2B95">
        <w:rPr>
          <w:color w:val="000000" w:themeColor="text1"/>
        </w:rPr>
        <w:t>on their CSR annual report stated that they were</w:t>
      </w:r>
      <w:r w:rsidR="009D7B93" w:rsidRPr="009D7B93">
        <w:rPr>
          <w:color w:val="000000" w:themeColor="text1"/>
        </w:rPr>
        <w:t xml:space="preserve"> one of the very first </w:t>
      </w:r>
      <w:r w:rsidR="005B2B95">
        <w:rPr>
          <w:color w:val="000000" w:themeColor="text1"/>
        </w:rPr>
        <w:t xml:space="preserve">supermarkets </w:t>
      </w:r>
      <w:r w:rsidR="009D7B93" w:rsidRPr="009D7B93">
        <w:rPr>
          <w:color w:val="000000" w:themeColor="text1"/>
        </w:rPr>
        <w:t xml:space="preserve">to introduce degradable </w:t>
      </w:r>
      <w:r w:rsidR="009D7B93" w:rsidRPr="0097303A">
        <w:rPr>
          <w:color w:val="000000" w:themeColor="text1"/>
        </w:rPr>
        <w:t>plastic carrier bags, these</w:t>
      </w:r>
      <w:r w:rsidR="005B2B95">
        <w:rPr>
          <w:color w:val="000000" w:themeColor="text1"/>
        </w:rPr>
        <w:t xml:space="preserve"> bags</w:t>
      </w:r>
      <w:r w:rsidR="009D7B93" w:rsidRPr="0097303A">
        <w:rPr>
          <w:color w:val="000000" w:themeColor="text1"/>
        </w:rPr>
        <w:t xml:space="preserve"> break down in as 60 days into biomass, carbon dioxide, water </w:t>
      </w:r>
      <w:r w:rsidR="00331F5E">
        <w:rPr>
          <w:color w:val="000000" w:themeColor="text1"/>
        </w:rPr>
        <w:t xml:space="preserve">which have </w:t>
      </w:r>
      <w:r w:rsidR="001373D1">
        <w:rPr>
          <w:color w:val="000000" w:themeColor="text1"/>
        </w:rPr>
        <w:t xml:space="preserve">small </w:t>
      </w:r>
      <w:r w:rsidR="00331F5E">
        <w:rPr>
          <w:color w:val="000000" w:themeColor="text1"/>
        </w:rPr>
        <w:t>impact</w:t>
      </w:r>
      <w:r w:rsidR="001373D1">
        <w:rPr>
          <w:color w:val="000000" w:themeColor="text1"/>
        </w:rPr>
        <w:t xml:space="preserve"> on</w:t>
      </w:r>
      <w:r w:rsidR="00331F5E">
        <w:rPr>
          <w:color w:val="000000" w:themeColor="text1"/>
        </w:rPr>
        <w:t xml:space="preserve"> the environment </w:t>
      </w:r>
      <w:r w:rsidR="005B2B95" w:rsidRPr="009D7B93">
        <w:rPr>
          <w:color w:val="000000" w:themeColor="text1"/>
        </w:rPr>
        <w:t>(Tesco, 2005).</w:t>
      </w:r>
      <w:r w:rsidR="004F4616">
        <w:rPr>
          <w:color w:val="000000" w:themeColor="text1"/>
        </w:rPr>
        <w:t xml:space="preserve"> However, later in 2011 these</w:t>
      </w:r>
      <w:r w:rsidR="003D744D">
        <w:rPr>
          <w:color w:val="000000" w:themeColor="text1"/>
        </w:rPr>
        <w:t xml:space="preserve"> bags </w:t>
      </w:r>
      <w:r w:rsidR="00E94598">
        <w:rPr>
          <w:color w:val="000000" w:themeColor="text1"/>
        </w:rPr>
        <w:t xml:space="preserve">have been </w:t>
      </w:r>
      <w:r w:rsidR="003D744D">
        <w:rPr>
          <w:color w:val="000000" w:themeColor="text1"/>
        </w:rPr>
        <w:t xml:space="preserve">removed </w:t>
      </w:r>
      <w:r w:rsidR="00F701A4">
        <w:rPr>
          <w:color w:val="000000" w:themeColor="text1"/>
        </w:rPr>
        <w:t>a</w:t>
      </w:r>
      <w:r w:rsidR="00B64DF2">
        <w:rPr>
          <w:color w:val="000000" w:themeColor="text1"/>
        </w:rPr>
        <w:t>nd</w:t>
      </w:r>
      <w:r w:rsidR="00A47C4F">
        <w:rPr>
          <w:color w:val="000000" w:themeColor="text1"/>
        </w:rPr>
        <w:t xml:space="preserve"> were</w:t>
      </w:r>
      <w:r w:rsidR="00B64DF2">
        <w:rPr>
          <w:color w:val="000000" w:themeColor="text1"/>
        </w:rPr>
        <w:t xml:space="preserve"> described as </w:t>
      </w:r>
      <w:r w:rsidR="00F701A4">
        <w:rPr>
          <w:color w:val="000000" w:themeColor="text1"/>
        </w:rPr>
        <w:t>‘damaging’</w:t>
      </w:r>
      <w:r w:rsidR="00485E6E">
        <w:rPr>
          <w:color w:val="000000" w:themeColor="text1"/>
        </w:rPr>
        <w:t xml:space="preserve"> for the environment</w:t>
      </w:r>
      <w:r w:rsidR="00F701A4">
        <w:rPr>
          <w:color w:val="000000" w:themeColor="text1"/>
        </w:rPr>
        <w:t xml:space="preserve"> </w:t>
      </w:r>
      <w:r w:rsidR="00FB46A8">
        <w:rPr>
          <w:color w:val="000000" w:themeColor="text1"/>
        </w:rPr>
        <w:t xml:space="preserve">because they do not </w:t>
      </w:r>
      <w:r w:rsidR="00FE2AD8">
        <w:rPr>
          <w:color w:val="000000" w:themeColor="text1"/>
        </w:rPr>
        <w:t>break down due to the lack</w:t>
      </w:r>
      <w:r w:rsidR="001869BA">
        <w:rPr>
          <w:color w:val="000000" w:themeColor="text1"/>
        </w:rPr>
        <w:t xml:space="preserve"> of then heat</w:t>
      </w:r>
      <w:r w:rsidR="00F304B5">
        <w:rPr>
          <w:color w:val="000000" w:themeColor="text1"/>
        </w:rPr>
        <w:t xml:space="preserve"> and sunligh</w:t>
      </w:r>
      <w:r w:rsidR="007C7C4C">
        <w:rPr>
          <w:color w:val="000000" w:themeColor="text1"/>
        </w:rPr>
        <w:t>t</w:t>
      </w:r>
      <w:r w:rsidR="00C75F4C">
        <w:rPr>
          <w:color w:val="000000" w:themeColor="text1"/>
        </w:rPr>
        <w:t xml:space="preserve"> (Poulter</w:t>
      </w:r>
      <w:r w:rsidR="00934D55">
        <w:rPr>
          <w:color w:val="000000" w:themeColor="text1"/>
        </w:rPr>
        <w:t xml:space="preserve">, </w:t>
      </w:r>
      <w:r w:rsidR="00934D55" w:rsidRPr="0097620A">
        <w:rPr>
          <w:color w:val="000000" w:themeColor="text1"/>
        </w:rPr>
        <w:t>2011)</w:t>
      </w:r>
      <w:r w:rsidR="00CB21A7" w:rsidRPr="0097620A">
        <w:rPr>
          <w:color w:val="000000" w:themeColor="text1"/>
        </w:rPr>
        <w:t xml:space="preserve">. </w:t>
      </w:r>
      <w:r w:rsidR="003F48F6" w:rsidRPr="0097620A">
        <w:rPr>
          <w:color w:val="000000" w:themeColor="text1"/>
        </w:rPr>
        <w:t xml:space="preserve">Surveys in Bangladesh </w:t>
      </w:r>
      <w:r w:rsidR="00D54FDC" w:rsidRPr="0097620A">
        <w:rPr>
          <w:color w:val="000000" w:themeColor="text1"/>
        </w:rPr>
        <w:t xml:space="preserve">have shown the </w:t>
      </w:r>
      <w:r w:rsidR="00D54FDC" w:rsidRPr="00E25C73">
        <w:rPr>
          <w:color w:val="212529"/>
        </w:rPr>
        <w:t>‘training grade’</w:t>
      </w:r>
      <w:r w:rsidR="008516C7" w:rsidRPr="0097620A">
        <w:rPr>
          <w:color w:val="212529"/>
        </w:rPr>
        <w:t xml:space="preserve"> for all the workers being</w:t>
      </w:r>
      <w:r w:rsidR="00ED6568" w:rsidRPr="0097620A">
        <w:rPr>
          <w:color w:val="212529"/>
        </w:rPr>
        <w:t xml:space="preserve"> </w:t>
      </w:r>
      <w:r w:rsidR="00821D99" w:rsidRPr="0097620A">
        <w:rPr>
          <w:color w:val="212529"/>
        </w:rPr>
        <w:t>forced by suppliers for extended hours</w:t>
      </w:r>
      <w:r w:rsidR="007A0A43" w:rsidRPr="0097620A">
        <w:rPr>
          <w:color w:val="212529"/>
        </w:rPr>
        <w:t>.</w:t>
      </w:r>
      <w:r w:rsidR="00082DCB" w:rsidRPr="0097620A">
        <w:rPr>
          <w:color w:val="212529"/>
        </w:rPr>
        <w:t xml:space="preserve"> </w:t>
      </w:r>
      <w:r w:rsidR="00860BC2" w:rsidRPr="0097620A">
        <w:rPr>
          <w:color w:val="212529"/>
        </w:rPr>
        <w:t xml:space="preserve">It is also not clear how it plans to </w:t>
      </w:r>
      <w:r w:rsidR="005E1008" w:rsidRPr="0097620A">
        <w:rPr>
          <w:color w:val="212529"/>
        </w:rPr>
        <w:t xml:space="preserve">guarantee more skilled </w:t>
      </w:r>
      <w:r w:rsidR="00F9586C" w:rsidRPr="0097620A">
        <w:rPr>
          <w:color w:val="212529"/>
        </w:rPr>
        <w:t>workers are not replaced by new, lower-paid, unskilled workers</w:t>
      </w:r>
      <w:r w:rsidR="006A38E4" w:rsidRPr="0097620A">
        <w:rPr>
          <w:color w:val="000000"/>
          <w:shd w:val="clear" w:color="auto" w:fill="FFFFFF"/>
        </w:rPr>
        <w:t xml:space="preserve"> (Business </w:t>
      </w:r>
      <w:r w:rsidR="0097620A" w:rsidRPr="0097620A">
        <w:rPr>
          <w:color w:val="000000"/>
          <w:shd w:val="clear" w:color="auto" w:fill="FFFFFF"/>
        </w:rPr>
        <w:t>&amp;</w:t>
      </w:r>
      <w:r w:rsidR="006A38E4" w:rsidRPr="0097620A">
        <w:rPr>
          <w:color w:val="000000"/>
          <w:shd w:val="clear" w:color="auto" w:fill="FFFFFF"/>
        </w:rPr>
        <w:t xml:space="preserve"> </w:t>
      </w:r>
      <w:r w:rsidR="0097620A" w:rsidRPr="0097620A">
        <w:rPr>
          <w:color w:val="000000"/>
          <w:shd w:val="clear" w:color="auto" w:fill="FFFFFF"/>
        </w:rPr>
        <w:t>H</w:t>
      </w:r>
      <w:r w:rsidR="006A38E4" w:rsidRPr="0097620A">
        <w:rPr>
          <w:color w:val="000000"/>
          <w:shd w:val="clear" w:color="auto" w:fill="FFFFFF"/>
        </w:rPr>
        <w:t xml:space="preserve">uman rights </w:t>
      </w:r>
      <w:r w:rsidR="0097620A" w:rsidRPr="0097620A">
        <w:rPr>
          <w:color w:val="000000"/>
          <w:shd w:val="clear" w:color="auto" w:fill="FFFFFF"/>
        </w:rPr>
        <w:t>R</w:t>
      </w:r>
      <w:r w:rsidR="006A38E4" w:rsidRPr="0097620A">
        <w:rPr>
          <w:color w:val="000000"/>
          <w:shd w:val="clear" w:color="auto" w:fill="FFFFFF"/>
        </w:rPr>
        <w:t xml:space="preserve">esource </w:t>
      </w:r>
      <w:r w:rsidR="0097620A" w:rsidRPr="0097620A">
        <w:rPr>
          <w:color w:val="000000"/>
          <w:shd w:val="clear" w:color="auto" w:fill="FFFFFF"/>
        </w:rPr>
        <w:t>C</w:t>
      </w:r>
      <w:r w:rsidR="006A38E4" w:rsidRPr="0097620A">
        <w:rPr>
          <w:color w:val="000000"/>
          <w:shd w:val="clear" w:color="auto" w:fill="FFFFFF"/>
        </w:rPr>
        <w:t>entre, 2006)</w:t>
      </w:r>
      <w:r w:rsidR="0097620A" w:rsidRPr="0097620A">
        <w:rPr>
          <w:color w:val="000000"/>
          <w:shd w:val="clear" w:color="auto" w:fill="FFFFFF"/>
        </w:rPr>
        <w:t>.</w:t>
      </w:r>
      <w:r w:rsidR="006D3300">
        <w:rPr>
          <w:color w:val="000000" w:themeColor="text1"/>
        </w:rPr>
        <w:t xml:space="preserve"> </w:t>
      </w:r>
      <w:r w:rsidR="005767C4" w:rsidRPr="0097620A">
        <w:rPr>
          <w:color w:val="212529"/>
        </w:rPr>
        <w:t xml:space="preserve">Additionally, the supermarket does not mention of any work </w:t>
      </w:r>
      <w:r w:rsidR="00D7734C" w:rsidRPr="0097620A">
        <w:rPr>
          <w:color w:val="212529"/>
        </w:rPr>
        <w:t xml:space="preserve">to make sure </w:t>
      </w:r>
      <w:r w:rsidR="0032644D" w:rsidRPr="0097620A">
        <w:rPr>
          <w:color w:val="212529"/>
        </w:rPr>
        <w:t xml:space="preserve">worker </w:t>
      </w:r>
      <w:r w:rsidR="00A86F38" w:rsidRPr="0097620A">
        <w:rPr>
          <w:color w:val="212529"/>
        </w:rPr>
        <w:t xml:space="preserve">participation in any of its projects, </w:t>
      </w:r>
      <w:r w:rsidR="003279AD" w:rsidRPr="0097620A">
        <w:rPr>
          <w:color w:val="212529"/>
        </w:rPr>
        <w:t xml:space="preserve">which suggests that </w:t>
      </w:r>
      <w:r w:rsidR="00B415F0" w:rsidRPr="0097620A">
        <w:rPr>
          <w:color w:val="212529"/>
        </w:rPr>
        <w:t xml:space="preserve">Tesco’s </w:t>
      </w:r>
      <w:r w:rsidR="007661EF" w:rsidRPr="0097620A">
        <w:rPr>
          <w:color w:val="212529"/>
        </w:rPr>
        <w:t>productivity plans are</w:t>
      </w:r>
      <w:r w:rsidR="00CB7A8B" w:rsidRPr="0097620A">
        <w:rPr>
          <w:color w:val="212529"/>
        </w:rPr>
        <w:t xml:space="preserve"> not going to lead any </w:t>
      </w:r>
      <w:r w:rsidR="00CB7A8B" w:rsidRPr="005B0204">
        <w:rPr>
          <w:color w:val="212529"/>
        </w:rPr>
        <w:t xml:space="preserve">real </w:t>
      </w:r>
      <w:r w:rsidR="00CB7A8B" w:rsidRPr="00C84A19">
        <w:rPr>
          <w:color w:val="212529"/>
        </w:rPr>
        <w:t>benefits to its workers</w:t>
      </w:r>
      <w:r w:rsidR="0097620A" w:rsidRPr="00C84A19">
        <w:rPr>
          <w:color w:val="000000"/>
          <w:shd w:val="clear" w:color="auto" w:fill="FFFFFF"/>
        </w:rPr>
        <w:t xml:space="preserve"> (Business &amp; Human rights Resource Centre, 2006).</w:t>
      </w:r>
      <w:r w:rsidR="00762292">
        <w:rPr>
          <w:color w:val="000000" w:themeColor="text1"/>
        </w:rPr>
        <w:t xml:space="preserve"> </w:t>
      </w:r>
      <w:r w:rsidR="005B0204" w:rsidRPr="00C84A19">
        <w:rPr>
          <w:color w:val="212529"/>
        </w:rPr>
        <w:t>How</w:t>
      </w:r>
      <w:r w:rsidR="0098087E" w:rsidRPr="00C84A19">
        <w:rPr>
          <w:color w:val="212529"/>
        </w:rPr>
        <w:t>beit</w:t>
      </w:r>
      <w:r w:rsidR="005B0204" w:rsidRPr="00C84A19">
        <w:rPr>
          <w:color w:val="212529"/>
        </w:rPr>
        <w:t>,</w:t>
      </w:r>
      <w:r w:rsidR="00BD2E4C" w:rsidRPr="00C84A19">
        <w:rPr>
          <w:color w:val="212529"/>
        </w:rPr>
        <w:t xml:space="preserve"> the supermarket is trying </w:t>
      </w:r>
      <w:r w:rsidR="005B0204" w:rsidRPr="00C84A19">
        <w:rPr>
          <w:color w:val="212529"/>
        </w:rPr>
        <w:t xml:space="preserve">to make improvements by </w:t>
      </w:r>
      <w:r w:rsidR="005B0204" w:rsidRPr="00E25C73">
        <w:rPr>
          <w:color w:val="212529"/>
        </w:rPr>
        <w:t>producing out of season, ensuring long</w:t>
      </w:r>
      <w:r w:rsidR="005B0204" w:rsidRPr="001E70B4">
        <w:rPr>
          <w:color w:val="000000" w:themeColor="text1"/>
        </w:rPr>
        <w:t>-term supplier relationships, and offering business advice</w:t>
      </w:r>
      <w:r w:rsidR="00C84A19" w:rsidRPr="001E70B4">
        <w:rPr>
          <w:color w:val="000000" w:themeColor="text1"/>
        </w:rPr>
        <w:t xml:space="preserve"> (The Grocer, 2019)</w:t>
      </w:r>
      <w:r w:rsidR="00EE72FF" w:rsidRPr="001E70B4">
        <w:rPr>
          <w:color w:val="000000" w:themeColor="text1"/>
        </w:rPr>
        <w:t>.</w:t>
      </w:r>
      <w:r w:rsidR="00D43EE4">
        <w:rPr>
          <w:color w:val="000000" w:themeColor="text1"/>
        </w:rPr>
        <w:t xml:space="preserve"> </w:t>
      </w:r>
      <w:r w:rsidR="002A4123" w:rsidRPr="001E70B4">
        <w:rPr>
          <w:color w:val="000000" w:themeColor="text1"/>
        </w:rPr>
        <w:t>Therefore, Tesco</w:t>
      </w:r>
      <w:r w:rsidR="008B1D7E" w:rsidRPr="001E70B4">
        <w:rPr>
          <w:color w:val="000000" w:themeColor="text1"/>
        </w:rPr>
        <w:t xml:space="preserve">’s engagement in the ETI Wages Project should </w:t>
      </w:r>
      <w:r w:rsidR="00C53A9E" w:rsidRPr="001E70B4">
        <w:rPr>
          <w:color w:val="000000" w:themeColor="text1"/>
        </w:rPr>
        <w:t>see it start to output wage projects and deliver the living wages expected from a retailer of this size and influence</w:t>
      </w:r>
      <w:r w:rsidR="00780F61" w:rsidRPr="001E70B4">
        <w:rPr>
          <w:color w:val="000000" w:themeColor="text1"/>
        </w:rPr>
        <w:t xml:space="preserve"> </w:t>
      </w:r>
      <w:r w:rsidR="00780F61" w:rsidRPr="001E70B4">
        <w:rPr>
          <w:color w:val="000000" w:themeColor="text1"/>
          <w:shd w:val="clear" w:color="auto" w:fill="FFFFFF"/>
        </w:rPr>
        <w:t>(Ethical Trading Initiative, 2014</w:t>
      </w:r>
      <w:r w:rsidR="003E4759" w:rsidRPr="001E70B4">
        <w:rPr>
          <w:color w:val="000000" w:themeColor="text1"/>
          <w:shd w:val="clear" w:color="auto" w:fill="FFFFFF"/>
        </w:rPr>
        <w:t>).</w:t>
      </w:r>
      <w:r w:rsidR="00D43EE4">
        <w:rPr>
          <w:color w:val="000000" w:themeColor="text1"/>
        </w:rPr>
        <w:t xml:space="preserve"> </w:t>
      </w:r>
      <w:r>
        <w:rPr>
          <w:color w:val="000000" w:themeColor="text1"/>
          <w:shd w:val="clear" w:color="auto" w:fill="FFFFFF"/>
        </w:rPr>
        <w:t>Political issues also took their part in this,</w:t>
      </w:r>
      <w:r>
        <w:rPr>
          <w:color w:val="000000"/>
          <w:shd w:val="clear" w:color="auto" w:fill="FFFFFF"/>
        </w:rPr>
        <w:t xml:space="preserve"> t</w:t>
      </w:r>
      <w:r w:rsidR="00DC3973" w:rsidRPr="00EA7E7E">
        <w:rPr>
          <w:color w:val="000000"/>
          <w:shd w:val="clear" w:color="auto" w:fill="FFFFFF"/>
        </w:rPr>
        <w:t>he continued EU membership</w:t>
      </w:r>
      <w:r>
        <w:rPr>
          <w:color w:val="000000"/>
          <w:shd w:val="clear" w:color="auto" w:fill="FFFFFF"/>
        </w:rPr>
        <w:t xml:space="preserve">, for example, </w:t>
      </w:r>
      <w:r w:rsidR="00DC3973" w:rsidRPr="00EA7E7E">
        <w:rPr>
          <w:color w:val="000000"/>
          <w:shd w:val="clear" w:color="auto" w:fill="FFFFFF"/>
        </w:rPr>
        <w:t xml:space="preserve"> has affected the Tesco’s CSR</w:t>
      </w:r>
      <w:r w:rsidR="008F1282">
        <w:rPr>
          <w:color w:val="000000"/>
          <w:shd w:val="clear" w:color="auto" w:fill="FFFFFF"/>
        </w:rPr>
        <w:t xml:space="preserve"> </w:t>
      </w:r>
      <w:r w:rsidR="00EA7E7E" w:rsidRPr="00EA7E7E">
        <w:rPr>
          <w:color w:val="000000"/>
          <w:shd w:val="clear" w:color="auto" w:fill="FFFFFF"/>
        </w:rPr>
        <w:t>(Szajna-Hopgood, 2019)</w:t>
      </w:r>
      <w:r w:rsidR="008F1282">
        <w:t xml:space="preserve"> </w:t>
      </w:r>
      <w:r w:rsidR="00DC3973" w:rsidRPr="00EA7E7E">
        <w:rPr>
          <w:color w:val="000000"/>
          <w:shd w:val="clear" w:color="auto" w:fill="FFFFFF"/>
        </w:rPr>
        <w:t xml:space="preserve">as the ten-point gender were </w:t>
      </w:r>
      <w:r w:rsidR="002C7495" w:rsidRPr="00EA7E7E">
        <w:rPr>
          <w:color w:val="000000"/>
          <w:shd w:val="clear" w:color="auto" w:fill="FFFFFF"/>
        </w:rPr>
        <w:t>made to</w:t>
      </w:r>
      <w:r w:rsidR="008015FC" w:rsidRPr="00EA7E7E">
        <w:rPr>
          <w:color w:val="000000"/>
          <w:shd w:val="clear" w:color="auto" w:fill="FFFFFF"/>
        </w:rPr>
        <w:t xml:space="preserve"> address the</w:t>
      </w:r>
      <w:r w:rsidR="00CE242A" w:rsidRPr="00EA7E7E">
        <w:rPr>
          <w:color w:val="000000"/>
          <w:shd w:val="clear" w:color="auto" w:fill="FFFFFF"/>
        </w:rPr>
        <w:t xml:space="preserve"> </w:t>
      </w:r>
      <w:r w:rsidR="00F7649F" w:rsidRPr="00EA7E7E">
        <w:rPr>
          <w:color w:val="000000"/>
          <w:shd w:val="clear" w:color="auto" w:fill="FFFFFF"/>
        </w:rPr>
        <w:t xml:space="preserve">needs of the EU in terms of the social responsibilities which </w:t>
      </w:r>
      <w:r w:rsidR="006D768A" w:rsidRPr="00EA7E7E">
        <w:rPr>
          <w:color w:val="000000"/>
          <w:shd w:val="clear" w:color="auto" w:fill="FFFFFF"/>
        </w:rPr>
        <w:t>expected</w:t>
      </w:r>
      <w:r w:rsidR="002A6990" w:rsidRPr="00EA7E7E">
        <w:rPr>
          <w:color w:val="000000"/>
          <w:shd w:val="clear" w:color="auto" w:fill="FFFFFF"/>
        </w:rPr>
        <w:t xml:space="preserve"> </w:t>
      </w:r>
      <w:r w:rsidR="00596FB0" w:rsidRPr="00EA7E7E">
        <w:rPr>
          <w:color w:val="000000"/>
          <w:shd w:val="clear" w:color="auto" w:fill="FFFFFF"/>
        </w:rPr>
        <w:t xml:space="preserve">of any organisations that </w:t>
      </w:r>
      <w:r w:rsidR="00630E87" w:rsidRPr="00EA7E7E">
        <w:rPr>
          <w:color w:val="000000"/>
          <w:shd w:val="clear" w:color="auto" w:fill="FFFFFF"/>
        </w:rPr>
        <w:t>are operating in their communities</w:t>
      </w:r>
      <w:r w:rsidR="00132DF0" w:rsidRPr="00EA7E7E">
        <w:rPr>
          <w:color w:val="000000"/>
          <w:shd w:val="clear" w:color="auto" w:fill="FFFFFF"/>
        </w:rPr>
        <w:t xml:space="preserve"> (Farrell</w:t>
      </w:r>
      <w:r w:rsidR="0013348C" w:rsidRPr="00EA7E7E">
        <w:rPr>
          <w:color w:val="000000"/>
          <w:shd w:val="clear" w:color="auto" w:fill="FFFFFF"/>
        </w:rPr>
        <w:t>, 2019).</w:t>
      </w:r>
    </w:p>
    <w:p w14:paraId="72CE1B9F" w14:textId="77777777" w:rsidR="000E6729" w:rsidRDefault="00F96B2F" w:rsidP="008F1282">
      <w:pPr>
        <w:spacing w:line="480" w:lineRule="auto"/>
        <w:jc w:val="both"/>
        <w:rPr>
          <w:color w:val="000000"/>
          <w:shd w:val="clear" w:color="auto" w:fill="FFFFFF"/>
        </w:rPr>
      </w:pPr>
      <w:r w:rsidRPr="00EA7E7E">
        <w:rPr>
          <w:color w:val="000000"/>
          <w:shd w:val="clear" w:color="auto" w:fill="FFFFFF"/>
        </w:rPr>
        <w:t xml:space="preserve">Tesco is a company </w:t>
      </w:r>
      <w:r w:rsidR="00AF2D9D" w:rsidRPr="00EA7E7E">
        <w:rPr>
          <w:color w:val="000000"/>
          <w:shd w:val="clear" w:color="auto" w:fill="FFFFFF"/>
        </w:rPr>
        <w:t xml:space="preserve">that was originated from the </w:t>
      </w:r>
      <w:r w:rsidR="00E10744" w:rsidRPr="00EA7E7E">
        <w:rPr>
          <w:color w:val="000000"/>
          <w:shd w:val="clear" w:color="auto" w:fill="FFFFFF"/>
        </w:rPr>
        <w:t>non</w:t>
      </w:r>
      <w:r w:rsidR="00AF2D9D" w:rsidRPr="00EA7E7E">
        <w:rPr>
          <w:color w:val="000000"/>
          <w:shd w:val="clear" w:color="auto" w:fill="FFFFFF"/>
        </w:rPr>
        <w:t>-EU,</w:t>
      </w:r>
      <w:r w:rsidR="0038447D" w:rsidRPr="00EA7E7E">
        <w:rPr>
          <w:color w:val="000000"/>
          <w:shd w:val="clear" w:color="auto" w:fill="FFFFFF"/>
        </w:rPr>
        <w:t xml:space="preserve"> Eu in it</w:t>
      </w:r>
      <w:r w:rsidR="00702952" w:rsidRPr="00EA7E7E">
        <w:rPr>
          <w:color w:val="000000"/>
          <w:shd w:val="clear" w:color="auto" w:fill="FFFFFF"/>
        </w:rPr>
        <w:t>s</w:t>
      </w:r>
      <w:r w:rsidR="0038447D" w:rsidRPr="00EA7E7E">
        <w:rPr>
          <w:color w:val="000000"/>
          <w:shd w:val="clear" w:color="auto" w:fill="FFFFFF"/>
        </w:rPr>
        <w:t xml:space="preserve"> full </w:t>
      </w:r>
      <w:r w:rsidR="00F2263A" w:rsidRPr="00EA7E7E">
        <w:rPr>
          <w:color w:val="000000"/>
          <w:shd w:val="clear" w:color="auto" w:fill="FFFFFF"/>
        </w:rPr>
        <w:t xml:space="preserve">circumstances </w:t>
      </w:r>
      <w:r w:rsidR="007A031C" w:rsidRPr="00EA7E7E">
        <w:rPr>
          <w:color w:val="000000"/>
          <w:shd w:val="clear" w:color="auto" w:fill="FFFFFF"/>
        </w:rPr>
        <w:t xml:space="preserve">was </w:t>
      </w:r>
      <w:r w:rsidR="00942BF3" w:rsidRPr="00EA7E7E">
        <w:rPr>
          <w:color w:val="000000"/>
          <w:shd w:val="clear" w:color="auto" w:fill="FFFFFF"/>
        </w:rPr>
        <w:t xml:space="preserve">confirmed to promote economic corporation among the members, </w:t>
      </w:r>
      <w:r w:rsidR="00DF266D" w:rsidRPr="00EA7E7E">
        <w:rPr>
          <w:color w:val="000000"/>
          <w:shd w:val="clear" w:color="auto" w:fill="FFFFFF"/>
        </w:rPr>
        <w:t xml:space="preserve">by simply </w:t>
      </w:r>
      <w:r w:rsidR="00CD49C6" w:rsidRPr="00EA7E7E">
        <w:rPr>
          <w:color w:val="000000"/>
          <w:shd w:val="clear" w:color="auto" w:fill="FFFFFF"/>
        </w:rPr>
        <w:t>eliminating trade barriers</w:t>
      </w:r>
      <w:r w:rsidR="002F6B70" w:rsidRPr="00EA7E7E">
        <w:rPr>
          <w:color w:val="000000"/>
          <w:shd w:val="clear" w:color="auto" w:fill="FFFFFF"/>
        </w:rPr>
        <w:t xml:space="preserve"> (BBC, 2019)</w:t>
      </w:r>
      <w:r w:rsidR="006F5711" w:rsidRPr="00EA7E7E">
        <w:rPr>
          <w:color w:val="000000"/>
          <w:shd w:val="clear" w:color="auto" w:fill="FFFFFF"/>
        </w:rPr>
        <w:t>.</w:t>
      </w:r>
      <w:r w:rsidR="00BC63B7" w:rsidRPr="00EA7E7E">
        <w:rPr>
          <w:color w:val="000000"/>
          <w:shd w:val="clear" w:color="auto" w:fill="FFFFFF"/>
        </w:rPr>
        <w:t xml:space="preserve"> </w:t>
      </w:r>
    </w:p>
    <w:p w14:paraId="625EA733" w14:textId="076183E8" w:rsidR="00945162" w:rsidRPr="008F1282" w:rsidRDefault="00F96B2F" w:rsidP="008F1282">
      <w:pPr>
        <w:spacing w:line="480" w:lineRule="auto"/>
        <w:jc w:val="both"/>
        <w:rPr>
          <w:color w:val="000000"/>
          <w:shd w:val="clear" w:color="auto" w:fill="FFFFFF"/>
        </w:rPr>
      </w:pPr>
      <w:r w:rsidRPr="00EA7E7E">
        <w:rPr>
          <w:color w:val="000000"/>
          <w:shd w:val="clear" w:color="auto" w:fill="FFFFFF"/>
        </w:rPr>
        <w:lastRenderedPageBreak/>
        <w:t xml:space="preserve">On the contrary, this </w:t>
      </w:r>
      <w:r w:rsidR="003938B8" w:rsidRPr="00EA7E7E">
        <w:rPr>
          <w:color w:val="000000"/>
          <w:shd w:val="clear" w:color="auto" w:fill="FFFFFF"/>
        </w:rPr>
        <w:t xml:space="preserve">has put </w:t>
      </w:r>
      <w:r w:rsidR="001373D1">
        <w:rPr>
          <w:color w:val="000000"/>
          <w:shd w:val="clear" w:color="auto" w:fill="FFFFFF"/>
        </w:rPr>
        <w:t>the supermarket</w:t>
      </w:r>
      <w:r w:rsidR="003938B8" w:rsidRPr="00EA7E7E">
        <w:rPr>
          <w:color w:val="000000"/>
          <w:shd w:val="clear" w:color="auto" w:fill="FFFFFF"/>
        </w:rPr>
        <w:t xml:space="preserve"> under </w:t>
      </w:r>
      <w:r w:rsidR="001373D1">
        <w:rPr>
          <w:color w:val="000000"/>
          <w:shd w:val="clear" w:color="auto" w:fill="FFFFFF"/>
        </w:rPr>
        <w:t xml:space="preserve">strict </w:t>
      </w:r>
      <w:r w:rsidR="003938B8" w:rsidRPr="00EA7E7E">
        <w:rPr>
          <w:color w:val="000000"/>
          <w:shd w:val="clear" w:color="auto" w:fill="FFFFFF"/>
        </w:rPr>
        <w:t xml:space="preserve">law restriction, even while it </w:t>
      </w:r>
      <w:r w:rsidR="001C7463" w:rsidRPr="00EA7E7E">
        <w:rPr>
          <w:color w:val="000000"/>
          <w:shd w:val="clear" w:color="auto" w:fill="FFFFFF"/>
        </w:rPr>
        <w:t xml:space="preserve">assumes to </w:t>
      </w:r>
      <w:r w:rsidR="0005424F" w:rsidRPr="00EA7E7E">
        <w:rPr>
          <w:color w:val="000000"/>
          <w:shd w:val="clear" w:color="auto" w:fill="FFFFFF"/>
        </w:rPr>
        <w:t xml:space="preserve">fit in to </w:t>
      </w:r>
      <w:r w:rsidR="00F97153" w:rsidRPr="00EA7E7E">
        <w:rPr>
          <w:color w:val="000000"/>
          <w:shd w:val="clear" w:color="auto" w:fill="FFFFFF"/>
        </w:rPr>
        <w:t xml:space="preserve">operate its CSR agenda without an EU legal </w:t>
      </w:r>
      <w:r w:rsidR="008842BE" w:rsidRPr="00EA7E7E">
        <w:rPr>
          <w:color w:val="000000"/>
          <w:shd w:val="clear" w:color="auto" w:fill="FFFFFF"/>
        </w:rPr>
        <w:t xml:space="preserve">connection, such </w:t>
      </w:r>
      <w:r w:rsidR="002318FC" w:rsidRPr="00EA7E7E">
        <w:rPr>
          <w:color w:val="000000"/>
          <w:shd w:val="clear" w:color="auto" w:fill="FFFFFF"/>
        </w:rPr>
        <w:t xml:space="preserve">agreements </w:t>
      </w:r>
      <w:r w:rsidR="00FA3D4D" w:rsidRPr="00EA7E7E">
        <w:rPr>
          <w:color w:val="000000"/>
          <w:shd w:val="clear" w:color="auto" w:fill="FFFFFF"/>
        </w:rPr>
        <w:t>have</w:t>
      </w:r>
      <w:r w:rsidR="00AA26FD" w:rsidRPr="00EA7E7E">
        <w:rPr>
          <w:color w:val="000000"/>
          <w:shd w:val="clear" w:color="auto" w:fill="FFFFFF"/>
        </w:rPr>
        <w:t xml:space="preserve"> </w:t>
      </w:r>
      <w:r w:rsidR="002318FC" w:rsidRPr="00EA7E7E">
        <w:rPr>
          <w:color w:val="000000"/>
          <w:shd w:val="clear" w:color="auto" w:fill="FFFFFF"/>
        </w:rPr>
        <w:t xml:space="preserve">been </w:t>
      </w:r>
      <w:r w:rsidR="00DE0076" w:rsidRPr="00EA7E7E">
        <w:rPr>
          <w:color w:val="000000"/>
          <w:shd w:val="clear" w:color="auto" w:fill="FFFFFF"/>
        </w:rPr>
        <w:t xml:space="preserve">proved recently as Tesco has place sales </w:t>
      </w:r>
      <w:r w:rsidR="00351F43" w:rsidRPr="00EA7E7E">
        <w:rPr>
          <w:color w:val="000000"/>
          <w:shd w:val="clear" w:color="auto" w:fill="FFFFFF"/>
        </w:rPr>
        <w:t xml:space="preserve">prohibition </w:t>
      </w:r>
      <w:r w:rsidR="00AA26FD" w:rsidRPr="00EA7E7E">
        <w:rPr>
          <w:color w:val="000000"/>
          <w:shd w:val="clear" w:color="auto" w:fill="FFFFFF"/>
        </w:rPr>
        <w:t xml:space="preserve">on its purchase from </w:t>
      </w:r>
      <w:r w:rsidR="001373D1">
        <w:rPr>
          <w:color w:val="000000"/>
          <w:shd w:val="clear" w:color="auto" w:fill="FFFFFF"/>
        </w:rPr>
        <w:t xml:space="preserve">the country of </w:t>
      </w:r>
      <w:r w:rsidR="00AA26FD" w:rsidRPr="00EA7E7E">
        <w:rPr>
          <w:color w:val="000000"/>
          <w:shd w:val="clear" w:color="auto" w:fill="FFFFFF"/>
        </w:rPr>
        <w:t>Zimbabwe</w:t>
      </w:r>
      <w:r w:rsidR="003E58E3" w:rsidRPr="00EA7E7E">
        <w:rPr>
          <w:color w:val="000000"/>
          <w:shd w:val="clear" w:color="auto" w:fill="FFFFFF"/>
        </w:rPr>
        <w:t xml:space="preserve"> (Financial Times, 2008)</w:t>
      </w:r>
      <w:r w:rsidR="00EA7E7E" w:rsidRPr="00EA7E7E">
        <w:rPr>
          <w:color w:val="000000"/>
          <w:shd w:val="clear" w:color="auto" w:fill="FFFFFF"/>
        </w:rPr>
        <w:t>.</w:t>
      </w:r>
    </w:p>
    <w:p w14:paraId="644134AE" w14:textId="77777777" w:rsidR="00A375A7" w:rsidRPr="00D119A8" w:rsidRDefault="00A375A7" w:rsidP="00D119A8"/>
    <w:p w14:paraId="348ED94B" w14:textId="41788C4B" w:rsidR="007A0EF7" w:rsidRDefault="00F96B2F" w:rsidP="003B535C">
      <w:pPr>
        <w:spacing w:line="480" w:lineRule="auto"/>
        <w:jc w:val="both"/>
        <w:rPr>
          <w:color w:val="000000" w:themeColor="text1"/>
          <w:shd w:val="clear" w:color="auto" w:fill="FFFFFF"/>
        </w:rPr>
      </w:pPr>
      <w:r w:rsidRPr="00E7053E">
        <w:rPr>
          <w:color w:val="000000" w:themeColor="text1"/>
          <w:shd w:val="clear" w:color="auto" w:fill="FFFFFF"/>
        </w:rPr>
        <w:t xml:space="preserve">The social responsibility of </w:t>
      </w:r>
      <w:r w:rsidR="00D119A8" w:rsidRPr="00E7053E">
        <w:rPr>
          <w:color w:val="000000" w:themeColor="text1"/>
          <w:shd w:val="clear" w:color="auto" w:fill="FFFFFF"/>
        </w:rPr>
        <w:t xml:space="preserve">organisations </w:t>
      </w:r>
      <w:r w:rsidR="00E7053E" w:rsidRPr="00E7053E">
        <w:rPr>
          <w:color w:val="000000" w:themeColor="text1"/>
          <w:shd w:val="clear" w:color="auto" w:fill="FFFFFF"/>
        </w:rPr>
        <w:t>has</w:t>
      </w:r>
      <w:r w:rsidRPr="00E7053E">
        <w:rPr>
          <w:color w:val="000000" w:themeColor="text1"/>
          <w:shd w:val="clear" w:color="auto" w:fill="FFFFFF"/>
        </w:rPr>
        <w:t xml:space="preserve"> become a </w:t>
      </w:r>
      <w:r w:rsidR="00D119A8" w:rsidRPr="00E7053E">
        <w:rPr>
          <w:color w:val="000000" w:themeColor="text1"/>
          <w:shd w:val="clear" w:color="auto" w:fill="FFFFFF"/>
        </w:rPr>
        <w:t>huge</w:t>
      </w:r>
      <w:r w:rsidRPr="00E7053E">
        <w:rPr>
          <w:color w:val="000000" w:themeColor="text1"/>
          <w:shd w:val="clear" w:color="auto" w:fill="FFFFFF"/>
        </w:rPr>
        <w:t xml:space="preserve"> issue in </w:t>
      </w:r>
      <w:r w:rsidR="00D119A8" w:rsidRPr="00E7053E">
        <w:rPr>
          <w:color w:val="000000" w:themeColor="text1"/>
          <w:shd w:val="clear" w:color="auto" w:fill="FFFFFF"/>
        </w:rPr>
        <w:t xml:space="preserve">the past </w:t>
      </w:r>
      <w:r w:rsidR="00862E99">
        <w:rPr>
          <w:color w:val="000000" w:themeColor="text1"/>
          <w:shd w:val="clear" w:color="auto" w:fill="FFFFFF"/>
        </w:rPr>
        <w:t xml:space="preserve">few </w:t>
      </w:r>
      <w:r w:rsidRPr="00E7053E">
        <w:rPr>
          <w:color w:val="000000" w:themeColor="text1"/>
          <w:shd w:val="clear" w:color="auto" w:fill="FFFFFF"/>
        </w:rPr>
        <w:t>years</w:t>
      </w:r>
      <w:r w:rsidR="00DE5003">
        <w:rPr>
          <w:color w:val="000000" w:themeColor="text1"/>
          <w:shd w:val="clear" w:color="auto" w:fill="FFFFFF"/>
        </w:rPr>
        <w:t xml:space="preserve"> and the reporting of these activities is becoming much more frequent</w:t>
      </w:r>
      <w:r w:rsidR="00EC14FB">
        <w:rPr>
          <w:color w:val="000000" w:themeColor="text1"/>
          <w:shd w:val="clear" w:color="auto" w:fill="FFFFFF"/>
        </w:rPr>
        <w:t xml:space="preserve">. Organisations are </w:t>
      </w:r>
      <w:r w:rsidR="000E7CEA">
        <w:rPr>
          <w:color w:val="000000" w:themeColor="text1"/>
          <w:shd w:val="clear" w:color="auto" w:fill="FFFFFF"/>
        </w:rPr>
        <w:t xml:space="preserve">adapting </w:t>
      </w:r>
      <w:r w:rsidR="00507D05">
        <w:rPr>
          <w:color w:val="000000" w:themeColor="text1"/>
          <w:shd w:val="clear" w:color="auto" w:fill="FFFFFF"/>
        </w:rPr>
        <w:t xml:space="preserve">to the </w:t>
      </w:r>
      <w:r w:rsidR="001373D1">
        <w:rPr>
          <w:color w:val="000000" w:themeColor="text1"/>
          <w:shd w:val="clear" w:color="auto" w:fill="FFFFFF"/>
        </w:rPr>
        <w:t>advantages</w:t>
      </w:r>
      <w:r w:rsidR="00507D05">
        <w:rPr>
          <w:color w:val="000000" w:themeColor="text1"/>
          <w:shd w:val="clear" w:color="auto" w:fill="FFFFFF"/>
        </w:rPr>
        <w:t xml:space="preserve"> of </w:t>
      </w:r>
      <w:r w:rsidR="001A6B00">
        <w:rPr>
          <w:color w:val="000000" w:themeColor="text1"/>
          <w:shd w:val="clear" w:color="auto" w:fill="FFFFFF"/>
        </w:rPr>
        <w:t>being seen a</w:t>
      </w:r>
      <w:r w:rsidR="009C7D54">
        <w:rPr>
          <w:color w:val="000000" w:themeColor="text1"/>
          <w:shd w:val="clear" w:color="auto" w:fill="FFFFFF"/>
        </w:rPr>
        <w:t xml:space="preserve">s </w:t>
      </w:r>
      <w:r w:rsidR="001A6B00">
        <w:rPr>
          <w:color w:val="000000" w:themeColor="text1"/>
          <w:shd w:val="clear" w:color="auto" w:fill="FFFFFF"/>
        </w:rPr>
        <w:t xml:space="preserve">more </w:t>
      </w:r>
      <w:r w:rsidR="00DC4087">
        <w:rPr>
          <w:color w:val="000000" w:themeColor="text1"/>
          <w:shd w:val="clear" w:color="auto" w:fill="FFFFFF"/>
        </w:rPr>
        <w:t xml:space="preserve">socially responsibly and industries are jumping on the </w:t>
      </w:r>
      <w:r w:rsidR="00D35635">
        <w:rPr>
          <w:color w:val="000000" w:themeColor="text1"/>
          <w:shd w:val="clear" w:color="auto" w:fill="FFFFFF"/>
        </w:rPr>
        <w:t xml:space="preserve">drive </w:t>
      </w:r>
      <w:r w:rsidR="008610E5">
        <w:rPr>
          <w:color w:val="000000" w:themeColor="text1"/>
          <w:shd w:val="clear" w:color="auto" w:fill="FFFFFF"/>
        </w:rPr>
        <w:t xml:space="preserve">of reporting CSR and utilising different media in order to give communication to their </w:t>
      </w:r>
      <w:r w:rsidR="00F84432">
        <w:rPr>
          <w:color w:val="000000" w:themeColor="text1"/>
          <w:shd w:val="clear" w:color="auto" w:fill="FFFFFF"/>
        </w:rPr>
        <w:t xml:space="preserve">tasks in their </w:t>
      </w:r>
      <w:r w:rsidR="00436871">
        <w:rPr>
          <w:color w:val="000000" w:themeColor="text1"/>
          <w:shd w:val="clear" w:color="auto" w:fill="FFFFFF"/>
        </w:rPr>
        <w:t>field to their stakeholders</w:t>
      </w:r>
      <w:r w:rsidR="003B535C">
        <w:rPr>
          <w:color w:val="000000" w:themeColor="text1"/>
          <w:shd w:val="clear" w:color="auto" w:fill="FFFFFF"/>
        </w:rPr>
        <w:t xml:space="preserve">. </w:t>
      </w:r>
      <w:r w:rsidR="00CE20CE">
        <w:rPr>
          <w:color w:val="000000" w:themeColor="text1"/>
          <w:shd w:val="clear" w:color="auto" w:fill="FFFFFF"/>
        </w:rPr>
        <w:t xml:space="preserve">No organisations can exist without the </w:t>
      </w:r>
      <w:r w:rsidR="00A43074">
        <w:rPr>
          <w:color w:val="000000" w:themeColor="text1"/>
          <w:shd w:val="clear" w:color="auto" w:fill="FFFFFF"/>
        </w:rPr>
        <w:t xml:space="preserve">environment; </w:t>
      </w:r>
      <w:r w:rsidR="00B22EA7">
        <w:rPr>
          <w:color w:val="000000" w:themeColor="text1"/>
          <w:shd w:val="clear" w:color="auto" w:fill="FFFFFF"/>
        </w:rPr>
        <w:t>therefore,</w:t>
      </w:r>
      <w:r w:rsidR="00A43074">
        <w:rPr>
          <w:color w:val="000000" w:themeColor="text1"/>
          <w:shd w:val="clear" w:color="auto" w:fill="FFFFFF"/>
        </w:rPr>
        <w:t xml:space="preserve"> CSR has massive importance upon any organisation.  </w:t>
      </w:r>
    </w:p>
    <w:p w14:paraId="6732E32B" w14:textId="15DE6A11" w:rsidR="00A5195B" w:rsidRDefault="00F96B2F" w:rsidP="00A43074">
      <w:pPr>
        <w:spacing w:line="480" w:lineRule="auto"/>
        <w:jc w:val="both"/>
        <w:rPr>
          <w:color w:val="222222"/>
          <w:lang w:val="en"/>
        </w:rPr>
      </w:pPr>
      <w:r>
        <w:rPr>
          <w:color w:val="000000" w:themeColor="text1"/>
          <w:shd w:val="clear" w:color="auto" w:fill="FFFFFF"/>
        </w:rPr>
        <w:t>From this research, i</w:t>
      </w:r>
      <w:r w:rsidR="00515759">
        <w:rPr>
          <w:color w:val="212529"/>
          <w:shd w:val="clear" w:color="auto" w:fill="FFFFFF"/>
        </w:rPr>
        <w:t xml:space="preserve">t </w:t>
      </w:r>
      <w:r w:rsidR="00515759" w:rsidRPr="00515759">
        <w:rPr>
          <w:color w:val="212529"/>
          <w:shd w:val="clear" w:color="auto" w:fill="FFFFFF"/>
        </w:rPr>
        <w:t xml:space="preserve">can be concluded that </w:t>
      </w:r>
      <w:r w:rsidR="00515759">
        <w:rPr>
          <w:color w:val="212529"/>
          <w:shd w:val="clear" w:color="auto" w:fill="FFFFFF"/>
        </w:rPr>
        <w:t xml:space="preserve">Tesco </w:t>
      </w:r>
      <w:r w:rsidR="00515759" w:rsidRPr="00515759">
        <w:rPr>
          <w:color w:val="222222"/>
          <w:lang w:val="en"/>
        </w:rPr>
        <w:t>faces serious inconsistency in the market and non-market environments.</w:t>
      </w:r>
      <w:r w:rsidR="002B6AA6">
        <w:rPr>
          <w:color w:val="222222"/>
          <w:lang w:val="en"/>
        </w:rPr>
        <w:t xml:space="preserve"> On several different issues, the company has </w:t>
      </w:r>
      <w:r w:rsidR="00805B03">
        <w:rPr>
          <w:color w:val="222222"/>
          <w:lang w:val="en"/>
        </w:rPr>
        <w:t xml:space="preserve">identified </w:t>
      </w:r>
      <w:r w:rsidR="00BE5A58">
        <w:rPr>
          <w:color w:val="222222"/>
          <w:lang w:val="en"/>
        </w:rPr>
        <w:t>strong opportunities and taken many initiatives</w:t>
      </w:r>
      <w:r w:rsidR="00262382">
        <w:rPr>
          <w:color w:val="222222"/>
          <w:lang w:val="en"/>
        </w:rPr>
        <w:t xml:space="preserve">, </w:t>
      </w:r>
      <w:r w:rsidR="007F59D7">
        <w:rPr>
          <w:color w:val="222222"/>
          <w:lang w:val="en"/>
        </w:rPr>
        <w:t>in contrast</w:t>
      </w:r>
      <w:r w:rsidR="00BE264F">
        <w:rPr>
          <w:color w:val="222222"/>
          <w:lang w:val="en"/>
        </w:rPr>
        <w:t xml:space="preserve"> with the fact that in other instances Tesco behaves re-active. </w:t>
      </w:r>
      <w:r>
        <w:rPr>
          <w:color w:val="222222"/>
          <w:lang w:val="en"/>
        </w:rPr>
        <w:t xml:space="preserve"> </w:t>
      </w:r>
      <w:r w:rsidR="00CC0BCE">
        <w:rPr>
          <w:color w:val="222222"/>
          <w:lang w:val="en"/>
        </w:rPr>
        <w:t xml:space="preserve">The social responsibilities also include the company’s culture and value and how the employees </w:t>
      </w:r>
      <w:r w:rsidR="00CE20CE">
        <w:rPr>
          <w:color w:val="222222"/>
          <w:lang w:val="en"/>
        </w:rPr>
        <w:t>are treated</w:t>
      </w:r>
      <w:r w:rsidR="00CC0BCE">
        <w:rPr>
          <w:color w:val="222222"/>
          <w:lang w:val="en"/>
        </w:rPr>
        <w:t xml:space="preserve"> </w:t>
      </w:r>
      <w:r w:rsidR="005B574F">
        <w:rPr>
          <w:color w:val="222222"/>
          <w:lang w:val="en"/>
        </w:rPr>
        <w:t xml:space="preserve">in the </w:t>
      </w:r>
      <w:r w:rsidR="00CE20CE">
        <w:rPr>
          <w:color w:val="222222"/>
          <w:lang w:val="en"/>
        </w:rPr>
        <w:t>place of work</w:t>
      </w:r>
      <w:r w:rsidR="005B574F">
        <w:rPr>
          <w:color w:val="222222"/>
          <w:lang w:val="en"/>
        </w:rPr>
        <w:t xml:space="preserve">. </w:t>
      </w:r>
      <w:r w:rsidR="004205A8">
        <w:rPr>
          <w:color w:val="222222"/>
          <w:lang w:val="en"/>
        </w:rPr>
        <w:t xml:space="preserve">Major challenges of the company, therefore, is how to </w:t>
      </w:r>
      <w:r w:rsidR="007050C1">
        <w:rPr>
          <w:color w:val="222222"/>
          <w:lang w:val="en"/>
        </w:rPr>
        <w:t>produce coherence through</w:t>
      </w:r>
      <w:r w:rsidR="003879CB">
        <w:rPr>
          <w:color w:val="222222"/>
          <w:lang w:val="en"/>
        </w:rPr>
        <w:t xml:space="preserve"> increased coordination and </w:t>
      </w:r>
      <w:r w:rsidR="00AA6594">
        <w:rPr>
          <w:color w:val="222222"/>
          <w:lang w:val="en"/>
        </w:rPr>
        <w:t xml:space="preserve">support the transition </w:t>
      </w:r>
      <w:r w:rsidR="001373D1">
        <w:rPr>
          <w:color w:val="222222"/>
          <w:lang w:val="en"/>
        </w:rPr>
        <w:t>in the direction to</w:t>
      </w:r>
      <w:r w:rsidR="00AA6594">
        <w:rPr>
          <w:color w:val="222222"/>
          <w:lang w:val="en"/>
        </w:rPr>
        <w:t xml:space="preserve"> a more proactive approach.</w:t>
      </w:r>
    </w:p>
    <w:p w14:paraId="0130F671" w14:textId="77777777" w:rsidR="00733445" w:rsidRDefault="003F4DC9" w:rsidP="003F4DC9">
      <w:pPr>
        <w:spacing w:line="480" w:lineRule="auto"/>
        <w:jc w:val="both"/>
        <w:rPr>
          <w:color w:val="222222"/>
          <w:lang w:val="en"/>
        </w:rPr>
      </w:pPr>
      <w:r>
        <w:rPr>
          <w:noProof/>
        </w:rPr>
        <mc:AlternateContent>
          <mc:Choice Requires="wps">
            <w:drawing>
              <wp:anchor distT="0" distB="0" distL="114300" distR="114300" simplePos="0" relativeHeight="251661312" behindDoc="0" locked="0" layoutInCell="1" allowOverlap="1" wp14:anchorId="08527A7B" wp14:editId="7996207F">
                <wp:simplePos x="0" y="0"/>
                <wp:positionH relativeFrom="column">
                  <wp:posOffset>-287655</wp:posOffset>
                </wp:positionH>
                <wp:positionV relativeFrom="paragraph">
                  <wp:posOffset>3298048</wp:posOffset>
                </wp:positionV>
                <wp:extent cx="3051424" cy="375792"/>
                <wp:effectExtent l="0" t="0" r="0" b="0"/>
                <wp:wrapNone/>
                <wp:docPr id="3" name="Text Box 3"/>
                <wp:cNvGraphicFramePr/>
                <a:graphic xmlns:a="http://schemas.openxmlformats.org/drawingml/2006/main">
                  <a:graphicData uri="http://schemas.microsoft.com/office/word/2010/wordprocessingShape">
                    <wps:wsp>
                      <wps:cNvSpPr txBox="1"/>
                      <wps:spPr>
                        <a:xfrm>
                          <a:off x="0" y="0"/>
                          <a:ext cx="3051424" cy="375792"/>
                        </a:xfrm>
                        <a:prstGeom prst="rect">
                          <a:avLst/>
                        </a:prstGeom>
                        <a:noFill/>
                        <a:ln w="6350">
                          <a:noFill/>
                        </a:ln>
                      </wps:spPr>
                      <wps:txbx>
                        <w:txbxContent>
                          <w:p w14:paraId="352D13DC" w14:textId="67CB04F9" w:rsidR="00B227B6" w:rsidRPr="003F4DC9" w:rsidRDefault="00F96B2F" w:rsidP="00B227B6">
                            <w:pPr>
                              <w:jc w:val="both"/>
                              <w:rPr>
                                <w:b/>
                                <w:bCs/>
                                <w:i/>
                                <w:iCs/>
                                <w:sz w:val="21"/>
                                <w:szCs w:val="21"/>
                              </w:rPr>
                            </w:pPr>
                            <w:r w:rsidRPr="003F4DC9">
                              <w:rPr>
                                <w:b/>
                                <w:bCs/>
                                <w:i/>
                                <w:iCs/>
                                <w:sz w:val="21"/>
                                <w:szCs w:val="21"/>
                              </w:rPr>
                              <w:t>Word Count without references: 2</w:t>
                            </w:r>
                            <w:r w:rsidR="007D7F3F">
                              <w:rPr>
                                <w:b/>
                                <w:bCs/>
                                <w:i/>
                                <w:iCs/>
                                <w:sz w:val="21"/>
                                <w:szCs w:val="21"/>
                              </w:rPr>
                              <w:t>1</w:t>
                            </w:r>
                            <w:r w:rsidR="00733445">
                              <w:rPr>
                                <w:b/>
                                <w:bCs/>
                                <w:i/>
                                <w:iCs/>
                                <w:sz w:val="21"/>
                                <w:szCs w:val="21"/>
                              </w:rPr>
                              <w:t>59</w:t>
                            </w:r>
                          </w:p>
                        </w:txbxContent>
                      </wps:txbx>
                      <wps:bodyPr rot="0" spcFirstLastPara="0" vertOverflow="overflow" horzOverflow="overflow" vert="horz" wrap="square" lIns="9000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527A7B" id="Text Box 3" o:spid="_x0000_s1027" type="#_x0000_t202" style="position:absolute;left:0;text-align:left;margin-left:-22.65pt;margin-top:259.7pt;width:240.25pt;height:2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" filled="f" stroked="f" strokeweight=".5pt">
                <v:textbox inset="2.5mm">
                  <w:txbxContent>
                    <w:p w14:paraId="352D13DC" w14:textId="67CB04F9" w:rsidR="00B227B6" w:rsidRPr="003F4DC9" w:rsidRDefault="00F96B2F" w:rsidP="00B227B6">
                      <w:pPr>
                        <w:jc w:val="both"/>
                        <w:rPr>
                          <w:b/>
                          <w:bCs/>
                          <w:i/>
                          <w:iCs/>
                          <w:sz w:val="21"/>
                          <w:szCs w:val="21"/>
                        </w:rPr>
                      </w:pPr>
                      <w:r w:rsidRPr="003F4DC9">
                        <w:rPr>
                          <w:b/>
                          <w:bCs/>
                          <w:i/>
                          <w:iCs/>
                          <w:sz w:val="21"/>
                          <w:szCs w:val="21"/>
                        </w:rPr>
                        <w:t>Word Count without references: 2</w:t>
                      </w:r>
                      <w:r w:rsidR="007D7F3F">
                        <w:rPr>
                          <w:b/>
                          <w:bCs/>
                          <w:i/>
                          <w:iCs/>
                          <w:sz w:val="21"/>
                          <w:szCs w:val="21"/>
                        </w:rPr>
                        <w:t>1</w:t>
                      </w:r>
                      <w:r w:rsidR="00733445">
                        <w:rPr>
                          <w:b/>
                          <w:bCs/>
                          <w:i/>
                          <w:iCs/>
                          <w:sz w:val="21"/>
                          <w:szCs w:val="21"/>
                        </w:rPr>
                        <w:t>59</w:t>
                      </w:r>
                    </w:p>
                  </w:txbxContent>
                </v:textbox>
              </v:shape>
            </w:pict>
          </mc:Fallback>
        </mc:AlternateContent>
      </w:r>
      <w:r w:rsidR="001B1BD3">
        <w:rPr>
          <w:color w:val="222222"/>
          <w:lang w:val="en"/>
        </w:rPr>
        <w:t xml:space="preserve">To embrace more the planet and </w:t>
      </w:r>
      <w:r w:rsidR="00F95843">
        <w:rPr>
          <w:color w:val="222222"/>
          <w:lang w:val="en"/>
        </w:rPr>
        <w:t xml:space="preserve">the environment, Tesco can perhaps advertise more </w:t>
      </w:r>
      <w:r w:rsidR="00043EF5">
        <w:rPr>
          <w:color w:val="222222"/>
          <w:lang w:val="en"/>
        </w:rPr>
        <w:t xml:space="preserve">on recycling to make a </w:t>
      </w:r>
      <w:r w:rsidR="00DD542F">
        <w:rPr>
          <w:color w:val="222222"/>
          <w:lang w:val="en"/>
        </w:rPr>
        <w:t xml:space="preserve">bigger impact on their local communities; </w:t>
      </w:r>
      <w:r w:rsidR="00F50B35">
        <w:rPr>
          <w:color w:val="222222"/>
          <w:lang w:val="en"/>
        </w:rPr>
        <w:t>standing with the employees</w:t>
      </w:r>
      <w:r w:rsidR="00241C70">
        <w:rPr>
          <w:color w:val="222222"/>
          <w:lang w:val="en"/>
        </w:rPr>
        <w:t xml:space="preserve">, </w:t>
      </w:r>
      <w:r w:rsidR="00A8791A">
        <w:rPr>
          <w:color w:val="222222"/>
          <w:lang w:val="en"/>
        </w:rPr>
        <w:t xml:space="preserve">inspiring </w:t>
      </w:r>
      <w:r w:rsidR="00241C70">
        <w:rPr>
          <w:color w:val="222222"/>
          <w:lang w:val="en"/>
        </w:rPr>
        <w:t xml:space="preserve">them and the consumers to </w:t>
      </w:r>
      <w:r w:rsidR="009425D3">
        <w:rPr>
          <w:color w:val="222222"/>
          <w:lang w:val="en"/>
        </w:rPr>
        <w:t xml:space="preserve">create </w:t>
      </w:r>
      <w:r w:rsidR="001E401B">
        <w:rPr>
          <w:color w:val="222222"/>
          <w:lang w:val="en"/>
        </w:rPr>
        <w:t xml:space="preserve">corporate purpose, which </w:t>
      </w:r>
      <w:r w:rsidR="0087394E">
        <w:rPr>
          <w:color w:val="222222"/>
          <w:lang w:val="en"/>
        </w:rPr>
        <w:t xml:space="preserve">is a recognition which suggests that </w:t>
      </w:r>
      <w:r w:rsidR="00484ED8">
        <w:rPr>
          <w:color w:val="222222"/>
          <w:lang w:val="en"/>
        </w:rPr>
        <w:t>purpose can be a long-lasting</w:t>
      </w:r>
      <w:r w:rsidR="0070484E">
        <w:rPr>
          <w:color w:val="222222"/>
          <w:lang w:val="en"/>
        </w:rPr>
        <w:t xml:space="preserve">, </w:t>
      </w:r>
      <w:r w:rsidR="00C95DF0">
        <w:rPr>
          <w:color w:val="222222"/>
          <w:lang w:val="en"/>
        </w:rPr>
        <w:t xml:space="preserve">leading </w:t>
      </w:r>
      <w:r w:rsidR="00F00B59">
        <w:rPr>
          <w:color w:val="222222"/>
          <w:lang w:val="en"/>
        </w:rPr>
        <w:t xml:space="preserve">force behind </w:t>
      </w:r>
      <w:r w:rsidR="008E3E63">
        <w:rPr>
          <w:color w:val="222222"/>
          <w:lang w:val="en"/>
        </w:rPr>
        <w:t xml:space="preserve">the operations of an </w:t>
      </w:r>
      <w:r w:rsidR="00F00B59">
        <w:rPr>
          <w:color w:val="222222"/>
          <w:lang w:val="en"/>
        </w:rPr>
        <w:t xml:space="preserve"> </w:t>
      </w:r>
      <w:r w:rsidR="008E3E63">
        <w:rPr>
          <w:color w:val="222222"/>
          <w:lang w:val="en"/>
        </w:rPr>
        <w:t>organi</w:t>
      </w:r>
      <w:r w:rsidR="00BD322F">
        <w:rPr>
          <w:color w:val="222222"/>
          <w:lang w:val="en"/>
        </w:rPr>
        <w:t>s</w:t>
      </w:r>
      <w:r w:rsidR="008E3E63">
        <w:rPr>
          <w:color w:val="222222"/>
          <w:lang w:val="en"/>
        </w:rPr>
        <w:t>ation</w:t>
      </w:r>
      <w:r w:rsidR="00F00B59">
        <w:rPr>
          <w:color w:val="222222"/>
          <w:lang w:val="en"/>
        </w:rPr>
        <w:t xml:space="preserve"> </w:t>
      </w:r>
      <w:r w:rsidR="004560BE">
        <w:rPr>
          <w:color w:val="222222"/>
          <w:lang w:val="en"/>
        </w:rPr>
        <w:t xml:space="preserve">and its social </w:t>
      </w:r>
      <w:r w:rsidR="006E3A6C">
        <w:rPr>
          <w:color w:val="222222"/>
          <w:lang w:val="en"/>
        </w:rPr>
        <w:t>reasonability</w:t>
      </w:r>
      <w:r w:rsidR="004560BE">
        <w:rPr>
          <w:color w:val="222222"/>
          <w:lang w:val="en"/>
        </w:rPr>
        <w:t xml:space="preserve">. </w:t>
      </w:r>
      <w:r w:rsidR="00154A67">
        <w:rPr>
          <w:color w:val="222222"/>
          <w:lang w:val="en"/>
        </w:rPr>
        <w:t xml:space="preserve">And lastly, climate change has been a huge issue in 2018/19 and companies should </w:t>
      </w:r>
      <w:r w:rsidR="00915D7D">
        <w:rPr>
          <w:color w:val="222222"/>
          <w:lang w:val="en"/>
        </w:rPr>
        <w:t xml:space="preserve">increase their focus </w:t>
      </w:r>
      <w:r w:rsidR="00E47E11">
        <w:rPr>
          <w:color w:val="222222"/>
          <w:lang w:val="en"/>
        </w:rPr>
        <w:t>on purpose and their role in society</w:t>
      </w:r>
      <w:r w:rsidR="00733445">
        <w:rPr>
          <w:color w:val="222222"/>
          <w:lang w:val="en"/>
        </w:rPr>
        <w:t xml:space="preserve"> in 2020</w:t>
      </w:r>
      <w:r w:rsidR="00805DB0">
        <w:rPr>
          <w:color w:val="222222"/>
          <w:lang w:val="en"/>
        </w:rPr>
        <w:t>.</w:t>
      </w:r>
    </w:p>
    <w:p w14:paraId="1866A404" w14:textId="237CAE21" w:rsidR="00CB43AA" w:rsidRPr="001E1DF5" w:rsidRDefault="00805DB0" w:rsidP="003F4DC9">
      <w:pPr>
        <w:spacing w:line="480" w:lineRule="auto"/>
        <w:jc w:val="both"/>
        <w:rPr>
          <w:color w:val="222222"/>
          <w:lang w:val="en"/>
        </w:rPr>
      </w:pPr>
      <w:r>
        <w:rPr>
          <w:color w:val="222222"/>
          <w:lang w:val="en"/>
        </w:rPr>
        <w:t xml:space="preserve"> </w:t>
      </w:r>
    </w:p>
    <w:bookmarkEnd w:id="0"/>
    <w:p w14:paraId="34AEF35D" w14:textId="47174C60" w:rsidR="007D0027" w:rsidRDefault="00F96B2F" w:rsidP="007D0027">
      <w:pPr>
        <w:pStyle w:val="Heading2"/>
      </w:pPr>
      <w:r>
        <w:lastRenderedPageBreak/>
        <w:t xml:space="preserve">References </w:t>
      </w:r>
    </w:p>
    <w:p w14:paraId="36BAFC52" w14:textId="29A9A72E" w:rsidR="005978E7" w:rsidRPr="00D87E81" w:rsidRDefault="005978E7" w:rsidP="005978E7"/>
    <w:p w14:paraId="3E6E9ED8" w14:textId="754E6EEA" w:rsidR="00CC1E2A" w:rsidRPr="00F736CF" w:rsidRDefault="00CC1E2A" w:rsidP="00F736CF">
      <w:pPr>
        <w:rPr>
          <w:rStyle w:val="Hyperlink"/>
        </w:rPr>
      </w:pPr>
    </w:p>
    <w:p w14:paraId="34D0A221" w14:textId="77777777" w:rsidR="008F1282" w:rsidRPr="006E3387" w:rsidRDefault="00F96B2F" w:rsidP="006E3387">
      <w:pPr>
        <w:pStyle w:val="ListParagraph"/>
        <w:numPr>
          <w:ilvl w:val="0"/>
          <w:numId w:val="15"/>
        </w:numPr>
        <w:rPr>
          <w:rFonts w:ascii="Times New Roman" w:hAnsi="Times New Roman" w:cs="Times New Roman"/>
        </w:rPr>
      </w:pPr>
      <w:r w:rsidRPr="00F736CF">
        <w:rPr>
          <w:rFonts w:ascii="Times New Roman" w:hAnsi="Times New Roman" w:cs="Times New Roman"/>
          <w:color w:val="000000"/>
          <w:shd w:val="clear" w:color="auto" w:fill="FFFFFF"/>
        </w:rPr>
        <w:t>BBC (2019). </w:t>
      </w:r>
      <w:r w:rsidRPr="00F736CF">
        <w:rPr>
          <w:rFonts w:ascii="Times New Roman" w:hAnsi="Times New Roman" w:cs="Times New Roman"/>
          <w:i/>
          <w:iCs/>
          <w:color w:val="000000"/>
          <w:shd w:val="clear" w:color="auto" w:fill="FFFFFF"/>
        </w:rPr>
        <w:t>Tesco - BBC News</w:t>
      </w:r>
      <w:r w:rsidRPr="00F736CF">
        <w:rPr>
          <w:rFonts w:ascii="Times New Roman" w:hAnsi="Times New Roman" w:cs="Times New Roman"/>
          <w:color w:val="000000"/>
          <w:shd w:val="clear" w:color="auto" w:fill="FFFFFF"/>
        </w:rPr>
        <w:t xml:space="preserve">. [online] BBC News. Available at: </w:t>
      </w:r>
      <w:r w:rsidRPr="006E3387">
        <w:rPr>
          <w:rFonts w:ascii="Times New Roman" w:hAnsi="Times New Roman" w:cs="Times New Roman"/>
          <w:color w:val="000000"/>
          <w:shd w:val="clear" w:color="auto" w:fill="FFFFFF"/>
        </w:rPr>
        <w:t>https://www.bbc.co.uk/news/topics/c77jz3mdmlvt/tesco [Accessed 1 Mar. 2020].</w:t>
      </w:r>
    </w:p>
    <w:p w14:paraId="42E8A7C7" w14:textId="77777777" w:rsidR="008F1282" w:rsidRPr="006E3387" w:rsidRDefault="008F1282" w:rsidP="00F736CF"/>
    <w:p w14:paraId="72794452" w14:textId="77777777" w:rsidR="00A561BB"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000000"/>
          <w:shd w:val="clear" w:color="auto" w:fill="FFFFFF"/>
        </w:rPr>
        <w:t>Business &amp; Human rights Resource Centre (2006). </w:t>
      </w:r>
      <w:r w:rsidRPr="006E3387">
        <w:rPr>
          <w:rFonts w:ascii="Times New Roman" w:hAnsi="Times New Roman" w:cs="Times New Roman"/>
          <w:i/>
          <w:iCs/>
          <w:color w:val="000000"/>
          <w:shd w:val="clear" w:color="auto" w:fill="FFFFFF"/>
        </w:rPr>
        <w:t>War on Want report on 6 textile factories in Bangladesh supplying Asda, Tesco, Wal-Mart alleges women earning poverty wages, working in unsafe conditions | Business &amp; Human Rights Resource Centre</w:t>
      </w:r>
      <w:r w:rsidRPr="006E3387">
        <w:rPr>
          <w:rFonts w:ascii="Times New Roman" w:hAnsi="Times New Roman" w:cs="Times New Roman"/>
          <w:color w:val="000000"/>
          <w:shd w:val="clear" w:color="auto" w:fill="FFFFFF"/>
        </w:rPr>
        <w:t>. [online] Business-humanrights.org. Available at: https://www.business-humanrights.org/en/war-on-want-report-on-6-textile-factories-in-bangladesh-supplying-asda-tesco-wal-mart-alleges-women-earning-poverty-wages-working-in-unsafe-conditions [Accessed 28 Feb. 2020].</w:t>
      </w:r>
    </w:p>
    <w:p w14:paraId="313F057C" w14:textId="77777777" w:rsidR="00A561BB" w:rsidRPr="006E3387" w:rsidRDefault="00A561BB" w:rsidP="00F736CF">
      <w:pPr>
        <w:ind w:left="142"/>
      </w:pPr>
    </w:p>
    <w:p w14:paraId="59C23E16" w14:textId="77777777" w:rsidR="00D87E81"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000000"/>
          <w:shd w:val="clear" w:color="auto" w:fill="FFFFFF"/>
        </w:rPr>
        <w:t>Butler, S. (2020). </w:t>
      </w:r>
      <w:r w:rsidRPr="006E3387">
        <w:rPr>
          <w:rFonts w:ascii="Times New Roman" w:hAnsi="Times New Roman" w:cs="Times New Roman"/>
          <w:i/>
          <w:iCs/>
          <w:color w:val="000000"/>
          <w:shd w:val="clear" w:color="auto" w:fill="FFFFFF"/>
        </w:rPr>
        <w:t>Tesco moves to cut out plastic from a range of own-brand products</w:t>
      </w:r>
      <w:r w:rsidRPr="006E3387">
        <w:rPr>
          <w:rFonts w:ascii="Times New Roman" w:hAnsi="Times New Roman" w:cs="Times New Roman"/>
          <w:color w:val="000000"/>
          <w:shd w:val="clear" w:color="auto" w:fill="FFFFFF"/>
        </w:rPr>
        <w:t>. [online] the Guardian. Available at: https://www.theguardian.com/business/2019/nov/01/tesco-moves-to-cut-out-plastic-from-range-of-own-brand-products [Accessed 27 Feb. 2020].</w:t>
      </w:r>
    </w:p>
    <w:p w14:paraId="0BD4BC3E" w14:textId="77777777" w:rsidR="00D87E81" w:rsidRPr="006E3387" w:rsidRDefault="00D87E81" w:rsidP="00F736CF"/>
    <w:p w14:paraId="7B465FBA" w14:textId="77777777" w:rsidR="005C73D6"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222222"/>
          <w:shd w:val="clear" w:color="auto" w:fill="FFFFFF"/>
        </w:rPr>
        <w:t>Carroll, A.B., 1999. Corporate social responsibility: Evolution of a definitional construct. </w:t>
      </w:r>
      <w:r w:rsidRPr="006E3387">
        <w:rPr>
          <w:rFonts w:ascii="Times New Roman" w:hAnsi="Times New Roman" w:cs="Times New Roman"/>
          <w:i/>
          <w:iCs/>
          <w:color w:val="222222"/>
          <w:shd w:val="clear" w:color="auto" w:fill="FFFFFF"/>
        </w:rPr>
        <w:t>Business &amp; Society</w:t>
      </w:r>
      <w:r w:rsidRPr="006E3387">
        <w:rPr>
          <w:rFonts w:ascii="Times New Roman" w:hAnsi="Times New Roman" w:cs="Times New Roman"/>
          <w:color w:val="222222"/>
          <w:shd w:val="clear" w:color="auto" w:fill="FFFFFF"/>
        </w:rPr>
        <w:t>, </w:t>
      </w:r>
      <w:r w:rsidRPr="006E3387">
        <w:rPr>
          <w:rFonts w:ascii="Times New Roman" w:hAnsi="Times New Roman" w:cs="Times New Roman"/>
          <w:i/>
          <w:iCs/>
          <w:color w:val="222222"/>
          <w:shd w:val="clear" w:color="auto" w:fill="FFFFFF"/>
        </w:rPr>
        <w:t>38</w:t>
      </w:r>
      <w:r w:rsidRPr="006E3387">
        <w:rPr>
          <w:rFonts w:ascii="Times New Roman" w:hAnsi="Times New Roman" w:cs="Times New Roman"/>
          <w:color w:val="222222"/>
          <w:shd w:val="clear" w:color="auto" w:fill="FFFFFF"/>
        </w:rPr>
        <w:t>(3), pp.268-295.</w:t>
      </w:r>
    </w:p>
    <w:p w14:paraId="55D34E2B" w14:textId="77777777" w:rsidR="005C73D6" w:rsidRPr="006E3387" w:rsidRDefault="005C73D6" w:rsidP="00F736CF">
      <w:pPr>
        <w:pStyle w:val="ListParagraph"/>
        <w:ind w:left="502"/>
        <w:rPr>
          <w:rFonts w:ascii="Times New Roman" w:eastAsia="Times New Roman" w:hAnsi="Times New Roman" w:cs="Times New Roman"/>
          <w:lang w:eastAsia="en-GB"/>
        </w:rPr>
      </w:pPr>
    </w:p>
    <w:p w14:paraId="266A9B2B" w14:textId="77777777" w:rsidR="007D7361"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222222"/>
          <w:shd w:val="clear" w:color="auto" w:fill="FFFFFF"/>
        </w:rPr>
        <w:t>Carroll, A.B., 1991. The pyramid of corporate social responsibility: Toward the moral management of organizational stakeholders. </w:t>
      </w:r>
      <w:r w:rsidRPr="006E3387">
        <w:rPr>
          <w:rFonts w:ascii="Times New Roman" w:hAnsi="Times New Roman" w:cs="Times New Roman"/>
          <w:i/>
          <w:iCs/>
          <w:color w:val="222222"/>
          <w:shd w:val="clear" w:color="auto" w:fill="FFFFFF"/>
        </w:rPr>
        <w:t>Business horizons</w:t>
      </w:r>
      <w:r w:rsidRPr="006E3387">
        <w:rPr>
          <w:rFonts w:ascii="Times New Roman" w:hAnsi="Times New Roman" w:cs="Times New Roman"/>
          <w:color w:val="222222"/>
          <w:shd w:val="clear" w:color="auto" w:fill="FFFFFF"/>
        </w:rPr>
        <w:t>, </w:t>
      </w:r>
      <w:r w:rsidRPr="006E3387">
        <w:rPr>
          <w:rFonts w:ascii="Times New Roman" w:hAnsi="Times New Roman" w:cs="Times New Roman"/>
          <w:i/>
          <w:iCs/>
          <w:color w:val="222222"/>
          <w:shd w:val="clear" w:color="auto" w:fill="FFFFFF"/>
        </w:rPr>
        <w:t>34</w:t>
      </w:r>
      <w:r w:rsidRPr="006E3387">
        <w:rPr>
          <w:rFonts w:ascii="Times New Roman" w:hAnsi="Times New Roman" w:cs="Times New Roman"/>
          <w:color w:val="222222"/>
          <w:shd w:val="clear" w:color="auto" w:fill="FFFFFF"/>
        </w:rPr>
        <w:t>(4), pp.39-48.</w:t>
      </w:r>
    </w:p>
    <w:p w14:paraId="62CF8867" w14:textId="77777777" w:rsidR="001F64E8" w:rsidRPr="006E3387" w:rsidRDefault="001F64E8" w:rsidP="00F736CF">
      <w:pPr>
        <w:pStyle w:val="ListParagraph"/>
        <w:rPr>
          <w:rFonts w:ascii="Times New Roman" w:eastAsia="Times New Roman" w:hAnsi="Times New Roman" w:cs="Times New Roman"/>
          <w:lang w:eastAsia="en-GB"/>
        </w:rPr>
      </w:pPr>
    </w:p>
    <w:p w14:paraId="4EB0B1B5" w14:textId="77777777" w:rsidR="001F64E8"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222222"/>
          <w:shd w:val="clear" w:color="auto" w:fill="FFFFFF"/>
        </w:rPr>
        <w:t>Elkington, J., 1998. Partnerships from cannibals with forks: The triple bottom line of 21st‐century business. </w:t>
      </w:r>
      <w:r w:rsidRPr="006E3387">
        <w:rPr>
          <w:rFonts w:ascii="Times New Roman" w:hAnsi="Times New Roman" w:cs="Times New Roman"/>
          <w:i/>
          <w:iCs/>
          <w:color w:val="222222"/>
          <w:shd w:val="clear" w:color="auto" w:fill="FFFFFF"/>
        </w:rPr>
        <w:t>Environmental quality management</w:t>
      </w:r>
      <w:r w:rsidRPr="006E3387">
        <w:rPr>
          <w:rFonts w:ascii="Times New Roman" w:hAnsi="Times New Roman" w:cs="Times New Roman"/>
          <w:color w:val="222222"/>
          <w:shd w:val="clear" w:color="auto" w:fill="FFFFFF"/>
        </w:rPr>
        <w:t>, </w:t>
      </w:r>
      <w:r w:rsidRPr="006E3387">
        <w:rPr>
          <w:rFonts w:ascii="Times New Roman" w:hAnsi="Times New Roman" w:cs="Times New Roman"/>
          <w:i/>
          <w:iCs/>
          <w:color w:val="222222"/>
          <w:shd w:val="clear" w:color="auto" w:fill="FFFFFF"/>
        </w:rPr>
        <w:t>8</w:t>
      </w:r>
      <w:r w:rsidRPr="006E3387">
        <w:rPr>
          <w:rFonts w:ascii="Times New Roman" w:hAnsi="Times New Roman" w:cs="Times New Roman"/>
          <w:color w:val="222222"/>
          <w:shd w:val="clear" w:color="auto" w:fill="FFFFFF"/>
        </w:rPr>
        <w:t>(1), pp.37-51.</w:t>
      </w:r>
    </w:p>
    <w:p w14:paraId="6B9E41DF" w14:textId="77777777" w:rsidR="00A874B1" w:rsidRPr="006E3387" w:rsidRDefault="00A874B1" w:rsidP="00F736CF">
      <w:pPr>
        <w:pStyle w:val="ListParagraph"/>
        <w:rPr>
          <w:rFonts w:ascii="Times New Roman" w:hAnsi="Times New Roman" w:cs="Times New Roman"/>
        </w:rPr>
      </w:pPr>
    </w:p>
    <w:p w14:paraId="3151EF0A" w14:textId="77777777" w:rsidR="00A874B1"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000000"/>
          <w:shd w:val="clear" w:color="auto" w:fill="FFFFFF"/>
        </w:rPr>
        <w:t>Ethical Trading Initiative (2014). </w:t>
      </w:r>
      <w:r w:rsidRPr="006E3387">
        <w:rPr>
          <w:rFonts w:ascii="Times New Roman" w:hAnsi="Times New Roman" w:cs="Times New Roman"/>
          <w:i/>
          <w:iCs/>
          <w:color w:val="000000"/>
          <w:shd w:val="clear" w:color="auto" w:fill="FFFFFF"/>
        </w:rPr>
        <w:t>Base Code Guidance: Living wages</w:t>
      </w:r>
      <w:r w:rsidRPr="006E3387">
        <w:rPr>
          <w:rFonts w:ascii="Times New Roman" w:hAnsi="Times New Roman" w:cs="Times New Roman"/>
          <w:color w:val="000000"/>
          <w:shd w:val="clear" w:color="auto" w:fill="FFFFFF"/>
        </w:rPr>
        <w:t>. [online] Ethicaltrade.org. Available at: https://www.ethicaltrade.org/sites/default/files/shared_resources/eti_living_wage_guidance_2.pdf [Accessed 28 Feb. 2020].</w:t>
      </w:r>
    </w:p>
    <w:p w14:paraId="2F4C232F" w14:textId="77777777" w:rsidR="008F1282" w:rsidRPr="006E3387" w:rsidRDefault="008F1282" w:rsidP="00F736CF">
      <w:pPr>
        <w:pStyle w:val="ListParagraph"/>
        <w:rPr>
          <w:rFonts w:ascii="Times New Roman" w:hAnsi="Times New Roman" w:cs="Times New Roman"/>
        </w:rPr>
      </w:pPr>
    </w:p>
    <w:p w14:paraId="16EE7FAB" w14:textId="77777777" w:rsidR="008F1282" w:rsidRPr="006E3387" w:rsidRDefault="00F96B2F" w:rsidP="006E3387">
      <w:pPr>
        <w:pStyle w:val="ListParagraph"/>
        <w:numPr>
          <w:ilvl w:val="0"/>
          <w:numId w:val="15"/>
        </w:numPr>
        <w:rPr>
          <w:rFonts w:ascii="Times New Roman" w:hAnsi="Times New Roman" w:cs="Times New Roman"/>
          <w:color w:val="000000"/>
          <w:shd w:val="clear" w:color="auto" w:fill="FFFFFF"/>
        </w:rPr>
      </w:pPr>
      <w:r w:rsidRPr="006E3387">
        <w:rPr>
          <w:rFonts w:ascii="Times New Roman" w:hAnsi="Times New Roman" w:cs="Times New Roman"/>
          <w:color w:val="000000"/>
          <w:shd w:val="clear" w:color="auto" w:fill="FFFFFF"/>
        </w:rPr>
        <w:t>Farrell, S. (2019). </w:t>
      </w:r>
      <w:r w:rsidRPr="006E3387">
        <w:rPr>
          <w:rFonts w:ascii="Times New Roman" w:hAnsi="Times New Roman" w:cs="Times New Roman"/>
          <w:i/>
          <w:iCs/>
          <w:color w:val="000000"/>
          <w:shd w:val="clear" w:color="auto" w:fill="FFFFFF"/>
        </w:rPr>
        <w:t>Tesco has it tough enough already without a no-deal Brexit</w:t>
      </w:r>
      <w:r w:rsidRPr="006E3387">
        <w:rPr>
          <w:rFonts w:ascii="Times New Roman" w:hAnsi="Times New Roman" w:cs="Times New Roman"/>
          <w:color w:val="000000"/>
          <w:shd w:val="clear" w:color="auto" w:fill="FFFFFF"/>
        </w:rPr>
        <w:t>. [online] the Guardian. Available at: https://www.theguardian.com/business/2019/sep/28/tesco-no-deal-brexit-supermarkets-hard-border-uk-eu [Accessed 1 Mar. 2020].</w:t>
      </w:r>
    </w:p>
    <w:p w14:paraId="56A4826F" w14:textId="77777777" w:rsidR="008F1282" w:rsidRPr="006E3387" w:rsidRDefault="008F1282" w:rsidP="00F736CF">
      <w:pPr>
        <w:pStyle w:val="ListParagraph"/>
        <w:rPr>
          <w:rFonts w:ascii="Times New Roman" w:hAnsi="Times New Roman" w:cs="Times New Roman"/>
          <w:color w:val="000000"/>
          <w:shd w:val="clear" w:color="auto" w:fill="FFFFFF"/>
        </w:rPr>
      </w:pPr>
    </w:p>
    <w:p w14:paraId="002CC8D3" w14:textId="77777777" w:rsidR="008F1282" w:rsidRPr="006E3387" w:rsidRDefault="00F96B2F" w:rsidP="006E3387">
      <w:pPr>
        <w:pStyle w:val="ListParagraph"/>
        <w:numPr>
          <w:ilvl w:val="0"/>
          <w:numId w:val="15"/>
        </w:numPr>
        <w:rPr>
          <w:rFonts w:ascii="Times New Roman" w:hAnsi="Times New Roman" w:cs="Times New Roman"/>
          <w:color w:val="000000"/>
          <w:shd w:val="clear" w:color="auto" w:fill="FFFFFF"/>
        </w:rPr>
      </w:pPr>
      <w:r w:rsidRPr="006E3387">
        <w:rPr>
          <w:rFonts w:ascii="Times New Roman" w:hAnsi="Times New Roman" w:cs="Times New Roman"/>
          <w:color w:val="000000"/>
          <w:shd w:val="clear" w:color="auto" w:fill="FFFFFF"/>
        </w:rPr>
        <w:t>Financial Times (2008). </w:t>
      </w:r>
      <w:r w:rsidRPr="006E3387">
        <w:rPr>
          <w:rFonts w:ascii="Times New Roman" w:hAnsi="Times New Roman" w:cs="Times New Roman"/>
          <w:i/>
          <w:iCs/>
          <w:color w:val="000000"/>
          <w:shd w:val="clear" w:color="auto" w:fill="FFFFFF"/>
        </w:rPr>
        <w:t>Tesco stops imports of Zimbabwe crops</w:t>
      </w:r>
      <w:r w:rsidRPr="006E3387">
        <w:rPr>
          <w:rFonts w:ascii="Times New Roman" w:hAnsi="Times New Roman" w:cs="Times New Roman"/>
          <w:color w:val="000000"/>
          <w:shd w:val="clear" w:color="auto" w:fill="FFFFFF"/>
        </w:rPr>
        <w:t>. [online] Ft.com. Available at: https://www.ft.com/content/a98b79aa-47bc-11dd-93ca-000077b07658 [Accessed 1 Mar. 2020].</w:t>
      </w:r>
    </w:p>
    <w:p w14:paraId="5120FABA" w14:textId="77777777" w:rsidR="007D7361" w:rsidRPr="006E3387" w:rsidRDefault="007D7361" w:rsidP="00F736CF">
      <w:pPr>
        <w:pStyle w:val="ListParagraph"/>
        <w:rPr>
          <w:rFonts w:ascii="Times New Roman" w:eastAsia="Times New Roman" w:hAnsi="Times New Roman" w:cs="Times New Roman"/>
          <w:lang w:eastAsia="en-GB"/>
        </w:rPr>
      </w:pPr>
    </w:p>
    <w:p w14:paraId="793F94A0" w14:textId="77777777" w:rsidR="007D7361"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222222"/>
          <w:shd w:val="clear" w:color="auto" w:fill="FFFFFF"/>
        </w:rPr>
        <w:t>Fischer, J., 2004. Social responsibility and ethics: clarifying the concepts. </w:t>
      </w:r>
      <w:r w:rsidRPr="006E3387">
        <w:rPr>
          <w:rFonts w:ascii="Times New Roman" w:hAnsi="Times New Roman" w:cs="Times New Roman"/>
          <w:i/>
          <w:iCs/>
          <w:color w:val="222222"/>
          <w:shd w:val="clear" w:color="auto" w:fill="FFFFFF"/>
        </w:rPr>
        <w:t>Journal of Business ethics</w:t>
      </w:r>
      <w:r w:rsidRPr="006E3387">
        <w:rPr>
          <w:rFonts w:ascii="Times New Roman" w:hAnsi="Times New Roman" w:cs="Times New Roman"/>
          <w:color w:val="222222"/>
          <w:shd w:val="clear" w:color="auto" w:fill="FFFFFF"/>
        </w:rPr>
        <w:t>, </w:t>
      </w:r>
      <w:r w:rsidRPr="006E3387">
        <w:rPr>
          <w:rFonts w:ascii="Times New Roman" w:hAnsi="Times New Roman" w:cs="Times New Roman"/>
          <w:i/>
          <w:iCs/>
          <w:color w:val="222222"/>
          <w:shd w:val="clear" w:color="auto" w:fill="FFFFFF"/>
        </w:rPr>
        <w:t>52</w:t>
      </w:r>
      <w:r w:rsidRPr="006E3387">
        <w:rPr>
          <w:rFonts w:ascii="Times New Roman" w:hAnsi="Times New Roman" w:cs="Times New Roman"/>
          <w:color w:val="222222"/>
          <w:shd w:val="clear" w:color="auto" w:fill="FFFFFF"/>
        </w:rPr>
        <w:t>(4), pp.381-390.</w:t>
      </w:r>
    </w:p>
    <w:p w14:paraId="1735AB4C" w14:textId="77777777" w:rsidR="001B151A" w:rsidRPr="006E3387" w:rsidRDefault="001B151A" w:rsidP="00F736CF">
      <w:pPr>
        <w:pStyle w:val="ListParagraph"/>
        <w:rPr>
          <w:rFonts w:ascii="Times New Roman" w:hAnsi="Times New Roman" w:cs="Times New Roman"/>
        </w:rPr>
      </w:pPr>
    </w:p>
    <w:p w14:paraId="00F94F1E" w14:textId="77777777" w:rsidR="001B151A"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222222"/>
          <w:shd w:val="clear" w:color="auto" w:fill="FFFFFF"/>
        </w:rPr>
        <w:t>Freeman, R.E., 1984. Strategic management: A stakeholder theory. </w:t>
      </w:r>
      <w:r w:rsidRPr="006E3387">
        <w:rPr>
          <w:rFonts w:ascii="Times New Roman" w:hAnsi="Times New Roman" w:cs="Times New Roman"/>
          <w:i/>
          <w:iCs/>
          <w:color w:val="222222"/>
          <w:shd w:val="clear" w:color="auto" w:fill="FFFFFF"/>
        </w:rPr>
        <w:t>Journal of Management Studies</w:t>
      </w:r>
      <w:r w:rsidRPr="006E3387">
        <w:rPr>
          <w:rFonts w:ascii="Times New Roman" w:hAnsi="Times New Roman" w:cs="Times New Roman"/>
          <w:color w:val="222222"/>
          <w:shd w:val="clear" w:color="auto" w:fill="FFFFFF"/>
        </w:rPr>
        <w:t>, </w:t>
      </w:r>
      <w:r w:rsidRPr="006E3387">
        <w:rPr>
          <w:rFonts w:ascii="Times New Roman" w:hAnsi="Times New Roman" w:cs="Times New Roman"/>
          <w:i/>
          <w:iCs/>
          <w:color w:val="222222"/>
          <w:shd w:val="clear" w:color="auto" w:fill="FFFFFF"/>
        </w:rPr>
        <w:t>39</w:t>
      </w:r>
      <w:r w:rsidRPr="006E3387">
        <w:rPr>
          <w:rFonts w:ascii="Times New Roman" w:hAnsi="Times New Roman" w:cs="Times New Roman"/>
          <w:color w:val="222222"/>
          <w:shd w:val="clear" w:color="auto" w:fill="FFFFFF"/>
        </w:rPr>
        <w:t>(1), pp.1-21.</w:t>
      </w:r>
    </w:p>
    <w:p w14:paraId="775CD077" w14:textId="77777777" w:rsidR="00F316C7" w:rsidRPr="006E3387" w:rsidRDefault="00F316C7" w:rsidP="00F736CF">
      <w:pPr>
        <w:rPr>
          <w:color w:val="222222"/>
          <w:shd w:val="clear" w:color="auto" w:fill="FFFFFF"/>
        </w:rPr>
      </w:pPr>
    </w:p>
    <w:p w14:paraId="3EB669A1" w14:textId="77777777" w:rsidR="00CB43AA"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222222"/>
          <w:shd w:val="clear" w:color="auto" w:fill="FFFFFF"/>
        </w:rPr>
        <w:lastRenderedPageBreak/>
        <w:t>Godfrey, P.C., Merrill, C.B. and Hansen, J.M., 2009. The relationship between corporate social responsibility and shareholder value: An empirical test of the risk management hypothesis. </w:t>
      </w:r>
      <w:r w:rsidRPr="006E3387">
        <w:rPr>
          <w:rFonts w:ascii="Times New Roman" w:hAnsi="Times New Roman" w:cs="Times New Roman"/>
          <w:i/>
          <w:iCs/>
          <w:color w:val="222222"/>
          <w:shd w:val="clear" w:color="auto" w:fill="FFFFFF"/>
        </w:rPr>
        <w:t>Strategic management journal</w:t>
      </w:r>
      <w:r w:rsidRPr="006E3387">
        <w:rPr>
          <w:rFonts w:ascii="Times New Roman" w:hAnsi="Times New Roman" w:cs="Times New Roman"/>
          <w:color w:val="222222"/>
          <w:shd w:val="clear" w:color="auto" w:fill="FFFFFF"/>
        </w:rPr>
        <w:t>, </w:t>
      </w:r>
      <w:r w:rsidRPr="006E3387">
        <w:rPr>
          <w:rFonts w:ascii="Times New Roman" w:hAnsi="Times New Roman" w:cs="Times New Roman"/>
          <w:i/>
          <w:iCs/>
          <w:color w:val="222222"/>
          <w:shd w:val="clear" w:color="auto" w:fill="FFFFFF"/>
        </w:rPr>
        <w:t>30</w:t>
      </w:r>
      <w:r w:rsidRPr="006E3387">
        <w:rPr>
          <w:rFonts w:ascii="Times New Roman" w:hAnsi="Times New Roman" w:cs="Times New Roman"/>
          <w:color w:val="222222"/>
          <w:shd w:val="clear" w:color="auto" w:fill="FFFFFF"/>
        </w:rPr>
        <w:t>(4), pp.425-445</w:t>
      </w:r>
    </w:p>
    <w:p w14:paraId="76FF295D" w14:textId="77777777" w:rsidR="00CC1E2A" w:rsidRPr="006E3387" w:rsidRDefault="00F96B2F" w:rsidP="006E3387">
      <w:pPr>
        <w:pStyle w:val="ListParagraph"/>
        <w:numPr>
          <w:ilvl w:val="0"/>
          <w:numId w:val="15"/>
        </w:numPr>
        <w:rPr>
          <w:rFonts w:ascii="Times New Roman" w:hAnsi="Times New Roman" w:cs="Times New Roman"/>
          <w:color w:val="222222"/>
          <w:shd w:val="clear" w:color="auto" w:fill="FFFFFF"/>
        </w:rPr>
      </w:pPr>
      <w:r w:rsidRPr="006E3387">
        <w:rPr>
          <w:rFonts w:ascii="Times New Roman" w:hAnsi="Times New Roman" w:cs="Times New Roman"/>
          <w:color w:val="222222"/>
          <w:shd w:val="clear" w:color="auto" w:fill="FFFFFF"/>
        </w:rPr>
        <w:t>Garriga, E. and Melé, D., 2004. Corporate social responsibility theories: Mapping the territory. </w:t>
      </w:r>
      <w:r w:rsidRPr="006E3387">
        <w:rPr>
          <w:rFonts w:ascii="Times New Roman" w:hAnsi="Times New Roman" w:cs="Times New Roman"/>
          <w:i/>
          <w:iCs/>
          <w:color w:val="222222"/>
          <w:shd w:val="clear" w:color="auto" w:fill="FFFFFF"/>
        </w:rPr>
        <w:t>Journal of business ethics</w:t>
      </w:r>
      <w:r w:rsidRPr="006E3387">
        <w:rPr>
          <w:rFonts w:ascii="Times New Roman" w:hAnsi="Times New Roman" w:cs="Times New Roman"/>
          <w:color w:val="222222"/>
          <w:shd w:val="clear" w:color="auto" w:fill="FFFFFF"/>
        </w:rPr>
        <w:t>, </w:t>
      </w:r>
      <w:r w:rsidRPr="006E3387">
        <w:rPr>
          <w:rFonts w:ascii="Times New Roman" w:hAnsi="Times New Roman" w:cs="Times New Roman"/>
          <w:i/>
          <w:iCs/>
          <w:color w:val="222222"/>
          <w:shd w:val="clear" w:color="auto" w:fill="FFFFFF"/>
        </w:rPr>
        <w:t>53</w:t>
      </w:r>
      <w:r w:rsidRPr="006E3387">
        <w:rPr>
          <w:rFonts w:ascii="Times New Roman" w:hAnsi="Times New Roman" w:cs="Times New Roman"/>
          <w:color w:val="222222"/>
          <w:shd w:val="clear" w:color="auto" w:fill="FFFFFF"/>
        </w:rPr>
        <w:t>(1-2), pp.51-71</w:t>
      </w:r>
    </w:p>
    <w:p w14:paraId="35E2D9DC" w14:textId="77777777" w:rsidR="000823CE" w:rsidRPr="006E3387" w:rsidRDefault="000823CE" w:rsidP="00F736CF">
      <w:pPr>
        <w:pStyle w:val="ListParagraph"/>
        <w:rPr>
          <w:rFonts w:ascii="Times New Roman" w:eastAsia="Times New Roman" w:hAnsi="Times New Roman" w:cs="Times New Roman"/>
          <w:color w:val="222222"/>
          <w:shd w:val="clear" w:color="auto" w:fill="FFFFFF"/>
          <w:lang w:eastAsia="en-GB"/>
        </w:rPr>
      </w:pPr>
    </w:p>
    <w:p w14:paraId="5ACC972D" w14:textId="77777777" w:rsidR="000823CE"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222222"/>
          <w:shd w:val="clear" w:color="auto" w:fill="FFFFFF"/>
        </w:rPr>
        <w:t>Gray, R., 2006. Social, environmental and sustainability reporting and organisational value creation? </w:t>
      </w:r>
      <w:r w:rsidRPr="006E3387">
        <w:rPr>
          <w:rFonts w:ascii="Times New Roman" w:hAnsi="Times New Roman" w:cs="Times New Roman"/>
          <w:i/>
          <w:iCs/>
          <w:color w:val="222222"/>
          <w:shd w:val="clear" w:color="auto" w:fill="FFFFFF"/>
        </w:rPr>
        <w:t>Accounting, Auditing &amp; Accountability Journal</w:t>
      </w:r>
      <w:r w:rsidRPr="006E3387">
        <w:rPr>
          <w:rFonts w:ascii="Times New Roman" w:hAnsi="Times New Roman" w:cs="Times New Roman"/>
          <w:color w:val="222222"/>
          <w:shd w:val="clear" w:color="auto" w:fill="FFFFFF"/>
        </w:rPr>
        <w:t>.</w:t>
      </w:r>
    </w:p>
    <w:p w14:paraId="75D07369" w14:textId="77777777" w:rsidR="00445B4C" w:rsidRPr="006E3387" w:rsidRDefault="00445B4C" w:rsidP="00F736CF">
      <w:pPr>
        <w:rPr>
          <w:color w:val="222222"/>
          <w:shd w:val="clear" w:color="auto" w:fill="FFFFFF"/>
        </w:rPr>
      </w:pPr>
    </w:p>
    <w:p w14:paraId="58E869B8" w14:textId="77777777" w:rsidR="00741F39"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222222"/>
          <w:shd w:val="clear" w:color="auto" w:fill="FFFFFF"/>
        </w:rPr>
        <w:t>Hacking, T. and Guthrie, P., 2008. A framework for clarifying the meaning of Triple Bottom-Line, Integrated, and Sustainability Assessment. </w:t>
      </w:r>
      <w:r w:rsidRPr="006E3387">
        <w:rPr>
          <w:rFonts w:ascii="Times New Roman" w:hAnsi="Times New Roman" w:cs="Times New Roman"/>
          <w:i/>
          <w:iCs/>
          <w:color w:val="222222"/>
          <w:shd w:val="clear" w:color="auto" w:fill="FFFFFF"/>
        </w:rPr>
        <w:t>Environmental Impact Assessment Review</w:t>
      </w:r>
      <w:r w:rsidRPr="006E3387">
        <w:rPr>
          <w:rFonts w:ascii="Times New Roman" w:hAnsi="Times New Roman" w:cs="Times New Roman"/>
          <w:color w:val="222222"/>
          <w:shd w:val="clear" w:color="auto" w:fill="FFFFFF"/>
        </w:rPr>
        <w:t>, </w:t>
      </w:r>
      <w:r w:rsidRPr="006E3387">
        <w:rPr>
          <w:rFonts w:ascii="Times New Roman" w:hAnsi="Times New Roman" w:cs="Times New Roman"/>
          <w:i/>
          <w:iCs/>
          <w:color w:val="222222"/>
          <w:shd w:val="clear" w:color="auto" w:fill="FFFFFF"/>
        </w:rPr>
        <w:t>28</w:t>
      </w:r>
      <w:r w:rsidRPr="006E3387">
        <w:rPr>
          <w:rFonts w:ascii="Times New Roman" w:hAnsi="Times New Roman" w:cs="Times New Roman"/>
          <w:color w:val="222222"/>
          <w:shd w:val="clear" w:color="auto" w:fill="FFFFFF"/>
        </w:rPr>
        <w:t>(2-3), pp.73-89.</w:t>
      </w:r>
    </w:p>
    <w:p w14:paraId="672CAB4E" w14:textId="77777777" w:rsidR="00E02011" w:rsidRPr="006E3387" w:rsidRDefault="00E02011" w:rsidP="00F736CF"/>
    <w:p w14:paraId="37B4CC04" w14:textId="77777777" w:rsidR="00E02011"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222222"/>
          <w:shd w:val="clear" w:color="auto" w:fill="FFFFFF"/>
        </w:rPr>
        <w:t>Hillman, A.J. and Keim, G.D., 2001. Shareholder value, stakeholder management, and social issues: What's the bottom line? </w:t>
      </w:r>
      <w:r w:rsidRPr="006E3387">
        <w:rPr>
          <w:rFonts w:ascii="Times New Roman" w:hAnsi="Times New Roman" w:cs="Times New Roman"/>
          <w:i/>
          <w:iCs/>
          <w:color w:val="222222"/>
          <w:shd w:val="clear" w:color="auto" w:fill="FFFFFF"/>
        </w:rPr>
        <w:t>Strategic management journal</w:t>
      </w:r>
      <w:r w:rsidRPr="006E3387">
        <w:rPr>
          <w:rFonts w:ascii="Times New Roman" w:hAnsi="Times New Roman" w:cs="Times New Roman"/>
          <w:color w:val="222222"/>
          <w:shd w:val="clear" w:color="auto" w:fill="FFFFFF"/>
        </w:rPr>
        <w:t>, </w:t>
      </w:r>
      <w:r w:rsidRPr="006E3387">
        <w:rPr>
          <w:rFonts w:ascii="Times New Roman" w:hAnsi="Times New Roman" w:cs="Times New Roman"/>
          <w:i/>
          <w:iCs/>
          <w:color w:val="222222"/>
          <w:shd w:val="clear" w:color="auto" w:fill="FFFFFF"/>
        </w:rPr>
        <w:t>22</w:t>
      </w:r>
      <w:r w:rsidRPr="006E3387">
        <w:rPr>
          <w:rFonts w:ascii="Times New Roman" w:hAnsi="Times New Roman" w:cs="Times New Roman"/>
          <w:color w:val="222222"/>
          <w:shd w:val="clear" w:color="auto" w:fill="FFFFFF"/>
        </w:rPr>
        <w:t>(2), pp.125-139.</w:t>
      </w:r>
    </w:p>
    <w:p w14:paraId="2E0398E2" w14:textId="77777777" w:rsidR="00E02011" w:rsidRPr="006E3387" w:rsidRDefault="00E02011" w:rsidP="00F736CF">
      <w:pPr>
        <w:rPr>
          <w:color w:val="222222"/>
          <w:shd w:val="clear" w:color="auto" w:fill="FFFFFF"/>
        </w:rPr>
      </w:pPr>
    </w:p>
    <w:p w14:paraId="5B0CF15D" w14:textId="77777777" w:rsidR="00395E66"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222222"/>
          <w:shd w:val="clear" w:color="auto" w:fill="FFFFFF"/>
        </w:rPr>
        <w:t>Jones, T.M., 1980. Corporate social responsibility revisited, redefined. </w:t>
      </w:r>
      <w:r w:rsidRPr="006E3387">
        <w:rPr>
          <w:rFonts w:ascii="Times New Roman" w:hAnsi="Times New Roman" w:cs="Times New Roman"/>
          <w:i/>
          <w:iCs/>
          <w:color w:val="222222"/>
          <w:shd w:val="clear" w:color="auto" w:fill="FFFFFF"/>
        </w:rPr>
        <w:t>California management review</w:t>
      </w:r>
      <w:r w:rsidRPr="006E3387">
        <w:rPr>
          <w:rFonts w:ascii="Times New Roman" w:hAnsi="Times New Roman" w:cs="Times New Roman"/>
          <w:color w:val="222222"/>
          <w:shd w:val="clear" w:color="auto" w:fill="FFFFFF"/>
        </w:rPr>
        <w:t>, </w:t>
      </w:r>
      <w:r w:rsidRPr="006E3387">
        <w:rPr>
          <w:rFonts w:ascii="Times New Roman" w:hAnsi="Times New Roman" w:cs="Times New Roman"/>
          <w:i/>
          <w:iCs/>
          <w:color w:val="222222"/>
          <w:shd w:val="clear" w:color="auto" w:fill="FFFFFF"/>
        </w:rPr>
        <w:t>22</w:t>
      </w:r>
      <w:r w:rsidRPr="006E3387">
        <w:rPr>
          <w:rFonts w:ascii="Times New Roman" w:hAnsi="Times New Roman" w:cs="Times New Roman"/>
          <w:color w:val="222222"/>
          <w:shd w:val="clear" w:color="auto" w:fill="FFFFFF"/>
        </w:rPr>
        <w:t>(3), pp.59-67.</w:t>
      </w:r>
    </w:p>
    <w:p w14:paraId="1A945FC5" w14:textId="77777777" w:rsidR="00CF24EC" w:rsidRPr="006E3387" w:rsidRDefault="00CF24EC" w:rsidP="00F736CF">
      <w:pPr>
        <w:pStyle w:val="ListParagraph"/>
        <w:rPr>
          <w:rFonts w:ascii="Times New Roman" w:eastAsia="Times New Roman" w:hAnsi="Times New Roman" w:cs="Times New Roman"/>
          <w:lang w:eastAsia="en-GB"/>
        </w:rPr>
      </w:pPr>
    </w:p>
    <w:p w14:paraId="492ABA05" w14:textId="6379BFBF" w:rsidR="00CF24EC"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000000"/>
          <w:shd w:val="clear" w:color="auto" w:fill="FFFFFF"/>
        </w:rPr>
        <w:t>Lewis, D. (2020). [online] Tescoplc.com. Available at: https://www.tescoplc.com/media/475739/corporate-responsibility-update_nov-2016-final.pdf [Accessed 26 Feb. 2020].</w:t>
      </w:r>
    </w:p>
    <w:p w14:paraId="23B2B553" w14:textId="77777777" w:rsidR="00D86E07" w:rsidRPr="006E3387" w:rsidRDefault="00D86E07" w:rsidP="00D86E07">
      <w:pPr>
        <w:pStyle w:val="ListParagraph"/>
        <w:rPr>
          <w:rFonts w:ascii="Times New Roman" w:hAnsi="Times New Roman" w:cs="Times New Roman"/>
        </w:rPr>
      </w:pPr>
    </w:p>
    <w:p w14:paraId="50BDFD7E" w14:textId="7AC1575F" w:rsidR="00D86E07" w:rsidRPr="006E3387" w:rsidRDefault="00D86E07"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222222"/>
          <w:shd w:val="clear" w:color="auto" w:fill="FFFFFF"/>
        </w:rPr>
        <w:t xml:space="preserve">McGuire, J.B., Sundgren, A. and </w:t>
      </w:r>
      <w:proofErr w:type="spellStart"/>
      <w:r w:rsidRPr="006E3387">
        <w:rPr>
          <w:rFonts w:ascii="Times New Roman" w:hAnsi="Times New Roman" w:cs="Times New Roman"/>
          <w:color w:val="222222"/>
          <w:shd w:val="clear" w:color="auto" w:fill="FFFFFF"/>
        </w:rPr>
        <w:t>Schneeweis</w:t>
      </w:r>
      <w:proofErr w:type="spellEnd"/>
      <w:r w:rsidRPr="006E3387">
        <w:rPr>
          <w:rFonts w:ascii="Times New Roman" w:hAnsi="Times New Roman" w:cs="Times New Roman"/>
          <w:color w:val="222222"/>
          <w:shd w:val="clear" w:color="auto" w:fill="FFFFFF"/>
        </w:rPr>
        <w:t>, T., 1988. Corporate social responsibility and firm financial performance. </w:t>
      </w:r>
      <w:r w:rsidRPr="006E3387">
        <w:rPr>
          <w:rFonts w:ascii="Times New Roman" w:hAnsi="Times New Roman" w:cs="Times New Roman"/>
          <w:i/>
          <w:iCs/>
          <w:color w:val="222222"/>
          <w:shd w:val="clear" w:color="auto" w:fill="FFFFFF"/>
        </w:rPr>
        <w:t>Academy of management Journal</w:t>
      </w:r>
      <w:r w:rsidRPr="006E3387">
        <w:rPr>
          <w:rFonts w:ascii="Times New Roman" w:hAnsi="Times New Roman" w:cs="Times New Roman"/>
          <w:color w:val="222222"/>
          <w:shd w:val="clear" w:color="auto" w:fill="FFFFFF"/>
        </w:rPr>
        <w:t>, </w:t>
      </w:r>
      <w:r w:rsidRPr="006E3387">
        <w:rPr>
          <w:rFonts w:ascii="Times New Roman" w:hAnsi="Times New Roman" w:cs="Times New Roman"/>
          <w:i/>
          <w:iCs/>
          <w:color w:val="222222"/>
          <w:shd w:val="clear" w:color="auto" w:fill="FFFFFF"/>
        </w:rPr>
        <w:t>31</w:t>
      </w:r>
      <w:r w:rsidRPr="006E3387">
        <w:rPr>
          <w:rFonts w:ascii="Times New Roman" w:hAnsi="Times New Roman" w:cs="Times New Roman"/>
          <w:color w:val="222222"/>
          <w:shd w:val="clear" w:color="auto" w:fill="FFFFFF"/>
        </w:rPr>
        <w:t>(4), pp.854-872.</w:t>
      </w:r>
    </w:p>
    <w:p w14:paraId="072F272A" w14:textId="77777777" w:rsidR="00F725B8" w:rsidRPr="006E3387" w:rsidRDefault="00F725B8" w:rsidP="00F736CF">
      <w:pPr>
        <w:pStyle w:val="ListParagraph"/>
        <w:rPr>
          <w:rFonts w:ascii="Times New Roman" w:hAnsi="Times New Roman" w:cs="Times New Roman"/>
        </w:rPr>
      </w:pPr>
    </w:p>
    <w:p w14:paraId="36FE2577" w14:textId="77777777" w:rsidR="00F725B8"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222222"/>
          <w:shd w:val="clear" w:color="auto" w:fill="FFFFFF"/>
        </w:rPr>
        <w:t>Norman, W. and MacDonald, C., 2004. Getting to the bottom of “triple bottom line”. </w:t>
      </w:r>
      <w:r w:rsidRPr="006E3387">
        <w:rPr>
          <w:rFonts w:ascii="Times New Roman" w:hAnsi="Times New Roman" w:cs="Times New Roman"/>
          <w:i/>
          <w:iCs/>
          <w:color w:val="222222"/>
          <w:shd w:val="clear" w:color="auto" w:fill="FFFFFF"/>
        </w:rPr>
        <w:t>Business ethics quarterly</w:t>
      </w:r>
      <w:r w:rsidRPr="006E3387">
        <w:rPr>
          <w:rFonts w:ascii="Times New Roman" w:hAnsi="Times New Roman" w:cs="Times New Roman"/>
          <w:color w:val="222222"/>
          <w:shd w:val="clear" w:color="auto" w:fill="FFFFFF"/>
        </w:rPr>
        <w:t>, </w:t>
      </w:r>
      <w:r w:rsidRPr="006E3387">
        <w:rPr>
          <w:rFonts w:ascii="Times New Roman" w:hAnsi="Times New Roman" w:cs="Times New Roman"/>
          <w:i/>
          <w:iCs/>
          <w:color w:val="222222"/>
          <w:shd w:val="clear" w:color="auto" w:fill="FFFFFF"/>
        </w:rPr>
        <w:t>14</w:t>
      </w:r>
      <w:r w:rsidRPr="006E3387">
        <w:rPr>
          <w:rFonts w:ascii="Times New Roman" w:hAnsi="Times New Roman" w:cs="Times New Roman"/>
          <w:color w:val="222222"/>
          <w:shd w:val="clear" w:color="auto" w:fill="FFFFFF"/>
        </w:rPr>
        <w:t>(2), pp.243-262.</w:t>
      </w:r>
    </w:p>
    <w:p w14:paraId="4EF00A57" w14:textId="77777777" w:rsidR="00967D29" w:rsidRPr="006E3387" w:rsidRDefault="00967D29" w:rsidP="00F736CF">
      <w:pPr>
        <w:pStyle w:val="ListParagraph"/>
        <w:rPr>
          <w:rFonts w:ascii="Times New Roman" w:hAnsi="Times New Roman" w:cs="Times New Roman"/>
        </w:rPr>
      </w:pPr>
    </w:p>
    <w:p w14:paraId="69C989B7" w14:textId="77777777" w:rsidR="00CC1E2A"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000000"/>
          <w:shd w:val="clear" w:color="auto" w:fill="FFFFFF"/>
        </w:rPr>
        <w:t>Parker, L. (2020). [online] Available at: https://www.nationalgeographic.com/environment/habitats/plastic-pollution/ [Accessed 27 Feb. 2020].</w:t>
      </w:r>
    </w:p>
    <w:p w14:paraId="73B510B6" w14:textId="77777777" w:rsidR="006D41E5" w:rsidRPr="006E3387" w:rsidRDefault="006D41E5" w:rsidP="00F736CF">
      <w:pPr>
        <w:rPr>
          <w:color w:val="222222"/>
          <w:shd w:val="clear" w:color="auto" w:fill="FFFFFF"/>
        </w:rPr>
      </w:pPr>
    </w:p>
    <w:p w14:paraId="044F1127" w14:textId="77777777" w:rsidR="006D41E5"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222222"/>
          <w:shd w:val="clear" w:color="auto" w:fill="FFFFFF"/>
        </w:rPr>
        <w:t>Peter, S.E.N.G.E., 1990. The leader’s new work: Building learning organizations. </w:t>
      </w:r>
      <w:r w:rsidRPr="006E3387">
        <w:rPr>
          <w:rFonts w:ascii="Times New Roman" w:hAnsi="Times New Roman" w:cs="Times New Roman"/>
          <w:i/>
          <w:iCs/>
          <w:color w:val="222222"/>
          <w:shd w:val="clear" w:color="auto" w:fill="FFFFFF"/>
        </w:rPr>
        <w:t>Sloan management review</w:t>
      </w:r>
      <w:r w:rsidRPr="006E3387">
        <w:rPr>
          <w:rFonts w:ascii="Times New Roman" w:hAnsi="Times New Roman" w:cs="Times New Roman"/>
          <w:color w:val="222222"/>
          <w:shd w:val="clear" w:color="auto" w:fill="FFFFFF"/>
        </w:rPr>
        <w:t>, </w:t>
      </w:r>
      <w:r w:rsidRPr="006E3387">
        <w:rPr>
          <w:rFonts w:ascii="Times New Roman" w:hAnsi="Times New Roman" w:cs="Times New Roman"/>
          <w:i/>
          <w:iCs/>
          <w:color w:val="222222"/>
          <w:shd w:val="clear" w:color="auto" w:fill="FFFFFF"/>
        </w:rPr>
        <w:t>32</w:t>
      </w:r>
      <w:r w:rsidRPr="006E3387">
        <w:rPr>
          <w:rFonts w:ascii="Times New Roman" w:hAnsi="Times New Roman" w:cs="Times New Roman"/>
          <w:color w:val="222222"/>
          <w:shd w:val="clear" w:color="auto" w:fill="FFFFFF"/>
        </w:rPr>
        <w:t>(1), pp.7-23.</w:t>
      </w:r>
    </w:p>
    <w:p w14:paraId="6851C288" w14:textId="77777777" w:rsidR="00744F96" w:rsidRPr="006E3387" w:rsidRDefault="00744F96" w:rsidP="00F736CF">
      <w:pPr>
        <w:pStyle w:val="ListParagraph"/>
        <w:rPr>
          <w:rFonts w:ascii="Times New Roman" w:eastAsia="Times New Roman" w:hAnsi="Times New Roman" w:cs="Times New Roman"/>
          <w:color w:val="222222"/>
          <w:shd w:val="clear" w:color="auto" w:fill="FFFFFF"/>
          <w:lang w:eastAsia="en-GB"/>
        </w:rPr>
      </w:pPr>
    </w:p>
    <w:p w14:paraId="23A0D28B" w14:textId="7D1C1991" w:rsidR="00744F96"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222222"/>
          <w:shd w:val="clear" w:color="auto" w:fill="FFFFFF"/>
        </w:rPr>
        <w:t>Piper, H. and Simons, H., 2005. Ethical responsibility in social research. </w:t>
      </w:r>
      <w:r w:rsidRPr="006E3387">
        <w:rPr>
          <w:rFonts w:ascii="Times New Roman" w:hAnsi="Times New Roman" w:cs="Times New Roman"/>
          <w:i/>
          <w:iCs/>
          <w:color w:val="222222"/>
          <w:shd w:val="clear" w:color="auto" w:fill="FFFFFF"/>
        </w:rPr>
        <w:t>Research methods in the social sciences</w:t>
      </w:r>
      <w:r w:rsidRPr="006E3387">
        <w:rPr>
          <w:rFonts w:ascii="Times New Roman" w:hAnsi="Times New Roman" w:cs="Times New Roman"/>
          <w:color w:val="222222"/>
          <w:shd w:val="clear" w:color="auto" w:fill="FFFFFF"/>
        </w:rPr>
        <w:t>, pp.56-63</w:t>
      </w:r>
    </w:p>
    <w:p w14:paraId="3EC47E4C" w14:textId="77777777" w:rsidR="006E3387" w:rsidRPr="006E3387" w:rsidRDefault="006E3387" w:rsidP="006E3387">
      <w:pPr>
        <w:pStyle w:val="ListParagraph"/>
        <w:rPr>
          <w:rFonts w:ascii="Times New Roman" w:hAnsi="Times New Roman" w:cs="Times New Roman"/>
        </w:rPr>
      </w:pPr>
    </w:p>
    <w:p w14:paraId="3A0DCED4" w14:textId="481B65D8" w:rsidR="006E3387" w:rsidRPr="006E3387" w:rsidRDefault="006E3387"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222222"/>
          <w:shd w:val="clear" w:color="auto" w:fill="FFFFFF"/>
        </w:rPr>
        <w:t>Porter, M.E. and Kramer, M.R., 2006. The link between competitive advantage and corporate social responsibility. </w:t>
      </w:r>
      <w:r w:rsidRPr="006E3387">
        <w:rPr>
          <w:rFonts w:ascii="Times New Roman" w:hAnsi="Times New Roman" w:cs="Times New Roman"/>
          <w:i/>
          <w:iCs/>
          <w:color w:val="222222"/>
          <w:shd w:val="clear" w:color="auto" w:fill="FFFFFF"/>
        </w:rPr>
        <w:t>Harvard business review</w:t>
      </w:r>
      <w:r w:rsidRPr="006E3387">
        <w:rPr>
          <w:rFonts w:ascii="Times New Roman" w:hAnsi="Times New Roman" w:cs="Times New Roman"/>
          <w:color w:val="222222"/>
          <w:shd w:val="clear" w:color="auto" w:fill="FFFFFF"/>
        </w:rPr>
        <w:t>, </w:t>
      </w:r>
      <w:r w:rsidRPr="006E3387">
        <w:rPr>
          <w:rFonts w:ascii="Times New Roman" w:hAnsi="Times New Roman" w:cs="Times New Roman"/>
          <w:i/>
          <w:iCs/>
          <w:color w:val="222222"/>
          <w:shd w:val="clear" w:color="auto" w:fill="FFFFFF"/>
        </w:rPr>
        <w:t>84</w:t>
      </w:r>
      <w:r w:rsidRPr="006E3387">
        <w:rPr>
          <w:rFonts w:ascii="Times New Roman" w:hAnsi="Times New Roman" w:cs="Times New Roman"/>
          <w:color w:val="222222"/>
          <w:shd w:val="clear" w:color="auto" w:fill="FFFFFF"/>
        </w:rPr>
        <w:t>(12), pp.78-92</w:t>
      </w:r>
    </w:p>
    <w:p w14:paraId="6BB9F0FD" w14:textId="77777777" w:rsidR="00756EA5" w:rsidRPr="006E3387" w:rsidRDefault="00756EA5" w:rsidP="00F736CF">
      <w:pPr>
        <w:pStyle w:val="ListParagraph"/>
        <w:rPr>
          <w:rFonts w:ascii="Times New Roman" w:hAnsi="Times New Roman" w:cs="Times New Roman"/>
        </w:rPr>
      </w:pPr>
    </w:p>
    <w:p w14:paraId="575F1996" w14:textId="77777777" w:rsidR="00756EA5"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000000"/>
          <w:shd w:val="clear" w:color="auto" w:fill="FFFFFF"/>
        </w:rPr>
        <w:t>Poulter, S. (2011). </w:t>
      </w:r>
      <w:r w:rsidRPr="006E3387">
        <w:rPr>
          <w:rFonts w:ascii="Times New Roman" w:hAnsi="Times New Roman" w:cs="Times New Roman"/>
          <w:i/>
          <w:iCs/>
          <w:color w:val="000000"/>
          <w:shd w:val="clear" w:color="auto" w:fill="FFFFFF"/>
        </w:rPr>
        <w:t>Myth of 'eco-friendly' bags exposed as Tesco dumps 'green' carriers that may actually harm the environment</w:t>
      </w:r>
      <w:r w:rsidRPr="006E3387">
        <w:rPr>
          <w:rFonts w:ascii="Times New Roman" w:hAnsi="Times New Roman" w:cs="Times New Roman"/>
          <w:color w:val="000000"/>
          <w:shd w:val="clear" w:color="auto" w:fill="FFFFFF"/>
        </w:rPr>
        <w:t>. [online] Mail Online. Available at: https://www.dailymail.co.uk/news/article-2026434/Eco-friendly-bags-Tesco-dumps-green-carriers-actually-harm-environment.html [Accessed 28 Feb. 2020].</w:t>
      </w:r>
    </w:p>
    <w:p w14:paraId="76657D1C" w14:textId="77777777" w:rsidR="00E166D7" w:rsidRPr="006E3387" w:rsidRDefault="00E166D7" w:rsidP="00F736CF">
      <w:pPr>
        <w:pStyle w:val="ListParagraph"/>
        <w:rPr>
          <w:rFonts w:ascii="Times New Roman" w:hAnsi="Times New Roman" w:cs="Times New Roman"/>
        </w:rPr>
      </w:pPr>
    </w:p>
    <w:p w14:paraId="2E7D9169" w14:textId="77777777" w:rsidR="00E166D7"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222222"/>
          <w:shd w:val="clear" w:color="auto" w:fill="FFFFFF"/>
        </w:rPr>
        <w:lastRenderedPageBreak/>
        <w:t>Qualman, E., 2012. </w:t>
      </w:r>
      <w:r w:rsidRPr="006E3387">
        <w:rPr>
          <w:rFonts w:ascii="Times New Roman" w:hAnsi="Times New Roman" w:cs="Times New Roman"/>
          <w:i/>
          <w:iCs/>
          <w:color w:val="222222"/>
          <w:shd w:val="clear" w:color="auto" w:fill="FFFFFF"/>
        </w:rPr>
        <w:t>Socialnomics: How social media transforms the way we live and do business</w:t>
      </w:r>
      <w:r w:rsidRPr="006E3387">
        <w:rPr>
          <w:rFonts w:ascii="Times New Roman" w:hAnsi="Times New Roman" w:cs="Times New Roman"/>
          <w:color w:val="222222"/>
          <w:shd w:val="clear" w:color="auto" w:fill="FFFFFF"/>
        </w:rPr>
        <w:t>. John Wiley &amp; Sons.</w:t>
      </w:r>
    </w:p>
    <w:p w14:paraId="224034E6" w14:textId="77777777" w:rsidR="003E3EBC" w:rsidRPr="006E3387" w:rsidRDefault="003E3EBC" w:rsidP="00F736CF">
      <w:pPr>
        <w:pStyle w:val="ListParagraph"/>
        <w:rPr>
          <w:rFonts w:ascii="Times New Roman" w:eastAsia="Times New Roman" w:hAnsi="Times New Roman" w:cs="Times New Roman"/>
          <w:color w:val="222222"/>
          <w:shd w:val="clear" w:color="auto" w:fill="FFFFFF"/>
          <w:lang w:eastAsia="en-GB"/>
        </w:rPr>
      </w:pPr>
    </w:p>
    <w:p w14:paraId="143A2789" w14:textId="77777777" w:rsidR="003E3EBC"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222222"/>
          <w:shd w:val="clear" w:color="auto" w:fill="FFFFFF"/>
        </w:rPr>
        <w:t>Saiia, D.H., Carroll, A.B. and Buchholtz, A.K., 2003. Philanthropy as strategy: When corporate charity “begins at home”. </w:t>
      </w:r>
      <w:r w:rsidRPr="006E3387">
        <w:rPr>
          <w:rFonts w:ascii="Times New Roman" w:hAnsi="Times New Roman" w:cs="Times New Roman"/>
          <w:i/>
          <w:iCs/>
          <w:color w:val="222222"/>
          <w:shd w:val="clear" w:color="auto" w:fill="FFFFFF"/>
        </w:rPr>
        <w:t>Business &amp; Society</w:t>
      </w:r>
      <w:r w:rsidRPr="006E3387">
        <w:rPr>
          <w:rFonts w:ascii="Times New Roman" w:hAnsi="Times New Roman" w:cs="Times New Roman"/>
          <w:color w:val="222222"/>
          <w:shd w:val="clear" w:color="auto" w:fill="FFFFFF"/>
        </w:rPr>
        <w:t>, </w:t>
      </w:r>
      <w:r w:rsidRPr="006E3387">
        <w:rPr>
          <w:rFonts w:ascii="Times New Roman" w:hAnsi="Times New Roman" w:cs="Times New Roman"/>
          <w:i/>
          <w:iCs/>
          <w:color w:val="222222"/>
          <w:shd w:val="clear" w:color="auto" w:fill="FFFFFF"/>
        </w:rPr>
        <w:t>42</w:t>
      </w:r>
      <w:r w:rsidRPr="006E3387">
        <w:rPr>
          <w:rFonts w:ascii="Times New Roman" w:hAnsi="Times New Roman" w:cs="Times New Roman"/>
          <w:color w:val="222222"/>
          <w:shd w:val="clear" w:color="auto" w:fill="FFFFFF"/>
        </w:rPr>
        <w:t>(2), pp.169-201.</w:t>
      </w:r>
    </w:p>
    <w:p w14:paraId="160B6D4B" w14:textId="77777777" w:rsidR="006E3386" w:rsidRPr="006E3387" w:rsidRDefault="006E3386" w:rsidP="00F736CF">
      <w:pPr>
        <w:pStyle w:val="ListParagraph"/>
        <w:rPr>
          <w:rFonts w:ascii="Times New Roman" w:hAnsi="Times New Roman" w:cs="Times New Roman"/>
        </w:rPr>
      </w:pPr>
    </w:p>
    <w:p w14:paraId="4F6C8467" w14:textId="77777777" w:rsidR="008F1282"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000000"/>
          <w:shd w:val="clear" w:color="auto" w:fill="FFFFFF"/>
        </w:rPr>
        <w:t>Sumerian Partners (2020). </w:t>
      </w:r>
      <w:r w:rsidRPr="006E3387">
        <w:rPr>
          <w:rFonts w:ascii="Times New Roman" w:hAnsi="Times New Roman" w:cs="Times New Roman"/>
          <w:i/>
          <w:iCs/>
          <w:color w:val="000000"/>
          <w:shd w:val="clear" w:color="auto" w:fill="FFFFFF"/>
        </w:rPr>
        <w:t>Clare Woodcraft | Sumerian Partners</w:t>
      </w:r>
      <w:r w:rsidRPr="006E3387">
        <w:rPr>
          <w:rFonts w:ascii="Times New Roman" w:hAnsi="Times New Roman" w:cs="Times New Roman"/>
          <w:color w:val="000000"/>
          <w:shd w:val="clear" w:color="auto" w:fill="FFFFFF"/>
        </w:rPr>
        <w:t>. [online] Sumerian Partners. Available at: https://www.sumerianpartners.com/team/clare-woodcraft/ [Accessed 28 Feb. 2020].</w:t>
      </w:r>
    </w:p>
    <w:p w14:paraId="11203910" w14:textId="77777777" w:rsidR="008F1282" w:rsidRPr="006E3387" w:rsidRDefault="008F1282" w:rsidP="00F736CF"/>
    <w:p w14:paraId="1C39E5E5" w14:textId="77777777" w:rsidR="008F1282"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000000"/>
          <w:shd w:val="clear" w:color="auto" w:fill="FFFFFF"/>
        </w:rPr>
        <w:t>Szajna-Hopgood, A. (2019). </w:t>
      </w:r>
      <w:r w:rsidRPr="006E3387">
        <w:rPr>
          <w:rFonts w:ascii="Times New Roman" w:hAnsi="Times New Roman" w:cs="Times New Roman"/>
          <w:i/>
          <w:iCs/>
          <w:color w:val="000000"/>
          <w:shd w:val="clear" w:color="auto" w:fill="FFFFFF"/>
        </w:rPr>
        <w:t>Tesco CEO Dave Lewis warns on October Brexit - Retail Gazette</w:t>
      </w:r>
      <w:r w:rsidRPr="006E3387">
        <w:rPr>
          <w:rFonts w:ascii="Times New Roman" w:hAnsi="Times New Roman" w:cs="Times New Roman"/>
          <w:color w:val="000000"/>
          <w:shd w:val="clear" w:color="auto" w:fill="FFFFFF"/>
        </w:rPr>
        <w:t>. [online] Retail Gazette. Available at: https://www.retailgazette.co.uk/blog/2019/06/tesco-ceo-warns-october-brexit-wont-space-logistics-system/ [Accessed 1 Mar. 2020].</w:t>
      </w:r>
    </w:p>
    <w:p w14:paraId="743535D0" w14:textId="77777777" w:rsidR="00097BCF" w:rsidRPr="006E3387" w:rsidRDefault="00097BCF" w:rsidP="00F736CF">
      <w:pPr>
        <w:pStyle w:val="ListParagraph"/>
        <w:jc w:val="both"/>
        <w:rPr>
          <w:rFonts w:ascii="Times New Roman" w:hAnsi="Times New Roman" w:cs="Times New Roman"/>
        </w:rPr>
      </w:pPr>
    </w:p>
    <w:p w14:paraId="385E7289" w14:textId="77777777" w:rsidR="00FE2C72" w:rsidRPr="006E3387" w:rsidRDefault="00F96B2F" w:rsidP="006E3387">
      <w:pPr>
        <w:pStyle w:val="ListParagraph"/>
        <w:numPr>
          <w:ilvl w:val="0"/>
          <w:numId w:val="15"/>
        </w:numPr>
        <w:jc w:val="both"/>
        <w:rPr>
          <w:rFonts w:ascii="Times New Roman" w:hAnsi="Times New Roman" w:cs="Times New Roman"/>
        </w:rPr>
      </w:pPr>
      <w:r w:rsidRPr="006E3387">
        <w:rPr>
          <w:rFonts w:ascii="Times New Roman" w:hAnsi="Times New Roman" w:cs="Times New Roman"/>
          <w:color w:val="000000"/>
          <w:shd w:val="clear" w:color="auto" w:fill="FFFFFF"/>
        </w:rPr>
        <w:t>Tesco (2020). </w:t>
      </w:r>
      <w:r w:rsidRPr="006E3387">
        <w:rPr>
          <w:rFonts w:ascii="Times New Roman" w:hAnsi="Times New Roman" w:cs="Times New Roman"/>
          <w:i/>
          <w:iCs/>
          <w:color w:val="000000"/>
          <w:shd w:val="clear" w:color="auto" w:fill="FFFFFF"/>
        </w:rPr>
        <w:t>About</w:t>
      </w:r>
      <w:r w:rsidRPr="006E3387">
        <w:rPr>
          <w:rFonts w:ascii="Times New Roman" w:hAnsi="Times New Roman" w:cs="Times New Roman"/>
          <w:color w:val="000000"/>
          <w:shd w:val="clear" w:color="auto" w:fill="FFFFFF"/>
        </w:rPr>
        <w:t>. [online] Tesco PLC. Available at: https://www.tescoplc.com/about/ [Accessed 26 Feb. 2020].</w:t>
      </w:r>
    </w:p>
    <w:p w14:paraId="1A5CC2EB" w14:textId="77777777" w:rsidR="00FE2C72" w:rsidRPr="006E3387" w:rsidRDefault="00FE2C72" w:rsidP="00F736CF">
      <w:pPr>
        <w:jc w:val="both"/>
      </w:pPr>
    </w:p>
    <w:p w14:paraId="73AE8058" w14:textId="77777777" w:rsidR="00097BCF" w:rsidRPr="006E3387" w:rsidRDefault="00F96B2F" w:rsidP="006E3387">
      <w:pPr>
        <w:pStyle w:val="ListParagraph"/>
        <w:numPr>
          <w:ilvl w:val="0"/>
          <w:numId w:val="15"/>
        </w:numPr>
        <w:jc w:val="both"/>
        <w:rPr>
          <w:rFonts w:ascii="Times New Roman" w:hAnsi="Times New Roman" w:cs="Times New Roman"/>
        </w:rPr>
      </w:pPr>
      <w:r w:rsidRPr="006E3387">
        <w:rPr>
          <w:rFonts w:ascii="Times New Roman" w:hAnsi="Times New Roman" w:cs="Times New Roman"/>
          <w:color w:val="000000"/>
          <w:shd w:val="clear" w:color="auto" w:fill="FFFFFF"/>
        </w:rPr>
        <w:t>Tesco (2020). </w:t>
      </w:r>
      <w:r w:rsidRPr="006E3387">
        <w:rPr>
          <w:rFonts w:ascii="Times New Roman" w:hAnsi="Times New Roman" w:cs="Times New Roman"/>
          <w:i/>
          <w:iCs/>
          <w:color w:val="000000"/>
          <w:shd w:val="clear" w:color="auto" w:fill="FFFFFF"/>
        </w:rPr>
        <w:t>Sustainability</w:t>
      </w:r>
      <w:r w:rsidRPr="006E3387">
        <w:rPr>
          <w:rFonts w:ascii="Times New Roman" w:hAnsi="Times New Roman" w:cs="Times New Roman"/>
          <w:color w:val="000000"/>
          <w:shd w:val="clear" w:color="auto" w:fill="FFFFFF"/>
        </w:rPr>
        <w:t>. [online] Tesco PLC. Available at: https://www.tescoplc.com/sustainability/ [Accessed 26 Feb. 2020].</w:t>
      </w:r>
    </w:p>
    <w:p w14:paraId="087E9B0C" w14:textId="77777777" w:rsidR="005937AB" w:rsidRPr="006E3387" w:rsidRDefault="005937AB" w:rsidP="00F736CF">
      <w:pPr>
        <w:pStyle w:val="ListParagraph"/>
        <w:rPr>
          <w:rFonts w:ascii="Times New Roman" w:hAnsi="Times New Roman" w:cs="Times New Roman"/>
        </w:rPr>
      </w:pPr>
    </w:p>
    <w:p w14:paraId="7C0EBE33" w14:textId="77777777" w:rsidR="005937AB"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000000"/>
          <w:shd w:val="clear" w:color="auto" w:fill="FFFFFF"/>
        </w:rPr>
        <w:t>Tesco PLC. (2020). </w:t>
      </w:r>
      <w:r w:rsidRPr="006E3387">
        <w:rPr>
          <w:rFonts w:ascii="Times New Roman" w:hAnsi="Times New Roman" w:cs="Times New Roman"/>
          <w:i/>
          <w:iCs/>
          <w:color w:val="000000"/>
          <w:shd w:val="clear" w:color="auto" w:fill="FFFFFF"/>
        </w:rPr>
        <w:t xml:space="preserve">Tesco trials money back on returned plastic </w:t>
      </w:r>
      <w:r w:rsidR="000C0422" w:rsidRPr="006E3387">
        <w:rPr>
          <w:rFonts w:ascii="Times New Roman" w:hAnsi="Times New Roman" w:cs="Times New Roman"/>
          <w:i/>
          <w:iCs/>
          <w:color w:val="000000"/>
          <w:shd w:val="clear" w:color="auto" w:fill="FFFFFF"/>
        </w:rPr>
        <w:t>bottles and</w:t>
      </w:r>
      <w:r w:rsidRPr="006E3387">
        <w:rPr>
          <w:rFonts w:ascii="Times New Roman" w:hAnsi="Times New Roman" w:cs="Times New Roman"/>
          <w:i/>
          <w:iCs/>
          <w:color w:val="000000"/>
          <w:shd w:val="clear" w:color="auto" w:fill="FFFFFF"/>
        </w:rPr>
        <w:t xml:space="preserve"> calls for a national approach to recycling</w:t>
      </w:r>
      <w:r w:rsidRPr="006E3387">
        <w:rPr>
          <w:rFonts w:ascii="Times New Roman" w:hAnsi="Times New Roman" w:cs="Times New Roman"/>
          <w:color w:val="000000"/>
          <w:shd w:val="clear" w:color="auto" w:fill="FFFFFF"/>
        </w:rPr>
        <w:t>. [online] Available at: https://www.tescoplc.com/news/2018/tesco-trials-money-back-on-returned-plastic-bottles-and-calls-for-a-national-approach-to-recycling/ [Accessed 27 Feb. 2020].</w:t>
      </w:r>
    </w:p>
    <w:p w14:paraId="5CA3961F" w14:textId="77777777" w:rsidR="00606D9A" w:rsidRPr="006E3387" w:rsidRDefault="00606D9A" w:rsidP="00F736CF"/>
    <w:p w14:paraId="0AC31D2C" w14:textId="77777777" w:rsidR="00606D9A"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000000"/>
          <w:shd w:val="clear" w:color="auto" w:fill="FFFFFF"/>
        </w:rPr>
        <w:t>Tesco (2005). [online] Tescoplc.com. Available at: https://www.tescoplc.com/media/475745/cr_report_2005.pdf [Accessed 27 Feb. 2020].</w:t>
      </w:r>
    </w:p>
    <w:p w14:paraId="7A42E8C3" w14:textId="77777777" w:rsidR="00293C72" w:rsidRPr="006E3387" w:rsidRDefault="00293C72" w:rsidP="00F736CF">
      <w:pPr>
        <w:pStyle w:val="ListParagraph"/>
        <w:rPr>
          <w:rFonts w:ascii="Times New Roman" w:hAnsi="Times New Roman" w:cs="Times New Roman"/>
        </w:rPr>
      </w:pPr>
    </w:p>
    <w:p w14:paraId="73E8817D" w14:textId="77777777" w:rsidR="00293C72"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000000"/>
          <w:shd w:val="clear" w:color="auto" w:fill="FFFFFF"/>
        </w:rPr>
        <w:t>The Grocer (2019). </w:t>
      </w:r>
      <w:r w:rsidRPr="006E3387">
        <w:rPr>
          <w:rFonts w:ascii="Times New Roman" w:hAnsi="Times New Roman" w:cs="Times New Roman"/>
          <w:i/>
          <w:iCs/>
          <w:color w:val="000000"/>
          <w:shd w:val="clear" w:color="auto" w:fill="FFFFFF"/>
        </w:rPr>
        <w:t>How Tesco works with suppliers</w:t>
      </w:r>
      <w:r w:rsidRPr="006E3387">
        <w:rPr>
          <w:rFonts w:ascii="Times New Roman" w:hAnsi="Times New Roman" w:cs="Times New Roman"/>
          <w:color w:val="000000"/>
          <w:shd w:val="clear" w:color="auto" w:fill="FFFFFF"/>
        </w:rPr>
        <w:t>. [online] The Grocer. Available at: https://www.thegrocer.co.uk/promotional-features/how-tesco-works-with-suppliers/596398.article [Accessed 28 Feb. 2020].</w:t>
      </w:r>
    </w:p>
    <w:p w14:paraId="39BC93F8" w14:textId="77777777" w:rsidR="002A7B6E" w:rsidRPr="006E3387" w:rsidRDefault="002A7B6E" w:rsidP="00F736CF">
      <w:pPr>
        <w:pStyle w:val="ListParagraph"/>
        <w:rPr>
          <w:rFonts w:ascii="Times New Roman" w:hAnsi="Times New Roman" w:cs="Times New Roman"/>
        </w:rPr>
      </w:pPr>
    </w:p>
    <w:p w14:paraId="128558CE" w14:textId="77777777" w:rsidR="002A7B6E"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000000"/>
          <w:shd w:val="clear" w:color="auto" w:fill="FFFFFF"/>
        </w:rPr>
        <w:t>The Guardian (2020). </w:t>
      </w:r>
      <w:r w:rsidRPr="006E3387">
        <w:rPr>
          <w:rFonts w:ascii="Times New Roman" w:hAnsi="Times New Roman" w:cs="Times New Roman"/>
          <w:i/>
          <w:iCs/>
          <w:color w:val="000000"/>
          <w:shd w:val="clear" w:color="auto" w:fill="FFFFFF"/>
        </w:rPr>
        <w:t>Tesco cuts sugar in own-brand drinks to avoid sugar tax</w:t>
      </w:r>
      <w:r w:rsidRPr="006E3387">
        <w:rPr>
          <w:rFonts w:ascii="Times New Roman" w:hAnsi="Times New Roman" w:cs="Times New Roman"/>
          <w:color w:val="000000"/>
          <w:shd w:val="clear" w:color="auto" w:fill="FFFFFF"/>
        </w:rPr>
        <w:t>. [online] The Guardian. Available at: https://www.theguardian.com/society/2016/nov/07/tesco-cuts-sugar-in-own-brand-drinks-to-avoid-sugar-tax [Accessed 28 Feb. 2020].</w:t>
      </w:r>
    </w:p>
    <w:p w14:paraId="20AC83CC" w14:textId="77777777" w:rsidR="001E1DF5" w:rsidRPr="006E3387" w:rsidRDefault="001E1DF5" w:rsidP="00F736CF">
      <w:pPr>
        <w:pStyle w:val="ListParagraph"/>
        <w:rPr>
          <w:rFonts w:ascii="Times New Roman" w:hAnsi="Times New Roman" w:cs="Times New Roman"/>
        </w:rPr>
      </w:pPr>
    </w:p>
    <w:p w14:paraId="1548DBFD" w14:textId="77777777" w:rsidR="001E1DF5" w:rsidRPr="006E3387" w:rsidRDefault="00F96B2F" w:rsidP="006E3387">
      <w:pPr>
        <w:pStyle w:val="ListParagraph"/>
        <w:numPr>
          <w:ilvl w:val="0"/>
          <w:numId w:val="15"/>
        </w:numPr>
        <w:rPr>
          <w:rFonts w:ascii="Times New Roman" w:hAnsi="Times New Roman" w:cs="Times New Roman"/>
        </w:rPr>
      </w:pPr>
      <w:r w:rsidRPr="006E3387">
        <w:rPr>
          <w:rFonts w:ascii="Times New Roman" w:hAnsi="Times New Roman" w:cs="Times New Roman"/>
          <w:color w:val="000000"/>
          <w:shd w:val="clear" w:color="auto" w:fill="FFFFFF"/>
        </w:rPr>
        <w:t>The Independent (2016). </w:t>
      </w:r>
      <w:r w:rsidRPr="006E3387">
        <w:rPr>
          <w:rFonts w:ascii="Times New Roman" w:hAnsi="Times New Roman" w:cs="Times New Roman"/>
          <w:i/>
          <w:iCs/>
          <w:color w:val="000000"/>
          <w:shd w:val="clear" w:color="auto" w:fill="FFFFFF"/>
        </w:rPr>
        <w:t>Tesco cuts sugar levels in soft drinks in drive to tackle obesity</w:t>
      </w:r>
      <w:r w:rsidRPr="006E3387">
        <w:rPr>
          <w:rFonts w:ascii="Times New Roman" w:hAnsi="Times New Roman" w:cs="Times New Roman"/>
          <w:color w:val="000000"/>
          <w:shd w:val="clear" w:color="auto" w:fill="FFFFFF"/>
        </w:rPr>
        <w:t>. [online] The Independent. Available at: https://www.independent.co.uk/life-style/health-and-families/health-news/tesco-cuts-sugar-soft-drinks-obesity-matt-davis-a7401801.html [Accessed 28 Feb. 2020].</w:t>
      </w:r>
    </w:p>
    <w:p w14:paraId="272C3933" w14:textId="77777777" w:rsidR="001E1DF5" w:rsidRPr="006E3387" w:rsidRDefault="001E1DF5" w:rsidP="001E1DF5">
      <w:pPr>
        <w:ind w:left="142"/>
      </w:pPr>
    </w:p>
    <w:p w14:paraId="669B2D85" w14:textId="77777777" w:rsidR="00293C72" w:rsidRPr="006E3387" w:rsidRDefault="00293C72" w:rsidP="00293C72">
      <w:pPr>
        <w:ind w:left="142"/>
      </w:pPr>
    </w:p>
    <w:p w14:paraId="6A2E38E8" w14:textId="77777777" w:rsidR="009E7654" w:rsidRPr="006E3387" w:rsidRDefault="009E7654" w:rsidP="009E7654">
      <w:pPr>
        <w:ind w:left="142"/>
      </w:pPr>
    </w:p>
    <w:p w14:paraId="0A4A0436" w14:textId="77777777" w:rsidR="005F63CF" w:rsidRPr="006E3387" w:rsidRDefault="005F63CF" w:rsidP="005F63CF">
      <w:pPr>
        <w:rPr>
          <w:rStyle w:val="Hyperlink"/>
        </w:rPr>
      </w:pPr>
    </w:p>
    <w:p w14:paraId="54903C9F" w14:textId="77777777" w:rsidR="005F63CF" w:rsidRPr="006E3387" w:rsidRDefault="005F63CF" w:rsidP="005F63CF">
      <w:pPr>
        <w:rPr>
          <w:color w:val="000000"/>
          <w:shd w:val="clear" w:color="auto" w:fill="FFFFFF"/>
        </w:rPr>
      </w:pPr>
    </w:p>
    <w:p w14:paraId="3A5D5E50" w14:textId="77777777" w:rsidR="002A7A7A" w:rsidRPr="00F736CF" w:rsidRDefault="002A7A7A" w:rsidP="00CC1E2A"/>
    <w:sectPr w:rsidR="002A7A7A" w:rsidRPr="00F736CF" w:rsidSect="00F37730">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8ACA08" w14:textId="77777777" w:rsidR="00CF149B" w:rsidRDefault="00CF149B">
      <w:r>
        <w:separator/>
      </w:r>
    </w:p>
  </w:endnote>
  <w:endnote w:type="continuationSeparator" w:id="0">
    <w:p w14:paraId="5F32120D" w14:textId="77777777" w:rsidR="00CF149B" w:rsidRDefault="00CF1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1480457"/>
      <w:docPartObj>
        <w:docPartGallery w:val="Page Numbers (Bottom of Page)"/>
        <w:docPartUnique/>
      </w:docPartObj>
    </w:sdtPr>
    <w:sdtEndPr>
      <w:rPr>
        <w:rStyle w:val="PageNumber"/>
      </w:rPr>
    </w:sdtEndPr>
    <w:sdtContent>
      <w:p w14:paraId="7E8CD590" w14:textId="77777777" w:rsidR="008340FC" w:rsidRDefault="00F96B2F" w:rsidP="00021C5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E9F36A" w14:textId="77777777" w:rsidR="008340FC" w:rsidRDefault="008340FC" w:rsidP="008340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49729666"/>
      <w:docPartObj>
        <w:docPartGallery w:val="Page Numbers (Bottom of Page)"/>
        <w:docPartUnique/>
      </w:docPartObj>
    </w:sdtPr>
    <w:sdtEndPr>
      <w:rPr>
        <w:rStyle w:val="PageNumber"/>
      </w:rPr>
    </w:sdtEndPr>
    <w:sdtContent>
      <w:p w14:paraId="0C941086" w14:textId="77777777" w:rsidR="008340FC" w:rsidRDefault="00F96B2F" w:rsidP="00021C5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4AAB44" w14:textId="77777777" w:rsidR="008340FC" w:rsidRPr="000C6C8C" w:rsidRDefault="008340FC" w:rsidP="008340FC">
    <w:pPr>
      <w:pStyle w:val="Footer"/>
      <w:ind w:right="360"/>
      <w:rPr>
        <w:color w:val="FFFFFF" w:themeColor="background1"/>
        <w14:textFill>
          <w14:noFill/>
        </w14:textFil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A52621" w14:textId="77777777" w:rsidR="00CF149B" w:rsidRDefault="00CF149B">
      <w:r>
        <w:separator/>
      </w:r>
    </w:p>
  </w:footnote>
  <w:footnote w:type="continuationSeparator" w:id="0">
    <w:p w14:paraId="1ACC763D" w14:textId="77777777" w:rsidR="00CF149B" w:rsidRDefault="00CF1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1035B" w14:textId="77777777" w:rsidR="000C6C8C" w:rsidRDefault="00CF149B">
    <w:pPr>
      <w:pStyle w:val="Header"/>
      <w:tabs>
        <w:tab w:val="clear" w:pos="4680"/>
        <w:tab w:val="clear" w:pos="9360"/>
      </w:tabs>
      <w:jc w:val="right"/>
      <w:rPr>
        <w:color w:val="4472C4" w:themeColor="accent1"/>
      </w:rPr>
    </w:pPr>
    <w:sdt>
      <w:sdtPr>
        <w:rPr>
          <w:color w:val="4472C4" w:themeColor="accent1"/>
        </w:rPr>
        <w:alias w:val="Title"/>
        <w:id w:val="664756013"/>
        <w:placeholder>
          <w:docPart w:val="8A304519C416A84DB7636972B162A6CF"/>
        </w:placeholder>
        <w:dataBinding w:prefixMappings="xmlns:ns0='http://purl.org/dc/elements/1.1/' xmlns:ns1='http://schemas.openxmlformats.org/package/2006/metadata/core-properties' " w:xpath="/ns1:coreProperties[1]/ns0:title[1]" w:storeItemID="{6C3C8BC8-F283-45AE-878A-BAB7291924A1}"/>
        <w:text/>
      </w:sdtPr>
      <w:sdtEndPr/>
      <w:sdtContent>
        <w:r w:rsidR="00F96B2F">
          <w:rPr>
            <w:color w:val="4472C4" w:themeColor="accent1"/>
          </w:rPr>
          <w:t>Tesco’s CSR</w:t>
        </w:r>
      </w:sdtContent>
    </w:sdt>
    <w:r w:rsidR="00F96B2F">
      <w:rPr>
        <w:color w:val="4472C4" w:themeColor="accent1"/>
      </w:rPr>
      <w:t xml:space="preserve"> | </w:t>
    </w:r>
    <w:sdt>
      <w:sdtPr>
        <w:rPr>
          <w:color w:val="4472C4" w:themeColor="accent1"/>
        </w:rPr>
        <w:alias w:val="Author"/>
        <w:id w:val="-1677181147"/>
        <w:placeholder>
          <w:docPart w:val="E02D204A004C504796BF2ED774B43890"/>
        </w:placeholder>
        <w:dataBinding w:prefixMappings="xmlns:ns0='http://purl.org/dc/elements/1.1/' xmlns:ns1='http://schemas.openxmlformats.org/package/2006/metadata/core-properties' " w:xpath="/ns1:coreProperties[1]/ns0:creator[1]" w:storeItemID="{6C3C8BC8-F283-45AE-878A-BAB7291924A1}"/>
        <w:text/>
      </w:sdtPr>
      <w:sdtEndPr/>
      <w:sdtContent>
        <w:r w:rsidR="00F96B2F">
          <w:rPr>
            <w:color w:val="4472C4" w:themeColor="accent1"/>
          </w:rPr>
          <w:t>Anjum Aniqa (1702530)</w:t>
        </w:r>
      </w:sdtContent>
    </w:sdt>
  </w:p>
  <w:p w14:paraId="347AB551" w14:textId="77777777" w:rsidR="000C6C8C" w:rsidRDefault="000C6C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36E87"/>
    <w:multiLevelType w:val="hybridMultilevel"/>
    <w:tmpl w:val="EA9C250A"/>
    <w:lvl w:ilvl="0" w:tplc="91587D14">
      <w:start w:val="1"/>
      <w:numFmt w:val="bullet"/>
      <w:lvlText w:val=""/>
      <w:lvlJc w:val="left"/>
      <w:pPr>
        <w:ind w:left="720" w:hanging="360"/>
      </w:pPr>
      <w:rPr>
        <w:rFonts w:ascii="Symbol" w:hAnsi="Symbol" w:hint="default"/>
      </w:rPr>
    </w:lvl>
    <w:lvl w:ilvl="1" w:tplc="E4FACD2C" w:tentative="1">
      <w:start w:val="1"/>
      <w:numFmt w:val="bullet"/>
      <w:lvlText w:val="o"/>
      <w:lvlJc w:val="left"/>
      <w:pPr>
        <w:ind w:left="1440" w:hanging="360"/>
      </w:pPr>
      <w:rPr>
        <w:rFonts w:ascii="Courier New" w:hAnsi="Courier New" w:cs="Courier New" w:hint="default"/>
      </w:rPr>
    </w:lvl>
    <w:lvl w:ilvl="2" w:tplc="9206702A" w:tentative="1">
      <w:start w:val="1"/>
      <w:numFmt w:val="bullet"/>
      <w:lvlText w:val=""/>
      <w:lvlJc w:val="left"/>
      <w:pPr>
        <w:ind w:left="2160" w:hanging="360"/>
      </w:pPr>
      <w:rPr>
        <w:rFonts w:ascii="Wingdings" w:hAnsi="Wingdings" w:hint="default"/>
      </w:rPr>
    </w:lvl>
    <w:lvl w:ilvl="3" w:tplc="542A4F8E" w:tentative="1">
      <w:start w:val="1"/>
      <w:numFmt w:val="bullet"/>
      <w:lvlText w:val=""/>
      <w:lvlJc w:val="left"/>
      <w:pPr>
        <w:ind w:left="2880" w:hanging="360"/>
      </w:pPr>
      <w:rPr>
        <w:rFonts w:ascii="Symbol" w:hAnsi="Symbol" w:hint="default"/>
      </w:rPr>
    </w:lvl>
    <w:lvl w:ilvl="4" w:tplc="615EF1FA" w:tentative="1">
      <w:start w:val="1"/>
      <w:numFmt w:val="bullet"/>
      <w:lvlText w:val="o"/>
      <w:lvlJc w:val="left"/>
      <w:pPr>
        <w:ind w:left="3600" w:hanging="360"/>
      </w:pPr>
      <w:rPr>
        <w:rFonts w:ascii="Courier New" w:hAnsi="Courier New" w:cs="Courier New" w:hint="default"/>
      </w:rPr>
    </w:lvl>
    <w:lvl w:ilvl="5" w:tplc="9FF60E1A" w:tentative="1">
      <w:start w:val="1"/>
      <w:numFmt w:val="bullet"/>
      <w:lvlText w:val=""/>
      <w:lvlJc w:val="left"/>
      <w:pPr>
        <w:ind w:left="4320" w:hanging="360"/>
      </w:pPr>
      <w:rPr>
        <w:rFonts w:ascii="Wingdings" w:hAnsi="Wingdings" w:hint="default"/>
      </w:rPr>
    </w:lvl>
    <w:lvl w:ilvl="6" w:tplc="62664EF4" w:tentative="1">
      <w:start w:val="1"/>
      <w:numFmt w:val="bullet"/>
      <w:lvlText w:val=""/>
      <w:lvlJc w:val="left"/>
      <w:pPr>
        <w:ind w:left="5040" w:hanging="360"/>
      </w:pPr>
      <w:rPr>
        <w:rFonts w:ascii="Symbol" w:hAnsi="Symbol" w:hint="default"/>
      </w:rPr>
    </w:lvl>
    <w:lvl w:ilvl="7" w:tplc="39D03D6A" w:tentative="1">
      <w:start w:val="1"/>
      <w:numFmt w:val="bullet"/>
      <w:lvlText w:val="o"/>
      <w:lvlJc w:val="left"/>
      <w:pPr>
        <w:ind w:left="5760" w:hanging="360"/>
      </w:pPr>
      <w:rPr>
        <w:rFonts w:ascii="Courier New" w:hAnsi="Courier New" w:cs="Courier New" w:hint="default"/>
      </w:rPr>
    </w:lvl>
    <w:lvl w:ilvl="8" w:tplc="765ADCB4" w:tentative="1">
      <w:start w:val="1"/>
      <w:numFmt w:val="bullet"/>
      <w:lvlText w:val=""/>
      <w:lvlJc w:val="left"/>
      <w:pPr>
        <w:ind w:left="6480" w:hanging="360"/>
      </w:pPr>
      <w:rPr>
        <w:rFonts w:ascii="Wingdings" w:hAnsi="Wingdings" w:hint="default"/>
      </w:rPr>
    </w:lvl>
  </w:abstractNum>
  <w:abstractNum w:abstractNumId="1" w15:restartNumberingAfterBreak="0">
    <w:nsid w:val="0EA15B19"/>
    <w:multiLevelType w:val="hybridMultilevel"/>
    <w:tmpl w:val="29EC979A"/>
    <w:lvl w:ilvl="0" w:tplc="E9D8B110">
      <w:start w:val="1"/>
      <w:numFmt w:val="decimal"/>
      <w:lvlText w:val="%1."/>
      <w:lvlJc w:val="left"/>
      <w:pPr>
        <w:ind w:left="360" w:hanging="360"/>
      </w:pPr>
      <w:rPr>
        <w:sz w:val="24"/>
        <w:szCs w:val="24"/>
      </w:rPr>
    </w:lvl>
    <w:lvl w:ilvl="1" w:tplc="49583F1C" w:tentative="1">
      <w:start w:val="1"/>
      <w:numFmt w:val="lowerLetter"/>
      <w:lvlText w:val="%2."/>
      <w:lvlJc w:val="left"/>
      <w:pPr>
        <w:ind w:left="1222" w:hanging="360"/>
      </w:pPr>
    </w:lvl>
    <w:lvl w:ilvl="2" w:tplc="98EADBE6" w:tentative="1">
      <w:start w:val="1"/>
      <w:numFmt w:val="lowerRoman"/>
      <w:lvlText w:val="%3."/>
      <w:lvlJc w:val="right"/>
      <w:pPr>
        <w:ind w:left="1942" w:hanging="180"/>
      </w:pPr>
    </w:lvl>
    <w:lvl w:ilvl="3" w:tplc="B62C2DE6" w:tentative="1">
      <w:start w:val="1"/>
      <w:numFmt w:val="decimal"/>
      <w:lvlText w:val="%4."/>
      <w:lvlJc w:val="left"/>
      <w:pPr>
        <w:ind w:left="2662" w:hanging="360"/>
      </w:pPr>
    </w:lvl>
    <w:lvl w:ilvl="4" w:tplc="404E6262" w:tentative="1">
      <w:start w:val="1"/>
      <w:numFmt w:val="lowerLetter"/>
      <w:lvlText w:val="%5."/>
      <w:lvlJc w:val="left"/>
      <w:pPr>
        <w:ind w:left="3382" w:hanging="360"/>
      </w:pPr>
    </w:lvl>
    <w:lvl w:ilvl="5" w:tplc="CDF00950" w:tentative="1">
      <w:start w:val="1"/>
      <w:numFmt w:val="lowerRoman"/>
      <w:lvlText w:val="%6."/>
      <w:lvlJc w:val="right"/>
      <w:pPr>
        <w:ind w:left="4102" w:hanging="180"/>
      </w:pPr>
    </w:lvl>
    <w:lvl w:ilvl="6" w:tplc="BCAED50C" w:tentative="1">
      <w:start w:val="1"/>
      <w:numFmt w:val="decimal"/>
      <w:lvlText w:val="%7."/>
      <w:lvlJc w:val="left"/>
      <w:pPr>
        <w:ind w:left="4822" w:hanging="360"/>
      </w:pPr>
    </w:lvl>
    <w:lvl w:ilvl="7" w:tplc="DC4ABD4E" w:tentative="1">
      <w:start w:val="1"/>
      <w:numFmt w:val="lowerLetter"/>
      <w:lvlText w:val="%8."/>
      <w:lvlJc w:val="left"/>
      <w:pPr>
        <w:ind w:left="5542" w:hanging="360"/>
      </w:pPr>
    </w:lvl>
    <w:lvl w:ilvl="8" w:tplc="03DE9674" w:tentative="1">
      <w:start w:val="1"/>
      <w:numFmt w:val="lowerRoman"/>
      <w:lvlText w:val="%9."/>
      <w:lvlJc w:val="right"/>
      <w:pPr>
        <w:ind w:left="6262" w:hanging="180"/>
      </w:pPr>
    </w:lvl>
  </w:abstractNum>
  <w:abstractNum w:abstractNumId="2" w15:restartNumberingAfterBreak="0">
    <w:nsid w:val="1F7C7E11"/>
    <w:multiLevelType w:val="hybridMultilevel"/>
    <w:tmpl w:val="3FD67696"/>
    <w:lvl w:ilvl="0" w:tplc="C2F241DA">
      <w:start w:val="1"/>
      <w:numFmt w:val="decimal"/>
      <w:lvlText w:val="%1."/>
      <w:lvlJc w:val="left"/>
      <w:pPr>
        <w:ind w:left="720" w:hanging="360"/>
      </w:pPr>
    </w:lvl>
    <w:lvl w:ilvl="1" w:tplc="D20A5702" w:tentative="1">
      <w:start w:val="1"/>
      <w:numFmt w:val="lowerLetter"/>
      <w:lvlText w:val="%2."/>
      <w:lvlJc w:val="left"/>
      <w:pPr>
        <w:ind w:left="1440" w:hanging="360"/>
      </w:pPr>
    </w:lvl>
    <w:lvl w:ilvl="2" w:tplc="5D8EAD24" w:tentative="1">
      <w:start w:val="1"/>
      <w:numFmt w:val="lowerRoman"/>
      <w:lvlText w:val="%3."/>
      <w:lvlJc w:val="right"/>
      <w:pPr>
        <w:ind w:left="2160" w:hanging="180"/>
      </w:pPr>
    </w:lvl>
    <w:lvl w:ilvl="3" w:tplc="D33EAF8A" w:tentative="1">
      <w:start w:val="1"/>
      <w:numFmt w:val="decimal"/>
      <w:lvlText w:val="%4."/>
      <w:lvlJc w:val="left"/>
      <w:pPr>
        <w:ind w:left="2880" w:hanging="360"/>
      </w:pPr>
    </w:lvl>
    <w:lvl w:ilvl="4" w:tplc="D89C5DEE" w:tentative="1">
      <w:start w:val="1"/>
      <w:numFmt w:val="lowerLetter"/>
      <w:lvlText w:val="%5."/>
      <w:lvlJc w:val="left"/>
      <w:pPr>
        <w:ind w:left="3600" w:hanging="360"/>
      </w:pPr>
    </w:lvl>
    <w:lvl w:ilvl="5" w:tplc="C85C2502" w:tentative="1">
      <w:start w:val="1"/>
      <w:numFmt w:val="lowerRoman"/>
      <w:lvlText w:val="%6."/>
      <w:lvlJc w:val="right"/>
      <w:pPr>
        <w:ind w:left="4320" w:hanging="180"/>
      </w:pPr>
    </w:lvl>
    <w:lvl w:ilvl="6" w:tplc="3A2297A6" w:tentative="1">
      <w:start w:val="1"/>
      <w:numFmt w:val="decimal"/>
      <w:lvlText w:val="%7."/>
      <w:lvlJc w:val="left"/>
      <w:pPr>
        <w:ind w:left="5040" w:hanging="360"/>
      </w:pPr>
    </w:lvl>
    <w:lvl w:ilvl="7" w:tplc="35A2D4AA" w:tentative="1">
      <w:start w:val="1"/>
      <w:numFmt w:val="lowerLetter"/>
      <w:lvlText w:val="%8."/>
      <w:lvlJc w:val="left"/>
      <w:pPr>
        <w:ind w:left="5760" w:hanging="360"/>
      </w:pPr>
    </w:lvl>
    <w:lvl w:ilvl="8" w:tplc="25C43C8C" w:tentative="1">
      <w:start w:val="1"/>
      <w:numFmt w:val="lowerRoman"/>
      <w:lvlText w:val="%9."/>
      <w:lvlJc w:val="right"/>
      <w:pPr>
        <w:ind w:left="6480" w:hanging="180"/>
      </w:pPr>
    </w:lvl>
  </w:abstractNum>
  <w:abstractNum w:abstractNumId="3" w15:restartNumberingAfterBreak="0">
    <w:nsid w:val="21700681"/>
    <w:multiLevelType w:val="hybridMultilevel"/>
    <w:tmpl w:val="44DC2DBC"/>
    <w:lvl w:ilvl="0" w:tplc="DE84F91E">
      <w:start w:val="1"/>
      <w:numFmt w:val="bullet"/>
      <w:lvlText w:val=""/>
      <w:lvlJc w:val="left"/>
      <w:pPr>
        <w:ind w:left="720" w:hanging="360"/>
      </w:pPr>
      <w:rPr>
        <w:rFonts w:ascii="Symbol" w:hAnsi="Symbol" w:hint="default"/>
      </w:rPr>
    </w:lvl>
    <w:lvl w:ilvl="1" w:tplc="7E3A1CE0" w:tentative="1">
      <w:start w:val="1"/>
      <w:numFmt w:val="bullet"/>
      <w:lvlText w:val="o"/>
      <w:lvlJc w:val="left"/>
      <w:pPr>
        <w:ind w:left="1440" w:hanging="360"/>
      </w:pPr>
      <w:rPr>
        <w:rFonts w:ascii="Courier New" w:hAnsi="Courier New" w:cs="Courier New" w:hint="default"/>
      </w:rPr>
    </w:lvl>
    <w:lvl w:ilvl="2" w:tplc="24F29ED0" w:tentative="1">
      <w:start w:val="1"/>
      <w:numFmt w:val="bullet"/>
      <w:lvlText w:val=""/>
      <w:lvlJc w:val="left"/>
      <w:pPr>
        <w:ind w:left="2160" w:hanging="360"/>
      </w:pPr>
      <w:rPr>
        <w:rFonts w:ascii="Wingdings" w:hAnsi="Wingdings" w:hint="default"/>
      </w:rPr>
    </w:lvl>
    <w:lvl w:ilvl="3" w:tplc="0974296A" w:tentative="1">
      <w:start w:val="1"/>
      <w:numFmt w:val="bullet"/>
      <w:lvlText w:val=""/>
      <w:lvlJc w:val="left"/>
      <w:pPr>
        <w:ind w:left="2880" w:hanging="360"/>
      </w:pPr>
      <w:rPr>
        <w:rFonts w:ascii="Symbol" w:hAnsi="Symbol" w:hint="default"/>
      </w:rPr>
    </w:lvl>
    <w:lvl w:ilvl="4" w:tplc="30D6DEAA" w:tentative="1">
      <w:start w:val="1"/>
      <w:numFmt w:val="bullet"/>
      <w:lvlText w:val="o"/>
      <w:lvlJc w:val="left"/>
      <w:pPr>
        <w:ind w:left="3600" w:hanging="360"/>
      </w:pPr>
      <w:rPr>
        <w:rFonts w:ascii="Courier New" w:hAnsi="Courier New" w:cs="Courier New" w:hint="default"/>
      </w:rPr>
    </w:lvl>
    <w:lvl w:ilvl="5" w:tplc="C9F0BAE6" w:tentative="1">
      <w:start w:val="1"/>
      <w:numFmt w:val="bullet"/>
      <w:lvlText w:val=""/>
      <w:lvlJc w:val="left"/>
      <w:pPr>
        <w:ind w:left="4320" w:hanging="360"/>
      </w:pPr>
      <w:rPr>
        <w:rFonts w:ascii="Wingdings" w:hAnsi="Wingdings" w:hint="default"/>
      </w:rPr>
    </w:lvl>
    <w:lvl w:ilvl="6" w:tplc="B8949334" w:tentative="1">
      <w:start w:val="1"/>
      <w:numFmt w:val="bullet"/>
      <w:lvlText w:val=""/>
      <w:lvlJc w:val="left"/>
      <w:pPr>
        <w:ind w:left="5040" w:hanging="360"/>
      </w:pPr>
      <w:rPr>
        <w:rFonts w:ascii="Symbol" w:hAnsi="Symbol" w:hint="default"/>
      </w:rPr>
    </w:lvl>
    <w:lvl w:ilvl="7" w:tplc="CD12BCBA" w:tentative="1">
      <w:start w:val="1"/>
      <w:numFmt w:val="bullet"/>
      <w:lvlText w:val="o"/>
      <w:lvlJc w:val="left"/>
      <w:pPr>
        <w:ind w:left="5760" w:hanging="360"/>
      </w:pPr>
      <w:rPr>
        <w:rFonts w:ascii="Courier New" w:hAnsi="Courier New" w:cs="Courier New" w:hint="default"/>
      </w:rPr>
    </w:lvl>
    <w:lvl w:ilvl="8" w:tplc="AF42F8E0" w:tentative="1">
      <w:start w:val="1"/>
      <w:numFmt w:val="bullet"/>
      <w:lvlText w:val=""/>
      <w:lvlJc w:val="left"/>
      <w:pPr>
        <w:ind w:left="6480" w:hanging="360"/>
      </w:pPr>
      <w:rPr>
        <w:rFonts w:ascii="Wingdings" w:hAnsi="Wingdings" w:hint="default"/>
      </w:rPr>
    </w:lvl>
  </w:abstractNum>
  <w:abstractNum w:abstractNumId="4" w15:restartNumberingAfterBreak="0">
    <w:nsid w:val="23507B5D"/>
    <w:multiLevelType w:val="hybridMultilevel"/>
    <w:tmpl w:val="E5B284C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3B1617"/>
    <w:multiLevelType w:val="hybridMultilevel"/>
    <w:tmpl w:val="65DAB638"/>
    <w:lvl w:ilvl="0" w:tplc="EC229A96">
      <w:start w:val="1"/>
      <w:numFmt w:val="decimal"/>
      <w:lvlText w:val="%1."/>
      <w:lvlJc w:val="left"/>
      <w:pPr>
        <w:ind w:left="360" w:hanging="360"/>
      </w:pPr>
      <w:rPr>
        <w:rFonts w:hint="default"/>
      </w:rPr>
    </w:lvl>
    <w:lvl w:ilvl="1" w:tplc="0178A8E0" w:tentative="1">
      <w:start w:val="1"/>
      <w:numFmt w:val="bullet"/>
      <w:lvlText w:val="o"/>
      <w:lvlJc w:val="left"/>
      <w:pPr>
        <w:ind w:left="1080" w:hanging="360"/>
      </w:pPr>
      <w:rPr>
        <w:rFonts w:ascii="Courier New" w:hAnsi="Courier New" w:cs="Courier New" w:hint="default"/>
      </w:rPr>
    </w:lvl>
    <w:lvl w:ilvl="2" w:tplc="0BD65F5E" w:tentative="1">
      <w:start w:val="1"/>
      <w:numFmt w:val="bullet"/>
      <w:lvlText w:val=""/>
      <w:lvlJc w:val="left"/>
      <w:pPr>
        <w:ind w:left="1800" w:hanging="360"/>
      </w:pPr>
      <w:rPr>
        <w:rFonts w:ascii="Wingdings" w:hAnsi="Wingdings" w:hint="default"/>
      </w:rPr>
    </w:lvl>
    <w:lvl w:ilvl="3" w:tplc="210ACF64" w:tentative="1">
      <w:start w:val="1"/>
      <w:numFmt w:val="bullet"/>
      <w:lvlText w:val=""/>
      <w:lvlJc w:val="left"/>
      <w:pPr>
        <w:ind w:left="2520" w:hanging="360"/>
      </w:pPr>
      <w:rPr>
        <w:rFonts w:ascii="Symbol" w:hAnsi="Symbol" w:hint="default"/>
      </w:rPr>
    </w:lvl>
    <w:lvl w:ilvl="4" w:tplc="E3DE43A8" w:tentative="1">
      <w:start w:val="1"/>
      <w:numFmt w:val="bullet"/>
      <w:lvlText w:val="o"/>
      <w:lvlJc w:val="left"/>
      <w:pPr>
        <w:ind w:left="3240" w:hanging="360"/>
      </w:pPr>
      <w:rPr>
        <w:rFonts w:ascii="Courier New" w:hAnsi="Courier New" w:cs="Courier New" w:hint="default"/>
      </w:rPr>
    </w:lvl>
    <w:lvl w:ilvl="5" w:tplc="115E917A" w:tentative="1">
      <w:start w:val="1"/>
      <w:numFmt w:val="bullet"/>
      <w:lvlText w:val=""/>
      <w:lvlJc w:val="left"/>
      <w:pPr>
        <w:ind w:left="3960" w:hanging="360"/>
      </w:pPr>
      <w:rPr>
        <w:rFonts w:ascii="Wingdings" w:hAnsi="Wingdings" w:hint="default"/>
      </w:rPr>
    </w:lvl>
    <w:lvl w:ilvl="6" w:tplc="8020A9B0" w:tentative="1">
      <w:start w:val="1"/>
      <w:numFmt w:val="bullet"/>
      <w:lvlText w:val=""/>
      <w:lvlJc w:val="left"/>
      <w:pPr>
        <w:ind w:left="4680" w:hanging="360"/>
      </w:pPr>
      <w:rPr>
        <w:rFonts w:ascii="Symbol" w:hAnsi="Symbol" w:hint="default"/>
      </w:rPr>
    </w:lvl>
    <w:lvl w:ilvl="7" w:tplc="327AE3D8" w:tentative="1">
      <w:start w:val="1"/>
      <w:numFmt w:val="bullet"/>
      <w:lvlText w:val="o"/>
      <w:lvlJc w:val="left"/>
      <w:pPr>
        <w:ind w:left="5400" w:hanging="360"/>
      </w:pPr>
      <w:rPr>
        <w:rFonts w:ascii="Courier New" w:hAnsi="Courier New" w:cs="Courier New" w:hint="default"/>
      </w:rPr>
    </w:lvl>
    <w:lvl w:ilvl="8" w:tplc="87564D40" w:tentative="1">
      <w:start w:val="1"/>
      <w:numFmt w:val="bullet"/>
      <w:lvlText w:val=""/>
      <w:lvlJc w:val="left"/>
      <w:pPr>
        <w:ind w:left="6120" w:hanging="360"/>
      </w:pPr>
      <w:rPr>
        <w:rFonts w:ascii="Wingdings" w:hAnsi="Wingdings" w:hint="default"/>
      </w:rPr>
    </w:lvl>
  </w:abstractNum>
  <w:abstractNum w:abstractNumId="6" w15:restartNumberingAfterBreak="0">
    <w:nsid w:val="2E3431A3"/>
    <w:multiLevelType w:val="hybridMultilevel"/>
    <w:tmpl w:val="FA066C98"/>
    <w:lvl w:ilvl="0" w:tplc="6AF240EC">
      <w:start w:val="1"/>
      <w:numFmt w:val="decimal"/>
      <w:lvlText w:val="%1."/>
      <w:lvlJc w:val="left"/>
      <w:pPr>
        <w:ind w:left="360" w:hanging="360"/>
      </w:pPr>
    </w:lvl>
    <w:lvl w:ilvl="1" w:tplc="0AEEC35E" w:tentative="1">
      <w:start w:val="1"/>
      <w:numFmt w:val="lowerLetter"/>
      <w:lvlText w:val="%2."/>
      <w:lvlJc w:val="left"/>
      <w:pPr>
        <w:ind w:left="1440" w:hanging="360"/>
      </w:pPr>
    </w:lvl>
    <w:lvl w:ilvl="2" w:tplc="61789B58" w:tentative="1">
      <w:start w:val="1"/>
      <w:numFmt w:val="lowerRoman"/>
      <w:lvlText w:val="%3."/>
      <w:lvlJc w:val="right"/>
      <w:pPr>
        <w:ind w:left="2160" w:hanging="180"/>
      </w:pPr>
    </w:lvl>
    <w:lvl w:ilvl="3" w:tplc="FAA060F6" w:tentative="1">
      <w:start w:val="1"/>
      <w:numFmt w:val="decimal"/>
      <w:lvlText w:val="%4."/>
      <w:lvlJc w:val="left"/>
      <w:pPr>
        <w:ind w:left="2880" w:hanging="360"/>
      </w:pPr>
    </w:lvl>
    <w:lvl w:ilvl="4" w:tplc="32683192" w:tentative="1">
      <w:start w:val="1"/>
      <w:numFmt w:val="lowerLetter"/>
      <w:lvlText w:val="%5."/>
      <w:lvlJc w:val="left"/>
      <w:pPr>
        <w:ind w:left="3600" w:hanging="360"/>
      </w:pPr>
    </w:lvl>
    <w:lvl w:ilvl="5" w:tplc="3C808882" w:tentative="1">
      <w:start w:val="1"/>
      <w:numFmt w:val="lowerRoman"/>
      <w:lvlText w:val="%6."/>
      <w:lvlJc w:val="right"/>
      <w:pPr>
        <w:ind w:left="4320" w:hanging="180"/>
      </w:pPr>
    </w:lvl>
    <w:lvl w:ilvl="6" w:tplc="5CB4EDCA" w:tentative="1">
      <w:start w:val="1"/>
      <w:numFmt w:val="decimal"/>
      <w:lvlText w:val="%7."/>
      <w:lvlJc w:val="left"/>
      <w:pPr>
        <w:ind w:left="5040" w:hanging="360"/>
      </w:pPr>
    </w:lvl>
    <w:lvl w:ilvl="7" w:tplc="1CE01C84" w:tentative="1">
      <w:start w:val="1"/>
      <w:numFmt w:val="lowerLetter"/>
      <w:lvlText w:val="%8."/>
      <w:lvlJc w:val="left"/>
      <w:pPr>
        <w:ind w:left="5760" w:hanging="360"/>
      </w:pPr>
    </w:lvl>
    <w:lvl w:ilvl="8" w:tplc="77D00CB0" w:tentative="1">
      <w:start w:val="1"/>
      <w:numFmt w:val="lowerRoman"/>
      <w:lvlText w:val="%9."/>
      <w:lvlJc w:val="right"/>
      <w:pPr>
        <w:ind w:left="6480" w:hanging="180"/>
      </w:pPr>
    </w:lvl>
  </w:abstractNum>
  <w:abstractNum w:abstractNumId="7" w15:restartNumberingAfterBreak="0">
    <w:nsid w:val="2FFE5C83"/>
    <w:multiLevelType w:val="multilevel"/>
    <w:tmpl w:val="AB14C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5DC7CBB"/>
    <w:multiLevelType w:val="multilevel"/>
    <w:tmpl w:val="CB786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0E70FF"/>
    <w:multiLevelType w:val="hybridMultilevel"/>
    <w:tmpl w:val="66E861A6"/>
    <w:lvl w:ilvl="0" w:tplc="7CCAEEE2">
      <w:start w:val="1"/>
      <w:numFmt w:val="bullet"/>
      <w:lvlText w:val=""/>
      <w:lvlJc w:val="left"/>
      <w:pPr>
        <w:ind w:left="360" w:hanging="360"/>
      </w:pPr>
      <w:rPr>
        <w:rFonts w:ascii="Symbol" w:hAnsi="Symbol" w:hint="default"/>
      </w:rPr>
    </w:lvl>
    <w:lvl w:ilvl="1" w:tplc="D87A773A" w:tentative="1">
      <w:start w:val="1"/>
      <w:numFmt w:val="bullet"/>
      <w:lvlText w:val="o"/>
      <w:lvlJc w:val="left"/>
      <w:pPr>
        <w:ind w:left="1080" w:hanging="360"/>
      </w:pPr>
      <w:rPr>
        <w:rFonts w:ascii="Courier New" w:hAnsi="Courier New" w:cs="Courier New" w:hint="default"/>
      </w:rPr>
    </w:lvl>
    <w:lvl w:ilvl="2" w:tplc="461E3B88" w:tentative="1">
      <w:start w:val="1"/>
      <w:numFmt w:val="bullet"/>
      <w:lvlText w:val=""/>
      <w:lvlJc w:val="left"/>
      <w:pPr>
        <w:ind w:left="1800" w:hanging="360"/>
      </w:pPr>
      <w:rPr>
        <w:rFonts w:ascii="Wingdings" w:hAnsi="Wingdings" w:hint="default"/>
      </w:rPr>
    </w:lvl>
    <w:lvl w:ilvl="3" w:tplc="1A300CEC" w:tentative="1">
      <w:start w:val="1"/>
      <w:numFmt w:val="bullet"/>
      <w:lvlText w:val=""/>
      <w:lvlJc w:val="left"/>
      <w:pPr>
        <w:ind w:left="2520" w:hanging="360"/>
      </w:pPr>
      <w:rPr>
        <w:rFonts w:ascii="Symbol" w:hAnsi="Symbol" w:hint="default"/>
      </w:rPr>
    </w:lvl>
    <w:lvl w:ilvl="4" w:tplc="36C6CE58" w:tentative="1">
      <w:start w:val="1"/>
      <w:numFmt w:val="bullet"/>
      <w:lvlText w:val="o"/>
      <w:lvlJc w:val="left"/>
      <w:pPr>
        <w:ind w:left="3240" w:hanging="360"/>
      </w:pPr>
      <w:rPr>
        <w:rFonts w:ascii="Courier New" w:hAnsi="Courier New" w:cs="Courier New" w:hint="default"/>
      </w:rPr>
    </w:lvl>
    <w:lvl w:ilvl="5" w:tplc="7A7C8CE6" w:tentative="1">
      <w:start w:val="1"/>
      <w:numFmt w:val="bullet"/>
      <w:lvlText w:val=""/>
      <w:lvlJc w:val="left"/>
      <w:pPr>
        <w:ind w:left="3960" w:hanging="360"/>
      </w:pPr>
      <w:rPr>
        <w:rFonts w:ascii="Wingdings" w:hAnsi="Wingdings" w:hint="default"/>
      </w:rPr>
    </w:lvl>
    <w:lvl w:ilvl="6" w:tplc="CC94C0B8" w:tentative="1">
      <w:start w:val="1"/>
      <w:numFmt w:val="bullet"/>
      <w:lvlText w:val=""/>
      <w:lvlJc w:val="left"/>
      <w:pPr>
        <w:ind w:left="4680" w:hanging="360"/>
      </w:pPr>
      <w:rPr>
        <w:rFonts w:ascii="Symbol" w:hAnsi="Symbol" w:hint="default"/>
      </w:rPr>
    </w:lvl>
    <w:lvl w:ilvl="7" w:tplc="C4A2F69A" w:tentative="1">
      <w:start w:val="1"/>
      <w:numFmt w:val="bullet"/>
      <w:lvlText w:val="o"/>
      <w:lvlJc w:val="left"/>
      <w:pPr>
        <w:ind w:left="5400" w:hanging="360"/>
      </w:pPr>
      <w:rPr>
        <w:rFonts w:ascii="Courier New" w:hAnsi="Courier New" w:cs="Courier New" w:hint="default"/>
      </w:rPr>
    </w:lvl>
    <w:lvl w:ilvl="8" w:tplc="29D64562" w:tentative="1">
      <w:start w:val="1"/>
      <w:numFmt w:val="bullet"/>
      <w:lvlText w:val=""/>
      <w:lvlJc w:val="left"/>
      <w:pPr>
        <w:ind w:left="6120" w:hanging="360"/>
      </w:pPr>
      <w:rPr>
        <w:rFonts w:ascii="Wingdings" w:hAnsi="Wingdings" w:hint="default"/>
      </w:rPr>
    </w:lvl>
  </w:abstractNum>
  <w:abstractNum w:abstractNumId="10" w15:restartNumberingAfterBreak="0">
    <w:nsid w:val="485D6CC9"/>
    <w:multiLevelType w:val="hybridMultilevel"/>
    <w:tmpl w:val="75B87A14"/>
    <w:lvl w:ilvl="0" w:tplc="82A2095A">
      <w:start w:val="1"/>
      <w:numFmt w:val="decimal"/>
      <w:lvlText w:val="%1."/>
      <w:lvlJc w:val="left"/>
      <w:pPr>
        <w:ind w:left="360" w:hanging="360"/>
      </w:pPr>
      <w:rPr>
        <w:rFonts w:hint="default"/>
      </w:rPr>
    </w:lvl>
    <w:lvl w:ilvl="1" w:tplc="3170DE78" w:tentative="1">
      <w:start w:val="1"/>
      <w:numFmt w:val="bullet"/>
      <w:lvlText w:val="o"/>
      <w:lvlJc w:val="left"/>
      <w:pPr>
        <w:ind w:left="1080" w:hanging="360"/>
      </w:pPr>
      <w:rPr>
        <w:rFonts w:ascii="Courier New" w:hAnsi="Courier New" w:cs="Courier New" w:hint="default"/>
      </w:rPr>
    </w:lvl>
    <w:lvl w:ilvl="2" w:tplc="44F27E98" w:tentative="1">
      <w:start w:val="1"/>
      <w:numFmt w:val="bullet"/>
      <w:lvlText w:val=""/>
      <w:lvlJc w:val="left"/>
      <w:pPr>
        <w:ind w:left="1800" w:hanging="360"/>
      </w:pPr>
      <w:rPr>
        <w:rFonts w:ascii="Wingdings" w:hAnsi="Wingdings" w:hint="default"/>
      </w:rPr>
    </w:lvl>
    <w:lvl w:ilvl="3" w:tplc="050ABDDE" w:tentative="1">
      <w:start w:val="1"/>
      <w:numFmt w:val="bullet"/>
      <w:lvlText w:val=""/>
      <w:lvlJc w:val="left"/>
      <w:pPr>
        <w:ind w:left="2520" w:hanging="360"/>
      </w:pPr>
      <w:rPr>
        <w:rFonts w:ascii="Symbol" w:hAnsi="Symbol" w:hint="default"/>
      </w:rPr>
    </w:lvl>
    <w:lvl w:ilvl="4" w:tplc="911099D6" w:tentative="1">
      <w:start w:val="1"/>
      <w:numFmt w:val="bullet"/>
      <w:lvlText w:val="o"/>
      <w:lvlJc w:val="left"/>
      <w:pPr>
        <w:ind w:left="3240" w:hanging="360"/>
      </w:pPr>
      <w:rPr>
        <w:rFonts w:ascii="Courier New" w:hAnsi="Courier New" w:cs="Courier New" w:hint="default"/>
      </w:rPr>
    </w:lvl>
    <w:lvl w:ilvl="5" w:tplc="0D3E4FD8" w:tentative="1">
      <w:start w:val="1"/>
      <w:numFmt w:val="bullet"/>
      <w:lvlText w:val=""/>
      <w:lvlJc w:val="left"/>
      <w:pPr>
        <w:ind w:left="3960" w:hanging="360"/>
      </w:pPr>
      <w:rPr>
        <w:rFonts w:ascii="Wingdings" w:hAnsi="Wingdings" w:hint="default"/>
      </w:rPr>
    </w:lvl>
    <w:lvl w:ilvl="6" w:tplc="6046C956" w:tentative="1">
      <w:start w:val="1"/>
      <w:numFmt w:val="bullet"/>
      <w:lvlText w:val=""/>
      <w:lvlJc w:val="left"/>
      <w:pPr>
        <w:ind w:left="4680" w:hanging="360"/>
      </w:pPr>
      <w:rPr>
        <w:rFonts w:ascii="Symbol" w:hAnsi="Symbol" w:hint="default"/>
      </w:rPr>
    </w:lvl>
    <w:lvl w:ilvl="7" w:tplc="827AE308" w:tentative="1">
      <w:start w:val="1"/>
      <w:numFmt w:val="bullet"/>
      <w:lvlText w:val="o"/>
      <w:lvlJc w:val="left"/>
      <w:pPr>
        <w:ind w:left="5400" w:hanging="360"/>
      </w:pPr>
      <w:rPr>
        <w:rFonts w:ascii="Courier New" w:hAnsi="Courier New" w:cs="Courier New" w:hint="default"/>
      </w:rPr>
    </w:lvl>
    <w:lvl w:ilvl="8" w:tplc="6BCE2E98" w:tentative="1">
      <w:start w:val="1"/>
      <w:numFmt w:val="bullet"/>
      <w:lvlText w:val=""/>
      <w:lvlJc w:val="left"/>
      <w:pPr>
        <w:ind w:left="6120" w:hanging="360"/>
      </w:pPr>
      <w:rPr>
        <w:rFonts w:ascii="Wingdings" w:hAnsi="Wingdings" w:hint="default"/>
      </w:rPr>
    </w:lvl>
  </w:abstractNum>
  <w:abstractNum w:abstractNumId="11" w15:restartNumberingAfterBreak="0">
    <w:nsid w:val="4A0D2A31"/>
    <w:multiLevelType w:val="hybridMultilevel"/>
    <w:tmpl w:val="B854EE32"/>
    <w:lvl w:ilvl="0" w:tplc="CE424CF2">
      <w:start w:val="1"/>
      <w:numFmt w:val="decimal"/>
      <w:lvlText w:val="%1."/>
      <w:lvlJc w:val="left"/>
      <w:pPr>
        <w:ind w:left="360" w:hanging="360"/>
      </w:pPr>
      <w:rPr>
        <w:rFonts w:hint="default"/>
      </w:rPr>
    </w:lvl>
    <w:lvl w:ilvl="1" w:tplc="3DC40384" w:tentative="1">
      <w:start w:val="1"/>
      <w:numFmt w:val="bullet"/>
      <w:lvlText w:val="o"/>
      <w:lvlJc w:val="left"/>
      <w:pPr>
        <w:ind w:left="1080" w:hanging="360"/>
      </w:pPr>
      <w:rPr>
        <w:rFonts w:ascii="Courier New" w:hAnsi="Courier New" w:cs="Courier New" w:hint="default"/>
      </w:rPr>
    </w:lvl>
    <w:lvl w:ilvl="2" w:tplc="36F02236" w:tentative="1">
      <w:start w:val="1"/>
      <w:numFmt w:val="bullet"/>
      <w:lvlText w:val=""/>
      <w:lvlJc w:val="left"/>
      <w:pPr>
        <w:ind w:left="1800" w:hanging="360"/>
      </w:pPr>
      <w:rPr>
        <w:rFonts w:ascii="Wingdings" w:hAnsi="Wingdings" w:hint="default"/>
      </w:rPr>
    </w:lvl>
    <w:lvl w:ilvl="3" w:tplc="F5A422F8" w:tentative="1">
      <w:start w:val="1"/>
      <w:numFmt w:val="bullet"/>
      <w:lvlText w:val=""/>
      <w:lvlJc w:val="left"/>
      <w:pPr>
        <w:ind w:left="2520" w:hanging="360"/>
      </w:pPr>
      <w:rPr>
        <w:rFonts w:ascii="Symbol" w:hAnsi="Symbol" w:hint="default"/>
      </w:rPr>
    </w:lvl>
    <w:lvl w:ilvl="4" w:tplc="011E156C" w:tentative="1">
      <w:start w:val="1"/>
      <w:numFmt w:val="bullet"/>
      <w:lvlText w:val="o"/>
      <w:lvlJc w:val="left"/>
      <w:pPr>
        <w:ind w:left="3240" w:hanging="360"/>
      </w:pPr>
      <w:rPr>
        <w:rFonts w:ascii="Courier New" w:hAnsi="Courier New" w:cs="Courier New" w:hint="default"/>
      </w:rPr>
    </w:lvl>
    <w:lvl w:ilvl="5" w:tplc="4F3E628E" w:tentative="1">
      <w:start w:val="1"/>
      <w:numFmt w:val="bullet"/>
      <w:lvlText w:val=""/>
      <w:lvlJc w:val="left"/>
      <w:pPr>
        <w:ind w:left="3960" w:hanging="360"/>
      </w:pPr>
      <w:rPr>
        <w:rFonts w:ascii="Wingdings" w:hAnsi="Wingdings" w:hint="default"/>
      </w:rPr>
    </w:lvl>
    <w:lvl w:ilvl="6" w:tplc="804EAAF2" w:tentative="1">
      <w:start w:val="1"/>
      <w:numFmt w:val="bullet"/>
      <w:lvlText w:val=""/>
      <w:lvlJc w:val="left"/>
      <w:pPr>
        <w:ind w:left="4680" w:hanging="360"/>
      </w:pPr>
      <w:rPr>
        <w:rFonts w:ascii="Symbol" w:hAnsi="Symbol" w:hint="default"/>
      </w:rPr>
    </w:lvl>
    <w:lvl w:ilvl="7" w:tplc="7BC239CE" w:tentative="1">
      <w:start w:val="1"/>
      <w:numFmt w:val="bullet"/>
      <w:lvlText w:val="o"/>
      <w:lvlJc w:val="left"/>
      <w:pPr>
        <w:ind w:left="5400" w:hanging="360"/>
      </w:pPr>
      <w:rPr>
        <w:rFonts w:ascii="Courier New" w:hAnsi="Courier New" w:cs="Courier New" w:hint="default"/>
      </w:rPr>
    </w:lvl>
    <w:lvl w:ilvl="8" w:tplc="1E7E46A2" w:tentative="1">
      <w:start w:val="1"/>
      <w:numFmt w:val="bullet"/>
      <w:lvlText w:val=""/>
      <w:lvlJc w:val="left"/>
      <w:pPr>
        <w:ind w:left="6120" w:hanging="360"/>
      </w:pPr>
      <w:rPr>
        <w:rFonts w:ascii="Wingdings" w:hAnsi="Wingdings" w:hint="default"/>
      </w:rPr>
    </w:lvl>
  </w:abstractNum>
  <w:abstractNum w:abstractNumId="12" w15:restartNumberingAfterBreak="0">
    <w:nsid w:val="65651584"/>
    <w:multiLevelType w:val="multilevel"/>
    <w:tmpl w:val="3E06E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7FC0AA4"/>
    <w:multiLevelType w:val="hybridMultilevel"/>
    <w:tmpl w:val="D05E4FB6"/>
    <w:lvl w:ilvl="0" w:tplc="66402A28">
      <w:start w:val="1"/>
      <w:numFmt w:val="bullet"/>
      <w:lvlText w:val=""/>
      <w:lvlJc w:val="left"/>
      <w:pPr>
        <w:ind w:left="720" w:hanging="360"/>
      </w:pPr>
      <w:rPr>
        <w:rFonts w:ascii="Symbol" w:hAnsi="Symbol" w:hint="default"/>
      </w:rPr>
    </w:lvl>
    <w:lvl w:ilvl="1" w:tplc="C0145C9C" w:tentative="1">
      <w:start w:val="1"/>
      <w:numFmt w:val="bullet"/>
      <w:lvlText w:val="o"/>
      <w:lvlJc w:val="left"/>
      <w:pPr>
        <w:ind w:left="1440" w:hanging="360"/>
      </w:pPr>
      <w:rPr>
        <w:rFonts w:ascii="Courier New" w:hAnsi="Courier New" w:cs="Courier New" w:hint="default"/>
      </w:rPr>
    </w:lvl>
    <w:lvl w:ilvl="2" w:tplc="6910E9DA" w:tentative="1">
      <w:start w:val="1"/>
      <w:numFmt w:val="bullet"/>
      <w:lvlText w:val=""/>
      <w:lvlJc w:val="left"/>
      <w:pPr>
        <w:ind w:left="2160" w:hanging="360"/>
      </w:pPr>
      <w:rPr>
        <w:rFonts w:ascii="Wingdings" w:hAnsi="Wingdings" w:hint="default"/>
      </w:rPr>
    </w:lvl>
    <w:lvl w:ilvl="3" w:tplc="DB76E59E" w:tentative="1">
      <w:start w:val="1"/>
      <w:numFmt w:val="bullet"/>
      <w:lvlText w:val=""/>
      <w:lvlJc w:val="left"/>
      <w:pPr>
        <w:ind w:left="2880" w:hanging="360"/>
      </w:pPr>
      <w:rPr>
        <w:rFonts w:ascii="Symbol" w:hAnsi="Symbol" w:hint="default"/>
      </w:rPr>
    </w:lvl>
    <w:lvl w:ilvl="4" w:tplc="8FC4EAFA" w:tentative="1">
      <w:start w:val="1"/>
      <w:numFmt w:val="bullet"/>
      <w:lvlText w:val="o"/>
      <w:lvlJc w:val="left"/>
      <w:pPr>
        <w:ind w:left="3600" w:hanging="360"/>
      </w:pPr>
      <w:rPr>
        <w:rFonts w:ascii="Courier New" w:hAnsi="Courier New" w:cs="Courier New" w:hint="default"/>
      </w:rPr>
    </w:lvl>
    <w:lvl w:ilvl="5" w:tplc="2CAE8F30" w:tentative="1">
      <w:start w:val="1"/>
      <w:numFmt w:val="bullet"/>
      <w:lvlText w:val=""/>
      <w:lvlJc w:val="left"/>
      <w:pPr>
        <w:ind w:left="4320" w:hanging="360"/>
      </w:pPr>
      <w:rPr>
        <w:rFonts w:ascii="Wingdings" w:hAnsi="Wingdings" w:hint="default"/>
      </w:rPr>
    </w:lvl>
    <w:lvl w:ilvl="6" w:tplc="9288086C" w:tentative="1">
      <w:start w:val="1"/>
      <w:numFmt w:val="bullet"/>
      <w:lvlText w:val=""/>
      <w:lvlJc w:val="left"/>
      <w:pPr>
        <w:ind w:left="5040" w:hanging="360"/>
      </w:pPr>
      <w:rPr>
        <w:rFonts w:ascii="Symbol" w:hAnsi="Symbol" w:hint="default"/>
      </w:rPr>
    </w:lvl>
    <w:lvl w:ilvl="7" w:tplc="84227002" w:tentative="1">
      <w:start w:val="1"/>
      <w:numFmt w:val="bullet"/>
      <w:lvlText w:val="o"/>
      <w:lvlJc w:val="left"/>
      <w:pPr>
        <w:ind w:left="5760" w:hanging="360"/>
      </w:pPr>
      <w:rPr>
        <w:rFonts w:ascii="Courier New" w:hAnsi="Courier New" w:cs="Courier New" w:hint="default"/>
      </w:rPr>
    </w:lvl>
    <w:lvl w:ilvl="8" w:tplc="72A49EF8" w:tentative="1">
      <w:start w:val="1"/>
      <w:numFmt w:val="bullet"/>
      <w:lvlText w:val=""/>
      <w:lvlJc w:val="left"/>
      <w:pPr>
        <w:ind w:left="6480" w:hanging="360"/>
      </w:pPr>
      <w:rPr>
        <w:rFonts w:ascii="Wingdings" w:hAnsi="Wingdings" w:hint="default"/>
      </w:rPr>
    </w:lvl>
  </w:abstractNum>
  <w:abstractNum w:abstractNumId="14" w15:restartNumberingAfterBreak="0">
    <w:nsid w:val="6BDA5D03"/>
    <w:multiLevelType w:val="multilevel"/>
    <w:tmpl w:val="20188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3"/>
  </w:num>
  <w:num w:numId="3">
    <w:abstractNumId w:val="8"/>
  </w:num>
  <w:num w:numId="4">
    <w:abstractNumId w:val="7"/>
  </w:num>
  <w:num w:numId="5">
    <w:abstractNumId w:val="12"/>
  </w:num>
  <w:num w:numId="6">
    <w:abstractNumId w:val="14"/>
  </w:num>
  <w:num w:numId="7">
    <w:abstractNumId w:val="0"/>
  </w:num>
  <w:num w:numId="8">
    <w:abstractNumId w:val="5"/>
  </w:num>
  <w:num w:numId="9">
    <w:abstractNumId w:val="11"/>
  </w:num>
  <w:num w:numId="10">
    <w:abstractNumId w:val="9"/>
  </w:num>
  <w:num w:numId="11">
    <w:abstractNumId w:val="10"/>
  </w:num>
  <w:num w:numId="12">
    <w:abstractNumId w:val="1"/>
  </w:num>
  <w:num w:numId="13">
    <w:abstractNumId w:val="2"/>
  </w:num>
  <w:num w:numId="14">
    <w:abstractNumId w:val="6"/>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0FC"/>
    <w:rsid w:val="000058C6"/>
    <w:rsid w:val="00012985"/>
    <w:rsid w:val="00014CA1"/>
    <w:rsid w:val="00016D79"/>
    <w:rsid w:val="00021C58"/>
    <w:rsid w:val="00022EC0"/>
    <w:rsid w:val="000264AB"/>
    <w:rsid w:val="00031B58"/>
    <w:rsid w:val="000320A9"/>
    <w:rsid w:val="00035A6F"/>
    <w:rsid w:val="00036BC8"/>
    <w:rsid w:val="00043EF5"/>
    <w:rsid w:val="0005424F"/>
    <w:rsid w:val="00062067"/>
    <w:rsid w:val="00067177"/>
    <w:rsid w:val="000672EE"/>
    <w:rsid w:val="00075B89"/>
    <w:rsid w:val="000823CE"/>
    <w:rsid w:val="00082AE9"/>
    <w:rsid w:val="00082DCB"/>
    <w:rsid w:val="00083551"/>
    <w:rsid w:val="000843D5"/>
    <w:rsid w:val="00084FCE"/>
    <w:rsid w:val="00085F5E"/>
    <w:rsid w:val="000940EA"/>
    <w:rsid w:val="00097768"/>
    <w:rsid w:val="00097BCF"/>
    <w:rsid w:val="00097DEA"/>
    <w:rsid w:val="000A0223"/>
    <w:rsid w:val="000A0678"/>
    <w:rsid w:val="000A1D4A"/>
    <w:rsid w:val="000A2CDA"/>
    <w:rsid w:val="000A6F6F"/>
    <w:rsid w:val="000B12A8"/>
    <w:rsid w:val="000B2541"/>
    <w:rsid w:val="000C0422"/>
    <w:rsid w:val="000C0776"/>
    <w:rsid w:val="000C367C"/>
    <w:rsid w:val="000C58DD"/>
    <w:rsid w:val="000C619E"/>
    <w:rsid w:val="000C6C8C"/>
    <w:rsid w:val="000C711F"/>
    <w:rsid w:val="000C7AEB"/>
    <w:rsid w:val="000D440A"/>
    <w:rsid w:val="000E3918"/>
    <w:rsid w:val="000E572E"/>
    <w:rsid w:val="000E6729"/>
    <w:rsid w:val="000E7CEA"/>
    <w:rsid w:val="000F219E"/>
    <w:rsid w:val="000F294E"/>
    <w:rsid w:val="000F6B30"/>
    <w:rsid w:val="000F700A"/>
    <w:rsid w:val="000F73E7"/>
    <w:rsid w:val="000F755D"/>
    <w:rsid w:val="001007E3"/>
    <w:rsid w:val="00103F88"/>
    <w:rsid w:val="00107A7A"/>
    <w:rsid w:val="00122E36"/>
    <w:rsid w:val="00126792"/>
    <w:rsid w:val="0012680C"/>
    <w:rsid w:val="00130894"/>
    <w:rsid w:val="00131B91"/>
    <w:rsid w:val="00132DF0"/>
    <w:rsid w:val="0013348C"/>
    <w:rsid w:val="001373D1"/>
    <w:rsid w:val="0014578A"/>
    <w:rsid w:val="001476DA"/>
    <w:rsid w:val="00154289"/>
    <w:rsid w:val="00154A67"/>
    <w:rsid w:val="00156F0E"/>
    <w:rsid w:val="00164003"/>
    <w:rsid w:val="00165CB5"/>
    <w:rsid w:val="00175A6B"/>
    <w:rsid w:val="00181324"/>
    <w:rsid w:val="001869BA"/>
    <w:rsid w:val="00187671"/>
    <w:rsid w:val="00191954"/>
    <w:rsid w:val="00193ED0"/>
    <w:rsid w:val="00197F76"/>
    <w:rsid w:val="001A1C8D"/>
    <w:rsid w:val="001A38E7"/>
    <w:rsid w:val="001A6B00"/>
    <w:rsid w:val="001B0D95"/>
    <w:rsid w:val="001B151A"/>
    <w:rsid w:val="001B1BD3"/>
    <w:rsid w:val="001B6BC5"/>
    <w:rsid w:val="001C116C"/>
    <w:rsid w:val="001C7463"/>
    <w:rsid w:val="001D33F1"/>
    <w:rsid w:val="001E126F"/>
    <w:rsid w:val="001E1B36"/>
    <w:rsid w:val="001E1DF5"/>
    <w:rsid w:val="001E401B"/>
    <w:rsid w:val="001E4B15"/>
    <w:rsid w:val="001E6180"/>
    <w:rsid w:val="001E70B4"/>
    <w:rsid w:val="001F2817"/>
    <w:rsid w:val="001F2DD9"/>
    <w:rsid w:val="001F64E8"/>
    <w:rsid w:val="001F75C7"/>
    <w:rsid w:val="00200B29"/>
    <w:rsid w:val="002017FB"/>
    <w:rsid w:val="0020610B"/>
    <w:rsid w:val="00206E7E"/>
    <w:rsid w:val="00207F08"/>
    <w:rsid w:val="00211105"/>
    <w:rsid w:val="002144F0"/>
    <w:rsid w:val="002213C5"/>
    <w:rsid w:val="002318FC"/>
    <w:rsid w:val="00241C70"/>
    <w:rsid w:val="00242414"/>
    <w:rsid w:val="002457BB"/>
    <w:rsid w:val="0025109C"/>
    <w:rsid w:val="00262382"/>
    <w:rsid w:val="0027039D"/>
    <w:rsid w:val="00276127"/>
    <w:rsid w:val="00276B0F"/>
    <w:rsid w:val="0028191B"/>
    <w:rsid w:val="00284663"/>
    <w:rsid w:val="00293C72"/>
    <w:rsid w:val="002941B0"/>
    <w:rsid w:val="002A3379"/>
    <w:rsid w:val="002A4123"/>
    <w:rsid w:val="002A6990"/>
    <w:rsid w:val="002A7A7A"/>
    <w:rsid w:val="002A7B6E"/>
    <w:rsid w:val="002B36EB"/>
    <w:rsid w:val="002B6AA6"/>
    <w:rsid w:val="002B7A90"/>
    <w:rsid w:val="002C10BB"/>
    <w:rsid w:val="002C70BD"/>
    <w:rsid w:val="002C7495"/>
    <w:rsid w:val="002D2222"/>
    <w:rsid w:val="002D6207"/>
    <w:rsid w:val="002D6B44"/>
    <w:rsid w:val="002E1C53"/>
    <w:rsid w:val="002E6184"/>
    <w:rsid w:val="002F6B70"/>
    <w:rsid w:val="002F7AC1"/>
    <w:rsid w:val="00300DB1"/>
    <w:rsid w:val="0030153C"/>
    <w:rsid w:val="00306E5F"/>
    <w:rsid w:val="003126DA"/>
    <w:rsid w:val="003166B8"/>
    <w:rsid w:val="00320977"/>
    <w:rsid w:val="00321123"/>
    <w:rsid w:val="00321322"/>
    <w:rsid w:val="0032644D"/>
    <w:rsid w:val="003279AD"/>
    <w:rsid w:val="00331F5E"/>
    <w:rsid w:val="00335C67"/>
    <w:rsid w:val="00343500"/>
    <w:rsid w:val="00345860"/>
    <w:rsid w:val="00346786"/>
    <w:rsid w:val="00351F43"/>
    <w:rsid w:val="003554A2"/>
    <w:rsid w:val="003637E5"/>
    <w:rsid w:val="00364FCB"/>
    <w:rsid w:val="0036686C"/>
    <w:rsid w:val="00371351"/>
    <w:rsid w:val="0037632C"/>
    <w:rsid w:val="003819AE"/>
    <w:rsid w:val="0038447D"/>
    <w:rsid w:val="0038579F"/>
    <w:rsid w:val="003879CB"/>
    <w:rsid w:val="00390F31"/>
    <w:rsid w:val="00391D1C"/>
    <w:rsid w:val="003929B1"/>
    <w:rsid w:val="003938B8"/>
    <w:rsid w:val="00394499"/>
    <w:rsid w:val="00394AD4"/>
    <w:rsid w:val="00395778"/>
    <w:rsid w:val="00395C44"/>
    <w:rsid w:val="00395E66"/>
    <w:rsid w:val="00397D0C"/>
    <w:rsid w:val="003A1855"/>
    <w:rsid w:val="003A4C1C"/>
    <w:rsid w:val="003A5AEF"/>
    <w:rsid w:val="003B192C"/>
    <w:rsid w:val="003B30C8"/>
    <w:rsid w:val="003B535C"/>
    <w:rsid w:val="003C02CC"/>
    <w:rsid w:val="003C2D3B"/>
    <w:rsid w:val="003C3221"/>
    <w:rsid w:val="003C35C9"/>
    <w:rsid w:val="003C36D9"/>
    <w:rsid w:val="003C4D61"/>
    <w:rsid w:val="003D1267"/>
    <w:rsid w:val="003D52A0"/>
    <w:rsid w:val="003D744D"/>
    <w:rsid w:val="003E04D2"/>
    <w:rsid w:val="003E094E"/>
    <w:rsid w:val="003E3060"/>
    <w:rsid w:val="003E3133"/>
    <w:rsid w:val="003E3EBC"/>
    <w:rsid w:val="003E4759"/>
    <w:rsid w:val="003E4821"/>
    <w:rsid w:val="003E58E3"/>
    <w:rsid w:val="003E5E71"/>
    <w:rsid w:val="003E68ED"/>
    <w:rsid w:val="003F0D83"/>
    <w:rsid w:val="003F1240"/>
    <w:rsid w:val="003F48F6"/>
    <w:rsid w:val="003F4DC9"/>
    <w:rsid w:val="003F783E"/>
    <w:rsid w:val="00400665"/>
    <w:rsid w:val="00405AB7"/>
    <w:rsid w:val="00407A71"/>
    <w:rsid w:val="0041081E"/>
    <w:rsid w:val="004148BD"/>
    <w:rsid w:val="00416125"/>
    <w:rsid w:val="004205A8"/>
    <w:rsid w:val="00420AFB"/>
    <w:rsid w:val="00421722"/>
    <w:rsid w:val="00421B50"/>
    <w:rsid w:val="0042728A"/>
    <w:rsid w:val="00427FA4"/>
    <w:rsid w:val="004311E2"/>
    <w:rsid w:val="00433AF3"/>
    <w:rsid w:val="0043537F"/>
    <w:rsid w:val="00436871"/>
    <w:rsid w:val="00440908"/>
    <w:rsid w:val="00440C9B"/>
    <w:rsid w:val="00441BBE"/>
    <w:rsid w:val="00441F37"/>
    <w:rsid w:val="00445B4C"/>
    <w:rsid w:val="00446107"/>
    <w:rsid w:val="00446F43"/>
    <w:rsid w:val="004560BE"/>
    <w:rsid w:val="00456D9A"/>
    <w:rsid w:val="004575A4"/>
    <w:rsid w:val="00457AEC"/>
    <w:rsid w:val="00462B94"/>
    <w:rsid w:val="00462F12"/>
    <w:rsid w:val="004749D3"/>
    <w:rsid w:val="0047590E"/>
    <w:rsid w:val="004771B0"/>
    <w:rsid w:val="00482414"/>
    <w:rsid w:val="004838F2"/>
    <w:rsid w:val="00484ED8"/>
    <w:rsid w:val="00485E6E"/>
    <w:rsid w:val="004A303B"/>
    <w:rsid w:val="004A5ABD"/>
    <w:rsid w:val="004A640F"/>
    <w:rsid w:val="004A7744"/>
    <w:rsid w:val="004B263E"/>
    <w:rsid w:val="004B41ED"/>
    <w:rsid w:val="004B4A56"/>
    <w:rsid w:val="004B7203"/>
    <w:rsid w:val="004C0A65"/>
    <w:rsid w:val="004C0BE3"/>
    <w:rsid w:val="004C1F04"/>
    <w:rsid w:val="004C3DC0"/>
    <w:rsid w:val="004D32B5"/>
    <w:rsid w:val="004D581A"/>
    <w:rsid w:val="004E0F6C"/>
    <w:rsid w:val="004E4EC2"/>
    <w:rsid w:val="004E6AB3"/>
    <w:rsid w:val="004E7BF4"/>
    <w:rsid w:val="004F4616"/>
    <w:rsid w:val="004F6A75"/>
    <w:rsid w:val="004F6C37"/>
    <w:rsid w:val="004F76CD"/>
    <w:rsid w:val="00501442"/>
    <w:rsid w:val="00506974"/>
    <w:rsid w:val="0050730B"/>
    <w:rsid w:val="00507D05"/>
    <w:rsid w:val="00512B05"/>
    <w:rsid w:val="00515759"/>
    <w:rsid w:val="00516D51"/>
    <w:rsid w:val="00522F33"/>
    <w:rsid w:val="005273DB"/>
    <w:rsid w:val="0052765F"/>
    <w:rsid w:val="00531A29"/>
    <w:rsid w:val="00533318"/>
    <w:rsid w:val="005365E9"/>
    <w:rsid w:val="005412E5"/>
    <w:rsid w:val="00550D4A"/>
    <w:rsid w:val="0055658B"/>
    <w:rsid w:val="00560498"/>
    <w:rsid w:val="005624F6"/>
    <w:rsid w:val="005628BE"/>
    <w:rsid w:val="005640A7"/>
    <w:rsid w:val="00567F4F"/>
    <w:rsid w:val="00574ABF"/>
    <w:rsid w:val="005767C4"/>
    <w:rsid w:val="00577052"/>
    <w:rsid w:val="00582F39"/>
    <w:rsid w:val="00586C27"/>
    <w:rsid w:val="005937AB"/>
    <w:rsid w:val="00595C3F"/>
    <w:rsid w:val="00596FB0"/>
    <w:rsid w:val="005978E7"/>
    <w:rsid w:val="005A0DA0"/>
    <w:rsid w:val="005A79C1"/>
    <w:rsid w:val="005B0204"/>
    <w:rsid w:val="005B2B95"/>
    <w:rsid w:val="005B4302"/>
    <w:rsid w:val="005B54C4"/>
    <w:rsid w:val="005B574F"/>
    <w:rsid w:val="005B61C5"/>
    <w:rsid w:val="005C73D6"/>
    <w:rsid w:val="005D08D4"/>
    <w:rsid w:val="005D7583"/>
    <w:rsid w:val="005E082F"/>
    <w:rsid w:val="005E1008"/>
    <w:rsid w:val="005E1CBF"/>
    <w:rsid w:val="005E4CBD"/>
    <w:rsid w:val="005E4D25"/>
    <w:rsid w:val="005E6CE9"/>
    <w:rsid w:val="005F63CF"/>
    <w:rsid w:val="005F7593"/>
    <w:rsid w:val="006022AF"/>
    <w:rsid w:val="006036E1"/>
    <w:rsid w:val="00604C32"/>
    <w:rsid w:val="00604F75"/>
    <w:rsid w:val="00606D9A"/>
    <w:rsid w:val="00606F8C"/>
    <w:rsid w:val="00613EC2"/>
    <w:rsid w:val="00616BB8"/>
    <w:rsid w:val="00617279"/>
    <w:rsid w:val="00627DCD"/>
    <w:rsid w:val="00630E87"/>
    <w:rsid w:val="00633CA1"/>
    <w:rsid w:val="0063523F"/>
    <w:rsid w:val="00644A00"/>
    <w:rsid w:val="00650A2B"/>
    <w:rsid w:val="00663645"/>
    <w:rsid w:val="00672EFC"/>
    <w:rsid w:val="006762DC"/>
    <w:rsid w:val="0067687C"/>
    <w:rsid w:val="00677B43"/>
    <w:rsid w:val="00680A28"/>
    <w:rsid w:val="006828B0"/>
    <w:rsid w:val="00690439"/>
    <w:rsid w:val="00694834"/>
    <w:rsid w:val="00695CC1"/>
    <w:rsid w:val="006964F0"/>
    <w:rsid w:val="00697423"/>
    <w:rsid w:val="00697555"/>
    <w:rsid w:val="0069785B"/>
    <w:rsid w:val="00697B72"/>
    <w:rsid w:val="006A2F11"/>
    <w:rsid w:val="006A38E4"/>
    <w:rsid w:val="006A7643"/>
    <w:rsid w:val="006B0B30"/>
    <w:rsid w:val="006B231B"/>
    <w:rsid w:val="006B37A4"/>
    <w:rsid w:val="006B4EE3"/>
    <w:rsid w:val="006C09AA"/>
    <w:rsid w:val="006C3639"/>
    <w:rsid w:val="006D3300"/>
    <w:rsid w:val="006D41E5"/>
    <w:rsid w:val="006D4456"/>
    <w:rsid w:val="006D7668"/>
    <w:rsid w:val="006D768A"/>
    <w:rsid w:val="006E0C9C"/>
    <w:rsid w:val="006E1287"/>
    <w:rsid w:val="006E3386"/>
    <w:rsid w:val="006E3387"/>
    <w:rsid w:val="006E3A6C"/>
    <w:rsid w:val="006E468C"/>
    <w:rsid w:val="006E69B8"/>
    <w:rsid w:val="006F1A37"/>
    <w:rsid w:val="006F363C"/>
    <w:rsid w:val="006F5711"/>
    <w:rsid w:val="00700199"/>
    <w:rsid w:val="00700300"/>
    <w:rsid w:val="00700945"/>
    <w:rsid w:val="0070160B"/>
    <w:rsid w:val="00702870"/>
    <w:rsid w:val="00702952"/>
    <w:rsid w:val="00702E96"/>
    <w:rsid w:val="0070484E"/>
    <w:rsid w:val="007050C1"/>
    <w:rsid w:val="00713AB3"/>
    <w:rsid w:val="00716FF4"/>
    <w:rsid w:val="00717EB7"/>
    <w:rsid w:val="007208C0"/>
    <w:rsid w:val="00721026"/>
    <w:rsid w:val="00721807"/>
    <w:rsid w:val="00725C3F"/>
    <w:rsid w:val="00726BBC"/>
    <w:rsid w:val="00727856"/>
    <w:rsid w:val="00730796"/>
    <w:rsid w:val="00733445"/>
    <w:rsid w:val="007334C0"/>
    <w:rsid w:val="007400E4"/>
    <w:rsid w:val="00741F39"/>
    <w:rsid w:val="00744F96"/>
    <w:rsid w:val="0074761A"/>
    <w:rsid w:val="00756EA5"/>
    <w:rsid w:val="00762292"/>
    <w:rsid w:val="007661EF"/>
    <w:rsid w:val="00766CEB"/>
    <w:rsid w:val="0077143B"/>
    <w:rsid w:val="007727C7"/>
    <w:rsid w:val="007729C8"/>
    <w:rsid w:val="00780E58"/>
    <w:rsid w:val="00780F61"/>
    <w:rsid w:val="007818F6"/>
    <w:rsid w:val="00787A0B"/>
    <w:rsid w:val="00793A53"/>
    <w:rsid w:val="007A014B"/>
    <w:rsid w:val="007A031C"/>
    <w:rsid w:val="007A0A43"/>
    <w:rsid w:val="007A0EF7"/>
    <w:rsid w:val="007A1169"/>
    <w:rsid w:val="007A5403"/>
    <w:rsid w:val="007A7659"/>
    <w:rsid w:val="007B4856"/>
    <w:rsid w:val="007C45C9"/>
    <w:rsid w:val="007C513F"/>
    <w:rsid w:val="007C71A5"/>
    <w:rsid w:val="007C7C4C"/>
    <w:rsid w:val="007D0027"/>
    <w:rsid w:val="007D271F"/>
    <w:rsid w:val="007D3279"/>
    <w:rsid w:val="007D6F8F"/>
    <w:rsid w:val="007D7361"/>
    <w:rsid w:val="007D7F3F"/>
    <w:rsid w:val="007E1774"/>
    <w:rsid w:val="007F1A0D"/>
    <w:rsid w:val="007F2B43"/>
    <w:rsid w:val="007F3DD6"/>
    <w:rsid w:val="007F3E12"/>
    <w:rsid w:val="007F4C2B"/>
    <w:rsid w:val="007F52D5"/>
    <w:rsid w:val="007F59D7"/>
    <w:rsid w:val="007F6782"/>
    <w:rsid w:val="008015FC"/>
    <w:rsid w:val="00805B03"/>
    <w:rsid w:val="00805DB0"/>
    <w:rsid w:val="00806898"/>
    <w:rsid w:val="008122F2"/>
    <w:rsid w:val="00820174"/>
    <w:rsid w:val="008207A1"/>
    <w:rsid w:val="00821D99"/>
    <w:rsid w:val="00824DE7"/>
    <w:rsid w:val="00832B2F"/>
    <w:rsid w:val="008340FC"/>
    <w:rsid w:val="008352A9"/>
    <w:rsid w:val="008424EF"/>
    <w:rsid w:val="008435DD"/>
    <w:rsid w:val="00846EB9"/>
    <w:rsid w:val="008516C7"/>
    <w:rsid w:val="008543FB"/>
    <w:rsid w:val="00860BC2"/>
    <w:rsid w:val="008610E5"/>
    <w:rsid w:val="00862E99"/>
    <w:rsid w:val="00863D41"/>
    <w:rsid w:val="008664D3"/>
    <w:rsid w:val="0087394E"/>
    <w:rsid w:val="008766EE"/>
    <w:rsid w:val="00876981"/>
    <w:rsid w:val="00876B31"/>
    <w:rsid w:val="00880412"/>
    <w:rsid w:val="00880D7B"/>
    <w:rsid w:val="00882910"/>
    <w:rsid w:val="008841D4"/>
    <w:rsid w:val="008842BE"/>
    <w:rsid w:val="00886B4A"/>
    <w:rsid w:val="00887A41"/>
    <w:rsid w:val="0089176E"/>
    <w:rsid w:val="00894CF5"/>
    <w:rsid w:val="00896CC5"/>
    <w:rsid w:val="008A55F6"/>
    <w:rsid w:val="008A65FE"/>
    <w:rsid w:val="008B09C3"/>
    <w:rsid w:val="008B14C2"/>
    <w:rsid w:val="008B1D7E"/>
    <w:rsid w:val="008B7C91"/>
    <w:rsid w:val="008C178C"/>
    <w:rsid w:val="008C3E0A"/>
    <w:rsid w:val="008C6D58"/>
    <w:rsid w:val="008C7A6C"/>
    <w:rsid w:val="008D3E6A"/>
    <w:rsid w:val="008D484C"/>
    <w:rsid w:val="008D69EE"/>
    <w:rsid w:val="008D6B15"/>
    <w:rsid w:val="008E3E63"/>
    <w:rsid w:val="008E56DC"/>
    <w:rsid w:val="008E6179"/>
    <w:rsid w:val="008E74CB"/>
    <w:rsid w:val="008E7FD5"/>
    <w:rsid w:val="008F017A"/>
    <w:rsid w:val="008F060A"/>
    <w:rsid w:val="008F1282"/>
    <w:rsid w:val="00905AFD"/>
    <w:rsid w:val="009069E5"/>
    <w:rsid w:val="009132ED"/>
    <w:rsid w:val="00915D7D"/>
    <w:rsid w:val="009203C3"/>
    <w:rsid w:val="00924D42"/>
    <w:rsid w:val="00932BBD"/>
    <w:rsid w:val="00934D55"/>
    <w:rsid w:val="009373BD"/>
    <w:rsid w:val="009425D3"/>
    <w:rsid w:val="00942BF3"/>
    <w:rsid w:val="00945162"/>
    <w:rsid w:val="00950093"/>
    <w:rsid w:val="0095107E"/>
    <w:rsid w:val="00952A40"/>
    <w:rsid w:val="00955274"/>
    <w:rsid w:val="009564C7"/>
    <w:rsid w:val="009571B0"/>
    <w:rsid w:val="00957674"/>
    <w:rsid w:val="009604B9"/>
    <w:rsid w:val="009612F6"/>
    <w:rsid w:val="00961E2F"/>
    <w:rsid w:val="00967D29"/>
    <w:rsid w:val="0097303A"/>
    <w:rsid w:val="00974F95"/>
    <w:rsid w:val="00975DC1"/>
    <w:rsid w:val="0097620A"/>
    <w:rsid w:val="009771FC"/>
    <w:rsid w:val="0098087E"/>
    <w:rsid w:val="009857B6"/>
    <w:rsid w:val="009951EA"/>
    <w:rsid w:val="00995F24"/>
    <w:rsid w:val="009A0097"/>
    <w:rsid w:val="009A47F9"/>
    <w:rsid w:val="009B0E62"/>
    <w:rsid w:val="009B2C40"/>
    <w:rsid w:val="009C4041"/>
    <w:rsid w:val="009C7D54"/>
    <w:rsid w:val="009D4A45"/>
    <w:rsid w:val="009D5DE2"/>
    <w:rsid w:val="009D7B93"/>
    <w:rsid w:val="009E4836"/>
    <w:rsid w:val="009E5177"/>
    <w:rsid w:val="009E7654"/>
    <w:rsid w:val="009F1010"/>
    <w:rsid w:val="009F5CBE"/>
    <w:rsid w:val="00A07A49"/>
    <w:rsid w:val="00A07F69"/>
    <w:rsid w:val="00A16597"/>
    <w:rsid w:val="00A24CD8"/>
    <w:rsid w:val="00A26199"/>
    <w:rsid w:val="00A270F3"/>
    <w:rsid w:val="00A2790C"/>
    <w:rsid w:val="00A33E7D"/>
    <w:rsid w:val="00A35FFA"/>
    <w:rsid w:val="00A36710"/>
    <w:rsid w:val="00A36728"/>
    <w:rsid w:val="00A375A7"/>
    <w:rsid w:val="00A4062E"/>
    <w:rsid w:val="00A43074"/>
    <w:rsid w:val="00A43FA3"/>
    <w:rsid w:val="00A46403"/>
    <w:rsid w:val="00A47C4F"/>
    <w:rsid w:val="00A50C05"/>
    <w:rsid w:val="00A510E1"/>
    <w:rsid w:val="00A5195B"/>
    <w:rsid w:val="00A5374B"/>
    <w:rsid w:val="00A561BB"/>
    <w:rsid w:val="00A56DAC"/>
    <w:rsid w:val="00A61271"/>
    <w:rsid w:val="00A64C9F"/>
    <w:rsid w:val="00A656FB"/>
    <w:rsid w:val="00A677A7"/>
    <w:rsid w:val="00A67B36"/>
    <w:rsid w:val="00A71934"/>
    <w:rsid w:val="00A73282"/>
    <w:rsid w:val="00A77EE7"/>
    <w:rsid w:val="00A80257"/>
    <w:rsid w:val="00A80E6B"/>
    <w:rsid w:val="00A8288F"/>
    <w:rsid w:val="00A86F38"/>
    <w:rsid w:val="00A8726B"/>
    <w:rsid w:val="00A874B1"/>
    <w:rsid w:val="00A8791A"/>
    <w:rsid w:val="00AA26FD"/>
    <w:rsid w:val="00AA2B67"/>
    <w:rsid w:val="00AA2BB9"/>
    <w:rsid w:val="00AA4C54"/>
    <w:rsid w:val="00AA6594"/>
    <w:rsid w:val="00AB3BBE"/>
    <w:rsid w:val="00AC7316"/>
    <w:rsid w:val="00AD140E"/>
    <w:rsid w:val="00AD1C5F"/>
    <w:rsid w:val="00AE2918"/>
    <w:rsid w:val="00AE3220"/>
    <w:rsid w:val="00AF24B6"/>
    <w:rsid w:val="00AF2D9D"/>
    <w:rsid w:val="00AF4FCE"/>
    <w:rsid w:val="00AF4FF7"/>
    <w:rsid w:val="00B0554A"/>
    <w:rsid w:val="00B064C3"/>
    <w:rsid w:val="00B1417D"/>
    <w:rsid w:val="00B21171"/>
    <w:rsid w:val="00B227B6"/>
    <w:rsid w:val="00B22EA7"/>
    <w:rsid w:val="00B2460C"/>
    <w:rsid w:val="00B329F6"/>
    <w:rsid w:val="00B34A2E"/>
    <w:rsid w:val="00B37B56"/>
    <w:rsid w:val="00B415F0"/>
    <w:rsid w:val="00B425F1"/>
    <w:rsid w:val="00B45AC9"/>
    <w:rsid w:val="00B45DCF"/>
    <w:rsid w:val="00B55466"/>
    <w:rsid w:val="00B55A74"/>
    <w:rsid w:val="00B56290"/>
    <w:rsid w:val="00B56F6B"/>
    <w:rsid w:val="00B571D5"/>
    <w:rsid w:val="00B6346B"/>
    <w:rsid w:val="00B64B01"/>
    <w:rsid w:val="00B64DF2"/>
    <w:rsid w:val="00B6633D"/>
    <w:rsid w:val="00B66D1B"/>
    <w:rsid w:val="00B67AF8"/>
    <w:rsid w:val="00B75634"/>
    <w:rsid w:val="00B8052A"/>
    <w:rsid w:val="00B810A2"/>
    <w:rsid w:val="00B81DB7"/>
    <w:rsid w:val="00B84051"/>
    <w:rsid w:val="00B9531B"/>
    <w:rsid w:val="00BA1752"/>
    <w:rsid w:val="00BA22E7"/>
    <w:rsid w:val="00BA33B6"/>
    <w:rsid w:val="00BA4FC6"/>
    <w:rsid w:val="00BB0F77"/>
    <w:rsid w:val="00BB228F"/>
    <w:rsid w:val="00BC4A4C"/>
    <w:rsid w:val="00BC63B7"/>
    <w:rsid w:val="00BD2E4C"/>
    <w:rsid w:val="00BD322F"/>
    <w:rsid w:val="00BD747F"/>
    <w:rsid w:val="00BE1943"/>
    <w:rsid w:val="00BE264F"/>
    <w:rsid w:val="00BE4AD3"/>
    <w:rsid w:val="00BE5A58"/>
    <w:rsid w:val="00BF08A4"/>
    <w:rsid w:val="00BF2DEE"/>
    <w:rsid w:val="00C0496F"/>
    <w:rsid w:val="00C04AF6"/>
    <w:rsid w:val="00C15BC7"/>
    <w:rsid w:val="00C17013"/>
    <w:rsid w:val="00C32FD1"/>
    <w:rsid w:val="00C40F4A"/>
    <w:rsid w:val="00C412E0"/>
    <w:rsid w:val="00C425E7"/>
    <w:rsid w:val="00C46534"/>
    <w:rsid w:val="00C47623"/>
    <w:rsid w:val="00C53A9E"/>
    <w:rsid w:val="00C53E04"/>
    <w:rsid w:val="00C57A4E"/>
    <w:rsid w:val="00C60427"/>
    <w:rsid w:val="00C60514"/>
    <w:rsid w:val="00C646FB"/>
    <w:rsid w:val="00C67E84"/>
    <w:rsid w:val="00C71DB2"/>
    <w:rsid w:val="00C727B1"/>
    <w:rsid w:val="00C75F18"/>
    <w:rsid w:val="00C75F4C"/>
    <w:rsid w:val="00C77492"/>
    <w:rsid w:val="00C80FB9"/>
    <w:rsid w:val="00C81FEE"/>
    <w:rsid w:val="00C84A19"/>
    <w:rsid w:val="00C95DF0"/>
    <w:rsid w:val="00CA02D5"/>
    <w:rsid w:val="00CA2B63"/>
    <w:rsid w:val="00CA34AA"/>
    <w:rsid w:val="00CA3C6A"/>
    <w:rsid w:val="00CB1389"/>
    <w:rsid w:val="00CB21A7"/>
    <w:rsid w:val="00CB43AA"/>
    <w:rsid w:val="00CB4B19"/>
    <w:rsid w:val="00CB7A8B"/>
    <w:rsid w:val="00CC030A"/>
    <w:rsid w:val="00CC0BCE"/>
    <w:rsid w:val="00CC18BE"/>
    <w:rsid w:val="00CC1E2A"/>
    <w:rsid w:val="00CD49C6"/>
    <w:rsid w:val="00CD5B62"/>
    <w:rsid w:val="00CD5DFB"/>
    <w:rsid w:val="00CD7942"/>
    <w:rsid w:val="00CE20CE"/>
    <w:rsid w:val="00CE242A"/>
    <w:rsid w:val="00CE59AA"/>
    <w:rsid w:val="00CF01C5"/>
    <w:rsid w:val="00CF149B"/>
    <w:rsid w:val="00CF24EC"/>
    <w:rsid w:val="00CF41FE"/>
    <w:rsid w:val="00D016B1"/>
    <w:rsid w:val="00D01B88"/>
    <w:rsid w:val="00D10D13"/>
    <w:rsid w:val="00D119A8"/>
    <w:rsid w:val="00D11D65"/>
    <w:rsid w:val="00D12CFE"/>
    <w:rsid w:val="00D146FD"/>
    <w:rsid w:val="00D14E95"/>
    <w:rsid w:val="00D203AC"/>
    <w:rsid w:val="00D21085"/>
    <w:rsid w:val="00D34B12"/>
    <w:rsid w:val="00D34CD6"/>
    <w:rsid w:val="00D35635"/>
    <w:rsid w:val="00D35F9F"/>
    <w:rsid w:val="00D365FE"/>
    <w:rsid w:val="00D37C5E"/>
    <w:rsid w:val="00D40E1B"/>
    <w:rsid w:val="00D43EE4"/>
    <w:rsid w:val="00D52DBD"/>
    <w:rsid w:val="00D54FDC"/>
    <w:rsid w:val="00D55078"/>
    <w:rsid w:val="00D571FE"/>
    <w:rsid w:val="00D60F47"/>
    <w:rsid w:val="00D64B81"/>
    <w:rsid w:val="00D65B02"/>
    <w:rsid w:val="00D665A9"/>
    <w:rsid w:val="00D670D2"/>
    <w:rsid w:val="00D67CD5"/>
    <w:rsid w:val="00D704AD"/>
    <w:rsid w:val="00D756B7"/>
    <w:rsid w:val="00D763EF"/>
    <w:rsid w:val="00D7734C"/>
    <w:rsid w:val="00D85398"/>
    <w:rsid w:val="00D8694D"/>
    <w:rsid w:val="00D86E07"/>
    <w:rsid w:val="00D87E81"/>
    <w:rsid w:val="00D903A4"/>
    <w:rsid w:val="00D90778"/>
    <w:rsid w:val="00D94E7E"/>
    <w:rsid w:val="00D9604C"/>
    <w:rsid w:val="00D9623B"/>
    <w:rsid w:val="00DA31E9"/>
    <w:rsid w:val="00DA44D4"/>
    <w:rsid w:val="00DB46E6"/>
    <w:rsid w:val="00DB5AAF"/>
    <w:rsid w:val="00DB5D6C"/>
    <w:rsid w:val="00DB7CBD"/>
    <w:rsid w:val="00DC3973"/>
    <w:rsid w:val="00DC4087"/>
    <w:rsid w:val="00DC552D"/>
    <w:rsid w:val="00DC7F5A"/>
    <w:rsid w:val="00DD1018"/>
    <w:rsid w:val="00DD284E"/>
    <w:rsid w:val="00DD542F"/>
    <w:rsid w:val="00DD6B66"/>
    <w:rsid w:val="00DE0076"/>
    <w:rsid w:val="00DE3CDA"/>
    <w:rsid w:val="00DE5003"/>
    <w:rsid w:val="00DF1200"/>
    <w:rsid w:val="00DF14E8"/>
    <w:rsid w:val="00DF1A3C"/>
    <w:rsid w:val="00DF266D"/>
    <w:rsid w:val="00DF308E"/>
    <w:rsid w:val="00DF62F9"/>
    <w:rsid w:val="00DF7D51"/>
    <w:rsid w:val="00E02011"/>
    <w:rsid w:val="00E02C10"/>
    <w:rsid w:val="00E10744"/>
    <w:rsid w:val="00E16065"/>
    <w:rsid w:val="00E166D7"/>
    <w:rsid w:val="00E209D2"/>
    <w:rsid w:val="00E24B18"/>
    <w:rsid w:val="00E25C73"/>
    <w:rsid w:val="00E27F19"/>
    <w:rsid w:val="00E327C0"/>
    <w:rsid w:val="00E40D87"/>
    <w:rsid w:val="00E42A0D"/>
    <w:rsid w:val="00E42C9D"/>
    <w:rsid w:val="00E452B8"/>
    <w:rsid w:val="00E45E98"/>
    <w:rsid w:val="00E47E11"/>
    <w:rsid w:val="00E52730"/>
    <w:rsid w:val="00E541C0"/>
    <w:rsid w:val="00E7053E"/>
    <w:rsid w:val="00E71170"/>
    <w:rsid w:val="00E72124"/>
    <w:rsid w:val="00E75B10"/>
    <w:rsid w:val="00E7763F"/>
    <w:rsid w:val="00E818EA"/>
    <w:rsid w:val="00E83A31"/>
    <w:rsid w:val="00E863FE"/>
    <w:rsid w:val="00E94598"/>
    <w:rsid w:val="00E94631"/>
    <w:rsid w:val="00E950E6"/>
    <w:rsid w:val="00E97AF9"/>
    <w:rsid w:val="00EA32D9"/>
    <w:rsid w:val="00EA7E7E"/>
    <w:rsid w:val="00EB1EF1"/>
    <w:rsid w:val="00EB357F"/>
    <w:rsid w:val="00EC14FB"/>
    <w:rsid w:val="00EC4D7F"/>
    <w:rsid w:val="00ED05E9"/>
    <w:rsid w:val="00ED0917"/>
    <w:rsid w:val="00ED36DC"/>
    <w:rsid w:val="00ED3BBC"/>
    <w:rsid w:val="00ED6389"/>
    <w:rsid w:val="00ED6568"/>
    <w:rsid w:val="00ED71D8"/>
    <w:rsid w:val="00EE72FF"/>
    <w:rsid w:val="00EF0911"/>
    <w:rsid w:val="00EF2491"/>
    <w:rsid w:val="00EF6820"/>
    <w:rsid w:val="00F001CD"/>
    <w:rsid w:val="00F00B58"/>
    <w:rsid w:val="00F00B59"/>
    <w:rsid w:val="00F02DF3"/>
    <w:rsid w:val="00F06ECC"/>
    <w:rsid w:val="00F10CB9"/>
    <w:rsid w:val="00F11E0F"/>
    <w:rsid w:val="00F17A65"/>
    <w:rsid w:val="00F2198A"/>
    <w:rsid w:val="00F2263A"/>
    <w:rsid w:val="00F2438B"/>
    <w:rsid w:val="00F304B5"/>
    <w:rsid w:val="00F316C7"/>
    <w:rsid w:val="00F334DE"/>
    <w:rsid w:val="00F36B7B"/>
    <w:rsid w:val="00F37730"/>
    <w:rsid w:val="00F377DC"/>
    <w:rsid w:val="00F40719"/>
    <w:rsid w:val="00F44815"/>
    <w:rsid w:val="00F45B5E"/>
    <w:rsid w:val="00F50B35"/>
    <w:rsid w:val="00F51D3E"/>
    <w:rsid w:val="00F53FCC"/>
    <w:rsid w:val="00F563BD"/>
    <w:rsid w:val="00F57ACE"/>
    <w:rsid w:val="00F63FBB"/>
    <w:rsid w:val="00F701A4"/>
    <w:rsid w:val="00F71A84"/>
    <w:rsid w:val="00F725B8"/>
    <w:rsid w:val="00F736CF"/>
    <w:rsid w:val="00F7649F"/>
    <w:rsid w:val="00F76AD4"/>
    <w:rsid w:val="00F84432"/>
    <w:rsid w:val="00F91FE0"/>
    <w:rsid w:val="00F944D6"/>
    <w:rsid w:val="00F95843"/>
    <w:rsid w:val="00F9586C"/>
    <w:rsid w:val="00F96B2F"/>
    <w:rsid w:val="00F97153"/>
    <w:rsid w:val="00FA3D4D"/>
    <w:rsid w:val="00FB46A8"/>
    <w:rsid w:val="00FB490F"/>
    <w:rsid w:val="00FB6558"/>
    <w:rsid w:val="00FB7FDB"/>
    <w:rsid w:val="00FC0358"/>
    <w:rsid w:val="00FC381E"/>
    <w:rsid w:val="00FC4513"/>
    <w:rsid w:val="00FC4DC0"/>
    <w:rsid w:val="00FC6704"/>
    <w:rsid w:val="00FC6CE3"/>
    <w:rsid w:val="00FC75E6"/>
    <w:rsid w:val="00FD0F9F"/>
    <w:rsid w:val="00FD4503"/>
    <w:rsid w:val="00FE19D6"/>
    <w:rsid w:val="00FE1B83"/>
    <w:rsid w:val="00FE2AD8"/>
    <w:rsid w:val="00FE2C72"/>
    <w:rsid w:val="00FF1C64"/>
    <w:rsid w:val="00FF32B7"/>
    <w:rsid w:val="00FF4174"/>
    <w:rsid w:val="00FF6420"/>
    <w:rsid w:val="00FF7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8897F"/>
  <w15:chartTrackingRefBased/>
  <w15:docId w15:val="{FB95A8B0-7F2D-9848-987B-B5747EE47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6E07"/>
    <w:rPr>
      <w:rFonts w:ascii="Times New Roman" w:eastAsia="Times New Roman" w:hAnsi="Times New Roman" w:cs="Times New Roman"/>
      <w:lang w:eastAsia="en-GB"/>
    </w:rPr>
  </w:style>
  <w:style w:type="paragraph" w:styleId="Heading1">
    <w:name w:val="heading 1"/>
    <w:basedOn w:val="Normal"/>
    <w:link w:val="Heading1Char"/>
    <w:uiPriority w:val="9"/>
    <w:qFormat/>
    <w:rsid w:val="008340FC"/>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8340FC"/>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8340FC"/>
    <w:pPr>
      <w:keepNext/>
      <w:keepLines/>
      <w:spacing w:before="40"/>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uiPriority w:val="9"/>
    <w:unhideWhenUsed/>
    <w:qFormat/>
    <w:rsid w:val="008A65FE"/>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8A65FE"/>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0FC"/>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8340FC"/>
    <w:rPr>
      <w:color w:val="0000FF"/>
      <w:u w:val="single"/>
    </w:rPr>
  </w:style>
  <w:style w:type="paragraph" w:styleId="Footer">
    <w:name w:val="footer"/>
    <w:basedOn w:val="Normal"/>
    <w:link w:val="FooterChar"/>
    <w:uiPriority w:val="99"/>
    <w:unhideWhenUsed/>
    <w:rsid w:val="008340FC"/>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8340FC"/>
  </w:style>
  <w:style w:type="character" w:styleId="PageNumber">
    <w:name w:val="page number"/>
    <w:basedOn w:val="DefaultParagraphFont"/>
    <w:uiPriority w:val="99"/>
    <w:semiHidden/>
    <w:unhideWhenUsed/>
    <w:rsid w:val="008340FC"/>
  </w:style>
  <w:style w:type="paragraph" w:styleId="NoSpacing">
    <w:name w:val="No Spacing"/>
    <w:uiPriority w:val="1"/>
    <w:qFormat/>
    <w:rsid w:val="008340FC"/>
  </w:style>
  <w:style w:type="paragraph" w:styleId="Title">
    <w:name w:val="Title"/>
    <w:basedOn w:val="Normal"/>
    <w:next w:val="Normal"/>
    <w:link w:val="TitleChar"/>
    <w:uiPriority w:val="10"/>
    <w:qFormat/>
    <w:rsid w:val="008340FC"/>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8340FC"/>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8340FC"/>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8340FC"/>
    <w:pPr>
      <w:numPr>
        <w:ilvl w:val="1"/>
      </w:numPr>
      <w:spacing w:after="160"/>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8340FC"/>
    <w:rPr>
      <w:rFonts w:eastAsiaTheme="minorEastAsia"/>
      <w:color w:val="5A5A5A" w:themeColor="text1" w:themeTint="A5"/>
      <w:spacing w:val="15"/>
      <w:sz w:val="22"/>
      <w:szCs w:val="22"/>
    </w:rPr>
  </w:style>
  <w:style w:type="character" w:customStyle="1" w:styleId="Heading3Char">
    <w:name w:val="Heading 3 Char"/>
    <w:basedOn w:val="DefaultParagraphFont"/>
    <w:link w:val="Heading3"/>
    <w:uiPriority w:val="9"/>
    <w:rsid w:val="008340FC"/>
    <w:rPr>
      <w:rFonts w:asciiTheme="majorHAnsi" w:eastAsiaTheme="majorEastAsia" w:hAnsiTheme="majorHAnsi" w:cstheme="majorBidi"/>
      <w:color w:val="1F3763" w:themeColor="accent1" w:themeShade="7F"/>
    </w:rPr>
  </w:style>
  <w:style w:type="paragraph" w:styleId="IntenseQuote">
    <w:name w:val="Intense Quote"/>
    <w:basedOn w:val="Normal"/>
    <w:next w:val="Normal"/>
    <w:link w:val="IntenseQuoteChar"/>
    <w:uiPriority w:val="30"/>
    <w:qFormat/>
    <w:rsid w:val="008340FC"/>
    <w:pPr>
      <w:pBdr>
        <w:top w:val="single" w:sz="4" w:space="10" w:color="4472C4" w:themeColor="accent1"/>
        <w:bottom w:val="single" w:sz="4" w:space="10" w:color="4472C4" w:themeColor="accent1"/>
      </w:pBdr>
      <w:spacing w:before="360" w:after="360"/>
      <w:ind w:left="864" w:right="864"/>
      <w:jc w:val="center"/>
    </w:pPr>
    <w:rPr>
      <w:rFonts w:asciiTheme="minorHAnsi" w:eastAsiaTheme="minorHAnsi" w:hAnsiTheme="minorHAnsi" w:cstheme="minorBidi"/>
      <w:i/>
      <w:iCs/>
      <w:color w:val="4472C4" w:themeColor="accent1"/>
      <w:lang w:eastAsia="en-US"/>
    </w:rPr>
  </w:style>
  <w:style w:type="character" w:customStyle="1" w:styleId="IntenseQuoteChar">
    <w:name w:val="Intense Quote Char"/>
    <w:basedOn w:val="DefaultParagraphFont"/>
    <w:link w:val="IntenseQuote"/>
    <w:uiPriority w:val="30"/>
    <w:rsid w:val="008340FC"/>
    <w:rPr>
      <w:i/>
      <w:iCs/>
      <w:color w:val="4472C4" w:themeColor="accent1"/>
    </w:rPr>
  </w:style>
  <w:style w:type="paragraph" w:styleId="NormalWeb">
    <w:name w:val="Normal (Web)"/>
    <w:basedOn w:val="Normal"/>
    <w:uiPriority w:val="99"/>
    <w:unhideWhenUsed/>
    <w:rsid w:val="0025109C"/>
    <w:pPr>
      <w:spacing w:before="100" w:beforeAutospacing="1" w:after="100" w:afterAutospacing="1"/>
    </w:pPr>
  </w:style>
  <w:style w:type="paragraph" w:styleId="ListParagraph">
    <w:name w:val="List Paragraph"/>
    <w:basedOn w:val="Normal"/>
    <w:uiPriority w:val="34"/>
    <w:qFormat/>
    <w:rsid w:val="009E4836"/>
    <w:pPr>
      <w:ind w:left="720"/>
      <w:contextualSpacing/>
    </w:pPr>
    <w:rPr>
      <w:rFonts w:asciiTheme="minorHAnsi" w:eastAsiaTheme="minorHAnsi" w:hAnsiTheme="minorHAnsi" w:cstheme="minorBidi"/>
      <w:lang w:eastAsia="en-US"/>
    </w:rPr>
  </w:style>
  <w:style w:type="character" w:customStyle="1" w:styleId="ez-toc-section">
    <w:name w:val="ez-toc-section"/>
    <w:basedOn w:val="DefaultParagraphFont"/>
    <w:rsid w:val="00E42C9D"/>
  </w:style>
  <w:style w:type="paragraph" w:styleId="Header">
    <w:name w:val="header"/>
    <w:basedOn w:val="Normal"/>
    <w:link w:val="HeaderChar"/>
    <w:uiPriority w:val="99"/>
    <w:unhideWhenUsed/>
    <w:rsid w:val="00082AE9"/>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082AE9"/>
  </w:style>
  <w:style w:type="character" w:styleId="Strong">
    <w:name w:val="Strong"/>
    <w:basedOn w:val="DefaultParagraphFont"/>
    <w:uiPriority w:val="22"/>
    <w:qFormat/>
    <w:rsid w:val="00D903A4"/>
    <w:rPr>
      <w:b/>
      <w:bCs/>
    </w:rPr>
  </w:style>
  <w:style w:type="character" w:customStyle="1" w:styleId="authorortitle">
    <w:name w:val="authorortitle"/>
    <w:basedOn w:val="DefaultParagraphFont"/>
    <w:rsid w:val="003A4C1C"/>
  </w:style>
  <w:style w:type="character" w:styleId="FollowedHyperlink">
    <w:name w:val="FollowedHyperlink"/>
    <w:basedOn w:val="DefaultParagraphFont"/>
    <w:uiPriority w:val="99"/>
    <w:semiHidden/>
    <w:unhideWhenUsed/>
    <w:rsid w:val="007F4C2B"/>
    <w:rPr>
      <w:color w:val="954F72" w:themeColor="followedHyperlink"/>
      <w:u w:val="single"/>
    </w:rPr>
  </w:style>
  <w:style w:type="paragraph" w:styleId="Revision">
    <w:name w:val="Revision"/>
    <w:hidden/>
    <w:uiPriority w:val="99"/>
    <w:semiHidden/>
    <w:rsid w:val="00DB7CBD"/>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DB7CBD"/>
    <w:rPr>
      <w:sz w:val="18"/>
      <w:szCs w:val="18"/>
    </w:rPr>
  </w:style>
  <w:style w:type="character" w:customStyle="1" w:styleId="BalloonTextChar">
    <w:name w:val="Balloon Text Char"/>
    <w:basedOn w:val="DefaultParagraphFont"/>
    <w:link w:val="BalloonText"/>
    <w:uiPriority w:val="99"/>
    <w:semiHidden/>
    <w:rsid w:val="00DB7CBD"/>
    <w:rPr>
      <w:rFonts w:ascii="Times New Roman" w:eastAsia="Times New Roman" w:hAnsi="Times New Roman" w:cs="Times New Roman"/>
      <w:sz w:val="18"/>
      <w:szCs w:val="18"/>
      <w:lang w:eastAsia="en-GB"/>
    </w:rPr>
  </w:style>
  <w:style w:type="paragraph" w:styleId="HTMLPreformatted">
    <w:name w:val="HTML Preformatted"/>
    <w:basedOn w:val="Normal"/>
    <w:link w:val="HTMLPreformattedChar"/>
    <w:uiPriority w:val="99"/>
    <w:unhideWhenUsed/>
    <w:rsid w:val="00515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515759"/>
    <w:rPr>
      <w:rFonts w:ascii="Courier New" w:eastAsia="Times New Roman" w:hAnsi="Courier New" w:cs="Courier New"/>
      <w:sz w:val="20"/>
      <w:szCs w:val="20"/>
      <w:lang w:eastAsia="en-GB"/>
    </w:rPr>
  </w:style>
  <w:style w:type="character" w:styleId="Emphasis">
    <w:name w:val="Emphasis"/>
    <w:basedOn w:val="DefaultParagraphFont"/>
    <w:uiPriority w:val="20"/>
    <w:qFormat/>
    <w:rsid w:val="004A7744"/>
    <w:rPr>
      <w:i/>
      <w:iCs/>
    </w:rPr>
  </w:style>
  <w:style w:type="character" w:customStyle="1" w:styleId="Heading4Char">
    <w:name w:val="Heading 4 Char"/>
    <w:basedOn w:val="DefaultParagraphFont"/>
    <w:link w:val="Heading4"/>
    <w:uiPriority w:val="9"/>
    <w:rsid w:val="008A65FE"/>
    <w:rPr>
      <w:rFonts w:asciiTheme="majorHAnsi" w:eastAsiaTheme="majorEastAsia" w:hAnsiTheme="majorHAnsi" w:cstheme="majorBidi"/>
      <w:i/>
      <w:iCs/>
      <w:color w:val="2F5496" w:themeColor="accent1" w:themeShade="BF"/>
      <w:lang w:eastAsia="en-GB"/>
    </w:rPr>
  </w:style>
  <w:style w:type="character" w:customStyle="1" w:styleId="Heading6Char">
    <w:name w:val="Heading 6 Char"/>
    <w:basedOn w:val="DefaultParagraphFont"/>
    <w:link w:val="Heading6"/>
    <w:uiPriority w:val="9"/>
    <w:semiHidden/>
    <w:rsid w:val="008A65FE"/>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1630867">
      <w:bodyDiv w:val="1"/>
      <w:marLeft w:val="0"/>
      <w:marRight w:val="0"/>
      <w:marTop w:val="0"/>
      <w:marBottom w:val="0"/>
      <w:divBdr>
        <w:top w:val="none" w:sz="0" w:space="0" w:color="auto"/>
        <w:left w:val="none" w:sz="0" w:space="0" w:color="auto"/>
        <w:bottom w:val="none" w:sz="0" w:space="0" w:color="auto"/>
        <w:right w:val="none" w:sz="0" w:space="0" w:color="auto"/>
      </w:divBdr>
    </w:div>
    <w:div w:id="129263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A304519C416A84DB7636972B162A6CF"/>
        <w:category>
          <w:name w:val="General"/>
          <w:gallery w:val="placeholder"/>
        </w:category>
        <w:types>
          <w:type w:val="bbPlcHdr"/>
        </w:types>
        <w:behaviors>
          <w:behavior w:val="content"/>
        </w:behaviors>
        <w:guid w:val="{F1EE04E2-87F7-F947-ACB1-F1E4C051E73F}"/>
      </w:docPartPr>
      <w:docPartBody>
        <w:p w:rsidR="00ED547B" w:rsidRDefault="00ED547B" w:rsidP="00B56290">
          <w:pPr>
            <w:pStyle w:val="8A304519C416A84DB7636972B162A6CF"/>
          </w:pPr>
          <w:r>
            <w:rPr>
              <w:color w:val="4472C4" w:themeColor="accent1"/>
            </w:rPr>
            <w:t>[Document title]</w:t>
          </w:r>
        </w:p>
      </w:docPartBody>
    </w:docPart>
    <w:docPart>
      <w:docPartPr>
        <w:name w:val="E02D204A004C504796BF2ED774B43890"/>
        <w:category>
          <w:name w:val="General"/>
          <w:gallery w:val="placeholder"/>
        </w:category>
        <w:types>
          <w:type w:val="bbPlcHdr"/>
        </w:types>
        <w:behaviors>
          <w:behavior w:val="content"/>
        </w:behaviors>
        <w:guid w:val="{DB81C3FA-3C63-7B44-A9FD-A7FA89319A75}"/>
      </w:docPartPr>
      <w:docPartBody>
        <w:p w:rsidR="00ED547B" w:rsidRDefault="00ED547B" w:rsidP="00B56290">
          <w:pPr>
            <w:pStyle w:val="E02D204A004C504796BF2ED774B43890"/>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290"/>
    <w:rsid w:val="001307BA"/>
    <w:rsid w:val="00B56290"/>
    <w:rsid w:val="00D2767A"/>
    <w:rsid w:val="00ED5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304519C416A84DB7636972B162A6CF">
    <w:name w:val="8A304519C416A84DB7636972B162A6CF"/>
    <w:rsid w:val="00B56290"/>
  </w:style>
  <w:style w:type="paragraph" w:customStyle="1" w:styleId="E02D204A004C504796BF2ED774B43890">
    <w:name w:val="E02D204A004C504796BF2ED774B43890"/>
    <w:rsid w:val="00B562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11</Pages>
  <Words>3092</Words>
  <Characters>17631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Tesco’s CSR</dc:title>
  <dc:creator>Anjum Aniqa (1702530)</dc:creator>
  <cp:lastModifiedBy>Anjum Aniqa (1702530)</cp:lastModifiedBy>
  <cp:revision>72</cp:revision>
  <dcterms:created xsi:type="dcterms:W3CDTF">2020-03-01T21:46:00Z</dcterms:created>
  <dcterms:modified xsi:type="dcterms:W3CDTF">2020-03-02T19:58:00Z</dcterms:modified>
</cp:coreProperties>
</file>