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FC1ECB" w14:textId="7E5109D1" w:rsidR="006E628D" w:rsidRPr="00F15679" w:rsidRDefault="006E628D" w:rsidP="00F15679">
      <w:pPr>
        <w:rPr>
          <w:rFonts w:ascii="Arial" w:hAnsi="Arial" w:cs="Arial"/>
          <w:b/>
          <w:bCs/>
          <w:sz w:val="22"/>
          <w:szCs w:val="22"/>
        </w:rPr>
      </w:pPr>
      <w:r w:rsidRPr="00F15679">
        <w:rPr>
          <w:rFonts w:ascii="Arial" w:hAnsi="Arial" w:cs="Arial"/>
          <w:b/>
          <w:bCs/>
          <w:sz w:val="22"/>
          <w:szCs w:val="22"/>
        </w:rPr>
        <w:t>Understanding the hydration knowledge</w:t>
      </w:r>
      <w:r w:rsidR="00490416">
        <w:rPr>
          <w:rFonts w:ascii="Arial" w:hAnsi="Arial" w:cs="Arial"/>
          <w:b/>
          <w:bCs/>
          <w:sz w:val="22"/>
          <w:szCs w:val="22"/>
        </w:rPr>
        <w:t>,</w:t>
      </w:r>
      <w:r w:rsidRPr="00F15679">
        <w:rPr>
          <w:rFonts w:ascii="Arial" w:hAnsi="Arial" w:cs="Arial"/>
          <w:b/>
          <w:bCs/>
          <w:sz w:val="22"/>
          <w:szCs w:val="22"/>
        </w:rPr>
        <w:t xml:space="preserve"> </w:t>
      </w:r>
      <w:r w:rsidR="00D50CAB" w:rsidRPr="00F15679">
        <w:rPr>
          <w:rFonts w:ascii="Arial" w:hAnsi="Arial" w:cs="Arial"/>
          <w:b/>
          <w:bCs/>
          <w:sz w:val="22"/>
          <w:szCs w:val="22"/>
        </w:rPr>
        <w:t>attitudes</w:t>
      </w:r>
      <w:r w:rsidR="00490416">
        <w:rPr>
          <w:rFonts w:ascii="Arial" w:hAnsi="Arial" w:cs="Arial"/>
          <w:b/>
          <w:bCs/>
          <w:sz w:val="22"/>
          <w:szCs w:val="22"/>
        </w:rPr>
        <w:t>,</w:t>
      </w:r>
      <w:r w:rsidR="00D50CAB" w:rsidRPr="00F15679">
        <w:rPr>
          <w:rFonts w:ascii="Arial" w:hAnsi="Arial" w:cs="Arial"/>
          <w:b/>
          <w:bCs/>
          <w:sz w:val="22"/>
          <w:szCs w:val="22"/>
        </w:rPr>
        <w:t xml:space="preserve"> and behaviours</w:t>
      </w:r>
      <w:r w:rsidRPr="00F15679">
        <w:rPr>
          <w:rFonts w:ascii="Arial" w:hAnsi="Arial" w:cs="Arial"/>
          <w:b/>
          <w:bCs/>
          <w:sz w:val="22"/>
          <w:szCs w:val="22"/>
        </w:rPr>
        <w:t xml:space="preserve"> of tennis players during a </w:t>
      </w:r>
      <w:r w:rsidR="00C00B97" w:rsidRPr="00F15679">
        <w:rPr>
          <w:rFonts w:ascii="Arial" w:hAnsi="Arial" w:cs="Arial"/>
          <w:b/>
          <w:bCs/>
          <w:sz w:val="22"/>
          <w:szCs w:val="22"/>
        </w:rPr>
        <w:t>t</w:t>
      </w:r>
      <w:r w:rsidRPr="00F15679">
        <w:rPr>
          <w:rFonts w:ascii="Arial" w:hAnsi="Arial" w:cs="Arial"/>
          <w:b/>
          <w:bCs/>
          <w:sz w:val="22"/>
          <w:szCs w:val="22"/>
        </w:rPr>
        <w:t>ennis match</w:t>
      </w:r>
    </w:p>
    <w:p w14:paraId="615C783E" w14:textId="21C74B5F" w:rsidR="00724516" w:rsidRPr="00C00B97" w:rsidRDefault="007A18B9">
      <w:pPr>
        <w:rPr>
          <w:rFonts w:ascii="Arial" w:hAnsi="Arial" w:cs="Arial"/>
          <w:sz w:val="22"/>
          <w:szCs w:val="22"/>
        </w:rPr>
      </w:pPr>
      <w:r w:rsidRPr="00C00B97">
        <w:rPr>
          <w:rFonts w:ascii="Arial" w:hAnsi="Arial" w:cs="Arial"/>
          <w:sz w:val="22"/>
          <w:szCs w:val="22"/>
        </w:rPr>
        <w:t>Water makes up</w:t>
      </w:r>
      <w:r w:rsidR="00DB7795" w:rsidRPr="00C00B97">
        <w:rPr>
          <w:rFonts w:ascii="Arial" w:hAnsi="Arial" w:cs="Arial"/>
          <w:sz w:val="22"/>
          <w:szCs w:val="22"/>
        </w:rPr>
        <w:t>,</w:t>
      </w:r>
      <w:r w:rsidRPr="00C00B97">
        <w:rPr>
          <w:rFonts w:ascii="Arial" w:hAnsi="Arial" w:cs="Arial"/>
          <w:sz w:val="22"/>
          <w:szCs w:val="22"/>
        </w:rPr>
        <w:t xml:space="preserve"> on average</w:t>
      </w:r>
      <w:r w:rsidR="00DB7795" w:rsidRPr="00C00B97">
        <w:rPr>
          <w:rFonts w:ascii="Arial" w:hAnsi="Arial" w:cs="Arial"/>
          <w:sz w:val="22"/>
          <w:szCs w:val="22"/>
        </w:rPr>
        <w:t>,</w:t>
      </w:r>
      <w:r w:rsidRPr="00C00B97">
        <w:rPr>
          <w:rFonts w:ascii="Arial" w:hAnsi="Arial" w:cs="Arial"/>
          <w:sz w:val="22"/>
          <w:szCs w:val="22"/>
        </w:rPr>
        <w:t xml:space="preserve"> 60% of body weight of an average adult</w:t>
      </w:r>
      <w:r w:rsidR="003C468F" w:rsidRPr="00C00B97">
        <w:rPr>
          <w:rFonts w:ascii="Arial" w:hAnsi="Arial" w:cs="Arial"/>
          <w:sz w:val="22"/>
          <w:szCs w:val="22"/>
        </w:rPr>
        <w:t xml:space="preserve">, (Cheuvront </w:t>
      </w:r>
      <w:r w:rsidR="00DB7795" w:rsidRPr="00C00B97">
        <w:rPr>
          <w:rFonts w:ascii="Arial" w:hAnsi="Arial" w:cs="Arial"/>
          <w:sz w:val="22"/>
          <w:szCs w:val="22"/>
        </w:rPr>
        <w:t>and</w:t>
      </w:r>
      <w:r w:rsidR="003C468F" w:rsidRPr="00C00B97">
        <w:rPr>
          <w:rFonts w:ascii="Arial" w:hAnsi="Arial" w:cs="Arial"/>
          <w:sz w:val="22"/>
          <w:szCs w:val="22"/>
        </w:rPr>
        <w:t xml:space="preserve"> Kenefick</w:t>
      </w:r>
      <w:r w:rsidR="009967D7" w:rsidRPr="00C00B97">
        <w:rPr>
          <w:rFonts w:ascii="Arial" w:hAnsi="Arial" w:cs="Arial"/>
          <w:sz w:val="22"/>
          <w:szCs w:val="22"/>
        </w:rPr>
        <w:t>,</w:t>
      </w:r>
      <w:r w:rsidR="003C468F" w:rsidRPr="00C00B97">
        <w:rPr>
          <w:rFonts w:ascii="Arial" w:hAnsi="Arial" w:cs="Arial"/>
          <w:sz w:val="22"/>
          <w:szCs w:val="22"/>
        </w:rPr>
        <w:t xml:space="preserve"> 2014)</w:t>
      </w:r>
      <w:r w:rsidR="009967D7" w:rsidRPr="00C00B97">
        <w:rPr>
          <w:rFonts w:ascii="Arial" w:hAnsi="Arial" w:cs="Arial"/>
          <w:sz w:val="22"/>
          <w:szCs w:val="22"/>
        </w:rPr>
        <w:t xml:space="preserve">, </w:t>
      </w:r>
      <w:r w:rsidR="00DB7795" w:rsidRPr="00C00B97">
        <w:rPr>
          <w:rFonts w:ascii="Arial" w:hAnsi="Arial" w:cs="Arial"/>
          <w:sz w:val="22"/>
          <w:szCs w:val="22"/>
        </w:rPr>
        <w:t>this</w:t>
      </w:r>
      <w:r w:rsidR="009967D7" w:rsidRPr="00C00B97">
        <w:rPr>
          <w:rFonts w:ascii="Arial" w:hAnsi="Arial" w:cs="Arial"/>
          <w:sz w:val="22"/>
          <w:szCs w:val="22"/>
        </w:rPr>
        <w:t xml:space="preserve"> </w:t>
      </w:r>
      <w:r w:rsidRPr="00C00B97">
        <w:rPr>
          <w:rFonts w:ascii="Arial" w:hAnsi="Arial" w:cs="Arial"/>
          <w:sz w:val="22"/>
          <w:szCs w:val="22"/>
        </w:rPr>
        <w:t xml:space="preserve">is the main </w:t>
      </w:r>
      <w:r w:rsidR="00724516" w:rsidRPr="00C00B97">
        <w:rPr>
          <w:rFonts w:ascii="Arial" w:hAnsi="Arial" w:cs="Arial"/>
          <w:sz w:val="22"/>
          <w:szCs w:val="22"/>
        </w:rPr>
        <w:t>component</w:t>
      </w:r>
      <w:r w:rsidRPr="00C00B97">
        <w:rPr>
          <w:rFonts w:ascii="Arial" w:hAnsi="Arial" w:cs="Arial"/>
          <w:sz w:val="22"/>
          <w:szCs w:val="22"/>
        </w:rPr>
        <w:t xml:space="preserve"> of bodily fluids</w:t>
      </w:r>
      <w:r w:rsidR="009967D7" w:rsidRPr="00C00B97">
        <w:rPr>
          <w:rFonts w:ascii="Arial" w:hAnsi="Arial" w:cs="Arial"/>
          <w:sz w:val="22"/>
          <w:szCs w:val="22"/>
        </w:rPr>
        <w:t xml:space="preserve">, including </w:t>
      </w:r>
      <w:r w:rsidRPr="00C00B97">
        <w:rPr>
          <w:rFonts w:ascii="Arial" w:hAnsi="Arial" w:cs="Arial"/>
          <w:sz w:val="22"/>
          <w:szCs w:val="22"/>
        </w:rPr>
        <w:t>blood, saliva and synovial fluid</w:t>
      </w:r>
      <w:r w:rsidR="009967D7" w:rsidRPr="00C00B97">
        <w:rPr>
          <w:rFonts w:ascii="Arial" w:hAnsi="Arial" w:cs="Arial"/>
          <w:sz w:val="22"/>
          <w:szCs w:val="22"/>
        </w:rPr>
        <w:t xml:space="preserve">, (Sawka </w:t>
      </w:r>
      <w:r w:rsidR="009967D7" w:rsidRPr="00597D48">
        <w:rPr>
          <w:rFonts w:ascii="Arial" w:hAnsi="Arial" w:cs="Arial"/>
          <w:i/>
          <w:iCs/>
          <w:sz w:val="22"/>
          <w:szCs w:val="22"/>
        </w:rPr>
        <w:t>et al</w:t>
      </w:r>
      <w:r w:rsidR="009967D7" w:rsidRPr="00C00B97">
        <w:rPr>
          <w:rFonts w:ascii="Arial" w:hAnsi="Arial" w:cs="Arial"/>
          <w:sz w:val="22"/>
          <w:szCs w:val="22"/>
        </w:rPr>
        <w:t xml:space="preserve">., 2015). Water </w:t>
      </w:r>
      <w:r w:rsidR="00724516" w:rsidRPr="00C00B97">
        <w:rPr>
          <w:rFonts w:ascii="Arial" w:hAnsi="Arial" w:cs="Arial"/>
          <w:sz w:val="22"/>
          <w:szCs w:val="22"/>
        </w:rPr>
        <w:t>support</w:t>
      </w:r>
      <w:r w:rsidR="009D32FB" w:rsidRPr="00C00B97">
        <w:rPr>
          <w:rFonts w:ascii="Arial" w:hAnsi="Arial" w:cs="Arial"/>
          <w:sz w:val="22"/>
          <w:szCs w:val="22"/>
        </w:rPr>
        <w:t>s</w:t>
      </w:r>
      <w:r w:rsidRPr="00C00B97">
        <w:rPr>
          <w:rFonts w:ascii="Arial" w:hAnsi="Arial" w:cs="Arial"/>
          <w:sz w:val="22"/>
          <w:szCs w:val="22"/>
        </w:rPr>
        <w:t xml:space="preserve"> vital</w:t>
      </w:r>
      <w:r w:rsidR="009967D7" w:rsidRPr="00C00B97">
        <w:rPr>
          <w:rFonts w:ascii="Arial" w:hAnsi="Arial" w:cs="Arial"/>
          <w:sz w:val="22"/>
          <w:szCs w:val="22"/>
        </w:rPr>
        <w:t xml:space="preserve"> bodily</w:t>
      </w:r>
      <w:r w:rsidRPr="00C00B97">
        <w:rPr>
          <w:rFonts w:ascii="Arial" w:hAnsi="Arial" w:cs="Arial"/>
          <w:sz w:val="22"/>
          <w:szCs w:val="22"/>
        </w:rPr>
        <w:t xml:space="preserve"> functions including regulating body temperature, maintai</w:t>
      </w:r>
      <w:r w:rsidR="001E5A95" w:rsidRPr="00C00B97">
        <w:rPr>
          <w:rFonts w:ascii="Arial" w:hAnsi="Arial" w:cs="Arial"/>
          <w:sz w:val="22"/>
          <w:szCs w:val="22"/>
        </w:rPr>
        <w:t>ning</w:t>
      </w:r>
      <w:r w:rsidRPr="00C00B97">
        <w:rPr>
          <w:rFonts w:ascii="Arial" w:hAnsi="Arial" w:cs="Arial"/>
          <w:sz w:val="22"/>
          <w:szCs w:val="22"/>
        </w:rPr>
        <w:t xml:space="preserve"> cardiovascular stability</w:t>
      </w:r>
      <w:r w:rsidR="009967D7" w:rsidRPr="00C00B97">
        <w:rPr>
          <w:rFonts w:ascii="Arial" w:hAnsi="Arial" w:cs="Arial"/>
          <w:sz w:val="22"/>
          <w:szCs w:val="22"/>
        </w:rPr>
        <w:t>,</w:t>
      </w:r>
      <w:r w:rsidRPr="00C00B97">
        <w:rPr>
          <w:rFonts w:ascii="Arial" w:hAnsi="Arial" w:cs="Arial"/>
          <w:sz w:val="22"/>
          <w:szCs w:val="22"/>
        </w:rPr>
        <w:t xml:space="preserve"> </w:t>
      </w:r>
      <w:r w:rsidR="009967D7" w:rsidRPr="00C00B97">
        <w:rPr>
          <w:rFonts w:ascii="Arial" w:hAnsi="Arial" w:cs="Arial"/>
          <w:sz w:val="22"/>
          <w:szCs w:val="22"/>
        </w:rPr>
        <w:t xml:space="preserve">enabling cellular processes to function </w:t>
      </w:r>
      <w:r w:rsidRPr="00C00B97">
        <w:rPr>
          <w:rFonts w:ascii="Arial" w:hAnsi="Arial" w:cs="Arial"/>
          <w:sz w:val="22"/>
          <w:szCs w:val="22"/>
        </w:rPr>
        <w:t>and</w:t>
      </w:r>
      <w:r w:rsidR="009967D7" w:rsidRPr="00C00B97">
        <w:rPr>
          <w:rFonts w:ascii="Arial" w:hAnsi="Arial" w:cs="Arial"/>
          <w:sz w:val="22"/>
          <w:szCs w:val="22"/>
        </w:rPr>
        <w:t xml:space="preserve"> aid</w:t>
      </w:r>
      <w:r w:rsidR="00511D53" w:rsidRPr="00C00B97">
        <w:rPr>
          <w:rFonts w:ascii="Arial" w:hAnsi="Arial" w:cs="Arial"/>
          <w:sz w:val="22"/>
          <w:szCs w:val="22"/>
        </w:rPr>
        <w:t xml:space="preserve">ing in the </w:t>
      </w:r>
      <w:r w:rsidRPr="00C00B97">
        <w:rPr>
          <w:rFonts w:ascii="Arial" w:hAnsi="Arial" w:cs="Arial"/>
          <w:sz w:val="22"/>
          <w:szCs w:val="22"/>
        </w:rPr>
        <w:t>remov</w:t>
      </w:r>
      <w:r w:rsidR="009967D7" w:rsidRPr="00C00B97">
        <w:rPr>
          <w:rFonts w:ascii="Arial" w:hAnsi="Arial" w:cs="Arial"/>
          <w:sz w:val="22"/>
          <w:szCs w:val="22"/>
        </w:rPr>
        <w:t>al of</w:t>
      </w:r>
      <w:r w:rsidR="009D0482">
        <w:rPr>
          <w:rFonts w:ascii="Arial" w:hAnsi="Arial" w:cs="Arial"/>
          <w:sz w:val="22"/>
          <w:szCs w:val="22"/>
        </w:rPr>
        <w:t xml:space="preserve"> </w:t>
      </w:r>
      <w:r w:rsidRPr="00C00B97">
        <w:rPr>
          <w:rFonts w:ascii="Arial" w:hAnsi="Arial" w:cs="Arial"/>
          <w:sz w:val="22"/>
          <w:szCs w:val="22"/>
        </w:rPr>
        <w:t>waste product</w:t>
      </w:r>
      <w:r w:rsidR="009D32FB" w:rsidRPr="00C00B97">
        <w:rPr>
          <w:rFonts w:ascii="Arial" w:hAnsi="Arial" w:cs="Arial"/>
          <w:sz w:val="22"/>
          <w:szCs w:val="22"/>
        </w:rPr>
        <w:t>s</w:t>
      </w:r>
      <w:r w:rsidR="00511D53" w:rsidRPr="00C00B97">
        <w:rPr>
          <w:rFonts w:ascii="Arial" w:hAnsi="Arial" w:cs="Arial"/>
          <w:sz w:val="22"/>
          <w:szCs w:val="22"/>
        </w:rPr>
        <w:t>,</w:t>
      </w:r>
      <w:r w:rsidRPr="00C00B97">
        <w:rPr>
          <w:rFonts w:ascii="Arial" w:hAnsi="Arial" w:cs="Arial"/>
          <w:sz w:val="22"/>
          <w:szCs w:val="22"/>
        </w:rPr>
        <w:t xml:space="preserve"> through urine and </w:t>
      </w:r>
      <w:r w:rsidR="00724516" w:rsidRPr="00C00B97">
        <w:rPr>
          <w:rFonts w:ascii="Arial" w:hAnsi="Arial" w:cs="Arial"/>
          <w:sz w:val="22"/>
          <w:szCs w:val="22"/>
        </w:rPr>
        <w:t>sweat</w:t>
      </w:r>
      <w:r w:rsidR="009967D7" w:rsidRPr="00C00B97">
        <w:rPr>
          <w:rFonts w:ascii="Arial" w:hAnsi="Arial" w:cs="Arial"/>
          <w:sz w:val="22"/>
          <w:szCs w:val="22"/>
        </w:rPr>
        <w:t>, (Cheuvront &amp; Kenefick 2014)</w:t>
      </w:r>
      <w:r w:rsidRPr="00C00B97">
        <w:rPr>
          <w:rFonts w:ascii="Arial" w:hAnsi="Arial" w:cs="Arial"/>
          <w:sz w:val="22"/>
          <w:szCs w:val="22"/>
        </w:rPr>
        <w:t>.</w:t>
      </w:r>
      <w:r w:rsidR="009967D7" w:rsidRPr="00C00B97">
        <w:rPr>
          <w:rFonts w:ascii="Arial" w:hAnsi="Arial" w:cs="Arial"/>
          <w:sz w:val="22"/>
          <w:szCs w:val="22"/>
        </w:rPr>
        <w:t xml:space="preserve"> </w:t>
      </w:r>
      <w:r w:rsidR="00346736" w:rsidRPr="00C00B97">
        <w:rPr>
          <w:rFonts w:ascii="Arial" w:hAnsi="Arial" w:cs="Arial"/>
          <w:sz w:val="22"/>
          <w:szCs w:val="22"/>
        </w:rPr>
        <w:t xml:space="preserve">If an individual becomes hypohydrated, defined as </w:t>
      </w:r>
      <w:r w:rsidR="00724516" w:rsidRPr="00C00B97">
        <w:rPr>
          <w:rFonts w:ascii="Arial" w:hAnsi="Arial" w:cs="Arial"/>
          <w:sz w:val="22"/>
          <w:szCs w:val="22"/>
        </w:rPr>
        <w:t>a body water deficit exceeding 2% body mass,</w:t>
      </w:r>
      <w:r w:rsidR="00D910F2" w:rsidRPr="00C00B97">
        <w:rPr>
          <w:rFonts w:ascii="Arial" w:hAnsi="Arial" w:cs="Arial"/>
          <w:sz w:val="22"/>
          <w:szCs w:val="22"/>
        </w:rPr>
        <w:t xml:space="preserve"> (Sawka </w:t>
      </w:r>
      <w:r w:rsidR="00D910F2" w:rsidRPr="00597D48">
        <w:rPr>
          <w:rFonts w:ascii="Arial" w:hAnsi="Arial" w:cs="Arial"/>
          <w:i/>
          <w:iCs/>
          <w:sz w:val="22"/>
          <w:szCs w:val="22"/>
        </w:rPr>
        <w:t>et al</w:t>
      </w:r>
      <w:r w:rsidR="009967D7" w:rsidRPr="00C00B97">
        <w:rPr>
          <w:rFonts w:ascii="Arial" w:hAnsi="Arial" w:cs="Arial"/>
          <w:sz w:val="22"/>
          <w:szCs w:val="22"/>
        </w:rPr>
        <w:t>.,</w:t>
      </w:r>
      <w:r w:rsidR="00D910F2" w:rsidRPr="00C00B97">
        <w:rPr>
          <w:rFonts w:ascii="Arial" w:hAnsi="Arial" w:cs="Arial"/>
          <w:sz w:val="22"/>
          <w:szCs w:val="22"/>
        </w:rPr>
        <w:t xml:space="preserve"> 2015)</w:t>
      </w:r>
      <w:r w:rsidR="00346736" w:rsidRPr="00C00B97">
        <w:rPr>
          <w:rFonts w:ascii="Arial" w:hAnsi="Arial" w:cs="Arial"/>
          <w:sz w:val="22"/>
          <w:szCs w:val="22"/>
        </w:rPr>
        <w:t>, thermoregulation is impaired, leading to an elevation in body heat</w:t>
      </w:r>
      <w:r w:rsidR="00724516" w:rsidRPr="00C00B97">
        <w:rPr>
          <w:rFonts w:ascii="Arial" w:hAnsi="Arial" w:cs="Arial"/>
          <w:sz w:val="22"/>
          <w:szCs w:val="22"/>
        </w:rPr>
        <w:t xml:space="preserve">. </w:t>
      </w:r>
      <w:r w:rsidR="00346736" w:rsidRPr="00C00B97">
        <w:rPr>
          <w:rFonts w:ascii="Arial" w:hAnsi="Arial" w:cs="Arial"/>
          <w:sz w:val="22"/>
          <w:szCs w:val="22"/>
        </w:rPr>
        <w:t>Hypohydration also impairs c</w:t>
      </w:r>
      <w:r w:rsidR="00724516" w:rsidRPr="00C00B97">
        <w:rPr>
          <w:rFonts w:ascii="Arial" w:hAnsi="Arial" w:cs="Arial"/>
          <w:sz w:val="22"/>
          <w:szCs w:val="22"/>
        </w:rPr>
        <w:t>ognitive function, attention and decision</w:t>
      </w:r>
      <w:r w:rsidR="00346736" w:rsidRPr="00C00B97">
        <w:rPr>
          <w:rFonts w:ascii="Arial" w:hAnsi="Arial" w:cs="Arial"/>
          <w:sz w:val="22"/>
          <w:szCs w:val="22"/>
        </w:rPr>
        <w:t xml:space="preserve"> making, a</w:t>
      </w:r>
      <w:r w:rsidR="00C562C8" w:rsidRPr="00C00B97">
        <w:rPr>
          <w:rFonts w:ascii="Arial" w:hAnsi="Arial" w:cs="Arial"/>
          <w:sz w:val="22"/>
          <w:szCs w:val="22"/>
        </w:rPr>
        <w:t>ll of which lead to fatigue and</w:t>
      </w:r>
      <w:r w:rsidR="009747E5" w:rsidRPr="00C00B97">
        <w:rPr>
          <w:rFonts w:ascii="Arial" w:hAnsi="Arial" w:cs="Arial"/>
          <w:sz w:val="22"/>
          <w:szCs w:val="22"/>
        </w:rPr>
        <w:t xml:space="preserve"> an</w:t>
      </w:r>
      <w:r w:rsidR="00C562C8" w:rsidRPr="00C00B97">
        <w:rPr>
          <w:rFonts w:ascii="Arial" w:hAnsi="Arial" w:cs="Arial"/>
          <w:sz w:val="22"/>
          <w:szCs w:val="22"/>
        </w:rPr>
        <w:t xml:space="preserve"> increase in perceived exertion</w:t>
      </w:r>
      <w:r w:rsidR="00C42E50" w:rsidRPr="00C00B97">
        <w:rPr>
          <w:rFonts w:ascii="Arial" w:hAnsi="Arial" w:cs="Arial"/>
          <w:sz w:val="22"/>
          <w:szCs w:val="22"/>
        </w:rPr>
        <w:t xml:space="preserve">, (Nuccio </w:t>
      </w:r>
      <w:r w:rsidR="00C42E50" w:rsidRPr="00597D48">
        <w:rPr>
          <w:rFonts w:ascii="Arial" w:hAnsi="Arial" w:cs="Arial"/>
          <w:i/>
          <w:iCs/>
          <w:sz w:val="22"/>
          <w:szCs w:val="22"/>
        </w:rPr>
        <w:t>et al.,</w:t>
      </w:r>
      <w:r w:rsidR="00C42E50" w:rsidRPr="00C00B97">
        <w:rPr>
          <w:rFonts w:ascii="Arial" w:hAnsi="Arial" w:cs="Arial"/>
          <w:sz w:val="22"/>
          <w:szCs w:val="22"/>
        </w:rPr>
        <w:t xml:space="preserve"> 2017) </w:t>
      </w:r>
      <w:r w:rsidR="00C562C8" w:rsidRPr="00C00B97">
        <w:rPr>
          <w:rFonts w:ascii="Arial" w:hAnsi="Arial" w:cs="Arial"/>
          <w:sz w:val="22"/>
          <w:szCs w:val="22"/>
        </w:rPr>
        <w:t>.</w:t>
      </w:r>
    </w:p>
    <w:p w14:paraId="312A2027" w14:textId="06E98008" w:rsidR="007F2775" w:rsidRPr="00C00B97" w:rsidRDefault="00C42E50">
      <w:pPr>
        <w:rPr>
          <w:rFonts w:ascii="Arial" w:hAnsi="Arial" w:cs="Arial"/>
          <w:sz w:val="22"/>
          <w:szCs w:val="22"/>
        </w:rPr>
      </w:pPr>
      <w:r w:rsidRPr="00C00B97">
        <w:rPr>
          <w:rFonts w:ascii="Arial" w:hAnsi="Arial" w:cs="Arial"/>
          <w:sz w:val="22"/>
          <w:szCs w:val="22"/>
        </w:rPr>
        <w:t>The negative effects of hypohydration on athletes physical and cognitive performance are well documented. Research consistently shows that losing body fluid impairs strength, (</w:t>
      </w:r>
      <w:r w:rsidR="001906A2" w:rsidRPr="00C00B97">
        <w:rPr>
          <w:rFonts w:ascii="Arial" w:hAnsi="Arial" w:cs="Arial"/>
          <w:sz w:val="22"/>
          <w:szCs w:val="22"/>
        </w:rPr>
        <w:t>Savo</w:t>
      </w:r>
      <w:r w:rsidR="001512AA" w:rsidRPr="00C00B97">
        <w:rPr>
          <w:rFonts w:ascii="Arial" w:hAnsi="Arial" w:cs="Arial"/>
          <w:sz w:val="22"/>
          <w:szCs w:val="22"/>
        </w:rPr>
        <w:t>i</w:t>
      </w:r>
      <w:r w:rsidR="001906A2" w:rsidRPr="00C00B97">
        <w:rPr>
          <w:rFonts w:ascii="Arial" w:hAnsi="Arial" w:cs="Arial"/>
          <w:sz w:val="22"/>
          <w:szCs w:val="22"/>
        </w:rPr>
        <w:t xml:space="preserve">e </w:t>
      </w:r>
      <w:r w:rsidR="001906A2" w:rsidRPr="00597D48">
        <w:rPr>
          <w:rFonts w:ascii="Arial" w:hAnsi="Arial" w:cs="Arial"/>
          <w:i/>
          <w:iCs/>
          <w:sz w:val="22"/>
          <w:szCs w:val="22"/>
        </w:rPr>
        <w:t>et al</w:t>
      </w:r>
      <w:r w:rsidR="001906A2" w:rsidRPr="00C00B97">
        <w:rPr>
          <w:rFonts w:ascii="Arial" w:hAnsi="Arial" w:cs="Arial"/>
          <w:sz w:val="22"/>
          <w:szCs w:val="22"/>
        </w:rPr>
        <w:t>., 2015</w:t>
      </w:r>
      <w:r w:rsidRPr="00C00B97">
        <w:rPr>
          <w:rFonts w:ascii="Arial" w:hAnsi="Arial" w:cs="Arial"/>
          <w:sz w:val="22"/>
          <w:szCs w:val="22"/>
        </w:rPr>
        <w:t>), endurance, (</w:t>
      </w:r>
      <w:proofErr w:type="spellStart"/>
      <w:r w:rsidR="001906A2" w:rsidRPr="00C00B97">
        <w:rPr>
          <w:rFonts w:ascii="Arial" w:hAnsi="Arial" w:cs="Arial"/>
          <w:sz w:val="22"/>
          <w:szCs w:val="22"/>
        </w:rPr>
        <w:t>Gigou</w:t>
      </w:r>
      <w:proofErr w:type="spellEnd"/>
      <w:r w:rsidR="001906A2" w:rsidRPr="00C00B97">
        <w:rPr>
          <w:rFonts w:ascii="Arial" w:hAnsi="Arial" w:cs="Arial"/>
          <w:sz w:val="22"/>
          <w:szCs w:val="22"/>
        </w:rPr>
        <w:t xml:space="preserve"> </w:t>
      </w:r>
      <w:r w:rsidR="001906A2" w:rsidRPr="00597D48">
        <w:rPr>
          <w:rFonts w:ascii="Arial" w:hAnsi="Arial" w:cs="Arial"/>
          <w:i/>
          <w:iCs/>
          <w:sz w:val="22"/>
          <w:szCs w:val="22"/>
        </w:rPr>
        <w:t>et al</w:t>
      </w:r>
      <w:r w:rsidR="001906A2" w:rsidRPr="00C00B97">
        <w:rPr>
          <w:rFonts w:ascii="Arial" w:hAnsi="Arial" w:cs="Arial"/>
          <w:sz w:val="22"/>
          <w:szCs w:val="22"/>
        </w:rPr>
        <w:t>., 2010</w:t>
      </w:r>
      <w:r w:rsidRPr="00C00B97">
        <w:rPr>
          <w:rFonts w:ascii="Arial" w:hAnsi="Arial" w:cs="Arial"/>
          <w:sz w:val="22"/>
          <w:szCs w:val="22"/>
        </w:rPr>
        <w:t>)</w:t>
      </w:r>
      <w:r w:rsidR="001906A2" w:rsidRPr="00C00B97">
        <w:rPr>
          <w:rFonts w:ascii="Arial" w:hAnsi="Arial" w:cs="Arial"/>
          <w:sz w:val="22"/>
          <w:szCs w:val="22"/>
        </w:rPr>
        <w:t>,</w:t>
      </w:r>
      <w:r w:rsidRPr="00C00B97">
        <w:rPr>
          <w:rFonts w:ascii="Arial" w:hAnsi="Arial" w:cs="Arial"/>
          <w:sz w:val="22"/>
          <w:szCs w:val="22"/>
        </w:rPr>
        <w:t xml:space="preserve"> </w:t>
      </w:r>
      <w:r w:rsidR="00875C2A" w:rsidRPr="00C00B97">
        <w:rPr>
          <w:rFonts w:ascii="Arial" w:hAnsi="Arial" w:cs="Arial"/>
          <w:sz w:val="22"/>
          <w:szCs w:val="22"/>
        </w:rPr>
        <w:t xml:space="preserve">hand to eye </w:t>
      </w:r>
      <w:r w:rsidRPr="00C00B97">
        <w:rPr>
          <w:rFonts w:ascii="Arial" w:hAnsi="Arial" w:cs="Arial"/>
          <w:sz w:val="22"/>
          <w:szCs w:val="22"/>
        </w:rPr>
        <w:t>coordination, (</w:t>
      </w:r>
      <w:r w:rsidR="001906A2" w:rsidRPr="00C00B97">
        <w:rPr>
          <w:rFonts w:ascii="Arial" w:hAnsi="Arial" w:cs="Arial"/>
          <w:sz w:val="22"/>
          <w:szCs w:val="22"/>
        </w:rPr>
        <w:t>Gamage</w:t>
      </w:r>
      <w:r w:rsidR="00350CF1">
        <w:rPr>
          <w:rFonts w:ascii="Arial" w:hAnsi="Arial" w:cs="Arial"/>
          <w:sz w:val="22"/>
          <w:szCs w:val="22"/>
        </w:rPr>
        <w:t>,</w:t>
      </w:r>
      <w:r w:rsidR="001906A2" w:rsidRPr="00C00B97">
        <w:rPr>
          <w:rFonts w:ascii="Arial" w:hAnsi="Arial" w:cs="Arial"/>
          <w:sz w:val="22"/>
          <w:szCs w:val="22"/>
        </w:rPr>
        <w:t xml:space="preserve"> 2016</w:t>
      </w:r>
      <w:r w:rsidRPr="00C00B97">
        <w:rPr>
          <w:rFonts w:ascii="Arial" w:hAnsi="Arial" w:cs="Arial"/>
          <w:sz w:val="22"/>
          <w:szCs w:val="22"/>
        </w:rPr>
        <w:t>)</w:t>
      </w:r>
      <w:r w:rsidR="001906A2" w:rsidRPr="00C00B97">
        <w:rPr>
          <w:rFonts w:ascii="Arial" w:hAnsi="Arial" w:cs="Arial"/>
          <w:sz w:val="22"/>
          <w:szCs w:val="22"/>
        </w:rPr>
        <w:t>,</w:t>
      </w:r>
      <w:r w:rsidRPr="00C00B97">
        <w:rPr>
          <w:rFonts w:ascii="Arial" w:hAnsi="Arial" w:cs="Arial"/>
          <w:sz w:val="22"/>
          <w:szCs w:val="22"/>
        </w:rPr>
        <w:t xml:space="preserve"> reaction time and decision</w:t>
      </w:r>
      <w:r w:rsidRPr="00C00B97">
        <w:rPr>
          <w:rFonts w:ascii="Arial" w:hAnsi="Arial" w:cs="Arial"/>
          <w:sz w:val="22"/>
          <w:szCs w:val="22"/>
        </w:rPr>
        <w:noBreakHyphen/>
        <w:t>making,</w:t>
      </w:r>
      <w:r w:rsidR="00FB44E0">
        <w:rPr>
          <w:rFonts w:ascii="Arial" w:hAnsi="Arial" w:cs="Arial"/>
          <w:sz w:val="22"/>
          <w:szCs w:val="22"/>
        </w:rPr>
        <w:t xml:space="preserve"> </w:t>
      </w:r>
      <w:r w:rsidRPr="00C00B97">
        <w:rPr>
          <w:rFonts w:ascii="Arial" w:hAnsi="Arial" w:cs="Arial"/>
          <w:sz w:val="22"/>
          <w:szCs w:val="22"/>
        </w:rPr>
        <w:t>(</w:t>
      </w:r>
      <w:r w:rsidR="001906A2" w:rsidRPr="00C00B97">
        <w:rPr>
          <w:rFonts w:ascii="Arial" w:hAnsi="Arial" w:cs="Arial"/>
          <w:sz w:val="22"/>
          <w:szCs w:val="22"/>
        </w:rPr>
        <w:t xml:space="preserve">MacLeod </w:t>
      </w:r>
      <w:r w:rsidR="001906A2" w:rsidRPr="00597D48">
        <w:rPr>
          <w:rFonts w:ascii="Arial" w:hAnsi="Arial" w:cs="Arial"/>
          <w:i/>
          <w:iCs/>
          <w:sz w:val="22"/>
          <w:szCs w:val="22"/>
        </w:rPr>
        <w:t>et al</w:t>
      </w:r>
      <w:r w:rsidR="001906A2" w:rsidRPr="00C00B97">
        <w:rPr>
          <w:rFonts w:ascii="Arial" w:hAnsi="Arial" w:cs="Arial"/>
          <w:sz w:val="22"/>
          <w:szCs w:val="22"/>
        </w:rPr>
        <w:t>., 2012</w:t>
      </w:r>
      <w:r w:rsidRPr="00C00B97">
        <w:rPr>
          <w:rFonts w:ascii="Arial" w:hAnsi="Arial" w:cs="Arial"/>
          <w:sz w:val="22"/>
          <w:szCs w:val="22"/>
        </w:rPr>
        <w:t>)</w:t>
      </w:r>
      <w:r w:rsidR="00FB44E0">
        <w:rPr>
          <w:rFonts w:ascii="Arial" w:hAnsi="Arial" w:cs="Arial"/>
          <w:sz w:val="22"/>
          <w:szCs w:val="22"/>
        </w:rPr>
        <w:t>.</w:t>
      </w:r>
      <w:r w:rsidRPr="00C00B97">
        <w:rPr>
          <w:rFonts w:ascii="Arial" w:hAnsi="Arial" w:cs="Arial"/>
          <w:sz w:val="22"/>
          <w:szCs w:val="22"/>
        </w:rPr>
        <w:t xml:space="preserve"> </w:t>
      </w:r>
      <w:r w:rsidR="00FB44E0">
        <w:rPr>
          <w:rFonts w:ascii="Arial" w:hAnsi="Arial" w:cs="Arial"/>
          <w:sz w:val="22"/>
          <w:szCs w:val="22"/>
        </w:rPr>
        <w:t>M</w:t>
      </w:r>
      <w:r w:rsidRPr="00C00B97">
        <w:rPr>
          <w:rFonts w:ascii="Arial" w:hAnsi="Arial" w:cs="Arial"/>
          <w:sz w:val="22"/>
          <w:szCs w:val="22"/>
        </w:rPr>
        <w:t>aking it harder for individuals to perform physical tasks or maintain mental focus</w:t>
      </w:r>
      <w:r w:rsidR="00F06B00" w:rsidRPr="00C00B97">
        <w:rPr>
          <w:rFonts w:ascii="Arial" w:hAnsi="Arial" w:cs="Arial"/>
          <w:sz w:val="22"/>
          <w:szCs w:val="22"/>
        </w:rPr>
        <w:t xml:space="preserve">, (Hillyer </w:t>
      </w:r>
      <w:r w:rsidR="00F06B00" w:rsidRPr="00597D48">
        <w:rPr>
          <w:rFonts w:ascii="Arial" w:hAnsi="Arial" w:cs="Arial"/>
          <w:i/>
          <w:iCs/>
          <w:sz w:val="22"/>
          <w:szCs w:val="22"/>
        </w:rPr>
        <w:t>et al</w:t>
      </w:r>
      <w:r w:rsidR="00F06B00" w:rsidRPr="00C00B97">
        <w:rPr>
          <w:rFonts w:ascii="Arial" w:hAnsi="Arial" w:cs="Arial"/>
          <w:sz w:val="22"/>
          <w:szCs w:val="22"/>
        </w:rPr>
        <w:t xml:space="preserve"> ., 2015)</w:t>
      </w:r>
      <w:r w:rsidR="001906A2" w:rsidRPr="00C00B97">
        <w:rPr>
          <w:rFonts w:ascii="Arial" w:hAnsi="Arial" w:cs="Arial"/>
          <w:sz w:val="22"/>
          <w:szCs w:val="22"/>
        </w:rPr>
        <w:t>.</w:t>
      </w:r>
      <w:r w:rsidR="007F2775" w:rsidRPr="00C00B97">
        <w:rPr>
          <w:rFonts w:ascii="Arial" w:hAnsi="Arial" w:cs="Arial"/>
          <w:sz w:val="22"/>
          <w:szCs w:val="22"/>
        </w:rPr>
        <w:t xml:space="preserve"> </w:t>
      </w:r>
    </w:p>
    <w:p w14:paraId="0A19810D" w14:textId="534F81BB" w:rsidR="00D50CAB" w:rsidRPr="00C00B97" w:rsidRDefault="00EC455D" w:rsidP="0062570F">
      <w:pPr>
        <w:rPr>
          <w:rFonts w:ascii="Arial" w:hAnsi="Arial" w:cs="Arial"/>
          <w:sz w:val="22"/>
          <w:szCs w:val="22"/>
        </w:rPr>
      </w:pPr>
      <w:r w:rsidRPr="00C00B97">
        <w:rPr>
          <w:rFonts w:ascii="Arial" w:hAnsi="Arial" w:cs="Arial"/>
          <w:sz w:val="22"/>
          <w:szCs w:val="22"/>
        </w:rPr>
        <w:t>Hypohydration</w:t>
      </w:r>
      <w:r w:rsidR="007F2775" w:rsidRPr="00C00B97">
        <w:rPr>
          <w:rFonts w:ascii="Arial" w:hAnsi="Arial" w:cs="Arial"/>
          <w:sz w:val="22"/>
          <w:szCs w:val="22"/>
        </w:rPr>
        <w:t xml:space="preserve"> and heat stress are a common occurrence in tennis player</w:t>
      </w:r>
      <w:r w:rsidR="00D14EB2" w:rsidRPr="00C00B97">
        <w:rPr>
          <w:rFonts w:ascii="Arial" w:hAnsi="Arial" w:cs="Arial"/>
          <w:sz w:val="22"/>
          <w:szCs w:val="22"/>
        </w:rPr>
        <w:t>s</w:t>
      </w:r>
      <w:r w:rsidR="007F2775" w:rsidRPr="00C00B97">
        <w:rPr>
          <w:rFonts w:ascii="Arial" w:hAnsi="Arial" w:cs="Arial"/>
          <w:sz w:val="22"/>
          <w:szCs w:val="22"/>
        </w:rPr>
        <w:t>, (</w:t>
      </w:r>
      <w:r w:rsidR="006A7990" w:rsidRPr="00C00B97">
        <w:rPr>
          <w:rFonts w:ascii="Arial" w:hAnsi="Arial" w:cs="Arial"/>
          <w:sz w:val="22"/>
          <w:szCs w:val="22"/>
        </w:rPr>
        <w:t>Teodor</w:t>
      </w:r>
      <w:r w:rsidR="00B87B98" w:rsidRPr="00C00B97">
        <w:rPr>
          <w:rFonts w:ascii="Arial" w:hAnsi="Arial" w:cs="Arial"/>
          <w:sz w:val="22"/>
          <w:szCs w:val="22"/>
        </w:rPr>
        <w:t xml:space="preserve"> </w:t>
      </w:r>
      <w:r w:rsidR="007F2775" w:rsidRPr="00C00B97">
        <w:rPr>
          <w:rFonts w:ascii="Arial" w:hAnsi="Arial" w:cs="Arial"/>
          <w:sz w:val="22"/>
          <w:szCs w:val="22"/>
        </w:rPr>
        <w:t xml:space="preserve">2017).  Tennis is </w:t>
      </w:r>
      <w:r w:rsidRPr="00C00B97">
        <w:rPr>
          <w:rFonts w:ascii="Arial" w:hAnsi="Arial" w:cs="Arial"/>
          <w:sz w:val="22"/>
          <w:szCs w:val="22"/>
        </w:rPr>
        <w:t xml:space="preserve">a game </w:t>
      </w:r>
      <w:r w:rsidR="007F2775" w:rsidRPr="00C00B97">
        <w:rPr>
          <w:rFonts w:ascii="Arial" w:hAnsi="Arial" w:cs="Arial"/>
          <w:sz w:val="22"/>
          <w:szCs w:val="22"/>
        </w:rPr>
        <w:t>often played outside in warm and hot, humid environments</w:t>
      </w:r>
      <w:r w:rsidR="006C6C98" w:rsidRPr="00C00B97">
        <w:rPr>
          <w:rFonts w:ascii="Arial" w:hAnsi="Arial" w:cs="Arial"/>
          <w:sz w:val="22"/>
          <w:szCs w:val="22"/>
        </w:rPr>
        <w:t>. It</w:t>
      </w:r>
      <w:r w:rsidR="00D910F2" w:rsidRPr="00C00B97">
        <w:rPr>
          <w:rFonts w:ascii="Arial" w:hAnsi="Arial" w:cs="Arial"/>
          <w:sz w:val="22"/>
          <w:szCs w:val="22"/>
        </w:rPr>
        <w:t xml:space="preserve"> is characterised by repeated high</w:t>
      </w:r>
      <w:r w:rsidR="006F5C18" w:rsidRPr="00C00B97">
        <w:rPr>
          <w:rFonts w:ascii="Arial" w:hAnsi="Arial" w:cs="Arial"/>
          <w:sz w:val="22"/>
          <w:szCs w:val="22"/>
        </w:rPr>
        <w:t xml:space="preserve"> </w:t>
      </w:r>
      <w:r w:rsidR="00D910F2" w:rsidRPr="00C00B97">
        <w:rPr>
          <w:rFonts w:ascii="Arial" w:hAnsi="Arial" w:cs="Arial"/>
          <w:sz w:val="22"/>
          <w:szCs w:val="22"/>
        </w:rPr>
        <w:t>intensity efforts</w:t>
      </w:r>
      <w:r w:rsidR="00371DDA" w:rsidRPr="00C00B97">
        <w:rPr>
          <w:rFonts w:ascii="Arial" w:hAnsi="Arial" w:cs="Arial"/>
          <w:sz w:val="22"/>
          <w:szCs w:val="22"/>
        </w:rPr>
        <w:t>,</w:t>
      </w:r>
      <w:r w:rsidR="00F06B00" w:rsidRPr="00C00B97">
        <w:rPr>
          <w:rFonts w:ascii="Arial" w:hAnsi="Arial" w:cs="Arial"/>
          <w:sz w:val="22"/>
          <w:szCs w:val="22"/>
        </w:rPr>
        <w:t xml:space="preserve"> </w:t>
      </w:r>
      <w:r w:rsidR="00F065E9" w:rsidRPr="00C00B97">
        <w:rPr>
          <w:rFonts w:ascii="Arial" w:hAnsi="Arial" w:cs="Arial"/>
          <w:sz w:val="22"/>
          <w:szCs w:val="22"/>
        </w:rPr>
        <w:t>wi</w:t>
      </w:r>
      <w:r w:rsidR="00CE734B" w:rsidRPr="00C00B97">
        <w:rPr>
          <w:rFonts w:ascii="Arial" w:hAnsi="Arial" w:cs="Arial"/>
          <w:sz w:val="22"/>
          <w:szCs w:val="22"/>
        </w:rPr>
        <w:t>th</w:t>
      </w:r>
      <w:r w:rsidR="00F065E9" w:rsidRPr="00C00B97">
        <w:rPr>
          <w:rFonts w:ascii="Arial" w:hAnsi="Arial" w:cs="Arial"/>
          <w:sz w:val="22"/>
          <w:szCs w:val="22"/>
        </w:rPr>
        <w:t xml:space="preserve"> </w:t>
      </w:r>
      <w:r w:rsidR="00CE734B" w:rsidRPr="00C00B97">
        <w:rPr>
          <w:rFonts w:ascii="Arial" w:hAnsi="Arial" w:cs="Arial"/>
          <w:sz w:val="22"/>
          <w:szCs w:val="22"/>
        </w:rPr>
        <w:t>m</w:t>
      </w:r>
      <w:r w:rsidR="00F065E9" w:rsidRPr="00C00B97">
        <w:rPr>
          <w:rFonts w:ascii="Arial" w:hAnsi="Arial" w:cs="Arial"/>
          <w:sz w:val="22"/>
          <w:szCs w:val="22"/>
        </w:rPr>
        <w:t>atches</w:t>
      </w:r>
      <w:r w:rsidR="00DD41B8" w:rsidRPr="00C00B97">
        <w:rPr>
          <w:rFonts w:ascii="Arial" w:hAnsi="Arial" w:cs="Arial"/>
          <w:sz w:val="22"/>
          <w:szCs w:val="22"/>
        </w:rPr>
        <w:t xml:space="preserve"> </w:t>
      </w:r>
      <w:r w:rsidR="00F065E9" w:rsidRPr="00C00B97">
        <w:rPr>
          <w:rFonts w:ascii="Arial" w:hAnsi="Arial" w:cs="Arial"/>
          <w:sz w:val="22"/>
          <w:szCs w:val="22"/>
        </w:rPr>
        <w:t xml:space="preserve">played over a long duration sometimes </w:t>
      </w:r>
      <w:r w:rsidR="00DD41B8" w:rsidRPr="00C00B97">
        <w:rPr>
          <w:rFonts w:ascii="Arial" w:hAnsi="Arial" w:cs="Arial"/>
          <w:sz w:val="22"/>
          <w:szCs w:val="22"/>
        </w:rPr>
        <w:t>exceed</w:t>
      </w:r>
      <w:r w:rsidR="00F065E9" w:rsidRPr="00C00B97">
        <w:rPr>
          <w:rFonts w:ascii="Arial" w:hAnsi="Arial" w:cs="Arial"/>
          <w:sz w:val="22"/>
          <w:szCs w:val="22"/>
        </w:rPr>
        <w:t>ing</w:t>
      </w:r>
      <w:r w:rsidR="00DD41B8" w:rsidRPr="00C00B97">
        <w:rPr>
          <w:rFonts w:ascii="Arial" w:hAnsi="Arial" w:cs="Arial"/>
          <w:sz w:val="22"/>
          <w:szCs w:val="22"/>
        </w:rPr>
        <w:t xml:space="preserve"> 3 hours</w:t>
      </w:r>
      <w:r w:rsidR="00371DDA" w:rsidRPr="00C00B97">
        <w:rPr>
          <w:rFonts w:ascii="Arial" w:hAnsi="Arial" w:cs="Arial"/>
          <w:sz w:val="22"/>
          <w:szCs w:val="22"/>
        </w:rPr>
        <w:t>, (</w:t>
      </w:r>
      <w:r w:rsidR="00CE734B" w:rsidRPr="00C00B97">
        <w:rPr>
          <w:rFonts w:ascii="Arial" w:hAnsi="Arial" w:cs="Arial"/>
          <w:sz w:val="22"/>
          <w:szCs w:val="22"/>
        </w:rPr>
        <w:t>Kovacs</w:t>
      </w:r>
      <w:r w:rsidR="006F5C18" w:rsidRPr="00C00B97">
        <w:rPr>
          <w:rFonts w:ascii="Arial" w:hAnsi="Arial" w:cs="Arial"/>
          <w:sz w:val="22"/>
          <w:szCs w:val="22"/>
        </w:rPr>
        <w:t>,</w:t>
      </w:r>
      <w:r w:rsidR="0059272F">
        <w:rPr>
          <w:rFonts w:ascii="Arial" w:hAnsi="Arial" w:cs="Arial"/>
          <w:sz w:val="22"/>
          <w:szCs w:val="22"/>
        </w:rPr>
        <w:t xml:space="preserve"> </w:t>
      </w:r>
      <w:r w:rsidR="00CE734B" w:rsidRPr="00C00B97">
        <w:rPr>
          <w:rFonts w:ascii="Arial" w:hAnsi="Arial" w:cs="Arial"/>
          <w:sz w:val="22"/>
          <w:szCs w:val="22"/>
        </w:rPr>
        <w:t>200</w:t>
      </w:r>
      <w:r w:rsidR="00971B33" w:rsidRPr="00C00B97">
        <w:rPr>
          <w:rFonts w:ascii="Arial" w:hAnsi="Arial" w:cs="Arial"/>
          <w:sz w:val="22"/>
          <w:szCs w:val="22"/>
        </w:rPr>
        <w:t>8</w:t>
      </w:r>
      <w:r w:rsidR="00371DDA" w:rsidRPr="00C00B97">
        <w:rPr>
          <w:rFonts w:ascii="Arial" w:hAnsi="Arial" w:cs="Arial"/>
          <w:sz w:val="22"/>
          <w:szCs w:val="22"/>
        </w:rPr>
        <w:t>)</w:t>
      </w:r>
      <w:r w:rsidR="00DD41B8" w:rsidRPr="00C00B97">
        <w:rPr>
          <w:rFonts w:ascii="Arial" w:hAnsi="Arial" w:cs="Arial"/>
          <w:sz w:val="22"/>
          <w:szCs w:val="22"/>
        </w:rPr>
        <w:t>.</w:t>
      </w:r>
      <w:r w:rsidR="00D910F2" w:rsidRPr="00C00B97">
        <w:rPr>
          <w:rFonts w:ascii="Arial" w:hAnsi="Arial" w:cs="Arial"/>
          <w:sz w:val="22"/>
          <w:szCs w:val="22"/>
        </w:rPr>
        <w:t xml:space="preserve"> </w:t>
      </w:r>
      <w:r w:rsidR="00DD41B8" w:rsidRPr="00C00B97">
        <w:rPr>
          <w:rFonts w:ascii="Arial" w:hAnsi="Arial" w:cs="Arial"/>
          <w:sz w:val="22"/>
          <w:szCs w:val="22"/>
        </w:rPr>
        <w:t xml:space="preserve">This combination </w:t>
      </w:r>
      <w:r w:rsidR="00D50CAB" w:rsidRPr="00C00B97">
        <w:rPr>
          <w:rFonts w:ascii="Arial" w:hAnsi="Arial" w:cs="Arial"/>
          <w:sz w:val="22"/>
          <w:szCs w:val="22"/>
        </w:rPr>
        <w:t xml:space="preserve">can </w:t>
      </w:r>
      <w:r w:rsidR="001A6C8E" w:rsidRPr="00C00B97">
        <w:rPr>
          <w:rFonts w:ascii="Arial" w:hAnsi="Arial" w:cs="Arial"/>
          <w:sz w:val="22"/>
          <w:szCs w:val="22"/>
        </w:rPr>
        <w:t>lead to an increase in core temperature</w:t>
      </w:r>
      <w:r w:rsidR="00D50CAB" w:rsidRPr="00C00B97">
        <w:rPr>
          <w:rFonts w:ascii="Arial" w:hAnsi="Arial" w:cs="Arial"/>
          <w:sz w:val="22"/>
          <w:szCs w:val="22"/>
        </w:rPr>
        <w:t xml:space="preserve"> and </w:t>
      </w:r>
      <w:r w:rsidR="001A6C8E" w:rsidRPr="00C00B97">
        <w:rPr>
          <w:rFonts w:ascii="Arial" w:hAnsi="Arial" w:cs="Arial"/>
          <w:sz w:val="22"/>
          <w:szCs w:val="22"/>
        </w:rPr>
        <w:t xml:space="preserve">heart rate </w:t>
      </w:r>
      <w:r w:rsidR="00D50CAB" w:rsidRPr="00C00B97">
        <w:rPr>
          <w:rFonts w:ascii="Arial" w:hAnsi="Arial" w:cs="Arial"/>
          <w:sz w:val="22"/>
          <w:szCs w:val="22"/>
        </w:rPr>
        <w:t>which c</w:t>
      </w:r>
      <w:r w:rsidR="0059272F">
        <w:rPr>
          <w:rFonts w:ascii="Arial" w:hAnsi="Arial" w:cs="Arial"/>
          <w:sz w:val="22"/>
          <w:szCs w:val="22"/>
        </w:rPr>
        <w:t>o</w:t>
      </w:r>
      <w:r w:rsidR="00D50CAB" w:rsidRPr="00C00B97">
        <w:rPr>
          <w:rFonts w:ascii="Arial" w:hAnsi="Arial" w:cs="Arial"/>
          <w:sz w:val="22"/>
          <w:szCs w:val="22"/>
        </w:rPr>
        <w:t>ntribute to</w:t>
      </w:r>
      <w:r w:rsidR="001A6C8E" w:rsidRPr="00C00B97">
        <w:rPr>
          <w:rFonts w:ascii="Arial" w:hAnsi="Arial" w:cs="Arial"/>
          <w:sz w:val="22"/>
          <w:szCs w:val="22"/>
        </w:rPr>
        <w:t xml:space="preserve"> </w:t>
      </w:r>
      <w:r w:rsidR="00A202AF" w:rsidRPr="00C00B97">
        <w:rPr>
          <w:rFonts w:ascii="Arial" w:hAnsi="Arial" w:cs="Arial"/>
          <w:sz w:val="22"/>
          <w:szCs w:val="22"/>
        </w:rPr>
        <w:t>hypo</w:t>
      </w:r>
      <w:r w:rsidR="001A6C8E" w:rsidRPr="00C00B97">
        <w:rPr>
          <w:rFonts w:ascii="Arial" w:hAnsi="Arial" w:cs="Arial"/>
          <w:sz w:val="22"/>
          <w:szCs w:val="22"/>
        </w:rPr>
        <w:t>hydration,</w:t>
      </w:r>
      <w:r w:rsidR="00D50CAB" w:rsidRPr="00C00B97">
        <w:rPr>
          <w:rFonts w:ascii="Arial" w:hAnsi="Arial" w:cs="Arial"/>
          <w:sz w:val="22"/>
          <w:szCs w:val="22"/>
        </w:rPr>
        <w:t xml:space="preserve"> as the body increases sweat rate to try and cool down,</w:t>
      </w:r>
      <w:r w:rsidR="001A6C8E" w:rsidRPr="00C00B97">
        <w:rPr>
          <w:rFonts w:ascii="Arial" w:hAnsi="Arial" w:cs="Arial"/>
          <w:sz w:val="22"/>
          <w:szCs w:val="22"/>
        </w:rPr>
        <w:t xml:space="preserve"> (</w:t>
      </w:r>
      <w:proofErr w:type="spellStart"/>
      <w:r w:rsidR="001A6C8E" w:rsidRPr="00C00B97">
        <w:rPr>
          <w:rFonts w:ascii="Arial" w:hAnsi="Arial" w:cs="Arial"/>
          <w:sz w:val="22"/>
          <w:szCs w:val="22"/>
        </w:rPr>
        <w:t>Ranchordas</w:t>
      </w:r>
      <w:proofErr w:type="spellEnd"/>
      <w:r w:rsidR="001A6C8E" w:rsidRPr="00C00B97">
        <w:rPr>
          <w:rFonts w:ascii="Arial" w:hAnsi="Arial" w:cs="Arial"/>
          <w:sz w:val="22"/>
          <w:szCs w:val="22"/>
        </w:rPr>
        <w:t xml:space="preserve"> </w:t>
      </w:r>
      <w:r w:rsidR="001A6C8E" w:rsidRPr="00597D48">
        <w:rPr>
          <w:rFonts w:ascii="Arial" w:hAnsi="Arial" w:cs="Arial"/>
          <w:i/>
          <w:iCs/>
          <w:sz w:val="22"/>
          <w:szCs w:val="22"/>
        </w:rPr>
        <w:t>et al.,</w:t>
      </w:r>
      <w:r w:rsidR="001A6C8E" w:rsidRPr="00C00B97">
        <w:rPr>
          <w:rFonts w:ascii="Arial" w:hAnsi="Arial" w:cs="Arial"/>
          <w:sz w:val="22"/>
          <w:szCs w:val="22"/>
        </w:rPr>
        <w:t xml:space="preserve"> 2013). </w:t>
      </w:r>
    </w:p>
    <w:p w14:paraId="3E2A7610" w14:textId="632F73FA" w:rsidR="00F065E9" w:rsidRPr="00C00B97" w:rsidRDefault="00024811" w:rsidP="0062570F">
      <w:pPr>
        <w:rPr>
          <w:rFonts w:ascii="Arial" w:hAnsi="Arial" w:cs="Arial"/>
          <w:sz w:val="22"/>
          <w:szCs w:val="22"/>
        </w:rPr>
      </w:pPr>
      <w:r w:rsidRPr="00C00B97">
        <w:rPr>
          <w:rFonts w:ascii="Arial" w:hAnsi="Arial" w:cs="Arial"/>
          <w:sz w:val="22"/>
          <w:szCs w:val="22"/>
        </w:rPr>
        <w:t>Mean s</w:t>
      </w:r>
      <w:r w:rsidR="001A6C8E" w:rsidRPr="00C00B97">
        <w:rPr>
          <w:rFonts w:ascii="Arial" w:hAnsi="Arial" w:cs="Arial"/>
          <w:sz w:val="22"/>
          <w:szCs w:val="22"/>
        </w:rPr>
        <w:t xml:space="preserve">weat rates of tennis players have been </w:t>
      </w:r>
      <w:r w:rsidRPr="00C00B97">
        <w:rPr>
          <w:rFonts w:ascii="Arial" w:hAnsi="Arial" w:cs="Arial"/>
          <w:sz w:val="22"/>
          <w:szCs w:val="22"/>
        </w:rPr>
        <w:t>reported in the literature to be between</w:t>
      </w:r>
      <w:r w:rsidR="001A6C8E" w:rsidRPr="00C00B97">
        <w:rPr>
          <w:rFonts w:ascii="Arial" w:hAnsi="Arial" w:cs="Arial"/>
          <w:sz w:val="22"/>
          <w:szCs w:val="22"/>
        </w:rPr>
        <w:t xml:space="preserve"> </w:t>
      </w:r>
      <w:r w:rsidR="00CE734B" w:rsidRPr="00C00B97">
        <w:rPr>
          <w:rFonts w:ascii="Arial" w:hAnsi="Arial" w:cs="Arial"/>
          <w:sz w:val="22"/>
          <w:szCs w:val="22"/>
        </w:rPr>
        <w:t xml:space="preserve"> </w:t>
      </w:r>
      <w:r w:rsidRPr="00C00B97">
        <w:rPr>
          <w:rFonts w:ascii="Arial" w:hAnsi="Arial" w:cs="Arial"/>
          <w:sz w:val="22"/>
          <w:szCs w:val="22"/>
        </w:rPr>
        <w:t>0.6– 2.6</w:t>
      </w:r>
      <w:r w:rsidR="00CE734B" w:rsidRPr="00C00B97">
        <w:rPr>
          <w:rFonts w:ascii="Arial" w:hAnsi="Arial" w:cs="Arial"/>
          <w:sz w:val="22"/>
          <w:szCs w:val="22"/>
        </w:rPr>
        <w:t xml:space="preserve"> litres</w:t>
      </w:r>
      <w:r w:rsidR="004E5F62">
        <w:rPr>
          <w:rFonts w:ascii="Arial" w:hAnsi="Arial" w:cs="Arial"/>
          <w:sz w:val="22"/>
          <w:szCs w:val="22"/>
        </w:rPr>
        <w:t>/</w:t>
      </w:r>
      <w:r w:rsidR="00CE734B" w:rsidRPr="00C00B97">
        <w:rPr>
          <w:rFonts w:ascii="Arial" w:hAnsi="Arial" w:cs="Arial"/>
          <w:sz w:val="22"/>
          <w:szCs w:val="22"/>
        </w:rPr>
        <w:t>hour</w:t>
      </w:r>
      <w:r w:rsidR="001A6C8E" w:rsidRPr="00C00B97">
        <w:rPr>
          <w:rFonts w:ascii="Arial" w:hAnsi="Arial" w:cs="Arial"/>
          <w:sz w:val="22"/>
          <w:szCs w:val="22"/>
        </w:rPr>
        <w:t>,</w:t>
      </w:r>
      <w:r w:rsidR="00CE734B" w:rsidRPr="00C00B97">
        <w:rPr>
          <w:rFonts w:ascii="Arial" w:hAnsi="Arial" w:cs="Arial"/>
          <w:sz w:val="22"/>
          <w:szCs w:val="22"/>
        </w:rPr>
        <w:t xml:space="preserve"> (</w:t>
      </w:r>
      <w:r w:rsidRPr="00C00B97">
        <w:rPr>
          <w:rFonts w:ascii="Arial" w:hAnsi="Arial" w:cs="Arial"/>
          <w:sz w:val="22"/>
          <w:szCs w:val="22"/>
        </w:rPr>
        <w:t xml:space="preserve">Nuccio </w:t>
      </w:r>
      <w:r w:rsidRPr="00597D48">
        <w:rPr>
          <w:rFonts w:ascii="Arial" w:hAnsi="Arial" w:cs="Arial"/>
          <w:i/>
          <w:iCs/>
          <w:sz w:val="22"/>
          <w:szCs w:val="22"/>
        </w:rPr>
        <w:t>et al</w:t>
      </w:r>
      <w:r w:rsidRPr="00C00B97">
        <w:rPr>
          <w:rFonts w:ascii="Arial" w:hAnsi="Arial" w:cs="Arial"/>
          <w:sz w:val="22"/>
          <w:szCs w:val="22"/>
        </w:rPr>
        <w:t>., 2017</w:t>
      </w:r>
      <w:r w:rsidR="003B583B" w:rsidRPr="00C00B97">
        <w:rPr>
          <w:rFonts w:ascii="Arial" w:hAnsi="Arial" w:cs="Arial"/>
          <w:sz w:val="22"/>
          <w:szCs w:val="22"/>
        </w:rPr>
        <w:t>)</w:t>
      </w:r>
      <w:r w:rsidR="00077B1B" w:rsidRPr="00C00B97">
        <w:rPr>
          <w:rFonts w:ascii="Arial" w:hAnsi="Arial" w:cs="Arial"/>
          <w:sz w:val="22"/>
          <w:szCs w:val="22"/>
        </w:rPr>
        <w:t>.</w:t>
      </w:r>
      <w:r w:rsidR="00DD41B8" w:rsidRPr="00C00B97">
        <w:rPr>
          <w:rFonts w:ascii="Arial" w:hAnsi="Arial" w:cs="Arial"/>
          <w:sz w:val="22"/>
          <w:szCs w:val="22"/>
        </w:rPr>
        <w:t xml:space="preserve"> </w:t>
      </w:r>
      <w:proofErr w:type="spellStart"/>
      <w:r w:rsidR="00F065E9" w:rsidRPr="00C00B97">
        <w:rPr>
          <w:rFonts w:ascii="Arial" w:hAnsi="Arial" w:cs="Arial"/>
          <w:sz w:val="22"/>
          <w:szCs w:val="22"/>
        </w:rPr>
        <w:t>f</w:t>
      </w:r>
      <w:r w:rsidR="004F3680">
        <w:rPr>
          <w:rFonts w:ascii="Arial" w:hAnsi="Arial" w:cs="Arial"/>
          <w:sz w:val="22"/>
          <w:szCs w:val="22"/>
        </w:rPr>
        <w:t>With</w:t>
      </w:r>
      <w:proofErr w:type="spellEnd"/>
      <w:r w:rsidR="002F761B">
        <w:rPr>
          <w:rFonts w:ascii="Arial" w:hAnsi="Arial" w:cs="Arial"/>
          <w:sz w:val="22"/>
          <w:szCs w:val="22"/>
        </w:rPr>
        <w:t xml:space="preserve"> </w:t>
      </w:r>
      <w:r w:rsidR="00F065E9" w:rsidRPr="00C00B97">
        <w:rPr>
          <w:rFonts w:ascii="Arial" w:hAnsi="Arial" w:cs="Arial"/>
          <w:sz w:val="22"/>
          <w:szCs w:val="22"/>
        </w:rPr>
        <w:t xml:space="preserve">sweat rates of male professional players, in hot conditions </w:t>
      </w:r>
      <w:r w:rsidR="002F761B">
        <w:rPr>
          <w:rFonts w:ascii="Arial" w:hAnsi="Arial" w:cs="Arial"/>
          <w:sz w:val="22"/>
          <w:szCs w:val="22"/>
        </w:rPr>
        <w:t xml:space="preserve">being dependent </w:t>
      </w:r>
      <w:r w:rsidR="00F065E9" w:rsidRPr="00C00B97">
        <w:rPr>
          <w:rFonts w:ascii="Arial" w:hAnsi="Arial" w:cs="Arial"/>
          <w:sz w:val="22"/>
          <w:szCs w:val="22"/>
        </w:rPr>
        <w:t>on the court surface</w:t>
      </w:r>
      <w:r w:rsidR="002949D5">
        <w:rPr>
          <w:rFonts w:ascii="Arial" w:hAnsi="Arial" w:cs="Arial"/>
          <w:sz w:val="22"/>
          <w:szCs w:val="22"/>
        </w:rPr>
        <w:t xml:space="preserve">. </w:t>
      </w:r>
      <w:proofErr w:type="spellStart"/>
      <w:r w:rsidR="002646FF" w:rsidRPr="00C00B97">
        <w:rPr>
          <w:rFonts w:ascii="Arial" w:hAnsi="Arial" w:cs="Arial"/>
          <w:sz w:val="22"/>
          <w:szCs w:val="22"/>
        </w:rPr>
        <w:t>Hornery</w:t>
      </w:r>
      <w:proofErr w:type="spellEnd"/>
      <w:r w:rsidR="002646FF" w:rsidRPr="00C00B97">
        <w:rPr>
          <w:rFonts w:ascii="Arial" w:hAnsi="Arial" w:cs="Arial"/>
          <w:sz w:val="22"/>
          <w:szCs w:val="22"/>
        </w:rPr>
        <w:t xml:space="preserve"> </w:t>
      </w:r>
      <w:r w:rsidR="002646FF" w:rsidRPr="00597D48">
        <w:rPr>
          <w:rFonts w:ascii="Arial" w:hAnsi="Arial" w:cs="Arial"/>
          <w:i/>
          <w:iCs/>
          <w:sz w:val="22"/>
          <w:szCs w:val="22"/>
        </w:rPr>
        <w:t>et al.,</w:t>
      </w:r>
      <w:r w:rsidR="002646FF" w:rsidRPr="00C00B97">
        <w:rPr>
          <w:rFonts w:ascii="Arial" w:hAnsi="Arial" w:cs="Arial"/>
          <w:sz w:val="22"/>
          <w:szCs w:val="22"/>
        </w:rPr>
        <w:t xml:space="preserve"> (2007) </w:t>
      </w:r>
      <w:r w:rsidR="002646FF">
        <w:rPr>
          <w:rFonts w:ascii="Arial" w:hAnsi="Arial" w:cs="Arial"/>
          <w:sz w:val="22"/>
          <w:szCs w:val="22"/>
        </w:rPr>
        <w:t>found a</w:t>
      </w:r>
      <w:r w:rsidR="00F065E9" w:rsidRPr="00C00B97">
        <w:rPr>
          <w:rFonts w:ascii="Arial" w:hAnsi="Arial" w:cs="Arial"/>
          <w:sz w:val="22"/>
          <w:szCs w:val="22"/>
        </w:rPr>
        <w:t>n average</w:t>
      </w:r>
      <w:r w:rsidR="002646FF">
        <w:rPr>
          <w:rFonts w:ascii="Arial" w:hAnsi="Arial" w:cs="Arial"/>
          <w:sz w:val="22"/>
          <w:szCs w:val="22"/>
        </w:rPr>
        <w:t xml:space="preserve"> sweat loss of</w:t>
      </w:r>
      <w:r w:rsidR="00F065E9" w:rsidRPr="00C00B97">
        <w:rPr>
          <w:rFonts w:ascii="Arial" w:hAnsi="Arial" w:cs="Arial"/>
          <w:sz w:val="22"/>
          <w:szCs w:val="22"/>
        </w:rPr>
        <w:t xml:space="preserve"> 1.05 litr</w:t>
      </w:r>
      <w:r w:rsidR="004E5F62">
        <w:rPr>
          <w:rFonts w:ascii="Arial" w:hAnsi="Arial" w:cs="Arial"/>
          <w:sz w:val="22"/>
          <w:szCs w:val="22"/>
        </w:rPr>
        <w:t>e/</w:t>
      </w:r>
      <w:r w:rsidR="00683BD0" w:rsidRPr="00C00B97">
        <w:rPr>
          <w:rFonts w:ascii="Arial" w:hAnsi="Arial" w:cs="Arial"/>
          <w:sz w:val="22"/>
          <w:szCs w:val="22"/>
        </w:rPr>
        <w:t>h</w:t>
      </w:r>
      <w:r w:rsidR="00202BC7" w:rsidRPr="00C00B97">
        <w:rPr>
          <w:rFonts w:ascii="Arial" w:hAnsi="Arial" w:cs="Arial"/>
          <w:sz w:val="22"/>
          <w:szCs w:val="22"/>
        </w:rPr>
        <w:t>our</w:t>
      </w:r>
      <w:r w:rsidR="00F065E9" w:rsidRPr="00C00B97">
        <w:rPr>
          <w:rFonts w:ascii="Arial" w:hAnsi="Arial" w:cs="Arial"/>
          <w:sz w:val="22"/>
          <w:szCs w:val="22"/>
        </w:rPr>
        <w:t xml:space="preserve"> loss on a hard court compared a loss of 0.32 litres</w:t>
      </w:r>
      <w:r w:rsidR="004E5F62">
        <w:rPr>
          <w:rFonts w:ascii="Arial" w:hAnsi="Arial" w:cs="Arial"/>
          <w:sz w:val="22"/>
          <w:szCs w:val="22"/>
        </w:rPr>
        <w:t>/</w:t>
      </w:r>
      <w:r w:rsidR="00202BC7" w:rsidRPr="00C00B97">
        <w:rPr>
          <w:rFonts w:ascii="Arial" w:hAnsi="Arial" w:cs="Arial"/>
          <w:sz w:val="22"/>
          <w:szCs w:val="22"/>
        </w:rPr>
        <w:t>hour</w:t>
      </w:r>
      <w:r w:rsidR="00F065E9" w:rsidRPr="00C00B97">
        <w:rPr>
          <w:rFonts w:ascii="Arial" w:hAnsi="Arial" w:cs="Arial"/>
          <w:sz w:val="22"/>
          <w:szCs w:val="22"/>
        </w:rPr>
        <w:t xml:space="preserve"> on a clay court.</w:t>
      </w:r>
      <w:r w:rsidR="00683BD0" w:rsidRPr="00C00B97">
        <w:rPr>
          <w:rFonts w:ascii="Arial" w:hAnsi="Arial" w:cs="Arial"/>
          <w:sz w:val="22"/>
          <w:szCs w:val="22"/>
        </w:rPr>
        <w:t xml:space="preserve">  Tippet </w:t>
      </w:r>
      <w:r w:rsidR="00683BD0" w:rsidRPr="00597D48">
        <w:rPr>
          <w:rFonts w:ascii="Arial" w:hAnsi="Arial" w:cs="Arial"/>
          <w:i/>
          <w:iCs/>
          <w:sz w:val="22"/>
          <w:szCs w:val="22"/>
        </w:rPr>
        <w:t>et al.,</w:t>
      </w:r>
      <w:r w:rsidR="00846BF5" w:rsidRPr="00C00B97">
        <w:rPr>
          <w:rFonts w:ascii="Arial" w:hAnsi="Arial" w:cs="Arial"/>
          <w:sz w:val="22"/>
          <w:szCs w:val="22"/>
        </w:rPr>
        <w:t xml:space="preserve"> </w:t>
      </w:r>
      <w:r w:rsidR="00683BD0" w:rsidRPr="00C00B97">
        <w:rPr>
          <w:rFonts w:ascii="Arial" w:hAnsi="Arial" w:cs="Arial"/>
          <w:sz w:val="22"/>
          <w:szCs w:val="22"/>
        </w:rPr>
        <w:t>(2011) observed that in female players although the sweat rate on court in hot conditions was extensive, (2</w:t>
      </w:r>
      <w:r w:rsidR="003B583B" w:rsidRPr="00C00B97">
        <w:rPr>
          <w:rFonts w:ascii="Arial" w:hAnsi="Arial" w:cs="Arial"/>
          <w:sz w:val="22"/>
          <w:szCs w:val="22"/>
        </w:rPr>
        <w:t xml:space="preserve"> </w:t>
      </w:r>
      <w:r w:rsidR="00683BD0" w:rsidRPr="00C00B97">
        <w:rPr>
          <w:rFonts w:ascii="Arial" w:hAnsi="Arial" w:cs="Arial"/>
          <w:sz w:val="22"/>
          <w:szCs w:val="22"/>
        </w:rPr>
        <w:t>l</w:t>
      </w:r>
      <w:r w:rsidR="003B583B" w:rsidRPr="00C00B97">
        <w:rPr>
          <w:rFonts w:ascii="Arial" w:hAnsi="Arial" w:cs="Arial"/>
          <w:sz w:val="22"/>
          <w:szCs w:val="22"/>
        </w:rPr>
        <w:t>itres</w:t>
      </w:r>
      <w:r w:rsidR="004E5F62">
        <w:rPr>
          <w:rFonts w:ascii="Arial" w:hAnsi="Arial" w:cs="Arial"/>
          <w:sz w:val="22"/>
          <w:szCs w:val="22"/>
        </w:rPr>
        <w:t>/</w:t>
      </w:r>
      <w:r w:rsidR="00683BD0" w:rsidRPr="00C00B97">
        <w:rPr>
          <w:rFonts w:ascii="Arial" w:hAnsi="Arial" w:cs="Arial"/>
          <w:sz w:val="22"/>
          <w:szCs w:val="22"/>
        </w:rPr>
        <w:t>h</w:t>
      </w:r>
      <w:r w:rsidR="00846BF5" w:rsidRPr="00C00B97">
        <w:rPr>
          <w:rFonts w:ascii="Arial" w:hAnsi="Arial" w:cs="Arial"/>
          <w:sz w:val="22"/>
          <w:szCs w:val="22"/>
        </w:rPr>
        <w:t>our</w:t>
      </w:r>
      <w:r w:rsidR="00683BD0" w:rsidRPr="00C00B97">
        <w:rPr>
          <w:rFonts w:ascii="Arial" w:hAnsi="Arial" w:cs="Arial"/>
          <w:sz w:val="22"/>
          <w:szCs w:val="22"/>
        </w:rPr>
        <w:t>) the post play body weight deficits were less at 1.2</w:t>
      </w:r>
      <w:r w:rsidR="003B583B" w:rsidRPr="00C00B97">
        <w:rPr>
          <w:rFonts w:ascii="Arial" w:hAnsi="Arial" w:cs="Arial"/>
          <w:sz w:val="22"/>
          <w:szCs w:val="22"/>
        </w:rPr>
        <w:t xml:space="preserve"> </w:t>
      </w:r>
      <w:r w:rsidR="00683BD0" w:rsidRPr="00C00B97">
        <w:rPr>
          <w:rFonts w:ascii="Arial" w:hAnsi="Arial" w:cs="Arial"/>
          <w:sz w:val="22"/>
          <w:szCs w:val="22"/>
        </w:rPr>
        <w:t>l</w:t>
      </w:r>
      <w:r w:rsidR="003B583B" w:rsidRPr="00C00B97">
        <w:rPr>
          <w:rFonts w:ascii="Arial" w:hAnsi="Arial" w:cs="Arial"/>
          <w:sz w:val="22"/>
          <w:szCs w:val="22"/>
        </w:rPr>
        <w:t>itres</w:t>
      </w:r>
      <w:r w:rsidR="004E5F62">
        <w:rPr>
          <w:rFonts w:ascii="Arial" w:hAnsi="Arial" w:cs="Arial"/>
          <w:sz w:val="22"/>
          <w:szCs w:val="22"/>
        </w:rPr>
        <w:t>/</w:t>
      </w:r>
      <w:r w:rsidR="00202BC7" w:rsidRPr="00C00B97">
        <w:rPr>
          <w:rFonts w:ascii="Arial" w:hAnsi="Arial" w:cs="Arial"/>
          <w:sz w:val="22"/>
          <w:szCs w:val="22"/>
        </w:rPr>
        <w:t>hour</w:t>
      </w:r>
      <w:r w:rsidR="00683BD0" w:rsidRPr="00C00B97">
        <w:rPr>
          <w:rFonts w:ascii="Arial" w:hAnsi="Arial" w:cs="Arial"/>
          <w:sz w:val="22"/>
          <w:szCs w:val="22"/>
        </w:rPr>
        <w:t xml:space="preserve"> indicating that </w:t>
      </w:r>
      <w:r w:rsidR="001A6C8E" w:rsidRPr="00C00B97">
        <w:rPr>
          <w:rFonts w:ascii="Arial" w:hAnsi="Arial" w:cs="Arial"/>
          <w:sz w:val="22"/>
          <w:szCs w:val="22"/>
        </w:rPr>
        <w:t>players</w:t>
      </w:r>
      <w:r w:rsidR="00683BD0" w:rsidRPr="00C00B97">
        <w:rPr>
          <w:rFonts w:ascii="Arial" w:hAnsi="Arial" w:cs="Arial"/>
          <w:sz w:val="22"/>
          <w:szCs w:val="22"/>
        </w:rPr>
        <w:t xml:space="preserve"> were able to take on some fluid to minimise their losses</w:t>
      </w:r>
      <w:r w:rsidR="003B583B" w:rsidRPr="00C00B97">
        <w:rPr>
          <w:rFonts w:ascii="Arial" w:hAnsi="Arial" w:cs="Arial"/>
          <w:sz w:val="22"/>
          <w:szCs w:val="22"/>
        </w:rPr>
        <w:t>.</w:t>
      </w:r>
      <w:r w:rsidRPr="00C00B97">
        <w:rPr>
          <w:rFonts w:ascii="Arial" w:hAnsi="Arial" w:cs="Arial"/>
          <w:sz w:val="22"/>
          <w:szCs w:val="22"/>
        </w:rPr>
        <w:t xml:space="preserve"> </w:t>
      </w:r>
    </w:p>
    <w:p w14:paraId="0C44BFDE" w14:textId="33D06165" w:rsidR="00684013" w:rsidRPr="00C00B97" w:rsidRDefault="008D2E8E" w:rsidP="0062570F">
      <w:pPr>
        <w:rPr>
          <w:rFonts w:ascii="Arial" w:hAnsi="Arial" w:cs="Arial"/>
          <w:sz w:val="22"/>
          <w:szCs w:val="22"/>
        </w:rPr>
      </w:pPr>
      <w:r w:rsidRPr="00C00B97">
        <w:rPr>
          <w:rFonts w:ascii="Arial" w:hAnsi="Arial" w:cs="Arial"/>
          <w:sz w:val="22"/>
          <w:szCs w:val="22"/>
        </w:rPr>
        <w:t>The loss of sodium in sweat has been linked to heat</w:t>
      </w:r>
      <w:r w:rsidR="00D50CAB" w:rsidRPr="00C00B97">
        <w:rPr>
          <w:rFonts w:ascii="Arial" w:hAnsi="Arial" w:cs="Arial"/>
          <w:sz w:val="22"/>
          <w:szCs w:val="22"/>
        </w:rPr>
        <w:t xml:space="preserve"> </w:t>
      </w:r>
      <w:r w:rsidRPr="00C00B97">
        <w:rPr>
          <w:rFonts w:ascii="Arial" w:hAnsi="Arial" w:cs="Arial"/>
          <w:sz w:val="22"/>
          <w:szCs w:val="22"/>
        </w:rPr>
        <w:t>related muscle cramps and fatigue, reflecting sodium’s essential role in maintaining fluid balance, neuromuscular function, and overall thermoregulation during prolonged exercise (Armstrong</w:t>
      </w:r>
      <w:r w:rsidR="00F92D02">
        <w:rPr>
          <w:rFonts w:ascii="Arial" w:hAnsi="Arial" w:cs="Arial"/>
          <w:sz w:val="22"/>
          <w:szCs w:val="22"/>
        </w:rPr>
        <w:t>,</w:t>
      </w:r>
      <w:r w:rsidRPr="00C00B97">
        <w:rPr>
          <w:rFonts w:ascii="Arial" w:hAnsi="Arial" w:cs="Arial"/>
          <w:sz w:val="22"/>
          <w:szCs w:val="22"/>
        </w:rPr>
        <w:t xml:space="preserve"> 2006). In tennis, where matches can extend for several hours in hot and humid environments, inadequate sodium replacement can accelerate declines in both physical and cognitive performance, increasing the risk of cramping, premature fatigue, and impaired decision</w:t>
      </w:r>
      <w:r w:rsidR="006C118E" w:rsidRPr="00C00B97">
        <w:rPr>
          <w:rFonts w:ascii="Arial" w:hAnsi="Arial" w:cs="Arial"/>
          <w:sz w:val="22"/>
          <w:szCs w:val="22"/>
        </w:rPr>
        <w:t xml:space="preserve"> </w:t>
      </w:r>
      <w:r w:rsidRPr="00C00B97">
        <w:rPr>
          <w:rFonts w:ascii="Arial" w:hAnsi="Arial" w:cs="Arial"/>
          <w:sz w:val="22"/>
          <w:szCs w:val="22"/>
        </w:rPr>
        <w:t>making on court</w:t>
      </w:r>
      <w:r w:rsidR="0051018B">
        <w:rPr>
          <w:rFonts w:ascii="Arial" w:hAnsi="Arial" w:cs="Arial"/>
          <w:sz w:val="22"/>
          <w:szCs w:val="22"/>
        </w:rPr>
        <w:t>, (</w:t>
      </w:r>
      <w:proofErr w:type="spellStart"/>
      <w:r w:rsidR="0051018B">
        <w:rPr>
          <w:rFonts w:ascii="Arial" w:hAnsi="Arial" w:cs="Arial"/>
          <w:sz w:val="22"/>
          <w:szCs w:val="22"/>
        </w:rPr>
        <w:t>Hornery</w:t>
      </w:r>
      <w:proofErr w:type="spellEnd"/>
      <w:r w:rsidR="0051018B">
        <w:rPr>
          <w:rFonts w:ascii="Arial" w:hAnsi="Arial" w:cs="Arial"/>
          <w:sz w:val="22"/>
          <w:szCs w:val="22"/>
        </w:rPr>
        <w:t xml:space="preserve"> </w:t>
      </w:r>
      <w:r w:rsidR="0051018B" w:rsidRPr="00BD59E2">
        <w:rPr>
          <w:rFonts w:ascii="Arial" w:hAnsi="Arial" w:cs="Arial"/>
          <w:i/>
          <w:iCs/>
          <w:sz w:val="22"/>
          <w:szCs w:val="22"/>
        </w:rPr>
        <w:t>et al</w:t>
      </w:r>
      <w:r w:rsidR="00597D48" w:rsidRPr="00BD59E2">
        <w:rPr>
          <w:rFonts w:ascii="Arial" w:hAnsi="Arial" w:cs="Arial"/>
          <w:i/>
          <w:iCs/>
          <w:sz w:val="22"/>
          <w:szCs w:val="22"/>
        </w:rPr>
        <w:t>.,</w:t>
      </w:r>
      <w:r w:rsidR="0051018B">
        <w:rPr>
          <w:rFonts w:ascii="Arial" w:hAnsi="Arial" w:cs="Arial"/>
          <w:sz w:val="22"/>
          <w:szCs w:val="22"/>
        </w:rPr>
        <w:t xml:space="preserve"> 2007)</w:t>
      </w:r>
    </w:p>
    <w:p w14:paraId="7B3813D1" w14:textId="65EDBBBC" w:rsidR="00141FBB" w:rsidRPr="00C00B97" w:rsidRDefault="00A91F77" w:rsidP="00A91F77">
      <w:pPr>
        <w:rPr>
          <w:rFonts w:ascii="Arial" w:hAnsi="Arial" w:cs="Arial"/>
          <w:sz w:val="22"/>
          <w:szCs w:val="22"/>
          <w:highlight w:val="yellow"/>
        </w:rPr>
      </w:pPr>
      <w:r w:rsidRPr="00C00B97">
        <w:rPr>
          <w:rFonts w:ascii="Arial" w:hAnsi="Arial" w:cs="Arial"/>
          <w:sz w:val="22"/>
          <w:szCs w:val="22"/>
        </w:rPr>
        <w:t xml:space="preserve">Studies across multiple sports consistently show gaps in hydration knowledge and </w:t>
      </w:r>
      <w:r w:rsidR="000945C5" w:rsidRPr="00C00B97">
        <w:rPr>
          <w:rFonts w:ascii="Arial" w:hAnsi="Arial" w:cs="Arial"/>
          <w:sz w:val="22"/>
          <w:szCs w:val="22"/>
        </w:rPr>
        <w:t xml:space="preserve">poor hydration </w:t>
      </w:r>
      <w:r w:rsidR="0032785A" w:rsidRPr="00C00B97">
        <w:rPr>
          <w:rFonts w:ascii="Arial" w:hAnsi="Arial" w:cs="Arial"/>
          <w:sz w:val="22"/>
          <w:szCs w:val="22"/>
        </w:rPr>
        <w:t>practices</w:t>
      </w:r>
      <w:r w:rsidRPr="00C00B97">
        <w:rPr>
          <w:rFonts w:ascii="Arial" w:hAnsi="Arial" w:cs="Arial"/>
          <w:sz w:val="22"/>
          <w:szCs w:val="22"/>
        </w:rPr>
        <w:t xml:space="preserve">. Research in elite </w:t>
      </w:r>
      <w:r w:rsidR="00017C96">
        <w:rPr>
          <w:rFonts w:ascii="Arial" w:hAnsi="Arial" w:cs="Arial"/>
          <w:sz w:val="22"/>
          <w:szCs w:val="22"/>
        </w:rPr>
        <w:t>youth</w:t>
      </w:r>
      <w:r w:rsidR="00F174BD">
        <w:rPr>
          <w:rFonts w:ascii="Arial" w:hAnsi="Arial" w:cs="Arial"/>
          <w:sz w:val="22"/>
          <w:szCs w:val="22"/>
        </w:rPr>
        <w:t xml:space="preserve"> </w:t>
      </w:r>
      <w:r w:rsidRPr="00C00B97">
        <w:rPr>
          <w:rFonts w:ascii="Arial" w:hAnsi="Arial" w:cs="Arial"/>
          <w:sz w:val="22"/>
          <w:szCs w:val="22"/>
        </w:rPr>
        <w:t xml:space="preserve">athletes </w:t>
      </w:r>
      <w:r w:rsidR="0071260E">
        <w:rPr>
          <w:rFonts w:ascii="Arial" w:hAnsi="Arial" w:cs="Arial"/>
          <w:sz w:val="22"/>
          <w:szCs w:val="22"/>
        </w:rPr>
        <w:t>found</w:t>
      </w:r>
      <w:r w:rsidR="00F174BD">
        <w:rPr>
          <w:rFonts w:ascii="Arial" w:hAnsi="Arial" w:cs="Arial"/>
          <w:sz w:val="22"/>
          <w:szCs w:val="22"/>
        </w:rPr>
        <w:t xml:space="preserve"> they had</w:t>
      </w:r>
      <w:r w:rsidR="00D21125">
        <w:rPr>
          <w:rFonts w:ascii="Arial" w:hAnsi="Arial" w:cs="Arial"/>
          <w:sz w:val="22"/>
          <w:szCs w:val="22"/>
        </w:rPr>
        <w:t xml:space="preserve"> a</w:t>
      </w:r>
      <w:r w:rsidRPr="00C00B97">
        <w:rPr>
          <w:rFonts w:ascii="Arial" w:hAnsi="Arial" w:cs="Arial"/>
          <w:sz w:val="22"/>
          <w:szCs w:val="22"/>
        </w:rPr>
        <w:t xml:space="preserve"> limited understanding of fluid replacement and urination patterns</w:t>
      </w:r>
      <w:r w:rsidR="0071260E">
        <w:rPr>
          <w:rFonts w:ascii="Arial" w:hAnsi="Arial" w:cs="Arial"/>
          <w:sz w:val="22"/>
          <w:szCs w:val="22"/>
        </w:rPr>
        <w:t>.</w:t>
      </w:r>
      <w:r w:rsidRPr="00C00B97">
        <w:rPr>
          <w:rFonts w:ascii="Arial" w:hAnsi="Arial" w:cs="Arial"/>
          <w:sz w:val="22"/>
          <w:szCs w:val="22"/>
        </w:rPr>
        <w:t xml:space="preserve"> </w:t>
      </w:r>
      <w:r w:rsidR="0071260E">
        <w:rPr>
          <w:rFonts w:ascii="Arial" w:hAnsi="Arial" w:cs="Arial"/>
          <w:sz w:val="22"/>
          <w:szCs w:val="22"/>
        </w:rPr>
        <w:t>W</w:t>
      </w:r>
      <w:r w:rsidRPr="00C00B97">
        <w:rPr>
          <w:rFonts w:ascii="Arial" w:hAnsi="Arial" w:cs="Arial"/>
          <w:sz w:val="22"/>
          <w:szCs w:val="22"/>
        </w:rPr>
        <w:t>ith misconceptions about dehydration risks and inadequate monitoring practices</w:t>
      </w:r>
      <w:r w:rsidR="00246307">
        <w:rPr>
          <w:rFonts w:ascii="Arial" w:hAnsi="Arial" w:cs="Arial"/>
          <w:sz w:val="22"/>
          <w:szCs w:val="22"/>
        </w:rPr>
        <w:t>,</w:t>
      </w:r>
      <w:r w:rsidRPr="00C00B97">
        <w:rPr>
          <w:rFonts w:ascii="Arial" w:hAnsi="Arial" w:cs="Arial"/>
          <w:sz w:val="22"/>
          <w:szCs w:val="22"/>
        </w:rPr>
        <w:t xml:space="preserve"> (</w:t>
      </w:r>
      <w:r w:rsidR="0032785A" w:rsidRPr="00C00B97">
        <w:rPr>
          <w:rFonts w:ascii="Arial" w:hAnsi="Arial" w:cs="Arial"/>
          <w:sz w:val="22"/>
          <w:szCs w:val="22"/>
        </w:rPr>
        <w:t xml:space="preserve">Song </w:t>
      </w:r>
      <w:r w:rsidR="0032785A" w:rsidRPr="00C00B97">
        <w:rPr>
          <w:rFonts w:ascii="Arial" w:hAnsi="Arial" w:cs="Arial"/>
          <w:i/>
          <w:iCs/>
          <w:sz w:val="22"/>
          <w:szCs w:val="22"/>
        </w:rPr>
        <w:t>et al</w:t>
      </w:r>
      <w:r w:rsidR="0032785A" w:rsidRPr="00C00B97">
        <w:rPr>
          <w:rFonts w:ascii="Arial" w:hAnsi="Arial" w:cs="Arial"/>
          <w:sz w:val="22"/>
          <w:szCs w:val="22"/>
        </w:rPr>
        <w:t>., 2022</w:t>
      </w:r>
      <w:r w:rsidRPr="00C00B97">
        <w:rPr>
          <w:rFonts w:ascii="Arial" w:hAnsi="Arial" w:cs="Arial"/>
          <w:sz w:val="22"/>
          <w:szCs w:val="22"/>
        </w:rPr>
        <w:t>). Similar findings appear in rugby, where athletes demonstrated inconsistent hydration practices and limited awareness of individual sweat rates</w:t>
      </w:r>
      <w:r w:rsidR="00246307">
        <w:rPr>
          <w:rFonts w:ascii="Arial" w:hAnsi="Arial" w:cs="Arial"/>
          <w:sz w:val="22"/>
          <w:szCs w:val="22"/>
        </w:rPr>
        <w:t>,</w:t>
      </w:r>
      <w:r w:rsidRPr="00C00B97">
        <w:rPr>
          <w:rFonts w:ascii="Arial" w:hAnsi="Arial" w:cs="Arial"/>
          <w:sz w:val="22"/>
          <w:szCs w:val="22"/>
        </w:rPr>
        <w:t xml:space="preserve"> (</w:t>
      </w:r>
      <w:r w:rsidR="0032785A" w:rsidRPr="00C00B97">
        <w:rPr>
          <w:rFonts w:ascii="Arial" w:hAnsi="Arial" w:cs="Arial"/>
          <w:sz w:val="22"/>
          <w:szCs w:val="22"/>
        </w:rPr>
        <w:t>Scanlon and Norton 2024</w:t>
      </w:r>
      <w:r w:rsidRPr="00C00B97">
        <w:rPr>
          <w:rFonts w:ascii="Arial" w:hAnsi="Arial" w:cs="Arial"/>
          <w:sz w:val="22"/>
          <w:szCs w:val="22"/>
        </w:rPr>
        <w:t>). Collegiate athletes frequently overestimate their hydration status and underestimate sweat losses, with many relying on thirst alone</w:t>
      </w:r>
      <w:r w:rsidR="0032785A" w:rsidRPr="00C00B97">
        <w:rPr>
          <w:rFonts w:ascii="Arial" w:hAnsi="Arial" w:cs="Arial"/>
          <w:sz w:val="22"/>
          <w:szCs w:val="22"/>
        </w:rPr>
        <w:t xml:space="preserve">, </w:t>
      </w:r>
      <w:r w:rsidRPr="00C00B97">
        <w:rPr>
          <w:rFonts w:ascii="Arial" w:hAnsi="Arial" w:cs="Arial"/>
          <w:sz w:val="22"/>
          <w:szCs w:val="22"/>
        </w:rPr>
        <w:t>an unreliable indicator of hydration needs</w:t>
      </w:r>
      <w:r w:rsidR="00246307">
        <w:rPr>
          <w:rFonts w:ascii="Arial" w:hAnsi="Arial" w:cs="Arial"/>
          <w:sz w:val="22"/>
          <w:szCs w:val="22"/>
        </w:rPr>
        <w:t>,</w:t>
      </w:r>
      <w:r w:rsidRPr="00C00B97">
        <w:rPr>
          <w:rFonts w:ascii="Arial" w:hAnsi="Arial" w:cs="Arial"/>
          <w:sz w:val="22"/>
          <w:szCs w:val="22"/>
        </w:rPr>
        <w:t xml:space="preserve"> (</w:t>
      </w:r>
      <w:r w:rsidR="00CF545F" w:rsidRPr="00C00B97">
        <w:rPr>
          <w:rFonts w:ascii="Arial" w:hAnsi="Arial" w:cs="Arial"/>
          <w:sz w:val="22"/>
          <w:szCs w:val="22"/>
        </w:rPr>
        <w:t xml:space="preserve">Nichols </w:t>
      </w:r>
      <w:r w:rsidR="00CF545F" w:rsidRPr="00C00B97">
        <w:rPr>
          <w:rFonts w:ascii="Arial" w:hAnsi="Arial" w:cs="Arial"/>
          <w:i/>
          <w:iCs/>
          <w:sz w:val="22"/>
          <w:szCs w:val="22"/>
        </w:rPr>
        <w:t>et al.,</w:t>
      </w:r>
      <w:r w:rsidR="00CF545F" w:rsidRPr="00C00B97">
        <w:rPr>
          <w:rFonts w:ascii="Arial" w:hAnsi="Arial" w:cs="Arial"/>
          <w:sz w:val="22"/>
          <w:szCs w:val="22"/>
        </w:rPr>
        <w:t xml:space="preserve"> 2005</w:t>
      </w:r>
      <w:r w:rsidR="00141FBB" w:rsidRPr="00C00B97">
        <w:rPr>
          <w:rFonts w:ascii="Arial" w:hAnsi="Arial" w:cs="Arial"/>
          <w:sz w:val="22"/>
          <w:szCs w:val="22"/>
        </w:rPr>
        <w:t>)</w:t>
      </w:r>
      <w:r w:rsidRPr="00C00B97">
        <w:rPr>
          <w:rFonts w:ascii="Arial" w:hAnsi="Arial" w:cs="Arial"/>
          <w:sz w:val="22"/>
          <w:szCs w:val="22"/>
        </w:rPr>
        <w:t xml:space="preserve">. </w:t>
      </w:r>
      <w:r w:rsidR="0007711B" w:rsidRPr="00C00B97">
        <w:rPr>
          <w:rFonts w:ascii="Arial" w:hAnsi="Arial" w:cs="Arial"/>
          <w:sz w:val="22"/>
          <w:szCs w:val="22"/>
        </w:rPr>
        <w:t>Weight category sport athletes</w:t>
      </w:r>
      <w:r w:rsidRPr="00C00B97">
        <w:rPr>
          <w:rFonts w:ascii="Arial" w:hAnsi="Arial" w:cs="Arial"/>
          <w:sz w:val="22"/>
          <w:szCs w:val="22"/>
        </w:rPr>
        <w:t xml:space="preserve"> </w:t>
      </w:r>
      <w:r w:rsidRPr="00C00B97">
        <w:rPr>
          <w:rFonts w:ascii="Arial" w:hAnsi="Arial" w:cs="Arial"/>
          <w:sz w:val="22"/>
          <w:szCs w:val="22"/>
        </w:rPr>
        <w:lastRenderedPageBreak/>
        <w:t>also show variable hydration knowledge, with gaps in understanding electrolyte needs and optimal fluid timing</w:t>
      </w:r>
      <w:r w:rsidR="00246307">
        <w:rPr>
          <w:rFonts w:ascii="Arial" w:hAnsi="Arial" w:cs="Arial"/>
          <w:sz w:val="22"/>
          <w:szCs w:val="22"/>
        </w:rPr>
        <w:t>,</w:t>
      </w:r>
      <w:r w:rsidRPr="00C00B97">
        <w:rPr>
          <w:rFonts w:ascii="Arial" w:hAnsi="Arial" w:cs="Arial"/>
          <w:sz w:val="22"/>
          <w:szCs w:val="22"/>
        </w:rPr>
        <w:t xml:space="preserve"> (</w:t>
      </w:r>
      <w:r w:rsidR="0007711B" w:rsidRPr="00C00B97">
        <w:rPr>
          <w:rFonts w:ascii="Arial" w:hAnsi="Arial" w:cs="Arial"/>
          <w:sz w:val="22"/>
          <w:szCs w:val="22"/>
        </w:rPr>
        <w:t xml:space="preserve">Esa </w:t>
      </w:r>
      <w:r w:rsidR="0007711B" w:rsidRPr="00C00B97">
        <w:rPr>
          <w:rFonts w:ascii="Arial" w:hAnsi="Arial" w:cs="Arial"/>
          <w:i/>
          <w:iCs/>
          <w:sz w:val="22"/>
          <w:szCs w:val="22"/>
        </w:rPr>
        <w:t>et al.,</w:t>
      </w:r>
      <w:r w:rsidR="0007711B" w:rsidRPr="00C00B97">
        <w:rPr>
          <w:rFonts w:ascii="Arial" w:hAnsi="Arial" w:cs="Arial"/>
          <w:sz w:val="22"/>
          <w:szCs w:val="22"/>
        </w:rPr>
        <w:t xml:space="preserve"> 2015</w:t>
      </w:r>
      <w:r w:rsidRPr="00C00B97">
        <w:rPr>
          <w:rFonts w:ascii="Arial" w:hAnsi="Arial" w:cs="Arial"/>
          <w:sz w:val="22"/>
          <w:szCs w:val="22"/>
        </w:rPr>
        <w:t xml:space="preserve">). Collectively, these studies highlight a </w:t>
      </w:r>
      <w:r w:rsidR="00141FBB" w:rsidRPr="00C00B97">
        <w:rPr>
          <w:rFonts w:ascii="Arial" w:hAnsi="Arial" w:cs="Arial"/>
          <w:sz w:val="22"/>
          <w:szCs w:val="22"/>
        </w:rPr>
        <w:t xml:space="preserve">consistent gap </w:t>
      </w:r>
      <w:r w:rsidRPr="00C00B97">
        <w:rPr>
          <w:rFonts w:ascii="Arial" w:hAnsi="Arial" w:cs="Arial"/>
          <w:sz w:val="22"/>
          <w:szCs w:val="22"/>
        </w:rPr>
        <w:t>between recommended hydration strategies and real-world athlete behaviour.</w:t>
      </w:r>
    </w:p>
    <w:p w14:paraId="4FF79C61" w14:textId="15A86FFE" w:rsidR="00A91F77" w:rsidRPr="00C00B97" w:rsidRDefault="00A91F77" w:rsidP="00A91F77">
      <w:pPr>
        <w:rPr>
          <w:rFonts w:ascii="Arial" w:hAnsi="Arial" w:cs="Arial"/>
          <w:sz w:val="22"/>
          <w:szCs w:val="22"/>
        </w:rPr>
      </w:pPr>
      <w:r w:rsidRPr="00C00B97">
        <w:rPr>
          <w:rFonts w:ascii="Arial" w:hAnsi="Arial" w:cs="Arial"/>
          <w:sz w:val="22"/>
          <w:szCs w:val="22"/>
        </w:rPr>
        <w:t>Although hydration has been studied extensively in endurance and team sports, fewer studies focus specifically on tennis. Existing evidence suggests that tennis players often begin training or competition in a hypohydrated state and fail to replace sweat losses adequately during play</w:t>
      </w:r>
      <w:r w:rsidR="00141FBB" w:rsidRPr="00C00B97">
        <w:rPr>
          <w:rFonts w:ascii="Arial" w:hAnsi="Arial" w:cs="Arial"/>
          <w:sz w:val="22"/>
          <w:szCs w:val="22"/>
        </w:rPr>
        <w:t xml:space="preserve">, </w:t>
      </w:r>
      <w:r w:rsidR="00CA2CEF">
        <w:rPr>
          <w:rFonts w:ascii="Arial" w:hAnsi="Arial" w:cs="Arial"/>
          <w:sz w:val="22"/>
          <w:szCs w:val="22"/>
        </w:rPr>
        <w:t>(</w:t>
      </w:r>
      <w:proofErr w:type="spellStart"/>
      <w:r w:rsidR="00141FBB" w:rsidRPr="00C00B97">
        <w:rPr>
          <w:rFonts w:ascii="Arial" w:hAnsi="Arial" w:cs="Arial"/>
          <w:sz w:val="22"/>
          <w:szCs w:val="22"/>
        </w:rPr>
        <w:t>Hornery</w:t>
      </w:r>
      <w:proofErr w:type="spellEnd"/>
      <w:r w:rsidR="00141FBB" w:rsidRPr="00C00B97">
        <w:rPr>
          <w:rFonts w:ascii="Arial" w:hAnsi="Arial" w:cs="Arial"/>
          <w:sz w:val="22"/>
          <w:szCs w:val="22"/>
        </w:rPr>
        <w:t xml:space="preserve"> </w:t>
      </w:r>
      <w:r w:rsidR="00141FBB" w:rsidRPr="00C00B97">
        <w:rPr>
          <w:rFonts w:ascii="Arial" w:hAnsi="Arial" w:cs="Arial"/>
          <w:i/>
          <w:iCs/>
          <w:sz w:val="22"/>
          <w:szCs w:val="22"/>
        </w:rPr>
        <w:t>et al.,</w:t>
      </w:r>
      <w:r w:rsidR="00141FBB" w:rsidRPr="00C00B97">
        <w:rPr>
          <w:rFonts w:ascii="Arial" w:hAnsi="Arial" w:cs="Arial"/>
          <w:sz w:val="22"/>
          <w:szCs w:val="22"/>
        </w:rPr>
        <w:t xml:space="preserve"> 2007)</w:t>
      </w:r>
      <w:r w:rsidRPr="00C00B97">
        <w:rPr>
          <w:rFonts w:ascii="Arial" w:hAnsi="Arial" w:cs="Arial"/>
          <w:sz w:val="22"/>
          <w:szCs w:val="22"/>
        </w:rPr>
        <w:t>. Limited access to fluids during match</w:t>
      </w:r>
      <w:r w:rsidR="006C118E" w:rsidRPr="00C00B97">
        <w:rPr>
          <w:rFonts w:ascii="Arial" w:hAnsi="Arial" w:cs="Arial"/>
          <w:sz w:val="22"/>
          <w:szCs w:val="22"/>
        </w:rPr>
        <w:t xml:space="preserve"> </w:t>
      </w:r>
      <w:r w:rsidRPr="00C00B97">
        <w:rPr>
          <w:rFonts w:ascii="Arial" w:hAnsi="Arial" w:cs="Arial"/>
          <w:sz w:val="22"/>
          <w:szCs w:val="22"/>
        </w:rPr>
        <w:t xml:space="preserve">play, combined with high sweat rates, contributes to progressive dehydration. This gap </w:t>
      </w:r>
      <w:r w:rsidR="00141FBB" w:rsidRPr="00C00B97">
        <w:rPr>
          <w:rFonts w:ascii="Arial" w:hAnsi="Arial" w:cs="Arial"/>
          <w:sz w:val="22"/>
          <w:szCs w:val="22"/>
        </w:rPr>
        <w:t>in the research demonstrates</w:t>
      </w:r>
      <w:r w:rsidRPr="00C00B97">
        <w:rPr>
          <w:rFonts w:ascii="Arial" w:hAnsi="Arial" w:cs="Arial"/>
          <w:sz w:val="22"/>
          <w:szCs w:val="22"/>
        </w:rPr>
        <w:t xml:space="preserve"> the need for </w:t>
      </w:r>
      <w:r w:rsidR="00141FBB" w:rsidRPr="00C00B97">
        <w:rPr>
          <w:rFonts w:ascii="Arial" w:hAnsi="Arial" w:cs="Arial"/>
          <w:sz w:val="22"/>
          <w:szCs w:val="22"/>
        </w:rPr>
        <w:t>further investigation into</w:t>
      </w:r>
      <w:r w:rsidRPr="00C00B97">
        <w:rPr>
          <w:rFonts w:ascii="Arial" w:hAnsi="Arial" w:cs="Arial"/>
          <w:sz w:val="22"/>
          <w:szCs w:val="22"/>
        </w:rPr>
        <w:t xml:space="preserve"> hydration knowledge</w:t>
      </w:r>
      <w:r w:rsidR="00141FBB" w:rsidRPr="00C00B97">
        <w:rPr>
          <w:rFonts w:ascii="Arial" w:hAnsi="Arial" w:cs="Arial"/>
          <w:sz w:val="22"/>
          <w:szCs w:val="22"/>
        </w:rPr>
        <w:t xml:space="preserve"> and </w:t>
      </w:r>
      <w:r w:rsidRPr="00C00B97">
        <w:rPr>
          <w:rFonts w:ascii="Arial" w:hAnsi="Arial" w:cs="Arial"/>
          <w:sz w:val="22"/>
          <w:szCs w:val="22"/>
        </w:rPr>
        <w:t xml:space="preserve">attitudes, and </w:t>
      </w:r>
      <w:r w:rsidR="00141FBB" w:rsidRPr="00C00B97">
        <w:rPr>
          <w:rFonts w:ascii="Arial" w:hAnsi="Arial" w:cs="Arial"/>
          <w:sz w:val="22"/>
          <w:szCs w:val="22"/>
        </w:rPr>
        <w:t>whether these lead to a change in practice</w:t>
      </w:r>
      <w:r w:rsidRPr="00C00B97">
        <w:rPr>
          <w:rFonts w:ascii="Arial" w:hAnsi="Arial" w:cs="Arial"/>
          <w:sz w:val="22"/>
          <w:szCs w:val="22"/>
        </w:rPr>
        <w:t xml:space="preserve"> in tennis populations.</w:t>
      </w:r>
    </w:p>
    <w:p w14:paraId="1D47FD00" w14:textId="05AB111E" w:rsidR="00D16715" w:rsidRPr="00C00B97" w:rsidRDefault="00673766" w:rsidP="00D16715">
      <w:pPr>
        <w:rPr>
          <w:rFonts w:ascii="Arial" w:hAnsi="Arial" w:cs="Arial"/>
          <w:b/>
          <w:bCs/>
          <w:sz w:val="22"/>
          <w:szCs w:val="22"/>
          <w:u w:val="single"/>
        </w:rPr>
      </w:pPr>
      <w:r w:rsidRPr="00C00B97">
        <w:rPr>
          <w:rFonts w:ascii="Arial" w:hAnsi="Arial" w:cs="Arial"/>
          <w:b/>
          <w:bCs/>
          <w:sz w:val="22"/>
          <w:szCs w:val="22"/>
          <w:u w:val="single"/>
        </w:rPr>
        <w:t xml:space="preserve">Theoretical and </w:t>
      </w:r>
      <w:r w:rsidR="00D16715" w:rsidRPr="00C00B97">
        <w:rPr>
          <w:rFonts w:ascii="Arial" w:hAnsi="Arial" w:cs="Arial"/>
          <w:b/>
          <w:bCs/>
          <w:sz w:val="22"/>
          <w:szCs w:val="22"/>
          <w:u w:val="single"/>
        </w:rPr>
        <w:t>Methodology</w:t>
      </w:r>
      <w:r w:rsidRPr="00C00B97">
        <w:rPr>
          <w:rFonts w:ascii="Arial" w:hAnsi="Arial" w:cs="Arial"/>
          <w:b/>
          <w:bCs/>
          <w:sz w:val="22"/>
          <w:szCs w:val="22"/>
          <w:u w:val="single"/>
        </w:rPr>
        <w:t xml:space="preserve"> Basis</w:t>
      </w:r>
    </w:p>
    <w:p w14:paraId="6DC1B0B4" w14:textId="538F9BC5" w:rsidR="00D16715" w:rsidRPr="00C00B97" w:rsidRDefault="00D16715" w:rsidP="00D16715">
      <w:pPr>
        <w:rPr>
          <w:rFonts w:ascii="Arial" w:hAnsi="Arial" w:cs="Arial"/>
          <w:sz w:val="22"/>
          <w:szCs w:val="22"/>
        </w:rPr>
      </w:pPr>
      <w:r w:rsidRPr="00C00B97">
        <w:rPr>
          <w:rFonts w:ascii="Arial" w:hAnsi="Arial" w:cs="Arial"/>
          <w:sz w:val="22"/>
          <w:szCs w:val="22"/>
        </w:rPr>
        <w:t xml:space="preserve">The aim of this study is to ascertain the knowledge attitudes and behaviours of tennis players regarding hydration during a tennis match. Therefore in the context of research methodology, it is categorised as social science research. Although hydration itself is a physiological process which would fall under natural science the focus of this study is based on an </w:t>
      </w:r>
      <w:r w:rsidR="006C118E" w:rsidRPr="00C00B97">
        <w:rPr>
          <w:rFonts w:ascii="Arial" w:hAnsi="Arial" w:cs="Arial"/>
          <w:sz w:val="22"/>
          <w:szCs w:val="22"/>
        </w:rPr>
        <w:t>individual’s</w:t>
      </w:r>
      <w:r w:rsidRPr="00C00B97">
        <w:rPr>
          <w:rFonts w:ascii="Arial" w:hAnsi="Arial" w:cs="Arial"/>
          <w:sz w:val="22"/>
          <w:szCs w:val="22"/>
        </w:rPr>
        <w:t xml:space="preserve"> knowledge, personal beliefs and how this drives a players actions during competitive play.  </w:t>
      </w:r>
    </w:p>
    <w:p w14:paraId="3AA4E313" w14:textId="736AE84A" w:rsidR="00D16715" w:rsidRPr="00C00B97" w:rsidRDefault="001B061D" w:rsidP="00D16715">
      <w:pPr>
        <w:rPr>
          <w:rFonts w:ascii="Arial" w:hAnsi="Arial" w:cs="Arial"/>
          <w:sz w:val="22"/>
          <w:szCs w:val="22"/>
        </w:rPr>
      </w:pPr>
      <w:r w:rsidRPr="001B061D">
        <w:rPr>
          <w:rFonts w:ascii="Arial" w:hAnsi="Arial" w:cs="Arial"/>
          <w:sz w:val="22"/>
          <w:szCs w:val="22"/>
        </w:rPr>
        <w:t>The Knowledge, Attitude, Behaviour (KAB) model</w:t>
      </w:r>
      <w:r w:rsidR="00243D7F">
        <w:rPr>
          <w:rFonts w:ascii="Arial" w:hAnsi="Arial" w:cs="Arial"/>
          <w:sz w:val="22"/>
          <w:szCs w:val="22"/>
        </w:rPr>
        <w:t xml:space="preserve"> is </w:t>
      </w:r>
      <w:r w:rsidRPr="001B061D">
        <w:rPr>
          <w:rFonts w:ascii="Arial" w:hAnsi="Arial" w:cs="Arial"/>
          <w:sz w:val="22"/>
          <w:szCs w:val="22"/>
        </w:rPr>
        <w:t>a behavioural science framework widely applied in public health and sports nutrition</w:t>
      </w:r>
      <w:r w:rsidR="00243D7F">
        <w:rPr>
          <w:rFonts w:ascii="Arial" w:hAnsi="Arial" w:cs="Arial"/>
          <w:sz w:val="22"/>
          <w:szCs w:val="22"/>
        </w:rPr>
        <w:t xml:space="preserve">. It </w:t>
      </w:r>
      <w:r w:rsidRPr="001B061D">
        <w:rPr>
          <w:rFonts w:ascii="Arial" w:hAnsi="Arial" w:cs="Arial"/>
          <w:sz w:val="22"/>
          <w:szCs w:val="22"/>
        </w:rPr>
        <w:t>offers an appropriate theoretical foundation for examining hydration</w:t>
      </w:r>
      <w:r w:rsidRPr="001B061D">
        <w:rPr>
          <w:rFonts w:ascii="Arial" w:hAnsi="Arial" w:cs="Arial"/>
          <w:sz w:val="22"/>
          <w:szCs w:val="22"/>
        </w:rPr>
        <w:noBreakHyphen/>
        <w:t>related knowledge, attitudes, and behaviours. The model suggests that individuals’ behaviours are shaped by their existing knowledge and the attitudes they hold toward a given practice</w:t>
      </w:r>
      <w:r w:rsidR="00D16715" w:rsidRPr="00C00B97">
        <w:rPr>
          <w:rFonts w:ascii="Arial" w:hAnsi="Arial" w:cs="Arial"/>
          <w:sz w:val="22"/>
          <w:szCs w:val="22"/>
        </w:rPr>
        <w:t xml:space="preserve">, (Zarei </w:t>
      </w:r>
      <w:r w:rsidR="00D16715" w:rsidRPr="00C00B97">
        <w:rPr>
          <w:rFonts w:ascii="Arial" w:hAnsi="Arial" w:cs="Arial"/>
          <w:i/>
          <w:iCs/>
          <w:sz w:val="22"/>
          <w:szCs w:val="22"/>
        </w:rPr>
        <w:t>et al</w:t>
      </w:r>
      <w:r w:rsidR="00D16715" w:rsidRPr="00C00B97">
        <w:rPr>
          <w:rFonts w:ascii="Arial" w:hAnsi="Arial" w:cs="Arial"/>
          <w:sz w:val="22"/>
          <w:szCs w:val="22"/>
        </w:rPr>
        <w:t xml:space="preserve">., 2024). Within sports nutrition, athletes need accurate knowledge of hydration requirements, fluid replacement </w:t>
      </w:r>
      <w:r w:rsidR="00D27205" w:rsidRPr="00C00B97">
        <w:rPr>
          <w:rFonts w:ascii="Arial" w:hAnsi="Arial" w:cs="Arial"/>
          <w:sz w:val="22"/>
          <w:szCs w:val="22"/>
        </w:rPr>
        <w:t>strategies</w:t>
      </w:r>
      <w:r w:rsidR="00D16715" w:rsidRPr="00C00B97">
        <w:rPr>
          <w:rFonts w:ascii="Arial" w:hAnsi="Arial" w:cs="Arial"/>
          <w:sz w:val="22"/>
          <w:szCs w:val="22"/>
        </w:rPr>
        <w:t xml:space="preserve">, and the physiological effects of dehydration. These attitudes subsequently influence behaviours around fluid intake before, during and after competition, (Teo </w:t>
      </w:r>
      <w:r w:rsidR="00D16715" w:rsidRPr="00C00B97">
        <w:rPr>
          <w:rFonts w:ascii="Arial" w:hAnsi="Arial" w:cs="Arial"/>
          <w:i/>
          <w:iCs/>
          <w:sz w:val="22"/>
          <w:szCs w:val="22"/>
        </w:rPr>
        <w:t>et al</w:t>
      </w:r>
      <w:r w:rsidR="00D16715" w:rsidRPr="00C00B97">
        <w:rPr>
          <w:rFonts w:ascii="Arial" w:hAnsi="Arial" w:cs="Arial"/>
          <w:sz w:val="22"/>
          <w:szCs w:val="22"/>
        </w:rPr>
        <w:t>., 2022). Applying this theoretical framework, the present study will investigate whether tennis players on court hydration behaviours are associated with their knowledge and attitudes toward hydration practices.</w:t>
      </w:r>
    </w:p>
    <w:p w14:paraId="63A40971" w14:textId="31D7C11A" w:rsidR="00DD790B" w:rsidRPr="00C00B97" w:rsidRDefault="00DD790B" w:rsidP="00AD5980">
      <w:pPr>
        <w:rPr>
          <w:rFonts w:ascii="Arial" w:hAnsi="Arial" w:cs="Arial"/>
          <w:sz w:val="22"/>
          <w:szCs w:val="22"/>
        </w:rPr>
      </w:pPr>
      <w:r w:rsidRPr="00DD790B">
        <w:rPr>
          <w:rFonts w:ascii="Arial" w:hAnsi="Arial" w:cs="Arial"/>
          <w:sz w:val="22"/>
          <w:szCs w:val="22"/>
        </w:rPr>
        <w:t xml:space="preserve">The Theory of Planned Behaviour offers a complementary perspective by explaining how behavioural intentions are shaped by attitudes, </w:t>
      </w:r>
      <w:r w:rsidR="001C4EF8">
        <w:rPr>
          <w:rFonts w:ascii="Arial" w:hAnsi="Arial" w:cs="Arial"/>
          <w:sz w:val="22"/>
          <w:szCs w:val="22"/>
        </w:rPr>
        <w:t xml:space="preserve">social </w:t>
      </w:r>
      <w:r w:rsidR="007326A8">
        <w:rPr>
          <w:rFonts w:ascii="Arial" w:hAnsi="Arial" w:cs="Arial"/>
          <w:sz w:val="22"/>
          <w:szCs w:val="22"/>
        </w:rPr>
        <w:t>influences</w:t>
      </w:r>
      <w:r w:rsidRPr="00DD790B">
        <w:rPr>
          <w:rFonts w:ascii="Arial" w:hAnsi="Arial" w:cs="Arial"/>
          <w:sz w:val="22"/>
          <w:szCs w:val="22"/>
        </w:rPr>
        <w:t>, and perceived behavioural control</w:t>
      </w:r>
      <w:r w:rsidR="001C4EF8">
        <w:rPr>
          <w:rFonts w:ascii="Arial" w:hAnsi="Arial" w:cs="Arial"/>
          <w:sz w:val="22"/>
          <w:szCs w:val="22"/>
        </w:rPr>
        <w:t>,</w:t>
      </w:r>
      <w:r w:rsidRPr="00DD790B">
        <w:rPr>
          <w:rFonts w:ascii="Arial" w:hAnsi="Arial" w:cs="Arial"/>
          <w:sz w:val="22"/>
          <w:szCs w:val="22"/>
        </w:rPr>
        <w:t xml:space="preserve"> (Steinmetz et al., 2016). In a tennis </w:t>
      </w:r>
      <w:r w:rsidR="00176370">
        <w:rPr>
          <w:rFonts w:ascii="Arial" w:hAnsi="Arial" w:cs="Arial"/>
          <w:sz w:val="22"/>
          <w:szCs w:val="22"/>
        </w:rPr>
        <w:t>environment</w:t>
      </w:r>
      <w:r w:rsidRPr="00DD790B">
        <w:rPr>
          <w:rFonts w:ascii="Arial" w:hAnsi="Arial" w:cs="Arial"/>
          <w:sz w:val="22"/>
          <w:szCs w:val="22"/>
        </w:rPr>
        <w:t xml:space="preserve">, attitudes reflect beliefs about the </w:t>
      </w:r>
      <w:r w:rsidR="005A6AAC">
        <w:rPr>
          <w:rFonts w:ascii="Arial" w:hAnsi="Arial" w:cs="Arial"/>
          <w:sz w:val="22"/>
          <w:szCs w:val="22"/>
        </w:rPr>
        <w:t xml:space="preserve">importance </w:t>
      </w:r>
      <w:r w:rsidRPr="00DD790B">
        <w:rPr>
          <w:rFonts w:ascii="Arial" w:hAnsi="Arial" w:cs="Arial"/>
          <w:sz w:val="22"/>
          <w:szCs w:val="22"/>
        </w:rPr>
        <w:t xml:space="preserve">of drinking during changeovers, </w:t>
      </w:r>
      <w:r w:rsidR="007326A8">
        <w:rPr>
          <w:rFonts w:ascii="Arial" w:hAnsi="Arial" w:cs="Arial"/>
          <w:sz w:val="22"/>
          <w:szCs w:val="22"/>
        </w:rPr>
        <w:t>social influences</w:t>
      </w:r>
      <w:r w:rsidRPr="00DD790B">
        <w:rPr>
          <w:rFonts w:ascii="Arial" w:hAnsi="Arial" w:cs="Arial"/>
          <w:sz w:val="22"/>
          <w:szCs w:val="22"/>
        </w:rPr>
        <w:t xml:space="preserve"> from coaches or teammates, and perceived behavioural control</w:t>
      </w:r>
      <w:r w:rsidR="00CB01E2">
        <w:rPr>
          <w:rFonts w:ascii="Arial" w:hAnsi="Arial" w:cs="Arial"/>
          <w:sz w:val="22"/>
          <w:szCs w:val="22"/>
        </w:rPr>
        <w:t>, will determine</w:t>
      </w:r>
      <w:r w:rsidRPr="00DD790B">
        <w:rPr>
          <w:rFonts w:ascii="Arial" w:hAnsi="Arial" w:cs="Arial"/>
          <w:sz w:val="22"/>
          <w:szCs w:val="22"/>
        </w:rPr>
        <w:t xml:space="preserve"> how easy players feel it is to implement hydration strategies during match play. Incorporating these constructs into the questionnaire enables the study to assess not only players’ hydration knowledge but also the psychological and environmental factors influencing their behaviours.</w:t>
      </w:r>
    </w:p>
    <w:p w14:paraId="06B568E1" w14:textId="75366704" w:rsidR="00124828" w:rsidRDefault="00124828" w:rsidP="00D16715">
      <w:pPr>
        <w:rPr>
          <w:rFonts w:ascii="Arial" w:hAnsi="Arial" w:cs="Arial"/>
          <w:sz w:val="22"/>
          <w:szCs w:val="22"/>
        </w:rPr>
      </w:pPr>
      <w:r w:rsidRPr="00124828">
        <w:rPr>
          <w:rFonts w:ascii="Arial" w:hAnsi="Arial" w:cs="Arial"/>
          <w:sz w:val="22"/>
          <w:szCs w:val="22"/>
        </w:rPr>
        <w:t>Using a structured, closed</w:t>
      </w:r>
      <w:r w:rsidRPr="00124828">
        <w:rPr>
          <w:rFonts w:ascii="Arial" w:hAnsi="Arial" w:cs="Arial"/>
          <w:sz w:val="22"/>
          <w:szCs w:val="22"/>
        </w:rPr>
        <w:noBreakHyphen/>
        <w:t>question questionnaire allows for systematic measurement of hydration knowledge, attitudes, and behaviours through validated scales. Knowledge can be captured using objective items</w:t>
      </w:r>
      <w:r w:rsidR="001C0EF1">
        <w:rPr>
          <w:rFonts w:ascii="Arial" w:hAnsi="Arial" w:cs="Arial"/>
          <w:sz w:val="22"/>
          <w:szCs w:val="22"/>
        </w:rPr>
        <w:t>,</w:t>
      </w:r>
      <w:r w:rsidRPr="00124828">
        <w:rPr>
          <w:rFonts w:ascii="Arial" w:hAnsi="Arial" w:cs="Arial"/>
          <w:sz w:val="22"/>
          <w:szCs w:val="22"/>
        </w:rPr>
        <w:t xml:space="preserve"> assessing understanding of hydration guidelines, dehydration symptoms, and recommended fluid</w:t>
      </w:r>
      <w:r w:rsidRPr="00124828">
        <w:rPr>
          <w:rFonts w:ascii="Arial" w:hAnsi="Arial" w:cs="Arial"/>
          <w:sz w:val="22"/>
          <w:szCs w:val="22"/>
        </w:rPr>
        <w:noBreakHyphen/>
        <w:t>intake strategies. Attitudes can be measured through Likert</w:t>
      </w:r>
      <w:r w:rsidRPr="00124828">
        <w:rPr>
          <w:rFonts w:ascii="Arial" w:hAnsi="Arial" w:cs="Arial"/>
          <w:sz w:val="22"/>
          <w:szCs w:val="22"/>
        </w:rPr>
        <w:noBreakHyphen/>
        <w:t>scale statements exploring beliefs about the importance of hydration, perceived performance benefits, and potential barriers. Behavioural data can be gathered through self</w:t>
      </w:r>
      <w:r w:rsidRPr="00124828">
        <w:rPr>
          <w:rFonts w:ascii="Arial" w:hAnsi="Arial" w:cs="Arial"/>
          <w:sz w:val="22"/>
          <w:szCs w:val="22"/>
        </w:rPr>
        <w:noBreakHyphen/>
        <w:t>reported practices during training and match play, including drinking frequency, types of fluids consumed, and timing of intake around changeovers and set breaks.</w:t>
      </w:r>
    </w:p>
    <w:p w14:paraId="62A82924" w14:textId="23F19A33" w:rsidR="00D16715" w:rsidRPr="00C00B97" w:rsidRDefault="00E95B8F" w:rsidP="00D16715">
      <w:pPr>
        <w:rPr>
          <w:rFonts w:ascii="Arial" w:hAnsi="Arial" w:cs="Arial"/>
          <w:sz w:val="22"/>
          <w:szCs w:val="22"/>
        </w:rPr>
      </w:pPr>
      <w:r w:rsidRPr="00C00B97">
        <w:rPr>
          <w:rFonts w:ascii="Arial" w:hAnsi="Arial" w:cs="Arial"/>
          <w:sz w:val="22"/>
          <w:szCs w:val="22"/>
        </w:rPr>
        <w:t xml:space="preserve">This study </w:t>
      </w:r>
      <w:r w:rsidR="00703925" w:rsidRPr="00C00B97">
        <w:rPr>
          <w:rFonts w:ascii="Arial" w:hAnsi="Arial" w:cs="Arial"/>
          <w:sz w:val="22"/>
          <w:szCs w:val="22"/>
        </w:rPr>
        <w:t>sits in the positivist paradigm</w:t>
      </w:r>
      <w:r w:rsidR="006F763A" w:rsidRPr="00C00B97">
        <w:rPr>
          <w:rFonts w:ascii="Arial" w:hAnsi="Arial" w:cs="Arial"/>
          <w:sz w:val="22"/>
          <w:szCs w:val="22"/>
        </w:rPr>
        <w:t>. The research design adopts a quantitative approach</w:t>
      </w:r>
      <w:r w:rsidR="000F6443" w:rsidRPr="00C00B97">
        <w:rPr>
          <w:rFonts w:ascii="Arial" w:hAnsi="Arial" w:cs="Arial"/>
          <w:sz w:val="22"/>
          <w:szCs w:val="22"/>
        </w:rPr>
        <w:t xml:space="preserve">, treating player </w:t>
      </w:r>
      <w:r w:rsidR="00647756" w:rsidRPr="00C00B97">
        <w:rPr>
          <w:rFonts w:ascii="Arial" w:hAnsi="Arial" w:cs="Arial"/>
          <w:sz w:val="22"/>
          <w:szCs w:val="22"/>
        </w:rPr>
        <w:t>perspectives</w:t>
      </w:r>
      <w:r w:rsidR="000F6443" w:rsidRPr="00C00B97">
        <w:rPr>
          <w:rFonts w:ascii="Arial" w:hAnsi="Arial" w:cs="Arial"/>
          <w:sz w:val="22"/>
          <w:szCs w:val="22"/>
        </w:rPr>
        <w:t xml:space="preserve"> as </w:t>
      </w:r>
      <w:r w:rsidR="00703925" w:rsidRPr="00C00B97">
        <w:rPr>
          <w:rFonts w:ascii="Arial" w:hAnsi="Arial" w:cs="Arial"/>
          <w:sz w:val="22"/>
          <w:szCs w:val="22"/>
        </w:rPr>
        <w:t>measurable</w:t>
      </w:r>
      <w:r w:rsidR="000F6443" w:rsidRPr="00C00B97">
        <w:rPr>
          <w:rFonts w:ascii="Arial" w:hAnsi="Arial" w:cs="Arial"/>
          <w:sz w:val="22"/>
          <w:szCs w:val="22"/>
        </w:rPr>
        <w:t xml:space="preserve"> constructs</w:t>
      </w:r>
      <w:r w:rsidR="00974822" w:rsidRPr="00C00B97">
        <w:rPr>
          <w:rFonts w:ascii="Arial" w:hAnsi="Arial" w:cs="Arial"/>
          <w:sz w:val="22"/>
          <w:szCs w:val="22"/>
        </w:rPr>
        <w:t xml:space="preserve"> that exist independently of </w:t>
      </w:r>
      <w:r w:rsidR="003E1156" w:rsidRPr="00C00B97">
        <w:rPr>
          <w:rFonts w:ascii="Arial" w:hAnsi="Arial" w:cs="Arial"/>
          <w:sz w:val="22"/>
          <w:szCs w:val="22"/>
        </w:rPr>
        <w:lastRenderedPageBreak/>
        <w:t>t</w:t>
      </w:r>
      <w:r w:rsidR="00974822" w:rsidRPr="00C00B97">
        <w:rPr>
          <w:rFonts w:ascii="Arial" w:hAnsi="Arial" w:cs="Arial"/>
          <w:sz w:val="22"/>
          <w:szCs w:val="22"/>
        </w:rPr>
        <w:t>he researcher</w:t>
      </w:r>
      <w:r w:rsidR="00FD5362" w:rsidRPr="00C00B97">
        <w:rPr>
          <w:rFonts w:ascii="Arial" w:hAnsi="Arial" w:cs="Arial"/>
          <w:sz w:val="22"/>
          <w:szCs w:val="22"/>
        </w:rPr>
        <w:t>,</w:t>
      </w:r>
      <w:r w:rsidR="003E1156" w:rsidRPr="00C00B97">
        <w:rPr>
          <w:rFonts w:ascii="Arial" w:hAnsi="Arial" w:cs="Arial"/>
          <w:sz w:val="22"/>
          <w:szCs w:val="22"/>
        </w:rPr>
        <w:t xml:space="preserve"> and</w:t>
      </w:r>
      <w:r w:rsidRPr="00C00B97">
        <w:rPr>
          <w:rFonts w:ascii="Arial" w:hAnsi="Arial" w:cs="Arial"/>
          <w:sz w:val="22"/>
          <w:szCs w:val="22"/>
        </w:rPr>
        <w:t xml:space="preserve"> can be </w:t>
      </w:r>
      <w:r w:rsidR="00703925" w:rsidRPr="00C00B97">
        <w:rPr>
          <w:rFonts w:ascii="Arial" w:hAnsi="Arial" w:cs="Arial"/>
          <w:sz w:val="22"/>
          <w:szCs w:val="22"/>
        </w:rPr>
        <w:t>quantified</w:t>
      </w:r>
      <w:r w:rsidRPr="00C00B97">
        <w:rPr>
          <w:rFonts w:ascii="Arial" w:hAnsi="Arial" w:cs="Arial"/>
          <w:sz w:val="22"/>
          <w:szCs w:val="22"/>
        </w:rPr>
        <w:t xml:space="preserve"> and analysed to </w:t>
      </w:r>
      <w:r w:rsidR="00703925" w:rsidRPr="00C00B97">
        <w:rPr>
          <w:rFonts w:ascii="Arial" w:hAnsi="Arial" w:cs="Arial"/>
          <w:sz w:val="22"/>
          <w:szCs w:val="22"/>
        </w:rPr>
        <w:t>produce</w:t>
      </w:r>
      <w:r w:rsidRPr="00C00B97">
        <w:rPr>
          <w:rFonts w:ascii="Arial" w:hAnsi="Arial" w:cs="Arial"/>
          <w:sz w:val="22"/>
          <w:szCs w:val="22"/>
        </w:rPr>
        <w:t xml:space="preserve"> gener</w:t>
      </w:r>
      <w:r w:rsidR="004C22C3" w:rsidRPr="00C00B97">
        <w:rPr>
          <w:rFonts w:ascii="Arial" w:hAnsi="Arial" w:cs="Arial"/>
          <w:sz w:val="22"/>
          <w:szCs w:val="22"/>
        </w:rPr>
        <w:t>alised findings</w:t>
      </w:r>
      <w:r w:rsidR="00FD5362" w:rsidRPr="00C00B97">
        <w:rPr>
          <w:rFonts w:ascii="Arial" w:hAnsi="Arial" w:cs="Arial"/>
          <w:sz w:val="22"/>
          <w:szCs w:val="22"/>
        </w:rPr>
        <w:t xml:space="preserve">. </w:t>
      </w:r>
      <w:r w:rsidR="004C22C3" w:rsidRPr="00C00B97">
        <w:rPr>
          <w:rFonts w:ascii="Arial" w:hAnsi="Arial" w:cs="Arial"/>
          <w:sz w:val="22"/>
          <w:szCs w:val="22"/>
        </w:rPr>
        <w:t xml:space="preserve"> The researcher will adopt a detached s</w:t>
      </w:r>
      <w:r w:rsidR="00F47215" w:rsidRPr="00C00B97">
        <w:rPr>
          <w:rFonts w:ascii="Arial" w:hAnsi="Arial" w:cs="Arial"/>
          <w:sz w:val="22"/>
          <w:szCs w:val="22"/>
        </w:rPr>
        <w:t>tance in order to identify significant correlations and broader links</w:t>
      </w:r>
      <w:r w:rsidR="001656DF" w:rsidRPr="00C00B97">
        <w:rPr>
          <w:rFonts w:ascii="Arial" w:hAnsi="Arial" w:cs="Arial"/>
          <w:sz w:val="22"/>
          <w:szCs w:val="22"/>
        </w:rPr>
        <w:t xml:space="preserve">.  </w:t>
      </w:r>
      <w:r w:rsidR="00D16715" w:rsidRPr="00C00B97">
        <w:rPr>
          <w:rFonts w:ascii="Arial" w:hAnsi="Arial" w:cs="Arial"/>
          <w:sz w:val="22"/>
          <w:szCs w:val="22"/>
        </w:rPr>
        <w:t>Epistemologically, this quantitative study assumes that valid knowledge about hydration can be obtained through empirical measurement using standardised instruments. Ontologically, it treats hydration knowledge, attitudes and behaviours as real, measurable traits of individuals that can be observed and compared. (</w:t>
      </w:r>
      <w:r w:rsidR="00416350" w:rsidRPr="00C00B97">
        <w:rPr>
          <w:rFonts w:ascii="Arial" w:hAnsi="Arial" w:cs="Arial"/>
          <w:sz w:val="22"/>
          <w:szCs w:val="22"/>
        </w:rPr>
        <w:t>Yong</w:t>
      </w:r>
      <w:r w:rsidR="00D16715" w:rsidRPr="00C00B97">
        <w:rPr>
          <w:rFonts w:ascii="Arial" w:hAnsi="Arial" w:cs="Arial"/>
          <w:sz w:val="22"/>
          <w:szCs w:val="22"/>
        </w:rPr>
        <w:t xml:space="preserve"> </w:t>
      </w:r>
      <w:r w:rsidR="00D16715" w:rsidRPr="00C00B97">
        <w:rPr>
          <w:rFonts w:ascii="Arial" w:hAnsi="Arial" w:cs="Arial"/>
          <w:i/>
          <w:iCs/>
          <w:sz w:val="22"/>
          <w:szCs w:val="22"/>
        </w:rPr>
        <w:t>et al</w:t>
      </w:r>
      <w:r w:rsidR="00D16715" w:rsidRPr="00C00B97">
        <w:rPr>
          <w:rFonts w:ascii="Arial" w:hAnsi="Arial" w:cs="Arial"/>
          <w:sz w:val="22"/>
          <w:szCs w:val="22"/>
        </w:rPr>
        <w:t>., 202</w:t>
      </w:r>
      <w:r w:rsidR="00416350" w:rsidRPr="00C00B97">
        <w:rPr>
          <w:rFonts w:ascii="Arial" w:hAnsi="Arial" w:cs="Arial"/>
          <w:sz w:val="22"/>
          <w:szCs w:val="22"/>
        </w:rPr>
        <w:t>1</w:t>
      </w:r>
      <w:r w:rsidR="00D16715" w:rsidRPr="00C00B97">
        <w:rPr>
          <w:rFonts w:ascii="Arial" w:hAnsi="Arial" w:cs="Arial"/>
          <w:sz w:val="22"/>
          <w:szCs w:val="22"/>
        </w:rPr>
        <w:t>).</w:t>
      </w:r>
    </w:p>
    <w:p w14:paraId="515B7D8E" w14:textId="3F404E4B" w:rsidR="00CC59D2" w:rsidRPr="00C00B97" w:rsidRDefault="00CC59D2" w:rsidP="00D16715">
      <w:pPr>
        <w:rPr>
          <w:rFonts w:ascii="Arial" w:hAnsi="Arial" w:cs="Arial"/>
          <w:b/>
          <w:bCs/>
          <w:sz w:val="22"/>
          <w:szCs w:val="22"/>
          <w:u w:val="single"/>
        </w:rPr>
      </w:pPr>
      <w:r w:rsidRPr="00C00B97">
        <w:rPr>
          <w:rFonts w:ascii="Arial" w:hAnsi="Arial" w:cs="Arial"/>
          <w:b/>
          <w:bCs/>
          <w:sz w:val="22"/>
          <w:szCs w:val="22"/>
          <w:u w:val="single"/>
        </w:rPr>
        <w:t>Method</w:t>
      </w:r>
    </w:p>
    <w:p w14:paraId="49FB8D1D" w14:textId="5EF72C05" w:rsidR="00F41E39" w:rsidRDefault="00DA4AD0" w:rsidP="006E21CF">
      <w:pPr>
        <w:rPr>
          <w:rFonts w:ascii="Arial" w:hAnsi="Arial" w:cs="Arial"/>
          <w:sz w:val="22"/>
          <w:szCs w:val="22"/>
        </w:rPr>
      </w:pPr>
      <w:r>
        <w:rPr>
          <w:rFonts w:ascii="Arial" w:hAnsi="Arial" w:cs="Arial"/>
          <w:sz w:val="22"/>
          <w:szCs w:val="22"/>
        </w:rPr>
        <w:t>Following ethical approval</w:t>
      </w:r>
      <w:r w:rsidR="004451F8">
        <w:rPr>
          <w:rFonts w:ascii="Arial" w:hAnsi="Arial" w:cs="Arial"/>
          <w:sz w:val="22"/>
          <w:szCs w:val="22"/>
        </w:rPr>
        <w:t xml:space="preserve">, </w:t>
      </w:r>
      <w:r w:rsidR="002E41FB">
        <w:rPr>
          <w:rFonts w:ascii="Arial" w:hAnsi="Arial" w:cs="Arial"/>
          <w:sz w:val="22"/>
          <w:szCs w:val="22"/>
        </w:rPr>
        <w:t>tennis coaches</w:t>
      </w:r>
      <w:r w:rsidR="005E2201">
        <w:rPr>
          <w:rFonts w:ascii="Arial" w:hAnsi="Arial" w:cs="Arial"/>
          <w:sz w:val="22"/>
          <w:szCs w:val="22"/>
        </w:rPr>
        <w:t>,</w:t>
      </w:r>
      <w:r w:rsidR="002F3FED">
        <w:rPr>
          <w:rFonts w:ascii="Arial" w:hAnsi="Arial" w:cs="Arial"/>
          <w:sz w:val="22"/>
          <w:szCs w:val="22"/>
        </w:rPr>
        <w:t xml:space="preserve"> </w:t>
      </w:r>
      <w:r w:rsidR="00470B39">
        <w:rPr>
          <w:rFonts w:ascii="Arial" w:hAnsi="Arial" w:cs="Arial"/>
          <w:sz w:val="22"/>
          <w:szCs w:val="22"/>
        </w:rPr>
        <w:t>(</w:t>
      </w:r>
      <w:r w:rsidR="002F3FED">
        <w:rPr>
          <w:rFonts w:ascii="Arial" w:hAnsi="Arial" w:cs="Arial"/>
          <w:sz w:val="22"/>
          <w:szCs w:val="22"/>
        </w:rPr>
        <w:t xml:space="preserve">with whom </w:t>
      </w:r>
      <w:r w:rsidR="005E2201">
        <w:rPr>
          <w:rFonts w:ascii="Arial" w:hAnsi="Arial" w:cs="Arial"/>
          <w:sz w:val="22"/>
          <w:szCs w:val="22"/>
        </w:rPr>
        <w:t xml:space="preserve">the researcher </w:t>
      </w:r>
      <w:r w:rsidR="002F3FED">
        <w:rPr>
          <w:rFonts w:ascii="Arial" w:hAnsi="Arial" w:cs="Arial"/>
          <w:sz w:val="22"/>
          <w:szCs w:val="22"/>
        </w:rPr>
        <w:t>already ha</w:t>
      </w:r>
      <w:r w:rsidR="005E2201">
        <w:rPr>
          <w:rFonts w:ascii="Arial" w:hAnsi="Arial" w:cs="Arial"/>
          <w:sz w:val="22"/>
          <w:szCs w:val="22"/>
        </w:rPr>
        <w:t>s an</w:t>
      </w:r>
      <w:r w:rsidR="002F3FED">
        <w:rPr>
          <w:rFonts w:ascii="Arial" w:hAnsi="Arial" w:cs="Arial"/>
          <w:sz w:val="22"/>
          <w:szCs w:val="22"/>
        </w:rPr>
        <w:t xml:space="preserve"> established professional relationship</w:t>
      </w:r>
      <w:r w:rsidR="00470B39">
        <w:rPr>
          <w:rFonts w:ascii="Arial" w:hAnsi="Arial" w:cs="Arial"/>
          <w:sz w:val="22"/>
          <w:szCs w:val="22"/>
        </w:rPr>
        <w:t>)</w:t>
      </w:r>
      <w:r w:rsidR="00FB3C02">
        <w:rPr>
          <w:rFonts w:ascii="Arial" w:hAnsi="Arial" w:cs="Arial"/>
          <w:sz w:val="22"/>
          <w:szCs w:val="22"/>
        </w:rPr>
        <w:t>, will be approached to support with participant recruitment.</w:t>
      </w:r>
      <w:r w:rsidR="00445875">
        <w:rPr>
          <w:rFonts w:ascii="Arial" w:hAnsi="Arial" w:cs="Arial"/>
          <w:sz w:val="22"/>
          <w:szCs w:val="22"/>
        </w:rPr>
        <w:t xml:space="preserve"> Interested players will receive a participant information sheet</w:t>
      </w:r>
      <w:r w:rsidR="00C9624A">
        <w:rPr>
          <w:rFonts w:ascii="Arial" w:hAnsi="Arial" w:cs="Arial"/>
          <w:sz w:val="22"/>
          <w:szCs w:val="22"/>
        </w:rPr>
        <w:t xml:space="preserve"> and provide consent before accessing questionnaire. No identifying information will be </w:t>
      </w:r>
      <w:r w:rsidR="00F41E39">
        <w:rPr>
          <w:rFonts w:ascii="Arial" w:hAnsi="Arial" w:cs="Arial"/>
          <w:sz w:val="22"/>
          <w:szCs w:val="22"/>
        </w:rPr>
        <w:t>collected beyond basic demographics. Q</w:t>
      </w:r>
      <w:r w:rsidR="006E21CF" w:rsidRPr="00C00B97">
        <w:rPr>
          <w:rFonts w:ascii="Arial" w:hAnsi="Arial" w:cs="Arial"/>
          <w:sz w:val="22"/>
          <w:szCs w:val="22"/>
        </w:rPr>
        <w:t>uantitative</w:t>
      </w:r>
      <w:r w:rsidR="00F41E39">
        <w:rPr>
          <w:rFonts w:ascii="Arial" w:hAnsi="Arial" w:cs="Arial"/>
          <w:sz w:val="22"/>
          <w:szCs w:val="22"/>
        </w:rPr>
        <w:t xml:space="preserve"> data will then be analysed.</w:t>
      </w:r>
    </w:p>
    <w:p w14:paraId="515D5AE3" w14:textId="77777777" w:rsidR="00D8101D" w:rsidRPr="00C00B97" w:rsidRDefault="00D8101D" w:rsidP="00D8101D">
      <w:pPr>
        <w:rPr>
          <w:rFonts w:ascii="Arial" w:hAnsi="Arial" w:cs="Arial"/>
          <w:b/>
          <w:bCs/>
          <w:sz w:val="22"/>
          <w:szCs w:val="22"/>
        </w:rPr>
      </w:pPr>
      <w:r w:rsidRPr="00C00B97">
        <w:rPr>
          <w:rFonts w:ascii="Arial" w:hAnsi="Arial" w:cs="Arial"/>
          <w:b/>
          <w:bCs/>
          <w:sz w:val="22"/>
          <w:szCs w:val="22"/>
        </w:rPr>
        <w:t>Aim</w:t>
      </w:r>
    </w:p>
    <w:p w14:paraId="05748E96" w14:textId="77777777" w:rsidR="00D8101D" w:rsidRPr="00C00B97" w:rsidRDefault="00D8101D" w:rsidP="00D8101D">
      <w:pPr>
        <w:rPr>
          <w:rFonts w:ascii="Arial" w:hAnsi="Arial" w:cs="Arial"/>
          <w:sz w:val="22"/>
          <w:szCs w:val="22"/>
        </w:rPr>
      </w:pPr>
      <w:r w:rsidRPr="00C00B97">
        <w:rPr>
          <w:rFonts w:ascii="Arial" w:hAnsi="Arial" w:cs="Arial"/>
          <w:sz w:val="22"/>
          <w:szCs w:val="22"/>
        </w:rPr>
        <w:t>To investigate the knowledge attitudes and behaviours of tennis players regarding hydration during training and competition.</w:t>
      </w:r>
    </w:p>
    <w:p w14:paraId="638EB4FB" w14:textId="77777777" w:rsidR="00D8101D" w:rsidRPr="00C00B97" w:rsidRDefault="00D8101D" w:rsidP="00D8101D">
      <w:pPr>
        <w:rPr>
          <w:rFonts w:ascii="Arial" w:hAnsi="Arial" w:cs="Arial"/>
          <w:b/>
          <w:bCs/>
          <w:sz w:val="22"/>
          <w:szCs w:val="22"/>
        </w:rPr>
      </w:pPr>
      <w:r w:rsidRPr="00C00B97">
        <w:rPr>
          <w:rFonts w:ascii="Arial" w:hAnsi="Arial" w:cs="Arial"/>
          <w:b/>
          <w:bCs/>
          <w:sz w:val="22"/>
          <w:szCs w:val="22"/>
        </w:rPr>
        <w:t>Objectives</w:t>
      </w:r>
    </w:p>
    <w:p w14:paraId="62DA26F7" w14:textId="6623FDF4" w:rsidR="00D8101D" w:rsidRPr="0097245F" w:rsidRDefault="00D8101D" w:rsidP="00D8101D">
      <w:pPr>
        <w:pStyle w:val="ListParagraph"/>
        <w:numPr>
          <w:ilvl w:val="0"/>
          <w:numId w:val="3"/>
        </w:numPr>
        <w:rPr>
          <w:rFonts w:ascii="Arial" w:hAnsi="Arial" w:cs="Arial"/>
          <w:sz w:val="22"/>
          <w:szCs w:val="22"/>
        </w:rPr>
      </w:pPr>
      <w:r w:rsidRPr="0097245F">
        <w:rPr>
          <w:rFonts w:ascii="Arial" w:hAnsi="Arial" w:cs="Arial"/>
          <w:sz w:val="22"/>
          <w:szCs w:val="22"/>
        </w:rPr>
        <w:t>To assess tennis players knowledge of hydration recommendations and the physiological effects of dehydration</w:t>
      </w:r>
      <w:r w:rsidR="0097245F" w:rsidRPr="0097245F">
        <w:rPr>
          <w:rFonts w:ascii="Arial" w:hAnsi="Arial" w:cs="Arial"/>
          <w:sz w:val="22"/>
          <w:szCs w:val="22"/>
        </w:rPr>
        <w:t>, examine</w:t>
      </w:r>
      <w:r w:rsidRPr="0097245F">
        <w:rPr>
          <w:rFonts w:ascii="Arial" w:hAnsi="Arial" w:cs="Arial"/>
          <w:sz w:val="22"/>
          <w:szCs w:val="22"/>
        </w:rPr>
        <w:t xml:space="preserve"> attitudes toward hydration and its importance for performance and health</w:t>
      </w:r>
      <w:r w:rsidR="0097245F">
        <w:rPr>
          <w:rFonts w:ascii="Arial" w:hAnsi="Arial" w:cs="Arial"/>
          <w:sz w:val="22"/>
          <w:szCs w:val="22"/>
        </w:rPr>
        <w:t xml:space="preserve"> and t</w:t>
      </w:r>
      <w:r w:rsidRPr="0097245F">
        <w:rPr>
          <w:rFonts w:ascii="Arial" w:hAnsi="Arial" w:cs="Arial"/>
          <w:sz w:val="22"/>
          <w:szCs w:val="22"/>
        </w:rPr>
        <w:t>o investigate hydration behaviours adopted by tennis players before during and after matches</w:t>
      </w:r>
      <w:r w:rsidR="0038474D">
        <w:rPr>
          <w:rFonts w:ascii="Arial" w:hAnsi="Arial" w:cs="Arial"/>
          <w:sz w:val="22"/>
          <w:szCs w:val="22"/>
        </w:rPr>
        <w:t>.</w:t>
      </w:r>
    </w:p>
    <w:p w14:paraId="6615B23C" w14:textId="6DCFE2DA" w:rsidR="00D8101D" w:rsidRPr="00C00B97" w:rsidRDefault="00D8101D" w:rsidP="00D8101D">
      <w:pPr>
        <w:pStyle w:val="ListParagraph"/>
        <w:numPr>
          <w:ilvl w:val="0"/>
          <w:numId w:val="3"/>
        </w:numPr>
        <w:rPr>
          <w:rFonts w:ascii="Arial" w:hAnsi="Arial" w:cs="Arial"/>
          <w:sz w:val="22"/>
          <w:szCs w:val="22"/>
        </w:rPr>
      </w:pPr>
      <w:r w:rsidRPr="00C00B97">
        <w:rPr>
          <w:rFonts w:ascii="Arial" w:hAnsi="Arial" w:cs="Arial"/>
          <w:sz w:val="22"/>
          <w:szCs w:val="22"/>
        </w:rPr>
        <w:t>To examine relationships between hydration knowledge</w:t>
      </w:r>
      <w:r w:rsidR="00457EA9">
        <w:rPr>
          <w:rFonts w:ascii="Arial" w:hAnsi="Arial" w:cs="Arial"/>
          <w:sz w:val="22"/>
          <w:szCs w:val="22"/>
        </w:rPr>
        <w:t>,</w:t>
      </w:r>
      <w:r w:rsidRPr="00C00B97">
        <w:rPr>
          <w:rFonts w:ascii="Arial" w:hAnsi="Arial" w:cs="Arial"/>
          <w:sz w:val="22"/>
          <w:szCs w:val="22"/>
        </w:rPr>
        <w:t xml:space="preserve"> attitudes and behaviours among tennis players</w:t>
      </w:r>
    </w:p>
    <w:p w14:paraId="2EEBDCC7" w14:textId="0AFE08CC" w:rsidR="00D8101D" w:rsidRPr="00457EA9" w:rsidRDefault="00D8101D" w:rsidP="00D8101D">
      <w:pPr>
        <w:pStyle w:val="ListParagraph"/>
        <w:numPr>
          <w:ilvl w:val="0"/>
          <w:numId w:val="3"/>
        </w:numPr>
        <w:rPr>
          <w:rFonts w:ascii="Arial" w:hAnsi="Arial" w:cs="Arial"/>
          <w:b/>
          <w:bCs/>
          <w:sz w:val="22"/>
          <w:szCs w:val="22"/>
        </w:rPr>
      </w:pPr>
      <w:r w:rsidRPr="00457EA9">
        <w:rPr>
          <w:rFonts w:ascii="Arial" w:hAnsi="Arial" w:cs="Arial"/>
          <w:sz w:val="22"/>
          <w:szCs w:val="22"/>
        </w:rPr>
        <w:t>To identify gaps in hydration knowledge that may inform sports nutrition education strategies.</w:t>
      </w:r>
    </w:p>
    <w:p w14:paraId="29818780" w14:textId="77777777" w:rsidR="00D8101D" w:rsidRPr="00C00B97" w:rsidRDefault="00D8101D" w:rsidP="00D8101D">
      <w:pPr>
        <w:rPr>
          <w:rFonts w:ascii="Arial" w:hAnsi="Arial" w:cs="Arial"/>
          <w:b/>
          <w:bCs/>
          <w:sz w:val="22"/>
          <w:szCs w:val="22"/>
        </w:rPr>
      </w:pPr>
      <w:r w:rsidRPr="00C00B97">
        <w:rPr>
          <w:rFonts w:ascii="Arial" w:hAnsi="Arial" w:cs="Arial"/>
          <w:b/>
          <w:bCs/>
          <w:sz w:val="22"/>
          <w:szCs w:val="22"/>
        </w:rPr>
        <w:t>Research Questions</w:t>
      </w:r>
    </w:p>
    <w:p w14:paraId="04683741" w14:textId="6D2BC0A6" w:rsidR="00D8101D" w:rsidRPr="002D3357" w:rsidRDefault="00D8101D" w:rsidP="002D3357">
      <w:pPr>
        <w:pStyle w:val="ListParagraph"/>
        <w:numPr>
          <w:ilvl w:val="0"/>
          <w:numId w:val="4"/>
        </w:numPr>
        <w:rPr>
          <w:rFonts w:ascii="Arial" w:hAnsi="Arial" w:cs="Arial"/>
          <w:sz w:val="22"/>
          <w:szCs w:val="22"/>
        </w:rPr>
      </w:pPr>
      <w:r w:rsidRPr="00C00B97">
        <w:rPr>
          <w:rFonts w:ascii="Arial" w:hAnsi="Arial" w:cs="Arial"/>
          <w:sz w:val="22"/>
          <w:szCs w:val="22"/>
        </w:rPr>
        <w:t>What level of hydration knowledge do tennis players possess?</w:t>
      </w:r>
      <w:r w:rsidR="00597105">
        <w:rPr>
          <w:rFonts w:ascii="Arial" w:hAnsi="Arial" w:cs="Arial"/>
          <w:sz w:val="22"/>
          <w:szCs w:val="22"/>
        </w:rPr>
        <w:t xml:space="preserve"> What attitude do they hold and </w:t>
      </w:r>
      <w:r w:rsidR="002D3357">
        <w:rPr>
          <w:rFonts w:ascii="Arial" w:hAnsi="Arial" w:cs="Arial"/>
          <w:sz w:val="22"/>
          <w:szCs w:val="22"/>
        </w:rPr>
        <w:t>what hydration practices do they adopt during match play?</w:t>
      </w:r>
    </w:p>
    <w:p w14:paraId="2D1C6C8A" w14:textId="25F6EB5C" w:rsidR="00D8101D" w:rsidRPr="00C00B97" w:rsidRDefault="00D8101D" w:rsidP="00D8101D">
      <w:pPr>
        <w:pStyle w:val="ListParagraph"/>
        <w:numPr>
          <w:ilvl w:val="0"/>
          <w:numId w:val="4"/>
        </w:numPr>
        <w:rPr>
          <w:rFonts w:ascii="Arial" w:hAnsi="Arial" w:cs="Arial"/>
          <w:sz w:val="22"/>
          <w:szCs w:val="22"/>
        </w:rPr>
      </w:pPr>
      <w:r w:rsidRPr="00C00B97">
        <w:rPr>
          <w:rFonts w:ascii="Arial" w:hAnsi="Arial" w:cs="Arial"/>
          <w:sz w:val="22"/>
          <w:szCs w:val="22"/>
        </w:rPr>
        <w:t>Is there a relationship between hydration knowledge attitudes and behaviours</w:t>
      </w:r>
      <w:r w:rsidR="002D3357">
        <w:rPr>
          <w:rFonts w:ascii="Arial" w:hAnsi="Arial" w:cs="Arial"/>
          <w:sz w:val="22"/>
          <w:szCs w:val="22"/>
        </w:rPr>
        <w:t>, and does this differ between different levels of tennis</w:t>
      </w:r>
      <w:r w:rsidR="00F060CB">
        <w:rPr>
          <w:rFonts w:ascii="Arial" w:hAnsi="Arial" w:cs="Arial"/>
          <w:sz w:val="22"/>
          <w:szCs w:val="22"/>
        </w:rPr>
        <w:t>?</w:t>
      </w:r>
    </w:p>
    <w:p w14:paraId="367CBF41" w14:textId="77777777" w:rsidR="00D8101D" w:rsidRPr="00C00B97" w:rsidRDefault="00D8101D" w:rsidP="00D8101D">
      <w:pPr>
        <w:rPr>
          <w:rFonts w:ascii="Arial" w:hAnsi="Arial" w:cs="Arial"/>
          <w:sz w:val="22"/>
          <w:szCs w:val="22"/>
        </w:rPr>
      </w:pPr>
    </w:p>
    <w:p w14:paraId="37B7FB90" w14:textId="77777777" w:rsidR="00CC59D2" w:rsidRPr="00C00B97" w:rsidRDefault="00CC59D2" w:rsidP="00D16715">
      <w:pPr>
        <w:rPr>
          <w:rFonts w:ascii="Arial" w:hAnsi="Arial" w:cs="Arial"/>
          <w:b/>
          <w:bCs/>
          <w:sz w:val="22"/>
          <w:szCs w:val="22"/>
          <w:u w:val="single"/>
        </w:rPr>
      </w:pPr>
    </w:p>
    <w:p w14:paraId="5B3D49ED" w14:textId="3DEC925E" w:rsidR="00D16715" w:rsidRPr="00C00B97" w:rsidRDefault="00D16715" w:rsidP="00D16715">
      <w:pPr>
        <w:rPr>
          <w:rFonts w:ascii="Arial" w:hAnsi="Arial" w:cs="Arial"/>
          <w:b/>
          <w:bCs/>
          <w:sz w:val="22"/>
          <w:szCs w:val="22"/>
          <w:u w:val="single"/>
        </w:rPr>
      </w:pPr>
      <w:r w:rsidRPr="00C00B97">
        <w:rPr>
          <w:rFonts w:ascii="Arial" w:hAnsi="Arial" w:cs="Arial"/>
          <w:b/>
          <w:bCs/>
          <w:sz w:val="22"/>
          <w:szCs w:val="22"/>
          <w:u w:val="single"/>
        </w:rPr>
        <w:t xml:space="preserve">Ethical Considerations </w:t>
      </w:r>
    </w:p>
    <w:p w14:paraId="3A6A8D49" w14:textId="19E07FBD" w:rsidR="00E36334" w:rsidRDefault="00CD745E">
      <w:pPr>
        <w:rPr>
          <w:rFonts w:ascii="Arial" w:hAnsi="Arial" w:cs="Arial"/>
          <w:sz w:val="22"/>
          <w:szCs w:val="22"/>
        </w:rPr>
      </w:pPr>
      <w:r w:rsidRPr="00CD745E">
        <w:rPr>
          <w:rFonts w:ascii="Arial" w:hAnsi="Arial" w:cs="Arial"/>
          <w:sz w:val="22"/>
          <w:szCs w:val="22"/>
        </w:rPr>
        <w:t xml:space="preserve">Ethical considerations for this study centre on ensuring that tennis players participate voluntarily, with full understanding of the research aims, procedures, and their right to withdraw at any time without consequence. Informed consent must be obtained prior to data collection, and participants </w:t>
      </w:r>
      <w:r w:rsidR="00E36334">
        <w:rPr>
          <w:rFonts w:ascii="Arial" w:hAnsi="Arial" w:cs="Arial"/>
          <w:sz w:val="22"/>
          <w:szCs w:val="22"/>
        </w:rPr>
        <w:t>will</w:t>
      </w:r>
      <w:r w:rsidRPr="00CD745E">
        <w:rPr>
          <w:rFonts w:ascii="Arial" w:hAnsi="Arial" w:cs="Arial"/>
          <w:sz w:val="22"/>
          <w:szCs w:val="22"/>
        </w:rPr>
        <w:t xml:space="preserve"> be reassured that their responses about hydration knowledge, attitudes, and behaviours will remain confidential and anonymised to prevent identification within their clubs or peer groups.</w:t>
      </w:r>
      <w:r w:rsidR="00E36334">
        <w:rPr>
          <w:rFonts w:ascii="Arial" w:hAnsi="Arial" w:cs="Arial"/>
          <w:sz w:val="22"/>
          <w:szCs w:val="22"/>
        </w:rPr>
        <w:t xml:space="preserve"> This information will be provided on the information sheet given at the beginning of the questionnaire.</w:t>
      </w:r>
      <w:r w:rsidR="009964AE">
        <w:rPr>
          <w:rFonts w:ascii="Arial" w:hAnsi="Arial" w:cs="Arial"/>
          <w:sz w:val="22"/>
          <w:szCs w:val="22"/>
        </w:rPr>
        <w:t xml:space="preserve"> The researcher will</w:t>
      </w:r>
      <w:r w:rsidR="00BA5251">
        <w:rPr>
          <w:rFonts w:ascii="Arial" w:hAnsi="Arial" w:cs="Arial"/>
          <w:sz w:val="22"/>
          <w:szCs w:val="22"/>
        </w:rPr>
        <w:t xml:space="preserve"> recruit through tennis clubs by speaking with coaches to avoid any sense of coercion</w:t>
      </w:r>
    </w:p>
    <w:p w14:paraId="6CBB89DB" w14:textId="77777777" w:rsidR="00C91377" w:rsidRDefault="00CD00C4">
      <w:pPr>
        <w:rPr>
          <w:rFonts w:ascii="Arial" w:hAnsi="Arial" w:cs="Arial"/>
          <w:sz w:val="22"/>
          <w:szCs w:val="22"/>
        </w:rPr>
      </w:pPr>
      <w:r w:rsidRPr="00CD00C4">
        <w:rPr>
          <w:rFonts w:ascii="Arial" w:hAnsi="Arial" w:cs="Arial"/>
          <w:sz w:val="22"/>
          <w:szCs w:val="22"/>
        </w:rPr>
        <w:t>Given the potential sensitivity around how confident players feel about their hydration practices,</w:t>
      </w:r>
      <w:r w:rsidR="00CD745E" w:rsidRPr="00CD745E">
        <w:rPr>
          <w:rFonts w:ascii="Arial" w:hAnsi="Arial" w:cs="Arial"/>
          <w:sz w:val="22"/>
          <w:szCs w:val="22"/>
        </w:rPr>
        <w:t xml:space="preserve"> care </w:t>
      </w:r>
      <w:r w:rsidR="00FD6C3A">
        <w:rPr>
          <w:rFonts w:ascii="Arial" w:hAnsi="Arial" w:cs="Arial"/>
          <w:sz w:val="22"/>
          <w:szCs w:val="22"/>
        </w:rPr>
        <w:t xml:space="preserve">needs to </w:t>
      </w:r>
      <w:r w:rsidR="00CD745E" w:rsidRPr="00CD745E">
        <w:rPr>
          <w:rFonts w:ascii="Arial" w:hAnsi="Arial" w:cs="Arial"/>
          <w:sz w:val="22"/>
          <w:szCs w:val="22"/>
        </w:rPr>
        <w:t>be taken to minimise any feelings of judgement</w:t>
      </w:r>
      <w:r w:rsidR="00FD6C3A">
        <w:rPr>
          <w:rFonts w:ascii="Arial" w:hAnsi="Arial" w:cs="Arial"/>
          <w:sz w:val="22"/>
          <w:szCs w:val="22"/>
        </w:rPr>
        <w:t>.</w:t>
      </w:r>
      <w:r w:rsidR="007C7E2D">
        <w:rPr>
          <w:rFonts w:ascii="Arial" w:hAnsi="Arial" w:cs="Arial"/>
          <w:sz w:val="22"/>
          <w:szCs w:val="22"/>
        </w:rPr>
        <w:t xml:space="preserve"> It needs to be</w:t>
      </w:r>
      <w:r w:rsidR="00CD745E" w:rsidRPr="00CD745E">
        <w:rPr>
          <w:rFonts w:ascii="Arial" w:hAnsi="Arial" w:cs="Arial"/>
          <w:sz w:val="22"/>
          <w:szCs w:val="22"/>
        </w:rPr>
        <w:t xml:space="preserve"> </w:t>
      </w:r>
      <w:r w:rsidR="00CD745E" w:rsidRPr="00CD745E">
        <w:rPr>
          <w:rFonts w:ascii="Arial" w:hAnsi="Arial" w:cs="Arial"/>
          <w:sz w:val="22"/>
          <w:szCs w:val="22"/>
        </w:rPr>
        <w:lastRenderedPageBreak/>
        <w:t>emphasis</w:t>
      </w:r>
      <w:r w:rsidR="007C7E2D">
        <w:rPr>
          <w:rFonts w:ascii="Arial" w:hAnsi="Arial" w:cs="Arial"/>
          <w:sz w:val="22"/>
          <w:szCs w:val="22"/>
        </w:rPr>
        <w:t>ed</w:t>
      </w:r>
      <w:r w:rsidR="00CD745E" w:rsidRPr="00CD745E">
        <w:rPr>
          <w:rFonts w:ascii="Arial" w:hAnsi="Arial" w:cs="Arial"/>
          <w:sz w:val="22"/>
          <w:szCs w:val="22"/>
        </w:rPr>
        <w:t xml:space="preserve"> that the study seeks to understand behaviours rather than assess them. All data </w:t>
      </w:r>
      <w:r w:rsidR="007C7E2D">
        <w:rPr>
          <w:rFonts w:ascii="Arial" w:hAnsi="Arial" w:cs="Arial"/>
          <w:sz w:val="22"/>
          <w:szCs w:val="22"/>
        </w:rPr>
        <w:t xml:space="preserve">will </w:t>
      </w:r>
      <w:r w:rsidR="00CD745E" w:rsidRPr="00CD745E">
        <w:rPr>
          <w:rFonts w:ascii="Arial" w:hAnsi="Arial" w:cs="Arial"/>
          <w:sz w:val="22"/>
          <w:szCs w:val="22"/>
        </w:rPr>
        <w:t>be stored securely in accordance with institutional and GDPR requirements</w:t>
      </w:r>
      <w:r w:rsidR="00C91377">
        <w:rPr>
          <w:rFonts w:ascii="Arial" w:hAnsi="Arial" w:cs="Arial"/>
          <w:sz w:val="22"/>
          <w:szCs w:val="22"/>
        </w:rPr>
        <w:t>.</w:t>
      </w:r>
    </w:p>
    <w:p w14:paraId="175FB814" w14:textId="2F50EAE1" w:rsidR="00C91377" w:rsidRDefault="00854043">
      <w:pPr>
        <w:rPr>
          <w:rFonts w:ascii="Arial" w:hAnsi="Arial" w:cs="Arial"/>
          <w:sz w:val="22"/>
          <w:szCs w:val="22"/>
        </w:rPr>
      </w:pPr>
      <w:r w:rsidRPr="00C00B97">
        <w:rPr>
          <w:rFonts w:ascii="Arial" w:hAnsi="Arial" w:cs="Arial"/>
          <w:sz w:val="22"/>
          <w:szCs w:val="22"/>
        </w:rPr>
        <w:t xml:space="preserve">Ethical approval will be sought from UWTSD </w:t>
      </w:r>
      <w:r w:rsidR="00D040B5">
        <w:rPr>
          <w:rFonts w:ascii="Arial" w:hAnsi="Arial" w:cs="Arial"/>
          <w:sz w:val="22"/>
          <w:szCs w:val="22"/>
        </w:rPr>
        <w:t>prior to starting this study.</w:t>
      </w:r>
      <w:r w:rsidR="00CD745E" w:rsidRPr="00CD745E">
        <w:rPr>
          <w:rFonts w:ascii="Arial" w:hAnsi="Arial" w:cs="Arial"/>
          <w:sz w:val="22"/>
          <w:szCs w:val="22"/>
        </w:rPr>
        <w:t xml:space="preserve"> </w:t>
      </w:r>
      <w:r w:rsidR="00D040B5">
        <w:rPr>
          <w:rFonts w:ascii="Arial" w:hAnsi="Arial" w:cs="Arial"/>
          <w:sz w:val="22"/>
          <w:szCs w:val="22"/>
        </w:rPr>
        <w:t>T</w:t>
      </w:r>
      <w:r w:rsidR="00CD745E" w:rsidRPr="00CD745E">
        <w:rPr>
          <w:rFonts w:ascii="Arial" w:hAnsi="Arial" w:cs="Arial"/>
          <w:sz w:val="22"/>
          <w:szCs w:val="22"/>
        </w:rPr>
        <w:t xml:space="preserve">he investigator </w:t>
      </w:r>
      <w:r w:rsidR="00C91377">
        <w:rPr>
          <w:rFonts w:ascii="Arial" w:hAnsi="Arial" w:cs="Arial"/>
          <w:sz w:val="22"/>
          <w:szCs w:val="22"/>
        </w:rPr>
        <w:t>will</w:t>
      </w:r>
      <w:r w:rsidR="00D040B5">
        <w:rPr>
          <w:rFonts w:ascii="Arial" w:hAnsi="Arial" w:cs="Arial"/>
          <w:sz w:val="22"/>
          <w:szCs w:val="22"/>
        </w:rPr>
        <w:t xml:space="preserve"> also </w:t>
      </w:r>
      <w:r w:rsidR="00CD745E" w:rsidRPr="00CD745E">
        <w:rPr>
          <w:rFonts w:ascii="Arial" w:hAnsi="Arial" w:cs="Arial"/>
          <w:sz w:val="22"/>
          <w:szCs w:val="22"/>
        </w:rPr>
        <w:t xml:space="preserve">adhere to the British Dietetic Association’s Code of Conduct, ensuring professional integrity, respect, and accountability in the collection, handling, and reporting of data. Finally, the study </w:t>
      </w:r>
      <w:r w:rsidR="00CB4817">
        <w:rPr>
          <w:rFonts w:ascii="Arial" w:hAnsi="Arial" w:cs="Arial"/>
          <w:sz w:val="22"/>
          <w:szCs w:val="22"/>
        </w:rPr>
        <w:t>will</w:t>
      </w:r>
      <w:r w:rsidR="00CD745E" w:rsidRPr="00CD745E">
        <w:rPr>
          <w:rFonts w:ascii="Arial" w:hAnsi="Arial" w:cs="Arial"/>
          <w:sz w:val="22"/>
          <w:szCs w:val="22"/>
        </w:rPr>
        <w:t xml:space="preserve"> ensure that findings are communicated responsibly, avoiding any unintended harm or stigma while contributing positively to athlete welfare and evidence</w:t>
      </w:r>
      <w:r w:rsidR="00CD745E" w:rsidRPr="00CD745E">
        <w:rPr>
          <w:rFonts w:ascii="Arial" w:hAnsi="Arial" w:cs="Arial"/>
          <w:sz w:val="22"/>
          <w:szCs w:val="22"/>
        </w:rPr>
        <w:noBreakHyphen/>
        <w:t>based practice.</w:t>
      </w:r>
    </w:p>
    <w:p w14:paraId="1AD7A9D1" w14:textId="77777777" w:rsidR="00EB3759" w:rsidRDefault="00EB3759" w:rsidP="00BA5251">
      <w:pPr>
        <w:rPr>
          <w:rFonts w:ascii="Arial" w:hAnsi="Arial" w:cs="Arial"/>
          <w:sz w:val="22"/>
          <w:szCs w:val="22"/>
        </w:rPr>
      </w:pPr>
    </w:p>
    <w:p w14:paraId="676926A3" w14:textId="77777777" w:rsidR="00EB3759" w:rsidRDefault="00EB3759" w:rsidP="00BA5251">
      <w:pPr>
        <w:rPr>
          <w:rFonts w:ascii="Arial" w:hAnsi="Arial" w:cs="Arial"/>
          <w:sz w:val="22"/>
          <w:szCs w:val="22"/>
        </w:rPr>
      </w:pPr>
    </w:p>
    <w:p w14:paraId="2ECBB439" w14:textId="77777777" w:rsidR="00EB3759" w:rsidRDefault="00EB3759" w:rsidP="00BA5251">
      <w:pPr>
        <w:rPr>
          <w:rFonts w:ascii="Arial" w:hAnsi="Arial" w:cs="Arial"/>
          <w:sz w:val="22"/>
          <w:szCs w:val="22"/>
        </w:rPr>
      </w:pPr>
    </w:p>
    <w:p w14:paraId="1E4ED557" w14:textId="391CA34E" w:rsidR="00BA5251" w:rsidRDefault="00BA5251" w:rsidP="00BA5251">
      <w:pPr>
        <w:rPr>
          <w:rFonts w:ascii="Arial" w:hAnsi="Arial" w:cs="Arial"/>
          <w:sz w:val="22"/>
          <w:szCs w:val="22"/>
        </w:rPr>
      </w:pPr>
      <w:r>
        <w:rPr>
          <w:rFonts w:ascii="Arial" w:hAnsi="Arial" w:cs="Arial"/>
          <w:sz w:val="22"/>
          <w:szCs w:val="22"/>
        </w:rPr>
        <w:t>Word Count</w:t>
      </w:r>
      <w:r w:rsidR="001060B2">
        <w:rPr>
          <w:rFonts w:ascii="Arial" w:hAnsi="Arial" w:cs="Arial"/>
          <w:sz w:val="22"/>
          <w:szCs w:val="22"/>
        </w:rPr>
        <w:t xml:space="preserve"> (excluding titles) = 1536</w:t>
      </w:r>
    </w:p>
    <w:p w14:paraId="6A523F57" w14:textId="54912E4E" w:rsidR="00B06815" w:rsidRDefault="00B06815">
      <w:pPr>
        <w:rPr>
          <w:rFonts w:ascii="Arial" w:hAnsi="Arial" w:cs="Arial"/>
          <w:sz w:val="22"/>
          <w:szCs w:val="22"/>
        </w:rPr>
      </w:pPr>
      <w:r>
        <w:rPr>
          <w:rFonts w:ascii="Arial" w:hAnsi="Arial" w:cs="Arial"/>
          <w:sz w:val="22"/>
          <w:szCs w:val="22"/>
        </w:rPr>
        <w:br w:type="page"/>
      </w:r>
    </w:p>
    <w:p w14:paraId="3133C5FB" w14:textId="77777777" w:rsidR="002700D2" w:rsidRPr="00CE02AC" w:rsidRDefault="002700D2" w:rsidP="00CE02AC">
      <w:pPr>
        <w:jc w:val="center"/>
        <w:rPr>
          <w:rFonts w:ascii="Arial" w:hAnsi="Arial" w:cs="Arial"/>
          <w:b/>
          <w:bCs/>
          <w:sz w:val="22"/>
          <w:szCs w:val="22"/>
          <w:u w:val="single"/>
        </w:rPr>
      </w:pPr>
      <w:r w:rsidRPr="00CE02AC">
        <w:rPr>
          <w:rFonts w:ascii="Arial" w:hAnsi="Arial" w:cs="Arial"/>
          <w:b/>
          <w:bCs/>
          <w:sz w:val="22"/>
          <w:szCs w:val="22"/>
          <w:u w:val="single"/>
        </w:rPr>
        <w:lastRenderedPageBreak/>
        <w:t>References</w:t>
      </w:r>
    </w:p>
    <w:p w14:paraId="2A3F0ACC" w14:textId="77777777" w:rsidR="002700D2" w:rsidRPr="00C00B97" w:rsidRDefault="002700D2" w:rsidP="002700D2">
      <w:pPr>
        <w:rPr>
          <w:rFonts w:ascii="Arial" w:hAnsi="Arial" w:cs="Arial"/>
          <w:sz w:val="22"/>
          <w:szCs w:val="22"/>
        </w:rPr>
      </w:pPr>
      <w:r w:rsidRPr="00C00B97">
        <w:rPr>
          <w:rFonts w:ascii="Arial" w:hAnsi="Arial" w:cs="Arial"/>
          <w:sz w:val="22"/>
          <w:szCs w:val="22"/>
        </w:rPr>
        <w:t>Armstrong, L.E., (2006) “Nutritional strategies for football: counteracting heat, cold, high altitude, and jet lag”. </w:t>
      </w:r>
      <w:r w:rsidRPr="00C00B97">
        <w:rPr>
          <w:rFonts w:ascii="Arial" w:hAnsi="Arial" w:cs="Arial"/>
          <w:i/>
          <w:iCs/>
          <w:sz w:val="22"/>
          <w:szCs w:val="22"/>
        </w:rPr>
        <w:t>Journal of sports sciences</w:t>
      </w:r>
      <w:r w:rsidRPr="00C00B97">
        <w:rPr>
          <w:rFonts w:ascii="Arial" w:hAnsi="Arial" w:cs="Arial"/>
          <w:sz w:val="22"/>
          <w:szCs w:val="22"/>
        </w:rPr>
        <w:t>, </w:t>
      </w:r>
      <w:r w:rsidRPr="00C00B97">
        <w:rPr>
          <w:rFonts w:ascii="Arial" w:hAnsi="Arial" w:cs="Arial"/>
          <w:i/>
          <w:iCs/>
          <w:sz w:val="22"/>
          <w:szCs w:val="22"/>
        </w:rPr>
        <w:t>24</w:t>
      </w:r>
      <w:r w:rsidRPr="00C00B97">
        <w:rPr>
          <w:rFonts w:ascii="Arial" w:hAnsi="Arial" w:cs="Arial"/>
          <w:sz w:val="22"/>
          <w:szCs w:val="22"/>
        </w:rPr>
        <w:t>(</w:t>
      </w:r>
      <w:r w:rsidRPr="00C00B97">
        <w:rPr>
          <w:rFonts w:ascii="Arial" w:hAnsi="Arial" w:cs="Arial"/>
          <w:b/>
          <w:bCs/>
          <w:sz w:val="22"/>
          <w:szCs w:val="22"/>
        </w:rPr>
        <w:t>07</w:t>
      </w:r>
      <w:r w:rsidRPr="00C00B97">
        <w:rPr>
          <w:rFonts w:ascii="Arial" w:hAnsi="Arial" w:cs="Arial"/>
          <w:sz w:val="22"/>
          <w:szCs w:val="22"/>
        </w:rPr>
        <w:t>), pp.723-740.</w:t>
      </w:r>
    </w:p>
    <w:p w14:paraId="4F8DFB11" w14:textId="77777777" w:rsidR="002700D2" w:rsidRPr="00C00B97" w:rsidRDefault="002700D2" w:rsidP="002700D2">
      <w:pPr>
        <w:rPr>
          <w:rFonts w:ascii="Arial" w:hAnsi="Arial" w:cs="Arial"/>
          <w:sz w:val="22"/>
          <w:szCs w:val="22"/>
        </w:rPr>
      </w:pPr>
      <w:r w:rsidRPr="00C00B97">
        <w:rPr>
          <w:rFonts w:ascii="Arial" w:hAnsi="Arial" w:cs="Arial"/>
          <w:sz w:val="22"/>
          <w:szCs w:val="22"/>
        </w:rPr>
        <w:t>Cheuvront, S.N. and Kenefick, R.W., (2014) “Dehydration: physiology, assessment, and performance effects”. </w:t>
      </w:r>
      <w:r w:rsidRPr="00C00B97">
        <w:rPr>
          <w:rFonts w:ascii="Arial" w:hAnsi="Arial" w:cs="Arial"/>
          <w:i/>
          <w:iCs/>
          <w:sz w:val="22"/>
          <w:szCs w:val="22"/>
        </w:rPr>
        <w:t>Comprehensive physiology</w:t>
      </w:r>
      <w:r w:rsidRPr="00C00B97">
        <w:rPr>
          <w:rFonts w:ascii="Arial" w:hAnsi="Arial" w:cs="Arial"/>
          <w:sz w:val="22"/>
          <w:szCs w:val="22"/>
        </w:rPr>
        <w:t>, </w:t>
      </w:r>
      <w:r w:rsidRPr="00C00B97">
        <w:rPr>
          <w:rFonts w:ascii="Arial" w:hAnsi="Arial" w:cs="Arial"/>
          <w:i/>
          <w:iCs/>
          <w:sz w:val="22"/>
          <w:szCs w:val="22"/>
        </w:rPr>
        <w:t>4</w:t>
      </w:r>
      <w:r w:rsidRPr="00C00B97">
        <w:rPr>
          <w:rFonts w:ascii="Arial" w:hAnsi="Arial" w:cs="Arial"/>
          <w:sz w:val="22"/>
          <w:szCs w:val="22"/>
        </w:rPr>
        <w:t>(</w:t>
      </w:r>
      <w:r w:rsidRPr="00C00B97">
        <w:rPr>
          <w:rFonts w:ascii="Arial" w:hAnsi="Arial" w:cs="Arial"/>
          <w:b/>
          <w:bCs/>
          <w:sz w:val="22"/>
          <w:szCs w:val="22"/>
        </w:rPr>
        <w:t>1</w:t>
      </w:r>
      <w:r w:rsidRPr="00C00B97">
        <w:rPr>
          <w:rFonts w:ascii="Arial" w:hAnsi="Arial" w:cs="Arial"/>
          <w:sz w:val="22"/>
          <w:szCs w:val="22"/>
        </w:rPr>
        <w:t>), pp.257-285.</w:t>
      </w:r>
    </w:p>
    <w:p w14:paraId="14E5958B" w14:textId="77777777" w:rsidR="002700D2" w:rsidRPr="00C00B97" w:rsidRDefault="002700D2" w:rsidP="002700D2">
      <w:pPr>
        <w:rPr>
          <w:rFonts w:ascii="Arial" w:hAnsi="Arial" w:cs="Arial"/>
          <w:sz w:val="22"/>
          <w:szCs w:val="22"/>
        </w:rPr>
      </w:pPr>
      <w:r w:rsidRPr="00C00B97">
        <w:rPr>
          <w:rFonts w:ascii="Arial" w:hAnsi="Arial" w:cs="Arial"/>
          <w:sz w:val="22"/>
          <w:szCs w:val="22"/>
        </w:rPr>
        <w:t xml:space="preserve">Esa, N.H., Saad, H.A., </w:t>
      </w:r>
      <w:proofErr w:type="spellStart"/>
      <w:r w:rsidRPr="00C00B97">
        <w:rPr>
          <w:rFonts w:ascii="Arial" w:hAnsi="Arial" w:cs="Arial"/>
          <w:sz w:val="22"/>
          <w:szCs w:val="22"/>
        </w:rPr>
        <w:t>Phing</w:t>
      </w:r>
      <w:proofErr w:type="spellEnd"/>
      <w:r w:rsidRPr="00C00B97">
        <w:rPr>
          <w:rFonts w:ascii="Arial" w:hAnsi="Arial" w:cs="Arial"/>
          <w:sz w:val="22"/>
          <w:szCs w:val="22"/>
        </w:rPr>
        <w:t xml:space="preserve">, C.H. and </w:t>
      </w:r>
      <w:proofErr w:type="spellStart"/>
      <w:r w:rsidRPr="00C00B97">
        <w:rPr>
          <w:rFonts w:ascii="Arial" w:hAnsi="Arial" w:cs="Arial"/>
          <w:sz w:val="22"/>
          <w:szCs w:val="22"/>
        </w:rPr>
        <w:t>Karppaya</w:t>
      </w:r>
      <w:proofErr w:type="spellEnd"/>
      <w:r w:rsidRPr="00C00B97">
        <w:rPr>
          <w:rFonts w:ascii="Arial" w:hAnsi="Arial" w:cs="Arial"/>
          <w:sz w:val="22"/>
          <w:szCs w:val="22"/>
        </w:rPr>
        <w:t>, H., (2015) “Knowledge, attitudes and behaviours regarding hydration and hydration status of Malaysian national weight category sports athletes”. </w:t>
      </w:r>
      <w:r w:rsidRPr="00C00B97">
        <w:rPr>
          <w:rFonts w:ascii="Arial" w:hAnsi="Arial" w:cs="Arial"/>
          <w:i/>
          <w:iCs/>
          <w:sz w:val="22"/>
          <w:szCs w:val="22"/>
        </w:rPr>
        <w:t>Journal of Physical Education and Sport</w:t>
      </w:r>
      <w:r w:rsidRPr="00C00B97">
        <w:rPr>
          <w:rFonts w:ascii="Arial" w:hAnsi="Arial" w:cs="Arial"/>
          <w:sz w:val="22"/>
          <w:szCs w:val="22"/>
        </w:rPr>
        <w:t>, </w:t>
      </w:r>
      <w:r w:rsidRPr="00C00B97">
        <w:rPr>
          <w:rFonts w:ascii="Arial" w:hAnsi="Arial" w:cs="Arial"/>
          <w:i/>
          <w:iCs/>
          <w:sz w:val="22"/>
          <w:szCs w:val="22"/>
        </w:rPr>
        <w:t>15</w:t>
      </w:r>
      <w:r w:rsidRPr="00C00B97">
        <w:rPr>
          <w:rFonts w:ascii="Arial" w:hAnsi="Arial" w:cs="Arial"/>
          <w:sz w:val="22"/>
          <w:szCs w:val="22"/>
        </w:rPr>
        <w:t>(</w:t>
      </w:r>
      <w:r w:rsidRPr="00C00B97">
        <w:rPr>
          <w:rFonts w:ascii="Arial" w:hAnsi="Arial" w:cs="Arial"/>
          <w:b/>
          <w:bCs/>
          <w:sz w:val="22"/>
          <w:szCs w:val="22"/>
        </w:rPr>
        <w:t>3)</w:t>
      </w:r>
      <w:r w:rsidRPr="00C00B97">
        <w:rPr>
          <w:rFonts w:ascii="Arial" w:hAnsi="Arial" w:cs="Arial"/>
          <w:sz w:val="22"/>
          <w:szCs w:val="22"/>
        </w:rPr>
        <w:t>, p.452.</w:t>
      </w:r>
    </w:p>
    <w:p w14:paraId="46A6AB38" w14:textId="77777777" w:rsidR="002700D2" w:rsidRPr="00C00B97" w:rsidRDefault="002700D2" w:rsidP="002700D2">
      <w:pPr>
        <w:rPr>
          <w:rFonts w:ascii="Arial" w:hAnsi="Arial" w:cs="Arial"/>
          <w:sz w:val="22"/>
          <w:szCs w:val="22"/>
        </w:rPr>
      </w:pPr>
      <w:r w:rsidRPr="00C00B97">
        <w:rPr>
          <w:rFonts w:ascii="Arial" w:hAnsi="Arial" w:cs="Arial"/>
          <w:sz w:val="22"/>
          <w:szCs w:val="22"/>
        </w:rPr>
        <w:t>Gamage, J.P., De Silva, A.P., Nalliah, A.K. and Galloway, S.D., (2016) “Effects of dehydration on cricket specific skill performance in hot and humid conditions”. </w:t>
      </w:r>
      <w:r w:rsidRPr="00C00B97">
        <w:rPr>
          <w:rFonts w:ascii="Arial" w:hAnsi="Arial" w:cs="Arial"/>
          <w:i/>
          <w:iCs/>
          <w:sz w:val="22"/>
          <w:szCs w:val="22"/>
        </w:rPr>
        <w:t>International journal of sport nutrition and exercise metabolism</w:t>
      </w:r>
      <w:r w:rsidRPr="00C00B97">
        <w:rPr>
          <w:rFonts w:ascii="Arial" w:hAnsi="Arial" w:cs="Arial"/>
          <w:sz w:val="22"/>
          <w:szCs w:val="22"/>
        </w:rPr>
        <w:t>, </w:t>
      </w:r>
      <w:r w:rsidRPr="00C00B97">
        <w:rPr>
          <w:rFonts w:ascii="Arial" w:hAnsi="Arial" w:cs="Arial"/>
          <w:i/>
          <w:iCs/>
          <w:sz w:val="22"/>
          <w:szCs w:val="22"/>
        </w:rPr>
        <w:t>26</w:t>
      </w:r>
      <w:r w:rsidRPr="00C00B97">
        <w:rPr>
          <w:rFonts w:ascii="Arial" w:hAnsi="Arial" w:cs="Arial"/>
          <w:sz w:val="22"/>
          <w:szCs w:val="22"/>
        </w:rPr>
        <w:t>(</w:t>
      </w:r>
      <w:r w:rsidRPr="00C00B97">
        <w:rPr>
          <w:rFonts w:ascii="Arial" w:hAnsi="Arial" w:cs="Arial"/>
          <w:b/>
          <w:bCs/>
          <w:sz w:val="22"/>
          <w:szCs w:val="22"/>
        </w:rPr>
        <w:t>6</w:t>
      </w:r>
      <w:r w:rsidRPr="00C00B97">
        <w:rPr>
          <w:rFonts w:ascii="Arial" w:hAnsi="Arial" w:cs="Arial"/>
          <w:sz w:val="22"/>
          <w:szCs w:val="22"/>
        </w:rPr>
        <w:t>), pp.531-541.</w:t>
      </w:r>
    </w:p>
    <w:p w14:paraId="03036641" w14:textId="77777777" w:rsidR="002700D2" w:rsidRPr="00C00B97" w:rsidRDefault="002700D2" w:rsidP="002700D2">
      <w:pPr>
        <w:rPr>
          <w:rFonts w:ascii="Arial" w:hAnsi="Arial" w:cs="Arial"/>
          <w:sz w:val="22"/>
          <w:szCs w:val="22"/>
        </w:rPr>
      </w:pPr>
      <w:proofErr w:type="spellStart"/>
      <w:r w:rsidRPr="00C00B97">
        <w:rPr>
          <w:rFonts w:ascii="Arial" w:hAnsi="Arial" w:cs="Arial"/>
          <w:sz w:val="22"/>
          <w:szCs w:val="22"/>
        </w:rPr>
        <w:t>Gigou</w:t>
      </w:r>
      <w:proofErr w:type="spellEnd"/>
      <w:r w:rsidRPr="00C00B97">
        <w:rPr>
          <w:rFonts w:ascii="Arial" w:hAnsi="Arial" w:cs="Arial"/>
          <w:sz w:val="22"/>
          <w:szCs w:val="22"/>
        </w:rPr>
        <w:t>, P.Y., Lamontagne-Lacasse, M. and Goulet, E.D., (2010) “Meta-Analysis Of The Effects Of Pre-Exercise Hypohydration On Endurance Performance, Lactate Threshold And Vo2max” </w:t>
      </w:r>
      <w:r w:rsidRPr="00C00B97">
        <w:rPr>
          <w:rFonts w:ascii="Arial" w:hAnsi="Arial" w:cs="Arial"/>
          <w:i/>
          <w:iCs/>
          <w:sz w:val="22"/>
          <w:szCs w:val="22"/>
        </w:rPr>
        <w:t>Medicine &amp; Science in Sports &amp; Exercise</w:t>
      </w:r>
      <w:r w:rsidRPr="00C00B97">
        <w:rPr>
          <w:rFonts w:ascii="Arial" w:hAnsi="Arial" w:cs="Arial"/>
          <w:sz w:val="22"/>
          <w:szCs w:val="22"/>
        </w:rPr>
        <w:t>, </w:t>
      </w:r>
      <w:r w:rsidRPr="00C00B97">
        <w:rPr>
          <w:rFonts w:ascii="Arial" w:hAnsi="Arial" w:cs="Arial"/>
          <w:i/>
          <w:iCs/>
          <w:sz w:val="22"/>
          <w:szCs w:val="22"/>
        </w:rPr>
        <w:t>42</w:t>
      </w:r>
      <w:r w:rsidRPr="00C00B97">
        <w:rPr>
          <w:rFonts w:ascii="Arial" w:hAnsi="Arial" w:cs="Arial"/>
          <w:sz w:val="22"/>
          <w:szCs w:val="22"/>
        </w:rPr>
        <w:t>(</w:t>
      </w:r>
      <w:r w:rsidRPr="00C00B97">
        <w:rPr>
          <w:rFonts w:ascii="Arial" w:hAnsi="Arial" w:cs="Arial"/>
          <w:b/>
          <w:bCs/>
          <w:sz w:val="22"/>
          <w:szCs w:val="22"/>
        </w:rPr>
        <w:t>5</w:t>
      </w:r>
      <w:r w:rsidRPr="00C00B97">
        <w:rPr>
          <w:rFonts w:ascii="Arial" w:hAnsi="Arial" w:cs="Arial"/>
          <w:sz w:val="22"/>
          <w:szCs w:val="22"/>
        </w:rPr>
        <w:t>), pp.361-362.</w:t>
      </w:r>
    </w:p>
    <w:p w14:paraId="34767619" w14:textId="77777777" w:rsidR="002700D2" w:rsidRPr="00C00B97" w:rsidRDefault="002700D2" w:rsidP="002700D2">
      <w:pPr>
        <w:rPr>
          <w:rFonts w:ascii="Arial" w:hAnsi="Arial" w:cs="Arial"/>
          <w:sz w:val="22"/>
          <w:szCs w:val="22"/>
        </w:rPr>
      </w:pPr>
      <w:r w:rsidRPr="00C00B97">
        <w:rPr>
          <w:rFonts w:ascii="Arial" w:hAnsi="Arial" w:cs="Arial"/>
          <w:sz w:val="22"/>
          <w:szCs w:val="22"/>
        </w:rPr>
        <w:t>Hillyer, M., Menon, K., Singh, R., Hillyer, M. and Menon, K., (2015) “The effects of dehydration on skill-based performance”. </w:t>
      </w:r>
      <w:r w:rsidRPr="00C00B97">
        <w:rPr>
          <w:rFonts w:ascii="Arial" w:hAnsi="Arial" w:cs="Arial"/>
          <w:i/>
          <w:iCs/>
          <w:sz w:val="22"/>
          <w:szCs w:val="22"/>
        </w:rPr>
        <w:t>Int J Sports Sci</w:t>
      </w:r>
      <w:r w:rsidRPr="00C00B97">
        <w:rPr>
          <w:rFonts w:ascii="Arial" w:hAnsi="Arial" w:cs="Arial"/>
          <w:sz w:val="22"/>
          <w:szCs w:val="22"/>
        </w:rPr>
        <w:t>, </w:t>
      </w:r>
      <w:r w:rsidRPr="00C00B97">
        <w:rPr>
          <w:rFonts w:ascii="Arial" w:hAnsi="Arial" w:cs="Arial"/>
          <w:i/>
          <w:iCs/>
          <w:sz w:val="22"/>
          <w:szCs w:val="22"/>
        </w:rPr>
        <w:t>5</w:t>
      </w:r>
      <w:r w:rsidRPr="00C00B97">
        <w:rPr>
          <w:rFonts w:ascii="Arial" w:hAnsi="Arial" w:cs="Arial"/>
          <w:sz w:val="22"/>
          <w:szCs w:val="22"/>
        </w:rPr>
        <w:t>(</w:t>
      </w:r>
      <w:r w:rsidRPr="00C00B97">
        <w:rPr>
          <w:rFonts w:ascii="Arial" w:hAnsi="Arial" w:cs="Arial"/>
          <w:b/>
          <w:bCs/>
          <w:sz w:val="22"/>
          <w:szCs w:val="22"/>
        </w:rPr>
        <w:t>3</w:t>
      </w:r>
      <w:r w:rsidRPr="00C00B97">
        <w:rPr>
          <w:rFonts w:ascii="Arial" w:hAnsi="Arial" w:cs="Arial"/>
          <w:sz w:val="22"/>
          <w:szCs w:val="22"/>
        </w:rPr>
        <w:t>), pp.99-107.</w:t>
      </w:r>
    </w:p>
    <w:p w14:paraId="3F9D768D" w14:textId="77777777" w:rsidR="002700D2" w:rsidRPr="00C00B97" w:rsidRDefault="002700D2" w:rsidP="002700D2">
      <w:pPr>
        <w:rPr>
          <w:rFonts w:ascii="Arial" w:hAnsi="Arial" w:cs="Arial"/>
          <w:sz w:val="22"/>
          <w:szCs w:val="22"/>
        </w:rPr>
      </w:pPr>
      <w:proofErr w:type="spellStart"/>
      <w:r w:rsidRPr="00C00B97">
        <w:rPr>
          <w:rFonts w:ascii="Arial" w:hAnsi="Arial" w:cs="Arial"/>
          <w:sz w:val="22"/>
          <w:szCs w:val="22"/>
        </w:rPr>
        <w:t>Hornery</w:t>
      </w:r>
      <w:proofErr w:type="spellEnd"/>
      <w:r w:rsidRPr="00C00B97">
        <w:rPr>
          <w:rFonts w:ascii="Arial" w:hAnsi="Arial" w:cs="Arial"/>
          <w:sz w:val="22"/>
          <w:szCs w:val="22"/>
        </w:rPr>
        <w:t xml:space="preserve">, D.J., Farrow, D., </w:t>
      </w:r>
      <w:proofErr w:type="spellStart"/>
      <w:r w:rsidRPr="00C00B97">
        <w:rPr>
          <w:rFonts w:ascii="Arial" w:hAnsi="Arial" w:cs="Arial"/>
          <w:sz w:val="22"/>
          <w:szCs w:val="22"/>
        </w:rPr>
        <w:t>Mujika</w:t>
      </w:r>
      <w:proofErr w:type="spellEnd"/>
      <w:r w:rsidRPr="00C00B97">
        <w:rPr>
          <w:rFonts w:ascii="Arial" w:hAnsi="Arial" w:cs="Arial"/>
          <w:sz w:val="22"/>
          <w:szCs w:val="22"/>
        </w:rPr>
        <w:t>, I. and Young, W., (2007) “An integrated physiological and performance profile of professional tennis”. </w:t>
      </w:r>
      <w:r w:rsidRPr="00C00B97">
        <w:rPr>
          <w:rFonts w:ascii="Arial" w:hAnsi="Arial" w:cs="Arial"/>
          <w:i/>
          <w:iCs/>
          <w:sz w:val="22"/>
          <w:szCs w:val="22"/>
        </w:rPr>
        <w:t>British journal of sports medicine</w:t>
      </w:r>
      <w:r w:rsidRPr="00C00B97">
        <w:rPr>
          <w:rFonts w:ascii="Arial" w:hAnsi="Arial" w:cs="Arial"/>
          <w:sz w:val="22"/>
          <w:szCs w:val="22"/>
        </w:rPr>
        <w:t>, </w:t>
      </w:r>
      <w:r w:rsidRPr="00C00B97">
        <w:rPr>
          <w:rFonts w:ascii="Arial" w:hAnsi="Arial" w:cs="Arial"/>
          <w:i/>
          <w:iCs/>
          <w:sz w:val="22"/>
          <w:szCs w:val="22"/>
        </w:rPr>
        <w:t>41</w:t>
      </w:r>
      <w:r w:rsidRPr="00C00B97">
        <w:rPr>
          <w:rFonts w:ascii="Arial" w:hAnsi="Arial" w:cs="Arial"/>
          <w:sz w:val="22"/>
          <w:szCs w:val="22"/>
        </w:rPr>
        <w:t>(</w:t>
      </w:r>
      <w:r w:rsidRPr="00C00B97">
        <w:rPr>
          <w:rFonts w:ascii="Arial" w:hAnsi="Arial" w:cs="Arial"/>
          <w:b/>
          <w:bCs/>
          <w:sz w:val="22"/>
          <w:szCs w:val="22"/>
        </w:rPr>
        <w:t>8</w:t>
      </w:r>
      <w:r w:rsidRPr="00C00B97">
        <w:rPr>
          <w:rFonts w:ascii="Arial" w:hAnsi="Arial" w:cs="Arial"/>
          <w:sz w:val="22"/>
          <w:szCs w:val="22"/>
        </w:rPr>
        <w:t>), pp.531-536.</w:t>
      </w:r>
    </w:p>
    <w:p w14:paraId="16D9C50F" w14:textId="77777777" w:rsidR="002700D2" w:rsidRPr="00C00B97" w:rsidRDefault="002700D2" w:rsidP="002700D2">
      <w:pPr>
        <w:rPr>
          <w:rFonts w:ascii="Arial" w:hAnsi="Arial" w:cs="Arial"/>
          <w:sz w:val="22"/>
          <w:szCs w:val="22"/>
        </w:rPr>
      </w:pPr>
      <w:r w:rsidRPr="00C00B97">
        <w:rPr>
          <w:rFonts w:ascii="Arial" w:hAnsi="Arial" w:cs="Arial"/>
          <w:sz w:val="22"/>
          <w:szCs w:val="22"/>
        </w:rPr>
        <w:t>Kovacs, M.S., (2008) “A review of fluid and hydration in competitive tennis”. </w:t>
      </w:r>
      <w:r w:rsidRPr="00C00B97">
        <w:rPr>
          <w:rFonts w:ascii="Arial" w:hAnsi="Arial" w:cs="Arial"/>
          <w:i/>
          <w:iCs/>
          <w:sz w:val="22"/>
          <w:szCs w:val="22"/>
        </w:rPr>
        <w:t>International journal of sports physiology and performance</w:t>
      </w:r>
      <w:r w:rsidRPr="00C00B97">
        <w:rPr>
          <w:rFonts w:ascii="Arial" w:hAnsi="Arial" w:cs="Arial"/>
          <w:sz w:val="22"/>
          <w:szCs w:val="22"/>
        </w:rPr>
        <w:t>, </w:t>
      </w:r>
      <w:r w:rsidRPr="00C00B97">
        <w:rPr>
          <w:rFonts w:ascii="Arial" w:hAnsi="Arial" w:cs="Arial"/>
          <w:i/>
          <w:iCs/>
          <w:sz w:val="22"/>
          <w:szCs w:val="22"/>
        </w:rPr>
        <w:t>3</w:t>
      </w:r>
      <w:r w:rsidRPr="00C00B97">
        <w:rPr>
          <w:rFonts w:ascii="Arial" w:hAnsi="Arial" w:cs="Arial"/>
          <w:sz w:val="22"/>
          <w:szCs w:val="22"/>
        </w:rPr>
        <w:t>(</w:t>
      </w:r>
      <w:r w:rsidRPr="00C00B97">
        <w:rPr>
          <w:rFonts w:ascii="Arial" w:hAnsi="Arial" w:cs="Arial"/>
          <w:b/>
          <w:bCs/>
          <w:sz w:val="22"/>
          <w:szCs w:val="22"/>
        </w:rPr>
        <w:t>4</w:t>
      </w:r>
      <w:r w:rsidRPr="00C00B97">
        <w:rPr>
          <w:rFonts w:ascii="Arial" w:hAnsi="Arial" w:cs="Arial"/>
          <w:sz w:val="22"/>
          <w:szCs w:val="22"/>
        </w:rPr>
        <w:t>), pp.413-423.</w:t>
      </w:r>
    </w:p>
    <w:p w14:paraId="3B698F04" w14:textId="77777777" w:rsidR="002700D2" w:rsidRPr="00C00B97" w:rsidRDefault="002700D2" w:rsidP="002700D2">
      <w:pPr>
        <w:rPr>
          <w:rFonts w:ascii="Arial" w:hAnsi="Arial" w:cs="Arial"/>
          <w:sz w:val="22"/>
          <w:szCs w:val="22"/>
        </w:rPr>
      </w:pPr>
      <w:r w:rsidRPr="00C00B97">
        <w:rPr>
          <w:rFonts w:ascii="Arial" w:hAnsi="Arial" w:cs="Arial"/>
          <w:sz w:val="22"/>
          <w:szCs w:val="22"/>
        </w:rPr>
        <w:t>MacLeod, H. and Sunderland, C., (2012) “Previous</w:t>
      </w:r>
      <w:r w:rsidRPr="00C00B97">
        <w:rPr>
          <w:rFonts w:ascii="Cambria Math" w:hAnsi="Cambria Math" w:cs="Cambria Math"/>
          <w:sz w:val="22"/>
          <w:szCs w:val="22"/>
        </w:rPr>
        <w:t>‐</w:t>
      </w:r>
      <w:r w:rsidRPr="00C00B97">
        <w:rPr>
          <w:rFonts w:ascii="Arial" w:hAnsi="Arial" w:cs="Arial"/>
          <w:sz w:val="22"/>
          <w:szCs w:val="22"/>
        </w:rPr>
        <w:t>day hypohydration impairs skill performance in elite female field hockey players”. </w:t>
      </w:r>
      <w:r w:rsidRPr="00C00B97">
        <w:rPr>
          <w:rFonts w:ascii="Arial" w:hAnsi="Arial" w:cs="Arial"/>
          <w:i/>
          <w:iCs/>
          <w:sz w:val="22"/>
          <w:szCs w:val="22"/>
        </w:rPr>
        <w:t>Scandinavian journal of medicine &amp; science in sports</w:t>
      </w:r>
      <w:r w:rsidRPr="00C00B97">
        <w:rPr>
          <w:rFonts w:ascii="Arial" w:hAnsi="Arial" w:cs="Arial"/>
          <w:sz w:val="22"/>
          <w:szCs w:val="22"/>
        </w:rPr>
        <w:t>, </w:t>
      </w:r>
      <w:r w:rsidRPr="00C00B97">
        <w:rPr>
          <w:rFonts w:ascii="Arial" w:hAnsi="Arial" w:cs="Arial"/>
          <w:i/>
          <w:iCs/>
          <w:sz w:val="22"/>
          <w:szCs w:val="22"/>
        </w:rPr>
        <w:t>22</w:t>
      </w:r>
      <w:r w:rsidRPr="00C00B97">
        <w:rPr>
          <w:rFonts w:ascii="Arial" w:hAnsi="Arial" w:cs="Arial"/>
          <w:sz w:val="22"/>
          <w:szCs w:val="22"/>
        </w:rPr>
        <w:t>(</w:t>
      </w:r>
      <w:r w:rsidRPr="00C00B97">
        <w:rPr>
          <w:rFonts w:ascii="Arial" w:hAnsi="Arial" w:cs="Arial"/>
          <w:b/>
          <w:bCs/>
          <w:sz w:val="22"/>
          <w:szCs w:val="22"/>
        </w:rPr>
        <w:t>3</w:t>
      </w:r>
      <w:r w:rsidRPr="00C00B97">
        <w:rPr>
          <w:rFonts w:ascii="Arial" w:hAnsi="Arial" w:cs="Arial"/>
          <w:sz w:val="22"/>
          <w:szCs w:val="22"/>
        </w:rPr>
        <w:t>), pp.430-438.</w:t>
      </w:r>
    </w:p>
    <w:p w14:paraId="5BA059A1" w14:textId="77777777" w:rsidR="002700D2" w:rsidRPr="00C00B97" w:rsidRDefault="002700D2" w:rsidP="002700D2">
      <w:pPr>
        <w:rPr>
          <w:rFonts w:ascii="Arial" w:hAnsi="Arial" w:cs="Arial"/>
          <w:sz w:val="22"/>
          <w:szCs w:val="22"/>
        </w:rPr>
      </w:pPr>
      <w:r w:rsidRPr="00C00B97">
        <w:rPr>
          <w:rFonts w:ascii="Arial" w:hAnsi="Arial" w:cs="Arial"/>
          <w:sz w:val="22"/>
          <w:szCs w:val="22"/>
        </w:rPr>
        <w:t>Nichols, P.E., Jonnalagadda, S.S., Rosenbloom, C.A. and Trinkaus, M., (2005)  “Knowledge, attitudes, and behaviours regarding hydration and fluid replacement of collegiate athletes”. </w:t>
      </w:r>
      <w:r w:rsidRPr="00C00B97">
        <w:rPr>
          <w:rFonts w:ascii="Arial" w:hAnsi="Arial" w:cs="Arial"/>
          <w:i/>
          <w:iCs/>
          <w:sz w:val="22"/>
          <w:szCs w:val="22"/>
        </w:rPr>
        <w:t>International journal of sport nutrition and exercise metabolism</w:t>
      </w:r>
      <w:r w:rsidRPr="00C00B97">
        <w:rPr>
          <w:rFonts w:ascii="Arial" w:hAnsi="Arial" w:cs="Arial"/>
          <w:sz w:val="22"/>
          <w:szCs w:val="22"/>
        </w:rPr>
        <w:t>, </w:t>
      </w:r>
      <w:r w:rsidRPr="00C00B97">
        <w:rPr>
          <w:rFonts w:ascii="Arial" w:hAnsi="Arial" w:cs="Arial"/>
          <w:i/>
          <w:iCs/>
          <w:sz w:val="22"/>
          <w:szCs w:val="22"/>
        </w:rPr>
        <w:t>15</w:t>
      </w:r>
      <w:r w:rsidRPr="00C00B97">
        <w:rPr>
          <w:rFonts w:ascii="Arial" w:hAnsi="Arial" w:cs="Arial"/>
          <w:sz w:val="22"/>
          <w:szCs w:val="22"/>
        </w:rPr>
        <w:t>(</w:t>
      </w:r>
      <w:r w:rsidRPr="00C00B97">
        <w:rPr>
          <w:rFonts w:ascii="Arial" w:hAnsi="Arial" w:cs="Arial"/>
          <w:b/>
          <w:bCs/>
          <w:sz w:val="22"/>
          <w:szCs w:val="22"/>
        </w:rPr>
        <w:t>5</w:t>
      </w:r>
      <w:r w:rsidRPr="00C00B97">
        <w:rPr>
          <w:rFonts w:ascii="Arial" w:hAnsi="Arial" w:cs="Arial"/>
          <w:sz w:val="22"/>
          <w:szCs w:val="22"/>
        </w:rPr>
        <w:t>), pp.515-527.</w:t>
      </w:r>
    </w:p>
    <w:p w14:paraId="319B52C6" w14:textId="77777777" w:rsidR="002700D2" w:rsidRPr="00C00B97" w:rsidRDefault="002700D2" w:rsidP="002700D2">
      <w:pPr>
        <w:rPr>
          <w:rFonts w:ascii="Arial" w:hAnsi="Arial" w:cs="Arial"/>
          <w:sz w:val="22"/>
          <w:szCs w:val="22"/>
        </w:rPr>
      </w:pPr>
      <w:r w:rsidRPr="00C00B97">
        <w:rPr>
          <w:rFonts w:ascii="Arial" w:hAnsi="Arial" w:cs="Arial"/>
          <w:sz w:val="22"/>
          <w:szCs w:val="22"/>
        </w:rPr>
        <w:t>Nuccio, R.P., Barnes, K.A., Carter, J.M. and Baker, L.B., (2017) “Fluid balance in team sport athletes and the effect of hypohydration on cognitive, technical, and physical performance”. </w:t>
      </w:r>
      <w:r w:rsidRPr="00C00B97">
        <w:rPr>
          <w:rFonts w:ascii="Arial" w:hAnsi="Arial" w:cs="Arial"/>
          <w:i/>
          <w:iCs/>
          <w:sz w:val="22"/>
          <w:szCs w:val="22"/>
        </w:rPr>
        <w:t>Sports Medicine</w:t>
      </w:r>
      <w:r w:rsidRPr="00C00B97">
        <w:rPr>
          <w:rFonts w:ascii="Arial" w:hAnsi="Arial" w:cs="Arial"/>
          <w:sz w:val="22"/>
          <w:szCs w:val="22"/>
        </w:rPr>
        <w:t>, </w:t>
      </w:r>
      <w:r w:rsidRPr="00C00B97">
        <w:rPr>
          <w:rFonts w:ascii="Arial" w:hAnsi="Arial" w:cs="Arial"/>
          <w:i/>
          <w:iCs/>
          <w:sz w:val="22"/>
          <w:szCs w:val="22"/>
        </w:rPr>
        <w:t>47</w:t>
      </w:r>
      <w:r w:rsidRPr="00C00B97">
        <w:rPr>
          <w:rFonts w:ascii="Arial" w:hAnsi="Arial" w:cs="Arial"/>
          <w:sz w:val="22"/>
          <w:szCs w:val="22"/>
        </w:rPr>
        <w:t>(</w:t>
      </w:r>
      <w:r w:rsidRPr="00C00B97">
        <w:rPr>
          <w:rFonts w:ascii="Arial" w:hAnsi="Arial" w:cs="Arial"/>
          <w:b/>
          <w:bCs/>
          <w:sz w:val="22"/>
          <w:szCs w:val="22"/>
        </w:rPr>
        <w:t>10</w:t>
      </w:r>
      <w:r w:rsidRPr="00C00B97">
        <w:rPr>
          <w:rFonts w:ascii="Arial" w:hAnsi="Arial" w:cs="Arial"/>
          <w:sz w:val="22"/>
          <w:szCs w:val="22"/>
        </w:rPr>
        <w:t>), pp.1951-1982.</w:t>
      </w:r>
    </w:p>
    <w:p w14:paraId="2EC3553D" w14:textId="77777777" w:rsidR="002700D2" w:rsidRPr="00C00B97" w:rsidRDefault="002700D2" w:rsidP="002700D2">
      <w:pPr>
        <w:rPr>
          <w:rFonts w:ascii="Arial" w:hAnsi="Arial" w:cs="Arial"/>
          <w:sz w:val="22"/>
          <w:szCs w:val="22"/>
        </w:rPr>
      </w:pPr>
      <w:proofErr w:type="spellStart"/>
      <w:r w:rsidRPr="00C00B97">
        <w:rPr>
          <w:rFonts w:ascii="Arial" w:hAnsi="Arial" w:cs="Arial"/>
          <w:sz w:val="22"/>
          <w:szCs w:val="22"/>
        </w:rPr>
        <w:t>Ranchordas</w:t>
      </w:r>
      <w:proofErr w:type="spellEnd"/>
      <w:r w:rsidRPr="00C00B97">
        <w:rPr>
          <w:rFonts w:ascii="Arial" w:hAnsi="Arial" w:cs="Arial"/>
          <w:sz w:val="22"/>
          <w:szCs w:val="22"/>
        </w:rPr>
        <w:t xml:space="preserve">, M.K., </w:t>
      </w:r>
      <w:proofErr w:type="spellStart"/>
      <w:r w:rsidRPr="00C00B97">
        <w:rPr>
          <w:rFonts w:ascii="Arial" w:hAnsi="Arial" w:cs="Arial"/>
          <w:sz w:val="22"/>
          <w:szCs w:val="22"/>
        </w:rPr>
        <w:t>Rogersion</w:t>
      </w:r>
      <w:proofErr w:type="spellEnd"/>
      <w:r w:rsidRPr="00C00B97">
        <w:rPr>
          <w:rFonts w:ascii="Arial" w:hAnsi="Arial" w:cs="Arial"/>
          <w:sz w:val="22"/>
          <w:szCs w:val="22"/>
        </w:rPr>
        <w:t>, D., Ruddock, A., Killer, S.C. and Winter, E.M., (2013) “Nutrition for tennis: practical recommendations”. </w:t>
      </w:r>
      <w:r w:rsidRPr="00C00B97">
        <w:rPr>
          <w:rFonts w:ascii="Arial" w:hAnsi="Arial" w:cs="Arial"/>
          <w:i/>
          <w:iCs/>
          <w:sz w:val="22"/>
          <w:szCs w:val="22"/>
        </w:rPr>
        <w:t>Journal of sports science &amp; medicine</w:t>
      </w:r>
      <w:r w:rsidRPr="00C00B97">
        <w:rPr>
          <w:rFonts w:ascii="Arial" w:hAnsi="Arial" w:cs="Arial"/>
          <w:sz w:val="22"/>
          <w:szCs w:val="22"/>
        </w:rPr>
        <w:t>, </w:t>
      </w:r>
      <w:r w:rsidRPr="00C00B97">
        <w:rPr>
          <w:rFonts w:ascii="Arial" w:hAnsi="Arial" w:cs="Arial"/>
          <w:i/>
          <w:iCs/>
          <w:sz w:val="22"/>
          <w:szCs w:val="22"/>
        </w:rPr>
        <w:t>12</w:t>
      </w:r>
      <w:r w:rsidRPr="00C00B97">
        <w:rPr>
          <w:rFonts w:ascii="Arial" w:hAnsi="Arial" w:cs="Arial"/>
          <w:sz w:val="22"/>
          <w:szCs w:val="22"/>
        </w:rPr>
        <w:t>(</w:t>
      </w:r>
      <w:r w:rsidRPr="00C00B97">
        <w:rPr>
          <w:rFonts w:ascii="Arial" w:hAnsi="Arial" w:cs="Arial"/>
          <w:b/>
          <w:bCs/>
          <w:sz w:val="22"/>
          <w:szCs w:val="22"/>
        </w:rPr>
        <w:t>2</w:t>
      </w:r>
      <w:r w:rsidRPr="00C00B97">
        <w:rPr>
          <w:rFonts w:ascii="Arial" w:hAnsi="Arial" w:cs="Arial"/>
          <w:sz w:val="22"/>
          <w:szCs w:val="22"/>
        </w:rPr>
        <w:t>), p.211.</w:t>
      </w:r>
    </w:p>
    <w:p w14:paraId="16A9E0CD" w14:textId="77777777" w:rsidR="002700D2" w:rsidRPr="00C00B97" w:rsidRDefault="002700D2" w:rsidP="002700D2">
      <w:pPr>
        <w:rPr>
          <w:rFonts w:ascii="Arial" w:hAnsi="Arial" w:cs="Arial"/>
          <w:sz w:val="22"/>
          <w:szCs w:val="22"/>
        </w:rPr>
      </w:pPr>
      <w:r w:rsidRPr="00C00B97">
        <w:rPr>
          <w:rFonts w:ascii="Arial" w:hAnsi="Arial" w:cs="Arial"/>
          <w:sz w:val="22"/>
          <w:szCs w:val="22"/>
        </w:rPr>
        <w:t>Savoie, F.A., Kenefick, R.W., Ely, B.R., Cheuvront, S.N. and Goulet, E.D., (2015) “Effect of hypohydration on muscle endurance, strength, anaerobic power and capacity and vertical jumping ability: a meta-analysis”. </w:t>
      </w:r>
      <w:r w:rsidRPr="00C00B97">
        <w:rPr>
          <w:rFonts w:ascii="Arial" w:hAnsi="Arial" w:cs="Arial"/>
          <w:i/>
          <w:iCs/>
          <w:sz w:val="22"/>
          <w:szCs w:val="22"/>
        </w:rPr>
        <w:t>Sports medicine</w:t>
      </w:r>
      <w:r w:rsidRPr="00C00B97">
        <w:rPr>
          <w:rFonts w:ascii="Arial" w:hAnsi="Arial" w:cs="Arial"/>
          <w:sz w:val="22"/>
          <w:szCs w:val="22"/>
        </w:rPr>
        <w:t>, </w:t>
      </w:r>
      <w:r w:rsidRPr="00C00B97">
        <w:rPr>
          <w:rFonts w:ascii="Arial" w:hAnsi="Arial" w:cs="Arial"/>
          <w:i/>
          <w:iCs/>
          <w:sz w:val="22"/>
          <w:szCs w:val="22"/>
        </w:rPr>
        <w:t>45</w:t>
      </w:r>
      <w:r w:rsidRPr="00C00B97">
        <w:rPr>
          <w:rFonts w:ascii="Arial" w:hAnsi="Arial" w:cs="Arial"/>
          <w:sz w:val="22"/>
          <w:szCs w:val="22"/>
        </w:rPr>
        <w:t>(</w:t>
      </w:r>
      <w:r w:rsidRPr="00C00B97">
        <w:rPr>
          <w:rFonts w:ascii="Arial" w:hAnsi="Arial" w:cs="Arial"/>
          <w:b/>
          <w:bCs/>
          <w:sz w:val="22"/>
          <w:szCs w:val="22"/>
        </w:rPr>
        <w:t>8</w:t>
      </w:r>
      <w:r w:rsidRPr="00C00B97">
        <w:rPr>
          <w:rFonts w:ascii="Arial" w:hAnsi="Arial" w:cs="Arial"/>
          <w:sz w:val="22"/>
          <w:szCs w:val="22"/>
        </w:rPr>
        <w:t>), pp.1207-1227.</w:t>
      </w:r>
    </w:p>
    <w:p w14:paraId="0E21D192" w14:textId="77777777" w:rsidR="002700D2" w:rsidRPr="00C00B97" w:rsidRDefault="002700D2" w:rsidP="002700D2">
      <w:pPr>
        <w:rPr>
          <w:rFonts w:ascii="Arial" w:hAnsi="Arial" w:cs="Arial"/>
          <w:sz w:val="22"/>
          <w:szCs w:val="22"/>
        </w:rPr>
      </w:pPr>
      <w:r w:rsidRPr="00C00B97">
        <w:rPr>
          <w:rFonts w:ascii="Arial" w:hAnsi="Arial" w:cs="Arial"/>
          <w:sz w:val="22"/>
          <w:szCs w:val="22"/>
        </w:rPr>
        <w:t>Sawka, M.N., Cheuvront, S.N. and Kenefick, R.W., (2015). “Hypohydration and human performance: impact of environment and physiological mechanisms”. </w:t>
      </w:r>
      <w:r w:rsidRPr="00C00B97">
        <w:rPr>
          <w:rFonts w:ascii="Arial" w:hAnsi="Arial" w:cs="Arial"/>
          <w:i/>
          <w:iCs/>
          <w:sz w:val="22"/>
          <w:szCs w:val="22"/>
        </w:rPr>
        <w:t>Sports medicine</w:t>
      </w:r>
      <w:r w:rsidRPr="00C00B97">
        <w:rPr>
          <w:rFonts w:ascii="Arial" w:hAnsi="Arial" w:cs="Arial"/>
          <w:sz w:val="22"/>
          <w:szCs w:val="22"/>
        </w:rPr>
        <w:t>, </w:t>
      </w:r>
      <w:r w:rsidRPr="00C00B97">
        <w:rPr>
          <w:rFonts w:ascii="Arial" w:hAnsi="Arial" w:cs="Arial"/>
          <w:i/>
          <w:iCs/>
          <w:sz w:val="22"/>
          <w:szCs w:val="22"/>
        </w:rPr>
        <w:t>45</w:t>
      </w:r>
      <w:r w:rsidRPr="00C00B97">
        <w:rPr>
          <w:rFonts w:ascii="Arial" w:hAnsi="Arial" w:cs="Arial"/>
          <w:sz w:val="22"/>
          <w:szCs w:val="22"/>
        </w:rPr>
        <w:t>(</w:t>
      </w:r>
      <w:proofErr w:type="spellStart"/>
      <w:r w:rsidRPr="00C00B97">
        <w:rPr>
          <w:rFonts w:ascii="Arial" w:hAnsi="Arial" w:cs="Arial"/>
          <w:b/>
          <w:bCs/>
          <w:sz w:val="22"/>
          <w:szCs w:val="22"/>
        </w:rPr>
        <w:t>Suppl</w:t>
      </w:r>
      <w:proofErr w:type="spellEnd"/>
      <w:r w:rsidRPr="00C00B97">
        <w:rPr>
          <w:rFonts w:ascii="Arial" w:hAnsi="Arial" w:cs="Arial"/>
          <w:b/>
          <w:bCs/>
          <w:sz w:val="22"/>
          <w:szCs w:val="22"/>
        </w:rPr>
        <w:t xml:space="preserve"> 1</w:t>
      </w:r>
      <w:r w:rsidRPr="00C00B97">
        <w:rPr>
          <w:rFonts w:ascii="Arial" w:hAnsi="Arial" w:cs="Arial"/>
          <w:sz w:val="22"/>
          <w:szCs w:val="22"/>
        </w:rPr>
        <w:t>), pp.51-60.</w:t>
      </w:r>
    </w:p>
    <w:p w14:paraId="42719140" w14:textId="77777777" w:rsidR="002700D2" w:rsidRPr="00C00B97" w:rsidRDefault="002700D2" w:rsidP="002700D2">
      <w:pPr>
        <w:rPr>
          <w:rFonts w:ascii="Arial" w:hAnsi="Arial" w:cs="Arial"/>
          <w:sz w:val="22"/>
          <w:szCs w:val="22"/>
        </w:rPr>
      </w:pPr>
      <w:r w:rsidRPr="00C00B97">
        <w:rPr>
          <w:rFonts w:ascii="Arial" w:hAnsi="Arial" w:cs="Arial"/>
          <w:sz w:val="22"/>
          <w:szCs w:val="22"/>
        </w:rPr>
        <w:lastRenderedPageBreak/>
        <w:t>Scanlon, S. and Norton, C., (2024) “Investigating nutrition and hydration knowledge and practice among a cohort of age-grade rugby union players”. </w:t>
      </w:r>
      <w:r w:rsidRPr="00C00B97">
        <w:rPr>
          <w:rFonts w:ascii="Arial" w:hAnsi="Arial" w:cs="Arial"/>
          <w:i/>
          <w:iCs/>
          <w:sz w:val="22"/>
          <w:szCs w:val="22"/>
        </w:rPr>
        <w:t>Nutrients</w:t>
      </w:r>
      <w:r w:rsidRPr="00C00B97">
        <w:rPr>
          <w:rFonts w:ascii="Arial" w:hAnsi="Arial" w:cs="Arial"/>
          <w:sz w:val="22"/>
          <w:szCs w:val="22"/>
        </w:rPr>
        <w:t>, </w:t>
      </w:r>
      <w:r w:rsidRPr="00C00B97">
        <w:rPr>
          <w:rFonts w:ascii="Arial" w:hAnsi="Arial" w:cs="Arial"/>
          <w:i/>
          <w:iCs/>
          <w:sz w:val="22"/>
          <w:szCs w:val="22"/>
        </w:rPr>
        <w:t>16</w:t>
      </w:r>
      <w:r w:rsidRPr="00C00B97">
        <w:rPr>
          <w:rFonts w:ascii="Arial" w:hAnsi="Arial" w:cs="Arial"/>
          <w:sz w:val="22"/>
          <w:szCs w:val="22"/>
        </w:rPr>
        <w:t>(</w:t>
      </w:r>
      <w:r w:rsidRPr="00C00B97">
        <w:rPr>
          <w:rFonts w:ascii="Arial" w:hAnsi="Arial" w:cs="Arial"/>
          <w:b/>
          <w:bCs/>
          <w:sz w:val="22"/>
          <w:szCs w:val="22"/>
        </w:rPr>
        <w:t>4</w:t>
      </w:r>
      <w:r w:rsidRPr="00C00B97">
        <w:rPr>
          <w:rFonts w:ascii="Arial" w:hAnsi="Arial" w:cs="Arial"/>
          <w:sz w:val="22"/>
          <w:szCs w:val="22"/>
        </w:rPr>
        <w:t>), p.533.</w:t>
      </w:r>
    </w:p>
    <w:p w14:paraId="19DE1B78" w14:textId="77777777" w:rsidR="002700D2" w:rsidRPr="00C00B97" w:rsidRDefault="002700D2" w:rsidP="002700D2">
      <w:pPr>
        <w:rPr>
          <w:rFonts w:ascii="Arial" w:hAnsi="Arial" w:cs="Arial"/>
          <w:sz w:val="22"/>
          <w:szCs w:val="22"/>
        </w:rPr>
      </w:pPr>
      <w:r w:rsidRPr="00C00B97">
        <w:rPr>
          <w:rFonts w:ascii="Arial" w:hAnsi="Arial" w:cs="Arial"/>
          <w:sz w:val="22"/>
          <w:szCs w:val="22"/>
        </w:rPr>
        <w:t>Schlüter, K., Vamos, S., Wacker, C. and Welter, V.D., (2020) “A conceptual model map on health and nutrition behaviour”  </w:t>
      </w:r>
      <w:r w:rsidRPr="00C00B97">
        <w:rPr>
          <w:rFonts w:ascii="Arial" w:hAnsi="Arial" w:cs="Arial"/>
          <w:i/>
          <w:iCs/>
          <w:sz w:val="22"/>
          <w:szCs w:val="22"/>
        </w:rPr>
        <w:t>International Journal of Environmental Research and Public Health</w:t>
      </w:r>
      <w:r w:rsidRPr="00C00B97">
        <w:rPr>
          <w:rFonts w:ascii="Arial" w:hAnsi="Arial" w:cs="Arial"/>
          <w:sz w:val="22"/>
          <w:szCs w:val="22"/>
        </w:rPr>
        <w:t>, </w:t>
      </w:r>
      <w:r w:rsidRPr="00C00B97">
        <w:rPr>
          <w:rFonts w:ascii="Arial" w:hAnsi="Arial" w:cs="Arial"/>
          <w:i/>
          <w:iCs/>
          <w:sz w:val="22"/>
          <w:szCs w:val="22"/>
        </w:rPr>
        <w:t>17</w:t>
      </w:r>
      <w:r w:rsidRPr="00C00B97">
        <w:rPr>
          <w:rFonts w:ascii="Arial" w:hAnsi="Arial" w:cs="Arial"/>
          <w:sz w:val="22"/>
          <w:szCs w:val="22"/>
        </w:rPr>
        <w:t>(</w:t>
      </w:r>
      <w:r w:rsidRPr="00C00B97">
        <w:rPr>
          <w:rFonts w:ascii="Arial" w:hAnsi="Arial" w:cs="Arial"/>
          <w:b/>
          <w:bCs/>
          <w:sz w:val="22"/>
          <w:szCs w:val="22"/>
        </w:rPr>
        <w:t>21</w:t>
      </w:r>
      <w:r w:rsidRPr="00C00B97">
        <w:rPr>
          <w:rFonts w:ascii="Arial" w:hAnsi="Arial" w:cs="Arial"/>
          <w:sz w:val="22"/>
          <w:szCs w:val="22"/>
        </w:rPr>
        <w:t>), p.7829.</w:t>
      </w:r>
    </w:p>
    <w:p w14:paraId="78D08E8D" w14:textId="77777777" w:rsidR="002700D2" w:rsidRPr="00C00B97" w:rsidRDefault="002700D2" w:rsidP="002700D2">
      <w:pPr>
        <w:rPr>
          <w:rFonts w:ascii="Arial" w:hAnsi="Arial" w:cs="Arial"/>
          <w:sz w:val="22"/>
          <w:szCs w:val="22"/>
        </w:rPr>
      </w:pPr>
      <w:r w:rsidRPr="00C00B97">
        <w:rPr>
          <w:rFonts w:ascii="Arial" w:hAnsi="Arial" w:cs="Arial"/>
          <w:sz w:val="22"/>
          <w:szCs w:val="22"/>
        </w:rPr>
        <w:t>Song, G., Yan, Y., Zhao, H., Chen, J., Deng, Y., Zhu, W., Sun, L. and Ma, G., (2022) “A questionnaire study on the knowledge, attitudes, and practices of fluid replacement and urination among Chinese elite athletes”. </w:t>
      </w:r>
      <w:proofErr w:type="spellStart"/>
      <w:r w:rsidRPr="00C00B97">
        <w:rPr>
          <w:rFonts w:ascii="Arial" w:hAnsi="Arial" w:cs="Arial"/>
          <w:i/>
          <w:iCs/>
          <w:sz w:val="22"/>
          <w:szCs w:val="22"/>
        </w:rPr>
        <w:t>PloS</w:t>
      </w:r>
      <w:proofErr w:type="spellEnd"/>
      <w:r w:rsidRPr="00C00B97">
        <w:rPr>
          <w:rFonts w:ascii="Arial" w:hAnsi="Arial" w:cs="Arial"/>
          <w:i/>
          <w:iCs/>
          <w:sz w:val="22"/>
          <w:szCs w:val="22"/>
        </w:rPr>
        <w:t xml:space="preserve"> one</w:t>
      </w:r>
      <w:r w:rsidRPr="00C00B97">
        <w:rPr>
          <w:rFonts w:ascii="Arial" w:hAnsi="Arial" w:cs="Arial"/>
          <w:sz w:val="22"/>
          <w:szCs w:val="22"/>
        </w:rPr>
        <w:t>, </w:t>
      </w:r>
      <w:r w:rsidRPr="00C00B97">
        <w:rPr>
          <w:rFonts w:ascii="Arial" w:hAnsi="Arial" w:cs="Arial"/>
          <w:i/>
          <w:iCs/>
          <w:sz w:val="22"/>
          <w:szCs w:val="22"/>
        </w:rPr>
        <w:t>17</w:t>
      </w:r>
      <w:r w:rsidRPr="00C00B97">
        <w:rPr>
          <w:rFonts w:ascii="Arial" w:hAnsi="Arial" w:cs="Arial"/>
          <w:sz w:val="22"/>
          <w:szCs w:val="22"/>
        </w:rPr>
        <w:t>(</w:t>
      </w:r>
      <w:r w:rsidRPr="00C00B97">
        <w:rPr>
          <w:rFonts w:ascii="Arial" w:hAnsi="Arial" w:cs="Arial"/>
          <w:b/>
          <w:bCs/>
          <w:sz w:val="22"/>
          <w:szCs w:val="22"/>
        </w:rPr>
        <w:t>10</w:t>
      </w:r>
      <w:r w:rsidRPr="00C00B97">
        <w:rPr>
          <w:rFonts w:ascii="Arial" w:hAnsi="Arial" w:cs="Arial"/>
          <w:sz w:val="22"/>
          <w:szCs w:val="22"/>
        </w:rPr>
        <w:t>)</w:t>
      </w:r>
    </w:p>
    <w:p w14:paraId="73F9ADC2" w14:textId="77777777" w:rsidR="002700D2" w:rsidRPr="00C00B97" w:rsidRDefault="002700D2" w:rsidP="002700D2">
      <w:pPr>
        <w:rPr>
          <w:rFonts w:ascii="Arial" w:hAnsi="Arial" w:cs="Arial"/>
          <w:sz w:val="22"/>
          <w:szCs w:val="22"/>
        </w:rPr>
      </w:pPr>
      <w:r w:rsidRPr="00C00B97">
        <w:rPr>
          <w:rFonts w:ascii="Arial" w:hAnsi="Arial" w:cs="Arial"/>
          <w:sz w:val="22"/>
          <w:szCs w:val="22"/>
        </w:rPr>
        <w:t xml:space="preserve">Steinmetz, H., </w:t>
      </w:r>
      <w:proofErr w:type="spellStart"/>
      <w:r w:rsidRPr="00C00B97">
        <w:rPr>
          <w:rFonts w:ascii="Arial" w:hAnsi="Arial" w:cs="Arial"/>
          <w:sz w:val="22"/>
          <w:szCs w:val="22"/>
        </w:rPr>
        <w:t>Knappstein</w:t>
      </w:r>
      <w:proofErr w:type="spellEnd"/>
      <w:r w:rsidRPr="00C00B97">
        <w:rPr>
          <w:rFonts w:ascii="Arial" w:hAnsi="Arial" w:cs="Arial"/>
          <w:sz w:val="22"/>
          <w:szCs w:val="22"/>
        </w:rPr>
        <w:t xml:space="preserve">, M., Ajzen, I., Schmidt, P. and </w:t>
      </w:r>
      <w:proofErr w:type="spellStart"/>
      <w:r w:rsidRPr="00C00B97">
        <w:rPr>
          <w:rFonts w:ascii="Arial" w:hAnsi="Arial" w:cs="Arial"/>
          <w:sz w:val="22"/>
          <w:szCs w:val="22"/>
        </w:rPr>
        <w:t>Kabst</w:t>
      </w:r>
      <w:proofErr w:type="spellEnd"/>
      <w:r w:rsidRPr="00C00B97">
        <w:rPr>
          <w:rFonts w:ascii="Arial" w:hAnsi="Arial" w:cs="Arial"/>
          <w:sz w:val="22"/>
          <w:szCs w:val="22"/>
        </w:rPr>
        <w:t xml:space="preserve">, R., 2016. How effective are </w:t>
      </w:r>
      <w:proofErr w:type="spellStart"/>
      <w:r w:rsidRPr="00C00B97">
        <w:rPr>
          <w:rFonts w:ascii="Arial" w:hAnsi="Arial" w:cs="Arial"/>
          <w:sz w:val="22"/>
          <w:szCs w:val="22"/>
        </w:rPr>
        <w:t>behavior</w:t>
      </w:r>
      <w:proofErr w:type="spellEnd"/>
      <w:r w:rsidRPr="00C00B97">
        <w:rPr>
          <w:rFonts w:ascii="Arial" w:hAnsi="Arial" w:cs="Arial"/>
          <w:sz w:val="22"/>
          <w:szCs w:val="22"/>
        </w:rPr>
        <w:t xml:space="preserve"> change interventions based on the theory of planned </w:t>
      </w:r>
      <w:proofErr w:type="spellStart"/>
      <w:r w:rsidRPr="00C00B97">
        <w:rPr>
          <w:rFonts w:ascii="Arial" w:hAnsi="Arial" w:cs="Arial"/>
          <w:sz w:val="22"/>
          <w:szCs w:val="22"/>
        </w:rPr>
        <w:t>behavior</w:t>
      </w:r>
      <w:proofErr w:type="spellEnd"/>
      <w:r w:rsidRPr="00C00B97">
        <w:rPr>
          <w:rFonts w:ascii="Arial" w:hAnsi="Arial" w:cs="Arial"/>
          <w:sz w:val="22"/>
          <w:szCs w:val="22"/>
        </w:rPr>
        <w:t>?. </w:t>
      </w:r>
      <w:proofErr w:type="spellStart"/>
      <w:r w:rsidRPr="00C00B97">
        <w:rPr>
          <w:rFonts w:ascii="Arial" w:hAnsi="Arial" w:cs="Arial"/>
          <w:i/>
          <w:iCs/>
          <w:sz w:val="22"/>
          <w:szCs w:val="22"/>
        </w:rPr>
        <w:t>Zeitschrift</w:t>
      </w:r>
      <w:proofErr w:type="spellEnd"/>
      <w:r w:rsidRPr="00C00B97">
        <w:rPr>
          <w:rFonts w:ascii="Arial" w:hAnsi="Arial" w:cs="Arial"/>
          <w:i/>
          <w:iCs/>
          <w:sz w:val="22"/>
          <w:szCs w:val="22"/>
        </w:rPr>
        <w:t xml:space="preserve"> für </w:t>
      </w:r>
      <w:proofErr w:type="spellStart"/>
      <w:r w:rsidRPr="00C00B97">
        <w:rPr>
          <w:rFonts w:ascii="Arial" w:hAnsi="Arial" w:cs="Arial"/>
          <w:i/>
          <w:iCs/>
          <w:sz w:val="22"/>
          <w:szCs w:val="22"/>
        </w:rPr>
        <w:t>Psychologie</w:t>
      </w:r>
      <w:proofErr w:type="spellEnd"/>
      <w:r w:rsidRPr="00C00B97">
        <w:rPr>
          <w:rFonts w:ascii="Arial" w:hAnsi="Arial" w:cs="Arial"/>
          <w:sz w:val="22"/>
          <w:szCs w:val="22"/>
        </w:rPr>
        <w:t xml:space="preserve">. </w:t>
      </w:r>
      <w:hyperlink r:id="rId7" w:history="1">
        <w:r w:rsidRPr="00C00B97">
          <w:rPr>
            <w:rStyle w:val="Hyperlink"/>
            <w:rFonts w:ascii="Arial" w:hAnsi="Arial" w:cs="Arial"/>
            <w:sz w:val="22"/>
            <w:szCs w:val="22"/>
          </w:rPr>
          <w:t>https://doi.org/10.1027/2151-2604/a000255</w:t>
        </w:r>
      </w:hyperlink>
    </w:p>
    <w:p w14:paraId="4C8BD31A" w14:textId="77777777" w:rsidR="002700D2" w:rsidRPr="00C00B97" w:rsidRDefault="002700D2" w:rsidP="002700D2">
      <w:pPr>
        <w:rPr>
          <w:rFonts w:ascii="Arial" w:hAnsi="Arial" w:cs="Arial"/>
          <w:sz w:val="22"/>
          <w:szCs w:val="22"/>
        </w:rPr>
      </w:pPr>
      <w:r w:rsidRPr="00C00B97">
        <w:rPr>
          <w:rFonts w:ascii="Arial" w:hAnsi="Arial" w:cs="Arial"/>
          <w:sz w:val="22"/>
          <w:szCs w:val="22"/>
        </w:rPr>
        <w:t>Teo, C.J.H., Burns, S.F. and Kawabata, M., (2023) “Developing nutrition knowledge and attitude measures for athletes with the knowledge–attitude–</w:t>
      </w:r>
      <w:proofErr w:type="spellStart"/>
      <w:r w:rsidRPr="00C00B97">
        <w:rPr>
          <w:rFonts w:ascii="Arial" w:hAnsi="Arial" w:cs="Arial"/>
          <w:sz w:val="22"/>
          <w:szCs w:val="22"/>
        </w:rPr>
        <w:t>behavior</w:t>
      </w:r>
      <w:proofErr w:type="spellEnd"/>
      <w:r w:rsidRPr="00C00B97">
        <w:rPr>
          <w:rFonts w:ascii="Arial" w:hAnsi="Arial" w:cs="Arial"/>
          <w:sz w:val="22"/>
          <w:szCs w:val="22"/>
        </w:rPr>
        <w:t xml:space="preserve"> model”. </w:t>
      </w:r>
      <w:r w:rsidRPr="00C00B97">
        <w:rPr>
          <w:rFonts w:ascii="Arial" w:hAnsi="Arial" w:cs="Arial"/>
          <w:i/>
          <w:iCs/>
          <w:sz w:val="22"/>
          <w:szCs w:val="22"/>
        </w:rPr>
        <w:t>Research quarterly for exercise and sport</w:t>
      </w:r>
      <w:r w:rsidRPr="00C00B97">
        <w:rPr>
          <w:rFonts w:ascii="Arial" w:hAnsi="Arial" w:cs="Arial"/>
          <w:sz w:val="22"/>
          <w:szCs w:val="22"/>
        </w:rPr>
        <w:t>, </w:t>
      </w:r>
      <w:r w:rsidRPr="00C00B97">
        <w:rPr>
          <w:rFonts w:ascii="Arial" w:hAnsi="Arial" w:cs="Arial"/>
          <w:i/>
          <w:iCs/>
          <w:sz w:val="22"/>
          <w:szCs w:val="22"/>
        </w:rPr>
        <w:t>94</w:t>
      </w:r>
      <w:r w:rsidRPr="00C00B97">
        <w:rPr>
          <w:rFonts w:ascii="Arial" w:hAnsi="Arial" w:cs="Arial"/>
          <w:sz w:val="22"/>
          <w:szCs w:val="22"/>
        </w:rPr>
        <w:t>(</w:t>
      </w:r>
      <w:r w:rsidRPr="00C00B97">
        <w:rPr>
          <w:rFonts w:ascii="Arial" w:hAnsi="Arial" w:cs="Arial"/>
          <w:b/>
          <w:bCs/>
          <w:sz w:val="22"/>
          <w:szCs w:val="22"/>
        </w:rPr>
        <w:t>1</w:t>
      </w:r>
      <w:r w:rsidRPr="00C00B97">
        <w:rPr>
          <w:rFonts w:ascii="Arial" w:hAnsi="Arial" w:cs="Arial"/>
          <w:sz w:val="22"/>
          <w:szCs w:val="22"/>
        </w:rPr>
        <w:t>), pp.110-117.</w:t>
      </w:r>
    </w:p>
    <w:p w14:paraId="2B2E6E61" w14:textId="77777777" w:rsidR="002700D2" w:rsidRPr="00C00B97" w:rsidRDefault="002700D2" w:rsidP="002700D2">
      <w:pPr>
        <w:rPr>
          <w:rFonts w:ascii="Arial" w:hAnsi="Arial" w:cs="Arial"/>
          <w:sz w:val="22"/>
          <w:szCs w:val="22"/>
        </w:rPr>
      </w:pPr>
      <w:r w:rsidRPr="00C00B97">
        <w:rPr>
          <w:rFonts w:ascii="Arial" w:hAnsi="Arial" w:cs="Arial"/>
          <w:sz w:val="22"/>
          <w:szCs w:val="22"/>
        </w:rPr>
        <w:t>Teodor, D.F., (2017) “Hydration in tennis performance-water, carbohydrate or electrolyte sports drink?” </w:t>
      </w:r>
      <w:r w:rsidRPr="00C00B97">
        <w:rPr>
          <w:rFonts w:ascii="Arial" w:hAnsi="Arial" w:cs="Arial"/>
          <w:i/>
          <w:iCs/>
          <w:sz w:val="22"/>
          <w:szCs w:val="22"/>
        </w:rPr>
        <w:t>Ovidius University Annals, Series Physical Education &amp; Sport/Science, Movement &amp; Health</w:t>
      </w:r>
      <w:r w:rsidRPr="00C00B97">
        <w:rPr>
          <w:rFonts w:ascii="Arial" w:hAnsi="Arial" w:cs="Arial"/>
          <w:sz w:val="22"/>
          <w:szCs w:val="22"/>
        </w:rPr>
        <w:t>, </w:t>
      </w:r>
      <w:r w:rsidRPr="00C00B97">
        <w:rPr>
          <w:rFonts w:ascii="Arial" w:hAnsi="Arial" w:cs="Arial"/>
          <w:i/>
          <w:iCs/>
          <w:sz w:val="22"/>
          <w:szCs w:val="22"/>
        </w:rPr>
        <w:t>17</w:t>
      </w:r>
      <w:r w:rsidRPr="00C00B97">
        <w:rPr>
          <w:rFonts w:ascii="Arial" w:hAnsi="Arial" w:cs="Arial"/>
          <w:sz w:val="22"/>
          <w:szCs w:val="22"/>
        </w:rPr>
        <w:t>(2).</w:t>
      </w:r>
    </w:p>
    <w:p w14:paraId="2F4D423A" w14:textId="77777777" w:rsidR="002700D2" w:rsidRPr="00C00B97" w:rsidRDefault="002700D2" w:rsidP="002700D2">
      <w:pPr>
        <w:rPr>
          <w:rFonts w:ascii="Arial" w:hAnsi="Arial" w:cs="Arial"/>
          <w:sz w:val="22"/>
          <w:szCs w:val="22"/>
        </w:rPr>
      </w:pPr>
      <w:r w:rsidRPr="00C00B97">
        <w:rPr>
          <w:rFonts w:ascii="Arial" w:hAnsi="Arial" w:cs="Arial"/>
          <w:sz w:val="22"/>
          <w:szCs w:val="22"/>
        </w:rPr>
        <w:t>Tippet, M.L., Stofan, J.R., Lacambra, M. and Horswill, C.A., (2011)  “Core temperature and sweat responses in professional women's tennis players during tournament play in the heat”. </w:t>
      </w:r>
      <w:r w:rsidRPr="00C00B97">
        <w:rPr>
          <w:rFonts w:ascii="Arial" w:hAnsi="Arial" w:cs="Arial"/>
          <w:i/>
          <w:iCs/>
          <w:sz w:val="22"/>
          <w:szCs w:val="22"/>
        </w:rPr>
        <w:t>Journal of Athletic Training</w:t>
      </w:r>
      <w:r w:rsidRPr="00C00B97">
        <w:rPr>
          <w:rFonts w:ascii="Arial" w:hAnsi="Arial" w:cs="Arial"/>
          <w:sz w:val="22"/>
          <w:szCs w:val="22"/>
        </w:rPr>
        <w:t>, </w:t>
      </w:r>
      <w:r w:rsidRPr="00C00B97">
        <w:rPr>
          <w:rFonts w:ascii="Arial" w:hAnsi="Arial" w:cs="Arial"/>
          <w:i/>
          <w:iCs/>
          <w:sz w:val="22"/>
          <w:szCs w:val="22"/>
        </w:rPr>
        <w:t>46</w:t>
      </w:r>
      <w:r w:rsidRPr="00C00B97">
        <w:rPr>
          <w:rFonts w:ascii="Arial" w:hAnsi="Arial" w:cs="Arial"/>
          <w:sz w:val="22"/>
          <w:szCs w:val="22"/>
        </w:rPr>
        <w:t>(</w:t>
      </w:r>
      <w:r w:rsidRPr="00C00B97">
        <w:rPr>
          <w:rFonts w:ascii="Arial" w:hAnsi="Arial" w:cs="Arial"/>
          <w:b/>
          <w:bCs/>
          <w:sz w:val="22"/>
          <w:szCs w:val="22"/>
        </w:rPr>
        <w:t>1)</w:t>
      </w:r>
      <w:r w:rsidRPr="00C00B97">
        <w:rPr>
          <w:rFonts w:ascii="Arial" w:hAnsi="Arial" w:cs="Arial"/>
          <w:sz w:val="22"/>
          <w:szCs w:val="22"/>
        </w:rPr>
        <w:t>, pp.55-60.</w:t>
      </w:r>
    </w:p>
    <w:p w14:paraId="41F26D62" w14:textId="77777777" w:rsidR="002700D2" w:rsidRPr="00C00B97" w:rsidRDefault="002700D2" w:rsidP="002700D2">
      <w:pPr>
        <w:rPr>
          <w:rFonts w:ascii="Arial" w:hAnsi="Arial" w:cs="Arial"/>
          <w:sz w:val="22"/>
          <w:szCs w:val="22"/>
        </w:rPr>
      </w:pPr>
      <w:r w:rsidRPr="00C00B97">
        <w:rPr>
          <w:rFonts w:ascii="Arial" w:hAnsi="Arial" w:cs="Arial"/>
          <w:sz w:val="22"/>
          <w:szCs w:val="22"/>
        </w:rPr>
        <w:t xml:space="preserve">Yong, W.K., </w:t>
      </w:r>
      <w:proofErr w:type="spellStart"/>
      <w:r w:rsidRPr="00C00B97">
        <w:rPr>
          <w:rFonts w:ascii="Arial" w:hAnsi="Arial" w:cs="Arial"/>
          <w:sz w:val="22"/>
          <w:szCs w:val="22"/>
        </w:rPr>
        <w:t>Maizaitulaidawati</w:t>
      </w:r>
      <w:proofErr w:type="spellEnd"/>
      <w:r w:rsidRPr="00C00B97">
        <w:rPr>
          <w:rFonts w:ascii="Arial" w:hAnsi="Arial" w:cs="Arial"/>
          <w:sz w:val="22"/>
          <w:szCs w:val="22"/>
        </w:rPr>
        <w:t>, M.H. and Kamarudin, S., (2021). “Understanding research paradigms: A scientific guide.” </w:t>
      </w:r>
      <w:r w:rsidRPr="00C00B97">
        <w:rPr>
          <w:rFonts w:ascii="Arial" w:hAnsi="Arial" w:cs="Arial"/>
          <w:i/>
          <w:iCs/>
          <w:sz w:val="22"/>
          <w:szCs w:val="22"/>
        </w:rPr>
        <w:t>Journal of Contemporary Issues in Business and Government</w:t>
      </w:r>
      <w:r w:rsidRPr="00C00B97">
        <w:rPr>
          <w:rFonts w:ascii="Arial" w:hAnsi="Arial" w:cs="Arial"/>
          <w:sz w:val="22"/>
          <w:szCs w:val="22"/>
        </w:rPr>
        <w:t>, </w:t>
      </w:r>
      <w:r w:rsidRPr="00C00B97">
        <w:rPr>
          <w:rFonts w:ascii="Arial" w:hAnsi="Arial" w:cs="Arial"/>
          <w:i/>
          <w:iCs/>
          <w:sz w:val="22"/>
          <w:szCs w:val="22"/>
        </w:rPr>
        <w:t>27</w:t>
      </w:r>
      <w:r w:rsidRPr="00C00B97">
        <w:rPr>
          <w:rFonts w:ascii="Arial" w:hAnsi="Arial" w:cs="Arial"/>
          <w:sz w:val="22"/>
          <w:szCs w:val="22"/>
        </w:rPr>
        <w:t>(</w:t>
      </w:r>
      <w:r w:rsidRPr="00C00B97">
        <w:rPr>
          <w:rFonts w:ascii="Arial" w:hAnsi="Arial" w:cs="Arial"/>
          <w:b/>
          <w:bCs/>
          <w:sz w:val="22"/>
          <w:szCs w:val="22"/>
        </w:rPr>
        <w:t>2</w:t>
      </w:r>
      <w:r w:rsidRPr="00C00B97">
        <w:rPr>
          <w:rFonts w:ascii="Arial" w:hAnsi="Arial" w:cs="Arial"/>
          <w:sz w:val="22"/>
          <w:szCs w:val="22"/>
        </w:rPr>
        <w:t>), pp.5857-5865.</w:t>
      </w:r>
    </w:p>
    <w:p w14:paraId="6FC9E569" w14:textId="2ABEC3BC" w:rsidR="00A20F59" w:rsidRPr="00C00B97" w:rsidRDefault="002700D2" w:rsidP="002700D2">
      <w:pPr>
        <w:rPr>
          <w:rFonts w:ascii="Arial" w:hAnsi="Arial" w:cs="Arial"/>
          <w:sz w:val="22"/>
          <w:szCs w:val="22"/>
        </w:rPr>
      </w:pPr>
      <w:r w:rsidRPr="00C00B97">
        <w:rPr>
          <w:rFonts w:ascii="Arial" w:hAnsi="Arial" w:cs="Arial"/>
          <w:sz w:val="22"/>
          <w:szCs w:val="22"/>
        </w:rPr>
        <w:t xml:space="preserve">Zarei, F., Dehghani, A., </w:t>
      </w:r>
      <w:proofErr w:type="spellStart"/>
      <w:r w:rsidRPr="00C00B97">
        <w:rPr>
          <w:rFonts w:ascii="Arial" w:hAnsi="Arial" w:cs="Arial"/>
          <w:sz w:val="22"/>
          <w:szCs w:val="22"/>
        </w:rPr>
        <w:t>Ratanasiri</w:t>
      </w:r>
      <w:proofErr w:type="spellEnd"/>
      <w:r w:rsidRPr="00C00B97">
        <w:rPr>
          <w:rFonts w:ascii="Arial" w:hAnsi="Arial" w:cs="Arial"/>
          <w:sz w:val="22"/>
          <w:szCs w:val="22"/>
        </w:rPr>
        <w:t xml:space="preserve">, A., Ghaffari, M., Raina, S.K., Halimi, A., </w:t>
      </w:r>
      <w:proofErr w:type="spellStart"/>
      <w:r w:rsidRPr="00C00B97">
        <w:rPr>
          <w:rFonts w:ascii="Arial" w:hAnsi="Arial" w:cs="Arial"/>
          <w:sz w:val="22"/>
          <w:szCs w:val="22"/>
        </w:rPr>
        <w:t>Rakhshanderou</w:t>
      </w:r>
      <w:proofErr w:type="spellEnd"/>
      <w:r w:rsidRPr="00C00B97">
        <w:rPr>
          <w:rFonts w:ascii="Arial" w:hAnsi="Arial" w:cs="Arial"/>
          <w:sz w:val="22"/>
          <w:szCs w:val="22"/>
        </w:rPr>
        <w:t xml:space="preserve">, S., Ismael, S.A., Amiri, P., </w:t>
      </w:r>
      <w:proofErr w:type="spellStart"/>
      <w:r w:rsidRPr="00C00B97">
        <w:rPr>
          <w:rFonts w:ascii="Arial" w:hAnsi="Arial" w:cs="Arial"/>
          <w:sz w:val="22"/>
          <w:szCs w:val="22"/>
        </w:rPr>
        <w:t>Aminafshar</w:t>
      </w:r>
      <w:proofErr w:type="spellEnd"/>
      <w:r w:rsidRPr="00C00B97">
        <w:rPr>
          <w:rFonts w:ascii="Arial" w:hAnsi="Arial" w:cs="Arial"/>
          <w:sz w:val="22"/>
          <w:szCs w:val="22"/>
        </w:rPr>
        <w:t xml:space="preserve">, A. and </w:t>
      </w:r>
      <w:proofErr w:type="spellStart"/>
      <w:r w:rsidRPr="00C00B97">
        <w:rPr>
          <w:rFonts w:ascii="Arial" w:hAnsi="Arial" w:cs="Arial"/>
          <w:sz w:val="22"/>
          <w:szCs w:val="22"/>
        </w:rPr>
        <w:t>Jarrahi</w:t>
      </w:r>
      <w:proofErr w:type="spellEnd"/>
      <w:r w:rsidRPr="00C00B97">
        <w:rPr>
          <w:rFonts w:ascii="Arial" w:hAnsi="Arial" w:cs="Arial"/>
          <w:sz w:val="22"/>
          <w:szCs w:val="22"/>
        </w:rPr>
        <w:t>, A.M., (2024) “</w:t>
      </w:r>
      <w:proofErr w:type="spellStart"/>
      <w:r w:rsidRPr="00C00B97">
        <w:rPr>
          <w:rFonts w:ascii="Arial" w:hAnsi="Arial" w:cs="Arial"/>
          <w:sz w:val="22"/>
          <w:szCs w:val="22"/>
        </w:rPr>
        <w:t>ChecKAP</w:t>
      </w:r>
      <w:proofErr w:type="spellEnd"/>
      <w:r w:rsidRPr="00C00B97">
        <w:rPr>
          <w:rFonts w:ascii="Arial" w:hAnsi="Arial" w:cs="Arial"/>
          <w:sz w:val="22"/>
          <w:szCs w:val="22"/>
        </w:rPr>
        <w:t>: a checklist for reporting a knowledge, attitude, and practice (KAP) study”. </w:t>
      </w:r>
      <w:r w:rsidRPr="00C00B97">
        <w:rPr>
          <w:rFonts w:ascii="Arial" w:hAnsi="Arial" w:cs="Arial"/>
          <w:i/>
          <w:iCs/>
          <w:sz w:val="22"/>
          <w:szCs w:val="22"/>
        </w:rPr>
        <w:t>Asian Pacific journal of cancer prevention: APJCP</w:t>
      </w:r>
      <w:r w:rsidRPr="00C00B97">
        <w:rPr>
          <w:rFonts w:ascii="Arial" w:hAnsi="Arial" w:cs="Arial"/>
          <w:sz w:val="22"/>
          <w:szCs w:val="22"/>
        </w:rPr>
        <w:t>, </w:t>
      </w:r>
      <w:r w:rsidRPr="00C00B97">
        <w:rPr>
          <w:rFonts w:ascii="Arial" w:hAnsi="Arial" w:cs="Arial"/>
          <w:i/>
          <w:iCs/>
          <w:sz w:val="22"/>
          <w:szCs w:val="22"/>
        </w:rPr>
        <w:t>25</w:t>
      </w:r>
      <w:r w:rsidRPr="00C00B97">
        <w:rPr>
          <w:rFonts w:ascii="Arial" w:hAnsi="Arial" w:cs="Arial"/>
          <w:sz w:val="22"/>
          <w:szCs w:val="22"/>
        </w:rPr>
        <w:t>(</w:t>
      </w:r>
      <w:r w:rsidRPr="00C00B97">
        <w:rPr>
          <w:rFonts w:ascii="Arial" w:hAnsi="Arial" w:cs="Arial"/>
          <w:b/>
          <w:bCs/>
          <w:sz w:val="22"/>
          <w:szCs w:val="22"/>
        </w:rPr>
        <w:t>7</w:t>
      </w:r>
      <w:r w:rsidRPr="00C00B97">
        <w:rPr>
          <w:rFonts w:ascii="Arial" w:hAnsi="Arial" w:cs="Arial"/>
          <w:sz w:val="22"/>
          <w:szCs w:val="22"/>
        </w:rPr>
        <w:t xml:space="preserve">), </w:t>
      </w:r>
    </w:p>
    <w:p w14:paraId="636DA198" w14:textId="77777777" w:rsidR="00A20F59" w:rsidRPr="00C00B97" w:rsidRDefault="00A20F59" w:rsidP="00D16715">
      <w:pPr>
        <w:rPr>
          <w:rFonts w:ascii="Arial" w:hAnsi="Arial" w:cs="Arial"/>
          <w:sz w:val="22"/>
          <w:szCs w:val="22"/>
        </w:rPr>
      </w:pPr>
    </w:p>
    <w:p w14:paraId="633B3B93" w14:textId="77777777" w:rsidR="00A20F59" w:rsidRPr="00C00B97" w:rsidRDefault="00A20F59" w:rsidP="00D16715">
      <w:pPr>
        <w:rPr>
          <w:rFonts w:ascii="Arial" w:hAnsi="Arial" w:cs="Arial"/>
          <w:sz w:val="22"/>
          <w:szCs w:val="22"/>
        </w:rPr>
      </w:pPr>
    </w:p>
    <w:p w14:paraId="4DD924F4" w14:textId="77777777" w:rsidR="00A20F59" w:rsidRPr="00C00B97" w:rsidRDefault="00A20F59" w:rsidP="00D16715">
      <w:pPr>
        <w:rPr>
          <w:rFonts w:ascii="Arial" w:hAnsi="Arial" w:cs="Arial"/>
          <w:sz w:val="22"/>
          <w:szCs w:val="22"/>
        </w:rPr>
      </w:pPr>
    </w:p>
    <w:p w14:paraId="1CBD87E9" w14:textId="77777777" w:rsidR="00A20F59" w:rsidRPr="00C00B97" w:rsidRDefault="00A20F59" w:rsidP="00D16715">
      <w:pPr>
        <w:rPr>
          <w:rFonts w:ascii="Arial" w:hAnsi="Arial" w:cs="Arial"/>
          <w:sz w:val="22"/>
          <w:szCs w:val="22"/>
        </w:rPr>
      </w:pPr>
    </w:p>
    <w:p w14:paraId="44E40992" w14:textId="7B4FF5AF" w:rsidR="00A20F59" w:rsidRPr="00C00B97" w:rsidRDefault="00A20F59">
      <w:pPr>
        <w:rPr>
          <w:rFonts w:ascii="Arial" w:hAnsi="Arial" w:cs="Arial"/>
          <w:sz w:val="22"/>
          <w:szCs w:val="22"/>
        </w:rPr>
      </w:pPr>
      <w:r w:rsidRPr="00C00B97">
        <w:rPr>
          <w:rFonts w:ascii="Arial" w:hAnsi="Arial" w:cs="Arial"/>
          <w:sz w:val="22"/>
          <w:szCs w:val="22"/>
        </w:rPr>
        <w:br w:type="page"/>
      </w:r>
    </w:p>
    <w:p w14:paraId="45913E00" w14:textId="06ED7B96" w:rsidR="00A20F59" w:rsidRPr="00C00B97" w:rsidRDefault="000B786D" w:rsidP="00D16715">
      <w:pPr>
        <w:rPr>
          <w:rFonts w:ascii="Arial" w:hAnsi="Arial" w:cs="Arial"/>
          <w:sz w:val="22"/>
          <w:szCs w:val="22"/>
        </w:rPr>
      </w:pPr>
      <w:r>
        <w:rPr>
          <w:rFonts w:ascii="Arial" w:hAnsi="Arial" w:cs="Arial"/>
          <w:sz w:val="22"/>
          <w:szCs w:val="22"/>
        </w:rPr>
        <w:lastRenderedPageBreak/>
        <w:t>Appendix A - Timeline</w:t>
      </w:r>
    </w:p>
    <w:p w14:paraId="0BA40AA8" w14:textId="223DE099" w:rsidR="00D16715" w:rsidRPr="00C00B97" w:rsidRDefault="00D16715" w:rsidP="00D16715">
      <w:pPr>
        <w:rPr>
          <w:rFonts w:ascii="Arial" w:hAnsi="Arial" w:cs="Arial"/>
          <w:sz w:val="22"/>
          <w:szCs w:val="22"/>
        </w:rPr>
      </w:pPr>
    </w:p>
    <w:tbl>
      <w:tblPr>
        <w:tblStyle w:val="TableGrid"/>
        <w:tblW w:w="0" w:type="auto"/>
        <w:tblLook w:val="04A0" w:firstRow="1" w:lastRow="0" w:firstColumn="1" w:lastColumn="0" w:noHBand="0" w:noVBand="1"/>
      </w:tblPr>
      <w:tblGrid>
        <w:gridCol w:w="2547"/>
        <w:gridCol w:w="6469"/>
      </w:tblGrid>
      <w:tr w:rsidR="004E05D6" w:rsidRPr="00C00B97" w14:paraId="55613A4B" w14:textId="77777777" w:rsidTr="00562E9A">
        <w:tc>
          <w:tcPr>
            <w:tcW w:w="2547" w:type="dxa"/>
            <w:shd w:val="clear" w:color="auto" w:fill="C1E4F5" w:themeFill="accent1" w:themeFillTint="33"/>
          </w:tcPr>
          <w:p w14:paraId="2B56DE36" w14:textId="7DEE5A1F" w:rsidR="004E05D6" w:rsidRPr="00C00B97" w:rsidRDefault="004E05D6" w:rsidP="0092705E">
            <w:pPr>
              <w:rPr>
                <w:rFonts w:ascii="Arial" w:hAnsi="Arial" w:cs="Arial"/>
                <w:sz w:val="22"/>
                <w:szCs w:val="22"/>
              </w:rPr>
            </w:pPr>
            <w:r>
              <w:rPr>
                <w:rFonts w:ascii="Arial" w:hAnsi="Arial" w:cs="Arial"/>
                <w:sz w:val="22"/>
                <w:szCs w:val="22"/>
              </w:rPr>
              <w:t>Week Commencing</w:t>
            </w:r>
          </w:p>
        </w:tc>
        <w:tc>
          <w:tcPr>
            <w:tcW w:w="6469" w:type="dxa"/>
            <w:shd w:val="clear" w:color="auto" w:fill="C1E4F5" w:themeFill="accent1" w:themeFillTint="33"/>
          </w:tcPr>
          <w:p w14:paraId="3E9781F4" w14:textId="7D823417" w:rsidR="004E05D6" w:rsidRPr="00C00B97" w:rsidRDefault="004E05D6" w:rsidP="0092705E">
            <w:pPr>
              <w:rPr>
                <w:rFonts w:ascii="Arial" w:hAnsi="Arial" w:cs="Arial"/>
                <w:sz w:val="22"/>
                <w:szCs w:val="22"/>
              </w:rPr>
            </w:pPr>
            <w:r>
              <w:rPr>
                <w:rFonts w:ascii="Arial" w:hAnsi="Arial" w:cs="Arial"/>
                <w:sz w:val="22"/>
                <w:szCs w:val="22"/>
              </w:rPr>
              <w:t>Tasks</w:t>
            </w:r>
          </w:p>
        </w:tc>
      </w:tr>
      <w:tr w:rsidR="00D16715" w:rsidRPr="00C00B97" w14:paraId="1F2C2689" w14:textId="77777777" w:rsidTr="00562E9A">
        <w:tc>
          <w:tcPr>
            <w:tcW w:w="2547" w:type="dxa"/>
          </w:tcPr>
          <w:p w14:paraId="2F397A91" w14:textId="730F14ED" w:rsidR="00D16715" w:rsidRPr="00C00B97" w:rsidRDefault="00D16715" w:rsidP="0092705E">
            <w:pPr>
              <w:rPr>
                <w:rFonts w:ascii="Arial" w:hAnsi="Arial" w:cs="Arial"/>
                <w:sz w:val="22"/>
                <w:szCs w:val="22"/>
              </w:rPr>
            </w:pPr>
            <w:r w:rsidRPr="00C00B97">
              <w:rPr>
                <w:rFonts w:ascii="Arial" w:hAnsi="Arial" w:cs="Arial"/>
                <w:sz w:val="22"/>
                <w:szCs w:val="22"/>
              </w:rPr>
              <w:t>16</w:t>
            </w:r>
            <w:r w:rsidR="009A276D" w:rsidRPr="00C00B97">
              <w:rPr>
                <w:rFonts w:ascii="Arial" w:hAnsi="Arial" w:cs="Arial"/>
                <w:sz w:val="22"/>
                <w:szCs w:val="22"/>
                <w:vertAlign w:val="superscript"/>
              </w:rPr>
              <w:t>th</w:t>
            </w:r>
            <w:r w:rsidR="00D332C3" w:rsidRPr="00C00B97">
              <w:rPr>
                <w:rFonts w:ascii="Arial" w:hAnsi="Arial" w:cs="Arial"/>
                <w:sz w:val="22"/>
                <w:szCs w:val="22"/>
              </w:rPr>
              <w:t xml:space="preserve"> – 23</w:t>
            </w:r>
            <w:r w:rsidR="00D332C3" w:rsidRPr="00C00B97">
              <w:rPr>
                <w:rFonts w:ascii="Arial" w:hAnsi="Arial" w:cs="Arial"/>
                <w:sz w:val="22"/>
                <w:szCs w:val="22"/>
                <w:vertAlign w:val="superscript"/>
              </w:rPr>
              <w:t>rd</w:t>
            </w:r>
            <w:r w:rsidR="00D332C3" w:rsidRPr="00C00B97">
              <w:rPr>
                <w:rFonts w:ascii="Arial" w:hAnsi="Arial" w:cs="Arial"/>
                <w:sz w:val="22"/>
                <w:szCs w:val="22"/>
              </w:rPr>
              <w:t xml:space="preserve"> March </w:t>
            </w:r>
          </w:p>
        </w:tc>
        <w:tc>
          <w:tcPr>
            <w:tcW w:w="6469" w:type="dxa"/>
          </w:tcPr>
          <w:p w14:paraId="0A1EFF8F" w14:textId="726915DF" w:rsidR="00862CAF" w:rsidRDefault="00862CAF" w:rsidP="0092705E">
            <w:pPr>
              <w:rPr>
                <w:rFonts w:ascii="Arial" w:hAnsi="Arial" w:cs="Arial"/>
                <w:sz w:val="22"/>
                <w:szCs w:val="22"/>
              </w:rPr>
            </w:pPr>
            <w:r>
              <w:rPr>
                <w:rFonts w:ascii="Arial" w:hAnsi="Arial" w:cs="Arial"/>
                <w:sz w:val="22"/>
                <w:szCs w:val="22"/>
              </w:rPr>
              <w:t>Produce participant information sheet</w:t>
            </w:r>
          </w:p>
          <w:p w14:paraId="6AB819AB" w14:textId="48B64758" w:rsidR="00CA2B66" w:rsidRDefault="00CA2B66" w:rsidP="0092705E">
            <w:pPr>
              <w:rPr>
                <w:rFonts w:ascii="Arial" w:hAnsi="Arial" w:cs="Arial"/>
                <w:sz w:val="22"/>
                <w:szCs w:val="22"/>
              </w:rPr>
            </w:pPr>
            <w:r>
              <w:rPr>
                <w:rFonts w:ascii="Arial" w:hAnsi="Arial" w:cs="Arial"/>
                <w:sz w:val="22"/>
                <w:szCs w:val="22"/>
              </w:rPr>
              <w:t>Produce informed consent form</w:t>
            </w:r>
          </w:p>
          <w:p w14:paraId="4B1FD49B" w14:textId="73BEEEB6" w:rsidR="008A6F2C" w:rsidRPr="00C00B97" w:rsidRDefault="008A6F2C" w:rsidP="002A44E2">
            <w:pPr>
              <w:rPr>
                <w:rFonts w:ascii="Arial" w:hAnsi="Arial" w:cs="Arial"/>
                <w:sz w:val="22"/>
                <w:szCs w:val="22"/>
              </w:rPr>
            </w:pPr>
            <w:r>
              <w:rPr>
                <w:rFonts w:ascii="Arial" w:hAnsi="Arial" w:cs="Arial"/>
                <w:sz w:val="22"/>
                <w:szCs w:val="22"/>
              </w:rPr>
              <w:t>Finalise</w:t>
            </w:r>
            <w:r w:rsidR="00D16715" w:rsidRPr="00C00B97">
              <w:rPr>
                <w:rFonts w:ascii="Arial" w:hAnsi="Arial" w:cs="Arial"/>
                <w:sz w:val="22"/>
                <w:szCs w:val="22"/>
              </w:rPr>
              <w:t xml:space="preserve"> </w:t>
            </w:r>
            <w:r w:rsidR="00990A79">
              <w:rPr>
                <w:rFonts w:ascii="Arial" w:hAnsi="Arial" w:cs="Arial"/>
                <w:sz w:val="22"/>
                <w:szCs w:val="22"/>
              </w:rPr>
              <w:t>q</w:t>
            </w:r>
            <w:r w:rsidR="00D16715" w:rsidRPr="00C00B97">
              <w:rPr>
                <w:rFonts w:ascii="Arial" w:hAnsi="Arial" w:cs="Arial"/>
                <w:sz w:val="22"/>
                <w:szCs w:val="22"/>
              </w:rPr>
              <w:t xml:space="preserve">uestionnaire </w:t>
            </w:r>
          </w:p>
        </w:tc>
      </w:tr>
      <w:tr w:rsidR="00D16715" w:rsidRPr="00C00B97" w14:paraId="0D758B5A" w14:textId="77777777" w:rsidTr="00562E9A">
        <w:tc>
          <w:tcPr>
            <w:tcW w:w="2547" w:type="dxa"/>
          </w:tcPr>
          <w:p w14:paraId="7BCF22A5" w14:textId="7786C863" w:rsidR="00D16715" w:rsidRPr="00C00B97" w:rsidRDefault="004123E0" w:rsidP="0092705E">
            <w:pPr>
              <w:rPr>
                <w:rFonts w:ascii="Arial" w:hAnsi="Arial" w:cs="Arial"/>
                <w:sz w:val="22"/>
                <w:szCs w:val="22"/>
              </w:rPr>
            </w:pPr>
            <w:r>
              <w:rPr>
                <w:rFonts w:ascii="Arial" w:hAnsi="Arial" w:cs="Arial"/>
                <w:sz w:val="22"/>
                <w:szCs w:val="22"/>
              </w:rPr>
              <w:t>30</w:t>
            </w:r>
            <w:r w:rsidRPr="004123E0">
              <w:rPr>
                <w:rFonts w:ascii="Arial" w:hAnsi="Arial" w:cs="Arial"/>
                <w:sz w:val="22"/>
                <w:szCs w:val="22"/>
                <w:vertAlign w:val="superscript"/>
              </w:rPr>
              <w:t>th</w:t>
            </w:r>
            <w:r>
              <w:rPr>
                <w:rFonts w:ascii="Arial" w:hAnsi="Arial" w:cs="Arial"/>
                <w:sz w:val="22"/>
                <w:szCs w:val="22"/>
              </w:rPr>
              <w:t xml:space="preserve"> </w:t>
            </w:r>
            <w:r w:rsidR="00D332C3" w:rsidRPr="00C00B97">
              <w:rPr>
                <w:rFonts w:ascii="Arial" w:hAnsi="Arial" w:cs="Arial"/>
                <w:sz w:val="22"/>
                <w:szCs w:val="22"/>
              </w:rPr>
              <w:t>March</w:t>
            </w:r>
            <w:r>
              <w:rPr>
                <w:rFonts w:ascii="Arial" w:hAnsi="Arial" w:cs="Arial"/>
                <w:sz w:val="22"/>
                <w:szCs w:val="22"/>
              </w:rPr>
              <w:t xml:space="preserve"> </w:t>
            </w:r>
            <w:r w:rsidR="00EF1507">
              <w:rPr>
                <w:rFonts w:ascii="Arial" w:hAnsi="Arial" w:cs="Arial"/>
                <w:sz w:val="22"/>
                <w:szCs w:val="22"/>
              </w:rPr>
              <w:t xml:space="preserve">&amp; </w:t>
            </w:r>
            <w:r>
              <w:rPr>
                <w:rFonts w:ascii="Arial" w:hAnsi="Arial" w:cs="Arial"/>
                <w:sz w:val="22"/>
                <w:szCs w:val="22"/>
              </w:rPr>
              <w:t>6</w:t>
            </w:r>
            <w:r w:rsidRPr="004123E0">
              <w:rPr>
                <w:rFonts w:ascii="Arial" w:hAnsi="Arial" w:cs="Arial"/>
                <w:sz w:val="22"/>
                <w:szCs w:val="22"/>
                <w:vertAlign w:val="superscript"/>
              </w:rPr>
              <w:t>th</w:t>
            </w:r>
            <w:r>
              <w:rPr>
                <w:rFonts w:ascii="Arial" w:hAnsi="Arial" w:cs="Arial"/>
                <w:sz w:val="22"/>
                <w:szCs w:val="22"/>
              </w:rPr>
              <w:t xml:space="preserve"> April</w:t>
            </w:r>
            <w:r w:rsidR="00D332C3" w:rsidRPr="00C00B97">
              <w:rPr>
                <w:rFonts w:ascii="Arial" w:hAnsi="Arial" w:cs="Arial"/>
                <w:sz w:val="22"/>
                <w:szCs w:val="22"/>
              </w:rPr>
              <w:t xml:space="preserve">  </w:t>
            </w:r>
          </w:p>
        </w:tc>
        <w:tc>
          <w:tcPr>
            <w:tcW w:w="6469" w:type="dxa"/>
          </w:tcPr>
          <w:p w14:paraId="3C011620" w14:textId="77777777" w:rsidR="00755ABC" w:rsidRDefault="00E97A75" w:rsidP="0092705E">
            <w:pPr>
              <w:rPr>
                <w:rFonts w:ascii="Arial" w:hAnsi="Arial" w:cs="Arial"/>
                <w:sz w:val="22"/>
                <w:szCs w:val="22"/>
              </w:rPr>
            </w:pPr>
            <w:r>
              <w:rPr>
                <w:rFonts w:ascii="Arial" w:hAnsi="Arial" w:cs="Arial"/>
                <w:sz w:val="22"/>
                <w:szCs w:val="22"/>
              </w:rPr>
              <w:t xml:space="preserve">Contact </w:t>
            </w:r>
            <w:r w:rsidR="008A12EF">
              <w:rPr>
                <w:rFonts w:ascii="Arial" w:hAnsi="Arial" w:cs="Arial"/>
                <w:sz w:val="22"/>
                <w:szCs w:val="22"/>
              </w:rPr>
              <w:t>coach at each club</w:t>
            </w:r>
            <w:r w:rsidR="00755ABC">
              <w:rPr>
                <w:rFonts w:ascii="Arial" w:hAnsi="Arial" w:cs="Arial"/>
                <w:sz w:val="22"/>
                <w:szCs w:val="22"/>
              </w:rPr>
              <w:t xml:space="preserve"> +/-</w:t>
            </w:r>
            <w:r w:rsidR="008A12EF">
              <w:rPr>
                <w:rFonts w:ascii="Arial" w:hAnsi="Arial" w:cs="Arial"/>
                <w:sz w:val="22"/>
                <w:szCs w:val="22"/>
              </w:rPr>
              <w:t xml:space="preserve"> attend tennis clu</w:t>
            </w:r>
            <w:r w:rsidR="00755ABC">
              <w:rPr>
                <w:rFonts w:ascii="Arial" w:hAnsi="Arial" w:cs="Arial"/>
                <w:sz w:val="22"/>
                <w:szCs w:val="22"/>
              </w:rPr>
              <w:t>b if needed</w:t>
            </w:r>
            <w:r w:rsidR="008A12EF">
              <w:rPr>
                <w:rFonts w:ascii="Arial" w:hAnsi="Arial" w:cs="Arial"/>
                <w:sz w:val="22"/>
                <w:szCs w:val="22"/>
              </w:rPr>
              <w:t xml:space="preserve"> </w:t>
            </w:r>
          </w:p>
          <w:p w14:paraId="63B23138" w14:textId="4C74AD32" w:rsidR="00D16715" w:rsidRDefault="00755ABC" w:rsidP="0092705E">
            <w:pPr>
              <w:rPr>
                <w:rFonts w:ascii="Arial" w:hAnsi="Arial" w:cs="Arial"/>
                <w:sz w:val="22"/>
                <w:szCs w:val="22"/>
              </w:rPr>
            </w:pPr>
            <w:r>
              <w:rPr>
                <w:rFonts w:ascii="Arial" w:hAnsi="Arial" w:cs="Arial"/>
                <w:sz w:val="22"/>
                <w:szCs w:val="22"/>
              </w:rPr>
              <w:t>S</w:t>
            </w:r>
            <w:r w:rsidR="00D16715" w:rsidRPr="00C00B97">
              <w:rPr>
                <w:rFonts w:ascii="Arial" w:hAnsi="Arial" w:cs="Arial"/>
                <w:sz w:val="22"/>
                <w:szCs w:val="22"/>
              </w:rPr>
              <w:t xml:space="preserve">end out </w:t>
            </w:r>
            <w:r w:rsidR="0075458D">
              <w:rPr>
                <w:rFonts w:ascii="Arial" w:hAnsi="Arial" w:cs="Arial"/>
                <w:sz w:val="22"/>
                <w:szCs w:val="22"/>
              </w:rPr>
              <w:t xml:space="preserve">email to coach at each tennis club with </w:t>
            </w:r>
            <w:r w:rsidR="00990A79">
              <w:rPr>
                <w:rFonts w:ascii="Arial" w:hAnsi="Arial" w:cs="Arial"/>
                <w:sz w:val="22"/>
                <w:szCs w:val="22"/>
              </w:rPr>
              <w:t>q</w:t>
            </w:r>
            <w:r w:rsidR="00D16715" w:rsidRPr="00C00B97">
              <w:rPr>
                <w:rFonts w:ascii="Arial" w:hAnsi="Arial" w:cs="Arial"/>
                <w:sz w:val="22"/>
                <w:szCs w:val="22"/>
              </w:rPr>
              <w:t>uestionnaire</w:t>
            </w:r>
            <w:r w:rsidR="00E97A75">
              <w:rPr>
                <w:rFonts w:ascii="Arial" w:hAnsi="Arial" w:cs="Arial"/>
                <w:sz w:val="22"/>
                <w:szCs w:val="22"/>
              </w:rPr>
              <w:t xml:space="preserve"> link</w:t>
            </w:r>
            <w:r>
              <w:rPr>
                <w:rFonts w:ascii="Arial" w:hAnsi="Arial" w:cs="Arial"/>
                <w:sz w:val="22"/>
                <w:szCs w:val="22"/>
              </w:rPr>
              <w:t xml:space="preserve"> +/-</w:t>
            </w:r>
            <w:r w:rsidR="00CA680A">
              <w:rPr>
                <w:rFonts w:ascii="Arial" w:hAnsi="Arial" w:cs="Arial"/>
                <w:sz w:val="22"/>
                <w:szCs w:val="22"/>
              </w:rPr>
              <w:t xml:space="preserve"> provide leaflet/poster with QR code to questionnaire</w:t>
            </w:r>
          </w:p>
          <w:p w14:paraId="5470FBB7" w14:textId="77777777" w:rsidR="008A6F2C" w:rsidRPr="00C00B97" w:rsidRDefault="008A6F2C" w:rsidP="0092705E">
            <w:pPr>
              <w:rPr>
                <w:rFonts w:ascii="Arial" w:hAnsi="Arial" w:cs="Arial"/>
                <w:sz w:val="22"/>
                <w:szCs w:val="22"/>
              </w:rPr>
            </w:pPr>
          </w:p>
        </w:tc>
      </w:tr>
      <w:tr w:rsidR="00D16715" w:rsidRPr="00C00B97" w14:paraId="315AB1E4" w14:textId="77777777" w:rsidTr="00562E9A">
        <w:tc>
          <w:tcPr>
            <w:tcW w:w="2547" w:type="dxa"/>
          </w:tcPr>
          <w:p w14:paraId="716FB670" w14:textId="253D31C0" w:rsidR="00D16715" w:rsidRPr="00C00B97" w:rsidRDefault="00562E9A" w:rsidP="0092705E">
            <w:pPr>
              <w:rPr>
                <w:rFonts w:ascii="Arial" w:hAnsi="Arial" w:cs="Arial"/>
                <w:sz w:val="22"/>
                <w:szCs w:val="22"/>
              </w:rPr>
            </w:pPr>
            <w:r>
              <w:rPr>
                <w:rFonts w:ascii="Arial" w:hAnsi="Arial" w:cs="Arial"/>
                <w:sz w:val="22"/>
                <w:szCs w:val="22"/>
              </w:rPr>
              <w:t>1</w:t>
            </w:r>
            <w:r w:rsidR="001D049F">
              <w:rPr>
                <w:rFonts w:ascii="Arial" w:hAnsi="Arial" w:cs="Arial"/>
                <w:sz w:val="22"/>
                <w:szCs w:val="22"/>
              </w:rPr>
              <w:t>3</w:t>
            </w:r>
            <w:r w:rsidRPr="00562E9A">
              <w:rPr>
                <w:rFonts w:ascii="Arial" w:hAnsi="Arial" w:cs="Arial"/>
                <w:sz w:val="22"/>
                <w:szCs w:val="22"/>
                <w:vertAlign w:val="superscript"/>
              </w:rPr>
              <w:t>th</w:t>
            </w:r>
            <w:r>
              <w:rPr>
                <w:rFonts w:ascii="Arial" w:hAnsi="Arial" w:cs="Arial"/>
                <w:sz w:val="22"/>
                <w:szCs w:val="22"/>
              </w:rPr>
              <w:t xml:space="preserve"> April</w:t>
            </w:r>
            <w:r w:rsidR="00A16C47">
              <w:rPr>
                <w:rFonts w:ascii="Arial" w:hAnsi="Arial" w:cs="Arial"/>
                <w:sz w:val="22"/>
                <w:szCs w:val="22"/>
              </w:rPr>
              <w:t xml:space="preserve"> &amp;</w:t>
            </w:r>
            <w:r w:rsidR="00654361">
              <w:rPr>
                <w:rFonts w:ascii="Arial" w:hAnsi="Arial" w:cs="Arial"/>
                <w:sz w:val="22"/>
                <w:szCs w:val="22"/>
              </w:rPr>
              <w:t xml:space="preserve"> 2</w:t>
            </w:r>
            <w:r w:rsidR="007A385F">
              <w:rPr>
                <w:rFonts w:ascii="Arial" w:hAnsi="Arial" w:cs="Arial"/>
                <w:sz w:val="22"/>
                <w:szCs w:val="22"/>
              </w:rPr>
              <w:t>7</w:t>
            </w:r>
            <w:r w:rsidR="00654361" w:rsidRPr="00654361">
              <w:rPr>
                <w:rFonts w:ascii="Arial" w:hAnsi="Arial" w:cs="Arial"/>
                <w:sz w:val="22"/>
                <w:szCs w:val="22"/>
                <w:vertAlign w:val="superscript"/>
              </w:rPr>
              <w:t>th</w:t>
            </w:r>
            <w:r w:rsidR="00654361">
              <w:rPr>
                <w:rFonts w:ascii="Arial" w:hAnsi="Arial" w:cs="Arial"/>
                <w:sz w:val="22"/>
                <w:szCs w:val="22"/>
              </w:rPr>
              <w:t xml:space="preserve"> April</w:t>
            </w:r>
          </w:p>
        </w:tc>
        <w:tc>
          <w:tcPr>
            <w:tcW w:w="6469" w:type="dxa"/>
          </w:tcPr>
          <w:p w14:paraId="3E488E84" w14:textId="77777777" w:rsidR="008A6F2C" w:rsidRDefault="00DA26A3" w:rsidP="0092705E">
            <w:pPr>
              <w:rPr>
                <w:rFonts w:ascii="Arial" w:hAnsi="Arial" w:cs="Arial"/>
                <w:sz w:val="22"/>
                <w:szCs w:val="22"/>
              </w:rPr>
            </w:pPr>
            <w:r>
              <w:rPr>
                <w:rFonts w:ascii="Arial" w:hAnsi="Arial" w:cs="Arial"/>
                <w:sz w:val="22"/>
                <w:szCs w:val="22"/>
              </w:rPr>
              <w:t>Collate and analyse data</w:t>
            </w:r>
          </w:p>
          <w:p w14:paraId="4ACFF854" w14:textId="77777777" w:rsidR="001D049F" w:rsidRDefault="001D049F" w:rsidP="001D049F">
            <w:pPr>
              <w:rPr>
                <w:rFonts w:ascii="Arial" w:hAnsi="Arial" w:cs="Arial"/>
                <w:sz w:val="22"/>
                <w:szCs w:val="22"/>
              </w:rPr>
            </w:pPr>
            <w:r w:rsidRPr="00C00B97">
              <w:rPr>
                <w:rFonts w:ascii="Arial" w:hAnsi="Arial" w:cs="Arial"/>
                <w:sz w:val="22"/>
                <w:szCs w:val="22"/>
              </w:rPr>
              <w:t>Interpret results</w:t>
            </w:r>
          </w:p>
          <w:p w14:paraId="277680A4" w14:textId="77777777" w:rsidR="001D049F" w:rsidRDefault="001D049F" w:rsidP="001D049F">
            <w:pPr>
              <w:rPr>
                <w:rFonts w:ascii="Arial" w:hAnsi="Arial" w:cs="Arial"/>
                <w:sz w:val="22"/>
                <w:szCs w:val="22"/>
              </w:rPr>
            </w:pPr>
            <w:r>
              <w:rPr>
                <w:rFonts w:ascii="Arial" w:hAnsi="Arial" w:cs="Arial"/>
                <w:sz w:val="22"/>
                <w:szCs w:val="22"/>
              </w:rPr>
              <w:t>Compare findings to previous research and draw conclusions</w:t>
            </w:r>
          </w:p>
          <w:p w14:paraId="4CE6BC3B" w14:textId="77777777" w:rsidR="001D049F" w:rsidRDefault="001D049F" w:rsidP="0092705E">
            <w:pPr>
              <w:rPr>
                <w:rFonts w:ascii="Arial" w:hAnsi="Arial" w:cs="Arial"/>
                <w:sz w:val="22"/>
                <w:szCs w:val="22"/>
              </w:rPr>
            </w:pPr>
          </w:p>
          <w:p w14:paraId="65B6D01C" w14:textId="519F76BE" w:rsidR="00DA26A3" w:rsidRPr="00C00B97" w:rsidRDefault="00DA26A3" w:rsidP="0092705E">
            <w:pPr>
              <w:rPr>
                <w:rFonts w:ascii="Arial" w:hAnsi="Arial" w:cs="Arial"/>
                <w:sz w:val="22"/>
                <w:szCs w:val="22"/>
              </w:rPr>
            </w:pPr>
          </w:p>
        </w:tc>
      </w:tr>
      <w:tr w:rsidR="00D16715" w:rsidRPr="00C00B97" w14:paraId="572C250F" w14:textId="77777777" w:rsidTr="00562E9A">
        <w:tc>
          <w:tcPr>
            <w:tcW w:w="2547" w:type="dxa"/>
          </w:tcPr>
          <w:p w14:paraId="7D85FB90" w14:textId="5C769A40" w:rsidR="00D16715" w:rsidRPr="00C00B97" w:rsidRDefault="00ED13D7" w:rsidP="0092705E">
            <w:pPr>
              <w:rPr>
                <w:rFonts w:ascii="Arial" w:hAnsi="Arial" w:cs="Arial"/>
                <w:sz w:val="22"/>
                <w:szCs w:val="22"/>
              </w:rPr>
            </w:pPr>
            <w:r>
              <w:rPr>
                <w:rFonts w:ascii="Arial" w:hAnsi="Arial" w:cs="Arial"/>
                <w:sz w:val="22"/>
                <w:szCs w:val="22"/>
              </w:rPr>
              <w:t>27</w:t>
            </w:r>
            <w:r w:rsidRPr="00ED13D7">
              <w:rPr>
                <w:rFonts w:ascii="Arial" w:hAnsi="Arial" w:cs="Arial"/>
                <w:sz w:val="22"/>
                <w:szCs w:val="22"/>
                <w:vertAlign w:val="superscript"/>
              </w:rPr>
              <w:t>th</w:t>
            </w:r>
            <w:r>
              <w:rPr>
                <w:rFonts w:ascii="Arial" w:hAnsi="Arial" w:cs="Arial"/>
                <w:sz w:val="22"/>
                <w:szCs w:val="22"/>
              </w:rPr>
              <w:t xml:space="preserve"> </w:t>
            </w:r>
            <w:r w:rsidR="007B7A88">
              <w:rPr>
                <w:rFonts w:ascii="Arial" w:hAnsi="Arial" w:cs="Arial"/>
                <w:sz w:val="22"/>
                <w:szCs w:val="22"/>
              </w:rPr>
              <w:t>April</w:t>
            </w:r>
            <w:r w:rsidR="000B06A6">
              <w:rPr>
                <w:rFonts w:ascii="Arial" w:hAnsi="Arial" w:cs="Arial"/>
                <w:sz w:val="22"/>
                <w:szCs w:val="22"/>
              </w:rPr>
              <w:t xml:space="preserve"> &amp; 4</w:t>
            </w:r>
            <w:r w:rsidR="000B06A6" w:rsidRPr="000B06A6">
              <w:rPr>
                <w:rFonts w:ascii="Arial" w:hAnsi="Arial" w:cs="Arial"/>
                <w:sz w:val="22"/>
                <w:szCs w:val="22"/>
                <w:vertAlign w:val="superscript"/>
              </w:rPr>
              <w:t>th</w:t>
            </w:r>
            <w:r w:rsidR="000B06A6">
              <w:rPr>
                <w:rFonts w:ascii="Arial" w:hAnsi="Arial" w:cs="Arial"/>
                <w:sz w:val="22"/>
                <w:szCs w:val="22"/>
              </w:rPr>
              <w:t xml:space="preserve"> May</w:t>
            </w:r>
          </w:p>
        </w:tc>
        <w:tc>
          <w:tcPr>
            <w:tcW w:w="6469" w:type="dxa"/>
          </w:tcPr>
          <w:p w14:paraId="52ACD6EA" w14:textId="77777777" w:rsidR="00ED13D7" w:rsidRDefault="00ED13D7" w:rsidP="00ED13D7">
            <w:pPr>
              <w:rPr>
                <w:rFonts w:ascii="Arial" w:hAnsi="Arial" w:cs="Arial"/>
                <w:sz w:val="22"/>
                <w:szCs w:val="22"/>
              </w:rPr>
            </w:pPr>
            <w:r w:rsidRPr="00C00B97">
              <w:rPr>
                <w:rFonts w:ascii="Arial" w:hAnsi="Arial" w:cs="Arial"/>
                <w:sz w:val="22"/>
                <w:szCs w:val="22"/>
              </w:rPr>
              <w:t>Create poster</w:t>
            </w:r>
          </w:p>
          <w:p w14:paraId="46F1B4E5" w14:textId="41B57DF2" w:rsidR="000B06A6" w:rsidRDefault="000B06A6" w:rsidP="00ED13D7">
            <w:pPr>
              <w:rPr>
                <w:rFonts w:ascii="Arial" w:hAnsi="Arial" w:cs="Arial"/>
                <w:sz w:val="22"/>
                <w:szCs w:val="22"/>
              </w:rPr>
            </w:pPr>
            <w:r>
              <w:rPr>
                <w:rFonts w:ascii="Arial" w:hAnsi="Arial" w:cs="Arial"/>
                <w:sz w:val="22"/>
                <w:szCs w:val="22"/>
              </w:rPr>
              <w:t>Present research project and submit poster</w:t>
            </w:r>
          </w:p>
          <w:p w14:paraId="1810CA43" w14:textId="77777777" w:rsidR="008A6F2C" w:rsidRPr="00C00B97" w:rsidRDefault="008A6F2C" w:rsidP="00272912">
            <w:pPr>
              <w:rPr>
                <w:rFonts w:ascii="Arial" w:hAnsi="Arial" w:cs="Arial"/>
                <w:sz w:val="22"/>
                <w:szCs w:val="22"/>
              </w:rPr>
            </w:pPr>
          </w:p>
        </w:tc>
      </w:tr>
    </w:tbl>
    <w:p w14:paraId="70F3CE8C" w14:textId="77777777" w:rsidR="000B06A6" w:rsidRDefault="000B06A6" w:rsidP="00D16715">
      <w:pPr>
        <w:rPr>
          <w:rFonts w:ascii="Arial" w:hAnsi="Arial" w:cs="Arial"/>
          <w:sz w:val="22"/>
          <w:szCs w:val="22"/>
        </w:rPr>
      </w:pPr>
    </w:p>
    <w:p w14:paraId="61E447DE" w14:textId="77777777" w:rsidR="000B06A6" w:rsidRDefault="000B06A6" w:rsidP="00D16715">
      <w:pPr>
        <w:rPr>
          <w:rFonts w:ascii="Arial" w:hAnsi="Arial" w:cs="Arial"/>
          <w:sz w:val="22"/>
          <w:szCs w:val="22"/>
        </w:rPr>
      </w:pPr>
    </w:p>
    <w:p w14:paraId="4DEA13C9" w14:textId="77777777" w:rsidR="008D6751" w:rsidRDefault="008D6751">
      <w:pPr>
        <w:rPr>
          <w:rFonts w:ascii="Arial" w:hAnsi="Arial" w:cs="Arial"/>
          <w:sz w:val="22"/>
          <w:szCs w:val="22"/>
        </w:rPr>
      </w:pPr>
      <w:r>
        <w:rPr>
          <w:rFonts w:ascii="Arial" w:hAnsi="Arial" w:cs="Arial"/>
          <w:sz w:val="22"/>
          <w:szCs w:val="22"/>
        </w:rPr>
        <w:br w:type="page"/>
      </w:r>
    </w:p>
    <w:p w14:paraId="1D69B5DE" w14:textId="77777777" w:rsidR="00323106" w:rsidRDefault="00323106" w:rsidP="00D16715">
      <w:pPr>
        <w:rPr>
          <w:rFonts w:ascii="Arial" w:hAnsi="Arial" w:cs="Arial"/>
          <w:sz w:val="22"/>
          <w:szCs w:val="22"/>
        </w:rPr>
        <w:sectPr w:rsidR="00323106" w:rsidSect="00323106">
          <w:headerReference w:type="default" r:id="rId8"/>
          <w:footerReference w:type="default" r:id="rId9"/>
          <w:pgSz w:w="11906" w:h="16838"/>
          <w:pgMar w:top="170" w:right="1418" w:bottom="1440" w:left="1418" w:header="510" w:footer="708" w:gutter="0"/>
          <w:cols w:space="708"/>
          <w:docGrid w:linePitch="360"/>
        </w:sectPr>
      </w:pPr>
    </w:p>
    <w:p w14:paraId="02A9AA47" w14:textId="77777777" w:rsidR="00B57982" w:rsidRDefault="00B57982" w:rsidP="00B57982">
      <w:pPr>
        <w:tabs>
          <w:tab w:val="left" w:pos="5103"/>
        </w:tabs>
        <w:jc w:val="center"/>
        <w:rPr>
          <w:rFonts w:ascii="Arial" w:hAnsi="Arial" w:cs="Arial"/>
          <w:b/>
          <w:bCs/>
        </w:rPr>
      </w:pPr>
    </w:p>
    <w:p w14:paraId="41F61DB1" w14:textId="77777777" w:rsidR="00B57982" w:rsidRPr="004C3A0B" w:rsidRDefault="00B57982" w:rsidP="00B57982">
      <w:pPr>
        <w:tabs>
          <w:tab w:val="left" w:pos="5103"/>
        </w:tabs>
        <w:jc w:val="center"/>
        <w:rPr>
          <w:rFonts w:ascii="Arial" w:hAnsi="Arial" w:cs="Arial"/>
          <w:b/>
          <w:bCs/>
        </w:rPr>
      </w:pPr>
      <w:r w:rsidRPr="004C3A0B">
        <w:rPr>
          <w:rFonts w:ascii="Arial" w:hAnsi="Arial" w:cs="Arial"/>
          <w:b/>
          <w:bCs/>
        </w:rPr>
        <w:t>APPLICATION FOR ETHICAL APPROVAL</w:t>
      </w:r>
    </w:p>
    <w:p w14:paraId="19DDD61D" w14:textId="77777777" w:rsidR="00B57982" w:rsidRPr="004C3A0B" w:rsidRDefault="00B57982" w:rsidP="00B57982">
      <w:pPr>
        <w:tabs>
          <w:tab w:val="left" w:pos="5103"/>
        </w:tabs>
        <w:ind w:right="282"/>
        <w:jc w:val="center"/>
        <w:rPr>
          <w:rFonts w:ascii="Arial" w:hAnsi="Arial" w:cs="Arial"/>
          <w:b/>
          <w:bCs/>
        </w:rPr>
      </w:pPr>
    </w:p>
    <w:p w14:paraId="6E6BD399" w14:textId="77777777" w:rsidR="00B57982" w:rsidRPr="004C3A0B" w:rsidRDefault="00B57982" w:rsidP="00B57982">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39A19635" w14:textId="77777777" w:rsidR="00B57982" w:rsidRPr="004C3A0B" w:rsidRDefault="00B57982" w:rsidP="00B57982">
      <w:pPr>
        <w:tabs>
          <w:tab w:val="left" w:pos="5103"/>
        </w:tabs>
        <w:ind w:right="282"/>
        <w:jc w:val="center"/>
        <w:rPr>
          <w:rFonts w:ascii="Arial" w:hAnsi="Arial" w:cs="Arial"/>
          <w:b/>
          <w:bCs/>
          <w:sz w:val="16"/>
          <w:szCs w:val="16"/>
        </w:rPr>
      </w:pPr>
    </w:p>
    <w:p w14:paraId="070C5263" w14:textId="77777777" w:rsidR="00B57982" w:rsidRPr="004C3A0B" w:rsidRDefault="00B57982" w:rsidP="00B57982">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EC15F5A" w14:textId="77777777" w:rsidR="00B57982" w:rsidRPr="004C3A0B" w:rsidRDefault="00B57982" w:rsidP="00B57982">
      <w:pPr>
        <w:tabs>
          <w:tab w:val="left" w:pos="5103"/>
        </w:tabs>
        <w:ind w:right="282"/>
        <w:jc w:val="both"/>
        <w:rPr>
          <w:rFonts w:ascii="Arial" w:hAnsi="Arial" w:cs="Arial"/>
          <w:sz w:val="22"/>
          <w:szCs w:val="22"/>
        </w:rPr>
      </w:pPr>
    </w:p>
    <w:p w14:paraId="5B73F329" w14:textId="77777777" w:rsidR="00B57982" w:rsidRPr="004C3A0B" w:rsidRDefault="00B57982" w:rsidP="00B57982">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A44424A" w14:textId="77777777" w:rsidR="00B57982" w:rsidRPr="004C3A0B" w:rsidRDefault="00B57982" w:rsidP="00B57982">
      <w:pPr>
        <w:tabs>
          <w:tab w:val="left" w:pos="5103"/>
        </w:tabs>
        <w:ind w:right="282"/>
        <w:jc w:val="both"/>
        <w:rPr>
          <w:rFonts w:ascii="Arial" w:hAnsi="Arial" w:cs="Arial"/>
          <w:sz w:val="22"/>
          <w:szCs w:val="22"/>
        </w:rPr>
      </w:pPr>
    </w:p>
    <w:p w14:paraId="77AFD4EA" w14:textId="77777777" w:rsidR="00B57982" w:rsidRDefault="00B57982" w:rsidP="00B57982">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2F881284" w14:textId="77777777" w:rsidR="00B57982" w:rsidRPr="004C3A0B" w:rsidRDefault="00B57982" w:rsidP="00B57982">
      <w:pPr>
        <w:autoSpaceDE w:val="0"/>
        <w:autoSpaceDN w:val="0"/>
        <w:adjustRightInd w:val="0"/>
        <w:jc w:val="both"/>
        <w:rPr>
          <w:rFonts w:ascii="Arial" w:hAnsi="Arial" w:cs="Arial"/>
          <w:sz w:val="22"/>
          <w:szCs w:val="22"/>
        </w:rPr>
      </w:pPr>
    </w:p>
    <w:p w14:paraId="123B0F06" w14:textId="77777777" w:rsidR="00B57982" w:rsidRPr="004C3A0B" w:rsidRDefault="00B57982" w:rsidP="00B57982">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57982" w:rsidRPr="004C3A0B" w14:paraId="46E18E9B" w14:textId="77777777" w:rsidTr="0038100B">
        <w:trPr>
          <w:trHeight w:val="439"/>
        </w:trPr>
        <w:tc>
          <w:tcPr>
            <w:tcW w:w="559" w:type="dxa"/>
            <w:shd w:val="clear" w:color="auto" w:fill="F2F2F2" w:themeFill="background1" w:themeFillShade="F2"/>
            <w:vAlign w:val="center"/>
          </w:tcPr>
          <w:p w14:paraId="7EBC0E13" w14:textId="77777777" w:rsidR="00B57982" w:rsidRPr="004C3A0B" w:rsidRDefault="00B57982" w:rsidP="0038100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0F74F840" w14:textId="77777777" w:rsidR="00B57982" w:rsidRPr="004C3A0B" w:rsidRDefault="00B57982" w:rsidP="0038100B">
            <w:pPr>
              <w:rPr>
                <w:rFonts w:ascii="Arial" w:hAnsi="Arial" w:cs="Arial"/>
                <w:sz w:val="22"/>
                <w:szCs w:val="22"/>
              </w:rPr>
            </w:pPr>
            <w:r w:rsidRPr="004C3A0B">
              <w:rPr>
                <w:rFonts w:ascii="Arial" w:hAnsi="Arial" w:cs="Arial"/>
                <w:sz w:val="22"/>
                <w:szCs w:val="22"/>
              </w:rPr>
              <w:t>Full Name:</w:t>
            </w:r>
          </w:p>
        </w:tc>
        <w:tc>
          <w:tcPr>
            <w:tcW w:w="6636" w:type="dxa"/>
            <w:vAlign w:val="center"/>
          </w:tcPr>
          <w:p w14:paraId="156460C8" w14:textId="77777777" w:rsidR="00B57982" w:rsidRPr="004C3A0B" w:rsidRDefault="00B57982" w:rsidP="0038100B">
            <w:pPr>
              <w:rPr>
                <w:rFonts w:ascii="Arial" w:hAnsi="Arial" w:cs="Arial"/>
                <w:sz w:val="22"/>
                <w:szCs w:val="22"/>
              </w:rPr>
            </w:pPr>
            <w:r>
              <w:rPr>
                <w:rFonts w:ascii="Arial" w:hAnsi="Arial" w:cs="Arial"/>
                <w:sz w:val="22"/>
                <w:szCs w:val="22"/>
              </w:rPr>
              <w:t>Helen Penny</w:t>
            </w:r>
          </w:p>
        </w:tc>
      </w:tr>
      <w:tr w:rsidR="00B57982" w:rsidRPr="004C3A0B" w14:paraId="55612857" w14:textId="77777777" w:rsidTr="0038100B">
        <w:trPr>
          <w:cantSplit/>
          <w:trHeight w:val="340"/>
        </w:trPr>
        <w:tc>
          <w:tcPr>
            <w:tcW w:w="559" w:type="dxa"/>
            <w:shd w:val="clear" w:color="auto" w:fill="F2F2F2" w:themeFill="background1" w:themeFillShade="F2"/>
            <w:vAlign w:val="center"/>
          </w:tcPr>
          <w:p w14:paraId="5628A1C1" w14:textId="77777777" w:rsidR="00B57982" w:rsidRPr="004C3A0B" w:rsidRDefault="00B57982" w:rsidP="0038100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6FD253F5" w14:textId="77777777" w:rsidR="00B57982" w:rsidRPr="004C3A0B" w:rsidRDefault="00B57982" w:rsidP="0038100B">
            <w:pPr>
              <w:rPr>
                <w:rFonts w:ascii="Arial" w:hAnsi="Arial" w:cs="Arial"/>
                <w:sz w:val="22"/>
                <w:szCs w:val="22"/>
              </w:rPr>
            </w:pPr>
            <w:r>
              <w:rPr>
                <w:rFonts w:ascii="Arial" w:hAnsi="Arial" w:cs="Arial"/>
                <w:sz w:val="22"/>
                <w:szCs w:val="22"/>
              </w:rPr>
              <w:t>Student Number:</w:t>
            </w:r>
          </w:p>
        </w:tc>
        <w:tc>
          <w:tcPr>
            <w:tcW w:w="6636" w:type="dxa"/>
            <w:vAlign w:val="center"/>
          </w:tcPr>
          <w:p w14:paraId="72EBDEF4" w14:textId="77777777" w:rsidR="00B57982" w:rsidRDefault="00B57982" w:rsidP="0038100B">
            <w:pPr>
              <w:rPr>
                <w:rFonts w:ascii="Arial" w:hAnsi="Arial" w:cs="Arial"/>
                <w:sz w:val="22"/>
                <w:szCs w:val="22"/>
              </w:rPr>
            </w:pPr>
            <w:r>
              <w:rPr>
                <w:rFonts w:ascii="Arial" w:hAnsi="Arial" w:cs="Arial"/>
                <w:sz w:val="22"/>
                <w:szCs w:val="22"/>
              </w:rPr>
              <w:t>2415607</w:t>
            </w:r>
          </w:p>
          <w:p w14:paraId="5DD527B5" w14:textId="77777777" w:rsidR="00B57982" w:rsidRPr="004C3A0B" w:rsidRDefault="00B57982" w:rsidP="0038100B">
            <w:pPr>
              <w:rPr>
                <w:rFonts w:ascii="Arial" w:hAnsi="Arial" w:cs="Arial"/>
                <w:sz w:val="22"/>
                <w:szCs w:val="22"/>
              </w:rPr>
            </w:pPr>
          </w:p>
        </w:tc>
      </w:tr>
      <w:tr w:rsidR="00B57982" w:rsidRPr="004C3A0B" w14:paraId="54C6673E" w14:textId="77777777" w:rsidTr="0038100B">
        <w:trPr>
          <w:trHeight w:val="513"/>
        </w:trPr>
        <w:tc>
          <w:tcPr>
            <w:tcW w:w="559" w:type="dxa"/>
            <w:shd w:val="clear" w:color="auto" w:fill="F2F2F2" w:themeFill="background1" w:themeFillShade="F2"/>
            <w:vAlign w:val="center"/>
          </w:tcPr>
          <w:p w14:paraId="0B55666E" w14:textId="77777777" w:rsidR="00B57982" w:rsidRPr="004C3A0B" w:rsidRDefault="00B57982" w:rsidP="0038100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66472EC0" w14:textId="77777777" w:rsidR="00B57982" w:rsidRPr="004C3A0B" w:rsidRDefault="00B57982" w:rsidP="0038100B">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53D95CB5" w14:textId="77777777" w:rsidR="00B57982" w:rsidRPr="004C3A0B" w:rsidRDefault="00B57982" w:rsidP="0038100B">
            <w:pPr>
              <w:rPr>
                <w:rFonts w:ascii="Arial" w:hAnsi="Arial" w:cs="Arial"/>
                <w:sz w:val="22"/>
                <w:szCs w:val="22"/>
              </w:rPr>
            </w:pPr>
            <w:r>
              <w:rPr>
                <w:rFonts w:ascii="Arial" w:hAnsi="Arial" w:cs="Arial"/>
                <w:sz w:val="22"/>
                <w:szCs w:val="22"/>
              </w:rPr>
              <w:t>2415607@student.uwtsd.ac.uk</w:t>
            </w:r>
          </w:p>
        </w:tc>
      </w:tr>
      <w:tr w:rsidR="00B57982" w:rsidRPr="004C3A0B" w14:paraId="79FFE9E8" w14:textId="77777777" w:rsidTr="0038100B">
        <w:trPr>
          <w:trHeight w:val="549"/>
        </w:trPr>
        <w:tc>
          <w:tcPr>
            <w:tcW w:w="559" w:type="dxa"/>
            <w:shd w:val="clear" w:color="auto" w:fill="F2F2F2" w:themeFill="background1" w:themeFillShade="F2"/>
            <w:vAlign w:val="center"/>
          </w:tcPr>
          <w:p w14:paraId="5A73870B" w14:textId="77777777" w:rsidR="00B57982" w:rsidRPr="004C3A0B" w:rsidRDefault="00B57982" w:rsidP="0038100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D10A2D1" w14:textId="77777777" w:rsidR="00B57982" w:rsidRPr="004C3A0B" w:rsidRDefault="00B57982" w:rsidP="0038100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2242DC08" w14:textId="77777777" w:rsidR="00B57982" w:rsidRPr="004C3A0B" w:rsidRDefault="00B57982" w:rsidP="0038100B">
            <w:pPr>
              <w:rPr>
                <w:rFonts w:ascii="Arial" w:hAnsi="Arial" w:cs="Arial"/>
                <w:sz w:val="22"/>
                <w:szCs w:val="22"/>
              </w:rPr>
            </w:pPr>
            <w:r>
              <w:rPr>
                <w:rFonts w:ascii="Arial" w:hAnsi="Arial" w:cs="Arial"/>
                <w:sz w:val="22"/>
                <w:szCs w:val="22"/>
              </w:rPr>
              <w:t>Sports &amp; Exercise Nutrition</w:t>
            </w:r>
          </w:p>
        </w:tc>
      </w:tr>
      <w:tr w:rsidR="00B57982" w:rsidRPr="004C3A0B" w14:paraId="765CA891" w14:textId="77777777" w:rsidTr="0038100B">
        <w:trPr>
          <w:trHeight w:val="557"/>
        </w:trPr>
        <w:tc>
          <w:tcPr>
            <w:tcW w:w="559" w:type="dxa"/>
            <w:shd w:val="clear" w:color="auto" w:fill="F2F2F2" w:themeFill="background1" w:themeFillShade="F2"/>
            <w:vAlign w:val="center"/>
          </w:tcPr>
          <w:p w14:paraId="69BD62AA" w14:textId="77777777" w:rsidR="00B57982" w:rsidRPr="004C3A0B" w:rsidRDefault="00B57982" w:rsidP="0038100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217EF77D" w14:textId="77777777" w:rsidR="00B57982" w:rsidRPr="004C3A0B" w:rsidRDefault="00B57982" w:rsidP="0038100B">
            <w:pPr>
              <w:rPr>
                <w:rFonts w:ascii="Arial" w:hAnsi="Arial" w:cs="Arial"/>
                <w:sz w:val="22"/>
                <w:szCs w:val="22"/>
              </w:rPr>
            </w:pPr>
            <w:r w:rsidRPr="004C3A0B">
              <w:rPr>
                <w:rFonts w:ascii="Arial" w:hAnsi="Arial" w:cs="Arial"/>
                <w:sz w:val="22"/>
                <w:szCs w:val="22"/>
              </w:rPr>
              <w:t>Supervisor:</w:t>
            </w:r>
          </w:p>
        </w:tc>
        <w:tc>
          <w:tcPr>
            <w:tcW w:w="6636" w:type="dxa"/>
            <w:vAlign w:val="center"/>
          </w:tcPr>
          <w:p w14:paraId="1EE9472F" w14:textId="77777777" w:rsidR="00B57982" w:rsidRPr="004C3A0B" w:rsidRDefault="00B57982" w:rsidP="0038100B">
            <w:pPr>
              <w:rPr>
                <w:rFonts w:ascii="Arial" w:hAnsi="Arial" w:cs="Arial"/>
                <w:sz w:val="22"/>
                <w:szCs w:val="22"/>
              </w:rPr>
            </w:pPr>
            <w:r>
              <w:rPr>
                <w:rFonts w:ascii="Arial" w:hAnsi="Arial" w:cs="Arial"/>
                <w:sz w:val="22"/>
                <w:szCs w:val="22"/>
              </w:rPr>
              <w:t>Nalda Wainwright</w:t>
            </w:r>
          </w:p>
        </w:tc>
      </w:tr>
    </w:tbl>
    <w:p w14:paraId="5BBBC25A" w14:textId="77777777" w:rsidR="00B57982" w:rsidRDefault="00B57982" w:rsidP="00B57982">
      <w:pPr>
        <w:autoSpaceDE w:val="0"/>
        <w:autoSpaceDN w:val="0"/>
        <w:adjustRightInd w:val="0"/>
        <w:spacing w:after="240"/>
        <w:jc w:val="both"/>
        <w:rPr>
          <w:rFonts w:ascii="Arial" w:hAnsi="Arial" w:cs="Arial"/>
          <w:b/>
          <w:sz w:val="22"/>
          <w:szCs w:val="22"/>
        </w:rPr>
      </w:pPr>
    </w:p>
    <w:p w14:paraId="4D1BE451" w14:textId="77777777" w:rsidR="00B57982" w:rsidRPr="004C3A0B" w:rsidRDefault="00B57982" w:rsidP="00B57982">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B57982" w:rsidRPr="004C3A0B" w14:paraId="46410BCE" w14:textId="77777777" w:rsidTr="0038100B">
        <w:tc>
          <w:tcPr>
            <w:tcW w:w="562" w:type="dxa"/>
            <w:shd w:val="clear" w:color="auto" w:fill="F2F2F2" w:themeFill="background1" w:themeFillShade="F2"/>
          </w:tcPr>
          <w:p w14:paraId="4212C74D" w14:textId="77777777" w:rsidR="00B57982" w:rsidRPr="004C3A0B" w:rsidRDefault="00B57982" w:rsidP="0038100B">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574A093"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B57982" w:rsidRPr="004C3A0B" w14:paraId="603CE357" w14:textId="77777777" w:rsidTr="0038100B">
        <w:trPr>
          <w:trHeight w:val="355"/>
        </w:trPr>
        <w:tc>
          <w:tcPr>
            <w:tcW w:w="562" w:type="dxa"/>
            <w:vAlign w:val="center"/>
          </w:tcPr>
          <w:p w14:paraId="486EC6F6" w14:textId="77777777" w:rsidR="00B57982" w:rsidRPr="002132F9" w:rsidRDefault="00B57982" w:rsidP="0038100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5CD39F23" w14:textId="77777777" w:rsidR="00B57982" w:rsidRPr="003F6F7B" w:rsidRDefault="00B57982" w:rsidP="0038100B">
            <w:pPr>
              <w:autoSpaceDE w:val="0"/>
              <w:autoSpaceDN w:val="0"/>
              <w:adjustRightInd w:val="0"/>
              <w:rPr>
                <w:rFonts w:ascii="Arial" w:hAnsi="Arial" w:cs="Arial"/>
                <w:b/>
                <w:bCs/>
                <w:sz w:val="22"/>
                <w:szCs w:val="22"/>
              </w:rPr>
            </w:pPr>
            <w:hyperlink r:id="rId10"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3D8CDE67" w14:textId="77777777" w:rsidR="00B57982" w:rsidRPr="00DD0929" w:rsidRDefault="00B57982" w:rsidP="003810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57982" w:rsidRPr="004C3A0B" w14:paraId="51B16DE9" w14:textId="77777777" w:rsidTr="0038100B">
        <w:trPr>
          <w:trHeight w:val="417"/>
        </w:trPr>
        <w:tc>
          <w:tcPr>
            <w:tcW w:w="562" w:type="dxa"/>
            <w:vAlign w:val="center"/>
          </w:tcPr>
          <w:p w14:paraId="1AEA7D37" w14:textId="77777777" w:rsidR="00B57982" w:rsidRPr="002132F9" w:rsidRDefault="00B57982" w:rsidP="0038100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30D25D14" w14:textId="77777777" w:rsidR="00B57982" w:rsidRPr="006C1FDD" w:rsidRDefault="00B57982" w:rsidP="0038100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149A7A7" w14:textId="77777777" w:rsidR="00B57982" w:rsidRPr="004C3A0B" w:rsidRDefault="00B57982" w:rsidP="0038100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57982" w:rsidRPr="004C3A0B" w14:paraId="687C3313" w14:textId="77777777" w:rsidTr="0038100B">
        <w:trPr>
          <w:trHeight w:val="409"/>
        </w:trPr>
        <w:tc>
          <w:tcPr>
            <w:tcW w:w="562" w:type="dxa"/>
            <w:vAlign w:val="center"/>
          </w:tcPr>
          <w:p w14:paraId="1ED25EFC" w14:textId="77777777" w:rsidR="00B57982" w:rsidRPr="002132F9" w:rsidRDefault="00B57982" w:rsidP="0038100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0792AD23" w14:textId="77777777" w:rsidR="00B57982" w:rsidRPr="001B41AD" w:rsidRDefault="00B57982" w:rsidP="0038100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2108C50C" w14:textId="77777777" w:rsidR="00B57982" w:rsidRPr="004C3A0B" w:rsidRDefault="00B57982" w:rsidP="0038100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57982" w:rsidRPr="004C3A0B" w14:paraId="434A5EC8" w14:textId="77777777" w:rsidTr="0038100B">
        <w:trPr>
          <w:trHeight w:val="409"/>
        </w:trPr>
        <w:tc>
          <w:tcPr>
            <w:tcW w:w="562" w:type="dxa"/>
            <w:vAlign w:val="center"/>
          </w:tcPr>
          <w:p w14:paraId="7FC0584F" w14:textId="77777777" w:rsidR="00B57982" w:rsidRPr="002132F9" w:rsidRDefault="00B57982" w:rsidP="0038100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1108CAEF" w14:textId="77777777" w:rsidR="00B57982" w:rsidRPr="004C3A0B" w:rsidRDefault="00B57982" w:rsidP="0038100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195DEC99" w14:textId="77777777" w:rsidR="00B57982" w:rsidRDefault="00B57982" w:rsidP="003810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1722F726" w14:textId="77777777" w:rsidR="00B57982" w:rsidRDefault="00B57982" w:rsidP="00B57982">
      <w:pPr>
        <w:autoSpaceDE w:val="0"/>
        <w:autoSpaceDN w:val="0"/>
        <w:adjustRightInd w:val="0"/>
        <w:spacing w:after="240"/>
        <w:jc w:val="both"/>
        <w:rPr>
          <w:rFonts w:ascii="Arial" w:hAnsi="Arial" w:cs="Arial"/>
          <w:b/>
          <w:sz w:val="22"/>
          <w:szCs w:val="22"/>
        </w:rPr>
      </w:pPr>
    </w:p>
    <w:p w14:paraId="33703423" w14:textId="77777777" w:rsidR="00B57982" w:rsidRPr="004C3A0B" w:rsidRDefault="00B57982" w:rsidP="00B57982">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B57982" w:rsidRPr="004C3A0B" w14:paraId="05605202" w14:textId="77777777" w:rsidTr="0038100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8CF98E" w14:textId="77777777" w:rsidR="00B57982" w:rsidRPr="00D66471" w:rsidRDefault="00B57982" w:rsidP="0038100B">
            <w:pPr>
              <w:rPr>
                <w:rFonts w:ascii="Arial" w:hAnsi="Arial" w:cs="Arial"/>
                <w:sz w:val="22"/>
                <w:szCs w:val="22"/>
              </w:rPr>
            </w:pPr>
            <w:r w:rsidRPr="00D66471">
              <w:rPr>
                <w:rFonts w:ascii="Arial" w:hAnsi="Arial" w:cs="Arial"/>
                <w:sz w:val="22"/>
                <w:szCs w:val="22"/>
              </w:rPr>
              <w:lastRenderedPageBreak/>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4EAA6F" w14:textId="77777777" w:rsidR="00B57982" w:rsidRPr="004C3A0B" w:rsidRDefault="00B57982" w:rsidP="0038100B">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5ED22E3" w14:textId="77777777" w:rsidR="00B57982" w:rsidRPr="004C3A0B" w:rsidRDefault="00B57982" w:rsidP="0038100B">
            <w:pPr>
              <w:rPr>
                <w:rFonts w:ascii="Arial" w:hAnsi="Arial" w:cs="Arial"/>
                <w:sz w:val="22"/>
                <w:szCs w:val="22"/>
              </w:rPr>
            </w:pPr>
            <w:r>
              <w:rPr>
                <w:rFonts w:ascii="Arial" w:hAnsi="Arial" w:cs="Arial"/>
                <w:sz w:val="22"/>
                <w:szCs w:val="22"/>
              </w:rPr>
              <w:t>Understanding hydration knowledge, attitudes and behaviours in tennis players</w:t>
            </w:r>
          </w:p>
        </w:tc>
      </w:tr>
      <w:tr w:rsidR="00B57982" w:rsidRPr="004C3A0B" w14:paraId="314B5CD8" w14:textId="77777777" w:rsidTr="0038100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36CDA6" w14:textId="77777777" w:rsidR="00B57982" w:rsidRPr="00D66471" w:rsidRDefault="00B57982" w:rsidP="0038100B">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7C389D" w14:textId="77777777" w:rsidR="00B57982" w:rsidRPr="00D839CD" w:rsidRDefault="00B57982" w:rsidP="0038100B">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1894BAAD" w14:textId="77777777" w:rsidR="00B57982" w:rsidRPr="00D839CD" w:rsidRDefault="00B57982" w:rsidP="0038100B">
            <w:pPr>
              <w:rPr>
                <w:rFonts w:ascii="Arial" w:hAnsi="Arial" w:cs="Arial"/>
                <w:sz w:val="22"/>
                <w:szCs w:val="22"/>
              </w:rPr>
            </w:pPr>
            <w:r>
              <w:rPr>
                <w:rFonts w:ascii="Arial" w:hAnsi="Arial" w:cs="Arial"/>
                <w:sz w:val="22"/>
                <w:szCs w:val="22"/>
              </w:rPr>
              <w:t>23.3.26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A37F2" w14:textId="77777777" w:rsidR="00B57982" w:rsidRPr="00D839CD" w:rsidRDefault="00B57982" w:rsidP="0038100B">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14D10221" w14:textId="77777777" w:rsidR="00B57982" w:rsidRPr="004C3A0B" w:rsidRDefault="00B57982" w:rsidP="0038100B">
            <w:pPr>
              <w:rPr>
                <w:rFonts w:ascii="Arial" w:hAnsi="Arial" w:cs="Arial"/>
                <w:sz w:val="22"/>
                <w:szCs w:val="22"/>
              </w:rPr>
            </w:pPr>
            <w:r>
              <w:rPr>
                <w:rFonts w:ascii="Arial" w:hAnsi="Arial" w:cs="Arial"/>
                <w:sz w:val="22"/>
                <w:szCs w:val="22"/>
              </w:rPr>
              <w:t>4.5.26</w:t>
            </w:r>
          </w:p>
        </w:tc>
      </w:tr>
      <w:tr w:rsidR="00B57982" w:rsidRPr="004C3A0B" w14:paraId="19F12673" w14:textId="77777777" w:rsidTr="0038100B">
        <w:trPr>
          <w:trHeight w:val="454"/>
        </w:trPr>
        <w:tc>
          <w:tcPr>
            <w:tcW w:w="237" w:type="pct"/>
            <w:tcBorders>
              <w:top w:val="single" w:sz="4" w:space="0" w:color="auto"/>
            </w:tcBorders>
            <w:shd w:val="clear" w:color="auto" w:fill="F2F2F2" w:themeFill="background1" w:themeFillShade="F2"/>
            <w:vAlign w:val="center"/>
          </w:tcPr>
          <w:p w14:paraId="33358E6E" w14:textId="77777777" w:rsidR="00B57982" w:rsidRPr="002132F9" w:rsidRDefault="00B57982" w:rsidP="0038100B">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28A5E223" w14:textId="77777777" w:rsidR="00B57982" w:rsidRDefault="00B57982" w:rsidP="0038100B">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7EE119D3" w14:textId="77777777" w:rsidR="00B57982" w:rsidRPr="009D2E0B" w:rsidRDefault="00B57982" w:rsidP="0038100B">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CA8ADF0" w14:textId="77777777" w:rsidR="00B57982" w:rsidRPr="006C1FDD" w:rsidRDefault="00B57982" w:rsidP="00B57982">
            <w:pPr>
              <w:pStyle w:val="ListParagraph"/>
              <w:numPr>
                <w:ilvl w:val="0"/>
                <w:numId w:val="30"/>
              </w:numPr>
              <w:spacing w:after="0" w:line="240" w:lineRule="auto"/>
              <w:contextualSpacing w:val="0"/>
              <w:rPr>
                <w:rFonts w:ascii="Arial" w:hAnsi="Arial" w:cs="Arial"/>
                <w:i/>
              </w:rPr>
            </w:pPr>
            <w:r w:rsidRPr="006C1FDD">
              <w:rPr>
                <w:rFonts w:ascii="Arial" w:hAnsi="Arial" w:cs="Arial"/>
                <w:i/>
              </w:rPr>
              <w:t>Purpose of Research Activity</w:t>
            </w:r>
          </w:p>
          <w:p w14:paraId="0E259473" w14:textId="77777777" w:rsidR="00B57982" w:rsidRPr="006C1FDD" w:rsidRDefault="00B57982" w:rsidP="00B57982">
            <w:pPr>
              <w:pStyle w:val="ListParagraph"/>
              <w:numPr>
                <w:ilvl w:val="0"/>
                <w:numId w:val="30"/>
              </w:numPr>
              <w:spacing w:after="0" w:line="240" w:lineRule="auto"/>
              <w:contextualSpacing w:val="0"/>
              <w:rPr>
                <w:rFonts w:ascii="Arial" w:hAnsi="Arial" w:cs="Arial"/>
                <w:i/>
              </w:rPr>
            </w:pPr>
            <w:r w:rsidRPr="006C1FDD">
              <w:rPr>
                <w:rFonts w:ascii="Arial" w:hAnsi="Arial" w:cs="Arial"/>
                <w:i/>
              </w:rPr>
              <w:t>Proposed Research Question</w:t>
            </w:r>
          </w:p>
          <w:p w14:paraId="52BCC576" w14:textId="77777777" w:rsidR="00B57982" w:rsidRPr="009D2E0B" w:rsidRDefault="00B57982" w:rsidP="00B57982">
            <w:pPr>
              <w:pStyle w:val="ListParagraph"/>
              <w:numPr>
                <w:ilvl w:val="0"/>
                <w:numId w:val="30"/>
              </w:numPr>
              <w:spacing w:after="0" w:line="240" w:lineRule="auto"/>
              <w:contextualSpacing w:val="0"/>
              <w:rPr>
                <w:rFonts w:ascii="Arial" w:hAnsi="Arial" w:cs="Arial"/>
                <w:i/>
              </w:rPr>
            </w:pPr>
            <w:r w:rsidRPr="009D2E0B">
              <w:rPr>
                <w:rFonts w:ascii="Arial" w:hAnsi="Arial" w:cs="Arial"/>
                <w:i/>
              </w:rPr>
              <w:t>Aims of Research Activity</w:t>
            </w:r>
          </w:p>
          <w:p w14:paraId="2EF016DC" w14:textId="77777777" w:rsidR="00B57982" w:rsidRPr="009D2E0B" w:rsidRDefault="00B57982" w:rsidP="00B57982">
            <w:pPr>
              <w:pStyle w:val="ListParagraph"/>
              <w:numPr>
                <w:ilvl w:val="0"/>
                <w:numId w:val="30"/>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4BA9CB57" w14:textId="77777777" w:rsidR="00B57982" w:rsidRDefault="00B57982" w:rsidP="0038100B">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4BEAA524" w14:textId="77777777" w:rsidR="00B57982" w:rsidRPr="009D2E0B" w:rsidRDefault="00B57982" w:rsidP="00B57982">
            <w:pPr>
              <w:pStyle w:val="ListParagraph"/>
              <w:numPr>
                <w:ilvl w:val="0"/>
                <w:numId w:val="30"/>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03CE3C6F" w14:textId="77777777" w:rsidR="00B57982" w:rsidRPr="009D2E0B" w:rsidRDefault="00B57982" w:rsidP="00B57982">
            <w:pPr>
              <w:pStyle w:val="ListParagraph"/>
              <w:numPr>
                <w:ilvl w:val="0"/>
                <w:numId w:val="30"/>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B57982" w:rsidRPr="004C3A0B" w:rsidDel="002A152D" w14:paraId="05850011" w14:textId="77777777" w:rsidTr="0038100B">
        <w:trPr>
          <w:trHeight w:val="454"/>
        </w:trPr>
        <w:tc>
          <w:tcPr>
            <w:tcW w:w="237" w:type="pct"/>
            <w:vAlign w:val="center"/>
          </w:tcPr>
          <w:p w14:paraId="535CBF20" w14:textId="77777777" w:rsidR="00B57982" w:rsidRPr="002132F9" w:rsidRDefault="00B57982" w:rsidP="0038100B">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281D150E" w14:textId="77777777" w:rsidR="00B57982" w:rsidRPr="009D2E0B" w:rsidRDefault="00B57982" w:rsidP="003810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EBD792C" w14:textId="77777777" w:rsidR="00B57982" w:rsidRDefault="00B57982" w:rsidP="0038100B">
            <w:pPr>
              <w:rPr>
                <w:rFonts w:ascii="Arial" w:hAnsi="Arial" w:cs="Arial"/>
              </w:rPr>
            </w:pPr>
            <w:r>
              <w:rPr>
                <w:rFonts w:ascii="Arial" w:hAnsi="Arial" w:cs="Arial"/>
              </w:rPr>
              <w:t>To understand the hydration knowledge of tennis players, their attitudes and behaviour to hydration.</w:t>
            </w:r>
          </w:p>
          <w:p w14:paraId="45DE8AF0" w14:textId="77777777" w:rsidR="00B57982" w:rsidRPr="002A152D" w:rsidDel="00425DA7" w:rsidRDefault="00B57982" w:rsidP="0038100B">
            <w:pPr>
              <w:rPr>
                <w:rFonts w:ascii="Arial" w:hAnsi="Arial" w:cs="Arial"/>
              </w:rPr>
            </w:pPr>
          </w:p>
        </w:tc>
      </w:tr>
      <w:tr w:rsidR="00B57982" w:rsidRPr="006C1FDD" w:rsidDel="002A152D" w14:paraId="7BFECE99" w14:textId="77777777" w:rsidTr="0038100B">
        <w:trPr>
          <w:trHeight w:val="454"/>
        </w:trPr>
        <w:tc>
          <w:tcPr>
            <w:tcW w:w="237" w:type="pct"/>
            <w:vAlign w:val="center"/>
          </w:tcPr>
          <w:p w14:paraId="5A604EB6" w14:textId="77777777" w:rsidR="00B57982" w:rsidRPr="002132F9" w:rsidRDefault="00B57982" w:rsidP="0038100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3BB88159" w14:textId="77777777" w:rsidR="00B57982" w:rsidRPr="006C1FDD" w:rsidRDefault="00B57982" w:rsidP="003810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046F605" w14:textId="77777777" w:rsidR="00B57982" w:rsidRDefault="00B57982" w:rsidP="00B57982">
            <w:pPr>
              <w:pStyle w:val="ListParagraph"/>
              <w:numPr>
                <w:ilvl w:val="0"/>
                <w:numId w:val="4"/>
              </w:numPr>
            </w:pPr>
            <w:r>
              <w:t>What level of hydration knowledge do tennis players possess?</w:t>
            </w:r>
          </w:p>
          <w:p w14:paraId="2D58EA9F" w14:textId="77777777" w:rsidR="00B57982" w:rsidRDefault="00B57982" w:rsidP="00B57982">
            <w:pPr>
              <w:pStyle w:val="ListParagraph"/>
              <w:numPr>
                <w:ilvl w:val="0"/>
                <w:numId w:val="4"/>
              </w:numPr>
            </w:pPr>
            <w:r>
              <w:t>What attitudes do tennis players hold regarding hydration and sports performance?</w:t>
            </w:r>
          </w:p>
          <w:p w14:paraId="472D9035" w14:textId="77777777" w:rsidR="00B57982" w:rsidRDefault="00B57982" w:rsidP="00B57982">
            <w:pPr>
              <w:pStyle w:val="ListParagraph"/>
              <w:numPr>
                <w:ilvl w:val="0"/>
                <w:numId w:val="4"/>
              </w:numPr>
            </w:pPr>
            <w:r>
              <w:t>What hydration behaviours do tennis players adopt during match play?</w:t>
            </w:r>
          </w:p>
          <w:p w14:paraId="3A020ECE" w14:textId="77777777" w:rsidR="00B57982" w:rsidRPr="003F5D83" w:rsidRDefault="00B57982" w:rsidP="00B57982">
            <w:pPr>
              <w:pStyle w:val="ListParagraph"/>
              <w:numPr>
                <w:ilvl w:val="0"/>
                <w:numId w:val="4"/>
              </w:numPr>
            </w:pPr>
            <w:r>
              <w:t>Is there a relationship between hydration knowledge attitudes and behaviours?</w:t>
            </w:r>
          </w:p>
        </w:tc>
      </w:tr>
      <w:tr w:rsidR="00B57982" w:rsidRPr="004C3A0B" w14:paraId="08A19874" w14:textId="77777777" w:rsidTr="0038100B">
        <w:trPr>
          <w:trHeight w:val="454"/>
        </w:trPr>
        <w:tc>
          <w:tcPr>
            <w:tcW w:w="237" w:type="pct"/>
            <w:vAlign w:val="center"/>
          </w:tcPr>
          <w:p w14:paraId="7948B4A5" w14:textId="77777777" w:rsidR="00B57982" w:rsidRPr="002132F9" w:rsidRDefault="00B57982" w:rsidP="0038100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754721E3" w14:textId="77777777" w:rsidR="00B57982" w:rsidRPr="009D2E0B" w:rsidRDefault="00B57982" w:rsidP="0038100B">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4EBFCB9" w14:textId="77777777" w:rsidR="00B57982" w:rsidRDefault="00B57982" w:rsidP="00B57982">
            <w:pPr>
              <w:pStyle w:val="ListParagraph"/>
              <w:numPr>
                <w:ilvl w:val="0"/>
                <w:numId w:val="34"/>
              </w:numPr>
              <w:spacing w:after="0" w:line="240" w:lineRule="auto"/>
              <w:rPr>
                <w:rFonts w:ascii="Arial" w:hAnsi="Arial" w:cs="Arial"/>
              </w:rPr>
            </w:pPr>
            <w:r>
              <w:rPr>
                <w:rFonts w:ascii="Arial" w:hAnsi="Arial" w:cs="Arial"/>
              </w:rPr>
              <w:t>Describe current hydration knowledge attitudes and self-reported behaviours among tennis players</w:t>
            </w:r>
          </w:p>
          <w:p w14:paraId="2C4B1768" w14:textId="77777777" w:rsidR="00B57982" w:rsidRPr="00875D67" w:rsidRDefault="00B57982" w:rsidP="00B57982">
            <w:pPr>
              <w:pStyle w:val="ListParagraph"/>
              <w:numPr>
                <w:ilvl w:val="0"/>
                <w:numId w:val="34"/>
              </w:numPr>
              <w:spacing w:after="0" w:line="240" w:lineRule="auto"/>
              <w:rPr>
                <w:rFonts w:ascii="Arial" w:hAnsi="Arial" w:cs="Arial"/>
              </w:rPr>
            </w:pPr>
            <w:r>
              <w:rPr>
                <w:rFonts w:ascii="Arial" w:hAnsi="Arial" w:cs="Arial"/>
              </w:rPr>
              <w:t xml:space="preserve">Identify gaps in knowledge, barriers to optimal hydration and associations between player level (Recreational v competitive) age hydration practices </w:t>
            </w:r>
          </w:p>
          <w:p w14:paraId="57CDAE39" w14:textId="77777777" w:rsidR="00B57982" w:rsidRPr="002A152D" w:rsidRDefault="00B57982" w:rsidP="0038100B">
            <w:pPr>
              <w:rPr>
                <w:rFonts w:ascii="Arial" w:hAnsi="Arial" w:cs="Arial"/>
              </w:rPr>
            </w:pPr>
          </w:p>
        </w:tc>
      </w:tr>
      <w:tr w:rsidR="00B57982" w:rsidRPr="004C3A0B" w14:paraId="3A95F422" w14:textId="77777777" w:rsidTr="0038100B">
        <w:trPr>
          <w:trHeight w:val="454"/>
        </w:trPr>
        <w:tc>
          <w:tcPr>
            <w:tcW w:w="237" w:type="pct"/>
            <w:vAlign w:val="center"/>
          </w:tcPr>
          <w:p w14:paraId="3A624227" w14:textId="77777777" w:rsidR="00B57982" w:rsidRPr="002132F9" w:rsidRDefault="00B57982" w:rsidP="0038100B">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6690ABDB" w14:textId="77777777" w:rsidR="00B57982" w:rsidRPr="009D2E0B" w:rsidRDefault="00B57982" w:rsidP="0038100B">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71DDAA8" w14:textId="77777777" w:rsidR="00B57982" w:rsidRDefault="00B57982" w:rsidP="00B57982">
            <w:pPr>
              <w:pStyle w:val="ListParagraph"/>
              <w:numPr>
                <w:ilvl w:val="0"/>
                <w:numId w:val="3"/>
              </w:numPr>
            </w:pPr>
            <w:r>
              <w:t>To assess tennis players knowledge of hydration recommendations and the physiological effects of dehydration</w:t>
            </w:r>
          </w:p>
          <w:p w14:paraId="2F5A40AA" w14:textId="77777777" w:rsidR="00B57982" w:rsidRDefault="00B57982" w:rsidP="00B57982">
            <w:pPr>
              <w:pStyle w:val="ListParagraph"/>
              <w:numPr>
                <w:ilvl w:val="0"/>
                <w:numId w:val="3"/>
              </w:numPr>
            </w:pPr>
            <w:r>
              <w:t>To examine tennis players attitudes toward hydration and its importance for performance and health</w:t>
            </w:r>
          </w:p>
          <w:p w14:paraId="346F873C" w14:textId="77777777" w:rsidR="00B57982" w:rsidRDefault="00B57982" w:rsidP="00B57982">
            <w:pPr>
              <w:pStyle w:val="ListParagraph"/>
              <w:numPr>
                <w:ilvl w:val="0"/>
                <w:numId w:val="3"/>
              </w:numPr>
            </w:pPr>
            <w:r>
              <w:t>To investigate hydration behaviours adopted by tennis players before during and after matches</w:t>
            </w:r>
          </w:p>
          <w:p w14:paraId="35A3DB98" w14:textId="77777777" w:rsidR="00B57982" w:rsidRDefault="00B57982" w:rsidP="00B57982">
            <w:pPr>
              <w:pStyle w:val="ListParagraph"/>
              <w:numPr>
                <w:ilvl w:val="0"/>
                <w:numId w:val="3"/>
              </w:numPr>
            </w:pPr>
            <w:r>
              <w:t>To examine relationships between hydration knowledge attitudes and behaviours among tennis players</w:t>
            </w:r>
          </w:p>
          <w:p w14:paraId="6A2C250B" w14:textId="77777777" w:rsidR="00B57982" w:rsidRPr="003F5D83" w:rsidRDefault="00B57982" w:rsidP="00B57982">
            <w:pPr>
              <w:pStyle w:val="ListParagraph"/>
              <w:numPr>
                <w:ilvl w:val="0"/>
                <w:numId w:val="3"/>
              </w:numPr>
            </w:pPr>
            <w:r>
              <w:t>To identify gaps in hydration knowledge that may inform sports nutrition education strategies.</w:t>
            </w:r>
          </w:p>
        </w:tc>
      </w:tr>
      <w:tr w:rsidR="00B57982" w:rsidRPr="004C3A0B" w14:paraId="02090BA6" w14:textId="77777777" w:rsidTr="0038100B">
        <w:trPr>
          <w:trHeight w:val="454"/>
        </w:trPr>
        <w:tc>
          <w:tcPr>
            <w:tcW w:w="237" w:type="pct"/>
            <w:shd w:val="clear" w:color="auto" w:fill="F2F2F2" w:themeFill="background1" w:themeFillShade="F2"/>
            <w:vAlign w:val="center"/>
          </w:tcPr>
          <w:p w14:paraId="25C38DBA" w14:textId="77777777" w:rsidR="00B57982" w:rsidRPr="002132F9" w:rsidRDefault="00B57982" w:rsidP="0038100B">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5A20D616" w14:textId="77777777" w:rsidR="00B57982" w:rsidRPr="004C3A0B" w:rsidRDefault="00B57982" w:rsidP="0038100B">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38C1E8B4" w14:textId="77777777" w:rsidR="00B57982" w:rsidRPr="004C3A0B" w:rsidRDefault="00B57982" w:rsidP="0038100B">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B57982" w:rsidRPr="004C3A0B" w14:paraId="46D0F504" w14:textId="77777777" w:rsidTr="0038100B">
        <w:trPr>
          <w:trHeight w:val="454"/>
        </w:trPr>
        <w:tc>
          <w:tcPr>
            <w:tcW w:w="237" w:type="pct"/>
            <w:vAlign w:val="center"/>
          </w:tcPr>
          <w:p w14:paraId="30109302" w14:textId="77777777" w:rsidR="00B57982" w:rsidRPr="00D66471" w:rsidRDefault="00B57982" w:rsidP="0038100B">
            <w:pPr>
              <w:rPr>
                <w:rFonts w:ascii="Arial" w:hAnsi="Arial" w:cs="Arial"/>
                <w:sz w:val="22"/>
                <w:szCs w:val="22"/>
              </w:rPr>
            </w:pPr>
            <w:r>
              <w:rPr>
                <w:rFonts w:ascii="Arial" w:hAnsi="Arial" w:cs="Arial"/>
                <w:sz w:val="22"/>
                <w:szCs w:val="22"/>
              </w:rPr>
              <w:t>7</w:t>
            </w:r>
          </w:p>
        </w:tc>
        <w:tc>
          <w:tcPr>
            <w:tcW w:w="4763" w:type="pct"/>
            <w:gridSpan w:val="4"/>
            <w:vAlign w:val="center"/>
          </w:tcPr>
          <w:p w14:paraId="06E473F2" w14:textId="77777777" w:rsidR="00B57982" w:rsidRDefault="00B57982" w:rsidP="0038100B">
            <w:pPr>
              <w:rPr>
                <w:rFonts w:ascii="Arial" w:hAnsi="Arial" w:cs="Arial"/>
                <w:sz w:val="22"/>
                <w:szCs w:val="22"/>
              </w:rPr>
            </w:pPr>
            <w:r>
              <w:rPr>
                <w:rFonts w:ascii="Arial" w:hAnsi="Arial" w:cs="Arial"/>
                <w:sz w:val="22"/>
                <w:szCs w:val="22"/>
              </w:rPr>
              <w:t>A modified validated, cross-sectional questionnaire (which will be on office forms), will be sent to the coach or contact in tennis clubs in South Wales and South West England, where the researcher already has an established professional relationships with the tennis coach. The questionnaire will be disseminated to tennis players age 18 years plus who play tennis at least once a week, by the tennis coach.  Questionnaire will be filled out anonymously.</w:t>
            </w:r>
          </w:p>
          <w:p w14:paraId="0540C895" w14:textId="77777777" w:rsidR="00B57982" w:rsidRDefault="00B57982" w:rsidP="0038100B">
            <w:pPr>
              <w:rPr>
                <w:rFonts w:ascii="Arial" w:hAnsi="Arial" w:cs="Arial"/>
                <w:sz w:val="22"/>
                <w:szCs w:val="22"/>
              </w:rPr>
            </w:pPr>
            <w:r>
              <w:rPr>
                <w:rFonts w:ascii="Arial" w:hAnsi="Arial" w:cs="Arial"/>
                <w:sz w:val="22"/>
                <w:szCs w:val="22"/>
              </w:rPr>
              <w:t xml:space="preserve">Non identifying demographics will be collected (age, sex, playing level) training/competition frequency/typical match /practice duration. Multiple choice knowledge, attitudes and behaviour questions will then follow. </w:t>
            </w:r>
          </w:p>
          <w:p w14:paraId="215BC26A" w14:textId="77777777" w:rsidR="00B57982" w:rsidRPr="003F5D83" w:rsidRDefault="00B57982" w:rsidP="0038100B">
            <w:pPr>
              <w:rPr>
                <w:rFonts w:ascii="Arial" w:hAnsi="Arial" w:cs="Arial"/>
                <w:sz w:val="22"/>
                <w:szCs w:val="22"/>
              </w:rPr>
            </w:pPr>
            <w:r>
              <w:rPr>
                <w:rFonts w:ascii="Arial" w:hAnsi="Arial" w:cs="Arial"/>
                <w:sz w:val="22"/>
                <w:szCs w:val="22"/>
              </w:rPr>
              <w:t>Completed questionnaires will be scored and the results then analysed</w:t>
            </w:r>
          </w:p>
          <w:p w14:paraId="583E1E85" w14:textId="77777777" w:rsidR="00B57982" w:rsidRDefault="00B57982" w:rsidP="0038100B">
            <w:pPr>
              <w:rPr>
                <w:rFonts w:ascii="Arial" w:hAnsi="Arial" w:cs="Arial"/>
                <w:color w:val="00B050"/>
                <w:sz w:val="22"/>
                <w:szCs w:val="22"/>
              </w:rPr>
            </w:pPr>
          </w:p>
          <w:p w14:paraId="6225AF21" w14:textId="77777777" w:rsidR="00B57982" w:rsidRPr="004C3A0B" w:rsidRDefault="00B57982" w:rsidP="0038100B">
            <w:pPr>
              <w:rPr>
                <w:rFonts w:ascii="Arial" w:hAnsi="Arial" w:cs="Arial"/>
                <w:sz w:val="22"/>
                <w:szCs w:val="22"/>
              </w:rPr>
            </w:pPr>
            <w:r>
              <w:rPr>
                <w:rFonts w:ascii="Arial" w:hAnsi="Arial" w:cs="Arial"/>
                <w:color w:val="00B050"/>
                <w:sz w:val="22"/>
                <w:szCs w:val="22"/>
              </w:rPr>
              <w:t>.</w:t>
            </w:r>
          </w:p>
          <w:p w14:paraId="5ABC6485" w14:textId="77777777" w:rsidR="00B57982" w:rsidRPr="004C3A0B" w:rsidRDefault="00B57982" w:rsidP="0038100B">
            <w:pPr>
              <w:rPr>
                <w:rFonts w:ascii="Arial" w:hAnsi="Arial" w:cs="Arial"/>
                <w:sz w:val="22"/>
                <w:szCs w:val="22"/>
              </w:rPr>
            </w:pPr>
          </w:p>
          <w:p w14:paraId="086932DD" w14:textId="77777777" w:rsidR="00B57982" w:rsidRPr="004C3A0B" w:rsidRDefault="00B57982" w:rsidP="0038100B">
            <w:pPr>
              <w:rPr>
                <w:rFonts w:ascii="Arial" w:hAnsi="Arial" w:cs="Arial"/>
                <w:b/>
                <w:sz w:val="22"/>
                <w:szCs w:val="22"/>
              </w:rPr>
            </w:pPr>
            <w:r w:rsidRPr="004C3A0B">
              <w:rPr>
                <w:rFonts w:ascii="Arial" w:hAnsi="Arial" w:cs="Arial"/>
                <w:color w:val="808080"/>
                <w:sz w:val="18"/>
                <w:szCs w:val="18"/>
              </w:rPr>
              <w:t>(this box should expand as you type)</w:t>
            </w:r>
          </w:p>
        </w:tc>
      </w:tr>
    </w:tbl>
    <w:p w14:paraId="59548526" w14:textId="77777777" w:rsidR="00B57982" w:rsidRDefault="00B57982" w:rsidP="00B57982"/>
    <w:p w14:paraId="1A84F5D2" w14:textId="77777777" w:rsidR="00B57982" w:rsidRPr="004C3A0B" w:rsidRDefault="00B57982" w:rsidP="00B57982">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57982" w:rsidRPr="004C3A0B" w14:paraId="4E09A036" w14:textId="77777777" w:rsidTr="0038100B">
        <w:trPr>
          <w:trHeight w:val="558"/>
        </w:trPr>
        <w:tc>
          <w:tcPr>
            <w:tcW w:w="562" w:type="dxa"/>
            <w:shd w:val="clear" w:color="auto" w:fill="F2F2F2" w:themeFill="background1" w:themeFillShade="F2"/>
            <w:vAlign w:val="center"/>
          </w:tcPr>
          <w:p w14:paraId="79D74C28" w14:textId="77777777" w:rsidR="00B57982" w:rsidRPr="004C3A0B" w:rsidRDefault="00B57982" w:rsidP="0038100B">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39196B0" w14:textId="77777777" w:rsidR="00B57982" w:rsidRPr="004C3A0B" w:rsidRDefault="00B57982" w:rsidP="0038100B">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134EB708" w14:textId="77777777" w:rsidR="00B57982" w:rsidRPr="004C3A0B" w:rsidRDefault="00B57982" w:rsidP="003810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DD06042" w14:textId="77777777" w:rsidR="00B57982" w:rsidRPr="004C3A0B" w:rsidRDefault="00B57982" w:rsidP="003810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57982" w:rsidRPr="004C3A0B" w14:paraId="0DFEE881" w14:textId="77777777" w:rsidTr="0038100B">
        <w:trPr>
          <w:trHeight w:val="439"/>
        </w:trPr>
        <w:tc>
          <w:tcPr>
            <w:tcW w:w="562" w:type="dxa"/>
            <w:shd w:val="clear" w:color="auto" w:fill="F2F2F2" w:themeFill="background1" w:themeFillShade="F2"/>
            <w:vAlign w:val="center"/>
          </w:tcPr>
          <w:p w14:paraId="62542875" w14:textId="77777777" w:rsidR="00B57982" w:rsidRPr="004C3A0B" w:rsidRDefault="00B57982" w:rsidP="0038100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51A0FF79"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28759F2C"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682922"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00E868A1" w14:textId="77777777" w:rsidTr="0038100B">
        <w:trPr>
          <w:trHeight w:val="439"/>
        </w:trPr>
        <w:tc>
          <w:tcPr>
            <w:tcW w:w="562" w:type="dxa"/>
            <w:shd w:val="clear" w:color="auto" w:fill="F2F2F2" w:themeFill="background1" w:themeFillShade="F2"/>
            <w:vAlign w:val="center"/>
          </w:tcPr>
          <w:p w14:paraId="072A469A" w14:textId="77777777" w:rsidR="00B57982" w:rsidRPr="004C3A0B" w:rsidRDefault="00B57982" w:rsidP="0038100B">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BE33C16"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7851665"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27B90B04"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7D4AD4AB" w14:textId="77777777" w:rsidTr="0038100B">
        <w:trPr>
          <w:trHeight w:val="439"/>
        </w:trPr>
        <w:tc>
          <w:tcPr>
            <w:tcW w:w="562" w:type="dxa"/>
            <w:shd w:val="clear" w:color="auto" w:fill="F2F2F2" w:themeFill="background1" w:themeFillShade="F2"/>
            <w:vAlign w:val="center"/>
          </w:tcPr>
          <w:p w14:paraId="6F02A999" w14:textId="77777777" w:rsidR="00B57982" w:rsidRDefault="00B57982" w:rsidP="0038100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54314CDE"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25EB073" w14:textId="77777777" w:rsidR="00B57982" w:rsidRDefault="00B57982" w:rsidP="003810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5A3F06A" w14:textId="77777777" w:rsidR="00B57982" w:rsidRDefault="00B57982" w:rsidP="003810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57982" w:rsidRPr="004C3A0B" w14:paraId="64AB6673" w14:textId="77777777" w:rsidTr="0038100B">
        <w:trPr>
          <w:trHeight w:val="403"/>
        </w:trPr>
        <w:tc>
          <w:tcPr>
            <w:tcW w:w="562" w:type="dxa"/>
            <w:shd w:val="clear" w:color="auto" w:fill="F2F2F2" w:themeFill="background1" w:themeFillShade="F2"/>
            <w:vAlign w:val="center"/>
          </w:tcPr>
          <w:p w14:paraId="3ACDA3DD" w14:textId="77777777" w:rsidR="00B57982" w:rsidRPr="004C3A0B" w:rsidRDefault="00B57982" w:rsidP="0038100B">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E143AA9"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91B5C61"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9B3E029"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2A81A46B" w14:textId="77777777" w:rsidTr="0038100B">
        <w:trPr>
          <w:trHeight w:val="403"/>
        </w:trPr>
        <w:tc>
          <w:tcPr>
            <w:tcW w:w="562" w:type="dxa"/>
            <w:shd w:val="clear" w:color="auto" w:fill="F2F2F2" w:themeFill="background1" w:themeFillShade="F2"/>
            <w:vAlign w:val="center"/>
          </w:tcPr>
          <w:p w14:paraId="1E8636A7" w14:textId="77777777" w:rsidR="00B57982" w:rsidRDefault="00B57982" w:rsidP="0038100B">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1DEB5539"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68313A28" w14:textId="77777777" w:rsidR="00B57982" w:rsidRDefault="00B57982" w:rsidP="003810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4390F130" w14:textId="77777777" w:rsidR="00B57982" w:rsidRDefault="00B57982" w:rsidP="003810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57982" w:rsidRPr="004C3A0B" w14:paraId="3B226994" w14:textId="77777777" w:rsidTr="0038100B">
        <w:trPr>
          <w:trHeight w:val="403"/>
        </w:trPr>
        <w:tc>
          <w:tcPr>
            <w:tcW w:w="562" w:type="dxa"/>
            <w:shd w:val="clear" w:color="auto" w:fill="F2F2F2" w:themeFill="background1" w:themeFillShade="F2"/>
            <w:vAlign w:val="center"/>
          </w:tcPr>
          <w:p w14:paraId="4A8D5884" w14:textId="77777777" w:rsidR="00B57982" w:rsidRPr="004C3A0B" w:rsidRDefault="00B57982" w:rsidP="0038100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2B8989E9" w14:textId="77777777" w:rsidR="00B57982" w:rsidRPr="004C3A0B" w:rsidRDefault="00B57982" w:rsidP="0038100B">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67C6DD5"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E8E7B70"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48FC77F4" w14:textId="77777777" w:rsidTr="0038100B">
        <w:trPr>
          <w:trHeight w:val="439"/>
        </w:trPr>
        <w:tc>
          <w:tcPr>
            <w:tcW w:w="562" w:type="dxa"/>
            <w:shd w:val="clear" w:color="auto" w:fill="F2F2F2" w:themeFill="background1" w:themeFillShade="F2"/>
            <w:vAlign w:val="center"/>
          </w:tcPr>
          <w:p w14:paraId="32393034" w14:textId="77777777" w:rsidR="00B57982" w:rsidRPr="004C3A0B" w:rsidRDefault="00B57982" w:rsidP="0038100B">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6FB01C6"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67FDC52"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2343C5D"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41A47B2E" w14:textId="77777777" w:rsidTr="0038100B">
        <w:trPr>
          <w:trHeight w:val="403"/>
        </w:trPr>
        <w:tc>
          <w:tcPr>
            <w:tcW w:w="562" w:type="dxa"/>
            <w:shd w:val="clear" w:color="auto" w:fill="F2F2F2" w:themeFill="background1" w:themeFillShade="F2"/>
            <w:vAlign w:val="center"/>
          </w:tcPr>
          <w:p w14:paraId="1892A003" w14:textId="77777777" w:rsidR="00B57982" w:rsidRPr="004C3A0B" w:rsidRDefault="00B57982" w:rsidP="0038100B">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4C115ACC"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0D5176E"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19F0B034"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21D5DB08" w14:textId="77777777" w:rsidTr="0038100B">
        <w:trPr>
          <w:trHeight w:val="439"/>
        </w:trPr>
        <w:tc>
          <w:tcPr>
            <w:tcW w:w="562" w:type="dxa"/>
            <w:shd w:val="clear" w:color="auto" w:fill="F2F2F2" w:themeFill="background1" w:themeFillShade="F2"/>
            <w:vAlign w:val="center"/>
          </w:tcPr>
          <w:p w14:paraId="5E1667B4" w14:textId="77777777" w:rsidR="00B57982" w:rsidRPr="004C3A0B" w:rsidRDefault="00B57982" w:rsidP="0038100B">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1C9555FC"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810661C"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82A178B"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46F43D84" w14:textId="77777777" w:rsidTr="0038100B">
        <w:trPr>
          <w:trHeight w:val="403"/>
        </w:trPr>
        <w:tc>
          <w:tcPr>
            <w:tcW w:w="562" w:type="dxa"/>
            <w:shd w:val="clear" w:color="auto" w:fill="F2F2F2" w:themeFill="background1" w:themeFillShade="F2"/>
            <w:vAlign w:val="center"/>
          </w:tcPr>
          <w:p w14:paraId="244089D7" w14:textId="77777777" w:rsidR="00B57982" w:rsidRPr="004C3A0B" w:rsidRDefault="00B57982" w:rsidP="0038100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5AF4BEF7"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A4EFCF8"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34B9DDF"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13CB2639" w14:textId="77777777" w:rsidTr="0038100B">
        <w:trPr>
          <w:trHeight w:val="403"/>
        </w:trPr>
        <w:tc>
          <w:tcPr>
            <w:tcW w:w="562" w:type="dxa"/>
            <w:shd w:val="clear" w:color="auto" w:fill="F2F2F2" w:themeFill="background1" w:themeFillShade="F2"/>
            <w:vAlign w:val="center"/>
          </w:tcPr>
          <w:p w14:paraId="22E8D210" w14:textId="77777777" w:rsidR="00B57982" w:rsidRPr="004C3A0B" w:rsidRDefault="00B57982" w:rsidP="0038100B">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58CF72DF"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976C4A8"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C632D3C"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7982" w:rsidRPr="004C3A0B" w14:paraId="67030F90" w14:textId="77777777" w:rsidTr="0038100B">
        <w:trPr>
          <w:trHeight w:val="403"/>
        </w:trPr>
        <w:tc>
          <w:tcPr>
            <w:tcW w:w="562" w:type="dxa"/>
            <w:shd w:val="clear" w:color="auto" w:fill="F2F2F2" w:themeFill="background1" w:themeFillShade="F2"/>
            <w:vAlign w:val="center"/>
          </w:tcPr>
          <w:p w14:paraId="738620DC" w14:textId="77777777" w:rsidR="00B57982" w:rsidRPr="004C3A0B" w:rsidRDefault="00B57982" w:rsidP="0038100B">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7BA7950C"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70DFABF"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E59684D"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7982" w:rsidRPr="004C3A0B" w14:paraId="083FBCD8" w14:textId="77777777" w:rsidTr="0038100B">
        <w:trPr>
          <w:trHeight w:val="403"/>
        </w:trPr>
        <w:tc>
          <w:tcPr>
            <w:tcW w:w="562" w:type="dxa"/>
            <w:shd w:val="clear" w:color="auto" w:fill="F2F2F2" w:themeFill="background1" w:themeFillShade="F2"/>
            <w:vAlign w:val="center"/>
          </w:tcPr>
          <w:p w14:paraId="7B78ECFD" w14:textId="77777777" w:rsidR="00B57982" w:rsidRPr="004C3A0B" w:rsidRDefault="00B57982" w:rsidP="0038100B">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69289267"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4857A38"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FAE9967"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7982" w:rsidRPr="004C3A0B" w14:paraId="186E5FA7" w14:textId="77777777" w:rsidTr="0038100B">
        <w:trPr>
          <w:trHeight w:val="403"/>
        </w:trPr>
        <w:tc>
          <w:tcPr>
            <w:tcW w:w="562" w:type="dxa"/>
            <w:shd w:val="clear" w:color="auto" w:fill="F2F2F2" w:themeFill="background1" w:themeFillShade="F2"/>
            <w:vAlign w:val="center"/>
          </w:tcPr>
          <w:p w14:paraId="103C5555" w14:textId="77777777" w:rsidR="00B57982" w:rsidRPr="004C3A0B" w:rsidRDefault="00B57982" w:rsidP="0038100B">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5A24D75"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E826874"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BEE1A29"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7982" w:rsidRPr="004C3A0B" w14:paraId="7718CC61" w14:textId="77777777" w:rsidTr="0038100B">
        <w:trPr>
          <w:trHeight w:val="403"/>
        </w:trPr>
        <w:tc>
          <w:tcPr>
            <w:tcW w:w="562" w:type="dxa"/>
            <w:shd w:val="clear" w:color="auto" w:fill="F2F2F2" w:themeFill="background1" w:themeFillShade="F2"/>
            <w:vAlign w:val="center"/>
          </w:tcPr>
          <w:p w14:paraId="5D584B74" w14:textId="77777777" w:rsidR="00B57982" w:rsidRPr="004C3A0B" w:rsidRDefault="00B57982" w:rsidP="0038100B">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1F538D6A"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364E10A"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01A2C0D"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7982" w:rsidRPr="004C3A0B" w14:paraId="242306C0" w14:textId="77777777" w:rsidTr="0038100B">
        <w:trPr>
          <w:trHeight w:val="403"/>
        </w:trPr>
        <w:tc>
          <w:tcPr>
            <w:tcW w:w="562" w:type="dxa"/>
            <w:shd w:val="clear" w:color="auto" w:fill="F2F2F2" w:themeFill="background1" w:themeFillShade="F2"/>
            <w:vAlign w:val="center"/>
          </w:tcPr>
          <w:p w14:paraId="0D65A764" w14:textId="77777777" w:rsidR="00B57982" w:rsidRDefault="00B57982" w:rsidP="0038100B">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0FD36E70" w14:textId="77777777" w:rsidR="00B57982" w:rsidRPr="004C3A0B" w:rsidRDefault="00B57982" w:rsidP="0038100B">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D4080A0" w14:textId="77777777" w:rsidR="00B57982" w:rsidRDefault="00B57982" w:rsidP="003810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6E934DF8" w14:textId="77777777" w:rsidR="00B57982" w:rsidRDefault="00B57982" w:rsidP="003810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57982" w:rsidRPr="006C1FDD" w14:paraId="13146188" w14:textId="77777777" w:rsidTr="0038100B">
        <w:trPr>
          <w:trHeight w:val="403"/>
        </w:trPr>
        <w:tc>
          <w:tcPr>
            <w:tcW w:w="562" w:type="dxa"/>
            <w:shd w:val="clear" w:color="auto" w:fill="F2F2F2" w:themeFill="background1" w:themeFillShade="F2"/>
            <w:vAlign w:val="center"/>
          </w:tcPr>
          <w:p w14:paraId="6EC6BDB4" w14:textId="77777777" w:rsidR="00B57982" w:rsidRPr="006C1FDD" w:rsidRDefault="00B57982" w:rsidP="0038100B">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596886F1" w14:textId="77777777" w:rsidR="00B57982" w:rsidRPr="006C1FDD" w:rsidRDefault="00B57982" w:rsidP="0038100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A0DC2C4" w14:textId="77777777" w:rsidR="00B57982" w:rsidRPr="006C1FDD" w:rsidRDefault="00B57982" w:rsidP="0038100B">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CF58C4F" w14:textId="77777777" w:rsidR="00B57982" w:rsidRPr="006C1FDD" w:rsidRDefault="00B57982" w:rsidP="003810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57982" w:rsidRPr="006C1FDD" w14:paraId="77326B2C" w14:textId="77777777" w:rsidTr="0038100B">
        <w:trPr>
          <w:trHeight w:val="403"/>
        </w:trPr>
        <w:tc>
          <w:tcPr>
            <w:tcW w:w="562" w:type="dxa"/>
            <w:vAlign w:val="center"/>
          </w:tcPr>
          <w:p w14:paraId="0FEE660A" w14:textId="77777777" w:rsidR="00B57982" w:rsidRPr="006C1FDD" w:rsidRDefault="00B57982" w:rsidP="0038100B">
            <w:pPr>
              <w:autoSpaceDE w:val="0"/>
              <w:autoSpaceDN w:val="0"/>
              <w:adjustRightInd w:val="0"/>
              <w:rPr>
                <w:rFonts w:ascii="Arial" w:hAnsi="Arial" w:cs="Arial"/>
                <w:sz w:val="22"/>
                <w:szCs w:val="22"/>
              </w:rPr>
            </w:pPr>
          </w:p>
        </w:tc>
        <w:tc>
          <w:tcPr>
            <w:tcW w:w="8227" w:type="dxa"/>
            <w:vAlign w:val="center"/>
          </w:tcPr>
          <w:p w14:paraId="47CD59FC" w14:textId="77777777" w:rsidR="00B57982" w:rsidRPr="006C1FDD" w:rsidRDefault="00B57982" w:rsidP="0038100B">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C01F5E9" w14:textId="77777777" w:rsidR="00B57982" w:rsidRPr="006C1FDD" w:rsidRDefault="00B57982" w:rsidP="0038100B">
            <w:pPr>
              <w:rPr>
                <w:rFonts w:ascii="Arial" w:hAnsi="Arial" w:cs="Arial"/>
              </w:rPr>
            </w:pPr>
          </w:p>
          <w:p w14:paraId="6243AB8E" w14:textId="77777777" w:rsidR="00B57982" w:rsidRPr="006C1FDD" w:rsidRDefault="00B57982" w:rsidP="0038100B">
            <w:pPr>
              <w:rPr>
                <w:rFonts w:ascii="Arial" w:hAnsi="Arial" w:cs="Arial"/>
              </w:rPr>
            </w:pPr>
          </w:p>
          <w:p w14:paraId="59196477" w14:textId="77777777" w:rsidR="00B57982" w:rsidRPr="006C1FDD" w:rsidRDefault="00B57982" w:rsidP="0038100B">
            <w:pPr>
              <w:rPr>
                <w:rFonts w:ascii="Arial" w:hAnsi="Arial" w:cs="Arial"/>
                <w:sz w:val="22"/>
                <w:szCs w:val="22"/>
              </w:rPr>
            </w:pPr>
          </w:p>
          <w:p w14:paraId="3E300910" w14:textId="77777777" w:rsidR="00B57982" w:rsidRPr="006C1FDD" w:rsidRDefault="00B57982" w:rsidP="0038100B">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3D890DD" w14:textId="77777777" w:rsidR="00B57982" w:rsidRPr="006C1FDD" w:rsidRDefault="00B57982" w:rsidP="0038100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63A5743" w14:textId="77777777" w:rsidR="00B57982" w:rsidRPr="006C1FDD" w:rsidRDefault="00B57982" w:rsidP="0038100B">
            <w:pPr>
              <w:autoSpaceDE w:val="0"/>
              <w:autoSpaceDN w:val="0"/>
              <w:adjustRightInd w:val="0"/>
              <w:jc w:val="center"/>
              <w:rPr>
                <w:rFonts w:ascii="Arial" w:hAnsi="Arial" w:cs="Arial"/>
                <w:b/>
                <w:bCs/>
                <w:sz w:val="22"/>
                <w:szCs w:val="22"/>
              </w:rPr>
            </w:pPr>
          </w:p>
        </w:tc>
      </w:tr>
    </w:tbl>
    <w:p w14:paraId="64465BE9" w14:textId="77777777" w:rsidR="00B57982" w:rsidRDefault="00B57982" w:rsidP="00B57982">
      <w:pPr>
        <w:jc w:val="both"/>
        <w:rPr>
          <w:rFonts w:ascii="Arial" w:hAnsi="Arial" w:cs="Arial"/>
          <w:bCs/>
          <w:iCs/>
          <w:sz w:val="22"/>
          <w:szCs w:val="22"/>
        </w:rPr>
      </w:pPr>
    </w:p>
    <w:p w14:paraId="7A40ED41" w14:textId="77777777" w:rsidR="00B57982" w:rsidRPr="003D0884" w:rsidRDefault="00B57982" w:rsidP="00B57982">
      <w:pPr>
        <w:jc w:val="both"/>
        <w:rPr>
          <w:rFonts w:ascii="Arial" w:hAnsi="Arial" w:cs="Arial"/>
          <w:bCs/>
          <w:iCs/>
          <w:sz w:val="22"/>
          <w:szCs w:val="22"/>
        </w:rPr>
      </w:pPr>
      <w:r w:rsidRPr="006B637F">
        <w:rPr>
          <w:rFonts w:ascii="Arial" w:hAnsi="Arial" w:cs="Arial"/>
          <w:bCs/>
          <w:iCs/>
          <w:sz w:val="22"/>
          <w:szCs w:val="22"/>
        </w:rPr>
        <w:t xml:space="preserve">If you have ticked NO to every question then the research activity is (ethically) low risk and you may skip section E and continue to </w:t>
      </w:r>
      <w:r w:rsidRPr="006B637F">
        <w:rPr>
          <w:rFonts w:ascii="Arial" w:hAnsi="Arial" w:cs="Arial"/>
          <w:b/>
          <w:iCs/>
          <w:sz w:val="22"/>
          <w:szCs w:val="22"/>
          <w:u w:val="single"/>
        </w:rPr>
        <w:t>section F.</w:t>
      </w:r>
    </w:p>
    <w:p w14:paraId="27DAE13C" w14:textId="77777777" w:rsidR="00B57982" w:rsidRPr="004C3A0B" w:rsidRDefault="00B57982" w:rsidP="00B57982">
      <w:pPr>
        <w:rPr>
          <w:rFonts w:ascii="Arial" w:hAnsi="Arial" w:cs="Arial"/>
          <w:bCs/>
          <w:iCs/>
          <w:sz w:val="22"/>
          <w:szCs w:val="22"/>
        </w:rPr>
      </w:pPr>
    </w:p>
    <w:p w14:paraId="12FF6FC6" w14:textId="77777777" w:rsidR="00B57982" w:rsidRDefault="00B57982" w:rsidP="00B57982">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6C6FC283" w14:textId="77777777" w:rsidR="00B57982" w:rsidRPr="004C3A0B" w:rsidRDefault="00B57982" w:rsidP="00B57982">
      <w:pPr>
        <w:rPr>
          <w:rFonts w:ascii="Arial" w:hAnsi="Arial" w:cs="Arial"/>
          <w:bCs/>
          <w:iCs/>
          <w:sz w:val="22"/>
          <w:szCs w:val="22"/>
        </w:rPr>
      </w:pPr>
    </w:p>
    <w:p w14:paraId="168615A7" w14:textId="77777777" w:rsidR="00B57982" w:rsidRPr="00354F34" w:rsidRDefault="00B57982" w:rsidP="00B57982">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B57982" w:rsidRPr="004C3A0B" w14:paraId="6E137684" w14:textId="77777777" w:rsidTr="0038100B">
        <w:tc>
          <w:tcPr>
            <w:tcW w:w="562" w:type="dxa"/>
            <w:shd w:val="clear" w:color="auto" w:fill="F2F2F2" w:themeFill="background1" w:themeFillShade="F2"/>
            <w:vAlign w:val="center"/>
          </w:tcPr>
          <w:p w14:paraId="30F95719" w14:textId="77777777" w:rsidR="00B57982" w:rsidRPr="004C3A0B" w:rsidRDefault="00B57982" w:rsidP="0038100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88F3318" w14:textId="77777777" w:rsidR="00B57982" w:rsidRPr="004C3A0B" w:rsidRDefault="00B57982" w:rsidP="0038100B">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8A817D4" w14:textId="77777777" w:rsidR="00B57982" w:rsidRPr="004C3A0B" w:rsidRDefault="00B57982" w:rsidP="0038100B">
            <w:pPr>
              <w:autoSpaceDE w:val="0"/>
              <w:autoSpaceDN w:val="0"/>
              <w:adjustRightInd w:val="0"/>
              <w:jc w:val="center"/>
              <w:rPr>
                <w:rFonts w:ascii="Arial" w:hAnsi="Arial" w:cs="Arial"/>
                <w:b/>
                <w:bCs/>
                <w:sz w:val="22"/>
                <w:szCs w:val="22"/>
              </w:rPr>
            </w:pPr>
          </w:p>
          <w:p w14:paraId="43A70060" w14:textId="77777777" w:rsidR="00B57982" w:rsidRPr="004C3A0B" w:rsidRDefault="00B57982" w:rsidP="003810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8C62CFA" w14:textId="77777777" w:rsidR="00B57982" w:rsidRPr="004C3A0B" w:rsidRDefault="00B57982" w:rsidP="0038100B">
            <w:pPr>
              <w:autoSpaceDE w:val="0"/>
              <w:autoSpaceDN w:val="0"/>
              <w:adjustRightInd w:val="0"/>
              <w:jc w:val="center"/>
              <w:rPr>
                <w:rFonts w:ascii="Arial" w:hAnsi="Arial" w:cs="Arial"/>
                <w:b/>
                <w:bCs/>
                <w:sz w:val="22"/>
                <w:szCs w:val="22"/>
              </w:rPr>
            </w:pPr>
          </w:p>
          <w:p w14:paraId="65B8654F" w14:textId="77777777" w:rsidR="00B57982" w:rsidRPr="004C3A0B" w:rsidRDefault="00B57982" w:rsidP="003810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57982" w:rsidRPr="004C3A0B" w14:paraId="7B72D1DC" w14:textId="77777777" w:rsidTr="0038100B">
        <w:trPr>
          <w:trHeight w:val="439"/>
        </w:trPr>
        <w:tc>
          <w:tcPr>
            <w:tcW w:w="562" w:type="dxa"/>
            <w:shd w:val="clear" w:color="auto" w:fill="F2F2F2" w:themeFill="background1" w:themeFillShade="F2"/>
            <w:vAlign w:val="center"/>
          </w:tcPr>
          <w:p w14:paraId="7BB69897"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2708D5C3"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8FD6BE4"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D20B955"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42586670" w14:textId="77777777" w:rsidTr="0038100B">
        <w:trPr>
          <w:trHeight w:val="403"/>
        </w:trPr>
        <w:tc>
          <w:tcPr>
            <w:tcW w:w="562" w:type="dxa"/>
            <w:shd w:val="clear" w:color="auto" w:fill="F2F2F2" w:themeFill="background1" w:themeFillShade="F2"/>
            <w:vAlign w:val="center"/>
          </w:tcPr>
          <w:p w14:paraId="7EE9D8E8"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C334360"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5ACA6E6"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B8B841F"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47EF70E3" w14:textId="77777777" w:rsidTr="0038100B">
        <w:trPr>
          <w:trHeight w:val="439"/>
        </w:trPr>
        <w:tc>
          <w:tcPr>
            <w:tcW w:w="562" w:type="dxa"/>
            <w:shd w:val="clear" w:color="auto" w:fill="F2F2F2" w:themeFill="background1" w:themeFillShade="F2"/>
            <w:vAlign w:val="center"/>
          </w:tcPr>
          <w:p w14:paraId="545EB3F9"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502B36C4"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4E0D8D8"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0EB8F90"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14B66C77" w14:textId="77777777" w:rsidTr="0038100B">
        <w:trPr>
          <w:trHeight w:val="403"/>
        </w:trPr>
        <w:tc>
          <w:tcPr>
            <w:tcW w:w="562" w:type="dxa"/>
            <w:shd w:val="clear" w:color="auto" w:fill="F2F2F2" w:themeFill="background1" w:themeFillShade="F2"/>
            <w:vAlign w:val="center"/>
          </w:tcPr>
          <w:p w14:paraId="47CA8BAE"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405D7C89"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D7F63F1"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B29FC06"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4F512C1F" w14:textId="77777777" w:rsidTr="0038100B">
        <w:trPr>
          <w:trHeight w:val="403"/>
        </w:trPr>
        <w:tc>
          <w:tcPr>
            <w:tcW w:w="562" w:type="dxa"/>
            <w:shd w:val="clear" w:color="auto" w:fill="F2F2F2" w:themeFill="background1" w:themeFillShade="F2"/>
            <w:vAlign w:val="center"/>
          </w:tcPr>
          <w:p w14:paraId="356BD57E"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04EA0876"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153477F"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2EAA88F"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57A92D70" w14:textId="77777777" w:rsidTr="0038100B">
        <w:trPr>
          <w:trHeight w:val="439"/>
        </w:trPr>
        <w:tc>
          <w:tcPr>
            <w:tcW w:w="562" w:type="dxa"/>
            <w:shd w:val="clear" w:color="auto" w:fill="F2F2F2" w:themeFill="background1" w:themeFillShade="F2"/>
            <w:vAlign w:val="center"/>
          </w:tcPr>
          <w:p w14:paraId="7816879C"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35D7086"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2B27A1C"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40324D8"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342236F8" w14:textId="77777777" w:rsidTr="0038100B">
        <w:trPr>
          <w:trHeight w:val="403"/>
        </w:trPr>
        <w:tc>
          <w:tcPr>
            <w:tcW w:w="562" w:type="dxa"/>
            <w:shd w:val="clear" w:color="auto" w:fill="F2F2F2" w:themeFill="background1" w:themeFillShade="F2"/>
            <w:vAlign w:val="center"/>
          </w:tcPr>
          <w:p w14:paraId="104110A9"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B28D73F"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D65A09"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248F66B"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7982" w:rsidRPr="004C3A0B" w14:paraId="365D8BA9" w14:textId="77777777" w:rsidTr="0038100B">
        <w:trPr>
          <w:trHeight w:val="403"/>
        </w:trPr>
        <w:tc>
          <w:tcPr>
            <w:tcW w:w="562" w:type="dxa"/>
            <w:shd w:val="clear" w:color="auto" w:fill="F2F2F2" w:themeFill="background1" w:themeFillShade="F2"/>
            <w:vAlign w:val="center"/>
          </w:tcPr>
          <w:p w14:paraId="1FA3A89B"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6487F3FC"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EA7F4CB"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C66FF51"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7982" w:rsidRPr="004C3A0B" w14:paraId="49388469" w14:textId="77777777" w:rsidTr="0038100B">
        <w:trPr>
          <w:trHeight w:val="403"/>
        </w:trPr>
        <w:tc>
          <w:tcPr>
            <w:tcW w:w="562" w:type="dxa"/>
            <w:shd w:val="clear" w:color="auto" w:fill="F2F2F2" w:themeFill="background1" w:themeFillShade="F2"/>
            <w:vAlign w:val="center"/>
          </w:tcPr>
          <w:p w14:paraId="3DC3A5F1"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5C1D656"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4848552B" w14:textId="77777777" w:rsidR="00B57982" w:rsidRPr="004C3A0B" w:rsidRDefault="00B57982" w:rsidP="0038100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9F827BE"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01964AF"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7982" w:rsidRPr="004C3A0B" w14:paraId="6B2CC857" w14:textId="77777777" w:rsidTr="0038100B">
        <w:trPr>
          <w:trHeight w:val="403"/>
        </w:trPr>
        <w:tc>
          <w:tcPr>
            <w:tcW w:w="562" w:type="dxa"/>
            <w:vAlign w:val="center"/>
          </w:tcPr>
          <w:p w14:paraId="183C8D22" w14:textId="77777777" w:rsidR="00B57982" w:rsidRPr="006C1FDD" w:rsidRDefault="00B57982" w:rsidP="0038100B">
            <w:pPr>
              <w:autoSpaceDE w:val="0"/>
              <w:autoSpaceDN w:val="0"/>
              <w:adjustRightInd w:val="0"/>
              <w:jc w:val="center"/>
              <w:rPr>
                <w:rFonts w:ascii="Arial" w:hAnsi="Arial" w:cs="Arial"/>
                <w:sz w:val="22"/>
                <w:szCs w:val="22"/>
              </w:rPr>
            </w:pPr>
          </w:p>
        </w:tc>
        <w:tc>
          <w:tcPr>
            <w:tcW w:w="8217" w:type="dxa"/>
            <w:vAlign w:val="center"/>
          </w:tcPr>
          <w:p w14:paraId="65FF14C9" w14:textId="77777777" w:rsidR="00B57982" w:rsidRPr="006C1FDD" w:rsidRDefault="00B57982" w:rsidP="0038100B">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5CD4F25" w14:textId="77777777" w:rsidR="00B57982" w:rsidRDefault="00B57982" w:rsidP="0038100B">
            <w:pPr>
              <w:rPr>
                <w:rFonts w:ascii="Arial" w:hAnsi="Arial" w:cs="Arial"/>
              </w:rPr>
            </w:pPr>
          </w:p>
          <w:p w14:paraId="3061F60A"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928AEEE" w14:textId="77777777" w:rsidR="00B57982" w:rsidRDefault="00B57982" w:rsidP="0038100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8CBBD5F" w14:textId="77777777" w:rsidR="00B57982" w:rsidRDefault="00B57982" w:rsidP="0038100B">
            <w:pPr>
              <w:autoSpaceDE w:val="0"/>
              <w:autoSpaceDN w:val="0"/>
              <w:adjustRightInd w:val="0"/>
              <w:jc w:val="center"/>
              <w:rPr>
                <w:rFonts w:ascii="Arial" w:hAnsi="Arial" w:cs="Arial"/>
                <w:b/>
                <w:bCs/>
                <w:sz w:val="22"/>
                <w:szCs w:val="22"/>
              </w:rPr>
            </w:pPr>
          </w:p>
        </w:tc>
      </w:tr>
    </w:tbl>
    <w:p w14:paraId="300EA1D9" w14:textId="77777777" w:rsidR="00B57982" w:rsidRPr="00D71982" w:rsidRDefault="00B57982" w:rsidP="00B57982">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B57982" w:rsidRPr="004C3A0B" w14:paraId="52033081" w14:textId="77777777" w:rsidTr="0038100B">
        <w:trPr>
          <w:trHeight w:val="403"/>
        </w:trPr>
        <w:tc>
          <w:tcPr>
            <w:tcW w:w="562" w:type="dxa"/>
            <w:tcBorders>
              <w:bottom w:val="single" w:sz="4" w:space="0" w:color="auto"/>
            </w:tcBorders>
            <w:shd w:val="clear" w:color="auto" w:fill="F2F2F2" w:themeFill="background1" w:themeFillShade="F2"/>
          </w:tcPr>
          <w:p w14:paraId="3C63DF91" w14:textId="77777777" w:rsidR="00B57982" w:rsidRPr="002132F9" w:rsidRDefault="00B57982" w:rsidP="0038100B">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E84A06E" w14:textId="77777777" w:rsidR="00B57982" w:rsidRPr="004C3A0B" w:rsidRDefault="00B57982" w:rsidP="0038100B">
            <w:pPr>
              <w:rPr>
                <w:rFonts w:ascii="Arial" w:hAnsi="Arial" w:cs="Arial"/>
                <w:b/>
                <w:sz w:val="22"/>
                <w:szCs w:val="22"/>
              </w:rPr>
            </w:pPr>
            <w:r w:rsidRPr="004C3A0B">
              <w:rPr>
                <w:rFonts w:ascii="Arial" w:hAnsi="Arial" w:cs="Arial"/>
                <w:b/>
                <w:sz w:val="22"/>
                <w:szCs w:val="22"/>
              </w:rPr>
              <w:t>Participant numbers and source</w:t>
            </w:r>
          </w:p>
          <w:p w14:paraId="210B853D"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B57982" w:rsidRPr="004C3A0B" w14:paraId="3B584062" w14:textId="77777777" w:rsidTr="0038100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68994E" w14:textId="77777777" w:rsidR="00B57982" w:rsidRDefault="00B57982" w:rsidP="0038100B">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CE3A60" w14:textId="77777777" w:rsidR="00B57982" w:rsidRPr="004C3A0B" w:rsidRDefault="00B57982" w:rsidP="0038100B">
            <w:pPr>
              <w:rPr>
                <w:rFonts w:ascii="Arial" w:hAnsi="Arial" w:cs="Arial"/>
                <w:sz w:val="22"/>
                <w:szCs w:val="22"/>
              </w:rPr>
            </w:pPr>
            <w:r>
              <w:rPr>
                <w:rFonts w:ascii="Arial" w:hAnsi="Arial" w:cs="Arial"/>
                <w:sz w:val="22"/>
                <w:szCs w:val="22"/>
              </w:rPr>
              <w:t>How many participants are expected?</w:t>
            </w:r>
          </w:p>
          <w:p w14:paraId="64A24413" w14:textId="77777777" w:rsidR="00B57982" w:rsidRPr="004C3A0B" w:rsidRDefault="00B57982" w:rsidP="0038100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01A6684" w14:textId="77777777" w:rsidR="00B57982" w:rsidRPr="004C3A0B" w:rsidRDefault="00B57982" w:rsidP="0038100B">
            <w:pPr>
              <w:rPr>
                <w:rFonts w:ascii="Arial" w:hAnsi="Arial" w:cs="Arial"/>
                <w:sz w:val="22"/>
                <w:szCs w:val="22"/>
              </w:rPr>
            </w:pPr>
          </w:p>
          <w:p w14:paraId="4FDBB915" w14:textId="77777777" w:rsidR="00B57982" w:rsidRPr="004C3A0B" w:rsidRDefault="00B57982" w:rsidP="0038100B">
            <w:pPr>
              <w:rPr>
                <w:rFonts w:ascii="Arial" w:hAnsi="Arial" w:cs="Arial"/>
                <w:b/>
                <w:sz w:val="22"/>
                <w:szCs w:val="22"/>
              </w:rPr>
            </w:pPr>
            <w:r>
              <w:rPr>
                <w:rFonts w:ascii="Arial" w:hAnsi="Arial" w:cs="Arial"/>
                <w:b/>
                <w:sz w:val="22"/>
                <w:szCs w:val="22"/>
              </w:rPr>
              <w:t>30</w:t>
            </w:r>
          </w:p>
        </w:tc>
      </w:tr>
      <w:tr w:rsidR="00B57982" w:rsidRPr="004C3A0B" w14:paraId="2DA03639" w14:textId="77777777" w:rsidTr="0038100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AABCB4" w14:textId="77777777" w:rsidR="00B57982" w:rsidRDefault="00B57982" w:rsidP="0038100B">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161BB6" w14:textId="77777777" w:rsidR="00B57982" w:rsidRDefault="00B57982" w:rsidP="0038100B">
            <w:pPr>
              <w:rPr>
                <w:rFonts w:ascii="Arial" w:hAnsi="Arial" w:cs="Arial"/>
                <w:sz w:val="22"/>
                <w:szCs w:val="22"/>
              </w:rPr>
            </w:pPr>
            <w:r>
              <w:rPr>
                <w:rFonts w:ascii="Arial" w:hAnsi="Arial" w:cs="Arial"/>
                <w:sz w:val="22"/>
                <w:szCs w:val="22"/>
              </w:rPr>
              <w:t>Who will the participants be?</w:t>
            </w:r>
          </w:p>
          <w:p w14:paraId="5331D22F" w14:textId="77777777" w:rsidR="00B57982" w:rsidRDefault="00B57982" w:rsidP="0038100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9593056" w14:textId="77777777" w:rsidR="00B57982" w:rsidRPr="006C209A" w:rsidRDefault="00B57982" w:rsidP="0038100B">
            <w:pPr>
              <w:rPr>
                <w:rFonts w:ascii="Arial" w:hAnsi="Arial" w:cs="Arial"/>
                <w:iCs/>
                <w:color w:val="000000" w:themeColor="text1"/>
                <w:sz w:val="22"/>
                <w:szCs w:val="22"/>
              </w:rPr>
            </w:pPr>
            <w:r w:rsidRPr="006C209A">
              <w:rPr>
                <w:rFonts w:ascii="Arial" w:hAnsi="Arial" w:cs="Arial"/>
                <w:iCs/>
                <w:color w:val="000000" w:themeColor="text1"/>
                <w:sz w:val="22"/>
                <w:szCs w:val="22"/>
              </w:rPr>
              <w:t>Adult tennis players who play at least once a week</w:t>
            </w:r>
          </w:p>
        </w:tc>
      </w:tr>
      <w:tr w:rsidR="00B57982" w:rsidRPr="004C3A0B" w14:paraId="240980ED" w14:textId="77777777" w:rsidTr="0038100B">
        <w:trPr>
          <w:trHeight w:val="403"/>
        </w:trPr>
        <w:tc>
          <w:tcPr>
            <w:tcW w:w="562" w:type="dxa"/>
            <w:tcBorders>
              <w:top w:val="single" w:sz="4" w:space="0" w:color="auto"/>
            </w:tcBorders>
            <w:shd w:val="clear" w:color="auto" w:fill="F2F2F2" w:themeFill="background1" w:themeFillShade="F2"/>
            <w:vAlign w:val="center"/>
          </w:tcPr>
          <w:p w14:paraId="764D0085" w14:textId="77777777" w:rsidR="00B57982" w:rsidRDefault="00B57982" w:rsidP="0038100B">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319EA07" w14:textId="77777777" w:rsidR="00B57982" w:rsidRDefault="00B57982" w:rsidP="0038100B">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433BDD3" w14:textId="77777777" w:rsidR="00B57982" w:rsidRPr="006C209A" w:rsidRDefault="00B57982" w:rsidP="0038100B">
            <w:pPr>
              <w:rPr>
                <w:rFonts w:ascii="Arial" w:hAnsi="Arial" w:cs="Arial"/>
                <w:iCs/>
                <w:color w:val="000000" w:themeColor="text1"/>
                <w:sz w:val="22"/>
                <w:szCs w:val="22"/>
              </w:rPr>
            </w:pPr>
            <w:r>
              <w:rPr>
                <w:rFonts w:ascii="Arial" w:hAnsi="Arial" w:cs="Arial"/>
                <w:iCs/>
                <w:color w:val="000000" w:themeColor="text1"/>
                <w:sz w:val="22"/>
                <w:szCs w:val="22"/>
              </w:rPr>
              <w:t>Adults of a tennis club will be invited to join this study if they play tennis at least once a week. The questionnaire will be distributed by the tennis coach at the club.</w:t>
            </w:r>
          </w:p>
          <w:p w14:paraId="200612BC" w14:textId="77777777" w:rsidR="00B57982" w:rsidRPr="006C209A" w:rsidRDefault="00B57982" w:rsidP="0038100B">
            <w:pPr>
              <w:rPr>
                <w:rFonts w:ascii="Arial" w:hAnsi="Arial" w:cs="Arial"/>
                <w:iCs/>
                <w:color w:val="000000" w:themeColor="text1"/>
                <w:sz w:val="22"/>
                <w:szCs w:val="22"/>
              </w:rPr>
            </w:pPr>
          </w:p>
        </w:tc>
      </w:tr>
    </w:tbl>
    <w:p w14:paraId="1BA3DAA4" w14:textId="77777777" w:rsidR="00B57982" w:rsidRPr="00D71982" w:rsidRDefault="00B57982" w:rsidP="00B57982">
      <w:pPr>
        <w:rPr>
          <w:rFonts w:ascii="Arial" w:hAnsi="Arial" w:cs="Arial"/>
          <w:bCs/>
        </w:rPr>
      </w:pPr>
    </w:p>
    <w:p w14:paraId="7807978C" w14:textId="77777777" w:rsidR="00B57982" w:rsidRDefault="00B57982" w:rsidP="00B57982"/>
    <w:tbl>
      <w:tblPr>
        <w:tblStyle w:val="TableGrid"/>
        <w:tblW w:w="10485" w:type="dxa"/>
        <w:tblLook w:val="04A0" w:firstRow="1" w:lastRow="0" w:firstColumn="1" w:lastColumn="0" w:noHBand="0" w:noVBand="1"/>
      </w:tblPr>
      <w:tblGrid>
        <w:gridCol w:w="562"/>
        <w:gridCol w:w="7088"/>
        <w:gridCol w:w="992"/>
        <w:gridCol w:w="851"/>
        <w:gridCol w:w="992"/>
      </w:tblGrid>
      <w:tr w:rsidR="00B57982" w:rsidRPr="004C3A0B" w14:paraId="71CC3507" w14:textId="77777777" w:rsidTr="0038100B">
        <w:tc>
          <w:tcPr>
            <w:tcW w:w="562" w:type="dxa"/>
            <w:shd w:val="clear" w:color="auto" w:fill="F2F2F2" w:themeFill="background1" w:themeFillShade="F2"/>
            <w:vAlign w:val="center"/>
          </w:tcPr>
          <w:p w14:paraId="564DCB1F" w14:textId="77777777" w:rsidR="00B57982" w:rsidRPr="002132F9" w:rsidRDefault="00B57982" w:rsidP="0038100B">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1764872" w14:textId="77777777" w:rsidR="00B57982" w:rsidRPr="004C3A0B" w:rsidRDefault="00B57982" w:rsidP="00381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1C5EB45" w14:textId="77777777" w:rsidR="00B57982" w:rsidRPr="004C3A0B" w:rsidRDefault="00B57982" w:rsidP="0038100B">
            <w:pPr>
              <w:autoSpaceDE w:val="0"/>
              <w:autoSpaceDN w:val="0"/>
              <w:adjustRightInd w:val="0"/>
              <w:jc w:val="center"/>
              <w:rPr>
                <w:rFonts w:ascii="Arial" w:hAnsi="Arial" w:cs="Arial"/>
                <w:b/>
                <w:bCs/>
                <w:sz w:val="16"/>
                <w:szCs w:val="16"/>
              </w:rPr>
            </w:pPr>
          </w:p>
          <w:p w14:paraId="10DF9634" w14:textId="77777777" w:rsidR="00B57982" w:rsidRPr="004C3A0B" w:rsidRDefault="00B57982" w:rsidP="003810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C920997" w14:textId="77777777" w:rsidR="00B57982" w:rsidRPr="004C3A0B" w:rsidRDefault="00B57982" w:rsidP="003810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3986CCFF" w14:textId="77777777" w:rsidR="00B57982" w:rsidRPr="004C3A0B" w:rsidRDefault="00B57982" w:rsidP="0038100B">
            <w:pPr>
              <w:autoSpaceDE w:val="0"/>
              <w:autoSpaceDN w:val="0"/>
              <w:adjustRightInd w:val="0"/>
              <w:jc w:val="center"/>
              <w:rPr>
                <w:rFonts w:ascii="Arial" w:hAnsi="Arial" w:cs="Arial"/>
                <w:b/>
                <w:bCs/>
                <w:sz w:val="16"/>
                <w:szCs w:val="16"/>
              </w:rPr>
            </w:pPr>
          </w:p>
          <w:p w14:paraId="03731A7F" w14:textId="77777777" w:rsidR="00B57982" w:rsidRPr="004C3A0B" w:rsidRDefault="00B57982" w:rsidP="0038100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B57982" w:rsidRPr="004C3A0B" w14:paraId="1C0B333E" w14:textId="77777777" w:rsidTr="0038100B">
        <w:trPr>
          <w:trHeight w:val="439"/>
        </w:trPr>
        <w:tc>
          <w:tcPr>
            <w:tcW w:w="562" w:type="dxa"/>
            <w:shd w:val="clear" w:color="auto" w:fill="F2F2F2" w:themeFill="background1" w:themeFillShade="F2"/>
            <w:vAlign w:val="center"/>
          </w:tcPr>
          <w:p w14:paraId="421B44E7"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B2F3965"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DB9AB9C"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6F96A4B"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96FAB4C"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6482FABA" w14:textId="77777777" w:rsidTr="0038100B">
        <w:trPr>
          <w:trHeight w:val="403"/>
        </w:trPr>
        <w:tc>
          <w:tcPr>
            <w:tcW w:w="562" w:type="dxa"/>
            <w:shd w:val="clear" w:color="auto" w:fill="F2F2F2" w:themeFill="background1" w:themeFillShade="F2"/>
            <w:vAlign w:val="center"/>
          </w:tcPr>
          <w:p w14:paraId="74B98093"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0B868A4E"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3749266"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A213881"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781AAD2"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41A55B1C" w14:textId="77777777" w:rsidTr="0038100B">
        <w:trPr>
          <w:trHeight w:val="439"/>
        </w:trPr>
        <w:tc>
          <w:tcPr>
            <w:tcW w:w="562" w:type="dxa"/>
            <w:shd w:val="clear" w:color="auto" w:fill="F2F2F2" w:themeFill="background1" w:themeFillShade="F2"/>
            <w:vAlign w:val="center"/>
          </w:tcPr>
          <w:p w14:paraId="0FD99381"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28FC7EDA"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99B3381"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213D28D"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D813A45"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374FECAF" w14:textId="77777777" w:rsidTr="0038100B">
        <w:trPr>
          <w:trHeight w:val="403"/>
        </w:trPr>
        <w:tc>
          <w:tcPr>
            <w:tcW w:w="562" w:type="dxa"/>
            <w:shd w:val="clear" w:color="auto" w:fill="F2F2F2" w:themeFill="background1" w:themeFillShade="F2"/>
            <w:vAlign w:val="center"/>
          </w:tcPr>
          <w:p w14:paraId="7FA5062D"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8EAF7B6"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92DFB9F"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41B025E"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B369070"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1B7FDB62" w14:textId="77777777" w:rsidTr="0038100B">
        <w:trPr>
          <w:trHeight w:val="439"/>
        </w:trPr>
        <w:tc>
          <w:tcPr>
            <w:tcW w:w="562" w:type="dxa"/>
            <w:shd w:val="clear" w:color="auto" w:fill="F2F2F2" w:themeFill="background1" w:themeFillShade="F2"/>
            <w:vAlign w:val="center"/>
          </w:tcPr>
          <w:p w14:paraId="1037C0CE"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45EC6066"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83B006D"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A8C0122"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8143D48"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35E85AF4" w14:textId="77777777" w:rsidTr="0038100B">
        <w:trPr>
          <w:trHeight w:val="403"/>
        </w:trPr>
        <w:tc>
          <w:tcPr>
            <w:tcW w:w="562" w:type="dxa"/>
            <w:shd w:val="clear" w:color="auto" w:fill="F2F2F2" w:themeFill="background1" w:themeFillShade="F2"/>
            <w:vAlign w:val="center"/>
          </w:tcPr>
          <w:p w14:paraId="13100B7B"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9952F18"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B3C9B84"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F26CABA"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E3C2F1E"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2A17FB1B" w14:textId="77777777" w:rsidTr="0038100B">
        <w:trPr>
          <w:trHeight w:val="439"/>
        </w:trPr>
        <w:tc>
          <w:tcPr>
            <w:tcW w:w="562" w:type="dxa"/>
            <w:shd w:val="clear" w:color="auto" w:fill="F2F2F2" w:themeFill="background1" w:themeFillShade="F2"/>
            <w:vAlign w:val="center"/>
          </w:tcPr>
          <w:p w14:paraId="2DF6204D"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564205C2"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DE3D0DF"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67D0DC57"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2A1F3EF"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479F0F67" w14:textId="77777777" w:rsidTr="0038100B">
        <w:trPr>
          <w:trHeight w:val="403"/>
        </w:trPr>
        <w:tc>
          <w:tcPr>
            <w:tcW w:w="562" w:type="dxa"/>
            <w:shd w:val="clear" w:color="auto" w:fill="F2F2F2" w:themeFill="background1" w:themeFillShade="F2"/>
            <w:vAlign w:val="center"/>
          </w:tcPr>
          <w:p w14:paraId="75090822"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689EB92"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41F3D8C"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D88E0ED"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729BF5C"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2F962001" w14:textId="77777777" w:rsidTr="0038100B">
        <w:trPr>
          <w:trHeight w:val="439"/>
        </w:trPr>
        <w:tc>
          <w:tcPr>
            <w:tcW w:w="562" w:type="dxa"/>
            <w:shd w:val="clear" w:color="auto" w:fill="F2F2F2" w:themeFill="background1" w:themeFillShade="F2"/>
            <w:vAlign w:val="center"/>
          </w:tcPr>
          <w:p w14:paraId="3C1EBA3C"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01DB6525"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8C3EBA5"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F34036A"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973EE9F"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018B33E1" w14:textId="77777777" w:rsidTr="0038100B">
        <w:trPr>
          <w:trHeight w:val="403"/>
        </w:trPr>
        <w:tc>
          <w:tcPr>
            <w:tcW w:w="562" w:type="dxa"/>
            <w:tcBorders>
              <w:bottom w:val="single" w:sz="4" w:space="0" w:color="auto"/>
            </w:tcBorders>
            <w:shd w:val="clear" w:color="auto" w:fill="F2F2F2" w:themeFill="background1" w:themeFillShade="F2"/>
            <w:vAlign w:val="center"/>
          </w:tcPr>
          <w:p w14:paraId="2D56A2D4"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FB15809"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B57982" w:rsidRPr="004C3A0B" w14:paraId="7187A655" w14:textId="77777777" w:rsidTr="0038100B">
        <w:trPr>
          <w:trHeight w:val="403"/>
        </w:trPr>
        <w:tc>
          <w:tcPr>
            <w:tcW w:w="562" w:type="dxa"/>
            <w:vAlign w:val="center"/>
          </w:tcPr>
          <w:p w14:paraId="5451F3B6" w14:textId="77777777" w:rsidR="00B57982" w:rsidRDefault="00B57982" w:rsidP="0038100B">
            <w:pPr>
              <w:jc w:val="center"/>
              <w:rPr>
                <w:rFonts w:ascii="Arial" w:hAnsi="Arial" w:cs="Arial"/>
                <w:sz w:val="22"/>
                <w:szCs w:val="22"/>
              </w:rPr>
            </w:pPr>
          </w:p>
        </w:tc>
        <w:tc>
          <w:tcPr>
            <w:tcW w:w="9923" w:type="dxa"/>
            <w:gridSpan w:val="4"/>
            <w:vAlign w:val="center"/>
          </w:tcPr>
          <w:p w14:paraId="66FF7711" w14:textId="77777777" w:rsidR="00B57982" w:rsidRPr="00EA26B1" w:rsidRDefault="00B57982" w:rsidP="0038100B">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If questions not completed in questionnaire the questionnaire will be excluded from the study as the questions will all be interlinked to enable the researcher to establish the relationship between knowledge attitudes and behaviours.</w:t>
            </w:r>
          </w:p>
        </w:tc>
      </w:tr>
    </w:tbl>
    <w:p w14:paraId="7C04FEF1" w14:textId="77777777" w:rsidR="00B57982" w:rsidRPr="004C3A0B" w:rsidRDefault="00B57982" w:rsidP="00B57982"/>
    <w:tbl>
      <w:tblPr>
        <w:tblStyle w:val="TableGrid"/>
        <w:tblW w:w="10485" w:type="dxa"/>
        <w:tblLook w:val="04A0" w:firstRow="1" w:lastRow="0" w:firstColumn="1" w:lastColumn="0" w:noHBand="0" w:noVBand="1"/>
      </w:tblPr>
      <w:tblGrid>
        <w:gridCol w:w="562"/>
        <w:gridCol w:w="7088"/>
        <w:gridCol w:w="992"/>
        <w:gridCol w:w="851"/>
        <w:gridCol w:w="992"/>
      </w:tblGrid>
      <w:tr w:rsidR="00B57982" w:rsidRPr="004C3A0B" w14:paraId="6F3B5654" w14:textId="77777777" w:rsidTr="0038100B">
        <w:tc>
          <w:tcPr>
            <w:tcW w:w="562" w:type="dxa"/>
            <w:shd w:val="clear" w:color="auto" w:fill="F2F2F2" w:themeFill="background1" w:themeFillShade="F2"/>
          </w:tcPr>
          <w:p w14:paraId="66B54B53" w14:textId="77777777" w:rsidR="00B57982" w:rsidRPr="002132F9" w:rsidRDefault="00B57982" w:rsidP="0038100B">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4179F05" w14:textId="77777777" w:rsidR="00B57982" w:rsidRPr="004C3A0B" w:rsidRDefault="00B57982" w:rsidP="0038100B">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93C63ED" w14:textId="77777777" w:rsidR="00B57982" w:rsidRPr="004C3A0B" w:rsidRDefault="00B57982" w:rsidP="0038100B">
            <w:pPr>
              <w:autoSpaceDE w:val="0"/>
              <w:autoSpaceDN w:val="0"/>
              <w:adjustRightInd w:val="0"/>
              <w:jc w:val="center"/>
              <w:rPr>
                <w:rFonts w:ascii="Arial" w:hAnsi="Arial" w:cs="Arial"/>
                <w:b/>
                <w:bCs/>
                <w:sz w:val="16"/>
                <w:szCs w:val="16"/>
              </w:rPr>
            </w:pPr>
          </w:p>
          <w:p w14:paraId="0CD23E29" w14:textId="77777777" w:rsidR="00B57982" w:rsidRPr="004C3A0B" w:rsidRDefault="00B57982" w:rsidP="003810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8A7742C" w14:textId="77777777" w:rsidR="00B57982" w:rsidRPr="004C3A0B" w:rsidRDefault="00B57982" w:rsidP="003810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4B20AE8D" w14:textId="77777777" w:rsidR="00B57982" w:rsidRPr="004C3A0B" w:rsidRDefault="00B57982" w:rsidP="0038100B">
            <w:pPr>
              <w:autoSpaceDE w:val="0"/>
              <w:autoSpaceDN w:val="0"/>
              <w:adjustRightInd w:val="0"/>
              <w:jc w:val="center"/>
              <w:rPr>
                <w:rFonts w:ascii="Arial" w:hAnsi="Arial" w:cs="Arial"/>
                <w:b/>
                <w:bCs/>
                <w:sz w:val="16"/>
                <w:szCs w:val="16"/>
              </w:rPr>
            </w:pPr>
          </w:p>
          <w:p w14:paraId="3FD526B9" w14:textId="77777777" w:rsidR="00B57982" w:rsidRPr="004C3A0B" w:rsidRDefault="00B57982" w:rsidP="0038100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B57982" w:rsidRPr="004C3A0B" w14:paraId="08BEC3B4" w14:textId="77777777" w:rsidTr="0038100B">
        <w:trPr>
          <w:trHeight w:val="439"/>
        </w:trPr>
        <w:tc>
          <w:tcPr>
            <w:tcW w:w="562" w:type="dxa"/>
            <w:shd w:val="clear" w:color="auto" w:fill="F2F2F2" w:themeFill="background1" w:themeFillShade="F2"/>
            <w:vAlign w:val="center"/>
          </w:tcPr>
          <w:p w14:paraId="526BCD86"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0CB87502"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B6D93B6"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5C8799E"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6EE8DB3"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389B947E" w14:textId="77777777" w:rsidTr="0038100B">
        <w:trPr>
          <w:trHeight w:val="403"/>
        </w:trPr>
        <w:tc>
          <w:tcPr>
            <w:tcW w:w="562" w:type="dxa"/>
            <w:shd w:val="clear" w:color="auto" w:fill="F2F2F2" w:themeFill="background1" w:themeFillShade="F2"/>
            <w:vAlign w:val="center"/>
          </w:tcPr>
          <w:p w14:paraId="1966824C"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CA1500A"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3884C7A"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EAAAAE"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BA29E31"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650690C6" w14:textId="77777777" w:rsidTr="0038100B">
        <w:trPr>
          <w:trHeight w:val="439"/>
        </w:trPr>
        <w:tc>
          <w:tcPr>
            <w:tcW w:w="562" w:type="dxa"/>
            <w:shd w:val="clear" w:color="auto" w:fill="F2F2F2" w:themeFill="background1" w:themeFillShade="F2"/>
            <w:vAlign w:val="center"/>
          </w:tcPr>
          <w:p w14:paraId="439C85AF"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66C1513B"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156294A"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17AC218"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D74CDC3"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0AFB136E" w14:textId="77777777" w:rsidTr="0038100B">
        <w:trPr>
          <w:trHeight w:val="403"/>
        </w:trPr>
        <w:tc>
          <w:tcPr>
            <w:tcW w:w="562" w:type="dxa"/>
            <w:shd w:val="clear" w:color="auto" w:fill="F2F2F2" w:themeFill="background1" w:themeFillShade="F2"/>
            <w:vAlign w:val="center"/>
          </w:tcPr>
          <w:p w14:paraId="47ECE68D"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6559B44"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D327D0E"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14F47DDF"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28D8A30"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7F939C50" w14:textId="77777777" w:rsidTr="0038100B">
        <w:trPr>
          <w:trHeight w:val="403"/>
        </w:trPr>
        <w:tc>
          <w:tcPr>
            <w:tcW w:w="562" w:type="dxa"/>
            <w:shd w:val="clear" w:color="auto" w:fill="F2F2F2" w:themeFill="background1" w:themeFillShade="F2"/>
            <w:vAlign w:val="center"/>
          </w:tcPr>
          <w:p w14:paraId="5D251B15" w14:textId="77777777" w:rsidR="00B57982" w:rsidRPr="004C3A0B" w:rsidRDefault="00B57982" w:rsidP="0038100B">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738CE755"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B57982" w:rsidRPr="004C3A0B" w14:paraId="19DBF035" w14:textId="77777777" w:rsidTr="0038100B">
        <w:trPr>
          <w:trHeight w:val="403"/>
        </w:trPr>
        <w:tc>
          <w:tcPr>
            <w:tcW w:w="562" w:type="dxa"/>
            <w:vAlign w:val="center"/>
          </w:tcPr>
          <w:p w14:paraId="5CE0B3C1" w14:textId="77777777" w:rsidR="00B57982" w:rsidRDefault="00B57982" w:rsidP="0038100B">
            <w:pPr>
              <w:jc w:val="center"/>
              <w:rPr>
                <w:rFonts w:ascii="Arial" w:hAnsi="Arial" w:cs="Arial"/>
                <w:sz w:val="22"/>
                <w:szCs w:val="22"/>
              </w:rPr>
            </w:pPr>
          </w:p>
        </w:tc>
        <w:tc>
          <w:tcPr>
            <w:tcW w:w="9923" w:type="dxa"/>
            <w:gridSpan w:val="4"/>
            <w:vAlign w:val="center"/>
          </w:tcPr>
          <w:p w14:paraId="335CD558" w14:textId="77777777" w:rsidR="00B57982" w:rsidRPr="004C3A0B" w:rsidRDefault="00B57982" w:rsidP="0038100B">
            <w:pPr>
              <w:rPr>
                <w:rFonts w:ascii="Arial" w:hAnsi="Arial" w:cs="Arial"/>
                <w:sz w:val="22"/>
                <w:szCs w:val="22"/>
              </w:rPr>
            </w:pPr>
          </w:p>
          <w:p w14:paraId="0B716FD5" w14:textId="77777777" w:rsidR="00B57982" w:rsidRPr="004C3A0B" w:rsidRDefault="00B57982" w:rsidP="0038100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9AF314" w14:textId="77777777" w:rsidR="00B57982" w:rsidRPr="00354F34" w:rsidRDefault="00B57982" w:rsidP="00B57982">
      <w:pPr>
        <w:autoSpaceDE w:val="0"/>
        <w:autoSpaceDN w:val="0"/>
        <w:adjustRightInd w:val="0"/>
        <w:spacing w:after="240"/>
        <w:jc w:val="both"/>
        <w:rPr>
          <w:rFonts w:ascii="Arial" w:hAnsi="Arial" w:cs="Arial"/>
          <w:b/>
          <w:sz w:val="22"/>
          <w:szCs w:val="22"/>
        </w:rPr>
      </w:pPr>
    </w:p>
    <w:p w14:paraId="446C073A" w14:textId="77777777" w:rsidR="00B57982" w:rsidRDefault="00B57982" w:rsidP="00B57982">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7F5E286A" w14:textId="77777777" w:rsidR="00B57982" w:rsidRPr="00354F34" w:rsidRDefault="00B57982" w:rsidP="00B5798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B57982" w:rsidRPr="004C3A0B" w14:paraId="7DD0F31A" w14:textId="77777777" w:rsidTr="0038100B">
        <w:tc>
          <w:tcPr>
            <w:tcW w:w="596" w:type="dxa"/>
            <w:tcBorders>
              <w:bottom w:val="single" w:sz="4" w:space="0" w:color="auto"/>
            </w:tcBorders>
            <w:shd w:val="clear" w:color="auto" w:fill="F2F2F2" w:themeFill="background1" w:themeFillShade="F2"/>
          </w:tcPr>
          <w:p w14:paraId="5A415D5F" w14:textId="77777777" w:rsidR="00B57982" w:rsidRPr="002132F9" w:rsidRDefault="00B57982" w:rsidP="0038100B">
            <w:pPr>
              <w:pStyle w:val="Heading1"/>
              <w:rPr>
                <w:rFonts w:ascii="Arial" w:hAnsi="Arial" w:cs="Arial"/>
                <w:b/>
                <w:bCs/>
              </w:rPr>
            </w:pPr>
          </w:p>
        </w:tc>
        <w:tc>
          <w:tcPr>
            <w:tcW w:w="9923" w:type="dxa"/>
            <w:gridSpan w:val="2"/>
            <w:tcBorders>
              <w:bottom w:val="single" w:sz="4" w:space="0" w:color="auto"/>
            </w:tcBorders>
            <w:shd w:val="clear" w:color="auto" w:fill="F2F2F2" w:themeFill="background1" w:themeFillShade="F2"/>
          </w:tcPr>
          <w:p w14:paraId="18A7F0E3" w14:textId="77777777" w:rsidR="00B57982" w:rsidRPr="008E678E" w:rsidRDefault="00B57982" w:rsidP="0038100B">
            <w:pPr>
              <w:pStyle w:val="Heading1"/>
              <w:rPr>
                <w:rFonts w:ascii="Arial" w:hAnsi="Arial" w:cs="Arial"/>
                <w:sz w:val="22"/>
                <w:szCs w:val="22"/>
              </w:rPr>
            </w:pPr>
            <w:r w:rsidRPr="004C3A0B">
              <w:rPr>
                <w:rFonts w:ascii="Arial" w:hAnsi="Arial" w:cs="Arial"/>
              </w:rPr>
              <w:br w:type="page"/>
            </w:r>
            <w:r w:rsidRPr="008E678E">
              <w:rPr>
                <w:rFonts w:ascii="Arial" w:hAnsi="Arial" w:cs="Arial"/>
                <w:color w:val="000000" w:themeColor="text1"/>
                <w:sz w:val="22"/>
                <w:szCs w:val="22"/>
              </w:rPr>
              <w:t>Outline any anticipated risks</w:t>
            </w:r>
            <w:r w:rsidRPr="008E678E">
              <w:rPr>
                <w:rFonts w:ascii="Arial" w:eastAsia="SimSun" w:hAnsi="Arial" w:cs="Arial"/>
                <w:color w:val="000000" w:themeColor="text1"/>
                <w:sz w:val="22"/>
                <w:szCs w:val="22"/>
                <w:lang w:eastAsia="zh-CN"/>
              </w:rPr>
              <w:t xml:space="preserve"> </w:t>
            </w:r>
            <w:r w:rsidRPr="008E678E">
              <w:rPr>
                <w:rFonts w:ascii="Arial" w:hAnsi="Arial" w:cs="Arial"/>
                <w:color w:val="000000" w:themeColor="text1"/>
                <w:sz w:val="22"/>
                <w:szCs w:val="22"/>
              </w:rPr>
              <w:t xml:space="preserve">that may adversely affect any of the participants, the researchers and/or the University, and the steps that will be taken to address them.  </w:t>
            </w:r>
          </w:p>
        </w:tc>
      </w:tr>
      <w:tr w:rsidR="00B57982" w:rsidRPr="004C3A0B" w14:paraId="3DB76553" w14:textId="77777777" w:rsidTr="0038100B">
        <w:tc>
          <w:tcPr>
            <w:tcW w:w="596" w:type="dxa"/>
            <w:tcBorders>
              <w:bottom w:val="single" w:sz="4" w:space="0" w:color="auto"/>
            </w:tcBorders>
            <w:shd w:val="clear" w:color="auto" w:fill="F2F2F2" w:themeFill="background1" w:themeFillShade="F2"/>
            <w:vAlign w:val="center"/>
          </w:tcPr>
          <w:p w14:paraId="540B26F4" w14:textId="77777777" w:rsidR="00B57982" w:rsidRPr="002132F9" w:rsidRDefault="00B57982" w:rsidP="0038100B">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4AE237E1" w14:textId="77777777" w:rsidR="00B57982" w:rsidRPr="004C3A0B" w:rsidRDefault="00B57982" w:rsidP="0038100B">
            <w:pPr>
              <w:rPr>
                <w:rFonts w:ascii="Arial" w:hAnsi="Arial" w:cs="Arial"/>
                <w:sz w:val="22"/>
                <w:szCs w:val="22"/>
              </w:rPr>
            </w:pPr>
            <w:r w:rsidRPr="004C3A0B">
              <w:rPr>
                <w:rFonts w:ascii="Arial" w:hAnsi="Arial" w:cs="Arial"/>
                <w:b/>
                <w:sz w:val="22"/>
                <w:szCs w:val="22"/>
              </w:rPr>
              <w:t>Risks to participants</w:t>
            </w:r>
          </w:p>
          <w:p w14:paraId="63869963" w14:textId="77777777" w:rsidR="00B57982" w:rsidRPr="004C3A0B" w:rsidRDefault="00B57982" w:rsidP="0038100B">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B57982" w:rsidRPr="004C3A0B" w14:paraId="6A06CF77" w14:textId="77777777" w:rsidTr="0038100B">
        <w:tc>
          <w:tcPr>
            <w:tcW w:w="596" w:type="dxa"/>
            <w:tcBorders>
              <w:top w:val="single" w:sz="4" w:space="0" w:color="auto"/>
              <w:bottom w:val="single" w:sz="4" w:space="0" w:color="auto"/>
            </w:tcBorders>
            <w:vAlign w:val="center"/>
          </w:tcPr>
          <w:p w14:paraId="3FB6EC61" w14:textId="77777777" w:rsidR="00B57982" w:rsidRPr="00CE0890" w:rsidRDefault="00B57982" w:rsidP="0038100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7972D29" w14:textId="77777777" w:rsidR="00B57982" w:rsidRDefault="00B57982" w:rsidP="0038100B">
            <w:pPr>
              <w:autoSpaceDE w:val="0"/>
              <w:autoSpaceDN w:val="0"/>
              <w:adjustRightInd w:val="0"/>
              <w:rPr>
                <w:rFonts w:ascii="Arial" w:hAnsi="Arial" w:cs="Arial"/>
                <w:sz w:val="22"/>
                <w:szCs w:val="22"/>
              </w:rPr>
            </w:pPr>
            <w:r>
              <w:rPr>
                <w:rFonts w:ascii="Arial" w:hAnsi="Arial" w:cs="Arial"/>
                <w:sz w:val="22"/>
                <w:szCs w:val="22"/>
              </w:rPr>
              <w:t>Risk to participants:</w:t>
            </w:r>
          </w:p>
          <w:p w14:paraId="2DAC7BA0" w14:textId="77777777" w:rsidR="00B57982" w:rsidRDefault="00B57982" w:rsidP="00B57982">
            <w:pPr>
              <w:pStyle w:val="ListParagraph"/>
              <w:numPr>
                <w:ilvl w:val="0"/>
                <w:numId w:val="33"/>
              </w:numPr>
              <w:spacing w:after="0" w:line="240" w:lineRule="auto"/>
              <w:rPr>
                <w:rFonts w:ascii="Arial" w:hAnsi="Arial" w:cs="Arial"/>
              </w:rPr>
            </w:pPr>
            <w:r w:rsidRPr="006F2CDA">
              <w:rPr>
                <w:rFonts w:ascii="Arial" w:hAnsi="Arial" w:cs="Arial"/>
              </w:rPr>
              <w:t>Participants feel judged or worry about answering truthfully</w:t>
            </w:r>
          </w:p>
          <w:p w14:paraId="4D0F7B05" w14:textId="77777777" w:rsidR="00B57982" w:rsidRDefault="00B57982" w:rsidP="00B57982">
            <w:pPr>
              <w:pStyle w:val="ListParagraph"/>
              <w:numPr>
                <w:ilvl w:val="0"/>
                <w:numId w:val="33"/>
              </w:numPr>
              <w:spacing w:after="0" w:line="240" w:lineRule="auto"/>
              <w:rPr>
                <w:rFonts w:ascii="Arial" w:hAnsi="Arial" w:cs="Arial"/>
              </w:rPr>
            </w:pPr>
            <w:r>
              <w:rPr>
                <w:rFonts w:ascii="Arial" w:hAnsi="Arial" w:cs="Arial"/>
              </w:rPr>
              <w:t>Breech of privacy with personal information</w:t>
            </w:r>
          </w:p>
          <w:p w14:paraId="65EF5D1C" w14:textId="77777777" w:rsidR="00B57982" w:rsidRDefault="00B57982" w:rsidP="00B57982">
            <w:pPr>
              <w:pStyle w:val="ListParagraph"/>
              <w:numPr>
                <w:ilvl w:val="0"/>
                <w:numId w:val="33"/>
              </w:numPr>
              <w:spacing w:after="0" w:line="240" w:lineRule="auto"/>
              <w:rPr>
                <w:rFonts w:ascii="Arial" w:hAnsi="Arial" w:cs="Arial"/>
              </w:rPr>
            </w:pPr>
            <w:r>
              <w:rPr>
                <w:rFonts w:ascii="Arial" w:hAnsi="Arial" w:cs="Arial"/>
              </w:rPr>
              <w:t>Perceived pressure of coercion to participate</w:t>
            </w:r>
          </w:p>
          <w:p w14:paraId="2AD3E366" w14:textId="77777777" w:rsidR="00B57982" w:rsidRPr="006F2CDA" w:rsidRDefault="00B57982" w:rsidP="00B57982">
            <w:pPr>
              <w:pStyle w:val="ListParagraph"/>
              <w:numPr>
                <w:ilvl w:val="0"/>
                <w:numId w:val="33"/>
              </w:numPr>
              <w:spacing w:after="0" w:line="240" w:lineRule="auto"/>
              <w:rPr>
                <w:rFonts w:ascii="Arial" w:hAnsi="Arial" w:cs="Arial"/>
              </w:rPr>
            </w:pPr>
            <w:r>
              <w:rPr>
                <w:rFonts w:ascii="Arial" w:hAnsi="Arial" w:cs="Arial"/>
              </w:rPr>
              <w:t>Time burden – questionnaire takes longer to complete than anticipated</w:t>
            </w:r>
          </w:p>
          <w:p w14:paraId="1DC78CEF" w14:textId="77777777" w:rsidR="00B57982" w:rsidRPr="004C3A0B" w:rsidRDefault="00B57982" w:rsidP="0038100B">
            <w:pPr>
              <w:rPr>
                <w:rFonts w:ascii="Arial" w:hAnsi="Arial" w:cs="Arial"/>
                <w:sz w:val="22"/>
                <w:szCs w:val="22"/>
              </w:rPr>
            </w:pPr>
          </w:p>
          <w:p w14:paraId="0B766E3D" w14:textId="77777777" w:rsidR="00B57982" w:rsidRPr="004C3A0B" w:rsidRDefault="00B57982" w:rsidP="0038100B">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596FE397" w14:textId="77777777" w:rsidR="00B57982" w:rsidRDefault="00B57982" w:rsidP="0038100B">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347AF1FF" w14:textId="77777777" w:rsidR="00B57982" w:rsidRDefault="00B57982" w:rsidP="0038100B">
            <w:pPr>
              <w:rPr>
                <w:rFonts w:ascii="Arial" w:hAnsi="Arial" w:cs="Arial"/>
                <w:sz w:val="22"/>
                <w:szCs w:val="22"/>
              </w:rPr>
            </w:pPr>
            <w:r>
              <w:rPr>
                <w:rFonts w:ascii="Arial" w:hAnsi="Arial" w:cs="Arial"/>
                <w:sz w:val="22"/>
                <w:szCs w:val="22"/>
              </w:rPr>
              <w:t>1.Include a clear statement that participants can withdraw and not answer questions, questionnaire will avoid any unnecessary intrusive questions</w:t>
            </w:r>
          </w:p>
          <w:p w14:paraId="6BA28AD1" w14:textId="77777777" w:rsidR="00B57982" w:rsidRDefault="00B57982" w:rsidP="0038100B">
            <w:pPr>
              <w:rPr>
                <w:rFonts w:ascii="Arial" w:hAnsi="Arial" w:cs="Arial"/>
                <w:sz w:val="22"/>
                <w:szCs w:val="22"/>
              </w:rPr>
            </w:pPr>
            <w:r>
              <w:rPr>
                <w:rFonts w:ascii="Arial" w:hAnsi="Arial" w:cs="Arial"/>
                <w:sz w:val="22"/>
                <w:szCs w:val="22"/>
              </w:rPr>
              <w:t>2. All personal identifiable information is stored anonymously and personal details coded (e.g. initials for names etc.). Data will be stored on an encrypted system.</w:t>
            </w:r>
          </w:p>
          <w:p w14:paraId="55B46331" w14:textId="77777777" w:rsidR="00B57982" w:rsidRDefault="00B57982" w:rsidP="0038100B">
            <w:pPr>
              <w:rPr>
                <w:rFonts w:ascii="Arial" w:hAnsi="Arial" w:cs="Arial"/>
                <w:sz w:val="22"/>
                <w:szCs w:val="22"/>
              </w:rPr>
            </w:pPr>
            <w:r>
              <w:rPr>
                <w:rFonts w:ascii="Arial" w:hAnsi="Arial" w:cs="Arial"/>
                <w:sz w:val="22"/>
                <w:szCs w:val="22"/>
              </w:rPr>
              <w:t>3. Clear statement that questionnaire completed on a voluntary basis. Ensure someone independent distributes questionnaires</w:t>
            </w:r>
          </w:p>
          <w:p w14:paraId="044E44F7" w14:textId="77777777" w:rsidR="00B57982" w:rsidRDefault="00B57982" w:rsidP="0038100B">
            <w:pPr>
              <w:rPr>
                <w:rFonts w:ascii="Arial" w:hAnsi="Arial" w:cs="Arial"/>
                <w:sz w:val="22"/>
                <w:szCs w:val="22"/>
              </w:rPr>
            </w:pPr>
            <w:r>
              <w:rPr>
                <w:rFonts w:ascii="Arial" w:hAnsi="Arial" w:cs="Arial"/>
                <w:sz w:val="22"/>
                <w:szCs w:val="22"/>
              </w:rPr>
              <w:t>4. Provide estimated time of completion on questionnaire</w:t>
            </w:r>
          </w:p>
          <w:p w14:paraId="49B87C5D" w14:textId="77777777" w:rsidR="00B57982" w:rsidRDefault="00B57982" w:rsidP="0038100B">
            <w:pPr>
              <w:rPr>
                <w:rFonts w:ascii="Arial" w:hAnsi="Arial" w:cs="Arial"/>
                <w:sz w:val="22"/>
                <w:szCs w:val="22"/>
              </w:rPr>
            </w:pPr>
            <w:r>
              <w:rPr>
                <w:rFonts w:ascii="Arial" w:hAnsi="Arial" w:cs="Arial"/>
                <w:sz w:val="22"/>
                <w:szCs w:val="22"/>
              </w:rPr>
              <w:t xml:space="preserve">  </w:t>
            </w:r>
          </w:p>
          <w:p w14:paraId="4587E44F" w14:textId="77777777" w:rsidR="00B57982" w:rsidRDefault="00B57982" w:rsidP="0038100B">
            <w:pPr>
              <w:rPr>
                <w:rFonts w:ascii="Arial" w:hAnsi="Arial" w:cs="Arial"/>
                <w:sz w:val="22"/>
                <w:szCs w:val="22"/>
              </w:rPr>
            </w:pPr>
          </w:p>
          <w:p w14:paraId="094E9374" w14:textId="77777777" w:rsidR="00B57982" w:rsidRPr="004C3A0B" w:rsidRDefault="00B57982" w:rsidP="0038100B">
            <w:pPr>
              <w:rPr>
                <w:rFonts w:ascii="Arial" w:hAnsi="Arial" w:cs="Arial"/>
                <w:sz w:val="22"/>
                <w:szCs w:val="22"/>
              </w:rPr>
            </w:pPr>
          </w:p>
          <w:p w14:paraId="267B7A12" w14:textId="77777777" w:rsidR="00B57982" w:rsidRPr="00354F34" w:rsidRDefault="00B57982" w:rsidP="0038100B">
            <w:pPr>
              <w:autoSpaceDE w:val="0"/>
              <w:autoSpaceDN w:val="0"/>
              <w:adjustRightInd w:val="0"/>
              <w:rPr>
                <w:rFonts w:cs="Arial"/>
                <w:i/>
              </w:rPr>
            </w:pPr>
          </w:p>
        </w:tc>
      </w:tr>
      <w:tr w:rsidR="00B57982" w:rsidRPr="004C3A0B" w14:paraId="0BAC0326" w14:textId="77777777" w:rsidTr="0038100B">
        <w:tc>
          <w:tcPr>
            <w:tcW w:w="596" w:type="dxa"/>
            <w:tcBorders>
              <w:bottom w:val="single" w:sz="4" w:space="0" w:color="auto"/>
            </w:tcBorders>
            <w:shd w:val="clear" w:color="auto" w:fill="F2F2F2" w:themeFill="background1" w:themeFillShade="F2"/>
            <w:vAlign w:val="center"/>
          </w:tcPr>
          <w:p w14:paraId="2251FAA6" w14:textId="77777777" w:rsidR="00B57982" w:rsidRPr="00E32138" w:rsidRDefault="00B57982" w:rsidP="0038100B">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3E0973CB" w14:textId="77777777" w:rsidR="00B57982" w:rsidRPr="004C3A0B" w:rsidRDefault="00B57982" w:rsidP="0038100B">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B57982" w:rsidRPr="004C3A0B" w14:paraId="17918F6F" w14:textId="77777777" w:rsidTr="0038100B">
        <w:tc>
          <w:tcPr>
            <w:tcW w:w="596" w:type="dxa"/>
            <w:tcBorders>
              <w:top w:val="single" w:sz="4" w:space="0" w:color="auto"/>
              <w:bottom w:val="single" w:sz="4" w:space="0" w:color="auto"/>
            </w:tcBorders>
            <w:vAlign w:val="center"/>
          </w:tcPr>
          <w:p w14:paraId="61017875" w14:textId="77777777" w:rsidR="00B57982" w:rsidRPr="00CE0890" w:rsidRDefault="00B57982" w:rsidP="0038100B">
            <w:pPr>
              <w:jc w:val="center"/>
              <w:rPr>
                <w:rFonts w:ascii="Arial" w:hAnsi="Arial" w:cs="Arial"/>
                <w:sz w:val="22"/>
                <w:szCs w:val="22"/>
              </w:rPr>
            </w:pPr>
          </w:p>
        </w:tc>
        <w:tc>
          <w:tcPr>
            <w:tcW w:w="9923" w:type="dxa"/>
            <w:gridSpan w:val="2"/>
            <w:tcBorders>
              <w:top w:val="single" w:sz="4" w:space="0" w:color="auto"/>
              <w:bottom w:val="single" w:sz="4" w:space="0" w:color="auto"/>
            </w:tcBorders>
          </w:tcPr>
          <w:p w14:paraId="10770E6D" w14:textId="77777777" w:rsidR="00B57982" w:rsidRDefault="00B57982" w:rsidP="0038100B">
            <w:pPr>
              <w:rPr>
                <w:rFonts w:ascii="Arial" w:hAnsi="Arial" w:cs="Arial"/>
                <w:sz w:val="22"/>
                <w:szCs w:val="22"/>
              </w:rPr>
            </w:pPr>
            <w:r>
              <w:rPr>
                <w:rFonts w:ascii="Arial" w:hAnsi="Arial" w:cs="Arial"/>
                <w:sz w:val="22"/>
                <w:szCs w:val="22"/>
              </w:rPr>
              <w:t>n/a</w:t>
            </w:r>
          </w:p>
          <w:p w14:paraId="427130FB" w14:textId="77777777" w:rsidR="00B57982" w:rsidRDefault="00B57982" w:rsidP="0038100B">
            <w:pPr>
              <w:rPr>
                <w:rFonts w:ascii="Arial" w:hAnsi="Arial" w:cs="Arial"/>
                <w:sz w:val="22"/>
                <w:szCs w:val="22"/>
              </w:rPr>
            </w:pPr>
          </w:p>
          <w:p w14:paraId="0B70EEAB" w14:textId="77777777" w:rsidR="00B57982" w:rsidRPr="004C3A0B" w:rsidRDefault="00B57982" w:rsidP="0038100B">
            <w:pPr>
              <w:rPr>
                <w:rFonts w:ascii="Arial" w:hAnsi="Arial" w:cs="Arial"/>
                <w:sz w:val="22"/>
                <w:szCs w:val="22"/>
              </w:rPr>
            </w:pPr>
          </w:p>
          <w:p w14:paraId="0680D5AA" w14:textId="77777777" w:rsidR="00B57982" w:rsidRPr="004C3A0B" w:rsidRDefault="00B57982" w:rsidP="0038100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57982" w:rsidRPr="004C3A0B" w14:paraId="5DF10796" w14:textId="77777777" w:rsidTr="0038100B">
        <w:tc>
          <w:tcPr>
            <w:tcW w:w="596" w:type="dxa"/>
            <w:tcBorders>
              <w:top w:val="single" w:sz="4" w:space="0" w:color="auto"/>
              <w:bottom w:val="single" w:sz="4" w:space="0" w:color="auto"/>
            </w:tcBorders>
            <w:shd w:val="clear" w:color="auto" w:fill="F2F2F2" w:themeFill="background1" w:themeFillShade="F2"/>
            <w:vAlign w:val="center"/>
          </w:tcPr>
          <w:p w14:paraId="46386366" w14:textId="77777777" w:rsidR="00B57982" w:rsidRPr="002132F9" w:rsidRDefault="00B57982" w:rsidP="0038100B">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7C4A243B" w14:textId="77777777" w:rsidR="00B57982" w:rsidRPr="004C3A0B" w:rsidRDefault="00B57982" w:rsidP="0038100B">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435CE604" w14:textId="77777777" w:rsidR="00B57982" w:rsidRPr="004C3A0B" w:rsidRDefault="00B57982" w:rsidP="0038100B">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B57982" w:rsidRPr="004C3A0B" w14:paraId="34484F76" w14:textId="77777777" w:rsidTr="0038100B">
        <w:tc>
          <w:tcPr>
            <w:tcW w:w="596" w:type="dxa"/>
            <w:tcBorders>
              <w:top w:val="single" w:sz="4" w:space="0" w:color="auto"/>
              <w:bottom w:val="single" w:sz="4" w:space="0" w:color="auto"/>
            </w:tcBorders>
            <w:vAlign w:val="center"/>
          </w:tcPr>
          <w:p w14:paraId="02BCE10F" w14:textId="77777777" w:rsidR="00B57982" w:rsidRPr="00CE0890" w:rsidRDefault="00B57982" w:rsidP="0038100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312AE94" w14:textId="77777777" w:rsidR="00B57982" w:rsidRPr="00311D37" w:rsidRDefault="00B57982" w:rsidP="0038100B">
            <w:pPr>
              <w:autoSpaceDE w:val="0"/>
              <w:autoSpaceDN w:val="0"/>
              <w:adjustRightInd w:val="0"/>
              <w:rPr>
                <w:rFonts w:ascii="Arial" w:hAnsi="Arial" w:cs="Arial"/>
                <w:sz w:val="22"/>
                <w:szCs w:val="22"/>
              </w:rPr>
            </w:pPr>
            <w:r>
              <w:rPr>
                <w:rFonts w:ascii="Arial" w:hAnsi="Arial" w:cs="Arial"/>
                <w:sz w:val="22"/>
                <w:szCs w:val="22"/>
              </w:rPr>
              <w:t>Risk to the investigator:</w:t>
            </w:r>
          </w:p>
          <w:p w14:paraId="1EC02B1A" w14:textId="77777777" w:rsidR="00B57982" w:rsidRPr="004249CF" w:rsidRDefault="00B57982" w:rsidP="00B57982">
            <w:pPr>
              <w:pStyle w:val="ListParagraph"/>
              <w:numPr>
                <w:ilvl w:val="0"/>
                <w:numId w:val="35"/>
              </w:numPr>
              <w:autoSpaceDE w:val="0"/>
              <w:autoSpaceDN w:val="0"/>
              <w:adjustRightInd w:val="0"/>
              <w:spacing w:after="0" w:line="240" w:lineRule="auto"/>
              <w:rPr>
                <w:rFonts w:ascii="Arial" w:hAnsi="Arial" w:cs="Arial"/>
              </w:rPr>
            </w:pPr>
            <w:r>
              <w:rPr>
                <w:rFonts w:ascii="Arial" w:hAnsi="Arial" w:cs="Arial"/>
              </w:rPr>
              <w:t xml:space="preserve">Data security  - any identifiable data/inadequate anonymisation </w:t>
            </w:r>
          </w:p>
          <w:p w14:paraId="4D424BED" w14:textId="77777777" w:rsidR="00B57982" w:rsidRPr="004033FC" w:rsidRDefault="00B57982" w:rsidP="0038100B">
            <w:pPr>
              <w:rPr>
                <w:rFonts w:ascii="Arial" w:hAnsi="Arial" w:cs="Arial"/>
                <w:color w:val="00B050"/>
                <w:sz w:val="22"/>
                <w:szCs w:val="22"/>
              </w:rPr>
            </w:pPr>
          </w:p>
          <w:p w14:paraId="0367A7E1" w14:textId="77777777" w:rsidR="00B57982" w:rsidRDefault="00B57982" w:rsidP="0038100B">
            <w:pPr>
              <w:rPr>
                <w:rFonts w:ascii="Arial" w:hAnsi="Arial" w:cs="Arial"/>
                <w:sz w:val="22"/>
                <w:szCs w:val="22"/>
              </w:rPr>
            </w:pPr>
          </w:p>
          <w:p w14:paraId="3AA021FA" w14:textId="77777777" w:rsidR="00B57982" w:rsidRPr="004C3A0B" w:rsidRDefault="00B57982" w:rsidP="0038100B">
            <w:pPr>
              <w:rPr>
                <w:rFonts w:ascii="Arial" w:hAnsi="Arial" w:cs="Arial"/>
                <w:sz w:val="22"/>
                <w:szCs w:val="22"/>
              </w:rPr>
            </w:pPr>
          </w:p>
          <w:p w14:paraId="2C44595A" w14:textId="77777777" w:rsidR="00B57982" w:rsidRPr="004C3A0B" w:rsidRDefault="00B57982" w:rsidP="0038100B">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552489E4" w14:textId="77777777" w:rsidR="00B57982" w:rsidRPr="00354F34" w:rsidRDefault="00B57982" w:rsidP="0038100B">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Pr="00354F34">
              <w:rPr>
                <w:rFonts w:ascii="Arial" w:hAnsi="Arial" w:cs="Arial"/>
                <w:i/>
                <w:sz w:val="18"/>
                <w:szCs w:val="18"/>
              </w:rPr>
              <w:t>nvestigator:</w:t>
            </w:r>
          </w:p>
          <w:p w14:paraId="75CAD281" w14:textId="77777777" w:rsidR="00B57982" w:rsidRPr="00384F76" w:rsidRDefault="00B57982" w:rsidP="00B57982">
            <w:pPr>
              <w:pStyle w:val="ListParagraph"/>
              <w:numPr>
                <w:ilvl w:val="0"/>
                <w:numId w:val="37"/>
              </w:numPr>
              <w:spacing w:after="0" w:line="240" w:lineRule="auto"/>
              <w:rPr>
                <w:rFonts w:ascii="Arial" w:hAnsi="Arial" w:cs="Arial"/>
              </w:rPr>
            </w:pPr>
            <w:r w:rsidRPr="00384F76">
              <w:rPr>
                <w:rFonts w:ascii="Arial" w:hAnsi="Arial" w:cs="Arial"/>
              </w:rPr>
              <w:t xml:space="preserve">Ensure use </w:t>
            </w:r>
            <w:r w:rsidRPr="00384F76">
              <w:rPr>
                <w:rFonts w:ascii="Arial" w:hAnsi="Arial" w:cs="Arial"/>
                <w:sz w:val="22"/>
                <w:szCs w:val="22"/>
                <w:lang w:eastAsia="en-GB"/>
              </w:rPr>
              <w:t>cloud storage on the University Office 365 system</w:t>
            </w:r>
            <w:r w:rsidRPr="00384F76">
              <w:rPr>
                <w:rFonts w:ascii="Arial" w:hAnsi="Arial" w:cs="Arial"/>
              </w:rPr>
              <w:t xml:space="preserve"> so as to keep data safe</w:t>
            </w:r>
          </w:p>
          <w:p w14:paraId="00FAA789" w14:textId="77777777" w:rsidR="00B57982" w:rsidRDefault="00B57982" w:rsidP="00B57982">
            <w:pPr>
              <w:pStyle w:val="ListParagraph"/>
              <w:numPr>
                <w:ilvl w:val="0"/>
                <w:numId w:val="37"/>
              </w:numPr>
              <w:spacing w:after="0" w:line="240" w:lineRule="auto"/>
              <w:rPr>
                <w:rFonts w:ascii="Arial" w:hAnsi="Arial" w:cs="Arial"/>
              </w:rPr>
            </w:pPr>
            <w:r w:rsidRPr="00384F76">
              <w:rPr>
                <w:rFonts w:ascii="Arial" w:hAnsi="Arial" w:cs="Arial"/>
              </w:rPr>
              <w:t>Use Microsoft</w:t>
            </w:r>
            <w:r>
              <w:rPr>
                <w:rFonts w:ascii="Arial" w:hAnsi="Arial" w:cs="Arial"/>
              </w:rPr>
              <w:t xml:space="preserve"> forms</w:t>
            </w:r>
          </w:p>
          <w:p w14:paraId="2AF9F23C" w14:textId="77777777" w:rsidR="00B57982" w:rsidRPr="00311D37" w:rsidRDefault="00B57982" w:rsidP="00B57982">
            <w:pPr>
              <w:pStyle w:val="ListParagraph"/>
              <w:numPr>
                <w:ilvl w:val="0"/>
                <w:numId w:val="37"/>
              </w:numPr>
              <w:spacing w:after="0" w:line="240" w:lineRule="auto"/>
              <w:rPr>
                <w:rFonts w:ascii="Arial" w:hAnsi="Arial" w:cs="Arial"/>
              </w:rPr>
            </w:pPr>
            <w:r>
              <w:rPr>
                <w:rFonts w:ascii="Arial" w:hAnsi="Arial" w:cs="Arial"/>
              </w:rPr>
              <w:t>Coded questionnaires</w:t>
            </w:r>
          </w:p>
          <w:p w14:paraId="51CEBBDE" w14:textId="77777777" w:rsidR="00B57982" w:rsidRPr="004C3A0B" w:rsidRDefault="00B57982" w:rsidP="0038100B">
            <w:pPr>
              <w:rPr>
                <w:rFonts w:ascii="Arial" w:hAnsi="Arial" w:cs="Arial"/>
                <w:sz w:val="22"/>
                <w:szCs w:val="22"/>
              </w:rPr>
            </w:pPr>
          </w:p>
          <w:p w14:paraId="030A115A" w14:textId="77777777" w:rsidR="00B57982" w:rsidRPr="004C3A0B" w:rsidRDefault="00B57982" w:rsidP="0038100B">
            <w:pPr>
              <w:autoSpaceDE w:val="0"/>
              <w:autoSpaceDN w:val="0"/>
              <w:adjustRightInd w:val="0"/>
              <w:rPr>
                <w:rFonts w:cs="Arial"/>
              </w:rPr>
            </w:pPr>
          </w:p>
        </w:tc>
      </w:tr>
      <w:tr w:rsidR="00B57982" w:rsidRPr="004C3A0B" w14:paraId="49DC1B87" w14:textId="77777777" w:rsidTr="0038100B">
        <w:tc>
          <w:tcPr>
            <w:tcW w:w="596" w:type="dxa"/>
            <w:tcBorders>
              <w:top w:val="single" w:sz="4" w:space="0" w:color="auto"/>
              <w:bottom w:val="single" w:sz="4" w:space="0" w:color="auto"/>
            </w:tcBorders>
            <w:shd w:val="clear" w:color="auto" w:fill="F2F2F2" w:themeFill="background1" w:themeFillShade="F2"/>
            <w:vAlign w:val="center"/>
          </w:tcPr>
          <w:p w14:paraId="551D2A53" w14:textId="77777777" w:rsidR="00B57982" w:rsidRPr="002132F9" w:rsidRDefault="00B57982" w:rsidP="0038100B">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5AED956E" w14:textId="77777777" w:rsidR="00B57982" w:rsidRPr="004C3A0B" w:rsidRDefault="00B57982" w:rsidP="0038100B">
            <w:pPr>
              <w:rPr>
                <w:rFonts w:ascii="Arial" w:hAnsi="Arial" w:cs="Arial"/>
                <w:sz w:val="22"/>
                <w:szCs w:val="22"/>
              </w:rPr>
            </w:pPr>
            <w:r w:rsidRPr="004C3A0B">
              <w:rPr>
                <w:rFonts w:ascii="Arial" w:hAnsi="Arial" w:cs="Arial"/>
                <w:b/>
                <w:sz w:val="22"/>
                <w:szCs w:val="22"/>
              </w:rPr>
              <w:t>University/institutional risks</w:t>
            </w:r>
          </w:p>
          <w:p w14:paraId="678A90A6" w14:textId="77777777" w:rsidR="00B57982" w:rsidRPr="004C3A0B" w:rsidRDefault="00B57982" w:rsidP="0038100B">
            <w:pPr>
              <w:rPr>
                <w:rFonts w:ascii="Arial" w:hAnsi="Arial" w:cs="Arial"/>
                <w:sz w:val="22"/>
                <w:szCs w:val="22"/>
              </w:rPr>
            </w:pPr>
            <w:r w:rsidRPr="004C3A0B">
              <w:rPr>
                <w:rFonts w:ascii="Arial" w:hAnsi="Arial" w:cs="Arial"/>
                <w:sz w:val="22"/>
                <w:szCs w:val="22"/>
              </w:rPr>
              <w:t>For example: adverse publicity, financial loss, data protection</w:t>
            </w:r>
          </w:p>
        </w:tc>
      </w:tr>
      <w:tr w:rsidR="00B57982" w:rsidRPr="004C3A0B" w14:paraId="4FDC98E1" w14:textId="77777777" w:rsidTr="0038100B">
        <w:tc>
          <w:tcPr>
            <w:tcW w:w="596" w:type="dxa"/>
            <w:tcBorders>
              <w:top w:val="single" w:sz="4" w:space="0" w:color="auto"/>
              <w:bottom w:val="single" w:sz="4" w:space="0" w:color="auto"/>
            </w:tcBorders>
            <w:vAlign w:val="center"/>
          </w:tcPr>
          <w:p w14:paraId="1C18E11D" w14:textId="77777777" w:rsidR="00B57982" w:rsidRPr="00CE0890" w:rsidRDefault="00B57982" w:rsidP="0038100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180CB90" w14:textId="77777777" w:rsidR="00B57982" w:rsidRDefault="00B57982" w:rsidP="0038100B">
            <w:pPr>
              <w:autoSpaceDE w:val="0"/>
              <w:autoSpaceDN w:val="0"/>
              <w:adjustRightInd w:val="0"/>
              <w:rPr>
                <w:rFonts w:ascii="Arial" w:hAnsi="Arial" w:cs="Arial"/>
                <w:sz w:val="22"/>
                <w:szCs w:val="22"/>
              </w:rPr>
            </w:pPr>
            <w:r>
              <w:rPr>
                <w:rFonts w:ascii="Arial" w:hAnsi="Arial" w:cs="Arial"/>
                <w:sz w:val="22"/>
                <w:szCs w:val="22"/>
              </w:rPr>
              <w:t>Risk to the University:</w:t>
            </w:r>
          </w:p>
          <w:p w14:paraId="450E055D" w14:textId="77777777" w:rsidR="00B57982" w:rsidRPr="00311D37" w:rsidRDefault="00B57982" w:rsidP="00B57982">
            <w:pPr>
              <w:pStyle w:val="ListParagraph"/>
              <w:numPr>
                <w:ilvl w:val="0"/>
                <w:numId w:val="38"/>
              </w:numPr>
              <w:spacing w:after="0" w:line="240" w:lineRule="auto"/>
              <w:rPr>
                <w:rFonts w:ascii="Arial" w:hAnsi="Arial" w:cs="Arial"/>
              </w:rPr>
            </w:pPr>
            <w:r w:rsidRPr="00311D37">
              <w:rPr>
                <w:rFonts w:ascii="Arial" w:hAnsi="Arial" w:cs="Arial"/>
              </w:rPr>
              <w:t xml:space="preserve">Reputation – </w:t>
            </w:r>
            <w:r>
              <w:rPr>
                <w:rFonts w:ascii="Arial" w:hAnsi="Arial" w:cs="Arial"/>
              </w:rPr>
              <w:t>flawed analysis, coercion to complete study may damage reputation of university</w:t>
            </w:r>
          </w:p>
          <w:p w14:paraId="45F0A783" w14:textId="77777777" w:rsidR="00B57982" w:rsidRPr="004C3A0B" w:rsidRDefault="00B57982" w:rsidP="0038100B">
            <w:pPr>
              <w:rPr>
                <w:rFonts w:ascii="Arial" w:hAnsi="Arial" w:cs="Arial"/>
                <w:sz w:val="22"/>
                <w:szCs w:val="22"/>
              </w:rPr>
            </w:pPr>
          </w:p>
          <w:p w14:paraId="3C573304" w14:textId="77777777" w:rsidR="00B57982" w:rsidRPr="004C3A0B" w:rsidRDefault="00B57982" w:rsidP="0038100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784D05E7" w14:textId="77777777" w:rsidR="00B57982" w:rsidRPr="00354F34" w:rsidRDefault="00B57982" w:rsidP="0038100B">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DE86CDF" w14:textId="77777777" w:rsidR="00B57982" w:rsidRDefault="00B57982" w:rsidP="00B57982">
            <w:pPr>
              <w:pStyle w:val="ListParagraph"/>
              <w:numPr>
                <w:ilvl w:val="0"/>
                <w:numId w:val="39"/>
              </w:numPr>
              <w:spacing w:after="0" w:line="240" w:lineRule="auto"/>
              <w:rPr>
                <w:rFonts w:ascii="Arial" w:hAnsi="Arial" w:cs="Arial"/>
              </w:rPr>
            </w:pPr>
            <w:r>
              <w:rPr>
                <w:rFonts w:ascii="Arial" w:hAnsi="Arial" w:cs="Arial"/>
              </w:rPr>
              <w:t xml:space="preserve">Ensure results analysed correctly, and do not coerce participants. </w:t>
            </w:r>
          </w:p>
          <w:p w14:paraId="18A58DE4" w14:textId="77777777" w:rsidR="00B57982" w:rsidRPr="00311D37" w:rsidRDefault="00B57982" w:rsidP="00B57982">
            <w:pPr>
              <w:pStyle w:val="ListParagraph"/>
              <w:numPr>
                <w:ilvl w:val="0"/>
                <w:numId w:val="39"/>
              </w:numPr>
              <w:spacing w:after="0" w:line="240" w:lineRule="auto"/>
              <w:rPr>
                <w:rFonts w:ascii="Arial" w:hAnsi="Arial" w:cs="Arial"/>
              </w:rPr>
            </w:pPr>
            <w:r>
              <w:rPr>
                <w:rFonts w:ascii="Arial" w:hAnsi="Arial" w:cs="Arial"/>
              </w:rPr>
              <w:t>Be ethical</w:t>
            </w:r>
          </w:p>
          <w:p w14:paraId="2241265E" w14:textId="77777777" w:rsidR="00B57982" w:rsidRDefault="00B57982" w:rsidP="0038100B">
            <w:pPr>
              <w:rPr>
                <w:rFonts w:ascii="Arial" w:hAnsi="Arial" w:cs="Arial"/>
                <w:sz w:val="22"/>
                <w:szCs w:val="22"/>
              </w:rPr>
            </w:pPr>
          </w:p>
          <w:p w14:paraId="3869A304" w14:textId="77777777" w:rsidR="00B57982" w:rsidRPr="004C3A0B" w:rsidRDefault="00B57982" w:rsidP="0038100B">
            <w:pPr>
              <w:rPr>
                <w:rFonts w:ascii="Arial" w:hAnsi="Arial" w:cs="Arial"/>
                <w:sz w:val="22"/>
                <w:szCs w:val="22"/>
              </w:rPr>
            </w:pPr>
          </w:p>
          <w:p w14:paraId="479F9324" w14:textId="77777777" w:rsidR="00B57982" w:rsidRPr="004C3A0B" w:rsidRDefault="00B57982" w:rsidP="0038100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57982" w:rsidRPr="004C3A0B" w14:paraId="53C6EE59" w14:textId="77777777" w:rsidTr="0038100B">
        <w:tc>
          <w:tcPr>
            <w:tcW w:w="596" w:type="dxa"/>
            <w:tcBorders>
              <w:top w:val="single" w:sz="4" w:space="0" w:color="auto"/>
              <w:bottom w:val="single" w:sz="4" w:space="0" w:color="auto"/>
            </w:tcBorders>
            <w:shd w:val="clear" w:color="auto" w:fill="F2F2F2" w:themeFill="background1" w:themeFillShade="F2"/>
            <w:vAlign w:val="center"/>
          </w:tcPr>
          <w:p w14:paraId="5CE1D08B" w14:textId="77777777" w:rsidR="00B57982" w:rsidRPr="002132F9" w:rsidRDefault="00B57982" w:rsidP="0038100B">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5E0A5869" w14:textId="77777777" w:rsidR="00B57982" w:rsidRPr="004C3A0B" w:rsidRDefault="00B57982" w:rsidP="0038100B">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4DEE8DE8" w14:textId="77777777" w:rsidR="00B57982" w:rsidRPr="004C3A0B" w:rsidRDefault="00B57982" w:rsidP="0038100B">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B57982" w:rsidRPr="004C3A0B" w14:paraId="60E7E305" w14:textId="77777777" w:rsidTr="0038100B">
        <w:tc>
          <w:tcPr>
            <w:tcW w:w="596" w:type="dxa"/>
            <w:tcBorders>
              <w:top w:val="single" w:sz="4" w:space="0" w:color="auto"/>
              <w:bottom w:val="single" w:sz="4" w:space="0" w:color="auto"/>
            </w:tcBorders>
            <w:vAlign w:val="center"/>
          </w:tcPr>
          <w:p w14:paraId="11B2A9D8" w14:textId="77777777" w:rsidR="00B57982" w:rsidRPr="00CE0890" w:rsidRDefault="00B57982" w:rsidP="0038100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E2A9153" w14:textId="77777777" w:rsidR="00B57982" w:rsidRDefault="00B57982" w:rsidP="0038100B">
            <w:pPr>
              <w:autoSpaceDE w:val="0"/>
              <w:autoSpaceDN w:val="0"/>
              <w:adjustRightInd w:val="0"/>
              <w:rPr>
                <w:rFonts w:ascii="Arial" w:hAnsi="Arial" w:cs="Arial"/>
                <w:sz w:val="22"/>
                <w:szCs w:val="22"/>
              </w:rPr>
            </w:pPr>
            <w:r>
              <w:rPr>
                <w:rFonts w:ascii="Arial" w:hAnsi="Arial" w:cs="Arial"/>
                <w:sz w:val="22"/>
                <w:szCs w:val="22"/>
              </w:rPr>
              <w:t>Risk to the environment:</w:t>
            </w:r>
          </w:p>
          <w:p w14:paraId="1215C611" w14:textId="77777777" w:rsidR="00B57982" w:rsidRDefault="00B57982" w:rsidP="00B57982">
            <w:pPr>
              <w:pStyle w:val="ListParagraph"/>
              <w:numPr>
                <w:ilvl w:val="0"/>
                <w:numId w:val="40"/>
              </w:numPr>
              <w:spacing w:after="0" w:line="240" w:lineRule="auto"/>
              <w:rPr>
                <w:rFonts w:ascii="Arial" w:hAnsi="Arial" w:cs="Arial"/>
              </w:rPr>
            </w:pPr>
            <w:r>
              <w:rPr>
                <w:rFonts w:ascii="Arial" w:hAnsi="Arial" w:cs="Arial"/>
              </w:rPr>
              <w:t>Travel to tennis clubs via car – damage to environment</w:t>
            </w:r>
          </w:p>
          <w:p w14:paraId="685C3465" w14:textId="77777777" w:rsidR="00B57982" w:rsidRPr="00311D37" w:rsidRDefault="00B57982" w:rsidP="00B57982">
            <w:pPr>
              <w:pStyle w:val="ListParagraph"/>
              <w:numPr>
                <w:ilvl w:val="0"/>
                <w:numId w:val="40"/>
              </w:numPr>
              <w:spacing w:after="0" w:line="240" w:lineRule="auto"/>
              <w:rPr>
                <w:rFonts w:ascii="Arial" w:hAnsi="Arial" w:cs="Arial"/>
              </w:rPr>
            </w:pPr>
            <w:r>
              <w:rPr>
                <w:rFonts w:ascii="Arial" w:hAnsi="Arial" w:cs="Arial"/>
              </w:rPr>
              <w:t>Print off questionnaire to give out</w:t>
            </w:r>
          </w:p>
          <w:p w14:paraId="3452E5B4" w14:textId="77777777" w:rsidR="00B57982" w:rsidRDefault="00B57982" w:rsidP="0038100B">
            <w:pPr>
              <w:rPr>
                <w:rFonts w:ascii="Arial" w:hAnsi="Arial" w:cs="Arial"/>
                <w:sz w:val="22"/>
                <w:szCs w:val="22"/>
              </w:rPr>
            </w:pPr>
          </w:p>
          <w:p w14:paraId="6B42EA27" w14:textId="77777777" w:rsidR="00B57982" w:rsidRPr="004C3A0B" w:rsidRDefault="00B57982" w:rsidP="0038100B">
            <w:pPr>
              <w:rPr>
                <w:rFonts w:ascii="Arial" w:hAnsi="Arial" w:cs="Arial"/>
                <w:sz w:val="22"/>
                <w:szCs w:val="22"/>
              </w:rPr>
            </w:pPr>
          </w:p>
          <w:p w14:paraId="011DCA1D" w14:textId="77777777" w:rsidR="00B57982" w:rsidRPr="004C3A0B" w:rsidRDefault="00B57982" w:rsidP="0038100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EDF7C65" w14:textId="77777777" w:rsidR="00B57982" w:rsidRPr="00354F34" w:rsidRDefault="00B57982" w:rsidP="0038100B">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0EB421F0" w14:textId="77777777" w:rsidR="00B57982" w:rsidRDefault="00B57982" w:rsidP="00B57982">
            <w:pPr>
              <w:pStyle w:val="ListParagraph"/>
              <w:numPr>
                <w:ilvl w:val="0"/>
                <w:numId w:val="41"/>
              </w:numPr>
              <w:spacing w:after="0" w:line="240" w:lineRule="auto"/>
              <w:rPr>
                <w:rFonts w:ascii="Arial" w:hAnsi="Arial" w:cs="Arial"/>
              </w:rPr>
            </w:pPr>
            <w:r>
              <w:rPr>
                <w:rFonts w:ascii="Arial" w:hAnsi="Arial" w:cs="Arial"/>
              </w:rPr>
              <w:t xml:space="preserve">Travel will be minimised and email and phone contact instead </w:t>
            </w:r>
          </w:p>
          <w:p w14:paraId="2F869AC7" w14:textId="77777777" w:rsidR="00B57982" w:rsidRPr="00311D37" w:rsidRDefault="00B57982" w:rsidP="00B57982">
            <w:pPr>
              <w:pStyle w:val="ListParagraph"/>
              <w:numPr>
                <w:ilvl w:val="0"/>
                <w:numId w:val="41"/>
              </w:numPr>
              <w:spacing w:after="0" w:line="240" w:lineRule="auto"/>
              <w:rPr>
                <w:rFonts w:ascii="Arial" w:hAnsi="Arial" w:cs="Arial"/>
              </w:rPr>
            </w:pPr>
            <w:r>
              <w:rPr>
                <w:rFonts w:ascii="Arial" w:hAnsi="Arial" w:cs="Arial"/>
              </w:rPr>
              <w:t>Electronic forms will negate need for paper copies.</w:t>
            </w:r>
          </w:p>
          <w:p w14:paraId="59EC8CAC" w14:textId="77777777" w:rsidR="00B57982" w:rsidRDefault="00B57982" w:rsidP="0038100B">
            <w:pPr>
              <w:rPr>
                <w:rFonts w:ascii="Arial" w:hAnsi="Arial" w:cs="Arial"/>
                <w:sz w:val="22"/>
                <w:szCs w:val="22"/>
              </w:rPr>
            </w:pPr>
          </w:p>
          <w:p w14:paraId="62DD8E28" w14:textId="77777777" w:rsidR="00B57982" w:rsidRPr="004C3A0B" w:rsidRDefault="00B57982" w:rsidP="0038100B">
            <w:pPr>
              <w:rPr>
                <w:rFonts w:ascii="Arial" w:hAnsi="Arial" w:cs="Arial"/>
                <w:sz w:val="22"/>
                <w:szCs w:val="22"/>
              </w:rPr>
            </w:pPr>
          </w:p>
          <w:p w14:paraId="68A36F0B" w14:textId="77777777" w:rsidR="00B57982" w:rsidRPr="004C3A0B" w:rsidRDefault="00B57982" w:rsidP="0038100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FD117B" w14:textId="77777777" w:rsidR="00B57982" w:rsidRDefault="00B57982" w:rsidP="00B57982"/>
    <w:p w14:paraId="19946D48" w14:textId="77777777" w:rsidR="00B57982" w:rsidRDefault="00B57982" w:rsidP="00B57982">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6E313593" w14:textId="77777777" w:rsidR="00B57982" w:rsidRDefault="00B57982" w:rsidP="00B57982">
      <w:pPr>
        <w:rPr>
          <w:rFonts w:ascii="Arial" w:hAnsi="Arial" w:cs="Arial"/>
          <w:b/>
          <w:sz w:val="22"/>
          <w:szCs w:val="22"/>
        </w:rPr>
      </w:pPr>
    </w:p>
    <w:p w14:paraId="70E1411C" w14:textId="77777777" w:rsidR="00B57982" w:rsidRDefault="00B57982" w:rsidP="00B57982">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0C8BC0FE" w14:textId="77777777" w:rsidR="00B57982" w:rsidRPr="00354F34" w:rsidRDefault="00B57982" w:rsidP="00B5798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B57982" w:rsidRPr="004C3A0B" w14:paraId="4593056E" w14:textId="77777777" w:rsidTr="0038100B">
        <w:tc>
          <w:tcPr>
            <w:tcW w:w="596" w:type="dxa"/>
            <w:tcBorders>
              <w:top w:val="single" w:sz="4" w:space="0" w:color="auto"/>
              <w:bottom w:val="single" w:sz="4" w:space="0" w:color="auto"/>
            </w:tcBorders>
            <w:shd w:val="clear" w:color="auto" w:fill="F2F2F2" w:themeFill="background1" w:themeFillShade="F2"/>
          </w:tcPr>
          <w:p w14:paraId="68778073" w14:textId="77777777" w:rsidR="00B57982" w:rsidRPr="002132F9" w:rsidRDefault="00B57982" w:rsidP="0038100B">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B87B41D" w14:textId="77777777" w:rsidR="00B57982" w:rsidRPr="004C3A0B" w:rsidRDefault="00B57982" w:rsidP="0038100B">
            <w:pPr>
              <w:rPr>
                <w:rFonts w:ascii="Arial" w:hAnsi="Arial" w:cs="Arial"/>
                <w:sz w:val="22"/>
                <w:szCs w:val="22"/>
              </w:rPr>
            </w:pPr>
            <w:r w:rsidRPr="004C3A0B">
              <w:rPr>
                <w:rFonts w:ascii="Arial" w:hAnsi="Arial" w:cs="Arial"/>
                <w:b/>
                <w:sz w:val="22"/>
                <w:szCs w:val="22"/>
              </w:rPr>
              <w:t>Feedback</w:t>
            </w:r>
          </w:p>
          <w:p w14:paraId="30158B70" w14:textId="77777777" w:rsidR="00B57982" w:rsidRPr="004C3A0B" w:rsidRDefault="00B57982" w:rsidP="0038100B">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B57982" w:rsidRPr="004C3A0B" w14:paraId="06B4838B" w14:textId="77777777" w:rsidTr="0038100B">
        <w:tc>
          <w:tcPr>
            <w:tcW w:w="596" w:type="dxa"/>
            <w:tcBorders>
              <w:top w:val="single" w:sz="4" w:space="0" w:color="auto"/>
              <w:bottom w:val="single" w:sz="4" w:space="0" w:color="auto"/>
            </w:tcBorders>
          </w:tcPr>
          <w:p w14:paraId="34441A37" w14:textId="77777777" w:rsidR="00B57982" w:rsidRPr="00E32138" w:rsidRDefault="00B57982" w:rsidP="0038100B">
            <w:pPr>
              <w:rPr>
                <w:rFonts w:ascii="Arial" w:hAnsi="Arial" w:cs="Arial"/>
                <w:bCs/>
                <w:sz w:val="22"/>
                <w:szCs w:val="22"/>
              </w:rPr>
            </w:pPr>
          </w:p>
        </w:tc>
        <w:tc>
          <w:tcPr>
            <w:tcW w:w="9923" w:type="dxa"/>
            <w:tcBorders>
              <w:top w:val="single" w:sz="4" w:space="0" w:color="auto"/>
              <w:bottom w:val="single" w:sz="4" w:space="0" w:color="auto"/>
            </w:tcBorders>
          </w:tcPr>
          <w:p w14:paraId="33AE6DDF" w14:textId="77777777" w:rsidR="00B57982" w:rsidRPr="004033FC" w:rsidRDefault="00B57982" w:rsidP="0038100B">
            <w:pPr>
              <w:rPr>
                <w:rFonts w:ascii="Arial" w:hAnsi="Arial" w:cs="Arial"/>
                <w:color w:val="00B050"/>
                <w:szCs w:val="22"/>
              </w:rPr>
            </w:pPr>
            <w:r w:rsidRPr="00F65D5C">
              <w:rPr>
                <w:rFonts w:ascii="Arial" w:hAnsi="Arial" w:cs="Arial"/>
                <w:sz w:val="22"/>
              </w:rPr>
              <w:t>I will not email participants with the final report however I will include an email address that they will be able to contact for further details of  the results of this study</w:t>
            </w:r>
            <w:r w:rsidRPr="004033FC">
              <w:rPr>
                <w:rFonts w:ascii="Arial" w:hAnsi="Arial" w:cs="Arial"/>
                <w:color w:val="00B050"/>
                <w:sz w:val="22"/>
              </w:rPr>
              <w:t>.</w:t>
            </w:r>
          </w:p>
          <w:p w14:paraId="45B9DF33" w14:textId="77777777" w:rsidR="00B57982" w:rsidRPr="004C3A0B" w:rsidRDefault="00B57982" w:rsidP="0038100B">
            <w:pPr>
              <w:autoSpaceDE w:val="0"/>
              <w:autoSpaceDN w:val="0"/>
              <w:adjustRightInd w:val="0"/>
              <w:rPr>
                <w:rFonts w:cs="Arial"/>
              </w:rPr>
            </w:pPr>
          </w:p>
        </w:tc>
      </w:tr>
      <w:tr w:rsidR="00B57982" w:rsidRPr="004C3A0B" w14:paraId="24B72425" w14:textId="77777777" w:rsidTr="0038100B">
        <w:tc>
          <w:tcPr>
            <w:tcW w:w="596" w:type="dxa"/>
            <w:tcBorders>
              <w:top w:val="single" w:sz="4" w:space="0" w:color="auto"/>
              <w:bottom w:val="single" w:sz="4" w:space="0" w:color="auto"/>
            </w:tcBorders>
            <w:shd w:val="clear" w:color="auto" w:fill="F2F2F2" w:themeFill="background1" w:themeFillShade="F2"/>
          </w:tcPr>
          <w:p w14:paraId="56272112" w14:textId="77777777" w:rsidR="00B57982" w:rsidRPr="002132F9" w:rsidRDefault="00B57982" w:rsidP="0038100B">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362C8482" w14:textId="77777777" w:rsidR="00B57982" w:rsidRPr="004C3A0B" w:rsidRDefault="00B57982" w:rsidP="0038100B">
            <w:pPr>
              <w:rPr>
                <w:rFonts w:ascii="Arial" w:hAnsi="Arial" w:cs="Arial"/>
                <w:sz w:val="22"/>
                <w:szCs w:val="22"/>
              </w:rPr>
            </w:pPr>
            <w:r w:rsidRPr="004C3A0B">
              <w:rPr>
                <w:rFonts w:ascii="Arial" w:hAnsi="Arial" w:cs="Arial"/>
                <w:b/>
                <w:sz w:val="22"/>
                <w:szCs w:val="22"/>
              </w:rPr>
              <w:t>Informed consent</w:t>
            </w:r>
          </w:p>
          <w:p w14:paraId="64E44850" w14:textId="77777777" w:rsidR="00B57982" w:rsidRPr="004C3A0B" w:rsidRDefault="00B57982" w:rsidP="0038100B">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B57982" w:rsidRPr="004C3A0B" w14:paraId="10EB78AF" w14:textId="77777777" w:rsidTr="0038100B">
        <w:tc>
          <w:tcPr>
            <w:tcW w:w="596" w:type="dxa"/>
            <w:tcBorders>
              <w:top w:val="single" w:sz="4" w:space="0" w:color="auto"/>
              <w:bottom w:val="single" w:sz="4" w:space="0" w:color="auto"/>
            </w:tcBorders>
          </w:tcPr>
          <w:p w14:paraId="20F25551" w14:textId="77777777" w:rsidR="00B57982" w:rsidRPr="00E32138" w:rsidRDefault="00B57982" w:rsidP="0038100B">
            <w:pPr>
              <w:rPr>
                <w:rFonts w:ascii="Arial" w:hAnsi="Arial" w:cs="Arial"/>
                <w:bCs/>
                <w:sz w:val="22"/>
                <w:szCs w:val="22"/>
              </w:rPr>
            </w:pPr>
          </w:p>
        </w:tc>
        <w:tc>
          <w:tcPr>
            <w:tcW w:w="9923" w:type="dxa"/>
            <w:tcBorders>
              <w:top w:val="single" w:sz="4" w:space="0" w:color="auto"/>
              <w:bottom w:val="single" w:sz="4" w:space="0" w:color="auto"/>
            </w:tcBorders>
          </w:tcPr>
          <w:p w14:paraId="0BBFCEE8" w14:textId="77777777" w:rsidR="00B57982" w:rsidRPr="004C3A0B" w:rsidRDefault="00B57982" w:rsidP="0038100B">
            <w:pPr>
              <w:rPr>
                <w:rFonts w:ascii="Arial" w:hAnsi="Arial" w:cs="Arial"/>
                <w:sz w:val="22"/>
                <w:szCs w:val="22"/>
              </w:rPr>
            </w:pPr>
            <w:r>
              <w:rPr>
                <w:rFonts w:ascii="Arial" w:hAnsi="Arial" w:cs="Arial"/>
                <w:sz w:val="22"/>
                <w:szCs w:val="22"/>
              </w:rPr>
              <w:t xml:space="preserve">I will be using an on line questionnaire and there will therefore be a screen prior to the questions start that acts as a consent form. Participants will be informed that by clicking NEXT they consent to the study. </w:t>
            </w:r>
          </w:p>
          <w:p w14:paraId="587162E3" w14:textId="77777777" w:rsidR="00B57982" w:rsidRPr="004C3A0B" w:rsidRDefault="00B57982" w:rsidP="0038100B">
            <w:pPr>
              <w:autoSpaceDE w:val="0"/>
              <w:autoSpaceDN w:val="0"/>
              <w:adjustRightInd w:val="0"/>
              <w:rPr>
                <w:rFonts w:cs="Arial"/>
              </w:rPr>
            </w:pPr>
          </w:p>
        </w:tc>
      </w:tr>
      <w:tr w:rsidR="00B57982" w:rsidRPr="004C3A0B" w14:paraId="4FDD1D39" w14:textId="77777777" w:rsidTr="0038100B">
        <w:tc>
          <w:tcPr>
            <w:tcW w:w="596" w:type="dxa"/>
            <w:tcBorders>
              <w:top w:val="single" w:sz="4" w:space="0" w:color="auto"/>
              <w:bottom w:val="single" w:sz="4" w:space="0" w:color="auto"/>
            </w:tcBorders>
            <w:shd w:val="clear" w:color="auto" w:fill="F2F2F2" w:themeFill="background1" w:themeFillShade="F2"/>
          </w:tcPr>
          <w:p w14:paraId="3481795D" w14:textId="77777777" w:rsidR="00B57982" w:rsidRPr="002132F9" w:rsidRDefault="00B57982" w:rsidP="0038100B">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619A991" w14:textId="77777777" w:rsidR="00B57982" w:rsidRPr="004C3A0B" w:rsidRDefault="00B57982" w:rsidP="0038100B">
            <w:pPr>
              <w:rPr>
                <w:rFonts w:ascii="Arial" w:hAnsi="Arial" w:cs="Arial"/>
                <w:b/>
                <w:sz w:val="22"/>
                <w:szCs w:val="22"/>
              </w:rPr>
            </w:pPr>
            <w:r w:rsidRPr="004C3A0B">
              <w:rPr>
                <w:rFonts w:ascii="Arial" w:hAnsi="Arial" w:cs="Arial"/>
                <w:b/>
                <w:sz w:val="22"/>
                <w:szCs w:val="22"/>
              </w:rPr>
              <w:t>Confidentiality / Anonymity</w:t>
            </w:r>
          </w:p>
          <w:p w14:paraId="018B1624" w14:textId="77777777" w:rsidR="00B57982" w:rsidRPr="004C3A0B" w:rsidRDefault="00B57982" w:rsidP="0038100B">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B57982" w:rsidRPr="004C3A0B" w14:paraId="66A9E39C" w14:textId="77777777" w:rsidTr="0038100B">
        <w:tc>
          <w:tcPr>
            <w:tcW w:w="596" w:type="dxa"/>
            <w:tcBorders>
              <w:top w:val="single" w:sz="4" w:space="0" w:color="auto"/>
              <w:bottom w:val="single" w:sz="4" w:space="0" w:color="auto"/>
            </w:tcBorders>
          </w:tcPr>
          <w:p w14:paraId="70B6EBBF" w14:textId="77777777" w:rsidR="00B57982" w:rsidRPr="00E32138" w:rsidRDefault="00B57982" w:rsidP="0038100B">
            <w:pPr>
              <w:rPr>
                <w:rFonts w:ascii="Arial" w:hAnsi="Arial" w:cs="Arial"/>
                <w:bCs/>
                <w:sz w:val="22"/>
                <w:szCs w:val="22"/>
              </w:rPr>
            </w:pPr>
          </w:p>
        </w:tc>
        <w:tc>
          <w:tcPr>
            <w:tcW w:w="9923" w:type="dxa"/>
            <w:tcBorders>
              <w:top w:val="single" w:sz="4" w:space="0" w:color="auto"/>
              <w:bottom w:val="single" w:sz="4" w:space="0" w:color="auto"/>
            </w:tcBorders>
          </w:tcPr>
          <w:p w14:paraId="347EF41A" w14:textId="77777777" w:rsidR="00B57982" w:rsidRPr="00F65D5C" w:rsidRDefault="00B57982" w:rsidP="0038100B">
            <w:pPr>
              <w:pStyle w:val="CommentText"/>
              <w:rPr>
                <w:rFonts w:ascii="Arial" w:hAnsi="Arial" w:cs="Arial"/>
                <w:sz w:val="22"/>
              </w:rPr>
            </w:pPr>
            <w:r w:rsidRPr="00F65D5C">
              <w:rPr>
                <w:rFonts w:ascii="Arial" w:hAnsi="Arial" w:cs="Arial"/>
                <w:sz w:val="22"/>
              </w:rPr>
              <w:t>The participants will be asked to put initials on the questionnaire no names will be collected</w:t>
            </w:r>
          </w:p>
          <w:p w14:paraId="05674AB6" w14:textId="77777777" w:rsidR="00B57982" w:rsidRPr="004C3A0B" w:rsidRDefault="00B57982" w:rsidP="0038100B">
            <w:pPr>
              <w:autoSpaceDE w:val="0"/>
              <w:autoSpaceDN w:val="0"/>
              <w:adjustRightInd w:val="0"/>
              <w:rPr>
                <w:rFonts w:cs="Arial"/>
              </w:rPr>
            </w:pPr>
          </w:p>
        </w:tc>
      </w:tr>
    </w:tbl>
    <w:p w14:paraId="1E8DBA0E" w14:textId="77777777" w:rsidR="00B57982" w:rsidRPr="004C3A0B" w:rsidRDefault="00B57982" w:rsidP="00B57982">
      <w:pPr>
        <w:rPr>
          <w:rFonts w:ascii="Arial" w:hAnsi="Arial" w:cs="Arial"/>
          <w:sz w:val="22"/>
          <w:szCs w:val="22"/>
        </w:rPr>
      </w:pPr>
    </w:p>
    <w:p w14:paraId="3E277185" w14:textId="77777777" w:rsidR="00B57982" w:rsidRDefault="00B57982" w:rsidP="00B57982">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0A3ACB45" w14:textId="77777777" w:rsidR="00B57982" w:rsidRPr="00354F34" w:rsidRDefault="00B57982" w:rsidP="00B57982">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57982" w14:paraId="3ED22B63" w14:textId="77777777" w:rsidTr="0038100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C94C247" w14:textId="77777777" w:rsidR="00B57982" w:rsidRDefault="00B57982" w:rsidP="0038100B">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1EDD7B6" w14:textId="77777777" w:rsidR="00B57982" w:rsidRDefault="00B57982" w:rsidP="0038100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94A9D" w14:textId="77777777" w:rsidR="00B57982" w:rsidRDefault="00B57982" w:rsidP="003810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305FA6" w14:textId="77777777" w:rsidR="00B57982" w:rsidRDefault="00B57982" w:rsidP="003810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57982" w14:paraId="585FCB6E" w14:textId="77777777" w:rsidTr="0038100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744C4" w14:textId="77777777" w:rsidR="00B57982" w:rsidRPr="00CF6CA5" w:rsidRDefault="00B57982" w:rsidP="0038100B">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075D7D7" w14:textId="77777777" w:rsidR="00B57982" w:rsidRDefault="00B57982" w:rsidP="0038100B">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E61544" w14:textId="77777777" w:rsidR="00B57982" w:rsidRDefault="00B57982" w:rsidP="0038100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CABA75" w14:textId="77777777" w:rsidR="00B57982" w:rsidRDefault="00B57982" w:rsidP="0038100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B57982" w14:paraId="02B6B2B0" w14:textId="77777777" w:rsidTr="0038100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0C2C40" w14:textId="77777777" w:rsidR="00B57982" w:rsidRDefault="00B57982" w:rsidP="0038100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0A85AA" w14:textId="77777777" w:rsidR="00B57982" w:rsidRDefault="00B57982" w:rsidP="0038100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57982" w14:paraId="6CDAE046" w14:textId="77777777" w:rsidTr="0038100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5F1BAF1" w14:textId="77777777" w:rsidR="00B57982" w:rsidRDefault="00B57982" w:rsidP="0038100B">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59D8174" w14:textId="77777777" w:rsidR="00B57982" w:rsidRPr="004C3A0B" w:rsidRDefault="00B57982" w:rsidP="0038100B">
            <w:pPr>
              <w:rPr>
                <w:rFonts w:ascii="Arial" w:hAnsi="Arial" w:cs="Arial"/>
                <w:sz w:val="22"/>
                <w:szCs w:val="22"/>
              </w:rPr>
            </w:pPr>
          </w:p>
          <w:p w14:paraId="567BF7B6" w14:textId="77777777" w:rsidR="00B57982" w:rsidRPr="00354F34" w:rsidRDefault="00B57982" w:rsidP="0038100B">
            <w:pPr>
              <w:autoSpaceDE w:val="0"/>
              <w:autoSpaceDN w:val="0"/>
              <w:adjustRightInd w:val="0"/>
              <w:rPr>
                <w:i/>
              </w:rPr>
            </w:pPr>
            <w:r w:rsidRPr="003257BD">
              <w:rPr>
                <w:rFonts w:ascii="Arial" w:hAnsi="Arial" w:cs="Arial"/>
                <w:i/>
                <w:color w:val="808080"/>
                <w:sz w:val="18"/>
                <w:szCs w:val="18"/>
              </w:rPr>
              <w:t>(this box should expand as you type)</w:t>
            </w:r>
          </w:p>
        </w:tc>
      </w:tr>
      <w:tr w:rsidR="00B57982" w14:paraId="7BF37461" w14:textId="77777777" w:rsidTr="0038100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3DAD17F" w14:textId="77777777" w:rsidR="00B57982" w:rsidRDefault="00B57982" w:rsidP="0038100B">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A3B68D" w14:textId="77777777" w:rsidR="00B57982" w:rsidRPr="00947984" w:rsidRDefault="00B57982" w:rsidP="0038100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9F08A7" w14:textId="77777777" w:rsidR="00B57982" w:rsidRDefault="00B57982" w:rsidP="003810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1BC8CF" w14:textId="77777777" w:rsidR="00B57982" w:rsidRDefault="00B57982" w:rsidP="003810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57982" w14:paraId="2EDCDA5D" w14:textId="77777777" w:rsidTr="0038100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49C82" w14:textId="77777777" w:rsidR="00B57982" w:rsidRPr="00CF6CA5" w:rsidRDefault="00B57982" w:rsidP="0038100B">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B4F707" w14:textId="77777777" w:rsidR="00B57982" w:rsidRDefault="00B57982" w:rsidP="0038100B">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3758C2E" w14:textId="77777777" w:rsidR="00B57982" w:rsidRDefault="00B57982" w:rsidP="0038100B">
            <w:pPr>
              <w:pStyle w:val="NormalWeb"/>
              <w:spacing w:before="0" w:beforeAutospacing="0" w:after="0" w:afterAutospacing="0"/>
              <w:ind w:left="1134" w:right="567"/>
            </w:pPr>
            <w:r>
              <w:rPr>
                <w:rFonts w:ascii="Arial" w:hAnsi="Arial" w:cs="Arial"/>
                <w:i/>
                <w:iCs/>
                <w:color w:val="000000"/>
                <w:sz w:val="20"/>
                <w:szCs w:val="23"/>
              </w:rPr>
              <w:t>(a) racial or ethnic origin,</w:t>
            </w:r>
          </w:p>
          <w:p w14:paraId="1F8F82E0" w14:textId="77777777" w:rsidR="00B57982" w:rsidRDefault="00B57982" w:rsidP="0038100B">
            <w:pPr>
              <w:pStyle w:val="NormalWeb"/>
              <w:spacing w:before="0" w:beforeAutospacing="0" w:after="0" w:afterAutospacing="0"/>
              <w:ind w:left="1134" w:right="567"/>
            </w:pPr>
            <w:r>
              <w:rPr>
                <w:rFonts w:ascii="Arial" w:hAnsi="Arial" w:cs="Arial"/>
                <w:i/>
                <w:iCs/>
                <w:color w:val="000000"/>
                <w:sz w:val="20"/>
                <w:szCs w:val="23"/>
              </w:rPr>
              <w:t>(b) political opinions,</w:t>
            </w:r>
          </w:p>
          <w:p w14:paraId="5F9C8DC3" w14:textId="77777777" w:rsidR="00B57982" w:rsidRDefault="00B57982" w:rsidP="0038100B">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3F74922" w14:textId="77777777" w:rsidR="00B57982" w:rsidRDefault="00B57982" w:rsidP="0038100B">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0BD6848" w14:textId="77777777" w:rsidR="00B57982" w:rsidRDefault="00B57982" w:rsidP="0038100B">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D565E35" w14:textId="77777777" w:rsidR="00B57982" w:rsidRDefault="00B57982" w:rsidP="0038100B">
            <w:pPr>
              <w:pStyle w:val="NormalWeb"/>
              <w:spacing w:before="0" w:beforeAutospacing="0" w:after="0" w:afterAutospacing="0"/>
              <w:ind w:left="1134" w:right="567"/>
            </w:pPr>
            <w:r>
              <w:rPr>
                <w:rFonts w:ascii="Arial" w:hAnsi="Arial" w:cs="Arial"/>
                <w:i/>
                <w:iCs/>
                <w:color w:val="000000"/>
                <w:sz w:val="20"/>
                <w:szCs w:val="23"/>
              </w:rPr>
              <w:t>(f) sexual life,</w:t>
            </w:r>
          </w:p>
          <w:p w14:paraId="0568FF1C" w14:textId="77777777" w:rsidR="00B57982" w:rsidRDefault="00B57982" w:rsidP="0038100B">
            <w:pPr>
              <w:pStyle w:val="NormalWeb"/>
              <w:spacing w:before="0" w:beforeAutospacing="0" w:after="0" w:afterAutospacing="0"/>
              <w:ind w:left="1134" w:right="567"/>
            </w:pPr>
            <w:r>
              <w:rPr>
                <w:rFonts w:ascii="Arial" w:hAnsi="Arial" w:cs="Arial"/>
                <w:i/>
                <w:iCs/>
                <w:color w:val="000000"/>
                <w:sz w:val="20"/>
                <w:szCs w:val="23"/>
              </w:rPr>
              <w:t>(g) genetics,</w:t>
            </w:r>
          </w:p>
          <w:p w14:paraId="280F7F35" w14:textId="77777777" w:rsidR="00B57982" w:rsidRPr="00354F34" w:rsidRDefault="00B57982" w:rsidP="0038100B">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58FEA45" w14:textId="77777777" w:rsidR="00B57982" w:rsidRDefault="00B57982" w:rsidP="0038100B">
            <w:pPr>
              <w:pStyle w:val="NormalWeb"/>
              <w:autoSpaceDE w:val="0"/>
              <w:autoSpaceDN w:val="0"/>
              <w:adjustRightInd w:val="0"/>
              <w:jc w:val="center"/>
              <w:rPr>
                <w:rFonts w:ascii="MS Gothic" w:eastAsia="MS Gothic" w:hAnsi="MS Gothic" w:cs="Arial"/>
                <w:b/>
                <w:bCs/>
                <w:sz w:val="22"/>
                <w:szCs w:val="22"/>
                <w:lang w:val="en-US"/>
              </w:rPr>
            </w:pPr>
          </w:p>
          <w:p w14:paraId="2D1B46FD" w14:textId="77777777" w:rsidR="00B57982" w:rsidRDefault="00B57982" w:rsidP="0038100B">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7F1D5F" w14:textId="77777777" w:rsidR="00B57982" w:rsidRDefault="00B57982" w:rsidP="0038100B">
            <w:pPr>
              <w:pStyle w:val="NormalWeb"/>
              <w:autoSpaceDE w:val="0"/>
              <w:autoSpaceDN w:val="0"/>
              <w:adjustRightInd w:val="0"/>
              <w:jc w:val="center"/>
              <w:rPr>
                <w:rFonts w:ascii="MS Gothic" w:eastAsia="MS Gothic" w:hAnsi="MS Gothic" w:cs="Arial"/>
                <w:b/>
                <w:bCs/>
                <w:sz w:val="22"/>
                <w:szCs w:val="22"/>
                <w:lang w:val="en-US"/>
              </w:rPr>
            </w:pPr>
          </w:p>
          <w:p w14:paraId="49968799" w14:textId="77777777" w:rsidR="00B57982" w:rsidRDefault="00B57982" w:rsidP="0038100B">
            <w:pPr>
              <w:pStyle w:val="NormalWeb"/>
              <w:autoSpaceDE w:val="0"/>
              <w:autoSpaceDN w:val="0"/>
              <w:adjustRightInd w:val="0"/>
              <w:jc w:val="center"/>
            </w:pPr>
            <w:r>
              <w:rPr>
                <w:rFonts w:ascii="MS Gothic" w:eastAsia="MS Gothic" w:hAnsi="MS Gothic" w:cs="Arial"/>
                <w:b/>
                <w:bCs/>
                <w:sz w:val="22"/>
                <w:szCs w:val="22"/>
                <w:lang w:val="en-US"/>
              </w:rPr>
              <w:t>X</w:t>
            </w:r>
            <w:r>
              <w:rPr>
                <w:rFonts w:ascii="MS Gothic" w:eastAsia="MS Gothic" w:hAnsi="MS Gothic" w:cs="Arial" w:hint="eastAsia"/>
                <w:b/>
                <w:bCs/>
                <w:sz w:val="22"/>
                <w:szCs w:val="22"/>
                <w:lang w:val="en-US"/>
              </w:rPr>
              <w:t>☐</w:t>
            </w:r>
          </w:p>
        </w:tc>
      </w:tr>
      <w:tr w:rsidR="00B57982" w14:paraId="217EED34" w14:textId="77777777" w:rsidTr="0038100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B1FD32" w14:textId="77777777" w:rsidR="00B57982" w:rsidRDefault="00B57982" w:rsidP="0038100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4B5814" w14:textId="77777777" w:rsidR="00B57982" w:rsidRDefault="00B57982" w:rsidP="0038100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57982" w14:paraId="7E5463B0" w14:textId="77777777" w:rsidTr="0038100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D5EBA23" w14:textId="77777777" w:rsidR="00B57982" w:rsidRDefault="00B57982" w:rsidP="0038100B">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61786D0" w14:textId="77777777" w:rsidR="00B57982" w:rsidRDefault="00B57982" w:rsidP="0038100B">
            <w:pPr>
              <w:rPr>
                <w:rFonts w:ascii="Arial" w:hAnsi="Arial" w:cs="Arial"/>
                <w:sz w:val="22"/>
                <w:szCs w:val="22"/>
              </w:rPr>
            </w:pPr>
          </w:p>
          <w:p w14:paraId="5F9BB8F2" w14:textId="77777777" w:rsidR="00B57982" w:rsidRDefault="00B57982" w:rsidP="0038100B">
            <w:pPr>
              <w:rPr>
                <w:rFonts w:ascii="Arial" w:hAnsi="Arial" w:cs="Arial"/>
                <w:sz w:val="22"/>
                <w:szCs w:val="22"/>
              </w:rPr>
            </w:pPr>
          </w:p>
          <w:p w14:paraId="7412FE84" w14:textId="77777777" w:rsidR="00B57982" w:rsidRPr="004C3A0B" w:rsidRDefault="00B57982" w:rsidP="0038100B">
            <w:pPr>
              <w:rPr>
                <w:rFonts w:ascii="Arial" w:hAnsi="Arial" w:cs="Arial"/>
                <w:sz w:val="22"/>
                <w:szCs w:val="22"/>
              </w:rPr>
            </w:pPr>
          </w:p>
          <w:p w14:paraId="17BB0FA8" w14:textId="77777777" w:rsidR="00B57982" w:rsidRDefault="00B57982" w:rsidP="0038100B">
            <w:pPr>
              <w:autoSpaceDE w:val="0"/>
              <w:autoSpaceDN w:val="0"/>
              <w:adjustRightInd w:val="0"/>
            </w:pPr>
            <w:r w:rsidRPr="003257BD">
              <w:rPr>
                <w:rFonts w:ascii="Arial" w:hAnsi="Arial" w:cs="Arial"/>
                <w:i/>
                <w:color w:val="808080"/>
                <w:sz w:val="18"/>
                <w:szCs w:val="18"/>
              </w:rPr>
              <w:t>(this box should expand as you type)</w:t>
            </w:r>
          </w:p>
        </w:tc>
      </w:tr>
    </w:tbl>
    <w:p w14:paraId="068157F8" w14:textId="77777777" w:rsidR="00B57982" w:rsidRDefault="00B57982" w:rsidP="00B57982"/>
    <w:tbl>
      <w:tblPr>
        <w:tblStyle w:val="TableGrid"/>
        <w:tblW w:w="10485" w:type="dxa"/>
        <w:tblLook w:val="04A0" w:firstRow="1" w:lastRow="0" w:firstColumn="1" w:lastColumn="0" w:noHBand="0" w:noVBand="1"/>
      </w:tblPr>
      <w:tblGrid>
        <w:gridCol w:w="562"/>
        <w:gridCol w:w="7905"/>
        <w:gridCol w:w="992"/>
        <w:gridCol w:w="1026"/>
      </w:tblGrid>
      <w:tr w:rsidR="00B57982" w:rsidRPr="004C3A0B" w14:paraId="6736A00A" w14:textId="77777777" w:rsidTr="0038100B">
        <w:trPr>
          <w:trHeight w:val="439"/>
        </w:trPr>
        <w:tc>
          <w:tcPr>
            <w:tcW w:w="562" w:type="dxa"/>
            <w:shd w:val="clear" w:color="auto" w:fill="F2F2F2" w:themeFill="background1" w:themeFillShade="F2"/>
            <w:vAlign w:val="center"/>
          </w:tcPr>
          <w:p w14:paraId="2B18707B" w14:textId="77777777" w:rsidR="00B57982" w:rsidRPr="002132F9" w:rsidRDefault="00B57982" w:rsidP="0038100B">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39FD8AD" w14:textId="77777777" w:rsidR="00B57982" w:rsidRPr="009563B2" w:rsidRDefault="00B57982" w:rsidP="0038100B">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6485552" w14:textId="77777777" w:rsidR="00B57982" w:rsidRPr="004C3A0B" w:rsidRDefault="00B57982" w:rsidP="003810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1FFDD08E" w14:textId="77777777" w:rsidR="00B57982" w:rsidRPr="004C3A0B" w:rsidRDefault="00B57982" w:rsidP="003810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57982" w:rsidRPr="004C3A0B" w14:paraId="3DB3A0B2" w14:textId="77777777" w:rsidTr="0038100B">
        <w:trPr>
          <w:trHeight w:val="439"/>
        </w:trPr>
        <w:tc>
          <w:tcPr>
            <w:tcW w:w="562" w:type="dxa"/>
            <w:shd w:val="clear" w:color="auto" w:fill="F2F2F2" w:themeFill="background1" w:themeFillShade="F2"/>
            <w:vAlign w:val="center"/>
          </w:tcPr>
          <w:p w14:paraId="35A69246" w14:textId="77777777" w:rsidR="00B57982" w:rsidRPr="00903B3C" w:rsidRDefault="00B57982" w:rsidP="0038100B">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52465DD2"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708A2BAF"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FBAD613"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28B2F865" w14:textId="77777777" w:rsidTr="0038100B">
        <w:trPr>
          <w:trHeight w:val="403"/>
        </w:trPr>
        <w:tc>
          <w:tcPr>
            <w:tcW w:w="562" w:type="dxa"/>
            <w:shd w:val="clear" w:color="auto" w:fill="F2F2F2" w:themeFill="background1" w:themeFillShade="F2"/>
            <w:vAlign w:val="center"/>
          </w:tcPr>
          <w:p w14:paraId="2F28A801" w14:textId="77777777" w:rsidR="00B57982" w:rsidRPr="00903B3C" w:rsidRDefault="00B57982" w:rsidP="0038100B">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5C1F1F3"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C6BCAF9"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E56882E"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54919D10" w14:textId="77777777" w:rsidTr="0038100B">
        <w:trPr>
          <w:trHeight w:val="439"/>
        </w:trPr>
        <w:tc>
          <w:tcPr>
            <w:tcW w:w="562" w:type="dxa"/>
            <w:shd w:val="clear" w:color="auto" w:fill="F2F2F2" w:themeFill="background1" w:themeFillShade="F2"/>
            <w:vAlign w:val="center"/>
          </w:tcPr>
          <w:p w14:paraId="74F0108E" w14:textId="77777777" w:rsidR="00B57982" w:rsidRPr="00903B3C" w:rsidRDefault="00B57982" w:rsidP="0038100B">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8B81DEF"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A612787"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C362761"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3035DCB3" w14:textId="77777777" w:rsidTr="0038100B">
        <w:trPr>
          <w:trHeight w:val="403"/>
        </w:trPr>
        <w:tc>
          <w:tcPr>
            <w:tcW w:w="562" w:type="dxa"/>
            <w:shd w:val="clear" w:color="auto" w:fill="F2F2F2" w:themeFill="background1" w:themeFillShade="F2"/>
            <w:vAlign w:val="center"/>
          </w:tcPr>
          <w:p w14:paraId="71434D12" w14:textId="77777777" w:rsidR="00B57982" w:rsidRPr="00903B3C" w:rsidRDefault="00B57982" w:rsidP="0038100B">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3DF098B6"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21F4A9E"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57E7AB3"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4940C331" w14:textId="77777777" w:rsidTr="0038100B">
        <w:trPr>
          <w:trHeight w:val="403"/>
        </w:trPr>
        <w:tc>
          <w:tcPr>
            <w:tcW w:w="562" w:type="dxa"/>
            <w:shd w:val="clear" w:color="auto" w:fill="F2F2F2" w:themeFill="background1" w:themeFillShade="F2"/>
            <w:vAlign w:val="center"/>
          </w:tcPr>
          <w:p w14:paraId="1D60974C" w14:textId="77777777" w:rsidR="00B57982" w:rsidRPr="00903B3C" w:rsidRDefault="00B57982" w:rsidP="0038100B">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1D98F10A"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F63C97A"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23513AF"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0A933158" w14:textId="77777777" w:rsidTr="0038100B">
        <w:trPr>
          <w:trHeight w:val="403"/>
        </w:trPr>
        <w:tc>
          <w:tcPr>
            <w:tcW w:w="562" w:type="dxa"/>
            <w:shd w:val="clear" w:color="auto" w:fill="F2F2F2" w:themeFill="background1" w:themeFillShade="F2"/>
            <w:vAlign w:val="center"/>
          </w:tcPr>
          <w:p w14:paraId="548D057F" w14:textId="77777777" w:rsidR="00B57982" w:rsidRPr="00903B3C" w:rsidRDefault="00B57982" w:rsidP="0038100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4118A9AF"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A328287"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2EC65AB9"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59391DDE" w14:textId="77777777" w:rsidTr="0038100B">
        <w:trPr>
          <w:trHeight w:val="403"/>
        </w:trPr>
        <w:tc>
          <w:tcPr>
            <w:tcW w:w="562" w:type="dxa"/>
            <w:shd w:val="clear" w:color="auto" w:fill="F2F2F2" w:themeFill="background1" w:themeFillShade="F2"/>
            <w:vAlign w:val="center"/>
          </w:tcPr>
          <w:p w14:paraId="4BD8B10B" w14:textId="77777777" w:rsidR="00B57982" w:rsidRPr="00903B3C" w:rsidRDefault="00B57982" w:rsidP="0038100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530CD60D"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E7C8F82" w14:textId="77777777" w:rsidR="00B57982" w:rsidRPr="004C3A0B" w:rsidRDefault="00B57982" w:rsidP="0038100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B9A3F72"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6780F4B8"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62076AC7" w14:textId="77777777" w:rsidTr="0038100B">
        <w:trPr>
          <w:trHeight w:val="403"/>
        </w:trPr>
        <w:tc>
          <w:tcPr>
            <w:tcW w:w="562" w:type="dxa"/>
            <w:shd w:val="clear" w:color="auto" w:fill="F2F2F2" w:themeFill="background1" w:themeFillShade="F2"/>
            <w:vAlign w:val="center"/>
          </w:tcPr>
          <w:p w14:paraId="7F3BC47B" w14:textId="77777777" w:rsidR="00B57982" w:rsidRPr="00903B3C" w:rsidRDefault="00B57982" w:rsidP="0038100B">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32EDA609" w14:textId="77777777" w:rsidR="00B57982" w:rsidRDefault="00B57982" w:rsidP="0038100B">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B57982" w:rsidRPr="004C3A0B" w14:paraId="208658D7" w14:textId="77777777" w:rsidTr="0038100B">
        <w:trPr>
          <w:trHeight w:val="403"/>
        </w:trPr>
        <w:tc>
          <w:tcPr>
            <w:tcW w:w="562" w:type="dxa"/>
            <w:vAlign w:val="center"/>
          </w:tcPr>
          <w:p w14:paraId="51984762" w14:textId="77777777" w:rsidR="00B57982" w:rsidRPr="00E65973" w:rsidRDefault="00B57982" w:rsidP="0038100B">
            <w:pPr>
              <w:jc w:val="center"/>
              <w:rPr>
                <w:rFonts w:ascii="Arial" w:hAnsi="Arial" w:cs="Arial"/>
                <w:sz w:val="22"/>
                <w:szCs w:val="22"/>
              </w:rPr>
            </w:pPr>
          </w:p>
        </w:tc>
        <w:tc>
          <w:tcPr>
            <w:tcW w:w="9923" w:type="dxa"/>
            <w:gridSpan w:val="3"/>
          </w:tcPr>
          <w:p w14:paraId="59F75470" w14:textId="77777777" w:rsidR="00B57982" w:rsidRDefault="00B57982" w:rsidP="0038100B">
            <w:pPr>
              <w:rPr>
                <w:rFonts w:ascii="Arial" w:hAnsi="Arial" w:cs="Arial"/>
                <w:color w:val="00B050"/>
                <w:sz w:val="22"/>
              </w:rPr>
            </w:pPr>
          </w:p>
          <w:p w14:paraId="006F44BA" w14:textId="77777777" w:rsidR="00B57982" w:rsidRPr="004033FC" w:rsidRDefault="00B57982" w:rsidP="0038100B">
            <w:pPr>
              <w:rPr>
                <w:rFonts w:ascii="Arial" w:hAnsi="Arial" w:cs="Arial"/>
                <w:color w:val="00B050"/>
                <w:sz w:val="22"/>
              </w:rPr>
            </w:pPr>
          </w:p>
          <w:p w14:paraId="47AC4699" w14:textId="77777777" w:rsidR="00B57982" w:rsidRPr="00F65D5C" w:rsidRDefault="00B57982" w:rsidP="0038100B">
            <w:pPr>
              <w:autoSpaceDE w:val="0"/>
              <w:autoSpaceDN w:val="0"/>
              <w:adjustRightInd w:val="0"/>
              <w:rPr>
                <w:rFonts w:ascii="Arial" w:hAnsi="Arial" w:cs="Arial"/>
                <w:i/>
                <w:sz w:val="22"/>
                <w:szCs w:val="22"/>
                <w:lang w:eastAsia="en-GB"/>
              </w:rPr>
            </w:pPr>
            <w:r w:rsidRPr="00F65D5C">
              <w:rPr>
                <w:rFonts w:ascii="Arial" w:hAnsi="Arial" w:cs="Arial"/>
                <w:i/>
                <w:sz w:val="22"/>
                <w:szCs w:val="22"/>
                <w:lang w:eastAsia="en-GB"/>
              </w:rPr>
              <w:t>All data will be kept in password protected cloud storage on the University Office 365 system which</w:t>
            </w:r>
          </w:p>
          <w:p w14:paraId="371D29CF" w14:textId="77777777" w:rsidR="00B57982" w:rsidRPr="00F65D5C" w:rsidRDefault="00B57982" w:rsidP="0038100B">
            <w:pPr>
              <w:autoSpaceDE w:val="0"/>
              <w:autoSpaceDN w:val="0"/>
              <w:adjustRightInd w:val="0"/>
              <w:rPr>
                <w:rFonts w:ascii="Arial" w:hAnsi="Arial" w:cs="Arial"/>
                <w:i/>
                <w:sz w:val="22"/>
                <w:szCs w:val="22"/>
                <w:lang w:eastAsia="en-GB"/>
              </w:rPr>
            </w:pPr>
            <w:r w:rsidRPr="00F65D5C">
              <w:rPr>
                <w:rFonts w:ascii="Arial" w:hAnsi="Arial" w:cs="Arial"/>
                <w:i/>
                <w:sz w:val="22"/>
                <w:szCs w:val="22"/>
                <w:lang w:eastAsia="en-GB"/>
              </w:rPr>
              <w:t>will not be shared. Audio/visual data will be transcribed and would be shown to participants to</w:t>
            </w:r>
          </w:p>
          <w:p w14:paraId="74D9C16A" w14:textId="77777777" w:rsidR="00B57982" w:rsidRPr="006C06BB" w:rsidRDefault="00B57982" w:rsidP="0038100B">
            <w:pPr>
              <w:autoSpaceDE w:val="0"/>
              <w:autoSpaceDN w:val="0"/>
              <w:adjustRightInd w:val="0"/>
              <w:rPr>
                <w:rFonts w:ascii="Arial" w:hAnsi="Arial" w:cs="Arial"/>
                <w:i/>
                <w:color w:val="7030A0"/>
                <w:sz w:val="22"/>
                <w:szCs w:val="22"/>
                <w:lang w:eastAsia="en-GB"/>
              </w:rPr>
            </w:pPr>
            <w:r w:rsidRPr="00F65D5C">
              <w:rPr>
                <w:rFonts w:ascii="Arial" w:hAnsi="Arial" w:cs="Arial"/>
                <w:i/>
                <w:sz w:val="22"/>
                <w:szCs w:val="22"/>
                <w:lang w:eastAsia="en-GB"/>
              </w:rPr>
              <w:t>check accuracy of reporting. Any USB sticks used to store or transfer data will be password protected. All participants will be given a unique identifier to ensure confidentiality and this list will be kept securely in the password protected folder</w:t>
            </w:r>
            <w:r w:rsidRPr="006C06BB">
              <w:rPr>
                <w:rFonts w:ascii="Arial" w:hAnsi="Arial" w:cs="Arial"/>
                <w:i/>
                <w:color w:val="7030A0"/>
                <w:sz w:val="22"/>
                <w:szCs w:val="22"/>
                <w:lang w:eastAsia="en-GB"/>
              </w:rPr>
              <w:t>.</w:t>
            </w:r>
            <w:r>
              <w:rPr>
                <w:rFonts w:ascii="Arial" w:hAnsi="Arial" w:cs="Arial"/>
                <w:i/>
                <w:color w:val="7030A0"/>
                <w:sz w:val="22"/>
                <w:szCs w:val="22"/>
                <w:lang w:eastAsia="en-GB"/>
              </w:rPr>
              <w:t xml:space="preserve"> </w:t>
            </w:r>
          </w:p>
          <w:p w14:paraId="60DDE9D4" w14:textId="77777777" w:rsidR="00B57982" w:rsidRDefault="00B57982" w:rsidP="0038100B">
            <w:pPr>
              <w:rPr>
                <w:rFonts w:ascii="Arial" w:hAnsi="Arial" w:cs="Arial"/>
                <w:sz w:val="22"/>
                <w:szCs w:val="22"/>
              </w:rPr>
            </w:pPr>
          </w:p>
          <w:p w14:paraId="3C6060A1" w14:textId="77777777" w:rsidR="00B57982" w:rsidRPr="004C3A0B" w:rsidRDefault="00B57982" w:rsidP="0038100B">
            <w:pPr>
              <w:rPr>
                <w:rFonts w:ascii="Arial" w:hAnsi="Arial" w:cs="Arial"/>
                <w:sz w:val="22"/>
                <w:szCs w:val="22"/>
              </w:rPr>
            </w:pPr>
          </w:p>
          <w:p w14:paraId="5867C891" w14:textId="77777777" w:rsidR="00B57982" w:rsidRDefault="00B57982" w:rsidP="0038100B">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5D0AF4BD" w14:textId="77777777" w:rsidR="00B57982" w:rsidRDefault="00B57982" w:rsidP="00B57982"/>
    <w:tbl>
      <w:tblPr>
        <w:tblStyle w:val="TableGrid"/>
        <w:tblW w:w="10485" w:type="dxa"/>
        <w:tblLook w:val="04A0" w:firstRow="1" w:lastRow="0" w:firstColumn="1" w:lastColumn="0" w:noHBand="0" w:noVBand="1"/>
      </w:tblPr>
      <w:tblGrid>
        <w:gridCol w:w="562"/>
        <w:gridCol w:w="7905"/>
        <w:gridCol w:w="992"/>
        <w:gridCol w:w="1026"/>
      </w:tblGrid>
      <w:tr w:rsidR="00B57982" w:rsidRPr="004C3A0B" w14:paraId="2C42D3F2" w14:textId="77777777" w:rsidTr="0038100B">
        <w:trPr>
          <w:trHeight w:val="439"/>
        </w:trPr>
        <w:tc>
          <w:tcPr>
            <w:tcW w:w="562" w:type="dxa"/>
            <w:shd w:val="clear" w:color="auto" w:fill="F2F2F2" w:themeFill="background1" w:themeFillShade="F2"/>
          </w:tcPr>
          <w:p w14:paraId="085BDF30" w14:textId="77777777" w:rsidR="00B57982" w:rsidRPr="002132F9" w:rsidRDefault="00B57982" w:rsidP="0038100B">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78DF6D3" w14:textId="77777777" w:rsidR="00B57982" w:rsidRPr="004C3A0B" w:rsidRDefault="00B57982" w:rsidP="0038100B">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B57982" w:rsidRPr="004C3A0B" w14:paraId="16D02CD6" w14:textId="77777777" w:rsidTr="0038100B">
        <w:trPr>
          <w:trHeight w:val="439"/>
        </w:trPr>
        <w:tc>
          <w:tcPr>
            <w:tcW w:w="562" w:type="dxa"/>
            <w:shd w:val="clear" w:color="auto" w:fill="F2F2F2" w:themeFill="background1" w:themeFillShade="F2"/>
            <w:vAlign w:val="center"/>
          </w:tcPr>
          <w:p w14:paraId="1AC9B5D8" w14:textId="77777777" w:rsidR="00B57982" w:rsidRPr="00842FC0" w:rsidRDefault="00B57982" w:rsidP="0038100B">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751EB85" w14:textId="77777777" w:rsidR="00B57982" w:rsidRPr="004C3A0B" w:rsidRDefault="00B57982" w:rsidP="0038100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CC5352B" w14:textId="77777777" w:rsidR="00B57982" w:rsidRPr="004C3A0B" w:rsidRDefault="00B57982" w:rsidP="003810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24958305" w14:textId="77777777" w:rsidR="00B57982" w:rsidRPr="004C3A0B" w:rsidRDefault="00B57982" w:rsidP="003810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57982" w:rsidRPr="004C3A0B" w14:paraId="2DA50C4F" w14:textId="77777777" w:rsidTr="0038100B">
        <w:trPr>
          <w:trHeight w:val="439"/>
        </w:trPr>
        <w:tc>
          <w:tcPr>
            <w:tcW w:w="562" w:type="dxa"/>
            <w:shd w:val="clear" w:color="auto" w:fill="F2F2F2" w:themeFill="background1" w:themeFillShade="F2"/>
            <w:vAlign w:val="center"/>
          </w:tcPr>
          <w:p w14:paraId="4B54D54C" w14:textId="77777777" w:rsidR="00B57982" w:rsidRPr="00842FC0" w:rsidRDefault="00B57982" w:rsidP="0038100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087B05C"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4085748A"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AD4B809"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02BBFC6F" w14:textId="77777777" w:rsidTr="0038100B">
        <w:trPr>
          <w:trHeight w:val="403"/>
        </w:trPr>
        <w:tc>
          <w:tcPr>
            <w:tcW w:w="562" w:type="dxa"/>
            <w:shd w:val="clear" w:color="auto" w:fill="F2F2F2" w:themeFill="background1" w:themeFillShade="F2"/>
            <w:vAlign w:val="center"/>
          </w:tcPr>
          <w:p w14:paraId="2FD600C7" w14:textId="77777777" w:rsidR="00B57982" w:rsidRPr="00842FC0" w:rsidRDefault="00B57982" w:rsidP="0038100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3FE8901C"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7ED5664"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47181A76"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048A3D0D" w14:textId="77777777" w:rsidTr="0038100B">
        <w:trPr>
          <w:trHeight w:val="439"/>
        </w:trPr>
        <w:tc>
          <w:tcPr>
            <w:tcW w:w="562" w:type="dxa"/>
            <w:shd w:val="clear" w:color="auto" w:fill="F2F2F2" w:themeFill="background1" w:themeFillShade="F2"/>
            <w:vAlign w:val="center"/>
          </w:tcPr>
          <w:p w14:paraId="00CFE075" w14:textId="77777777" w:rsidR="00B57982" w:rsidRPr="00842FC0" w:rsidRDefault="00B57982" w:rsidP="0038100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41E2897A"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AC0D4CC"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2B067C8"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6F6C9636" w14:textId="77777777" w:rsidTr="0038100B">
        <w:trPr>
          <w:trHeight w:val="403"/>
        </w:trPr>
        <w:tc>
          <w:tcPr>
            <w:tcW w:w="562" w:type="dxa"/>
            <w:shd w:val="clear" w:color="auto" w:fill="F2F2F2" w:themeFill="background1" w:themeFillShade="F2"/>
            <w:vAlign w:val="center"/>
          </w:tcPr>
          <w:p w14:paraId="4654C396" w14:textId="77777777" w:rsidR="00B57982" w:rsidRPr="00842FC0" w:rsidRDefault="00B57982" w:rsidP="0038100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CE01D3F"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CCEC5DC"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389902B"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1B503DCC" w14:textId="77777777" w:rsidTr="0038100B">
        <w:trPr>
          <w:trHeight w:val="403"/>
        </w:trPr>
        <w:tc>
          <w:tcPr>
            <w:tcW w:w="562" w:type="dxa"/>
            <w:shd w:val="clear" w:color="auto" w:fill="F2F2F2" w:themeFill="background1" w:themeFillShade="F2"/>
            <w:vAlign w:val="center"/>
          </w:tcPr>
          <w:p w14:paraId="33CB9898" w14:textId="77777777" w:rsidR="00B57982" w:rsidRPr="00842FC0" w:rsidRDefault="00B57982" w:rsidP="0038100B">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4A9C62E"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02486B7"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450D035"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74528D95" w14:textId="77777777" w:rsidTr="0038100B">
        <w:trPr>
          <w:trHeight w:val="403"/>
        </w:trPr>
        <w:tc>
          <w:tcPr>
            <w:tcW w:w="562" w:type="dxa"/>
            <w:shd w:val="clear" w:color="auto" w:fill="F2F2F2" w:themeFill="background1" w:themeFillShade="F2"/>
            <w:vAlign w:val="center"/>
          </w:tcPr>
          <w:p w14:paraId="705F8BF4" w14:textId="77777777" w:rsidR="00B57982" w:rsidRPr="00842FC0" w:rsidRDefault="00B57982" w:rsidP="0038100B">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1C890F79"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12343F0" w14:textId="77777777" w:rsidR="00B57982" w:rsidRPr="004C3A0B" w:rsidRDefault="00B57982" w:rsidP="003810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0F223C1" w14:textId="77777777" w:rsidR="00B57982" w:rsidRPr="004C3A0B"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7982" w:rsidRPr="004C3A0B" w14:paraId="56B1D961" w14:textId="77777777" w:rsidTr="0038100B">
        <w:trPr>
          <w:trHeight w:val="403"/>
        </w:trPr>
        <w:tc>
          <w:tcPr>
            <w:tcW w:w="562" w:type="dxa"/>
            <w:shd w:val="clear" w:color="auto" w:fill="F2F2F2" w:themeFill="background1" w:themeFillShade="F2"/>
            <w:vAlign w:val="center"/>
          </w:tcPr>
          <w:p w14:paraId="1E0E919B" w14:textId="77777777" w:rsidR="00B57982" w:rsidRPr="00842FC0" w:rsidRDefault="00B57982" w:rsidP="0038100B">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2FF4A02E" w14:textId="77777777" w:rsidR="00B57982" w:rsidRPr="004C3A0B" w:rsidRDefault="00B57982" w:rsidP="0038100B">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B57982" w:rsidRPr="004C3A0B" w14:paraId="4CBC80FF" w14:textId="77777777" w:rsidTr="0038100B">
        <w:trPr>
          <w:trHeight w:val="403"/>
        </w:trPr>
        <w:tc>
          <w:tcPr>
            <w:tcW w:w="562" w:type="dxa"/>
            <w:vAlign w:val="center"/>
          </w:tcPr>
          <w:p w14:paraId="7FED41D0" w14:textId="77777777" w:rsidR="00B57982" w:rsidRPr="00E65973" w:rsidRDefault="00B57982" w:rsidP="0038100B">
            <w:pPr>
              <w:autoSpaceDE w:val="0"/>
              <w:autoSpaceDN w:val="0"/>
              <w:adjustRightInd w:val="0"/>
              <w:jc w:val="center"/>
              <w:rPr>
                <w:rFonts w:ascii="Arial" w:hAnsi="Arial" w:cs="Arial"/>
                <w:sz w:val="22"/>
                <w:szCs w:val="22"/>
              </w:rPr>
            </w:pPr>
          </w:p>
        </w:tc>
        <w:tc>
          <w:tcPr>
            <w:tcW w:w="9923" w:type="dxa"/>
            <w:gridSpan w:val="3"/>
            <w:vAlign w:val="center"/>
          </w:tcPr>
          <w:p w14:paraId="4C02D820" w14:textId="77777777" w:rsidR="00B57982" w:rsidRDefault="00B57982" w:rsidP="0038100B">
            <w:pPr>
              <w:autoSpaceDE w:val="0"/>
              <w:autoSpaceDN w:val="0"/>
              <w:adjustRightInd w:val="0"/>
              <w:rPr>
                <w:rFonts w:ascii="Arial" w:hAnsi="Arial" w:cs="Arial"/>
                <w:sz w:val="22"/>
                <w:szCs w:val="22"/>
              </w:rPr>
            </w:pPr>
          </w:p>
          <w:p w14:paraId="242A1E5D" w14:textId="77777777" w:rsidR="00B57982" w:rsidRPr="008E678E" w:rsidRDefault="00B57982" w:rsidP="0038100B">
            <w:pPr>
              <w:autoSpaceDE w:val="0"/>
              <w:autoSpaceDN w:val="0"/>
              <w:adjustRightInd w:val="0"/>
              <w:rPr>
                <w:rFonts w:ascii="Arial" w:hAnsi="Arial" w:cs="Arial"/>
                <w:iCs/>
                <w:sz w:val="22"/>
                <w:szCs w:val="22"/>
              </w:rPr>
            </w:pPr>
            <w:r w:rsidRPr="008E678E">
              <w:rPr>
                <w:rFonts w:ascii="Arial" w:hAnsi="Arial" w:cs="Arial"/>
                <w:iCs/>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sidRPr="008E678E">
              <w:rPr>
                <w:rFonts w:ascii="Arial" w:hAnsi="Arial" w:cs="Arial"/>
                <w:iCs/>
                <w:color w:val="7030A0"/>
                <w:sz w:val="22"/>
                <w:szCs w:val="22"/>
                <w:lang w:eastAsia="en-GB"/>
              </w:rPr>
              <w:t>.</w:t>
            </w:r>
          </w:p>
          <w:p w14:paraId="7EDBAE59" w14:textId="77777777" w:rsidR="00B57982" w:rsidRPr="004C3A0B" w:rsidRDefault="00B57982" w:rsidP="0038100B">
            <w:pPr>
              <w:autoSpaceDE w:val="0"/>
              <w:autoSpaceDN w:val="0"/>
              <w:adjustRightInd w:val="0"/>
              <w:rPr>
                <w:rFonts w:cs="Arial"/>
              </w:rPr>
            </w:pPr>
          </w:p>
        </w:tc>
      </w:tr>
      <w:tr w:rsidR="00B57982" w:rsidRPr="004C3A0B" w14:paraId="56F02CF1" w14:textId="77777777" w:rsidTr="0038100B">
        <w:trPr>
          <w:trHeight w:val="403"/>
        </w:trPr>
        <w:tc>
          <w:tcPr>
            <w:tcW w:w="562" w:type="dxa"/>
            <w:shd w:val="clear" w:color="auto" w:fill="F2F2F2" w:themeFill="background1" w:themeFillShade="F2"/>
            <w:vAlign w:val="center"/>
          </w:tcPr>
          <w:p w14:paraId="76AD896E" w14:textId="77777777" w:rsidR="00B57982" w:rsidRPr="00842FC0" w:rsidRDefault="00B57982" w:rsidP="0038100B">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7A7E3625"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B57982" w:rsidRPr="004C3A0B" w14:paraId="37CA26A3" w14:textId="77777777" w:rsidTr="0038100B">
        <w:trPr>
          <w:trHeight w:val="403"/>
        </w:trPr>
        <w:tc>
          <w:tcPr>
            <w:tcW w:w="562" w:type="dxa"/>
            <w:vAlign w:val="center"/>
          </w:tcPr>
          <w:p w14:paraId="56F8EAFF" w14:textId="77777777" w:rsidR="00B57982" w:rsidRPr="00E65973" w:rsidRDefault="00B57982" w:rsidP="0038100B">
            <w:pPr>
              <w:autoSpaceDE w:val="0"/>
              <w:autoSpaceDN w:val="0"/>
              <w:adjustRightInd w:val="0"/>
              <w:jc w:val="center"/>
              <w:rPr>
                <w:rFonts w:ascii="Arial" w:hAnsi="Arial" w:cs="Arial"/>
                <w:sz w:val="22"/>
                <w:szCs w:val="22"/>
              </w:rPr>
            </w:pPr>
          </w:p>
        </w:tc>
        <w:tc>
          <w:tcPr>
            <w:tcW w:w="9923" w:type="dxa"/>
            <w:gridSpan w:val="3"/>
            <w:vAlign w:val="center"/>
          </w:tcPr>
          <w:p w14:paraId="265C237D" w14:textId="77777777" w:rsidR="00B57982" w:rsidRPr="008868EB" w:rsidRDefault="00B57982" w:rsidP="0038100B">
            <w:pPr>
              <w:autoSpaceDE w:val="0"/>
              <w:autoSpaceDN w:val="0"/>
              <w:adjustRightInd w:val="0"/>
              <w:rPr>
                <w:rFonts w:ascii="Arial" w:hAnsi="Arial" w:cs="Arial"/>
                <w:color w:val="00B050"/>
                <w:szCs w:val="22"/>
              </w:rPr>
            </w:pPr>
            <w:r w:rsidRPr="0080603C">
              <w:rPr>
                <w:rFonts w:ascii="Arial" w:hAnsi="Arial" w:cs="Arial"/>
                <w:color w:val="000000" w:themeColor="text1"/>
                <w:sz w:val="22"/>
              </w:rPr>
              <w:t>The researcher, the university supervisor, an external examiner and a second marker</w:t>
            </w:r>
            <w:r>
              <w:rPr>
                <w:rFonts w:ascii="Arial" w:hAnsi="Arial" w:cs="Arial"/>
                <w:color w:val="00B050"/>
                <w:sz w:val="22"/>
              </w:rPr>
              <w:t>.</w:t>
            </w:r>
          </w:p>
        </w:tc>
      </w:tr>
      <w:tr w:rsidR="00B57982" w:rsidRPr="004C3A0B" w14:paraId="59CD730F" w14:textId="77777777" w:rsidTr="0038100B">
        <w:trPr>
          <w:trHeight w:val="403"/>
        </w:trPr>
        <w:tc>
          <w:tcPr>
            <w:tcW w:w="562" w:type="dxa"/>
            <w:shd w:val="clear" w:color="auto" w:fill="F2F2F2" w:themeFill="background1" w:themeFillShade="F2"/>
            <w:vAlign w:val="center"/>
          </w:tcPr>
          <w:p w14:paraId="613905D7" w14:textId="77777777" w:rsidR="00B57982" w:rsidRPr="00842FC0" w:rsidRDefault="00B57982" w:rsidP="0038100B">
            <w:pPr>
              <w:autoSpaceDE w:val="0"/>
              <w:autoSpaceDN w:val="0"/>
              <w:adjustRightInd w:val="0"/>
              <w:jc w:val="center"/>
              <w:rPr>
                <w:rFonts w:ascii="Arial" w:hAnsi="Arial" w:cs="Arial"/>
                <w:bCs/>
                <w:sz w:val="22"/>
                <w:szCs w:val="22"/>
              </w:rPr>
            </w:pPr>
            <w:r>
              <w:rPr>
                <w:rFonts w:ascii="Arial" w:hAnsi="Arial" w:cs="Arial"/>
                <w:sz w:val="22"/>
                <w:szCs w:val="22"/>
              </w:rPr>
              <w:lastRenderedPageBreak/>
              <w:t>21</w:t>
            </w:r>
          </w:p>
        </w:tc>
        <w:tc>
          <w:tcPr>
            <w:tcW w:w="9923" w:type="dxa"/>
            <w:gridSpan w:val="3"/>
            <w:shd w:val="clear" w:color="auto" w:fill="F2F2F2" w:themeFill="background1" w:themeFillShade="F2"/>
          </w:tcPr>
          <w:p w14:paraId="63A20602"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B57982" w:rsidRPr="004C3A0B" w14:paraId="30B01A2A" w14:textId="77777777" w:rsidTr="0038100B">
        <w:trPr>
          <w:trHeight w:val="403"/>
        </w:trPr>
        <w:tc>
          <w:tcPr>
            <w:tcW w:w="562" w:type="dxa"/>
            <w:vAlign w:val="center"/>
          </w:tcPr>
          <w:p w14:paraId="39C3FBB6" w14:textId="77777777" w:rsidR="00B57982" w:rsidRPr="00E65973" w:rsidRDefault="00B57982" w:rsidP="0038100B">
            <w:pPr>
              <w:autoSpaceDE w:val="0"/>
              <w:autoSpaceDN w:val="0"/>
              <w:adjustRightInd w:val="0"/>
              <w:jc w:val="center"/>
              <w:rPr>
                <w:rFonts w:ascii="Arial" w:hAnsi="Arial" w:cs="Arial"/>
                <w:sz w:val="22"/>
                <w:szCs w:val="22"/>
              </w:rPr>
            </w:pPr>
          </w:p>
        </w:tc>
        <w:tc>
          <w:tcPr>
            <w:tcW w:w="9923" w:type="dxa"/>
            <w:gridSpan w:val="3"/>
          </w:tcPr>
          <w:p w14:paraId="2E9C5939" w14:textId="77777777" w:rsidR="00B57982" w:rsidRPr="00794815" w:rsidRDefault="00B57982" w:rsidP="0038100B">
            <w:pPr>
              <w:autoSpaceDE w:val="0"/>
              <w:autoSpaceDN w:val="0"/>
              <w:adjustRightInd w:val="0"/>
              <w:rPr>
                <w:rFonts w:ascii="Arial" w:hAnsi="Arial" w:cs="Arial"/>
                <w:color w:val="00B050"/>
                <w:sz w:val="22"/>
                <w:szCs w:val="22"/>
              </w:rPr>
            </w:pPr>
            <w:r w:rsidRPr="00794815">
              <w:rPr>
                <w:rFonts w:ascii="Arial" w:hAnsi="Arial" w:cs="Arial"/>
                <w:color w:val="00B050"/>
              </w:rPr>
              <w:t xml:space="preserve"> </w:t>
            </w:r>
            <w:r w:rsidRPr="008E7E8E">
              <w:rPr>
                <w:rFonts w:ascii="Arial" w:hAnsi="Arial" w:cs="Arial"/>
                <w:color w:val="000000" w:themeColor="text1"/>
              </w:rPr>
              <w:t>The principal researcher</w:t>
            </w:r>
            <w:r w:rsidRPr="00794815">
              <w:rPr>
                <w:rFonts w:ascii="Arial" w:hAnsi="Arial" w:cs="Arial"/>
                <w:color w:val="00B050"/>
              </w:rPr>
              <w:t>.</w:t>
            </w:r>
          </w:p>
          <w:p w14:paraId="3F17ACF5" w14:textId="77777777" w:rsidR="00B57982" w:rsidRPr="00354F34" w:rsidRDefault="00B57982" w:rsidP="0038100B">
            <w:pPr>
              <w:autoSpaceDE w:val="0"/>
              <w:autoSpaceDN w:val="0"/>
              <w:adjustRightInd w:val="0"/>
              <w:rPr>
                <w:rFonts w:ascii="Arial" w:hAnsi="Arial" w:cs="Arial"/>
                <w:sz w:val="22"/>
                <w:szCs w:val="22"/>
              </w:rPr>
            </w:pPr>
          </w:p>
          <w:p w14:paraId="0A531743" w14:textId="77777777" w:rsidR="00B57982" w:rsidRPr="004C3A0B" w:rsidRDefault="00B57982" w:rsidP="0038100B">
            <w:pPr>
              <w:autoSpaceDE w:val="0"/>
              <w:autoSpaceDN w:val="0"/>
              <w:adjustRightInd w:val="0"/>
              <w:rPr>
                <w:rFonts w:ascii="Arial" w:hAnsi="Arial" w:cs="Arial"/>
                <w:sz w:val="22"/>
                <w:szCs w:val="22"/>
              </w:rPr>
            </w:pPr>
          </w:p>
        </w:tc>
      </w:tr>
      <w:tr w:rsidR="00B57982" w:rsidRPr="004C3A0B" w14:paraId="58A1A368" w14:textId="77777777" w:rsidTr="0038100B">
        <w:trPr>
          <w:trHeight w:val="403"/>
        </w:trPr>
        <w:tc>
          <w:tcPr>
            <w:tcW w:w="562" w:type="dxa"/>
            <w:shd w:val="clear" w:color="auto" w:fill="F2F2F2" w:themeFill="background1" w:themeFillShade="F2"/>
            <w:vAlign w:val="center"/>
          </w:tcPr>
          <w:p w14:paraId="6EE89944" w14:textId="77777777" w:rsidR="00B57982" w:rsidRPr="00842FC0" w:rsidRDefault="00B57982" w:rsidP="0038100B">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6C4CC800" w14:textId="77777777" w:rsidR="00B57982" w:rsidRPr="004C3A0B" w:rsidRDefault="00B57982" w:rsidP="0038100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B57982" w:rsidRPr="004C3A0B" w14:paraId="629205BC" w14:textId="77777777" w:rsidTr="0038100B">
        <w:trPr>
          <w:trHeight w:val="403"/>
        </w:trPr>
        <w:tc>
          <w:tcPr>
            <w:tcW w:w="562" w:type="dxa"/>
            <w:vAlign w:val="center"/>
          </w:tcPr>
          <w:p w14:paraId="4C06ACEA" w14:textId="77777777" w:rsidR="00B57982" w:rsidRPr="00E65973" w:rsidRDefault="00B57982" w:rsidP="0038100B">
            <w:pPr>
              <w:autoSpaceDE w:val="0"/>
              <w:autoSpaceDN w:val="0"/>
              <w:adjustRightInd w:val="0"/>
              <w:jc w:val="center"/>
              <w:rPr>
                <w:rFonts w:ascii="Arial" w:hAnsi="Arial" w:cs="Arial"/>
                <w:sz w:val="22"/>
                <w:szCs w:val="22"/>
              </w:rPr>
            </w:pPr>
          </w:p>
        </w:tc>
        <w:tc>
          <w:tcPr>
            <w:tcW w:w="9923" w:type="dxa"/>
            <w:gridSpan w:val="3"/>
          </w:tcPr>
          <w:p w14:paraId="37246892" w14:textId="77777777" w:rsidR="00B57982" w:rsidRPr="007A275A" w:rsidRDefault="00B57982" w:rsidP="0038100B">
            <w:pPr>
              <w:autoSpaceDE w:val="0"/>
              <w:autoSpaceDN w:val="0"/>
              <w:adjustRightInd w:val="0"/>
              <w:rPr>
                <w:rFonts w:ascii="Arial" w:hAnsi="Arial" w:cs="Arial"/>
                <w:iCs/>
                <w:sz w:val="22"/>
                <w:szCs w:val="22"/>
              </w:rPr>
            </w:pPr>
            <w:r w:rsidRPr="007A275A">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0ACC8188" w14:textId="77777777" w:rsidR="00B57982" w:rsidRPr="004C3A0B" w:rsidRDefault="00B57982" w:rsidP="0038100B">
            <w:pPr>
              <w:autoSpaceDE w:val="0"/>
              <w:autoSpaceDN w:val="0"/>
              <w:adjustRightInd w:val="0"/>
              <w:rPr>
                <w:rFonts w:ascii="Arial" w:hAnsi="Arial" w:cs="Arial"/>
                <w:sz w:val="22"/>
                <w:szCs w:val="22"/>
              </w:rPr>
            </w:pPr>
          </w:p>
        </w:tc>
      </w:tr>
      <w:tr w:rsidR="00B57982" w:rsidRPr="004C3A0B" w14:paraId="0B8BA6FF" w14:textId="77777777" w:rsidTr="0038100B">
        <w:trPr>
          <w:trHeight w:val="600"/>
        </w:trPr>
        <w:tc>
          <w:tcPr>
            <w:tcW w:w="562" w:type="dxa"/>
            <w:shd w:val="clear" w:color="auto" w:fill="F2F2F2" w:themeFill="background1" w:themeFillShade="F2"/>
            <w:vAlign w:val="center"/>
          </w:tcPr>
          <w:p w14:paraId="16F2FA81" w14:textId="77777777" w:rsidR="00B57982" w:rsidRPr="00842FC0" w:rsidRDefault="00B57982" w:rsidP="0038100B">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0280EE59" w14:textId="77777777" w:rsidR="00B57982" w:rsidRPr="009563B2" w:rsidRDefault="00B57982" w:rsidP="0038100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27448AC0" w14:textId="77777777" w:rsidR="00B57982" w:rsidRPr="0092487B" w:rsidRDefault="00172108" w:rsidP="0038100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B57982">
                  <w:rPr>
                    <w:rFonts w:ascii="MS Gothic" w:eastAsia="MS Gothic" w:hAnsi="MS Gothic" w:cs="Arial" w:hint="eastAsia"/>
                    <w:b/>
                    <w:bCs/>
                  </w:rPr>
                  <w:t>☒</w:t>
                </w:r>
              </w:sdtContent>
            </w:sdt>
          </w:p>
        </w:tc>
      </w:tr>
      <w:tr w:rsidR="00B57982" w:rsidRPr="004C3A0B" w14:paraId="322AA23B" w14:textId="77777777" w:rsidTr="0038100B">
        <w:trPr>
          <w:trHeight w:val="632"/>
        </w:trPr>
        <w:tc>
          <w:tcPr>
            <w:tcW w:w="562" w:type="dxa"/>
            <w:shd w:val="clear" w:color="auto" w:fill="F2F2F2" w:themeFill="background1" w:themeFillShade="F2"/>
            <w:vAlign w:val="center"/>
          </w:tcPr>
          <w:p w14:paraId="07923472" w14:textId="77777777" w:rsidR="00B57982" w:rsidRPr="00842FC0" w:rsidRDefault="00B57982" w:rsidP="0038100B">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0EF2A88C" w14:textId="77777777" w:rsidR="00B57982" w:rsidRPr="0092487B" w:rsidRDefault="00B57982" w:rsidP="0038100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0E38C001" w14:textId="77777777" w:rsidR="00B57982" w:rsidRPr="0092487B" w:rsidRDefault="00172108" w:rsidP="0038100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B57982">
                  <w:rPr>
                    <w:rFonts w:ascii="MS Gothic" w:eastAsia="MS Gothic" w:hAnsi="MS Gothic" w:cs="Arial" w:hint="eastAsia"/>
                    <w:b/>
                    <w:bCs/>
                  </w:rPr>
                  <w:t>☒</w:t>
                </w:r>
              </w:sdtContent>
            </w:sdt>
          </w:p>
        </w:tc>
      </w:tr>
    </w:tbl>
    <w:p w14:paraId="289E904B" w14:textId="77777777" w:rsidR="00B57982" w:rsidRDefault="00B57982" w:rsidP="00B57982">
      <w:pPr>
        <w:rPr>
          <w:rFonts w:ascii="Arial" w:hAnsi="Arial" w:cs="Arial"/>
          <w:b/>
          <w:bCs/>
          <w:sz w:val="22"/>
          <w:szCs w:val="22"/>
        </w:rPr>
      </w:pPr>
    </w:p>
    <w:p w14:paraId="6612656F" w14:textId="77777777" w:rsidR="00B57982" w:rsidRDefault="00B57982" w:rsidP="00B57982">
      <w:pPr>
        <w:autoSpaceDE w:val="0"/>
        <w:autoSpaceDN w:val="0"/>
        <w:adjustRightInd w:val="0"/>
        <w:spacing w:after="240"/>
        <w:jc w:val="both"/>
        <w:rPr>
          <w:rFonts w:ascii="Arial" w:hAnsi="Arial" w:cs="Arial"/>
          <w:b/>
          <w:sz w:val="22"/>
          <w:szCs w:val="22"/>
        </w:rPr>
      </w:pPr>
    </w:p>
    <w:p w14:paraId="6ACA4B82" w14:textId="77777777" w:rsidR="00B57982" w:rsidRPr="001B41AD" w:rsidRDefault="00B57982" w:rsidP="00B57982">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B57982" w:rsidRPr="003C7DED" w14:paraId="4BFA0263" w14:textId="77777777" w:rsidTr="0038100B">
        <w:tc>
          <w:tcPr>
            <w:tcW w:w="7392" w:type="dxa"/>
            <w:gridSpan w:val="2"/>
            <w:shd w:val="clear" w:color="auto" w:fill="F2F2F2" w:themeFill="background1" w:themeFillShade="F2"/>
          </w:tcPr>
          <w:p w14:paraId="6DBFA18D" w14:textId="77777777" w:rsidR="00B57982" w:rsidRPr="003C7DED" w:rsidRDefault="00B57982" w:rsidP="0038100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6BA58AA4" w14:textId="77777777" w:rsidR="00B57982" w:rsidRDefault="00B57982" w:rsidP="0038100B">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8C4AF7C" w14:textId="77777777" w:rsidR="00B57982" w:rsidRDefault="00B57982" w:rsidP="0038100B">
            <w:pPr>
              <w:autoSpaceDE w:val="0"/>
              <w:autoSpaceDN w:val="0"/>
              <w:adjustRightInd w:val="0"/>
              <w:jc w:val="both"/>
              <w:rPr>
                <w:rFonts w:ascii="Arial" w:hAnsi="Arial" w:cs="Arial"/>
                <w:bCs/>
                <w:sz w:val="22"/>
                <w:szCs w:val="22"/>
              </w:rPr>
            </w:pPr>
          </w:p>
          <w:p w14:paraId="3C8D1644" w14:textId="77777777" w:rsidR="00B57982" w:rsidRPr="00F11B19" w:rsidRDefault="00B57982" w:rsidP="0038100B">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0B9C0FF7" w14:textId="77777777" w:rsidR="00B57982" w:rsidRPr="003C7DED" w:rsidRDefault="00B57982" w:rsidP="0038100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7D1D215C" w14:textId="77777777" w:rsidR="00B57982" w:rsidRPr="003C7DED" w:rsidRDefault="00B57982" w:rsidP="0038100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6195D42F" w14:textId="77777777" w:rsidR="00B57982" w:rsidRPr="003C7DED" w:rsidRDefault="00B57982" w:rsidP="0038100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B57982" w:rsidRPr="003C7DED" w14:paraId="159A1B9E" w14:textId="77777777" w:rsidTr="0038100B">
        <w:trPr>
          <w:trHeight w:val="439"/>
        </w:trPr>
        <w:tc>
          <w:tcPr>
            <w:tcW w:w="551" w:type="dxa"/>
            <w:shd w:val="clear" w:color="auto" w:fill="F2F2F2" w:themeFill="background1" w:themeFillShade="F2"/>
            <w:vAlign w:val="center"/>
          </w:tcPr>
          <w:p w14:paraId="513A7EB5" w14:textId="77777777" w:rsidR="00B57982" w:rsidRPr="003C7DED" w:rsidRDefault="00B57982" w:rsidP="0038100B">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4C1BD16D" w14:textId="77777777" w:rsidR="00B57982" w:rsidRPr="003C7DED" w:rsidRDefault="00B57982" w:rsidP="0038100B">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623E1D1C" w14:textId="77777777" w:rsidR="00B57982" w:rsidRPr="003C7DED"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3EFA533" w14:textId="77777777" w:rsidR="00B57982" w:rsidRPr="003C7DED"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1BA149D4" w14:textId="77777777" w:rsidR="00B57982" w:rsidRPr="003C7DED" w:rsidRDefault="00B57982" w:rsidP="003810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57982" w:rsidRPr="003C7DED" w14:paraId="46DEE7A4" w14:textId="77777777" w:rsidTr="0038100B">
        <w:trPr>
          <w:trHeight w:val="403"/>
        </w:trPr>
        <w:tc>
          <w:tcPr>
            <w:tcW w:w="551" w:type="dxa"/>
            <w:shd w:val="clear" w:color="auto" w:fill="F2F2F2" w:themeFill="background1" w:themeFillShade="F2"/>
            <w:vAlign w:val="center"/>
          </w:tcPr>
          <w:p w14:paraId="54222875" w14:textId="77777777" w:rsidR="00B57982" w:rsidRPr="003C7DED" w:rsidRDefault="00B57982" w:rsidP="0038100B">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D76E2DA" w14:textId="77777777" w:rsidR="00B57982" w:rsidRDefault="00B57982" w:rsidP="0038100B">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14E99093" w14:textId="77777777" w:rsidR="00B57982"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5F5C26E6" w14:textId="77777777" w:rsidR="00B57982"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6D4D3B0A" w14:textId="77777777" w:rsidR="00B57982" w:rsidRDefault="00B57982" w:rsidP="003810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57982" w:rsidRPr="003C7DED" w14:paraId="7E10CF5E" w14:textId="77777777" w:rsidTr="0038100B">
        <w:trPr>
          <w:trHeight w:val="403"/>
        </w:trPr>
        <w:tc>
          <w:tcPr>
            <w:tcW w:w="551" w:type="dxa"/>
            <w:shd w:val="clear" w:color="auto" w:fill="F2F2F2" w:themeFill="background1" w:themeFillShade="F2"/>
            <w:vAlign w:val="center"/>
          </w:tcPr>
          <w:p w14:paraId="706965E7" w14:textId="77777777" w:rsidR="00B57982" w:rsidRPr="003C7DED" w:rsidRDefault="00B57982" w:rsidP="0038100B">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16773B44" w14:textId="77777777" w:rsidR="00B57982" w:rsidRDefault="00B57982" w:rsidP="0038100B">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7296C5A" w14:textId="77777777" w:rsidR="00B57982"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0B2EB1EF" w14:textId="77777777" w:rsidR="00B57982"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196CCD68" w14:textId="77777777" w:rsidR="00B57982" w:rsidRDefault="00B57982" w:rsidP="003810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57982" w:rsidRPr="003C7DED" w14:paraId="4765D317" w14:textId="77777777" w:rsidTr="0038100B">
        <w:trPr>
          <w:trHeight w:val="403"/>
        </w:trPr>
        <w:tc>
          <w:tcPr>
            <w:tcW w:w="551" w:type="dxa"/>
            <w:shd w:val="clear" w:color="auto" w:fill="F2F2F2" w:themeFill="background1" w:themeFillShade="F2"/>
            <w:vAlign w:val="center"/>
          </w:tcPr>
          <w:p w14:paraId="65F03904" w14:textId="77777777" w:rsidR="00B57982" w:rsidRPr="003C7DED" w:rsidRDefault="00B57982" w:rsidP="0038100B">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4BC82FA2" w14:textId="77777777" w:rsidR="00B57982" w:rsidRDefault="00B57982" w:rsidP="0038100B">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9D84A3E" w14:textId="77777777" w:rsidR="00B57982"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59A5180B" w14:textId="77777777" w:rsidR="00B57982"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2D9850F0" w14:textId="77777777" w:rsidR="00B57982" w:rsidRDefault="00B57982" w:rsidP="003810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57982" w:rsidRPr="003C7DED" w14:paraId="7B2B1532" w14:textId="77777777" w:rsidTr="0038100B">
        <w:trPr>
          <w:trHeight w:val="403"/>
        </w:trPr>
        <w:tc>
          <w:tcPr>
            <w:tcW w:w="551" w:type="dxa"/>
            <w:shd w:val="clear" w:color="auto" w:fill="F2F2F2" w:themeFill="background1" w:themeFillShade="F2"/>
            <w:vAlign w:val="center"/>
          </w:tcPr>
          <w:p w14:paraId="285FF345" w14:textId="77777777" w:rsidR="00B57982" w:rsidRPr="003C7DED" w:rsidRDefault="00B57982" w:rsidP="0038100B">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040476B6" w14:textId="77777777" w:rsidR="00B57982" w:rsidRDefault="00B57982" w:rsidP="0038100B">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3A4AD306" w14:textId="77777777" w:rsidR="00B57982"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638E5BC7" w14:textId="77777777" w:rsidR="00B57982"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6763CFE3" w14:textId="77777777" w:rsidR="00B57982" w:rsidRDefault="00B57982" w:rsidP="003810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57982" w:rsidRPr="003C7DED" w14:paraId="6418AF80" w14:textId="77777777" w:rsidTr="0038100B">
        <w:trPr>
          <w:trHeight w:val="439"/>
        </w:trPr>
        <w:tc>
          <w:tcPr>
            <w:tcW w:w="551" w:type="dxa"/>
            <w:shd w:val="clear" w:color="auto" w:fill="F2F2F2" w:themeFill="background1" w:themeFillShade="F2"/>
            <w:vAlign w:val="center"/>
          </w:tcPr>
          <w:p w14:paraId="3ED92849" w14:textId="77777777" w:rsidR="00B57982" w:rsidRPr="003C7DED" w:rsidRDefault="00B57982" w:rsidP="0038100B">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2BEB3B95" w14:textId="77777777" w:rsidR="00B57982" w:rsidRPr="003C7DED" w:rsidRDefault="00B57982" w:rsidP="0038100B">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7A598C68" w14:textId="77777777" w:rsidR="00B57982" w:rsidRPr="003C7DED" w:rsidRDefault="00B57982" w:rsidP="003810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586C6458" w14:textId="77777777" w:rsidR="00B57982" w:rsidRPr="003C7DED"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515279D5" w14:textId="77777777" w:rsidR="00B57982" w:rsidRPr="003C7DED" w:rsidRDefault="00B57982" w:rsidP="003810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57982" w:rsidRPr="003C7DED" w14:paraId="280B61A1" w14:textId="77777777" w:rsidTr="0038100B">
        <w:trPr>
          <w:trHeight w:val="403"/>
        </w:trPr>
        <w:tc>
          <w:tcPr>
            <w:tcW w:w="551" w:type="dxa"/>
            <w:shd w:val="clear" w:color="auto" w:fill="F2F2F2" w:themeFill="background1" w:themeFillShade="F2"/>
            <w:vAlign w:val="center"/>
          </w:tcPr>
          <w:p w14:paraId="2211BA83" w14:textId="77777777" w:rsidR="00B57982" w:rsidRPr="003C7DED" w:rsidRDefault="00B57982" w:rsidP="0038100B">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1D2CF47B" w14:textId="77777777" w:rsidR="00B57982" w:rsidRPr="003C7DED" w:rsidRDefault="00B57982" w:rsidP="0038100B">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60ABD1B2" w14:textId="77777777" w:rsidR="00B57982" w:rsidRPr="003C7DED" w:rsidRDefault="00B57982" w:rsidP="003810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3A9890A7" w14:textId="77777777" w:rsidR="00B57982" w:rsidRPr="003C7DED"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09F21B3B" w14:textId="77777777" w:rsidR="00B57982" w:rsidRPr="003C7DED" w:rsidRDefault="00B57982" w:rsidP="003810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57982" w:rsidRPr="003C7DED" w14:paraId="35626FE9" w14:textId="77777777" w:rsidTr="0038100B">
        <w:trPr>
          <w:trHeight w:val="403"/>
        </w:trPr>
        <w:tc>
          <w:tcPr>
            <w:tcW w:w="551" w:type="dxa"/>
            <w:shd w:val="clear" w:color="auto" w:fill="F2F2F2" w:themeFill="background1" w:themeFillShade="F2"/>
            <w:vAlign w:val="center"/>
          </w:tcPr>
          <w:p w14:paraId="57AD23FF" w14:textId="77777777" w:rsidR="00B57982" w:rsidRPr="003C7DED" w:rsidRDefault="00B57982" w:rsidP="0038100B">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284AC48E" w14:textId="77777777" w:rsidR="00B57982" w:rsidRPr="003C7DED" w:rsidRDefault="00B57982" w:rsidP="0038100B">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EndPr/>
            <w:sdtContent>
              <w:p w14:paraId="57634A09" w14:textId="77777777" w:rsidR="00B57982" w:rsidRPr="003C7DED"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171C1BEE" w14:textId="77777777" w:rsidR="00B57982" w:rsidRPr="003C7DED" w:rsidRDefault="00B57982" w:rsidP="003810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2C683914" w14:textId="77777777" w:rsidR="00B57982" w:rsidRPr="003C7DED" w:rsidRDefault="00B57982" w:rsidP="003810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57982" w:rsidRPr="003C7DED" w14:paraId="7A8BC486" w14:textId="77777777" w:rsidTr="0038100B">
        <w:trPr>
          <w:trHeight w:val="403"/>
        </w:trPr>
        <w:tc>
          <w:tcPr>
            <w:tcW w:w="551" w:type="dxa"/>
            <w:shd w:val="clear" w:color="auto" w:fill="F2F2F2" w:themeFill="background1" w:themeFillShade="F2"/>
            <w:vAlign w:val="center"/>
          </w:tcPr>
          <w:p w14:paraId="1C6C079A" w14:textId="77777777" w:rsidR="00B57982" w:rsidRPr="003C7DED" w:rsidRDefault="00B57982" w:rsidP="0038100B">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776C5D22" w14:textId="77777777" w:rsidR="00B57982" w:rsidRPr="003C7DED" w:rsidRDefault="00B57982" w:rsidP="0038100B">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133DD86A" w14:textId="77777777" w:rsidR="00B57982" w:rsidRPr="003C7DED" w:rsidRDefault="00B57982" w:rsidP="0038100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46A4261C" w14:textId="77777777" w:rsidR="00B57982" w:rsidRPr="003C7DED"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2256E494" w14:textId="77777777" w:rsidR="00B57982" w:rsidRPr="003C7DED" w:rsidRDefault="00B57982" w:rsidP="003810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57982" w:rsidRPr="003C7DED" w14:paraId="5D2D61D8" w14:textId="77777777" w:rsidTr="0038100B">
        <w:trPr>
          <w:trHeight w:val="439"/>
        </w:trPr>
        <w:tc>
          <w:tcPr>
            <w:tcW w:w="551" w:type="dxa"/>
            <w:shd w:val="clear" w:color="auto" w:fill="F2F2F2" w:themeFill="background1" w:themeFillShade="F2"/>
            <w:vAlign w:val="center"/>
          </w:tcPr>
          <w:p w14:paraId="5EFF42D0" w14:textId="77777777" w:rsidR="00B57982" w:rsidRPr="003C7DED" w:rsidRDefault="00B57982" w:rsidP="0038100B">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1B30267" w14:textId="77777777" w:rsidR="00B57982" w:rsidRPr="003C7DED" w:rsidRDefault="00B57982" w:rsidP="0038100B">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4B6FDEEB" w14:textId="77777777" w:rsidR="00B57982" w:rsidRPr="003C7DED" w:rsidRDefault="00B57982" w:rsidP="003810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1DC7AB60" w14:textId="77777777" w:rsidR="00B57982" w:rsidRPr="003C7DED"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10064FBB" w14:textId="77777777" w:rsidR="00B57982" w:rsidRPr="003C7DED" w:rsidRDefault="00B57982" w:rsidP="003810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57982" w:rsidRPr="003C7DED" w14:paraId="617718CB" w14:textId="77777777" w:rsidTr="0038100B">
        <w:trPr>
          <w:trHeight w:val="439"/>
        </w:trPr>
        <w:tc>
          <w:tcPr>
            <w:tcW w:w="551" w:type="dxa"/>
            <w:shd w:val="clear" w:color="auto" w:fill="F2F2F2" w:themeFill="background1" w:themeFillShade="F2"/>
            <w:vAlign w:val="center"/>
          </w:tcPr>
          <w:p w14:paraId="310F7C0D" w14:textId="77777777" w:rsidR="00B57982" w:rsidRPr="003C7DED" w:rsidRDefault="00B57982" w:rsidP="0038100B">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3A16DDBB" w14:textId="77777777" w:rsidR="00B57982" w:rsidRDefault="00B57982" w:rsidP="0038100B">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1A453510" w14:textId="77777777" w:rsidR="00B57982" w:rsidRDefault="00B57982" w:rsidP="003810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C117064" w14:textId="77777777" w:rsidR="00B57982" w:rsidRDefault="00B57982" w:rsidP="003810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74119467" w14:textId="77777777" w:rsidR="00B57982" w:rsidRDefault="00B57982" w:rsidP="003810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57982" w:rsidRPr="003C7DED" w14:paraId="45B442BA" w14:textId="77777777" w:rsidTr="0038100B">
        <w:trPr>
          <w:trHeight w:val="403"/>
        </w:trPr>
        <w:tc>
          <w:tcPr>
            <w:tcW w:w="10487" w:type="dxa"/>
            <w:gridSpan w:val="5"/>
            <w:shd w:val="clear" w:color="auto" w:fill="F2F2F2" w:themeFill="background1" w:themeFillShade="F2"/>
            <w:vAlign w:val="center"/>
          </w:tcPr>
          <w:p w14:paraId="30FF1ACF" w14:textId="77777777" w:rsidR="00B57982" w:rsidRPr="003C7DED" w:rsidRDefault="00B57982" w:rsidP="0038100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B57982" w:rsidRPr="003C7DED" w14:paraId="39FDB4B9" w14:textId="77777777" w:rsidTr="0038100B">
        <w:trPr>
          <w:trHeight w:val="403"/>
        </w:trPr>
        <w:tc>
          <w:tcPr>
            <w:tcW w:w="551" w:type="dxa"/>
            <w:vAlign w:val="center"/>
          </w:tcPr>
          <w:p w14:paraId="2F70B702" w14:textId="77777777" w:rsidR="00B57982" w:rsidRPr="003C7DED" w:rsidRDefault="00B57982" w:rsidP="0038100B">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298E9D" w14:textId="77777777" w:rsidR="00B57982" w:rsidRPr="003C7DED" w:rsidRDefault="00B57982" w:rsidP="0038100B">
            <w:pPr>
              <w:rPr>
                <w:rFonts w:ascii="Arial" w:hAnsi="Arial" w:cs="Arial"/>
                <w:sz w:val="22"/>
                <w:szCs w:val="22"/>
              </w:rPr>
            </w:pPr>
          </w:p>
          <w:p w14:paraId="5F50CA11" w14:textId="77777777" w:rsidR="00B57982" w:rsidRPr="003C7DED" w:rsidRDefault="00B57982" w:rsidP="0038100B">
            <w:pPr>
              <w:rPr>
                <w:rFonts w:ascii="Arial" w:hAnsi="Arial" w:cs="Arial"/>
                <w:sz w:val="22"/>
                <w:szCs w:val="22"/>
              </w:rPr>
            </w:pPr>
          </w:p>
          <w:p w14:paraId="3964CE62" w14:textId="77777777" w:rsidR="00B57982" w:rsidRPr="003C7DED" w:rsidRDefault="00B57982" w:rsidP="0038100B">
            <w:pPr>
              <w:rPr>
                <w:rFonts w:ascii="Arial" w:hAnsi="Arial" w:cs="Arial"/>
                <w:sz w:val="22"/>
                <w:szCs w:val="22"/>
              </w:rPr>
            </w:pPr>
          </w:p>
          <w:p w14:paraId="6B4E6821" w14:textId="77777777" w:rsidR="00B57982" w:rsidRPr="003C7DED" w:rsidRDefault="00B57982" w:rsidP="0038100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550AE510" w14:textId="77777777" w:rsidR="00B57982" w:rsidRDefault="00B57982" w:rsidP="00B57982">
      <w:pPr>
        <w:rPr>
          <w:rFonts w:ascii="Arial" w:hAnsi="Arial" w:cs="Arial"/>
          <w:b/>
          <w:bCs/>
          <w:sz w:val="22"/>
          <w:szCs w:val="22"/>
        </w:rPr>
      </w:pPr>
    </w:p>
    <w:p w14:paraId="1E027812" w14:textId="77777777" w:rsidR="00B57982" w:rsidRDefault="00B57982" w:rsidP="00B57982">
      <w:pPr>
        <w:rPr>
          <w:rFonts w:ascii="Arial" w:hAnsi="Arial" w:cs="Arial"/>
          <w:b/>
          <w:bCs/>
          <w:sz w:val="22"/>
          <w:szCs w:val="22"/>
        </w:rPr>
      </w:pPr>
    </w:p>
    <w:p w14:paraId="5FC51B89" w14:textId="77777777" w:rsidR="00B57982" w:rsidRDefault="00B57982" w:rsidP="00B57982">
      <w:pPr>
        <w:autoSpaceDE w:val="0"/>
        <w:autoSpaceDN w:val="0"/>
        <w:adjustRightInd w:val="0"/>
        <w:spacing w:after="240"/>
        <w:jc w:val="both"/>
        <w:rPr>
          <w:rFonts w:ascii="Arial" w:hAnsi="Arial" w:cs="Arial"/>
          <w:b/>
          <w:sz w:val="22"/>
          <w:szCs w:val="22"/>
        </w:rPr>
      </w:pPr>
    </w:p>
    <w:p w14:paraId="27BE3E2C" w14:textId="77777777" w:rsidR="00B57982" w:rsidRDefault="00B57982" w:rsidP="00B57982">
      <w:pPr>
        <w:autoSpaceDE w:val="0"/>
        <w:autoSpaceDN w:val="0"/>
        <w:adjustRightInd w:val="0"/>
        <w:spacing w:after="240"/>
        <w:jc w:val="both"/>
        <w:rPr>
          <w:rFonts w:ascii="Arial" w:hAnsi="Arial" w:cs="Arial"/>
          <w:b/>
          <w:sz w:val="22"/>
          <w:szCs w:val="22"/>
        </w:rPr>
      </w:pPr>
    </w:p>
    <w:p w14:paraId="4863EAEF" w14:textId="77777777" w:rsidR="00B57982" w:rsidRPr="00354F34" w:rsidRDefault="00B57982" w:rsidP="00B57982">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B57982" w:rsidRPr="004C3A0B" w14:paraId="2B9C6370" w14:textId="77777777" w:rsidTr="0038100B">
        <w:trPr>
          <w:gridBefore w:val="1"/>
          <w:wBefore w:w="8" w:type="dxa"/>
          <w:trHeight w:val="1807"/>
        </w:trPr>
        <w:tc>
          <w:tcPr>
            <w:tcW w:w="554" w:type="dxa"/>
            <w:shd w:val="clear" w:color="auto" w:fill="F2F2F2" w:themeFill="background1" w:themeFillShade="F2"/>
            <w:vAlign w:val="center"/>
          </w:tcPr>
          <w:p w14:paraId="3C38C192" w14:textId="77777777" w:rsidR="00B57982" w:rsidRPr="004C3A0B" w:rsidRDefault="00B57982" w:rsidP="0038100B">
            <w:pPr>
              <w:jc w:val="center"/>
              <w:rPr>
                <w:rFonts w:ascii="Arial" w:hAnsi="Arial" w:cs="Arial"/>
                <w:sz w:val="22"/>
                <w:szCs w:val="22"/>
              </w:rPr>
            </w:pPr>
          </w:p>
        </w:tc>
        <w:tc>
          <w:tcPr>
            <w:tcW w:w="9923" w:type="dxa"/>
            <w:gridSpan w:val="5"/>
            <w:shd w:val="clear" w:color="auto" w:fill="F2F2F2" w:themeFill="background1" w:themeFillShade="F2"/>
            <w:vAlign w:val="center"/>
          </w:tcPr>
          <w:p w14:paraId="6866C358" w14:textId="77777777" w:rsidR="00B57982" w:rsidRPr="004C3A0B" w:rsidRDefault="00B57982" w:rsidP="0038100B">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96107D8" w14:textId="77777777" w:rsidR="00B57982" w:rsidRPr="004C3A0B" w:rsidRDefault="00B57982" w:rsidP="0038100B">
            <w:pPr>
              <w:jc w:val="both"/>
              <w:rPr>
                <w:rFonts w:ascii="Arial" w:hAnsi="Arial" w:cs="Arial"/>
                <w:b/>
                <w:bCs/>
                <w:color w:val="000000"/>
                <w:sz w:val="22"/>
                <w:szCs w:val="22"/>
              </w:rPr>
            </w:pPr>
          </w:p>
          <w:p w14:paraId="2A76D37E" w14:textId="77777777" w:rsidR="00B57982" w:rsidRPr="004C3A0B" w:rsidRDefault="00B57982" w:rsidP="0038100B">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B57982" w:rsidRPr="004C3A0B" w14:paraId="1FAD7B47" w14:textId="77777777" w:rsidTr="0038100B">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9F9149" w14:textId="77777777" w:rsidR="00B57982" w:rsidRPr="00BC301B" w:rsidRDefault="00B57982" w:rsidP="0038100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956FF0" w14:textId="77777777" w:rsidR="00B57982" w:rsidRPr="004C3A0B" w:rsidRDefault="00B57982" w:rsidP="0038100B">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24F442E6" w14:textId="77777777" w:rsidR="00B57982" w:rsidRPr="004C3A0B" w:rsidRDefault="00B57982" w:rsidP="0038100B">
            <w:pPr>
              <w:spacing w:before="100" w:beforeAutospacing="1" w:after="100" w:afterAutospacing="1"/>
              <w:rPr>
                <w:rFonts w:ascii="Arial" w:hAnsi="Arial" w:cs="Arial"/>
                <w:sz w:val="22"/>
                <w:szCs w:val="22"/>
              </w:rPr>
            </w:pPr>
            <w:r>
              <w:rPr>
                <w:rFonts w:ascii="Arial" w:hAnsi="Arial" w:cs="Arial"/>
                <w:sz w:val="22"/>
                <w:szCs w:val="22"/>
              </w:rPr>
              <w:t>H Penny</w:t>
            </w:r>
          </w:p>
        </w:tc>
        <w:tc>
          <w:tcPr>
            <w:tcW w:w="2139" w:type="dxa"/>
            <w:gridSpan w:val="3"/>
            <w:vAlign w:val="center"/>
          </w:tcPr>
          <w:p w14:paraId="49B73CEF" w14:textId="77777777" w:rsidR="00B57982" w:rsidRDefault="00B57982" w:rsidP="0038100B">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10.03.2026</w:t>
            </w:r>
          </w:p>
          <w:p w14:paraId="15A96C53" w14:textId="77777777" w:rsidR="00B57982" w:rsidRPr="004C3A0B" w:rsidRDefault="00B57982" w:rsidP="0038100B">
            <w:pPr>
              <w:spacing w:before="100" w:beforeAutospacing="1" w:after="100" w:afterAutospacing="1"/>
              <w:rPr>
                <w:rFonts w:ascii="Arial" w:hAnsi="Arial" w:cs="Arial"/>
                <w:sz w:val="22"/>
                <w:szCs w:val="22"/>
              </w:rPr>
            </w:pPr>
          </w:p>
        </w:tc>
      </w:tr>
      <w:tr w:rsidR="00B57982" w:rsidRPr="004C3A0B" w14:paraId="3EEC2988" w14:textId="77777777" w:rsidTr="0038100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5D5F2570" w14:textId="77777777" w:rsidR="00B57982" w:rsidRPr="004C3A0B" w:rsidRDefault="00B57982" w:rsidP="0038100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262C20F1" w14:textId="77777777" w:rsidR="00B57982" w:rsidRPr="004C3A0B" w:rsidRDefault="00B57982" w:rsidP="0038100B">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05F87C92" w14:textId="77777777" w:rsidR="00B57982" w:rsidRPr="004C3A0B" w:rsidRDefault="00B57982" w:rsidP="0038100B">
            <w:pPr>
              <w:pStyle w:val="ListParagraph"/>
              <w:ind w:left="0"/>
              <w:rPr>
                <w:rFonts w:ascii="Arial" w:hAnsi="Arial" w:cs="Arial"/>
              </w:rPr>
            </w:pPr>
          </w:p>
        </w:tc>
        <w:tc>
          <w:tcPr>
            <w:tcW w:w="2123" w:type="dxa"/>
            <w:vMerge w:val="restart"/>
          </w:tcPr>
          <w:p w14:paraId="28CF974D" w14:textId="77777777" w:rsidR="00B57982" w:rsidRPr="004C3A0B" w:rsidRDefault="00B57982" w:rsidP="0038100B">
            <w:pPr>
              <w:pStyle w:val="ListParagraph"/>
              <w:ind w:left="0"/>
              <w:rPr>
                <w:rFonts w:ascii="Arial" w:hAnsi="Arial" w:cs="Arial"/>
              </w:rPr>
            </w:pPr>
            <w:r w:rsidRPr="004C3A0B">
              <w:rPr>
                <w:rFonts w:ascii="Arial" w:hAnsi="Arial" w:cs="Arial"/>
                <w:b/>
                <w:bCs/>
              </w:rPr>
              <w:t>Date:</w:t>
            </w:r>
          </w:p>
        </w:tc>
      </w:tr>
      <w:tr w:rsidR="00B57982" w:rsidRPr="004C3A0B" w14:paraId="1AFBDEA4" w14:textId="77777777" w:rsidTr="0038100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50227F8" w14:textId="77777777" w:rsidR="00B57982" w:rsidRPr="004C3A0B" w:rsidRDefault="00B57982" w:rsidP="0038100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C3F53D" w14:textId="77777777" w:rsidR="00B57982" w:rsidRPr="004C3A0B" w:rsidRDefault="00B57982" w:rsidP="0038100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EA3FC13" w14:textId="77777777" w:rsidR="00B57982" w:rsidRPr="004C3A0B" w:rsidRDefault="00B57982" w:rsidP="0038100B">
            <w:pPr>
              <w:pStyle w:val="ListParagraph"/>
              <w:ind w:left="0"/>
              <w:rPr>
                <w:rFonts w:ascii="Arial" w:hAnsi="Arial" w:cs="Arial"/>
              </w:rPr>
            </w:pPr>
          </w:p>
          <w:p w14:paraId="740A59B6" w14:textId="77777777" w:rsidR="00B57982" w:rsidRPr="004C3A0B" w:rsidRDefault="00B57982" w:rsidP="0038100B">
            <w:pPr>
              <w:pStyle w:val="ListParagraph"/>
              <w:ind w:left="0"/>
              <w:rPr>
                <w:rFonts w:ascii="Arial" w:hAnsi="Arial" w:cs="Arial"/>
              </w:rPr>
            </w:pPr>
          </w:p>
        </w:tc>
        <w:tc>
          <w:tcPr>
            <w:tcW w:w="2123" w:type="dxa"/>
            <w:vMerge/>
            <w:vAlign w:val="center"/>
          </w:tcPr>
          <w:p w14:paraId="4C20A236" w14:textId="77777777" w:rsidR="00B57982" w:rsidRPr="004C3A0B" w:rsidRDefault="00B57982" w:rsidP="0038100B">
            <w:pPr>
              <w:pStyle w:val="ListParagraph"/>
              <w:ind w:left="0"/>
              <w:rPr>
                <w:rFonts w:ascii="Arial" w:hAnsi="Arial" w:cs="Arial"/>
              </w:rPr>
            </w:pPr>
          </w:p>
        </w:tc>
      </w:tr>
    </w:tbl>
    <w:p w14:paraId="4B98F811" w14:textId="77777777" w:rsidR="00B57982" w:rsidRDefault="00B57982" w:rsidP="00B57982">
      <w:pPr>
        <w:rPr>
          <w:rFonts w:ascii="Arial" w:hAnsi="Arial" w:cs="Arial"/>
          <w:sz w:val="22"/>
          <w:szCs w:val="22"/>
        </w:rPr>
      </w:pPr>
    </w:p>
    <w:p w14:paraId="0EE31C8A" w14:textId="77777777" w:rsidR="00FB1A8C" w:rsidRPr="00C00B97" w:rsidRDefault="00FB1A8C" w:rsidP="000A0436">
      <w:pPr>
        <w:rPr>
          <w:rFonts w:ascii="Arial" w:hAnsi="Arial" w:cs="Arial"/>
          <w:b/>
          <w:bCs/>
          <w:sz w:val="22"/>
          <w:szCs w:val="22"/>
          <w:u w:val="single"/>
        </w:rPr>
      </w:pPr>
    </w:p>
    <w:sectPr w:rsidR="00FB1A8C" w:rsidRPr="00C00B97" w:rsidSect="00B57982">
      <w:headerReference w:type="default" r:id="rId13"/>
      <w:footerReference w:type="default" r:id="rId14"/>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255ACA" w14:textId="77777777" w:rsidR="00172108" w:rsidRDefault="00172108" w:rsidP="009B51DD">
      <w:pPr>
        <w:spacing w:after="0" w:line="240" w:lineRule="auto"/>
      </w:pPr>
      <w:r>
        <w:separator/>
      </w:r>
    </w:p>
  </w:endnote>
  <w:endnote w:type="continuationSeparator" w:id="0">
    <w:p w14:paraId="5499D4D9" w14:textId="77777777" w:rsidR="00172108" w:rsidRDefault="00172108" w:rsidP="009B5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7611805"/>
      <w:docPartObj>
        <w:docPartGallery w:val="Page Numbers (Bottom of Page)"/>
        <w:docPartUnique/>
      </w:docPartObj>
    </w:sdtPr>
    <w:sdtEndPr>
      <w:rPr>
        <w:noProof/>
      </w:rPr>
    </w:sdtEndPr>
    <w:sdtContent>
      <w:p w14:paraId="76E377F0" w14:textId="7DABCB95" w:rsidR="008A684A" w:rsidRDefault="008A68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BA62EF" w14:textId="77777777" w:rsidR="008A684A" w:rsidRDefault="008A68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B8DAAE" w14:textId="77777777" w:rsidR="00B57982" w:rsidRDefault="00B57982" w:rsidP="00E6714D">
    <w:pPr>
      <w:pStyle w:val="Foote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341878" w14:textId="77777777" w:rsidR="00172108" w:rsidRDefault="00172108" w:rsidP="009B51DD">
      <w:pPr>
        <w:spacing w:after="0" w:line="240" w:lineRule="auto"/>
      </w:pPr>
      <w:r>
        <w:separator/>
      </w:r>
    </w:p>
  </w:footnote>
  <w:footnote w:type="continuationSeparator" w:id="0">
    <w:p w14:paraId="0056B896" w14:textId="77777777" w:rsidR="00172108" w:rsidRDefault="00172108" w:rsidP="009B51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D88711" w14:textId="551305AB" w:rsidR="009B51DD" w:rsidRPr="00CD5090" w:rsidRDefault="00C47684" w:rsidP="00C47684">
    <w:pPr>
      <w:pStyle w:val="Header"/>
      <w:jc w:val="center"/>
      <w:rPr>
        <w:sz w:val="20"/>
        <w:szCs w:val="20"/>
      </w:rPr>
    </w:pPr>
    <w:r w:rsidRPr="00CD5090">
      <w:rPr>
        <w:sz w:val="20"/>
        <w:szCs w:val="20"/>
      </w:rPr>
      <w:t>Research Proposal</w:t>
    </w:r>
  </w:p>
  <w:p w14:paraId="4E76609A" w14:textId="77777777" w:rsidR="009B51DD" w:rsidRDefault="009B51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7190BF" w14:textId="77777777" w:rsidR="00B57982" w:rsidRPr="00965F27" w:rsidRDefault="00B57982" w:rsidP="00965F27">
    <w:pPr>
      <w:pStyle w:val="Header"/>
      <w:jc w:val="right"/>
      <w:rPr>
        <w:rFonts w:ascii="Arial" w:hAnsi="Arial" w:cs="Arial"/>
        <w:b/>
        <w:bCs/>
        <w:sz w:val="22"/>
        <w:szCs w:val="22"/>
      </w:rPr>
    </w:pPr>
    <w:r>
      <w:rPr>
        <w:rFonts w:ascii="Arial" w:hAnsi="Arial" w:cs="Arial"/>
        <w:b/>
        <w:bCs/>
        <w:sz w:val="22"/>
        <w:szCs w:val="22"/>
      </w:rPr>
      <w:t>ETHICS FORM – Taught Masters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23826"/>
    <w:multiLevelType w:val="hybridMultilevel"/>
    <w:tmpl w:val="64EE96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D7FCE"/>
    <w:multiLevelType w:val="hybridMultilevel"/>
    <w:tmpl w:val="1CD454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7E4D30"/>
    <w:multiLevelType w:val="hybridMultilevel"/>
    <w:tmpl w:val="F4284F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E867F6"/>
    <w:multiLevelType w:val="hybridMultilevel"/>
    <w:tmpl w:val="8A763B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094DBC"/>
    <w:multiLevelType w:val="hybridMultilevel"/>
    <w:tmpl w:val="F6D631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5EC0ABF"/>
    <w:multiLevelType w:val="hybridMultilevel"/>
    <w:tmpl w:val="6584F562"/>
    <w:lvl w:ilvl="0" w:tplc="3FEEDC2A">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65571A"/>
    <w:multiLevelType w:val="multilevel"/>
    <w:tmpl w:val="A6269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624359F"/>
    <w:multiLevelType w:val="hybridMultilevel"/>
    <w:tmpl w:val="BFBE6E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D91E77"/>
    <w:multiLevelType w:val="hybridMultilevel"/>
    <w:tmpl w:val="6BE22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6007946"/>
    <w:multiLevelType w:val="hybridMultilevel"/>
    <w:tmpl w:val="5448C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28565CB"/>
    <w:multiLevelType w:val="hybridMultilevel"/>
    <w:tmpl w:val="14E85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7EA4349"/>
    <w:multiLevelType w:val="multilevel"/>
    <w:tmpl w:val="2F08B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6CD64FE"/>
    <w:multiLevelType w:val="hybridMultilevel"/>
    <w:tmpl w:val="09A0C1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9E0AFD"/>
    <w:multiLevelType w:val="hybridMultilevel"/>
    <w:tmpl w:val="C67AD6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9813500">
    <w:abstractNumId w:val="12"/>
  </w:num>
  <w:num w:numId="2" w16cid:durableId="1549685338">
    <w:abstractNumId w:val="32"/>
  </w:num>
  <w:num w:numId="3" w16cid:durableId="1144926808">
    <w:abstractNumId w:val="37"/>
  </w:num>
  <w:num w:numId="4" w16cid:durableId="969943035">
    <w:abstractNumId w:val="30"/>
  </w:num>
  <w:num w:numId="5" w16cid:durableId="548079137">
    <w:abstractNumId w:val="18"/>
  </w:num>
  <w:num w:numId="6" w16cid:durableId="1876387007">
    <w:abstractNumId w:val="29"/>
  </w:num>
  <w:num w:numId="7" w16cid:durableId="966281650">
    <w:abstractNumId w:val="7"/>
  </w:num>
  <w:num w:numId="8" w16cid:durableId="608397184">
    <w:abstractNumId w:val="36"/>
  </w:num>
  <w:num w:numId="9" w16cid:durableId="158718063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2244995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29899488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28462825">
    <w:abstractNumId w:val="9"/>
  </w:num>
  <w:num w:numId="13" w16cid:durableId="1087070072">
    <w:abstractNumId w:val="14"/>
  </w:num>
  <w:num w:numId="14" w16cid:durableId="1643198124">
    <w:abstractNumId w:val="16"/>
  </w:num>
  <w:num w:numId="15" w16cid:durableId="1094789016">
    <w:abstractNumId w:val="34"/>
  </w:num>
  <w:num w:numId="16" w16cid:durableId="201676574">
    <w:abstractNumId w:val="31"/>
  </w:num>
  <w:num w:numId="17" w16cid:durableId="189995854">
    <w:abstractNumId w:val="33"/>
  </w:num>
  <w:num w:numId="18" w16cid:durableId="1611931583">
    <w:abstractNumId w:val="4"/>
  </w:num>
  <w:num w:numId="19" w16cid:durableId="1659993470">
    <w:abstractNumId w:val="11"/>
  </w:num>
  <w:num w:numId="20" w16cid:durableId="1659309094">
    <w:abstractNumId w:val="13"/>
  </w:num>
  <w:num w:numId="21" w16cid:durableId="1338845257">
    <w:abstractNumId w:val="19"/>
  </w:num>
  <w:num w:numId="22" w16cid:durableId="1662150999">
    <w:abstractNumId w:val="22"/>
  </w:num>
  <w:num w:numId="23" w16cid:durableId="48265336">
    <w:abstractNumId w:val="35"/>
  </w:num>
  <w:num w:numId="24" w16cid:durableId="211818222">
    <w:abstractNumId w:val="10"/>
  </w:num>
  <w:num w:numId="25" w16cid:durableId="613946751">
    <w:abstractNumId w:val="23"/>
  </w:num>
  <w:num w:numId="26" w16cid:durableId="1399202975">
    <w:abstractNumId w:val="28"/>
  </w:num>
  <w:num w:numId="27" w16cid:durableId="1519847789">
    <w:abstractNumId w:val="5"/>
  </w:num>
  <w:num w:numId="28" w16cid:durableId="807361496">
    <w:abstractNumId w:val="17"/>
  </w:num>
  <w:num w:numId="29" w16cid:durableId="1316760866">
    <w:abstractNumId w:val="21"/>
  </w:num>
  <w:num w:numId="30" w16cid:durableId="1190681930">
    <w:abstractNumId w:val="38"/>
  </w:num>
  <w:num w:numId="31" w16cid:durableId="965308682">
    <w:abstractNumId w:val="27"/>
  </w:num>
  <w:num w:numId="32" w16cid:durableId="1083844393">
    <w:abstractNumId w:val="8"/>
  </w:num>
  <w:num w:numId="33" w16cid:durableId="1487630827">
    <w:abstractNumId w:val="1"/>
  </w:num>
  <w:num w:numId="34" w16cid:durableId="450132894">
    <w:abstractNumId w:val="20"/>
  </w:num>
  <w:num w:numId="35" w16cid:durableId="1340615271">
    <w:abstractNumId w:val="39"/>
  </w:num>
  <w:num w:numId="36" w16cid:durableId="2065903159">
    <w:abstractNumId w:val="0"/>
  </w:num>
  <w:num w:numId="37" w16cid:durableId="926576095">
    <w:abstractNumId w:val="15"/>
  </w:num>
  <w:num w:numId="38" w16cid:durableId="751243049">
    <w:abstractNumId w:val="3"/>
  </w:num>
  <w:num w:numId="39" w16cid:durableId="632449071">
    <w:abstractNumId w:val="25"/>
  </w:num>
  <w:num w:numId="40" w16cid:durableId="1722827326">
    <w:abstractNumId w:val="6"/>
  </w:num>
  <w:num w:numId="41" w16cid:durableId="15046599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8B9"/>
    <w:rsid w:val="00017C96"/>
    <w:rsid w:val="00024811"/>
    <w:rsid w:val="000333EA"/>
    <w:rsid w:val="0007711B"/>
    <w:rsid w:val="0007782C"/>
    <w:rsid w:val="00077B1B"/>
    <w:rsid w:val="000928CE"/>
    <w:rsid w:val="00093CB6"/>
    <w:rsid w:val="000945C5"/>
    <w:rsid w:val="000A0436"/>
    <w:rsid w:val="000B06A6"/>
    <w:rsid w:val="000B192B"/>
    <w:rsid w:val="000B786D"/>
    <w:rsid w:val="000E7192"/>
    <w:rsid w:val="000F6443"/>
    <w:rsid w:val="001060B2"/>
    <w:rsid w:val="00124828"/>
    <w:rsid w:val="00141FBB"/>
    <w:rsid w:val="001512AA"/>
    <w:rsid w:val="00157132"/>
    <w:rsid w:val="0016357C"/>
    <w:rsid w:val="001656DF"/>
    <w:rsid w:val="00172108"/>
    <w:rsid w:val="00176370"/>
    <w:rsid w:val="001906A2"/>
    <w:rsid w:val="001938AE"/>
    <w:rsid w:val="001974F9"/>
    <w:rsid w:val="001A6C8E"/>
    <w:rsid w:val="001B061D"/>
    <w:rsid w:val="001B1742"/>
    <w:rsid w:val="001C0EF1"/>
    <w:rsid w:val="001C4EF8"/>
    <w:rsid w:val="001D049F"/>
    <w:rsid w:val="001D1A31"/>
    <w:rsid w:val="001E5A95"/>
    <w:rsid w:val="001E71E2"/>
    <w:rsid w:val="001F62DF"/>
    <w:rsid w:val="00202BC7"/>
    <w:rsid w:val="0020439C"/>
    <w:rsid w:val="002266CF"/>
    <w:rsid w:val="00240FF8"/>
    <w:rsid w:val="00243D7F"/>
    <w:rsid w:val="00246307"/>
    <w:rsid w:val="00252421"/>
    <w:rsid w:val="002646FF"/>
    <w:rsid w:val="002654FA"/>
    <w:rsid w:val="002700D2"/>
    <w:rsid w:val="00272912"/>
    <w:rsid w:val="0029260B"/>
    <w:rsid w:val="002949D5"/>
    <w:rsid w:val="002A126E"/>
    <w:rsid w:val="002A44E2"/>
    <w:rsid w:val="002D3357"/>
    <w:rsid w:val="002E41FB"/>
    <w:rsid w:val="002F3FED"/>
    <w:rsid w:val="002F761B"/>
    <w:rsid w:val="00323106"/>
    <w:rsid w:val="0032576C"/>
    <w:rsid w:val="0032785A"/>
    <w:rsid w:val="00346736"/>
    <w:rsid w:val="00350CF1"/>
    <w:rsid w:val="0035290D"/>
    <w:rsid w:val="00362760"/>
    <w:rsid w:val="003648C7"/>
    <w:rsid w:val="00371DDA"/>
    <w:rsid w:val="0038474D"/>
    <w:rsid w:val="003B583B"/>
    <w:rsid w:val="003C468F"/>
    <w:rsid w:val="003C5ABA"/>
    <w:rsid w:val="003D32DF"/>
    <w:rsid w:val="003E1156"/>
    <w:rsid w:val="003E20F0"/>
    <w:rsid w:val="00404954"/>
    <w:rsid w:val="004123E0"/>
    <w:rsid w:val="00416350"/>
    <w:rsid w:val="004250DD"/>
    <w:rsid w:val="004451F8"/>
    <w:rsid w:val="00445875"/>
    <w:rsid w:val="004529C4"/>
    <w:rsid w:val="00457EA9"/>
    <w:rsid w:val="00470B39"/>
    <w:rsid w:val="004777FD"/>
    <w:rsid w:val="004838C8"/>
    <w:rsid w:val="00490416"/>
    <w:rsid w:val="004C22C3"/>
    <w:rsid w:val="004C3C69"/>
    <w:rsid w:val="004D34A8"/>
    <w:rsid w:val="004E05D6"/>
    <w:rsid w:val="004E5566"/>
    <w:rsid w:val="004E5F62"/>
    <w:rsid w:val="004F3680"/>
    <w:rsid w:val="004F48C1"/>
    <w:rsid w:val="00502D1C"/>
    <w:rsid w:val="0051018B"/>
    <w:rsid w:val="00511D53"/>
    <w:rsid w:val="005379A3"/>
    <w:rsid w:val="00547E53"/>
    <w:rsid w:val="00562E9A"/>
    <w:rsid w:val="00574A78"/>
    <w:rsid w:val="00574B02"/>
    <w:rsid w:val="0059272F"/>
    <w:rsid w:val="00597105"/>
    <w:rsid w:val="00597D48"/>
    <w:rsid w:val="005A6AAC"/>
    <w:rsid w:val="005C4A94"/>
    <w:rsid w:val="005D2C9F"/>
    <w:rsid w:val="005D459E"/>
    <w:rsid w:val="005E088A"/>
    <w:rsid w:val="005E2201"/>
    <w:rsid w:val="005E4C1B"/>
    <w:rsid w:val="0062570F"/>
    <w:rsid w:val="00642F8C"/>
    <w:rsid w:val="00647756"/>
    <w:rsid w:val="00654361"/>
    <w:rsid w:val="00673766"/>
    <w:rsid w:val="00683BD0"/>
    <w:rsid w:val="00684013"/>
    <w:rsid w:val="006A7990"/>
    <w:rsid w:val="006C118E"/>
    <w:rsid w:val="006C4C77"/>
    <w:rsid w:val="006C6C98"/>
    <w:rsid w:val="006E21CF"/>
    <w:rsid w:val="006E628D"/>
    <w:rsid w:val="006F3472"/>
    <w:rsid w:val="006F5C18"/>
    <w:rsid w:val="006F763A"/>
    <w:rsid w:val="00703925"/>
    <w:rsid w:val="0070576D"/>
    <w:rsid w:val="00712319"/>
    <w:rsid w:val="0071260E"/>
    <w:rsid w:val="00724516"/>
    <w:rsid w:val="007326A8"/>
    <w:rsid w:val="007477AB"/>
    <w:rsid w:val="0075458D"/>
    <w:rsid w:val="00755ABC"/>
    <w:rsid w:val="007A18B9"/>
    <w:rsid w:val="007A385F"/>
    <w:rsid w:val="007B7A88"/>
    <w:rsid w:val="007C7E2D"/>
    <w:rsid w:val="007F2775"/>
    <w:rsid w:val="00825A15"/>
    <w:rsid w:val="00846BF5"/>
    <w:rsid w:val="00854043"/>
    <w:rsid w:val="00862CAF"/>
    <w:rsid w:val="00875C2A"/>
    <w:rsid w:val="008776C2"/>
    <w:rsid w:val="008A00BD"/>
    <w:rsid w:val="008A12EF"/>
    <w:rsid w:val="008A59D3"/>
    <w:rsid w:val="008A684A"/>
    <w:rsid w:val="008A6F2C"/>
    <w:rsid w:val="008C1C0D"/>
    <w:rsid w:val="008D2E8E"/>
    <w:rsid w:val="008D6751"/>
    <w:rsid w:val="008D68D6"/>
    <w:rsid w:val="008E678E"/>
    <w:rsid w:val="0095510A"/>
    <w:rsid w:val="009570E2"/>
    <w:rsid w:val="00971B33"/>
    <w:rsid w:val="0097245F"/>
    <w:rsid w:val="009747E5"/>
    <w:rsid w:val="00974822"/>
    <w:rsid w:val="00990A79"/>
    <w:rsid w:val="00991428"/>
    <w:rsid w:val="00991685"/>
    <w:rsid w:val="009964AE"/>
    <w:rsid w:val="009967D7"/>
    <w:rsid w:val="009A276D"/>
    <w:rsid w:val="009A5401"/>
    <w:rsid w:val="009B51DD"/>
    <w:rsid w:val="009D0482"/>
    <w:rsid w:val="009D32FB"/>
    <w:rsid w:val="009F75E1"/>
    <w:rsid w:val="00A16C47"/>
    <w:rsid w:val="00A202AF"/>
    <w:rsid w:val="00A20F59"/>
    <w:rsid w:val="00A249DC"/>
    <w:rsid w:val="00A5640D"/>
    <w:rsid w:val="00A62F3A"/>
    <w:rsid w:val="00A64242"/>
    <w:rsid w:val="00A919C9"/>
    <w:rsid w:val="00A91E92"/>
    <w:rsid w:val="00A91F77"/>
    <w:rsid w:val="00AD5980"/>
    <w:rsid w:val="00AF42A4"/>
    <w:rsid w:val="00B06815"/>
    <w:rsid w:val="00B16A65"/>
    <w:rsid w:val="00B25893"/>
    <w:rsid w:val="00B53070"/>
    <w:rsid w:val="00B57982"/>
    <w:rsid w:val="00B75025"/>
    <w:rsid w:val="00B850EC"/>
    <w:rsid w:val="00B87B98"/>
    <w:rsid w:val="00BA0591"/>
    <w:rsid w:val="00BA5251"/>
    <w:rsid w:val="00BB169F"/>
    <w:rsid w:val="00BD59E2"/>
    <w:rsid w:val="00C00B97"/>
    <w:rsid w:val="00C400E4"/>
    <w:rsid w:val="00C42E50"/>
    <w:rsid w:val="00C47684"/>
    <w:rsid w:val="00C562C8"/>
    <w:rsid w:val="00C91377"/>
    <w:rsid w:val="00C9624A"/>
    <w:rsid w:val="00CA2329"/>
    <w:rsid w:val="00CA2B66"/>
    <w:rsid w:val="00CA2CEF"/>
    <w:rsid w:val="00CA680A"/>
    <w:rsid w:val="00CB01E2"/>
    <w:rsid w:val="00CB4817"/>
    <w:rsid w:val="00CB79E0"/>
    <w:rsid w:val="00CC59D2"/>
    <w:rsid w:val="00CD00C4"/>
    <w:rsid w:val="00CD5090"/>
    <w:rsid w:val="00CD6330"/>
    <w:rsid w:val="00CD745E"/>
    <w:rsid w:val="00CD7C42"/>
    <w:rsid w:val="00CE02AC"/>
    <w:rsid w:val="00CE734B"/>
    <w:rsid w:val="00CF3CB0"/>
    <w:rsid w:val="00CF545F"/>
    <w:rsid w:val="00D040B5"/>
    <w:rsid w:val="00D14EB2"/>
    <w:rsid w:val="00D15486"/>
    <w:rsid w:val="00D16715"/>
    <w:rsid w:val="00D21125"/>
    <w:rsid w:val="00D27205"/>
    <w:rsid w:val="00D332C3"/>
    <w:rsid w:val="00D50CAB"/>
    <w:rsid w:val="00D63A78"/>
    <w:rsid w:val="00D64371"/>
    <w:rsid w:val="00D8101D"/>
    <w:rsid w:val="00D910F2"/>
    <w:rsid w:val="00DA060E"/>
    <w:rsid w:val="00DA26A3"/>
    <w:rsid w:val="00DA4AD0"/>
    <w:rsid w:val="00DB7795"/>
    <w:rsid w:val="00DD41B8"/>
    <w:rsid w:val="00DD790B"/>
    <w:rsid w:val="00E122AD"/>
    <w:rsid w:val="00E24E68"/>
    <w:rsid w:val="00E275EC"/>
    <w:rsid w:val="00E3121C"/>
    <w:rsid w:val="00E36334"/>
    <w:rsid w:val="00E565C2"/>
    <w:rsid w:val="00E56EE7"/>
    <w:rsid w:val="00E95B8F"/>
    <w:rsid w:val="00E97A75"/>
    <w:rsid w:val="00EB01AE"/>
    <w:rsid w:val="00EB3759"/>
    <w:rsid w:val="00EB3F95"/>
    <w:rsid w:val="00EC455D"/>
    <w:rsid w:val="00ED13D7"/>
    <w:rsid w:val="00EF1507"/>
    <w:rsid w:val="00F060CB"/>
    <w:rsid w:val="00F065E9"/>
    <w:rsid w:val="00F06B00"/>
    <w:rsid w:val="00F06B04"/>
    <w:rsid w:val="00F15679"/>
    <w:rsid w:val="00F17184"/>
    <w:rsid w:val="00F174BD"/>
    <w:rsid w:val="00F41E39"/>
    <w:rsid w:val="00F47215"/>
    <w:rsid w:val="00F76FCE"/>
    <w:rsid w:val="00F92D02"/>
    <w:rsid w:val="00FB1A8C"/>
    <w:rsid w:val="00FB1DA2"/>
    <w:rsid w:val="00FB3C02"/>
    <w:rsid w:val="00FB44E0"/>
    <w:rsid w:val="00FC41F3"/>
    <w:rsid w:val="00FD5362"/>
    <w:rsid w:val="00FD6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6FB83"/>
  <w15:chartTrackingRefBased/>
  <w15:docId w15:val="{01627029-60B1-4D6F-84E7-7BE367193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A18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18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18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7A18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18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18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18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18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18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A18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18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18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7A18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18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18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18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18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18B9"/>
    <w:rPr>
      <w:rFonts w:eastAsiaTheme="majorEastAsia" w:cstheme="majorBidi"/>
      <w:color w:val="272727" w:themeColor="text1" w:themeTint="D8"/>
    </w:rPr>
  </w:style>
  <w:style w:type="paragraph" w:styleId="Title">
    <w:name w:val="Title"/>
    <w:basedOn w:val="Normal"/>
    <w:next w:val="Normal"/>
    <w:link w:val="TitleChar"/>
    <w:uiPriority w:val="10"/>
    <w:qFormat/>
    <w:rsid w:val="007A18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18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18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18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18B9"/>
    <w:pPr>
      <w:spacing w:before="160"/>
      <w:jc w:val="center"/>
    </w:pPr>
    <w:rPr>
      <w:i/>
      <w:iCs/>
      <w:color w:val="404040" w:themeColor="text1" w:themeTint="BF"/>
    </w:rPr>
  </w:style>
  <w:style w:type="character" w:customStyle="1" w:styleId="QuoteChar">
    <w:name w:val="Quote Char"/>
    <w:basedOn w:val="DefaultParagraphFont"/>
    <w:link w:val="Quote"/>
    <w:uiPriority w:val="29"/>
    <w:rsid w:val="007A18B9"/>
    <w:rPr>
      <w:i/>
      <w:iCs/>
      <w:color w:val="404040" w:themeColor="text1" w:themeTint="BF"/>
    </w:rPr>
  </w:style>
  <w:style w:type="paragraph" w:styleId="ListParagraph">
    <w:name w:val="List Paragraph"/>
    <w:basedOn w:val="Normal"/>
    <w:uiPriority w:val="34"/>
    <w:qFormat/>
    <w:rsid w:val="007A18B9"/>
    <w:pPr>
      <w:ind w:left="720"/>
      <w:contextualSpacing/>
    </w:pPr>
  </w:style>
  <w:style w:type="character" w:styleId="IntenseEmphasis">
    <w:name w:val="Intense Emphasis"/>
    <w:basedOn w:val="DefaultParagraphFont"/>
    <w:uiPriority w:val="21"/>
    <w:qFormat/>
    <w:rsid w:val="007A18B9"/>
    <w:rPr>
      <w:i/>
      <w:iCs/>
      <w:color w:val="0F4761" w:themeColor="accent1" w:themeShade="BF"/>
    </w:rPr>
  </w:style>
  <w:style w:type="paragraph" w:styleId="IntenseQuote">
    <w:name w:val="Intense Quote"/>
    <w:basedOn w:val="Normal"/>
    <w:next w:val="Normal"/>
    <w:link w:val="IntenseQuoteChar"/>
    <w:uiPriority w:val="30"/>
    <w:qFormat/>
    <w:rsid w:val="007A18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18B9"/>
    <w:rPr>
      <w:i/>
      <w:iCs/>
      <w:color w:val="0F4761" w:themeColor="accent1" w:themeShade="BF"/>
    </w:rPr>
  </w:style>
  <w:style w:type="character" w:styleId="IntenseReference">
    <w:name w:val="Intense Reference"/>
    <w:basedOn w:val="DefaultParagraphFont"/>
    <w:uiPriority w:val="32"/>
    <w:qFormat/>
    <w:rsid w:val="007A18B9"/>
    <w:rPr>
      <w:b/>
      <w:bCs/>
      <w:smallCaps/>
      <w:color w:val="0F4761" w:themeColor="accent1" w:themeShade="BF"/>
      <w:spacing w:val="5"/>
    </w:rPr>
  </w:style>
  <w:style w:type="table" w:styleId="TableGrid">
    <w:name w:val="Table Grid"/>
    <w:basedOn w:val="TableNormal"/>
    <w:uiPriority w:val="39"/>
    <w:rsid w:val="00D167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700D2"/>
    <w:rPr>
      <w:color w:val="467886" w:themeColor="hyperlink"/>
      <w:u w:val="single"/>
    </w:rPr>
  </w:style>
  <w:style w:type="paragraph" w:styleId="Header">
    <w:name w:val="header"/>
    <w:basedOn w:val="Normal"/>
    <w:link w:val="HeaderChar"/>
    <w:uiPriority w:val="99"/>
    <w:unhideWhenUsed/>
    <w:rsid w:val="009B5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1DD"/>
  </w:style>
  <w:style w:type="paragraph" w:styleId="Footer">
    <w:name w:val="footer"/>
    <w:basedOn w:val="Normal"/>
    <w:link w:val="FooterChar"/>
    <w:uiPriority w:val="99"/>
    <w:unhideWhenUsed/>
    <w:rsid w:val="009B5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1DD"/>
  </w:style>
  <w:style w:type="paragraph" w:styleId="BodyText2">
    <w:name w:val="Body Text 2"/>
    <w:basedOn w:val="Normal"/>
    <w:link w:val="BodyText2Char"/>
    <w:uiPriority w:val="99"/>
    <w:rsid w:val="00547E53"/>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547E53"/>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547E53"/>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547E53"/>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547E53"/>
    <w:rPr>
      <w:rFonts w:ascii="Tahoma" w:eastAsia="Times New Roman" w:hAnsi="Tahoma" w:cs="Tahoma"/>
      <w:kern w:val="0"/>
      <w:sz w:val="16"/>
      <w:szCs w:val="16"/>
      <w14:ligatures w14:val="none"/>
    </w:rPr>
  </w:style>
  <w:style w:type="character" w:styleId="FollowedHyperlink">
    <w:name w:val="FollowedHyperlink"/>
    <w:uiPriority w:val="99"/>
    <w:semiHidden/>
    <w:rsid w:val="00547E53"/>
    <w:rPr>
      <w:color w:val="800080"/>
      <w:u w:val="single"/>
    </w:rPr>
  </w:style>
  <w:style w:type="paragraph" w:styleId="NormalWeb">
    <w:name w:val="Normal (Web)"/>
    <w:basedOn w:val="Normal"/>
    <w:uiPriority w:val="99"/>
    <w:rsid w:val="00547E5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547E53"/>
    <w:rPr>
      <w:color w:val="535353"/>
      <w:u w:val="single"/>
      <w:effect w:val="none"/>
    </w:rPr>
  </w:style>
  <w:style w:type="paragraph" w:customStyle="1" w:styleId="NormalWeb1">
    <w:name w:val="Normal (Web)1"/>
    <w:basedOn w:val="Normal"/>
    <w:uiPriority w:val="99"/>
    <w:rsid w:val="00547E53"/>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547E53"/>
  </w:style>
  <w:style w:type="character" w:styleId="CommentReference">
    <w:name w:val="annotation reference"/>
    <w:uiPriority w:val="99"/>
    <w:semiHidden/>
    <w:unhideWhenUsed/>
    <w:rsid w:val="00547E53"/>
    <w:rPr>
      <w:sz w:val="16"/>
      <w:szCs w:val="16"/>
    </w:rPr>
  </w:style>
  <w:style w:type="paragraph" w:styleId="CommentText">
    <w:name w:val="annotation text"/>
    <w:basedOn w:val="Normal"/>
    <w:link w:val="CommentTextChar"/>
    <w:uiPriority w:val="99"/>
    <w:semiHidden/>
    <w:unhideWhenUsed/>
    <w:rsid w:val="00547E53"/>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547E53"/>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547E53"/>
    <w:rPr>
      <w:b/>
      <w:bCs/>
    </w:rPr>
  </w:style>
  <w:style w:type="character" w:customStyle="1" w:styleId="CommentSubjectChar">
    <w:name w:val="Comment Subject Char"/>
    <w:basedOn w:val="CommentTextChar"/>
    <w:link w:val="CommentSubject"/>
    <w:uiPriority w:val="99"/>
    <w:semiHidden/>
    <w:rsid w:val="00547E53"/>
    <w:rPr>
      <w:rFonts w:ascii="Times New Roman" w:eastAsia="Times New Roman" w:hAnsi="Times New Roman" w:cs="Times New Roman"/>
      <w:b/>
      <w:bCs/>
      <w:kern w:val="0"/>
      <w:sz w:val="20"/>
      <w:szCs w:val="20"/>
      <w14:ligatures w14:val="none"/>
    </w:rPr>
  </w:style>
  <w:style w:type="character" w:styleId="Strong">
    <w:name w:val="Strong"/>
    <w:uiPriority w:val="22"/>
    <w:qFormat/>
    <w:rsid w:val="00547E5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yperlink" Target="https://doi.org/10.1027/2151-2604/a000255" TargetMode="External"/><Relationship Id="rId12" Type="http://schemas.openxmlformats.org/officeDocument/2006/relationships/hyperlink" Target="https://www.uwtsd.ac.uk/research/research-ethic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file:///C:\Users\c.lohmann-hancock\AppData\Local\Microsoft\Windows\INetCache\REICoP-17-20-v3-Final.pdf"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5764</Words>
  <Characters>32860</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Penny</dc:creator>
  <cp:keywords/>
  <dc:description/>
  <cp:lastModifiedBy>Helen Penny</cp:lastModifiedBy>
  <cp:revision>2</cp:revision>
  <cp:lastPrinted>2026-03-11T21:13:00Z</cp:lastPrinted>
  <dcterms:created xsi:type="dcterms:W3CDTF">2026-03-12T20:49:00Z</dcterms:created>
  <dcterms:modified xsi:type="dcterms:W3CDTF">2026-03-12T20:49:00Z</dcterms:modified>
</cp:coreProperties>
</file>