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888AEF" w14:textId="77777777" w:rsidR="00CF4882" w:rsidRPr="00D72E52" w:rsidRDefault="00CF4882" w:rsidP="00CF4882">
      <w:pPr>
        <w:pStyle w:val="NormalWeb"/>
        <w:rPr>
          <w:b/>
          <w:bCs/>
          <w:color w:val="000000"/>
        </w:rPr>
      </w:pPr>
      <w:bookmarkStart w:id="0" w:name="_GoBack"/>
      <w:bookmarkEnd w:id="0"/>
      <w:r w:rsidRPr="00D72E52">
        <w:rPr>
          <w:b/>
          <w:bCs/>
          <w:color w:val="000000"/>
        </w:rPr>
        <w:t>Module: Digital Skills and Research Methods BMSW4003</w:t>
      </w:r>
    </w:p>
    <w:p w14:paraId="1D46DDB6" w14:textId="77777777" w:rsidR="00CF4882" w:rsidRDefault="00CF4882" w:rsidP="00CF4882">
      <w:pPr>
        <w:pStyle w:val="NormalWeb"/>
        <w:rPr>
          <w:color w:val="000000"/>
        </w:rPr>
      </w:pPr>
      <w:r>
        <w:rPr>
          <w:color w:val="000000"/>
        </w:rPr>
        <w:t xml:space="preserve">Lecturer: </w:t>
      </w:r>
      <w:proofErr w:type="spellStart"/>
      <w:r>
        <w:rPr>
          <w:color w:val="000000"/>
        </w:rPr>
        <w:t>Amitave</w:t>
      </w:r>
      <w:proofErr w:type="spellEnd"/>
      <w:r>
        <w:rPr>
          <w:color w:val="000000"/>
        </w:rPr>
        <w:t xml:space="preserve"> </w:t>
      </w:r>
      <w:proofErr w:type="spellStart"/>
      <w:r>
        <w:rPr>
          <w:color w:val="000000"/>
        </w:rPr>
        <w:t>Banik</w:t>
      </w:r>
      <w:proofErr w:type="spellEnd"/>
    </w:p>
    <w:p w14:paraId="42B45A1F" w14:textId="77777777" w:rsidR="00CF4882" w:rsidRDefault="00CF4882" w:rsidP="00CF4882">
      <w:pPr>
        <w:pStyle w:val="NormalWeb"/>
        <w:rPr>
          <w:color w:val="000000"/>
        </w:rPr>
      </w:pPr>
      <w:r>
        <w:rPr>
          <w:color w:val="000000"/>
        </w:rPr>
        <w:t>Assignment:</w:t>
      </w:r>
      <w:r>
        <w:rPr>
          <w:rFonts w:ascii="Helvetica" w:hAnsi="Helvetica" w:cs="Helvetica"/>
          <w:b/>
          <w:bCs/>
          <w:color w:val="000000"/>
          <w:sz w:val="20"/>
          <w:szCs w:val="20"/>
        </w:rPr>
        <w:t xml:space="preserve"> To identify an organisation and analyse how this organisation uses modern technology to improve efficiency</w:t>
      </w:r>
    </w:p>
    <w:p w14:paraId="1BF22A49" w14:textId="77777777" w:rsidR="00CF4882" w:rsidRDefault="00CF4882" w:rsidP="00CF4882">
      <w:pPr>
        <w:pStyle w:val="NormalWeb"/>
        <w:rPr>
          <w:color w:val="000000"/>
        </w:rPr>
      </w:pPr>
      <w:r>
        <w:rPr>
          <w:color w:val="000000"/>
        </w:rPr>
        <w:t>Team members:</w:t>
      </w:r>
    </w:p>
    <w:p w14:paraId="344CEFE3" w14:textId="77777777" w:rsidR="00CF4882" w:rsidRDefault="00CF4882" w:rsidP="00CF4882">
      <w:pPr>
        <w:pStyle w:val="NormalWeb"/>
        <w:rPr>
          <w:color w:val="000000"/>
        </w:rPr>
      </w:pPr>
      <w:bookmarkStart w:id="1" w:name="_Hlk39738520"/>
      <w:r>
        <w:rPr>
          <w:color w:val="000000"/>
        </w:rPr>
        <w:t>Part 1: Background of the organisation by Lucien Yao 1916224</w:t>
      </w:r>
    </w:p>
    <w:p w14:paraId="069BA83E" w14:textId="77777777" w:rsidR="00CF4882" w:rsidRDefault="00CF4882" w:rsidP="00CF4882">
      <w:pPr>
        <w:pStyle w:val="NormalWeb"/>
        <w:rPr>
          <w:color w:val="000000"/>
        </w:rPr>
      </w:pPr>
      <w:bookmarkStart w:id="2" w:name="_Hlk39739036"/>
      <w:bookmarkEnd w:id="1"/>
      <w:r>
        <w:rPr>
          <w:color w:val="000000"/>
        </w:rPr>
        <w:t xml:space="preserve">Part 2: The challenges before the introduction of modern technology by </w:t>
      </w:r>
      <w:proofErr w:type="spellStart"/>
      <w:r>
        <w:rPr>
          <w:color w:val="000000"/>
        </w:rPr>
        <w:t>Cagdas</w:t>
      </w:r>
      <w:proofErr w:type="spellEnd"/>
      <w:r>
        <w:rPr>
          <w:color w:val="000000"/>
        </w:rPr>
        <w:t xml:space="preserve"> </w:t>
      </w:r>
      <w:proofErr w:type="spellStart"/>
      <w:r>
        <w:rPr>
          <w:color w:val="000000"/>
        </w:rPr>
        <w:t>Akbulut</w:t>
      </w:r>
      <w:proofErr w:type="spellEnd"/>
      <w:r>
        <w:rPr>
          <w:color w:val="000000"/>
        </w:rPr>
        <w:t xml:space="preserve"> 1908934</w:t>
      </w:r>
    </w:p>
    <w:p w14:paraId="1C91FEA9" w14:textId="77777777" w:rsidR="00CF4882" w:rsidRDefault="00CF4882" w:rsidP="00CF4882">
      <w:pPr>
        <w:pStyle w:val="NormalWeb"/>
        <w:rPr>
          <w:color w:val="000000"/>
        </w:rPr>
      </w:pPr>
      <w:bookmarkStart w:id="3" w:name="_Hlk39741197"/>
      <w:bookmarkEnd w:id="2"/>
      <w:r>
        <w:rPr>
          <w:color w:val="000000"/>
        </w:rPr>
        <w:t>Part 3: Insight into the modern technology introduced by Flavia Mateus 1917238</w:t>
      </w:r>
    </w:p>
    <w:p w14:paraId="27E34C59" w14:textId="77777777" w:rsidR="00CF4882" w:rsidRDefault="00CF4882" w:rsidP="00CF4882">
      <w:pPr>
        <w:pStyle w:val="NormalWeb"/>
        <w:rPr>
          <w:color w:val="000000"/>
        </w:rPr>
      </w:pPr>
      <w:bookmarkStart w:id="4" w:name="_Hlk39742319"/>
      <w:bookmarkEnd w:id="3"/>
      <w:r>
        <w:rPr>
          <w:color w:val="000000"/>
        </w:rPr>
        <w:t>Part 4: The impact of the technology introduced by Claude Parfait 1916231</w:t>
      </w:r>
    </w:p>
    <w:bookmarkEnd w:id="4"/>
    <w:p w14:paraId="55F4B996" w14:textId="77777777" w:rsidR="00CF4882" w:rsidRDefault="00CF4882" w:rsidP="00CF4882">
      <w:pPr>
        <w:pStyle w:val="NormalWeb"/>
        <w:rPr>
          <w:color w:val="000000"/>
        </w:rPr>
      </w:pPr>
      <w:r>
        <w:rPr>
          <w:color w:val="000000"/>
        </w:rPr>
        <w:t xml:space="preserve">Part 5: The lessons that can be drawn from the case study by Titilola </w:t>
      </w:r>
      <w:proofErr w:type="spellStart"/>
      <w:r>
        <w:rPr>
          <w:color w:val="000000"/>
        </w:rPr>
        <w:t>Fadina</w:t>
      </w:r>
      <w:proofErr w:type="spellEnd"/>
      <w:r>
        <w:rPr>
          <w:color w:val="000000"/>
        </w:rPr>
        <w:t xml:space="preserve"> 1913881</w:t>
      </w:r>
    </w:p>
    <w:p w14:paraId="2880A5BB" w14:textId="77777777" w:rsidR="00CF4882" w:rsidRDefault="00CF4882" w:rsidP="00CF4882">
      <w:pPr>
        <w:spacing w:line="360" w:lineRule="auto"/>
        <w:jc w:val="both"/>
        <w:rPr>
          <w:b/>
          <w:bCs/>
          <w:sz w:val="24"/>
          <w:szCs w:val="24"/>
        </w:rPr>
      </w:pPr>
    </w:p>
    <w:p w14:paraId="6A62C289" w14:textId="77777777" w:rsidR="00CF4882" w:rsidRPr="003C6926" w:rsidRDefault="00CF4882" w:rsidP="00CF4882">
      <w:pPr>
        <w:spacing w:line="360" w:lineRule="auto"/>
        <w:jc w:val="both"/>
        <w:rPr>
          <w:sz w:val="24"/>
          <w:szCs w:val="24"/>
        </w:rPr>
      </w:pPr>
      <w:r w:rsidRPr="003B7535">
        <w:rPr>
          <w:b/>
          <w:bCs/>
          <w:sz w:val="24"/>
          <w:szCs w:val="24"/>
        </w:rPr>
        <w:t>Slide 1</w:t>
      </w:r>
    </w:p>
    <w:p w14:paraId="69CDE62C" w14:textId="77777777" w:rsidR="00CF4882" w:rsidRPr="003C6926" w:rsidRDefault="00CF4882" w:rsidP="00CF4882">
      <w:pPr>
        <w:spacing w:line="360" w:lineRule="auto"/>
        <w:jc w:val="both"/>
        <w:rPr>
          <w:sz w:val="24"/>
          <w:szCs w:val="24"/>
        </w:rPr>
      </w:pPr>
      <w:r w:rsidRPr="003C6926">
        <w:rPr>
          <w:sz w:val="24"/>
          <w:szCs w:val="24"/>
        </w:rPr>
        <w:object w:dxaOrig="9510" w:dyaOrig="5341" w14:anchorId="1D99A9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6.25pt;height:20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0380036" r:id="rId5"/>
        </w:object>
      </w:r>
    </w:p>
    <w:p w14:paraId="1B040F1D" w14:textId="77777777" w:rsidR="00CF4882" w:rsidRPr="003C6926" w:rsidRDefault="00CF4882" w:rsidP="00CF4882">
      <w:pPr>
        <w:spacing w:line="360" w:lineRule="auto"/>
        <w:jc w:val="both"/>
        <w:rPr>
          <w:sz w:val="24"/>
          <w:szCs w:val="24"/>
        </w:rPr>
      </w:pPr>
      <w:r w:rsidRPr="003B7535">
        <w:rPr>
          <w:b/>
          <w:bCs/>
          <w:sz w:val="24"/>
          <w:szCs w:val="24"/>
        </w:rPr>
        <w:t>Slide 2</w:t>
      </w:r>
    </w:p>
    <w:p w14:paraId="05C478F2" w14:textId="77777777" w:rsidR="00CF4882" w:rsidRPr="003C6926" w:rsidRDefault="00CF4882" w:rsidP="00CF4882">
      <w:pPr>
        <w:spacing w:line="360" w:lineRule="auto"/>
        <w:jc w:val="both"/>
        <w:rPr>
          <w:sz w:val="24"/>
          <w:szCs w:val="24"/>
        </w:rPr>
      </w:pPr>
      <w:r w:rsidRPr="003C6926">
        <w:rPr>
          <w:sz w:val="24"/>
          <w:szCs w:val="24"/>
        </w:rPr>
        <w:object w:dxaOrig="9600" w:dyaOrig="5400" w14:anchorId="2AF52BBC">
          <v:shape id="_x0000_i1026"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650380037" r:id="rId7"/>
        </w:object>
      </w:r>
    </w:p>
    <w:p w14:paraId="5D60923C" w14:textId="77777777" w:rsidR="00CF4882" w:rsidRPr="003C6926" w:rsidRDefault="00CF4882" w:rsidP="00CF4882">
      <w:pPr>
        <w:spacing w:line="360" w:lineRule="auto"/>
        <w:jc w:val="both"/>
        <w:rPr>
          <w:sz w:val="24"/>
          <w:szCs w:val="24"/>
        </w:rPr>
      </w:pPr>
      <w:r w:rsidRPr="003B7535">
        <w:rPr>
          <w:b/>
          <w:bCs/>
          <w:sz w:val="24"/>
          <w:szCs w:val="24"/>
        </w:rPr>
        <w:t>Slide 3</w:t>
      </w:r>
    </w:p>
    <w:p w14:paraId="5CD6FC16" w14:textId="77777777" w:rsidR="00CF4882" w:rsidRPr="003C6926" w:rsidRDefault="00CF4882" w:rsidP="00CF4882">
      <w:pPr>
        <w:spacing w:line="360" w:lineRule="auto"/>
        <w:jc w:val="both"/>
        <w:rPr>
          <w:sz w:val="24"/>
          <w:szCs w:val="24"/>
        </w:rPr>
      </w:pPr>
      <w:r w:rsidRPr="003C6926">
        <w:rPr>
          <w:sz w:val="24"/>
          <w:szCs w:val="24"/>
        </w:rPr>
        <w:object w:dxaOrig="9600" w:dyaOrig="5400" w14:anchorId="1A9B90C2">
          <v:shape id="_x0000_i102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650380038" r:id="rId9"/>
        </w:object>
      </w:r>
    </w:p>
    <w:p w14:paraId="3E91AE3C" w14:textId="77777777" w:rsidR="00CF4882" w:rsidRPr="003C6926" w:rsidRDefault="00CF4882" w:rsidP="00CF4882">
      <w:pPr>
        <w:spacing w:line="360" w:lineRule="auto"/>
        <w:jc w:val="both"/>
        <w:rPr>
          <w:sz w:val="24"/>
          <w:szCs w:val="24"/>
        </w:rPr>
      </w:pPr>
      <w:r w:rsidRPr="003B7535">
        <w:rPr>
          <w:b/>
          <w:bCs/>
          <w:sz w:val="24"/>
          <w:szCs w:val="24"/>
        </w:rPr>
        <w:t>Slide 4</w:t>
      </w:r>
    </w:p>
    <w:p w14:paraId="75D61041" w14:textId="77777777" w:rsidR="00CF4882" w:rsidRPr="003C6926" w:rsidRDefault="00CF4882" w:rsidP="00CF4882">
      <w:pPr>
        <w:spacing w:line="360" w:lineRule="auto"/>
        <w:jc w:val="both"/>
        <w:rPr>
          <w:sz w:val="24"/>
          <w:szCs w:val="24"/>
        </w:rPr>
      </w:pPr>
      <w:r w:rsidRPr="003C6926">
        <w:rPr>
          <w:sz w:val="24"/>
          <w:szCs w:val="24"/>
        </w:rPr>
        <w:object w:dxaOrig="9600" w:dyaOrig="5400" w14:anchorId="5D0D2490">
          <v:shape id="_x0000_i1028"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650380039" r:id="rId11"/>
        </w:object>
      </w:r>
    </w:p>
    <w:p w14:paraId="303A935D" w14:textId="77777777" w:rsidR="00CF4882" w:rsidRPr="003C6926" w:rsidRDefault="00CF4882" w:rsidP="00CF4882">
      <w:pPr>
        <w:shd w:val="clear" w:color="auto" w:fill="FFFFFF"/>
        <w:jc w:val="both"/>
        <w:textAlignment w:val="baseline"/>
        <w:rPr>
          <w:rFonts w:ascii="Calibri" w:eastAsia="Times New Roman" w:hAnsi="Calibri" w:cs="Calibri"/>
          <w:b/>
          <w:bCs/>
          <w:color w:val="000000"/>
          <w:sz w:val="24"/>
          <w:szCs w:val="24"/>
          <w:u w:val="single"/>
          <w:lang w:eastAsia="en-GB"/>
        </w:rPr>
      </w:pPr>
      <w:r w:rsidRPr="00621F65">
        <w:rPr>
          <w:rFonts w:eastAsia="Times New Roman"/>
          <w:b/>
          <w:bCs/>
          <w:color w:val="000000"/>
          <w:sz w:val="24"/>
          <w:szCs w:val="24"/>
          <w:u w:val="single"/>
        </w:rPr>
        <w:t>Part 1: Background of the organisation</w:t>
      </w:r>
      <w:r>
        <w:rPr>
          <w:rFonts w:eastAsia="Times New Roman"/>
          <w:b/>
          <w:bCs/>
          <w:color w:val="000000"/>
          <w:sz w:val="24"/>
          <w:szCs w:val="24"/>
          <w:u w:val="single"/>
        </w:rPr>
        <w:t xml:space="preserve"> Speaker Notes - by Lucien Yao 1916224</w:t>
      </w:r>
    </w:p>
    <w:p w14:paraId="5234131A"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b/>
          <w:bCs/>
          <w:color w:val="000000"/>
          <w:sz w:val="24"/>
          <w:szCs w:val="24"/>
          <w:u w:val="single"/>
          <w:lang w:eastAsia="en-GB"/>
        </w:rPr>
        <w:t>History of William Hill</w:t>
      </w:r>
    </w:p>
    <w:p w14:paraId="32CDAEC1"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color w:val="000000"/>
          <w:sz w:val="24"/>
          <w:szCs w:val="24"/>
          <w:lang w:eastAsia="en-GB"/>
        </w:rPr>
        <w:t>William Hill is one of the major names in gambling. The company has a chain of bookmaking shop</w:t>
      </w:r>
      <w:r>
        <w:rPr>
          <w:rFonts w:ascii="Calibri" w:eastAsia="Times New Roman" w:hAnsi="Calibri" w:cs="Calibri"/>
          <w:color w:val="000000"/>
          <w:sz w:val="24"/>
          <w:szCs w:val="24"/>
          <w:lang w:eastAsia="en-GB"/>
        </w:rPr>
        <w:t>s</w:t>
      </w:r>
      <w:r w:rsidRPr="001C13D4">
        <w:rPr>
          <w:rFonts w:ascii="Calibri" w:eastAsia="Times New Roman" w:hAnsi="Calibri" w:cs="Calibri"/>
          <w:color w:val="000000"/>
          <w:sz w:val="24"/>
          <w:szCs w:val="24"/>
          <w:lang w:eastAsia="en-GB"/>
        </w:rPr>
        <w:t xml:space="preserve"> throughout the </w:t>
      </w:r>
      <w:r>
        <w:rPr>
          <w:rFonts w:ascii="Calibri" w:eastAsia="Times New Roman" w:hAnsi="Calibri" w:cs="Calibri"/>
          <w:color w:val="000000"/>
          <w:sz w:val="24"/>
          <w:szCs w:val="24"/>
          <w:lang w:eastAsia="en-GB"/>
        </w:rPr>
        <w:t>U</w:t>
      </w:r>
      <w:r w:rsidRPr="001C13D4">
        <w:rPr>
          <w:rFonts w:ascii="Calibri" w:eastAsia="Times New Roman" w:hAnsi="Calibri" w:cs="Calibri"/>
          <w:color w:val="000000"/>
          <w:sz w:val="24"/>
          <w:szCs w:val="24"/>
          <w:lang w:eastAsia="en-GB"/>
        </w:rPr>
        <w:t>nited Kingdom, where it's based, and is also a foremost online gaming enterprise.</w:t>
      </w:r>
    </w:p>
    <w:p w14:paraId="17B5E195"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color w:val="000000"/>
          <w:sz w:val="24"/>
          <w:szCs w:val="24"/>
          <w:lang w:eastAsia="en-GB"/>
        </w:rPr>
        <w:t>Formed by William Hill in 1934, today the organization offers online gambling along with casino, poker, and bingo games. It's listed on the London Stock Exchange and presently has a value of over £ 4 billion.</w:t>
      </w:r>
      <w:r>
        <w:rPr>
          <w:rFonts w:ascii="Calibri" w:eastAsia="Times New Roman" w:hAnsi="Calibri" w:cs="Calibri"/>
          <w:color w:val="000000"/>
          <w:sz w:val="24"/>
          <w:szCs w:val="24"/>
          <w:lang w:eastAsia="en-GB"/>
        </w:rPr>
        <w:t xml:space="preserve"> Written below is </w:t>
      </w:r>
      <w:r w:rsidRPr="001C13D4">
        <w:rPr>
          <w:rFonts w:ascii="Calibri" w:eastAsia="Times New Roman" w:hAnsi="Calibri" w:cs="Calibri"/>
          <w:color w:val="000000"/>
          <w:sz w:val="24"/>
          <w:szCs w:val="24"/>
          <w:lang w:eastAsia="en-GB"/>
        </w:rPr>
        <w:t xml:space="preserve">the history of William Hill, from how it all started to its </w:t>
      </w:r>
      <w:r>
        <w:rPr>
          <w:rFonts w:ascii="Calibri" w:eastAsia="Times New Roman" w:hAnsi="Calibri" w:cs="Calibri"/>
          <w:color w:val="000000"/>
          <w:sz w:val="24"/>
          <w:szCs w:val="24"/>
          <w:lang w:eastAsia="en-GB"/>
        </w:rPr>
        <w:t xml:space="preserve">current </w:t>
      </w:r>
      <w:r w:rsidRPr="001C13D4">
        <w:rPr>
          <w:rFonts w:ascii="Calibri" w:eastAsia="Times New Roman" w:hAnsi="Calibri" w:cs="Calibri"/>
          <w:color w:val="000000"/>
          <w:sz w:val="24"/>
          <w:szCs w:val="24"/>
          <w:lang w:eastAsia="en-GB"/>
        </w:rPr>
        <w:t>position as one of the most noteworthy organizations in the industry.</w:t>
      </w:r>
    </w:p>
    <w:p w14:paraId="379BBED6"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p>
    <w:p w14:paraId="6CF4E9F0"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b/>
          <w:bCs/>
          <w:color w:val="000000"/>
          <w:sz w:val="24"/>
          <w:szCs w:val="24"/>
          <w:u w:val="single"/>
          <w:lang w:eastAsia="en-GB"/>
        </w:rPr>
        <w:t>How It All Started</w:t>
      </w:r>
    </w:p>
    <w:p w14:paraId="0ABF7FFF"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color w:val="000000"/>
          <w:sz w:val="24"/>
          <w:szCs w:val="24"/>
          <w:lang w:eastAsia="en-GB"/>
        </w:rPr>
        <w:t>As a fully licensed bookmaking operat</w:t>
      </w:r>
      <w:r>
        <w:rPr>
          <w:rFonts w:ascii="Calibri" w:eastAsia="Times New Roman" w:hAnsi="Calibri" w:cs="Calibri"/>
          <w:color w:val="000000"/>
          <w:sz w:val="24"/>
          <w:szCs w:val="24"/>
          <w:lang w:eastAsia="en-GB"/>
        </w:rPr>
        <w:t>or</w:t>
      </w:r>
      <w:r w:rsidRPr="001C13D4">
        <w:rPr>
          <w:rFonts w:ascii="Calibri" w:eastAsia="Times New Roman" w:hAnsi="Calibri" w:cs="Calibri"/>
          <w:color w:val="000000"/>
          <w:sz w:val="24"/>
          <w:szCs w:val="24"/>
          <w:lang w:eastAsia="en-GB"/>
        </w:rPr>
        <w:t xml:space="preserve"> known for its reliability, security, and transparent financial transactions, it</w:t>
      </w:r>
      <w:r>
        <w:rPr>
          <w:rFonts w:ascii="Calibri" w:eastAsia="Times New Roman" w:hAnsi="Calibri" w:cs="Calibri"/>
          <w:color w:val="000000"/>
          <w:sz w:val="24"/>
          <w:szCs w:val="24"/>
          <w:lang w:eastAsia="en-GB"/>
        </w:rPr>
        <w:t xml:space="preserve"> i</w:t>
      </w:r>
      <w:r w:rsidRPr="001C13D4">
        <w:rPr>
          <w:rFonts w:ascii="Calibri" w:eastAsia="Times New Roman" w:hAnsi="Calibri" w:cs="Calibri"/>
          <w:color w:val="000000"/>
          <w:sz w:val="24"/>
          <w:szCs w:val="24"/>
          <w:lang w:eastAsia="en-GB"/>
        </w:rPr>
        <w:t>s perhaps shocking that William Hill started out as a small illegal operation behind closed doors in 1934.</w:t>
      </w:r>
    </w:p>
    <w:p w14:paraId="6F9E0B03"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The</w:t>
      </w:r>
      <w:r w:rsidRPr="001C13D4">
        <w:rPr>
          <w:rFonts w:ascii="Calibri" w:eastAsia="Times New Roman" w:hAnsi="Calibri" w:cs="Calibri"/>
          <w:color w:val="000000"/>
          <w:sz w:val="24"/>
          <w:szCs w:val="24"/>
          <w:lang w:eastAsia="en-GB"/>
        </w:rPr>
        <w:t xml:space="preserve"> founder, William Hill, established the company to offer a postal and telephone betting service. Clients would send orders and place their wagers well in advance of the events they were betting on.</w:t>
      </w:r>
    </w:p>
    <w:p w14:paraId="1D1966D5"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color w:val="000000"/>
          <w:sz w:val="24"/>
          <w:szCs w:val="24"/>
          <w:lang w:eastAsia="en-GB"/>
        </w:rPr>
        <w:t>At the time, the gambling industry was neither legal nor regulated in the United Kingdom. With no governing body and no legal requirement for bookmakers to even pay out winning bets, there was a great prospect for an authentic operator.</w:t>
      </w:r>
    </w:p>
    <w:p w14:paraId="728AACDA"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color w:val="000000"/>
          <w:sz w:val="24"/>
          <w:szCs w:val="24"/>
          <w:lang w:eastAsia="en-GB"/>
        </w:rPr>
        <w:t>William Hill began to establish its reputation of reliability, and its system stayed in place for many years, until betting shops were declared legal.</w:t>
      </w:r>
    </w:p>
    <w:p w14:paraId="4D161F3B"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p>
    <w:p w14:paraId="64B8F3F9"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b/>
          <w:bCs/>
          <w:color w:val="000000"/>
          <w:sz w:val="24"/>
          <w:szCs w:val="24"/>
          <w:u w:val="single"/>
          <w:lang w:eastAsia="en-GB"/>
        </w:rPr>
        <w:t>William Hill Goes Legal</w:t>
      </w:r>
    </w:p>
    <w:p w14:paraId="2674739F"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color w:val="000000"/>
          <w:sz w:val="24"/>
          <w:szCs w:val="24"/>
          <w:lang w:eastAsia="en-GB"/>
        </w:rPr>
        <w:t xml:space="preserve">Betting shops became legal in the UK in 1961, but it took five years for William Hill to enter the retail bookmaking market. It was still a </w:t>
      </w:r>
      <w:r w:rsidRPr="003C6926">
        <w:rPr>
          <w:rFonts w:ascii="Calibri" w:eastAsia="Times New Roman" w:hAnsi="Calibri" w:cs="Calibri"/>
          <w:color w:val="000000"/>
          <w:sz w:val="24"/>
          <w:szCs w:val="24"/>
          <w:lang w:eastAsia="en-GB"/>
        </w:rPr>
        <w:t>small</w:t>
      </w:r>
      <w:r w:rsidRPr="001C13D4">
        <w:rPr>
          <w:rFonts w:ascii="Calibri" w:eastAsia="Times New Roman" w:hAnsi="Calibri" w:cs="Calibri"/>
          <w:color w:val="000000"/>
          <w:sz w:val="24"/>
          <w:szCs w:val="24"/>
          <w:lang w:eastAsia="en-GB"/>
        </w:rPr>
        <w:t xml:space="preserve"> size operation and betting shops in general didn't have a particularly great reputation.</w:t>
      </w:r>
    </w:p>
    <w:p w14:paraId="5C845E45"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color w:val="000000"/>
          <w:sz w:val="24"/>
          <w:szCs w:val="24"/>
          <w:lang w:eastAsia="en-GB"/>
        </w:rPr>
        <w:t>The arrival of television had a significant impact and betting became a much more acceptable pastime as people began to spend time in betting shop watching racing and football games.</w:t>
      </w:r>
    </w:p>
    <w:p w14:paraId="5D217028" w14:textId="77777777" w:rsidR="00CF4882" w:rsidRPr="001C13D4" w:rsidRDefault="00CF4882" w:rsidP="00CF4882">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1C13D4">
        <w:rPr>
          <w:rFonts w:ascii="Calibri" w:eastAsia="Times New Roman" w:hAnsi="Calibri" w:cs="Calibri"/>
          <w:color w:val="000000"/>
          <w:sz w:val="24"/>
          <w:szCs w:val="24"/>
          <w:lang w:eastAsia="en-GB"/>
        </w:rPr>
        <w:t> </w:t>
      </w:r>
    </w:p>
    <w:p w14:paraId="66D8885E" w14:textId="77777777" w:rsidR="00CF4882" w:rsidRPr="003C6926" w:rsidRDefault="00CF4882" w:rsidP="00CF4882">
      <w:pPr>
        <w:spacing w:line="360" w:lineRule="auto"/>
        <w:jc w:val="both"/>
        <w:rPr>
          <w:sz w:val="24"/>
          <w:szCs w:val="24"/>
        </w:rPr>
      </w:pPr>
      <w:r w:rsidRPr="00621F65">
        <w:rPr>
          <w:b/>
          <w:bCs/>
          <w:sz w:val="24"/>
          <w:szCs w:val="24"/>
        </w:rPr>
        <w:t>Slide 5</w:t>
      </w:r>
    </w:p>
    <w:p w14:paraId="1BF47630" w14:textId="77777777" w:rsidR="00CF4882" w:rsidRPr="003C6926" w:rsidRDefault="00CF4882" w:rsidP="00CF4882">
      <w:pPr>
        <w:spacing w:line="360" w:lineRule="auto"/>
        <w:jc w:val="both"/>
        <w:rPr>
          <w:sz w:val="24"/>
          <w:szCs w:val="24"/>
        </w:rPr>
      </w:pPr>
      <w:r w:rsidRPr="003C6926">
        <w:rPr>
          <w:sz w:val="24"/>
          <w:szCs w:val="24"/>
        </w:rPr>
        <w:object w:dxaOrig="9600" w:dyaOrig="5400" w14:anchorId="5C408A18">
          <v:shape id="_x0000_i102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650380040" r:id="rId13"/>
        </w:object>
      </w:r>
    </w:p>
    <w:p w14:paraId="0C66C278" w14:textId="77777777" w:rsidR="00CF4882" w:rsidRPr="003C6926" w:rsidRDefault="00CF4882" w:rsidP="00CF4882">
      <w:pPr>
        <w:spacing w:line="360" w:lineRule="auto"/>
        <w:jc w:val="both"/>
        <w:rPr>
          <w:sz w:val="24"/>
          <w:szCs w:val="24"/>
        </w:rPr>
      </w:pPr>
      <w:r w:rsidRPr="00621F65">
        <w:rPr>
          <w:b/>
          <w:bCs/>
          <w:sz w:val="24"/>
          <w:szCs w:val="24"/>
        </w:rPr>
        <w:t>Slide 6</w:t>
      </w:r>
    </w:p>
    <w:p w14:paraId="5D3F1D74" w14:textId="77777777" w:rsidR="00CF4882" w:rsidRDefault="00CF4882" w:rsidP="00CF4882">
      <w:pPr>
        <w:spacing w:line="360" w:lineRule="auto"/>
        <w:jc w:val="both"/>
        <w:rPr>
          <w:sz w:val="24"/>
          <w:szCs w:val="24"/>
        </w:rPr>
      </w:pPr>
      <w:r w:rsidRPr="003C6926">
        <w:rPr>
          <w:sz w:val="24"/>
          <w:szCs w:val="24"/>
        </w:rPr>
        <w:object w:dxaOrig="9600" w:dyaOrig="5400" w14:anchorId="32FE9622">
          <v:shape id="_x0000_i1030"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650380041" r:id="rId15"/>
        </w:object>
      </w:r>
    </w:p>
    <w:p w14:paraId="5959DD41" w14:textId="77777777" w:rsidR="00CF4882" w:rsidRDefault="00CF4882" w:rsidP="00CF4882">
      <w:pPr>
        <w:jc w:val="both"/>
        <w:rPr>
          <w:rFonts w:cstheme="minorHAnsi"/>
          <w:b/>
          <w:bCs/>
          <w:sz w:val="24"/>
          <w:szCs w:val="24"/>
          <w:u w:val="single"/>
        </w:rPr>
      </w:pPr>
    </w:p>
    <w:p w14:paraId="6789F8F4" w14:textId="77777777" w:rsidR="00CF4882" w:rsidRPr="00855FC8" w:rsidRDefault="00CF4882" w:rsidP="00CF4882">
      <w:pPr>
        <w:jc w:val="both"/>
        <w:rPr>
          <w:rFonts w:cstheme="minorHAnsi"/>
          <w:b/>
          <w:bCs/>
          <w:sz w:val="24"/>
          <w:szCs w:val="24"/>
          <w:u w:val="single"/>
        </w:rPr>
      </w:pPr>
      <w:r w:rsidRPr="00621F65">
        <w:rPr>
          <w:rFonts w:cstheme="minorHAnsi"/>
          <w:b/>
          <w:bCs/>
          <w:sz w:val="24"/>
          <w:szCs w:val="24"/>
          <w:u w:val="single"/>
        </w:rPr>
        <w:t xml:space="preserve">Part 2: The challenges before the introduction of modern technology </w:t>
      </w:r>
      <w:r>
        <w:rPr>
          <w:rFonts w:cstheme="minorHAnsi"/>
          <w:b/>
          <w:bCs/>
          <w:sz w:val="24"/>
          <w:szCs w:val="24"/>
          <w:u w:val="single"/>
        </w:rPr>
        <w:t xml:space="preserve">- </w:t>
      </w:r>
      <w:r w:rsidRPr="00855FC8">
        <w:rPr>
          <w:rFonts w:cstheme="minorHAnsi"/>
          <w:b/>
          <w:bCs/>
          <w:sz w:val="24"/>
          <w:szCs w:val="24"/>
          <w:u w:val="single"/>
        </w:rPr>
        <w:t xml:space="preserve">speaker notes </w:t>
      </w:r>
      <w:r w:rsidRPr="00621F65">
        <w:rPr>
          <w:rFonts w:cstheme="minorHAnsi"/>
          <w:b/>
          <w:bCs/>
          <w:sz w:val="24"/>
          <w:szCs w:val="24"/>
          <w:u w:val="single"/>
        </w:rPr>
        <w:t xml:space="preserve">by </w:t>
      </w:r>
      <w:proofErr w:type="spellStart"/>
      <w:r w:rsidRPr="00621F65">
        <w:rPr>
          <w:rFonts w:cstheme="minorHAnsi"/>
          <w:b/>
          <w:bCs/>
          <w:sz w:val="24"/>
          <w:szCs w:val="24"/>
          <w:u w:val="single"/>
        </w:rPr>
        <w:t>Cagdas</w:t>
      </w:r>
      <w:proofErr w:type="spellEnd"/>
      <w:r w:rsidRPr="00621F65">
        <w:rPr>
          <w:rFonts w:cstheme="minorHAnsi"/>
          <w:b/>
          <w:bCs/>
          <w:sz w:val="24"/>
          <w:szCs w:val="24"/>
          <w:u w:val="single"/>
        </w:rPr>
        <w:t xml:space="preserve"> </w:t>
      </w:r>
      <w:proofErr w:type="spellStart"/>
      <w:r w:rsidRPr="00621F65">
        <w:rPr>
          <w:rFonts w:cstheme="minorHAnsi"/>
          <w:b/>
          <w:bCs/>
          <w:sz w:val="24"/>
          <w:szCs w:val="24"/>
          <w:u w:val="single"/>
        </w:rPr>
        <w:t>Akbulut</w:t>
      </w:r>
      <w:proofErr w:type="spellEnd"/>
      <w:r w:rsidRPr="00621F65">
        <w:rPr>
          <w:rFonts w:cstheme="minorHAnsi"/>
          <w:b/>
          <w:bCs/>
          <w:sz w:val="24"/>
          <w:szCs w:val="24"/>
          <w:u w:val="single"/>
        </w:rPr>
        <w:t xml:space="preserve"> 1908934</w:t>
      </w:r>
    </w:p>
    <w:p w14:paraId="33208986" w14:textId="77777777" w:rsidR="00CF4882" w:rsidRPr="00705D5B" w:rsidRDefault="00CF4882" w:rsidP="00CF4882">
      <w:pPr>
        <w:jc w:val="both"/>
        <w:rPr>
          <w:rFonts w:cstheme="minorHAnsi"/>
          <w:sz w:val="24"/>
          <w:szCs w:val="24"/>
        </w:rPr>
      </w:pPr>
      <w:r w:rsidRPr="00705D5B">
        <w:rPr>
          <w:rFonts w:cstheme="minorHAnsi"/>
          <w:sz w:val="24"/>
          <w:szCs w:val="24"/>
        </w:rPr>
        <w:t>Before the introduction of modern technology at William Hill betting Shops, there were a minimum of four staff per shop to run the business; two cashiers to take the bets, one manager to calculate the winnings and one staff to pay out the winnings but after the introduction of modern technology all shops needed only two staffs (one manager, one cashier ). These two employees were enough because the new modern tills automatically calculate the bets.</w:t>
      </w:r>
    </w:p>
    <w:p w14:paraId="0248AE34" w14:textId="77777777" w:rsidR="00CF4882" w:rsidRPr="00705D5B" w:rsidRDefault="00CF4882" w:rsidP="00CF4882">
      <w:pPr>
        <w:jc w:val="both"/>
        <w:rPr>
          <w:rFonts w:cstheme="minorHAnsi"/>
          <w:sz w:val="24"/>
          <w:szCs w:val="24"/>
        </w:rPr>
      </w:pPr>
      <w:r w:rsidRPr="00705D5B">
        <w:rPr>
          <w:rFonts w:cstheme="minorHAnsi"/>
          <w:sz w:val="24"/>
          <w:szCs w:val="24"/>
        </w:rPr>
        <w:t xml:space="preserve">As mentioned above before the arrival of new modern tills, old till could only put the bet amount, the time and the date of the bet. The staff were physically taking picture of the bet to prove that the bet was taken before the event started. In addition to that head office security staff must go to all the shops to collect the camera rolls once in a month to check if the bets are taken on time. Since the introduction of the new technology and the new system, special tills </w:t>
      </w:r>
      <w:proofErr w:type="gramStart"/>
      <w:r w:rsidRPr="00705D5B">
        <w:rPr>
          <w:rFonts w:cstheme="minorHAnsi"/>
          <w:sz w:val="24"/>
          <w:szCs w:val="24"/>
        </w:rPr>
        <w:t>are able to</w:t>
      </w:r>
      <w:proofErr w:type="gramEnd"/>
      <w:r w:rsidRPr="00705D5B">
        <w:rPr>
          <w:rFonts w:cstheme="minorHAnsi"/>
          <w:sz w:val="24"/>
          <w:szCs w:val="24"/>
        </w:rPr>
        <w:t xml:space="preserve"> check the validity of the bet, what time the bet was done and most importantly the was no more need to security to through the process manually</w:t>
      </w:r>
    </w:p>
    <w:p w14:paraId="394FB02C" w14:textId="77777777" w:rsidR="00CF4882" w:rsidRPr="00705D5B" w:rsidRDefault="00CF4882" w:rsidP="00CF4882">
      <w:pPr>
        <w:jc w:val="both"/>
        <w:rPr>
          <w:rFonts w:cstheme="minorHAnsi"/>
          <w:sz w:val="24"/>
          <w:szCs w:val="24"/>
        </w:rPr>
      </w:pPr>
      <w:r w:rsidRPr="00705D5B">
        <w:rPr>
          <w:rFonts w:cstheme="minorHAnsi"/>
          <w:sz w:val="24"/>
          <w:szCs w:val="24"/>
        </w:rPr>
        <w:t>With the new technology costumers no longer need to go physically to betting shops to put their bets or to play FOBT (Fixed Odd Betting Terminals). With the new online betting technology, customers can put their bets, see the results or play casino games such as roulette, blackjack etc. and collect their winnings through their desktops, laptops or smart phones.</w:t>
      </w:r>
    </w:p>
    <w:p w14:paraId="41265311" w14:textId="77777777" w:rsidR="00CF4882" w:rsidRPr="00705D5B" w:rsidRDefault="00CF4882" w:rsidP="00CF4882">
      <w:pPr>
        <w:jc w:val="both"/>
        <w:rPr>
          <w:rFonts w:cstheme="minorHAnsi"/>
          <w:sz w:val="24"/>
          <w:szCs w:val="24"/>
        </w:rPr>
      </w:pPr>
      <w:r w:rsidRPr="00705D5B">
        <w:rPr>
          <w:rFonts w:cstheme="minorHAnsi"/>
          <w:sz w:val="24"/>
          <w:szCs w:val="24"/>
        </w:rPr>
        <w:t>The introduction of new technology also reduced dramatically the considerable amount of paperwork used before, giving managers more time to focus on other and more important issues. In fact before the introduction of technology employees spent too much time on paperwork, and this was done were after every single working day, they had to do lots of daily, weekly, monthly, quarterly and yearly paperwork, after they finished the paperwork, they had to post them to the head office. As a result, this way of working was taking too time out of their schedules and the was also plagued with mistakes.</w:t>
      </w:r>
    </w:p>
    <w:p w14:paraId="764D7DCD" w14:textId="77777777" w:rsidR="00CF4882" w:rsidRDefault="00CF4882" w:rsidP="00CF4882">
      <w:pPr>
        <w:spacing w:line="360" w:lineRule="auto"/>
        <w:jc w:val="both"/>
        <w:rPr>
          <w:sz w:val="24"/>
          <w:szCs w:val="24"/>
        </w:rPr>
      </w:pPr>
    </w:p>
    <w:p w14:paraId="15E01E62" w14:textId="77777777" w:rsidR="00CF4882" w:rsidRPr="003C6926" w:rsidRDefault="00CF4882" w:rsidP="00CF4882">
      <w:pPr>
        <w:spacing w:line="360" w:lineRule="auto"/>
        <w:jc w:val="both"/>
        <w:rPr>
          <w:sz w:val="24"/>
          <w:szCs w:val="24"/>
        </w:rPr>
      </w:pPr>
      <w:r w:rsidRPr="00705D5B">
        <w:rPr>
          <w:b/>
          <w:bCs/>
          <w:sz w:val="24"/>
          <w:szCs w:val="24"/>
        </w:rPr>
        <w:t>Slide 7</w:t>
      </w:r>
    </w:p>
    <w:p w14:paraId="51FA4149" w14:textId="77777777" w:rsidR="00CF4882" w:rsidRDefault="00CF4882" w:rsidP="00CF4882">
      <w:pPr>
        <w:tabs>
          <w:tab w:val="left" w:pos="3240"/>
        </w:tabs>
        <w:spacing w:line="360" w:lineRule="auto"/>
        <w:jc w:val="both"/>
        <w:rPr>
          <w:sz w:val="24"/>
          <w:szCs w:val="24"/>
        </w:rPr>
      </w:pPr>
      <w:r>
        <w:rPr>
          <w:noProof/>
          <w:sz w:val="24"/>
          <w:szCs w:val="24"/>
        </w:rPr>
        <w:drawing>
          <wp:anchor distT="0" distB="0" distL="114300" distR="114300" simplePos="0" relativeHeight="251660288" behindDoc="0" locked="0" layoutInCell="1" allowOverlap="1" wp14:anchorId="079C1778" wp14:editId="0A3D1490">
            <wp:simplePos x="0" y="0"/>
            <wp:positionH relativeFrom="column">
              <wp:align>left</wp:align>
            </wp:positionH>
            <wp:positionV relativeFrom="paragraph">
              <wp:align>top</wp:align>
            </wp:positionV>
            <wp:extent cx="6096635" cy="3429000"/>
            <wp:effectExtent l="76200" t="76200" r="132715" b="133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sz w:val="24"/>
          <w:szCs w:val="24"/>
        </w:rPr>
        <w:tab/>
      </w:r>
    </w:p>
    <w:p w14:paraId="08A76364" w14:textId="77777777" w:rsidR="00CF4882" w:rsidRDefault="00CF4882" w:rsidP="00CF4882">
      <w:pPr>
        <w:spacing w:line="360" w:lineRule="auto"/>
        <w:jc w:val="both"/>
        <w:rPr>
          <w:b/>
          <w:bCs/>
          <w:sz w:val="24"/>
          <w:szCs w:val="24"/>
        </w:rPr>
      </w:pPr>
      <w:r>
        <w:rPr>
          <w:sz w:val="24"/>
          <w:szCs w:val="24"/>
        </w:rPr>
        <w:br w:type="textWrapping" w:clear="all"/>
      </w:r>
    </w:p>
    <w:p w14:paraId="189CACF3" w14:textId="77777777" w:rsidR="00CF4882" w:rsidRPr="00170B28" w:rsidRDefault="00CF4882" w:rsidP="00CF4882">
      <w:pPr>
        <w:spacing w:line="360" w:lineRule="auto"/>
        <w:jc w:val="both"/>
        <w:rPr>
          <w:b/>
          <w:bCs/>
          <w:sz w:val="24"/>
          <w:szCs w:val="24"/>
        </w:rPr>
      </w:pPr>
      <w:r w:rsidRPr="00170B28">
        <w:rPr>
          <w:b/>
          <w:bCs/>
          <w:sz w:val="24"/>
          <w:szCs w:val="24"/>
        </w:rPr>
        <w:t>Slide 8</w:t>
      </w:r>
    </w:p>
    <w:p w14:paraId="4DA3B3E7" w14:textId="77777777" w:rsidR="00CF4882" w:rsidRPr="003C6926" w:rsidRDefault="00CF4882" w:rsidP="00CF4882">
      <w:pPr>
        <w:spacing w:line="360" w:lineRule="auto"/>
        <w:jc w:val="both"/>
        <w:rPr>
          <w:sz w:val="24"/>
          <w:szCs w:val="24"/>
        </w:rPr>
      </w:pPr>
      <w:r w:rsidRPr="00170B28">
        <w:rPr>
          <w:noProof/>
          <w:sz w:val="24"/>
          <w:szCs w:val="24"/>
        </w:rPr>
        <w:drawing>
          <wp:inline distT="0" distB="0" distL="0" distR="0" wp14:anchorId="644A941A" wp14:editId="1C20A7B4">
            <wp:extent cx="6096528" cy="3429297"/>
            <wp:effectExtent l="76200" t="76200" r="13335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96528" cy="34292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3985A7" w14:textId="77777777" w:rsidR="00CF4882" w:rsidRDefault="00CF4882" w:rsidP="00CF4882">
      <w:pPr>
        <w:spacing w:line="360" w:lineRule="auto"/>
        <w:jc w:val="both"/>
        <w:rPr>
          <w:b/>
          <w:bCs/>
          <w:sz w:val="24"/>
          <w:szCs w:val="24"/>
        </w:rPr>
      </w:pPr>
      <w:r w:rsidRPr="00170B28">
        <w:rPr>
          <w:b/>
          <w:bCs/>
          <w:sz w:val="24"/>
          <w:szCs w:val="24"/>
        </w:rPr>
        <w:t>Slide 9</w:t>
      </w:r>
    </w:p>
    <w:p w14:paraId="65C91E40" w14:textId="77777777" w:rsidR="00CF4882" w:rsidRDefault="00CF4882" w:rsidP="00CF4882">
      <w:pPr>
        <w:spacing w:line="360" w:lineRule="auto"/>
        <w:jc w:val="both"/>
        <w:rPr>
          <w:b/>
          <w:bCs/>
          <w:sz w:val="24"/>
          <w:szCs w:val="24"/>
          <w:u w:val="single"/>
        </w:rPr>
      </w:pPr>
      <w:r w:rsidRPr="00AC129B">
        <w:rPr>
          <w:b/>
          <w:bCs/>
          <w:noProof/>
          <w:sz w:val="24"/>
          <w:szCs w:val="24"/>
          <w:u w:val="single"/>
        </w:rPr>
        <w:drawing>
          <wp:anchor distT="0" distB="0" distL="114300" distR="114300" simplePos="0" relativeHeight="251659264" behindDoc="0" locked="0" layoutInCell="1" allowOverlap="1" wp14:anchorId="2BCE5A57" wp14:editId="266C8D0E">
            <wp:simplePos x="0" y="0"/>
            <wp:positionH relativeFrom="column">
              <wp:align>left</wp:align>
            </wp:positionH>
            <wp:positionV relativeFrom="paragraph">
              <wp:align>top</wp:align>
            </wp:positionV>
            <wp:extent cx="6096528" cy="3429297"/>
            <wp:effectExtent l="76200" t="76200" r="133350" b="133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096528" cy="34292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b/>
          <w:bCs/>
          <w:sz w:val="24"/>
          <w:szCs w:val="24"/>
          <w:u w:val="single"/>
        </w:rPr>
        <w:br w:type="textWrapping" w:clear="all"/>
      </w:r>
    </w:p>
    <w:p w14:paraId="6F9A5B22" w14:textId="77777777" w:rsidR="00CF4882" w:rsidRPr="00AC129B" w:rsidRDefault="00CF4882" w:rsidP="00CF4882">
      <w:pPr>
        <w:spacing w:line="360" w:lineRule="auto"/>
        <w:jc w:val="both"/>
        <w:rPr>
          <w:rFonts w:cstheme="minorHAnsi"/>
          <w:sz w:val="24"/>
          <w:szCs w:val="24"/>
          <w:u w:val="single"/>
        </w:rPr>
      </w:pPr>
      <w:r w:rsidRPr="00AC129B">
        <w:rPr>
          <w:b/>
          <w:bCs/>
          <w:sz w:val="24"/>
          <w:szCs w:val="24"/>
          <w:u w:val="single"/>
        </w:rPr>
        <w:t>P</w:t>
      </w:r>
      <w:r w:rsidRPr="00170B28">
        <w:rPr>
          <w:b/>
          <w:bCs/>
          <w:sz w:val="24"/>
          <w:szCs w:val="24"/>
          <w:u w:val="single"/>
        </w:rPr>
        <w:t xml:space="preserve">art 3: Insight into the modern technology introduced </w:t>
      </w:r>
      <w:r w:rsidRPr="00AC129B">
        <w:rPr>
          <w:b/>
          <w:bCs/>
          <w:sz w:val="24"/>
          <w:szCs w:val="24"/>
          <w:u w:val="single"/>
        </w:rPr>
        <w:t xml:space="preserve">speaker notes </w:t>
      </w:r>
      <w:r w:rsidRPr="00170B28">
        <w:rPr>
          <w:b/>
          <w:bCs/>
          <w:sz w:val="24"/>
          <w:szCs w:val="24"/>
          <w:u w:val="single"/>
        </w:rPr>
        <w:t>by Flavia Mateus 1917238</w:t>
      </w:r>
    </w:p>
    <w:p w14:paraId="0FA7180C" w14:textId="77777777" w:rsidR="00CF4882" w:rsidRPr="00170B28" w:rsidRDefault="00CF4882" w:rsidP="00CF4882">
      <w:pPr>
        <w:rPr>
          <w:sz w:val="24"/>
          <w:szCs w:val="24"/>
        </w:rPr>
      </w:pPr>
      <w:r w:rsidRPr="00170B28">
        <w:rPr>
          <w:sz w:val="24"/>
          <w:szCs w:val="24"/>
        </w:rPr>
        <w:t>William Hill online began in 1998, also 2013 it further increased globally with 16,000 employees across 9 countries worldwide. Company was transformed by IT Operations CA Technologies, which supports William Hill handle their extensive data. With Application monitoring, Infrastructure Monitoring which includes cloud, third party services and mobile devices with advances also application Experience, and Synthetic Monitoring.</w:t>
      </w:r>
    </w:p>
    <w:p w14:paraId="18523F08" w14:textId="77777777" w:rsidR="00CF4882" w:rsidRPr="00170B28" w:rsidRDefault="00CF4882" w:rsidP="00CF4882">
      <w:pPr>
        <w:rPr>
          <w:sz w:val="24"/>
          <w:szCs w:val="24"/>
        </w:rPr>
      </w:pPr>
      <w:r w:rsidRPr="00170B28">
        <w:rPr>
          <w:sz w:val="24"/>
          <w:szCs w:val="24"/>
        </w:rPr>
        <w:t xml:space="preserve">For instance, the way they handle their customers ticket receipts of placed bets has changed, from being manually handled to being done systemically and technically. There used to be an inaccuracy as the bets placed by customers at William Hill were mismatched by the cashier at the tills. Getting information organised and put into one place and keeping it accurate is impossible for mankind to carry out. William Hill introduced AIOP’s (Artificial Intelligence in Operation) into their company which does just that analyses Data. Machinery learning was involved in the process of learning strategies that make possible for individuals and machines to work in conjunction jointly as partners. </w:t>
      </w:r>
    </w:p>
    <w:p w14:paraId="2648D200" w14:textId="77777777" w:rsidR="00CF4882" w:rsidRPr="00170B28" w:rsidRDefault="00CF4882" w:rsidP="00CF4882">
      <w:pPr>
        <w:rPr>
          <w:sz w:val="24"/>
          <w:szCs w:val="24"/>
        </w:rPr>
      </w:pPr>
      <w:r w:rsidRPr="00170B28">
        <w:rPr>
          <w:sz w:val="24"/>
          <w:szCs w:val="24"/>
        </w:rPr>
        <w:t>William Hill have three Data centres two in Darwin and one in Sydney. There are approximately nine hundred servers and are 95% Virtualized. Virtualization in computing is a version of device resource examples are servers, networking, storage device and Operating system.</w:t>
      </w:r>
    </w:p>
    <w:p w14:paraId="52AD1766" w14:textId="77777777" w:rsidR="00CF4882" w:rsidRPr="00170B28" w:rsidRDefault="00CF4882" w:rsidP="00CF4882">
      <w:pPr>
        <w:rPr>
          <w:sz w:val="24"/>
          <w:szCs w:val="24"/>
        </w:rPr>
      </w:pPr>
      <w:bookmarkStart w:id="5" w:name="_Hlk39765650"/>
      <w:r w:rsidRPr="00170B28">
        <w:rPr>
          <w:sz w:val="24"/>
          <w:szCs w:val="24"/>
        </w:rPr>
        <w:t xml:space="preserve">AI in AIOP’s allows William Hill to use modern technologies and Cloud to allow growth for the company by proliferating of object, services and metric explosion. </w:t>
      </w:r>
      <w:bookmarkEnd w:id="5"/>
      <w:r w:rsidRPr="00170B28">
        <w:rPr>
          <w:sz w:val="24"/>
          <w:szCs w:val="24"/>
        </w:rPr>
        <w:t>Increased Data, thanks to IoT (Internet of Things), mobile applications, data numbers and information increased which makes observing and analysing difficult without help from AIOP’s. Some of AIOP’s benefits include More value from big data, improves collaboration to integrate Data, smarter automation, cost reduction it also improves End-User experience and increased IT Effectiveness.</w:t>
      </w:r>
    </w:p>
    <w:p w14:paraId="5567963F" w14:textId="77777777" w:rsidR="00CF4882" w:rsidRPr="00170B28" w:rsidRDefault="00CF4882" w:rsidP="00CF4882">
      <w:pPr>
        <w:rPr>
          <w:sz w:val="24"/>
          <w:szCs w:val="24"/>
        </w:rPr>
      </w:pPr>
      <w:r w:rsidRPr="00170B28">
        <w:rPr>
          <w:sz w:val="24"/>
          <w:szCs w:val="24"/>
        </w:rPr>
        <w:t>They are accurate in taking information and processing it this means that they were able to expand as a company, they also generate online which means that customers also have access to William Hills Application on any digital devices. William Hill online is situated in Gibraltar Spain, offering Wagering and Gaming products an example are their online Betting games you can now download the sporting Betting Android App William Hill sports products. William Hill have 2.8million Digital Customers World-wide.</w:t>
      </w:r>
    </w:p>
    <w:p w14:paraId="01FBC1D6" w14:textId="77777777" w:rsidR="00CF4882" w:rsidRDefault="00CF4882" w:rsidP="00CF4882">
      <w:pPr>
        <w:jc w:val="both"/>
        <w:rPr>
          <w:rFonts w:cstheme="minorHAnsi"/>
          <w:sz w:val="24"/>
          <w:szCs w:val="24"/>
        </w:rPr>
      </w:pPr>
    </w:p>
    <w:p w14:paraId="3247E524" w14:textId="77777777" w:rsidR="00CF4882" w:rsidRPr="003C6926" w:rsidRDefault="00CF4882" w:rsidP="00CF4882">
      <w:pPr>
        <w:spacing w:line="360" w:lineRule="auto"/>
        <w:jc w:val="both"/>
        <w:rPr>
          <w:sz w:val="24"/>
          <w:szCs w:val="24"/>
        </w:rPr>
      </w:pPr>
      <w:r w:rsidRPr="00FA243D">
        <w:rPr>
          <w:b/>
          <w:bCs/>
          <w:sz w:val="24"/>
          <w:szCs w:val="24"/>
        </w:rPr>
        <w:t>Slide 10</w:t>
      </w:r>
    </w:p>
    <w:p w14:paraId="0B2E6AFA" w14:textId="77777777" w:rsidR="00CF4882" w:rsidRPr="003C6926" w:rsidRDefault="00CF4882" w:rsidP="00CF4882">
      <w:pPr>
        <w:spacing w:line="360" w:lineRule="auto"/>
        <w:jc w:val="both"/>
        <w:rPr>
          <w:sz w:val="24"/>
          <w:szCs w:val="24"/>
        </w:rPr>
      </w:pPr>
      <w:r w:rsidRPr="003C6926">
        <w:rPr>
          <w:sz w:val="24"/>
          <w:szCs w:val="24"/>
        </w:rPr>
        <w:object w:dxaOrig="9600" w:dyaOrig="5400" w14:anchorId="6BD260E7">
          <v:shape id="_x0000_i1031"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650380042" r:id="rId20"/>
        </w:object>
      </w:r>
    </w:p>
    <w:p w14:paraId="0ECABB96" w14:textId="77777777" w:rsidR="00CF4882" w:rsidRPr="00FA243D" w:rsidRDefault="00CF4882" w:rsidP="00CF4882">
      <w:pPr>
        <w:spacing w:line="360" w:lineRule="auto"/>
        <w:jc w:val="both"/>
        <w:rPr>
          <w:b/>
          <w:bCs/>
          <w:sz w:val="24"/>
          <w:szCs w:val="24"/>
        </w:rPr>
      </w:pPr>
      <w:r w:rsidRPr="00FA243D">
        <w:rPr>
          <w:b/>
          <w:bCs/>
          <w:sz w:val="24"/>
          <w:szCs w:val="24"/>
        </w:rPr>
        <w:t>Slide 11</w:t>
      </w:r>
    </w:p>
    <w:p w14:paraId="128B16E7" w14:textId="77777777" w:rsidR="00CF4882" w:rsidRPr="003C6926" w:rsidRDefault="00CF4882" w:rsidP="00CF4882">
      <w:pPr>
        <w:spacing w:line="360" w:lineRule="auto"/>
        <w:jc w:val="both"/>
        <w:rPr>
          <w:sz w:val="24"/>
          <w:szCs w:val="24"/>
        </w:rPr>
      </w:pPr>
      <w:r w:rsidRPr="003C6926">
        <w:rPr>
          <w:sz w:val="24"/>
          <w:szCs w:val="24"/>
        </w:rPr>
        <w:object w:dxaOrig="9600" w:dyaOrig="5400" w14:anchorId="00DC73DC">
          <v:shape id="_x0000_i1032"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650380043" r:id="rId22"/>
        </w:object>
      </w:r>
    </w:p>
    <w:p w14:paraId="7CFA523D" w14:textId="77777777" w:rsidR="00CF4882" w:rsidRDefault="00CF4882" w:rsidP="00CF4882">
      <w:pPr>
        <w:spacing w:line="360" w:lineRule="auto"/>
        <w:jc w:val="both"/>
        <w:rPr>
          <w:sz w:val="24"/>
          <w:szCs w:val="24"/>
        </w:rPr>
      </w:pPr>
      <w:r w:rsidRPr="00FA243D">
        <w:rPr>
          <w:b/>
          <w:bCs/>
          <w:sz w:val="24"/>
          <w:szCs w:val="24"/>
        </w:rPr>
        <w:t>Slide 12</w:t>
      </w:r>
    </w:p>
    <w:p w14:paraId="2A31E273" w14:textId="77777777" w:rsidR="00CF4882" w:rsidRPr="003C6926" w:rsidRDefault="00CF4882" w:rsidP="00CF4882">
      <w:pPr>
        <w:spacing w:line="360" w:lineRule="auto"/>
        <w:jc w:val="both"/>
        <w:rPr>
          <w:sz w:val="24"/>
          <w:szCs w:val="24"/>
        </w:rPr>
      </w:pPr>
      <w:r w:rsidRPr="003C6926">
        <w:rPr>
          <w:sz w:val="24"/>
          <w:szCs w:val="24"/>
        </w:rPr>
        <w:object w:dxaOrig="9600" w:dyaOrig="5400" w14:anchorId="24556ECE">
          <v:shape id="_x0000_i1033"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650380044" r:id="rId24"/>
        </w:object>
      </w:r>
    </w:p>
    <w:p w14:paraId="56C92C05" w14:textId="77777777" w:rsidR="00CF4882" w:rsidRDefault="00CF4882" w:rsidP="00CF4882">
      <w:pPr>
        <w:tabs>
          <w:tab w:val="left" w:pos="690"/>
        </w:tabs>
        <w:jc w:val="both"/>
        <w:rPr>
          <w:b/>
          <w:bCs/>
          <w:sz w:val="24"/>
          <w:szCs w:val="24"/>
          <w:u w:val="single"/>
        </w:rPr>
      </w:pPr>
    </w:p>
    <w:p w14:paraId="7EAA9846" w14:textId="77777777" w:rsidR="00CF4882" w:rsidRPr="00AC129B" w:rsidRDefault="00CF4882" w:rsidP="00CF4882">
      <w:pPr>
        <w:tabs>
          <w:tab w:val="left" w:pos="690"/>
        </w:tabs>
        <w:jc w:val="both"/>
        <w:rPr>
          <w:b/>
          <w:bCs/>
          <w:sz w:val="24"/>
          <w:szCs w:val="24"/>
          <w:u w:val="single"/>
        </w:rPr>
      </w:pPr>
      <w:r w:rsidRPr="00AC129B">
        <w:rPr>
          <w:b/>
          <w:bCs/>
          <w:sz w:val="24"/>
          <w:szCs w:val="24"/>
          <w:u w:val="single"/>
        </w:rPr>
        <w:t>Part 4: The impact of the technology introduced</w:t>
      </w:r>
      <w:r>
        <w:rPr>
          <w:b/>
          <w:bCs/>
          <w:sz w:val="24"/>
          <w:szCs w:val="24"/>
          <w:u w:val="single"/>
        </w:rPr>
        <w:t xml:space="preserve"> - </w:t>
      </w:r>
      <w:r w:rsidRPr="00AC129B">
        <w:rPr>
          <w:b/>
          <w:bCs/>
          <w:sz w:val="24"/>
          <w:szCs w:val="24"/>
          <w:u w:val="single"/>
        </w:rPr>
        <w:t>speaker notes by Claude Parfait 1916231</w:t>
      </w:r>
    </w:p>
    <w:p w14:paraId="71A0BB2D" w14:textId="77777777" w:rsidR="00CF4882" w:rsidRPr="003C6926" w:rsidRDefault="00CF4882" w:rsidP="00CF4882">
      <w:pPr>
        <w:tabs>
          <w:tab w:val="left" w:pos="690"/>
        </w:tabs>
        <w:jc w:val="both"/>
        <w:rPr>
          <w:sz w:val="24"/>
          <w:szCs w:val="24"/>
        </w:rPr>
      </w:pPr>
      <w:r w:rsidRPr="003C6926">
        <w:rPr>
          <w:sz w:val="24"/>
          <w:szCs w:val="24"/>
        </w:rPr>
        <w:t>The introduction of modern technology into William Hill’s day to day activities was the foundation of its ongoing success. In comparison to how the organisation was functioning in the past, modern technology through digital technology is the main reason behind William Hill’s meteoric rise to success.</w:t>
      </w:r>
    </w:p>
    <w:p w14:paraId="3E399007" w14:textId="77777777" w:rsidR="00CF4882" w:rsidRPr="003C6926" w:rsidRDefault="00CF4882" w:rsidP="00CF4882">
      <w:pPr>
        <w:tabs>
          <w:tab w:val="left" w:pos="690"/>
        </w:tabs>
        <w:jc w:val="both"/>
        <w:rPr>
          <w:sz w:val="24"/>
          <w:szCs w:val="24"/>
        </w:rPr>
      </w:pPr>
      <w:r w:rsidRPr="003C6926">
        <w:rPr>
          <w:sz w:val="24"/>
          <w:szCs w:val="24"/>
        </w:rPr>
        <w:t xml:space="preserve">Modern technology has allowed William Hill to reach its full potential by focusing in diversifying its products and removing obstacles that in the past stopped it for reaching a wide range customers and diverse audience. Technology is now at the centre of most products that William Hill create. The use of digital technology along with the company’s creativity is the engine that carrying its impressive current growth. </w:t>
      </w:r>
    </w:p>
    <w:p w14:paraId="41573EED" w14:textId="77777777" w:rsidR="00CF4882" w:rsidRPr="003C6926" w:rsidRDefault="00CF4882" w:rsidP="00CF4882">
      <w:pPr>
        <w:tabs>
          <w:tab w:val="left" w:pos="690"/>
        </w:tabs>
        <w:jc w:val="both"/>
        <w:rPr>
          <w:sz w:val="24"/>
          <w:szCs w:val="24"/>
        </w:rPr>
      </w:pPr>
      <w:r w:rsidRPr="003C6926">
        <w:rPr>
          <w:sz w:val="24"/>
          <w:szCs w:val="24"/>
        </w:rPr>
        <w:t xml:space="preserve"> William Hill use of modern technology has considerably reduced the firm’s head count and re-establish customers’ trust in its activities. Modern technology through the internet has also made organisations such as William Hill easily able to reach its customers and keep hold of them by creating twenty-four-hour online products that allow the company to be open round the clock</w:t>
      </w:r>
      <w:r w:rsidRPr="003C6926">
        <w:rPr>
          <w:sz w:val="24"/>
          <w:szCs w:val="24"/>
          <w:u w:val="single"/>
        </w:rPr>
        <w:t>, in</w:t>
      </w:r>
      <w:r w:rsidRPr="003C6926">
        <w:rPr>
          <w:sz w:val="24"/>
          <w:szCs w:val="24"/>
        </w:rPr>
        <w:t xml:space="preserve"> </w:t>
      </w:r>
      <w:r w:rsidRPr="003C6926">
        <w:rPr>
          <w:sz w:val="24"/>
          <w:szCs w:val="24"/>
          <w:u w:val="single"/>
        </w:rPr>
        <w:t>t</w:t>
      </w:r>
      <w:r w:rsidRPr="003C6926">
        <w:rPr>
          <w:sz w:val="24"/>
          <w:szCs w:val="24"/>
        </w:rPr>
        <w:t>he same way technology has helped William Hill develop its online activities in order to be more competitive</w:t>
      </w:r>
    </w:p>
    <w:p w14:paraId="4B15D088" w14:textId="77777777" w:rsidR="00CF4882" w:rsidRPr="00757A5C" w:rsidRDefault="00CF4882" w:rsidP="00CF4882">
      <w:pPr>
        <w:tabs>
          <w:tab w:val="left" w:pos="690"/>
        </w:tabs>
        <w:jc w:val="both"/>
        <w:rPr>
          <w:sz w:val="24"/>
          <w:szCs w:val="24"/>
        </w:rPr>
      </w:pPr>
      <w:r w:rsidRPr="00757A5C">
        <w:rPr>
          <w:sz w:val="24"/>
          <w:szCs w:val="24"/>
        </w:rPr>
        <w:t xml:space="preserve"> Additionally, modern technology has also encouraged William Hill to develop a global reach plan strategy by diversifying its revenues through continued internationalisation (William is now licenced in four regulated markets and has a presence in nine countries worldwide)</w:t>
      </w:r>
    </w:p>
    <w:p w14:paraId="1EEDC15B" w14:textId="77777777" w:rsidR="00CF4882" w:rsidRPr="003C6926" w:rsidRDefault="00CF4882" w:rsidP="00CF4882">
      <w:pPr>
        <w:tabs>
          <w:tab w:val="left" w:pos="690"/>
        </w:tabs>
        <w:jc w:val="both"/>
        <w:rPr>
          <w:sz w:val="24"/>
          <w:szCs w:val="24"/>
        </w:rPr>
      </w:pPr>
      <w:r w:rsidRPr="003C6926">
        <w:rPr>
          <w:sz w:val="24"/>
          <w:szCs w:val="24"/>
        </w:rPr>
        <w:t>As well as allowing William Hill to become a more successful company, technology has also played a big role into improving William Hill and the gambling industry image. The same way technology has established a new sense of trust that did not exist between William Hill and its core customers prior to the introduction of modern technology.</w:t>
      </w:r>
    </w:p>
    <w:p w14:paraId="221F92A2" w14:textId="77777777" w:rsidR="00CF4882" w:rsidRPr="003C6926" w:rsidRDefault="00CF4882" w:rsidP="00CF4882">
      <w:pPr>
        <w:autoSpaceDE w:val="0"/>
        <w:autoSpaceDN w:val="0"/>
        <w:adjustRightInd w:val="0"/>
        <w:spacing w:after="0" w:line="240" w:lineRule="auto"/>
        <w:jc w:val="both"/>
        <w:rPr>
          <w:rFonts w:ascii="Arial" w:hAnsi="Arial" w:cs="Arial"/>
          <w:sz w:val="24"/>
          <w:szCs w:val="24"/>
        </w:rPr>
      </w:pPr>
    </w:p>
    <w:p w14:paraId="30490AC6" w14:textId="77777777" w:rsidR="00CF4882" w:rsidRPr="003C6926" w:rsidRDefault="00CF4882" w:rsidP="00CF4882">
      <w:pPr>
        <w:spacing w:line="360" w:lineRule="auto"/>
        <w:jc w:val="both"/>
        <w:rPr>
          <w:sz w:val="24"/>
          <w:szCs w:val="24"/>
        </w:rPr>
      </w:pPr>
      <w:r w:rsidRPr="00AC129B">
        <w:rPr>
          <w:b/>
          <w:bCs/>
          <w:sz w:val="24"/>
          <w:szCs w:val="24"/>
        </w:rPr>
        <w:t>Slide 13</w:t>
      </w:r>
    </w:p>
    <w:p w14:paraId="7D2F1110" w14:textId="77777777" w:rsidR="00CF4882" w:rsidRPr="003C6926" w:rsidRDefault="00CF4882" w:rsidP="00CF4882">
      <w:pPr>
        <w:spacing w:line="360" w:lineRule="auto"/>
        <w:jc w:val="both"/>
        <w:rPr>
          <w:sz w:val="24"/>
          <w:szCs w:val="24"/>
        </w:rPr>
      </w:pPr>
      <w:r>
        <w:rPr>
          <w:noProof/>
          <w:sz w:val="24"/>
          <w:szCs w:val="24"/>
        </w:rPr>
        <w:drawing>
          <wp:inline distT="0" distB="0" distL="0" distR="0" wp14:anchorId="2D6C1692" wp14:editId="26AAB9A1">
            <wp:extent cx="6096635" cy="3429000"/>
            <wp:effectExtent l="76200" t="76200" r="132715"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AE896D" w14:textId="77777777" w:rsidR="00CF4882" w:rsidRPr="003C6926" w:rsidRDefault="00CF4882" w:rsidP="00CF4882">
      <w:pPr>
        <w:spacing w:line="360" w:lineRule="auto"/>
        <w:jc w:val="both"/>
        <w:rPr>
          <w:sz w:val="24"/>
          <w:szCs w:val="24"/>
        </w:rPr>
      </w:pPr>
      <w:r w:rsidRPr="00AC129B">
        <w:rPr>
          <w:b/>
          <w:bCs/>
          <w:sz w:val="24"/>
          <w:szCs w:val="24"/>
        </w:rPr>
        <w:t>Slide 14</w:t>
      </w:r>
    </w:p>
    <w:p w14:paraId="6FDAE2C0" w14:textId="77777777" w:rsidR="00CF4882" w:rsidRPr="003C6926" w:rsidRDefault="00CF4882" w:rsidP="00CF4882">
      <w:pPr>
        <w:spacing w:line="360" w:lineRule="auto"/>
        <w:jc w:val="both"/>
        <w:rPr>
          <w:sz w:val="24"/>
          <w:szCs w:val="24"/>
        </w:rPr>
      </w:pPr>
      <w:r>
        <w:rPr>
          <w:noProof/>
          <w:sz w:val="24"/>
          <w:szCs w:val="24"/>
        </w:rPr>
        <w:drawing>
          <wp:inline distT="0" distB="0" distL="0" distR="0" wp14:anchorId="7EA0201D" wp14:editId="5FFCF570">
            <wp:extent cx="6096635" cy="3429000"/>
            <wp:effectExtent l="76200" t="76200" r="132715"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39DCE2" w14:textId="77777777" w:rsidR="00CF4882" w:rsidRDefault="00CF4882" w:rsidP="00CF4882">
      <w:pPr>
        <w:spacing w:line="360" w:lineRule="auto"/>
        <w:jc w:val="both"/>
        <w:rPr>
          <w:b/>
          <w:bCs/>
          <w:sz w:val="24"/>
          <w:szCs w:val="24"/>
        </w:rPr>
      </w:pPr>
      <w:r w:rsidRPr="00E65ED9">
        <w:rPr>
          <w:b/>
          <w:bCs/>
          <w:sz w:val="24"/>
          <w:szCs w:val="24"/>
        </w:rPr>
        <w:t>Slide 15</w:t>
      </w:r>
    </w:p>
    <w:p w14:paraId="35DB8AC4" w14:textId="77777777" w:rsidR="00CF4882" w:rsidRDefault="00CF4882" w:rsidP="00CF4882">
      <w:pPr>
        <w:spacing w:line="360" w:lineRule="auto"/>
        <w:jc w:val="both"/>
        <w:rPr>
          <w:sz w:val="24"/>
          <w:szCs w:val="24"/>
        </w:rPr>
      </w:pPr>
      <w:r w:rsidRPr="00E65ED9">
        <w:rPr>
          <w:noProof/>
          <w:sz w:val="24"/>
          <w:szCs w:val="24"/>
        </w:rPr>
        <w:drawing>
          <wp:anchor distT="0" distB="0" distL="114300" distR="114300" simplePos="0" relativeHeight="251661312" behindDoc="0" locked="0" layoutInCell="1" allowOverlap="1" wp14:anchorId="0660C21A" wp14:editId="49030EF3">
            <wp:simplePos x="0" y="0"/>
            <wp:positionH relativeFrom="column">
              <wp:align>left</wp:align>
            </wp:positionH>
            <wp:positionV relativeFrom="paragraph">
              <wp:align>top</wp:align>
            </wp:positionV>
            <wp:extent cx="6096528" cy="3429297"/>
            <wp:effectExtent l="76200" t="76200" r="133350" b="133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6096528" cy="34292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26751AD" w14:textId="77777777" w:rsidR="00CF4882" w:rsidRPr="00897317" w:rsidRDefault="00CF4882" w:rsidP="00CF4882">
      <w:pPr>
        <w:rPr>
          <w:sz w:val="24"/>
          <w:szCs w:val="24"/>
        </w:rPr>
      </w:pPr>
    </w:p>
    <w:p w14:paraId="10B536D6" w14:textId="77777777" w:rsidR="00CF4882" w:rsidRPr="00897317" w:rsidRDefault="00CF4882" w:rsidP="00CF4882">
      <w:pPr>
        <w:rPr>
          <w:sz w:val="24"/>
          <w:szCs w:val="24"/>
        </w:rPr>
      </w:pPr>
    </w:p>
    <w:p w14:paraId="1305732E" w14:textId="77777777" w:rsidR="00CF4882" w:rsidRPr="00897317" w:rsidRDefault="00CF4882" w:rsidP="00CF4882">
      <w:pPr>
        <w:rPr>
          <w:sz w:val="24"/>
          <w:szCs w:val="24"/>
        </w:rPr>
      </w:pPr>
    </w:p>
    <w:p w14:paraId="53207178" w14:textId="77777777" w:rsidR="00CF4882" w:rsidRPr="00897317" w:rsidRDefault="00CF4882" w:rsidP="00CF4882">
      <w:pPr>
        <w:rPr>
          <w:sz w:val="24"/>
          <w:szCs w:val="24"/>
        </w:rPr>
      </w:pPr>
    </w:p>
    <w:p w14:paraId="1EADE68E" w14:textId="77777777" w:rsidR="00CF4882" w:rsidRPr="00897317" w:rsidRDefault="00CF4882" w:rsidP="00CF4882">
      <w:pPr>
        <w:rPr>
          <w:sz w:val="24"/>
          <w:szCs w:val="24"/>
        </w:rPr>
      </w:pPr>
    </w:p>
    <w:p w14:paraId="1072A6E3" w14:textId="77777777" w:rsidR="00CF4882" w:rsidRPr="00897317" w:rsidRDefault="00CF4882" w:rsidP="00CF4882">
      <w:pPr>
        <w:rPr>
          <w:sz w:val="24"/>
          <w:szCs w:val="24"/>
        </w:rPr>
      </w:pPr>
    </w:p>
    <w:p w14:paraId="19790904" w14:textId="77777777" w:rsidR="00CF4882" w:rsidRPr="003C6926" w:rsidRDefault="00CF4882" w:rsidP="00CF4882">
      <w:pPr>
        <w:spacing w:line="360" w:lineRule="auto"/>
        <w:jc w:val="both"/>
        <w:rPr>
          <w:sz w:val="24"/>
          <w:szCs w:val="24"/>
        </w:rPr>
      </w:pPr>
      <w:r>
        <w:rPr>
          <w:sz w:val="24"/>
          <w:szCs w:val="24"/>
        </w:rPr>
        <w:br w:type="textWrapping" w:clear="all"/>
      </w:r>
    </w:p>
    <w:p w14:paraId="535B9AEB" w14:textId="77777777" w:rsidR="00CF4882" w:rsidRPr="00855FC8" w:rsidRDefault="00CF4882" w:rsidP="00CF4882">
      <w:pPr>
        <w:rPr>
          <w:sz w:val="24"/>
          <w:szCs w:val="24"/>
          <w:u w:val="single"/>
          <w:lang w:eastAsia="en-GB"/>
        </w:rPr>
      </w:pPr>
      <w:r w:rsidRPr="00855FC8">
        <w:rPr>
          <w:b/>
          <w:bCs/>
          <w:sz w:val="24"/>
          <w:szCs w:val="24"/>
          <w:u w:val="single"/>
          <w:lang w:eastAsia="en-GB"/>
        </w:rPr>
        <w:t>Part 5: Lessons that can be learnt from the case study</w:t>
      </w:r>
      <w:r>
        <w:rPr>
          <w:b/>
          <w:bCs/>
          <w:sz w:val="24"/>
          <w:szCs w:val="24"/>
          <w:u w:val="single"/>
          <w:lang w:eastAsia="en-GB"/>
        </w:rPr>
        <w:t xml:space="preserve"> -</w:t>
      </w:r>
      <w:r w:rsidRPr="00855FC8">
        <w:rPr>
          <w:b/>
          <w:bCs/>
          <w:sz w:val="24"/>
          <w:szCs w:val="24"/>
          <w:u w:val="single"/>
          <w:lang w:eastAsia="en-GB"/>
        </w:rPr>
        <w:t xml:space="preserve"> speaker notes Titilola </w:t>
      </w:r>
      <w:proofErr w:type="spellStart"/>
      <w:r w:rsidRPr="00855FC8">
        <w:rPr>
          <w:b/>
          <w:bCs/>
          <w:sz w:val="24"/>
          <w:szCs w:val="24"/>
          <w:u w:val="single"/>
          <w:lang w:eastAsia="en-GB"/>
        </w:rPr>
        <w:t>Fadina</w:t>
      </w:r>
      <w:proofErr w:type="spellEnd"/>
      <w:r w:rsidRPr="00855FC8">
        <w:rPr>
          <w:b/>
          <w:bCs/>
          <w:sz w:val="24"/>
          <w:szCs w:val="24"/>
          <w:u w:val="single"/>
          <w:lang w:eastAsia="en-GB"/>
        </w:rPr>
        <w:t xml:space="preserve"> 1913881</w:t>
      </w:r>
    </w:p>
    <w:p w14:paraId="7C53199C" w14:textId="77777777" w:rsidR="00CF4882" w:rsidRPr="003C6926" w:rsidRDefault="00CF4882" w:rsidP="00CF4882">
      <w:pPr>
        <w:jc w:val="both"/>
        <w:rPr>
          <w:rFonts w:cstheme="minorHAnsi"/>
          <w:sz w:val="24"/>
          <w:szCs w:val="24"/>
          <w:lang w:eastAsia="en-GB"/>
        </w:rPr>
      </w:pPr>
      <w:r>
        <w:rPr>
          <w:rFonts w:cstheme="minorHAnsi"/>
          <w:sz w:val="24"/>
          <w:szCs w:val="24"/>
          <w:lang w:eastAsia="en-GB"/>
        </w:rPr>
        <w:t xml:space="preserve">Due to modern technology, </w:t>
      </w:r>
      <w:r w:rsidRPr="003C6926">
        <w:rPr>
          <w:rFonts w:cstheme="minorHAnsi"/>
          <w:sz w:val="24"/>
          <w:szCs w:val="24"/>
          <w:lang w:eastAsia="en-GB"/>
        </w:rPr>
        <w:t xml:space="preserve">the William Hill </w:t>
      </w:r>
      <w:r>
        <w:rPr>
          <w:rFonts w:cstheme="minorHAnsi"/>
          <w:sz w:val="24"/>
          <w:szCs w:val="24"/>
          <w:lang w:eastAsia="en-GB"/>
        </w:rPr>
        <w:t xml:space="preserve">gambling business has grown to become a </w:t>
      </w:r>
      <w:r w:rsidRPr="003C6926">
        <w:rPr>
          <w:rFonts w:cstheme="minorHAnsi"/>
          <w:sz w:val="24"/>
          <w:szCs w:val="24"/>
          <w:lang w:eastAsia="en-GB"/>
        </w:rPr>
        <w:t xml:space="preserve">brand </w:t>
      </w:r>
      <w:r>
        <w:rPr>
          <w:rFonts w:cstheme="minorHAnsi"/>
          <w:sz w:val="24"/>
          <w:szCs w:val="24"/>
          <w:lang w:eastAsia="en-GB"/>
        </w:rPr>
        <w:t xml:space="preserve">that </w:t>
      </w:r>
      <w:r w:rsidRPr="003C6926">
        <w:rPr>
          <w:rFonts w:cstheme="minorHAnsi"/>
          <w:sz w:val="24"/>
          <w:szCs w:val="24"/>
          <w:lang w:eastAsia="en-GB"/>
        </w:rPr>
        <w:t>is an 85-year-old favourite</w:t>
      </w:r>
      <w:r>
        <w:rPr>
          <w:rFonts w:cstheme="minorHAnsi"/>
          <w:sz w:val="24"/>
          <w:szCs w:val="24"/>
          <w:lang w:eastAsia="en-GB"/>
        </w:rPr>
        <w:t xml:space="preserve"> today.</w:t>
      </w:r>
    </w:p>
    <w:p w14:paraId="1B0A79A0" w14:textId="77777777" w:rsidR="00CF4882" w:rsidRPr="003C6926" w:rsidRDefault="00CF4882" w:rsidP="00CF4882">
      <w:pPr>
        <w:jc w:val="both"/>
        <w:rPr>
          <w:sz w:val="24"/>
          <w:szCs w:val="24"/>
        </w:rPr>
      </w:pPr>
      <w:r w:rsidRPr="003C6926">
        <w:rPr>
          <w:sz w:val="24"/>
          <w:szCs w:val="24"/>
        </w:rPr>
        <w:t>Before digitalisation, processing of bets was done manually which resulted in a lot of mistakes and consequently generated customer complaints.</w:t>
      </w:r>
      <w:r>
        <w:rPr>
          <w:sz w:val="24"/>
          <w:szCs w:val="24"/>
        </w:rPr>
        <w:t xml:space="preserve"> As a result, the business was plagued with poor customer service.</w:t>
      </w:r>
      <w:r w:rsidRPr="003C6926">
        <w:rPr>
          <w:sz w:val="24"/>
          <w:szCs w:val="24"/>
        </w:rPr>
        <w:t xml:space="preserve"> </w:t>
      </w:r>
      <w:r>
        <w:rPr>
          <w:sz w:val="24"/>
          <w:szCs w:val="24"/>
        </w:rPr>
        <w:t>Furthermore</w:t>
      </w:r>
      <w:r w:rsidRPr="003C6926">
        <w:rPr>
          <w:sz w:val="24"/>
          <w:szCs w:val="24"/>
        </w:rPr>
        <w:t>, William Hill employed runners who collect</w:t>
      </w:r>
      <w:r>
        <w:rPr>
          <w:sz w:val="24"/>
          <w:szCs w:val="24"/>
        </w:rPr>
        <w:t>ed</w:t>
      </w:r>
      <w:r w:rsidRPr="003C6926">
        <w:rPr>
          <w:sz w:val="24"/>
          <w:szCs w:val="24"/>
        </w:rPr>
        <w:t xml:space="preserve"> stakes from different pubs, shops, </w:t>
      </w:r>
      <w:r>
        <w:rPr>
          <w:sz w:val="24"/>
          <w:szCs w:val="24"/>
        </w:rPr>
        <w:t xml:space="preserve">and </w:t>
      </w:r>
      <w:r w:rsidRPr="003C6926">
        <w:rPr>
          <w:sz w:val="24"/>
          <w:szCs w:val="24"/>
        </w:rPr>
        <w:t xml:space="preserve">markets across the area where the shop was established. In addition, the head office security staff had to go to all the shops to collect the camera rolls once in a month to </w:t>
      </w:r>
      <w:r>
        <w:rPr>
          <w:sz w:val="24"/>
          <w:szCs w:val="24"/>
        </w:rPr>
        <w:t xml:space="preserve">establish the time that </w:t>
      </w:r>
      <w:r w:rsidRPr="003C6926">
        <w:rPr>
          <w:sz w:val="24"/>
          <w:szCs w:val="24"/>
        </w:rPr>
        <w:t xml:space="preserve">the stakes were booked. Before the modern check-outs arrived, the old check-outs were restricted in the amount of information </w:t>
      </w:r>
      <w:r>
        <w:rPr>
          <w:sz w:val="24"/>
          <w:szCs w:val="24"/>
        </w:rPr>
        <w:t>they</w:t>
      </w:r>
      <w:r w:rsidRPr="003C6926">
        <w:rPr>
          <w:sz w:val="24"/>
          <w:szCs w:val="24"/>
        </w:rPr>
        <w:t xml:space="preserve"> could </w:t>
      </w:r>
      <w:r>
        <w:rPr>
          <w:sz w:val="24"/>
          <w:szCs w:val="24"/>
        </w:rPr>
        <w:t>record</w:t>
      </w:r>
      <w:r w:rsidRPr="003C6926">
        <w:rPr>
          <w:sz w:val="24"/>
          <w:szCs w:val="24"/>
        </w:rPr>
        <w:t xml:space="preserve">. </w:t>
      </w:r>
      <w:r>
        <w:rPr>
          <w:sz w:val="24"/>
          <w:szCs w:val="24"/>
        </w:rPr>
        <w:t>However,</w:t>
      </w:r>
      <w:r w:rsidRPr="003C6926">
        <w:rPr>
          <w:sz w:val="24"/>
          <w:szCs w:val="24"/>
        </w:rPr>
        <w:t xml:space="preserve"> </w:t>
      </w:r>
      <w:r>
        <w:rPr>
          <w:sz w:val="24"/>
          <w:szCs w:val="24"/>
        </w:rPr>
        <w:t xml:space="preserve">the </w:t>
      </w:r>
      <w:r w:rsidRPr="003C6926">
        <w:rPr>
          <w:sz w:val="24"/>
          <w:szCs w:val="24"/>
        </w:rPr>
        <w:t xml:space="preserve">new till system can tell if the wager is taken on time or not, and the security staff can see directly after the wager is taken. Consequently, manual paperwork was eliminated because the new till </w:t>
      </w:r>
      <w:r>
        <w:rPr>
          <w:sz w:val="24"/>
          <w:szCs w:val="24"/>
        </w:rPr>
        <w:t xml:space="preserve">system </w:t>
      </w:r>
      <w:r w:rsidRPr="003C6926">
        <w:rPr>
          <w:sz w:val="24"/>
          <w:szCs w:val="24"/>
        </w:rPr>
        <w:t>automatically sent the figures to the head office.</w:t>
      </w:r>
    </w:p>
    <w:p w14:paraId="7BE89DA7" w14:textId="77777777" w:rsidR="00CF4882" w:rsidRPr="003C6926" w:rsidRDefault="00CF4882" w:rsidP="00CF4882">
      <w:pPr>
        <w:jc w:val="both"/>
        <w:rPr>
          <w:sz w:val="24"/>
          <w:szCs w:val="24"/>
        </w:rPr>
      </w:pPr>
      <w:r w:rsidRPr="003C6926">
        <w:rPr>
          <w:sz w:val="24"/>
          <w:szCs w:val="24"/>
        </w:rPr>
        <w:t xml:space="preserve">William Hill </w:t>
      </w:r>
      <w:r>
        <w:rPr>
          <w:sz w:val="24"/>
          <w:szCs w:val="24"/>
        </w:rPr>
        <w:t xml:space="preserve">uses modern technology to </w:t>
      </w:r>
      <w:r w:rsidRPr="003C6926">
        <w:rPr>
          <w:sz w:val="24"/>
          <w:szCs w:val="24"/>
        </w:rPr>
        <w:t>continuously offer their customers engaging ways to bet and game, whether in betting shops, sports books, online or on their mobile devices.  And they are committed to enabling the</w:t>
      </w:r>
      <w:r>
        <w:rPr>
          <w:sz w:val="24"/>
          <w:szCs w:val="24"/>
        </w:rPr>
        <w:t xml:space="preserve"> customer</w:t>
      </w:r>
      <w:r w:rsidRPr="003C6926">
        <w:rPr>
          <w:sz w:val="24"/>
          <w:szCs w:val="24"/>
        </w:rPr>
        <w:t xml:space="preserve"> to gamble in a positive way, with a range of tools and systems that promote customers’ control of their gambling habit</w:t>
      </w:r>
      <w:r>
        <w:rPr>
          <w:sz w:val="24"/>
          <w:szCs w:val="24"/>
        </w:rPr>
        <w:t>; thereby improving customer safety. The use of Artificial Intelligence (AI)</w:t>
      </w:r>
      <w:r w:rsidRPr="00170B28">
        <w:rPr>
          <w:sz w:val="24"/>
          <w:szCs w:val="24"/>
        </w:rPr>
        <w:t xml:space="preserve"> </w:t>
      </w:r>
      <w:r>
        <w:rPr>
          <w:sz w:val="24"/>
          <w:szCs w:val="24"/>
        </w:rPr>
        <w:t>enables</w:t>
      </w:r>
      <w:r w:rsidRPr="00170B28">
        <w:rPr>
          <w:sz w:val="24"/>
          <w:szCs w:val="24"/>
        </w:rPr>
        <w:t xml:space="preserve"> William Hill to use modern technologies and Cloud to </w:t>
      </w:r>
      <w:r>
        <w:rPr>
          <w:sz w:val="24"/>
          <w:szCs w:val="24"/>
        </w:rPr>
        <w:t>drive</w:t>
      </w:r>
      <w:r w:rsidRPr="00170B28">
        <w:rPr>
          <w:sz w:val="24"/>
          <w:szCs w:val="24"/>
        </w:rPr>
        <w:t xml:space="preserve"> growth for the company by increasing services and </w:t>
      </w:r>
      <w:r>
        <w:rPr>
          <w:sz w:val="24"/>
          <w:szCs w:val="24"/>
        </w:rPr>
        <w:t>their availability</w:t>
      </w:r>
      <w:r w:rsidRPr="00170B28">
        <w:rPr>
          <w:sz w:val="24"/>
          <w:szCs w:val="24"/>
        </w:rPr>
        <w:t>.</w:t>
      </w:r>
    </w:p>
    <w:p w14:paraId="25F50828" w14:textId="77777777" w:rsidR="00CF4882" w:rsidRDefault="00CF4882" w:rsidP="00CF4882">
      <w:pPr>
        <w:jc w:val="both"/>
        <w:rPr>
          <w:rFonts w:cstheme="minorHAnsi"/>
          <w:sz w:val="24"/>
          <w:szCs w:val="24"/>
          <w:lang w:eastAsia="en-GB"/>
        </w:rPr>
      </w:pPr>
      <w:r w:rsidRPr="003C6926">
        <w:rPr>
          <w:sz w:val="24"/>
          <w:szCs w:val="24"/>
        </w:rPr>
        <w:t xml:space="preserve">With digitalisation, there is potential for limitless growth, as it is no longer restricted by undependable </w:t>
      </w:r>
      <w:r>
        <w:rPr>
          <w:sz w:val="24"/>
          <w:szCs w:val="24"/>
        </w:rPr>
        <w:t>machinery</w:t>
      </w:r>
      <w:r w:rsidRPr="003C6926">
        <w:rPr>
          <w:sz w:val="24"/>
          <w:szCs w:val="24"/>
        </w:rPr>
        <w:t xml:space="preserve">, manual </w:t>
      </w:r>
      <w:r>
        <w:rPr>
          <w:sz w:val="24"/>
          <w:szCs w:val="24"/>
        </w:rPr>
        <w:t>processing of bets</w:t>
      </w:r>
      <w:r w:rsidRPr="003C6926">
        <w:rPr>
          <w:sz w:val="24"/>
          <w:szCs w:val="24"/>
        </w:rPr>
        <w:t>, or customer</w:t>
      </w:r>
      <w:r>
        <w:rPr>
          <w:sz w:val="24"/>
          <w:szCs w:val="24"/>
        </w:rPr>
        <w:t>’</w:t>
      </w:r>
      <w:r w:rsidRPr="003C6926">
        <w:rPr>
          <w:sz w:val="24"/>
          <w:szCs w:val="24"/>
        </w:rPr>
        <w:t>s physical presence in shops. The digital age has allowed William Hill to make its services available online since 1998, thereby reaching millions of potential customers</w:t>
      </w:r>
      <w:r>
        <w:rPr>
          <w:sz w:val="24"/>
          <w:szCs w:val="24"/>
        </w:rPr>
        <w:t xml:space="preserve"> across the world</w:t>
      </w:r>
      <w:r w:rsidRPr="003C6926">
        <w:rPr>
          <w:sz w:val="24"/>
          <w:szCs w:val="24"/>
        </w:rPr>
        <w:t>. By making its services available online, the business has extended to over 175 countries; offering betting services in 11 currencies and 6 languages.</w:t>
      </w:r>
      <w:r w:rsidRPr="003C6926">
        <w:rPr>
          <w:rFonts w:cstheme="minorHAnsi"/>
          <w:sz w:val="24"/>
          <w:szCs w:val="24"/>
          <w:lang w:eastAsia="en-GB"/>
        </w:rPr>
        <w:t xml:space="preserve"> Gamblers can now enjoy sports betting, casino games, poker, bingo and financial waging in both online and offline settings. Considering that customers can choose over a million betting prospects weekly at William Hill, the </w:t>
      </w:r>
      <w:r>
        <w:rPr>
          <w:rFonts w:cstheme="minorHAnsi"/>
          <w:sz w:val="24"/>
          <w:szCs w:val="24"/>
          <w:lang w:eastAsia="en-GB"/>
        </w:rPr>
        <w:t>bookmaking</w:t>
      </w:r>
      <w:r w:rsidRPr="003C6926">
        <w:rPr>
          <w:rFonts w:cstheme="minorHAnsi"/>
          <w:sz w:val="24"/>
          <w:szCs w:val="24"/>
          <w:lang w:eastAsia="en-GB"/>
        </w:rPr>
        <w:t xml:space="preserve"> experience has gone to a whole new level. In the light of these facts, William Hill presently holds around 25% of the betting market in the UK</w:t>
      </w:r>
      <w:r>
        <w:rPr>
          <w:rFonts w:cstheme="minorHAnsi"/>
          <w:sz w:val="24"/>
          <w:szCs w:val="24"/>
          <w:lang w:eastAsia="en-GB"/>
        </w:rPr>
        <w:t>.</w:t>
      </w:r>
    </w:p>
    <w:p w14:paraId="44469D01" w14:textId="77777777" w:rsidR="00CF4882" w:rsidRDefault="00CF4882" w:rsidP="00CF4882">
      <w:pPr>
        <w:jc w:val="both"/>
        <w:rPr>
          <w:rFonts w:cstheme="minorHAnsi"/>
          <w:sz w:val="24"/>
          <w:szCs w:val="24"/>
          <w:lang w:eastAsia="en-GB"/>
        </w:rPr>
      </w:pPr>
    </w:p>
    <w:p w14:paraId="64020B39" w14:textId="77777777" w:rsidR="00CF4882" w:rsidRPr="003C6926" w:rsidRDefault="00CF4882" w:rsidP="00CF4882">
      <w:pPr>
        <w:spacing w:line="360" w:lineRule="auto"/>
        <w:jc w:val="both"/>
        <w:rPr>
          <w:sz w:val="24"/>
          <w:szCs w:val="24"/>
        </w:rPr>
      </w:pPr>
      <w:r w:rsidRPr="00D30231">
        <w:rPr>
          <w:b/>
          <w:bCs/>
          <w:sz w:val="24"/>
          <w:szCs w:val="24"/>
        </w:rPr>
        <w:t>Slide 16</w:t>
      </w:r>
    </w:p>
    <w:p w14:paraId="3D757E12" w14:textId="77777777" w:rsidR="00CF4882" w:rsidRPr="003C6926" w:rsidRDefault="00CF4882" w:rsidP="00CF4882">
      <w:pPr>
        <w:spacing w:line="360" w:lineRule="auto"/>
        <w:jc w:val="both"/>
        <w:rPr>
          <w:sz w:val="24"/>
          <w:szCs w:val="24"/>
        </w:rPr>
      </w:pPr>
      <w:r>
        <w:rPr>
          <w:noProof/>
          <w:sz w:val="24"/>
          <w:szCs w:val="24"/>
        </w:rPr>
        <w:drawing>
          <wp:inline distT="0" distB="0" distL="0" distR="0" wp14:anchorId="15616043" wp14:editId="53B6B7F7">
            <wp:extent cx="6096635" cy="3429000"/>
            <wp:effectExtent l="76200" t="76200" r="132715" b="133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8">
                      <a:extLst>
                        <a:ext uri="{28A0092B-C50C-407E-A947-70E740481C1C}">
                          <a14:useLocalDpi xmlns:a14="http://schemas.microsoft.com/office/drawing/2010/main" val="0"/>
                        </a:ext>
                      </a:extLst>
                    </a:blip>
                    <a:srcRect l="191" t="390" r="191" b="390"/>
                    <a:stretch/>
                  </pic:blipFill>
                  <pic:spPr bwMode="auto">
                    <a:xfrm>
                      <a:off x="0" y="0"/>
                      <a:ext cx="6096635" cy="3429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7255C0" w14:textId="77777777" w:rsidR="00CF4882" w:rsidRPr="003C6926" w:rsidRDefault="00CF4882" w:rsidP="00CF4882">
      <w:pPr>
        <w:spacing w:line="360" w:lineRule="auto"/>
        <w:jc w:val="both"/>
        <w:rPr>
          <w:sz w:val="24"/>
          <w:szCs w:val="24"/>
        </w:rPr>
      </w:pPr>
      <w:r w:rsidRPr="00D30231">
        <w:rPr>
          <w:b/>
          <w:bCs/>
          <w:sz w:val="24"/>
          <w:szCs w:val="24"/>
        </w:rPr>
        <w:t>Slide 17</w:t>
      </w:r>
    </w:p>
    <w:p w14:paraId="40507F17" w14:textId="77777777" w:rsidR="00CF4882" w:rsidRPr="003C6926" w:rsidRDefault="00CF4882" w:rsidP="00CF4882">
      <w:pPr>
        <w:spacing w:line="360" w:lineRule="auto"/>
        <w:jc w:val="both"/>
        <w:rPr>
          <w:sz w:val="24"/>
          <w:szCs w:val="24"/>
        </w:rPr>
      </w:pPr>
      <w:r w:rsidRPr="00FA3ED8">
        <w:rPr>
          <w:noProof/>
          <w:sz w:val="24"/>
          <w:szCs w:val="24"/>
        </w:rPr>
        <w:drawing>
          <wp:inline distT="0" distB="0" distL="0" distR="0" wp14:anchorId="23BC5F77" wp14:editId="0CA71ED1">
            <wp:extent cx="6096528" cy="3429297"/>
            <wp:effectExtent l="76200" t="76200" r="133350" b="133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96528" cy="34292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28751D" w14:textId="77777777" w:rsidR="00CF4882" w:rsidRPr="003C6926" w:rsidRDefault="00CF4882" w:rsidP="00CF4882">
      <w:pPr>
        <w:spacing w:line="360" w:lineRule="auto"/>
        <w:jc w:val="both"/>
        <w:rPr>
          <w:sz w:val="24"/>
          <w:szCs w:val="24"/>
        </w:rPr>
      </w:pPr>
    </w:p>
    <w:p w14:paraId="0A21B89F" w14:textId="77777777" w:rsidR="00CF4882" w:rsidRPr="003C6926" w:rsidRDefault="00CF4882" w:rsidP="00CF4882">
      <w:pPr>
        <w:spacing w:line="360" w:lineRule="auto"/>
        <w:jc w:val="both"/>
        <w:rPr>
          <w:sz w:val="24"/>
          <w:szCs w:val="24"/>
        </w:rPr>
      </w:pPr>
    </w:p>
    <w:p w14:paraId="4AB47292" w14:textId="77777777" w:rsidR="00CF4882" w:rsidRPr="003C6926" w:rsidRDefault="00CF4882" w:rsidP="00CF4882">
      <w:pPr>
        <w:spacing w:line="360" w:lineRule="auto"/>
        <w:jc w:val="both"/>
        <w:rPr>
          <w:sz w:val="24"/>
          <w:szCs w:val="24"/>
        </w:rPr>
      </w:pPr>
    </w:p>
    <w:p w14:paraId="76F39399" w14:textId="77777777" w:rsidR="00CF4882" w:rsidRDefault="00CF4882"/>
    <w:sectPr w:rsidR="00CF48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882"/>
    <w:rsid w:val="00CF4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9176D"/>
  <w15:chartTrackingRefBased/>
  <w15:docId w15:val="{6F6B5AC6-369F-47C4-80AE-D2E41B7E1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8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4882"/>
    <w:pPr>
      <w:spacing w:after="0" w:line="240" w:lineRule="auto"/>
    </w:pPr>
    <w:rPr>
      <w:rFonts w:ascii="Calibri" w:eastAsiaTheme="minorEastAsia"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9.png"/><Relationship Id="rId26" Type="http://schemas.openxmlformats.org/officeDocument/2006/relationships/image" Target="media/image14.png"/><Relationship Id="rId3" Type="http://schemas.openxmlformats.org/officeDocument/2006/relationships/webSettings" Target="webSettings.xml"/><Relationship Id="rId21" Type="http://schemas.openxmlformats.org/officeDocument/2006/relationships/image" Target="media/image11.emf"/><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image" Target="media/image8.png"/><Relationship Id="rId25"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image" Target="media/image7.png"/><Relationship Id="rId20" Type="http://schemas.openxmlformats.org/officeDocument/2006/relationships/package" Target="embeddings/Microsoft_PowerPoint_Slide6.sldx"/><Relationship Id="rId29"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package" Target="embeddings/Microsoft_PowerPoint_Slide8.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image" Target="media/image12.emf"/><Relationship Id="rId28" Type="http://schemas.openxmlformats.org/officeDocument/2006/relationships/image" Target="media/image16.png"/><Relationship Id="rId10" Type="http://schemas.openxmlformats.org/officeDocument/2006/relationships/image" Target="media/image4.emf"/><Relationship Id="rId19" Type="http://schemas.openxmlformats.org/officeDocument/2006/relationships/image" Target="media/image10.emf"/><Relationship Id="rId31"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package" Target="embeddings/Microsoft_PowerPoint_Slide7.sldx"/><Relationship Id="rId27" Type="http://schemas.openxmlformats.org/officeDocument/2006/relationships/image" Target="media/image15.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1823</Words>
  <Characters>10395</Characters>
  <Application>Microsoft Office Word</Application>
  <DocSecurity>0</DocSecurity>
  <Lines>86</Lines>
  <Paragraphs>24</Paragraphs>
  <ScaleCrop>false</ScaleCrop>
  <Company/>
  <LinksUpToDate>false</LinksUpToDate>
  <CharactersWithSpaces>12194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Titilola Folasade</dc:creator>
  <cp:keywords/>
  <dc:description/>
  <cp:lastModifiedBy>Titilola Folasade</cp:lastModifiedBy>
  <cp:revision>1</cp:revision>
  <dcterms:created xsi:type="dcterms:W3CDTF">2020-05-07T17:06:00Z</dcterms:created>
  <dcterms:modified xsi:type="dcterms:W3CDTF">2020-05-07T17:07:00Z</dcterms:modified>
</cp:coreProperties>
</file>