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970B0E7" wp14:paraId="6A1C434E" wp14:textId="55332CCF">
      <w:pPr>
        <w:spacing w:before="0" w:beforeAutospacing="off" w:after="0" w:afterAutospacing="off"/>
      </w:pPr>
      <w:r w:rsidRPr="7970B0E7" w:rsidR="138A78D7">
        <w:rPr>
          <w:rFonts w:ascii="Calibri" w:hAnsi="Calibri" w:eastAsia="Calibri" w:cs="Calibri"/>
          <w:b w:val="1"/>
          <w:bCs w:val="1"/>
          <w:noProof w:val="0"/>
          <w:color w:val="000099"/>
          <w:sz w:val="28"/>
          <w:szCs w:val="28"/>
          <w:lang w:val="en-US"/>
        </w:rPr>
        <w:t>Personal Development Plan</w:t>
      </w:r>
      <w:r w:rsidRPr="7970B0E7" w:rsidR="138A78D7">
        <w:rPr>
          <w:rFonts w:ascii="Calibri" w:hAnsi="Calibri" w:eastAsia="Calibri" w:cs="Calibri"/>
          <w:noProof w:val="0"/>
          <w:color w:val="000099"/>
          <w:sz w:val="28"/>
          <w:szCs w:val="28"/>
          <w:lang w:val="en-US"/>
        </w:rPr>
        <w:t xml:space="preserve"> </w:t>
      </w:r>
    </w:p>
    <w:p xmlns:wp14="http://schemas.microsoft.com/office/word/2010/wordml" w:rsidP="7970B0E7" wp14:paraId="0805491E" wp14:textId="753F1715">
      <w:pPr>
        <w:spacing w:before="0" w:beforeAutospacing="off" w:after="0" w:afterAutospacing="off"/>
        <w:jc w:val="both"/>
      </w:pPr>
      <w:r w:rsidRPr="7970B0E7" w:rsidR="138A78D7">
        <w:rPr>
          <w:rFonts w:ascii="Calibri" w:hAnsi="Calibri" w:eastAsia="Calibri" w:cs="Calibri"/>
          <w:b w:val="1"/>
          <w:bCs w:val="1"/>
          <w:noProof w:val="0"/>
          <w:sz w:val="22"/>
          <w:szCs w:val="22"/>
          <w:lang w:val="en-US"/>
        </w:rPr>
        <w:t>The thinking, knowledge, skills and behaviours that I will change and develop in order to achieve my vision and goals, adhere to my values and become as resilient as possible</w:t>
      </w:r>
      <w:r w:rsidRPr="7970B0E7" w:rsidR="138A78D7">
        <w:rPr>
          <w:rFonts w:ascii="Calibri" w:hAnsi="Calibri" w:eastAsia="Calibri" w:cs="Calibri"/>
          <w:noProof w:val="0"/>
          <w:sz w:val="22"/>
          <w:szCs w:val="22"/>
          <w:lang w:val="en-US"/>
        </w:rPr>
        <w:t xml:space="preserve"> </w:t>
      </w:r>
    </w:p>
    <w:tbl>
      <w:tblPr>
        <w:tblStyle w:val="TableNormal"/>
        <w:tblW w:w="0" w:type="auto"/>
        <w:tblInd w:w="-675" w:type="dxa"/>
        <w:tblBorders>
          <w:top w:val="single" w:sz="6"/>
          <w:left w:val="single" w:sz="6"/>
          <w:bottom w:val="single" w:sz="6"/>
          <w:right w:val="single" w:sz="6"/>
        </w:tblBorders>
        <w:tblLayout w:type="fixed"/>
        <w:tblLook w:val="04A0" w:firstRow="1" w:lastRow="0" w:firstColumn="1" w:lastColumn="0" w:noHBand="0" w:noVBand="1"/>
      </w:tblPr>
      <w:tblGrid>
        <w:gridCol w:w="645"/>
        <w:gridCol w:w="2940"/>
        <w:gridCol w:w="2895"/>
        <w:gridCol w:w="3405"/>
        <w:gridCol w:w="1350"/>
        <w:gridCol w:w="1425"/>
        <w:gridCol w:w="2400"/>
      </w:tblGrid>
      <w:tr w:rsidR="7970B0E7" w:rsidTr="7B931604" w14:paraId="5ADC5C14">
        <w:trPr>
          <w:trHeight w:val="300"/>
        </w:trPr>
        <w:tc>
          <w:tcPr>
            <w:tcW w:w="645" w:type="dxa"/>
            <w:tcBorders>
              <w:top w:val="single" w:sz="8"/>
              <w:left w:val="single" w:sz="8"/>
              <w:bottom w:val="single" w:sz="8"/>
              <w:right w:val="single" w:sz="8"/>
            </w:tcBorders>
            <w:shd w:val="clear" w:color="auto" w:fill="D9D9D9" w:themeFill="background1" w:themeFillShade="D9"/>
            <w:tcMar/>
            <w:vAlign w:val="top"/>
          </w:tcPr>
          <w:p w:rsidR="7970B0E7" w:rsidP="7970B0E7" w:rsidRDefault="7970B0E7" w14:paraId="3DB1B94B" w14:textId="23AF7239">
            <w:pPr>
              <w:spacing w:before="0" w:beforeAutospacing="off" w:after="0" w:afterAutospacing="off"/>
            </w:pPr>
            <w:r w:rsidRPr="7970B0E7" w:rsidR="7970B0E7">
              <w:rPr>
                <w:rFonts w:ascii="Calibri" w:hAnsi="Calibri" w:eastAsia="Calibri" w:cs="Calibri"/>
                <w:b w:val="1"/>
                <w:bCs w:val="1"/>
                <w:color w:val="000000" w:themeColor="text1" w:themeTint="FF" w:themeShade="FF"/>
                <w:sz w:val="22"/>
                <w:szCs w:val="22"/>
                <w:lang w:val="en-US"/>
              </w:rPr>
              <w:t>No</w:t>
            </w:r>
            <w:r w:rsidRPr="7970B0E7" w:rsidR="7970B0E7">
              <w:rPr>
                <w:rFonts w:ascii="Calibri" w:hAnsi="Calibri" w:eastAsia="Calibri" w:cs="Calibri"/>
                <w:color w:val="000000" w:themeColor="text1" w:themeTint="FF" w:themeShade="FF"/>
                <w:sz w:val="22"/>
                <w:szCs w:val="22"/>
              </w:rPr>
              <w:t xml:space="preserve"> </w:t>
            </w:r>
          </w:p>
        </w:tc>
        <w:tc>
          <w:tcPr>
            <w:tcW w:w="2940" w:type="dxa"/>
            <w:tcBorders>
              <w:top w:val="single" w:sz="8"/>
              <w:left w:val="single" w:sz="8"/>
              <w:bottom w:val="single" w:sz="8"/>
              <w:right w:val="single" w:sz="8"/>
            </w:tcBorders>
            <w:shd w:val="clear" w:color="auto" w:fill="D9D9D9" w:themeFill="background1" w:themeFillShade="D9"/>
            <w:tcMar/>
            <w:vAlign w:val="top"/>
          </w:tcPr>
          <w:p w:rsidR="7970B0E7" w:rsidP="7970B0E7" w:rsidRDefault="7970B0E7" w14:paraId="2E5F7205" w14:textId="6FFCB96F">
            <w:pPr>
              <w:spacing w:before="0" w:beforeAutospacing="off" w:after="0" w:afterAutospacing="off"/>
            </w:pPr>
            <w:r w:rsidRPr="7970B0E7" w:rsidR="7970B0E7">
              <w:rPr>
                <w:rFonts w:ascii="Calibri" w:hAnsi="Calibri" w:eastAsia="Calibri" w:cs="Calibri"/>
                <w:b w:val="1"/>
                <w:bCs w:val="1"/>
                <w:color w:val="000000" w:themeColor="text1" w:themeTint="FF" w:themeShade="FF"/>
                <w:sz w:val="22"/>
                <w:szCs w:val="22"/>
                <w:lang w:val="en-US"/>
              </w:rPr>
              <w:t>Improvement and Development Goals</w:t>
            </w:r>
            <w:r w:rsidRPr="7970B0E7" w:rsidR="7970B0E7">
              <w:rPr>
                <w:rFonts w:ascii="Calibri" w:hAnsi="Calibri" w:eastAsia="Calibri" w:cs="Calibri"/>
                <w:color w:val="000000" w:themeColor="text1" w:themeTint="FF" w:themeShade="FF"/>
                <w:sz w:val="22"/>
                <w:szCs w:val="22"/>
              </w:rPr>
              <w:t xml:space="preserve"> </w:t>
            </w:r>
          </w:p>
        </w:tc>
        <w:tc>
          <w:tcPr>
            <w:tcW w:w="2895" w:type="dxa"/>
            <w:tcBorders>
              <w:top w:val="single" w:sz="8"/>
              <w:left w:val="single" w:sz="8"/>
              <w:bottom w:val="single" w:sz="8"/>
              <w:right w:val="single" w:sz="8"/>
            </w:tcBorders>
            <w:shd w:val="clear" w:color="auto" w:fill="D9D9D9" w:themeFill="background1" w:themeFillShade="D9"/>
            <w:tcMar/>
            <w:vAlign w:val="top"/>
          </w:tcPr>
          <w:p w:rsidR="7970B0E7" w:rsidP="7970B0E7" w:rsidRDefault="7970B0E7" w14:paraId="3BD61C5F" w14:textId="7CAFA3AB">
            <w:pPr>
              <w:spacing w:before="0" w:beforeAutospacing="off" w:after="0" w:afterAutospacing="off"/>
            </w:pPr>
            <w:r w:rsidRPr="7970B0E7" w:rsidR="7970B0E7">
              <w:rPr>
                <w:rFonts w:ascii="Calibri" w:hAnsi="Calibri" w:eastAsia="Calibri" w:cs="Calibri"/>
                <w:b w:val="1"/>
                <w:bCs w:val="1"/>
                <w:color w:val="000000" w:themeColor="text1" w:themeTint="FF" w:themeShade="FF"/>
                <w:sz w:val="22"/>
                <w:szCs w:val="22"/>
                <w:lang w:val="en-US"/>
              </w:rPr>
              <w:t>Success Criteria</w:t>
            </w:r>
            <w:r w:rsidRPr="7970B0E7" w:rsidR="7970B0E7">
              <w:rPr>
                <w:rFonts w:ascii="Calibri" w:hAnsi="Calibri" w:eastAsia="Calibri" w:cs="Calibri"/>
                <w:color w:val="000000" w:themeColor="text1" w:themeTint="FF" w:themeShade="FF"/>
                <w:sz w:val="22"/>
                <w:szCs w:val="22"/>
              </w:rPr>
              <w:t xml:space="preserve"> </w:t>
            </w:r>
          </w:p>
          <w:p w:rsidR="7970B0E7" w:rsidP="7970B0E7" w:rsidRDefault="7970B0E7" w14:paraId="045985B7" w14:textId="0E685918">
            <w:pPr>
              <w:spacing w:before="0" w:beforeAutospacing="off" w:after="0" w:afterAutospacing="off"/>
            </w:pPr>
            <w:r w:rsidRPr="7970B0E7" w:rsidR="7970B0E7">
              <w:rPr>
                <w:rFonts w:ascii="Calibri" w:hAnsi="Calibri" w:eastAsia="Calibri" w:cs="Calibri"/>
                <w:color w:val="000000" w:themeColor="text1" w:themeTint="FF" w:themeShade="FF"/>
                <w:sz w:val="22"/>
                <w:szCs w:val="22"/>
                <w:lang w:val="en-US"/>
              </w:rPr>
              <w:t>(How I will know when I have made this change)</w:t>
            </w:r>
            <w:r w:rsidRPr="7970B0E7" w:rsidR="7970B0E7">
              <w:rPr>
                <w:rFonts w:ascii="Calibri" w:hAnsi="Calibri" w:eastAsia="Calibri" w:cs="Calibri"/>
                <w:color w:val="000000" w:themeColor="text1" w:themeTint="FF" w:themeShade="FF"/>
                <w:sz w:val="22"/>
                <w:szCs w:val="22"/>
              </w:rPr>
              <w:t xml:space="preserve"> </w:t>
            </w:r>
          </w:p>
        </w:tc>
        <w:tc>
          <w:tcPr>
            <w:tcW w:w="3405" w:type="dxa"/>
            <w:tcBorders>
              <w:top w:val="single" w:sz="8"/>
              <w:left w:val="single" w:sz="8"/>
              <w:bottom w:val="single" w:sz="8"/>
              <w:right w:val="single" w:sz="8"/>
            </w:tcBorders>
            <w:shd w:val="clear" w:color="auto" w:fill="D9D9D9" w:themeFill="background1" w:themeFillShade="D9"/>
            <w:tcMar/>
            <w:vAlign w:val="top"/>
          </w:tcPr>
          <w:p w:rsidR="7970B0E7" w:rsidP="7970B0E7" w:rsidRDefault="7970B0E7" w14:paraId="573B56D3" w14:textId="493AA7F6">
            <w:pPr>
              <w:spacing w:before="0" w:beforeAutospacing="off" w:after="0" w:afterAutospacing="off"/>
            </w:pPr>
            <w:r w:rsidRPr="7970B0E7" w:rsidR="7970B0E7">
              <w:rPr>
                <w:rFonts w:ascii="Calibri" w:hAnsi="Calibri" w:eastAsia="Calibri" w:cs="Calibri"/>
                <w:b w:val="1"/>
                <w:bCs w:val="1"/>
                <w:color w:val="000000" w:themeColor="text1" w:themeTint="FF" w:themeShade="FF"/>
                <w:sz w:val="22"/>
                <w:szCs w:val="22"/>
                <w:lang w:val="en-US"/>
              </w:rPr>
              <w:t>The actions I will take to achieve the goal</w:t>
            </w:r>
            <w:r w:rsidRPr="7970B0E7" w:rsidR="7970B0E7">
              <w:rPr>
                <w:rFonts w:ascii="Calibri" w:hAnsi="Calibri" w:eastAsia="Calibri" w:cs="Calibri"/>
                <w:color w:val="000000" w:themeColor="text1" w:themeTint="FF" w:themeShade="FF"/>
                <w:sz w:val="22"/>
                <w:szCs w:val="22"/>
              </w:rPr>
              <w:t xml:space="preserve"> </w:t>
            </w:r>
          </w:p>
        </w:tc>
        <w:tc>
          <w:tcPr>
            <w:tcW w:w="1350" w:type="dxa"/>
            <w:tcBorders>
              <w:top w:val="single" w:sz="8"/>
              <w:left w:val="single" w:sz="8"/>
              <w:bottom w:val="single" w:sz="8"/>
              <w:right w:val="single" w:sz="8"/>
            </w:tcBorders>
            <w:shd w:val="clear" w:color="auto" w:fill="D9D9D9" w:themeFill="background1" w:themeFillShade="D9"/>
            <w:tcMar/>
            <w:vAlign w:val="top"/>
          </w:tcPr>
          <w:p w:rsidR="7970B0E7" w:rsidP="7970B0E7" w:rsidRDefault="7970B0E7" w14:paraId="6964F14E" w14:textId="24F85974">
            <w:pPr>
              <w:spacing w:before="0" w:beforeAutospacing="off" w:after="0" w:afterAutospacing="off"/>
            </w:pPr>
            <w:r w:rsidRPr="7970B0E7" w:rsidR="7970B0E7">
              <w:rPr>
                <w:rFonts w:ascii="Calibri" w:hAnsi="Calibri" w:eastAsia="Calibri" w:cs="Calibri"/>
                <w:b w:val="1"/>
                <w:bCs w:val="1"/>
                <w:color w:val="000000" w:themeColor="text1" w:themeTint="FF" w:themeShade="FF"/>
                <w:sz w:val="22"/>
                <w:szCs w:val="22"/>
                <w:lang w:val="en-US"/>
              </w:rPr>
              <w:t>Timelines</w:t>
            </w:r>
            <w:r w:rsidRPr="7970B0E7" w:rsidR="7970B0E7">
              <w:rPr>
                <w:rFonts w:ascii="Calibri" w:hAnsi="Calibri" w:eastAsia="Calibri" w:cs="Calibri"/>
                <w:color w:val="000000" w:themeColor="text1" w:themeTint="FF" w:themeShade="FF"/>
                <w:sz w:val="22"/>
                <w:szCs w:val="22"/>
              </w:rPr>
              <w:t xml:space="preserve"> </w:t>
            </w:r>
          </w:p>
        </w:tc>
        <w:tc>
          <w:tcPr>
            <w:tcW w:w="1425" w:type="dxa"/>
            <w:tcBorders>
              <w:top w:val="single" w:sz="8"/>
              <w:left w:val="single" w:sz="8"/>
              <w:bottom w:val="single" w:sz="8"/>
              <w:right w:val="single" w:sz="8"/>
            </w:tcBorders>
            <w:shd w:val="clear" w:color="auto" w:fill="D9D9D9" w:themeFill="background1" w:themeFillShade="D9"/>
            <w:tcMar/>
            <w:vAlign w:val="top"/>
          </w:tcPr>
          <w:p w:rsidR="7970B0E7" w:rsidP="7970B0E7" w:rsidRDefault="7970B0E7" w14:paraId="204D2D12" w14:textId="72F41CA1">
            <w:pPr>
              <w:spacing w:before="0" w:beforeAutospacing="off" w:after="0" w:afterAutospacing="off"/>
            </w:pPr>
            <w:r w:rsidRPr="7970B0E7" w:rsidR="7970B0E7">
              <w:rPr>
                <w:rFonts w:ascii="Calibri" w:hAnsi="Calibri" w:eastAsia="Calibri" w:cs="Calibri"/>
                <w:b w:val="1"/>
                <w:bCs w:val="1"/>
                <w:color w:val="000000" w:themeColor="text1" w:themeTint="FF" w:themeShade="FF"/>
                <w:sz w:val="22"/>
                <w:szCs w:val="22"/>
                <w:lang w:val="en-US"/>
              </w:rPr>
              <w:t>What will this help me to achieve?</w:t>
            </w:r>
            <w:r w:rsidRPr="7970B0E7" w:rsidR="7970B0E7">
              <w:rPr>
                <w:rFonts w:ascii="Calibri" w:hAnsi="Calibri" w:eastAsia="Calibri" w:cs="Calibri"/>
                <w:color w:val="000000" w:themeColor="text1" w:themeTint="FF" w:themeShade="FF"/>
                <w:sz w:val="22"/>
                <w:szCs w:val="22"/>
              </w:rPr>
              <w:t xml:space="preserve"> </w:t>
            </w:r>
          </w:p>
        </w:tc>
        <w:tc>
          <w:tcPr>
            <w:tcW w:w="2400" w:type="dxa"/>
            <w:tcBorders>
              <w:top w:val="single" w:sz="8"/>
              <w:left w:val="single" w:sz="8"/>
              <w:bottom w:val="single" w:sz="8"/>
              <w:right w:val="single" w:sz="8"/>
            </w:tcBorders>
            <w:shd w:val="clear" w:color="auto" w:fill="D9D9D9" w:themeFill="background1" w:themeFillShade="D9"/>
            <w:tcMar/>
            <w:vAlign w:val="top"/>
          </w:tcPr>
          <w:p w:rsidR="7970B0E7" w:rsidP="7970B0E7" w:rsidRDefault="7970B0E7" w14:paraId="56FE7249" w14:textId="67F5DF1E">
            <w:pPr>
              <w:spacing w:before="0" w:beforeAutospacing="off" w:after="0" w:afterAutospacing="off"/>
            </w:pPr>
            <w:r w:rsidRPr="7970B0E7" w:rsidR="7970B0E7">
              <w:rPr>
                <w:rFonts w:ascii="Calibri" w:hAnsi="Calibri" w:eastAsia="Calibri" w:cs="Calibri"/>
                <w:b w:val="1"/>
                <w:bCs w:val="1"/>
                <w:color w:val="000000" w:themeColor="text1" w:themeTint="FF" w:themeShade="FF"/>
                <w:sz w:val="22"/>
                <w:szCs w:val="22"/>
                <w:lang w:val="en-US"/>
              </w:rPr>
              <w:t>Achievements</w:t>
            </w:r>
            <w:r w:rsidRPr="7970B0E7" w:rsidR="7970B0E7">
              <w:rPr>
                <w:rFonts w:ascii="Calibri" w:hAnsi="Calibri" w:eastAsia="Calibri" w:cs="Calibri"/>
                <w:color w:val="000000" w:themeColor="text1" w:themeTint="FF" w:themeShade="FF"/>
                <w:sz w:val="22"/>
                <w:szCs w:val="22"/>
              </w:rPr>
              <w:t xml:space="preserve"> </w:t>
            </w:r>
          </w:p>
          <w:p w:rsidR="7970B0E7" w:rsidP="7970B0E7" w:rsidRDefault="7970B0E7" w14:paraId="217CB560" w14:textId="61B144E5">
            <w:pPr>
              <w:spacing w:before="0" w:beforeAutospacing="off" w:after="0" w:afterAutospacing="off"/>
            </w:pPr>
            <w:r w:rsidRPr="7970B0E7" w:rsidR="7970B0E7">
              <w:rPr>
                <w:rFonts w:ascii="Calibri" w:hAnsi="Calibri" w:eastAsia="Calibri" w:cs="Calibri"/>
                <w:b w:val="1"/>
                <w:bCs w:val="1"/>
                <w:color w:val="000000" w:themeColor="text1" w:themeTint="FF" w:themeShade="FF"/>
                <w:sz w:val="22"/>
                <w:szCs w:val="22"/>
                <w:lang w:val="en-US"/>
              </w:rPr>
              <w:t>(3 monthly review)</w:t>
            </w:r>
            <w:r w:rsidRPr="7970B0E7" w:rsidR="7970B0E7">
              <w:rPr>
                <w:rFonts w:ascii="Calibri" w:hAnsi="Calibri" w:eastAsia="Calibri" w:cs="Calibri"/>
                <w:color w:val="000000" w:themeColor="text1" w:themeTint="FF" w:themeShade="FF"/>
                <w:sz w:val="22"/>
                <w:szCs w:val="22"/>
              </w:rPr>
              <w:t xml:space="preserve"> </w:t>
            </w:r>
          </w:p>
        </w:tc>
      </w:tr>
      <w:tr w:rsidR="7970B0E7" w:rsidTr="7B931604" w14:paraId="5D270EE5">
        <w:trPr>
          <w:trHeight w:val="300"/>
        </w:trPr>
        <w:tc>
          <w:tcPr>
            <w:tcW w:w="645" w:type="dxa"/>
            <w:tcBorders>
              <w:top w:val="single" w:sz="8"/>
              <w:left w:val="single" w:sz="8"/>
              <w:bottom w:val="single" w:sz="8"/>
              <w:right w:val="single" w:sz="8"/>
            </w:tcBorders>
            <w:tcMar/>
            <w:vAlign w:val="top"/>
          </w:tcPr>
          <w:p w:rsidR="7970B0E7" w:rsidP="7970B0E7" w:rsidRDefault="7970B0E7" w14:paraId="18EC4F10" w14:textId="335BF920">
            <w:pPr>
              <w:spacing w:before="0" w:beforeAutospacing="off" w:after="0" w:afterAutospacing="off"/>
            </w:pPr>
            <w:r w:rsidRPr="7970B0E7" w:rsidR="7970B0E7">
              <w:rPr>
                <w:rFonts w:ascii="Calibri" w:hAnsi="Calibri" w:eastAsia="Calibri" w:cs="Calibri"/>
                <w:sz w:val="22"/>
                <w:szCs w:val="22"/>
                <w:lang w:val="en-US"/>
              </w:rPr>
              <w:t>1</w:t>
            </w:r>
            <w:r w:rsidRPr="7970B0E7" w:rsidR="7970B0E7">
              <w:rPr>
                <w:rFonts w:ascii="Calibri" w:hAnsi="Calibri" w:eastAsia="Calibri" w:cs="Calibri"/>
                <w:sz w:val="22"/>
                <w:szCs w:val="22"/>
              </w:rPr>
              <w:t xml:space="preserve"> </w:t>
            </w:r>
          </w:p>
        </w:tc>
        <w:tc>
          <w:tcPr>
            <w:tcW w:w="2940" w:type="dxa"/>
            <w:tcBorders>
              <w:top w:val="single" w:sz="8"/>
              <w:left w:val="single" w:sz="8"/>
              <w:bottom w:val="single" w:sz="8"/>
              <w:right w:val="single" w:sz="8"/>
            </w:tcBorders>
            <w:tcMar/>
            <w:vAlign w:val="top"/>
          </w:tcPr>
          <w:p w:rsidR="7970B0E7" w:rsidP="7970B0E7" w:rsidRDefault="7970B0E7" w14:paraId="48BAE061" w14:textId="3B6FEC33">
            <w:pPr>
              <w:spacing w:before="0" w:beforeAutospacing="off" w:after="0" w:afterAutospacing="off"/>
            </w:pPr>
            <w:r w:rsidRPr="7970B0E7" w:rsidR="7970B0E7">
              <w:rPr>
                <w:rFonts w:ascii="Calibri" w:hAnsi="Calibri" w:eastAsia="Calibri" w:cs="Calibri"/>
                <w:b w:val="1"/>
                <w:bCs w:val="1"/>
                <w:sz w:val="22"/>
                <w:szCs w:val="22"/>
                <w:lang w:val="en-US"/>
              </w:rPr>
              <w:t>Adjust my lifestyle to make it healthier</w:t>
            </w:r>
            <w:r w:rsidRPr="7970B0E7" w:rsidR="7970B0E7">
              <w:rPr>
                <w:rFonts w:ascii="Calibri" w:hAnsi="Calibri" w:eastAsia="Calibri" w:cs="Calibri"/>
                <w:sz w:val="22"/>
                <w:szCs w:val="22"/>
              </w:rPr>
              <w:t xml:space="preserve"> </w:t>
            </w:r>
          </w:p>
          <w:p w:rsidR="7970B0E7" w:rsidP="7970B0E7" w:rsidRDefault="7970B0E7" w14:paraId="1EEB9F1C" w14:textId="6FAA673A">
            <w:pPr>
              <w:spacing w:before="0" w:beforeAutospacing="off" w:after="0" w:afterAutospacing="off"/>
            </w:pPr>
            <w:r w:rsidRPr="7970B0E7" w:rsidR="7970B0E7">
              <w:rPr>
                <w:rFonts w:ascii="Calibri" w:hAnsi="Calibri" w:eastAsia="Calibri" w:cs="Calibri"/>
                <w:sz w:val="22"/>
                <w:szCs w:val="22"/>
              </w:rPr>
              <w:t xml:space="preserve"> </w:t>
            </w:r>
          </w:p>
          <w:p w:rsidR="7970B0E7" w:rsidP="7970B0E7" w:rsidRDefault="7970B0E7" w14:paraId="6EDF0076" w14:textId="1E9833A1">
            <w:pPr>
              <w:spacing w:before="0" w:beforeAutospacing="off" w:after="0" w:afterAutospacing="off"/>
            </w:pPr>
            <w:r w:rsidRPr="7970B0E7" w:rsidR="7970B0E7">
              <w:rPr>
                <w:rFonts w:ascii="Calibri" w:hAnsi="Calibri" w:eastAsia="Calibri" w:cs="Calibri"/>
                <w:sz w:val="22"/>
                <w:szCs w:val="22"/>
              </w:rPr>
              <w:t xml:space="preserve"> </w:t>
            </w:r>
          </w:p>
        </w:tc>
        <w:tc>
          <w:tcPr>
            <w:tcW w:w="2895" w:type="dxa"/>
            <w:tcBorders>
              <w:top w:val="single" w:sz="8"/>
              <w:left w:val="single" w:sz="8"/>
              <w:bottom w:val="single" w:sz="8"/>
              <w:right w:val="single" w:sz="8"/>
            </w:tcBorders>
            <w:tcMar/>
            <w:vAlign w:val="top"/>
          </w:tcPr>
          <w:p w:rsidR="7970B0E7" w:rsidP="7970B0E7" w:rsidRDefault="7970B0E7" w14:paraId="222F2848" w14:textId="22A4D8A7">
            <w:pPr>
              <w:spacing w:before="0" w:beforeAutospacing="off" w:after="0" w:afterAutospacing="off"/>
            </w:pPr>
            <w:r w:rsidRPr="7970B0E7" w:rsidR="7970B0E7">
              <w:rPr>
                <w:rFonts w:ascii="Calibri" w:hAnsi="Calibri" w:eastAsia="Calibri" w:cs="Calibri"/>
                <w:sz w:val="20"/>
                <w:szCs w:val="20"/>
                <w:lang w:val="en-US"/>
              </w:rPr>
              <w:t>I have a more balanced lifestyle, which includes habitual physical, mental, social and relationship activity, regular rest and a balanced diet.</w:t>
            </w:r>
            <w:r w:rsidRPr="7970B0E7" w:rsidR="7970B0E7">
              <w:rPr>
                <w:rFonts w:ascii="Calibri" w:hAnsi="Calibri" w:eastAsia="Calibri" w:cs="Calibri"/>
                <w:sz w:val="20"/>
                <w:szCs w:val="20"/>
              </w:rPr>
              <w:t xml:space="preserve"> </w:t>
            </w:r>
          </w:p>
        </w:tc>
        <w:tc>
          <w:tcPr>
            <w:tcW w:w="3405" w:type="dxa"/>
            <w:tcBorders>
              <w:top w:val="single" w:sz="8"/>
              <w:left w:val="single" w:sz="8"/>
              <w:bottom w:val="single" w:sz="8"/>
              <w:right w:val="single" w:sz="8"/>
            </w:tcBorders>
            <w:tcMar/>
            <w:vAlign w:val="top"/>
          </w:tcPr>
          <w:p w:rsidR="7970B0E7" w:rsidP="7970B0E7" w:rsidRDefault="7970B0E7" w14:paraId="39F8771C" w14:textId="20668B60">
            <w:pPr>
              <w:spacing w:before="0" w:beforeAutospacing="off" w:after="0" w:afterAutospacing="off"/>
            </w:pPr>
            <w:r w:rsidRPr="7970B0E7" w:rsidR="7970B0E7">
              <w:rPr>
                <w:rFonts w:ascii="Calibri" w:hAnsi="Calibri" w:eastAsia="Calibri" w:cs="Calibri"/>
                <w:sz w:val="20"/>
                <w:szCs w:val="20"/>
                <w:lang w:val="en-US"/>
              </w:rPr>
              <w:t xml:space="preserve">I will monitor my food intake and make sure it is healthier. Exercise more by using the gym, make time to socialise with friends and build up my relationships. Make time for myself to rest.    </w:t>
            </w:r>
            <w:r w:rsidRPr="7970B0E7" w:rsidR="7970B0E7">
              <w:rPr>
                <w:rFonts w:ascii="Calibri" w:hAnsi="Calibri" w:eastAsia="Calibri" w:cs="Calibri"/>
                <w:sz w:val="20"/>
                <w:szCs w:val="20"/>
              </w:rPr>
              <w:t xml:space="preserve"> </w:t>
            </w:r>
          </w:p>
        </w:tc>
        <w:tc>
          <w:tcPr>
            <w:tcW w:w="1350" w:type="dxa"/>
            <w:tcBorders>
              <w:top w:val="single" w:sz="8"/>
              <w:left w:val="single" w:sz="8"/>
              <w:bottom w:val="single" w:sz="8"/>
              <w:right w:val="single" w:sz="8"/>
            </w:tcBorders>
            <w:tcMar/>
            <w:vAlign w:val="top"/>
          </w:tcPr>
          <w:p w:rsidR="7970B0E7" w:rsidP="7970B0E7" w:rsidRDefault="7970B0E7" w14:paraId="7DB224A4" w14:textId="179F2834">
            <w:pPr>
              <w:spacing w:before="0" w:beforeAutospacing="off" w:after="0" w:afterAutospacing="off"/>
            </w:pPr>
            <w:r w:rsidRPr="7970B0E7" w:rsidR="7970B0E7">
              <w:rPr>
                <w:rFonts w:ascii="Calibri" w:hAnsi="Calibri" w:eastAsia="Calibri" w:cs="Calibri"/>
                <w:sz w:val="22"/>
                <w:szCs w:val="22"/>
                <w:lang w:val="en-US"/>
              </w:rPr>
              <w:t>Ongoing timeline</w:t>
            </w:r>
            <w:r w:rsidRPr="7970B0E7" w:rsidR="7970B0E7">
              <w:rPr>
                <w:rFonts w:ascii="Calibri" w:hAnsi="Calibri" w:eastAsia="Calibri" w:cs="Calibri"/>
                <w:sz w:val="22"/>
                <w:szCs w:val="22"/>
              </w:rPr>
              <w:t xml:space="preserve"> </w:t>
            </w:r>
          </w:p>
        </w:tc>
        <w:tc>
          <w:tcPr>
            <w:tcW w:w="1425" w:type="dxa"/>
            <w:tcBorders>
              <w:top w:val="single" w:sz="8"/>
              <w:left w:val="single" w:sz="8"/>
              <w:bottom w:val="single" w:sz="8"/>
              <w:right w:val="single" w:sz="8"/>
            </w:tcBorders>
            <w:tcMar/>
            <w:vAlign w:val="top"/>
          </w:tcPr>
          <w:p w:rsidR="7970B0E7" w:rsidP="7970B0E7" w:rsidRDefault="7970B0E7" w14:paraId="2375A3E6" w14:textId="73CDCE1E">
            <w:pPr>
              <w:spacing w:before="0" w:beforeAutospacing="off" w:after="0" w:afterAutospacing="off"/>
            </w:pPr>
            <w:r w:rsidRPr="7970B0E7" w:rsidR="7970B0E7">
              <w:rPr>
                <w:rFonts w:ascii="Calibri" w:hAnsi="Calibri" w:eastAsia="Calibri" w:cs="Calibri"/>
                <w:sz w:val="20"/>
                <w:szCs w:val="20"/>
                <w:lang w:val="en-US"/>
              </w:rPr>
              <w:t xml:space="preserve">All other goals </w:t>
            </w:r>
            <w:r w:rsidRPr="7970B0E7" w:rsidR="7970B0E7">
              <w:rPr>
                <w:rFonts w:ascii="Calibri" w:hAnsi="Calibri" w:eastAsia="Calibri" w:cs="Calibri"/>
                <w:sz w:val="20"/>
                <w:szCs w:val="20"/>
              </w:rPr>
              <w:t xml:space="preserve"> </w:t>
            </w:r>
          </w:p>
        </w:tc>
        <w:tc>
          <w:tcPr>
            <w:tcW w:w="2400" w:type="dxa"/>
            <w:tcBorders>
              <w:top w:val="single" w:sz="8"/>
              <w:left w:val="single" w:sz="8"/>
              <w:bottom w:val="single" w:sz="8"/>
              <w:right w:val="single" w:sz="8"/>
            </w:tcBorders>
            <w:tcMar/>
            <w:vAlign w:val="top"/>
          </w:tcPr>
          <w:p w:rsidR="7970B0E7" w:rsidP="7970B0E7" w:rsidRDefault="7970B0E7" w14:paraId="5D1804BF" w14:textId="278007CB">
            <w:pPr>
              <w:spacing w:before="0" w:beforeAutospacing="off" w:after="0" w:afterAutospacing="off"/>
            </w:pPr>
            <w:r w:rsidRPr="7970B0E7" w:rsidR="7970B0E7">
              <w:rPr>
                <w:rFonts w:ascii="Calibri" w:hAnsi="Calibri" w:eastAsia="Calibri" w:cs="Calibri"/>
                <w:sz w:val="22"/>
                <w:szCs w:val="22"/>
              </w:rPr>
              <w:t xml:space="preserve"> </w:t>
            </w:r>
          </w:p>
        </w:tc>
      </w:tr>
      <w:tr w:rsidR="7970B0E7" w:rsidTr="7B931604" w14:paraId="0E197F14">
        <w:trPr>
          <w:trHeight w:val="300"/>
        </w:trPr>
        <w:tc>
          <w:tcPr>
            <w:tcW w:w="645" w:type="dxa"/>
            <w:tcBorders>
              <w:top w:val="single" w:sz="8"/>
              <w:left w:val="single" w:sz="8"/>
              <w:bottom w:val="single" w:sz="8"/>
              <w:right w:val="single" w:sz="8"/>
            </w:tcBorders>
            <w:tcMar/>
            <w:vAlign w:val="top"/>
          </w:tcPr>
          <w:p w:rsidR="7970B0E7" w:rsidP="7970B0E7" w:rsidRDefault="7970B0E7" w14:paraId="31B47B79" w14:textId="1D3A51A8">
            <w:pPr>
              <w:spacing w:before="0" w:beforeAutospacing="off" w:after="0" w:afterAutospacing="off"/>
            </w:pPr>
            <w:r w:rsidRPr="7970B0E7" w:rsidR="7970B0E7">
              <w:rPr>
                <w:rFonts w:ascii="Calibri" w:hAnsi="Calibri" w:eastAsia="Calibri" w:cs="Calibri"/>
                <w:sz w:val="22"/>
                <w:szCs w:val="22"/>
                <w:lang w:val="en-US"/>
              </w:rPr>
              <w:t>2</w:t>
            </w:r>
            <w:r w:rsidRPr="7970B0E7" w:rsidR="7970B0E7">
              <w:rPr>
                <w:rFonts w:ascii="Calibri" w:hAnsi="Calibri" w:eastAsia="Calibri" w:cs="Calibri"/>
                <w:sz w:val="22"/>
                <w:szCs w:val="22"/>
              </w:rPr>
              <w:t xml:space="preserve"> </w:t>
            </w:r>
          </w:p>
        </w:tc>
        <w:tc>
          <w:tcPr>
            <w:tcW w:w="2940" w:type="dxa"/>
            <w:tcBorders>
              <w:top w:val="single" w:sz="8"/>
              <w:left w:val="single" w:sz="8"/>
              <w:bottom w:val="single" w:sz="8"/>
              <w:right w:val="single" w:sz="8"/>
            </w:tcBorders>
            <w:tcMar/>
            <w:vAlign w:val="top"/>
          </w:tcPr>
          <w:p w:rsidR="7970B0E7" w:rsidP="7970B0E7" w:rsidRDefault="7970B0E7" w14:paraId="63A0EDF1" w14:textId="01735FF9">
            <w:pPr>
              <w:spacing w:before="0" w:beforeAutospacing="off" w:after="0" w:afterAutospacing="off"/>
            </w:pPr>
            <w:r w:rsidRPr="7970B0E7" w:rsidR="7970B0E7">
              <w:rPr>
                <w:rFonts w:ascii="Calibri" w:hAnsi="Calibri" w:eastAsia="Calibri" w:cs="Calibri"/>
                <w:b w:val="1"/>
                <w:bCs w:val="1"/>
                <w:sz w:val="22"/>
                <w:szCs w:val="22"/>
                <w:lang w:val="en-US"/>
              </w:rPr>
              <w:t xml:space="preserve">Autism awareness knowledge to be undertaken due to the rise in numbers of children with autism. </w:t>
            </w:r>
            <w:r w:rsidRPr="7970B0E7" w:rsidR="7970B0E7">
              <w:rPr>
                <w:rFonts w:ascii="Calibri" w:hAnsi="Calibri" w:eastAsia="Calibri" w:cs="Calibri"/>
                <w:sz w:val="22"/>
                <w:szCs w:val="22"/>
              </w:rPr>
              <w:t xml:space="preserve"> </w:t>
            </w:r>
          </w:p>
          <w:p w:rsidR="7970B0E7" w:rsidP="7970B0E7" w:rsidRDefault="7970B0E7" w14:paraId="70CFE920" w14:textId="21A7B035">
            <w:pPr>
              <w:spacing w:before="0" w:beforeAutospacing="off" w:after="0" w:afterAutospacing="off"/>
            </w:pPr>
            <w:r w:rsidRPr="7970B0E7" w:rsidR="7970B0E7">
              <w:rPr>
                <w:rFonts w:ascii="Calibri" w:hAnsi="Calibri" w:eastAsia="Calibri" w:cs="Calibri"/>
                <w:sz w:val="22"/>
                <w:szCs w:val="22"/>
              </w:rPr>
              <w:t xml:space="preserve"> </w:t>
            </w:r>
          </w:p>
          <w:p w:rsidR="7970B0E7" w:rsidP="7970B0E7" w:rsidRDefault="7970B0E7" w14:paraId="4DDDD40B" w14:textId="0191C466">
            <w:pPr>
              <w:spacing w:before="0" w:beforeAutospacing="off" w:after="0" w:afterAutospacing="off"/>
            </w:pPr>
            <w:r w:rsidRPr="7970B0E7" w:rsidR="7970B0E7">
              <w:rPr>
                <w:rFonts w:ascii="Calibri" w:hAnsi="Calibri" w:eastAsia="Calibri" w:cs="Calibri"/>
                <w:sz w:val="22"/>
                <w:szCs w:val="22"/>
              </w:rPr>
              <w:t xml:space="preserve"> </w:t>
            </w:r>
          </w:p>
        </w:tc>
        <w:tc>
          <w:tcPr>
            <w:tcW w:w="2895" w:type="dxa"/>
            <w:tcBorders>
              <w:top w:val="single" w:sz="8"/>
              <w:left w:val="single" w:sz="8"/>
              <w:bottom w:val="single" w:sz="8"/>
              <w:right w:val="single" w:sz="8"/>
            </w:tcBorders>
            <w:tcMar/>
            <w:vAlign w:val="top"/>
          </w:tcPr>
          <w:p w:rsidR="7970B0E7" w:rsidP="7970B0E7" w:rsidRDefault="7970B0E7" w14:paraId="1A97DE90" w14:textId="241C9331">
            <w:pPr>
              <w:spacing w:before="0" w:beforeAutospacing="off" w:after="0" w:afterAutospacing="off"/>
            </w:pPr>
            <w:r w:rsidRPr="7970B0E7" w:rsidR="7970B0E7">
              <w:rPr>
                <w:rFonts w:ascii="Calibri" w:hAnsi="Calibri" w:eastAsia="Calibri" w:cs="Calibri"/>
                <w:sz w:val="20"/>
                <w:szCs w:val="20"/>
                <w:lang w:val="en-US"/>
              </w:rPr>
              <w:t xml:space="preserve">I have undertaken the autism awareness course previously and have put it into practice, keeping up to date with any development changes regarding autism.  </w:t>
            </w:r>
            <w:r w:rsidRPr="7970B0E7" w:rsidR="7970B0E7">
              <w:rPr>
                <w:rFonts w:ascii="Calibri" w:hAnsi="Calibri" w:eastAsia="Calibri" w:cs="Calibri"/>
                <w:sz w:val="20"/>
                <w:szCs w:val="20"/>
              </w:rPr>
              <w:t xml:space="preserve"> </w:t>
            </w:r>
          </w:p>
        </w:tc>
        <w:tc>
          <w:tcPr>
            <w:tcW w:w="3405" w:type="dxa"/>
            <w:tcBorders>
              <w:top w:val="single" w:sz="8"/>
              <w:left w:val="single" w:sz="8"/>
              <w:bottom w:val="single" w:sz="8"/>
              <w:right w:val="single" w:sz="8"/>
            </w:tcBorders>
            <w:tcMar/>
            <w:vAlign w:val="top"/>
          </w:tcPr>
          <w:p w:rsidR="7970B0E7" w:rsidP="7970B0E7" w:rsidRDefault="7970B0E7" w14:paraId="7F07EE8E" w14:textId="0A21E623">
            <w:pPr>
              <w:spacing w:before="0" w:beforeAutospacing="off" w:after="0" w:afterAutospacing="off"/>
            </w:pPr>
            <w:r w:rsidRPr="7970B0E7" w:rsidR="7970B0E7">
              <w:rPr>
                <w:rFonts w:ascii="Calibri" w:hAnsi="Calibri" w:eastAsia="Calibri" w:cs="Calibri"/>
                <w:sz w:val="20"/>
                <w:szCs w:val="20"/>
                <w:lang w:val="en-US"/>
              </w:rPr>
              <w:t xml:space="preserve">Taking CPD courses </w:t>
            </w:r>
            <w:r w:rsidRPr="7970B0E7" w:rsidR="7970B0E7">
              <w:rPr>
                <w:rFonts w:ascii="Calibri" w:hAnsi="Calibri" w:eastAsia="Calibri" w:cs="Calibri"/>
                <w:sz w:val="20"/>
                <w:szCs w:val="20"/>
              </w:rPr>
              <w:t xml:space="preserve"> </w:t>
            </w:r>
          </w:p>
          <w:p w:rsidR="7970B0E7" w:rsidP="7970B0E7" w:rsidRDefault="7970B0E7" w14:paraId="7CFCE5F8" w14:textId="6EB26363">
            <w:pPr>
              <w:spacing w:before="0" w:beforeAutospacing="off" w:after="0" w:afterAutospacing="off"/>
            </w:pPr>
            <w:r w:rsidRPr="7970B0E7" w:rsidR="7970B0E7">
              <w:rPr>
                <w:rFonts w:ascii="Calibri" w:hAnsi="Calibri" w:eastAsia="Calibri" w:cs="Calibri"/>
                <w:sz w:val="20"/>
                <w:szCs w:val="20"/>
                <w:lang w:val="en-US"/>
              </w:rPr>
              <w:t xml:space="preserve">Personal reading around the issue focusing on young children. </w:t>
            </w:r>
            <w:r w:rsidRPr="7970B0E7" w:rsidR="7970B0E7">
              <w:rPr>
                <w:rFonts w:ascii="Calibri" w:hAnsi="Calibri" w:eastAsia="Calibri" w:cs="Calibri"/>
                <w:sz w:val="20"/>
                <w:szCs w:val="20"/>
              </w:rPr>
              <w:t xml:space="preserve"> </w:t>
            </w:r>
          </w:p>
        </w:tc>
        <w:tc>
          <w:tcPr>
            <w:tcW w:w="1350" w:type="dxa"/>
            <w:tcBorders>
              <w:top w:val="single" w:sz="8"/>
              <w:left w:val="single" w:sz="8"/>
              <w:bottom w:val="single" w:sz="8"/>
              <w:right w:val="single" w:sz="8"/>
            </w:tcBorders>
            <w:tcMar/>
            <w:vAlign w:val="top"/>
          </w:tcPr>
          <w:p w:rsidR="7970B0E7" w:rsidP="7970B0E7" w:rsidRDefault="7970B0E7" w14:paraId="0C032C8D" w14:textId="36D29929">
            <w:pPr>
              <w:spacing w:before="0" w:beforeAutospacing="off" w:after="0" w:afterAutospacing="off"/>
            </w:pPr>
            <w:r w:rsidRPr="7970B0E7" w:rsidR="7970B0E7">
              <w:rPr>
                <w:rFonts w:ascii="Calibri" w:hAnsi="Calibri" w:eastAsia="Calibri" w:cs="Calibri"/>
                <w:sz w:val="20"/>
                <w:szCs w:val="20"/>
                <w:lang w:val="en-US"/>
              </w:rPr>
              <w:t>Within the next 3 months.</w:t>
            </w:r>
            <w:r w:rsidRPr="7970B0E7" w:rsidR="7970B0E7">
              <w:rPr>
                <w:rFonts w:ascii="Calibri" w:hAnsi="Calibri" w:eastAsia="Calibri" w:cs="Calibri"/>
                <w:sz w:val="20"/>
                <w:szCs w:val="20"/>
              </w:rPr>
              <w:t xml:space="preserve"> </w:t>
            </w:r>
          </w:p>
        </w:tc>
        <w:tc>
          <w:tcPr>
            <w:tcW w:w="1425" w:type="dxa"/>
            <w:tcBorders>
              <w:top w:val="single" w:sz="8"/>
              <w:left w:val="single" w:sz="8"/>
              <w:bottom w:val="single" w:sz="8"/>
              <w:right w:val="single" w:sz="8"/>
            </w:tcBorders>
            <w:tcMar/>
            <w:vAlign w:val="top"/>
          </w:tcPr>
          <w:p w:rsidR="7970B0E7" w:rsidP="7970B0E7" w:rsidRDefault="7970B0E7" w14:paraId="6158DC16" w14:textId="71173669">
            <w:pPr>
              <w:spacing w:before="0" w:beforeAutospacing="off" w:after="0" w:afterAutospacing="off"/>
            </w:pPr>
            <w:r w:rsidRPr="7970B0E7" w:rsidR="7970B0E7">
              <w:rPr>
                <w:rFonts w:ascii="Calibri" w:hAnsi="Calibri" w:eastAsia="Calibri" w:cs="Calibri"/>
                <w:sz w:val="20"/>
                <w:szCs w:val="20"/>
                <w:lang w:val="en-US"/>
              </w:rPr>
              <w:t xml:space="preserve">All other goals </w:t>
            </w:r>
            <w:r w:rsidRPr="7970B0E7" w:rsidR="7970B0E7">
              <w:rPr>
                <w:rFonts w:ascii="Calibri" w:hAnsi="Calibri" w:eastAsia="Calibri" w:cs="Calibri"/>
                <w:sz w:val="20"/>
                <w:szCs w:val="20"/>
              </w:rPr>
              <w:t xml:space="preserve"> </w:t>
            </w:r>
          </w:p>
        </w:tc>
        <w:tc>
          <w:tcPr>
            <w:tcW w:w="2400" w:type="dxa"/>
            <w:tcBorders>
              <w:top w:val="single" w:sz="8"/>
              <w:left w:val="single" w:sz="8"/>
              <w:bottom w:val="single" w:sz="8"/>
              <w:right w:val="single" w:sz="8"/>
            </w:tcBorders>
            <w:tcMar/>
            <w:vAlign w:val="top"/>
          </w:tcPr>
          <w:p w:rsidR="7970B0E7" w:rsidP="7970B0E7" w:rsidRDefault="7970B0E7" w14:paraId="4A9841F2" w14:textId="2B6D5E81">
            <w:pPr>
              <w:spacing w:before="0" w:beforeAutospacing="off" w:after="0" w:afterAutospacing="off"/>
            </w:pPr>
            <w:r w:rsidRPr="7970B0E7" w:rsidR="7970B0E7">
              <w:rPr>
                <w:rFonts w:ascii="Calibri" w:hAnsi="Calibri" w:eastAsia="Calibri" w:cs="Calibri"/>
                <w:sz w:val="22"/>
                <w:szCs w:val="22"/>
              </w:rPr>
              <w:t xml:space="preserve"> </w:t>
            </w:r>
          </w:p>
        </w:tc>
      </w:tr>
      <w:tr w:rsidR="7970B0E7" w:rsidTr="7B931604" w14:paraId="4E32313A">
        <w:trPr>
          <w:trHeight w:val="300"/>
        </w:trPr>
        <w:tc>
          <w:tcPr>
            <w:tcW w:w="645" w:type="dxa"/>
            <w:tcBorders>
              <w:top w:val="single" w:sz="8"/>
              <w:left w:val="single" w:sz="8"/>
              <w:bottom w:val="single" w:sz="8"/>
              <w:right w:val="single" w:sz="8"/>
            </w:tcBorders>
            <w:tcMar/>
            <w:vAlign w:val="top"/>
          </w:tcPr>
          <w:p w:rsidR="7970B0E7" w:rsidP="7970B0E7" w:rsidRDefault="7970B0E7" w14:paraId="6286E16E" w14:textId="2E82451D">
            <w:pPr>
              <w:spacing w:before="0" w:beforeAutospacing="off" w:after="0" w:afterAutospacing="off"/>
            </w:pPr>
            <w:r w:rsidRPr="7970B0E7" w:rsidR="7970B0E7">
              <w:rPr>
                <w:rFonts w:ascii="Calibri" w:hAnsi="Calibri" w:eastAsia="Calibri" w:cs="Calibri"/>
                <w:sz w:val="22"/>
                <w:szCs w:val="22"/>
                <w:lang w:val="en-US"/>
              </w:rPr>
              <w:t>3</w:t>
            </w:r>
            <w:r w:rsidRPr="7970B0E7" w:rsidR="7970B0E7">
              <w:rPr>
                <w:rFonts w:ascii="Calibri" w:hAnsi="Calibri" w:eastAsia="Calibri" w:cs="Calibri"/>
                <w:sz w:val="22"/>
                <w:szCs w:val="22"/>
              </w:rPr>
              <w:t xml:space="preserve"> </w:t>
            </w:r>
          </w:p>
        </w:tc>
        <w:tc>
          <w:tcPr>
            <w:tcW w:w="2940" w:type="dxa"/>
            <w:tcBorders>
              <w:top w:val="single" w:sz="8"/>
              <w:left w:val="single" w:sz="8"/>
              <w:bottom w:val="single" w:sz="8"/>
              <w:right w:val="single" w:sz="8"/>
            </w:tcBorders>
            <w:tcMar/>
            <w:vAlign w:val="top"/>
          </w:tcPr>
          <w:p w:rsidR="7970B0E7" w:rsidP="7970B0E7" w:rsidRDefault="7970B0E7" w14:paraId="1431E186" w14:textId="26E24E32">
            <w:pPr>
              <w:spacing w:before="0" w:beforeAutospacing="off" w:after="0" w:afterAutospacing="off"/>
            </w:pPr>
            <w:r w:rsidRPr="7970B0E7" w:rsidR="7970B0E7">
              <w:rPr>
                <w:rFonts w:ascii="Calibri" w:hAnsi="Calibri" w:eastAsia="Calibri" w:cs="Calibri"/>
                <w:b w:val="1"/>
                <w:bCs w:val="1"/>
                <w:sz w:val="22"/>
                <w:szCs w:val="22"/>
                <w:lang w:val="en-US"/>
              </w:rPr>
              <w:t xml:space="preserve">Personal skills – communication skills </w:t>
            </w:r>
            <w:r w:rsidRPr="7970B0E7" w:rsidR="7970B0E7">
              <w:rPr>
                <w:rFonts w:ascii="Calibri" w:hAnsi="Calibri" w:eastAsia="Calibri" w:cs="Calibri"/>
                <w:sz w:val="22"/>
                <w:szCs w:val="22"/>
              </w:rPr>
              <w:t xml:space="preserve"> </w:t>
            </w:r>
          </w:p>
          <w:p w:rsidR="7970B0E7" w:rsidP="7970B0E7" w:rsidRDefault="7970B0E7" w14:paraId="273F6F69" w14:textId="572E449A">
            <w:pPr>
              <w:spacing w:before="0" w:beforeAutospacing="off" w:after="0" w:afterAutospacing="off"/>
            </w:pPr>
            <w:r w:rsidRPr="7970B0E7" w:rsidR="7970B0E7">
              <w:rPr>
                <w:rFonts w:ascii="Calibri" w:hAnsi="Calibri" w:eastAsia="Calibri" w:cs="Calibri"/>
                <w:sz w:val="22"/>
                <w:szCs w:val="22"/>
              </w:rPr>
              <w:t xml:space="preserve"> </w:t>
            </w:r>
          </w:p>
          <w:p w:rsidR="7970B0E7" w:rsidP="7970B0E7" w:rsidRDefault="7970B0E7" w14:paraId="1E3848A3" w14:textId="352D262C">
            <w:pPr>
              <w:spacing w:before="0" w:beforeAutospacing="off" w:after="0" w:afterAutospacing="off"/>
            </w:pPr>
            <w:r w:rsidRPr="7970B0E7" w:rsidR="7970B0E7">
              <w:rPr>
                <w:rFonts w:ascii="Calibri" w:hAnsi="Calibri" w:eastAsia="Calibri" w:cs="Calibri"/>
                <w:sz w:val="22"/>
                <w:szCs w:val="22"/>
              </w:rPr>
              <w:t xml:space="preserve"> </w:t>
            </w:r>
          </w:p>
          <w:p w:rsidR="7970B0E7" w:rsidP="7970B0E7" w:rsidRDefault="7970B0E7" w14:paraId="709016E3" w14:textId="68CCFBB2">
            <w:pPr>
              <w:spacing w:before="0" w:beforeAutospacing="off" w:after="0" w:afterAutospacing="off"/>
            </w:pPr>
            <w:r w:rsidRPr="7970B0E7" w:rsidR="7970B0E7">
              <w:rPr>
                <w:rFonts w:ascii="Calibri" w:hAnsi="Calibri" w:eastAsia="Calibri" w:cs="Calibri"/>
                <w:sz w:val="22"/>
                <w:szCs w:val="22"/>
              </w:rPr>
              <w:t xml:space="preserve"> </w:t>
            </w:r>
          </w:p>
        </w:tc>
        <w:tc>
          <w:tcPr>
            <w:tcW w:w="2895" w:type="dxa"/>
            <w:tcBorders>
              <w:top w:val="single" w:sz="8"/>
              <w:left w:val="single" w:sz="8"/>
              <w:bottom w:val="single" w:sz="8"/>
              <w:right w:val="single" w:sz="8"/>
            </w:tcBorders>
            <w:tcMar/>
            <w:vAlign w:val="top"/>
          </w:tcPr>
          <w:p w:rsidR="7970B0E7" w:rsidP="7970B0E7" w:rsidRDefault="7970B0E7" w14:paraId="5733396F" w14:textId="53043428">
            <w:pPr>
              <w:spacing w:before="0" w:beforeAutospacing="off" w:after="0" w:afterAutospacing="off"/>
            </w:pPr>
            <w:r w:rsidRPr="7B931604" w:rsidR="7970B0E7">
              <w:rPr>
                <w:rFonts w:ascii="Calibri" w:hAnsi="Calibri" w:eastAsia="Calibri" w:cs="Calibri"/>
                <w:sz w:val="20"/>
                <w:szCs w:val="20"/>
                <w:lang w:val="en-US"/>
              </w:rPr>
              <w:t>I could manage challenging situations and stressful situations more effectively, more active listening, build</w:t>
            </w:r>
            <w:r w:rsidRPr="7B931604" w:rsidR="70CFFC0E">
              <w:rPr>
                <w:rFonts w:ascii="Calibri" w:hAnsi="Calibri" w:eastAsia="Calibri" w:cs="Calibri"/>
                <w:sz w:val="20"/>
                <w:szCs w:val="20"/>
                <w:lang w:val="en-US"/>
              </w:rPr>
              <w:t>ing</w:t>
            </w:r>
            <w:r w:rsidRPr="7B931604" w:rsidR="7970B0E7">
              <w:rPr>
                <w:rFonts w:ascii="Calibri" w:hAnsi="Calibri" w:eastAsia="Calibri" w:cs="Calibri"/>
                <w:sz w:val="20"/>
                <w:szCs w:val="20"/>
                <w:lang w:val="en-US"/>
              </w:rPr>
              <w:t xml:space="preserve"> </w:t>
            </w:r>
            <w:r w:rsidRPr="7B931604" w:rsidR="05936011">
              <w:rPr>
                <w:rFonts w:ascii="Calibri" w:hAnsi="Calibri" w:eastAsia="Calibri" w:cs="Calibri"/>
                <w:sz w:val="20"/>
                <w:szCs w:val="20"/>
                <w:lang w:val="en-US"/>
              </w:rPr>
              <w:t>self-</w:t>
            </w:r>
            <w:r w:rsidRPr="7B931604" w:rsidR="7970B0E7">
              <w:rPr>
                <w:rFonts w:ascii="Calibri" w:hAnsi="Calibri" w:eastAsia="Calibri" w:cs="Calibri"/>
                <w:sz w:val="20"/>
                <w:szCs w:val="20"/>
                <w:lang w:val="en-US"/>
              </w:rPr>
              <w:t xml:space="preserve">confidence and be more </w:t>
            </w:r>
            <w:r w:rsidRPr="7B931604" w:rsidR="7970B0E7">
              <w:rPr>
                <w:rFonts w:ascii="Calibri" w:hAnsi="Calibri" w:eastAsia="Calibri" w:cs="Calibri"/>
                <w:sz w:val="20"/>
                <w:szCs w:val="20"/>
                <w:lang w:val="en-US"/>
              </w:rPr>
              <w:t>accurate</w:t>
            </w:r>
            <w:r w:rsidRPr="7B931604" w:rsidR="7970B0E7">
              <w:rPr>
                <w:rFonts w:ascii="Calibri" w:hAnsi="Calibri" w:eastAsia="Calibri" w:cs="Calibri"/>
                <w:sz w:val="20"/>
                <w:szCs w:val="20"/>
                <w:lang w:val="en-US"/>
              </w:rPr>
              <w:t xml:space="preserve"> when using oral communication.  </w:t>
            </w:r>
            <w:r w:rsidRPr="7B931604" w:rsidR="7970B0E7">
              <w:rPr>
                <w:rFonts w:ascii="Calibri" w:hAnsi="Calibri" w:eastAsia="Calibri" w:cs="Calibri"/>
                <w:sz w:val="20"/>
                <w:szCs w:val="20"/>
              </w:rPr>
              <w:t xml:space="preserve"> </w:t>
            </w:r>
          </w:p>
        </w:tc>
        <w:tc>
          <w:tcPr>
            <w:tcW w:w="3405" w:type="dxa"/>
            <w:tcBorders>
              <w:top w:val="single" w:sz="8"/>
              <w:left w:val="single" w:sz="8"/>
              <w:bottom w:val="single" w:sz="8"/>
              <w:right w:val="single" w:sz="8"/>
            </w:tcBorders>
            <w:tcMar/>
            <w:vAlign w:val="top"/>
          </w:tcPr>
          <w:p w:rsidR="7970B0E7" w:rsidP="7970B0E7" w:rsidRDefault="7970B0E7" w14:paraId="7832F4A9" w14:textId="01A0653C">
            <w:pPr>
              <w:spacing w:before="0" w:beforeAutospacing="off" w:after="0" w:afterAutospacing="off"/>
            </w:pPr>
            <w:r w:rsidRPr="7970B0E7" w:rsidR="7970B0E7">
              <w:rPr>
                <w:rFonts w:ascii="Calibri" w:hAnsi="Calibri" w:eastAsia="Calibri" w:cs="Calibri"/>
                <w:sz w:val="20"/>
                <w:szCs w:val="20"/>
                <w:lang w:val="en-US"/>
              </w:rPr>
              <w:t xml:space="preserve">Undertake course relating to personal and communication skills. Put these skills into practice. </w:t>
            </w:r>
            <w:r w:rsidRPr="7970B0E7" w:rsidR="7970B0E7">
              <w:rPr>
                <w:rFonts w:ascii="Calibri" w:hAnsi="Calibri" w:eastAsia="Calibri" w:cs="Calibri"/>
                <w:sz w:val="20"/>
                <w:szCs w:val="20"/>
              </w:rPr>
              <w:t xml:space="preserve"> </w:t>
            </w:r>
          </w:p>
          <w:p w:rsidR="7970B0E7" w:rsidP="7970B0E7" w:rsidRDefault="7970B0E7" w14:paraId="384C2A60" w14:textId="2989527E">
            <w:pPr>
              <w:spacing w:before="0" w:beforeAutospacing="off" w:after="0" w:afterAutospacing="off"/>
            </w:pPr>
            <w:r w:rsidRPr="7970B0E7" w:rsidR="7970B0E7">
              <w:rPr>
                <w:rFonts w:ascii="Calibri" w:hAnsi="Calibri" w:eastAsia="Calibri" w:cs="Calibri"/>
                <w:sz w:val="20"/>
                <w:szCs w:val="20"/>
                <w:lang w:val="en-US"/>
              </w:rPr>
              <w:t xml:space="preserve">Personal reading around the focus of leadership while working with young children.   </w:t>
            </w:r>
            <w:r w:rsidRPr="7970B0E7" w:rsidR="7970B0E7">
              <w:rPr>
                <w:rFonts w:ascii="Calibri" w:hAnsi="Calibri" w:eastAsia="Calibri" w:cs="Calibri"/>
                <w:sz w:val="20"/>
                <w:szCs w:val="20"/>
              </w:rPr>
              <w:t xml:space="preserve"> </w:t>
            </w:r>
          </w:p>
        </w:tc>
        <w:tc>
          <w:tcPr>
            <w:tcW w:w="1350" w:type="dxa"/>
            <w:tcBorders>
              <w:top w:val="single" w:sz="8"/>
              <w:left w:val="single" w:sz="8"/>
              <w:bottom w:val="single" w:sz="8"/>
              <w:right w:val="single" w:sz="8"/>
            </w:tcBorders>
            <w:tcMar/>
            <w:vAlign w:val="top"/>
          </w:tcPr>
          <w:p w:rsidR="7970B0E7" w:rsidP="7970B0E7" w:rsidRDefault="7970B0E7" w14:paraId="596E68AA" w14:textId="499EEB82">
            <w:pPr>
              <w:spacing w:before="0" w:beforeAutospacing="off" w:after="0" w:afterAutospacing="off"/>
            </w:pPr>
            <w:r w:rsidRPr="7970B0E7" w:rsidR="7970B0E7">
              <w:rPr>
                <w:rFonts w:ascii="Calibri" w:hAnsi="Calibri" w:eastAsia="Calibri" w:cs="Calibri"/>
                <w:sz w:val="20"/>
                <w:szCs w:val="20"/>
                <w:lang w:val="en-US"/>
              </w:rPr>
              <w:t>Within the next 3 months</w:t>
            </w:r>
            <w:r w:rsidRPr="7970B0E7" w:rsidR="7970B0E7">
              <w:rPr>
                <w:rFonts w:ascii="Calibri" w:hAnsi="Calibri" w:eastAsia="Calibri" w:cs="Calibri"/>
                <w:sz w:val="22"/>
                <w:szCs w:val="22"/>
                <w:lang w:val="en-US"/>
              </w:rPr>
              <w:t xml:space="preserve"> </w:t>
            </w:r>
            <w:r w:rsidRPr="7970B0E7" w:rsidR="7970B0E7">
              <w:rPr>
                <w:rFonts w:ascii="Calibri" w:hAnsi="Calibri" w:eastAsia="Calibri" w:cs="Calibri"/>
                <w:sz w:val="22"/>
                <w:szCs w:val="22"/>
              </w:rPr>
              <w:t xml:space="preserve"> </w:t>
            </w:r>
          </w:p>
        </w:tc>
        <w:tc>
          <w:tcPr>
            <w:tcW w:w="1425" w:type="dxa"/>
            <w:tcBorders>
              <w:top w:val="single" w:sz="8"/>
              <w:left w:val="single" w:sz="8"/>
              <w:bottom w:val="single" w:sz="8"/>
              <w:right w:val="single" w:sz="8"/>
            </w:tcBorders>
            <w:tcMar/>
            <w:vAlign w:val="top"/>
          </w:tcPr>
          <w:p w:rsidR="7970B0E7" w:rsidP="7970B0E7" w:rsidRDefault="7970B0E7" w14:paraId="5972AA5E" w14:textId="3DFF6DDB">
            <w:pPr>
              <w:spacing w:before="0" w:beforeAutospacing="off" w:after="0" w:afterAutospacing="off"/>
            </w:pPr>
            <w:r w:rsidRPr="7970B0E7" w:rsidR="7970B0E7">
              <w:rPr>
                <w:rFonts w:ascii="Calibri" w:hAnsi="Calibri" w:eastAsia="Calibri" w:cs="Calibri"/>
                <w:sz w:val="20"/>
                <w:szCs w:val="20"/>
                <w:lang w:val="en-US"/>
              </w:rPr>
              <w:t xml:space="preserve">All other goals </w:t>
            </w:r>
            <w:r w:rsidRPr="7970B0E7" w:rsidR="7970B0E7">
              <w:rPr>
                <w:rFonts w:ascii="Calibri" w:hAnsi="Calibri" w:eastAsia="Calibri" w:cs="Calibri"/>
                <w:sz w:val="20"/>
                <w:szCs w:val="20"/>
              </w:rPr>
              <w:t xml:space="preserve"> </w:t>
            </w:r>
          </w:p>
        </w:tc>
        <w:tc>
          <w:tcPr>
            <w:tcW w:w="2400" w:type="dxa"/>
            <w:tcBorders>
              <w:top w:val="single" w:sz="8"/>
              <w:left w:val="single" w:sz="8"/>
              <w:bottom w:val="single" w:sz="8"/>
              <w:right w:val="single" w:sz="8"/>
            </w:tcBorders>
            <w:tcMar/>
            <w:vAlign w:val="top"/>
          </w:tcPr>
          <w:p w:rsidR="7970B0E7" w:rsidP="7970B0E7" w:rsidRDefault="7970B0E7" w14:paraId="05F31566" w14:textId="685AB671">
            <w:pPr>
              <w:spacing w:before="0" w:beforeAutospacing="off" w:after="0" w:afterAutospacing="off"/>
            </w:pPr>
            <w:r w:rsidRPr="7970B0E7" w:rsidR="7970B0E7">
              <w:rPr>
                <w:rFonts w:ascii="Calibri" w:hAnsi="Calibri" w:eastAsia="Calibri" w:cs="Calibri"/>
                <w:sz w:val="22"/>
                <w:szCs w:val="22"/>
              </w:rPr>
              <w:t xml:space="preserve"> </w:t>
            </w:r>
          </w:p>
        </w:tc>
      </w:tr>
      <w:tr w:rsidR="7970B0E7" w:rsidTr="7B931604" w14:paraId="14B3C4AA">
        <w:trPr>
          <w:trHeight w:val="300"/>
        </w:trPr>
        <w:tc>
          <w:tcPr>
            <w:tcW w:w="645" w:type="dxa"/>
            <w:tcBorders>
              <w:top w:val="single" w:sz="8"/>
              <w:left w:val="single" w:sz="8"/>
              <w:bottom w:val="single" w:sz="8"/>
              <w:right w:val="single" w:sz="8"/>
            </w:tcBorders>
            <w:tcMar/>
            <w:vAlign w:val="top"/>
          </w:tcPr>
          <w:p w:rsidR="7970B0E7" w:rsidP="7970B0E7" w:rsidRDefault="7970B0E7" w14:paraId="33139C79" w14:textId="6183AB1F">
            <w:pPr>
              <w:spacing w:before="0" w:beforeAutospacing="off" w:after="0" w:afterAutospacing="off"/>
            </w:pPr>
            <w:r w:rsidRPr="7970B0E7" w:rsidR="7970B0E7">
              <w:rPr>
                <w:rFonts w:ascii="Calibri" w:hAnsi="Calibri" w:eastAsia="Calibri" w:cs="Calibri"/>
                <w:sz w:val="22"/>
                <w:szCs w:val="22"/>
                <w:lang w:val="en-US"/>
              </w:rPr>
              <w:t>4</w:t>
            </w:r>
            <w:r w:rsidRPr="7970B0E7" w:rsidR="7970B0E7">
              <w:rPr>
                <w:rFonts w:ascii="Calibri" w:hAnsi="Calibri" w:eastAsia="Calibri" w:cs="Calibri"/>
                <w:sz w:val="22"/>
                <w:szCs w:val="22"/>
              </w:rPr>
              <w:t xml:space="preserve"> </w:t>
            </w:r>
          </w:p>
        </w:tc>
        <w:tc>
          <w:tcPr>
            <w:tcW w:w="2940" w:type="dxa"/>
            <w:tcBorders>
              <w:top w:val="single" w:sz="8"/>
              <w:left w:val="single" w:sz="8"/>
              <w:bottom w:val="single" w:sz="8"/>
              <w:right w:val="single" w:sz="8"/>
            </w:tcBorders>
            <w:tcMar/>
            <w:vAlign w:val="top"/>
          </w:tcPr>
          <w:p w:rsidR="7970B0E7" w:rsidP="7970B0E7" w:rsidRDefault="7970B0E7" w14:paraId="64D99DF3" w14:textId="656BD47C">
            <w:pPr>
              <w:spacing w:before="0" w:beforeAutospacing="off" w:after="0" w:afterAutospacing="off"/>
            </w:pPr>
            <w:r w:rsidRPr="7970B0E7" w:rsidR="7970B0E7">
              <w:rPr>
                <w:rFonts w:ascii="Calibri" w:hAnsi="Calibri" w:eastAsia="Calibri" w:cs="Calibri"/>
                <w:b w:val="1"/>
                <w:bCs w:val="1"/>
                <w:sz w:val="22"/>
                <w:szCs w:val="22"/>
                <w:lang w:val="en-US"/>
              </w:rPr>
              <w:t>D</w:t>
            </w:r>
            <w:r w:rsidRPr="7970B0E7" w:rsidR="7970B0E7">
              <w:rPr>
                <w:rFonts w:ascii="Calibri" w:hAnsi="Calibri" w:eastAsia="Calibri" w:cs="Calibri"/>
                <w:b w:val="1"/>
                <w:bCs w:val="1"/>
                <w:sz w:val="20"/>
                <w:szCs w:val="20"/>
                <w:lang w:val="en-US"/>
              </w:rPr>
              <w:t xml:space="preserve">egree in Education and Care with Early Years, this is important for me to pass in order for me to have the qualification to progress in this field of work and develop my future career. </w:t>
            </w:r>
            <w:r w:rsidRPr="7970B0E7" w:rsidR="7970B0E7">
              <w:rPr>
                <w:rFonts w:ascii="Calibri" w:hAnsi="Calibri" w:eastAsia="Calibri" w:cs="Calibri"/>
                <w:sz w:val="20"/>
                <w:szCs w:val="20"/>
              </w:rPr>
              <w:t xml:space="preserve"> </w:t>
            </w:r>
          </w:p>
        </w:tc>
        <w:tc>
          <w:tcPr>
            <w:tcW w:w="2895" w:type="dxa"/>
            <w:tcBorders>
              <w:top w:val="single" w:sz="8"/>
              <w:left w:val="single" w:sz="8"/>
              <w:bottom w:val="single" w:sz="8"/>
              <w:right w:val="single" w:sz="8"/>
            </w:tcBorders>
            <w:tcMar/>
            <w:vAlign w:val="top"/>
          </w:tcPr>
          <w:p w:rsidR="7970B0E7" w:rsidP="7B931604" w:rsidRDefault="7970B0E7" w14:paraId="15044449" w14:textId="5660BE75">
            <w:pPr>
              <w:spacing w:before="0" w:beforeAutospacing="off" w:after="0" w:afterAutospacing="off"/>
              <w:rPr>
                <w:rFonts w:ascii="Calibri" w:hAnsi="Calibri" w:eastAsia="Calibri" w:cs="Calibri"/>
                <w:sz w:val="20"/>
                <w:szCs w:val="20"/>
              </w:rPr>
            </w:pPr>
            <w:r w:rsidRPr="7B931604" w:rsidR="7970B0E7">
              <w:rPr>
                <w:rFonts w:ascii="Calibri" w:hAnsi="Calibri" w:eastAsia="Calibri" w:cs="Calibri"/>
                <w:sz w:val="20"/>
                <w:szCs w:val="20"/>
                <w:lang w:val="en-US"/>
              </w:rPr>
              <w:t xml:space="preserve">By studying over a </w:t>
            </w:r>
            <w:r w:rsidRPr="7B931604" w:rsidR="7970B0E7">
              <w:rPr>
                <w:rFonts w:ascii="Calibri" w:hAnsi="Calibri" w:eastAsia="Calibri" w:cs="Calibri"/>
                <w:sz w:val="20"/>
                <w:szCs w:val="20"/>
                <w:lang w:val="en-US"/>
              </w:rPr>
              <w:t>3 year</w:t>
            </w:r>
            <w:r w:rsidRPr="7B931604" w:rsidR="7970B0E7">
              <w:rPr>
                <w:rFonts w:ascii="Calibri" w:hAnsi="Calibri" w:eastAsia="Calibri" w:cs="Calibri"/>
                <w:sz w:val="20"/>
                <w:szCs w:val="20"/>
                <w:lang w:val="en-US"/>
              </w:rPr>
              <w:t xml:space="preserve"> period to gain a degree in Education and Care with </w:t>
            </w:r>
            <w:r w:rsidRPr="7B931604" w:rsidR="7970B0E7">
              <w:rPr>
                <w:rFonts w:ascii="Calibri" w:hAnsi="Calibri" w:eastAsia="Calibri" w:cs="Calibri"/>
                <w:sz w:val="20"/>
                <w:szCs w:val="20"/>
                <w:lang w:val="en-US"/>
              </w:rPr>
              <w:t>Early Years</w:t>
            </w:r>
            <w:r w:rsidRPr="7B931604" w:rsidR="7970B0E7">
              <w:rPr>
                <w:rFonts w:ascii="Calibri" w:hAnsi="Calibri" w:eastAsia="Calibri" w:cs="Calibri"/>
                <w:sz w:val="20"/>
                <w:szCs w:val="20"/>
                <w:lang w:val="en-US"/>
              </w:rPr>
              <w:t xml:space="preserve"> and being successful in job opportunities relating to </w:t>
            </w:r>
            <w:r w:rsidRPr="7B931604" w:rsidR="1ED4A85E">
              <w:rPr>
                <w:rFonts w:ascii="Calibri" w:hAnsi="Calibri" w:eastAsia="Calibri" w:cs="Calibri"/>
                <w:sz w:val="20"/>
                <w:szCs w:val="20"/>
                <w:lang w:val="en-US"/>
              </w:rPr>
              <w:t>E</w:t>
            </w:r>
            <w:r w:rsidRPr="7B931604" w:rsidR="7970B0E7">
              <w:rPr>
                <w:rFonts w:ascii="Calibri" w:hAnsi="Calibri" w:eastAsia="Calibri" w:cs="Calibri"/>
                <w:sz w:val="20"/>
                <w:szCs w:val="20"/>
                <w:lang w:val="en-US"/>
              </w:rPr>
              <w:t xml:space="preserve">arly </w:t>
            </w:r>
            <w:r w:rsidRPr="7B931604" w:rsidR="0DA39CD1">
              <w:rPr>
                <w:rFonts w:ascii="Calibri" w:hAnsi="Calibri" w:eastAsia="Calibri" w:cs="Calibri"/>
                <w:sz w:val="20"/>
                <w:szCs w:val="20"/>
                <w:lang w:val="en-US"/>
              </w:rPr>
              <w:t>Y</w:t>
            </w:r>
            <w:r w:rsidRPr="7B931604" w:rsidR="7970B0E7">
              <w:rPr>
                <w:rFonts w:ascii="Calibri" w:hAnsi="Calibri" w:eastAsia="Calibri" w:cs="Calibri"/>
                <w:sz w:val="20"/>
                <w:szCs w:val="20"/>
                <w:lang w:val="en-US"/>
              </w:rPr>
              <w:t>ears</w:t>
            </w:r>
            <w:r w:rsidRPr="7B931604" w:rsidR="7970B0E7">
              <w:rPr>
                <w:rFonts w:ascii="Calibri" w:hAnsi="Calibri" w:eastAsia="Calibri" w:cs="Calibri"/>
                <w:sz w:val="20"/>
                <w:szCs w:val="20"/>
                <w:lang w:val="en-US"/>
              </w:rPr>
              <w:t xml:space="preserve">. </w:t>
            </w:r>
            <w:r w:rsidRPr="7B931604" w:rsidR="7970B0E7">
              <w:rPr>
                <w:rFonts w:ascii="Calibri" w:hAnsi="Calibri" w:eastAsia="Calibri" w:cs="Calibri"/>
                <w:sz w:val="20"/>
                <w:szCs w:val="20"/>
              </w:rPr>
              <w:t xml:space="preserve"> </w:t>
            </w:r>
          </w:p>
        </w:tc>
        <w:tc>
          <w:tcPr>
            <w:tcW w:w="3405" w:type="dxa"/>
            <w:tcBorders>
              <w:top w:val="single" w:sz="8"/>
              <w:left w:val="single" w:sz="8"/>
              <w:bottom w:val="single" w:sz="8"/>
              <w:right w:val="single" w:sz="8"/>
            </w:tcBorders>
            <w:tcMar/>
            <w:vAlign w:val="top"/>
          </w:tcPr>
          <w:p w:rsidR="7970B0E7" w:rsidP="7970B0E7" w:rsidRDefault="7970B0E7" w14:paraId="0FA78F9C" w14:textId="5BD4D0FA">
            <w:pPr>
              <w:spacing w:before="0" w:beforeAutospacing="off" w:after="0" w:afterAutospacing="off"/>
            </w:pPr>
            <w:r w:rsidRPr="7970B0E7" w:rsidR="7970B0E7">
              <w:rPr>
                <w:rFonts w:ascii="Calibri" w:hAnsi="Calibri" w:eastAsia="Calibri" w:cs="Calibri"/>
                <w:sz w:val="20"/>
                <w:szCs w:val="20"/>
                <w:lang w:val="en-US"/>
              </w:rPr>
              <w:t xml:space="preserve">Currently doing a BA in Education and Care with Early Years students. Due to my dyslexia I am using student support to help me with my literacy skills. </w:t>
            </w:r>
            <w:r w:rsidRPr="7970B0E7" w:rsidR="7970B0E7">
              <w:rPr>
                <w:rFonts w:ascii="Calibri" w:hAnsi="Calibri" w:eastAsia="Calibri" w:cs="Calibri"/>
                <w:sz w:val="20"/>
                <w:szCs w:val="20"/>
              </w:rPr>
              <w:t xml:space="preserve"> </w:t>
            </w:r>
          </w:p>
        </w:tc>
        <w:tc>
          <w:tcPr>
            <w:tcW w:w="1350" w:type="dxa"/>
            <w:tcBorders>
              <w:top w:val="single" w:sz="8"/>
              <w:left w:val="single" w:sz="8"/>
              <w:bottom w:val="single" w:sz="8"/>
              <w:right w:val="single" w:sz="8"/>
            </w:tcBorders>
            <w:tcMar/>
            <w:vAlign w:val="top"/>
          </w:tcPr>
          <w:p w:rsidR="7970B0E7" w:rsidP="7970B0E7" w:rsidRDefault="7970B0E7" w14:paraId="06E71420" w14:textId="72B46811">
            <w:pPr>
              <w:spacing w:before="0" w:beforeAutospacing="off" w:after="0" w:afterAutospacing="off"/>
            </w:pPr>
            <w:r w:rsidRPr="7970B0E7" w:rsidR="7970B0E7">
              <w:rPr>
                <w:rFonts w:ascii="Calibri" w:hAnsi="Calibri" w:eastAsia="Calibri" w:cs="Calibri"/>
                <w:sz w:val="20"/>
                <w:szCs w:val="20"/>
                <w:lang w:val="en-US"/>
              </w:rPr>
              <w:t xml:space="preserve">Within a 3 year period. </w:t>
            </w:r>
            <w:r w:rsidRPr="7970B0E7" w:rsidR="7970B0E7">
              <w:rPr>
                <w:rFonts w:ascii="Calibri" w:hAnsi="Calibri" w:eastAsia="Calibri" w:cs="Calibri"/>
                <w:sz w:val="20"/>
                <w:szCs w:val="20"/>
              </w:rPr>
              <w:t xml:space="preserve"> </w:t>
            </w:r>
          </w:p>
        </w:tc>
        <w:tc>
          <w:tcPr>
            <w:tcW w:w="1425" w:type="dxa"/>
            <w:tcBorders>
              <w:top w:val="single" w:sz="8"/>
              <w:left w:val="single" w:sz="8"/>
              <w:bottom w:val="single" w:sz="8"/>
              <w:right w:val="single" w:sz="8"/>
            </w:tcBorders>
            <w:tcMar/>
            <w:vAlign w:val="top"/>
          </w:tcPr>
          <w:p w:rsidR="7970B0E7" w:rsidP="7970B0E7" w:rsidRDefault="7970B0E7" w14:paraId="2FDA6755" w14:textId="043B90D4">
            <w:pPr>
              <w:spacing w:before="0" w:beforeAutospacing="off" w:after="0" w:afterAutospacing="off"/>
            </w:pPr>
            <w:r w:rsidRPr="7970B0E7" w:rsidR="7970B0E7">
              <w:rPr>
                <w:rFonts w:ascii="Calibri" w:hAnsi="Calibri" w:eastAsia="Calibri" w:cs="Calibri"/>
                <w:sz w:val="20"/>
                <w:szCs w:val="20"/>
                <w:lang w:val="en-US"/>
              </w:rPr>
              <w:t xml:space="preserve">Develop my all-round knowledge of Early Years issues both legislation, curriculum and understanding children. </w:t>
            </w:r>
            <w:r w:rsidRPr="7970B0E7" w:rsidR="7970B0E7">
              <w:rPr>
                <w:rFonts w:ascii="Calibri" w:hAnsi="Calibri" w:eastAsia="Calibri" w:cs="Calibri"/>
                <w:sz w:val="20"/>
                <w:szCs w:val="20"/>
              </w:rPr>
              <w:t xml:space="preserve"> </w:t>
            </w:r>
          </w:p>
        </w:tc>
        <w:tc>
          <w:tcPr>
            <w:tcW w:w="2400" w:type="dxa"/>
            <w:tcBorders>
              <w:top w:val="single" w:sz="8"/>
              <w:left w:val="single" w:sz="8"/>
              <w:bottom w:val="single" w:sz="8"/>
              <w:right w:val="single" w:sz="8"/>
            </w:tcBorders>
            <w:tcMar/>
            <w:vAlign w:val="top"/>
          </w:tcPr>
          <w:p w:rsidR="7970B0E7" w:rsidP="7970B0E7" w:rsidRDefault="7970B0E7" w14:paraId="080AE549" w14:textId="7A2EB954">
            <w:pPr>
              <w:spacing w:before="0" w:beforeAutospacing="off" w:after="0" w:afterAutospacing="off"/>
            </w:pPr>
            <w:r w:rsidRPr="7970B0E7" w:rsidR="7970B0E7">
              <w:rPr>
                <w:rFonts w:ascii="Calibri" w:hAnsi="Calibri" w:eastAsia="Calibri" w:cs="Calibri"/>
                <w:sz w:val="22"/>
                <w:szCs w:val="22"/>
              </w:rPr>
              <w:t xml:space="preserve"> </w:t>
            </w:r>
          </w:p>
        </w:tc>
      </w:tr>
      <w:tr w:rsidR="7970B0E7" w:rsidTr="7B931604" w14:paraId="4D51F630">
        <w:trPr>
          <w:trHeight w:val="300"/>
        </w:trPr>
        <w:tc>
          <w:tcPr>
            <w:tcW w:w="645" w:type="dxa"/>
            <w:tcBorders>
              <w:top w:val="single" w:sz="8"/>
              <w:left w:val="single" w:sz="8"/>
              <w:bottom w:val="single" w:sz="8"/>
              <w:right w:val="single" w:sz="8"/>
            </w:tcBorders>
            <w:tcMar/>
            <w:vAlign w:val="top"/>
          </w:tcPr>
          <w:p w:rsidR="7970B0E7" w:rsidP="7970B0E7" w:rsidRDefault="7970B0E7" w14:paraId="063AA47D" w14:textId="7D7A8264">
            <w:pPr>
              <w:spacing w:before="0" w:beforeAutospacing="off" w:after="0" w:afterAutospacing="off"/>
            </w:pPr>
            <w:r w:rsidRPr="7970B0E7" w:rsidR="7970B0E7">
              <w:rPr>
                <w:rFonts w:ascii="Calibri" w:hAnsi="Calibri" w:eastAsia="Calibri" w:cs="Calibri"/>
                <w:sz w:val="22"/>
                <w:szCs w:val="22"/>
                <w:lang w:val="en-US"/>
              </w:rPr>
              <w:t>5</w:t>
            </w:r>
            <w:r w:rsidRPr="7970B0E7" w:rsidR="7970B0E7">
              <w:rPr>
                <w:rFonts w:ascii="Calibri" w:hAnsi="Calibri" w:eastAsia="Calibri" w:cs="Calibri"/>
                <w:sz w:val="22"/>
                <w:szCs w:val="22"/>
              </w:rPr>
              <w:t xml:space="preserve"> </w:t>
            </w:r>
          </w:p>
        </w:tc>
        <w:tc>
          <w:tcPr>
            <w:tcW w:w="2940" w:type="dxa"/>
            <w:tcBorders>
              <w:top w:val="single" w:sz="8"/>
              <w:left w:val="single" w:sz="8"/>
              <w:bottom w:val="single" w:sz="8"/>
              <w:right w:val="single" w:sz="8"/>
            </w:tcBorders>
            <w:tcMar/>
            <w:vAlign w:val="top"/>
          </w:tcPr>
          <w:p w:rsidR="7970B0E7" w:rsidP="7970B0E7" w:rsidRDefault="7970B0E7" w14:paraId="2D23E09E" w14:textId="4DE89493">
            <w:pPr>
              <w:spacing w:before="0" w:beforeAutospacing="off" w:after="0" w:afterAutospacing="off"/>
            </w:pPr>
            <w:r w:rsidRPr="7970B0E7" w:rsidR="7970B0E7">
              <w:rPr>
                <w:rFonts w:ascii="Calibri" w:hAnsi="Calibri" w:eastAsia="Calibri" w:cs="Calibri"/>
                <w:b w:val="1"/>
                <w:bCs w:val="1"/>
                <w:sz w:val="20"/>
                <w:szCs w:val="20"/>
                <w:lang w:val="en-US"/>
              </w:rPr>
              <w:t xml:space="preserve">I am currently employed as a support worker within a residential care home. Have recently completed the medication training to administer medication. </w:t>
            </w:r>
            <w:r w:rsidRPr="7970B0E7" w:rsidR="7970B0E7">
              <w:rPr>
                <w:rFonts w:ascii="Calibri" w:hAnsi="Calibri" w:eastAsia="Calibri" w:cs="Calibri"/>
                <w:sz w:val="20"/>
                <w:szCs w:val="20"/>
              </w:rPr>
              <w:t xml:space="preserve"> </w:t>
            </w:r>
          </w:p>
          <w:p w:rsidR="7970B0E7" w:rsidP="7970B0E7" w:rsidRDefault="7970B0E7" w14:paraId="04F14459" w14:textId="0DDEA070">
            <w:pPr>
              <w:spacing w:before="0" w:beforeAutospacing="off" w:after="0" w:afterAutospacing="off"/>
            </w:pPr>
            <w:r w:rsidRPr="7970B0E7" w:rsidR="7970B0E7">
              <w:rPr>
                <w:rFonts w:ascii="Calibri" w:hAnsi="Calibri" w:eastAsia="Calibri" w:cs="Calibri"/>
                <w:sz w:val="22"/>
                <w:szCs w:val="22"/>
              </w:rPr>
              <w:t xml:space="preserve"> </w:t>
            </w:r>
          </w:p>
          <w:p w:rsidR="7970B0E7" w:rsidP="7970B0E7" w:rsidRDefault="7970B0E7" w14:paraId="3F618252" w14:textId="36FEB644">
            <w:pPr>
              <w:spacing w:before="0" w:beforeAutospacing="off" w:after="0" w:afterAutospacing="off"/>
            </w:pPr>
            <w:r w:rsidRPr="7970B0E7" w:rsidR="7970B0E7">
              <w:rPr>
                <w:rFonts w:ascii="Calibri" w:hAnsi="Calibri" w:eastAsia="Calibri" w:cs="Calibri"/>
                <w:sz w:val="22"/>
                <w:szCs w:val="22"/>
              </w:rPr>
              <w:t xml:space="preserve"> </w:t>
            </w:r>
          </w:p>
          <w:p w:rsidR="7970B0E7" w:rsidP="7970B0E7" w:rsidRDefault="7970B0E7" w14:paraId="29A9DF9E" w14:textId="07FD5287">
            <w:pPr>
              <w:spacing w:before="0" w:beforeAutospacing="off" w:after="0" w:afterAutospacing="off"/>
            </w:pPr>
            <w:r w:rsidRPr="7970B0E7" w:rsidR="7970B0E7">
              <w:rPr>
                <w:rFonts w:ascii="Calibri" w:hAnsi="Calibri" w:eastAsia="Calibri" w:cs="Calibri"/>
                <w:sz w:val="22"/>
                <w:szCs w:val="22"/>
              </w:rPr>
              <w:t xml:space="preserve"> </w:t>
            </w:r>
          </w:p>
          <w:p w:rsidR="7970B0E7" w:rsidP="7970B0E7" w:rsidRDefault="7970B0E7" w14:paraId="3490E3EF" w14:textId="188CEC67">
            <w:pPr>
              <w:spacing w:before="0" w:beforeAutospacing="off" w:after="0" w:afterAutospacing="off"/>
            </w:pPr>
            <w:r w:rsidRPr="7970B0E7" w:rsidR="7970B0E7">
              <w:rPr>
                <w:rFonts w:ascii="Calibri" w:hAnsi="Calibri" w:eastAsia="Calibri" w:cs="Calibri"/>
                <w:sz w:val="22"/>
                <w:szCs w:val="22"/>
              </w:rPr>
              <w:t xml:space="preserve"> </w:t>
            </w:r>
          </w:p>
        </w:tc>
        <w:tc>
          <w:tcPr>
            <w:tcW w:w="2895" w:type="dxa"/>
            <w:tcBorders>
              <w:top w:val="single" w:sz="8"/>
              <w:left w:val="single" w:sz="8"/>
              <w:bottom w:val="single" w:sz="8"/>
              <w:right w:val="single" w:sz="8"/>
            </w:tcBorders>
            <w:tcMar/>
            <w:vAlign w:val="top"/>
          </w:tcPr>
          <w:p w:rsidR="7970B0E7" w:rsidP="7970B0E7" w:rsidRDefault="7970B0E7" w14:paraId="46E937A9" w14:textId="5A95E52B">
            <w:pPr>
              <w:spacing w:before="0" w:beforeAutospacing="off" w:after="0" w:afterAutospacing="off"/>
            </w:pPr>
            <w:r w:rsidRPr="7970B0E7" w:rsidR="7970B0E7">
              <w:rPr>
                <w:rFonts w:ascii="Calibri" w:hAnsi="Calibri" w:eastAsia="Calibri" w:cs="Calibri"/>
                <w:sz w:val="20"/>
                <w:szCs w:val="20"/>
                <w:lang w:val="en-US"/>
              </w:rPr>
              <w:t xml:space="preserve">Administer medication effectively within practice over a period, learn to book medication in the logbook with confidence.  </w:t>
            </w:r>
            <w:r w:rsidRPr="7970B0E7" w:rsidR="7970B0E7">
              <w:rPr>
                <w:rFonts w:ascii="Calibri" w:hAnsi="Calibri" w:eastAsia="Calibri" w:cs="Calibri"/>
                <w:sz w:val="20"/>
                <w:szCs w:val="20"/>
              </w:rPr>
              <w:t xml:space="preserve"> </w:t>
            </w:r>
          </w:p>
        </w:tc>
        <w:tc>
          <w:tcPr>
            <w:tcW w:w="3405" w:type="dxa"/>
            <w:tcBorders>
              <w:top w:val="single" w:sz="8"/>
              <w:left w:val="single" w:sz="8"/>
              <w:bottom w:val="single" w:sz="8"/>
              <w:right w:val="single" w:sz="8"/>
            </w:tcBorders>
            <w:tcMar/>
            <w:vAlign w:val="top"/>
          </w:tcPr>
          <w:p w:rsidR="7970B0E7" w:rsidP="7970B0E7" w:rsidRDefault="7970B0E7" w14:paraId="7165DDA3" w14:textId="23E1E16A">
            <w:pPr>
              <w:spacing w:before="0" w:beforeAutospacing="off" w:after="0" w:afterAutospacing="off"/>
            </w:pPr>
            <w:r w:rsidRPr="7970B0E7" w:rsidR="7970B0E7">
              <w:rPr>
                <w:rFonts w:ascii="Calibri" w:hAnsi="Calibri" w:eastAsia="Calibri" w:cs="Calibri"/>
                <w:sz w:val="20"/>
                <w:szCs w:val="20"/>
                <w:lang w:val="en-US"/>
              </w:rPr>
              <w:t xml:space="preserve">Undertake a QCF qualification within Health and Social Care to become qualified within this line of work.  </w:t>
            </w:r>
            <w:r w:rsidRPr="7970B0E7" w:rsidR="7970B0E7">
              <w:rPr>
                <w:rFonts w:ascii="Calibri" w:hAnsi="Calibri" w:eastAsia="Calibri" w:cs="Calibri"/>
                <w:sz w:val="20"/>
                <w:szCs w:val="20"/>
              </w:rPr>
              <w:t xml:space="preserve"> </w:t>
            </w:r>
          </w:p>
        </w:tc>
        <w:tc>
          <w:tcPr>
            <w:tcW w:w="1350" w:type="dxa"/>
            <w:tcBorders>
              <w:top w:val="single" w:sz="8"/>
              <w:left w:val="single" w:sz="8"/>
              <w:bottom w:val="single" w:sz="8"/>
              <w:right w:val="single" w:sz="8"/>
            </w:tcBorders>
            <w:tcMar/>
            <w:vAlign w:val="top"/>
          </w:tcPr>
          <w:p w:rsidR="7970B0E7" w:rsidP="7970B0E7" w:rsidRDefault="7970B0E7" w14:paraId="5BDDD78F" w14:textId="0F49E99C">
            <w:pPr>
              <w:spacing w:before="0" w:beforeAutospacing="off" w:after="0" w:afterAutospacing="off"/>
            </w:pPr>
            <w:r w:rsidRPr="7970B0E7" w:rsidR="7970B0E7">
              <w:rPr>
                <w:rFonts w:ascii="Calibri" w:hAnsi="Calibri" w:eastAsia="Calibri" w:cs="Calibri"/>
                <w:sz w:val="20"/>
                <w:szCs w:val="20"/>
                <w:lang w:val="en-US"/>
              </w:rPr>
              <w:t xml:space="preserve">Within a year. </w:t>
            </w:r>
            <w:r w:rsidRPr="7970B0E7" w:rsidR="7970B0E7">
              <w:rPr>
                <w:rFonts w:ascii="Calibri" w:hAnsi="Calibri" w:eastAsia="Calibri" w:cs="Calibri"/>
                <w:sz w:val="20"/>
                <w:szCs w:val="20"/>
              </w:rPr>
              <w:t xml:space="preserve"> </w:t>
            </w:r>
          </w:p>
        </w:tc>
        <w:tc>
          <w:tcPr>
            <w:tcW w:w="1425" w:type="dxa"/>
            <w:tcBorders>
              <w:top w:val="single" w:sz="8"/>
              <w:left w:val="single" w:sz="8"/>
              <w:bottom w:val="single" w:sz="8"/>
              <w:right w:val="single" w:sz="8"/>
            </w:tcBorders>
            <w:tcMar/>
            <w:vAlign w:val="top"/>
          </w:tcPr>
          <w:p w:rsidR="7970B0E7" w:rsidP="7970B0E7" w:rsidRDefault="7970B0E7" w14:paraId="08306888" w14:textId="029423D3">
            <w:pPr>
              <w:spacing w:before="0" w:beforeAutospacing="off" w:after="0" w:afterAutospacing="off"/>
            </w:pPr>
            <w:r w:rsidRPr="7970B0E7" w:rsidR="7970B0E7">
              <w:rPr>
                <w:rFonts w:ascii="Calibri" w:hAnsi="Calibri" w:eastAsia="Calibri" w:cs="Calibri"/>
                <w:sz w:val="20"/>
                <w:szCs w:val="20"/>
                <w:lang w:val="en-US"/>
              </w:rPr>
              <w:t xml:space="preserve">Develop my all-round knowledge of Health and Social Care to do with safeguarding, legislation and policies.  </w:t>
            </w:r>
            <w:r w:rsidRPr="7970B0E7" w:rsidR="7970B0E7">
              <w:rPr>
                <w:rFonts w:ascii="Calibri" w:hAnsi="Calibri" w:eastAsia="Calibri" w:cs="Calibri"/>
                <w:sz w:val="20"/>
                <w:szCs w:val="20"/>
              </w:rPr>
              <w:t xml:space="preserve"> </w:t>
            </w:r>
          </w:p>
          <w:p w:rsidR="7970B0E7" w:rsidP="7970B0E7" w:rsidRDefault="7970B0E7" w14:paraId="6F8282AA" w14:textId="099AB786">
            <w:pPr>
              <w:spacing w:before="0" w:beforeAutospacing="off" w:after="0" w:afterAutospacing="off"/>
            </w:pPr>
            <w:r w:rsidRPr="7970B0E7" w:rsidR="7970B0E7">
              <w:rPr>
                <w:rFonts w:ascii="Calibri" w:hAnsi="Calibri" w:eastAsia="Calibri" w:cs="Calibri"/>
                <w:sz w:val="20"/>
                <w:szCs w:val="20"/>
              </w:rPr>
              <w:t xml:space="preserve"> </w:t>
            </w:r>
          </w:p>
        </w:tc>
        <w:tc>
          <w:tcPr>
            <w:tcW w:w="2400" w:type="dxa"/>
            <w:tcBorders>
              <w:top w:val="single" w:sz="8"/>
              <w:left w:val="single" w:sz="8"/>
              <w:bottom w:val="single" w:sz="8"/>
              <w:right w:val="single" w:sz="8"/>
            </w:tcBorders>
            <w:tcMar/>
            <w:vAlign w:val="top"/>
          </w:tcPr>
          <w:p w:rsidR="7970B0E7" w:rsidP="7970B0E7" w:rsidRDefault="7970B0E7" w14:paraId="6C3B9506" w14:textId="586F8148">
            <w:pPr>
              <w:spacing w:before="0" w:beforeAutospacing="off" w:after="0" w:afterAutospacing="off"/>
            </w:pPr>
            <w:r w:rsidRPr="7970B0E7" w:rsidR="7970B0E7">
              <w:rPr>
                <w:rFonts w:ascii="Calibri" w:hAnsi="Calibri" w:eastAsia="Calibri" w:cs="Calibri"/>
                <w:sz w:val="22"/>
                <w:szCs w:val="22"/>
              </w:rPr>
              <w:t xml:space="preserve"> </w:t>
            </w:r>
          </w:p>
        </w:tc>
      </w:tr>
      <w:tr w:rsidR="7970B0E7" w:rsidTr="7B931604" w14:paraId="2FFA5DEC">
        <w:trPr>
          <w:trHeight w:val="300"/>
        </w:trPr>
        <w:tc>
          <w:tcPr>
            <w:tcW w:w="645" w:type="dxa"/>
            <w:tcBorders>
              <w:top w:val="single" w:sz="8"/>
              <w:left w:val="single" w:sz="8"/>
              <w:bottom w:val="single" w:sz="8"/>
              <w:right w:val="single" w:sz="8"/>
            </w:tcBorders>
            <w:tcMar/>
            <w:vAlign w:val="top"/>
          </w:tcPr>
          <w:p w:rsidR="7970B0E7" w:rsidP="7970B0E7" w:rsidRDefault="7970B0E7" w14:paraId="2C61CA92" w14:textId="59018097">
            <w:pPr>
              <w:spacing w:before="0" w:beforeAutospacing="off" w:after="0" w:afterAutospacing="off"/>
            </w:pPr>
            <w:r w:rsidRPr="7970B0E7" w:rsidR="7970B0E7">
              <w:rPr>
                <w:rFonts w:ascii="Calibri" w:hAnsi="Calibri" w:eastAsia="Calibri" w:cs="Calibri"/>
                <w:sz w:val="22"/>
                <w:szCs w:val="22"/>
                <w:lang w:val="en-US"/>
              </w:rPr>
              <w:t>6</w:t>
            </w:r>
            <w:r w:rsidRPr="7970B0E7" w:rsidR="7970B0E7">
              <w:rPr>
                <w:rFonts w:ascii="Calibri" w:hAnsi="Calibri" w:eastAsia="Calibri" w:cs="Calibri"/>
                <w:sz w:val="22"/>
                <w:szCs w:val="22"/>
              </w:rPr>
              <w:t xml:space="preserve"> </w:t>
            </w:r>
          </w:p>
        </w:tc>
        <w:tc>
          <w:tcPr>
            <w:tcW w:w="2940" w:type="dxa"/>
            <w:tcBorders>
              <w:top w:val="single" w:sz="8"/>
              <w:left w:val="single" w:sz="8"/>
              <w:bottom w:val="single" w:sz="8"/>
              <w:right w:val="single" w:sz="8"/>
            </w:tcBorders>
            <w:tcMar/>
            <w:vAlign w:val="top"/>
          </w:tcPr>
          <w:p w:rsidR="7970B0E7" w:rsidP="7970B0E7" w:rsidRDefault="7970B0E7" w14:paraId="08E0EA49" w14:textId="0F9CB872">
            <w:pPr>
              <w:spacing w:before="0" w:beforeAutospacing="off" w:after="0" w:afterAutospacing="off"/>
            </w:pPr>
            <w:r w:rsidRPr="7970B0E7" w:rsidR="7970B0E7">
              <w:rPr>
                <w:rFonts w:ascii="Calibri" w:hAnsi="Calibri" w:eastAsia="Calibri" w:cs="Calibri"/>
                <w:b w:val="1"/>
                <w:bCs w:val="1"/>
                <w:sz w:val="20"/>
                <w:szCs w:val="20"/>
                <w:lang w:val="en-US"/>
              </w:rPr>
              <w:t>I have an interest in supporting as a fan and playing rugby, to develop my ball skills and communication skills whilst on the playing field</w:t>
            </w:r>
            <w:r w:rsidRPr="7970B0E7" w:rsidR="7970B0E7">
              <w:rPr>
                <w:rFonts w:ascii="Calibri" w:hAnsi="Calibri" w:eastAsia="Calibri" w:cs="Calibri"/>
                <w:sz w:val="20"/>
                <w:szCs w:val="20"/>
                <w:lang w:val="en-US"/>
              </w:rPr>
              <w:t xml:space="preserve">.  </w:t>
            </w:r>
            <w:r w:rsidRPr="7970B0E7" w:rsidR="7970B0E7">
              <w:rPr>
                <w:rFonts w:ascii="Calibri" w:hAnsi="Calibri" w:eastAsia="Calibri" w:cs="Calibri"/>
                <w:sz w:val="20"/>
                <w:szCs w:val="20"/>
              </w:rPr>
              <w:t xml:space="preserve"> </w:t>
            </w:r>
          </w:p>
          <w:p w:rsidR="7970B0E7" w:rsidP="7970B0E7" w:rsidRDefault="7970B0E7" w14:paraId="4E18FCA3" w14:textId="4AFA405D">
            <w:pPr>
              <w:spacing w:before="0" w:beforeAutospacing="off" w:after="0" w:afterAutospacing="off"/>
            </w:pPr>
            <w:r w:rsidRPr="7970B0E7" w:rsidR="7970B0E7">
              <w:rPr>
                <w:rFonts w:ascii="Calibri" w:hAnsi="Calibri" w:eastAsia="Calibri" w:cs="Calibri"/>
                <w:sz w:val="22"/>
                <w:szCs w:val="22"/>
              </w:rPr>
              <w:t xml:space="preserve"> </w:t>
            </w:r>
          </w:p>
        </w:tc>
        <w:tc>
          <w:tcPr>
            <w:tcW w:w="2895" w:type="dxa"/>
            <w:tcBorders>
              <w:top w:val="single" w:sz="8"/>
              <w:left w:val="single" w:sz="8"/>
              <w:bottom w:val="single" w:sz="8"/>
              <w:right w:val="single" w:sz="8"/>
            </w:tcBorders>
            <w:tcMar/>
            <w:vAlign w:val="top"/>
          </w:tcPr>
          <w:p w:rsidR="7970B0E7" w:rsidP="7970B0E7" w:rsidRDefault="7970B0E7" w14:paraId="15936BE5" w14:textId="1CF921F6">
            <w:pPr>
              <w:spacing w:before="0" w:beforeAutospacing="off" w:after="0" w:afterAutospacing="off"/>
            </w:pPr>
            <w:r w:rsidRPr="7970B0E7" w:rsidR="7970B0E7">
              <w:rPr>
                <w:rFonts w:ascii="Calibri" w:hAnsi="Calibri" w:eastAsia="Calibri" w:cs="Calibri"/>
                <w:sz w:val="20"/>
                <w:szCs w:val="20"/>
                <w:lang w:val="en-US"/>
              </w:rPr>
              <w:t xml:space="preserve">Developed more confidence with team bonding and as a player. </w:t>
            </w:r>
            <w:r w:rsidRPr="7970B0E7" w:rsidR="7970B0E7">
              <w:rPr>
                <w:rFonts w:ascii="Calibri" w:hAnsi="Calibri" w:eastAsia="Calibri" w:cs="Calibri"/>
                <w:sz w:val="20"/>
                <w:szCs w:val="20"/>
              </w:rPr>
              <w:t xml:space="preserve"> </w:t>
            </w:r>
          </w:p>
        </w:tc>
        <w:tc>
          <w:tcPr>
            <w:tcW w:w="3405" w:type="dxa"/>
            <w:tcBorders>
              <w:top w:val="single" w:sz="8"/>
              <w:left w:val="single" w:sz="8"/>
              <w:bottom w:val="single" w:sz="8"/>
              <w:right w:val="single" w:sz="8"/>
            </w:tcBorders>
            <w:tcMar/>
            <w:vAlign w:val="top"/>
          </w:tcPr>
          <w:p w:rsidR="7970B0E7" w:rsidP="7970B0E7" w:rsidRDefault="7970B0E7" w14:paraId="3CFC5DC6" w14:textId="52D530FE">
            <w:pPr>
              <w:spacing w:before="0" w:beforeAutospacing="off" w:after="0" w:afterAutospacing="off"/>
            </w:pPr>
            <w:r w:rsidRPr="7970B0E7" w:rsidR="7970B0E7">
              <w:rPr>
                <w:rFonts w:ascii="Calibri" w:hAnsi="Calibri" w:eastAsia="Calibri" w:cs="Calibri"/>
                <w:sz w:val="20"/>
                <w:szCs w:val="20"/>
                <w:lang w:val="en-US"/>
              </w:rPr>
              <w:t xml:space="preserve">Attend more training sessions to develop my team building skills, listen to my coach more effectively,  </w:t>
            </w:r>
            <w:r w:rsidRPr="7970B0E7" w:rsidR="7970B0E7">
              <w:rPr>
                <w:rFonts w:ascii="Calibri" w:hAnsi="Calibri" w:eastAsia="Calibri" w:cs="Calibri"/>
                <w:sz w:val="20"/>
                <w:szCs w:val="20"/>
              </w:rPr>
              <w:t xml:space="preserve"> </w:t>
            </w:r>
          </w:p>
        </w:tc>
        <w:tc>
          <w:tcPr>
            <w:tcW w:w="1350" w:type="dxa"/>
            <w:tcBorders>
              <w:top w:val="single" w:sz="8"/>
              <w:left w:val="single" w:sz="8"/>
              <w:bottom w:val="single" w:sz="8"/>
              <w:right w:val="single" w:sz="8"/>
            </w:tcBorders>
            <w:tcMar/>
            <w:vAlign w:val="top"/>
          </w:tcPr>
          <w:p w:rsidR="7970B0E7" w:rsidP="7970B0E7" w:rsidRDefault="7970B0E7" w14:paraId="1BA12425" w14:textId="62FAF3A2">
            <w:pPr>
              <w:spacing w:before="0" w:beforeAutospacing="off" w:after="0" w:afterAutospacing="off"/>
            </w:pPr>
            <w:r w:rsidRPr="7970B0E7" w:rsidR="7970B0E7">
              <w:rPr>
                <w:rFonts w:ascii="Calibri" w:hAnsi="Calibri" w:eastAsia="Calibri" w:cs="Calibri"/>
                <w:sz w:val="22"/>
                <w:szCs w:val="22"/>
                <w:lang w:val="en-US"/>
              </w:rPr>
              <w:t xml:space="preserve">Ongoing throughout the season.  </w:t>
            </w:r>
            <w:r w:rsidRPr="7970B0E7" w:rsidR="7970B0E7">
              <w:rPr>
                <w:rFonts w:ascii="Calibri" w:hAnsi="Calibri" w:eastAsia="Calibri" w:cs="Calibri"/>
                <w:sz w:val="22"/>
                <w:szCs w:val="22"/>
              </w:rPr>
              <w:t xml:space="preserve"> </w:t>
            </w:r>
          </w:p>
        </w:tc>
        <w:tc>
          <w:tcPr>
            <w:tcW w:w="1425" w:type="dxa"/>
            <w:tcBorders>
              <w:top w:val="single" w:sz="8"/>
              <w:left w:val="single" w:sz="8"/>
              <w:bottom w:val="single" w:sz="8"/>
              <w:right w:val="single" w:sz="8"/>
            </w:tcBorders>
            <w:tcMar/>
            <w:vAlign w:val="top"/>
          </w:tcPr>
          <w:p w:rsidR="7970B0E7" w:rsidP="7970B0E7" w:rsidRDefault="7970B0E7" w14:paraId="00D2C6BD" w14:textId="5FFC5892">
            <w:pPr>
              <w:spacing w:before="0" w:beforeAutospacing="off" w:after="0" w:afterAutospacing="off"/>
            </w:pPr>
            <w:r w:rsidRPr="7970B0E7" w:rsidR="7970B0E7">
              <w:rPr>
                <w:rFonts w:ascii="Calibri" w:hAnsi="Calibri" w:eastAsia="Calibri" w:cs="Calibri"/>
                <w:sz w:val="20"/>
                <w:szCs w:val="20"/>
                <w:lang w:val="en-US"/>
              </w:rPr>
              <w:t xml:space="preserve">Become a good team player in sport as well as in my career. </w:t>
            </w:r>
            <w:r w:rsidRPr="7970B0E7" w:rsidR="7970B0E7">
              <w:rPr>
                <w:rFonts w:ascii="Calibri" w:hAnsi="Calibri" w:eastAsia="Calibri" w:cs="Calibri"/>
                <w:sz w:val="20"/>
                <w:szCs w:val="20"/>
              </w:rPr>
              <w:t xml:space="preserve"> </w:t>
            </w:r>
          </w:p>
        </w:tc>
        <w:tc>
          <w:tcPr>
            <w:tcW w:w="2400" w:type="dxa"/>
            <w:tcBorders>
              <w:top w:val="single" w:sz="8"/>
              <w:left w:val="single" w:sz="8"/>
              <w:bottom w:val="single" w:sz="8"/>
              <w:right w:val="single" w:sz="8"/>
            </w:tcBorders>
            <w:tcMar/>
            <w:vAlign w:val="top"/>
          </w:tcPr>
          <w:p w:rsidR="7970B0E7" w:rsidP="7970B0E7" w:rsidRDefault="7970B0E7" w14:paraId="40D54068" w14:textId="232590DC">
            <w:pPr>
              <w:spacing w:before="0" w:beforeAutospacing="off" w:after="0" w:afterAutospacing="off"/>
            </w:pPr>
            <w:r w:rsidRPr="7970B0E7" w:rsidR="7970B0E7">
              <w:rPr>
                <w:rFonts w:ascii="Calibri" w:hAnsi="Calibri" w:eastAsia="Calibri" w:cs="Calibri"/>
                <w:sz w:val="22"/>
                <w:szCs w:val="22"/>
              </w:rPr>
              <w:t xml:space="preserve"> </w:t>
            </w:r>
          </w:p>
        </w:tc>
      </w:tr>
      <w:tr w:rsidR="7970B0E7" w:rsidTr="7B931604" w14:paraId="7E00BB39">
        <w:trPr>
          <w:trHeight w:val="300"/>
        </w:trPr>
        <w:tc>
          <w:tcPr>
            <w:tcW w:w="645" w:type="dxa"/>
            <w:tcBorders>
              <w:top w:val="single" w:sz="8"/>
              <w:left w:val="single" w:sz="8"/>
              <w:bottom w:val="single" w:sz="8"/>
              <w:right w:val="single" w:sz="8"/>
            </w:tcBorders>
            <w:tcMar/>
            <w:vAlign w:val="top"/>
          </w:tcPr>
          <w:p w:rsidR="7970B0E7" w:rsidP="7970B0E7" w:rsidRDefault="7970B0E7" w14:paraId="4B6A9F18" w14:textId="08D2C20F">
            <w:pPr>
              <w:spacing w:before="0" w:beforeAutospacing="off" w:after="0" w:afterAutospacing="off"/>
            </w:pPr>
            <w:r w:rsidRPr="7970B0E7" w:rsidR="7970B0E7">
              <w:rPr>
                <w:rFonts w:ascii="Calibri" w:hAnsi="Calibri" w:eastAsia="Calibri" w:cs="Calibri"/>
                <w:sz w:val="22"/>
                <w:szCs w:val="22"/>
                <w:lang w:val="en-US"/>
              </w:rPr>
              <w:t>7</w:t>
            </w:r>
            <w:r w:rsidRPr="7970B0E7" w:rsidR="7970B0E7">
              <w:rPr>
                <w:rFonts w:ascii="Calibri" w:hAnsi="Calibri" w:eastAsia="Calibri" w:cs="Calibri"/>
                <w:sz w:val="22"/>
                <w:szCs w:val="22"/>
              </w:rPr>
              <w:t xml:space="preserve"> </w:t>
            </w:r>
          </w:p>
        </w:tc>
        <w:tc>
          <w:tcPr>
            <w:tcW w:w="2940" w:type="dxa"/>
            <w:tcBorders>
              <w:top w:val="single" w:sz="8"/>
              <w:left w:val="single" w:sz="8"/>
              <w:bottom w:val="single" w:sz="8"/>
              <w:right w:val="single" w:sz="8"/>
            </w:tcBorders>
            <w:tcMar/>
            <w:vAlign w:val="top"/>
          </w:tcPr>
          <w:p w:rsidR="7970B0E7" w:rsidP="7970B0E7" w:rsidRDefault="7970B0E7" w14:paraId="0A4269C3" w14:textId="25D4A7A6">
            <w:pPr>
              <w:spacing w:before="0" w:beforeAutospacing="off" w:after="0" w:afterAutospacing="off"/>
            </w:pPr>
            <w:r w:rsidRPr="7970B0E7" w:rsidR="7970B0E7">
              <w:rPr>
                <w:rFonts w:ascii="Calibri" w:hAnsi="Calibri" w:eastAsia="Calibri" w:cs="Calibri"/>
                <w:b w:val="1"/>
                <w:bCs w:val="1"/>
                <w:sz w:val="22"/>
                <w:szCs w:val="22"/>
                <w:lang w:val="en-US"/>
              </w:rPr>
              <w:t xml:space="preserve">ADHD awareness knowledge to be undertaken due to the rise in numbers of children with ADHD. </w:t>
            </w:r>
            <w:r w:rsidRPr="7970B0E7" w:rsidR="7970B0E7">
              <w:rPr>
                <w:rFonts w:ascii="Calibri" w:hAnsi="Calibri" w:eastAsia="Calibri" w:cs="Calibri"/>
                <w:sz w:val="22"/>
                <w:szCs w:val="22"/>
              </w:rPr>
              <w:t xml:space="preserve"> </w:t>
            </w:r>
          </w:p>
          <w:p w:rsidR="7970B0E7" w:rsidP="7970B0E7" w:rsidRDefault="7970B0E7" w14:paraId="5C4795CD" w14:textId="7BAA546B">
            <w:pPr>
              <w:spacing w:before="0" w:beforeAutospacing="off" w:after="0" w:afterAutospacing="off"/>
            </w:pPr>
            <w:r w:rsidRPr="7970B0E7" w:rsidR="7970B0E7">
              <w:rPr>
                <w:rFonts w:ascii="Calibri" w:hAnsi="Calibri" w:eastAsia="Calibri" w:cs="Calibri"/>
                <w:sz w:val="22"/>
                <w:szCs w:val="22"/>
              </w:rPr>
              <w:t xml:space="preserve"> </w:t>
            </w:r>
          </w:p>
        </w:tc>
        <w:tc>
          <w:tcPr>
            <w:tcW w:w="2895" w:type="dxa"/>
            <w:tcBorders>
              <w:top w:val="single" w:sz="8"/>
              <w:left w:val="single" w:sz="8"/>
              <w:bottom w:val="single" w:sz="8"/>
              <w:right w:val="single" w:sz="8"/>
            </w:tcBorders>
            <w:tcMar/>
            <w:vAlign w:val="top"/>
          </w:tcPr>
          <w:p w:rsidR="7970B0E7" w:rsidP="7970B0E7" w:rsidRDefault="7970B0E7" w14:paraId="3AB9C883" w14:textId="3ECC7C22">
            <w:pPr>
              <w:spacing w:before="0" w:beforeAutospacing="off" w:after="0" w:afterAutospacing="off"/>
            </w:pPr>
            <w:r w:rsidRPr="7970B0E7" w:rsidR="7970B0E7">
              <w:rPr>
                <w:rFonts w:ascii="Calibri" w:hAnsi="Calibri" w:eastAsia="Calibri" w:cs="Calibri"/>
                <w:sz w:val="20"/>
                <w:szCs w:val="20"/>
                <w:lang w:val="en-US"/>
              </w:rPr>
              <w:t xml:space="preserve">I understand ADHD and have an awareness of which I implement into practice, keeping up to date with any development changes regarding ADHD. </w:t>
            </w:r>
            <w:r w:rsidRPr="7970B0E7" w:rsidR="7970B0E7">
              <w:rPr>
                <w:rFonts w:ascii="Calibri" w:hAnsi="Calibri" w:eastAsia="Calibri" w:cs="Calibri"/>
                <w:sz w:val="20"/>
                <w:szCs w:val="20"/>
              </w:rPr>
              <w:t xml:space="preserve"> </w:t>
            </w:r>
          </w:p>
          <w:p w:rsidR="7970B0E7" w:rsidP="7970B0E7" w:rsidRDefault="7970B0E7" w14:paraId="274D43DF" w14:textId="68BFCFB4">
            <w:pPr>
              <w:spacing w:before="0" w:beforeAutospacing="off" w:after="0" w:afterAutospacing="off"/>
            </w:pPr>
            <w:r w:rsidRPr="7970B0E7" w:rsidR="7970B0E7">
              <w:rPr>
                <w:rFonts w:ascii="Calibri" w:hAnsi="Calibri" w:eastAsia="Calibri" w:cs="Calibri"/>
                <w:sz w:val="20"/>
                <w:szCs w:val="20"/>
              </w:rPr>
              <w:t xml:space="preserve"> </w:t>
            </w:r>
          </w:p>
        </w:tc>
        <w:tc>
          <w:tcPr>
            <w:tcW w:w="3405" w:type="dxa"/>
            <w:tcBorders>
              <w:top w:val="single" w:sz="8"/>
              <w:left w:val="single" w:sz="8"/>
              <w:bottom w:val="single" w:sz="8"/>
              <w:right w:val="single" w:sz="8"/>
            </w:tcBorders>
            <w:tcMar/>
            <w:vAlign w:val="top"/>
          </w:tcPr>
          <w:p w:rsidR="7970B0E7" w:rsidP="7970B0E7" w:rsidRDefault="7970B0E7" w14:paraId="609878CB" w14:textId="2D48FB94">
            <w:pPr>
              <w:spacing w:before="0" w:beforeAutospacing="off" w:after="0" w:afterAutospacing="off"/>
            </w:pPr>
            <w:r w:rsidRPr="7970B0E7" w:rsidR="7970B0E7">
              <w:rPr>
                <w:rFonts w:ascii="Calibri" w:hAnsi="Calibri" w:eastAsia="Calibri" w:cs="Calibri"/>
                <w:sz w:val="20"/>
                <w:szCs w:val="20"/>
                <w:lang w:val="en-US"/>
              </w:rPr>
              <w:t xml:space="preserve">Taking CPD courses </w:t>
            </w:r>
            <w:r w:rsidRPr="7970B0E7" w:rsidR="7970B0E7">
              <w:rPr>
                <w:rFonts w:ascii="Calibri" w:hAnsi="Calibri" w:eastAsia="Calibri" w:cs="Calibri"/>
                <w:sz w:val="20"/>
                <w:szCs w:val="20"/>
              </w:rPr>
              <w:t xml:space="preserve"> </w:t>
            </w:r>
          </w:p>
          <w:p w:rsidR="7970B0E7" w:rsidP="7970B0E7" w:rsidRDefault="7970B0E7" w14:paraId="5C62CCD1" w14:textId="5F327EB0">
            <w:pPr>
              <w:spacing w:before="0" w:beforeAutospacing="off" w:after="0" w:afterAutospacing="off"/>
            </w:pPr>
            <w:r w:rsidRPr="7970B0E7" w:rsidR="7970B0E7">
              <w:rPr>
                <w:rFonts w:ascii="Calibri" w:hAnsi="Calibri" w:eastAsia="Calibri" w:cs="Calibri"/>
                <w:sz w:val="20"/>
                <w:szCs w:val="20"/>
                <w:lang w:val="en-US"/>
              </w:rPr>
              <w:t>Personal reading around the issue focusing on young children.</w:t>
            </w:r>
            <w:r w:rsidRPr="7970B0E7" w:rsidR="7970B0E7">
              <w:rPr>
                <w:rFonts w:ascii="Calibri" w:hAnsi="Calibri" w:eastAsia="Calibri" w:cs="Calibri"/>
                <w:sz w:val="20"/>
                <w:szCs w:val="20"/>
              </w:rPr>
              <w:t xml:space="preserve"> </w:t>
            </w:r>
          </w:p>
          <w:p w:rsidR="7970B0E7" w:rsidP="7970B0E7" w:rsidRDefault="7970B0E7" w14:paraId="127EBF35" w14:textId="7B375956">
            <w:pPr>
              <w:spacing w:before="0" w:beforeAutospacing="off" w:after="0" w:afterAutospacing="off"/>
            </w:pPr>
            <w:r w:rsidRPr="7970B0E7" w:rsidR="7970B0E7">
              <w:rPr>
                <w:rFonts w:ascii="Calibri" w:hAnsi="Calibri" w:eastAsia="Calibri" w:cs="Calibri"/>
                <w:sz w:val="20"/>
                <w:szCs w:val="20"/>
              </w:rPr>
              <w:t xml:space="preserve"> </w:t>
            </w:r>
          </w:p>
        </w:tc>
        <w:tc>
          <w:tcPr>
            <w:tcW w:w="1350" w:type="dxa"/>
            <w:tcBorders>
              <w:top w:val="single" w:sz="8"/>
              <w:left w:val="single" w:sz="8"/>
              <w:bottom w:val="single" w:sz="8"/>
              <w:right w:val="single" w:sz="8"/>
            </w:tcBorders>
            <w:tcMar/>
            <w:vAlign w:val="top"/>
          </w:tcPr>
          <w:p w:rsidR="7970B0E7" w:rsidP="7970B0E7" w:rsidRDefault="7970B0E7" w14:paraId="1921AF97" w14:textId="7BD444D8">
            <w:pPr>
              <w:spacing w:before="0" w:beforeAutospacing="off" w:after="0" w:afterAutospacing="off"/>
            </w:pPr>
            <w:r w:rsidRPr="7970B0E7" w:rsidR="7970B0E7">
              <w:rPr>
                <w:rFonts w:ascii="Calibri" w:hAnsi="Calibri" w:eastAsia="Calibri" w:cs="Calibri"/>
                <w:sz w:val="20"/>
                <w:szCs w:val="20"/>
                <w:lang w:val="en-US"/>
              </w:rPr>
              <w:t xml:space="preserve">Within the next 3 months </w:t>
            </w:r>
            <w:r w:rsidRPr="7970B0E7" w:rsidR="7970B0E7">
              <w:rPr>
                <w:rFonts w:ascii="Calibri" w:hAnsi="Calibri" w:eastAsia="Calibri" w:cs="Calibri"/>
                <w:sz w:val="20"/>
                <w:szCs w:val="20"/>
              </w:rPr>
              <w:t xml:space="preserve"> </w:t>
            </w:r>
          </w:p>
        </w:tc>
        <w:tc>
          <w:tcPr>
            <w:tcW w:w="1425" w:type="dxa"/>
            <w:tcBorders>
              <w:top w:val="single" w:sz="8"/>
              <w:left w:val="single" w:sz="8"/>
              <w:bottom w:val="single" w:sz="8"/>
              <w:right w:val="single" w:sz="8"/>
            </w:tcBorders>
            <w:tcMar/>
            <w:vAlign w:val="top"/>
          </w:tcPr>
          <w:p w:rsidR="7970B0E7" w:rsidP="7970B0E7" w:rsidRDefault="7970B0E7" w14:paraId="61D7D4B1" w14:textId="643FD007">
            <w:pPr>
              <w:spacing w:before="0" w:beforeAutospacing="off" w:after="0" w:afterAutospacing="off"/>
            </w:pPr>
            <w:r w:rsidRPr="7970B0E7" w:rsidR="7970B0E7">
              <w:rPr>
                <w:rFonts w:ascii="Calibri" w:hAnsi="Calibri" w:eastAsia="Calibri" w:cs="Calibri"/>
                <w:sz w:val="20"/>
                <w:szCs w:val="20"/>
                <w:lang w:val="en-US"/>
              </w:rPr>
              <w:t>All other goals</w:t>
            </w:r>
            <w:r w:rsidRPr="7970B0E7" w:rsidR="7970B0E7">
              <w:rPr>
                <w:rFonts w:ascii="Calibri" w:hAnsi="Calibri" w:eastAsia="Calibri" w:cs="Calibri"/>
                <w:sz w:val="20"/>
                <w:szCs w:val="20"/>
              </w:rPr>
              <w:t xml:space="preserve"> </w:t>
            </w:r>
          </w:p>
          <w:p w:rsidR="7970B0E7" w:rsidP="7970B0E7" w:rsidRDefault="7970B0E7" w14:paraId="2D0BF9DA" w14:textId="0BC8F37E">
            <w:pPr>
              <w:spacing w:before="0" w:beforeAutospacing="off" w:after="0" w:afterAutospacing="off"/>
            </w:pPr>
            <w:r w:rsidRPr="7970B0E7" w:rsidR="7970B0E7">
              <w:rPr>
                <w:rFonts w:ascii="Calibri" w:hAnsi="Calibri" w:eastAsia="Calibri" w:cs="Calibri"/>
                <w:sz w:val="20"/>
                <w:szCs w:val="20"/>
              </w:rPr>
              <w:t xml:space="preserve"> </w:t>
            </w:r>
          </w:p>
        </w:tc>
        <w:tc>
          <w:tcPr>
            <w:tcW w:w="2400" w:type="dxa"/>
            <w:tcBorders>
              <w:top w:val="single" w:sz="8"/>
              <w:left w:val="single" w:sz="8"/>
              <w:bottom w:val="single" w:sz="8"/>
              <w:right w:val="single" w:sz="8"/>
            </w:tcBorders>
            <w:tcMar/>
            <w:vAlign w:val="top"/>
          </w:tcPr>
          <w:p w:rsidR="7970B0E7" w:rsidP="7970B0E7" w:rsidRDefault="7970B0E7" w14:paraId="68991728" w14:textId="19F79019">
            <w:pPr>
              <w:spacing w:before="0" w:beforeAutospacing="off" w:after="0" w:afterAutospacing="off"/>
            </w:pPr>
            <w:r w:rsidRPr="7970B0E7" w:rsidR="7970B0E7">
              <w:rPr>
                <w:rFonts w:ascii="Calibri" w:hAnsi="Calibri" w:eastAsia="Calibri" w:cs="Calibri"/>
                <w:sz w:val="22"/>
                <w:szCs w:val="22"/>
              </w:rPr>
              <w:t xml:space="preserve"> </w:t>
            </w:r>
          </w:p>
        </w:tc>
      </w:tr>
    </w:tbl>
    <w:p xmlns:wp14="http://schemas.microsoft.com/office/word/2010/wordml" w:rsidP="7970B0E7" wp14:paraId="2FA17BB6" wp14:textId="4FD8D673">
      <w:pPr>
        <w:spacing w:before="0" w:beforeAutospacing="off" w:after="0" w:afterAutospacing="off"/>
      </w:pPr>
      <w:r w:rsidRPr="7970B0E7" w:rsidR="138A78D7">
        <w:rPr>
          <w:rFonts w:ascii="Calibri" w:hAnsi="Calibri" w:eastAsia="Calibri" w:cs="Calibri"/>
          <w:noProof w:val="0"/>
          <w:sz w:val="28"/>
          <w:szCs w:val="28"/>
          <w:lang w:val="en-US"/>
        </w:rPr>
        <w:t xml:space="preserve"> </w:t>
      </w:r>
    </w:p>
    <w:p xmlns:wp14="http://schemas.microsoft.com/office/word/2010/wordml" w:rsidP="7970B0E7" wp14:paraId="45300800" wp14:textId="6A32C260">
      <w:pPr>
        <w:spacing w:before="0" w:beforeAutospacing="off" w:after="0" w:afterAutospacing="off"/>
      </w:pPr>
      <w:r w:rsidRPr="7970B0E7" w:rsidR="138A78D7">
        <w:rPr>
          <w:rFonts w:ascii="Arial" w:hAnsi="Arial" w:eastAsia="Arial" w:cs="Arial"/>
          <w:strike w:val="0"/>
          <w:dstrike w:val="0"/>
          <w:noProof w:val="0"/>
          <w:color w:val="1D2125"/>
          <w:sz w:val="24"/>
          <w:szCs w:val="24"/>
          <w:u w:val="none"/>
          <w:lang w:val="en-US"/>
        </w:rPr>
        <w:t xml:space="preserve"> </w:t>
      </w:r>
    </w:p>
    <w:p xmlns:wp14="http://schemas.microsoft.com/office/word/2010/wordml" w:rsidP="7970B0E7" wp14:paraId="37E83DAB" wp14:textId="2CC5410B">
      <w:pPr>
        <w:spacing w:before="0" w:beforeAutospacing="off" w:after="0" w:afterAutospacing="off"/>
      </w:pPr>
      <w:r w:rsidRPr="7970B0E7" w:rsidR="138A78D7">
        <w:rPr>
          <w:rFonts w:ascii="Arial" w:hAnsi="Arial" w:eastAsia="Arial" w:cs="Arial"/>
          <w:strike w:val="0"/>
          <w:dstrike w:val="0"/>
          <w:noProof w:val="0"/>
          <w:color w:val="1D2125"/>
          <w:sz w:val="24"/>
          <w:szCs w:val="24"/>
          <w:u w:val="none"/>
          <w:lang w:val="en-US"/>
        </w:rPr>
        <w:t xml:space="preserve"> </w:t>
      </w:r>
    </w:p>
    <w:p xmlns:wp14="http://schemas.microsoft.com/office/word/2010/wordml" w:rsidP="7970B0E7" wp14:paraId="0F9C1EFB" wp14:textId="29BAB4B4">
      <w:pPr>
        <w:spacing w:before="0" w:beforeAutospacing="off" w:after="0" w:afterAutospacing="off"/>
      </w:pPr>
      <w:r w:rsidRPr="7970B0E7" w:rsidR="138A78D7">
        <w:rPr>
          <w:rFonts w:ascii="Arial" w:hAnsi="Arial" w:eastAsia="Arial" w:cs="Arial"/>
          <w:strike w:val="0"/>
          <w:dstrike w:val="0"/>
          <w:noProof w:val="0"/>
          <w:color w:val="1D2125"/>
          <w:sz w:val="24"/>
          <w:szCs w:val="24"/>
          <w:u w:val="none"/>
          <w:lang w:val="en-US"/>
        </w:rPr>
        <w:t xml:space="preserve"> </w:t>
      </w:r>
    </w:p>
    <w:p xmlns:wp14="http://schemas.microsoft.com/office/word/2010/wordml" w:rsidP="7970B0E7" wp14:paraId="2DAC5DE1" wp14:textId="586BA6CC">
      <w:pPr>
        <w:spacing w:before="0" w:beforeAutospacing="off" w:after="160" w:afterAutospacing="off" w:line="276" w:lineRule="auto"/>
      </w:pPr>
      <w:r w:rsidRPr="7970B0E7" w:rsidR="138A78D7">
        <w:rPr>
          <w:rFonts w:ascii="Arial" w:hAnsi="Arial" w:eastAsia="Arial" w:cs="Arial"/>
          <w:strike w:val="0"/>
          <w:dstrike w:val="0"/>
          <w:noProof w:val="0"/>
          <w:color w:val="1D2125"/>
          <w:sz w:val="24"/>
          <w:szCs w:val="24"/>
          <w:u w:val="none"/>
          <w:lang w:val="en-US"/>
        </w:rPr>
        <w:t xml:space="preserve"> </w:t>
      </w:r>
    </w:p>
    <w:p xmlns:wp14="http://schemas.microsoft.com/office/word/2010/wordml" w:rsidP="7970B0E7" wp14:paraId="7F5D8283" wp14:textId="7B000A67">
      <w:pPr>
        <w:spacing w:before="0" w:beforeAutospacing="off" w:after="160" w:afterAutospacing="off" w:line="276" w:lineRule="auto"/>
      </w:pPr>
      <w:r w:rsidRPr="7970B0E7" w:rsidR="138A78D7">
        <w:rPr>
          <w:rFonts w:ascii="Arial" w:hAnsi="Arial" w:eastAsia="Arial" w:cs="Arial"/>
          <w:strike w:val="0"/>
          <w:dstrike w:val="0"/>
          <w:noProof w:val="0"/>
          <w:color w:val="1D2125"/>
          <w:sz w:val="24"/>
          <w:szCs w:val="24"/>
          <w:u w:val="none"/>
          <w:lang w:val="en-US"/>
        </w:rPr>
        <w:t xml:space="preserve"> </w:t>
      </w:r>
      <w:r w:rsidRPr="7970B0E7" w:rsidR="138A78D7">
        <w:rPr>
          <w:rFonts w:ascii="Arial" w:hAnsi="Arial" w:eastAsia="Arial" w:cs="Arial"/>
          <w:noProof w:val="0"/>
          <w:color w:val="1D2125"/>
          <w:sz w:val="24"/>
          <w:szCs w:val="24"/>
          <w:u w:val="single"/>
          <w:lang w:val="en-US"/>
        </w:rPr>
        <w:t xml:space="preserve">Basic Acknowledgement format of AI tool </w:t>
      </w:r>
      <w:r w:rsidRPr="7970B0E7" w:rsidR="138A78D7">
        <w:rPr>
          <w:rFonts w:ascii="Arial" w:hAnsi="Arial" w:eastAsia="Arial" w:cs="Arial"/>
          <w:noProof w:val="0"/>
          <w:color w:val="1D2125"/>
          <w:sz w:val="24"/>
          <w:szCs w:val="24"/>
          <w:u w:val="single"/>
          <w:lang w:val="en-US"/>
        </w:rPr>
        <w:t>have</w:t>
      </w:r>
      <w:r w:rsidRPr="7970B0E7" w:rsidR="138A78D7">
        <w:rPr>
          <w:rFonts w:ascii="Arial" w:hAnsi="Arial" w:eastAsia="Arial" w:cs="Arial"/>
          <w:noProof w:val="0"/>
          <w:color w:val="1D2125"/>
          <w:sz w:val="24"/>
          <w:szCs w:val="24"/>
          <w:u w:val="single"/>
          <w:lang w:val="en-US"/>
        </w:rPr>
        <w:t xml:space="preserve"> not been used</w:t>
      </w:r>
      <w:r w:rsidRPr="7970B0E7" w:rsidR="138A78D7">
        <w:rPr>
          <w:rFonts w:ascii="Arial" w:hAnsi="Arial" w:eastAsia="Arial" w:cs="Arial"/>
          <w:b w:val="1"/>
          <w:bCs w:val="1"/>
          <w:noProof w:val="0"/>
          <w:color w:val="1D2125"/>
          <w:sz w:val="24"/>
          <w:szCs w:val="24"/>
          <w:u w:val="single"/>
          <w:lang w:val="en-US"/>
        </w:rPr>
        <w:t>.</w:t>
      </w:r>
      <w:r w:rsidRPr="7970B0E7" w:rsidR="138A78D7">
        <w:rPr>
          <w:rFonts w:ascii="Arial" w:hAnsi="Arial" w:eastAsia="Arial" w:cs="Arial"/>
          <w:b w:val="1"/>
          <w:bCs w:val="1"/>
          <w:noProof w:val="0"/>
          <w:color w:val="1D2125"/>
          <w:sz w:val="24"/>
          <w:szCs w:val="24"/>
          <w:lang w:val="en-US"/>
        </w:rPr>
        <w:t xml:space="preserve"> </w:t>
      </w:r>
      <w:r w:rsidRPr="7970B0E7" w:rsidR="138A78D7">
        <w:rPr>
          <w:rFonts w:ascii="Arial" w:hAnsi="Arial" w:eastAsia="Arial" w:cs="Arial"/>
          <w:noProof w:val="0"/>
          <w:sz w:val="24"/>
          <w:szCs w:val="24"/>
          <w:lang w:val="en-US"/>
        </w:rPr>
        <w:t xml:space="preserve"> </w:t>
      </w:r>
      <w:r w:rsidRPr="7970B0E7" w:rsidR="138A78D7">
        <w:rPr>
          <w:rFonts w:ascii="Arial" w:hAnsi="Arial" w:eastAsia="Arial" w:cs="Arial"/>
          <w:noProof w:val="0"/>
          <w:sz w:val="24"/>
          <w:szCs w:val="24"/>
          <w:lang w:val="en-US"/>
        </w:rPr>
        <w:t xml:space="preserve"> </w:t>
      </w:r>
    </w:p>
    <w:p xmlns:wp14="http://schemas.microsoft.com/office/word/2010/wordml" w:rsidP="7970B0E7" wp14:paraId="43C1B375" wp14:textId="1C7915FB">
      <w:pPr>
        <w:spacing w:before="0" w:beforeAutospacing="off" w:after="0" w:afterAutospacing="off"/>
      </w:pPr>
      <w:r w:rsidRPr="7970B0E7" w:rsidR="138A78D7">
        <w:rPr>
          <w:rFonts w:ascii="Arial" w:hAnsi="Arial" w:eastAsia="Arial" w:cs="Arial"/>
          <w:noProof w:val="0"/>
          <w:sz w:val="24"/>
          <w:szCs w:val="24"/>
          <w:lang w:val="en-US"/>
        </w:rPr>
        <w:t xml:space="preserve"> </w:t>
      </w:r>
    </w:p>
    <w:p xmlns:wp14="http://schemas.microsoft.com/office/word/2010/wordml" w:rsidP="7970B0E7" wp14:paraId="59BE9309" wp14:textId="44FA08A9">
      <w:pPr>
        <w:spacing w:before="0" w:beforeAutospacing="off" w:after="0" w:afterAutospacing="off"/>
      </w:pPr>
      <w:r w:rsidRPr="7970B0E7" w:rsidR="138A78D7">
        <w:rPr>
          <w:rFonts w:ascii="Arial" w:hAnsi="Arial" w:eastAsia="Arial" w:cs="Arial"/>
          <w:b w:val="1"/>
          <w:bCs w:val="1"/>
          <w:noProof w:val="0"/>
          <w:sz w:val="24"/>
          <w:szCs w:val="24"/>
          <w:lang w:val="en-US"/>
        </w:rPr>
        <w:t xml:space="preserve">Rhan / Part 2: </w:t>
      </w:r>
      <w:r w:rsidRPr="7970B0E7" w:rsidR="138A78D7">
        <w:rPr>
          <w:rFonts w:ascii="Arial" w:hAnsi="Arial" w:eastAsia="Arial" w:cs="Arial"/>
          <w:i w:val="1"/>
          <w:iCs w:val="1"/>
          <w:noProof w:val="0"/>
          <w:sz w:val="24"/>
          <w:szCs w:val="24"/>
          <w:lang w:val="en-US"/>
        </w:rPr>
        <w:t>(An example of what to include)</w:t>
      </w:r>
      <w:r w:rsidRPr="7970B0E7" w:rsidR="138A78D7">
        <w:rPr>
          <w:rFonts w:ascii="Arial" w:hAnsi="Arial" w:eastAsia="Arial" w:cs="Arial"/>
          <w:noProof w:val="0"/>
          <w:sz w:val="24"/>
          <w:szCs w:val="24"/>
          <w:lang w:val="en-US"/>
        </w:rPr>
        <w:t xml:space="preserve"> </w:t>
      </w:r>
    </w:p>
    <w:tbl>
      <w:tblPr>
        <w:tblStyle w:val="TableNormal"/>
        <w:tblW w:w="0" w:type="auto"/>
        <w:tblInd w:w="135" w:type="dxa"/>
        <w:tblBorders>
          <w:top w:val="single" w:sz="6"/>
          <w:left w:val="single" w:sz="6"/>
          <w:bottom w:val="single" w:sz="6"/>
          <w:right w:val="single" w:sz="6"/>
        </w:tblBorders>
        <w:tblLayout w:type="fixed"/>
        <w:tblLook w:val="04A0" w:firstRow="1" w:lastRow="0" w:firstColumn="1" w:lastColumn="0" w:noHBand="0" w:noVBand="1"/>
      </w:tblPr>
      <w:tblGrid>
        <w:gridCol w:w="6480"/>
        <w:gridCol w:w="6447"/>
      </w:tblGrid>
      <w:tr w:rsidR="7970B0E7" w:rsidTr="793C9E86" w14:paraId="192ED411">
        <w:trPr>
          <w:trHeight w:val="300"/>
        </w:trPr>
        <w:tc>
          <w:tcPr>
            <w:tcW w:w="6480" w:type="dxa"/>
            <w:tcBorders>
              <w:top w:val="single" w:sz="8"/>
              <w:left w:val="single" w:sz="8"/>
              <w:bottom w:val="single" w:sz="8"/>
              <w:right w:val="single" w:sz="8"/>
            </w:tcBorders>
            <w:tcMar/>
            <w:vAlign w:val="top"/>
          </w:tcPr>
          <w:p w:rsidR="7970B0E7" w:rsidP="7970B0E7" w:rsidRDefault="7970B0E7" w14:paraId="76EBF1DA" w14:textId="53E8D652">
            <w:pPr>
              <w:spacing w:before="0" w:beforeAutospacing="off" w:after="0" w:afterAutospacing="off"/>
            </w:pPr>
            <w:r w:rsidRPr="7970B0E7" w:rsidR="7970B0E7">
              <w:rPr>
                <w:rFonts w:ascii="Arial" w:hAnsi="Arial" w:eastAsia="Arial" w:cs="Arial"/>
                <w:color w:val="0070C0"/>
                <w:sz w:val="24"/>
                <w:szCs w:val="24"/>
                <w:lang w:val="en-US"/>
              </w:rPr>
              <w:t>What is reflection and reflective practise?</w:t>
            </w:r>
            <w:r w:rsidRPr="7970B0E7" w:rsidR="7970B0E7">
              <w:rPr>
                <w:rFonts w:ascii="Arial" w:hAnsi="Arial" w:eastAsia="Arial" w:cs="Arial"/>
                <w:color w:val="0070C0"/>
                <w:sz w:val="24"/>
                <w:szCs w:val="24"/>
              </w:rPr>
              <w:t xml:space="preserve"> </w:t>
            </w:r>
          </w:p>
          <w:p w:rsidR="7970B0E7" w:rsidP="7970B0E7" w:rsidRDefault="7970B0E7" w14:paraId="1FBF622D" w14:textId="5B197E3D">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1320EAC7" w14:textId="44A274DE">
            <w:pPr>
              <w:spacing w:before="0" w:beforeAutospacing="off" w:after="0" w:afterAutospacing="off"/>
            </w:pPr>
            <w:r w:rsidRPr="7970B0E7" w:rsidR="7970B0E7">
              <w:rPr>
                <w:rFonts w:ascii="Arial" w:hAnsi="Arial" w:eastAsia="Arial" w:cs="Arial"/>
                <w:sz w:val="24"/>
                <w:szCs w:val="24"/>
                <w:lang w:val="en-US"/>
              </w:rPr>
              <w:t>Beth yw myfyrio ac ymarfer myfyriol?</w:t>
            </w:r>
            <w:r w:rsidRPr="7970B0E7" w:rsidR="7970B0E7">
              <w:rPr>
                <w:rFonts w:ascii="Arial" w:hAnsi="Arial" w:eastAsia="Arial" w:cs="Arial"/>
                <w:sz w:val="24"/>
                <w:szCs w:val="24"/>
              </w:rPr>
              <w:t xml:space="preserve"> </w:t>
            </w:r>
          </w:p>
          <w:p w:rsidR="7970B0E7" w:rsidP="7970B0E7" w:rsidRDefault="7970B0E7" w14:paraId="6C07AB0B" w14:textId="69B4DFEC">
            <w:pPr>
              <w:spacing w:before="0" w:beforeAutospacing="off" w:after="0" w:afterAutospacing="off"/>
            </w:pPr>
            <w:r w:rsidRPr="7970B0E7" w:rsidR="7970B0E7">
              <w:rPr>
                <w:rFonts w:ascii="Arial" w:hAnsi="Arial" w:eastAsia="Arial" w:cs="Arial"/>
                <w:sz w:val="24"/>
                <w:szCs w:val="24"/>
              </w:rPr>
              <w:t xml:space="preserve"> </w:t>
            </w:r>
          </w:p>
          <w:p w:rsidR="7970B0E7" w:rsidP="7970B0E7" w:rsidRDefault="7970B0E7" w14:paraId="162D7B80" w14:textId="04371286">
            <w:pPr>
              <w:spacing w:before="0" w:beforeAutospacing="off" w:after="0" w:afterAutospacing="off"/>
              <w:jc w:val="both"/>
            </w:pPr>
            <w:r w:rsidRPr="7970B0E7" w:rsidR="7970B0E7">
              <w:rPr>
                <w:rFonts w:ascii="Arial" w:hAnsi="Arial" w:eastAsia="Arial" w:cs="Arial"/>
                <w:sz w:val="24"/>
                <w:szCs w:val="24"/>
                <w:lang w:val="en-US"/>
              </w:rPr>
              <w:t xml:space="preserve">According to </w:t>
            </w:r>
            <w:r w:rsidRPr="7970B0E7" w:rsidR="7970B0E7">
              <w:rPr>
                <w:rFonts w:ascii="Arial" w:hAnsi="Arial" w:eastAsia="Arial" w:cs="Arial"/>
                <w:color w:val="000000" w:themeColor="text1" w:themeTint="FF" w:themeShade="FF"/>
                <w:sz w:val="24"/>
                <w:szCs w:val="24"/>
                <w:lang w:val="en-US"/>
              </w:rPr>
              <w:t xml:space="preserve">Brock (2015), reflection and reflective practice shape professional practice and play an important role in professional training. Reflection is encouraged in different areas, especially in education, health and social care and is an important part of professional practice. It is a continuous learning process allowing individuals to look over their own actions as a source of personal development and professional improvement. According to Pacey (2016) reflective practice allows the individual to study habits such as challenges and change and of finding new ways of improving professional skills. There should be a constant pattern of reflection and improvement. </w:t>
            </w:r>
            <w:r w:rsidRPr="7970B0E7" w:rsidR="7970B0E7">
              <w:rPr>
                <w:rFonts w:ascii="Arial" w:hAnsi="Arial" w:eastAsia="Arial" w:cs="Arial"/>
                <w:color w:val="000000" w:themeColor="text1" w:themeTint="FF" w:themeShade="FF"/>
                <w:sz w:val="24"/>
                <w:szCs w:val="24"/>
              </w:rPr>
              <w:t xml:space="preserve"> </w:t>
            </w:r>
          </w:p>
          <w:p w:rsidR="7970B0E7" w:rsidP="7970B0E7" w:rsidRDefault="7970B0E7" w14:paraId="71B7C38A" w14:textId="16F275E8">
            <w:pPr>
              <w:spacing w:before="0" w:beforeAutospacing="off" w:after="0" w:afterAutospacing="off"/>
              <w:jc w:val="both"/>
            </w:pPr>
            <w:r w:rsidRPr="7970B0E7" w:rsidR="7970B0E7">
              <w:rPr>
                <w:rFonts w:ascii="Arial" w:hAnsi="Arial" w:eastAsia="Arial" w:cs="Arial"/>
                <w:color w:val="000000" w:themeColor="text1" w:themeTint="FF" w:themeShade="FF"/>
                <w:sz w:val="24"/>
                <w:szCs w:val="24"/>
              </w:rPr>
              <w:t xml:space="preserve"> </w:t>
            </w:r>
          </w:p>
          <w:p w:rsidR="7970B0E7" w:rsidP="7970B0E7" w:rsidRDefault="7970B0E7" w14:paraId="09F24F54" w14:textId="2A9412CA">
            <w:pPr>
              <w:spacing w:before="0" w:beforeAutospacing="off" w:after="0" w:afterAutospacing="off"/>
              <w:jc w:val="both"/>
            </w:pPr>
            <w:r w:rsidRPr="7970B0E7" w:rsidR="7970B0E7">
              <w:rPr>
                <w:rFonts w:ascii="Arial" w:hAnsi="Arial" w:eastAsia="Arial" w:cs="Arial"/>
                <w:color w:val="000000" w:themeColor="text1" w:themeTint="FF" w:themeShade="FF"/>
                <w:sz w:val="24"/>
                <w:szCs w:val="24"/>
                <w:lang w:val="en-US"/>
              </w:rPr>
              <w:t xml:space="preserve">According to Durham University (no date) collective reflection gives direction to a deeper understanding of critical reflection. Collaborative reflection allows a group of practitioners or teachers at any stage of development to come togther so they can plan, evaluate, observe and evaluate a session. According to </w:t>
            </w:r>
            <w:r w:rsidRPr="7970B0E7" w:rsidR="7970B0E7">
              <w:rPr>
                <w:rFonts w:ascii="Arial" w:hAnsi="Arial" w:eastAsia="Arial" w:cs="Arial"/>
                <w:color w:val="222222"/>
                <w:sz w:val="24"/>
                <w:szCs w:val="24"/>
                <w:lang w:val="en-US"/>
              </w:rPr>
              <w:t xml:space="preserve">Hayes (2025) humans naturally reflect by going through different experiences and learning from them. Practitioners reflect on what happened and what reaction was used and question themselves about what actions they would do differently in future then follow through by discussing this within a group and taking feedback onboard to learn for further development.   </w:t>
            </w:r>
            <w:r w:rsidRPr="7970B0E7" w:rsidR="7970B0E7">
              <w:rPr>
                <w:rFonts w:ascii="Arial" w:hAnsi="Arial" w:eastAsia="Arial" w:cs="Arial"/>
                <w:color w:val="222222"/>
                <w:sz w:val="24"/>
                <w:szCs w:val="24"/>
              </w:rPr>
              <w:t xml:space="preserve"> </w:t>
            </w:r>
          </w:p>
          <w:p w:rsidR="7970B0E7" w:rsidP="7970B0E7" w:rsidRDefault="7970B0E7" w14:paraId="79B278F1" w14:textId="5A7DF642">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6A44A67F" w14:textId="7559DB47">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5A35DB6D" w14:textId="62BC5E49">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6555DB19" w14:textId="652E69E2">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10EF4BF5" w14:textId="75012001">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709DE37D" w14:textId="42C6909C">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4C7F0C58" w14:textId="298A59BE">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4427E697" w14:textId="66846A3B">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21084052" w14:textId="3E758F9E">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5F3710AC" w14:textId="6261F13E">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4DF48961" w14:textId="1E6A17FB">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2D2BD7F8" w14:textId="33FD9A81">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tc>
        <w:tc>
          <w:tcPr>
            <w:tcW w:w="6447" w:type="dxa"/>
            <w:tcBorders>
              <w:top w:val="single" w:sz="8"/>
              <w:left w:val="single" w:sz="8"/>
              <w:bottom w:val="single" w:sz="8"/>
              <w:right w:val="single" w:sz="8"/>
            </w:tcBorders>
            <w:tcMar/>
            <w:vAlign w:val="top"/>
          </w:tcPr>
          <w:p w:rsidR="7970B0E7" w:rsidP="7970B0E7" w:rsidRDefault="7970B0E7" w14:paraId="566BADB0" w14:textId="63AE4760">
            <w:pPr>
              <w:spacing w:before="0" w:beforeAutospacing="off" w:after="0" w:afterAutospacing="off"/>
              <w:jc w:val="center"/>
            </w:pPr>
            <w:r w:rsidRPr="7970B0E7" w:rsidR="7970B0E7">
              <w:rPr>
                <w:rFonts w:ascii="Arial" w:hAnsi="Arial" w:eastAsia="Arial" w:cs="Arial"/>
                <w:color w:val="0070C0"/>
                <w:sz w:val="24"/>
                <w:szCs w:val="24"/>
                <w:lang w:val="en-US"/>
              </w:rPr>
              <w:t>Why is reflective practise important to EY practise?</w:t>
            </w:r>
            <w:r w:rsidRPr="7970B0E7" w:rsidR="7970B0E7">
              <w:rPr>
                <w:rFonts w:ascii="Arial" w:hAnsi="Arial" w:eastAsia="Arial" w:cs="Arial"/>
                <w:color w:val="0070C0"/>
                <w:sz w:val="24"/>
                <w:szCs w:val="24"/>
              </w:rPr>
              <w:t xml:space="preserve"> </w:t>
            </w:r>
          </w:p>
          <w:p w:rsidR="7970B0E7" w:rsidP="7970B0E7" w:rsidRDefault="7970B0E7" w14:paraId="3A859033" w14:textId="288DF18D">
            <w:pPr>
              <w:spacing w:before="0" w:beforeAutospacing="off" w:after="0" w:afterAutospacing="off"/>
              <w:jc w:val="center"/>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6114E46E" w14:textId="23960484">
            <w:pPr>
              <w:spacing w:before="0" w:beforeAutospacing="off" w:after="0" w:afterAutospacing="off"/>
            </w:pPr>
            <w:r w:rsidRPr="7970B0E7" w:rsidR="7970B0E7">
              <w:rPr>
                <w:rFonts w:ascii="Arial" w:hAnsi="Arial" w:eastAsia="Arial" w:cs="Arial"/>
                <w:sz w:val="24"/>
                <w:szCs w:val="24"/>
                <w:lang w:val="en-US"/>
              </w:rPr>
              <w:t>Pam mae ymarfer myfyriol yn bwysig i ymarfer EY?</w:t>
            </w:r>
            <w:r w:rsidRPr="7970B0E7" w:rsidR="7970B0E7">
              <w:rPr>
                <w:rFonts w:ascii="Arial" w:hAnsi="Arial" w:eastAsia="Arial" w:cs="Arial"/>
                <w:sz w:val="24"/>
                <w:szCs w:val="24"/>
              </w:rPr>
              <w:t xml:space="preserve"> </w:t>
            </w:r>
          </w:p>
          <w:p w:rsidR="7970B0E7" w:rsidP="7970B0E7" w:rsidRDefault="7970B0E7" w14:paraId="1A459BFC" w14:textId="00B1C9CC">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5080F93A" w14:textId="0FAB5BB1">
            <w:pPr>
              <w:spacing w:before="0" w:beforeAutospacing="off" w:after="0" w:afterAutospacing="off"/>
              <w:jc w:val="both"/>
            </w:pPr>
            <w:r w:rsidRPr="7970B0E7" w:rsidR="7970B0E7">
              <w:rPr>
                <w:rFonts w:ascii="Arial" w:hAnsi="Arial" w:eastAsia="Arial" w:cs="Arial"/>
                <w:sz w:val="24"/>
                <w:szCs w:val="24"/>
                <w:lang w:val="en-US"/>
              </w:rPr>
              <w:t xml:space="preserve">According to </w:t>
            </w:r>
            <w:r w:rsidRPr="7970B0E7" w:rsidR="7970B0E7">
              <w:rPr>
                <w:rFonts w:ascii="Arial" w:hAnsi="Arial" w:eastAsia="Arial" w:cs="Arial"/>
                <w:color w:val="000000" w:themeColor="text1" w:themeTint="FF" w:themeShade="FF"/>
                <w:sz w:val="24"/>
                <w:szCs w:val="24"/>
                <w:lang w:val="en-US"/>
              </w:rPr>
              <w:t xml:space="preserve">Birth to 5 Matters (2021) it is important that reflective practice encourages practitioners to develop a critical comprehension of their practice. This will strengthen the practitioner's confidence, allowing them to improve on their proactive skills. It also allows skills such as knowledge and understanding to develop further. The standard of care and education provided to children can be enhanced by using the reflective practice process. </w:t>
            </w:r>
            <w:r w:rsidRPr="7970B0E7" w:rsidR="7970B0E7">
              <w:rPr>
                <w:rFonts w:ascii="Arial" w:hAnsi="Arial" w:eastAsia="Arial" w:cs="Arial"/>
                <w:color w:val="000000" w:themeColor="text1" w:themeTint="FF" w:themeShade="FF"/>
                <w:sz w:val="24"/>
                <w:szCs w:val="24"/>
              </w:rPr>
              <w:t xml:space="preserve"> </w:t>
            </w:r>
          </w:p>
          <w:p w:rsidR="7970B0E7" w:rsidP="7970B0E7" w:rsidRDefault="7970B0E7" w14:paraId="31992DCE" w14:textId="76A5E372">
            <w:pPr>
              <w:spacing w:before="0" w:beforeAutospacing="off" w:after="0" w:afterAutospacing="off"/>
              <w:jc w:val="both"/>
            </w:pPr>
            <w:r w:rsidRPr="7970B0E7" w:rsidR="7970B0E7">
              <w:rPr>
                <w:rFonts w:ascii="Arial" w:hAnsi="Arial" w:eastAsia="Arial" w:cs="Arial"/>
                <w:color w:val="000000" w:themeColor="text1" w:themeTint="FF" w:themeShade="FF"/>
                <w:sz w:val="24"/>
                <w:szCs w:val="24"/>
              </w:rPr>
              <w:t xml:space="preserve"> </w:t>
            </w:r>
          </w:p>
          <w:p w:rsidR="7970B0E7" w:rsidP="7970B0E7" w:rsidRDefault="7970B0E7" w14:paraId="4D573235" w14:textId="3FFDC5B1">
            <w:pPr>
              <w:spacing w:before="0" w:beforeAutospacing="off" w:after="0" w:afterAutospacing="off"/>
              <w:jc w:val="both"/>
            </w:pPr>
            <w:r w:rsidRPr="7B931604" w:rsidR="7970B0E7">
              <w:rPr>
                <w:rFonts w:ascii="Arial" w:hAnsi="Arial" w:eastAsia="Arial" w:cs="Arial"/>
                <w:color w:val="000000" w:themeColor="text1" w:themeTint="FF" w:themeShade="FF"/>
                <w:sz w:val="24"/>
                <w:szCs w:val="24"/>
                <w:lang w:val="en-US"/>
              </w:rPr>
              <w:t xml:space="preserve">According to </w:t>
            </w:r>
            <w:r w:rsidRPr="7B931604" w:rsidR="7970B0E7">
              <w:rPr>
                <w:rFonts w:ascii="Arial" w:hAnsi="Arial" w:eastAsia="Arial" w:cs="Arial"/>
                <w:sz w:val="24"/>
                <w:szCs w:val="24"/>
                <w:lang w:val="en-US"/>
              </w:rPr>
              <w:t>Paige-Smith and Craft (2015),</w:t>
            </w:r>
            <w:r w:rsidRPr="7B931604" w:rsidR="7970B0E7">
              <w:rPr>
                <w:rFonts w:ascii="Arial" w:hAnsi="Arial" w:eastAsia="Arial" w:cs="Arial"/>
                <w:color w:val="000000" w:themeColor="text1" w:themeTint="FF" w:themeShade="FF"/>
                <w:sz w:val="24"/>
                <w:szCs w:val="24"/>
                <w:lang w:val="en-US"/>
              </w:rPr>
              <w:t xml:space="preserve"> reflective practice is important in </w:t>
            </w:r>
            <w:r w:rsidRPr="7B931604" w:rsidR="10105350">
              <w:rPr>
                <w:rFonts w:ascii="Arial" w:hAnsi="Arial" w:eastAsia="Arial" w:cs="Arial"/>
                <w:color w:val="000000" w:themeColor="text1" w:themeTint="FF" w:themeShade="FF"/>
                <w:sz w:val="24"/>
                <w:szCs w:val="24"/>
                <w:lang w:val="en-US"/>
              </w:rPr>
              <w:t>E</w:t>
            </w:r>
            <w:r w:rsidRPr="7B931604" w:rsidR="7970B0E7">
              <w:rPr>
                <w:rFonts w:ascii="Arial" w:hAnsi="Arial" w:eastAsia="Arial" w:cs="Arial"/>
                <w:color w:val="000000" w:themeColor="text1" w:themeTint="FF" w:themeShade="FF"/>
                <w:sz w:val="24"/>
                <w:szCs w:val="24"/>
                <w:lang w:val="en-US"/>
              </w:rPr>
              <w:t xml:space="preserve">arly </w:t>
            </w:r>
            <w:r w:rsidRPr="7B931604" w:rsidR="3E48604C">
              <w:rPr>
                <w:rFonts w:ascii="Arial" w:hAnsi="Arial" w:eastAsia="Arial" w:cs="Arial"/>
                <w:color w:val="000000" w:themeColor="text1" w:themeTint="FF" w:themeShade="FF"/>
                <w:sz w:val="24"/>
                <w:szCs w:val="24"/>
                <w:lang w:val="en-US"/>
              </w:rPr>
              <w:t>Y</w:t>
            </w:r>
            <w:r w:rsidRPr="7B931604" w:rsidR="7970B0E7">
              <w:rPr>
                <w:rFonts w:ascii="Arial" w:hAnsi="Arial" w:eastAsia="Arial" w:cs="Arial"/>
                <w:color w:val="000000" w:themeColor="text1" w:themeTint="FF" w:themeShade="FF"/>
                <w:sz w:val="24"/>
                <w:szCs w:val="24"/>
                <w:lang w:val="en-US"/>
              </w:rPr>
              <w:t xml:space="preserve">ears because it supports practitioners to think with consideration about the </w:t>
            </w:r>
            <w:r w:rsidRPr="7B931604" w:rsidR="7970B0E7">
              <w:rPr>
                <w:rFonts w:ascii="Arial" w:hAnsi="Arial" w:eastAsia="Arial" w:cs="Arial"/>
                <w:color w:val="000000" w:themeColor="text1" w:themeTint="FF" w:themeShade="FF"/>
                <w:sz w:val="24"/>
                <w:szCs w:val="24"/>
                <w:lang w:val="en-US"/>
              </w:rPr>
              <w:t>work</w:t>
            </w:r>
            <w:r w:rsidRPr="7B931604" w:rsidR="7970B0E7">
              <w:rPr>
                <w:rFonts w:ascii="Arial" w:hAnsi="Arial" w:eastAsia="Arial" w:cs="Arial"/>
                <w:color w:val="000000" w:themeColor="text1" w:themeTint="FF" w:themeShade="FF"/>
                <w:sz w:val="24"/>
                <w:szCs w:val="24"/>
                <w:lang w:val="en-US"/>
              </w:rPr>
              <w:t xml:space="preserve"> they undertake which gives them better direction about the outcome </w:t>
            </w:r>
            <w:r w:rsidRPr="7B931604" w:rsidR="64B6D731">
              <w:rPr>
                <w:rFonts w:ascii="Arial" w:hAnsi="Arial" w:eastAsia="Arial" w:cs="Arial"/>
                <w:color w:val="000000" w:themeColor="text1" w:themeTint="FF" w:themeShade="FF"/>
                <w:sz w:val="24"/>
                <w:szCs w:val="24"/>
                <w:lang w:val="en-US"/>
              </w:rPr>
              <w:t>for</w:t>
            </w:r>
            <w:r w:rsidRPr="7B931604" w:rsidR="7970B0E7">
              <w:rPr>
                <w:rFonts w:ascii="Arial" w:hAnsi="Arial" w:eastAsia="Arial" w:cs="Arial"/>
                <w:color w:val="000000" w:themeColor="text1" w:themeTint="FF" w:themeShade="FF"/>
                <w:sz w:val="24"/>
                <w:szCs w:val="24"/>
                <w:lang w:val="en-US"/>
              </w:rPr>
              <w:t xml:space="preserve"> a child. By regularly reflecting, practitioners can </w:t>
            </w:r>
            <w:r w:rsidRPr="7B931604" w:rsidR="7970B0E7">
              <w:rPr>
                <w:rFonts w:ascii="Arial" w:hAnsi="Arial" w:eastAsia="Arial" w:cs="Arial"/>
                <w:color w:val="000000" w:themeColor="text1" w:themeTint="FF" w:themeShade="FF"/>
                <w:sz w:val="24"/>
                <w:szCs w:val="24"/>
                <w:lang w:val="en-US"/>
              </w:rPr>
              <w:t>identify</w:t>
            </w:r>
            <w:r w:rsidRPr="7B931604" w:rsidR="7970B0E7">
              <w:rPr>
                <w:rFonts w:ascii="Arial" w:hAnsi="Arial" w:eastAsia="Arial" w:cs="Arial"/>
                <w:color w:val="000000" w:themeColor="text1" w:themeTint="FF" w:themeShade="FF"/>
                <w:sz w:val="24"/>
                <w:szCs w:val="24"/>
                <w:lang w:val="en-US"/>
              </w:rPr>
              <w:t xml:space="preserve"> the course of action that works best. It will highlight areas for </w:t>
            </w:r>
            <w:r w:rsidRPr="7B931604" w:rsidR="7970B0E7">
              <w:rPr>
                <w:rFonts w:ascii="Arial" w:hAnsi="Arial" w:eastAsia="Arial" w:cs="Arial"/>
                <w:color w:val="000000" w:themeColor="text1" w:themeTint="FF" w:themeShade="FF"/>
                <w:sz w:val="24"/>
                <w:szCs w:val="24"/>
                <w:lang w:val="en-US"/>
              </w:rPr>
              <w:t>improvement</w:t>
            </w:r>
            <w:r w:rsidRPr="7B931604" w:rsidR="7970B0E7">
              <w:rPr>
                <w:rFonts w:ascii="Arial" w:hAnsi="Arial" w:eastAsia="Arial" w:cs="Arial"/>
                <w:color w:val="000000" w:themeColor="text1" w:themeTint="FF" w:themeShade="FF"/>
                <w:sz w:val="24"/>
                <w:szCs w:val="24"/>
                <w:lang w:val="en-US"/>
              </w:rPr>
              <w:t xml:space="preserve"> and this can be tailored to the unique needs of every child. These reflection approaches will help meet the needs of each child and allow personal and professional growth. Children will be provided with a higher quality of education and care and brought up in an encouraging learning environment.</w:t>
            </w:r>
            <w:r w:rsidRPr="7B931604" w:rsidR="7970B0E7">
              <w:rPr>
                <w:rFonts w:ascii="Arial" w:hAnsi="Arial" w:eastAsia="Arial" w:cs="Arial"/>
                <w:color w:val="000000" w:themeColor="text1" w:themeTint="FF" w:themeShade="FF"/>
                <w:sz w:val="24"/>
                <w:szCs w:val="24"/>
              </w:rPr>
              <w:t xml:space="preserve"> </w:t>
            </w:r>
          </w:p>
          <w:p w:rsidR="7970B0E7" w:rsidP="7970B0E7" w:rsidRDefault="7970B0E7" w14:paraId="42305A82" w14:textId="52F7B6CF">
            <w:pPr>
              <w:spacing w:before="0" w:beforeAutospacing="off" w:after="0" w:afterAutospacing="off"/>
              <w:jc w:val="both"/>
            </w:pPr>
            <w:r w:rsidRPr="7970B0E7" w:rsidR="7970B0E7">
              <w:rPr>
                <w:rFonts w:ascii="Arial" w:hAnsi="Arial" w:eastAsia="Arial" w:cs="Arial"/>
                <w:color w:val="000000" w:themeColor="text1" w:themeTint="FF" w:themeShade="FF"/>
                <w:sz w:val="24"/>
                <w:szCs w:val="24"/>
              </w:rPr>
              <w:t xml:space="preserve"> </w:t>
            </w:r>
          </w:p>
          <w:p w:rsidR="7970B0E7" w:rsidP="7970B0E7" w:rsidRDefault="7970B0E7" w14:paraId="014819C8" w14:textId="63C3F512">
            <w:pPr>
              <w:spacing w:before="0" w:beforeAutospacing="off" w:after="0" w:afterAutospacing="off"/>
              <w:jc w:val="both"/>
            </w:pPr>
            <w:r w:rsidRPr="7970B0E7" w:rsidR="7970B0E7">
              <w:rPr>
                <w:rFonts w:ascii="Arial" w:hAnsi="Arial" w:eastAsia="Arial" w:cs="Arial"/>
                <w:color w:val="000000" w:themeColor="text1" w:themeTint="FF" w:themeShade="FF"/>
                <w:sz w:val="24"/>
                <w:szCs w:val="24"/>
                <w:lang w:val="en-US"/>
              </w:rPr>
              <w:t xml:space="preserve">By team working, practitioners can work within the guidelines and stay up to date with current research. It is important to become more self-aware to develop better skills and this can be done alone or within a multiagency meeting. Continuously thinking about what actions to take, effective communication, and implementing mindfulness will create a stable environment. Reflecting on your practice over the years helps build up your skill level and gives you a larger knowledge base. </w:t>
            </w:r>
            <w:r w:rsidRPr="7970B0E7" w:rsidR="7970B0E7">
              <w:rPr>
                <w:rFonts w:ascii="Arial" w:hAnsi="Arial" w:eastAsia="Arial" w:cs="Arial"/>
                <w:color w:val="000000" w:themeColor="text1" w:themeTint="FF" w:themeShade="FF"/>
                <w:sz w:val="24"/>
                <w:szCs w:val="24"/>
              </w:rPr>
              <w:t xml:space="preserve"> </w:t>
            </w:r>
          </w:p>
          <w:p w:rsidR="7970B0E7" w:rsidP="7970B0E7" w:rsidRDefault="7970B0E7" w14:paraId="215BCF82" w14:textId="34BB79EF">
            <w:pPr>
              <w:spacing w:before="0" w:beforeAutospacing="off" w:after="0" w:afterAutospacing="off"/>
            </w:pPr>
            <w:r w:rsidRPr="7970B0E7" w:rsidR="7970B0E7">
              <w:rPr>
                <w:rFonts w:ascii="Arial" w:hAnsi="Arial" w:eastAsia="Arial" w:cs="Arial"/>
                <w:color w:val="000000" w:themeColor="text1" w:themeTint="FF" w:themeShade="FF"/>
                <w:sz w:val="24"/>
                <w:szCs w:val="24"/>
              </w:rPr>
              <w:t xml:space="preserve"> </w:t>
            </w:r>
          </w:p>
          <w:p w:rsidR="7970B0E7" w:rsidP="793C9E86" w:rsidRDefault="7970B0E7" w14:paraId="2484B19A" w14:textId="4A3342DE">
            <w:pPr>
              <w:spacing w:before="0" w:beforeAutospacing="off" w:after="0" w:afterAutospacing="off"/>
            </w:pPr>
            <w:r w:rsidRPr="793C9E86" w:rsidR="7970B0E7">
              <w:rPr>
                <w:rFonts w:ascii="Arial" w:hAnsi="Arial" w:eastAsia="Arial" w:cs="Arial"/>
                <w:color w:val="000000" w:themeColor="text1" w:themeTint="FF" w:themeShade="FF"/>
                <w:sz w:val="24"/>
                <w:szCs w:val="24"/>
                <w:lang w:val="en-US"/>
              </w:rPr>
              <w:t xml:space="preserve">       </w:t>
            </w:r>
            <w:r w:rsidRPr="793C9E86" w:rsidR="7970B0E7">
              <w:rPr>
                <w:rFonts w:ascii="Arial" w:hAnsi="Arial" w:eastAsia="Arial" w:cs="Arial"/>
                <w:sz w:val="24"/>
                <w:szCs w:val="24"/>
                <w:lang w:val="en-US"/>
              </w:rPr>
              <w:t xml:space="preserve"> </w:t>
            </w:r>
            <w:r w:rsidRPr="793C9E86" w:rsidR="7970B0E7">
              <w:rPr>
                <w:rFonts w:ascii="Arial" w:hAnsi="Arial" w:eastAsia="Arial" w:cs="Arial"/>
                <w:sz w:val="24"/>
                <w:szCs w:val="24"/>
              </w:rPr>
              <w:t xml:space="preserve"> </w:t>
            </w:r>
          </w:p>
          <w:p w:rsidR="7970B0E7" w:rsidP="7970B0E7" w:rsidRDefault="7970B0E7" w14:paraId="085CBAAD" w14:textId="161CC979">
            <w:pPr>
              <w:spacing w:before="0" w:beforeAutospacing="off" w:after="0" w:afterAutospacing="off"/>
              <w:jc w:val="center"/>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796844A1" w14:textId="49A38885">
            <w:pPr>
              <w:spacing w:before="0" w:beforeAutospacing="off" w:after="0" w:afterAutospacing="off"/>
              <w:jc w:val="center"/>
            </w:pPr>
            <w:r w:rsidRPr="793C9E86" w:rsidR="7970B0E7">
              <w:rPr>
                <w:rFonts w:ascii="Arial" w:hAnsi="Arial" w:eastAsia="Arial" w:cs="Arial"/>
                <w:sz w:val="24"/>
                <w:szCs w:val="24"/>
                <w:lang w:val="en-US"/>
              </w:rPr>
              <w:t xml:space="preserve"> </w:t>
            </w:r>
            <w:r w:rsidRPr="793C9E86" w:rsidR="7970B0E7">
              <w:rPr>
                <w:rFonts w:ascii="Arial" w:hAnsi="Arial" w:eastAsia="Arial" w:cs="Arial"/>
                <w:sz w:val="24"/>
                <w:szCs w:val="24"/>
              </w:rPr>
              <w:t xml:space="preserve"> </w:t>
            </w:r>
          </w:p>
          <w:p w:rsidR="7970B0E7" w:rsidP="7970B0E7" w:rsidRDefault="7970B0E7" w14:paraId="151D9D3B" w14:textId="74085F7A">
            <w:pPr>
              <w:spacing w:before="0" w:beforeAutospacing="off" w:after="0" w:afterAutospacing="off"/>
              <w:jc w:val="center"/>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tc>
      </w:tr>
      <w:tr w:rsidR="7970B0E7" w:rsidTr="793C9E86" w14:paraId="2BAAE0E7">
        <w:trPr>
          <w:trHeight w:val="300"/>
        </w:trPr>
        <w:tc>
          <w:tcPr>
            <w:tcW w:w="12927" w:type="dxa"/>
            <w:gridSpan w:val="2"/>
            <w:tcBorders>
              <w:top w:val="single" w:sz="8"/>
              <w:left w:val="single" w:sz="8"/>
              <w:bottom w:val="single" w:sz="8"/>
              <w:right w:val="single" w:sz="8"/>
            </w:tcBorders>
            <w:tcMar/>
            <w:vAlign w:val="top"/>
          </w:tcPr>
          <w:p w:rsidR="7970B0E7" w:rsidP="7970B0E7" w:rsidRDefault="7970B0E7" w14:paraId="27207FB0" w14:textId="3FBF41F9">
            <w:pPr>
              <w:spacing w:before="0" w:beforeAutospacing="off" w:after="0" w:afterAutospacing="off"/>
              <w:jc w:val="center"/>
            </w:pPr>
            <w:r w:rsidRPr="7970B0E7" w:rsidR="7970B0E7">
              <w:rPr>
                <w:rFonts w:ascii="Arial" w:hAnsi="Arial" w:eastAsia="Arial" w:cs="Arial"/>
                <w:color w:val="0070C0"/>
                <w:sz w:val="24"/>
                <w:szCs w:val="24"/>
                <w:lang w:val="en-US"/>
              </w:rPr>
              <w:t>The theory of reflective practise:</w:t>
            </w:r>
            <w:r w:rsidRPr="7970B0E7" w:rsidR="7970B0E7">
              <w:rPr>
                <w:rFonts w:ascii="Arial" w:hAnsi="Arial" w:eastAsia="Arial" w:cs="Arial"/>
                <w:color w:val="0070C0"/>
                <w:sz w:val="24"/>
                <w:szCs w:val="24"/>
              </w:rPr>
              <w:t xml:space="preserve"> </w:t>
            </w:r>
          </w:p>
          <w:p w:rsidR="7970B0E7" w:rsidP="7970B0E7" w:rsidRDefault="7970B0E7" w14:paraId="63977C1F" w14:textId="393653F4">
            <w:pPr>
              <w:spacing w:before="0" w:beforeAutospacing="off" w:after="0" w:afterAutospacing="off"/>
              <w:jc w:val="center"/>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5BD0F07D" w14:textId="5076DA17">
            <w:pPr>
              <w:spacing w:before="0" w:beforeAutospacing="off" w:after="0" w:afterAutospacing="off"/>
              <w:jc w:val="center"/>
            </w:pPr>
            <w:r w:rsidRPr="7970B0E7" w:rsidR="7970B0E7">
              <w:rPr>
                <w:rFonts w:ascii="Arial" w:hAnsi="Arial" w:eastAsia="Arial" w:cs="Arial"/>
                <w:sz w:val="24"/>
                <w:szCs w:val="24"/>
                <w:lang w:val="en-US"/>
              </w:rPr>
              <w:t>Theori ymarfer myfyriol:</w:t>
            </w:r>
            <w:r w:rsidRPr="7970B0E7" w:rsidR="7970B0E7">
              <w:rPr>
                <w:rFonts w:ascii="Arial" w:hAnsi="Arial" w:eastAsia="Arial" w:cs="Arial"/>
                <w:sz w:val="24"/>
                <w:szCs w:val="24"/>
              </w:rPr>
              <w:t xml:space="preserve"> </w:t>
            </w:r>
          </w:p>
          <w:p w:rsidR="7970B0E7" w:rsidP="7970B0E7" w:rsidRDefault="7970B0E7" w14:paraId="689DC7B2" w14:textId="0F6D8F86">
            <w:pPr>
              <w:spacing w:before="0" w:beforeAutospacing="off" w:after="0" w:afterAutospacing="off"/>
              <w:jc w:val="center"/>
            </w:pPr>
            <w:r w:rsidRPr="7970B0E7" w:rsidR="7970B0E7">
              <w:rPr>
                <w:rFonts w:ascii="Arial" w:hAnsi="Arial" w:eastAsia="Arial" w:cs="Arial"/>
                <w:sz w:val="24"/>
                <w:szCs w:val="24"/>
              </w:rPr>
              <w:t xml:space="preserve"> </w:t>
            </w:r>
          </w:p>
          <w:p w:rsidR="7970B0E7" w:rsidP="7B931604" w:rsidRDefault="7970B0E7" w14:paraId="3A78C03A" w14:textId="269EBE65">
            <w:pPr>
              <w:spacing w:before="0" w:beforeAutospacing="off" w:after="0" w:afterAutospacing="off"/>
              <w:jc w:val="both"/>
              <w:rPr>
                <w:rFonts w:ascii="Arial" w:hAnsi="Arial" w:eastAsia="Arial" w:cs="Arial"/>
                <w:color w:val="222222"/>
                <w:sz w:val="24"/>
                <w:szCs w:val="24"/>
              </w:rPr>
            </w:pPr>
            <w:r w:rsidRPr="7B931604" w:rsidR="7970B0E7">
              <w:rPr>
                <w:rFonts w:ascii="Arial" w:hAnsi="Arial" w:eastAsia="Arial" w:cs="Arial"/>
                <w:sz w:val="24"/>
                <w:szCs w:val="24"/>
                <w:lang w:val="en-US"/>
              </w:rPr>
              <w:t>According to</w:t>
            </w:r>
            <w:r w:rsidRPr="7B931604" w:rsidR="7970B0E7">
              <w:rPr>
                <w:rFonts w:ascii="Arial" w:hAnsi="Arial" w:eastAsia="Arial" w:cs="Arial"/>
                <w:color w:val="222222"/>
                <w:sz w:val="24"/>
                <w:szCs w:val="24"/>
                <w:lang w:val="en-US"/>
              </w:rPr>
              <w:t xml:space="preserve"> Williams (2017)</w:t>
            </w:r>
            <w:r w:rsidRPr="7B931604" w:rsidR="2CEE6D2E">
              <w:rPr>
                <w:rFonts w:ascii="Arial" w:hAnsi="Arial" w:eastAsia="Arial" w:cs="Arial"/>
                <w:color w:val="222222"/>
                <w:sz w:val="24"/>
                <w:szCs w:val="24"/>
                <w:lang w:val="en-US"/>
              </w:rPr>
              <w:t>,</w:t>
            </w:r>
            <w:r w:rsidRPr="7B931604" w:rsidR="7970B0E7">
              <w:rPr>
                <w:rFonts w:ascii="Arial" w:hAnsi="Arial" w:eastAsia="Arial" w:cs="Arial"/>
                <w:color w:val="222222"/>
                <w:sz w:val="24"/>
                <w:szCs w:val="24"/>
                <w:lang w:val="en-US"/>
              </w:rPr>
              <w:t xml:space="preserve"> Dewey’s theory suggests that practitioners can learn best by actively engaging with material rather than passively listening. This prepares practitioners to take on real-world challenges with creativity and confidence by using critical thinking, problem solving and collaborative skills. Dewey’s theory highlights learning through experiences and supports the education system in that it is centered on the needs and interests of the child. He argued that learning is best when engaged with hands-on activities relating to the practitioners’ lives and interests. This is called ‘learning by doing</w:t>
            </w:r>
            <w:r w:rsidRPr="7B931604" w:rsidR="7970B0E7">
              <w:rPr>
                <w:rFonts w:ascii="Arial" w:hAnsi="Arial" w:eastAsia="Arial" w:cs="Arial"/>
                <w:color w:val="222222"/>
                <w:sz w:val="24"/>
                <w:szCs w:val="24"/>
                <w:lang w:val="en-US"/>
              </w:rPr>
              <w:t>’.</w:t>
            </w:r>
            <w:r w:rsidRPr="7B931604" w:rsidR="7970B0E7">
              <w:rPr>
                <w:rFonts w:ascii="Arial" w:hAnsi="Arial" w:eastAsia="Arial" w:cs="Arial"/>
                <w:color w:val="222222"/>
                <w:sz w:val="24"/>
                <w:szCs w:val="24"/>
                <w:lang w:val="en-US"/>
              </w:rPr>
              <w:t xml:space="preserve"> He </w:t>
            </w:r>
            <w:r w:rsidRPr="7B931604" w:rsidR="7970B0E7">
              <w:rPr>
                <w:rFonts w:ascii="Arial" w:hAnsi="Arial" w:eastAsia="Arial" w:cs="Arial"/>
                <w:color w:val="222222"/>
                <w:sz w:val="24"/>
                <w:szCs w:val="24"/>
                <w:lang w:val="en-US"/>
              </w:rPr>
              <w:t>maintains</w:t>
            </w:r>
            <w:r w:rsidRPr="7B931604" w:rsidR="7970B0E7">
              <w:rPr>
                <w:rFonts w:ascii="Arial" w:hAnsi="Arial" w:eastAsia="Arial" w:cs="Arial"/>
                <w:color w:val="222222"/>
                <w:sz w:val="24"/>
                <w:szCs w:val="24"/>
                <w:lang w:val="en-US"/>
              </w:rPr>
              <w:t xml:space="preserve"> that learning is not finished without reflection on the experience, this helps make sense of what has been done and merges new knowledge with existing understanding; this is named the ‘role of reflection</w:t>
            </w:r>
            <w:r w:rsidRPr="7B931604" w:rsidR="7970B0E7">
              <w:rPr>
                <w:rFonts w:ascii="Arial" w:hAnsi="Arial" w:eastAsia="Arial" w:cs="Arial"/>
                <w:color w:val="222222"/>
                <w:sz w:val="24"/>
                <w:szCs w:val="24"/>
                <w:lang w:val="en-US"/>
              </w:rPr>
              <w:t>’.</w:t>
            </w:r>
            <w:r w:rsidRPr="7B931604" w:rsidR="7970B0E7">
              <w:rPr>
                <w:rFonts w:ascii="Arial" w:hAnsi="Arial" w:eastAsia="Arial" w:cs="Arial"/>
                <w:color w:val="222222"/>
                <w:sz w:val="24"/>
                <w:szCs w:val="24"/>
                <w:lang w:val="en-US"/>
              </w:rPr>
              <w:t xml:space="preserve"> Continuous reconstruction of experience is where each new experience builds on the </w:t>
            </w:r>
            <w:r w:rsidRPr="7B931604" w:rsidR="7970B0E7">
              <w:rPr>
                <w:rFonts w:ascii="Arial" w:hAnsi="Arial" w:eastAsia="Arial" w:cs="Arial"/>
                <w:color w:val="222222"/>
                <w:sz w:val="24"/>
                <w:szCs w:val="24"/>
                <w:lang w:val="en-US"/>
              </w:rPr>
              <w:t>previous</w:t>
            </w:r>
            <w:r w:rsidRPr="7B931604" w:rsidR="7970B0E7">
              <w:rPr>
                <w:rFonts w:ascii="Arial" w:hAnsi="Arial" w:eastAsia="Arial" w:cs="Arial"/>
                <w:color w:val="222222"/>
                <w:sz w:val="24"/>
                <w:szCs w:val="24"/>
                <w:lang w:val="en-US"/>
              </w:rPr>
              <w:t xml:space="preserve"> experience leading to deeper understanding and better knowledge</w:t>
            </w:r>
            <w:r w:rsidRPr="7B931604" w:rsidR="7970B0E7">
              <w:rPr>
                <w:rFonts w:ascii="Arial" w:hAnsi="Arial" w:eastAsia="Arial" w:cs="Arial"/>
                <w:color w:val="222222"/>
                <w:sz w:val="24"/>
                <w:szCs w:val="24"/>
                <w:lang w:val="en-US"/>
              </w:rPr>
              <w:t xml:space="preserve">. </w:t>
            </w:r>
            <w:r w:rsidRPr="7B931604" w:rsidR="7970B0E7">
              <w:rPr>
                <w:rFonts w:ascii="Arial" w:hAnsi="Arial" w:eastAsia="Arial" w:cs="Arial"/>
                <w:color w:val="222222"/>
                <w:sz w:val="24"/>
                <w:szCs w:val="24"/>
              </w:rPr>
              <w:t xml:space="preserve"> </w:t>
            </w:r>
          </w:p>
          <w:p w:rsidR="7970B0E7" w:rsidP="7970B0E7" w:rsidRDefault="7970B0E7" w14:paraId="601901B4" w14:textId="04D89F94">
            <w:pPr>
              <w:spacing w:before="0" w:beforeAutospacing="off" w:after="0" w:afterAutospacing="off"/>
              <w:jc w:val="both"/>
            </w:pPr>
            <w:r w:rsidRPr="7970B0E7" w:rsidR="7970B0E7">
              <w:rPr>
                <w:rFonts w:ascii="Arial" w:hAnsi="Arial" w:eastAsia="Arial" w:cs="Arial"/>
                <w:color w:val="222222"/>
                <w:sz w:val="24"/>
                <w:szCs w:val="24"/>
              </w:rPr>
              <w:t xml:space="preserve"> </w:t>
            </w:r>
          </w:p>
          <w:p w:rsidR="7970B0E7" w:rsidP="7970B0E7" w:rsidRDefault="7970B0E7" w14:paraId="750CAFBC" w14:textId="45632A77">
            <w:pPr>
              <w:spacing w:before="0" w:beforeAutospacing="off" w:after="0" w:afterAutospacing="off"/>
              <w:jc w:val="both"/>
            </w:pPr>
            <w:r w:rsidRPr="7B931604" w:rsidR="7970B0E7">
              <w:rPr>
                <w:rFonts w:ascii="Arial" w:hAnsi="Arial" w:eastAsia="Arial" w:cs="Arial"/>
                <w:color w:val="222222"/>
                <w:sz w:val="24"/>
                <w:szCs w:val="24"/>
                <w:lang w:val="en-US"/>
              </w:rPr>
              <w:t xml:space="preserve">According to Schön (Schon, 2017) his </w:t>
            </w:r>
            <w:r w:rsidRPr="7B931604" w:rsidR="6724D9C7">
              <w:rPr>
                <w:rFonts w:ascii="Arial" w:hAnsi="Arial" w:eastAsia="Arial" w:cs="Arial"/>
                <w:color w:val="222222"/>
                <w:sz w:val="24"/>
                <w:szCs w:val="24"/>
                <w:lang w:val="en-US"/>
              </w:rPr>
              <w:t xml:space="preserve">own </w:t>
            </w:r>
            <w:r w:rsidRPr="7B931604" w:rsidR="7970B0E7">
              <w:rPr>
                <w:rFonts w:ascii="Arial" w:hAnsi="Arial" w:eastAsia="Arial" w:cs="Arial"/>
                <w:color w:val="222222"/>
                <w:sz w:val="24"/>
                <w:szCs w:val="24"/>
                <w:lang w:val="en-US"/>
              </w:rPr>
              <w:t xml:space="preserve">model depends on reflection in action (as it happens), this consists of the experience itself, thinking about it during the event, deciding how to act at the </w:t>
            </w:r>
            <w:r w:rsidRPr="7B931604" w:rsidR="7970B0E7">
              <w:rPr>
                <w:rFonts w:ascii="Arial" w:hAnsi="Arial" w:eastAsia="Arial" w:cs="Arial"/>
                <w:color w:val="222222"/>
                <w:sz w:val="24"/>
                <w:szCs w:val="24"/>
                <w:lang w:val="en-US"/>
              </w:rPr>
              <w:t>time</w:t>
            </w:r>
            <w:r w:rsidRPr="7B931604" w:rsidR="7970B0E7">
              <w:rPr>
                <w:rFonts w:ascii="Arial" w:hAnsi="Arial" w:eastAsia="Arial" w:cs="Arial"/>
                <w:color w:val="222222"/>
                <w:sz w:val="24"/>
                <w:szCs w:val="24"/>
                <w:lang w:val="en-US"/>
              </w:rPr>
              <w:t xml:space="preserve"> and then taking this action </w:t>
            </w:r>
            <w:r w:rsidRPr="7B931604" w:rsidR="7970B0E7">
              <w:rPr>
                <w:rFonts w:ascii="Arial" w:hAnsi="Arial" w:eastAsia="Arial" w:cs="Arial"/>
                <w:color w:val="222222"/>
                <w:sz w:val="24"/>
                <w:szCs w:val="24"/>
                <w:lang w:val="en-US"/>
              </w:rPr>
              <w:t>immediately</w:t>
            </w:r>
            <w:r w:rsidRPr="7B931604" w:rsidR="7970B0E7">
              <w:rPr>
                <w:rFonts w:ascii="Arial" w:hAnsi="Arial" w:eastAsia="Arial" w:cs="Arial"/>
                <w:color w:val="222222"/>
                <w:sz w:val="24"/>
                <w:szCs w:val="24"/>
                <w:lang w:val="en-US"/>
              </w:rPr>
              <w:t xml:space="preserve">. Reflection on action (afterwards) consists of reflection on something that has happened, what you would do differently if it happened again and </w:t>
            </w:r>
            <w:r w:rsidRPr="7B931604" w:rsidR="7970B0E7">
              <w:rPr>
                <w:rFonts w:ascii="Arial" w:hAnsi="Arial" w:eastAsia="Arial" w:cs="Arial"/>
                <w:color w:val="222222"/>
                <w:sz w:val="24"/>
                <w:szCs w:val="24"/>
                <w:lang w:val="en-US"/>
              </w:rPr>
              <w:t>new information</w:t>
            </w:r>
            <w:r w:rsidRPr="7B931604" w:rsidR="7970B0E7">
              <w:rPr>
                <w:rFonts w:ascii="Arial" w:hAnsi="Arial" w:eastAsia="Arial" w:cs="Arial"/>
                <w:color w:val="222222"/>
                <w:sz w:val="24"/>
                <w:szCs w:val="24"/>
                <w:lang w:val="en-US"/>
              </w:rPr>
              <w:t xml:space="preserve"> gained, or theoretical perspectives studied that inform experience and help process feelings and actions. Schon believes it is helpful to </w:t>
            </w:r>
            <w:r w:rsidRPr="7B931604" w:rsidR="7970B0E7">
              <w:rPr>
                <w:rFonts w:ascii="Arial" w:hAnsi="Arial" w:eastAsia="Arial" w:cs="Arial"/>
                <w:color w:val="222222"/>
                <w:sz w:val="24"/>
                <w:szCs w:val="24"/>
                <w:lang w:val="en-US"/>
              </w:rPr>
              <w:t>take into account</w:t>
            </w:r>
            <w:r w:rsidRPr="7B931604" w:rsidR="7970B0E7">
              <w:rPr>
                <w:rFonts w:ascii="Arial" w:hAnsi="Arial" w:eastAsia="Arial" w:cs="Arial"/>
                <w:color w:val="222222"/>
                <w:sz w:val="24"/>
                <w:szCs w:val="24"/>
                <w:lang w:val="en-US"/>
              </w:rPr>
              <w:t xml:space="preserve"> this distinction during reflective practice. Schon’s model is particularly useful during practical situations, such as when teaching, where you may need to think on your feet and trying new things when something is not going as expected</w:t>
            </w:r>
            <w:r w:rsidRPr="7B931604" w:rsidR="7970B0E7">
              <w:rPr>
                <w:rFonts w:ascii="Arial" w:hAnsi="Arial" w:eastAsia="Arial" w:cs="Arial"/>
                <w:color w:val="222222"/>
                <w:sz w:val="24"/>
                <w:szCs w:val="24"/>
                <w:lang w:val="en-US"/>
              </w:rPr>
              <w:t xml:space="preserve">.  </w:t>
            </w:r>
            <w:r w:rsidRPr="7B931604" w:rsidR="7970B0E7">
              <w:rPr>
                <w:rFonts w:ascii="Arial" w:hAnsi="Arial" w:eastAsia="Arial" w:cs="Arial"/>
                <w:color w:val="222222"/>
                <w:sz w:val="24"/>
                <w:szCs w:val="24"/>
                <w:lang w:val="en-US"/>
              </w:rPr>
              <w:t xml:space="preserve"> </w:t>
            </w:r>
            <w:r w:rsidRPr="7B931604" w:rsidR="7970B0E7">
              <w:rPr>
                <w:rFonts w:ascii="Arial" w:hAnsi="Arial" w:eastAsia="Arial" w:cs="Arial"/>
                <w:color w:val="222222"/>
                <w:sz w:val="24"/>
                <w:szCs w:val="24"/>
              </w:rPr>
              <w:t xml:space="preserve"> </w:t>
            </w:r>
          </w:p>
          <w:p w:rsidR="7970B0E7" w:rsidP="7970B0E7" w:rsidRDefault="7970B0E7" w14:paraId="2332BE1B" w14:textId="51B901EF">
            <w:pPr>
              <w:spacing w:before="0" w:beforeAutospacing="off" w:after="0" w:afterAutospacing="off"/>
              <w:jc w:val="both"/>
            </w:pPr>
            <w:r w:rsidRPr="7970B0E7" w:rsidR="7970B0E7">
              <w:rPr>
                <w:rFonts w:ascii="Arial" w:hAnsi="Arial" w:eastAsia="Arial" w:cs="Arial"/>
                <w:color w:val="222222"/>
                <w:sz w:val="24"/>
                <w:szCs w:val="24"/>
              </w:rPr>
              <w:t xml:space="preserve"> </w:t>
            </w:r>
          </w:p>
          <w:p w:rsidR="7970B0E7" w:rsidP="7970B0E7" w:rsidRDefault="7970B0E7" w14:paraId="265A7B8C" w14:textId="1BB9F5C6">
            <w:pPr>
              <w:spacing w:before="0" w:beforeAutospacing="off" w:after="0" w:afterAutospacing="off"/>
              <w:jc w:val="both"/>
            </w:pPr>
            <w:r w:rsidRPr="7970B0E7" w:rsidR="7970B0E7">
              <w:rPr>
                <w:rFonts w:ascii="Arial" w:hAnsi="Arial" w:eastAsia="Arial" w:cs="Arial"/>
                <w:color w:val="222222"/>
                <w:sz w:val="24"/>
                <w:szCs w:val="24"/>
                <w:lang w:val="en-US"/>
              </w:rPr>
              <w:t xml:space="preserve">According to Bauer (1991) both Dewey’s and Schon’s models of reflective thinking can be divided into three categories and these sum-up how reflection works in both these models. </w:t>
            </w:r>
            <w:r w:rsidRPr="7970B0E7" w:rsidR="7970B0E7">
              <w:rPr>
                <w:rFonts w:ascii="Arial" w:hAnsi="Arial" w:eastAsia="Arial" w:cs="Arial"/>
                <w:color w:val="222222"/>
                <w:sz w:val="24"/>
                <w:szCs w:val="24"/>
              </w:rPr>
              <w:t xml:space="preserve"> </w:t>
            </w:r>
          </w:p>
          <w:p w:rsidR="7970B0E7" w:rsidP="7970B0E7" w:rsidRDefault="7970B0E7" w14:paraId="6FA4DC5C" w14:textId="314A2A37">
            <w:pPr>
              <w:spacing w:before="0" w:beforeAutospacing="off" w:after="0" w:afterAutospacing="off"/>
              <w:jc w:val="both"/>
            </w:pPr>
            <w:r w:rsidRPr="7970B0E7" w:rsidR="7970B0E7">
              <w:rPr>
                <w:rFonts w:ascii="Arial" w:hAnsi="Arial" w:eastAsia="Arial" w:cs="Arial"/>
                <w:color w:val="222222"/>
                <w:sz w:val="24"/>
                <w:szCs w:val="24"/>
              </w:rPr>
              <w:t xml:space="preserve"> </w:t>
            </w:r>
          </w:p>
          <w:p w:rsidR="7970B0E7" w:rsidP="7970B0E7" w:rsidRDefault="7970B0E7" w14:paraId="11309A16" w14:textId="76873DEE">
            <w:pPr>
              <w:spacing w:before="0" w:beforeAutospacing="off" w:after="0" w:afterAutospacing="off"/>
              <w:jc w:val="both"/>
            </w:pPr>
            <w:r w:rsidRPr="7970B0E7" w:rsidR="7970B0E7">
              <w:rPr>
                <w:rFonts w:ascii="Arial" w:hAnsi="Arial" w:eastAsia="Arial" w:cs="Arial"/>
                <w:color w:val="222222"/>
                <w:sz w:val="24"/>
                <w:szCs w:val="24"/>
                <w:lang w:val="en-US"/>
              </w:rPr>
              <w:t>First is Biography which includes certainty, stability and knowledge of the knowing. It is suggested that biography consists of past memories, skills, values and experiences and are learnt through daily experiences and “which we carry with us” (Bauer, 1991 p.8).</w:t>
            </w:r>
            <w:r w:rsidRPr="7970B0E7" w:rsidR="7970B0E7">
              <w:rPr>
                <w:rFonts w:ascii="Arial" w:hAnsi="Arial" w:eastAsia="Arial" w:cs="Arial"/>
                <w:color w:val="222222"/>
                <w:sz w:val="24"/>
                <w:szCs w:val="24"/>
              </w:rPr>
              <w:t xml:space="preserve"> </w:t>
            </w:r>
          </w:p>
          <w:p w:rsidR="7970B0E7" w:rsidP="7970B0E7" w:rsidRDefault="7970B0E7" w14:paraId="71EBAAD2" w14:textId="05D62BD5">
            <w:pPr>
              <w:spacing w:before="0" w:beforeAutospacing="off" w:after="0" w:afterAutospacing="off"/>
              <w:jc w:val="both"/>
            </w:pPr>
            <w:r w:rsidRPr="7970B0E7" w:rsidR="7970B0E7">
              <w:rPr>
                <w:rFonts w:ascii="Arial" w:hAnsi="Arial" w:eastAsia="Arial" w:cs="Arial"/>
                <w:color w:val="222222"/>
                <w:sz w:val="24"/>
                <w:szCs w:val="24"/>
              </w:rPr>
              <w:t xml:space="preserve"> </w:t>
            </w:r>
          </w:p>
          <w:p w:rsidR="7970B0E7" w:rsidP="7970B0E7" w:rsidRDefault="7970B0E7" w14:paraId="76348A71" w14:textId="52766022">
            <w:pPr>
              <w:spacing w:before="0" w:beforeAutospacing="off" w:after="0" w:afterAutospacing="off"/>
              <w:jc w:val="both"/>
            </w:pPr>
            <w:r w:rsidRPr="7970B0E7" w:rsidR="7970B0E7">
              <w:rPr>
                <w:rFonts w:ascii="Arial" w:hAnsi="Arial" w:eastAsia="Arial" w:cs="Arial"/>
                <w:color w:val="222222"/>
                <w:sz w:val="24"/>
                <w:szCs w:val="24"/>
                <w:lang w:val="en-US"/>
              </w:rPr>
              <w:t xml:space="preserve">Secondly, the Context of Uncertainty is a “reflective space” (Bauer, 1991 p14) in which we engage with others “intellectually, imaginatively and physically” (p14) where meaningful dialogue takes place and where we have respect for other’s views. </w:t>
            </w:r>
            <w:r w:rsidRPr="7970B0E7" w:rsidR="7970B0E7">
              <w:rPr>
                <w:rFonts w:ascii="Arial" w:hAnsi="Arial" w:eastAsia="Arial" w:cs="Arial"/>
                <w:color w:val="222222"/>
                <w:sz w:val="24"/>
                <w:szCs w:val="24"/>
              </w:rPr>
              <w:t xml:space="preserve"> </w:t>
            </w:r>
          </w:p>
          <w:p w:rsidR="7970B0E7" w:rsidP="7970B0E7" w:rsidRDefault="7970B0E7" w14:paraId="7F4D121F" w14:textId="29834141">
            <w:pPr>
              <w:spacing w:before="0" w:beforeAutospacing="off" w:after="0" w:afterAutospacing="off"/>
              <w:jc w:val="both"/>
            </w:pPr>
            <w:r w:rsidRPr="7970B0E7" w:rsidR="7970B0E7">
              <w:rPr>
                <w:rFonts w:ascii="Arial" w:hAnsi="Arial" w:eastAsia="Arial" w:cs="Arial"/>
                <w:color w:val="222222"/>
                <w:sz w:val="24"/>
                <w:szCs w:val="24"/>
              </w:rPr>
              <w:t xml:space="preserve"> </w:t>
            </w:r>
          </w:p>
          <w:p w:rsidR="7970B0E7" w:rsidP="7970B0E7" w:rsidRDefault="7970B0E7" w14:paraId="5B1F667D" w14:textId="653665A5">
            <w:pPr>
              <w:spacing w:before="0" w:beforeAutospacing="off" w:after="0" w:afterAutospacing="off"/>
              <w:jc w:val="both"/>
            </w:pPr>
            <w:r w:rsidRPr="7970B0E7" w:rsidR="7970B0E7">
              <w:rPr>
                <w:rFonts w:ascii="Arial" w:hAnsi="Arial" w:eastAsia="Arial" w:cs="Arial"/>
                <w:color w:val="222222"/>
                <w:sz w:val="24"/>
                <w:szCs w:val="24"/>
                <w:lang w:val="en-US"/>
              </w:rPr>
              <w:t xml:space="preserve">The third category is the ‘Not-Yet’. This refers to the actual self-reflection process itself in which the practitioner anticipates and looks to and evaluates the end goals of any action taken. </w:t>
            </w:r>
            <w:r w:rsidRPr="7970B0E7" w:rsidR="7970B0E7">
              <w:rPr>
                <w:rFonts w:ascii="Arial" w:hAnsi="Arial" w:eastAsia="Arial" w:cs="Arial"/>
                <w:color w:val="222222"/>
                <w:sz w:val="24"/>
                <w:szCs w:val="24"/>
              </w:rPr>
              <w:t xml:space="preserve"> </w:t>
            </w:r>
          </w:p>
          <w:p w:rsidR="7970B0E7" w:rsidP="7970B0E7" w:rsidRDefault="7970B0E7" w14:paraId="1171BA5A" w14:textId="55C302EB">
            <w:pPr>
              <w:spacing w:before="0" w:beforeAutospacing="off" w:after="0" w:afterAutospacing="off"/>
              <w:jc w:val="both"/>
            </w:pPr>
            <w:r w:rsidRPr="793C9E86" w:rsidR="7970B0E7">
              <w:rPr>
                <w:rFonts w:ascii="Arial" w:hAnsi="Arial" w:eastAsia="Arial" w:cs="Arial"/>
                <w:color w:val="222222"/>
                <w:sz w:val="24"/>
                <w:szCs w:val="24"/>
              </w:rPr>
              <w:t xml:space="preserve"> </w:t>
            </w:r>
          </w:p>
          <w:p w:rsidR="7970B0E7" w:rsidP="7970B0E7" w:rsidRDefault="7970B0E7" w14:paraId="3FAD19C0" w14:textId="7A1B950B">
            <w:pPr>
              <w:spacing w:before="0" w:beforeAutospacing="off" w:after="0" w:afterAutospacing="off"/>
              <w:jc w:val="center"/>
            </w:pPr>
            <w:r w:rsidRPr="7970B0E7" w:rsidR="7970B0E7">
              <w:rPr>
                <w:rFonts w:ascii="Arial" w:hAnsi="Arial" w:eastAsia="Arial" w:cs="Arial"/>
                <w:color w:val="222222"/>
                <w:sz w:val="24"/>
                <w:szCs w:val="24"/>
              </w:rPr>
              <w:t xml:space="preserve"> </w:t>
            </w:r>
          </w:p>
          <w:p w:rsidR="7970B0E7" w:rsidP="7970B0E7" w:rsidRDefault="7970B0E7" w14:paraId="735B0CA8" w14:textId="35AFA852">
            <w:pPr>
              <w:spacing w:before="0" w:beforeAutospacing="off" w:after="0" w:afterAutospacing="off"/>
            </w:pPr>
            <w:r w:rsidRPr="7970B0E7" w:rsidR="7970B0E7">
              <w:rPr>
                <w:rFonts w:ascii="Arial" w:hAnsi="Arial" w:eastAsia="Arial" w:cs="Arial"/>
                <w:sz w:val="24"/>
                <w:szCs w:val="24"/>
              </w:rPr>
              <w:t xml:space="preserve"> </w:t>
            </w:r>
          </w:p>
          <w:p w:rsidR="7970B0E7" w:rsidP="7970B0E7" w:rsidRDefault="7970B0E7" w14:paraId="7170C715" w14:textId="068F87CD">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5FA09B1F" w14:textId="7E3AD9B3">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tc>
      </w:tr>
      <w:tr w:rsidR="7970B0E7" w:rsidTr="793C9E86" w14:paraId="2F093E3B">
        <w:trPr>
          <w:trHeight w:val="300"/>
        </w:trPr>
        <w:tc>
          <w:tcPr>
            <w:tcW w:w="6480" w:type="dxa"/>
            <w:tcBorders>
              <w:top w:val="single" w:sz="8"/>
              <w:left w:val="single" w:sz="8"/>
              <w:bottom w:val="single" w:sz="8"/>
              <w:right w:val="single" w:sz="8"/>
            </w:tcBorders>
            <w:tcMar/>
            <w:vAlign w:val="top"/>
          </w:tcPr>
          <w:p w:rsidR="7970B0E7" w:rsidP="7970B0E7" w:rsidRDefault="7970B0E7" w14:paraId="3846BB4F" w14:textId="31B41496">
            <w:pPr>
              <w:spacing w:before="0" w:beforeAutospacing="off" w:after="0" w:afterAutospacing="off"/>
              <w:jc w:val="center"/>
            </w:pPr>
            <w:r w:rsidRPr="7970B0E7" w:rsidR="7970B0E7">
              <w:rPr>
                <w:rFonts w:ascii="Arial" w:hAnsi="Arial" w:eastAsia="Arial" w:cs="Arial"/>
                <w:sz w:val="24"/>
                <w:szCs w:val="24"/>
                <w:lang w:val="en-US"/>
              </w:rPr>
              <w:t>Gibbs’ model</w:t>
            </w:r>
            <w:r w:rsidRPr="7970B0E7" w:rsidR="7970B0E7">
              <w:rPr>
                <w:rFonts w:ascii="Arial" w:hAnsi="Arial" w:eastAsia="Arial" w:cs="Arial"/>
                <w:sz w:val="24"/>
                <w:szCs w:val="24"/>
              </w:rPr>
              <w:t xml:space="preserve"> </w:t>
            </w:r>
          </w:p>
          <w:p w:rsidR="7970B0E7" w:rsidP="7970B0E7" w:rsidRDefault="7970B0E7" w14:paraId="659C7D9E" w14:textId="7FA0AA08">
            <w:pPr>
              <w:spacing w:before="0" w:beforeAutospacing="off" w:after="0" w:afterAutospacing="off"/>
              <w:jc w:val="center"/>
            </w:pPr>
            <w:r w:rsidRPr="7970B0E7" w:rsidR="7970B0E7">
              <w:rPr>
                <w:rFonts w:ascii="Arial" w:hAnsi="Arial" w:eastAsia="Arial" w:cs="Arial"/>
                <w:sz w:val="24"/>
                <w:szCs w:val="24"/>
              </w:rPr>
              <w:t xml:space="preserve"> </w:t>
            </w:r>
          </w:p>
          <w:p w:rsidR="7970B0E7" w:rsidP="7970B0E7" w:rsidRDefault="7970B0E7" w14:paraId="36FB0C87" w14:textId="5D0E6D83">
            <w:pPr>
              <w:spacing w:before="0" w:beforeAutospacing="off" w:after="0" w:afterAutospacing="off"/>
              <w:jc w:val="center"/>
            </w:pPr>
            <w:r w:rsidRPr="7970B0E7" w:rsidR="7970B0E7">
              <w:rPr>
                <w:rFonts w:ascii="Arial" w:hAnsi="Arial" w:eastAsia="Arial" w:cs="Arial"/>
                <w:sz w:val="24"/>
                <w:szCs w:val="24"/>
              </w:rPr>
              <w:t xml:space="preserve"> </w:t>
            </w:r>
          </w:p>
          <w:p w:rsidR="7970B0E7" w:rsidP="7970B0E7" w:rsidRDefault="7970B0E7" w14:paraId="4B3F3C5B" w14:textId="5547EE61">
            <w:pPr>
              <w:spacing w:before="0" w:beforeAutospacing="off" w:after="0" w:afterAutospacing="off"/>
              <w:jc w:val="center"/>
            </w:pPr>
            <w:r w:rsidR="7970B0E7">
              <w:drawing>
                <wp:inline wp14:editId="714C2D31" wp14:anchorId="1EE1E217">
                  <wp:extent cx="1781175" cy="1628775"/>
                  <wp:effectExtent l="0" t="0" r="0" b="0"/>
                  <wp:docPr id="967441949" name="" descr="Picture" title=""/>
                  <wp:cNvGraphicFramePr>
                    <a:graphicFrameLocks noChangeAspect="1"/>
                  </wp:cNvGraphicFramePr>
                  <a:graphic>
                    <a:graphicData uri="http://schemas.openxmlformats.org/drawingml/2006/picture">
                      <pic:pic>
                        <pic:nvPicPr>
                          <pic:cNvPr id="0" name=""/>
                          <pic:cNvPicPr/>
                        </pic:nvPicPr>
                        <pic:blipFill>
                          <a:blip r:embed="R3bc4a2dbc1e54be3">
                            <a:extLst>
                              <a:ext xmlns:a="http://schemas.openxmlformats.org/drawingml/2006/main" uri="{28A0092B-C50C-407E-A947-70E740481C1C}">
                                <a14:useLocalDpi val="0"/>
                              </a:ext>
                            </a:extLst>
                          </a:blip>
                          <a:stretch>
                            <a:fillRect/>
                          </a:stretch>
                        </pic:blipFill>
                        <pic:spPr>
                          <a:xfrm>
                            <a:off x="0" y="0"/>
                            <a:ext cx="1781175" cy="1628775"/>
                          </a:xfrm>
                          <a:prstGeom prst="rect">
                            <a:avLst/>
                          </a:prstGeom>
                        </pic:spPr>
                      </pic:pic>
                    </a:graphicData>
                  </a:graphic>
                </wp:inline>
              </w:drawing>
            </w:r>
            <w:r w:rsidRPr="7970B0E7" w:rsidR="7970B0E7">
              <w:rPr>
                <w:rFonts w:ascii="Aptos" w:hAnsi="Aptos" w:eastAsia="Aptos" w:cs="Aptos"/>
                <w:sz w:val="24"/>
                <w:szCs w:val="24"/>
              </w:rPr>
              <w:t xml:space="preserve"> </w:t>
            </w:r>
          </w:p>
          <w:p w:rsidR="7970B0E7" w:rsidP="7970B0E7" w:rsidRDefault="7970B0E7" w14:paraId="5CD43FE5" w14:textId="367F7066">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00AB7411" w14:textId="1BA665FD">
            <w:pPr>
              <w:spacing w:before="0" w:beforeAutospacing="off" w:after="0" w:afterAutospacing="off"/>
            </w:pPr>
            <w:r w:rsidRPr="7970B0E7" w:rsidR="7970B0E7">
              <w:rPr>
                <w:rFonts w:ascii="Aptos" w:hAnsi="Aptos" w:eastAsia="Aptos" w:cs="Aptos"/>
                <w:sz w:val="24"/>
                <w:szCs w:val="24"/>
              </w:rPr>
              <w:t xml:space="preserve"> </w:t>
            </w:r>
          </w:p>
          <w:p w:rsidR="7970B0E7" w:rsidP="7970B0E7" w:rsidRDefault="7970B0E7" w14:paraId="485F3194" w14:textId="66028C92">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075025C9" w14:textId="3D0547CE">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1E042CF6" w14:textId="37C5468F">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6FF93E2D" w14:textId="462F4F99">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7BB035E2" w14:textId="219493B9">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tc>
        <w:tc>
          <w:tcPr>
            <w:tcW w:w="6447" w:type="dxa"/>
            <w:tcBorders>
              <w:top w:val="nil" w:sz="8"/>
              <w:left w:val="single" w:sz="8"/>
              <w:bottom w:val="single" w:sz="8"/>
              <w:right w:val="single" w:sz="8"/>
            </w:tcBorders>
            <w:tcMar/>
            <w:vAlign w:val="top"/>
          </w:tcPr>
          <w:p w:rsidR="7970B0E7" w:rsidP="7970B0E7" w:rsidRDefault="7970B0E7" w14:paraId="25528549" w14:textId="34AD9447">
            <w:pPr>
              <w:spacing w:before="0" w:beforeAutospacing="off" w:after="0" w:afterAutospacing="off"/>
              <w:jc w:val="center"/>
            </w:pPr>
            <w:r w:rsidRPr="7970B0E7" w:rsidR="7970B0E7">
              <w:rPr>
                <w:rFonts w:ascii="Arial" w:hAnsi="Arial" w:eastAsia="Arial" w:cs="Arial"/>
                <w:sz w:val="24"/>
                <w:szCs w:val="24"/>
                <w:lang w:val="en-US"/>
              </w:rPr>
              <w:t>Kolb’s model</w:t>
            </w:r>
            <w:r w:rsidRPr="7970B0E7" w:rsidR="7970B0E7">
              <w:rPr>
                <w:rFonts w:ascii="Arial" w:hAnsi="Arial" w:eastAsia="Arial" w:cs="Arial"/>
                <w:sz w:val="24"/>
                <w:szCs w:val="24"/>
              </w:rPr>
              <w:t xml:space="preserve"> </w:t>
            </w:r>
          </w:p>
          <w:p w:rsidR="7970B0E7" w:rsidP="7970B0E7" w:rsidRDefault="7970B0E7" w14:paraId="6F2C506C" w14:textId="36034BFC">
            <w:pPr>
              <w:spacing w:before="0" w:beforeAutospacing="off" w:after="0" w:afterAutospacing="off"/>
              <w:jc w:val="center"/>
            </w:pPr>
            <w:r w:rsidRPr="7970B0E7" w:rsidR="7970B0E7">
              <w:rPr>
                <w:rFonts w:ascii="Arial" w:hAnsi="Arial" w:eastAsia="Arial" w:cs="Arial"/>
                <w:sz w:val="24"/>
                <w:szCs w:val="24"/>
              </w:rPr>
              <w:t xml:space="preserve"> </w:t>
            </w:r>
          </w:p>
          <w:p w:rsidR="7970B0E7" w:rsidP="7970B0E7" w:rsidRDefault="7970B0E7" w14:paraId="4E12E2C6" w14:textId="5B977785">
            <w:pPr>
              <w:spacing w:before="0" w:beforeAutospacing="off" w:after="0" w:afterAutospacing="off"/>
              <w:jc w:val="center"/>
            </w:pPr>
            <w:r w:rsidRPr="7970B0E7" w:rsidR="7970B0E7">
              <w:rPr>
                <w:rFonts w:ascii="Arial" w:hAnsi="Arial" w:eastAsia="Arial" w:cs="Arial"/>
                <w:sz w:val="24"/>
                <w:szCs w:val="24"/>
              </w:rPr>
              <w:t xml:space="preserve"> </w:t>
            </w:r>
          </w:p>
          <w:p w:rsidR="7970B0E7" w:rsidP="7970B0E7" w:rsidRDefault="7970B0E7" w14:paraId="7B9D50FD" w14:textId="19886DF8">
            <w:pPr>
              <w:spacing w:before="0" w:beforeAutospacing="off" w:after="0" w:afterAutospacing="off"/>
              <w:jc w:val="center"/>
            </w:pPr>
            <w:r w:rsidR="7970B0E7">
              <w:drawing>
                <wp:inline wp14:editId="3EBB0F4E" wp14:anchorId="4576E2C6">
                  <wp:extent cx="2238375" cy="1971675"/>
                  <wp:effectExtent l="0" t="0" r="0" b="0"/>
                  <wp:docPr id="188795962" name="" descr="Picture" title=""/>
                  <wp:cNvGraphicFramePr>
                    <a:graphicFrameLocks noChangeAspect="1"/>
                  </wp:cNvGraphicFramePr>
                  <a:graphic>
                    <a:graphicData uri="http://schemas.openxmlformats.org/drawingml/2006/picture">
                      <pic:pic>
                        <pic:nvPicPr>
                          <pic:cNvPr id="0" name=""/>
                          <pic:cNvPicPr/>
                        </pic:nvPicPr>
                        <pic:blipFill>
                          <a:blip r:embed="R43c61558efa54d58">
                            <a:extLst>
                              <a:ext xmlns:a="http://schemas.openxmlformats.org/drawingml/2006/main" uri="{28A0092B-C50C-407E-A947-70E740481C1C}">
                                <a14:useLocalDpi val="0"/>
                              </a:ext>
                            </a:extLst>
                          </a:blip>
                          <a:stretch>
                            <a:fillRect/>
                          </a:stretch>
                        </pic:blipFill>
                        <pic:spPr>
                          <a:xfrm>
                            <a:off x="0" y="0"/>
                            <a:ext cx="2238375" cy="1971675"/>
                          </a:xfrm>
                          <a:prstGeom prst="rect">
                            <a:avLst/>
                          </a:prstGeom>
                        </pic:spPr>
                      </pic:pic>
                    </a:graphicData>
                  </a:graphic>
                </wp:inline>
              </w:drawing>
            </w:r>
            <w:r w:rsidRPr="7970B0E7" w:rsidR="7970B0E7">
              <w:rPr>
                <w:rFonts w:ascii="Aptos" w:hAnsi="Aptos" w:eastAsia="Aptos" w:cs="Aptos"/>
                <w:sz w:val="24"/>
                <w:szCs w:val="24"/>
              </w:rPr>
              <w:t xml:space="preserve"> </w:t>
            </w:r>
          </w:p>
        </w:tc>
      </w:tr>
      <w:tr w:rsidR="7970B0E7" w:rsidTr="793C9E86" w14:paraId="07BBB007">
        <w:trPr>
          <w:trHeight w:val="300"/>
        </w:trPr>
        <w:tc>
          <w:tcPr>
            <w:tcW w:w="12927" w:type="dxa"/>
            <w:gridSpan w:val="2"/>
            <w:tcBorders>
              <w:top w:val="single" w:sz="8"/>
              <w:left w:val="single" w:sz="8"/>
              <w:bottom w:val="single" w:sz="8"/>
              <w:right w:val="single" w:sz="8"/>
            </w:tcBorders>
            <w:tcMar/>
            <w:vAlign w:val="top"/>
          </w:tcPr>
          <w:p w:rsidR="7970B0E7" w:rsidP="7970B0E7" w:rsidRDefault="7970B0E7" w14:paraId="11550460" w14:textId="787B350C">
            <w:pPr>
              <w:spacing w:before="0" w:beforeAutospacing="off" w:after="0" w:afterAutospacing="off"/>
              <w:jc w:val="center"/>
            </w:pPr>
            <w:r w:rsidRPr="7970B0E7" w:rsidR="7970B0E7">
              <w:rPr>
                <w:rFonts w:ascii="Arial" w:hAnsi="Arial" w:eastAsia="Arial" w:cs="Arial"/>
                <w:color w:val="0070C0"/>
                <w:sz w:val="24"/>
                <w:szCs w:val="24"/>
                <w:lang w:val="en-US"/>
              </w:rPr>
              <w:t>Analysis of models – compare/contrast/pros/cons:</w:t>
            </w:r>
            <w:r w:rsidRPr="7970B0E7" w:rsidR="7970B0E7">
              <w:rPr>
                <w:rFonts w:ascii="Arial" w:hAnsi="Arial" w:eastAsia="Arial" w:cs="Arial"/>
                <w:color w:val="0070C0"/>
                <w:sz w:val="24"/>
                <w:szCs w:val="24"/>
              </w:rPr>
              <w:t xml:space="preserve"> </w:t>
            </w:r>
          </w:p>
          <w:p w:rsidR="7970B0E7" w:rsidP="7970B0E7" w:rsidRDefault="7970B0E7" w14:paraId="024C3B98" w14:textId="692B88B1">
            <w:pPr>
              <w:spacing w:before="0" w:beforeAutospacing="off" w:after="0" w:afterAutospacing="off"/>
              <w:jc w:val="center"/>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4019085E" w14:textId="4CCBC319">
            <w:pPr>
              <w:spacing w:before="0" w:beforeAutospacing="off" w:after="0" w:afterAutospacing="off"/>
              <w:jc w:val="center"/>
            </w:pPr>
            <w:r w:rsidRPr="7970B0E7" w:rsidR="7970B0E7">
              <w:rPr>
                <w:rFonts w:ascii="Arial" w:hAnsi="Arial" w:eastAsia="Arial" w:cs="Arial"/>
                <w:sz w:val="24"/>
                <w:szCs w:val="24"/>
                <w:lang w:val="en-US"/>
              </w:rPr>
              <w:t>Dadansoddiad o fodelau – cymharu/cyferbyniad/manteision / anfanteision:</w:t>
            </w:r>
            <w:r w:rsidRPr="7970B0E7" w:rsidR="7970B0E7">
              <w:rPr>
                <w:rFonts w:ascii="Arial" w:hAnsi="Arial" w:eastAsia="Arial" w:cs="Arial"/>
                <w:sz w:val="24"/>
                <w:szCs w:val="24"/>
              </w:rPr>
              <w:t xml:space="preserve"> </w:t>
            </w:r>
          </w:p>
          <w:p w:rsidR="7970B0E7" w:rsidP="7970B0E7" w:rsidRDefault="7970B0E7" w14:paraId="37DF087B" w14:textId="0C9B0A75">
            <w:pPr>
              <w:spacing w:before="0" w:beforeAutospacing="off" w:after="0" w:afterAutospacing="off"/>
              <w:jc w:val="center"/>
            </w:pPr>
            <w:r w:rsidRPr="7970B0E7" w:rsidR="7970B0E7">
              <w:rPr>
                <w:rFonts w:ascii="Arial" w:hAnsi="Arial" w:eastAsia="Arial" w:cs="Arial"/>
                <w:sz w:val="24"/>
                <w:szCs w:val="24"/>
              </w:rPr>
              <w:t xml:space="preserve"> </w:t>
            </w:r>
          </w:p>
          <w:p w:rsidR="7970B0E7" w:rsidP="7970B0E7" w:rsidRDefault="7970B0E7" w14:paraId="5637177F" w14:textId="3318F53D">
            <w:pPr>
              <w:spacing w:before="0" w:beforeAutospacing="off" w:after="0" w:afterAutospacing="off"/>
              <w:jc w:val="center"/>
            </w:pPr>
            <w:r w:rsidRPr="7970B0E7" w:rsidR="7970B0E7">
              <w:rPr>
                <w:rFonts w:ascii="Arial" w:hAnsi="Arial" w:eastAsia="Arial" w:cs="Arial"/>
                <w:sz w:val="24"/>
                <w:szCs w:val="24"/>
              </w:rPr>
              <w:t xml:space="preserve"> </w:t>
            </w:r>
          </w:p>
          <w:p w:rsidR="7970B0E7" w:rsidP="7970B0E7" w:rsidRDefault="7970B0E7" w14:paraId="65C67237" w14:textId="30878982">
            <w:pPr>
              <w:spacing w:before="0" w:beforeAutospacing="off" w:after="0" w:afterAutospacing="off"/>
              <w:jc w:val="both"/>
            </w:pPr>
            <w:r w:rsidRPr="7970B0E7" w:rsidR="7970B0E7">
              <w:rPr>
                <w:rFonts w:ascii="Arial" w:hAnsi="Arial" w:eastAsia="Arial" w:cs="Arial"/>
                <w:sz w:val="24"/>
                <w:szCs w:val="24"/>
                <w:lang w:val="en-US"/>
              </w:rPr>
              <w:t xml:space="preserve">According to </w:t>
            </w:r>
            <w:r w:rsidRPr="7970B0E7" w:rsidR="7970B0E7">
              <w:rPr>
                <w:rFonts w:ascii="Arial" w:hAnsi="Arial" w:eastAsia="Arial" w:cs="Arial"/>
                <w:color w:val="222222"/>
                <w:sz w:val="24"/>
                <w:szCs w:val="24"/>
                <w:lang w:val="en-US"/>
              </w:rPr>
              <w:t xml:space="preserve">Parkinson and Doyle (2018) Gibb’s model of reflective cycle has six stages (1) description which is a spoken or written account of an event; (2) feeling which is an emotional state or reaction; (4) evaluation making the judgement about the action; (5) analysis, the detailed examination of the event; (6) conclusion the end of the event and action plan where a course of action is taken. Each stage prompts the individual to examine their experiences through questions designed to encourage deep and critical reflection. The idea of this model is to systemise reflections and isolate feelings. The idea of the different stages is to help slow down the thought processes so that no individual makes assumptions too quickly. </w:t>
            </w:r>
            <w:r w:rsidRPr="7970B0E7" w:rsidR="7970B0E7">
              <w:rPr>
                <w:rFonts w:ascii="Arial" w:hAnsi="Arial" w:eastAsia="Arial" w:cs="Arial"/>
                <w:color w:val="222222"/>
                <w:sz w:val="24"/>
                <w:szCs w:val="24"/>
              </w:rPr>
              <w:t xml:space="preserve"> </w:t>
            </w:r>
          </w:p>
          <w:p w:rsidR="7970B0E7" w:rsidP="7970B0E7" w:rsidRDefault="7970B0E7" w14:paraId="66A35112" w14:textId="11736A3B">
            <w:pPr>
              <w:spacing w:before="0" w:beforeAutospacing="off" w:after="0" w:afterAutospacing="off"/>
              <w:jc w:val="both"/>
            </w:pPr>
            <w:r w:rsidRPr="7970B0E7" w:rsidR="7970B0E7">
              <w:rPr>
                <w:rFonts w:ascii="Arial" w:hAnsi="Arial" w:eastAsia="Arial" w:cs="Arial"/>
                <w:color w:val="222222"/>
                <w:sz w:val="24"/>
                <w:szCs w:val="24"/>
              </w:rPr>
              <w:t xml:space="preserve"> </w:t>
            </w:r>
          </w:p>
          <w:p w:rsidR="7970B0E7" w:rsidP="7B931604" w:rsidRDefault="7970B0E7" w14:paraId="566C4F4B" w14:textId="10A108C3">
            <w:pPr>
              <w:spacing w:before="0" w:beforeAutospacing="off" w:after="0" w:afterAutospacing="off"/>
              <w:jc w:val="both"/>
              <w:rPr>
                <w:rFonts w:ascii="Arial" w:hAnsi="Arial" w:eastAsia="Arial" w:cs="Arial"/>
                <w:color w:val="222222"/>
                <w:sz w:val="24"/>
                <w:szCs w:val="24"/>
              </w:rPr>
            </w:pPr>
            <w:r w:rsidRPr="7B931604" w:rsidR="7970B0E7">
              <w:rPr>
                <w:rFonts w:ascii="Arial" w:hAnsi="Arial" w:eastAsia="Arial" w:cs="Arial"/>
                <w:color w:val="222222"/>
                <w:sz w:val="24"/>
                <w:szCs w:val="24"/>
                <w:lang w:val="en-US"/>
              </w:rPr>
              <w:t>According to Dennison (2009)</w:t>
            </w:r>
            <w:r w:rsidRPr="7B931604" w:rsidR="0FBC8E4C">
              <w:rPr>
                <w:rFonts w:ascii="Arial" w:hAnsi="Arial" w:eastAsia="Arial" w:cs="Arial"/>
                <w:color w:val="222222"/>
                <w:sz w:val="24"/>
                <w:szCs w:val="24"/>
                <w:lang w:val="en-US"/>
              </w:rPr>
              <w:t>,</w:t>
            </w:r>
            <w:r w:rsidRPr="7B931604" w:rsidR="7970B0E7">
              <w:rPr>
                <w:rFonts w:ascii="Arial" w:hAnsi="Arial" w:eastAsia="Arial" w:cs="Arial"/>
                <w:color w:val="222222"/>
                <w:sz w:val="24"/>
                <w:szCs w:val="24"/>
                <w:lang w:val="en-US"/>
              </w:rPr>
              <w:t xml:space="preserve"> Kolb is a four-stage learning cycle that begins with concrete learning which refers to learning with all the senses and all the muscles. The second stage is reflective observation, this helps learners to think critically about the material and to make connections between the experiences and existing knowledge. Abstract </w:t>
            </w:r>
            <w:r w:rsidRPr="7B931604" w:rsidR="7970B0E7">
              <w:rPr>
                <w:rFonts w:ascii="Arial" w:hAnsi="Arial" w:eastAsia="Arial" w:cs="Arial"/>
                <w:color w:val="222222"/>
                <w:sz w:val="24"/>
                <w:szCs w:val="24"/>
                <w:lang w:val="en-US"/>
              </w:rPr>
              <w:t>conceptualisation</w:t>
            </w:r>
            <w:r w:rsidRPr="7B931604" w:rsidR="7970B0E7">
              <w:rPr>
                <w:rFonts w:ascii="Arial" w:hAnsi="Arial" w:eastAsia="Arial" w:cs="Arial"/>
                <w:color w:val="222222"/>
                <w:sz w:val="24"/>
                <w:szCs w:val="24"/>
                <w:lang w:val="en-US"/>
              </w:rPr>
              <w:t xml:space="preserve"> helps learners to develop abstract concepts and theories that can be applied to a new situation. The final part of the cycle is active experimentation which involves the learner applying new knowledge and skills in a new situation. Effective learning is achieved when the learner progresses through each stage</w:t>
            </w:r>
            <w:r w:rsidRPr="7B931604" w:rsidR="7970B0E7">
              <w:rPr>
                <w:rFonts w:ascii="Arial" w:hAnsi="Arial" w:eastAsia="Arial" w:cs="Arial"/>
                <w:color w:val="222222"/>
                <w:sz w:val="24"/>
                <w:szCs w:val="24"/>
                <w:lang w:val="en-US"/>
              </w:rPr>
              <w:t xml:space="preserve">. </w:t>
            </w:r>
            <w:r w:rsidRPr="7B931604" w:rsidR="7970B0E7">
              <w:rPr>
                <w:rFonts w:ascii="Arial" w:hAnsi="Arial" w:eastAsia="Arial" w:cs="Arial"/>
                <w:color w:val="222222"/>
                <w:sz w:val="24"/>
                <w:szCs w:val="24"/>
              </w:rPr>
              <w:t xml:space="preserve"> </w:t>
            </w:r>
          </w:p>
          <w:p w:rsidR="7970B0E7" w:rsidP="7970B0E7" w:rsidRDefault="7970B0E7" w14:paraId="751CA950" w14:textId="259B0A6D">
            <w:pPr>
              <w:spacing w:before="0" w:beforeAutospacing="off" w:after="0" w:afterAutospacing="off"/>
              <w:jc w:val="center"/>
            </w:pPr>
            <w:r w:rsidRPr="7970B0E7" w:rsidR="7970B0E7">
              <w:rPr>
                <w:rFonts w:ascii="Arial" w:hAnsi="Arial" w:eastAsia="Arial" w:cs="Arial"/>
                <w:color w:val="222222"/>
                <w:sz w:val="24"/>
                <w:szCs w:val="24"/>
              </w:rPr>
              <w:t xml:space="preserve"> </w:t>
            </w:r>
          </w:p>
          <w:p w:rsidR="7970B0E7" w:rsidP="793C9E86" w:rsidRDefault="7970B0E7" w14:paraId="0F601B39" w14:textId="5FEBC3CC">
            <w:pPr>
              <w:spacing w:before="0" w:beforeAutospacing="off" w:after="0" w:afterAutospacing="off"/>
              <w:jc w:val="both"/>
            </w:pPr>
            <w:r w:rsidRPr="793C9E86" w:rsidR="7970B0E7">
              <w:rPr>
                <w:rFonts w:ascii="Arial" w:hAnsi="Arial" w:eastAsia="Arial" w:cs="Arial"/>
                <w:color w:val="222222"/>
                <w:sz w:val="24"/>
                <w:szCs w:val="24"/>
                <w:lang w:val="en-US"/>
              </w:rPr>
              <w:t xml:space="preserve">According to </w:t>
            </w:r>
            <w:r w:rsidRPr="793C9E86" w:rsidR="7970B0E7">
              <w:rPr>
                <w:rFonts w:ascii="Arial" w:hAnsi="Arial" w:eastAsia="Arial" w:cs="Arial"/>
                <w:color w:val="222222"/>
                <w:sz w:val="24"/>
                <w:szCs w:val="24"/>
                <w:lang w:val="en-US"/>
              </w:rPr>
              <w:t>Adeani</w:t>
            </w:r>
            <w:r w:rsidRPr="793C9E86" w:rsidR="7970B0E7">
              <w:rPr>
                <w:rFonts w:ascii="Arial" w:hAnsi="Arial" w:eastAsia="Arial" w:cs="Arial"/>
                <w:color w:val="222222"/>
                <w:sz w:val="24"/>
                <w:szCs w:val="24"/>
                <w:lang w:val="en-US"/>
              </w:rPr>
              <w:t xml:space="preserve">, </w:t>
            </w:r>
            <w:r w:rsidRPr="793C9E86" w:rsidR="7970B0E7">
              <w:rPr>
                <w:rFonts w:ascii="Arial" w:hAnsi="Arial" w:eastAsia="Arial" w:cs="Arial"/>
                <w:color w:val="222222"/>
                <w:sz w:val="24"/>
                <w:szCs w:val="24"/>
                <w:lang w:val="en-US"/>
              </w:rPr>
              <w:t>Febriani</w:t>
            </w:r>
            <w:r w:rsidRPr="793C9E86" w:rsidR="7970B0E7">
              <w:rPr>
                <w:rFonts w:ascii="Arial" w:hAnsi="Arial" w:eastAsia="Arial" w:cs="Arial"/>
                <w:color w:val="222222"/>
                <w:sz w:val="24"/>
                <w:szCs w:val="24"/>
                <w:lang w:val="en-US"/>
              </w:rPr>
              <w:t xml:space="preserve">, and </w:t>
            </w:r>
            <w:r w:rsidRPr="793C9E86" w:rsidR="7970B0E7">
              <w:rPr>
                <w:rFonts w:ascii="Arial" w:hAnsi="Arial" w:eastAsia="Arial" w:cs="Arial"/>
                <w:color w:val="222222"/>
                <w:sz w:val="24"/>
                <w:szCs w:val="24"/>
                <w:lang w:val="en-US"/>
              </w:rPr>
              <w:t>Syafryadin</w:t>
            </w:r>
            <w:r w:rsidRPr="793C9E86" w:rsidR="7970B0E7">
              <w:rPr>
                <w:rFonts w:ascii="Arial" w:hAnsi="Arial" w:eastAsia="Arial" w:cs="Arial"/>
                <w:color w:val="222222"/>
                <w:sz w:val="24"/>
                <w:szCs w:val="24"/>
                <w:lang w:val="en-US"/>
              </w:rPr>
              <w:t xml:space="preserve"> (2020)</w:t>
            </w:r>
            <w:r w:rsidRPr="793C9E86" w:rsidR="3BEDF17E">
              <w:rPr>
                <w:rFonts w:ascii="Arial" w:hAnsi="Arial" w:eastAsia="Arial" w:cs="Arial"/>
                <w:color w:val="222222"/>
                <w:sz w:val="24"/>
                <w:szCs w:val="24"/>
                <w:lang w:val="en-US"/>
              </w:rPr>
              <w:t>,</w:t>
            </w:r>
            <w:r w:rsidRPr="793C9E86" w:rsidR="7970B0E7">
              <w:rPr>
                <w:rFonts w:ascii="Arial" w:hAnsi="Arial" w:eastAsia="Arial" w:cs="Arial"/>
                <w:color w:val="222222"/>
                <w:sz w:val="24"/>
                <w:szCs w:val="24"/>
                <w:lang w:val="en-US"/>
              </w:rPr>
              <w:t xml:space="preserve"> when building a model of reflection there is only so much that can be done. Due to this, Kolb’s model looks </w:t>
            </w:r>
            <w:r w:rsidRPr="793C9E86" w:rsidR="7970B0E7">
              <w:rPr>
                <w:rFonts w:ascii="Arial" w:hAnsi="Arial" w:eastAsia="Arial" w:cs="Arial"/>
                <w:color w:val="222222"/>
                <w:sz w:val="24"/>
                <w:szCs w:val="24"/>
                <w:lang w:val="en-US"/>
              </w:rPr>
              <w:t>very similar</w:t>
            </w:r>
            <w:r w:rsidRPr="793C9E86" w:rsidR="7970B0E7">
              <w:rPr>
                <w:rFonts w:ascii="Arial" w:hAnsi="Arial" w:eastAsia="Arial" w:cs="Arial"/>
                <w:color w:val="222222"/>
                <w:sz w:val="24"/>
                <w:szCs w:val="24"/>
                <w:lang w:val="en-US"/>
              </w:rPr>
              <w:t xml:space="preserve"> to Gibbs</w:t>
            </w:r>
            <w:r w:rsidRPr="793C9E86" w:rsidR="710C2C8D">
              <w:rPr>
                <w:rFonts w:ascii="Arial" w:hAnsi="Arial" w:eastAsia="Arial" w:cs="Arial"/>
                <w:color w:val="222222"/>
                <w:sz w:val="24"/>
                <w:szCs w:val="24"/>
                <w:lang w:val="en-US"/>
              </w:rPr>
              <w:t>’</w:t>
            </w:r>
            <w:r w:rsidRPr="793C9E86" w:rsidR="7970B0E7">
              <w:rPr>
                <w:rFonts w:ascii="Arial" w:hAnsi="Arial" w:eastAsia="Arial" w:cs="Arial"/>
                <w:color w:val="222222"/>
                <w:sz w:val="24"/>
                <w:szCs w:val="24"/>
                <w:lang w:val="en-US"/>
              </w:rPr>
              <w:t xml:space="preserve"> model. The difference is that Gibbs’ model explicitly focuses on feeling, though it can be argued that Kolb does this implicitly. The important part about these models is that they keep the practitioner focused, they provide a structured outlook and a good starting point for </w:t>
            </w:r>
            <w:r w:rsidRPr="793C9E86" w:rsidR="7970B0E7">
              <w:rPr>
                <w:rFonts w:ascii="Arial" w:hAnsi="Arial" w:eastAsia="Arial" w:cs="Arial"/>
                <w:color w:val="222222"/>
                <w:sz w:val="24"/>
                <w:szCs w:val="24"/>
                <w:lang w:val="en-US"/>
              </w:rPr>
              <w:t>self</w:t>
            </w:r>
            <w:r w:rsidRPr="793C9E86" w:rsidR="72BCF957">
              <w:rPr>
                <w:rFonts w:ascii="Arial" w:hAnsi="Arial" w:eastAsia="Arial" w:cs="Arial"/>
                <w:color w:val="222222"/>
                <w:sz w:val="24"/>
                <w:szCs w:val="24"/>
                <w:lang w:val="en-US"/>
              </w:rPr>
              <w:t>-</w:t>
            </w:r>
            <w:r w:rsidRPr="793C9E86" w:rsidR="7970B0E7">
              <w:rPr>
                <w:rFonts w:ascii="Arial" w:hAnsi="Arial" w:eastAsia="Arial" w:cs="Arial"/>
                <w:color w:val="222222"/>
                <w:sz w:val="24"/>
                <w:szCs w:val="24"/>
                <w:lang w:val="en-US"/>
              </w:rPr>
              <w:t>analysis. The drawback of such models is that they can be time</w:t>
            </w:r>
            <w:r w:rsidRPr="793C9E86" w:rsidR="138D7422">
              <w:rPr>
                <w:rFonts w:ascii="Arial" w:hAnsi="Arial" w:eastAsia="Arial" w:cs="Arial"/>
                <w:color w:val="222222"/>
                <w:sz w:val="24"/>
                <w:szCs w:val="24"/>
                <w:lang w:val="en-US"/>
              </w:rPr>
              <w:t>-</w:t>
            </w:r>
            <w:r w:rsidRPr="793C9E86" w:rsidR="7970B0E7">
              <w:rPr>
                <w:rFonts w:ascii="Arial" w:hAnsi="Arial" w:eastAsia="Arial" w:cs="Arial"/>
                <w:color w:val="222222"/>
                <w:sz w:val="24"/>
                <w:szCs w:val="24"/>
                <w:lang w:val="en-US"/>
              </w:rPr>
              <w:t xml:space="preserve">demanding and </w:t>
            </w:r>
            <w:r w:rsidRPr="793C9E86" w:rsidR="7970B0E7">
              <w:rPr>
                <w:rFonts w:ascii="Arial" w:hAnsi="Arial" w:eastAsia="Arial" w:cs="Arial"/>
                <w:color w:val="222222"/>
                <w:sz w:val="24"/>
                <w:szCs w:val="24"/>
                <w:lang w:val="en-US"/>
              </w:rPr>
              <w:t>restrictive</w:t>
            </w:r>
            <w:r w:rsidRPr="793C9E86" w:rsidR="7970B0E7">
              <w:rPr>
                <w:rFonts w:ascii="Arial" w:hAnsi="Arial" w:eastAsia="Arial" w:cs="Arial"/>
                <w:color w:val="222222"/>
                <w:sz w:val="24"/>
                <w:szCs w:val="24"/>
                <w:lang w:val="en-US"/>
              </w:rPr>
              <w:t xml:space="preserve"> and it can be a complicated process to follow</w:t>
            </w:r>
            <w:r w:rsidRPr="793C9E86" w:rsidR="7970B0E7">
              <w:rPr>
                <w:rFonts w:ascii="Arial" w:hAnsi="Arial" w:eastAsia="Arial" w:cs="Arial"/>
                <w:color w:val="222222"/>
                <w:sz w:val="24"/>
                <w:szCs w:val="24"/>
                <w:lang w:val="en-US"/>
              </w:rPr>
              <w:t xml:space="preserve">.  </w:t>
            </w:r>
            <w:r w:rsidRPr="793C9E86" w:rsidR="7970B0E7">
              <w:rPr>
                <w:rFonts w:ascii="Arial" w:hAnsi="Arial" w:eastAsia="Arial" w:cs="Arial"/>
                <w:color w:val="222222"/>
                <w:sz w:val="24"/>
                <w:szCs w:val="24"/>
                <w:lang w:val="en-US"/>
              </w:rPr>
              <w:t xml:space="preserve">   </w:t>
            </w:r>
            <w:r w:rsidRPr="793C9E86" w:rsidR="7970B0E7">
              <w:rPr>
                <w:rFonts w:ascii="Arial" w:hAnsi="Arial" w:eastAsia="Arial" w:cs="Arial"/>
                <w:color w:val="222222"/>
                <w:sz w:val="24"/>
                <w:szCs w:val="24"/>
              </w:rPr>
              <w:t xml:space="preserve"> </w:t>
            </w:r>
          </w:p>
          <w:p w:rsidR="7970B0E7" w:rsidP="7970B0E7" w:rsidRDefault="7970B0E7" w14:paraId="418973A8" w14:textId="77F32A07">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7F223BE1" w14:textId="61421569">
            <w:pPr>
              <w:spacing w:before="0" w:beforeAutospacing="off" w:after="0" w:afterAutospacing="off"/>
              <w:jc w:val="center"/>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50DF42DA" w14:textId="5BAF3842">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tc>
      </w:tr>
      <w:tr w:rsidR="7970B0E7" w:rsidTr="793C9E86" w14:paraId="2931AA03">
        <w:trPr>
          <w:trHeight w:val="300"/>
        </w:trPr>
        <w:tc>
          <w:tcPr>
            <w:tcW w:w="12927" w:type="dxa"/>
            <w:gridSpan w:val="2"/>
            <w:tcBorders>
              <w:top w:val="single" w:sz="8"/>
              <w:left w:val="single" w:sz="8"/>
              <w:bottom w:val="single" w:sz="8"/>
              <w:right w:val="single" w:sz="8"/>
            </w:tcBorders>
            <w:tcMar/>
            <w:vAlign w:val="top"/>
          </w:tcPr>
          <w:p w:rsidR="7970B0E7" w:rsidP="7970B0E7" w:rsidRDefault="7970B0E7" w14:paraId="1C7B4219" w14:textId="456941C0">
            <w:pPr>
              <w:spacing w:before="0" w:beforeAutospacing="off" w:after="0" w:afterAutospacing="off"/>
              <w:jc w:val="center"/>
            </w:pPr>
            <w:r w:rsidRPr="7970B0E7" w:rsidR="7970B0E7">
              <w:rPr>
                <w:rFonts w:ascii="Arial" w:hAnsi="Arial" w:eastAsia="Arial" w:cs="Arial"/>
                <w:color w:val="0070C0"/>
                <w:sz w:val="24"/>
                <w:szCs w:val="24"/>
                <w:lang w:val="en-US"/>
              </w:rPr>
              <w:t xml:space="preserve">Conclusion </w:t>
            </w:r>
            <w:r w:rsidRPr="7970B0E7" w:rsidR="7970B0E7">
              <w:rPr>
                <w:rFonts w:ascii="Arial" w:hAnsi="Arial" w:eastAsia="Arial" w:cs="Arial"/>
                <w:color w:val="0070C0"/>
                <w:sz w:val="24"/>
                <w:szCs w:val="24"/>
              </w:rPr>
              <w:t xml:space="preserve"> </w:t>
            </w:r>
          </w:p>
          <w:p w:rsidR="7970B0E7" w:rsidP="7970B0E7" w:rsidRDefault="7970B0E7" w14:paraId="77AC046B" w14:textId="3CDF49B4">
            <w:pPr>
              <w:spacing w:before="0" w:beforeAutospacing="off" w:after="0" w:afterAutospacing="off"/>
              <w:jc w:val="center"/>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p w:rsidR="7970B0E7" w:rsidP="7970B0E7" w:rsidRDefault="7970B0E7" w14:paraId="1EF559CE" w14:textId="0D55F9EF">
            <w:pPr>
              <w:spacing w:before="0" w:beforeAutospacing="off" w:after="0" w:afterAutospacing="off"/>
              <w:jc w:val="center"/>
            </w:pPr>
            <w:r w:rsidRPr="7970B0E7" w:rsidR="7970B0E7">
              <w:rPr>
                <w:rFonts w:ascii="Arial" w:hAnsi="Arial" w:eastAsia="Arial" w:cs="Arial"/>
                <w:sz w:val="24"/>
                <w:szCs w:val="24"/>
                <w:lang w:val="en-US"/>
              </w:rPr>
              <w:t>Casgliad</w:t>
            </w:r>
            <w:r w:rsidRPr="7970B0E7" w:rsidR="7970B0E7">
              <w:rPr>
                <w:rFonts w:ascii="Arial" w:hAnsi="Arial" w:eastAsia="Arial" w:cs="Arial"/>
                <w:sz w:val="24"/>
                <w:szCs w:val="24"/>
              </w:rPr>
              <w:t xml:space="preserve"> </w:t>
            </w:r>
          </w:p>
          <w:p w:rsidR="7970B0E7" w:rsidP="7970B0E7" w:rsidRDefault="7970B0E7" w14:paraId="0B63C044" w14:textId="67ECF894">
            <w:pPr>
              <w:spacing w:before="0" w:beforeAutospacing="off" w:after="0" w:afterAutospacing="off"/>
              <w:jc w:val="center"/>
            </w:pPr>
            <w:r w:rsidRPr="7970B0E7" w:rsidR="7970B0E7">
              <w:rPr>
                <w:rFonts w:ascii="Arial" w:hAnsi="Arial" w:eastAsia="Arial" w:cs="Arial"/>
                <w:sz w:val="24"/>
                <w:szCs w:val="24"/>
              </w:rPr>
              <w:t xml:space="preserve"> </w:t>
            </w:r>
          </w:p>
          <w:p w:rsidR="7970B0E7" w:rsidP="7970B0E7" w:rsidRDefault="7970B0E7" w14:paraId="35B211C2" w14:textId="293969E9">
            <w:pPr>
              <w:spacing w:before="0" w:beforeAutospacing="off" w:after="0" w:afterAutospacing="off"/>
              <w:jc w:val="both"/>
            </w:pPr>
            <w:r w:rsidRPr="7970B0E7" w:rsidR="7970B0E7">
              <w:rPr>
                <w:rFonts w:ascii="Arial" w:hAnsi="Arial" w:eastAsia="Arial" w:cs="Arial"/>
                <w:color w:val="000000" w:themeColor="text1" w:themeTint="FF" w:themeShade="FF"/>
                <w:sz w:val="24"/>
                <w:szCs w:val="24"/>
                <w:lang w:val="en-US"/>
              </w:rPr>
              <w:t xml:space="preserve">Reflective practice is important in Early Years settings. By understanding what reflection means and how important it is to implement within the workplace, this leads to a better outcome for the child as well as the practice of the practitioner. </w:t>
            </w:r>
            <w:r w:rsidRPr="7970B0E7" w:rsidR="7970B0E7">
              <w:rPr>
                <w:rFonts w:ascii="Arial" w:hAnsi="Arial" w:eastAsia="Arial" w:cs="Arial"/>
                <w:color w:val="000000" w:themeColor="text1" w:themeTint="FF" w:themeShade="FF"/>
                <w:sz w:val="24"/>
                <w:szCs w:val="24"/>
              </w:rPr>
              <w:t xml:space="preserve"> </w:t>
            </w:r>
          </w:p>
          <w:p w:rsidR="7970B0E7" w:rsidP="7970B0E7" w:rsidRDefault="7970B0E7" w14:paraId="41BC1FB2" w14:textId="79603B7C">
            <w:pPr>
              <w:spacing w:before="0" w:beforeAutospacing="off" w:after="0" w:afterAutospacing="off"/>
              <w:jc w:val="both"/>
            </w:pPr>
            <w:r w:rsidRPr="7970B0E7" w:rsidR="7970B0E7">
              <w:rPr>
                <w:rFonts w:ascii="Arial" w:hAnsi="Arial" w:eastAsia="Arial" w:cs="Arial"/>
                <w:color w:val="000000" w:themeColor="text1" w:themeTint="FF" w:themeShade="FF"/>
                <w:sz w:val="24"/>
                <w:szCs w:val="24"/>
              </w:rPr>
              <w:t xml:space="preserve"> </w:t>
            </w:r>
          </w:p>
          <w:p w:rsidR="7970B0E7" w:rsidP="7970B0E7" w:rsidRDefault="7970B0E7" w14:paraId="71B94EE6" w14:textId="67E49AFB">
            <w:pPr>
              <w:spacing w:before="0" w:beforeAutospacing="off" w:after="0" w:afterAutospacing="off"/>
              <w:jc w:val="both"/>
            </w:pPr>
            <w:r w:rsidRPr="7B931604" w:rsidR="7970B0E7">
              <w:rPr>
                <w:rFonts w:ascii="Arial" w:hAnsi="Arial" w:eastAsia="Arial" w:cs="Arial"/>
                <w:color w:val="000000" w:themeColor="text1" w:themeTint="FF" w:themeShade="FF"/>
                <w:sz w:val="24"/>
                <w:szCs w:val="24"/>
                <w:lang w:val="en-US"/>
              </w:rPr>
              <w:t xml:space="preserve">Using theories such as Dewey, </w:t>
            </w:r>
            <w:r w:rsidRPr="7B931604" w:rsidR="7970B0E7">
              <w:rPr>
                <w:rFonts w:ascii="Arial" w:hAnsi="Arial" w:eastAsia="Arial" w:cs="Arial"/>
                <w:color w:val="222222"/>
                <w:sz w:val="24"/>
                <w:szCs w:val="24"/>
                <w:lang w:val="en-US"/>
              </w:rPr>
              <w:t>Schon, Gibbs and Kolb help</w:t>
            </w:r>
            <w:r w:rsidRPr="7B931604" w:rsidR="62D35930">
              <w:rPr>
                <w:rFonts w:ascii="Arial" w:hAnsi="Arial" w:eastAsia="Arial" w:cs="Arial"/>
                <w:color w:val="222222"/>
                <w:sz w:val="24"/>
                <w:szCs w:val="24"/>
                <w:lang w:val="en-US"/>
              </w:rPr>
              <w:t>s</w:t>
            </w:r>
            <w:r w:rsidRPr="7B931604" w:rsidR="7970B0E7">
              <w:rPr>
                <w:rFonts w:ascii="Arial" w:hAnsi="Arial" w:eastAsia="Arial" w:cs="Arial"/>
                <w:color w:val="222222"/>
                <w:sz w:val="24"/>
                <w:szCs w:val="24"/>
                <w:lang w:val="en-US"/>
              </w:rPr>
              <w:t xml:space="preserve"> the practitioner </w:t>
            </w:r>
            <w:r w:rsidRPr="7B931604" w:rsidR="7970B0E7">
              <w:rPr>
                <w:rFonts w:ascii="Arial" w:hAnsi="Arial" w:eastAsia="Arial" w:cs="Arial"/>
                <w:color w:val="222222"/>
                <w:sz w:val="24"/>
                <w:szCs w:val="24"/>
                <w:lang w:val="en-US"/>
              </w:rPr>
              <w:t>i</w:t>
            </w:r>
            <w:r w:rsidRPr="7B931604" w:rsidR="7970B0E7">
              <w:rPr>
                <w:rFonts w:ascii="Arial" w:hAnsi="Arial" w:eastAsia="Arial" w:cs="Arial"/>
                <w:color w:val="000000" w:themeColor="text1" w:themeTint="FF" w:themeShade="FF"/>
                <w:sz w:val="24"/>
                <w:szCs w:val="24"/>
                <w:lang w:val="en-US"/>
              </w:rPr>
              <w:t>dentify</w:t>
            </w:r>
            <w:r w:rsidRPr="7B931604" w:rsidR="7970B0E7">
              <w:rPr>
                <w:rFonts w:ascii="Arial" w:hAnsi="Arial" w:eastAsia="Arial" w:cs="Arial"/>
                <w:color w:val="000000" w:themeColor="text1" w:themeTint="FF" w:themeShade="FF"/>
                <w:sz w:val="24"/>
                <w:szCs w:val="24"/>
                <w:lang w:val="en-US"/>
              </w:rPr>
              <w:t xml:space="preserve"> any areas where they need to improve their practice. Following the stages of these self-reflective models gives guidance to the practitioner so that they have more insight into the situation. It is important for practitioners to </w:t>
            </w:r>
            <w:r w:rsidRPr="7B931604" w:rsidR="7970B0E7">
              <w:rPr>
                <w:rFonts w:ascii="Arial" w:hAnsi="Arial" w:eastAsia="Arial" w:cs="Arial"/>
                <w:color w:val="000000" w:themeColor="text1" w:themeTint="FF" w:themeShade="FF"/>
                <w:sz w:val="24"/>
                <w:szCs w:val="24"/>
                <w:lang w:val="en-US"/>
              </w:rPr>
              <w:t>analyse</w:t>
            </w:r>
            <w:r w:rsidRPr="7B931604" w:rsidR="7970B0E7">
              <w:rPr>
                <w:rFonts w:ascii="Arial" w:hAnsi="Arial" w:eastAsia="Arial" w:cs="Arial"/>
                <w:color w:val="000000" w:themeColor="text1" w:themeTint="FF" w:themeShade="FF"/>
                <w:sz w:val="24"/>
                <w:szCs w:val="24"/>
                <w:lang w:val="en-US"/>
              </w:rPr>
              <w:t xml:space="preserve"> their feelings to help them regulate their emotions. For example, if you have an upsetting incident, </w:t>
            </w:r>
            <w:r w:rsidRPr="7B931604" w:rsidR="4C9867E8">
              <w:rPr>
                <w:rFonts w:ascii="Arial" w:hAnsi="Arial" w:eastAsia="Arial" w:cs="Arial"/>
                <w:color w:val="000000" w:themeColor="text1" w:themeTint="FF" w:themeShade="FF"/>
                <w:sz w:val="24"/>
                <w:szCs w:val="24"/>
                <w:lang w:val="en-US"/>
              </w:rPr>
              <w:t xml:space="preserve">and </w:t>
            </w:r>
            <w:r w:rsidRPr="7B931604" w:rsidR="7970B0E7">
              <w:rPr>
                <w:rFonts w:ascii="Arial" w:hAnsi="Arial" w:eastAsia="Arial" w:cs="Arial"/>
                <w:color w:val="000000" w:themeColor="text1" w:themeTint="FF" w:themeShade="FF"/>
                <w:sz w:val="24"/>
                <w:szCs w:val="24"/>
                <w:lang w:val="en-US"/>
              </w:rPr>
              <w:t>then if it happens again the practitioner will be better able to deal with any upsetting/negative emotions in the future</w:t>
            </w:r>
            <w:r w:rsidRPr="7B931604" w:rsidR="7970B0E7">
              <w:rPr>
                <w:rFonts w:ascii="Arial" w:hAnsi="Arial" w:eastAsia="Arial" w:cs="Arial"/>
                <w:color w:val="000000" w:themeColor="text1" w:themeTint="FF" w:themeShade="FF"/>
                <w:sz w:val="24"/>
                <w:szCs w:val="24"/>
                <w:lang w:val="en-US"/>
              </w:rPr>
              <w:t xml:space="preserve">.  </w:t>
            </w:r>
            <w:r w:rsidRPr="7B931604" w:rsidR="7970B0E7">
              <w:rPr>
                <w:rFonts w:ascii="Arial" w:hAnsi="Arial" w:eastAsia="Arial" w:cs="Arial"/>
                <w:color w:val="000000" w:themeColor="text1" w:themeTint="FF" w:themeShade="FF"/>
                <w:sz w:val="24"/>
                <w:szCs w:val="24"/>
              </w:rPr>
              <w:t xml:space="preserve"> </w:t>
            </w:r>
          </w:p>
          <w:p w:rsidR="7970B0E7" w:rsidP="793C9E86" w:rsidRDefault="7970B0E7" w14:paraId="592F6529" w14:textId="54A283FB">
            <w:pPr>
              <w:spacing w:before="0" w:beforeAutospacing="off" w:after="0" w:afterAutospacing="off"/>
              <w:jc w:val="both"/>
              <w:rPr>
                <w:rFonts w:ascii="Arial" w:hAnsi="Arial" w:eastAsia="Arial" w:cs="Arial"/>
                <w:color w:val="222222"/>
                <w:sz w:val="24"/>
                <w:szCs w:val="24"/>
              </w:rPr>
            </w:pPr>
          </w:p>
          <w:p w:rsidR="7970B0E7" w:rsidP="7970B0E7" w:rsidRDefault="7970B0E7" w14:paraId="2D1FBC63" w14:textId="558E2C2F">
            <w:pPr>
              <w:spacing w:before="0" w:beforeAutospacing="off" w:after="0" w:afterAutospacing="off"/>
            </w:pPr>
            <w:r w:rsidRPr="7970B0E7" w:rsidR="7970B0E7">
              <w:rPr>
                <w:rFonts w:ascii="Arial" w:hAnsi="Arial" w:eastAsia="Arial" w:cs="Arial"/>
                <w:sz w:val="24"/>
                <w:szCs w:val="24"/>
                <w:lang w:val="en-US"/>
              </w:rPr>
              <w:t xml:space="preserve"> </w:t>
            </w:r>
            <w:r w:rsidRPr="7970B0E7" w:rsidR="7970B0E7">
              <w:rPr>
                <w:rFonts w:ascii="Arial" w:hAnsi="Arial" w:eastAsia="Arial" w:cs="Arial"/>
                <w:sz w:val="24"/>
                <w:szCs w:val="24"/>
              </w:rPr>
              <w:t xml:space="preserve"> </w:t>
            </w:r>
          </w:p>
        </w:tc>
      </w:tr>
    </w:tbl>
    <w:p xmlns:wp14="http://schemas.microsoft.com/office/word/2010/wordml" w:rsidP="7970B0E7" wp14:paraId="3F958104" wp14:textId="2AD5D882">
      <w:pPr>
        <w:spacing w:before="0" w:beforeAutospacing="off" w:after="0" w:afterAutospacing="off"/>
      </w:pPr>
    </w:p>
    <w:p xmlns:wp14="http://schemas.microsoft.com/office/word/2010/wordml" w:rsidP="7970B0E7" wp14:paraId="3BE5A892" wp14:textId="03812EA7">
      <w:pPr>
        <w:spacing w:before="0" w:beforeAutospacing="off" w:after="0" w:afterAutospacing="off"/>
        <w:rPr>
          <w:rFonts w:ascii="Helvetica" w:hAnsi="Helvetica" w:eastAsia="Helvetica" w:cs="Helvetica"/>
          <w:b w:val="1"/>
          <w:bCs w:val="1"/>
          <w:noProof w:val="0"/>
          <w:color w:val="555555"/>
          <w:sz w:val="24"/>
          <w:szCs w:val="24"/>
          <w:u w:val="single"/>
          <w:lang w:val="en-US"/>
        </w:rPr>
      </w:pPr>
      <w:r w:rsidRPr="793C9E86" w:rsidR="138A78D7">
        <w:rPr>
          <w:rFonts w:ascii="Arial" w:hAnsi="Arial" w:eastAsia="Arial" w:cs="Arial"/>
          <w:noProof w:val="0"/>
          <w:sz w:val="24"/>
          <w:szCs w:val="24"/>
          <w:lang w:val="en-US"/>
        </w:rPr>
        <w:t xml:space="preserve"> </w:t>
      </w:r>
      <w:r w:rsidRPr="793C9E86" w:rsidR="137308DF">
        <w:rPr>
          <w:rFonts w:ascii="Helvetica" w:hAnsi="Helvetica" w:eastAsia="Helvetica" w:cs="Helvetica"/>
          <w:b w:val="1"/>
          <w:bCs w:val="1"/>
          <w:noProof w:val="0"/>
          <w:color w:val="555555"/>
          <w:sz w:val="24"/>
          <w:szCs w:val="24"/>
          <w:u w:val="single"/>
          <w:lang w:val="en-US"/>
        </w:rPr>
        <w:t>Early years professional</w:t>
      </w:r>
    </w:p>
    <w:p xmlns:wp14="http://schemas.microsoft.com/office/word/2010/wordml" w:rsidP="7970B0E7" wp14:paraId="35B01F95" wp14:textId="7C829B5B">
      <w:pPr>
        <w:spacing w:before="0" w:beforeAutospacing="off" w:after="0" w:afterAutospacing="off"/>
      </w:pPr>
      <w:r w:rsidRPr="7970B0E7" w:rsidR="138A78D7">
        <w:rPr>
          <w:rFonts w:ascii="Helvetica" w:hAnsi="Helvetica" w:eastAsia="Helvetica" w:cs="Helvetica"/>
          <w:noProof w:val="0"/>
          <w:color w:val="555555"/>
          <w:sz w:val="24"/>
          <w:szCs w:val="24"/>
          <w:lang w:val="en-US"/>
        </w:rPr>
        <w:t xml:space="preserve"> </w:t>
      </w:r>
    </w:p>
    <w:p w:rsidR="138A78D7" w:rsidP="7B931604" w:rsidRDefault="138A78D7" w14:paraId="79FB512A" w14:textId="64778980">
      <w:pPr>
        <w:spacing w:before="0" w:beforeAutospacing="off" w:after="0" w:afterAutospacing="off"/>
        <w:rPr>
          <w:rFonts w:ascii="Arial" w:hAnsi="Arial" w:eastAsia="Arial" w:cs="Arial"/>
          <w:noProof w:val="0"/>
          <w:sz w:val="24"/>
          <w:szCs w:val="24"/>
          <w:lang w:val="en-US"/>
        </w:rPr>
      </w:pPr>
      <w:r w:rsidRPr="7B931604" w:rsidR="138A78D7">
        <w:rPr>
          <w:rFonts w:ascii="Arial" w:hAnsi="Arial" w:eastAsia="Arial" w:cs="Arial"/>
          <w:noProof w:val="0"/>
          <w:sz w:val="24"/>
          <w:szCs w:val="24"/>
          <w:lang w:val="en-US"/>
        </w:rPr>
        <w:t>According t</w:t>
      </w:r>
      <w:r w:rsidRPr="7B931604" w:rsidR="138A78D7">
        <w:rPr>
          <w:rFonts w:ascii="Aptos" w:hAnsi="Aptos" w:eastAsia="Aptos" w:cs="Aptos"/>
          <w:noProof w:val="0"/>
          <w:sz w:val="24"/>
          <w:szCs w:val="24"/>
          <w:lang w:val="en-US"/>
        </w:rPr>
        <w:t xml:space="preserve">o </w:t>
      </w:r>
      <w:r w:rsidRPr="7B931604" w:rsidR="138A78D7">
        <w:rPr>
          <w:rFonts w:ascii="Arial" w:hAnsi="Arial" w:eastAsia="Arial" w:cs="Arial"/>
          <w:noProof w:val="0"/>
          <w:sz w:val="24"/>
          <w:szCs w:val="24"/>
          <w:lang w:val="en-US"/>
        </w:rPr>
        <w:t xml:space="preserve">Perez (2019) being professional means a practitioner should have different skills, understanding and ethical standards that drive their comprehension and responsibilities throughout their learning process. </w:t>
      </w:r>
      <w:r w:rsidRPr="7B931604" w:rsidR="334B4233">
        <w:rPr>
          <w:rFonts w:ascii="Arial" w:hAnsi="Arial" w:eastAsia="Arial" w:cs="Arial"/>
          <w:noProof w:val="0"/>
          <w:sz w:val="24"/>
          <w:szCs w:val="24"/>
          <w:lang w:val="en-US"/>
        </w:rPr>
        <w:t xml:space="preserve">Perez </w:t>
      </w:r>
      <w:r w:rsidRPr="7B931604" w:rsidR="334B4233">
        <w:rPr>
          <w:rFonts w:ascii="Arial" w:hAnsi="Arial" w:eastAsia="Arial" w:cs="Arial"/>
          <w:noProof w:val="0"/>
          <w:sz w:val="24"/>
          <w:szCs w:val="24"/>
          <w:lang w:val="en-US"/>
        </w:rPr>
        <w:t>recognises</w:t>
      </w:r>
      <w:r w:rsidRPr="7B931604" w:rsidR="138A78D7">
        <w:rPr>
          <w:rFonts w:ascii="Arial" w:hAnsi="Arial" w:eastAsia="Arial" w:cs="Arial"/>
          <w:noProof w:val="0"/>
          <w:sz w:val="24"/>
          <w:szCs w:val="24"/>
          <w:lang w:val="en-US"/>
        </w:rPr>
        <w:t xml:space="preserve"> three professions and professional values.</w:t>
      </w:r>
      <w:r w:rsidRPr="7B931604" w:rsidR="138A78D7">
        <w:rPr>
          <w:rFonts w:ascii="Arial" w:hAnsi="Arial" w:eastAsia="Arial" w:cs="Arial"/>
          <w:noProof w:val="0"/>
          <w:color w:val="FF0000"/>
          <w:sz w:val="24"/>
          <w:szCs w:val="24"/>
          <w:lang w:val="en-US"/>
        </w:rPr>
        <w:t xml:space="preserve"> </w:t>
      </w:r>
      <w:r w:rsidRPr="7B931604" w:rsidR="138A78D7">
        <w:rPr>
          <w:rFonts w:ascii="Arial" w:hAnsi="Arial" w:eastAsia="Arial" w:cs="Arial"/>
          <w:noProof w:val="0"/>
          <w:sz w:val="24"/>
          <w:szCs w:val="24"/>
          <w:lang w:val="en-US"/>
        </w:rPr>
        <w:t>Th</w:t>
      </w:r>
      <w:r w:rsidRPr="7B931604" w:rsidR="138A78D7">
        <w:rPr>
          <w:rFonts w:ascii="Arial" w:hAnsi="Arial" w:eastAsia="Arial" w:cs="Arial"/>
          <w:noProof w:val="0"/>
          <w:sz w:val="24"/>
          <w:szCs w:val="24"/>
          <w:lang w:val="en-US"/>
        </w:rPr>
        <w:t xml:space="preserve">e first </w:t>
      </w:r>
      <w:r w:rsidRPr="7B931604" w:rsidR="0E03FA41">
        <w:rPr>
          <w:rFonts w:ascii="Arial" w:hAnsi="Arial" w:eastAsia="Arial" w:cs="Arial"/>
          <w:noProof w:val="0"/>
          <w:sz w:val="24"/>
          <w:szCs w:val="24"/>
          <w:lang w:val="en-US"/>
        </w:rPr>
        <w:t>is</w:t>
      </w:r>
      <w:r w:rsidRPr="7B931604" w:rsidR="138A78D7">
        <w:rPr>
          <w:rFonts w:ascii="Arial" w:hAnsi="Arial" w:eastAsia="Arial" w:cs="Arial"/>
          <w:noProof w:val="0"/>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designed training</w:t>
      </w:r>
      <w:r w:rsidRPr="7B931604" w:rsidR="138A78D7">
        <w:rPr>
          <w:rFonts w:ascii="Arial" w:hAnsi="Arial" w:eastAsia="Arial" w:cs="Arial"/>
          <w:noProof w:val="0"/>
          <w:sz w:val="24"/>
          <w:szCs w:val="24"/>
          <w:lang w:val="en-US"/>
        </w:rPr>
        <w:t xml:space="preserve"> which is aimed to make awareness of the professional</w:t>
      </w:r>
      <w:r w:rsidRPr="7B931604" w:rsidR="5AF5ABC5">
        <w:rPr>
          <w:rFonts w:ascii="Arial" w:hAnsi="Arial" w:eastAsia="Arial" w:cs="Arial"/>
          <w:noProof w:val="0"/>
          <w:sz w:val="24"/>
          <w:szCs w:val="24"/>
          <w:lang w:val="en-US"/>
        </w:rPr>
        <w:t>’</w:t>
      </w:r>
      <w:r w:rsidRPr="7B931604" w:rsidR="138A78D7">
        <w:rPr>
          <w:rFonts w:ascii="Arial" w:hAnsi="Arial" w:eastAsia="Arial" w:cs="Arial"/>
          <w:noProof w:val="0"/>
          <w:sz w:val="24"/>
          <w:szCs w:val="24"/>
          <w:lang w:val="en-US"/>
        </w:rPr>
        <w:t>s</w:t>
      </w:r>
      <w:r w:rsidRPr="7B931604" w:rsidR="138A78D7">
        <w:rPr>
          <w:rFonts w:ascii="Arial" w:hAnsi="Arial" w:eastAsia="Arial" w:cs="Arial"/>
          <w:noProof w:val="0"/>
          <w:sz w:val="24"/>
          <w:szCs w:val="24"/>
          <w:lang w:val="en-US"/>
        </w:rPr>
        <w:t xml:space="preserve"> knowledge and actions by challenging conclusions of everyday practice. The second </w:t>
      </w:r>
      <w:r w:rsidRPr="7B931604" w:rsidR="1189CC3E">
        <w:rPr>
          <w:rFonts w:ascii="Arial" w:hAnsi="Arial" w:eastAsia="Arial" w:cs="Arial"/>
          <w:noProof w:val="0"/>
          <w:sz w:val="24"/>
          <w:szCs w:val="24"/>
          <w:lang w:val="en-US"/>
        </w:rPr>
        <w:t>is</w:t>
      </w:r>
      <w:r w:rsidRPr="7B931604" w:rsidR="138A78D7">
        <w:rPr>
          <w:rFonts w:ascii="Arial" w:hAnsi="Arial" w:eastAsia="Arial" w:cs="Arial"/>
          <w:noProof w:val="0"/>
          <w:sz w:val="24"/>
          <w:szCs w:val="24"/>
          <w:lang w:val="en-US"/>
        </w:rPr>
        <w:t xml:space="preserve"> the need for standard of practice as it provides </w:t>
      </w:r>
      <w:r w:rsidRPr="7B931604" w:rsidR="2140EECF">
        <w:rPr>
          <w:rFonts w:ascii="Arial" w:hAnsi="Arial" w:eastAsia="Arial" w:cs="Arial"/>
          <w:noProof w:val="0"/>
          <w:sz w:val="24"/>
          <w:szCs w:val="24"/>
          <w:lang w:val="en-US"/>
        </w:rPr>
        <w:t>a frame</w:t>
      </w:r>
      <w:r w:rsidRPr="7B931604" w:rsidR="138A78D7">
        <w:rPr>
          <w:rFonts w:ascii="Arial" w:hAnsi="Arial" w:eastAsia="Arial" w:cs="Arial"/>
          <w:noProof w:val="0"/>
          <w:sz w:val="24"/>
          <w:szCs w:val="24"/>
          <w:lang w:val="en-US"/>
        </w:rPr>
        <w:t xml:space="preserve">work for professionals to base their practice and decision making on. </w:t>
      </w:r>
      <w:r w:rsidRPr="7B931604" w:rsidR="6F77A838">
        <w:rPr>
          <w:rFonts w:ascii="Arial" w:hAnsi="Arial" w:eastAsia="Arial" w:cs="Arial"/>
          <w:noProof w:val="0"/>
          <w:sz w:val="24"/>
          <w:szCs w:val="24"/>
          <w:lang w:val="en-US"/>
        </w:rPr>
        <w:t>The third is p</w:t>
      </w:r>
      <w:r w:rsidRPr="7B931604" w:rsidR="138A78D7">
        <w:rPr>
          <w:rFonts w:ascii="Arial" w:hAnsi="Arial" w:eastAsia="Arial" w:cs="Arial"/>
          <w:noProof w:val="0"/>
          <w:sz w:val="24"/>
          <w:szCs w:val="24"/>
          <w:lang w:val="en-US"/>
        </w:rPr>
        <w:t>rovid</w:t>
      </w:r>
      <w:r w:rsidRPr="7B931604" w:rsidR="4E86FD3A">
        <w:rPr>
          <w:rFonts w:ascii="Arial" w:hAnsi="Arial" w:eastAsia="Arial" w:cs="Arial"/>
          <w:noProof w:val="0"/>
          <w:sz w:val="24"/>
          <w:szCs w:val="24"/>
          <w:lang w:val="en-US"/>
        </w:rPr>
        <w:t>ing</w:t>
      </w:r>
      <w:r w:rsidRPr="7B931604" w:rsidR="138A78D7">
        <w:rPr>
          <w:rFonts w:ascii="Arial" w:hAnsi="Arial" w:eastAsia="Arial" w:cs="Arial"/>
          <w:noProof w:val="0"/>
          <w:sz w:val="24"/>
          <w:szCs w:val="24"/>
          <w:lang w:val="en-US"/>
        </w:rPr>
        <w:t xml:space="preserve"> a high</w:t>
      </w:r>
      <w:r w:rsidRPr="7B931604" w:rsidR="16CCEFA6">
        <w:rPr>
          <w:rFonts w:ascii="Arial" w:hAnsi="Arial" w:eastAsia="Arial" w:cs="Arial"/>
          <w:noProof w:val="0"/>
          <w:sz w:val="24"/>
          <w:szCs w:val="24"/>
          <w:lang w:val="en-US"/>
        </w:rPr>
        <w:t>-</w:t>
      </w:r>
      <w:r w:rsidRPr="7B931604" w:rsidR="138A78D7">
        <w:rPr>
          <w:rFonts w:ascii="Arial" w:hAnsi="Arial" w:eastAsia="Arial" w:cs="Arial"/>
          <w:noProof w:val="0"/>
          <w:sz w:val="24"/>
          <w:szCs w:val="24"/>
          <w:lang w:val="en-US"/>
        </w:rPr>
        <w:t xml:space="preserve">standard </w:t>
      </w:r>
      <w:r w:rsidRPr="7B931604" w:rsidR="00D8FABB">
        <w:rPr>
          <w:rFonts w:ascii="Arial" w:hAnsi="Arial" w:eastAsia="Arial" w:cs="Arial"/>
          <w:noProof w:val="0"/>
          <w:sz w:val="24"/>
          <w:szCs w:val="24"/>
          <w:lang w:val="en-US"/>
        </w:rPr>
        <w:t xml:space="preserve">service </w:t>
      </w:r>
      <w:r w:rsidRPr="7B931604" w:rsidR="138A78D7">
        <w:rPr>
          <w:rFonts w:ascii="Arial" w:hAnsi="Arial" w:eastAsia="Arial" w:cs="Arial"/>
          <w:noProof w:val="0"/>
          <w:sz w:val="24"/>
          <w:szCs w:val="24"/>
          <w:lang w:val="en-US"/>
        </w:rPr>
        <w:t xml:space="preserve">that </w:t>
      </w:r>
      <w:r w:rsidRPr="7B931604" w:rsidR="138A78D7">
        <w:rPr>
          <w:rFonts w:ascii="Arial" w:hAnsi="Arial" w:eastAsia="Arial" w:cs="Arial"/>
          <w:noProof w:val="0"/>
          <w:sz w:val="24"/>
          <w:szCs w:val="24"/>
          <w:lang w:val="en-US"/>
        </w:rPr>
        <w:t>involves</w:t>
      </w:r>
      <w:r w:rsidRPr="7B931604" w:rsidR="138A78D7">
        <w:rPr>
          <w:rFonts w:ascii="Arial" w:hAnsi="Arial" w:eastAsia="Arial" w:cs="Arial"/>
          <w:noProof w:val="0"/>
          <w:sz w:val="24"/>
          <w:szCs w:val="24"/>
          <w:lang w:val="en-US"/>
        </w:rPr>
        <w:t xml:space="preserve"> the personal interests of the professional. </w:t>
      </w:r>
      <w:r w:rsidRPr="7B931604" w:rsidR="138A78D7">
        <w:rPr>
          <w:rFonts w:ascii="Arial" w:hAnsi="Arial" w:eastAsia="Arial" w:cs="Arial"/>
          <w:noProof w:val="0"/>
          <w:sz w:val="24"/>
          <w:szCs w:val="24"/>
          <w:lang w:val="en-US"/>
        </w:rPr>
        <w:t xml:space="preserve">These three values </w:t>
      </w:r>
      <w:r w:rsidRPr="7B931604" w:rsidR="138A78D7">
        <w:rPr>
          <w:rFonts w:ascii="Arial" w:hAnsi="Arial" w:eastAsia="Arial" w:cs="Arial"/>
          <w:noProof w:val="0"/>
          <w:color w:val="000000" w:themeColor="text1" w:themeTint="FF" w:themeShade="FF"/>
          <w:sz w:val="24"/>
          <w:szCs w:val="24"/>
          <w:lang w:val="en-US"/>
        </w:rPr>
        <w:t>ident</w:t>
      </w:r>
      <w:r w:rsidRPr="7B931604" w:rsidR="138A78D7">
        <w:rPr>
          <w:rFonts w:ascii="Arial" w:hAnsi="Arial" w:eastAsia="Arial" w:cs="Arial"/>
          <w:noProof w:val="0"/>
          <w:sz w:val="24"/>
          <w:szCs w:val="24"/>
          <w:lang w:val="en-US"/>
        </w:rPr>
        <w:t>ity</w:t>
      </w:r>
      <w:r w:rsidRPr="7B931604" w:rsidR="138A78D7">
        <w:rPr>
          <w:rFonts w:ascii="Arial" w:hAnsi="Arial" w:eastAsia="Arial" w:cs="Arial"/>
          <w:noProof w:val="0"/>
          <w:sz w:val="24"/>
          <w:szCs w:val="24"/>
          <w:lang w:val="en-US"/>
        </w:rPr>
        <w:t xml:space="preserve"> the professional. P</w:t>
      </w:r>
      <w:r w:rsidRPr="7B931604" w:rsidR="20DB4283">
        <w:rPr>
          <w:rFonts w:ascii="Arial" w:hAnsi="Arial" w:eastAsia="Arial" w:cs="Arial"/>
          <w:noProof w:val="0"/>
          <w:sz w:val="24"/>
          <w:szCs w:val="24"/>
          <w:lang w:val="en-US"/>
        </w:rPr>
        <w:t>erez (2019) believes p</w:t>
      </w:r>
      <w:r w:rsidRPr="7B931604" w:rsidR="138A78D7">
        <w:rPr>
          <w:rFonts w:ascii="Arial" w:hAnsi="Arial" w:eastAsia="Arial" w:cs="Arial"/>
          <w:noProof w:val="0"/>
          <w:sz w:val="24"/>
          <w:szCs w:val="24"/>
          <w:lang w:val="en-US"/>
        </w:rPr>
        <w:t>rofessionals are directed by principles and values</w:t>
      </w:r>
      <w:r w:rsidRPr="7B931604" w:rsidR="12D16676">
        <w:rPr>
          <w:rFonts w:ascii="Arial" w:hAnsi="Arial" w:eastAsia="Arial" w:cs="Arial"/>
          <w:noProof w:val="0"/>
          <w:sz w:val="24"/>
          <w:szCs w:val="24"/>
          <w:lang w:val="en-US"/>
        </w:rPr>
        <w:t>.</w:t>
      </w:r>
      <w:r w:rsidRPr="7B931604" w:rsidR="138A78D7">
        <w:rPr>
          <w:rFonts w:ascii="Arial" w:hAnsi="Arial" w:eastAsia="Arial" w:cs="Arial"/>
          <w:noProof w:val="0"/>
          <w:sz w:val="24"/>
          <w:szCs w:val="24"/>
          <w:lang w:val="en-US"/>
        </w:rPr>
        <w:t xml:space="preserve"> </w:t>
      </w:r>
      <w:r w:rsidRPr="7B931604" w:rsidR="5D5D37E2">
        <w:rPr>
          <w:rFonts w:ascii="Arial" w:hAnsi="Arial" w:eastAsia="Arial" w:cs="Arial"/>
          <w:noProof w:val="0"/>
          <w:sz w:val="24"/>
          <w:szCs w:val="24"/>
          <w:lang w:val="en-US"/>
        </w:rPr>
        <w:t>T</w:t>
      </w:r>
      <w:r w:rsidRPr="7B931604" w:rsidR="138A78D7">
        <w:rPr>
          <w:rFonts w:ascii="Arial" w:hAnsi="Arial" w:eastAsia="Arial" w:cs="Arial"/>
          <w:noProof w:val="0"/>
          <w:sz w:val="24"/>
          <w:szCs w:val="24"/>
          <w:lang w:val="en-US"/>
        </w:rPr>
        <w:t>h</w:t>
      </w:r>
      <w:r w:rsidRPr="7B931604" w:rsidR="138A78D7">
        <w:rPr>
          <w:rFonts w:ascii="Arial" w:hAnsi="Arial" w:eastAsia="Arial" w:cs="Arial"/>
          <w:noProof w:val="0"/>
          <w:color w:val="000000" w:themeColor="text1" w:themeTint="FF" w:themeShade="FF"/>
          <w:sz w:val="24"/>
          <w:szCs w:val="24"/>
          <w:lang w:val="en-US"/>
        </w:rPr>
        <w:t>e</w:t>
      </w:r>
      <w:r w:rsidRPr="7B931604" w:rsidR="51996C95">
        <w:rPr>
          <w:rFonts w:ascii="Arial" w:hAnsi="Arial" w:eastAsia="Arial" w:cs="Arial"/>
          <w:noProof w:val="0"/>
          <w:color w:val="000000" w:themeColor="text1" w:themeTint="FF" w:themeShade="FF"/>
          <w:sz w:val="24"/>
          <w:szCs w:val="24"/>
          <w:lang w:val="en-US"/>
        </w:rPr>
        <w:t>y</w:t>
      </w:r>
      <w:r w:rsidRPr="7B931604" w:rsidR="138A78D7">
        <w:rPr>
          <w:rFonts w:ascii="Arial" w:hAnsi="Arial" w:eastAsia="Arial" w:cs="Arial"/>
          <w:noProof w:val="0"/>
          <w:color w:val="000000" w:themeColor="text1" w:themeTint="FF" w:themeShade="FF"/>
          <w:sz w:val="24"/>
          <w:szCs w:val="24"/>
          <w:lang w:val="en-US"/>
        </w:rPr>
        <w:t xml:space="preserve"> are </w:t>
      </w:r>
      <w:r w:rsidRPr="7B931604" w:rsidR="138A78D7">
        <w:rPr>
          <w:rFonts w:ascii="Arial" w:hAnsi="Arial" w:eastAsia="Arial" w:cs="Arial"/>
          <w:noProof w:val="0"/>
          <w:sz w:val="24"/>
          <w:szCs w:val="24"/>
          <w:lang w:val="en-US"/>
        </w:rPr>
        <w:t>identified as professionals</w:t>
      </w:r>
      <w:r w:rsidRPr="7B931604" w:rsidR="1823141E">
        <w:rPr>
          <w:rFonts w:ascii="Arial" w:hAnsi="Arial" w:eastAsia="Arial" w:cs="Arial"/>
          <w:noProof w:val="0"/>
          <w:sz w:val="24"/>
          <w:szCs w:val="24"/>
          <w:lang w:val="en-US"/>
        </w:rPr>
        <w:t xml:space="preserve"> by the </w:t>
      </w:r>
      <w:r w:rsidRPr="7B931604" w:rsidR="138A78D7">
        <w:rPr>
          <w:rFonts w:ascii="Arial" w:hAnsi="Arial" w:eastAsia="Arial" w:cs="Arial"/>
          <w:noProof w:val="0"/>
          <w:sz w:val="24"/>
          <w:szCs w:val="24"/>
          <w:lang w:val="en-US"/>
        </w:rPr>
        <w:t xml:space="preserve">number of </w:t>
      </w:r>
      <w:r w:rsidRPr="7B931604" w:rsidR="138A78D7">
        <w:rPr>
          <w:rFonts w:ascii="Arial" w:hAnsi="Arial" w:eastAsia="Arial" w:cs="Arial"/>
          <w:noProof w:val="0"/>
          <w:sz w:val="24"/>
          <w:szCs w:val="24"/>
          <w:lang w:val="en-US"/>
        </w:rPr>
        <w:t>years</w:t>
      </w:r>
      <w:r w:rsidRPr="7B931604" w:rsidR="138A78D7">
        <w:rPr>
          <w:rFonts w:ascii="Arial" w:hAnsi="Arial" w:eastAsia="Arial" w:cs="Arial"/>
          <w:noProof w:val="0"/>
          <w:sz w:val="24"/>
          <w:szCs w:val="24"/>
          <w:lang w:val="en-US"/>
        </w:rPr>
        <w:t xml:space="preserve"> experienced </w:t>
      </w:r>
      <w:r w:rsidRPr="7B931604" w:rsidR="5F669637">
        <w:rPr>
          <w:rFonts w:ascii="Arial" w:hAnsi="Arial" w:eastAsia="Arial" w:cs="Arial"/>
          <w:noProof w:val="0"/>
          <w:sz w:val="24"/>
          <w:szCs w:val="24"/>
          <w:lang w:val="en-US"/>
        </w:rPr>
        <w:t xml:space="preserve">at their academic level </w:t>
      </w:r>
      <w:r w:rsidRPr="7B931604" w:rsidR="138A78D7">
        <w:rPr>
          <w:rFonts w:ascii="Arial" w:hAnsi="Arial" w:eastAsia="Arial" w:cs="Arial"/>
          <w:noProof w:val="0"/>
          <w:sz w:val="24"/>
          <w:szCs w:val="24"/>
          <w:lang w:val="en-US"/>
        </w:rPr>
        <w:t>in th</w:t>
      </w:r>
      <w:r w:rsidRPr="7B931604" w:rsidR="29CF51E4">
        <w:rPr>
          <w:rFonts w:ascii="Arial" w:hAnsi="Arial" w:eastAsia="Arial" w:cs="Arial"/>
          <w:noProof w:val="0"/>
          <w:sz w:val="24"/>
          <w:szCs w:val="24"/>
          <w:lang w:val="en-US"/>
        </w:rPr>
        <w:t>e</w:t>
      </w:r>
      <w:r w:rsidRPr="7B931604" w:rsidR="138A78D7">
        <w:rPr>
          <w:rFonts w:ascii="Arial" w:hAnsi="Arial" w:eastAsia="Arial" w:cs="Arial"/>
          <w:noProof w:val="0"/>
          <w:sz w:val="24"/>
          <w:szCs w:val="24"/>
          <w:lang w:val="en-US"/>
        </w:rPr>
        <w:t xml:space="preserve"> line of work </w:t>
      </w:r>
      <w:r w:rsidRPr="7B931604" w:rsidR="444060CA">
        <w:rPr>
          <w:rFonts w:ascii="Arial" w:hAnsi="Arial" w:eastAsia="Arial" w:cs="Arial"/>
          <w:noProof w:val="0"/>
          <w:sz w:val="24"/>
          <w:szCs w:val="24"/>
          <w:lang w:val="en-US"/>
        </w:rPr>
        <w:t>they carry</w:t>
      </w:r>
      <w:r w:rsidRPr="7B931604" w:rsidR="138A78D7">
        <w:rPr>
          <w:rFonts w:ascii="Arial" w:hAnsi="Arial" w:eastAsia="Arial" w:cs="Arial"/>
          <w:noProof w:val="0"/>
          <w:sz w:val="24"/>
          <w:szCs w:val="24"/>
          <w:lang w:val="en-US"/>
        </w:rPr>
        <w:t xml:space="preserve"> out. Attitude and behaviors are also </w:t>
      </w:r>
      <w:r w:rsidRPr="7B931604" w:rsidR="138A78D7">
        <w:rPr>
          <w:rFonts w:ascii="Arial" w:hAnsi="Arial" w:eastAsia="Arial" w:cs="Arial"/>
          <w:noProof w:val="0"/>
          <w:sz w:val="24"/>
          <w:szCs w:val="24"/>
          <w:lang w:val="en-US"/>
        </w:rPr>
        <w:t xml:space="preserve">recognised </w:t>
      </w:r>
      <w:r w:rsidRPr="7B931604" w:rsidR="008A874D">
        <w:rPr>
          <w:rFonts w:ascii="Arial" w:hAnsi="Arial" w:eastAsia="Arial" w:cs="Arial"/>
          <w:noProof w:val="0"/>
          <w:sz w:val="24"/>
          <w:szCs w:val="24"/>
          <w:lang w:val="en-US"/>
        </w:rPr>
        <w:t>in</w:t>
      </w:r>
      <w:r w:rsidRPr="7B931604" w:rsidR="138A78D7">
        <w:rPr>
          <w:rFonts w:ascii="Arial" w:hAnsi="Arial" w:eastAsia="Arial" w:cs="Arial"/>
          <w:noProof w:val="0"/>
          <w:sz w:val="24"/>
          <w:szCs w:val="24"/>
          <w:lang w:val="en-US"/>
        </w:rPr>
        <w:t xml:space="preserve"> </w:t>
      </w:r>
      <w:r w:rsidRPr="7B931604" w:rsidR="7E957865">
        <w:rPr>
          <w:rFonts w:ascii="Arial" w:hAnsi="Arial" w:eastAsia="Arial" w:cs="Arial"/>
          <w:noProof w:val="0"/>
          <w:sz w:val="24"/>
          <w:szCs w:val="24"/>
          <w:lang w:val="en-US"/>
        </w:rPr>
        <w:t xml:space="preserve">a </w:t>
      </w:r>
      <w:r w:rsidRPr="7B931604" w:rsidR="138A78D7">
        <w:rPr>
          <w:rFonts w:ascii="Arial" w:hAnsi="Arial" w:eastAsia="Arial" w:cs="Arial"/>
          <w:noProof w:val="0"/>
          <w:sz w:val="24"/>
          <w:szCs w:val="24"/>
          <w:lang w:val="en-US"/>
        </w:rPr>
        <w:t xml:space="preserve">professional role </w:t>
      </w:r>
      <w:r w:rsidRPr="7B931604" w:rsidR="138A78D7">
        <w:rPr>
          <w:rFonts w:ascii="Arial" w:hAnsi="Arial" w:eastAsia="Arial" w:cs="Arial"/>
          <w:noProof w:val="0"/>
          <w:sz w:val="24"/>
          <w:szCs w:val="24"/>
          <w:lang w:val="en-US"/>
        </w:rPr>
        <w:t xml:space="preserve">model for the less experienced to </w:t>
      </w:r>
      <w:r w:rsidRPr="7B931604" w:rsidR="73DDF274">
        <w:rPr>
          <w:rFonts w:ascii="Arial" w:hAnsi="Arial" w:eastAsia="Arial" w:cs="Arial"/>
          <w:noProof w:val="0"/>
          <w:sz w:val="24"/>
          <w:szCs w:val="24"/>
          <w:lang w:val="en-US"/>
        </w:rPr>
        <w:t>follow-suit</w:t>
      </w:r>
      <w:r w:rsidRPr="7B931604" w:rsidR="138A78D7">
        <w:rPr>
          <w:rFonts w:ascii="Arial" w:hAnsi="Arial" w:eastAsia="Arial" w:cs="Arial"/>
          <w:noProof w:val="0"/>
          <w:sz w:val="24"/>
          <w:szCs w:val="24"/>
          <w:lang w:val="en-US"/>
        </w:rPr>
        <w:t xml:space="preserve">. </w:t>
      </w:r>
    </w:p>
    <w:p w:rsidR="7B931604" w:rsidP="7B931604" w:rsidRDefault="7B931604" w14:paraId="7AB59232" w14:textId="67B69578">
      <w:pPr>
        <w:spacing w:before="0" w:beforeAutospacing="off" w:after="0" w:afterAutospacing="off"/>
        <w:rPr>
          <w:rFonts w:ascii="Arial" w:hAnsi="Arial" w:eastAsia="Arial" w:cs="Arial"/>
          <w:noProof w:val="0"/>
          <w:sz w:val="24"/>
          <w:szCs w:val="24"/>
          <w:lang w:val="en-US"/>
        </w:rPr>
      </w:pPr>
    </w:p>
    <w:p xmlns:wp14="http://schemas.microsoft.com/office/word/2010/wordml" w:rsidP="7970B0E7" wp14:paraId="745FE30E" wp14:textId="2285624B">
      <w:pPr>
        <w:spacing w:before="0" w:beforeAutospacing="off" w:after="0" w:afterAutospacing="off"/>
        <w:rPr>
          <w:rFonts w:ascii="Arial" w:hAnsi="Arial" w:eastAsia="Arial" w:cs="Arial"/>
          <w:b w:val="1"/>
          <w:bCs w:val="1"/>
          <w:noProof w:val="0"/>
          <w:sz w:val="24"/>
          <w:szCs w:val="24"/>
          <w:u w:val="single"/>
          <w:lang w:val="en-US"/>
        </w:rPr>
      </w:pPr>
      <w:r w:rsidRPr="7970B0E7" w:rsidR="4815E453">
        <w:rPr>
          <w:rFonts w:ascii="Arial" w:hAnsi="Arial" w:eastAsia="Arial" w:cs="Arial"/>
          <w:b w:val="1"/>
          <w:bCs w:val="1"/>
          <w:noProof w:val="0"/>
          <w:sz w:val="24"/>
          <w:szCs w:val="24"/>
          <w:u w:val="single"/>
          <w:lang w:val="en-US"/>
        </w:rPr>
        <w:t>Reflective practice</w:t>
      </w:r>
      <w:r w:rsidRPr="7970B0E7" w:rsidR="138A78D7">
        <w:rPr>
          <w:rFonts w:ascii="Arial" w:hAnsi="Arial" w:eastAsia="Arial" w:cs="Arial"/>
          <w:b w:val="1"/>
          <w:bCs w:val="1"/>
          <w:noProof w:val="0"/>
          <w:sz w:val="24"/>
          <w:szCs w:val="24"/>
          <w:u w:val="single"/>
          <w:lang w:val="en-US"/>
        </w:rPr>
        <w:t xml:space="preserve"> </w:t>
      </w:r>
    </w:p>
    <w:p xmlns:wp14="http://schemas.microsoft.com/office/word/2010/wordml" w:rsidP="7970B0E7" wp14:paraId="4BEE0466" wp14:textId="43A0FFA8">
      <w:pPr>
        <w:spacing w:before="0" w:beforeAutospacing="off" w:after="0" w:afterAutospacing="off"/>
      </w:pPr>
      <w:r w:rsidRPr="7970B0E7" w:rsidR="138A78D7">
        <w:rPr>
          <w:rFonts w:ascii="Arial" w:hAnsi="Arial" w:eastAsia="Arial" w:cs="Arial"/>
          <w:noProof w:val="0"/>
          <w:sz w:val="24"/>
          <w:szCs w:val="24"/>
          <w:lang w:val="en-US"/>
        </w:rPr>
        <w:t xml:space="preserve"> </w:t>
      </w:r>
    </w:p>
    <w:p xmlns:wp14="http://schemas.microsoft.com/office/word/2010/wordml" w:rsidP="7B931604" wp14:paraId="4ED4F95A" wp14:textId="0A492843">
      <w:pPr>
        <w:spacing w:before="0" w:beforeAutospacing="off" w:after="0" w:afterAutospacing="off"/>
        <w:rPr>
          <w:rFonts w:ascii="Helvetica" w:hAnsi="Helvetica" w:eastAsia="Helvetica" w:cs="Helvetica"/>
          <w:noProof w:val="0"/>
          <w:color w:val="555555"/>
          <w:sz w:val="24"/>
          <w:szCs w:val="24"/>
          <w:lang w:val="en-US"/>
        </w:rPr>
      </w:pPr>
      <w:r w:rsidRPr="7B931604" w:rsidR="138A78D7">
        <w:rPr>
          <w:rFonts w:ascii="Aptos" w:hAnsi="Aptos" w:eastAsia="Aptos" w:cs="Aptos"/>
          <w:noProof w:val="0"/>
          <w:sz w:val="24"/>
          <w:szCs w:val="24"/>
          <w:lang w:val="en-US"/>
        </w:rPr>
        <w:t xml:space="preserve">According to </w:t>
      </w:r>
      <w:r w:rsidRPr="7B931604" w:rsidR="138A78D7">
        <w:rPr>
          <w:rFonts w:ascii="Helvetica" w:hAnsi="Helvetica" w:eastAsia="Helvetica" w:cs="Helvetica"/>
          <w:noProof w:val="0"/>
          <w:color w:val="555555"/>
          <w:sz w:val="24"/>
          <w:szCs w:val="24"/>
          <w:lang w:val="en-US"/>
        </w:rPr>
        <w:t>Brock (2014)</w:t>
      </w:r>
      <w:r w:rsidRPr="7B931604" w:rsidR="69EE0D1C">
        <w:rPr>
          <w:rFonts w:ascii="Helvetica" w:hAnsi="Helvetica" w:eastAsia="Helvetica" w:cs="Helvetica"/>
          <w:noProof w:val="0"/>
          <w:color w:val="555555"/>
          <w:sz w:val="24"/>
          <w:szCs w:val="24"/>
          <w:lang w:val="en-US"/>
        </w:rPr>
        <w:t>,</w:t>
      </w:r>
      <w:r w:rsidRPr="7B931604" w:rsidR="138A78D7">
        <w:rPr>
          <w:rFonts w:ascii="Helvetica" w:hAnsi="Helvetica" w:eastAsia="Helvetica" w:cs="Helvetica"/>
          <w:noProof w:val="0"/>
          <w:color w:val="555555"/>
          <w:sz w:val="24"/>
          <w:szCs w:val="24"/>
          <w:lang w:val="en-US"/>
        </w:rPr>
        <w:t xml:space="preserve"> reflecting on the understanding of an Early Years practitioner </w:t>
      </w:r>
      <w:r w:rsidRPr="7B931604" w:rsidR="0B8D7DE5">
        <w:rPr>
          <w:rFonts w:ascii="Helvetica" w:hAnsi="Helvetica" w:eastAsia="Helvetica" w:cs="Helvetica"/>
          <w:noProof w:val="0"/>
          <w:color w:val="555555"/>
          <w:sz w:val="24"/>
          <w:szCs w:val="24"/>
          <w:lang w:val="en-US"/>
        </w:rPr>
        <w:t>helps them</w:t>
      </w:r>
      <w:r w:rsidRPr="7B931604" w:rsidR="138A78D7">
        <w:rPr>
          <w:rFonts w:ascii="Helvetica" w:hAnsi="Helvetica" w:eastAsia="Helvetica" w:cs="Helvetica"/>
          <w:noProof w:val="0"/>
          <w:color w:val="555555"/>
          <w:sz w:val="24"/>
          <w:szCs w:val="24"/>
          <w:lang w:val="en-US"/>
        </w:rPr>
        <w:t xml:space="preserve"> </w:t>
      </w:r>
      <w:r w:rsidRPr="7B931604" w:rsidR="138A78D7">
        <w:rPr>
          <w:rFonts w:ascii="Helvetica" w:hAnsi="Helvetica" w:eastAsia="Helvetica" w:cs="Helvetica"/>
          <w:noProof w:val="0"/>
          <w:color w:val="555555"/>
          <w:sz w:val="24"/>
          <w:szCs w:val="24"/>
          <w:lang w:val="en-US"/>
        </w:rPr>
        <w:t>recognise</w:t>
      </w:r>
      <w:r w:rsidRPr="7B931604" w:rsidR="138A78D7">
        <w:rPr>
          <w:rFonts w:ascii="Helvetica" w:hAnsi="Helvetica" w:eastAsia="Helvetica" w:cs="Helvetica"/>
          <w:noProof w:val="0"/>
          <w:color w:val="555555"/>
          <w:sz w:val="24"/>
          <w:szCs w:val="24"/>
          <w:lang w:val="en-US"/>
        </w:rPr>
        <w:t xml:space="preserve"> their skills and bring</w:t>
      </w:r>
      <w:r w:rsidRPr="7B931604" w:rsidR="6FA88546">
        <w:rPr>
          <w:rFonts w:ascii="Helvetica" w:hAnsi="Helvetica" w:eastAsia="Helvetica" w:cs="Helvetica"/>
          <w:noProof w:val="0"/>
          <w:color w:val="555555"/>
          <w:sz w:val="24"/>
          <w:szCs w:val="24"/>
          <w:lang w:val="en-US"/>
        </w:rPr>
        <w:t>s</w:t>
      </w:r>
      <w:r w:rsidRPr="7B931604" w:rsidR="138A78D7">
        <w:rPr>
          <w:rFonts w:ascii="Helvetica" w:hAnsi="Helvetica" w:eastAsia="Helvetica" w:cs="Helvetica"/>
          <w:noProof w:val="0"/>
          <w:color w:val="555555"/>
          <w:sz w:val="24"/>
          <w:szCs w:val="24"/>
          <w:lang w:val="en-US"/>
        </w:rPr>
        <w:t xml:space="preserve"> them to the surface in </w:t>
      </w:r>
      <w:r w:rsidRPr="7B931604" w:rsidR="7781715F">
        <w:rPr>
          <w:rFonts w:ascii="Helvetica" w:hAnsi="Helvetica" w:eastAsia="Helvetica" w:cs="Helvetica"/>
          <w:noProof w:val="0"/>
          <w:color w:val="555555"/>
          <w:sz w:val="24"/>
          <w:szCs w:val="24"/>
          <w:lang w:val="en-US"/>
        </w:rPr>
        <w:t xml:space="preserve">their </w:t>
      </w:r>
      <w:r w:rsidRPr="7B931604" w:rsidR="138A78D7">
        <w:rPr>
          <w:rFonts w:ascii="Helvetica" w:hAnsi="Helvetica" w:eastAsia="Helvetica" w:cs="Helvetica"/>
          <w:noProof w:val="0"/>
          <w:color w:val="555555"/>
          <w:sz w:val="24"/>
          <w:szCs w:val="24"/>
          <w:lang w:val="en-US"/>
        </w:rPr>
        <w:t xml:space="preserve">everyday work. It will encourage the practitioner to explore their personal, practical </w:t>
      </w:r>
      <w:r w:rsidRPr="7B931604" w:rsidR="138A78D7">
        <w:rPr>
          <w:rFonts w:ascii="Helvetica" w:hAnsi="Helvetica" w:eastAsia="Helvetica" w:cs="Helvetica"/>
          <w:noProof w:val="0"/>
          <w:color w:val="555555"/>
          <w:sz w:val="24"/>
          <w:szCs w:val="24"/>
          <w:lang w:val="en-US"/>
        </w:rPr>
        <w:t>knowledge and skills</w:t>
      </w:r>
      <w:r w:rsidRPr="7B931604" w:rsidR="138A78D7">
        <w:rPr>
          <w:rFonts w:ascii="Helvetica" w:hAnsi="Helvetica" w:eastAsia="Helvetica" w:cs="Helvetica"/>
          <w:noProof w:val="0"/>
          <w:color w:val="555555"/>
          <w:sz w:val="24"/>
          <w:szCs w:val="24"/>
          <w:lang w:val="en-US"/>
        </w:rPr>
        <w:t xml:space="preserve">. </w:t>
      </w:r>
      <w:r w:rsidRPr="7B931604" w:rsidR="0046A043">
        <w:rPr>
          <w:rFonts w:ascii="Helvetica" w:hAnsi="Helvetica" w:eastAsia="Helvetica" w:cs="Helvetica"/>
          <w:noProof w:val="0"/>
          <w:color w:val="555555"/>
          <w:sz w:val="24"/>
          <w:szCs w:val="24"/>
          <w:lang w:val="en-US"/>
        </w:rPr>
        <w:t>Reflective thinking</w:t>
      </w:r>
      <w:r w:rsidRPr="7B931604" w:rsidR="138A78D7">
        <w:rPr>
          <w:rFonts w:ascii="Helvetica" w:hAnsi="Helvetica" w:eastAsia="Helvetica" w:cs="Helvetica"/>
          <w:noProof w:val="0"/>
          <w:color w:val="555555"/>
          <w:sz w:val="24"/>
          <w:szCs w:val="24"/>
          <w:lang w:val="en-US"/>
        </w:rPr>
        <w:t xml:space="preserve"> </w:t>
      </w:r>
      <w:r w:rsidRPr="7B931604" w:rsidR="696301DA">
        <w:rPr>
          <w:rFonts w:ascii="Helvetica" w:hAnsi="Helvetica" w:eastAsia="Helvetica" w:cs="Helvetica"/>
          <w:noProof w:val="0"/>
          <w:color w:val="555555"/>
          <w:sz w:val="24"/>
          <w:szCs w:val="24"/>
          <w:lang w:val="en-US"/>
        </w:rPr>
        <w:t>allows</w:t>
      </w:r>
      <w:r w:rsidRPr="7B931604" w:rsidR="138A78D7">
        <w:rPr>
          <w:rFonts w:ascii="Helvetica" w:hAnsi="Helvetica" w:eastAsia="Helvetica" w:cs="Helvetica"/>
          <w:noProof w:val="0"/>
          <w:color w:val="555555"/>
          <w:sz w:val="24"/>
          <w:szCs w:val="24"/>
          <w:lang w:val="en-US"/>
        </w:rPr>
        <w:t xml:space="preserve"> self-examination o</w:t>
      </w:r>
      <w:r w:rsidRPr="7B931604" w:rsidR="42467B62">
        <w:rPr>
          <w:rFonts w:ascii="Helvetica" w:hAnsi="Helvetica" w:eastAsia="Helvetica" w:cs="Helvetica"/>
          <w:noProof w:val="0"/>
          <w:color w:val="555555"/>
          <w:sz w:val="24"/>
          <w:szCs w:val="24"/>
          <w:lang w:val="en-US"/>
        </w:rPr>
        <w:t>f</w:t>
      </w:r>
      <w:r w:rsidRPr="7B931604" w:rsidR="138A78D7">
        <w:rPr>
          <w:rFonts w:ascii="Helvetica" w:hAnsi="Helvetica" w:eastAsia="Helvetica" w:cs="Helvetica"/>
          <w:noProof w:val="0"/>
          <w:color w:val="555555"/>
          <w:sz w:val="24"/>
          <w:szCs w:val="24"/>
          <w:lang w:val="en-US"/>
        </w:rPr>
        <w:t xml:space="preserve"> their practice and professional role</w:t>
      </w:r>
      <w:r w:rsidRPr="7B931604" w:rsidR="721F48F1">
        <w:rPr>
          <w:rFonts w:ascii="Helvetica" w:hAnsi="Helvetica" w:eastAsia="Helvetica" w:cs="Helvetica"/>
          <w:noProof w:val="0"/>
          <w:color w:val="555555"/>
          <w:sz w:val="24"/>
          <w:szCs w:val="24"/>
          <w:lang w:val="en-US"/>
        </w:rPr>
        <w:t>.</w:t>
      </w:r>
    </w:p>
    <w:p xmlns:wp14="http://schemas.microsoft.com/office/word/2010/wordml" w:rsidP="7B931604" wp14:paraId="78C4258E" wp14:textId="65F3FC6B">
      <w:pPr>
        <w:spacing w:before="0" w:beforeAutospacing="off" w:after="0" w:afterAutospacing="off"/>
        <w:rPr>
          <w:rFonts w:ascii="Helvetica" w:hAnsi="Helvetica" w:eastAsia="Helvetica" w:cs="Helvetica"/>
          <w:noProof w:val="0"/>
          <w:color w:val="555555"/>
          <w:sz w:val="24"/>
          <w:szCs w:val="24"/>
          <w:lang w:val="en-US"/>
        </w:rPr>
      </w:pPr>
      <w:r w:rsidRPr="7B931604" w:rsidR="138A78D7">
        <w:rPr>
          <w:rFonts w:ascii="Helvetica" w:hAnsi="Helvetica" w:eastAsia="Helvetica" w:cs="Helvetica"/>
          <w:noProof w:val="0"/>
          <w:color w:val="555555"/>
          <w:sz w:val="24"/>
          <w:szCs w:val="24"/>
          <w:lang w:val="en-US"/>
        </w:rPr>
        <w:t xml:space="preserve"> </w:t>
      </w:r>
    </w:p>
    <w:p xmlns:wp14="http://schemas.microsoft.com/office/word/2010/wordml" w:rsidP="7B931604" wp14:paraId="5EACD30E" wp14:textId="3A7FB750">
      <w:pPr>
        <w:spacing w:before="0" w:beforeAutospacing="off" w:after="0" w:afterAutospacing="off"/>
        <w:rPr>
          <w:rFonts w:ascii="Helvetica" w:hAnsi="Helvetica" w:eastAsia="Helvetica" w:cs="Helvetica"/>
          <w:noProof w:val="0"/>
          <w:color w:val="555555"/>
          <w:sz w:val="24"/>
          <w:szCs w:val="24"/>
          <w:lang w:val="en-US"/>
        </w:rPr>
      </w:pPr>
      <w:r w:rsidRPr="7B931604" w:rsidR="138A78D7">
        <w:rPr>
          <w:rFonts w:ascii="Helvetica" w:hAnsi="Helvetica" w:eastAsia="Helvetica" w:cs="Helvetica"/>
          <w:noProof w:val="0"/>
          <w:color w:val="555555"/>
          <w:sz w:val="24"/>
          <w:szCs w:val="24"/>
          <w:lang w:val="en-US"/>
        </w:rPr>
        <w:t xml:space="preserve">According to </w:t>
      </w:r>
      <w:r w:rsidRPr="7B931604" w:rsidR="138A78D7">
        <w:rPr>
          <w:rFonts w:ascii="Arial" w:hAnsi="Arial" w:eastAsia="Arial" w:cs="Arial"/>
          <w:noProof w:val="0"/>
          <w:color w:val="333333"/>
          <w:sz w:val="24"/>
          <w:szCs w:val="24"/>
          <w:lang w:val="en-US"/>
        </w:rPr>
        <w:t>Chalke (2013)</w:t>
      </w:r>
      <w:r w:rsidRPr="7B931604" w:rsidR="3EC0B00F">
        <w:rPr>
          <w:rFonts w:ascii="Arial" w:hAnsi="Arial" w:eastAsia="Arial" w:cs="Arial"/>
          <w:noProof w:val="0"/>
          <w:color w:val="333333"/>
          <w:sz w:val="24"/>
          <w:szCs w:val="24"/>
          <w:lang w:val="en-US"/>
        </w:rPr>
        <w:t>,</w:t>
      </w:r>
      <w:r w:rsidRPr="7B931604" w:rsidR="138A78D7">
        <w:rPr>
          <w:rFonts w:ascii="Helvetica" w:hAnsi="Helvetica" w:eastAsia="Helvetica" w:cs="Helvetica"/>
          <w:noProof w:val="0"/>
          <w:color w:val="555555"/>
          <w:sz w:val="24"/>
          <w:szCs w:val="24"/>
          <w:lang w:val="en-US"/>
        </w:rPr>
        <w:t xml:space="preserve"> professionalism </w:t>
      </w:r>
      <w:r w:rsidRPr="7B931604" w:rsidR="5BCD27D6">
        <w:rPr>
          <w:rFonts w:ascii="Helvetica" w:hAnsi="Helvetica" w:eastAsia="Helvetica" w:cs="Helvetica"/>
          <w:noProof w:val="0"/>
          <w:color w:val="555555"/>
          <w:sz w:val="24"/>
          <w:szCs w:val="24"/>
          <w:lang w:val="en-US"/>
        </w:rPr>
        <w:t>used to be</w:t>
      </w:r>
      <w:r w:rsidRPr="7B931604" w:rsidR="138A78D7">
        <w:rPr>
          <w:rFonts w:ascii="Helvetica" w:hAnsi="Helvetica" w:eastAsia="Helvetica" w:cs="Helvetica"/>
          <w:noProof w:val="0"/>
          <w:color w:val="555555"/>
          <w:sz w:val="24"/>
          <w:szCs w:val="24"/>
          <w:lang w:val="en-US"/>
        </w:rPr>
        <w:t xml:space="preserve"> linked to formality and rules following. </w:t>
      </w:r>
      <w:r w:rsidRPr="7B931604" w:rsidR="2FF90BAC">
        <w:rPr>
          <w:rFonts w:ascii="Helvetica" w:hAnsi="Helvetica" w:eastAsia="Helvetica" w:cs="Helvetica"/>
          <w:noProof w:val="0"/>
          <w:color w:val="555555"/>
          <w:sz w:val="24"/>
          <w:szCs w:val="24"/>
          <w:lang w:val="en-US"/>
        </w:rPr>
        <w:t xml:space="preserve">However, </w:t>
      </w:r>
      <w:r w:rsidRPr="7B931604" w:rsidR="69A45893">
        <w:rPr>
          <w:rFonts w:ascii="Helvetica" w:hAnsi="Helvetica" w:eastAsia="Helvetica" w:cs="Helvetica"/>
          <w:noProof w:val="0"/>
          <w:color w:val="555555"/>
          <w:sz w:val="24"/>
          <w:szCs w:val="24"/>
          <w:lang w:val="en-US"/>
        </w:rPr>
        <w:t xml:space="preserve">a </w:t>
      </w:r>
      <w:r w:rsidRPr="7B931604" w:rsidR="138A78D7">
        <w:rPr>
          <w:rFonts w:ascii="Helvetica" w:hAnsi="Helvetica" w:eastAsia="Helvetica" w:cs="Helvetica"/>
          <w:noProof w:val="0"/>
          <w:color w:val="555555"/>
          <w:sz w:val="24"/>
          <w:szCs w:val="24"/>
          <w:lang w:val="en-US"/>
        </w:rPr>
        <w:t xml:space="preserve">reframed </w:t>
      </w:r>
      <w:r w:rsidRPr="7B931604" w:rsidR="093C5A2F">
        <w:rPr>
          <w:rFonts w:ascii="Helvetica" w:hAnsi="Helvetica" w:eastAsia="Helvetica" w:cs="Helvetica"/>
          <w:noProof w:val="0"/>
          <w:color w:val="555555"/>
          <w:sz w:val="24"/>
          <w:szCs w:val="24"/>
          <w:lang w:val="en-US"/>
        </w:rPr>
        <w:t xml:space="preserve">professional </w:t>
      </w:r>
      <w:r w:rsidRPr="7B931604" w:rsidR="138A78D7">
        <w:rPr>
          <w:rFonts w:ascii="Helvetica" w:hAnsi="Helvetica" w:eastAsia="Helvetica" w:cs="Helvetica"/>
          <w:noProof w:val="0"/>
          <w:color w:val="555555"/>
          <w:sz w:val="24"/>
          <w:szCs w:val="24"/>
          <w:lang w:val="en-US"/>
        </w:rPr>
        <w:t>outlook is relational</w:t>
      </w:r>
      <w:r w:rsidRPr="7B931604" w:rsidR="3B82D7E3">
        <w:rPr>
          <w:rFonts w:ascii="Helvetica" w:hAnsi="Helvetica" w:eastAsia="Helvetica" w:cs="Helvetica"/>
          <w:noProof w:val="0"/>
          <w:color w:val="555555"/>
          <w:sz w:val="24"/>
          <w:szCs w:val="24"/>
          <w:lang w:val="en-US"/>
        </w:rPr>
        <w:t>,</w:t>
      </w:r>
      <w:r w:rsidRPr="7B931604" w:rsidR="138A78D7">
        <w:rPr>
          <w:rFonts w:ascii="Helvetica" w:hAnsi="Helvetica" w:eastAsia="Helvetica" w:cs="Helvetica"/>
          <w:noProof w:val="0"/>
          <w:color w:val="555555"/>
          <w:sz w:val="24"/>
          <w:szCs w:val="24"/>
          <w:lang w:val="en-US"/>
        </w:rPr>
        <w:t xml:space="preserve"> </w:t>
      </w:r>
      <w:r w:rsidRPr="7B931604" w:rsidR="138A78D7">
        <w:rPr>
          <w:rFonts w:ascii="Helvetica" w:hAnsi="Helvetica" w:eastAsia="Helvetica" w:cs="Helvetica"/>
          <w:noProof w:val="0"/>
          <w:color w:val="555555"/>
          <w:sz w:val="24"/>
          <w:szCs w:val="24"/>
          <w:lang w:val="en-US"/>
        </w:rPr>
        <w:t>reflective</w:t>
      </w:r>
      <w:r w:rsidRPr="7B931604" w:rsidR="138A78D7">
        <w:rPr>
          <w:rFonts w:ascii="Helvetica" w:hAnsi="Helvetica" w:eastAsia="Helvetica" w:cs="Helvetica"/>
          <w:noProof w:val="0"/>
          <w:color w:val="555555"/>
          <w:sz w:val="24"/>
          <w:szCs w:val="24"/>
          <w:lang w:val="en-US"/>
        </w:rPr>
        <w:t xml:space="preserve"> and flexible</w:t>
      </w:r>
      <w:r w:rsidRPr="7B931604" w:rsidR="4E6FC0A4">
        <w:rPr>
          <w:rFonts w:ascii="Helvetica" w:hAnsi="Helvetica" w:eastAsia="Helvetica" w:cs="Helvetica"/>
          <w:noProof w:val="0"/>
          <w:color w:val="555555"/>
          <w:sz w:val="24"/>
          <w:szCs w:val="24"/>
          <w:lang w:val="en-US"/>
        </w:rPr>
        <w:t>. It includes</w:t>
      </w:r>
      <w:r w:rsidRPr="7B931604" w:rsidR="138A78D7">
        <w:rPr>
          <w:rFonts w:ascii="Helvetica" w:hAnsi="Helvetica" w:eastAsia="Helvetica" w:cs="Helvetica"/>
          <w:noProof w:val="0"/>
          <w:color w:val="555555"/>
          <w:sz w:val="24"/>
          <w:szCs w:val="24"/>
          <w:lang w:val="en-US"/>
        </w:rPr>
        <w:t xml:space="preserve"> </w:t>
      </w:r>
      <w:r w:rsidRPr="7B931604" w:rsidR="138AF0C1">
        <w:rPr>
          <w:rFonts w:ascii="Helvetica" w:hAnsi="Helvetica" w:eastAsia="Helvetica" w:cs="Helvetica"/>
          <w:noProof w:val="0"/>
          <w:color w:val="555555"/>
          <w:sz w:val="24"/>
          <w:szCs w:val="24"/>
          <w:lang w:val="en-US"/>
        </w:rPr>
        <w:t xml:space="preserve">aspects </w:t>
      </w:r>
      <w:r w:rsidRPr="7B931604" w:rsidR="138A78D7">
        <w:rPr>
          <w:rFonts w:ascii="Helvetica" w:hAnsi="Helvetica" w:eastAsia="Helvetica" w:cs="Helvetica"/>
          <w:noProof w:val="0"/>
          <w:color w:val="555555"/>
          <w:sz w:val="24"/>
          <w:szCs w:val="24"/>
          <w:lang w:val="en-US"/>
        </w:rPr>
        <w:t xml:space="preserve">such as empathy, communication, </w:t>
      </w:r>
      <w:r w:rsidRPr="7B931604" w:rsidR="138A78D7">
        <w:rPr>
          <w:rFonts w:ascii="Helvetica" w:hAnsi="Helvetica" w:eastAsia="Helvetica" w:cs="Helvetica"/>
          <w:noProof w:val="0"/>
          <w:color w:val="555555"/>
          <w:sz w:val="24"/>
          <w:szCs w:val="24"/>
          <w:lang w:val="en-US"/>
        </w:rPr>
        <w:t>collaboration</w:t>
      </w:r>
      <w:r w:rsidRPr="7B931604" w:rsidR="138A78D7">
        <w:rPr>
          <w:rFonts w:ascii="Helvetica" w:hAnsi="Helvetica" w:eastAsia="Helvetica" w:cs="Helvetica"/>
          <w:noProof w:val="0"/>
          <w:color w:val="555555"/>
          <w:sz w:val="24"/>
          <w:szCs w:val="24"/>
          <w:lang w:val="en-US"/>
        </w:rPr>
        <w:t xml:space="preserve"> and ethical decision</w:t>
      </w:r>
      <w:r w:rsidRPr="7B931604" w:rsidR="3A9BAE7F">
        <w:rPr>
          <w:rFonts w:ascii="Helvetica" w:hAnsi="Helvetica" w:eastAsia="Helvetica" w:cs="Helvetica"/>
          <w:noProof w:val="0"/>
          <w:color w:val="555555"/>
          <w:sz w:val="24"/>
          <w:szCs w:val="24"/>
          <w:lang w:val="en-US"/>
        </w:rPr>
        <w:t>-</w:t>
      </w:r>
      <w:r w:rsidRPr="7B931604" w:rsidR="138A78D7">
        <w:rPr>
          <w:rFonts w:ascii="Helvetica" w:hAnsi="Helvetica" w:eastAsia="Helvetica" w:cs="Helvetica"/>
          <w:noProof w:val="0"/>
          <w:color w:val="555555"/>
          <w:sz w:val="24"/>
          <w:szCs w:val="24"/>
          <w:lang w:val="en-US"/>
        </w:rPr>
        <w:t>making</w:t>
      </w:r>
      <w:r w:rsidRPr="7B931604" w:rsidR="138A78D7">
        <w:rPr>
          <w:rFonts w:ascii="Helvetica" w:hAnsi="Helvetica" w:eastAsia="Helvetica" w:cs="Helvetica"/>
          <w:noProof w:val="0"/>
          <w:color w:val="555555"/>
          <w:sz w:val="24"/>
          <w:szCs w:val="24"/>
          <w:lang w:val="en-US"/>
        </w:rPr>
        <w:t xml:space="preserve">. </w:t>
      </w:r>
      <w:r w:rsidRPr="7B931604" w:rsidR="75F7CD39">
        <w:rPr>
          <w:rFonts w:ascii="Helvetica" w:hAnsi="Helvetica" w:eastAsia="Helvetica" w:cs="Helvetica"/>
          <w:noProof w:val="0"/>
          <w:color w:val="555555"/>
          <w:sz w:val="24"/>
          <w:szCs w:val="24"/>
          <w:lang w:val="en-US"/>
        </w:rPr>
        <w:t>W</w:t>
      </w:r>
      <w:r w:rsidRPr="7B931604" w:rsidR="138A78D7">
        <w:rPr>
          <w:rFonts w:ascii="Helvetica" w:hAnsi="Helvetica" w:eastAsia="Helvetica" w:cs="Helvetica"/>
          <w:noProof w:val="0"/>
          <w:color w:val="555555"/>
          <w:sz w:val="24"/>
          <w:szCs w:val="24"/>
          <w:lang w:val="en-US"/>
        </w:rPr>
        <w:t xml:space="preserve">ithin the </w:t>
      </w:r>
      <w:r w:rsidRPr="7B931604" w:rsidR="0AC60C53">
        <w:rPr>
          <w:rFonts w:ascii="Helvetica" w:hAnsi="Helvetica" w:eastAsia="Helvetica" w:cs="Helvetica"/>
          <w:noProof w:val="0"/>
          <w:color w:val="555555"/>
          <w:sz w:val="24"/>
          <w:szCs w:val="24"/>
          <w:lang w:val="en-US"/>
        </w:rPr>
        <w:t>E</w:t>
      </w:r>
      <w:r w:rsidRPr="7B931604" w:rsidR="138A78D7">
        <w:rPr>
          <w:rFonts w:ascii="Helvetica" w:hAnsi="Helvetica" w:eastAsia="Helvetica" w:cs="Helvetica"/>
          <w:noProof w:val="0"/>
          <w:color w:val="555555"/>
          <w:sz w:val="24"/>
          <w:szCs w:val="24"/>
          <w:lang w:val="en-US"/>
        </w:rPr>
        <w:t xml:space="preserve">arly </w:t>
      </w:r>
      <w:r w:rsidRPr="7B931604" w:rsidR="4B3A776C">
        <w:rPr>
          <w:rFonts w:ascii="Helvetica" w:hAnsi="Helvetica" w:eastAsia="Helvetica" w:cs="Helvetica"/>
          <w:noProof w:val="0"/>
          <w:color w:val="555555"/>
          <w:sz w:val="24"/>
          <w:szCs w:val="24"/>
          <w:lang w:val="en-US"/>
        </w:rPr>
        <w:t>Y</w:t>
      </w:r>
      <w:r w:rsidRPr="7B931604" w:rsidR="138A78D7">
        <w:rPr>
          <w:rFonts w:ascii="Helvetica" w:hAnsi="Helvetica" w:eastAsia="Helvetica" w:cs="Helvetica"/>
          <w:noProof w:val="0"/>
          <w:color w:val="555555"/>
          <w:sz w:val="24"/>
          <w:szCs w:val="24"/>
          <w:lang w:val="en-US"/>
        </w:rPr>
        <w:t>ears</w:t>
      </w:r>
      <w:r w:rsidRPr="7B931604" w:rsidR="138A78D7">
        <w:rPr>
          <w:rFonts w:ascii="Helvetica" w:hAnsi="Helvetica" w:eastAsia="Helvetica" w:cs="Helvetica"/>
          <w:noProof w:val="0"/>
          <w:color w:val="555555"/>
          <w:sz w:val="24"/>
          <w:szCs w:val="24"/>
          <w:lang w:val="en-US"/>
        </w:rPr>
        <w:t xml:space="preserve"> environm</w:t>
      </w:r>
      <w:r w:rsidRPr="7B931604" w:rsidR="138A78D7">
        <w:rPr>
          <w:rFonts w:ascii="Helvetica" w:hAnsi="Helvetica" w:eastAsia="Helvetica" w:cs="Helvetica"/>
          <w:noProof w:val="0"/>
          <w:color w:val="555555"/>
          <w:sz w:val="24"/>
          <w:szCs w:val="24"/>
          <w:lang w:val="en-US"/>
        </w:rPr>
        <w:t>ent</w:t>
      </w:r>
      <w:r w:rsidRPr="7B931604" w:rsidR="74DB2BF2">
        <w:rPr>
          <w:rFonts w:ascii="Helvetica" w:hAnsi="Helvetica" w:eastAsia="Helvetica" w:cs="Helvetica"/>
          <w:noProof w:val="0"/>
          <w:color w:val="555555"/>
          <w:sz w:val="24"/>
          <w:szCs w:val="24"/>
          <w:lang w:val="en-US"/>
        </w:rPr>
        <w:t>,</w:t>
      </w:r>
      <w:r w:rsidRPr="7B931604" w:rsidR="138A78D7">
        <w:rPr>
          <w:rFonts w:ascii="Helvetica" w:hAnsi="Helvetica" w:eastAsia="Helvetica" w:cs="Helvetica"/>
          <w:noProof w:val="0"/>
          <w:color w:val="555555"/>
          <w:sz w:val="24"/>
          <w:szCs w:val="24"/>
          <w:lang w:val="en-US"/>
        </w:rPr>
        <w:t xml:space="preserve"> valuing the emotional work of building relationships with children and families</w:t>
      </w:r>
      <w:r w:rsidRPr="7B931604" w:rsidR="64ABEE5B">
        <w:rPr>
          <w:rFonts w:ascii="Helvetica" w:hAnsi="Helvetica" w:eastAsia="Helvetica" w:cs="Helvetica"/>
          <w:noProof w:val="0"/>
          <w:color w:val="555555"/>
          <w:sz w:val="24"/>
          <w:szCs w:val="24"/>
          <w:lang w:val="en-US"/>
        </w:rPr>
        <w:t xml:space="preserve"> </w:t>
      </w:r>
      <w:r w:rsidRPr="7B931604" w:rsidR="1AC8F2C2">
        <w:rPr>
          <w:rFonts w:ascii="Helvetica" w:hAnsi="Helvetica" w:eastAsia="Helvetica" w:cs="Helvetica"/>
          <w:noProof w:val="0"/>
          <w:color w:val="555555"/>
          <w:sz w:val="24"/>
          <w:szCs w:val="24"/>
          <w:lang w:val="en-US"/>
        </w:rPr>
        <w:t xml:space="preserve">and </w:t>
      </w:r>
      <w:r w:rsidRPr="7B931604" w:rsidR="138A78D7">
        <w:rPr>
          <w:rFonts w:ascii="Helvetica" w:hAnsi="Helvetica" w:eastAsia="Helvetica" w:cs="Helvetica"/>
          <w:noProof w:val="0"/>
          <w:color w:val="555555"/>
          <w:sz w:val="24"/>
          <w:szCs w:val="24"/>
          <w:lang w:val="en-US"/>
        </w:rPr>
        <w:t xml:space="preserve">paying attention to cultural </w:t>
      </w:r>
      <w:r w:rsidRPr="7B931604" w:rsidR="51EFBD51">
        <w:rPr>
          <w:rFonts w:ascii="Helvetica" w:hAnsi="Helvetica" w:eastAsia="Helvetica" w:cs="Helvetica"/>
          <w:noProof w:val="0"/>
          <w:color w:val="555555"/>
          <w:sz w:val="24"/>
          <w:szCs w:val="24"/>
          <w:lang w:val="en-US"/>
        </w:rPr>
        <w:t>differences</w:t>
      </w:r>
      <w:r w:rsidRPr="7B931604" w:rsidR="1DC2B835">
        <w:rPr>
          <w:rFonts w:ascii="Helvetica" w:hAnsi="Helvetica" w:eastAsia="Helvetica" w:cs="Helvetica"/>
          <w:noProof w:val="0"/>
          <w:color w:val="555555"/>
          <w:sz w:val="24"/>
          <w:szCs w:val="24"/>
          <w:lang w:val="en-US"/>
        </w:rPr>
        <w:t>,</w:t>
      </w:r>
      <w:r w:rsidRPr="7B931604" w:rsidR="51EFBD51">
        <w:rPr>
          <w:rFonts w:ascii="Helvetica" w:hAnsi="Helvetica" w:eastAsia="Helvetica" w:cs="Helvetica"/>
          <w:noProof w:val="0"/>
          <w:color w:val="555555"/>
          <w:sz w:val="24"/>
          <w:szCs w:val="24"/>
          <w:lang w:val="en-US"/>
        </w:rPr>
        <w:t xml:space="preserve"> </w:t>
      </w:r>
      <w:r w:rsidRPr="7B931604" w:rsidR="138A78D7">
        <w:rPr>
          <w:rFonts w:ascii="Helvetica" w:hAnsi="Helvetica" w:eastAsia="Helvetica" w:cs="Helvetica"/>
          <w:noProof w:val="0"/>
          <w:color w:val="555555"/>
          <w:sz w:val="24"/>
          <w:szCs w:val="24"/>
          <w:lang w:val="en-US"/>
        </w:rPr>
        <w:t>and embracing</w:t>
      </w:r>
      <w:r w:rsidRPr="7B931604" w:rsidR="138A78D7">
        <w:rPr>
          <w:rFonts w:ascii="Helvetica" w:hAnsi="Helvetica" w:eastAsia="Helvetica" w:cs="Helvetica"/>
          <w:noProof w:val="0"/>
          <w:color w:val="555555"/>
          <w:sz w:val="24"/>
          <w:szCs w:val="24"/>
          <w:lang w:val="en-US"/>
        </w:rPr>
        <w:t xml:space="preserve"> th</w:t>
      </w:r>
      <w:r w:rsidRPr="7B931604" w:rsidR="4E66894F">
        <w:rPr>
          <w:rFonts w:ascii="Helvetica" w:hAnsi="Helvetica" w:eastAsia="Helvetica" w:cs="Helvetica"/>
          <w:noProof w:val="0"/>
          <w:color w:val="555555"/>
          <w:sz w:val="24"/>
          <w:szCs w:val="24"/>
          <w:lang w:val="en-US"/>
        </w:rPr>
        <w:t>is</w:t>
      </w:r>
      <w:r w:rsidRPr="7B931604" w:rsidR="138A78D7">
        <w:rPr>
          <w:rFonts w:ascii="Helvetica" w:hAnsi="Helvetica" w:eastAsia="Helvetica" w:cs="Helvetica"/>
          <w:noProof w:val="0"/>
          <w:color w:val="555555"/>
          <w:sz w:val="24"/>
          <w:szCs w:val="24"/>
          <w:lang w:val="en-US"/>
        </w:rPr>
        <w:t xml:space="preserve"> </w:t>
      </w:r>
      <w:r w:rsidRPr="7B931604" w:rsidR="138A78D7">
        <w:rPr>
          <w:rFonts w:ascii="Helvetica" w:hAnsi="Helvetica" w:eastAsia="Helvetica" w:cs="Helvetica"/>
          <w:noProof w:val="0"/>
          <w:color w:val="555555"/>
          <w:sz w:val="24"/>
          <w:szCs w:val="24"/>
          <w:lang w:val="en-US"/>
        </w:rPr>
        <w:t>practice</w:t>
      </w:r>
      <w:r w:rsidRPr="7B931604" w:rsidR="18E4565F">
        <w:rPr>
          <w:rFonts w:ascii="Helvetica" w:hAnsi="Helvetica" w:eastAsia="Helvetica" w:cs="Helvetica"/>
          <w:noProof w:val="0"/>
          <w:color w:val="555555"/>
          <w:sz w:val="24"/>
          <w:szCs w:val="24"/>
          <w:lang w:val="en-US"/>
        </w:rPr>
        <w:t>,</w:t>
      </w:r>
      <w:r w:rsidRPr="7B931604" w:rsidR="19E49A05">
        <w:rPr>
          <w:rFonts w:ascii="Helvetica" w:hAnsi="Helvetica" w:eastAsia="Helvetica" w:cs="Helvetica"/>
          <w:noProof w:val="0"/>
          <w:color w:val="555555"/>
          <w:sz w:val="24"/>
          <w:szCs w:val="24"/>
          <w:lang w:val="en-US"/>
        </w:rPr>
        <w:t xml:space="preserve"> is important</w:t>
      </w:r>
      <w:r w:rsidRPr="7B931604" w:rsidR="138A78D7">
        <w:rPr>
          <w:rFonts w:ascii="Helvetica" w:hAnsi="Helvetica" w:eastAsia="Helvetica" w:cs="Helvetica"/>
          <w:noProof w:val="0"/>
          <w:color w:val="555555"/>
          <w:sz w:val="24"/>
          <w:szCs w:val="24"/>
          <w:lang w:val="en-US"/>
        </w:rPr>
        <w:t>.</w:t>
      </w:r>
      <w:r w:rsidRPr="7B931604" w:rsidR="7A0E286B">
        <w:rPr>
          <w:rFonts w:ascii="Helvetica" w:hAnsi="Helvetica" w:eastAsia="Helvetica" w:cs="Helvetica"/>
          <w:noProof w:val="0"/>
          <w:color w:val="555555"/>
          <w:sz w:val="24"/>
          <w:szCs w:val="24"/>
          <w:lang w:val="en-US"/>
        </w:rPr>
        <w:t xml:space="preserve"> </w:t>
      </w:r>
      <w:r w:rsidRPr="7B931604" w:rsidR="138A78D7">
        <w:rPr>
          <w:rFonts w:ascii="Helvetica" w:hAnsi="Helvetica" w:eastAsia="Helvetica" w:cs="Helvetica"/>
          <w:noProof w:val="0"/>
          <w:color w:val="555555"/>
          <w:sz w:val="24"/>
          <w:szCs w:val="24"/>
          <w:lang w:val="en-US"/>
        </w:rPr>
        <w:t>Profes</w:t>
      </w:r>
      <w:r w:rsidRPr="7B931604" w:rsidR="138A78D7">
        <w:rPr>
          <w:rFonts w:ascii="Helvetica" w:hAnsi="Helvetica" w:eastAsia="Helvetica" w:cs="Helvetica"/>
          <w:noProof w:val="0"/>
          <w:color w:val="555555"/>
          <w:sz w:val="24"/>
          <w:szCs w:val="24"/>
          <w:lang w:val="en-US"/>
        </w:rPr>
        <w:t>sionalism</w:t>
      </w:r>
      <w:r w:rsidRPr="7B931604" w:rsidR="138A78D7">
        <w:rPr>
          <w:rFonts w:ascii="Helvetica" w:hAnsi="Helvetica" w:eastAsia="Helvetica" w:cs="Helvetica"/>
          <w:noProof w:val="0"/>
          <w:color w:val="555555"/>
          <w:sz w:val="24"/>
          <w:szCs w:val="24"/>
          <w:lang w:val="en-US"/>
        </w:rPr>
        <w:t xml:space="preserve"> </w:t>
      </w:r>
      <w:r w:rsidRPr="7B931604" w:rsidR="208AE2C7">
        <w:rPr>
          <w:rFonts w:ascii="Helvetica" w:hAnsi="Helvetica" w:eastAsia="Helvetica" w:cs="Helvetica"/>
          <w:noProof w:val="0"/>
          <w:color w:val="555555"/>
          <w:sz w:val="24"/>
          <w:szCs w:val="24"/>
          <w:lang w:val="en-US"/>
        </w:rPr>
        <w:t xml:space="preserve">can be seen in </w:t>
      </w:r>
      <w:r w:rsidRPr="7B931604" w:rsidR="138A78D7">
        <w:rPr>
          <w:rFonts w:ascii="Helvetica" w:hAnsi="Helvetica" w:eastAsia="Helvetica" w:cs="Helvetica"/>
          <w:noProof w:val="0"/>
          <w:color w:val="555555"/>
          <w:sz w:val="24"/>
          <w:szCs w:val="24"/>
          <w:lang w:val="en-US"/>
        </w:rPr>
        <w:t xml:space="preserve">the impact of </w:t>
      </w:r>
      <w:r w:rsidRPr="7B931604" w:rsidR="326D5A56">
        <w:rPr>
          <w:rFonts w:ascii="Helvetica" w:hAnsi="Helvetica" w:eastAsia="Helvetica" w:cs="Helvetica"/>
          <w:noProof w:val="0"/>
          <w:color w:val="555555"/>
          <w:sz w:val="24"/>
          <w:szCs w:val="24"/>
          <w:lang w:val="en-US"/>
        </w:rPr>
        <w:t xml:space="preserve">any </w:t>
      </w:r>
      <w:r w:rsidRPr="7B931604" w:rsidR="138A78D7">
        <w:rPr>
          <w:rFonts w:ascii="Helvetica" w:hAnsi="Helvetica" w:eastAsia="Helvetica" w:cs="Helvetica"/>
          <w:noProof w:val="0"/>
          <w:color w:val="555555"/>
          <w:sz w:val="24"/>
          <w:szCs w:val="24"/>
          <w:lang w:val="en-US"/>
        </w:rPr>
        <w:t xml:space="preserve">actions </w:t>
      </w:r>
      <w:r w:rsidRPr="7B931604" w:rsidR="07BE691C">
        <w:rPr>
          <w:rFonts w:ascii="Helvetica" w:hAnsi="Helvetica" w:eastAsia="Helvetica" w:cs="Helvetica"/>
          <w:noProof w:val="0"/>
          <w:color w:val="555555"/>
          <w:sz w:val="24"/>
          <w:szCs w:val="24"/>
          <w:lang w:val="en-US"/>
        </w:rPr>
        <w:t xml:space="preserve">taken, such as </w:t>
      </w:r>
      <w:r w:rsidRPr="7B931604" w:rsidR="138A78D7">
        <w:rPr>
          <w:rFonts w:ascii="Helvetica" w:hAnsi="Helvetica" w:eastAsia="Helvetica" w:cs="Helvetica"/>
          <w:noProof w:val="0"/>
          <w:color w:val="555555"/>
          <w:sz w:val="24"/>
          <w:szCs w:val="24"/>
          <w:lang w:val="en-US"/>
        </w:rPr>
        <w:t xml:space="preserve">creating a safe, </w:t>
      </w:r>
      <w:r w:rsidRPr="7B931604" w:rsidR="138A78D7">
        <w:rPr>
          <w:rFonts w:ascii="Helvetica" w:hAnsi="Helvetica" w:eastAsia="Helvetica" w:cs="Helvetica"/>
          <w:noProof w:val="0"/>
          <w:color w:val="555555"/>
          <w:sz w:val="24"/>
          <w:szCs w:val="24"/>
          <w:lang w:val="en-US"/>
        </w:rPr>
        <w:t>inclusive</w:t>
      </w:r>
      <w:r w:rsidRPr="7B931604" w:rsidR="138A78D7">
        <w:rPr>
          <w:rFonts w:ascii="Helvetica" w:hAnsi="Helvetica" w:eastAsia="Helvetica" w:cs="Helvetica"/>
          <w:noProof w:val="0"/>
          <w:color w:val="555555"/>
          <w:sz w:val="24"/>
          <w:szCs w:val="24"/>
          <w:lang w:val="en-US"/>
        </w:rPr>
        <w:t xml:space="preserve"> and nurturing environment where children can achieve </w:t>
      </w:r>
      <w:r w:rsidRPr="7B931604" w:rsidR="504CA2E0">
        <w:rPr>
          <w:rFonts w:ascii="Helvetica" w:hAnsi="Helvetica" w:eastAsia="Helvetica" w:cs="Helvetica"/>
          <w:noProof w:val="0"/>
          <w:color w:val="555555"/>
          <w:sz w:val="24"/>
          <w:szCs w:val="24"/>
          <w:lang w:val="en-US"/>
        </w:rPr>
        <w:t>their best</w:t>
      </w:r>
      <w:r w:rsidRPr="7B931604" w:rsidR="138A78D7">
        <w:rPr>
          <w:rFonts w:ascii="Helvetica" w:hAnsi="Helvetica" w:eastAsia="Helvetica" w:cs="Helvetica"/>
          <w:noProof w:val="0"/>
          <w:color w:val="555555"/>
          <w:sz w:val="24"/>
          <w:szCs w:val="24"/>
          <w:lang w:val="en-US"/>
        </w:rPr>
        <w:t>.</w:t>
      </w:r>
      <w:r w:rsidRPr="7B931604" w:rsidR="138A78D7">
        <w:rPr>
          <w:rFonts w:ascii="Helvetica" w:hAnsi="Helvetica" w:eastAsia="Helvetica" w:cs="Helvetica"/>
          <w:noProof w:val="0"/>
          <w:color w:val="555555"/>
          <w:sz w:val="24"/>
          <w:szCs w:val="24"/>
          <w:lang w:val="en-US"/>
        </w:rPr>
        <w:t xml:space="preserve"> This way of working empowers practitioner</w:t>
      </w:r>
      <w:r w:rsidRPr="7B931604" w:rsidR="138A78D7">
        <w:rPr>
          <w:rFonts w:ascii="Helvetica" w:hAnsi="Helvetica" w:eastAsia="Helvetica" w:cs="Helvetica"/>
          <w:noProof w:val="0"/>
          <w:color w:val="555555"/>
          <w:sz w:val="24"/>
          <w:szCs w:val="24"/>
          <w:lang w:val="en-US"/>
        </w:rPr>
        <w:t>s to challenge old</w:t>
      </w:r>
      <w:r w:rsidRPr="7B931604" w:rsidR="6A37E3B8">
        <w:rPr>
          <w:rFonts w:ascii="Helvetica" w:hAnsi="Helvetica" w:eastAsia="Helvetica" w:cs="Helvetica"/>
          <w:noProof w:val="0"/>
          <w:color w:val="555555"/>
          <w:sz w:val="24"/>
          <w:szCs w:val="24"/>
          <w:lang w:val="en-US"/>
        </w:rPr>
        <w:t>-</w:t>
      </w:r>
      <w:r w:rsidRPr="7B931604" w:rsidR="138A78D7">
        <w:rPr>
          <w:rFonts w:ascii="Helvetica" w:hAnsi="Helvetica" w:eastAsia="Helvetica" w:cs="Helvetica"/>
          <w:noProof w:val="0"/>
          <w:color w:val="555555"/>
          <w:sz w:val="24"/>
          <w:szCs w:val="24"/>
          <w:lang w:val="en-US"/>
        </w:rPr>
        <w:t xml:space="preserve">fashioned standards </w:t>
      </w:r>
      <w:r w:rsidRPr="7B931604" w:rsidR="138A78D7">
        <w:rPr>
          <w:rFonts w:ascii="Helvetica" w:hAnsi="Helvetica" w:eastAsia="Helvetica" w:cs="Helvetica"/>
          <w:noProof w:val="0"/>
          <w:color w:val="555555"/>
          <w:sz w:val="24"/>
          <w:szCs w:val="24"/>
          <w:lang w:val="en-US"/>
        </w:rPr>
        <w:t xml:space="preserve">while recommending what really supports </w:t>
      </w:r>
      <w:r w:rsidRPr="7B931604" w:rsidR="138A78D7">
        <w:rPr>
          <w:rFonts w:ascii="Helvetica" w:hAnsi="Helvetica" w:eastAsia="Helvetica" w:cs="Helvetica"/>
          <w:noProof w:val="0"/>
          <w:color w:val="555555"/>
          <w:sz w:val="24"/>
          <w:szCs w:val="24"/>
          <w:lang w:val="en-US"/>
        </w:rPr>
        <w:t>children</w:t>
      </w:r>
      <w:r w:rsidRPr="7B931604" w:rsidR="6D08B886">
        <w:rPr>
          <w:rFonts w:ascii="Helvetica" w:hAnsi="Helvetica" w:eastAsia="Helvetica" w:cs="Helvetica"/>
          <w:noProof w:val="0"/>
          <w:color w:val="555555"/>
          <w:sz w:val="24"/>
          <w:szCs w:val="24"/>
          <w:lang w:val="en-US"/>
        </w:rPr>
        <w:t>’s</w:t>
      </w:r>
      <w:r w:rsidRPr="7B931604" w:rsidR="138A78D7">
        <w:rPr>
          <w:rFonts w:ascii="Helvetica" w:hAnsi="Helvetica" w:eastAsia="Helvetica" w:cs="Helvetica"/>
          <w:noProof w:val="0"/>
          <w:color w:val="555555"/>
          <w:sz w:val="24"/>
          <w:szCs w:val="24"/>
          <w:lang w:val="en-US"/>
        </w:rPr>
        <w:t xml:space="preserve"> learning and well-being</w:t>
      </w:r>
      <w:r w:rsidRPr="7B931604" w:rsidR="138A78D7">
        <w:rPr>
          <w:rFonts w:ascii="Helvetica" w:hAnsi="Helvetica" w:eastAsia="Helvetica" w:cs="Helvetica"/>
          <w:noProof w:val="0"/>
          <w:color w:val="555555"/>
          <w:sz w:val="24"/>
          <w:szCs w:val="24"/>
          <w:lang w:val="en-US"/>
        </w:rPr>
        <w:t xml:space="preserve">.  </w:t>
      </w:r>
    </w:p>
    <w:p xmlns:wp14="http://schemas.microsoft.com/office/word/2010/wordml" w:rsidP="7970B0E7" wp14:paraId="5C2E964C" wp14:textId="11C7644A">
      <w:pPr>
        <w:spacing w:before="0" w:beforeAutospacing="off" w:after="0" w:afterAutospacing="off"/>
        <w:rPr>
          <w:rFonts w:ascii="Helvetica" w:hAnsi="Helvetica" w:eastAsia="Helvetica" w:cs="Helvetica"/>
          <w:b w:val="1"/>
          <w:bCs w:val="1"/>
          <w:noProof w:val="0"/>
          <w:color w:val="555555"/>
          <w:sz w:val="24"/>
          <w:szCs w:val="24"/>
          <w:u w:val="single"/>
          <w:lang w:val="en-US"/>
        </w:rPr>
      </w:pPr>
    </w:p>
    <w:p xmlns:wp14="http://schemas.microsoft.com/office/word/2010/wordml" w:rsidP="793C9E86" wp14:paraId="628B2442" wp14:textId="5038BF55">
      <w:pPr>
        <w:pStyle w:val="Normal"/>
        <w:spacing w:before="0" w:beforeAutospacing="off" w:after="0" w:afterAutospacing="off"/>
        <w:rPr>
          <w:rFonts w:ascii="Helvetica" w:hAnsi="Helvetica" w:eastAsia="Helvetica" w:cs="Helvetica"/>
          <w:b w:val="1"/>
          <w:bCs w:val="1"/>
          <w:noProof w:val="0"/>
          <w:color w:val="555555"/>
          <w:sz w:val="24"/>
          <w:szCs w:val="24"/>
          <w:u w:val="single"/>
          <w:lang w:val="en-US"/>
        </w:rPr>
      </w:pPr>
      <w:r w:rsidRPr="793C9E86" w:rsidR="63012782">
        <w:rPr>
          <w:rFonts w:ascii="Helvetica" w:hAnsi="Helvetica" w:eastAsia="Helvetica" w:cs="Helvetica"/>
          <w:b w:val="1"/>
          <w:bCs w:val="1"/>
          <w:noProof w:val="0"/>
          <w:color w:val="555555"/>
          <w:sz w:val="24"/>
          <w:szCs w:val="24"/>
          <w:u w:val="single"/>
          <w:lang w:val="en-US"/>
        </w:rPr>
        <w:t>Skills and values</w:t>
      </w:r>
      <w:r w:rsidRPr="793C9E86" w:rsidR="138A78D7">
        <w:rPr>
          <w:rFonts w:ascii="Helvetica" w:hAnsi="Helvetica" w:eastAsia="Helvetica" w:cs="Helvetica"/>
          <w:b w:val="1"/>
          <w:bCs w:val="1"/>
          <w:noProof w:val="0"/>
          <w:color w:val="555555"/>
          <w:sz w:val="24"/>
          <w:szCs w:val="24"/>
          <w:u w:val="none"/>
          <w:lang w:val="en-US"/>
        </w:rPr>
        <w:t xml:space="preserve">    </w:t>
      </w:r>
    </w:p>
    <w:p xmlns:wp14="http://schemas.microsoft.com/office/word/2010/wordml" w:rsidP="7970B0E7" wp14:paraId="475F0850" wp14:textId="408EE093">
      <w:pPr>
        <w:spacing w:before="0" w:beforeAutospacing="off" w:after="0" w:afterAutospacing="off"/>
      </w:pPr>
      <w:r w:rsidRPr="7970B0E7" w:rsidR="138A78D7">
        <w:rPr>
          <w:rFonts w:ascii="Helvetica" w:hAnsi="Helvetica" w:eastAsia="Helvetica" w:cs="Helvetica"/>
          <w:noProof w:val="0"/>
          <w:color w:val="555555"/>
          <w:sz w:val="24"/>
          <w:szCs w:val="24"/>
          <w:lang w:val="en-US"/>
        </w:rPr>
        <w:t xml:space="preserve"> </w:t>
      </w:r>
    </w:p>
    <w:p xmlns:wp14="http://schemas.microsoft.com/office/word/2010/wordml" w:rsidP="7B931604" wp14:paraId="46609DC4" wp14:textId="79F12185">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138A78D7">
        <w:rPr>
          <w:rFonts w:ascii="Helvetica" w:hAnsi="Helvetica" w:eastAsia="Helvetica" w:cs="Helvetica"/>
          <w:noProof w:val="0"/>
          <w:color w:val="555555"/>
          <w:sz w:val="24"/>
          <w:szCs w:val="24"/>
          <w:lang w:val="en-US"/>
        </w:rPr>
        <w:t xml:space="preserve">According to </w:t>
      </w:r>
      <w:r w:rsidRPr="7B931604" w:rsidR="138A78D7">
        <w:rPr>
          <w:rFonts w:ascii="Arial" w:hAnsi="Arial" w:eastAsia="Arial" w:cs="Arial"/>
          <w:noProof w:val="0"/>
          <w:color w:val="000000" w:themeColor="text1" w:themeTint="FF" w:themeShade="FF"/>
          <w:sz w:val="24"/>
          <w:szCs w:val="24"/>
          <w:lang w:val="en-US"/>
        </w:rPr>
        <w:t>Johansson and Einarsdottir (2018)</w:t>
      </w:r>
      <w:r w:rsidRPr="7B931604" w:rsidR="3F85E3BA">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 xml:space="preserve">values include social justice where everybody </w:t>
      </w:r>
      <w:r w:rsidRPr="7B931604" w:rsidR="6EA88100">
        <w:rPr>
          <w:rFonts w:ascii="Arial" w:hAnsi="Arial" w:eastAsia="Arial" w:cs="Arial"/>
          <w:noProof w:val="0"/>
          <w:color w:val="000000" w:themeColor="text1" w:themeTint="FF" w:themeShade="FF"/>
          <w:sz w:val="24"/>
          <w:szCs w:val="24"/>
          <w:lang w:val="en-US"/>
        </w:rPr>
        <w:t xml:space="preserve">deserves </w:t>
      </w:r>
      <w:r w:rsidRPr="7B931604" w:rsidR="138A78D7">
        <w:rPr>
          <w:rFonts w:ascii="Arial" w:hAnsi="Arial" w:eastAsia="Arial" w:cs="Arial"/>
          <w:noProof w:val="0"/>
          <w:color w:val="000000" w:themeColor="text1" w:themeTint="FF" w:themeShade="FF"/>
          <w:sz w:val="24"/>
          <w:szCs w:val="24"/>
          <w:lang w:val="en-US"/>
        </w:rPr>
        <w:t xml:space="preserve">identical economic, </w:t>
      </w:r>
      <w:r w:rsidRPr="7B931604" w:rsidR="138A78D7">
        <w:rPr>
          <w:rFonts w:ascii="Arial" w:hAnsi="Arial" w:eastAsia="Arial" w:cs="Arial"/>
          <w:noProof w:val="0"/>
          <w:color w:val="000000" w:themeColor="text1" w:themeTint="FF" w:themeShade="FF"/>
          <w:sz w:val="24"/>
          <w:szCs w:val="24"/>
          <w:lang w:val="en-US"/>
        </w:rPr>
        <w:t>political</w:t>
      </w:r>
      <w:r w:rsidRPr="7B931604" w:rsidR="138A78D7">
        <w:rPr>
          <w:rFonts w:ascii="Arial" w:hAnsi="Arial" w:eastAsia="Arial" w:cs="Arial"/>
          <w:noProof w:val="0"/>
          <w:color w:val="000000" w:themeColor="text1" w:themeTint="FF" w:themeShade="FF"/>
          <w:sz w:val="24"/>
          <w:szCs w:val="24"/>
          <w:lang w:val="en-US"/>
        </w:rPr>
        <w:t xml:space="preserve"> and social rights</w:t>
      </w:r>
      <w:r w:rsidRPr="7B931604" w:rsidR="138A78D7">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T</w:t>
      </w:r>
      <w:r w:rsidRPr="7B931604" w:rsidR="79155AB7">
        <w:rPr>
          <w:rFonts w:ascii="Arial" w:hAnsi="Arial" w:eastAsia="Arial" w:cs="Arial"/>
          <w:noProof w:val="0"/>
          <w:color w:val="000000" w:themeColor="text1" w:themeTint="FF" w:themeShade="FF"/>
          <w:sz w:val="24"/>
          <w:szCs w:val="24"/>
          <w:lang w:val="en-US"/>
        </w:rPr>
        <w:t>here needs to be t</w:t>
      </w:r>
      <w:r w:rsidRPr="7B931604" w:rsidR="138A78D7">
        <w:rPr>
          <w:rFonts w:ascii="Arial" w:hAnsi="Arial" w:eastAsia="Arial" w:cs="Arial"/>
          <w:noProof w:val="0"/>
          <w:color w:val="000000" w:themeColor="text1" w:themeTint="FF" w:themeShade="FF"/>
          <w:sz w:val="24"/>
          <w:szCs w:val="24"/>
          <w:lang w:val="en-US"/>
        </w:rPr>
        <w:t>rust and respect for the need</w:t>
      </w:r>
      <w:r w:rsidRPr="7B931604" w:rsidR="2CA9CBE1">
        <w:rPr>
          <w:rFonts w:ascii="Arial" w:hAnsi="Arial" w:eastAsia="Arial" w:cs="Arial"/>
          <w:noProof w:val="0"/>
          <w:color w:val="000000" w:themeColor="text1" w:themeTint="FF" w:themeShade="FF"/>
          <w:sz w:val="24"/>
          <w:szCs w:val="24"/>
          <w:lang w:val="en-US"/>
        </w:rPr>
        <w:t>s</w:t>
      </w:r>
      <w:r w:rsidRPr="7B931604" w:rsidR="138A78D7">
        <w:rPr>
          <w:rFonts w:ascii="Arial" w:hAnsi="Arial" w:eastAsia="Arial" w:cs="Arial"/>
          <w:noProof w:val="0"/>
          <w:color w:val="000000" w:themeColor="text1" w:themeTint="FF" w:themeShade="FF"/>
          <w:sz w:val="24"/>
          <w:szCs w:val="24"/>
          <w:lang w:val="en-US"/>
        </w:rPr>
        <w:t xml:space="preserve"> and feelings of </w:t>
      </w:r>
      <w:r w:rsidRPr="7B931604" w:rsidR="5C9F04CA">
        <w:rPr>
          <w:rFonts w:ascii="Arial" w:hAnsi="Arial" w:eastAsia="Arial" w:cs="Arial"/>
          <w:noProof w:val="0"/>
          <w:color w:val="000000" w:themeColor="text1" w:themeTint="FF" w:themeShade="FF"/>
          <w:sz w:val="24"/>
          <w:szCs w:val="24"/>
          <w:lang w:val="en-US"/>
        </w:rPr>
        <w:t>the person</w:t>
      </w:r>
      <w:r w:rsidRPr="7B931604" w:rsidR="138A78D7">
        <w:rPr>
          <w:rFonts w:ascii="Arial" w:hAnsi="Arial" w:eastAsia="Arial" w:cs="Arial"/>
          <w:noProof w:val="0"/>
          <w:color w:val="000000" w:themeColor="text1" w:themeTint="FF" w:themeShade="FF"/>
          <w:sz w:val="24"/>
          <w:szCs w:val="24"/>
          <w:lang w:val="en-US"/>
        </w:rPr>
        <w:t xml:space="preserve"> involved</w:t>
      </w:r>
      <w:r w:rsidRPr="7B931604" w:rsidR="1559D53B">
        <w:rPr>
          <w:rFonts w:ascii="Arial" w:hAnsi="Arial" w:eastAsia="Arial" w:cs="Arial"/>
          <w:noProof w:val="0"/>
          <w:color w:val="000000" w:themeColor="text1" w:themeTint="FF" w:themeShade="FF"/>
          <w:sz w:val="24"/>
          <w:szCs w:val="24"/>
          <w:lang w:val="en-US"/>
        </w:rPr>
        <w:t>.</w:t>
      </w:r>
      <w:r w:rsidRPr="7B931604" w:rsidR="3F20B1A2">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Integrity is the practice of being truthful and</w:t>
      </w:r>
      <w:r w:rsidRPr="7B931604" w:rsidR="41C47F1D">
        <w:rPr>
          <w:rFonts w:ascii="Arial" w:hAnsi="Arial" w:eastAsia="Arial" w:cs="Arial"/>
          <w:noProof w:val="0"/>
          <w:color w:val="000000" w:themeColor="text1" w:themeTint="FF" w:themeShade="FF"/>
          <w:sz w:val="24"/>
          <w:szCs w:val="24"/>
          <w:lang w:val="en-US"/>
        </w:rPr>
        <w:t xml:space="preserve"> having an </w:t>
      </w:r>
      <w:r w:rsidRPr="7B931604" w:rsidR="138A78D7">
        <w:rPr>
          <w:rFonts w:ascii="Arial" w:hAnsi="Arial" w:eastAsia="Arial" w:cs="Arial"/>
          <w:noProof w:val="0"/>
          <w:color w:val="000000" w:themeColor="text1" w:themeTint="FF" w:themeShade="FF"/>
          <w:sz w:val="24"/>
          <w:szCs w:val="24"/>
          <w:lang w:val="en-US"/>
        </w:rPr>
        <w:t xml:space="preserve">uncompromising adherence to strong moral and ethical principles and values. </w:t>
      </w:r>
      <w:r w:rsidRPr="7B931604" w:rsidR="7990E332">
        <w:rPr>
          <w:rFonts w:ascii="Arial" w:hAnsi="Arial" w:eastAsia="Arial" w:cs="Arial"/>
          <w:noProof w:val="0"/>
          <w:color w:val="000000" w:themeColor="text1" w:themeTint="FF" w:themeShade="FF"/>
          <w:sz w:val="24"/>
          <w:szCs w:val="24"/>
          <w:lang w:val="en-US"/>
        </w:rPr>
        <w:t>They also believe there should be a</w:t>
      </w:r>
      <w:r w:rsidRPr="7B931604" w:rsidR="138A78D7">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professional</w:t>
      </w:r>
      <w:r w:rsidRPr="7B931604" w:rsidR="138A78D7">
        <w:rPr>
          <w:rFonts w:ascii="Arial" w:hAnsi="Arial" w:eastAsia="Arial" w:cs="Arial"/>
          <w:noProof w:val="0"/>
          <w:color w:val="000000" w:themeColor="text1" w:themeTint="FF" w:themeShade="FF"/>
          <w:sz w:val="24"/>
          <w:szCs w:val="24"/>
          <w:lang w:val="en-US"/>
        </w:rPr>
        <w:t xml:space="preserve"> commitment to learning and learners</w:t>
      </w:r>
      <w:r w:rsidRPr="7B931604" w:rsidR="1A6DB679">
        <w:rPr>
          <w:rFonts w:ascii="Arial" w:hAnsi="Arial" w:eastAsia="Arial" w:cs="Arial"/>
          <w:noProof w:val="0"/>
          <w:color w:val="000000" w:themeColor="text1" w:themeTint="FF" w:themeShade="FF"/>
          <w:sz w:val="24"/>
          <w:szCs w:val="24"/>
          <w:lang w:val="en-US"/>
        </w:rPr>
        <w:t xml:space="preserve">. </w:t>
      </w:r>
    </w:p>
    <w:p xmlns:wp14="http://schemas.microsoft.com/office/word/2010/wordml" w:rsidP="7B931604" wp14:paraId="0621366C" wp14:textId="35F11610">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B931604" wp14:paraId="1ED4C9D8" wp14:textId="1FDBAF72">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138A78D7">
        <w:rPr>
          <w:rFonts w:ascii="Arial" w:hAnsi="Arial" w:eastAsia="Arial" w:cs="Arial"/>
          <w:noProof w:val="0"/>
          <w:color w:val="000000" w:themeColor="text1" w:themeTint="FF" w:themeShade="FF"/>
          <w:sz w:val="24"/>
          <w:szCs w:val="24"/>
          <w:lang w:val="en-US"/>
        </w:rPr>
        <w:t>According to Powell (2010)</w:t>
      </w:r>
      <w:r w:rsidRPr="7B931604" w:rsidR="3A5DB497">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 values in Early Years practice</w:t>
      </w:r>
      <w:r w:rsidRPr="7B931604" w:rsidR="0DC84C82">
        <w:rPr>
          <w:rFonts w:ascii="Arial" w:hAnsi="Arial" w:eastAsia="Arial" w:cs="Arial"/>
          <w:noProof w:val="0"/>
          <w:color w:val="000000" w:themeColor="text1" w:themeTint="FF" w:themeShade="FF"/>
          <w:sz w:val="24"/>
          <w:szCs w:val="24"/>
          <w:lang w:val="en-US"/>
        </w:rPr>
        <w:t xml:space="preserve"> include</w:t>
      </w:r>
      <w:r w:rsidRPr="7B931604" w:rsidR="138A78D7">
        <w:rPr>
          <w:rFonts w:ascii="Arial" w:hAnsi="Arial" w:eastAsia="Arial" w:cs="Arial"/>
          <w:noProof w:val="0"/>
          <w:color w:val="000000" w:themeColor="text1" w:themeTint="FF" w:themeShade="FF"/>
          <w:sz w:val="24"/>
          <w:szCs w:val="24"/>
          <w:lang w:val="en-US"/>
        </w:rPr>
        <w:t xml:space="preserve"> a deep </w:t>
      </w:r>
      <w:r w:rsidRPr="7B931604" w:rsidR="20B1F7D3">
        <w:rPr>
          <w:rFonts w:ascii="Arial" w:hAnsi="Arial" w:eastAsia="Arial" w:cs="Arial"/>
          <w:noProof w:val="0"/>
          <w:color w:val="000000" w:themeColor="text1" w:themeTint="FF" w:themeShade="FF"/>
          <w:sz w:val="24"/>
          <w:szCs w:val="24"/>
          <w:lang w:val="en-US"/>
        </w:rPr>
        <w:t>commitment to</w:t>
      </w:r>
      <w:r w:rsidRPr="7B931604" w:rsidR="138A78D7">
        <w:rPr>
          <w:rFonts w:ascii="Arial" w:hAnsi="Arial" w:eastAsia="Arial" w:cs="Arial"/>
          <w:noProof w:val="0"/>
          <w:color w:val="000000" w:themeColor="text1" w:themeTint="FF" w:themeShade="FF"/>
          <w:sz w:val="24"/>
          <w:szCs w:val="24"/>
          <w:lang w:val="en-US"/>
        </w:rPr>
        <w:t xml:space="preserve"> </w:t>
      </w:r>
      <w:r w:rsidRPr="7B931604" w:rsidR="17EAD6FA">
        <w:rPr>
          <w:rFonts w:ascii="Arial" w:hAnsi="Arial" w:eastAsia="Arial" w:cs="Arial"/>
          <w:noProof w:val="0"/>
          <w:color w:val="000000" w:themeColor="text1" w:themeTint="FF" w:themeShade="FF"/>
          <w:sz w:val="24"/>
          <w:szCs w:val="24"/>
          <w:lang w:val="en-US"/>
        </w:rPr>
        <w:t xml:space="preserve">the importance of </w:t>
      </w:r>
      <w:r w:rsidRPr="7B931604" w:rsidR="138A78D7">
        <w:rPr>
          <w:rFonts w:ascii="Arial" w:hAnsi="Arial" w:eastAsia="Arial" w:cs="Arial"/>
          <w:noProof w:val="0"/>
          <w:color w:val="000000" w:themeColor="text1" w:themeTint="FF" w:themeShade="FF"/>
          <w:sz w:val="24"/>
          <w:szCs w:val="24"/>
          <w:lang w:val="en-US"/>
        </w:rPr>
        <w:t>children</w:t>
      </w:r>
      <w:r w:rsidRPr="7B931604" w:rsidR="44C38CAA">
        <w:rPr>
          <w:rFonts w:ascii="Arial" w:hAnsi="Arial" w:eastAsia="Arial" w:cs="Arial"/>
          <w:noProof w:val="0"/>
          <w:color w:val="000000" w:themeColor="text1" w:themeTint="FF" w:themeShade="FF"/>
          <w:sz w:val="24"/>
          <w:szCs w:val="24"/>
          <w:lang w:val="en-US"/>
        </w:rPr>
        <w:t>’s</w:t>
      </w:r>
      <w:r w:rsidRPr="7B931604" w:rsidR="138A78D7">
        <w:rPr>
          <w:rFonts w:ascii="Arial" w:hAnsi="Arial" w:eastAsia="Arial" w:cs="Arial"/>
          <w:noProof w:val="0"/>
          <w:color w:val="000000" w:themeColor="text1" w:themeTint="FF" w:themeShade="FF"/>
          <w:sz w:val="24"/>
          <w:szCs w:val="24"/>
          <w:lang w:val="en-US"/>
        </w:rPr>
        <w:t xml:space="preserve"> development by implementing a sense of fun and excitemen</w:t>
      </w:r>
      <w:r w:rsidRPr="7B931604" w:rsidR="138A78D7">
        <w:rPr>
          <w:rFonts w:ascii="Arial" w:hAnsi="Arial" w:eastAsia="Arial" w:cs="Arial"/>
          <w:noProof w:val="0"/>
          <w:color w:val="000000" w:themeColor="text1" w:themeTint="FF" w:themeShade="FF"/>
          <w:sz w:val="24"/>
          <w:szCs w:val="24"/>
          <w:lang w:val="en-US"/>
        </w:rPr>
        <w:t xml:space="preserve">t. </w:t>
      </w:r>
      <w:r w:rsidRPr="7B931604" w:rsidR="138A78D7">
        <w:rPr>
          <w:rFonts w:ascii="Arial" w:hAnsi="Arial" w:eastAsia="Arial" w:cs="Arial"/>
          <w:noProof w:val="0"/>
          <w:color w:val="000000" w:themeColor="text1" w:themeTint="FF" w:themeShade="FF"/>
          <w:sz w:val="24"/>
          <w:szCs w:val="24"/>
          <w:lang w:val="en-US"/>
        </w:rPr>
        <w:t xml:space="preserve">Excellent communication skills with </w:t>
      </w:r>
      <w:r w:rsidRPr="7B931604" w:rsidR="48620736">
        <w:rPr>
          <w:rFonts w:ascii="Arial" w:hAnsi="Arial" w:eastAsia="Arial" w:cs="Arial"/>
          <w:noProof w:val="0"/>
          <w:color w:val="000000" w:themeColor="text1" w:themeTint="FF" w:themeShade="FF"/>
          <w:sz w:val="24"/>
          <w:szCs w:val="24"/>
          <w:lang w:val="en-US"/>
        </w:rPr>
        <w:t xml:space="preserve">both </w:t>
      </w:r>
      <w:r w:rsidRPr="7B931604" w:rsidR="138A78D7">
        <w:rPr>
          <w:rFonts w:ascii="Arial" w:hAnsi="Arial" w:eastAsia="Arial" w:cs="Arial"/>
          <w:noProof w:val="0"/>
          <w:color w:val="000000" w:themeColor="text1" w:themeTint="FF" w:themeShade="FF"/>
          <w:sz w:val="24"/>
          <w:szCs w:val="24"/>
          <w:lang w:val="en-US"/>
        </w:rPr>
        <w:t xml:space="preserve">children and parents </w:t>
      </w:r>
      <w:r w:rsidRPr="7B931604" w:rsidR="681EB2D1">
        <w:rPr>
          <w:rFonts w:ascii="Arial" w:hAnsi="Arial" w:eastAsia="Arial" w:cs="Arial"/>
          <w:noProof w:val="0"/>
          <w:color w:val="000000" w:themeColor="text1" w:themeTint="FF" w:themeShade="FF"/>
          <w:sz w:val="24"/>
          <w:szCs w:val="24"/>
          <w:lang w:val="en-US"/>
        </w:rPr>
        <w:t xml:space="preserve">and </w:t>
      </w:r>
      <w:r w:rsidRPr="7B931604" w:rsidR="138A78D7">
        <w:rPr>
          <w:rFonts w:ascii="Arial" w:hAnsi="Arial" w:eastAsia="Arial" w:cs="Arial"/>
          <w:noProof w:val="0"/>
          <w:color w:val="000000" w:themeColor="text1" w:themeTint="FF" w:themeShade="FF"/>
          <w:sz w:val="24"/>
          <w:szCs w:val="24"/>
          <w:lang w:val="en-US"/>
        </w:rPr>
        <w:t>any multi</w:t>
      </w:r>
      <w:r w:rsidRPr="7B931604" w:rsidR="52BE278C">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agencies involved</w:t>
      </w:r>
      <w:r w:rsidRPr="7B931604" w:rsidR="138A78D7">
        <w:rPr>
          <w:rFonts w:ascii="Arial" w:hAnsi="Arial" w:eastAsia="Arial" w:cs="Arial"/>
          <w:noProof w:val="0"/>
          <w:color w:val="000000" w:themeColor="text1" w:themeTint="FF" w:themeShade="FF"/>
          <w:sz w:val="24"/>
          <w:szCs w:val="24"/>
          <w:lang w:val="en-US"/>
        </w:rPr>
        <w:t>. Di</w:t>
      </w:r>
      <w:r w:rsidRPr="7B931604" w:rsidR="138A78D7">
        <w:rPr>
          <w:rFonts w:ascii="Arial" w:hAnsi="Arial" w:eastAsia="Arial" w:cs="Arial"/>
          <w:noProof w:val="0"/>
          <w:color w:val="000000" w:themeColor="text1" w:themeTint="FF" w:themeShade="FF"/>
          <w:sz w:val="24"/>
          <w:szCs w:val="24"/>
          <w:lang w:val="en-US"/>
        </w:rPr>
        <w:t xml:space="preserve">splaying confidence throughout your work while being patient and professional is essential. Being pleasant, caring and very understanding towards everyone is good practice. The </w:t>
      </w:r>
      <w:r w:rsidRPr="7B931604" w:rsidR="138A78D7">
        <w:rPr>
          <w:rFonts w:ascii="Arial" w:hAnsi="Arial" w:eastAsia="Arial" w:cs="Arial"/>
          <w:noProof w:val="0"/>
          <w:color w:val="000000" w:themeColor="text1" w:themeTint="FF" w:themeShade="FF"/>
          <w:sz w:val="24"/>
          <w:szCs w:val="24"/>
          <w:lang w:val="en-US"/>
        </w:rPr>
        <w:t>capacity</w:t>
      </w:r>
      <w:r w:rsidRPr="7B931604" w:rsidR="138A78D7">
        <w:rPr>
          <w:rFonts w:ascii="Arial" w:hAnsi="Arial" w:eastAsia="Arial" w:cs="Arial"/>
          <w:noProof w:val="0"/>
          <w:color w:val="000000" w:themeColor="text1" w:themeTint="FF" w:themeShade="FF"/>
          <w:sz w:val="24"/>
          <w:szCs w:val="24"/>
          <w:lang w:val="en-US"/>
        </w:rPr>
        <w:t xml:space="preserve"> to work closely with the children and their parents or support</w:t>
      </w:r>
      <w:r w:rsidRPr="7B931604" w:rsidR="7972BC7E">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givers while having the commitment to create social inclusion. The potential to work successfully</w:t>
      </w:r>
      <w:r w:rsidRPr="7B931604" w:rsidR="4AB877FC">
        <w:rPr>
          <w:rFonts w:ascii="Arial" w:hAnsi="Arial" w:eastAsia="Arial" w:cs="Arial"/>
          <w:noProof w:val="0"/>
          <w:color w:val="000000" w:themeColor="text1" w:themeTint="FF" w:themeShade="FF"/>
          <w:sz w:val="24"/>
          <w:szCs w:val="24"/>
          <w:lang w:val="en-US"/>
        </w:rPr>
        <w:t xml:space="preserve"> both</w:t>
      </w:r>
      <w:r w:rsidRPr="7B931604" w:rsidR="138A78D7">
        <w:rPr>
          <w:rFonts w:ascii="Arial" w:hAnsi="Arial" w:eastAsia="Arial" w:cs="Arial"/>
          <w:noProof w:val="0"/>
          <w:color w:val="000000" w:themeColor="text1" w:themeTint="FF" w:themeShade="FF"/>
          <w:sz w:val="24"/>
          <w:szCs w:val="24"/>
          <w:lang w:val="en-US"/>
        </w:rPr>
        <w:t xml:space="preserve"> within a team and alone</w:t>
      </w:r>
      <w:r w:rsidRPr="7B931604" w:rsidR="1D18E8BF">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 and the willingness to be committed to undertake any training opportunities. Following these values will allow the practitioner to become successful and professional in their role.</w:t>
      </w:r>
      <w:r w:rsidRPr="7B931604"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5A25C901" wp14:textId="2770930A">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B931604" wp14:paraId="463B2A1C" wp14:textId="4EB98051">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138A78D7">
        <w:rPr>
          <w:rFonts w:ascii="Arial" w:hAnsi="Arial" w:eastAsia="Arial" w:cs="Arial"/>
          <w:noProof w:val="0"/>
          <w:color w:val="000000" w:themeColor="text1" w:themeTint="FF" w:themeShade="FF"/>
          <w:sz w:val="24"/>
          <w:szCs w:val="24"/>
          <w:lang w:val="en-US"/>
        </w:rPr>
        <w:t>According to The General Teaching Council f</w:t>
      </w:r>
      <w:r w:rsidRPr="7B931604" w:rsidR="138A78D7">
        <w:rPr>
          <w:rFonts w:ascii="Arial" w:hAnsi="Arial" w:eastAsia="Arial" w:cs="Arial"/>
          <w:noProof w:val="0"/>
          <w:color w:val="000000" w:themeColor="text1" w:themeTint="FF" w:themeShade="FF"/>
          <w:sz w:val="24"/>
          <w:szCs w:val="24"/>
          <w:lang w:val="en-US"/>
        </w:rPr>
        <w:t>or Scotland (2021) values are important in Early Years practice because they support the development of professional identity</w:t>
      </w:r>
      <w:r w:rsidRPr="7B931604" w:rsidR="014CEE40">
        <w:rPr>
          <w:rFonts w:ascii="Arial" w:hAnsi="Arial" w:eastAsia="Arial" w:cs="Arial"/>
          <w:noProof w:val="0"/>
          <w:color w:val="000000" w:themeColor="text1" w:themeTint="FF" w:themeShade="FF"/>
          <w:sz w:val="24"/>
          <w:szCs w:val="24"/>
          <w:lang w:val="en-US"/>
        </w:rPr>
        <w:t>, the</w:t>
      </w:r>
      <w:r w:rsidRPr="7B931604" w:rsidR="138A78D7">
        <w:rPr>
          <w:rFonts w:ascii="Arial" w:hAnsi="Arial" w:eastAsia="Arial" w:cs="Arial"/>
          <w:noProof w:val="0"/>
          <w:color w:val="000000" w:themeColor="text1" w:themeTint="FF" w:themeShade="FF"/>
          <w:sz w:val="24"/>
          <w:szCs w:val="24"/>
          <w:lang w:val="en-US"/>
        </w:rPr>
        <w:t xml:space="preserve"> growth and direction of the individual and</w:t>
      </w:r>
      <w:r w:rsidRPr="7B931604" w:rsidR="705834AA">
        <w:rPr>
          <w:rFonts w:ascii="Arial" w:hAnsi="Arial" w:eastAsia="Arial" w:cs="Arial"/>
          <w:noProof w:val="0"/>
          <w:color w:val="000000" w:themeColor="text1" w:themeTint="FF" w:themeShade="FF"/>
          <w:sz w:val="24"/>
          <w:szCs w:val="24"/>
          <w:lang w:val="en-US"/>
        </w:rPr>
        <w:t xml:space="preserve"> </w:t>
      </w:r>
      <w:r w:rsidRPr="7B931604" w:rsidR="705834AA">
        <w:rPr>
          <w:rFonts w:ascii="Arial" w:hAnsi="Arial" w:eastAsia="Arial" w:cs="Arial"/>
          <w:noProof w:val="0"/>
          <w:color w:val="000000" w:themeColor="text1" w:themeTint="FF" w:themeShade="FF"/>
          <w:sz w:val="24"/>
          <w:szCs w:val="24"/>
          <w:lang w:val="en-US"/>
        </w:rPr>
        <w:t>a</w:t>
      </w:r>
      <w:r w:rsidRPr="7B931604" w:rsidR="138A78D7">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unshakeable professional loyalty to all learners and core workers.</w:t>
      </w:r>
      <w:r w:rsidRPr="7B931604" w:rsidR="138A78D7">
        <w:rPr>
          <w:rFonts w:ascii="Arial" w:hAnsi="Arial" w:eastAsia="Arial" w:cs="Arial"/>
          <w:noProof w:val="0"/>
          <w:color w:val="000000" w:themeColor="text1" w:themeTint="FF" w:themeShade="FF"/>
          <w:sz w:val="24"/>
          <w:szCs w:val="24"/>
          <w:lang w:val="en-US"/>
        </w:rPr>
        <w:t xml:space="preserve"> </w:t>
      </w:r>
      <w:r w:rsidRPr="7B931604" w:rsidR="023056FA">
        <w:rPr>
          <w:rFonts w:ascii="Arial" w:hAnsi="Arial" w:eastAsia="Arial" w:cs="Arial"/>
          <w:noProof w:val="0"/>
          <w:color w:val="000000" w:themeColor="text1" w:themeTint="FF" w:themeShade="FF"/>
          <w:sz w:val="24"/>
          <w:szCs w:val="24"/>
          <w:lang w:val="en-US"/>
        </w:rPr>
        <w:t xml:space="preserve">This </w:t>
      </w:r>
      <w:r w:rsidRPr="7B931604" w:rsidR="138A78D7">
        <w:rPr>
          <w:rFonts w:ascii="Arial" w:hAnsi="Arial" w:eastAsia="Arial" w:cs="Arial"/>
          <w:noProof w:val="0"/>
          <w:color w:val="000000" w:themeColor="text1" w:themeTint="FF" w:themeShade="FF"/>
          <w:sz w:val="24"/>
          <w:szCs w:val="24"/>
          <w:lang w:val="en-US"/>
        </w:rPr>
        <w:t>support</w:t>
      </w:r>
      <w:r w:rsidRPr="7B931604" w:rsidR="7A4121C0">
        <w:rPr>
          <w:rFonts w:ascii="Arial" w:hAnsi="Arial" w:eastAsia="Arial" w:cs="Arial"/>
          <w:noProof w:val="0"/>
          <w:color w:val="000000" w:themeColor="text1" w:themeTint="FF" w:themeShade="FF"/>
          <w:sz w:val="24"/>
          <w:szCs w:val="24"/>
          <w:lang w:val="en-US"/>
        </w:rPr>
        <w:t>s</w:t>
      </w:r>
      <w:r w:rsidRPr="7B931604" w:rsidR="138A78D7">
        <w:rPr>
          <w:rFonts w:ascii="Arial" w:hAnsi="Arial" w:eastAsia="Arial" w:cs="Arial"/>
          <w:noProof w:val="0"/>
          <w:color w:val="000000" w:themeColor="text1" w:themeTint="FF" w:themeShade="FF"/>
          <w:sz w:val="24"/>
          <w:szCs w:val="24"/>
          <w:lang w:val="en-US"/>
        </w:rPr>
        <w:t xml:space="preserve"> the knowledge and development of the whole child through valu</w:t>
      </w:r>
      <w:r w:rsidRPr="7B931604" w:rsidR="0E1781DC">
        <w:rPr>
          <w:rFonts w:ascii="Arial" w:hAnsi="Arial" w:eastAsia="Arial" w:cs="Arial"/>
          <w:noProof w:val="0"/>
          <w:color w:val="000000" w:themeColor="text1" w:themeTint="FF" w:themeShade="FF"/>
          <w:sz w:val="24"/>
          <w:szCs w:val="24"/>
          <w:lang w:val="en-US"/>
        </w:rPr>
        <w:t>ing</w:t>
      </w:r>
      <w:r w:rsidRPr="7B931604" w:rsidR="138A78D7">
        <w:rPr>
          <w:rFonts w:ascii="Arial" w:hAnsi="Arial" w:eastAsia="Arial" w:cs="Arial"/>
          <w:noProof w:val="0"/>
          <w:color w:val="000000" w:themeColor="text1" w:themeTint="FF" w:themeShade="FF"/>
          <w:sz w:val="24"/>
          <w:szCs w:val="24"/>
          <w:lang w:val="en-US"/>
        </w:rPr>
        <w:t xml:space="preserve"> their individual needs. </w:t>
      </w:r>
      <w:r w:rsidRPr="7B931604" w:rsidR="138A78D7">
        <w:rPr>
          <w:rFonts w:ascii="Arial" w:hAnsi="Arial" w:eastAsia="Arial" w:cs="Arial"/>
          <w:noProof w:val="0"/>
          <w:color w:val="000000" w:themeColor="text1" w:themeTint="FF" w:themeShade="FF"/>
          <w:sz w:val="24"/>
          <w:szCs w:val="24"/>
          <w:lang w:val="en-US"/>
        </w:rPr>
        <w:t>The knowledge and understanding of the professional while working with families and communities will allow the professional to</w:t>
      </w:r>
      <w:r w:rsidRPr="7B931604" w:rsidR="138A78D7">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safeguard children and change their lives.</w:t>
      </w:r>
      <w:r w:rsidRPr="7B931604"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2FEB3A14" wp14:textId="166A3E54">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61CFF217" wp14:textId="1334C29D">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B931604" wp14:paraId="7A4E1D92" wp14:textId="530A96D1">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138A78D7">
        <w:rPr>
          <w:rFonts w:ascii="Arial" w:hAnsi="Arial" w:eastAsia="Arial" w:cs="Arial"/>
          <w:noProof w:val="0"/>
          <w:color w:val="000000" w:themeColor="text1" w:themeTint="FF" w:themeShade="FF"/>
          <w:sz w:val="24"/>
          <w:szCs w:val="24"/>
          <w:lang w:val="en-US"/>
        </w:rPr>
        <w:t xml:space="preserve">According to Dunhill, </w:t>
      </w:r>
      <w:r w:rsidRPr="7B931604" w:rsidR="138A78D7">
        <w:rPr>
          <w:rFonts w:ascii="Arial" w:hAnsi="Arial" w:eastAsia="Arial" w:cs="Arial"/>
          <w:noProof w:val="0"/>
          <w:color w:val="000000" w:themeColor="text1" w:themeTint="FF" w:themeShade="FF"/>
          <w:sz w:val="24"/>
          <w:szCs w:val="24"/>
          <w:lang w:val="en-US"/>
        </w:rPr>
        <w:t>Elliott</w:t>
      </w:r>
      <w:r w:rsidRPr="7B931604" w:rsidR="138A78D7">
        <w:rPr>
          <w:rFonts w:ascii="Arial" w:hAnsi="Arial" w:eastAsia="Arial" w:cs="Arial"/>
          <w:noProof w:val="0"/>
          <w:color w:val="000000" w:themeColor="text1" w:themeTint="FF" w:themeShade="FF"/>
          <w:sz w:val="24"/>
          <w:szCs w:val="24"/>
          <w:lang w:val="en-US"/>
        </w:rPr>
        <w:t xml:space="preserve"> and Shaw (2009)</w:t>
      </w:r>
      <w:r w:rsidRPr="7B931604" w:rsidR="5B2CC08E">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 communication and relationships are fundamental to professional practice to meet the needs of </w:t>
      </w:r>
      <w:r w:rsidRPr="7B931604" w:rsidR="138A78D7">
        <w:rPr>
          <w:rFonts w:ascii="Arial" w:hAnsi="Arial" w:eastAsia="Arial" w:cs="Arial"/>
          <w:noProof w:val="0"/>
          <w:color w:val="000000" w:themeColor="text1" w:themeTint="FF" w:themeShade="FF"/>
          <w:sz w:val="24"/>
          <w:szCs w:val="24"/>
          <w:lang w:val="en-US"/>
        </w:rPr>
        <w:t>children</w:t>
      </w:r>
      <w:r w:rsidRPr="7B931604" w:rsidR="138A78D7">
        <w:rPr>
          <w:rFonts w:ascii="Arial" w:hAnsi="Arial" w:eastAsia="Arial" w:cs="Arial"/>
          <w:noProof w:val="0"/>
          <w:color w:val="000000" w:themeColor="text1" w:themeTint="FF" w:themeShade="FF"/>
          <w:sz w:val="24"/>
          <w:szCs w:val="24"/>
          <w:lang w:val="en-US"/>
        </w:rPr>
        <w:t>.</w:t>
      </w:r>
      <w:r w:rsidRPr="7B931604" w:rsidR="7C02E838">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T</w:t>
      </w:r>
      <w:r w:rsidRPr="7B931604" w:rsidR="138A78D7">
        <w:rPr>
          <w:rFonts w:ascii="Arial" w:hAnsi="Arial" w:eastAsia="Arial" w:cs="Arial"/>
          <w:noProof w:val="0"/>
          <w:color w:val="000000" w:themeColor="text1" w:themeTint="FF" w:themeShade="FF"/>
          <w:sz w:val="24"/>
          <w:szCs w:val="24"/>
          <w:lang w:val="en-US"/>
        </w:rPr>
        <w:t>his</w:t>
      </w:r>
      <w:r w:rsidRPr="7B931604" w:rsidR="138A78D7">
        <w:rPr>
          <w:rFonts w:ascii="Arial" w:hAnsi="Arial" w:eastAsia="Arial" w:cs="Arial"/>
          <w:noProof w:val="0"/>
          <w:color w:val="000000" w:themeColor="text1" w:themeTint="FF" w:themeShade="FF"/>
          <w:sz w:val="24"/>
          <w:szCs w:val="24"/>
          <w:lang w:val="en-US"/>
        </w:rPr>
        <w:t xml:space="preserve"> involves listening, questioning, </w:t>
      </w:r>
      <w:r w:rsidRPr="7B931604" w:rsidR="138A78D7">
        <w:rPr>
          <w:rFonts w:ascii="Arial" w:hAnsi="Arial" w:eastAsia="Arial" w:cs="Arial"/>
          <w:noProof w:val="0"/>
          <w:color w:val="000000" w:themeColor="text1" w:themeTint="FF" w:themeShade="FF"/>
          <w:sz w:val="24"/>
          <w:szCs w:val="24"/>
          <w:lang w:val="en-US"/>
        </w:rPr>
        <w:t>understanding</w:t>
      </w:r>
      <w:r w:rsidRPr="7B931604" w:rsidR="138A78D7">
        <w:rPr>
          <w:rFonts w:ascii="Arial" w:hAnsi="Arial" w:eastAsia="Arial" w:cs="Arial"/>
          <w:noProof w:val="0"/>
          <w:color w:val="000000" w:themeColor="text1" w:themeTint="FF" w:themeShade="FF"/>
          <w:sz w:val="24"/>
          <w:szCs w:val="24"/>
          <w:lang w:val="en-US"/>
        </w:rPr>
        <w:t xml:space="preserve"> and responding to what is being said by the children and their caregivers. Building trust and an emotional safe place for the children is essential for the child to feel valued and understoo</w:t>
      </w:r>
      <w:r w:rsidRPr="7B931604" w:rsidR="138A78D7">
        <w:rPr>
          <w:rFonts w:ascii="Arial" w:hAnsi="Arial" w:eastAsia="Arial" w:cs="Arial"/>
          <w:noProof w:val="0"/>
          <w:color w:val="000000" w:themeColor="text1" w:themeTint="FF" w:themeShade="FF"/>
          <w:sz w:val="24"/>
          <w:szCs w:val="24"/>
          <w:lang w:val="en-US"/>
        </w:rPr>
        <w:t>d</w:t>
      </w:r>
      <w:r w:rsidRPr="7B931604" w:rsidR="138A78D7">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 xml:space="preserve">Emotional security is important for healthy growth </w:t>
      </w:r>
      <w:r w:rsidRPr="7B931604" w:rsidR="138A78D7">
        <w:rPr>
          <w:rFonts w:ascii="Arial" w:hAnsi="Arial" w:eastAsia="Arial" w:cs="Arial"/>
          <w:noProof w:val="0"/>
          <w:color w:val="000000" w:themeColor="text1" w:themeTint="FF" w:themeShade="FF"/>
          <w:sz w:val="24"/>
          <w:szCs w:val="24"/>
          <w:lang w:val="en-US"/>
        </w:rPr>
        <w:t>in order for</w:t>
      </w:r>
      <w:r w:rsidRPr="7B931604" w:rsidR="138A78D7">
        <w:rPr>
          <w:rFonts w:ascii="Arial" w:hAnsi="Arial" w:eastAsia="Arial" w:cs="Arial"/>
          <w:noProof w:val="0"/>
          <w:color w:val="000000" w:themeColor="text1" w:themeTint="FF" w:themeShade="FF"/>
          <w:sz w:val="24"/>
          <w:szCs w:val="24"/>
          <w:lang w:val="en-US"/>
        </w:rPr>
        <w:t xml:space="preserve"> the child to learn effectively and their wellbeing.</w:t>
      </w:r>
      <w:r w:rsidRPr="7B931604" w:rsidR="138A78D7">
        <w:rPr>
          <w:rFonts w:ascii="Arial" w:hAnsi="Arial" w:eastAsia="Arial" w:cs="Arial"/>
          <w:noProof w:val="0"/>
          <w:color w:val="000000" w:themeColor="text1" w:themeTint="FF" w:themeShade="FF"/>
          <w:sz w:val="24"/>
          <w:szCs w:val="24"/>
          <w:lang w:val="en-US"/>
        </w:rPr>
        <w:t xml:space="preserve"> T</w:t>
      </w:r>
      <w:r w:rsidRPr="7B931604" w:rsidR="138A78D7">
        <w:rPr>
          <w:rFonts w:ascii="Arial" w:hAnsi="Arial" w:eastAsia="Arial" w:cs="Arial"/>
          <w:noProof w:val="0"/>
          <w:color w:val="000000" w:themeColor="text1" w:themeTint="FF" w:themeShade="FF"/>
          <w:sz w:val="24"/>
          <w:szCs w:val="24"/>
          <w:lang w:val="en-US"/>
        </w:rPr>
        <w:t>he trust between the child and caregiver</w:t>
      </w:r>
      <w:r w:rsidRPr="7B931604" w:rsidR="138A78D7">
        <w:rPr>
          <w:rFonts w:ascii="Arial" w:hAnsi="Arial" w:eastAsia="Arial" w:cs="Arial"/>
          <w:noProof w:val="0"/>
          <w:color w:val="000000" w:themeColor="text1" w:themeTint="FF" w:themeShade="FF"/>
          <w:sz w:val="24"/>
          <w:szCs w:val="24"/>
          <w:lang w:val="en-US"/>
        </w:rPr>
        <w:t xml:space="preserve"> allow</w:t>
      </w:r>
      <w:r w:rsidRPr="7B931604" w:rsidR="0EEEF671">
        <w:rPr>
          <w:rFonts w:ascii="Arial" w:hAnsi="Arial" w:eastAsia="Arial" w:cs="Arial"/>
          <w:noProof w:val="0"/>
          <w:color w:val="000000" w:themeColor="text1" w:themeTint="FF" w:themeShade="FF"/>
          <w:sz w:val="24"/>
          <w:szCs w:val="24"/>
          <w:lang w:val="en-US"/>
        </w:rPr>
        <w:t>s</w:t>
      </w:r>
      <w:r w:rsidRPr="7B931604" w:rsidR="138A78D7">
        <w:rPr>
          <w:rFonts w:ascii="Arial" w:hAnsi="Arial" w:eastAsia="Arial" w:cs="Arial"/>
          <w:noProof w:val="0"/>
          <w:color w:val="000000" w:themeColor="text1" w:themeTint="FF" w:themeShade="FF"/>
          <w:sz w:val="24"/>
          <w:szCs w:val="24"/>
          <w:lang w:val="en-US"/>
        </w:rPr>
        <w:t xml:space="preserve"> the child to feel comfortable with expressing their needs, </w:t>
      </w:r>
      <w:r w:rsidRPr="7B931604" w:rsidR="138A78D7">
        <w:rPr>
          <w:rFonts w:ascii="Arial" w:hAnsi="Arial" w:eastAsia="Arial" w:cs="Arial"/>
          <w:noProof w:val="0"/>
          <w:color w:val="000000" w:themeColor="text1" w:themeTint="FF" w:themeShade="FF"/>
          <w:sz w:val="24"/>
          <w:szCs w:val="24"/>
          <w:lang w:val="en-US"/>
        </w:rPr>
        <w:t>emotions</w:t>
      </w:r>
      <w:r w:rsidRPr="7B931604" w:rsidR="138A78D7">
        <w:rPr>
          <w:rFonts w:ascii="Arial" w:hAnsi="Arial" w:eastAsia="Arial" w:cs="Arial"/>
          <w:noProof w:val="0"/>
          <w:color w:val="000000" w:themeColor="text1" w:themeTint="FF" w:themeShade="FF"/>
          <w:sz w:val="24"/>
          <w:szCs w:val="24"/>
          <w:lang w:val="en-US"/>
        </w:rPr>
        <w:t xml:space="preserve"> and any issues, this allows the practitioner to reply more effectively. </w:t>
      </w:r>
      <w:r w:rsidRPr="7B931604" w:rsidR="16E51738">
        <w:rPr>
          <w:rFonts w:ascii="Arial" w:hAnsi="Arial" w:eastAsia="Arial" w:cs="Arial"/>
          <w:noProof w:val="0"/>
          <w:color w:val="000000" w:themeColor="text1" w:themeTint="FF" w:themeShade="FF"/>
          <w:sz w:val="24"/>
          <w:szCs w:val="24"/>
          <w:lang w:val="en-US"/>
        </w:rPr>
        <w:t>Practitioners a</w:t>
      </w:r>
      <w:r w:rsidRPr="7B931604" w:rsidR="16E51738">
        <w:rPr>
          <w:rFonts w:ascii="Arial" w:hAnsi="Arial" w:eastAsia="Arial" w:cs="Arial"/>
          <w:noProof w:val="0"/>
          <w:color w:val="000000" w:themeColor="text1" w:themeTint="FF" w:themeShade="FF"/>
          <w:sz w:val="24"/>
          <w:szCs w:val="24"/>
          <w:lang w:val="en-US"/>
        </w:rPr>
        <w:t>lso need to u</w:t>
      </w:r>
      <w:r w:rsidRPr="7B931604" w:rsidR="138A78D7">
        <w:rPr>
          <w:rFonts w:ascii="Arial" w:hAnsi="Arial" w:eastAsia="Arial" w:cs="Arial"/>
          <w:noProof w:val="0"/>
          <w:color w:val="000000" w:themeColor="text1" w:themeTint="FF" w:themeShade="FF"/>
          <w:sz w:val="24"/>
          <w:szCs w:val="24"/>
          <w:lang w:val="en-US"/>
        </w:rPr>
        <w:t>nderstand</w:t>
      </w:r>
      <w:r w:rsidRPr="7B931604" w:rsidR="3CE55C94">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individual needs</w:t>
      </w:r>
      <w:r w:rsidRPr="7B931604" w:rsidR="7CE7D89D">
        <w:rPr>
          <w:rFonts w:ascii="Arial" w:hAnsi="Arial" w:eastAsia="Arial" w:cs="Arial"/>
          <w:noProof w:val="0"/>
          <w:color w:val="000000" w:themeColor="text1" w:themeTint="FF" w:themeShade="FF"/>
          <w:sz w:val="24"/>
          <w:szCs w:val="24"/>
          <w:lang w:val="en-US"/>
        </w:rPr>
        <w:t xml:space="preserve"> and that </w:t>
      </w:r>
      <w:r w:rsidRPr="7B931604" w:rsidR="138A78D7">
        <w:rPr>
          <w:rFonts w:ascii="Arial" w:hAnsi="Arial" w:eastAsia="Arial" w:cs="Arial"/>
          <w:noProof w:val="0"/>
          <w:color w:val="000000" w:themeColor="text1" w:themeTint="FF" w:themeShade="FF"/>
          <w:sz w:val="24"/>
          <w:szCs w:val="24"/>
          <w:lang w:val="en-US"/>
        </w:rPr>
        <w:t xml:space="preserve">every child is different and has different abilities </w:t>
      </w:r>
      <w:r w:rsidRPr="7B931604" w:rsidR="73DD1C99">
        <w:rPr>
          <w:rFonts w:ascii="Arial" w:hAnsi="Arial" w:eastAsia="Arial" w:cs="Arial"/>
          <w:noProof w:val="0"/>
          <w:color w:val="000000" w:themeColor="text1" w:themeTint="FF" w:themeShade="FF"/>
          <w:sz w:val="24"/>
          <w:szCs w:val="24"/>
          <w:lang w:val="en-US"/>
        </w:rPr>
        <w:t>depending</w:t>
      </w:r>
      <w:r w:rsidRPr="7B931604" w:rsidR="73DD1C99">
        <w:rPr>
          <w:rFonts w:ascii="Arial" w:hAnsi="Arial" w:eastAsia="Arial" w:cs="Arial"/>
          <w:noProof w:val="0"/>
          <w:color w:val="000000" w:themeColor="text1" w:themeTint="FF" w:themeShade="FF"/>
          <w:sz w:val="24"/>
          <w:szCs w:val="24"/>
          <w:lang w:val="en-US"/>
        </w:rPr>
        <w:t xml:space="preserve"> on </w:t>
      </w:r>
      <w:r w:rsidRPr="7B931604" w:rsidR="138A78D7">
        <w:rPr>
          <w:rFonts w:ascii="Arial" w:hAnsi="Arial" w:eastAsia="Arial" w:cs="Arial"/>
          <w:noProof w:val="0"/>
          <w:color w:val="000000" w:themeColor="text1" w:themeTint="FF" w:themeShade="FF"/>
          <w:sz w:val="24"/>
          <w:szCs w:val="24"/>
          <w:lang w:val="en-US"/>
        </w:rPr>
        <w:t>their experience</w:t>
      </w:r>
      <w:r w:rsidRPr="7B931604" w:rsidR="138A78D7">
        <w:rPr>
          <w:rFonts w:ascii="Arial" w:hAnsi="Arial" w:eastAsia="Arial" w:cs="Arial"/>
          <w:noProof w:val="0"/>
          <w:color w:val="000000" w:themeColor="text1" w:themeTint="FF" w:themeShade="FF"/>
          <w:sz w:val="24"/>
          <w:szCs w:val="24"/>
          <w:lang w:val="en-US"/>
        </w:rPr>
        <w:t>s and background</w:t>
      </w:r>
      <w:r w:rsidRPr="7B931604"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7AB46083" wp14:textId="490AEAC7">
      <w:pPr>
        <w:spacing w:before="0" w:beforeAutospacing="off" w:after="0" w:afterAutospacing="off"/>
        <w:rPr>
          <w:rFonts w:ascii="Arial" w:hAnsi="Arial" w:eastAsia="Arial" w:cs="Arial"/>
          <w:noProof w:val="0"/>
          <w:color w:val="000000" w:themeColor="text1" w:themeTint="FF" w:themeShade="FF"/>
          <w:sz w:val="24"/>
          <w:szCs w:val="24"/>
          <w:lang w:val="en-US"/>
        </w:rPr>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B931604" wp14:paraId="673CD660" wp14:textId="6311E32E">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138A78D7">
        <w:rPr>
          <w:rFonts w:ascii="Arial" w:hAnsi="Arial" w:eastAsia="Arial" w:cs="Arial"/>
          <w:noProof w:val="0"/>
          <w:color w:val="000000" w:themeColor="text1" w:themeTint="FF" w:themeShade="FF"/>
          <w:sz w:val="24"/>
          <w:szCs w:val="24"/>
          <w:lang w:val="en-US"/>
        </w:rPr>
        <w:t xml:space="preserve">Successful communication helps practitioners understand the child's developmental stage </w:t>
      </w:r>
      <w:r w:rsidRPr="7B931604" w:rsidR="6D64BA37">
        <w:rPr>
          <w:rFonts w:ascii="Arial" w:hAnsi="Arial" w:eastAsia="Arial" w:cs="Arial"/>
          <w:noProof w:val="0"/>
          <w:color w:val="000000" w:themeColor="text1" w:themeTint="FF" w:themeShade="FF"/>
          <w:sz w:val="24"/>
          <w:szCs w:val="24"/>
          <w:lang w:val="en-US"/>
        </w:rPr>
        <w:t xml:space="preserve">and </w:t>
      </w:r>
      <w:r w:rsidRPr="7B931604" w:rsidR="138A78D7">
        <w:rPr>
          <w:rFonts w:ascii="Arial" w:hAnsi="Arial" w:eastAsia="Arial" w:cs="Arial"/>
          <w:noProof w:val="0"/>
          <w:color w:val="000000" w:themeColor="text1" w:themeTint="FF" w:themeShade="FF"/>
          <w:sz w:val="24"/>
          <w:szCs w:val="24"/>
          <w:lang w:val="en-US"/>
        </w:rPr>
        <w:t>an understanding of cultural and family background and any specific needs. This allows the practitioner to support and implement any interventions</w:t>
      </w:r>
      <w:r w:rsidRPr="7B931604" w:rsidR="138A78D7">
        <w:rPr>
          <w:rFonts w:ascii="Arial" w:hAnsi="Arial" w:eastAsia="Arial" w:cs="Arial"/>
          <w:noProof w:val="0"/>
          <w:color w:val="000000" w:themeColor="text1" w:themeTint="FF" w:themeShade="FF"/>
          <w:sz w:val="24"/>
          <w:szCs w:val="24"/>
          <w:lang w:val="en-US"/>
        </w:rPr>
        <w:t>. Creating a good relationship and open communication with parents and multi</w:t>
      </w:r>
      <w:r w:rsidRPr="7B931604" w:rsidR="1060D1C0">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agencies ensures that everybody works together to support the child. This </w:t>
      </w:r>
      <w:r w:rsidRPr="7B931604" w:rsidR="66F1FDE4">
        <w:rPr>
          <w:rFonts w:ascii="Arial" w:hAnsi="Arial" w:eastAsia="Arial" w:cs="Arial"/>
          <w:noProof w:val="0"/>
          <w:color w:val="000000" w:themeColor="text1" w:themeTint="FF" w:themeShade="FF"/>
          <w:sz w:val="24"/>
          <w:szCs w:val="24"/>
          <w:lang w:val="en-US"/>
        </w:rPr>
        <w:t>helps</w:t>
      </w:r>
      <w:r w:rsidRPr="7B931604" w:rsidR="66F1FDE4">
        <w:rPr>
          <w:rFonts w:ascii="Arial" w:hAnsi="Arial" w:eastAsia="Arial" w:cs="Arial"/>
          <w:noProof w:val="0"/>
          <w:color w:val="000000" w:themeColor="text1" w:themeTint="FF" w:themeShade="FF"/>
          <w:sz w:val="24"/>
          <w:szCs w:val="24"/>
          <w:lang w:val="en-US"/>
        </w:rPr>
        <w:t xml:space="preserve"> early </w:t>
      </w:r>
      <w:r w:rsidRPr="7B931604" w:rsidR="138A78D7">
        <w:rPr>
          <w:rFonts w:ascii="Arial" w:hAnsi="Arial" w:eastAsia="Arial" w:cs="Arial"/>
          <w:noProof w:val="0"/>
          <w:color w:val="000000" w:themeColor="text1" w:themeTint="FF" w:themeShade="FF"/>
          <w:sz w:val="24"/>
          <w:szCs w:val="24"/>
          <w:lang w:val="en-US"/>
        </w:rPr>
        <w:t>identif</w:t>
      </w:r>
      <w:r w:rsidRPr="7B931604" w:rsidR="78664F03">
        <w:rPr>
          <w:rFonts w:ascii="Arial" w:hAnsi="Arial" w:eastAsia="Arial" w:cs="Arial"/>
          <w:noProof w:val="0"/>
          <w:color w:val="000000" w:themeColor="text1" w:themeTint="FF" w:themeShade="FF"/>
          <w:sz w:val="24"/>
          <w:szCs w:val="24"/>
          <w:lang w:val="en-US"/>
        </w:rPr>
        <w:t xml:space="preserve">ication of </w:t>
      </w:r>
      <w:r w:rsidRPr="7B931604" w:rsidR="138A78D7">
        <w:rPr>
          <w:rFonts w:ascii="Arial" w:hAnsi="Arial" w:eastAsia="Arial" w:cs="Arial"/>
          <w:noProof w:val="0"/>
          <w:color w:val="000000" w:themeColor="text1" w:themeTint="FF" w:themeShade="FF"/>
          <w:sz w:val="24"/>
          <w:szCs w:val="24"/>
          <w:lang w:val="en-US"/>
        </w:rPr>
        <w:t>any issues</w:t>
      </w:r>
      <w:r w:rsidRPr="7B931604" w:rsidR="195B83AE">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Modeling positive social behavior allows the practitioner to show respect and implements clear communication which teaches children to interact with others. Effective communication is important to support learning and development. It encourages the child and practitioners to give feedback. It is important that clear communication</w:t>
      </w:r>
      <w:r w:rsidRPr="7B931604" w:rsidR="2DEC74DF">
        <w:rPr>
          <w:rFonts w:ascii="Arial" w:hAnsi="Arial" w:eastAsia="Arial" w:cs="Arial"/>
          <w:noProof w:val="0"/>
          <w:color w:val="000000" w:themeColor="text1" w:themeTint="FF" w:themeShade="FF"/>
          <w:sz w:val="24"/>
          <w:szCs w:val="24"/>
          <w:lang w:val="en-US"/>
        </w:rPr>
        <w:t xml:space="preserve"> and a flexible approach</w:t>
      </w:r>
      <w:r w:rsidRPr="7B931604" w:rsidR="138A78D7">
        <w:rPr>
          <w:rFonts w:ascii="Arial" w:hAnsi="Arial" w:eastAsia="Arial" w:cs="Arial"/>
          <w:noProof w:val="0"/>
          <w:color w:val="000000" w:themeColor="text1" w:themeTint="FF" w:themeShade="FF"/>
          <w:sz w:val="24"/>
          <w:szCs w:val="24"/>
          <w:lang w:val="en-US"/>
        </w:rPr>
        <w:t xml:space="preserve"> is </w:t>
      </w:r>
      <w:r w:rsidRPr="7B931604" w:rsidR="138A78D7">
        <w:rPr>
          <w:rFonts w:ascii="Arial" w:hAnsi="Arial" w:eastAsia="Arial" w:cs="Arial"/>
          <w:noProof w:val="0"/>
          <w:color w:val="000000" w:themeColor="text1" w:themeTint="FF" w:themeShade="FF"/>
          <w:sz w:val="24"/>
          <w:szCs w:val="24"/>
          <w:lang w:val="en-US"/>
        </w:rPr>
        <w:t>established</w:t>
      </w:r>
      <w:r w:rsidRPr="7B931604" w:rsidR="138A78D7">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in order to</w:t>
      </w:r>
      <w:r w:rsidRPr="7B931604" w:rsidR="138A78D7">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pick up on</w:t>
      </w:r>
      <w:r w:rsidRPr="7B931604" w:rsidR="138A78D7">
        <w:rPr>
          <w:rFonts w:ascii="Arial" w:hAnsi="Arial" w:eastAsia="Arial" w:cs="Arial"/>
          <w:noProof w:val="0"/>
          <w:color w:val="000000" w:themeColor="text1" w:themeTint="FF" w:themeShade="FF"/>
          <w:sz w:val="24"/>
          <w:szCs w:val="24"/>
          <w:lang w:val="en-US"/>
        </w:rPr>
        <w:t xml:space="preserve"> any abuse or neglect to safeguard the child and </w:t>
      </w:r>
      <w:r w:rsidRPr="7B931604" w:rsidR="17D9C486">
        <w:rPr>
          <w:rFonts w:ascii="Arial" w:hAnsi="Arial" w:eastAsia="Arial" w:cs="Arial"/>
          <w:noProof w:val="0"/>
          <w:color w:val="000000" w:themeColor="text1" w:themeTint="FF" w:themeShade="FF"/>
          <w:sz w:val="24"/>
          <w:szCs w:val="24"/>
          <w:lang w:val="en-US"/>
        </w:rPr>
        <w:t xml:space="preserve">give </w:t>
      </w:r>
      <w:r w:rsidRPr="7B931604" w:rsidR="138A78D7">
        <w:rPr>
          <w:rFonts w:ascii="Arial" w:hAnsi="Arial" w:eastAsia="Arial" w:cs="Arial"/>
          <w:noProof w:val="0"/>
          <w:color w:val="000000" w:themeColor="text1" w:themeTint="FF" w:themeShade="FF"/>
          <w:sz w:val="24"/>
          <w:szCs w:val="24"/>
          <w:lang w:val="en-US"/>
        </w:rPr>
        <w:t>the best standard of well-being</w:t>
      </w:r>
      <w:r w:rsidRPr="7B931604" w:rsidR="3D9EC15D">
        <w:rPr>
          <w:rFonts w:ascii="Arial" w:hAnsi="Arial" w:eastAsia="Arial" w:cs="Arial"/>
          <w:noProof w:val="0"/>
          <w:color w:val="000000" w:themeColor="text1" w:themeTint="FF" w:themeShade="FF"/>
          <w:sz w:val="24"/>
          <w:szCs w:val="24"/>
          <w:lang w:val="en-US"/>
        </w:rPr>
        <w:t xml:space="preserve">. </w:t>
      </w:r>
      <w:r w:rsidRPr="7B931604"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B931604" wp14:paraId="682F36BA" wp14:textId="130AF78D">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502175FF" wp14:textId="66246DA0">
      <w:pPr>
        <w:spacing w:before="0" w:beforeAutospacing="off" w:after="0" w:afterAutospacing="off"/>
      </w:pPr>
      <w:r w:rsidRPr="7B931604" w:rsidR="138A78D7">
        <w:rPr>
          <w:rFonts w:ascii="Arial" w:hAnsi="Arial" w:eastAsia="Arial" w:cs="Arial"/>
          <w:b w:val="1"/>
          <w:bCs w:val="1"/>
          <w:noProof w:val="0"/>
          <w:color w:val="000000" w:themeColor="text1" w:themeTint="FF" w:themeShade="FF"/>
          <w:sz w:val="24"/>
          <w:szCs w:val="24"/>
          <w:u w:val="single"/>
          <w:lang w:val="en-US"/>
        </w:rPr>
        <w:t>Children</w:t>
      </w:r>
      <w:r w:rsidRPr="7B931604" w:rsidR="145C0C43">
        <w:rPr>
          <w:rFonts w:ascii="Arial" w:hAnsi="Arial" w:eastAsia="Arial" w:cs="Arial"/>
          <w:b w:val="1"/>
          <w:bCs w:val="1"/>
          <w:noProof w:val="0"/>
          <w:color w:val="000000" w:themeColor="text1" w:themeTint="FF" w:themeShade="FF"/>
          <w:sz w:val="24"/>
          <w:szCs w:val="24"/>
          <w:u w:val="single"/>
          <w:lang w:val="en-US"/>
        </w:rPr>
        <w:t>’s</w:t>
      </w:r>
      <w:r w:rsidRPr="7B931604" w:rsidR="138A78D7">
        <w:rPr>
          <w:rFonts w:ascii="Arial" w:hAnsi="Arial" w:eastAsia="Arial" w:cs="Arial"/>
          <w:b w:val="1"/>
          <w:bCs w:val="1"/>
          <w:noProof w:val="0"/>
          <w:color w:val="000000" w:themeColor="text1" w:themeTint="FF" w:themeShade="FF"/>
          <w:sz w:val="24"/>
          <w:szCs w:val="24"/>
          <w:u w:val="single"/>
          <w:lang w:val="en-US"/>
        </w:rPr>
        <w:t xml:space="preserve"> </w:t>
      </w:r>
      <w:r w:rsidRPr="7B931604" w:rsidR="0855B347">
        <w:rPr>
          <w:rFonts w:ascii="Arial" w:hAnsi="Arial" w:eastAsia="Arial" w:cs="Arial"/>
          <w:b w:val="1"/>
          <w:bCs w:val="1"/>
          <w:noProof w:val="0"/>
          <w:color w:val="000000" w:themeColor="text1" w:themeTint="FF" w:themeShade="FF"/>
          <w:sz w:val="24"/>
          <w:szCs w:val="24"/>
          <w:u w:val="single"/>
          <w:lang w:val="en-US"/>
        </w:rPr>
        <w:t>R</w:t>
      </w:r>
      <w:r w:rsidRPr="7B931604" w:rsidR="138A78D7">
        <w:rPr>
          <w:rFonts w:ascii="Arial" w:hAnsi="Arial" w:eastAsia="Arial" w:cs="Arial"/>
          <w:b w:val="1"/>
          <w:bCs w:val="1"/>
          <w:noProof w:val="0"/>
          <w:color w:val="000000" w:themeColor="text1" w:themeTint="FF" w:themeShade="FF"/>
          <w:sz w:val="24"/>
          <w:szCs w:val="24"/>
          <w:u w:val="single"/>
          <w:lang w:val="en-US"/>
        </w:rPr>
        <w:t xml:space="preserve">ights </w:t>
      </w:r>
      <w:r w:rsidRPr="7B931604"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53593462" wp14:textId="56217858">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B931604" wp14:paraId="25F732D5" wp14:textId="52EA4657">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551107DE">
        <w:rPr>
          <w:rFonts w:ascii="Arial" w:hAnsi="Arial" w:eastAsia="Arial" w:cs="Arial"/>
          <w:noProof w:val="0"/>
          <w:color w:val="000000" w:themeColor="text1" w:themeTint="FF" w:themeShade="FF"/>
          <w:sz w:val="24"/>
          <w:szCs w:val="24"/>
          <w:lang w:val="en-US"/>
        </w:rPr>
        <w:t xml:space="preserve">The </w:t>
      </w:r>
      <w:r w:rsidRPr="7B931604" w:rsidR="138A78D7">
        <w:rPr>
          <w:rFonts w:ascii="Arial" w:hAnsi="Arial" w:eastAsia="Arial" w:cs="Arial"/>
          <w:noProof w:val="0"/>
          <w:color w:val="000000" w:themeColor="text1" w:themeTint="FF" w:themeShade="FF"/>
          <w:sz w:val="24"/>
          <w:szCs w:val="24"/>
          <w:lang w:val="en-US"/>
        </w:rPr>
        <w:t xml:space="preserve">United Nations </w:t>
      </w:r>
      <w:r w:rsidRPr="7B931604" w:rsidR="2AD11181">
        <w:rPr>
          <w:rFonts w:ascii="Arial" w:hAnsi="Arial" w:eastAsia="Arial" w:cs="Arial"/>
          <w:noProof w:val="0"/>
          <w:color w:val="000000" w:themeColor="text1" w:themeTint="FF" w:themeShade="FF"/>
          <w:sz w:val="24"/>
          <w:szCs w:val="24"/>
          <w:lang w:val="en-US"/>
        </w:rPr>
        <w:t>(UN)</w:t>
      </w:r>
      <w:r w:rsidRPr="7B931604" w:rsidR="138A78D7">
        <w:rPr>
          <w:rFonts w:ascii="Arial" w:hAnsi="Arial" w:eastAsia="Arial" w:cs="Arial"/>
          <w:noProof w:val="0"/>
          <w:color w:val="000000" w:themeColor="text1" w:themeTint="FF" w:themeShade="FF"/>
          <w:sz w:val="24"/>
          <w:szCs w:val="24"/>
          <w:lang w:val="en-US"/>
        </w:rPr>
        <w:t xml:space="preserve"> is an international </w:t>
      </w:r>
      <w:r w:rsidRPr="7B931604" w:rsidR="138A78D7">
        <w:rPr>
          <w:rFonts w:ascii="Arial" w:hAnsi="Arial" w:eastAsia="Arial" w:cs="Arial"/>
          <w:noProof w:val="0"/>
          <w:color w:val="000000" w:themeColor="text1" w:themeTint="FF" w:themeShade="FF"/>
          <w:sz w:val="24"/>
          <w:szCs w:val="24"/>
          <w:lang w:val="en-US"/>
        </w:rPr>
        <w:t>organisation</w:t>
      </w:r>
      <w:r w:rsidRPr="7B931604" w:rsidR="138A78D7">
        <w:rPr>
          <w:rFonts w:ascii="Arial" w:hAnsi="Arial" w:eastAsia="Arial" w:cs="Arial"/>
          <w:noProof w:val="0"/>
          <w:color w:val="000000" w:themeColor="text1" w:themeTint="FF" w:themeShade="FF"/>
          <w:sz w:val="24"/>
          <w:szCs w:val="24"/>
          <w:lang w:val="en-US"/>
        </w:rPr>
        <w:t xml:space="preserve"> </w:t>
      </w:r>
      <w:r w:rsidRPr="7B931604" w:rsidR="2A03B523">
        <w:rPr>
          <w:rFonts w:ascii="Arial" w:hAnsi="Arial" w:eastAsia="Arial" w:cs="Arial"/>
          <w:noProof w:val="0"/>
          <w:color w:val="000000" w:themeColor="text1" w:themeTint="FF" w:themeShade="FF"/>
          <w:sz w:val="24"/>
          <w:szCs w:val="24"/>
          <w:lang w:val="en-US"/>
        </w:rPr>
        <w:t xml:space="preserve">supported </w:t>
      </w:r>
      <w:r w:rsidRPr="7B931604" w:rsidR="138A78D7">
        <w:rPr>
          <w:rFonts w:ascii="Arial" w:hAnsi="Arial" w:eastAsia="Arial" w:cs="Arial"/>
          <w:noProof w:val="0"/>
          <w:color w:val="000000" w:themeColor="text1" w:themeTint="FF" w:themeShade="FF"/>
          <w:sz w:val="24"/>
          <w:szCs w:val="24"/>
          <w:lang w:val="en-US"/>
        </w:rPr>
        <w:t>by 51 countries</w:t>
      </w:r>
      <w:r w:rsidRPr="7B931604" w:rsidR="1A1A82A4">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 </w:t>
      </w:r>
      <w:r w:rsidRPr="7B931604" w:rsidR="086AE4A9">
        <w:rPr>
          <w:rFonts w:ascii="Arial" w:hAnsi="Arial" w:eastAsia="Arial" w:cs="Arial"/>
          <w:noProof w:val="0"/>
          <w:color w:val="000000" w:themeColor="text1" w:themeTint="FF" w:themeShade="FF"/>
          <w:sz w:val="24"/>
          <w:szCs w:val="24"/>
          <w:lang w:val="en-US"/>
        </w:rPr>
        <w:t>T</w:t>
      </w:r>
      <w:r w:rsidRPr="7B931604" w:rsidR="138A78D7">
        <w:rPr>
          <w:rFonts w:ascii="Arial" w:hAnsi="Arial" w:eastAsia="Arial" w:cs="Arial"/>
          <w:noProof w:val="0"/>
          <w:color w:val="000000" w:themeColor="text1" w:themeTint="FF" w:themeShade="FF"/>
          <w:sz w:val="24"/>
          <w:szCs w:val="24"/>
          <w:lang w:val="en-US"/>
        </w:rPr>
        <w:t xml:space="preserve">hey promote peace and security to </w:t>
      </w:r>
      <w:r w:rsidRPr="7B931604" w:rsidR="138A78D7">
        <w:rPr>
          <w:rFonts w:ascii="Arial" w:hAnsi="Arial" w:eastAsia="Arial" w:cs="Arial"/>
          <w:noProof w:val="0"/>
          <w:color w:val="000000" w:themeColor="text1" w:themeTint="FF" w:themeShade="FF"/>
          <w:sz w:val="24"/>
          <w:szCs w:val="24"/>
          <w:lang w:val="en-US"/>
        </w:rPr>
        <w:t>establish</w:t>
      </w:r>
      <w:r w:rsidRPr="7B931604" w:rsidR="138A78D7">
        <w:rPr>
          <w:rFonts w:ascii="Arial" w:hAnsi="Arial" w:eastAsia="Arial" w:cs="Arial"/>
          <w:noProof w:val="0"/>
          <w:color w:val="000000" w:themeColor="text1" w:themeTint="FF" w:themeShade="FF"/>
          <w:sz w:val="24"/>
          <w:szCs w:val="24"/>
          <w:lang w:val="en-US"/>
        </w:rPr>
        <w:t xml:space="preserve"> good relationships with other nations</w:t>
      </w:r>
      <w:r w:rsidRPr="7B931604" w:rsidR="790AE74A">
        <w:rPr>
          <w:rFonts w:ascii="Arial" w:hAnsi="Arial" w:eastAsia="Arial" w:cs="Arial"/>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 to encourage social development so that they can form a better standard of living. Peacekeeping has been the one of the most effective strategies used by the UN to help countries through </w:t>
      </w:r>
      <w:r w:rsidRPr="7B931604" w:rsidR="138A78D7">
        <w:rPr>
          <w:rFonts w:ascii="Arial" w:hAnsi="Arial" w:eastAsia="Arial" w:cs="Arial"/>
          <w:noProof w:val="0"/>
          <w:color w:val="000000" w:themeColor="text1" w:themeTint="FF" w:themeShade="FF"/>
          <w:sz w:val="24"/>
          <w:szCs w:val="24"/>
          <w:lang w:val="en-US"/>
        </w:rPr>
        <w:t>difficult times</w:t>
      </w:r>
      <w:r w:rsidRPr="7B931604" w:rsidR="138A78D7">
        <w:rPr>
          <w:rFonts w:ascii="Arial" w:hAnsi="Arial" w:eastAsia="Arial" w:cs="Arial"/>
          <w:noProof w:val="0"/>
          <w:color w:val="000000" w:themeColor="text1" w:themeTint="FF" w:themeShade="FF"/>
          <w:sz w:val="24"/>
          <w:szCs w:val="24"/>
          <w:lang w:val="en-US"/>
        </w:rPr>
        <w:t xml:space="preserve"> and create peace. The </w:t>
      </w:r>
      <w:r w:rsidRPr="7B931604" w:rsidR="20812C4D">
        <w:rPr>
          <w:rFonts w:ascii="Arial" w:hAnsi="Arial" w:eastAsia="Arial" w:cs="Arial"/>
          <w:noProof w:val="0"/>
          <w:color w:val="000000" w:themeColor="text1" w:themeTint="FF" w:themeShade="FF"/>
          <w:sz w:val="24"/>
          <w:szCs w:val="24"/>
          <w:lang w:val="en-US"/>
        </w:rPr>
        <w:t>C</w:t>
      </w:r>
      <w:r w:rsidRPr="7B931604" w:rsidR="138A78D7">
        <w:rPr>
          <w:rFonts w:ascii="Arial" w:hAnsi="Arial" w:eastAsia="Arial" w:cs="Arial"/>
          <w:noProof w:val="0"/>
          <w:color w:val="000000" w:themeColor="text1" w:themeTint="FF" w:themeShade="FF"/>
          <w:sz w:val="24"/>
          <w:szCs w:val="24"/>
          <w:lang w:val="en-US"/>
        </w:rPr>
        <w:t>ommissioner of Human Rights has leadership in the UN for the promotion and protection of human rights, so individuals have the right to freedom</w:t>
      </w:r>
      <w:r w:rsidRPr="7B931604" w:rsidR="1671A618">
        <w:rPr>
          <w:rFonts w:ascii="Arial" w:hAnsi="Arial" w:eastAsia="Arial" w:cs="Arial"/>
          <w:noProof w:val="0"/>
          <w:color w:val="000000" w:themeColor="text1" w:themeTint="FF" w:themeShade="FF"/>
          <w:sz w:val="24"/>
          <w:szCs w:val="24"/>
          <w:lang w:val="en-US"/>
        </w:rPr>
        <w:t xml:space="preserve"> (United Nations, 2015)</w:t>
      </w:r>
      <w:r w:rsidRPr="7B931604"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32FA64A1" wp14:textId="2DF85629">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0EB77DE1" wp14:textId="4AFAF0F4">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391EE9CA" wp14:textId="0D4E0E64">
      <w:pPr>
        <w:spacing w:before="0" w:beforeAutospacing="off" w:after="0" w:afterAutospacing="off"/>
        <w:rPr>
          <w:rFonts w:ascii="Arial" w:hAnsi="Arial" w:eastAsia="Arial" w:cs="Arial"/>
          <w:noProof w:val="0"/>
          <w:color w:val="000000" w:themeColor="text1" w:themeTint="FF" w:themeShade="FF"/>
          <w:sz w:val="24"/>
          <w:szCs w:val="24"/>
          <w:lang w:val="en-US"/>
        </w:rPr>
      </w:pPr>
      <w:r w:rsidRPr="7970B0E7" w:rsidR="138A78D7">
        <w:rPr>
          <w:rFonts w:ascii="Aptos" w:hAnsi="Aptos" w:eastAsia="Aptos" w:cs="Aptos"/>
          <w:b w:val="1"/>
          <w:bCs w:val="1"/>
          <w:noProof w:val="0"/>
          <w:color w:val="000000" w:themeColor="text1" w:themeTint="FF" w:themeShade="FF"/>
          <w:sz w:val="24"/>
          <w:szCs w:val="24"/>
          <w:u w:val="single"/>
          <w:lang w:val="en-US"/>
        </w:rPr>
        <w:t>A Summary of the UN Convention on the Rights of the Child.</w:t>
      </w:r>
      <w:r w:rsidRPr="7970B0E7" w:rsidR="138A78D7">
        <w:rPr>
          <w:rFonts w:ascii="Aptos" w:hAnsi="Aptos" w:eastAsia="Aptos" w:cs="Aptos"/>
          <w:noProof w:val="0"/>
          <w:color w:val="000000" w:themeColor="text1" w:themeTint="FF" w:themeShade="FF"/>
          <w:sz w:val="24"/>
          <w:szCs w:val="24"/>
          <w:lang w:val="en-US"/>
        </w:rPr>
        <w:t xml:space="preserve"> </w:t>
      </w:r>
      <w:r w:rsidRPr="7970B0E7" w:rsidR="1562C79C">
        <w:rPr>
          <w:rFonts w:ascii="Aptos" w:hAnsi="Aptos" w:eastAsia="Aptos" w:cs="Aptos"/>
          <w:noProof w:val="0"/>
          <w:color w:val="000000" w:themeColor="text1" w:themeTint="FF" w:themeShade="FF"/>
          <w:sz w:val="24"/>
          <w:szCs w:val="24"/>
          <w:lang w:val="en-US"/>
        </w:rPr>
        <w:t xml:space="preserve"> </w:t>
      </w:r>
    </w:p>
    <w:p xmlns:wp14="http://schemas.microsoft.com/office/word/2010/wordml" w:rsidP="7970B0E7" wp14:paraId="42B2B7B7" wp14:textId="20CB6347">
      <w:pPr>
        <w:spacing w:before="0" w:beforeAutospacing="off" w:after="0" w:afterAutospacing="off"/>
      </w:pPr>
      <w:r w:rsidRPr="7970B0E7" w:rsidR="138A78D7">
        <w:rPr>
          <w:rFonts w:ascii="Aptos" w:hAnsi="Aptos" w:eastAsia="Aptos" w:cs="Aptos"/>
          <w:noProof w:val="0"/>
          <w:color w:val="000000" w:themeColor="text1" w:themeTint="FF" w:themeShade="FF"/>
          <w:sz w:val="24"/>
          <w:szCs w:val="24"/>
          <w:lang w:val="en-US"/>
        </w:rPr>
        <w:t xml:space="preserve"> </w:t>
      </w:r>
    </w:p>
    <w:p xmlns:wp14="http://schemas.microsoft.com/office/word/2010/wordml" w:rsidP="7970B0E7" wp14:paraId="39635B5A" wp14:textId="2B72783E">
      <w:pPr>
        <w:spacing w:before="0" w:beforeAutospacing="off" w:after="0" w:afterAutospacing="off"/>
        <w:rPr>
          <w:rFonts w:ascii="Aptos" w:hAnsi="Aptos" w:eastAsia="Aptos" w:cs="Aptos"/>
          <w:noProof w:val="0"/>
          <w:color w:val="000000" w:themeColor="text1" w:themeTint="FF" w:themeShade="FF"/>
          <w:sz w:val="24"/>
          <w:szCs w:val="24"/>
          <w:lang w:val="en-US"/>
        </w:rPr>
      </w:pPr>
      <w:r w:rsidRPr="7B931604" w:rsidR="76ED204B">
        <w:rPr>
          <w:rFonts w:ascii="Arial" w:hAnsi="Arial" w:eastAsia="Arial" w:cs="Arial"/>
          <w:noProof w:val="0"/>
          <w:color w:val="000000" w:themeColor="text1" w:themeTint="FF" w:themeShade="FF"/>
          <w:sz w:val="24"/>
          <w:szCs w:val="24"/>
          <w:lang w:val="en-US"/>
        </w:rPr>
        <w:t xml:space="preserve">As </w:t>
      </w:r>
      <w:r w:rsidRPr="7B931604" w:rsidR="76ED204B">
        <w:rPr>
          <w:rFonts w:ascii="Arial" w:hAnsi="Arial" w:eastAsia="Arial" w:cs="Arial"/>
          <w:noProof w:val="0"/>
          <w:color w:val="000000" w:themeColor="text1" w:themeTint="FF" w:themeShade="FF"/>
          <w:sz w:val="24"/>
          <w:szCs w:val="24"/>
          <w:lang w:val="en-US"/>
        </w:rPr>
        <w:t>stated</w:t>
      </w:r>
      <w:r w:rsidRPr="7B931604" w:rsidR="76ED204B">
        <w:rPr>
          <w:rFonts w:ascii="Arial" w:hAnsi="Arial" w:eastAsia="Arial" w:cs="Arial"/>
          <w:noProof w:val="0"/>
          <w:color w:val="000000" w:themeColor="text1" w:themeTint="FF" w:themeShade="FF"/>
          <w:sz w:val="24"/>
          <w:szCs w:val="24"/>
          <w:lang w:val="en-US"/>
        </w:rPr>
        <w:t xml:space="preserve"> within</w:t>
      </w:r>
      <w:r w:rsidRPr="7B931604" w:rsidR="2388F6C4">
        <w:rPr>
          <w:rFonts w:ascii="Arial" w:hAnsi="Arial" w:eastAsia="Arial" w:cs="Arial"/>
          <w:noProof w:val="0"/>
          <w:color w:val="000000" w:themeColor="text1" w:themeTint="FF" w:themeShade="FF"/>
          <w:sz w:val="24"/>
          <w:szCs w:val="24"/>
          <w:lang w:val="en-US"/>
        </w:rPr>
        <w:t xml:space="preserve"> </w:t>
      </w:r>
      <w:r w:rsidRPr="7B931604" w:rsidR="2388F6C4">
        <w:rPr>
          <w:rFonts w:ascii="Arial" w:hAnsi="Arial" w:eastAsia="Arial" w:cs="Arial"/>
          <w:noProof w:val="0"/>
          <w:color w:val="000000" w:themeColor="text1" w:themeTint="FF" w:themeShade="FF"/>
          <w:sz w:val="24"/>
          <w:szCs w:val="24"/>
          <w:lang w:val="en-US"/>
        </w:rPr>
        <w:t>Unicef</w:t>
      </w:r>
      <w:r w:rsidRPr="7B931604" w:rsidR="2388F6C4">
        <w:rPr>
          <w:rFonts w:ascii="Arial" w:hAnsi="Arial" w:eastAsia="Arial" w:cs="Arial"/>
          <w:noProof w:val="0"/>
          <w:color w:val="000000" w:themeColor="text1" w:themeTint="FF" w:themeShade="FF"/>
          <w:sz w:val="24"/>
          <w:szCs w:val="24"/>
          <w:lang w:val="en-US"/>
        </w:rPr>
        <w:t xml:space="preserve"> (2016)</w:t>
      </w:r>
      <w:r w:rsidRPr="7B931604" w:rsidR="2C3B776E">
        <w:rPr>
          <w:rFonts w:ascii="Arial" w:hAnsi="Arial" w:eastAsia="Arial" w:cs="Arial"/>
          <w:noProof w:val="0"/>
          <w:color w:val="000000" w:themeColor="text1" w:themeTint="FF" w:themeShade="FF"/>
          <w:sz w:val="24"/>
          <w:szCs w:val="24"/>
          <w:lang w:val="en-US"/>
        </w:rPr>
        <w:t>:</w:t>
      </w:r>
      <w:r w:rsidRPr="7B931604" w:rsidR="76ED204B">
        <w:rPr>
          <w:rFonts w:ascii="Arial" w:hAnsi="Arial" w:eastAsia="Arial" w:cs="Arial"/>
          <w:noProof w:val="0"/>
          <w:color w:val="000000" w:themeColor="text1" w:themeTint="FF" w:themeShade="FF"/>
          <w:sz w:val="24"/>
          <w:szCs w:val="24"/>
          <w:lang w:val="en-US"/>
        </w:rPr>
        <w:t xml:space="preserve"> </w:t>
      </w:r>
      <w:r w:rsidRPr="7B931604" w:rsidR="51DB8086">
        <w:rPr>
          <w:rFonts w:ascii="Arial" w:hAnsi="Arial" w:eastAsia="Arial" w:cs="Arial"/>
          <w:noProof w:val="0"/>
          <w:color w:val="000000" w:themeColor="text1" w:themeTint="FF" w:themeShade="FF"/>
          <w:sz w:val="24"/>
          <w:szCs w:val="24"/>
          <w:lang w:val="en-US"/>
        </w:rPr>
        <w:t>A</w:t>
      </w:r>
      <w:r w:rsidRPr="7B931604" w:rsidR="5BE97CAD">
        <w:rPr>
          <w:rFonts w:ascii="Aptos" w:hAnsi="Aptos" w:eastAsia="Aptos" w:cs="Aptos"/>
          <w:noProof w:val="0"/>
          <w:color w:val="000000" w:themeColor="text1" w:themeTint="FF" w:themeShade="FF"/>
          <w:sz w:val="24"/>
          <w:szCs w:val="24"/>
          <w:lang w:val="en-US"/>
        </w:rPr>
        <w:t xml:space="preserve">rticle </w:t>
      </w:r>
      <w:r w:rsidRPr="7B931604" w:rsidR="64D2FA45">
        <w:rPr>
          <w:rFonts w:ascii="Aptos" w:hAnsi="Aptos" w:eastAsia="Aptos" w:cs="Aptos"/>
          <w:noProof w:val="0"/>
          <w:color w:val="000000" w:themeColor="text1" w:themeTint="FF" w:themeShade="FF"/>
          <w:sz w:val="24"/>
          <w:szCs w:val="24"/>
          <w:lang w:val="en-US"/>
        </w:rPr>
        <w:t xml:space="preserve">3 </w:t>
      </w:r>
      <w:r w:rsidRPr="7B931604" w:rsidR="3FB595A2">
        <w:rPr>
          <w:rFonts w:ascii="Aptos" w:hAnsi="Aptos" w:eastAsia="Aptos" w:cs="Aptos"/>
          <w:noProof w:val="0"/>
          <w:color w:val="000000" w:themeColor="text1" w:themeTint="FF" w:themeShade="FF"/>
          <w:sz w:val="24"/>
          <w:szCs w:val="24"/>
          <w:lang w:val="en-US"/>
        </w:rPr>
        <w:t>(</w:t>
      </w:r>
      <w:r w:rsidRPr="7B931604" w:rsidR="64D2FA45">
        <w:rPr>
          <w:rFonts w:ascii="Aptos" w:hAnsi="Aptos" w:eastAsia="Aptos" w:cs="Aptos"/>
          <w:noProof w:val="0"/>
          <w:color w:val="000000" w:themeColor="text1" w:themeTint="FF" w:themeShade="FF"/>
          <w:sz w:val="24"/>
          <w:szCs w:val="24"/>
          <w:lang w:val="en-US"/>
        </w:rPr>
        <w:t>best interests of the child</w:t>
      </w:r>
      <w:r w:rsidRPr="7B931604" w:rsidR="642D3036">
        <w:rPr>
          <w:rFonts w:ascii="Aptos" w:hAnsi="Aptos" w:eastAsia="Aptos" w:cs="Aptos"/>
          <w:noProof w:val="0"/>
          <w:color w:val="000000" w:themeColor="text1" w:themeTint="FF" w:themeShade="FF"/>
          <w:sz w:val="24"/>
          <w:szCs w:val="24"/>
          <w:lang w:val="en-US"/>
        </w:rPr>
        <w:t xml:space="preserve">) </w:t>
      </w:r>
      <w:r w:rsidRPr="7B931604" w:rsidR="6E4239E2">
        <w:rPr>
          <w:rFonts w:ascii="Aptos" w:hAnsi="Aptos" w:eastAsia="Aptos" w:cs="Aptos"/>
          <w:noProof w:val="0"/>
          <w:color w:val="000000" w:themeColor="text1" w:themeTint="FF" w:themeShade="FF"/>
          <w:sz w:val="24"/>
          <w:szCs w:val="24"/>
          <w:lang w:val="en-US"/>
        </w:rPr>
        <w:t xml:space="preserve">is when </w:t>
      </w:r>
      <w:r w:rsidRPr="7B931604" w:rsidR="69370F9B">
        <w:rPr>
          <w:rFonts w:ascii="Aptos" w:hAnsi="Aptos" w:eastAsia="Aptos" w:cs="Aptos"/>
          <w:noProof w:val="0"/>
          <w:color w:val="000000" w:themeColor="text1" w:themeTint="FF" w:themeShade="FF"/>
          <w:sz w:val="24"/>
          <w:szCs w:val="24"/>
          <w:lang w:val="en-US"/>
        </w:rPr>
        <w:t xml:space="preserve">it comes to </w:t>
      </w:r>
      <w:r w:rsidRPr="7B931604" w:rsidR="5E024787">
        <w:rPr>
          <w:rFonts w:ascii="Aptos" w:hAnsi="Aptos" w:eastAsia="Aptos" w:cs="Aptos"/>
          <w:noProof w:val="0"/>
          <w:color w:val="000000" w:themeColor="text1" w:themeTint="FF" w:themeShade="FF"/>
          <w:sz w:val="24"/>
          <w:szCs w:val="24"/>
          <w:lang w:val="en-US"/>
        </w:rPr>
        <w:t>decision</w:t>
      </w:r>
      <w:r w:rsidRPr="7B931604" w:rsidR="7A4D6B91">
        <w:rPr>
          <w:rFonts w:ascii="Aptos" w:hAnsi="Aptos" w:eastAsia="Aptos" w:cs="Aptos"/>
          <w:noProof w:val="0"/>
          <w:color w:val="000000" w:themeColor="text1" w:themeTint="FF" w:themeShade="FF"/>
          <w:sz w:val="24"/>
          <w:szCs w:val="24"/>
          <w:lang w:val="en-US"/>
        </w:rPr>
        <w:t>s</w:t>
      </w:r>
      <w:r w:rsidRPr="7B931604" w:rsidR="5E024787">
        <w:rPr>
          <w:rFonts w:ascii="Aptos" w:hAnsi="Aptos" w:eastAsia="Aptos" w:cs="Aptos"/>
          <w:noProof w:val="0"/>
          <w:color w:val="000000" w:themeColor="text1" w:themeTint="FF" w:themeShade="FF"/>
          <w:sz w:val="24"/>
          <w:szCs w:val="24"/>
          <w:lang w:val="en-US"/>
        </w:rPr>
        <w:t xml:space="preserve"> and actions affect</w:t>
      </w:r>
      <w:r w:rsidRPr="7B931604" w:rsidR="228F76EC">
        <w:rPr>
          <w:rFonts w:ascii="Aptos" w:hAnsi="Aptos" w:eastAsia="Aptos" w:cs="Aptos"/>
          <w:noProof w:val="0"/>
          <w:color w:val="000000" w:themeColor="text1" w:themeTint="FF" w:themeShade="FF"/>
          <w:sz w:val="24"/>
          <w:szCs w:val="24"/>
          <w:lang w:val="en-US"/>
        </w:rPr>
        <w:t xml:space="preserve">ing a </w:t>
      </w:r>
      <w:r w:rsidRPr="7B931604" w:rsidR="5E024787">
        <w:rPr>
          <w:rFonts w:ascii="Aptos" w:hAnsi="Aptos" w:eastAsia="Aptos" w:cs="Aptos"/>
          <w:noProof w:val="0"/>
          <w:color w:val="000000" w:themeColor="text1" w:themeTint="FF" w:themeShade="FF"/>
          <w:sz w:val="24"/>
          <w:szCs w:val="24"/>
          <w:lang w:val="en-US"/>
        </w:rPr>
        <w:t>child</w:t>
      </w:r>
      <w:r w:rsidRPr="7B931604" w:rsidR="0AB81AD3">
        <w:rPr>
          <w:rFonts w:ascii="Aptos" w:hAnsi="Aptos" w:eastAsia="Aptos" w:cs="Aptos"/>
          <w:noProof w:val="0"/>
          <w:color w:val="000000" w:themeColor="text1" w:themeTint="FF" w:themeShade="FF"/>
          <w:sz w:val="24"/>
          <w:szCs w:val="24"/>
          <w:lang w:val="en-US"/>
        </w:rPr>
        <w:t>,</w:t>
      </w:r>
      <w:r w:rsidRPr="7B931604" w:rsidR="5E024787">
        <w:rPr>
          <w:rFonts w:ascii="Aptos" w:hAnsi="Aptos" w:eastAsia="Aptos" w:cs="Aptos"/>
          <w:noProof w:val="0"/>
          <w:color w:val="000000" w:themeColor="text1" w:themeTint="FF" w:themeShade="FF"/>
          <w:sz w:val="24"/>
          <w:szCs w:val="24"/>
          <w:lang w:val="en-US"/>
        </w:rPr>
        <w:t xml:space="preserve"> it is important </w:t>
      </w:r>
      <w:r w:rsidRPr="7B931604" w:rsidR="6E1291A7">
        <w:rPr>
          <w:rFonts w:ascii="Aptos" w:hAnsi="Aptos" w:eastAsia="Aptos" w:cs="Aptos"/>
          <w:noProof w:val="0"/>
          <w:color w:val="000000" w:themeColor="text1" w:themeTint="FF" w:themeShade="FF"/>
          <w:sz w:val="24"/>
          <w:szCs w:val="24"/>
          <w:lang w:val="en-US"/>
        </w:rPr>
        <w:t>that the</w:t>
      </w:r>
      <w:r w:rsidRPr="7B931604" w:rsidR="5E024787">
        <w:rPr>
          <w:rFonts w:ascii="Aptos" w:hAnsi="Aptos" w:eastAsia="Aptos" w:cs="Aptos"/>
          <w:noProof w:val="0"/>
          <w:color w:val="000000" w:themeColor="text1" w:themeTint="FF" w:themeShade="FF"/>
          <w:sz w:val="24"/>
          <w:szCs w:val="24"/>
          <w:lang w:val="en-US"/>
        </w:rPr>
        <w:t xml:space="preserve"> child</w:t>
      </w:r>
      <w:r w:rsidRPr="7B931604" w:rsidR="5A1AA5D7">
        <w:rPr>
          <w:rFonts w:ascii="Aptos" w:hAnsi="Aptos" w:eastAsia="Aptos" w:cs="Aptos"/>
          <w:noProof w:val="0"/>
          <w:color w:val="000000" w:themeColor="text1" w:themeTint="FF" w:themeShade="FF"/>
          <w:sz w:val="24"/>
          <w:szCs w:val="24"/>
          <w:lang w:val="en-US"/>
        </w:rPr>
        <w:t xml:space="preserve"> comes first</w:t>
      </w:r>
      <w:r w:rsidRPr="7B931604" w:rsidR="61D7DCFB">
        <w:rPr>
          <w:rFonts w:ascii="Aptos" w:hAnsi="Aptos" w:eastAsia="Aptos" w:cs="Aptos"/>
          <w:noProof w:val="0"/>
          <w:color w:val="000000" w:themeColor="text1" w:themeTint="FF" w:themeShade="FF"/>
          <w:sz w:val="24"/>
          <w:szCs w:val="24"/>
          <w:lang w:val="en-US"/>
        </w:rPr>
        <w:t>.</w:t>
      </w:r>
      <w:r w:rsidRPr="7B931604" w:rsidR="086424DE">
        <w:rPr>
          <w:rFonts w:ascii="Aptos" w:hAnsi="Aptos" w:eastAsia="Aptos" w:cs="Aptos"/>
          <w:noProof w:val="0"/>
          <w:color w:val="000000" w:themeColor="text1" w:themeTint="FF" w:themeShade="FF"/>
          <w:sz w:val="24"/>
          <w:szCs w:val="24"/>
          <w:lang w:val="en-US"/>
        </w:rPr>
        <w:t xml:space="preserve"> Article 12 (respect for the views of the child)</w:t>
      </w:r>
      <w:r w:rsidRPr="7B931604" w:rsidR="573D4C2E">
        <w:rPr>
          <w:rFonts w:ascii="Aptos" w:hAnsi="Aptos" w:eastAsia="Aptos" w:cs="Aptos"/>
          <w:noProof w:val="0"/>
          <w:color w:val="000000" w:themeColor="text1" w:themeTint="FF" w:themeShade="FF"/>
          <w:sz w:val="24"/>
          <w:szCs w:val="24"/>
          <w:lang w:val="en-US"/>
        </w:rPr>
        <w:t xml:space="preserve"> </w:t>
      </w:r>
      <w:r w:rsidRPr="7B931604" w:rsidR="5D39A5E7">
        <w:rPr>
          <w:rFonts w:ascii="Aptos" w:hAnsi="Aptos" w:eastAsia="Aptos" w:cs="Aptos"/>
          <w:noProof w:val="0"/>
          <w:color w:val="000000" w:themeColor="text1" w:themeTint="FF" w:themeShade="FF"/>
          <w:sz w:val="24"/>
          <w:szCs w:val="24"/>
          <w:lang w:val="en-US"/>
        </w:rPr>
        <w:t>e</w:t>
      </w:r>
      <w:r w:rsidRPr="7B931604" w:rsidR="57479BDA">
        <w:rPr>
          <w:rFonts w:ascii="Aptos" w:hAnsi="Aptos" w:eastAsia="Aptos" w:cs="Aptos"/>
          <w:noProof w:val="0"/>
          <w:color w:val="000000" w:themeColor="text1" w:themeTint="FF" w:themeShade="FF"/>
          <w:sz w:val="24"/>
          <w:szCs w:val="24"/>
          <w:lang w:val="en-US"/>
        </w:rPr>
        <w:t>ach</w:t>
      </w:r>
      <w:r w:rsidRPr="7B931604" w:rsidR="5D39A5E7">
        <w:rPr>
          <w:rFonts w:ascii="Aptos" w:hAnsi="Aptos" w:eastAsia="Aptos" w:cs="Aptos"/>
          <w:noProof w:val="0"/>
          <w:color w:val="000000" w:themeColor="text1" w:themeTint="FF" w:themeShade="FF"/>
          <w:sz w:val="24"/>
          <w:szCs w:val="24"/>
          <w:lang w:val="en-US"/>
        </w:rPr>
        <w:t xml:space="preserve"> child has the right to </w:t>
      </w:r>
      <w:r w:rsidRPr="7B931604" w:rsidR="2303737D">
        <w:rPr>
          <w:rFonts w:ascii="Aptos" w:hAnsi="Aptos" w:eastAsia="Aptos" w:cs="Aptos"/>
          <w:noProof w:val="0"/>
          <w:color w:val="000000" w:themeColor="text1" w:themeTint="FF" w:themeShade="FF"/>
          <w:sz w:val="24"/>
          <w:szCs w:val="24"/>
          <w:lang w:val="en-US"/>
        </w:rPr>
        <w:t>show</w:t>
      </w:r>
      <w:r w:rsidRPr="7B931604" w:rsidR="5D39A5E7">
        <w:rPr>
          <w:rFonts w:ascii="Aptos" w:hAnsi="Aptos" w:eastAsia="Aptos" w:cs="Aptos"/>
          <w:noProof w:val="0"/>
          <w:color w:val="000000" w:themeColor="text1" w:themeTint="FF" w:themeShade="FF"/>
          <w:sz w:val="24"/>
          <w:szCs w:val="24"/>
          <w:lang w:val="en-US"/>
        </w:rPr>
        <w:t xml:space="preserve"> their </w:t>
      </w:r>
      <w:r w:rsidRPr="7B931604" w:rsidR="0832E845">
        <w:rPr>
          <w:rFonts w:ascii="Aptos" w:hAnsi="Aptos" w:eastAsia="Aptos" w:cs="Aptos"/>
          <w:noProof w:val="0"/>
          <w:color w:val="000000" w:themeColor="text1" w:themeTint="FF" w:themeShade="FF"/>
          <w:sz w:val="24"/>
          <w:szCs w:val="24"/>
          <w:lang w:val="en-US"/>
        </w:rPr>
        <w:t>emotions</w:t>
      </w:r>
      <w:r w:rsidRPr="7B931604" w:rsidR="5D39A5E7">
        <w:rPr>
          <w:rFonts w:ascii="Aptos" w:hAnsi="Aptos" w:eastAsia="Aptos" w:cs="Aptos"/>
          <w:noProof w:val="0"/>
          <w:color w:val="000000" w:themeColor="text1" w:themeTint="FF" w:themeShade="FF"/>
          <w:sz w:val="24"/>
          <w:szCs w:val="24"/>
          <w:lang w:val="en-US"/>
        </w:rPr>
        <w:t xml:space="preserve"> and</w:t>
      </w:r>
      <w:r w:rsidRPr="7B931604" w:rsidR="043BD009">
        <w:rPr>
          <w:rFonts w:ascii="Aptos" w:hAnsi="Aptos" w:eastAsia="Aptos" w:cs="Aptos"/>
          <w:noProof w:val="0"/>
          <w:color w:val="000000" w:themeColor="text1" w:themeTint="FF" w:themeShade="FF"/>
          <w:sz w:val="24"/>
          <w:szCs w:val="24"/>
          <w:lang w:val="en-US"/>
        </w:rPr>
        <w:t xml:space="preserve"> express their</w:t>
      </w:r>
      <w:r w:rsidRPr="7B931604" w:rsidR="5D39A5E7">
        <w:rPr>
          <w:rFonts w:ascii="Aptos" w:hAnsi="Aptos" w:eastAsia="Aptos" w:cs="Aptos"/>
          <w:noProof w:val="0"/>
          <w:color w:val="000000" w:themeColor="text1" w:themeTint="FF" w:themeShade="FF"/>
          <w:sz w:val="24"/>
          <w:szCs w:val="24"/>
          <w:lang w:val="en-US"/>
        </w:rPr>
        <w:t xml:space="preserve"> wishes in all </w:t>
      </w:r>
      <w:r w:rsidRPr="7B931604" w:rsidR="4B64B8C9">
        <w:rPr>
          <w:rFonts w:ascii="Aptos" w:hAnsi="Aptos" w:eastAsia="Aptos" w:cs="Aptos"/>
          <w:noProof w:val="0"/>
          <w:color w:val="000000" w:themeColor="text1" w:themeTint="FF" w:themeShade="FF"/>
          <w:sz w:val="24"/>
          <w:szCs w:val="24"/>
          <w:lang w:val="en-US"/>
        </w:rPr>
        <w:t>situations</w:t>
      </w:r>
      <w:r w:rsidRPr="7B931604" w:rsidR="5D39A5E7">
        <w:rPr>
          <w:rFonts w:ascii="Aptos" w:hAnsi="Aptos" w:eastAsia="Aptos" w:cs="Aptos"/>
          <w:noProof w:val="0"/>
          <w:color w:val="000000" w:themeColor="text1" w:themeTint="FF" w:themeShade="FF"/>
          <w:sz w:val="24"/>
          <w:szCs w:val="24"/>
          <w:lang w:val="en-US"/>
        </w:rPr>
        <w:t xml:space="preserve"> </w:t>
      </w:r>
      <w:r w:rsidRPr="7B931604" w:rsidR="252CBC5F">
        <w:rPr>
          <w:rFonts w:ascii="Aptos" w:hAnsi="Aptos" w:eastAsia="Aptos" w:cs="Aptos"/>
          <w:noProof w:val="0"/>
          <w:color w:val="000000" w:themeColor="text1" w:themeTint="FF" w:themeShade="FF"/>
          <w:sz w:val="24"/>
          <w:szCs w:val="24"/>
          <w:lang w:val="en-US"/>
        </w:rPr>
        <w:t>involving</w:t>
      </w:r>
      <w:r w:rsidRPr="7B931604" w:rsidR="5D39A5E7">
        <w:rPr>
          <w:rFonts w:ascii="Aptos" w:hAnsi="Aptos" w:eastAsia="Aptos" w:cs="Aptos"/>
          <w:noProof w:val="0"/>
          <w:color w:val="000000" w:themeColor="text1" w:themeTint="FF" w:themeShade="FF"/>
          <w:sz w:val="24"/>
          <w:szCs w:val="24"/>
          <w:lang w:val="en-US"/>
        </w:rPr>
        <w:t xml:space="preserve"> them, and t</w:t>
      </w:r>
      <w:r w:rsidRPr="7B931604" w:rsidR="08364966">
        <w:rPr>
          <w:rFonts w:ascii="Aptos" w:hAnsi="Aptos" w:eastAsia="Aptos" w:cs="Aptos"/>
          <w:noProof w:val="0"/>
          <w:color w:val="000000" w:themeColor="text1" w:themeTint="FF" w:themeShade="FF"/>
          <w:sz w:val="24"/>
          <w:szCs w:val="24"/>
          <w:lang w:val="en-US"/>
        </w:rPr>
        <w:t xml:space="preserve">o have their </w:t>
      </w:r>
      <w:r w:rsidRPr="7B931604" w:rsidR="0E51FE1A">
        <w:rPr>
          <w:rFonts w:ascii="Aptos" w:hAnsi="Aptos" w:eastAsia="Aptos" w:cs="Aptos"/>
          <w:noProof w:val="0"/>
          <w:color w:val="000000" w:themeColor="text1" w:themeTint="FF" w:themeShade="FF"/>
          <w:sz w:val="24"/>
          <w:szCs w:val="24"/>
          <w:lang w:val="en-US"/>
        </w:rPr>
        <w:t>concerns</w:t>
      </w:r>
      <w:r w:rsidRPr="7B931604" w:rsidR="08364966">
        <w:rPr>
          <w:rFonts w:ascii="Aptos" w:hAnsi="Aptos" w:eastAsia="Aptos" w:cs="Aptos"/>
          <w:noProof w:val="0"/>
          <w:color w:val="000000" w:themeColor="text1" w:themeTint="FF" w:themeShade="FF"/>
          <w:sz w:val="24"/>
          <w:szCs w:val="24"/>
          <w:lang w:val="en-US"/>
        </w:rPr>
        <w:t xml:space="preserve"> </w:t>
      </w:r>
      <w:r w:rsidRPr="7B931604" w:rsidR="44A85EC8">
        <w:rPr>
          <w:rFonts w:ascii="Aptos" w:hAnsi="Aptos" w:eastAsia="Aptos" w:cs="Aptos"/>
          <w:noProof w:val="0"/>
          <w:color w:val="000000" w:themeColor="text1" w:themeTint="FF" w:themeShade="FF"/>
          <w:sz w:val="24"/>
          <w:szCs w:val="24"/>
          <w:lang w:val="en-US"/>
        </w:rPr>
        <w:t>t</w:t>
      </w:r>
      <w:r w:rsidRPr="7B931604" w:rsidR="08364966">
        <w:rPr>
          <w:rFonts w:ascii="Aptos" w:hAnsi="Aptos" w:eastAsia="Aptos" w:cs="Aptos"/>
          <w:noProof w:val="0"/>
          <w:color w:val="000000" w:themeColor="text1" w:themeTint="FF" w:themeShade="FF"/>
          <w:sz w:val="24"/>
          <w:szCs w:val="24"/>
          <w:lang w:val="en-US"/>
        </w:rPr>
        <w:t xml:space="preserve">aken seriously. </w:t>
      </w:r>
      <w:r w:rsidRPr="7B931604" w:rsidR="08364966">
        <w:rPr>
          <w:rFonts w:ascii="Aptos" w:hAnsi="Aptos" w:eastAsia="Aptos" w:cs="Aptos"/>
          <w:noProof w:val="0"/>
          <w:color w:val="000000" w:themeColor="text1" w:themeTint="FF" w:themeShade="FF"/>
          <w:sz w:val="24"/>
          <w:szCs w:val="24"/>
          <w:lang w:val="en-US"/>
        </w:rPr>
        <w:t xml:space="preserve">This right </w:t>
      </w:r>
      <w:r w:rsidRPr="7B931604" w:rsidR="5CC4D892">
        <w:rPr>
          <w:rFonts w:ascii="Aptos" w:hAnsi="Aptos" w:eastAsia="Aptos" w:cs="Aptos"/>
          <w:noProof w:val="0"/>
          <w:color w:val="000000" w:themeColor="text1" w:themeTint="FF" w:themeShade="FF"/>
          <w:sz w:val="24"/>
          <w:szCs w:val="24"/>
          <w:lang w:val="en-US"/>
        </w:rPr>
        <w:t xml:space="preserve">is </w:t>
      </w:r>
      <w:r w:rsidRPr="7B931604" w:rsidR="5CC4D892">
        <w:rPr>
          <w:rFonts w:ascii="Aptos" w:hAnsi="Aptos" w:eastAsia="Aptos" w:cs="Aptos"/>
          <w:noProof w:val="0"/>
          <w:color w:val="000000" w:themeColor="text1" w:themeTint="FF" w:themeShade="FF"/>
          <w:sz w:val="24"/>
          <w:szCs w:val="24"/>
          <w:lang w:val="en-US"/>
        </w:rPr>
        <w:t>implemented</w:t>
      </w:r>
      <w:r w:rsidRPr="7B931604" w:rsidR="08364966">
        <w:rPr>
          <w:rFonts w:ascii="Aptos" w:hAnsi="Aptos" w:eastAsia="Aptos" w:cs="Aptos"/>
          <w:noProof w:val="0"/>
          <w:color w:val="000000" w:themeColor="text1" w:themeTint="FF" w:themeShade="FF"/>
          <w:sz w:val="24"/>
          <w:szCs w:val="24"/>
          <w:lang w:val="en-US"/>
        </w:rPr>
        <w:t xml:space="preserve"> at all tim</w:t>
      </w:r>
      <w:r w:rsidRPr="7B931604" w:rsidR="5CA7A77D">
        <w:rPr>
          <w:rFonts w:ascii="Aptos" w:hAnsi="Aptos" w:eastAsia="Aptos" w:cs="Aptos"/>
          <w:noProof w:val="0"/>
          <w:color w:val="000000" w:themeColor="text1" w:themeTint="FF" w:themeShade="FF"/>
          <w:sz w:val="24"/>
          <w:szCs w:val="24"/>
          <w:lang w:val="en-US"/>
        </w:rPr>
        <w:t>es</w:t>
      </w:r>
      <w:r w:rsidRPr="7B931604" w:rsidR="5CA7A77D">
        <w:rPr>
          <w:rFonts w:ascii="Aptos" w:hAnsi="Aptos" w:eastAsia="Aptos" w:cs="Aptos"/>
          <w:noProof w:val="0"/>
          <w:color w:val="000000" w:themeColor="text1" w:themeTint="FF" w:themeShade="FF"/>
          <w:sz w:val="24"/>
          <w:szCs w:val="24"/>
          <w:lang w:val="en-US"/>
        </w:rPr>
        <w:t xml:space="preserve">, for example during immigration proceedings, housing decisions or the </w:t>
      </w:r>
      <w:r w:rsidRPr="7B931604" w:rsidR="2545C4B2">
        <w:rPr>
          <w:rFonts w:ascii="Aptos" w:hAnsi="Aptos" w:eastAsia="Aptos" w:cs="Aptos"/>
          <w:noProof w:val="0"/>
          <w:color w:val="000000" w:themeColor="text1" w:themeTint="FF" w:themeShade="FF"/>
          <w:sz w:val="24"/>
          <w:szCs w:val="24"/>
          <w:lang w:val="en-US"/>
        </w:rPr>
        <w:t>child's</w:t>
      </w:r>
      <w:r w:rsidRPr="7B931604" w:rsidR="5CA7A77D">
        <w:rPr>
          <w:rFonts w:ascii="Aptos" w:hAnsi="Aptos" w:eastAsia="Aptos" w:cs="Aptos"/>
          <w:noProof w:val="0"/>
          <w:color w:val="000000" w:themeColor="text1" w:themeTint="FF" w:themeShade="FF"/>
          <w:sz w:val="24"/>
          <w:szCs w:val="24"/>
          <w:lang w:val="en-US"/>
        </w:rPr>
        <w:t xml:space="preserve"> d</w:t>
      </w:r>
      <w:r w:rsidRPr="7B931604" w:rsidR="4B5252CA">
        <w:rPr>
          <w:rFonts w:ascii="Aptos" w:hAnsi="Aptos" w:eastAsia="Aptos" w:cs="Aptos"/>
          <w:noProof w:val="0"/>
          <w:color w:val="000000" w:themeColor="text1" w:themeTint="FF" w:themeShade="FF"/>
          <w:sz w:val="24"/>
          <w:szCs w:val="24"/>
          <w:lang w:val="en-US"/>
        </w:rPr>
        <w:t>aily</w:t>
      </w:r>
      <w:r w:rsidRPr="7B931604" w:rsidR="411DDC44">
        <w:rPr>
          <w:rFonts w:ascii="Aptos" w:hAnsi="Aptos" w:eastAsia="Aptos" w:cs="Aptos"/>
          <w:noProof w:val="0"/>
          <w:color w:val="000000" w:themeColor="text1" w:themeTint="FF" w:themeShade="FF"/>
          <w:sz w:val="24"/>
          <w:szCs w:val="24"/>
          <w:lang w:val="en-US"/>
        </w:rPr>
        <w:t xml:space="preserve"> life.</w:t>
      </w:r>
      <w:r w:rsidRPr="7B931604" w:rsidR="411DDC44">
        <w:rPr>
          <w:rFonts w:ascii="Aptos" w:hAnsi="Aptos" w:eastAsia="Aptos" w:cs="Aptos"/>
          <w:noProof w:val="0"/>
          <w:color w:val="000000" w:themeColor="text1" w:themeTint="FF" w:themeShade="FF"/>
          <w:sz w:val="24"/>
          <w:szCs w:val="24"/>
          <w:lang w:val="en-US"/>
        </w:rPr>
        <w:t xml:space="preserve"> </w:t>
      </w:r>
      <w:r w:rsidRPr="7B931604" w:rsidR="3C716D32">
        <w:rPr>
          <w:rFonts w:ascii="Aptos" w:hAnsi="Aptos" w:eastAsia="Aptos" w:cs="Aptos"/>
          <w:noProof w:val="0"/>
          <w:color w:val="000000" w:themeColor="text1" w:themeTint="FF" w:themeShade="FF"/>
          <w:sz w:val="24"/>
          <w:szCs w:val="24"/>
          <w:lang w:val="en-US"/>
        </w:rPr>
        <w:t>Article 28 (right to education) each chil</w:t>
      </w:r>
      <w:r w:rsidRPr="7B931604" w:rsidR="36EAF80E">
        <w:rPr>
          <w:rFonts w:ascii="Aptos" w:hAnsi="Aptos" w:eastAsia="Aptos" w:cs="Aptos"/>
          <w:noProof w:val="0"/>
          <w:color w:val="000000" w:themeColor="text1" w:themeTint="FF" w:themeShade="FF"/>
          <w:sz w:val="24"/>
          <w:szCs w:val="24"/>
          <w:lang w:val="en-US"/>
        </w:rPr>
        <w:t xml:space="preserve">d has the right to </w:t>
      </w:r>
      <w:r w:rsidRPr="7B931604" w:rsidR="306D3F29">
        <w:rPr>
          <w:rFonts w:ascii="Aptos" w:hAnsi="Aptos" w:eastAsia="Aptos" w:cs="Aptos"/>
          <w:noProof w:val="0"/>
          <w:color w:val="000000" w:themeColor="text1" w:themeTint="FF" w:themeShade="FF"/>
          <w:sz w:val="24"/>
          <w:szCs w:val="24"/>
          <w:lang w:val="en-US"/>
        </w:rPr>
        <w:t>learn;</w:t>
      </w:r>
      <w:r w:rsidRPr="7B931604" w:rsidR="36EAF80E">
        <w:rPr>
          <w:rFonts w:ascii="Aptos" w:hAnsi="Aptos" w:eastAsia="Aptos" w:cs="Aptos"/>
          <w:noProof w:val="0"/>
          <w:color w:val="000000" w:themeColor="text1" w:themeTint="FF" w:themeShade="FF"/>
          <w:sz w:val="24"/>
          <w:szCs w:val="24"/>
          <w:lang w:val="en-US"/>
        </w:rPr>
        <w:t xml:space="preserve"> primary education </w:t>
      </w:r>
      <w:r w:rsidRPr="7B931604" w:rsidR="460A0065">
        <w:rPr>
          <w:rFonts w:ascii="Aptos" w:hAnsi="Aptos" w:eastAsia="Aptos" w:cs="Aptos"/>
          <w:noProof w:val="0"/>
          <w:color w:val="000000" w:themeColor="text1" w:themeTint="FF" w:themeShade="FF"/>
          <w:sz w:val="24"/>
          <w:szCs w:val="24"/>
          <w:lang w:val="en-US"/>
        </w:rPr>
        <w:t xml:space="preserve">should </w:t>
      </w:r>
      <w:r w:rsidRPr="7B931604" w:rsidR="36EAF80E">
        <w:rPr>
          <w:rFonts w:ascii="Aptos" w:hAnsi="Aptos" w:eastAsia="Aptos" w:cs="Aptos"/>
          <w:noProof w:val="0"/>
          <w:color w:val="000000" w:themeColor="text1" w:themeTint="FF" w:themeShade="FF"/>
          <w:sz w:val="24"/>
          <w:szCs w:val="24"/>
          <w:lang w:val="en-US"/>
        </w:rPr>
        <w:t>be free</w:t>
      </w:r>
      <w:r w:rsidRPr="7B931604" w:rsidR="38612BF5">
        <w:rPr>
          <w:rFonts w:ascii="Aptos" w:hAnsi="Aptos" w:eastAsia="Aptos" w:cs="Aptos"/>
          <w:noProof w:val="0"/>
          <w:color w:val="000000" w:themeColor="text1" w:themeTint="FF" w:themeShade="FF"/>
          <w:sz w:val="24"/>
          <w:szCs w:val="24"/>
          <w:lang w:val="en-US"/>
        </w:rPr>
        <w:t xml:space="preserve"> of charge</w:t>
      </w:r>
      <w:r w:rsidRPr="7B931604" w:rsidR="36EAF80E">
        <w:rPr>
          <w:rFonts w:ascii="Aptos" w:hAnsi="Aptos" w:eastAsia="Aptos" w:cs="Aptos"/>
          <w:noProof w:val="0"/>
          <w:color w:val="000000" w:themeColor="text1" w:themeTint="FF" w:themeShade="FF"/>
          <w:sz w:val="24"/>
          <w:szCs w:val="24"/>
          <w:lang w:val="en-US"/>
        </w:rPr>
        <w:t xml:space="preserve"> and </w:t>
      </w:r>
      <w:r w:rsidRPr="7B931604" w:rsidR="7B8B669D">
        <w:rPr>
          <w:rFonts w:ascii="Aptos" w:hAnsi="Aptos" w:eastAsia="Aptos" w:cs="Aptos"/>
          <w:noProof w:val="0"/>
          <w:color w:val="000000" w:themeColor="text1" w:themeTint="FF" w:themeShade="FF"/>
          <w:sz w:val="24"/>
          <w:szCs w:val="24"/>
          <w:lang w:val="en-US"/>
        </w:rPr>
        <w:t xml:space="preserve">secondary education </w:t>
      </w:r>
      <w:r w:rsidRPr="7B931604" w:rsidR="5E741895">
        <w:rPr>
          <w:rFonts w:ascii="Aptos" w:hAnsi="Aptos" w:eastAsia="Aptos" w:cs="Aptos"/>
          <w:noProof w:val="0"/>
          <w:color w:val="000000" w:themeColor="text1" w:themeTint="FF" w:themeShade="FF"/>
          <w:sz w:val="24"/>
          <w:szCs w:val="24"/>
          <w:lang w:val="en-US"/>
        </w:rPr>
        <w:t xml:space="preserve">should </w:t>
      </w:r>
      <w:r w:rsidRPr="7B931604" w:rsidR="7B8B669D">
        <w:rPr>
          <w:rFonts w:ascii="Aptos" w:hAnsi="Aptos" w:eastAsia="Aptos" w:cs="Aptos"/>
          <w:noProof w:val="0"/>
          <w:color w:val="000000" w:themeColor="text1" w:themeTint="FF" w:themeShade="FF"/>
          <w:sz w:val="24"/>
          <w:szCs w:val="24"/>
          <w:lang w:val="en-US"/>
        </w:rPr>
        <w:t xml:space="preserve">be </w:t>
      </w:r>
      <w:r w:rsidRPr="7B931604" w:rsidR="43DB952F">
        <w:rPr>
          <w:rFonts w:ascii="Aptos" w:hAnsi="Aptos" w:eastAsia="Aptos" w:cs="Aptos"/>
          <w:noProof w:val="0"/>
          <w:color w:val="000000" w:themeColor="text1" w:themeTint="FF" w:themeShade="FF"/>
          <w:sz w:val="24"/>
          <w:szCs w:val="24"/>
          <w:lang w:val="en-US"/>
        </w:rPr>
        <w:t xml:space="preserve">accessible for </w:t>
      </w:r>
      <w:r w:rsidRPr="7B931604" w:rsidR="7B8B669D">
        <w:rPr>
          <w:rFonts w:ascii="Aptos" w:hAnsi="Aptos" w:eastAsia="Aptos" w:cs="Aptos"/>
          <w:noProof w:val="0"/>
          <w:color w:val="000000" w:themeColor="text1" w:themeTint="FF" w:themeShade="FF"/>
          <w:sz w:val="24"/>
          <w:szCs w:val="24"/>
          <w:lang w:val="en-US"/>
        </w:rPr>
        <w:t>every child.</w:t>
      </w:r>
      <w:r w:rsidRPr="7B931604" w:rsidR="4734307C">
        <w:rPr>
          <w:rFonts w:ascii="Aptos" w:hAnsi="Aptos" w:eastAsia="Aptos" w:cs="Aptos"/>
          <w:noProof w:val="0"/>
          <w:color w:val="000000" w:themeColor="text1" w:themeTint="FF" w:themeShade="FF"/>
          <w:sz w:val="24"/>
          <w:szCs w:val="24"/>
          <w:lang w:val="en-US"/>
        </w:rPr>
        <w:t xml:space="preserve"> </w:t>
      </w:r>
      <w:r w:rsidRPr="7B931604" w:rsidR="54D1ED78">
        <w:rPr>
          <w:rFonts w:ascii="Aptos" w:hAnsi="Aptos" w:eastAsia="Aptos" w:cs="Aptos"/>
          <w:noProof w:val="0"/>
          <w:color w:val="000000" w:themeColor="text1" w:themeTint="FF" w:themeShade="FF"/>
          <w:sz w:val="24"/>
          <w:szCs w:val="24"/>
          <w:lang w:val="en-US"/>
        </w:rPr>
        <w:t>Article 29 (goals of education)</w:t>
      </w:r>
      <w:r w:rsidRPr="7B931604" w:rsidR="2E1DD7DD">
        <w:rPr>
          <w:rFonts w:ascii="Aptos" w:hAnsi="Aptos" w:eastAsia="Aptos" w:cs="Aptos"/>
          <w:noProof w:val="0"/>
          <w:color w:val="000000" w:themeColor="text1" w:themeTint="FF" w:themeShade="FF"/>
          <w:sz w:val="24"/>
          <w:szCs w:val="24"/>
          <w:lang w:val="en-US"/>
        </w:rPr>
        <w:t>,</w:t>
      </w:r>
      <w:r w:rsidRPr="7B931604" w:rsidR="54D1ED78">
        <w:rPr>
          <w:rFonts w:ascii="Aptos" w:hAnsi="Aptos" w:eastAsia="Aptos" w:cs="Aptos"/>
          <w:noProof w:val="0"/>
          <w:color w:val="000000" w:themeColor="text1" w:themeTint="FF" w:themeShade="FF"/>
          <w:sz w:val="24"/>
          <w:szCs w:val="24"/>
          <w:lang w:val="en-US"/>
        </w:rPr>
        <w:t xml:space="preserve"> </w:t>
      </w:r>
      <w:r w:rsidRPr="7B931604" w:rsidR="64E6DB34">
        <w:rPr>
          <w:rFonts w:ascii="Aptos" w:hAnsi="Aptos" w:eastAsia="Aptos" w:cs="Aptos"/>
          <w:noProof w:val="0"/>
          <w:color w:val="000000" w:themeColor="text1" w:themeTint="FF" w:themeShade="FF"/>
          <w:sz w:val="24"/>
          <w:szCs w:val="24"/>
          <w:lang w:val="en-US"/>
        </w:rPr>
        <w:t xml:space="preserve">education must encourage each </w:t>
      </w:r>
      <w:r w:rsidRPr="7B931604" w:rsidR="64E6DB34">
        <w:rPr>
          <w:rFonts w:ascii="Aptos" w:hAnsi="Aptos" w:eastAsia="Aptos" w:cs="Aptos"/>
          <w:noProof w:val="0"/>
          <w:color w:val="000000" w:themeColor="text1" w:themeTint="FF" w:themeShade="FF"/>
          <w:sz w:val="24"/>
          <w:szCs w:val="24"/>
          <w:lang w:val="en-US"/>
        </w:rPr>
        <w:t>child</w:t>
      </w:r>
      <w:r w:rsidRPr="7B931604" w:rsidR="277F3842">
        <w:rPr>
          <w:rFonts w:ascii="Aptos" w:hAnsi="Aptos" w:eastAsia="Aptos" w:cs="Aptos"/>
          <w:noProof w:val="0"/>
          <w:color w:val="000000" w:themeColor="text1" w:themeTint="FF" w:themeShade="FF"/>
          <w:sz w:val="24"/>
          <w:szCs w:val="24"/>
          <w:lang w:val="en-US"/>
        </w:rPr>
        <w:t>’s</w:t>
      </w:r>
      <w:r w:rsidRPr="7B931604" w:rsidR="36369956">
        <w:rPr>
          <w:rFonts w:ascii="Aptos" w:hAnsi="Aptos" w:eastAsia="Aptos" w:cs="Aptos"/>
          <w:noProof w:val="0"/>
          <w:color w:val="000000" w:themeColor="text1" w:themeTint="FF" w:themeShade="FF"/>
          <w:sz w:val="24"/>
          <w:szCs w:val="24"/>
          <w:lang w:val="en-US"/>
        </w:rPr>
        <w:t xml:space="preserve"> personality and talents to the fullest</w:t>
      </w:r>
      <w:r w:rsidRPr="7B931604" w:rsidR="5376D138">
        <w:rPr>
          <w:rFonts w:ascii="Aptos" w:hAnsi="Aptos" w:eastAsia="Aptos" w:cs="Aptos"/>
          <w:noProof w:val="0"/>
          <w:color w:val="000000" w:themeColor="text1" w:themeTint="FF" w:themeShade="FF"/>
          <w:sz w:val="24"/>
          <w:szCs w:val="24"/>
          <w:lang w:val="en-US"/>
        </w:rPr>
        <w:t xml:space="preserve">. It must </w:t>
      </w:r>
      <w:r w:rsidRPr="7B931604" w:rsidR="3474DB79">
        <w:rPr>
          <w:rFonts w:ascii="Aptos" w:hAnsi="Aptos" w:eastAsia="Aptos" w:cs="Aptos"/>
          <w:noProof w:val="0"/>
          <w:color w:val="000000" w:themeColor="text1" w:themeTint="FF" w:themeShade="FF"/>
          <w:sz w:val="24"/>
          <w:szCs w:val="24"/>
          <w:lang w:val="en-US"/>
        </w:rPr>
        <w:t>develop</w:t>
      </w:r>
      <w:r w:rsidRPr="7B931604" w:rsidR="5376D138">
        <w:rPr>
          <w:rFonts w:ascii="Aptos" w:hAnsi="Aptos" w:eastAsia="Aptos" w:cs="Aptos"/>
          <w:noProof w:val="0"/>
          <w:color w:val="000000" w:themeColor="text1" w:themeTint="FF" w:themeShade="FF"/>
          <w:sz w:val="24"/>
          <w:szCs w:val="24"/>
          <w:lang w:val="en-US"/>
        </w:rPr>
        <w:t xml:space="preserve"> the </w:t>
      </w:r>
      <w:r w:rsidRPr="7B931604" w:rsidR="5376D138">
        <w:rPr>
          <w:rFonts w:ascii="Aptos" w:hAnsi="Aptos" w:eastAsia="Aptos" w:cs="Aptos"/>
          <w:noProof w:val="0"/>
          <w:color w:val="000000" w:themeColor="text1" w:themeTint="FF" w:themeShade="FF"/>
          <w:sz w:val="24"/>
          <w:szCs w:val="24"/>
          <w:lang w:val="en-US"/>
        </w:rPr>
        <w:t>child</w:t>
      </w:r>
      <w:r w:rsidRPr="7B931604" w:rsidR="63949358">
        <w:rPr>
          <w:rFonts w:ascii="Aptos" w:hAnsi="Aptos" w:eastAsia="Aptos" w:cs="Aptos"/>
          <w:noProof w:val="0"/>
          <w:color w:val="000000" w:themeColor="text1" w:themeTint="FF" w:themeShade="FF"/>
          <w:sz w:val="24"/>
          <w:szCs w:val="24"/>
          <w:lang w:val="en-US"/>
        </w:rPr>
        <w:t>’s</w:t>
      </w:r>
      <w:r w:rsidRPr="7B931604" w:rsidR="5376D138">
        <w:rPr>
          <w:rFonts w:ascii="Aptos" w:hAnsi="Aptos" w:eastAsia="Aptos" w:cs="Aptos"/>
          <w:noProof w:val="0"/>
          <w:color w:val="000000" w:themeColor="text1" w:themeTint="FF" w:themeShade="FF"/>
          <w:sz w:val="24"/>
          <w:szCs w:val="24"/>
          <w:lang w:val="en-US"/>
        </w:rPr>
        <w:t xml:space="preserve"> </w:t>
      </w:r>
      <w:r w:rsidRPr="7B931604" w:rsidR="5376D138">
        <w:rPr>
          <w:rFonts w:ascii="Aptos" w:hAnsi="Aptos" w:eastAsia="Aptos" w:cs="Aptos"/>
          <w:noProof w:val="0"/>
          <w:color w:val="000000" w:themeColor="text1" w:themeTint="FF" w:themeShade="FF"/>
          <w:sz w:val="24"/>
          <w:szCs w:val="24"/>
          <w:lang w:val="en-US"/>
        </w:rPr>
        <w:t xml:space="preserve">respect for human rights </w:t>
      </w:r>
      <w:r w:rsidRPr="7B931604" w:rsidR="33CFD707">
        <w:rPr>
          <w:rFonts w:ascii="Aptos" w:hAnsi="Aptos" w:eastAsia="Aptos" w:cs="Aptos"/>
          <w:noProof w:val="0"/>
          <w:color w:val="000000" w:themeColor="text1" w:themeTint="FF" w:themeShade="FF"/>
          <w:sz w:val="24"/>
          <w:szCs w:val="24"/>
          <w:lang w:val="en-US"/>
        </w:rPr>
        <w:t>and</w:t>
      </w:r>
      <w:r w:rsidRPr="7B931604" w:rsidR="5376D138">
        <w:rPr>
          <w:rFonts w:ascii="Aptos" w:hAnsi="Aptos" w:eastAsia="Aptos" w:cs="Aptos"/>
          <w:noProof w:val="0"/>
          <w:color w:val="000000" w:themeColor="text1" w:themeTint="FF" w:themeShade="FF"/>
          <w:sz w:val="24"/>
          <w:szCs w:val="24"/>
          <w:lang w:val="en-US"/>
        </w:rPr>
        <w:t xml:space="preserve"> respect for their par</w:t>
      </w:r>
      <w:r w:rsidRPr="7B931604" w:rsidR="22693756">
        <w:rPr>
          <w:rFonts w:ascii="Aptos" w:hAnsi="Aptos" w:eastAsia="Aptos" w:cs="Aptos"/>
          <w:noProof w:val="0"/>
          <w:color w:val="000000" w:themeColor="text1" w:themeTint="FF" w:themeShade="FF"/>
          <w:sz w:val="24"/>
          <w:szCs w:val="24"/>
          <w:lang w:val="en-US"/>
        </w:rPr>
        <w:t xml:space="preserve">ents, their own and </w:t>
      </w:r>
      <w:r w:rsidRPr="7B931604" w:rsidR="58B7EA2D">
        <w:rPr>
          <w:rFonts w:ascii="Aptos" w:hAnsi="Aptos" w:eastAsia="Aptos" w:cs="Aptos"/>
          <w:noProof w:val="0"/>
          <w:color w:val="000000" w:themeColor="text1" w:themeTint="FF" w:themeShade="FF"/>
          <w:sz w:val="24"/>
          <w:szCs w:val="24"/>
          <w:lang w:val="en-US"/>
        </w:rPr>
        <w:t xml:space="preserve">different </w:t>
      </w:r>
      <w:r w:rsidRPr="7B931604" w:rsidR="22693756">
        <w:rPr>
          <w:rFonts w:ascii="Aptos" w:hAnsi="Aptos" w:eastAsia="Aptos" w:cs="Aptos"/>
          <w:noProof w:val="0"/>
          <w:color w:val="000000" w:themeColor="text1" w:themeTint="FF" w:themeShade="FF"/>
          <w:sz w:val="24"/>
          <w:szCs w:val="24"/>
          <w:lang w:val="en-US"/>
        </w:rPr>
        <w:t>cultures</w:t>
      </w:r>
      <w:r w:rsidRPr="7B931604" w:rsidR="22693756">
        <w:rPr>
          <w:rFonts w:ascii="Aptos" w:hAnsi="Aptos" w:eastAsia="Aptos" w:cs="Aptos"/>
          <w:noProof w:val="0"/>
          <w:color w:val="000000" w:themeColor="text1" w:themeTint="FF" w:themeShade="FF"/>
          <w:sz w:val="24"/>
          <w:szCs w:val="24"/>
          <w:lang w:val="en-US"/>
        </w:rPr>
        <w:t xml:space="preserve"> and the </w:t>
      </w:r>
      <w:r w:rsidRPr="7B931604" w:rsidR="5D31BDCA">
        <w:rPr>
          <w:rFonts w:ascii="Aptos" w:hAnsi="Aptos" w:eastAsia="Aptos" w:cs="Aptos"/>
          <w:noProof w:val="0"/>
          <w:color w:val="000000" w:themeColor="text1" w:themeTint="FF" w:themeShade="FF"/>
          <w:sz w:val="24"/>
          <w:szCs w:val="24"/>
          <w:lang w:val="en-US"/>
        </w:rPr>
        <w:t>surroundings</w:t>
      </w:r>
      <w:r w:rsidRPr="7B931604" w:rsidR="22693756">
        <w:rPr>
          <w:rFonts w:ascii="Aptos" w:hAnsi="Aptos" w:eastAsia="Aptos" w:cs="Aptos"/>
          <w:noProof w:val="0"/>
          <w:color w:val="000000" w:themeColor="text1" w:themeTint="FF" w:themeShade="FF"/>
          <w:sz w:val="24"/>
          <w:szCs w:val="24"/>
          <w:lang w:val="en-US"/>
        </w:rPr>
        <w:t>.</w:t>
      </w:r>
      <w:r w:rsidRPr="7B931604" w:rsidR="0C650F07">
        <w:rPr>
          <w:rFonts w:ascii="Aptos" w:hAnsi="Aptos" w:eastAsia="Aptos" w:cs="Aptos"/>
          <w:noProof w:val="0"/>
          <w:color w:val="000000" w:themeColor="text1" w:themeTint="FF" w:themeShade="FF"/>
          <w:sz w:val="24"/>
          <w:szCs w:val="24"/>
          <w:lang w:val="en-US"/>
        </w:rPr>
        <w:t xml:space="preserve"> Article 31 (leisure play and culture) each child </w:t>
      </w:r>
      <w:r w:rsidRPr="7B931604" w:rsidR="307B2D53">
        <w:rPr>
          <w:rFonts w:ascii="Aptos" w:hAnsi="Aptos" w:eastAsia="Aptos" w:cs="Aptos"/>
          <w:noProof w:val="0"/>
          <w:color w:val="000000" w:themeColor="text1" w:themeTint="FF" w:themeShade="FF"/>
          <w:sz w:val="24"/>
          <w:szCs w:val="24"/>
          <w:lang w:val="en-US"/>
        </w:rPr>
        <w:t xml:space="preserve">has the right </w:t>
      </w:r>
      <w:r w:rsidRPr="7B931604" w:rsidR="619ABEB8">
        <w:rPr>
          <w:rFonts w:ascii="Aptos" w:hAnsi="Aptos" w:eastAsia="Aptos" w:cs="Aptos"/>
          <w:noProof w:val="0"/>
          <w:color w:val="000000" w:themeColor="text1" w:themeTint="FF" w:themeShade="FF"/>
          <w:sz w:val="24"/>
          <w:szCs w:val="24"/>
          <w:lang w:val="en-US"/>
        </w:rPr>
        <w:t xml:space="preserve">to </w:t>
      </w:r>
      <w:r w:rsidRPr="7B931604" w:rsidR="307B2D53">
        <w:rPr>
          <w:rFonts w:ascii="Aptos" w:hAnsi="Aptos" w:eastAsia="Aptos" w:cs="Aptos"/>
          <w:noProof w:val="0"/>
          <w:color w:val="000000" w:themeColor="text1" w:themeTint="FF" w:themeShade="FF"/>
          <w:sz w:val="24"/>
          <w:szCs w:val="24"/>
          <w:lang w:val="en-US"/>
        </w:rPr>
        <w:t>relaxation</w:t>
      </w:r>
      <w:r w:rsidRPr="7B931604" w:rsidR="307B2D53">
        <w:rPr>
          <w:rFonts w:ascii="Aptos" w:hAnsi="Aptos" w:eastAsia="Aptos" w:cs="Aptos"/>
          <w:noProof w:val="0"/>
          <w:color w:val="000000" w:themeColor="text1" w:themeTint="FF" w:themeShade="FF"/>
          <w:sz w:val="24"/>
          <w:szCs w:val="24"/>
          <w:lang w:val="en-US"/>
        </w:rPr>
        <w:t xml:space="preserve"> and play while interacting </w:t>
      </w:r>
      <w:r w:rsidRPr="7B931604" w:rsidR="5389026E">
        <w:rPr>
          <w:rFonts w:ascii="Aptos" w:hAnsi="Aptos" w:eastAsia="Aptos" w:cs="Aptos"/>
          <w:noProof w:val="0"/>
          <w:color w:val="000000" w:themeColor="text1" w:themeTint="FF" w:themeShade="FF"/>
          <w:sz w:val="24"/>
          <w:szCs w:val="24"/>
          <w:lang w:val="en-US"/>
        </w:rPr>
        <w:t xml:space="preserve">in a range of cultural and </w:t>
      </w:r>
      <w:r w:rsidRPr="7B931604" w:rsidR="34D73800">
        <w:rPr>
          <w:rFonts w:ascii="Aptos" w:hAnsi="Aptos" w:eastAsia="Aptos" w:cs="Aptos"/>
          <w:noProof w:val="0"/>
          <w:color w:val="000000" w:themeColor="text1" w:themeTint="FF" w:themeShade="FF"/>
          <w:sz w:val="24"/>
          <w:szCs w:val="24"/>
          <w:lang w:val="en-US"/>
        </w:rPr>
        <w:t>creative</w:t>
      </w:r>
      <w:r w:rsidRPr="7B931604" w:rsidR="5389026E">
        <w:rPr>
          <w:rFonts w:ascii="Aptos" w:hAnsi="Aptos" w:eastAsia="Aptos" w:cs="Aptos"/>
          <w:noProof w:val="0"/>
          <w:color w:val="000000" w:themeColor="text1" w:themeTint="FF" w:themeShade="FF"/>
          <w:sz w:val="24"/>
          <w:szCs w:val="24"/>
          <w:lang w:val="en-US"/>
        </w:rPr>
        <w:t xml:space="preserve"> activities</w:t>
      </w:r>
      <w:r w:rsidRPr="7B931604" w:rsidR="5389026E">
        <w:rPr>
          <w:rFonts w:ascii="Aptos" w:hAnsi="Aptos" w:eastAsia="Aptos" w:cs="Aptos"/>
          <w:noProof w:val="0"/>
          <w:color w:val="000000" w:themeColor="text1" w:themeTint="FF" w:themeShade="FF"/>
          <w:sz w:val="24"/>
          <w:szCs w:val="24"/>
          <w:lang w:val="en-US"/>
        </w:rPr>
        <w:t xml:space="preserve">. </w:t>
      </w:r>
      <w:r w:rsidRPr="7B931604" w:rsidR="22693756">
        <w:rPr>
          <w:rFonts w:ascii="Aptos" w:hAnsi="Aptos" w:eastAsia="Aptos" w:cs="Aptos"/>
          <w:noProof w:val="0"/>
          <w:color w:val="000000" w:themeColor="text1" w:themeTint="FF" w:themeShade="FF"/>
          <w:sz w:val="24"/>
          <w:szCs w:val="24"/>
          <w:lang w:val="en-US"/>
        </w:rPr>
        <w:t xml:space="preserve"> </w:t>
      </w:r>
      <w:r w:rsidRPr="7B931604" w:rsidR="13B55A04">
        <w:rPr>
          <w:rFonts w:ascii="Aptos" w:hAnsi="Aptos" w:eastAsia="Aptos" w:cs="Aptos"/>
          <w:noProof w:val="0"/>
          <w:color w:val="000000" w:themeColor="text1" w:themeTint="FF" w:themeShade="FF"/>
          <w:sz w:val="24"/>
          <w:szCs w:val="24"/>
          <w:lang w:val="en-US"/>
        </w:rPr>
        <w:t>A</w:t>
      </w:r>
      <w:r w:rsidRPr="7B931604" w:rsidR="3349DCB1">
        <w:rPr>
          <w:rFonts w:ascii="Aptos" w:hAnsi="Aptos" w:eastAsia="Aptos" w:cs="Aptos"/>
          <w:noProof w:val="0"/>
          <w:color w:val="000000" w:themeColor="text1" w:themeTint="FF" w:themeShade="FF"/>
          <w:sz w:val="24"/>
          <w:szCs w:val="24"/>
          <w:lang w:val="en-US"/>
        </w:rPr>
        <w:t>rticle 42 to 45</w:t>
      </w:r>
      <w:r w:rsidRPr="7B931604" w:rsidR="63FB4F31">
        <w:rPr>
          <w:rFonts w:ascii="Aptos" w:hAnsi="Aptos" w:eastAsia="Aptos" w:cs="Aptos"/>
          <w:noProof w:val="0"/>
          <w:color w:val="000000" w:themeColor="text1" w:themeTint="FF" w:themeShade="FF"/>
          <w:sz w:val="24"/>
          <w:szCs w:val="24"/>
          <w:lang w:val="en-US"/>
        </w:rPr>
        <w:t xml:space="preserve"> all</w:t>
      </w:r>
      <w:r w:rsidRPr="7B931604" w:rsidR="3349DCB1">
        <w:rPr>
          <w:rFonts w:ascii="Aptos" w:hAnsi="Aptos" w:eastAsia="Aptos" w:cs="Aptos"/>
          <w:noProof w:val="0"/>
          <w:color w:val="000000" w:themeColor="text1" w:themeTint="FF" w:themeShade="FF"/>
          <w:sz w:val="24"/>
          <w:szCs w:val="24"/>
          <w:lang w:val="en-US"/>
        </w:rPr>
        <w:t xml:space="preserve"> express that adults and the government will network together to make sure all children receive </w:t>
      </w:r>
      <w:r w:rsidRPr="7B931604" w:rsidR="4969C021">
        <w:rPr>
          <w:rFonts w:ascii="Aptos" w:hAnsi="Aptos" w:eastAsia="Aptos" w:cs="Aptos"/>
          <w:noProof w:val="0"/>
          <w:color w:val="000000" w:themeColor="text1" w:themeTint="FF" w:themeShade="FF"/>
          <w:sz w:val="24"/>
          <w:szCs w:val="24"/>
          <w:lang w:val="en-US"/>
        </w:rPr>
        <w:t>their</w:t>
      </w:r>
      <w:r w:rsidRPr="7B931604" w:rsidR="3349DCB1">
        <w:rPr>
          <w:rFonts w:ascii="Aptos" w:hAnsi="Aptos" w:eastAsia="Aptos" w:cs="Aptos"/>
          <w:noProof w:val="0"/>
          <w:color w:val="000000" w:themeColor="text1" w:themeTint="FF" w:themeShade="FF"/>
          <w:sz w:val="24"/>
          <w:szCs w:val="24"/>
          <w:lang w:val="en-US"/>
        </w:rPr>
        <w:t xml:space="preserve"> rights</w:t>
      </w:r>
      <w:r w:rsidRPr="7B931604" w:rsidR="3349DCB1">
        <w:rPr>
          <w:rFonts w:ascii="Aptos" w:hAnsi="Aptos" w:eastAsia="Aptos" w:cs="Aptos"/>
          <w:noProof w:val="0"/>
          <w:color w:val="000000" w:themeColor="text1" w:themeTint="FF" w:themeShade="FF"/>
          <w:sz w:val="24"/>
          <w:szCs w:val="24"/>
          <w:lang w:val="en-US"/>
        </w:rPr>
        <w:t xml:space="preserve">.  </w:t>
      </w:r>
      <w:r w:rsidRPr="7B931604" w:rsidR="3349DCB1">
        <w:rPr>
          <w:rFonts w:ascii="Aptos" w:hAnsi="Aptos" w:eastAsia="Aptos" w:cs="Aptos"/>
          <w:noProof w:val="0"/>
          <w:color w:val="000000" w:themeColor="text1" w:themeTint="FF" w:themeShade="FF"/>
          <w:sz w:val="24"/>
          <w:szCs w:val="24"/>
          <w:lang w:val="en-US"/>
        </w:rPr>
        <w:t xml:space="preserve">Every child has the right to food so they can </w:t>
      </w:r>
      <w:r w:rsidRPr="7B931604" w:rsidR="3349DCB1">
        <w:rPr>
          <w:rFonts w:ascii="Aptos" w:hAnsi="Aptos" w:eastAsia="Aptos" w:cs="Aptos"/>
          <w:noProof w:val="0"/>
          <w:color w:val="000000" w:themeColor="text1" w:themeTint="FF" w:themeShade="FF"/>
          <w:sz w:val="24"/>
          <w:szCs w:val="24"/>
          <w:lang w:val="en-US"/>
        </w:rPr>
        <w:t>keep health</w:t>
      </w:r>
      <w:r w:rsidRPr="7B931604" w:rsidR="2E1B1597">
        <w:rPr>
          <w:rFonts w:ascii="Aptos" w:hAnsi="Aptos" w:eastAsia="Aptos" w:cs="Aptos"/>
          <w:noProof w:val="0"/>
          <w:color w:val="000000" w:themeColor="text1" w:themeTint="FF" w:themeShade="FF"/>
          <w:sz w:val="24"/>
          <w:szCs w:val="24"/>
          <w:lang w:val="en-US"/>
        </w:rPr>
        <w:t>y</w:t>
      </w:r>
      <w:r w:rsidRPr="7B931604" w:rsidR="3349DCB1">
        <w:rPr>
          <w:rFonts w:ascii="Aptos" w:hAnsi="Aptos" w:eastAsia="Aptos" w:cs="Aptos"/>
          <w:noProof w:val="0"/>
          <w:color w:val="000000" w:themeColor="text1" w:themeTint="FF" w:themeShade="FF"/>
          <w:sz w:val="24"/>
          <w:szCs w:val="24"/>
          <w:lang w:val="en-US"/>
        </w:rPr>
        <w:t>,</w:t>
      </w:r>
      <w:r w:rsidRPr="7B931604" w:rsidR="3349DCB1">
        <w:rPr>
          <w:rFonts w:ascii="Aptos" w:hAnsi="Aptos" w:eastAsia="Aptos" w:cs="Aptos"/>
          <w:noProof w:val="0"/>
          <w:color w:val="000000" w:themeColor="text1" w:themeTint="FF" w:themeShade="FF"/>
          <w:sz w:val="24"/>
          <w:szCs w:val="24"/>
          <w:lang w:val="en-US"/>
        </w:rPr>
        <w:t xml:space="preserve"> the right to be housed and keep safe and warm </w:t>
      </w:r>
      <w:r w:rsidRPr="7B931604" w:rsidR="3349DCB1">
        <w:rPr>
          <w:rFonts w:ascii="Aptos" w:hAnsi="Aptos" w:eastAsia="Aptos" w:cs="Aptos"/>
          <w:noProof w:val="0"/>
          <w:color w:val="000000" w:themeColor="text1" w:themeTint="FF" w:themeShade="FF"/>
          <w:sz w:val="24"/>
          <w:szCs w:val="24"/>
          <w:lang w:val="en-US"/>
        </w:rPr>
        <w:t>and also</w:t>
      </w:r>
      <w:r w:rsidRPr="7B931604" w:rsidR="3349DCB1">
        <w:rPr>
          <w:rFonts w:ascii="Aptos" w:hAnsi="Aptos" w:eastAsia="Aptos" w:cs="Aptos"/>
          <w:noProof w:val="0"/>
          <w:color w:val="000000" w:themeColor="text1" w:themeTint="FF" w:themeShade="FF"/>
          <w:sz w:val="24"/>
          <w:szCs w:val="24"/>
          <w:lang w:val="en-US"/>
        </w:rPr>
        <w:t xml:space="preserve"> the right to any medical care they may need</w:t>
      </w:r>
      <w:r w:rsidRPr="7B931604" w:rsidR="3349DCB1">
        <w:rPr>
          <w:rFonts w:ascii="Aptos" w:hAnsi="Aptos" w:eastAsia="Aptos" w:cs="Aptos"/>
          <w:noProof w:val="0"/>
          <w:color w:val="000000" w:themeColor="text1" w:themeTint="FF" w:themeShade="FF"/>
          <w:sz w:val="24"/>
          <w:szCs w:val="24"/>
          <w:lang w:val="en-US"/>
        </w:rPr>
        <w:t xml:space="preserve">.  </w:t>
      </w:r>
      <w:r w:rsidRPr="7B931604" w:rsidR="3349DCB1">
        <w:rPr>
          <w:rFonts w:ascii="Aptos" w:hAnsi="Aptos" w:eastAsia="Aptos" w:cs="Aptos"/>
          <w:noProof w:val="0"/>
          <w:color w:val="000000" w:themeColor="text1" w:themeTint="FF" w:themeShade="FF"/>
          <w:sz w:val="24"/>
          <w:szCs w:val="24"/>
          <w:lang w:val="en-US"/>
        </w:rPr>
        <w:t xml:space="preserve">They also have the right to progress in </w:t>
      </w:r>
      <w:r w:rsidRPr="7B931604" w:rsidR="3349DCB1">
        <w:rPr>
          <w:rFonts w:ascii="Aptos" w:hAnsi="Aptos" w:eastAsia="Aptos" w:cs="Aptos"/>
          <w:noProof w:val="0"/>
          <w:color w:val="000000" w:themeColor="text1" w:themeTint="FF" w:themeShade="FF"/>
          <w:sz w:val="24"/>
          <w:szCs w:val="24"/>
          <w:lang w:val="en-US"/>
        </w:rPr>
        <w:t>education</w:t>
      </w:r>
      <w:r w:rsidRPr="7B931604" w:rsidR="6701A80E">
        <w:rPr>
          <w:rFonts w:ascii="Aptos" w:hAnsi="Aptos" w:eastAsia="Aptos" w:cs="Aptos"/>
          <w:noProof w:val="0"/>
          <w:color w:val="000000" w:themeColor="text1" w:themeTint="FF" w:themeShade="FF"/>
          <w:sz w:val="24"/>
          <w:szCs w:val="24"/>
          <w:lang w:val="en-US"/>
        </w:rPr>
        <w:t xml:space="preserve"> and</w:t>
      </w:r>
      <w:r w:rsidRPr="7B931604" w:rsidR="3349DCB1">
        <w:rPr>
          <w:rFonts w:ascii="Aptos" w:hAnsi="Aptos" w:eastAsia="Aptos" w:cs="Aptos"/>
          <w:noProof w:val="0"/>
          <w:color w:val="000000" w:themeColor="text1" w:themeTint="FF" w:themeShade="FF"/>
          <w:sz w:val="24"/>
          <w:szCs w:val="24"/>
          <w:lang w:val="en-US"/>
        </w:rPr>
        <w:t xml:space="preserve"> be able to play and do activities for enjoyment to learn effectively. They are entitled to freedom of thought including religion, </w:t>
      </w:r>
      <w:r w:rsidRPr="7B931604" w:rsidR="3349DCB1">
        <w:rPr>
          <w:rFonts w:ascii="Aptos" w:hAnsi="Aptos" w:eastAsia="Aptos" w:cs="Aptos"/>
          <w:noProof w:val="0"/>
          <w:color w:val="000000" w:themeColor="text1" w:themeTint="FF" w:themeShade="FF"/>
          <w:sz w:val="24"/>
          <w:szCs w:val="24"/>
          <w:lang w:val="en-US"/>
        </w:rPr>
        <w:t>culture</w:t>
      </w:r>
      <w:r w:rsidRPr="7B931604" w:rsidR="3349DCB1">
        <w:rPr>
          <w:rFonts w:ascii="Aptos" w:hAnsi="Aptos" w:eastAsia="Aptos" w:cs="Aptos"/>
          <w:noProof w:val="0"/>
          <w:color w:val="000000" w:themeColor="text1" w:themeTint="FF" w:themeShade="FF"/>
          <w:sz w:val="24"/>
          <w:szCs w:val="24"/>
          <w:lang w:val="en-US"/>
        </w:rPr>
        <w:t xml:space="preserve"> and different languages</w:t>
      </w:r>
      <w:r w:rsidRPr="7B931604" w:rsidR="39B509E7">
        <w:rPr>
          <w:rFonts w:ascii="Aptos" w:hAnsi="Aptos" w:eastAsia="Aptos" w:cs="Aptos"/>
          <w:noProof w:val="0"/>
          <w:color w:val="000000" w:themeColor="text1" w:themeTint="FF" w:themeShade="FF"/>
          <w:sz w:val="24"/>
          <w:szCs w:val="24"/>
          <w:lang w:val="en-US"/>
        </w:rPr>
        <w:t xml:space="preserve">. </w:t>
      </w:r>
    </w:p>
    <w:p w:rsidR="3D974022" w:rsidP="3D974022" w:rsidRDefault="3D974022" w14:paraId="228FC183" w14:textId="55E7B4F3">
      <w:pPr>
        <w:spacing w:before="0" w:beforeAutospacing="off" w:after="0" w:afterAutospacing="off"/>
        <w:rPr>
          <w:rFonts w:ascii="Aptos" w:hAnsi="Aptos" w:eastAsia="Aptos" w:cs="Aptos"/>
          <w:noProof w:val="0"/>
          <w:color w:val="000000" w:themeColor="text1" w:themeTint="FF" w:themeShade="FF"/>
          <w:sz w:val="24"/>
          <w:szCs w:val="24"/>
          <w:lang w:val="en-US"/>
        </w:rPr>
      </w:pPr>
    </w:p>
    <w:p xmlns:wp14="http://schemas.microsoft.com/office/word/2010/wordml" w:rsidP="7B931604" wp14:paraId="5CB6172F" wp14:textId="28FD5A1E">
      <w:pPr>
        <w:pStyle w:val="Normal"/>
        <w:spacing w:before="0" w:beforeAutospacing="off" w:after="0" w:afterAutospacing="off"/>
        <w:rPr>
          <w:rFonts w:ascii="Aptos" w:hAnsi="Aptos" w:eastAsia="Aptos" w:cs="Aptos"/>
          <w:noProof w:val="0"/>
          <w:color w:val="000000" w:themeColor="text1" w:themeTint="FF" w:themeShade="FF"/>
          <w:sz w:val="24"/>
          <w:szCs w:val="24"/>
          <w:lang w:val="en-US"/>
        </w:rPr>
      </w:pPr>
    </w:p>
    <w:p xmlns:wp14="http://schemas.microsoft.com/office/word/2010/wordml" w:rsidP="7970B0E7" wp14:paraId="0BDC5C46" wp14:textId="567A04FD">
      <w:pPr>
        <w:spacing w:before="0" w:beforeAutospacing="off" w:after="0" w:afterAutospacing="off"/>
        <w:rPr>
          <w:rFonts w:ascii="Arial" w:hAnsi="Arial" w:eastAsia="Arial" w:cs="Arial"/>
          <w:b w:val="1"/>
          <w:bCs w:val="1"/>
          <w:noProof w:val="0"/>
          <w:color w:val="000000" w:themeColor="text1" w:themeTint="FF" w:themeShade="FF"/>
          <w:sz w:val="24"/>
          <w:szCs w:val="24"/>
          <w:u w:val="single"/>
          <w:lang w:val="en-US"/>
        </w:rPr>
      </w:pPr>
      <w:r w:rsidRPr="793C9E86" w:rsidR="138A78D7">
        <w:rPr>
          <w:rFonts w:ascii="Aptos" w:hAnsi="Aptos" w:eastAsia="Aptos" w:cs="Aptos"/>
          <w:noProof w:val="0"/>
          <w:color w:val="000000" w:themeColor="text1" w:themeTint="FF" w:themeShade="FF"/>
          <w:sz w:val="24"/>
          <w:szCs w:val="24"/>
          <w:lang w:val="en-US"/>
        </w:rPr>
        <w:t xml:space="preserve"> </w:t>
      </w:r>
      <w:r w:rsidRPr="793C9E86" w:rsidR="1114A027">
        <w:rPr>
          <w:rFonts w:ascii="Arial" w:hAnsi="Arial" w:eastAsia="Arial" w:cs="Arial"/>
          <w:b w:val="1"/>
          <w:bCs w:val="1"/>
          <w:noProof w:val="0"/>
          <w:color w:val="000000" w:themeColor="text1" w:themeTint="FF" w:themeShade="FF"/>
          <w:sz w:val="24"/>
          <w:szCs w:val="24"/>
          <w:u w:val="single"/>
          <w:lang w:val="en-US"/>
        </w:rPr>
        <w:t>Safeguarding</w:t>
      </w:r>
    </w:p>
    <w:p xmlns:wp14="http://schemas.microsoft.com/office/word/2010/wordml" w:rsidP="7970B0E7" wp14:paraId="2857613A" wp14:textId="04BFE865">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w:rsidR="76ED204B" w:rsidP="7B931604" w:rsidRDefault="76ED204B" w14:paraId="6DB62032" w14:textId="303C77F4">
      <w:pPr>
        <w:spacing w:before="0" w:beforeAutospacing="off" w:after="0" w:afterAutospacing="off"/>
        <w:rPr>
          <w:rFonts w:ascii="Arial" w:hAnsi="Arial" w:eastAsia="Arial" w:cs="Arial"/>
          <w:noProof w:val="0"/>
          <w:sz w:val="24"/>
          <w:szCs w:val="24"/>
          <w:lang w:val="en-US"/>
        </w:rPr>
      </w:pPr>
      <w:r w:rsidRPr="7B931604" w:rsidR="76ED204B">
        <w:rPr>
          <w:rFonts w:ascii="Arial" w:hAnsi="Arial" w:eastAsia="Arial" w:cs="Arial"/>
          <w:noProof w:val="0"/>
          <w:sz w:val="24"/>
          <w:szCs w:val="24"/>
          <w:lang w:val="en-US"/>
        </w:rPr>
        <w:t xml:space="preserve"> </w:t>
      </w:r>
      <w:r w:rsidRPr="7B931604" w:rsidR="65CF43CF">
        <w:rPr>
          <w:rFonts w:ascii="Arial" w:hAnsi="Arial" w:eastAsia="Arial" w:cs="Arial"/>
          <w:noProof w:val="0"/>
          <w:sz w:val="24"/>
          <w:szCs w:val="24"/>
          <w:lang w:val="en-US"/>
        </w:rPr>
        <w:t xml:space="preserve">According to Welsh Government (2016) the National Minimum Standards (NMS) are minimum standards for registered providers to deliver quality childcare. The NMS encourage providers to provide quality provision, customised to the needs of children, their parents and the local communities. The NMS reflects the needs of children from birth to 12 years of age, and for providers to follow and “exceed” their recommendations.  </w:t>
      </w:r>
    </w:p>
    <w:p xmlns:wp14="http://schemas.microsoft.com/office/word/2010/wordml" w:rsidP="3D974022" wp14:paraId="0BEC0DAC" wp14:textId="4A1866E4">
      <w:pPr>
        <w:spacing w:before="0" w:beforeAutospacing="off" w:after="0" w:afterAutospacing="off"/>
        <w:rPr>
          <w:rFonts w:ascii="Arial" w:hAnsi="Arial" w:eastAsia="Arial" w:cs="Arial"/>
          <w:noProof w:val="0"/>
          <w:sz w:val="24"/>
          <w:szCs w:val="24"/>
          <w:lang w:val="en-US"/>
        </w:rPr>
      </w:pPr>
    </w:p>
    <w:p xmlns:wp14="http://schemas.microsoft.com/office/word/2010/wordml" w:rsidP="3D974022" wp14:paraId="3E4B4821" wp14:textId="6792A4F7">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31076BBE">
        <w:rPr>
          <w:rFonts w:ascii="Arial" w:hAnsi="Arial" w:eastAsia="Arial" w:cs="Arial"/>
          <w:noProof w:val="0"/>
          <w:sz w:val="24"/>
          <w:szCs w:val="24"/>
          <w:lang w:val="en-US"/>
        </w:rPr>
        <w:t xml:space="preserve">According to </w:t>
      </w:r>
      <w:r w:rsidRPr="7B931604" w:rsidR="2E28F948">
        <w:rPr>
          <w:rFonts w:ascii="Arial" w:hAnsi="Arial" w:eastAsia="Arial" w:cs="Arial"/>
          <w:noProof w:val="0"/>
          <w:color w:val="000000" w:themeColor="text1" w:themeTint="FF" w:themeShade="FF"/>
          <w:sz w:val="24"/>
          <w:szCs w:val="24"/>
          <w:lang w:val="en-US"/>
        </w:rPr>
        <w:t>Batty (2005)</w:t>
      </w:r>
      <w:r w:rsidRPr="7B931604" w:rsidR="6FB34F7A">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 xml:space="preserve"> </w:t>
      </w:r>
      <w:r w:rsidRPr="7B931604" w:rsidR="0A2E9D3E">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 xml:space="preserve">the </w:t>
      </w:r>
      <w:r w:rsidRPr="7B931604" w:rsidR="0A2E9D3E">
        <w:rPr>
          <w:rFonts w:ascii="Arial" w:hAnsi="Arial" w:eastAsia="Arial" w:cs="Arial" w:asciiTheme="minorAscii" w:hAnsiTheme="minorAscii" w:eastAsiaTheme="minorEastAsia" w:cstheme="minorBidi"/>
          <w:i w:val="1"/>
          <w:iCs w:val="1"/>
          <w:noProof w:val="0"/>
          <w:color w:val="000000" w:themeColor="text1" w:themeTint="FF" w:themeShade="FF"/>
          <w:sz w:val="24"/>
          <w:szCs w:val="24"/>
          <w:lang w:val="en-US" w:eastAsia="ja-JP" w:bidi="ar-SA"/>
        </w:rPr>
        <w:t>Prevention of Cruelty to, and Protection of, Children Act 1889</w:t>
      </w:r>
      <w:r w:rsidRPr="7B931604" w:rsidR="6FB34F7A">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 xml:space="preserve"> </w:t>
      </w:r>
      <w:r w:rsidRPr="7B931604" w:rsidR="77EE157E">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 xml:space="preserve">allowed </w:t>
      </w:r>
      <w:r w:rsidRPr="7B931604" w:rsidR="6FB34F7A">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 xml:space="preserve">police to arrest anyone that </w:t>
      </w:r>
      <w:r w:rsidRPr="7B931604" w:rsidR="424A8C5E">
        <w:rPr>
          <w:rFonts w:ascii="Arial" w:hAnsi="Arial" w:eastAsia="Arial" w:cs="Arial"/>
          <w:noProof w:val="0"/>
          <w:color w:val="000000" w:themeColor="text1" w:themeTint="FF" w:themeShade="FF"/>
          <w:sz w:val="24"/>
          <w:szCs w:val="24"/>
          <w:lang w:val="en-US"/>
        </w:rPr>
        <w:t>mis</w:t>
      </w:r>
      <w:r w:rsidRPr="7B931604" w:rsidR="1FE44D40">
        <w:rPr>
          <w:rFonts w:ascii="Arial" w:hAnsi="Arial" w:eastAsia="Arial" w:cs="Arial"/>
          <w:noProof w:val="0"/>
          <w:color w:val="000000" w:themeColor="text1" w:themeTint="FF" w:themeShade="FF"/>
          <w:sz w:val="24"/>
          <w:szCs w:val="24"/>
          <w:lang w:val="en-US"/>
        </w:rPr>
        <w:t>-</w:t>
      </w:r>
      <w:r w:rsidRPr="7B931604" w:rsidR="424A8C5E">
        <w:rPr>
          <w:rFonts w:ascii="Arial" w:hAnsi="Arial" w:eastAsia="Arial" w:cs="Arial"/>
          <w:noProof w:val="0"/>
          <w:color w:val="000000" w:themeColor="text1" w:themeTint="FF" w:themeShade="FF"/>
          <w:sz w:val="24"/>
          <w:szCs w:val="24"/>
          <w:lang w:val="en-US"/>
        </w:rPr>
        <w:t>treated children, they could e</w:t>
      </w:r>
      <w:r w:rsidRPr="7B931604" w:rsidR="01C7A1AB">
        <w:rPr>
          <w:rFonts w:ascii="Arial" w:hAnsi="Arial" w:eastAsia="Arial" w:cs="Arial"/>
          <w:noProof w:val="0"/>
          <w:color w:val="000000" w:themeColor="text1" w:themeTint="FF" w:themeShade="FF"/>
          <w:sz w:val="24"/>
          <w:szCs w:val="24"/>
          <w:lang w:val="en-US"/>
        </w:rPr>
        <w:t>nter</w:t>
      </w:r>
      <w:r w:rsidRPr="7B931604" w:rsidR="424A8C5E">
        <w:rPr>
          <w:rFonts w:ascii="Arial" w:hAnsi="Arial" w:eastAsia="Arial" w:cs="Arial"/>
          <w:noProof w:val="0"/>
          <w:color w:val="000000" w:themeColor="text1" w:themeTint="FF" w:themeShade="FF"/>
          <w:sz w:val="24"/>
          <w:szCs w:val="24"/>
          <w:lang w:val="en-US"/>
        </w:rPr>
        <w:t xml:space="preserve"> your property if </w:t>
      </w:r>
      <w:r w:rsidRPr="7B931604" w:rsidR="42BF18DF">
        <w:rPr>
          <w:rFonts w:ascii="Arial" w:hAnsi="Arial" w:eastAsia="Arial" w:cs="Arial"/>
          <w:noProof w:val="0"/>
          <w:color w:val="000000" w:themeColor="text1" w:themeTint="FF" w:themeShade="FF"/>
          <w:sz w:val="24"/>
          <w:szCs w:val="24"/>
          <w:lang w:val="en-US"/>
        </w:rPr>
        <w:t xml:space="preserve">a </w:t>
      </w:r>
      <w:r w:rsidRPr="7B931604" w:rsidR="424A8C5E">
        <w:rPr>
          <w:rFonts w:ascii="Arial" w:hAnsi="Arial" w:eastAsia="Arial" w:cs="Arial"/>
          <w:noProof w:val="0"/>
          <w:color w:val="000000" w:themeColor="text1" w:themeTint="FF" w:themeShade="FF"/>
          <w:sz w:val="24"/>
          <w:szCs w:val="24"/>
          <w:lang w:val="en-US"/>
        </w:rPr>
        <w:t xml:space="preserve">child </w:t>
      </w:r>
      <w:r w:rsidRPr="7B931604" w:rsidR="424A8C5E">
        <w:rPr>
          <w:rFonts w:ascii="Arial" w:hAnsi="Arial" w:eastAsia="Arial" w:cs="Arial"/>
          <w:noProof w:val="0"/>
          <w:color w:val="000000" w:themeColor="text1" w:themeTint="FF" w:themeShade="FF"/>
          <w:sz w:val="24"/>
          <w:szCs w:val="24"/>
          <w:lang w:val="en-US"/>
        </w:rPr>
        <w:t>was</w:t>
      </w:r>
      <w:r w:rsidRPr="7B931604" w:rsidR="424A8C5E">
        <w:rPr>
          <w:rFonts w:ascii="Arial" w:hAnsi="Arial" w:eastAsia="Arial" w:cs="Arial"/>
          <w:noProof w:val="0"/>
          <w:color w:val="000000" w:themeColor="text1" w:themeTint="FF" w:themeShade="FF"/>
          <w:sz w:val="24"/>
          <w:szCs w:val="24"/>
          <w:lang w:val="en-US"/>
        </w:rPr>
        <w:t xml:space="preserve"> in danger</w:t>
      </w:r>
      <w:r w:rsidRPr="7B931604" w:rsidR="51F135F5">
        <w:rPr>
          <w:rFonts w:ascii="Arial" w:hAnsi="Arial" w:eastAsia="Arial" w:cs="Arial"/>
          <w:noProof w:val="0"/>
          <w:color w:val="000000" w:themeColor="text1" w:themeTint="FF" w:themeShade="FF"/>
          <w:sz w:val="24"/>
          <w:szCs w:val="24"/>
          <w:lang w:val="en-US"/>
        </w:rPr>
        <w:t xml:space="preserve">. The act </w:t>
      </w:r>
      <w:r w:rsidRPr="7B931604" w:rsidR="38AB856E">
        <w:rPr>
          <w:rFonts w:ascii="Arial" w:hAnsi="Arial" w:eastAsia="Arial" w:cs="Arial"/>
          <w:noProof w:val="0"/>
          <w:color w:val="000000" w:themeColor="text1" w:themeTint="FF" w:themeShade="FF"/>
          <w:sz w:val="24"/>
          <w:szCs w:val="24"/>
          <w:lang w:val="en-US"/>
        </w:rPr>
        <w:t xml:space="preserve">included </w:t>
      </w:r>
      <w:r w:rsidRPr="7B931604" w:rsidR="51F135F5">
        <w:rPr>
          <w:rFonts w:ascii="Arial" w:hAnsi="Arial" w:eastAsia="Arial" w:cs="Arial"/>
          <w:noProof w:val="0"/>
          <w:color w:val="000000" w:themeColor="text1" w:themeTint="FF" w:themeShade="FF"/>
          <w:sz w:val="24"/>
          <w:szCs w:val="24"/>
          <w:lang w:val="en-US"/>
        </w:rPr>
        <w:t>guidelines on employment</w:t>
      </w:r>
      <w:r w:rsidRPr="7B931604" w:rsidR="6C5FCD3A">
        <w:rPr>
          <w:rFonts w:ascii="Arial" w:hAnsi="Arial" w:eastAsia="Arial" w:cs="Arial"/>
          <w:noProof w:val="0"/>
          <w:color w:val="000000" w:themeColor="text1" w:themeTint="FF" w:themeShade="FF"/>
          <w:sz w:val="24"/>
          <w:szCs w:val="24"/>
          <w:lang w:val="en-US"/>
        </w:rPr>
        <w:t xml:space="preserve"> of children and </w:t>
      </w:r>
      <w:r w:rsidRPr="7B931604" w:rsidR="7FDCB3F9">
        <w:rPr>
          <w:rFonts w:ascii="Arial" w:hAnsi="Arial" w:eastAsia="Arial" w:cs="Arial"/>
          <w:noProof w:val="0"/>
          <w:color w:val="000000" w:themeColor="text1" w:themeTint="FF" w:themeShade="FF"/>
          <w:sz w:val="24"/>
          <w:szCs w:val="24"/>
          <w:lang w:val="en-US"/>
        </w:rPr>
        <w:t>begging</w:t>
      </w:r>
      <w:r w:rsidRPr="7B931604" w:rsidR="6C5FCD3A">
        <w:rPr>
          <w:rFonts w:ascii="Arial" w:hAnsi="Arial" w:eastAsia="Arial" w:cs="Arial"/>
          <w:noProof w:val="0"/>
          <w:color w:val="000000" w:themeColor="text1" w:themeTint="FF" w:themeShade="FF"/>
          <w:sz w:val="24"/>
          <w:szCs w:val="24"/>
          <w:lang w:val="en-US"/>
        </w:rPr>
        <w:t xml:space="preserve">. </w:t>
      </w:r>
      <w:r w:rsidRPr="7B931604" w:rsidR="2645785D">
        <w:rPr>
          <w:rFonts w:ascii="Arial" w:hAnsi="Arial" w:eastAsia="Arial" w:cs="Arial"/>
          <w:noProof w:val="0"/>
          <w:color w:val="000000" w:themeColor="text1" w:themeTint="FF" w:themeShade="FF"/>
          <w:sz w:val="24"/>
          <w:szCs w:val="24"/>
          <w:lang w:val="en-US"/>
        </w:rPr>
        <w:t xml:space="preserve">By 1894 </w:t>
      </w:r>
      <w:r w:rsidRPr="7B931604" w:rsidR="3F2FEE06">
        <w:rPr>
          <w:rFonts w:ascii="Arial" w:hAnsi="Arial" w:eastAsia="Arial" w:cs="Arial"/>
          <w:noProof w:val="0"/>
          <w:color w:val="000000" w:themeColor="text1" w:themeTint="FF" w:themeShade="FF"/>
          <w:sz w:val="24"/>
          <w:szCs w:val="24"/>
          <w:lang w:val="en-US"/>
        </w:rPr>
        <w:t>the act was changed and expanded to allow children to giv</w:t>
      </w:r>
      <w:r w:rsidRPr="7B931604" w:rsidR="4DE5BA86">
        <w:rPr>
          <w:rFonts w:ascii="Arial" w:hAnsi="Arial" w:eastAsia="Arial" w:cs="Arial"/>
          <w:noProof w:val="0"/>
          <w:color w:val="000000" w:themeColor="text1" w:themeTint="FF" w:themeShade="FF"/>
          <w:sz w:val="24"/>
          <w:szCs w:val="24"/>
          <w:lang w:val="en-US"/>
        </w:rPr>
        <w:t xml:space="preserve">e evidence in court, </w:t>
      </w:r>
      <w:r w:rsidRPr="7B931604" w:rsidR="488CFE41">
        <w:rPr>
          <w:rFonts w:ascii="Arial" w:hAnsi="Arial" w:eastAsia="Arial" w:cs="Arial"/>
          <w:noProof w:val="0"/>
          <w:color w:val="000000" w:themeColor="text1" w:themeTint="FF" w:themeShade="FF"/>
          <w:sz w:val="24"/>
          <w:szCs w:val="24"/>
          <w:lang w:val="en-US"/>
        </w:rPr>
        <w:t xml:space="preserve">mental savagery was </w:t>
      </w:r>
      <w:r w:rsidRPr="7B931604" w:rsidR="40DE6D55">
        <w:rPr>
          <w:rFonts w:ascii="Arial" w:hAnsi="Arial" w:eastAsia="Arial" w:cs="Arial"/>
          <w:noProof w:val="0"/>
          <w:color w:val="000000" w:themeColor="text1" w:themeTint="FF" w:themeShade="FF"/>
          <w:sz w:val="24"/>
          <w:szCs w:val="24"/>
          <w:lang w:val="en-US"/>
        </w:rPr>
        <w:t>noticed,</w:t>
      </w:r>
      <w:r w:rsidRPr="7B931604" w:rsidR="488CFE41">
        <w:rPr>
          <w:rFonts w:ascii="Arial" w:hAnsi="Arial" w:eastAsia="Arial" w:cs="Arial"/>
          <w:noProof w:val="0"/>
          <w:color w:val="000000" w:themeColor="text1" w:themeTint="FF" w:themeShade="FF"/>
          <w:sz w:val="24"/>
          <w:szCs w:val="24"/>
          <w:lang w:val="en-US"/>
        </w:rPr>
        <w:t xml:space="preserve"> and </w:t>
      </w:r>
      <w:r w:rsidRPr="7B931604" w:rsidR="234F9A15">
        <w:rPr>
          <w:rFonts w:ascii="Arial" w:hAnsi="Arial" w:eastAsia="Arial" w:cs="Arial"/>
          <w:noProof w:val="0"/>
          <w:color w:val="000000" w:themeColor="text1" w:themeTint="FF" w:themeShade="FF"/>
          <w:sz w:val="24"/>
          <w:szCs w:val="24"/>
          <w:lang w:val="en-US"/>
        </w:rPr>
        <w:t xml:space="preserve">it </w:t>
      </w:r>
      <w:r w:rsidRPr="7B931604" w:rsidR="3E0E06EE">
        <w:rPr>
          <w:rFonts w:ascii="Arial" w:hAnsi="Arial" w:eastAsia="Arial" w:cs="Arial"/>
          <w:noProof w:val="0"/>
          <w:color w:val="000000" w:themeColor="text1" w:themeTint="FF" w:themeShade="FF"/>
          <w:sz w:val="24"/>
          <w:szCs w:val="24"/>
          <w:lang w:val="en-US"/>
        </w:rPr>
        <w:t xml:space="preserve">became an offence to </w:t>
      </w:r>
      <w:r w:rsidRPr="7B931604" w:rsidR="16BD1A12">
        <w:rPr>
          <w:rFonts w:ascii="Arial" w:hAnsi="Arial" w:eastAsia="Arial" w:cs="Arial"/>
          <w:noProof w:val="0"/>
          <w:color w:val="000000" w:themeColor="text1" w:themeTint="FF" w:themeShade="FF"/>
          <w:sz w:val="24"/>
          <w:szCs w:val="24"/>
          <w:lang w:val="en-US"/>
        </w:rPr>
        <w:t xml:space="preserve">prevent </w:t>
      </w:r>
      <w:r w:rsidRPr="7B931604" w:rsidR="3E0E06EE">
        <w:rPr>
          <w:rFonts w:ascii="Arial" w:hAnsi="Arial" w:eastAsia="Arial" w:cs="Arial"/>
          <w:noProof w:val="0"/>
          <w:color w:val="000000" w:themeColor="text1" w:themeTint="FF" w:themeShade="FF"/>
          <w:sz w:val="24"/>
          <w:szCs w:val="24"/>
          <w:lang w:val="en-US"/>
        </w:rPr>
        <w:t xml:space="preserve">any unwell </w:t>
      </w:r>
      <w:r w:rsidRPr="7B931604" w:rsidR="16B74553">
        <w:rPr>
          <w:rFonts w:ascii="Arial" w:hAnsi="Arial" w:eastAsia="Arial" w:cs="Arial"/>
          <w:noProof w:val="0"/>
          <w:color w:val="000000" w:themeColor="text1" w:themeTint="FF" w:themeShade="FF"/>
          <w:sz w:val="24"/>
          <w:szCs w:val="24"/>
          <w:lang w:val="en-US"/>
        </w:rPr>
        <w:t>child from</w:t>
      </w:r>
      <w:r w:rsidRPr="7B931604" w:rsidR="3E0E06EE">
        <w:rPr>
          <w:rFonts w:ascii="Arial" w:hAnsi="Arial" w:eastAsia="Arial" w:cs="Arial"/>
          <w:noProof w:val="0"/>
          <w:color w:val="000000" w:themeColor="text1" w:themeTint="FF" w:themeShade="FF"/>
          <w:sz w:val="24"/>
          <w:szCs w:val="24"/>
          <w:lang w:val="en-US"/>
        </w:rPr>
        <w:t xml:space="preserve"> </w:t>
      </w:r>
      <w:r w:rsidRPr="7B931604" w:rsidR="41A1C71D">
        <w:rPr>
          <w:rFonts w:ascii="Arial" w:hAnsi="Arial" w:eastAsia="Arial" w:cs="Arial"/>
          <w:noProof w:val="0"/>
          <w:color w:val="000000" w:themeColor="text1" w:themeTint="FF" w:themeShade="FF"/>
          <w:sz w:val="24"/>
          <w:szCs w:val="24"/>
          <w:lang w:val="en-US"/>
        </w:rPr>
        <w:t xml:space="preserve">accessing </w:t>
      </w:r>
      <w:r w:rsidRPr="7B931604" w:rsidR="3E0E06EE">
        <w:rPr>
          <w:rFonts w:ascii="Arial" w:hAnsi="Arial" w:eastAsia="Arial" w:cs="Arial"/>
          <w:noProof w:val="0"/>
          <w:color w:val="000000" w:themeColor="text1" w:themeTint="FF" w:themeShade="FF"/>
          <w:sz w:val="24"/>
          <w:szCs w:val="24"/>
          <w:lang w:val="en-US"/>
        </w:rPr>
        <w:t xml:space="preserve">medical services. </w:t>
      </w:r>
      <w:r w:rsidRPr="7B931604" w:rsidR="68BEF62E">
        <w:rPr>
          <w:rFonts w:ascii="Arial" w:hAnsi="Arial" w:eastAsia="Arial" w:cs="Arial"/>
          <w:noProof w:val="0"/>
          <w:color w:val="000000" w:themeColor="text1" w:themeTint="FF" w:themeShade="FF"/>
          <w:sz w:val="24"/>
          <w:szCs w:val="24"/>
          <w:lang w:val="en-US"/>
        </w:rPr>
        <w:t xml:space="preserve">The </w:t>
      </w:r>
      <w:r w:rsidRPr="7B931604" w:rsidR="68BEF62E">
        <w:rPr>
          <w:rFonts w:ascii="Arial" w:hAnsi="Arial" w:eastAsia="Arial" w:cs="Arial"/>
          <w:i w:val="1"/>
          <w:iCs w:val="1"/>
          <w:noProof w:val="0"/>
          <w:color w:val="000000" w:themeColor="text1" w:themeTint="FF" w:themeShade="FF"/>
          <w:sz w:val="24"/>
          <w:szCs w:val="24"/>
          <w:lang w:val="en-US"/>
        </w:rPr>
        <w:t xml:space="preserve">Children Act </w:t>
      </w:r>
      <w:r w:rsidRPr="7B931604" w:rsidR="159223CC">
        <w:rPr>
          <w:rFonts w:ascii="Arial" w:hAnsi="Arial" w:eastAsia="Arial" w:cs="Arial"/>
          <w:i w:val="1"/>
          <w:iCs w:val="1"/>
          <w:noProof w:val="0"/>
          <w:color w:val="000000" w:themeColor="text1" w:themeTint="FF" w:themeShade="FF"/>
          <w:sz w:val="24"/>
          <w:szCs w:val="24"/>
          <w:lang w:val="en-US"/>
        </w:rPr>
        <w:t>1908</w:t>
      </w:r>
      <w:r w:rsidRPr="7B931604" w:rsidR="159223CC">
        <w:rPr>
          <w:rFonts w:ascii="Arial" w:hAnsi="Arial" w:eastAsia="Arial" w:cs="Arial"/>
          <w:noProof w:val="0"/>
          <w:color w:val="000000" w:themeColor="text1" w:themeTint="FF" w:themeShade="FF"/>
          <w:sz w:val="24"/>
          <w:szCs w:val="24"/>
          <w:lang w:val="en-US"/>
        </w:rPr>
        <w:t xml:space="preserve"> </w:t>
      </w:r>
      <w:r w:rsidRPr="7B931604" w:rsidR="68BEF62E">
        <w:rPr>
          <w:rFonts w:ascii="Arial" w:hAnsi="Arial" w:eastAsia="Arial" w:cs="Arial"/>
          <w:noProof w:val="0"/>
          <w:color w:val="000000" w:themeColor="text1" w:themeTint="FF" w:themeShade="FF"/>
          <w:sz w:val="24"/>
          <w:szCs w:val="24"/>
          <w:lang w:val="en-US"/>
        </w:rPr>
        <w:t>include</w:t>
      </w:r>
      <w:r w:rsidRPr="7B931604" w:rsidR="3C369463">
        <w:rPr>
          <w:rFonts w:ascii="Arial" w:hAnsi="Arial" w:eastAsia="Arial" w:cs="Arial"/>
          <w:noProof w:val="0"/>
          <w:color w:val="000000" w:themeColor="text1" w:themeTint="FF" w:themeShade="FF"/>
          <w:sz w:val="24"/>
          <w:szCs w:val="24"/>
          <w:lang w:val="en-US"/>
        </w:rPr>
        <w:t xml:space="preserve">d </w:t>
      </w:r>
      <w:r w:rsidRPr="7B931604" w:rsidR="3C369463">
        <w:rPr>
          <w:rFonts w:ascii="Arial" w:hAnsi="Arial" w:eastAsia="Arial" w:cs="Arial"/>
          <w:noProof w:val="0"/>
          <w:color w:val="000000" w:themeColor="text1" w:themeTint="FF" w:themeShade="FF"/>
          <w:sz w:val="24"/>
          <w:szCs w:val="24"/>
          <w:lang w:val="en-US"/>
        </w:rPr>
        <w:t xml:space="preserve">foster </w:t>
      </w:r>
      <w:r w:rsidRPr="7B931604" w:rsidR="3C369463">
        <w:rPr>
          <w:rFonts w:ascii="Arial" w:hAnsi="Arial" w:eastAsia="Arial" w:cs="Arial"/>
          <w:noProof w:val="0"/>
          <w:color w:val="000000" w:themeColor="text1" w:themeTint="FF" w:themeShade="FF"/>
          <w:sz w:val="24"/>
          <w:szCs w:val="24"/>
          <w:lang w:val="en-US"/>
        </w:rPr>
        <w:t>parents</w:t>
      </w:r>
      <w:r w:rsidRPr="7B931604" w:rsidR="4A9B4970">
        <w:rPr>
          <w:rFonts w:ascii="Arial" w:hAnsi="Arial" w:eastAsia="Arial" w:cs="Arial"/>
          <w:noProof w:val="0"/>
          <w:color w:val="000000" w:themeColor="text1" w:themeTint="FF" w:themeShade="FF"/>
          <w:sz w:val="24"/>
          <w:szCs w:val="24"/>
          <w:lang w:val="en-US"/>
        </w:rPr>
        <w:t xml:space="preserve"> </w:t>
      </w:r>
      <w:r w:rsidRPr="7B931604" w:rsidR="2C7BB796">
        <w:rPr>
          <w:rFonts w:ascii="Arial" w:hAnsi="Arial" w:eastAsia="Arial" w:cs="Arial"/>
          <w:noProof w:val="0"/>
          <w:color w:val="000000" w:themeColor="text1" w:themeTint="FF" w:themeShade="FF"/>
          <w:sz w:val="24"/>
          <w:szCs w:val="24"/>
          <w:lang w:val="en-US"/>
        </w:rPr>
        <w:t xml:space="preserve">having to register. Later it included </w:t>
      </w:r>
      <w:r w:rsidRPr="7B931604" w:rsidR="40E51547">
        <w:rPr>
          <w:rFonts w:ascii="Arial" w:hAnsi="Arial" w:eastAsia="Arial" w:cs="Arial"/>
          <w:noProof w:val="0"/>
          <w:color w:val="000000" w:themeColor="text1" w:themeTint="FF" w:themeShade="FF"/>
          <w:sz w:val="24"/>
          <w:szCs w:val="24"/>
          <w:lang w:val="en-US"/>
        </w:rPr>
        <w:t>t</w:t>
      </w:r>
      <w:r w:rsidRPr="7B931604" w:rsidR="4A9B4970">
        <w:rPr>
          <w:rFonts w:ascii="Arial" w:hAnsi="Arial" w:eastAsia="Arial" w:cs="Arial"/>
          <w:noProof w:val="0"/>
          <w:color w:val="000000" w:themeColor="text1" w:themeTint="FF" w:themeShade="FF"/>
          <w:sz w:val="24"/>
          <w:szCs w:val="24"/>
          <w:lang w:val="en-US"/>
        </w:rPr>
        <w:t xml:space="preserve">he </w:t>
      </w:r>
      <w:r w:rsidRPr="7B931604" w:rsidR="4A9B4970">
        <w:rPr>
          <w:rFonts w:ascii="Arial" w:hAnsi="Arial" w:eastAsia="Arial" w:cs="Arial"/>
          <w:i w:val="1"/>
          <w:iCs w:val="1"/>
          <w:noProof w:val="0"/>
          <w:color w:val="000000" w:themeColor="text1" w:themeTint="FF" w:themeShade="FF"/>
          <w:sz w:val="24"/>
          <w:szCs w:val="24"/>
          <w:lang w:val="en-US"/>
        </w:rPr>
        <w:t>Punishment of Incest Act</w:t>
      </w:r>
      <w:r w:rsidRPr="7B931604" w:rsidR="4A9B4970">
        <w:rPr>
          <w:rFonts w:ascii="Arial" w:hAnsi="Arial" w:eastAsia="Arial" w:cs="Arial"/>
          <w:noProof w:val="0"/>
          <w:color w:val="000000" w:themeColor="text1" w:themeTint="FF" w:themeShade="FF"/>
          <w:sz w:val="24"/>
          <w:szCs w:val="24"/>
          <w:lang w:val="en-US"/>
        </w:rPr>
        <w:t xml:space="preserve"> </w:t>
      </w:r>
      <w:r w:rsidRPr="7B931604" w:rsidR="01BAB16E">
        <w:rPr>
          <w:rFonts w:ascii="Arial" w:hAnsi="Arial" w:eastAsia="Arial" w:cs="Arial"/>
          <w:noProof w:val="0"/>
          <w:color w:val="000000" w:themeColor="text1" w:themeTint="FF" w:themeShade="FF"/>
          <w:sz w:val="24"/>
          <w:szCs w:val="24"/>
          <w:lang w:val="en-US"/>
        </w:rPr>
        <w:t>th</w:t>
      </w:r>
      <w:r w:rsidRPr="7B931604" w:rsidR="1EE5859A">
        <w:rPr>
          <w:rFonts w:ascii="Arial" w:hAnsi="Arial" w:eastAsia="Arial" w:cs="Arial"/>
          <w:noProof w:val="0"/>
          <w:color w:val="000000" w:themeColor="text1" w:themeTint="FF" w:themeShade="FF"/>
          <w:sz w:val="24"/>
          <w:szCs w:val="24"/>
          <w:lang w:val="en-US"/>
        </w:rPr>
        <w:t>ereby</w:t>
      </w:r>
      <w:r w:rsidRPr="7B931604" w:rsidR="01BAB16E">
        <w:rPr>
          <w:rFonts w:ascii="Arial" w:hAnsi="Arial" w:eastAsia="Arial" w:cs="Arial"/>
          <w:noProof w:val="0"/>
          <w:color w:val="000000" w:themeColor="text1" w:themeTint="FF" w:themeShade="FF"/>
          <w:sz w:val="24"/>
          <w:szCs w:val="24"/>
          <w:lang w:val="en-US"/>
        </w:rPr>
        <w:t xml:space="preserve"> </w:t>
      </w:r>
      <w:r w:rsidRPr="7B931604" w:rsidR="4A9B4970">
        <w:rPr>
          <w:rFonts w:ascii="Arial" w:hAnsi="Arial" w:eastAsia="Arial" w:cs="Arial"/>
          <w:noProof w:val="0"/>
          <w:color w:val="000000" w:themeColor="text1" w:themeTint="FF" w:themeShade="FF"/>
          <w:sz w:val="24"/>
          <w:szCs w:val="24"/>
          <w:lang w:val="en-US"/>
        </w:rPr>
        <w:t>i</w:t>
      </w:r>
      <w:r w:rsidRPr="7B931604" w:rsidR="0EE005BE">
        <w:rPr>
          <w:rFonts w:ascii="Arial" w:hAnsi="Arial" w:eastAsia="Arial" w:cs="Arial"/>
          <w:noProof w:val="0"/>
          <w:color w:val="000000" w:themeColor="text1" w:themeTint="FF" w:themeShade="FF"/>
          <w:sz w:val="24"/>
          <w:szCs w:val="24"/>
          <w:lang w:val="en-US"/>
        </w:rPr>
        <w:t>ncluding</w:t>
      </w:r>
      <w:r w:rsidRPr="7B931604" w:rsidR="4A9B4970">
        <w:rPr>
          <w:rFonts w:ascii="Arial" w:hAnsi="Arial" w:eastAsia="Arial" w:cs="Arial"/>
          <w:noProof w:val="0"/>
          <w:color w:val="000000" w:themeColor="text1" w:themeTint="FF" w:themeShade="FF"/>
          <w:sz w:val="24"/>
          <w:szCs w:val="24"/>
          <w:lang w:val="en-US"/>
        </w:rPr>
        <w:t xml:space="preserve"> sexual abuse.</w:t>
      </w:r>
      <w:r w:rsidRPr="7B931604" w:rsidR="7B61A53C">
        <w:rPr>
          <w:rFonts w:ascii="Arial" w:hAnsi="Arial" w:eastAsia="Arial" w:cs="Arial"/>
          <w:noProof w:val="0"/>
          <w:color w:val="000000" w:themeColor="text1" w:themeTint="FF" w:themeShade="FF"/>
          <w:sz w:val="24"/>
          <w:szCs w:val="24"/>
          <w:lang w:val="en-US"/>
        </w:rPr>
        <w:t xml:space="preserve"> The Children and </w:t>
      </w:r>
      <w:r w:rsidRPr="7B931604" w:rsidR="2F358E14">
        <w:rPr>
          <w:rFonts w:ascii="Arial" w:hAnsi="Arial" w:eastAsia="Arial" w:cs="Arial"/>
          <w:noProof w:val="0"/>
          <w:color w:val="000000" w:themeColor="text1" w:themeTint="FF" w:themeShade="FF"/>
          <w:sz w:val="24"/>
          <w:szCs w:val="24"/>
          <w:lang w:val="en-US"/>
        </w:rPr>
        <w:t xml:space="preserve">Young Persons Act 1932 </w:t>
      </w:r>
      <w:r w:rsidRPr="7B931604" w:rsidR="71C2BCF7">
        <w:rPr>
          <w:rFonts w:ascii="Arial" w:hAnsi="Arial" w:eastAsia="Arial" w:cs="Arial"/>
          <w:noProof w:val="0"/>
          <w:color w:val="000000" w:themeColor="text1" w:themeTint="FF" w:themeShade="FF"/>
          <w:sz w:val="24"/>
          <w:szCs w:val="24"/>
          <w:lang w:val="en-US"/>
        </w:rPr>
        <w:t>g</w:t>
      </w:r>
      <w:r w:rsidRPr="7B931604" w:rsidR="5139FFC4">
        <w:rPr>
          <w:rFonts w:ascii="Arial" w:hAnsi="Arial" w:eastAsia="Arial" w:cs="Arial"/>
          <w:noProof w:val="0"/>
          <w:color w:val="000000" w:themeColor="text1" w:themeTint="FF" w:themeShade="FF"/>
          <w:sz w:val="24"/>
          <w:szCs w:val="24"/>
          <w:lang w:val="en-US"/>
        </w:rPr>
        <w:t>ave</w:t>
      </w:r>
      <w:r w:rsidRPr="7B931604" w:rsidR="2F358E14">
        <w:rPr>
          <w:rFonts w:ascii="Arial" w:hAnsi="Arial" w:eastAsia="Arial" w:cs="Arial"/>
          <w:noProof w:val="0"/>
          <w:color w:val="000000" w:themeColor="text1" w:themeTint="FF" w:themeShade="FF"/>
          <w:sz w:val="24"/>
          <w:szCs w:val="24"/>
          <w:lang w:val="en-US"/>
        </w:rPr>
        <w:t xml:space="preserve"> power for the courts to implement supervised </w:t>
      </w:r>
      <w:r w:rsidRPr="7B931604" w:rsidR="2087D9B8">
        <w:rPr>
          <w:rFonts w:ascii="Arial" w:hAnsi="Arial" w:eastAsia="Arial" w:cs="Arial"/>
          <w:noProof w:val="0"/>
          <w:color w:val="000000" w:themeColor="text1" w:themeTint="FF" w:themeShade="FF"/>
          <w:sz w:val="24"/>
          <w:szCs w:val="24"/>
          <w:lang w:val="en-US"/>
        </w:rPr>
        <w:t xml:space="preserve">orders for </w:t>
      </w:r>
      <w:r w:rsidRPr="7B931604" w:rsidR="79FAB1CF">
        <w:rPr>
          <w:rFonts w:ascii="Arial" w:hAnsi="Arial" w:eastAsia="Arial" w:cs="Arial"/>
          <w:noProof w:val="0"/>
          <w:color w:val="000000" w:themeColor="text1" w:themeTint="FF" w:themeShade="FF"/>
          <w:sz w:val="24"/>
          <w:szCs w:val="24"/>
          <w:lang w:val="en-US"/>
        </w:rPr>
        <w:t>children</w:t>
      </w:r>
      <w:r w:rsidRPr="7B931604" w:rsidR="2087D9B8">
        <w:rPr>
          <w:rFonts w:ascii="Arial" w:hAnsi="Arial" w:eastAsia="Arial" w:cs="Arial"/>
          <w:noProof w:val="0"/>
          <w:color w:val="000000" w:themeColor="text1" w:themeTint="FF" w:themeShade="FF"/>
          <w:sz w:val="24"/>
          <w:szCs w:val="24"/>
          <w:lang w:val="en-US"/>
        </w:rPr>
        <w:t xml:space="preserve"> that were at risk. </w:t>
      </w:r>
      <w:r w:rsidRPr="7B931604" w:rsidR="1F96F0FA">
        <w:rPr>
          <w:rFonts w:ascii="Arial" w:hAnsi="Arial" w:eastAsia="Arial" w:cs="Arial"/>
          <w:noProof w:val="0"/>
          <w:color w:val="000000" w:themeColor="text1" w:themeTint="FF" w:themeShade="FF"/>
          <w:sz w:val="24"/>
          <w:szCs w:val="24"/>
          <w:lang w:val="en-US"/>
        </w:rPr>
        <w:t>By 1933 all these</w:t>
      </w:r>
      <w:r w:rsidRPr="7B931604" w:rsidR="77CC39CD">
        <w:rPr>
          <w:rFonts w:ascii="Arial" w:hAnsi="Arial" w:eastAsia="Arial" w:cs="Arial"/>
          <w:noProof w:val="0"/>
          <w:color w:val="000000" w:themeColor="text1" w:themeTint="FF" w:themeShade="FF"/>
          <w:sz w:val="24"/>
          <w:szCs w:val="24"/>
          <w:lang w:val="en-US"/>
        </w:rPr>
        <w:t xml:space="preserve"> act</w:t>
      </w:r>
      <w:r w:rsidRPr="7B931604" w:rsidR="46CE42E9">
        <w:rPr>
          <w:rFonts w:ascii="Arial" w:hAnsi="Arial" w:eastAsia="Arial" w:cs="Arial"/>
          <w:noProof w:val="0"/>
          <w:color w:val="000000" w:themeColor="text1" w:themeTint="FF" w:themeShade="FF"/>
          <w:sz w:val="24"/>
          <w:szCs w:val="24"/>
          <w:lang w:val="en-US"/>
        </w:rPr>
        <w:t>s</w:t>
      </w:r>
      <w:r w:rsidRPr="7B931604" w:rsidR="77CC39CD">
        <w:rPr>
          <w:rFonts w:ascii="Arial" w:hAnsi="Arial" w:eastAsia="Arial" w:cs="Arial"/>
          <w:noProof w:val="0"/>
          <w:color w:val="000000" w:themeColor="text1" w:themeTint="FF" w:themeShade="FF"/>
          <w:sz w:val="24"/>
          <w:szCs w:val="24"/>
          <w:lang w:val="en-US"/>
        </w:rPr>
        <w:t xml:space="preserve"> </w:t>
      </w:r>
      <w:r w:rsidRPr="7B931604" w:rsidR="502E203A">
        <w:rPr>
          <w:rFonts w:ascii="Arial" w:hAnsi="Arial" w:eastAsia="Arial" w:cs="Arial"/>
          <w:noProof w:val="0"/>
          <w:color w:val="000000" w:themeColor="text1" w:themeTint="FF" w:themeShade="FF"/>
          <w:sz w:val="24"/>
          <w:szCs w:val="24"/>
          <w:lang w:val="en-US"/>
        </w:rPr>
        <w:t>were brought t</w:t>
      </w:r>
      <w:r w:rsidRPr="7B931604" w:rsidR="77CC39CD">
        <w:rPr>
          <w:rFonts w:ascii="Arial" w:hAnsi="Arial" w:eastAsia="Arial" w:cs="Arial"/>
          <w:noProof w:val="0"/>
          <w:color w:val="000000" w:themeColor="text1" w:themeTint="FF" w:themeShade="FF"/>
          <w:sz w:val="24"/>
          <w:szCs w:val="24"/>
          <w:lang w:val="en-US"/>
        </w:rPr>
        <w:t>ogether</w:t>
      </w:r>
      <w:r w:rsidRPr="7B931604" w:rsidR="5934FA77">
        <w:rPr>
          <w:rFonts w:ascii="Arial" w:hAnsi="Arial" w:eastAsia="Arial" w:cs="Arial"/>
          <w:noProof w:val="0"/>
          <w:color w:val="000000" w:themeColor="text1" w:themeTint="FF" w:themeShade="FF"/>
          <w:sz w:val="24"/>
          <w:szCs w:val="24"/>
          <w:lang w:val="en-US"/>
        </w:rPr>
        <w:t xml:space="preserve"> in one </w:t>
      </w:r>
      <w:r w:rsidRPr="7B931604" w:rsidR="4620F148">
        <w:rPr>
          <w:rFonts w:ascii="Arial" w:hAnsi="Arial" w:eastAsia="Arial" w:cs="Arial"/>
          <w:noProof w:val="0"/>
          <w:color w:val="000000" w:themeColor="text1" w:themeTint="FF" w:themeShade="FF"/>
          <w:sz w:val="24"/>
          <w:szCs w:val="24"/>
          <w:lang w:val="en-US"/>
        </w:rPr>
        <w:t xml:space="preserve">piece of </w:t>
      </w:r>
      <w:r w:rsidRPr="7B931604" w:rsidR="5934FA77">
        <w:rPr>
          <w:rFonts w:ascii="Arial" w:hAnsi="Arial" w:eastAsia="Arial" w:cs="Arial"/>
          <w:noProof w:val="0"/>
          <w:color w:val="000000" w:themeColor="text1" w:themeTint="FF" w:themeShade="FF"/>
          <w:sz w:val="24"/>
          <w:szCs w:val="24"/>
          <w:lang w:val="en-US"/>
        </w:rPr>
        <w:t xml:space="preserve">legislation. </w:t>
      </w:r>
      <w:r w:rsidRPr="7B931604" w:rsidR="67AA2AE1">
        <w:rPr>
          <w:rFonts w:ascii="Arial" w:hAnsi="Arial" w:eastAsia="Arial" w:cs="Arial"/>
          <w:noProof w:val="0"/>
          <w:color w:val="000000" w:themeColor="text1" w:themeTint="FF" w:themeShade="FF"/>
          <w:sz w:val="24"/>
          <w:szCs w:val="24"/>
          <w:lang w:val="en-US"/>
        </w:rPr>
        <w:t>The Children Act 1948 implemented a children</w:t>
      </w:r>
      <w:r w:rsidRPr="7B931604" w:rsidR="68178FB3">
        <w:rPr>
          <w:rFonts w:ascii="Arial" w:hAnsi="Arial" w:eastAsia="Arial" w:cs="Arial"/>
          <w:noProof w:val="0"/>
          <w:color w:val="000000" w:themeColor="text1" w:themeTint="FF" w:themeShade="FF"/>
          <w:sz w:val="24"/>
          <w:szCs w:val="24"/>
          <w:lang w:val="en-US"/>
        </w:rPr>
        <w:t>’s</w:t>
      </w:r>
      <w:r w:rsidRPr="7B931604" w:rsidR="67AA2AE1">
        <w:rPr>
          <w:rFonts w:ascii="Arial" w:hAnsi="Arial" w:eastAsia="Arial" w:cs="Arial"/>
          <w:noProof w:val="0"/>
          <w:color w:val="000000" w:themeColor="text1" w:themeTint="FF" w:themeShade="FF"/>
          <w:sz w:val="24"/>
          <w:szCs w:val="24"/>
          <w:lang w:val="en-US"/>
        </w:rPr>
        <w:t xml:space="preserve"> committee for children in every local </w:t>
      </w:r>
      <w:r w:rsidRPr="7B931604" w:rsidR="6BD28377">
        <w:rPr>
          <w:rFonts w:ascii="Arial" w:hAnsi="Arial" w:eastAsia="Arial" w:cs="Arial"/>
          <w:noProof w:val="0"/>
          <w:color w:val="000000" w:themeColor="text1" w:themeTint="FF" w:themeShade="FF"/>
          <w:sz w:val="24"/>
          <w:szCs w:val="24"/>
          <w:lang w:val="en-US"/>
        </w:rPr>
        <w:t>council</w:t>
      </w:r>
      <w:r w:rsidRPr="7B931604" w:rsidR="01D1DD2A">
        <w:rPr>
          <w:rFonts w:ascii="Arial" w:hAnsi="Arial" w:eastAsia="Arial" w:cs="Arial"/>
          <w:noProof w:val="0"/>
          <w:color w:val="000000" w:themeColor="text1" w:themeTint="FF" w:themeShade="FF"/>
          <w:sz w:val="24"/>
          <w:szCs w:val="24"/>
          <w:lang w:val="en-US"/>
        </w:rPr>
        <w:t xml:space="preserve">. </w:t>
      </w:r>
    </w:p>
    <w:p xmlns:wp14="http://schemas.microsoft.com/office/word/2010/wordml" w:rsidP="3D974022" wp14:paraId="5FBFEF51" wp14:textId="22AAC250">
      <w:pPr>
        <w:spacing w:before="0" w:beforeAutospacing="off" w:after="0" w:afterAutospacing="off"/>
        <w:rPr>
          <w:rFonts w:ascii="Arial" w:hAnsi="Arial" w:eastAsia="Arial" w:cs="Arial"/>
          <w:noProof w:val="0"/>
          <w:color w:val="000000" w:themeColor="text1" w:themeTint="FF" w:themeShade="FF"/>
          <w:sz w:val="24"/>
          <w:szCs w:val="24"/>
          <w:lang w:val="en-US"/>
        </w:rPr>
      </w:pPr>
    </w:p>
    <w:p xmlns:wp14="http://schemas.microsoft.com/office/word/2010/wordml" w:rsidP="3D974022" wp14:paraId="5BE1905C" wp14:textId="2ABB3F6F">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01D1DD2A">
        <w:rPr>
          <w:rFonts w:ascii="Arial" w:hAnsi="Arial" w:eastAsia="Arial" w:cs="Arial"/>
          <w:noProof w:val="0"/>
          <w:color w:val="000000" w:themeColor="text1" w:themeTint="FF" w:themeShade="FF"/>
          <w:sz w:val="24"/>
          <w:szCs w:val="24"/>
          <w:lang w:val="en-US"/>
        </w:rPr>
        <w:t xml:space="preserve">By </w:t>
      </w:r>
      <w:r w:rsidRPr="7B931604" w:rsidR="35D60CE7">
        <w:rPr>
          <w:rFonts w:ascii="Arial" w:hAnsi="Arial" w:eastAsia="Arial" w:cs="Arial"/>
          <w:noProof w:val="0"/>
          <w:color w:val="000000" w:themeColor="text1" w:themeTint="FF" w:themeShade="FF"/>
          <w:sz w:val="24"/>
          <w:szCs w:val="24"/>
          <w:lang w:val="en-US"/>
        </w:rPr>
        <w:t>1970</w:t>
      </w:r>
      <w:r w:rsidRPr="7B931604" w:rsidR="01D1DD2A">
        <w:rPr>
          <w:rFonts w:ascii="Arial" w:hAnsi="Arial" w:eastAsia="Arial" w:cs="Arial"/>
          <w:noProof w:val="0"/>
          <w:color w:val="000000" w:themeColor="text1" w:themeTint="FF" w:themeShade="FF"/>
          <w:sz w:val="24"/>
          <w:szCs w:val="24"/>
          <w:lang w:val="en-US"/>
        </w:rPr>
        <w:t xml:space="preserve"> the Local Authority So</w:t>
      </w:r>
      <w:r w:rsidRPr="7B931604" w:rsidR="5128DC16">
        <w:rPr>
          <w:rFonts w:ascii="Arial" w:hAnsi="Arial" w:eastAsia="Arial" w:cs="Arial"/>
          <w:noProof w:val="0"/>
          <w:color w:val="000000" w:themeColor="text1" w:themeTint="FF" w:themeShade="FF"/>
          <w:sz w:val="24"/>
          <w:szCs w:val="24"/>
          <w:lang w:val="en-US"/>
        </w:rPr>
        <w:t>cial Services Act was implemented where social</w:t>
      </w:r>
      <w:r w:rsidRPr="7B931604" w:rsidR="04B2F0C5">
        <w:rPr>
          <w:rFonts w:ascii="Arial" w:hAnsi="Arial" w:eastAsia="Arial" w:cs="Arial"/>
          <w:noProof w:val="0"/>
          <w:color w:val="000000" w:themeColor="text1" w:themeTint="FF" w:themeShade="FF"/>
          <w:sz w:val="24"/>
          <w:szCs w:val="24"/>
          <w:lang w:val="en-US"/>
        </w:rPr>
        <w:t xml:space="preserve"> </w:t>
      </w:r>
      <w:r w:rsidRPr="7B931604" w:rsidR="1D5C3588">
        <w:rPr>
          <w:rFonts w:ascii="Arial" w:hAnsi="Arial" w:eastAsia="Arial" w:cs="Arial"/>
          <w:noProof w:val="0"/>
          <w:color w:val="000000" w:themeColor="text1" w:themeTint="FF" w:themeShade="FF"/>
          <w:sz w:val="24"/>
          <w:szCs w:val="24"/>
          <w:lang w:val="en-US"/>
        </w:rPr>
        <w:t>workers</w:t>
      </w:r>
      <w:r w:rsidRPr="7B931604" w:rsidR="04B2F0C5">
        <w:rPr>
          <w:rFonts w:ascii="Arial" w:hAnsi="Arial" w:eastAsia="Arial" w:cs="Arial"/>
          <w:noProof w:val="0"/>
          <w:color w:val="000000" w:themeColor="text1" w:themeTint="FF" w:themeShade="FF"/>
          <w:sz w:val="24"/>
          <w:szCs w:val="24"/>
          <w:lang w:val="en-US"/>
        </w:rPr>
        <w:t xml:space="preserve"> and social care would </w:t>
      </w:r>
      <w:r w:rsidRPr="7B931604" w:rsidR="0191D6B1">
        <w:rPr>
          <w:rFonts w:ascii="Arial" w:hAnsi="Arial" w:eastAsia="Arial" w:cs="Arial"/>
          <w:noProof w:val="0"/>
          <w:color w:val="000000" w:themeColor="text1" w:themeTint="FF" w:themeShade="FF"/>
          <w:sz w:val="24"/>
          <w:szCs w:val="24"/>
          <w:lang w:val="en-US"/>
        </w:rPr>
        <w:t>deal with</w:t>
      </w:r>
      <w:r w:rsidRPr="7B931604" w:rsidR="04B2F0C5">
        <w:rPr>
          <w:rFonts w:ascii="Arial" w:hAnsi="Arial" w:eastAsia="Arial" w:cs="Arial"/>
          <w:noProof w:val="0"/>
          <w:color w:val="000000" w:themeColor="text1" w:themeTint="FF" w:themeShade="FF"/>
          <w:sz w:val="24"/>
          <w:szCs w:val="24"/>
          <w:lang w:val="en-US"/>
        </w:rPr>
        <w:t xml:space="preserve"> </w:t>
      </w:r>
      <w:r w:rsidRPr="7B931604" w:rsidR="7B849DF6">
        <w:rPr>
          <w:rFonts w:ascii="Arial" w:hAnsi="Arial" w:eastAsia="Arial" w:cs="Arial"/>
          <w:noProof w:val="0"/>
          <w:color w:val="000000" w:themeColor="text1" w:themeTint="FF" w:themeShade="FF"/>
          <w:sz w:val="24"/>
          <w:szCs w:val="24"/>
          <w:lang w:val="en-US"/>
        </w:rPr>
        <w:t xml:space="preserve">any </w:t>
      </w:r>
      <w:r w:rsidRPr="7B931604" w:rsidR="04B2F0C5">
        <w:rPr>
          <w:rFonts w:ascii="Arial" w:hAnsi="Arial" w:eastAsia="Arial" w:cs="Arial"/>
          <w:noProof w:val="0"/>
          <w:color w:val="000000" w:themeColor="text1" w:themeTint="FF" w:themeShade="FF"/>
          <w:sz w:val="24"/>
          <w:szCs w:val="24"/>
          <w:lang w:val="en-US"/>
        </w:rPr>
        <w:t>children at risk</w:t>
      </w:r>
      <w:r w:rsidRPr="7B931604" w:rsidR="06BCAEC8">
        <w:rPr>
          <w:rFonts w:ascii="Arial" w:hAnsi="Arial" w:eastAsia="Arial" w:cs="Arial"/>
          <w:noProof w:val="0"/>
          <w:color w:val="000000" w:themeColor="text1" w:themeTint="FF" w:themeShade="FF"/>
          <w:sz w:val="24"/>
          <w:szCs w:val="24"/>
          <w:lang w:val="en-US"/>
        </w:rPr>
        <w:t xml:space="preserve">. </w:t>
      </w:r>
      <w:r w:rsidRPr="7B931604" w:rsidR="5FD5DCAC">
        <w:rPr>
          <w:rFonts w:ascii="Arial" w:hAnsi="Arial" w:eastAsia="Arial" w:cs="Arial"/>
          <w:noProof w:val="0"/>
          <w:color w:val="000000" w:themeColor="text1" w:themeTint="FF" w:themeShade="FF"/>
          <w:sz w:val="24"/>
          <w:szCs w:val="24"/>
          <w:lang w:val="en-US"/>
        </w:rPr>
        <w:t xml:space="preserve">The </w:t>
      </w:r>
      <w:r w:rsidRPr="7B931604" w:rsidR="2F2827E5">
        <w:rPr>
          <w:rFonts w:ascii="Arial" w:hAnsi="Arial" w:eastAsia="Arial" w:cs="Arial"/>
          <w:noProof w:val="0"/>
          <w:color w:val="000000" w:themeColor="text1" w:themeTint="FF" w:themeShade="FF"/>
          <w:sz w:val="24"/>
          <w:szCs w:val="24"/>
          <w:lang w:val="en-US"/>
        </w:rPr>
        <w:t>C</w:t>
      </w:r>
      <w:r w:rsidRPr="7B931604" w:rsidR="5FD5DCAC">
        <w:rPr>
          <w:rFonts w:ascii="Arial" w:hAnsi="Arial" w:eastAsia="Arial" w:cs="Arial"/>
          <w:noProof w:val="0"/>
          <w:color w:val="000000" w:themeColor="text1" w:themeTint="FF" w:themeShade="FF"/>
          <w:sz w:val="24"/>
          <w:szCs w:val="24"/>
          <w:lang w:val="en-US"/>
        </w:rPr>
        <w:t xml:space="preserve">hildren Act 1989 </w:t>
      </w:r>
      <w:r w:rsidRPr="7B931604" w:rsidR="5FD5DCAC">
        <w:rPr>
          <w:rFonts w:ascii="Arial" w:hAnsi="Arial" w:eastAsia="Arial" w:cs="Arial"/>
          <w:noProof w:val="0"/>
          <w:color w:val="000000" w:themeColor="text1" w:themeTint="FF" w:themeShade="FF"/>
          <w:sz w:val="24"/>
          <w:szCs w:val="24"/>
          <w:lang w:val="en-US"/>
        </w:rPr>
        <w:t>g</w:t>
      </w:r>
      <w:r w:rsidRPr="7B931604" w:rsidR="6B7BB41A">
        <w:rPr>
          <w:rFonts w:ascii="Arial" w:hAnsi="Arial" w:eastAsia="Arial" w:cs="Arial"/>
          <w:noProof w:val="0"/>
          <w:color w:val="000000" w:themeColor="text1" w:themeTint="FF" w:themeShade="FF"/>
          <w:sz w:val="24"/>
          <w:szCs w:val="24"/>
          <w:lang w:val="en-US"/>
        </w:rPr>
        <w:t>a</w:t>
      </w:r>
      <w:r w:rsidRPr="7B931604" w:rsidR="5FD5DCAC">
        <w:rPr>
          <w:rFonts w:ascii="Arial" w:hAnsi="Arial" w:eastAsia="Arial" w:cs="Arial"/>
          <w:noProof w:val="0"/>
          <w:color w:val="000000" w:themeColor="text1" w:themeTint="FF" w:themeShade="FF"/>
          <w:sz w:val="24"/>
          <w:szCs w:val="24"/>
          <w:lang w:val="en-US"/>
        </w:rPr>
        <w:t>ve</w:t>
      </w:r>
      <w:r w:rsidRPr="7B931604" w:rsidR="5FD5DCAC">
        <w:rPr>
          <w:rFonts w:ascii="Arial" w:hAnsi="Arial" w:eastAsia="Arial" w:cs="Arial"/>
          <w:noProof w:val="0"/>
          <w:color w:val="000000" w:themeColor="text1" w:themeTint="FF" w:themeShade="FF"/>
          <w:sz w:val="24"/>
          <w:szCs w:val="24"/>
          <w:lang w:val="en-US"/>
        </w:rPr>
        <w:t xml:space="preserve"> each child the right to be protected from abuse and </w:t>
      </w:r>
      <w:r w:rsidRPr="7B931604" w:rsidR="38AB7D98">
        <w:rPr>
          <w:rFonts w:ascii="Arial" w:hAnsi="Arial" w:eastAsia="Arial" w:cs="Arial"/>
          <w:noProof w:val="0"/>
          <w:color w:val="000000" w:themeColor="text1" w:themeTint="FF" w:themeShade="FF"/>
          <w:sz w:val="24"/>
          <w:szCs w:val="24"/>
          <w:lang w:val="en-US"/>
        </w:rPr>
        <w:t>exploitation</w:t>
      </w:r>
      <w:r w:rsidRPr="7B931604" w:rsidR="3F42C32D">
        <w:rPr>
          <w:rFonts w:ascii="Arial" w:hAnsi="Arial" w:eastAsia="Arial" w:cs="Arial"/>
          <w:noProof w:val="0"/>
          <w:color w:val="000000" w:themeColor="text1" w:themeTint="FF" w:themeShade="FF"/>
          <w:sz w:val="24"/>
          <w:szCs w:val="24"/>
          <w:lang w:val="en-US"/>
        </w:rPr>
        <w:t>. This</w:t>
      </w:r>
      <w:r w:rsidRPr="7B931604" w:rsidR="61744F67">
        <w:rPr>
          <w:rFonts w:ascii="Arial" w:hAnsi="Arial" w:eastAsia="Arial" w:cs="Arial"/>
          <w:noProof w:val="0"/>
          <w:color w:val="000000" w:themeColor="text1" w:themeTint="FF" w:themeShade="FF"/>
          <w:sz w:val="24"/>
          <w:szCs w:val="24"/>
          <w:lang w:val="en-US"/>
        </w:rPr>
        <w:t xml:space="preserve"> act safeguarded the welfare of every child</w:t>
      </w:r>
      <w:r w:rsidRPr="7B931604" w:rsidR="1254156A">
        <w:rPr>
          <w:rFonts w:ascii="Arial" w:hAnsi="Arial" w:eastAsia="Arial" w:cs="Arial"/>
          <w:noProof w:val="0"/>
          <w:color w:val="000000" w:themeColor="text1" w:themeTint="FF" w:themeShade="FF"/>
          <w:sz w:val="24"/>
          <w:szCs w:val="24"/>
          <w:lang w:val="en-US"/>
        </w:rPr>
        <w:t>. It</w:t>
      </w:r>
      <w:r w:rsidRPr="7B931604" w:rsidR="5105C93A">
        <w:rPr>
          <w:rFonts w:ascii="Arial" w:hAnsi="Arial" w:eastAsia="Arial" w:cs="Arial"/>
          <w:noProof w:val="0"/>
          <w:color w:val="000000" w:themeColor="text1" w:themeTint="FF" w:themeShade="FF"/>
          <w:sz w:val="24"/>
          <w:szCs w:val="24"/>
          <w:lang w:val="en-US"/>
        </w:rPr>
        <w:t xml:space="preserve"> was implemented in Wales in 1991. </w:t>
      </w:r>
      <w:r w:rsidRPr="7B931604" w:rsidR="6038BD55">
        <w:rPr>
          <w:rFonts w:ascii="Arial" w:hAnsi="Arial" w:eastAsia="Arial" w:cs="Arial"/>
          <w:noProof w:val="0"/>
          <w:color w:val="000000" w:themeColor="text1" w:themeTint="FF" w:themeShade="FF"/>
          <w:sz w:val="24"/>
          <w:szCs w:val="24"/>
          <w:lang w:val="en-US"/>
        </w:rPr>
        <w:t xml:space="preserve">The Children Act 2004, </w:t>
      </w:r>
      <w:r w:rsidRPr="7B931604" w:rsidR="5100CC17">
        <w:rPr>
          <w:rFonts w:ascii="Arial" w:hAnsi="Arial" w:eastAsia="Arial" w:cs="Arial"/>
          <w:noProof w:val="0"/>
          <w:color w:val="000000" w:themeColor="text1" w:themeTint="FF" w:themeShade="FF"/>
          <w:sz w:val="24"/>
          <w:szCs w:val="24"/>
          <w:lang w:val="en-US"/>
        </w:rPr>
        <w:t>went</w:t>
      </w:r>
      <w:r w:rsidRPr="7B931604" w:rsidR="6038BD55">
        <w:rPr>
          <w:rFonts w:ascii="Arial" w:hAnsi="Arial" w:eastAsia="Arial" w:cs="Arial"/>
          <w:noProof w:val="0"/>
          <w:color w:val="000000" w:themeColor="text1" w:themeTint="FF" w:themeShade="FF"/>
          <w:sz w:val="24"/>
          <w:szCs w:val="24"/>
          <w:lang w:val="en-US"/>
        </w:rPr>
        <w:t xml:space="preserve"> through parliament </w:t>
      </w:r>
      <w:r w:rsidRPr="7B931604" w:rsidR="559D9866">
        <w:rPr>
          <w:rFonts w:ascii="Arial" w:hAnsi="Arial" w:eastAsia="Arial" w:cs="Arial"/>
          <w:noProof w:val="0"/>
          <w:color w:val="000000" w:themeColor="text1" w:themeTint="FF" w:themeShade="FF"/>
          <w:sz w:val="24"/>
          <w:szCs w:val="24"/>
          <w:lang w:val="en-US"/>
        </w:rPr>
        <w:t>allowing</w:t>
      </w:r>
      <w:r w:rsidRPr="7B931604" w:rsidR="7A79ED9E">
        <w:rPr>
          <w:rFonts w:ascii="Arial" w:hAnsi="Arial" w:eastAsia="Arial" w:cs="Arial"/>
          <w:noProof w:val="0"/>
          <w:color w:val="000000" w:themeColor="text1" w:themeTint="FF" w:themeShade="FF"/>
          <w:sz w:val="24"/>
          <w:szCs w:val="24"/>
          <w:lang w:val="en-US"/>
        </w:rPr>
        <w:t xml:space="preserve"> local authorities </w:t>
      </w:r>
      <w:r w:rsidRPr="7B931604" w:rsidR="08366E9C">
        <w:rPr>
          <w:rFonts w:ascii="Arial" w:hAnsi="Arial" w:eastAsia="Arial" w:cs="Arial"/>
          <w:noProof w:val="0"/>
          <w:color w:val="000000" w:themeColor="text1" w:themeTint="FF" w:themeShade="FF"/>
          <w:sz w:val="24"/>
          <w:szCs w:val="24"/>
          <w:lang w:val="en-US"/>
        </w:rPr>
        <w:t xml:space="preserve">to be more resilient in arranging </w:t>
      </w:r>
      <w:r w:rsidRPr="7B931604" w:rsidR="2F025842">
        <w:rPr>
          <w:rFonts w:ascii="Arial" w:hAnsi="Arial" w:eastAsia="Arial" w:cs="Arial"/>
          <w:noProof w:val="0"/>
          <w:color w:val="000000" w:themeColor="text1" w:themeTint="FF" w:themeShade="FF"/>
          <w:sz w:val="24"/>
          <w:szCs w:val="24"/>
          <w:lang w:val="en-US"/>
        </w:rPr>
        <w:t>children's</w:t>
      </w:r>
      <w:r w:rsidRPr="7B931604" w:rsidR="08366E9C">
        <w:rPr>
          <w:rFonts w:ascii="Arial" w:hAnsi="Arial" w:eastAsia="Arial" w:cs="Arial"/>
          <w:noProof w:val="0"/>
          <w:color w:val="000000" w:themeColor="text1" w:themeTint="FF" w:themeShade="FF"/>
          <w:sz w:val="24"/>
          <w:szCs w:val="24"/>
          <w:lang w:val="en-US"/>
        </w:rPr>
        <w:t xml:space="preserve"> services</w:t>
      </w:r>
      <w:r w:rsidRPr="7B931604" w:rsidR="14D1F3E2">
        <w:rPr>
          <w:rFonts w:ascii="Arial" w:hAnsi="Arial" w:eastAsia="Arial" w:cs="Arial"/>
          <w:noProof w:val="0"/>
          <w:color w:val="000000" w:themeColor="text1" w:themeTint="FF" w:themeShade="FF"/>
          <w:sz w:val="24"/>
          <w:szCs w:val="24"/>
          <w:lang w:val="en-US"/>
        </w:rPr>
        <w:t xml:space="preserve">, </w:t>
      </w:r>
      <w:r w:rsidRPr="7B931604" w:rsidR="18F282E4">
        <w:rPr>
          <w:rFonts w:ascii="Arial" w:hAnsi="Arial" w:eastAsia="Arial" w:cs="Arial"/>
          <w:noProof w:val="0"/>
          <w:color w:val="000000" w:themeColor="text1" w:themeTint="FF" w:themeShade="FF"/>
          <w:sz w:val="24"/>
          <w:szCs w:val="24"/>
          <w:lang w:val="en-US"/>
        </w:rPr>
        <w:t xml:space="preserve">along </w:t>
      </w:r>
      <w:r w:rsidRPr="7B931604" w:rsidR="14D1F3E2">
        <w:rPr>
          <w:rFonts w:ascii="Arial" w:hAnsi="Arial" w:eastAsia="Arial" w:cs="Arial"/>
          <w:noProof w:val="0"/>
          <w:color w:val="000000" w:themeColor="text1" w:themeTint="FF" w:themeShade="FF"/>
          <w:sz w:val="24"/>
          <w:szCs w:val="24"/>
          <w:lang w:val="en-US"/>
        </w:rPr>
        <w:t>with the education department</w:t>
      </w:r>
      <w:r w:rsidRPr="7B931604" w:rsidR="7D4B2A7C">
        <w:rPr>
          <w:rFonts w:ascii="Arial" w:hAnsi="Arial" w:eastAsia="Arial" w:cs="Arial"/>
          <w:noProof w:val="0"/>
          <w:color w:val="000000" w:themeColor="text1" w:themeTint="FF" w:themeShade="FF"/>
          <w:sz w:val="24"/>
          <w:szCs w:val="24"/>
          <w:lang w:val="en-US"/>
        </w:rPr>
        <w:t>s</w:t>
      </w:r>
      <w:r w:rsidRPr="7B931604" w:rsidR="14D1F3E2">
        <w:rPr>
          <w:rFonts w:ascii="Arial" w:hAnsi="Arial" w:eastAsia="Arial" w:cs="Arial"/>
          <w:noProof w:val="0"/>
          <w:color w:val="000000" w:themeColor="text1" w:themeTint="FF" w:themeShade="FF"/>
          <w:sz w:val="24"/>
          <w:szCs w:val="24"/>
          <w:lang w:val="en-US"/>
        </w:rPr>
        <w:t xml:space="preserve"> and social services</w:t>
      </w:r>
      <w:r w:rsidRPr="7B931604" w:rsidR="355A71A2">
        <w:rPr>
          <w:rFonts w:ascii="Arial" w:hAnsi="Arial" w:eastAsia="Arial" w:cs="Arial"/>
          <w:noProof w:val="0"/>
          <w:color w:val="000000" w:themeColor="text1" w:themeTint="FF" w:themeShade="FF"/>
          <w:sz w:val="24"/>
          <w:szCs w:val="24"/>
          <w:lang w:val="en-US"/>
        </w:rPr>
        <w:t xml:space="preserve">. </w:t>
      </w:r>
    </w:p>
    <w:p w:rsidR="3D974022" w:rsidP="3D974022" w:rsidRDefault="3D974022" w14:paraId="2021E446" w14:textId="143C8CCC">
      <w:pPr>
        <w:spacing w:before="0" w:beforeAutospacing="off" w:after="0" w:afterAutospacing="off"/>
        <w:rPr>
          <w:rFonts w:ascii="Arial" w:hAnsi="Arial" w:eastAsia="Arial" w:cs="Arial"/>
          <w:noProof w:val="0"/>
          <w:color w:val="000000" w:themeColor="text1" w:themeTint="FF" w:themeShade="FF"/>
          <w:sz w:val="24"/>
          <w:szCs w:val="24"/>
          <w:lang w:val="en-US"/>
        </w:rPr>
      </w:pPr>
    </w:p>
    <w:p w:rsidR="3D974022" w:rsidP="3D974022" w:rsidRDefault="3D974022" w14:paraId="5C9C610D" w14:textId="5B751257">
      <w:pPr>
        <w:pStyle w:val="Normal"/>
        <w:spacing w:before="0" w:beforeAutospacing="off" w:after="0" w:afterAutospacing="off"/>
        <w:rPr>
          <w:rFonts w:ascii="Arial" w:hAnsi="Arial" w:eastAsia="Arial" w:cs="Arial"/>
          <w:noProof w:val="0"/>
          <w:color w:val="000000" w:themeColor="text1" w:themeTint="FF" w:themeShade="FF"/>
          <w:sz w:val="24"/>
          <w:szCs w:val="24"/>
          <w:lang w:val="en-US"/>
        </w:rPr>
      </w:pPr>
    </w:p>
    <w:p xmlns:wp14="http://schemas.microsoft.com/office/word/2010/wordml" w:rsidP="7B931604" wp14:paraId="79D0DFC6" wp14:textId="72135FD3">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4F43BBDC">
        <w:rPr>
          <w:rFonts w:ascii="Arial" w:hAnsi="Arial" w:eastAsia="Arial" w:cs="Arial"/>
          <w:noProof w:val="0"/>
          <w:sz w:val="24"/>
          <w:szCs w:val="24"/>
          <w:lang w:val="en-US"/>
        </w:rPr>
        <w:t xml:space="preserve">The </w:t>
      </w:r>
      <w:r w:rsidRPr="7B931604" w:rsidR="138A78D7">
        <w:rPr>
          <w:rFonts w:ascii="Arial" w:hAnsi="Arial" w:eastAsia="Arial" w:cs="Arial"/>
          <w:noProof w:val="0"/>
          <w:sz w:val="24"/>
          <w:szCs w:val="24"/>
          <w:lang w:val="en-US"/>
        </w:rPr>
        <w:t xml:space="preserve">Care Inspectorate Wales (2025) </w:t>
      </w:r>
      <w:r w:rsidRPr="7B931604" w:rsidR="374C25EA">
        <w:rPr>
          <w:rFonts w:ascii="Arial" w:hAnsi="Arial" w:eastAsia="Arial" w:cs="Arial"/>
          <w:noProof w:val="0"/>
          <w:sz w:val="24"/>
          <w:szCs w:val="24"/>
          <w:lang w:val="en-US"/>
        </w:rPr>
        <w:t>is</w:t>
      </w:r>
      <w:r w:rsidRPr="7B931604" w:rsidR="138A78D7">
        <w:rPr>
          <w:rFonts w:ascii="Arial" w:hAnsi="Arial" w:eastAsia="Arial" w:cs="Arial"/>
          <w:noProof w:val="0"/>
          <w:sz w:val="24"/>
          <w:szCs w:val="24"/>
          <w:lang w:val="en-US"/>
        </w:rPr>
        <w:t xml:space="preserve"> a self-supporting regulator system </w:t>
      </w:r>
      <w:r w:rsidRPr="7B931604" w:rsidR="30AD321F">
        <w:rPr>
          <w:rFonts w:ascii="Arial" w:hAnsi="Arial" w:eastAsia="Arial" w:cs="Arial"/>
          <w:noProof w:val="0"/>
          <w:sz w:val="24"/>
          <w:szCs w:val="24"/>
          <w:lang w:val="en-US"/>
        </w:rPr>
        <w:t>for</w:t>
      </w:r>
      <w:r w:rsidRPr="7B931604" w:rsidR="138A78D7">
        <w:rPr>
          <w:rFonts w:ascii="Arial" w:hAnsi="Arial" w:eastAsia="Arial" w:cs="Arial"/>
          <w:noProof w:val="0"/>
          <w:sz w:val="24"/>
          <w:szCs w:val="24"/>
          <w:lang w:val="en-US"/>
        </w:rPr>
        <w:t xml:space="preserve"> social care and childcare in Wales. They record, </w:t>
      </w:r>
      <w:r w:rsidRPr="7B931604" w:rsidR="138A78D7">
        <w:rPr>
          <w:rFonts w:ascii="Arial" w:hAnsi="Arial" w:eastAsia="Arial" w:cs="Arial"/>
          <w:noProof w:val="0"/>
          <w:sz w:val="24"/>
          <w:szCs w:val="24"/>
          <w:lang w:val="en-US"/>
        </w:rPr>
        <w:t>examine</w:t>
      </w:r>
      <w:r w:rsidRPr="7B931604" w:rsidR="138A78D7">
        <w:rPr>
          <w:rFonts w:ascii="Arial" w:hAnsi="Arial" w:eastAsia="Arial" w:cs="Arial"/>
          <w:noProof w:val="0"/>
          <w:sz w:val="24"/>
          <w:szCs w:val="24"/>
          <w:lang w:val="en-US"/>
        </w:rPr>
        <w:t xml:space="preserve"> and take measures to upgrade the quality and safety of services for the welfare of the individuals of Wales. </w:t>
      </w:r>
      <w:r w:rsidRPr="7B931604" w:rsidR="22B8B2D7">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 xml:space="preserve">The </w:t>
      </w:r>
      <w:r w:rsidRPr="7B931604" w:rsidR="138A78D7">
        <w:rPr>
          <w:rFonts w:ascii="Arial" w:hAnsi="Arial" w:eastAsia="Arial" w:cs="Arial"/>
          <w:noProof w:val="0"/>
          <w:color w:val="000000" w:themeColor="text1" w:themeTint="FF" w:themeShade="FF"/>
          <w:sz w:val="24"/>
          <w:szCs w:val="24"/>
          <w:lang w:val="en-US"/>
        </w:rPr>
        <w:t>Early Years Work Force Commission (2021</w:t>
      </w:r>
      <w:r w:rsidRPr="7B931604" w:rsidR="138A78D7">
        <w:rPr>
          <w:rFonts w:ascii="Arial" w:hAnsi="Arial" w:eastAsia="Arial" w:cs="Arial"/>
          <w:i w:val="1"/>
          <w:iCs w:val="1"/>
          <w:noProof w:val="0"/>
          <w:color w:val="000000" w:themeColor="text1" w:themeTint="FF" w:themeShade="FF"/>
          <w:sz w:val="24"/>
          <w:szCs w:val="24"/>
          <w:lang w:val="en-US"/>
        </w:rPr>
        <w:t>)</w:t>
      </w:r>
      <w:r w:rsidRPr="7B931604" w:rsidR="138A78D7">
        <w:rPr>
          <w:rFonts w:ascii="Arial" w:hAnsi="Arial" w:eastAsia="Arial" w:cs="Arial"/>
          <w:noProof w:val="0"/>
          <w:color w:val="000000" w:themeColor="text1" w:themeTint="FF" w:themeShade="FF"/>
          <w:sz w:val="24"/>
          <w:szCs w:val="24"/>
          <w:lang w:val="en-US"/>
        </w:rPr>
        <w:t xml:space="preserve"> underlines the </w:t>
      </w:r>
      <w:r w:rsidRPr="7B931604" w:rsidR="25298058">
        <w:rPr>
          <w:rFonts w:ascii="Arial" w:hAnsi="Arial" w:eastAsia="Arial" w:cs="Arial"/>
          <w:noProof w:val="0"/>
          <w:color w:val="000000" w:themeColor="text1" w:themeTint="FF" w:themeShade="FF"/>
          <w:sz w:val="24"/>
          <w:szCs w:val="24"/>
          <w:lang w:val="en-US"/>
        </w:rPr>
        <w:t xml:space="preserve">value of </w:t>
      </w:r>
      <w:r w:rsidRPr="7B931604" w:rsidR="138A78D7">
        <w:rPr>
          <w:rFonts w:ascii="Arial" w:hAnsi="Arial" w:eastAsia="Arial" w:cs="Arial"/>
          <w:noProof w:val="0"/>
          <w:color w:val="000000" w:themeColor="text1" w:themeTint="FF" w:themeShade="FF"/>
          <w:sz w:val="24"/>
          <w:szCs w:val="24"/>
          <w:lang w:val="en-US"/>
        </w:rPr>
        <w:t>the significance of E</w:t>
      </w:r>
      <w:r w:rsidRPr="7B931604" w:rsidR="1D5C1BF9">
        <w:rPr>
          <w:rFonts w:ascii="Arial" w:hAnsi="Arial" w:eastAsia="Arial" w:cs="Arial"/>
          <w:noProof w:val="0"/>
          <w:color w:val="000000" w:themeColor="text1" w:themeTint="FF" w:themeShade="FF"/>
          <w:sz w:val="24"/>
          <w:szCs w:val="24"/>
          <w:lang w:val="en-US"/>
        </w:rPr>
        <w:t xml:space="preserve">arly </w:t>
      </w:r>
      <w:r w:rsidRPr="7B931604" w:rsidR="138A78D7">
        <w:rPr>
          <w:rFonts w:ascii="Arial" w:hAnsi="Arial" w:eastAsia="Arial" w:cs="Arial"/>
          <w:noProof w:val="0"/>
          <w:color w:val="000000" w:themeColor="text1" w:themeTint="FF" w:themeShade="FF"/>
          <w:sz w:val="24"/>
          <w:szCs w:val="24"/>
          <w:lang w:val="en-US"/>
        </w:rPr>
        <w:t>Y</w:t>
      </w:r>
      <w:r w:rsidRPr="7B931604" w:rsidR="08A57009">
        <w:rPr>
          <w:rFonts w:ascii="Arial" w:hAnsi="Arial" w:eastAsia="Arial" w:cs="Arial"/>
          <w:noProof w:val="0"/>
          <w:color w:val="000000" w:themeColor="text1" w:themeTint="FF" w:themeShade="FF"/>
          <w:sz w:val="24"/>
          <w:szCs w:val="24"/>
          <w:lang w:val="en-US"/>
        </w:rPr>
        <w:t>ear</w:t>
      </w:r>
      <w:r w:rsidRPr="7B931604" w:rsidR="138A78D7">
        <w:rPr>
          <w:rFonts w:ascii="Arial" w:hAnsi="Arial" w:eastAsia="Arial" w:cs="Arial"/>
          <w:noProof w:val="0"/>
          <w:color w:val="000000" w:themeColor="text1" w:themeTint="FF" w:themeShade="FF"/>
          <w:sz w:val="24"/>
          <w:szCs w:val="24"/>
          <w:lang w:val="en-US"/>
        </w:rPr>
        <w:t xml:space="preserve"> professionals in </w:t>
      </w:r>
      <w:r w:rsidRPr="7B931604" w:rsidR="138A78D7">
        <w:rPr>
          <w:rFonts w:ascii="Arial" w:hAnsi="Arial" w:eastAsia="Arial" w:cs="Arial"/>
          <w:noProof w:val="0"/>
          <w:color w:val="000000" w:themeColor="text1" w:themeTint="FF" w:themeShade="FF"/>
          <w:sz w:val="24"/>
          <w:szCs w:val="24"/>
          <w:lang w:val="en-US"/>
        </w:rPr>
        <w:t>assisting</w:t>
      </w:r>
      <w:r w:rsidRPr="7B931604" w:rsidR="138A78D7">
        <w:rPr>
          <w:rFonts w:ascii="Arial" w:hAnsi="Arial" w:eastAsia="Arial" w:cs="Arial"/>
          <w:noProof w:val="0"/>
          <w:color w:val="000000" w:themeColor="text1" w:themeTint="FF" w:themeShade="FF"/>
          <w:sz w:val="24"/>
          <w:szCs w:val="24"/>
          <w:lang w:val="en-US"/>
        </w:rPr>
        <w:t xml:space="preserve"> holistic development and education of young children within the E</w:t>
      </w:r>
      <w:r w:rsidRPr="7B931604" w:rsidR="7DCD8773">
        <w:rPr>
          <w:rFonts w:ascii="Arial" w:hAnsi="Arial" w:eastAsia="Arial" w:cs="Arial"/>
          <w:noProof w:val="0"/>
          <w:color w:val="000000" w:themeColor="text1" w:themeTint="FF" w:themeShade="FF"/>
          <w:sz w:val="24"/>
          <w:szCs w:val="24"/>
          <w:lang w:val="en-US"/>
        </w:rPr>
        <w:t xml:space="preserve">arly </w:t>
      </w:r>
      <w:r w:rsidRPr="7B931604" w:rsidR="138A78D7">
        <w:rPr>
          <w:rFonts w:ascii="Arial" w:hAnsi="Arial" w:eastAsia="Arial" w:cs="Arial"/>
          <w:noProof w:val="0"/>
          <w:color w:val="000000" w:themeColor="text1" w:themeTint="FF" w:themeShade="FF"/>
          <w:sz w:val="24"/>
          <w:szCs w:val="24"/>
          <w:lang w:val="en-US"/>
        </w:rPr>
        <w:t>Y</w:t>
      </w:r>
      <w:r w:rsidRPr="7B931604" w:rsidR="4BBBAE27">
        <w:rPr>
          <w:rFonts w:ascii="Arial" w:hAnsi="Arial" w:eastAsia="Arial" w:cs="Arial"/>
          <w:noProof w:val="0"/>
          <w:color w:val="000000" w:themeColor="text1" w:themeTint="FF" w:themeShade="FF"/>
          <w:sz w:val="24"/>
          <w:szCs w:val="24"/>
          <w:lang w:val="en-US"/>
        </w:rPr>
        <w:t>ears</w:t>
      </w:r>
      <w:r w:rsidRPr="7B931604" w:rsidR="138A78D7">
        <w:rPr>
          <w:rFonts w:ascii="Arial" w:hAnsi="Arial" w:eastAsia="Arial" w:cs="Arial"/>
          <w:noProof w:val="0"/>
          <w:color w:val="000000" w:themeColor="text1" w:themeTint="FF" w:themeShade="FF"/>
          <w:sz w:val="24"/>
          <w:szCs w:val="24"/>
          <w:lang w:val="en-US"/>
        </w:rPr>
        <w:t xml:space="preserve"> environment, due to the first five years of a child’s life </w:t>
      </w:r>
      <w:r w:rsidRPr="7B931604" w:rsidR="03599311">
        <w:rPr>
          <w:rFonts w:ascii="Arial" w:hAnsi="Arial" w:eastAsia="Arial" w:cs="Arial"/>
          <w:noProof w:val="0"/>
          <w:color w:val="000000" w:themeColor="text1" w:themeTint="FF" w:themeShade="FF"/>
          <w:sz w:val="24"/>
          <w:szCs w:val="24"/>
          <w:lang w:val="en-US"/>
        </w:rPr>
        <w:t xml:space="preserve">being </w:t>
      </w:r>
      <w:r w:rsidRPr="7B931604" w:rsidR="138A78D7">
        <w:rPr>
          <w:rFonts w:ascii="Arial" w:hAnsi="Arial" w:eastAsia="Arial" w:cs="Arial"/>
          <w:noProof w:val="0"/>
          <w:color w:val="000000" w:themeColor="text1" w:themeTint="FF" w:themeShade="FF"/>
          <w:sz w:val="24"/>
          <w:szCs w:val="24"/>
          <w:lang w:val="en-US"/>
        </w:rPr>
        <w:t xml:space="preserve">an interpretative and essential time of learning and achieving. </w:t>
      </w:r>
    </w:p>
    <w:p xmlns:wp14="http://schemas.microsoft.com/office/word/2010/wordml" w:rsidP="7970B0E7" wp14:paraId="6095F358" wp14:textId="2DD1E427">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0BF80036" wp14:textId="09FE8FA0">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3D974022" wp14:paraId="595AFA8C" wp14:textId="2B85EAEE">
      <w:pPr>
        <w:spacing w:before="0" w:beforeAutospacing="off" w:after="0" w:afterAutospacing="off"/>
        <w:rPr>
          <w:rFonts w:ascii="Arial" w:hAnsi="Arial" w:eastAsia="Arial" w:cs="Arial"/>
          <w:noProof w:val="0"/>
          <w:color w:val="000000" w:themeColor="text1" w:themeTint="FF" w:themeShade="FF"/>
          <w:sz w:val="24"/>
          <w:szCs w:val="24"/>
          <w:highlight w:val="yellow"/>
          <w:lang w:val="en-US"/>
        </w:rPr>
      </w:pPr>
      <w:r w:rsidRPr="793C9E86" w:rsidR="76ED204B">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01D10A74" wp14:textId="6797E193">
      <w:pPr>
        <w:spacing w:before="0" w:beforeAutospacing="off" w:after="0" w:afterAutospacing="off"/>
      </w:pPr>
      <w:r w:rsidRPr="7970B0E7" w:rsidR="138A78D7">
        <w:rPr>
          <w:rFonts w:ascii="Arial" w:hAnsi="Arial" w:eastAsia="Arial" w:cs="Arial"/>
          <w:noProof w:val="0"/>
          <w:color w:val="000000" w:themeColor="text1" w:themeTint="FF" w:themeShade="FF"/>
          <w:sz w:val="24"/>
          <w:szCs w:val="24"/>
          <w:lang w:val="en-US"/>
        </w:rPr>
        <w:t xml:space="preserve">  </w:t>
      </w:r>
    </w:p>
    <w:p xmlns:wp14="http://schemas.microsoft.com/office/word/2010/wordml" w:rsidP="7970B0E7" wp14:paraId="35FBE44F" wp14:textId="57BABED7">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049F929F" wp14:textId="783678B3">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115EADAE" wp14:textId="145AA57B">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2FF28A78" wp14:textId="213F23DC">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2AFA25BB" wp14:textId="47B1B225">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5CD798BD" wp14:textId="5DBF03FB">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51BBAD74" wp14:textId="7FBBF00B">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358866B8" wp14:textId="688E6674">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395BC9BF" wp14:textId="29A50485">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250CC2BD" wp14:textId="60B7B05F">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7594E801" wp14:textId="160C82B5">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67D8B991" wp14:textId="4A50E962">
      <w:pPr>
        <w:spacing w:before="0" w:beforeAutospacing="off" w:after="0" w:afterAutospacing="off"/>
      </w:pPr>
      <w:r w:rsidRPr="7970B0E7" w:rsidR="138A78D7">
        <w:rPr>
          <w:rFonts w:ascii="Aptos" w:hAnsi="Aptos" w:eastAsia="Aptos" w:cs="Aptos"/>
          <w:noProof w:val="0"/>
          <w:sz w:val="24"/>
          <w:szCs w:val="24"/>
          <w:lang w:val="en-US"/>
        </w:rPr>
        <w:t xml:space="preserve"> </w:t>
      </w:r>
    </w:p>
    <w:p xmlns:wp14="http://schemas.microsoft.com/office/word/2010/wordml" w:rsidP="7970B0E7" wp14:paraId="66A986DF" wp14:textId="258B17E5">
      <w:pPr>
        <w:spacing w:before="0" w:beforeAutospacing="off" w:after="0" w:afterAutospacing="off"/>
      </w:pPr>
      <w:r w:rsidRPr="7B931604" w:rsidR="138A78D7">
        <w:rPr>
          <w:rFonts w:ascii="Aptos" w:hAnsi="Aptos" w:eastAsia="Aptos" w:cs="Aptos"/>
          <w:noProof w:val="0"/>
          <w:sz w:val="24"/>
          <w:szCs w:val="24"/>
          <w:lang w:val="en-US"/>
        </w:rPr>
        <w:t xml:space="preserve"> </w:t>
      </w:r>
      <w:r w:rsidRPr="7B931604" w:rsidR="138A78D7">
        <w:rPr>
          <w:rFonts w:ascii="Aptos" w:hAnsi="Aptos" w:eastAsia="Aptos" w:cs="Aptos"/>
          <w:noProof w:val="0"/>
          <w:sz w:val="24"/>
          <w:szCs w:val="24"/>
          <w:lang w:val="en-US"/>
        </w:rPr>
        <w:t xml:space="preserve"> </w:t>
      </w:r>
    </w:p>
    <w:p xmlns:wp14="http://schemas.microsoft.com/office/word/2010/wordml" w:rsidP="7970B0E7" wp14:paraId="6CDF3C4B" wp14:textId="263682FB">
      <w:pPr>
        <w:spacing w:before="0" w:beforeAutospacing="off" w:after="0" w:afterAutospacing="off"/>
      </w:pPr>
      <w:r w:rsidRPr="793C9E86" w:rsidR="76ED204B">
        <w:rPr>
          <w:rFonts w:ascii="Aptos" w:hAnsi="Aptos" w:eastAsia="Aptos" w:cs="Aptos"/>
          <w:noProof w:val="0"/>
          <w:sz w:val="24"/>
          <w:szCs w:val="24"/>
          <w:lang w:val="en-US"/>
        </w:rPr>
        <w:t xml:space="preserve"> </w:t>
      </w:r>
    </w:p>
    <w:p xmlns:wp14="http://schemas.microsoft.com/office/word/2010/wordml" w:rsidP="793C9E86" wp14:paraId="074E4B7B" wp14:textId="721EF40D">
      <w:pPr>
        <w:spacing w:before="0" w:beforeAutospacing="off" w:after="0" w:afterAutospacing="off"/>
        <w:rPr>
          <w:rFonts w:ascii="Aptos" w:hAnsi="Aptos" w:eastAsia="Aptos" w:cs="Aptos"/>
          <w:b w:val="1"/>
          <w:bCs w:val="1"/>
          <w:noProof w:val="0"/>
          <w:sz w:val="24"/>
          <w:szCs w:val="24"/>
          <w:u w:val="single"/>
          <w:lang w:val="en-US"/>
        </w:rPr>
      </w:pPr>
    </w:p>
    <w:p xmlns:wp14="http://schemas.microsoft.com/office/word/2010/wordml" w:rsidP="7970B0E7" wp14:paraId="34CA248E" wp14:textId="3822FC8F">
      <w:pPr>
        <w:spacing w:before="0" w:beforeAutospacing="off" w:after="0" w:afterAutospacing="off"/>
      </w:pPr>
      <w:r w:rsidRPr="793C9E86" w:rsidR="76ED204B">
        <w:rPr>
          <w:rFonts w:ascii="Aptos" w:hAnsi="Aptos" w:eastAsia="Aptos" w:cs="Aptos"/>
          <w:b w:val="1"/>
          <w:bCs w:val="1"/>
          <w:noProof w:val="0"/>
          <w:sz w:val="24"/>
          <w:szCs w:val="24"/>
          <w:u w:val="single"/>
          <w:lang w:val="en-US"/>
        </w:rPr>
        <w:t xml:space="preserve">Reference </w:t>
      </w:r>
      <w:r w:rsidRPr="793C9E86" w:rsidR="76ED204B">
        <w:rPr>
          <w:rFonts w:ascii="Aptos" w:hAnsi="Aptos" w:eastAsia="Aptos" w:cs="Aptos"/>
          <w:noProof w:val="0"/>
          <w:sz w:val="24"/>
          <w:szCs w:val="24"/>
          <w:lang w:val="en-US"/>
        </w:rPr>
        <w:t xml:space="preserve"> </w:t>
      </w:r>
    </w:p>
    <w:p xmlns:wp14="http://schemas.microsoft.com/office/word/2010/wordml" w:rsidP="7970B0E7" wp14:paraId="1B6F2BB6" wp14:textId="289CB979">
      <w:pPr>
        <w:spacing w:before="0" w:beforeAutospacing="off" w:after="0" w:afterAutospacing="off"/>
      </w:pPr>
      <w:r w:rsidRPr="7B931604" w:rsidR="76ED204B">
        <w:rPr>
          <w:rFonts w:ascii="Aptos" w:hAnsi="Aptos" w:eastAsia="Aptos" w:cs="Aptos"/>
          <w:noProof w:val="0"/>
          <w:sz w:val="24"/>
          <w:szCs w:val="24"/>
          <w:lang w:val="en-US"/>
        </w:rPr>
        <w:t xml:space="preserve"> </w:t>
      </w:r>
    </w:p>
    <w:p w:rsidR="20AFC6B9" w:rsidP="3D974022" w:rsidRDefault="20AFC6B9" w14:paraId="035A36E6" w14:textId="09C275E3">
      <w:pPr>
        <w:pStyle w:val="Normal"/>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20AFC6B9">
        <w:rPr>
          <w:rFonts w:ascii="Arial" w:hAnsi="Arial" w:eastAsia="Arial" w:cs="Arial"/>
          <w:noProof w:val="0"/>
          <w:color w:val="222222"/>
          <w:sz w:val="24"/>
          <w:szCs w:val="24"/>
          <w:lang w:val="en-US"/>
        </w:rPr>
        <w:t>Adeani</w:t>
      </w:r>
      <w:r w:rsidRPr="7B931604" w:rsidR="20AFC6B9">
        <w:rPr>
          <w:rFonts w:ascii="Arial" w:hAnsi="Arial" w:eastAsia="Arial" w:cs="Arial"/>
          <w:noProof w:val="0"/>
          <w:sz w:val="24"/>
          <w:szCs w:val="24"/>
          <w:lang w:val="en-US"/>
        </w:rPr>
        <w:t xml:space="preserve">, I.S., </w:t>
      </w:r>
      <w:r w:rsidRPr="7B931604" w:rsidR="20AFC6B9">
        <w:rPr>
          <w:rFonts w:ascii="Arial" w:hAnsi="Arial" w:eastAsia="Arial" w:cs="Arial"/>
          <w:noProof w:val="0"/>
          <w:sz w:val="24"/>
          <w:szCs w:val="24"/>
          <w:lang w:val="en-US"/>
        </w:rPr>
        <w:t>Febriani</w:t>
      </w:r>
      <w:r w:rsidRPr="7B931604" w:rsidR="20AFC6B9">
        <w:rPr>
          <w:rFonts w:ascii="Arial" w:hAnsi="Arial" w:eastAsia="Arial" w:cs="Arial"/>
          <w:noProof w:val="0"/>
          <w:sz w:val="24"/>
          <w:szCs w:val="24"/>
          <w:lang w:val="en-US"/>
        </w:rPr>
        <w:t xml:space="preserve">, R.B. and </w:t>
      </w:r>
      <w:r w:rsidRPr="7B931604" w:rsidR="20AFC6B9">
        <w:rPr>
          <w:rFonts w:ascii="Arial" w:hAnsi="Arial" w:eastAsia="Arial" w:cs="Arial"/>
          <w:noProof w:val="0"/>
          <w:sz w:val="24"/>
          <w:szCs w:val="24"/>
          <w:lang w:val="en-US"/>
        </w:rPr>
        <w:t>Syafryadin</w:t>
      </w:r>
      <w:r w:rsidRPr="7B931604" w:rsidR="20AFC6B9">
        <w:rPr>
          <w:rFonts w:ascii="Arial" w:hAnsi="Arial" w:eastAsia="Arial" w:cs="Arial"/>
          <w:noProof w:val="0"/>
          <w:sz w:val="24"/>
          <w:szCs w:val="24"/>
          <w:lang w:val="en-US"/>
        </w:rPr>
        <w:t xml:space="preserve">, S. </w:t>
      </w:r>
      <w:r w:rsidRPr="7B931604" w:rsidR="0D0C6C75">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2020</w:t>
      </w:r>
      <w:r w:rsidRPr="7B931604" w:rsidR="3E542FF3">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i w:val="0"/>
          <w:iCs w:val="0"/>
          <w:noProof w:val="0"/>
          <w:sz w:val="24"/>
          <w:szCs w:val="24"/>
          <w:lang w:val="en-US"/>
        </w:rPr>
        <w:t xml:space="preserve">Using </w:t>
      </w:r>
      <w:r w:rsidRPr="7B931604" w:rsidR="20AFC6B9">
        <w:rPr>
          <w:rFonts w:ascii="Arial" w:hAnsi="Arial" w:eastAsia="Arial" w:cs="Arial"/>
          <w:i w:val="0"/>
          <w:iCs w:val="0"/>
          <w:noProof w:val="0"/>
          <w:sz w:val="24"/>
          <w:szCs w:val="24"/>
          <w:lang w:val="en-US"/>
        </w:rPr>
        <w:t>GIBBS’reflective</w:t>
      </w:r>
      <w:r w:rsidRPr="7B931604" w:rsidR="20AFC6B9">
        <w:rPr>
          <w:rFonts w:ascii="Arial" w:hAnsi="Arial" w:eastAsia="Arial" w:cs="Arial"/>
          <w:i w:val="0"/>
          <w:iCs w:val="0"/>
          <w:noProof w:val="0"/>
          <w:sz w:val="24"/>
          <w:szCs w:val="24"/>
          <w:lang w:val="en-US"/>
        </w:rPr>
        <w:t xml:space="preserve"> cycle in making reflections of literary analysis.</w:t>
      </w:r>
      <w:r w:rsidRPr="7B931604" w:rsidR="20AFC6B9">
        <w:rPr>
          <w:rFonts w:ascii="Arial" w:hAnsi="Arial" w:eastAsia="Arial" w:cs="Arial"/>
          <w:i w:val="1"/>
          <w:iCs w:val="1"/>
          <w:noProof w:val="0"/>
          <w:sz w:val="24"/>
          <w:szCs w:val="24"/>
          <w:lang w:val="en-US"/>
        </w:rPr>
        <w:t xml:space="preserve"> Indonesian EFL Journal</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i w:val="1"/>
          <w:iCs w:val="1"/>
          <w:noProof w:val="0"/>
          <w:sz w:val="24"/>
          <w:szCs w:val="24"/>
          <w:lang w:val="en-US"/>
        </w:rPr>
        <w:t>6</w:t>
      </w:r>
      <w:r w:rsidRPr="7B931604" w:rsidR="20AFC6B9">
        <w:rPr>
          <w:rFonts w:ascii="Arial" w:hAnsi="Arial" w:eastAsia="Arial" w:cs="Arial"/>
          <w:noProof w:val="0"/>
          <w:sz w:val="24"/>
          <w:szCs w:val="24"/>
          <w:lang w:val="en-US"/>
        </w:rPr>
        <w:t>(2), pp.139-148</w:t>
      </w:r>
      <w:r w:rsidRPr="7B931604" w:rsidR="20AFC6B9">
        <w:rPr>
          <w:rFonts w:ascii="Times New Roman" w:hAnsi="Times New Roman" w:eastAsia="Times New Roman" w:cs="Times New Roman"/>
          <w:noProof w:val="0"/>
          <w:sz w:val="24"/>
          <w:szCs w:val="24"/>
          <w:lang w:val="en-US"/>
        </w:rPr>
        <w:t>.</w:t>
      </w:r>
      <w:r w:rsidRPr="7B931604" w:rsidR="483ED9AB">
        <w:rPr>
          <w:rFonts w:ascii="Times New Roman" w:hAnsi="Times New Roman" w:eastAsia="Times New Roman" w:cs="Times New Roman"/>
          <w:noProof w:val="0"/>
          <w:sz w:val="24"/>
          <w:szCs w:val="24"/>
          <w:lang w:val="en-US"/>
        </w:rPr>
        <w:t xml:space="preserve"> </w:t>
      </w:r>
      <w:r w:rsidRPr="7B931604" w:rsidR="483ED9AB">
        <w:rPr>
          <w:rFonts w:ascii="Arial" w:hAnsi="Arial" w:eastAsia="Arial" w:cs="Arial" w:asciiTheme="minorAscii" w:hAnsiTheme="minorAscii" w:eastAsiaTheme="minorEastAsia" w:cstheme="minorBidi"/>
          <w:i w:val="0"/>
          <w:iCs w:val="0"/>
          <w:noProof w:val="0"/>
          <w:color w:val="auto"/>
          <w:sz w:val="24"/>
          <w:szCs w:val="24"/>
          <w:lang w:val="en-US" w:eastAsia="ja-JP" w:bidi="ar-SA"/>
        </w:rPr>
        <w:t>Available</w:t>
      </w:r>
      <w:r w:rsidRPr="7B931604" w:rsidR="483ED9AB">
        <w:rPr>
          <w:rFonts w:ascii="Arial" w:hAnsi="Arial" w:eastAsia="Arial" w:cs="Arial" w:asciiTheme="minorAscii" w:hAnsiTheme="minorAscii" w:eastAsiaTheme="minorEastAsia" w:cstheme="minorBidi"/>
          <w:i w:val="0"/>
          <w:iCs w:val="0"/>
          <w:noProof w:val="0"/>
          <w:color w:val="auto"/>
          <w:sz w:val="24"/>
          <w:szCs w:val="24"/>
          <w:lang w:val="en-US" w:eastAsia="ja-JP" w:bidi="ar-SA"/>
        </w:rPr>
        <w:t xml:space="preserve"> at: </w:t>
      </w:r>
      <w:r w:rsidRPr="7B931604" w:rsidR="20AFC6B9">
        <w:rPr>
          <w:rFonts w:ascii="Times New Roman" w:hAnsi="Times New Roman" w:eastAsia="Times New Roman" w:cs="Times New Roman"/>
          <w:noProof w:val="0"/>
          <w:sz w:val="24"/>
          <w:szCs w:val="24"/>
          <w:lang w:val="en-US"/>
        </w:rPr>
        <w:t xml:space="preserve"> </w:t>
      </w:r>
      <w:hyperlink r:id="Re252931047864a63">
        <w:r w:rsidRPr="7B931604" w:rsidR="20AFC6B9">
          <w:rPr>
            <w:rStyle w:val="Hyperlink"/>
            <w:rFonts w:ascii="Arial" w:hAnsi="Arial" w:eastAsia="Arial" w:cs="Arial"/>
            <w:strike w:val="0"/>
            <w:dstrike w:val="0"/>
            <w:noProof w:val="0"/>
            <w:color w:val="467886"/>
            <w:sz w:val="24"/>
            <w:szCs w:val="24"/>
            <w:u w:val="none"/>
            <w:lang w:val="en-US"/>
          </w:rPr>
          <w:t>https://journal.uniku.ac.id/index.php/IEFLJ/article/view/3382/2034</w:t>
        </w:r>
      </w:hyperlink>
      <w:hyperlink r:id="Rc07e7b837b904af8">
        <w:r w:rsidRPr="7B931604" w:rsidR="20AFC6B9">
          <w:rPr>
            <w:rStyle w:val="Hyperlink"/>
            <w:rFonts w:ascii="Arial" w:hAnsi="Arial" w:eastAsia="Arial" w:cs="Arial"/>
            <w:strike w:val="0"/>
            <w:dstrike w:val="0"/>
            <w:noProof w:val="0"/>
            <w:color w:val="467886"/>
            <w:sz w:val="24"/>
            <w:szCs w:val="24"/>
            <w:u w:val="none"/>
            <w:lang w:val="en-US"/>
          </w:rPr>
          <w:t>1</w:t>
        </w:r>
      </w:hyperlink>
      <w:r w:rsidRPr="7B931604" w:rsidR="20AFC6B9">
        <w:rPr>
          <w:rFonts w:ascii="Arial" w:hAnsi="Arial" w:eastAsia="Arial" w:cs="Arial"/>
          <w:noProof w:val="0"/>
          <w:color w:val="222222"/>
          <w:sz w:val="24"/>
          <w:szCs w:val="24"/>
          <w:lang w:val="en-US"/>
        </w:rPr>
        <w:t xml:space="preserve">   </w:t>
      </w:r>
    </w:p>
    <w:p w:rsidR="3D974022" w:rsidP="3D974022" w:rsidRDefault="3D974022" w14:paraId="78EE7167" w14:textId="380D6555">
      <w:pPr>
        <w:spacing w:before="0" w:beforeAutospacing="off" w:after="0" w:afterAutospacing="off"/>
        <w:rPr>
          <w:rFonts w:ascii="Arial" w:hAnsi="Arial" w:eastAsia="Arial" w:cs="Arial"/>
          <w:noProof w:val="0"/>
          <w:color w:val="000000" w:themeColor="text1" w:themeTint="FF" w:themeShade="FF"/>
          <w:sz w:val="24"/>
          <w:szCs w:val="24"/>
          <w:lang w:val="en-US"/>
        </w:rPr>
      </w:pPr>
    </w:p>
    <w:p w:rsidR="20AFC6B9" w:rsidP="3D974022" w:rsidRDefault="20AFC6B9" w14:paraId="21CFAF18" w14:textId="4F05C284">
      <w:pPr>
        <w:spacing w:before="0" w:beforeAutospacing="off" w:after="0" w:afterAutospacing="off"/>
      </w:pPr>
      <w:r w:rsidRPr="3D974022" w:rsidR="20AFC6B9">
        <w:rPr>
          <w:rFonts w:ascii="Arial" w:hAnsi="Arial" w:eastAsia="Arial" w:cs="Arial"/>
          <w:noProof w:val="0"/>
          <w:color w:val="000000" w:themeColor="text1" w:themeTint="FF" w:themeShade="FF"/>
          <w:sz w:val="24"/>
          <w:szCs w:val="24"/>
          <w:lang w:val="en-US"/>
        </w:rPr>
        <w:t>Batty, D. (2005) ‘</w:t>
      </w:r>
      <w:r w:rsidRPr="3D974022" w:rsidR="20AFC6B9">
        <w:rPr>
          <w:rFonts w:ascii="Arial" w:hAnsi="Arial" w:eastAsia="Arial" w:cs="Arial"/>
          <w:i w:val="1"/>
          <w:iCs w:val="1"/>
          <w:noProof w:val="0"/>
          <w:color w:val="000000" w:themeColor="text1" w:themeTint="FF" w:themeShade="FF"/>
          <w:sz w:val="24"/>
          <w:szCs w:val="24"/>
          <w:lang w:val="en-US"/>
        </w:rPr>
        <w:t>Timeline: A History of Child Protection’</w:t>
      </w:r>
      <w:r w:rsidRPr="3D974022" w:rsidR="20AFC6B9">
        <w:rPr>
          <w:rFonts w:ascii="Arial" w:hAnsi="Arial" w:eastAsia="Arial" w:cs="Arial"/>
          <w:noProof w:val="0"/>
          <w:color w:val="000000" w:themeColor="text1" w:themeTint="FF" w:themeShade="FF"/>
          <w:sz w:val="24"/>
          <w:szCs w:val="24"/>
          <w:lang w:val="en-US"/>
        </w:rPr>
        <w:t xml:space="preserve"> </w:t>
      </w:r>
      <w:hyperlink r:id="R85b23b9d2c4a4911">
        <w:r w:rsidRPr="3D974022" w:rsidR="20AFC6B9">
          <w:rPr>
            <w:rStyle w:val="Hyperlink"/>
            <w:rFonts w:ascii="Arial" w:hAnsi="Arial" w:eastAsia="Arial" w:cs="Arial"/>
            <w:noProof w:val="0"/>
            <w:color w:val="000000" w:themeColor="text1" w:themeTint="FF" w:themeShade="FF"/>
            <w:sz w:val="24"/>
            <w:szCs w:val="24"/>
            <w:lang w:val="en-US"/>
          </w:rPr>
          <w:t>https://www.theguardian.com/society/2005/may/18/childrensservices2</w:t>
        </w:r>
      </w:hyperlink>
      <w:r w:rsidRPr="3D974022" w:rsidR="20AFC6B9">
        <w:rPr>
          <w:rFonts w:ascii="Arial" w:hAnsi="Arial" w:eastAsia="Arial" w:cs="Arial"/>
          <w:noProof w:val="0"/>
          <w:color w:val="000000" w:themeColor="text1" w:themeTint="FF" w:themeShade="FF"/>
          <w:sz w:val="24"/>
          <w:szCs w:val="24"/>
          <w:lang w:val="en-US"/>
        </w:rPr>
        <w:t xml:space="preserve"> [Accessed: 22 May 2025]. </w:t>
      </w:r>
    </w:p>
    <w:p w:rsidR="3D974022" w:rsidP="3D974022" w:rsidRDefault="3D974022" w14:paraId="3AEE0BB0" w14:textId="65A837CA">
      <w:pPr>
        <w:spacing w:before="0" w:beforeAutospacing="off" w:after="0" w:afterAutospacing="off"/>
        <w:rPr>
          <w:rFonts w:ascii="Arial" w:hAnsi="Arial" w:eastAsia="Arial" w:cs="Arial"/>
          <w:noProof w:val="0"/>
          <w:color w:val="000000" w:themeColor="text1" w:themeTint="FF" w:themeShade="FF"/>
          <w:sz w:val="24"/>
          <w:szCs w:val="24"/>
          <w:lang w:val="en-US"/>
        </w:rPr>
      </w:pPr>
    </w:p>
    <w:p w:rsidR="20AFC6B9" w:rsidP="3D974022" w:rsidRDefault="20AFC6B9" w14:paraId="0CAC7A88" w14:textId="17356068">
      <w:pPr>
        <w:spacing w:before="0" w:beforeAutospacing="off" w:after="0" w:afterAutospacing="off"/>
        <w:rPr>
          <w:rFonts w:ascii="Arial" w:hAnsi="Arial" w:eastAsia="Arial" w:cs="Arial"/>
          <w:noProof w:val="0"/>
          <w:color w:val="222222"/>
          <w:sz w:val="24"/>
          <w:szCs w:val="24"/>
          <w:lang w:val="en-US"/>
        </w:rPr>
      </w:pPr>
      <w:r w:rsidRPr="7B931604" w:rsidR="20AFC6B9">
        <w:rPr>
          <w:rFonts w:ascii="Arial" w:hAnsi="Arial" w:eastAsia="Arial" w:cs="Arial"/>
          <w:noProof w:val="0"/>
          <w:sz w:val="24"/>
          <w:szCs w:val="24"/>
          <w:lang w:val="en-US"/>
        </w:rPr>
        <w:t>Bauer, N, J</w:t>
      </w:r>
      <w:r w:rsidRPr="7B931604" w:rsidR="30CDE87B">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(1991) </w:t>
      </w:r>
      <w:r w:rsidRPr="7B931604" w:rsidR="20AFC6B9">
        <w:rPr>
          <w:rFonts w:ascii="Arial" w:hAnsi="Arial" w:eastAsia="Arial" w:cs="Arial"/>
          <w:i w:val="1"/>
          <w:iCs w:val="1"/>
          <w:noProof w:val="0"/>
          <w:sz w:val="24"/>
          <w:szCs w:val="24"/>
          <w:lang w:val="en-US"/>
        </w:rPr>
        <w:t>Dewey and Schon: An Analysis of Reflective Thinking</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noProof w:val="0"/>
          <w:color w:val="222222"/>
          <w:sz w:val="24"/>
          <w:szCs w:val="24"/>
          <w:lang w:val="en-US"/>
        </w:rPr>
        <w:t xml:space="preserve"> </w:t>
      </w:r>
    </w:p>
    <w:p w:rsidR="3D974022" w:rsidP="3D974022" w:rsidRDefault="3D974022" w14:paraId="3FD2C29C" w14:textId="5643EE29">
      <w:pPr>
        <w:spacing w:before="0" w:beforeAutospacing="off" w:after="0" w:afterAutospacing="off"/>
        <w:rPr>
          <w:rFonts w:ascii="Arial" w:hAnsi="Arial" w:eastAsia="Arial" w:cs="Arial"/>
          <w:noProof w:val="0"/>
          <w:color w:val="222222"/>
          <w:sz w:val="24"/>
          <w:szCs w:val="24"/>
          <w:lang w:val="en-US"/>
        </w:rPr>
      </w:pPr>
    </w:p>
    <w:p w:rsidR="20AFC6B9" w:rsidP="3D974022" w:rsidRDefault="20AFC6B9" w14:paraId="21418E9D" w14:textId="2CB27CC2">
      <w:pPr>
        <w:spacing w:before="0" w:beforeAutospacing="off" w:after="0" w:afterAutospacing="off"/>
      </w:pPr>
      <w:r w:rsidRPr="3D974022" w:rsidR="20AFC6B9">
        <w:rPr>
          <w:rFonts w:ascii="Arial" w:hAnsi="Arial" w:eastAsia="Arial" w:cs="Arial"/>
          <w:noProof w:val="0"/>
          <w:color w:val="000000" w:themeColor="text1" w:themeTint="FF" w:themeShade="FF"/>
          <w:sz w:val="24"/>
          <w:szCs w:val="24"/>
          <w:lang w:val="en-US"/>
        </w:rPr>
        <w:t xml:space="preserve">Birth to 5 matters. (2021) </w:t>
      </w:r>
      <w:r w:rsidRPr="3D974022" w:rsidR="20AFC6B9">
        <w:rPr>
          <w:rFonts w:ascii="Arial" w:hAnsi="Arial" w:eastAsia="Arial" w:cs="Arial"/>
          <w:i w:val="1"/>
          <w:iCs w:val="1"/>
          <w:noProof w:val="0"/>
          <w:color w:val="000000" w:themeColor="text1" w:themeTint="FF" w:themeShade="FF"/>
          <w:sz w:val="24"/>
          <w:szCs w:val="24"/>
          <w:lang w:val="en-US"/>
        </w:rPr>
        <w:t>Professional reflective practice</w:t>
      </w:r>
      <w:r w:rsidRPr="3D974022" w:rsidR="20AFC6B9">
        <w:rPr>
          <w:rFonts w:ascii="Arial" w:hAnsi="Arial" w:eastAsia="Arial" w:cs="Arial"/>
          <w:noProof w:val="0"/>
          <w:color w:val="000000" w:themeColor="text1" w:themeTint="FF" w:themeShade="FF"/>
          <w:sz w:val="24"/>
          <w:szCs w:val="24"/>
          <w:lang w:val="en-US"/>
        </w:rPr>
        <w:t xml:space="preserve">. Available at: </w:t>
      </w:r>
      <w:hyperlink r:id="R3a72a02717de4b26">
        <w:r w:rsidRPr="3D974022" w:rsidR="20AFC6B9">
          <w:rPr>
            <w:rStyle w:val="Hyperlink"/>
            <w:rFonts w:ascii="Arial" w:hAnsi="Arial" w:eastAsia="Arial" w:cs="Arial"/>
            <w:noProof w:val="0"/>
            <w:color w:val="000000" w:themeColor="text1" w:themeTint="FF" w:themeShade="FF"/>
            <w:sz w:val="24"/>
            <w:szCs w:val="24"/>
            <w:lang w:val="en-US"/>
          </w:rPr>
          <w:t>https://birthto5matters.org.uk/wp-content/uploads/2021/03/PDF-20-Professional-Reflective-Practice-1-1.pdf</w:t>
        </w:r>
      </w:hyperlink>
      <w:r w:rsidRPr="3D974022" w:rsidR="20AFC6B9">
        <w:rPr>
          <w:rFonts w:ascii="Arial" w:hAnsi="Arial" w:eastAsia="Arial" w:cs="Arial"/>
          <w:noProof w:val="0"/>
          <w:color w:val="000000" w:themeColor="text1" w:themeTint="FF" w:themeShade="FF"/>
          <w:sz w:val="24"/>
          <w:szCs w:val="24"/>
          <w:lang w:val="en-US"/>
        </w:rPr>
        <w:t xml:space="preserve"> </w:t>
      </w:r>
      <w:r w:rsidRPr="3D974022" w:rsidR="07E264C4">
        <w:rPr>
          <w:rFonts w:ascii="Arial" w:hAnsi="Arial" w:eastAsia="Arial" w:cs="Arial"/>
          <w:noProof w:val="0"/>
          <w:color w:val="000000" w:themeColor="text1" w:themeTint="FF" w:themeShade="FF"/>
          <w:sz w:val="24"/>
          <w:szCs w:val="24"/>
          <w:lang w:val="en-US"/>
        </w:rPr>
        <w:t>[</w:t>
      </w:r>
      <w:r w:rsidRPr="3D974022" w:rsidR="20AFC6B9">
        <w:rPr>
          <w:rFonts w:ascii="Arial" w:hAnsi="Arial" w:eastAsia="Arial" w:cs="Arial"/>
          <w:noProof w:val="0"/>
          <w:color w:val="000000" w:themeColor="text1" w:themeTint="FF" w:themeShade="FF"/>
          <w:sz w:val="24"/>
          <w:szCs w:val="24"/>
          <w:lang w:val="en-US"/>
        </w:rPr>
        <w:t>Accessed: 27 April 2025</w:t>
      </w:r>
      <w:r w:rsidRPr="3D974022" w:rsidR="0ABF301D">
        <w:rPr>
          <w:rFonts w:ascii="Arial" w:hAnsi="Arial" w:eastAsia="Arial" w:cs="Arial"/>
          <w:noProof w:val="0"/>
          <w:color w:val="000000" w:themeColor="text1" w:themeTint="FF" w:themeShade="FF"/>
          <w:sz w:val="24"/>
          <w:szCs w:val="24"/>
          <w:lang w:val="en-US"/>
        </w:rPr>
        <w:t>]</w:t>
      </w:r>
      <w:r w:rsidRPr="3D974022" w:rsidR="20AFC6B9">
        <w:rPr>
          <w:rFonts w:ascii="Arial" w:hAnsi="Arial" w:eastAsia="Arial" w:cs="Arial"/>
          <w:noProof w:val="0"/>
          <w:color w:val="000000" w:themeColor="text1" w:themeTint="FF" w:themeShade="FF"/>
          <w:sz w:val="24"/>
          <w:szCs w:val="24"/>
          <w:lang w:val="en-US"/>
        </w:rPr>
        <w:t xml:space="preserve">.  </w:t>
      </w:r>
    </w:p>
    <w:p w:rsidR="3D974022" w:rsidP="3D974022" w:rsidRDefault="3D974022" w14:paraId="32580161" w14:textId="7C54540F">
      <w:pPr>
        <w:spacing w:before="0" w:beforeAutospacing="off" w:after="0" w:afterAutospacing="off"/>
        <w:rPr>
          <w:rFonts w:ascii="Arial" w:hAnsi="Arial" w:eastAsia="Arial" w:cs="Arial"/>
          <w:noProof w:val="0"/>
          <w:color w:val="000000" w:themeColor="text1" w:themeTint="FF" w:themeShade="FF"/>
          <w:sz w:val="24"/>
          <w:szCs w:val="24"/>
          <w:lang w:val="en-US"/>
        </w:rPr>
      </w:pPr>
    </w:p>
    <w:p w:rsidR="3D974022" w:rsidP="3D974022" w:rsidRDefault="3D974022" w14:paraId="6459D6E8" w14:textId="255D7B2C">
      <w:pPr>
        <w:spacing w:before="0" w:beforeAutospacing="off" w:after="0" w:afterAutospacing="off"/>
        <w:rPr>
          <w:rFonts w:ascii="Arial" w:hAnsi="Arial" w:eastAsia="Arial" w:cs="Arial"/>
          <w:noProof w:val="0"/>
          <w:color w:val="000000" w:themeColor="text1" w:themeTint="FF" w:themeShade="FF"/>
          <w:sz w:val="24"/>
          <w:szCs w:val="24"/>
          <w:lang w:val="en-US"/>
        </w:rPr>
      </w:pPr>
    </w:p>
    <w:p w:rsidR="20AFC6B9" w:rsidP="3D974022" w:rsidRDefault="20AFC6B9" w14:paraId="2507FD03" w14:textId="322250A3">
      <w:pPr>
        <w:spacing w:before="0" w:beforeAutospacing="off" w:after="0" w:afterAutospacing="off"/>
        <w:rPr>
          <w:rFonts w:ascii="Arial" w:hAnsi="Arial" w:eastAsia="Arial" w:cs="Arial"/>
          <w:noProof w:val="0"/>
          <w:sz w:val="24"/>
          <w:szCs w:val="24"/>
          <w:lang w:val="en-US"/>
        </w:rPr>
      </w:pPr>
      <w:r w:rsidRPr="7B931604" w:rsidR="20AFC6B9">
        <w:rPr>
          <w:rFonts w:ascii="Arial" w:hAnsi="Arial" w:eastAsia="Arial" w:cs="Arial"/>
          <w:noProof w:val="0"/>
          <w:color w:val="auto"/>
          <w:sz w:val="24"/>
          <w:szCs w:val="24"/>
          <w:lang w:val="en-US"/>
        </w:rPr>
        <w:t>Brock, A</w:t>
      </w:r>
      <w:r w:rsidRPr="7B931604" w:rsidR="3A10C098">
        <w:rPr>
          <w:rFonts w:ascii="Arial" w:hAnsi="Arial" w:eastAsia="Arial" w:cs="Arial"/>
          <w:noProof w:val="0"/>
          <w:color w:val="auto"/>
          <w:sz w:val="24"/>
          <w:szCs w:val="24"/>
          <w:lang w:val="en-US"/>
        </w:rPr>
        <w:t>.</w:t>
      </w:r>
      <w:r w:rsidRPr="7B931604" w:rsidR="20AFC6B9">
        <w:rPr>
          <w:rFonts w:ascii="Arial" w:hAnsi="Arial" w:eastAsia="Arial" w:cs="Arial"/>
          <w:noProof w:val="0"/>
          <w:color w:val="auto"/>
          <w:sz w:val="24"/>
          <w:szCs w:val="24"/>
          <w:lang w:val="en-US"/>
        </w:rPr>
        <w:t xml:space="preserve"> </w:t>
      </w:r>
      <w:r w:rsidRPr="7B931604" w:rsidR="29DE26DC">
        <w:rPr>
          <w:rFonts w:ascii="Arial" w:hAnsi="Arial" w:eastAsia="Arial" w:cs="Arial"/>
          <w:noProof w:val="0"/>
          <w:color w:val="auto"/>
          <w:sz w:val="24"/>
          <w:szCs w:val="24"/>
          <w:lang w:val="en-US"/>
        </w:rPr>
        <w:t>(</w:t>
      </w:r>
      <w:r w:rsidRPr="7B931604" w:rsidR="20AFC6B9">
        <w:rPr>
          <w:rFonts w:ascii="Arial" w:hAnsi="Arial" w:eastAsia="Arial" w:cs="Arial"/>
          <w:noProof w:val="0"/>
          <w:color w:val="auto"/>
          <w:sz w:val="24"/>
          <w:szCs w:val="24"/>
          <w:lang w:val="en-US"/>
        </w:rPr>
        <w:t>2014</w:t>
      </w:r>
      <w:r w:rsidRPr="7B931604" w:rsidR="6CDB4E8F">
        <w:rPr>
          <w:rFonts w:ascii="Arial" w:hAnsi="Arial" w:eastAsia="Arial" w:cs="Arial"/>
          <w:noProof w:val="0"/>
          <w:color w:val="auto"/>
          <w:sz w:val="24"/>
          <w:szCs w:val="24"/>
          <w:lang w:val="en-US"/>
        </w:rPr>
        <w:t>)</w:t>
      </w:r>
      <w:r w:rsidRPr="7B931604" w:rsidR="20AFC6B9">
        <w:rPr>
          <w:rFonts w:ascii="Arial" w:hAnsi="Arial" w:eastAsia="Arial" w:cs="Arial"/>
          <w:noProof w:val="0"/>
          <w:color w:val="auto"/>
          <w:sz w:val="24"/>
          <w:szCs w:val="24"/>
          <w:lang w:val="en-US"/>
        </w:rPr>
        <w:t xml:space="preserve">, </w:t>
      </w:r>
      <w:r w:rsidRPr="7B931604" w:rsidR="20AFC6B9">
        <w:rPr>
          <w:rFonts w:ascii="Arial" w:hAnsi="Arial" w:eastAsia="Arial" w:cs="Arial"/>
          <w:i w:val="1"/>
          <w:iCs w:val="1"/>
          <w:noProof w:val="0"/>
          <w:color w:val="auto"/>
          <w:sz w:val="24"/>
          <w:szCs w:val="24"/>
          <w:lang w:val="en-US"/>
        </w:rPr>
        <w:t>The Early Years Reflective Practice Handbook</w:t>
      </w:r>
      <w:r w:rsidRPr="7B931604" w:rsidR="20AFC6B9">
        <w:rPr>
          <w:rFonts w:ascii="Arial" w:hAnsi="Arial" w:eastAsia="Arial" w:cs="Arial"/>
          <w:noProof w:val="0"/>
          <w:color w:val="auto"/>
          <w:sz w:val="24"/>
          <w:szCs w:val="24"/>
          <w:lang w:val="en-US"/>
        </w:rPr>
        <w:t xml:space="preserve">, </w:t>
      </w:r>
      <w:r w:rsidRPr="7B931604" w:rsidR="29C98102">
        <w:rPr>
          <w:rFonts w:ascii="Arial" w:hAnsi="Arial" w:eastAsia="Arial" w:cs="Arial"/>
          <w:noProof w:val="0"/>
          <w:color w:val="auto"/>
          <w:sz w:val="24"/>
          <w:szCs w:val="24"/>
          <w:lang w:val="en-US"/>
        </w:rPr>
        <w:t xml:space="preserve">Oxford: </w:t>
      </w:r>
      <w:r w:rsidRPr="7B931604" w:rsidR="20AFC6B9">
        <w:rPr>
          <w:rFonts w:ascii="Arial" w:hAnsi="Arial" w:eastAsia="Arial" w:cs="Arial"/>
          <w:noProof w:val="0"/>
          <w:color w:val="auto"/>
          <w:sz w:val="24"/>
          <w:szCs w:val="24"/>
          <w:lang w:val="en-US"/>
        </w:rPr>
        <w:t xml:space="preserve">Taylor &amp; Francis Group. Available </w:t>
      </w:r>
      <w:r w:rsidRPr="7B931604" w:rsidR="5E76DE9C">
        <w:rPr>
          <w:rFonts w:ascii="Arial" w:hAnsi="Arial" w:eastAsia="Arial" w:cs="Arial"/>
          <w:noProof w:val="0"/>
          <w:color w:val="auto"/>
          <w:sz w:val="24"/>
          <w:szCs w:val="24"/>
          <w:lang w:val="en-US"/>
        </w:rPr>
        <w:t>at</w:t>
      </w:r>
      <w:r w:rsidRPr="7B931604" w:rsidR="20AFC6B9">
        <w:rPr>
          <w:rFonts w:ascii="Arial" w:hAnsi="Arial" w:eastAsia="Arial" w:cs="Arial"/>
          <w:noProof w:val="0"/>
          <w:color w:val="auto"/>
          <w:sz w:val="24"/>
          <w:szCs w:val="24"/>
          <w:lang w:val="en-US"/>
        </w:rPr>
        <w:t>: ProQuest</w:t>
      </w:r>
      <w:r w:rsidRPr="7B931604" w:rsidR="20AFC6B9">
        <w:rPr>
          <w:rFonts w:ascii="Arial" w:hAnsi="Arial" w:eastAsia="Arial" w:cs="Arial"/>
          <w:noProof w:val="0"/>
          <w:color w:val="555555"/>
          <w:sz w:val="24"/>
          <w:szCs w:val="24"/>
          <w:lang w:val="en-US"/>
        </w:rPr>
        <w:t xml:space="preserve"> </w:t>
      </w:r>
      <w:r w:rsidRPr="7B931604" w:rsidR="20AFC6B9">
        <w:rPr>
          <w:rFonts w:ascii="Arial" w:hAnsi="Arial" w:eastAsia="Arial" w:cs="Arial"/>
          <w:noProof w:val="0"/>
          <w:sz w:val="24"/>
          <w:szCs w:val="24"/>
          <w:lang w:val="en-US"/>
        </w:rPr>
        <w:t>Ebook</w:t>
      </w:r>
      <w:r w:rsidRPr="7B931604" w:rsidR="20AFC6B9">
        <w:rPr>
          <w:rFonts w:ascii="Arial" w:hAnsi="Arial" w:eastAsia="Arial" w:cs="Arial"/>
          <w:noProof w:val="0"/>
          <w:sz w:val="24"/>
          <w:szCs w:val="24"/>
          <w:lang w:val="en-US"/>
        </w:rPr>
        <w:t xml:space="preserve"> Central. </w:t>
      </w:r>
      <w:hyperlink r:id="R75ba0cc49861410a">
        <w:r w:rsidRPr="7B931604" w:rsidR="20AFC6B9">
          <w:rPr>
            <w:rStyle w:val="Hyperlink"/>
            <w:rFonts w:ascii="Arial" w:hAnsi="Arial" w:eastAsia="Arial" w:cs="Arial"/>
            <w:strike w:val="0"/>
            <w:dstrike w:val="0"/>
            <w:noProof w:val="0"/>
            <w:color w:val="467886"/>
            <w:sz w:val="24"/>
            <w:szCs w:val="24"/>
            <w:u w:val="none"/>
            <w:lang w:val="en-US"/>
          </w:rPr>
          <w:t>https://ebookcentral.proquest.com/lib/trinity/reader.action?docID=1744144&amp;c=RVBVQg&amp;ppg=1</w:t>
        </w:r>
      </w:hyperlink>
      <w:r w:rsidRPr="7B931604" w:rsidR="20AFC6B9">
        <w:rPr>
          <w:rFonts w:ascii="Arial" w:hAnsi="Arial" w:eastAsia="Arial" w:cs="Arial"/>
          <w:noProof w:val="0"/>
          <w:sz w:val="24"/>
          <w:szCs w:val="24"/>
          <w:lang w:val="en-US"/>
        </w:rPr>
        <w:t xml:space="preserve"> </w:t>
      </w:r>
      <w:r w:rsidRPr="7B931604" w:rsidR="5D5011D1">
        <w:rPr>
          <w:rFonts w:ascii="Arial" w:hAnsi="Arial" w:eastAsia="Arial" w:cs="Arial"/>
          <w:noProof w:val="0"/>
          <w:sz w:val="24"/>
          <w:szCs w:val="24"/>
          <w:lang w:val="en-US"/>
        </w:rPr>
        <w:t>[</w:t>
      </w:r>
      <w:r w:rsidRPr="7B931604" w:rsidR="5D5011D1">
        <w:rPr>
          <w:rFonts w:ascii="Arial" w:hAnsi="Arial" w:eastAsia="Arial" w:cs="Arial"/>
          <w:noProof w:val="0"/>
          <w:sz w:val="24"/>
          <w:szCs w:val="24"/>
          <w:lang w:val="en-US"/>
        </w:rPr>
        <w:t>Accessed; 11 May 2025]</w:t>
      </w:r>
    </w:p>
    <w:p w:rsidR="20AFC6B9" w:rsidP="3D974022" w:rsidRDefault="20AFC6B9" w14:paraId="4A56539D" w14:textId="2979BAD0">
      <w:pPr>
        <w:spacing w:before="0" w:beforeAutospacing="off" w:after="0" w:afterAutospacing="off"/>
        <w:rPr>
          <w:rFonts w:ascii="Arial" w:hAnsi="Arial" w:eastAsia="Arial" w:cs="Arial"/>
          <w:noProof w:val="0"/>
          <w:sz w:val="24"/>
          <w:szCs w:val="24"/>
          <w:lang w:val="en-US"/>
        </w:rPr>
      </w:pPr>
      <w:r w:rsidRPr="3D974022" w:rsidR="20AFC6B9">
        <w:rPr>
          <w:rFonts w:ascii="Arial" w:hAnsi="Arial" w:eastAsia="Arial" w:cs="Arial"/>
          <w:noProof w:val="0"/>
          <w:sz w:val="24"/>
          <w:szCs w:val="24"/>
          <w:lang w:val="en-US"/>
        </w:rPr>
        <w:t xml:space="preserve">  </w:t>
      </w:r>
    </w:p>
    <w:p w:rsidR="20AFC6B9" w:rsidP="3D974022" w:rsidRDefault="20AFC6B9" w14:paraId="6087D2E0" w14:textId="1376E669">
      <w:pPr>
        <w:spacing w:before="0" w:beforeAutospacing="off" w:after="0" w:afterAutospacing="off"/>
      </w:pPr>
      <w:r w:rsidRPr="7B931604" w:rsidR="20AFC6B9">
        <w:rPr>
          <w:rFonts w:ascii="Arial" w:hAnsi="Arial" w:eastAsia="Arial" w:cs="Arial"/>
          <w:noProof w:val="0"/>
          <w:sz w:val="24"/>
          <w:szCs w:val="24"/>
          <w:lang w:val="en-US"/>
        </w:rPr>
        <w:t xml:space="preserve">Care Inspectorate Wales </w:t>
      </w:r>
      <w:r w:rsidRPr="7B931604" w:rsidR="6CEC8FF5">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2025</w:t>
      </w:r>
      <w:r w:rsidRPr="7B931604" w:rsidR="2022C11E">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w:t>
      </w:r>
      <w:r w:rsidRPr="7B931604" w:rsidR="20AFC6B9">
        <w:rPr>
          <w:rFonts w:ascii="Roboto" w:hAnsi="Roboto" w:eastAsia="Roboto" w:cs="Roboto"/>
          <w:i w:val="1"/>
          <w:iCs w:val="1"/>
          <w:noProof w:val="0"/>
          <w:color w:val="111111"/>
          <w:sz w:val="24"/>
          <w:szCs w:val="24"/>
          <w:lang w:val="en-US"/>
        </w:rPr>
        <w:t>Legislation</w:t>
      </w:r>
      <w:r w:rsidRPr="7B931604" w:rsidR="6AE13F51">
        <w:rPr>
          <w:rFonts w:ascii="Roboto" w:hAnsi="Roboto" w:eastAsia="Roboto" w:cs="Roboto"/>
          <w:i w:val="1"/>
          <w:iCs w:val="1"/>
          <w:noProof w:val="0"/>
          <w:color w:val="111111"/>
          <w:sz w:val="24"/>
          <w:szCs w:val="24"/>
          <w:lang w:val="en-US"/>
        </w:rPr>
        <w:t xml:space="preserve"> </w:t>
      </w:r>
      <w:r w:rsidRPr="7B931604" w:rsidR="6AE13F51">
        <w:rPr>
          <w:rFonts w:ascii="Roboto" w:hAnsi="Roboto" w:eastAsia="Roboto" w:cs="Roboto"/>
          <w:i w:val="0"/>
          <w:iCs w:val="0"/>
          <w:noProof w:val="0"/>
          <w:color w:val="111111"/>
          <w:sz w:val="24"/>
          <w:szCs w:val="24"/>
          <w:lang w:val="en-US"/>
        </w:rPr>
        <w:t xml:space="preserve">Available at: </w:t>
      </w:r>
      <w:r w:rsidRPr="7B931604" w:rsidR="20AFC6B9">
        <w:rPr>
          <w:rFonts w:ascii="Roboto" w:hAnsi="Roboto" w:eastAsia="Roboto" w:cs="Roboto"/>
          <w:i w:val="0"/>
          <w:iCs w:val="0"/>
          <w:noProof w:val="0"/>
          <w:color w:val="111111"/>
          <w:sz w:val="24"/>
          <w:szCs w:val="24"/>
          <w:lang w:val="en-US"/>
        </w:rPr>
        <w:t xml:space="preserve"> </w:t>
      </w:r>
      <w:hyperlink r:id="R4f41a1ec936e4aaf">
        <w:r w:rsidRPr="7B931604" w:rsidR="20AFC6B9">
          <w:rPr>
            <w:rStyle w:val="Hyperlink"/>
            <w:rFonts w:ascii="Arial" w:hAnsi="Arial" w:eastAsia="Arial" w:cs="Arial"/>
            <w:strike w:val="0"/>
            <w:dstrike w:val="0"/>
            <w:noProof w:val="0"/>
            <w:color w:val="467886"/>
            <w:sz w:val="24"/>
            <w:szCs w:val="24"/>
            <w:u w:val="none"/>
            <w:lang w:val="en-US"/>
          </w:rPr>
          <w:t>https://www.careinspectorate.wales/legislation</w:t>
        </w:r>
      </w:hyperlink>
      <w:r w:rsidRPr="7B931604" w:rsidR="20AFC6B9">
        <w:rPr>
          <w:rFonts w:ascii="Arial" w:hAnsi="Arial" w:eastAsia="Arial" w:cs="Arial"/>
          <w:noProof w:val="0"/>
          <w:sz w:val="24"/>
          <w:szCs w:val="24"/>
          <w:lang w:val="en-US"/>
        </w:rPr>
        <w:t xml:space="preserve"> </w:t>
      </w:r>
      <w:r w:rsidRPr="7B931604" w:rsidR="11AB3FFD">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w:t>
      </w:r>
      <w:r w:rsidRPr="7B931604" w:rsidR="20AFC6B9">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Accessed: 11 May 2025</w:t>
      </w:r>
      <w:r w:rsidRPr="7B931604" w:rsidR="0433E86F">
        <w:rPr>
          <w:rFonts w:ascii="Arial" w:hAnsi="Arial" w:eastAsia="Arial" w:cs="Arial" w:asciiTheme="minorAscii" w:hAnsiTheme="minorAscii" w:eastAsiaTheme="minorEastAsia" w:cstheme="minorBidi"/>
          <w:noProof w:val="0"/>
          <w:color w:val="000000" w:themeColor="text1" w:themeTint="FF" w:themeShade="FF"/>
          <w:sz w:val="24"/>
          <w:szCs w:val="24"/>
          <w:lang w:val="en-US" w:eastAsia="ja-JP" w:bidi="ar-SA"/>
        </w:rPr>
        <w:t>]</w:t>
      </w:r>
    </w:p>
    <w:p w:rsidR="20AFC6B9" w:rsidP="3D974022" w:rsidRDefault="20AFC6B9" w14:paraId="61723756" w14:textId="54D10726">
      <w:pPr>
        <w:spacing w:before="0" w:beforeAutospacing="off" w:after="0" w:afterAutospacing="off"/>
      </w:pPr>
      <w:r w:rsidRPr="3D974022" w:rsidR="20AFC6B9">
        <w:rPr>
          <w:rFonts w:ascii="Times New Roman" w:hAnsi="Times New Roman" w:eastAsia="Times New Roman" w:cs="Times New Roman"/>
          <w:noProof w:val="0"/>
          <w:sz w:val="24"/>
          <w:szCs w:val="24"/>
          <w:lang w:val="en-US"/>
        </w:rPr>
        <w:t xml:space="preserve"> </w:t>
      </w:r>
      <w:r w:rsidRPr="3D974022" w:rsidR="20AFC6B9">
        <w:rPr>
          <w:rFonts w:ascii="Arial" w:hAnsi="Arial" w:eastAsia="Arial" w:cs="Arial"/>
          <w:noProof w:val="0"/>
          <w:color w:val="000000" w:themeColor="text1" w:themeTint="FF" w:themeShade="FF"/>
          <w:sz w:val="24"/>
          <w:szCs w:val="24"/>
          <w:lang w:val="en-US"/>
        </w:rPr>
        <w:t xml:space="preserve"> </w:t>
      </w:r>
    </w:p>
    <w:p w:rsidR="20AFC6B9" w:rsidP="7B931604" w:rsidRDefault="20AFC6B9" w14:paraId="7CB31092" w14:textId="6E33E683">
      <w:pPr>
        <w:spacing w:before="0" w:beforeAutospacing="off" w:after="0" w:afterAutospacing="off"/>
        <w:ind w:left="0" w:right="0" w:firstLine="0"/>
      </w:pPr>
      <w:r w:rsidRPr="7B931604" w:rsidR="20AFC6B9">
        <w:rPr>
          <w:rFonts w:ascii="Arial" w:hAnsi="Arial" w:eastAsia="Arial" w:cs="Arial"/>
          <w:noProof w:val="0"/>
          <w:color w:val="333333"/>
          <w:sz w:val="24"/>
          <w:szCs w:val="24"/>
          <w:lang w:val="en-US"/>
        </w:rPr>
        <w:t xml:space="preserve">Chalke, J. (2013) </w:t>
      </w:r>
      <w:r w:rsidRPr="7B931604" w:rsidR="20AFC6B9">
        <w:rPr>
          <w:rFonts w:ascii="Arial" w:hAnsi="Arial" w:eastAsia="Arial" w:cs="Arial"/>
          <w:i w:val="0"/>
          <w:iCs w:val="0"/>
          <w:noProof w:val="0"/>
          <w:color w:val="333333"/>
          <w:sz w:val="24"/>
          <w:szCs w:val="24"/>
          <w:lang w:val="en-US"/>
        </w:rPr>
        <w:t>‘</w:t>
      </w:r>
      <w:r w:rsidRPr="7B931604" w:rsidR="20AFC6B9">
        <w:rPr>
          <w:rFonts w:ascii="Arial" w:hAnsi="Arial" w:eastAsia="Arial" w:cs="Arial"/>
          <w:i w:val="0"/>
          <w:iCs w:val="0"/>
          <w:noProof w:val="0"/>
          <w:color w:val="000000" w:themeColor="text1" w:themeTint="FF" w:themeShade="FF"/>
          <w:sz w:val="24"/>
          <w:szCs w:val="24"/>
          <w:lang w:val="en-US"/>
        </w:rPr>
        <w:t>Will the Early Years Professional Please Stand Up? Professionalism in the Early Childhood Workforce</w:t>
      </w:r>
      <w:r w:rsidRPr="7B931604" w:rsidR="3A5748A2">
        <w:rPr>
          <w:rFonts w:ascii="Arial" w:hAnsi="Arial" w:eastAsia="Arial" w:cs="Arial"/>
          <w:i w:val="0"/>
          <w:iCs w:val="0"/>
          <w:noProof w:val="0"/>
          <w:color w:val="000000" w:themeColor="text1" w:themeTint="FF" w:themeShade="FF"/>
          <w:sz w:val="24"/>
          <w:szCs w:val="24"/>
          <w:lang w:val="en-US"/>
        </w:rPr>
        <w:t xml:space="preserve"> </w:t>
      </w:r>
      <w:r w:rsidRPr="7B931604" w:rsidR="20AFC6B9">
        <w:rPr>
          <w:rFonts w:ascii="Arial" w:hAnsi="Arial" w:eastAsia="Arial" w:cs="Arial"/>
          <w:i w:val="0"/>
          <w:iCs w:val="0"/>
          <w:noProof w:val="0"/>
          <w:color w:val="000000" w:themeColor="text1" w:themeTint="FF" w:themeShade="FF"/>
          <w:sz w:val="24"/>
          <w:szCs w:val="24"/>
          <w:lang w:val="en-US"/>
        </w:rPr>
        <w:t>in England</w:t>
      </w:r>
      <w:r w:rsidRPr="7B931604" w:rsidR="20AFC6B9">
        <w:rPr>
          <w:rFonts w:ascii="Arial" w:hAnsi="Arial" w:eastAsia="Arial" w:cs="Arial"/>
          <w:i w:val="0"/>
          <w:iCs w:val="0"/>
          <w:noProof w:val="0"/>
          <w:sz w:val="24"/>
          <w:szCs w:val="24"/>
          <w:lang w:val="en-US"/>
        </w:rPr>
        <w:t>’</w:t>
      </w:r>
      <w:r w:rsidRPr="7B931604" w:rsidR="20AFC6B9">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i w:val="1"/>
          <w:iCs w:val="1"/>
          <w:noProof w:val="0"/>
          <w:sz w:val="24"/>
          <w:szCs w:val="24"/>
          <w:lang w:val="en-US"/>
        </w:rPr>
        <w:t>Contemporary Issues in Early Childhood.</w:t>
      </w:r>
      <w:r w:rsidRPr="7B931604" w:rsidR="20AFC6B9">
        <w:rPr>
          <w:rFonts w:ascii="Arial" w:hAnsi="Arial" w:eastAsia="Arial" w:cs="Arial"/>
          <w:i w:val="1"/>
          <w:iCs w:val="1"/>
          <w:noProof w:val="0"/>
          <w:sz w:val="24"/>
          <w:szCs w:val="24"/>
          <w:lang w:val="en-US"/>
        </w:rPr>
        <w:t xml:space="preserve"> 14</w:t>
      </w:r>
      <w:r w:rsidRPr="7B931604" w:rsidR="20AFC6B9">
        <w:rPr>
          <w:rFonts w:ascii="Arial" w:hAnsi="Arial" w:eastAsia="Arial" w:cs="Arial"/>
          <w:noProof w:val="0"/>
          <w:sz w:val="24"/>
          <w:szCs w:val="24"/>
          <w:lang w:val="en-US"/>
        </w:rPr>
        <w:t xml:space="preserve"> (3) p</w:t>
      </w:r>
      <w:r w:rsidRPr="7B931604" w:rsidR="17E86E60">
        <w:rPr>
          <w:rFonts w:ascii="Arial" w:hAnsi="Arial" w:eastAsia="Arial" w:cs="Arial"/>
          <w:noProof w:val="0"/>
          <w:sz w:val="24"/>
          <w:szCs w:val="24"/>
          <w:lang w:val="en-US"/>
        </w:rPr>
        <w:t xml:space="preserve">p. 212-222. </w:t>
      </w:r>
      <w:r w:rsidRPr="7B931604" w:rsidR="5DE57C26">
        <w:rPr>
          <w:rFonts w:ascii="Arial" w:hAnsi="Arial" w:eastAsia="Arial" w:cs="Arial"/>
          <w:noProof w:val="0"/>
          <w:sz w:val="24"/>
          <w:szCs w:val="24"/>
          <w:lang w:val="en-US"/>
        </w:rPr>
        <w:t xml:space="preserve"> </w:t>
      </w:r>
      <w:hyperlink r:id="R86d856d7a6624a2c">
        <w:r w:rsidRPr="7B931604" w:rsidR="20AFC6B9">
          <w:rPr>
            <w:rStyle w:val="Hyperlink"/>
            <w:rFonts w:ascii="Arial" w:hAnsi="Arial" w:eastAsia="Arial" w:cs="Arial"/>
            <w:strike w:val="0"/>
            <w:dstrike w:val="0"/>
            <w:noProof w:val="0"/>
            <w:color w:val="467886"/>
            <w:sz w:val="24"/>
            <w:szCs w:val="24"/>
            <w:u w:val="none"/>
            <w:lang w:val="en-US"/>
          </w:rPr>
          <w:t>https://journals.sagepub.com/doi/epdf/10.2304/ciec.2013.14.3.212</w:t>
        </w:r>
      </w:hyperlink>
      <w:r w:rsidRPr="7B931604" w:rsidR="20AFC6B9">
        <w:rPr>
          <w:rFonts w:ascii="Arial" w:hAnsi="Arial" w:eastAsia="Arial" w:cs="Arial"/>
          <w:noProof w:val="0"/>
          <w:color w:val="000000" w:themeColor="text1" w:themeTint="FF" w:themeShade="FF"/>
          <w:sz w:val="24"/>
          <w:szCs w:val="24"/>
          <w:lang w:val="en-US"/>
        </w:rPr>
        <w:t xml:space="preserve"> </w:t>
      </w:r>
      <w:r w:rsidRPr="7B931604" w:rsidR="611F8550">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color w:val="000000" w:themeColor="text1" w:themeTint="FF" w:themeShade="FF"/>
          <w:sz w:val="24"/>
          <w:szCs w:val="24"/>
          <w:lang w:val="en-US"/>
        </w:rPr>
        <w:t>Accessed</w:t>
      </w:r>
      <w:r w:rsidRPr="7B931604" w:rsidR="30F63F83">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color w:val="000000" w:themeColor="text1" w:themeTint="FF" w:themeShade="FF"/>
          <w:sz w:val="24"/>
          <w:szCs w:val="24"/>
          <w:lang w:val="en-US"/>
        </w:rPr>
        <w:t xml:space="preserve"> 11 May 2025</w:t>
      </w:r>
      <w:r w:rsidRPr="7B931604" w:rsidR="50EF0430">
        <w:rPr>
          <w:rFonts w:ascii="Arial" w:hAnsi="Arial" w:eastAsia="Arial" w:cs="Arial"/>
          <w:noProof w:val="0"/>
          <w:color w:val="000000" w:themeColor="text1" w:themeTint="FF" w:themeShade="FF"/>
          <w:sz w:val="24"/>
          <w:szCs w:val="24"/>
          <w:lang w:val="en-US"/>
        </w:rPr>
        <w:t>]</w:t>
      </w:r>
    </w:p>
    <w:p w:rsidR="20AFC6B9" w:rsidP="3D974022" w:rsidRDefault="20AFC6B9" w14:paraId="7306572D" w14:textId="3F504C9B">
      <w:pPr>
        <w:spacing w:before="0" w:beforeAutospacing="off" w:after="0" w:afterAutospacing="off"/>
        <w:ind w:left="360" w:right="0" w:hanging="360"/>
      </w:pPr>
      <w:r w:rsidRPr="3D974022" w:rsidR="20AFC6B9">
        <w:rPr>
          <w:rFonts w:ascii="Arial" w:hAnsi="Arial" w:eastAsia="Arial" w:cs="Arial"/>
          <w:noProof w:val="0"/>
          <w:color w:val="000000" w:themeColor="text1" w:themeTint="FF" w:themeShade="FF"/>
          <w:sz w:val="24"/>
          <w:szCs w:val="24"/>
          <w:lang w:val="en-US"/>
        </w:rPr>
        <w:t xml:space="preserve">   </w:t>
      </w:r>
    </w:p>
    <w:p w:rsidR="20AFC6B9" w:rsidP="3D974022" w:rsidRDefault="20AFC6B9" w14:paraId="2BBCBC09" w14:textId="442E265C">
      <w:pPr>
        <w:spacing w:before="0" w:beforeAutospacing="off" w:after="0" w:afterAutospacing="off"/>
      </w:pPr>
      <w:r w:rsidRPr="7B931604" w:rsidR="20AFC6B9">
        <w:rPr>
          <w:rFonts w:ascii="Arial" w:hAnsi="Arial" w:eastAsia="Arial" w:cs="Arial"/>
          <w:noProof w:val="0"/>
          <w:color w:val="222222"/>
          <w:sz w:val="24"/>
          <w:szCs w:val="24"/>
          <w:lang w:val="en-US"/>
        </w:rPr>
        <w:t xml:space="preserve">Dennison, P. </w:t>
      </w:r>
      <w:r w:rsidRPr="7B931604" w:rsidR="2E5B65F4">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2009</w:t>
      </w:r>
      <w:r w:rsidRPr="7B931604" w:rsidR="1FCEF66C">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 xml:space="preserve">. Reflective practice: </w:t>
      </w:r>
      <w:r w:rsidRPr="7B931604" w:rsidR="20AFC6B9">
        <w:rPr>
          <w:rFonts w:ascii="Arial" w:hAnsi="Arial" w:eastAsia="Arial" w:cs="Arial"/>
          <w:i w:val="0"/>
          <w:iCs w:val="0"/>
          <w:noProof w:val="0"/>
          <w:color w:val="222222"/>
          <w:sz w:val="24"/>
          <w:szCs w:val="24"/>
          <w:lang w:val="en-US"/>
        </w:rPr>
        <w:t>The enduring influence of Kolb’s experiential learning theory</w:t>
      </w:r>
      <w:r w:rsidRPr="7B931604" w:rsidR="20AFC6B9">
        <w:rPr>
          <w:rFonts w:ascii="Arial" w:hAnsi="Arial" w:eastAsia="Arial" w:cs="Arial"/>
          <w:i w:val="0"/>
          <w:iCs w:val="0"/>
          <w:noProof w:val="0"/>
          <w:color w:val="222222"/>
          <w:sz w:val="24"/>
          <w:szCs w:val="24"/>
          <w:lang w:val="en-US"/>
        </w:rPr>
        <w:t>.</w:t>
      </w:r>
      <w:r w:rsidRPr="7B931604" w:rsidR="20AFC6B9">
        <w:rPr>
          <w:rFonts w:ascii="Arial" w:hAnsi="Arial" w:eastAsia="Arial" w:cs="Arial"/>
          <w:noProof w:val="0"/>
          <w:color w:val="222222"/>
          <w:sz w:val="24"/>
          <w:szCs w:val="24"/>
          <w:lang w:val="en-US"/>
        </w:rPr>
        <w:t xml:space="preserve"> </w:t>
      </w:r>
      <w:r w:rsidRPr="7B931604" w:rsidR="20AFC6B9">
        <w:rPr>
          <w:rFonts w:ascii="Arial" w:hAnsi="Arial" w:eastAsia="Arial" w:cs="Arial"/>
          <w:i w:val="1"/>
          <w:iCs w:val="1"/>
          <w:noProof w:val="0"/>
          <w:sz w:val="24"/>
          <w:szCs w:val="24"/>
          <w:lang w:val="en-US"/>
        </w:rPr>
        <w:t>Compass: Journal of Learning and Teaching in Higher Education</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i w:val="1"/>
          <w:iCs w:val="1"/>
          <w:noProof w:val="0"/>
          <w:sz w:val="24"/>
          <w:szCs w:val="24"/>
          <w:lang w:val="en-US"/>
        </w:rPr>
        <w:t>1</w:t>
      </w:r>
      <w:r w:rsidRPr="7B931604" w:rsidR="20AFC6B9">
        <w:rPr>
          <w:rFonts w:ascii="Arial" w:hAnsi="Arial" w:eastAsia="Arial" w:cs="Arial"/>
          <w:noProof w:val="0"/>
          <w:sz w:val="24"/>
          <w:szCs w:val="24"/>
          <w:lang w:val="en-US"/>
        </w:rPr>
        <w:t xml:space="preserve">(1). </w:t>
      </w:r>
      <w:hyperlink r:id="R3c9e09976940440a">
        <w:r w:rsidRPr="7B931604" w:rsidR="20AFC6B9">
          <w:rPr>
            <w:rStyle w:val="Hyperlink"/>
            <w:rFonts w:ascii="Arial" w:hAnsi="Arial" w:eastAsia="Arial" w:cs="Arial"/>
            <w:strike w:val="0"/>
            <w:dstrike w:val="0"/>
            <w:noProof w:val="0"/>
            <w:color w:val="467886"/>
            <w:sz w:val="24"/>
            <w:szCs w:val="24"/>
            <w:u w:val="none"/>
            <w:lang w:val="en-US"/>
          </w:rPr>
          <w:t>file:///C:/Users/Charl/Downloads/ojsadmin,+Reflective_practice%20(3).pd</w:t>
        </w:r>
        <w:r w:rsidRPr="7B931604" w:rsidR="20AFC6B9">
          <w:rPr>
            <w:rStyle w:val="Hyperlink"/>
            <w:rFonts w:ascii="Arial" w:hAnsi="Arial" w:eastAsia="Arial" w:cs="Arial"/>
            <w:strike w:val="0"/>
            <w:dstrike w:val="0"/>
            <w:noProof w:val="0"/>
            <w:color w:val="467886"/>
            <w:sz w:val="24"/>
            <w:szCs w:val="24"/>
            <w:u w:val="none"/>
            <w:lang w:val="en-US"/>
          </w:rPr>
          <w:t>f</w:t>
        </w:r>
      </w:hyperlink>
      <w:r w:rsidRPr="7B931604" w:rsidR="20AFC6B9">
        <w:rPr>
          <w:rFonts w:ascii="Arial" w:hAnsi="Arial" w:eastAsia="Arial" w:cs="Arial"/>
          <w:noProof w:val="0"/>
          <w:color w:val="222222"/>
          <w:sz w:val="24"/>
          <w:szCs w:val="24"/>
          <w:lang w:val="en-US"/>
        </w:rPr>
        <w:t xml:space="preserve"> </w:t>
      </w:r>
      <w:r w:rsidRPr="7B931604" w:rsidR="3501BB18">
        <w:rPr>
          <w:rFonts w:ascii="Arial" w:hAnsi="Arial" w:eastAsia="Arial" w:cs="Arial"/>
          <w:noProof w:val="0"/>
          <w:color w:val="000000" w:themeColor="text1" w:themeTint="FF" w:themeShade="FF"/>
          <w:sz w:val="24"/>
          <w:szCs w:val="24"/>
          <w:lang w:val="en-US"/>
        </w:rPr>
        <w:t>[Accessed; 11 May 2025]</w:t>
      </w:r>
      <w:r w:rsidRPr="7B931604" w:rsidR="20AFC6B9">
        <w:rPr>
          <w:rFonts w:ascii="Arial" w:hAnsi="Arial" w:eastAsia="Arial" w:cs="Arial"/>
          <w:noProof w:val="0"/>
          <w:color w:val="222222"/>
          <w:sz w:val="24"/>
          <w:szCs w:val="24"/>
          <w:lang w:val="en-US"/>
        </w:rPr>
        <w:t xml:space="preserve">  </w:t>
      </w:r>
    </w:p>
    <w:p w:rsidR="7B931604" w:rsidP="7B931604" w:rsidRDefault="7B931604" w14:paraId="29446220" w14:textId="4616C83F">
      <w:pPr>
        <w:spacing w:before="0" w:beforeAutospacing="off" w:after="0" w:afterAutospacing="off"/>
        <w:rPr>
          <w:rFonts w:ascii="Arial" w:hAnsi="Arial" w:eastAsia="Arial" w:cs="Arial"/>
          <w:noProof w:val="0"/>
          <w:color w:val="222222"/>
          <w:sz w:val="24"/>
          <w:szCs w:val="24"/>
          <w:lang w:val="en-US"/>
        </w:rPr>
      </w:pPr>
    </w:p>
    <w:p w:rsidR="20AFC6B9" w:rsidP="7B931604" w:rsidRDefault="20AFC6B9" w14:paraId="448CA51F" w14:textId="29651FC2">
      <w:pPr>
        <w:spacing w:before="0" w:beforeAutospacing="off" w:after="0" w:afterAutospacing="off"/>
        <w:ind w:left="0" w:right="0" w:firstLine="0"/>
        <w:rPr>
          <w:rFonts w:ascii="Arial" w:hAnsi="Arial" w:eastAsia="Arial" w:cs="Arial"/>
          <w:noProof w:val="0"/>
          <w:color w:val="000000" w:themeColor="text1" w:themeTint="FF" w:themeShade="FF"/>
          <w:sz w:val="24"/>
          <w:szCs w:val="24"/>
          <w:lang w:val="en-US"/>
        </w:rPr>
      </w:pPr>
      <w:r w:rsidRPr="7B931604" w:rsidR="20AFC6B9">
        <w:rPr>
          <w:rFonts w:ascii="Arial" w:hAnsi="Arial" w:eastAsia="Arial" w:cs="Arial"/>
          <w:noProof w:val="0"/>
          <w:color w:val="000000" w:themeColor="text1" w:themeTint="FF" w:themeShade="FF"/>
          <w:sz w:val="24"/>
          <w:szCs w:val="24"/>
          <w:lang w:val="en-US"/>
        </w:rPr>
        <w:t>Dunhill, A., Elliott, B., &amp; Shaw, A. (2009).</w:t>
      </w:r>
      <w:r w:rsidRPr="7B931604" w:rsidR="20AFC6B9">
        <w:rPr>
          <w:rFonts w:ascii="Arial" w:hAnsi="Arial" w:eastAsia="Arial" w:cs="Arial"/>
          <w:i w:val="1"/>
          <w:iCs w:val="1"/>
          <w:noProof w:val="0"/>
          <w:color w:val="000000" w:themeColor="text1" w:themeTint="FF" w:themeShade="FF"/>
          <w:sz w:val="24"/>
          <w:szCs w:val="24"/>
          <w:lang w:val="en-US"/>
        </w:rPr>
        <w:t xml:space="preserve"> Effective communication and engagement with children and young people, their </w:t>
      </w:r>
      <w:r w:rsidRPr="7B931604" w:rsidR="20AFC6B9">
        <w:rPr>
          <w:rFonts w:ascii="Arial" w:hAnsi="Arial" w:eastAsia="Arial" w:cs="Arial"/>
          <w:i w:val="1"/>
          <w:iCs w:val="1"/>
          <w:noProof w:val="0"/>
          <w:sz w:val="24"/>
          <w:szCs w:val="24"/>
          <w:lang w:val="en-US"/>
        </w:rPr>
        <w:t>families</w:t>
      </w:r>
      <w:r w:rsidRPr="7B931604" w:rsidR="20AFC6B9">
        <w:rPr>
          <w:rFonts w:ascii="Arial" w:hAnsi="Arial" w:eastAsia="Arial" w:cs="Arial"/>
          <w:i w:val="1"/>
          <w:iCs w:val="1"/>
          <w:noProof w:val="0"/>
          <w:sz w:val="24"/>
          <w:szCs w:val="24"/>
          <w:lang w:val="en-US"/>
        </w:rPr>
        <w:t xml:space="preserve"> and carers. Learning Matters</w:t>
      </w:r>
      <w:r w:rsidRPr="7B931604" w:rsidR="20AFC6B9">
        <w:rPr>
          <w:rFonts w:ascii="Arial" w:hAnsi="Arial" w:eastAsia="Arial" w:cs="Arial"/>
          <w:noProof w:val="0"/>
          <w:sz w:val="24"/>
          <w:szCs w:val="24"/>
          <w:lang w:val="en-US"/>
        </w:rPr>
        <w:t xml:space="preserve">. Available at: </w:t>
      </w:r>
      <w:hyperlink r:id="R15e75a813d0e4ddb">
        <w:r w:rsidRPr="7B931604" w:rsidR="20AFC6B9">
          <w:rPr>
            <w:rStyle w:val="Hyperlink"/>
            <w:rFonts w:ascii="Arial" w:hAnsi="Arial" w:eastAsia="Arial" w:cs="Arial"/>
            <w:strike w:val="0"/>
            <w:dstrike w:val="0"/>
            <w:noProof w:val="0"/>
            <w:color w:val="000000" w:themeColor="text1" w:themeTint="FF" w:themeShade="FF"/>
            <w:sz w:val="24"/>
            <w:szCs w:val="24"/>
            <w:u w:val="none"/>
            <w:lang w:val="en-US"/>
          </w:rPr>
          <w:t>https://search-ebscohost</w:t>
        </w:r>
      </w:hyperlink>
      <w:r w:rsidRPr="7B931604" w:rsidR="20AFC6B9">
        <w:rPr>
          <w:rFonts w:ascii="Arial" w:hAnsi="Arial" w:eastAsia="Arial" w:cs="Arial"/>
          <w:noProof w:val="0"/>
          <w:color w:val="000000" w:themeColor="text1" w:themeTint="FF" w:themeShade="FF"/>
          <w:sz w:val="24"/>
          <w:szCs w:val="24"/>
          <w:lang w:val="en-US"/>
        </w:rPr>
        <w:t xml:space="preserve"> </w:t>
      </w:r>
      <w:r w:rsidRPr="7B931604" w:rsidR="0A9811A1">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color w:val="000000" w:themeColor="text1" w:themeTint="FF" w:themeShade="FF"/>
          <w:sz w:val="24"/>
          <w:szCs w:val="24"/>
          <w:lang w:val="en-US"/>
        </w:rPr>
        <w:t>Accessed: 16 May 2025</w:t>
      </w:r>
      <w:r w:rsidRPr="7B931604" w:rsidR="77DC0F98">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color w:val="000000" w:themeColor="text1" w:themeTint="FF" w:themeShade="FF"/>
          <w:sz w:val="24"/>
          <w:szCs w:val="24"/>
          <w:lang w:val="en-US"/>
        </w:rPr>
        <w:t xml:space="preserve">. </w:t>
      </w:r>
      <w:r w:rsidRPr="7B931604" w:rsidR="20AFC6B9">
        <w:rPr>
          <w:rFonts w:ascii="Arial" w:hAnsi="Arial" w:eastAsia="Arial" w:cs="Arial"/>
          <w:noProof w:val="0"/>
          <w:color w:val="000000" w:themeColor="text1" w:themeTint="FF" w:themeShade="FF"/>
          <w:sz w:val="24"/>
          <w:szCs w:val="24"/>
          <w:lang w:val="en-US"/>
        </w:rPr>
        <w:t xml:space="preserve"> </w:t>
      </w:r>
    </w:p>
    <w:p w:rsidR="3D974022" w:rsidP="3D974022" w:rsidRDefault="3D974022" w14:paraId="340A00C8" w14:textId="2F171C4B">
      <w:pPr>
        <w:spacing w:before="0" w:beforeAutospacing="off" w:after="0" w:afterAutospacing="off"/>
        <w:ind w:left="435" w:right="0" w:hanging="435"/>
        <w:rPr>
          <w:rFonts w:ascii="Arial" w:hAnsi="Arial" w:eastAsia="Arial" w:cs="Arial"/>
          <w:noProof w:val="0"/>
          <w:color w:val="000000" w:themeColor="text1" w:themeTint="FF" w:themeShade="FF"/>
          <w:sz w:val="24"/>
          <w:szCs w:val="24"/>
          <w:lang w:val="en-US"/>
        </w:rPr>
      </w:pPr>
    </w:p>
    <w:p w:rsidR="20AFC6B9" w:rsidP="3D974022" w:rsidRDefault="20AFC6B9" w14:paraId="2B17B6B8" w14:textId="25F31524">
      <w:pPr>
        <w:spacing w:before="0" w:beforeAutospacing="off" w:after="0" w:afterAutospacing="off"/>
        <w:rPr>
          <w:rFonts w:ascii="Arial" w:hAnsi="Arial" w:eastAsia="Arial" w:cs="Arial"/>
          <w:noProof w:val="0"/>
          <w:color w:val="000000" w:themeColor="text1" w:themeTint="FF" w:themeShade="FF"/>
          <w:sz w:val="24"/>
          <w:szCs w:val="24"/>
          <w:lang w:val="en-US"/>
        </w:rPr>
      </w:pPr>
      <w:r w:rsidRPr="3D974022" w:rsidR="20AFC6B9">
        <w:rPr>
          <w:rFonts w:ascii="Arial" w:hAnsi="Arial" w:eastAsia="Arial" w:cs="Arial"/>
          <w:noProof w:val="0"/>
          <w:color w:val="000000" w:themeColor="text1" w:themeTint="FF" w:themeShade="FF"/>
          <w:sz w:val="24"/>
          <w:szCs w:val="24"/>
          <w:lang w:val="en-US"/>
        </w:rPr>
        <w:t xml:space="preserve">Durham University. (no date) </w:t>
      </w:r>
      <w:r w:rsidRPr="3D974022" w:rsidR="20AFC6B9">
        <w:rPr>
          <w:rFonts w:ascii="Arial" w:hAnsi="Arial" w:eastAsia="Arial" w:cs="Arial"/>
          <w:i w:val="1"/>
          <w:iCs w:val="1"/>
          <w:noProof w:val="0"/>
          <w:sz w:val="24"/>
          <w:szCs w:val="24"/>
          <w:lang w:val="en-US"/>
        </w:rPr>
        <w:t xml:space="preserve">Supporting and </w:t>
      </w:r>
      <w:r w:rsidRPr="3D974022" w:rsidR="20AFC6B9">
        <w:rPr>
          <w:rFonts w:ascii="Arial" w:hAnsi="Arial" w:eastAsia="Arial" w:cs="Arial"/>
          <w:i w:val="1"/>
          <w:iCs w:val="1"/>
          <w:noProof w:val="0"/>
          <w:sz w:val="24"/>
          <w:szCs w:val="24"/>
          <w:lang w:val="en-US"/>
        </w:rPr>
        <w:t>facilitating</w:t>
      </w:r>
      <w:r w:rsidRPr="3D974022" w:rsidR="20AFC6B9">
        <w:rPr>
          <w:rFonts w:ascii="Arial" w:hAnsi="Arial" w:eastAsia="Arial" w:cs="Arial"/>
          <w:i w:val="1"/>
          <w:iCs w:val="1"/>
          <w:noProof w:val="0"/>
          <w:sz w:val="24"/>
          <w:szCs w:val="24"/>
          <w:lang w:val="en-US"/>
        </w:rPr>
        <w:t xml:space="preserve"> collaborative reflection: exploring the multiple roles of the facilitator</w:t>
      </w:r>
      <w:r w:rsidRPr="3D974022" w:rsidR="20AFC6B9">
        <w:rPr>
          <w:rFonts w:ascii="Arial" w:hAnsi="Arial" w:eastAsia="Arial" w:cs="Arial"/>
          <w:noProof w:val="0"/>
          <w:sz w:val="24"/>
          <w:szCs w:val="24"/>
          <w:lang w:val="en-US"/>
        </w:rPr>
        <w:t xml:space="preserve">. Available at: </w:t>
      </w:r>
      <w:hyperlink r:id="Rd8b4279258f541bc">
        <w:r w:rsidRPr="3D974022" w:rsidR="20AFC6B9">
          <w:rPr>
            <w:rStyle w:val="Hyperlink"/>
            <w:rFonts w:ascii="Arial" w:hAnsi="Arial" w:eastAsia="Arial" w:cs="Arial"/>
            <w:strike w:val="0"/>
            <w:dstrike w:val="0"/>
            <w:noProof w:val="0"/>
            <w:color w:val="000000" w:themeColor="text1" w:themeTint="FF" w:themeShade="FF"/>
            <w:sz w:val="24"/>
            <w:szCs w:val="24"/>
            <w:u w:val="none"/>
            <w:lang w:val="en-US"/>
          </w:rPr>
          <w:t>https://intref.webspace.durham.ac.uk/wp-content/uploads/sites/53/2021/06/Facilitating-collaborative-reflection_Meth_CS_DU_Final.pdf</w:t>
        </w:r>
      </w:hyperlink>
      <w:r w:rsidRPr="3D974022" w:rsidR="20AFC6B9">
        <w:rPr>
          <w:rFonts w:ascii="Arial" w:hAnsi="Arial" w:eastAsia="Arial" w:cs="Arial"/>
          <w:noProof w:val="0"/>
          <w:color w:val="000000" w:themeColor="text1" w:themeTint="FF" w:themeShade="FF"/>
          <w:sz w:val="24"/>
          <w:szCs w:val="24"/>
          <w:lang w:val="en-US"/>
        </w:rPr>
        <w:t xml:space="preserve"> </w:t>
      </w:r>
      <w:r w:rsidRPr="3D974022" w:rsidR="4FBB48DB">
        <w:rPr>
          <w:rFonts w:ascii="Arial" w:hAnsi="Arial" w:eastAsia="Arial" w:cs="Arial"/>
          <w:noProof w:val="0"/>
          <w:color w:val="000000" w:themeColor="text1" w:themeTint="FF" w:themeShade="FF"/>
          <w:sz w:val="24"/>
          <w:szCs w:val="24"/>
          <w:lang w:val="en-US"/>
        </w:rPr>
        <w:t>[</w:t>
      </w:r>
      <w:r w:rsidRPr="3D974022" w:rsidR="20AFC6B9">
        <w:rPr>
          <w:rFonts w:ascii="Arial" w:hAnsi="Arial" w:eastAsia="Arial" w:cs="Arial"/>
          <w:noProof w:val="0"/>
          <w:color w:val="000000" w:themeColor="text1" w:themeTint="FF" w:themeShade="FF"/>
          <w:sz w:val="24"/>
          <w:szCs w:val="24"/>
          <w:lang w:val="en-US"/>
        </w:rPr>
        <w:t>Accessed: 27 April 2025</w:t>
      </w:r>
      <w:r w:rsidRPr="3D974022" w:rsidR="365EF4E9">
        <w:rPr>
          <w:rFonts w:ascii="Arial" w:hAnsi="Arial" w:eastAsia="Arial" w:cs="Arial"/>
          <w:noProof w:val="0"/>
          <w:color w:val="000000" w:themeColor="text1" w:themeTint="FF" w:themeShade="FF"/>
          <w:sz w:val="24"/>
          <w:szCs w:val="24"/>
          <w:lang w:val="en-US"/>
        </w:rPr>
        <w:t>]</w:t>
      </w:r>
      <w:r w:rsidRPr="3D974022" w:rsidR="20AFC6B9">
        <w:rPr>
          <w:rFonts w:ascii="Arial" w:hAnsi="Arial" w:eastAsia="Arial" w:cs="Arial"/>
          <w:noProof w:val="0"/>
          <w:color w:val="000000" w:themeColor="text1" w:themeTint="FF" w:themeShade="FF"/>
          <w:sz w:val="24"/>
          <w:szCs w:val="24"/>
          <w:lang w:val="en-US"/>
        </w:rPr>
        <w:t xml:space="preserve">   </w:t>
      </w:r>
    </w:p>
    <w:p w:rsidR="3D974022" w:rsidP="7B931604" w:rsidRDefault="3D974022" w14:paraId="7962AF7E" w14:textId="4517F554">
      <w:pPr>
        <w:pStyle w:val="Normal"/>
        <w:spacing w:before="0" w:beforeAutospacing="off" w:after="0" w:afterAutospacing="off"/>
        <w:rPr>
          <w:rFonts w:ascii="Arial" w:hAnsi="Arial" w:eastAsia="Arial" w:cs="Arial"/>
          <w:noProof w:val="0"/>
          <w:color w:val="000000" w:themeColor="text1" w:themeTint="FF" w:themeShade="FF"/>
          <w:sz w:val="24"/>
          <w:szCs w:val="24"/>
          <w:lang w:val="en-US"/>
        </w:rPr>
      </w:pPr>
    </w:p>
    <w:p w:rsidR="20AFC6B9" w:rsidP="3D974022" w:rsidRDefault="20AFC6B9" w14:paraId="79ED4F73" w14:textId="70B3A361">
      <w:pPr>
        <w:spacing w:before="0" w:beforeAutospacing="off" w:after="0" w:afterAutospacing="off"/>
        <w:rPr>
          <w:rFonts w:ascii="Arial" w:hAnsi="Arial" w:eastAsia="Arial" w:cs="Arial"/>
          <w:noProof w:val="0"/>
          <w:sz w:val="24"/>
          <w:szCs w:val="24"/>
          <w:lang w:val="en-US"/>
        </w:rPr>
      </w:pPr>
      <w:r w:rsidRPr="7B931604" w:rsidR="20AFC6B9">
        <w:rPr>
          <w:rFonts w:ascii="Arial" w:hAnsi="Arial" w:eastAsia="Arial" w:cs="Arial"/>
          <w:noProof w:val="0"/>
          <w:color w:val="000000" w:themeColor="text1" w:themeTint="FF" w:themeShade="FF"/>
          <w:sz w:val="24"/>
          <w:szCs w:val="24"/>
          <w:lang w:val="en-US"/>
        </w:rPr>
        <w:t xml:space="preserve">Early Years Work </w:t>
      </w:r>
      <w:r w:rsidRPr="7B931604" w:rsidR="32C733CF">
        <w:rPr>
          <w:rFonts w:ascii="Arial" w:hAnsi="Arial" w:eastAsia="Arial" w:cs="Arial"/>
          <w:noProof w:val="0"/>
          <w:color w:val="000000" w:themeColor="text1" w:themeTint="FF" w:themeShade="FF"/>
          <w:sz w:val="24"/>
          <w:szCs w:val="24"/>
          <w:lang w:val="en-US"/>
        </w:rPr>
        <w:t>F</w:t>
      </w:r>
      <w:r w:rsidRPr="7B931604" w:rsidR="20AFC6B9">
        <w:rPr>
          <w:rFonts w:ascii="Arial" w:hAnsi="Arial" w:eastAsia="Arial" w:cs="Arial"/>
          <w:noProof w:val="0"/>
          <w:sz w:val="24"/>
          <w:szCs w:val="24"/>
          <w:lang w:val="en-US"/>
        </w:rPr>
        <w:t>orce</w:t>
      </w:r>
      <w:r w:rsidRPr="7B931604" w:rsidR="20AFC6B9">
        <w:rPr>
          <w:rFonts w:ascii="Arial" w:hAnsi="Arial" w:eastAsia="Arial" w:cs="Arial"/>
          <w:noProof w:val="0"/>
          <w:sz w:val="24"/>
          <w:szCs w:val="24"/>
          <w:lang w:val="en-US"/>
        </w:rPr>
        <w:t xml:space="preserve"> Commission (EYWC). (2021</w:t>
      </w:r>
      <w:r w:rsidRPr="7B931604" w:rsidR="20AFC6B9">
        <w:rPr>
          <w:rFonts w:ascii="Arial" w:hAnsi="Arial" w:eastAsia="Arial" w:cs="Arial"/>
          <w:i w:val="1"/>
          <w:iCs w:val="1"/>
          <w:noProof w:val="0"/>
          <w:sz w:val="24"/>
          <w:szCs w:val="24"/>
          <w:lang w:val="en-US"/>
        </w:rPr>
        <w:t>) A Workforce in Crisis: Saving Our Early Years.</w:t>
      </w:r>
      <w:r w:rsidRPr="7B931604" w:rsidR="20AFC6B9">
        <w:rPr>
          <w:rFonts w:ascii="Arial" w:hAnsi="Arial" w:eastAsia="Arial" w:cs="Arial"/>
          <w:noProof w:val="0"/>
          <w:sz w:val="24"/>
          <w:szCs w:val="24"/>
          <w:lang w:val="en-US"/>
        </w:rPr>
        <w:t xml:space="preserve"> Available at: </w:t>
      </w:r>
      <w:hyperlink r:id="Re129ffca1dba427e">
        <w:r w:rsidRPr="7B931604" w:rsidR="20AFC6B9">
          <w:rPr>
            <w:rStyle w:val="Hyperlink"/>
            <w:rFonts w:ascii="Arial" w:hAnsi="Arial" w:eastAsia="Arial" w:cs="Arial"/>
            <w:strike w:val="0"/>
            <w:dstrike w:val="0"/>
            <w:noProof w:val="0"/>
            <w:color w:val="0563C1"/>
            <w:sz w:val="24"/>
            <w:szCs w:val="24"/>
            <w:u w:val="none"/>
            <w:lang w:val="en-US"/>
          </w:rPr>
          <w:t>https://www.pacey.org.uk/Pacey/media/Website-files/Non-PACEY%20documents%20(PDFs)/a-workforce-in-crisis-saving-our-early-years.pdf</w:t>
        </w:r>
      </w:hyperlink>
      <w:r w:rsidRPr="7B931604" w:rsidR="20AFC6B9">
        <w:rPr>
          <w:rFonts w:ascii="Arial" w:hAnsi="Arial" w:eastAsia="Arial" w:cs="Arial"/>
          <w:noProof w:val="0"/>
          <w:color w:val="000000" w:themeColor="text1" w:themeTint="FF" w:themeShade="FF"/>
          <w:sz w:val="24"/>
          <w:szCs w:val="24"/>
          <w:lang w:val="en-US"/>
        </w:rPr>
        <w:t xml:space="preserve"> </w:t>
      </w:r>
      <w:r w:rsidRPr="7B931604" w:rsidR="7F963EA0">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color w:val="000000" w:themeColor="text1" w:themeTint="FF" w:themeShade="FF"/>
          <w:sz w:val="24"/>
          <w:szCs w:val="24"/>
          <w:lang w:val="en-US"/>
        </w:rPr>
        <w:t>Accessed: 11 May 2025</w:t>
      </w:r>
      <w:r w:rsidRPr="7B931604" w:rsidR="5ACA254B">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sz w:val="24"/>
          <w:szCs w:val="24"/>
          <w:lang w:val="en-US"/>
        </w:rPr>
        <w:t xml:space="preserve"> </w:t>
      </w:r>
    </w:p>
    <w:p w:rsidR="20AFC6B9" w:rsidP="3D974022" w:rsidRDefault="20AFC6B9" w14:paraId="24C112FE" w14:textId="758EF447">
      <w:pPr>
        <w:spacing w:before="0" w:beforeAutospacing="off" w:after="0" w:afterAutospacing="off"/>
      </w:pPr>
      <w:r w:rsidRPr="3D974022" w:rsidR="20AFC6B9">
        <w:rPr>
          <w:rFonts w:ascii="Arial" w:hAnsi="Arial" w:eastAsia="Arial" w:cs="Arial"/>
          <w:noProof w:val="0"/>
          <w:sz w:val="24"/>
          <w:szCs w:val="24"/>
          <w:lang w:val="en-US"/>
        </w:rPr>
        <w:t xml:space="preserve">   </w:t>
      </w:r>
    </w:p>
    <w:p w:rsidR="20AFC6B9" w:rsidP="3D974022" w:rsidRDefault="20AFC6B9" w14:paraId="5EDFB06C" w14:textId="2BF788F9">
      <w:pPr>
        <w:spacing w:before="0" w:beforeAutospacing="off" w:after="0" w:afterAutospacing="off"/>
        <w:rPr>
          <w:rFonts w:ascii="Arial" w:hAnsi="Arial" w:eastAsia="Arial" w:cs="Arial"/>
          <w:noProof w:val="0"/>
          <w:color w:val="222222"/>
          <w:sz w:val="24"/>
          <w:szCs w:val="24"/>
          <w:lang w:val="en-US"/>
        </w:rPr>
      </w:pPr>
      <w:r w:rsidRPr="7B931604" w:rsidR="20AFC6B9">
        <w:rPr>
          <w:rFonts w:ascii="Arial" w:hAnsi="Arial" w:eastAsia="Arial" w:cs="Arial"/>
          <w:noProof w:val="0"/>
          <w:color w:val="222222"/>
          <w:sz w:val="24"/>
          <w:szCs w:val="24"/>
          <w:lang w:val="en-US"/>
        </w:rPr>
        <w:t>Hayes, C</w:t>
      </w:r>
      <w:r w:rsidRPr="7B931604" w:rsidR="2E494FF5">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 xml:space="preserve"> (2025). </w:t>
      </w:r>
      <w:r w:rsidRPr="7B931604" w:rsidR="520BFCF9">
        <w:rPr>
          <w:rFonts w:ascii="Arial" w:hAnsi="Arial" w:eastAsia="Arial" w:cs="Arial"/>
          <w:noProof w:val="0"/>
          <w:color w:val="222222"/>
          <w:sz w:val="24"/>
          <w:szCs w:val="24"/>
          <w:lang w:val="en-US"/>
        </w:rPr>
        <w:t>‘</w:t>
      </w:r>
      <w:r w:rsidRPr="7B931604" w:rsidR="20AFC6B9">
        <w:rPr>
          <w:rFonts w:ascii="Arial" w:hAnsi="Arial" w:eastAsia="Arial" w:cs="Arial"/>
          <w:i w:val="0"/>
          <w:iCs w:val="0"/>
          <w:noProof w:val="0"/>
          <w:color w:val="222222"/>
          <w:sz w:val="24"/>
          <w:szCs w:val="24"/>
          <w:lang w:val="en-US"/>
        </w:rPr>
        <w:t>The nature of reflective practice</w:t>
      </w:r>
      <w:r w:rsidRPr="7B931604" w:rsidR="7756B3D9">
        <w:rPr>
          <w:rFonts w:ascii="Arial" w:hAnsi="Arial" w:eastAsia="Arial" w:cs="Arial"/>
          <w:i w:val="0"/>
          <w:iCs w:val="0"/>
          <w:noProof w:val="0"/>
          <w:color w:val="222222"/>
          <w:sz w:val="24"/>
          <w:szCs w:val="24"/>
          <w:lang w:val="en-US"/>
        </w:rPr>
        <w:t>’</w:t>
      </w:r>
      <w:r w:rsidRPr="7B931604" w:rsidR="20AFC6B9">
        <w:rPr>
          <w:rFonts w:ascii="Arial" w:hAnsi="Arial" w:eastAsia="Arial" w:cs="Arial"/>
          <w:i w:val="1"/>
          <w:iCs w:val="1"/>
          <w:noProof w:val="0"/>
          <w:color w:val="222222"/>
          <w:sz w:val="24"/>
          <w:szCs w:val="24"/>
          <w:lang w:val="en-US"/>
        </w:rPr>
        <w:t>.</w:t>
      </w:r>
      <w:r w:rsidRPr="7B931604" w:rsidR="20AFC6B9">
        <w:rPr>
          <w:rFonts w:ascii="Arial" w:hAnsi="Arial" w:eastAsia="Arial" w:cs="Arial"/>
          <w:i w:val="1"/>
          <w:iCs w:val="1"/>
          <w:noProof w:val="0"/>
          <w:color w:val="222222"/>
          <w:sz w:val="24"/>
          <w:szCs w:val="24"/>
          <w:lang w:val="en-US"/>
        </w:rPr>
        <w:t xml:space="preserve"> </w:t>
      </w:r>
      <w:r w:rsidRPr="7B931604" w:rsidR="20AFC6B9">
        <w:rPr>
          <w:rFonts w:ascii="Arial" w:hAnsi="Arial" w:eastAsia="Arial" w:cs="Arial"/>
          <w:i w:val="0"/>
          <w:iCs w:val="0"/>
          <w:noProof w:val="0"/>
          <w:color w:val="222222"/>
          <w:sz w:val="24"/>
          <w:szCs w:val="24"/>
          <w:lang w:val="en-US"/>
        </w:rPr>
        <w:t>In</w:t>
      </w:r>
      <w:r w:rsidRPr="7B931604" w:rsidR="20AFC6B9">
        <w:rPr>
          <w:rFonts w:ascii="Arial" w:hAnsi="Arial" w:eastAsia="Arial" w:cs="Arial"/>
          <w:i w:val="1"/>
          <w:iCs w:val="1"/>
          <w:noProof w:val="0"/>
          <w:color w:val="222222"/>
          <w:sz w:val="24"/>
          <w:szCs w:val="24"/>
          <w:lang w:val="en-US"/>
        </w:rPr>
        <w:t xml:space="preserve"> </w:t>
      </w:r>
      <w:r w:rsidRPr="7B931604" w:rsidR="11ABE420">
        <w:rPr>
          <w:rFonts w:ascii="Arial" w:hAnsi="Arial" w:eastAsia="Arial" w:cs="Arial"/>
          <w:i w:val="0"/>
          <w:iCs w:val="0"/>
          <w:noProof w:val="0"/>
          <w:color w:val="222222"/>
          <w:sz w:val="24"/>
          <w:szCs w:val="24"/>
          <w:lang w:val="en-US"/>
        </w:rPr>
        <w:t xml:space="preserve">Hayes, C., Hudson, R., Daly, J. and </w:t>
      </w:r>
      <w:r w:rsidRPr="7B931604" w:rsidR="7821F9CA">
        <w:rPr>
          <w:rFonts w:ascii="Arial" w:hAnsi="Arial" w:eastAsia="Arial" w:cs="Arial"/>
          <w:i w:val="0"/>
          <w:iCs w:val="0"/>
          <w:noProof w:val="0"/>
          <w:color w:val="222222"/>
          <w:sz w:val="24"/>
          <w:szCs w:val="24"/>
          <w:lang w:val="en-US"/>
        </w:rPr>
        <w:t xml:space="preserve">Duncan, M. </w:t>
      </w:r>
      <w:r w:rsidRPr="7B931604" w:rsidR="26401A8A">
        <w:rPr>
          <w:rFonts w:ascii="Arial" w:hAnsi="Arial" w:eastAsia="Arial" w:cs="Arial"/>
          <w:i w:val="0"/>
          <w:iCs w:val="0"/>
          <w:noProof w:val="0"/>
          <w:color w:val="222222"/>
          <w:sz w:val="24"/>
          <w:szCs w:val="24"/>
          <w:lang w:val="en-US"/>
        </w:rPr>
        <w:t xml:space="preserve">(eds) </w:t>
      </w:r>
      <w:r w:rsidRPr="7B931604" w:rsidR="7821F9CA">
        <w:rPr>
          <w:rFonts w:ascii="Arial" w:hAnsi="Arial" w:eastAsia="Arial" w:cs="Arial"/>
          <w:i w:val="0"/>
          <w:iCs w:val="0"/>
          <w:noProof w:val="0"/>
          <w:color w:val="222222"/>
          <w:sz w:val="24"/>
          <w:szCs w:val="24"/>
          <w:lang w:val="en-US"/>
        </w:rPr>
        <w:t>(2025)</w:t>
      </w:r>
      <w:r w:rsidRPr="7B931604" w:rsidR="11ABE420">
        <w:rPr>
          <w:rFonts w:ascii="Arial" w:hAnsi="Arial" w:eastAsia="Arial" w:cs="Arial"/>
          <w:i w:val="0"/>
          <w:iCs w:val="0"/>
          <w:noProof w:val="0"/>
          <w:color w:val="222222"/>
          <w:sz w:val="24"/>
          <w:szCs w:val="24"/>
          <w:lang w:val="en-US"/>
        </w:rPr>
        <w:t xml:space="preserve"> </w:t>
      </w:r>
      <w:r w:rsidRPr="7B931604" w:rsidR="05C6D4DE">
        <w:rPr>
          <w:rFonts w:ascii="Arial" w:hAnsi="Arial" w:eastAsia="Arial" w:cs="Arial"/>
          <w:i w:val="1"/>
          <w:iCs w:val="1"/>
          <w:noProof w:val="0"/>
          <w:color w:val="222222"/>
          <w:sz w:val="24"/>
          <w:szCs w:val="24"/>
          <w:lang w:val="en-US"/>
        </w:rPr>
        <w:t>D</w:t>
      </w:r>
      <w:r w:rsidRPr="7B931604" w:rsidR="20AFC6B9">
        <w:rPr>
          <w:rFonts w:ascii="Arial" w:hAnsi="Arial" w:eastAsia="Arial" w:cs="Arial"/>
          <w:i w:val="1"/>
          <w:iCs w:val="1"/>
          <w:noProof w:val="0"/>
          <w:sz w:val="24"/>
          <w:szCs w:val="24"/>
          <w:lang w:val="en-US"/>
        </w:rPr>
        <w:t xml:space="preserve">eveloping as a </w:t>
      </w:r>
      <w:r w:rsidRPr="7B931604" w:rsidR="20AFC6B9">
        <w:rPr>
          <w:rFonts w:ascii="Arial" w:hAnsi="Arial" w:eastAsia="Arial" w:cs="Arial"/>
          <w:i w:val="1"/>
          <w:iCs w:val="1"/>
          <w:noProof w:val="0"/>
          <w:sz w:val="24"/>
          <w:szCs w:val="24"/>
          <w:lang w:val="en-US"/>
        </w:rPr>
        <w:t>reflective early years</w:t>
      </w:r>
      <w:r w:rsidRPr="7B931604" w:rsidR="20AFC6B9">
        <w:rPr>
          <w:rFonts w:ascii="Arial" w:hAnsi="Arial" w:eastAsia="Arial" w:cs="Arial"/>
          <w:i w:val="1"/>
          <w:iCs w:val="1"/>
          <w:noProof w:val="0"/>
          <w:sz w:val="24"/>
          <w:szCs w:val="24"/>
          <w:lang w:val="en-US"/>
        </w:rPr>
        <w:t xml:space="preserve"> professional</w:t>
      </w:r>
      <w:r w:rsidRPr="7B931604" w:rsidR="0C7EA57A">
        <w:rPr>
          <w:rFonts w:ascii="Arial" w:hAnsi="Arial" w:eastAsia="Arial" w:cs="Arial"/>
          <w:i w:val="1"/>
          <w:iCs w:val="1"/>
          <w:noProof w:val="0"/>
          <w:sz w:val="24"/>
          <w:szCs w:val="24"/>
          <w:lang w:val="en-US"/>
        </w:rPr>
        <w:t xml:space="preserve">. </w:t>
      </w:r>
      <w:r w:rsidRPr="7B931604" w:rsidR="58B26B50">
        <w:rPr>
          <w:rFonts w:ascii="Arial" w:hAnsi="Arial" w:eastAsia="Arial" w:cs="Arial"/>
          <w:i w:val="0"/>
          <w:iCs w:val="0"/>
          <w:noProof w:val="0"/>
          <w:sz w:val="24"/>
          <w:szCs w:val="24"/>
          <w:lang w:val="en-US"/>
        </w:rPr>
        <w:t>3</w:t>
      </w:r>
      <w:r w:rsidRPr="7B931604" w:rsidR="58B26B50">
        <w:rPr>
          <w:rFonts w:ascii="Arial" w:hAnsi="Arial" w:eastAsia="Arial" w:cs="Arial"/>
          <w:i w:val="0"/>
          <w:iCs w:val="0"/>
          <w:noProof w:val="0"/>
          <w:sz w:val="24"/>
          <w:szCs w:val="24"/>
          <w:vertAlign w:val="superscript"/>
          <w:lang w:val="en-US"/>
        </w:rPr>
        <w:t>rd</w:t>
      </w:r>
      <w:r w:rsidRPr="7B931604" w:rsidR="58B26B50">
        <w:rPr>
          <w:rFonts w:ascii="Arial" w:hAnsi="Arial" w:eastAsia="Arial" w:cs="Arial"/>
          <w:i w:val="0"/>
          <w:iCs w:val="0"/>
          <w:noProof w:val="0"/>
          <w:sz w:val="24"/>
          <w:szCs w:val="24"/>
          <w:lang w:val="en-US"/>
        </w:rPr>
        <w:t xml:space="preserve"> </w:t>
      </w:r>
      <w:r w:rsidRPr="7B931604" w:rsidR="7316890D">
        <w:rPr>
          <w:rFonts w:ascii="Arial" w:hAnsi="Arial" w:eastAsia="Arial" w:cs="Arial"/>
          <w:i w:val="0"/>
          <w:iCs w:val="0"/>
          <w:noProof w:val="0"/>
          <w:sz w:val="24"/>
          <w:szCs w:val="24"/>
          <w:lang w:val="en-US"/>
        </w:rPr>
        <w:t>e</w:t>
      </w:r>
      <w:r w:rsidRPr="7B931604" w:rsidR="58B26B50">
        <w:rPr>
          <w:rFonts w:ascii="Arial" w:hAnsi="Arial" w:eastAsia="Arial" w:cs="Arial"/>
          <w:i w:val="0"/>
          <w:iCs w:val="0"/>
          <w:noProof w:val="0"/>
          <w:sz w:val="24"/>
          <w:szCs w:val="24"/>
          <w:lang w:val="en-US"/>
        </w:rPr>
        <w:t>d</w:t>
      </w:r>
      <w:r w:rsidRPr="7B931604" w:rsidR="669D9F34">
        <w:rPr>
          <w:rFonts w:ascii="Arial" w:hAnsi="Arial" w:eastAsia="Arial" w:cs="Arial"/>
          <w:i w:val="0"/>
          <w:iCs w:val="0"/>
          <w:noProof w:val="0"/>
          <w:sz w:val="24"/>
          <w:szCs w:val="24"/>
          <w:lang w:val="en-US"/>
        </w:rPr>
        <w:t>n.</w:t>
      </w:r>
      <w:r w:rsidRPr="7B931604" w:rsidR="20AFC6B9">
        <w:rPr>
          <w:rFonts w:ascii="Arial" w:hAnsi="Arial" w:eastAsia="Arial" w:cs="Arial"/>
          <w:noProof w:val="0"/>
          <w:sz w:val="24"/>
          <w:szCs w:val="24"/>
          <w:lang w:val="en-US"/>
        </w:rPr>
        <w:t xml:space="preserve"> </w:t>
      </w:r>
      <w:r w:rsidRPr="7B931604" w:rsidR="75C05493">
        <w:rPr>
          <w:rFonts w:ascii="Arial" w:hAnsi="Arial" w:eastAsia="Arial" w:cs="Arial"/>
          <w:noProof w:val="0"/>
          <w:sz w:val="24"/>
          <w:szCs w:val="24"/>
          <w:lang w:val="en-US"/>
        </w:rPr>
        <w:t xml:space="preserve">London: </w:t>
      </w:r>
      <w:r w:rsidRPr="7B931604" w:rsidR="20AFC6B9">
        <w:rPr>
          <w:rFonts w:ascii="Arial" w:hAnsi="Arial" w:eastAsia="Arial" w:cs="Arial"/>
          <w:noProof w:val="0"/>
          <w:sz w:val="24"/>
          <w:szCs w:val="24"/>
          <w:lang w:val="en-US"/>
        </w:rPr>
        <w:t>Routledge</w:t>
      </w:r>
      <w:r w:rsidRPr="7B931604" w:rsidR="1793FE2B">
        <w:rPr>
          <w:rFonts w:ascii="Arial" w:hAnsi="Arial" w:eastAsia="Arial" w:cs="Arial"/>
          <w:noProof w:val="0"/>
          <w:sz w:val="24"/>
          <w:szCs w:val="24"/>
          <w:lang w:val="en-US"/>
        </w:rPr>
        <w:t>, pp.1-24</w:t>
      </w:r>
      <w:r w:rsidRPr="7B931604" w:rsidR="20AFC6B9">
        <w:rPr>
          <w:rFonts w:ascii="Arial" w:hAnsi="Arial" w:eastAsia="Arial" w:cs="Arial"/>
          <w:noProof w:val="0"/>
          <w:sz w:val="24"/>
          <w:szCs w:val="24"/>
          <w:lang w:val="en-US"/>
        </w:rPr>
        <w:t xml:space="preserve">. </w:t>
      </w:r>
      <w:r w:rsidRPr="7B931604" w:rsidR="17EA5CFC">
        <w:rPr>
          <w:rFonts w:ascii="Arial" w:hAnsi="Arial" w:eastAsia="Arial" w:cs="Arial"/>
          <w:noProof w:val="0"/>
          <w:sz w:val="24"/>
          <w:szCs w:val="24"/>
          <w:lang w:val="en-US"/>
        </w:rPr>
        <w:t xml:space="preserve">Available at: </w:t>
      </w:r>
      <w:hyperlink r:id="R56b14442876249f8">
        <w:r w:rsidRPr="7B931604" w:rsidR="20AFC6B9">
          <w:rPr>
            <w:rStyle w:val="Hyperlink"/>
            <w:rFonts w:ascii="Arial" w:hAnsi="Arial" w:eastAsia="Arial" w:cs="Arial"/>
            <w:strike w:val="0"/>
            <w:dstrike w:val="0"/>
            <w:noProof w:val="0"/>
            <w:color w:val="467886"/>
            <w:sz w:val="24"/>
            <w:szCs w:val="24"/>
            <w:u w:val="none"/>
            <w:lang w:val="en-US"/>
          </w:rPr>
          <w:t>https://doi.org/10.4324/9781041054948</w:t>
        </w:r>
      </w:hyperlink>
      <w:r w:rsidRPr="7B931604" w:rsidR="20AFC6B9">
        <w:rPr>
          <w:rFonts w:ascii="Arial" w:hAnsi="Arial" w:eastAsia="Arial" w:cs="Arial"/>
          <w:noProof w:val="0"/>
          <w:sz w:val="24"/>
          <w:szCs w:val="24"/>
          <w:lang w:val="en-US"/>
        </w:rPr>
        <w:t xml:space="preserve">.   </w:t>
      </w:r>
      <w:r w:rsidRPr="7B931604" w:rsidR="20AFC6B9">
        <w:rPr>
          <w:rFonts w:ascii="Arial" w:hAnsi="Arial" w:eastAsia="Arial" w:cs="Arial"/>
          <w:noProof w:val="0"/>
          <w:color w:val="222222"/>
          <w:sz w:val="24"/>
          <w:szCs w:val="24"/>
          <w:lang w:val="en-US"/>
        </w:rPr>
        <w:t xml:space="preserve"> </w:t>
      </w:r>
    </w:p>
    <w:p w:rsidR="3D974022" w:rsidP="3D974022" w:rsidRDefault="3D974022" w14:paraId="186589CB" w14:textId="1F0D4A77">
      <w:pPr>
        <w:spacing w:before="0" w:beforeAutospacing="off" w:after="0" w:afterAutospacing="off"/>
        <w:rPr>
          <w:rFonts w:ascii="Arial" w:hAnsi="Arial" w:eastAsia="Arial" w:cs="Arial"/>
          <w:noProof w:val="0"/>
          <w:color w:val="000000" w:themeColor="text1" w:themeTint="FF" w:themeShade="FF"/>
          <w:sz w:val="24"/>
          <w:szCs w:val="24"/>
          <w:lang w:val="en-US"/>
        </w:rPr>
      </w:pPr>
    </w:p>
    <w:p w:rsidR="20AFC6B9" w:rsidP="7B931604" w:rsidRDefault="20AFC6B9" w14:paraId="0CC24953" w14:textId="01114845">
      <w:pPr>
        <w:spacing w:before="0" w:beforeAutospacing="off" w:after="0" w:afterAutospacing="off"/>
        <w:ind w:left="435" w:right="0" w:hanging="435"/>
        <w:rPr>
          <w:rFonts w:ascii="Arial" w:hAnsi="Arial" w:eastAsia="Arial" w:cs="Arial"/>
          <w:noProof w:val="0"/>
          <w:color w:val="000000" w:themeColor="text1" w:themeTint="FF" w:themeShade="FF"/>
          <w:sz w:val="24"/>
          <w:szCs w:val="24"/>
          <w:lang w:val="en-US"/>
        </w:rPr>
      </w:pPr>
      <w:r w:rsidRPr="7B931604" w:rsidR="20AFC6B9">
        <w:rPr>
          <w:rFonts w:ascii="Arial" w:hAnsi="Arial" w:eastAsia="Arial" w:cs="Arial"/>
          <w:noProof w:val="0"/>
          <w:color w:val="000000" w:themeColor="text1" w:themeTint="FF" w:themeShade="FF"/>
          <w:sz w:val="24"/>
          <w:szCs w:val="24"/>
          <w:lang w:val="en-US"/>
        </w:rPr>
        <w:t xml:space="preserve">Johansson, E. and Einarsdottir, J. (2018) </w:t>
      </w:r>
      <w:r w:rsidRPr="7B931604" w:rsidR="20AFC6B9">
        <w:rPr>
          <w:rFonts w:ascii="Arial" w:hAnsi="Arial" w:eastAsia="Arial" w:cs="Arial"/>
          <w:i w:val="1"/>
          <w:iCs w:val="1"/>
          <w:noProof w:val="0"/>
          <w:sz w:val="24"/>
          <w:szCs w:val="24"/>
          <w:lang w:val="en-US"/>
        </w:rPr>
        <w:t>Values in Early Childhood Education</w:t>
      </w:r>
      <w:r w:rsidRPr="7B931604" w:rsidR="20AFC6B9">
        <w:rPr>
          <w:rFonts w:ascii="Arial" w:hAnsi="Arial" w:eastAsia="Arial" w:cs="Arial"/>
          <w:noProof w:val="0"/>
          <w:sz w:val="24"/>
          <w:szCs w:val="24"/>
          <w:lang w:val="en-US"/>
        </w:rPr>
        <w:t>. Oxon</w:t>
      </w:r>
      <w:r w:rsidRPr="7B931604" w:rsidR="0F6196BC">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Routledge</w:t>
      </w:r>
      <w:r w:rsidRPr="7B931604" w:rsidR="20AFC6B9">
        <w:rPr>
          <w:rFonts w:ascii="Arial" w:hAnsi="Arial" w:eastAsia="Arial" w:cs="Arial"/>
          <w:noProof w:val="0"/>
          <w:sz w:val="24"/>
          <w:szCs w:val="24"/>
          <w:lang w:val="en-US"/>
        </w:rPr>
        <w:t>.</w:t>
      </w:r>
      <w:r w:rsidRPr="7B931604" w:rsidR="20AFC6B9">
        <w:rPr>
          <w:rFonts w:ascii="Times New Roman" w:hAnsi="Times New Roman" w:eastAsia="Times New Roman" w:cs="Times New Roman"/>
          <w:noProof w:val="0"/>
          <w:sz w:val="24"/>
          <w:szCs w:val="24"/>
          <w:lang w:val="en-US"/>
        </w:rPr>
        <w:t xml:space="preserve"> </w:t>
      </w:r>
      <w:r w:rsidRPr="7B931604" w:rsidR="20AFC6B9">
        <w:rPr>
          <w:rFonts w:ascii="Arial" w:hAnsi="Arial" w:eastAsia="Arial" w:cs="Arial"/>
          <w:noProof w:val="0"/>
          <w:color w:val="000000" w:themeColor="text1" w:themeTint="FF" w:themeShade="FF"/>
          <w:sz w:val="24"/>
          <w:szCs w:val="24"/>
          <w:lang w:val="en-US"/>
        </w:rPr>
        <w:t xml:space="preserve"> </w:t>
      </w:r>
    </w:p>
    <w:p w:rsidR="3D974022" w:rsidP="3D974022" w:rsidRDefault="3D974022" w14:paraId="26E49186" w14:textId="2C69B2DA">
      <w:pPr>
        <w:spacing w:before="0" w:beforeAutospacing="off" w:after="0" w:afterAutospacing="off"/>
        <w:ind w:left="435" w:right="0" w:hanging="435"/>
        <w:rPr>
          <w:rFonts w:ascii="Arial" w:hAnsi="Arial" w:eastAsia="Arial" w:cs="Arial"/>
          <w:noProof w:val="0"/>
          <w:color w:val="000000" w:themeColor="text1" w:themeTint="FF" w:themeShade="FF"/>
          <w:sz w:val="24"/>
          <w:szCs w:val="24"/>
          <w:lang w:val="en-US"/>
        </w:rPr>
      </w:pPr>
    </w:p>
    <w:p w:rsidR="20AFC6B9" w:rsidP="3D974022" w:rsidRDefault="20AFC6B9" w14:paraId="7221F3D4" w14:textId="398CBB47">
      <w:pPr>
        <w:spacing w:before="0" w:beforeAutospacing="off" w:after="0" w:afterAutospacing="off"/>
        <w:rPr>
          <w:rFonts w:ascii="Arial" w:hAnsi="Arial" w:eastAsia="Arial" w:cs="Arial"/>
          <w:noProof w:val="0"/>
          <w:color w:val="222222"/>
          <w:sz w:val="24"/>
          <w:szCs w:val="24"/>
          <w:lang w:val="en-US"/>
        </w:rPr>
      </w:pPr>
      <w:r w:rsidRPr="7B931604" w:rsidR="20AFC6B9">
        <w:rPr>
          <w:rFonts w:ascii="Arial" w:hAnsi="Arial" w:eastAsia="Arial" w:cs="Arial"/>
          <w:noProof w:val="0"/>
          <w:color w:val="222222"/>
          <w:sz w:val="24"/>
          <w:szCs w:val="24"/>
          <w:lang w:val="en-US"/>
        </w:rPr>
        <w:t xml:space="preserve">K.N., Parkinson, </w:t>
      </w:r>
      <w:r w:rsidRPr="7B931604" w:rsidR="20AFC6B9">
        <w:rPr>
          <w:rFonts w:ascii="Arial" w:hAnsi="Arial" w:eastAsia="Arial" w:cs="Arial"/>
          <w:noProof w:val="0"/>
          <w:sz w:val="24"/>
          <w:szCs w:val="24"/>
          <w:lang w:val="en-US"/>
        </w:rPr>
        <w:t>L.</w:t>
      </w:r>
      <w:r w:rsidRPr="7B931604" w:rsidR="20AFC6B9">
        <w:rPr>
          <w:rFonts w:ascii="Arial" w:hAnsi="Arial" w:eastAsia="Arial" w:cs="Arial"/>
          <w:noProof w:val="0"/>
          <w:sz w:val="24"/>
          <w:szCs w:val="24"/>
          <w:lang w:val="en-US"/>
        </w:rPr>
        <w:t xml:space="preserve"> and Doyle, A.K. </w:t>
      </w:r>
      <w:r w:rsidRPr="7B931604" w:rsidR="61EF07EB">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2018</w:t>
      </w:r>
      <w:r w:rsidRPr="7B931604" w:rsidR="34EC5F14">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i w:val="1"/>
          <w:iCs w:val="1"/>
          <w:noProof w:val="0"/>
          <w:color w:val="222222"/>
          <w:sz w:val="24"/>
          <w:szCs w:val="24"/>
          <w:lang w:val="fr"/>
        </w:rPr>
        <w:t xml:space="preserve">Gibbs’ </w:t>
      </w:r>
      <w:r w:rsidRPr="7B931604" w:rsidR="20AFC6B9">
        <w:rPr>
          <w:rFonts w:ascii="Arial" w:hAnsi="Arial" w:eastAsia="Arial" w:cs="Arial"/>
          <w:i w:val="1"/>
          <w:iCs w:val="1"/>
          <w:noProof w:val="0"/>
          <w:sz w:val="24"/>
          <w:szCs w:val="24"/>
          <w:lang w:val="fr"/>
        </w:rPr>
        <w:t>Reflective</w:t>
      </w:r>
      <w:r w:rsidRPr="7B931604" w:rsidR="20AFC6B9">
        <w:rPr>
          <w:rFonts w:ascii="Arial" w:hAnsi="Arial" w:eastAsia="Arial" w:cs="Arial"/>
          <w:i w:val="1"/>
          <w:iCs w:val="1"/>
          <w:noProof w:val="0"/>
          <w:sz w:val="24"/>
          <w:szCs w:val="24"/>
          <w:lang w:val="fr"/>
        </w:rPr>
        <w:t xml:space="preserve"> Cycle</w:t>
      </w:r>
      <w:r w:rsidRPr="7B931604" w:rsidR="20AFC6B9">
        <w:rPr>
          <w:rFonts w:ascii="Arial" w:hAnsi="Arial" w:eastAsia="Arial" w:cs="Arial"/>
          <w:noProof w:val="0"/>
          <w:color w:val="222222"/>
          <w:sz w:val="19"/>
          <w:szCs w:val="19"/>
          <w:lang w:val="fr"/>
        </w:rPr>
        <w:t>.</w:t>
      </w:r>
      <w:r w:rsidRPr="7B931604" w:rsidR="5D166F62">
        <w:rPr>
          <w:rFonts w:ascii="Arial" w:hAnsi="Arial" w:eastAsia="Arial" w:cs="Arial"/>
          <w:noProof w:val="0"/>
          <w:color w:val="222222"/>
          <w:sz w:val="19"/>
          <w:szCs w:val="19"/>
          <w:lang w:val="fr"/>
        </w:rPr>
        <w:t xml:space="preserve"> </w:t>
      </w:r>
      <w:r w:rsidRPr="7B931604" w:rsidR="5D166F62">
        <w:rPr>
          <w:rFonts w:ascii="Arial" w:hAnsi="Arial" w:eastAsia="Arial" w:cs="Arial" w:asciiTheme="minorAscii" w:hAnsiTheme="minorAscii" w:eastAsiaTheme="minorEastAsia" w:cstheme="minorBidi"/>
          <w:noProof w:val="0"/>
          <w:color w:val="auto"/>
          <w:sz w:val="24"/>
          <w:szCs w:val="24"/>
          <w:lang w:val="fr" w:eastAsia="ja-JP" w:bidi="ar-SA"/>
        </w:rPr>
        <w:t>Available</w:t>
      </w:r>
      <w:r w:rsidRPr="7B931604" w:rsidR="5D166F62">
        <w:rPr>
          <w:rFonts w:ascii="Arial" w:hAnsi="Arial" w:eastAsia="Arial" w:cs="Arial" w:asciiTheme="minorAscii" w:hAnsiTheme="minorAscii" w:eastAsiaTheme="minorEastAsia" w:cstheme="minorBidi"/>
          <w:noProof w:val="0"/>
          <w:color w:val="auto"/>
          <w:sz w:val="24"/>
          <w:szCs w:val="24"/>
          <w:lang w:val="fr" w:eastAsia="ja-JP" w:bidi="ar-SA"/>
        </w:rPr>
        <w:t xml:space="preserve"> </w:t>
      </w:r>
      <w:r w:rsidRPr="7B931604" w:rsidR="5D166F62">
        <w:rPr>
          <w:rFonts w:ascii="Arial" w:hAnsi="Arial" w:eastAsia="Arial" w:cs="Arial" w:asciiTheme="minorAscii" w:hAnsiTheme="minorAscii" w:eastAsiaTheme="minorEastAsia" w:cstheme="minorBidi"/>
          <w:noProof w:val="0"/>
          <w:color w:val="auto"/>
          <w:sz w:val="24"/>
          <w:szCs w:val="24"/>
          <w:lang w:val="fr" w:eastAsia="ja-JP" w:bidi="ar-SA"/>
        </w:rPr>
        <w:t>at:</w:t>
      </w:r>
      <w:r w:rsidRPr="7B931604" w:rsidR="20AFC6B9">
        <w:rPr>
          <w:rFonts w:ascii="Arial" w:hAnsi="Arial" w:eastAsia="Arial" w:cs="Arial" w:asciiTheme="minorAscii" w:hAnsiTheme="minorAscii" w:eastAsiaTheme="minorEastAsia" w:cstheme="minorBidi"/>
          <w:noProof w:val="0"/>
          <w:color w:val="auto"/>
          <w:sz w:val="24"/>
          <w:szCs w:val="24"/>
          <w:lang w:val="fr" w:eastAsia="ja-JP" w:bidi="ar-SA"/>
        </w:rPr>
        <w:t xml:space="preserve"> </w:t>
      </w:r>
      <w:hyperlink r:id="R1299017f2e314273">
        <w:r w:rsidRPr="7B931604" w:rsidR="20AFC6B9">
          <w:rPr>
            <w:rStyle w:val="Hyperlink"/>
            <w:rFonts w:ascii="Arial" w:hAnsi="Arial" w:eastAsia="Arial" w:cs="Arial"/>
            <w:strike w:val="0"/>
            <w:dstrike w:val="0"/>
            <w:noProof w:val="0"/>
            <w:color w:val="467886"/>
            <w:sz w:val="24"/>
            <w:szCs w:val="24"/>
            <w:u w:val="none"/>
            <w:lang w:val="fr"/>
          </w:rPr>
          <w:t>https://cy-onekhmer.com/wp-content/uploads/2018/12/4.-PPL-reflective-clinical-experiences-2.pdf</w:t>
        </w:r>
      </w:hyperlink>
      <w:r w:rsidRPr="7B931604" w:rsidR="20AFC6B9">
        <w:rPr>
          <w:rFonts w:ascii="Arial" w:hAnsi="Arial" w:eastAsia="Arial" w:cs="Arial"/>
          <w:noProof w:val="0"/>
          <w:color w:val="222222"/>
          <w:sz w:val="24"/>
          <w:szCs w:val="24"/>
          <w:lang w:val="fr"/>
        </w:rPr>
        <w:t xml:space="preserve">  </w:t>
      </w:r>
      <w:r w:rsidRPr="7B931604" w:rsidR="27DA66C1">
        <w:rPr>
          <w:rFonts w:ascii="Arial" w:hAnsi="Arial" w:eastAsia="Arial" w:cs="Arial"/>
          <w:noProof w:val="0"/>
          <w:color w:val="222222"/>
          <w:sz w:val="24"/>
          <w:szCs w:val="24"/>
          <w:lang w:val="en-US"/>
        </w:rPr>
        <w:t>[Accessed: 27April 2025]</w:t>
      </w:r>
    </w:p>
    <w:p w:rsidR="3D974022" w:rsidP="3D974022" w:rsidRDefault="3D974022" w14:paraId="1BE08EA1" w14:textId="7B5B8E05">
      <w:pPr>
        <w:spacing w:before="0" w:beforeAutospacing="off" w:after="0" w:afterAutospacing="off"/>
        <w:rPr>
          <w:rFonts w:ascii="Arial" w:hAnsi="Arial" w:eastAsia="Arial" w:cs="Arial"/>
          <w:noProof w:val="0"/>
          <w:color w:val="222222"/>
          <w:sz w:val="24"/>
          <w:szCs w:val="24"/>
          <w:lang w:val="fr"/>
        </w:rPr>
      </w:pPr>
    </w:p>
    <w:p w:rsidR="20AFC6B9" w:rsidP="3D974022" w:rsidRDefault="20AFC6B9" w14:paraId="186CD420" w14:textId="6316DC2B">
      <w:pPr>
        <w:spacing w:before="0" w:beforeAutospacing="off" w:after="0" w:afterAutospacing="off"/>
        <w:rPr>
          <w:rFonts w:ascii="Arial" w:hAnsi="Arial" w:eastAsia="Arial" w:cs="Arial"/>
          <w:noProof w:val="0"/>
          <w:color w:val="000000" w:themeColor="text1" w:themeTint="FF" w:themeShade="FF"/>
          <w:sz w:val="24"/>
          <w:szCs w:val="24"/>
          <w:lang w:val="en-US"/>
        </w:rPr>
      </w:pPr>
      <w:r w:rsidRPr="3D974022" w:rsidR="20AFC6B9">
        <w:rPr>
          <w:rFonts w:ascii="Arial" w:hAnsi="Arial" w:eastAsia="Arial" w:cs="Arial"/>
          <w:noProof w:val="0"/>
          <w:color w:val="000000" w:themeColor="text1" w:themeTint="FF" w:themeShade="FF"/>
          <w:sz w:val="24"/>
          <w:szCs w:val="24"/>
          <w:lang w:val="en-US"/>
        </w:rPr>
        <w:t xml:space="preserve">Pacey (2016) </w:t>
      </w:r>
      <w:r w:rsidRPr="3D974022" w:rsidR="20AFC6B9">
        <w:rPr>
          <w:rFonts w:ascii="Arial" w:hAnsi="Arial" w:eastAsia="Arial" w:cs="Arial"/>
          <w:i w:val="1"/>
          <w:iCs w:val="1"/>
          <w:noProof w:val="0"/>
          <w:sz w:val="24"/>
          <w:szCs w:val="24"/>
          <w:lang w:val="en-US"/>
        </w:rPr>
        <w:t>Developing Self Reflective Practice</w:t>
      </w:r>
      <w:r w:rsidRPr="3D974022" w:rsidR="20AFC6B9">
        <w:rPr>
          <w:rFonts w:ascii="Arial" w:hAnsi="Arial" w:eastAsia="Arial" w:cs="Arial"/>
          <w:noProof w:val="0"/>
          <w:sz w:val="24"/>
          <w:szCs w:val="24"/>
          <w:lang w:val="en-US"/>
        </w:rPr>
        <w:t xml:space="preserve">. Available at: </w:t>
      </w:r>
      <w:hyperlink r:id="R0add2c57964d47a7">
        <w:r w:rsidRPr="3D974022" w:rsidR="20AFC6B9">
          <w:rPr>
            <w:rStyle w:val="Hyperlink"/>
            <w:rFonts w:ascii="Arial" w:hAnsi="Arial" w:eastAsia="Arial" w:cs="Arial"/>
            <w:strike w:val="0"/>
            <w:dstrike w:val="0"/>
            <w:noProof w:val="0"/>
            <w:color w:val="000000" w:themeColor="text1" w:themeTint="FF" w:themeShade="FF"/>
            <w:sz w:val="24"/>
            <w:szCs w:val="24"/>
            <w:u w:val="none"/>
            <w:lang w:val="en-US"/>
          </w:rPr>
          <w:t>https://www.pacey.org.uk/Pacey/media/Website-files/PACEY%20member%20practice%20guides%20(PDFs)/PG04-self-reflective-practice.pdf</w:t>
        </w:r>
      </w:hyperlink>
      <w:r w:rsidRPr="3D974022" w:rsidR="20AFC6B9">
        <w:rPr>
          <w:rFonts w:ascii="Arial" w:hAnsi="Arial" w:eastAsia="Arial" w:cs="Arial"/>
          <w:noProof w:val="0"/>
          <w:color w:val="000000" w:themeColor="text1" w:themeTint="FF" w:themeShade="FF"/>
          <w:sz w:val="24"/>
          <w:szCs w:val="24"/>
          <w:lang w:val="en-US"/>
        </w:rPr>
        <w:t xml:space="preserve"> </w:t>
      </w:r>
      <w:r w:rsidRPr="3D974022" w:rsidR="572B528D">
        <w:rPr>
          <w:rFonts w:ascii="Arial" w:hAnsi="Arial" w:eastAsia="Arial" w:cs="Arial"/>
          <w:noProof w:val="0"/>
          <w:color w:val="000000" w:themeColor="text1" w:themeTint="FF" w:themeShade="FF"/>
          <w:sz w:val="24"/>
          <w:szCs w:val="24"/>
          <w:lang w:val="en-US"/>
        </w:rPr>
        <w:t>[</w:t>
      </w:r>
      <w:r w:rsidRPr="3D974022" w:rsidR="20AFC6B9">
        <w:rPr>
          <w:rFonts w:ascii="Arial" w:hAnsi="Arial" w:eastAsia="Arial" w:cs="Arial"/>
          <w:noProof w:val="0"/>
          <w:color w:val="000000" w:themeColor="text1" w:themeTint="FF" w:themeShade="FF"/>
          <w:sz w:val="24"/>
          <w:szCs w:val="24"/>
          <w:lang w:val="en-US"/>
        </w:rPr>
        <w:t>Accessed: 27 April 2025</w:t>
      </w:r>
      <w:r w:rsidRPr="3D974022" w:rsidR="4388322D">
        <w:rPr>
          <w:rFonts w:ascii="Arial" w:hAnsi="Arial" w:eastAsia="Arial" w:cs="Arial"/>
          <w:noProof w:val="0"/>
          <w:color w:val="000000" w:themeColor="text1" w:themeTint="FF" w:themeShade="FF"/>
          <w:sz w:val="24"/>
          <w:szCs w:val="24"/>
          <w:lang w:val="en-US"/>
        </w:rPr>
        <w:t>]</w:t>
      </w:r>
      <w:r w:rsidRPr="3D974022" w:rsidR="20AFC6B9">
        <w:rPr>
          <w:rFonts w:ascii="Arial" w:hAnsi="Arial" w:eastAsia="Arial" w:cs="Arial"/>
          <w:noProof w:val="0"/>
          <w:color w:val="000000" w:themeColor="text1" w:themeTint="FF" w:themeShade="FF"/>
          <w:sz w:val="24"/>
          <w:szCs w:val="24"/>
          <w:lang w:val="en-US"/>
        </w:rPr>
        <w:t xml:space="preserve">. </w:t>
      </w:r>
    </w:p>
    <w:p w:rsidR="20AFC6B9" w:rsidP="3D974022" w:rsidRDefault="20AFC6B9" w14:paraId="550FFF65" w14:textId="0B4934A0">
      <w:pPr>
        <w:spacing w:before="0" w:beforeAutospacing="off" w:after="0" w:afterAutospacing="off"/>
        <w:rPr>
          <w:rFonts w:ascii="Arial" w:hAnsi="Arial" w:eastAsia="Arial" w:cs="Arial"/>
          <w:noProof w:val="0"/>
          <w:color w:val="000000" w:themeColor="text1" w:themeTint="FF" w:themeShade="FF"/>
          <w:sz w:val="24"/>
          <w:szCs w:val="24"/>
          <w:lang w:val="en-US"/>
        </w:rPr>
      </w:pPr>
      <w:r w:rsidRPr="3D974022" w:rsidR="20AFC6B9">
        <w:rPr>
          <w:rFonts w:ascii="Arial" w:hAnsi="Arial" w:eastAsia="Arial" w:cs="Arial"/>
          <w:noProof w:val="0"/>
          <w:color w:val="000000" w:themeColor="text1" w:themeTint="FF" w:themeShade="FF"/>
          <w:sz w:val="24"/>
          <w:szCs w:val="24"/>
          <w:lang w:val="en-US"/>
        </w:rPr>
        <w:t xml:space="preserve"> </w:t>
      </w:r>
    </w:p>
    <w:p w:rsidR="20AFC6B9" w:rsidP="3D974022" w:rsidRDefault="20AFC6B9" w14:paraId="169F2B95" w14:textId="052E6413">
      <w:pPr>
        <w:spacing w:before="0" w:beforeAutospacing="off" w:after="0" w:afterAutospacing="off"/>
        <w:rPr>
          <w:rFonts w:ascii="Arial" w:hAnsi="Arial" w:eastAsia="Arial" w:cs="Arial"/>
          <w:noProof w:val="0"/>
          <w:sz w:val="24"/>
          <w:szCs w:val="24"/>
          <w:lang w:val="en-US"/>
        </w:rPr>
      </w:pPr>
      <w:r w:rsidRPr="7B931604" w:rsidR="20AFC6B9">
        <w:rPr>
          <w:rFonts w:ascii="Arial" w:hAnsi="Arial" w:eastAsia="Arial" w:cs="Arial"/>
          <w:noProof w:val="0"/>
          <w:sz w:val="24"/>
          <w:szCs w:val="24"/>
          <w:lang w:val="en-US"/>
        </w:rPr>
        <w:t xml:space="preserve">Paige-Smith, A., &amp; Craft, A. (2015). </w:t>
      </w:r>
      <w:r w:rsidRPr="7B931604" w:rsidR="20AFC6B9">
        <w:rPr>
          <w:rFonts w:ascii="Arial" w:hAnsi="Arial" w:eastAsia="Arial" w:cs="Arial"/>
          <w:i w:val="1"/>
          <w:iCs w:val="1"/>
          <w:noProof w:val="0"/>
          <w:sz w:val="24"/>
          <w:szCs w:val="24"/>
          <w:lang w:val="en-US"/>
        </w:rPr>
        <w:t>Developing reflective practice in the early years</w:t>
      </w:r>
      <w:r w:rsidRPr="7B931604" w:rsidR="44ACCBDC">
        <w:rPr>
          <w:rFonts w:ascii="Arial" w:hAnsi="Arial" w:eastAsia="Arial" w:cs="Arial"/>
          <w:i w:val="1"/>
          <w:iCs w:val="1"/>
          <w:noProof w:val="0"/>
          <w:sz w:val="24"/>
          <w:szCs w:val="24"/>
          <w:lang w:val="en-US"/>
        </w:rPr>
        <w:t>.</w:t>
      </w:r>
      <w:r w:rsidRPr="7B931604" w:rsidR="20AFC6B9">
        <w:rPr>
          <w:rFonts w:ascii="Arial" w:hAnsi="Arial" w:eastAsia="Arial" w:cs="Arial"/>
          <w:noProof w:val="0"/>
          <w:sz w:val="24"/>
          <w:szCs w:val="24"/>
          <w:lang w:val="en-US"/>
        </w:rPr>
        <w:t xml:space="preserve"> 2nd ed</w:t>
      </w:r>
      <w:r w:rsidRPr="7B931604" w:rsidR="6F700B1E">
        <w:rPr>
          <w:rFonts w:ascii="Arial" w:hAnsi="Arial" w:eastAsia="Arial" w:cs="Arial"/>
          <w:noProof w:val="0"/>
          <w:sz w:val="24"/>
          <w:szCs w:val="24"/>
          <w:lang w:val="en-US"/>
        </w:rPr>
        <w:t>n</w:t>
      </w:r>
      <w:r w:rsidRPr="7B931604" w:rsidR="20AFC6B9">
        <w:rPr>
          <w:rFonts w:ascii="Arial" w:hAnsi="Arial" w:eastAsia="Arial" w:cs="Arial"/>
          <w:noProof w:val="0"/>
          <w:sz w:val="24"/>
          <w:szCs w:val="24"/>
          <w:lang w:val="en-US"/>
        </w:rPr>
        <w:t>. Maidenhead: Open University Press</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noProof w:val="0"/>
          <w:sz w:val="24"/>
          <w:szCs w:val="24"/>
          <w:lang w:val="en-US"/>
        </w:rPr>
        <w:t xml:space="preserve"> </w:t>
      </w:r>
    </w:p>
    <w:p w:rsidR="7B931604" w:rsidP="7B931604" w:rsidRDefault="7B931604" w14:paraId="660B0177" w14:textId="03D92C9A">
      <w:pPr>
        <w:spacing w:before="0" w:beforeAutospacing="off" w:after="0" w:afterAutospacing="off"/>
        <w:rPr>
          <w:rFonts w:ascii="Arial" w:hAnsi="Arial" w:eastAsia="Arial" w:cs="Arial"/>
          <w:noProof w:val="0"/>
          <w:sz w:val="24"/>
          <w:szCs w:val="24"/>
          <w:lang w:val="en-US"/>
        </w:rPr>
      </w:pPr>
    </w:p>
    <w:p w:rsidR="20AFC6B9" w:rsidP="7B931604" w:rsidRDefault="20AFC6B9" w14:paraId="62CB07C8" w14:textId="5BE82E79">
      <w:pPr>
        <w:spacing w:before="0" w:beforeAutospacing="off" w:after="0" w:afterAutospacing="off" w:line="360" w:lineRule="auto"/>
        <w:jc w:val="left"/>
        <w:rPr>
          <w:rFonts w:ascii="Arial" w:hAnsi="Arial" w:eastAsia="Arial" w:cs="Arial"/>
          <w:noProof w:val="0"/>
          <w:color w:val="000000" w:themeColor="text1" w:themeTint="FF" w:themeShade="FF"/>
          <w:sz w:val="24"/>
          <w:szCs w:val="24"/>
          <w:lang w:val="en-US"/>
        </w:rPr>
      </w:pPr>
      <w:r w:rsidRPr="7B931604" w:rsidR="20AFC6B9">
        <w:rPr>
          <w:rFonts w:ascii="Arial" w:hAnsi="Arial" w:eastAsia="Arial" w:cs="Arial"/>
          <w:noProof w:val="0"/>
          <w:color w:val="000000" w:themeColor="text1" w:themeTint="FF" w:themeShade="FF"/>
          <w:sz w:val="24"/>
          <w:szCs w:val="24"/>
          <w:lang w:val="en-US"/>
        </w:rPr>
        <w:t xml:space="preserve">Powell, S. (2010) </w:t>
      </w:r>
      <w:r w:rsidRPr="7B931604" w:rsidR="20AFC6B9">
        <w:rPr>
          <w:rFonts w:ascii="Arial" w:hAnsi="Arial" w:eastAsia="Arial" w:cs="Arial"/>
          <w:i w:val="0"/>
          <w:iCs w:val="0"/>
          <w:noProof w:val="0"/>
          <w:color w:val="000000" w:themeColor="text1" w:themeTint="FF" w:themeShade="FF"/>
          <w:sz w:val="24"/>
          <w:szCs w:val="24"/>
          <w:lang w:val="en-US"/>
        </w:rPr>
        <w:t xml:space="preserve">Hide and seek: </w:t>
      </w:r>
      <w:r w:rsidRPr="7B931604" w:rsidR="2477AAD7">
        <w:rPr>
          <w:rFonts w:ascii="Arial" w:hAnsi="Arial" w:eastAsia="Arial" w:cs="Arial"/>
          <w:i w:val="0"/>
          <w:iCs w:val="0"/>
          <w:noProof w:val="0"/>
          <w:color w:val="000000" w:themeColor="text1" w:themeTint="FF" w:themeShade="FF"/>
          <w:sz w:val="24"/>
          <w:szCs w:val="24"/>
          <w:lang w:val="en-US"/>
        </w:rPr>
        <w:t>V</w:t>
      </w:r>
      <w:r w:rsidRPr="7B931604" w:rsidR="20AFC6B9">
        <w:rPr>
          <w:rFonts w:ascii="Arial" w:hAnsi="Arial" w:eastAsia="Arial" w:cs="Arial"/>
          <w:i w:val="0"/>
          <w:iCs w:val="0"/>
          <w:noProof w:val="0"/>
          <w:color w:val="000000" w:themeColor="text1" w:themeTint="FF" w:themeShade="FF"/>
          <w:sz w:val="24"/>
          <w:szCs w:val="24"/>
          <w:lang w:val="en-US"/>
        </w:rPr>
        <w:t>alues in early childhood education and care</w:t>
      </w:r>
      <w:r w:rsidRPr="7B931604" w:rsidR="7196BA85">
        <w:rPr>
          <w:rFonts w:ascii="Arial" w:hAnsi="Arial" w:eastAsia="Arial" w:cs="Arial"/>
          <w:i w:val="0"/>
          <w:iCs w:val="0"/>
          <w:noProof w:val="0"/>
          <w:color w:val="000000" w:themeColor="text1" w:themeTint="FF" w:themeShade="FF"/>
          <w:sz w:val="24"/>
          <w:szCs w:val="24"/>
          <w:lang w:val="en-US"/>
        </w:rPr>
        <w:t>.</w:t>
      </w:r>
      <w:r w:rsidRPr="7B931604" w:rsidR="20AFC6B9">
        <w:rPr>
          <w:rFonts w:ascii="Arial" w:hAnsi="Arial" w:eastAsia="Arial" w:cs="Arial"/>
          <w:i w:val="1"/>
          <w:iCs w:val="1"/>
          <w:noProof w:val="0"/>
          <w:sz w:val="24"/>
          <w:szCs w:val="24"/>
          <w:lang w:val="en-US"/>
        </w:rPr>
        <w:t xml:space="preserve"> British Journal of Educational Studies.</w:t>
      </w:r>
      <w:r w:rsidRPr="7B931604" w:rsidR="3320FFFE">
        <w:rPr>
          <w:rFonts w:ascii="Arial" w:hAnsi="Arial" w:eastAsia="Arial" w:cs="Arial"/>
          <w:i w:val="1"/>
          <w:iCs w:val="1"/>
          <w:noProof w:val="0"/>
          <w:sz w:val="24"/>
          <w:szCs w:val="24"/>
          <w:lang w:val="en-US"/>
        </w:rPr>
        <w:t xml:space="preserve"> </w:t>
      </w:r>
      <w:r w:rsidRPr="7B931604" w:rsidR="20AFC6B9">
        <w:rPr>
          <w:rFonts w:ascii="Arial" w:hAnsi="Arial" w:eastAsia="Arial" w:cs="Arial"/>
          <w:noProof w:val="0"/>
          <w:sz w:val="24"/>
          <w:szCs w:val="24"/>
          <w:lang w:val="en-US"/>
        </w:rPr>
        <w:t>58, (2)</w:t>
      </w:r>
      <w:r w:rsidRPr="7B931604" w:rsidR="20AFC6B9">
        <w:rPr>
          <w:rFonts w:ascii="Arial" w:hAnsi="Arial" w:eastAsia="Arial" w:cs="Arial"/>
          <w:noProof w:val="0"/>
          <w:sz w:val="24"/>
          <w:szCs w:val="24"/>
          <w:lang w:val="en-US"/>
        </w:rPr>
        <w:t xml:space="preserve">. </w:t>
      </w:r>
      <w:r w:rsidRPr="7B931604" w:rsidR="2A0CF74A">
        <w:rPr>
          <w:rFonts w:ascii="Arial" w:hAnsi="Arial" w:eastAsia="Arial" w:cs="Arial"/>
          <w:noProof w:val="0"/>
          <w:sz w:val="24"/>
          <w:szCs w:val="24"/>
          <w:lang w:val="en-US"/>
        </w:rPr>
        <w:t xml:space="preserve">Available at: </w:t>
      </w:r>
      <w:hyperlink r:id="R8b0d37a2d6784dbe">
        <w:r w:rsidRPr="7B931604" w:rsidR="2A0CF74A">
          <w:rPr>
            <w:rStyle w:val="Hyperlink"/>
            <w:rFonts w:ascii="Open Sans" w:hAnsi="Open Sans" w:eastAsia="Open Sans" w:cs="Open Sans"/>
            <w:b w:val="0"/>
            <w:bCs w:val="0"/>
            <w:i w:val="0"/>
            <w:iCs w:val="0"/>
            <w:caps w:val="0"/>
            <w:smallCaps w:val="0"/>
            <w:strike w:val="0"/>
            <w:dstrike w:val="0"/>
            <w:noProof w:val="0"/>
            <w:color w:val="10147E"/>
            <w:sz w:val="24"/>
            <w:szCs w:val="24"/>
            <w:u w:val="none"/>
            <w:lang w:val="en-US"/>
          </w:rPr>
          <w:t>https://doi.org/10.1080/00071001003752195</w:t>
        </w:r>
      </w:hyperlink>
      <w:r w:rsidRPr="7B931604" w:rsidR="2A0CF74A">
        <w:rPr>
          <w:rFonts w:ascii="Open Sans" w:hAnsi="Open Sans" w:eastAsia="Open Sans" w:cs="Open Sans"/>
          <w:b w:val="0"/>
          <w:bCs w:val="0"/>
          <w:i w:val="0"/>
          <w:iCs w:val="0"/>
          <w:caps w:val="0"/>
          <w:smallCaps w:val="0"/>
          <w:strike w:val="0"/>
          <w:dstrike w:val="0"/>
          <w:noProof w:val="0"/>
          <w:color w:val="10147E"/>
          <w:sz w:val="24"/>
          <w:szCs w:val="24"/>
          <w:u w:val="none"/>
          <w:lang w:val="en-US"/>
        </w:rPr>
        <w:t xml:space="preserve"> </w:t>
      </w:r>
      <w:r w:rsidRPr="7B931604" w:rsidR="2A0CF74A">
        <w:rPr>
          <w:rFonts w:ascii="Open Sans" w:hAnsi="Open Sans" w:eastAsia="Open Sans" w:cs="Open Sans"/>
          <w:b w:val="0"/>
          <w:bCs w:val="0"/>
          <w:i w:val="0"/>
          <w:iCs w:val="0"/>
          <w:caps w:val="0"/>
          <w:smallCaps w:val="0"/>
          <w:strike w:val="0"/>
          <w:dstrike w:val="0"/>
          <w:noProof w:val="0"/>
          <w:color w:val="auto"/>
          <w:sz w:val="24"/>
          <w:szCs w:val="24"/>
          <w:u w:val="none"/>
          <w:lang w:val="en-US"/>
        </w:rPr>
        <w:t>(Accessed: 27 April 2025)</w:t>
      </w:r>
    </w:p>
    <w:p w:rsidR="3D974022" w:rsidP="3D974022" w:rsidRDefault="3D974022" w14:paraId="2E953FB9" w14:textId="7641BFD5">
      <w:pPr>
        <w:spacing w:before="0" w:beforeAutospacing="off" w:after="0" w:afterAutospacing="off"/>
        <w:ind w:left="435" w:right="0" w:hanging="435"/>
        <w:rPr>
          <w:rFonts w:ascii="Arial" w:hAnsi="Arial" w:eastAsia="Arial" w:cs="Arial"/>
          <w:noProof w:val="0"/>
          <w:color w:val="000000" w:themeColor="text1" w:themeTint="FF" w:themeShade="FF"/>
          <w:sz w:val="24"/>
          <w:szCs w:val="24"/>
          <w:lang w:val="en-US"/>
        </w:rPr>
      </w:pPr>
    </w:p>
    <w:p w:rsidR="20AFC6B9" w:rsidP="3D974022" w:rsidRDefault="20AFC6B9" w14:paraId="14884958" w14:textId="3395140A">
      <w:pPr>
        <w:spacing w:before="0" w:beforeAutospacing="off" w:after="0" w:afterAutospacing="off"/>
        <w:rPr>
          <w:rFonts w:ascii="Arial" w:hAnsi="Arial" w:eastAsia="Arial" w:cs="Arial"/>
          <w:noProof w:val="0"/>
          <w:sz w:val="24"/>
          <w:szCs w:val="24"/>
          <w:lang w:val="en-US"/>
        </w:rPr>
      </w:pPr>
      <w:r w:rsidRPr="7B931604" w:rsidR="20AFC6B9">
        <w:rPr>
          <w:rFonts w:ascii="Arial" w:hAnsi="Arial" w:eastAsia="Arial" w:cs="Arial"/>
          <w:noProof w:val="0"/>
          <w:sz w:val="24"/>
          <w:szCs w:val="24"/>
          <w:lang w:val="en-US"/>
        </w:rPr>
        <w:t>Rebecca Perez</w:t>
      </w:r>
      <w:r w:rsidRPr="7B931604" w:rsidR="158EAB56">
        <w:rPr>
          <w:rFonts w:ascii="Arial" w:hAnsi="Arial" w:eastAsia="Arial" w:cs="Arial"/>
          <w:noProof w:val="0"/>
          <w:sz w:val="24"/>
          <w:szCs w:val="24"/>
          <w:lang w:val="en-US"/>
        </w:rPr>
        <w:t xml:space="preserve"> (</w:t>
      </w:r>
      <w:r w:rsidRPr="7B931604" w:rsidR="20AFC6B9">
        <w:rPr>
          <w:rFonts w:ascii="Arial" w:hAnsi="Arial" w:eastAsia="Arial" w:cs="Arial"/>
          <w:noProof w:val="0"/>
          <w:sz w:val="24"/>
          <w:szCs w:val="24"/>
          <w:lang w:val="en-US"/>
        </w:rPr>
        <w:t>2019</w:t>
      </w:r>
      <w:r w:rsidRPr="7B931604" w:rsidR="657AAB88">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i w:val="1"/>
          <w:iCs w:val="1"/>
          <w:noProof w:val="0"/>
          <w:sz w:val="24"/>
          <w:szCs w:val="24"/>
          <w:lang w:val="en-US"/>
        </w:rPr>
        <w:t xml:space="preserve">What Does It Mean to Be a Professional? Article in Professional Case Management </w:t>
      </w:r>
      <w:hyperlink r:id="R3b4e72946da04278">
        <w:r w:rsidRPr="7B931604" w:rsidR="20AFC6B9">
          <w:rPr>
            <w:rStyle w:val="Hyperlink"/>
            <w:rFonts w:ascii="Arial" w:hAnsi="Arial" w:eastAsia="Arial" w:cs="Arial"/>
            <w:strike w:val="0"/>
            <w:dstrike w:val="0"/>
            <w:noProof w:val="0"/>
            <w:color w:val="467886"/>
            <w:sz w:val="24"/>
            <w:szCs w:val="24"/>
            <w:u w:val="none"/>
            <w:lang w:val="en-US"/>
          </w:rPr>
          <w:t>https://www.researchgate.net/publication/333481091_What_Does_It_Mean_to_Be_a_Professional</w:t>
        </w:r>
      </w:hyperlink>
      <w:r w:rsidRPr="7B931604" w:rsidR="20AFC6B9">
        <w:rPr>
          <w:rFonts w:ascii="Arial" w:hAnsi="Arial" w:eastAsia="Arial" w:cs="Arial"/>
          <w:noProof w:val="0"/>
          <w:sz w:val="24"/>
          <w:szCs w:val="24"/>
          <w:lang w:val="en-US"/>
        </w:rPr>
        <w:t xml:space="preserve"> </w:t>
      </w:r>
      <w:r w:rsidRPr="7B931604" w:rsidR="30921B73">
        <w:rPr>
          <w:rFonts w:ascii="Arial" w:hAnsi="Arial" w:eastAsia="Arial" w:cs="Arial"/>
          <w:noProof w:val="0"/>
          <w:sz w:val="24"/>
          <w:szCs w:val="24"/>
          <w:lang w:val="en-US"/>
        </w:rPr>
        <w:t>[</w:t>
      </w:r>
      <w:r w:rsidRPr="7B931604" w:rsidR="30921B73">
        <w:rPr>
          <w:rFonts w:ascii="Arial" w:hAnsi="Arial" w:eastAsia="Arial" w:cs="Arial"/>
          <w:noProof w:val="0"/>
          <w:color w:val="000000" w:themeColor="text1" w:themeTint="FF" w:themeShade="FF"/>
          <w:sz w:val="24"/>
          <w:szCs w:val="24"/>
          <w:lang w:val="en-US"/>
        </w:rPr>
        <w:t>Accessed: 11 May 2025]</w:t>
      </w:r>
    </w:p>
    <w:p w:rsidR="3D974022" w:rsidP="3D974022" w:rsidRDefault="3D974022" w14:paraId="00988477" w14:textId="05197A9E">
      <w:pPr>
        <w:spacing w:before="0" w:beforeAutospacing="off" w:after="0" w:afterAutospacing="off"/>
        <w:rPr>
          <w:rFonts w:ascii="Aptos" w:hAnsi="Aptos" w:eastAsia="Aptos" w:cs="Aptos"/>
          <w:noProof w:val="0"/>
          <w:sz w:val="24"/>
          <w:szCs w:val="24"/>
          <w:lang w:val="en-US"/>
        </w:rPr>
      </w:pPr>
    </w:p>
    <w:p w:rsidR="20AFC6B9" w:rsidP="3D974022" w:rsidRDefault="20AFC6B9" w14:paraId="07284ADF" w14:textId="6508A81D">
      <w:pPr>
        <w:spacing w:before="0" w:beforeAutospacing="off" w:after="0" w:afterAutospacing="off"/>
        <w:rPr>
          <w:rFonts w:ascii="Arial" w:hAnsi="Arial" w:eastAsia="Arial" w:cs="Arial"/>
          <w:noProof w:val="0"/>
          <w:color w:val="000000" w:themeColor="text1" w:themeTint="FF" w:themeShade="FF"/>
          <w:sz w:val="24"/>
          <w:szCs w:val="24"/>
          <w:lang w:val="en-US"/>
        </w:rPr>
      </w:pPr>
      <w:r w:rsidRPr="7B931604" w:rsidR="20AFC6B9">
        <w:rPr>
          <w:rFonts w:ascii="Arial" w:hAnsi="Arial" w:eastAsia="Arial" w:cs="Arial"/>
          <w:noProof w:val="0"/>
          <w:color w:val="222222"/>
          <w:sz w:val="24"/>
          <w:szCs w:val="24"/>
          <w:lang w:val="en-US"/>
        </w:rPr>
        <w:t xml:space="preserve">Schön, D.A. </w:t>
      </w:r>
      <w:r w:rsidRPr="7B931604" w:rsidR="779FB267">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2017</w:t>
      </w:r>
      <w:r w:rsidRPr="7B931604" w:rsidR="6D8CE95A">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 xml:space="preserve">. </w:t>
      </w:r>
      <w:r w:rsidRPr="7B931604" w:rsidR="20AFC6B9">
        <w:rPr>
          <w:rFonts w:ascii="Arial" w:hAnsi="Arial" w:eastAsia="Arial" w:cs="Arial"/>
          <w:i w:val="1"/>
          <w:iCs w:val="1"/>
          <w:noProof w:val="0"/>
          <w:sz w:val="24"/>
          <w:szCs w:val="24"/>
          <w:lang w:val="en-US"/>
        </w:rPr>
        <w:t>The reflective practitioner: How professionals think in action</w:t>
      </w:r>
      <w:r w:rsidRPr="7B931604" w:rsidR="20AFC6B9">
        <w:rPr>
          <w:rFonts w:ascii="Arial" w:hAnsi="Arial" w:eastAsia="Arial" w:cs="Arial"/>
          <w:noProof w:val="0"/>
          <w:sz w:val="24"/>
          <w:szCs w:val="24"/>
          <w:lang w:val="en-US"/>
        </w:rPr>
        <w:t xml:space="preserve">. </w:t>
      </w:r>
      <w:r w:rsidRPr="7B931604" w:rsidR="0C10E1C8">
        <w:rPr>
          <w:rFonts w:ascii="Arial" w:hAnsi="Arial" w:eastAsia="Arial" w:cs="Arial"/>
          <w:noProof w:val="0"/>
          <w:sz w:val="24"/>
          <w:szCs w:val="24"/>
          <w:lang w:val="en-US"/>
        </w:rPr>
        <w:t>Oxon</w:t>
      </w:r>
      <w:r w:rsidRPr="7B931604" w:rsidR="42D7BA6C">
        <w:rPr>
          <w:rFonts w:ascii="Arial" w:hAnsi="Arial" w:eastAsia="Arial" w:cs="Arial"/>
          <w:noProof w:val="0"/>
          <w:sz w:val="24"/>
          <w:szCs w:val="24"/>
          <w:lang w:val="en-US"/>
        </w:rPr>
        <w:t xml:space="preserve">: </w:t>
      </w:r>
      <w:r w:rsidRPr="7B931604" w:rsidR="20AFC6B9">
        <w:rPr>
          <w:rFonts w:ascii="Arial" w:hAnsi="Arial" w:eastAsia="Arial" w:cs="Arial"/>
          <w:noProof w:val="0"/>
          <w:sz w:val="24"/>
          <w:szCs w:val="24"/>
          <w:lang w:val="en-US"/>
        </w:rPr>
        <w:t xml:space="preserve">Routledge. </w:t>
      </w:r>
    </w:p>
    <w:p w:rsidR="3D974022" w:rsidP="3D974022" w:rsidRDefault="3D974022" w14:paraId="665C07C4" w14:textId="349C3ED5">
      <w:pPr>
        <w:spacing w:before="0" w:beforeAutospacing="off" w:after="0" w:afterAutospacing="off"/>
        <w:rPr>
          <w:rFonts w:ascii="Arial" w:hAnsi="Arial" w:eastAsia="Arial" w:cs="Arial"/>
          <w:noProof w:val="0"/>
          <w:color w:val="000000" w:themeColor="text1" w:themeTint="FF" w:themeShade="FF"/>
          <w:sz w:val="24"/>
          <w:szCs w:val="24"/>
          <w:lang w:val="en-US"/>
        </w:rPr>
      </w:pPr>
    </w:p>
    <w:p w:rsidR="20AFC6B9" w:rsidP="7B931604" w:rsidRDefault="20AFC6B9" w14:paraId="4979E59C" w14:textId="27105233">
      <w:pPr>
        <w:spacing w:before="0" w:beforeAutospacing="off" w:after="0" w:afterAutospacing="off"/>
        <w:ind w:left="0" w:right="0" w:firstLine="0"/>
      </w:pPr>
      <w:r w:rsidRPr="7B931604" w:rsidR="20AFC6B9">
        <w:rPr>
          <w:rFonts w:ascii="Arial" w:hAnsi="Arial" w:eastAsia="Arial" w:cs="Arial"/>
          <w:noProof w:val="0"/>
          <w:color w:val="000000" w:themeColor="text1" w:themeTint="FF" w:themeShade="FF"/>
          <w:sz w:val="24"/>
          <w:szCs w:val="24"/>
          <w:lang w:val="en-US"/>
        </w:rPr>
        <w:t xml:space="preserve">The General Teaching Council for Scotland (2021) </w:t>
      </w:r>
      <w:r w:rsidRPr="7B931604" w:rsidR="20AFC6B9">
        <w:rPr>
          <w:rFonts w:ascii="Arial" w:hAnsi="Arial" w:eastAsia="Arial" w:cs="Arial"/>
          <w:i w:val="1"/>
          <w:iCs w:val="1"/>
          <w:noProof w:val="0"/>
          <w:sz w:val="24"/>
          <w:szCs w:val="24"/>
          <w:lang w:val="en-US"/>
        </w:rPr>
        <w:t xml:space="preserve">Professional Values in Action. </w:t>
      </w:r>
      <w:r w:rsidRPr="7B931604" w:rsidR="20AFC6B9">
        <w:rPr>
          <w:rFonts w:ascii="Arial" w:hAnsi="Arial" w:eastAsia="Arial" w:cs="Arial"/>
          <w:noProof w:val="0"/>
          <w:sz w:val="24"/>
          <w:szCs w:val="24"/>
          <w:lang w:val="en-US"/>
        </w:rPr>
        <w:t xml:space="preserve">Available at: </w:t>
      </w:r>
      <w:hyperlink r:id="Rc830edda483f404e">
        <w:r w:rsidRPr="7B931604" w:rsidR="20AFC6B9">
          <w:rPr>
            <w:rStyle w:val="Hyperlink"/>
            <w:rFonts w:ascii="Arial" w:hAnsi="Arial" w:eastAsia="Arial" w:cs="Arial"/>
            <w:strike w:val="0"/>
            <w:dstrike w:val="0"/>
            <w:noProof w:val="0"/>
            <w:color w:val="000000" w:themeColor="text1" w:themeTint="FF" w:themeShade="FF"/>
            <w:sz w:val="24"/>
            <w:szCs w:val="24"/>
            <w:u w:val="none"/>
            <w:lang w:val="en-US"/>
          </w:rPr>
          <w:t>Professional values into action | General Teaching Council for Scotland (gtcs.org.uk)</w:t>
        </w:r>
      </w:hyperlink>
      <w:r w:rsidRPr="7B931604" w:rsidR="20AFC6B9">
        <w:rPr>
          <w:rFonts w:ascii="Arial" w:hAnsi="Arial" w:eastAsia="Arial" w:cs="Arial"/>
          <w:noProof w:val="0"/>
          <w:color w:val="000000" w:themeColor="text1" w:themeTint="FF" w:themeShade="FF"/>
          <w:sz w:val="24"/>
          <w:szCs w:val="24"/>
          <w:lang w:val="en-US"/>
        </w:rPr>
        <w:t xml:space="preserve"> </w:t>
      </w:r>
      <w:r w:rsidRPr="7B931604" w:rsidR="15B400C8">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color w:val="000000" w:themeColor="text1" w:themeTint="FF" w:themeShade="FF"/>
          <w:sz w:val="24"/>
          <w:szCs w:val="24"/>
          <w:lang w:val="en-US"/>
        </w:rPr>
        <w:t>Accessed: 16 May 2025</w:t>
      </w:r>
      <w:r w:rsidRPr="7B931604" w:rsidR="15C74F35">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color w:val="000000" w:themeColor="text1" w:themeTint="FF" w:themeShade="FF"/>
          <w:sz w:val="24"/>
          <w:szCs w:val="24"/>
          <w:lang w:val="en-US"/>
        </w:rPr>
        <w:t>.</w:t>
      </w:r>
      <w:r w:rsidRPr="7B931604" w:rsidR="20AFC6B9">
        <w:rPr>
          <w:rFonts w:ascii="Arial" w:hAnsi="Arial" w:eastAsia="Arial" w:cs="Arial"/>
          <w:noProof w:val="0"/>
          <w:color w:val="000000" w:themeColor="text1" w:themeTint="FF" w:themeShade="FF"/>
          <w:sz w:val="24"/>
          <w:szCs w:val="24"/>
          <w:lang w:val="en-US"/>
        </w:rPr>
        <w:t xml:space="preserve"> </w:t>
      </w:r>
    </w:p>
    <w:p w:rsidR="20AFC6B9" w:rsidP="3D974022" w:rsidRDefault="20AFC6B9" w14:paraId="4E2A2598" w14:textId="6F1208E5">
      <w:pPr>
        <w:spacing w:before="0" w:beforeAutospacing="off" w:after="0" w:afterAutospacing="off"/>
        <w:ind w:left="435" w:right="0" w:hanging="435"/>
        <w:rPr>
          <w:rFonts w:ascii="Arial" w:hAnsi="Arial" w:eastAsia="Arial" w:cs="Arial"/>
          <w:noProof w:val="0"/>
          <w:color w:val="000000" w:themeColor="text1" w:themeTint="FF" w:themeShade="FF"/>
          <w:sz w:val="24"/>
          <w:szCs w:val="24"/>
          <w:lang w:val="en-US"/>
        </w:rPr>
      </w:pPr>
      <w:r w:rsidRPr="3D974022" w:rsidR="20AFC6B9">
        <w:rPr>
          <w:rFonts w:ascii="Arial" w:hAnsi="Arial" w:eastAsia="Arial" w:cs="Arial"/>
          <w:noProof w:val="0"/>
          <w:color w:val="000000" w:themeColor="text1" w:themeTint="FF" w:themeShade="FF"/>
          <w:sz w:val="24"/>
          <w:szCs w:val="24"/>
          <w:lang w:val="en-US"/>
        </w:rPr>
        <w:t xml:space="preserve"> </w:t>
      </w:r>
    </w:p>
    <w:p w:rsidR="20AFC6B9" w:rsidP="3D974022" w:rsidRDefault="20AFC6B9" w14:paraId="3D4F4247" w14:textId="38469FC9">
      <w:pPr>
        <w:spacing w:before="0" w:beforeAutospacing="off" w:after="0" w:afterAutospacing="off"/>
        <w:rPr>
          <w:rFonts w:ascii="Arial" w:hAnsi="Arial" w:eastAsia="Arial" w:cs="Arial"/>
          <w:noProof w:val="0"/>
          <w:color w:val="000000" w:themeColor="text1" w:themeTint="FF" w:themeShade="FF"/>
          <w:sz w:val="24"/>
          <w:szCs w:val="24"/>
          <w:lang w:val="en-US"/>
        </w:rPr>
      </w:pPr>
      <w:r w:rsidRPr="3D974022" w:rsidR="20AFC6B9">
        <w:rPr>
          <w:rFonts w:ascii="Arial" w:hAnsi="Arial" w:eastAsia="Arial" w:cs="Arial"/>
          <w:noProof w:val="0"/>
          <w:color w:val="000000" w:themeColor="text1" w:themeTint="FF" w:themeShade="FF"/>
          <w:sz w:val="24"/>
          <w:szCs w:val="24"/>
          <w:lang w:val="en-US"/>
        </w:rPr>
        <w:t>Unicef</w:t>
      </w:r>
      <w:r w:rsidRPr="3D974022" w:rsidR="20AFC6B9">
        <w:rPr>
          <w:rFonts w:ascii="Arial" w:hAnsi="Arial" w:eastAsia="Arial" w:cs="Arial"/>
          <w:noProof w:val="0"/>
          <w:sz w:val="24"/>
          <w:szCs w:val="24"/>
          <w:lang w:val="en-US"/>
        </w:rPr>
        <w:t xml:space="preserve">. (2016) </w:t>
      </w:r>
      <w:r w:rsidRPr="3D974022" w:rsidR="20AFC6B9">
        <w:rPr>
          <w:rFonts w:ascii="Arial" w:hAnsi="Arial" w:eastAsia="Arial" w:cs="Arial"/>
          <w:i w:val="1"/>
          <w:iCs w:val="1"/>
          <w:noProof w:val="0"/>
          <w:sz w:val="24"/>
          <w:szCs w:val="24"/>
          <w:lang w:val="en-US"/>
        </w:rPr>
        <w:t xml:space="preserve">Children’s Rights </w:t>
      </w:r>
      <w:hyperlink r:id="Re4fe388b96ea4e9c">
        <w:r w:rsidRPr="3D974022" w:rsidR="20AFC6B9">
          <w:rPr>
            <w:rStyle w:val="Hyperlink"/>
            <w:rFonts w:ascii="Arial" w:hAnsi="Arial" w:eastAsia="Arial" w:cs="Arial"/>
            <w:strike w:val="0"/>
            <w:dstrike w:val="0"/>
            <w:noProof w:val="0"/>
            <w:color w:val="000000" w:themeColor="text1" w:themeTint="FF" w:themeShade="FF"/>
            <w:sz w:val="24"/>
            <w:szCs w:val="24"/>
            <w:u w:val="none"/>
            <w:lang w:val="en-US"/>
          </w:rPr>
          <w:t>https://www.unicef.org.uk/what-we-do/un-convention-child-rights/</w:t>
        </w:r>
      </w:hyperlink>
      <w:r w:rsidRPr="3D974022" w:rsidR="20AFC6B9">
        <w:rPr>
          <w:rFonts w:ascii="Arial" w:hAnsi="Arial" w:eastAsia="Arial" w:cs="Arial"/>
          <w:noProof w:val="0"/>
          <w:color w:val="000000" w:themeColor="text1" w:themeTint="FF" w:themeShade="FF"/>
          <w:sz w:val="24"/>
          <w:szCs w:val="24"/>
          <w:lang w:val="en-US"/>
        </w:rPr>
        <w:t xml:space="preserve"> [Accessed: 21 May 2025]. </w:t>
      </w:r>
    </w:p>
    <w:p w:rsidR="3D974022" w:rsidP="3D974022" w:rsidRDefault="3D974022" w14:paraId="53B0D4D5" w14:textId="1BEE0C9E">
      <w:pPr>
        <w:spacing w:before="0" w:beforeAutospacing="off" w:after="0" w:afterAutospacing="off"/>
        <w:rPr>
          <w:rFonts w:ascii="Arial" w:hAnsi="Arial" w:eastAsia="Arial" w:cs="Arial"/>
          <w:noProof w:val="0"/>
          <w:color w:val="000000" w:themeColor="text1" w:themeTint="FF" w:themeShade="FF"/>
          <w:sz w:val="24"/>
          <w:szCs w:val="24"/>
          <w:lang w:val="en-US"/>
        </w:rPr>
      </w:pPr>
    </w:p>
    <w:p w:rsidR="20AFC6B9" w:rsidP="3D974022" w:rsidRDefault="20AFC6B9" w14:paraId="32F46524" w14:textId="698D3AA2">
      <w:pPr>
        <w:spacing w:before="0" w:beforeAutospacing="off" w:after="0" w:afterAutospacing="off"/>
      </w:pPr>
      <w:r w:rsidRPr="3D974022" w:rsidR="20AFC6B9">
        <w:rPr>
          <w:rFonts w:ascii="Arial" w:hAnsi="Arial" w:eastAsia="Arial" w:cs="Arial"/>
          <w:noProof w:val="0"/>
          <w:color w:val="000000" w:themeColor="text1" w:themeTint="FF" w:themeShade="FF"/>
          <w:sz w:val="24"/>
          <w:szCs w:val="24"/>
          <w:lang w:val="en-US"/>
        </w:rPr>
        <w:t xml:space="preserve">United Nations. (2015) </w:t>
      </w:r>
      <w:r w:rsidRPr="3D974022" w:rsidR="20AFC6B9">
        <w:rPr>
          <w:rFonts w:ascii="Arial" w:hAnsi="Arial" w:eastAsia="Arial" w:cs="Arial"/>
          <w:i w:val="1"/>
          <w:iCs w:val="1"/>
          <w:noProof w:val="0"/>
          <w:sz w:val="24"/>
          <w:szCs w:val="24"/>
          <w:lang w:val="en-US"/>
        </w:rPr>
        <w:t>Overview</w:t>
      </w:r>
      <w:r w:rsidRPr="3D974022" w:rsidR="20AFC6B9">
        <w:rPr>
          <w:rFonts w:ascii="Arial" w:hAnsi="Arial" w:eastAsia="Arial" w:cs="Arial"/>
          <w:noProof w:val="0"/>
          <w:sz w:val="24"/>
          <w:szCs w:val="24"/>
          <w:lang w:val="en-US"/>
        </w:rPr>
        <w:t xml:space="preserve"> </w:t>
      </w:r>
      <w:hyperlink r:id="Rc8e5a9a1c1e94d13">
        <w:r w:rsidRPr="3D974022" w:rsidR="20AFC6B9">
          <w:rPr>
            <w:rStyle w:val="Hyperlink"/>
            <w:rFonts w:ascii="Arial" w:hAnsi="Arial" w:eastAsia="Arial" w:cs="Arial"/>
            <w:strike w:val="0"/>
            <w:dstrike w:val="0"/>
            <w:noProof w:val="0"/>
            <w:color w:val="000000" w:themeColor="text1" w:themeTint="FF" w:themeShade="FF"/>
            <w:sz w:val="24"/>
            <w:szCs w:val="24"/>
            <w:u w:val="none"/>
            <w:lang w:val="en-US"/>
          </w:rPr>
          <w:t>http://www.un.org/en/sections/about-un/overview/index.html</w:t>
        </w:r>
      </w:hyperlink>
      <w:r w:rsidRPr="3D974022" w:rsidR="20AFC6B9">
        <w:rPr>
          <w:rFonts w:ascii="Arial" w:hAnsi="Arial" w:eastAsia="Arial" w:cs="Arial"/>
          <w:noProof w:val="0"/>
          <w:color w:val="000000" w:themeColor="text1" w:themeTint="FF" w:themeShade="FF"/>
          <w:sz w:val="24"/>
          <w:szCs w:val="24"/>
          <w:lang w:val="en-US"/>
        </w:rPr>
        <w:t xml:space="preserve"> [Accessed: 21 May 2025]</w:t>
      </w:r>
      <w:r w:rsidRPr="3D974022" w:rsidR="20AFC6B9">
        <w:rPr>
          <w:rFonts w:ascii="Arial" w:hAnsi="Arial" w:eastAsia="Arial" w:cs="Arial"/>
          <w:noProof w:val="0"/>
          <w:color w:val="000000" w:themeColor="text1" w:themeTint="FF" w:themeShade="FF"/>
          <w:sz w:val="24"/>
          <w:szCs w:val="24"/>
          <w:lang w:val="en-US"/>
        </w:rPr>
        <w:t>.</w:t>
      </w:r>
      <w:r w:rsidRPr="3D974022" w:rsidR="20AFC6B9">
        <w:rPr>
          <w:rFonts w:ascii="Arial" w:hAnsi="Arial" w:eastAsia="Arial" w:cs="Arial"/>
          <w:noProof w:val="0"/>
          <w:color w:val="000000" w:themeColor="text1" w:themeTint="FF" w:themeShade="FF"/>
          <w:sz w:val="24"/>
          <w:szCs w:val="24"/>
          <w:lang w:val="en-US"/>
        </w:rPr>
        <w:t xml:space="preserve"> </w:t>
      </w:r>
    </w:p>
    <w:p w:rsidR="20AFC6B9" w:rsidP="3D974022" w:rsidRDefault="20AFC6B9" w14:paraId="548300C9" w14:textId="0A2EAB8C">
      <w:pPr>
        <w:spacing w:before="0" w:beforeAutospacing="off" w:after="0" w:afterAutospacing="off"/>
        <w:rPr>
          <w:rFonts w:ascii="Arial" w:hAnsi="Arial" w:eastAsia="Arial" w:cs="Arial"/>
          <w:noProof w:val="0"/>
          <w:color w:val="000000" w:themeColor="text1" w:themeTint="FF" w:themeShade="FF"/>
          <w:sz w:val="24"/>
          <w:szCs w:val="24"/>
          <w:lang w:val="en-US"/>
        </w:rPr>
      </w:pPr>
      <w:r w:rsidRPr="3D974022" w:rsidR="20AFC6B9">
        <w:rPr>
          <w:rFonts w:ascii="Arial" w:hAnsi="Arial" w:eastAsia="Arial" w:cs="Arial"/>
          <w:noProof w:val="0"/>
          <w:color w:val="000000" w:themeColor="text1" w:themeTint="FF" w:themeShade="FF"/>
          <w:sz w:val="24"/>
          <w:szCs w:val="24"/>
          <w:lang w:val="en-US"/>
        </w:rPr>
        <w:t xml:space="preserve"> </w:t>
      </w:r>
    </w:p>
    <w:p w:rsidR="20AFC6B9" w:rsidP="3D974022" w:rsidRDefault="20AFC6B9" w14:paraId="04E2EFF5" w14:textId="5AFF9B87">
      <w:pPr>
        <w:spacing w:before="0" w:beforeAutospacing="off" w:after="0" w:afterAutospacing="off"/>
      </w:pPr>
      <w:r w:rsidRPr="7B931604" w:rsidR="20AFC6B9">
        <w:rPr>
          <w:rFonts w:ascii="Arial" w:hAnsi="Arial" w:eastAsia="Arial" w:cs="Arial"/>
          <w:noProof w:val="0"/>
          <w:sz w:val="24"/>
          <w:szCs w:val="24"/>
          <w:lang w:val="en-US"/>
        </w:rPr>
        <w:t>W</w:t>
      </w:r>
      <w:r w:rsidRPr="7B931604" w:rsidR="4B13E451">
        <w:rPr>
          <w:rFonts w:ascii="Arial" w:hAnsi="Arial" w:eastAsia="Arial" w:cs="Arial"/>
          <w:noProof w:val="0"/>
          <w:sz w:val="24"/>
          <w:szCs w:val="24"/>
          <w:lang w:val="en-US"/>
        </w:rPr>
        <w:t>elsh</w:t>
      </w:r>
      <w:r w:rsidRPr="7B931604" w:rsidR="20AFC6B9">
        <w:rPr>
          <w:rFonts w:ascii="Arial" w:hAnsi="Arial" w:eastAsia="Arial" w:cs="Arial"/>
          <w:noProof w:val="0"/>
          <w:sz w:val="24"/>
          <w:szCs w:val="24"/>
          <w:lang w:val="en-US"/>
        </w:rPr>
        <w:t xml:space="preserve"> Government </w:t>
      </w:r>
      <w:r w:rsidRPr="7B931604" w:rsidR="057F7FAD">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2016</w:t>
      </w:r>
      <w:r w:rsidRPr="7B931604" w:rsidR="7A959EE9">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i w:val="1"/>
          <w:iCs w:val="1"/>
          <w:noProof w:val="0"/>
          <w:sz w:val="24"/>
          <w:szCs w:val="24"/>
          <w:lang w:val="en-US"/>
        </w:rPr>
        <w:t xml:space="preserve">National Minimum Standards for </w:t>
      </w:r>
      <w:r w:rsidRPr="7B931604" w:rsidR="319F742E">
        <w:rPr>
          <w:rFonts w:ascii="Arial" w:hAnsi="Arial" w:eastAsia="Arial" w:cs="Arial"/>
          <w:i w:val="1"/>
          <w:iCs w:val="1"/>
          <w:noProof w:val="0"/>
          <w:sz w:val="24"/>
          <w:szCs w:val="24"/>
          <w:lang w:val="en-US"/>
        </w:rPr>
        <w:t>r</w:t>
      </w:r>
      <w:r w:rsidRPr="7B931604" w:rsidR="20AFC6B9">
        <w:rPr>
          <w:rFonts w:ascii="Arial" w:hAnsi="Arial" w:eastAsia="Arial" w:cs="Arial"/>
          <w:i w:val="1"/>
          <w:iCs w:val="1"/>
          <w:noProof w:val="0"/>
          <w:sz w:val="24"/>
          <w:szCs w:val="24"/>
          <w:lang w:val="en-US"/>
        </w:rPr>
        <w:t xml:space="preserve">egulated </w:t>
      </w:r>
      <w:r w:rsidRPr="7B931604" w:rsidR="1A10EA5D">
        <w:rPr>
          <w:rFonts w:ascii="Arial" w:hAnsi="Arial" w:eastAsia="Arial" w:cs="Arial"/>
          <w:i w:val="1"/>
          <w:iCs w:val="1"/>
          <w:noProof w:val="0"/>
          <w:sz w:val="24"/>
          <w:szCs w:val="24"/>
          <w:lang w:val="en-US"/>
        </w:rPr>
        <w:t>c</w:t>
      </w:r>
      <w:r w:rsidRPr="7B931604" w:rsidR="20AFC6B9">
        <w:rPr>
          <w:rFonts w:ascii="Arial" w:hAnsi="Arial" w:eastAsia="Arial" w:cs="Arial"/>
          <w:i w:val="1"/>
          <w:iCs w:val="1"/>
          <w:noProof w:val="0"/>
          <w:sz w:val="24"/>
          <w:szCs w:val="24"/>
          <w:lang w:val="en-US"/>
        </w:rPr>
        <w:t>hildcare for children up to the age of 12 years</w:t>
      </w:r>
      <w:r w:rsidRPr="7B931604" w:rsidR="20AFC6B9">
        <w:rPr>
          <w:rFonts w:ascii="Arial" w:hAnsi="Arial" w:eastAsia="Arial" w:cs="Arial"/>
          <w:noProof w:val="0"/>
          <w:sz w:val="24"/>
          <w:szCs w:val="24"/>
          <w:lang w:val="en-US"/>
        </w:rPr>
        <w:t xml:space="preserve"> </w:t>
      </w:r>
      <w:hyperlink r:id="Rbd7b2b4be0ab41a2">
        <w:r w:rsidRPr="7B931604" w:rsidR="20AFC6B9">
          <w:rPr>
            <w:rStyle w:val="Hyperlink"/>
            <w:rFonts w:ascii="Arial" w:hAnsi="Arial" w:eastAsia="Arial" w:cs="Arial"/>
            <w:strike w:val="0"/>
            <w:dstrike w:val="0"/>
            <w:noProof w:val="0"/>
            <w:color w:val="467886"/>
            <w:sz w:val="24"/>
            <w:szCs w:val="24"/>
            <w:u w:val="none"/>
            <w:lang w:val="en-US"/>
          </w:rPr>
          <w:t>https://www.gov.wales/sites/default/files/publications/2023-11/national-minimum-standards-for-regulated-childcare_0.pdf</w:t>
        </w:r>
      </w:hyperlink>
      <w:r w:rsidRPr="7B931604" w:rsidR="20AFC6B9">
        <w:rPr>
          <w:rFonts w:ascii="Arial" w:hAnsi="Arial" w:eastAsia="Arial" w:cs="Arial"/>
          <w:noProof w:val="0"/>
          <w:sz w:val="24"/>
          <w:szCs w:val="24"/>
          <w:lang w:val="en-US"/>
        </w:rPr>
        <w:t xml:space="preserve"> </w:t>
      </w:r>
      <w:r w:rsidRPr="7B931604" w:rsidR="6F39F510">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Accessed</w:t>
      </w:r>
      <w:r w:rsidRPr="7B931604" w:rsidR="706D7DD2">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11 May 2025</w:t>
      </w:r>
      <w:r w:rsidRPr="7B931604" w:rsidR="21A9197C">
        <w:rPr>
          <w:rFonts w:ascii="Arial" w:hAnsi="Arial" w:eastAsia="Arial" w:cs="Arial"/>
          <w:noProof w:val="0"/>
          <w:sz w:val="24"/>
          <w:szCs w:val="24"/>
          <w:lang w:val="en-US"/>
        </w:rPr>
        <w:t>]</w:t>
      </w:r>
      <w:r w:rsidRPr="7B931604" w:rsidR="20AFC6B9">
        <w:rPr>
          <w:rFonts w:ascii="Arial" w:hAnsi="Arial" w:eastAsia="Arial" w:cs="Arial"/>
          <w:noProof w:val="0"/>
          <w:sz w:val="24"/>
          <w:szCs w:val="24"/>
          <w:lang w:val="en-US"/>
        </w:rPr>
        <w:t xml:space="preserve"> </w:t>
      </w:r>
    </w:p>
    <w:p w:rsidR="20AFC6B9" w:rsidP="3D974022" w:rsidRDefault="20AFC6B9" w14:paraId="7E1C31A3" w14:textId="4D5CC369">
      <w:pPr>
        <w:spacing w:before="0" w:beforeAutospacing="off" w:after="0" w:afterAutospacing="off"/>
      </w:pPr>
      <w:r w:rsidRPr="3D974022" w:rsidR="20AFC6B9">
        <w:rPr>
          <w:rFonts w:ascii="Arial" w:hAnsi="Arial" w:eastAsia="Arial" w:cs="Arial"/>
          <w:noProof w:val="0"/>
          <w:sz w:val="24"/>
          <w:szCs w:val="24"/>
          <w:lang w:val="en-US"/>
        </w:rPr>
        <w:t xml:space="preserve">  </w:t>
      </w:r>
    </w:p>
    <w:p w:rsidR="20AFC6B9" w:rsidP="3D974022" w:rsidRDefault="20AFC6B9" w14:paraId="30D4C866" w14:textId="64842442">
      <w:pPr>
        <w:spacing w:before="0" w:beforeAutospacing="off" w:after="0" w:afterAutospacing="off"/>
        <w:rPr>
          <w:rFonts w:ascii="Arial" w:hAnsi="Arial" w:eastAsia="Arial" w:cs="Arial"/>
          <w:noProof w:val="0"/>
          <w:color w:val="222222"/>
          <w:sz w:val="24"/>
          <w:szCs w:val="24"/>
          <w:lang w:val="en-US"/>
        </w:rPr>
      </w:pPr>
      <w:r w:rsidRPr="7B931604" w:rsidR="20AFC6B9">
        <w:rPr>
          <w:rFonts w:ascii="Arial" w:hAnsi="Arial" w:eastAsia="Arial" w:cs="Arial"/>
          <w:noProof w:val="0"/>
          <w:color w:val="222222"/>
          <w:sz w:val="24"/>
          <w:szCs w:val="24"/>
          <w:lang w:val="en-US"/>
        </w:rPr>
        <w:t xml:space="preserve">Williams, M.K. </w:t>
      </w:r>
      <w:r w:rsidRPr="7B931604" w:rsidR="78B037CC">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2017</w:t>
      </w:r>
      <w:r w:rsidRPr="7B931604" w:rsidR="0B0C6A8B">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 xml:space="preserve">. John Dewey in the 21st century. </w:t>
      </w:r>
      <w:r w:rsidRPr="7B931604" w:rsidR="20AFC6B9">
        <w:rPr>
          <w:rFonts w:ascii="Arial" w:hAnsi="Arial" w:eastAsia="Arial" w:cs="Arial"/>
          <w:i w:val="1"/>
          <w:iCs w:val="1"/>
          <w:noProof w:val="0"/>
          <w:sz w:val="24"/>
          <w:szCs w:val="24"/>
          <w:lang w:val="en-US"/>
        </w:rPr>
        <w:t>Journal of Inquiry and Action in Education</w:t>
      </w:r>
      <w:r w:rsidRPr="7B931604" w:rsidR="20AFC6B9">
        <w:rPr>
          <w:rFonts w:ascii="Arial" w:hAnsi="Arial" w:eastAsia="Arial" w:cs="Arial"/>
          <w:noProof w:val="0"/>
          <w:sz w:val="24"/>
          <w:szCs w:val="24"/>
          <w:lang w:val="en-US"/>
        </w:rPr>
        <w:t xml:space="preserve">, </w:t>
      </w:r>
      <w:r w:rsidRPr="7B931604" w:rsidR="20AFC6B9">
        <w:rPr>
          <w:rFonts w:ascii="Arial" w:hAnsi="Arial" w:eastAsia="Arial" w:cs="Arial"/>
          <w:i w:val="1"/>
          <w:iCs w:val="1"/>
          <w:noProof w:val="0"/>
          <w:sz w:val="24"/>
          <w:szCs w:val="24"/>
          <w:lang w:val="en-US"/>
        </w:rPr>
        <w:t>9</w:t>
      </w:r>
      <w:r w:rsidRPr="7B931604" w:rsidR="20AFC6B9">
        <w:rPr>
          <w:rFonts w:ascii="Arial" w:hAnsi="Arial" w:eastAsia="Arial" w:cs="Arial"/>
          <w:noProof w:val="0"/>
          <w:sz w:val="24"/>
          <w:szCs w:val="24"/>
          <w:lang w:val="en-US"/>
        </w:rPr>
        <w:t>(1), p.7.</w:t>
      </w:r>
      <w:r w:rsidRPr="7B931604" w:rsidR="4743882E">
        <w:rPr>
          <w:rFonts w:ascii="Arial" w:hAnsi="Arial" w:eastAsia="Arial" w:cs="Arial"/>
          <w:noProof w:val="0"/>
          <w:sz w:val="24"/>
          <w:szCs w:val="24"/>
          <w:lang w:val="en-US"/>
        </w:rPr>
        <w:t xml:space="preserve"> Available at:</w:t>
      </w:r>
      <w:r w:rsidRPr="7B931604" w:rsidR="20AFC6B9">
        <w:rPr>
          <w:rFonts w:ascii="Arial" w:hAnsi="Arial" w:eastAsia="Arial" w:cs="Arial"/>
          <w:noProof w:val="0"/>
          <w:sz w:val="24"/>
          <w:szCs w:val="24"/>
          <w:lang w:val="en-US"/>
        </w:rPr>
        <w:t xml:space="preserve"> </w:t>
      </w:r>
      <w:hyperlink r:id="R82979f36accf475d">
        <w:r w:rsidRPr="7B931604" w:rsidR="20AFC6B9">
          <w:rPr>
            <w:rStyle w:val="Hyperlink"/>
            <w:rFonts w:ascii="Arial" w:hAnsi="Arial" w:eastAsia="Arial" w:cs="Arial"/>
            <w:strike w:val="0"/>
            <w:dstrike w:val="0"/>
            <w:noProof w:val="0"/>
            <w:color w:val="467886"/>
            <w:sz w:val="24"/>
            <w:szCs w:val="24"/>
            <w:u w:val="none"/>
            <w:lang w:val="en-US"/>
          </w:rPr>
          <w:t>https://digitalcommons.buffalostate.edu/cgi/viewcontent.cgi?article=1147&amp;context=jiae</w:t>
        </w:r>
      </w:hyperlink>
      <w:r w:rsidRPr="7B931604" w:rsidR="20AFC6B9">
        <w:rPr>
          <w:rFonts w:ascii="Arial" w:hAnsi="Arial" w:eastAsia="Arial" w:cs="Arial"/>
          <w:noProof w:val="0"/>
          <w:color w:val="222222"/>
          <w:sz w:val="24"/>
          <w:szCs w:val="24"/>
          <w:lang w:val="en-US"/>
        </w:rPr>
        <w:t xml:space="preserve"> </w:t>
      </w:r>
      <w:r w:rsidRPr="7B931604" w:rsidR="29F04C3A">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Accessed: 29 April 2025</w:t>
      </w:r>
      <w:r w:rsidRPr="7B931604" w:rsidR="78E899E7">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w:t>
      </w:r>
      <w:r w:rsidRPr="7B931604" w:rsidR="20AFC6B9">
        <w:rPr>
          <w:rFonts w:ascii="Arial" w:hAnsi="Arial" w:eastAsia="Arial" w:cs="Arial"/>
          <w:noProof w:val="0"/>
          <w:color w:val="222222"/>
          <w:sz w:val="24"/>
          <w:szCs w:val="24"/>
          <w:lang w:val="en-US"/>
        </w:rPr>
        <w:t xml:space="preserve">  </w:t>
      </w:r>
    </w:p>
    <w:p w:rsidR="3D974022" w:rsidP="3D974022" w:rsidRDefault="3D974022" w14:paraId="31471090" w14:textId="66D2C420">
      <w:pPr>
        <w:spacing w:before="0" w:beforeAutospacing="off" w:after="0" w:afterAutospacing="off"/>
        <w:rPr>
          <w:rFonts w:ascii="Arial" w:hAnsi="Arial" w:eastAsia="Arial" w:cs="Arial"/>
          <w:noProof w:val="0"/>
          <w:color w:val="000000" w:themeColor="text1" w:themeTint="FF" w:themeShade="FF"/>
          <w:sz w:val="24"/>
          <w:szCs w:val="24"/>
          <w:lang w:val="en-US"/>
        </w:rPr>
      </w:pPr>
    </w:p>
    <w:sectPr>
      <w:pgSz w:w="15840" w:h="12240" w:orient="landscape"/>
      <w:pgMar w:top="1440" w:right="1440" w:bottom="1440" w:left="1440" w:header="720" w:footer="720" w:gutter="0"/>
      <w:cols w:space="720"/>
      <w:docGrid w:linePitch="360"/>
      <w:headerReference w:type="default" r:id="R2c99d2f1cd6348df"/>
      <w:footerReference w:type="default" r:id="R59745262f0f442f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7970B0E7" w:rsidTr="7970B0E7" w14:paraId="11236C32">
      <w:trPr>
        <w:trHeight w:val="300"/>
      </w:trPr>
      <w:tc>
        <w:tcPr>
          <w:tcW w:w="4320" w:type="dxa"/>
          <w:tcMar/>
        </w:tcPr>
        <w:p w:rsidR="7970B0E7" w:rsidP="7970B0E7" w:rsidRDefault="7970B0E7" w14:paraId="21E34075" w14:textId="4DA33CFB">
          <w:pPr>
            <w:pStyle w:val="Header"/>
            <w:bidi w:val="0"/>
            <w:ind w:left="-115"/>
            <w:jc w:val="left"/>
          </w:pPr>
        </w:p>
      </w:tc>
      <w:tc>
        <w:tcPr>
          <w:tcW w:w="4320" w:type="dxa"/>
          <w:tcMar/>
        </w:tcPr>
        <w:p w:rsidR="7970B0E7" w:rsidP="7970B0E7" w:rsidRDefault="7970B0E7" w14:paraId="7B6E35B2" w14:textId="2705F768">
          <w:pPr>
            <w:pStyle w:val="Header"/>
            <w:bidi w:val="0"/>
            <w:jc w:val="center"/>
          </w:pPr>
        </w:p>
      </w:tc>
      <w:tc>
        <w:tcPr>
          <w:tcW w:w="4320" w:type="dxa"/>
          <w:tcMar/>
        </w:tcPr>
        <w:p w:rsidR="7970B0E7" w:rsidP="7970B0E7" w:rsidRDefault="7970B0E7" w14:paraId="25E80619" w14:textId="792C45A5">
          <w:pPr>
            <w:pStyle w:val="Header"/>
            <w:bidi w:val="0"/>
            <w:ind w:right="-115"/>
            <w:jc w:val="right"/>
          </w:pPr>
        </w:p>
      </w:tc>
    </w:tr>
  </w:tbl>
  <w:p w:rsidR="7970B0E7" w:rsidP="7970B0E7" w:rsidRDefault="7970B0E7" w14:paraId="0F8FF495" w14:textId="17D9144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7970B0E7" w:rsidTr="793C9E86" w14:paraId="6A7319B7">
      <w:trPr>
        <w:trHeight w:val="300"/>
      </w:trPr>
      <w:tc>
        <w:tcPr>
          <w:tcW w:w="4320" w:type="dxa"/>
          <w:tcMar/>
        </w:tcPr>
        <w:p w:rsidR="7970B0E7" w:rsidP="7970B0E7" w:rsidRDefault="7970B0E7" w14:paraId="60180B82" w14:textId="679F7BD1">
          <w:pPr>
            <w:pStyle w:val="Header"/>
            <w:tabs>
              <w:tab w:val="center" w:leader="none" w:pos="4680"/>
              <w:tab w:val="right" w:leader="none" w:pos="9360"/>
            </w:tabs>
            <w:bidi w:val="0"/>
            <w:spacing w:after="0" w:line="240" w:lineRule="auto"/>
            <w:ind w:left="-115"/>
            <w:jc w:val="left"/>
            <w:rPr>
              <w:noProof w:val="0"/>
              <w:lang w:val="en-US"/>
            </w:rPr>
          </w:pPr>
          <w:r w:rsidRPr="7970B0E7" w:rsidR="7970B0E7">
            <w:rPr>
              <w:rFonts w:ascii="Aptos" w:hAnsi="Aptos" w:eastAsia="Aptos" w:cs="Aptos"/>
              <w:b w:val="0"/>
              <w:bCs w:val="0"/>
              <w:i w:val="0"/>
              <w:iCs w:val="0"/>
              <w:caps w:val="0"/>
              <w:smallCaps w:val="0"/>
              <w:noProof w:val="0"/>
              <w:color w:val="000000" w:themeColor="text1" w:themeTint="FF" w:themeShade="FF"/>
              <w:sz w:val="24"/>
              <w:szCs w:val="24"/>
              <w:lang w:val="en-US"/>
            </w:rPr>
            <w:t>ECEY4009</w:t>
          </w:r>
        </w:p>
        <w:p w:rsidR="7970B0E7" w:rsidP="7970B0E7" w:rsidRDefault="7970B0E7" w14:paraId="1ECDE438" w14:textId="1876F5F9">
          <w:pPr>
            <w:pStyle w:val="Header"/>
            <w:bidi w:val="0"/>
            <w:ind w:left="-115"/>
            <w:jc w:val="left"/>
          </w:pPr>
        </w:p>
      </w:tc>
      <w:tc>
        <w:tcPr>
          <w:tcW w:w="4320" w:type="dxa"/>
          <w:tcMar/>
        </w:tcPr>
        <w:p w:rsidR="7970B0E7" w:rsidP="7970B0E7" w:rsidRDefault="7970B0E7" w14:paraId="356A89D3" w14:textId="269D156A">
          <w:pPr>
            <w:pStyle w:val="Header"/>
            <w:bidi w:val="0"/>
            <w:jc w:val="center"/>
          </w:pPr>
          <w:r w:rsidR="793C9E86">
            <w:rPr/>
            <w:t xml:space="preserve">Word count </w:t>
          </w:r>
          <w:r w:rsidR="793C9E86">
            <w:rPr/>
            <w:t>3398</w:t>
          </w:r>
        </w:p>
      </w:tc>
      <w:tc>
        <w:tcPr>
          <w:tcW w:w="4320" w:type="dxa"/>
          <w:tcMar/>
        </w:tcPr>
        <w:p w:rsidR="7970B0E7" w:rsidP="7970B0E7" w:rsidRDefault="7970B0E7" w14:paraId="737C6AAB" w14:textId="3563A051">
          <w:pPr>
            <w:pStyle w:val="Header"/>
            <w:tabs>
              <w:tab w:val="center" w:leader="none" w:pos="4680"/>
              <w:tab w:val="right" w:leader="none" w:pos="9360"/>
            </w:tabs>
            <w:bidi w:val="0"/>
            <w:spacing w:before="0" w:beforeAutospacing="off" w:after="0" w:afterAutospacing="off" w:line="240" w:lineRule="auto"/>
            <w:ind w:left="0" w:right="-115"/>
            <w:jc w:val="right"/>
            <w:rPr>
              <w:noProof w:val="0"/>
              <w:lang w:val="en-US"/>
            </w:rPr>
          </w:pPr>
          <w:r w:rsidRPr="7970B0E7" w:rsidR="7970B0E7">
            <w:rPr>
              <w:rFonts w:ascii="Aptos" w:hAnsi="Aptos" w:eastAsia="Aptos" w:cs="Aptos"/>
              <w:b w:val="0"/>
              <w:bCs w:val="0"/>
              <w:i w:val="0"/>
              <w:iCs w:val="0"/>
              <w:caps w:val="0"/>
              <w:smallCaps w:val="0"/>
              <w:noProof w:val="0"/>
              <w:color w:val="000000" w:themeColor="text1" w:themeTint="FF" w:themeShade="FF"/>
              <w:sz w:val="24"/>
              <w:szCs w:val="24"/>
              <w:lang w:val="en-US"/>
            </w:rPr>
            <w:t>0651543</w:t>
          </w:r>
        </w:p>
        <w:p w:rsidR="7970B0E7" w:rsidP="7970B0E7" w:rsidRDefault="7970B0E7" w14:paraId="0C20629D" w14:textId="16204FC6">
          <w:pPr>
            <w:pStyle w:val="Header"/>
            <w:bidi w:val="0"/>
            <w:ind w:right="-115"/>
            <w:jc w:val="right"/>
          </w:pPr>
        </w:p>
      </w:tc>
    </w:tr>
  </w:tbl>
  <w:p w:rsidR="7970B0E7" w:rsidP="7970B0E7" w:rsidRDefault="7970B0E7" w14:paraId="19BD9417" w14:textId="031462D4">
    <w:pPr>
      <w:pStyle w:val="Header"/>
      <w:bidi w:val="0"/>
    </w:pPr>
  </w:p>
</w:hdr>
</file>

<file path=word/numbering.xml><?xml version="1.0" encoding="utf-8"?>
<w:numbering xmlns:w="http://schemas.openxmlformats.org/wordprocessingml/2006/main">
  <w:abstractNum xmlns:w="http://schemas.openxmlformats.org/wordprocessingml/2006/main" w:abstractNumId="5">
    <w:nsid w:val="306a3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ab058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0127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58db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d630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DFBB4"/>
    <w:rsid w:val="0046A043"/>
    <w:rsid w:val="004C9E81"/>
    <w:rsid w:val="008532FC"/>
    <w:rsid w:val="008A874D"/>
    <w:rsid w:val="00D8FABB"/>
    <w:rsid w:val="00DA8742"/>
    <w:rsid w:val="00DA8742"/>
    <w:rsid w:val="00F227EF"/>
    <w:rsid w:val="013681BE"/>
    <w:rsid w:val="014CEE40"/>
    <w:rsid w:val="01857BE8"/>
    <w:rsid w:val="0191D6B1"/>
    <w:rsid w:val="01BAB16E"/>
    <w:rsid w:val="01C7A1AB"/>
    <w:rsid w:val="01D1DD2A"/>
    <w:rsid w:val="01FB5091"/>
    <w:rsid w:val="02184433"/>
    <w:rsid w:val="023056FA"/>
    <w:rsid w:val="025DCDF3"/>
    <w:rsid w:val="027B9B22"/>
    <w:rsid w:val="02AE2CC0"/>
    <w:rsid w:val="02D91B59"/>
    <w:rsid w:val="032EC823"/>
    <w:rsid w:val="03599311"/>
    <w:rsid w:val="03991687"/>
    <w:rsid w:val="03A47987"/>
    <w:rsid w:val="03ECA2C4"/>
    <w:rsid w:val="03F6840E"/>
    <w:rsid w:val="0433E86F"/>
    <w:rsid w:val="043BD009"/>
    <w:rsid w:val="044428D7"/>
    <w:rsid w:val="044C3082"/>
    <w:rsid w:val="04721130"/>
    <w:rsid w:val="04B2F0C5"/>
    <w:rsid w:val="04B8ADE6"/>
    <w:rsid w:val="04CF96B6"/>
    <w:rsid w:val="057F7FAD"/>
    <w:rsid w:val="05936011"/>
    <w:rsid w:val="05C2EC3C"/>
    <w:rsid w:val="05C6D4DE"/>
    <w:rsid w:val="05CD51FD"/>
    <w:rsid w:val="06391DE4"/>
    <w:rsid w:val="06653A51"/>
    <w:rsid w:val="06BCAEC8"/>
    <w:rsid w:val="06C8A278"/>
    <w:rsid w:val="06C8A278"/>
    <w:rsid w:val="06EC204C"/>
    <w:rsid w:val="07008479"/>
    <w:rsid w:val="07228362"/>
    <w:rsid w:val="0749B7F2"/>
    <w:rsid w:val="078A5A64"/>
    <w:rsid w:val="07BE691C"/>
    <w:rsid w:val="07E264C4"/>
    <w:rsid w:val="08148670"/>
    <w:rsid w:val="0832E845"/>
    <w:rsid w:val="08364966"/>
    <w:rsid w:val="08366E9C"/>
    <w:rsid w:val="084D31B0"/>
    <w:rsid w:val="0855B347"/>
    <w:rsid w:val="085B03C7"/>
    <w:rsid w:val="086424DE"/>
    <w:rsid w:val="08657C2C"/>
    <w:rsid w:val="08657C2C"/>
    <w:rsid w:val="086AE4A9"/>
    <w:rsid w:val="087BADCD"/>
    <w:rsid w:val="0893FE4F"/>
    <w:rsid w:val="08A57009"/>
    <w:rsid w:val="08CC3A1D"/>
    <w:rsid w:val="08E9C0EE"/>
    <w:rsid w:val="093C5A2F"/>
    <w:rsid w:val="0943D7CB"/>
    <w:rsid w:val="0947F538"/>
    <w:rsid w:val="097EA8CF"/>
    <w:rsid w:val="09F5DEA3"/>
    <w:rsid w:val="0A2E9D3E"/>
    <w:rsid w:val="0A56774B"/>
    <w:rsid w:val="0A907474"/>
    <w:rsid w:val="0A9811A1"/>
    <w:rsid w:val="0A9FB2D6"/>
    <w:rsid w:val="0AB81AD3"/>
    <w:rsid w:val="0ABF301D"/>
    <w:rsid w:val="0AC60C53"/>
    <w:rsid w:val="0AEF1C84"/>
    <w:rsid w:val="0B0C6A8B"/>
    <w:rsid w:val="0B2DCF55"/>
    <w:rsid w:val="0B7ABBC4"/>
    <w:rsid w:val="0B8D7DE5"/>
    <w:rsid w:val="0BB38B45"/>
    <w:rsid w:val="0C048995"/>
    <w:rsid w:val="0C10E1C8"/>
    <w:rsid w:val="0C4DF20A"/>
    <w:rsid w:val="0C650F07"/>
    <w:rsid w:val="0C7EA57A"/>
    <w:rsid w:val="0C8AE85D"/>
    <w:rsid w:val="0C8E3733"/>
    <w:rsid w:val="0D0C6C75"/>
    <w:rsid w:val="0D1C5454"/>
    <w:rsid w:val="0D20B240"/>
    <w:rsid w:val="0D280FE6"/>
    <w:rsid w:val="0DA00E6D"/>
    <w:rsid w:val="0DA39CD1"/>
    <w:rsid w:val="0DC84C82"/>
    <w:rsid w:val="0E03FA41"/>
    <w:rsid w:val="0E1781DC"/>
    <w:rsid w:val="0E295F8D"/>
    <w:rsid w:val="0E51FE1A"/>
    <w:rsid w:val="0E8CB921"/>
    <w:rsid w:val="0E916398"/>
    <w:rsid w:val="0EE005BE"/>
    <w:rsid w:val="0EEEF671"/>
    <w:rsid w:val="0F6196BC"/>
    <w:rsid w:val="0F8F9DA5"/>
    <w:rsid w:val="0F94850F"/>
    <w:rsid w:val="0FAF275D"/>
    <w:rsid w:val="0FBC8E4C"/>
    <w:rsid w:val="0FC5BD3D"/>
    <w:rsid w:val="10105350"/>
    <w:rsid w:val="1060D1C0"/>
    <w:rsid w:val="10A8CAC4"/>
    <w:rsid w:val="10F584C9"/>
    <w:rsid w:val="11105741"/>
    <w:rsid w:val="1114A027"/>
    <w:rsid w:val="117823B1"/>
    <w:rsid w:val="1189CC3E"/>
    <w:rsid w:val="11A9164D"/>
    <w:rsid w:val="11AB3FFD"/>
    <w:rsid w:val="11ABE420"/>
    <w:rsid w:val="11AE018A"/>
    <w:rsid w:val="124C706B"/>
    <w:rsid w:val="1251F956"/>
    <w:rsid w:val="1254156A"/>
    <w:rsid w:val="129F6A08"/>
    <w:rsid w:val="12D16676"/>
    <w:rsid w:val="130DD5E4"/>
    <w:rsid w:val="1340E7CC"/>
    <w:rsid w:val="134D1085"/>
    <w:rsid w:val="137308DF"/>
    <w:rsid w:val="138A78D7"/>
    <w:rsid w:val="138AF0C1"/>
    <w:rsid w:val="138D7422"/>
    <w:rsid w:val="13B55A04"/>
    <w:rsid w:val="13EDB153"/>
    <w:rsid w:val="1456DE5D"/>
    <w:rsid w:val="145C0C43"/>
    <w:rsid w:val="1462DCB5"/>
    <w:rsid w:val="147E7756"/>
    <w:rsid w:val="14D1F3E2"/>
    <w:rsid w:val="14D2F910"/>
    <w:rsid w:val="14D2F910"/>
    <w:rsid w:val="151982E4"/>
    <w:rsid w:val="1559D53B"/>
    <w:rsid w:val="1562C79C"/>
    <w:rsid w:val="156A8261"/>
    <w:rsid w:val="158EAB56"/>
    <w:rsid w:val="159223CC"/>
    <w:rsid w:val="15ADA380"/>
    <w:rsid w:val="15B400C8"/>
    <w:rsid w:val="15C74F35"/>
    <w:rsid w:val="15FD0867"/>
    <w:rsid w:val="166B6CF8"/>
    <w:rsid w:val="1671A618"/>
    <w:rsid w:val="16A8D342"/>
    <w:rsid w:val="16B74553"/>
    <w:rsid w:val="16BD1A12"/>
    <w:rsid w:val="16CCEFA6"/>
    <w:rsid w:val="16E094E7"/>
    <w:rsid w:val="16E51738"/>
    <w:rsid w:val="17604152"/>
    <w:rsid w:val="177B09AA"/>
    <w:rsid w:val="1793FE2B"/>
    <w:rsid w:val="17BE04C4"/>
    <w:rsid w:val="17CE65D0"/>
    <w:rsid w:val="17D9C486"/>
    <w:rsid w:val="17E86E60"/>
    <w:rsid w:val="17EA5CFC"/>
    <w:rsid w:val="17EAD6FA"/>
    <w:rsid w:val="1812D18F"/>
    <w:rsid w:val="1823141E"/>
    <w:rsid w:val="1844BF38"/>
    <w:rsid w:val="1853A1A9"/>
    <w:rsid w:val="187F7DD9"/>
    <w:rsid w:val="18A003B7"/>
    <w:rsid w:val="18B5E65A"/>
    <w:rsid w:val="18C602D0"/>
    <w:rsid w:val="18E4565F"/>
    <w:rsid w:val="18F282E4"/>
    <w:rsid w:val="190283AC"/>
    <w:rsid w:val="1921ECF2"/>
    <w:rsid w:val="19262EB2"/>
    <w:rsid w:val="19262EB2"/>
    <w:rsid w:val="195B83AE"/>
    <w:rsid w:val="196DB53B"/>
    <w:rsid w:val="19E49A05"/>
    <w:rsid w:val="19ECA24C"/>
    <w:rsid w:val="1A10EA5D"/>
    <w:rsid w:val="1A1A82A4"/>
    <w:rsid w:val="1A2C14A6"/>
    <w:rsid w:val="1A67D1EF"/>
    <w:rsid w:val="1A6A3CB0"/>
    <w:rsid w:val="1A6A3CB0"/>
    <w:rsid w:val="1A6DB679"/>
    <w:rsid w:val="1AC8F2C2"/>
    <w:rsid w:val="1ACF5F55"/>
    <w:rsid w:val="1AF70144"/>
    <w:rsid w:val="1B100161"/>
    <w:rsid w:val="1B3F92AF"/>
    <w:rsid w:val="1B685F2E"/>
    <w:rsid w:val="1B768C27"/>
    <w:rsid w:val="1B867540"/>
    <w:rsid w:val="1BB80DD0"/>
    <w:rsid w:val="1BC06110"/>
    <w:rsid w:val="1BC19D92"/>
    <w:rsid w:val="1BE1FE4E"/>
    <w:rsid w:val="1D18E8BF"/>
    <w:rsid w:val="1D22BBE7"/>
    <w:rsid w:val="1D25859E"/>
    <w:rsid w:val="1D5C1BF9"/>
    <w:rsid w:val="1D5C3588"/>
    <w:rsid w:val="1DC2B835"/>
    <w:rsid w:val="1DD91CF2"/>
    <w:rsid w:val="1E19A9CF"/>
    <w:rsid w:val="1E19A9CF"/>
    <w:rsid w:val="1E23358F"/>
    <w:rsid w:val="1E29ABEA"/>
    <w:rsid w:val="1ED4A85E"/>
    <w:rsid w:val="1EE5859A"/>
    <w:rsid w:val="1F1CDA57"/>
    <w:rsid w:val="1F25304F"/>
    <w:rsid w:val="1F357F38"/>
    <w:rsid w:val="1F920E29"/>
    <w:rsid w:val="1F96F0FA"/>
    <w:rsid w:val="1FB4808C"/>
    <w:rsid w:val="1FCEF66C"/>
    <w:rsid w:val="1FE44D40"/>
    <w:rsid w:val="2022C11E"/>
    <w:rsid w:val="2075177F"/>
    <w:rsid w:val="207BF5FD"/>
    <w:rsid w:val="20812C4D"/>
    <w:rsid w:val="2087D9B8"/>
    <w:rsid w:val="208AE2C7"/>
    <w:rsid w:val="208C7EF2"/>
    <w:rsid w:val="209DD6B3"/>
    <w:rsid w:val="20AFC6B9"/>
    <w:rsid w:val="20B1F7D3"/>
    <w:rsid w:val="20DB4283"/>
    <w:rsid w:val="20DB572F"/>
    <w:rsid w:val="2140EECF"/>
    <w:rsid w:val="21412EDB"/>
    <w:rsid w:val="21A9197C"/>
    <w:rsid w:val="21BBA12E"/>
    <w:rsid w:val="21E27325"/>
    <w:rsid w:val="2204647E"/>
    <w:rsid w:val="222B5759"/>
    <w:rsid w:val="223729D5"/>
    <w:rsid w:val="22693756"/>
    <w:rsid w:val="228F76EC"/>
    <w:rsid w:val="22AF599F"/>
    <w:rsid w:val="22B8B2D7"/>
    <w:rsid w:val="2303737D"/>
    <w:rsid w:val="234F9A15"/>
    <w:rsid w:val="2362BB64"/>
    <w:rsid w:val="2388F6C4"/>
    <w:rsid w:val="238E2F4A"/>
    <w:rsid w:val="2465D0E6"/>
    <w:rsid w:val="2477AAD7"/>
    <w:rsid w:val="25298058"/>
    <w:rsid w:val="252CBC5F"/>
    <w:rsid w:val="2545C4B2"/>
    <w:rsid w:val="2574A0F9"/>
    <w:rsid w:val="25D105F8"/>
    <w:rsid w:val="26401A8A"/>
    <w:rsid w:val="2645785D"/>
    <w:rsid w:val="26AE5835"/>
    <w:rsid w:val="277F3842"/>
    <w:rsid w:val="278540E7"/>
    <w:rsid w:val="27DA66C1"/>
    <w:rsid w:val="2875DFB7"/>
    <w:rsid w:val="28A50507"/>
    <w:rsid w:val="28B76453"/>
    <w:rsid w:val="290B5136"/>
    <w:rsid w:val="29562D24"/>
    <w:rsid w:val="29C12074"/>
    <w:rsid w:val="29C7F3D3"/>
    <w:rsid w:val="29C7F3D3"/>
    <w:rsid w:val="29C98102"/>
    <w:rsid w:val="29CF51E4"/>
    <w:rsid w:val="29DE26DC"/>
    <w:rsid w:val="29F04C3A"/>
    <w:rsid w:val="2A03B523"/>
    <w:rsid w:val="2A0CF74A"/>
    <w:rsid w:val="2A2688AA"/>
    <w:rsid w:val="2A38C7E2"/>
    <w:rsid w:val="2AD11181"/>
    <w:rsid w:val="2B8AD839"/>
    <w:rsid w:val="2C3B6039"/>
    <w:rsid w:val="2C3B776E"/>
    <w:rsid w:val="2C7BB796"/>
    <w:rsid w:val="2C89298B"/>
    <w:rsid w:val="2CA9CBE1"/>
    <w:rsid w:val="2CCB783D"/>
    <w:rsid w:val="2CEE6D2E"/>
    <w:rsid w:val="2D14A27B"/>
    <w:rsid w:val="2D1C918C"/>
    <w:rsid w:val="2D37F00A"/>
    <w:rsid w:val="2D8D0657"/>
    <w:rsid w:val="2DD53B27"/>
    <w:rsid w:val="2DD92796"/>
    <w:rsid w:val="2DE034B2"/>
    <w:rsid w:val="2DEC74DF"/>
    <w:rsid w:val="2DFB3E94"/>
    <w:rsid w:val="2DFD4AF8"/>
    <w:rsid w:val="2E01410F"/>
    <w:rsid w:val="2E01410F"/>
    <w:rsid w:val="2E1B1597"/>
    <w:rsid w:val="2E1DD7DD"/>
    <w:rsid w:val="2E28F948"/>
    <w:rsid w:val="2E494FF5"/>
    <w:rsid w:val="2E5B65F4"/>
    <w:rsid w:val="2ECF3CCD"/>
    <w:rsid w:val="2EE80A28"/>
    <w:rsid w:val="2EFB87ED"/>
    <w:rsid w:val="2F025842"/>
    <w:rsid w:val="2F07881A"/>
    <w:rsid w:val="2F2827E5"/>
    <w:rsid w:val="2F358E14"/>
    <w:rsid w:val="2FCE56BA"/>
    <w:rsid w:val="2FD54178"/>
    <w:rsid w:val="2FF90BAC"/>
    <w:rsid w:val="306D3F29"/>
    <w:rsid w:val="307726FC"/>
    <w:rsid w:val="307B2D53"/>
    <w:rsid w:val="30921B73"/>
    <w:rsid w:val="30AD321F"/>
    <w:rsid w:val="30C91032"/>
    <w:rsid w:val="30CDE87B"/>
    <w:rsid w:val="30D14378"/>
    <w:rsid w:val="30EA328B"/>
    <w:rsid w:val="30EA328B"/>
    <w:rsid w:val="30F63F83"/>
    <w:rsid w:val="30FA006C"/>
    <w:rsid w:val="30FA1A1E"/>
    <w:rsid w:val="31076BBE"/>
    <w:rsid w:val="3113D64A"/>
    <w:rsid w:val="3177C2CA"/>
    <w:rsid w:val="319F742E"/>
    <w:rsid w:val="31C34CA9"/>
    <w:rsid w:val="31E41EC8"/>
    <w:rsid w:val="326D5A56"/>
    <w:rsid w:val="3279887A"/>
    <w:rsid w:val="3296DF7B"/>
    <w:rsid w:val="3296DF7B"/>
    <w:rsid w:val="32C733CF"/>
    <w:rsid w:val="32E7771A"/>
    <w:rsid w:val="32F1E83F"/>
    <w:rsid w:val="32F50B1B"/>
    <w:rsid w:val="3320FFFE"/>
    <w:rsid w:val="3349DCB1"/>
    <w:rsid w:val="334B4233"/>
    <w:rsid w:val="3377B2FD"/>
    <w:rsid w:val="33CFD707"/>
    <w:rsid w:val="33F49D21"/>
    <w:rsid w:val="3472C42E"/>
    <w:rsid w:val="3474DB79"/>
    <w:rsid w:val="34CA172E"/>
    <w:rsid w:val="34D73800"/>
    <w:rsid w:val="34EC5F14"/>
    <w:rsid w:val="3500CD2D"/>
    <w:rsid w:val="3501BB18"/>
    <w:rsid w:val="35074205"/>
    <w:rsid w:val="355A71A2"/>
    <w:rsid w:val="356FCA79"/>
    <w:rsid w:val="35D60CE7"/>
    <w:rsid w:val="36369956"/>
    <w:rsid w:val="364989A0"/>
    <w:rsid w:val="365BA55D"/>
    <w:rsid w:val="365EF4E9"/>
    <w:rsid w:val="36D49710"/>
    <w:rsid w:val="36EAF80E"/>
    <w:rsid w:val="36F21809"/>
    <w:rsid w:val="36F3E8A6"/>
    <w:rsid w:val="374C25EA"/>
    <w:rsid w:val="37E97FD1"/>
    <w:rsid w:val="38213D47"/>
    <w:rsid w:val="385CA2FB"/>
    <w:rsid w:val="38612BF5"/>
    <w:rsid w:val="38AB7D98"/>
    <w:rsid w:val="38AB856E"/>
    <w:rsid w:val="399952D1"/>
    <w:rsid w:val="39A18C3B"/>
    <w:rsid w:val="39B509E7"/>
    <w:rsid w:val="3A10C098"/>
    <w:rsid w:val="3A3988E1"/>
    <w:rsid w:val="3A5748A2"/>
    <w:rsid w:val="3A5C052B"/>
    <w:rsid w:val="3A5DB497"/>
    <w:rsid w:val="3A9BAE7F"/>
    <w:rsid w:val="3AB873F7"/>
    <w:rsid w:val="3AC0BC93"/>
    <w:rsid w:val="3AE84851"/>
    <w:rsid w:val="3B6CB586"/>
    <w:rsid w:val="3B82D7E3"/>
    <w:rsid w:val="3BA9E09C"/>
    <w:rsid w:val="3BE3B6C8"/>
    <w:rsid w:val="3BEDF17E"/>
    <w:rsid w:val="3C369463"/>
    <w:rsid w:val="3C4D0E28"/>
    <w:rsid w:val="3C68D751"/>
    <w:rsid w:val="3C6B88A8"/>
    <w:rsid w:val="3C716D32"/>
    <w:rsid w:val="3CA7E996"/>
    <w:rsid w:val="3CA7E996"/>
    <w:rsid w:val="3CE55C94"/>
    <w:rsid w:val="3D126ED6"/>
    <w:rsid w:val="3D169463"/>
    <w:rsid w:val="3D1D2DBB"/>
    <w:rsid w:val="3D1D2DBB"/>
    <w:rsid w:val="3D974022"/>
    <w:rsid w:val="3D9EC15D"/>
    <w:rsid w:val="3DAFF019"/>
    <w:rsid w:val="3E0E06EE"/>
    <w:rsid w:val="3E0F7D80"/>
    <w:rsid w:val="3E48604C"/>
    <w:rsid w:val="3E542FF3"/>
    <w:rsid w:val="3E7D6986"/>
    <w:rsid w:val="3EACC477"/>
    <w:rsid w:val="3EC0B00F"/>
    <w:rsid w:val="3ED076C4"/>
    <w:rsid w:val="3EDF0486"/>
    <w:rsid w:val="3F20B1A2"/>
    <w:rsid w:val="3F2FEE06"/>
    <w:rsid w:val="3F42C32D"/>
    <w:rsid w:val="3F591656"/>
    <w:rsid w:val="3F65DFF6"/>
    <w:rsid w:val="3F85E3BA"/>
    <w:rsid w:val="3F89098C"/>
    <w:rsid w:val="3FB595A2"/>
    <w:rsid w:val="3FBFC977"/>
    <w:rsid w:val="3FC4F9B5"/>
    <w:rsid w:val="3FD376DC"/>
    <w:rsid w:val="3FEFD4E4"/>
    <w:rsid w:val="3FF316AD"/>
    <w:rsid w:val="40DE6D55"/>
    <w:rsid w:val="40E51547"/>
    <w:rsid w:val="411DDC44"/>
    <w:rsid w:val="414F6138"/>
    <w:rsid w:val="41A1C71D"/>
    <w:rsid w:val="41A90B79"/>
    <w:rsid w:val="41C47F1D"/>
    <w:rsid w:val="42467B62"/>
    <w:rsid w:val="424A8C5E"/>
    <w:rsid w:val="4258462B"/>
    <w:rsid w:val="42BF18DF"/>
    <w:rsid w:val="42D7BA6C"/>
    <w:rsid w:val="4306177D"/>
    <w:rsid w:val="43162F2E"/>
    <w:rsid w:val="4345D684"/>
    <w:rsid w:val="4388322D"/>
    <w:rsid w:val="43A3A3D1"/>
    <w:rsid w:val="43A56516"/>
    <w:rsid w:val="43DB952F"/>
    <w:rsid w:val="441D881B"/>
    <w:rsid w:val="443D809A"/>
    <w:rsid w:val="444060CA"/>
    <w:rsid w:val="44A85EC8"/>
    <w:rsid w:val="44ACCBDC"/>
    <w:rsid w:val="44C38CAA"/>
    <w:rsid w:val="45786F34"/>
    <w:rsid w:val="45B1FDFF"/>
    <w:rsid w:val="45B84479"/>
    <w:rsid w:val="460A0065"/>
    <w:rsid w:val="4620F148"/>
    <w:rsid w:val="4666811E"/>
    <w:rsid w:val="467A2124"/>
    <w:rsid w:val="46A4BC4A"/>
    <w:rsid w:val="46AC9334"/>
    <w:rsid w:val="46CD8BFD"/>
    <w:rsid w:val="46CE42E9"/>
    <w:rsid w:val="471F5C45"/>
    <w:rsid w:val="47262EEF"/>
    <w:rsid w:val="4734307C"/>
    <w:rsid w:val="4743882E"/>
    <w:rsid w:val="4756157C"/>
    <w:rsid w:val="47783F09"/>
    <w:rsid w:val="479713B6"/>
    <w:rsid w:val="4812C95D"/>
    <w:rsid w:val="4815E453"/>
    <w:rsid w:val="483ED9AB"/>
    <w:rsid w:val="48620736"/>
    <w:rsid w:val="488CFE41"/>
    <w:rsid w:val="4969C021"/>
    <w:rsid w:val="49770110"/>
    <w:rsid w:val="49AF29D7"/>
    <w:rsid w:val="49B77B3B"/>
    <w:rsid w:val="49BBBD55"/>
    <w:rsid w:val="49BFD8F7"/>
    <w:rsid w:val="4A481604"/>
    <w:rsid w:val="4A9B4970"/>
    <w:rsid w:val="4AB877FC"/>
    <w:rsid w:val="4B13E451"/>
    <w:rsid w:val="4B3A776C"/>
    <w:rsid w:val="4B5252CA"/>
    <w:rsid w:val="4B64B8C9"/>
    <w:rsid w:val="4BBBAE27"/>
    <w:rsid w:val="4C2CF21A"/>
    <w:rsid w:val="4C30F9B3"/>
    <w:rsid w:val="4C30F9B3"/>
    <w:rsid w:val="4C3F77B0"/>
    <w:rsid w:val="4C9867E8"/>
    <w:rsid w:val="4CCF6BAF"/>
    <w:rsid w:val="4CEFB85B"/>
    <w:rsid w:val="4D0E9B6F"/>
    <w:rsid w:val="4DD5C744"/>
    <w:rsid w:val="4DE5BA86"/>
    <w:rsid w:val="4E2687A3"/>
    <w:rsid w:val="4E66894F"/>
    <w:rsid w:val="4E6FC0A4"/>
    <w:rsid w:val="4E86FD3A"/>
    <w:rsid w:val="4EAA53F0"/>
    <w:rsid w:val="4F03240C"/>
    <w:rsid w:val="4F06558D"/>
    <w:rsid w:val="4F43BBDC"/>
    <w:rsid w:val="4FAE7057"/>
    <w:rsid w:val="4FBB48DB"/>
    <w:rsid w:val="502E203A"/>
    <w:rsid w:val="504CA2E0"/>
    <w:rsid w:val="5051C1FD"/>
    <w:rsid w:val="50960E97"/>
    <w:rsid w:val="509F8D57"/>
    <w:rsid w:val="50A5519E"/>
    <w:rsid w:val="50EF0430"/>
    <w:rsid w:val="5100CC17"/>
    <w:rsid w:val="5105C93A"/>
    <w:rsid w:val="5128DC16"/>
    <w:rsid w:val="5139FFC4"/>
    <w:rsid w:val="51683429"/>
    <w:rsid w:val="516AB4DA"/>
    <w:rsid w:val="51996C95"/>
    <w:rsid w:val="51A19F21"/>
    <w:rsid w:val="51D64086"/>
    <w:rsid w:val="51D64086"/>
    <w:rsid w:val="51DB8086"/>
    <w:rsid w:val="51EFBD51"/>
    <w:rsid w:val="51F135F5"/>
    <w:rsid w:val="520BFCF9"/>
    <w:rsid w:val="52580212"/>
    <w:rsid w:val="52BE278C"/>
    <w:rsid w:val="52CDE840"/>
    <w:rsid w:val="52E479E9"/>
    <w:rsid w:val="52EB9296"/>
    <w:rsid w:val="52F83BFB"/>
    <w:rsid w:val="53686F59"/>
    <w:rsid w:val="536B295A"/>
    <w:rsid w:val="5376D138"/>
    <w:rsid w:val="5389026E"/>
    <w:rsid w:val="5413CD3F"/>
    <w:rsid w:val="54C00168"/>
    <w:rsid w:val="54D1ED78"/>
    <w:rsid w:val="54D8F8B2"/>
    <w:rsid w:val="54E270FD"/>
    <w:rsid w:val="551107DE"/>
    <w:rsid w:val="5516EBB5"/>
    <w:rsid w:val="5556598F"/>
    <w:rsid w:val="559D9866"/>
    <w:rsid w:val="55A7D1EA"/>
    <w:rsid w:val="560684F1"/>
    <w:rsid w:val="56348C58"/>
    <w:rsid w:val="56381EE6"/>
    <w:rsid w:val="572B528D"/>
    <w:rsid w:val="573D4C2E"/>
    <w:rsid w:val="57479BDA"/>
    <w:rsid w:val="5753A05A"/>
    <w:rsid w:val="575466D7"/>
    <w:rsid w:val="57BBD8F5"/>
    <w:rsid w:val="57FC7FA0"/>
    <w:rsid w:val="58B26B50"/>
    <w:rsid w:val="58B7EA2D"/>
    <w:rsid w:val="58EAB937"/>
    <w:rsid w:val="5934FA77"/>
    <w:rsid w:val="593C534C"/>
    <w:rsid w:val="59425A06"/>
    <w:rsid w:val="5978512B"/>
    <w:rsid w:val="59EEE6F7"/>
    <w:rsid w:val="5A1AA5D7"/>
    <w:rsid w:val="5ACA254B"/>
    <w:rsid w:val="5AF5ABC5"/>
    <w:rsid w:val="5B2CC08E"/>
    <w:rsid w:val="5B5A52CA"/>
    <w:rsid w:val="5B99D489"/>
    <w:rsid w:val="5BCD27D6"/>
    <w:rsid w:val="5BE97CAD"/>
    <w:rsid w:val="5C3681E6"/>
    <w:rsid w:val="5C9F04CA"/>
    <w:rsid w:val="5CA7A77D"/>
    <w:rsid w:val="5CB31299"/>
    <w:rsid w:val="5CC4D892"/>
    <w:rsid w:val="5CCC34FD"/>
    <w:rsid w:val="5D166F62"/>
    <w:rsid w:val="5D31BDCA"/>
    <w:rsid w:val="5D39A5E7"/>
    <w:rsid w:val="5D5011D1"/>
    <w:rsid w:val="5D5D37E2"/>
    <w:rsid w:val="5DA08FD9"/>
    <w:rsid w:val="5DE57C26"/>
    <w:rsid w:val="5DF69F9F"/>
    <w:rsid w:val="5E024787"/>
    <w:rsid w:val="5E5AF8D8"/>
    <w:rsid w:val="5E741895"/>
    <w:rsid w:val="5E76DE9C"/>
    <w:rsid w:val="5EB21DCE"/>
    <w:rsid w:val="5ED8063C"/>
    <w:rsid w:val="5ED8063C"/>
    <w:rsid w:val="5EFD3AF8"/>
    <w:rsid w:val="5EFD3AF8"/>
    <w:rsid w:val="5F253935"/>
    <w:rsid w:val="5F30DADD"/>
    <w:rsid w:val="5F64A1EE"/>
    <w:rsid w:val="5F669637"/>
    <w:rsid w:val="5F6B9818"/>
    <w:rsid w:val="5FD5DCAC"/>
    <w:rsid w:val="601DFBB4"/>
    <w:rsid w:val="6038BD55"/>
    <w:rsid w:val="608686FF"/>
    <w:rsid w:val="609D25D7"/>
    <w:rsid w:val="60B2B563"/>
    <w:rsid w:val="60BC4E0C"/>
    <w:rsid w:val="60F534ED"/>
    <w:rsid w:val="611F8550"/>
    <w:rsid w:val="616B941F"/>
    <w:rsid w:val="61744F67"/>
    <w:rsid w:val="617C2BEF"/>
    <w:rsid w:val="619ABEB8"/>
    <w:rsid w:val="61D7DCFB"/>
    <w:rsid w:val="61E03543"/>
    <w:rsid w:val="61EF07EB"/>
    <w:rsid w:val="61F4FEDC"/>
    <w:rsid w:val="6235CAFB"/>
    <w:rsid w:val="62B47FA5"/>
    <w:rsid w:val="62B9E3CC"/>
    <w:rsid w:val="62D35930"/>
    <w:rsid w:val="63012782"/>
    <w:rsid w:val="6323020A"/>
    <w:rsid w:val="6336E67C"/>
    <w:rsid w:val="635BBE49"/>
    <w:rsid w:val="63733029"/>
    <w:rsid w:val="63949358"/>
    <w:rsid w:val="6396571C"/>
    <w:rsid w:val="6396571C"/>
    <w:rsid w:val="63FB4F31"/>
    <w:rsid w:val="641A7C95"/>
    <w:rsid w:val="642D3036"/>
    <w:rsid w:val="64587456"/>
    <w:rsid w:val="6489DE38"/>
    <w:rsid w:val="64ABEE5B"/>
    <w:rsid w:val="64B6D731"/>
    <w:rsid w:val="64D2FA45"/>
    <w:rsid w:val="64E6DB34"/>
    <w:rsid w:val="64EB140E"/>
    <w:rsid w:val="64F98BD8"/>
    <w:rsid w:val="654BF869"/>
    <w:rsid w:val="657771E2"/>
    <w:rsid w:val="657AAB88"/>
    <w:rsid w:val="65BF51A8"/>
    <w:rsid w:val="65C69427"/>
    <w:rsid w:val="65CF43CF"/>
    <w:rsid w:val="6606E45A"/>
    <w:rsid w:val="660BFE0E"/>
    <w:rsid w:val="663D649C"/>
    <w:rsid w:val="663D649C"/>
    <w:rsid w:val="6652761D"/>
    <w:rsid w:val="6696F78F"/>
    <w:rsid w:val="669AED64"/>
    <w:rsid w:val="669D9F34"/>
    <w:rsid w:val="66A36D01"/>
    <w:rsid w:val="66F1FDE4"/>
    <w:rsid w:val="6701A80E"/>
    <w:rsid w:val="6724D9C7"/>
    <w:rsid w:val="6753C294"/>
    <w:rsid w:val="677F4375"/>
    <w:rsid w:val="67AA2AE1"/>
    <w:rsid w:val="68178FB3"/>
    <w:rsid w:val="681EB2D1"/>
    <w:rsid w:val="6823E1E2"/>
    <w:rsid w:val="687F323C"/>
    <w:rsid w:val="68B7D141"/>
    <w:rsid w:val="68BEF62E"/>
    <w:rsid w:val="69370F9B"/>
    <w:rsid w:val="693AF82C"/>
    <w:rsid w:val="696301DA"/>
    <w:rsid w:val="69A45893"/>
    <w:rsid w:val="69C11C6D"/>
    <w:rsid w:val="69CFC7D7"/>
    <w:rsid w:val="69DEA2F2"/>
    <w:rsid w:val="69EE0D1C"/>
    <w:rsid w:val="69EF6BA9"/>
    <w:rsid w:val="6A0F734B"/>
    <w:rsid w:val="6A13B5F3"/>
    <w:rsid w:val="6A272399"/>
    <w:rsid w:val="6A37E3B8"/>
    <w:rsid w:val="6A6949FE"/>
    <w:rsid w:val="6A756F2E"/>
    <w:rsid w:val="6AAB5C74"/>
    <w:rsid w:val="6AE13F51"/>
    <w:rsid w:val="6AF95A5D"/>
    <w:rsid w:val="6B783E63"/>
    <w:rsid w:val="6B7BB41A"/>
    <w:rsid w:val="6B986F7E"/>
    <w:rsid w:val="6BBE6994"/>
    <w:rsid w:val="6BD28377"/>
    <w:rsid w:val="6BDB91CC"/>
    <w:rsid w:val="6C178395"/>
    <w:rsid w:val="6C179B5F"/>
    <w:rsid w:val="6C5FCD3A"/>
    <w:rsid w:val="6C7084EC"/>
    <w:rsid w:val="6C8711BD"/>
    <w:rsid w:val="6CCAAA00"/>
    <w:rsid w:val="6CDB4E8F"/>
    <w:rsid w:val="6CEC8FF5"/>
    <w:rsid w:val="6D08B886"/>
    <w:rsid w:val="6D4CFB22"/>
    <w:rsid w:val="6D64BA37"/>
    <w:rsid w:val="6D7F2169"/>
    <w:rsid w:val="6D8CE95A"/>
    <w:rsid w:val="6DC9A9AF"/>
    <w:rsid w:val="6DCE2181"/>
    <w:rsid w:val="6DD5160D"/>
    <w:rsid w:val="6DDBDE0A"/>
    <w:rsid w:val="6E1291A7"/>
    <w:rsid w:val="6E39C6C7"/>
    <w:rsid w:val="6E4239E2"/>
    <w:rsid w:val="6E54DB38"/>
    <w:rsid w:val="6E609A4C"/>
    <w:rsid w:val="6EA88100"/>
    <w:rsid w:val="6EFAC7F0"/>
    <w:rsid w:val="6F217358"/>
    <w:rsid w:val="6F323843"/>
    <w:rsid w:val="6F39F510"/>
    <w:rsid w:val="6F58F756"/>
    <w:rsid w:val="6F700B1E"/>
    <w:rsid w:val="6F77A838"/>
    <w:rsid w:val="6F82FAAD"/>
    <w:rsid w:val="6F935DCB"/>
    <w:rsid w:val="6FA88546"/>
    <w:rsid w:val="6FB27A21"/>
    <w:rsid w:val="6FB34F7A"/>
    <w:rsid w:val="6FFD1C73"/>
    <w:rsid w:val="700F0AAB"/>
    <w:rsid w:val="70387A44"/>
    <w:rsid w:val="703A4093"/>
    <w:rsid w:val="703E4DF4"/>
    <w:rsid w:val="705834AA"/>
    <w:rsid w:val="705D7DFD"/>
    <w:rsid w:val="706D7DD2"/>
    <w:rsid w:val="70859F56"/>
    <w:rsid w:val="70CFFC0E"/>
    <w:rsid w:val="70DC8E76"/>
    <w:rsid w:val="70E37A75"/>
    <w:rsid w:val="70F41DAA"/>
    <w:rsid w:val="710C2C8D"/>
    <w:rsid w:val="7114F8E4"/>
    <w:rsid w:val="7114F8E4"/>
    <w:rsid w:val="715ED864"/>
    <w:rsid w:val="7196BA85"/>
    <w:rsid w:val="71C2BCF7"/>
    <w:rsid w:val="71F9F6C2"/>
    <w:rsid w:val="71F9F6C2"/>
    <w:rsid w:val="721F48F1"/>
    <w:rsid w:val="72975F30"/>
    <w:rsid w:val="72BCF957"/>
    <w:rsid w:val="7316890D"/>
    <w:rsid w:val="73A0882F"/>
    <w:rsid w:val="73D30CDF"/>
    <w:rsid w:val="73DD1C99"/>
    <w:rsid w:val="73DDF274"/>
    <w:rsid w:val="7411BD0A"/>
    <w:rsid w:val="743A9906"/>
    <w:rsid w:val="74DB2BF2"/>
    <w:rsid w:val="74EAAF9F"/>
    <w:rsid w:val="74EB6A23"/>
    <w:rsid w:val="755A483D"/>
    <w:rsid w:val="75893ACE"/>
    <w:rsid w:val="75AA48DB"/>
    <w:rsid w:val="75C05493"/>
    <w:rsid w:val="75F7CD39"/>
    <w:rsid w:val="7640713D"/>
    <w:rsid w:val="76801982"/>
    <w:rsid w:val="768518E0"/>
    <w:rsid w:val="76BA44E1"/>
    <w:rsid w:val="76E7AC2F"/>
    <w:rsid w:val="76ED204B"/>
    <w:rsid w:val="7756B3D9"/>
    <w:rsid w:val="7781715F"/>
    <w:rsid w:val="779FB267"/>
    <w:rsid w:val="77CC39CD"/>
    <w:rsid w:val="77CFFBC8"/>
    <w:rsid w:val="77DC0F98"/>
    <w:rsid w:val="77EE157E"/>
    <w:rsid w:val="7821F9CA"/>
    <w:rsid w:val="782E9FF7"/>
    <w:rsid w:val="78664F03"/>
    <w:rsid w:val="78B037CC"/>
    <w:rsid w:val="78E899E7"/>
    <w:rsid w:val="7908D1F3"/>
    <w:rsid w:val="790AE74A"/>
    <w:rsid w:val="79155AB7"/>
    <w:rsid w:val="792E6DED"/>
    <w:rsid w:val="793C9E86"/>
    <w:rsid w:val="7970B0E7"/>
    <w:rsid w:val="79719304"/>
    <w:rsid w:val="7972BC7E"/>
    <w:rsid w:val="797AC3BC"/>
    <w:rsid w:val="7990E332"/>
    <w:rsid w:val="79BA0F35"/>
    <w:rsid w:val="79FAB1CF"/>
    <w:rsid w:val="7A0E286B"/>
    <w:rsid w:val="7A128B31"/>
    <w:rsid w:val="7A4121C0"/>
    <w:rsid w:val="7A4D6B91"/>
    <w:rsid w:val="7A79ED9E"/>
    <w:rsid w:val="7A959EE9"/>
    <w:rsid w:val="7AA4CEEF"/>
    <w:rsid w:val="7AF78A66"/>
    <w:rsid w:val="7B0076C7"/>
    <w:rsid w:val="7B09CB7D"/>
    <w:rsid w:val="7B2BF423"/>
    <w:rsid w:val="7B5D0EF3"/>
    <w:rsid w:val="7B61A53C"/>
    <w:rsid w:val="7B730A8A"/>
    <w:rsid w:val="7B849DF6"/>
    <w:rsid w:val="7B8B669D"/>
    <w:rsid w:val="7B8E2D00"/>
    <w:rsid w:val="7B931604"/>
    <w:rsid w:val="7BC87245"/>
    <w:rsid w:val="7BF5E801"/>
    <w:rsid w:val="7C02E838"/>
    <w:rsid w:val="7C31F38B"/>
    <w:rsid w:val="7CE7D89D"/>
    <w:rsid w:val="7D44C3A7"/>
    <w:rsid w:val="7D4B2A7C"/>
    <w:rsid w:val="7D4D72D5"/>
    <w:rsid w:val="7D9DD07F"/>
    <w:rsid w:val="7DCD8773"/>
    <w:rsid w:val="7E01AA4E"/>
    <w:rsid w:val="7E27DCE4"/>
    <w:rsid w:val="7E2CDBC8"/>
    <w:rsid w:val="7E544533"/>
    <w:rsid w:val="7E8557FD"/>
    <w:rsid w:val="7E957865"/>
    <w:rsid w:val="7EEFD81D"/>
    <w:rsid w:val="7F17E8E3"/>
    <w:rsid w:val="7F963EA0"/>
    <w:rsid w:val="7FDCB3F9"/>
    <w:rsid w:val="7FEF8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FBB4"/>
  <w15:chartTrackingRefBased/>
  <w15:docId w15:val="{E732AFF4-85C4-48CF-9848-D93022E3F7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970B0E7"/>
    <w:pPr>
      <w:spacing/>
      <w:ind w:left="720"/>
      <w:contextualSpacing/>
    </w:pPr>
  </w:style>
  <w:style w:type="character" w:styleId="Hyperlink">
    <w:uiPriority w:val="99"/>
    <w:name w:val="Hyperlink"/>
    <w:basedOn w:val="DefaultParagraphFont"/>
    <w:unhideWhenUsed/>
    <w:rsid w:val="7970B0E7"/>
    <w:rPr>
      <w:color w:val="467886"/>
      <w:u w:val="single"/>
    </w:rPr>
  </w:style>
  <w:style w:type="paragraph" w:styleId="Header">
    <w:uiPriority w:val="99"/>
    <w:name w:val="header"/>
    <w:basedOn w:val="Normal"/>
    <w:unhideWhenUsed/>
    <w:rsid w:val="7970B0E7"/>
    <w:pPr>
      <w:tabs>
        <w:tab w:val="center" w:leader="none" w:pos="4680"/>
        <w:tab w:val="right" w:leader="none" w:pos="9360"/>
      </w:tabs>
      <w:spacing w:after="0" w:line="240" w:lineRule="auto"/>
    </w:pPr>
  </w:style>
  <w:style w:type="paragraph" w:styleId="Footer">
    <w:uiPriority w:val="99"/>
    <w:name w:val="footer"/>
    <w:basedOn w:val="Normal"/>
    <w:unhideWhenUsed/>
    <w:rsid w:val="7970B0E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bc4a2dbc1e54be3" /><Relationship Type="http://schemas.openxmlformats.org/officeDocument/2006/relationships/image" Target="/media/image2.png" Id="R43c61558efa54d58" /><Relationship Type="http://schemas.openxmlformats.org/officeDocument/2006/relationships/header" Target="header.xml" Id="R2c99d2f1cd6348df" /><Relationship Type="http://schemas.openxmlformats.org/officeDocument/2006/relationships/footer" Target="footer.xml" Id="R59745262f0f442f1" /><Relationship Type="http://schemas.openxmlformats.org/officeDocument/2006/relationships/numbering" Target="numbering.xml" Id="R1902358de8084d0e" /><Relationship Type="http://schemas.openxmlformats.org/officeDocument/2006/relationships/hyperlink" Target="https://www.theguardian.com/society/2005/may/18/childrensservices2" TargetMode="External" Id="R85b23b9d2c4a4911" /><Relationship Type="http://schemas.openxmlformats.org/officeDocument/2006/relationships/hyperlink" Target="https://birthto5matters.org.uk/wp-content/uploads/2021/03/PDF-20-Professional-Reflective-Practice-1-1.pdf" TargetMode="External" Id="R3a72a02717de4b26" /><Relationship Type="http://schemas.openxmlformats.org/officeDocument/2006/relationships/hyperlink" Target="https://intref.webspace.durham.ac.uk/wp-content/uploads/sites/53/2021/06/Facilitating-collaborative-reflection_Meth_CS_DU_Final.pdf" TargetMode="External" Id="Rd8b4279258f541bc" /><Relationship Type="http://schemas.openxmlformats.org/officeDocument/2006/relationships/hyperlink" Target="https://www.pacey.org.uk/Pacey/media/Website-files/PACEY%20member%20practice%20guides%20(PDFs)/PG04-self-reflective-practice.pdf" TargetMode="External" Id="R0add2c57964d47a7" /><Relationship Type="http://schemas.openxmlformats.org/officeDocument/2006/relationships/hyperlink" Target="https://www.unicef.org.uk/what-we-do/un-convention-child-rights/" TargetMode="External" Id="Re4fe388b96ea4e9c" /><Relationship Type="http://schemas.openxmlformats.org/officeDocument/2006/relationships/hyperlink" Target="http://www.un.org/en/sections/about-un/overview/index.html" TargetMode="External" Id="Rc8e5a9a1c1e94d13" /><Relationship Type="http://schemas.openxmlformats.org/officeDocument/2006/relationships/hyperlink" Target="https://journal.uniku.ac.id/index.php/IEFLJ/article/view/3382/2034" TargetMode="External" Id="Re252931047864a63" /><Relationship Type="http://schemas.openxmlformats.org/officeDocument/2006/relationships/hyperlink" Target="https://ebookcentral.proquest.com/lib/trinity/reader.action?docID=1744144&amp;c=RVBVQg&amp;ppg=1" TargetMode="External" Id="Rc07e7b837b904af8" /><Relationship Type="http://schemas.openxmlformats.org/officeDocument/2006/relationships/hyperlink" Target="https://ebookcentral.proquest.com/lib/trinity/reader.action?docID=1744144&amp;c=RVBVQg&amp;ppg=1" TargetMode="External" Id="R75ba0cc49861410a" /><Relationship Type="http://schemas.openxmlformats.org/officeDocument/2006/relationships/hyperlink" Target="https://www.careinspectorate.wales/legislation" TargetMode="External" Id="R4f41a1ec936e4aaf" /><Relationship Type="http://schemas.openxmlformats.org/officeDocument/2006/relationships/hyperlink" Target="https://journals.sagepub.com/doi/epdf/10.2304/ciec.2013.14.3.212" TargetMode="External" Id="R86d856d7a6624a2c" /><Relationship Type="http://schemas.openxmlformats.org/officeDocument/2006/relationships/hyperlink" Target="file:///C:/Users/Charl/Downloads/ojsadmin,+Reflective_practice%20(3).pdf" TargetMode="External" Id="R3c9e09976940440a" /><Relationship Type="http://schemas.openxmlformats.org/officeDocument/2006/relationships/hyperlink" Target="https://search-ebscohost/" TargetMode="External" Id="R15e75a813d0e4ddb" /><Relationship Type="http://schemas.openxmlformats.org/officeDocument/2006/relationships/hyperlink" Target="https://www.pacey.org.uk/Pacey/media/Website-files/Non-PACEY%20documents%20(PDFs)/a-workforce-in-crisis-saving-our-early-years.pdf" TargetMode="External" Id="Re129ffca1dba427e" /><Relationship Type="http://schemas.openxmlformats.org/officeDocument/2006/relationships/hyperlink" Target="https://doi.org/10.4324/9781041054948" TargetMode="External" Id="R56b14442876249f8" /><Relationship Type="http://schemas.openxmlformats.org/officeDocument/2006/relationships/hyperlink" Target="https://cy-onekhmer.com/wp-content/uploads/2018/12/4.-PPL-reflective-clinical-experiences-2.pdf" TargetMode="External" Id="R1299017f2e314273" /><Relationship Type="http://schemas.openxmlformats.org/officeDocument/2006/relationships/hyperlink" Target="https://doi.org/10.1080/00071001003752195" TargetMode="External" Id="R8b0d37a2d6784dbe" /><Relationship Type="http://schemas.openxmlformats.org/officeDocument/2006/relationships/hyperlink" Target="https://www.researchgate.net/publication/333481091_What_Does_It_Mean_to_Be_a_Professional" TargetMode="External" Id="R3b4e72946da04278" /><Relationship Type="http://schemas.openxmlformats.org/officeDocument/2006/relationships/hyperlink" Target="https://www.gtcs.org.uk/professional-standards/professional-values-into-action.aspx" TargetMode="External" Id="Rc830edda483f404e" /><Relationship Type="http://schemas.openxmlformats.org/officeDocument/2006/relationships/hyperlink" Target="https://www.gov.wales/sites/default/files/publications/2023-11/national-minimum-standards-for-regulated-childcare_0.pdf" TargetMode="External" Id="Rbd7b2b4be0ab41a2" /><Relationship Type="http://schemas.openxmlformats.org/officeDocument/2006/relationships/hyperlink" Target="https://digitalcommons.buffalostate.edu/cgi/viewcontent.cgi?article=1147&amp;context=jiae" TargetMode="External" Id="R82979f36accf47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2025-05-21T13:54:20.5452767Z</dcterms:created>
  <dcterms:modified xsi:type="dcterms:W3CDTF">2025-05-23T11:01:57.1537118Z</dcterms:modified>
  <dc:creator>Charlotte Montgomery (0651543)</dc:creator>
  <lastModifiedBy>Charlotte Montgomery (0651543)</lastModifiedBy>
</coreProperties>
</file>