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98F4F" w14:textId="77777777" w:rsidR="00A121A0" w:rsidRDefault="00A121A0" w:rsidP="00E84BC8">
      <w:pPr>
        <w:tabs>
          <w:tab w:val="left" w:pos="5103"/>
        </w:tabs>
        <w:jc w:val="center"/>
        <w:rPr>
          <w:rFonts w:ascii="Arial" w:hAnsi="Arial" w:cs="Arial"/>
          <w:b/>
          <w:bCs/>
          <w:sz w:val="24"/>
          <w:szCs w:val="24"/>
        </w:rPr>
      </w:pPr>
    </w:p>
    <w:p w14:paraId="74CBA4F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845459" w14:textId="77777777" w:rsidR="00CA7D5E" w:rsidRPr="004C3A0B" w:rsidRDefault="00CA7D5E" w:rsidP="00682C6A">
      <w:pPr>
        <w:tabs>
          <w:tab w:val="left" w:pos="5103"/>
        </w:tabs>
        <w:ind w:right="282"/>
        <w:jc w:val="center"/>
        <w:rPr>
          <w:rFonts w:ascii="Arial" w:hAnsi="Arial" w:cs="Arial"/>
          <w:b/>
          <w:bCs/>
        </w:rPr>
      </w:pPr>
    </w:p>
    <w:p w14:paraId="46A4B23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37561105" w14:textId="77777777" w:rsidR="00280A88" w:rsidRPr="004C3A0B" w:rsidRDefault="00280A88" w:rsidP="00280A88">
      <w:pPr>
        <w:tabs>
          <w:tab w:val="left" w:pos="5103"/>
        </w:tabs>
        <w:ind w:right="282"/>
        <w:jc w:val="center"/>
        <w:rPr>
          <w:rFonts w:ascii="Arial" w:hAnsi="Arial" w:cs="Arial"/>
          <w:b/>
          <w:bCs/>
          <w:sz w:val="16"/>
          <w:szCs w:val="16"/>
        </w:rPr>
      </w:pPr>
    </w:p>
    <w:p w14:paraId="7BD7BE4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AAFB31" w14:textId="77777777" w:rsidR="00EF6306" w:rsidRPr="004C3A0B" w:rsidRDefault="00EF6306" w:rsidP="00700361">
      <w:pPr>
        <w:tabs>
          <w:tab w:val="left" w:pos="5103"/>
        </w:tabs>
        <w:ind w:right="282"/>
        <w:jc w:val="both"/>
        <w:rPr>
          <w:rFonts w:ascii="Arial" w:hAnsi="Arial" w:cs="Arial"/>
          <w:sz w:val="22"/>
          <w:szCs w:val="22"/>
        </w:rPr>
      </w:pPr>
    </w:p>
    <w:p w14:paraId="20733B2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FB205E9" w14:textId="77777777" w:rsidR="00280A88" w:rsidRPr="004C3A0B" w:rsidRDefault="00280A88" w:rsidP="00700361">
      <w:pPr>
        <w:tabs>
          <w:tab w:val="left" w:pos="5103"/>
        </w:tabs>
        <w:ind w:right="282"/>
        <w:jc w:val="both"/>
        <w:rPr>
          <w:rFonts w:ascii="Arial" w:hAnsi="Arial" w:cs="Arial"/>
          <w:sz w:val="22"/>
          <w:szCs w:val="22"/>
        </w:rPr>
      </w:pPr>
    </w:p>
    <w:p w14:paraId="6B99B04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020D9980" w14:textId="77777777" w:rsidR="0041408E" w:rsidRPr="004C3A0B" w:rsidRDefault="0041408E" w:rsidP="00280A88">
      <w:pPr>
        <w:autoSpaceDE w:val="0"/>
        <w:autoSpaceDN w:val="0"/>
        <w:adjustRightInd w:val="0"/>
        <w:jc w:val="both"/>
        <w:rPr>
          <w:rFonts w:ascii="Arial" w:hAnsi="Arial" w:cs="Arial"/>
          <w:sz w:val="22"/>
          <w:szCs w:val="22"/>
        </w:rPr>
      </w:pPr>
    </w:p>
    <w:p w14:paraId="5EC66C0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D35EF1A" w14:textId="77777777" w:rsidTr="003F6F7B">
        <w:trPr>
          <w:trHeight w:val="439"/>
        </w:trPr>
        <w:tc>
          <w:tcPr>
            <w:tcW w:w="559" w:type="dxa"/>
            <w:shd w:val="clear" w:color="auto" w:fill="F2F2F2" w:themeFill="background1" w:themeFillShade="F2"/>
            <w:vAlign w:val="center"/>
          </w:tcPr>
          <w:p w14:paraId="7D2B795F"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07DC3C22"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26FB9954" w14:textId="0053CB28" w:rsidR="005E6C44" w:rsidRPr="004C3A0B" w:rsidRDefault="0023123F" w:rsidP="003F6F7B">
            <w:pPr>
              <w:rPr>
                <w:rFonts w:ascii="Arial" w:hAnsi="Arial" w:cs="Arial"/>
                <w:sz w:val="22"/>
                <w:szCs w:val="22"/>
              </w:rPr>
            </w:pPr>
            <w:r>
              <w:rPr>
                <w:rFonts w:ascii="Arial" w:hAnsi="Arial" w:cs="Arial"/>
                <w:sz w:val="22"/>
                <w:szCs w:val="22"/>
              </w:rPr>
              <w:t>Tefik Leshkov</w:t>
            </w:r>
          </w:p>
        </w:tc>
      </w:tr>
      <w:tr w:rsidR="005E6C44" w:rsidRPr="004C3A0B" w14:paraId="5486FEFC" w14:textId="77777777" w:rsidTr="003F6F7B">
        <w:trPr>
          <w:cantSplit/>
          <w:trHeight w:val="340"/>
        </w:trPr>
        <w:tc>
          <w:tcPr>
            <w:tcW w:w="559" w:type="dxa"/>
            <w:shd w:val="clear" w:color="auto" w:fill="F2F2F2" w:themeFill="background1" w:themeFillShade="F2"/>
            <w:vAlign w:val="center"/>
          </w:tcPr>
          <w:p w14:paraId="39228C24"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7D6716CB"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5DC6E79" w14:textId="1443305F" w:rsidR="005E6C44" w:rsidRPr="004C3A0B" w:rsidRDefault="0023123F" w:rsidP="003F6F7B">
            <w:pPr>
              <w:rPr>
                <w:rFonts w:ascii="Arial" w:hAnsi="Arial" w:cs="Arial"/>
                <w:sz w:val="22"/>
                <w:szCs w:val="22"/>
              </w:rPr>
            </w:pPr>
            <w:r>
              <w:rPr>
                <w:rFonts w:ascii="Arial" w:hAnsi="Arial" w:cs="Arial"/>
                <w:sz w:val="22"/>
                <w:szCs w:val="22"/>
              </w:rPr>
              <w:t>2316010</w:t>
            </w:r>
          </w:p>
        </w:tc>
      </w:tr>
      <w:tr w:rsidR="005E6C44" w:rsidRPr="004C3A0B" w14:paraId="3BDCDB30" w14:textId="77777777" w:rsidTr="003F6F7B">
        <w:trPr>
          <w:trHeight w:val="513"/>
        </w:trPr>
        <w:tc>
          <w:tcPr>
            <w:tcW w:w="559" w:type="dxa"/>
            <w:shd w:val="clear" w:color="auto" w:fill="F2F2F2" w:themeFill="background1" w:themeFillShade="F2"/>
            <w:vAlign w:val="center"/>
          </w:tcPr>
          <w:p w14:paraId="59F0DA05"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7E8CECE"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09527846" w14:textId="72E21274" w:rsidR="005E6C44" w:rsidRPr="004C3A0B" w:rsidRDefault="0023123F" w:rsidP="003F6F7B">
            <w:pPr>
              <w:rPr>
                <w:rFonts w:ascii="Arial" w:hAnsi="Arial" w:cs="Arial"/>
                <w:sz w:val="22"/>
                <w:szCs w:val="22"/>
              </w:rPr>
            </w:pPr>
            <w:r w:rsidRPr="0023123F">
              <w:rPr>
                <w:rFonts w:ascii="Arial" w:hAnsi="Arial" w:cs="Arial"/>
                <w:sz w:val="22"/>
                <w:szCs w:val="22"/>
              </w:rPr>
              <w:t>leshkovtefik@gmail.com</w:t>
            </w:r>
          </w:p>
        </w:tc>
      </w:tr>
      <w:tr w:rsidR="005E6C44" w:rsidRPr="004C3A0B" w14:paraId="76B6F223" w14:textId="77777777" w:rsidTr="003F6F7B">
        <w:trPr>
          <w:trHeight w:val="549"/>
        </w:trPr>
        <w:tc>
          <w:tcPr>
            <w:tcW w:w="559" w:type="dxa"/>
            <w:shd w:val="clear" w:color="auto" w:fill="F2F2F2" w:themeFill="background1" w:themeFillShade="F2"/>
            <w:vAlign w:val="center"/>
          </w:tcPr>
          <w:p w14:paraId="22D19E66"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EB6805A"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A66D99C" w14:textId="2414F952" w:rsidR="005E6C44" w:rsidRPr="004C3A0B" w:rsidRDefault="000C30AB" w:rsidP="003F6F7B">
            <w:pPr>
              <w:rPr>
                <w:rFonts w:ascii="Arial" w:hAnsi="Arial" w:cs="Arial"/>
                <w:sz w:val="22"/>
                <w:szCs w:val="22"/>
              </w:rPr>
            </w:pPr>
            <w:r>
              <w:rPr>
                <w:rFonts w:ascii="Arial" w:hAnsi="Arial" w:cs="Arial"/>
                <w:sz w:val="22"/>
                <w:szCs w:val="22"/>
              </w:rPr>
              <w:t>Independent Project LCNN6014_LON</w:t>
            </w:r>
          </w:p>
        </w:tc>
      </w:tr>
      <w:tr w:rsidR="005E6C44" w:rsidRPr="004C3A0B" w14:paraId="6328B8EE" w14:textId="77777777" w:rsidTr="003F6F7B">
        <w:trPr>
          <w:trHeight w:val="557"/>
        </w:trPr>
        <w:tc>
          <w:tcPr>
            <w:tcW w:w="559" w:type="dxa"/>
            <w:shd w:val="clear" w:color="auto" w:fill="F2F2F2" w:themeFill="background1" w:themeFillShade="F2"/>
            <w:vAlign w:val="center"/>
          </w:tcPr>
          <w:p w14:paraId="637418F5"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7EE4CBC"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0C02D16B" w14:textId="6573BC62" w:rsidR="005E6C44" w:rsidRPr="004C3A0B" w:rsidRDefault="000C30AB" w:rsidP="003F6F7B">
            <w:pPr>
              <w:rPr>
                <w:rFonts w:ascii="Arial" w:hAnsi="Arial" w:cs="Arial"/>
                <w:sz w:val="22"/>
                <w:szCs w:val="22"/>
              </w:rPr>
            </w:pPr>
            <w:r>
              <w:rPr>
                <w:rFonts w:ascii="Arial" w:hAnsi="Arial" w:cs="Arial"/>
                <w:sz w:val="22"/>
                <w:szCs w:val="22"/>
              </w:rPr>
              <w:t>Dr. Mushfiqur Rahman</w:t>
            </w:r>
          </w:p>
        </w:tc>
      </w:tr>
    </w:tbl>
    <w:p w14:paraId="2C4B721B" w14:textId="77777777" w:rsidR="003D0884" w:rsidRDefault="003D0884" w:rsidP="00354F34">
      <w:pPr>
        <w:autoSpaceDE w:val="0"/>
        <w:autoSpaceDN w:val="0"/>
        <w:adjustRightInd w:val="0"/>
        <w:spacing w:after="240"/>
        <w:jc w:val="both"/>
        <w:rPr>
          <w:rFonts w:ascii="Arial" w:hAnsi="Arial" w:cs="Arial"/>
          <w:b/>
          <w:sz w:val="22"/>
          <w:szCs w:val="22"/>
        </w:rPr>
      </w:pPr>
    </w:p>
    <w:p w14:paraId="6565420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CF27504" w14:textId="77777777" w:rsidTr="002132F9">
        <w:tc>
          <w:tcPr>
            <w:tcW w:w="562" w:type="dxa"/>
            <w:shd w:val="clear" w:color="auto" w:fill="F2F2F2" w:themeFill="background1" w:themeFillShade="F2"/>
          </w:tcPr>
          <w:p w14:paraId="78A23C83"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2F85C1D"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31F6F2A2" w14:textId="77777777" w:rsidTr="003F6F7B">
        <w:trPr>
          <w:trHeight w:val="355"/>
        </w:trPr>
        <w:tc>
          <w:tcPr>
            <w:tcW w:w="562" w:type="dxa"/>
            <w:vAlign w:val="center"/>
          </w:tcPr>
          <w:p w14:paraId="4C7FE1F0"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10B8998"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a5"/>
                  <w:rFonts w:ascii="Arial" w:hAnsi="Arial" w:cs="Arial"/>
                  <w:b/>
                  <w:bCs/>
                  <w:color w:val="auto"/>
                  <w:sz w:val="22"/>
                  <w:szCs w:val="22"/>
                  <w:u w:val="none"/>
                </w:rPr>
                <w:t>UWTSD Research Ethi</w:t>
              </w:r>
              <w:r>
                <w:rPr>
                  <w:rStyle w:val="a5"/>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AA7FD6"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EAB5CB5" w14:textId="77777777" w:rsidTr="003F6F7B">
        <w:trPr>
          <w:trHeight w:val="417"/>
        </w:trPr>
        <w:tc>
          <w:tcPr>
            <w:tcW w:w="562" w:type="dxa"/>
            <w:vAlign w:val="center"/>
          </w:tcPr>
          <w:p w14:paraId="69C70C09"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425B7A6"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60310E2"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6C2AD58A" w14:textId="77777777" w:rsidTr="003F6F7B">
        <w:trPr>
          <w:trHeight w:val="409"/>
        </w:trPr>
        <w:tc>
          <w:tcPr>
            <w:tcW w:w="562" w:type="dxa"/>
            <w:vAlign w:val="center"/>
          </w:tcPr>
          <w:p w14:paraId="4F1064D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2F98B2F"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A5D664F"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0FE4B418" w14:textId="77777777" w:rsidTr="003F6F7B">
        <w:trPr>
          <w:trHeight w:val="409"/>
        </w:trPr>
        <w:tc>
          <w:tcPr>
            <w:tcW w:w="562" w:type="dxa"/>
            <w:vAlign w:val="center"/>
          </w:tcPr>
          <w:p w14:paraId="424EFE40"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B7CC579"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2CB0A633"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3DDADB9" w14:textId="77777777" w:rsidR="003D0884" w:rsidRDefault="003D0884" w:rsidP="00354F34">
      <w:pPr>
        <w:autoSpaceDE w:val="0"/>
        <w:autoSpaceDN w:val="0"/>
        <w:adjustRightInd w:val="0"/>
        <w:spacing w:after="240"/>
        <w:jc w:val="both"/>
        <w:rPr>
          <w:rFonts w:ascii="Arial" w:hAnsi="Arial" w:cs="Arial"/>
          <w:b/>
          <w:sz w:val="22"/>
          <w:szCs w:val="22"/>
        </w:rPr>
      </w:pPr>
    </w:p>
    <w:p w14:paraId="7A5E641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DCA2B6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327BE"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865E3"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EB98257" w14:textId="77777777" w:rsidR="004C3D85" w:rsidRPr="004C3A0B" w:rsidRDefault="004C3D85" w:rsidP="003C07E3">
            <w:pPr>
              <w:rPr>
                <w:rFonts w:ascii="Arial" w:hAnsi="Arial" w:cs="Arial"/>
                <w:sz w:val="22"/>
                <w:szCs w:val="22"/>
              </w:rPr>
            </w:pPr>
            <w:r>
              <w:rPr>
                <w:rFonts w:ascii="Arial" w:hAnsi="Arial" w:cs="Arial"/>
                <w:sz w:val="22"/>
                <w:szCs w:val="22"/>
              </w:rPr>
              <w:t>How Do Everyday Leadership Behaviours Shape Organisational Culture Within the Workplace?</w:t>
            </w:r>
          </w:p>
        </w:tc>
      </w:tr>
      <w:tr w:rsidR="00A121A0" w:rsidRPr="004C3A0B" w14:paraId="3116756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F1807"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9C50C"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489249D"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E9145"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27F608" w14:textId="77777777" w:rsidR="004C3D85" w:rsidRPr="004C3A0B" w:rsidRDefault="004C3D85" w:rsidP="003C07E3">
            <w:pPr>
              <w:rPr>
                <w:rFonts w:ascii="Arial" w:hAnsi="Arial" w:cs="Arial"/>
                <w:sz w:val="22"/>
                <w:szCs w:val="22"/>
              </w:rPr>
            </w:pPr>
          </w:p>
        </w:tc>
      </w:tr>
      <w:tr w:rsidR="00F96C3F" w:rsidRPr="004C3A0B" w14:paraId="3F1F4339" w14:textId="77777777" w:rsidTr="00A121A0">
        <w:trPr>
          <w:trHeight w:val="454"/>
        </w:trPr>
        <w:tc>
          <w:tcPr>
            <w:tcW w:w="237" w:type="pct"/>
            <w:tcBorders>
              <w:top w:val="single" w:sz="4" w:space="0" w:color="auto"/>
            </w:tcBorders>
            <w:shd w:val="clear" w:color="auto" w:fill="F2F2F2" w:themeFill="background1" w:themeFillShade="F2"/>
            <w:vAlign w:val="center"/>
          </w:tcPr>
          <w:p w14:paraId="45A220C5"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7CFFC2E"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010A7005"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878144F"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01AFDFCA"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5328F32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650417A9"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0C9F4F"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4488FA3"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EBB3650"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75447A91" w14:textId="77777777" w:rsidTr="00A121A0">
        <w:trPr>
          <w:trHeight w:val="454"/>
        </w:trPr>
        <w:tc>
          <w:tcPr>
            <w:tcW w:w="237" w:type="pct"/>
            <w:vAlign w:val="center"/>
          </w:tcPr>
          <w:p w14:paraId="2D62C95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41D2A3B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8E045AD" w14:textId="77777777" w:rsidR="00F96C3F" w:rsidRDefault="00F96C3F" w:rsidP="00F96C3F">
            <w:pPr>
              <w:rPr>
                <w:rFonts w:ascii="Arial" w:hAnsi="Arial" w:cs="Arial"/>
              </w:rPr>
            </w:pPr>
          </w:p>
          <w:p w14:paraId="5EDDEAA4" w14:textId="77777777" w:rsidR="00F96C3F" w:rsidRDefault="00F96C3F" w:rsidP="00F96C3F">
            <w:pPr>
              <w:rPr>
                <w:rFonts w:ascii="Arial" w:hAnsi="Arial" w:cs="Arial"/>
              </w:rPr>
            </w:pPr>
          </w:p>
          <w:p w14:paraId="027F8BE5" w14:textId="77777777" w:rsidR="00F96C3F" w:rsidRDefault="00F96C3F" w:rsidP="00F96C3F">
            <w:pPr>
              <w:rPr>
                <w:rFonts w:ascii="Arial" w:hAnsi="Arial" w:cs="Arial"/>
              </w:rPr>
            </w:pPr>
          </w:p>
          <w:p w14:paraId="72267C65" w14:textId="77777777" w:rsidR="00F96C3F" w:rsidRPr="002A152D" w:rsidDel="00425DA7" w:rsidRDefault="00F96C3F" w:rsidP="00F96C3F">
            <w:pPr>
              <w:rPr>
                <w:rFonts w:ascii="Arial" w:hAnsi="Arial" w:cs="Arial"/>
              </w:rPr>
            </w:pPr>
            <w:r>
              <w:rPr>
                <w:rFonts w:ascii="Arial" w:hAnsi="Arial" w:cs="Arial"/>
                <w:sz w:val="22"/>
                <w:szCs w:val="22"/>
              </w:rPr>
              <w:t>The purpose of this research is to investigate how the day-to-day behaviour of leaders influences the culture of an organisation. Organisational culture can be understood as 'how things are done here' — the shared norms, values, and expectations that shape how people behave at work. While organisations often publish formal statements about their values, culture is ultimately shaped by what leaders actually do in everyday situations: how they make decisions, respond to colleagues, and signal what kinds of behaviour are acceptable or unacceptable.</w:t>
            </w:r>
          </w:p>
          <w:p w14:paraId="497F3557" w14:textId="77777777" w:rsidR="00B81604" w:rsidRDefault="00000000">
            <w:pPr>
              <w:rPr>
                <w:rFonts w:ascii="Arial" w:hAnsi="Arial" w:cs="Arial"/>
              </w:rPr>
            </w:pPr>
            <w:r>
              <w:rPr>
                <w:rFonts w:ascii="Arial" w:hAnsi="Arial" w:cs="Arial"/>
                <w:sz w:val="22"/>
                <w:szCs w:val="22"/>
              </w:rPr>
              <w:t>This study takes the form of a secondary research project, drawing entirely on published academic literature rather than collecting new data from people. By analysing patterns and themes across established research, the study examines how leadership actions reinforce workplace norms, how existing literature conceptualises the gap between stated and lived organisational values, and what this means for how culture is formed and sustained.</w:t>
            </w:r>
          </w:p>
          <w:p w14:paraId="302E24BF" w14:textId="77777777" w:rsidR="00B81604" w:rsidRDefault="00000000">
            <w:pPr>
              <w:rPr>
                <w:rFonts w:ascii="Arial" w:hAnsi="Arial" w:cs="Arial"/>
              </w:rPr>
            </w:pPr>
            <w:r>
              <w:rPr>
                <w:rFonts w:ascii="Arial" w:hAnsi="Arial" w:cs="Arial"/>
                <w:sz w:val="22"/>
                <w:szCs w:val="22"/>
              </w:rPr>
              <w:t>By focusing on the behavioural dimensions of leadership, the study aims to contribute to a more grounded understanding of how organisational culture is shaped — not through policy documents, but through the repeated, everyday conduct of those in positions of authority.</w:t>
            </w:r>
          </w:p>
        </w:tc>
      </w:tr>
      <w:tr w:rsidR="00F96C3F" w:rsidRPr="006C1FDD" w:rsidDel="002A152D" w14:paraId="4D4BBA38" w14:textId="77777777" w:rsidTr="00A121A0">
        <w:trPr>
          <w:trHeight w:val="454"/>
        </w:trPr>
        <w:tc>
          <w:tcPr>
            <w:tcW w:w="237" w:type="pct"/>
            <w:vAlign w:val="center"/>
          </w:tcPr>
          <w:p w14:paraId="5F1EFBF1"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2B442B6"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8702B1E" w14:textId="77777777" w:rsidR="00F96C3F" w:rsidRPr="006C1FDD" w:rsidRDefault="00F96C3F" w:rsidP="00F96C3F">
            <w:pPr>
              <w:rPr>
                <w:rFonts w:ascii="Arial" w:hAnsi="Arial" w:cs="Arial"/>
              </w:rPr>
            </w:pPr>
          </w:p>
          <w:p w14:paraId="2232E010" w14:textId="77777777" w:rsidR="00F96C3F" w:rsidRPr="006C1FDD" w:rsidRDefault="00F96C3F" w:rsidP="00F96C3F">
            <w:pPr>
              <w:rPr>
                <w:rFonts w:ascii="Arial" w:hAnsi="Arial" w:cs="Arial"/>
              </w:rPr>
            </w:pPr>
          </w:p>
          <w:p w14:paraId="14CA8834" w14:textId="77777777" w:rsidR="00F96C3F" w:rsidRPr="006C1FDD" w:rsidRDefault="00F96C3F" w:rsidP="00F96C3F">
            <w:pPr>
              <w:rPr>
                <w:rFonts w:ascii="Arial" w:hAnsi="Arial" w:cs="Arial"/>
                <w:sz w:val="22"/>
                <w:szCs w:val="22"/>
              </w:rPr>
            </w:pPr>
          </w:p>
          <w:p w14:paraId="38D7E3D2"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22"/>
                <w:szCs w:val="22"/>
              </w:rPr>
              <w:t>How do everyday leadership behaviours shape organisational culture within the workplace?</w:t>
            </w:r>
          </w:p>
        </w:tc>
      </w:tr>
      <w:tr w:rsidR="00F96C3F" w:rsidRPr="004C3A0B" w14:paraId="2069F266" w14:textId="77777777" w:rsidTr="00A121A0">
        <w:trPr>
          <w:trHeight w:val="454"/>
        </w:trPr>
        <w:tc>
          <w:tcPr>
            <w:tcW w:w="237" w:type="pct"/>
            <w:vAlign w:val="center"/>
          </w:tcPr>
          <w:p w14:paraId="6D33C26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5B5848A"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FAA990B"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EBE1F06" w14:textId="77777777" w:rsidR="00F96C3F" w:rsidRDefault="00F96C3F" w:rsidP="00F96C3F">
            <w:pPr>
              <w:rPr>
                <w:rFonts w:ascii="Arial" w:hAnsi="Arial" w:cs="Arial"/>
              </w:rPr>
            </w:pPr>
          </w:p>
          <w:p w14:paraId="3EB915D3" w14:textId="77777777" w:rsidR="00F96C3F" w:rsidRPr="004C3A0B" w:rsidRDefault="00F96C3F" w:rsidP="00F96C3F">
            <w:pPr>
              <w:rPr>
                <w:rFonts w:ascii="Arial" w:hAnsi="Arial" w:cs="Arial"/>
                <w:sz w:val="22"/>
                <w:szCs w:val="22"/>
              </w:rPr>
            </w:pPr>
          </w:p>
          <w:p w14:paraId="5D872807" w14:textId="77777777" w:rsidR="00F96C3F" w:rsidRPr="002A152D" w:rsidRDefault="00F96C3F" w:rsidP="00F96C3F">
            <w:pPr>
              <w:rPr>
                <w:rFonts w:ascii="Arial" w:hAnsi="Arial" w:cs="Arial"/>
              </w:rPr>
            </w:pPr>
            <w:r>
              <w:rPr>
                <w:rFonts w:ascii="Arial" w:hAnsi="Arial" w:cs="Arial"/>
                <w:sz w:val="22"/>
                <w:szCs w:val="22"/>
              </w:rPr>
              <w:t>Aim 1 (linked to Objective 1): To examine how organisational culture is expressed through everyday workplace practices.</w:t>
            </w:r>
          </w:p>
          <w:p w14:paraId="25176F5C" w14:textId="77777777" w:rsidR="00B81604" w:rsidRDefault="00000000">
            <w:pPr>
              <w:rPr>
                <w:rFonts w:ascii="Arial" w:hAnsi="Arial" w:cs="Arial"/>
              </w:rPr>
            </w:pPr>
            <w:r>
              <w:rPr>
                <w:rFonts w:ascii="Arial" w:hAnsi="Arial" w:cs="Arial"/>
                <w:sz w:val="22"/>
                <w:szCs w:val="22"/>
              </w:rPr>
              <w:t>Aim 2 (linked to Objective 2): To identify the leadership behaviours that influence employee perceptions of acceptable conduct.</w:t>
            </w:r>
          </w:p>
          <w:p w14:paraId="0F17D598" w14:textId="77777777" w:rsidR="00B81604" w:rsidRDefault="00000000">
            <w:pPr>
              <w:rPr>
                <w:rFonts w:ascii="Arial" w:hAnsi="Arial" w:cs="Arial"/>
              </w:rPr>
            </w:pPr>
            <w:r>
              <w:rPr>
                <w:rFonts w:ascii="Arial" w:hAnsi="Arial" w:cs="Arial"/>
                <w:sz w:val="22"/>
                <w:szCs w:val="22"/>
              </w:rPr>
              <w:t>Aim 3 (linked to Objective 3): To analyse how leaders reinforce or alter organisational culture through daily actions and interactions.</w:t>
            </w:r>
          </w:p>
        </w:tc>
      </w:tr>
      <w:tr w:rsidR="00F96C3F" w:rsidRPr="004C3A0B" w14:paraId="32CF1462" w14:textId="77777777" w:rsidTr="00A121A0">
        <w:trPr>
          <w:trHeight w:val="454"/>
        </w:trPr>
        <w:tc>
          <w:tcPr>
            <w:tcW w:w="237" w:type="pct"/>
            <w:vAlign w:val="center"/>
          </w:tcPr>
          <w:p w14:paraId="1B85062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949CA80"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EEA8383" w14:textId="77777777" w:rsidR="00F96C3F" w:rsidRDefault="00F96C3F" w:rsidP="00F96C3F">
            <w:pPr>
              <w:rPr>
                <w:rFonts w:ascii="Arial" w:hAnsi="Arial" w:cs="Arial"/>
              </w:rPr>
            </w:pPr>
          </w:p>
          <w:p w14:paraId="05C431D4" w14:textId="77777777" w:rsidR="00F96C3F" w:rsidRDefault="00F96C3F" w:rsidP="00F96C3F">
            <w:pPr>
              <w:rPr>
                <w:rFonts w:ascii="Arial" w:hAnsi="Arial" w:cs="Arial"/>
                <w:sz w:val="22"/>
                <w:szCs w:val="22"/>
              </w:rPr>
            </w:pPr>
          </w:p>
          <w:p w14:paraId="52B84198" w14:textId="77777777" w:rsidR="00F96C3F" w:rsidRPr="004C3A0B" w:rsidRDefault="00F96C3F" w:rsidP="00F96C3F">
            <w:pPr>
              <w:rPr>
                <w:rFonts w:ascii="Arial" w:hAnsi="Arial" w:cs="Arial"/>
                <w:sz w:val="22"/>
                <w:szCs w:val="22"/>
              </w:rPr>
            </w:pPr>
          </w:p>
          <w:p w14:paraId="01B94B2D" w14:textId="77777777" w:rsidR="00F96C3F" w:rsidRPr="004C3A0B" w:rsidRDefault="00F96C3F" w:rsidP="00F96C3F">
            <w:pPr>
              <w:rPr>
                <w:rFonts w:ascii="Arial" w:hAnsi="Arial" w:cs="Arial"/>
                <w:sz w:val="22"/>
                <w:szCs w:val="22"/>
              </w:rPr>
            </w:pPr>
            <w:r>
              <w:rPr>
                <w:rFonts w:ascii="Arial" w:hAnsi="Arial" w:cs="Arial"/>
                <w:sz w:val="22"/>
                <w:szCs w:val="22"/>
              </w:rPr>
              <w:t>1. To review and synthesise existing academic literature on the relationship between leadership behaviour and organisational culture.</w:t>
            </w:r>
          </w:p>
          <w:p w14:paraId="3C85A07D" w14:textId="77777777" w:rsidR="00B81604" w:rsidRDefault="00000000">
            <w:pPr>
              <w:rPr>
                <w:rFonts w:ascii="Arial" w:hAnsi="Arial" w:cs="Arial"/>
                <w:sz w:val="22"/>
                <w:szCs w:val="22"/>
              </w:rPr>
            </w:pPr>
            <w:r>
              <w:rPr>
                <w:rFonts w:ascii="Arial" w:hAnsi="Arial" w:cs="Arial"/>
                <w:sz w:val="22"/>
                <w:szCs w:val="22"/>
              </w:rPr>
              <w:t>2. To identify recurring patterns in how leadership actions translate into workplace norms and employee expectations.</w:t>
            </w:r>
          </w:p>
          <w:p w14:paraId="6D6ABC84" w14:textId="77777777" w:rsidR="00B81604" w:rsidRDefault="00000000">
            <w:pPr>
              <w:rPr>
                <w:rFonts w:ascii="Arial" w:hAnsi="Arial" w:cs="Arial"/>
                <w:sz w:val="22"/>
                <w:szCs w:val="22"/>
              </w:rPr>
            </w:pPr>
            <w:r>
              <w:rPr>
                <w:rFonts w:ascii="Arial" w:hAnsi="Arial" w:cs="Arial"/>
                <w:sz w:val="22"/>
                <w:szCs w:val="22"/>
              </w:rPr>
              <w:t>3. To analyse the distinction between espoused organisational values and enacted culture, examining how leadership behaviour mediates this relationship.</w:t>
            </w:r>
          </w:p>
        </w:tc>
      </w:tr>
      <w:tr w:rsidR="00F96C3F" w:rsidRPr="004C3A0B" w14:paraId="5FFB01DD" w14:textId="77777777" w:rsidTr="00A121A0">
        <w:trPr>
          <w:trHeight w:val="454"/>
        </w:trPr>
        <w:tc>
          <w:tcPr>
            <w:tcW w:w="237" w:type="pct"/>
            <w:shd w:val="clear" w:color="auto" w:fill="F2F2F2" w:themeFill="background1" w:themeFillShade="F2"/>
            <w:vAlign w:val="center"/>
          </w:tcPr>
          <w:p w14:paraId="4D4DB3F7"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38FDE5B2"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F61A4C4"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71381D3A" w14:textId="77777777" w:rsidTr="00A121A0">
        <w:trPr>
          <w:trHeight w:val="454"/>
        </w:trPr>
        <w:tc>
          <w:tcPr>
            <w:tcW w:w="237" w:type="pct"/>
            <w:vAlign w:val="center"/>
          </w:tcPr>
          <w:p w14:paraId="3B83757E"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D3F466E"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3F7DB3C4" w14:textId="77777777" w:rsidR="00F96C3F" w:rsidRPr="004C3A0B" w:rsidRDefault="00F96C3F" w:rsidP="00F96C3F">
            <w:pPr>
              <w:rPr>
                <w:rFonts w:ascii="Arial" w:hAnsi="Arial" w:cs="Arial"/>
                <w:sz w:val="22"/>
                <w:szCs w:val="22"/>
              </w:rPr>
            </w:pPr>
          </w:p>
          <w:p w14:paraId="54663CD2" w14:textId="77777777" w:rsidR="00F96C3F" w:rsidRPr="004C3A0B" w:rsidRDefault="00F96C3F" w:rsidP="00F96C3F">
            <w:pPr>
              <w:rPr>
                <w:rFonts w:ascii="Arial" w:hAnsi="Arial" w:cs="Arial"/>
                <w:b/>
                <w:sz w:val="22"/>
                <w:szCs w:val="22"/>
              </w:rPr>
            </w:pPr>
            <w:r>
              <w:rPr>
                <w:rFonts w:ascii="Arial" w:hAnsi="Arial" w:cs="Arial"/>
                <w:sz w:val="22"/>
                <w:szCs w:val="22"/>
              </w:rPr>
              <w:lastRenderedPageBreak/>
              <w:t>This study is based entirely on secondary research and does not involve the collection of primary data from human participants. Data will be gathered through a structured review of peer-reviewed journal articles and academic textbooks. Sources will be identified using academic databases including JSTOR, Google Scholar, and the UWTSD Library catalogue, using search terms related to leadership behaviour, organisational culture, workplace norms, and espoused versus enacted values. All selected sources will be subjected to thematic analysis to identify recurring concepts and interpretations relevant to the research question. No questionnaires, interviews, focus groups, observations, recordings, or any other form of primary data collection will be used in this study.</w:t>
            </w:r>
          </w:p>
        </w:tc>
      </w:tr>
    </w:tbl>
    <w:p w14:paraId="10C62B37" w14:textId="77777777" w:rsidR="0003546A" w:rsidRDefault="0003546A"/>
    <w:p w14:paraId="1D749B40"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5A673FD9" w14:textId="77777777" w:rsidTr="00D56776">
        <w:trPr>
          <w:trHeight w:val="558"/>
        </w:trPr>
        <w:tc>
          <w:tcPr>
            <w:tcW w:w="562" w:type="dxa"/>
            <w:shd w:val="clear" w:color="auto" w:fill="F2F2F2" w:themeFill="background1" w:themeFillShade="F2"/>
            <w:vAlign w:val="center"/>
          </w:tcPr>
          <w:p w14:paraId="1D74978E"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CE6E9FF"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1AB9315"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E36765B"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0BEE8A95" w14:textId="77777777" w:rsidTr="00770C66">
        <w:trPr>
          <w:trHeight w:val="439"/>
        </w:trPr>
        <w:tc>
          <w:tcPr>
            <w:tcW w:w="562" w:type="dxa"/>
            <w:shd w:val="clear" w:color="auto" w:fill="F2F2F2" w:themeFill="background1" w:themeFillShade="F2"/>
            <w:vAlign w:val="center"/>
          </w:tcPr>
          <w:p w14:paraId="460949EA"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D6566EE"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62A98E4"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B385A58"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8C221D" w14:textId="77777777" w:rsidTr="00770C66">
        <w:trPr>
          <w:trHeight w:val="439"/>
        </w:trPr>
        <w:tc>
          <w:tcPr>
            <w:tcW w:w="562" w:type="dxa"/>
            <w:shd w:val="clear" w:color="auto" w:fill="F2F2F2" w:themeFill="background1" w:themeFillShade="F2"/>
            <w:vAlign w:val="center"/>
          </w:tcPr>
          <w:p w14:paraId="59473AD6"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CA9133D"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53C96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2633244"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D3DAC77" w14:textId="77777777" w:rsidTr="00770C66">
        <w:trPr>
          <w:trHeight w:val="439"/>
        </w:trPr>
        <w:tc>
          <w:tcPr>
            <w:tcW w:w="562" w:type="dxa"/>
            <w:shd w:val="clear" w:color="auto" w:fill="F2F2F2" w:themeFill="background1" w:themeFillShade="F2"/>
            <w:vAlign w:val="center"/>
          </w:tcPr>
          <w:p w14:paraId="750569FB"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BBFABE8"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332C883"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E430C5A"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4859AE91" w14:textId="77777777" w:rsidTr="00770C66">
        <w:trPr>
          <w:trHeight w:val="403"/>
        </w:trPr>
        <w:tc>
          <w:tcPr>
            <w:tcW w:w="562" w:type="dxa"/>
            <w:shd w:val="clear" w:color="auto" w:fill="F2F2F2" w:themeFill="background1" w:themeFillShade="F2"/>
            <w:vAlign w:val="center"/>
          </w:tcPr>
          <w:p w14:paraId="320E2DE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5045E4B"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3A25FD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440AA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54EEC59" w14:textId="77777777" w:rsidTr="00770C66">
        <w:trPr>
          <w:trHeight w:val="403"/>
        </w:trPr>
        <w:tc>
          <w:tcPr>
            <w:tcW w:w="562" w:type="dxa"/>
            <w:shd w:val="clear" w:color="auto" w:fill="F2F2F2" w:themeFill="background1" w:themeFillShade="F2"/>
            <w:vAlign w:val="center"/>
          </w:tcPr>
          <w:p w14:paraId="338ABADB"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C2F36A7"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6A508F5D"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2F98D5CD"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55BA7C4" w14:textId="77777777" w:rsidTr="00770C66">
        <w:trPr>
          <w:trHeight w:val="403"/>
        </w:trPr>
        <w:tc>
          <w:tcPr>
            <w:tcW w:w="562" w:type="dxa"/>
            <w:shd w:val="clear" w:color="auto" w:fill="F2F2F2" w:themeFill="background1" w:themeFillShade="F2"/>
            <w:vAlign w:val="center"/>
          </w:tcPr>
          <w:p w14:paraId="0FCDC1C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38F2EDA"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705594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33FE5B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EBFD8A5" w14:textId="77777777" w:rsidTr="00770C66">
        <w:trPr>
          <w:trHeight w:val="439"/>
        </w:trPr>
        <w:tc>
          <w:tcPr>
            <w:tcW w:w="562" w:type="dxa"/>
            <w:shd w:val="clear" w:color="auto" w:fill="F2F2F2" w:themeFill="background1" w:themeFillShade="F2"/>
            <w:vAlign w:val="center"/>
          </w:tcPr>
          <w:p w14:paraId="583FFCC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9D0E111"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D57184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14C149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16F00EF" w14:textId="77777777" w:rsidTr="00770C66">
        <w:trPr>
          <w:trHeight w:val="403"/>
        </w:trPr>
        <w:tc>
          <w:tcPr>
            <w:tcW w:w="562" w:type="dxa"/>
            <w:shd w:val="clear" w:color="auto" w:fill="F2F2F2" w:themeFill="background1" w:themeFillShade="F2"/>
            <w:vAlign w:val="center"/>
          </w:tcPr>
          <w:p w14:paraId="20E73DA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2363345"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59CFF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8BC77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FB4AFC1" w14:textId="77777777" w:rsidTr="00770C66">
        <w:trPr>
          <w:trHeight w:val="439"/>
        </w:trPr>
        <w:tc>
          <w:tcPr>
            <w:tcW w:w="562" w:type="dxa"/>
            <w:shd w:val="clear" w:color="auto" w:fill="F2F2F2" w:themeFill="background1" w:themeFillShade="F2"/>
            <w:vAlign w:val="center"/>
          </w:tcPr>
          <w:p w14:paraId="2A83A43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73FD88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7637BC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E8F6F7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0B4E8CC" w14:textId="77777777" w:rsidTr="00770C66">
        <w:trPr>
          <w:trHeight w:val="403"/>
        </w:trPr>
        <w:tc>
          <w:tcPr>
            <w:tcW w:w="562" w:type="dxa"/>
            <w:shd w:val="clear" w:color="auto" w:fill="F2F2F2" w:themeFill="background1" w:themeFillShade="F2"/>
            <w:vAlign w:val="center"/>
          </w:tcPr>
          <w:p w14:paraId="41C7526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6B2459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0238B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EBD56B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39BFA3D" w14:textId="77777777" w:rsidTr="00770C66">
        <w:trPr>
          <w:trHeight w:val="403"/>
        </w:trPr>
        <w:tc>
          <w:tcPr>
            <w:tcW w:w="562" w:type="dxa"/>
            <w:shd w:val="clear" w:color="auto" w:fill="F2F2F2" w:themeFill="background1" w:themeFillShade="F2"/>
            <w:vAlign w:val="center"/>
          </w:tcPr>
          <w:p w14:paraId="7753C20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6347AAA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F6A014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0BF3D3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8275D9" w14:textId="77777777" w:rsidTr="00770C66">
        <w:trPr>
          <w:trHeight w:val="403"/>
        </w:trPr>
        <w:tc>
          <w:tcPr>
            <w:tcW w:w="562" w:type="dxa"/>
            <w:shd w:val="clear" w:color="auto" w:fill="F2F2F2" w:themeFill="background1" w:themeFillShade="F2"/>
            <w:vAlign w:val="center"/>
          </w:tcPr>
          <w:p w14:paraId="01DBC3C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66F2D6C0"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D2570B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061518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582F9F8" w14:textId="77777777" w:rsidTr="00770C66">
        <w:trPr>
          <w:trHeight w:val="403"/>
        </w:trPr>
        <w:tc>
          <w:tcPr>
            <w:tcW w:w="562" w:type="dxa"/>
            <w:shd w:val="clear" w:color="auto" w:fill="F2F2F2" w:themeFill="background1" w:themeFillShade="F2"/>
            <w:vAlign w:val="center"/>
          </w:tcPr>
          <w:p w14:paraId="07EFE7C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199B0D3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55D3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390CFD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52AEF01" w14:textId="77777777" w:rsidTr="00770C66">
        <w:trPr>
          <w:trHeight w:val="403"/>
        </w:trPr>
        <w:tc>
          <w:tcPr>
            <w:tcW w:w="562" w:type="dxa"/>
            <w:shd w:val="clear" w:color="auto" w:fill="F2F2F2" w:themeFill="background1" w:themeFillShade="F2"/>
            <w:vAlign w:val="center"/>
          </w:tcPr>
          <w:p w14:paraId="1CBC912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918B0B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408E3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E9C81C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8CB46EE" w14:textId="77777777" w:rsidTr="00770C66">
        <w:trPr>
          <w:trHeight w:val="403"/>
        </w:trPr>
        <w:tc>
          <w:tcPr>
            <w:tcW w:w="562" w:type="dxa"/>
            <w:shd w:val="clear" w:color="auto" w:fill="F2F2F2" w:themeFill="background1" w:themeFillShade="F2"/>
            <w:vAlign w:val="center"/>
          </w:tcPr>
          <w:p w14:paraId="1B1FD90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FD6797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1FF082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FE96B6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D43A226" w14:textId="77777777" w:rsidTr="00770C66">
        <w:trPr>
          <w:trHeight w:val="403"/>
        </w:trPr>
        <w:tc>
          <w:tcPr>
            <w:tcW w:w="562" w:type="dxa"/>
            <w:shd w:val="clear" w:color="auto" w:fill="F2F2F2" w:themeFill="background1" w:themeFillShade="F2"/>
            <w:vAlign w:val="center"/>
          </w:tcPr>
          <w:p w14:paraId="296D0ED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57DF745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2803CA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7CA47C5B"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3E5CAD68" w14:textId="77777777" w:rsidTr="00770C66">
        <w:trPr>
          <w:trHeight w:val="403"/>
        </w:trPr>
        <w:tc>
          <w:tcPr>
            <w:tcW w:w="562" w:type="dxa"/>
            <w:shd w:val="clear" w:color="auto" w:fill="F2F2F2" w:themeFill="background1" w:themeFillShade="F2"/>
            <w:vAlign w:val="center"/>
          </w:tcPr>
          <w:p w14:paraId="36B065A5"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28383C9D"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07A2C6E"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71FD3"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0B17921F" w14:textId="77777777" w:rsidTr="00770C66">
        <w:trPr>
          <w:trHeight w:val="403"/>
        </w:trPr>
        <w:tc>
          <w:tcPr>
            <w:tcW w:w="562" w:type="dxa"/>
            <w:vAlign w:val="center"/>
          </w:tcPr>
          <w:p w14:paraId="04753AC3"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205C055C"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5466EF2" w14:textId="77777777" w:rsidR="00770C66" w:rsidRPr="006C1FDD" w:rsidRDefault="00770C66" w:rsidP="00770C66">
            <w:pPr>
              <w:rPr>
                <w:rFonts w:ascii="Arial" w:hAnsi="Arial" w:cs="Arial"/>
              </w:rPr>
            </w:pPr>
          </w:p>
          <w:p w14:paraId="7A1AE931" w14:textId="77777777" w:rsidR="00770C66" w:rsidRPr="006C1FDD" w:rsidRDefault="00770C66" w:rsidP="00770C66">
            <w:pPr>
              <w:rPr>
                <w:rFonts w:ascii="Arial" w:hAnsi="Arial" w:cs="Arial"/>
              </w:rPr>
            </w:pPr>
          </w:p>
          <w:p w14:paraId="7570EE3D" w14:textId="77777777" w:rsidR="00770C66" w:rsidRPr="006C1FDD" w:rsidRDefault="00770C66" w:rsidP="00770C66">
            <w:pPr>
              <w:rPr>
                <w:rFonts w:ascii="Arial" w:hAnsi="Arial" w:cs="Arial"/>
                <w:sz w:val="22"/>
                <w:szCs w:val="22"/>
              </w:rPr>
            </w:pPr>
          </w:p>
          <w:p w14:paraId="08709AAA"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2EA3303"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B3F054"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224D6D4E" w14:textId="77777777" w:rsidR="00477654" w:rsidRDefault="00477654" w:rsidP="003C07E3">
      <w:pPr>
        <w:jc w:val="both"/>
        <w:rPr>
          <w:rFonts w:ascii="Arial" w:hAnsi="Arial" w:cs="Arial"/>
          <w:bCs/>
          <w:iCs/>
          <w:sz w:val="22"/>
          <w:szCs w:val="22"/>
        </w:rPr>
      </w:pPr>
    </w:p>
    <w:p w14:paraId="0F670C1A"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7F47EED9" w14:textId="77777777" w:rsidR="003C07E3" w:rsidRPr="004C3A0B" w:rsidRDefault="003C07E3">
      <w:pPr>
        <w:rPr>
          <w:rFonts w:ascii="Arial" w:hAnsi="Arial" w:cs="Arial"/>
          <w:bCs/>
          <w:iCs/>
          <w:sz w:val="22"/>
          <w:szCs w:val="22"/>
        </w:rPr>
      </w:pPr>
    </w:p>
    <w:p w14:paraId="05A2FDE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8F2951A" w14:textId="77777777" w:rsidR="00354F34" w:rsidRPr="004C3A0B" w:rsidRDefault="00354F34">
      <w:pPr>
        <w:rPr>
          <w:rFonts w:ascii="Arial" w:hAnsi="Arial" w:cs="Arial"/>
          <w:bCs/>
          <w:iCs/>
          <w:sz w:val="22"/>
          <w:szCs w:val="22"/>
        </w:rPr>
      </w:pPr>
    </w:p>
    <w:p w14:paraId="6D4EE3A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668D2CBB" w14:textId="77777777" w:rsidTr="00257ABC">
        <w:tc>
          <w:tcPr>
            <w:tcW w:w="562" w:type="dxa"/>
            <w:shd w:val="clear" w:color="auto" w:fill="F2F2F2" w:themeFill="background1" w:themeFillShade="F2"/>
            <w:vAlign w:val="center"/>
          </w:tcPr>
          <w:p w14:paraId="06807C60"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302859"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889E05" w14:textId="77777777" w:rsidR="00ED0C59" w:rsidRPr="004C3A0B" w:rsidRDefault="00ED0C59" w:rsidP="00ED0C59">
            <w:pPr>
              <w:autoSpaceDE w:val="0"/>
              <w:autoSpaceDN w:val="0"/>
              <w:adjustRightInd w:val="0"/>
              <w:jc w:val="center"/>
              <w:rPr>
                <w:rFonts w:ascii="Arial" w:hAnsi="Arial" w:cs="Arial"/>
                <w:b/>
                <w:bCs/>
                <w:sz w:val="22"/>
                <w:szCs w:val="22"/>
              </w:rPr>
            </w:pPr>
          </w:p>
          <w:p w14:paraId="38230ECB"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3FB47A8" w14:textId="77777777" w:rsidR="00ED0C59" w:rsidRPr="004C3A0B" w:rsidRDefault="00ED0C59" w:rsidP="00ED0C59">
            <w:pPr>
              <w:autoSpaceDE w:val="0"/>
              <w:autoSpaceDN w:val="0"/>
              <w:adjustRightInd w:val="0"/>
              <w:jc w:val="center"/>
              <w:rPr>
                <w:rFonts w:ascii="Arial" w:hAnsi="Arial" w:cs="Arial"/>
                <w:b/>
                <w:bCs/>
                <w:sz w:val="22"/>
                <w:szCs w:val="22"/>
              </w:rPr>
            </w:pPr>
          </w:p>
          <w:p w14:paraId="49F8BD90"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01884D2B" w14:textId="77777777" w:rsidTr="00257ABC">
        <w:trPr>
          <w:trHeight w:val="439"/>
        </w:trPr>
        <w:tc>
          <w:tcPr>
            <w:tcW w:w="562" w:type="dxa"/>
            <w:shd w:val="clear" w:color="auto" w:fill="F2F2F2" w:themeFill="background1" w:themeFillShade="F2"/>
            <w:vAlign w:val="center"/>
          </w:tcPr>
          <w:p w14:paraId="50F9DF9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1D03A60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0461C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32730C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7D39DF" w14:textId="77777777" w:rsidTr="00257ABC">
        <w:trPr>
          <w:trHeight w:val="403"/>
        </w:trPr>
        <w:tc>
          <w:tcPr>
            <w:tcW w:w="562" w:type="dxa"/>
            <w:shd w:val="clear" w:color="auto" w:fill="F2F2F2" w:themeFill="background1" w:themeFillShade="F2"/>
            <w:vAlign w:val="center"/>
          </w:tcPr>
          <w:p w14:paraId="6505278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1CAA67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660CD3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AAC9F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0292C4D" w14:textId="77777777" w:rsidTr="00257ABC">
        <w:trPr>
          <w:trHeight w:val="439"/>
        </w:trPr>
        <w:tc>
          <w:tcPr>
            <w:tcW w:w="562" w:type="dxa"/>
            <w:shd w:val="clear" w:color="auto" w:fill="F2F2F2" w:themeFill="background1" w:themeFillShade="F2"/>
            <w:vAlign w:val="center"/>
          </w:tcPr>
          <w:p w14:paraId="0E220B6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B1B93A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BFD555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0BF263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7683F27" w14:textId="77777777" w:rsidTr="00257ABC">
        <w:trPr>
          <w:trHeight w:val="403"/>
        </w:trPr>
        <w:tc>
          <w:tcPr>
            <w:tcW w:w="562" w:type="dxa"/>
            <w:shd w:val="clear" w:color="auto" w:fill="F2F2F2" w:themeFill="background1" w:themeFillShade="F2"/>
            <w:vAlign w:val="center"/>
          </w:tcPr>
          <w:p w14:paraId="46953B2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60BDF7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089210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7C54EA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52FFCE8" w14:textId="77777777" w:rsidTr="00257ABC">
        <w:trPr>
          <w:trHeight w:val="403"/>
        </w:trPr>
        <w:tc>
          <w:tcPr>
            <w:tcW w:w="562" w:type="dxa"/>
            <w:shd w:val="clear" w:color="auto" w:fill="F2F2F2" w:themeFill="background1" w:themeFillShade="F2"/>
            <w:vAlign w:val="center"/>
          </w:tcPr>
          <w:p w14:paraId="054BA22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19748C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CF684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26E1882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2560DD9" w14:textId="77777777" w:rsidTr="00257ABC">
        <w:trPr>
          <w:trHeight w:val="439"/>
        </w:trPr>
        <w:tc>
          <w:tcPr>
            <w:tcW w:w="562" w:type="dxa"/>
            <w:shd w:val="clear" w:color="auto" w:fill="F2F2F2" w:themeFill="background1" w:themeFillShade="F2"/>
            <w:vAlign w:val="center"/>
          </w:tcPr>
          <w:p w14:paraId="0D061C7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E7F907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ED63A1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3B80414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0BB5953" w14:textId="77777777" w:rsidTr="00257ABC">
        <w:trPr>
          <w:trHeight w:val="403"/>
        </w:trPr>
        <w:tc>
          <w:tcPr>
            <w:tcW w:w="562" w:type="dxa"/>
            <w:shd w:val="clear" w:color="auto" w:fill="F2F2F2" w:themeFill="background1" w:themeFillShade="F2"/>
            <w:vAlign w:val="center"/>
          </w:tcPr>
          <w:p w14:paraId="7A5E26B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900B92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CC43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633EA9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67902219" w14:textId="77777777" w:rsidTr="00257ABC">
        <w:trPr>
          <w:trHeight w:val="403"/>
        </w:trPr>
        <w:tc>
          <w:tcPr>
            <w:tcW w:w="562" w:type="dxa"/>
            <w:shd w:val="clear" w:color="auto" w:fill="F2F2F2" w:themeFill="background1" w:themeFillShade="F2"/>
            <w:vAlign w:val="center"/>
          </w:tcPr>
          <w:p w14:paraId="5E5EC76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513A26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499B1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5BD077C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5931072" w14:textId="77777777" w:rsidTr="00257ABC">
        <w:trPr>
          <w:trHeight w:val="403"/>
        </w:trPr>
        <w:tc>
          <w:tcPr>
            <w:tcW w:w="562" w:type="dxa"/>
            <w:shd w:val="clear" w:color="auto" w:fill="F2F2F2" w:themeFill="background1" w:themeFillShade="F2"/>
            <w:vAlign w:val="center"/>
          </w:tcPr>
          <w:p w14:paraId="1F790F3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24AA88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052FDED8"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884C6D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8CDADD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6132762C" w14:textId="77777777" w:rsidTr="00257ABC">
        <w:trPr>
          <w:trHeight w:val="403"/>
        </w:trPr>
        <w:tc>
          <w:tcPr>
            <w:tcW w:w="562" w:type="dxa"/>
            <w:vAlign w:val="center"/>
          </w:tcPr>
          <w:p w14:paraId="35EAC6D2"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0ADA453A"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29E7ADD"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44DC6459" w14:textId="77777777" w:rsidR="00ED0C59" w:rsidRDefault="00ED0C59" w:rsidP="00ED0C59">
            <w:pPr>
              <w:rPr>
                <w:rFonts w:ascii="Arial" w:hAnsi="Arial" w:cs="Arial"/>
              </w:rPr>
            </w:pPr>
          </w:p>
          <w:p w14:paraId="5602921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BAC059A"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5FBF15" w14:textId="77777777" w:rsidR="00ED0C59" w:rsidRDefault="00ED0C59" w:rsidP="00ED0C59">
            <w:pPr>
              <w:autoSpaceDE w:val="0"/>
              <w:autoSpaceDN w:val="0"/>
              <w:adjustRightInd w:val="0"/>
              <w:jc w:val="center"/>
              <w:rPr>
                <w:rFonts w:ascii="Arial" w:hAnsi="Arial" w:cs="Arial"/>
                <w:b/>
                <w:bCs/>
                <w:sz w:val="22"/>
                <w:szCs w:val="22"/>
              </w:rPr>
            </w:pPr>
          </w:p>
        </w:tc>
      </w:tr>
    </w:tbl>
    <w:p w14:paraId="67EC6540"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1FF2DA5E" w14:textId="77777777" w:rsidTr="002132F9">
        <w:trPr>
          <w:trHeight w:val="403"/>
        </w:trPr>
        <w:tc>
          <w:tcPr>
            <w:tcW w:w="562" w:type="dxa"/>
            <w:tcBorders>
              <w:bottom w:val="single" w:sz="4" w:space="0" w:color="auto"/>
            </w:tcBorders>
            <w:shd w:val="clear" w:color="auto" w:fill="F2F2F2" w:themeFill="background1" w:themeFillShade="F2"/>
          </w:tcPr>
          <w:p w14:paraId="72F53E56"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5654D45"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5A523CC9"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23A17DE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AFF87A"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DC403A"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398DE17"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8CFD48"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DDDA6B3" w14:textId="77777777" w:rsidR="00025F69" w:rsidRDefault="00025F69" w:rsidP="003257BD">
            <w:pPr>
              <w:rPr>
                <w:rFonts w:ascii="Arial" w:hAnsi="Arial" w:cs="Arial"/>
                <w:sz w:val="22"/>
                <w:szCs w:val="22"/>
              </w:rPr>
            </w:pPr>
          </w:p>
          <w:p w14:paraId="0B50D81A" w14:textId="77777777" w:rsidR="00025F69" w:rsidRPr="004C3A0B" w:rsidRDefault="00025F69" w:rsidP="003257BD">
            <w:pPr>
              <w:rPr>
                <w:rFonts w:ascii="Arial" w:hAnsi="Arial" w:cs="Arial"/>
                <w:sz w:val="22"/>
                <w:szCs w:val="22"/>
              </w:rPr>
            </w:pPr>
          </w:p>
          <w:p w14:paraId="377F2454"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7B05E73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833DB"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A14BB"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719F7F0"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49A042" w14:textId="77777777" w:rsidR="00025F69" w:rsidRDefault="00025F69" w:rsidP="003257BD">
            <w:pPr>
              <w:rPr>
                <w:rFonts w:ascii="Arial" w:hAnsi="Arial" w:cs="Arial"/>
                <w:sz w:val="22"/>
                <w:szCs w:val="22"/>
              </w:rPr>
            </w:pPr>
          </w:p>
          <w:p w14:paraId="3595D75F" w14:textId="77777777" w:rsidR="00025F69" w:rsidRDefault="00025F69" w:rsidP="003257BD">
            <w:pPr>
              <w:rPr>
                <w:rFonts w:ascii="Arial" w:hAnsi="Arial" w:cs="Arial"/>
                <w:sz w:val="22"/>
                <w:szCs w:val="22"/>
              </w:rPr>
            </w:pPr>
          </w:p>
          <w:p w14:paraId="507437B8" w14:textId="77777777" w:rsidR="00025F69" w:rsidRPr="004C3A0B" w:rsidRDefault="00025F69" w:rsidP="003257BD">
            <w:pPr>
              <w:rPr>
                <w:rFonts w:ascii="Arial" w:hAnsi="Arial" w:cs="Arial"/>
                <w:sz w:val="22"/>
                <w:szCs w:val="22"/>
              </w:rPr>
            </w:pPr>
          </w:p>
          <w:p w14:paraId="158A7061"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0E704F0" w14:textId="77777777" w:rsidTr="009E5020">
        <w:trPr>
          <w:trHeight w:val="403"/>
        </w:trPr>
        <w:tc>
          <w:tcPr>
            <w:tcW w:w="562" w:type="dxa"/>
            <w:tcBorders>
              <w:top w:val="single" w:sz="4" w:space="0" w:color="auto"/>
            </w:tcBorders>
            <w:shd w:val="clear" w:color="auto" w:fill="F2F2F2" w:themeFill="background1" w:themeFillShade="F2"/>
            <w:vAlign w:val="center"/>
          </w:tcPr>
          <w:p w14:paraId="2C852398"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AB3519E"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4ED43F" w14:textId="77777777" w:rsidR="00025F69" w:rsidRDefault="00025F69" w:rsidP="003257BD">
            <w:pPr>
              <w:rPr>
                <w:rFonts w:ascii="Arial" w:hAnsi="Arial" w:cs="Arial"/>
                <w:sz w:val="22"/>
                <w:szCs w:val="22"/>
              </w:rPr>
            </w:pPr>
          </w:p>
          <w:p w14:paraId="1731310F" w14:textId="77777777" w:rsidR="00025F69" w:rsidRDefault="00025F69" w:rsidP="003257BD">
            <w:pPr>
              <w:rPr>
                <w:rFonts w:ascii="Arial" w:hAnsi="Arial" w:cs="Arial"/>
                <w:sz w:val="22"/>
                <w:szCs w:val="22"/>
              </w:rPr>
            </w:pPr>
          </w:p>
          <w:p w14:paraId="5533BA74" w14:textId="77777777" w:rsidR="00025F69" w:rsidRPr="004C3A0B" w:rsidRDefault="00025F69" w:rsidP="003257BD">
            <w:pPr>
              <w:rPr>
                <w:rFonts w:ascii="Arial" w:hAnsi="Arial" w:cs="Arial"/>
                <w:sz w:val="22"/>
                <w:szCs w:val="22"/>
              </w:rPr>
            </w:pPr>
          </w:p>
          <w:p w14:paraId="3C84E236"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9B5446D" w14:textId="77777777" w:rsidR="00720BA7" w:rsidRPr="00D71982" w:rsidRDefault="00720BA7" w:rsidP="009955DD">
      <w:pPr>
        <w:rPr>
          <w:rFonts w:ascii="Arial" w:hAnsi="Arial" w:cs="Arial"/>
          <w:bCs/>
          <w:sz w:val="24"/>
          <w:szCs w:val="24"/>
        </w:rPr>
      </w:pPr>
    </w:p>
    <w:p w14:paraId="4A0EF040" w14:textId="77777777" w:rsidR="00065801" w:rsidRDefault="00065801"/>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6DCFFB8A" w14:textId="77777777" w:rsidTr="009E5020">
        <w:tc>
          <w:tcPr>
            <w:tcW w:w="562" w:type="dxa"/>
            <w:shd w:val="clear" w:color="auto" w:fill="F2F2F2" w:themeFill="background1" w:themeFillShade="F2"/>
            <w:vAlign w:val="center"/>
          </w:tcPr>
          <w:p w14:paraId="3A239B3F"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3078B1E"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70BF76" w14:textId="77777777" w:rsidR="00025F69" w:rsidRPr="004C3A0B" w:rsidRDefault="00025F69" w:rsidP="00720BA7">
            <w:pPr>
              <w:autoSpaceDE w:val="0"/>
              <w:autoSpaceDN w:val="0"/>
              <w:adjustRightInd w:val="0"/>
              <w:jc w:val="center"/>
              <w:rPr>
                <w:rFonts w:ascii="Arial" w:hAnsi="Arial" w:cs="Arial"/>
                <w:b/>
                <w:bCs/>
                <w:sz w:val="16"/>
                <w:szCs w:val="16"/>
              </w:rPr>
            </w:pPr>
          </w:p>
          <w:p w14:paraId="276DE93D"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E998BB2"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39110E5" w14:textId="77777777" w:rsidR="00025F69" w:rsidRPr="004C3A0B" w:rsidRDefault="00025F69" w:rsidP="00694EA8">
            <w:pPr>
              <w:autoSpaceDE w:val="0"/>
              <w:autoSpaceDN w:val="0"/>
              <w:adjustRightInd w:val="0"/>
              <w:jc w:val="center"/>
              <w:rPr>
                <w:rFonts w:ascii="Arial" w:hAnsi="Arial" w:cs="Arial"/>
                <w:b/>
                <w:bCs/>
                <w:sz w:val="16"/>
                <w:szCs w:val="16"/>
              </w:rPr>
            </w:pPr>
          </w:p>
          <w:p w14:paraId="0F41E3E2"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0572579C" w14:textId="77777777" w:rsidTr="009E5020">
        <w:trPr>
          <w:trHeight w:val="439"/>
        </w:trPr>
        <w:tc>
          <w:tcPr>
            <w:tcW w:w="562" w:type="dxa"/>
            <w:shd w:val="clear" w:color="auto" w:fill="F2F2F2" w:themeFill="background1" w:themeFillShade="F2"/>
            <w:vAlign w:val="center"/>
          </w:tcPr>
          <w:p w14:paraId="5EF1BDF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7B109419"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60E8336"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5CC797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005CDC0C"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03A94D7" w14:textId="77777777" w:rsidTr="009E5020">
        <w:trPr>
          <w:trHeight w:val="403"/>
        </w:trPr>
        <w:tc>
          <w:tcPr>
            <w:tcW w:w="562" w:type="dxa"/>
            <w:shd w:val="clear" w:color="auto" w:fill="F2F2F2" w:themeFill="background1" w:themeFillShade="F2"/>
            <w:vAlign w:val="center"/>
          </w:tcPr>
          <w:p w14:paraId="0E97A55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AAE95C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6B54D3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46055F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CF42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90A0C53" w14:textId="77777777" w:rsidTr="009E5020">
        <w:trPr>
          <w:trHeight w:val="439"/>
        </w:trPr>
        <w:tc>
          <w:tcPr>
            <w:tcW w:w="562" w:type="dxa"/>
            <w:shd w:val="clear" w:color="auto" w:fill="F2F2F2" w:themeFill="background1" w:themeFillShade="F2"/>
            <w:vAlign w:val="center"/>
          </w:tcPr>
          <w:p w14:paraId="026CCAD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22AF09B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014FA1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FCA325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AF94CF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BF7D31B" w14:textId="77777777" w:rsidTr="009E5020">
        <w:trPr>
          <w:trHeight w:val="403"/>
        </w:trPr>
        <w:tc>
          <w:tcPr>
            <w:tcW w:w="562" w:type="dxa"/>
            <w:shd w:val="clear" w:color="auto" w:fill="F2F2F2" w:themeFill="background1" w:themeFillShade="F2"/>
            <w:vAlign w:val="center"/>
          </w:tcPr>
          <w:p w14:paraId="2187A45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BB895C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3574DB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74D05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0CC62D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AF633E2" w14:textId="77777777" w:rsidTr="009E5020">
        <w:trPr>
          <w:trHeight w:val="439"/>
        </w:trPr>
        <w:tc>
          <w:tcPr>
            <w:tcW w:w="562" w:type="dxa"/>
            <w:shd w:val="clear" w:color="auto" w:fill="F2F2F2" w:themeFill="background1" w:themeFillShade="F2"/>
            <w:vAlign w:val="center"/>
          </w:tcPr>
          <w:p w14:paraId="3D6A6ADB"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692284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020FC8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C845F6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D4C80C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B4BA3ED" w14:textId="77777777" w:rsidTr="009E5020">
        <w:trPr>
          <w:trHeight w:val="403"/>
        </w:trPr>
        <w:tc>
          <w:tcPr>
            <w:tcW w:w="562" w:type="dxa"/>
            <w:shd w:val="clear" w:color="auto" w:fill="F2F2F2" w:themeFill="background1" w:themeFillShade="F2"/>
            <w:vAlign w:val="center"/>
          </w:tcPr>
          <w:p w14:paraId="42311ED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17A2C9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70CDB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35CA79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496767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EE55E1E" w14:textId="77777777" w:rsidTr="009E5020">
        <w:trPr>
          <w:trHeight w:val="439"/>
        </w:trPr>
        <w:tc>
          <w:tcPr>
            <w:tcW w:w="562" w:type="dxa"/>
            <w:shd w:val="clear" w:color="auto" w:fill="F2F2F2" w:themeFill="background1" w:themeFillShade="F2"/>
            <w:vAlign w:val="center"/>
          </w:tcPr>
          <w:p w14:paraId="0FDC75C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79EC2A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09E9AC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FA54FF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3F87D2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6EF060E" w14:textId="77777777" w:rsidTr="009E5020">
        <w:trPr>
          <w:trHeight w:val="403"/>
        </w:trPr>
        <w:tc>
          <w:tcPr>
            <w:tcW w:w="562" w:type="dxa"/>
            <w:shd w:val="clear" w:color="auto" w:fill="F2F2F2" w:themeFill="background1" w:themeFillShade="F2"/>
            <w:vAlign w:val="center"/>
          </w:tcPr>
          <w:p w14:paraId="1058536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785751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5E9837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A65481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A8B8EB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6E9424A" w14:textId="77777777" w:rsidTr="009E5020">
        <w:trPr>
          <w:trHeight w:val="439"/>
        </w:trPr>
        <w:tc>
          <w:tcPr>
            <w:tcW w:w="562" w:type="dxa"/>
            <w:shd w:val="clear" w:color="auto" w:fill="F2F2F2" w:themeFill="background1" w:themeFillShade="F2"/>
            <w:vAlign w:val="center"/>
          </w:tcPr>
          <w:p w14:paraId="3AC81F6D"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2A6A785C"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981A2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32FC4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6A85B7C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D27D84" w14:textId="77777777" w:rsidTr="009E5020">
        <w:trPr>
          <w:trHeight w:val="403"/>
        </w:trPr>
        <w:tc>
          <w:tcPr>
            <w:tcW w:w="562" w:type="dxa"/>
            <w:tcBorders>
              <w:bottom w:val="single" w:sz="4" w:space="0" w:color="auto"/>
            </w:tcBorders>
            <w:shd w:val="clear" w:color="auto" w:fill="F2F2F2" w:themeFill="background1" w:themeFillShade="F2"/>
            <w:vAlign w:val="center"/>
          </w:tcPr>
          <w:p w14:paraId="5DA0CC4D"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CCA816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D236E60" w14:textId="77777777" w:rsidTr="009E5020">
        <w:trPr>
          <w:trHeight w:val="403"/>
        </w:trPr>
        <w:tc>
          <w:tcPr>
            <w:tcW w:w="562" w:type="dxa"/>
            <w:vAlign w:val="center"/>
          </w:tcPr>
          <w:p w14:paraId="492626F7" w14:textId="77777777" w:rsidR="00025F69" w:rsidRDefault="00025F69" w:rsidP="009E5020">
            <w:pPr>
              <w:jc w:val="center"/>
              <w:rPr>
                <w:rFonts w:ascii="Arial" w:hAnsi="Arial" w:cs="Arial"/>
                <w:sz w:val="22"/>
                <w:szCs w:val="22"/>
              </w:rPr>
            </w:pPr>
          </w:p>
        </w:tc>
        <w:tc>
          <w:tcPr>
            <w:tcW w:w="9923" w:type="dxa"/>
            <w:gridSpan w:val="4"/>
            <w:vAlign w:val="center"/>
          </w:tcPr>
          <w:p w14:paraId="57B1AED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568E4C05" w14:textId="77777777" w:rsidR="00025F69" w:rsidRPr="004C3A0B" w:rsidRDefault="00025F69" w:rsidP="003257BD">
            <w:pPr>
              <w:rPr>
                <w:rFonts w:ascii="Arial" w:hAnsi="Arial" w:cs="Arial"/>
                <w:sz w:val="22"/>
                <w:szCs w:val="22"/>
              </w:rPr>
            </w:pPr>
          </w:p>
          <w:p w14:paraId="2C073FB3"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4E2321"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412B7822" w14:textId="77777777" w:rsidTr="00D56776">
        <w:tc>
          <w:tcPr>
            <w:tcW w:w="562" w:type="dxa"/>
            <w:shd w:val="clear" w:color="auto" w:fill="F2F2F2" w:themeFill="background1" w:themeFillShade="F2"/>
          </w:tcPr>
          <w:p w14:paraId="27A6830E"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9FE704D"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12706FF" w14:textId="77777777" w:rsidR="00382031" w:rsidRPr="004C3A0B" w:rsidRDefault="00382031" w:rsidP="00720BA7">
            <w:pPr>
              <w:autoSpaceDE w:val="0"/>
              <w:autoSpaceDN w:val="0"/>
              <w:adjustRightInd w:val="0"/>
              <w:jc w:val="center"/>
              <w:rPr>
                <w:rFonts w:ascii="Arial" w:hAnsi="Arial" w:cs="Arial"/>
                <w:b/>
                <w:bCs/>
                <w:sz w:val="16"/>
                <w:szCs w:val="16"/>
              </w:rPr>
            </w:pPr>
          </w:p>
          <w:p w14:paraId="01445A5A"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64AEFF5"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3E46BDC" w14:textId="77777777" w:rsidR="00382031" w:rsidRPr="004C3A0B" w:rsidRDefault="00382031" w:rsidP="00720BA7">
            <w:pPr>
              <w:autoSpaceDE w:val="0"/>
              <w:autoSpaceDN w:val="0"/>
              <w:adjustRightInd w:val="0"/>
              <w:jc w:val="center"/>
              <w:rPr>
                <w:rFonts w:ascii="Arial" w:hAnsi="Arial" w:cs="Arial"/>
                <w:b/>
                <w:bCs/>
                <w:sz w:val="16"/>
                <w:szCs w:val="16"/>
              </w:rPr>
            </w:pPr>
          </w:p>
          <w:p w14:paraId="1D0AC4C5"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645FB52D" w14:textId="77777777" w:rsidTr="009E5020">
        <w:trPr>
          <w:trHeight w:val="439"/>
        </w:trPr>
        <w:tc>
          <w:tcPr>
            <w:tcW w:w="562" w:type="dxa"/>
            <w:shd w:val="clear" w:color="auto" w:fill="F2F2F2" w:themeFill="background1" w:themeFillShade="F2"/>
            <w:vAlign w:val="center"/>
          </w:tcPr>
          <w:p w14:paraId="3BAC7D87"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63588154"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56652D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184444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A3CAA5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2D950AF" w14:textId="77777777" w:rsidTr="009E5020">
        <w:trPr>
          <w:trHeight w:val="403"/>
        </w:trPr>
        <w:tc>
          <w:tcPr>
            <w:tcW w:w="562" w:type="dxa"/>
            <w:shd w:val="clear" w:color="auto" w:fill="F2F2F2" w:themeFill="background1" w:themeFillShade="F2"/>
            <w:vAlign w:val="center"/>
          </w:tcPr>
          <w:p w14:paraId="46B67CE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1E37A6B"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DC516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52BEA4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0C6B9F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8CC6FC9" w14:textId="77777777" w:rsidTr="009E5020">
        <w:trPr>
          <w:trHeight w:val="439"/>
        </w:trPr>
        <w:tc>
          <w:tcPr>
            <w:tcW w:w="562" w:type="dxa"/>
            <w:shd w:val="clear" w:color="auto" w:fill="F2F2F2" w:themeFill="background1" w:themeFillShade="F2"/>
            <w:vAlign w:val="center"/>
          </w:tcPr>
          <w:p w14:paraId="15F93181"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3ECD2F2"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F65406A"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A650CA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1A457E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894ED40" w14:textId="77777777" w:rsidTr="009E5020">
        <w:trPr>
          <w:trHeight w:val="403"/>
        </w:trPr>
        <w:tc>
          <w:tcPr>
            <w:tcW w:w="562" w:type="dxa"/>
            <w:shd w:val="clear" w:color="auto" w:fill="F2F2F2" w:themeFill="background1" w:themeFillShade="F2"/>
            <w:vAlign w:val="center"/>
          </w:tcPr>
          <w:p w14:paraId="35E9676F"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631D90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15EC05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B06E184"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206591A"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6CB6F63" w14:textId="77777777" w:rsidTr="009E5020">
        <w:trPr>
          <w:trHeight w:val="403"/>
        </w:trPr>
        <w:tc>
          <w:tcPr>
            <w:tcW w:w="562" w:type="dxa"/>
            <w:shd w:val="clear" w:color="auto" w:fill="F2F2F2" w:themeFill="background1" w:themeFillShade="F2"/>
            <w:vAlign w:val="center"/>
          </w:tcPr>
          <w:p w14:paraId="245E699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504DE27"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7C3B71BD" w14:textId="77777777" w:rsidTr="009E5020">
        <w:trPr>
          <w:trHeight w:val="403"/>
        </w:trPr>
        <w:tc>
          <w:tcPr>
            <w:tcW w:w="562" w:type="dxa"/>
            <w:vAlign w:val="center"/>
          </w:tcPr>
          <w:p w14:paraId="357CEE0D" w14:textId="77777777" w:rsidR="00382031" w:rsidRDefault="00382031" w:rsidP="009E5020">
            <w:pPr>
              <w:jc w:val="center"/>
              <w:rPr>
                <w:rFonts w:ascii="Arial" w:hAnsi="Arial" w:cs="Arial"/>
                <w:sz w:val="22"/>
                <w:szCs w:val="22"/>
              </w:rPr>
            </w:pPr>
          </w:p>
        </w:tc>
        <w:tc>
          <w:tcPr>
            <w:tcW w:w="9923" w:type="dxa"/>
            <w:gridSpan w:val="4"/>
            <w:vAlign w:val="center"/>
          </w:tcPr>
          <w:p w14:paraId="14C52E56"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6B8F42E6" w14:textId="77777777" w:rsidR="00382031" w:rsidRPr="004C3A0B" w:rsidRDefault="00382031" w:rsidP="003257BD">
            <w:pPr>
              <w:rPr>
                <w:rFonts w:ascii="Arial" w:hAnsi="Arial" w:cs="Arial"/>
                <w:sz w:val="22"/>
                <w:szCs w:val="22"/>
              </w:rPr>
            </w:pPr>
          </w:p>
          <w:p w14:paraId="72067174" w14:textId="77777777" w:rsidR="00382031" w:rsidRPr="004C3A0B" w:rsidRDefault="00382031" w:rsidP="003257BD">
            <w:pPr>
              <w:autoSpaceDE w:val="0"/>
              <w:autoSpaceDN w:val="0"/>
              <w:adjustRightInd w:val="0"/>
              <w:rPr>
                <w:rFonts w:cs="Arial"/>
              </w:rPr>
            </w:pPr>
            <w:r>
              <w:rPr>
                <w:rFonts w:ascii="Arial" w:hAnsi="Arial" w:cs="Arial"/>
                <w:sz w:val="22"/>
                <w:szCs w:val="22"/>
              </w:rPr>
              <w:t>N/A — This research does not involve human participants. It is a secondary research study using only published academic sources.</w:t>
            </w:r>
          </w:p>
        </w:tc>
      </w:tr>
    </w:tbl>
    <w:p w14:paraId="0F87509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52B0D6A"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6FAE7891"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427266EE" w14:textId="77777777" w:rsidTr="002132F9">
        <w:tc>
          <w:tcPr>
            <w:tcW w:w="596" w:type="dxa"/>
            <w:tcBorders>
              <w:bottom w:val="single" w:sz="4" w:space="0" w:color="auto"/>
            </w:tcBorders>
            <w:shd w:val="clear" w:color="auto" w:fill="F2F2F2" w:themeFill="background1" w:themeFillShade="F2"/>
          </w:tcPr>
          <w:p w14:paraId="13544372" w14:textId="77777777" w:rsidR="00003E64" w:rsidRPr="002132F9" w:rsidRDefault="00003E64" w:rsidP="00C86572">
            <w:pPr>
              <w:pStyle w:val="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2AC2E21" w14:textId="77777777" w:rsidR="00003E64" w:rsidRPr="00204E14" w:rsidRDefault="00003E64" w:rsidP="00477654">
            <w:pPr>
              <w:pStyle w:val="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AFE934F" w14:textId="77777777" w:rsidTr="0094056C">
        <w:tc>
          <w:tcPr>
            <w:tcW w:w="596" w:type="dxa"/>
            <w:tcBorders>
              <w:bottom w:val="single" w:sz="4" w:space="0" w:color="auto"/>
            </w:tcBorders>
            <w:shd w:val="clear" w:color="auto" w:fill="F2F2F2" w:themeFill="background1" w:themeFillShade="F2"/>
            <w:vAlign w:val="center"/>
          </w:tcPr>
          <w:p w14:paraId="39E3821E"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8038194"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698EEBF2"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34AC52D1" w14:textId="77777777" w:rsidTr="0094056C">
        <w:tc>
          <w:tcPr>
            <w:tcW w:w="596" w:type="dxa"/>
            <w:tcBorders>
              <w:top w:val="single" w:sz="4" w:space="0" w:color="auto"/>
              <w:bottom w:val="single" w:sz="4" w:space="0" w:color="auto"/>
            </w:tcBorders>
            <w:vAlign w:val="center"/>
          </w:tcPr>
          <w:p w14:paraId="036602DD"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887E7F"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E69C067"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A070967" w14:textId="77777777" w:rsidR="00003E64" w:rsidRPr="004C3A0B" w:rsidRDefault="00003E64" w:rsidP="003257BD">
            <w:pPr>
              <w:rPr>
                <w:rFonts w:ascii="Arial" w:hAnsi="Arial" w:cs="Arial"/>
                <w:sz w:val="22"/>
                <w:szCs w:val="22"/>
              </w:rPr>
            </w:pPr>
          </w:p>
          <w:p w14:paraId="7B00BA63"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t>N/A — This study does not involve any human participants. It relies solely on published secondary sources.</w:t>
            </w:r>
          </w:p>
        </w:tc>
        <w:tc>
          <w:tcPr>
            <w:tcW w:w="4932" w:type="dxa"/>
            <w:tcBorders>
              <w:top w:val="single" w:sz="4" w:space="0" w:color="auto"/>
              <w:bottom w:val="single" w:sz="4" w:space="0" w:color="auto"/>
            </w:tcBorders>
          </w:tcPr>
          <w:p w14:paraId="65FB5F79"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778A9A5E" w14:textId="77777777" w:rsidR="00003E64" w:rsidRDefault="00003E64" w:rsidP="003257BD">
            <w:pPr>
              <w:rPr>
                <w:rFonts w:ascii="Arial" w:hAnsi="Arial" w:cs="Arial"/>
                <w:sz w:val="22"/>
                <w:szCs w:val="22"/>
              </w:rPr>
            </w:pPr>
          </w:p>
          <w:p w14:paraId="1B50FA31" w14:textId="77777777" w:rsidR="00003E64" w:rsidRDefault="00003E64" w:rsidP="003257BD">
            <w:pPr>
              <w:rPr>
                <w:rFonts w:ascii="Arial" w:hAnsi="Arial" w:cs="Arial"/>
                <w:sz w:val="22"/>
                <w:szCs w:val="22"/>
              </w:rPr>
            </w:pPr>
          </w:p>
          <w:p w14:paraId="0C9AEEF7" w14:textId="77777777" w:rsidR="00003E64" w:rsidRPr="004C3A0B" w:rsidRDefault="00003E64" w:rsidP="003257BD">
            <w:pPr>
              <w:rPr>
                <w:rFonts w:ascii="Arial" w:hAnsi="Arial" w:cs="Arial"/>
                <w:sz w:val="22"/>
                <w:szCs w:val="22"/>
              </w:rPr>
            </w:pPr>
          </w:p>
          <w:p w14:paraId="2ECE1FF2" w14:textId="77777777" w:rsidR="00003E64" w:rsidRPr="00354F34" w:rsidRDefault="00003E64" w:rsidP="003257BD">
            <w:pPr>
              <w:autoSpaceDE w:val="0"/>
              <w:autoSpaceDN w:val="0"/>
              <w:adjustRightInd w:val="0"/>
              <w:rPr>
                <w:rFonts w:cs="Arial"/>
                <w:i/>
              </w:rPr>
            </w:pPr>
            <w:r>
              <w:rPr>
                <w:rFonts w:ascii="Arial" w:hAnsi="Arial" w:cs="Arial"/>
                <w:sz w:val="22"/>
                <w:szCs w:val="22"/>
              </w:rPr>
              <w:t>N/A</w:t>
            </w:r>
          </w:p>
        </w:tc>
      </w:tr>
      <w:tr w:rsidR="00003E64" w:rsidRPr="004C3A0B" w14:paraId="6EC2A1A7" w14:textId="77777777" w:rsidTr="0094056C">
        <w:tc>
          <w:tcPr>
            <w:tcW w:w="596" w:type="dxa"/>
            <w:tcBorders>
              <w:bottom w:val="single" w:sz="4" w:space="0" w:color="auto"/>
            </w:tcBorders>
            <w:shd w:val="clear" w:color="auto" w:fill="F2F2F2" w:themeFill="background1" w:themeFillShade="F2"/>
            <w:vAlign w:val="center"/>
          </w:tcPr>
          <w:p w14:paraId="51F1F5D7"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A7111BF"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51FCCF9D" w14:textId="77777777" w:rsidTr="0094056C">
        <w:tc>
          <w:tcPr>
            <w:tcW w:w="596" w:type="dxa"/>
            <w:tcBorders>
              <w:top w:val="single" w:sz="4" w:space="0" w:color="auto"/>
              <w:bottom w:val="single" w:sz="4" w:space="0" w:color="auto"/>
            </w:tcBorders>
            <w:vAlign w:val="center"/>
          </w:tcPr>
          <w:p w14:paraId="3BC078A2"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1E0A728" w14:textId="77777777" w:rsidR="00003E64" w:rsidRDefault="00003E64" w:rsidP="003257BD">
            <w:pPr>
              <w:rPr>
                <w:rFonts w:ascii="Arial" w:hAnsi="Arial" w:cs="Arial"/>
                <w:sz w:val="22"/>
                <w:szCs w:val="22"/>
              </w:rPr>
            </w:pPr>
          </w:p>
          <w:p w14:paraId="02798E3D" w14:textId="77777777" w:rsidR="00003E64" w:rsidRPr="004C3A0B" w:rsidRDefault="00003E64" w:rsidP="003257BD">
            <w:pPr>
              <w:rPr>
                <w:rFonts w:ascii="Arial" w:hAnsi="Arial" w:cs="Arial"/>
                <w:sz w:val="22"/>
                <w:szCs w:val="22"/>
              </w:rPr>
            </w:pPr>
          </w:p>
          <w:p w14:paraId="0C52726F" w14:textId="77777777" w:rsidR="00003E64" w:rsidRPr="004C3A0B" w:rsidRDefault="00003E64" w:rsidP="003257BD">
            <w:pPr>
              <w:autoSpaceDE w:val="0"/>
              <w:autoSpaceDN w:val="0"/>
              <w:adjustRightInd w:val="0"/>
              <w:rPr>
                <w:rFonts w:cs="Arial"/>
              </w:rPr>
            </w:pPr>
            <w:r>
              <w:rPr>
                <w:rFonts w:ascii="Arial" w:hAnsi="Arial" w:cs="Arial"/>
                <w:sz w:val="22"/>
                <w:szCs w:val="22"/>
              </w:rPr>
              <w:t>N/A — This study does not involve human participants, primary data collection, or any topics of a sensitive, embarrassing, or potentially harmful nature.</w:t>
            </w:r>
          </w:p>
        </w:tc>
      </w:tr>
      <w:tr w:rsidR="00003E64" w:rsidRPr="004C3A0B" w14:paraId="4A4A1F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AB588D9"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514FE10C"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07958A3"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04968D7" w14:textId="77777777" w:rsidTr="0094056C">
        <w:tc>
          <w:tcPr>
            <w:tcW w:w="596" w:type="dxa"/>
            <w:tcBorders>
              <w:top w:val="single" w:sz="4" w:space="0" w:color="auto"/>
              <w:bottom w:val="single" w:sz="4" w:space="0" w:color="auto"/>
            </w:tcBorders>
            <w:vAlign w:val="center"/>
          </w:tcPr>
          <w:p w14:paraId="18A4C456"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0CE279"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D58FD84"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A02AEAE" w14:textId="77777777" w:rsidR="00003E64" w:rsidRDefault="00003E64" w:rsidP="003257BD">
            <w:pPr>
              <w:rPr>
                <w:rFonts w:ascii="Arial" w:hAnsi="Arial" w:cs="Arial"/>
                <w:sz w:val="22"/>
                <w:szCs w:val="22"/>
              </w:rPr>
            </w:pPr>
          </w:p>
          <w:p w14:paraId="33F4419F" w14:textId="77777777" w:rsidR="00003E64" w:rsidRPr="004C3A0B" w:rsidRDefault="00003E64" w:rsidP="003257BD">
            <w:pPr>
              <w:rPr>
                <w:rFonts w:ascii="Arial" w:hAnsi="Arial" w:cs="Arial"/>
                <w:sz w:val="22"/>
                <w:szCs w:val="22"/>
              </w:rPr>
            </w:pPr>
          </w:p>
          <w:p w14:paraId="3C8646A1"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t xml:space="preserve">The main risk to the investigator is the potential for unconscious bias in the selection and interpretation of secondary sources, which could </w:t>
            </w:r>
            <w:r>
              <w:rPr>
                <w:rFonts w:ascii="Arial" w:hAnsi="Arial" w:cs="Arial"/>
                <w:sz w:val="22"/>
                <w:szCs w:val="22"/>
              </w:rPr>
              <w:lastRenderedPageBreak/>
              <w:t>affect the balance and validity of the thematic analysis. There is also a risk of inadvertent misrepresentation or inaccurate attribution of cited academic material, which could constitute an academic integrity concern.</w:t>
            </w:r>
          </w:p>
        </w:tc>
        <w:tc>
          <w:tcPr>
            <w:tcW w:w="4932" w:type="dxa"/>
            <w:tcBorders>
              <w:top w:val="single" w:sz="4" w:space="0" w:color="auto"/>
              <w:bottom w:val="single" w:sz="4" w:space="0" w:color="auto"/>
            </w:tcBorders>
          </w:tcPr>
          <w:p w14:paraId="06506E7A"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56AAE595" w14:textId="77777777" w:rsidR="00003E64" w:rsidRDefault="00003E64" w:rsidP="003257BD">
            <w:pPr>
              <w:rPr>
                <w:rFonts w:ascii="Arial" w:hAnsi="Arial" w:cs="Arial"/>
                <w:sz w:val="22"/>
                <w:szCs w:val="22"/>
              </w:rPr>
            </w:pPr>
          </w:p>
          <w:p w14:paraId="753665DC" w14:textId="77777777" w:rsidR="00003E64" w:rsidRDefault="00003E64" w:rsidP="003257BD">
            <w:pPr>
              <w:rPr>
                <w:rFonts w:ascii="Arial" w:hAnsi="Arial" w:cs="Arial"/>
                <w:sz w:val="22"/>
                <w:szCs w:val="22"/>
              </w:rPr>
            </w:pPr>
          </w:p>
          <w:p w14:paraId="42EE95DE" w14:textId="77777777" w:rsidR="00003E64" w:rsidRPr="004C3A0B" w:rsidRDefault="00003E64" w:rsidP="003257BD">
            <w:pPr>
              <w:rPr>
                <w:rFonts w:ascii="Arial" w:hAnsi="Arial" w:cs="Arial"/>
                <w:sz w:val="22"/>
                <w:szCs w:val="22"/>
              </w:rPr>
            </w:pPr>
          </w:p>
          <w:p w14:paraId="55F843AF" w14:textId="77777777" w:rsidR="00003E64" w:rsidRPr="004C3A0B" w:rsidRDefault="00003E64" w:rsidP="003257BD">
            <w:pPr>
              <w:autoSpaceDE w:val="0"/>
              <w:autoSpaceDN w:val="0"/>
              <w:adjustRightInd w:val="0"/>
              <w:rPr>
                <w:rFonts w:cs="Arial"/>
              </w:rPr>
            </w:pPr>
            <w:r>
              <w:rPr>
                <w:rFonts w:ascii="Arial" w:hAnsi="Arial" w:cs="Arial"/>
                <w:sz w:val="22"/>
                <w:szCs w:val="22"/>
              </w:rPr>
              <w:t xml:space="preserve">Bias will be minimised through a transparent and systematic approach to source selection, deliberately seeking a range of perspectives </w:t>
            </w:r>
            <w:r>
              <w:rPr>
                <w:rFonts w:ascii="Arial" w:hAnsi="Arial" w:cs="Arial"/>
                <w:sz w:val="22"/>
                <w:szCs w:val="22"/>
              </w:rPr>
              <w:lastRenderedPageBreak/>
              <w:t>and theoretical positions. Academic integrity will be maintained by adhering to UWTSD referencing guidelines, clearly distinguishing between evidence and interpretation, and following the UWTSD Research Ethics and Integrity Code of Practice throughout.</w:t>
            </w:r>
          </w:p>
        </w:tc>
      </w:tr>
      <w:tr w:rsidR="0094056C" w:rsidRPr="004C3A0B" w14:paraId="7D232A7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B47D8E6" w14:textId="77777777"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5E58AC65"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0ADA8B6A"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C6BDAE5" w14:textId="77777777" w:rsidTr="00D107AC">
        <w:tc>
          <w:tcPr>
            <w:tcW w:w="596" w:type="dxa"/>
            <w:tcBorders>
              <w:top w:val="single" w:sz="4" w:space="0" w:color="auto"/>
              <w:bottom w:val="single" w:sz="4" w:space="0" w:color="auto"/>
            </w:tcBorders>
            <w:vAlign w:val="center"/>
          </w:tcPr>
          <w:p w14:paraId="4921D41A"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D2C96E"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E864E95"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181B13B" w14:textId="77777777" w:rsidR="0094056C" w:rsidRDefault="0094056C" w:rsidP="00D107AC">
            <w:pPr>
              <w:rPr>
                <w:rFonts w:ascii="Arial" w:hAnsi="Arial" w:cs="Arial"/>
                <w:sz w:val="22"/>
                <w:szCs w:val="22"/>
              </w:rPr>
            </w:pPr>
          </w:p>
          <w:p w14:paraId="6778C4BA" w14:textId="77777777" w:rsidR="0094056C" w:rsidRPr="004C3A0B" w:rsidRDefault="0094056C" w:rsidP="00D107AC">
            <w:pPr>
              <w:rPr>
                <w:rFonts w:ascii="Arial" w:hAnsi="Arial" w:cs="Arial"/>
                <w:sz w:val="22"/>
                <w:szCs w:val="22"/>
              </w:rPr>
            </w:pPr>
          </w:p>
          <w:p w14:paraId="1F1FF86D"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sz w:val="22"/>
                <w:szCs w:val="22"/>
              </w:rPr>
              <w:t>There is a potential reputational risk to the University if the research is found to be of poor academic quality or if sources are misrepresented. There is also a minor risk relating to the protection of draft research materials stored on personal devices.</w:t>
            </w:r>
          </w:p>
        </w:tc>
        <w:tc>
          <w:tcPr>
            <w:tcW w:w="4932" w:type="dxa"/>
            <w:tcBorders>
              <w:top w:val="single" w:sz="4" w:space="0" w:color="auto"/>
              <w:bottom w:val="single" w:sz="4" w:space="0" w:color="auto"/>
            </w:tcBorders>
          </w:tcPr>
          <w:p w14:paraId="288A3F45"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AAA1374" w14:textId="77777777" w:rsidR="0094056C" w:rsidRDefault="0094056C" w:rsidP="00D107AC">
            <w:pPr>
              <w:rPr>
                <w:rFonts w:ascii="Arial" w:hAnsi="Arial" w:cs="Arial"/>
                <w:sz w:val="22"/>
                <w:szCs w:val="22"/>
              </w:rPr>
            </w:pPr>
          </w:p>
          <w:p w14:paraId="49B93DBB" w14:textId="77777777" w:rsidR="0094056C" w:rsidRDefault="0094056C" w:rsidP="00D107AC">
            <w:pPr>
              <w:rPr>
                <w:rFonts w:ascii="Arial" w:hAnsi="Arial" w:cs="Arial"/>
                <w:sz w:val="22"/>
                <w:szCs w:val="22"/>
              </w:rPr>
            </w:pPr>
          </w:p>
          <w:p w14:paraId="6281FAAF" w14:textId="77777777" w:rsidR="0094056C" w:rsidRPr="004C3A0B" w:rsidRDefault="0094056C" w:rsidP="00D107AC">
            <w:pPr>
              <w:rPr>
                <w:rFonts w:ascii="Arial" w:hAnsi="Arial" w:cs="Arial"/>
                <w:sz w:val="22"/>
                <w:szCs w:val="22"/>
              </w:rPr>
            </w:pPr>
          </w:p>
          <w:p w14:paraId="2F7AFDEB" w14:textId="77777777" w:rsidR="0094056C" w:rsidRPr="004C3A0B" w:rsidRDefault="0094056C" w:rsidP="00D107AC">
            <w:pPr>
              <w:autoSpaceDE w:val="0"/>
              <w:autoSpaceDN w:val="0"/>
              <w:adjustRightInd w:val="0"/>
              <w:rPr>
                <w:rFonts w:cs="Arial"/>
              </w:rPr>
            </w:pPr>
            <w:r>
              <w:rPr>
                <w:rFonts w:ascii="Arial" w:hAnsi="Arial" w:cs="Arial"/>
                <w:sz w:val="22"/>
                <w:szCs w:val="22"/>
              </w:rPr>
              <w:t>Academic quality will be maintained through adherence to UWTSD guidelines and supervisor oversight. The risk of data mismanagement will be minimised by storing all draft materials on a password-protected personal device, restricting access to the principal researcher, and following the UWTSD Research Data Management Policy.</w:t>
            </w:r>
          </w:p>
        </w:tc>
      </w:tr>
      <w:tr w:rsidR="00003E64" w:rsidRPr="004C3A0B" w14:paraId="654A866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0B93158"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BA6F8FB"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1FAA59FA"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2A164E22" w14:textId="77777777" w:rsidTr="0094056C">
        <w:tc>
          <w:tcPr>
            <w:tcW w:w="596" w:type="dxa"/>
            <w:tcBorders>
              <w:top w:val="single" w:sz="4" w:space="0" w:color="auto"/>
              <w:bottom w:val="single" w:sz="4" w:space="0" w:color="auto"/>
            </w:tcBorders>
            <w:vAlign w:val="center"/>
          </w:tcPr>
          <w:p w14:paraId="77136BFE"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F22E729"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90ADB59" w14:textId="77777777" w:rsidR="00003E64" w:rsidRDefault="00003E64" w:rsidP="003257BD">
            <w:pPr>
              <w:rPr>
                <w:rFonts w:ascii="Arial" w:hAnsi="Arial" w:cs="Arial"/>
                <w:sz w:val="22"/>
                <w:szCs w:val="22"/>
              </w:rPr>
            </w:pPr>
          </w:p>
          <w:p w14:paraId="708DBBCC" w14:textId="77777777" w:rsidR="00003E64" w:rsidRDefault="00003E64" w:rsidP="003257BD">
            <w:pPr>
              <w:rPr>
                <w:rFonts w:ascii="Arial" w:hAnsi="Arial" w:cs="Arial"/>
                <w:sz w:val="22"/>
                <w:szCs w:val="22"/>
              </w:rPr>
            </w:pPr>
          </w:p>
          <w:p w14:paraId="086A727B" w14:textId="77777777" w:rsidR="00003E64" w:rsidRPr="004C3A0B" w:rsidRDefault="00003E64" w:rsidP="003257BD">
            <w:pPr>
              <w:rPr>
                <w:rFonts w:ascii="Arial" w:hAnsi="Arial" w:cs="Arial"/>
                <w:sz w:val="22"/>
                <w:szCs w:val="22"/>
              </w:rPr>
            </w:pPr>
          </w:p>
          <w:p w14:paraId="76B6856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t>No significant environmental risks are anticipated. This is a desk-based secondary research study involving no physical materials, substances, fieldwork, equipment, or laboratory procedures.</w:t>
            </w:r>
          </w:p>
        </w:tc>
        <w:tc>
          <w:tcPr>
            <w:tcW w:w="4932" w:type="dxa"/>
            <w:tcBorders>
              <w:top w:val="single" w:sz="4" w:space="0" w:color="auto"/>
              <w:bottom w:val="single" w:sz="4" w:space="0" w:color="auto"/>
            </w:tcBorders>
          </w:tcPr>
          <w:p w14:paraId="53291E34"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78A3E7" w14:textId="77777777" w:rsidR="00003E64" w:rsidRDefault="00003E64" w:rsidP="003257BD">
            <w:pPr>
              <w:rPr>
                <w:rFonts w:ascii="Arial" w:hAnsi="Arial" w:cs="Arial"/>
                <w:sz w:val="22"/>
                <w:szCs w:val="22"/>
              </w:rPr>
            </w:pPr>
          </w:p>
          <w:p w14:paraId="0E34CE28" w14:textId="77777777" w:rsidR="00003E64" w:rsidRDefault="00003E64" w:rsidP="003257BD">
            <w:pPr>
              <w:rPr>
                <w:rFonts w:ascii="Arial" w:hAnsi="Arial" w:cs="Arial"/>
                <w:sz w:val="22"/>
                <w:szCs w:val="22"/>
              </w:rPr>
            </w:pPr>
          </w:p>
          <w:p w14:paraId="1AD5841D" w14:textId="77777777" w:rsidR="00003E64" w:rsidRPr="004C3A0B" w:rsidRDefault="00003E64" w:rsidP="003257BD">
            <w:pPr>
              <w:rPr>
                <w:rFonts w:ascii="Arial" w:hAnsi="Arial" w:cs="Arial"/>
                <w:sz w:val="22"/>
                <w:szCs w:val="22"/>
              </w:rPr>
            </w:pPr>
          </w:p>
          <w:p w14:paraId="0C3A0D20" w14:textId="77777777" w:rsidR="00003E64" w:rsidRPr="004C3A0B" w:rsidRDefault="00003E64" w:rsidP="003257BD">
            <w:pPr>
              <w:autoSpaceDE w:val="0"/>
              <w:autoSpaceDN w:val="0"/>
              <w:adjustRightInd w:val="0"/>
              <w:rPr>
                <w:rFonts w:cs="Arial"/>
              </w:rPr>
            </w:pPr>
            <w:r>
              <w:rPr>
                <w:rFonts w:ascii="Arial" w:hAnsi="Arial" w:cs="Arial"/>
                <w:sz w:val="22"/>
                <w:szCs w:val="22"/>
              </w:rPr>
              <w:t>No specific mitigation is required. The study's environmental footprint is limited to the standard energy consumption associated with the use of digital devices during academic research.</w:t>
            </w:r>
          </w:p>
        </w:tc>
      </w:tr>
    </w:tbl>
    <w:p w14:paraId="34C02919" w14:textId="77777777" w:rsidR="00065801" w:rsidRDefault="00065801"/>
    <w:p w14:paraId="4AF56724"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4382BFB9" w14:textId="77777777" w:rsidR="00477654" w:rsidRDefault="00477654" w:rsidP="002132F9">
      <w:pPr>
        <w:rPr>
          <w:rFonts w:ascii="Arial" w:hAnsi="Arial" w:cs="Arial"/>
          <w:b/>
          <w:sz w:val="22"/>
          <w:szCs w:val="22"/>
        </w:rPr>
      </w:pPr>
    </w:p>
    <w:p w14:paraId="0A01E86A"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063DD39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151FD24" w14:textId="77777777" w:rsidTr="002132F9">
        <w:tc>
          <w:tcPr>
            <w:tcW w:w="596" w:type="dxa"/>
            <w:tcBorders>
              <w:top w:val="single" w:sz="4" w:space="0" w:color="auto"/>
              <w:bottom w:val="single" w:sz="4" w:space="0" w:color="auto"/>
            </w:tcBorders>
            <w:shd w:val="clear" w:color="auto" w:fill="F2F2F2" w:themeFill="background1" w:themeFillShade="F2"/>
          </w:tcPr>
          <w:p w14:paraId="0CEA5033"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41364EF"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4713E55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209D52A5" w14:textId="77777777" w:rsidTr="002132F9">
        <w:tc>
          <w:tcPr>
            <w:tcW w:w="596" w:type="dxa"/>
            <w:tcBorders>
              <w:top w:val="single" w:sz="4" w:space="0" w:color="auto"/>
              <w:bottom w:val="single" w:sz="4" w:space="0" w:color="auto"/>
            </w:tcBorders>
          </w:tcPr>
          <w:p w14:paraId="2169334F"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BE22062"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D0142C5" w14:textId="77777777" w:rsidR="006930C2" w:rsidRPr="004C3A0B" w:rsidRDefault="006930C2" w:rsidP="003257BD">
            <w:pPr>
              <w:rPr>
                <w:rFonts w:ascii="Arial" w:hAnsi="Arial" w:cs="Arial"/>
                <w:sz w:val="22"/>
                <w:szCs w:val="22"/>
              </w:rPr>
            </w:pPr>
          </w:p>
          <w:p w14:paraId="046B3A04" w14:textId="77777777" w:rsidR="006930C2" w:rsidRPr="004C3A0B" w:rsidRDefault="006930C2" w:rsidP="003257BD">
            <w:pPr>
              <w:autoSpaceDE w:val="0"/>
              <w:autoSpaceDN w:val="0"/>
              <w:adjustRightInd w:val="0"/>
              <w:rPr>
                <w:rFonts w:cs="Arial"/>
              </w:rPr>
            </w:pPr>
            <w:r>
              <w:rPr>
                <w:rFonts w:ascii="Arial" w:hAnsi="Arial" w:cs="Arial"/>
                <w:sz w:val="22"/>
                <w:szCs w:val="22"/>
              </w:rPr>
              <w:t>N/A — This research does not involve human participants. It is a secondary research study using only published academic sources.</w:t>
            </w:r>
          </w:p>
        </w:tc>
      </w:tr>
      <w:tr w:rsidR="006930C2" w:rsidRPr="004C3A0B" w14:paraId="77B6987C" w14:textId="77777777" w:rsidTr="002132F9">
        <w:tc>
          <w:tcPr>
            <w:tcW w:w="596" w:type="dxa"/>
            <w:tcBorders>
              <w:top w:val="single" w:sz="4" w:space="0" w:color="auto"/>
              <w:bottom w:val="single" w:sz="4" w:space="0" w:color="auto"/>
            </w:tcBorders>
            <w:shd w:val="clear" w:color="auto" w:fill="F2F2F2" w:themeFill="background1" w:themeFillShade="F2"/>
          </w:tcPr>
          <w:p w14:paraId="4E783757"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4EFF5AB"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34B0A4FF"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0DF7CE30" w14:textId="77777777" w:rsidTr="002132F9">
        <w:tc>
          <w:tcPr>
            <w:tcW w:w="596" w:type="dxa"/>
            <w:tcBorders>
              <w:top w:val="single" w:sz="4" w:space="0" w:color="auto"/>
              <w:bottom w:val="single" w:sz="4" w:space="0" w:color="auto"/>
            </w:tcBorders>
          </w:tcPr>
          <w:p w14:paraId="3304C2AF"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8AD944E" w14:textId="77777777" w:rsidR="003C3C40" w:rsidRPr="004033FC" w:rsidRDefault="003C3C40" w:rsidP="003C3C40">
            <w:pPr>
              <w:pStyle w:val="af"/>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61F6149"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CE3E50A" w14:textId="77777777" w:rsidR="006930C2" w:rsidRPr="004C3A0B" w:rsidRDefault="006930C2" w:rsidP="003257BD">
            <w:pPr>
              <w:rPr>
                <w:rFonts w:ascii="Arial" w:hAnsi="Arial" w:cs="Arial"/>
                <w:sz w:val="22"/>
                <w:szCs w:val="22"/>
              </w:rPr>
            </w:pPr>
          </w:p>
          <w:p w14:paraId="5DD6A153" w14:textId="77777777" w:rsidR="006930C2" w:rsidRPr="004C3A0B" w:rsidRDefault="006930C2" w:rsidP="003257BD">
            <w:pPr>
              <w:autoSpaceDE w:val="0"/>
              <w:autoSpaceDN w:val="0"/>
              <w:adjustRightInd w:val="0"/>
              <w:rPr>
                <w:rFonts w:cs="Arial"/>
              </w:rPr>
            </w:pPr>
            <w:r>
              <w:rPr>
                <w:rFonts w:ascii="Arial" w:hAnsi="Arial" w:cs="Arial"/>
                <w:sz w:val="22"/>
                <w:szCs w:val="22"/>
              </w:rPr>
              <w:t>N/A — This research does not involve human participants. It is a secondary research study using only published academic sources.</w:t>
            </w:r>
          </w:p>
        </w:tc>
      </w:tr>
      <w:tr w:rsidR="006930C2" w:rsidRPr="004C3A0B" w14:paraId="63C1995C" w14:textId="77777777" w:rsidTr="002132F9">
        <w:tc>
          <w:tcPr>
            <w:tcW w:w="596" w:type="dxa"/>
            <w:tcBorders>
              <w:top w:val="single" w:sz="4" w:space="0" w:color="auto"/>
              <w:bottom w:val="single" w:sz="4" w:space="0" w:color="auto"/>
            </w:tcBorders>
            <w:shd w:val="clear" w:color="auto" w:fill="F2F2F2" w:themeFill="background1" w:themeFillShade="F2"/>
          </w:tcPr>
          <w:p w14:paraId="76ADC387"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33305D0"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5772A21A"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80F02C6" w14:textId="77777777" w:rsidTr="002132F9">
        <w:tc>
          <w:tcPr>
            <w:tcW w:w="596" w:type="dxa"/>
            <w:tcBorders>
              <w:top w:val="single" w:sz="4" w:space="0" w:color="auto"/>
              <w:bottom w:val="single" w:sz="4" w:space="0" w:color="auto"/>
            </w:tcBorders>
          </w:tcPr>
          <w:p w14:paraId="15254E11"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330AE61" w14:textId="77777777" w:rsidR="003C3C40" w:rsidRPr="004033FC" w:rsidRDefault="003C3C40" w:rsidP="003C3C40">
            <w:pPr>
              <w:pStyle w:val="af"/>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D9E8EAA" w14:textId="77777777" w:rsidR="006930C2" w:rsidRPr="004C3A0B" w:rsidRDefault="006930C2" w:rsidP="003257BD">
            <w:pPr>
              <w:rPr>
                <w:rFonts w:ascii="Arial" w:hAnsi="Arial" w:cs="Arial"/>
                <w:sz w:val="22"/>
                <w:szCs w:val="22"/>
              </w:rPr>
            </w:pPr>
          </w:p>
          <w:p w14:paraId="16D3D7EB" w14:textId="77777777" w:rsidR="006930C2" w:rsidRPr="004C3A0B" w:rsidRDefault="006930C2" w:rsidP="003257BD">
            <w:pPr>
              <w:autoSpaceDE w:val="0"/>
              <w:autoSpaceDN w:val="0"/>
              <w:adjustRightInd w:val="0"/>
              <w:rPr>
                <w:rFonts w:cs="Arial"/>
              </w:rPr>
            </w:pPr>
            <w:r>
              <w:rPr>
                <w:rFonts w:ascii="Arial" w:hAnsi="Arial" w:cs="Arial"/>
                <w:sz w:val="22"/>
                <w:szCs w:val="22"/>
              </w:rPr>
              <w:t>N/A — This research does not involve human participants. It is a secondary research study using only published academic sources.</w:t>
            </w:r>
          </w:p>
        </w:tc>
      </w:tr>
    </w:tbl>
    <w:p w14:paraId="52EA4CCE" w14:textId="77777777" w:rsidR="00C20294" w:rsidRPr="004C3A0B" w:rsidRDefault="00C20294" w:rsidP="000700F9">
      <w:pPr>
        <w:rPr>
          <w:rFonts w:ascii="Arial" w:hAnsi="Arial" w:cs="Arial"/>
          <w:sz w:val="22"/>
          <w:szCs w:val="22"/>
        </w:rPr>
      </w:pPr>
    </w:p>
    <w:p w14:paraId="019163BD"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41AC0886"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A257EF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CFE5BA" w14:textId="77777777" w:rsidR="006930C2" w:rsidRDefault="006930C2" w:rsidP="00CF6CA5">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AD0F32" w14:textId="77777777"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CF078"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1F65F"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B5FE10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85A001" w14:textId="77777777" w:rsidR="006930C2" w:rsidRPr="00CF6CA5" w:rsidRDefault="00CF6CA5" w:rsidP="00CF6CA5">
            <w:pPr>
              <w:pStyle w:val="ac"/>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581603" w14:textId="77777777"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514E27"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2FF893"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78BE3F7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91AF8" w14:textId="77777777" w:rsidR="006930C2" w:rsidRDefault="006930C2" w:rsidP="00CF6CA5">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9C7841" w14:textId="77777777"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0A9B016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966B23"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98F78D"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155DD443" w14:textId="77777777" w:rsidR="006930C2" w:rsidRPr="004C3A0B" w:rsidRDefault="006930C2" w:rsidP="003257BD">
            <w:pPr>
              <w:rPr>
                <w:rFonts w:ascii="Arial" w:hAnsi="Arial" w:cs="Arial"/>
                <w:sz w:val="22"/>
                <w:szCs w:val="22"/>
              </w:rPr>
            </w:pPr>
          </w:p>
          <w:p w14:paraId="4BA4C15E"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240BF86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908BA0" w14:textId="77777777" w:rsidR="006930C2" w:rsidRDefault="006930C2" w:rsidP="00CF6CA5">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496B76" w14:textId="77777777"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C954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70DDE"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60A144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48F74" w14:textId="77777777" w:rsidR="006930C2" w:rsidRPr="00CF6CA5" w:rsidRDefault="00CF6CA5" w:rsidP="00CF6CA5">
            <w:pPr>
              <w:pStyle w:val="ac"/>
              <w:spacing w:before="0" w:beforeAutospacing="0" w:after="0" w:afterAutospacing="0"/>
              <w:jc w:val="center"/>
              <w:rPr>
                <w:rStyle w:val="af4"/>
                <w:rFonts w:ascii="Arial" w:hAnsi="Arial" w:cs="Arial"/>
                <w:b w:val="0"/>
                <w:iCs/>
                <w:color w:val="000000"/>
                <w:sz w:val="20"/>
                <w:szCs w:val="23"/>
              </w:rPr>
            </w:pPr>
            <w:r w:rsidRPr="00CF6CA5">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05CC3" w14:textId="77777777"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3375FD"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1C4239E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33B37E2D"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religious beliefs or other beliefs of a similar nature,</w:t>
            </w:r>
          </w:p>
          <w:p w14:paraId="07FC4D7B"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53525F2"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12FDB2F2"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29C6B579"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472CA857"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42F317"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E7478E4"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4EC43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49CAD995"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r>
      <w:tr w:rsidR="006930C2" w14:paraId="52F5694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8B7E4" w14:textId="77777777" w:rsidR="006930C2" w:rsidRDefault="006930C2" w:rsidP="00CF6CA5">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38657" w14:textId="77777777"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42253A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D4D968"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A533FD"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1FC83625" w14:textId="77777777" w:rsidR="006930C2" w:rsidRDefault="006930C2" w:rsidP="003257BD">
            <w:pPr>
              <w:rPr>
                <w:rFonts w:ascii="Arial" w:hAnsi="Arial" w:cs="Arial"/>
                <w:sz w:val="22"/>
                <w:szCs w:val="22"/>
              </w:rPr>
            </w:pPr>
          </w:p>
          <w:p w14:paraId="5ED1FCFC" w14:textId="77777777" w:rsidR="006930C2" w:rsidRDefault="006930C2" w:rsidP="003257BD">
            <w:pPr>
              <w:rPr>
                <w:rFonts w:ascii="Arial" w:hAnsi="Arial" w:cs="Arial"/>
                <w:sz w:val="22"/>
                <w:szCs w:val="22"/>
              </w:rPr>
            </w:pPr>
          </w:p>
          <w:p w14:paraId="38E33DB1" w14:textId="77777777" w:rsidR="006930C2" w:rsidRPr="004C3A0B" w:rsidRDefault="006930C2" w:rsidP="003257BD">
            <w:pPr>
              <w:rPr>
                <w:rFonts w:ascii="Arial" w:hAnsi="Arial" w:cs="Arial"/>
                <w:sz w:val="22"/>
                <w:szCs w:val="22"/>
              </w:rPr>
            </w:pPr>
          </w:p>
          <w:p w14:paraId="00C28998"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2954497C"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00B64E5C" w14:textId="77777777" w:rsidTr="00CF6CA5">
        <w:trPr>
          <w:trHeight w:val="439"/>
        </w:trPr>
        <w:tc>
          <w:tcPr>
            <w:tcW w:w="562" w:type="dxa"/>
            <w:shd w:val="clear" w:color="auto" w:fill="F2F2F2" w:themeFill="background1" w:themeFillShade="F2"/>
            <w:vAlign w:val="center"/>
          </w:tcPr>
          <w:p w14:paraId="2193F5FC"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4509984"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631E360B"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90C1CB7"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CD8ACE2" w14:textId="77777777" w:rsidTr="009563B2">
        <w:trPr>
          <w:trHeight w:val="439"/>
        </w:trPr>
        <w:tc>
          <w:tcPr>
            <w:tcW w:w="562" w:type="dxa"/>
            <w:shd w:val="clear" w:color="auto" w:fill="F2F2F2" w:themeFill="background1" w:themeFillShade="F2"/>
            <w:vAlign w:val="center"/>
          </w:tcPr>
          <w:p w14:paraId="6CE8C38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8A24DB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58D317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4B05C7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5293E7E" w14:textId="77777777" w:rsidTr="009563B2">
        <w:trPr>
          <w:trHeight w:val="403"/>
        </w:trPr>
        <w:tc>
          <w:tcPr>
            <w:tcW w:w="562" w:type="dxa"/>
            <w:shd w:val="clear" w:color="auto" w:fill="F2F2F2" w:themeFill="background1" w:themeFillShade="F2"/>
            <w:vAlign w:val="center"/>
          </w:tcPr>
          <w:p w14:paraId="6F6D178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72D073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7B7D9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D8EAA5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0ABE17" w14:textId="77777777" w:rsidTr="009563B2">
        <w:trPr>
          <w:trHeight w:val="439"/>
        </w:trPr>
        <w:tc>
          <w:tcPr>
            <w:tcW w:w="562" w:type="dxa"/>
            <w:shd w:val="clear" w:color="auto" w:fill="F2F2F2" w:themeFill="background1" w:themeFillShade="F2"/>
            <w:vAlign w:val="center"/>
          </w:tcPr>
          <w:p w14:paraId="0A4F49C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ECE479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9E1039"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CE151C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A27F65D" w14:textId="77777777" w:rsidTr="009563B2">
        <w:trPr>
          <w:trHeight w:val="403"/>
        </w:trPr>
        <w:tc>
          <w:tcPr>
            <w:tcW w:w="562" w:type="dxa"/>
            <w:shd w:val="clear" w:color="auto" w:fill="F2F2F2" w:themeFill="background1" w:themeFillShade="F2"/>
            <w:vAlign w:val="center"/>
          </w:tcPr>
          <w:p w14:paraId="662B7C2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D46D17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0DF82C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9A8C20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E5571F" w14:textId="77777777" w:rsidTr="009563B2">
        <w:trPr>
          <w:trHeight w:val="403"/>
        </w:trPr>
        <w:tc>
          <w:tcPr>
            <w:tcW w:w="562" w:type="dxa"/>
            <w:shd w:val="clear" w:color="auto" w:fill="F2F2F2" w:themeFill="background1" w:themeFillShade="F2"/>
            <w:vAlign w:val="center"/>
          </w:tcPr>
          <w:p w14:paraId="3A22F84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A9B488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23A5E99"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4C01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CAFB8B5" w14:textId="77777777" w:rsidTr="009563B2">
        <w:trPr>
          <w:trHeight w:val="403"/>
        </w:trPr>
        <w:tc>
          <w:tcPr>
            <w:tcW w:w="562" w:type="dxa"/>
            <w:shd w:val="clear" w:color="auto" w:fill="F2F2F2" w:themeFill="background1" w:themeFillShade="F2"/>
            <w:vAlign w:val="center"/>
          </w:tcPr>
          <w:p w14:paraId="534BF755"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245C6520"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7A0500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C2AB00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C8D59AA" w14:textId="77777777" w:rsidTr="009563B2">
        <w:trPr>
          <w:trHeight w:val="403"/>
        </w:trPr>
        <w:tc>
          <w:tcPr>
            <w:tcW w:w="562" w:type="dxa"/>
            <w:shd w:val="clear" w:color="auto" w:fill="F2F2F2" w:themeFill="background1" w:themeFillShade="F2"/>
            <w:vAlign w:val="center"/>
          </w:tcPr>
          <w:p w14:paraId="7C4DF27C"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555C6D44"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5D8AB09"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26503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CE0F113"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3C0BA5C" w14:textId="77777777" w:rsidTr="00CF6CA5">
        <w:trPr>
          <w:trHeight w:val="403"/>
        </w:trPr>
        <w:tc>
          <w:tcPr>
            <w:tcW w:w="562" w:type="dxa"/>
            <w:shd w:val="clear" w:color="auto" w:fill="F2F2F2" w:themeFill="background1" w:themeFillShade="F2"/>
            <w:vAlign w:val="center"/>
          </w:tcPr>
          <w:p w14:paraId="35B5C106"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8BADD19"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4B6B6564" w14:textId="77777777" w:rsidTr="00CF6CA5">
        <w:trPr>
          <w:trHeight w:val="403"/>
        </w:trPr>
        <w:tc>
          <w:tcPr>
            <w:tcW w:w="562" w:type="dxa"/>
            <w:vAlign w:val="center"/>
          </w:tcPr>
          <w:p w14:paraId="23BA30B1" w14:textId="77777777" w:rsidR="004D0161" w:rsidRPr="00E65973" w:rsidRDefault="004D0161" w:rsidP="00CF6CA5">
            <w:pPr>
              <w:jc w:val="center"/>
              <w:rPr>
                <w:rFonts w:ascii="Arial" w:hAnsi="Arial" w:cs="Arial"/>
                <w:sz w:val="22"/>
                <w:szCs w:val="22"/>
              </w:rPr>
            </w:pPr>
          </w:p>
        </w:tc>
        <w:tc>
          <w:tcPr>
            <w:tcW w:w="9923" w:type="dxa"/>
            <w:gridSpan w:val="3"/>
          </w:tcPr>
          <w:p w14:paraId="38EAC4E7"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21909A27" w14:textId="77777777" w:rsidR="00A121A0" w:rsidRPr="004033FC" w:rsidRDefault="00A121A0" w:rsidP="00A121A0">
            <w:pPr>
              <w:rPr>
                <w:rFonts w:ascii="Arial" w:hAnsi="Arial" w:cs="Arial"/>
                <w:color w:val="00B050"/>
                <w:sz w:val="22"/>
              </w:rPr>
            </w:pPr>
          </w:p>
          <w:p w14:paraId="4376818A"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34546DE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260886BE"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3025E25E" w14:textId="77777777" w:rsidR="004D0161" w:rsidRDefault="004D0161" w:rsidP="003257BD">
            <w:pPr>
              <w:rPr>
                <w:rFonts w:ascii="Arial" w:hAnsi="Arial" w:cs="Arial"/>
                <w:sz w:val="22"/>
                <w:szCs w:val="22"/>
              </w:rPr>
            </w:pPr>
          </w:p>
          <w:p w14:paraId="386A0498" w14:textId="77777777" w:rsidR="004D0161" w:rsidRPr="004C3A0B" w:rsidRDefault="004D0161" w:rsidP="003257BD">
            <w:pPr>
              <w:rPr>
                <w:rFonts w:ascii="Arial" w:hAnsi="Arial" w:cs="Arial"/>
                <w:sz w:val="22"/>
                <w:szCs w:val="22"/>
              </w:rPr>
            </w:pPr>
          </w:p>
          <w:p w14:paraId="563F09E4" w14:textId="77777777" w:rsidR="004D0161" w:rsidRDefault="004D0161" w:rsidP="003257BD">
            <w:pPr>
              <w:autoSpaceDE w:val="0"/>
              <w:autoSpaceDN w:val="0"/>
              <w:adjustRightInd w:val="0"/>
              <w:rPr>
                <w:rFonts w:ascii="Arial" w:hAnsi="Arial" w:cs="Arial"/>
                <w:b/>
                <w:bCs/>
                <w:sz w:val="22"/>
                <w:szCs w:val="22"/>
              </w:rPr>
            </w:pPr>
            <w:r>
              <w:rPr>
                <w:rFonts w:ascii="Arial" w:hAnsi="Arial" w:cs="Arial"/>
                <w:sz w:val="22"/>
                <w:szCs w:val="22"/>
              </w:rPr>
              <w:t>All research materials, including draft chapters and working notes, will be stored on a personal, password-protected computer to which only the principal researcher has access. Drafts will be shared with the supervisor electronically via the University's Office 365 system for feedback purposes only. No personal data relating to participants is collected, as this study uses only published academic sources. All materials will be retained until the research project has been submitted and assessed, after which they will be deleted.</w:t>
            </w:r>
          </w:p>
        </w:tc>
      </w:tr>
    </w:tbl>
    <w:p w14:paraId="721D86F1" w14:textId="77777777" w:rsidR="00CF6CA5" w:rsidRDefault="00CF6CA5"/>
    <w:tbl>
      <w:tblPr>
        <w:tblStyle w:val="a6"/>
        <w:tblW w:w="10485" w:type="dxa"/>
        <w:tblLook w:val="04A0" w:firstRow="1" w:lastRow="0" w:firstColumn="1" w:lastColumn="0" w:noHBand="0" w:noVBand="1"/>
      </w:tblPr>
      <w:tblGrid>
        <w:gridCol w:w="562"/>
        <w:gridCol w:w="7905"/>
        <w:gridCol w:w="992"/>
        <w:gridCol w:w="1026"/>
      </w:tblGrid>
      <w:tr w:rsidR="004D0161" w:rsidRPr="004C3A0B" w14:paraId="04E966C8" w14:textId="77777777" w:rsidTr="002132F9">
        <w:trPr>
          <w:trHeight w:val="439"/>
        </w:trPr>
        <w:tc>
          <w:tcPr>
            <w:tcW w:w="562" w:type="dxa"/>
            <w:shd w:val="clear" w:color="auto" w:fill="F2F2F2" w:themeFill="background1" w:themeFillShade="F2"/>
          </w:tcPr>
          <w:p w14:paraId="71CEAEAE"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1102F0A"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4A006022" w14:textId="77777777" w:rsidTr="009563B2">
        <w:trPr>
          <w:trHeight w:val="439"/>
        </w:trPr>
        <w:tc>
          <w:tcPr>
            <w:tcW w:w="562" w:type="dxa"/>
            <w:shd w:val="clear" w:color="auto" w:fill="F2F2F2" w:themeFill="background1" w:themeFillShade="F2"/>
            <w:vAlign w:val="center"/>
          </w:tcPr>
          <w:p w14:paraId="0918B976"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48F9D31"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48E128D"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96A9C71"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F13700" w14:textId="77777777" w:rsidTr="009563B2">
        <w:trPr>
          <w:trHeight w:val="439"/>
        </w:trPr>
        <w:tc>
          <w:tcPr>
            <w:tcW w:w="562" w:type="dxa"/>
            <w:shd w:val="clear" w:color="auto" w:fill="F2F2F2" w:themeFill="background1" w:themeFillShade="F2"/>
            <w:vAlign w:val="center"/>
          </w:tcPr>
          <w:p w14:paraId="0B74E454"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1E68142E"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9DADBE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C326FA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8ABA952" w14:textId="77777777" w:rsidTr="009563B2">
        <w:trPr>
          <w:trHeight w:val="403"/>
        </w:trPr>
        <w:tc>
          <w:tcPr>
            <w:tcW w:w="562" w:type="dxa"/>
            <w:shd w:val="clear" w:color="auto" w:fill="F2F2F2" w:themeFill="background1" w:themeFillShade="F2"/>
            <w:vAlign w:val="center"/>
          </w:tcPr>
          <w:p w14:paraId="01D7C7CE"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4E18E448"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BFA6BB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102EF8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ADE3E3A" w14:textId="77777777" w:rsidTr="009563B2">
        <w:trPr>
          <w:trHeight w:val="439"/>
        </w:trPr>
        <w:tc>
          <w:tcPr>
            <w:tcW w:w="562" w:type="dxa"/>
            <w:shd w:val="clear" w:color="auto" w:fill="F2F2F2" w:themeFill="background1" w:themeFillShade="F2"/>
            <w:vAlign w:val="center"/>
          </w:tcPr>
          <w:p w14:paraId="5C8B66C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6AF2149D"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40DB9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D9A132A"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30A5C90" w14:textId="77777777" w:rsidTr="009563B2">
        <w:trPr>
          <w:trHeight w:val="403"/>
        </w:trPr>
        <w:tc>
          <w:tcPr>
            <w:tcW w:w="562" w:type="dxa"/>
            <w:shd w:val="clear" w:color="auto" w:fill="F2F2F2" w:themeFill="background1" w:themeFillShade="F2"/>
            <w:vAlign w:val="center"/>
          </w:tcPr>
          <w:p w14:paraId="5B05F63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0EC43A5C"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8FF97B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06D0FF8"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6399533" w14:textId="77777777" w:rsidTr="009563B2">
        <w:trPr>
          <w:trHeight w:val="403"/>
        </w:trPr>
        <w:tc>
          <w:tcPr>
            <w:tcW w:w="562" w:type="dxa"/>
            <w:shd w:val="clear" w:color="auto" w:fill="F2F2F2" w:themeFill="background1" w:themeFillShade="F2"/>
            <w:vAlign w:val="center"/>
          </w:tcPr>
          <w:p w14:paraId="0F8DAE06"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959C80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45AFEE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1F16EF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FA4BBF4" w14:textId="77777777" w:rsidTr="009563B2">
        <w:trPr>
          <w:trHeight w:val="403"/>
        </w:trPr>
        <w:tc>
          <w:tcPr>
            <w:tcW w:w="562" w:type="dxa"/>
            <w:shd w:val="clear" w:color="auto" w:fill="F2F2F2" w:themeFill="background1" w:themeFillShade="F2"/>
            <w:vAlign w:val="center"/>
          </w:tcPr>
          <w:p w14:paraId="0A1D9F3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D72021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C6B83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795247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34F57B1" w14:textId="77777777" w:rsidTr="009563B2">
        <w:trPr>
          <w:trHeight w:val="403"/>
        </w:trPr>
        <w:tc>
          <w:tcPr>
            <w:tcW w:w="562" w:type="dxa"/>
            <w:shd w:val="clear" w:color="auto" w:fill="F2F2F2" w:themeFill="background1" w:themeFillShade="F2"/>
            <w:vAlign w:val="center"/>
          </w:tcPr>
          <w:p w14:paraId="0DCB4780"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A82B465"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679BFC0A" w14:textId="77777777" w:rsidTr="009563B2">
        <w:trPr>
          <w:trHeight w:val="403"/>
        </w:trPr>
        <w:tc>
          <w:tcPr>
            <w:tcW w:w="562" w:type="dxa"/>
            <w:vAlign w:val="center"/>
          </w:tcPr>
          <w:p w14:paraId="65E3E25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26EF08E"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50F6655" w14:textId="77777777" w:rsidR="00A121A0" w:rsidRDefault="00A121A0" w:rsidP="00A121A0">
            <w:pPr>
              <w:autoSpaceDE w:val="0"/>
              <w:autoSpaceDN w:val="0"/>
              <w:adjustRightInd w:val="0"/>
              <w:rPr>
                <w:rFonts w:ascii="Arial" w:hAnsi="Arial" w:cs="Arial"/>
                <w:sz w:val="22"/>
                <w:szCs w:val="22"/>
              </w:rPr>
            </w:pPr>
          </w:p>
          <w:p w14:paraId="5AD59056"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E0F1BB1" w14:textId="77777777" w:rsidR="004D0161" w:rsidRPr="00354F34" w:rsidRDefault="004D0161" w:rsidP="003257BD">
            <w:pPr>
              <w:autoSpaceDE w:val="0"/>
              <w:autoSpaceDN w:val="0"/>
              <w:adjustRightInd w:val="0"/>
              <w:rPr>
                <w:rFonts w:ascii="Arial" w:hAnsi="Arial" w:cs="Arial"/>
                <w:sz w:val="22"/>
                <w:szCs w:val="22"/>
              </w:rPr>
            </w:pPr>
          </w:p>
          <w:p w14:paraId="34A63715" w14:textId="77777777" w:rsidR="004D0161" w:rsidRPr="004C3A0B" w:rsidRDefault="004D0161" w:rsidP="003257BD">
            <w:pPr>
              <w:autoSpaceDE w:val="0"/>
              <w:autoSpaceDN w:val="0"/>
              <w:adjustRightInd w:val="0"/>
              <w:rPr>
                <w:rFonts w:cs="Arial"/>
              </w:rPr>
            </w:pPr>
            <w:r>
              <w:rPr>
                <w:rFonts w:ascii="Arial" w:hAnsi="Arial" w:cs="Arial"/>
                <w:sz w:val="22"/>
                <w:szCs w:val="22"/>
              </w:rPr>
              <w:t>Research drafts will be transferred electronically to the supervisor for review, via the University's secure email or Office 365 system. The supervisor will have access to draft materials in their role as research supervisor. No participant personal data is involved, as this is a secondary research study drawing entirely on published academic sources. All electronic transfers will be conducted in accordance with GDPR and the Data Protection Act 2018. All research materials will be deleted upon completion of the project.</w:t>
            </w:r>
          </w:p>
        </w:tc>
      </w:tr>
      <w:tr w:rsidR="004D0161" w:rsidRPr="004C3A0B" w14:paraId="0E117435" w14:textId="77777777" w:rsidTr="009563B2">
        <w:trPr>
          <w:trHeight w:val="403"/>
        </w:trPr>
        <w:tc>
          <w:tcPr>
            <w:tcW w:w="562" w:type="dxa"/>
            <w:shd w:val="clear" w:color="auto" w:fill="F2F2F2" w:themeFill="background1" w:themeFillShade="F2"/>
            <w:vAlign w:val="center"/>
          </w:tcPr>
          <w:p w14:paraId="6620FC8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1A857CCD"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DD52363" w14:textId="77777777" w:rsidTr="009563B2">
        <w:trPr>
          <w:trHeight w:val="403"/>
        </w:trPr>
        <w:tc>
          <w:tcPr>
            <w:tcW w:w="562" w:type="dxa"/>
            <w:vAlign w:val="center"/>
          </w:tcPr>
          <w:p w14:paraId="4EA3BD6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AA67321"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5E9BC135" w14:textId="77777777" w:rsidR="004D0161" w:rsidRPr="00354F34" w:rsidRDefault="004D0161" w:rsidP="003257BD">
            <w:pPr>
              <w:autoSpaceDE w:val="0"/>
              <w:autoSpaceDN w:val="0"/>
              <w:adjustRightInd w:val="0"/>
              <w:rPr>
                <w:rFonts w:ascii="Arial" w:hAnsi="Arial" w:cs="Arial"/>
                <w:sz w:val="22"/>
                <w:szCs w:val="22"/>
              </w:rPr>
            </w:pPr>
          </w:p>
          <w:p w14:paraId="184FF0CA"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 The supervisor, for the purposes of reviewing research drafts. Any external examiner or second marker appointed by the University.</w:t>
            </w:r>
          </w:p>
        </w:tc>
      </w:tr>
      <w:tr w:rsidR="004D0161" w:rsidRPr="004C3A0B" w14:paraId="6FD40918" w14:textId="77777777" w:rsidTr="009563B2">
        <w:trPr>
          <w:trHeight w:val="403"/>
        </w:trPr>
        <w:tc>
          <w:tcPr>
            <w:tcW w:w="562" w:type="dxa"/>
            <w:shd w:val="clear" w:color="auto" w:fill="F2F2F2" w:themeFill="background1" w:themeFillShade="F2"/>
            <w:vAlign w:val="center"/>
          </w:tcPr>
          <w:p w14:paraId="04BB7B0A"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276BDB97"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282FEFB1" w14:textId="77777777" w:rsidTr="009563B2">
        <w:trPr>
          <w:trHeight w:val="403"/>
        </w:trPr>
        <w:tc>
          <w:tcPr>
            <w:tcW w:w="562" w:type="dxa"/>
            <w:vAlign w:val="center"/>
          </w:tcPr>
          <w:p w14:paraId="346DC45F"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21344A7"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683DBA32" w14:textId="77777777" w:rsidR="004D0161" w:rsidRPr="00354F34" w:rsidRDefault="004D0161" w:rsidP="003257BD">
            <w:pPr>
              <w:autoSpaceDE w:val="0"/>
              <w:autoSpaceDN w:val="0"/>
              <w:adjustRightInd w:val="0"/>
              <w:rPr>
                <w:rFonts w:ascii="Arial" w:hAnsi="Arial" w:cs="Arial"/>
                <w:sz w:val="22"/>
                <w:szCs w:val="22"/>
              </w:rPr>
            </w:pPr>
          </w:p>
          <w:p w14:paraId="231CF000"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w:t>
            </w:r>
          </w:p>
        </w:tc>
      </w:tr>
      <w:tr w:rsidR="004D0161" w:rsidRPr="004C3A0B" w14:paraId="57F90E08" w14:textId="77777777" w:rsidTr="009563B2">
        <w:trPr>
          <w:trHeight w:val="403"/>
        </w:trPr>
        <w:tc>
          <w:tcPr>
            <w:tcW w:w="562" w:type="dxa"/>
            <w:shd w:val="clear" w:color="auto" w:fill="F2F2F2" w:themeFill="background1" w:themeFillShade="F2"/>
            <w:vAlign w:val="center"/>
          </w:tcPr>
          <w:p w14:paraId="520B1BE9"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F3AA5D8"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7AA81532" w14:textId="77777777" w:rsidTr="009563B2">
        <w:trPr>
          <w:trHeight w:val="403"/>
        </w:trPr>
        <w:tc>
          <w:tcPr>
            <w:tcW w:w="562" w:type="dxa"/>
            <w:vAlign w:val="center"/>
          </w:tcPr>
          <w:p w14:paraId="089C3C73"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CC7BEB3"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45EBB856" w14:textId="77777777" w:rsidR="004D0161" w:rsidRPr="00354F34" w:rsidRDefault="004D0161" w:rsidP="003257BD">
            <w:pPr>
              <w:autoSpaceDE w:val="0"/>
              <w:autoSpaceDN w:val="0"/>
              <w:adjustRightInd w:val="0"/>
              <w:rPr>
                <w:rFonts w:ascii="Arial" w:hAnsi="Arial" w:cs="Arial"/>
                <w:sz w:val="22"/>
                <w:szCs w:val="22"/>
              </w:rPr>
            </w:pPr>
          </w:p>
          <w:p w14:paraId="7F0B96E0"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All research materials and drafts will be stored on a personal, password-protected computer. Access is restricted to the principal researcher. The supervisor will have temporary access to drafts shared electronically for review purposes only. Data will be stored for the duration of the research project and deleted following successful submission and assessment. No participant personal data is held; the study draws entirely on published academic sources.</w:t>
            </w:r>
          </w:p>
        </w:tc>
      </w:tr>
      <w:tr w:rsidR="00477654" w:rsidRPr="004C3A0B" w14:paraId="644BB57F" w14:textId="77777777" w:rsidTr="00477654">
        <w:trPr>
          <w:trHeight w:val="600"/>
        </w:trPr>
        <w:tc>
          <w:tcPr>
            <w:tcW w:w="562" w:type="dxa"/>
            <w:shd w:val="clear" w:color="auto" w:fill="F2F2F2" w:themeFill="background1" w:themeFillShade="F2"/>
            <w:vAlign w:val="center"/>
          </w:tcPr>
          <w:p w14:paraId="1D4208E4"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095BD1B2"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22885C5A"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69C0DD57" w14:textId="77777777" w:rsidTr="00477654">
        <w:trPr>
          <w:trHeight w:val="632"/>
        </w:trPr>
        <w:tc>
          <w:tcPr>
            <w:tcW w:w="562" w:type="dxa"/>
            <w:shd w:val="clear" w:color="auto" w:fill="F2F2F2" w:themeFill="background1" w:themeFillShade="F2"/>
            <w:vAlign w:val="center"/>
          </w:tcPr>
          <w:p w14:paraId="477EA9F2"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614A7677"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0AF8D00"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26F8301E" w14:textId="77777777" w:rsidR="0092487B" w:rsidRDefault="0092487B" w:rsidP="00694EA8">
      <w:pPr>
        <w:rPr>
          <w:rFonts w:ascii="Arial" w:hAnsi="Arial" w:cs="Arial"/>
          <w:b/>
          <w:bCs/>
          <w:sz w:val="22"/>
          <w:szCs w:val="22"/>
        </w:rPr>
      </w:pPr>
    </w:p>
    <w:p w14:paraId="1A5AC837" w14:textId="77777777" w:rsidR="001B41AD" w:rsidRDefault="001B41AD" w:rsidP="001B41AD">
      <w:pPr>
        <w:autoSpaceDE w:val="0"/>
        <w:autoSpaceDN w:val="0"/>
        <w:adjustRightInd w:val="0"/>
        <w:spacing w:after="240"/>
        <w:jc w:val="both"/>
        <w:rPr>
          <w:rFonts w:ascii="Arial" w:hAnsi="Arial" w:cs="Arial"/>
          <w:b/>
          <w:sz w:val="22"/>
          <w:szCs w:val="22"/>
        </w:rPr>
      </w:pPr>
    </w:p>
    <w:p w14:paraId="27BFAD3D"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a6"/>
        <w:tblW w:w="10487" w:type="dxa"/>
        <w:tblInd w:w="-5" w:type="dxa"/>
        <w:tblLook w:val="04A0" w:firstRow="1" w:lastRow="0" w:firstColumn="1" w:lastColumn="0" w:noHBand="0" w:noVBand="1"/>
      </w:tblPr>
      <w:tblGrid>
        <w:gridCol w:w="551"/>
        <w:gridCol w:w="6841"/>
        <w:gridCol w:w="980"/>
        <w:gridCol w:w="1109"/>
        <w:gridCol w:w="1006"/>
      </w:tblGrid>
      <w:tr w:rsidR="001B41AD" w:rsidRPr="003C7DED" w14:paraId="0A88F3C8" w14:textId="77777777" w:rsidTr="001B41AD">
        <w:tc>
          <w:tcPr>
            <w:tcW w:w="7392" w:type="dxa"/>
            <w:gridSpan w:val="2"/>
            <w:shd w:val="clear" w:color="auto" w:fill="F2F2F2" w:themeFill="background1" w:themeFillShade="F2"/>
          </w:tcPr>
          <w:p w14:paraId="7F65CD08"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779DDE"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AF0587E" w14:textId="77777777" w:rsidR="001B41AD" w:rsidRDefault="001B41AD" w:rsidP="0000343C">
            <w:pPr>
              <w:autoSpaceDE w:val="0"/>
              <w:autoSpaceDN w:val="0"/>
              <w:adjustRightInd w:val="0"/>
              <w:jc w:val="both"/>
              <w:rPr>
                <w:rFonts w:ascii="Arial" w:hAnsi="Arial" w:cs="Arial"/>
                <w:bCs/>
                <w:sz w:val="22"/>
                <w:szCs w:val="22"/>
              </w:rPr>
            </w:pPr>
          </w:p>
          <w:p w14:paraId="617FA393"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8B33B61"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EF9F78B"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269A5A5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66268C99" w14:textId="77777777" w:rsidTr="001B41AD">
        <w:trPr>
          <w:trHeight w:val="439"/>
        </w:trPr>
        <w:tc>
          <w:tcPr>
            <w:tcW w:w="551" w:type="dxa"/>
            <w:shd w:val="clear" w:color="auto" w:fill="F2F2F2" w:themeFill="background1" w:themeFillShade="F2"/>
            <w:vAlign w:val="center"/>
          </w:tcPr>
          <w:p w14:paraId="42FD054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FBFD1B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7CDDA61B" w14:textId="132A29C7" w:rsidR="001B41AD" w:rsidRPr="003C7DE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5E3A5C68" w14:textId="429365A9" w:rsidR="001B41AD" w:rsidRPr="003C7DE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7FF7F2B2"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2CC74FD" w14:textId="77777777" w:rsidTr="001B41AD">
        <w:trPr>
          <w:trHeight w:val="403"/>
        </w:trPr>
        <w:tc>
          <w:tcPr>
            <w:tcW w:w="551" w:type="dxa"/>
            <w:shd w:val="clear" w:color="auto" w:fill="F2F2F2" w:themeFill="background1" w:themeFillShade="F2"/>
            <w:vAlign w:val="center"/>
          </w:tcPr>
          <w:p w14:paraId="6FECC62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97BFBE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47B8616" w14:textId="26D8E98D" w:rsidR="001B41A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21D3EA89" w14:textId="7D66ECA8" w:rsidR="001B41A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59D95CD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CD03094" w14:textId="77777777" w:rsidTr="001B41AD">
        <w:trPr>
          <w:trHeight w:val="403"/>
        </w:trPr>
        <w:tc>
          <w:tcPr>
            <w:tcW w:w="551" w:type="dxa"/>
            <w:shd w:val="clear" w:color="auto" w:fill="F2F2F2" w:themeFill="background1" w:themeFillShade="F2"/>
            <w:vAlign w:val="center"/>
          </w:tcPr>
          <w:p w14:paraId="78B0B43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DFDDB6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ED6C4E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104D8F0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0A745A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83F0A3F" w14:textId="77777777" w:rsidTr="001B41AD">
        <w:trPr>
          <w:trHeight w:val="403"/>
        </w:trPr>
        <w:tc>
          <w:tcPr>
            <w:tcW w:w="551" w:type="dxa"/>
            <w:shd w:val="clear" w:color="auto" w:fill="F2F2F2" w:themeFill="background1" w:themeFillShade="F2"/>
            <w:vAlign w:val="center"/>
          </w:tcPr>
          <w:p w14:paraId="49E45D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8DF343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5E41ED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1B8002A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8F2DE1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E06AA9A" w14:textId="77777777" w:rsidTr="001B41AD">
        <w:trPr>
          <w:trHeight w:val="403"/>
        </w:trPr>
        <w:tc>
          <w:tcPr>
            <w:tcW w:w="551" w:type="dxa"/>
            <w:shd w:val="clear" w:color="auto" w:fill="F2F2F2" w:themeFill="background1" w:themeFillShade="F2"/>
            <w:vAlign w:val="center"/>
          </w:tcPr>
          <w:p w14:paraId="6578F05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BA8670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368597A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3E18350B"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B7AA2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BFA3D21" w14:textId="77777777" w:rsidTr="001B41AD">
        <w:trPr>
          <w:trHeight w:val="439"/>
        </w:trPr>
        <w:tc>
          <w:tcPr>
            <w:tcW w:w="551" w:type="dxa"/>
            <w:shd w:val="clear" w:color="auto" w:fill="F2F2F2" w:themeFill="background1" w:themeFillShade="F2"/>
            <w:vAlign w:val="center"/>
          </w:tcPr>
          <w:p w14:paraId="20CB9E0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E7A425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34FEE9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5C81727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D114E6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4327D21" w14:textId="77777777" w:rsidTr="001B41AD">
        <w:trPr>
          <w:trHeight w:val="403"/>
        </w:trPr>
        <w:tc>
          <w:tcPr>
            <w:tcW w:w="551" w:type="dxa"/>
            <w:shd w:val="clear" w:color="auto" w:fill="F2F2F2" w:themeFill="background1" w:themeFillShade="F2"/>
            <w:vAlign w:val="center"/>
          </w:tcPr>
          <w:p w14:paraId="5A08084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133991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3383D6E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3D818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42F433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F2C5E12" w14:textId="77777777" w:rsidTr="001B41AD">
        <w:trPr>
          <w:trHeight w:val="403"/>
        </w:trPr>
        <w:tc>
          <w:tcPr>
            <w:tcW w:w="551" w:type="dxa"/>
            <w:shd w:val="clear" w:color="auto" w:fill="F2F2F2" w:themeFill="background1" w:themeFillShade="F2"/>
            <w:vAlign w:val="center"/>
          </w:tcPr>
          <w:p w14:paraId="2FF7476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C7B5A9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63502036" w14:textId="7A1D7897" w:rsidR="001B41AD" w:rsidRPr="003C7DE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13F09608" w14:textId="68B0A814" w:rsidR="001B41AD" w:rsidRPr="003C7DED" w:rsidRDefault="000C30A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0FB85F4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DE0B8AC" w14:textId="77777777" w:rsidTr="001B41AD">
        <w:trPr>
          <w:trHeight w:val="403"/>
        </w:trPr>
        <w:tc>
          <w:tcPr>
            <w:tcW w:w="551" w:type="dxa"/>
            <w:shd w:val="clear" w:color="auto" w:fill="F2F2F2" w:themeFill="background1" w:themeFillShade="F2"/>
            <w:vAlign w:val="center"/>
          </w:tcPr>
          <w:p w14:paraId="5421974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7B473B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0C87B9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363B161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13CB6B5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3418E3" w14:textId="77777777" w:rsidTr="001B41AD">
        <w:trPr>
          <w:trHeight w:val="439"/>
        </w:trPr>
        <w:tc>
          <w:tcPr>
            <w:tcW w:w="551" w:type="dxa"/>
            <w:shd w:val="clear" w:color="auto" w:fill="F2F2F2" w:themeFill="background1" w:themeFillShade="F2"/>
            <w:vAlign w:val="center"/>
          </w:tcPr>
          <w:p w14:paraId="31198BC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C15384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151CB87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09DE4BD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00FFB9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5C4CE95" w14:textId="77777777" w:rsidTr="001B41AD">
        <w:trPr>
          <w:trHeight w:val="439"/>
        </w:trPr>
        <w:tc>
          <w:tcPr>
            <w:tcW w:w="551" w:type="dxa"/>
            <w:shd w:val="clear" w:color="auto" w:fill="F2F2F2" w:themeFill="background1" w:themeFillShade="F2"/>
            <w:vAlign w:val="center"/>
          </w:tcPr>
          <w:p w14:paraId="19ABA36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8A9098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37DF48B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BF5C264"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6E2F405B"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3492987" w14:textId="77777777" w:rsidTr="0000343C">
        <w:trPr>
          <w:trHeight w:val="403"/>
        </w:trPr>
        <w:tc>
          <w:tcPr>
            <w:tcW w:w="10487" w:type="dxa"/>
            <w:gridSpan w:val="5"/>
            <w:shd w:val="clear" w:color="auto" w:fill="F2F2F2" w:themeFill="background1" w:themeFillShade="F2"/>
            <w:vAlign w:val="center"/>
          </w:tcPr>
          <w:p w14:paraId="0A35F6C9"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1FE6D048" w14:textId="77777777" w:rsidTr="0000343C">
        <w:trPr>
          <w:trHeight w:val="403"/>
        </w:trPr>
        <w:tc>
          <w:tcPr>
            <w:tcW w:w="551" w:type="dxa"/>
            <w:vAlign w:val="center"/>
          </w:tcPr>
          <w:p w14:paraId="38CAF5D6"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D45EBC1"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E724339" w14:textId="77777777" w:rsidR="00D40CA0" w:rsidRDefault="00D40CA0" w:rsidP="0000343C">
            <w:pPr>
              <w:autoSpaceDE w:val="0"/>
              <w:autoSpaceDN w:val="0"/>
              <w:adjustRightInd w:val="0"/>
              <w:rPr>
                <w:rFonts w:ascii="Arial" w:hAnsi="Arial" w:cs="Arial"/>
                <w:i/>
                <w:color w:val="808080"/>
                <w:sz w:val="18"/>
                <w:szCs w:val="18"/>
              </w:rPr>
            </w:pPr>
          </w:p>
          <w:p w14:paraId="6089C210" w14:textId="77777777" w:rsidR="001B41AD" w:rsidRPr="003C7DED" w:rsidRDefault="001B41AD" w:rsidP="0000343C">
            <w:pPr>
              <w:autoSpaceDE w:val="0"/>
              <w:autoSpaceDN w:val="0"/>
              <w:adjustRightInd w:val="0"/>
              <w:rPr>
                <w:rFonts w:ascii="Arial" w:hAnsi="Arial" w:cs="Arial"/>
              </w:rPr>
            </w:pPr>
            <w:r>
              <w:rPr>
                <w:rFonts w:ascii="Arial" w:hAnsi="Arial" w:cs="Arial"/>
                <w:sz w:val="22"/>
                <w:szCs w:val="22"/>
              </w:rPr>
              <w:t>Claude (developed by Anthropic, USA) will be used to assist with the editing and drafting of written content produced for this research. Anthropic processes and stores data on servers based in the United States. Claude is used as a writing and editing support tool; it is not used to generate the substantive research content, conduct the thematic analysis, or replace the researcher's own academic judgement. All content produced with AI assistance is reviewed, critically evaluated, and revised by the principal researcher before inclusion. The use of Claude complies with UWTSD guidance on academic integrity and the ethical use of AI tools in research.</w:t>
            </w:r>
          </w:p>
        </w:tc>
      </w:tr>
    </w:tbl>
    <w:p w14:paraId="74D12648" w14:textId="77777777" w:rsidR="001B41AD" w:rsidRDefault="001B41AD" w:rsidP="00694EA8">
      <w:pPr>
        <w:rPr>
          <w:rFonts w:ascii="Arial" w:hAnsi="Arial" w:cs="Arial"/>
          <w:b/>
          <w:bCs/>
          <w:sz w:val="22"/>
          <w:szCs w:val="22"/>
        </w:rPr>
      </w:pPr>
    </w:p>
    <w:p w14:paraId="16B686FA" w14:textId="77777777" w:rsidR="002A152D" w:rsidRDefault="002A152D">
      <w:pPr>
        <w:rPr>
          <w:rFonts w:ascii="Arial" w:hAnsi="Arial" w:cs="Arial"/>
          <w:b/>
          <w:bCs/>
          <w:sz w:val="22"/>
          <w:szCs w:val="22"/>
        </w:rPr>
      </w:pPr>
    </w:p>
    <w:p w14:paraId="7364F12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7EE1E100" w14:textId="77777777" w:rsidTr="003C3C40">
        <w:trPr>
          <w:gridBefore w:val="1"/>
          <w:wBefore w:w="8" w:type="dxa"/>
          <w:trHeight w:val="1807"/>
        </w:trPr>
        <w:tc>
          <w:tcPr>
            <w:tcW w:w="554" w:type="dxa"/>
            <w:shd w:val="clear" w:color="auto" w:fill="F2F2F2" w:themeFill="background1" w:themeFillShade="F2"/>
            <w:vAlign w:val="center"/>
          </w:tcPr>
          <w:p w14:paraId="02850259"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43B7D065"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DC29825" w14:textId="77777777" w:rsidR="004D0161" w:rsidRPr="004C3A0B" w:rsidRDefault="004D0161" w:rsidP="00694EA8">
            <w:pPr>
              <w:jc w:val="both"/>
              <w:rPr>
                <w:rFonts w:ascii="Arial" w:hAnsi="Arial" w:cs="Arial"/>
                <w:b/>
                <w:bCs/>
                <w:color w:val="000000"/>
                <w:sz w:val="22"/>
                <w:szCs w:val="22"/>
              </w:rPr>
            </w:pPr>
          </w:p>
          <w:p w14:paraId="2D53B20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508FF69F"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1C61F"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A5653"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7EEE776E" w14:textId="00EA032C" w:rsidR="004D0161" w:rsidRPr="004C3A0B" w:rsidRDefault="000C30AB" w:rsidP="00694EA8">
            <w:pPr>
              <w:spacing w:before="100" w:beforeAutospacing="1" w:after="100" w:afterAutospacing="1"/>
              <w:rPr>
                <w:rFonts w:ascii="Arial" w:hAnsi="Arial" w:cs="Arial"/>
                <w:sz w:val="22"/>
                <w:szCs w:val="22"/>
              </w:rPr>
            </w:pPr>
            <w:r>
              <w:rPr>
                <w:rFonts w:ascii="Arial" w:hAnsi="Arial" w:cs="Arial"/>
                <w:sz w:val="22"/>
                <w:szCs w:val="22"/>
              </w:rPr>
              <w:t>Tefik Leshkov</w:t>
            </w:r>
          </w:p>
        </w:tc>
        <w:tc>
          <w:tcPr>
            <w:tcW w:w="2139" w:type="dxa"/>
            <w:gridSpan w:val="3"/>
            <w:vAlign w:val="center"/>
          </w:tcPr>
          <w:p w14:paraId="1D68A987" w14:textId="5ACA264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C30AB">
              <w:rPr>
                <w:rFonts w:ascii="Arial" w:hAnsi="Arial" w:cs="Arial"/>
                <w:b/>
                <w:bCs/>
                <w:sz w:val="22"/>
                <w:szCs w:val="22"/>
              </w:rPr>
              <w:t>18.04.2026</w:t>
            </w:r>
          </w:p>
          <w:p w14:paraId="533C6F8B"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0FFD9E0"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DF50468" w14:textId="77777777" w:rsidR="00AA7E42" w:rsidRPr="004C3A0B" w:rsidRDefault="00903B3C" w:rsidP="00BC301B">
            <w:pPr>
              <w:pStyle w:val="af3"/>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BB6F107" w14:textId="77777777" w:rsidR="00AA7E42" w:rsidRPr="004C3A0B" w:rsidRDefault="00AA7E42" w:rsidP="00CA7241">
            <w:pPr>
              <w:pStyle w:val="af3"/>
              <w:ind w:left="0"/>
              <w:rPr>
                <w:rFonts w:ascii="Arial" w:hAnsi="Arial" w:cs="Arial"/>
              </w:rPr>
            </w:pPr>
            <w:r w:rsidRPr="004C3A0B">
              <w:rPr>
                <w:rFonts w:ascii="Arial" w:hAnsi="Arial" w:cs="Arial"/>
              </w:rPr>
              <w:t>Supervisor:</w:t>
            </w:r>
          </w:p>
        </w:tc>
        <w:tc>
          <w:tcPr>
            <w:tcW w:w="4959" w:type="dxa"/>
            <w:gridSpan w:val="2"/>
            <w:vAlign w:val="center"/>
          </w:tcPr>
          <w:p w14:paraId="3449A549" w14:textId="77777777" w:rsidR="00AA7E42" w:rsidRPr="004C3A0B" w:rsidRDefault="00AA7E42" w:rsidP="00CA7241">
            <w:pPr>
              <w:pStyle w:val="af3"/>
              <w:ind w:left="0"/>
              <w:rPr>
                <w:rFonts w:ascii="Arial" w:hAnsi="Arial" w:cs="Arial"/>
              </w:rPr>
            </w:pPr>
          </w:p>
        </w:tc>
        <w:tc>
          <w:tcPr>
            <w:tcW w:w="2123" w:type="dxa"/>
            <w:vMerge w:val="restart"/>
          </w:tcPr>
          <w:p w14:paraId="0856B239"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5B95309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2561D72" w14:textId="77777777" w:rsidR="00AA7E42" w:rsidRPr="004C3A0B" w:rsidRDefault="00903B3C" w:rsidP="00BC301B">
            <w:pPr>
              <w:pStyle w:val="af3"/>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6CB48BA9" w14:textId="77777777" w:rsidR="00AA7E42" w:rsidRPr="004C3A0B" w:rsidRDefault="00AA7E42" w:rsidP="0092487B">
            <w:pPr>
              <w:pStyle w:val="af3"/>
              <w:ind w:left="0"/>
              <w:rPr>
                <w:rFonts w:ascii="Arial" w:hAnsi="Arial" w:cs="Arial"/>
              </w:rPr>
            </w:pPr>
            <w:r w:rsidRPr="004C3A0B">
              <w:rPr>
                <w:rFonts w:ascii="Arial" w:hAnsi="Arial" w:cs="Arial"/>
              </w:rPr>
              <w:t>Signature:</w:t>
            </w:r>
          </w:p>
        </w:tc>
        <w:tc>
          <w:tcPr>
            <w:tcW w:w="4959" w:type="dxa"/>
            <w:gridSpan w:val="2"/>
            <w:vAlign w:val="center"/>
          </w:tcPr>
          <w:p w14:paraId="655EB154" w14:textId="77777777" w:rsidR="00AA7E42" w:rsidRPr="004C3A0B" w:rsidRDefault="00AA7E42" w:rsidP="0092487B">
            <w:pPr>
              <w:pStyle w:val="af3"/>
              <w:ind w:left="0"/>
              <w:rPr>
                <w:rFonts w:ascii="Arial" w:hAnsi="Arial" w:cs="Arial"/>
              </w:rPr>
            </w:pPr>
          </w:p>
          <w:p w14:paraId="7CC5C2BF" w14:textId="77777777" w:rsidR="00AA7E42" w:rsidRPr="004C3A0B" w:rsidRDefault="00AA7E42" w:rsidP="0092487B">
            <w:pPr>
              <w:pStyle w:val="af3"/>
              <w:ind w:left="0"/>
              <w:rPr>
                <w:rFonts w:ascii="Arial" w:hAnsi="Arial" w:cs="Arial"/>
              </w:rPr>
            </w:pPr>
          </w:p>
        </w:tc>
        <w:tc>
          <w:tcPr>
            <w:tcW w:w="2123" w:type="dxa"/>
            <w:vMerge/>
            <w:vAlign w:val="center"/>
          </w:tcPr>
          <w:p w14:paraId="49CD146B" w14:textId="77777777" w:rsidR="00AA7E42" w:rsidRPr="004C3A0B" w:rsidRDefault="00AA7E42" w:rsidP="0092487B">
            <w:pPr>
              <w:pStyle w:val="af3"/>
              <w:ind w:left="0"/>
              <w:rPr>
                <w:rFonts w:ascii="Arial" w:hAnsi="Arial" w:cs="Arial"/>
              </w:rPr>
            </w:pPr>
          </w:p>
        </w:tc>
      </w:tr>
    </w:tbl>
    <w:p w14:paraId="057654B9"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1A6CA" w14:textId="77777777" w:rsidR="00C251D3" w:rsidRDefault="00C251D3" w:rsidP="00390251">
      <w:r>
        <w:separator/>
      </w:r>
    </w:p>
    <w:p w14:paraId="76188472" w14:textId="77777777" w:rsidR="00C251D3" w:rsidRDefault="00C251D3"/>
  </w:endnote>
  <w:endnote w:type="continuationSeparator" w:id="0">
    <w:p w14:paraId="3B737DAE" w14:textId="77777777" w:rsidR="00C251D3" w:rsidRDefault="00C251D3" w:rsidP="00390251">
      <w:r>
        <w:continuationSeparator/>
      </w:r>
    </w:p>
    <w:p w14:paraId="58A94E55" w14:textId="77777777" w:rsidR="00C251D3" w:rsidRDefault="00C251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0B3D7" w14:textId="77777777" w:rsidR="00E0132E" w:rsidRDefault="001B41AD" w:rsidP="00E6714D">
    <w:pPr>
      <w:pStyle w:val="aa"/>
      <w:rPr>
        <w:rStyle w:val="ad"/>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ad"/>
        <w:rFonts w:ascii="Arial" w:hAnsi="Arial" w:cs="Arial"/>
      </w:rPr>
      <w:fldChar w:fldCharType="begin"/>
    </w:r>
    <w:r w:rsidR="003D0884" w:rsidRPr="00B70B72">
      <w:rPr>
        <w:rStyle w:val="ad"/>
        <w:rFonts w:ascii="Arial" w:hAnsi="Arial" w:cs="Arial"/>
      </w:rPr>
      <w:instrText xml:space="preserve"> PAGE </w:instrText>
    </w:r>
    <w:r w:rsidR="003D0884" w:rsidRPr="00B70B72">
      <w:rPr>
        <w:rStyle w:val="ad"/>
        <w:rFonts w:ascii="Arial" w:hAnsi="Arial" w:cs="Arial"/>
      </w:rPr>
      <w:fldChar w:fldCharType="separate"/>
    </w:r>
    <w:r w:rsidR="00DD2B40">
      <w:rPr>
        <w:rStyle w:val="ad"/>
        <w:rFonts w:ascii="Arial" w:hAnsi="Arial" w:cs="Arial"/>
        <w:noProof/>
      </w:rPr>
      <w:t>8</w:t>
    </w:r>
    <w:r w:rsidR="003D0884" w:rsidRPr="00B70B72">
      <w:rPr>
        <w:rStyle w:val="ad"/>
        <w:rFonts w:ascii="Arial" w:hAnsi="Arial" w:cs="Arial"/>
      </w:rPr>
      <w:fldChar w:fldCharType="end"/>
    </w:r>
    <w:r w:rsidR="003D0884">
      <w:rPr>
        <w:rStyle w:val="ad"/>
        <w:rFonts w:ascii="Arial" w:hAnsi="Arial" w:cs="Arial"/>
      </w:rPr>
      <w:ptab w:relativeTo="margin" w:alignment="right" w:leader="none"/>
    </w:r>
    <w:r w:rsidR="003D0884">
      <w:rPr>
        <w:rStyle w:val="ad"/>
        <w:rFonts w:ascii="Arial" w:hAnsi="Arial" w:cs="Arial"/>
      </w:rPr>
      <w:t>Ethical Approval Form</w:t>
    </w:r>
    <w:r w:rsidR="00477654">
      <w:rPr>
        <w:rStyle w:val="ad"/>
        <w:rFonts w:ascii="Arial" w:hAnsi="Arial" w:cs="Arial"/>
      </w:rPr>
      <w:t xml:space="preserve"> </w:t>
    </w:r>
  </w:p>
  <w:p w14:paraId="34300B89" w14:textId="77777777" w:rsidR="003D0884" w:rsidRDefault="00E0132E" w:rsidP="00E6714D">
    <w:pPr>
      <w:pStyle w:val="aa"/>
    </w:pPr>
    <w:r>
      <w:rPr>
        <w:rStyle w:val="ad"/>
        <w:rFonts w:ascii="Arial" w:hAnsi="Arial" w:cs="Arial"/>
      </w:rPr>
      <w:t xml:space="preserve">                                        </w:t>
    </w:r>
    <w:r w:rsidRPr="00E0132E">
      <w:rPr>
        <w:rFonts w:ascii="Arial" w:hAnsi="Arial" w:cs="Arial"/>
        <w:b/>
        <w:bCs/>
        <w:sz w:val="16"/>
        <w:szCs w:val="16"/>
      </w:rPr>
      <w:t>UNDERGRADUATE AND TAUGHT POSTGRADUATE COURSES ONLY</w:t>
    </w:r>
    <w:r>
      <w:rPr>
        <w:rStyle w:val="ad"/>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338E6" w14:textId="77777777" w:rsidR="00C251D3" w:rsidRDefault="00C251D3" w:rsidP="00390251">
      <w:r>
        <w:separator/>
      </w:r>
    </w:p>
    <w:p w14:paraId="1FCAC44C" w14:textId="77777777" w:rsidR="00C251D3" w:rsidRDefault="00C251D3"/>
  </w:footnote>
  <w:footnote w:type="continuationSeparator" w:id="0">
    <w:p w14:paraId="6B1C9CEC" w14:textId="77777777" w:rsidR="00C251D3" w:rsidRDefault="00C251D3" w:rsidP="00390251">
      <w:r>
        <w:continuationSeparator/>
      </w:r>
    </w:p>
    <w:p w14:paraId="43BCEB5E" w14:textId="77777777" w:rsidR="00C251D3" w:rsidRDefault="00C251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0EAB9" w14:textId="77777777" w:rsidR="003D0884" w:rsidRPr="00E0132E" w:rsidRDefault="003D0884" w:rsidP="00E0132E">
    <w:pPr>
      <w:pStyle w:val="a8"/>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0AB"/>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23F"/>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0FC5"/>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604"/>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1D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EFA17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link w:val="1"/>
    <w:uiPriority w:val="99"/>
    <w:rsid w:val="00AB15E7"/>
    <w:rPr>
      <w:rFonts w:ascii="Cambria" w:hAnsi="Cambria" w:cs="Cambria"/>
      <w:b/>
      <w:bCs/>
      <w:kern w:val="32"/>
      <w:sz w:val="32"/>
      <w:szCs w:val="32"/>
      <w:lang w:eastAsia="en-US"/>
    </w:rPr>
  </w:style>
  <w:style w:type="character" w:customStyle="1" w:styleId="40">
    <w:name w:val="Заглавие 4 Знак"/>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Основен текст 2 Знак"/>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Изнесен текст Знак"/>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Горен колонтитул Знак"/>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Долен колонтитул Знак"/>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Текст на коментар Знак"/>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Предмет на коментар Знак"/>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3732</TotalTime>
  <Pages>10</Pages>
  <Words>4245</Words>
  <Characters>24201</Characters>
  <Application>Microsoft Office Word</Application>
  <DocSecurity>0</DocSecurity>
  <Lines>201</Lines>
  <Paragraphs>56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PG2-E1</vt:lpstr>
      <vt:lpstr>PG2-E1</vt:lpstr>
    </vt:vector>
  </TitlesOfParts>
  <Company>UoW Trinity Saint David</Company>
  <LinksUpToDate>false</LinksUpToDate>
  <CharactersWithSpaces>28390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3</cp:revision>
  <cp:lastPrinted>2016-10-24T12:21:00Z</cp:lastPrinted>
  <dcterms:created xsi:type="dcterms:W3CDTF">2026-02-25T11:17:00Z</dcterms:created>
  <dcterms:modified xsi:type="dcterms:W3CDTF">2026-05-26T21:17:00Z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