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E84E7" w14:textId="1D4A7F4A" w:rsidR="002E250A" w:rsidRPr="00F8676A" w:rsidRDefault="00C27AF4" w:rsidP="002E250A">
      <w:pPr>
        <w:jc w:val="center"/>
        <w:rPr>
          <w:rFonts w:ascii="Arial" w:hAnsi="Arial" w:cs="Arial"/>
          <w:sz w:val="36"/>
          <w:szCs w:val="36"/>
          <w:u w:val="single"/>
        </w:rPr>
      </w:pPr>
      <w:r w:rsidRPr="00F8676A">
        <w:rPr>
          <w:rFonts w:ascii="Arial" w:hAnsi="Arial" w:cs="Arial"/>
          <w:b/>
          <w:sz w:val="36"/>
          <w:szCs w:val="36"/>
          <w:u w:val="single"/>
        </w:rPr>
        <w:t>Sustainable Business Revenue Generation Plan</w:t>
      </w:r>
    </w:p>
    <w:p w14:paraId="290D7C8B" w14:textId="77777777" w:rsidR="002E250A" w:rsidRPr="00C27AF4" w:rsidRDefault="002E250A" w:rsidP="002E250A">
      <w:pPr>
        <w:jc w:val="center"/>
        <w:rPr>
          <w:rFonts w:ascii="Arial" w:hAnsi="Arial" w:cs="Arial"/>
          <w:sz w:val="40"/>
          <w:szCs w:val="40"/>
        </w:rPr>
      </w:pPr>
    </w:p>
    <w:p w14:paraId="0C86939E" w14:textId="77777777" w:rsidR="002E250A" w:rsidRPr="00C27AF4" w:rsidRDefault="002E250A" w:rsidP="00EE102F">
      <w:pPr>
        <w:rPr>
          <w:rFonts w:ascii="Arial" w:hAnsi="Arial" w:cs="Arial"/>
          <w:sz w:val="40"/>
          <w:szCs w:val="40"/>
        </w:rPr>
      </w:pPr>
    </w:p>
    <w:p w14:paraId="21D9BE5C" w14:textId="77777777" w:rsidR="002E250A" w:rsidRPr="00C27AF4" w:rsidRDefault="002E250A" w:rsidP="002E250A">
      <w:pPr>
        <w:jc w:val="center"/>
        <w:rPr>
          <w:rFonts w:ascii="Arial" w:hAnsi="Arial" w:cs="Arial"/>
          <w:sz w:val="40"/>
          <w:szCs w:val="40"/>
        </w:rPr>
      </w:pPr>
    </w:p>
    <w:p w14:paraId="28573EC7" w14:textId="77777777" w:rsidR="00326907" w:rsidRPr="00C27AF4" w:rsidRDefault="00326907" w:rsidP="007C3F49">
      <w:pPr>
        <w:pBdr>
          <w:top w:val="single" w:sz="4" w:space="31" w:color="auto"/>
          <w:left w:val="single" w:sz="4" w:space="4" w:color="auto"/>
          <w:bottom w:val="single" w:sz="4" w:space="1" w:color="auto"/>
          <w:right w:val="single" w:sz="4" w:space="4" w:color="auto"/>
        </w:pBdr>
        <w:rPr>
          <w:rFonts w:ascii="Arial" w:hAnsi="Arial" w:cs="Arial"/>
          <w:sz w:val="40"/>
          <w:szCs w:val="40"/>
        </w:rPr>
      </w:pPr>
    </w:p>
    <w:p w14:paraId="39689E79" w14:textId="580905ED" w:rsidR="002E250A" w:rsidRPr="00C27AF4" w:rsidRDefault="00326907" w:rsidP="007C3F49">
      <w:pPr>
        <w:pBdr>
          <w:top w:val="single" w:sz="4" w:space="31" w:color="auto"/>
          <w:left w:val="single" w:sz="4" w:space="4" w:color="auto"/>
          <w:bottom w:val="single" w:sz="4" w:space="1" w:color="auto"/>
          <w:right w:val="single" w:sz="4" w:space="4" w:color="auto"/>
        </w:pBdr>
        <w:rPr>
          <w:rFonts w:ascii="Arial" w:hAnsi="Arial" w:cs="Arial"/>
          <w:sz w:val="40"/>
          <w:szCs w:val="40"/>
        </w:rPr>
      </w:pPr>
      <w:r w:rsidRPr="00C27AF4">
        <w:rPr>
          <w:rFonts w:ascii="Arial" w:hAnsi="Arial" w:cs="Arial"/>
          <w:sz w:val="40"/>
          <w:szCs w:val="40"/>
        </w:rPr>
        <w:t>Student Name:</w:t>
      </w:r>
      <w:r w:rsidR="00C01717" w:rsidRPr="00C27AF4">
        <w:rPr>
          <w:rFonts w:ascii="Arial" w:hAnsi="Arial" w:cs="Arial"/>
          <w:sz w:val="40"/>
          <w:szCs w:val="40"/>
        </w:rPr>
        <w:t xml:space="preserve"> Malik Miah</w:t>
      </w:r>
      <w:r w:rsidRPr="00C27AF4">
        <w:rPr>
          <w:rFonts w:ascii="Arial" w:hAnsi="Arial" w:cs="Arial"/>
          <w:sz w:val="40"/>
          <w:szCs w:val="40"/>
        </w:rPr>
        <w:br/>
      </w:r>
      <w:r w:rsidRPr="00C27AF4">
        <w:rPr>
          <w:rFonts w:ascii="Arial" w:hAnsi="Arial" w:cs="Arial"/>
          <w:sz w:val="40"/>
          <w:szCs w:val="40"/>
        </w:rPr>
        <w:br/>
        <w:t>Student No:</w:t>
      </w:r>
      <w:r w:rsidR="00EE102F">
        <w:rPr>
          <w:rFonts w:ascii="Arial" w:hAnsi="Arial" w:cs="Arial"/>
          <w:sz w:val="40"/>
          <w:szCs w:val="40"/>
        </w:rPr>
        <w:t xml:space="preserve"> 2107169</w:t>
      </w:r>
    </w:p>
    <w:p w14:paraId="78FA43E5" w14:textId="77777777" w:rsidR="007C3F49" w:rsidRPr="00C27AF4" w:rsidRDefault="007C3F49" w:rsidP="007C3F49">
      <w:pPr>
        <w:jc w:val="center"/>
        <w:rPr>
          <w:rFonts w:ascii="Arial" w:hAnsi="Arial" w:cs="Arial"/>
          <w:sz w:val="40"/>
          <w:szCs w:val="40"/>
        </w:rPr>
      </w:pPr>
    </w:p>
    <w:p w14:paraId="37EF7E87" w14:textId="1BC9E7E5" w:rsidR="007C3F49" w:rsidRPr="00EE102F" w:rsidRDefault="007C3F49" w:rsidP="007C3F49">
      <w:pPr>
        <w:rPr>
          <w:rFonts w:ascii="Arial" w:hAnsi="Arial" w:cs="Arial"/>
          <w:sz w:val="32"/>
          <w:szCs w:val="32"/>
        </w:rPr>
      </w:pPr>
      <w:r w:rsidRPr="00EE102F">
        <w:rPr>
          <w:rFonts w:ascii="Arial" w:hAnsi="Arial" w:cs="Arial"/>
          <w:b/>
          <w:bCs/>
          <w:sz w:val="32"/>
          <w:szCs w:val="32"/>
        </w:rPr>
        <w:t>Module Name</w:t>
      </w:r>
      <w:r w:rsidRPr="00EE102F">
        <w:rPr>
          <w:rFonts w:ascii="Arial" w:hAnsi="Arial" w:cs="Arial"/>
          <w:sz w:val="32"/>
          <w:szCs w:val="32"/>
        </w:rPr>
        <w:t xml:space="preserve">: </w:t>
      </w:r>
      <w:r w:rsidR="00EE102F" w:rsidRPr="00EE102F">
        <w:rPr>
          <w:rFonts w:ascii="Arial" w:hAnsi="Arial" w:cs="Arial"/>
          <w:bCs/>
          <w:sz w:val="32"/>
          <w:szCs w:val="32"/>
        </w:rPr>
        <w:t>Financial Management for the Hotel</w:t>
      </w:r>
      <w:r w:rsidR="00EE102F" w:rsidRPr="00EE102F">
        <w:rPr>
          <w:rFonts w:ascii="Arial" w:hAnsi="Arial" w:cs="Arial"/>
          <w:b/>
          <w:sz w:val="32"/>
          <w:szCs w:val="32"/>
        </w:rPr>
        <w:t xml:space="preserve"> Industry</w:t>
      </w:r>
    </w:p>
    <w:p w14:paraId="79D5C8BF" w14:textId="33D5FD72" w:rsidR="007C3F49" w:rsidRPr="00EE102F" w:rsidRDefault="007C3F49" w:rsidP="007C3F49">
      <w:pPr>
        <w:rPr>
          <w:rFonts w:ascii="Arial" w:hAnsi="Arial" w:cs="Arial"/>
          <w:sz w:val="32"/>
          <w:szCs w:val="32"/>
        </w:rPr>
      </w:pPr>
      <w:r w:rsidRPr="00EE102F">
        <w:rPr>
          <w:rFonts w:ascii="Arial" w:hAnsi="Arial" w:cs="Arial"/>
          <w:b/>
          <w:bCs/>
          <w:sz w:val="32"/>
          <w:szCs w:val="32"/>
        </w:rPr>
        <w:t>Module Code</w:t>
      </w:r>
      <w:r w:rsidRPr="00EE102F">
        <w:rPr>
          <w:rFonts w:ascii="Arial" w:hAnsi="Arial" w:cs="Arial"/>
          <w:sz w:val="32"/>
          <w:szCs w:val="32"/>
        </w:rPr>
        <w:t xml:space="preserve">: </w:t>
      </w:r>
      <w:r w:rsidR="00EE102F" w:rsidRPr="00EE102F">
        <w:rPr>
          <w:rFonts w:ascii="Arial" w:hAnsi="Arial" w:cs="Arial"/>
          <w:bCs/>
          <w:sz w:val="32"/>
          <w:szCs w:val="32"/>
        </w:rPr>
        <w:t>BMIH5007</w:t>
      </w:r>
    </w:p>
    <w:p w14:paraId="19834113" w14:textId="58069D75" w:rsidR="007C3F49" w:rsidRPr="00EE102F" w:rsidRDefault="007C3F49" w:rsidP="007C3F49">
      <w:pPr>
        <w:rPr>
          <w:rFonts w:ascii="Arial" w:hAnsi="Arial" w:cs="Arial"/>
          <w:sz w:val="32"/>
          <w:szCs w:val="32"/>
        </w:rPr>
      </w:pPr>
      <w:r w:rsidRPr="00EE102F">
        <w:rPr>
          <w:rFonts w:ascii="Arial" w:hAnsi="Arial" w:cs="Arial"/>
          <w:b/>
          <w:bCs/>
          <w:sz w:val="32"/>
          <w:szCs w:val="32"/>
        </w:rPr>
        <w:t>Lecturers Name</w:t>
      </w:r>
      <w:r w:rsidRPr="00EE102F">
        <w:rPr>
          <w:rFonts w:ascii="Arial" w:hAnsi="Arial" w:cs="Arial"/>
          <w:sz w:val="32"/>
          <w:szCs w:val="32"/>
        </w:rPr>
        <w:t xml:space="preserve">: </w:t>
      </w:r>
      <w:r w:rsidR="00EE102F" w:rsidRPr="00EE102F">
        <w:rPr>
          <w:rFonts w:ascii="Arial" w:hAnsi="Arial" w:cs="Arial"/>
          <w:bCs/>
          <w:sz w:val="32"/>
          <w:szCs w:val="32"/>
        </w:rPr>
        <w:t>Dale Clarke</w:t>
      </w:r>
    </w:p>
    <w:p w14:paraId="3E595939" w14:textId="77777777" w:rsidR="002E250A" w:rsidRPr="00C27AF4"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szCs w:val="40"/>
        </w:rPr>
      </w:pPr>
    </w:p>
    <w:p w14:paraId="04C0C4CA" w14:textId="77777777" w:rsidR="002E250A" w:rsidRPr="00C27AF4" w:rsidRDefault="002E250A" w:rsidP="002E250A">
      <w:pPr>
        <w:jc w:val="center"/>
        <w:rPr>
          <w:rFonts w:ascii="Arial" w:hAnsi="Arial" w:cs="Arial"/>
          <w:sz w:val="40"/>
          <w:szCs w:val="40"/>
        </w:rPr>
      </w:pPr>
    </w:p>
    <w:p w14:paraId="724A2E21" w14:textId="77777777" w:rsidR="002E250A" w:rsidRDefault="002E250A" w:rsidP="002E250A">
      <w:pPr>
        <w:jc w:val="center"/>
        <w:rPr>
          <w:rFonts w:ascii="Arial" w:hAnsi="Arial" w:cs="Arial"/>
          <w:sz w:val="40"/>
        </w:rPr>
      </w:pPr>
    </w:p>
    <w:p w14:paraId="22D8A366" w14:textId="15B35B1E" w:rsidR="002E250A" w:rsidRDefault="00326907" w:rsidP="002E250A">
      <w:pPr>
        <w:jc w:val="center"/>
        <w:rPr>
          <w:rFonts w:ascii="Arial" w:hAnsi="Arial" w:cs="Arial"/>
          <w:sz w:val="40"/>
        </w:rPr>
      </w:pPr>
      <w:r>
        <w:rPr>
          <w:rFonts w:ascii="Arial" w:hAnsi="Arial" w:cs="Arial"/>
          <w:sz w:val="40"/>
        </w:rPr>
        <w:t xml:space="preserve">  </w:t>
      </w:r>
    </w:p>
    <w:p w14:paraId="6C0139D2" w14:textId="77777777" w:rsidR="002E250A" w:rsidRDefault="002E250A" w:rsidP="002E250A">
      <w:pPr>
        <w:jc w:val="center"/>
        <w:rPr>
          <w:rFonts w:ascii="Arial" w:hAnsi="Arial" w:cs="Arial"/>
          <w:sz w:val="40"/>
        </w:rPr>
      </w:pPr>
    </w:p>
    <w:p w14:paraId="509D8E08" w14:textId="77777777" w:rsidR="002E250A" w:rsidRDefault="002E250A" w:rsidP="002E250A">
      <w:pPr>
        <w:jc w:val="center"/>
        <w:rPr>
          <w:rFonts w:ascii="Arial" w:hAnsi="Arial" w:cs="Arial"/>
          <w:sz w:val="40"/>
        </w:rPr>
      </w:pPr>
    </w:p>
    <w:p w14:paraId="475E9782" w14:textId="77777777" w:rsidR="002E250A" w:rsidRDefault="002E250A" w:rsidP="002E250A">
      <w:pPr>
        <w:jc w:val="center"/>
        <w:rPr>
          <w:rFonts w:ascii="Arial" w:hAnsi="Arial" w:cs="Arial"/>
          <w:sz w:val="40"/>
        </w:rPr>
      </w:pPr>
    </w:p>
    <w:p w14:paraId="3533D448" w14:textId="5B6428C7" w:rsidR="002E250A" w:rsidRDefault="002E250A" w:rsidP="002E250A">
      <w:pPr>
        <w:jc w:val="center"/>
        <w:rPr>
          <w:rFonts w:ascii="Arial" w:hAnsi="Arial" w:cs="Arial"/>
          <w:sz w:val="40"/>
        </w:rPr>
      </w:pPr>
    </w:p>
    <w:p w14:paraId="2C7D40F2" w14:textId="5C3157E8" w:rsidR="007C3F49" w:rsidRDefault="007C3F49" w:rsidP="002E250A">
      <w:pPr>
        <w:jc w:val="center"/>
        <w:rPr>
          <w:rFonts w:ascii="Arial" w:hAnsi="Arial" w:cs="Arial"/>
          <w:sz w:val="40"/>
        </w:rPr>
      </w:pPr>
    </w:p>
    <w:p w14:paraId="6C0650DF" w14:textId="495962F0" w:rsidR="007C3F49" w:rsidRDefault="007C3F49" w:rsidP="002E250A">
      <w:pPr>
        <w:jc w:val="center"/>
        <w:rPr>
          <w:rFonts w:ascii="Arial" w:hAnsi="Arial" w:cs="Arial"/>
          <w:sz w:val="40"/>
        </w:rPr>
      </w:pPr>
    </w:p>
    <w:p w14:paraId="15F208E4" w14:textId="0335D3F5" w:rsidR="00454D1C" w:rsidRDefault="00454D1C" w:rsidP="00674E55">
      <w:pPr>
        <w:pStyle w:val="Heading4"/>
        <w:jc w:val="left"/>
      </w:pPr>
    </w:p>
    <w:p w14:paraId="43112290" w14:textId="0367CFE0" w:rsidR="00674E55" w:rsidRDefault="00674E55" w:rsidP="00674E55"/>
    <w:p w14:paraId="409E7B86" w14:textId="0F8BF962" w:rsidR="00674E55" w:rsidRDefault="00674E55" w:rsidP="00674E55"/>
    <w:p w14:paraId="07EAE14C" w14:textId="58D1D907" w:rsidR="00EE102F" w:rsidRDefault="00EE102F" w:rsidP="00674E55"/>
    <w:p w14:paraId="057FD922" w14:textId="14B99CEF" w:rsidR="00EE102F" w:rsidRDefault="00EE102F" w:rsidP="00674E55"/>
    <w:p w14:paraId="2FC63D6A" w14:textId="632ED503" w:rsidR="00EE102F" w:rsidRDefault="00EE102F" w:rsidP="00674E55"/>
    <w:p w14:paraId="16AEB533" w14:textId="181FB7AD" w:rsidR="00EE102F" w:rsidRDefault="00EE102F" w:rsidP="00674E55"/>
    <w:p w14:paraId="13D62B5C" w14:textId="1A4A3527" w:rsidR="00F8676A" w:rsidRDefault="00F8676A" w:rsidP="00674E55"/>
    <w:p w14:paraId="2BE5CCA5" w14:textId="77777777" w:rsidR="00F8676A" w:rsidRDefault="00F8676A" w:rsidP="00674E55"/>
    <w:p w14:paraId="10C0E978" w14:textId="77777777" w:rsidR="00980DCC" w:rsidRDefault="00980DCC" w:rsidP="00674E55"/>
    <w:p w14:paraId="59DCDDAE" w14:textId="09313CCC" w:rsidR="00674E55" w:rsidRDefault="00674E55" w:rsidP="00674E55"/>
    <w:p w14:paraId="40F616C1" w14:textId="3BD3D03E" w:rsidR="00674E55" w:rsidRDefault="00674E55" w:rsidP="00674E55"/>
    <w:p w14:paraId="47E8A41A" w14:textId="77777777" w:rsidR="00674E55" w:rsidRPr="00674E55" w:rsidRDefault="00674E55" w:rsidP="00674E55"/>
    <w:p w14:paraId="006B394E" w14:textId="58B142AB" w:rsidR="00454D1C" w:rsidRPr="00454D1C" w:rsidRDefault="00454D1C" w:rsidP="00454D1C">
      <w:pPr>
        <w:rPr>
          <w:rFonts w:ascii="Arial" w:hAnsi="Arial" w:cs="Arial"/>
          <w:b/>
          <w:bCs/>
          <w:sz w:val="24"/>
          <w:szCs w:val="24"/>
        </w:rPr>
      </w:pPr>
      <w:r w:rsidRPr="00454D1C">
        <w:rPr>
          <w:rFonts w:ascii="Arial" w:hAnsi="Arial" w:cs="Arial"/>
          <w:b/>
          <w:bCs/>
          <w:sz w:val="24"/>
          <w:szCs w:val="24"/>
        </w:rPr>
        <w:lastRenderedPageBreak/>
        <w:t>Executive Summary</w:t>
      </w:r>
    </w:p>
    <w:p w14:paraId="1518BF96" w14:textId="717A8C6F" w:rsidR="00454D1C" w:rsidRDefault="00454D1C" w:rsidP="00454D1C"/>
    <w:p w14:paraId="056A6398" w14:textId="5D7B713E" w:rsidR="00454D1C" w:rsidRDefault="00454D1C" w:rsidP="00454D1C"/>
    <w:p w14:paraId="7313A9B2" w14:textId="77777777" w:rsidR="00C01717" w:rsidRPr="00C01717" w:rsidRDefault="00C01717" w:rsidP="00C01717">
      <w:pPr>
        <w:spacing w:line="360" w:lineRule="auto"/>
        <w:jc w:val="both"/>
        <w:rPr>
          <w:rFonts w:ascii="Arial" w:hAnsi="Arial" w:cs="Arial"/>
          <w:sz w:val="24"/>
          <w:szCs w:val="24"/>
        </w:rPr>
      </w:pPr>
      <w:r w:rsidRPr="00C01717">
        <w:rPr>
          <w:rFonts w:ascii="Arial" w:hAnsi="Arial" w:cs="Arial"/>
          <w:sz w:val="24"/>
          <w:szCs w:val="24"/>
        </w:rPr>
        <w:t>The hotel industry has outsourced various departments, including food and beverage, maintenance, security, and administrative systems. Outsourcing allows hotels to focus on their core business activities, reduce labour costs, ensure high-quality services, and improve safety and security for guests and staff.</w:t>
      </w:r>
    </w:p>
    <w:p w14:paraId="63B44C1C" w14:textId="16D8C04A" w:rsidR="00454D1C" w:rsidRDefault="00454D1C" w:rsidP="00454D1C"/>
    <w:p w14:paraId="4BB694C5" w14:textId="546207C0" w:rsidR="00454D1C" w:rsidRPr="00C01717" w:rsidRDefault="00454D1C" w:rsidP="00C01717">
      <w:pPr>
        <w:spacing w:line="360" w:lineRule="auto"/>
        <w:jc w:val="both"/>
        <w:rPr>
          <w:rFonts w:ascii="Arial" w:hAnsi="Arial" w:cs="Arial"/>
          <w:sz w:val="24"/>
          <w:szCs w:val="24"/>
        </w:rPr>
      </w:pPr>
      <w:r w:rsidRPr="00C01717">
        <w:rPr>
          <w:rFonts w:ascii="Arial" w:hAnsi="Arial" w:cs="Arial"/>
          <w:sz w:val="24"/>
          <w:szCs w:val="24"/>
        </w:rPr>
        <w:t>Outsourcing housekeeping for hotels can be cost-effective as it eliminates the need to hire and train full-time housekeeping staff. Outsourcing can reduce a hotel's liability by shifting the responsibility for employee training and management to the outsourcing company. Lastly, outsourcing non-core activities allows hotels to focus on core business activities, such as guest services and marketing.</w:t>
      </w:r>
      <w:r w:rsidR="00C01717">
        <w:rPr>
          <w:rFonts w:ascii="Arial" w:hAnsi="Arial" w:cs="Arial"/>
          <w:sz w:val="24"/>
          <w:szCs w:val="24"/>
        </w:rPr>
        <w:t xml:space="preserve"> The</w:t>
      </w:r>
      <w:r w:rsidRPr="00C01717">
        <w:rPr>
          <w:rFonts w:ascii="Arial" w:hAnsi="Arial" w:cs="Arial"/>
          <w:sz w:val="24"/>
          <w:szCs w:val="24"/>
        </w:rPr>
        <w:t xml:space="preserve"> downsides </w:t>
      </w:r>
      <w:r w:rsidR="00C01717">
        <w:rPr>
          <w:rFonts w:ascii="Arial" w:hAnsi="Arial" w:cs="Arial"/>
          <w:sz w:val="24"/>
          <w:szCs w:val="24"/>
        </w:rPr>
        <w:t>include</w:t>
      </w:r>
      <w:r w:rsidRPr="00C01717">
        <w:rPr>
          <w:rFonts w:ascii="Arial" w:hAnsi="Arial" w:cs="Arial"/>
          <w:sz w:val="24"/>
          <w:szCs w:val="24"/>
        </w:rPr>
        <w:t xml:space="preserve"> difficulty in quality control, accountability, turnover of staff, additional costs, less flexibility in scheduling and staffing, potential negative environmental impact due to differing sustainability policies, and social challenges such as job losses and lower employee morale. Outsourcing may also not be a sustainable solution in the long term as the hotel may lose control over the quality of work and personnel.</w:t>
      </w:r>
    </w:p>
    <w:p w14:paraId="7EC8B98F" w14:textId="77777777" w:rsidR="00C01717" w:rsidRDefault="00C01717" w:rsidP="00C01717">
      <w:pPr>
        <w:spacing w:line="360" w:lineRule="auto"/>
        <w:jc w:val="both"/>
        <w:rPr>
          <w:rFonts w:ascii="Arial" w:hAnsi="Arial" w:cs="Arial"/>
          <w:sz w:val="24"/>
          <w:szCs w:val="24"/>
        </w:rPr>
      </w:pPr>
    </w:p>
    <w:p w14:paraId="11E5BDBE" w14:textId="0185A2F1" w:rsidR="00454D1C" w:rsidRPr="00C01717" w:rsidRDefault="00454D1C" w:rsidP="00C01717">
      <w:pPr>
        <w:spacing w:line="360" w:lineRule="auto"/>
        <w:jc w:val="both"/>
        <w:rPr>
          <w:rFonts w:ascii="Arial" w:hAnsi="Arial" w:cs="Arial"/>
          <w:sz w:val="24"/>
          <w:szCs w:val="24"/>
        </w:rPr>
      </w:pPr>
      <w:r w:rsidRPr="00C01717">
        <w:rPr>
          <w:rFonts w:ascii="Arial" w:hAnsi="Arial" w:cs="Arial"/>
          <w:sz w:val="24"/>
          <w:szCs w:val="24"/>
        </w:rPr>
        <w:t>Maintaining an in-house housekeeping team can be expensive during low seasons and require the hotel to handle administrative and managerial duties. Outsourcing hotel housekeeping may reduce costs, but there is limited control over outsourced staff, leading to potential issues for guests and lower quality of work. In-house housekeeping may be optimal for hotels that prioritize maintaining specific standards</w:t>
      </w:r>
      <w:r w:rsidR="00C01717">
        <w:rPr>
          <w:rFonts w:ascii="Arial" w:hAnsi="Arial" w:cs="Arial"/>
          <w:sz w:val="24"/>
          <w:szCs w:val="24"/>
        </w:rPr>
        <w:t>.</w:t>
      </w:r>
      <w:r w:rsidRPr="00C01717">
        <w:rPr>
          <w:rFonts w:ascii="Arial" w:hAnsi="Arial" w:cs="Arial"/>
          <w:sz w:val="24"/>
          <w:szCs w:val="24"/>
        </w:rPr>
        <w:t xml:space="preserve"> services.</w:t>
      </w:r>
      <w:r w:rsidR="00C01717">
        <w:rPr>
          <w:rFonts w:ascii="Arial" w:hAnsi="Arial" w:cs="Arial"/>
          <w:sz w:val="24"/>
          <w:szCs w:val="24"/>
        </w:rPr>
        <w:t xml:space="preserve"> </w:t>
      </w:r>
      <w:r w:rsidRPr="00C01717">
        <w:rPr>
          <w:rFonts w:ascii="Arial" w:hAnsi="Arial" w:cs="Arial"/>
          <w:sz w:val="24"/>
          <w:szCs w:val="24"/>
        </w:rPr>
        <w:t>Outsourcing the housekeeping department may result in job losses for current employees, potentially leading to reduced morale, job insecurity, and a decline in productivity. Current staff may feel unsure about the outsourcing firm's policies and whether they will be retained, leading to job dissatisfaction and high staff turnover.</w:t>
      </w:r>
    </w:p>
    <w:p w14:paraId="563C4AB2" w14:textId="77777777" w:rsidR="00C01717" w:rsidRDefault="00C01717" w:rsidP="00C01717">
      <w:pPr>
        <w:spacing w:line="360" w:lineRule="auto"/>
        <w:jc w:val="both"/>
        <w:rPr>
          <w:rFonts w:ascii="Arial" w:hAnsi="Arial" w:cs="Arial"/>
          <w:sz w:val="24"/>
          <w:szCs w:val="24"/>
        </w:rPr>
      </w:pPr>
    </w:p>
    <w:p w14:paraId="23DC1F7E" w14:textId="7583A420" w:rsidR="00454D1C" w:rsidRPr="00C01717" w:rsidRDefault="00C01717" w:rsidP="00C01717">
      <w:pPr>
        <w:spacing w:line="360" w:lineRule="auto"/>
        <w:jc w:val="both"/>
        <w:rPr>
          <w:rFonts w:ascii="Arial" w:hAnsi="Arial" w:cs="Arial"/>
          <w:sz w:val="24"/>
          <w:szCs w:val="24"/>
        </w:rPr>
      </w:pPr>
      <w:r w:rsidRPr="00C01717">
        <w:rPr>
          <w:rFonts w:ascii="Arial" w:hAnsi="Arial" w:cs="Arial"/>
          <w:sz w:val="24"/>
          <w:szCs w:val="24"/>
        </w:rPr>
        <w:t xml:space="preserve">When considering whether to insource or outsource housekeeping, cost is an important factor to consider. Direct costs such as salaries and equipment can be higher for insourcing, while outsourcing can include these costs in the provider's contract. Indirect costs such as </w:t>
      </w:r>
      <w:r>
        <w:rPr>
          <w:rFonts w:ascii="Arial" w:hAnsi="Arial" w:cs="Arial"/>
          <w:sz w:val="24"/>
          <w:szCs w:val="24"/>
        </w:rPr>
        <w:t>managing</w:t>
      </w:r>
      <w:r w:rsidRPr="00C01717">
        <w:rPr>
          <w:rFonts w:ascii="Arial" w:hAnsi="Arial" w:cs="Arial"/>
          <w:sz w:val="24"/>
          <w:szCs w:val="24"/>
        </w:rPr>
        <w:t xml:space="preserve"> resources and quality control should also be considered. Both options have different cost implications, and it is essential to carefully evaluate the costs associated with each option and negotiate contract terms. However, </w:t>
      </w:r>
      <w:r w:rsidRPr="00C01717">
        <w:rPr>
          <w:rFonts w:ascii="Arial" w:hAnsi="Arial" w:cs="Arial"/>
          <w:sz w:val="24"/>
          <w:szCs w:val="24"/>
        </w:rPr>
        <w:lastRenderedPageBreak/>
        <w:t>outsourcing costs are generally higher than in-house teams. Several hotels that outsource their housekeeping services have faced negative publicity due to allegations of low wages for outsourced staff.</w:t>
      </w:r>
    </w:p>
    <w:p w14:paraId="4F68469C" w14:textId="6E69A5A9" w:rsidR="00C01717" w:rsidRPr="00C01717" w:rsidRDefault="00C01717" w:rsidP="00C01717">
      <w:pPr>
        <w:spacing w:line="360" w:lineRule="auto"/>
        <w:jc w:val="both"/>
        <w:rPr>
          <w:rFonts w:ascii="Arial" w:hAnsi="Arial" w:cs="Arial"/>
          <w:sz w:val="24"/>
          <w:szCs w:val="24"/>
        </w:rPr>
      </w:pPr>
    </w:p>
    <w:p w14:paraId="6605402D" w14:textId="6CA14B4B" w:rsidR="00C01717" w:rsidRPr="00C01717" w:rsidRDefault="00C01717" w:rsidP="00C01717">
      <w:pPr>
        <w:spacing w:line="360" w:lineRule="auto"/>
        <w:jc w:val="both"/>
        <w:rPr>
          <w:rFonts w:ascii="Arial" w:hAnsi="Arial" w:cs="Arial"/>
          <w:sz w:val="24"/>
          <w:szCs w:val="24"/>
        </w:rPr>
      </w:pPr>
      <w:r w:rsidRPr="00C01717">
        <w:rPr>
          <w:rFonts w:ascii="Arial" w:hAnsi="Arial" w:cs="Arial"/>
          <w:sz w:val="24"/>
          <w:szCs w:val="24"/>
        </w:rPr>
        <w:t>Hotels that adopt environmentally friendly practices can gain a competitive advantage in attracting customers.</w:t>
      </w:r>
      <w:r>
        <w:rPr>
          <w:rFonts w:ascii="Arial" w:hAnsi="Arial" w:cs="Arial"/>
          <w:sz w:val="24"/>
          <w:szCs w:val="24"/>
        </w:rPr>
        <w:t xml:space="preserve"> </w:t>
      </w:r>
      <w:r w:rsidRPr="00C01717">
        <w:rPr>
          <w:rFonts w:ascii="Arial" w:hAnsi="Arial" w:cs="Arial"/>
          <w:sz w:val="24"/>
          <w:szCs w:val="24"/>
        </w:rPr>
        <w:t>The hospitality industry is increasingly adopting green initiatives as travellers become more environmentally conscious. Sustainable practices can provide cost-effective benefits and enhance a hotel's reputation as a sustainability advocate. When developing a sustainable revenue generation plan, hotels should consider the benefits of internal housekeeping for greater control over sustainable practices</w:t>
      </w:r>
      <w:r>
        <w:rPr>
          <w:rFonts w:ascii="Arial" w:hAnsi="Arial" w:cs="Arial"/>
          <w:sz w:val="24"/>
          <w:szCs w:val="24"/>
        </w:rPr>
        <w:t>.</w:t>
      </w:r>
    </w:p>
    <w:p w14:paraId="63450F94" w14:textId="6B738564" w:rsidR="00454D1C" w:rsidRPr="00C01717" w:rsidRDefault="00454D1C" w:rsidP="00C01717">
      <w:pPr>
        <w:spacing w:line="360" w:lineRule="auto"/>
        <w:jc w:val="both"/>
        <w:rPr>
          <w:rFonts w:ascii="Arial" w:hAnsi="Arial" w:cs="Arial"/>
          <w:sz w:val="24"/>
          <w:szCs w:val="24"/>
        </w:rPr>
      </w:pPr>
    </w:p>
    <w:p w14:paraId="49D14B5B" w14:textId="109CD870" w:rsidR="00454D1C" w:rsidRPr="00C01717" w:rsidRDefault="00C01717" w:rsidP="00C01717">
      <w:pPr>
        <w:spacing w:line="360" w:lineRule="auto"/>
        <w:jc w:val="both"/>
        <w:rPr>
          <w:rFonts w:ascii="Arial" w:hAnsi="Arial" w:cs="Arial"/>
          <w:sz w:val="24"/>
          <w:szCs w:val="24"/>
        </w:rPr>
      </w:pPr>
      <w:r w:rsidRPr="00C01717">
        <w:rPr>
          <w:rFonts w:ascii="Arial" w:hAnsi="Arial" w:cs="Arial"/>
          <w:sz w:val="24"/>
          <w:szCs w:val="24"/>
        </w:rPr>
        <w:t>Th</w:t>
      </w:r>
      <w:r>
        <w:rPr>
          <w:rFonts w:ascii="Arial" w:hAnsi="Arial" w:cs="Arial"/>
          <w:sz w:val="24"/>
          <w:szCs w:val="24"/>
        </w:rPr>
        <w:t>is report</w:t>
      </w:r>
      <w:r w:rsidRPr="00C01717">
        <w:rPr>
          <w:rFonts w:ascii="Arial" w:hAnsi="Arial" w:cs="Arial"/>
          <w:sz w:val="24"/>
          <w:szCs w:val="24"/>
        </w:rPr>
        <w:t xml:space="preserve"> argues that the Marriott hotel should not outsource its housekeeping due to the potential negative impacts on staff morale and sustainability, and the importance of maintaining control over its employees. Instead, it suggests that the hotel should have total control over its staff and shift them to different </w:t>
      </w:r>
      <w:r w:rsidRPr="00C01717">
        <w:rPr>
          <w:rFonts w:ascii="Arial" w:hAnsi="Arial" w:cs="Arial"/>
          <w:sz w:val="24"/>
          <w:szCs w:val="24"/>
        </w:rPr>
        <w:t>departments</w:t>
      </w:r>
      <w:r>
        <w:rPr>
          <w:rFonts w:ascii="Arial" w:hAnsi="Arial" w:cs="Arial"/>
          <w:sz w:val="24"/>
          <w:szCs w:val="24"/>
        </w:rPr>
        <w:t xml:space="preserve"> </w:t>
      </w:r>
      <w:proofErr w:type="gramStart"/>
      <w:r w:rsidRPr="00C01717">
        <w:rPr>
          <w:rFonts w:ascii="Arial" w:hAnsi="Arial" w:cs="Arial"/>
          <w:sz w:val="24"/>
          <w:szCs w:val="24"/>
        </w:rPr>
        <w:t>if</w:t>
      </w:r>
      <w:r>
        <w:rPr>
          <w:rFonts w:ascii="Arial" w:hAnsi="Arial" w:cs="Arial"/>
          <w:sz w:val="24"/>
          <w:szCs w:val="24"/>
        </w:rPr>
        <w:t xml:space="preserve"> and when</w:t>
      </w:r>
      <w:proofErr w:type="gramEnd"/>
      <w:r w:rsidRPr="00C01717">
        <w:rPr>
          <w:rFonts w:ascii="Arial" w:hAnsi="Arial" w:cs="Arial"/>
          <w:sz w:val="24"/>
          <w:szCs w:val="24"/>
        </w:rPr>
        <w:t xml:space="preserve"> necessary, which would sustain employee morale and allow for skills and knowledge transfer, as well as </w:t>
      </w:r>
      <w:r>
        <w:rPr>
          <w:rFonts w:ascii="Arial" w:hAnsi="Arial" w:cs="Arial"/>
          <w:sz w:val="24"/>
          <w:szCs w:val="24"/>
        </w:rPr>
        <w:t>provide</w:t>
      </w:r>
      <w:r w:rsidRPr="00C01717">
        <w:rPr>
          <w:rFonts w:ascii="Arial" w:hAnsi="Arial" w:cs="Arial"/>
          <w:sz w:val="24"/>
          <w:szCs w:val="24"/>
        </w:rPr>
        <w:t xml:space="preserve"> opportunities for career advancement.</w:t>
      </w:r>
    </w:p>
    <w:p w14:paraId="53EB9591" w14:textId="0FD5BD50" w:rsidR="00454D1C" w:rsidRDefault="00454D1C" w:rsidP="00454D1C"/>
    <w:p w14:paraId="15CC4D2E" w14:textId="59B98A24" w:rsidR="00454D1C" w:rsidRDefault="00454D1C" w:rsidP="00454D1C"/>
    <w:p w14:paraId="3DF57C44" w14:textId="620A7E3B" w:rsidR="00454D1C" w:rsidRDefault="00454D1C" w:rsidP="00454D1C"/>
    <w:p w14:paraId="47998908" w14:textId="682ACB73" w:rsidR="00C01717" w:rsidRDefault="00C01717" w:rsidP="00454D1C"/>
    <w:p w14:paraId="4CCBE8EC" w14:textId="45B38006" w:rsidR="00C01717" w:rsidRDefault="00C01717" w:rsidP="00454D1C"/>
    <w:p w14:paraId="12433B4D" w14:textId="3846B9A3" w:rsidR="00C01717" w:rsidRDefault="00C01717" w:rsidP="00454D1C"/>
    <w:p w14:paraId="0C4C72B1" w14:textId="6BD8A6EC" w:rsidR="00C01717" w:rsidRDefault="00C01717" w:rsidP="00454D1C"/>
    <w:p w14:paraId="71889588" w14:textId="1FDD6E88" w:rsidR="00C01717" w:rsidRDefault="00C01717" w:rsidP="00454D1C"/>
    <w:p w14:paraId="0CE60F15" w14:textId="70DD4A87" w:rsidR="00C01717" w:rsidRDefault="00C01717" w:rsidP="00454D1C"/>
    <w:p w14:paraId="74811C32" w14:textId="18238D72" w:rsidR="00C01717" w:rsidRDefault="00C01717" w:rsidP="00454D1C"/>
    <w:p w14:paraId="26F61BD1" w14:textId="4A95ECC1" w:rsidR="00C01717" w:rsidRDefault="00C01717" w:rsidP="00454D1C"/>
    <w:p w14:paraId="74A87B0E" w14:textId="7E85CB35" w:rsidR="00C01717" w:rsidRDefault="00C01717" w:rsidP="00454D1C"/>
    <w:p w14:paraId="6DD1ABA9" w14:textId="1FB35288" w:rsidR="00C01717" w:rsidRDefault="00C01717" w:rsidP="00454D1C"/>
    <w:p w14:paraId="3D71E0AE" w14:textId="54C552AB" w:rsidR="00C01717" w:rsidRDefault="00C01717" w:rsidP="00454D1C"/>
    <w:p w14:paraId="310153B2" w14:textId="1AF4AAE2" w:rsidR="00C01717" w:rsidRDefault="00C01717" w:rsidP="00454D1C"/>
    <w:p w14:paraId="374C6410" w14:textId="08A789FD" w:rsidR="00C01717" w:rsidRDefault="00C01717" w:rsidP="00454D1C"/>
    <w:p w14:paraId="1E657006" w14:textId="34876A1A" w:rsidR="00C01717" w:rsidRDefault="00C01717" w:rsidP="00454D1C"/>
    <w:p w14:paraId="49FE2BB4" w14:textId="36DF8470" w:rsidR="00C01717" w:rsidRDefault="00C01717" w:rsidP="00454D1C"/>
    <w:p w14:paraId="37E893AE" w14:textId="70764FA0" w:rsidR="00C01717" w:rsidRDefault="00C01717" w:rsidP="00454D1C"/>
    <w:p w14:paraId="05D9B007" w14:textId="42EC6185" w:rsidR="00C01717" w:rsidRDefault="00C01717" w:rsidP="00454D1C"/>
    <w:p w14:paraId="016610A0" w14:textId="43986D6B" w:rsidR="00674E55" w:rsidRDefault="00674E55" w:rsidP="00454D1C"/>
    <w:p w14:paraId="49AA6A8D" w14:textId="77777777" w:rsidR="00674E55" w:rsidRDefault="00674E55" w:rsidP="00454D1C"/>
    <w:p w14:paraId="1A4A6BC4" w14:textId="3414EF6F" w:rsidR="00C01717" w:rsidRDefault="00C01717" w:rsidP="00454D1C"/>
    <w:p w14:paraId="223235C4" w14:textId="7B455BC5" w:rsidR="00C01717" w:rsidRDefault="00C01717" w:rsidP="00454D1C"/>
    <w:p w14:paraId="2EDE7DEB" w14:textId="289162D6" w:rsidR="00C01717" w:rsidRDefault="00C01717" w:rsidP="00454D1C"/>
    <w:p w14:paraId="6C8963A3" w14:textId="77777777" w:rsidR="00C01717" w:rsidRPr="00454D1C" w:rsidRDefault="00C01717" w:rsidP="00454D1C"/>
    <w:p w14:paraId="2B5E85BB" w14:textId="77A208C9" w:rsidR="002E250A" w:rsidRDefault="002E250A" w:rsidP="00874FAD">
      <w:pPr>
        <w:pStyle w:val="Heading4"/>
      </w:pPr>
      <w:r>
        <w:lastRenderedPageBreak/>
        <w:t>CONTENTS</w:t>
      </w:r>
    </w:p>
    <w:p w14:paraId="1E380F04" w14:textId="67A4DA00" w:rsidR="00874FAD" w:rsidRDefault="00874FAD" w:rsidP="00874FAD"/>
    <w:p w14:paraId="3A4C3221" w14:textId="182BE6B2" w:rsidR="00874FAD" w:rsidRDefault="00874FAD" w:rsidP="00874FAD"/>
    <w:p w14:paraId="673DF1CF" w14:textId="4E72866A" w:rsidR="00874FAD" w:rsidRDefault="00874FAD" w:rsidP="00874FAD"/>
    <w:p w14:paraId="1A9B5FC9" w14:textId="77777777" w:rsidR="00874FAD" w:rsidRPr="00874FAD" w:rsidRDefault="00874FAD" w:rsidP="00874FAD"/>
    <w:p w14:paraId="643D259B" w14:textId="77777777" w:rsidR="002E250A" w:rsidRDefault="002E250A" w:rsidP="002E250A"/>
    <w:tbl>
      <w:tblPr>
        <w:tblW w:w="0" w:type="auto"/>
        <w:tblLook w:val="01E0" w:firstRow="1" w:lastRow="1" w:firstColumn="1" w:lastColumn="1" w:noHBand="0" w:noVBand="0"/>
      </w:tblPr>
      <w:tblGrid>
        <w:gridCol w:w="817"/>
        <w:gridCol w:w="4814"/>
        <w:gridCol w:w="2267"/>
        <w:gridCol w:w="1163"/>
      </w:tblGrid>
      <w:tr w:rsidR="002E250A" w:rsidRPr="00A7265C" w14:paraId="62E2933F" w14:textId="77777777" w:rsidTr="00874FAD">
        <w:tc>
          <w:tcPr>
            <w:tcW w:w="817" w:type="dxa"/>
            <w:shd w:val="clear" w:color="auto" w:fill="auto"/>
          </w:tcPr>
          <w:p w14:paraId="18D8A0E0" w14:textId="77777777" w:rsidR="002E250A" w:rsidRPr="00A7265C" w:rsidRDefault="002E250A" w:rsidP="00573D40">
            <w:pPr>
              <w:spacing w:before="120" w:after="120"/>
              <w:rPr>
                <w:rFonts w:ascii="Arial" w:hAnsi="Arial" w:cs="Arial"/>
                <w:sz w:val="28"/>
                <w:szCs w:val="28"/>
              </w:rPr>
            </w:pPr>
          </w:p>
        </w:tc>
        <w:tc>
          <w:tcPr>
            <w:tcW w:w="4814" w:type="dxa"/>
            <w:shd w:val="clear" w:color="auto" w:fill="auto"/>
          </w:tcPr>
          <w:p w14:paraId="49A064A0" w14:textId="77777777" w:rsidR="002E250A" w:rsidRPr="00A7265C" w:rsidRDefault="002E250A" w:rsidP="00573D40">
            <w:pPr>
              <w:spacing w:before="120" w:after="120"/>
              <w:rPr>
                <w:rFonts w:ascii="Arial" w:hAnsi="Arial" w:cs="Arial"/>
                <w:sz w:val="28"/>
                <w:szCs w:val="28"/>
              </w:rPr>
            </w:pPr>
          </w:p>
        </w:tc>
        <w:tc>
          <w:tcPr>
            <w:tcW w:w="2267" w:type="dxa"/>
            <w:shd w:val="clear" w:color="auto" w:fill="auto"/>
          </w:tcPr>
          <w:p w14:paraId="29413142" w14:textId="77777777" w:rsidR="002E250A" w:rsidRPr="00874FAD" w:rsidRDefault="00A15340" w:rsidP="00573D40">
            <w:pPr>
              <w:spacing w:before="120" w:after="120"/>
              <w:rPr>
                <w:rFonts w:ascii="Arial" w:hAnsi="Arial" w:cs="Arial"/>
                <w:i/>
                <w:iCs/>
                <w:sz w:val="24"/>
                <w:szCs w:val="24"/>
              </w:rPr>
            </w:pPr>
            <w:r w:rsidRPr="00874FAD">
              <w:rPr>
                <w:rFonts w:ascii="Arial" w:hAnsi="Arial" w:cs="Arial"/>
                <w:i/>
                <w:iCs/>
                <w:sz w:val="24"/>
                <w:szCs w:val="24"/>
              </w:rPr>
              <w:t>PAGE</w:t>
            </w:r>
          </w:p>
        </w:tc>
        <w:tc>
          <w:tcPr>
            <w:tcW w:w="1163" w:type="dxa"/>
            <w:shd w:val="clear" w:color="auto" w:fill="auto"/>
          </w:tcPr>
          <w:p w14:paraId="450B705E" w14:textId="77777777" w:rsidR="002E250A" w:rsidRPr="00A7265C" w:rsidRDefault="002E250A" w:rsidP="00573D40">
            <w:pPr>
              <w:spacing w:before="120" w:after="120"/>
              <w:rPr>
                <w:rFonts w:ascii="Arial" w:hAnsi="Arial" w:cs="Arial"/>
                <w:sz w:val="28"/>
                <w:szCs w:val="28"/>
              </w:rPr>
            </w:pPr>
          </w:p>
        </w:tc>
      </w:tr>
      <w:tr w:rsidR="002E250A" w:rsidRPr="00A7265C" w14:paraId="371FC958" w14:textId="77777777" w:rsidTr="00874FAD">
        <w:tc>
          <w:tcPr>
            <w:tcW w:w="817" w:type="dxa"/>
            <w:shd w:val="clear" w:color="auto" w:fill="auto"/>
          </w:tcPr>
          <w:p w14:paraId="749B9DB1" w14:textId="2181B20C" w:rsidR="002E250A" w:rsidRPr="00874FAD" w:rsidRDefault="002E250A" w:rsidP="00573D40">
            <w:pPr>
              <w:spacing w:before="120" w:after="120"/>
              <w:rPr>
                <w:rFonts w:ascii="Arial" w:hAnsi="Arial" w:cs="Arial"/>
                <w:bCs/>
                <w:sz w:val="24"/>
                <w:szCs w:val="24"/>
              </w:rPr>
            </w:pPr>
          </w:p>
        </w:tc>
        <w:tc>
          <w:tcPr>
            <w:tcW w:w="4814" w:type="dxa"/>
            <w:shd w:val="clear" w:color="auto" w:fill="auto"/>
          </w:tcPr>
          <w:p w14:paraId="10FD8B3C" w14:textId="4F6D081E" w:rsidR="002E250A" w:rsidRPr="00874FAD" w:rsidRDefault="00412418" w:rsidP="00573D40">
            <w:pPr>
              <w:spacing w:before="120" w:after="120"/>
              <w:rPr>
                <w:rFonts w:ascii="Arial" w:hAnsi="Arial" w:cs="Arial"/>
                <w:bCs/>
                <w:sz w:val="24"/>
                <w:szCs w:val="24"/>
              </w:rPr>
            </w:pPr>
            <w:r w:rsidRPr="00874FAD">
              <w:rPr>
                <w:rFonts w:ascii="Arial" w:hAnsi="Arial" w:cs="Arial"/>
                <w:bCs/>
                <w:sz w:val="24"/>
                <w:szCs w:val="24"/>
              </w:rPr>
              <w:t>Introduction</w:t>
            </w:r>
          </w:p>
        </w:tc>
        <w:tc>
          <w:tcPr>
            <w:tcW w:w="2267" w:type="dxa"/>
            <w:shd w:val="clear" w:color="auto" w:fill="auto"/>
          </w:tcPr>
          <w:p w14:paraId="69D3410E" w14:textId="56FDE4D9" w:rsidR="002E250A" w:rsidRPr="00874FAD" w:rsidRDefault="00412418" w:rsidP="00573D40">
            <w:pPr>
              <w:spacing w:before="120" w:after="120"/>
              <w:rPr>
                <w:rFonts w:ascii="Arial" w:hAnsi="Arial" w:cs="Arial"/>
                <w:i/>
                <w:iCs/>
                <w:sz w:val="24"/>
                <w:szCs w:val="24"/>
              </w:rPr>
            </w:pPr>
            <w:r w:rsidRPr="00874FAD">
              <w:rPr>
                <w:rFonts w:ascii="Arial" w:hAnsi="Arial" w:cs="Arial"/>
                <w:i/>
                <w:iCs/>
                <w:sz w:val="24"/>
                <w:szCs w:val="24"/>
              </w:rPr>
              <w:t>4</w:t>
            </w:r>
          </w:p>
        </w:tc>
        <w:tc>
          <w:tcPr>
            <w:tcW w:w="1163" w:type="dxa"/>
            <w:shd w:val="clear" w:color="auto" w:fill="auto"/>
          </w:tcPr>
          <w:p w14:paraId="6873A221" w14:textId="77777777" w:rsidR="002E250A" w:rsidRPr="00A7265C" w:rsidRDefault="002E250A" w:rsidP="00573D40">
            <w:pPr>
              <w:spacing w:before="120" w:after="120"/>
              <w:rPr>
                <w:rFonts w:ascii="Arial" w:hAnsi="Arial" w:cs="Arial"/>
                <w:sz w:val="28"/>
                <w:szCs w:val="28"/>
              </w:rPr>
            </w:pPr>
          </w:p>
        </w:tc>
      </w:tr>
      <w:tr w:rsidR="002E250A" w:rsidRPr="00A7265C" w14:paraId="19FC3793" w14:textId="77777777" w:rsidTr="00874FAD">
        <w:tc>
          <w:tcPr>
            <w:tcW w:w="817" w:type="dxa"/>
            <w:shd w:val="clear" w:color="auto" w:fill="auto"/>
          </w:tcPr>
          <w:p w14:paraId="40364329" w14:textId="27A935CD" w:rsidR="002E250A" w:rsidRPr="00874FAD" w:rsidRDefault="002E250A" w:rsidP="00573D40">
            <w:pPr>
              <w:spacing w:before="120" w:after="120"/>
              <w:rPr>
                <w:rFonts w:ascii="Arial" w:hAnsi="Arial" w:cs="Arial"/>
                <w:bCs/>
                <w:sz w:val="24"/>
                <w:szCs w:val="24"/>
              </w:rPr>
            </w:pPr>
          </w:p>
        </w:tc>
        <w:tc>
          <w:tcPr>
            <w:tcW w:w="4814" w:type="dxa"/>
            <w:shd w:val="clear" w:color="auto" w:fill="auto"/>
          </w:tcPr>
          <w:p w14:paraId="7CBB6158" w14:textId="758A29A2" w:rsidR="002E250A" w:rsidRPr="00874FAD" w:rsidRDefault="00412418" w:rsidP="00573D40">
            <w:pPr>
              <w:spacing w:before="120" w:after="120"/>
              <w:rPr>
                <w:rFonts w:ascii="Arial" w:hAnsi="Arial" w:cs="Arial"/>
                <w:bCs/>
                <w:sz w:val="24"/>
                <w:szCs w:val="24"/>
              </w:rPr>
            </w:pPr>
            <w:r w:rsidRPr="00874FAD">
              <w:rPr>
                <w:rFonts w:ascii="Arial" w:hAnsi="Arial" w:cs="Arial"/>
                <w:bCs/>
                <w:sz w:val="24"/>
                <w:szCs w:val="24"/>
              </w:rPr>
              <w:t>Advantages of outsourcing housekeeping</w:t>
            </w:r>
          </w:p>
        </w:tc>
        <w:tc>
          <w:tcPr>
            <w:tcW w:w="2267" w:type="dxa"/>
            <w:shd w:val="clear" w:color="auto" w:fill="auto"/>
          </w:tcPr>
          <w:p w14:paraId="3B926AEC" w14:textId="6037A52C" w:rsidR="002E250A" w:rsidRPr="00874FAD" w:rsidRDefault="00412418" w:rsidP="00573D40">
            <w:pPr>
              <w:spacing w:before="120" w:after="120"/>
              <w:rPr>
                <w:rFonts w:ascii="Arial" w:hAnsi="Arial" w:cs="Arial"/>
                <w:i/>
                <w:iCs/>
                <w:sz w:val="24"/>
                <w:szCs w:val="24"/>
              </w:rPr>
            </w:pPr>
            <w:r w:rsidRPr="00874FAD">
              <w:rPr>
                <w:rFonts w:ascii="Arial" w:hAnsi="Arial" w:cs="Arial"/>
                <w:i/>
                <w:iCs/>
                <w:sz w:val="24"/>
                <w:szCs w:val="24"/>
              </w:rPr>
              <w:t>5</w:t>
            </w:r>
          </w:p>
        </w:tc>
        <w:tc>
          <w:tcPr>
            <w:tcW w:w="1163" w:type="dxa"/>
            <w:shd w:val="clear" w:color="auto" w:fill="auto"/>
          </w:tcPr>
          <w:p w14:paraId="7B1CC69C" w14:textId="77777777" w:rsidR="002E250A" w:rsidRPr="00A7265C" w:rsidRDefault="002E250A" w:rsidP="00573D40">
            <w:pPr>
              <w:spacing w:before="120" w:after="120"/>
              <w:rPr>
                <w:rFonts w:ascii="Arial" w:hAnsi="Arial" w:cs="Arial"/>
                <w:sz w:val="28"/>
                <w:szCs w:val="28"/>
              </w:rPr>
            </w:pPr>
          </w:p>
        </w:tc>
      </w:tr>
      <w:tr w:rsidR="002E250A" w:rsidRPr="00A7265C" w14:paraId="1A6F0669" w14:textId="77777777" w:rsidTr="00874FAD">
        <w:tc>
          <w:tcPr>
            <w:tcW w:w="817" w:type="dxa"/>
            <w:shd w:val="clear" w:color="auto" w:fill="auto"/>
          </w:tcPr>
          <w:p w14:paraId="7BECC144" w14:textId="1E5B17B5" w:rsidR="002E250A" w:rsidRPr="00874FAD" w:rsidRDefault="002E250A" w:rsidP="00573D40">
            <w:pPr>
              <w:spacing w:before="120" w:after="120"/>
              <w:rPr>
                <w:rFonts w:ascii="Arial" w:hAnsi="Arial" w:cs="Arial"/>
                <w:bCs/>
                <w:sz w:val="24"/>
                <w:szCs w:val="24"/>
              </w:rPr>
            </w:pPr>
          </w:p>
        </w:tc>
        <w:tc>
          <w:tcPr>
            <w:tcW w:w="4814" w:type="dxa"/>
            <w:shd w:val="clear" w:color="auto" w:fill="auto"/>
          </w:tcPr>
          <w:p w14:paraId="44BF36C1" w14:textId="35555CF4" w:rsidR="002E250A" w:rsidRPr="00874FAD" w:rsidRDefault="00412418" w:rsidP="00573D40">
            <w:pPr>
              <w:spacing w:before="120" w:after="120"/>
              <w:rPr>
                <w:rFonts w:ascii="Arial" w:hAnsi="Arial" w:cs="Arial"/>
                <w:bCs/>
                <w:sz w:val="24"/>
                <w:szCs w:val="24"/>
              </w:rPr>
            </w:pPr>
            <w:r w:rsidRPr="00874FAD">
              <w:rPr>
                <w:rFonts w:ascii="Arial" w:hAnsi="Arial" w:cs="Arial"/>
                <w:bCs/>
                <w:sz w:val="24"/>
                <w:szCs w:val="24"/>
              </w:rPr>
              <w:t>The disadvantage of outsourcing housekeeping</w:t>
            </w:r>
          </w:p>
        </w:tc>
        <w:tc>
          <w:tcPr>
            <w:tcW w:w="2267" w:type="dxa"/>
            <w:shd w:val="clear" w:color="auto" w:fill="auto"/>
          </w:tcPr>
          <w:p w14:paraId="76A45710" w14:textId="1B916465" w:rsidR="002E250A" w:rsidRPr="00874FAD" w:rsidRDefault="00412418" w:rsidP="00573D40">
            <w:pPr>
              <w:spacing w:before="120" w:after="120"/>
              <w:rPr>
                <w:rFonts w:ascii="Arial" w:hAnsi="Arial" w:cs="Arial"/>
                <w:i/>
                <w:iCs/>
                <w:sz w:val="24"/>
                <w:szCs w:val="24"/>
              </w:rPr>
            </w:pPr>
            <w:r w:rsidRPr="00874FAD">
              <w:rPr>
                <w:rFonts w:ascii="Arial" w:hAnsi="Arial" w:cs="Arial"/>
                <w:i/>
                <w:iCs/>
                <w:sz w:val="24"/>
                <w:szCs w:val="24"/>
              </w:rPr>
              <w:t>6-7</w:t>
            </w:r>
          </w:p>
        </w:tc>
        <w:tc>
          <w:tcPr>
            <w:tcW w:w="1163" w:type="dxa"/>
            <w:shd w:val="clear" w:color="auto" w:fill="auto"/>
          </w:tcPr>
          <w:p w14:paraId="19ACEF8F" w14:textId="77777777" w:rsidR="002E250A" w:rsidRPr="00A7265C" w:rsidRDefault="002E250A" w:rsidP="00573D40">
            <w:pPr>
              <w:spacing w:before="120" w:after="120"/>
              <w:rPr>
                <w:rFonts w:ascii="Arial" w:hAnsi="Arial" w:cs="Arial"/>
                <w:sz w:val="28"/>
                <w:szCs w:val="28"/>
              </w:rPr>
            </w:pPr>
          </w:p>
        </w:tc>
      </w:tr>
      <w:tr w:rsidR="002E250A" w:rsidRPr="00A7265C" w14:paraId="00890377" w14:textId="77777777" w:rsidTr="00874FAD">
        <w:tc>
          <w:tcPr>
            <w:tcW w:w="817" w:type="dxa"/>
            <w:shd w:val="clear" w:color="auto" w:fill="auto"/>
          </w:tcPr>
          <w:p w14:paraId="3055AC3C" w14:textId="13EDA18B" w:rsidR="002E250A" w:rsidRPr="00874FAD" w:rsidRDefault="002E250A" w:rsidP="00573D40">
            <w:pPr>
              <w:spacing w:before="120" w:after="120"/>
              <w:rPr>
                <w:rFonts w:ascii="Arial" w:hAnsi="Arial" w:cs="Arial"/>
                <w:bCs/>
                <w:sz w:val="24"/>
                <w:szCs w:val="24"/>
              </w:rPr>
            </w:pPr>
          </w:p>
        </w:tc>
        <w:tc>
          <w:tcPr>
            <w:tcW w:w="4814" w:type="dxa"/>
            <w:shd w:val="clear" w:color="auto" w:fill="auto"/>
          </w:tcPr>
          <w:p w14:paraId="61BD3537" w14:textId="2D60C3C6" w:rsidR="002E250A" w:rsidRPr="00874FAD" w:rsidRDefault="00412418" w:rsidP="00573D40">
            <w:pPr>
              <w:spacing w:before="120" w:after="120"/>
              <w:rPr>
                <w:rFonts w:ascii="Arial" w:hAnsi="Arial" w:cs="Arial"/>
                <w:bCs/>
                <w:sz w:val="24"/>
                <w:szCs w:val="24"/>
              </w:rPr>
            </w:pPr>
            <w:r w:rsidRPr="00874FAD">
              <w:rPr>
                <w:rFonts w:ascii="Arial" w:hAnsi="Arial" w:cs="Arial"/>
                <w:bCs/>
                <w:sz w:val="24"/>
                <w:szCs w:val="24"/>
              </w:rPr>
              <w:t xml:space="preserve">Comparison between </w:t>
            </w:r>
            <w:r w:rsidRPr="00874FAD">
              <w:rPr>
                <w:rFonts w:ascii="Arial" w:hAnsi="Arial" w:cs="Arial"/>
                <w:bCs/>
                <w:sz w:val="24"/>
                <w:szCs w:val="24"/>
              </w:rPr>
              <w:t>in-house</w:t>
            </w:r>
            <w:r w:rsidRPr="00874FAD">
              <w:rPr>
                <w:rFonts w:ascii="Arial" w:hAnsi="Arial" w:cs="Arial"/>
                <w:bCs/>
                <w:sz w:val="24"/>
                <w:szCs w:val="24"/>
              </w:rPr>
              <w:t xml:space="preserve"> and outsourced</w:t>
            </w:r>
          </w:p>
        </w:tc>
        <w:tc>
          <w:tcPr>
            <w:tcW w:w="2267" w:type="dxa"/>
            <w:shd w:val="clear" w:color="auto" w:fill="auto"/>
          </w:tcPr>
          <w:p w14:paraId="32AF5A65" w14:textId="23113418" w:rsidR="002E250A" w:rsidRPr="00874FAD" w:rsidRDefault="00412418" w:rsidP="00573D40">
            <w:pPr>
              <w:spacing w:before="120" w:after="120"/>
              <w:rPr>
                <w:rFonts w:ascii="Arial" w:hAnsi="Arial" w:cs="Arial"/>
                <w:i/>
                <w:iCs/>
                <w:sz w:val="24"/>
                <w:szCs w:val="24"/>
              </w:rPr>
            </w:pPr>
            <w:r w:rsidRPr="00874FAD">
              <w:rPr>
                <w:rFonts w:ascii="Arial" w:hAnsi="Arial" w:cs="Arial"/>
                <w:i/>
                <w:iCs/>
                <w:sz w:val="24"/>
                <w:szCs w:val="24"/>
              </w:rPr>
              <w:t>8</w:t>
            </w:r>
          </w:p>
        </w:tc>
        <w:tc>
          <w:tcPr>
            <w:tcW w:w="1163" w:type="dxa"/>
            <w:shd w:val="clear" w:color="auto" w:fill="auto"/>
          </w:tcPr>
          <w:p w14:paraId="0C2B9F40" w14:textId="77777777" w:rsidR="002E250A" w:rsidRPr="00A7265C" w:rsidRDefault="002E250A" w:rsidP="00573D40">
            <w:pPr>
              <w:spacing w:before="120" w:after="120"/>
              <w:rPr>
                <w:rFonts w:ascii="Arial" w:hAnsi="Arial" w:cs="Arial"/>
                <w:sz w:val="28"/>
                <w:szCs w:val="28"/>
              </w:rPr>
            </w:pPr>
          </w:p>
        </w:tc>
      </w:tr>
      <w:tr w:rsidR="002E250A" w:rsidRPr="00A7265C" w14:paraId="713E622B" w14:textId="77777777" w:rsidTr="00874FAD">
        <w:tc>
          <w:tcPr>
            <w:tcW w:w="817" w:type="dxa"/>
            <w:shd w:val="clear" w:color="auto" w:fill="auto"/>
          </w:tcPr>
          <w:p w14:paraId="23569BF6" w14:textId="757E9381" w:rsidR="002E250A" w:rsidRPr="00874FAD" w:rsidRDefault="002E250A" w:rsidP="00573D40">
            <w:pPr>
              <w:spacing w:before="120" w:after="120"/>
              <w:rPr>
                <w:rFonts w:ascii="Arial" w:hAnsi="Arial" w:cs="Arial"/>
                <w:bCs/>
                <w:sz w:val="24"/>
                <w:szCs w:val="24"/>
              </w:rPr>
            </w:pPr>
          </w:p>
        </w:tc>
        <w:tc>
          <w:tcPr>
            <w:tcW w:w="4814" w:type="dxa"/>
            <w:shd w:val="clear" w:color="auto" w:fill="auto"/>
          </w:tcPr>
          <w:p w14:paraId="4CA9FAE5" w14:textId="0ABF294D" w:rsidR="002E250A" w:rsidRPr="00874FAD" w:rsidRDefault="00412418" w:rsidP="00412418">
            <w:pPr>
              <w:pStyle w:val="NormalWeb"/>
              <w:spacing w:line="360" w:lineRule="auto"/>
              <w:jc w:val="both"/>
              <w:rPr>
                <w:rFonts w:ascii="Arial" w:hAnsi="Arial" w:cs="Arial"/>
                <w:bCs/>
              </w:rPr>
            </w:pPr>
            <w:r w:rsidRPr="00874FAD">
              <w:rPr>
                <w:rFonts w:ascii="Arial" w:hAnsi="Arial" w:cs="Arial"/>
                <w:bCs/>
              </w:rPr>
              <w:t xml:space="preserve">Impact on current employees </w:t>
            </w:r>
          </w:p>
        </w:tc>
        <w:tc>
          <w:tcPr>
            <w:tcW w:w="2267" w:type="dxa"/>
            <w:shd w:val="clear" w:color="auto" w:fill="auto"/>
          </w:tcPr>
          <w:p w14:paraId="300AEFF5" w14:textId="3911496C" w:rsidR="002E250A" w:rsidRPr="00874FAD" w:rsidRDefault="00412418" w:rsidP="00573D40">
            <w:pPr>
              <w:spacing w:before="120" w:after="120"/>
              <w:rPr>
                <w:rFonts w:ascii="Arial" w:hAnsi="Arial" w:cs="Arial"/>
                <w:i/>
                <w:iCs/>
                <w:sz w:val="24"/>
                <w:szCs w:val="24"/>
              </w:rPr>
            </w:pPr>
            <w:r w:rsidRPr="00874FAD">
              <w:rPr>
                <w:rFonts w:ascii="Arial" w:hAnsi="Arial" w:cs="Arial"/>
                <w:i/>
                <w:iCs/>
                <w:sz w:val="24"/>
                <w:szCs w:val="24"/>
              </w:rPr>
              <w:t>9</w:t>
            </w:r>
          </w:p>
        </w:tc>
        <w:tc>
          <w:tcPr>
            <w:tcW w:w="1163" w:type="dxa"/>
            <w:shd w:val="clear" w:color="auto" w:fill="auto"/>
          </w:tcPr>
          <w:p w14:paraId="2EA4542F" w14:textId="77777777" w:rsidR="002E250A" w:rsidRPr="00A7265C" w:rsidRDefault="002E250A" w:rsidP="00573D40">
            <w:pPr>
              <w:spacing w:before="120" w:after="120"/>
              <w:rPr>
                <w:rFonts w:ascii="Arial" w:hAnsi="Arial" w:cs="Arial"/>
                <w:sz w:val="28"/>
                <w:szCs w:val="28"/>
              </w:rPr>
            </w:pPr>
          </w:p>
        </w:tc>
      </w:tr>
      <w:tr w:rsidR="00874FAD" w:rsidRPr="00A7265C" w14:paraId="1720F3B0" w14:textId="77777777" w:rsidTr="00874FAD">
        <w:tc>
          <w:tcPr>
            <w:tcW w:w="817" w:type="dxa"/>
            <w:shd w:val="clear" w:color="auto" w:fill="auto"/>
          </w:tcPr>
          <w:p w14:paraId="0E028E1B" w14:textId="77777777" w:rsidR="00874FAD" w:rsidRPr="00874FAD" w:rsidRDefault="00874FAD" w:rsidP="00573D40">
            <w:pPr>
              <w:spacing w:before="120" w:after="120"/>
              <w:rPr>
                <w:rFonts w:ascii="Arial" w:hAnsi="Arial" w:cs="Arial"/>
                <w:bCs/>
                <w:sz w:val="24"/>
                <w:szCs w:val="24"/>
              </w:rPr>
            </w:pPr>
          </w:p>
        </w:tc>
        <w:tc>
          <w:tcPr>
            <w:tcW w:w="4814" w:type="dxa"/>
            <w:shd w:val="clear" w:color="auto" w:fill="auto"/>
          </w:tcPr>
          <w:p w14:paraId="13125177" w14:textId="5728C42C" w:rsidR="00874FAD" w:rsidRPr="00874FAD" w:rsidRDefault="00874FAD" w:rsidP="00412418">
            <w:pPr>
              <w:pStyle w:val="NormalWeb"/>
              <w:spacing w:line="360" w:lineRule="auto"/>
              <w:jc w:val="both"/>
              <w:rPr>
                <w:rFonts w:ascii="Arial" w:hAnsi="Arial" w:cs="Arial"/>
                <w:bCs/>
              </w:rPr>
            </w:pPr>
            <w:r w:rsidRPr="00874FAD">
              <w:rPr>
                <w:rFonts w:ascii="Arial" w:hAnsi="Arial" w:cs="Arial"/>
                <w:bCs/>
              </w:rPr>
              <w:t>Financial implications</w:t>
            </w:r>
          </w:p>
        </w:tc>
        <w:tc>
          <w:tcPr>
            <w:tcW w:w="2267" w:type="dxa"/>
            <w:shd w:val="clear" w:color="auto" w:fill="auto"/>
          </w:tcPr>
          <w:p w14:paraId="40CC09CA" w14:textId="056CAC3F" w:rsidR="00874FAD" w:rsidRPr="00874FAD" w:rsidRDefault="00874FAD" w:rsidP="00573D40">
            <w:pPr>
              <w:spacing w:before="120" w:after="120"/>
              <w:rPr>
                <w:rFonts w:ascii="Arial" w:hAnsi="Arial" w:cs="Arial"/>
                <w:i/>
                <w:iCs/>
                <w:sz w:val="24"/>
                <w:szCs w:val="24"/>
              </w:rPr>
            </w:pPr>
            <w:r w:rsidRPr="00874FAD">
              <w:rPr>
                <w:rFonts w:ascii="Arial" w:hAnsi="Arial" w:cs="Arial"/>
                <w:i/>
                <w:iCs/>
                <w:sz w:val="24"/>
                <w:szCs w:val="24"/>
              </w:rPr>
              <w:t>9-10</w:t>
            </w:r>
          </w:p>
        </w:tc>
        <w:tc>
          <w:tcPr>
            <w:tcW w:w="1163" w:type="dxa"/>
            <w:shd w:val="clear" w:color="auto" w:fill="auto"/>
          </w:tcPr>
          <w:p w14:paraId="6EA04FC4" w14:textId="77777777" w:rsidR="00874FAD" w:rsidRPr="00A7265C" w:rsidRDefault="00874FAD" w:rsidP="00573D40">
            <w:pPr>
              <w:spacing w:before="120" w:after="120"/>
              <w:rPr>
                <w:rFonts w:ascii="Arial" w:hAnsi="Arial" w:cs="Arial"/>
                <w:sz w:val="28"/>
                <w:szCs w:val="28"/>
              </w:rPr>
            </w:pPr>
          </w:p>
        </w:tc>
      </w:tr>
      <w:tr w:rsidR="00874FAD" w:rsidRPr="00A7265C" w14:paraId="0EC414C7" w14:textId="77777777" w:rsidTr="00874FAD">
        <w:tc>
          <w:tcPr>
            <w:tcW w:w="817" w:type="dxa"/>
            <w:shd w:val="clear" w:color="auto" w:fill="auto"/>
          </w:tcPr>
          <w:p w14:paraId="67BF5401" w14:textId="77777777" w:rsidR="00874FAD" w:rsidRPr="00874FAD" w:rsidRDefault="00874FAD" w:rsidP="00573D40">
            <w:pPr>
              <w:spacing w:before="120" w:after="120"/>
              <w:rPr>
                <w:rFonts w:ascii="Arial" w:hAnsi="Arial" w:cs="Arial"/>
                <w:bCs/>
                <w:sz w:val="24"/>
                <w:szCs w:val="24"/>
              </w:rPr>
            </w:pPr>
          </w:p>
        </w:tc>
        <w:tc>
          <w:tcPr>
            <w:tcW w:w="4814" w:type="dxa"/>
            <w:shd w:val="clear" w:color="auto" w:fill="auto"/>
          </w:tcPr>
          <w:p w14:paraId="32068CF9" w14:textId="3B8D69F7" w:rsidR="00874FAD" w:rsidRPr="00874FAD" w:rsidRDefault="00874FAD" w:rsidP="00412418">
            <w:pPr>
              <w:pStyle w:val="NormalWeb"/>
              <w:spacing w:line="360" w:lineRule="auto"/>
              <w:jc w:val="both"/>
              <w:rPr>
                <w:rFonts w:ascii="Arial" w:hAnsi="Arial" w:cs="Arial"/>
                <w:bCs/>
              </w:rPr>
            </w:pPr>
            <w:r w:rsidRPr="00874FAD">
              <w:rPr>
                <w:rFonts w:ascii="Arial" w:hAnsi="Arial" w:cs="Arial"/>
                <w:bCs/>
              </w:rPr>
              <w:t xml:space="preserve">Sustainability </w:t>
            </w:r>
          </w:p>
        </w:tc>
        <w:tc>
          <w:tcPr>
            <w:tcW w:w="2267" w:type="dxa"/>
            <w:shd w:val="clear" w:color="auto" w:fill="auto"/>
          </w:tcPr>
          <w:p w14:paraId="405AF86F" w14:textId="6121DDA7" w:rsidR="00874FAD" w:rsidRPr="00874FAD" w:rsidRDefault="00874FAD" w:rsidP="00573D40">
            <w:pPr>
              <w:spacing w:before="120" w:after="120"/>
              <w:rPr>
                <w:rFonts w:ascii="Arial" w:hAnsi="Arial" w:cs="Arial"/>
                <w:i/>
                <w:iCs/>
                <w:sz w:val="24"/>
                <w:szCs w:val="24"/>
              </w:rPr>
            </w:pPr>
            <w:r w:rsidRPr="00874FAD">
              <w:rPr>
                <w:rFonts w:ascii="Arial" w:hAnsi="Arial" w:cs="Arial"/>
                <w:i/>
                <w:iCs/>
                <w:sz w:val="24"/>
                <w:szCs w:val="24"/>
              </w:rPr>
              <w:t>11</w:t>
            </w:r>
          </w:p>
        </w:tc>
        <w:tc>
          <w:tcPr>
            <w:tcW w:w="1163" w:type="dxa"/>
            <w:shd w:val="clear" w:color="auto" w:fill="auto"/>
          </w:tcPr>
          <w:p w14:paraId="7CF99B34" w14:textId="77777777" w:rsidR="00874FAD" w:rsidRPr="00A7265C" w:rsidRDefault="00874FAD" w:rsidP="00573D40">
            <w:pPr>
              <w:spacing w:before="120" w:after="120"/>
              <w:rPr>
                <w:rFonts w:ascii="Arial" w:hAnsi="Arial" w:cs="Arial"/>
                <w:sz w:val="28"/>
                <w:szCs w:val="28"/>
              </w:rPr>
            </w:pPr>
          </w:p>
        </w:tc>
      </w:tr>
      <w:tr w:rsidR="00874FAD" w:rsidRPr="00A7265C" w14:paraId="0A4DCC8B" w14:textId="77777777" w:rsidTr="00874FAD">
        <w:tc>
          <w:tcPr>
            <w:tcW w:w="817" w:type="dxa"/>
            <w:shd w:val="clear" w:color="auto" w:fill="auto"/>
          </w:tcPr>
          <w:p w14:paraId="0E080F04" w14:textId="77777777" w:rsidR="00874FAD" w:rsidRPr="00874FAD" w:rsidRDefault="00874FAD" w:rsidP="00573D40">
            <w:pPr>
              <w:spacing w:before="120" w:after="120"/>
              <w:rPr>
                <w:rFonts w:ascii="Arial" w:hAnsi="Arial" w:cs="Arial"/>
                <w:bCs/>
                <w:sz w:val="24"/>
                <w:szCs w:val="24"/>
              </w:rPr>
            </w:pPr>
          </w:p>
        </w:tc>
        <w:tc>
          <w:tcPr>
            <w:tcW w:w="4814" w:type="dxa"/>
            <w:shd w:val="clear" w:color="auto" w:fill="auto"/>
          </w:tcPr>
          <w:p w14:paraId="6634D80E" w14:textId="35259039" w:rsidR="00874FAD" w:rsidRPr="00874FAD" w:rsidRDefault="00874FAD" w:rsidP="00412418">
            <w:pPr>
              <w:pStyle w:val="NormalWeb"/>
              <w:spacing w:line="360" w:lineRule="auto"/>
              <w:jc w:val="both"/>
              <w:rPr>
                <w:rFonts w:ascii="Arial" w:hAnsi="Arial" w:cs="Arial"/>
                <w:bCs/>
              </w:rPr>
            </w:pPr>
            <w:r w:rsidRPr="00874FAD">
              <w:rPr>
                <w:rFonts w:ascii="Arial" w:hAnsi="Arial" w:cs="Arial"/>
                <w:bCs/>
              </w:rPr>
              <w:t xml:space="preserve">Comparison with other departments </w:t>
            </w:r>
          </w:p>
        </w:tc>
        <w:tc>
          <w:tcPr>
            <w:tcW w:w="2267" w:type="dxa"/>
            <w:shd w:val="clear" w:color="auto" w:fill="auto"/>
          </w:tcPr>
          <w:p w14:paraId="1451757E" w14:textId="3E3B4DE4" w:rsidR="00874FAD" w:rsidRPr="00874FAD" w:rsidRDefault="00874FAD" w:rsidP="00573D40">
            <w:pPr>
              <w:spacing w:before="120" w:after="120"/>
              <w:rPr>
                <w:rFonts w:ascii="Arial" w:hAnsi="Arial" w:cs="Arial"/>
                <w:i/>
                <w:iCs/>
                <w:sz w:val="24"/>
                <w:szCs w:val="24"/>
              </w:rPr>
            </w:pPr>
            <w:r w:rsidRPr="00874FAD">
              <w:rPr>
                <w:rFonts w:ascii="Arial" w:hAnsi="Arial" w:cs="Arial"/>
                <w:i/>
                <w:iCs/>
                <w:sz w:val="24"/>
                <w:szCs w:val="24"/>
              </w:rPr>
              <w:t>12</w:t>
            </w:r>
          </w:p>
        </w:tc>
        <w:tc>
          <w:tcPr>
            <w:tcW w:w="1163" w:type="dxa"/>
            <w:shd w:val="clear" w:color="auto" w:fill="auto"/>
          </w:tcPr>
          <w:p w14:paraId="1415258A" w14:textId="77777777" w:rsidR="00874FAD" w:rsidRPr="00A7265C" w:rsidRDefault="00874FAD" w:rsidP="00573D40">
            <w:pPr>
              <w:spacing w:before="120" w:after="120"/>
              <w:rPr>
                <w:rFonts w:ascii="Arial" w:hAnsi="Arial" w:cs="Arial"/>
                <w:sz w:val="28"/>
                <w:szCs w:val="28"/>
              </w:rPr>
            </w:pPr>
          </w:p>
        </w:tc>
      </w:tr>
      <w:tr w:rsidR="00412418" w:rsidRPr="00A7265C" w14:paraId="77418102" w14:textId="77777777" w:rsidTr="00874FAD">
        <w:trPr>
          <w:trHeight w:val="681"/>
        </w:trPr>
        <w:tc>
          <w:tcPr>
            <w:tcW w:w="817" w:type="dxa"/>
            <w:shd w:val="clear" w:color="auto" w:fill="auto"/>
          </w:tcPr>
          <w:p w14:paraId="7516AD38" w14:textId="77777777" w:rsidR="00412418" w:rsidRPr="00874FAD" w:rsidRDefault="00412418" w:rsidP="00573D40">
            <w:pPr>
              <w:spacing w:before="120" w:after="120"/>
              <w:rPr>
                <w:rFonts w:ascii="Arial" w:hAnsi="Arial" w:cs="Arial"/>
                <w:bCs/>
                <w:sz w:val="24"/>
                <w:szCs w:val="24"/>
              </w:rPr>
            </w:pPr>
          </w:p>
        </w:tc>
        <w:tc>
          <w:tcPr>
            <w:tcW w:w="4814" w:type="dxa"/>
            <w:shd w:val="clear" w:color="auto" w:fill="auto"/>
          </w:tcPr>
          <w:p w14:paraId="020029D8" w14:textId="3546BAF2" w:rsidR="00412418" w:rsidRPr="00874FAD" w:rsidRDefault="00874FAD" w:rsidP="00412418">
            <w:pPr>
              <w:pStyle w:val="NormalWeb"/>
              <w:spacing w:line="360" w:lineRule="auto"/>
              <w:jc w:val="both"/>
              <w:rPr>
                <w:rFonts w:ascii="Arial" w:hAnsi="Arial" w:cs="Arial"/>
                <w:bCs/>
              </w:rPr>
            </w:pPr>
            <w:r w:rsidRPr="00874FAD">
              <w:rPr>
                <w:rFonts w:ascii="Arial" w:hAnsi="Arial" w:cs="Arial"/>
                <w:bCs/>
              </w:rPr>
              <w:t>Conclusion</w:t>
            </w:r>
          </w:p>
        </w:tc>
        <w:tc>
          <w:tcPr>
            <w:tcW w:w="2267" w:type="dxa"/>
            <w:shd w:val="clear" w:color="auto" w:fill="auto"/>
          </w:tcPr>
          <w:p w14:paraId="5B51F78B" w14:textId="0B47314D" w:rsidR="00412418" w:rsidRPr="00874FAD" w:rsidRDefault="00874FAD" w:rsidP="00573D40">
            <w:pPr>
              <w:spacing w:before="120" w:after="120"/>
              <w:rPr>
                <w:rFonts w:ascii="Arial" w:hAnsi="Arial" w:cs="Arial"/>
                <w:i/>
                <w:iCs/>
                <w:sz w:val="24"/>
                <w:szCs w:val="24"/>
              </w:rPr>
            </w:pPr>
            <w:r w:rsidRPr="00874FAD">
              <w:rPr>
                <w:rFonts w:ascii="Arial" w:hAnsi="Arial" w:cs="Arial"/>
                <w:i/>
                <w:iCs/>
                <w:sz w:val="24"/>
                <w:szCs w:val="24"/>
              </w:rPr>
              <w:t>12</w:t>
            </w:r>
          </w:p>
        </w:tc>
        <w:tc>
          <w:tcPr>
            <w:tcW w:w="1163" w:type="dxa"/>
            <w:shd w:val="clear" w:color="auto" w:fill="auto"/>
          </w:tcPr>
          <w:p w14:paraId="7292728D" w14:textId="77777777" w:rsidR="00412418" w:rsidRPr="00A7265C" w:rsidRDefault="00412418" w:rsidP="00573D40">
            <w:pPr>
              <w:spacing w:before="120" w:after="120"/>
              <w:rPr>
                <w:rFonts w:ascii="Arial" w:hAnsi="Arial" w:cs="Arial"/>
                <w:sz w:val="28"/>
                <w:szCs w:val="28"/>
              </w:rPr>
            </w:pPr>
          </w:p>
        </w:tc>
      </w:tr>
      <w:tr w:rsidR="002E250A" w:rsidRPr="00A7265C" w14:paraId="3EA7C9B5" w14:textId="77777777" w:rsidTr="00874FAD">
        <w:tc>
          <w:tcPr>
            <w:tcW w:w="817" w:type="dxa"/>
            <w:shd w:val="clear" w:color="auto" w:fill="auto"/>
          </w:tcPr>
          <w:p w14:paraId="51B7A482" w14:textId="77777777" w:rsidR="002E250A" w:rsidRPr="00A7265C" w:rsidRDefault="002E250A" w:rsidP="00573D40">
            <w:pPr>
              <w:spacing w:before="120" w:after="120"/>
              <w:rPr>
                <w:rFonts w:ascii="Arial" w:hAnsi="Arial" w:cs="Arial"/>
                <w:sz w:val="28"/>
                <w:szCs w:val="28"/>
              </w:rPr>
            </w:pPr>
          </w:p>
        </w:tc>
        <w:tc>
          <w:tcPr>
            <w:tcW w:w="4814" w:type="dxa"/>
            <w:shd w:val="clear" w:color="auto" w:fill="auto"/>
          </w:tcPr>
          <w:p w14:paraId="0D2EFE0D" w14:textId="17E6007A" w:rsidR="007C3F49" w:rsidRPr="00C647FA" w:rsidRDefault="00233F22" w:rsidP="00573D40">
            <w:pPr>
              <w:spacing w:before="120" w:after="120"/>
              <w:rPr>
                <w:rFonts w:ascii="Arial" w:hAnsi="Arial" w:cs="Arial"/>
                <w:sz w:val="24"/>
                <w:szCs w:val="24"/>
              </w:rPr>
            </w:pPr>
            <w:r>
              <w:rPr>
                <w:rFonts w:ascii="Arial" w:hAnsi="Arial" w:cs="Arial"/>
                <w:sz w:val="24"/>
                <w:szCs w:val="24"/>
              </w:rPr>
              <w:t>Reference</w:t>
            </w:r>
          </w:p>
        </w:tc>
        <w:tc>
          <w:tcPr>
            <w:tcW w:w="2267" w:type="dxa"/>
            <w:shd w:val="clear" w:color="auto" w:fill="auto"/>
          </w:tcPr>
          <w:p w14:paraId="5ED4DEA3" w14:textId="67607898" w:rsidR="002E250A" w:rsidRPr="00A7265C" w:rsidRDefault="00C647FA" w:rsidP="00573D40">
            <w:pPr>
              <w:spacing w:before="120" w:after="120"/>
              <w:rPr>
                <w:rFonts w:ascii="Arial" w:hAnsi="Arial" w:cs="Arial"/>
                <w:sz w:val="28"/>
                <w:szCs w:val="28"/>
              </w:rPr>
            </w:pPr>
            <w:r>
              <w:rPr>
                <w:rFonts w:ascii="Arial" w:hAnsi="Arial" w:cs="Arial"/>
                <w:sz w:val="28"/>
                <w:szCs w:val="28"/>
              </w:rPr>
              <w:t>13-14</w:t>
            </w:r>
          </w:p>
        </w:tc>
        <w:tc>
          <w:tcPr>
            <w:tcW w:w="1163" w:type="dxa"/>
            <w:shd w:val="clear" w:color="auto" w:fill="auto"/>
          </w:tcPr>
          <w:p w14:paraId="276DE99C" w14:textId="77777777" w:rsidR="002E250A" w:rsidRPr="00A7265C" w:rsidRDefault="002E250A" w:rsidP="00573D40">
            <w:pPr>
              <w:spacing w:before="120" w:after="120"/>
              <w:rPr>
                <w:rFonts w:ascii="Arial" w:hAnsi="Arial" w:cs="Arial"/>
                <w:sz w:val="28"/>
                <w:szCs w:val="28"/>
              </w:rPr>
            </w:pPr>
          </w:p>
        </w:tc>
      </w:tr>
    </w:tbl>
    <w:p w14:paraId="60309D0B" w14:textId="4FE78FC3" w:rsidR="002E250A" w:rsidRDefault="002E250A" w:rsidP="002E250A"/>
    <w:p w14:paraId="01830D2E" w14:textId="1B9D3FF5" w:rsidR="00874FAD" w:rsidRDefault="00874FAD" w:rsidP="002E250A"/>
    <w:p w14:paraId="7AAB4DDA" w14:textId="18D6A437" w:rsidR="00874FAD" w:rsidRDefault="00874FAD" w:rsidP="002E250A"/>
    <w:p w14:paraId="7D667F29" w14:textId="6029360A" w:rsidR="00874FAD" w:rsidRDefault="00874FAD" w:rsidP="002E250A"/>
    <w:p w14:paraId="280AF813" w14:textId="47DBAD98" w:rsidR="00874FAD" w:rsidRDefault="00874FAD" w:rsidP="002E250A"/>
    <w:p w14:paraId="519F7F01" w14:textId="6ED81A95" w:rsidR="00874FAD" w:rsidRDefault="00874FAD" w:rsidP="002E250A"/>
    <w:p w14:paraId="7380C26F" w14:textId="77777777" w:rsidR="00874FAD" w:rsidRDefault="00874FAD" w:rsidP="002E250A"/>
    <w:p w14:paraId="310F16EC" w14:textId="77777777" w:rsidR="00BE3814" w:rsidRDefault="00BE3814" w:rsidP="002E250A">
      <w:pPr>
        <w:jc w:val="both"/>
        <w:rPr>
          <w:rFonts w:ascii="Arial" w:hAnsi="Arial" w:cs="Arial"/>
          <w:bCs/>
          <w:sz w:val="28"/>
        </w:rPr>
      </w:pPr>
    </w:p>
    <w:p w14:paraId="2AEF307B" w14:textId="77777777" w:rsidR="002E250A" w:rsidRDefault="002E250A" w:rsidP="002E250A">
      <w:pPr>
        <w:jc w:val="both"/>
        <w:rPr>
          <w:rFonts w:ascii="Arial" w:hAnsi="Arial" w:cs="Arial"/>
          <w:bCs/>
          <w:sz w:val="28"/>
        </w:rPr>
      </w:pPr>
    </w:p>
    <w:p w14:paraId="3523A2DF" w14:textId="77777777" w:rsidR="002E250A" w:rsidRDefault="002E250A" w:rsidP="002E250A">
      <w:pPr>
        <w:jc w:val="both"/>
        <w:rPr>
          <w:rFonts w:ascii="Arial" w:hAnsi="Arial" w:cs="Arial"/>
          <w:bCs/>
          <w:sz w:val="28"/>
        </w:rPr>
      </w:pPr>
    </w:p>
    <w:p w14:paraId="332C03BA" w14:textId="77777777" w:rsidR="002E250A" w:rsidRDefault="002E250A" w:rsidP="002E250A">
      <w:pPr>
        <w:jc w:val="both"/>
        <w:rPr>
          <w:rFonts w:ascii="Arial" w:hAnsi="Arial" w:cs="Arial"/>
          <w:bCs/>
          <w:sz w:val="28"/>
        </w:rPr>
      </w:pPr>
    </w:p>
    <w:p w14:paraId="3A97D1AF" w14:textId="79B08BED" w:rsidR="002E250A" w:rsidRDefault="002E250A" w:rsidP="002E250A">
      <w:pPr>
        <w:jc w:val="both"/>
        <w:rPr>
          <w:rFonts w:ascii="Arial" w:hAnsi="Arial" w:cs="Arial"/>
          <w:bCs/>
          <w:sz w:val="28"/>
        </w:rPr>
      </w:pPr>
    </w:p>
    <w:p w14:paraId="04F50195" w14:textId="464A559E" w:rsidR="007C3F49" w:rsidRDefault="007C3F49" w:rsidP="002E250A">
      <w:pPr>
        <w:jc w:val="both"/>
        <w:rPr>
          <w:rFonts w:ascii="Arial" w:hAnsi="Arial" w:cs="Arial"/>
          <w:bCs/>
          <w:sz w:val="28"/>
        </w:rPr>
      </w:pPr>
    </w:p>
    <w:p w14:paraId="2CC379D9" w14:textId="62263F70" w:rsidR="007C3F49" w:rsidRDefault="007C3F49" w:rsidP="002E250A">
      <w:pPr>
        <w:jc w:val="both"/>
        <w:rPr>
          <w:rFonts w:ascii="Arial" w:hAnsi="Arial" w:cs="Arial"/>
          <w:bCs/>
          <w:sz w:val="28"/>
        </w:rPr>
      </w:pPr>
    </w:p>
    <w:p w14:paraId="705CA212" w14:textId="2CC28C71" w:rsidR="007C3F49" w:rsidRDefault="007C3F49" w:rsidP="002E250A">
      <w:pPr>
        <w:jc w:val="both"/>
        <w:rPr>
          <w:rFonts w:ascii="Arial" w:hAnsi="Arial" w:cs="Arial"/>
          <w:bCs/>
          <w:sz w:val="28"/>
        </w:rPr>
      </w:pPr>
    </w:p>
    <w:p w14:paraId="3E92A74A" w14:textId="1B288C5D" w:rsidR="007C3F49" w:rsidRDefault="007C3F49" w:rsidP="002E250A">
      <w:pPr>
        <w:jc w:val="both"/>
        <w:rPr>
          <w:rFonts w:ascii="Arial" w:hAnsi="Arial" w:cs="Arial"/>
          <w:bCs/>
          <w:sz w:val="28"/>
        </w:rPr>
      </w:pPr>
    </w:p>
    <w:p w14:paraId="7D9D9463" w14:textId="21529A8B" w:rsidR="007C3F49" w:rsidRDefault="007C3F49" w:rsidP="002E250A">
      <w:pPr>
        <w:jc w:val="both"/>
        <w:rPr>
          <w:rFonts w:ascii="Arial" w:hAnsi="Arial" w:cs="Arial"/>
          <w:bCs/>
          <w:sz w:val="28"/>
        </w:rPr>
      </w:pPr>
    </w:p>
    <w:p w14:paraId="78FF94A5" w14:textId="7FF66916" w:rsidR="007C3F49" w:rsidRDefault="007C3F49" w:rsidP="002E250A">
      <w:pPr>
        <w:jc w:val="both"/>
        <w:rPr>
          <w:rFonts w:ascii="Arial" w:hAnsi="Arial" w:cs="Arial"/>
          <w:bCs/>
          <w:sz w:val="28"/>
        </w:rPr>
      </w:pPr>
    </w:p>
    <w:p w14:paraId="2B2A679B" w14:textId="14D56D78" w:rsidR="007C3F49" w:rsidRDefault="007C3F49" w:rsidP="002E250A">
      <w:pPr>
        <w:jc w:val="both"/>
        <w:rPr>
          <w:rFonts w:ascii="Arial" w:hAnsi="Arial" w:cs="Arial"/>
          <w:bCs/>
          <w:sz w:val="28"/>
        </w:rPr>
      </w:pPr>
    </w:p>
    <w:p w14:paraId="4587EF4F" w14:textId="77777777" w:rsidR="007C3F49" w:rsidRPr="000E26EB" w:rsidRDefault="007C3F49" w:rsidP="007C3F49">
      <w:pPr>
        <w:pStyle w:val="NormalWeb"/>
        <w:rPr>
          <w:rFonts w:ascii="Arial" w:hAnsi="Arial" w:cs="Arial"/>
          <w:b/>
          <w:bCs/>
        </w:rPr>
      </w:pPr>
      <w:r w:rsidRPr="000E26EB">
        <w:rPr>
          <w:rFonts w:ascii="Arial" w:hAnsi="Arial" w:cs="Arial"/>
          <w:b/>
          <w:bCs/>
        </w:rPr>
        <w:lastRenderedPageBreak/>
        <w:t xml:space="preserve">Introduction </w:t>
      </w:r>
    </w:p>
    <w:p w14:paraId="0AF48DA8" w14:textId="77777777" w:rsidR="007C3F49" w:rsidRPr="000E26EB" w:rsidRDefault="007C3F49" w:rsidP="007C3F49">
      <w:pPr>
        <w:pStyle w:val="NormalWeb"/>
        <w:spacing w:line="360" w:lineRule="auto"/>
        <w:jc w:val="both"/>
        <w:rPr>
          <w:rFonts w:ascii="Arial" w:hAnsi="Arial" w:cs="Arial"/>
          <w:b/>
          <w:bCs/>
        </w:rPr>
      </w:pPr>
      <w:r w:rsidRPr="000E26EB">
        <w:rPr>
          <w:rFonts w:ascii="Arial" w:hAnsi="Arial" w:cs="Arial"/>
        </w:rPr>
        <w:t>Marriott Hotel is renowned for its exceptional customer service, luxurious amenities, and well-maintained facilities. However, due to increasing labour costs and economic uncertainties, outsourcing the housekeeping department may be considered. This report will analyse the pros and cons of outsourcing, its impact on current employees, financial implications, and sustainability.</w:t>
      </w:r>
    </w:p>
    <w:p w14:paraId="62EB2558"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 xml:space="preserve">According to </w:t>
      </w:r>
      <w:proofErr w:type="spellStart"/>
      <w:r w:rsidRPr="000E26EB">
        <w:rPr>
          <w:rFonts w:ascii="Arial" w:hAnsi="Arial" w:cs="Arial"/>
        </w:rPr>
        <w:t>Greaver</w:t>
      </w:r>
      <w:proofErr w:type="spellEnd"/>
      <w:r w:rsidRPr="000E26EB">
        <w:rPr>
          <w:rFonts w:ascii="Arial" w:hAnsi="Arial" w:cs="Arial"/>
        </w:rPr>
        <w:t xml:space="preserve"> (1999), outsourcing refers to the process of a business contracting out its functions to external agencies. This means that top management </w:t>
      </w:r>
      <w:proofErr w:type="gramStart"/>
      <w:r w:rsidRPr="000E26EB">
        <w:rPr>
          <w:rFonts w:ascii="Arial" w:hAnsi="Arial" w:cs="Arial"/>
        </w:rPr>
        <w:t>makes a decision</w:t>
      </w:r>
      <w:proofErr w:type="gramEnd"/>
      <w:r w:rsidRPr="000E26EB">
        <w:rPr>
          <w:rFonts w:ascii="Arial" w:hAnsi="Arial" w:cs="Arial"/>
        </w:rPr>
        <w:t xml:space="preserve"> to delegate the activities of their business to external parties that can perform them more efficiently. Similarly, </w:t>
      </w:r>
      <w:proofErr w:type="spellStart"/>
      <w:r w:rsidRPr="000E26EB">
        <w:rPr>
          <w:rFonts w:ascii="Arial" w:hAnsi="Arial" w:cs="Arial"/>
        </w:rPr>
        <w:t>Domberger</w:t>
      </w:r>
      <w:proofErr w:type="spellEnd"/>
      <w:r w:rsidRPr="000E26EB">
        <w:rPr>
          <w:rFonts w:ascii="Arial" w:hAnsi="Arial" w:cs="Arial"/>
        </w:rPr>
        <w:t xml:space="preserve"> (1988) defines outsourcing as the process of contracting out traditionally internal activities to external providers. Yadav (2010) characterizes outsourcing as a strategic business decision that requires critical examination before being executed. These definitions suggest that outsourcing is a well-planned procedure that needs to be thoroughly studied before being initiated.</w:t>
      </w:r>
    </w:p>
    <w:p w14:paraId="72048D76" w14:textId="77777777" w:rsidR="007C3F49" w:rsidRDefault="007C3F49" w:rsidP="007C3F49">
      <w:pPr>
        <w:pStyle w:val="NormalWeb"/>
        <w:spacing w:line="360" w:lineRule="auto"/>
        <w:jc w:val="both"/>
        <w:rPr>
          <w:rFonts w:ascii="Arial" w:hAnsi="Arial" w:cs="Arial"/>
        </w:rPr>
      </w:pPr>
    </w:p>
    <w:p w14:paraId="33B3E8AC" w14:textId="77777777" w:rsidR="007C3F49" w:rsidRDefault="007C3F49" w:rsidP="007C3F49">
      <w:pPr>
        <w:pStyle w:val="NormalWeb"/>
        <w:spacing w:line="360" w:lineRule="auto"/>
        <w:jc w:val="both"/>
        <w:rPr>
          <w:rFonts w:ascii="Arial" w:hAnsi="Arial" w:cs="Arial"/>
        </w:rPr>
      </w:pPr>
    </w:p>
    <w:p w14:paraId="17F1CB41" w14:textId="77777777" w:rsidR="007C3F49" w:rsidRDefault="007C3F49" w:rsidP="007C3F49">
      <w:pPr>
        <w:pStyle w:val="NormalWeb"/>
        <w:spacing w:line="360" w:lineRule="auto"/>
        <w:jc w:val="both"/>
        <w:rPr>
          <w:rFonts w:ascii="Arial" w:hAnsi="Arial" w:cs="Arial"/>
        </w:rPr>
      </w:pPr>
    </w:p>
    <w:p w14:paraId="320F3C01" w14:textId="77777777" w:rsidR="007C3F49" w:rsidRDefault="007C3F49" w:rsidP="007C3F49">
      <w:pPr>
        <w:pStyle w:val="NormalWeb"/>
        <w:spacing w:line="360" w:lineRule="auto"/>
        <w:jc w:val="both"/>
        <w:rPr>
          <w:rFonts w:ascii="Arial" w:hAnsi="Arial" w:cs="Arial"/>
        </w:rPr>
      </w:pPr>
    </w:p>
    <w:p w14:paraId="0D7DBF78" w14:textId="77777777" w:rsidR="007C3F49" w:rsidRDefault="007C3F49" w:rsidP="007C3F49">
      <w:pPr>
        <w:pStyle w:val="NormalWeb"/>
        <w:spacing w:line="360" w:lineRule="auto"/>
        <w:jc w:val="both"/>
        <w:rPr>
          <w:rFonts w:ascii="Arial" w:hAnsi="Arial" w:cs="Arial"/>
        </w:rPr>
      </w:pPr>
    </w:p>
    <w:p w14:paraId="2C270E8D" w14:textId="77777777" w:rsidR="007C3F49" w:rsidRDefault="007C3F49" w:rsidP="007C3F49">
      <w:pPr>
        <w:pStyle w:val="NormalWeb"/>
        <w:spacing w:line="360" w:lineRule="auto"/>
        <w:jc w:val="both"/>
        <w:rPr>
          <w:rFonts w:ascii="Arial" w:hAnsi="Arial" w:cs="Arial"/>
        </w:rPr>
      </w:pPr>
    </w:p>
    <w:p w14:paraId="7165F449" w14:textId="77777777" w:rsidR="007C3F49" w:rsidRDefault="007C3F49" w:rsidP="007C3F49">
      <w:pPr>
        <w:pStyle w:val="NormalWeb"/>
        <w:spacing w:line="360" w:lineRule="auto"/>
        <w:jc w:val="both"/>
        <w:rPr>
          <w:rFonts w:ascii="Arial" w:hAnsi="Arial" w:cs="Arial"/>
        </w:rPr>
      </w:pPr>
    </w:p>
    <w:p w14:paraId="6F599625" w14:textId="77777777" w:rsidR="007C3F49" w:rsidRDefault="007C3F49" w:rsidP="007C3F49">
      <w:pPr>
        <w:pStyle w:val="NormalWeb"/>
        <w:spacing w:line="360" w:lineRule="auto"/>
        <w:jc w:val="both"/>
        <w:rPr>
          <w:rFonts w:ascii="Arial" w:hAnsi="Arial" w:cs="Arial"/>
        </w:rPr>
      </w:pPr>
    </w:p>
    <w:p w14:paraId="5AE1EC92" w14:textId="77777777" w:rsidR="007C3F49" w:rsidRDefault="007C3F49" w:rsidP="007C3F49">
      <w:pPr>
        <w:pStyle w:val="NormalWeb"/>
        <w:spacing w:line="360" w:lineRule="auto"/>
        <w:jc w:val="both"/>
        <w:rPr>
          <w:rFonts w:ascii="Arial" w:hAnsi="Arial" w:cs="Arial"/>
        </w:rPr>
      </w:pPr>
    </w:p>
    <w:p w14:paraId="283D82DE" w14:textId="77777777" w:rsidR="007C3F49" w:rsidRDefault="007C3F49" w:rsidP="007C3F49">
      <w:pPr>
        <w:pStyle w:val="NormalWeb"/>
        <w:spacing w:line="360" w:lineRule="auto"/>
        <w:jc w:val="both"/>
        <w:rPr>
          <w:rFonts w:ascii="Arial" w:hAnsi="Arial" w:cs="Arial"/>
        </w:rPr>
      </w:pPr>
    </w:p>
    <w:p w14:paraId="5AD252B7" w14:textId="77777777" w:rsidR="007C3F49" w:rsidRPr="000E26EB" w:rsidRDefault="007C3F49" w:rsidP="007C3F49">
      <w:pPr>
        <w:pStyle w:val="NormalWeb"/>
        <w:spacing w:line="360" w:lineRule="auto"/>
        <w:jc w:val="both"/>
        <w:rPr>
          <w:rFonts w:ascii="Arial" w:hAnsi="Arial" w:cs="Arial"/>
        </w:rPr>
      </w:pPr>
    </w:p>
    <w:p w14:paraId="51BC2F0A" w14:textId="03AFCB1A" w:rsidR="007C3F49" w:rsidRPr="000E26EB" w:rsidRDefault="00674E55" w:rsidP="007C3F49">
      <w:pPr>
        <w:pStyle w:val="NormalWeb"/>
        <w:spacing w:line="360" w:lineRule="auto"/>
        <w:jc w:val="both"/>
        <w:rPr>
          <w:rFonts w:ascii="Arial" w:hAnsi="Arial" w:cs="Arial"/>
          <w:b/>
          <w:bCs/>
        </w:rPr>
      </w:pPr>
      <w:r>
        <w:rPr>
          <w:rFonts w:ascii="Arial" w:hAnsi="Arial" w:cs="Arial"/>
          <w:b/>
          <w:bCs/>
        </w:rPr>
        <w:lastRenderedPageBreak/>
        <w:t>Advantages</w:t>
      </w:r>
      <w:r w:rsidR="007C3F49" w:rsidRPr="000E26EB">
        <w:rPr>
          <w:rFonts w:ascii="Arial" w:hAnsi="Arial" w:cs="Arial"/>
          <w:b/>
          <w:bCs/>
        </w:rPr>
        <w:t xml:space="preserve"> of outsourcing housekeeping:</w:t>
      </w:r>
    </w:p>
    <w:p w14:paraId="3B657670" w14:textId="0A0F553A" w:rsidR="007C3F49" w:rsidRPr="000E26EB" w:rsidRDefault="007C3F49" w:rsidP="007C3F49">
      <w:pPr>
        <w:pStyle w:val="NormalWeb"/>
        <w:numPr>
          <w:ilvl w:val="0"/>
          <w:numId w:val="6"/>
        </w:numPr>
        <w:spacing w:line="360" w:lineRule="auto"/>
        <w:jc w:val="both"/>
        <w:rPr>
          <w:rFonts w:ascii="Arial" w:hAnsi="Arial" w:cs="Arial"/>
        </w:rPr>
      </w:pPr>
      <w:r w:rsidRPr="000E26EB">
        <w:rPr>
          <w:rFonts w:ascii="Arial" w:hAnsi="Arial" w:cs="Arial"/>
        </w:rPr>
        <w:t xml:space="preserve">Cost-effectiveness: Outsourcing housekeeping can be cost-effective for hotels </w:t>
      </w:r>
      <w:bookmarkStart w:id="0" w:name="_Hlk129105285"/>
      <w:r w:rsidRPr="000E26EB">
        <w:rPr>
          <w:rFonts w:ascii="Arial" w:hAnsi="Arial" w:cs="Arial"/>
        </w:rPr>
        <w:t xml:space="preserve">(Espino-Rodríguez, </w:t>
      </w:r>
      <w:r w:rsidRPr="000E26EB">
        <w:rPr>
          <w:rFonts w:ascii="Arial" w:hAnsi="Arial" w:cs="Arial"/>
          <w:i/>
          <w:iCs/>
        </w:rPr>
        <w:t>et al</w:t>
      </w:r>
      <w:r w:rsidRPr="000E26EB">
        <w:rPr>
          <w:rFonts w:ascii="Arial" w:hAnsi="Arial" w:cs="Arial"/>
        </w:rPr>
        <w:t>, 2012)</w:t>
      </w:r>
      <w:bookmarkEnd w:id="0"/>
      <w:r w:rsidRPr="000E26EB">
        <w:rPr>
          <w:rFonts w:ascii="Arial" w:hAnsi="Arial" w:cs="Arial"/>
        </w:rPr>
        <w:t>, as it eliminates the need to hire and train full-time housekeeping staff. Outsourcing can also provide access to specialized cleaning equipment and supplies, which can help to improve the quality of cleaning.</w:t>
      </w:r>
    </w:p>
    <w:p w14:paraId="3E7D7E6E" w14:textId="77777777" w:rsidR="007C3F49" w:rsidRPr="000E26EB" w:rsidRDefault="007C3F49" w:rsidP="007C3F49">
      <w:pPr>
        <w:pStyle w:val="NormalWeb"/>
        <w:numPr>
          <w:ilvl w:val="0"/>
          <w:numId w:val="6"/>
        </w:numPr>
        <w:spacing w:line="360" w:lineRule="auto"/>
        <w:jc w:val="both"/>
        <w:rPr>
          <w:rFonts w:ascii="Arial" w:hAnsi="Arial" w:cs="Arial"/>
        </w:rPr>
      </w:pPr>
      <w:r w:rsidRPr="000E26EB">
        <w:rPr>
          <w:rFonts w:ascii="Arial" w:hAnsi="Arial" w:cs="Arial"/>
        </w:rPr>
        <w:t>Flexibility: Outsourcing allows hotels to be more flexible in their staffing needs. For example, if a hotel experiences a sudden surge in demand, outsourcing allows them to quickly ramp up their cleaning services without having to hire additional staff.</w:t>
      </w:r>
    </w:p>
    <w:p w14:paraId="6F681055" w14:textId="77777777" w:rsidR="007C3F49" w:rsidRPr="000E26EB" w:rsidRDefault="007C3F49" w:rsidP="007C3F49">
      <w:pPr>
        <w:pStyle w:val="NormalWeb"/>
        <w:numPr>
          <w:ilvl w:val="0"/>
          <w:numId w:val="6"/>
        </w:numPr>
        <w:spacing w:line="360" w:lineRule="auto"/>
        <w:jc w:val="both"/>
        <w:rPr>
          <w:rFonts w:ascii="Arial" w:hAnsi="Arial" w:cs="Arial"/>
        </w:rPr>
      </w:pPr>
      <w:r w:rsidRPr="000E26EB">
        <w:rPr>
          <w:rFonts w:ascii="Arial" w:hAnsi="Arial" w:cs="Arial"/>
        </w:rPr>
        <w:t>Increased quality: Professional cleaning companies have the expertise and experience to provide high-quality cleaning services, which can result in higher guest satisfaction and repeat business.</w:t>
      </w:r>
    </w:p>
    <w:p w14:paraId="06478CEF" w14:textId="77777777" w:rsidR="007C3F49" w:rsidRPr="000E26EB" w:rsidRDefault="007C3F49" w:rsidP="007C3F49">
      <w:pPr>
        <w:pStyle w:val="NormalWeb"/>
        <w:numPr>
          <w:ilvl w:val="0"/>
          <w:numId w:val="6"/>
        </w:numPr>
        <w:spacing w:line="360" w:lineRule="auto"/>
        <w:jc w:val="both"/>
        <w:rPr>
          <w:rFonts w:ascii="Arial" w:hAnsi="Arial" w:cs="Arial"/>
        </w:rPr>
      </w:pPr>
      <w:r w:rsidRPr="000E26EB">
        <w:rPr>
          <w:rFonts w:ascii="Arial" w:hAnsi="Arial" w:cs="Arial"/>
        </w:rPr>
        <w:t>Reduced liability: Outsourcing housekeeping can reduce a hotel's liability by shifting the responsibility for employee training and management to the outsourcing company. This can help to mitigate the risk of employee lawsuits, as well as reduce the risk of accidents and injuries on the job.</w:t>
      </w:r>
    </w:p>
    <w:p w14:paraId="01F670A3" w14:textId="77777777" w:rsidR="007C3F49" w:rsidRPr="000E26EB" w:rsidRDefault="007C3F49" w:rsidP="007C3F49">
      <w:pPr>
        <w:pStyle w:val="NormalWeb"/>
        <w:numPr>
          <w:ilvl w:val="0"/>
          <w:numId w:val="6"/>
        </w:numPr>
        <w:spacing w:line="360" w:lineRule="auto"/>
        <w:jc w:val="both"/>
        <w:rPr>
          <w:rFonts w:ascii="Arial" w:hAnsi="Arial" w:cs="Arial"/>
        </w:rPr>
      </w:pPr>
      <w:r w:rsidRPr="000E26EB">
        <w:rPr>
          <w:rFonts w:ascii="Arial" w:hAnsi="Arial" w:cs="Arial"/>
        </w:rPr>
        <w:t>Increased focus on core business: Outsourcing housekeeping allows hotel management to focus on their core business activities, such as guest services and marketing. By outsourcing non-core activities, hotels can free up resources to focus on activities that directly impact their bottom line.</w:t>
      </w:r>
    </w:p>
    <w:p w14:paraId="664BDF73"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Overall, outsourcing housekeeping can be a smart business decision for hotels looking to improve their cleaning services while reducing costs and liabilities. The challenges produced by COVID-19 have raised the need to outsource (Blank, 2022). However, it's important to carefully evaluate potential outsourcing partners and ensure that they have a proven track record of delivering high-quality</w:t>
      </w:r>
    </w:p>
    <w:p w14:paraId="07C82E80" w14:textId="77777777" w:rsidR="007C3F49" w:rsidRPr="000E26EB" w:rsidRDefault="007C3F49" w:rsidP="007C3F49">
      <w:pPr>
        <w:pStyle w:val="NormalWeb"/>
        <w:spacing w:line="360" w:lineRule="auto"/>
        <w:jc w:val="both"/>
        <w:rPr>
          <w:rFonts w:ascii="Arial" w:hAnsi="Arial" w:cs="Arial"/>
        </w:rPr>
      </w:pPr>
    </w:p>
    <w:p w14:paraId="25ACA850" w14:textId="33FD6524" w:rsidR="007C3F49" w:rsidRDefault="007C3F49" w:rsidP="007C3F49">
      <w:pPr>
        <w:pStyle w:val="NormalWeb"/>
        <w:spacing w:line="360" w:lineRule="auto"/>
        <w:jc w:val="both"/>
        <w:rPr>
          <w:rFonts w:ascii="Arial" w:hAnsi="Arial" w:cs="Arial"/>
        </w:rPr>
      </w:pPr>
    </w:p>
    <w:p w14:paraId="1B1DEA00" w14:textId="77777777" w:rsidR="007C3F49" w:rsidRDefault="007C3F49" w:rsidP="007C3F49">
      <w:pPr>
        <w:pStyle w:val="NormalWeb"/>
        <w:spacing w:line="360" w:lineRule="auto"/>
        <w:jc w:val="both"/>
        <w:rPr>
          <w:rFonts w:ascii="Arial" w:hAnsi="Arial" w:cs="Arial"/>
        </w:rPr>
      </w:pPr>
    </w:p>
    <w:p w14:paraId="6BC1C74C" w14:textId="77777777" w:rsidR="007C3F49" w:rsidRPr="000E26EB" w:rsidRDefault="007C3F49" w:rsidP="007C3F49">
      <w:pPr>
        <w:pStyle w:val="NormalWeb"/>
        <w:spacing w:line="360" w:lineRule="auto"/>
        <w:jc w:val="both"/>
        <w:rPr>
          <w:rFonts w:ascii="Arial" w:hAnsi="Arial" w:cs="Arial"/>
        </w:rPr>
      </w:pPr>
    </w:p>
    <w:p w14:paraId="04079E55" w14:textId="42C221F8" w:rsidR="007C3F49" w:rsidRPr="000E26EB" w:rsidRDefault="00412418" w:rsidP="007C3F49">
      <w:pPr>
        <w:pStyle w:val="NormalWeb"/>
        <w:spacing w:line="360" w:lineRule="auto"/>
        <w:jc w:val="both"/>
        <w:rPr>
          <w:rFonts w:ascii="Arial" w:hAnsi="Arial" w:cs="Arial"/>
          <w:b/>
          <w:bCs/>
        </w:rPr>
      </w:pPr>
      <w:r>
        <w:rPr>
          <w:rFonts w:ascii="Arial" w:hAnsi="Arial" w:cs="Arial"/>
          <w:b/>
          <w:bCs/>
        </w:rPr>
        <w:lastRenderedPageBreak/>
        <w:t>The disadvantage</w:t>
      </w:r>
      <w:r w:rsidR="007C3F49" w:rsidRPr="000E26EB">
        <w:rPr>
          <w:rFonts w:ascii="Arial" w:hAnsi="Arial" w:cs="Arial"/>
          <w:b/>
          <w:bCs/>
        </w:rPr>
        <w:t xml:space="preserve"> of outsourcing housekeeping:</w:t>
      </w:r>
    </w:p>
    <w:p w14:paraId="3351CFC3" w14:textId="77777777" w:rsidR="007C3F49" w:rsidRPr="000E26EB" w:rsidRDefault="007C3F49" w:rsidP="007C3F49">
      <w:pPr>
        <w:pStyle w:val="NormalWeb"/>
        <w:numPr>
          <w:ilvl w:val="0"/>
          <w:numId w:val="7"/>
        </w:numPr>
        <w:spacing w:line="360" w:lineRule="auto"/>
        <w:jc w:val="both"/>
        <w:rPr>
          <w:rFonts w:ascii="Arial" w:hAnsi="Arial" w:cs="Arial"/>
        </w:rPr>
      </w:pPr>
      <w:r w:rsidRPr="000E26EB">
        <w:rPr>
          <w:rFonts w:ascii="Arial" w:hAnsi="Arial" w:cs="Arial"/>
        </w:rPr>
        <w:t xml:space="preserve">Quality control: It can be difficult to ensure that the cleaning standards are consistent across all areas of your hotel, and you may have to rely on the provider to monitor and manage their own staff (Espino-Rodríguez, </w:t>
      </w:r>
      <w:r w:rsidRPr="000E26EB">
        <w:rPr>
          <w:rFonts w:ascii="Arial" w:hAnsi="Arial" w:cs="Arial"/>
          <w:i/>
          <w:iCs/>
        </w:rPr>
        <w:t>et al</w:t>
      </w:r>
      <w:r w:rsidRPr="000E26EB">
        <w:rPr>
          <w:rFonts w:ascii="Arial" w:hAnsi="Arial" w:cs="Arial"/>
        </w:rPr>
        <w:t>, 2018).</w:t>
      </w:r>
    </w:p>
    <w:p w14:paraId="649C3E1C" w14:textId="77777777" w:rsidR="007C3F49" w:rsidRPr="000E26EB" w:rsidRDefault="007C3F49" w:rsidP="007C3F49">
      <w:pPr>
        <w:pStyle w:val="NormalWeb"/>
        <w:numPr>
          <w:ilvl w:val="0"/>
          <w:numId w:val="7"/>
        </w:numPr>
        <w:spacing w:line="360" w:lineRule="auto"/>
        <w:jc w:val="both"/>
        <w:rPr>
          <w:rFonts w:ascii="Arial" w:hAnsi="Arial" w:cs="Arial"/>
        </w:rPr>
      </w:pPr>
      <w:r w:rsidRPr="000E26EB">
        <w:rPr>
          <w:rFonts w:ascii="Arial" w:hAnsi="Arial" w:cs="Arial"/>
        </w:rPr>
        <w:t>Accountability: In-house staff can be monitored and supervised more closely. With an external service provider, it can be difficult to ensure that they are meeting your expectations.</w:t>
      </w:r>
    </w:p>
    <w:p w14:paraId="5907A2F2" w14:textId="77777777" w:rsidR="007C3F49" w:rsidRPr="000E26EB" w:rsidRDefault="007C3F49" w:rsidP="007C3F49">
      <w:pPr>
        <w:pStyle w:val="NormalWeb"/>
        <w:numPr>
          <w:ilvl w:val="0"/>
          <w:numId w:val="7"/>
        </w:numPr>
        <w:spacing w:line="360" w:lineRule="auto"/>
        <w:jc w:val="both"/>
        <w:rPr>
          <w:rFonts w:ascii="Arial" w:hAnsi="Arial" w:cs="Arial"/>
        </w:rPr>
      </w:pPr>
      <w:r w:rsidRPr="000E26EB">
        <w:rPr>
          <w:rFonts w:ascii="Arial" w:hAnsi="Arial" w:cs="Arial"/>
        </w:rPr>
        <w:t>Turnover: Outsourced housekeeping staff, turnover may be higher as employees may not feel as invested in the hotel's success or may be more likely to leave for other opportunities. This can result in a lack of consistency and familiarity with your hotel's needs and preferences.</w:t>
      </w:r>
    </w:p>
    <w:p w14:paraId="1502F189" w14:textId="77777777" w:rsidR="007C3F49" w:rsidRPr="000E26EB" w:rsidRDefault="007C3F49" w:rsidP="007C3F49">
      <w:pPr>
        <w:pStyle w:val="NormalWeb"/>
        <w:numPr>
          <w:ilvl w:val="0"/>
          <w:numId w:val="7"/>
        </w:numPr>
        <w:spacing w:line="360" w:lineRule="auto"/>
        <w:jc w:val="both"/>
        <w:rPr>
          <w:rFonts w:ascii="Arial" w:hAnsi="Arial" w:cs="Arial"/>
        </w:rPr>
      </w:pPr>
      <w:r w:rsidRPr="000E26EB">
        <w:rPr>
          <w:rFonts w:ascii="Arial" w:hAnsi="Arial" w:cs="Arial"/>
        </w:rPr>
        <w:t>Cost: Providers may charge additional fees for services that were not initially included in the contract, and there may be additional costs associated with coordinating with an external provider.</w:t>
      </w:r>
    </w:p>
    <w:p w14:paraId="2CF8E385" w14:textId="77777777" w:rsidR="007C3F49" w:rsidRPr="000E26EB" w:rsidRDefault="007C3F49" w:rsidP="007C3F49">
      <w:pPr>
        <w:pStyle w:val="NormalWeb"/>
        <w:numPr>
          <w:ilvl w:val="0"/>
          <w:numId w:val="7"/>
        </w:numPr>
        <w:spacing w:line="360" w:lineRule="auto"/>
        <w:jc w:val="both"/>
        <w:rPr>
          <w:rFonts w:ascii="Arial" w:hAnsi="Arial" w:cs="Arial"/>
        </w:rPr>
      </w:pPr>
      <w:r w:rsidRPr="000E26EB">
        <w:rPr>
          <w:rFonts w:ascii="Arial" w:hAnsi="Arial" w:cs="Arial"/>
        </w:rPr>
        <w:t>Lack of flexibility: You may have less flexibility in terms of scheduling and staffing. You may need to adjust your hotel's operations to accommodate the provider's availability or to meet their staffing requirements.</w:t>
      </w:r>
    </w:p>
    <w:p w14:paraId="633D3B7B" w14:textId="77777777" w:rsidR="007C3F49" w:rsidRPr="000E26EB" w:rsidRDefault="007C3F49" w:rsidP="007C3F49">
      <w:pPr>
        <w:pStyle w:val="NormalWeb"/>
        <w:numPr>
          <w:ilvl w:val="0"/>
          <w:numId w:val="7"/>
        </w:numPr>
        <w:spacing w:line="360" w:lineRule="auto"/>
        <w:jc w:val="both"/>
        <w:rPr>
          <w:rFonts w:ascii="Arial" w:hAnsi="Arial" w:cs="Arial"/>
        </w:rPr>
      </w:pPr>
      <w:r w:rsidRPr="000E26EB">
        <w:rPr>
          <w:rFonts w:ascii="Arial" w:hAnsi="Arial" w:cs="Arial"/>
        </w:rPr>
        <w:t>Outsourcing firms may not have the same sustainability policies as the hotel, which could lead to a negative environmental impact</w:t>
      </w:r>
    </w:p>
    <w:p w14:paraId="3F1FD98A" w14:textId="77777777" w:rsidR="007C3F49" w:rsidRPr="000E26EB" w:rsidRDefault="007C3F49" w:rsidP="007C3F49">
      <w:pPr>
        <w:pStyle w:val="NormalWeb"/>
        <w:numPr>
          <w:ilvl w:val="0"/>
          <w:numId w:val="7"/>
        </w:numPr>
        <w:spacing w:line="360" w:lineRule="auto"/>
        <w:jc w:val="both"/>
        <w:rPr>
          <w:rFonts w:ascii="Arial" w:hAnsi="Arial" w:cs="Arial"/>
        </w:rPr>
      </w:pPr>
      <w:r w:rsidRPr="000E26EB">
        <w:rPr>
          <w:rFonts w:ascii="Arial" w:hAnsi="Arial" w:cs="Arial"/>
        </w:rPr>
        <w:t>Outsourcing may lead to social challenges, such as job losses, reduced job security, and lower employee morale, which could impact the hotel's reputation</w:t>
      </w:r>
    </w:p>
    <w:p w14:paraId="43E966A3" w14:textId="77777777" w:rsidR="007C3F49" w:rsidRDefault="007C3F49" w:rsidP="007C3F49">
      <w:pPr>
        <w:pStyle w:val="NormalWeb"/>
        <w:numPr>
          <w:ilvl w:val="0"/>
          <w:numId w:val="7"/>
        </w:numPr>
        <w:spacing w:line="360" w:lineRule="auto"/>
        <w:jc w:val="both"/>
        <w:rPr>
          <w:rFonts w:ascii="Arial" w:hAnsi="Arial" w:cs="Arial"/>
        </w:rPr>
      </w:pPr>
      <w:r w:rsidRPr="000E26EB">
        <w:rPr>
          <w:rFonts w:ascii="Arial" w:hAnsi="Arial" w:cs="Arial"/>
        </w:rPr>
        <w:t>Outsourcing may not be a sustainable solution in the long term, as the hotel may lose control over the quality of work and personnel.</w:t>
      </w:r>
    </w:p>
    <w:p w14:paraId="6C135D72" w14:textId="77777777" w:rsidR="007C3F49" w:rsidRPr="000E26EB" w:rsidRDefault="007C3F49" w:rsidP="007C3F49">
      <w:pPr>
        <w:pStyle w:val="NormalWeb"/>
        <w:spacing w:line="360" w:lineRule="auto"/>
        <w:jc w:val="both"/>
        <w:rPr>
          <w:rFonts w:ascii="Arial" w:hAnsi="Arial" w:cs="Arial"/>
        </w:rPr>
      </w:pPr>
    </w:p>
    <w:p w14:paraId="3DF4BD46" w14:textId="77777777" w:rsidR="007C3F49" w:rsidRDefault="007C3F49" w:rsidP="007C3F49">
      <w:pPr>
        <w:pStyle w:val="NormalWeb"/>
        <w:keepNext/>
      </w:pPr>
      <w:r>
        <w:rPr>
          <w:noProof/>
        </w:rPr>
        <w:lastRenderedPageBreak/>
        <w:drawing>
          <wp:inline distT="0" distB="0" distL="0" distR="0" wp14:anchorId="6CB27210" wp14:editId="14CEB81E">
            <wp:extent cx="5276850" cy="176480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88348" cy="1768648"/>
                    </a:xfrm>
                    <a:prstGeom prst="rect">
                      <a:avLst/>
                    </a:prstGeom>
                    <a:noFill/>
                    <a:ln>
                      <a:noFill/>
                    </a:ln>
                  </pic:spPr>
                </pic:pic>
              </a:graphicData>
            </a:graphic>
          </wp:inline>
        </w:drawing>
      </w:r>
    </w:p>
    <w:p w14:paraId="710DFEC4" w14:textId="77777777" w:rsidR="007C3F49" w:rsidRDefault="007C3F49" w:rsidP="007C3F49">
      <w:pPr>
        <w:pStyle w:val="Caption"/>
      </w:pPr>
      <w:r>
        <w:t xml:space="preserve">                                     Figure </w:t>
      </w:r>
      <w:fldSimple w:instr=" SEQ Figure \* ARABIC ">
        <w:r>
          <w:rPr>
            <w:noProof/>
          </w:rPr>
          <w:t>1</w:t>
        </w:r>
      </w:fldSimple>
      <w:r>
        <w:t xml:space="preserve">                                                                                                       </w:t>
      </w:r>
      <w:proofErr w:type="gramStart"/>
      <w:r>
        <w:t xml:space="preserve">   (</w:t>
      </w:r>
      <w:proofErr w:type="gramEnd"/>
      <w:r w:rsidRPr="00236A01">
        <w:rPr>
          <w:i w:val="0"/>
          <w:iCs w:val="0"/>
        </w:rPr>
        <w:t>Brown, 2023)</w:t>
      </w:r>
    </w:p>
    <w:p w14:paraId="40F3AB53"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 xml:space="preserve">Overall, outsourcing housekeeping in hotels can have several potential drawbacks, including quality control issues (see fig 1), communication challenges, higher turnover rates, costs, and lack of flexibility. Therefore, it is essential to weigh the pros and cons carefully and to consider the specific needs and requirements of the hotel before </w:t>
      </w:r>
      <w:proofErr w:type="gramStart"/>
      <w:r w:rsidRPr="000E26EB">
        <w:rPr>
          <w:rFonts w:ascii="Arial" w:hAnsi="Arial" w:cs="Arial"/>
        </w:rPr>
        <w:t>making a decision</w:t>
      </w:r>
      <w:proofErr w:type="gramEnd"/>
      <w:r w:rsidRPr="000E26EB">
        <w:rPr>
          <w:rFonts w:ascii="Arial" w:hAnsi="Arial" w:cs="Arial"/>
        </w:rPr>
        <w:t>.</w:t>
      </w:r>
    </w:p>
    <w:p w14:paraId="5F006E62" w14:textId="77777777" w:rsidR="007C3F49" w:rsidRDefault="007C3F49" w:rsidP="007C3F49">
      <w:pPr>
        <w:pStyle w:val="NormalWeb"/>
        <w:rPr>
          <w:b/>
          <w:bCs/>
        </w:rPr>
      </w:pPr>
    </w:p>
    <w:p w14:paraId="2E97A0A3" w14:textId="77777777" w:rsidR="007C3F49" w:rsidRDefault="007C3F49" w:rsidP="007C3F49">
      <w:pPr>
        <w:pStyle w:val="NormalWeb"/>
        <w:rPr>
          <w:b/>
          <w:bCs/>
        </w:rPr>
      </w:pPr>
    </w:p>
    <w:p w14:paraId="09FA4A6F" w14:textId="77777777" w:rsidR="007C3F49" w:rsidRDefault="007C3F49" w:rsidP="007C3F49">
      <w:pPr>
        <w:pStyle w:val="NormalWeb"/>
        <w:rPr>
          <w:b/>
          <w:bCs/>
        </w:rPr>
      </w:pPr>
    </w:p>
    <w:p w14:paraId="62064729" w14:textId="77777777" w:rsidR="007C3F49" w:rsidRDefault="007C3F49" w:rsidP="007C3F49">
      <w:pPr>
        <w:pStyle w:val="NormalWeb"/>
        <w:rPr>
          <w:b/>
          <w:bCs/>
        </w:rPr>
      </w:pPr>
    </w:p>
    <w:p w14:paraId="25E4CAA2" w14:textId="77777777" w:rsidR="007C3F49" w:rsidRDefault="007C3F49" w:rsidP="007C3F49">
      <w:pPr>
        <w:pStyle w:val="NormalWeb"/>
        <w:spacing w:line="360" w:lineRule="auto"/>
        <w:jc w:val="both"/>
        <w:rPr>
          <w:rFonts w:ascii="Arial" w:hAnsi="Arial" w:cs="Arial"/>
          <w:b/>
          <w:bCs/>
        </w:rPr>
      </w:pPr>
    </w:p>
    <w:p w14:paraId="553E816A" w14:textId="77777777" w:rsidR="007C3F49" w:rsidRDefault="007C3F49" w:rsidP="007C3F49">
      <w:pPr>
        <w:pStyle w:val="NormalWeb"/>
        <w:spacing w:line="360" w:lineRule="auto"/>
        <w:jc w:val="both"/>
        <w:rPr>
          <w:rFonts w:ascii="Arial" w:hAnsi="Arial" w:cs="Arial"/>
          <w:b/>
          <w:bCs/>
        </w:rPr>
      </w:pPr>
    </w:p>
    <w:p w14:paraId="59F7B42B" w14:textId="77777777" w:rsidR="007C3F49" w:rsidRDefault="007C3F49" w:rsidP="007C3F49">
      <w:pPr>
        <w:pStyle w:val="NormalWeb"/>
        <w:spacing w:line="360" w:lineRule="auto"/>
        <w:jc w:val="both"/>
        <w:rPr>
          <w:rFonts w:ascii="Arial" w:hAnsi="Arial" w:cs="Arial"/>
          <w:b/>
          <w:bCs/>
        </w:rPr>
      </w:pPr>
    </w:p>
    <w:p w14:paraId="0EC7CEB5" w14:textId="77777777" w:rsidR="007C3F49" w:rsidRDefault="007C3F49" w:rsidP="007C3F49">
      <w:pPr>
        <w:pStyle w:val="NormalWeb"/>
        <w:spacing w:line="360" w:lineRule="auto"/>
        <w:jc w:val="both"/>
        <w:rPr>
          <w:rFonts w:ascii="Arial" w:hAnsi="Arial" w:cs="Arial"/>
          <w:b/>
          <w:bCs/>
        </w:rPr>
      </w:pPr>
    </w:p>
    <w:p w14:paraId="2251BD9D" w14:textId="77777777" w:rsidR="007C3F49" w:rsidRDefault="007C3F49" w:rsidP="007C3F49">
      <w:pPr>
        <w:pStyle w:val="NormalWeb"/>
        <w:spacing w:line="360" w:lineRule="auto"/>
        <w:jc w:val="both"/>
        <w:rPr>
          <w:rFonts w:ascii="Arial" w:hAnsi="Arial" w:cs="Arial"/>
          <w:b/>
          <w:bCs/>
        </w:rPr>
      </w:pPr>
    </w:p>
    <w:p w14:paraId="34E3EAEE" w14:textId="77777777" w:rsidR="007C3F49" w:rsidRDefault="007C3F49" w:rsidP="007C3F49">
      <w:pPr>
        <w:pStyle w:val="NormalWeb"/>
        <w:spacing w:line="360" w:lineRule="auto"/>
        <w:jc w:val="both"/>
        <w:rPr>
          <w:rFonts w:ascii="Arial" w:hAnsi="Arial" w:cs="Arial"/>
          <w:b/>
          <w:bCs/>
        </w:rPr>
      </w:pPr>
    </w:p>
    <w:p w14:paraId="26B87D76" w14:textId="77777777" w:rsidR="007C3F49" w:rsidRDefault="007C3F49" w:rsidP="007C3F49">
      <w:pPr>
        <w:pStyle w:val="NormalWeb"/>
        <w:spacing w:line="360" w:lineRule="auto"/>
        <w:jc w:val="both"/>
        <w:rPr>
          <w:rFonts w:ascii="Arial" w:hAnsi="Arial" w:cs="Arial"/>
          <w:b/>
          <w:bCs/>
        </w:rPr>
      </w:pPr>
    </w:p>
    <w:p w14:paraId="0EB1D8E9" w14:textId="65A6C642" w:rsidR="007C3F49" w:rsidRDefault="007C3F49" w:rsidP="007C3F49">
      <w:pPr>
        <w:pStyle w:val="NormalWeb"/>
        <w:spacing w:line="360" w:lineRule="auto"/>
        <w:jc w:val="both"/>
        <w:rPr>
          <w:rFonts w:ascii="Arial" w:hAnsi="Arial" w:cs="Arial"/>
          <w:b/>
          <w:bCs/>
        </w:rPr>
      </w:pPr>
    </w:p>
    <w:p w14:paraId="4A10BE06" w14:textId="77777777" w:rsidR="007C3F49" w:rsidRDefault="007C3F49" w:rsidP="007C3F49">
      <w:pPr>
        <w:pStyle w:val="NormalWeb"/>
        <w:spacing w:line="360" w:lineRule="auto"/>
        <w:jc w:val="both"/>
        <w:rPr>
          <w:rFonts w:ascii="Arial" w:hAnsi="Arial" w:cs="Arial"/>
          <w:b/>
          <w:bCs/>
        </w:rPr>
      </w:pPr>
    </w:p>
    <w:p w14:paraId="57DB093B" w14:textId="4C15EDF4" w:rsidR="007C3F49" w:rsidRPr="000E26EB" w:rsidRDefault="007C3F49" w:rsidP="007C3F49">
      <w:pPr>
        <w:pStyle w:val="NormalWeb"/>
        <w:spacing w:line="360" w:lineRule="auto"/>
        <w:jc w:val="both"/>
        <w:rPr>
          <w:rFonts w:ascii="Arial" w:hAnsi="Arial" w:cs="Arial"/>
        </w:rPr>
      </w:pPr>
      <w:r w:rsidRPr="000E26EB">
        <w:rPr>
          <w:rFonts w:ascii="Arial" w:hAnsi="Arial" w:cs="Arial"/>
          <w:b/>
          <w:bCs/>
        </w:rPr>
        <w:lastRenderedPageBreak/>
        <w:t xml:space="preserve">Comparison between </w:t>
      </w:r>
      <w:r w:rsidR="00412418">
        <w:rPr>
          <w:rFonts w:ascii="Arial" w:hAnsi="Arial" w:cs="Arial"/>
          <w:b/>
          <w:bCs/>
        </w:rPr>
        <w:t>in-house</w:t>
      </w:r>
      <w:r w:rsidRPr="000E26EB">
        <w:rPr>
          <w:rFonts w:ascii="Arial" w:hAnsi="Arial" w:cs="Arial"/>
          <w:b/>
          <w:bCs/>
        </w:rPr>
        <w:t xml:space="preserve"> and </w:t>
      </w:r>
      <w:r w:rsidR="00412418">
        <w:rPr>
          <w:rFonts w:ascii="Arial" w:hAnsi="Arial" w:cs="Arial"/>
          <w:b/>
          <w:bCs/>
        </w:rPr>
        <w:t>outsourced</w:t>
      </w:r>
      <w:r w:rsidRPr="000E26EB">
        <w:rPr>
          <w:rFonts w:ascii="Arial" w:hAnsi="Arial" w:cs="Arial"/>
          <w:b/>
          <w:bCs/>
        </w:rPr>
        <w:t>:</w:t>
      </w:r>
    </w:p>
    <w:p w14:paraId="08FE0B2E" w14:textId="77777777" w:rsidR="007C3F49" w:rsidRPr="000E26EB" w:rsidRDefault="007C3F49" w:rsidP="007C3F49">
      <w:pPr>
        <w:pStyle w:val="NormalWeb"/>
        <w:spacing w:line="360" w:lineRule="auto"/>
        <w:jc w:val="both"/>
        <w:rPr>
          <w:rFonts w:ascii="Arial" w:hAnsi="Arial" w:cs="Arial"/>
          <w:noProof/>
        </w:rPr>
      </w:pPr>
      <w:r w:rsidRPr="000E26EB">
        <w:rPr>
          <w:rFonts w:ascii="Arial" w:hAnsi="Arial" w:cs="Arial"/>
        </w:rPr>
        <w:t xml:space="preserve">To gain a comprehensive understanding of this strategy, </w:t>
      </w:r>
      <w:proofErr w:type="gramStart"/>
      <w:r w:rsidRPr="000E26EB">
        <w:rPr>
          <w:rFonts w:ascii="Arial" w:hAnsi="Arial" w:cs="Arial"/>
        </w:rPr>
        <w:t>It</w:t>
      </w:r>
      <w:proofErr w:type="gramEnd"/>
      <w:r w:rsidRPr="000E26EB">
        <w:rPr>
          <w:rFonts w:ascii="Arial" w:hAnsi="Arial" w:cs="Arial"/>
        </w:rPr>
        <w:t xml:space="preserve"> is crucial to understand the drawbacks and downsides associated with both options (Gonzalez, </w:t>
      </w:r>
      <w:r w:rsidRPr="000E26EB">
        <w:rPr>
          <w:rFonts w:ascii="Arial" w:hAnsi="Arial" w:cs="Arial"/>
          <w:i/>
          <w:iCs/>
        </w:rPr>
        <w:t>et al</w:t>
      </w:r>
      <w:r w:rsidRPr="000E26EB">
        <w:rPr>
          <w:rFonts w:ascii="Arial" w:hAnsi="Arial" w:cs="Arial"/>
        </w:rPr>
        <w:t xml:space="preserve">, 2011). </w:t>
      </w:r>
      <w:proofErr w:type="gramStart"/>
      <w:r w:rsidRPr="000E26EB">
        <w:rPr>
          <w:rFonts w:ascii="Arial" w:hAnsi="Arial" w:cs="Arial"/>
        </w:rPr>
        <w:t>Fig 2,</w:t>
      </w:r>
      <w:proofErr w:type="gramEnd"/>
      <w:r w:rsidRPr="000E26EB">
        <w:rPr>
          <w:rFonts w:ascii="Arial" w:hAnsi="Arial" w:cs="Arial"/>
        </w:rPr>
        <w:t xml:space="preserve"> shows the balancing act that is required to find the right one.</w:t>
      </w:r>
      <w:r w:rsidRPr="000E26EB">
        <w:rPr>
          <w:rFonts w:ascii="Arial" w:hAnsi="Arial" w:cs="Arial"/>
          <w:noProof/>
        </w:rPr>
        <w:t xml:space="preserve"> </w:t>
      </w:r>
    </w:p>
    <w:p w14:paraId="14FFA906" w14:textId="77777777" w:rsidR="007C3F49" w:rsidRDefault="007C3F49" w:rsidP="007C3F49">
      <w:pPr>
        <w:pStyle w:val="NormalWeb"/>
        <w:keepNext/>
      </w:pPr>
      <w:r>
        <w:rPr>
          <w:noProof/>
        </w:rPr>
        <w:drawing>
          <wp:inline distT="0" distB="0" distL="0" distR="0" wp14:anchorId="597A0461" wp14:editId="3906E0E5">
            <wp:extent cx="5181600" cy="28796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0749" cy="2895848"/>
                    </a:xfrm>
                    <a:prstGeom prst="rect">
                      <a:avLst/>
                    </a:prstGeom>
                    <a:noFill/>
                    <a:ln>
                      <a:noFill/>
                    </a:ln>
                  </pic:spPr>
                </pic:pic>
              </a:graphicData>
            </a:graphic>
          </wp:inline>
        </w:drawing>
      </w:r>
    </w:p>
    <w:p w14:paraId="2F03FF55" w14:textId="77777777" w:rsidR="007C3F49" w:rsidRPr="00674E55" w:rsidRDefault="007C3F49" w:rsidP="007C3F49">
      <w:pPr>
        <w:pStyle w:val="Caption"/>
        <w:rPr>
          <w:i w:val="0"/>
          <w:iCs w:val="0"/>
          <w:color w:val="auto"/>
        </w:rPr>
      </w:pPr>
      <w:r w:rsidRPr="00674E55">
        <w:rPr>
          <w:color w:val="auto"/>
        </w:rPr>
        <w:t xml:space="preserve">Figure </w:t>
      </w:r>
      <w:r w:rsidRPr="00674E55">
        <w:rPr>
          <w:color w:val="auto"/>
        </w:rPr>
        <w:fldChar w:fldCharType="begin"/>
      </w:r>
      <w:r w:rsidRPr="00674E55">
        <w:rPr>
          <w:color w:val="auto"/>
        </w:rPr>
        <w:instrText xml:space="preserve"> SEQ Figure \* ARABIC </w:instrText>
      </w:r>
      <w:r w:rsidRPr="00674E55">
        <w:rPr>
          <w:color w:val="auto"/>
        </w:rPr>
        <w:fldChar w:fldCharType="separate"/>
      </w:r>
      <w:r w:rsidRPr="00674E55">
        <w:rPr>
          <w:noProof/>
          <w:color w:val="auto"/>
        </w:rPr>
        <w:t>2</w:t>
      </w:r>
      <w:r w:rsidRPr="00674E55">
        <w:rPr>
          <w:noProof/>
          <w:color w:val="auto"/>
        </w:rPr>
        <w:fldChar w:fldCharType="end"/>
      </w:r>
      <w:r w:rsidRPr="00674E55">
        <w:rPr>
          <w:color w:val="auto"/>
        </w:rPr>
        <w:t xml:space="preserve">                                                                                                                                       </w:t>
      </w:r>
      <w:proofErr w:type="gramStart"/>
      <w:r w:rsidRPr="00674E55">
        <w:rPr>
          <w:color w:val="auto"/>
        </w:rPr>
        <w:t xml:space="preserve">   </w:t>
      </w:r>
      <w:r w:rsidRPr="00674E55">
        <w:rPr>
          <w:i w:val="0"/>
          <w:iCs w:val="0"/>
          <w:color w:val="auto"/>
        </w:rPr>
        <w:t>(</w:t>
      </w:r>
      <w:proofErr w:type="spellStart"/>
      <w:proofErr w:type="gramEnd"/>
      <w:r w:rsidRPr="00674E55">
        <w:rPr>
          <w:i w:val="0"/>
          <w:iCs w:val="0"/>
          <w:color w:val="auto"/>
        </w:rPr>
        <w:t>Pensonen</w:t>
      </w:r>
      <w:proofErr w:type="spellEnd"/>
      <w:r w:rsidRPr="00674E55">
        <w:rPr>
          <w:i w:val="0"/>
          <w:iCs w:val="0"/>
          <w:color w:val="auto"/>
        </w:rPr>
        <w:t>, 2015)</w:t>
      </w:r>
    </w:p>
    <w:p w14:paraId="4767238A" w14:textId="77777777" w:rsidR="007C3F49" w:rsidRPr="00F362B8" w:rsidRDefault="007C3F49" w:rsidP="007C3F49"/>
    <w:p w14:paraId="5ACB3FCB"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In today's business environment, the cost of maintaining an in-house housekeeping team can be a significant disadvantage. During low season periods, there may be an excess of staff and high payroll expenses, making it inefficient for the establishment. Moreover, administrative, and managerial duties such as handling evaluations, pay raises, bonuses, and training, among others, are the responsibility of the establishment. On the other hand, outsourcing hotel housekeeping may have its drawbacks. One of the significant disadvantages is the limited control over the outsourced staff, leading to a lack of accountability and potential issues for guests. Also, the quality of work may not meet the same standards as an in-house team, and the inconsistency of staff members may lead to difficulty in training and educating them to adhere to brand guidelines. Hotels that prioritize maintaining specific standards may find in-house housekeeping to be optimal, while those seeking to reduce expenses without sacrificing essential services would benefit more from outsourcing their housekeeping services. (Dixit, 2021)</w:t>
      </w:r>
    </w:p>
    <w:p w14:paraId="425B46B5" w14:textId="77777777" w:rsidR="007C3F49" w:rsidRPr="000E26EB" w:rsidRDefault="007C3F49" w:rsidP="007C3F49">
      <w:pPr>
        <w:pStyle w:val="NormalWeb"/>
        <w:spacing w:line="360" w:lineRule="auto"/>
        <w:jc w:val="both"/>
        <w:rPr>
          <w:rFonts w:ascii="Arial" w:hAnsi="Arial" w:cs="Arial"/>
          <w:b/>
          <w:bCs/>
        </w:rPr>
      </w:pPr>
      <w:r w:rsidRPr="000E26EB">
        <w:rPr>
          <w:rFonts w:ascii="Arial" w:hAnsi="Arial" w:cs="Arial"/>
          <w:b/>
          <w:bCs/>
        </w:rPr>
        <w:lastRenderedPageBreak/>
        <w:t xml:space="preserve">Impact on current employees </w:t>
      </w:r>
    </w:p>
    <w:p w14:paraId="42B4602D" w14:textId="77777777" w:rsidR="007C3F49" w:rsidRPr="000E26EB" w:rsidRDefault="007C3F49" w:rsidP="00674E55">
      <w:pPr>
        <w:pStyle w:val="NormalWeb"/>
        <w:spacing w:line="360" w:lineRule="auto"/>
        <w:jc w:val="both"/>
        <w:rPr>
          <w:rFonts w:ascii="Arial" w:hAnsi="Arial" w:cs="Arial"/>
        </w:rPr>
      </w:pPr>
      <w:r w:rsidRPr="000E26EB">
        <w:rPr>
          <w:rFonts w:ascii="Arial" w:hAnsi="Arial" w:cs="Arial"/>
        </w:rPr>
        <w:t>Outsourcing the housekeeping department may have a significant impact on current employees, including. job losses. Outsourcing may lead to the loss of jobs for current housekeeping staff, who may be replaced by the outsourcing firm's personnel. Current employees may feel insecure about their jobs, as they may be unsure about the outsourcing firm's policies and whether they will be retained. It may lead to reduced morale among current employees, who may feel that their jobs are at risk. This could lead to a decline in productivity, job dissatisfaction, and high staff turnover.</w:t>
      </w:r>
    </w:p>
    <w:p w14:paraId="1CDA70B2" w14:textId="77777777" w:rsidR="007C3F49" w:rsidRPr="000E26EB" w:rsidRDefault="007C3F49" w:rsidP="007C3F49">
      <w:pPr>
        <w:pStyle w:val="NormalWeb"/>
        <w:spacing w:line="360" w:lineRule="auto"/>
        <w:jc w:val="both"/>
        <w:rPr>
          <w:rFonts w:ascii="Arial" w:hAnsi="Arial" w:cs="Arial"/>
          <w:b/>
          <w:bCs/>
        </w:rPr>
      </w:pPr>
    </w:p>
    <w:p w14:paraId="0322280C" w14:textId="09454F11" w:rsidR="007C3F49" w:rsidRPr="000E26EB" w:rsidRDefault="007C3F49" w:rsidP="00674E55">
      <w:pPr>
        <w:pStyle w:val="NormalWeb"/>
        <w:spacing w:line="360" w:lineRule="auto"/>
        <w:jc w:val="both"/>
        <w:rPr>
          <w:rFonts w:ascii="Arial" w:hAnsi="Arial" w:cs="Arial"/>
          <w:b/>
          <w:bCs/>
        </w:rPr>
      </w:pPr>
      <w:r w:rsidRPr="000E26EB">
        <w:rPr>
          <w:rFonts w:ascii="Arial" w:hAnsi="Arial" w:cs="Arial"/>
          <w:b/>
          <w:bCs/>
        </w:rPr>
        <w:t>Financial implications</w:t>
      </w:r>
    </w:p>
    <w:p w14:paraId="5066FD7F" w14:textId="77777777" w:rsidR="007C3F49" w:rsidRPr="000E26EB" w:rsidRDefault="007C3F49" w:rsidP="00674E55">
      <w:pPr>
        <w:pStyle w:val="NormalWeb"/>
        <w:spacing w:line="360" w:lineRule="auto"/>
        <w:ind w:left="720"/>
        <w:jc w:val="both"/>
        <w:rPr>
          <w:rFonts w:ascii="Arial" w:hAnsi="Arial" w:cs="Arial"/>
        </w:rPr>
      </w:pPr>
      <w:r w:rsidRPr="000E26EB">
        <w:rPr>
          <w:rFonts w:ascii="Arial" w:hAnsi="Arial" w:cs="Arial"/>
        </w:rPr>
        <w:t>When deciding whether to insource or outsource housekeeping, the cost implications are an important factor to consider. Direct costs such as salaries, benefits, and equipment may be higher for insourcing, while outsourcing can include these costs in the provider's contract. Indirect costs such as management and administrative resources may also need to be considered. Insourcing may involve higher fixed costs while outsourcing can involve higher variable costs. Quality control costs and the terms of the outsourcing contract can also impact costs. It is crucial to carefully review and negotiate contract terms to ensure that costs are clearly defined and understood.</w:t>
      </w:r>
    </w:p>
    <w:p w14:paraId="1A17C044" w14:textId="77777777" w:rsidR="007C3F49" w:rsidRDefault="007C3F49" w:rsidP="007C3F49">
      <w:pPr>
        <w:pStyle w:val="NormalWeb"/>
        <w:ind w:left="720"/>
      </w:pPr>
    </w:p>
    <w:p w14:paraId="1C37B3FE" w14:textId="77777777" w:rsidR="007C3F49" w:rsidRDefault="007C3F49" w:rsidP="007C3F49">
      <w:pPr>
        <w:pStyle w:val="NormalWeb"/>
        <w:ind w:left="720"/>
      </w:pPr>
    </w:p>
    <w:p w14:paraId="2000CF19" w14:textId="77777777" w:rsidR="007C3F49" w:rsidRDefault="007C3F49" w:rsidP="007C3F49">
      <w:pPr>
        <w:pStyle w:val="NormalWeb"/>
        <w:keepNext/>
        <w:ind w:left="720"/>
      </w:pPr>
      <w:r>
        <w:rPr>
          <w:noProof/>
        </w:rPr>
        <w:lastRenderedPageBreak/>
        <w:drawing>
          <wp:inline distT="0" distB="0" distL="0" distR="0" wp14:anchorId="57EE7AFF" wp14:editId="72F15F40">
            <wp:extent cx="5308778" cy="31623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5128" cy="3172039"/>
                    </a:xfrm>
                    <a:prstGeom prst="rect">
                      <a:avLst/>
                    </a:prstGeom>
                    <a:noFill/>
                    <a:ln>
                      <a:noFill/>
                    </a:ln>
                  </pic:spPr>
                </pic:pic>
              </a:graphicData>
            </a:graphic>
          </wp:inline>
        </w:drawing>
      </w:r>
    </w:p>
    <w:p w14:paraId="5A15B1EB" w14:textId="77777777" w:rsidR="007C3F49" w:rsidRDefault="007C3F49" w:rsidP="007C3F49">
      <w:pPr>
        <w:pStyle w:val="Caption"/>
      </w:pPr>
      <w:r>
        <w:t xml:space="preserve">Figure </w:t>
      </w:r>
      <w:fldSimple w:instr=" SEQ Figure \* ARABIC ">
        <w:r>
          <w:rPr>
            <w:noProof/>
          </w:rPr>
          <w:t>3</w:t>
        </w:r>
      </w:fldSimple>
      <w:r>
        <w:t xml:space="preserve">                                                                                                                                                          </w:t>
      </w:r>
      <w:proofErr w:type="gramStart"/>
      <w:r>
        <w:t xml:space="preserve">   </w:t>
      </w:r>
      <w:r w:rsidRPr="0079275C">
        <w:rPr>
          <w:i w:val="0"/>
          <w:iCs w:val="0"/>
        </w:rPr>
        <w:t>(</w:t>
      </w:r>
      <w:proofErr w:type="gramEnd"/>
      <w:r w:rsidRPr="0079275C">
        <w:rPr>
          <w:i w:val="0"/>
          <w:iCs w:val="0"/>
        </w:rPr>
        <w:t xml:space="preserve">Cali, </w:t>
      </w:r>
      <w:r>
        <w:t xml:space="preserve">et al. </w:t>
      </w:r>
      <w:r w:rsidRPr="0079275C">
        <w:rPr>
          <w:i w:val="0"/>
          <w:iCs w:val="0"/>
        </w:rPr>
        <w:t>2015)</w:t>
      </w:r>
    </w:p>
    <w:p w14:paraId="0D577B49"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Overall, both insourcing and outsourcing housekeeping can have different cost implications. It is important to carefully evaluate the costs associated with each option and consider that outsourced costs will most likely be higher than keeping an in-house team (see fig 3).</w:t>
      </w:r>
    </w:p>
    <w:p w14:paraId="70215D1C"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Hilton Worldwide, the InterContinental Hotel Group (IHG), Travelodge, and Premier Inn, all of whom outsource their housekeeping services, faced negative publicity when they were forced to address allegations made at a parliamentary reception. The allegations suggested that many housekeepers who were hired by agencies to work in hotels within the capital were being paid less than the minimum wage (Harmer, 2013).</w:t>
      </w:r>
    </w:p>
    <w:p w14:paraId="4AFDE0D9" w14:textId="77777777" w:rsidR="007C3F49" w:rsidRDefault="007C3F49" w:rsidP="007C3F49">
      <w:pPr>
        <w:pStyle w:val="NormalWeb"/>
        <w:rPr>
          <w:b/>
          <w:bCs/>
        </w:rPr>
      </w:pPr>
    </w:p>
    <w:p w14:paraId="08A7D168" w14:textId="77777777" w:rsidR="007C3F49" w:rsidRDefault="007C3F49" w:rsidP="007C3F49">
      <w:pPr>
        <w:pStyle w:val="NormalWeb"/>
        <w:spacing w:line="360" w:lineRule="auto"/>
        <w:jc w:val="both"/>
        <w:rPr>
          <w:rFonts w:ascii="Arial" w:hAnsi="Arial" w:cs="Arial"/>
          <w:b/>
          <w:bCs/>
        </w:rPr>
      </w:pPr>
    </w:p>
    <w:p w14:paraId="29193DD4" w14:textId="77777777" w:rsidR="007C3F49" w:rsidRDefault="007C3F49" w:rsidP="007C3F49">
      <w:pPr>
        <w:pStyle w:val="NormalWeb"/>
        <w:spacing w:line="360" w:lineRule="auto"/>
        <w:jc w:val="both"/>
        <w:rPr>
          <w:rFonts w:ascii="Arial" w:hAnsi="Arial" w:cs="Arial"/>
          <w:b/>
          <w:bCs/>
        </w:rPr>
      </w:pPr>
    </w:p>
    <w:p w14:paraId="4865A696" w14:textId="77777777" w:rsidR="007C3F49" w:rsidRDefault="007C3F49" w:rsidP="007C3F49">
      <w:pPr>
        <w:pStyle w:val="NormalWeb"/>
        <w:spacing w:line="360" w:lineRule="auto"/>
        <w:jc w:val="both"/>
        <w:rPr>
          <w:rFonts w:ascii="Arial" w:hAnsi="Arial" w:cs="Arial"/>
          <w:b/>
          <w:bCs/>
        </w:rPr>
      </w:pPr>
    </w:p>
    <w:p w14:paraId="7EB4A7A6" w14:textId="7F56C32B" w:rsidR="007C3F49" w:rsidRDefault="007C3F49" w:rsidP="007C3F49">
      <w:pPr>
        <w:pStyle w:val="NormalWeb"/>
        <w:spacing w:line="360" w:lineRule="auto"/>
        <w:jc w:val="both"/>
        <w:rPr>
          <w:rFonts w:ascii="Arial" w:hAnsi="Arial" w:cs="Arial"/>
          <w:b/>
          <w:bCs/>
        </w:rPr>
      </w:pPr>
    </w:p>
    <w:p w14:paraId="3E8A4467" w14:textId="77777777" w:rsidR="007C3F49" w:rsidRDefault="007C3F49" w:rsidP="007C3F49">
      <w:pPr>
        <w:pStyle w:val="NormalWeb"/>
        <w:spacing w:line="360" w:lineRule="auto"/>
        <w:jc w:val="both"/>
        <w:rPr>
          <w:rFonts w:ascii="Arial" w:hAnsi="Arial" w:cs="Arial"/>
          <w:b/>
          <w:bCs/>
        </w:rPr>
      </w:pPr>
    </w:p>
    <w:p w14:paraId="73907F5E" w14:textId="77777777" w:rsidR="007C3F49" w:rsidRPr="000E26EB" w:rsidRDefault="007C3F49" w:rsidP="007C3F49">
      <w:pPr>
        <w:pStyle w:val="NormalWeb"/>
        <w:spacing w:line="360" w:lineRule="auto"/>
        <w:jc w:val="both"/>
        <w:rPr>
          <w:rFonts w:ascii="Arial" w:hAnsi="Arial" w:cs="Arial"/>
          <w:b/>
          <w:bCs/>
        </w:rPr>
      </w:pPr>
      <w:r w:rsidRPr="000E26EB">
        <w:rPr>
          <w:rFonts w:ascii="Arial" w:hAnsi="Arial" w:cs="Arial"/>
          <w:b/>
          <w:bCs/>
        </w:rPr>
        <w:lastRenderedPageBreak/>
        <w:t xml:space="preserve">Sustainability </w:t>
      </w:r>
    </w:p>
    <w:p w14:paraId="097320EE"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 xml:space="preserve">The Director of Rooms and Operations of a Hyatt hotel in North America, </w:t>
      </w:r>
      <w:proofErr w:type="spellStart"/>
      <w:r w:rsidRPr="000E26EB">
        <w:rPr>
          <w:rFonts w:ascii="Arial" w:hAnsi="Arial" w:cs="Arial"/>
        </w:rPr>
        <w:t>Selwitz</w:t>
      </w:r>
      <w:proofErr w:type="spellEnd"/>
      <w:r w:rsidRPr="000E26EB">
        <w:rPr>
          <w:rFonts w:ascii="Arial" w:hAnsi="Arial" w:cs="Arial"/>
        </w:rPr>
        <w:t xml:space="preserve"> (2011), believes that being recognized for environmentally friendly practices gives hotels a competitive advantage in attracting customers. Customers choose a hotel that is eco-conscious and environmentally friendly, indicating that such practices are beneficial for the hotel's business.</w:t>
      </w:r>
    </w:p>
    <w:p w14:paraId="20C2ED9B"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Hotels must take crucial measures to manage and reduce waste (</w:t>
      </w:r>
      <w:proofErr w:type="spellStart"/>
      <w:r w:rsidRPr="000E26EB">
        <w:rPr>
          <w:rFonts w:ascii="Arial" w:hAnsi="Arial" w:cs="Arial"/>
        </w:rPr>
        <w:t>Wyngaard</w:t>
      </w:r>
      <w:proofErr w:type="spellEnd"/>
      <w:r w:rsidRPr="000E26EB">
        <w:rPr>
          <w:rFonts w:ascii="Arial" w:hAnsi="Arial" w:cs="Arial"/>
        </w:rPr>
        <w:t xml:space="preserve"> 2013). One way to do this is by using environmentally friendly laundry detergents that operate at lower temperatures and use less water. This can also reduce the number of chemicals being discharged into the sewer system (</w:t>
      </w:r>
      <w:proofErr w:type="spellStart"/>
      <w:r w:rsidRPr="000E26EB">
        <w:rPr>
          <w:rFonts w:ascii="Arial" w:hAnsi="Arial" w:cs="Arial"/>
        </w:rPr>
        <w:t>Ellin</w:t>
      </w:r>
      <w:proofErr w:type="spellEnd"/>
      <w:r w:rsidRPr="000E26EB">
        <w:rPr>
          <w:rFonts w:ascii="Arial" w:hAnsi="Arial" w:cs="Arial"/>
        </w:rPr>
        <w:t>, 2018). The housekeeping department at the Hyatt at Olive 8 in Seattle uses Green Seal-approved cleaners (</w:t>
      </w:r>
      <w:proofErr w:type="spellStart"/>
      <w:r w:rsidRPr="000E26EB">
        <w:rPr>
          <w:rFonts w:ascii="Arial" w:hAnsi="Arial" w:cs="Arial"/>
        </w:rPr>
        <w:t>GreenSeal</w:t>
      </w:r>
      <w:proofErr w:type="spellEnd"/>
      <w:r w:rsidRPr="000E26EB">
        <w:rPr>
          <w:rFonts w:ascii="Arial" w:hAnsi="Arial" w:cs="Arial"/>
        </w:rPr>
        <w:t>, 2023), with low levels of volatile organic compounds (VOCs) and provides toxin-free dry-cleaning service (Elyssa, 2019).</w:t>
      </w:r>
    </w:p>
    <w:p w14:paraId="71220E0D"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 xml:space="preserve">The hospitality industry is increasingly adopting green initiatives, as travellers become more environmentally conscious. Hotels are motivated to participate in these programs not only because they are cost-effective and can improve their financial performance, but also because they can enhance their reputation as sustainability advocates, which can attract eco-conscious travellers who prioritize environmentally friendly accommodations. According to </w:t>
      </w:r>
      <w:proofErr w:type="spellStart"/>
      <w:r w:rsidRPr="000E26EB">
        <w:rPr>
          <w:rFonts w:ascii="Arial" w:hAnsi="Arial" w:cs="Arial"/>
        </w:rPr>
        <w:t>Hult</w:t>
      </w:r>
      <w:proofErr w:type="spellEnd"/>
      <w:r w:rsidRPr="000E26EB">
        <w:rPr>
          <w:rFonts w:ascii="Arial" w:hAnsi="Arial" w:cs="Arial"/>
        </w:rPr>
        <w:t xml:space="preserve"> (2011), achieving superior organizational performance through sustainability can provide a competitive advantage. </w:t>
      </w:r>
    </w:p>
    <w:p w14:paraId="4281F226" w14:textId="77777777" w:rsidR="007C3F49" w:rsidRPr="000E26EB" w:rsidRDefault="007C3F49" w:rsidP="007C3F49">
      <w:pPr>
        <w:pStyle w:val="NormalWeb"/>
        <w:spacing w:line="360" w:lineRule="auto"/>
        <w:jc w:val="both"/>
        <w:rPr>
          <w:rFonts w:ascii="Arial" w:hAnsi="Arial" w:cs="Arial"/>
          <w:b/>
          <w:bCs/>
        </w:rPr>
      </w:pPr>
      <w:r w:rsidRPr="000E26EB">
        <w:rPr>
          <w:rFonts w:ascii="Arial" w:hAnsi="Arial" w:cs="Arial"/>
        </w:rPr>
        <w:t>When developing a sustainable revenue generation plan for hotels, it is important to consider the benefits of internal housekeeping, which can provide greater control over sustainable practices, such as waste reduction and energy conservation. Additionally, cross-training staff to work in other areas of the hotel, such as food and beverage or front desk services, can generate additional revenue. However, outsourcing housekeeping services may offer greater flexibility in staffing levels, which can help hotels optimize revenue during peak periods.</w:t>
      </w:r>
    </w:p>
    <w:p w14:paraId="0E33652A" w14:textId="77777777" w:rsidR="007C3F49" w:rsidRPr="000E26EB" w:rsidRDefault="007C3F49" w:rsidP="007C3F49">
      <w:pPr>
        <w:pStyle w:val="NormalWeb"/>
        <w:spacing w:line="360" w:lineRule="auto"/>
        <w:jc w:val="both"/>
        <w:rPr>
          <w:rFonts w:ascii="Arial" w:hAnsi="Arial" w:cs="Arial"/>
          <w:b/>
          <w:bCs/>
        </w:rPr>
      </w:pPr>
    </w:p>
    <w:p w14:paraId="64BCA910" w14:textId="77777777" w:rsidR="007C3F49" w:rsidRDefault="007C3F49" w:rsidP="007C3F49">
      <w:pPr>
        <w:pStyle w:val="NormalWeb"/>
        <w:spacing w:line="360" w:lineRule="auto"/>
        <w:jc w:val="both"/>
        <w:rPr>
          <w:rFonts w:ascii="Arial" w:hAnsi="Arial" w:cs="Arial"/>
          <w:b/>
          <w:bCs/>
        </w:rPr>
      </w:pPr>
    </w:p>
    <w:p w14:paraId="34AEBC7B"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b/>
          <w:bCs/>
        </w:rPr>
        <w:lastRenderedPageBreak/>
        <w:t xml:space="preserve">Comparison with other departments </w:t>
      </w:r>
    </w:p>
    <w:p w14:paraId="2E818337" w14:textId="77777777" w:rsidR="007C3F49" w:rsidRPr="000E26EB" w:rsidRDefault="007C3F49" w:rsidP="007C3F49">
      <w:pPr>
        <w:pStyle w:val="NormalWeb"/>
        <w:spacing w:line="360" w:lineRule="auto"/>
        <w:jc w:val="both"/>
        <w:rPr>
          <w:rFonts w:ascii="Arial" w:hAnsi="Arial" w:cs="Arial"/>
        </w:rPr>
      </w:pPr>
      <w:r w:rsidRPr="000E26EB">
        <w:rPr>
          <w:rFonts w:ascii="Arial" w:hAnsi="Arial" w:cs="Arial"/>
        </w:rPr>
        <w:t>Several departments in the hotel industry have outsourced their operations, including, food and beverage. Many hotels outsource their food and beverage operations to third-party companies, which specialize in catering services. This allows hotels to focus on their core business activities, such as guest services and maintenance. Many hotels outsource their maintenance operations to third-party companies, which specialize in building maintenance services. The hotels can reduce their labour costs (</w:t>
      </w:r>
      <w:proofErr w:type="spellStart"/>
      <w:r w:rsidRPr="000E26EB">
        <w:rPr>
          <w:rFonts w:ascii="Arial" w:hAnsi="Arial" w:cs="Arial"/>
        </w:rPr>
        <w:t>Delmotte</w:t>
      </w:r>
      <w:proofErr w:type="spellEnd"/>
      <w:r w:rsidRPr="000E26EB">
        <w:rPr>
          <w:rFonts w:ascii="Arial" w:hAnsi="Arial" w:cs="Arial"/>
        </w:rPr>
        <w:t xml:space="preserve"> and Sels, 2008), and ensure that their facilities are well-maintained. Hotel securities are outsourced to third-party companies, which specialize in security services. This allows hotels to ensure that their guests and staff are safe, without incurring additional costs. The Hilton outsourced its administrative systems (Hospitality Net, 1999).</w:t>
      </w:r>
    </w:p>
    <w:p w14:paraId="3993A83A" w14:textId="77777777" w:rsidR="007C3F49" w:rsidRPr="000E26EB" w:rsidRDefault="007C3F49" w:rsidP="007C3F49">
      <w:pPr>
        <w:pStyle w:val="NormalWeb"/>
        <w:spacing w:line="360" w:lineRule="auto"/>
        <w:jc w:val="both"/>
        <w:rPr>
          <w:rFonts w:ascii="Arial" w:hAnsi="Arial" w:cs="Arial"/>
        </w:rPr>
      </w:pPr>
    </w:p>
    <w:p w14:paraId="70A98B57" w14:textId="77777777" w:rsidR="007C3F49" w:rsidRPr="000E26EB" w:rsidRDefault="007C3F49" w:rsidP="007C3F49">
      <w:pPr>
        <w:pStyle w:val="NormalWeb"/>
        <w:spacing w:line="360" w:lineRule="auto"/>
        <w:jc w:val="both"/>
        <w:rPr>
          <w:rFonts w:ascii="Arial" w:hAnsi="Arial" w:cs="Arial"/>
          <w:b/>
          <w:bCs/>
        </w:rPr>
      </w:pPr>
      <w:r w:rsidRPr="000E26EB">
        <w:rPr>
          <w:rFonts w:ascii="Arial" w:hAnsi="Arial" w:cs="Arial"/>
          <w:b/>
          <w:bCs/>
        </w:rPr>
        <w:t xml:space="preserve">Conclusion </w:t>
      </w:r>
    </w:p>
    <w:p w14:paraId="33537361" w14:textId="249BFC4B" w:rsidR="007C3F49" w:rsidRPr="000E26EB" w:rsidRDefault="007C3F49" w:rsidP="007C3F49">
      <w:pPr>
        <w:pStyle w:val="NormalWeb"/>
        <w:spacing w:line="360" w:lineRule="auto"/>
        <w:jc w:val="both"/>
        <w:rPr>
          <w:rFonts w:ascii="Arial" w:hAnsi="Arial" w:cs="Arial"/>
        </w:rPr>
      </w:pPr>
      <w:r>
        <w:rPr>
          <w:rFonts w:ascii="Arial" w:hAnsi="Arial" w:cs="Arial"/>
        </w:rPr>
        <w:t xml:space="preserve">The Marriott hotel should not outsource its housekeeping. </w:t>
      </w:r>
      <w:r w:rsidRPr="000E26EB">
        <w:rPr>
          <w:rFonts w:ascii="Arial" w:hAnsi="Arial" w:cs="Arial"/>
        </w:rPr>
        <w:t xml:space="preserve">Outsourcing benefits include reduced labour costs, improved efficiency, access to expert knowledge, and flexibility. However, outsourcing also has drawbacks, including loss of control, reduced staff morale, communication challenges, and hidden costs. Outsourcing may also have a significant impact on current employees, including job losses, reduced job security, and reduced morale. Sustainability may also be a concern, as outsourcing may have a negative environmental and social impact and may not be a sustainable solution in the long term. </w:t>
      </w:r>
      <w:r>
        <w:rPr>
          <w:rFonts w:ascii="Arial" w:hAnsi="Arial" w:cs="Arial"/>
        </w:rPr>
        <w:t>To keep a good reputation with customers Marriot should have total control of all its staff and can shift them into different departments if the need arises to help save on costs. This will sustain the employee morale in the company and make them feel part of the Marriott family, rather than outsiders who are easily disposed</w:t>
      </w:r>
      <w:r w:rsidR="00325F2E">
        <w:rPr>
          <w:rFonts w:ascii="Arial" w:hAnsi="Arial" w:cs="Arial"/>
        </w:rPr>
        <w:t xml:space="preserve"> of</w:t>
      </w:r>
      <w:r>
        <w:rPr>
          <w:rFonts w:ascii="Arial" w:hAnsi="Arial" w:cs="Arial"/>
        </w:rPr>
        <w:t xml:space="preserve"> like an object. All skills and knowledge of the staff can be transferable to new members </w:t>
      </w:r>
      <w:proofErr w:type="gramStart"/>
      <w:r>
        <w:rPr>
          <w:rFonts w:ascii="Arial" w:hAnsi="Arial" w:cs="Arial"/>
        </w:rPr>
        <w:t>and also</w:t>
      </w:r>
      <w:proofErr w:type="gramEnd"/>
      <w:r>
        <w:rPr>
          <w:rFonts w:ascii="Arial" w:hAnsi="Arial" w:cs="Arial"/>
        </w:rPr>
        <w:t xml:space="preserve"> </w:t>
      </w:r>
      <w:r w:rsidR="00454D1C">
        <w:rPr>
          <w:rFonts w:ascii="Arial" w:hAnsi="Arial" w:cs="Arial"/>
        </w:rPr>
        <w:t>provides staff with career advancement.</w:t>
      </w:r>
    </w:p>
    <w:p w14:paraId="237E23EF" w14:textId="77777777" w:rsidR="007C3F49" w:rsidRDefault="007C3F49" w:rsidP="007C3F49">
      <w:pPr>
        <w:pStyle w:val="NormalWeb"/>
      </w:pPr>
    </w:p>
    <w:p w14:paraId="39355D8B" w14:textId="77777777" w:rsidR="007C3F49" w:rsidRDefault="007C3F49" w:rsidP="007C3F49"/>
    <w:p w14:paraId="4F526F8B" w14:textId="77777777" w:rsidR="007C3F49" w:rsidRDefault="007C3F49" w:rsidP="007C3F49"/>
    <w:p w14:paraId="288DFD5E" w14:textId="596EFFF4" w:rsidR="007C3F49" w:rsidRDefault="007C3F49" w:rsidP="007C3F49"/>
    <w:p w14:paraId="125E19FF" w14:textId="77777777" w:rsidR="007C3F49" w:rsidRDefault="007C3F49" w:rsidP="007C3F49"/>
    <w:p w14:paraId="6A3DB8C4" w14:textId="77777777" w:rsidR="007C3F49" w:rsidRDefault="007C3F49" w:rsidP="007C3F49"/>
    <w:p w14:paraId="5CE62B31" w14:textId="77777777" w:rsidR="007C3F49" w:rsidRDefault="007C3F49" w:rsidP="007C3F49">
      <w:pPr>
        <w:rPr>
          <w:rFonts w:ascii="Arial" w:hAnsi="Arial" w:cs="Arial"/>
          <w:b/>
          <w:bCs/>
          <w:sz w:val="24"/>
          <w:szCs w:val="24"/>
        </w:rPr>
      </w:pPr>
      <w:r w:rsidRPr="006D46BD">
        <w:rPr>
          <w:rFonts w:ascii="Arial" w:hAnsi="Arial" w:cs="Arial"/>
          <w:b/>
          <w:bCs/>
          <w:sz w:val="24"/>
          <w:szCs w:val="24"/>
        </w:rPr>
        <w:lastRenderedPageBreak/>
        <w:t>Reference</w:t>
      </w:r>
    </w:p>
    <w:p w14:paraId="0513D78A" w14:textId="77777777" w:rsidR="007C3F49" w:rsidRPr="009D19EC" w:rsidRDefault="007C3F49" w:rsidP="007C3F49">
      <w:pPr>
        <w:rPr>
          <w:rFonts w:ascii="Arial" w:hAnsi="Arial" w:cs="Arial"/>
          <w:sz w:val="24"/>
          <w:szCs w:val="24"/>
        </w:rPr>
      </w:pPr>
    </w:p>
    <w:p w14:paraId="6540695A" w14:textId="3F1803C2" w:rsidR="007C3F49" w:rsidRDefault="007C3F49" w:rsidP="007C3F49">
      <w:pPr>
        <w:rPr>
          <w:rFonts w:ascii="Arial" w:hAnsi="Arial" w:cs="Arial"/>
          <w:sz w:val="24"/>
          <w:szCs w:val="24"/>
        </w:rPr>
      </w:pPr>
      <w:r w:rsidRPr="009D19EC">
        <w:rPr>
          <w:rFonts w:ascii="Arial" w:hAnsi="Arial" w:cs="Arial"/>
          <w:sz w:val="24"/>
          <w:szCs w:val="24"/>
        </w:rPr>
        <w:t xml:space="preserve">Blank, C. (2022). </w:t>
      </w:r>
      <w:r w:rsidRPr="009D19EC">
        <w:rPr>
          <w:rFonts w:ascii="Arial" w:hAnsi="Arial" w:cs="Arial"/>
          <w:i/>
          <w:iCs/>
          <w:sz w:val="24"/>
          <w:szCs w:val="24"/>
        </w:rPr>
        <w:t>How outsourcing can help relieve staffing shortages</w:t>
      </w:r>
      <w:r w:rsidRPr="009D19EC">
        <w:rPr>
          <w:rFonts w:ascii="Arial" w:hAnsi="Arial" w:cs="Arial"/>
          <w:sz w:val="24"/>
          <w:szCs w:val="24"/>
        </w:rPr>
        <w:t>. [online] Hotel Management. Available at: https://www.hotelmanagement.net/operate/how-outsourcing-can-help-staffing-crunch [Accessed 27 Feb. 2023].</w:t>
      </w:r>
    </w:p>
    <w:p w14:paraId="17550531" w14:textId="77777777" w:rsidR="007C3F49" w:rsidRPr="009D19EC" w:rsidRDefault="007C3F49" w:rsidP="007C3F49">
      <w:pPr>
        <w:rPr>
          <w:rFonts w:ascii="Arial" w:hAnsi="Arial" w:cs="Arial"/>
          <w:sz w:val="24"/>
          <w:szCs w:val="24"/>
        </w:rPr>
      </w:pPr>
    </w:p>
    <w:p w14:paraId="73167F94" w14:textId="33B4E8DE" w:rsidR="007C3F49" w:rsidRDefault="007C3F49" w:rsidP="007C3F49">
      <w:pPr>
        <w:rPr>
          <w:rFonts w:ascii="Arial" w:hAnsi="Arial" w:cs="Arial"/>
          <w:sz w:val="24"/>
          <w:szCs w:val="24"/>
        </w:rPr>
      </w:pPr>
      <w:r w:rsidRPr="009D19EC">
        <w:rPr>
          <w:rFonts w:ascii="Arial" w:hAnsi="Arial" w:cs="Arial"/>
          <w:sz w:val="24"/>
          <w:szCs w:val="24"/>
        </w:rPr>
        <w:t xml:space="preserve">Brown, K. (2023). </w:t>
      </w:r>
      <w:r w:rsidRPr="009D19EC">
        <w:rPr>
          <w:rFonts w:ascii="Arial" w:hAnsi="Arial" w:cs="Arial"/>
          <w:i/>
          <w:iCs/>
          <w:sz w:val="24"/>
          <w:szCs w:val="24"/>
        </w:rPr>
        <w:t>Unlock New Revenue Streams by Improving Housekeeping Operations</w:t>
      </w:r>
      <w:r w:rsidRPr="009D19EC">
        <w:rPr>
          <w:rFonts w:ascii="Arial" w:hAnsi="Arial" w:cs="Arial"/>
          <w:sz w:val="24"/>
          <w:szCs w:val="24"/>
        </w:rPr>
        <w:t>. [online] Amadeus Hospitality. Available at: https://www.amadeus-hospitality.com/insight/improve-housekeeping-operations/ [Accessed 28 Feb. 2022].</w:t>
      </w:r>
    </w:p>
    <w:p w14:paraId="3E564BBD" w14:textId="77777777" w:rsidR="007C3F49" w:rsidRPr="009D19EC" w:rsidRDefault="007C3F49" w:rsidP="007C3F49">
      <w:pPr>
        <w:rPr>
          <w:rFonts w:ascii="Arial" w:hAnsi="Arial" w:cs="Arial"/>
          <w:sz w:val="24"/>
          <w:szCs w:val="24"/>
        </w:rPr>
      </w:pPr>
    </w:p>
    <w:p w14:paraId="41294175" w14:textId="0FA46941" w:rsidR="007C3F49" w:rsidRDefault="007C3F49" w:rsidP="007C3F49">
      <w:pPr>
        <w:rPr>
          <w:rFonts w:ascii="Arial" w:hAnsi="Arial" w:cs="Arial"/>
          <w:sz w:val="24"/>
          <w:szCs w:val="24"/>
        </w:rPr>
      </w:pPr>
      <w:r w:rsidRPr="009D19EC">
        <w:rPr>
          <w:rFonts w:ascii="Arial" w:hAnsi="Arial" w:cs="Arial"/>
          <w:sz w:val="24"/>
          <w:szCs w:val="24"/>
        </w:rPr>
        <w:t xml:space="preserve">Cali, J., Cogswell, H.A., </w:t>
      </w:r>
      <w:proofErr w:type="spellStart"/>
      <w:r w:rsidRPr="009D19EC">
        <w:rPr>
          <w:rFonts w:ascii="Arial" w:hAnsi="Arial" w:cs="Arial"/>
          <w:sz w:val="24"/>
          <w:szCs w:val="24"/>
        </w:rPr>
        <w:t>Buzwani</w:t>
      </w:r>
      <w:proofErr w:type="spellEnd"/>
      <w:r w:rsidRPr="009D19EC">
        <w:rPr>
          <w:rFonts w:ascii="Arial" w:hAnsi="Arial" w:cs="Arial"/>
          <w:sz w:val="24"/>
          <w:szCs w:val="24"/>
        </w:rPr>
        <w:t xml:space="preserve">, M., </w:t>
      </w:r>
      <w:proofErr w:type="spellStart"/>
      <w:r w:rsidRPr="009D19EC">
        <w:rPr>
          <w:rFonts w:ascii="Arial" w:hAnsi="Arial" w:cs="Arial"/>
          <w:sz w:val="24"/>
          <w:szCs w:val="24"/>
        </w:rPr>
        <w:t>Ohadi</w:t>
      </w:r>
      <w:proofErr w:type="spellEnd"/>
      <w:r w:rsidRPr="009D19EC">
        <w:rPr>
          <w:rFonts w:ascii="Arial" w:hAnsi="Arial" w:cs="Arial"/>
          <w:sz w:val="24"/>
          <w:szCs w:val="24"/>
        </w:rPr>
        <w:t xml:space="preserve">, E. and Ávila, C. (2015). Cost-benefit analysis of outsourcing cleaning services at </w:t>
      </w:r>
      <w:proofErr w:type="spellStart"/>
      <w:r w:rsidRPr="009D19EC">
        <w:rPr>
          <w:rFonts w:ascii="Arial" w:hAnsi="Arial" w:cs="Arial"/>
          <w:sz w:val="24"/>
          <w:szCs w:val="24"/>
        </w:rPr>
        <w:t>Mahalapye</w:t>
      </w:r>
      <w:proofErr w:type="spellEnd"/>
      <w:r w:rsidRPr="009D19EC">
        <w:rPr>
          <w:rFonts w:ascii="Arial" w:hAnsi="Arial" w:cs="Arial"/>
          <w:sz w:val="24"/>
          <w:szCs w:val="24"/>
        </w:rPr>
        <w:t xml:space="preserve"> hospital, Botswana. </w:t>
      </w:r>
      <w:r w:rsidRPr="009D19EC">
        <w:rPr>
          <w:rFonts w:ascii="Arial" w:hAnsi="Arial" w:cs="Arial"/>
          <w:i/>
          <w:iCs/>
          <w:sz w:val="24"/>
          <w:szCs w:val="24"/>
        </w:rPr>
        <w:t>Journal of Hospital Administration</w:t>
      </w:r>
      <w:r w:rsidRPr="009D19EC">
        <w:rPr>
          <w:rFonts w:ascii="Arial" w:hAnsi="Arial" w:cs="Arial"/>
          <w:sz w:val="24"/>
          <w:szCs w:val="24"/>
        </w:rPr>
        <w:t>. [online] Available at: https://www.semanticscholar.org/paper/Cost-benefit-analysis-of-outsourcing-cleaning-at-Cali-Cogswell/d367d1cab978356b5f78877defd188004221c676 [Accessed 23 Feb. 2023].</w:t>
      </w:r>
    </w:p>
    <w:p w14:paraId="3166A30E" w14:textId="77777777" w:rsidR="007C3F49" w:rsidRPr="009D19EC" w:rsidRDefault="007C3F49" w:rsidP="007C3F49">
      <w:pPr>
        <w:rPr>
          <w:rFonts w:ascii="Arial" w:hAnsi="Arial" w:cs="Arial"/>
          <w:sz w:val="24"/>
          <w:szCs w:val="24"/>
        </w:rPr>
      </w:pPr>
    </w:p>
    <w:p w14:paraId="66C10689" w14:textId="498A0BA7" w:rsidR="007C3F49" w:rsidRDefault="007C3F49" w:rsidP="007C3F49">
      <w:pPr>
        <w:rPr>
          <w:rFonts w:ascii="Arial" w:hAnsi="Arial" w:cs="Arial"/>
          <w:sz w:val="24"/>
          <w:szCs w:val="24"/>
        </w:rPr>
      </w:pPr>
      <w:proofErr w:type="spellStart"/>
      <w:r w:rsidRPr="009D19EC">
        <w:rPr>
          <w:rFonts w:ascii="Arial" w:hAnsi="Arial" w:cs="Arial"/>
          <w:sz w:val="24"/>
          <w:szCs w:val="24"/>
        </w:rPr>
        <w:t>Delmotte</w:t>
      </w:r>
      <w:proofErr w:type="spellEnd"/>
      <w:r w:rsidRPr="009D19EC">
        <w:rPr>
          <w:rFonts w:ascii="Arial" w:hAnsi="Arial" w:cs="Arial"/>
          <w:sz w:val="24"/>
          <w:szCs w:val="24"/>
        </w:rPr>
        <w:t xml:space="preserve">, J. and Sels, L. (2008). HR outsourcing: threat or opportunity? </w:t>
      </w:r>
      <w:r w:rsidRPr="009D19EC">
        <w:rPr>
          <w:rFonts w:ascii="Arial" w:hAnsi="Arial" w:cs="Arial"/>
          <w:i/>
          <w:iCs/>
          <w:sz w:val="24"/>
          <w:szCs w:val="24"/>
        </w:rPr>
        <w:t>Personnel Review</w:t>
      </w:r>
      <w:r w:rsidRPr="009D19EC">
        <w:rPr>
          <w:rFonts w:ascii="Arial" w:hAnsi="Arial" w:cs="Arial"/>
          <w:sz w:val="24"/>
          <w:szCs w:val="24"/>
        </w:rPr>
        <w:t xml:space="preserve">, 37(5), pp.543–563.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://doi.org/10.1108/00483480810891673</w:t>
      </w:r>
      <w:proofErr w:type="gramEnd"/>
      <w:r w:rsidRPr="009D19EC">
        <w:rPr>
          <w:rFonts w:ascii="Arial" w:hAnsi="Arial" w:cs="Arial"/>
          <w:sz w:val="24"/>
          <w:szCs w:val="24"/>
        </w:rPr>
        <w:t>.</w:t>
      </w:r>
    </w:p>
    <w:p w14:paraId="4FEDEF04" w14:textId="77777777" w:rsidR="007C3F49" w:rsidRPr="009D19EC" w:rsidRDefault="007C3F49" w:rsidP="007C3F49">
      <w:pPr>
        <w:rPr>
          <w:rFonts w:ascii="Arial" w:hAnsi="Arial" w:cs="Arial"/>
          <w:sz w:val="24"/>
          <w:szCs w:val="24"/>
        </w:rPr>
      </w:pPr>
    </w:p>
    <w:p w14:paraId="1624983A" w14:textId="75F75520" w:rsidR="007C3F49" w:rsidRDefault="007C3F49" w:rsidP="007C3F49">
      <w:pPr>
        <w:rPr>
          <w:rFonts w:ascii="Arial" w:hAnsi="Arial" w:cs="Arial"/>
          <w:sz w:val="24"/>
          <w:szCs w:val="24"/>
        </w:rPr>
      </w:pPr>
      <w:r w:rsidRPr="009D19EC">
        <w:rPr>
          <w:rFonts w:ascii="Arial" w:hAnsi="Arial" w:cs="Arial"/>
          <w:sz w:val="24"/>
          <w:szCs w:val="24"/>
        </w:rPr>
        <w:t xml:space="preserve">Dixit, S. (2021). </w:t>
      </w:r>
      <w:r w:rsidRPr="009D19EC">
        <w:rPr>
          <w:rFonts w:ascii="Arial" w:hAnsi="Arial" w:cs="Arial"/>
          <w:i/>
          <w:iCs/>
          <w:sz w:val="24"/>
          <w:szCs w:val="24"/>
        </w:rPr>
        <w:t>Internal Housekeeping Versus Outsourced Housekeeping- Both Sides of The Coin Explained</w:t>
      </w:r>
      <w:r w:rsidRPr="009D19EC">
        <w:rPr>
          <w:rFonts w:ascii="Arial" w:hAnsi="Arial" w:cs="Arial"/>
          <w:sz w:val="24"/>
          <w:szCs w:val="24"/>
        </w:rPr>
        <w:t xml:space="preserve">. [online] Rare Hospitality. Available at: </w:t>
      </w:r>
      <w:hyperlink r:id="rId10" w:history="1">
        <w:r w:rsidRPr="009D19EC">
          <w:rPr>
            <w:rStyle w:val="Hyperlink"/>
            <w:rFonts w:ascii="Arial" w:hAnsi="Arial" w:cs="Arial"/>
            <w:sz w:val="24"/>
            <w:szCs w:val="24"/>
          </w:rPr>
          <w:t>https://www.raregrp.com/internal-housekeeping-versus-outsourced-housekeeping-both-sides-of-the-coin-explained/</w:t>
        </w:r>
      </w:hyperlink>
      <w:r w:rsidRPr="009D19EC">
        <w:rPr>
          <w:rFonts w:ascii="Arial" w:hAnsi="Arial" w:cs="Arial"/>
          <w:sz w:val="24"/>
          <w:szCs w:val="24"/>
        </w:rPr>
        <w:t xml:space="preserve"> </w:t>
      </w:r>
      <w:bookmarkStart w:id="1" w:name="_Hlk129127686"/>
      <w:r w:rsidRPr="009D19EC">
        <w:rPr>
          <w:rFonts w:ascii="Arial" w:hAnsi="Arial" w:cs="Arial"/>
          <w:sz w:val="24"/>
          <w:szCs w:val="24"/>
        </w:rPr>
        <w:t>[Accessed 28 Feb 2022].</w:t>
      </w:r>
      <w:bookmarkEnd w:id="1"/>
    </w:p>
    <w:p w14:paraId="2C89A350" w14:textId="77777777" w:rsidR="007C3F49" w:rsidRPr="009D19EC" w:rsidRDefault="007C3F49" w:rsidP="007C3F49">
      <w:pPr>
        <w:rPr>
          <w:rFonts w:ascii="Arial" w:hAnsi="Arial" w:cs="Arial"/>
          <w:sz w:val="24"/>
          <w:szCs w:val="24"/>
        </w:rPr>
      </w:pPr>
    </w:p>
    <w:p w14:paraId="14F0B679" w14:textId="77777777" w:rsidR="007C3F49" w:rsidRPr="009D19EC" w:rsidRDefault="007C3F49" w:rsidP="007C3F49">
      <w:pPr>
        <w:rPr>
          <w:rFonts w:ascii="Arial" w:hAnsi="Arial" w:cs="Arial"/>
          <w:sz w:val="24"/>
          <w:szCs w:val="24"/>
          <w:lang w:eastAsia="en-GB"/>
        </w:rPr>
      </w:pPr>
      <w:proofErr w:type="spellStart"/>
      <w:r w:rsidRPr="009D19EC">
        <w:rPr>
          <w:rFonts w:ascii="Arial" w:hAnsi="Arial" w:cs="Arial"/>
          <w:sz w:val="24"/>
          <w:szCs w:val="24"/>
          <w:lang w:eastAsia="en-GB"/>
        </w:rPr>
        <w:t>Domberger</w:t>
      </w:r>
      <w:proofErr w:type="spellEnd"/>
      <w:r w:rsidRPr="009D19EC">
        <w:rPr>
          <w:rFonts w:ascii="Arial" w:hAnsi="Arial" w:cs="Arial"/>
          <w:sz w:val="24"/>
          <w:szCs w:val="24"/>
          <w:lang w:eastAsia="en-GB"/>
        </w:rPr>
        <w:t xml:space="preserve">, S., Meadowcroft, S. A. and Thompson, D. J. (1988) `Competition and </w:t>
      </w:r>
    </w:p>
    <w:p w14:paraId="7EAE4A25" w14:textId="77777777" w:rsidR="007C3F49" w:rsidRDefault="007C3F49" w:rsidP="007C3F49">
      <w:pPr>
        <w:rPr>
          <w:rFonts w:ascii="Arial" w:hAnsi="Arial" w:cs="Arial"/>
          <w:sz w:val="24"/>
          <w:szCs w:val="24"/>
          <w:lang w:eastAsia="en-GB"/>
        </w:rPr>
      </w:pPr>
      <w:r w:rsidRPr="009D19EC">
        <w:rPr>
          <w:rFonts w:ascii="Arial" w:hAnsi="Arial" w:cs="Arial"/>
          <w:sz w:val="24"/>
          <w:szCs w:val="24"/>
          <w:lang w:eastAsia="en-GB"/>
        </w:rPr>
        <w:t xml:space="preserve">Efficiency in Refuse Collection: </w:t>
      </w:r>
      <w:r w:rsidRPr="009D19EC">
        <w:rPr>
          <w:rFonts w:ascii="Arial" w:hAnsi="Arial" w:cs="Arial"/>
          <w:i/>
          <w:iCs/>
          <w:sz w:val="24"/>
          <w:szCs w:val="24"/>
          <w:lang w:eastAsia="en-GB"/>
        </w:rPr>
        <w:t>A Reply' Fiscal Studies</w:t>
      </w:r>
      <w:r w:rsidRPr="009D19EC">
        <w:rPr>
          <w:rFonts w:ascii="Arial" w:hAnsi="Arial" w:cs="Arial"/>
          <w:sz w:val="24"/>
          <w:szCs w:val="24"/>
          <w:lang w:eastAsia="en-GB"/>
        </w:rPr>
        <w:t>, 9(1): p.80-90.</w:t>
      </w:r>
    </w:p>
    <w:p w14:paraId="086EC22E" w14:textId="77777777" w:rsidR="007C3F49" w:rsidRDefault="007C3F49" w:rsidP="007C3F49">
      <w:pPr>
        <w:rPr>
          <w:rFonts w:ascii="Arial" w:hAnsi="Arial" w:cs="Arial"/>
          <w:sz w:val="24"/>
          <w:szCs w:val="24"/>
          <w:lang w:eastAsia="en-GB"/>
        </w:rPr>
      </w:pPr>
    </w:p>
    <w:p w14:paraId="7DF1F0F6" w14:textId="7A04235A" w:rsidR="007C3F49" w:rsidRDefault="007C3F49" w:rsidP="007C3F49">
      <w:pPr>
        <w:rPr>
          <w:rFonts w:ascii="Arial" w:hAnsi="Arial" w:cs="Arial"/>
          <w:sz w:val="24"/>
          <w:szCs w:val="24"/>
          <w:lang w:eastAsia="en-GB"/>
        </w:rPr>
      </w:pPr>
      <w:r w:rsidRPr="009D19EC">
        <w:rPr>
          <w:rFonts w:ascii="Arial" w:hAnsi="Arial" w:cs="Arial"/>
          <w:sz w:val="24"/>
          <w:szCs w:val="24"/>
          <w:lang w:eastAsia="en-GB"/>
        </w:rPr>
        <w:t xml:space="preserve">Quinn, J.B., </w:t>
      </w:r>
      <w:proofErr w:type="spellStart"/>
      <w:r w:rsidRPr="009D19EC">
        <w:rPr>
          <w:rFonts w:ascii="Arial" w:hAnsi="Arial" w:cs="Arial"/>
          <w:sz w:val="24"/>
          <w:szCs w:val="24"/>
        </w:rPr>
        <w:t>Ellin</w:t>
      </w:r>
      <w:proofErr w:type="spellEnd"/>
      <w:r w:rsidRPr="009D19EC">
        <w:rPr>
          <w:rFonts w:ascii="Arial" w:hAnsi="Arial" w:cs="Arial"/>
          <w:sz w:val="24"/>
          <w:szCs w:val="24"/>
        </w:rPr>
        <w:t xml:space="preserve">, A. (2018). How Skipping Hotel Housekeeping Can Help the Environment and Your Wallet. </w:t>
      </w:r>
      <w:r w:rsidRPr="009D19EC">
        <w:rPr>
          <w:rFonts w:ascii="Arial" w:hAnsi="Arial" w:cs="Arial"/>
          <w:i/>
          <w:iCs/>
          <w:sz w:val="24"/>
          <w:szCs w:val="24"/>
        </w:rPr>
        <w:t>The New York Times</w:t>
      </w:r>
      <w:r w:rsidRPr="009D19EC">
        <w:rPr>
          <w:rFonts w:ascii="Arial" w:hAnsi="Arial" w:cs="Arial"/>
          <w:sz w:val="24"/>
          <w:szCs w:val="24"/>
        </w:rPr>
        <w:t xml:space="preserve">. [online] 27 Feb. Available at: </w:t>
      </w:r>
      <w:hyperlink r:id="rId11" w:history="1">
        <w:r w:rsidRPr="009D19EC">
          <w:rPr>
            <w:rStyle w:val="Hyperlink"/>
            <w:rFonts w:ascii="Arial" w:hAnsi="Arial" w:cs="Arial"/>
            <w:sz w:val="24"/>
            <w:szCs w:val="24"/>
          </w:rPr>
          <w:t>https://www.nytimes.com/2018/02/27/travel/skipping-hotel-housekeeping-perks.html</w:t>
        </w:r>
      </w:hyperlink>
      <w:r w:rsidRPr="009D19EC">
        <w:rPr>
          <w:rFonts w:ascii="Arial" w:hAnsi="Arial" w:cs="Arial"/>
          <w:sz w:val="24"/>
          <w:szCs w:val="24"/>
        </w:rPr>
        <w:t xml:space="preserve"> [Accessed 28 Feb 2022].</w:t>
      </w:r>
    </w:p>
    <w:p w14:paraId="53C33B36" w14:textId="77777777" w:rsidR="007C3F49" w:rsidRPr="009D19EC" w:rsidRDefault="007C3F49" w:rsidP="007C3F49">
      <w:pPr>
        <w:rPr>
          <w:rFonts w:ascii="Arial" w:hAnsi="Arial" w:cs="Arial"/>
          <w:sz w:val="24"/>
          <w:szCs w:val="24"/>
        </w:rPr>
      </w:pPr>
    </w:p>
    <w:p w14:paraId="45B61091" w14:textId="77777777" w:rsidR="007C3F49" w:rsidRPr="009D19EC" w:rsidRDefault="007C3F49" w:rsidP="007C3F49">
      <w:pPr>
        <w:rPr>
          <w:rStyle w:val="markedcontent"/>
          <w:rFonts w:ascii="Arial" w:hAnsi="Arial" w:cs="Arial"/>
          <w:sz w:val="24"/>
          <w:szCs w:val="24"/>
        </w:rPr>
      </w:pPr>
      <w:r w:rsidRPr="009D19EC">
        <w:rPr>
          <w:rStyle w:val="markedcontent"/>
          <w:rFonts w:ascii="Arial" w:hAnsi="Arial" w:cs="Arial"/>
          <w:sz w:val="24"/>
          <w:szCs w:val="24"/>
        </w:rPr>
        <w:t xml:space="preserve">Elyssa, A (2019) LEED is the first step for sustainability. </w:t>
      </w:r>
      <w:r w:rsidRPr="009D19EC">
        <w:rPr>
          <w:rStyle w:val="markedcontent"/>
          <w:rFonts w:ascii="Arial" w:hAnsi="Arial" w:cs="Arial"/>
          <w:i/>
          <w:iCs/>
          <w:sz w:val="24"/>
          <w:szCs w:val="24"/>
        </w:rPr>
        <w:t>Hotel Business</w:t>
      </w:r>
      <w:r w:rsidRPr="009D19EC">
        <w:rPr>
          <w:rStyle w:val="markedcontent"/>
          <w:rFonts w:ascii="Arial" w:hAnsi="Arial" w:cs="Arial"/>
          <w:sz w:val="24"/>
          <w:szCs w:val="24"/>
        </w:rPr>
        <w:t>, 28 (7), p42</w:t>
      </w:r>
    </w:p>
    <w:p w14:paraId="74A6669C" w14:textId="03C371FE" w:rsidR="007C3F49" w:rsidRDefault="007C3F49" w:rsidP="007C3F49">
      <w:pPr>
        <w:rPr>
          <w:rFonts w:ascii="Arial" w:hAnsi="Arial" w:cs="Arial"/>
          <w:sz w:val="24"/>
          <w:szCs w:val="24"/>
        </w:rPr>
      </w:pPr>
      <w:r w:rsidRPr="009D19EC">
        <w:rPr>
          <w:rFonts w:ascii="Arial" w:hAnsi="Arial" w:cs="Arial"/>
          <w:sz w:val="24"/>
          <w:szCs w:val="24"/>
        </w:rPr>
        <w:t xml:space="preserve">Espino-Rodríguez, T.F. and Ramírez-Fierro, J.C. (2018). Managers’ attitudes toward hotel outsourcing in a tourist destination. An approach from the benefits and risks perspective. </w:t>
      </w:r>
      <w:r w:rsidRPr="009D19EC">
        <w:rPr>
          <w:rFonts w:ascii="Arial" w:hAnsi="Arial" w:cs="Arial"/>
          <w:i/>
          <w:iCs/>
          <w:sz w:val="24"/>
          <w:szCs w:val="24"/>
        </w:rPr>
        <w:t>Tourism Management Perspectives</w:t>
      </w:r>
      <w:r w:rsidRPr="009D19EC">
        <w:rPr>
          <w:rFonts w:ascii="Arial" w:hAnsi="Arial" w:cs="Arial"/>
          <w:sz w:val="24"/>
          <w:szCs w:val="24"/>
        </w:rPr>
        <w:t xml:space="preserve">, 26, pp.143–152.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://doi.org/10.1016/j.tmp.2017.10.003</w:t>
      </w:r>
      <w:proofErr w:type="gramEnd"/>
      <w:r w:rsidRPr="009D19EC">
        <w:rPr>
          <w:rFonts w:ascii="Arial" w:hAnsi="Arial" w:cs="Arial"/>
          <w:sz w:val="24"/>
          <w:szCs w:val="24"/>
        </w:rPr>
        <w:t>.</w:t>
      </w:r>
    </w:p>
    <w:p w14:paraId="7BF8DBE9" w14:textId="77777777" w:rsidR="007C3F49" w:rsidRPr="009D19EC" w:rsidRDefault="007C3F49" w:rsidP="007C3F49">
      <w:pPr>
        <w:rPr>
          <w:rFonts w:ascii="Arial" w:hAnsi="Arial" w:cs="Arial"/>
          <w:sz w:val="24"/>
          <w:szCs w:val="24"/>
        </w:rPr>
      </w:pPr>
    </w:p>
    <w:p w14:paraId="2EBB6A01" w14:textId="15197428" w:rsidR="007C3F49" w:rsidRDefault="007C3F49" w:rsidP="007C3F49">
      <w:pPr>
        <w:rPr>
          <w:rFonts w:ascii="Arial" w:hAnsi="Arial" w:cs="Arial"/>
          <w:sz w:val="24"/>
          <w:szCs w:val="24"/>
        </w:rPr>
      </w:pPr>
      <w:r w:rsidRPr="009D19EC">
        <w:rPr>
          <w:rFonts w:ascii="Arial" w:hAnsi="Arial" w:cs="Arial"/>
          <w:sz w:val="24"/>
          <w:szCs w:val="24"/>
        </w:rPr>
        <w:t xml:space="preserve">Espino-Rodríguez, T.F., Lai, P.C. and Baum, T. (2012). Risks and Benefits of Outsourcing Hotel Operations: A Comparison between Scotland and Taiwan. </w:t>
      </w:r>
      <w:r w:rsidRPr="009D19EC">
        <w:rPr>
          <w:rFonts w:ascii="Arial" w:hAnsi="Arial" w:cs="Arial"/>
          <w:i/>
          <w:iCs/>
          <w:sz w:val="24"/>
          <w:szCs w:val="24"/>
        </w:rPr>
        <w:t>Tourism Economics</w:t>
      </w:r>
      <w:r w:rsidRPr="009D19EC">
        <w:rPr>
          <w:rFonts w:ascii="Arial" w:hAnsi="Arial" w:cs="Arial"/>
          <w:sz w:val="24"/>
          <w:szCs w:val="24"/>
        </w:rPr>
        <w:t xml:space="preserve">, 18(1), pp.95–120.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://doi.org/10.5367/te.2012.0109</w:t>
      </w:r>
      <w:proofErr w:type="gramEnd"/>
      <w:r w:rsidRPr="009D19EC">
        <w:rPr>
          <w:rFonts w:ascii="Arial" w:hAnsi="Arial" w:cs="Arial"/>
          <w:sz w:val="24"/>
          <w:szCs w:val="24"/>
        </w:rPr>
        <w:t>.</w:t>
      </w:r>
    </w:p>
    <w:p w14:paraId="0C89D569" w14:textId="77777777" w:rsidR="007C3F49" w:rsidRPr="009D19EC" w:rsidRDefault="007C3F49" w:rsidP="007C3F49">
      <w:pPr>
        <w:rPr>
          <w:rFonts w:ascii="Arial" w:hAnsi="Arial" w:cs="Arial"/>
          <w:sz w:val="24"/>
          <w:szCs w:val="24"/>
        </w:rPr>
      </w:pPr>
    </w:p>
    <w:p w14:paraId="66DE819A" w14:textId="1ECCDD6F" w:rsidR="007C3F49" w:rsidRDefault="007C3F49" w:rsidP="007C3F49">
      <w:pPr>
        <w:rPr>
          <w:rFonts w:ascii="Arial" w:hAnsi="Arial" w:cs="Arial"/>
          <w:sz w:val="24"/>
          <w:szCs w:val="24"/>
        </w:rPr>
      </w:pPr>
      <w:r w:rsidRPr="009D19EC">
        <w:rPr>
          <w:rFonts w:ascii="Arial" w:hAnsi="Arial" w:cs="Arial"/>
          <w:sz w:val="24"/>
          <w:szCs w:val="24"/>
        </w:rPr>
        <w:t xml:space="preserve">Gonzalez, R., </w:t>
      </w:r>
      <w:proofErr w:type="spellStart"/>
      <w:r w:rsidRPr="009D19EC">
        <w:rPr>
          <w:rFonts w:ascii="Arial" w:hAnsi="Arial" w:cs="Arial"/>
          <w:sz w:val="24"/>
          <w:szCs w:val="24"/>
        </w:rPr>
        <w:t>Llopis</w:t>
      </w:r>
      <w:proofErr w:type="spellEnd"/>
      <w:r w:rsidRPr="009D19EC">
        <w:rPr>
          <w:rFonts w:ascii="Arial" w:hAnsi="Arial" w:cs="Arial"/>
          <w:sz w:val="24"/>
          <w:szCs w:val="24"/>
        </w:rPr>
        <w:t xml:space="preserve">, J. and </w:t>
      </w:r>
      <w:proofErr w:type="spellStart"/>
      <w:r w:rsidRPr="009D19EC">
        <w:rPr>
          <w:rFonts w:ascii="Arial" w:hAnsi="Arial" w:cs="Arial"/>
          <w:sz w:val="24"/>
          <w:szCs w:val="24"/>
        </w:rPr>
        <w:t>Gasco</w:t>
      </w:r>
      <w:proofErr w:type="spellEnd"/>
      <w:r w:rsidRPr="009D19EC">
        <w:rPr>
          <w:rFonts w:ascii="Arial" w:hAnsi="Arial" w:cs="Arial"/>
          <w:sz w:val="24"/>
          <w:szCs w:val="24"/>
        </w:rPr>
        <w:t xml:space="preserve">, J. (2011). What do we know about outsourcing in hotels? </w:t>
      </w:r>
      <w:r w:rsidRPr="009D19EC">
        <w:rPr>
          <w:rFonts w:ascii="Arial" w:hAnsi="Arial" w:cs="Arial"/>
          <w:i/>
          <w:iCs/>
          <w:sz w:val="24"/>
          <w:szCs w:val="24"/>
        </w:rPr>
        <w:t>The Service Industries Journal</w:t>
      </w:r>
      <w:r w:rsidRPr="009D19EC">
        <w:rPr>
          <w:rFonts w:ascii="Arial" w:hAnsi="Arial" w:cs="Arial"/>
          <w:sz w:val="24"/>
          <w:szCs w:val="24"/>
        </w:rPr>
        <w:t xml:space="preserve">, 31(10), pp.1669–1682.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://doi.org/10.1080/02642069.2010.485638</w:t>
      </w:r>
      <w:proofErr w:type="gramEnd"/>
      <w:r w:rsidRPr="009D19EC">
        <w:rPr>
          <w:rFonts w:ascii="Arial" w:hAnsi="Arial" w:cs="Arial"/>
          <w:sz w:val="24"/>
          <w:szCs w:val="24"/>
        </w:rPr>
        <w:t>.</w:t>
      </w:r>
    </w:p>
    <w:p w14:paraId="3457BF52" w14:textId="77777777" w:rsidR="007C3F49" w:rsidRPr="009D19EC" w:rsidRDefault="007C3F49" w:rsidP="007C3F49">
      <w:pPr>
        <w:rPr>
          <w:rFonts w:ascii="Arial" w:hAnsi="Arial" w:cs="Arial"/>
          <w:sz w:val="24"/>
          <w:szCs w:val="24"/>
        </w:rPr>
      </w:pPr>
    </w:p>
    <w:p w14:paraId="011ED79A" w14:textId="77777777" w:rsidR="007C3F49" w:rsidRPr="009D19EC" w:rsidRDefault="007C3F49" w:rsidP="007C3F49">
      <w:pPr>
        <w:rPr>
          <w:rFonts w:ascii="Arial" w:hAnsi="Arial" w:cs="Arial"/>
          <w:sz w:val="24"/>
          <w:szCs w:val="24"/>
        </w:rPr>
      </w:pPr>
      <w:proofErr w:type="spellStart"/>
      <w:r w:rsidRPr="009D19EC">
        <w:rPr>
          <w:rFonts w:ascii="Arial" w:hAnsi="Arial" w:cs="Arial"/>
          <w:sz w:val="24"/>
          <w:szCs w:val="24"/>
        </w:rPr>
        <w:t>Greaver</w:t>
      </w:r>
      <w:proofErr w:type="spellEnd"/>
      <w:r w:rsidRPr="009D19EC">
        <w:rPr>
          <w:rFonts w:ascii="Arial" w:hAnsi="Arial" w:cs="Arial"/>
          <w:sz w:val="24"/>
          <w:szCs w:val="24"/>
        </w:rPr>
        <w:t xml:space="preserve">, M.F. (1999). </w:t>
      </w:r>
      <w:r w:rsidRPr="009D19EC">
        <w:rPr>
          <w:rFonts w:ascii="Arial" w:hAnsi="Arial" w:cs="Arial"/>
          <w:i/>
          <w:iCs/>
          <w:sz w:val="24"/>
          <w:szCs w:val="24"/>
        </w:rPr>
        <w:t xml:space="preserve">Strategic </w:t>
      </w:r>
      <w:proofErr w:type="gramStart"/>
      <w:r w:rsidRPr="009D19EC">
        <w:rPr>
          <w:rFonts w:ascii="Arial" w:hAnsi="Arial" w:cs="Arial"/>
          <w:i/>
          <w:iCs/>
          <w:sz w:val="24"/>
          <w:szCs w:val="24"/>
        </w:rPr>
        <w:t>outsourcing :</w:t>
      </w:r>
      <w:proofErr w:type="gramEnd"/>
      <w:r w:rsidRPr="009D19EC">
        <w:rPr>
          <w:rFonts w:ascii="Arial" w:hAnsi="Arial" w:cs="Arial"/>
          <w:i/>
          <w:iCs/>
          <w:sz w:val="24"/>
          <w:szCs w:val="24"/>
        </w:rPr>
        <w:t xml:space="preserve"> a structured approach to outsourcing decisions and initiatives</w:t>
      </w:r>
      <w:r w:rsidRPr="009D19EC">
        <w:rPr>
          <w:rFonts w:ascii="Arial" w:hAnsi="Arial" w:cs="Arial"/>
          <w:sz w:val="24"/>
          <w:szCs w:val="24"/>
        </w:rPr>
        <w:t xml:space="preserve">. New York: </w:t>
      </w:r>
      <w:proofErr w:type="spellStart"/>
      <w:r w:rsidRPr="009D19EC">
        <w:rPr>
          <w:rFonts w:ascii="Arial" w:hAnsi="Arial" w:cs="Arial"/>
          <w:sz w:val="24"/>
          <w:szCs w:val="24"/>
        </w:rPr>
        <w:t>Amacom</w:t>
      </w:r>
      <w:proofErr w:type="spellEnd"/>
      <w:r w:rsidRPr="009D19EC">
        <w:rPr>
          <w:rFonts w:ascii="Arial" w:hAnsi="Arial" w:cs="Arial"/>
          <w:sz w:val="24"/>
          <w:szCs w:val="24"/>
        </w:rPr>
        <w:t>.</w:t>
      </w:r>
    </w:p>
    <w:p w14:paraId="73D5FBA7" w14:textId="1D6F8501" w:rsidR="007C3F49" w:rsidRDefault="007C3F49" w:rsidP="007C3F49">
      <w:pPr>
        <w:rPr>
          <w:rStyle w:val="markedcontent"/>
          <w:rFonts w:ascii="Arial" w:hAnsi="Arial" w:cs="Arial"/>
          <w:sz w:val="24"/>
          <w:szCs w:val="24"/>
        </w:rPr>
      </w:pPr>
      <w:r w:rsidRPr="009D19EC">
        <w:rPr>
          <w:rFonts w:ascii="Arial" w:hAnsi="Arial" w:cs="Arial"/>
          <w:sz w:val="24"/>
          <w:szCs w:val="24"/>
        </w:rPr>
        <w:lastRenderedPageBreak/>
        <w:t xml:space="preserve">Green Seal, (2023). </w:t>
      </w:r>
      <w:r w:rsidRPr="009D19EC">
        <w:rPr>
          <w:rFonts w:ascii="Arial" w:hAnsi="Arial" w:cs="Arial"/>
          <w:i/>
          <w:iCs/>
          <w:sz w:val="24"/>
          <w:szCs w:val="24"/>
        </w:rPr>
        <w:t>Splash - Green Seal</w:t>
      </w:r>
      <w:r w:rsidRPr="009D19EC">
        <w:rPr>
          <w:rFonts w:ascii="Arial" w:hAnsi="Arial" w:cs="Arial"/>
          <w:sz w:val="24"/>
          <w:szCs w:val="24"/>
        </w:rPr>
        <w:t xml:space="preserve">. [online] Available at: </w:t>
      </w:r>
      <w:hyperlink r:id="rId12" w:history="1">
        <w:r w:rsidRPr="008256E4">
          <w:rPr>
            <w:rStyle w:val="Hyperlink"/>
            <w:rFonts w:ascii="Arial" w:hAnsi="Arial" w:cs="Arial"/>
            <w:sz w:val="24"/>
            <w:szCs w:val="24"/>
          </w:rPr>
          <w:t>https://greenseal.org/splash/</w:t>
        </w:r>
      </w:hyperlink>
      <w:r w:rsidRPr="009D19EC">
        <w:rPr>
          <w:rFonts w:ascii="Arial" w:hAnsi="Arial" w:cs="Arial"/>
          <w:sz w:val="24"/>
          <w:szCs w:val="24"/>
        </w:rPr>
        <w:t>.</w:t>
      </w:r>
      <w:r>
        <w:rPr>
          <w:rStyle w:val="markedcontent"/>
          <w:rFonts w:ascii="Arial" w:hAnsi="Arial" w:cs="Arial"/>
          <w:sz w:val="24"/>
          <w:szCs w:val="24"/>
        </w:rPr>
        <w:t xml:space="preserve"> [Accessed 01 March 2023]</w:t>
      </w:r>
    </w:p>
    <w:p w14:paraId="4B9BA724" w14:textId="77777777" w:rsidR="007C3F49" w:rsidRDefault="007C3F49" w:rsidP="007C3F49">
      <w:pPr>
        <w:rPr>
          <w:rStyle w:val="markedcontent"/>
          <w:rFonts w:ascii="Arial" w:hAnsi="Arial" w:cs="Arial"/>
          <w:sz w:val="24"/>
          <w:szCs w:val="24"/>
        </w:rPr>
      </w:pPr>
    </w:p>
    <w:p w14:paraId="54B7E4FE" w14:textId="73241DE4" w:rsidR="007C3F49" w:rsidRDefault="007C3F49" w:rsidP="007C3F49">
      <w:pPr>
        <w:rPr>
          <w:rStyle w:val="Hyperlink"/>
          <w:rFonts w:ascii="Arial" w:hAnsi="Arial" w:cs="Arial"/>
          <w:color w:val="auto"/>
          <w:sz w:val="24"/>
          <w:szCs w:val="24"/>
          <w:u w:val="none"/>
        </w:rPr>
      </w:pPr>
      <w:r w:rsidRPr="009D19EC">
        <w:rPr>
          <w:rFonts w:ascii="Arial" w:hAnsi="Arial" w:cs="Arial"/>
          <w:sz w:val="24"/>
          <w:szCs w:val="24"/>
        </w:rPr>
        <w:t xml:space="preserve">Harmer, J. (2013). The Caterer. </w:t>
      </w:r>
      <w:r w:rsidRPr="009D19EC">
        <w:rPr>
          <w:rFonts w:ascii="Arial" w:hAnsi="Arial" w:cs="Arial"/>
          <w:i/>
          <w:iCs/>
          <w:sz w:val="24"/>
          <w:szCs w:val="24"/>
        </w:rPr>
        <w:t>Hotel groups deny exploitation of...</w:t>
      </w:r>
      <w:r w:rsidRPr="009D19EC">
        <w:rPr>
          <w:rFonts w:ascii="Arial" w:hAnsi="Arial" w:cs="Arial"/>
          <w:sz w:val="24"/>
          <w:szCs w:val="24"/>
        </w:rPr>
        <w:t xml:space="preserve"> [online] Available at: </w:t>
      </w:r>
      <w:r w:rsidRPr="00CF5DB0">
        <w:rPr>
          <w:rFonts w:ascii="Arial" w:hAnsi="Arial" w:cs="Arial"/>
          <w:sz w:val="24"/>
          <w:szCs w:val="24"/>
        </w:rPr>
        <w:t>https://www.thecaterer.com/news/hotel/hotel-groups-deny-exploitation-of-housekeeping-agency-staff</w:t>
      </w:r>
      <w:r w:rsidRPr="00CF5DB0">
        <w:rPr>
          <w:rStyle w:val="Hyperlink"/>
          <w:rFonts w:ascii="Arial" w:hAnsi="Arial" w:cs="Arial"/>
          <w:color w:val="auto"/>
          <w:sz w:val="24"/>
          <w:szCs w:val="24"/>
          <w:u w:val="none"/>
        </w:rPr>
        <w:t xml:space="preserve"> [Acce</w:t>
      </w:r>
      <w:r>
        <w:rPr>
          <w:rStyle w:val="Hyperlink"/>
          <w:rFonts w:ascii="Arial" w:hAnsi="Arial" w:cs="Arial"/>
          <w:sz w:val="24"/>
          <w:szCs w:val="24"/>
        </w:rPr>
        <w:t>s</w:t>
      </w:r>
      <w:r w:rsidRPr="00CF5DB0">
        <w:rPr>
          <w:rStyle w:val="Hyperlink"/>
          <w:rFonts w:ascii="Arial" w:hAnsi="Arial" w:cs="Arial"/>
          <w:color w:val="auto"/>
          <w:sz w:val="24"/>
          <w:szCs w:val="24"/>
          <w:u w:val="none"/>
        </w:rPr>
        <w:t>sed 26 Feb 2023]</w:t>
      </w:r>
    </w:p>
    <w:p w14:paraId="0E301962" w14:textId="77777777" w:rsidR="007C3F49" w:rsidRPr="009D19EC" w:rsidRDefault="007C3F49" w:rsidP="007C3F49">
      <w:pPr>
        <w:rPr>
          <w:rFonts w:ascii="Arial" w:hAnsi="Arial" w:cs="Arial"/>
          <w:sz w:val="24"/>
          <w:szCs w:val="24"/>
        </w:rPr>
      </w:pPr>
    </w:p>
    <w:p w14:paraId="2DD8D7B4" w14:textId="664A759A" w:rsidR="007C3F49" w:rsidRDefault="007C3F49" w:rsidP="007C3F49">
      <w:pPr>
        <w:rPr>
          <w:rFonts w:ascii="Arial" w:hAnsi="Arial" w:cs="Arial"/>
          <w:sz w:val="24"/>
          <w:szCs w:val="24"/>
          <w:lang w:eastAsia="en-GB"/>
        </w:rPr>
      </w:pPr>
      <w:proofErr w:type="spellStart"/>
      <w:r w:rsidRPr="009D19EC">
        <w:rPr>
          <w:rFonts w:ascii="Arial" w:hAnsi="Arial" w:cs="Arial"/>
          <w:sz w:val="24"/>
          <w:szCs w:val="24"/>
          <w:lang w:eastAsia="en-GB"/>
        </w:rPr>
        <w:t>Hilmer</w:t>
      </w:r>
      <w:proofErr w:type="spellEnd"/>
      <w:r w:rsidRPr="009D19EC">
        <w:rPr>
          <w:rFonts w:ascii="Arial" w:hAnsi="Arial" w:cs="Arial"/>
          <w:sz w:val="24"/>
          <w:szCs w:val="24"/>
          <w:lang w:eastAsia="en-GB"/>
        </w:rPr>
        <w:t>, F.G., "Strategic Outsourcing", Sloan Management Review Summer, 1994, p.43-55</w:t>
      </w:r>
    </w:p>
    <w:p w14:paraId="518E8D34" w14:textId="77777777" w:rsidR="007C3F49" w:rsidRPr="009D19EC" w:rsidRDefault="007C3F49" w:rsidP="007C3F49">
      <w:pPr>
        <w:rPr>
          <w:rFonts w:ascii="Arial" w:hAnsi="Arial" w:cs="Arial"/>
          <w:sz w:val="24"/>
          <w:szCs w:val="24"/>
          <w:lang w:eastAsia="en-GB"/>
        </w:rPr>
      </w:pPr>
    </w:p>
    <w:p w14:paraId="72D7D414" w14:textId="64CBF22F" w:rsidR="007C3F49" w:rsidRDefault="007C3F49" w:rsidP="007C3F49">
      <w:pPr>
        <w:rPr>
          <w:rFonts w:ascii="Arial" w:hAnsi="Arial" w:cs="Arial"/>
          <w:sz w:val="24"/>
          <w:szCs w:val="24"/>
        </w:rPr>
      </w:pPr>
      <w:r w:rsidRPr="009D19EC">
        <w:rPr>
          <w:rFonts w:ascii="Arial" w:hAnsi="Arial" w:cs="Arial"/>
          <w:sz w:val="24"/>
          <w:szCs w:val="24"/>
        </w:rPr>
        <w:t xml:space="preserve">Hospitality Net. (n.d.). </w:t>
      </w:r>
      <w:r w:rsidRPr="009D19EC">
        <w:rPr>
          <w:rFonts w:ascii="Arial" w:hAnsi="Arial" w:cs="Arial"/>
          <w:i/>
          <w:iCs/>
          <w:sz w:val="24"/>
          <w:szCs w:val="24"/>
        </w:rPr>
        <w:t>Compaq signs outsourcing deal with Hilton International</w:t>
      </w:r>
      <w:r w:rsidRPr="009D19EC">
        <w:rPr>
          <w:rFonts w:ascii="Arial" w:hAnsi="Arial" w:cs="Arial"/>
          <w:sz w:val="24"/>
          <w:szCs w:val="24"/>
        </w:rPr>
        <w:t xml:space="preserve">. [online] Available at: https://www.hospitalitynet.org/news/4001646.html [Accessed </w:t>
      </w:r>
      <w:r>
        <w:rPr>
          <w:rFonts w:ascii="Arial" w:hAnsi="Arial" w:cs="Arial"/>
          <w:sz w:val="24"/>
          <w:szCs w:val="24"/>
        </w:rPr>
        <w:t>1</w:t>
      </w:r>
      <w:r w:rsidRPr="009D19EC">
        <w:rPr>
          <w:rFonts w:ascii="Arial" w:hAnsi="Arial" w:cs="Arial"/>
          <w:sz w:val="24"/>
          <w:szCs w:val="24"/>
        </w:rPr>
        <w:t xml:space="preserve"> Mar. 2023].</w:t>
      </w:r>
    </w:p>
    <w:p w14:paraId="7F16DD4C" w14:textId="77777777" w:rsidR="007C3F49" w:rsidRPr="009D19EC" w:rsidRDefault="007C3F49" w:rsidP="007C3F49">
      <w:pPr>
        <w:rPr>
          <w:rFonts w:ascii="Arial" w:hAnsi="Arial" w:cs="Arial"/>
          <w:sz w:val="24"/>
          <w:szCs w:val="24"/>
        </w:rPr>
      </w:pPr>
    </w:p>
    <w:p w14:paraId="5CEFEC3D" w14:textId="2B349FDA" w:rsidR="007C3F49" w:rsidRDefault="007C3F49" w:rsidP="007C3F49">
      <w:pPr>
        <w:rPr>
          <w:rFonts w:ascii="Arial" w:hAnsi="Arial" w:cs="Arial"/>
          <w:sz w:val="24"/>
          <w:szCs w:val="24"/>
        </w:rPr>
      </w:pPr>
      <w:proofErr w:type="spellStart"/>
      <w:r w:rsidRPr="009D19EC">
        <w:rPr>
          <w:rFonts w:ascii="Arial" w:hAnsi="Arial" w:cs="Arial"/>
          <w:sz w:val="24"/>
          <w:szCs w:val="24"/>
        </w:rPr>
        <w:t>Hult</w:t>
      </w:r>
      <w:proofErr w:type="spellEnd"/>
      <w:r w:rsidRPr="009D19EC">
        <w:rPr>
          <w:rFonts w:ascii="Arial" w:hAnsi="Arial" w:cs="Arial"/>
          <w:sz w:val="24"/>
          <w:szCs w:val="24"/>
        </w:rPr>
        <w:t xml:space="preserve">, G.T.M., Mena, J.A., Ferrell, O.C. and Ferrell, L. (2011). Stakeholder marketing: a definition and conceptual framework. </w:t>
      </w:r>
      <w:r w:rsidRPr="009D19EC">
        <w:rPr>
          <w:rFonts w:ascii="Arial" w:hAnsi="Arial" w:cs="Arial"/>
          <w:i/>
          <w:iCs/>
          <w:sz w:val="24"/>
          <w:szCs w:val="24"/>
        </w:rPr>
        <w:t>AMS Review</w:t>
      </w:r>
      <w:r w:rsidRPr="009D19EC">
        <w:rPr>
          <w:rFonts w:ascii="Arial" w:hAnsi="Arial" w:cs="Arial"/>
          <w:sz w:val="24"/>
          <w:szCs w:val="24"/>
        </w:rPr>
        <w:t xml:space="preserve">, [online] 1(1), pp.44–65.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://doi.org/10.1007/s13162-011-0002-5</w:t>
      </w:r>
      <w:proofErr w:type="gramEnd"/>
      <w:r w:rsidRPr="009D19EC">
        <w:rPr>
          <w:rFonts w:ascii="Arial" w:hAnsi="Arial" w:cs="Arial"/>
          <w:sz w:val="24"/>
          <w:szCs w:val="24"/>
        </w:rPr>
        <w:t>.</w:t>
      </w:r>
    </w:p>
    <w:p w14:paraId="1CE52FC3" w14:textId="77777777" w:rsidR="007C3F49" w:rsidRPr="009D19EC" w:rsidRDefault="007C3F49" w:rsidP="007C3F49">
      <w:pPr>
        <w:rPr>
          <w:rFonts w:ascii="Arial" w:hAnsi="Arial" w:cs="Arial"/>
          <w:sz w:val="24"/>
          <w:szCs w:val="24"/>
        </w:rPr>
      </w:pPr>
    </w:p>
    <w:p w14:paraId="7B46CC6E" w14:textId="1F65FCD8" w:rsidR="007C3F49" w:rsidRDefault="007C3F49" w:rsidP="007C3F49">
      <w:pPr>
        <w:rPr>
          <w:rFonts w:ascii="Arial" w:hAnsi="Arial" w:cs="Arial"/>
          <w:sz w:val="24"/>
          <w:szCs w:val="24"/>
        </w:rPr>
      </w:pPr>
      <w:proofErr w:type="spellStart"/>
      <w:r w:rsidRPr="009D19EC">
        <w:rPr>
          <w:rFonts w:ascii="Arial" w:hAnsi="Arial" w:cs="Arial"/>
          <w:sz w:val="24"/>
          <w:szCs w:val="24"/>
        </w:rPr>
        <w:t>Lamminmaki</w:t>
      </w:r>
      <w:proofErr w:type="spellEnd"/>
      <w:r w:rsidRPr="009D19EC">
        <w:rPr>
          <w:rFonts w:ascii="Arial" w:hAnsi="Arial" w:cs="Arial"/>
          <w:sz w:val="24"/>
          <w:szCs w:val="24"/>
        </w:rPr>
        <w:t xml:space="preserve">, D. (2011). An examination of factors motivating hotel outsourcing. </w:t>
      </w:r>
      <w:r w:rsidRPr="009D19EC">
        <w:rPr>
          <w:rFonts w:ascii="Arial" w:hAnsi="Arial" w:cs="Arial"/>
          <w:i/>
          <w:iCs/>
          <w:sz w:val="24"/>
          <w:szCs w:val="24"/>
        </w:rPr>
        <w:t>International Journal of Hospitality Management</w:t>
      </w:r>
      <w:r w:rsidRPr="009D19EC">
        <w:rPr>
          <w:rFonts w:ascii="Arial" w:hAnsi="Arial" w:cs="Arial"/>
          <w:sz w:val="24"/>
          <w:szCs w:val="24"/>
        </w:rPr>
        <w:t xml:space="preserve">, 30(4), pp.963–973.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://doi.org/10.1016/j.ijhm.2010.10.010</w:t>
      </w:r>
      <w:proofErr w:type="gramEnd"/>
      <w:r w:rsidRPr="009D19EC">
        <w:rPr>
          <w:rFonts w:ascii="Arial" w:hAnsi="Arial" w:cs="Arial"/>
          <w:sz w:val="24"/>
          <w:szCs w:val="24"/>
        </w:rPr>
        <w:t>.</w:t>
      </w:r>
    </w:p>
    <w:p w14:paraId="26A1BC5E" w14:textId="77777777" w:rsidR="007C3F49" w:rsidRPr="009D19EC" w:rsidRDefault="007C3F49" w:rsidP="007C3F49">
      <w:pPr>
        <w:rPr>
          <w:rFonts w:ascii="Arial" w:hAnsi="Arial" w:cs="Arial"/>
          <w:sz w:val="24"/>
          <w:szCs w:val="24"/>
        </w:rPr>
      </w:pPr>
    </w:p>
    <w:p w14:paraId="661D83DB" w14:textId="23BE0A6E" w:rsidR="007C3F49" w:rsidRDefault="007C3F49" w:rsidP="007C3F49">
      <w:pPr>
        <w:rPr>
          <w:rFonts w:ascii="Arial" w:hAnsi="Arial" w:cs="Arial"/>
          <w:sz w:val="24"/>
          <w:szCs w:val="24"/>
        </w:rPr>
      </w:pPr>
      <w:proofErr w:type="spellStart"/>
      <w:r w:rsidRPr="009D19EC">
        <w:rPr>
          <w:rFonts w:ascii="Arial" w:hAnsi="Arial" w:cs="Arial"/>
          <w:sz w:val="24"/>
          <w:szCs w:val="24"/>
        </w:rPr>
        <w:t>Pesonen</w:t>
      </w:r>
      <w:proofErr w:type="spellEnd"/>
      <w:r w:rsidRPr="009D19EC">
        <w:rPr>
          <w:rFonts w:ascii="Arial" w:hAnsi="Arial" w:cs="Arial"/>
          <w:sz w:val="24"/>
          <w:szCs w:val="24"/>
        </w:rPr>
        <w:t xml:space="preserve">, J. (2015). </w:t>
      </w:r>
      <w:r w:rsidRPr="009D19EC">
        <w:rPr>
          <w:rFonts w:ascii="Arial" w:hAnsi="Arial" w:cs="Arial"/>
          <w:i/>
          <w:iCs/>
          <w:sz w:val="24"/>
          <w:szCs w:val="24"/>
        </w:rPr>
        <w:t>Internal Housekeeping Versus Outsourced Housekeeping</w:t>
      </w:r>
      <w:r w:rsidRPr="009D19EC">
        <w:rPr>
          <w:rFonts w:ascii="Arial" w:hAnsi="Arial" w:cs="Arial"/>
          <w:sz w:val="24"/>
          <w:szCs w:val="24"/>
        </w:rPr>
        <w:t>. [online] www.semanticscholar.org. Available at: https://www.semanticscholar.org/paper/Internal-Housekeeping-Versus-Outsourced-Pesonen/254195927825e7972d624536395c74a6971ab80d [Accessed 7 Mar. 2023].</w:t>
      </w:r>
    </w:p>
    <w:p w14:paraId="718F297D" w14:textId="77777777" w:rsidR="007C3F49" w:rsidRPr="009D19EC" w:rsidRDefault="007C3F49" w:rsidP="007C3F49">
      <w:pPr>
        <w:rPr>
          <w:rFonts w:ascii="Arial" w:hAnsi="Arial" w:cs="Arial"/>
          <w:sz w:val="24"/>
          <w:szCs w:val="24"/>
        </w:rPr>
      </w:pPr>
    </w:p>
    <w:p w14:paraId="155857FB" w14:textId="1C3793A7" w:rsidR="007C3F49" w:rsidRDefault="007C3F49" w:rsidP="007C3F49">
      <w:pPr>
        <w:rPr>
          <w:rStyle w:val="markedcontent"/>
          <w:rFonts w:ascii="Arial" w:hAnsi="Arial" w:cs="Arial"/>
          <w:sz w:val="24"/>
          <w:szCs w:val="24"/>
        </w:rPr>
      </w:pPr>
      <w:proofErr w:type="spellStart"/>
      <w:r w:rsidRPr="009D19EC">
        <w:rPr>
          <w:rStyle w:val="markedcontent"/>
          <w:rFonts w:ascii="Arial" w:hAnsi="Arial" w:cs="Arial"/>
          <w:sz w:val="24"/>
          <w:szCs w:val="24"/>
        </w:rPr>
        <w:t>Selwitz</w:t>
      </w:r>
      <w:proofErr w:type="spellEnd"/>
      <w:r w:rsidRPr="009D19EC">
        <w:rPr>
          <w:rStyle w:val="markedcontent"/>
          <w:rFonts w:ascii="Arial" w:hAnsi="Arial" w:cs="Arial"/>
          <w:sz w:val="24"/>
          <w:szCs w:val="24"/>
        </w:rPr>
        <w:t xml:space="preserve">, R. (2011) Green cleaning benefits spread throughout the hotel. </w:t>
      </w:r>
      <w:r w:rsidRPr="009D19EC">
        <w:rPr>
          <w:rStyle w:val="markedcontent"/>
          <w:rFonts w:ascii="Arial" w:hAnsi="Arial" w:cs="Arial"/>
          <w:i/>
          <w:iCs/>
          <w:sz w:val="24"/>
          <w:szCs w:val="24"/>
        </w:rPr>
        <w:t>Hotel Management</w:t>
      </w:r>
      <w:r w:rsidRPr="009D19EC">
        <w:rPr>
          <w:rFonts w:ascii="Arial" w:hAnsi="Arial" w:cs="Arial"/>
          <w:sz w:val="24"/>
          <w:szCs w:val="24"/>
        </w:rPr>
        <w:t xml:space="preserve">, </w:t>
      </w:r>
      <w:r w:rsidRPr="009D19EC">
        <w:rPr>
          <w:rStyle w:val="markedcontent"/>
          <w:rFonts w:ascii="Arial" w:hAnsi="Arial" w:cs="Arial"/>
          <w:sz w:val="24"/>
          <w:szCs w:val="24"/>
        </w:rPr>
        <w:t xml:space="preserve">226 (4), p.32 </w:t>
      </w:r>
    </w:p>
    <w:p w14:paraId="1B282F3C" w14:textId="77777777" w:rsidR="007C3F49" w:rsidRPr="009D19EC" w:rsidRDefault="007C3F49" w:rsidP="007C3F49">
      <w:pPr>
        <w:rPr>
          <w:rStyle w:val="markedcontent"/>
          <w:rFonts w:ascii="Arial" w:hAnsi="Arial" w:cs="Arial"/>
          <w:sz w:val="24"/>
          <w:szCs w:val="24"/>
        </w:rPr>
      </w:pPr>
    </w:p>
    <w:p w14:paraId="7933EF7A" w14:textId="6FA8C1CC" w:rsidR="007C3F49" w:rsidRDefault="007C3F49" w:rsidP="007C3F49">
      <w:pPr>
        <w:rPr>
          <w:rFonts w:ascii="Arial" w:hAnsi="Arial" w:cs="Arial"/>
          <w:sz w:val="24"/>
          <w:szCs w:val="24"/>
        </w:rPr>
      </w:pPr>
      <w:proofErr w:type="spellStart"/>
      <w:r w:rsidRPr="009D19EC">
        <w:rPr>
          <w:rFonts w:ascii="Arial" w:hAnsi="Arial" w:cs="Arial"/>
          <w:sz w:val="24"/>
          <w:szCs w:val="24"/>
        </w:rPr>
        <w:t>Wyngaard</w:t>
      </w:r>
      <w:proofErr w:type="spellEnd"/>
      <w:r w:rsidRPr="009D19EC">
        <w:rPr>
          <w:rFonts w:ascii="Arial" w:hAnsi="Arial" w:cs="Arial"/>
          <w:sz w:val="24"/>
          <w:szCs w:val="24"/>
        </w:rPr>
        <w:t xml:space="preserve">, A.T. and de Lange, R. (2013). The effectiveness of implementing eco initiatives to recycle water and food waste in selected Cape Town hotels. </w:t>
      </w:r>
      <w:r w:rsidRPr="009D19EC">
        <w:rPr>
          <w:rFonts w:ascii="Arial" w:hAnsi="Arial" w:cs="Arial"/>
          <w:i/>
          <w:iCs/>
          <w:sz w:val="24"/>
          <w:szCs w:val="24"/>
        </w:rPr>
        <w:t>International Journal of Hospitality Management</w:t>
      </w:r>
      <w:r w:rsidRPr="009D19EC">
        <w:rPr>
          <w:rFonts w:ascii="Arial" w:hAnsi="Arial" w:cs="Arial"/>
          <w:sz w:val="24"/>
          <w:szCs w:val="24"/>
        </w:rPr>
        <w:t xml:space="preserve">, 34, pp.309–316.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://doi.org/10.1016/j.ijhm.2013.04.007</w:t>
      </w:r>
      <w:proofErr w:type="gramEnd"/>
      <w:r w:rsidRPr="009D19EC">
        <w:rPr>
          <w:rFonts w:ascii="Arial" w:hAnsi="Arial" w:cs="Arial"/>
          <w:sz w:val="24"/>
          <w:szCs w:val="24"/>
        </w:rPr>
        <w:t>.</w:t>
      </w:r>
    </w:p>
    <w:p w14:paraId="381FA75F" w14:textId="77777777" w:rsidR="007C3F49" w:rsidRPr="009D19EC" w:rsidRDefault="007C3F49" w:rsidP="007C3F49">
      <w:pPr>
        <w:rPr>
          <w:rFonts w:ascii="Arial" w:hAnsi="Arial" w:cs="Arial"/>
          <w:sz w:val="24"/>
          <w:szCs w:val="24"/>
        </w:rPr>
      </w:pPr>
    </w:p>
    <w:p w14:paraId="58771D78" w14:textId="77777777" w:rsidR="007C3F49" w:rsidRPr="009D19EC" w:rsidRDefault="007C3F49" w:rsidP="007C3F49">
      <w:pPr>
        <w:rPr>
          <w:rFonts w:ascii="Arial" w:hAnsi="Arial" w:cs="Arial"/>
          <w:sz w:val="24"/>
          <w:szCs w:val="24"/>
          <w:lang w:eastAsia="en-GB"/>
        </w:rPr>
      </w:pPr>
      <w:r w:rsidRPr="009D19EC">
        <w:rPr>
          <w:rFonts w:ascii="Arial" w:hAnsi="Arial" w:cs="Arial"/>
          <w:sz w:val="24"/>
          <w:szCs w:val="24"/>
        </w:rPr>
        <w:t xml:space="preserve">Yadav, V. and </w:t>
      </w:r>
      <w:proofErr w:type="spellStart"/>
      <w:r w:rsidRPr="009D19EC">
        <w:rPr>
          <w:rFonts w:ascii="Arial" w:hAnsi="Arial" w:cs="Arial"/>
          <w:sz w:val="24"/>
          <w:szCs w:val="24"/>
        </w:rPr>
        <w:t>Metri</w:t>
      </w:r>
      <w:proofErr w:type="spellEnd"/>
      <w:r w:rsidRPr="009D19EC">
        <w:rPr>
          <w:rFonts w:ascii="Arial" w:hAnsi="Arial" w:cs="Arial"/>
          <w:sz w:val="24"/>
          <w:szCs w:val="24"/>
        </w:rPr>
        <w:t xml:space="preserve">, B.A. (2010). Outsourcing Contract Success. </w:t>
      </w:r>
      <w:r w:rsidRPr="009D19EC">
        <w:rPr>
          <w:rFonts w:ascii="Arial" w:hAnsi="Arial" w:cs="Arial"/>
          <w:i/>
          <w:iCs/>
          <w:sz w:val="24"/>
          <w:szCs w:val="24"/>
        </w:rPr>
        <w:t>International Journal of Innovation in the Digital Economy</w:t>
      </w:r>
      <w:r w:rsidRPr="009D19EC">
        <w:rPr>
          <w:rFonts w:ascii="Arial" w:hAnsi="Arial" w:cs="Arial"/>
          <w:sz w:val="24"/>
          <w:szCs w:val="24"/>
        </w:rPr>
        <w:t xml:space="preserve">, 1(4), pp.41–53. </w:t>
      </w:r>
      <w:proofErr w:type="spellStart"/>
      <w:proofErr w:type="gramStart"/>
      <w:r w:rsidRPr="009D19EC">
        <w:rPr>
          <w:rFonts w:ascii="Arial" w:hAnsi="Arial" w:cs="Arial"/>
          <w:sz w:val="24"/>
          <w:szCs w:val="24"/>
        </w:rPr>
        <w:t>doi:https</w:t>
      </w:r>
      <w:proofErr w:type="spellEnd"/>
      <w:r w:rsidRPr="009D19EC">
        <w:rPr>
          <w:rFonts w:ascii="Arial" w:hAnsi="Arial" w:cs="Arial"/>
          <w:sz w:val="24"/>
          <w:szCs w:val="24"/>
        </w:rPr>
        <w:t>://doi.org/10.4018/jide.2010100104</w:t>
      </w:r>
      <w:proofErr w:type="gramEnd"/>
      <w:r w:rsidRPr="009D19EC">
        <w:rPr>
          <w:rFonts w:ascii="Arial" w:hAnsi="Arial" w:cs="Arial"/>
          <w:sz w:val="24"/>
          <w:szCs w:val="24"/>
        </w:rPr>
        <w:t>.</w:t>
      </w:r>
    </w:p>
    <w:p w14:paraId="03CA34C9" w14:textId="77777777" w:rsidR="007C3F49" w:rsidRDefault="007C3F49" w:rsidP="002E250A">
      <w:pPr>
        <w:jc w:val="both"/>
        <w:rPr>
          <w:rFonts w:ascii="Arial" w:hAnsi="Arial" w:cs="Arial"/>
          <w:bCs/>
          <w:sz w:val="28"/>
        </w:rPr>
      </w:pPr>
    </w:p>
    <w:sectPr w:rsidR="007C3F49" w:rsidSect="00B6070F">
      <w:footerReference w:type="even" r:id="rId13"/>
      <w:footerReference w:type="default" r:id="rId14"/>
      <w:footerReference w:type="first" r:id="rId15"/>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CD528" w14:textId="77777777" w:rsidR="000228FF" w:rsidRDefault="000228FF" w:rsidP="002E250A">
      <w:r>
        <w:separator/>
      </w:r>
    </w:p>
  </w:endnote>
  <w:endnote w:type="continuationSeparator" w:id="0">
    <w:p w14:paraId="3F93D5C0" w14:textId="77777777" w:rsidR="000228FF" w:rsidRDefault="000228FF"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10B63" w14:textId="2EB53B4C"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7C3F49">
      <w:rPr>
        <w:rStyle w:val="PageNumber"/>
        <w:noProof/>
      </w:rPr>
      <w:t>1</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211347B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681C4F18"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B08E5" w14:textId="77777777" w:rsidR="000228FF" w:rsidRDefault="000228FF" w:rsidP="002E250A">
      <w:r>
        <w:separator/>
      </w:r>
    </w:p>
  </w:footnote>
  <w:footnote w:type="continuationSeparator" w:id="0">
    <w:p w14:paraId="6FD12890" w14:textId="77777777" w:rsidR="000228FF" w:rsidRDefault="000228FF"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B26A06"/>
    <w:multiLevelType w:val="multilevel"/>
    <w:tmpl w:val="8D846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BD54A5"/>
    <w:multiLevelType w:val="multilevel"/>
    <w:tmpl w:val="28F6B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6D35CE0"/>
    <w:multiLevelType w:val="multilevel"/>
    <w:tmpl w:val="98965474"/>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1858158960">
    <w:abstractNumId w:val="6"/>
  </w:num>
  <w:num w:numId="2" w16cid:durableId="1686904940">
    <w:abstractNumId w:val="0"/>
  </w:num>
  <w:num w:numId="3" w16cid:durableId="1240362269">
    <w:abstractNumId w:val="3"/>
  </w:num>
  <w:num w:numId="4" w16cid:durableId="1861551775">
    <w:abstractNumId w:val="4"/>
  </w:num>
  <w:num w:numId="5" w16cid:durableId="1892769937">
    <w:abstractNumId w:val="5"/>
  </w:num>
  <w:num w:numId="6" w16cid:durableId="1789161693">
    <w:abstractNumId w:val="1"/>
  </w:num>
  <w:num w:numId="7" w16cid:durableId="5438350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228FF"/>
    <w:rsid w:val="000359BF"/>
    <w:rsid w:val="000B4437"/>
    <w:rsid w:val="001419FA"/>
    <w:rsid w:val="00146E7D"/>
    <w:rsid w:val="001B41A3"/>
    <w:rsid w:val="002009FC"/>
    <w:rsid w:val="00203C64"/>
    <w:rsid w:val="00233F22"/>
    <w:rsid w:val="00253E51"/>
    <w:rsid w:val="002A6D41"/>
    <w:rsid w:val="002B7890"/>
    <w:rsid w:val="002E250A"/>
    <w:rsid w:val="00325F2E"/>
    <w:rsid w:val="00326907"/>
    <w:rsid w:val="0039231B"/>
    <w:rsid w:val="003A6B56"/>
    <w:rsid w:val="003B2AB9"/>
    <w:rsid w:val="003C3011"/>
    <w:rsid w:val="00412418"/>
    <w:rsid w:val="00452E19"/>
    <w:rsid w:val="00454D1C"/>
    <w:rsid w:val="004A2D28"/>
    <w:rsid w:val="0050312D"/>
    <w:rsid w:val="005708C2"/>
    <w:rsid w:val="00573D40"/>
    <w:rsid w:val="00674E55"/>
    <w:rsid w:val="006A45FC"/>
    <w:rsid w:val="00720865"/>
    <w:rsid w:val="007C3F49"/>
    <w:rsid w:val="008368EB"/>
    <w:rsid w:val="00867B3B"/>
    <w:rsid w:val="00874FAD"/>
    <w:rsid w:val="00891C24"/>
    <w:rsid w:val="008A13C4"/>
    <w:rsid w:val="00922C28"/>
    <w:rsid w:val="00980DCC"/>
    <w:rsid w:val="00A15340"/>
    <w:rsid w:val="00A161F3"/>
    <w:rsid w:val="00A86586"/>
    <w:rsid w:val="00AE63E0"/>
    <w:rsid w:val="00B6070F"/>
    <w:rsid w:val="00B65ECB"/>
    <w:rsid w:val="00BE3814"/>
    <w:rsid w:val="00C01717"/>
    <w:rsid w:val="00C036B6"/>
    <w:rsid w:val="00C27AF4"/>
    <w:rsid w:val="00C647FA"/>
    <w:rsid w:val="00C740B6"/>
    <w:rsid w:val="00C76315"/>
    <w:rsid w:val="00CC2135"/>
    <w:rsid w:val="00D42CF0"/>
    <w:rsid w:val="00DE5D91"/>
    <w:rsid w:val="00EA3119"/>
    <w:rsid w:val="00EC5544"/>
    <w:rsid w:val="00ED5DCE"/>
    <w:rsid w:val="00EE102F"/>
    <w:rsid w:val="00EE5898"/>
    <w:rsid w:val="00F22B7E"/>
    <w:rsid w:val="00F27FA9"/>
    <w:rsid w:val="00F30748"/>
    <w:rsid w:val="00F545B9"/>
    <w:rsid w:val="00F8676A"/>
    <w:rsid w:val="00FB4065"/>
    <w:rsid w:val="00FD1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50A"/>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C3F49"/>
    <w:pPr>
      <w:overflowPunct/>
      <w:autoSpaceDE/>
      <w:autoSpaceDN/>
      <w:adjustRightInd/>
      <w:spacing w:before="100" w:beforeAutospacing="1" w:after="100" w:afterAutospacing="1"/>
      <w:textAlignment w:val="auto"/>
    </w:pPr>
    <w:rPr>
      <w:sz w:val="24"/>
      <w:szCs w:val="24"/>
      <w:lang w:eastAsia="en-GB"/>
    </w:rPr>
  </w:style>
  <w:style w:type="paragraph" w:styleId="Caption">
    <w:name w:val="caption"/>
    <w:basedOn w:val="Normal"/>
    <w:next w:val="Normal"/>
    <w:uiPriority w:val="35"/>
    <w:unhideWhenUsed/>
    <w:qFormat/>
    <w:rsid w:val="007C3F49"/>
    <w:pPr>
      <w:overflowPunct/>
      <w:autoSpaceDE/>
      <w:autoSpaceDN/>
      <w:adjustRightInd/>
      <w:spacing w:after="200"/>
      <w:textAlignment w:val="auto"/>
    </w:pPr>
    <w:rPr>
      <w:rFonts w:asciiTheme="minorHAnsi" w:eastAsiaTheme="minorHAnsi" w:hAnsiTheme="minorHAnsi" w:cstheme="minorBidi"/>
      <w:i/>
      <w:iCs/>
      <w:color w:val="1F497D" w:themeColor="text2"/>
      <w:sz w:val="18"/>
      <w:szCs w:val="18"/>
    </w:rPr>
  </w:style>
  <w:style w:type="character" w:customStyle="1" w:styleId="markedcontent">
    <w:name w:val="markedcontent"/>
    <w:basedOn w:val="DefaultParagraphFont"/>
    <w:rsid w:val="007C3F49"/>
  </w:style>
  <w:style w:type="character" w:styleId="UnresolvedMention">
    <w:name w:val="Unresolved Mention"/>
    <w:basedOn w:val="DefaultParagraphFont"/>
    <w:uiPriority w:val="99"/>
    <w:semiHidden/>
    <w:unhideWhenUsed/>
    <w:rsid w:val="007C3F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greenseal.org/splas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ytimes.com/2018/02/27/travel/skipping-hotel-housekeeping-perks.html" TargetMode="Externa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www.raregrp.com/internal-housekeeping-versus-outsourced-housekeeping-both-sides-of-the-coin-explaine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TotalTime>
  <Pages>15</Pages>
  <Words>3154</Words>
  <Characters>18706</Characters>
  <Application>Microsoft Office Word</Application>
  <DocSecurity>0</DocSecurity>
  <Lines>1169</Lines>
  <Paragraphs>287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Malik Miah (2107169)</cp:lastModifiedBy>
  <cp:revision>10</cp:revision>
  <dcterms:created xsi:type="dcterms:W3CDTF">2023-03-09T20:14:00Z</dcterms:created>
  <dcterms:modified xsi:type="dcterms:W3CDTF">2023-03-09T21:23:00Z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7839c27c3a4a93ab9773da22cb2900e578833e50dc9f215fb8cfcf089e5d324a</vt:lpwstr>
  </property>
</Properties>
</file>