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C795A" w:rsidRDefault="003C795A" w:rsidP="003C795A">
      <w:pPr>
        <w:spacing w:after="160" w:line="278" w:lineRule="auto"/>
        <w:contextualSpacing w:val="0"/>
        <w:jc w:val="center"/>
        <w:rPr>
          <w:rFonts w:cstheme="majorBidi"/>
        </w:rPr>
      </w:pPr>
    </w:p>
    <w:p w:rsidR="003C795A" w:rsidRDefault="003C795A" w:rsidP="003C795A">
      <w:pPr>
        <w:spacing w:after="160" w:line="278" w:lineRule="auto"/>
        <w:contextualSpacing w:val="0"/>
        <w:jc w:val="center"/>
        <w:rPr>
          <w:rFonts w:cstheme="majorBidi"/>
        </w:rPr>
      </w:pPr>
    </w:p>
    <w:p w:rsidR="003C795A" w:rsidRDefault="003C795A" w:rsidP="003C795A">
      <w:pPr>
        <w:spacing w:after="160" w:line="278" w:lineRule="auto"/>
        <w:contextualSpacing w:val="0"/>
        <w:jc w:val="center"/>
        <w:rPr>
          <w:rFonts w:cstheme="majorBidi"/>
        </w:rPr>
      </w:pPr>
      <w:r>
        <w:rPr>
          <w:noProof/>
          <w:lang w:val="en-US"/>
        </w:rPr>
        <w:drawing>
          <wp:inline distT="0" distB="0" distL="0" distR="0">
            <wp:extent cx="4305300" cy="1495816"/>
            <wp:effectExtent l="0" t="0" r="0" b="9525"/>
            <wp:docPr id="1315235968" name="Picture 1" descr="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logo-vector | ESRC Wales Doctoral  Training Partnership"/>
                    <pic:cNvPicPr>
                      <a:picLocks noChangeAspect="1" noChangeArrowheads="1"/>
                    </pic:cNvPicPr>
                  </pic:nvPicPr>
                  <pic:blipFill rotWithShape="1">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t="17077" b="20384"/>
                    <a:stretch>
                      <a:fillRect/>
                    </a:stretch>
                  </pic:blipFill>
                  <pic:spPr bwMode="auto">
                    <a:xfrm>
                      <a:off x="0" y="0"/>
                      <a:ext cx="4315178" cy="1499248"/>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3C795A" w:rsidRDefault="003C795A" w:rsidP="003C795A">
      <w:pPr>
        <w:spacing w:after="160" w:line="278" w:lineRule="auto"/>
        <w:contextualSpacing w:val="0"/>
        <w:jc w:val="center"/>
        <w:rPr>
          <w:rFonts w:cstheme="majorBidi"/>
        </w:rPr>
      </w:pPr>
    </w:p>
    <w:p w:rsidR="003C795A" w:rsidRDefault="003C795A" w:rsidP="003C795A">
      <w:pPr>
        <w:spacing w:after="160" w:line="278" w:lineRule="auto"/>
        <w:contextualSpacing w:val="0"/>
        <w:jc w:val="center"/>
        <w:rPr>
          <w:rFonts w:cstheme="majorBidi"/>
          <w:b/>
          <w:bCs/>
          <w:sz w:val="28"/>
          <w:szCs w:val="28"/>
        </w:rPr>
      </w:pPr>
      <w:r>
        <w:rPr>
          <w:rFonts w:cstheme="majorBidi"/>
          <w:b/>
          <w:bCs/>
          <w:sz w:val="28"/>
          <w:szCs w:val="28"/>
        </w:rPr>
        <w:t xml:space="preserve">Student Name: </w:t>
      </w:r>
      <w:r w:rsidRPr="005B4F8B">
        <w:rPr>
          <w:rFonts w:cstheme="majorBidi"/>
          <w:b/>
          <w:bCs/>
          <w:sz w:val="28"/>
          <w:szCs w:val="28"/>
        </w:rPr>
        <w:t>Viren Manishbhai Kapadiya</w:t>
      </w:r>
    </w:p>
    <w:p w:rsidR="003C795A" w:rsidRDefault="003C795A" w:rsidP="003C795A">
      <w:pPr>
        <w:spacing w:after="160" w:line="278" w:lineRule="auto"/>
        <w:contextualSpacing w:val="0"/>
        <w:jc w:val="center"/>
        <w:rPr>
          <w:rFonts w:cstheme="majorBidi"/>
          <w:b/>
          <w:bCs/>
          <w:sz w:val="28"/>
          <w:szCs w:val="28"/>
        </w:rPr>
      </w:pPr>
      <w:r>
        <w:rPr>
          <w:rFonts w:cstheme="majorBidi"/>
          <w:b/>
          <w:bCs/>
          <w:sz w:val="28"/>
          <w:szCs w:val="28"/>
        </w:rPr>
        <w:t xml:space="preserve">Student ID: </w:t>
      </w:r>
      <w:r w:rsidRPr="005B4F8B">
        <w:rPr>
          <w:rFonts w:cstheme="majorBidi"/>
          <w:b/>
          <w:bCs/>
          <w:sz w:val="28"/>
          <w:szCs w:val="28"/>
        </w:rPr>
        <w:t>2431957</w:t>
      </w:r>
    </w:p>
    <w:p w:rsidR="003C795A" w:rsidRPr="005362D0" w:rsidRDefault="00C17FA2" w:rsidP="00C17FA2">
      <w:pPr>
        <w:spacing w:after="160" w:line="278" w:lineRule="auto"/>
        <w:contextualSpacing w:val="0"/>
        <w:jc w:val="center"/>
        <w:rPr>
          <w:rFonts w:cstheme="majorBidi"/>
          <w:b/>
          <w:bCs/>
          <w:sz w:val="28"/>
          <w:szCs w:val="28"/>
        </w:rPr>
      </w:pPr>
      <w:r w:rsidRPr="00C17FA2">
        <w:rPr>
          <w:rFonts w:cstheme="majorBidi"/>
          <w:b/>
          <w:bCs/>
          <w:sz w:val="28"/>
          <w:szCs w:val="28"/>
        </w:rPr>
        <w:t xml:space="preserve">Module: </w:t>
      </w:r>
      <w:r w:rsidR="003C795A" w:rsidRPr="005362D0">
        <w:rPr>
          <w:rFonts w:cstheme="majorBidi"/>
          <w:b/>
          <w:bCs/>
          <w:sz w:val="28"/>
          <w:szCs w:val="28"/>
        </w:rPr>
        <w:t xml:space="preserve">Master of Business Administration </w:t>
      </w:r>
    </w:p>
    <w:p w:rsidR="003C795A" w:rsidRDefault="003C795A" w:rsidP="003C795A">
      <w:pPr>
        <w:spacing w:after="160" w:line="278" w:lineRule="auto"/>
        <w:contextualSpacing w:val="0"/>
        <w:jc w:val="center"/>
        <w:rPr>
          <w:rFonts w:cstheme="majorBidi"/>
          <w:b/>
          <w:bCs/>
          <w:sz w:val="28"/>
          <w:szCs w:val="28"/>
        </w:rPr>
      </w:pPr>
      <w:r w:rsidRPr="005362D0">
        <w:rPr>
          <w:rFonts w:cstheme="majorBidi"/>
          <w:b/>
          <w:bCs/>
          <w:sz w:val="28"/>
          <w:szCs w:val="28"/>
        </w:rPr>
        <w:t xml:space="preserve">Module code: </w:t>
      </w:r>
      <w:r w:rsidR="00C17FA2" w:rsidRPr="00C17FA2">
        <w:rPr>
          <w:rFonts w:cstheme="majorBidi"/>
          <w:b/>
          <w:bCs/>
          <w:sz w:val="28"/>
          <w:szCs w:val="28"/>
        </w:rPr>
        <w:t>LCMB7024</w:t>
      </w:r>
    </w:p>
    <w:p w:rsidR="003C795A" w:rsidRPr="003C795A" w:rsidRDefault="003C795A" w:rsidP="003C795A">
      <w:pPr>
        <w:spacing w:after="160" w:line="278" w:lineRule="auto"/>
        <w:contextualSpacing w:val="0"/>
        <w:jc w:val="center"/>
        <w:rPr>
          <w:rFonts w:ascii="Times New Roman" w:hAnsi="Times New Roman" w:cs="Times New Roman"/>
          <w:b/>
          <w:bCs/>
          <w:sz w:val="28"/>
          <w:szCs w:val="28"/>
        </w:rPr>
      </w:pPr>
      <w:r>
        <w:rPr>
          <w:rFonts w:cstheme="majorBidi"/>
          <w:b/>
          <w:bCs/>
          <w:sz w:val="28"/>
          <w:szCs w:val="28"/>
        </w:rPr>
        <w:t xml:space="preserve">Selected Company: </w:t>
      </w:r>
      <w:r w:rsidRPr="003C795A">
        <w:rPr>
          <w:rFonts w:ascii="Times New Roman" w:hAnsi="Times New Roman" w:cs="Times New Roman"/>
          <w:b/>
          <w:bCs/>
          <w:sz w:val="28"/>
          <w:szCs w:val="28"/>
        </w:rPr>
        <w:t>Samsung Nexora</w:t>
      </w:r>
    </w:p>
    <w:p w:rsidR="003C795A" w:rsidRPr="005362D0" w:rsidRDefault="003C795A" w:rsidP="003C795A">
      <w:pPr>
        <w:spacing w:after="160" w:line="278" w:lineRule="auto"/>
        <w:contextualSpacing w:val="0"/>
        <w:jc w:val="center"/>
        <w:rPr>
          <w:rFonts w:cstheme="majorBidi"/>
          <w:b/>
          <w:bCs/>
          <w:sz w:val="28"/>
          <w:szCs w:val="28"/>
        </w:rPr>
      </w:pPr>
      <w:r w:rsidRPr="005362D0">
        <w:rPr>
          <w:rFonts w:cstheme="majorBidi"/>
          <w:b/>
          <w:bCs/>
          <w:sz w:val="28"/>
          <w:szCs w:val="28"/>
        </w:rPr>
        <w:t xml:space="preserve">Lecturer: </w:t>
      </w:r>
      <w:r w:rsidR="00C17FA2" w:rsidRPr="00C17FA2">
        <w:rPr>
          <w:rFonts w:cstheme="majorBidi"/>
          <w:b/>
          <w:bCs/>
          <w:sz w:val="28"/>
          <w:szCs w:val="28"/>
        </w:rPr>
        <w:t>Dr</w:t>
      </w:r>
      <w:r w:rsidR="00C17FA2">
        <w:rPr>
          <w:rFonts w:cstheme="majorBidi"/>
          <w:b/>
          <w:bCs/>
          <w:sz w:val="28"/>
          <w:szCs w:val="28"/>
        </w:rPr>
        <w:t>.</w:t>
      </w:r>
      <w:r w:rsidR="00C17FA2" w:rsidRPr="00C17FA2">
        <w:rPr>
          <w:rFonts w:cstheme="majorBidi"/>
          <w:b/>
          <w:bCs/>
          <w:sz w:val="28"/>
          <w:szCs w:val="28"/>
        </w:rPr>
        <w:t xml:space="preserve"> Laila Maazouz</w:t>
      </w:r>
    </w:p>
    <w:p w:rsidR="003C795A" w:rsidRPr="00C17FA2" w:rsidRDefault="003C795A" w:rsidP="00C17FA2">
      <w:pPr>
        <w:spacing w:after="160" w:line="278" w:lineRule="auto"/>
        <w:contextualSpacing w:val="0"/>
        <w:jc w:val="center"/>
        <w:rPr>
          <w:rFonts w:cstheme="majorBidi"/>
          <w:b/>
          <w:bCs/>
          <w:sz w:val="28"/>
          <w:szCs w:val="28"/>
        </w:rPr>
      </w:pPr>
      <w:r w:rsidRPr="005362D0">
        <w:rPr>
          <w:rFonts w:cstheme="majorBidi"/>
          <w:b/>
          <w:bCs/>
          <w:sz w:val="28"/>
          <w:szCs w:val="28"/>
        </w:rPr>
        <w:t>Assessmen</w:t>
      </w:r>
      <w:r w:rsidR="00C17FA2">
        <w:rPr>
          <w:rFonts w:cstheme="majorBidi"/>
          <w:b/>
          <w:bCs/>
          <w:sz w:val="28"/>
          <w:szCs w:val="28"/>
        </w:rPr>
        <w:t xml:space="preserve">t component 2 : Portfolio - </w:t>
      </w:r>
      <w:r w:rsidR="00C17FA2" w:rsidRPr="00C17FA2">
        <w:rPr>
          <w:rFonts w:cstheme="majorBidi"/>
          <w:b/>
          <w:bCs/>
          <w:sz w:val="28"/>
          <w:szCs w:val="28"/>
        </w:rPr>
        <w:t>Marketing Strategy</w:t>
      </w:r>
    </w:p>
    <w:p w:rsidR="003C795A" w:rsidRDefault="003C795A" w:rsidP="00AD600F">
      <w:pPr>
        <w:spacing w:after="160" w:line="278" w:lineRule="auto"/>
        <w:contextualSpacing w:val="0"/>
        <w:jc w:val="center"/>
        <w:rPr>
          <w:rFonts w:ascii="Times New Roman" w:hAnsi="Times New Roman" w:cs="Times New Roman"/>
          <w:b/>
          <w:bCs/>
          <w:sz w:val="28"/>
          <w:szCs w:val="28"/>
        </w:rPr>
      </w:pPr>
    </w:p>
    <w:p w:rsidR="00AD600F" w:rsidRDefault="00AD600F" w:rsidP="00AD600F">
      <w:pPr>
        <w:spacing w:after="160" w:line="278" w:lineRule="auto"/>
        <w:contextualSpacing w:val="0"/>
        <w:jc w:val="center"/>
        <w:rPr>
          <w:rFonts w:ascii="Times New Roman" w:hAnsi="Times New Roman" w:cs="Times New Roman"/>
        </w:rPr>
      </w:pPr>
    </w:p>
    <w:p w:rsidR="00AD600F" w:rsidRPr="003C795A" w:rsidRDefault="00AD600F" w:rsidP="003C795A">
      <w:pPr>
        <w:spacing w:after="160" w:line="278" w:lineRule="auto"/>
        <w:contextualSpacing w:val="0"/>
        <w:jc w:val="center"/>
        <w:rPr>
          <w:rFonts w:ascii="Times New Roman" w:hAnsi="Times New Roman" w:cs="Times New Roman"/>
        </w:rPr>
      </w:pPr>
      <w:r>
        <w:rPr>
          <w:rFonts w:ascii="Times New Roman" w:hAnsi="Times New Roman" w:cs="Times New Roman"/>
          <w:b/>
          <w:bCs/>
        </w:rPr>
        <w:br w:type="page"/>
      </w:r>
    </w:p>
    <w:p w:rsidR="00646BDC" w:rsidRPr="00646BDC" w:rsidRDefault="00646BDC" w:rsidP="00646BDC">
      <w:pPr>
        <w:spacing w:after="160" w:line="278" w:lineRule="auto"/>
        <w:contextualSpacing w:val="0"/>
        <w:jc w:val="center"/>
        <w:rPr>
          <w:rFonts w:ascii="Times New Roman" w:hAnsi="Times New Roman" w:cs="Times New Roman"/>
          <w:b/>
          <w:bCs/>
        </w:rPr>
      </w:pPr>
      <w:r w:rsidRPr="00646BDC">
        <w:rPr>
          <w:rFonts w:ascii="Times New Roman" w:hAnsi="Times New Roman" w:cs="Times New Roman"/>
          <w:b/>
          <w:bCs/>
        </w:rPr>
        <w:lastRenderedPageBreak/>
        <w:t>Table of Contents</w:t>
      </w:r>
    </w:p>
    <w:p w:rsidR="00646BDC" w:rsidRDefault="00EF4388">
      <w:pPr>
        <w:pStyle w:val="TOC1"/>
        <w:tabs>
          <w:tab w:val="right" w:leader="dot" w:pos="9350"/>
        </w:tabs>
        <w:rPr>
          <w:rFonts w:asciiTheme="minorHAnsi" w:eastAsiaTheme="minorEastAsia" w:hAnsiTheme="minorHAnsi"/>
          <w:noProof/>
          <w:lang w:val="en-US"/>
        </w:rPr>
      </w:pPr>
      <w:r>
        <w:rPr>
          <w:rFonts w:ascii="Times New Roman" w:hAnsi="Times New Roman" w:cs="Times New Roman"/>
        </w:rPr>
        <w:fldChar w:fldCharType="begin"/>
      </w:r>
      <w:r w:rsidR="00646BDC">
        <w:rPr>
          <w:rFonts w:ascii="Times New Roman" w:hAnsi="Times New Roman" w:cs="Times New Roman"/>
        </w:rPr>
        <w:instrText xml:space="preserve"> TOC \o "1-3" \h \z \u </w:instrText>
      </w:r>
      <w:r>
        <w:rPr>
          <w:rFonts w:ascii="Times New Roman" w:hAnsi="Times New Roman" w:cs="Times New Roman"/>
        </w:rPr>
        <w:fldChar w:fldCharType="separate"/>
      </w:r>
      <w:hyperlink w:anchor="_Toc216430877" w:history="1">
        <w:r w:rsidR="00646BDC" w:rsidRPr="00CC4542">
          <w:rPr>
            <w:rStyle w:val="Hyperlink"/>
            <w:rFonts w:cs="Times New Roman"/>
            <w:noProof/>
          </w:rPr>
          <w:t>Element 1: Segmentation, Targeting, Differentiation and Positioning (STDP Analysis).</w:t>
        </w:r>
        <w:r w:rsidR="00646BDC">
          <w:rPr>
            <w:noProof/>
            <w:webHidden/>
          </w:rPr>
          <w:tab/>
        </w:r>
        <w:r>
          <w:rPr>
            <w:noProof/>
            <w:webHidden/>
          </w:rPr>
          <w:fldChar w:fldCharType="begin"/>
        </w:r>
        <w:r w:rsidR="00646BDC">
          <w:rPr>
            <w:noProof/>
            <w:webHidden/>
          </w:rPr>
          <w:instrText xml:space="preserve"> PAGEREF _Toc216430877 \h </w:instrText>
        </w:r>
        <w:r>
          <w:rPr>
            <w:noProof/>
            <w:webHidden/>
          </w:rPr>
        </w:r>
        <w:r>
          <w:rPr>
            <w:noProof/>
            <w:webHidden/>
          </w:rPr>
          <w:fldChar w:fldCharType="separate"/>
        </w:r>
        <w:r w:rsidR="00646BDC">
          <w:rPr>
            <w:noProof/>
            <w:webHidden/>
          </w:rPr>
          <w:t>2</w:t>
        </w:r>
        <w:r>
          <w:rPr>
            <w:noProof/>
            <w:webHidden/>
          </w:rPr>
          <w:fldChar w:fldCharType="end"/>
        </w:r>
      </w:hyperlink>
    </w:p>
    <w:p w:rsidR="00646BDC" w:rsidRDefault="00EF4388">
      <w:pPr>
        <w:pStyle w:val="TOC2"/>
        <w:tabs>
          <w:tab w:val="right" w:leader="dot" w:pos="9350"/>
        </w:tabs>
        <w:rPr>
          <w:rFonts w:asciiTheme="minorHAnsi" w:eastAsiaTheme="minorEastAsia" w:hAnsiTheme="minorHAnsi"/>
          <w:noProof/>
          <w:lang w:val="en-US"/>
        </w:rPr>
      </w:pPr>
      <w:hyperlink w:anchor="_Toc216430878" w:history="1">
        <w:r w:rsidR="00646BDC" w:rsidRPr="00CC4542">
          <w:rPr>
            <w:rStyle w:val="Hyperlink"/>
            <w:rFonts w:ascii="Times New Roman" w:hAnsi="Times New Roman" w:cs="Times New Roman"/>
            <w:noProof/>
          </w:rPr>
          <w:t>Segmentation:</w:t>
        </w:r>
        <w:r w:rsidR="00646BDC">
          <w:rPr>
            <w:noProof/>
            <w:webHidden/>
          </w:rPr>
          <w:tab/>
        </w:r>
        <w:r>
          <w:rPr>
            <w:noProof/>
            <w:webHidden/>
          </w:rPr>
          <w:fldChar w:fldCharType="begin"/>
        </w:r>
        <w:r w:rsidR="00646BDC">
          <w:rPr>
            <w:noProof/>
            <w:webHidden/>
          </w:rPr>
          <w:instrText xml:space="preserve"> PAGEREF _Toc216430878 \h </w:instrText>
        </w:r>
        <w:r>
          <w:rPr>
            <w:noProof/>
            <w:webHidden/>
          </w:rPr>
        </w:r>
        <w:r>
          <w:rPr>
            <w:noProof/>
            <w:webHidden/>
          </w:rPr>
          <w:fldChar w:fldCharType="separate"/>
        </w:r>
        <w:r w:rsidR="00646BDC">
          <w:rPr>
            <w:noProof/>
            <w:webHidden/>
          </w:rPr>
          <w:t>2</w:t>
        </w:r>
        <w:r>
          <w:rPr>
            <w:noProof/>
            <w:webHidden/>
          </w:rPr>
          <w:fldChar w:fldCharType="end"/>
        </w:r>
      </w:hyperlink>
    </w:p>
    <w:p w:rsidR="00646BDC" w:rsidRDefault="00EF4388">
      <w:pPr>
        <w:pStyle w:val="TOC3"/>
        <w:tabs>
          <w:tab w:val="right" w:leader="dot" w:pos="9350"/>
        </w:tabs>
        <w:rPr>
          <w:rFonts w:asciiTheme="minorHAnsi" w:eastAsiaTheme="minorEastAsia" w:hAnsiTheme="minorHAnsi"/>
          <w:noProof/>
          <w:lang w:val="en-US"/>
        </w:rPr>
      </w:pPr>
      <w:hyperlink w:anchor="_Toc216430879" w:history="1">
        <w:r w:rsidR="00646BDC" w:rsidRPr="00CC4542">
          <w:rPr>
            <w:rStyle w:val="Hyperlink"/>
            <w:rFonts w:ascii="Times New Roman" w:hAnsi="Times New Roman" w:cs="Times New Roman"/>
            <w:noProof/>
          </w:rPr>
          <w:t>Demographic Segmentation:</w:t>
        </w:r>
        <w:r w:rsidR="00646BDC">
          <w:rPr>
            <w:noProof/>
            <w:webHidden/>
          </w:rPr>
          <w:tab/>
        </w:r>
        <w:r>
          <w:rPr>
            <w:noProof/>
            <w:webHidden/>
          </w:rPr>
          <w:fldChar w:fldCharType="begin"/>
        </w:r>
        <w:r w:rsidR="00646BDC">
          <w:rPr>
            <w:noProof/>
            <w:webHidden/>
          </w:rPr>
          <w:instrText xml:space="preserve"> PAGEREF _Toc216430879 \h </w:instrText>
        </w:r>
        <w:r>
          <w:rPr>
            <w:noProof/>
            <w:webHidden/>
          </w:rPr>
        </w:r>
        <w:r>
          <w:rPr>
            <w:noProof/>
            <w:webHidden/>
          </w:rPr>
          <w:fldChar w:fldCharType="separate"/>
        </w:r>
        <w:r w:rsidR="00646BDC">
          <w:rPr>
            <w:noProof/>
            <w:webHidden/>
          </w:rPr>
          <w:t>2</w:t>
        </w:r>
        <w:r>
          <w:rPr>
            <w:noProof/>
            <w:webHidden/>
          </w:rPr>
          <w:fldChar w:fldCharType="end"/>
        </w:r>
      </w:hyperlink>
    </w:p>
    <w:p w:rsidR="00646BDC" w:rsidRDefault="00EF4388">
      <w:pPr>
        <w:pStyle w:val="TOC3"/>
        <w:tabs>
          <w:tab w:val="right" w:leader="dot" w:pos="9350"/>
        </w:tabs>
        <w:rPr>
          <w:rFonts w:asciiTheme="minorHAnsi" w:eastAsiaTheme="minorEastAsia" w:hAnsiTheme="minorHAnsi"/>
          <w:noProof/>
          <w:lang w:val="en-US"/>
        </w:rPr>
      </w:pPr>
      <w:hyperlink w:anchor="_Toc216430880" w:history="1">
        <w:r w:rsidR="00646BDC" w:rsidRPr="00CC4542">
          <w:rPr>
            <w:rStyle w:val="Hyperlink"/>
            <w:rFonts w:ascii="Times New Roman" w:hAnsi="Times New Roman" w:cs="Times New Roman"/>
            <w:noProof/>
          </w:rPr>
          <w:t>Geographic Segmentation</w:t>
        </w:r>
        <w:r w:rsidR="00646BDC">
          <w:rPr>
            <w:noProof/>
            <w:webHidden/>
          </w:rPr>
          <w:tab/>
        </w:r>
        <w:r>
          <w:rPr>
            <w:noProof/>
            <w:webHidden/>
          </w:rPr>
          <w:fldChar w:fldCharType="begin"/>
        </w:r>
        <w:r w:rsidR="00646BDC">
          <w:rPr>
            <w:noProof/>
            <w:webHidden/>
          </w:rPr>
          <w:instrText xml:space="preserve"> PAGEREF _Toc216430880 \h </w:instrText>
        </w:r>
        <w:r>
          <w:rPr>
            <w:noProof/>
            <w:webHidden/>
          </w:rPr>
        </w:r>
        <w:r>
          <w:rPr>
            <w:noProof/>
            <w:webHidden/>
          </w:rPr>
          <w:fldChar w:fldCharType="separate"/>
        </w:r>
        <w:r w:rsidR="00646BDC">
          <w:rPr>
            <w:noProof/>
            <w:webHidden/>
          </w:rPr>
          <w:t>2</w:t>
        </w:r>
        <w:r>
          <w:rPr>
            <w:noProof/>
            <w:webHidden/>
          </w:rPr>
          <w:fldChar w:fldCharType="end"/>
        </w:r>
      </w:hyperlink>
    </w:p>
    <w:p w:rsidR="00646BDC" w:rsidRDefault="00EF4388">
      <w:pPr>
        <w:pStyle w:val="TOC3"/>
        <w:tabs>
          <w:tab w:val="right" w:leader="dot" w:pos="9350"/>
        </w:tabs>
        <w:rPr>
          <w:rFonts w:asciiTheme="minorHAnsi" w:eastAsiaTheme="minorEastAsia" w:hAnsiTheme="minorHAnsi"/>
          <w:noProof/>
          <w:lang w:val="en-US"/>
        </w:rPr>
      </w:pPr>
      <w:hyperlink w:anchor="_Toc216430881" w:history="1">
        <w:r w:rsidR="00646BDC" w:rsidRPr="00CC4542">
          <w:rPr>
            <w:rStyle w:val="Hyperlink"/>
            <w:rFonts w:ascii="Times New Roman" w:hAnsi="Times New Roman" w:cs="Times New Roman"/>
            <w:noProof/>
          </w:rPr>
          <w:t>Psychographic Segmentation:</w:t>
        </w:r>
        <w:r w:rsidR="00646BDC">
          <w:rPr>
            <w:noProof/>
            <w:webHidden/>
          </w:rPr>
          <w:tab/>
        </w:r>
        <w:r>
          <w:rPr>
            <w:noProof/>
            <w:webHidden/>
          </w:rPr>
          <w:fldChar w:fldCharType="begin"/>
        </w:r>
        <w:r w:rsidR="00646BDC">
          <w:rPr>
            <w:noProof/>
            <w:webHidden/>
          </w:rPr>
          <w:instrText xml:space="preserve"> PAGEREF _Toc216430881 \h </w:instrText>
        </w:r>
        <w:r>
          <w:rPr>
            <w:noProof/>
            <w:webHidden/>
          </w:rPr>
        </w:r>
        <w:r>
          <w:rPr>
            <w:noProof/>
            <w:webHidden/>
          </w:rPr>
          <w:fldChar w:fldCharType="separate"/>
        </w:r>
        <w:r w:rsidR="00646BDC">
          <w:rPr>
            <w:noProof/>
            <w:webHidden/>
          </w:rPr>
          <w:t>3</w:t>
        </w:r>
        <w:r>
          <w:rPr>
            <w:noProof/>
            <w:webHidden/>
          </w:rPr>
          <w:fldChar w:fldCharType="end"/>
        </w:r>
      </w:hyperlink>
    </w:p>
    <w:p w:rsidR="00646BDC" w:rsidRDefault="00EF4388">
      <w:pPr>
        <w:pStyle w:val="TOC3"/>
        <w:tabs>
          <w:tab w:val="right" w:leader="dot" w:pos="9350"/>
        </w:tabs>
        <w:rPr>
          <w:rFonts w:asciiTheme="minorHAnsi" w:eastAsiaTheme="minorEastAsia" w:hAnsiTheme="minorHAnsi"/>
          <w:noProof/>
          <w:lang w:val="en-US"/>
        </w:rPr>
      </w:pPr>
      <w:hyperlink w:anchor="_Toc216430882" w:history="1">
        <w:r w:rsidR="00646BDC" w:rsidRPr="00CC4542">
          <w:rPr>
            <w:rStyle w:val="Hyperlink"/>
            <w:rFonts w:ascii="Times New Roman" w:hAnsi="Times New Roman" w:cs="Times New Roman"/>
            <w:noProof/>
          </w:rPr>
          <w:t>Behavioral Segmentation</w:t>
        </w:r>
        <w:r w:rsidR="00646BDC">
          <w:rPr>
            <w:noProof/>
            <w:webHidden/>
          </w:rPr>
          <w:tab/>
        </w:r>
        <w:r>
          <w:rPr>
            <w:noProof/>
            <w:webHidden/>
          </w:rPr>
          <w:fldChar w:fldCharType="begin"/>
        </w:r>
        <w:r w:rsidR="00646BDC">
          <w:rPr>
            <w:noProof/>
            <w:webHidden/>
          </w:rPr>
          <w:instrText xml:space="preserve"> PAGEREF _Toc216430882 \h </w:instrText>
        </w:r>
        <w:r>
          <w:rPr>
            <w:noProof/>
            <w:webHidden/>
          </w:rPr>
        </w:r>
        <w:r>
          <w:rPr>
            <w:noProof/>
            <w:webHidden/>
          </w:rPr>
          <w:fldChar w:fldCharType="separate"/>
        </w:r>
        <w:r w:rsidR="00646BDC">
          <w:rPr>
            <w:noProof/>
            <w:webHidden/>
          </w:rPr>
          <w:t>3</w:t>
        </w:r>
        <w:r>
          <w:rPr>
            <w:noProof/>
            <w:webHidden/>
          </w:rPr>
          <w:fldChar w:fldCharType="end"/>
        </w:r>
      </w:hyperlink>
    </w:p>
    <w:p w:rsidR="00646BDC" w:rsidRDefault="00EF4388">
      <w:pPr>
        <w:pStyle w:val="TOC2"/>
        <w:tabs>
          <w:tab w:val="right" w:leader="dot" w:pos="9350"/>
        </w:tabs>
        <w:rPr>
          <w:rFonts w:asciiTheme="minorHAnsi" w:eastAsiaTheme="minorEastAsia" w:hAnsiTheme="minorHAnsi"/>
          <w:noProof/>
          <w:lang w:val="en-US"/>
        </w:rPr>
      </w:pPr>
      <w:hyperlink w:anchor="_Toc216430883" w:history="1">
        <w:r w:rsidR="00646BDC" w:rsidRPr="00CC4542">
          <w:rPr>
            <w:rStyle w:val="Hyperlink"/>
            <w:rFonts w:ascii="Times New Roman" w:hAnsi="Times New Roman" w:cs="Times New Roman"/>
            <w:noProof/>
          </w:rPr>
          <w:t>Targeting</w:t>
        </w:r>
        <w:r w:rsidR="00646BDC">
          <w:rPr>
            <w:noProof/>
            <w:webHidden/>
          </w:rPr>
          <w:tab/>
        </w:r>
        <w:r>
          <w:rPr>
            <w:noProof/>
            <w:webHidden/>
          </w:rPr>
          <w:fldChar w:fldCharType="begin"/>
        </w:r>
        <w:r w:rsidR="00646BDC">
          <w:rPr>
            <w:noProof/>
            <w:webHidden/>
          </w:rPr>
          <w:instrText xml:space="preserve"> PAGEREF _Toc216430883 \h </w:instrText>
        </w:r>
        <w:r>
          <w:rPr>
            <w:noProof/>
            <w:webHidden/>
          </w:rPr>
        </w:r>
        <w:r>
          <w:rPr>
            <w:noProof/>
            <w:webHidden/>
          </w:rPr>
          <w:fldChar w:fldCharType="separate"/>
        </w:r>
        <w:r w:rsidR="00646BDC">
          <w:rPr>
            <w:noProof/>
            <w:webHidden/>
          </w:rPr>
          <w:t>3</w:t>
        </w:r>
        <w:r>
          <w:rPr>
            <w:noProof/>
            <w:webHidden/>
          </w:rPr>
          <w:fldChar w:fldCharType="end"/>
        </w:r>
      </w:hyperlink>
    </w:p>
    <w:p w:rsidR="00646BDC" w:rsidRDefault="00EF4388">
      <w:pPr>
        <w:pStyle w:val="TOC3"/>
        <w:tabs>
          <w:tab w:val="right" w:leader="dot" w:pos="9350"/>
        </w:tabs>
        <w:rPr>
          <w:rFonts w:asciiTheme="minorHAnsi" w:eastAsiaTheme="minorEastAsia" w:hAnsiTheme="minorHAnsi"/>
          <w:noProof/>
          <w:lang w:val="en-US"/>
        </w:rPr>
      </w:pPr>
      <w:hyperlink w:anchor="_Toc216430884" w:history="1">
        <w:r w:rsidR="00646BDC" w:rsidRPr="00CC4542">
          <w:rPr>
            <w:rStyle w:val="Hyperlink"/>
            <w:rFonts w:ascii="Times New Roman" w:hAnsi="Times New Roman" w:cs="Times New Roman"/>
            <w:noProof/>
          </w:rPr>
          <w:t>Primary Target Audience</w:t>
        </w:r>
        <w:r w:rsidR="00646BDC">
          <w:rPr>
            <w:noProof/>
            <w:webHidden/>
          </w:rPr>
          <w:tab/>
        </w:r>
        <w:r>
          <w:rPr>
            <w:noProof/>
            <w:webHidden/>
          </w:rPr>
          <w:fldChar w:fldCharType="begin"/>
        </w:r>
        <w:r w:rsidR="00646BDC">
          <w:rPr>
            <w:noProof/>
            <w:webHidden/>
          </w:rPr>
          <w:instrText xml:space="preserve"> PAGEREF _Toc216430884 \h </w:instrText>
        </w:r>
        <w:r>
          <w:rPr>
            <w:noProof/>
            <w:webHidden/>
          </w:rPr>
        </w:r>
        <w:r>
          <w:rPr>
            <w:noProof/>
            <w:webHidden/>
          </w:rPr>
          <w:fldChar w:fldCharType="separate"/>
        </w:r>
        <w:r w:rsidR="00646BDC">
          <w:rPr>
            <w:noProof/>
            <w:webHidden/>
          </w:rPr>
          <w:t>3</w:t>
        </w:r>
        <w:r>
          <w:rPr>
            <w:noProof/>
            <w:webHidden/>
          </w:rPr>
          <w:fldChar w:fldCharType="end"/>
        </w:r>
      </w:hyperlink>
    </w:p>
    <w:p w:rsidR="00646BDC" w:rsidRDefault="00EF4388">
      <w:pPr>
        <w:pStyle w:val="TOC3"/>
        <w:tabs>
          <w:tab w:val="right" w:leader="dot" w:pos="9350"/>
        </w:tabs>
        <w:rPr>
          <w:rFonts w:asciiTheme="minorHAnsi" w:eastAsiaTheme="minorEastAsia" w:hAnsiTheme="minorHAnsi"/>
          <w:noProof/>
          <w:lang w:val="en-US"/>
        </w:rPr>
      </w:pPr>
      <w:hyperlink w:anchor="_Toc216430885" w:history="1">
        <w:r w:rsidR="00646BDC" w:rsidRPr="00CC4542">
          <w:rPr>
            <w:rStyle w:val="Hyperlink"/>
            <w:rFonts w:ascii="Times New Roman" w:hAnsi="Times New Roman" w:cs="Times New Roman"/>
            <w:noProof/>
          </w:rPr>
          <w:t>Secondary Target Audience:</w:t>
        </w:r>
        <w:r w:rsidR="00646BDC">
          <w:rPr>
            <w:noProof/>
            <w:webHidden/>
          </w:rPr>
          <w:tab/>
        </w:r>
        <w:r>
          <w:rPr>
            <w:noProof/>
            <w:webHidden/>
          </w:rPr>
          <w:fldChar w:fldCharType="begin"/>
        </w:r>
        <w:r w:rsidR="00646BDC">
          <w:rPr>
            <w:noProof/>
            <w:webHidden/>
          </w:rPr>
          <w:instrText xml:space="preserve"> PAGEREF _Toc216430885 \h </w:instrText>
        </w:r>
        <w:r>
          <w:rPr>
            <w:noProof/>
            <w:webHidden/>
          </w:rPr>
        </w:r>
        <w:r>
          <w:rPr>
            <w:noProof/>
            <w:webHidden/>
          </w:rPr>
          <w:fldChar w:fldCharType="separate"/>
        </w:r>
        <w:r w:rsidR="00646BDC">
          <w:rPr>
            <w:noProof/>
            <w:webHidden/>
          </w:rPr>
          <w:t>4</w:t>
        </w:r>
        <w:r>
          <w:rPr>
            <w:noProof/>
            <w:webHidden/>
          </w:rPr>
          <w:fldChar w:fldCharType="end"/>
        </w:r>
      </w:hyperlink>
    </w:p>
    <w:p w:rsidR="00646BDC" w:rsidRDefault="00EF4388">
      <w:pPr>
        <w:pStyle w:val="TOC2"/>
        <w:tabs>
          <w:tab w:val="right" w:leader="dot" w:pos="9350"/>
        </w:tabs>
        <w:rPr>
          <w:rFonts w:asciiTheme="minorHAnsi" w:eastAsiaTheme="minorEastAsia" w:hAnsiTheme="minorHAnsi"/>
          <w:noProof/>
          <w:lang w:val="en-US"/>
        </w:rPr>
      </w:pPr>
      <w:hyperlink w:anchor="_Toc216430886" w:history="1">
        <w:r w:rsidR="00646BDC" w:rsidRPr="00CC4542">
          <w:rPr>
            <w:rStyle w:val="Hyperlink"/>
            <w:rFonts w:ascii="Times New Roman" w:hAnsi="Times New Roman" w:cs="Times New Roman"/>
            <w:noProof/>
          </w:rPr>
          <w:t>Positioning</w:t>
        </w:r>
        <w:r w:rsidR="00646BDC">
          <w:rPr>
            <w:noProof/>
            <w:webHidden/>
          </w:rPr>
          <w:tab/>
        </w:r>
        <w:r>
          <w:rPr>
            <w:noProof/>
            <w:webHidden/>
          </w:rPr>
          <w:fldChar w:fldCharType="begin"/>
        </w:r>
        <w:r w:rsidR="00646BDC">
          <w:rPr>
            <w:noProof/>
            <w:webHidden/>
          </w:rPr>
          <w:instrText xml:space="preserve"> PAGEREF _Toc216430886 \h </w:instrText>
        </w:r>
        <w:r>
          <w:rPr>
            <w:noProof/>
            <w:webHidden/>
          </w:rPr>
        </w:r>
        <w:r>
          <w:rPr>
            <w:noProof/>
            <w:webHidden/>
          </w:rPr>
          <w:fldChar w:fldCharType="separate"/>
        </w:r>
        <w:r w:rsidR="00646BDC">
          <w:rPr>
            <w:noProof/>
            <w:webHidden/>
          </w:rPr>
          <w:t>4</w:t>
        </w:r>
        <w:r>
          <w:rPr>
            <w:noProof/>
            <w:webHidden/>
          </w:rPr>
          <w:fldChar w:fldCharType="end"/>
        </w:r>
      </w:hyperlink>
    </w:p>
    <w:p w:rsidR="00646BDC" w:rsidRDefault="00EF4388">
      <w:pPr>
        <w:pStyle w:val="TOC3"/>
        <w:tabs>
          <w:tab w:val="right" w:leader="dot" w:pos="9350"/>
        </w:tabs>
        <w:rPr>
          <w:rFonts w:asciiTheme="minorHAnsi" w:eastAsiaTheme="minorEastAsia" w:hAnsiTheme="minorHAnsi"/>
          <w:noProof/>
          <w:lang w:val="en-US"/>
        </w:rPr>
      </w:pPr>
      <w:hyperlink w:anchor="_Toc216430887" w:history="1">
        <w:r w:rsidR="00646BDC" w:rsidRPr="00CC4542">
          <w:rPr>
            <w:rStyle w:val="Hyperlink"/>
            <w:rFonts w:ascii="Times New Roman" w:hAnsi="Times New Roman" w:cs="Times New Roman"/>
            <w:noProof/>
          </w:rPr>
          <w:t>Positioning Statement:</w:t>
        </w:r>
        <w:r w:rsidR="00646BDC">
          <w:rPr>
            <w:noProof/>
            <w:webHidden/>
          </w:rPr>
          <w:tab/>
        </w:r>
        <w:r>
          <w:rPr>
            <w:noProof/>
            <w:webHidden/>
          </w:rPr>
          <w:fldChar w:fldCharType="begin"/>
        </w:r>
        <w:r w:rsidR="00646BDC">
          <w:rPr>
            <w:noProof/>
            <w:webHidden/>
          </w:rPr>
          <w:instrText xml:space="preserve"> PAGEREF _Toc216430887 \h </w:instrText>
        </w:r>
        <w:r>
          <w:rPr>
            <w:noProof/>
            <w:webHidden/>
          </w:rPr>
        </w:r>
        <w:r>
          <w:rPr>
            <w:noProof/>
            <w:webHidden/>
          </w:rPr>
          <w:fldChar w:fldCharType="separate"/>
        </w:r>
        <w:r w:rsidR="00646BDC">
          <w:rPr>
            <w:noProof/>
            <w:webHidden/>
          </w:rPr>
          <w:t>4</w:t>
        </w:r>
        <w:r>
          <w:rPr>
            <w:noProof/>
            <w:webHidden/>
          </w:rPr>
          <w:fldChar w:fldCharType="end"/>
        </w:r>
      </w:hyperlink>
    </w:p>
    <w:p w:rsidR="00646BDC" w:rsidRDefault="00EF4388">
      <w:pPr>
        <w:pStyle w:val="TOC1"/>
        <w:tabs>
          <w:tab w:val="right" w:leader="dot" w:pos="9350"/>
        </w:tabs>
        <w:rPr>
          <w:rFonts w:asciiTheme="minorHAnsi" w:eastAsiaTheme="minorEastAsia" w:hAnsiTheme="minorHAnsi"/>
          <w:noProof/>
          <w:lang w:val="en-US"/>
        </w:rPr>
      </w:pPr>
      <w:hyperlink w:anchor="_Toc216430888" w:history="1">
        <w:r w:rsidR="00646BDC" w:rsidRPr="00CC4542">
          <w:rPr>
            <w:rStyle w:val="Hyperlink"/>
            <w:rFonts w:cs="Times New Roman"/>
            <w:noProof/>
          </w:rPr>
          <w:t>Element 2: Marketing Mix (4Ps)</w:t>
        </w:r>
        <w:r w:rsidR="00646BDC">
          <w:rPr>
            <w:noProof/>
            <w:webHidden/>
          </w:rPr>
          <w:tab/>
        </w:r>
        <w:r>
          <w:rPr>
            <w:noProof/>
            <w:webHidden/>
          </w:rPr>
          <w:fldChar w:fldCharType="begin"/>
        </w:r>
        <w:r w:rsidR="00646BDC">
          <w:rPr>
            <w:noProof/>
            <w:webHidden/>
          </w:rPr>
          <w:instrText xml:space="preserve"> PAGEREF _Toc216430888 \h </w:instrText>
        </w:r>
        <w:r>
          <w:rPr>
            <w:noProof/>
            <w:webHidden/>
          </w:rPr>
        </w:r>
        <w:r>
          <w:rPr>
            <w:noProof/>
            <w:webHidden/>
          </w:rPr>
          <w:fldChar w:fldCharType="separate"/>
        </w:r>
        <w:r w:rsidR="00646BDC">
          <w:rPr>
            <w:noProof/>
            <w:webHidden/>
          </w:rPr>
          <w:t>4</w:t>
        </w:r>
        <w:r>
          <w:rPr>
            <w:noProof/>
            <w:webHidden/>
          </w:rPr>
          <w:fldChar w:fldCharType="end"/>
        </w:r>
      </w:hyperlink>
    </w:p>
    <w:p w:rsidR="00646BDC" w:rsidRDefault="00EF4388">
      <w:pPr>
        <w:pStyle w:val="TOC2"/>
        <w:tabs>
          <w:tab w:val="right" w:leader="dot" w:pos="9350"/>
        </w:tabs>
        <w:rPr>
          <w:rFonts w:asciiTheme="minorHAnsi" w:eastAsiaTheme="minorEastAsia" w:hAnsiTheme="minorHAnsi"/>
          <w:noProof/>
          <w:lang w:val="en-US"/>
        </w:rPr>
      </w:pPr>
      <w:hyperlink w:anchor="_Toc216430889" w:history="1">
        <w:r w:rsidR="00646BDC" w:rsidRPr="00CC4542">
          <w:rPr>
            <w:rStyle w:val="Hyperlink"/>
            <w:rFonts w:ascii="Times New Roman" w:hAnsi="Times New Roman" w:cs="Times New Roman"/>
            <w:noProof/>
          </w:rPr>
          <w:t>Product</w:t>
        </w:r>
        <w:r w:rsidR="00646BDC">
          <w:rPr>
            <w:noProof/>
            <w:webHidden/>
          </w:rPr>
          <w:tab/>
        </w:r>
        <w:r>
          <w:rPr>
            <w:noProof/>
            <w:webHidden/>
          </w:rPr>
          <w:fldChar w:fldCharType="begin"/>
        </w:r>
        <w:r w:rsidR="00646BDC">
          <w:rPr>
            <w:noProof/>
            <w:webHidden/>
          </w:rPr>
          <w:instrText xml:space="preserve"> PAGEREF _Toc216430889 \h </w:instrText>
        </w:r>
        <w:r>
          <w:rPr>
            <w:noProof/>
            <w:webHidden/>
          </w:rPr>
        </w:r>
        <w:r>
          <w:rPr>
            <w:noProof/>
            <w:webHidden/>
          </w:rPr>
          <w:fldChar w:fldCharType="separate"/>
        </w:r>
        <w:r w:rsidR="00646BDC">
          <w:rPr>
            <w:noProof/>
            <w:webHidden/>
          </w:rPr>
          <w:t>4</w:t>
        </w:r>
        <w:r>
          <w:rPr>
            <w:noProof/>
            <w:webHidden/>
          </w:rPr>
          <w:fldChar w:fldCharType="end"/>
        </w:r>
      </w:hyperlink>
    </w:p>
    <w:p w:rsidR="00646BDC" w:rsidRDefault="00EF4388">
      <w:pPr>
        <w:pStyle w:val="TOC2"/>
        <w:tabs>
          <w:tab w:val="right" w:leader="dot" w:pos="9350"/>
        </w:tabs>
        <w:rPr>
          <w:rFonts w:asciiTheme="minorHAnsi" w:eastAsiaTheme="minorEastAsia" w:hAnsiTheme="minorHAnsi"/>
          <w:noProof/>
          <w:lang w:val="en-US"/>
        </w:rPr>
      </w:pPr>
      <w:hyperlink w:anchor="_Toc216430890" w:history="1">
        <w:r w:rsidR="00646BDC" w:rsidRPr="00CC4542">
          <w:rPr>
            <w:rStyle w:val="Hyperlink"/>
            <w:rFonts w:ascii="Times New Roman" w:hAnsi="Times New Roman" w:cs="Times New Roman"/>
            <w:noProof/>
          </w:rPr>
          <w:t>Price</w:t>
        </w:r>
        <w:r w:rsidR="00646BDC">
          <w:rPr>
            <w:noProof/>
            <w:webHidden/>
          </w:rPr>
          <w:tab/>
        </w:r>
        <w:r>
          <w:rPr>
            <w:noProof/>
            <w:webHidden/>
          </w:rPr>
          <w:fldChar w:fldCharType="begin"/>
        </w:r>
        <w:r w:rsidR="00646BDC">
          <w:rPr>
            <w:noProof/>
            <w:webHidden/>
          </w:rPr>
          <w:instrText xml:space="preserve"> PAGEREF _Toc216430890 \h </w:instrText>
        </w:r>
        <w:r>
          <w:rPr>
            <w:noProof/>
            <w:webHidden/>
          </w:rPr>
        </w:r>
        <w:r>
          <w:rPr>
            <w:noProof/>
            <w:webHidden/>
          </w:rPr>
          <w:fldChar w:fldCharType="separate"/>
        </w:r>
        <w:r w:rsidR="00646BDC">
          <w:rPr>
            <w:noProof/>
            <w:webHidden/>
          </w:rPr>
          <w:t>5</w:t>
        </w:r>
        <w:r>
          <w:rPr>
            <w:noProof/>
            <w:webHidden/>
          </w:rPr>
          <w:fldChar w:fldCharType="end"/>
        </w:r>
      </w:hyperlink>
    </w:p>
    <w:p w:rsidR="00646BDC" w:rsidRDefault="00EF4388">
      <w:pPr>
        <w:pStyle w:val="TOC2"/>
        <w:tabs>
          <w:tab w:val="right" w:leader="dot" w:pos="9350"/>
        </w:tabs>
        <w:rPr>
          <w:rFonts w:asciiTheme="minorHAnsi" w:eastAsiaTheme="minorEastAsia" w:hAnsiTheme="minorHAnsi"/>
          <w:noProof/>
          <w:lang w:val="en-US"/>
        </w:rPr>
      </w:pPr>
      <w:hyperlink w:anchor="_Toc216430891" w:history="1">
        <w:r w:rsidR="00646BDC" w:rsidRPr="00CC4542">
          <w:rPr>
            <w:rStyle w:val="Hyperlink"/>
            <w:rFonts w:ascii="Times New Roman" w:hAnsi="Times New Roman" w:cs="Times New Roman"/>
            <w:noProof/>
          </w:rPr>
          <w:t>Place</w:t>
        </w:r>
        <w:r w:rsidR="00646BDC">
          <w:rPr>
            <w:noProof/>
            <w:webHidden/>
          </w:rPr>
          <w:tab/>
        </w:r>
        <w:r>
          <w:rPr>
            <w:noProof/>
            <w:webHidden/>
          </w:rPr>
          <w:fldChar w:fldCharType="begin"/>
        </w:r>
        <w:r w:rsidR="00646BDC">
          <w:rPr>
            <w:noProof/>
            <w:webHidden/>
          </w:rPr>
          <w:instrText xml:space="preserve"> PAGEREF _Toc216430891 \h </w:instrText>
        </w:r>
        <w:r>
          <w:rPr>
            <w:noProof/>
            <w:webHidden/>
          </w:rPr>
        </w:r>
        <w:r>
          <w:rPr>
            <w:noProof/>
            <w:webHidden/>
          </w:rPr>
          <w:fldChar w:fldCharType="separate"/>
        </w:r>
        <w:r w:rsidR="00646BDC">
          <w:rPr>
            <w:noProof/>
            <w:webHidden/>
          </w:rPr>
          <w:t>6</w:t>
        </w:r>
        <w:r>
          <w:rPr>
            <w:noProof/>
            <w:webHidden/>
          </w:rPr>
          <w:fldChar w:fldCharType="end"/>
        </w:r>
      </w:hyperlink>
    </w:p>
    <w:p w:rsidR="00646BDC" w:rsidRDefault="00EF4388">
      <w:pPr>
        <w:pStyle w:val="TOC2"/>
        <w:tabs>
          <w:tab w:val="right" w:leader="dot" w:pos="9350"/>
        </w:tabs>
        <w:rPr>
          <w:rFonts w:asciiTheme="minorHAnsi" w:eastAsiaTheme="minorEastAsia" w:hAnsiTheme="minorHAnsi"/>
          <w:noProof/>
          <w:lang w:val="en-US"/>
        </w:rPr>
      </w:pPr>
      <w:hyperlink w:anchor="_Toc216430892" w:history="1">
        <w:r w:rsidR="00646BDC" w:rsidRPr="00CC4542">
          <w:rPr>
            <w:rStyle w:val="Hyperlink"/>
            <w:rFonts w:ascii="Times New Roman" w:hAnsi="Times New Roman" w:cs="Times New Roman"/>
            <w:noProof/>
          </w:rPr>
          <w:t>Promotion</w:t>
        </w:r>
        <w:r w:rsidR="00646BDC">
          <w:rPr>
            <w:noProof/>
            <w:webHidden/>
          </w:rPr>
          <w:tab/>
        </w:r>
        <w:r>
          <w:rPr>
            <w:noProof/>
            <w:webHidden/>
          </w:rPr>
          <w:fldChar w:fldCharType="begin"/>
        </w:r>
        <w:r w:rsidR="00646BDC">
          <w:rPr>
            <w:noProof/>
            <w:webHidden/>
          </w:rPr>
          <w:instrText xml:space="preserve"> PAGEREF _Toc216430892 \h </w:instrText>
        </w:r>
        <w:r>
          <w:rPr>
            <w:noProof/>
            <w:webHidden/>
          </w:rPr>
        </w:r>
        <w:r>
          <w:rPr>
            <w:noProof/>
            <w:webHidden/>
          </w:rPr>
          <w:fldChar w:fldCharType="separate"/>
        </w:r>
        <w:r w:rsidR="00646BDC">
          <w:rPr>
            <w:noProof/>
            <w:webHidden/>
          </w:rPr>
          <w:t>6</w:t>
        </w:r>
        <w:r>
          <w:rPr>
            <w:noProof/>
            <w:webHidden/>
          </w:rPr>
          <w:fldChar w:fldCharType="end"/>
        </w:r>
      </w:hyperlink>
    </w:p>
    <w:p w:rsidR="00646BDC" w:rsidRDefault="00EF4388">
      <w:pPr>
        <w:pStyle w:val="TOC1"/>
        <w:tabs>
          <w:tab w:val="right" w:leader="dot" w:pos="9350"/>
        </w:tabs>
        <w:rPr>
          <w:rFonts w:asciiTheme="minorHAnsi" w:eastAsiaTheme="minorEastAsia" w:hAnsiTheme="minorHAnsi"/>
          <w:noProof/>
          <w:lang w:val="en-US"/>
        </w:rPr>
      </w:pPr>
      <w:hyperlink w:anchor="_Toc216430893" w:history="1">
        <w:r w:rsidR="00646BDC" w:rsidRPr="00CC4542">
          <w:rPr>
            <w:rStyle w:val="Hyperlink"/>
            <w:rFonts w:cs="Times New Roman"/>
            <w:noProof/>
          </w:rPr>
          <w:t>Element 3: Poster</w:t>
        </w:r>
        <w:r w:rsidR="00646BDC">
          <w:rPr>
            <w:noProof/>
            <w:webHidden/>
          </w:rPr>
          <w:tab/>
        </w:r>
        <w:r>
          <w:rPr>
            <w:noProof/>
            <w:webHidden/>
          </w:rPr>
          <w:fldChar w:fldCharType="begin"/>
        </w:r>
        <w:r w:rsidR="00646BDC">
          <w:rPr>
            <w:noProof/>
            <w:webHidden/>
          </w:rPr>
          <w:instrText xml:space="preserve"> PAGEREF _Toc216430893 \h </w:instrText>
        </w:r>
        <w:r>
          <w:rPr>
            <w:noProof/>
            <w:webHidden/>
          </w:rPr>
        </w:r>
        <w:r>
          <w:rPr>
            <w:noProof/>
            <w:webHidden/>
          </w:rPr>
          <w:fldChar w:fldCharType="separate"/>
        </w:r>
        <w:r w:rsidR="00646BDC">
          <w:rPr>
            <w:noProof/>
            <w:webHidden/>
          </w:rPr>
          <w:t>7</w:t>
        </w:r>
        <w:r>
          <w:rPr>
            <w:noProof/>
            <w:webHidden/>
          </w:rPr>
          <w:fldChar w:fldCharType="end"/>
        </w:r>
      </w:hyperlink>
    </w:p>
    <w:p w:rsidR="00646BDC" w:rsidRDefault="00EF4388">
      <w:pPr>
        <w:pStyle w:val="TOC1"/>
        <w:tabs>
          <w:tab w:val="right" w:leader="dot" w:pos="9350"/>
        </w:tabs>
        <w:rPr>
          <w:rFonts w:asciiTheme="minorHAnsi" w:eastAsiaTheme="minorEastAsia" w:hAnsiTheme="minorHAnsi"/>
          <w:noProof/>
          <w:lang w:val="en-US"/>
        </w:rPr>
      </w:pPr>
      <w:hyperlink w:anchor="_Toc216430894" w:history="1">
        <w:r w:rsidR="00646BDC" w:rsidRPr="00CC4542">
          <w:rPr>
            <w:rStyle w:val="Hyperlink"/>
            <w:rFonts w:cs="Times New Roman"/>
            <w:noProof/>
          </w:rPr>
          <w:t>Element 4: Reflection</w:t>
        </w:r>
        <w:r w:rsidR="00646BDC">
          <w:rPr>
            <w:noProof/>
            <w:webHidden/>
          </w:rPr>
          <w:tab/>
        </w:r>
        <w:r>
          <w:rPr>
            <w:noProof/>
            <w:webHidden/>
          </w:rPr>
          <w:fldChar w:fldCharType="begin"/>
        </w:r>
        <w:r w:rsidR="00646BDC">
          <w:rPr>
            <w:noProof/>
            <w:webHidden/>
          </w:rPr>
          <w:instrText xml:space="preserve"> PAGEREF _Toc216430894 \h </w:instrText>
        </w:r>
        <w:r>
          <w:rPr>
            <w:noProof/>
            <w:webHidden/>
          </w:rPr>
        </w:r>
        <w:r>
          <w:rPr>
            <w:noProof/>
            <w:webHidden/>
          </w:rPr>
          <w:fldChar w:fldCharType="separate"/>
        </w:r>
        <w:r w:rsidR="00646BDC">
          <w:rPr>
            <w:noProof/>
            <w:webHidden/>
          </w:rPr>
          <w:t>8</w:t>
        </w:r>
        <w:r>
          <w:rPr>
            <w:noProof/>
            <w:webHidden/>
          </w:rPr>
          <w:fldChar w:fldCharType="end"/>
        </w:r>
      </w:hyperlink>
    </w:p>
    <w:p w:rsidR="00646BDC" w:rsidRDefault="00EF4388">
      <w:pPr>
        <w:pStyle w:val="TOC2"/>
        <w:tabs>
          <w:tab w:val="right" w:leader="dot" w:pos="9350"/>
        </w:tabs>
        <w:rPr>
          <w:rFonts w:asciiTheme="minorHAnsi" w:eastAsiaTheme="minorEastAsia" w:hAnsiTheme="minorHAnsi"/>
          <w:noProof/>
          <w:lang w:val="en-US"/>
        </w:rPr>
      </w:pPr>
      <w:hyperlink w:anchor="_Toc216430895" w:history="1">
        <w:r w:rsidR="00646BDC" w:rsidRPr="00CC4542">
          <w:rPr>
            <w:rStyle w:val="Hyperlink"/>
            <w:rFonts w:ascii="Times New Roman" w:hAnsi="Times New Roman" w:cs="Times New Roman"/>
            <w:noProof/>
          </w:rPr>
          <w:t>Developing a New Brand Concept: Experience</w:t>
        </w:r>
        <w:r w:rsidR="00646BDC">
          <w:rPr>
            <w:noProof/>
            <w:webHidden/>
          </w:rPr>
          <w:tab/>
        </w:r>
        <w:r>
          <w:rPr>
            <w:noProof/>
            <w:webHidden/>
          </w:rPr>
          <w:fldChar w:fldCharType="begin"/>
        </w:r>
        <w:r w:rsidR="00646BDC">
          <w:rPr>
            <w:noProof/>
            <w:webHidden/>
          </w:rPr>
          <w:instrText xml:space="preserve"> PAGEREF _Toc216430895 \h </w:instrText>
        </w:r>
        <w:r>
          <w:rPr>
            <w:noProof/>
            <w:webHidden/>
          </w:rPr>
        </w:r>
        <w:r>
          <w:rPr>
            <w:noProof/>
            <w:webHidden/>
          </w:rPr>
          <w:fldChar w:fldCharType="separate"/>
        </w:r>
        <w:r w:rsidR="00646BDC">
          <w:rPr>
            <w:noProof/>
            <w:webHidden/>
          </w:rPr>
          <w:t>8</w:t>
        </w:r>
        <w:r>
          <w:rPr>
            <w:noProof/>
            <w:webHidden/>
          </w:rPr>
          <w:fldChar w:fldCharType="end"/>
        </w:r>
      </w:hyperlink>
    </w:p>
    <w:p w:rsidR="00646BDC" w:rsidRDefault="00EF4388">
      <w:pPr>
        <w:pStyle w:val="TOC2"/>
        <w:tabs>
          <w:tab w:val="right" w:leader="dot" w:pos="9350"/>
        </w:tabs>
        <w:rPr>
          <w:rFonts w:asciiTheme="minorHAnsi" w:eastAsiaTheme="minorEastAsia" w:hAnsiTheme="minorHAnsi"/>
          <w:noProof/>
          <w:lang w:val="en-US"/>
        </w:rPr>
      </w:pPr>
      <w:hyperlink w:anchor="_Toc216430896" w:history="1">
        <w:r w:rsidR="00646BDC" w:rsidRPr="00CC4542">
          <w:rPr>
            <w:rStyle w:val="Hyperlink"/>
            <w:rFonts w:ascii="Times New Roman" w:hAnsi="Times New Roman" w:cs="Times New Roman"/>
            <w:noProof/>
          </w:rPr>
          <w:t>Preparation and Delivery of the Marketing Strategy Pitch: Experience:</w:t>
        </w:r>
        <w:r w:rsidR="00646BDC">
          <w:rPr>
            <w:noProof/>
            <w:webHidden/>
          </w:rPr>
          <w:tab/>
        </w:r>
        <w:r>
          <w:rPr>
            <w:noProof/>
            <w:webHidden/>
          </w:rPr>
          <w:fldChar w:fldCharType="begin"/>
        </w:r>
        <w:r w:rsidR="00646BDC">
          <w:rPr>
            <w:noProof/>
            <w:webHidden/>
          </w:rPr>
          <w:instrText xml:space="preserve"> PAGEREF _Toc216430896 \h </w:instrText>
        </w:r>
        <w:r>
          <w:rPr>
            <w:noProof/>
            <w:webHidden/>
          </w:rPr>
        </w:r>
        <w:r>
          <w:rPr>
            <w:noProof/>
            <w:webHidden/>
          </w:rPr>
          <w:fldChar w:fldCharType="separate"/>
        </w:r>
        <w:r w:rsidR="00646BDC">
          <w:rPr>
            <w:noProof/>
            <w:webHidden/>
          </w:rPr>
          <w:t>8</w:t>
        </w:r>
        <w:r>
          <w:rPr>
            <w:noProof/>
            <w:webHidden/>
          </w:rPr>
          <w:fldChar w:fldCharType="end"/>
        </w:r>
      </w:hyperlink>
    </w:p>
    <w:p w:rsidR="00646BDC" w:rsidRDefault="00EF4388">
      <w:pPr>
        <w:pStyle w:val="TOC2"/>
        <w:tabs>
          <w:tab w:val="right" w:leader="dot" w:pos="9350"/>
        </w:tabs>
        <w:rPr>
          <w:rFonts w:asciiTheme="minorHAnsi" w:eastAsiaTheme="minorEastAsia" w:hAnsiTheme="minorHAnsi"/>
          <w:noProof/>
          <w:lang w:val="en-US"/>
        </w:rPr>
      </w:pPr>
      <w:hyperlink w:anchor="_Toc216430897" w:history="1">
        <w:r w:rsidR="00646BDC" w:rsidRPr="00CC4542">
          <w:rPr>
            <w:rStyle w:val="Hyperlink"/>
            <w:rFonts w:ascii="Times New Roman" w:hAnsi="Times New Roman" w:cs="Times New Roman"/>
            <w:noProof/>
          </w:rPr>
          <w:t>Areas for Improvement:</w:t>
        </w:r>
        <w:r w:rsidR="00646BDC">
          <w:rPr>
            <w:noProof/>
            <w:webHidden/>
          </w:rPr>
          <w:tab/>
        </w:r>
        <w:r>
          <w:rPr>
            <w:noProof/>
            <w:webHidden/>
          </w:rPr>
          <w:fldChar w:fldCharType="begin"/>
        </w:r>
        <w:r w:rsidR="00646BDC">
          <w:rPr>
            <w:noProof/>
            <w:webHidden/>
          </w:rPr>
          <w:instrText xml:space="preserve"> PAGEREF _Toc216430897 \h </w:instrText>
        </w:r>
        <w:r>
          <w:rPr>
            <w:noProof/>
            <w:webHidden/>
          </w:rPr>
        </w:r>
        <w:r>
          <w:rPr>
            <w:noProof/>
            <w:webHidden/>
          </w:rPr>
          <w:fldChar w:fldCharType="separate"/>
        </w:r>
        <w:r w:rsidR="00646BDC">
          <w:rPr>
            <w:noProof/>
            <w:webHidden/>
          </w:rPr>
          <w:t>9</w:t>
        </w:r>
        <w:r>
          <w:rPr>
            <w:noProof/>
            <w:webHidden/>
          </w:rPr>
          <w:fldChar w:fldCharType="end"/>
        </w:r>
      </w:hyperlink>
    </w:p>
    <w:p w:rsidR="00646BDC" w:rsidRDefault="00EF4388">
      <w:pPr>
        <w:pStyle w:val="TOC2"/>
        <w:tabs>
          <w:tab w:val="right" w:leader="dot" w:pos="9350"/>
        </w:tabs>
        <w:rPr>
          <w:rFonts w:asciiTheme="minorHAnsi" w:eastAsiaTheme="minorEastAsia" w:hAnsiTheme="minorHAnsi"/>
          <w:noProof/>
          <w:lang w:val="en-US"/>
        </w:rPr>
      </w:pPr>
      <w:hyperlink w:anchor="_Toc216430898" w:history="1">
        <w:r w:rsidR="00646BDC" w:rsidRPr="00CC4542">
          <w:rPr>
            <w:rStyle w:val="Hyperlink"/>
            <w:rFonts w:ascii="Times New Roman" w:hAnsi="Times New Roman" w:cs="Times New Roman"/>
            <w:noProof/>
          </w:rPr>
          <w:t>Conclusion:</w:t>
        </w:r>
        <w:r w:rsidR="00646BDC">
          <w:rPr>
            <w:noProof/>
            <w:webHidden/>
          </w:rPr>
          <w:tab/>
        </w:r>
        <w:r>
          <w:rPr>
            <w:noProof/>
            <w:webHidden/>
          </w:rPr>
          <w:fldChar w:fldCharType="begin"/>
        </w:r>
        <w:r w:rsidR="00646BDC">
          <w:rPr>
            <w:noProof/>
            <w:webHidden/>
          </w:rPr>
          <w:instrText xml:space="preserve"> PAGEREF _Toc216430898 \h </w:instrText>
        </w:r>
        <w:r>
          <w:rPr>
            <w:noProof/>
            <w:webHidden/>
          </w:rPr>
        </w:r>
        <w:r>
          <w:rPr>
            <w:noProof/>
            <w:webHidden/>
          </w:rPr>
          <w:fldChar w:fldCharType="separate"/>
        </w:r>
        <w:r w:rsidR="00646BDC">
          <w:rPr>
            <w:noProof/>
            <w:webHidden/>
          </w:rPr>
          <w:t>9</w:t>
        </w:r>
        <w:r>
          <w:rPr>
            <w:noProof/>
            <w:webHidden/>
          </w:rPr>
          <w:fldChar w:fldCharType="end"/>
        </w:r>
      </w:hyperlink>
    </w:p>
    <w:p w:rsidR="00646BDC" w:rsidRDefault="00EF4388">
      <w:pPr>
        <w:pStyle w:val="TOC1"/>
        <w:tabs>
          <w:tab w:val="right" w:leader="dot" w:pos="9350"/>
        </w:tabs>
        <w:rPr>
          <w:rFonts w:asciiTheme="minorHAnsi" w:eastAsiaTheme="minorEastAsia" w:hAnsiTheme="minorHAnsi"/>
          <w:noProof/>
          <w:lang w:val="en-US"/>
        </w:rPr>
      </w:pPr>
      <w:hyperlink w:anchor="_Toc216430899" w:history="1">
        <w:r w:rsidR="00646BDC" w:rsidRPr="00CC4542">
          <w:rPr>
            <w:rStyle w:val="Hyperlink"/>
            <w:rFonts w:cs="Times New Roman"/>
            <w:noProof/>
          </w:rPr>
          <w:t>Reference list</w:t>
        </w:r>
        <w:r w:rsidR="00646BDC">
          <w:rPr>
            <w:noProof/>
            <w:webHidden/>
          </w:rPr>
          <w:tab/>
        </w:r>
        <w:r>
          <w:rPr>
            <w:noProof/>
            <w:webHidden/>
          </w:rPr>
          <w:fldChar w:fldCharType="begin"/>
        </w:r>
        <w:r w:rsidR="00646BDC">
          <w:rPr>
            <w:noProof/>
            <w:webHidden/>
          </w:rPr>
          <w:instrText xml:space="preserve"> PAGEREF _Toc216430899 \h </w:instrText>
        </w:r>
        <w:r>
          <w:rPr>
            <w:noProof/>
            <w:webHidden/>
          </w:rPr>
        </w:r>
        <w:r>
          <w:rPr>
            <w:noProof/>
            <w:webHidden/>
          </w:rPr>
          <w:fldChar w:fldCharType="separate"/>
        </w:r>
        <w:r w:rsidR="00646BDC">
          <w:rPr>
            <w:noProof/>
            <w:webHidden/>
          </w:rPr>
          <w:t>10</w:t>
        </w:r>
        <w:r>
          <w:rPr>
            <w:noProof/>
            <w:webHidden/>
          </w:rPr>
          <w:fldChar w:fldCharType="end"/>
        </w:r>
      </w:hyperlink>
    </w:p>
    <w:p w:rsidR="00646BDC" w:rsidRPr="00646BDC" w:rsidRDefault="00EF4388">
      <w:pPr>
        <w:spacing w:after="160" w:line="278" w:lineRule="auto"/>
        <w:contextualSpacing w:val="0"/>
        <w:rPr>
          <w:rFonts w:ascii="Times New Roman" w:hAnsi="Times New Roman" w:cs="Times New Roman"/>
        </w:rPr>
      </w:pPr>
      <w:r>
        <w:rPr>
          <w:rFonts w:ascii="Times New Roman" w:hAnsi="Times New Roman" w:cs="Times New Roman"/>
        </w:rPr>
        <w:fldChar w:fldCharType="end"/>
      </w:r>
    </w:p>
    <w:p w:rsidR="00646BDC" w:rsidRPr="00646BDC" w:rsidRDefault="00646BDC">
      <w:pPr>
        <w:spacing w:after="160" w:line="278" w:lineRule="auto"/>
        <w:contextualSpacing w:val="0"/>
        <w:rPr>
          <w:rFonts w:ascii="Times New Roman" w:eastAsiaTheme="majorEastAsia" w:hAnsi="Times New Roman" w:cs="Times New Roman"/>
          <w:b/>
          <w:kern w:val="0"/>
          <w:szCs w:val="32"/>
          <w:lang w:val="en-US"/>
        </w:rPr>
      </w:pPr>
      <w:r w:rsidRPr="00646BDC">
        <w:rPr>
          <w:rFonts w:ascii="Times New Roman" w:hAnsi="Times New Roman" w:cs="Times New Roman"/>
        </w:rPr>
        <w:br w:type="page"/>
      </w:r>
    </w:p>
    <w:p w:rsidR="009E7685" w:rsidRPr="00646BDC" w:rsidRDefault="009E7685" w:rsidP="003C795A">
      <w:pPr>
        <w:pStyle w:val="Heading1"/>
      </w:pPr>
      <w:bookmarkStart w:id="0" w:name="_Toc216430877"/>
      <w:r w:rsidRPr="00646BDC">
        <w:lastRenderedPageBreak/>
        <w:t>Element 1: Segmentation, Targeting, Differentiation and Positioning (STDP Analysis).</w:t>
      </w:r>
      <w:bookmarkEnd w:id="0"/>
    </w:p>
    <w:p w:rsidR="009E7685" w:rsidRPr="00646BDC" w:rsidRDefault="009E7685" w:rsidP="009E7685">
      <w:pPr>
        <w:ind w:firstLine="720"/>
        <w:jc w:val="both"/>
        <w:rPr>
          <w:rFonts w:ascii="Times New Roman" w:hAnsi="Times New Roman" w:cs="Times New Roman"/>
        </w:rPr>
      </w:pPr>
    </w:p>
    <w:p w:rsidR="009E7685" w:rsidRPr="00646BDC" w:rsidRDefault="009E7685" w:rsidP="000F6B59">
      <w:pPr>
        <w:pStyle w:val="ListParagraph"/>
        <w:numPr>
          <w:ilvl w:val="0"/>
          <w:numId w:val="13"/>
        </w:numPr>
        <w:rPr>
          <w:rFonts w:ascii="Times New Roman" w:hAnsi="Times New Roman" w:cs="Times New Roman"/>
        </w:rPr>
      </w:pPr>
      <w:r w:rsidRPr="00646BDC">
        <w:rPr>
          <w:rFonts w:ascii="Times New Roman" w:hAnsi="Times New Roman" w:cs="Times New Roman"/>
        </w:rPr>
        <w:t>Company Chosen:Samsung Electronics</w:t>
      </w:r>
    </w:p>
    <w:p w:rsidR="009E7685" w:rsidRPr="00646BDC" w:rsidRDefault="009E7685" w:rsidP="000F6B59">
      <w:pPr>
        <w:pStyle w:val="ListParagraph"/>
        <w:numPr>
          <w:ilvl w:val="0"/>
          <w:numId w:val="13"/>
        </w:numPr>
        <w:rPr>
          <w:rFonts w:ascii="Times New Roman" w:hAnsi="Times New Roman" w:cs="Times New Roman"/>
        </w:rPr>
      </w:pPr>
      <w:r w:rsidRPr="00646BDC">
        <w:rPr>
          <w:rFonts w:ascii="Times New Roman" w:hAnsi="Times New Roman" w:cs="Times New Roman"/>
        </w:rPr>
        <w:t>Proposed Brand Concept:Samsung Nexora Air, an intelligent, wearable, air-cooling neckband.</w:t>
      </w:r>
    </w:p>
    <w:p w:rsidR="009E7685" w:rsidRPr="00646BDC" w:rsidRDefault="009E7685" w:rsidP="009E7685">
      <w:pPr>
        <w:ind w:firstLine="720"/>
        <w:jc w:val="both"/>
        <w:rPr>
          <w:rFonts w:ascii="Times New Roman" w:hAnsi="Times New Roman" w:cs="Times New Roman"/>
        </w:rPr>
      </w:pPr>
    </w:p>
    <w:p w:rsidR="009E7685" w:rsidRPr="00646BDC" w:rsidRDefault="009E7685" w:rsidP="000F6B59">
      <w:pPr>
        <w:pStyle w:val="Heading2"/>
        <w:rPr>
          <w:rFonts w:ascii="Times New Roman" w:hAnsi="Times New Roman" w:cs="Times New Roman"/>
        </w:rPr>
      </w:pPr>
      <w:bookmarkStart w:id="1" w:name="_Toc216430878"/>
      <w:r w:rsidRPr="00646BDC">
        <w:rPr>
          <w:rFonts w:ascii="Times New Roman" w:hAnsi="Times New Roman" w:cs="Times New Roman"/>
        </w:rPr>
        <w:t>Segmentation:</w:t>
      </w:r>
      <w:bookmarkEnd w:id="1"/>
    </w:p>
    <w:p w:rsidR="009E7685" w:rsidRPr="00646BDC" w:rsidRDefault="009E7685" w:rsidP="000F6B59">
      <w:pPr>
        <w:pStyle w:val="Heading3"/>
        <w:rPr>
          <w:rFonts w:ascii="Times New Roman" w:hAnsi="Times New Roman" w:cs="Times New Roman"/>
        </w:rPr>
      </w:pPr>
      <w:bookmarkStart w:id="2" w:name="_Toc216430879"/>
      <w:r w:rsidRPr="00646BDC">
        <w:rPr>
          <w:rFonts w:ascii="Times New Roman" w:hAnsi="Times New Roman" w:cs="Times New Roman"/>
        </w:rPr>
        <w:t>Demographic Segmentation:</w:t>
      </w:r>
      <w:bookmarkEnd w:id="2"/>
    </w:p>
    <w:p w:rsidR="009E7685" w:rsidRPr="00646BDC" w:rsidRDefault="009E7685" w:rsidP="009E7685">
      <w:pPr>
        <w:ind w:firstLine="720"/>
        <w:jc w:val="both"/>
        <w:rPr>
          <w:rFonts w:ascii="Times New Roman" w:hAnsi="Times New Roman" w:cs="Times New Roman"/>
        </w:rPr>
      </w:pPr>
      <w:r w:rsidRPr="00646BDC">
        <w:rPr>
          <w:rFonts w:ascii="Times New Roman" w:hAnsi="Times New Roman" w:cs="Times New Roman"/>
        </w:rPr>
        <w:t>Samsung Nexora Air focuses on a very vibrant and diverse group of people like students, young workers and commuters. This is a very active age group in terms of technology as well as becoming health conscious. Wearable tech is a phenomenon that is especially sensitive to younger generations, and the latter have made it a part of their everyday life (Gulati et al., 2024). The 18-45 age bracket is usually techno-friendly and would want to find new opportunities in bettering their lives including personal health and wellness technology. In addition, these consumers also appreciate the style and functionality and Nexora Air has this in its smooth minimalistic design.</w:t>
      </w:r>
    </w:p>
    <w:p w:rsidR="009E7685" w:rsidRPr="00646BDC" w:rsidRDefault="009E7685" w:rsidP="009E7685">
      <w:pPr>
        <w:ind w:firstLine="720"/>
        <w:jc w:val="both"/>
        <w:rPr>
          <w:rFonts w:ascii="Times New Roman" w:hAnsi="Times New Roman" w:cs="Times New Roman"/>
        </w:rPr>
      </w:pPr>
      <w:r w:rsidRPr="00646BDC">
        <w:rPr>
          <w:rFonts w:ascii="Times New Roman" w:hAnsi="Times New Roman" w:cs="Times New Roman"/>
        </w:rPr>
        <w:t>The main target group includes students, office employees, individuals who commute to work and travelers. These groups also tend to spend a long time in urban areas having different degree of pollution, and due to this they are susceptible to the air quality issues. It is also true that students and professionals will be more willing to embrace innovative wellness products that can bring increased convenience and become part of their daily lives (Kang and Exworthy, 2022).</w:t>
      </w:r>
    </w:p>
    <w:p w:rsidR="009E7685" w:rsidRPr="00646BDC" w:rsidRDefault="009E7685" w:rsidP="000F6B59">
      <w:pPr>
        <w:pStyle w:val="Heading3"/>
        <w:rPr>
          <w:rFonts w:ascii="Times New Roman" w:hAnsi="Times New Roman" w:cs="Times New Roman"/>
        </w:rPr>
      </w:pPr>
      <w:bookmarkStart w:id="3" w:name="_Toc216430880"/>
      <w:r w:rsidRPr="00646BDC">
        <w:rPr>
          <w:rFonts w:ascii="Times New Roman" w:hAnsi="Times New Roman" w:cs="Times New Roman"/>
        </w:rPr>
        <w:t>Geographic Segmentation</w:t>
      </w:r>
      <w:bookmarkEnd w:id="3"/>
    </w:p>
    <w:p w:rsidR="009E7685" w:rsidRPr="00646BDC" w:rsidRDefault="009E7685" w:rsidP="009E7685">
      <w:pPr>
        <w:ind w:firstLine="720"/>
        <w:jc w:val="both"/>
        <w:rPr>
          <w:rFonts w:ascii="Times New Roman" w:hAnsi="Times New Roman" w:cs="Times New Roman"/>
        </w:rPr>
      </w:pPr>
      <w:r w:rsidRPr="00646BDC">
        <w:rPr>
          <w:rFonts w:ascii="Times New Roman" w:hAnsi="Times New Roman" w:cs="Times New Roman"/>
        </w:rPr>
        <w:t xml:space="preserve">The product targets a particular consumer population residing in metropolitan regions that have high pollution rates including London, Delhi, Beijing, Karachi, and New York City. The quality of air in these cities is poor and this is hazardous to the health of individuals who spend their time outside or those who travel to work every day. By focusing in such places, Samsung </w:t>
      </w:r>
      <w:r w:rsidRPr="00646BDC">
        <w:rPr>
          <w:rFonts w:ascii="Times New Roman" w:hAnsi="Times New Roman" w:cs="Times New Roman"/>
        </w:rPr>
        <w:lastRenderedPageBreak/>
        <w:t>would be in a position to serve an increasing consumer market which is concerned with their exposure to pollution.</w:t>
      </w:r>
    </w:p>
    <w:p w:rsidR="009E7685" w:rsidRPr="00646BDC" w:rsidRDefault="009E7685" w:rsidP="000F6B59">
      <w:pPr>
        <w:ind w:firstLine="720"/>
        <w:jc w:val="both"/>
        <w:rPr>
          <w:rFonts w:ascii="Times New Roman" w:hAnsi="Times New Roman" w:cs="Times New Roman"/>
        </w:rPr>
      </w:pPr>
      <w:r w:rsidRPr="00646BDC">
        <w:rPr>
          <w:rFonts w:ascii="Times New Roman" w:hAnsi="Times New Roman" w:cs="Times New Roman"/>
        </w:rPr>
        <w:t>The population of the world is gradually becoming urbanized, and the number of people who are moving to cities is bound to increase, as well as the level of air pollution (Das et al., 2024). Samsung Nexora Air can take advantage of this emerging element of urbanization in the world by establishing itself as a viable solution to consumers in the urban world who have to deal with pollution issues on a daily basis.</w:t>
      </w:r>
    </w:p>
    <w:p w:rsidR="009E7685" w:rsidRPr="00646BDC" w:rsidRDefault="009E7685" w:rsidP="000F6B59">
      <w:pPr>
        <w:pStyle w:val="Heading3"/>
        <w:rPr>
          <w:rFonts w:ascii="Times New Roman" w:hAnsi="Times New Roman" w:cs="Times New Roman"/>
        </w:rPr>
      </w:pPr>
      <w:bookmarkStart w:id="4" w:name="_Toc216430881"/>
      <w:r w:rsidRPr="00646BDC">
        <w:rPr>
          <w:rFonts w:ascii="Times New Roman" w:hAnsi="Times New Roman" w:cs="Times New Roman"/>
        </w:rPr>
        <w:t>Psychographic Segmentation:</w:t>
      </w:r>
      <w:bookmarkEnd w:id="4"/>
    </w:p>
    <w:p w:rsidR="009E7685" w:rsidRPr="00646BDC" w:rsidRDefault="009E7685" w:rsidP="000F6B59">
      <w:pPr>
        <w:ind w:firstLine="720"/>
        <w:jc w:val="both"/>
        <w:rPr>
          <w:rFonts w:ascii="Times New Roman" w:hAnsi="Times New Roman" w:cs="Times New Roman"/>
        </w:rPr>
      </w:pPr>
      <w:r w:rsidRPr="00646BDC">
        <w:rPr>
          <w:rFonts w:ascii="Times New Roman" w:hAnsi="Times New Roman" w:cs="Times New Roman"/>
        </w:rPr>
        <w:t>Environmental issues are increasing</w:t>
      </w:r>
      <w:r w:rsidR="000F6B59" w:rsidRPr="00646BDC">
        <w:rPr>
          <w:rFonts w:ascii="Times New Roman" w:hAnsi="Times New Roman" w:cs="Times New Roman"/>
        </w:rPr>
        <w:t>,</w:t>
      </w:r>
      <w:r w:rsidRPr="00646BDC">
        <w:rPr>
          <w:rFonts w:ascii="Times New Roman" w:hAnsi="Times New Roman" w:cs="Times New Roman"/>
        </w:rPr>
        <w:t xml:space="preserve"> and people have become more aware of their health and well</w:t>
      </w:r>
      <w:r w:rsidR="000F6B59" w:rsidRPr="00646BDC">
        <w:rPr>
          <w:rFonts w:ascii="Times New Roman" w:hAnsi="Times New Roman" w:cs="Times New Roman"/>
        </w:rPr>
        <w:t>-</w:t>
      </w:r>
      <w:r w:rsidRPr="00646BDC">
        <w:rPr>
          <w:rFonts w:ascii="Times New Roman" w:hAnsi="Times New Roman" w:cs="Times New Roman"/>
        </w:rPr>
        <w:t xml:space="preserve">being, particularly the quality of the air. It is expected that health-conscious consumers, especially those who engage in fitness or wellness practice, will be more interested in the products explaining their physical well-being. Target consumers find Samsung Nexora Air appealing because it </w:t>
      </w:r>
      <w:r w:rsidR="000F6B59" w:rsidRPr="00646BDC">
        <w:rPr>
          <w:rFonts w:ascii="Times New Roman" w:hAnsi="Times New Roman" w:cs="Times New Roman"/>
        </w:rPr>
        <w:t>offer</w:t>
      </w:r>
      <w:r w:rsidRPr="00646BDC">
        <w:rPr>
          <w:rFonts w:ascii="Times New Roman" w:hAnsi="Times New Roman" w:cs="Times New Roman"/>
        </w:rPr>
        <w:t xml:space="preserve">s a new opportunity to </w:t>
      </w:r>
      <w:r w:rsidR="000F6B59" w:rsidRPr="00646BDC">
        <w:rPr>
          <w:rFonts w:ascii="Times New Roman" w:hAnsi="Times New Roman" w:cs="Times New Roman"/>
        </w:rPr>
        <w:t>support</w:t>
      </w:r>
      <w:r w:rsidRPr="00646BDC">
        <w:rPr>
          <w:rFonts w:ascii="Times New Roman" w:hAnsi="Times New Roman" w:cs="Times New Roman"/>
        </w:rPr>
        <w:t xml:space="preserve"> respiratory health and overall well-being.Due to environmental concerns, the market of eco-oriented and sustainability-oriented products is developed (Cam, 2023). It is also likely that consumers focusing on lowering their environmental impact will value the dual aspect of Nexora Air that enhances better health by preventing air pollution, as well as making Samsung a brand that understands consumer health and the planet.</w:t>
      </w:r>
    </w:p>
    <w:p w:rsidR="009E7685" w:rsidRPr="00646BDC" w:rsidRDefault="009E7685" w:rsidP="000F6B59">
      <w:pPr>
        <w:pStyle w:val="Heading3"/>
        <w:rPr>
          <w:rFonts w:ascii="Times New Roman" w:hAnsi="Times New Roman" w:cs="Times New Roman"/>
        </w:rPr>
      </w:pPr>
      <w:bookmarkStart w:id="5" w:name="_Toc216430882"/>
      <w:r w:rsidRPr="00646BDC">
        <w:rPr>
          <w:rFonts w:ascii="Times New Roman" w:hAnsi="Times New Roman" w:cs="Times New Roman"/>
        </w:rPr>
        <w:t>Behavioral Segmentation</w:t>
      </w:r>
      <w:bookmarkEnd w:id="5"/>
    </w:p>
    <w:p w:rsidR="009E7685" w:rsidRPr="00646BDC" w:rsidRDefault="009E7685" w:rsidP="000F6B59">
      <w:pPr>
        <w:ind w:firstLine="720"/>
        <w:jc w:val="both"/>
        <w:rPr>
          <w:rFonts w:ascii="Times New Roman" w:hAnsi="Times New Roman" w:cs="Times New Roman"/>
        </w:rPr>
      </w:pPr>
      <w:r w:rsidRPr="00646BDC">
        <w:rPr>
          <w:rFonts w:ascii="Times New Roman" w:hAnsi="Times New Roman" w:cs="Times New Roman"/>
        </w:rPr>
        <w:t>As a consumer group, the convenience-seeking consumer has progressively grown with the unforeseen aim of facilitating their experiences through the use of products and services that are convenient</w:t>
      </w:r>
      <w:r w:rsidR="00646BDC">
        <w:rPr>
          <w:rFonts w:ascii="Times New Roman" w:hAnsi="Times New Roman" w:cs="Times New Roman"/>
        </w:rPr>
        <w:t xml:space="preserve">. </w:t>
      </w:r>
      <w:r w:rsidRPr="00646BDC">
        <w:rPr>
          <w:rFonts w:ascii="Times New Roman" w:hAnsi="Times New Roman" w:cs="Times New Roman"/>
        </w:rPr>
        <w:t>Customers in this group have a hectic schedule and require products that make their lives easier and more comfortable. Samsung Nexora Air is an easy on-the-go solution to air quality issues, and it offers real-time air purification without putting much effort on the user. The small size and the long battery life (18 hours) are attractive to those people who need convenience in their day-to-day products.</w:t>
      </w:r>
    </w:p>
    <w:p w:rsidR="00646BDC" w:rsidRDefault="00EF4388" w:rsidP="00646BDC">
      <w:pPr>
        <w:jc w:val="center"/>
      </w:pPr>
      <w:r>
        <w:lastRenderedPageBreak/>
        <w:fldChar w:fldCharType="begin"/>
      </w:r>
      <w:r w:rsidR="00646BDC">
        <w:instrText xml:space="preserve"> INCLUDEPICTURE "https://media.geeksforgeeks.org/wp-content/uploads/20240223155811/Segmentation-Targeting-and-Positioning-copy.webp" \* MERGEFORMATINET </w:instrText>
      </w:r>
      <w:r>
        <w:fldChar w:fldCharType="separate"/>
      </w:r>
      <w:r w:rsidR="00646BDC" w:rsidRPr="00646BDC">
        <w:rPr>
          <w:noProof/>
          <w:lang w:val="en-US"/>
        </w:rPr>
        <w:drawing>
          <wp:inline distT="0" distB="0" distL="0" distR="0">
            <wp:extent cx="4662435" cy="2191245"/>
            <wp:effectExtent l="0" t="0" r="0" b="6350"/>
            <wp:docPr id="1105993398" name="Picture 2" descr="STP Marketing - Segmentation, Targeting, and Positioning - GeeksforGee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STP Marketing - Segmentation, Targeting, and Positioning - GeeksforGeeks"/>
                    <pic:cNvPicPr>
                      <a:picLocks noChangeAspect="1" noChangeArrowheads="1"/>
                    </pic:cNvPicPr>
                  </pic:nvPicPr>
                  <pic:blipFill>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671184" cy="2195357"/>
                    </a:xfrm>
                    <a:prstGeom prst="rect">
                      <a:avLst/>
                    </a:prstGeom>
                    <a:noFill/>
                    <a:ln>
                      <a:noFill/>
                    </a:ln>
                  </pic:spPr>
                </pic:pic>
              </a:graphicData>
            </a:graphic>
          </wp:inline>
        </w:drawing>
      </w:r>
      <w:r>
        <w:fldChar w:fldCharType="end"/>
      </w:r>
    </w:p>
    <w:p w:rsidR="009E7685" w:rsidRPr="00646BDC" w:rsidRDefault="00646BDC" w:rsidP="00646BDC">
      <w:pPr>
        <w:pStyle w:val="Caption"/>
        <w:jc w:val="center"/>
        <w:rPr>
          <w:rFonts w:ascii="Times New Roman" w:hAnsi="Times New Roman" w:cs="Times New Roman"/>
        </w:rPr>
      </w:pPr>
      <w:r>
        <w:t xml:space="preserve">Figure </w:t>
      </w:r>
      <w:r w:rsidR="00EF4388">
        <w:fldChar w:fldCharType="begin"/>
      </w:r>
      <w:r>
        <w:instrText xml:space="preserve"> SEQ Figure \* ARABIC </w:instrText>
      </w:r>
      <w:r w:rsidR="00EF4388">
        <w:fldChar w:fldCharType="separate"/>
      </w:r>
      <w:r w:rsidR="003C795A">
        <w:rPr>
          <w:noProof/>
        </w:rPr>
        <w:t>1</w:t>
      </w:r>
      <w:r w:rsidR="00EF4388">
        <w:fldChar w:fldCharType="end"/>
      </w:r>
      <w:r>
        <w:rPr>
          <w:lang w:val="en-US"/>
        </w:rPr>
        <w:t>:STP</w:t>
      </w:r>
      <w:r>
        <w:t>(GeeksforGeeks, 2023)</w:t>
      </w:r>
    </w:p>
    <w:p w:rsidR="009E7685" w:rsidRPr="00646BDC" w:rsidRDefault="009E7685" w:rsidP="000F6B59">
      <w:pPr>
        <w:pStyle w:val="Heading2"/>
        <w:rPr>
          <w:rFonts w:ascii="Times New Roman" w:hAnsi="Times New Roman" w:cs="Times New Roman"/>
        </w:rPr>
      </w:pPr>
      <w:bookmarkStart w:id="6" w:name="_Toc216430883"/>
      <w:r w:rsidRPr="00646BDC">
        <w:rPr>
          <w:rFonts w:ascii="Times New Roman" w:hAnsi="Times New Roman" w:cs="Times New Roman"/>
        </w:rPr>
        <w:t>Targeting</w:t>
      </w:r>
      <w:bookmarkEnd w:id="6"/>
    </w:p>
    <w:p w:rsidR="009E7685" w:rsidRPr="00646BDC" w:rsidRDefault="009E7685" w:rsidP="000F6B59">
      <w:pPr>
        <w:pStyle w:val="Heading3"/>
        <w:rPr>
          <w:rFonts w:ascii="Times New Roman" w:hAnsi="Times New Roman" w:cs="Times New Roman"/>
        </w:rPr>
      </w:pPr>
      <w:bookmarkStart w:id="7" w:name="_Toc216430884"/>
      <w:r w:rsidRPr="00646BDC">
        <w:rPr>
          <w:rFonts w:ascii="Times New Roman" w:hAnsi="Times New Roman" w:cs="Times New Roman"/>
        </w:rPr>
        <w:t>Primary Target Audience</w:t>
      </w:r>
      <w:bookmarkEnd w:id="7"/>
    </w:p>
    <w:p w:rsidR="009E7685" w:rsidRPr="00646BDC" w:rsidRDefault="009E7685" w:rsidP="009E7685">
      <w:pPr>
        <w:ind w:firstLine="720"/>
        <w:jc w:val="both"/>
        <w:rPr>
          <w:rFonts w:ascii="Times New Roman" w:hAnsi="Times New Roman" w:cs="Times New Roman"/>
        </w:rPr>
      </w:pPr>
      <w:r w:rsidRPr="00646BDC">
        <w:rPr>
          <w:rFonts w:ascii="Times New Roman" w:hAnsi="Times New Roman" w:cs="Times New Roman"/>
        </w:rPr>
        <w:t>The main target population would be young professionals and students residing in cities where the pollution level is high. Such people tend to be more conscious about the air quality and are actively pursuing the solution to the problem to recover their health. Business people who have to spend most of their time in highly polluted areas will appreciate a wearable air-purification device, which goes hand in hand with other Samsung products they use regularly. The group appreciates convenience, technology and health solutions.</w:t>
      </w:r>
    </w:p>
    <w:p w:rsidR="009E7685" w:rsidRPr="00646BDC" w:rsidRDefault="009E7685" w:rsidP="000F6B59">
      <w:pPr>
        <w:pStyle w:val="Heading3"/>
        <w:rPr>
          <w:rFonts w:ascii="Times New Roman" w:hAnsi="Times New Roman" w:cs="Times New Roman"/>
        </w:rPr>
      </w:pPr>
      <w:bookmarkStart w:id="8" w:name="_Toc216430885"/>
      <w:r w:rsidRPr="00646BDC">
        <w:rPr>
          <w:rFonts w:ascii="Times New Roman" w:hAnsi="Times New Roman" w:cs="Times New Roman"/>
        </w:rPr>
        <w:t>Secondary Target Audience:</w:t>
      </w:r>
      <w:bookmarkEnd w:id="8"/>
    </w:p>
    <w:p w:rsidR="009E7685" w:rsidRDefault="009E7685" w:rsidP="000F6B59">
      <w:pPr>
        <w:ind w:firstLine="720"/>
        <w:jc w:val="both"/>
        <w:rPr>
          <w:rFonts w:ascii="Times New Roman" w:hAnsi="Times New Roman" w:cs="Times New Roman"/>
        </w:rPr>
      </w:pPr>
      <w:r w:rsidRPr="00646BDC">
        <w:rPr>
          <w:rFonts w:ascii="Times New Roman" w:hAnsi="Times New Roman" w:cs="Times New Roman"/>
        </w:rPr>
        <w:t xml:space="preserve">The advanced technology that the Nexora Air is equipped with will be of great value to fitness enthusiasts, athletes, and health-conscious people. Its health information provided in the Samsung health, coupled with their in-time monitoring of air quality makes it a worthy inclusion in their wellness program. This second group consists of people who are interested in having a healthy lifestyle and who will view the product as a necessity as a wellness tool. </w:t>
      </w:r>
    </w:p>
    <w:p w:rsidR="003C795A" w:rsidRDefault="003C795A" w:rsidP="003C795A">
      <w:pPr>
        <w:ind w:firstLine="720"/>
        <w:jc w:val="center"/>
        <w:rPr>
          <w:rFonts w:ascii="Times New Roman" w:hAnsi="Times New Roman" w:cs="Times New Roman"/>
        </w:rPr>
      </w:pPr>
      <w:r>
        <w:rPr>
          <w:noProof/>
          <w:lang w:val="en-US"/>
        </w:rPr>
        <w:lastRenderedPageBreak/>
        <w:drawing>
          <wp:inline distT="0" distB="0" distL="0" distR="0">
            <wp:extent cx="2537460" cy="2537460"/>
            <wp:effectExtent l="0" t="0" r="0" b="0"/>
            <wp:docPr id="897991908" name="Picture 1" descr="What Is Targeting? Importance &amp; Types Of Targ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Targeting? Importance &amp; Types Of Targeting."/>
                    <pic:cNvPicPr>
                      <a:picLocks noChangeAspect="1" noChangeArrowheads="1"/>
                    </pic:cNvPicPr>
                  </pic:nvPicPr>
                  <pic:blipFill>
                    <a:blip r:embed="rId1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537460" cy="2537460"/>
                    </a:xfrm>
                    <a:prstGeom prst="rect">
                      <a:avLst/>
                    </a:prstGeom>
                    <a:noFill/>
                    <a:ln>
                      <a:noFill/>
                    </a:ln>
                  </pic:spPr>
                </pic:pic>
              </a:graphicData>
            </a:graphic>
          </wp:inline>
        </w:drawing>
      </w:r>
    </w:p>
    <w:p w:rsidR="003C795A" w:rsidRPr="00646BDC" w:rsidRDefault="003C795A" w:rsidP="003C795A">
      <w:pPr>
        <w:pStyle w:val="Caption"/>
        <w:jc w:val="center"/>
        <w:rPr>
          <w:rFonts w:ascii="Times New Roman" w:hAnsi="Times New Roman" w:cs="Times New Roman"/>
        </w:rPr>
      </w:pPr>
      <w:r>
        <w:t xml:space="preserve">Figure </w:t>
      </w:r>
      <w:r w:rsidR="00EF4388">
        <w:fldChar w:fldCharType="begin"/>
      </w:r>
      <w:r>
        <w:instrText xml:space="preserve"> SEQ Figure \* ARABIC </w:instrText>
      </w:r>
      <w:r w:rsidR="00EF4388">
        <w:fldChar w:fldCharType="separate"/>
      </w:r>
      <w:r>
        <w:rPr>
          <w:noProof/>
        </w:rPr>
        <w:t>2</w:t>
      </w:r>
      <w:r w:rsidR="00EF4388">
        <w:fldChar w:fldCharType="end"/>
      </w:r>
      <w:r>
        <w:rPr>
          <w:rFonts w:ascii="Times New Roman" w:hAnsi="Times New Roman" w:cs="Times New Roman"/>
        </w:rPr>
        <w:t xml:space="preserve">Targeting </w:t>
      </w:r>
      <w:r w:rsidRPr="00646BDC">
        <w:rPr>
          <w:rFonts w:ascii="Times New Roman" w:hAnsi="Times New Roman" w:cs="Times New Roman"/>
        </w:rPr>
        <w:t>(Das et al., 2024).</w:t>
      </w:r>
    </w:p>
    <w:p w:rsidR="009E7685" w:rsidRPr="00646BDC" w:rsidRDefault="009E7685" w:rsidP="000F6B59">
      <w:pPr>
        <w:pStyle w:val="Heading2"/>
        <w:rPr>
          <w:rFonts w:ascii="Times New Roman" w:hAnsi="Times New Roman" w:cs="Times New Roman"/>
        </w:rPr>
      </w:pPr>
      <w:bookmarkStart w:id="9" w:name="_Toc216430886"/>
      <w:r w:rsidRPr="00646BDC">
        <w:rPr>
          <w:rFonts w:ascii="Times New Roman" w:hAnsi="Times New Roman" w:cs="Times New Roman"/>
        </w:rPr>
        <w:t>Positioning</w:t>
      </w:r>
      <w:bookmarkEnd w:id="9"/>
    </w:p>
    <w:p w:rsidR="009E7685" w:rsidRPr="00646BDC" w:rsidRDefault="009E7685" w:rsidP="000F6B59">
      <w:pPr>
        <w:pStyle w:val="Heading3"/>
        <w:rPr>
          <w:rFonts w:ascii="Times New Roman" w:hAnsi="Times New Roman" w:cs="Times New Roman"/>
        </w:rPr>
      </w:pPr>
      <w:bookmarkStart w:id="10" w:name="_Toc216430887"/>
      <w:r w:rsidRPr="00646BDC">
        <w:rPr>
          <w:rFonts w:ascii="Times New Roman" w:hAnsi="Times New Roman" w:cs="Times New Roman"/>
        </w:rPr>
        <w:t>Positioning Statement:</w:t>
      </w:r>
      <w:bookmarkEnd w:id="10"/>
    </w:p>
    <w:p w:rsidR="009E7685" w:rsidRDefault="009E7685" w:rsidP="000F6B59">
      <w:pPr>
        <w:ind w:firstLine="720"/>
        <w:jc w:val="both"/>
        <w:rPr>
          <w:rFonts w:ascii="Times New Roman" w:hAnsi="Times New Roman" w:cs="Times New Roman"/>
        </w:rPr>
      </w:pPr>
      <w:r w:rsidRPr="00646BDC">
        <w:rPr>
          <w:rFonts w:ascii="Times New Roman" w:hAnsi="Times New Roman" w:cs="Times New Roman"/>
        </w:rPr>
        <w:t>Samsung Nexora Air is the high-end wearable air-purifier that adds efficiency to daily commuting by incorporating the sleek design with the state-of-the-art air quality sensors and Smartness that allows users to breathe high-quality air wherever they go.This positioning reflects the two-fold value of the product which is improving the health of the users, by not exposing them to environmental pollution and providing a single solution that will match their lifestyle demands. Focusing on the technological proficiency and dedication to wellness of Samsung, the product is framed as a necessary technological device among healthy people in the polluted city areas.</w:t>
      </w:r>
    </w:p>
    <w:p w:rsidR="003C795A" w:rsidRDefault="003C795A" w:rsidP="003C795A">
      <w:pPr>
        <w:ind w:firstLine="720"/>
        <w:jc w:val="center"/>
        <w:rPr>
          <w:rFonts w:ascii="Times New Roman" w:hAnsi="Times New Roman" w:cs="Times New Roman"/>
        </w:rPr>
      </w:pPr>
      <w:r>
        <w:rPr>
          <w:noProof/>
          <w:lang w:val="en-US"/>
        </w:rPr>
        <w:drawing>
          <wp:inline distT="0" distB="0" distL="0" distR="0">
            <wp:extent cx="4480560" cy="2341762"/>
            <wp:effectExtent l="0" t="0" r="0" b="1905"/>
            <wp:docPr id="629083733" name="Picture 2" descr="How Strategic Brand Positioning Supports Purposeful Business Grow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Strategic Brand Positioning Supports Purposeful Business Growth"/>
                    <pic:cNvPicPr>
                      <a:picLocks noChangeAspect="1" noChangeArrowheads="1"/>
                    </pic:cNvPicPr>
                  </pic:nvPicPr>
                  <pic:blipFill>
                    <a:blip r:embed="rId1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498991" cy="2351395"/>
                    </a:xfrm>
                    <a:prstGeom prst="rect">
                      <a:avLst/>
                    </a:prstGeom>
                    <a:noFill/>
                    <a:ln>
                      <a:noFill/>
                    </a:ln>
                  </pic:spPr>
                </pic:pic>
              </a:graphicData>
            </a:graphic>
          </wp:inline>
        </w:drawing>
      </w:r>
    </w:p>
    <w:p w:rsidR="003C795A" w:rsidRPr="00646BDC" w:rsidRDefault="003C795A" w:rsidP="003C795A">
      <w:pPr>
        <w:pStyle w:val="Caption"/>
        <w:jc w:val="center"/>
        <w:rPr>
          <w:rFonts w:ascii="Times New Roman" w:hAnsi="Times New Roman" w:cs="Times New Roman"/>
        </w:rPr>
      </w:pPr>
      <w:r>
        <w:t xml:space="preserve">Figure </w:t>
      </w:r>
      <w:r w:rsidR="00EF4388">
        <w:fldChar w:fldCharType="begin"/>
      </w:r>
      <w:r>
        <w:instrText xml:space="preserve"> SEQ Figure \* ARABIC </w:instrText>
      </w:r>
      <w:r w:rsidR="00EF4388">
        <w:fldChar w:fldCharType="separate"/>
      </w:r>
      <w:r>
        <w:rPr>
          <w:noProof/>
        </w:rPr>
        <w:t>3</w:t>
      </w:r>
      <w:r w:rsidR="00EF4388">
        <w:fldChar w:fldCharType="end"/>
      </w:r>
      <w:r>
        <w:rPr>
          <w:rFonts w:ascii="Times New Roman" w:hAnsi="Times New Roman" w:cs="Times New Roman"/>
        </w:rPr>
        <w:t xml:space="preserve">Brand Positioning </w:t>
      </w:r>
      <w:r w:rsidRPr="00646BDC">
        <w:rPr>
          <w:rFonts w:ascii="Times New Roman" w:hAnsi="Times New Roman" w:cs="Times New Roman"/>
        </w:rPr>
        <w:t>(Cam, 2023).</w:t>
      </w:r>
    </w:p>
    <w:p w:rsidR="009E7685" w:rsidRPr="00646BDC" w:rsidRDefault="009E7685" w:rsidP="003C795A">
      <w:pPr>
        <w:pStyle w:val="Heading1"/>
      </w:pPr>
      <w:bookmarkStart w:id="11" w:name="_Toc216430888"/>
      <w:r w:rsidRPr="00646BDC">
        <w:lastRenderedPageBreak/>
        <w:t>Element 2: Marketing Mix (4Ps)</w:t>
      </w:r>
      <w:bookmarkEnd w:id="11"/>
    </w:p>
    <w:p w:rsidR="009E7685" w:rsidRPr="00646BDC" w:rsidRDefault="009E7685" w:rsidP="00D565AE">
      <w:pPr>
        <w:pStyle w:val="Heading2"/>
        <w:rPr>
          <w:rFonts w:ascii="Times New Roman" w:hAnsi="Times New Roman" w:cs="Times New Roman"/>
        </w:rPr>
      </w:pPr>
      <w:bookmarkStart w:id="12" w:name="_Toc216430889"/>
      <w:r w:rsidRPr="00646BDC">
        <w:rPr>
          <w:rFonts w:ascii="Times New Roman" w:hAnsi="Times New Roman" w:cs="Times New Roman"/>
        </w:rPr>
        <w:t>Product</w:t>
      </w:r>
      <w:bookmarkEnd w:id="12"/>
    </w:p>
    <w:p w:rsidR="009E7685" w:rsidRPr="00646BDC" w:rsidRDefault="009E7685" w:rsidP="00D565AE">
      <w:pPr>
        <w:ind w:firstLine="720"/>
        <w:jc w:val="both"/>
        <w:rPr>
          <w:rFonts w:ascii="Times New Roman" w:hAnsi="Times New Roman" w:cs="Times New Roman"/>
        </w:rPr>
      </w:pPr>
      <w:r w:rsidRPr="00646BDC">
        <w:rPr>
          <w:rFonts w:ascii="Times New Roman" w:hAnsi="Times New Roman" w:cs="Times New Roman"/>
        </w:rPr>
        <w:t>Nexora Air incorporates two micro-filters and a noiseless fan as it filters and clean air in the surroundings of the wearer. This system greatly lessens pollutants, allergens, and other harmful particles in the air and it offers clean air to the users of the system. The feature is perfect in the polluted urban areas where air quality is an emerging issue amongst people.The gadget is compatible with Samsung Health, which provides on-the-fly air quality and health data. It also monitors the exposure of the user to pollutants and give actionable advice to enhance general wellness. Such integration adds value to the product making it a complete health companion to be used every day.The product is also planned in a minimalist, modern style in order to attract style minded consumers. It is lightweight, ergonomic, and comes in smooth black, white, and silver colors, making it comfortable to use over a long time (18-hour long battery life with fast charging). The design is small and can be worn by individuals who have their hectic schedule and are in need of a small and portable solution.</w:t>
      </w:r>
    </w:p>
    <w:p w:rsidR="009E7685" w:rsidRDefault="009E7685" w:rsidP="00D565AE">
      <w:pPr>
        <w:ind w:firstLine="720"/>
        <w:jc w:val="both"/>
        <w:rPr>
          <w:rFonts w:ascii="Times New Roman" w:hAnsi="Times New Roman" w:cs="Times New Roman"/>
        </w:rPr>
      </w:pPr>
      <w:r w:rsidRPr="00646BDC">
        <w:rPr>
          <w:rFonts w:ascii="Times New Roman" w:hAnsi="Times New Roman" w:cs="Times New Roman"/>
        </w:rPr>
        <w:t>The wearable air purifier boasts of an incredible 18-hour battery capacity with a single charge. It also has rapid charging features and this makes it such that users will be able to recharge fast and proceed with using it all through the day. This feature plays a vital role in consumers with busy schedules because they require products with high performance without having to charge them every time.The device also has AI-based notifications that inform the wearer when the air quality in their surroundings is unfavorable so that they can take the required measures. This smart system will provide a smooth experience to the user by providing instant warnings, which will enable them to make the right judgments about what is happening around them.</w:t>
      </w:r>
    </w:p>
    <w:p w:rsidR="00DA3CE6" w:rsidRDefault="00EF4388" w:rsidP="00DA3CE6">
      <w:pPr>
        <w:jc w:val="center"/>
      </w:pPr>
      <w:r>
        <w:lastRenderedPageBreak/>
        <w:fldChar w:fldCharType="begin"/>
      </w:r>
      <w:r w:rsidR="00646BDC">
        <w:instrText xml:space="preserve"> INCLUDEPICTURE "https://d8it4huxumps7.cloudfront.net/uploads/images/6544aca06c795_2_1.jpg?d=2000x2000" \* MERGEFORMATINET </w:instrText>
      </w:r>
      <w:r>
        <w:fldChar w:fldCharType="separate"/>
      </w:r>
      <w:r w:rsidR="00646BDC" w:rsidRPr="00DA3CE6">
        <w:rPr>
          <w:noProof/>
          <w:lang w:val="en-US"/>
        </w:rPr>
        <w:drawing>
          <wp:inline distT="0" distB="0" distL="0" distR="0">
            <wp:extent cx="4511710" cy="2687745"/>
            <wp:effectExtent l="0" t="0" r="0" b="5080"/>
            <wp:docPr id="257234680" name="Picture 3" descr="Marketing Mix: What Are The 4Ps &amp; How To Use (With Examples) // Unst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Marketing Mix: What Are The 4Ps &amp; How To Use (With Examples) // Unstop"/>
                    <pic:cNvPicPr>
                      <a:picLocks noChangeAspect="1" noChangeArrowheads="1"/>
                    </pic:cNvPicPr>
                  </pic:nvPicPr>
                  <pic:blipFill>
                    <a:blip r:embed="rId12">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514589" cy="2689460"/>
                    </a:xfrm>
                    <a:prstGeom prst="rect">
                      <a:avLst/>
                    </a:prstGeom>
                    <a:noFill/>
                    <a:ln>
                      <a:noFill/>
                    </a:ln>
                  </pic:spPr>
                </pic:pic>
              </a:graphicData>
            </a:graphic>
          </wp:inline>
        </w:drawing>
      </w:r>
      <w:r>
        <w:fldChar w:fldCharType="end"/>
      </w:r>
    </w:p>
    <w:p w:rsidR="00646BDC" w:rsidRPr="00646BDC" w:rsidRDefault="00DA3CE6" w:rsidP="00DA3CE6">
      <w:pPr>
        <w:pStyle w:val="Caption"/>
        <w:jc w:val="center"/>
        <w:rPr>
          <w:rFonts w:ascii="Times New Roman" w:hAnsi="Times New Roman" w:cs="Times New Roman"/>
        </w:rPr>
      </w:pPr>
      <w:r>
        <w:t xml:space="preserve">Figure </w:t>
      </w:r>
      <w:r w:rsidR="00EF4388">
        <w:fldChar w:fldCharType="begin"/>
      </w:r>
      <w:r>
        <w:instrText xml:space="preserve"> SEQ Figure \* ARABIC </w:instrText>
      </w:r>
      <w:r w:rsidR="00EF4388">
        <w:fldChar w:fldCharType="separate"/>
      </w:r>
      <w:r w:rsidR="003C795A">
        <w:rPr>
          <w:noProof/>
        </w:rPr>
        <w:t>4</w:t>
      </w:r>
      <w:r w:rsidR="00EF4388">
        <w:fldChar w:fldCharType="end"/>
      </w:r>
      <w:r>
        <w:rPr>
          <w:lang w:val="en-US"/>
        </w:rPr>
        <w:t>:</w:t>
      </w:r>
      <w:r w:rsidRPr="00646BDC">
        <w:rPr>
          <w:rFonts w:ascii="Times New Roman" w:hAnsi="Times New Roman" w:cs="Times New Roman"/>
        </w:rPr>
        <w:t>Marketing Mix (4Ps)</w:t>
      </w:r>
      <w:r>
        <w:t>(Chakrabarty, 2023)</w:t>
      </w:r>
    </w:p>
    <w:p w:rsidR="009E7685" w:rsidRPr="00646BDC" w:rsidRDefault="009E7685" w:rsidP="00D565AE">
      <w:pPr>
        <w:pStyle w:val="Heading2"/>
        <w:rPr>
          <w:rFonts w:ascii="Times New Roman" w:hAnsi="Times New Roman" w:cs="Times New Roman"/>
        </w:rPr>
      </w:pPr>
      <w:bookmarkStart w:id="13" w:name="_Toc216430890"/>
      <w:r w:rsidRPr="00646BDC">
        <w:rPr>
          <w:rFonts w:ascii="Times New Roman" w:hAnsi="Times New Roman" w:cs="Times New Roman"/>
        </w:rPr>
        <w:t>Price</w:t>
      </w:r>
      <w:bookmarkEnd w:id="13"/>
    </w:p>
    <w:p w:rsidR="009E7685" w:rsidRPr="00646BDC" w:rsidRDefault="009E7685" w:rsidP="009E7685">
      <w:pPr>
        <w:ind w:firstLine="720"/>
        <w:jc w:val="both"/>
        <w:rPr>
          <w:rFonts w:ascii="Times New Roman" w:hAnsi="Times New Roman" w:cs="Times New Roman"/>
        </w:rPr>
      </w:pPr>
      <w:r w:rsidRPr="00646BDC">
        <w:rPr>
          <w:rFonts w:ascii="Times New Roman" w:hAnsi="Times New Roman" w:cs="Times New Roman"/>
        </w:rPr>
        <w:t>Samsung Nexora Air is a premium product in the wearable health tech market, which is why its pricing strategy is consistent with its positioning. Pricing of the product will be on higher grounds than the conventional wearables, considering that it has advanced features as well as the health benefits it will provide. The combination of state-of-the-art technology, design, and the health benefits will be the reason behind the justification of the price point. The prices will be so organized:</w:t>
      </w:r>
    </w:p>
    <w:p w:rsidR="009E7685" w:rsidRPr="00646BDC" w:rsidRDefault="009E7685" w:rsidP="00D565AE">
      <w:pPr>
        <w:ind w:firstLine="720"/>
        <w:jc w:val="both"/>
        <w:rPr>
          <w:rFonts w:ascii="Times New Roman" w:hAnsi="Times New Roman" w:cs="Times New Roman"/>
        </w:rPr>
      </w:pPr>
      <w:r w:rsidRPr="00646BDC">
        <w:rPr>
          <w:rFonts w:ascii="Times New Roman" w:hAnsi="Times New Roman" w:cs="Times New Roman"/>
        </w:rPr>
        <w:t>Nexora Air will be marketed as a high quality product that costs more than the usual wearables or portable air purifiers. Real-time air quality monitoring, AI-based health insights, and integration with Samsung Health, to name several of the many advanced features of the product, are a great value addition (Gordon, 2024). The premium will be associated with the technological advancement and high performance of the product.Samsung will be able to think about the various models or configurations of the product at different prices. As an example, one can have a simple model with the bare minimum features of air purification and the superior model with added features like long battery life, improved AI notifications, or luxurious design finishes. This price stratification model would enable Samsung to reach more audience but remain in the high end positioning of the brand.</w:t>
      </w:r>
    </w:p>
    <w:p w:rsidR="009E7685" w:rsidRPr="00646BDC" w:rsidRDefault="009E7685" w:rsidP="009E7685">
      <w:pPr>
        <w:ind w:firstLine="720"/>
        <w:jc w:val="both"/>
        <w:rPr>
          <w:rFonts w:ascii="Times New Roman" w:hAnsi="Times New Roman" w:cs="Times New Roman"/>
        </w:rPr>
      </w:pPr>
      <w:r w:rsidRPr="00646BDC">
        <w:rPr>
          <w:rFonts w:ascii="Times New Roman" w:hAnsi="Times New Roman" w:cs="Times New Roman"/>
        </w:rPr>
        <w:t xml:space="preserve">The prices will be charged according to the value of the product as perceived by health benefits offered by the product. Since customers are getting more conscious about the </w:t>
      </w:r>
      <w:r w:rsidRPr="00646BDC">
        <w:rPr>
          <w:rFonts w:ascii="Times New Roman" w:hAnsi="Times New Roman" w:cs="Times New Roman"/>
        </w:rPr>
        <w:lastRenderedPageBreak/>
        <w:t>significance of air quality and health, they might agree to spend a considerable sum of money on the product that promotes their health and offers a unique opportunity to address the issue of daily exposure to pollution (Relvas, Lopes and Armengol, 2025). This will attract health conscious consumers who are ready to spend more money on additional health insurance and technology.</w:t>
      </w:r>
    </w:p>
    <w:p w:rsidR="009E7685" w:rsidRPr="00646BDC" w:rsidRDefault="009E7685" w:rsidP="00D565AE">
      <w:pPr>
        <w:pStyle w:val="Heading2"/>
        <w:rPr>
          <w:rFonts w:ascii="Times New Roman" w:hAnsi="Times New Roman" w:cs="Times New Roman"/>
        </w:rPr>
      </w:pPr>
      <w:bookmarkStart w:id="14" w:name="_Toc216430891"/>
      <w:r w:rsidRPr="00646BDC">
        <w:rPr>
          <w:rFonts w:ascii="Times New Roman" w:hAnsi="Times New Roman" w:cs="Times New Roman"/>
        </w:rPr>
        <w:t>Place</w:t>
      </w:r>
      <w:bookmarkEnd w:id="14"/>
    </w:p>
    <w:p w:rsidR="009E7685" w:rsidRPr="00646BDC" w:rsidRDefault="009E7685" w:rsidP="00D565AE">
      <w:pPr>
        <w:ind w:firstLine="720"/>
        <w:jc w:val="both"/>
        <w:rPr>
          <w:rFonts w:ascii="Times New Roman" w:hAnsi="Times New Roman" w:cs="Times New Roman"/>
        </w:rPr>
      </w:pPr>
      <w:r w:rsidRPr="00646BDC">
        <w:rPr>
          <w:rFonts w:ascii="Times New Roman" w:hAnsi="Times New Roman" w:cs="Times New Roman"/>
        </w:rPr>
        <w:t xml:space="preserve">Nexora Air will be sold on the official Samsung site and will be based on the direct-to-consumer sales model. It enables the company to manage the brand experience, connect with the consumers directly and offer personalized offers. Also, product awareness will be achieved through </w:t>
      </w:r>
      <w:r w:rsidR="00D565AE" w:rsidRPr="00646BDC">
        <w:rPr>
          <w:rFonts w:ascii="Times New Roman" w:hAnsi="Times New Roman" w:cs="Times New Roman"/>
        </w:rPr>
        <w:t>Samsung's</w:t>
      </w:r>
      <w:r w:rsidRPr="00646BDC">
        <w:rPr>
          <w:rFonts w:ascii="Times New Roman" w:hAnsi="Times New Roman" w:cs="Times New Roman"/>
        </w:rPr>
        <w:t xml:space="preserve"> current online footprint in the health and tech </w:t>
      </w:r>
      <w:r w:rsidR="00D565AE" w:rsidRPr="00646BDC">
        <w:rPr>
          <w:rFonts w:ascii="Times New Roman" w:hAnsi="Times New Roman" w:cs="Times New Roman"/>
        </w:rPr>
        <w:t>sectors</w:t>
      </w:r>
      <w:r w:rsidRPr="00646BDC">
        <w:rPr>
          <w:rFonts w:ascii="Times New Roman" w:hAnsi="Times New Roman" w:cs="Times New Roman"/>
        </w:rPr>
        <w:t>.Also</w:t>
      </w:r>
      <w:r w:rsidR="00D565AE" w:rsidRPr="00646BDC">
        <w:rPr>
          <w:rFonts w:ascii="Times New Roman" w:hAnsi="Times New Roman" w:cs="Times New Roman"/>
        </w:rPr>
        <w:t>,</w:t>
      </w:r>
      <w:r w:rsidRPr="00646BDC">
        <w:rPr>
          <w:rFonts w:ascii="Times New Roman" w:hAnsi="Times New Roman" w:cs="Times New Roman"/>
        </w:rPr>
        <w:t xml:space="preserve"> as an online medium, the online shoppers who are technologically inclined and accustomed to shopping on the internet</w:t>
      </w:r>
      <w:r w:rsidR="00D565AE" w:rsidRPr="00646BDC">
        <w:rPr>
          <w:rFonts w:ascii="Times New Roman" w:hAnsi="Times New Roman" w:cs="Times New Roman"/>
        </w:rPr>
        <w:t>,</w:t>
      </w:r>
      <w:r w:rsidRPr="00646BDC">
        <w:rPr>
          <w:rFonts w:ascii="Times New Roman" w:hAnsi="Times New Roman" w:cs="Times New Roman"/>
        </w:rPr>
        <w:t xml:space="preserve"> like Amazon and other online shopping sites</w:t>
      </w:r>
      <w:r w:rsidR="00D565AE" w:rsidRPr="00646BDC">
        <w:rPr>
          <w:rFonts w:ascii="Times New Roman" w:hAnsi="Times New Roman" w:cs="Times New Roman"/>
        </w:rPr>
        <w:t>,</w:t>
      </w:r>
      <w:r w:rsidRPr="00646BDC">
        <w:rPr>
          <w:rFonts w:ascii="Times New Roman" w:hAnsi="Times New Roman" w:cs="Times New Roman"/>
        </w:rPr>
        <w:t xml:space="preserve"> will play a key role in accessing the techno</w:t>
      </w:r>
      <w:r w:rsidR="00D565AE" w:rsidRPr="00646BDC">
        <w:rPr>
          <w:rFonts w:ascii="Times New Roman" w:hAnsi="Times New Roman" w:cs="Times New Roman"/>
        </w:rPr>
        <w:t>-</w:t>
      </w:r>
      <w:r w:rsidRPr="00646BDC">
        <w:rPr>
          <w:rFonts w:ascii="Times New Roman" w:hAnsi="Times New Roman" w:cs="Times New Roman"/>
        </w:rPr>
        <w:t>savvy market. Product reviews, consumer feedback and wider market access to international markets are also the added benefits of these platforms.</w:t>
      </w:r>
    </w:p>
    <w:p w:rsidR="009E7685" w:rsidRPr="00646BDC" w:rsidRDefault="009E7685" w:rsidP="00646BDC">
      <w:pPr>
        <w:ind w:firstLine="720"/>
        <w:jc w:val="both"/>
        <w:rPr>
          <w:rFonts w:ascii="Times New Roman" w:hAnsi="Times New Roman" w:cs="Times New Roman"/>
        </w:rPr>
      </w:pPr>
      <w:r w:rsidRPr="00646BDC">
        <w:rPr>
          <w:rFonts w:ascii="Times New Roman" w:hAnsi="Times New Roman" w:cs="Times New Roman"/>
        </w:rPr>
        <w:t>Hotels of Samsung retail outlets and some third party retailers will be offered Nexora Air, especially in densely populated urban centres. Store demonstrations and test experiences will be necessary to inform the consumers about the unique features of the product. Samsung outlets also allow the company to cross-sell other products of its health tech ecosystem.In order to release the product and generate buzz, the Samsung company can organize pop-up stores in major cities where pollution is high or where the population consists of health-conscious individuals. These pop-up stores might be used as an experience centre where the consumers are able to discover the product, try it and experience the brand.</w:t>
      </w:r>
    </w:p>
    <w:p w:rsidR="009E7685" w:rsidRPr="00646BDC" w:rsidRDefault="009E7685" w:rsidP="00D565AE">
      <w:pPr>
        <w:pStyle w:val="Heading2"/>
        <w:rPr>
          <w:rFonts w:ascii="Times New Roman" w:hAnsi="Times New Roman" w:cs="Times New Roman"/>
        </w:rPr>
      </w:pPr>
      <w:bookmarkStart w:id="15" w:name="_Toc216430892"/>
      <w:r w:rsidRPr="00646BDC">
        <w:rPr>
          <w:rFonts w:ascii="Times New Roman" w:hAnsi="Times New Roman" w:cs="Times New Roman"/>
        </w:rPr>
        <w:t>Promotion</w:t>
      </w:r>
      <w:bookmarkEnd w:id="15"/>
    </w:p>
    <w:p w:rsidR="009E7685" w:rsidRPr="00646BDC" w:rsidRDefault="009E7685" w:rsidP="009E7685">
      <w:pPr>
        <w:ind w:firstLine="720"/>
        <w:jc w:val="both"/>
        <w:rPr>
          <w:rFonts w:ascii="Times New Roman" w:hAnsi="Times New Roman" w:cs="Times New Roman"/>
        </w:rPr>
      </w:pPr>
      <w:r w:rsidRPr="00646BDC">
        <w:rPr>
          <w:rFonts w:ascii="Times New Roman" w:hAnsi="Times New Roman" w:cs="Times New Roman"/>
        </w:rPr>
        <w:t>The marketing approach of Samsung Nexora Air will involve the creation of brand awareness, consumer education on the health benefits of the product, and motivate the target consumers. The main promotional programs will involve:</w:t>
      </w:r>
    </w:p>
    <w:p w:rsidR="009E7685" w:rsidRPr="00646BDC" w:rsidRDefault="009E7685" w:rsidP="00D565AE">
      <w:pPr>
        <w:ind w:firstLine="720"/>
        <w:jc w:val="both"/>
        <w:rPr>
          <w:rFonts w:ascii="Times New Roman" w:hAnsi="Times New Roman" w:cs="Times New Roman"/>
        </w:rPr>
      </w:pPr>
      <w:r w:rsidRPr="00646BDC">
        <w:rPr>
          <w:rFonts w:ascii="Times New Roman" w:hAnsi="Times New Roman" w:cs="Times New Roman"/>
        </w:rPr>
        <w:t xml:space="preserve">Samsung will partner with health and wellness influencers, fitness trainers, and environmental activists to market Nexora Air. Instagram, YouTube and Tik Tok are the best social media platforms to reach the younger generation who depend on influencers to recommend products. These campaigns will demonstrate the ability of the product to purify the </w:t>
      </w:r>
      <w:r w:rsidRPr="00646BDC">
        <w:rPr>
          <w:rFonts w:ascii="Times New Roman" w:hAnsi="Times New Roman" w:cs="Times New Roman"/>
        </w:rPr>
        <w:lastRenderedPageBreak/>
        <w:t>air, the fact that it can be easily connected to Samsung Health, and how it helps to preserve respiratory health.In order to gain maximum awareness in the polluted cities, Samsung will conduct targeted advertisements in such sites as Google, Facebook, and Instagram. These advertisements will target the suffering aspect of air pollution and the significance of healthy choice, and will push the value of Nexora Air as a smart wearable gadget.</w:t>
      </w:r>
    </w:p>
    <w:p w:rsidR="009E7685" w:rsidRDefault="00646BDC" w:rsidP="003C795A">
      <w:pPr>
        <w:pStyle w:val="Heading1"/>
      </w:pPr>
      <w:bookmarkStart w:id="16" w:name="_Toc216430893"/>
      <w:r w:rsidRPr="00646BDC">
        <w:lastRenderedPageBreak/>
        <w:t>Element 3: Poster</w:t>
      </w:r>
      <w:bookmarkEnd w:id="16"/>
    </w:p>
    <w:p w:rsidR="00646BDC" w:rsidRPr="00646BDC" w:rsidRDefault="00306068" w:rsidP="00306068">
      <w:pPr>
        <w:jc w:val="center"/>
        <w:rPr>
          <w:lang w:val="en-US"/>
        </w:rPr>
      </w:pPr>
      <w:r>
        <w:rPr>
          <w:noProof/>
          <w:lang w:val="en-US"/>
        </w:rPr>
        <w:drawing>
          <wp:inline distT="0" distB="0" distL="0" distR="0">
            <wp:extent cx="5425217" cy="7673340"/>
            <wp:effectExtent l="0" t="0" r="4445" b="3810"/>
            <wp:docPr id="10373837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429562" cy="7679486"/>
                    </a:xfrm>
                    <a:prstGeom prst="rect">
                      <a:avLst/>
                    </a:prstGeom>
                    <a:noFill/>
                    <a:ln>
                      <a:noFill/>
                    </a:ln>
                  </pic:spPr>
                </pic:pic>
              </a:graphicData>
            </a:graphic>
          </wp:inline>
        </w:drawing>
      </w:r>
    </w:p>
    <w:p w:rsidR="009E7685" w:rsidRPr="00646BDC" w:rsidRDefault="009E7685" w:rsidP="003C795A">
      <w:pPr>
        <w:pStyle w:val="Heading1"/>
      </w:pPr>
      <w:bookmarkStart w:id="17" w:name="_Toc216430894"/>
      <w:r w:rsidRPr="00646BDC">
        <w:lastRenderedPageBreak/>
        <w:t>Element 4: Reflection</w:t>
      </w:r>
      <w:bookmarkEnd w:id="17"/>
    </w:p>
    <w:p w:rsidR="009E7685" w:rsidRPr="00646BDC" w:rsidRDefault="009E7685" w:rsidP="00646BDC">
      <w:pPr>
        <w:pStyle w:val="Heading2"/>
        <w:rPr>
          <w:rFonts w:ascii="Times New Roman" w:hAnsi="Times New Roman" w:cs="Times New Roman"/>
        </w:rPr>
      </w:pPr>
      <w:bookmarkStart w:id="18" w:name="_Toc216430895"/>
      <w:r w:rsidRPr="00646BDC">
        <w:rPr>
          <w:rFonts w:ascii="Times New Roman" w:hAnsi="Times New Roman" w:cs="Times New Roman"/>
        </w:rPr>
        <w:t>Developing a New Brand Concept: Experience</w:t>
      </w:r>
      <w:bookmarkEnd w:id="18"/>
    </w:p>
    <w:p w:rsidR="009E7685" w:rsidRPr="00646BDC" w:rsidRDefault="009E7685" w:rsidP="00646BDC">
      <w:pPr>
        <w:ind w:firstLine="720"/>
        <w:jc w:val="both"/>
        <w:rPr>
          <w:rFonts w:ascii="Times New Roman" w:hAnsi="Times New Roman" w:cs="Times New Roman"/>
        </w:rPr>
      </w:pPr>
      <w:r w:rsidRPr="00646BDC">
        <w:rPr>
          <w:rFonts w:ascii="Times New Roman" w:hAnsi="Times New Roman" w:cs="Times New Roman"/>
        </w:rPr>
        <w:t xml:space="preserve">The path started with the realization of the new consumer need in the demand of wearable health technology, particularly in the cities that are highly polluted. This necessitated the need to conduct research to determine the market trends, consumer behaviors and technological advances, which informed the vision of Nexora Air. One of the biggest problems was that the new brand should fit in the current Samsung ecosystem of wellness, and at the same time fill the unmet demands of health-conscious, tech-savvy individuals.The most important </w:t>
      </w:r>
      <w:r w:rsidR="00646BDC" w:rsidRPr="00646BDC">
        <w:rPr>
          <w:rFonts w:ascii="Times New Roman" w:hAnsi="Times New Roman" w:cs="Times New Roman"/>
        </w:rPr>
        <w:t>insight gain</w:t>
      </w:r>
      <w:r w:rsidRPr="00646BDC">
        <w:rPr>
          <w:rFonts w:ascii="Times New Roman" w:hAnsi="Times New Roman" w:cs="Times New Roman"/>
        </w:rPr>
        <w:t>ed during the product</w:t>
      </w:r>
      <w:r w:rsidR="00646BDC" w:rsidRPr="00646BDC">
        <w:rPr>
          <w:rFonts w:ascii="Times New Roman" w:hAnsi="Times New Roman" w:cs="Times New Roman"/>
        </w:rPr>
        <w:t>'s conceptualization</w:t>
      </w:r>
      <w:r w:rsidRPr="00646BDC">
        <w:rPr>
          <w:rFonts w:ascii="Times New Roman" w:hAnsi="Times New Roman" w:cs="Times New Roman"/>
        </w:rPr>
        <w:t xml:space="preserve"> was that style and function </w:t>
      </w:r>
      <w:r w:rsidR="00646BDC" w:rsidRPr="00646BDC">
        <w:rPr>
          <w:rFonts w:ascii="Times New Roman" w:hAnsi="Times New Roman" w:cs="Times New Roman"/>
        </w:rPr>
        <w:t>should</w:t>
      </w:r>
      <w:r w:rsidRPr="00646BDC">
        <w:rPr>
          <w:rFonts w:ascii="Times New Roman" w:hAnsi="Times New Roman" w:cs="Times New Roman"/>
        </w:rPr>
        <w:t xml:space="preserve"> be combined</w:t>
      </w:r>
      <w:r w:rsidR="00646BDC" w:rsidRPr="00646BDC">
        <w:rPr>
          <w:rFonts w:ascii="Times New Roman" w:hAnsi="Times New Roman" w:cs="Times New Roman"/>
        </w:rPr>
        <w:t>,as</w:t>
      </w:r>
      <w:r w:rsidRPr="00646BDC">
        <w:rPr>
          <w:rFonts w:ascii="Times New Roman" w:hAnsi="Times New Roman" w:cs="Times New Roman"/>
        </w:rPr>
        <w:t xml:space="preserve"> customers </w:t>
      </w:r>
      <w:r w:rsidR="00646BDC" w:rsidRPr="00646BDC">
        <w:rPr>
          <w:rFonts w:ascii="Times New Roman" w:hAnsi="Times New Roman" w:cs="Times New Roman"/>
        </w:rPr>
        <w:t>in</w:t>
      </w:r>
      <w:r w:rsidRPr="00646BDC">
        <w:rPr>
          <w:rFonts w:ascii="Times New Roman" w:hAnsi="Times New Roman" w:cs="Times New Roman"/>
        </w:rPr>
        <w:t xml:space="preserve"> the target group would appreciate both beauty and functionality. Combining air cleaning with intelligent technology (Samsung Health), the brand was going to deliver not only an item, but an entire health ally.</w:t>
      </w:r>
    </w:p>
    <w:p w:rsidR="009E7685" w:rsidRPr="00646BDC" w:rsidRDefault="009E7685" w:rsidP="009E7685">
      <w:pPr>
        <w:ind w:firstLine="720"/>
        <w:jc w:val="both"/>
        <w:rPr>
          <w:rFonts w:ascii="Times New Roman" w:hAnsi="Times New Roman" w:cs="Times New Roman"/>
        </w:rPr>
      </w:pPr>
      <w:r w:rsidRPr="00646BDC">
        <w:rPr>
          <w:rFonts w:ascii="Times New Roman" w:hAnsi="Times New Roman" w:cs="Times New Roman"/>
        </w:rPr>
        <w:t>The marketing plan offered a great educational experience in online marketing, as I was able to learn about the application of influencer marketing and target advertising. The idea of influencers and fitness brands alliances appeared to be the most appropriate way to target the health-conscious segment of the audience, and social media campaigns would also serve to inform consumers about the human implications of low air quality and the advantages that the product would have on them. The concept of establishing a so-called Breathe Smart campaign to emphasize these health advantages demonstrated the strength of storytelling when it comes to establishing an emotional bond with the potential customers.</w:t>
      </w:r>
    </w:p>
    <w:p w:rsidR="009E7685" w:rsidRPr="00646BDC" w:rsidRDefault="009E7685" w:rsidP="00646BDC">
      <w:pPr>
        <w:pStyle w:val="Heading2"/>
        <w:rPr>
          <w:rFonts w:ascii="Times New Roman" w:hAnsi="Times New Roman" w:cs="Times New Roman"/>
        </w:rPr>
      </w:pPr>
      <w:bookmarkStart w:id="19" w:name="_Toc216430896"/>
      <w:r w:rsidRPr="00646BDC">
        <w:rPr>
          <w:rFonts w:ascii="Times New Roman" w:hAnsi="Times New Roman" w:cs="Times New Roman"/>
        </w:rPr>
        <w:t>Preparation and Delivery of the Marketing Strategy Pitch: Experience:</w:t>
      </w:r>
      <w:bookmarkEnd w:id="19"/>
    </w:p>
    <w:p w:rsidR="009E7685" w:rsidRPr="00646BDC" w:rsidRDefault="009E7685" w:rsidP="009E7685">
      <w:pPr>
        <w:ind w:firstLine="720"/>
        <w:jc w:val="both"/>
        <w:rPr>
          <w:rFonts w:ascii="Times New Roman" w:hAnsi="Times New Roman" w:cs="Times New Roman"/>
        </w:rPr>
      </w:pPr>
      <w:r w:rsidRPr="00646BDC">
        <w:rPr>
          <w:rFonts w:ascii="Times New Roman" w:hAnsi="Times New Roman" w:cs="Times New Roman"/>
        </w:rPr>
        <w:t>The best part about this process was preparation and presentation of the pitch in marketing strategy. Summarizing the brand concept in a powerful 3-5 minute presentation made me concentrate on the most effective aspects of the strategy. It had to strike a fine balance of demonstrating the technological aspects of the product but also to position it as a lifestyle product that appeals to the values of consumers.</w:t>
      </w:r>
    </w:p>
    <w:p w:rsidR="009E7685" w:rsidRPr="00646BDC" w:rsidRDefault="009E7685" w:rsidP="00646BDC">
      <w:pPr>
        <w:jc w:val="both"/>
        <w:rPr>
          <w:rFonts w:ascii="Times New Roman" w:hAnsi="Times New Roman" w:cs="Times New Roman"/>
        </w:rPr>
      </w:pPr>
      <w:r w:rsidRPr="00646BDC">
        <w:rPr>
          <w:rFonts w:ascii="Times New Roman" w:hAnsi="Times New Roman" w:cs="Times New Roman"/>
        </w:rPr>
        <w:t>Some of the most important acquired skills and insights include:</w:t>
      </w:r>
    </w:p>
    <w:p w:rsidR="009E7685" w:rsidRPr="00646BDC" w:rsidRDefault="009E7685" w:rsidP="00646BDC">
      <w:pPr>
        <w:pStyle w:val="ListParagraph"/>
        <w:numPr>
          <w:ilvl w:val="0"/>
          <w:numId w:val="15"/>
        </w:numPr>
        <w:rPr>
          <w:rFonts w:ascii="Times New Roman" w:hAnsi="Times New Roman" w:cs="Times New Roman"/>
        </w:rPr>
      </w:pPr>
      <w:r w:rsidRPr="00646BDC">
        <w:rPr>
          <w:rFonts w:ascii="Times New Roman" w:hAnsi="Times New Roman" w:cs="Times New Roman"/>
        </w:rPr>
        <w:t>Strategic Thinking: This was because when creating a new brand concept, I had to think strategically, especially in terms of positioning a product in a competitive market taking into consideration the emerging consumer needs.</w:t>
      </w:r>
    </w:p>
    <w:p w:rsidR="009E7685" w:rsidRPr="00646BDC" w:rsidRDefault="009E7685" w:rsidP="00646BDC">
      <w:pPr>
        <w:pStyle w:val="ListParagraph"/>
        <w:numPr>
          <w:ilvl w:val="0"/>
          <w:numId w:val="15"/>
        </w:numPr>
        <w:rPr>
          <w:rFonts w:ascii="Times New Roman" w:hAnsi="Times New Roman" w:cs="Times New Roman"/>
        </w:rPr>
      </w:pPr>
      <w:r w:rsidRPr="00646BDC">
        <w:rPr>
          <w:rFonts w:ascii="Times New Roman" w:hAnsi="Times New Roman" w:cs="Times New Roman"/>
        </w:rPr>
        <w:lastRenderedPageBreak/>
        <w:t>Consumer-Centric Approach: The attitude to consumer behavior was critical in designing the appropriate messaging and making the product acceptable to the target segments. The deeper I delved into the research the more I could see the importance of addressing practical and emotional needs.</w:t>
      </w:r>
    </w:p>
    <w:p w:rsidR="009E7685" w:rsidRPr="00646BDC" w:rsidRDefault="009E7685" w:rsidP="00646BDC">
      <w:pPr>
        <w:pStyle w:val="ListParagraph"/>
        <w:numPr>
          <w:ilvl w:val="0"/>
          <w:numId w:val="15"/>
        </w:numPr>
        <w:rPr>
          <w:rFonts w:ascii="Times New Roman" w:hAnsi="Times New Roman" w:cs="Times New Roman"/>
        </w:rPr>
      </w:pPr>
      <w:r w:rsidRPr="00646BDC">
        <w:rPr>
          <w:rFonts w:ascii="Times New Roman" w:hAnsi="Times New Roman" w:cs="Times New Roman"/>
        </w:rPr>
        <w:t>Marketing Integration: I was able to understand the importance of integrating all the elements of the marketing mix to provide support to the overall product strategy. Pricing, promotion, and place have to work in harmony with each other to support the value proposition of the product.</w:t>
      </w:r>
    </w:p>
    <w:p w:rsidR="009E7685" w:rsidRPr="00646BDC" w:rsidRDefault="009E7685" w:rsidP="00646BDC">
      <w:pPr>
        <w:pStyle w:val="Heading2"/>
        <w:rPr>
          <w:rFonts w:ascii="Times New Roman" w:hAnsi="Times New Roman" w:cs="Times New Roman"/>
        </w:rPr>
      </w:pPr>
      <w:bookmarkStart w:id="20" w:name="_Toc216430897"/>
      <w:r w:rsidRPr="00646BDC">
        <w:rPr>
          <w:rFonts w:ascii="Times New Roman" w:hAnsi="Times New Roman" w:cs="Times New Roman"/>
        </w:rPr>
        <w:t>Areas for Improvement:</w:t>
      </w:r>
      <w:bookmarkEnd w:id="20"/>
    </w:p>
    <w:p w:rsidR="009E7685" w:rsidRPr="00646BDC" w:rsidRDefault="009E7685" w:rsidP="00646BDC">
      <w:pPr>
        <w:ind w:firstLine="720"/>
        <w:jc w:val="both"/>
        <w:rPr>
          <w:rFonts w:ascii="Times New Roman" w:hAnsi="Times New Roman" w:cs="Times New Roman"/>
        </w:rPr>
      </w:pPr>
      <w:r w:rsidRPr="00646BDC">
        <w:rPr>
          <w:rFonts w:ascii="Times New Roman" w:hAnsi="Times New Roman" w:cs="Times New Roman"/>
        </w:rPr>
        <w:t xml:space="preserve">In case of an improvement, I would explore the competitive analysis </w:t>
      </w:r>
      <w:r w:rsidR="00646BDC" w:rsidRPr="00646BDC">
        <w:rPr>
          <w:rFonts w:ascii="Times New Roman" w:hAnsi="Times New Roman" w:cs="Times New Roman"/>
        </w:rPr>
        <w:t xml:space="preserve">further </w:t>
      </w:r>
      <w:r w:rsidRPr="00646BDC">
        <w:rPr>
          <w:rFonts w:ascii="Times New Roman" w:hAnsi="Times New Roman" w:cs="Times New Roman"/>
        </w:rPr>
        <w:t xml:space="preserve">to learn how similar products in the market are positioned. Although I also added some differentiation </w:t>
      </w:r>
      <w:r w:rsidR="00646BDC" w:rsidRPr="00646BDC">
        <w:rPr>
          <w:rFonts w:ascii="Times New Roman" w:hAnsi="Times New Roman" w:cs="Times New Roman"/>
        </w:rPr>
        <w:t>to</w:t>
      </w:r>
      <w:r w:rsidRPr="00646BDC">
        <w:rPr>
          <w:rFonts w:ascii="Times New Roman" w:hAnsi="Times New Roman" w:cs="Times New Roman"/>
        </w:rPr>
        <w:t xml:space="preserve"> the product design and features, </w:t>
      </w:r>
      <w:r w:rsidR="00646BDC" w:rsidRPr="00646BDC">
        <w:rPr>
          <w:rFonts w:ascii="Times New Roman" w:hAnsi="Times New Roman" w:cs="Times New Roman"/>
        </w:rPr>
        <w:t>further</w:t>
      </w:r>
      <w:r w:rsidRPr="00646BDC">
        <w:rPr>
          <w:rFonts w:ascii="Times New Roman" w:hAnsi="Times New Roman" w:cs="Times New Roman"/>
        </w:rPr>
        <w:t xml:space="preserve"> investigation </w:t>
      </w:r>
      <w:r w:rsidR="00646BDC" w:rsidRPr="00646BDC">
        <w:rPr>
          <w:rFonts w:ascii="Times New Roman" w:hAnsi="Times New Roman" w:cs="Times New Roman"/>
        </w:rPr>
        <w:t>into</w:t>
      </w:r>
      <w:r w:rsidRPr="00646BDC">
        <w:rPr>
          <w:rFonts w:ascii="Times New Roman" w:hAnsi="Times New Roman" w:cs="Times New Roman"/>
        </w:rPr>
        <w:t xml:space="preserve"> the competitive advantage</w:t>
      </w:r>
      <w:r w:rsidR="00646BDC" w:rsidRPr="00646BDC">
        <w:rPr>
          <w:rFonts w:ascii="Times New Roman" w:hAnsi="Times New Roman" w:cs="Times New Roman"/>
        </w:rPr>
        <w:t>s</w:t>
      </w:r>
      <w:r w:rsidRPr="00646BDC">
        <w:rPr>
          <w:rFonts w:ascii="Times New Roman" w:hAnsi="Times New Roman" w:cs="Times New Roman"/>
        </w:rPr>
        <w:t xml:space="preserve"> and weakness</w:t>
      </w:r>
      <w:r w:rsidR="00646BDC" w:rsidRPr="00646BDC">
        <w:rPr>
          <w:rFonts w:ascii="Times New Roman" w:hAnsi="Times New Roman" w:cs="Times New Roman"/>
        </w:rPr>
        <w:t>es</w:t>
      </w:r>
      <w:r w:rsidRPr="00646BDC">
        <w:rPr>
          <w:rFonts w:ascii="Times New Roman" w:hAnsi="Times New Roman" w:cs="Times New Roman"/>
        </w:rPr>
        <w:t xml:space="preserve"> could provide a better understanding of </w:t>
      </w:r>
      <w:r w:rsidR="00646BDC" w:rsidRPr="00646BDC">
        <w:rPr>
          <w:rFonts w:ascii="Times New Roman" w:hAnsi="Times New Roman" w:cs="Times New Roman"/>
        </w:rPr>
        <w:t>potential</w:t>
      </w:r>
      <w:r w:rsidRPr="00646BDC">
        <w:rPr>
          <w:rFonts w:ascii="Times New Roman" w:hAnsi="Times New Roman" w:cs="Times New Roman"/>
        </w:rPr>
        <w:t xml:space="preserve"> market penetration opportunities. </w:t>
      </w:r>
    </w:p>
    <w:p w:rsidR="009E7685" w:rsidRPr="00646BDC" w:rsidRDefault="009E7685" w:rsidP="00646BDC">
      <w:pPr>
        <w:pStyle w:val="Heading2"/>
        <w:rPr>
          <w:rFonts w:ascii="Times New Roman" w:hAnsi="Times New Roman" w:cs="Times New Roman"/>
        </w:rPr>
      </w:pPr>
      <w:bookmarkStart w:id="21" w:name="_Toc216430898"/>
      <w:r w:rsidRPr="00646BDC">
        <w:rPr>
          <w:rFonts w:ascii="Times New Roman" w:hAnsi="Times New Roman" w:cs="Times New Roman"/>
        </w:rPr>
        <w:t>Conclusion:</w:t>
      </w:r>
      <w:bookmarkEnd w:id="21"/>
    </w:p>
    <w:p w:rsidR="00646BDC" w:rsidRPr="00646BDC" w:rsidRDefault="009E7685" w:rsidP="009E7685">
      <w:pPr>
        <w:ind w:firstLine="720"/>
        <w:jc w:val="both"/>
        <w:rPr>
          <w:rFonts w:ascii="Times New Roman" w:hAnsi="Times New Roman" w:cs="Times New Roman"/>
        </w:rPr>
      </w:pPr>
      <w:r w:rsidRPr="00646BDC">
        <w:rPr>
          <w:rFonts w:ascii="Times New Roman" w:hAnsi="Times New Roman" w:cs="Times New Roman"/>
        </w:rPr>
        <w:t xml:space="preserve">All in all, this project provided the strength of the holistic attitude to brand development. The idea behind Samsung Nexora Air was not just a product, but a health companion that is a part of the life of consumers. The project helped me to sharpen my research skills on what the market needs, build a clear brand concept and articulate a consistent strategy. </w:t>
      </w:r>
    </w:p>
    <w:p w:rsidR="00646BDC" w:rsidRPr="00646BDC" w:rsidRDefault="00646BDC">
      <w:pPr>
        <w:spacing w:after="160" w:line="278" w:lineRule="auto"/>
        <w:contextualSpacing w:val="0"/>
        <w:rPr>
          <w:rFonts w:ascii="Times New Roman" w:hAnsi="Times New Roman" w:cs="Times New Roman"/>
        </w:rPr>
      </w:pPr>
      <w:r w:rsidRPr="00646BDC">
        <w:rPr>
          <w:rFonts w:ascii="Times New Roman" w:hAnsi="Times New Roman" w:cs="Times New Roman"/>
        </w:rPr>
        <w:br w:type="page"/>
      </w:r>
    </w:p>
    <w:p w:rsidR="00646BDC" w:rsidRPr="00646BDC" w:rsidRDefault="00646BDC" w:rsidP="003C795A">
      <w:pPr>
        <w:pStyle w:val="Heading1"/>
      </w:pPr>
      <w:bookmarkStart w:id="22" w:name="_Toc216430899"/>
      <w:r w:rsidRPr="00646BDC">
        <w:lastRenderedPageBreak/>
        <w:t>Reference list</w:t>
      </w:r>
      <w:bookmarkEnd w:id="22"/>
    </w:p>
    <w:p w:rsidR="00646BDC" w:rsidRDefault="00646BDC" w:rsidP="00646BDC">
      <w:pPr>
        <w:autoSpaceDE w:val="0"/>
        <w:autoSpaceDN w:val="0"/>
        <w:adjustRightInd w:val="0"/>
        <w:spacing w:after="240"/>
        <w:ind w:left="720" w:hanging="720"/>
        <w:contextualSpacing w:val="0"/>
        <w:rPr>
          <w:rFonts w:ascii="Times New Roman" w:hAnsi="Times New Roman" w:cs="Times New Roman"/>
          <w:kern w:val="0"/>
          <w:lang w:val="en-US"/>
        </w:rPr>
      </w:pPr>
      <w:r w:rsidRPr="00646BDC">
        <w:rPr>
          <w:rFonts w:ascii="Times New Roman" w:hAnsi="Times New Roman" w:cs="Times New Roman"/>
          <w:kern w:val="0"/>
          <w:lang w:val="en-US"/>
        </w:rPr>
        <w:t xml:space="preserve">Cam, L.N.T. (2023). A Rising Trend in eco-friendly products: a health-conscious Approach to Green Buying. </w:t>
      </w:r>
      <w:r w:rsidRPr="00646BDC">
        <w:rPr>
          <w:rFonts w:ascii="Times New Roman" w:hAnsi="Times New Roman" w:cs="Times New Roman"/>
          <w:i/>
          <w:iCs/>
          <w:kern w:val="0"/>
          <w:lang w:val="en-US"/>
        </w:rPr>
        <w:t>Heliyon</w:t>
      </w:r>
      <w:r w:rsidRPr="00646BDC">
        <w:rPr>
          <w:rFonts w:ascii="Times New Roman" w:hAnsi="Times New Roman" w:cs="Times New Roman"/>
          <w:kern w:val="0"/>
          <w:lang w:val="en-US"/>
        </w:rPr>
        <w:t>, 9(9). doi:</w:t>
      </w:r>
      <w:hyperlink r:id="rId14" w:history="1">
        <w:r w:rsidRPr="00646BDC">
          <w:rPr>
            <w:rFonts w:ascii="Times New Roman" w:hAnsi="Times New Roman" w:cs="Times New Roman"/>
            <w:kern w:val="0"/>
            <w:lang w:val="en-US"/>
          </w:rPr>
          <w:t>https://doi.org/10.1016/j.heliyon.2023.e19845</w:t>
        </w:r>
      </w:hyperlink>
      <w:r w:rsidRPr="00646BDC">
        <w:rPr>
          <w:rFonts w:ascii="Times New Roman" w:hAnsi="Times New Roman" w:cs="Times New Roman"/>
          <w:kern w:val="0"/>
          <w:lang w:val="en-US"/>
        </w:rPr>
        <w:t>.</w:t>
      </w:r>
    </w:p>
    <w:p w:rsidR="00DA3CE6" w:rsidRPr="00646BDC" w:rsidRDefault="00DA3CE6" w:rsidP="00DA3CE6">
      <w:pPr>
        <w:pStyle w:val="NormalWeb"/>
        <w:spacing w:before="0" w:beforeAutospacing="0" w:after="240" w:afterAutospacing="0" w:line="360" w:lineRule="auto"/>
        <w:ind w:left="720" w:hanging="720"/>
      </w:pPr>
      <w:r>
        <w:t xml:space="preserve">Chakrabarty, A. (2023). </w:t>
      </w:r>
      <w:r>
        <w:rPr>
          <w:i/>
          <w:iCs/>
        </w:rPr>
        <w:t>Marketing Mix: Discover The 4 Ps Of Marketing &amp; Their Uses (With Example)</w:t>
      </w:r>
      <w:r>
        <w:t>. [online] unstop.com. Available at: https://unstop.com/blog/marketing-mix-the-4ps-and-7ps.</w:t>
      </w:r>
    </w:p>
    <w:p w:rsidR="00646BDC" w:rsidRPr="00646BDC" w:rsidRDefault="00646BDC" w:rsidP="00646BDC">
      <w:pPr>
        <w:autoSpaceDE w:val="0"/>
        <w:autoSpaceDN w:val="0"/>
        <w:adjustRightInd w:val="0"/>
        <w:spacing w:after="240"/>
        <w:ind w:left="720" w:hanging="720"/>
        <w:contextualSpacing w:val="0"/>
        <w:rPr>
          <w:rFonts w:ascii="Times New Roman" w:hAnsi="Times New Roman" w:cs="Times New Roman"/>
          <w:kern w:val="0"/>
          <w:lang w:val="en-US"/>
        </w:rPr>
      </w:pPr>
      <w:r w:rsidRPr="00646BDC">
        <w:rPr>
          <w:rFonts w:ascii="Times New Roman" w:hAnsi="Times New Roman" w:cs="Times New Roman"/>
          <w:kern w:val="0"/>
          <w:lang w:val="en-US"/>
        </w:rPr>
        <w:t xml:space="preserve">Das, S., Choudhury, M.R., Chatterjee, B., Das, P., Bagri, S., Paul, D., Bera, M. and Dutta, S. (2024). Unraveling the urban climate crisis: Exploring the nexus of urbanization, climate change, and their impacts on the environment and human well-being – A global perspective. </w:t>
      </w:r>
      <w:r w:rsidRPr="00646BDC">
        <w:rPr>
          <w:rFonts w:ascii="Times New Roman" w:hAnsi="Times New Roman" w:cs="Times New Roman"/>
          <w:i/>
          <w:iCs/>
          <w:kern w:val="0"/>
          <w:lang w:val="en-US"/>
        </w:rPr>
        <w:t>AIMS Public Health</w:t>
      </w:r>
      <w:r w:rsidRPr="00646BDC">
        <w:rPr>
          <w:rFonts w:ascii="Times New Roman" w:hAnsi="Times New Roman" w:cs="Times New Roman"/>
          <w:kern w:val="0"/>
          <w:lang w:val="en-US"/>
        </w:rPr>
        <w:t>, 11(3), pp.963–1001. doi:</w:t>
      </w:r>
      <w:hyperlink r:id="rId15" w:history="1">
        <w:r w:rsidRPr="00646BDC">
          <w:rPr>
            <w:rFonts w:ascii="Times New Roman" w:hAnsi="Times New Roman" w:cs="Times New Roman"/>
            <w:kern w:val="0"/>
            <w:lang w:val="en-US"/>
          </w:rPr>
          <w:t>https://doi.org/10.3934/publichealth.2024050</w:t>
        </w:r>
      </w:hyperlink>
      <w:r w:rsidRPr="00646BDC">
        <w:rPr>
          <w:rFonts w:ascii="Times New Roman" w:hAnsi="Times New Roman" w:cs="Times New Roman"/>
          <w:kern w:val="0"/>
          <w:lang w:val="en-US"/>
        </w:rPr>
        <w:t>.</w:t>
      </w:r>
    </w:p>
    <w:p w:rsidR="00646BDC" w:rsidRDefault="00646BDC" w:rsidP="00646BDC">
      <w:pPr>
        <w:autoSpaceDE w:val="0"/>
        <w:autoSpaceDN w:val="0"/>
        <w:adjustRightInd w:val="0"/>
        <w:spacing w:after="240"/>
        <w:ind w:left="720" w:hanging="720"/>
        <w:contextualSpacing w:val="0"/>
        <w:rPr>
          <w:rFonts w:ascii="Times New Roman" w:hAnsi="Times New Roman" w:cs="Times New Roman"/>
          <w:kern w:val="0"/>
          <w:lang w:val="en-US"/>
        </w:rPr>
      </w:pPr>
      <w:r w:rsidRPr="00646BDC">
        <w:rPr>
          <w:rFonts w:ascii="Times New Roman" w:hAnsi="Times New Roman" w:cs="Times New Roman"/>
          <w:kern w:val="0"/>
          <w:lang w:val="en-US"/>
        </w:rPr>
        <w:t xml:space="preserve">Gordon, D. (2024). </w:t>
      </w:r>
      <w:r w:rsidRPr="00646BDC">
        <w:rPr>
          <w:rFonts w:ascii="Times New Roman" w:hAnsi="Times New Roman" w:cs="Times New Roman"/>
          <w:i/>
          <w:iCs/>
          <w:kern w:val="0"/>
          <w:lang w:val="en-US"/>
        </w:rPr>
        <w:t>Take your health tracking to the next level with AI-powered wearables - Samsung Business Insights</w:t>
      </w:r>
      <w:r w:rsidRPr="00646BDC">
        <w:rPr>
          <w:rFonts w:ascii="Times New Roman" w:hAnsi="Times New Roman" w:cs="Times New Roman"/>
          <w:kern w:val="0"/>
          <w:lang w:val="en-US"/>
        </w:rPr>
        <w:t xml:space="preserve">. [online] Samsung Business Insights. Available at: </w:t>
      </w:r>
      <w:hyperlink r:id="rId16" w:history="1">
        <w:r w:rsidRPr="00646BDC">
          <w:rPr>
            <w:rFonts w:ascii="Times New Roman" w:hAnsi="Times New Roman" w:cs="Times New Roman"/>
            <w:kern w:val="0"/>
            <w:lang w:val="en-US"/>
          </w:rPr>
          <w:t>https://insights.samsung.com/2024/07/17/take-your-health-tracking-to-the-next-level-with-ai-powered-wearables/</w:t>
        </w:r>
      </w:hyperlink>
      <w:r w:rsidRPr="00646BDC">
        <w:rPr>
          <w:rFonts w:ascii="Times New Roman" w:hAnsi="Times New Roman" w:cs="Times New Roman"/>
          <w:kern w:val="0"/>
          <w:lang w:val="en-US"/>
        </w:rPr>
        <w:t>.</w:t>
      </w:r>
    </w:p>
    <w:p w:rsidR="00DA3CE6" w:rsidRPr="00646BDC" w:rsidRDefault="00DA3CE6" w:rsidP="00DA3CE6">
      <w:pPr>
        <w:pStyle w:val="NormalWeb"/>
        <w:spacing w:before="0" w:beforeAutospacing="0" w:after="240" w:afterAutospacing="0" w:line="360" w:lineRule="auto"/>
        <w:ind w:left="720" w:hanging="720"/>
      </w:pPr>
      <w:r>
        <w:t xml:space="preserve">GeeksforGeeks (2023). </w:t>
      </w:r>
      <w:r>
        <w:rPr>
          <w:i/>
          <w:iCs/>
        </w:rPr>
        <w:t>STP Marketing Segmentation, Targeting, and Positioning</w:t>
      </w:r>
      <w:r>
        <w:t>. [online] GeeksforGeeks. Available at: https://www.geeksforgeeks.org/marketing/stp-segmentation-targeting-and-positioning/.</w:t>
      </w:r>
    </w:p>
    <w:p w:rsidR="00646BDC" w:rsidRPr="00646BDC" w:rsidRDefault="00646BDC" w:rsidP="00646BDC">
      <w:pPr>
        <w:autoSpaceDE w:val="0"/>
        <w:autoSpaceDN w:val="0"/>
        <w:adjustRightInd w:val="0"/>
        <w:spacing w:after="240"/>
        <w:ind w:left="720" w:hanging="720"/>
        <w:contextualSpacing w:val="0"/>
        <w:rPr>
          <w:rFonts w:ascii="Times New Roman" w:hAnsi="Times New Roman" w:cs="Times New Roman"/>
          <w:kern w:val="0"/>
          <w:lang w:val="en-US"/>
        </w:rPr>
      </w:pPr>
      <w:r w:rsidRPr="00646BDC">
        <w:rPr>
          <w:rFonts w:ascii="Times New Roman" w:hAnsi="Times New Roman" w:cs="Times New Roman"/>
          <w:kern w:val="0"/>
          <w:lang w:val="en-US"/>
        </w:rPr>
        <w:t xml:space="preserve">Gulati, A.K., Lobo, R.E., Nihala N, Bhat, V., Bora, N., Vaishali K and Sinha, M.K. (2024). Young Adults Journey with Digital Fitness Tools-A Qualitative Study on Use of Fitness Tracking Device. </w:t>
      </w:r>
      <w:r w:rsidRPr="00646BDC">
        <w:rPr>
          <w:rFonts w:ascii="Times New Roman" w:hAnsi="Times New Roman" w:cs="Times New Roman"/>
          <w:i/>
          <w:iCs/>
          <w:kern w:val="0"/>
          <w:lang w:val="en-US"/>
        </w:rPr>
        <w:t>F1000Research</w:t>
      </w:r>
      <w:r w:rsidRPr="00646BDC">
        <w:rPr>
          <w:rFonts w:ascii="Times New Roman" w:hAnsi="Times New Roman" w:cs="Times New Roman"/>
          <w:kern w:val="0"/>
          <w:lang w:val="en-US"/>
        </w:rPr>
        <w:t>, [online] 13, pp.1296–1296. doi:</w:t>
      </w:r>
      <w:hyperlink r:id="rId17" w:history="1">
        <w:r w:rsidRPr="00646BDC">
          <w:rPr>
            <w:rFonts w:ascii="Times New Roman" w:hAnsi="Times New Roman" w:cs="Times New Roman"/>
            <w:kern w:val="0"/>
            <w:lang w:val="en-US"/>
          </w:rPr>
          <w:t>https://doi.org/10.12688/f1000research.158037.1</w:t>
        </w:r>
      </w:hyperlink>
      <w:r w:rsidRPr="00646BDC">
        <w:rPr>
          <w:rFonts w:ascii="Times New Roman" w:hAnsi="Times New Roman" w:cs="Times New Roman"/>
          <w:kern w:val="0"/>
          <w:lang w:val="en-US"/>
        </w:rPr>
        <w:t>.</w:t>
      </w:r>
    </w:p>
    <w:p w:rsidR="00646BDC" w:rsidRPr="00646BDC" w:rsidRDefault="00646BDC" w:rsidP="00646BDC">
      <w:pPr>
        <w:autoSpaceDE w:val="0"/>
        <w:autoSpaceDN w:val="0"/>
        <w:adjustRightInd w:val="0"/>
        <w:spacing w:after="240"/>
        <w:ind w:left="720" w:hanging="720"/>
        <w:contextualSpacing w:val="0"/>
        <w:rPr>
          <w:rFonts w:ascii="Times New Roman" w:hAnsi="Times New Roman" w:cs="Times New Roman"/>
          <w:kern w:val="0"/>
          <w:lang w:val="en-US"/>
        </w:rPr>
      </w:pPr>
      <w:r w:rsidRPr="00646BDC">
        <w:rPr>
          <w:rFonts w:ascii="Times New Roman" w:hAnsi="Times New Roman" w:cs="Times New Roman"/>
          <w:kern w:val="0"/>
          <w:lang w:val="en-US"/>
        </w:rPr>
        <w:t xml:space="preserve">Kang, H.S. and Exworthy, M. (2022). Wearing the Future—Wearables to Empower Users to Take Greater Responsibility for Their Health and Care: Scoping Review. </w:t>
      </w:r>
      <w:r w:rsidRPr="00646BDC">
        <w:rPr>
          <w:rFonts w:ascii="Times New Roman" w:hAnsi="Times New Roman" w:cs="Times New Roman"/>
          <w:i/>
          <w:iCs/>
          <w:kern w:val="0"/>
          <w:lang w:val="en-US"/>
        </w:rPr>
        <w:t>JMIR mHealth and uHealth</w:t>
      </w:r>
      <w:r w:rsidRPr="00646BDC">
        <w:rPr>
          <w:rFonts w:ascii="Times New Roman" w:hAnsi="Times New Roman" w:cs="Times New Roman"/>
          <w:kern w:val="0"/>
          <w:lang w:val="en-US"/>
        </w:rPr>
        <w:t>, [online] 10(7). doi:</w:t>
      </w:r>
      <w:hyperlink r:id="rId18" w:history="1">
        <w:r w:rsidRPr="00646BDC">
          <w:rPr>
            <w:rFonts w:ascii="Times New Roman" w:hAnsi="Times New Roman" w:cs="Times New Roman"/>
            <w:kern w:val="0"/>
            <w:lang w:val="en-US"/>
          </w:rPr>
          <w:t>https://doi.org/10.2196/35684</w:t>
        </w:r>
      </w:hyperlink>
      <w:r w:rsidRPr="00646BDC">
        <w:rPr>
          <w:rFonts w:ascii="Times New Roman" w:hAnsi="Times New Roman" w:cs="Times New Roman"/>
          <w:kern w:val="0"/>
          <w:lang w:val="en-US"/>
        </w:rPr>
        <w:t>.</w:t>
      </w:r>
    </w:p>
    <w:p w:rsidR="00646BDC" w:rsidRPr="00646BDC" w:rsidRDefault="00646BDC" w:rsidP="00646BDC">
      <w:pPr>
        <w:autoSpaceDE w:val="0"/>
        <w:autoSpaceDN w:val="0"/>
        <w:adjustRightInd w:val="0"/>
        <w:spacing w:after="240"/>
        <w:ind w:left="720" w:hanging="720"/>
        <w:contextualSpacing w:val="0"/>
        <w:rPr>
          <w:rFonts w:ascii="Times New Roman" w:hAnsi="Times New Roman" w:cs="Times New Roman"/>
          <w:kern w:val="0"/>
          <w:lang w:val="en-US"/>
        </w:rPr>
      </w:pPr>
      <w:r w:rsidRPr="00646BDC">
        <w:rPr>
          <w:rFonts w:ascii="Times New Roman" w:hAnsi="Times New Roman" w:cs="Times New Roman"/>
          <w:kern w:val="0"/>
          <w:lang w:val="en-US"/>
        </w:rPr>
        <w:lastRenderedPageBreak/>
        <w:t xml:space="preserve">Relvas, H., Lopes, D. and Armengol, J.M. (2025). Empowering communities: Advancements in air quality monitoring and citizen engagement. </w:t>
      </w:r>
      <w:r w:rsidRPr="00646BDC">
        <w:rPr>
          <w:rFonts w:ascii="Times New Roman" w:hAnsi="Times New Roman" w:cs="Times New Roman"/>
          <w:i/>
          <w:iCs/>
          <w:kern w:val="0"/>
          <w:lang w:val="en-US"/>
        </w:rPr>
        <w:t>Urban Climate</w:t>
      </w:r>
      <w:r w:rsidRPr="00646BDC">
        <w:rPr>
          <w:rFonts w:ascii="Times New Roman" w:hAnsi="Times New Roman" w:cs="Times New Roman"/>
          <w:kern w:val="0"/>
          <w:lang w:val="en-US"/>
        </w:rPr>
        <w:t>, 60, p.102344. doi:</w:t>
      </w:r>
      <w:hyperlink r:id="rId19" w:history="1">
        <w:r w:rsidRPr="00646BDC">
          <w:rPr>
            <w:rFonts w:ascii="Times New Roman" w:hAnsi="Times New Roman" w:cs="Times New Roman"/>
            <w:kern w:val="0"/>
            <w:lang w:val="en-US"/>
          </w:rPr>
          <w:t>https://doi.org/10.1016/j.uclim.2025.102344</w:t>
        </w:r>
      </w:hyperlink>
      <w:r w:rsidRPr="00646BDC">
        <w:rPr>
          <w:rFonts w:ascii="Times New Roman" w:hAnsi="Times New Roman" w:cs="Times New Roman"/>
          <w:kern w:val="0"/>
          <w:lang w:val="en-US"/>
        </w:rPr>
        <w:t>.</w:t>
      </w:r>
    </w:p>
    <w:p w:rsidR="009E7685" w:rsidRPr="00646BDC" w:rsidRDefault="009E7685" w:rsidP="009E7685">
      <w:pPr>
        <w:ind w:firstLine="720"/>
        <w:jc w:val="both"/>
        <w:rPr>
          <w:rFonts w:ascii="Times New Roman" w:hAnsi="Times New Roman" w:cs="Times New Roman"/>
        </w:rPr>
      </w:pPr>
    </w:p>
    <w:p w:rsidR="00950DCE" w:rsidRPr="00646BDC" w:rsidRDefault="00950DCE">
      <w:pPr>
        <w:rPr>
          <w:rFonts w:ascii="Times New Roman" w:hAnsi="Times New Roman" w:cs="Times New Roman"/>
        </w:rPr>
      </w:pPr>
    </w:p>
    <w:sectPr w:rsidR="00950DCE" w:rsidRPr="00646BDC" w:rsidSect="003C795A">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13D49" w:rsidRDefault="00213D49" w:rsidP="008C0E1A">
      <w:pPr>
        <w:spacing w:line="240" w:lineRule="auto"/>
      </w:pPr>
      <w:r>
        <w:separator/>
      </w:r>
    </w:p>
  </w:endnote>
  <w:endnote w:type="continuationSeparator" w:id="1">
    <w:p w:rsidR="00213D49" w:rsidRDefault="00213D49" w:rsidP="008C0E1A">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13D49" w:rsidRDefault="00213D49" w:rsidP="008C0E1A">
      <w:pPr>
        <w:spacing w:line="240" w:lineRule="auto"/>
      </w:pPr>
      <w:r>
        <w:separator/>
      </w:r>
    </w:p>
  </w:footnote>
  <w:footnote w:type="continuationSeparator" w:id="1">
    <w:p w:rsidR="00213D49" w:rsidRDefault="00213D49" w:rsidP="008C0E1A">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4744EAE"/>
    <w:multiLevelType w:val="multilevel"/>
    <w:tmpl w:val="42620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9965842"/>
    <w:multiLevelType w:val="multilevel"/>
    <w:tmpl w:val="6AD61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9945624"/>
    <w:multiLevelType w:val="multilevel"/>
    <w:tmpl w:val="C2469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31C7532F"/>
    <w:multiLevelType w:val="hybridMultilevel"/>
    <w:tmpl w:val="FCC8277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3A4668A"/>
    <w:multiLevelType w:val="multilevel"/>
    <w:tmpl w:val="1E7CD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36EE7C64"/>
    <w:multiLevelType w:val="hybridMultilevel"/>
    <w:tmpl w:val="CA1AD1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460D326F"/>
    <w:multiLevelType w:val="multilevel"/>
    <w:tmpl w:val="16FE5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478E525C"/>
    <w:multiLevelType w:val="multilevel"/>
    <w:tmpl w:val="AEC41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4E136DAA"/>
    <w:multiLevelType w:val="multilevel"/>
    <w:tmpl w:val="DA126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5CA45913"/>
    <w:multiLevelType w:val="multilevel"/>
    <w:tmpl w:val="CFE4E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68055916"/>
    <w:multiLevelType w:val="multilevel"/>
    <w:tmpl w:val="D0F00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726A0AA2"/>
    <w:multiLevelType w:val="multilevel"/>
    <w:tmpl w:val="D9C84C4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800" w:hanging="72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73FF56C1"/>
    <w:multiLevelType w:val="multilevel"/>
    <w:tmpl w:val="ED4873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74C27E92"/>
    <w:multiLevelType w:val="hybridMultilevel"/>
    <w:tmpl w:val="F86E37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767242CD"/>
    <w:multiLevelType w:val="multilevel"/>
    <w:tmpl w:val="F3A23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7FB93BBE"/>
    <w:multiLevelType w:val="multilevel"/>
    <w:tmpl w:val="CDF0F53C"/>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6"/>
  </w:num>
  <w:num w:numId="2">
    <w:abstractNumId w:val="8"/>
  </w:num>
  <w:num w:numId="3">
    <w:abstractNumId w:val="2"/>
  </w:num>
  <w:num w:numId="4">
    <w:abstractNumId w:val="0"/>
  </w:num>
  <w:num w:numId="5">
    <w:abstractNumId w:val="11"/>
  </w:num>
  <w:num w:numId="6">
    <w:abstractNumId w:val="10"/>
  </w:num>
  <w:num w:numId="7">
    <w:abstractNumId w:val="1"/>
  </w:num>
  <w:num w:numId="8">
    <w:abstractNumId w:val="9"/>
  </w:num>
  <w:num w:numId="9">
    <w:abstractNumId w:val="14"/>
  </w:num>
  <w:num w:numId="10">
    <w:abstractNumId w:val="7"/>
  </w:num>
  <w:num w:numId="11">
    <w:abstractNumId w:val="4"/>
  </w:num>
  <w:num w:numId="12">
    <w:abstractNumId w:val="12"/>
  </w:num>
  <w:num w:numId="13">
    <w:abstractNumId w:val="5"/>
  </w:num>
  <w:num w:numId="14">
    <w:abstractNumId w:val="3"/>
  </w:num>
  <w:num w:numId="15">
    <w:abstractNumId w:val="13"/>
  </w:num>
  <w:num w:numId="16">
    <w:abstractNumId w:val="1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characterSpacingControl w:val="doNotCompress"/>
  <w:hdrShapeDefaults>
    <o:shapedefaults v:ext="edit" spidmax="4098"/>
  </w:hdrShapeDefaults>
  <w:footnotePr>
    <w:footnote w:id="0"/>
    <w:footnote w:id="1"/>
  </w:footnotePr>
  <w:endnotePr>
    <w:endnote w:id="0"/>
    <w:endnote w:id="1"/>
  </w:endnotePr>
  <w:compat/>
  <w:rsids>
    <w:rsidRoot w:val="00AC6C86"/>
    <w:rsid w:val="000F6B59"/>
    <w:rsid w:val="00197687"/>
    <w:rsid w:val="00213D49"/>
    <w:rsid w:val="002B7C7E"/>
    <w:rsid w:val="002E6D6A"/>
    <w:rsid w:val="00306068"/>
    <w:rsid w:val="00341829"/>
    <w:rsid w:val="003C795A"/>
    <w:rsid w:val="0042429C"/>
    <w:rsid w:val="00425A26"/>
    <w:rsid w:val="00646BDC"/>
    <w:rsid w:val="00785531"/>
    <w:rsid w:val="008A7C60"/>
    <w:rsid w:val="008C0E1A"/>
    <w:rsid w:val="009277C9"/>
    <w:rsid w:val="00950DCE"/>
    <w:rsid w:val="009B3964"/>
    <w:rsid w:val="009E7685"/>
    <w:rsid w:val="00AC40C1"/>
    <w:rsid w:val="00AC6C86"/>
    <w:rsid w:val="00AD600F"/>
    <w:rsid w:val="00B56D27"/>
    <w:rsid w:val="00C138A4"/>
    <w:rsid w:val="00C17FA2"/>
    <w:rsid w:val="00CB4971"/>
    <w:rsid w:val="00D039E4"/>
    <w:rsid w:val="00D345C8"/>
    <w:rsid w:val="00D565AE"/>
    <w:rsid w:val="00D95D6E"/>
    <w:rsid w:val="00DA3CE6"/>
    <w:rsid w:val="00EF438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4"/>
        <w:szCs w:val="24"/>
        <w:lang w:val="en-US" w:eastAsia="en-US" w:bidi="ar-SA"/>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95D6E"/>
    <w:pPr>
      <w:spacing w:after="0" w:line="360" w:lineRule="auto"/>
      <w:contextualSpacing/>
    </w:pPr>
    <w:rPr>
      <w:rFonts w:asciiTheme="majorBidi" w:hAnsiTheme="majorBidi"/>
      <w:lang w:val="en-GB"/>
    </w:rPr>
  </w:style>
  <w:style w:type="paragraph" w:styleId="Heading1">
    <w:name w:val="heading 1"/>
    <w:basedOn w:val="Normal"/>
    <w:next w:val="Normal"/>
    <w:link w:val="Heading1Char"/>
    <w:autoRedefine/>
    <w:uiPriority w:val="9"/>
    <w:qFormat/>
    <w:rsid w:val="003C795A"/>
    <w:pPr>
      <w:keepNext/>
      <w:keepLines/>
      <w:numPr>
        <w:numId w:val="16"/>
      </w:numPr>
      <w:spacing w:before="240"/>
      <w:outlineLvl w:val="0"/>
    </w:pPr>
    <w:rPr>
      <w:rFonts w:ascii="Times New Roman" w:eastAsiaTheme="majorEastAsia" w:hAnsi="Times New Roman" w:cstheme="majorBidi"/>
      <w:b/>
      <w:kern w:val="0"/>
      <w:sz w:val="28"/>
      <w:szCs w:val="32"/>
      <w:lang w:val="en-US"/>
    </w:rPr>
  </w:style>
  <w:style w:type="paragraph" w:styleId="Heading2">
    <w:name w:val="heading 2"/>
    <w:basedOn w:val="Normal"/>
    <w:next w:val="Normal"/>
    <w:link w:val="Heading2Char"/>
    <w:autoRedefine/>
    <w:uiPriority w:val="9"/>
    <w:unhideWhenUsed/>
    <w:qFormat/>
    <w:rsid w:val="000F6B59"/>
    <w:pPr>
      <w:keepNext/>
      <w:keepLines/>
      <w:numPr>
        <w:ilvl w:val="1"/>
        <w:numId w:val="16"/>
      </w:numPr>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unhideWhenUsed/>
    <w:qFormat/>
    <w:rsid w:val="000F6B59"/>
    <w:pPr>
      <w:keepNext/>
      <w:keepLines/>
      <w:numPr>
        <w:ilvl w:val="2"/>
        <w:numId w:val="16"/>
      </w:numPr>
      <w:spacing w:before="160" w:after="80"/>
      <w:outlineLvl w:val="2"/>
    </w:pPr>
    <w:rPr>
      <w:rFonts w:eastAsiaTheme="majorEastAsia" w:cstheme="majorBidi"/>
      <w:b/>
      <w:i/>
      <w:color w:val="000000" w:themeColor="text1"/>
      <w:szCs w:val="28"/>
    </w:rPr>
  </w:style>
  <w:style w:type="paragraph" w:styleId="Heading4">
    <w:name w:val="heading 4"/>
    <w:basedOn w:val="Normal"/>
    <w:next w:val="Normal"/>
    <w:link w:val="Heading4Char"/>
    <w:uiPriority w:val="9"/>
    <w:unhideWhenUsed/>
    <w:qFormat/>
    <w:rsid w:val="00AC6C86"/>
    <w:pPr>
      <w:keepNext/>
      <w:keepLines/>
      <w:numPr>
        <w:ilvl w:val="3"/>
        <w:numId w:val="16"/>
      </w:numPr>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unhideWhenUsed/>
    <w:qFormat/>
    <w:rsid w:val="00AC6C86"/>
    <w:pPr>
      <w:keepNext/>
      <w:keepLines/>
      <w:numPr>
        <w:ilvl w:val="4"/>
        <w:numId w:val="16"/>
      </w:numPr>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unhideWhenUsed/>
    <w:qFormat/>
    <w:rsid w:val="00AC6C86"/>
    <w:pPr>
      <w:keepNext/>
      <w:keepLines/>
      <w:numPr>
        <w:ilvl w:val="5"/>
        <w:numId w:val="16"/>
      </w:numPr>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C6C86"/>
    <w:pPr>
      <w:keepNext/>
      <w:keepLines/>
      <w:numPr>
        <w:ilvl w:val="6"/>
        <w:numId w:val="16"/>
      </w:numPr>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C6C86"/>
    <w:pPr>
      <w:keepNext/>
      <w:keepLines/>
      <w:numPr>
        <w:ilvl w:val="7"/>
        <w:numId w:val="16"/>
      </w:numPr>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C6C86"/>
    <w:pPr>
      <w:keepNext/>
      <w:keepLines/>
      <w:numPr>
        <w:ilvl w:val="8"/>
        <w:numId w:val="16"/>
      </w:numPr>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795A"/>
    <w:rPr>
      <w:rFonts w:ascii="Times New Roman" w:eastAsiaTheme="majorEastAsia" w:hAnsi="Times New Roman" w:cstheme="majorBidi"/>
      <w:b/>
      <w:kern w:val="0"/>
      <w:sz w:val="28"/>
      <w:szCs w:val="32"/>
    </w:rPr>
  </w:style>
  <w:style w:type="character" w:customStyle="1" w:styleId="Heading2Char">
    <w:name w:val="Heading 2 Char"/>
    <w:basedOn w:val="DefaultParagraphFont"/>
    <w:link w:val="Heading2"/>
    <w:uiPriority w:val="9"/>
    <w:rsid w:val="000F6B59"/>
    <w:rPr>
      <w:rFonts w:asciiTheme="majorBidi" w:eastAsiaTheme="majorEastAsia" w:hAnsiTheme="majorBidi" w:cstheme="majorBidi"/>
      <w:b/>
      <w:color w:val="000000" w:themeColor="text1"/>
      <w:szCs w:val="32"/>
      <w:lang w:val="en-GB"/>
    </w:rPr>
  </w:style>
  <w:style w:type="character" w:customStyle="1" w:styleId="Heading3Char">
    <w:name w:val="Heading 3 Char"/>
    <w:basedOn w:val="DefaultParagraphFont"/>
    <w:link w:val="Heading3"/>
    <w:uiPriority w:val="9"/>
    <w:rsid w:val="000F6B59"/>
    <w:rPr>
      <w:rFonts w:asciiTheme="majorBidi" w:eastAsiaTheme="majorEastAsia" w:hAnsiTheme="majorBidi" w:cstheme="majorBidi"/>
      <w:b/>
      <w:i/>
      <w:color w:val="000000" w:themeColor="text1"/>
      <w:szCs w:val="28"/>
      <w:lang w:val="en-GB"/>
    </w:rPr>
  </w:style>
  <w:style w:type="character" w:customStyle="1" w:styleId="Heading4Char">
    <w:name w:val="Heading 4 Char"/>
    <w:basedOn w:val="DefaultParagraphFont"/>
    <w:link w:val="Heading4"/>
    <w:uiPriority w:val="9"/>
    <w:rsid w:val="00AC6C86"/>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rsid w:val="00AC6C86"/>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rsid w:val="00AC6C86"/>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AC6C86"/>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AC6C86"/>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AC6C86"/>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AC6C86"/>
    <w:pPr>
      <w:spacing w:after="80" w:line="240" w:lineRule="auto"/>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6C86"/>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AC6C86"/>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6C86"/>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AC6C8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C6C86"/>
    <w:rPr>
      <w:rFonts w:asciiTheme="majorBidi" w:hAnsiTheme="majorBidi"/>
      <w:i/>
      <w:iCs/>
      <w:color w:val="404040" w:themeColor="text1" w:themeTint="BF"/>
      <w:lang w:val="en-GB"/>
    </w:rPr>
  </w:style>
  <w:style w:type="paragraph" w:styleId="ListParagraph">
    <w:name w:val="List Paragraph"/>
    <w:basedOn w:val="Normal"/>
    <w:uiPriority w:val="34"/>
    <w:qFormat/>
    <w:rsid w:val="00AC6C86"/>
    <w:pPr>
      <w:ind w:left="720"/>
    </w:pPr>
  </w:style>
  <w:style w:type="character" w:styleId="IntenseEmphasis">
    <w:name w:val="Intense Emphasis"/>
    <w:basedOn w:val="DefaultParagraphFont"/>
    <w:uiPriority w:val="21"/>
    <w:qFormat/>
    <w:rsid w:val="00AC6C86"/>
    <w:rPr>
      <w:i/>
      <w:iCs/>
      <w:color w:val="0F4761" w:themeColor="accent1" w:themeShade="BF"/>
    </w:rPr>
  </w:style>
  <w:style w:type="paragraph" w:styleId="IntenseQuote">
    <w:name w:val="Intense Quote"/>
    <w:basedOn w:val="Normal"/>
    <w:next w:val="Normal"/>
    <w:link w:val="IntenseQuoteChar"/>
    <w:uiPriority w:val="30"/>
    <w:qFormat/>
    <w:rsid w:val="00AC6C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6C86"/>
    <w:rPr>
      <w:rFonts w:asciiTheme="majorBidi" w:hAnsiTheme="majorBidi"/>
      <w:i/>
      <w:iCs/>
      <w:color w:val="0F4761" w:themeColor="accent1" w:themeShade="BF"/>
      <w:lang w:val="en-GB"/>
    </w:rPr>
  </w:style>
  <w:style w:type="character" w:styleId="IntenseReference">
    <w:name w:val="Intense Reference"/>
    <w:basedOn w:val="DefaultParagraphFont"/>
    <w:uiPriority w:val="32"/>
    <w:qFormat/>
    <w:rsid w:val="00AC6C86"/>
    <w:rPr>
      <w:b/>
      <w:bCs/>
      <w:smallCaps/>
      <w:color w:val="0F4761" w:themeColor="accent1" w:themeShade="BF"/>
      <w:spacing w:val="5"/>
    </w:rPr>
  </w:style>
  <w:style w:type="character" w:styleId="Strong">
    <w:name w:val="Strong"/>
    <w:basedOn w:val="DefaultParagraphFont"/>
    <w:uiPriority w:val="22"/>
    <w:qFormat/>
    <w:rsid w:val="00AC6C86"/>
    <w:rPr>
      <w:b/>
      <w:bCs/>
    </w:rPr>
  </w:style>
  <w:style w:type="paragraph" w:styleId="NormalWeb">
    <w:name w:val="Normal (Web)"/>
    <w:basedOn w:val="Normal"/>
    <w:uiPriority w:val="99"/>
    <w:unhideWhenUsed/>
    <w:rsid w:val="00AC6C86"/>
    <w:pPr>
      <w:spacing w:before="100" w:beforeAutospacing="1" w:after="100" w:afterAutospacing="1" w:line="240" w:lineRule="auto"/>
      <w:contextualSpacing w:val="0"/>
    </w:pPr>
    <w:rPr>
      <w:rFonts w:ascii="Times New Roman" w:eastAsia="Times New Roman" w:hAnsi="Times New Roman" w:cs="Times New Roman"/>
      <w:kern w:val="0"/>
      <w:lang w:val="en-US"/>
    </w:rPr>
  </w:style>
  <w:style w:type="paragraph" w:styleId="TOC1">
    <w:name w:val="toc 1"/>
    <w:basedOn w:val="Normal"/>
    <w:next w:val="Normal"/>
    <w:autoRedefine/>
    <w:uiPriority w:val="39"/>
    <w:unhideWhenUsed/>
    <w:rsid w:val="00646BDC"/>
    <w:pPr>
      <w:spacing w:after="100"/>
    </w:pPr>
  </w:style>
  <w:style w:type="paragraph" w:styleId="TOC2">
    <w:name w:val="toc 2"/>
    <w:basedOn w:val="Normal"/>
    <w:next w:val="Normal"/>
    <w:autoRedefine/>
    <w:uiPriority w:val="39"/>
    <w:unhideWhenUsed/>
    <w:rsid w:val="00646BDC"/>
    <w:pPr>
      <w:spacing w:after="100"/>
      <w:ind w:left="240"/>
    </w:pPr>
  </w:style>
  <w:style w:type="paragraph" w:styleId="TOC3">
    <w:name w:val="toc 3"/>
    <w:basedOn w:val="Normal"/>
    <w:next w:val="Normal"/>
    <w:autoRedefine/>
    <w:uiPriority w:val="39"/>
    <w:unhideWhenUsed/>
    <w:rsid w:val="00646BDC"/>
    <w:pPr>
      <w:spacing w:after="100"/>
      <w:ind w:left="480"/>
    </w:pPr>
  </w:style>
  <w:style w:type="character" w:styleId="Hyperlink">
    <w:name w:val="Hyperlink"/>
    <w:basedOn w:val="DefaultParagraphFont"/>
    <w:uiPriority w:val="99"/>
    <w:unhideWhenUsed/>
    <w:rsid w:val="00646BDC"/>
    <w:rPr>
      <w:color w:val="467886" w:themeColor="hyperlink"/>
      <w:u w:val="single"/>
    </w:rPr>
  </w:style>
  <w:style w:type="paragraph" w:styleId="Caption">
    <w:name w:val="caption"/>
    <w:basedOn w:val="Normal"/>
    <w:next w:val="Normal"/>
    <w:uiPriority w:val="35"/>
    <w:unhideWhenUsed/>
    <w:qFormat/>
    <w:rsid w:val="00646BDC"/>
    <w:pPr>
      <w:spacing w:after="200" w:line="240" w:lineRule="auto"/>
    </w:pPr>
    <w:rPr>
      <w:i/>
      <w:iCs/>
      <w:color w:val="0E2841" w:themeColor="text2"/>
      <w:sz w:val="18"/>
      <w:szCs w:val="18"/>
    </w:rPr>
  </w:style>
  <w:style w:type="paragraph" w:styleId="Header">
    <w:name w:val="header"/>
    <w:basedOn w:val="Normal"/>
    <w:link w:val="HeaderChar"/>
    <w:uiPriority w:val="99"/>
    <w:unhideWhenUsed/>
    <w:rsid w:val="008C0E1A"/>
    <w:pPr>
      <w:tabs>
        <w:tab w:val="center" w:pos="4680"/>
        <w:tab w:val="right" w:pos="9360"/>
      </w:tabs>
      <w:spacing w:line="240" w:lineRule="auto"/>
    </w:pPr>
  </w:style>
  <w:style w:type="character" w:customStyle="1" w:styleId="HeaderChar">
    <w:name w:val="Header Char"/>
    <w:basedOn w:val="DefaultParagraphFont"/>
    <w:link w:val="Header"/>
    <w:uiPriority w:val="99"/>
    <w:rsid w:val="008C0E1A"/>
    <w:rPr>
      <w:rFonts w:asciiTheme="majorBidi" w:hAnsiTheme="majorBidi"/>
      <w:lang w:val="en-GB"/>
    </w:rPr>
  </w:style>
  <w:style w:type="paragraph" w:styleId="Footer">
    <w:name w:val="footer"/>
    <w:basedOn w:val="Normal"/>
    <w:link w:val="FooterChar"/>
    <w:uiPriority w:val="99"/>
    <w:unhideWhenUsed/>
    <w:rsid w:val="008C0E1A"/>
    <w:pPr>
      <w:tabs>
        <w:tab w:val="center" w:pos="4680"/>
        <w:tab w:val="right" w:pos="9360"/>
      </w:tabs>
      <w:spacing w:line="240" w:lineRule="auto"/>
    </w:pPr>
  </w:style>
  <w:style w:type="character" w:customStyle="1" w:styleId="FooterChar">
    <w:name w:val="Footer Char"/>
    <w:basedOn w:val="DefaultParagraphFont"/>
    <w:link w:val="Footer"/>
    <w:uiPriority w:val="99"/>
    <w:rsid w:val="008C0E1A"/>
    <w:rPr>
      <w:rFonts w:asciiTheme="majorBidi" w:hAnsiTheme="majorBidi"/>
      <w:lang w:val="en-GB"/>
    </w:rPr>
  </w:style>
  <w:style w:type="paragraph" w:styleId="BalloonText">
    <w:name w:val="Balloon Text"/>
    <w:basedOn w:val="Normal"/>
    <w:link w:val="BalloonTextChar"/>
    <w:uiPriority w:val="99"/>
    <w:semiHidden/>
    <w:unhideWhenUsed/>
    <w:rsid w:val="00C17FA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17FA2"/>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divs>
    <w:div w:id="328289001">
      <w:bodyDiv w:val="1"/>
      <w:marLeft w:val="0"/>
      <w:marRight w:val="0"/>
      <w:marTop w:val="0"/>
      <w:marBottom w:val="0"/>
      <w:divBdr>
        <w:top w:val="none" w:sz="0" w:space="0" w:color="auto"/>
        <w:left w:val="none" w:sz="0" w:space="0" w:color="auto"/>
        <w:bottom w:val="none" w:sz="0" w:space="0" w:color="auto"/>
        <w:right w:val="none" w:sz="0" w:space="0" w:color="auto"/>
      </w:divBdr>
      <w:divsChild>
        <w:div w:id="374937769">
          <w:marLeft w:val="0"/>
          <w:marRight w:val="0"/>
          <w:marTop w:val="0"/>
          <w:marBottom w:val="0"/>
          <w:divBdr>
            <w:top w:val="none" w:sz="0" w:space="0" w:color="auto"/>
            <w:left w:val="none" w:sz="0" w:space="0" w:color="auto"/>
            <w:bottom w:val="none" w:sz="0" w:space="0" w:color="auto"/>
            <w:right w:val="none" w:sz="0" w:space="0" w:color="auto"/>
          </w:divBdr>
        </w:div>
      </w:divsChild>
    </w:div>
    <w:div w:id="1807045591">
      <w:bodyDiv w:val="1"/>
      <w:marLeft w:val="0"/>
      <w:marRight w:val="0"/>
      <w:marTop w:val="0"/>
      <w:marBottom w:val="0"/>
      <w:divBdr>
        <w:top w:val="none" w:sz="0" w:space="0" w:color="auto"/>
        <w:left w:val="none" w:sz="0" w:space="0" w:color="auto"/>
        <w:bottom w:val="none" w:sz="0" w:space="0" w:color="auto"/>
        <w:right w:val="none" w:sz="0" w:space="0" w:color="auto"/>
      </w:divBdr>
      <w:divsChild>
        <w:div w:id="915865816">
          <w:marLeft w:val="0"/>
          <w:marRight w:val="0"/>
          <w:marTop w:val="0"/>
          <w:marBottom w:val="0"/>
          <w:divBdr>
            <w:top w:val="none" w:sz="0" w:space="0" w:color="auto"/>
            <w:left w:val="none" w:sz="0" w:space="0" w:color="auto"/>
            <w:bottom w:val="none" w:sz="0" w:space="0" w:color="auto"/>
            <w:right w:val="none" w:sz="0" w:space="0" w:color="auto"/>
          </w:divBdr>
        </w:div>
      </w:divsChild>
    </w:div>
    <w:div w:id="2049992025">
      <w:bodyDiv w:val="1"/>
      <w:marLeft w:val="0"/>
      <w:marRight w:val="0"/>
      <w:marTop w:val="0"/>
      <w:marBottom w:val="0"/>
      <w:divBdr>
        <w:top w:val="none" w:sz="0" w:space="0" w:color="auto"/>
        <w:left w:val="none" w:sz="0" w:space="0" w:color="auto"/>
        <w:bottom w:val="none" w:sz="0" w:space="0" w:color="auto"/>
        <w:right w:val="none" w:sz="0" w:space="0" w:color="auto"/>
      </w:divBdr>
      <w:divsChild>
        <w:div w:id="1209225908">
          <w:marLeft w:val="0"/>
          <w:marRight w:val="0"/>
          <w:marTop w:val="0"/>
          <w:marBottom w:val="0"/>
          <w:divBdr>
            <w:top w:val="none" w:sz="0" w:space="0" w:color="auto"/>
            <w:left w:val="none" w:sz="0" w:space="0" w:color="auto"/>
            <w:bottom w:val="none" w:sz="0" w:space="0" w:color="auto"/>
            <w:right w:val="none" w:sz="0" w:space="0" w:color="auto"/>
          </w:divBdr>
          <w:divsChild>
            <w:div w:id="1221942717">
              <w:marLeft w:val="0"/>
              <w:marRight w:val="0"/>
              <w:marTop w:val="0"/>
              <w:marBottom w:val="0"/>
              <w:divBdr>
                <w:top w:val="none" w:sz="0" w:space="0" w:color="auto"/>
                <w:left w:val="none" w:sz="0" w:space="0" w:color="auto"/>
                <w:bottom w:val="none" w:sz="0" w:space="0" w:color="auto"/>
                <w:right w:val="none" w:sz="0" w:space="0" w:color="auto"/>
              </w:divBdr>
              <w:divsChild>
                <w:div w:id="1687707630">
                  <w:marLeft w:val="0"/>
                  <w:marRight w:val="0"/>
                  <w:marTop w:val="0"/>
                  <w:marBottom w:val="0"/>
                  <w:divBdr>
                    <w:top w:val="none" w:sz="0" w:space="0" w:color="auto"/>
                    <w:left w:val="none" w:sz="0" w:space="0" w:color="auto"/>
                    <w:bottom w:val="none" w:sz="0" w:space="0" w:color="auto"/>
                    <w:right w:val="none" w:sz="0" w:space="0" w:color="auto"/>
                  </w:divBdr>
                  <w:divsChild>
                    <w:div w:id="1801532058">
                      <w:marLeft w:val="0"/>
                      <w:marRight w:val="0"/>
                      <w:marTop w:val="0"/>
                      <w:marBottom w:val="0"/>
                      <w:divBdr>
                        <w:top w:val="none" w:sz="0" w:space="0" w:color="auto"/>
                        <w:left w:val="none" w:sz="0" w:space="0" w:color="auto"/>
                        <w:bottom w:val="none" w:sz="0" w:space="0" w:color="auto"/>
                        <w:right w:val="none" w:sz="0" w:space="0" w:color="auto"/>
                      </w:divBdr>
                      <w:divsChild>
                        <w:div w:id="1504513158">
                          <w:marLeft w:val="0"/>
                          <w:marRight w:val="0"/>
                          <w:marTop w:val="0"/>
                          <w:marBottom w:val="0"/>
                          <w:divBdr>
                            <w:top w:val="none" w:sz="0" w:space="0" w:color="auto"/>
                            <w:left w:val="none" w:sz="0" w:space="0" w:color="auto"/>
                            <w:bottom w:val="none" w:sz="0" w:space="0" w:color="auto"/>
                            <w:right w:val="none" w:sz="0" w:space="0" w:color="auto"/>
                          </w:divBdr>
                          <w:divsChild>
                            <w:div w:id="1553273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86212909">
          <w:marLeft w:val="0"/>
          <w:marRight w:val="0"/>
          <w:marTop w:val="0"/>
          <w:marBottom w:val="0"/>
          <w:divBdr>
            <w:top w:val="none" w:sz="0" w:space="0" w:color="auto"/>
            <w:left w:val="none" w:sz="0" w:space="0" w:color="auto"/>
            <w:bottom w:val="none" w:sz="0" w:space="0" w:color="auto"/>
            <w:right w:val="none" w:sz="0" w:space="0" w:color="auto"/>
          </w:divBdr>
          <w:divsChild>
            <w:div w:id="1773086638">
              <w:marLeft w:val="0"/>
              <w:marRight w:val="0"/>
              <w:marTop w:val="0"/>
              <w:marBottom w:val="0"/>
              <w:divBdr>
                <w:top w:val="none" w:sz="0" w:space="0" w:color="auto"/>
                <w:left w:val="none" w:sz="0" w:space="0" w:color="auto"/>
                <w:bottom w:val="none" w:sz="0" w:space="0" w:color="auto"/>
                <w:right w:val="none" w:sz="0" w:space="0" w:color="auto"/>
              </w:divBdr>
              <w:divsChild>
                <w:div w:id="1251888766">
                  <w:marLeft w:val="0"/>
                  <w:marRight w:val="0"/>
                  <w:marTop w:val="0"/>
                  <w:marBottom w:val="0"/>
                  <w:divBdr>
                    <w:top w:val="none" w:sz="0" w:space="0" w:color="auto"/>
                    <w:left w:val="none" w:sz="0" w:space="0" w:color="auto"/>
                    <w:bottom w:val="none" w:sz="0" w:space="0" w:color="auto"/>
                    <w:right w:val="none" w:sz="0" w:space="0" w:color="auto"/>
                  </w:divBdr>
                  <w:divsChild>
                    <w:div w:id="1713572850">
                      <w:marLeft w:val="0"/>
                      <w:marRight w:val="0"/>
                      <w:marTop w:val="0"/>
                      <w:marBottom w:val="0"/>
                      <w:divBdr>
                        <w:top w:val="none" w:sz="0" w:space="0" w:color="auto"/>
                        <w:left w:val="none" w:sz="0" w:space="0" w:color="auto"/>
                        <w:bottom w:val="none" w:sz="0" w:space="0" w:color="auto"/>
                        <w:right w:val="none" w:sz="0" w:space="0" w:color="auto"/>
                      </w:divBdr>
                      <w:divsChild>
                        <w:div w:id="1149983910">
                          <w:marLeft w:val="0"/>
                          <w:marRight w:val="0"/>
                          <w:marTop w:val="0"/>
                          <w:marBottom w:val="0"/>
                          <w:divBdr>
                            <w:top w:val="none" w:sz="0" w:space="0" w:color="auto"/>
                            <w:left w:val="none" w:sz="0" w:space="0" w:color="auto"/>
                            <w:bottom w:val="none" w:sz="0" w:space="0" w:color="auto"/>
                            <w:right w:val="none" w:sz="0" w:space="0" w:color="auto"/>
                          </w:divBdr>
                          <w:divsChild>
                            <w:div w:id="572934281">
                              <w:marLeft w:val="0"/>
                              <w:marRight w:val="0"/>
                              <w:marTop w:val="0"/>
                              <w:marBottom w:val="0"/>
                              <w:divBdr>
                                <w:top w:val="none" w:sz="0" w:space="0" w:color="auto"/>
                                <w:left w:val="none" w:sz="0" w:space="0" w:color="auto"/>
                                <w:bottom w:val="none" w:sz="0" w:space="0" w:color="auto"/>
                                <w:right w:val="none" w:sz="0" w:space="0" w:color="auto"/>
                              </w:divBdr>
                              <w:divsChild>
                                <w:div w:id="1809933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3748253">
          <w:marLeft w:val="0"/>
          <w:marRight w:val="0"/>
          <w:marTop w:val="0"/>
          <w:marBottom w:val="0"/>
          <w:divBdr>
            <w:top w:val="none" w:sz="0" w:space="0" w:color="auto"/>
            <w:left w:val="none" w:sz="0" w:space="0" w:color="auto"/>
            <w:bottom w:val="none" w:sz="0" w:space="0" w:color="auto"/>
            <w:right w:val="none" w:sz="0" w:space="0" w:color="auto"/>
          </w:divBdr>
          <w:divsChild>
            <w:div w:id="143739092">
              <w:marLeft w:val="0"/>
              <w:marRight w:val="0"/>
              <w:marTop w:val="0"/>
              <w:marBottom w:val="0"/>
              <w:divBdr>
                <w:top w:val="none" w:sz="0" w:space="0" w:color="auto"/>
                <w:left w:val="none" w:sz="0" w:space="0" w:color="auto"/>
                <w:bottom w:val="none" w:sz="0" w:space="0" w:color="auto"/>
                <w:right w:val="none" w:sz="0" w:space="0" w:color="auto"/>
              </w:divBdr>
              <w:divsChild>
                <w:div w:id="1695306761">
                  <w:marLeft w:val="0"/>
                  <w:marRight w:val="0"/>
                  <w:marTop w:val="0"/>
                  <w:marBottom w:val="0"/>
                  <w:divBdr>
                    <w:top w:val="none" w:sz="0" w:space="0" w:color="auto"/>
                    <w:left w:val="none" w:sz="0" w:space="0" w:color="auto"/>
                    <w:bottom w:val="none" w:sz="0" w:space="0" w:color="auto"/>
                    <w:right w:val="none" w:sz="0" w:space="0" w:color="auto"/>
                  </w:divBdr>
                  <w:divsChild>
                    <w:div w:id="741872544">
                      <w:marLeft w:val="0"/>
                      <w:marRight w:val="0"/>
                      <w:marTop w:val="0"/>
                      <w:marBottom w:val="0"/>
                      <w:divBdr>
                        <w:top w:val="none" w:sz="0" w:space="0" w:color="auto"/>
                        <w:left w:val="none" w:sz="0" w:space="0" w:color="auto"/>
                        <w:bottom w:val="none" w:sz="0" w:space="0" w:color="auto"/>
                        <w:right w:val="none" w:sz="0" w:space="0" w:color="auto"/>
                      </w:divBdr>
                      <w:divsChild>
                        <w:div w:id="354423997">
                          <w:marLeft w:val="0"/>
                          <w:marRight w:val="0"/>
                          <w:marTop w:val="0"/>
                          <w:marBottom w:val="0"/>
                          <w:divBdr>
                            <w:top w:val="none" w:sz="0" w:space="0" w:color="auto"/>
                            <w:left w:val="none" w:sz="0" w:space="0" w:color="auto"/>
                            <w:bottom w:val="none" w:sz="0" w:space="0" w:color="auto"/>
                            <w:right w:val="none" w:sz="0" w:space="0" w:color="auto"/>
                          </w:divBdr>
                          <w:divsChild>
                            <w:div w:id="1285959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27799084">
          <w:marLeft w:val="0"/>
          <w:marRight w:val="0"/>
          <w:marTop w:val="0"/>
          <w:marBottom w:val="0"/>
          <w:divBdr>
            <w:top w:val="none" w:sz="0" w:space="0" w:color="auto"/>
            <w:left w:val="none" w:sz="0" w:space="0" w:color="auto"/>
            <w:bottom w:val="none" w:sz="0" w:space="0" w:color="auto"/>
            <w:right w:val="none" w:sz="0" w:space="0" w:color="auto"/>
          </w:divBdr>
          <w:divsChild>
            <w:div w:id="1588542621">
              <w:marLeft w:val="0"/>
              <w:marRight w:val="0"/>
              <w:marTop w:val="0"/>
              <w:marBottom w:val="0"/>
              <w:divBdr>
                <w:top w:val="none" w:sz="0" w:space="0" w:color="auto"/>
                <w:left w:val="none" w:sz="0" w:space="0" w:color="auto"/>
                <w:bottom w:val="none" w:sz="0" w:space="0" w:color="auto"/>
                <w:right w:val="none" w:sz="0" w:space="0" w:color="auto"/>
              </w:divBdr>
              <w:divsChild>
                <w:div w:id="1300961698">
                  <w:marLeft w:val="0"/>
                  <w:marRight w:val="0"/>
                  <w:marTop w:val="0"/>
                  <w:marBottom w:val="0"/>
                  <w:divBdr>
                    <w:top w:val="none" w:sz="0" w:space="0" w:color="auto"/>
                    <w:left w:val="none" w:sz="0" w:space="0" w:color="auto"/>
                    <w:bottom w:val="none" w:sz="0" w:space="0" w:color="auto"/>
                    <w:right w:val="none" w:sz="0" w:space="0" w:color="auto"/>
                  </w:divBdr>
                  <w:divsChild>
                    <w:div w:id="528570236">
                      <w:marLeft w:val="0"/>
                      <w:marRight w:val="0"/>
                      <w:marTop w:val="0"/>
                      <w:marBottom w:val="0"/>
                      <w:divBdr>
                        <w:top w:val="none" w:sz="0" w:space="0" w:color="auto"/>
                        <w:left w:val="none" w:sz="0" w:space="0" w:color="auto"/>
                        <w:bottom w:val="none" w:sz="0" w:space="0" w:color="auto"/>
                        <w:right w:val="none" w:sz="0" w:space="0" w:color="auto"/>
                      </w:divBdr>
                      <w:divsChild>
                        <w:div w:id="345637288">
                          <w:marLeft w:val="0"/>
                          <w:marRight w:val="0"/>
                          <w:marTop w:val="0"/>
                          <w:marBottom w:val="0"/>
                          <w:divBdr>
                            <w:top w:val="none" w:sz="0" w:space="0" w:color="auto"/>
                            <w:left w:val="none" w:sz="0" w:space="0" w:color="auto"/>
                            <w:bottom w:val="none" w:sz="0" w:space="0" w:color="auto"/>
                            <w:right w:val="none" w:sz="0" w:space="0" w:color="auto"/>
                          </w:divBdr>
                          <w:divsChild>
                            <w:div w:id="1198398406">
                              <w:marLeft w:val="0"/>
                              <w:marRight w:val="0"/>
                              <w:marTop w:val="0"/>
                              <w:marBottom w:val="0"/>
                              <w:divBdr>
                                <w:top w:val="none" w:sz="0" w:space="0" w:color="auto"/>
                                <w:left w:val="none" w:sz="0" w:space="0" w:color="auto"/>
                                <w:bottom w:val="none" w:sz="0" w:space="0" w:color="auto"/>
                                <w:right w:val="none" w:sz="0" w:space="0" w:color="auto"/>
                              </w:divBdr>
                              <w:divsChild>
                                <w:div w:id="1102066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10768603">
          <w:marLeft w:val="0"/>
          <w:marRight w:val="0"/>
          <w:marTop w:val="0"/>
          <w:marBottom w:val="0"/>
          <w:divBdr>
            <w:top w:val="none" w:sz="0" w:space="0" w:color="auto"/>
            <w:left w:val="none" w:sz="0" w:space="0" w:color="auto"/>
            <w:bottom w:val="none" w:sz="0" w:space="0" w:color="auto"/>
            <w:right w:val="none" w:sz="0" w:space="0" w:color="auto"/>
          </w:divBdr>
          <w:divsChild>
            <w:div w:id="1235091959">
              <w:marLeft w:val="0"/>
              <w:marRight w:val="0"/>
              <w:marTop w:val="0"/>
              <w:marBottom w:val="0"/>
              <w:divBdr>
                <w:top w:val="none" w:sz="0" w:space="0" w:color="auto"/>
                <w:left w:val="none" w:sz="0" w:space="0" w:color="auto"/>
                <w:bottom w:val="none" w:sz="0" w:space="0" w:color="auto"/>
                <w:right w:val="none" w:sz="0" w:space="0" w:color="auto"/>
              </w:divBdr>
              <w:divsChild>
                <w:div w:id="1518498325">
                  <w:marLeft w:val="0"/>
                  <w:marRight w:val="0"/>
                  <w:marTop w:val="0"/>
                  <w:marBottom w:val="0"/>
                  <w:divBdr>
                    <w:top w:val="none" w:sz="0" w:space="0" w:color="auto"/>
                    <w:left w:val="none" w:sz="0" w:space="0" w:color="auto"/>
                    <w:bottom w:val="none" w:sz="0" w:space="0" w:color="auto"/>
                    <w:right w:val="none" w:sz="0" w:space="0" w:color="auto"/>
                  </w:divBdr>
                  <w:divsChild>
                    <w:div w:id="640037390">
                      <w:marLeft w:val="0"/>
                      <w:marRight w:val="0"/>
                      <w:marTop w:val="0"/>
                      <w:marBottom w:val="0"/>
                      <w:divBdr>
                        <w:top w:val="none" w:sz="0" w:space="0" w:color="auto"/>
                        <w:left w:val="none" w:sz="0" w:space="0" w:color="auto"/>
                        <w:bottom w:val="none" w:sz="0" w:space="0" w:color="auto"/>
                        <w:right w:val="none" w:sz="0" w:space="0" w:color="auto"/>
                      </w:divBdr>
                      <w:divsChild>
                        <w:div w:id="157620190">
                          <w:marLeft w:val="0"/>
                          <w:marRight w:val="0"/>
                          <w:marTop w:val="0"/>
                          <w:marBottom w:val="0"/>
                          <w:divBdr>
                            <w:top w:val="none" w:sz="0" w:space="0" w:color="auto"/>
                            <w:left w:val="none" w:sz="0" w:space="0" w:color="auto"/>
                            <w:bottom w:val="none" w:sz="0" w:space="0" w:color="auto"/>
                            <w:right w:val="none" w:sz="0" w:space="0" w:color="auto"/>
                          </w:divBdr>
                          <w:divsChild>
                            <w:div w:id="1763718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s://doi.org/10.2196/35684"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doi.org/10.12688/f1000research.158037.1" TargetMode="External"/><Relationship Id="rId2" Type="http://schemas.openxmlformats.org/officeDocument/2006/relationships/numbering" Target="numbering.xml"/><Relationship Id="rId16" Type="http://schemas.openxmlformats.org/officeDocument/2006/relationships/hyperlink" Target="https://insights.samsung.com/2024/07/17/take-your-health-tracking-to-the-next-level-with-ai-powered-wearable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doi.org/10.3934/publichealth.2024050" TargetMode="External"/><Relationship Id="rId10" Type="http://schemas.openxmlformats.org/officeDocument/2006/relationships/image" Target="media/image3.png"/><Relationship Id="rId19" Type="http://schemas.openxmlformats.org/officeDocument/2006/relationships/hyperlink" Target="https://doi.org/10.1016/j.uclim.2025.10234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16/j.heliyon.2023.e1984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2606EB-3453-754C-BE09-613F1406D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3118</Words>
  <Characters>17774</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20851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2025-12-15T20:04:00Z</dcterms:created>
  <dcterms:modified xsi:type="dcterms:W3CDTF">2025-12-15T20:04:00Z</dcterms:modified>
</cp:coreProperties>
</file>