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02456E" w14:textId="77777777" w:rsidR="00D211BE" w:rsidRDefault="001F3258" w:rsidP="00D67EAF">
      <w:pPr>
        <w:spacing w:line="276" w:lineRule="auto"/>
        <w:jc w:val="center"/>
        <w:rPr>
          <w:b/>
          <w:sz w:val="28"/>
          <w:lang w:val="en-GB"/>
        </w:rPr>
      </w:pPr>
      <w:r>
        <w:rPr>
          <w:rFonts w:ascii="Times" w:hAnsi="Times" w:cs="Arial"/>
          <w:noProof/>
          <w:sz w:val="28"/>
          <w:szCs w:val="28"/>
          <w:shd w:val="clear" w:color="auto" w:fill="FFFFFF"/>
        </w:rPr>
        <w:drawing>
          <wp:inline distT="0" distB="0" distL="0" distR="0" wp14:anchorId="6F9C4683" wp14:editId="594A1470">
            <wp:extent cx="1790700" cy="1790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90700" cy="1790700"/>
                    </a:xfrm>
                    <a:prstGeom prst="rect">
                      <a:avLst/>
                    </a:prstGeom>
                    <a:noFill/>
                    <a:ln>
                      <a:noFill/>
                    </a:ln>
                  </pic:spPr>
                </pic:pic>
              </a:graphicData>
            </a:graphic>
          </wp:inline>
        </w:drawing>
      </w:r>
    </w:p>
    <w:p w14:paraId="012E6FDF" w14:textId="77777777" w:rsidR="001F3258" w:rsidRDefault="001F3258" w:rsidP="00D67EAF">
      <w:pPr>
        <w:spacing w:line="276" w:lineRule="auto"/>
        <w:jc w:val="center"/>
        <w:rPr>
          <w:b/>
          <w:sz w:val="28"/>
          <w:lang w:val="en-GB"/>
        </w:rPr>
      </w:pPr>
    </w:p>
    <w:tbl>
      <w:tblPr>
        <w:tblpPr w:leftFromText="180" w:rightFromText="180" w:horzAnchor="margin" w:tblpXSpec="center" w:tblpY="4290"/>
        <w:tblW w:w="10348" w:type="dxa"/>
        <w:tblLook w:val="04A0" w:firstRow="1" w:lastRow="0" w:firstColumn="1" w:lastColumn="0" w:noHBand="0" w:noVBand="1"/>
      </w:tblPr>
      <w:tblGrid>
        <w:gridCol w:w="3439"/>
        <w:gridCol w:w="960"/>
        <w:gridCol w:w="580"/>
        <w:gridCol w:w="760"/>
        <w:gridCol w:w="960"/>
        <w:gridCol w:w="960"/>
        <w:gridCol w:w="960"/>
        <w:gridCol w:w="1729"/>
      </w:tblGrid>
      <w:tr w:rsidR="001F3258" w:rsidRPr="001F3258" w14:paraId="6A42AA68" w14:textId="77777777" w:rsidTr="00837939">
        <w:trPr>
          <w:trHeight w:val="300"/>
        </w:trPr>
        <w:tc>
          <w:tcPr>
            <w:tcW w:w="3439" w:type="dxa"/>
            <w:tcBorders>
              <w:top w:val="nil"/>
              <w:left w:val="nil"/>
              <w:bottom w:val="single" w:sz="4" w:space="0" w:color="auto"/>
              <w:right w:val="nil"/>
            </w:tcBorders>
            <w:shd w:val="clear" w:color="auto" w:fill="auto"/>
            <w:noWrap/>
            <w:vAlign w:val="bottom"/>
            <w:hideMark/>
          </w:tcPr>
          <w:p w14:paraId="6D86687E" w14:textId="77777777" w:rsidR="001F3258" w:rsidRPr="001F3258" w:rsidRDefault="001F3258" w:rsidP="001F3258">
            <w:pPr>
              <w:spacing w:after="0" w:line="240" w:lineRule="auto"/>
              <w:jc w:val="left"/>
              <w:rPr>
                <w:rFonts w:ascii="Times" w:eastAsia="Times New Roman" w:hAnsi="Times" w:cs="Arial"/>
                <w:sz w:val="28"/>
                <w:szCs w:val="28"/>
                <w:lang w:val="en-GB" w:eastAsia="en-GB"/>
              </w:rPr>
            </w:pPr>
          </w:p>
        </w:tc>
        <w:tc>
          <w:tcPr>
            <w:tcW w:w="960" w:type="dxa"/>
            <w:tcBorders>
              <w:top w:val="nil"/>
              <w:left w:val="nil"/>
              <w:bottom w:val="single" w:sz="4" w:space="0" w:color="auto"/>
              <w:right w:val="nil"/>
            </w:tcBorders>
            <w:shd w:val="clear" w:color="auto" w:fill="auto"/>
            <w:noWrap/>
            <w:vAlign w:val="bottom"/>
            <w:hideMark/>
          </w:tcPr>
          <w:p w14:paraId="5863A99A" w14:textId="77777777" w:rsidR="001F3258" w:rsidRPr="001F3258" w:rsidRDefault="001F3258" w:rsidP="001F3258">
            <w:pPr>
              <w:spacing w:after="0" w:line="240" w:lineRule="auto"/>
              <w:jc w:val="left"/>
              <w:rPr>
                <w:rFonts w:ascii="Times" w:eastAsia="Times New Roman" w:hAnsi="Times" w:cs="Arial"/>
                <w:sz w:val="28"/>
                <w:szCs w:val="28"/>
                <w:lang w:val="en-GB" w:eastAsia="en-GB"/>
              </w:rPr>
            </w:pPr>
          </w:p>
        </w:tc>
        <w:tc>
          <w:tcPr>
            <w:tcW w:w="580" w:type="dxa"/>
            <w:tcBorders>
              <w:top w:val="nil"/>
              <w:left w:val="nil"/>
              <w:bottom w:val="single" w:sz="4" w:space="0" w:color="auto"/>
              <w:right w:val="nil"/>
            </w:tcBorders>
            <w:shd w:val="clear" w:color="auto" w:fill="auto"/>
            <w:noWrap/>
            <w:vAlign w:val="bottom"/>
            <w:hideMark/>
          </w:tcPr>
          <w:p w14:paraId="026E59AF" w14:textId="77777777" w:rsidR="001F3258" w:rsidRPr="001F3258" w:rsidRDefault="001F3258" w:rsidP="001F3258">
            <w:pPr>
              <w:spacing w:after="0" w:line="240" w:lineRule="auto"/>
              <w:jc w:val="left"/>
              <w:rPr>
                <w:rFonts w:ascii="Times" w:eastAsia="Times New Roman" w:hAnsi="Times" w:cs="Arial"/>
                <w:sz w:val="28"/>
                <w:szCs w:val="28"/>
                <w:lang w:val="en-GB" w:eastAsia="en-GB"/>
              </w:rPr>
            </w:pPr>
          </w:p>
        </w:tc>
        <w:tc>
          <w:tcPr>
            <w:tcW w:w="760" w:type="dxa"/>
            <w:tcBorders>
              <w:top w:val="nil"/>
              <w:left w:val="nil"/>
              <w:bottom w:val="single" w:sz="4" w:space="0" w:color="auto"/>
              <w:right w:val="nil"/>
            </w:tcBorders>
            <w:shd w:val="clear" w:color="auto" w:fill="auto"/>
            <w:noWrap/>
            <w:vAlign w:val="bottom"/>
            <w:hideMark/>
          </w:tcPr>
          <w:p w14:paraId="5E732ECB" w14:textId="77777777" w:rsidR="001F3258" w:rsidRPr="001F3258" w:rsidRDefault="001F3258" w:rsidP="001F3258">
            <w:pPr>
              <w:spacing w:after="0" w:line="240" w:lineRule="auto"/>
              <w:jc w:val="left"/>
              <w:rPr>
                <w:rFonts w:ascii="Times" w:eastAsia="Times New Roman" w:hAnsi="Times" w:cs="Arial"/>
                <w:sz w:val="28"/>
                <w:szCs w:val="28"/>
                <w:lang w:val="en-GB" w:eastAsia="en-GB"/>
              </w:rPr>
            </w:pPr>
          </w:p>
        </w:tc>
        <w:tc>
          <w:tcPr>
            <w:tcW w:w="960" w:type="dxa"/>
            <w:tcBorders>
              <w:top w:val="nil"/>
              <w:left w:val="nil"/>
              <w:bottom w:val="single" w:sz="4" w:space="0" w:color="auto"/>
              <w:right w:val="nil"/>
            </w:tcBorders>
            <w:shd w:val="clear" w:color="auto" w:fill="auto"/>
            <w:noWrap/>
            <w:vAlign w:val="bottom"/>
            <w:hideMark/>
          </w:tcPr>
          <w:p w14:paraId="03D6FFA3" w14:textId="77777777" w:rsidR="001F3258" w:rsidRPr="001F3258" w:rsidRDefault="001F3258" w:rsidP="001F3258">
            <w:pPr>
              <w:spacing w:after="0" w:line="240" w:lineRule="auto"/>
              <w:jc w:val="left"/>
              <w:rPr>
                <w:rFonts w:ascii="Times" w:eastAsia="Times New Roman" w:hAnsi="Times" w:cs="Arial"/>
                <w:sz w:val="28"/>
                <w:szCs w:val="28"/>
                <w:lang w:val="en-GB" w:eastAsia="en-GB"/>
              </w:rPr>
            </w:pPr>
          </w:p>
        </w:tc>
        <w:tc>
          <w:tcPr>
            <w:tcW w:w="960" w:type="dxa"/>
            <w:tcBorders>
              <w:top w:val="nil"/>
              <w:left w:val="nil"/>
              <w:bottom w:val="single" w:sz="4" w:space="0" w:color="auto"/>
              <w:right w:val="nil"/>
            </w:tcBorders>
            <w:shd w:val="clear" w:color="auto" w:fill="auto"/>
            <w:noWrap/>
            <w:vAlign w:val="bottom"/>
            <w:hideMark/>
          </w:tcPr>
          <w:p w14:paraId="6A19CB2E" w14:textId="77777777" w:rsidR="001F3258" w:rsidRPr="001F3258" w:rsidRDefault="001F3258" w:rsidP="001F3258">
            <w:pPr>
              <w:spacing w:after="0" w:line="240" w:lineRule="auto"/>
              <w:jc w:val="left"/>
              <w:rPr>
                <w:rFonts w:ascii="Times" w:eastAsia="Times New Roman" w:hAnsi="Times" w:cs="Arial"/>
                <w:sz w:val="28"/>
                <w:szCs w:val="28"/>
                <w:lang w:val="en-GB" w:eastAsia="en-GB"/>
              </w:rPr>
            </w:pPr>
          </w:p>
        </w:tc>
        <w:tc>
          <w:tcPr>
            <w:tcW w:w="960" w:type="dxa"/>
            <w:tcBorders>
              <w:top w:val="nil"/>
              <w:left w:val="nil"/>
              <w:bottom w:val="single" w:sz="4" w:space="0" w:color="auto"/>
              <w:right w:val="nil"/>
            </w:tcBorders>
            <w:shd w:val="clear" w:color="auto" w:fill="auto"/>
            <w:noWrap/>
            <w:vAlign w:val="bottom"/>
            <w:hideMark/>
          </w:tcPr>
          <w:p w14:paraId="7A94A209" w14:textId="77777777" w:rsidR="001F3258" w:rsidRPr="001F3258" w:rsidRDefault="001F3258" w:rsidP="001F3258">
            <w:pPr>
              <w:spacing w:after="0" w:line="240" w:lineRule="auto"/>
              <w:jc w:val="left"/>
              <w:rPr>
                <w:rFonts w:ascii="Times" w:eastAsia="Times New Roman" w:hAnsi="Times" w:cs="Arial"/>
                <w:sz w:val="28"/>
                <w:szCs w:val="28"/>
                <w:lang w:val="en-GB" w:eastAsia="en-GB"/>
              </w:rPr>
            </w:pPr>
          </w:p>
        </w:tc>
        <w:tc>
          <w:tcPr>
            <w:tcW w:w="1729" w:type="dxa"/>
            <w:tcBorders>
              <w:top w:val="nil"/>
              <w:left w:val="nil"/>
              <w:bottom w:val="single" w:sz="4" w:space="0" w:color="auto"/>
              <w:right w:val="nil"/>
            </w:tcBorders>
            <w:shd w:val="clear" w:color="auto" w:fill="auto"/>
            <w:noWrap/>
            <w:vAlign w:val="bottom"/>
            <w:hideMark/>
          </w:tcPr>
          <w:p w14:paraId="33193CEA" w14:textId="77777777" w:rsidR="001F3258" w:rsidRPr="001F3258" w:rsidRDefault="001F3258" w:rsidP="001F3258">
            <w:pPr>
              <w:spacing w:after="0" w:line="240" w:lineRule="auto"/>
              <w:jc w:val="left"/>
              <w:rPr>
                <w:rFonts w:ascii="Times" w:eastAsia="Times New Roman" w:hAnsi="Times" w:cs="Arial"/>
                <w:sz w:val="28"/>
                <w:szCs w:val="28"/>
                <w:lang w:val="en-GB" w:eastAsia="en-GB"/>
              </w:rPr>
            </w:pPr>
          </w:p>
        </w:tc>
      </w:tr>
      <w:tr w:rsidR="001F3258" w:rsidRPr="001F3258" w14:paraId="292C02F9" w14:textId="77777777" w:rsidTr="00837939">
        <w:trPr>
          <w:trHeight w:val="420"/>
        </w:trPr>
        <w:tc>
          <w:tcPr>
            <w:tcW w:w="3439" w:type="dxa"/>
            <w:tcBorders>
              <w:top w:val="nil"/>
              <w:left w:val="single" w:sz="4" w:space="0" w:color="auto"/>
              <w:bottom w:val="nil"/>
              <w:right w:val="single" w:sz="4" w:space="0" w:color="auto"/>
            </w:tcBorders>
            <w:shd w:val="clear" w:color="auto" w:fill="auto"/>
            <w:noWrap/>
            <w:vAlign w:val="center"/>
            <w:hideMark/>
          </w:tcPr>
          <w:p w14:paraId="1A9049F9"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p>
          <w:p w14:paraId="2C72A867"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r w:rsidRPr="001F3258">
              <w:rPr>
                <w:rFonts w:ascii="Times" w:eastAsia="Times New Roman" w:hAnsi="Times" w:cs="Arial"/>
                <w:b/>
                <w:bCs/>
                <w:sz w:val="28"/>
                <w:szCs w:val="28"/>
                <w:lang w:val="en-GB" w:eastAsia="en-GB"/>
              </w:rPr>
              <w:t xml:space="preserve">Student ID Number/ Name </w:t>
            </w:r>
          </w:p>
          <w:p w14:paraId="45B3542E"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p>
          <w:p w14:paraId="0BB13D9C"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2995356F" w14:textId="77777777" w:rsidR="001F3258" w:rsidRPr="001F3258" w:rsidRDefault="001F3258" w:rsidP="001F3258">
            <w:pPr>
              <w:spacing w:after="0" w:line="240" w:lineRule="auto"/>
              <w:jc w:val="center"/>
              <w:rPr>
                <w:rFonts w:ascii="Arial" w:eastAsia="Times New Roman" w:hAnsi="Arial" w:cs="Arial"/>
                <w:bCs/>
                <w:color w:val="000000"/>
                <w:sz w:val="28"/>
                <w:szCs w:val="28"/>
                <w:lang w:val="en-GB" w:eastAsia="en-GB"/>
              </w:rPr>
            </w:pPr>
            <w:r w:rsidRPr="001F3258">
              <w:rPr>
                <w:rFonts w:ascii="Arial" w:eastAsia="Times New Roman" w:hAnsi="Arial" w:cs="Arial"/>
                <w:bCs/>
                <w:color w:val="000000"/>
                <w:sz w:val="28"/>
                <w:szCs w:val="28"/>
                <w:lang w:val="en-GB" w:eastAsia="en-GB"/>
              </w:rPr>
              <w:t>2008582</w:t>
            </w:r>
          </w:p>
          <w:p w14:paraId="5C2F99CC" w14:textId="77777777" w:rsidR="001F3258" w:rsidRPr="001F3258" w:rsidRDefault="001F3258" w:rsidP="001F3258">
            <w:pPr>
              <w:spacing w:after="0" w:line="240" w:lineRule="auto"/>
              <w:jc w:val="center"/>
              <w:rPr>
                <w:rFonts w:ascii="Times" w:eastAsia="Times New Roman" w:hAnsi="Times" w:cs="Arial"/>
                <w:bCs/>
                <w:sz w:val="28"/>
                <w:szCs w:val="28"/>
                <w:lang w:val="en-GB" w:eastAsia="en-GB"/>
              </w:rPr>
            </w:pPr>
            <w:r w:rsidRPr="001F3258">
              <w:rPr>
                <w:rFonts w:ascii="Arial" w:eastAsia="Times New Roman" w:hAnsi="Arial" w:cs="Arial"/>
                <w:bCs/>
                <w:color w:val="000000"/>
                <w:sz w:val="28"/>
                <w:szCs w:val="28"/>
                <w:lang w:val="en-GB" w:eastAsia="en-GB"/>
              </w:rPr>
              <w:t xml:space="preserve">Cristina </w:t>
            </w:r>
            <w:proofErr w:type="spellStart"/>
            <w:r w:rsidRPr="001F3258">
              <w:rPr>
                <w:rFonts w:ascii="Arial" w:eastAsia="Times New Roman" w:hAnsi="Arial" w:cs="Arial"/>
                <w:bCs/>
                <w:color w:val="000000"/>
                <w:sz w:val="28"/>
                <w:szCs w:val="28"/>
                <w:lang w:val="en-GB" w:eastAsia="en-GB"/>
              </w:rPr>
              <w:t>Miloiu</w:t>
            </w:r>
            <w:proofErr w:type="spellEnd"/>
          </w:p>
        </w:tc>
      </w:tr>
      <w:tr w:rsidR="001F3258" w:rsidRPr="001F3258" w14:paraId="0F53D426" w14:textId="77777777" w:rsidTr="00837939">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87AD876"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p>
          <w:p w14:paraId="3BCEDDB7"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r w:rsidRPr="001F3258">
              <w:rPr>
                <w:rFonts w:ascii="Times" w:eastAsia="Times New Roman" w:hAnsi="Times" w:cs="Arial"/>
                <w:b/>
                <w:bCs/>
                <w:sz w:val="28"/>
                <w:szCs w:val="28"/>
                <w:lang w:val="en-GB" w:eastAsia="en-GB"/>
              </w:rPr>
              <w:t>Programme Title</w:t>
            </w:r>
          </w:p>
          <w:p w14:paraId="0A1C8DD3"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0479910D" w14:textId="77777777" w:rsidR="001F3258" w:rsidRPr="001F3258" w:rsidRDefault="001F3258" w:rsidP="001F3258">
            <w:pPr>
              <w:spacing w:after="0" w:line="240" w:lineRule="auto"/>
              <w:jc w:val="center"/>
              <w:rPr>
                <w:rFonts w:ascii="Times" w:eastAsia="Times New Roman" w:hAnsi="Times" w:cs="Arial"/>
                <w:sz w:val="28"/>
                <w:szCs w:val="28"/>
                <w:lang w:val="en-GB" w:eastAsia="en-GB"/>
              </w:rPr>
            </w:pPr>
            <w:r w:rsidRPr="001F3258">
              <w:rPr>
                <w:rFonts w:ascii="Times" w:eastAsia="Times New Roman" w:hAnsi="Times" w:cs="Arial"/>
                <w:sz w:val="28"/>
                <w:szCs w:val="28"/>
                <w:lang w:val="en-GB" w:eastAsia="en-GB"/>
              </w:rPr>
              <w:t>BA Business Management</w:t>
            </w:r>
          </w:p>
          <w:p w14:paraId="46BE5871" w14:textId="77777777" w:rsidR="001F3258" w:rsidRPr="001F3258" w:rsidRDefault="001F3258" w:rsidP="001F3258">
            <w:pPr>
              <w:spacing w:after="0" w:line="240" w:lineRule="auto"/>
              <w:jc w:val="left"/>
              <w:rPr>
                <w:rFonts w:ascii="Times" w:eastAsia="Times New Roman" w:hAnsi="Times" w:cs="Arial"/>
                <w:sz w:val="28"/>
                <w:szCs w:val="28"/>
                <w:lang w:val="en-GB" w:eastAsia="en-GB"/>
              </w:rPr>
            </w:pPr>
          </w:p>
        </w:tc>
      </w:tr>
      <w:tr w:rsidR="001F3258" w:rsidRPr="001F3258" w14:paraId="0D0AA42B" w14:textId="77777777" w:rsidTr="00837939">
        <w:trPr>
          <w:trHeight w:val="435"/>
        </w:trPr>
        <w:tc>
          <w:tcPr>
            <w:tcW w:w="3439" w:type="dxa"/>
            <w:tcBorders>
              <w:top w:val="nil"/>
              <w:left w:val="single" w:sz="4" w:space="0" w:color="auto"/>
              <w:bottom w:val="nil"/>
              <w:right w:val="single" w:sz="4" w:space="0" w:color="auto"/>
            </w:tcBorders>
            <w:shd w:val="clear" w:color="auto" w:fill="auto"/>
            <w:noWrap/>
            <w:vAlign w:val="center"/>
            <w:hideMark/>
          </w:tcPr>
          <w:p w14:paraId="1DFE7B44"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r w:rsidRPr="001F3258">
              <w:rPr>
                <w:rFonts w:ascii="Times" w:eastAsia="Times New Roman" w:hAnsi="Times" w:cs="Arial"/>
                <w:b/>
                <w:bCs/>
                <w:sz w:val="28"/>
                <w:szCs w:val="28"/>
                <w:lang w:val="en-GB" w:eastAsia="en-GB"/>
              </w:rPr>
              <w:t>Module 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46CBA1CA" w14:textId="77777777" w:rsidR="001F3258" w:rsidRPr="001F3258" w:rsidRDefault="001F3258" w:rsidP="001F3258">
            <w:pPr>
              <w:spacing w:after="0" w:line="240" w:lineRule="auto"/>
              <w:jc w:val="center"/>
              <w:rPr>
                <w:rFonts w:ascii="Times" w:eastAsia="Times New Roman" w:hAnsi="Times" w:cs="Arial"/>
                <w:sz w:val="28"/>
                <w:szCs w:val="28"/>
                <w:lang w:val="en-GB" w:eastAsia="en-GB"/>
              </w:rPr>
            </w:pPr>
            <w:r>
              <w:rPr>
                <w:rFonts w:ascii="Times" w:eastAsia="Times New Roman" w:hAnsi="Times" w:cs="Arial"/>
                <w:sz w:val="28"/>
                <w:szCs w:val="28"/>
                <w:lang w:val="en-GB" w:eastAsia="en-GB"/>
              </w:rPr>
              <w:t>Community Engagement</w:t>
            </w:r>
            <w:r w:rsidRPr="001F3258">
              <w:rPr>
                <w:rFonts w:ascii="Times" w:eastAsia="Times New Roman" w:hAnsi="Times" w:cs="Arial"/>
                <w:sz w:val="28"/>
                <w:szCs w:val="28"/>
                <w:lang w:val="en-GB" w:eastAsia="en-GB"/>
              </w:rPr>
              <w:t xml:space="preserve"> </w:t>
            </w:r>
          </w:p>
        </w:tc>
      </w:tr>
      <w:tr w:rsidR="001F3258" w:rsidRPr="001F3258" w14:paraId="204B7A64" w14:textId="77777777" w:rsidTr="00837939">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C48BAAB"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r w:rsidRPr="001F3258">
              <w:rPr>
                <w:rFonts w:ascii="Times" w:eastAsia="Times New Roman" w:hAnsi="Times" w:cs="Arial"/>
                <w:b/>
                <w:bCs/>
                <w:sz w:val="28"/>
                <w:szCs w:val="28"/>
                <w:lang w:val="en-GB" w:eastAsia="en-GB"/>
              </w:rPr>
              <w:t xml:space="preserve">Module Code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3D2E230A" w14:textId="77777777" w:rsidR="001F3258" w:rsidRPr="001F3258" w:rsidRDefault="001F3258" w:rsidP="001F3258">
            <w:pPr>
              <w:spacing w:after="0" w:line="240" w:lineRule="auto"/>
              <w:jc w:val="left"/>
              <w:rPr>
                <w:rFonts w:ascii="Times" w:eastAsia="Times New Roman" w:hAnsi="Times" w:cs="Arial"/>
                <w:sz w:val="28"/>
                <w:szCs w:val="28"/>
                <w:lang w:val="en-GB" w:eastAsia="en-GB"/>
              </w:rPr>
            </w:pPr>
          </w:p>
          <w:p w14:paraId="2E030648" w14:textId="77777777" w:rsidR="001F3258" w:rsidRPr="001F3258" w:rsidRDefault="001F3258" w:rsidP="001F3258">
            <w:pPr>
              <w:spacing w:before="100" w:beforeAutospacing="1" w:after="100" w:afterAutospacing="1" w:line="240" w:lineRule="auto"/>
              <w:jc w:val="center"/>
              <w:rPr>
                <w:rFonts w:ascii="Times" w:eastAsia="Times New Roman" w:hAnsi="Times" w:cs="Arial"/>
                <w:sz w:val="28"/>
                <w:szCs w:val="28"/>
                <w:lang w:val="en-GB" w:eastAsia="en-GB"/>
              </w:rPr>
            </w:pPr>
            <w:r w:rsidRPr="001F3258">
              <w:rPr>
                <w:rFonts w:ascii="Times" w:eastAsia="Times New Roman" w:hAnsi="Times" w:cs="Arial"/>
                <w:sz w:val="28"/>
                <w:szCs w:val="28"/>
                <w:shd w:val="clear" w:color="auto" w:fill="FFFFFF"/>
                <w:lang w:val="en-GB" w:eastAsia="en-GB"/>
              </w:rPr>
              <w:t>LCBB400</w:t>
            </w:r>
            <w:r>
              <w:rPr>
                <w:rFonts w:ascii="Times" w:eastAsia="Times New Roman" w:hAnsi="Times" w:cs="Arial"/>
                <w:sz w:val="28"/>
                <w:szCs w:val="28"/>
                <w:shd w:val="clear" w:color="auto" w:fill="FFFFFF"/>
                <w:lang w:val="en-GB" w:eastAsia="en-GB"/>
              </w:rPr>
              <w:t>2</w:t>
            </w:r>
          </w:p>
          <w:p w14:paraId="4514D538" w14:textId="77777777" w:rsidR="001F3258" w:rsidRPr="001F3258" w:rsidRDefault="001F3258" w:rsidP="001F3258">
            <w:pPr>
              <w:spacing w:after="0" w:line="240" w:lineRule="auto"/>
              <w:jc w:val="left"/>
              <w:rPr>
                <w:rFonts w:ascii="Times" w:eastAsia="Times New Roman" w:hAnsi="Times" w:cs="Arial"/>
                <w:sz w:val="28"/>
                <w:szCs w:val="28"/>
                <w:lang w:val="en-GB" w:eastAsia="en-GB"/>
              </w:rPr>
            </w:pPr>
          </w:p>
          <w:p w14:paraId="4B448FBF" w14:textId="77777777" w:rsidR="001F3258" w:rsidRPr="001F3258" w:rsidRDefault="001F3258" w:rsidP="001F3258">
            <w:pPr>
              <w:spacing w:after="0" w:line="240" w:lineRule="auto"/>
              <w:jc w:val="left"/>
              <w:rPr>
                <w:rFonts w:ascii="Times" w:eastAsia="Times New Roman" w:hAnsi="Times" w:cs="Arial"/>
                <w:sz w:val="28"/>
                <w:szCs w:val="28"/>
                <w:lang w:val="en-GB" w:eastAsia="en-GB"/>
              </w:rPr>
            </w:pPr>
          </w:p>
        </w:tc>
      </w:tr>
      <w:tr w:rsidR="001F3258" w:rsidRPr="001F3258" w14:paraId="6B93971A" w14:textId="77777777" w:rsidTr="00837939">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AA3064E"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r w:rsidRPr="001F3258">
              <w:rPr>
                <w:rFonts w:ascii="Times" w:eastAsia="Times New Roman" w:hAnsi="Times" w:cs="Arial"/>
                <w:b/>
                <w:bCs/>
                <w:sz w:val="28"/>
                <w:szCs w:val="28"/>
                <w:lang w:val="en-GB" w:eastAsia="en-GB"/>
              </w:rPr>
              <w:t xml:space="preserve">Lecture`s name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2B3585C0" w14:textId="77777777" w:rsidR="001F3258" w:rsidRPr="001F3258" w:rsidRDefault="001F3258" w:rsidP="001F3258">
            <w:pPr>
              <w:spacing w:after="0" w:line="240" w:lineRule="auto"/>
              <w:jc w:val="left"/>
              <w:rPr>
                <w:rFonts w:ascii="Times" w:eastAsia="Times New Roman" w:hAnsi="Times" w:cs="Arial"/>
                <w:sz w:val="28"/>
                <w:szCs w:val="28"/>
                <w:lang w:val="en-GB" w:eastAsia="en-GB"/>
              </w:rPr>
            </w:pPr>
            <w:r w:rsidRPr="001F3258">
              <w:rPr>
                <w:rFonts w:ascii="Times" w:eastAsia="Times New Roman" w:hAnsi="Times" w:cs="Arial"/>
                <w:sz w:val="28"/>
                <w:szCs w:val="28"/>
                <w:lang w:val="en-GB" w:eastAsia="en-GB"/>
              </w:rPr>
              <w:t> </w:t>
            </w:r>
          </w:p>
          <w:p w14:paraId="3F58DF0E" w14:textId="77777777" w:rsidR="001F3258" w:rsidRPr="001F3258" w:rsidRDefault="001F3258" w:rsidP="001F3258">
            <w:pPr>
              <w:spacing w:after="0" w:line="240" w:lineRule="auto"/>
              <w:jc w:val="center"/>
              <w:rPr>
                <w:rFonts w:ascii="Times" w:eastAsia="Times New Roman" w:hAnsi="Times" w:cs="Arial"/>
                <w:sz w:val="28"/>
                <w:szCs w:val="28"/>
                <w:lang w:val="en-GB" w:eastAsia="en-GB"/>
              </w:rPr>
            </w:pPr>
            <w:r>
              <w:rPr>
                <w:rFonts w:ascii="Times" w:eastAsia="Times New Roman" w:hAnsi="Times" w:cs="Arial"/>
                <w:sz w:val="28"/>
                <w:szCs w:val="28"/>
                <w:lang w:val="en-GB" w:eastAsia="en-GB"/>
              </w:rPr>
              <w:t>Molly Jack</w:t>
            </w:r>
          </w:p>
          <w:p w14:paraId="4F7200CA" w14:textId="77777777" w:rsidR="001F3258" w:rsidRPr="001F3258" w:rsidRDefault="001F3258" w:rsidP="001F3258">
            <w:pPr>
              <w:spacing w:after="0" w:line="240" w:lineRule="auto"/>
              <w:jc w:val="left"/>
              <w:rPr>
                <w:rFonts w:ascii="Times" w:eastAsia="Times New Roman" w:hAnsi="Times" w:cs="Arial"/>
                <w:sz w:val="28"/>
                <w:szCs w:val="28"/>
                <w:lang w:val="en-GB" w:eastAsia="en-GB"/>
              </w:rPr>
            </w:pPr>
          </w:p>
          <w:p w14:paraId="63952404" w14:textId="77777777" w:rsidR="001F3258" w:rsidRPr="001F3258" w:rsidRDefault="001F3258" w:rsidP="001F3258">
            <w:pPr>
              <w:spacing w:after="0" w:line="240" w:lineRule="auto"/>
              <w:jc w:val="left"/>
              <w:rPr>
                <w:rFonts w:ascii="Times" w:eastAsia="Times New Roman" w:hAnsi="Times" w:cs="Arial"/>
                <w:sz w:val="28"/>
                <w:szCs w:val="28"/>
                <w:lang w:val="en-GB" w:eastAsia="en-GB"/>
              </w:rPr>
            </w:pPr>
          </w:p>
        </w:tc>
      </w:tr>
      <w:tr w:rsidR="001F3258" w:rsidRPr="001F3258" w14:paraId="4AECDCAD" w14:textId="77777777" w:rsidTr="00837939">
        <w:trPr>
          <w:trHeight w:val="825"/>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14:paraId="18189EA2"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r w:rsidRPr="001F3258">
              <w:rPr>
                <w:rFonts w:ascii="Times" w:eastAsia="Times New Roman" w:hAnsi="Times" w:cs="Arial"/>
                <w:b/>
                <w:bCs/>
                <w:sz w:val="28"/>
                <w:szCs w:val="28"/>
                <w:lang w:val="en-GB" w:eastAsia="en-GB"/>
              </w:rPr>
              <w:t>Coursework 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038A6CC5" w14:textId="77777777" w:rsidR="001F3258" w:rsidRPr="001F3258" w:rsidRDefault="001F3258" w:rsidP="001F3258">
            <w:pPr>
              <w:spacing w:after="0" w:line="240" w:lineRule="auto"/>
              <w:jc w:val="center"/>
              <w:rPr>
                <w:rFonts w:ascii="Times" w:eastAsia="Times New Roman" w:hAnsi="Times" w:cs="Arial"/>
                <w:sz w:val="28"/>
                <w:szCs w:val="28"/>
                <w:lang w:val="en-GB" w:eastAsia="en-GB"/>
              </w:rPr>
            </w:pPr>
            <w:r>
              <w:rPr>
                <w:rFonts w:ascii="Times" w:eastAsia="Times New Roman" w:hAnsi="Times" w:cs="Arial"/>
                <w:sz w:val="28"/>
                <w:szCs w:val="28"/>
                <w:lang w:val="en-GB" w:eastAsia="en-GB"/>
              </w:rPr>
              <w:t>Community Engagement</w:t>
            </w:r>
            <w:r w:rsidRPr="001F3258">
              <w:rPr>
                <w:rFonts w:ascii="Times" w:eastAsia="Times New Roman" w:hAnsi="Times" w:cs="Arial"/>
                <w:sz w:val="28"/>
                <w:szCs w:val="28"/>
                <w:lang w:val="en-GB" w:eastAsia="en-GB"/>
              </w:rPr>
              <w:t xml:space="preserve">: Assessment </w:t>
            </w:r>
            <w:r>
              <w:rPr>
                <w:rFonts w:ascii="Times" w:eastAsia="Times New Roman" w:hAnsi="Times" w:cs="Arial"/>
                <w:sz w:val="28"/>
                <w:szCs w:val="28"/>
                <w:lang w:val="en-GB" w:eastAsia="en-GB"/>
              </w:rPr>
              <w:t>1</w:t>
            </w:r>
          </w:p>
          <w:p w14:paraId="707B72B7" w14:textId="77777777" w:rsidR="001F3258" w:rsidRPr="001F3258" w:rsidRDefault="001F3258" w:rsidP="001F3258">
            <w:pPr>
              <w:spacing w:after="0" w:line="240" w:lineRule="auto"/>
              <w:jc w:val="center"/>
              <w:rPr>
                <w:rFonts w:ascii="Times" w:eastAsia="Times New Roman" w:hAnsi="Times" w:cs="Arial"/>
                <w:sz w:val="28"/>
                <w:szCs w:val="28"/>
                <w:lang w:val="en-GB" w:eastAsia="en-GB"/>
              </w:rPr>
            </w:pPr>
          </w:p>
        </w:tc>
      </w:tr>
      <w:tr w:rsidR="001F3258" w:rsidRPr="001F3258" w14:paraId="70E29F47" w14:textId="77777777" w:rsidTr="00837939">
        <w:trPr>
          <w:trHeight w:val="405"/>
        </w:trPr>
        <w:tc>
          <w:tcPr>
            <w:tcW w:w="10348" w:type="dxa"/>
            <w:gridSpan w:val="8"/>
            <w:tcBorders>
              <w:top w:val="nil"/>
              <w:left w:val="single" w:sz="4" w:space="0" w:color="auto"/>
              <w:bottom w:val="single" w:sz="4" w:space="0" w:color="auto"/>
              <w:right w:val="single" w:sz="4" w:space="0" w:color="000000"/>
            </w:tcBorders>
            <w:shd w:val="clear" w:color="auto" w:fill="auto"/>
            <w:noWrap/>
            <w:vAlign w:val="center"/>
          </w:tcPr>
          <w:p w14:paraId="7BDABEF9"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r w:rsidRPr="001F3258">
              <w:rPr>
                <w:rFonts w:ascii="Times" w:eastAsia="Times New Roman" w:hAnsi="Times" w:cs="Arial"/>
                <w:b/>
                <w:bCs/>
                <w:sz w:val="28"/>
                <w:szCs w:val="28"/>
                <w:lang w:val="en-GB" w:eastAsia="en-GB"/>
              </w:rPr>
              <w:t xml:space="preserve">Academic Declaration:                                               </w:t>
            </w:r>
          </w:p>
          <w:p w14:paraId="11DD4667" w14:textId="77777777" w:rsidR="001F3258" w:rsidRPr="001F3258" w:rsidRDefault="001F3258" w:rsidP="001F3258">
            <w:pPr>
              <w:spacing w:after="0" w:line="240" w:lineRule="auto"/>
              <w:jc w:val="left"/>
              <w:rPr>
                <w:rFonts w:ascii="Times" w:eastAsia="Calibri" w:hAnsi="Times" w:cs="Arial"/>
                <w:i/>
                <w:sz w:val="28"/>
                <w:szCs w:val="28"/>
                <w:lang w:val="en-GB"/>
              </w:rPr>
            </w:pPr>
            <w:r w:rsidRPr="001F3258">
              <w:rPr>
                <w:rFonts w:eastAsia="Calibri" w:cs="Times New Roman"/>
                <w:i/>
                <w:iCs/>
                <w:szCs w:val="24"/>
                <w:lang w:val="en-GB"/>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1F3258" w:rsidRPr="001F3258" w14:paraId="67780B00" w14:textId="77777777" w:rsidTr="00837939">
        <w:trPr>
          <w:trHeight w:val="405"/>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14:paraId="41055A08"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r w:rsidRPr="001F3258">
              <w:rPr>
                <w:rFonts w:ascii="Times" w:eastAsia="Times New Roman" w:hAnsi="Times" w:cs="Arial"/>
                <w:b/>
                <w:bCs/>
                <w:sz w:val="28"/>
                <w:szCs w:val="28"/>
                <w:lang w:val="en-GB" w:eastAsia="en-GB"/>
              </w:rPr>
              <w:t>Word Count</w:t>
            </w:r>
          </w:p>
        </w:tc>
        <w:tc>
          <w:tcPr>
            <w:tcW w:w="2300" w:type="dxa"/>
            <w:gridSpan w:val="3"/>
            <w:tcBorders>
              <w:top w:val="single" w:sz="4" w:space="0" w:color="auto"/>
              <w:left w:val="nil"/>
              <w:bottom w:val="single" w:sz="4" w:space="0" w:color="auto"/>
              <w:right w:val="nil"/>
            </w:tcBorders>
            <w:shd w:val="clear" w:color="auto" w:fill="auto"/>
            <w:noWrap/>
            <w:vAlign w:val="center"/>
            <w:hideMark/>
          </w:tcPr>
          <w:p w14:paraId="055BCCD6"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r>
              <w:rPr>
                <w:rFonts w:ascii="Times" w:eastAsia="Times New Roman" w:hAnsi="Times" w:cs="Arial"/>
                <w:b/>
                <w:bCs/>
                <w:sz w:val="28"/>
                <w:szCs w:val="28"/>
                <w:lang w:val="en-GB" w:eastAsia="en-GB"/>
              </w:rPr>
              <w:t>2386</w:t>
            </w:r>
          </w:p>
          <w:p w14:paraId="2DCDDEBF"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p>
        </w:tc>
        <w:tc>
          <w:tcPr>
            <w:tcW w:w="192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4DE71748"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r w:rsidRPr="001F3258">
              <w:rPr>
                <w:rFonts w:ascii="Times" w:eastAsia="Times New Roman" w:hAnsi="Times" w:cs="Arial"/>
                <w:b/>
                <w:bCs/>
                <w:sz w:val="28"/>
                <w:szCs w:val="28"/>
                <w:lang w:val="en-GB" w:eastAsia="en-GB"/>
              </w:rPr>
              <w:t>Date Submitted</w:t>
            </w:r>
          </w:p>
        </w:tc>
        <w:tc>
          <w:tcPr>
            <w:tcW w:w="2689"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35751374" w14:textId="759D5129" w:rsidR="001F3258" w:rsidRPr="001F3258" w:rsidRDefault="001F3258" w:rsidP="001F3258">
            <w:pPr>
              <w:spacing w:after="0" w:line="240" w:lineRule="auto"/>
              <w:jc w:val="left"/>
              <w:rPr>
                <w:rFonts w:ascii="Times" w:eastAsia="Times New Roman" w:hAnsi="Times" w:cs="Arial"/>
                <w:b/>
                <w:bCs/>
                <w:sz w:val="28"/>
                <w:szCs w:val="28"/>
                <w:lang w:val="en-GB" w:eastAsia="en-GB"/>
              </w:rPr>
            </w:pPr>
            <w:r w:rsidRPr="001F3258">
              <w:rPr>
                <w:rFonts w:ascii="Times" w:eastAsia="Times New Roman" w:hAnsi="Times" w:cs="Arial"/>
                <w:b/>
                <w:bCs/>
                <w:sz w:val="28"/>
                <w:szCs w:val="28"/>
                <w:lang w:val="en-GB" w:eastAsia="en-GB"/>
              </w:rPr>
              <w:t> 1</w:t>
            </w:r>
            <w:r w:rsidR="007F3026">
              <w:rPr>
                <w:rFonts w:ascii="Times" w:eastAsia="Times New Roman" w:hAnsi="Times" w:cs="Arial"/>
                <w:b/>
                <w:bCs/>
                <w:sz w:val="28"/>
                <w:szCs w:val="28"/>
                <w:lang w:val="en-GB" w:eastAsia="en-GB"/>
              </w:rPr>
              <w:t>5.</w:t>
            </w:r>
            <w:r w:rsidRPr="001F3258">
              <w:rPr>
                <w:rFonts w:ascii="Times" w:eastAsia="Times New Roman" w:hAnsi="Times" w:cs="Arial"/>
                <w:b/>
                <w:bCs/>
                <w:sz w:val="28"/>
                <w:szCs w:val="28"/>
                <w:lang w:val="en-GB" w:eastAsia="en-GB"/>
              </w:rPr>
              <w:t>12.2020</w:t>
            </w:r>
          </w:p>
        </w:tc>
      </w:tr>
      <w:tr w:rsidR="001F3258" w:rsidRPr="001F3258" w14:paraId="6680617B" w14:textId="77777777" w:rsidTr="00837939">
        <w:trPr>
          <w:trHeight w:val="405"/>
        </w:trPr>
        <w:tc>
          <w:tcPr>
            <w:tcW w:w="3439" w:type="dxa"/>
            <w:tcBorders>
              <w:top w:val="single" w:sz="4" w:space="0" w:color="auto"/>
            </w:tcBorders>
            <w:shd w:val="clear" w:color="auto" w:fill="auto"/>
            <w:noWrap/>
            <w:vAlign w:val="center"/>
          </w:tcPr>
          <w:p w14:paraId="034AF23E"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p>
        </w:tc>
        <w:tc>
          <w:tcPr>
            <w:tcW w:w="2300" w:type="dxa"/>
            <w:gridSpan w:val="3"/>
            <w:tcBorders>
              <w:top w:val="single" w:sz="4" w:space="0" w:color="auto"/>
            </w:tcBorders>
            <w:shd w:val="clear" w:color="auto" w:fill="auto"/>
            <w:noWrap/>
            <w:vAlign w:val="center"/>
          </w:tcPr>
          <w:p w14:paraId="6D3BF5EF" w14:textId="77777777" w:rsidR="001F3258" w:rsidRPr="001F3258" w:rsidRDefault="001F3258" w:rsidP="001F3258">
            <w:pPr>
              <w:spacing w:after="0" w:line="240" w:lineRule="auto"/>
              <w:jc w:val="left"/>
              <w:rPr>
                <w:rFonts w:ascii="Times" w:eastAsia="Times New Roman" w:hAnsi="Times" w:cs="Arial"/>
                <w:sz w:val="28"/>
                <w:szCs w:val="28"/>
                <w:lang w:val="en-GB" w:eastAsia="en-GB"/>
              </w:rPr>
            </w:pPr>
          </w:p>
        </w:tc>
        <w:tc>
          <w:tcPr>
            <w:tcW w:w="1920" w:type="dxa"/>
            <w:gridSpan w:val="2"/>
            <w:tcBorders>
              <w:top w:val="single" w:sz="4" w:space="0" w:color="auto"/>
            </w:tcBorders>
            <w:shd w:val="clear" w:color="auto" w:fill="auto"/>
            <w:noWrap/>
            <w:vAlign w:val="center"/>
          </w:tcPr>
          <w:p w14:paraId="3056C19F"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p>
        </w:tc>
        <w:tc>
          <w:tcPr>
            <w:tcW w:w="2689" w:type="dxa"/>
            <w:gridSpan w:val="2"/>
            <w:tcBorders>
              <w:top w:val="single" w:sz="4" w:space="0" w:color="auto"/>
            </w:tcBorders>
            <w:shd w:val="clear" w:color="auto" w:fill="auto"/>
            <w:noWrap/>
            <w:vAlign w:val="center"/>
          </w:tcPr>
          <w:p w14:paraId="0B4EBB9E" w14:textId="77777777" w:rsidR="001F3258" w:rsidRPr="001F3258" w:rsidRDefault="001F3258" w:rsidP="001F3258">
            <w:pPr>
              <w:spacing w:after="0" w:line="240" w:lineRule="auto"/>
              <w:jc w:val="left"/>
              <w:rPr>
                <w:rFonts w:ascii="Times" w:eastAsia="Times New Roman" w:hAnsi="Times" w:cs="Arial"/>
                <w:b/>
                <w:bCs/>
                <w:sz w:val="28"/>
                <w:szCs w:val="28"/>
                <w:lang w:val="en-GB" w:eastAsia="en-GB"/>
              </w:rPr>
            </w:pPr>
          </w:p>
        </w:tc>
      </w:tr>
    </w:tbl>
    <w:p w14:paraId="662897A7" w14:textId="77777777" w:rsidR="001F3258" w:rsidRDefault="001F3258" w:rsidP="001F3258">
      <w:pPr>
        <w:spacing w:line="276" w:lineRule="auto"/>
        <w:rPr>
          <w:b/>
          <w:sz w:val="28"/>
          <w:lang w:val="en-GB"/>
        </w:rPr>
      </w:pPr>
    </w:p>
    <w:p w14:paraId="3E4ED80E" w14:textId="77777777" w:rsidR="001F3258" w:rsidRPr="008B727B" w:rsidRDefault="001F3258" w:rsidP="001F3258">
      <w:pPr>
        <w:spacing w:line="276" w:lineRule="auto"/>
        <w:rPr>
          <w:rFonts w:eastAsiaTheme="majorEastAsia" w:cstheme="majorBidi"/>
          <w:b/>
          <w:bCs/>
          <w:szCs w:val="28"/>
          <w:lang w:val="en-GB"/>
        </w:rPr>
      </w:pPr>
    </w:p>
    <w:sdt>
      <w:sdtPr>
        <w:rPr>
          <w:rFonts w:ascii="Times New Roman" w:eastAsiaTheme="minorEastAsia" w:hAnsi="Times New Roman" w:cstheme="minorBidi"/>
          <w:b w:val="0"/>
          <w:bCs w:val="0"/>
          <w:color w:val="auto"/>
          <w:sz w:val="24"/>
          <w:szCs w:val="22"/>
          <w:lang w:val="en-GB"/>
        </w:rPr>
        <w:id w:val="16904924"/>
        <w:docPartObj>
          <w:docPartGallery w:val="Table of Contents"/>
          <w:docPartUnique/>
        </w:docPartObj>
      </w:sdtPr>
      <w:sdtEndPr/>
      <w:sdtContent>
        <w:p w14:paraId="71C36A9F" w14:textId="77777777" w:rsidR="00D211BE" w:rsidRPr="008B727B" w:rsidRDefault="00E5613C" w:rsidP="00D211BE">
          <w:pPr>
            <w:pStyle w:val="TOCHeading"/>
            <w:jc w:val="center"/>
            <w:rPr>
              <w:lang w:val="en-GB"/>
            </w:rPr>
          </w:pPr>
          <w:r w:rsidRPr="008B727B">
            <w:rPr>
              <w:rFonts w:ascii="Times New Roman" w:hAnsi="Times New Roman" w:cs="Times New Roman"/>
              <w:color w:val="auto"/>
              <w:sz w:val="24"/>
              <w:lang w:val="en-GB"/>
            </w:rPr>
            <w:t>Table of Contents</w:t>
          </w:r>
        </w:p>
        <w:p w14:paraId="70DE5849" w14:textId="77777777" w:rsidR="001B4622" w:rsidRPr="008B727B" w:rsidRDefault="00197AF9">
          <w:pPr>
            <w:pStyle w:val="TOC1"/>
            <w:tabs>
              <w:tab w:val="right" w:leader="dot" w:pos="9350"/>
            </w:tabs>
            <w:rPr>
              <w:rFonts w:asciiTheme="minorHAnsi" w:hAnsiTheme="minorHAnsi"/>
              <w:noProof/>
              <w:sz w:val="22"/>
              <w:szCs w:val="28"/>
              <w:lang w:val="en-GB" w:eastAsia="en-GB" w:bidi="bn-IN"/>
            </w:rPr>
          </w:pPr>
          <w:r w:rsidRPr="008B727B">
            <w:rPr>
              <w:lang w:val="en-GB"/>
            </w:rPr>
            <w:fldChar w:fldCharType="begin"/>
          </w:r>
          <w:r w:rsidR="005D3A47" w:rsidRPr="008B727B">
            <w:rPr>
              <w:lang w:val="en-GB"/>
            </w:rPr>
            <w:instrText xml:space="preserve"> TOC \o "1-3" \h \z \u </w:instrText>
          </w:r>
          <w:r w:rsidRPr="008B727B">
            <w:rPr>
              <w:lang w:val="en-GB"/>
            </w:rPr>
            <w:fldChar w:fldCharType="separate"/>
          </w:r>
          <w:hyperlink w:anchor="_Toc58614245" w:history="1">
            <w:r w:rsidR="00E5613C" w:rsidRPr="008B727B">
              <w:rPr>
                <w:rStyle w:val="Hyperlink"/>
                <w:noProof/>
                <w:lang w:val="en-GB"/>
              </w:rPr>
              <w:t>Introduction</w:t>
            </w:r>
            <w:r w:rsidR="00E5613C" w:rsidRPr="008B727B">
              <w:rPr>
                <w:noProof/>
                <w:webHidden/>
                <w:lang w:val="en-GB"/>
              </w:rPr>
              <w:tab/>
            </w:r>
            <w:r w:rsidRPr="008B727B">
              <w:rPr>
                <w:rStyle w:val="Hyperlink"/>
                <w:noProof/>
                <w:lang w:val="en-GB"/>
              </w:rPr>
              <w:fldChar w:fldCharType="begin"/>
            </w:r>
            <w:r w:rsidR="00E5613C" w:rsidRPr="008B727B">
              <w:rPr>
                <w:noProof/>
                <w:webHidden/>
                <w:lang w:val="en-GB"/>
              </w:rPr>
              <w:instrText xml:space="preserve"> PAGEREF _Toc58614245 \h </w:instrText>
            </w:r>
            <w:r w:rsidRPr="008B727B">
              <w:rPr>
                <w:rStyle w:val="Hyperlink"/>
                <w:noProof/>
                <w:lang w:val="en-GB"/>
              </w:rPr>
            </w:r>
            <w:r w:rsidRPr="008B727B">
              <w:rPr>
                <w:rStyle w:val="Hyperlink"/>
                <w:noProof/>
                <w:lang w:val="en-GB"/>
              </w:rPr>
              <w:fldChar w:fldCharType="separate"/>
            </w:r>
            <w:r w:rsidR="00E5613C" w:rsidRPr="008B727B">
              <w:rPr>
                <w:noProof/>
                <w:webHidden/>
                <w:lang w:val="en-GB"/>
              </w:rPr>
              <w:t>3</w:t>
            </w:r>
            <w:r w:rsidRPr="008B727B">
              <w:rPr>
                <w:rStyle w:val="Hyperlink"/>
                <w:noProof/>
                <w:lang w:val="en-GB"/>
              </w:rPr>
              <w:fldChar w:fldCharType="end"/>
            </w:r>
          </w:hyperlink>
        </w:p>
        <w:p w14:paraId="1CEDD28C" w14:textId="77777777" w:rsidR="001B4622" w:rsidRPr="008B727B" w:rsidRDefault="007215D6">
          <w:pPr>
            <w:pStyle w:val="TOC1"/>
            <w:tabs>
              <w:tab w:val="right" w:leader="dot" w:pos="9350"/>
            </w:tabs>
            <w:rPr>
              <w:rFonts w:asciiTheme="minorHAnsi" w:hAnsiTheme="minorHAnsi"/>
              <w:noProof/>
              <w:sz w:val="22"/>
              <w:szCs w:val="28"/>
              <w:lang w:val="en-GB" w:eastAsia="en-GB" w:bidi="bn-IN"/>
            </w:rPr>
          </w:pPr>
          <w:hyperlink w:anchor="_Toc58614246" w:history="1">
            <w:r w:rsidR="00E5613C" w:rsidRPr="008B727B">
              <w:rPr>
                <w:rStyle w:val="Hyperlink"/>
                <w:noProof/>
                <w:lang w:val="en-GB"/>
              </w:rPr>
              <w:t>Analysis</w:t>
            </w:r>
            <w:r w:rsidR="00E5613C" w:rsidRPr="008B727B">
              <w:rPr>
                <w:noProof/>
                <w:webHidden/>
                <w:lang w:val="en-GB"/>
              </w:rPr>
              <w:tab/>
            </w:r>
            <w:r w:rsidR="00197AF9" w:rsidRPr="008B727B">
              <w:rPr>
                <w:rStyle w:val="Hyperlink"/>
                <w:noProof/>
                <w:lang w:val="en-GB"/>
              </w:rPr>
              <w:fldChar w:fldCharType="begin"/>
            </w:r>
            <w:r w:rsidR="00E5613C" w:rsidRPr="008B727B">
              <w:rPr>
                <w:noProof/>
                <w:webHidden/>
                <w:lang w:val="en-GB"/>
              </w:rPr>
              <w:instrText xml:space="preserve"> PAGEREF _Toc58614246 \h </w:instrText>
            </w:r>
            <w:r w:rsidR="00197AF9" w:rsidRPr="008B727B">
              <w:rPr>
                <w:rStyle w:val="Hyperlink"/>
                <w:noProof/>
                <w:lang w:val="en-GB"/>
              </w:rPr>
            </w:r>
            <w:r w:rsidR="00197AF9" w:rsidRPr="008B727B">
              <w:rPr>
                <w:rStyle w:val="Hyperlink"/>
                <w:noProof/>
                <w:lang w:val="en-GB"/>
              </w:rPr>
              <w:fldChar w:fldCharType="separate"/>
            </w:r>
            <w:r w:rsidR="00E5613C" w:rsidRPr="008B727B">
              <w:rPr>
                <w:noProof/>
                <w:webHidden/>
                <w:lang w:val="en-GB"/>
              </w:rPr>
              <w:t>3</w:t>
            </w:r>
            <w:r w:rsidR="00197AF9" w:rsidRPr="008B727B">
              <w:rPr>
                <w:rStyle w:val="Hyperlink"/>
                <w:noProof/>
                <w:lang w:val="en-GB"/>
              </w:rPr>
              <w:fldChar w:fldCharType="end"/>
            </w:r>
          </w:hyperlink>
        </w:p>
        <w:p w14:paraId="6AB2F93B" w14:textId="77777777" w:rsidR="001B4622" w:rsidRPr="008B727B" w:rsidRDefault="007215D6">
          <w:pPr>
            <w:pStyle w:val="TOC2"/>
            <w:tabs>
              <w:tab w:val="right" w:leader="dot" w:pos="9350"/>
            </w:tabs>
            <w:rPr>
              <w:rFonts w:asciiTheme="minorHAnsi" w:hAnsiTheme="minorHAnsi"/>
              <w:noProof/>
              <w:sz w:val="22"/>
              <w:szCs w:val="28"/>
              <w:lang w:val="en-GB" w:eastAsia="en-GB" w:bidi="bn-IN"/>
            </w:rPr>
          </w:pPr>
          <w:hyperlink w:anchor="_Toc58614247" w:history="1">
            <w:r w:rsidR="00E5613C" w:rsidRPr="008B727B">
              <w:rPr>
                <w:rStyle w:val="Hyperlink"/>
                <w:noProof/>
                <w:lang w:val="en-GB"/>
              </w:rPr>
              <w:t>Relationship with the stakeholders</w:t>
            </w:r>
            <w:r w:rsidR="00E5613C" w:rsidRPr="008B727B">
              <w:rPr>
                <w:noProof/>
                <w:webHidden/>
                <w:lang w:val="en-GB"/>
              </w:rPr>
              <w:tab/>
            </w:r>
            <w:r w:rsidR="00197AF9" w:rsidRPr="008B727B">
              <w:rPr>
                <w:rStyle w:val="Hyperlink"/>
                <w:noProof/>
                <w:lang w:val="en-GB"/>
              </w:rPr>
              <w:fldChar w:fldCharType="begin"/>
            </w:r>
            <w:r w:rsidR="00E5613C" w:rsidRPr="008B727B">
              <w:rPr>
                <w:noProof/>
                <w:webHidden/>
                <w:lang w:val="en-GB"/>
              </w:rPr>
              <w:instrText xml:space="preserve"> PAGEREF _Toc58614247 \h </w:instrText>
            </w:r>
            <w:r w:rsidR="00197AF9" w:rsidRPr="008B727B">
              <w:rPr>
                <w:rStyle w:val="Hyperlink"/>
                <w:noProof/>
                <w:lang w:val="en-GB"/>
              </w:rPr>
            </w:r>
            <w:r w:rsidR="00197AF9" w:rsidRPr="008B727B">
              <w:rPr>
                <w:rStyle w:val="Hyperlink"/>
                <w:noProof/>
                <w:lang w:val="en-GB"/>
              </w:rPr>
              <w:fldChar w:fldCharType="separate"/>
            </w:r>
            <w:r w:rsidR="00E5613C" w:rsidRPr="008B727B">
              <w:rPr>
                <w:noProof/>
                <w:webHidden/>
                <w:lang w:val="en-GB"/>
              </w:rPr>
              <w:t>3</w:t>
            </w:r>
            <w:r w:rsidR="00197AF9" w:rsidRPr="008B727B">
              <w:rPr>
                <w:rStyle w:val="Hyperlink"/>
                <w:noProof/>
                <w:lang w:val="en-GB"/>
              </w:rPr>
              <w:fldChar w:fldCharType="end"/>
            </w:r>
          </w:hyperlink>
        </w:p>
        <w:p w14:paraId="6F104B5C" w14:textId="77777777" w:rsidR="001B4622" w:rsidRPr="008B727B" w:rsidRDefault="007215D6">
          <w:pPr>
            <w:pStyle w:val="TOC2"/>
            <w:tabs>
              <w:tab w:val="right" w:leader="dot" w:pos="9350"/>
            </w:tabs>
            <w:rPr>
              <w:rFonts w:asciiTheme="minorHAnsi" w:hAnsiTheme="minorHAnsi"/>
              <w:noProof/>
              <w:sz w:val="22"/>
              <w:szCs w:val="28"/>
              <w:lang w:val="en-GB" w:eastAsia="en-GB" w:bidi="bn-IN"/>
            </w:rPr>
          </w:pPr>
          <w:hyperlink w:anchor="_Toc58614248" w:history="1">
            <w:r w:rsidR="00E5613C" w:rsidRPr="008B727B">
              <w:rPr>
                <w:rStyle w:val="Hyperlink"/>
                <w:noProof/>
                <w:lang w:val="en-GB"/>
              </w:rPr>
              <w:t>Evolution of the stakeholder engagement</w:t>
            </w:r>
            <w:r w:rsidR="00E5613C" w:rsidRPr="008B727B">
              <w:rPr>
                <w:noProof/>
                <w:webHidden/>
                <w:lang w:val="en-GB"/>
              </w:rPr>
              <w:tab/>
            </w:r>
            <w:r w:rsidR="00197AF9" w:rsidRPr="008B727B">
              <w:rPr>
                <w:rStyle w:val="Hyperlink"/>
                <w:noProof/>
                <w:lang w:val="en-GB"/>
              </w:rPr>
              <w:fldChar w:fldCharType="begin"/>
            </w:r>
            <w:r w:rsidR="00E5613C" w:rsidRPr="008B727B">
              <w:rPr>
                <w:noProof/>
                <w:webHidden/>
                <w:lang w:val="en-GB"/>
              </w:rPr>
              <w:instrText xml:space="preserve"> PAGEREF _Toc58614248 \h </w:instrText>
            </w:r>
            <w:r w:rsidR="00197AF9" w:rsidRPr="008B727B">
              <w:rPr>
                <w:rStyle w:val="Hyperlink"/>
                <w:noProof/>
                <w:lang w:val="en-GB"/>
              </w:rPr>
            </w:r>
            <w:r w:rsidR="00197AF9" w:rsidRPr="008B727B">
              <w:rPr>
                <w:rStyle w:val="Hyperlink"/>
                <w:noProof/>
                <w:lang w:val="en-GB"/>
              </w:rPr>
              <w:fldChar w:fldCharType="separate"/>
            </w:r>
            <w:r w:rsidR="00E5613C" w:rsidRPr="008B727B">
              <w:rPr>
                <w:noProof/>
                <w:webHidden/>
                <w:lang w:val="en-GB"/>
              </w:rPr>
              <w:t>6</w:t>
            </w:r>
            <w:r w:rsidR="00197AF9" w:rsidRPr="008B727B">
              <w:rPr>
                <w:rStyle w:val="Hyperlink"/>
                <w:noProof/>
                <w:lang w:val="en-GB"/>
              </w:rPr>
              <w:fldChar w:fldCharType="end"/>
            </w:r>
          </w:hyperlink>
        </w:p>
        <w:p w14:paraId="5F27FD15" w14:textId="77777777" w:rsidR="001B4622" w:rsidRPr="008B727B" w:rsidRDefault="007215D6">
          <w:pPr>
            <w:pStyle w:val="TOC2"/>
            <w:tabs>
              <w:tab w:val="right" w:leader="dot" w:pos="9350"/>
            </w:tabs>
            <w:rPr>
              <w:rFonts w:asciiTheme="minorHAnsi" w:hAnsiTheme="minorHAnsi"/>
              <w:noProof/>
              <w:sz w:val="22"/>
              <w:szCs w:val="28"/>
              <w:lang w:val="en-GB" w:eastAsia="en-GB" w:bidi="bn-IN"/>
            </w:rPr>
          </w:pPr>
          <w:hyperlink w:anchor="_Toc58614249" w:history="1">
            <w:r w:rsidR="00E5613C" w:rsidRPr="008B727B">
              <w:rPr>
                <w:rStyle w:val="Hyperlink"/>
                <w:noProof/>
                <w:lang w:val="en-GB"/>
              </w:rPr>
              <w:t>Use of social media platform</w:t>
            </w:r>
            <w:r w:rsidR="00E5613C" w:rsidRPr="008B727B">
              <w:rPr>
                <w:noProof/>
                <w:webHidden/>
                <w:lang w:val="en-GB"/>
              </w:rPr>
              <w:tab/>
            </w:r>
            <w:r w:rsidR="00197AF9" w:rsidRPr="008B727B">
              <w:rPr>
                <w:rStyle w:val="Hyperlink"/>
                <w:noProof/>
                <w:lang w:val="en-GB"/>
              </w:rPr>
              <w:fldChar w:fldCharType="begin"/>
            </w:r>
            <w:r w:rsidR="00E5613C" w:rsidRPr="008B727B">
              <w:rPr>
                <w:noProof/>
                <w:webHidden/>
                <w:lang w:val="en-GB"/>
              </w:rPr>
              <w:instrText xml:space="preserve"> PAGEREF _Toc58614249 \h </w:instrText>
            </w:r>
            <w:r w:rsidR="00197AF9" w:rsidRPr="008B727B">
              <w:rPr>
                <w:rStyle w:val="Hyperlink"/>
                <w:noProof/>
                <w:lang w:val="en-GB"/>
              </w:rPr>
            </w:r>
            <w:r w:rsidR="00197AF9" w:rsidRPr="008B727B">
              <w:rPr>
                <w:rStyle w:val="Hyperlink"/>
                <w:noProof/>
                <w:lang w:val="en-GB"/>
              </w:rPr>
              <w:fldChar w:fldCharType="separate"/>
            </w:r>
            <w:r w:rsidR="00E5613C" w:rsidRPr="008B727B">
              <w:rPr>
                <w:noProof/>
                <w:webHidden/>
                <w:lang w:val="en-GB"/>
              </w:rPr>
              <w:t>7</w:t>
            </w:r>
            <w:r w:rsidR="00197AF9" w:rsidRPr="008B727B">
              <w:rPr>
                <w:rStyle w:val="Hyperlink"/>
                <w:noProof/>
                <w:lang w:val="en-GB"/>
              </w:rPr>
              <w:fldChar w:fldCharType="end"/>
            </w:r>
          </w:hyperlink>
        </w:p>
        <w:p w14:paraId="1C2507CA" w14:textId="77777777" w:rsidR="001B4622" w:rsidRPr="008B727B" w:rsidRDefault="007215D6">
          <w:pPr>
            <w:pStyle w:val="TOC2"/>
            <w:tabs>
              <w:tab w:val="right" w:leader="dot" w:pos="9350"/>
            </w:tabs>
            <w:rPr>
              <w:rFonts w:asciiTheme="minorHAnsi" w:hAnsiTheme="minorHAnsi"/>
              <w:noProof/>
              <w:sz w:val="22"/>
              <w:szCs w:val="28"/>
              <w:lang w:val="en-GB" w:eastAsia="en-GB" w:bidi="bn-IN"/>
            </w:rPr>
          </w:pPr>
          <w:hyperlink w:anchor="_Toc58614250" w:history="1">
            <w:r w:rsidR="00E5613C" w:rsidRPr="008B727B">
              <w:rPr>
                <w:rStyle w:val="Hyperlink"/>
                <w:noProof/>
                <w:lang w:val="en-GB"/>
              </w:rPr>
              <w:t>Training and development of the employees</w:t>
            </w:r>
            <w:r w:rsidR="00E5613C" w:rsidRPr="008B727B">
              <w:rPr>
                <w:noProof/>
                <w:webHidden/>
                <w:lang w:val="en-GB"/>
              </w:rPr>
              <w:tab/>
            </w:r>
            <w:r w:rsidR="00197AF9" w:rsidRPr="008B727B">
              <w:rPr>
                <w:rStyle w:val="Hyperlink"/>
                <w:noProof/>
                <w:lang w:val="en-GB"/>
              </w:rPr>
              <w:fldChar w:fldCharType="begin"/>
            </w:r>
            <w:r w:rsidR="00E5613C" w:rsidRPr="008B727B">
              <w:rPr>
                <w:noProof/>
                <w:webHidden/>
                <w:lang w:val="en-GB"/>
              </w:rPr>
              <w:instrText xml:space="preserve"> PAGEREF _Toc58614250 \h </w:instrText>
            </w:r>
            <w:r w:rsidR="00197AF9" w:rsidRPr="008B727B">
              <w:rPr>
                <w:rStyle w:val="Hyperlink"/>
                <w:noProof/>
                <w:lang w:val="en-GB"/>
              </w:rPr>
            </w:r>
            <w:r w:rsidR="00197AF9" w:rsidRPr="008B727B">
              <w:rPr>
                <w:rStyle w:val="Hyperlink"/>
                <w:noProof/>
                <w:lang w:val="en-GB"/>
              </w:rPr>
              <w:fldChar w:fldCharType="separate"/>
            </w:r>
            <w:r w:rsidR="00E5613C" w:rsidRPr="008B727B">
              <w:rPr>
                <w:noProof/>
                <w:webHidden/>
                <w:lang w:val="en-GB"/>
              </w:rPr>
              <w:t>9</w:t>
            </w:r>
            <w:r w:rsidR="00197AF9" w:rsidRPr="008B727B">
              <w:rPr>
                <w:rStyle w:val="Hyperlink"/>
                <w:noProof/>
                <w:lang w:val="en-GB"/>
              </w:rPr>
              <w:fldChar w:fldCharType="end"/>
            </w:r>
          </w:hyperlink>
        </w:p>
        <w:p w14:paraId="53A89F35" w14:textId="77777777" w:rsidR="001B4622" w:rsidRPr="008B727B" w:rsidRDefault="007215D6">
          <w:pPr>
            <w:pStyle w:val="TOC2"/>
            <w:tabs>
              <w:tab w:val="right" w:leader="dot" w:pos="9350"/>
            </w:tabs>
            <w:rPr>
              <w:rFonts w:asciiTheme="minorHAnsi" w:hAnsiTheme="minorHAnsi"/>
              <w:noProof/>
              <w:sz w:val="22"/>
              <w:szCs w:val="28"/>
              <w:lang w:val="en-GB" w:eastAsia="en-GB" w:bidi="bn-IN"/>
            </w:rPr>
          </w:pPr>
          <w:hyperlink w:anchor="_Toc58614251" w:history="1">
            <w:r w:rsidR="00E5613C" w:rsidRPr="008B727B">
              <w:rPr>
                <w:rStyle w:val="Hyperlink"/>
                <w:noProof/>
                <w:lang w:val="en-GB"/>
              </w:rPr>
              <w:t>Importance of forwarding looking approach in employees' training on multiculturalism</w:t>
            </w:r>
            <w:r w:rsidR="00E5613C" w:rsidRPr="008B727B">
              <w:rPr>
                <w:noProof/>
                <w:webHidden/>
                <w:lang w:val="en-GB"/>
              </w:rPr>
              <w:tab/>
            </w:r>
            <w:r w:rsidR="00197AF9" w:rsidRPr="008B727B">
              <w:rPr>
                <w:rStyle w:val="Hyperlink"/>
                <w:noProof/>
                <w:lang w:val="en-GB"/>
              </w:rPr>
              <w:fldChar w:fldCharType="begin"/>
            </w:r>
            <w:r w:rsidR="00E5613C" w:rsidRPr="008B727B">
              <w:rPr>
                <w:noProof/>
                <w:webHidden/>
                <w:lang w:val="en-GB"/>
              </w:rPr>
              <w:instrText xml:space="preserve"> PAGEREF _Toc58614251 \h </w:instrText>
            </w:r>
            <w:r w:rsidR="00197AF9" w:rsidRPr="008B727B">
              <w:rPr>
                <w:rStyle w:val="Hyperlink"/>
                <w:noProof/>
                <w:lang w:val="en-GB"/>
              </w:rPr>
            </w:r>
            <w:r w:rsidR="00197AF9" w:rsidRPr="008B727B">
              <w:rPr>
                <w:rStyle w:val="Hyperlink"/>
                <w:noProof/>
                <w:lang w:val="en-GB"/>
              </w:rPr>
              <w:fldChar w:fldCharType="separate"/>
            </w:r>
            <w:r w:rsidR="00E5613C" w:rsidRPr="008B727B">
              <w:rPr>
                <w:noProof/>
                <w:webHidden/>
                <w:lang w:val="en-GB"/>
              </w:rPr>
              <w:t>10</w:t>
            </w:r>
            <w:r w:rsidR="00197AF9" w:rsidRPr="008B727B">
              <w:rPr>
                <w:rStyle w:val="Hyperlink"/>
                <w:noProof/>
                <w:lang w:val="en-GB"/>
              </w:rPr>
              <w:fldChar w:fldCharType="end"/>
            </w:r>
          </w:hyperlink>
        </w:p>
        <w:p w14:paraId="06F09165" w14:textId="77777777" w:rsidR="001B4622" w:rsidRPr="008B727B" w:rsidRDefault="007215D6">
          <w:pPr>
            <w:pStyle w:val="TOC2"/>
            <w:tabs>
              <w:tab w:val="right" w:leader="dot" w:pos="9350"/>
            </w:tabs>
            <w:rPr>
              <w:rFonts w:asciiTheme="minorHAnsi" w:hAnsiTheme="minorHAnsi"/>
              <w:noProof/>
              <w:sz w:val="22"/>
              <w:szCs w:val="28"/>
              <w:lang w:val="en-GB" w:eastAsia="en-GB" w:bidi="bn-IN"/>
            </w:rPr>
          </w:pPr>
          <w:hyperlink w:anchor="_Toc58614252" w:history="1">
            <w:r w:rsidR="00E5613C" w:rsidRPr="008B727B">
              <w:rPr>
                <w:rStyle w:val="Hyperlink"/>
                <w:noProof/>
                <w:lang w:val="en-GB"/>
              </w:rPr>
              <w:t>External factors to consider in maintaining a relationship with network partners</w:t>
            </w:r>
            <w:r w:rsidR="00E5613C" w:rsidRPr="008B727B">
              <w:rPr>
                <w:noProof/>
                <w:webHidden/>
                <w:lang w:val="en-GB"/>
              </w:rPr>
              <w:tab/>
            </w:r>
            <w:r w:rsidR="00197AF9" w:rsidRPr="008B727B">
              <w:rPr>
                <w:rStyle w:val="Hyperlink"/>
                <w:noProof/>
                <w:lang w:val="en-GB"/>
              </w:rPr>
              <w:fldChar w:fldCharType="begin"/>
            </w:r>
            <w:r w:rsidR="00E5613C" w:rsidRPr="008B727B">
              <w:rPr>
                <w:noProof/>
                <w:webHidden/>
                <w:lang w:val="en-GB"/>
              </w:rPr>
              <w:instrText xml:space="preserve"> PAGEREF _Toc58614252 \h </w:instrText>
            </w:r>
            <w:r w:rsidR="00197AF9" w:rsidRPr="008B727B">
              <w:rPr>
                <w:rStyle w:val="Hyperlink"/>
                <w:noProof/>
                <w:lang w:val="en-GB"/>
              </w:rPr>
            </w:r>
            <w:r w:rsidR="00197AF9" w:rsidRPr="008B727B">
              <w:rPr>
                <w:rStyle w:val="Hyperlink"/>
                <w:noProof/>
                <w:lang w:val="en-GB"/>
              </w:rPr>
              <w:fldChar w:fldCharType="separate"/>
            </w:r>
            <w:r w:rsidR="00E5613C" w:rsidRPr="008B727B">
              <w:rPr>
                <w:noProof/>
                <w:webHidden/>
                <w:lang w:val="en-GB"/>
              </w:rPr>
              <w:t>10</w:t>
            </w:r>
            <w:r w:rsidR="00197AF9" w:rsidRPr="008B727B">
              <w:rPr>
                <w:rStyle w:val="Hyperlink"/>
                <w:noProof/>
                <w:lang w:val="en-GB"/>
              </w:rPr>
              <w:fldChar w:fldCharType="end"/>
            </w:r>
          </w:hyperlink>
        </w:p>
        <w:p w14:paraId="56067AB3" w14:textId="77777777" w:rsidR="001B4622" w:rsidRPr="008B727B" w:rsidRDefault="007215D6">
          <w:pPr>
            <w:pStyle w:val="TOC1"/>
            <w:tabs>
              <w:tab w:val="right" w:leader="dot" w:pos="9350"/>
            </w:tabs>
            <w:rPr>
              <w:rFonts w:asciiTheme="minorHAnsi" w:hAnsiTheme="minorHAnsi"/>
              <w:noProof/>
              <w:sz w:val="22"/>
              <w:szCs w:val="28"/>
              <w:lang w:val="en-GB" w:eastAsia="en-GB" w:bidi="bn-IN"/>
            </w:rPr>
          </w:pPr>
          <w:hyperlink w:anchor="_Toc58614253" w:history="1">
            <w:r w:rsidR="00E5613C" w:rsidRPr="008B727B">
              <w:rPr>
                <w:rStyle w:val="Hyperlink"/>
                <w:noProof/>
                <w:lang w:val="en-GB"/>
              </w:rPr>
              <w:t>Conclusion</w:t>
            </w:r>
            <w:r w:rsidR="00E5613C" w:rsidRPr="008B727B">
              <w:rPr>
                <w:noProof/>
                <w:webHidden/>
                <w:lang w:val="en-GB"/>
              </w:rPr>
              <w:tab/>
            </w:r>
            <w:r w:rsidR="00197AF9" w:rsidRPr="008B727B">
              <w:rPr>
                <w:rStyle w:val="Hyperlink"/>
                <w:noProof/>
                <w:lang w:val="en-GB"/>
              </w:rPr>
              <w:fldChar w:fldCharType="begin"/>
            </w:r>
            <w:r w:rsidR="00E5613C" w:rsidRPr="008B727B">
              <w:rPr>
                <w:noProof/>
                <w:webHidden/>
                <w:lang w:val="en-GB"/>
              </w:rPr>
              <w:instrText xml:space="preserve"> PAGEREF _Toc58614253 \h </w:instrText>
            </w:r>
            <w:r w:rsidR="00197AF9" w:rsidRPr="008B727B">
              <w:rPr>
                <w:rStyle w:val="Hyperlink"/>
                <w:noProof/>
                <w:lang w:val="en-GB"/>
              </w:rPr>
            </w:r>
            <w:r w:rsidR="00197AF9" w:rsidRPr="008B727B">
              <w:rPr>
                <w:rStyle w:val="Hyperlink"/>
                <w:noProof/>
                <w:lang w:val="en-GB"/>
              </w:rPr>
              <w:fldChar w:fldCharType="separate"/>
            </w:r>
            <w:r w:rsidR="00E5613C" w:rsidRPr="008B727B">
              <w:rPr>
                <w:noProof/>
                <w:webHidden/>
                <w:lang w:val="en-GB"/>
              </w:rPr>
              <w:t>11</w:t>
            </w:r>
            <w:r w:rsidR="00197AF9" w:rsidRPr="008B727B">
              <w:rPr>
                <w:rStyle w:val="Hyperlink"/>
                <w:noProof/>
                <w:lang w:val="en-GB"/>
              </w:rPr>
              <w:fldChar w:fldCharType="end"/>
            </w:r>
          </w:hyperlink>
        </w:p>
        <w:p w14:paraId="519E08E8" w14:textId="77777777" w:rsidR="001B4622" w:rsidRPr="008B727B" w:rsidRDefault="007215D6">
          <w:pPr>
            <w:pStyle w:val="TOC1"/>
            <w:tabs>
              <w:tab w:val="right" w:leader="dot" w:pos="9350"/>
            </w:tabs>
            <w:rPr>
              <w:rFonts w:asciiTheme="minorHAnsi" w:hAnsiTheme="minorHAnsi"/>
              <w:noProof/>
              <w:sz w:val="22"/>
              <w:szCs w:val="28"/>
              <w:lang w:val="en-GB" w:eastAsia="en-GB" w:bidi="bn-IN"/>
            </w:rPr>
          </w:pPr>
          <w:hyperlink w:anchor="_Toc58614254" w:history="1">
            <w:r w:rsidR="00E5613C" w:rsidRPr="008B727B">
              <w:rPr>
                <w:rStyle w:val="Hyperlink"/>
                <w:noProof/>
                <w:shd w:val="clear" w:color="auto" w:fill="FFFFFF"/>
                <w:lang w:val="en-GB"/>
              </w:rPr>
              <w:t>Recommendations</w:t>
            </w:r>
            <w:r w:rsidR="00E5613C" w:rsidRPr="008B727B">
              <w:rPr>
                <w:noProof/>
                <w:webHidden/>
                <w:lang w:val="en-GB"/>
              </w:rPr>
              <w:tab/>
            </w:r>
            <w:r w:rsidR="00197AF9" w:rsidRPr="008B727B">
              <w:rPr>
                <w:rStyle w:val="Hyperlink"/>
                <w:noProof/>
                <w:lang w:val="en-GB"/>
              </w:rPr>
              <w:fldChar w:fldCharType="begin"/>
            </w:r>
            <w:r w:rsidR="00E5613C" w:rsidRPr="008B727B">
              <w:rPr>
                <w:noProof/>
                <w:webHidden/>
                <w:lang w:val="en-GB"/>
              </w:rPr>
              <w:instrText xml:space="preserve"> PAGEREF _Toc58614254 \h </w:instrText>
            </w:r>
            <w:r w:rsidR="00197AF9" w:rsidRPr="008B727B">
              <w:rPr>
                <w:rStyle w:val="Hyperlink"/>
                <w:noProof/>
                <w:lang w:val="en-GB"/>
              </w:rPr>
            </w:r>
            <w:r w:rsidR="00197AF9" w:rsidRPr="008B727B">
              <w:rPr>
                <w:rStyle w:val="Hyperlink"/>
                <w:noProof/>
                <w:lang w:val="en-GB"/>
              </w:rPr>
              <w:fldChar w:fldCharType="separate"/>
            </w:r>
            <w:r w:rsidR="00E5613C" w:rsidRPr="008B727B">
              <w:rPr>
                <w:noProof/>
                <w:webHidden/>
                <w:lang w:val="en-GB"/>
              </w:rPr>
              <w:t>11</w:t>
            </w:r>
            <w:r w:rsidR="00197AF9" w:rsidRPr="008B727B">
              <w:rPr>
                <w:rStyle w:val="Hyperlink"/>
                <w:noProof/>
                <w:lang w:val="en-GB"/>
              </w:rPr>
              <w:fldChar w:fldCharType="end"/>
            </w:r>
          </w:hyperlink>
        </w:p>
        <w:p w14:paraId="36C88AFE" w14:textId="77777777" w:rsidR="001B4622" w:rsidRPr="008B727B" w:rsidRDefault="007215D6">
          <w:pPr>
            <w:pStyle w:val="TOC1"/>
            <w:tabs>
              <w:tab w:val="right" w:leader="dot" w:pos="9350"/>
            </w:tabs>
            <w:rPr>
              <w:rFonts w:asciiTheme="minorHAnsi" w:hAnsiTheme="minorHAnsi"/>
              <w:noProof/>
              <w:sz w:val="22"/>
              <w:szCs w:val="28"/>
              <w:lang w:val="en-GB" w:eastAsia="en-GB" w:bidi="bn-IN"/>
            </w:rPr>
          </w:pPr>
          <w:hyperlink w:anchor="_Toc58614255" w:history="1">
            <w:r w:rsidR="00E5613C" w:rsidRPr="008B727B">
              <w:rPr>
                <w:rStyle w:val="Hyperlink"/>
                <w:noProof/>
                <w:lang w:val="en-GB"/>
              </w:rPr>
              <w:t>References list</w:t>
            </w:r>
            <w:r w:rsidR="00E5613C" w:rsidRPr="008B727B">
              <w:rPr>
                <w:noProof/>
                <w:webHidden/>
                <w:lang w:val="en-GB"/>
              </w:rPr>
              <w:tab/>
            </w:r>
            <w:r w:rsidR="00197AF9" w:rsidRPr="008B727B">
              <w:rPr>
                <w:rStyle w:val="Hyperlink"/>
                <w:noProof/>
                <w:lang w:val="en-GB"/>
              </w:rPr>
              <w:fldChar w:fldCharType="begin"/>
            </w:r>
            <w:r w:rsidR="00E5613C" w:rsidRPr="008B727B">
              <w:rPr>
                <w:noProof/>
                <w:webHidden/>
                <w:lang w:val="en-GB"/>
              </w:rPr>
              <w:instrText xml:space="preserve"> PAGEREF _Toc58614255 \h </w:instrText>
            </w:r>
            <w:r w:rsidR="00197AF9" w:rsidRPr="008B727B">
              <w:rPr>
                <w:rStyle w:val="Hyperlink"/>
                <w:noProof/>
                <w:lang w:val="en-GB"/>
              </w:rPr>
            </w:r>
            <w:r w:rsidR="00197AF9" w:rsidRPr="008B727B">
              <w:rPr>
                <w:rStyle w:val="Hyperlink"/>
                <w:noProof/>
                <w:lang w:val="en-GB"/>
              </w:rPr>
              <w:fldChar w:fldCharType="separate"/>
            </w:r>
            <w:r w:rsidR="00E5613C" w:rsidRPr="008B727B">
              <w:rPr>
                <w:noProof/>
                <w:webHidden/>
                <w:lang w:val="en-GB"/>
              </w:rPr>
              <w:t>13</w:t>
            </w:r>
            <w:r w:rsidR="00197AF9" w:rsidRPr="008B727B">
              <w:rPr>
                <w:rStyle w:val="Hyperlink"/>
                <w:noProof/>
                <w:lang w:val="en-GB"/>
              </w:rPr>
              <w:fldChar w:fldCharType="end"/>
            </w:r>
          </w:hyperlink>
        </w:p>
        <w:p w14:paraId="4688FC87" w14:textId="77777777" w:rsidR="00D211BE" w:rsidRPr="008B727B" w:rsidRDefault="00197AF9">
          <w:pPr>
            <w:rPr>
              <w:lang w:val="en-GB"/>
            </w:rPr>
          </w:pPr>
          <w:r w:rsidRPr="008B727B">
            <w:rPr>
              <w:lang w:val="en-GB"/>
            </w:rPr>
            <w:fldChar w:fldCharType="end"/>
          </w:r>
        </w:p>
      </w:sdtContent>
    </w:sdt>
    <w:p w14:paraId="104CA11C" w14:textId="77777777" w:rsidR="00D211BE" w:rsidRPr="008B727B" w:rsidRDefault="00D211BE">
      <w:pPr>
        <w:spacing w:line="276" w:lineRule="auto"/>
        <w:jc w:val="left"/>
        <w:rPr>
          <w:rFonts w:eastAsiaTheme="majorEastAsia" w:cstheme="majorBidi"/>
          <w:b/>
          <w:bCs/>
          <w:szCs w:val="28"/>
          <w:lang w:val="en-GB"/>
        </w:rPr>
      </w:pPr>
    </w:p>
    <w:p w14:paraId="66CD6F62" w14:textId="77777777" w:rsidR="00905AED" w:rsidRPr="008B727B" w:rsidRDefault="00905AED">
      <w:pPr>
        <w:spacing w:line="276" w:lineRule="auto"/>
        <w:jc w:val="left"/>
        <w:rPr>
          <w:rFonts w:eastAsiaTheme="majorEastAsia" w:cstheme="majorBidi"/>
          <w:b/>
          <w:bCs/>
          <w:szCs w:val="28"/>
          <w:lang w:val="en-GB"/>
        </w:rPr>
      </w:pPr>
    </w:p>
    <w:p w14:paraId="7236F5FD" w14:textId="77777777" w:rsidR="006A019F" w:rsidRPr="008B727B" w:rsidRDefault="006A019F">
      <w:pPr>
        <w:spacing w:line="276" w:lineRule="auto"/>
        <w:jc w:val="left"/>
        <w:rPr>
          <w:rFonts w:eastAsiaTheme="majorEastAsia" w:cstheme="majorBidi"/>
          <w:b/>
          <w:bCs/>
          <w:szCs w:val="28"/>
          <w:lang w:val="en-GB"/>
        </w:rPr>
      </w:pPr>
    </w:p>
    <w:p w14:paraId="4187E09F" w14:textId="77777777" w:rsidR="00203751" w:rsidRPr="008B727B" w:rsidRDefault="00203751">
      <w:pPr>
        <w:spacing w:line="276" w:lineRule="auto"/>
        <w:jc w:val="left"/>
        <w:rPr>
          <w:rFonts w:eastAsiaTheme="majorEastAsia" w:cstheme="majorBidi"/>
          <w:b/>
          <w:bCs/>
          <w:szCs w:val="28"/>
          <w:lang w:val="en-GB"/>
        </w:rPr>
      </w:pPr>
      <w:bookmarkStart w:id="0" w:name="_Toc58614245"/>
      <w:r w:rsidRPr="008B727B">
        <w:rPr>
          <w:lang w:val="en-GB"/>
        </w:rPr>
        <w:br w:type="page"/>
      </w:r>
    </w:p>
    <w:p w14:paraId="14C11B64" w14:textId="77777777" w:rsidR="00F703D1" w:rsidRPr="008B727B" w:rsidRDefault="00E5613C" w:rsidP="00F703D1">
      <w:pPr>
        <w:pStyle w:val="Heading1"/>
        <w:rPr>
          <w:lang w:val="en-GB"/>
        </w:rPr>
      </w:pPr>
      <w:r w:rsidRPr="008B727B">
        <w:rPr>
          <w:lang w:val="en-GB"/>
        </w:rPr>
        <w:t>Introduction</w:t>
      </w:r>
      <w:bookmarkEnd w:id="0"/>
    </w:p>
    <w:p w14:paraId="4F4486D2" w14:textId="77777777" w:rsidR="00F703D1" w:rsidRPr="008B727B" w:rsidRDefault="00E5613C" w:rsidP="00F703D1">
      <w:pPr>
        <w:rPr>
          <w:rFonts w:cs="Times New Roman"/>
          <w:color w:val="000000"/>
          <w:szCs w:val="24"/>
          <w:shd w:val="clear" w:color="auto" w:fill="FFFFFF"/>
          <w:lang w:val="en-GB"/>
        </w:rPr>
      </w:pPr>
      <w:r w:rsidRPr="008B727B">
        <w:rPr>
          <w:lang w:val="en-GB"/>
        </w:rPr>
        <w:t xml:space="preserve">In a city divided by football allegiance between two of the oldest and fiercest football Liverpool FC and Everton FC, </w:t>
      </w:r>
      <w:proofErr w:type="spellStart"/>
      <w:r w:rsidRPr="008B727B">
        <w:rPr>
          <w:b/>
          <w:bCs/>
          <w:i/>
          <w:iCs/>
          <w:lang w:val="en-GB"/>
        </w:rPr>
        <w:t>Homebaked</w:t>
      </w:r>
      <w:proofErr w:type="spellEnd"/>
      <w:r w:rsidRPr="008B727B">
        <w:rPr>
          <w:lang w:val="en-GB"/>
        </w:rPr>
        <w:t xml:space="preserve">, a co-operative bakery which is located close to </w:t>
      </w:r>
      <w:proofErr w:type="spellStart"/>
      <w:r w:rsidRPr="008B727B">
        <w:rPr>
          <w:lang w:val="en-GB"/>
        </w:rPr>
        <w:t>Anfield</w:t>
      </w:r>
      <w:proofErr w:type="spellEnd"/>
      <w:r w:rsidRPr="008B727B">
        <w:rPr>
          <w:lang w:val="en-GB"/>
        </w:rPr>
        <w:t xml:space="preserve"> provides a sense of bonding and belongingness. </w:t>
      </w:r>
      <w:proofErr w:type="spellStart"/>
      <w:r w:rsidRPr="008B727B">
        <w:rPr>
          <w:lang w:val="en-GB"/>
        </w:rPr>
        <w:t>Homebaked</w:t>
      </w:r>
      <w:proofErr w:type="spellEnd"/>
      <w:r w:rsidRPr="008B727B">
        <w:rPr>
          <w:lang w:val="en-GB"/>
        </w:rPr>
        <w:t xml:space="preserve"> started its journey in 2010, but, hit a major roadblock when the workplace had to be demolished due to </w:t>
      </w:r>
      <w:r w:rsidRPr="008B727B">
        <w:rPr>
          <w:b/>
          <w:bCs/>
          <w:i/>
          <w:iCs/>
          <w:lang w:val="en-GB"/>
        </w:rPr>
        <w:t>the Housing market renewal initiative (HMRI</w:t>
      </w:r>
      <w:proofErr w:type="gramStart"/>
      <w:r w:rsidRPr="008B727B">
        <w:rPr>
          <w:rFonts w:cs="Times New Roman"/>
          <w:b/>
          <w:bCs/>
          <w:i/>
          <w:iCs/>
          <w:szCs w:val="24"/>
          <w:lang w:val="en-GB"/>
        </w:rPr>
        <w:t>)</w:t>
      </w:r>
      <w:r w:rsidR="00AF0021" w:rsidRPr="008B727B">
        <w:rPr>
          <w:rFonts w:cs="Times New Roman"/>
          <w:color w:val="000000"/>
          <w:szCs w:val="24"/>
          <w:shd w:val="clear" w:color="auto" w:fill="FFFFFF"/>
          <w:lang w:val="en-GB"/>
        </w:rPr>
        <w:t>(</w:t>
      </w:r>
      <w:proofErr w:type="spellStart"/>
      <w:proofErr w:type="gramEnd"/>
      <w:r w:rsidR="00AF0021" w:rsidRPr="008B727B">
        <w:rPr>
          <w:rFonts w:cs="Times New Roman"/>
          <w:color w:val="000000"/>
          <w:szCs w:val="24"/>
          <w:shd w:val="clear" w:color="auto" w:fill="FFFFFF"/>
          <w:lang w:val="en-GB"/>
        </w:rPr>
        <w:t>Homebaked</w:t>
      </w:r>
      <w:proofErr w:type="spellEnd"/>
      <w:r w:rsidR="00AF0021" w:rsidRPr="008B727B">
        <w:rPr>
          <w:rFonts w:cs="Times New Roman"/>
          <w:color w:val="000000"/>
          <w:szCs w:val="24"/>
          <w:shd w:val="clear" w:color="auto" w:fill="FFFFFF"/>
          <w:lang w:val="en-GB"/>
        </w:rPr>
        <w:t>, 2020)</w:t>
      </w:r>
      <w:r w:rsidRPr="008B727B">
        <w:rPr>
          <w:rFonts w:cs="Times New Roman"/>
          <w:szCs w:val="24"/>
          <w:lang w:val="en-GB"/>
        </w:rPr>
        <w:t xml:space="preserve">. However, healthy inspiration and initiation from </w:t>
      </w:r>
      <w:proofErr w:type="spellStart"/>
      <w:r w:rsidRPr="008B727B">
        <w:rPr>
          <w:rFonts w:cs="Times New Roman"/>
          <w:szCs w:val="24"/>
          <w:lang w:val="en-GB"/>
        </w:rPr>
        <w:t>artist</w:t>
      </w:r>
      <w:r w:rsidRPr="008B727B">
        <w:rPr>
          <w:rFonts w:cs="Times New Roman"/>
          <w:color w:val="000000"/>
          <w:szCs w:val="24"/>
          <w:shd w:val="clear" w:color="auto" w:fill="FFFFFF"/>
          <w:lang w:val="en-GB"/>
        </w:rPr>
        <w:t>Jeanne</w:t>
      </w:r>
      <w:proofErr w:type="spellEnd"/>
      <w:r w:rsidRPr="008B727B">
        <w:rPr>
          <w:rFonts w:cs="Times New Roman"/>
          <w:color w:val="000000"/>
          <w:szCs w:val="24"/>
          <w:shd w:val="clear" w:color="auto" w:fill="FFFFFF"/>
          <w:lang w:val="en-GB"/>
        </w:rPr>
        <w:t xml:space="preserve"> van </w:t>
      </w:r>
      <w:proofErr w:type="spellStart"/>
      <w:r w:rsidRPr="008B727B">
        <w:rPr>
          <w:rFonts w:cs="Times New Roman"/>
          <w:color w:val="000000"/>
          <w:szCs w:val="24"/>
          <w:shd w:val="clear" w:color="auto" w:fill="FFFFFF"/>
          <w:lang w:val="en-GB"/>
        </w:rPr>
        <w:t>Heeswijk</w:t>
      </w:r>
      <w:proofErr w:type="spellEnd"/>
      <w:r w:rsidRPr="008B727B">
        <w:rPr>
          <w:rFonts w:cs="Times New Roman"/>
          <w:color w:val="000000"/>
          <w:szCs w:val="24"/>
          <w:shd w:val="clear" w:color="auto" w:fill="FFFFFF"/>
          <w:lang w:val="en-GB"/>
        </w:rPr>
        <w:t>,</w:t>
      </w:r>
      <w:r w:rsidR="008B727B" w:rsidRPr="008B727B">
        <w:rPr>
          <w:rFonts w:cs="Times New Roman"/>
          <w:color w:val="000000"/>
          <w:szCs w:val="24"/>
          <w:shd w:val="clear" w:color="auto" w:fill="FFFFFF"/>
          <w:lang w:val="en-GB"/>
        </w:rPr>
        <w:t xml:space="preserve"> </w:t>
      </w:r>
      <w:proofErr w:type="spellStart"/>
      <w:r w:rsidRPr="008B727B">
        <w:rPr>
          <w:rFonts w:cs="Times New Roman"/>
          <w:b/>
          <w:bCs/>
          <w:i/>
          <w:iCs/>
          <w:color w:val="000000"/>
          <w:szCs w:val="24"/>
          <w:shd w:val="clear" w:color="auto" w:fill="FFFFFF"/>
          <w:lang w:val="en-GB"/>
        </w:rPr>
        <w:t>Homebaked</w:t>
      </w:r>
      <w:proofErr w:type="spellEnd"/>
      <w:r w:rsidRPr="008B727B">
        <w:rPr>
          <w:rFonts w:cs="Times New Roman"/>
          <w:b/>
          <w:bCs/>
          <w:i/>
          <w:iCs/>
          <w:color w:val="000000"/>
          <w:szCs w:val="24"/>
          <w:shd w:val="clear" w:color="auto" w:fill="FFFFFF"/>
          <w:lang w:val="en-GB"/>
        </w:rPr>
        <w:t xml:space="preserve"> Community Land Trust</w:t>
      </w:r>
      <w:r w:rsidRPr="008B727B">
        <w:rPr>
          <w:rFonts w:cs="Times New Roman"/>
          <w:color w:val="000000"/>
          <w:szCs w:val="24"/>
          <w:shd w:val="clear" w:color="auto" w:fill="FFFFFF"/>
          <w:lang w:val="en-GB"/>
        </w:rPr>
        <w:t xml:space="preserve"> started from 2012 intending to reinstate the bakery and provide enterprise to the local community giving birth to </w:t>
      </w:r>
      <w:proofErr w:type="spellStart"/>
      <w:r w:rsidRPr="008B727B">
        <w:rPr>
          <w:rFonts w:cs="Times New Roman"/>
          <w:b/>
          <w:bCs/>
          <w:i/>
          <w:iCs/>
          <w:color w:val="000000"/>
          <w:szCs w:val="24"/>
          <w:shd w:val="clear" w:color="auto" w:fill="FFFFFF"/>
          <w:lang w:val="en-GB"/>
        </w:rPr>
        <w:t>Homebaked</w:t>
      </w:r>
      <w:proofErr w:type="spellEnd"/>
      <w:r w:rsidRPr="008B727B">
        <w:rPr>
          <w:rFonts w:cs="Times New Roman"/>
          <w:b/>
          <w:bCs/>
          <w:i/>
          <w:iCs/>
          <w:color w:val="000000"/>
          <w:szCs w:val="24"/>
          <w:shd w:val="clear" w:color="auto" w:fill="FFFFFF"/>
          <w:lang w:val="en-GB"/>
        </w:rPr>
        <w:t xml:space="preserve"> Bakery Co-operative</w:t>
      </w:r>
      <w:r w:rsidRPr="008B727B">
        <w:rPr>
          <w:rFonts w:cs="Times New Roman"/>
          <w:color w:val="000000"/>
          <w:szCs w:val="24"/>
          <w:shd w:val="clear" w:color="auto" w:fill="FFFFFF"/>
          <w:lang w:val="en-GB"/>
        </w:rPr>
        <w:t xml:space="preserve"> in June 2012. </w:t>
      </w:r>
      <w:proofErr w:type="spellStart"/>
      <w:r w:rsidRPr="008B727B">
        <w:rPr>
          <w:rFonts w:cs="Times New Roman"/>
          <w:color w:val="000000"/>
          <w:szCs w:val="24"/>
          <w:shd w:val="clear" w:color="auto" w:fill="FFFFFF"/>
          <w:lang w:val="en-GB"/>
        </w:rPr>
        <w:t>Homebaked</w:t>
      </w:r>
      <w:proofErr w:type="spellEnd"/>
      <w:r w:rsidRPr="008B727B">
        <w:rPr>
          <w:rFonts w:cs="Times New Roman"/>
          <w:color w:val="000000"/>
          <w:szCs w:val="24"/>
          <w:shd w:val="clear" w:color="auto" w:fill="FFFFFF"/>
          <w:lang w:val="en-GB"/>
        </w:rPr>
        <w:t xml:space="preserve"> serves as a hotspot for community harmony and friendship (</w:t>
      </w:r>
      <w:proofErr w:type="spellStart"/>
      <w:r w:rsidRPr="008B727B">
        <w:rPr>
          <w:rFonts w:cs="Times New Roman"/>
          <w:color w:val="000000"/>
          <w:szCs w:val="24"/>
          <w:shd w:val="clear" w:color="auto" w:fill="FFFFFF"/>
          <w:lang w:val="en-GB"/>
        </w:rPr>
        <w:t>Homebaked</w:t>
      </w:r>
      <w:proofErr w:type="spellEnd"/>
      <w:r w:rsidRPr="008B727B">
        <w:rPr>
          <w:rFonts w:cs="Times New Roman"/>
          <w:color w:val="000000"/>
          <w:szCs w:val="24"/>
          <w:shd w:val="clear" w:color="auto" w:fill="FFFFFF"/>
          <w:lang w:val="en-GB"/>
        </w:rPr>
        <w:t>, 2020).</w:t>
      </w:r>
    </w:p>
    <w:p w14:paraId="12F508AC" w14:textId="77777777" w:rsidR="00F96DCD" w:rsidRPr="008B727B" w:rsidRDefault="00E5613C" w:rsidP="00F96DCD">
      <w:pPr>
        <w:jc w:val="center"/>
        <w:rPr>
          <w:rFonts w:cs="Times New Roman"/>
          <w:color w:val="000000"/>
          <w:szCs w:val="24"/>
          <w:shd w:val="clear" w:color="auto" w:fill="FFFFFF"/>
          <w:lang w:val="en-GB"/>
        </w:rPr>
      </w:pPr>
      <w:r w:rsidRPr="008B727B">
        <w:rPr>
          <w:rFonts w:cs="Times New Roman"/>
          <w:noProof/>
          <w:color w:val="000000"/>
          <w:szCs w:val="24"/>
          <w:shd w:val="clear" w:color="auto" w:fill="FFFFFF"/>
          <w:lang w:val="en-GB"/>
        </w:rPr>
        <w:drawing>
          <wp:inline distT="0" distB="0" distL="0" distR="0" wp14:anchorId="09FEE87A" wp14:editId="1329575B">
            <wp:extent cx="3720859" cy="2628900"/>
            <wp:effectExtent l="19050" t="0" r="0" b="0"/>
            <wp:docPr id="5" name="Picture 4" descr="Screen-Shot-2014-03-07-at-17.34.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04428" name="Screen-Shot-2014-03-07-at-17.34.27.png"/>
                    <pic:cNvPicPr/>
                  </pic:nvPicPr>
                  <pic:blipFill>
                    <a:blip r:embed="rId8"/>
                    <a:stretch>
                      <a:fillRect/>
                    </a:stretch>
                  </pic:blipFill>
                  <pic:spPr>
                    <a:xfrm>
                      <a:off x="0" y="0"/>
                      <a:ext cx="3724275" cy="2631313"/>
                    </a:xfrm>
                    <a:prstGeom prst="rect">
                      <a:avLst/>
                    </a:prstGeom>
                  </pic:spPr>
                </pic:pic>
              </a:graphicData>
            </a:graphic>
          </wp:inline>
        </w:drawing>
      </w:r>
    </w:p>
    <w:p w14:paraId="5D5A74EA" w14:textId="77777777" w:rsidR="00F96DCD" w:rsidRPr="008B727B" w:rsidRDefault="00E5613C" w:rsidP="00F96DCD">
      <w:pPr>
        <w:jc w:val="center"/>
        <w:rPr>
          <w:rFonts w:cs="Times New Roman"/>
          <w:b/>
          <w:color w:val="000000"/>
          <w:szCs w:val="24"/>
          <w:shd w:val="clear" w:color="auto" w:fill="FFFFFF"/>
          <w:lang w:val="en-GB"/>
        </w:rPr>
      </w:pPr>
      <w:r w:rsidRPr="008B727B">
        <w:rPr>
          <w:rFonts w:cs="Times New Roman"/>
          <w:b/>
          <w:color w:val="000000"/>
          <w:szCs w:val="24"/>
          <w:shd w:val="clear" w:color="auto" w:fill="FFFFFF"/>
          <w:lang w:val="en-GB"/>
        </w:rPr>
        <w:t xml:space="preserve">Figure 1: </w:t>
      </w:r>
      <w:proofErr w:type="spellStart"/>
      <w:r w:rsidRPr="008B727B">
        <w:rPr>
          <w:rFonts w:cs="Times New Roman"/>
          <w:b/>
          <w:color w:val="000000"/>
          <w:szCs w:val="24"/>
          <w:shd w:val="clear" w:color="auto" w:fill="FFFFFF"/>
          <w:lang w:val="en-GB"/>
        </w:rPr>
        <w:t>Homebaked</w:t>
      </w:r>
      <w:proofErr w:type="spellEnd"/>
      <w:r w:rsidRPr="008B727B">
        <w:rPr>
          <w:rFonts w:cs="Times New Roman"/>
          <w:b/>
          <w:color w:val="000000"/>
          <w:szCs w:val="24"/>
          <w:shd w:val="clear" w:color="auto" w:fill="FFFFFF"/>
          <w:lang w:val="en-GB"/>
        </w:rPr>
        <w:t xml:space="preserve"> </w:t>
      </w:r>
      <w:proofErr w:type="spellStart"/>
      <w:r w:rsidRPr="008B727B">
        <w:rPr>
          <w:rFonts w:cs="Times New Roman"/>
          <w:b/>
          <w:color w:val="000000"/>
          <w:szCs w:val="24"/>
          <w:shd w:val="clear" w:color="auto" w:fill="FFFFFF"/>
          <w:lang w:val="en-GB"/>
        </w:rPr>
        <w:t>Anfield</w:t>
      </w:r>
      <w:proofErr w:type="spellEnd"/>
    </w:p>
    <w:p w14:paraId="72442B51" w14:textId="77777777" w:rsidR="00F96DCD" w:rsidRPr="008B727B" w:rsidRDefault="00E5613C" w:rsidP="00F96DCD">
      <w:pPr>
        <w:jc w:val="center"/>
        <w:rPr>
          <w:rFonts w:cs="Times New Roman"/>
          <w:color w:val="000000"/>
          <w:szCs w:val="24"/>
          <w:shd w:val="clear" w:color="auto" w:fill="FFFFFF"/>
          <w:lang w:val="en-GB"/>
        </w:rPr>
      </w:pPr>
      <w:r w:rsidRPr="008B727B">
        <w:rPr>
          <w:rFonts w:cs="Times New Roman"/>
          <w:color w:val="000000"/>
          <w:szCs w:val="24"/>
          <w:shd w:val="clear" w:color="auto" w:fill="FFFFFF"/>
          <w:lang w:val="en-GB"/>
        </w:rPr>
        <w:t xml:space="preserve">(Source: </w:t>
      </w:r>
      <w:proofErr w:type="spellStart"/>
      <w:r w:rsidRPr="008B727B">
        <w:rPr>
          <w:rFonts w:cs="Times New Roman"/>
          <w:color w:val="000000"/>
          <w:szCs w:val="24"/>
          <w:shd w:val="clear" w:color="auto" w:fill="FFFFFF"/>
          <w:lang w:val="en-GB"/>
        </w:rPr>
        <w:t>Homebaked</w:t>
      </w:r>
      <w:proofErr w:type="spellEnd"/>
      <w:r w:rsidRPr="008B727B">
        <w:rPr>
          <w:rFonts w:cs="Times New Roman"/>
          <w:color w:val="000000"/>
          <w:szCs w:val="24"/>
          <w:shd w:val="clear" w:color="auto" w:fill="FFFFFF"/>
          <w:lang w:val="en-GB"/>
        </w:rPr>
        <w:t>, 2020)</w:t>
      </w:r>
    </w:p>
    <w:p w14:paraId="3C3EBB5C" w14:textId="77777777" w:rsidR="00F703D1" w:rsidRPr="008B727B" w:rsidRDefault="00E5613C" w:rsidP="00F703D1">
      <w:pPr>
        <w:rPr>
          <w:rFonts w:cs="Times New Roman"/>
          <w:color w:val="000000"/>
          <w:szCs w:val="24"/>
          <w:shd w:val="clear" w:color="auto" w:fill="FFFFFF"/>
          <w:lang w:val="en-GB"/>
        </w:rPr>
      </w:pPr>
      <w:r w:rsidRPr="008B727B">
        <w:rPr>
          <w:rFonts w:cs="Times New Roman"/>
          <w:color w:val="000000"/>
          <w:szCs w:val="24"/>
          <w:shd w:val="clear" w:color="auto" w:fill="FFFFFF"/>
          <w:lang w:val="en-GB"/>
        </w:rPr>
        <w:t xml:space="preserve">This organisation aims to develop from the concept of a bakery business and bring about a wholesome development </w:t>
      </w:r>
      <w:r w:rsidR="00AF0021" w:rsidRPr="008B727B">
        <w:rPr>
          <w:rFonts w:cs="Times New Roman"/>
          <w:color w:val="000000"/>
          <w:szCs w:val="24"/>
          <w:shd w:val="clear" w:color="auto" w:fill="FFFFFF"/>
          <w:lang w:val="en-GB"/>
        </w:rPr>
        <w:t>in</w:t>
      </w:r>
      <w:r w:rsidRPr="008B727B">
        <w:rPr>
          <w:rFonts w:cs="Times New Roman"/>
          <w:color w:val="000000"/>
          <w:szCs w:val="24"/>
          <w:shd w:val="clear" w:color="auto" w:fill="FFFFFF"/>
          <w:lang w:val="en-GB"/>
        </w:rPr>
        <w:t xml:space="preserve"> the neighbouring area and the community at large. Apart from the bakery, the co-operative has café and pie shop that employs the local people, and the business surplus goes into creating new jobs. The organisation acts as a melting pot of professionals from every sphere of life, thus building together a sense of </w:t>
      </w:r>
      <w:r w:rsidRPr="008B727B">
        <w:rPr>
          <w:rFonts w:cs="Times New Roman"/>
          <w:b/>
          <w:bCs/>
          <w:i/>
          <w:iCs/>
          <w:color w:val="000000"/>
          <w:szCs w:val="24"/>
          <w:shd w:val="clear" w:color="auto" w:fill="FFFFFF"/>
          <w:lang w:val="en-GB"/>
        </w:rPr>
        <w:t xml:space="preserve">collective belonging and </w:t>
      </w:r>
      <w:proofErr w:type="gramStart"/>
      <w:r w:rsidRPr="008B727B">
        <w:rPr>
          <w:rFonts w:cs="Times New Roman"/>
          <w:b/>
          <w:bCs/>
          <w:i/>
          <w:iCs/>
          <w:color w:val="000000"/>
          <w:szCs w:val="24"/>
          <w:shd w:val="clear" w:color="auto" w:fill="FFFFFF"/>
          <w:lang w:val="en-GB"/>
        </w:rPr>
        <w:t>equality</w:t>
      </w:r>
      <w:r w:rsidRPr="008B727B">
        <w:rPr>
          <w:rFonts w:cs="Times New Roman"/>
          <w:color w:val="000000"/>
          <w:szCs w:val="24"/>
          <w:shd w:val="clear" w:color="auto" w:fill="FFFFFF"/>
          <w:lang w:val="en-GB"/>
        </w:rPr>
        <w:t>(</w:t>
      </w:r>
      <w:proofErr w:type="spellStart"/>
      <w:proofErr w:type="gramEnd"/>
      <w:r w:rsidRPr="008B727B">
        <w:rPr>
          <w:rFonts w:cs="Times New Roman"/>
          <w:color w:val="000000"/>
          <w:szCs w:val="24"/>
          <w:shd w:val="clear" w:color="auto" w:fill="FFFFFF"/>
          <w:lang w:val="en-GB"/>
        </w:rPr>
        <w:t>Homebaked</w:t>
      </w:r>
      <w:proofErr w:type="spellEnd"/>
      <w:r w:rsidRPr="008B727B">
        <w:rPr>
          <w:rFonts w:cs="Times New Roman"/>
          <w:color w:val="000000"/>
          <w:szCs w:val="24"/>
          <w:shd w:val="clear" w:color="auto" w:fill="FFFFFF"/>
          <w:lang w:val="en-GB"/>
        </w:rPr>
        <w:t xml:space="preserve">, 2020). The residents of the </w:t>
      </w:r>
      <w:proofErr w:type="spellStart"/>
      <w:r w:rsidR="008B727B" w:rsidRPr="008B727B">
        <w:rPr>
          <w:rFonts w:cs="Times New Roman"/>
          <w:color w:val="000000"/>
          <w:szCs w:val="24"/>
          <w:shd w:val="clear" w:color="auto" w:fill="FFFFFF"/>
          <w:lang w:val="en-GB"/>
        </w:rPr>
        <w:t>neighborhood</w:t>
      </w:r>
      <w:proofErr w:type="spellEnd"/>
      <w:r w:rsidRPr="008B727B">
        <w:rPr>
          <w:rFonts w:cs="Times New Roman"/>
          <w:color w:val="000000"/>
          <w:szCs w:val="24"/>
          <w:shd w:val="clear" w:color="auto" w:fill="FFFFFF"/>
          <w:lang w:val="en-GB"/>
        </w:rPr>
        <w:t xml:space="preserve"> come from different communities, country and religion; thus, the organisation can promote </w:t>
      </w:r>
      <w:r w:rsidRPr="008B727B">
        <w:rPr>
          <w:rFonts w:cs="Times New Roman"/>
          <w:b/>
          <w:bCs/>
          <w:i/>
          <w:iCs/>
          <w:color w:val="000000"/>
          <w:szCs w:val="24"/>
          <w:shd w:val="clear" w:color="auto" w:fill="FFFFFF"/>
          <w:lang w:val="en-GB"/>
        </w:rPr>
        <w:t>communal harmony</w:t>
      </w:r>
      <w:r w:rsidRPr="008B727B">
        <w:rPr>
          <w:rFonts w:cs="Times New Roman"/>
          <w:color w:val="000000"/>
          <w:szCs w:val="24"/>
          <w:shd w:val="clear" w:color="auto" w:fill="FFFFFF"/>
          <w:lang w:val="en-GB"/>
        </w:rPr>
        <w:t xml:space="preserve"> within the </w:t>
      </w:r>
      <w:proofErr w:type="spellStart"/>
      <w:r w:rsidR="008B727B" w:rsidRPr="008B727B">
        <w:rPr>
          <w:rFonts w:cs="Times New Roman"/>
          <w:color w:val="000000"/>
          <w:szCs w:val="24"/>
          <w:shd w:val="clear" w:color="auto" w:fill="FFFFFF"/>
          <w:lang w:val="en-GB"/>
        </w:rPr>
        <w:t>neighborhood</w:t>
      </w:r>
      <w:proofErr w:type="spellEnd"/>
      <w:r w:rsidRPr="008B727B">
        <w:rPr>
          <w:rFonts w:cs="Times New Roman"/>
          <w:color w:val="000000"/>
          <w:szCs w:val="24"/>
          <w:shd w:val="clear" w:color="auto" w:fill="FFFFFF"/>
          <w:lang w:val="en-GB"/>
        </w:rPr>
        <w:t xml:space="preserve"> and be an example to the rest of the world.</w:t>
      </w:r>
    </w:p>
    <w:p w14:paraId="4DA698DB" w14:textId="77777777" w:rsidR="00AC4F45" w:rsidRPr="008B727B" w:rsidRDefault="00E5613C" w:rsidP="00AC4F45">
      <w:pPr>
        <w:pStyle w:val="Heading1"/>
        <w:rPr>
          <w:lang w:val="en-GB"/>
        </w:rPr>
      </w:pPr>
      <w:bookmarkStart w:id="1" w:name="_Toc58614246"/>
      <w:r w:rsidRPr="008B727B">
        <w:rPr>
          <w:lang w:val="en-GB"/>
        </w:rPr>
        <w:t>Analysis</w:t>
      </w:r>
      <w:bookmarkEnd w:id="1"/>
    </w:p>
    <w:p w14:paraId="0B42DAA2" w14:textId="77777777" w:rsidR="00AC4F45" w:rsidRPr="008B727B" w:rsidRDefault="00E5613C" w:rsidP="00AC4F45">
      <w:pPr>
        <w:pStyle w:val="Heading2"/>
        <w:rPr>
          <w:lang w:val="en-GB"/>
        </w:rPr>
      </w:pPr>
      <w:bookmarkStart w:id="2" w:name="_Toc58614247"/>
      <w:r w:rsidRPr="008B727B">
        <w:rPr>
          <w:lang w:val="en-GB"/>
        </w:rPr>
        <w:t>Relationship with the stakeholders</w:t>
      </w:r>
      <w:bookmarkEnd w:id="2"/>
    </w:p>
    <w:p w14:paraId="1ECA40DC" w14:textId="77777777" w:rsidR="00AC4F45" w:rsidRPr="008B727B" w:rsidRDefault="00E5613C" w:rsidP="00AC4F45">
      <w:pPr>
        <w:rPr>
          <w:lang w:val="en-GB"/>
        </w:rPr>
      </w:pPr>
      <w:r w:rsidRPr="008B727B">
        <w:rPr>
          <w:lang w:val="en-GB"/>
        </w:rPr>
        <w:t xml:space="preserve">In order becomes a successful business venture, there is a high need for maintaining a strong relationship with the stakeholders. The </w:t>
      </w:r>
      <w:proofErr w:type="spellStart"/>
      <w:r w:rsidRPr="008B727B">
        <w:rPr>
          <w:lang w:val="en-GB"/>
        </w:rPr>
        <w:t>Homebaked</w:t>
      </w:r>
      <w:proofErr w:type="spellEnd"/>
      <w:r w:rsidRPr="008B727B">
        <w:rPr>
          <w:lang w:val="en-GB"/>
        </w:rPr>
        <w:t xml:space="preserve"> co-operative uses to maintain a healthy relationship with the range of stakeholders, and that has reflected on their business growth. </w:t>
      </w:r>
    </w:p>
    <w:p w14:paraId="502700C0" w14:textId="77777777" w:rsidR="00AC4F45" w:rsidRPr="008B727B" w:rsidRDefault="00E5613C" w:rsidP="00AC4F45">
      <w:pPr>
        <w:rPr>
          <w:b/>
          <w:i/>
          <w:lang w:val="en-GB"/>
        </w:rPr>
      </w:pPr>
      <w:r w:rsidRPr="008B727B">
        <w:rPr>
          <w:b/>
          <w:i/>
          <w:lang w:val="en-GB"/>
        </w:rPr>
        <w:t>Customers</w:t>
      </w:r>
    </w:p>
    <w:p w14:paraId="0354B4DF" w14:textId="77777777" w:rsidR="00AC4F45" w:rsidRPr="008B727B" w:rsidRDefault="00E5613C" w:rsidP="00AC4F45">
      <w:pPr>
        <w:rPr>
          <w:lang w:val="en-GB"/>
        </w:rPr>
      </w:pPr>
      <w:r w:rsidRPr="008B727B">
        <w:rPr>
          <w:lang w:val="en-GB"/>
        </w:rPr>
        <w:t>They are one of the major stakeholders of the organisation</w:t>
      </w:r>
      <w:r w:rsidR="007B6677" w:rsidRPr="008B727B">
        <w:rPr>
          <w:lang w:val="en-GB"/>
        </w:rPr>
        <w:t xml:space="preserve"> (</w:t>
      </w:r>
      <w:proofErr w:type="spellStart"/>
      <w:r w:rsidR="007B6677" w:rsidRPr="008B727B">
        <w:rPr>
          <w:lang w:val="en-GB"/>
        </w:rPr>
        <w:t>Labanauskis</w:t>
      </w:r>
      <w:proofErr w:type="spellEnd"/>
      <w:r w:rsidR="007B6677" w:rsidRPr="008B727B">
        <w:rPr>
          <w:lang w:val="en-GB"/>
        </w:rPr>
        <w:t xml:space="preserve"> and </w:t>
      </w:r>
      <w:proofErr w:type="spellStart"/>
      <w:r w:rsidR="007B6677" w:rsidRPr="008B727B">
        <w:rPr>
          <w:lang w:val="en-GB"/>
        </w:rPr>
        <w:t>Ginevičius</w:t>
      </w:r>
      <w:proofErr w:type="spellEnd"/>
      <w:r w:rsidR="007B6677" w:rsidRPr="008B727B">
        <w:rPr>
          <w:lang w:val="en-GB"/>
        </w:rPr>
        <w:t>, 2017)</w:t>
      </w:r>
      <w:r w:rsidRPr="008B727B">
        <w:rPr>
          <w:lang w:val="en-GB"/>
        </w:rPr>
        <w:t>. The company uses to offer quality products to the customers and always listen to their queries. They use social media</w:t>
      </w:r>
      <w:r w:rsidR="00F96DCD" w:rsidRPr="008B727B">
        <w:rPr>
          <w:lang w:val="en-GB"/>
        </w:rPr>
        <w:t xml:space="preserve"> such as F</w:t>
      </w:r>
      <w:r w:rsidR="003B6B1D" w:rsidRPr="008B727B">
        <w:rPr>
          <w:lang w:val="en-GB"/>
        </w:rPr>
        <w:t xml:space="preserve">acebook, </w:t>
      </w:r>
      <w:r w:rsidR="00B77D4C" w:rsidRPr="008B727B">
        <w:rPr>
          <w:lang w:val="en-GB"/>
        </w:rPr>
        <w:t>Instagram, Twitter, and many others to con</w:t>
      </w:r>
      <w:r w:rsidRPr="008B727B">
        <w:rPr>
          <w:lang w:val="en-GB"/>
        </w:rPr>
        <w:t>nect with them as they use to promote their products in different social networking sites so that they can reach to a vast number of customers</w:t>
      </w:r>
      <w:r w:rsidR="00B77D4C" w:rsidRPr="008B727B">
        <w:rPr>
          <w:lang w:val="en-GB"/>
        </w:rPr>
        <w:t xml:space="preserve"> by effective promotion, and also by posting of different images</w:t>
      </w:r>
      <w:r w:rsidR="00F40937" w:rsidRPr="008B727B">
        <w:rPr>
          <w:lang w:val="en-GB"/>
        </w:rPr>
        <w:t xml:space="preserve"> (</w:t>
      </w:r>
      <w:proofErr w:type="spellStart"/>
      <w:r w:rsidR="00F40937" w:rsidRPr="008B727B">
        <w:rPr>
          <w:lang w:val="en-GB"/>
        </w:rPr>
        <w:t>Homebaked</w:t>
      </w:r>
      <w:proofErr w:type="spellEnd"/>
      <w:r w:rsidR="00F40937" w:rsidRPr="008B727B">
        <w:rPr>
          <w:lang w:val="en-GB"/>
        </w:rPr>
        <w:t xml:space="preserve"> </w:t>
      </w:r>
      <w:proofErr w:type="spellStart"/>
      <w:r w:rsidR="00F40937" w:rsidRPr="008B727B">
        <w:rPr>
          <w:lang w:val="en-GB"/>
        </w:rPr>
        <w:t>Anfield</w:t>
      </w:r>
      <w:proofErr w:type="spellEnd"/>
      <w:r w:rsidR="00F40937" w:rsidRPr="008B727B">
        <w:rPr>
          <w:lang w:val="en-GB"/>
        </w:rPr>
        <w:t>, 2020)</w:t>
      </w:r>
      <w:r w:rsidRPr="008B727B">
        <w:rPr>
          <w:lang w:val="en-GB"/>
        </w:rPr>
        <w:t xml:space="preserve">. </w:t>
      </w:r>
    </w:p>
    <w:p w14:paraId="63AB90CC" w14:textId="77777777" w:rsidR="00AC4F45" w:rsidRPr="008B727B" w:rsidRDefault="00E5613C" w:rsidP="00AC4F45">
      <w:pPr>
        <w:rPr>
          <w:b/>
          <w:i/>
          <w:lang w:val="en-GB"/>
        </w:rPr>
      </w:pPr>
      <w:r w:rsidRPr="008B727B">
        <w:rPr>
          <w:b/>
          <w:i/>
          <w:lang w:val="en-GB"/>
        </w:rPr>
        <w:t xml:space="preserve">Employees </w:t>
      </w:r>
    </w:p>
    <w:p w14:paraId="47DECE62" w14:textId="77777777" w:rsidR="00AC4F45" w:rsidRPr="008B727B" w:rsidRDefault="00E5613C" w:rsidP="00AC4F45">
      <w:pPr>
        <w:rPr>
          <w:lang w:val="en-GB"/>
        </w:rPr>
      </w:pPr>
      <w:r w:rsidRPr="008B727B">
        <w:rPr>
          <w:lang w:val="en-GB"/>
        </w:rPr>
        <w:t>They have a direct stake within the organisation, and their efficiency is considered as one as the success factors of the organisation</w:t>
      </w:r>
      <w:r w:rsidR="004B4AE1" w:rsidRPr="008B727B">
        <w:rPr>
          <w:lang w:val="en-GB"/>
        </w:rPr>
        <w:t xml:space="preserve"> (</w:t>
      </w:r>
      <w:proofErr w:type="spellStart"/>
      <w:r w:rsidR="004B4AE1" w:rsidRPr="008B727B">
        <w:rPr>
          <w:lang w:val="en-GB"/>
        </w:rPr>
        <w:t>Hawrysz</w:t>
      </w:r>
      <w:proofErr w:type="spellEnd"/>
      <w:r w:rsidR="004B4AE1" w:rsidRPr="008B727B">
        <w:rPr>
          <w:lang w:val="en-GB"/>
        </w:rPr>
        <w:t xml:space="preserve"> and Maj, 2017)</w:t>
      </w:r>
      <w:r w:rsidRPr="008B727B">
        <w:rPr>
          <w:lang w:val="en-GB"/>
        </w:rPr>
        <w:t>. In order to maintain an excellent relationship with them, the organisation employs and train local people, and also pays them a living wage</w:t>
      </w:r>
      <w:r w:rsidR="00F40937" w:rsidRPr="008B727B">
        <w:rPr>
          <w:lang w:val="en-GB"/>
        </w:rPr>
        <w:t xml:space="preserve"> (</w:t>
      </w:r>
      <w:proofErr w:type="spellStart"/>
      <w:r w:rsidR="00F40937" w:rsidRPr="008B727B">
        <w:rPr>
          <w:lang w:val="en-GB"/>
        </w:rPr>
        <w:t>Homebaked</w:t>
      </w:r>
      <w:proofErr w:type="spellEnd"/>
      <w:r w:rsidR="00F40937" w:rsidRPr="008B727B">
        <w:rPr>
          <w:lang w:val="en-GB"/>
        </w:rPr>
        <w:t xml:space="preserve"> </w:t>
      </w:r>
      <w:proofErr w:type="spellStart"/>
      <w:r w:rsidR="00F40937" w:rsidRPr="008B727B">
        <w:rPr>
          <w:lang w:val="en-GB"/>
        </w:rPr>
        <w:t>Anfield</w:t>
      </w:r>
      <w:proofErr w:type="spellEnd"/>
      <w:r w:rsidR="00F40937" w:rsidRPr="008B727B">
        <w:rPr>
          <w:lang w:val="en-GB"/>
        </w:rPr>
        <w:t>, 202</w:t>
      </w:r>
      <w:r w:rsidR="00F41BFD" w:rsidRPr="008B727B">
        <w:rPr>
          <w:lang w:val="en-GB"/>
        </w:rPr>
        <w:t>0</w:t>
      </w:r>
      <w:r w:rsidR="00F40937" w:rsidRPr="008B727B">
        <w:rPr>
          <w:lang w:val="en-GB"/>
        </w:rPr>
        <w:t>)</w:t>
      </w:r>
      <w:r w:rsidRPr="008B727B">
        <w:rPr>
          <w:lang w:val="en-GB"/>
        </w:rPr>
        <w:t xml:space="preserve">. Furthermore, they also use to post the image of efficient employees in social media to boost their confidence. </w:t>
      </w:r>
      <w:r w:rsidR="00A451FD" w:rsidRPr="008B727B">
        <w:rPr>
          <w:lang w:val="en-GB"/>
        </w:rPr>
        <w:t xml:space="preserve">They announce updates for employees on their social media platforms by which employees get to know about any initiative or plan. </w:t>
      </w:r>
    </w:p>
    <w:p w14:paraId="49A06223" w14:textId="77777777" w:rsidR="00F96DCD" w:rsidRPr="008B727B" w:rsidRDefault="00E5613C" w:rsidP="00F96DCD">
      <w:pPr>
        <w:jc w:val="center"/>
        <w:rPr>
          <w:lang w:val="en-GB"/>
        </w:rPr>
      </w:pPr>
      <w:r w:rsidRPr="008B727B">
        <w:rPr>
          <w:noProof/>
          <w:lang w:val="en-GB"/>
        </w:rPr>
        <w:drawing>
          <wp:inline distT="0" distB="0" distL="0" distR="0" wp14:anchorId="3408F907" wp14:editId="57465982">
            <wp:extent cx="3197940" cy="2840372"/>
            <wp:effectExtent l="19050" t="0" r="2460"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915779" name="Picture 3"/>
                    <pic:cNvPicPr>
                      <a:picLocks noChangeAspect="1" noChangeArrowheads="1"/>
                    </pic:cNvPicPr>
                  </pic:nvPicPr>
                  <pic:blipFill>
                    <a:blip r:embed="rId9"/>
                    <a:stretch>
                      <a:fillRect/>
                    </a:stretch>
                  </pic:blipFill>
                  <pic:spPr bwMode="auto">
                    <a:xfrm>
                      <a:off x="0" y="0"/>
                      <a:ext cx="3199264" cy="2841548"/>
                    </a:xfrm>
                    <a:prstGeom prst="rect">
                      <a:avLst/>
                    </a:prstGeom>
                    <a:noFill/>
                    <a:ln w="9525">
                      <a:noFill/>
                      <a:miter lim="800000"/>
                      <a:headEnd/>
                      <a:tailEnd/>
                    </a:ln>
                  </pic:spPr>
                </pic:pic>
              </a:graphicData>
            </a:graphic>
          </wp:inline>
        </w:drawing>
      </w:r>
    </w:p>
    <w:p w14:paraId="28E1BF12" w14:textId="77777777" w:rsidR="00F96DCD" w:rsidRPr="008B727B" w:rsidRDefault="00E5613C" w:rsidP="00F96DCD">
      <w:pPr>
        <w:jc w:val="center"/>
        <w:rPr>
          <w:b/>
          <w:lang w:val="en-GB"/>
        </w:rPr>
      </w:pPr>
      <w:r w:rsidRPr="008B727B">
        <w:rPr>
          <w:b/>
          <w:lang w:val="en-GB"/>
        </w:rPr>
        <w:t>Figure 2: Different stakeholders of an organisation</w:t>
      </w:r>
    </w:p>
    <w:p w14:paraId="776BCDA8" w14:textId="77777777" w:rsidR="00F96DCD" w:rsidRPr="008B727B" w:rsidRDefault="00E5613C" w:rsidP="00F96DCD">
      <w:pPr>
        <w:jc w:val="center"/>
        <w:rPr>
          <w:lang w:val="en-GB"/>
        </w:rPr>
      </w:pPr>
      <w:r w:rsidRPr="008B727B">
        <w:rPr>
          <w:lang w:val="en-GB"/>
        </w:rPr>
        <w:t xml:space="preserve">(Source: </w:t>
      </w:r>
      <w:proofErr w:type="spellStart"/>
      <w:r w:rsidRPr="008B727B">
        <w:rPr>
          <w:lang w:val="en-GB"/>
        </w:rPr>
        <w:t>Hawrysz</w:t>
      </w:r>
      <w:proofErr w:type="spellEnd"/>
      <w:r w:rsidRPr="008B727B">
        <w:rPr>
          <w:lang w:val="en-GB"/>
        </w:rPr>
        <w:t xml:space="preserve"> and Maj, 2017)</w:t>
      </w:r>
    </w:p>
    <w:p w14:paraId="7DBDA81A" w14:textId="77777777" w:rsidR="00AC4F45" w:rsidRPr="008B727B" w:rsidRDefault="00E5613C" w:rsidP="00AC4F45">
      <w:pPr>
        <w:rPr>
          <w:b/>
          <w:i/>
          <w:lang w:val="en-GB"/>
        </w:rPr>
      </w:pPr>
      <w:r w:rsidRPr="008B727B">
        <w:rPr>
          <w:b/>
          <w:i/>
          <w:lang w:val="en-GB"/>
        </w:rPr>
        <w:t>Investors</w:t>
      </w:r>
    </w:p>
    <w:p w14:paraId="6FE6FA3C" w14:textId="77777777" w:rsidR="00AC4F45" w:rsidRPr="008B727B" w:rsidRDefault="00E5613C" w:rsidP="00AC4F45">
      <w:pPr>
        <w:rPr>
          <w:lang w:val="en-GB"/>
        </w:rPr>
      </w:pPr>
      <w:r w:rsidRPr="008B727B">
        <w:rPr>
          <w:lang w:val="en-GB"/>
        </w:rPr>
        <w:t xml:space="preserve">The success of the </w:t>
      </w:r>
      <w:proofErr w:type="spellStart"/>
      <w:r w:rsidRPr="008B727B">
        <w:rPr>
          <w:lang w:val="en-GB"/>
        </w:rPr>
        <w:t>Homebaked</w:t>
      </w:r>
      <w:proofErr w:type="spellEnd"/>
      <w:r w:rsidRPr="008B727B">
        <w:rPr>
          <w:lang w:val="en-GB"/>
        </w:rPr>
        <w:t xml:space="preserve"> co-operative highly depends on their investors as they invest a considerable sum of money on the business. In this regard, they use to opt for the opinions of the stakeholders before taking any decisions</w:t>
      </w:r>
      <w:r w:rsidR="00F40937" w:rsidRPr="008B727B">
        <w:rPr>
          <w:lang w:val="en-GB"/>
        </w:rPr>
        <w:t xml:space="preserve"> (</w:t>
      </w:r>
      <w:proofErr w:type="spellStart"/>
      <w:r w:rsidR="00F40937" w:rsidRPr="008B727B">
        <w:rPr>
          <w:lang w:val="en-GB"/>
        </w:rPr>
        <w:t>Homebaked</w:t>
      </w:r>
      <w:proofErr w:type="spellEnd"/>
      <w:r w:rsidR="00F40937" w:rsidRPr="008B727B">
        <w:rPr>
          <w:lang w:val="en-GB"/>
        </w:rPr>
        <w:t xml:space="preserve"> </w:t>
      </w:r>
      <w:proofErr w:type="spellStart"/>
      <w:r w:rsidR="00F40937" w:rsidRPr="008B727B">
        <w:rPr>
          <w:lang w:val="en-GB"/>
        </w:rPr>
        <w:t>Anfield</w:t>
      </w:r>
      <w:proofErr w:type="spellEnd"/>
      <w:r w:rsidR="00F40937" w:rsidRPr="008B727B">
        <w:rPr>
          <w:lang w:val="en-GB"/>
        </w:rPr>
        <w:t>, 2020)</w:t>
      </w:r>
      <w:r w:rsidRPr="008B727B">
        <w:rPr>
          <w:lang w:val="en-GB"/>
        </w:rPr>
        <w:t xml:space="preserve">. They also use to give credit to their investors and specify them via their social media accounts. </w:t>
      </w:r>
    </w:p>
    <w:p w14:paraId="0B1AB554" w14:textId="77777777" w:rsidR="00AC4F45" w:rsidRPr="008B727B" w:rsidRDefault="00E5613C" w:rsidP="00AC4F45">
      <w:pPr>
        <w:rPr>
          <w:b/>
          <w:i/>
          <w:lang w:val="en-GB"/>
        </w:rPr>
      </w:pPr>
      <w:r w:rsidRPr="008B727B">
        <w:rPr>
          <w:b/>
          <w:i/>
          <w:lang w:val="en-GB"/>
        </w:rPr>
        <w:t xml:space="preserve">Suppliers </w:t>
      </w:r>
    </w:p>
    <w:p w14:paraId="1AAB0FCA" w14:textId="77777777" w:rsidR="00AC4F45" w:rsidRPr="008B727B" w:rsidRDefault="00E5613C" w:rsidP="00AC4F45">
      <w:pPr>
        <w:rPr>
          <w:lang w:val="en-GB"/>
        </w:rPr>
      </w:pPr>
      <w:r w:rsidRPr="008B727B">
        <w:rPr>
          <w:lang w:val="en-GB"/>
        </w:rPr>
        <w:t>The quality of the products and services within an organisation is highly dependent on the suppliers as they supply quality raw materials</w:t>
      </w:r>
      <w:r w:rsidR="002D6E0B" w:rsidRPr="008B727B">
        <w:rPr>
          <w:lang w:val="en-GB"/>
        </w:rPr>
        <w:t xml:space="preserve"> (</w:t>
      </w:r>
      <w:proofErr w:type="spellStart"/>
      <w:r w:rsidR="002D6E0B" w:rsidRPr="008B727B">
        <w:rPr>
          <w:lang w:val="en-GB"/>
        </w:rPr>
        <w:t>Gullino</w:t>
      </w:r>
      <w:proofErr w:type="spellEnd"/>
      <w:r w:rsidR="002D6E0B" w:rsidRPr="008B727B">
        <w:rPr>
          <w:lang w:val="en-GB"/>
        </w:rPr>
        <w:t xml:space="preserve">, </w:t>
      </w:r>
      <w:proofErr w:type="spellStart"/>
      <w:r w:rsidR="002D6E0B" w:rsidRPr="008B727B">
        <w:rPr>
          <w:lang w:val="en-GB"/>
        </w:rPr>
        <w:t>Devecchi</w:t>
      </w:r>
      <w:proofErr w:type="spellEnd"/>
      <w:r w:rsidR="002D6E0B" w:rsidRPr="008B727B">
        <w:rPr>
          <w:lang w:val="en-GB"/>
        </w:rPr>
        <w:t xml:space="preserve"> and </w:t>
      </w:r>
      <w:proofErr w:type="spellStart"/>
      <w:r w:rsidR="002D6E0B" w:rsidRPr="008B727B">
        <w:rPr>
          <w:lang w:val="en-GB"/>
        </w:rPr>
        <w:t>Larcher</w:t>
      </w:r>
      <w:proofErr w:type="spellEnd"/>
      <w:r w:rsidR="002D6E0B" w:rsidRPr="008B727B">
        <w:rPr>
          <w:lang w:val="en-GB"/>
        </w:rPr>
        <w:t>, 2018)</w:t>
      </w:r>
      <w:r w:rsidRPr="008B727B">
        <w:rPr>
          <w:lang w:val="en-GB"/>
        </w:rPr>
        <w:t xml:space="preserve">. The management of </w:t>
      </w:r>
      <w:proofErr w:type="spellStart"/>
      <w:r w:rsidRPr="008B727B">
        <w:rPr>
          <w:lang w:val="en-GB"/>
        </w:rPr>
        <w:t>Homebake</w:t>
      </w:r>
      <w:proofErr w:type="spellEnd"/>
      <w:r w:rsidRPr="008B727B">
        <w:rPr>
          <w:lang w:val="en-GB"/>
        </w:rPr>
        <w:t xml:space="preserve"> co-operative use to take raw materials from the local suppliers and vendors, and they also maintain an excellent relationship with them</w:t>
      </w:r>
      <w:r w:rsidR="00F41BFD" w:rsidRPr="008B727B">
        <w:rPr>
          <w:lang w:val="en-GB"/>
        </w:rPr>
        <w:t xml:space="preserve"> (</w:t>
      </w:r>
      <w:proofErr w:type="spellStart"/>
      <w:r w:rsidR="00F41BFD" w:rsidRPr="008B727B">
        <w:rPr>
          <w:lang w:val="en-GB"/>
        </w:rPr>
        <w:t>Homebaked</w:t>
      </w:r>
      <w:proofErr w:type="spellEnd"/>
      <w:r w:rsidR="00F41BFD" w:rsidRPr="008B727B">
        <w:rPr>
          <w:lang w:val="en-GB"/>
        </w:rPr>
        <w:t xml:space="preserve"> </w:t>
      </w:r>
      <w:proofErr w:type="spellStart"/>
      <w:r w:rsidR="00F41BFD" w:rsidRPr="008B727B">
        <w:rPr>
          <w:lang w:val="en-GB"/>
        </w:rPr>
        <w:t>Anfield</w:t>
      </w:r>
      <w:proofErr w:type="spellEnd"/>
      <w:r w:rsidR="00F41BFD" w:rsidRPr="008B727B">
        <w:rPr>
          <w:lang w:val="en-GB"/>
        </w:rPr>
        <w:t>, 2020)</w:t>
      </w:r>
      <w:r w:rsidRPr="008B727B">
        <w:rPr>
          <w:lang w:val="en-GB"/>
        </w:rPr>
        <w:t xml:space="preserve">. They often reach out to different suppliers via their social networking sites. </w:t>
      </w:r>
      <w:r w:rsidR="0006128B" w:rsidRPr="008B727B">
        <w:rPr>
          <w:lang w:val="en-GB"/>
        </w:rPr>
        <w:t xml:space="preserve">They always offer proper payments to them, and never keep them waiting for their payment. </w:t>
      </w:r>
    </w:p>
    <w:p w14:paraId="2F897BAB" w14:textId="77777777" w:rsidR="00AC4F45" w:rsidRPr="008B727B" w:rsidRDefault="00E5613C" w:rsidP="00AC4F45">
      <w:pPr>
        <w:rPr>
          <w:b/>
          <w:i/>
          <w:lang w:val="en-GB"/>
        </w:rPr>
      </w:pPr>
      <w:r w:rsidRPr="008B727B">
        <w:rPr>
          <w:b/>
          <w:i/>
          <w:lang w:val="en-GB"/>
        </w:rPr>
        <w:t xml:space="preserve">Communities </w:t>
      </w:r>
    </w:p>
    <w:p w14:paraId="485A2D4E" w14:textId="77777777" w:rsidR="00AC4F45" w:rsidRPr="008B727B" w:rsidRDefault="00E5613C" w:rsidP="00AC4F45">
      <w:pPr>
        <w:rPr>
          <w:lang w:val="en-GB"/>
        </w:rPr>
      </w:pPr>
      <w:r w:rsidRPr="008B727B">
        <w:rPr>
          <w:lang w:val="en-GB"/>
        </w:rPr>
        <w:t xml:space="preserve">According to the management of the </w:t>
      </w:r>
      <w:proofErr w:type="spellStart"/>
      <w:r w:rsidRPr="008B727B">
        <w:rPr>
          <w:lang w:val="en-GB"/>
        </w:rPr>
        <w:t>Homebaked</w:t>
      </w:r>
      <w:proofErr w:type="spellEnd"/>
      <w:r w:rsidRPr="008B727B">
        <w:rPr>
          <w:lang w:val="en-GB"/>
        </w:rPr>
        <w:t xml:space="preserve"> co-operative, they always like to hire local individuals, and also use to train them to enhance their efficiency</w:t>
      </w:r>
      <w:r w:rsidR="00F41BFD" w:rsidRPr="008B727B">
        <w:rPr>
          <w:lang w:val="en-GB"/>
        </w:rPr>
        <w:t xml:space="preserve"> (</w:t>
      </w:r>
      <w:proofErr w:type="spellStart"/>
      <w:r w:rsidR="00F41BFD" w:rsidRPr="008B727B">
        <w:rPr>
          <w:lang w:val="en-GB"/>
        </w:rPr>
        <w:t>Homebaked</w:t>
      </w:r>
      <w:proofErr w:type="spellEnd"/>
      <w:r w:rsidR="00F41BFD" w:rsidRPr="008B727B">
        <w:rPr>
          <w:lang w:val="en-GB"/>
        </w:rPr>
        <w:t xml:space="preserve"> </w:t>
      </w:r>
      <w:proofErr w:type="spellStart"/>
      <w:r w:rsidR="00F41BFD" w:rsidRPr="008B727B">
        <w:rPr>
          <w:lang w:val="en-GB"/>
        </w:rPr>
        <w:t>Anfield</w:t>
      </w:r>
      <w:proofErr w:type="spellEnd"/>
      <w:r w:rsidR="00F41BFD" w:rsidRPr="008B727B">
        <w:rPr>
          <w:lang w:val="en-GB"/>
        </w:rPr>
        <w:t>, 2020)</w:t>
      </w:r>
      <w:r w:rsidRPr="008B727B">
        <w:rPr>
          <w:lang w:val="en-GB"/>
        </w:rPr>
        <w:t xml:space="preserve">. Apart from that, they also undertake certain events within the local area to create a profound impact on society. </w:t>
      </w:r>
      <w:r w:rsidR="00E16E75" w:rsidRPr="008B727B">
        <w:rPr>
          <w:lang w:val="en-GB"/>
        </w:rPr>
        <w:t xml:space="preserve">They </w:t>
      </w:r>
      <w:r w:rsidR="001F3258" w:rsidRPr="008B727B">
        <w:rPr>
          <w:lang w:val="en-GB"/>
        </w:rPr>
        <w:t>used</w:t>
      </w:r>
      <w:r w:rsidR="00E16E75" w:rsidRPr="008B727B">
        <w:rPr>
          <w:lang w:val="en-GB"/>
        </w:rPr>
        <w:t xml:space="preserve"> to post-event information on social media accounts to make people in the community know about it.</w:t>
      </w:r>
    </w:p>
    <w:p w14:paraId="4688EF8A" w14:textId="77777777" w:rsidR="00AC4F45" w:rsidRPr="008B727B" w:rsidRDefault="00E5613C" w:rsidP="00AC4F45">
      <w:pPr>
        <w:rPr>
          <w:b/>
          <w:i/>
          <w:lang w:val="en-GB"/>
        </w:rPr>
      </w:pPr>
      <w:r w:rsidRPr="008B727B">
        <w:rPr>
          <w:b/>
          <w:i/>
          <w:lang w:val="en-GB"/>
        </w:rPr>
        <w:t xml:space="preserve">Government </w:t>
      </w:r>
    </w:p>
    <w:p w14:paraId="0E5A51AF" w14:textId="77777777" w:rsidR="00AC4F45" w:rsidRPr="008B727B" w:rsidRDefault="00E5613C" w:rsidP="00AC4F45">
      <w:pPr>
        <w:rPr>
          <w:lang w:val="en-GB"/>
        </w:rPr>
      </w:pPr>
      <w:r w:rsidRPr="008B727B">
        <w:rPr>
          <w:lang w:val="en-GB"/>
        </w:rPr>
        <w:t>It is considered as one of the most significant stakeholders of an organisation</w:t>
      </w:r>
      <w:r w:rsidR="002D6E0B" w:rsidRPr="008B727B">
        <w:rPr>
          <w:lang w:val="en-GB"/>
        </w:rPr>
        <w:t xml:space="preserve"> (</w:t>
      </w:r>
      <w:proofErr w:type="spellStart"/>
      <w:r w:rsidR="002D6E0B" w:rsidRPr="008B727B">
        <w:rPr>
          <w:lang w:val="en-GB"/>
        </w:rPr>
        <w:t>Gullino</w:t>
      </w:r>
      <w:proofErr w:type="spellEnd"/>
      <w:r w:rsidR="002D6E0B" w:rsidRPr="008B727B">
        <w:rPr>
          <w:lang w:val="en-GB"/>
        </w:rPr>
        <w:t xml:space="preserve">, </w:t>
      </w:r>
      <w:proofErr w:type="spellStart"/>
      <w:r w:rsidR="002D6E0B" w:rsidRPr="008B727B">
        <w:rPr>
          <w:lang w:val="en-GB"/>
        </w:rPr>
        <w:t>Devecchi</w:t>
      </w:r>
      <w:proofErr w:type="spellEnd"/>
      <w:r w:rsidR="002D6E0B" w:rsidRPr="008B727B">
        <w:rPr>
          <w:lang w:val="en-GB"/>
        </w:rPr>
        <w:t xml:space="preserve"> and </w:t>
      </w:r>
      <w:proofErr w:type="spellStart"/>
      <w:r w:rsidR="002D6E0B" w:rsidRPr="008B727B">
        <w:rPr>
          <w:lang w:val="en-GB"/>
        </w:rPr>
        <w:t>Larcher</w:t>
      </w:r>
      <w:proofErr w:type="spellEnd"/>
      <w:r w:rsidR="002D6E0B" w:rsidRPr="008B727B">
        <w:rPr>
          <w:lang w:val="en-GB"/>
        </w:rPr>
        <w:t>, 2018)</w:t>
      </w:r>
      <w:r w:rsidRPr="008B727B">
        <w:rPr>
          <w:lang w:val="en-GB"/>
        </w:rPr>
        <w:t xml:space="preserve">. The </w:t>
      </w:r>
      <w:proofErr w:type="spellStart"/>
      <w:r w:rsidRPr="008B727B">
        <w:rPr>
          <w:lang w:val="en-GB"/>
        </w:rPr>
        <w:t>homebaked</w:t>
      </w:r>
      <w:proofErr w:type="spellEnd"/>
      <w:r w:rsidRPr="008B727B">
        <w:rPr>
          <w:lang w:val="en-GB"/>
        </w:rPr>
        <w:t xml:space="preserve"> co-operative uses to pay several taxes to the UK government, and they always opted for engaging with different government events. They use to post the images on their social media profiles. At present, the organisation is the only producing business in their high street, and they also create several job opportunities every year to contribute to the economy of the country</w:t>
      </w:r>
      <w:r w:rsidR="00F41BFD" w:rsidRPr="008B727B">
        <w:rPr>
          <w:lang w:val="en-GB"/>
        </w:rPr>
        <w:t xml:space="preserve"> (</w:t>
      </w:r>
      <w:proofErr w:type="spellStart"/>
      <w:r w:rsidR="00F41BFD" w:rsidRPr="008B727B">
        <w:rPr>
          <w:lang w:val="en-GB"/>
        </w:rPr>
        <w:t>Homebaked</w:t>
      </w:r>
      <w:proofErr w:type="spellEnd"/>
      <w:r w:rsidR="00F41BFD" w:rsidRPr="008B727B">
        <w:rPr>
          <w:lang w:val="en-GB"/>
        </w:rPr>
        <w:t xml:space="preserve"> </w:t>
      </w:r>
      <w:proofErr w:type="spellStart"/>
      <w:r w:rsidR="00F41BFD" w:rsidRPr="008B727B">
        <w:rPr>
          <w:lang w:val="en-GB"/>
        </w:rPr>
        <w:t>Anfield</w:t>
      </w:r>
      <w:proofErr w:type="spellEnd"/>
      <w:r w:rsidR="00F41BFD" w:rsidRPr="008B727B">
        <w:rPr>
          <w:lang w:val="en-GB"/>
        </w:rPr>
        <w:t>, 2020)</w:t>
      </w:r>
      <w:r w:rsidRPr="008B727B">
        <w:rPr>
          <w:lang w:val="en-GB"/>
        </w:rPr>
        <w:t xml:space="preserve">. This has helped them to maintain an excellent relationship with the government. </w:t>
      </w:r>
    </w:p>
    <w:p w14:paraId="39FC642A" w14:textId="77777777" w:rsidR="00AC4F45" w:rsidRPr="008B727B" w:rsidRDefault="00E5613C" w:rsidP="00AC4F45">
      <w:pPr>
        <w:pStyle w:val="Heading2"/>
        <w:rPr>
          <w:lang w:val="en-GB"/>
        </w:rPr>
      </w:pPr>
      <w:bookmarkStart w:id="3" w:name="_Toc58614248"/>
      <w:r w:rsidRPr="008B727B">
        <w:rPr>
          <w:lang w:val="en-GB"/>
        </w:rPr>
        <w:t>Evolution of the stakeholder engagement</w:t>
      </w:r>
      <w:bookmarkEnd w:id="3"/>
    </w:p>
    <w:p w14:paraId="229B84F0" w14:textId="77777777" w:rsidR="00D211BE" w:rsidRPr="008B727B" w:rsidRDefault="00E5613C" w:rsidP="00AC4F45">
      <w:pPr>
        <w:rPr>
          <w:lang w:val="en-GB"/>
        </w:rPr>
      </w:pPr>
      <w:r w:rsidRPr="008B727B">
        <w:rPr>
          <w:lang w:val="en-GB"/>
        </w:rPr>
        <w:t>The aspect of stakeholder management is one of the vital prospects of an organisation. By maintaining a practical engagement with the stakeholders, an organisation can lower its various negative impacts</w:t>
      </w:r>
      <w:r w:rsidR="00213575" w:rsidRPr="008B727B">
        <w:rPr>
          <w:lang w:val="en-GB"/>
        </w:rPr>
        <w:t xml:space="preserve"> (Xia</w:t>
      </w:r>
      <w:r w:rsidR="00203751" w:rsidRPr="008B727B">
        <w:rPr>
          <w:lang w:val="en-GB"/>
        </w:rPr>
        <w:t xml:space="preserve"> </w:t>
      </w:r>
      <w:r w:rsidR="00213575" w:rsidRPr="008B727B">
        <w:rPr>
          <w:i/>
          <w:lang w:val="en-GB"/>
        </w:rPr>
        <w:t>et al</w:t>
      </w:r>
      <w:r w:rsidR="00213575" w:rsidRPr="008B727B">
        <w:rPr>
          <w:lang w:val="en-GB"/>
        </w:rPr>
        <w:t>., 2018)</w:t>
      </w:r>
      <w:r w:rsidRPr="008B727B">
        <w:rPr>
          <w:lang w:val="en-GB"/>
        </w:rPr>
        <w:t xml:space="preserve">. As a result of that, it creates an influence on the profitability of the organisation. The </w:t>
      </w:r>
      <w:proofErr w:type="spellStart"/>
      <w:r w:rsidRPr="008B727B">
        <w:rPr>
          <w:lang w:val="en-GB"/>
        </w:rPr>
        <w:t>homebaked</w:t>
      </w:r>
      <w:proofErr w:type="spellEnd"/>
      <w:r w:rsidRPr="008B727B">
        <w:rPr>
          <w:lang w:val="en-GB"/>
        </w:rPr>
        <w:t xml:space="preserve"> co-operative started their journey from April 2012 with some of the local residents</w:t>
      </w:r>
      <w:r w:rsidR="009A2B40" w:rsidRPr="008B727B">
        <w:rPr>
          <w:lang w:val="en-GB"/>
        </w:rPr>
        <w:t xml:space="preserve"> (</w:t>
      </w:r>
      <w:proofErr w:type="spellStart"/>
      <w:r w:rsidR="009A2B40" w:rsidRPr="008B727B">
        <w:rPr>
          <w:lang w:val="en-GB"/>
        </w:rPr>
        <w:t>Homebaked</w:t>
      </w:r>
      <w:proofErr w:type="spellEnd"/>
      <w:r w:rsidR="009A2B40" w:rsidRPr="008B727B">
        <w:rPr>
          <w:lang w:val="en-GB"/>
        </w:rPr>
        <w:t xml:space="preserve"> </w:t>
      </w:r>
      <w:proofErr w:type="spellStart"/>
      <w:r w:rsidR="009A2B40" w:rsidRPr="008B727B">
        <w:rPr>
          <w:lang w:val="en-GB"/>
        </w:rPr>
        <w:t>Anfield</w:t>
      </w:r>
      <w:proofErr w:type="spellEnd"/>
      <w:r w:rsidR="009A2B40" w:rsidRPr="008B727B">
        <w:rPr>
          <w:lang w:val="en-GB"/>
        </w:rPr>
        <w:t>, 2020)</w:t>
      </w:r>
      <w:r w:rsidRPr="008B727B">
        <w:rPr>
          <w:lang w:val="en-GB"/>
        </w:rPr>
        <w:t xml:space="preserve">. However, the organisation used to have very few numbers of stakeholders in the initial stage. They </w:t>
      </w:r>
      <w:r w:rsidR="001F3258" w:rsidRPr="008B727B">
        <w:rPr>
          <w:lang w:val="en-GB"/>
        </w:rPr>
        <w:t>used</w:t>
      </w:r>
      <w:r w:rsidRPr="008B727B">
        <w:rPr>
          <w:lang w:val="en-GB"/>
        </w:rPr>
        <w:t xml:space="preserve"> to maintain a strong connection with the local community, and also with the customers as they consider effective stakeholder engagement as one of the significant factors of success</w:t>
      </w:r>
      <w:r w:rsidR="009A2B40" w:rsidRPr="008B727B">
        <w:rPr>
          <w:lang w:val="en-GB"/>
        </w:rPr>
        <w:t xml:space="preserve"> (</w:t>
      </w:r>
      <w:proofErr w:type="spellStart"/>
      <w:r w:rsidR="009A2B40" w:rsidRPr="008B727B">
        <w:rPr>
          <w:lang w:val="en-GB"/>
        </w:rPr>
        <w:t>Homebaked</w:t>
      </w:r>
      <w:proofErr w:type="spellEnd"/>
      <w:r w:rsidR="009A2B40" w:rsidRPr="008B727B">
        <w:rPr>
          <w:lang w:val="en-GB"/>
        </w:rPr>
        <w:t xml:space="preserve"> </w:t>
      </w:r>
      <w:proofErr w:type="spellStart"/>
      <w:r w:rsidR="009A2B40" w:rsidRPr="008B727B">
        <w:rPr>
          <w:lang w:val="en-GB"/>
        </w:rPr>
        <w:t>Anfield</w:t>
      </w:r>
      <w:proofErr w:type="spellEnd"/>
      <w:r w:rsidR="009A2B40" w:rsidRPr="008B727B">
        <w:rPr>
          <w:lang w:val="en-GB"/>
        </w:rPr>
        <w:t>, 2020)</w:t>
      </w:r>
      <w:r w:rsidRPr="008B727B">
        <w:rPr>
          <w:lang w:val="en-GB"/>
        </w:rPr>
        <w:t xml:space="preserve">. </w:t>
      </w:r>
    </w:p>
    <w:p w14:paraId="4347B152" w14:textId="77777777" w:rsidR="00C009A5" w:rsidRPr="008B727B" w:rsidRDefault="00E5613C" w:rsidP="00AC4F45">
      <w:pPr>
        <w:rPr>
          <w:lang w:val="en-GB"/>
        </w:rPr>
      </w:pPr>
      <w:r w:rsidRPr="008B727B">
        <w:rPr>
          <w:lang w:val="en-GB"/>
        </w:rPr>
        <w:t>During the initial stage, the organisation uses to provide various letters to the stakeholders for showing their gratitude towards them. They also use to stick the photos of the stakeholders in their bakery premise</w:t>
      </w:r>
      <w:r w:rsidR="009A2B40" w:rsidRPr="008B727B">
        <w:rPr>
          <w:lang w:val="en-GB"/>
        </w:rPr>
        <w:t xml:space="preserve"> (</w:t>
      </w:r>
      <w:proofErr w:type="spellStart"/>
      <w:r w:rsidR="009A2B40" w:rsidRPr="008B727B">
        <w:rPr>
          <w:lang w:val="en-GB"/>
        </w:rPr>
        <w:t>Homebaked</w:t>
      </w:r>
      <w:proofErr w:type="spellEnd"/>
      <w:r w:rsidR="009A2B40" w:rsidRPr="008B727B">
        <w:rPr>
          <w:lang w:val="en-GB"/>
        </w:rPr>
        <w:t xml:space="preserve"> </w:t>
      </w:r>
      <w:proofErr w:type="spellStart"/>
      <w:r w:rsidR="009A2B40" w:rsidRPr="008B727B">
        <w:rPr>
          <w:lang w:val="en-GB"/>
        </w:rPr>
        <w:t>Anfield</w:t>
      </w:r>
      <w:proofErr w:type="spellEnd"/>
      <w:r w:rsidR="009A2B40" w:rsidRPr="008B727B">
        <w:rPr>
          <w:lang w:val="en-GB"/>
        </w:rPr>
        <w:t>, 2020)</w:t>
      </w:r>
      <w:r w:rsidRPr="008B727B">
        <w:rPr>
          <w:lang w:val="en-GB"/>
        </w:rPr>
        <w:t xml:space="preserve">. The usage of social media was not so common in the UK at that time. Therefore, they use to adopt the traditional methods of stakeholder engagement. The management of the organisation uses to take various interviews of the stakeholders for posting it on their website. The rapid increase in social media usage among UK citizens has urged the organisation to use the platform as a mean of </w:t>
      </w:r>
      <w:proofErr w:type="gramStart"/>
      <w:r w:rsidRPr="008B727B">
        <w:rPr>
          <w:lang w:val="en-GB"/>
        </w:rPr>
        <w:t>stakeholders</w:t>
      </w:r>
      <w:proofErr w:type="gramEnd"/>
      <w:r w:rsidRPr="008B727B">
        <w:rPr>
          <w:lang w:val="en-GB"/>
        </w:rPr>
        <w:t xml:space="preserve"> engagement. </w:t>
      </w:r>
    </w:p>
    <w:p w14:paraId="306A713B" w14:textId="77777777" w:rsidR="00C009A5" w:rsidRPr="008B727B" w:rsidRDefault="00E5613C" w:rsidP="00C009A5">
      <w:pPr>
        <w:jc w:val="center"/>
        <w:rPr>
          <w:lang w:val="en-GB"/>
        </w:rPr>
      </w:pPr>
      <w:r w:rsidRPr="008B727B">
        <w:rPr>
          <w:noProof/>
          <w:lang w:val="en-GB"/>
        </w:rPr>
        <w:drawing>
          <wp:inline distT="0" distB="0" distL="0" distR="0" wp14:anchorId="40E4B382" wp14:editId="20C74F8E">
            <wp:extent cx="5943600" cy="3775108"/>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73469" name="Picture 4"/>
                    <pic:cNvPicPr>
                      <a:picLocks noChangeAspect="1" noChangeArrowheads="1"/>
                    </pic:cNvPicPr>
                  </pic:nvPicPr>
                  <pic:blipFill>
                    <a:blip r:embed="rId10"/>
                    <a:stretch>
                      <a:fillRect/>
                    </a:stretch>
                  </pic:blipFill>
                  <pic:spPr bwMode="auto">
                    <a:xfrm>
                      <a:off x="0" y="0"/>
                      <a:ext cx="5943600" cy="3775108"/>
                    </a:xfrm>
                    <a:prstGeom prst="rect">
                      <a:avLst/>
                    </a:prstGeom>
                    <a:noFill/>
                    <a:ln w="9525">
                      <a:noFill/>
                      <a:miter lim="800000"/>
                      <a:headEnd/>
                      <a:tailEnd/>
                    </a:ln>
                  </pic:spPr>
                </pic:pic>
              </a:graphicData>
            </a:graphic>
          </wp:inline>
        </w:drawing>
      </w:r>
    </w:p>
    <w:p w14:paraId="7E86A11F" w14:textId="77777777" w:rsidR="00C009A5" w:rsidRPr="008B727B" w:rsidRDefault="00E5613C" w:rsidP="00C009A5">
      <w:pPr>
        <w:jc w:val="center"/>
        <w:rPr>
          <w:b/>
          <w:lang w:val="en-GB"/>
        </w:rPr>
      </w:pPr>
      <w:r w:rsidRPr="008B727B">
        <w:rPr>
          <w:b/>
          <w:lang w:val="en-GB"/>
        </w:rPr>
        <w:t>Figure 3</w:t>
      </w:r>
      <w:r w:rsidR="00D06241" w:rsidRPr="008B727B">
        <w:rPr>
          <w:b/>
          <w:lang w:val="en-GB"/>
        </w:rPr>
        <w:t>: Social media usage in the UK</w:t>
      </w:r>
    </w:p>
    <w:p w14:paraId="0DE0276A" w14:textId="77777777" w:rsidR="00C009A5" w:rsidRPr="008B727B" w:rsidRDefault="00E5613C" w:rsidP="00C009A5">
      <w:pPr>
        <w:jc w:val="center"/>
        <w:rPr>
          <w:lang w:val="en-GB"/>
        </w:rPr>
      </w:pPr>
      <w:r w:rsidRPr="008B727B">
        <w:rPr>
          <w:lang w:val="en-GB"/>
        </w:rPr>
        <w:t xml:space="preserve">(Source: </w:t>
      </w:r>
      <w:proofErr w:type="spellStart"/>
      <w:r w:rsidRPr="008B727B">
        <w:rPr>
          <w:lang w:val="en-GB"/>
        </w:rPr>
        <w:t>Statista</w:t>
      </w:r>
      <w:proofErr w:type="spellEnd"/>
      <w:r w:rsidR="004C4500" w:rsidRPr="008B727B">
        <w:rPr>
          <w:lang w:val="en-GB"/>
        </w:rPr>
        <w:t>,</w:t>
      </w:r>
      <w:r w:rsidRPr="008B727B">
        <w:rPr>
          <w:lang w:val="en-GB"/>
        </w:rPr>
        <w:t xml:space="preserve"> 2020)</w:t>
      </w:r>
    </w:p>
    <w:p w14:paraId="6B54B870" w14:textId="77777777" w:rsidR="00AC4F45" w:rsidRPr="008B727B" w:rsidRDefault="00E5613C" w:rsidP="00AC4F45">
      <w:pPr>
        <w:rPr>
          <w:lang w:val="en-GB"/>
        </w:rPr>
      </w:pPr>
      <w:r w:rsidRPr="008B727B">
        <w:rPr>
          <w:lang w:val="en-GB"/>
        </w:rPr>
        <w:t>It has been known that the active social media user in the UK was 48% in 2012, which has been increased to 70% in 2020</w:t>
      </w:r>
      <w:r w:rsidR="00F96DCD" w:rsidRPr="008B727B">
        <w:rPr>
          <w:lang w:val="en-GB"/>
        </w:rPr>
        <w:t xml:space="preserve"> (</w:t>
      </w:r>
      <w:proofErr w:type="spellStart"/>
      <w:r w:rsidR="00F96DCD" w:rsidRPr="008B727B">
        <w:rPr>
          <w:lang w:val="en-GB"/>
        </w:rPr>
        <w:t>Statista</w:t>
      </w:r>
      <w:proofErr w:type="spellEnd"/>
      <w:r w:rsidR="00F96DCD" w:rsidRPr="008B727B">
        <w:rPr>
          <w:lang w:val="en-GB"/>
        </w:rPr>
        <w:t>, 2020)</w:t>
      </w:r>
      <w:r w:rsidRPr="008B727B">
        <w:rPr>
          <w:lang w:val="en-GB"/>
        </w:rPr>
        <w:t xml:space="preserve">. Therefore, </w:t>
      </w:r>
      <w:proofErr w:type="spellStart"/>
      <w:r w:rsidR="000377BC" w:rsidRPr="008B727B">
        <w:rPr>
          <w:lang w:val="en-GB"/>
        </w:rPr>
        <w:t>Homebaked</w:t>
      </w:r>
      <w:proofErr w:type="spellEnd"/>
      <w:r w:rsidR="000377BC" w:rsidRPr="008B727B">
        <w:rPr>
          <w:lang w:val="en-GB"/>
        </w:rPr>
        <w:t xml:space="preserve"> co-operative</w:t>
      </w:r>
      <w:r w:rsidRPr="008B727B">
        <w:rPr>
          <w:lang w:val="en-GB"/>
        </w:rPr>
        <w:t xml:space="preserve"> has opened their accounts in different social networking sites to enhance their connection with the stakeholders. In order to succeed on the ground of effective employee engagement, the organisation has opted for enhancing the communication skills of the employees, as it is one of the essential employability skills. By doing this, the employees have been successful in the case of interacting with different stakeholders properly. Apart from that, the organisation has incorporated a high range of knowledge of social media on the employees so that they can use the platform to maintain a strong relationship with the stakeholders. </w:t>
      </w:r>
    </w:p>
    <w:p w14:paraId="2C34A3F7" w14:textId="77777777" w:rsidR="00BA1DFA" w:rsidRPr="008B727B" w:rsidRDefault="00E5613C" w:rsidP="00514765">
      <w:pPr>
        <w:pStyle w:val="Heading2"/>
        <w:rPr>
          <w:lang w:val="en-GB"/>
        </w:rPr>
      </w:pPr>
      <w:bookmarkStart w:id="4" w:name="_Toc58614249"/>
      <w:r w:rsidRPr="008B727B">
        <w:rPr>
          <w:lang w:val="en-GB"/>
        </w:rPr>
        <w:t>Use of social media platform</w:t>
      </w:r>
      <w:bookmarkEnd w:id="4"/>
    </w:p>
    <w:p w14:paraId="7A82F732" w14:textId="77777777" w:rsidR="00BA1DFA" w:rsidRPr="008B727B" w:rsidRDefault="00E5613C" w:rsidP="00BA1DFA">
      <w:pPr>
        <w:rPr>
          <w:lang w:val="en-GB"/>
        </w:rPr>
      </w:pPr>
      <w:r w:rsidRPr="008B727B">
        <w:rPr>
          <w:lang w:val="en-GB"/>
        </w:rPr>
        <w:t xml:space="preserve">The </w:t>
      </w:r>
      <w:proofErr w:type="spellStart"/>
      <w:r w:rsidRPr="008B727B">
        <w:rPr>
          <w:lang w:val="en-GB"/>
        </w:rPr>
        <w:t>homebaked</w:t>
      </w:r>
      <w:proofErr w:type="spellEnd"/>
      <w:r w:rsidRPr="008B727B">
        <w:rPr>
          <w:lang w:val="en-GB"/>
        </w:rPr>
        <w:t xml:space="preserve"> co-operative uses the social media platform to support its community engagement program. They use social media platforms, such as Facebook, Instagram, LinkedIn and others (</w:t>
      </w:r>
      <w:proofErr w:type="spellStart"/>
      <w:r w:rsidRPr="008B727B">
        <w:rPr>
          <w:lang w:val="en-GB"/>
        </w:rPr>
        <w:t>Homebaked</w:t>
      </w:r>
      <w:proofErr w:type="spellEnd"/>
      <w:r w:rsidRPr="008B727B">
        <w:rPr>
          <w:lang w:val="en-GB"/>
        </w:rPr>
        <w:t xml:space="preserve">, 2020). In order to increase their community engagement with their stakeholders, they focus on being connected with the people on social media. They have more than </w:t>
      </w:r>
      <w:r w:rsidR="004A0BEE" w:rsidRPr="008B727B">
        <w:rPr>
          <w:lang w:val="en-GB"/>
        </w:rPr>
        <w:t>8000</w:t>
      </w:r>
      <w:r w:rsidRPr="008B727B">
        <w:rPr>
          <w:lang w:val="en-GB"/>
        </w:rPr>
        <w:t xml:space="preserve"> followers on Facebook, which is favourable for them in maintaining their engagement with the community (</w:t>
      </w:r>
      <w:proofErr w:type="spellStart"/>
      <w:r w:rsidRPr="008B727B">
        <w:rPr>
          <w:lang w:val="en-GB"/>
        </w:rPr>
        <w:t>Homebaked</w:t>
      </w:r>
      <w:proofErr w:type="spellEnd"/>
      <w:r w:rsidRPr="008B727B">
        <w:rPr>
          <w:lang w:val="en-GB"/>
        </w:rPr>
        <w:t>, 2020).</w:t>
      </w:r>
      <w:r w:rsidR="00E27AB2" w:rsidRPr="008B727B">
        <w:rPr>
          <w:lang w:val="en-GB"/>
        </w:rPr>
        <w:t xml:space="preserve"> Apart from that, </w:t>
      </w:r>
      <w:r w:rsidR="00EC7717" w:rsidRPr="008B727B">
        <w:rPr>
          <w:lang w:val="en-GB"/>
        </w:rPr>
        <w:t xml:space="preserve">they have </w:t>
      </w:r>
      <w:r w:rsidR="008C478E" w:rsidRPr="008B727B">
        <w:rPr>
          <w:lang w:val="en-GB"/>
        </w:rPr>
        <w:t xml:space="preserve">more than 13000 followers on their </w:t>
      </w:r>
      <w:r w:rsidR="00EF0FAB" w:rsidRPr="008B727B">
        <w:rPr>
          <w:lang w:val="en-GB"/>
        </w:rPr>
        <w:t>Twitter account.</w:t>
      </w:r>
      <w:r w:rsidRPr="008B727B">
        <w:rPr>
          <w:lang w:val="en-GB"/>
        </w:rPr>
        <w:t xml:space="preserve"> They join the </w:t>
      </w:r>
      <w:proofErr w:type="gramStart"/>
      <w:r w:rsidRPr="008B727B">
        <w:rPr>
          <w:lang w:val="en-GB"/>
        </w:rPr>
        <w:t>question and answer</w:t>
      </w:r>
      <w:proofErr w:type="gramEnd"/>
      <w:r w:rsidRPr="008B727B">
        <w:rPr>
          <w:lang w:val="en-GB"/>
        </w:rPr>
        <w:t xml:space="preserve"> session, through which they stay connected with people. Besides, they use photos to share their posts, which attract people more (</w:t>
      </w:r>
      <w:proofErr w:type="spellStart"/>
      <w:r w:rsidRPr="008B727B">
        <w:rPr>
          <w:lang w:val="en-GB"/>
        </w:rPr>
        <w:t>Homebaked</w:t>
      </w:r>
      <w:proofErr w:type="spellEnd"/>
      <w:r w:rsidRPr="008B727B">
        <w:rPr>
          <w:lang w:val="en-GB"/>
        </w:rPr>
        <w:t xml:space="preserve">, 2020). They allow the people to comment in their post, through which they maintain their engagement with the community. </w:t>
      </w:r>
    </w:p>
    <w:p w14:paraId="0D522969" w14:textId="77777777" w:rsidR="00CA36D2" w:rsidRPr="008B727B" w:rsidRDefault="00E5613C" w:rsidP="00901E7F">
      <w:pPr>
        <w:jc w:val="center"/>
        <w:rPr>
          <w:lang w:val="en-GB"/>
        </w:rPr>
      </w:pPr>
      <w:r w:rsidRPr="008B727B">
        <w:rPr>
          <w:noProof/>
          <w:lang w:val="en-GB"/>
        </w:rPr>
        <w:drawing>
          <wp:inline distT="0" distB="0" distL="0" distR="0" wp14:anchorId="1943BF73" wp14:editId="57144F7B">
            <wp:extent cx="5162550" cy="30956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193081" name=""/>
                    <pic:cNvPicPr/>
                  </pic:nvPicPr>
                  <pic:blipFill>
                    <a:blip r:embed="rId11"/>
                    <a:stretch>
                      <a:fillRect/>
                    </a:stretch>
                  </pic:blipFill>
                  <pic:spPr>
                    <a:xfrm>
                      <a:off x="0" y="0"/>
                      <a:ext cx="5162550" cy="3095625"/>
                    </a:xfrm>
                    <a:prstGeom prst="rect">
                      <a:avLst/>
                    </a:prstGeom>
                  </pic:spPr>
                </pic:pic>
              </a:graphicData>
            </a:graphic>
          </wp:inline>
        </w:drawing>
      </w:r>
    </w:p>
    <w:p w14:paraId="240B5885" w14:textId="77777777" w:rsidR="00901E7F" w:rsidRPr="008B727B" w:rsidRDefault="00E5613C" w:rsidP="00901E7F">
      <w:pPr>
        <w:jc w:val="center"/>
        <w:rPr>
          <w:b/>
          <w:bCs/>
          <w:lang w:val="en-GB"/>
        </w:rPr>
      </w:pPr>
      <w:r w:rsidRPr="008B727B">
        <w:rPr>
          <w:b/>
          <w:bCs/>
          <w:lang w:val="en-GB"/>
        </w:rPr>
        <w:t xml:space="preserve">Figure 3: the Facebook account of </w:t>
      </w:r>
      <w:proofErr w:type="spellStart"/>
      <w:r w:rsidR="002C2628" w:rsidRPr="008B727B">
        <w:rPr>
          <w:b/>
          <w:bCs/>
          <w:lang w:val="en-GB"/>
        </w:rPr>
        <w:t>Homebaked</w:t>
      </w:r>
      <w:proofErr w:type="spellEnd"/>
      <w:r w:rsidR="002C2628" w:rsidRPr="008B727B">
        <w:rPr>
          <w:b/>
          <w:bCs/>
          <w:lang w:val="en-GB"/>
        </w:rPr>
        <w:t xml:space="preserve"> </w:t>
      </w:r>
      <w:proofErr w:type="spellStart"/>
      <w:r w:rsidR="002C2628" w:rsidRPr="008B727B">
        <w:rPr>
          <w:b/>
          <w:bCs/>
          <w:lang w:val="en-GB"/>
        </w:rPr>
        <w:t>Anfield</w:t>
      </w:r>
      <w:proofErr w:type="spellEnd"/>
    </w:p>
    <w:p w14:paraId="624FA2B5" w14:textId="77777777" w:rsidR="00616F0F" w:rsidRPr="008B727B" w:rsidRDefault="00E5613C" w:rsidP="00901E7F">
      <w:pPr>
        <w:jc w:val="center"/>
        <w:rPr>
          <w:lang w:val="en-GB"/>
        </w:rPr>
      </w:pPr>
      <w:r w:rsidRPr="008B727B">
        <w:rPr>
          <w:lang w:val="en-GB"/>
        </w:rPr>
        <w:t xml:space="preserve">(Source: </w:t>
      </w:r>
      <w:r w:rsidR="005E5D0A" w:rsidRPr="008B727B">
        <w:rPr>
          <w:shd w:val="clear" w:color="auto" w:fill="FFFFFF"/>
          <w:lang w:val="en-GB"/>
        </w:rPr>
        <w:t>Facebook, 2020)</w:t>
      </w:r>
    </w:p>
    <w:p w14:paraId="2421E308" w14:textId="77777777" w:rsidR="00BA1DFA" w:rsidRPr="008B727B" w:rsidRDefault="00E5613C" w:rsidP="00BA1DFA">
      <w:pPr>
        <w:rPr>
          <w:lang w:val="en-GB"/>
        </w:rPr>
      </w:pPr>
      <w:r w:rsidRPr="008B727B">
        <w:rPr>
          <w:lang w:val="en-GB"/>
        </w:rPr>
        <w:t>Based on the</w:t>
      </w:r>
      <w:r w:rsidRPr="008B727B">
        <w:rPr>
          <w:b/>
          <w:bCs/>
          <w:i/>
          <w:iCs/>
          <w:lang w:val="en-GB"/>
        </w:rPr>
        <w:t xml:space="preserve"> social penetration </w:t>
      </w:r>
      <w:proofErr w:type="spellStart"/>
      <w:r w:rsidRPr="008B727B">
        <w:rPr>
          <w:b/>
          <w:bCs/>
          <w:i/>
          <w:iCs/>
          <w:lang w:val="en-GB"/>
        </w:rPr>
        <w:t>theory</w:t>
      </w:r>
      <w:r w:rsidR="00F96DCD" w:rsidRPr="008B727B">
        <w:rPr>
          <w:b/>
          <w:bCs/>
          <w:i/>
          <w:iCs/>
          <w:lang w:val="en-GB"/>
        </w:rPr>
        <w:t>,</w:t>
      </w:r>
      <w:r w:rsidR="00F96DCD" w:rsidRPr="008B727B">
        <w:rPr>
          <w:lang w:val="en-GB"/>
        </w:rPr>
        <w:t>it</w:t>
      </w:r>
      <w:proofErr w:type="spellEnd"/>
      <w:r w:rsidR="00F96DCD" w:rsidRPr="008B727B">
        <w:rPr>
          <w:lang w:val="en-GB"/>
        </w:rPr>
        <w:t xml:space="preserve"> has been found</w:t>
      </w:r>
      <w:r w:rsidR="004845AF" w:rsidRPr="008B727B">
        <w:rPr>
          <w:lang w:val="en-GB"/>
        </w:rPr>
        <w:t xml:space="preserve"> that </w:t>
      </w:r>
      <w:r w:rsidR="004E001E" w:rsidRPr="008B727B">
        <w:rPr>
          <w:lang w:val="en-GB"/>
        </w:rPr>
        <w:t>the development of closeness can be done</w:t>
      </w:r>
      <w:r w:rsidR="00F81600" w:rsidRPr="008B727B">
        <w:rPr>
          <w:lang w:val="en-GB"/>
        </w:rPr>
        <w:t xml:space="preserve"> with the help of </w:t>
      </w:r>
      <w:r w:rsidR="00F96DCD" w:rsidRPr="008B727B">
        <w:rPr>
          <w:lang w:val="en-GB"/>
        </w:rPr>
        <w:t>communication (</w:t>
      </w:r>
      <w:proofErr w:type="spellStart"/>
      <w:r w:rsidR="0006305F" w:rsidRPr="008B727B">
        <w:rPr>
          <w:shd w:val="clear" w:color="auto" w:fill="FFFFFF"/>
          <w:lang w:val="en-GB"/>
        </w:rPr>
        <w:t>Ratnawati</w:t>
      </w:r>
      <w:proofErr w:type="spellEnd"/>
      <w:r w:rsidR="0006305F" w:rsidRPr="008B727B">
        <w:rPr>
          <w:shd w:val="clear" w:color="auto" w:fill="FFFFFF"/>
          <w:lang w:val="en-GB"/>
        </w:rPr>
        <w:t xml:space="preserve">, </w:t>
      </w:r>
      <w:proofErr w:type="spellStart"/>
      <w:r w:rsidR="0006305F" w:rsidRPr="008B727B">
        <w:rPr>
          <w:shd w:val="clear" w:color="auto" w:fill="FFFFFF"/>
          <w:lang w:val="en-GB"/>
        </w:rPr>
        <w:t>Sutopo</w:t>
      </w:r>
      <w:proofErr w:type="spellEnd"/>
      <w:r w:rsidR="0006305F" w:rsidRPr="008B727B">
        <w:rPr>
          <w:shd w:val="clear" w:color="auto" w:fill="FFFFFF"/>
          <w:lang w:val="en-GB"/>
        </w:rPr>
        <w:t xml:space="preserve"> and </w:t>
      </w:r>
      <w:proofErr w:type="spellStart"/>
      <w:r w:rsidR="0006305F" w:rsidRPr="008B727B">
        <w:rPr>
          <w:shd w:val="clear" w:color="auto" w:fill="FFFFFF"/>
          <w:lang w:val="en-GB"/>
        </w:rPr>
        <w:t>Wijaya</w:t>
      </w:r>
      <w:proofErr w:type="spellEnd"/>
      <w:r w:rsidR="0006305F" w:rsidRPr="008B727B">
        <w:rPr>
          <w:shd w:val="clear" w:color="auto" w:fill="FFFFFF"/>
          <w:lang w:val="en-GB"/>
        </w:rPr>
        <w:t>, 2019)</w:t>
      </w:r>
      <w:r w:rsidR="00F81600" w:rsidRPr="008B727B">
        <w:rPr>
          <w:lang w:val="en-GB"/>
        </w:rPr>
        <w:t>.</w:t>
      </w:r>
      <w:r w:rsidR="0062156C" w:rsidRPr="008B727B">
        <w:rPr>
          <w:lang w:val="en-GB"/>
        </w:rPr>
        <w:t xml:space="preserve"> This theory is </w:t>
      </w:r>
      <w:r w:rsidR="0094644B" w:rsidRPr="008B727B">
        <w:rPr>
          <w:lang w:val="en-GB"/>
        </w:rPr>
        <w:t xml:space="preserve">essential regarding this, </w:t>
      </w:r>
      <w:r w:rsidR="00291557" w:rsidRPr="008B727B">
        <w:rPr>
          <w:lang w:val="en-GB"/>
        </w:rPr>
        <w:t>as the interaction is required here for the company.</w:t>
      </w:r>
      <w:r w:rsidR="00D06241" w:rsidRPr="008B727B">
        <w:rPr>
          <w:b/>
          <w:bCs/>
          <w:i/>
          <w:iCs/>
          <w:lang w:val="en-GB"/>
        </w:rPr>
        <w:t xml:space="preserve"> The creative thinking skills</w:t>
      </w:r>
      <w:r w:rsidR="00D06241" w:rsidRPr="008B727B">
        <w:rPr>
          <w:lang w:val="en-GB"/>
        </w:rPr>
        <w:t xml:space="preserve"> those are required succeed in this program for </w:t>
      </w:r>
      <w:proofErr w:type="spellStart"/>
      <w:r w:rsidR="00D06241" w:rsidRPr="008B727B">
        <w:rPr>
          <w:lang w:val="en-GB"/>
        </w:rPr>
        <w:t>Homebaked</w:t>
      </w:r>
      <w:proofErr w:type="spellEnd"/>
      <w:r w:rsidR="00D06241" w:rsidRPr="008B727B">
        <w:rPr>
          <w:lang w:val="en-GB"/>
        </w:rPr>
        <w:t xml:space="preserve"> co-operative are </w:t>
      </w:r>
      <w:r w:rsidR="00D06241" w:rsidRPr="008B727B">
        <w:rPr>
          <w:b/>
          <w:bCs/>
          <w:i/>
          <w:iCs/>
          <w:lang w:val="en-GB"/>
        </w:rPr>
        <w:t>communication skills</w:t>
      </w:r>
      <w:r w:rsidR="00D06241" w:rsidRPr="008B727B">
        <w:rPr>
          <w:lang w:val="en-GB"/>
        </w:rPr>
        <w:t xml:space="preserve">, which helps them to communicate effectively; </w:t>
      </w:r>
      <w:r w:rsidR="00D06241" w:rsidRPr="008B727B">
        <w:rPr>
          <w:b/>
          <w:bCs/>
          <w:i/>
          <w:iCs/>
          <w:lang w:val="en-GB"/>
        </w:rPr>
        <w:t>organising skills</w:t>
      </w:r>
      <w:r w:rsidR="00D06241" w:rsidRPr="008B727B">
        <w:rPr>
          <w:lang w:val="en-GB"/>
        </w:rPr>
        <w:t xml:space="preserve">, which helps them to design their platform adequately; </w:t>
      </w:r>
      <w:r w:rsidR="00D06241" w:rsidRPr="008B727B">
        <w:rPr>
          <w:b/>
          <w:bCs/>
          <w:i/>
          <w:iCs/>
          <w:lang w:val="en-GB"/>
        </w:rPr>
        <w:t>problem-solving skills</w:t>
      </w:r>
      <w:r w:rsidR="00D06241" w:rsidRPr="008B727B">
        <w:rPr>
          <w:lang w:val="en-GB"/>
        </w:rPr>
        <w:t>, through which they can solve their issues which they receive from their customers (</w:t>
      </w:r>
      <w:r w:rsidR="00D06241" w:rsidRPr="008B727B">
        <w:rPr>
          <w:shd w:val="clear" w:color="auto" w:fill="FFFFFF"/>
          <w:lang w:val="en-GB"/>
        </w:rPr>
        <w:t xml:space="preserve">Peek </w:t>
      </w:r>
      <w:r w:rsidR="00D06241" w:rsidRPr="008B727B">
        <w:rPr>
          <w:i/>
          <w:iCs/>
          <w:shd w:val="clear" w:color="auto" w:fill="FFFFFF"/>
          <w:lang w:val="en-GB"/>
        </w:rPr>
        <w:t xml:space="preserve">et al., </w:t>
      </w:r>
      <w:r w:rsidR="00D06241" w:rsidRPr="008B727B">
        <w:rPr>
          <w:shd w:val="clear" w:color="auto" w:fill="FFFFFF"/>
          <w:lang w:val="en-GB"/>
        </w:rPr>
        <w:t>2016)</w:t>
      </w:r>
      <w:r w:rsidR="00D06241" w:rsidRPr="008B727B">
        <w:rPr>
          <w:lang w:val="en-GB"/>
        </w:rPr>
        <w:t xml:space="preserve">. Apart from that, the </w:t>
      </w:r>
      <w:r w:rsidR="00D06241" w:rsidRPr="008B727B">
        <w:rPr>
          <w:b/>
          <w:bCs/>
          <w:i/>
          <w:iCs/>
          <w:lang w:val="en-GB"/>
        </w:rPr>
        <w:t>professional skills</w:t>
      </w:r>
      <w:r w:rsidR="00D06241" w:rsidRPr="008B727B">
        <w:rPr>
          <w:lang w:val="en-GB"/>
        </w:rPr>
        <w:t xml:space="preserve">, that they are needed are the </w:t>
      </w:r>
      <w:r w:rsidR="00D06241" w:rsidRPr="008B727B">
        <w:rPr>
          <w:b/>
          <w:bCs/>
          <w:i/>
          <w:iCs/>
          <w:lang w:val="en-GB"/>
        </w:rPr>
        <w:t>ability to interact with the community</w:t>
      </w:r>
      <w:r w:rsidR="00D06241" w:rsidRPr="008B727B">
        <w:rPr>
          <w:lang w:val="en-GB"/>
        </w:rPr>
        <w:t>, which helps them to be engaged with everyone in the social media (</w:t>
      </w:r>
      <w:proofErr w:type="spellStart"/>
      <w:r w:rsidR="00D06241" w:rsidRPr="008B727B">
        <w:rPr>
          <w:shd w:val="clear" w:color="auto" w:fill="FFFFFF"/>
          <w:lang w:val="en-GB"/>
        </w:rPr>
        <w:t>Pogonyshev</w:t>
      </w:r>
      <w:r w:rsidR="00D06241" w:rsidRPr="008B727B">
        <w:rPr>
          <w:i/>
          <w:iCs/>
          <w:shd w:val="clear" w:color="auto" w:fill="FFFFFF"/>
          <w:lang w:val="en-GB"/>
        </w:rPr>
        <w:t>et</w:t>
      </w:r>
      <w:proofErr w:type="spellEnd"/>
      <w:r w:rsidR="00D06241" w:rsidRPr="008B727B">
        <w:rPr>
          <w:i/>
          <w:iCs/>
          <w:shd w:val="clear" w:color="auto" w:fill="FFFFFF"/>
          <w:lang w:val="en-GB"/>
        </w:rPr>
        <w:t xml:space="preserve"> al., </w:t>
      </w:r>
      <w:r w:rsidR="00D06241" w:rsidRPr="008B727B">
        <w:rPr>
          <w:shd w:val="clear" w:color="auto" w:fill="FFFFFF"/>
          <w:lang w:val="en-GB"/>
        </w:rPr>
        <w:t>2018)</w:t>
      </w:r>
      <w:r w:rsidR="00D06241" w:rsidRPr="008B727B">
        <w:rPr>
          <w:lang w:val="en-GB"/>
        </w:rPr>
        <w:t xml:space="preserve">. Skills of </w:t>
      </w:r>
      <w:r w:rsidR="00D06241" w:rsidRPr="008B727B">
        <w:rPr>
          <w:b/>
          <w:bCs/>
          <w:i/>
          <w:iCs/>
          <w:lang w:val="en-GB"/>
        </w:rPr>
        <w:t xml:space="preserve">being a leader </w:t>
      </w:r>
      <w:r w:rsidR="00D06241" w:rsidRPr="008B727B">
        <w:rPr>
          <w:lang w:val="en-GB"/>
        </w:rPr>
        <w:t>are essential, as it helps the company to be frank with the challenging situation in social media in a calm way (</w:t>
      </w:r>
      <w:proofErr w:type="spellStart"/>
      <w:r w:rsidR="00D06241" w:rsidRPr="008B727B">
        <w:rPr>
          <w:shd w:val="clear" w:color="auto" w:fill="FFFFFF"/>
          <w:lang w:val="en-GB"/>
        </w:rPr>
        <w:t>Pogonyshev</w:t>
      </w:r>
      <w:r w:rsidR="00D06241" w:rsidRPr="008B727B">
        <w:rPr>
          <w:i/>
          <w:iCs/>
          <w:shd w:val="clear" w:color="auto" w:fill="FFFFFF"/>
          <w:lang w:val="en-GB"/>
        </w:rPr>
        <w:t>et</w:t>
      </w:r>
      <w:proofErr w:type="spellEnd"/>
      <w:r w:rsidR="00D06241" w:rsidRPr="008B727B">
        <w:rPr>
          <w:i/>
          <w:iCs/>
          <w:shd w:val="clear" w:color="auto" w:fill="FFFFFF"/>
          <w:lang w:val="en-GB"/>
        </w:rPr>
        <w:t xml:space="preserve"> al., </w:t>
      </w:r>
      <w:r w:rsidR="00D06241" w:rsidRPr="008B727B">
        <w:rPr>
          <w:shd w:val="clear" w:color="auto" w:fill="FFFFFF"/>
          <w:lang w:val="en-GB"/>
        </w:rPr>
        <w:t>2018)</w:t>
      </w:r>
      <w:r w:rsidR="00D06241" w:rsidRPr="008B727B">
        <w:rPr>
          <w:lang w:val="en-GB"/>
        </w:rPr>
        <w:t>.</w:t>
      </w:r>
    </w:p>
    <w:p w14:paraId="430F6540" w14:textId="77777777" w:rsidR="003B13BB" w:rsidRPr="008B727B" w:rsidRDefault="00E5613C" w:rsidP="003B13BB">
      <w:pPr>
        <w:jc w:val="center"/>
        <w:rPr>
          <w:lang w:val="en-GB"/>
        </w:rPr>
      </w:pPr>
      <w:r w:rsidRPr="008B727B">
        <w:rPr>
          <w:noProof/>
          <w:lang w:val="en-GB"/>
        </w:rPr>
        <w:drawing>
          <wp:inline distT="0" distB="0" distL="0" distR="0" wp14:anchorId="4139FE12" wp14:editId="68D4D0F4">
            <wp:extent cx="4867275" cy="317672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809002" name=""/>
                    <pic:cNvPicPr/>
                  </pic:nvPicPr>
                  <pic:blipFill>
                    <a:blip r:embed="rId12"/>
                    <a:stretch>
                      <a:fillRect/>
                    </a:stretch>
                  </pic:blipFill>
                  <pic:spPr>
                    <a:xfrm>
                      <a:off x="0" y="0"/>
                      <a:ext cx="4870464" cy="3178810"/>
                    </a:xfrm>
                    <a:prstGeom prst="rect">
                      <a:avLst/>
                    </a:prstGeom>
                  </pic:spPr>
                </pic:pic>
              </a:graphicData>
            </a:graphic>
          </wp:inline>
        </w:drawing>
      </w:r>
    </w:p>
    <w:p w14:paraId="40AC1CB2" w14:textId="77777777" w:rsidR="003B13BB" w:rsidRPr="008B727B" w:rsidRDefault="00E5613C" w:rsidP="003B13BB">
      <w:pPr>
        <w:jc w:val="center"/>
        <w:rPr>
          <w:b/>
          <w:bCs/>
          <w:lang w:val="en-GB"/>
        </w:rPr>
      </w:pPr>
      <w:r w:rsidRPr="008B727B">
        <w:rPr>
          <w:b/>
          <w:bCs/>
          <w:lang w:val="en-GB"/>
        </w:rPr>
        <w:t>Figure 3: Social Penetration theory</w:t>
      </w:r>
    </w:p>
    <w:p w14:paraId="25D5A757" w14:textId="77777777" w:rsidR="003B13BB" w:rsidRPr="008B727B" w:rsidRDefault="00E5613C" w:rsidP="003B13BB">
      <w:pPr>
        <w:jc w:val="center"/>
        <w:rPr>
          <w:lang w:val="en-GB"/>
        </w:rPr>
      </w:pPr>
      <w:r w:rsidRPr="008B727B">
        <w:rPr>
          <w:lang w:val="en-GB"/>
        </w:rPr>
        <w:t xml:space="preserve">(Source: </w:t>
      </w:r>
      <w:proofErr w:type="spellStart"/>
      <w:r w:rsidR="005A3EA5" w:rsidRPr="008B727B">
        <w:rPr>
          <w:shd w:val="clear" w:color="auto" w:fill="FFFFFF"/>
          <w:lang w:val="en-GB"/>
        </w:rPr>
        <w:t>Ratnawati</w:t>
      </w:r>
      <w:proofErr w:type="spellEnd"/>
      <w:r w:rsidR="005A3EA5" w:rsidRPr="008B727B">
        <w:rPr>
          <w:shd w:val="clear" w:color="auto" w:fill="FFFFFF"/>
          <w:lang w:val="en-GB"/>
        </w:rPr>
        <w:t xml:space="preserve">, </w:t>
      </w:r>
      <w:proofErr w:type="spellStart"/>
      <w:r w:rsidR="005A3EA5" w:rsidRPr="008B727B">
        <w:rPr>
          <w:shd w:val="clear" w:color="auto" w:fill="FFFFFF"/>
          <w:lang w:val="en-GB"/>
        </w:rPr>
        <w:t>Sutopo</w:t>
      </w:r>
      <w:proofErr w:type="spellEnd"/>
      <w:r w:rsidR="005A3EA5" w:rsidRPr="008B727B">
        <w:rPr>
          <w:shd w:val="clear" w:color="auto" w:fill="FFFFFF"/>
          <w:lang w:val="en-GB"/>
        </w:rPr>
        <w:t xml:space="preserve"> and </w:t>
      </w:r>
      <w:proofErr w:type="spellStart"/>
      <w:r w:rsidR="005A3EA5" w:rsidRPr="008B727B">
        <w:rPr>
          <w:shd w:val="clear" w:color="auto" w:fill="FFFFFF"/>
          <w:lang w:val="en-GB"/>
        </w:rPr>
        <w:t>Wijaya</w:t>
      </w:r>
      <w:proofErr w:type="spellEnd"/>
      <w:r w:rsidR="005A3EA5" w:rsidRPr="008B727B">
        <w:rPr>
          <w:shd w:val="clear" w:color="auto" w:fill="FFFFFF"/>
          <w:lang w:val="en-GB"/>
        </w:rPr>
        <w:t>, 2019)</w:t>
      </w:r>
    </w:p>
    <w:p w14:paraId="108183CF" w14:textId="77777777" w:rsidR="00AC4F45" w:rsidRPr="008B727B" w:rsidRDefault="00E5613C" w:rsidP="00AC4F45">
      <w:pPr>
        <w:pStyle w:val="Heading2"/>
        <w:rPr>
          <w:lang w:val="en-GB"/>
        </w:rPr>
      </w:pPr>
      <w:bookmarkStart w:id="5" w:name="_Toc58614250"/>
      <w:r w:rsidRPr="008B727B">
        <w:rPr>
          <w:lang w:val="en-GB"/>
        </w:rPr>
        <w:t>Training and development of the employees</w:t>
      </w:r>
      <w:bookmarkEnd w:id="5"/>
    </w:p>
    <w:p w14:paraId="53AA4F73" w14:textId="77777777" w:rsidR="00D211BE" w:rsidRPr="008B727B" w:rsidRDefault="00E5613C" w:rsidP="00AC4F45">
      <w:pPr>
        <w:rPr>
          <w:lang w:val="en-GB"/>
        </w:rPr>
      </w:pPr>
      <w:r w:rsidRPr="008B727B">
        <w:rPr>
          <w:lang w:val="en-GB"/>
        </w:rPr>
        <w:t xml:space="preserve">Often an organisation faces different socio-cultural issues within the society. In order to deal with these, the </w:t>
      </w:r>
      <w:proofErr w:type="spellStart"/>
      <w:r w:rsidRPr="008B727B">
        <w:rPr>
          <w:lang w:val="en-GB"/>
        </w:rPr>
        <w:t>Homebaked</w:t>
      </w:r>
      <w:proofErr w:type="spellEnd"/>
      <w:r w:rsidRPr="008B727B">
        <w:rPr>
          <w:lang w:val="en-GB"/>
        </w:rPr>
        <w:t xml:space="preserve"> co-operative can think of different training measures. One of the training methods is the </w:t>
      </w:r>
      <w:r w:rsidRPr="008B727B">
        <w:rPr>
          <w:b/>
          <w:i/>
          <w:lang w:val="en-GB"/>
        </w:rPr>
        <w:t xml:space="preserve">reduction of cultural gaps with useful communication </w:t>
      </w:r>
      <w:proofErr w:type="gramStart"/>
      <w:r w:rsidRPr="008B727B">
        <w:rPr>
          <w:b/>
          <w:i/>
          <w:lang w:val="en-GB"/>
        </w:rPr>
        <w:t>skill</w:t>
      </w:r>
      <w:r w:rsidR="009A1879" w:rsidRPr="008B727B">
        <w:rPr>
          <w:lang w:val="en-GB"/>
        </w:rPr>
        <w:t>(</w:t>
      </w:r>
      <w:proofErr w:type="spellStart"/>
      <w:proofErr w:type="gramEnd"/>
      <w:r w:rsidR="009A1879" w:rsidRPr="008B727B">
        <w:rPr>
          <w:lang w:val="en-GB"/>
        </w:rPr>
        <w:t>Mavuru</w:t>
      </w:r>
      <w:proofErr w:type="spellEnd"/>
      <w:r w:rsidR="009A1879" w:rsidRPr="008B727B">
        <w:rPr>
          <w:lang w:val="en-GB"/>
        </w:rPr>
        <w:t xml:space="preserve"> and </w:t>
      </w:r>
      <w:proofErr w:type="spellStart"/>
      <w:r w:rsidR="009A1879" w:rsidRPr="008B727B">
        <w:rPr>
          <w:lang w:val="en-GB"/>
        </w:rPr>
        <w:t>Ramnarain</w:t>
      </w:r>
      <w:proofErr w:type="spellEnd"/>
      <w:r w:rsidR="009A1879" w:rsidRPr="008B727B">
        <w:rPr>
          <w:lang w:val="en-GB"/>
        </w:rPr>
        <w:t>, 2017)</w:t>
      </w:r>
      <w:r w:rsidRPr="008B727B">
        <w:rPr>
          <w:lang w:val="en-GB"/>
        </w:rPr>
        <w:t xml:space="preserve">. The management of the organisation uses to enhance both the verbal and non-verbal skills of the employees so that they can easily adjust to the local culture. This is highly beneficial to solve various socio-cultural issues. </w:t>
      </w:r>
      <w:r w:rsidRPr="008B727B">
        <w:rPr>
          <w:b/>
          <w:i/>
          <w:lang w:val="en-GB"/>
        </w:rPr>
        <w:t>Providing vast knowledge of different cultures</w:t>
      </w:r>
      <w:r w:rsidRPr="008B727B">
        <w:rPr>
          <w:lang w:val="en-GB"/>
        </w:rPr>
        <w:t xml:space="preserve"> to the employees is also one of the excellent training procedures</w:t>
      </w:r>
      <w:r w:rsidR="009772F7" w:rsidRPr="008B727B">
        <w:rPr>
          <w:lang w:val="en-GB"/>
        </w:rPr>
        <w:t xml:space="preserve"> (</w:t>
      </w:r>
      <w:proofErr w:type="spellStart"/>
      <w:r w:rsidR="009772F7" w:rsidRPr="008B727B">
        <w:rPr>
          <w:lang w:val="en-GB"/>
        </w:rPr>
        <w:t>Blazi</w:t>
      </w:r>
      <w:proofErr w:type="spellEnd"/>
      <w:r w:rsidR="009772F7" w:rsidRPr="008B727B">
        <w:rPr>
          <w:lang w:val="en-GB"/>
        </w:rPr>
        <w:t xml:space="preserve"> and </w:t>
      </w:r>
      <w:proofErr w:type="spellStart"/>
      <w:r w:rsidR="009772F7" w:rsidRPr="008B727B">
        <w:rPr>
          <w:lang w:val="en-GB"/>
        </w:rPr>
        <w:t>Awolusi</w:t>
      </w:r>
      <w:proofErr w:type="spellEnd"/>
      <w:r w:rsidR="009772F7" w:rsidRPr="008B727B">
        <w:rPr>
          <w:lang w:val="en-GB"/>
        </w:rPr>
        <w:t>, 2020)</w:t>
      </w:r>
      <w:r w:rsidRPr="008B727B">
        <w:rPr>
          <w:lang w:val="en-GB"/>
        </w:rPr>
        <w:t xml:space="preserve">. </w:t>
      </w:r>
    </w:p>
    <w:p w14:paraId="47B6D1E8" w14:textId="77777777" w:rsidR="00AC4F45" w:rsidRPr="008B727B" w:rsidRDefault="00E5613C" w:rsidP="00AC4F45">
      <w:pPr>
        <w:rPr>
          <w:lang w:val="en-GB"/>
        </w:rPr>
      </w:pPr>
      <w:r w:rsidRPr="008B727B">
        <w:rPr>
          <w:lang w:val="en-GB"/>
        </w:rPr>
        <w:t xml:space="preserve">This is hugely beneficial for </w:t>
      </w:r>
      <w:proofErr w:type="spellStart"/>
      <w:r w:rsidRPr="008B727B">
        <w:rPr>
          <w:lang w:val="en-GB"/>
        </w:rPr>
        <w:t>Homebaked</w:t>
      </w:r>
      <w:proofErr w:type="spellEnd"/>
      <w:r w:rsidRPr="008B727B">
        <w:rPr>
          <w:lang w:val="en-GB"/>
        </w:rPr>
        <w:t xml:space="preserve"> co-operative to create a multicultural team. As a result of that, the organisation can mitigate different socio-cultural problems within society. One of the most effective training methods to deal with different socio-cultural issues in society is </w:t>
      </w:r>
      <w:r w:rsidRPr="008B727B">
        <w:rPr>
          <w:b/>
          <w:i/>
          <w:lang w:val="en-GB"/>
        </w:rPr>
        <w:t>ex-pats</w:t>
      </w:r>
      <w:r w:rsidR="009E59F2" w:rsidRPr="008B727B">
        <w:rPr>
          <w:lang w:val="en-GB"/>
        </w:rPr>
        <w:t xml:space="preserve"> (</w:t>
      </w:r>
      <w:proofErr w:type="spellStart"/>
      <w:r w:rsidR="009E59F2" w:rsidRPr="008B727B">
        <w:rPr>
          <w:lang w:val="en-GB"/>
        </w:rPr>
        <w:t>Mavuru</w:t>
      </w:r>
      <w:proofErr w:type="spellEnd"/>
      <w:r w:rsidR="009E59F2" w:rsidRPr="008B727B">
        <w:rPr>
          <w:lang w:val="en-GB"/>
        </w:rPr>
        <w:t xml:space="preserve"> and </w:t>
      </w:r>
      <w:proofErr w:type="spellStart"/>
      <w:r w:rsidR="009E59F2" w:rsidRPr="008B727B">
        <w:rPr>
          <w:lang w:val="en-GB"/>
        </w:rPr>
        <w:t>Ramnarain</w:t>
      </w:r>
      <w:proofErr w:type="spellEnd"/>
      <w:r w:rsidR="009E59F2" w:rsidRPr="008B727B">
        <w:rPr>
          <w:lang w:val="en-GB"/>
        </w:rPr>
        <w:t>, 2017)</w:t>
      </w:r>
      <w:r w:rsidRPr="008B727B">
        <w:rPr>
          <w:lang w:val="en-GB"/>
        </w:rPr>
        <w:t xml:space="preserve">. In this regard, the organisation uses to send their critical employees to various places outside Liverpool to gain a distant knowledge of the culture of different places. This has helped the organisation to adopt proper measures to mitigate the different issues within society. </w:t>
      </w:r>
    </w:p>
    <w:p w14:paraId="4B9F9709" w14:textId="77777777" w:rsidR="00620060" w:rsidRPr="008B727B" w:rsidRDefault="00E5613C" w:rsidP="008262ED">
      <w:pPr>
        <w:pStyle w:val="Heading2"/>
        <w:rPr>
          <w:lang w:val="en-GB"/>
        </w:rPr>
      </w:pPr>
      <w:bookmarkStart w:id="6" w:name="_Toc58614251"/>
      <w:r w:rsidRPr="008B727B">
        <w:rPr>
          <w:lang w:val="en-GB"/>
        </w:rPr>
        <w:t>Importance of forwarding looking approach in employees' training on multiculturalism</w:t>
      </w:r>
      <w:bookmarkEnd w:id="6"/>
    </w:p>
    <w:p w14:paraId="4472015F" w14:textId="77777777" w:rsidR="00620060" w:rsidRPr="008B727B" w:rsidRDefault="00E5613C" w:rsidP="00620060">
      <w:pPr>
        <w:rPr>
          <w:lang w:val="en-GB"/>
        </w:rPr>
      </w:pPr>
      <w:r w:rsidRPr="008B727B">
        <w:rPr>
          <w:lang w:val="en-GB"/>
        </w:rPr>
        <w:t xml:space="preserve">The forward-looking approach in the training of employees on multiculturalism is beneficial for the </w:t>
      </w:r>
      <w:proofErr w:type="spellStart"/>
      <w:r w:rsidRPr="008B727B">
        <w:rPr>
          <w:lang w:val="en-GB"/>
        </w:rPr>
        <w:t>Homebaked</w:t>
      </w:r>
      <w:proofErr w:type="spellEnd"/>
      <w:r w:rsidRPr="008B727B">
        <w:rPr>
          <w:lang w:val="en-GB"/>
        </w:rPr>
        <w:t xml:space="preserve"> co-operative, as it helps them to provide a better experience for their employees (</w:t>
      </w:r>
      <w:r w:rsidRPr="008B727B">
        <w:rPr>
          <w:shd w:val="clear" w:color="auto" w:fill="FFFFFF"/>
          <w:lang w:val="en-GB"/>
        </w:rPr>
        <w:t xml:space="preserve">Gut, </w:t>
      </w:r>
      <w:proofErr w:type="spellStart"/>
      <w:r w:rsidRPr="008B727B">
        <w:rPr>
          <w:shd w:val="clear" w:color="auto" w:fill="FFFFFF"/>
          <w:lang w:val="en-GB"/>
        </w:rPr>
        <w:t>Wilczewski</w:t>
      </w:r>
      <w:proofErr w:type="spellEnd"/>
      <w:r w:rsidRPr="008B727B">
        <w:rPr>
          <w:shd w:val="clear" w:color="auto" w:fill="FFFFFF"/>
          <w:lang w:val="en-GB"/>
        </w:rPr>
        <w:t xml:space="preserve"> and </w:t>
      </w:r>
      <w:proofErr w:type="spellStart"/>
      <w:r w:rsidRPr="008B727B">
        <w:rPr>
          <w:shd w:val="clear" w:color="auto" w:fill="FFFFFF"/>
          <w:lang w:val="en-GB"/>
        </w:rPr>
        <w:t>Gorbaniuk</w:t>
      </w:r>
      <w:proofErr w:type="spellEnd"/>
      <w:r w:rsidRPr="008B727B">
        <w:rPr>
          <w:shd w:val="clear" w:color="auto" w:fill="FFFFFF"/>
          <w:lang w:val="en-GB"/>
        </w:rPr>
        <w:t>, 2017)</w:t>
      </w:r>
      <w:r w:rsidRPr="008B727B">
        <w:rPr>
          <w:lang w:val="en-GB"/>
        </w:rPr>
        <w:t>. It directs them to reconsider their rewarding system, which motivates employees, the most. It also helps them to show the employees a way to earn self-directed learning, due to which they become capable of handling pressures (</w:t>
      </w:r>
      <w:r w:rsidRPr="008B727B">
        <w:rPr>
          <w:shd w:val="clear" w:color="auto" w:fill="FFFFFF"/>
          <w:lang w:val="en-GB"/>
        </w:rPr>
        <w:t xml:space="preserve">Gut, </w:t>
      </w:r>
      <w:proofErr w:type="spellStart"/>
      <w:r w:rsidRPr="008B727B">
        <w:rPr>
          <w:shd w:val="clear" w:color="auto" w:fill="FFFFFF"/>
          <w:lang w:val="en-GB"/>
        </w:rPr>
        <w:t>Wilczewski</w:t>
      </w:r>
      <w:proofErr w:type="spellEnd"/>
      <w:r w:rsidRPr="008B727B">
        <w:rPr>
          <w:shd w:val="clear" w:color="auto" w:fill="FFFFFF"/>
          <w:lang w:val="en-GB"/>
        </w:rPr>
        <w:t xml:space="preserve"> and </w:t>
      </w:r>
      <w:proofErr w:type="spellStart"/>
      <w:r w:rsidRPr="008B727B">
        <w:rPr>
          <w:shd w:val="clear" w:color="auto" w:fill="FFFFFF"/>
          <w:lang w:val="en-GB"/>
        </w:rPr>
        <w:t>Gorbaniuk</w:t>
      </w:r>
      <w:proofErr w:type="spellEnd"/>
      <w:r w:rsidRPr="008B727B">
        <w:rPr>
          <w:shd w:val="clear" w:color="auto" w:fill="FFFFFF"/>
          <w:lang w:val="en-GB"/>
        </w:rPr>
        <w:t>, 2017)</w:t>
      </w:r>
      <w:r w:rsidRPr="008B727B">
        <w:rPr>
          <w:lang w:val="en-GB"/>
        </w:rPr>
        <w:t>. It also motivates the employee, which reflects on their performance. Above all, the employee's respect and coordinate with others within the organisation due to this (</w:t>
      </w:r>
      <w:r w:rsidRPr="008B727B">
        <w:rPr>
          <w:shd w:val="clear" w:color="auto" w:fill="FFFFFF"/>
          <w:lang w:val="en-GB"/>
        </w:rPr>
        <w:t xml:space="preserve">Gut, </w:t>
      </w:r>
      <w:proofErr w:type="spellStart"/>
      <w:r w:rsidRPr="008B727B">
        <w:rPr>
          <w:shd w:val="clear" w:color="auto" w:fill="FFFFFF"/>
          <w:lang w:val="en-GB"/>
        </w:rPr>
        <w:t>Wilczewski</w:t>
      </w:r>
      <w:proofErr w:type="spellEnd"/>
      <w:r w:rsidRPr="008B727B">
        <w:rPr>
          <w:shd w:val="clear" w:color="auto" w:fill="FFFFFF"/>
          <w:lang w:val="en-GB"/>
        </w:rPr>
        <w:t xml:space="preserve"> and </w:t>
      </w:r>
      <w:proofErr w:type="spellStart"/>
      <w:r w:rsidRPr="008B727B">
        <w:rPr>
          <w:shd w:val="clear" w:color="auto" w:fill="FFFFFF"/>
          <w:lang w:val="en-GB"/>
        </w:rPr>
        <w:t>Gorbaniuk</w:t>
      </w:r>
      <w:proofErr w:type="spellEnd"/>
      <w:r w:rsidRPr="008B727B">
        <w:rPr>
          <w:shd w:val="clear" w:color="auto" w:fill="FFFFFF"/>
          <w:lang w:val="en-GB"/>
        </w:rPr>
        <w:t>, 2017)</w:t>
      </w:r>
      <w:r w:rsidRPr="008B727B">
        <w:rPr>
          <w:lang w:val="en-GB"/>
        </w:rPr>
        <w:t xml:space="preserve">. </w:t>
      </w:r>
    </w:p>
    <w:p w14:paraId="64AB6FD4" w14:textId="77777777" w:rsidR="00620060" w:rsidRPr="008B727B" w:rsidRDefault="00E5613C" w:rsidP="008262ED">
      <w:pPr>
        <w:pStyle w:val="Heading2"/>
        <w:rPr>
          <w:lang w:val="en-GB"/>
        </w:rPr>
      </w:pPr>
      <w:bookmarkStart w:id="7" w:name="_Toc58614252"/>
      <w:r w:rsidRPr="008B727B">
        <w:rPr>
          <w:lang w:val="en-GB"/>
        </w:rPr>
        <w:t>External factors to consider in maintaining a relationship with network partners</w:t>
      </w:r>
      <w:bookmarkEnd w:id="7"/>
    </w:p>
    <w:p w14:paraId="1FEDFB73" w14:textId="77777777" w:rsidR="00620060" w:rsidRPr="008B727B" w:rsidRDefault="00E5613C" w:rsidP="00620060">
      <w:pPr>
        <w:rPr>
          <w:lang w:val="en-GB"/>
        </w:rPr>
      </w:pPr>
      <w:r w:rsidRPr="008B727B">
        <w:rPr>
          <w:lang w:val="en-GB"/>
        </w:rPr>
        <w:t xml:space="preserve">The external factors should be </w:t>
      </w:r>
      <w:r w:rsidRPr="008B727B">
        <w:rPr>
          <w:b/>
          <w:bCs/>
          <w:i/>
          <w:iCs/>
          <w:lang w:val="en-GB"/>
        </w:rPr>
        <w:t>economic change</w:t>
      </w:r>
      <w:r w:rsidRPr="008B727B">
        <w:rPr>
          <w:lang w:val="en-GB"/>
        </w:rPr>
        <w:t>, as due to the economic fall if the company cannot operate their business smoothly,</w:t>
      </w:r>
      <w:r w:rsidR="004A7738" w:rsidRPr="008B727B">
        <w:rPr>
          <w:lang w:val="en-GB"/>
        </w:rPr>
        <w:t xml:space="preserve"> such as </w:t>
      </w:r>
      <w:r w:rsidR="00AA7660" w:rsidRPr="008B727B">
        <w:rPr>
          <w:lang w:val="en-GB"/>
        </w:rPr>
        <w:t xml:space="preserve">they might change their marketing strategies </w:t>
      </w:r>
      <w:r w:rsidR="00AC6607" w:rsidRPr="008B727B">
        <w:rPr>
          <w:lang w:val="en-GB"/>
        </w:rPr>
        <w:t>to reduce their cost, due to which</w:t>
      </w:r>
      <w:r w:rsidRPr="008B727B">
        <w:rPr>
          <w:lang w:val="en-GB"/>
        </w:rPr>
        <w:t xml:space="preserve"> the network partners might become unhappy (</w:t>
      </w:r>
      <w:proofErr w:type="spellStart"/>
      <w:r w:rsidRPr="008B727B">
        <w:rPr>
          <w:shd w:val="clear" w:color="auto" w:fill="FFFFFF"/>
          <w:lang w:val="en-GB"/>
        </w:rPr>
        <w:t>Yeh</w:t>
      </w:r>
      <w:proofErr w:type="spellEnd"/>
      <w:r w:rsidRPr="008B727B">
        <w:rPr>
          <w:shd w:val="clear" w:color="auto" w:fill="FFFFFF"/>
          <w:lang w:val="en-GB"/>
        </w:rPr>
        <w:t>, Tseng and Lee, 2018)</w:t>
      </w:r>
      <w:r w:rsidRPr="008B727B">
        <w:rPr>
          <w:lang w:val="en-GB"/>
        </w:rPr>
        <w:t>.</w:t>
      </w:r>
      <w:r w:rsidR="004F0B0B" w:rsidRPr="008B727B">
        <w:rPr>
          <w:lang w:val="en-GB"/>
        </w:rPr>
        <w:t xml:space="preserve"> Ap</w:t>
      </w:r>
      <w:r w:rsidR="001F30C2" w:rsidRPr="008B727B">
        <w:rPr>
          <w:lang w:val="en-GB"/>
        </w:rPr>
        <w:t>a</w:t>
      </w:r>
      <w:r w:rsidR="004F0B0B" w:rsidRPr="008B727B">
        <w:rPr>
          <w:lang w:val="en-GB"/>
        </w:rPr>
        <w:t>rt from that</w:t>
      </w:r>
      <w:r w:rsidR="00CB4569" w:rsidRPr="008B727B">
        <w:rPr>
          <w:lang w:val="en-GB"/>
        </w:rPr>
        <w:t>,</w:t>
      </w:r>
      <w:r w:rsidR="00D33D02" w:rsidRPr="008B727B">
        <w:rPr>
          <w:lang w:val="en-GB"/>
        </w:rPr>
        <w:t xml:space="preserve"> the company </w:t>
      </w:r>
      <w:r w:rsidR="00EA38C4" w:rsidRPr="008B727B">
        <w:rPr>
          <w:lang w:val="en-GB"/>
        </w:rPr>
        <w:t xml:space="preserve">might </w:t>
      </w:r>
      <w:r w:rsidR="000570D5" w:rsidRPr="008B727B">
        <w:rPr>
          <w:lang w:val="en-GB"/>
        </w:rPr>
        <w:t xml:space="preserve">reduce </w:t>
      </w:r>
      <w:r w:rsidR="007473F3" w:rsidRPr="008B727B">
        <w:rPr>
          <w:lang w:val="en-GB"/>
        </w:rPr>
        <w:t>their resources</w:t>
      </w:r>
      <w:r w:rsidR="00895B6D" w:rsidRPr="008B727B">
        <w:rPr>
          <w:lang w:val="en-GB"/>
        </w:rPr>
        <w:t xml:space="preserve">, </w:t>
      </w:r>
      <w:r w:rsidR="00363E71" w:rsidRPr="008B727B">
        <w:rPr>
          <w:lang w:val="en-GB"/>
        </w:rPr>
        <w:t xml:space="preserve">due to </w:t>
      </w:r>
      <w:r w:rsidR="00895B6D" w:rsidRPr="008B727B">
        <w:rPr>
          <w:lang w:val="en-GB"/>
        </w:rPr>
        <w:t xml:space="preserve">which </w:t>
      </w:r>
      <w:r w:rsidR="00DB0A28" w:rsidRPr="008B727B">
        <w:rPr>
          <w:lang w:val="en-GB"/>
        </w:rPr>
        <w:t>they</w:t>
      </w:r>
      <w:r w:rsidR="00363E71" w:rsidRPr="008B727B">
        <w:rPr>
          <w:lang w:val="en-GB"/>
        </w:rPr>
        <w:t xml:space="preserve"> might have an issue </w:t>
      </w:r>
      <w:r w:rsidR="00383609" w:rsidRPr="008B727B">
        <w:rPr>
          <w:lang w:val="en-GB"/>
        </w:rPr>
        <w:t xml:space="preserve">of operating </w:t>
      </w:r>
      <w:r w:rsidR="00CB4569" w:rsidRPr="008B727B">
        <w:rPr>
          <w:lang w:val="en-GB"/>
        </w:rPr>
        <w:t xml:space="preserve">their business and </w:t>
      </w:r>
      <w:r w:rsidR="00141A61" w:rsidRPr="008B727B">
        <w:rPr>
          <w:lang w:val="en-GB"/>
        </w:rPr>
        <w:t xml:space="preserve">their </w:t>
      </w:r>
      <w:r w:rsidR="00495E6A" w:rsidRPr="008B727B">
        <w:rPr>
          <w:lang w:val="en-GB"/>
        </w:rPr>
        <w:t xml:space="preserve">network partners </w:t>
      </w:r>
      <w:r w:rsidR="0079294D" w:rsidRPr="008B727B">
        <w:rPr>
          <w:lang w:val="en-GB"/>
        </w:rPr>
        <w:t xml:space="preserve">will be </w:t>
      </w:r>
      <w:r w:rsidR="0097113F" w:rsidRPr="008B727B">
        <w:rPr>
          <w:lang w:val="en-GB"/>
        </w:rPr>
        <w:t>disturbed</w:t>
      </w:r>
      <w:r w:rsidR="00CB4569" w:rsidRPr="008B727B">
        <w:rPr>
          <w:lang w:val="en-GB"/>
        </w:rPr>
        <w:t>.</w:t>
      </w:r>
      <w:r w:rsidRPr="008B727B">
        <w:rPr>
          <w:lang w:val="en-GB"/>
        </w:rPr>
        <w:t xml:space="preserve"> The </w:t>
      </w:r>
      <w:r w:rsidRPr="008B727B">
        <w:rPr>
          <w:b/>
          <w:bCs/>
          <w:i/>
          <w:iCs/>
          <w:lang w:val="en-GB"/>
        </w:rPr>
        <w:t>change in environment</w:t>
      </w:r>
      <w:r w:rsidRPr="008B727B">
        <w:rPr>
          <w:lang w:val="en-GB"/>
        </w:rPr>
        <w:t xml:space="preserve"> can also be a factor, as a company of the food industry, </w:t>
      </w:r>
      <w:proofErr w:type="spellStart"/>
      <w:r w:rsidRPr="008B727B">
        <w:rPr>
          <w:lang w:val="en-GB"/>
        </w:rPr>
        <w:t>Homebaked</w:t>
      </w:r>
      <w:proofErr w:type="spellEnd"/>
      <w:r w:rsidRPr="008B727B">
        <w:rPr>
          <w:lang w:val="en-GB"/>
        </w:rPr>
        <w:t xml:space="preserve"> co-operative has to consider the environmental change to sustain their customers (</w:t>
      </w:r>
      <w:proofErr w:type="spellStart"/>
      <w:r w:rsidRPr="008B727B">
        <w:rPr>
          <w:shd w:val="clear" w:color="auto" w:fill="FFFFFF"/>
          <w:lang w:val="en-GB"/>
        </w:rPr>
        <w:t>Yeh</w:t>
      </w:r>
      <w:proofErr w:type="spellEnd"/>
      <w:r w:rsidRPr="008B727B">
        <w:rPr>
          <w:shd w:val="clear" w:color="auto" w:fill="FFFFFF"/>
          <w:lang w:val="en-GB"/>
        </w:rPr>
        <w:t>, Tseng and Lee, 2018)</w:t>
      </w:r>
      <w:r w:rsidRPr="008B727B">
        <w:rPr>
          <w:lang w:val="en-GB"/>
        </w:rPr>
        <w:t>. However, it might irritate their network partners</w:t>
      </w:r>
      <w:r w:rsidR="003F68F0" w:rsidRPr="008B727B">
        <w:rPr>
          <w:lang w:val="en-GB"/>
        </w:rPr>
        <w:t xml:space="preserve">, as the </w:t>
      </w:r>
      <w:r w:rsidR="00CD0F9F" w:rsidRPr="008B727B">
        <w:rPr>
          <w:lang w:val="en-GB"/>
        </w:rPr>
        <w:t xml:space="preserve">company has to </w:t>
      </w:r>
      <w:r w:rsidR="006A7307" w:rsidRPr="008B727B">
        <w:rPr>
          <w:lang w:val="en-GB"/>
        </w:rPr>
        <w:t xml:space="preserve">change their food products </w:t>
      </w:r>
      <w:r w:rsidR="009F6D4D" w:rsidRPr="008B727B">
        <w:rPr>
          <w:lang w:val="en-GB"/>
        </w:rPr>
        <w:t xml:space="preserve">according to the change in the environment, and due to which </w:t>
      </w:r>
      <w:r w:rsidR="00A07060" w:rsidRPr="008B727B">
        <w:rPr>
          <w:lang w:val="en-GB"/>
        </w:rPr>
        <w:t>the network partners also</w:t>
      </w:r>
      <w:r w:rsidR="00D53729" w:rsidRPr="008B727B">
        <w:rPr>
          <w:lang w:val="en-GB"/>
        </w:rPr>
        <w:t xml:space="preserve"> have to change their </w:t>
      </w:r>
      <w:r w:rsidR="00680160" w:rsidRPr="008B727B">
        <w:rPr>
          <w:lang w:val="en-GB"/>
        </w:rPr>
        <w:t>way of operation</w:t>
      </w:r>
      <w:r w:rsidRPr="008B727B">
        <w:rPr>
          <w:lang w:val="en-GB"/>
        </w:rPr>
        <w:t>.</w:t>
      </w:r>
      <w:r w:rsidR="00DF6701" w:rsidRPr="008B727B">
        <w:rPr>
          <w:lang w:val="en-GB"/>
        </w:rPr>
        <w:t xml:space="preserve"> Hence,</w:t>
      </w:r>
      <w:r w:rsidR="00016A24" w:rsidRPr="008B727B">
        <w:rPr>
          <w:lang w:val="en-GB"/>
        </w:rPr>
        <w:t xml:space="preserve"> their </w:t>
      </w:r>
      <w:r w:rsidR="00261059" w:rsidRPr="008B727B">
        <w:rPr>
          <w:lang w:val="en-GB"/>
        </w:rPr>
        <w:t>process might be disturbed.</w:t>
      </w:r>
      <w:r w:rsidRPr="008B727B">
        <w:rPr>
          <w:lang w:val="en-GB"/>
        </w:rPr>
        <w:t xml:space="preserve"> The </w:t>
      </w:r>
      <w:r w:rsidRPr="008B727B">
        <w:rPr>
          <w:b/>
          <w:bCs/>
          <w:i/>
          <w:iCs/>
          <w:lang w:val="en-GB"/>
        </w:rPr>
        <w:t>legal factors</w:t>
      </w:r>
      <w:r w:rsidRPr="008B727B">
        <w:rPr>
          <w:lang w:val="en-GB"/>
        </w:rPr>
        <w:t xml:space="preserve"> are also needed to consider, as it directs all the activities of the company, due to which the network partners may be obstructed in their performance (</w:t>
      </w:r>
      <w:proofErr w:type="spellStart"/>
      <w:r w:rsidRPr="008B727B">
        <w:rPr>
          <w:shd w:val="clear" w:color="auto" w:fill="FFFFFF"/>
          <w:lang w:val="en-GB"/>
        </w:rPr>
        <w:t>Yeh</w:t>
      </w:r>
      <w:proofErr w:type="spellEnd"/>
      <w:r w:rsidRPr="008B727B">
        <w:rPr>
          <w:shd w:val="clear" w:color="auto" w:fill="FFFFFF"/>
          <w:lang w:val="en-GB"/>
        </w:rPr>
        <w:t>, Tseng and Lee, 2018)</w:t>
      </w:r>
      <w:r w:rsidRPr="008B727B">
        <w:rPr>
          <w:lang w:val="en-GB"/>
        </w:rPr>
        <w:t xml:space="preserve">. Hence, all of these factors are essential in building and sustaining a healthy relationship with network partners. </w:t>
      </w:r>
    </w:p>
    <w:p w14:paraId="07D41FAE" w14:textId="77777777" w:rsidR="00620060" w:rsidRPr="008B727B" w:rsidRDefault="00E5613C" w:rsidP="00620060">
      <w:pPr>
        <w:pStyle w:val="Heading1"/>
        <w:rPr>
          <w:lang w:val="en-GB"/>
        </w:rPr>
      </w:pPr>
      <w:bookmarkStart w:id="8" w:name="_Toc58614253"/>
      <w:r w:rsidRPr="008B727B">
        <w:rPr>
          <w:lang w:val="en-GB"/>
        </w:rPr>
        <w:t>Conclusion</w:t>
      </w:r>
      <w:bookmarkEnd w:id="8"/>
    </w:p>
    <w:p w14:paraId="6FD012D3" w14:textId="77777777" w:rsidR="00905AED" w:rsidRPr="008B727B" w:rsidRDefault="00E5613C" w:rsidP="0050172C">
      <w:pPr>
        <w:rPr>
          <w:lang w:val="en-GB"/>
        </w:rPr>
      </w:pPr>
      <w:r w:rsidRPr="008B727B">
        <w:rPr>
          <w:lang w:val="en-GB"/>
        </w:rPr>
        <w:t xml:space="preserve">In order to conclude the report, it is necessary to state that </w:t>
      </w:r>
      <w:proofErr w:type="spellStart"/>
      <w:r w:rsidRPr="008B727B">
        <w:rPr>
          <w:lang w:val="en-GB"/>
        </w:rPr>
        <w:t>Homebaked</w:t>
      </w:r>
      <w:proofErr w:type="spellEnd"/>
      <w:r w:rsidRPr="008B727B">
        <w:rPr>
          <w:lang w:val="en-GB"/>
        </w:rPr>
        <w:t xml:space="preserve"> co-operative has focused on engaging with the community in the intention of the benefit of the society. This study has covered the required skills for increasing engagement with the community, along with the requirement of development to manage socio-cultural issues. Apart from that, the importance of training of multiculturalism, along with the external factors to maintain healthy relationships with network partners, is also discussed in this report. </w:t>
      </w:r>
    </w:p>
    <w:p w14:paraId="1C6F26D6" w14:textId="77777777" w:rsidR="00F703D1" w:rsidRPr="008B727B" w:rsidRDefault="00E5613C" w:rsidP="0057652F">
      <w:pPr>
        <w:pStyle w:val="Heading1"/>
        <w:rPr>
          <w:shd w:val="clear" w:color="auto" w:fill="FFFFFF"/>
          <w:lang w:val="en-GB"/>
        </w:rPr>
      </w:pPr>
      <w:bookmarkStart w:id="9" w:name="_Toc58614254"/>
      <w:r w:rsidRPr="008B727B">
        <w:rPr>
          <w:shd w:val="clear" w:color="auto" w:fill="FFFFFF"/>
          <w:lang w:val="en-GB"/>
        </w:rPr>
        <w:t>Recommendations</w:t>
      </w:r>
      <w:bookmarkEnd w:id="9"/>
    </w:p>
    <w:p w14:paraId="6F318EB8" w14:textId="77777777" w:rsidR="00F703D1" w:rsidRPr="008B727B" w:rsidRDefault="00E5613C" w:rsidP="00F703D1">
      <w:pPr>
        <w:rPr>
          <w:rFonts w:cs="Times New Roman"/>
          <w:color w:val="000000"/>
          <w:szCs w:val="24"/>
          <w:shd w:val="clear" w:color="auto" w:fill="FFFFFF"/>
          <w:lang w:val="en-GB"/>
        </w:rPr>
      </w:pPr>
      <w:r w:rsidRPr="008B727B">
        <w:rPr>
          <w:rFonts w:cs="Times New Roman"/>
          <w:b/>
          <w:bCs/>
          <w:i/>
          <w:iCs/>
          <w:color w:val="000000"/>
          <w:szCs w:val="24"/>
          <w:shd w:val="clear" w:color="auto" w:fill="FFFFFF"/>
          <w:lang w:val="en-GB"/>
        </w:rPr>
        <w:t xml:space="preserve">The </w:t>
      </w:r>
      <w:proofErr w:type="spellStart"/>
      <w:r w:rsidRPr="008B727B">
        <w:rPr>
          <w:rFonts w:cs="Times New Roman"/>
          <w:b/>
          <w:bCs/>
          <w:i/>
          <w:iCs/>
          <w:color w:val="000000"/>
          <w:szCs w:val="24"/>
          <w:shd w:val="clear" w:color="auto" w:fill="FFFFFF"/>
          <w:lang w:val="en-GB"/>
        </w:rPr>
        <w:t>homebaked</w:t>
      </w:r>
      <w:proofErr w:type="spellEnd"/>
      <w:r w:rsidRPr="008B727B">
        <w:rPr>
          <w:rFonts w:cs="Times New Roman"/>
          <w:b/>
          <w:bCs/>
          <w:i/>
          <w:iCs/>
          <w:color w:val="000000"/>
          <w:szCs w:val="24"/>
          <w:shd w:val="clear" w:color="auto" w:fill="FFFFFF"/>
          <w:lang w:val="en-GB"/>
        </w:rPr>
        <w:t xml:space="preserve"> bakery</w:t>
      </w:r>
      <w:r w:rsidRPr="008B727B">
        <w:rPr>
          <w:rFonts w:cs="Times New Roman"/>
          <w:color w:val="000000"/>
          <w:szCs w:val="24"/>
          <w:shd w:val="clear" w:color="auto" w:fill="FFFFFF"/>
          <w:lang w:val="en-GB"/>
        </w:rPr>
        <w:t xml:space="preserve"> can implement the following recommendation to improve its community engagement and improve the overall competitive advantage.</w:t>
      </w:r>
    </w:p>
    <w:p w14:paraId="5B3D24C6" w14:textId="77777777" w:rsidR="00F703D1" w:rsidRPr="008B727B" w:rsidRDefault="00E5613C" w:rsidP="00F703D1">
      <w:pPr>
        <w:rPr>
          <w:rFonts w:cs="Times New Roman"/>
          <w:color w:val="000000"/>
          <w:szCs w:val="24"/>
          <w:shd w:val="clear" w:color="auto" w:fill="FFFFFF"/>
          <w:lang w:val="en-GB"/>
        </w:rPr>
      </w:pPr>
      <w:r w:rsidRPr="008B727B">
        <w:rPr>
          <w:rFonts w:cs="Times New Roman"/>
          <w:b/>
          <w:bCs/>
          <w:i/>
          <w:iCs/>
          <w:color w:val="000000"/>
          <w:szCs w:val="24"/>
          <w:shd w:val="clear" w:color="auto" w:fill="FFFFFF"/>
          <w:lang w:val="en-GB"/>
        </w:rPr>
        <w:t>Social license to operate (SLO):</w:t>
      </w:r>
      <w:r w:rsidRPr="008B727B">
        <w:rPr>
          <w:rFonts w:cs="Times New Roman"/>
          <w:color w:val="000000"/>
          <w:szCs w:val="24"/>
          <w:shd w:val="clear" w:color="auto" w:fill="FFFFFF"/>
          <w:lang w:val="en-GB"/>
        </w:rPr>
        <w:t xml:space="preserve"> It refers to the </w:t>
      </w:r>
      <w:r w:rsidRPr="008B727B">
        <w:rPr>
          <w:rFonts w:cs="Times New Roman"/>
          <w:b/>
          <w:bCs/>
          <w:i/>
          <w:iCs/>
          <w:color w:val="000000"/>
          <w:szCs w:val="24"/>
          <w:shd w:val="clear" w:color="auto" w:fill="FFFFFF"/>
          <w:lang w:val="en-GB"/>
        </w:rPr>
        <w:t>general acceptance</w:t>
      </w:r>
      <w:r w:rsidRPr="008B727B">
        <w:rPr>
          <w:rFonts w:cs="Times New Roman"/>
          <w:color w:val="000000"/>
          <w:szCs w:val="24"/>
          <w:shd w:val="clear" w:color="auto" w:fill="FFFFFF"/>
          <w:lang w:val="en-GB"/>
        </w:rPr>
        <w:t xml:space="preserve"> of a business or a company's procedures, policies, and standards by the employees of the </w:t>
      </w:r>
      <w:r w:rsidRPr="008B727B">
        <w:rPr>
          <w:rFonts w:cs="Times New Roman"/>
          <w:b/>
          <w:bCs/>
          <w:i/>
          <w:iCs/>
          <w:color w:val="000000"/>
          <w:szCs w:val="24"/>
          <w:shd w:val="clear" w:color="auto" w:fill="FFFFFF"/>
          <w:lang w:val="en-GB"/>
        </w:rPr>
        <w:t>organisation, stakeholders, and the public</w:t>
      </w:r>
      <w:r w:rsidRPr="008B727B">
        <w:rPr>
          <w:rFonts w:cs="Times New Roman"/>
          <w:color w:val="000000"/>
          <w:szCs w:val="24"/>
          <w:shd w:val="clear" w:color="auto" w:fill="FFFFFF"/>
          <w:lang w:val="en-GB"/>
        </w:rPr>
        <w:t xml:space="preserve"> at large. </w:t>
      </w:r>
      <w:proofErr w:type="spellStart"/>
      <w:r w:rsidRPr="008B727B">
        <w:rPr>
          <w:rFonts w:cs="Times New Roman"/>
          <w:color w:val="000000"/>
          <w:szCs w:val="24"/>
          <w:shd w:val="clear" w:color="auto" w:fill="FFFFFF"/>
          <w:lang w:val="en-GB"/>
        </w:rPr>
        <w:t>Homebaked</w:t>
      </w:r>
      <w:proofErr w:type="spellEnd"/>
      <w:r w:rsidRPr="008B727B">
        <w:rPr>
          <w:rFonts w:cs="Times New Roman"/>
          <w:color w:val="000000"/>
          <w:szCs w:val="24"/>
          <w:shd w:val="clear" w:color="auto" w:fill="FFFFFF"/>
          <w:lang w:val="en-GB"/>
        </w:rPr>
        <w:t xml:space="preserve"> can develop their social license to operate because it would provide the business with long term visibility and high exposure which would help them to get more eyeballs, </w:t>
      </w:r>
      <w:proofErr w:type="gramStart"/>
      <w:r w:rsidRPr="008B727B">
        <w:rPr>
          <w:rFonts w:cs="Times New Roman"/>
          <w:color w:val="000000"/>
          <w:szCs w:val="24"/>
          <w:shd w:val="clear" w:color="auto" w:fill="FFFFFF"/>
          <w:lang w:val="en-GB"/>
        </w:rPr>
        <w:t>The</w:t>
      </w:r>
      <w:proofErr w:type="gramEnd"/>
      <w:r w:rsidRPr="008B727B">
        <w:rPr>
          <w:rFonts w:cs="Times New Roman"/>
          <w:color w:val="000000"/>
          <w:szCs w:val="24"/>
          <w:shd w:val="clear" w:color="auto" w:fill="FFFFFF"/>
          <w:lang w:val="en-GB"/>
        </w:rPr>
        <w:t xml:space="preserve"> organisation can work with different communities and gain acceptance and validation from them which would lead more credibility for the business leading to competitive advantage (</w:t>
      </w:r>
      <w:r w:rsidRPr="008B727B">
        <w:rPr>
          <w:shd w:val="clear" w:color="auto" w:fill="FFFFFF"/>
          <w:lang w:val="en-GB"/>
        </w:rPr>
        <w:t>Mercer-</w:t>
      </w:r>
      <w:proofErr w:type="spellStart"/>
      <w:r w:rsidRPr="008B727B">
        <w:rPr>
          <w:shd w:val="clear" w:color="auto" w:fill="FFFFFF"/>
          <w:lang w:val="en-GB"/>
        </w:rPr>
        <w:t>Mapstone</w:t>
      </w:r>
      <w:proofErr w:type="spellEnd"/>
      <w:r w:rsidRPr="008B727B">
        <w:rPr>
          <w:shd w:val="clear" w:color="auto" w:fill="FFFFFF"/>
          <w:lang w:val="en-GB"/>
        </w:rPr>
        <w:t>, 2017)</w:t>
      </w:r>
      <w:r w:rsidRPr="008B727B">
        <w:rPr>
          <w:rFonts w:cs="Times New Roman"/>
          <w:color w:val="000000"/>
          <w:szCs w:val="24"/>
          <w:shd w:val="clear" w:color="auto" w:fill="FFFFFF"/>
          <w:lang w:val="en-GB"/>
        </w:rPr>
        <w:t xml:space="preserve">.  </w:t>
      </w:r>
    </w:p>
    <w:p w14:paraId="53B8AA8D" w14:textId="77777777" w:rsidR="00F703D1" w:rsidRPr="008B727B" w:rsidRDefault="00E5613C" w:rsidP="00F703D1">
      <w:pPr>
        <w:rPr>
          <w:rFonts w:cs="Times New Roman"/>
          <w:color w:val="000000"/>
          <w:szCs w:val="24"/>
          <w:shd w:val="clear" w:color="auto" w:fill="FFFFFF"/>
          <w:lang w:val="en-GB"/>
        </w:rPr>
      </w:pPr>
      <w:r w:rsidRPr="008B727B">
        <w:rPr>
          <w:rFonts w:cs="Times New Roman"/>
          <w:b/>
          <w:bCs/>
          <w:i/>
          <w:iCs/>
          <w:color w:val="000000"/>
          <w:szCs w:val="24"/>
          <w:shd w:val="clear" w:color="auto" w:fill="FFFFFF"/>
          <w:lang w:val="en-GB"/>
        </w:rPr>
        <w:t>Word-of-Mouth or organic promotion</w:t>
      </w:r>
      <w:r w:rsidRPr="008B727B">
        <w:rPr>
          <w:rFonts w:cs="Times New Roman"/>
          <w:color w:val="000000"/>
          <w:szCs w:val="24"/>
          <w:shd w:val="clear" w:color="auto" w:fill="FFFFFF"/>
          <w:lang w:val="en-GB"/>
        </w:rPr>
        <w:t xml:space="preserve">: Small business such as </w:t>
      </w:r>
      <w:proofErr w:type="spellStart"/>
      <w:r w:rsidRPr="008B727B">
        <w:rPr>
          <w:rFonts w:cs="Times New Roman"/>
          <w:color w:val="000000"/>
          <w:szCs w:val="24"/>
          <w:shd w:val="clear" w:color="auto" w:fill="FFFFFF"/>
          <w:lang w:val="en-GB"/>
        </w:rPr>
        <w:t>Homebaked</w:t>
      </w:r>
      <w:proofErr w:type="spellEnd"/>
      <w:r w:rsidRPr="008B727B">
        <w:rPr>
          <w:rFonts w:cs="Times New Roman"/>
          <w:color w:val="000000"/>
          <w:szCs w:val="24"/>
          <w:shd w:val="clear" w:color="auto" w:fill="FFFFFF"/>
          <w:lang w:val="en-GB"/>
        </w:rPr>
        <w:t xml:space="preserve"> works on a much smaller budget, and it is not possible to run a paid promotional campaign. The bakery serves products to several working professionals who are from different field and can ask their customers to post the excellent time they had in the </w:t>
      </w:r>
      <w:proofErr w:type="gramStart"/>
      <w:r w:rsidRPr="008B727B">
        <w:rPr>
          <w:rFonts w:cs="Times New Roman"/>
          <w:color w:val="000000"/>
          <w:szCs w:val="24"/>
          <w:shd w:val="clear" w:color="auto" w:fill="FFFFFF"/>
          <w:lang w:val="en-GB"/>
        </w:rPr>
        <w:t>organisation,</w:t>
      </w:r>
      <w:proofErr w:type="gramEnd"/>
      <w:r w:rsidRPr="008B727B">
        <w:rPr>
          <w:rFonts w:cs="Times New Roman"/>
          <w:color w:val="000000"/>
          <w:szCs w:val="24"/>
          <w:shd w:val="clear" w:color="auto" w:fill="FFFFFF"/>
          <w:lang w:val="en-GB"/>
        </w:rPr>
        <w:t xml:space="preserve"> on their social media accounts this would lead to a formation of a </w:t>
      </w:r>
      <w:r w:rsidRPr="008B727B">
        <w:rPr>
          <w:rFonts w:cs="Times New Roman"/>
          <w:b/>
          <w:bCs/>
          <w:i/>
          <w:iCs/>
          <w:color w:val="000000"/>
          <w:szCs w:val="24"/>
          <w:shd w:val="clear" w:color="auto" w:fill="FFFFFF"/>
          <w:lang w:val="en-GB"/>
        </w:rPr>
        <w:t>Word-of-mouth</w:t>
      </w:r>
      <w:r w:rsidRPr="008B727B">
        <w:rPr>
          <w:rFonts w:cs="Times New Roman"/>
          <w:color w:val="000000"/>
          <w:szCs w:val="24"/>
          <w:shd w:val="clear" w:color="auto" w:fill="FFFFFF"/>
          <w:lang w:val="en-GB"/>
        </w:rPr>
        <w:t xml:space="preserve"> campaign. It can be a </w:t>
      </w:r>
      <w:r w:rsidRPr="008B727B">
        <w:rPr>
          <w:rFonts w:cs="Times New Roman"/>
          <w:b/>
          <w:bCs/>
          <w:i/>
          <w:iCs/>
          <w:color w:val="000000"/>
          <w:szCs w:val="24"/>
          <w:shd w:val="clear" w:color="auto" w:fill="FFFFFF"/>
          <w:lang w:val="en-GB"/>
        </w:rPr>
        <w:t>competitive advantage</w:t>
      </w:r>
      <w:r w:rsidRPr="008B727B">
        <w:rPr>
          <w:rFonts w:cs="Times New Roman"/>
          <w:color w:val="000000"/>
          <w:szCs w:val="24"/>
          <w:shd w:val="clear" w:color="auto" w:fill="FFFFFF"/>
          <w:lang w:val="en-GB"/>
        </w:rPr>
        <w:t xml:space="preserve"> for them because they if the recommendation comes from a trusted source than the prospective users, would try to use the products (</w:t>
      </w:r>
      <w:proofErr w:type="spellStart"/>
      <w:r w:rsidRPr="008B727B">
        <w:rPr>
          <w:shd w:val="clear" w:color="auto" w:fill="FFFFFF"/>
          <w:lang w:val="en-GB"/>
        </w:rPr>
        <w:t>Chae</w:t>
      </w:r>
      <w:proofErr w:type="spellEnd"/>
      <w:r w:rsidRPr="008B727B">
        <w:rPr>
          <w:shd w:val="clear" w:color="auto" w:fill="FFFFFF"/>
          <w:lang w:val="en-GB"/>
        </w:rPr>
        <w:t>, 2017)</w:t>
      </w:r>
      <w:r w:rsidRPr="008B727B">
        <w:rPr>
          <w:rFonts w:cs="Times New Roman"/>
          <w:color w:val="000000"/>
          <w:szCs w:val="24"/>
          <w:shd w:val="clear" w:color="auto" w:fill="FFFFFF"/>
          <w:lang w:val="en-GB"/>
        </w:rPr>
        <w:t>.</w:t>
      </w:r>
    </w:p>
    <w:p w14:paraId="6E73CF44" w14:textId="77777777" w:rsidR="00F703D1" w:rsidRPr="008B727B" w:rsidRDefault="00E5613C" w:rsidP="00F96DCD">
      <w:pPr>
        <w:rPr>
          <w:rFonts w:cs="Times New Roman"/>
          <w:color w:val="000000"/>
          <w:szCs w:val="24"/>
          <w:shd w:val="clear" w:color="auto" w:fill="FFFFFF"/>
          <w:lang w:val="en-GB"/>
        </w:rPr>
      </w:pPr>
      <w:proofErr w:type="spellStart"/>
      <w:r w:rsidRPr="008B727B">
        <w:rPr>
          <w:rFonts w:cs="Times New Roman"/>
          <w:b/>
          <w:bCs/>
          <w:i/>
          <w:iCs/>
          <w:color w:val="000000"/>
          <w:szCs w:val="24"/>
          <w:shd w:val="clear" w:color="auto" w:fill="FFFFFF"/>
          <w:lang w:val="en-GB"/>
        </w:rPr>
        <w:t>Gamify</w:t>
      </w:r>
      <w:proofErr w:type="spellEnd"/>
      <w:r w:rsidRPr="008B727B">
        <w:rPr>
          <w:rFonts w:cs="Times New Roman"/>
          <w:b/>
          <w:bCs/>
          <w:i/>
          <w:iCs/>
          <w:color w:val="000000"/>
          <w:szCs w:val="24"/>
          <w:shd w:val="clear" w:color="auto" w:fill="FFFFFF"/>
          <w:lang w:val="en-GB"/>
        </w:rPr>
        <w:t xml:space="preserve">: </w:t>
      </w:r>
      <w:proofErr w:type="spellStart"/>
      <w:r w:rsidRPr="008B727B">
        <w:rPr>
          <w:rFonts w:cs="Times New Roman"/>
          <w:b/>
          <w:bCs/>
          <w:i/>
          <w:iCs/>
          <w:color w:val="000000"/>
          <w:szCs w:val="24"/>
          <w:shd w:val="clear" w:color="auto" w:fill="FFFFFF"/>
          <w:lang w:val="en-GB"/>
        </w:rPr>
        <w:t>Homebaked</w:t>
      </w:r>
      <w:proofErr w:type="spellEnd"/>
      <w:r w:rsidRPr="008B727B">
        <w:rPr>
          <w:rFonts w:cs="Times New Roman"/>
          <w:b/>
          <w:bCs/>
          <w:i/>
          <w:iCs/>
          <w:color w:val="000000"/>
          <w:szCs w:val="24"/>
          <w:shd w:val="clear" w:color="auto" w:fill="FFFFFF"/>
          <w:lang w:val="en-GB"/>
        </w:rPr>
        <w:t xml:space="preserve"> </w:t>
      </w:r>
      <w:r w:rsidRPr="008B727B">
        <w:rPr>
          <w:rFonts w:cs="Times New Roman"/>
          <w:color w:val="000000"/>
          <w:szCs w:val="24"/>
          <w:shd w:val="clear" w:color="auto" w:fill="FFFFFF"/>
          <w:lang w:val="en-GB"/>
        </w:rPr>
        <w:t xml:space="preserve">operates very close to </w:t>
      </w:r>
      <w:proofErr w:type="spellStart"/>
      <w:r w:rsidRPr="008B727B">
        <w:rPr>
          <w:rFonts w:cs="Times New Roman"/>
          <w:color w:val="000000"/>
          <w:szCs w:val="24"/>
          <w:shd w:val="clear" w:color="auto" w:fill="FFFFFF"/>
          <w:lang w:val="en-GB"/>
        </w:rPr>
        <w:t>Anfield</w:t>
      </w:r>
      <w:proofErr w:type="spellEnd"/>
      <w:r w:rsidRPr="008B727B">
        <w:rPr>
          <w:rFonts w:cs="Times New Roman"/>
          <w:color w:val="000000"/>
          <w:szCs w:val="24"/>
          <w:shd w:val="clear" w:color="auto" w:fill="FFFFFF"/>
          <w:lang w:val="en-GB"/>
        </w:rPr>
        <w:t xml:space="preserve">. During match days the organisation can arrange for various engaging </w:t>
      </w:r>
      <w:r w:rsidRPr="008B727B">
        <w:rPr>
          <w:rFonts w:cs="Times New Roman"/>
          <w:b/>
          <w:bCs/>
          <w:i/>
          <w:iCs/>
          <w:color w:val="000000"/>
          <w:szCs w:val="24"/>
          <w:shd w:val="clear" w:color="auto" w:fill="FFFFFF"/>
          <w:lang w:val="en-GB"/>
        </w:rPr>
        <w:t>games</w:t>
      </w:r>
      <w:r w:rsidRPr="008B727B">
        <w:rPr>
          <w:rFonts w:cs="Times New Roman"/>
          <w:color w:val="000000"/>
          <w:szCs w:val="24"/>
          <w:shd w:val="clear" w:color="auto" w:fill="FFFFFF"/>
          <w:lang w:val="en-GB"/>
        </w:rPr>
        <w:t xml:space="preserve"> for its employees and also the customers. It would improve the </w:t>
      </w:r>
      <w:r w:rsidRPr="008B727B">
        <w:rPr>
          <w:rFonts w:cs="Times New Roman"/>
          <w:b/>
          <w:bCs/>
          <w:i/>
          <w:iCs/>
          <w:color w:val="000000"/>
          <w:szCs w:val="24"/>
          <w:shd w:val="clear" w:color="auto" w:fill="FFFFFF"/>
          <w:lang w:val="en-GB"/>
        </w:rPr>
        <w:t>community engagement</w:t>
      </w:r>
      <w:r w:rsidRPr="008B727B">
        <w:rPr>
          <w:rFonts w:cs="Times New Roman"/>
          <w:color w:val="000000"/>
          <w:szCs w:val="24"/>
          <w:shd w:val="clear" w:color="auto" w:fill="FFFFFF"/>
          <w:lang w:val="en-GB"/>
        </w:rPr>
        <w:t xml:space="preserve"> and would increase the motivation of the customers to come to the bakery on the designated game night, and this would improve the </w:t>
      </w:r>
      <w:r w:rsidRPr="008B727B">
        <w:rPr>
          <w:rFonts w:cs="Times New Roman"/>
          <w:b/>
          <w:bCs/>
          <w:i/>
          <w:iCs/>
          <w:color w:val="000000"/>
          <w:szCs w:val="24"/>
          <w:shd w:val="clear" w:color="auto" w:fill="FFFFFF"/>
          <w:lang w:val="en-GB"/>
        </w:rPr>
        <w:t>competitiveness</w:t>
      </w:r>
      <w:r w:rsidRPr="008B727B">
        <w:rPr>
          <w:rFonts w:cs="Times New Roman"/>
          <w:color w:val="000000"/>
          <w:szCs w:val="24"/>
          <w:shd w:val="clear" w:color="auto" w:fill="FFFFFF"/>
          <w:lang w:val="en-GB"/>
        </w:rPr>
        <w:t xml:space="preserve"> of the business (</w:t>
      </w:r>
      <w:r w:rsidRPr="008B727B">
        <w:rPr>
          <w:lang w:val="en-GB" w:eastAsia="en-IN"/>
        </w:rPr>
        <w:t>Rodrigues, Oliveira and Rodrigues, 2019)</w:t>
      </w:r>
      <w:r w:rsidR="00203751" w:rsidRPr="008B727B">
        <w:rPr>
          <w:lang w:val="en-GB" w:eastAsia="en-IN"/>
        </w:rPr>
        <w:t>.</w:t>
      </w:r>
    </w:p>
    <w:p w14:paraId="6BE3610E" w14:textId="77777777" w:rsidR="001F3258" w:rsidRDefault="001F3258" w:rsidP="00D211BE">
      <w:pPr>
        <w:pStyle w:val="Heading1"/>
        <w:rPr>
          <w:lang w:val="en-GB"/>
        </w:rPr>
      </w:pPr>
      <w:bookmarkStart w:id="10" w:name="_Toc58614255"/>
    </w:p>
    <w:p w14:paraId="0D0F51F2" w14:textId="77777777" w:rsidR="001F3258" w:rsidRDefault="001F3258" w:rsidP="001F3258">
      <w:pPr>
        <w:rPr>
          <w:lang w:val="en-GB"/>
        </w:rPr>
      </w:pPr>
    </w:p>
    <w:p w14:paraId="1FC76E22" w14:textId="77777777" w:rsidR="001F3258" w:rsidRDefault="001F3258" w:rsidP="001F3258">
      <w:pPr>
        <w:rPr>
          <w:lang w:val="en-GB"/>
        </w:rPr>
      </w:pPr>
    </w:p>
    <w:p w14:paraId="40D8D130" w14:textId="77777777" w:rsidR="001F3258" w:rsidRDefault="001F3258" w:rsidP="001F3258">
      <w:pPr>
        <w:rPr>
          <w:lang w:val="en-GB"/>
        </w:rPr>
      </w:pPr>
    </w:p>
    <w:p w14:paraId="58DDF92D" w14:textId="77777777" w:rsidR="001F3258" w:rsidRPr="001F3258" w:rsidRDefault="001F3258" w:rsidP="001F3258">
      <w:pPr>
        <w:rPr>
          <w:lang w:val="en-GB"/>
        </w:rPr>
      </w:pPr>
    </w:p>
    <w:p w14:paraId="56AD0BE9" w14:textId="77777777" w:rsidR="001F3258" w:rsidRDefault="001F3258" w:rsidP="00D211BE">
      <w:pPr>
        <w:pStyle w:val="Heading1"/>
        <w:rPr>
          <w:lang w:val="en-GB"/>
        </w:rPr>
      </w:pPr>
    </w:p>
    <w:p w14:paraId="47AEDE4F" w14:textId="77777777" w:rsidR="001F3258" w:rsidRDefault="001F3258" w:rsidP="00D211BE">
      <w:pPr>
        <w:pStyle w:val="Heading1"/>
        <w:rPr>
          <w:lang w:val="en-GB"/>
        </w:rPr>
      </w:pPr>
    </w:p>
    <w:p w14:paraId="1A934F6C" w14:textId="77777777" w:rsidR="001F3258" w:rsidRDefault="001F3258" w:rsidP="00D211BE">
      <w:pPr>
        <w:pStyle w:val="Heading1"/>
        <w:rPr>
          <w:lang w:val="en-GB"/>
        </w:rPr>
      </w:pPr>
    </w:p>
    <w:p w14:paraId="205AAA18" w14:textId="77777777" w:rsidR="001F3258" w:rsidRDefault="001F3258" w:rsidP="00D211BE">
      <w:pPr>
        <w:pStyle w:val="Heading1"/>
        <w:rPr>
          <w:lang w:val="en-GB"/>
        </w:rPr>
      </w:pPr>
    </w:p>
    <w:p w14:paraId="513C159D" w14:textId="77777777" w:rsidR="001F3258" w:rsidRDefault="001F3258" w:rsidP="001F3258">
      <w:pPr>
        <w:rPr>
          <w:lang w:val="en-GB"/>
        </w:rPr>
      </w:pPr>
    </w:p>
    <w:p w14:paraId="0915F909" w14:textId="77777777" w:rsidR="001F3258" w:rsidRDefault="001F3258" w:rsidP="001F3258">
      <w:pPr>
        <w:rPr>
          <w:lang w:val="en-GB"/>
        </w:rPr>
      </w:pPr>
    </w:p>
    <w:p w14:paraId="2AFF8F4F" w14:textId="77777777" w:rsidR="001F3258" w:rsidRDefault="001F3258" w:rsidP="001F3258">
      <w:pPr>
        <w:rPr>
          <w:lang w:val="en-GB"/>
        </w:rPr>
      </w:pPr>
    </w:p>
    <w:p w14:paraId="292996A7" w14:textId="77777777" w:rsidR="001F3258" w:rsidRDefault="001F3258" w:rsidP="001F3258">
      <w:pPr>
        <w:rPr>
          <w:lang w:val="en-GB"/>
        </w:rPr>
      </w:pPr>
    </w:p>
    <w:p w14:paraId="3B854D0D" w14:textId="77777777" w:rsidR="001F3258" w:rsidRPr="001F3258" w:rsidRDefault="001F3258" w:rsidP="001F3258">
      <w:pPr>
        <w:rPr>
          <w:lang w:val="en-GB"/>
        </w:rPr>
      </w:pPr>
    </w:p>
    <w:p w14:paraId="03E9B109" w14:textId="77777777" w:rsidR="00163E06" w:rsidRPr="008B727B" w:rsidRDefault="00E5613C" w:rsidP="00D211BE">
      <w:pPr>
        <w:pStyle w:val="Heading1"/>
        <w:rPr>
          <w:lang w:val="en-GB"/>
        </w:rPr>
      </w:pPr>
      <w:r w:rsidRPr="008B727B">
        <w:rPr>
          <w:lang w:val="en-GB"/>
        </w:rPr>
        <w:t>References list</w:t>
      </w:r>
      <w:bookmarkEnd w:id="10"/>
    </w:p>
    <w:p w14:paraId="37395A6C" w14:textId="77777777" w:rsidR="00BC6F2E" w:rsidRPr="008B727B" w:rsidRDefault="00E5613C">
      <w:pPr>
        <w:rPr>
          <w:lang w:val="en-GB"/>
        </w:rPr>
      </w:pPr>
      <w:proofErr w:type="spellStart"/>
      <w:r w:rsidRPr="008B727B">
        <w:rPr>
          <w:lang w:val="en-GB"/>
        </w:rPr>
        <w:t>Blazi</w:t>
      </w:r>
      <w:proofErr w:type="spellEnd"/>
      <w:r w:rsidRPr="008B727B">
        <w:rPr>
          <w:lang w:val="en-GB"/>
        </w:rPr>
        <w:t xml:space="preserve">, C. and </w:t>
      </w:r>
      <w:proofErr w:type="spellStart"/>
      <w:r w:rsidRPr="008B727B">
        <w:rPr>
          <w:lang w:val="en-GB"/>
        </w:rPr>
        <w:t>Awolusi</w:t>
      </w:r>
      <w:proofErr w:type="spellEnd"/>
      <w:r w:rsidRPr="008B727B">
        <w:rPr>
          <w:lang w:val="en-GB"/>
        </w:rPr>
        <w:t xml:space="preserve">, O.D., 2020. Employee Engagement in Multinational Diverse Organization in Difficult Terrain: A Study of Non-Family Station Organization. </w:t>
      </w:r>
      <w:r w:rsidRPr="008B727B">
        <w:rPr>
          <w:i/>
          <w:iCs/>
          <w:lang w:val="en-GB"/>
        </w:rPr>
        <w:t>Information Management and Business Review</w:t>
      </w:r>
      <w:r w:rsidRPr="008B727B">
        <w:rPr>
          <w:lang w:val="en-GB"/>
        </w:rPr>
        <w:t xml:space="preserve">, </w:t>
      </w:r>
      <w:r w:rsidRPr="008B727B">
        <w:rPr>
          <w:i/>
          <w:iCs/>
          <w:lang w:val="en-GB"/>
        </w:rPr>
        <w:t>12</w:t>
      </w:r>
      <w:r w:rsidRPr="008B727B">
        <w:rPr>
          <w:lang w:val="en-GB"/>
        </w:rPr>
        <w:t>(1 (I)), pp.45-62.</w:t>
      </w:r>
    </w:p>
    <w:p w14:paraId="2E4EA4E5" w14:textId="77777777" w:rsidR="00BC6F2E" w:rsidRPr="008B727B" w:rsidRDefault="00E5613C" w:rsidP="00F703D1">
      <w:pPr>
        <w:rPr>
          <w:shd w:val="clear" w:color="auto" w:fill="FFFFFF"/>
          <w:lang w:val="en-GB"/>
        </w:rPr>
      </w:pPr>
      <w:proofErr w:type="spellStart"/>
      <w:r w:rsidRPr="008B727B">
        <w:rPr>
          <w:shd w:val="clear" w:color="auto" w:fill="FFFFFF"/>
          <w:lang w:val="en-GB"/>
        </w:rPr>
        <w:t>Chae</w:t>
      </w:r>
      <w:proofErr w:type="spellEnd"/>
      <w:r w:rsidRPr="008B727B">
        <w:rPr>
          <w:shd w:val="clear" w:color="auto" w:fill="FFFFFF"/>
          <w:lang w:val="en-GB"/>
        </w:rPr>
        <w:t xml:space="preserve">, I., Stephen, A.T., Bart, Y. and Yao, D., 2017. </w:t>
      </w:r>
      <w:proofErr w:type="spellStart"/>
      <w:r w:rsidRPr="008B727B">
        <w:rPr>
          <w:shd w:val="clear" w:color="auto" w:fill="FFFFFF"/>
          <w:lang w:val="en-GB"/>
        </w:rPr>
        <w:t>Spillover</w:t>
      </w:r>
      <w:proofErr w:type="spellEnd"/>
      <w:r w:rsidRPr="008B727B">
        <w:rPr>
          <w:shd w:val="clear" w:color="auto" w:fill="FFFFFF"/>
          <w:lang w:val="en-GB"/>
        </w:rPr>
        <w:t xml:space="preserve"> effects in seeded word-of-mouth marketing campaigns. </w:t>
      </w:r>
      <w:r w:rsidRPr="008B727B">
        <w:rPr>
          <w:i/>
          <w:iCs/>
          <w:shd w:val="clear" w:color="auto" w:fill="FFFFFF"/>
          <w:lang w:val="en-GB"/>
        </w:rPr>
        <w:t>Marketing Science</w:t>
      </w:r>
      <w:r w:rsidRPr="008B727B">
        <w:rPr>
          <w:shd w:val="clear" w:color="auto" w:fill="FFFFFF"/>
          <w:lang w:val="en-GB"/>
        </w:rPr>
        <w:t xml:space="preserve">, </w:t>
      </w:r>
      <w:r w:rsidRPr="008B727B">
        <w:rPr>
          <w:i/>
          <w:iCs/>
          <w:shd w:val="clear" w:color="auto" w:fill="FFFFFF"/>
          <w:lang w:val="en-GB"/>
        </w:rPr>
        <w:t>36</w:t>
      </w:r>
      <w:r w:rsidRPr="008B727B">
        <w:rPr>
          <w:shd w:val="clear" w:color="auto" w:fill="FFFFFF"/>
          <w:lang w:val="en-GB"/>
        </w:rPr>
        <w:t>(1), pp.89-104.</w:t>
      </w:r>
    </w:p>
    <w:p w14:paraId="1A18BFDB" w14:textId="77777777" w:rsidR="00BC6F2E" w:rsidRPr="008B727B" w:rsidRDefault="00E5613C" w:rsidP="00D9288E">
      <w:pPr>
        <w:rPr>
          <w:shd w:val="clear" w:color="auto" w:fill="FFFFFF"/>
          <w:lang w:val="en-GB"/>
        </w:rPr>
      </w:pPr>
      <w:r w:rsidRPr="008B727B">
        <w:rPr>
          <w:shd w:val="clear" w:color="auto" w:fill="FFFFFF"/>
          <w:lang w:val="en-GB"/>
        </w:rPr>
        <w:t xml:space="preserve">Facebook.com. 2020. </w:t>
      </w:r>
      <w:proofErr w:type="spellStart"/>
      <w:r w:rsidRPr="008B727B">
        <w:rPr>
          <w:i/>
          <w:iCs/>
          <w:shd w:val="clear" w:color="auto" w:fill="FFFFFF"/>
          <w:lang w:val="en-GB"/>
        </w:rPr>
        <w:t>Homebaked</w:t>
      </w:r>
      <w:proofErr w:type="spellEnd"/>
      <w:r w:rsidRPr="008B727B">
        <w:rPr>
          <w:i/>
          <w:iCs/>
          <w:shd w:val="clear" w:color="auto" w:fill="FFFFFF"/>
          <w:lang w:val="en-GB"/>
        </w:rPr>
        <w:t xml:space="preserve"> </w:t>
      </w:r>
      <w:proofErr w:type="spellStart"/>
      <w:r w:rsidRPr="008B727B">
        <w:rPr>
          <w:i/>
          <w:iCs/>
          <w:shd w:val="clear" w:color="auto" w:fill="FFFFFF"/>
          <w:lang w:val="en-GB"/>
        </w:rPr>
        <w:t>Anfield</w:t>
      </w:r>
      <w:proofErr w:type="spellEnd"/>
      <w:r w:rsidRPr="008B727B">
        <w:rPr>
          <w:shd w:val="clear" w:color="auto" w:fill="FFFFFF"/>
          <w:lang w:val="en-GB"/>
        </w:rPr>
        <w:t>. [online] Available at: &lt;https://www.facebook.com/HomebakedA/&gt; [Accessed 11 December 2020].</w:t>
      </w:r>
    </w:p>
    <w:p w14:paraId="42850628" w14:textId="77777777" w:rsidR="00BC6F2E" w:rsidRPr="008B727B" w:rsidRDefault="00E5613C">
      <w:pPr>
        <w:rPr>
          <w:lang w:val="en-GB"/>
        </w:rPr>
      </w:pPr>
      <w:proofErr w:type="spellStart"/>
      <w:r w:rsidRPr="008B727B">
        <w:rPr>
          <w:lang w:val="en-GB"/>
        </w:rPr>
        <w:t>Gullino</w:t>
      </w:r>
      <w:proofErr w:type="spellEnd"/>
      <w:r w:rsidRPr="008B727B">
        <w:rPr>
          <w:lang w:val="en-GB"/>
        </w:rPr>
        <w:t xml:space="preserve">, P., </w:t>
      </w:r>
      <w:proofErr w:type="spellStart"/>
      <w:r w:rsidRPr="008B727B">
        <w:rPr>
          <w:lang w:val="en-GB"/>
        </w:rPr>
        <w:t>Devecchi</w:t>
      </w:r>
      <w:proofErr w:type="spellEnd"/>
      <w:r w:rsidRPr="008B727B">
        <w:rPr>
          <w:lang w:val="en-GB"/>
        </w:rPr>
        <w:t xml:space="preserve">, M. and </w:t>
      </w:r>
      <w:proofErr w:type="spellStart"/>
      <w:r w:rsidRPr="008B727B">
        <w:rPr>
          <w:lang w:val="en-GB"/>
        </w:rPr>
        <w:t>Larcher</w:t>
      </w:r>
      <w:proofErr w:type="spellEnd"/>
      <w:r w:rsidRPr="008B727B">
        <w:rPr>
          <w:lang w:val="en-GB"/>
        </w:rPr>
        <w:t xml:space="preserve">, F., 2018. How can different stakeholders contribute to rural landscape planning policy? The case study of </w:t>
      </w:r>
      <w:proofErr w:type="spellStart"/>
      <w:r w:rsidRPr="008B727B">
        <w:rPr>
          <w:lang w:val="en-GB"/>
        </w:rPr>
        <w:t>Pralormo</w:t>
      </w:r>
      <w:proofErr w:type="spellEnd"/>
      <w:r w:rsidRPr="008B727B">
        <w:rPr>
          <w:lang w:val="en-GB"/>
        </w:rPr>
        <w:t xml:space="preserve"> municipality (Italy). </w:t>
      </w:r>
      <w:r w:rsidRPr="008B727B">
        <w:rPr>
          <w:i/>
          <w:iCs/>
          <w:lang w:val="en-GB"/>
        </w:rPr>
        <w:t>Journal of Rural Studies</w:t>
      </w:r>
      <w:r w:rsidRPr="008B727B">
        <w:rPr>
          <w:lang w:val="en-GB"/>
        </w:rPr>
        <w:t xml:space="preserve">, </w:t>
      </w:r>
      <w:r w:rsidRPr="008B727B">
        <w:rPr>
          <w:i/>
          <w:iCs/>
          <w:lang w:val="en-GB"/>
        </w:rPr>
        <w:t>57</w:t>
      </w:r>
      <w:r w:rsidRPr="008B727B">
        <w:rPr>
          <w:lang w:val="en-GB"/>
        </w:rPr>
        <w:t>, pp.99-109.</w:t>
      </w:r>
    </w:p>
    <w:p w14:paraId="0449FEF5" w14:textId="77777777" w:rsidR="00BC6F2E" w:rsidRPr="008B727B" w:rsidRDefault="00E5613C" w:rsidP="0050172C">
      <w:pPr>
        <w:rPr>
          <w:shd w:val="clear" w:color="auto" w:fill="FFFFFF"/>
          <w:lang w:val="en-GB"/>
        </w:rPr>
      </w:pPr>
      <w:r w:rsidRPr="008B727B">
        <w:rPr>
          <w:shd w:val="clear" w:color="auto" w:fill="FFFFFF"/>
          <w:lang w:val="en-GB"/>
        </w:rPr>
        <w:t xml:space="preserve">Gut, A., </w:t>
      </w:r>
      <w:proofErr w:type="spellStart"/>
      <w:r w:rsidRPr="008B727B">
        <w:rPr>
          <w:shd w:val="clear" w:color="auto" w:fill="FFFFFF"/>
          <w:lang w:val="en-GB"/>
        </w:rPr>
        <w:t>Wilczewski</w:t>
      </w:r>
      <w:proofErr w:type="spellEnd"/>
      <w:r w:rsidRPr="008B727B">
        <w:rPr>
          <w:shd w:val="clear" w:color="auto" w:fill="FFFFFF"/>
          <w:lang w:val="en-GB"/>
        </w:rPr>
        <w:t xml:space="preserve">, M. and </w:t>
      </w:r>
      <w:proofErr w:type="spellStart"/>
      <w:r w:rsidRPr="008B727B">
        <w:rPr>
          <w:shd w:val="clear" w:color="auto" w:fill="FFFFFF"/>
          <w:lang w:val="en-GB"/>
        </w:rPr>
        <w:t>Gorbaniuk</w:t>
      </w:r>
      <w:proofErr w:type="spellEnd"/>
      <w:r w:rsidRPr="008B727B">
        <w:rPr>
          <w:shd w:val="clear" w:color="auto" w:fill="FFFFFF"/>
          <w:lang w:val="en-GB"/>
        </w:rPr>
        <w:t xml:space="preserve">, O., 2017. Cultural differences, stereotypes and communication needs in intercultural communication in a global multicultural environment. The Employees' perspective. </w:t>
      </w:r>
      <w:r w:rsidRPr="008B727B">
        <w:rPr>
          <w:i/>
          <w:iCs/>
          <w:shd w:val="clear" w:color="auto" w:fill="FFFFFF"/>
          <w:lang w:val="en-GB"/>
        </w:rPr>
        <w:t>Journal of Intercultural Communication</w:t>
      </w:r>
      <w:r w:rsidRPr="008B727B">
        <w:rPr>
          <w:shd w:val="clear" w:color="auto" w:fill="FFFFFF"/>
          <w:lang w:val="en-GB"/>
        </w:rPr>
        <w:t xml:space="preserve">, </w:t>
      </w:r>
      <w:r w:rsidRPr="008B727B">
        <w:rPr>
          <w:i/>
          <w:iCs/>
          <w:shd w:val="clear" w:color="auto" w:fill="FFFFFF"/>
          <w:lang w:val="en-GB"/>
        </w:rPr>
        <w:t>43</w:t>
      </w:r>
      <w:r w:rsidRPr="008B727B">
        <w:rPr>
          <w:shd w:val="clear" w:color="auto" w:fill="FFFFFF"/>
          <w:lang w:val="en-GB"/>
        </w:rPr>
        <w:t>(1), pp.1-20.</w:t>
      </w:r>
    </w:p>
    <w:p w14:paraId="25C6A8FD" w14:textId="77777777" w:rsidR="00BC6F2E" w:rsidRPr="008B727B" w:rsidRDefault="00E5613C">
      <w:pPr>
        <w:rPr>
          <w:lang w:val="en-GB"/>
        </w:rPr>
      </w:pPr>
      <w:proofErr w:type="spellStart"/>
      <w:r w:rsidRPr="008B727B">
        <w:rPr>
          <w:lang w:val="en-GB"/>
        </w:rPr>
        <w:t>Hawrysz</w:t>
      </w:r>
      <w:proofErr w:type="spellEnd"/>
      <w:r w:rsidRPr="008B727B">
        <w:rPr>
          <w:lang w:val="en-GB"/>
        </w:rPr>
        <w:t xml:space="preserve">, L. and Maj, J., 2017. Identification of stakeholders of public interest organisations. </w:t>
      </w:r>
      <w:r w:rsidRPr="008B727B">
        <w:rPr>
          <w:i/>
          <w:iCs/>
          <w:lang w:val="en-GB"/>
        </w:rPr>
        <w:t>Sustainability</w:t>
      </w:r>
      <w:r w:rsidRPr="008B727B">
        <w:rPr>
          <w:lang w:val="en-GB"/>
        </w:rPr>
        <w:t xml:space="preserve">, </w:t>
      </w:r>
      <w:r w:rsidRPr="008B727B">
        <w:rPr>
          <w:i/>
          <w:iCs/>
          <w:lang w:val="en-GB"/>
        </w:rPr>
        <w:t>9</w:t>
      </w:r>
      <w:r w:rsidRPr="008B727B">
        <w:rPr>
          <w:lang w:val="en-GB"/>
        </w:rPr>
        <w:t>(9), p.1609.</w:t>
      </w:r>
    </w:p>
    <w:p w14:paraId="514DBD4A" w14:textId="77777777" w:rsidR="00BC6F2E" w:rsidRPr="008B727B" w:rsidRDefault="00E5613C">
      <w:pPr>
        <w:rPr>
          <w:lang w:val="en-GB"/>
        </w:rPr>
      </w:pPr>
      <w:proofErr w:type="spellStart"/>
      <w:r w:rsidRPr="008B727B">
        <w:rPr>
          <w:lang w:val="en-GB"/>
        </w:rPr>
        <w:t>Homebaked</w:t>
      </w:r>
      <w:proofErr w:type="spellEnd"/>
      <w:r w:rsidRPr="008B727B">
        <w:rPr>
          <w:lang w:val="en-GB"/>
        </w:rPr>
        <w:t xml:space="preserve"> </w:t>
      </w:r>
      <w:proofErr w:type="spellStart"/>
      <w:r w:rsidRPr="008B727B">
        <w:rPr>
          <w:lang w:val="en-GB"/>
        </w:rPr>
        <w:t>Anfield</w:t>
      </w:r>
      <w:proofErr w:type="spellEnd"/>
      <w:r w:rsidRPr="008B727B">
        <w:rPr>
          <w:lang w:val="en-GB"/>
        </w:rPr>
        <w:t xml:space="preserve">. 2020. </w:t>
      </w:r>
      <w:proofErr w:type="spellStart"/>
      <w:r w:rsidRPr="008B727B">
        <w:rPr>
          <w:i/>
          <w:iCs/>
          <w:lang w:val="en-GB"/>
        </w:rPr>
        <w:t>Homebaked</w:t>
      </w:r>
      <w:proofErr w:type="spellEnd"/>
      <w:r w:rsidRPr="008B727B">
        <w:rPr>
          <w:i/>
          <w:iCs/>
          <w:lang w:val="en-GB"/>
        </w:rPr>
        <w:t xml:space="preserve"> </w:t>
      </w:r>
      <w:proofErr w:type="spellStart"/>
      <w:r w:rsidRPr="008B727B">
        <w:rPr>
          <w:i/>
          <w:iCs/>
          <w:lang w:val="en-GB"/>
        </w:rPr>
        <w:t>Anfield</w:t>
      </w:r>
      <w:proofErr w:type="spellEnd"/>
      <w:r w:rsidRPr="008B727B">
        <w:rPr>
          <w:i/>
          <w:iCs/>
          <w:lang w:val="en-GB"/>
        </w:rPr>
        <w:t xml:space="preserve"> - </w:t>
      </w:r>
      <w:proofErr w:type="spellStart"/>
      <w:r w:rsidRPr="008B727B">
        <w:rPr>
          <w:i/>
          <w:iCs/>
          <w:lang w:val="en-GB"/>
        </w:rPr>
        <w:t>Homebaked</w:t>
      </w:r>
      <w:proofErr w:type="spellEnd"/>
      <w:r w:rsidRPr="008B727B">
        <w:rPr>
          <w:i/>
          <w:iCs/>
          <w:lang w:val="en-GB"/>
        </w:rPr>
        <w:t xml:space="preserve"> </w:t>
      </w:r>
      <w:proofErr w:type="spellStart"/>
      <w:r w:rsidRPr="008B727B">
        <w:rPr>
          <w:i/>
          <w:iCs/>
          <w:lang w:val="en-GB"/>
        </w:rPr>
        <w:t>Anfield</w:t>
      </w:r>
      <w:proofErr w:type="spellEnd"/>
      <w:r w:rsidRPr="008B727B">
        <w:rPr>
          <w:lang w:val="en-GB"/>
        </w:rPr>
        <w:t>. [online] Available at: &lt;http://homebaked.org.uk/&gt; [Accessed 11 December 2020].</w:t>
      </w:r>
    </w:p>
    <w:p w14:paraId="2E638F62" w14:textId="77777777" w:rsidR="00BC6F2E" w:rsidRPr="008B727B" w:rsidRDefault="00E5613C" w:rsidP="00F703D1">
      <w:pPr>
        <w:rPr>
          <w:shd w:val="clear" w:color="auto" w:fill="FFFFFF"/>
          <w:lang w:val="en-GB"/>
        </w:rPr>
      </w:pPr>
      <w:proofErr w:type="spellStart"/>
      <w:r w:rsidRPr="008B727B">
        <w:rPr>
          <w:shd w:val="clear" w:color="auto" w:fill="FFFFFF"/>
          <w:lang w:val="en-GB"/>
        </w:rPr>
        <w:t>Homebaked</w:t>
      </w:r>
      <w:proofErr w:type="spellEnd"/>
      <w:r w:rsidRPr="008B727B">
        <w:rPr>
          <w:shd w:val="clear" w:color="auto" w:fill="FFFFFF"/>
          <w:lang w:val="en-GB"/>
        </w:rPr>
        <w:t xml:space="preserve"> </w:t>
      </w:r>
      <w:proofErr w:type="spellStart"/>
      <w:r w:rsidRPr="008B727B">
        <w:rPr>
          <w:shd w:val="clear" w:color="auto" w:fill="FFFFFF"/>
          <w:lang w:val="en-GB"/>
        </w:rPr>
        <w:t>Anfield</w:t>
      </w:r>
      <w:proofErr w:type="spellEnd"/>
      <w:r w:rsidRPr="008B727B">
        <w:rPr>
          <w:shd w:val="clear" w:color="auto" w:fill="FFFFFF"/>
          <w:lang w:val="en-GB"/>
        </w:rPr>
        <w:t xml:space="preserve">. 2020. </w:t>
      </w:r>
      <w:proofErr w:type="spellStart"/>
      <w:r w:rsidRPr="008B727B">
        <w:rPr>
          <w:i/>
          <w:iCs/>
          <w:shd w:val="clear" w:color="auto" w:fill="FFFFFF"/>
          <w:lang w:val="en-GB"/>
        </w:rPr>
        <w:t>Homebaked</w:t>
      </w:r>
      <w:proofErr w:type="spellEnd"/>
      <w:r w:rsidRPr="008B727B">
        <w:rPr>
          <w:i/>
          <w:iCs/>
          <w:shd w:val="clear" w:color="auto" w:fill="FFFFFF"/>
          <w:lang w:val="en-GB"/>
        </w:rPr>
        <w:t xml:space="preserve"> </w:t>
      </w:r>
      <w:proofErr w:type="spellStart"/>
      <w:r w:rsidRPr="008B727B">
        <w:rPr>
          <w:i/>
          <w:iCs/>
          <w:shd w:val="clear" w:color="auto" w:fill="FFFFFF"/>
          <w:lang w:val="en-GB"/>
        </w:rPr>
        <w:t>Anfield</w:t>
      </w:r>
      <w:proofErr w:type="spellEnd"/>
      <w:r w:rsidRPr="008B727B">
        <w:rPr>
          <w:i/>
          <w:iCs/>
          <w:shd w:val="clear" w:color="auto" w:fill="FFFFFF"/>
          <w:lang w:val="en-GB"/>
        </w:rPr>
        <w:t xml:space="preserve"> - </w:t>
      </w:r>
      <w:proofErr w:type="spellStart"/>
      <w:r w:rsidRPr="008B727B">
        <w:rPr>
          <w:i/>
          <w:iCs/>
          <w:shd w:val="clear" w:color="auto" w:fill="FFFFFF"/>
          <w:lang w:val="en-GB"/>
        </w:rPr>
        <w:t>Homebaked</w:t>
      </w:r>
      <w:proofErr w:type="spellEnd"/>
      <w:r w:rsidRPr="008B727B">
        <w:rPr>
          <w:i/>
          <w:iCs/>
          <w:shd w:val="clear" w:color="auto" w:fill="FFFFFF"/>
          <w:lang w:val="en-GB"/>
        </w:rPr>
        <w:t xml:space="preserve"> </w:t>
      </w:r>
      <w:proofErr w:type="spellStart"/>
      <w:r w:rsidRPr="008B727B">
        <w:rPr>
          <w:i/>
          <w:iCs/>
          <w:shd w:val="clear" w:color="auto" w:fill="FFFFFF"/>
          <w:lang w:val="en-GB"/>
        </w:rPr>
        <w:t>Anfield</w:t>
      </w:r>
      <w:proofErr w:type="spellEnd"/>
      <w:r w:rsidRPr="008B727B">
        <w:rPr>
          <w:shd w:val="clear" w:color="auto" w:fill="FFFFFF"/>
          <w:lang w:val="en-GB"/>
        </w:rPr>
        <w:t>. [online] Available at: &lt;http://homebaked.org.uk/about/our_story/&gt; [Accessed 11 December 2020].</w:t>
      </w:r>
    </w:p>
    <w:p w14:paraId="3C8071BA" w14:textId="77777777" w:rsidR="00BC6F2E" w:rsidRPr="008B727B" w:rsidRDefault="00E5613C" w:rsidP="00F703D1">
      <w:pPr>
        <w:rPr>
          <w:shd w:val="clear" w:color="auto" w:fill="FFFFFF"/>
          <w:lang w:val="en-GB"/>
        </w:rPr>
      </w:pPr>
      <w:proofErr w:type="spellStart"/>
      <w:r w:rsidRPr="008B727B">
        <w:rPr>
          <w:shd w:val="clear" w:color="auto" w:fill="FFFFFF"/>
          <w:lang w:val="en-GB"/>
        </w:rPr>
        <w:t>Homebaked</w:t>
      </w:r>
      <w:proofErr w:type="spellEnd"/>
      <w:r w:rsidRPr="008B727B">
        <w:rPr>
          <w:shd w:val="clear" w:color="auto" w:fill="FFFFFF"/>
          <w:lang w:val="en-GB"/>
        </w:rPr>
        <w:t xml:space="preserve"> </w:t>
      </w:r>
      <w:proofErr w:type="spellStart"/>
      <w:r w:rsidRPr="008B727B">
        <w:rPr>
          <w:shd w:val="clear" w:color="auto" w:fill="FFFFFF"/>
          <w:lang w:val="en-GB"/>
        </w:rPr>
        <w:t>Anfield</w:t>
      </w:r>
      <w:proofErr w:type="spellEnd"/>
      <w:r w:rsidRPr="008B727B">
        <w:rPr>
          <w:shd w:val="clear" w:color="auto" w:fill="FFFFFF"/>
          <w:lang w:val="en-GB"/>
        </w:rPr>
        <w:t xml:space="preserve">. 2020. </w:t>
      </w:r>
      <w:proofErr w:type="spellStart"/>
      <w:r w:rsidRPr="008B727B">
        <w:rPr>
          <w:i/>
          <w:iCs/>
          <w:shd w:val="clear" w:color="auto" w:fill="FFFFFF"/>
          <w:lang w:val="en-GB"/>
        </w:rPr>
        <w:t>Homebaked</w:t>
      </w:r>
      <w:proofErr w:type="spellEnd"/>
      <w:r w:rsidRPr="008B727B">
        <w:rPr>
          <w:i/>
          <w:iCs/>
          <w:shd w:val="clear" w:color="auto" w:fill="FFFFFF"/>
          <w:lang w:val="en-GB"/>
        </w:rPr>
        <w:t xml:space="preserve"> </w:t>
      </w:r>
      <w:proofErr w:type="spellStart"/>
      <w:r w:rsidRPr="008B727B">
        <w:rPr>
          <w:i/>
          <w:iCs/>
          <w:shd w:val="clear" w:color="auto" w:fill="FFFFFF"/>
          <w:lang w:val="en-GB"/>
        </w:rPr>
        <w:t>Anfield</w:t>
      </w:r>
      <w:proofErr w:type="spellEnd"/>
      <w:r w:rsidRPr="008B727B">
        <w:rPr>
          <w:i/>
          <w:iCs/>
          <w:shd w:val="clear" w:color="auto" w:fill="FFFFFF"/>
          <w:lang w:val="en-GB"/>
        </w:rPr>
        <w:t xml:space="preserve"> - </w:t>
      </w:r>
      <w:proofErr w:type="spellStart"/>
      <w:r w:rsidRPr="008B727B">
        <w:rPr>
          <w:i/>
          <w:iCs/>
          <w:shd w:val="clear" w:color="auto" w:fill="FFFFFF"/>
          <w:lang w:val="en-GB"/>
        </w:rPr>
        <w:t>Homebaked</w:t>
      </w:r>
      <w:proofErr w:type="spellEnd"/>
      <w:r w:rsidRPr="008B727B">
        <w:rPr>
          <w:i/>
          <w:iCs/>
          <w:shd w:val="clear" w:color="auto" w:fill="FFFFFF"/>
          <w:lang w:val="en-GB"/>
        </w:rPr>
        <w:t xml:space="preserve"> </w:t>
      </w:r>
      <w:proofErr w:type="spellStart"/>
      <w:r w:rsidRPr="008B727B">
        <w:rPr>
          <w:i/>
          <w:iCs/>
          <w:shd w:val="clear" w:color="auto" w:fill="FFFFFF"/>
          <w:lang w:val="en-GB"/>
        </w:rPr>
        <w:t>Anfield</w:t>
      </w:r>
      <w:proofErr w:type="spellEnd"/>
      <w:r w:rsidRPr="008B727B">
        <w:rPr>
          <w:shd w:val="clear" w:color="auto" w:fill="FFFFFF"/>
          <w:lang w:val="en-GB"/>
        </w:rPr>
        <w:t>. [online] Available at: &lt;http://homebaked.org.uk/about/we_are_homebaked/&gt; [Accessed 11 December 2020].</w:t>
      </w:r>
    </w:p>
    <w:p w14:paraId="2697BF38" w14:textId="77777777" w:rsidR="00BC6F2E" w:rsidRPr="008B727B" w:rsidRDefault="00E5613C">
      <w:pPr>
        <w:rPr>
          <w:lang w:val="en-GB"/>
        </w:rPr>
      </w:pPr>
      <w:proofErr w:type="spellStart"/>
      <w:r w:rsidRPr="008B727B">
        <w:rPr>
          <w:lang w:val="en-GB"/>
        </w:rPr>
        <w:t>Labanauskis</w:t>
      </w:r>
      <w:proofErr w:type="spellEnd"/>
      <w:r w:rsidRPr="008B727B">
        <w:rPr>
          <w:lang w:val="en-GB"/>
        </w:rPr>
        <w:t xml:space="preserve">, R. and </w:t>
      </w:r>
      <w:proofErr w:type="spellStart"/>
      <w:r w:rsidRPr="008B727B">
        <w:rPr>
          <w:lang w:val="en-GB"/>
        </w:rPr>
        <w:t>Ginevičius</w:t>
      </w:r>
      <w:proofErr w:type="spellEnd"/>
      <w:r w:rsidRPr="008B727B">
        <w:rPr>
          <w:lang w:val="en-GB"/>
        </w:rPr>
        <w:t xml:space="preserve">, R., 2017. Role of stakeholders leading to development of higher education services. </w:t>
      </w:r>
      <w:r w:rsidRPr="008B727B">
        <w:rPr>
          <w:i/>
          <w:iCs/>
          <w:lang w:val="en-GB"/>
        </w:rPr>
        <w:t>Engineering Management in Production and Services</w:t>
      </w:r>
      <w:r w:rsidRPr="008B727B">
        <w:rPr>
          <w:lang w:val="en-GB"/>
        </w:rPr>
        <w:t xml:space="preserve">, </w:t>
      </w:r>
      <w:r w:rsidRPr="008B727B">
        <w:rPr>
          <w:i/>
          <w:iCs/>
          <w:lang w:val="en-GB"/>
        </w:rPr>
        <w:t>9</w:t>
      </w:r>
      <w:r w:rsidRPr="008B727B">
        <w:rPr>
          <w:lang w:val="en-GB"/>
        </w:rPr>
        <w:t>(3), pp.63-75.</w:t>
      </w:r>
    </w:p>
    <w:p w14:paraId="268F883C" w14:textId="77777777" w:rsidR="00BC6F2E" w:rsidRPr="008B727B" w:rsidRDefault="00E5613C">
      <w:pPr>
        <w:rPr>
          <w:lang w:val="en-GB"/>
        </w:rPr>
      </w:pPr>
      <w:proofErr w:type="spellStart"/>
      <w:r w:rsidRPr="008B727B">
        <w:rPr>
          <w:lang w:val="en-GB"/>
        </w:rPr>
        <w:t>Mavuru</w:t>
      </w:r>
      <w:proofErr w:type="spellEnd"/>
      <w:r w:rsidRPr="008B727B">
        <w:rPr>
          <w:lang w:val="en-GB"/>
        </w:rPr>
        <w:t xml:space="preserve">, L. and </w:t>
      </w:r>
      <w:proofErr w:type="spellStart"/>
      <w:r w:rsidRPr="008B727B">
        <w:rPr>
          <w:lang w:val="en-GB"/>
        </w:rPr>
        <w:t>Ramnarain</w:t>
      </w:r>
      <w:proofErr w:type="spellEnd"/>
      <w:r w:rsidRPr="008B727B">
        <w:rPr>
          <w:lang w:val="en-GB"/>
        </w:rPr>
        <w:t xml:space="preserve">, U., 2017. Teachers' knowledge and views on the use of learners' socio-cultural background in teaching Natural Sciences in Grade 9 township classes. </w:t>
      </w:r>
      <w:r w:rsidRPr="008B727B">
        <w:rPr>
          <w:i/>
          <w:iCs/>
          <w:lang w:val="en-GB"/>
        </w:rPr>
        <w:t>African Journal of Research in Mathematics, Science and Technology Education</w:t>
      </w:r>
      <w:r w:rsidRPr="008B727B">
        <w:rPr>
          <w:lang w:val="en-GB"/>
        </w:rPr>
        <w:t xml:space="preserve">, </w:t>
      </w:r>
      <w:r w:rsidRPr="008B727B">
        <w:rPr>
          <w:i/>
          <w:iCs/>
          <w:lang w:val="en-GB"/>
        </w:rPr>
        <w:t>21</w:t>
      </w:r>
      <w:r w:rsidRPr="008B727B">
        <w:rPr>
          <w:lang w:val="en-GB"/>
        </w:rPr>
        <w:t>(2), pp.176-186.</w:t>
      </w:r>
    </w:p>
    <w:p w14:paraId="6B6A24CF" w14:textId="77777777" w:rsidR="00BC6F2E" w:rsidRPr="008B727B" w:rsidRDefault="00E5613C" w:rsidP="00F703D1">
      <w:pPr>
        <w:rPr>
          <w:shd w:val="clear" w:color="auto" w:fill="FFFFFF"/>
          <w:lang w:val="en-GB"/>
        </w:rPr>
      </w:pPr>
      <w:r w:rsidRPr="008B727B">
        <w:rPr>
          <w:shd w:val="clear" w:color="auto" w:fill="FFFFFF"/>
          <w:lang w:val="en-GB"/>
        </w:rPr>
        <w:t>Mercer-</w:t>
      </w:r>
      <w:proofErr w:type="spellStart"/>
      <w:r w:rsidRPr="008B727B">
        <w:rPr>
          <w:shd w:val="clear" w:color="auto" w:fill="FFFFFF"/>
          <w:lang w:val="en-GB"/>
        </w:rPr>
        <w:t>Mapstone</w:t>
      </w:r>
      <w:proofErr w:type="spellEnd"/>
      <w:r w:rsidRPr="008B727B">
        <w:rPr>
          <w:shd w:val="clear" w:color="auto" w:fill="FFFFFF"/>
          <w:lang w:val="en-GB"/>
        </w:rPr>
        <w:t xml:space="preserve">, L., Rifkin, W., </w:t>
      </w:r>
      <w:proofErr w:type="spellStart"/>
      <w:r w:rsidRPr="008B727B">
        <w:rPr>
          <w:shd w:val="clear" w:color="auto" w:fill="FFFFFF"/>
          <w:lang w:val="en-GB"/>
        </w:rPr>
        <w:t>Moffat</w:t>
      </w:r>
      <w:proofErr w:type="spellEnd"/>
      <w:r w:rsidRPr="008B727B">
        <w:rPr>
          <w:shd w:val="clear" w:color="auto" w:fill="FFFFFF"/>
          <w:lang w:val="en-GB"/>
        </w:rPr>
        <w:t xml:space="preserve">, K. and Louis, W., 2017.Conceptualising the role of dialogue in social licence to operate. </w:t>
      </w:r>
      <w:r w:rsidRPr="008B727B">
        <w:rPr>
          <w:i/>
          <w:iCs/>
          <w:shd w:val="clear" w:color="auto" w:fill="FFFFFF"/>
          <w:lang w:val="en-GB"/>
        </w:rPr>
        <w:t>Resources Policy</w:t>
      </w:r>
      <w:r w:rsidRPr="008B727B">
        <w:rPr>
          <w:shd w:val="clear" w:color="auto" w:fill="FFFFFF"/>
          <w:lang w:val="en-GB"/>
        </w:rPr>
        <w:t xml:space="preserve">, </w:t>
      </w:r>
      <w:r w:rsidRPr="008B727B">
        <w:rPr>
          <w:i/>
          <w:iCs/>
          <w:shd w:val="clear" w:color="auto" w:fill="FFFFFF"/>
          <w:lang w:val="en-GB"/>
        </w:rPr>
        <w:t>54</w:t>
      </w:r>
      <w:r w:rsidRPr="008B727B">
        <w:rPr>
          <w:shd w:val="clear" w:color="auto" w:fill="FFFFFF"/>
          <w:lang w:val="en-GB"/>
        </w:rPr>
        <w:t>, pp.137-146.</w:t>
      </w:r>
    </w:p>
    <w:p w14:paraId="6213102F" w14:textId="77777777" w:rsidR="00BC6F2E" w:rsidRPr="008B727B" w:rsidRDefault="00E5613C" w:rsidP="0050172C">
      <w:pPr>
        <w:rPr>
          <w:shd w:val="clear" w:color="auto" w:fill="FFFFFF"/>
          <w:lang w:val="en-GB"/>
        </w:rPr>
      </w:pPr>
      <w:r w:rsidRPr="008B727B">
        <w:rPr>
          <w:shd w:val="clear" w:color="auto" w:fill="FFFFFF"/>
          <w:lang w:val="en-GB"/>
        </w:rPr>
        <w:t xml:space="preserve">Peek, L., Tobin-Gurley, J., Cox, R.S., </w:t>
      </w:r>
      <w:proofErr w:type="spellStart"/>
      <w:r w:rsidRPr="008B727B">
        <w:rPr>
          <w:shd w:val="clear" w:color="auto" w:fill="FFFFFF"/>
          <w:lang w:val="en-GB"/>
        </w:rPr>
        <w:t>Scannell</w:t>
      </w:r>
      <w:proofErr w:type="spellEnd"/>
      <w:r w:rsidRPr="008B727B">
        <w:rPr>
          <w:shd w:val="clear" w:color="auto" w:fill="FFFFFF"/>
          <w:lang w:val="en-GB"/>
        </w:rPr>
        <w:t xml:space="preserve">, L., Fletcher, S. and </w:t>
      </w:r>
      <w:proofErr w:type="spellStart"/>
      <w:r w:rsidRPr="008B727B">
        <w:rPr>
          <w:shd w:val="clear" w:color="auto" w:fill="FFFFFF"/>
          <w:lang w:val="en-GB"/>
        </w:rPr>
        <w:t>Heykoop</w:t>
      </w:r>
      <w:proofErr w:type="spellEnd"/>
      <w:r w:rsidRPr="008B727B">
        <w:rPr>
          <w:shd w:val="clear" w:color="auto" w:fill="FFFFFF"/>
          <w:lang w:val="en-GB"/>
        </w:rPr>
        <w:t xml:space="preserve">, C., 2016. Engaging youth in post-disaster research: Lessons learned from a creative methods approach. </w:t>
      </w:r>
      <w:r w:rsidRPr="008B727B">
        <w:rPr>
          <w:i/>
          <w:iCs/>
          <w:shd w:val="clear" w:color="auto" w:fill="FFFFFF"/>
          <w:lang w:val="en-GB"/>
        </w:rPr>
        <w:t>Gateways: International Journal of Community Research and Engagement</w:t>
      </w:r>
      <w:r w:rsidRPr="008B727B">
        <w:rPr>
          <w:shd w:val="clear" w:color="auto" w:fill="FFFFFF"/>
          <w:lang w:val="en-GB"/>
        </w:rPr>
        <w:t xml:space="preserve">, </w:t>
      </w:r>
      <w:r w:rsidRPr="008B727B">
        <w:rPr>
          <w:i/>
          <w:iCs/>
          <w:shd w:val="clear" w:color="auto" w:fill="FFFFFF"/>
          <w:lang w:val="en-GB"/>
        </w:rPr>
        <w:t>9</w:t>
      </w:r>
      <w:r w:rsidRPr="008B727B">
        <w:rPr>
          <w:shd w:val="clear" w:color="auto" w:fill="FFFFFF"/>
          <w:lang w:val="en-GB"/>
        </w:rPr>
        <w:t>(1), pp.89-112.</w:t>
      </w:r>
    </w:p>
    <w:p w14:paraId="1060C600" w14:textId="77777777" w:rsidR="00BC6F2E" w:rsidRPr="008B727B" w:rsidRDefault="00E5613C" w:rsidP="0050172C">
      <w:pPr>
        <w:rPr>
          <w:lang w:val="en-GB"/>
        </w:rPr>
      </w:pPr>
      <w:proofErr w:type="spellStart"/>
      <w:r w:rsidRPr="008B727B">
        <w:rPr>
          <w:shd w:val="clear" w:color="auto" w:fill="FFFFFF"/>
          <w:lang w:val="en-GB"/>
        </w:rPr>
        <w:t>Pogonyshev</w:t>
      </w:r>
      <w:proofErr w:type="spellEnd"/>
      <w:r w:rsidRPr="008B727B">
        <w:rPr>
          <w:shd w:val="clear" w:color="auto" w:fill="FFFFFF"/>
          <w:lang w:val="en-GB"/>
        </w:rPr>
        <w:t xml:space="preserve">, D., </w:t>
      </w:r>
      <w:proofErr w:type="spellStart"/>
      <w:r w:rsidRPr="008B727B">
        <w:rPr>
          <w:shd w:val="clear" w:color="auto" w:fill="FFFFFF"/>
          <w:lang w:val="en-GB"/>
        </w:rPr>
        <w:t>Storchak</w:t>
      </w:r>
      <w:proofErr w:type="spellEnd"/>
      <w:r w:rsidRPr="008B727B">
        <w:rPr>
          <w:shd w:val="clear" w:color="auto" w:fill="FFFFFF"/>
          <w:lang w:val="en-GB"/>
        </w:rPr>
        <w:t xml:space="preserve">, T., </w:t>
      </w:r>
      <w:proofErr w:type="spellStart"/>
      <w:r w:rsidRPr="008B727B">
        <w:rPr>
          <w:shd w:val="clear" w:color="auto" w:fill="FFFFFF"/>
          <w:lang w:val="en-GB"/>
        </w:rPr>
        <w:t>Nemchinova</w:t>
      </w:r>
      <w:proofErr w:type="spellEnd"/>
      <w:r w:rsidRPr="008B727B">
        <w:rPr>
          <w:shd w:val="clear" w:color="auto" w:fill="FFFFFF"/>
          <w:lang w:val="en-GB"/>
        </w:rPr>
        <w:t xml:space="preserve">, N. and </w:t>
      </w:r>
      <w:proofErr w:type="spellStart"/>
      <w:r w:rsidRPr="008B727B">
        <w:rPr>
          <w:shd w:val="clear" w:color="auto" w:fill="FFFFFF"/>
          <w:lang w:val="en-GB"/>
        </w:rPr>
        <w:t>Pogonysheva</w:t>
      </w:r>
      <w:proofErr w:type="spellEnd"/>
      <w:r w:rsidRPr="008B727B">
        <w:rPr>
          <w:shd w:val="clear" w:color="auto" w:fill="FFFFFF"/>
          <w:lang w:val="en-GB"/>
        </w:rPr>
        <w:t xml:space="preserve">, I., 2018. Applying best European practices of engaging employers in training future professionals in Russian higher educational institutions. </w:t>
      </w:r>
      <w:r w:rsidRPr="008B727B">
        <w:rPr>
          <w:i/>
          <w:iCs/>
          <w:shd w:val="clear" w:color="auto" w:fill="FFFFFF"/>
          <w:lang w:val="en-GB"/>
        </w:rPr>
        <w:t>Contemporary Educational Researches Journal</w:t>
      </w:r>
      <w:r w:rsidRPr="008B727B">
        <w:rPr>
          <w:shd w:val="clear" w:color="auto" w:fill="FFFFFF"/>
          <w:lang w:val="en-GB"/>
        </w:rPr>
        <w:t xml:space="preserve">, </w:t>
      </w:r>
      <w:r w:rsidRPr="008B727B">
        <w:rPr>
          <w:i/>
          <w:iCs/>
          <w:shd w:val="clear" w:color="auto" w:fill="FFFFFF"/>
          <w:lang w:val="en-GB"/>
        </w:rPr>
        <w:t>8</w:t>
      </w:r>
      <w:r w:rsidRPr="008B727B">
        <w:rPr>
          <w:shd w:val="clear" w:color="auto" w:fill="FFFFFF"/>
          <w:lang w:val="en-GB"/>
        </w:rPr>
        <w:t>(4), pp.174-180.</w:t>
      </w:r>
    </w:p>
    <w:p w14:paraId="6B98A931" w14:textId="77777777" w:rsidR="00BC6F2E" w:rsidRPr="008B727B" w:rsidRDefault="00E5613C" w:rsidP="00A428E5">
      <w:pPr>
        <w:rPr>
          <w:shd w:val="clear" w:color="auto" w:fill="FFFFFF"/>
          <w:lang w:val="en-GB"/>
        </w:rPr>
      </w:pPr>
      <w:proofErr w:type="spellStart"/>
      <w:r w:rsidRPr="008B727B">
        <w:rPr>
          <w:shd w:val="clear" w:color="auto" w:fill="FFFFFF"/>
          <w:lang w:val="en-GB"/>
        </w:rPr>
        <w:t>Ratnawati</w:t>
      </w:r>
      <w:proofErr w:type="spellEnd"/>
      <w:r w:rsidRPr="008B727B">
        <w:rPr>
          <w:shd w:val="clear" w:color="auto" w:fill="FFFFFF"/>
          <w:lang w:val="en-GB"/>
        </w:rPr>
        <w:t xml:space="preserve">, H.M., </w:t>
      </w:r>
      <w:proofErr w:type="spellStart"/>
      <w:r w:rsidRPr="008B727B">
        <w:rPr>
          <w:shd w:val="clear" w:color="auto" w:fill="FFFFFF"/>
          <w:lang w:val="en-GB"/>
        </w:rPr>
        <w:t>Sutopo</w:t>
      </w:r>
      <w:proofErr w:type="spellEnd"/>
      <w:r w:rsidRPr="008B727B">
        <w:rPr>
          <w:shd w:val="clear" w:color="auto" w:fill="FFFFFF"/>
          <w:lang w:val="en-GB"/>
        </w:rPr>
        <w:t xml:space="preserve">, J.K. and </w:t>
      </w:r>
      <w:proofErr w:type="spellStart"/>
      <w:r w:rsidRPr="008B727B">
        <w:rPr>
          <w:shd w:val="clear" w:color="auto" w:fill="FFFFFF"/>
          <w:lang w:val="en-GB"/>
        </w:rPr>
        <w:t>Wijaya</w:t>
      </w:r>
      <w:proofErr w:type="spellEnd"/>
      <w:r w:rsidRPr="008B727B">
        <w:rPr>
          <w:shd w:val="clear" w:color="auto" w:fill="FFFFFF"/>
          <w:lang w:val="en-GB"/>
        </w:rPr>
        <w:t>, M., 2019.Social Penetration of Community TB Care '</w:t>
      </w:r>
      <w:proofErr w:type="spellStart"/>
      <w:r w:rsidRPr="008B727B">
        <w:rPr>
          <w:shd w:val="clear" w:color="auto" w:fill="FFFFFF"/>
          <w:lang w:val="en-GB"/>
        </w:rPr>
        <w:t>Aisyiyah</w:t>
      </w:r>
      <w:proofErr w:type="spellEnd"/>
      <w:r w:rsidRPr="008B727B">
        <w:rPr>
          <w:shd w:val="clear" w:color="auto" w:fill="FFFFFF"/>
          <w:lang w:val="en-GB"/>
        </w:rPr>
        <w:t xml:space="preserve"> Cadre in Early Detection on Suspect TB. </w:t>
      </w:r>
      <w:r w:rsidRPr="008B727B">
        <w:rPr>
          <w:i/>
          <w:iCs/>
          <w:shd w:val="clear" w:color="auto" w:fill="FFFFFF"/>
          <w:lang w:val="en-GB"/>
        </w:rPr>
        <w:t>International Journal of Progressive Sciences and Technologies</w:t>
      </w:r>
      <w:r w:rsidRPr="008B727B">
        <w:rPr>
          <w:shd w:val="clear" w:color="auto" w:fill="FFFFFF"/>
          <w:lang w:val="en-GB"/>
        </w:rPr>
        <w:t xml:space="preserve">, </w:t>
      </w:r>
      <w:r w:rsidRPr="008B727B">
        <w:rPr>
          <w:i/>
          <w:iCs/>
          <w:shd w:val="clear" w:color="auto" w:fill="FFFFFF"/>
          <w:lang w:val="en-GB"/>
        </w:rPr>
        <w:t>16</w:t>
      </w:r>
      <w:r w:rsidRPr="008B727B">
        <w:rPr>
          <w:shd w:val="clear" w:color="auto" w:fill="FFFFFF"/>
          <w:lang w:val="en-GB"/>
        </w:rPr>
        <w:t>(1), pp.40-50.</w:t>
      </w:r>
    </w:p>
    <w:p w14:paraId="5A9FA9AC" w14:textId="77777777" w:rsidR="00BC6F2E" w:rsidRPr="008B727B" w:rsidRDefault="00E5613C" w:rsidP="00F703D1">
      <w:pPr>
        <w:rPr>
          <w:lang w:val="en-GB" w:eastAsia="en-IN"/>
        </w:rPr>
      </w:pPr>
      <w:r w:rsidRPr="008B727B">
        <w:rPr>
          <w:lang w:val="en-GB" w:eastAsia="en-IN"/>
        </w:rPr>
        <w:t xml:space="preserve">Rodrigues, L.F., Oliveira, A. and Rodrigues, H., 2019. Main gamification concepts: a systematic mapping study. </w:t>
      </w:r>
      <w:proofErr w:type="spellStart"/>
      <w:r w:rsidRPr="008B727B">
        <w:rPr>
          <w:i/>
          <w:iCs/>
          <w:lang w:val="en-GB" w:eastAsia="en-IN"/>
        </w:rPr>
        <w:t>Heliyon</w:t>
      </w:r>
      <w:proofErr w:type="spellEnd"/>
      <w:r w:rsidRPr="008B727B">
        <w:rPr>
          <w:lang w:val="en-GB" w:eastAsia="en-IN"/>
        </w:rPr>
        <w:t xml:space="preserve">, </w:t>
      </w:r>
      <w:r w:rsidRPr="008B727B">
        <w:rPr>
          <w:i/>
          <w:iCs/>
          <w:lang w:val="en-GB" w:eastAsia="en-IN"/>
        </w:rPr>
        <w:t>5</w:t>
      </w:r>
      <w:r w:rsidRPr="008B727B">
        <w:rPr>
          <w:lang w:val="en-GB" w:eastAsia="en-IN"/>
        </w:rPr>
        <w:t>(7), p.e01993.</w:t>
      </w:r>
    </w:p>
    <w:p w14:paraId="3A3D027A" w14:textId="77777777" w:rsidR="00BC6F2E" w:rsidRPr="008B727B" w:rsidRDefault="00E5613C">
      <w:pPr>
        <w:rPr>
          <w:lang w:val="en-GB"/>
        </w:rPr>
      </w:pPr>
      <w:proofErr w:type="spellStart"/>
      <w:r w:rsidRPr="008B727B">
        <w:rPr>
          <w:lang w:val="en-GB"/>
        </w:rPr>
        <w:t>Statista</w:t>
      </w:r>
      <w:proofErr w:type="spellEnd"/>
      <w:r w:rsidRPr="008B727B">
        <w:rPr>
          <w:lang w:val="en-GB"/>
        </w:rPr>
        <w:t xml:space="preserve">. 2020. </w:t>
      </w:r>
      <w:r w:rsidRPr="008B727B">
        <w:rPr>
          <w:i/>
          <w:iCs/>
          <w:lang w:val="en-GB"/>
        </w:rPr>
        <w:t xml:space="preserve">Social Networking Penetration Great Britain 2011-2020 | </w:t>
      </w:r>
      <w:proofErr w:type="spellStart"/>
      <w:r w:rsidRPr="008B727B">
        <w:rPr>
          <w:i/>
          <w:iCs/>
          <w:lang w:val="en-GB"/>
        </w:rPr>
        <w:t>Statista</w:t>
      </w:r>
      <w:proofErr w:type="spellEnd"/>
      <w:r w:rsidRPr="008B727B">
        <w:rPr>
          <w:lang w:val="en-GB"/>
        </w:rPr>
        <w:t>. [online] Available at: &lt;https://www.statista.com/statistics/286279/social-networking-penetration-in-great-britain/&gt; [Accessed 11 December 2020].</w:t>
      </w:r>
    </w:p>
    <w:p w14:paraId="5194D7BD" w14:textId="77777777" w:rsidR="00BC6F2E" w:rsidRPr="008B727B" w:rsidRDefault="00E5613C">
      <w:pPr>
        <w:rPr>
          <w:lang w:val="en-GB"/>
        </w:rPr>
      </w:pPr>
      <w:r w:rsidRPr="008B727B">
        <w:rPr>
          <w:lang w:val="en-GB"/>
        </w:rPr>
        <w:t xml:space="preserve">Xia, N., Zou, P.X., Griffin, M.A., Wang, X. and </w:t>
      </w:r>
      <w:proofErr w:type="spellStart"/>
      <w:r w:rsidRPr="008B727B">
        <w:rPr>
          <w:lang w:val="en-GB"/>
        </w:rPr>
        <w:t>Zhong</w:t>
      </w:r>
      <w:proofErr w:type="spellEnd"/>
      <w:r w:rsidRPr="008B727B">
        <w:rPr>
          <w:lang w:val="en-GB"/>
        </w:rPr>
        <w:t xml:space="preserve">, R., 2018. Towards integrating construction risk management and stakeholder management: A systematic literature review and future research agendas. </w:t>
      </w:r>
      <w:r w:rsidRPr="008B727B">
        <w:rPr>
          <w:i/>
          <w:iCs/>
          <w:lang w:val="en-GB"/>
        </w:rPr>
        <w:t>International Journal of Project Management</w:t>
      </w:r>
      <w:r w:rsidRPr="008B727B">
        <w:rPr>
          <w:lang w:val="en-GB"/>
        </w:rPr>
        <w:t xml:space="preserve">, </w:t>
      </w:r>
      <w:r w:rsidRPr="008B727B">
        <w:rPr>
          <w:i/>
          <w:iCs/>
          <w:lang w:val="en-GB"/>
        </w:rPr>
        <w:t>36</w:t>
      </w:r>
      <w:r w:rsidRPr="008B727B">
        <w:rPr>
          <w:lang w:val="en-GB"/>
        </w:rPr>
        <w:t>(5), pp.701-715.</w:t>
      </w:r>
    </w:p>
    <w:p w14:paraId="56254A32" w14:textId="77777777" w:rsidR="00BC6F2E" w:rsidRPr="008B727B" w:rsidRDefault="00E5613C" w:rsidP="0050172C">
      <w:pPr>
        <w:rPr>
          <w:shd w:val="clear" w:color="auto" w:fill="FFFFFF"/>
          <w:lang w:val="en-GB"/>
        </w:rPr>
      </w:pPr>
      <w:proofErr w:type="spellStart"/>
      <w:r w:rsidRPr="008B727B">
        <w:rPr>
          <w:shd w:val="clear" w:color="auto" w:fill="FFFFFF"/>
          <w:lang w:val="en-GB"/>
        </w:rPr>
        <w:t>Yeh</w:t>
      </w:r>
      <w:proofErr w:type="spellEnd"/>
      <w:r w:rsidRPr="008B727B">
        <w:rPr>
          <w:shd w:val="clear" w:color="auto" w:fill="FFFFFF"/>
          <w:lang w:val="en-GB"/>
        </w:rPr>
        <w:t xml:space="preserve">, W.C., Tseng, M.H. and Lee, C.C., 2018. The relationship between transaction costs, resource dependency, social networks, partnerships, and organisational performance in the industrial waste management industry. </w:t>
      </w:r>
      <w:r w:rsidRPr="008B727B">
        <w:rPr>
          <w:i/>
          <w:iCs/>
          <w:shd w:val="clear" w:color="auto" w:fill="FFFFFF"/>
          <w:lang w:val="en-GB"/>
        </w:rPr>
        <w:t>Journal of Statistics and Management Systems</w:t>
      </w:r>
      <w:r w:rsidRPr="008B727B">
        <w:rPr>
          <w:shd w:val="clear" w:color="auto" w:fill="FFFFFF"/>
          <w:lang w:val="en-GB"/>
        </w:rPr>
        <w:t xml:space="preserve">, </w:t>
      </w:r>
      <w:r w:rsidRPr="008B727B">
        <w:rPr>
          <w:i/>
          <w:iCs/>
          <w:shd w:val="clear" w:color="auto" w:fill="FFFFFF"/>
          <w:lang w:val="en-GB"/>
        </w:rPr>
        <w:t>21</w:t>
      </w:r>
      <w:r w:rsidRPr="008B727B">
        <w:rPr>
          <w:shd w:val="clear" w:color="auto" w:fill="FFFFFF"/>
          <w:lang w:val="en-GB"/>
        </w:rPr>
        <w:t>(3), pp.417-454.</w:t>
      </w:r>
    </w:p>
    <w:sectPr w:rsidR="00BC6F2E" w:rsidRPr="008B727B" w:rsidSect="00163E06">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558561" w14:textId="77777777" w:rsidR="007215D6" w:rsidRDefault="007215D6" w:rsidP="00197AF9">
      <w:pPr>
        <w:spacing w:after="0" w:line="240" w:lineRule="auto"/>
      </w:pPr>
      <w:r>
        <w:separator/>
      </w:r>
    </w:p>
  </w:endnote>
  <w:endnote w:type="continuationSeparator" w:id="0">
    <w:p w14:paraId="1F80E421" w14:textId="77777777" w:rsidR="007215D6" w:rsidRDefault="007215D6" w:rsidP="00197A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Times">
    <w:altName w:val="Sylfaen"/>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04928"/>
      <w:docPartObj>
        <w:docPartGallery w:val="Page Numbers (Bottom of Page)"/>
        <w:docPartUnique/>
      </w:docPartObj>
    </w:sdtPr>
    <w:sdtEndPr/>
    <w:sdtContent>
      <w:p w14:paraId="35C91CDD" w14:textId="77777777" w:rsidR="008F5726" w:rsidRDefault="00197AF9">
        <w:pPr>
          <w:pStyle w:val="Footer"/>
          <w:jc w:val="right"/>
        </w:pPr>
        <w:r>
          <w:fldChar w:fldCharType="begin"/>
        </w:r>
        <w:r w:rsidR="004A5417">
          <w:instrText xml:space="preserve"> PAGE   \* MERGEFORMAT </w:instrText>
        </w:r>
        <w:r>
          <w:fldChar w:fldCharType="separate"/>
        </w:r>
        <w:r w:rsidR="004B4856">
          <w:rPr>
            <w:noProof/>
          </w:rPr>
          <w:t>11</w:t>
        </w:r>
        <w:r>
          <w:rPr>
            <w:noProof/>
          </w:rPr>
          <w:fldChar w:fldCharType="end"/>
        </w:r>
      </w:p>
    </w:sdtContent>
  </w:sdt>
  <w:p w14:paraId="7F6519A1" w14:textId="77777777" w:rsidR="008F5726" w:rsidRDefault="008F5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FAA06D" w14:textId="77777777" w:rsidR="007215D6" w:rsidRDefault="007215D6" w:rsidP="00197AF9">
      <w:pPr>
        <w:spacing w:after="0" w:line="240" w:lineRule="auto"/>
      </w:pPr>
      <w:r>
        <w:separator/>
      </w:r>
    </w:p>
  </w:footnote>
  <w:footnote w:type="continuationSeparator" w:id="0">
    <w:p w14:paraId="1EFADD9B" w14:textId="77777777" w:rsidR="007215D6" w:rsidRDefault="007215D6" w:rsidP="00197A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A9A"/>
    <w:rsid w:val="00016A24"/>
    <w:rsid w:val="000377BC"/>
    <w:rsid w:val="000570D5"/>
    <w:rsid w:val="0006128B"/>
    <w:rsid w:val="0006305F"/>
    <w:rsid w:val="00066669"/>
    <w:rsid w:val="000B1752"/>
    <w:rsid w:val="000C0DFF"/>
    <w:rsid w:val="00107FDA"/>
    <w:rsid w:val="001374AC"/>
    <w:rsid w:val="00141A61"/>
    <w:rsid w:val="00163E06"/>
    <w:rsid w:val="00164B88"/>
    <w:rsid w:val="00197AF9"/>
    <w:rsid w:val="001B4622"/>
    <w:rsid w:val="001E3535"/>
    <w:rsid w:val="001F30C2"/>
    <w:rsid w:val="001F3258"/>
    <w:rsid w:val="00203751"/>
    <w:rsid w:val="00213575"/>
    <w:rsid w:val="00261059"/>
    <w:rsid w:val="00263CBE"/>
    <w:rsid w:val="00291557"/>
    <w:rsid w:val="002C2628"/>
    <w:rsid w:val="002D6E0B"/>
    <w:rsid w:val="002E02F7"/>
    <w:rsid w:val="00310749"/>
    <w:rsid w:val="003357F1"/>
    <w:rsid w:val="0035627D"/>
    <w:rsid w:val="00360DF4"/>
    <w:rsid w:val="00363E71"/>
    <w:rsid w:val="00383609"/>
    <w:rsid w:val="003B13BB"/>
    <w:rsid w:val="003B6B1D"/>
    <w:rsid w:val="003C1BD8"/>
    <w:rsid w:val="003F17D5"/>
    <w:rsid w:val="003F68F0"/>
    <w:rsid w:val="00416125"/>
    <w:rsid w:val="00421F5F"/>
    <w:rsid w:val="004845AF"/>
    <w:rsid w:val="00495E6A"/>
    <w:rsid w:val="004A0BEE"/>
    <w:rsid w:val="004A5417"/>
    <w:rsid w:val="004A7738"/>
    <w:rsid w:val="004B4856"/>
    <w:rsid w:val="004B4AE1"/>
    <w:rsid w:val="004C31D4"/>
    <w:rsid w:val="004C3CCE"/>
    <w:rsid w:val="004C4500"/>
    <w:rsid w:val="004E001E"/>
    <w:rsid w:val="004F0B0B"/>
    <w:rsid w:val="004F162C"/>
    <w:rsid w:val="0050172C"/>
    <w:rsid w:val="00513FA5"/>
    <w:rsid w:val="00514765"/>
    <w:rsid w:val="00547C13"/>
    <w:rsid w:val="0057652F"/>
    <w:rsid w:val="005979DF"/>
    <w:rsid w:val="005A3EA5"/>
    <w:rsid w:val="005A69AD"/>
    <w:rsid w:val="005D3A47"/>
    <w:rsid w:val="005E5D0A"/>
    <w:rsid w:val="00605127"/>
    <w:rsid w:val="00616F0F"/>
    <w:rsid w:val="00620060"/>
    <w:rsid w:val="0062156C"/>
    <w:rsid w:val="006241C4"/>
    <w:rsid w:val="006259EF"/>
    <w:rsid w:val="00646759"/>
    <w:rsid w:val="006559F0"/>
    <w:rsid w:val="00672A1D"/>
    <w:rsid w:val="00680160"/>
    <w:rsid w:val="00680A9A"/>
    <w:rsid w:val="00692B54"/>
    <w:rsid w:val="006A019F"/>
    <w:rsid w:val="006A7307"/>
    <w:rsid w:val="007215D6"/>
    <w:rsid w:val="007437C9"/>
    <w:rsid w:val="007473F3"/>
    <w:rsid w:val="0076152D"/>
    <w:rsid w:val="007705D9"/>
    <w:rsid w:val="0079294D"/>
    <w:rsid w:val="007B6677"/>
    <w:rsid w:val="007C4482"/>
    <w:rsid w:val="007F3026"/>
    <w:rsid w:val="008262ED"/>
    <w:rsid w:val="00831014"/>
    <w:rsid w:val="00892999"/>
    <w:rsid w:val="00895B6D"/>
    <w:rsid w:val="008A05C5"/>
    <w:rsid w:val="008B727B"/>
    <w:rsid w:val="008C478E"/>
    <w:rsid w:val="008D38E5"/>
    <w:rsid w:val="008F5726"/>
    <w:rsid w:val="00901E7F"/>
    <w:rsid w:val="009057E2"/>
    <w:rsid w:val="00905AED"/>
    <w:rsid w:val="00924FC5"/>
    <w:rsid w:val="009272EB"/>
    <w:rsid w:val="0094644B"/>
    <w:rsid w:val="0097113F"/>
    <w:rsid w:val="009772F7"/>
    <w:rsid w:val="00991F3D"/>
    <w:rsid w:val="009A1879"/>
    <w:rsid w:val="009A2B40"/>
    <w:rsid w:val="009D2DB9"/>
    <w:rsid w:val="009E59F2"/>
    <w:rsid w:val="009F6D4D"/>
    <w:rsid w:val="00A07060"/>
    <w:rsid w:val="00A1243B"/>
    <w:rsid w:val="00A428E5"/>
    <w:rsid w:val="00A451FD"/>
    <w:rsid w:val="00A96C8F"/>
    <w:rsid w:val="00AA7660"/>
    <w:rsid w:val="00AB4A8D"/>
    <w:rsid w:val="00AC4F45"/>
    <w:rsid w:val="00AC6607"/>
    <w:rsid w:val="00AD0B96"/>
    <w:rsid w:val="00AF0021"/>
    <w:rsid w:val="00B031E4"/>
    <w:rsid w:val="00B06BF7"/>
    <w:rsid w:val="00B17E3C"/>
    <w:rsid w:val="00B50251"/>
    <w:rsid w:val="00B77D4C"/>
    <w:rsid w:val="00BA1DFA"/>
    <w:rsid w:val="00BC6F2E"/>
    <w:rsid w:val="00BF1241"/>
    <w:rsid w:val="00C009A5"/>
    <w:rsid w:val="00C75FAF"/>
    <w:rsid w:val="00C857CC"/>
    <w:rsid w:val="00C9382F"/>
    <w:rsid w:val="00CA0372"/>
    <w:rsid w:val="00CA36D2"/>
    <w:rsid w:val="00CB4569"/>
    <w:rsid w:val="00CC164C"/>
    <w:rsid w:val="00CC2C01"/>
    <w:rsid w:val="00CD0F9F"/>
    <w:rsid w:val="00D06241"/>
    <w:rsid w:val="00D211BE"/>
    <w:rsid w:val="00D30315"/>
    <w:rsid w:val="00D317BA"/>
    <w:rsid w:val="00D33D02"/>
    <w:rsid w:val="00D53729"/>
    <w:rsid w:val="00D67C97"/>
    <w:rsid w:val="00D67EAF"/>
    <w:rsid w:val="00D727E7"/>
    <w:rsid w:val="00D84C42"/>
    <w:rsid w:val="00D9288E"/>
    <w:rsid w:val="00DB0A28"/>
    <w:rsid w:val="00DD5336"/>
    <w:rsid w:val="00DE6F0D"/>
    <w:rsid w:val="00DF6701"/>
    <w:rsid w:val="00E16E75"/>
    <w:rsid w:val="00E27AB2"/>
    <w:rsid w:val="00E47CFB"/>
    <w:rsid w:val="00E5613C"/>
    <w:rsid w:val="00E662AF"/>
    <w:rsid w:val="00E82995"/>
    <w:rsid w:val="00E93B60"/>
    <w:rsid w:val="00E9537C"/>
    <w:rsid w:val="00EA1AB5"/>
    <w:rsid w:val="00EA38C4"/>
    <w:rsid w:val="00EC7717"/>
    <w:rsid w:val="00EF0FAB"/>
    <w:rsid w:val="00F0228A"/>
    <w:rsid w:val="00F13983"/>
    <w:rsid w:val="00F40937"/>
    <w:rsid w:val="00F41BFD"/>
    <w:rsid w:val="00F475AB"/>
    <w:rsid w:val="00F63BBE"/>
    <w:rsid w:val="00F65664"/>
    <w:rsid w:val="00F703D1"/>
    <w:rsid w:val="00F81600"/>
    <w:rsid w:val="00F96DCD"/>
    <w:rsid w:val="00FA109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6B8F2"/>
  <w15:docId w15:val="{8AF57E42-0DCF-4507-9645-011E89CBC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A9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B4856"/>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680A9A"/>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856"/>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680A9A"/>
    <w:rPr>
      <w:rFonts w:ascii="Times New Roman" w:eastAsiaTheme="majorEastAsia" w:hAnsi="Times New Roman" w:cstheme="majorBidi"/>
      <w:b/>
      <w:bCs/>
      <w:sz w:val="24"/>
      <w:szCs w:val="26"/>
    </w:rPr>
  </w:style>
  <w:style w:type="paragraph" w:styleId="BalloonText">
    <w:name w:val="Balloon Text"/>
    <w:basedOn w:val="Normal"/>
    <w:link w:val="BalloonTextChar"/>
    <w:uiPriority w:val="99"/>
    <w:semiHidden/>
    <w:unhideWhenUsed/>
    <w:rsid w:val="00DE6F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6F0D"/>
    <w:rPr>
      <w:rFonts w:ascii="Tahoma" w:hAnsi="Tahoma" w:cs="Tahoma"/>
      <w:sz w:val="16"/>
      <w:szCs w:val="16"/>
    </w:rPr>
  </w:style>
  <w:style w:type="paragraph" w:styleId="TOCHeading">
    <w:name w:val="TOC Heading"/>
    <w:basedOn w:val="Heading1"/>
    <w:next w:val="Normal"/>
    <w:uiPriority w:val="39"/>
    <w:semiHidden/>
    <w:unhideWhenUsed/>
    <w:qFormat/>
    <w:rsid w:val="00D211BE"/>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D211BE"/>
    <w:pPr>
      <w:spacing w:after="100"/>
    </w:pPr>
  </w:style>
  <w:style w:type="paragraph" w:styleId="TOC2">
    <w:name w:val="toc 2"/>
    <w:basedOn w:val="Normal"/>
    <w:next w:val="Normal"/>
    <w:autoRedefine/>
    <w:uiPriority w:val="39"/>
    <w:unhideWhenUsed/>
    <w:rsid w:val="00D211BE"/>
    <w:pPr>
      <w:spacing w:after="100"/>
      <w:ind w:left="240"/>
    </w:pPr>
  </w:style>
  <w:style w:type="character" w:styleId="Hyperlink">
    <w:name w:val="Hyperlink"/>
    <w:basedOn w:val="DefaultParagraphFont"/>
    <w:uiPriority w:val="99"/>
    <w:unhideWhenUsed/>
    <w:rsid w:val="00D211BE"/>
    <w:rPr>
      <w:color w:val="0000FF" w:themeColor="hyperlink"/>
      <w:u w:val="single"/>
    </w:rPr>
  </w:style>
  <w:style w:type="paragraph" w:styleId="Header">
    <w:name w:val="header"/>
    <w:basedOn w:val="Normal"/>
    <w:link w:val="HeaderChar"/>
    <w:uiPriority w:val="99"/>
    <w:semiHidden/>
    <w:unhideWhenUsed/>
    <w:rsid w:val="00547C1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47C13"/>
    <w:rPr>
      <w:rFonts w:ascii="Times New Roman" w:hAnsi="Times New Roman"/>
      <w:sz w:val="24"/>
    </w:rPr>
  </w:style>
  <w:style w:type="paragraph" w:styleId="Footer">
    <w:name w:val="footer"/>
    <w:basedOn w:val="Normal"/>
    <w:link w:val="FooterChar"/>
    <w:uiPriority w:val="99"/>
    <w:unhideWhenUsed/>
    <w:rsid w:val="00547C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7C13"/>
    <w:rPr>
      <w:rFonts w:ascii="Times New Roman" w:hAnsi="Times New Roman"/>
      <w:sz w:val="24"/>
    </w:rPr>
  </w:style>
  <w:style w:type="character" w:styleId="CommentReference">
    <w:name w:val="annotation reference"/>
    <w:basedOn w:val="DefaultParagraphFont"/>
    <w:uiPriority w:val="99"/>
    <w:semiHidden/>
    <w:unhideWhenUsed/>
    <w:rsid w:val="00E93B60"/>
    <w:rPr>
      <w:sz w:val="16"/>
      <w:szCs w:val="16"/>
    </w:rPr>
  </w:style>
  <w:style w:type="paragraph" w:styleId="CommentText">
    <w:name w:val="annotation text"/>
    <w:basedOn w:val="Normal"/>
    <w:link w:val="CommentTextChar"/>
    <w:uiPriority w:val="99"/>
    <w:semiHidden/>
    <w:unhideWhenUsed/>
    <w:rsid w:val="00E93B60"/>
    <w:pPr>
      <w:spacing w:line="240" w:lineRule="auto"/>
    </w:pPr>
    <w:rPr>
      <w:sz w:val="20"/>
      <w:szCs w:val="20"/>
    </w:rPr>
  </w:style>
  <w:style w:type="character" w:customStyle="1" w:styleId="CommentTextChar">
    <w:name w:val="Comment Text Char"/>
    <w:basedOn w:val="DefaultParagraphFont"/>
    <w:link w:val="CommentText"/>
    <w:uiPriority w:val="99"/>
    <w:semiHidden/>
    <w:rsid w:val="00E93B6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93B60"/>
    <w:rPr>
      <w:b/>
      <w:bCs/>
    </w:rPr>
  </w:style>
  <w:style w:type="character" w:customStyle="1" w:styleId="CommentSubjectChar">
    <w:name w:val="Comment Subject Char"/>
    <w:basedOn w:val="CommentTextChar"/>
    <w:link w:val="CommentSubject"/>
    <w:uiPriority w:val="99"/>
    <w:semiHidden/>
    <w:rsid w:val="00E93B60"/>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image" Target="media/image6.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6380E0-0261-4ABC-B30B-23DB93B8E42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3128</Words>
  <Characters>17834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pc1</dc:creator>
  <cp:lastModifiedBy>Cristina Miloiu (2008582)</cp:lastModifiedBy>
  <cp:revision>3</cp:revision>
  <dcterms:created xsi:type="dcterms:W3CDTF">2020-12-15T09:08:00Z</dcterms:created>
  <dcterms:modified xsi:type="dcterms:W3CDTF">2020-12-15T09:09:00Z</dcterms:modified>
</cp:coreProperties>
</file>