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glossary/_rels/document.xml.rels" ContentType="application/vnd.openxmlformats-package.relationships+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webSettings.xml" ContentType="application/vnd.openxmlformats-officedocument.wordprocessingml.webSettings+xml"/>
  <Override PartName="/word/glossary/settings.xml" ContentType="application/vnd.openxmlformats-officedocument.wordprocessingml.settings+xml"/>
  <Override PartName="/word/glossary/fontTable.xml" ContentType="application/vnd.openxmlformats-officedocument.wordprocessingml.fontTable+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tbl>
      <w:tblPr>
        <w:tblW w:w="5000" w:type="pct"/>
        <w:jc w:val="center"/>
        <w:tblInd w:w="0" w:type="dxa"/>
        <w:tblBorders/>
        <w:tblCellMar>
          <w:top w:w="0" w:type="dxa"/>
          <w:left w:w="108" w:type="dxa"/>
          <w:bottom w:w="0" w:type="dxa"/>
          <w:right w:w="108" w:type="dxa"/>
        </w:tblCellMar>
        <w:tblLook w:val="04a0"/>
      </w:tblPr>
      <w:tblGrid>
        <w:gridCol w:w="9026"/>
      </w:tblGrid>
      <w:tr>
        <w:trPr>
          <w:trHeight w:val="2880" w:hRule="atLeast"/>
        </w:trPr>
        <w:tc>
          <w:tcPr>
            <w:tcW w:w="9026" w:type="dxa"/>
            <w:tcBorders/>
            <w:shd w:fill="auto" w:val="clear"/>
          </w:tcPr>
          <w:sdt>
            <w:sdtPr>
              <w:docPartObj>
                <w:docPartGallery w:val="Cover Pages"/>
                <w:docPartUnique w:val="true"/>
              </w:docPartObj>
              <w:id w:val="2005700223"/>
            </w:sdtPr>
            <w:sdtContent>
              <w:p>
                <w:pPr>
                  <w:pStyle w:val="NoSpacing"/>
                  <w:jc w:val="center"/>
                  <w:rPr>
                    <w:rFonts w:ascii="Cambria" w:hAnsi="Cambria" w:eastAsia="" w:cs="" w:asciiTheme="majorHAnsi" w:cstheme="majorBidi" w:eastAsiaTheme="majorEastAsia" w:hAnsiTheme="majorHAnsi"/>
                    <w:caps/>
                  </w:rPr>
                </w:pPr>
                <w:r>
                  <w:rPr>
                    <w:rFonts w:eastAsia="" w:cs="" w:cstheme="majorBidi" w:eastAsiaTheme="majorEastAsia" w:ascii="Cambria" w:hAnsi="Cambria"/>
                    <w:caps/>
                  </w:rPr>
                  <w:t>Syed shamim ahmed</w:t>
                </w:r>
              </w:p>
              <w:p>
                <w:pPr>
                  <w:pStyle w:val="NoSpacing"/>
                  <w:jc w:val="center"/>
                  <w:rPr>
                    <w:rFonts w:ascii="Cambria" w:hAnsi="Cambria" w:eastAsia="" w:cs="" w:asciiTheme="majorHAnsi" w:cstheme="majorBidi" w:eastAsiaTheme="majorEastAsia" w:hAnsiTheme="majorHAnsi"/>
                    <w:caps/>
                  </w:rPr>
                </w:pPr>
                <w:r>
                  <w:rPr>
                    <w:rFonts w:eastAsia="" w:cs="" w:cstheme="majorBidi" w:eastAsiaTheme="majorEastAsia" w:ascii="Cambria" w:hAnsi="Cambria"/>
                    <w:caps/>
                  </w:rPr>
                  <w:t>id-1706997</w:t>
                </w:r>
              </w:p>
              <w:p>
                <w:pPr>
                  <w:pStyle w:val="NoSpacing"/>
                  <w:jc w:val="center"/>
                  <w:rPr>
                    <w:rFonts w:ascii="Cambria" w:hAnsi="Cambria" w:eastAsia="" w:cs="" w:asciiTheme="majorHAnsi" w:cstheme="majorBidi" w:eastAsiaTheme="majorEastAsia" w:hAnsiTheme="majorHAnsi"/>
                    <w:caps/>
                  </w:rPr>
                </w:pPr>
                <w:r>
                  <w:rPr>
                    <w:rFonts w:eastAsia="" w:cs="" w:cstheme="majorBidi" w:eastAsiaTheme="majorEastAsia" w:ascii="Cambria" w:hAnsi="Cambria"/>
                    <w:caps/>
                  </w:rPr>
                  <w:t>teacher: zezook</w:t>
                </w:r>
              </w:p>
              <w:p>
                <w:pPr>
                  <w:pStyle w:val="NoSpacing"/>
                  <w:jc w:val="center"/>
                  <w:rPr>
                    <w:rFonts w:ascii="Cambria" w:hAnsi="Cambria" w:eastAsia="" w:cs="" w:asciiTheme="majorHAnsi" w:cstheme="majorBidi" w:eastAsiaTheme="majorEastAsia" w:hAnsiTheme="majorHAnsi"/>
                    <w:caps/>
                  </w:rPr>
                </w:pPr>
                <w:r>
                  <w:rPr>
                    <w:rFonts w:eastAsia="" w:cs="" w:cstheme="majorBidi" w:eastAsiaTheme="majorEastAsia" w:ascii="Cambria" w:hAnsi="Cambria"/>
                    <w:caps/>
                  </w:rPr>
                  <w:t>january 2018-</w:t>
                </w:r>
              </w:p>
              <w:p>
                <w:pPr>
                  <w:pStyle w:val="NoSpacing"/>
                  <w:jc w:val="center"/>
                  <w:rPr>
                    <w:rFonts w:ascii="Cambria" w:hAnsi="Cambria" w:eastAsia="" w:cs="" w:asciiTheme="majorHAnsi" w:cstheme="majorBidi" w:eastAsiaTheme="majorEastAsia" w:hAnsiTheme="majorHAnsi"/>
                    <w:caps/>
                  </w:rPr>
                </w:pPr>
                <w:r>
                  <w:rPr>
                    <w:rFonts w:eastAsia="" w:cs="" w:cstheme="majorBidi" w:eastAsiaTheme="majorEastAsia" w:ascii="Cambria" w:hAnsi="Cambria"/>
                    <w:caps/>
                  </w:rPr>
                </w:r>
              </w:p>
              <w:p>
                <w:pPr>
                  <w:pStyle w:val="NoSpacing"/>
                  <w:jc w:val="center"/>
                  <w:rPr>
                    <w:rFonts w:ascii="Cambria" w:hAnsi="Cambria" w:eastAsia="" w:cs="" w:asciiTheme="majorHAnsi" w:cstheme="majorBidi" w:eastAsiaTheme="majorEastAsia" w:hAnsiTheme="majorHAnsi"/>
                    <w:caps/>
                  </w:rPr>
                </w:pPr>
                <w:hyperlink r:id="rId2">
                  <w:r>
                    <w:rPr>
                      <w:rStyle w:val="InternetLink"/>
                      <w:rFonts w:eastAsia="" w:cs="" w:cstheme="majorBidi" w:eastAsiaTheme="majorEastAsia" w:ascii="Cambria" w:hAnsi="Cambria"/>
                      <w:caps/>
                    </w:rPr>
                    <w:t>https://www.facebook.com/photo.php?fbid=1725652344131819&amp;set=a.148430088520727.25643.100000612108310&amp;type=3&amp;theater</w:t>
                  </w:r>
                </w:hyperlink>
              </w:p>
              <w:p>
                <w:pPr>
                  <w:pStyle w:val="NoSpacing"/>
                  <w:jc w:val="center"/>
                  <w:rPr>
                    <w:rFonts w:ascii="Cambria" w:hAnsi="Cambria" w:eastAsia="" w:cs="" w:asciiTheme="majorHAnsi" w:cstheme="majorBidi" w:eastAsiaTheme="majorEastAsia" w:hAnsiTheme="majorHAnsi"/>
                    <w:caps/>
                  </w:rPr>
                </w:pPr>
                <w:r>
                  <w:rPr>
                    <w:rFonts w:eastAsia="" w:cs="" w:cstheme="majorBidi" w:eastAsiaTheme="majorEastAsia" w:ascii="Cambria" w:hAnsi="Cambria"/>
                    <w:caps/>
                  </w:rPr>
                </w:r>
              </w:p>
            </w:sdtContent>
          </w:sdt>
        </w:tc>
      </w:tr>
      <w:tr>
        <w:trPr>
          <w:trHeight w:val="1440" w:hRule="atLeast"/>
        </w:trPr>
        <w:tc>
          <w:tcPr>
            <w:tcW w:w="9026" w:type="dxa"/>
            <w:tcBorders>
              <w:bottom w:val="single" w:sz="4" w:space="0" w:color="4F81BD"/>
              <w:insideH w:val="single" w:sz="4" w:space="0" w:color="4F81BD"/>
            </w:tcBorders>
            <w:shd w:fill="auto" w:val="clear"/>
            <w:vAlign w:val="center"/>
          </w:tcPr>
          <w:sdt>
            <w:sdtPr>
              <w:text/>
              <w:id w:val="1621351154"/>
              <w:dataBinding w:prefixMappings="xmlns:ns0='http://schemas.openxmlformats.org/package/2006/metadata/core-properties' xmlns:ns1='http://purl.org/dc/elements/1.1/'" w:xpath="/ns0:coreProperties[1]/ns1:title[1]" w:storeItemID="{6C3C8BC8-F283-45AE-878A-BAB7291924A1}"/>
              <w:alias w:val="Title"/>
            </w:sdtPr>
            <w:sdtContent>
              <w:p>
                <w:pPr>
                  <w:pStyle w:val="NoSpacing"/>
                  <w:jc w:val="center"/>
                  <w:rPr>
                    <w:rFonts w:ascii="Cambria" w:hAnsi="Cambria" w:eastAsia="" w:cs="" w:asciiTheme="majorHAnsi" w:cstheme="majorBidi" w:eastAsiaTheme="majorEastAsia" w:hAnsiTheme="majorHAnsi"/>
                    <w:sz w:val="80"/>
                    <w:szCs w:val="80"/>
                  </w:rPr>
                </w:pPr>
                <w:r>
                  <w:rPr>
                    <w:rFonts w:eastAsia="" w:cs="" w:ascii="Cambria" w:hAnsi="Cambria" w:asciiTheme="majorHAnsi" w:cstheme="majorBidi" w:eastAsiaTheme="majorEastAsia" w:hAnsiTheme="majorHAnsi"/>
                    <w:sz w:val="80"/>
                    <w:szCs w:val="80"/>
                  </w:rPr>
                  <w:t>DIGITAL SKILLS</w:t>
                </w:r>
              </w:p>
            </w:sdtContent>
          </w:sdt>
        </w:tc>
      </w:tr>
    </w:tbl>
    <w:p>
      <w:pPr>
        <w:pStyle w:val="Normal"/>
        <w:rPr/>
      </w:pPr>
      <w:r>
        <w:rPr/>
        <w:drawing>
          <wp:anchor behindDoc="0" distT="0" distB="127000" distL="0" distR="0" simplePos="0" locked="0" layoutInCell="1" allowOverlap="1" relativeHeight="9">
            <wp:simplePos x="0" y="0"/>
            <wp:positionH relativeFrom="column">
              <wp:posOffset>-36195</wp:posOffset>
            </wp:positionH>
            <wp:positionV relativeFrom="paragraph">
              <wp:posOffset>1270</wp:posOffset>
            </wp:positionV>
            <wp:extent cx="2160270" cy="1800225"/>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3"/>
                    <a:stretch>
                      <a:fillRect/>
                    </a:stretch>
                  </pic:blipFill>
                  <pic:spPr bwMode="auto">
                    <a:xfrm>
                      <a:off x="0" y="0"/>
                      <a:ext cx="2160270" cy="1800225"/>
                    </a:xfrm>
                    <a:prstGeom prst="rect">
                      <a:avLst/>
                    </a:prstGeom>
                  </pic:spPr>
                </pic:pic>
              </a:graphicData>
            </a:graphic>
          </wp:anchor>
        </w:drawing>
      </w:r>
    </w:p>
    <w:p>
      <w:pPr>
        <w:pStyle w:val="Normal"/>
        <w:rPr/>
      </w:pPr>
      <w:r>
        <w:rPr/>
      </w:r>
    </w:p>
    <w:p>
      <w:pPr>
        <w:pStyle w:val="Normal"/>
        <w:rPr/>
      </w:pPr>
      <w:r>
        <w:rPr/>
      </w:r>
    </w:p>
    <w:p>
      <w:pPr>
        <w:pStyle w:val="Normal"/>
        <w:rPr>
          <w:rFonts w:ascii="Times New Roman" w:hAnsi="Times New Roman" w:cs="Times New Roman"/>
          <w:sz w:val="24"/>
          <w:szCs w:val="24"/>
        </w:rPr>
      </w:pPr>
      <w:r>
        <w:rPr>
          <w:rFonts w:cs="Times New Roman" w:ascii="Times New Roman" w:hAnsi="Times New Roman"/>
          <w:sz w:val="24"/>
          <w:szCs w:val="24"/>
        </w:rPr>
      </w:r>
      <w:r>
        <w:br w:type="page"/>
      </w:r>
    </w:p>
    <w:sdt>
      <w:sdtPr>
        <w:docPartObj>
          <w:docPartGallery w:val="Table of Contents"/>
          <w:docPartUnique w:val="true"/>
        </w:docPartObj>
        <w:id w:val="2096013680"/>
      </w:sdtPr>
      <w:sdtContent>
        <w:p>
          <w:pPr>
            <w:pStyle w:val="ContentsHeading"/>
            <w:jc w:val="both"/>
            <w:rPr/>
          </w:pPr>
          <w:r>
            <w:rPr>
              <w:rFonts w:cs="Times New Roman" w:ascii="Times New Roman" w:hAnsi="Times New Roman"/>
              <w:color w:val="00000A"/>
              <w:sz w:val="24"/>
              <w:szCs w:val="24"/>
            </w:rPr>
            <w:t>Table of Contents</w:t>
          </w:r>
        </w:p>
      </w:sdtContent>
    </w:sdt>
    <w:p>
      <w:pPr>
        <w:pStyle w:val="Contents1"/>
        <w:tabs>
          <w:tab w:val="right" w:pos="9016" w:leader="dot"/>
        </w:tabs>
        <w:jc w:val="both"/>
        <w:rPr>
          <w:rFonts w:ascii="Times New Roman" w:hAnsi="Times New Roman" w:cs="Times New Roman"/>
          <w:sz w:val="24"/>
          <w:szCs w:val="24"/>
        </w:rPr>
      </w:pPr>
      <w:r>
        <w:fldChar w:fldCharType="begin"/>
      </w:r>
      <w:r>
        <w:instrText> TOC \z \o "1-3" \u \h</w:instrText>
      </w:r>
      <w:r>
        <w:fldChar w:fldCharType="separate"/>
      </w:r>
      <w:hyperlink w:anchor="_Toc501763675">
        <w:r>
          <w:rPr>
            <w:webHidden/>
            <w:rStyle w:val="IndexLink"/>
            <w:rFonts w:cs="Times New Roman" w:ascii="Times New Roman" w:hAnsi="Times New Roman"/>
            <w:color w:val="00000A"/>
            <w:sz w:val="24"/>
            <w:szCs w:val="24"/>
          </w:rPr>
          <w:t>Introduction</w:t>
        </w:r>
        <w:r>
          <w:rPr>
            <w:webHidden/>
          </w:rPr>
          <w:fldChar w:fldCharType="begin"/>
        </w:r>
        <w:r>
          <w:rPr>
            <w:webHidden/>
          </w:rPr>
          <w:instrText>PAGEREF _Toc501763675 \h</w:instrText>
        </w:r>
        <w:r>
          <w:rPr>
            <w:webHidden/>
          </w:rPr>
          <w:fldChar w:fldCharType="separate"/>
        </w:r>
        <w:r>
          <w:rPr>
            <w:rStyle w:val="IndexLink"/>
            <w:rFonts w:cs="Times New Roman" w:ascii="Times New Roman" w:hAnsi="Times New Roman"/>
            <w:vanish w:val="false"/>
            <w:sz w:val="24"/>
            <w:szCs w:val="24"/>
          </w:rPr>
          <w:tab/>
          <w:t>1</w:t>
        </w:r>
        <w:r>
          <w:rPr>
            <w:webHidden/>
          </w:rPr>
          <w:fldChar w:fldCharType="end"/>
        </w:r>
      </w:hyperlink>
    </w:p>
    <w:p>
      <w:pPr>
        <w:pStyle w:val="Contents2"/>
        <w:tabs>
          <w:tab w:val="right" w:pos="9016" w:leader="dot"/>
        </w:tabs>
        <w:jc w:val="both"/>
        <w:rPr>
          <w:rFonts w:ascii="Times New Roman" w:hAnsi="Times New Roman" w:cs="Times New Roman"/>
          <w:sz w:val="24"/>
          <w:szCs w:val="24"/>
        </w:rPr>
      </w:pPr>
      <w:hyperlink w:anchor="_Toc501763676">
        <w:r>
          <w:rPr>
            <w:webHidden/>
            <w:rStyle w:val="IndexLink"/>
            <w:rFonts w:cs="Times New Roman" w:ascii="Times New Roman" w:hAnsi="Times New Roman"/>
            <w:color w:val="00000A"/>
            <w:sz w:val="24"/>
            <w:szCs w:val="24"/>
          </w:rPr>
          <w:t>Effectiveness of modern technology use in workplace</w:t>
        </w:r>
        <w:r>
          <w:rPr>
            <w:webHidden/>
          </w:rPr>
          <w:fldChar w:fldCharType="begin"/>
        </w:r>
        <w:r>
          <w:rPr>
            <w:webHidden/>
          </w:rPr>
          <w:instrText>PAGEREF _Toc501763676 \h</w:instrText>
        </w:r>
        <w:r>
          <w:rPr>
            <w:webHidden/>
          </w:rPr>
          <w:fldChar w:fldCharType="separate"/>
        </w:r>
        <w:r>
          <w:rPr>
            <w:rStyle w:val="IndexLink"/>
            <w:rFonts w:cs="Times New Roman" w:ascii="Times New Roman" w:hAnsi="Times New Roman"/>
            <w:vanish w:val="false"/>
            <w:sz w:val="24"/>
            <w:szCs w:val="24"/>
          </w:rPr>
          <w:tab/>
          <w:t>1</w:t>
        </w:r>
        <w:r>
          <w:rPr>
            <w:webHidden/>
          </w:rPr>
          <w:fldChar w:fldCharType="end"/>
        </w:r>
      </w:hyperlink>
    </w:p>
    <w:p>
      <w:pPr>
        <w:pStyle w:val="Contents2"/>
        <w:tabs>
          <w:tab w:val="right" w:pos="9016" w:leader="dot"/>
        </w:tabs>
        <w:jc w:val="both"/>
        <w:rPr>
          <w:rFonts w:ascii="Times New Roman" w:hAnsi="Times New Roman" w:cs="Times New Roman"/>
          <w:sz w:val="24"/>
          <w:szCs w:val="24"/>
        </w:rPr>
      </w:pPr>
      <w:hyperlink w:anchor="_Toc501763677">
        <w:r>
          <w:rPr>
            <w:webHidden/>
            <w:rStyle w:val="IndexLink"/>
            <w:rFonts w:cs="Times New Roman" w:ascii="Times New Roman" w:hAnsi="Times New Roman"/>
            <w:color w:val="00000A"/>
            <w:sz w:val="24"/>
            <w:szCs w:val="24"/>
          </w:rPr>
          <w:t>Use of social media tool in organizations</w:t>
        </w:r>
        <w:r>
          <w:rPr>
            <w:webHidden/>
          </w:rPr>
          <w:fldChar w:fldCharType="begin"/>
        </w:r>
        <w:r>
          <w:rPr>
            <w:webHidden/>
          </w:rPr>
          <w:instrText>PAGEREF _Toc501763677 \h</w:instrText>
        </w:r>
        <w:r>
          <w:rPr>
            <w:webHidden/>
          </w:rPr>
          <w:fldChar w:fldCharType="separate"/>
        </w:r>
        <w:r>
          <w:rPr>
            <w:rStyle w:val="IndexLink"/>
            <w:rFonts w:cs="Times New Roman" w:ascii="Times New Roman" w:hAnsi="Times New Roman"/>
            <w:vanish w:val="false"/>
            <w:sz w:val="24"/>
            <w:szCs w:val="24"/>
          </w:rPr>
          <w:tab/>
          <w:t>2</w:t>
        </w:r>
        <w:r>
          <w:rPr>
            <w:webHidden/>
          </w:rPr>
          <w:fldChar w:fldCharType="end"/>
        </w:r>
      </w:hyperlink>
    </w:p>
    <w:p>
      <w:pPr>
        <w:pStyle w:val="Contents2"/>
        <w:tabs>
          <w:tab w:val="right" w:pos="9016" w:leader="dot"/>
        </w:tabs>
        <w:jc w:val="both"/>
        <w:rPr>
          <w:rFonts w:ascii="Times New Roman" w:hAnsi="Times New Roman" w:cs="Times New Roman"/>
          <w:sz w:val="24"/>
          <w:szCs w:val="24"/>
        </w:rPr>
      </w:pPr>
      <w:hyperlink w:anchor="_Toc501763678">
        <w:r>
          <w:rPr>
            <w:webHidden/>
            <w:rStyle w:val="IndexLink"/>
            <w:rFonts w:cs="Times New Roman" w:ascii="Times New Roman" w:hAnsi="Times New Roman"/>
            <w:color w:val="00000A"/>
            <w:sz w:val="24"/>
            <w:szCs w:val="24"/>
          </w:rPr>
          <w:t>Social media as a marketing tool</w:t>
        </w:r>
        <w:r>
          <w:rPr>
            <w:webHidden/>
          </w:rPr>
          <w:fldChar w:fldCharType="begin"/>
        </w:r>
        <w:r>
          <w:rPr>
            <w:webHidden/>
          </w:rPr>
          <w:instrText>PAGEREF _Toc501763678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Contents2"/>
        <w:tabs>
          <w:tab w:val="right" w:pos="9016" w:leader="dot"/>
        </w:tabs>
        <w:jc w:val="both"/>
        <w:rPr>
          <w:rFonts w:ascii="Times New Roman" w:hAnsi="Times New Roman" w:cs="Times New Roman"/>
          <w:sz w:val="24"/>
          <w:szCs w:val="24"/>
        </w:rPr>
      </w:pPr>
      <w:hyperlink w:anchor="_Toc501763679">
        <w:r>
          <w:rPr>
            <w:webHidden/>
            <w:rStyle w:val="IndexLink"/>
            <w:rFonts w:cs="Times New Roman" w:ascii="Times New Roman" w:hAnsi="Times New Roman"/>
            <w:color w:val="00000A"/>
            <w:sz w:val="24"/>
            <w:szCs w:val="24"/>
          </w:rPr>
          <w:t>Social media tool for gathering information</w:t>
        </w:r>
        <w:r>
          <w:rPr>
            <w:webHidden/>
          </w:rPr>
          <w:fldChar w:fldCharType="begin"/>
        </w:r>
        <w:r>
          <w:rPr>
            <w:webHidden/>
          </w:rPr>
          <w:instrText>PAGEREF _Toc501763679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Contents2"/>
        <w:tabs>
          <w:tab w:val="right" w:pos="9016" w:leader="dot"/>
        </w:tabs>
        <w:jc w:val="both"/>
        <w:rPr>
          <w:rFonts w:ascii="Times New Roman" w:hAnsi="Times New Roman" w:cs="Times New Roman"/>
          <w:sz w:val="24"/>
          <w:szCs w:val="24"/>
        </w:rPr>
      </w:pPr>
      <w:hyperlink w:anchor="_Toc501763680">
        <w:r>
          <w:rPr>
            <w:webHidden/>
            <w:rStyle w:val="IndexLink"/>
            <w:rFonts w:cs="Times New Roman" w:ascii="Times New Roman" w:hAnsi="Times New Roman"/>
            <w:color w:val="00000A"/>
            <w:sz w:val="24"/>
            <w:szCs w:val="24"/>
          </w:rPr>
          <w:t>Social media tool for communication within the workplace</w:t>
        </w:r>
        <w:r>
          <w:rPr>
            <w:webHidden/>
          </w:rPr>
          <w:fldChar w:fldCharType="begin"/>
        </w:r>
        <w:r>
          <w:rPr>
            <w:webHidden/>
          </w:rPr>
          <w:instrText>PAGEREF _Toc501763680 \h</w:instrText>
        </w:r>
        <w:r>
          <w:rPr>
            <w:webHidden/>
          </w:rPr>
          <w:fldChar w:fldCharType="separate"/>
        </w:r>
        <w:r>
          <w:rPr>
            <w:rStyle w:val="IndexLink"/>
            <w:rFonts w:cs="Times New Roman" w:ascii="Times New Roman" w:hAnsi="Times New Roman"/>
            <w:vanish w:val="false"/>
            <w:sz w:val="24"/>
            <w:szCs w:val="24"/>
          </w:rPr>
          <w:tab/>
          <w:t>4</w:t>
        </w:r>
        <w:r>
          <w:rPr>
            <w:webHidden/>
          </w:rPr>
          <w:fldChar w:fldCharType="end"/>
        </w:r>
      </w:hyperlink>
    </w:p>
    <w:p>
      <w:pPr>
        <w:pStyle w:val="Contents1"/>
        <w:tabs>
          <w:tab w:val="right" w:pos="9016" w:leader="dot"/>
        </w:tabs>
        <w:jc w:val="both"/>
        <w:rPr>
          <w:rFonts w:ascii="Times New Roman" w:hAnsi="Times New Roman" w:cs="Times New Roman"/>
          <w:sz w:val="24"/>
          <w:szCs w:val="24"/>
        </w:rPr>
      </w:pPr>
      <w:hyperlink w:anchor="_Toc501763681">
        <w:r>
          <w:rPr>
            <w:webHidden/>
            <w:rStyle w:val="IndexLink"/>
            <w:rFonts w:cs="Times New Roman" w:ascii="Times New Roman" w:hAnsi="Times New Roman"/>
            <w:color w:val="00000A"/>
            <w:sz w:val="24"/>
            <w:szCs w:val="24"/>
          </w:rPr>
          <w:t>Conclusion</w:t>
        </w:r>
        <w:r>
          <w:rPr>
            <w:webHidden/>
          </w:rPr>
          <w:fldChar w:fldCharType="begin"/>
        </w:r>
        <w:r>
          <w:rPr>
            <w:webHidden/>
          </w:rPr>
          <w:instrText>PAGEREF _Toc501763681 \h</w:instrText>
        </w:r>
        <w:r>
          <w:rPr>
            <w:webHidden/>
          </w:rPr>
          <w:fldChar w:fldCharType="separate"/>
        </w:r>
        <w:r>
          <w:rPr>
            <w:rStyle w:val="IndexLink"/>
            <w:rFonts w:cs="Times New Roman" w:ascii="Times New Roman" w:hAnsi="Times New Roman"/>
            <w:vanish w:val="false"/>
            <w:sz w:val="24"/>
            <w:szCs w:val="24"/>
          </w:rPr>
          <w:tab/>
          <w:t>4</w:t>
        </w:r>
        <w:r>
          <w:rPr>
            <w:webHidden/>
          </w:rPr>
          <w:fldChar w:fldCharType="end"/>
        </w:r>
      </w:hyperlink>
    </w:p>
    <w:p>
      <w:pPr>
        <w:pStyle w:val="Contents1"/>
        <w:tabs>
          <w:tab w:val="right" w:pos="9016" w:leader="dot"/>
        </w:tabs>
        <w:jc w:val="both"/>
        <w:rPr>
          <w:rFonts w:ascii="Times New Roman" w:hAnsi="Times New Roman" w:cs="Times New Roman"/>
          <w:sz w:val="24"/>
          <w:szCs w:val="24"/>
        </w:rPr>
      </w:pPr>
      <w:hyperlink w:anchor="_Toc501763682">
        <w:r>
          <w:rPr>
            <w:webHidden/>
            <w:rStyle w:val="IndexLink"/>
            <w:rFonts w:cs="Times New Roman" w:ascii="Times New Roman" w:hAnsi="Times New Roman"/>
            <w:color w:val="00000A"/>
            <w:sz w:val="24"/>
            <w:szCs w:val="24"/>
          </w:rPr>
          <w:t>Reference</w:t>
        </w:r>
        <w:r>
          <w:rPr>
            <w:webHidden/>
          </w:rPr>
          <w:fldChar w:fldCharType="begin"/>
        </w:r>
        <w:r>
          <w:rPr>
            <w:webHidden/>
          </w:rPr>
          <w:instrText>PAGEREF _Toc501763682 \h</w:instrText>
        </w:r>
        <w:r>
          <w:rPr>
            <w:webHidden/>
          </w:rPr>
          <w:fldChar w:fldCharType="separate"/>
        </w:r>
        <w:r>
          <w:rPr>
            <w:rStyle w:val="IndexLink"/>
            <w:rFonts w:cs="Times New Roman" w:ascii="Times New Roman" w:hAnsi="Times New Roman"/>
            <w:vanish w:val="false"/>
            <w:sz w:val="24"/>
            <w:szCs w:val="24"/>
          </w:rPr>
          <w:tab/>
          <w:t>5</w:t>
        </w:r>
        <w:r>
          <w:rPr>
            <w:webHidden/>
          </w:rPr>
          <w:fldChar w:fldCharType="end"/>
        </w:r>
      </w:hyperlink>
    </w:p>
    <w:p>
      <w:pPr>
        <w:pStyle w:val="Normal"/>
        <w:jc w:val="both"/>
        <w:rPr>
          <w:rFonts w:ascii="Times New Roman" w:hAnsi="Times New Roman" w:cs="Times New Roman"/>
          <w:sz w:val="24"/>
          <w:szCs w:val="24"/>
        </w:rPr>
      </w:pPr>
      <w:r>
        <w:rPr>
          <w:rFonts w:cs="Times New Roman" w:ascii="Times New Roman" w:hAnsi="Times New Roman"/>
          <w:sz w:val="24"/>
          <w:szCs w:val="24"/>
        </w:rPr>
      </w:r>
      <w:r>
        <w:fldChar w:fldCharType="end"/>
      </w:r>
    </w:p>
    <w:p>
      <w:pPr>
        <w:pStyle w:val="Heading1"/>
        <w:jc w:val="both"/>
        <w:rPr>
          <w:rFonts w:ascii="Times New Roman" w:hAnsi="Times New Roman" w:cs="Times New Roman"/>
          <w:color w:val="00000A"/>
          <w:sz w:val="24"/>
          <w:szCs w:val="24"/>
        </w:rPr>
      </w:pPr>
      <w:r>
        <w:rPr>
          <w:rFonts w:cs="Times New Roman" w:ascii="Times New Roman" w:hAnsi="Times New Roman"/>
          <w:color w:val="00000A"/>
          <w:sz w:val="24"/>
          <w:szCs w:val="24"/>
        </w:rPr>
      </w:r>
    </w:p>
    <w:p>
      <w:pPr>
        <w:pStyle w:val="Normal"/>
        <w:jc w:val="both"/>
        <w:rPr>
          <w:rFonts w:ascii="Times New Roman" w:hAnsi="Times New Roman" w:eastAsia="" w:cs="Times New Roman" w:eastAsiaTheme="majorEastAsia"/>
          <w:sz w:val="24"/>
          <w:szCs w:val="24"/>
        </w:rPr>
      </w:pPr>
      <w:r>
        <w:rPr>
          <w:rFonts w:eastAsia="" w:cs="Times New Roman" w:eastAsiaTheme="majorEastAsia" w:ascii="Times New Roman" w:hAnsi="Times New Roman"/>
          <w:sz w:val="24"/>
          <w:szCs w:val="24"/>
        </w:rPr>
      </w:r>
      <w:r>
        <w:br w:type="page"/>
      </w:r>
    </w:p>
    <w:p>
      <w:pPr>
        <w:pStyle w:val="Heading1"/>
        <w:jc w:val="both"/>
        <w:rPr>
          <w:rFonts w:ascii="Times New Roman" w:hAnsi="Times New Roman" w:cs="Times New Roman"/>
          <w:color w:val="00000A"/>
          <w:sz w:val="24"/>
          <w:szCs w:val="24"/>
        </w:rPr>
      </w:pPr>
      <w:bookmarkStart w:id="0" w:name="_Toc501763675"/>
      <w:bookmarkEnd w:id="0"/>
      <w:r>
        <w:rPr>
          <w:rFonts w:cs="Times New Roman" w:ascii="Times New Roman" w:hAnsi="Times New Roman"/>
          <w:color w:val="00000A"/>
          <w:sz w:val="24"/>
          <w:szCs w:val="24"/>
        </w:rPr>
        <w:t>Introduction</w:t>
      </w:r>
    </w:p>
    <w:p>
      <w:pPr>
        <w:pStyle w:val="Normal"/>
        <w:jc w:val="both"/>
        <w:rPr>
          <w:rFonts w:ascii="Times New Roman" w:hAnsi="Times New Roman" w:cs="Times New Roman"/>
          <w:sz w:val="24"/>
          <w:szCs w:val="24"/>
        </w:rPr>
      </w:pPr>
      <w:r>
        <w:rPr>
          <w:rFonts w:cs="Times New Roman" w:ascii="Times New Roman" w:hAnsi="Times New Roman"/>
          <w:sz w:val="24"/>
          <w:szCs w:val="24"/>
        </w:rPr>
        <w:t>Technology implementation plays a vital role in enhancing the business performances and increasing brand recognition in the overall market. The expansion of the business and improvement of operational quality is facilitated through the use of latest modern technologies. Many modern technologies are being used by most of the organizations to facilitate various services such as social networks, video conferencing, mobile marketing, email, etc. which helped to minimise all the workplace hurdles that used to limit business expansion</w:t>
      </w:r>
      <w:r>
        <w:rPr>
          <w:rFonts w:cs="Times New Roman" w:ascii="Times New Roman" w:hAnsi="Times New Roman"/>
          <w:sz w:val="24"/>
          <w:szCs w:val="24"/>
          <w:shd w:fill="FFFFFF" w:val="clear"/>
        </w:rPr>
        <w:t xml:space="preserve"> (Moran </w:t>
      </w:r>
      <w:r>
        <w:rPr>
          <w:rFonts w:cs="Times New Roman" w:ascii="Times New Roman" w:hAnsi="Times New Roman"/>
          <w:i/>
          <w:sz w:val="24"/>
          <w:szCs w:val="24"/>
          <w:shd w:fill="FFFFFF" w:val="clear"/>
        </w:rPr>
        <w:t>et.al</w:t>
      </w:r>
      <w:r>
        <w:rPr>
          <w:rFonts w:cs="Times New Roman" w:ascii="Times New Roman" w:hAnsi="Times New Roman"/>
          <w:sz w:val="24"/>
          <w:szCs w:val="24"/>
          <w:shd w:fill="FFFFFF" w:val="clear"/>
        </w:rPr>
        <w:t>, 2011)</w:t>
      </w:r>
      <w:r>
        <w:rPr>
          <w:rFonts w:cs="Times New Roman" w:ascii="Times New Roman" w:hAnsi="Times New Roman"/>
          <w:sz w:val="24"/>
          <w:szCs w:val="24"/>
        </w:rPr>
        <w:t xml:space="preserve">. With the help of business technology, companies nowadays can execute all the operations smoothly and target a large customer base in the market. Apart from all the technologies, social media has been extensively used by almost all the business organizations in the current times for various purposes. This particular paper is destined to analyse the effectiveness of modern technologies at Tesco Plc., UK and how social media can be used as a useful tool for carrying out marketing operations, gathering information and facilitating communication within the workplace. </w:t>
      </w:r>
    </w:p>
    <w:p>
      <w:pPr>
        <w:pStyle w:val="Heading2"/>
        <w:jc w:val="both"/>
        <w:rPr>
          <w:rFonts w:ascii="Times New Roman" w:hAnsi="Times New Roman" w:cs="Times New Roman"/>
          <w:color w:val="00000A"/>
          <w:sz w:val="24"/>
          <w:szCs w:val="24"/>
        </w:rPr>
      </w:pPr>
      <w:bookmarkStart w:id="1" w:name="_Toc501763676"/>
      <w:bookmarkEnd w:id="1"/>
      <w:r>
        <w:rPr>
          <w:rFonts w:cs="Times New Roman" w:ascii="Times New Roman" w:hAnsi="Times New Roman"/>
          <w:color w:val="00000A"/>
          <w:sz w:val="24"/>
          <w:szCs w:val="24"/>
        </w:rPr>
        <w:t>Effectiveness of modern technology use in workplace</w:t>
      </w:r>
    </w:p>
    <w:p>
      <w:pPr>
        <w:pStyle w:val="Normal"/>
        <w:jc w:val="both"/>
        <w:rPr>
          <w:rFonts w:ascii="Times New Roman" w:hAnsi="Times New Roman" w:cs="Times New Roman"/>
          <w:sz w:val="24"/>
          <w:szCs w:val="24"/>
        </w:rPr>
      </w:pPr>
      <w:r>
        <w:rPr>
          <w:rFonts w:cs="Times New Roman" w:ascii="Times New Roman" w:hAnsi="Times New Roman"/>
          <w:sz w:val="24"/>
          <w:szCs w:val="24"/>
        </w:rPr>
        <w:t>Over the years, technology has advanced to a significant extent and has helped all the people to accomplish all their activities effectively. Technology use has reshaped the performances and standards of the workplaces dramatically. It has been perceived that with the use of modern and upgraded technologies, the overall workplace environment has been improved as the employees can interact with the wider potential market much efficiently. The incursion of new technologies has made the personal lives much convenient and easier nowadays which has ultimately facilitated the professional lives. The wide predominance of modern technology within the workplaces has made the employees to conduct all their tasks in a much sophisticated manner. Digital technology has transformed the overall business processes and has helped in business expansion and profit increment. In the ongoing business environment, competition between all the organizations has increased to a significant extent. The market trends and potentialities have reached dynamic heights and in order to gain sustainable competitive advantage and attain a successful position in the market, implementation of technology plays a pivotal role. Tesco has adopted latest technologies to facilitate all their business operations much fruitfully. The different areas of effectiveness encountered through the use of modern technology within the workplace are highlighted as follows:</w:t>
      </w:r>
    </w:p>
    <w:p>
      <w:pPr>
        <w:pStyle w:val="Normal"/>
        <w:jc w:val="both"/>
        <w:rPr>
          <w:rFonts w:ascii="Times New Roman" w:hAnsi="Times New Roman" w:cs="Times New Roman"/>
          <w:b/>
          <w:b/>
          <w:sz w:val="24"/>
          <w:szCs w:val="24"/>
          <w:u w:val="single"/>
        </w:rPr>
      </w:pPr>
      <w:r>
        <w:rPr>
          <w:rFonts w:cs="Times New Roman" w:ascii="Times New Roman" w:hAnsi="Times New Roman"/>
          <w:b/>
          <w:sz w:val="24"/>
          <w:szCs w:val="24"/>
          <w:u w:val="single"/>
        </w:rPr>
        <w:t>Increases employee efficiency:</w:t>
      </w:r>
    </w:p>
    <w:p>
      <w:pPr>
        <w:pStyle w:val="Normal"/>
        <w:jc w:val="both"/>
        <w:rPr>
          <w:rFonts w:ascii="Times New Roman" w:hAnsi="Times New Roman" w:cs="Times New Roman"/>
          <w:sz w:val="24"/>
          <w:szCs w:val="24"/>
        </w:rPr>
      </w:pPr>
      <w:r>
        <w:rPr>
          <w:rFonts w:cs="Times New Roman" w:ascii="Times New Roman" w:hAnsi="Times New Roman"/>
          <w:sz w:val="24"/>
          <w:szCs w:val="24"/>
        </w:rPr>
        <w:t>Technology has a bigger impact on the performances of the employees within the said workplace</w:t>
      </w:r>
      <w:r>
        <w:rPr>
          <w:rFonts w:cs="Times New Roman" w:ascii="Times New Roman" w:hAnsi="Times New Roman"/>
          <w:sz w:val="24"/>
          <w:szCs w:val="24"/>
          <w:shd w:fill="FFFFFF" w:val="clear"/>
        </w:rPr>
        <w:t xml:space="preserve"> (Li, 2010)</w:t>
      </w:r>
      <w:r>
        <w:rPr>
          <w:rFonts w:cs="Times New Roman" w:ascii="Times New Roman" w:hAnsi="Times New Roman"/>
          <w:sz w:val="24"/>
          <w:szCs w:val="24"/>
        </w:rPr>
        <w:t>. Through the use of effective upgraded technologies, it has become possible for the employees to complete all their tasks much faster. They can use different methods such as spreadsheets, PowerPoint presentations and other software applications to work with utmost ease and comfort. Job efficiencies of the employees are increased as technology helps to execute the activities with much accuracy and perfection. Its use leaves lesser stress on the employees and thus they can perform several labour-intensive activities much better.</w:t>
      </w:r>
    </w:p>
    <w:p>
      <w:pPr>
        <w:pStyle w:val="Normal"/>
        <w:jc w:val="both"/>
        <w:rPr>
          <w:rFonts w:ascii="Times New Roman" w:hAnsi="Times New Roman" w:cs="Times New Roman"/>
          <w:b/>
          <w:b/>
          <w:sz w:val="24"/>
          <w:szCs w:val="24"/>
          <w:u w:val="single"/>
        </w:rPr>
      </w:pPr>
      <w:r>
        <w:rPr>
          <w:rFonts w:cs="Times New Roman" w:ascii="Times New Roman" w:hAnsi="Times New Roman"/>
          <w:b/>
          <w:sz w:val="24"/>
          <w:szCs w:val="24"/>
          <w:u w:val="single"/>
        </w:rPr>
        <w:t>Improves training opportunities:</w:t>
      </w:r>
    </w:p>
    <w:p>
      <w:pPr>
        <w:pStyle w:val="Normal"/>
        <w:jc w:val="both"/>
        <w:rPr>
          <w:rFonts w:ascii="Times New Roman" w:hAnsi="Times New Roman" w:cs="Times New Roman"/>
          <w:sz w:val="24"/>
          <w:szCs w:val="24"/>
        </w:rPr>
      </w:pPr>
      <w:r>
        <w:rPr>
          <w:rFonts w:cs="Times New Roman" w:ascii="Times New Roman" w:hAnsi="Times New Roman"/>
          <w:sz w:val="24"/>
          <w:szCs w:val="24"/>
        </w:rPr>
        <w:t xml:space="preserve">The training facilities provided to the employees within the workplaces are improved through technology use. Specifically in large scale organizations like Tesco Plc, training given to a greater workforce becomes much easier with the use of technology. It reduces training costs significantly as no training expert is appointed for the purpose. </w:t>
      </w:r>
    </w:p>
    <w:p>
      <w:pPr>
        <w:pStyle w:val="Normal"/>
        <w:jc w:val="both"/>
        <w:rPr>
          <w:rFonts w:ascii="Times New Roman" w:hAnsi="Times New Roman" w:cs="Times New Roman"/>
          <w:b/>
          <w:b/>
          <w:sz w:val="24"/>
          <w:szCs w:val="24"/>
          <w:u w:val="single"/>
        </w:rPr>
      </w:pPr>
      <w:r>
        <w:rPr>
          <w:rFonts w:cs="Times New Roman" w:ascii="Times New Roman" w:hAnsi="Times New Roman"/>
          <w:b/>
          <w:sz w:val="24"/>
          <w:szCs w:val="24"/>
          <w:u w:val="single"/>
        </w:rPr>
        <w:t>Improves internal communication:</w:t>
      </w:r>
    </w:p>
    <w:p>
      <w:pPr>
        <w:pStyle w:val="Normal"/>
        <w:jc w:val="both"/>
        <w:rPr>
          <w:rFonts w:ascii="Times New Roman" w:hAnsi="Times New Roman" w:cs="Times New Roman"/>
          <w:sz w:val="24"/>
          <w:szCs w:val="24"/>
        </w:rPr>
      </w:pPr>
      <w:r>
        <w:rPr>
          <w:rFonts w:cs="Times New Roman" w:ascii="Times New Roman" w:hAnsi="Times New Roman"/>
          <w:sz w:val="24"/>
          <w:szCs w:val="24"/>
        </w:rPr>
        <w:t>Technology has bridged the communication gap between the employees within the workplace. With the emergence of video conferencing, emails, social networking sites, text messaging, etc. a strong and close connection between the colleagues can be established at Tesco</w:t>
      </w:r>
      <w:r>
        <w:rPr>
          <w:rFonts w:cs="Times New Roman" w:ascii="Times New Roman" w:hAnsi="Times New Roman"/>
          <w:sz w:val="24"/>
          <w:szCs w:val="24"/>
          <w:shd w:fill="FFFFFF" w:val="clear"/>
        </w:rPr>
        <w:t xml:space="preserve"> (Leonardi </w:t>
      </w:r>
      <w:r>
        <w:rPr>
          <w:rFonts w:cs="Times New Roman" w:ascii="Times New Roman" w:hAnsi="Times New Roman"/>
          <w:i/>
          <w:sz w:val="24"/>
          <w:szCs w:val="24"/>
          <w:shd w:fill="FFFFFF" w:val="clear"/>
        </w:rPr>
        <w:t>et.al</w:t>
      </w:r>
      <w:r>
        <w:rPr>
          <w:rFonts w:cs="Times New Roman" w:ascii="Times New Roman" w:hAnsi="Times New Roman"/>
          <w:sz w:val="24"/>
          <w:szCs w:val="24"/>
          <w:shd w:fill="FFFFFF" w:val="clear"/>
        </w:rPr>
        <w:t>, 2013)</w:t>
      </w:r>
      <w:r>
        <w:rPr>
          <w:rFonts w:cs="Times New Roman" w:ascii="Times New Roman" w:hAnsi="Times New Roman"/>
          <w:sz w:val="24"/>
          <w:szCs w:val="24"/>
        </w:rPr>
        <w:t xml:space="preserve">. Exchange of vital information between the management and the employees is also widely influenced through technology. Electronic messaging and other communication technologies help to improve personal interactions. Information and communication technology helps employers to make good relational bonding with the staffs of the firm. </w:t>
      </w:r>
    </w:p>
    <w:p>
      <w:pPr>
        <w:pStyle w:val="Normal"/>
        <w:jc w:val="both"/>
        <w:rPr>
          <w:rFonts w:ascii="Times New Roman" w:hAnsi="Times New Roman" w:cs="Times New Roman"/>
          <w:b/>
          <w:b/>
          <w:sz w:val="24"/>
          <w:szCs w:val="24"/>
          <w:u w:val="single"/>
        </w:rPr>
      </w:pPr>
      <w:r>
        <w:rPr>
          <w:rFonts w:cs="Times New Roman" w:ascii="Times New Roman" w:hAnsi="Times New Roman"/>
          <w:b/>
          <w:sz w:val="24"/>
          <w:szCs w:val="24"/>
          <w:u w:val="single"/>
        </w:rPr>
        <w:t>Saves a lot of time:</w:t>
      </w:r>
    </w:p>
    <w:p>
      <w:pPr>
        <w:pStyle w:val="Normal"/>
        <w:jc w:val="both"/>
        <w:rPr>
          <w:rFonts w:ascii="Times New Roman" w:hAnsi="Times New Roman" w:cs="Times New Roman"/>
          <w:sz w:val="24"/>
          <w:szCs w:val="24"/>
        </w:rPr>
      </w:pPr>
      <w:r>
        <w:rPr>
          <w:rFonts w:cs="Times New Roman" w:ascii="Times New Roman" w:hAnsi="Times New Roman"/>
          <w:sz w:val="24"/>
          <w:szCs w:val="24"/>
        </w:rPr>
        <w:t>With the use of technology, tasks can be accomplished faster and in a proficient manner at Tesco. The employees are able to complete all their tasks before the deadline which increases the productivity of the organization. Databases are used to store all sorts of important information automatically thereby reducing human errors. Quick decisions can be made at work. Also different technologies like printers, scanners, etc. are used to prevent the employees go to different departments for conducting their activities.</w:t>
      </w:r>
    </w:p>
    <w:p>
      <w:pPr>
        <w:pStyle w:val="Normal"/>
        <w:jc w:val="both"/>
        <w:rPr>
          <w:rFonts w:ascii="Times New Roman" w:hAnsi="Times New Roman" w:cs="Times New Roman"/>
          <w:b/>
          <w:b/>
          <w:sz w:val="24"/>
          <w:szCs w:val="24"/>
          <w:u w:val="single"/>
        </w:rPr>
      </w:pPr>
      <w:r>
        <w:rPr>
          <w:rFonts w:cs="Times New Roman" w:ascii="Times New Roman" w:hAnsi="Times New Roman"/>
          <w:b/>
          <w:sz w:val="24"/>
          <w:szCs w:val="24"/>
          <w:u w:val="single"/>
        </w:rPr>
        <w:t>Creates workplace flexibility and mobility:</w:t>
      </w:r>
    </w:p>
    <w:p>
      <w:pPr>
        <w:pStyle w:val="Normal"/>
        <w:jc w:val="both"/>
        <w:rPr>
          <w:rFonts w:ascii="Times New Roman" w:hAnsi="Times New Roman" w:cs="Times New Roman"/>
          <w:sz w:val="24"/>
          <w:szCs w:val="24"/>
        </w:rPr>
      </w:pPr>
      <w:r>
        <w:rPr>
          <w:rFonts w:cs="Times New Roman" w:ascii="Times New Roman" w:hAnsi="Times New Roman"/>
          <w:sz w:val="24"/>
          <w:szCs w:val="24"/>
        </w:rPr>
        <w:t>The employers in the current business environment tend to use more advanced technologies to increase flexible working opportunities for the employees. The employees get motivated and impressed with the flexible workplace environment and technology use has thus helps to achieve the motto. Employees can stay constantly connected with their employers from any place any time with the help of technological tools like video conferencing, virtual meetings, etc. This enhances job satisfaction among them and ultimately improves their work performances</w:t>
      </w:r>
      <w:r>
        <w:rPr>
          <w:rFonts w:cs="Times New Roman" w:ascii="Times New Roman" w:hAnsi="Times New Roman"/>
          <w:sz w:val="24"/>
          <w:szCs w:val="24"/>
          <w:shd w:fill="FFFFFF" w:val="clear"/>
        </w:rPr>
        <w:t xml:space="preserve"> (Gui &amp; Argentin, 2011)</w:t>
      </w:r>
      <w:r>
        <w:rPr>
          <w:rFonts w:cs="Times New Roman" w:ascii="Times New Roman" w:hAnsi="Times New Roman"/>
          <w:sz w:val="24"/>
          <w:szCs w:val="24"/>
        </w:rPr>
        <w:t xml:space="preserve">. </w:t>
      </w:r>
    </w:p>
    <w:p>
      <w:pPr>
        <w:pStyle w:val="Normal"/>
        <w:jc w:val="both"/>
        <w:rPr>
          <w:rFonts w:ascii="Times New Roman" w:hAnsi="Times New Roman" w:cs="Times New Roman"/>
          <w:b/>
          <w:b/>
          <w:sz w:val="24"/>
          <w:szCs w:val="24"/>
          <w:u w:val="single"/>
        </w:rPr>
      </w:pPr>
      <w:r>
        <w:rPr>
          <w:rFonts w:cs="Times New Roman" w:ascii="Times New Roman" w:hAnsi="Times New Roman"/>
          <w:b/>
          <w:sz w:val="24"/>
          <w:szCs w:val="24"/>
          <w:u w:val="single"/>
        </w:rPr>
        <w:t>Skill development:</w:t>
      </w:r>
    </w:p>
    <w:p>
      <w:pPr>
        <w:pStyle w:val="Normal"/>
        <w:jc w:val="both"/>
        <w:rPr>
          <w:rFonts w:ascii="Times New Roman" w:hAnsi="Times New Roman" w:cs="Times New Roman"/>
          <w:sz w:val="24"/>
          <w:szCs w:val="24"/>
        </w:rPr>
      </w:pPr>
      <w:r>
        <w:rPr>
          <w:rFonts w:cs="Times New Roman" w:ascii="Times New Roman" w:hAnsi="Times New Roman"/>
          <w:sz w:val="24"/>
          <w:szCs w:val="24"/>
        </w:rPr>
        <w:t>Use of technology develops new digital skills which help the employees to perform their tasks effectively in the future. New skill sets can help them to perform more complex activities with ease and efficiency. The management of Tesco pays attention to the employees’ skills and uses those to carry out all their business operations.</w:t>
      </w:r>
    </w:p>
    <w:p>
      <w:pPr>
        <w:pStyle w:val="Heading2"/>
        <w:jc w:val="both"/>
        <w:rPr>
          <w:rFonts w:ascii="Times New Roman" w:hAnsi="Times New Roman" w:cs="Times New Roman"/>
          <w:color w:val="00000A"/>
          <w:sz w:val="24"/>
          <w:szCs w:val="24"/>
        </w:rPr>
      </w:pPr>
      <w:bookmarkStart w:id="2" w:name="_Toc501763677"/>
      <w:bookmarkEnd w:id="2"/>
      <w:r>
        <w:rPr>
          <w:rFonts w:cs="Times New Roman" w:ascii="Times New Roman" w:hAnsi="Times New Roman"/>
          <w:color w:val="00000A"/>
          <w:sz w:val="24"/>
          <w:szCs w:val="24"/>
        </w:rPr>
        <w:t>Use of social media tool in organizations</w:t>
      </w:r>
    </w:p>
    <w:p>
      <w:pPr>
        <w:pStyle w:val="Normal"/>
        <w:jc w:val="both"/>
        <w:rPr>
          <w:rFonts w:ascii="Times New Roman" w:hAnsi="Times New Roman" w:cs="Times New Roman"/>
          <w:sz w:val="24"/>
          <w:szCs w:val="24"/>
        </w:rPr>
      </w:pPr>
      <w:r>
        <w:rPr>
          <w:rFonts w:cs="Times New Roman" w:ascii="Times New Roman" w:hAnsi="Times New Roman"/>
          <w:sz w:val="24"/>
          <w:szCs w:val="24"/>
        </w:rPr>
        <w:t>Social media has emerged as a most potential tool which is used by all the people across the whole world. This tool is used to socialise and stay connected with different kinds of people worldwide. In the current business environment, employers have started using social media tool in order to communicate with the employees, market their products and services as well as gather a wide range of vital information related to the business activities. This allows all the people to share own ideas, information and perspectives with each other thereby facilitating the workplace environment. Tesco Plc</w:t>
      </w:r>
      <w:r>
        <w:rPr>
          <w:rFonts w:cs="Times New Roman" w:ascii="Times New Roman" w:hAnsi="Times New Roman"/>
          <w:sz w:val="24"/>
          <w:szCs w:val="24"/>
          <w:shd w:fill="FFFFFF" w:val="clear"/>
        </w:rPr>
        <w:t xml:space="preserve"> (Griffin &amp; Care, 2014)</w:t>
      </w:r>
      <w:r>
        <w:rPr>
          <w:rFonts w:cs="Times New Roman" w:ascii="Times New Roman" w:hAnsi="Times New Roman"/>
          <w:sz w:val="24"/>
          <w:szCs w:val="24"/>
        </w:rPr>
        <w:t>. has also created a strong online presence and secured the leading position in the overall UK retail market. All the business firms aim towards attaining perfection and thus they adopt social media tool to help both the employers and employees to connect with each other as well as with the customers in the market so that operational efficiency can be obtained. The use of social media tool helps the management to effectively manage and leverage workforce. It has transformed the way in which the people communicate with each other at home and also at work. Several social media sites such as Facebook, Twitter, Pinterest, Google+, YouTube, LinkedIn, Instagram, Snapchat, etc. are used by the organizations like Tesco to improve their marketing operations, information gathering and communication. Public relations are greatly maintained through the use of social media applications. The personal relationships between the co-workers are strengthened. Social media can be referred to as a knowledge-sharing medium which helps the management and employees to stay connected with each other and improve workflow. Thus employee retention is increased and in turn organizational productivity is boosted.</w:t>
      </w:r>
    </w:p>
    <w:p>
      <w:pPr>
        <w:pStyle w:val="Heading2"/>
        <w:jc w:val="both"/>
        <w:rPr>
          <w:rFonts w:ascii="Times New Roman" w:hAnsi="Times New Roman" w:cs="Times New Roman"/>
          <w:color w:val="00000A"/>
          <w:sz w:val="24"/>
          <w:szCs w:val="24"/>
        </w:rPr>
      </w:pPr>
      <w:bookmarkStart w:id="3" w:name="_Toc501763678"/>
      <w:bookmarkEnd w:id="3"/>
      <w:r>
        <w:rPr>
          <w:rFonts w:cs="Times New Roman" w:ascii="Times New Roman" w:hAnsi="Times New Roman"/>
          <w:color w:val="00000A"/>
          <w:sz w:val="24"/>
          <w:szCs w:val="24"/>
        </w:rPr>
        <w:t>Social media as a marketing tool</w:t>
      </w:r>
    </w:p>
    <w:p>
      <w:pPr>
        <w:pStyle w:val="Normal"/>
        <w:jc w:val="both"/>
        <w:rPr>
          <w:rFonts w:ascii="Times New Roman" w:hAnsi="Times New Roman" w:cs="Times New Roman"/>
          <w:sz w:val="24"/>
          <w:szCs w:val="24"/>
        </w:rPr>
      </w:pPr>
      <w:r>
        <w:rPr>
          <w:rFonts w:cs="Times New Roman" w:ascii="Times New Roman" w:hAnsi="Times New Roman"/>
          <w:sz w:val="24"/>
          <w:szCs w:val="24"/>
        </w:rPr>
        <w:t>Social media marketing technique is used by many organizations to promote their available products and services before a huge mass of customers in the market. It is perceived that by using social media applicants, the companies are able to reach out to a large number of customers thereby attaining their attention. Social media platform is an effective marketing tool that has helped Tesco Plc to create huge online brand recognition. With the help of several prospective social media sites like Facebook, Twitter, Pinterest, YouTube, LinkedIn, etc. the company manages to attain a strong and loyal customer base in the market. The marketing department of Tesco Plc. uploads pictures of different products and also posts videos regarding their offerings so as to attract several customers from across the world. This kind of advertising helps the company to expose their brand identity widely before the people. Social media marketing creates maximum brand awareness in the market which has facilitated their sales volumes</w:t>
      </w:r>
      <w:r>
        <w:rPr>
          <w:rFonts w:cs="Times New Roman" w:ascii="Times New Roman" w:hAnsi="Times New Roman"/>
          <w:sz w:val="24"/>
          <w:szCs w:val="24"/>
          <w:shd w:fill="FFFFFF" w:val="clear"/>
        </w:rPr>
        <w:t xml:space="preserve"> (Edosomwan </w:t>
      </w:r>
      <w:r>
        <w:rPr>
          <w:rFonts w:cs="Times New Roman" w:ascii="Times New Roman" w:hAnsi="Times New Roman"/>
          <w:i/>
          <w:sz w:val="24"/>
          <w:szCs w:val="24"/>
          <w:shd w:fill="FFFFFF" w:val="clear"/>
        </w:rPr>
        <w:t>et.al</w:t>
      </w:r>
      <w:r>
        <w:rPr>
          <w:rFonts w:cs="Times New Roman" w:ascii="Times New Roman" w:hAnsi="Times New Roman"/>
          <w:sz w:val="24"/>
          <w:szCs w:val="24"/>
          <w:shd w:fill="FFFFFF" w:val="clear"/>
        </w:rPr>
        <w:t>, 2011)</w:t>
      </w:r>
      <w:r>
        <w:rPr>
          <w:rFonts w:cs="Times New Roman" w:ascii="Times New Roman" w:hAnsi="Times New Roman"/>
          <w:sz w:val="24"/>
          <w:szCs w:val="24"/>
        </w:rPr>
        <w:t>. Competitive advantage is achieved by Tesco due to widespread brand promotion over social media sites. The use of social media as a marketing tool has created greater hype in the current market. It influences the buying decisions of the customers to a large extent as the customers get to know about the details of their wanted products and services. Tesco ensures that they keep the consumers updated about their offers so as to engage maximum potential customers at the company.</w:t>
      </w:r>
    </w:p>
    <w:p>
      <w:pPr>
        <w:pStyle w:val="Heading2"/>
        <w:jc w:val="both"/>
        <w:rPr>
          <w:rFonts w:ascii="Times New Roman" w:hAnsi="Times New Roman" w:cs="Times New Roman"/>
          <w:color w:val="00000A"/>
          <w:sz w:val="24"/>
          <w:szCs w:val="24"/>
        </w:rPr>
      </w:pPr>
      <w:bookmarkStart w:id="4" w:name="_Toc501763679"/>
      <w:bookmarkEnd w:id="4"/>
      <w:r>
        <w:rPr>
          <w:rFonts w:cs="Times New Roman" w:ascii="Times New Roman" w:hAnsi="Times New Roman"/>
          <w:color w:val="00000A"/>
          <w:sz w:val="24"/>
          <w:szCs w:val="24"/>
        </w:rPr>
        <w:t>Social media tool for gathering information</w:t>
      </w:r>
    </w:p>
    <w:p>
      <w:pPr>
        <w:pStyle w:val="Normal"/>
        <w:jc w:val="both"/>
        <w:rPr>
          <w:rFonts w:ascii="Times New Roman" w:hAnsi="Times New Roman" w:cs="Times New Roman"/>
          <w:sz w:val="24"/>
          <w:szCs w:val="24"/>
        </w:rPr>
      </w:pPr>
      <w:r>
        <w:rPr>
          <w:rFonts w:cs="Times New Roman" w:ascii="Times New Roman" w:hAnsi="Times New Roman"/>
          <w:sz w:val="24"/>
          <w:szCs w:val="24"/>
        </w:rPr>
        <w:t>The use of social media platform helps the company to gather enough information about the market environment, trends and strategies</w:t>
      </w:r>
      <w:r>
        <w:rPr>
          <w:rFonts w:cs="Times New Roman" w:ascii="Times New Roman" w:hAnsi="Times New Roman"/>
          <w:sz w:val="24"/>
          <w:szCs w:val="24"/>
          <w:shd w:fill="FFFFFF" w:val="clear"/>
        </w:rPr>
        <w:t xml:space="preserve"> (Dorf &amp; Bishop, 2011)</w:t>
      </w:r>
      <w:r>
        <w:rPr>
          <w:rFonts w:cs="Times New Roman" w:ascii="Times New Roman" w:hAnsi="Times New Roman"/>
          <w:sz w:val="24"/>
          <w:szCs w:val="24"/>
        </w:rPr>
        <w:t xml:space="preserve">. It improves their customer dealings as the company gets to know about their targeted customers. The company allows the customers to share their viewpoints, likes and dislikes on social media sites and by acknowledging their feedbacks, Tesco’s management improves their offerings. Social media has connected people beyond the geographic region and through this reason multiple beneficial aspects could be evaluated in the organizational premises. At this age, a person can gain any information by typing the name in Google. Through using Facebook, management of any organization can promote their business in the marketplace and people could view the organizational advertisements in specific portal. On the other hand management also could be able to judge the perception and thinking of the consumers towards the service. By the help of this process, social media is used as information generating tool in the marketplace and through this approach significant and effective outcome can be obtained. Lastly, this tool helps to promote the business process in the global platform and brand value of the business could be enhanced. </w:t>
      </w:r>
    </w:p>
    <w:p>
      <w:pPr>
        <w:pStyle w:val="Heading2"/>
        <w:jc w:val="both"/>
        <w:rPr>
          <w:rFonts w:ascii="Times New Roman" w:hAnsi="Times New Roman" w:cs="Times New Roman"/>
          <w:color w:val="00000A"/>
          <w:sz w:val="24"/>
          <w:szCs w:val="24"/>
        </w:rPr>
      </w:pPr>
      <w:bookmarkStart w:id="5" w:name="_Toc501763680"/>
      <w:bookmarkEnd w:id="5"/>
      <w:r>
        <w:rPr>
          <w:rFonts w:cs="Times New Roman" w:ascii="Times New Roman" w:hAnsi="Times New Roman"/>
          <w:color w:val="00000A"/>
          <w:sz w:val="24"/>
          <w:szCs w:val="24"/>
        </w:rPr>
        <w:t>Social media tool for communication within the workplace</w:t>
      </w:r>
    </w:p>
    <w:p>
      <w:pPr>
        <w:pStyle w:val="Normal"/>
        <w:jc w:val="both"/>
        <w:rPr>
          <w:rFonts w:ascii="Times New Roman" w:hAnsi="Times New Roman" w:cs="Times New Roman"/>
          <w:sz w:val="24"/>
          <w:szCs w:val="24"/>
        </w:rPr>
      </w:pPr>
      <w:r>
        <w:rPr>
          <w:rFonts w:cs="Times New Roman" w:ascii="Times New Roman" w:hAnsi="Times New Roman"/>
          <w:sz w:val="24"/>
          <w:szCs w:val="24"/>
        </w:rPr>
        <w:t>Social media facilitates communication within the workplace in an effective manner. It helps in gathering sufficient information about the employees and also sharing the same with them. The predominance of social media as an effective communication tool continues to expand all over the world. Proficient employers know to deliver and acquire messages through the social media platform to establish a close relationship with the employees. Organizations like Tesco use social media applications like emails, Skype, etc. for communicating with their employees regarding sharing of valuable and important information to them regarding business affairs. Employers communicate with the employees through this platform to convey vital messages which help the latter to stay updated and fully aware of the activities they need to perform</w:t>
      </w:r>
      <w:r>
        <w:rPr>
          <w:rFonts w:cs="Times New Roman" w:ascii="Times New Roman" w:hAnsi="Times New Roman"/>
          <w:sz w:val="24"/>
          <w:szCs w:val="24"/>
          <w:shd w:fill="FFFFFF" w:val="clear"/>
        </w:rPr>
        <w:t xml:space="preserve"> (Bolton </w:t>
      </w:r>
      <w:r>
        <w:rPr>
          <w:rFonts w:cs="Times New Roman" w:ascii="Times New Roman" w:hAnsi="Times New Roman"/>
          <w:i/>
          <w:sz w:val="24"/>
          <w:szCs w:val="24"/>
          <w:shd w:fill="FFFFFF" w:val="clear"/>
        </w:rPr>
        <w:t>et.al</w:t>
      </w:r>
      <w:r>
        <w:rPr>
          <w:rFonts w:cs="Times New Roman" w:ascii="Times New Roman" w:hAnsi="Times New Roman"/>
          <w:sz w:val="24"/>
          <w:szCs w:val="24"/>
          <w:shd w:fill="FFFFFF" w:val="clear"/>
        </w:rPr>
        <w:t>, 2013)</w:t>
      </w:r>
      <w:r>
        <w:rPr>
          <w:rFonts w:cs="Times New Roman" w:ascii="Times New Roman" w:hAnsi="Times New Roman"/>
          <w:sz w:val="24"/>
          <w:szCs w:val="24"/>
        </w:rPr>
        <w:t xml:space="preserve">. Also the employees can share their viewpoints, perspectives, problems and opinions with the employers through social media sites. This has made it much easier for the employers as well as the employees to stay connected with each other anytime anywhere without any disturbance. Thus collaboration and unity between the employers and the employees is established thereby creating a cohesive work environment and culture at Tesco Plc. </w:t>
      </w:r>
    </w:p>
    <w:p>
      <w:pPr>
        <w:pStyle w:val="Heading1"/>
        <w:jc w:val="both"/>
        <w:rPr>
          <w:rFonts w:ascii="Times New Roman" w:hAnsi="Times New Roman" w:cs="Times New Roman"/>
          <w:color w:val="00000A"/>
          <w:sz w:val="24"/>
          <w:szCs w:val="24"/>
        </w:rPr>
      </w:pPr>
      <w:bookmarkStart w:id="6" w:name="_Toc501763681"/>
      <w:bookmarkEnd w:id="6"/>
      <w:r>
        <w:rPr>
          <w:rFonts w:cs="Times New Roman" w:ascii="Times New Roman" w:hAnsi="Times New Roman"/>
          <w:color w:val="00000A"/>
          <w:sz w:val="24"/>
          <w:szCs w:val="24"/>
        </w:rPr>
        <w:t>Conclusion</w:t>
      </w:r>
    </w:p>
    <w:p>
      <w:pPr>
        <w:pStyle w:val="Normal"/>
        <w:jc w:val="both"/>
        <w:rPr>
          <w:rFonts w:ascii="Times New Roman" w:hAnsi="Times New Roman" w:cs="Times New Roman"/>
          <w:sz w:val="24"/>
          <w:szCs w:val="24"/>
        </w:rPr>
      </w:pPr>
      <w:r>
        <w:rPr>
          <w:rFonts w:cs="Times New Roman" w:ascii="Times New Roman" w:hAnsi="Times New Roman"/>
          <w:sz w:val="24"/>
          <w:szCs w:val="24"/>
        </w:rPr>
        <w:t xml:space="preserve">The overall study revealed that using technology is very important to conduct all the business functionality with utmost efficacy. Discussion has been made regarding how Tesco Plc adopts effective modern technologies and social media technique to keep pace with the current dynamic business environment. Social media like computers, tablets, smartphones, etc. are most widely used by the company to cope up with the ongoing market competition. The study also demonstrated how social media is used by the company to advertise and promote their products and services before a large mass of customers thereby increasing their market presence. It has also been perceived how the use of social media tool facilitates Tesco to gather a lot of useful information about the market and carry on effective communication within the workplace environment thus creating a cohesive and flexible organizational culture. </w:t>
      </w:r>
    </w:p>
    <w:p>
      <w:pPr>
        <w:pStyle w:val="Heading1"/>
        <w:jc w:val="both"/>
        <w:rPr>
          <w:rFonts w:ascii="Times New Roman" w:hAnsi="Times New Roman" w:cs="Times New Roman"/>
          <w:color w:val="00000A"/>
          <w:sz w:val="24"/>
          <w:szCs w:val="24"/>
        </w:rPr>
      </w:pPr>
      <w:bookmarkStart w:id="7" w:name="_Toc501763682"/>
      <w:bookmarkEnd w:id="7"/>
      <w:r>
        <w:rPr>
          <w:rFonts w:cs="Times New Roman" w:ascii="Times New Roman" w:hAnsi="Times New Roman"/>
          <w:color w:val="00000A"/>
          <w:sz w:val="24"/>
          <w:szCs w:val="24"/>
        </w:rPr>
        <w:t>Reference</w:t>
      </w:r>
    </w:p>
    <w:p>
      <w:pPr>
        <w:pStyle w:val="Normal"/>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Bolton, R. N., Parasuraman, A., Hoefnagels, A., Migchels, N., Kabadayi, S., Gruber, T., ... &amp; Solnet, D. (2013). Understanding Generation Y and their use of social media: a review and research agenda. </w:t>
      </w:r>
      <w:r>
        <w:rPr>
          <w:rFonts w:cs="Times New Roman" w:ascii="Times New Roman" w:hAnsi="Times New Roman"/>
          <w:i/>
          <w:iCs/>
          <w:sz w:val="24"/>
          <w:szCs w:val="24"/>
          <w:shd w:fill="FFFFFF" w:val="clear"/>
        </w:rPr>
        <w:t>Journal of Service Management</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24</w:t>
      </w:r>
      <w:r>
        <w:rPr>
          <w:rFonts w:cs="Times New Roman" w:ascii="Times New Roman" w:hAnsi="Times New Roman"/>
          <w:sz w:val="24"/>
          <w:szCs w:val="24"/>
          <w:shd w:fill="FFFFFF" w:val="clear"/>
        </w:rPr>
        <w:t>(3), 245-267.</w:t>
      </w:r>
    </w:p>
    <w:p>
      <w:pPr>
        <w:pStyle w:val="Normal"/>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Dorf, R. C., &amp; Bishop, R. H. (2011). </w:t>
      </w:r>
      <w:r>
        <w:rPr>
          <w:rFonts w:cs="Times New Roman" w:ascii="Times New Roman" w:hAnsi="Times New Roman"/>
          <w:i/>
          <w:iCs/>
          <w:sz w:val="24"/>
          <w:szCs w:val="24"/>
          <w:shd w:fill="FFFFFF" w:val="clear"/>
        </w:rPr>
        <w:t>Modern control systems</w:t>
      </w:r>
      <w:r>
        <w:rPr>
          <w:rFonts w:cs="Times New Roman" w:ascii="Times New Roman" w:hAnsi="Times New Roman"/>
          <w:sz w:val="24"/>
          <w:szCs w:val="24"/>
          <w:shd w:fill="FFFFFF" w:val="clear"/>
        </w:rPr>
        <w:t>. Pearson.</w:t>
      </w:r>
    </w:p>
    <w:p>
      <w:pPr>
        <w:pStyle w:val="Normal"/>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Edosomwan, S., Prakasan, S. K., Kouame, D., Watson, J., &amp; Seymour, T. (2011). The history of social media and its impact on business. </w:t>
      </w:r>
      <w:r>
        <w:rPr>
          <w:rFonts w:cs="Times New Roman" w:ascii="Times New Roman" w:hAnsi="Times New Roman"/>
          <w:i/>
          <w:iCs/>
          <w:sz w:val="24"/>
          <w:szCs w:val="24"/>
          <w:shd w:fill="FFFFFF" w:val="clear"/>
        </w:rPr>
        <w:t>Journal of Applied Management and entrepreneurship</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16</w:t>
      </w:r>
      <w:r>
        <w:rPr>
          <w:rFonts w:cs="Times New Roman" w:ascii="Times New Roman" w:hAnsi="Times New Roman"/>
          <w:sz w:val="24"/>
          <w:szCs w:val="24"/>
          <w:shd w:fill="FFFFFF" w:val="clear"/>
        </w:rPr>
        <w:t>(3), 79.</w:t>
      </w:r>
    </w:p>
    <w:p>
      <w:pPr>
        <w:pStyle w:val="Normal"/>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Griffin, P., &amp; Care, E. (Eds.). (2014). </w:t>
      </w:r>
      <w:r>
        <w:rPr>
          <w:rFonts w:cs="Times New Roman" w:ascii="Times New Roman" w:hAnsi="Times New Roman"/>
          <w:i/>
          <w:iCs/>
          <w:sz w:val="24"/>
          <w:szCs w:val="24"/>
          <w:shd w:fill="FFFFFF" w:val="clear"/>
        </w:rPr>
        <w:t>Assessment and teaching of 21st century skills: Methods and approach</w:t>
      </w:r>
      <w:r>
        <w:rPr>
          <w:rFonts w:cs="Times New Roman" w:ascii="Times New Roman" w:hAnsi="Times New Roman"/>
          <w:sz w:val="24"/>
          <w:szCs w:val="24"/>
          <w:shd w:fill="FFFFFF" w:val="clear"/>
        </w:rPr>
        <w:t>. Springer.</w:t>
      </w:r>
    </w:p>
    <w:p>
      <w:pPr>
        <w:pStyle w:val="Normal"/>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Gui, M., &amp; Argentin, G. (2011). Digital skills of internet natives: Different forms of digital literacy in a random sample of northern Italian high school students. </w:t>
      </w:r>
      <w:r>
        <w:rPr>
          <w:rFonts w:cs="Times New Roman" w:ascii="Times New Roman" w:hAnsi="Times New Roman"/>
          <w:i/>
          <w:iCs/>
          <w:sz w:val="24"/>
          <w:szCs w:val="24"/>
          <w:shd w:fill="FFFFFF" w:val="clear"/>
        </w:rPr>
        <w:t>New media &amp; society</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13</w:t>
      </w:r>
      <w:r>
        <w:rPr>
          <w:rFonts w:cs="Times New Roman" w:ascii="Times New Roman" w:hAnsi="Times New Roman"/>
          <w:sz w:val="24"/>
          <w:szCs w:val="24"/>
          <w:shd w:fill="FFFFFF" w:val="clear"/>
        </w:rPr>
        <w:t>(6), 963-980.</w:t>
      </w:r>
    </w:p>
    <w:p>
      <w:pPr>
        <w:pStyle w:val="Normal"/>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Leonardi, P. M., Huysman, M., &amp; Steinfield, C. (2013). Enterprise social media: Definition, history, and prospects for the study of social technologies in organizations. </w:t>
      </w:r>
      <w:r>
        <w:rPr>
          <w:rFonts w:cs="Times New Roman" w:ascii="Times New Roman" w:hAnsi="Times New Roman"/>
          <w:i/>
          <w:iCs/>
          <w:sz w:val="24"/>
          <w:szCs w:val="24"/>
          <w:shd w:fill="FFFFFF" w:val="clear"/>
        </w:rPr>
        <w:t>Journal of Computer</w:t>
      </w:r>
      <w:r>
        <w:rPr>
          <w:rFonts w:cs="Times New Roman" w:ascii="Cambria Math" w:hAnsi="Cambria Math"/>
          <w:i/>
          <w:iCs/>
          <w:sz w:val="24"/>
          <w:szCs w:val="24"/>
          <w:shd w:fill="FFFFFF" w:val="clear"/>
        </w:rPr>
        <w:t>‐</w:t>
      </w:r>
      <w:r>
        <w:rPr>
          <w:rFonts w:cs="Times New Roman" w:ascii="Times New Roman" w:hAnsi="Times New Roman"/>
          <w:i/>
          <w:iCs/>
          <w:sz w:val="24"/>
          <w:szCs w:val="24"/>
          <w:shd w:fill="FFFFFF" w:val="clear"/>
        </w:rPr>
        <w:t>Mediated Communication</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19</w:t>
      </w:r>
      <w:r>
        <w:rPr>
          <w:rFonts w:cs="Times New Roman" w:ascii="Times New Roman" w:hAnsi="Times New Roman"/>
          <w:sz w:val="24"/>
          <w:szCs w:val="24"/>
          <w:shd w:fill="FFFFFF" w:val="clear"/>
        </w:rPr>
        <w:t>(1), 1-19.</w:t>
      </w:r>
    </w:p>
    <w:p>
      <w:pPr>
        <w:pStyle w:val="Normal"/>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Li, C. (2010). Groundswell. Winning in a world transformed by social technologies. </w:t>
      </w:r>
      <w:r>
        <w:rPr>
          <w:rFonts w:cs="Times New Roman" w:ascii="Times New Roman" w:hAnsi="Times New Roman"/>
          <w:i/>
          <w:iCs/>
          <w:sz w:val="24"/>
          <w:szCs w:val="24"/>
          <w:shd w:fill="FFFFFF" w:val="clear"/>
        </w:rPr>
        <w:t>Strategic Direction</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26</w:t>
      </w:r>
      <w:r>
        <w:rPr>
          <w:rFonts w:cs="Times New Roman" w:ascii="Times New Roman" w:hAnsi="Times New Roman"/>
          <w:sz w:val="24"/>
          <w:szCs w:val="24"/>
          <w:shd w:fill="FFFFFF" w:val="clear"/>
        </w:rPr>
        <w:t>(8).</w:t>
      </w:r>
    </w:p>
    <w:p>
      <w:pPr>
        <w:pStyle w:val="Normal"/>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Moran, M., Seaman, J., &amp; Tinti-Kane, H. (2011). Teaching, Learning, and Sharing: How Today's Higher Education Faculty Use Social Media. </w:t>
      </w:r>
      <w:r>
        <w:rPr>
          <w:rFonts w:cs="Times New Roman" w:ascii="Times New Roman" w:hAnsi="Times New Roman"/>
          <w:i/>
          <w:iCs/>
          <w:sz w:val="24"/>
          <w:szCs w:val="24"/>
          <w:shd w:fill="FFFFFF" w:val="clear"/>
        </w:rPr>
        <w:t>Babson Survey Research Group</w:t>
      </w:r>
      <w:r>
        <w:rPr>
          <w:rFonts w:cs="Times New Roman" w:ascii="Times New Roman" w:hAnsi="Times New Roman"/>
          <w:sz w:val="24"/>
          <w:szCs w:val="24"/>
          <w:shd w:fill="FFFFFF" w:val="clear"/>
        </w:rPr>
        <w:t>.</w:t>
      </w:r>
    </w:p>
    <w:p>
      <w:pPr>
        <w:pStyle w:val="Normal"/>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Quinlan, C., Babin, B. J., Carr, J., Griffin, M., &amp; Zikmund, W. G. (2011). </w:t>
      </w:r>
      <w:r>
        <w:rPr>
          <w:rFonts w:cs="Times New Roman" w:ascii="Times New Roman" w:hAnsi="Times New Roman"/>
          <w:i/>
          <w:iCs/>
          <w:sz w:val="24"/>
          <w:szCs w:val="24"/>
          <w:shd w:fill="FFFFFF" w:val="clear"/>
        </w:rPr>
        <w:t>Business research methods</w:t>
      </w:r>
      <w:r>
        <w:rPr>
          <w:rFonts w:cs="Times New Roman" w:ascii="Times New Roman" w:hAnsi="Times New Roman"/>
          <w:sz w:val="24"/>
          <w:szCs w:val="24"/>
          <w:shd w:fill="FFFFFF" w:val="clear"/>
        </w:rPr>
        <w:t> (p. 95). Andover: South-Western Cengage Learning.</w:t>
      </w:r>
    </w:p>
    <w:p>
      <w:pPr>
        <w:pStyle w:val="Normal"/>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Treem, J. W., &amp; Leonardi, P. M. (2013). Social media use in organizations: Exploring the affordances of visibility, editability, persistence, and association. </w:t>
      </w:r>
      <w:r>
        <w:rPr>
          <w:rFonts w:cs="Times New Roman" w:ascii="Times New Roman" w:hAnsi="Times New Roman"/>
          <w:i/>
          <w:iCs/>
          <w:sz w:val="24"/>
          <w:szCs w:val="24"/>
          <w:shd w:fill="FFFFFF" w:val="clear"/>
        </w:rPr>
        <w:t>Annals of the International Communication Association</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36</w:t>
      </w:r>
      <w:r>
        <w:rPr>
          <w:rFonts w:cs="Times New Roman" w:ascii="Times New Roman" w:hAnsi="Times New Roman"/>
          <w:sz w:val="24"/>
          <w:szCs w:val="24"/>
          <w:shd w:fill="FFFFFF" w:val="clear"/>
        </w:rPr>
        <w:t>(1), 143-189.</w:t>
      </w:r>
    </w:p>
    <w:p>
      <w:pPr>
        <w:pStyle w:val="Normal"/>
        <w:jc w:val="both"/>
        <w:rPr>
          <w:rFonts w:ascii="Times New Roman" w:hAnsi="Times New Roman" w:cs="Times New Roman"/>
          <w:sz w:val="24"/>
          <w:szCs w:val="24"/>
          <w:highlight w:val="white"/>
        </w:rPr>
      </w:pPr>
      <w:r>
        <w:rPr>
          <w:rFonts w:cs="Times New Roman" w:ascii="Times New Roman" w:hAnsi="Times New Roman"/>
          <w:sz w:val="24"/>
          <w:szCs w:val="24"/>
          <w:shd w:fill="FFFFFF" w:val="clear"/>
        </w:rPr>
        <w:t>Van Deursen, A., &amp; Van Dijk, J. (2011). Internet skills and the digital divide. </w:t>
      </w:r>
      <w:r>
        <w:rPr>
          <w:rFonts w:cs="Times New Roman" w:ascii="Times New Roman" w:hAnsi="Times New Roman"/>
          <w:i/>
          <w:iCs/>
          <w:sz w:val="24"/>
          <w:szCs w:val="24"/>
          <w:shd w:fill="FFFFFF" w:val="clear"/>
        </w:rPr>
        <w:t>New media &amp; society</w:t>
      </w:r>
      <w:r>
        <w:rPr>
          <w:rFonts w:cs="Times New Roman" w:ascii="Times New Roman" w:hAnsi="Times New Roman"/>
          <w:sz w:val="24"/>
          <w:szCs w:val="24"/>
          <w:shd w:fill="FFFFFF" w:val="clear"/>
        </w:rPr>
        <w:t>, </w:t>
      </w:r>
      <w:r>
        <w:rPr>
          <w:rFonts w:cs="Times New Roman" w:ascii="Times New Roman" w:hAnsi="Times New Roman"/>
          <w:i/>
          <w:iCs/>
          <w:sz w:val="24"/>
          <w:szCs w:val="24"/>
          <w:shd w:fill="FFFFFF" w:val="clear"/>
        </w:rPr>
        <w:t>13</w:t>
      </w:r>
      <w:r>
        <w:rPr>
          <w:rFonts w:cs="Times New Roman" w:ascii="Times New Roman" w:hAnsi="Times New Roman"/>
          <w:sz w:val="24"/>
          <w:szCs w:val="24"/>
          <w:shd w:fill="FFFFFF" w:val="clear"/>
        </w:rPr>
        <w:t>(6), 893-911.</w:t>
      </w:r>
    </w:p>
    <w:p>
      <w:pPr>
        <w:pStyle w:val="Normal"/>
        <w:jc w:val="both"/>
        <w:rPr>
          <w:rFonts w:ascii="Times New Roman" w:hAnsi="Times New Roman" w:cs="Times New Roman"/>
          <w:sz w:val="24"/>
          <w:szCs w:val="24"/>
          <w:shd w:fill="FFFFFF" w:val="clear"/>
        </w:rPr>
      </w:pPr>
      <w:r>
        <w:rPr>
          <w:rFonts w:cs="Times New Roman" w:ascii="Times New Roman" w:hAnsi="Times New Roman"/>
          <w:sz w:val="24"/>
          <w:szCs w:val="24"/>
          <w:shd w:fill="FFFFFF" w:val="clear"/>
        </w:rPr>
      </w:r>
    </w:p>
    <w:p>
      <w:pPr>
        <w:pStyle w:val="Normal"/>
        <w:jc w:val="both"/>
        <w:rPr/>
      </w:pPr>
      <w:r>
        <w:rPr/>
      </w:r>
    </w:p>
    <w:sectPr>
      <w:footerReference w:type="default" r:id="rId4"/>
      <w:type w:val="nextPage"/>
      <w:pgSz w:w="11906" w:h="16838"/>
      <w:pgMar w:left="1440" w:right="1440" w:header="0" w:top="1440" w:footer="720" w:bottom="1440" w:gutter="0"/>
      <w:pgBorders w:display="allPages" w:offsetFrom="page">
        <w:top w:val="threeDEmboss" w:sz="24" w:space="24" w:color="00000A"/>
        <w:left w:val="threeDEmboss" w:sz="24" w:space="24" w:color="00000A"/>
        <w:bottom w:val="threeDEngrave" w:sz="24" w:space="24" w:color="00000A"/>
        <w:right w:val="threeDEngrave" w:sz="24" w:space="24" w:color="00000A"/>
      </w:pgBorders>
      <w:pgNumType w:start="0" w:fmt="decimal"/>
      <w:formProt w:val="false"/>
      <w:titlePg/>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1"/>
    <w:family w:val="roman"/>
    <w:pitch w:val="default"/>
  </w:font>
  <w:font w:name="Cambria">
    <w:charset w:val="01"/>
    <w:family w:val="roman"/>
    <w:pitch w:val="default"/>
  </w:font>
  <w:font w:name="Tahoma">
    <w:charset w:val="01"/>
    <w:family w:val="roman"/>
    <w:pitch w:val="default"/>
  </w:font>
  <w:font w:name="Times New Roman">
    <w:charset w:val="01"/>
    <w:family w:val="roman"/>
    <w:pitch w:val="default"/>
  </w:font>
  <w:font w:name="Cambria">
    <w:charset w:val="01"/>
    <w:family w:val="roman"/>
    <w:pitch w:val="variable"/>
  </w:font>
  <w:font w:name="Cambria Math">
    <w:charset w:val="01"/>
    <w:family w:val="roman"/>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r>
    <w:r>
      <mc:AlternateContent>
        <mc:Choice Requires="wps">
          <w:drawing>
            <wp:anchor behindDoc="0" distT="0" distB="0" distL="118745" distR="118745" simplePos="0" locked="0" layoutInCell="1" allowOverlap="1" relativeHeight="8">
              <wp:simplePos x="0" y="0"/>
              <wp:positionH relativeFrom="margin">
                <wp:align>center</wp:align>
              </wp:positionH>
              <wp:positionV relativeFrom="page">
                <wp:align>bottom</wp:align>
              </wp:positionV>
              <wp:extent cx="5731510" cy="461645"/>
              <wp:effectExtent l="0" t="0" r="0" b="0"/>
              <wp:wrapSquare wrapText="bothSides"/>
              <wp:docPr id="2" name="Frame1"/>
              <a:graphic xmlns:a="http://schemas.openxmlformats.org/drawingml/2006/main">
                <a:graphicData uri="http://schemas.microsoft.com/office/word/2010/wordprocessingShape">
                  <wps:wsp>
                    <wps:cNvSpPr txBox="1"/>
                    <wps:spPr>
                      <a:xfrm>
                        <a:off x="0" y="0"/>
                        <a:ext cx="5731510" cy="461645"/>
                      </a:xfrm>
                      <a:prstGeom prst="rect"/>
                    </wps:spPr>
                    <wps:txbx>
                      <w:txbxContent>
                        <w:tbl>
                          <w:tblPr>
                            <w:tblpPr w:bottomFromText="0" w:horzAnchor="margin" w:leftFromText="187" w:rightFromText="187" w:tblpX="0" w:tblpXSpec="center" w:tblpY="0" w:tblpYSpec="bottom" w:topFromText="0" w:vertAnchor="page"/>
                            <w:tblW w:w="5000" w:type="pct"/>
                            <w:jc w:val="center"/>
                            <w:tblInd w:w="0" w:type="dxa"/>
                            <w:tblBorders>
                              <w:right w:val="double" w:sz="4" w:space="0" w:color="4F81BD"/>
                              <w:insideV w:val="double" w:sz="4" w:space="0" w:color="4F81BD"/>
                            </w:tblBorders>
                            <w:tblCellMar>
                              <w:top w:w="0" w:type="dxa"/>
                              <w:left w:w="108" w:type="dxa"/>
                              <w:bottom w:w="0" w:type="dxa"/>
                              <w:right w:w="108" w:type="dxa"/>
                            </w:tblCellMar>
                            <w:tblLook w:val="04a0"/>
                          </w:tblPr>
                          <w:tblGrid>
                            <w:gridCol w:w="7220"/>
                            <w:gridCol w:w="1805"/>
                          </w:tblGrid>
                          <w:tr>
                            <w:trPr>
                              <w:trHeight w:val="727" w:hRule="atLeast"/>
                            </w:trPr>
                            <w:tc>
                              <w:tcPr>
                                <w:tcW w:w="7220" w:type="dxa"/>
                                <w:tcBorders>
                                  <w:right w:val="double" w:sz="4" w:space="0" w:color="4F81BD"/>
                                  <w:insideV w:val="double" w:sz="4" w:space="0" w:color="4F81BD"/>
                                </w:tcBorders>
                                <w:shd w:fill="auto" w:val="clear"/>
                              </w:tcPr>
                              <w:sdt>
                                <w:sdtPr>
                                  <w:docPartObj>
                                    <w:docPartGallery w:val="Page Numbers (Bottom of Page)"/>
                                    <w:docPartUnique w:val="true"/>
                                  </w:docPartObj>
                                  <w:id w:val="962495808"/>
                                </w:sdtPr>
                                <w:sdtContent>
                                  <w:p>
                                    <w:pPr>
                                      <w:pStyle w:val="Normal"/>
                                      <w:tabs>
                                        <w:tab w:val="left" w:pos="620" w:leader="none"/>
                                        <w:tab w:val="center" w:pos="4320" w:leader="none"/>
                                      </w:tabs>
                                      <w:jc w:val="right"/>
                                      <w:rPr>
                                        <w:rFonts w:ascii="Cambria" w:hAnsi="Cambria" w:eastAsia="" w:cs="" w:asciiTheme="majorHAnsi" w:cstheme="majorBidi" w:eastAsiaTheme="majorEastAsia" w:hAnsiTheme="majorHAnsi"/>
                                        <w:sz w:val="20"/>
                                        <w:szCs w:val="20"/>
                                      </w:rPr>
                                    </w:pPr>
                                    <w:bookmarkStart w:id="8" w:name="__UnoMark__444_1024598557"/>
                                    <w:bookmarkStart w:id="9" w:name="__UnoMark__444_1024598557"/>
                                    <w:bookmarkEnd w:id="9"/>
                                    <w:r>
                                      <w:rPr>
                                        <w:rFonts w:eastAsia="" w:cs="" w:cstheme="majorBidi" w:eastAsiaTheme="majorEastAsia" w:ascii="Cambria" w:hAnsi="Cambria"/>
                                        <w:sz w:val="20"/>
                                        <w:szCs w:val="20"/>
                                      </w:rPr>
                                    </w:r>
                                  </w:p>
                                </w:sdtContent>
                              </w:sdt>
                            </w:tc>
                            <w:tc>
                              <w:tcPr>
                                <w:tcW w:w="1805" w:type="dxa"/>
                                <w:tcBorders>
                                  <w:left w:val="double" w:sz="4" w:space="0" w:color="4F81BD"/>
                                </w:tcBorders>
                                <w:shd w:fill="auto" w:val="clear"/>
                                <w:tcMar>
                                  <w:left w:w="93" w:type="dxa"/>
                                </w:tcMar>
                              </w:tcPr>
                              <w:p>
                                <w:pPr>
                                  <w:pStyle w:val="Normal"/>
                                  <w:tabs>
                                    <w:tab w:val="left" w:pos="1490" w:leader="none"/>
                                  </w:tabs>
                                  <w:rPr/>
                                </w:pPr>
                                <w:bookmarkStart w:id="10" w:name="__UnoMark__445_1024598557"/>
                                <w:bookmarkEnd w:id="10"/>
                                <w:r>
                                  <w:rPr/>
                                  <w:fldChar w:fldCharType="begin"/>
                                </w:r>
                                <w:r>
                                  <w:instrText> PAGE </w:instrText>
                                </w:r>
                                <w:r>
                                  <w:fldChar w:fldCharType="separate"/>
                                </w:r>
                                <w:r>
                                  <w:t>7</w:t>
                                </w:r>
                                <w:r>
                                  <w:fldChar w:fldCharType="end"/>
                                </w:r>
                              </w:p>
                            </w:tc>
                          </w:tr>
                        </w:tbl>
                      </w:txbxContent>
                    </wps:txbx>
                    <wps:bodyPr anchor="t" lIns="0" tIns="0" rIns="0" bIns="0">
                      <a:spAutoFit/>
                    </wps:bodyPr>
                  </wps:wsp>
                </a:graphicData>
              </a:graphic>
              <wp14:sizeRelH relativeFrom="margin">
                <wp14:pctWidth>100000</wp14:pctWidth>
              </wp14:sizeRelH>
            </wp:anchor>
          </w:drawing>
        </mc:Choice>
        <mc:Fallback>
          <w:pict>
            <v:rect style="position:absolute;rotation:0;width:451.3pt;height:36.35pt;mso-wrap-distance-left:9.35pt;mso-wrap-distance-right:9.35pt;mso-wrap-distance-top:0pt;mso-wrap-distance-bottom:0pt;margin-top:805.55pt;mso-position-vertical:bottom;mso-position-vertical-relative:page;margin-left:0pt;mso-position-horizontal:center;mso-position-horizontal-relative:margin">
              <v:textbox inset="0in,0in,0in,0in">
                <w:txbxContent>
                  <w:tbl>
                    <w:tblPr>
                      <w:tblpPr w:bottomFromText="0" w:horzAnchor="margin" w:leftFromText="187" w:rightFromText="187" w:tblpX="0" w:tblpXSpec="center" w:tblpY="0" w:tblpYSpec="bottom" w:topFromText="0" w:vertAnchor="page"/>
                      <w:tblW w:w="5000" w:type="pct"/>
                      <w:jc w:val="center"/>
                      <w:tblInd w:w="0" w:type="dxa"/>
                      <w:tblBorders>
                        <w:right w:val="double" w:sz="4" w:space="0" w:color="4F81BD"/>
                        <w:insideV w:val="double" w:sz="4" w:space="0" w:color="4F81BD"/>
                      </w:tblBorders>
                      <w:tblCellMar>
                        <w:top w:w="0" w:type="dxa"/>
                        <w:left w:w="108" w:type="dxa"/>
                        <w:bottom w:w="0" w:type="dxa"/>
                        <w:right w:w="108" w:type="dxa"/>
                      </w:tblCellMar>
                      <w:tblLook w:val="04a0"/>
                    </w:tblPr>
                    <w:tblGrid>
                      <w:gridCol w:w="7220"/>
                      <w:gridCol w:w="1805"/>
                    </w:tblGrid>
                    <w:tr>
                      <w:trPr>
                        <w:trHeight w:val="727" w:hRule="atLeast"/>
                      </w:trPr>
                      <w:tc>
                        <w:tcPr>
                          <w:tcW w:w="7220" w:type="dxa"/>
                          <w:tcBorders>
                            <w:right w:val="double" w:sz="4" w:space="0" w:color="4F81BD"/>
                            <w:insideV w:val="double" w:sz="4" w:space="0" w:color="4F81BD"/>
                          </w:tcBorders>
                          <w:shd w:fill="auto" w:val="clear"/>
                        </w:tcPr>
                        <w:sdt>
                          <w:sdtPr>
                            <w:docPartObj>
                              <w:docPartGallery w:val="Page Numbers (Bottom of Page)"/>
                              <w:docPartUnique w:val="true"/>
                            </w:docPartObj>
                            <w:id w:val="892643500"/>
                          </w:sdtPr>
                          <w:sdtContent>
                            <w:p>
                              <w:pPr>
                                <w:pStyle w:val="Normal"/>
                                <w:tabs>
                                  <w:tab w:val="left" w:pos="620" w:leader="none"/>
                                  <w:tab w:val="center" w:pos="4320" w:leader="none"/>
                                </w:tabs>
                                <w:jc w:val="right"/>
                                <w:rPr>
                                  <w:rFonts w:ascii="Cambria" w:hAnsi="Cambria" w:eastAsia="" w:cs="" w:asciiTheme="majorHAnsi" w:cstheme="majorBidi" w:eastAsiaTheme="majorEastAsia" w:hAnsiTheme="majorHAnsi"/>
                                  <w:sz w:val="20"/>
                                  <w:szCs w:val="20"/>
                                </w:rPr>
                              </w:pPr>
                              <w:bookmarkStart w:id="11" w:name="__UnoMark__444_1024598557"/>
                              <w:bookmarkStart w:id="12" w:name="__UnoMark__444_1024598557"/>
                              <w:bookmarkEnd w:id="12"/>
                              <w:r>
                                <w:rPr>
                                  <w:rFonts w:eastAsia="" w:cs="" w:cstheme="majorBidi" w:eastAsiaTheme="majorEastAsia" w:ascii="Cambria" w:hAnsi="Cambria"/>
                                  <w:sz w:val="20"/>
                                  <w:szCs w:val="20"/>
                                </w:rPr>
                              </w:r>
                            </w:p>
                          </w:sdtContent>
                        </w:sdt>
                      </w:tc>
                      <w:tc>
                        <w:tcPr>
                          <w:tcW w:w="1805" w:type="dxa"/>
                          <w:tcBorders>
                            <w:left w:val="double" w:sz="4" w:space="0" w:color="4F81BD"/>
                          </w:tcBorders>
                          <w:shd w:fill="auto" w:val="clear"/>
                          <w:tcMar>
                            <w:left w:w="93" w:type="dxa"/>
                          </w:tcMar>
                        </w:tcPr>
                        <w:p>
                          <w:pPr>
                            <w:pStyle w:val="Normal"/>
                            <w:tabs>
                              <w:tab w:val="left" w:pos="1490" w:leader="none"/>
                            </w:tabs>
                            <w:rPr/>
                          </w:pPr>
                          <w:bookmarkStart w:id="13" w:name="__UnoMark__445_1024598557"/>
                          <w:bookmarkEnd w:id="13"/>
                          <w:r>
                            <w:rPr/>
                            <w:fldChar w:fldCharType="begin"/>
                          </w:r>
                          <w:r>
                            <w:instrText> PAGE </w:instrText>
                          </w:r>
                          <w:r>
                            <w:fldChar w:fldCharType="separate"/>
                          </w:r>
                          <w:r>
                            <w:t>7</w:t>
                          </w:r>
                          <w:r>
                            <w:fldChar w:fldCharType="end"/>
                          </w:r>
                        </w:p>
                      </w:tc>
                    </w:tr>
                  </w:tbl>
                </w:txbxContent>
              </v:textbox>
              <w10:wrap type="square"/>
            </v:rect>
          </w:pict>
        </mc:Fallback>
      </mc:AlternateContent>
    </w:r>
  </w:p>
</w:ftr>
</file>

<file path=word/settings.xml><?xml version="1.0" encoding="utf-8"?>
<w:settings xmlns:w="http://schemas.openxmlformats.org/wordprocessingml/2006/main">
  <w:zoom w:percent="90"/>
  <w:defaultTabStop w:val="72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pacing w:lineRule="auto" w:line="276"/>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107147"/>
    <w:pPr>
      <w:widowControl/>
      <w:bidi w:val="0"/>
      <w:spacing w:lineRule="auto" w:line="276" w:before="0" w:after="200"/>
      <w:jc w:val="left"/>
    </w:pPr>
    <w:rPr>
      <w:rFonts w:ascii="Calibri" w:hAnsi="Calibri" w:eastAsia="Calibri" w:cs="" w:asciiTheme="minorHAnsi" w:cstheme="minorBidi" w:eastAsiaTheme="minorHAnsi" w:hAnsiTheme="minorHAnsi"/>
      <w:color w:val="auto"/>
      <w:sz w:val="22"/>
      <w:szCs w:val="22"/>
      <w:lang w:val="en-GB" w:eastAsia="en-US" w:bidi="ar-SA"/>
    </w:rPr>
  </w:style>
  <w:style w:type="paragraph" w:styleId="Heading1">
    <w:name w:val="Heading 1"/>
    <w:basedOn w:val="Normal"/>
    <w:next w:val="Normal"/>
    <w:link w:val="Heading1Char"/>
    <w:uiPriority w:val="9"/>
    <w:qFormat/>
    <w:rsid w:val="00486939"/>
    <w:pPr>
      <w:keepNext/>
      <w:keepLines/>
      <w:spacing w:before="480" w:after="0"/>
      <w:outlineLvl w:val="0"/>
    </w:pPr>
    <w:rPr>
      <w:rFonts w:ascii="Cambria" w:hAnsi="Cambria" w:eastAsia="" w:cs="" w:asciiTheme="majorHAnsi" w:cstheme="majorBidi" w:eastAsiaTheme="majorEastAsia" w:hAnsiTheme="majorHAnsi"/>
      <w:b/>
      <w:bCs/>
      <w:color w:val="365F91" w:themeColor="accent1" w:themeShade="bf"/>
      <w:sz w:val="28"/>
      <w:szCs w:val="28"/>
    </w:rPr>
  </w:style>
  <w:style w:type="paragraph" w:styleId="Heading2">
    <w:name w:val="Heading 2"/>
    <w:basedOn w:val="Normal"/>
    <w:next w:val="Normal"/>
    <w:link w:val="Heading2Char"/>
    <w:uiPriority w:val="9"/>
    <w:unhideWhenUsed/>
    <w:qFormat/>
    <w:rsid w:val="00872e41"/>
    <w:pPr>
      <w:keepNext/>
      <w:keepLines/>
      <w:spacing w:before="200" w:after="0"/>
      <w:outlineLvl w:val="1"/>
    </w:pPr>
    <w:rPr>
      <w:rFonts w:ascii="Cambria" w:hAnsi="Cambria" w:eastAsia="" w:cs="" w:asciiTheme="majorHAnsi" w:cstheme="majorBidi" w:eastAsiaTheme="majorEastAsia" w:hAnsiTheme="majorHAnsi"/>
      <w:b/>
      <w:bCs/>
      <w:color w:val="4F81BD" w:themeColor="accent1"/>
      <w:sz w:val="26"/>
      <w:szCs w:val="26"/>
    </w:rPr>
  </w:style>
  <w:style w:type="paragraph" w:styleId="Heading3">
    <w:name w:val="Heading 3"/>
    <w:basedOn w:val="Heading"/>
    <w:qFormat/>
    <w:pPr/>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semiHidden/>
    <w:qFormat/>
    <w:rsid w:val="00550f9c"/>
    <w:rPr/>
  </w:style>
  <w:style w:type="character" w:styleId="FooterChar" w:customStyle="1">
    <w:name w:val="Footer Char"/>
    <w:basedOn w:val="DefaultParagraphFont"/>
    <w:link w:val="Footer"/>
    <w:uiPriority w:val="99"/>
    <w:semiHidden/>
    <w:qFormat/>
    <w:rsid w:val="00550f9c"/>
    <w:rPr/>
  </w:style>
  <w:style w:type="character" w:styleId="Heading2Char" w:customStyle="1">
    <w:name w:val="Heading 2 Char"/>
    <w:basedOn w:val="DefaultParagraphFont"/>
    <w:link w:val="Heading2"/>
    <w:uiPriority w:val="9"/>
    <w:qFormat/>
    <w:rsid w:val="00872e41"/>
    <w:rPr>
      <w:rFonts w:ascii="Cambria" w:hAnsi="Cambria" w:eastAsia="" w:cs="" w:asciiTheme="majorHAnsi" w:cstheme="majorBidi" w:eastAsiaTheme="majorEastAsia" w:hAnsiTheme="majorHAnsi"/>
      <w:b/>
      <w:bCs/>
      <w:color w:val="4F81BD" w:themeColor="accent1"/>
      <w:sz w:val="26"/>
      <w:szCs w:val="26"/>
    </w:rPr>
  </w:style>
  <w:style w:type="character" w:styleId="Heading1Char" w:customStyle="1">
    <w:name w:val="Heading 1 Char"/>
    <w:basedOn w:val="DefaultParagraphFont"/>
    <w:link w:val="Heading1"/>
    <w:uiPriority w:val="9"/>
    <w:qFormat/>
    <w:rsid w:val="00486939"/>
    <w:rPr>
      <w:rFonts w:ascii="Cambria" w:hAnsi="Cambria" w:eastAsia="" w:cs="" w:asciiTheme="majorHAnsi" w:cstheme="majorBidi" w:eastAsiaTheme="majorEastAsia" w:hAnsiTheme="majorHAnsi"/>
      <w:b/>
      <w:bCs/>
      <w:color w:val="365F91" w:themeColor="accent1" w:themeShade="bf"/>
      <w:sz w:val="28"/>
      <w:szCs w:val="28"/>
    </w:rPr>
  </w:style>
  <w:style w:type="character" w:styleId="InternetLink">
    <w:name w:val="Internet Link"/>
    <w:basedOn w:val="DefaultParagraphFont"/>
    <w:uiPriority w:val="99"/>
    <w:unhideWhenUsed/>
    <w:rsid w:val="00151a6a"/>
    <w:rPr>
      <w:color w:val="0000FF" w:themeColor="hyperlink"/>
      <w:u w:val="single"/>
    </w:rPr>
  </w:style>
  <w:style w:type="character" w:styleId="BalloonTextChar" w:customStyle="1">
    <w:name w:val="Balloon Text Char"/>
    <w:basedOn w:val="DefaultParagraphFont"/>
    <w:link w:val="BalloonText"/>
    <w:uiPriority w:val="99"/>
    <w:semiHidden/>
    <w:qFormat/>
    <w:rsid w:val="00151a6a"/>
    <w:rPr>
      <w:rFonts w:ascii="Tahoma" w:hAnsi="Tahoma" w:cs="Tahoma"/>
      <w:sz w:val="16"/>
      <w:szCs w:val="16"/>
    </w:rPr>
  </w:style>
  <w:style w:type="character" w:styleId="NoSpacingChar" w:customStyle="1">
    <w:name w:val="No Spacing Char"/>
    <w:basedOn w:val="DefaultParagraphFont"/>
    <w:link w:val="NoSpacing"/>
    <w:uiPriority w:val="1"/>
    <w:qFormat/>
    <w:rsid w:val="00151a6a"/>
    <w:rPr>
      <w:rFonts w:eastAsia="" w:eastAsiaTheme="minorEastAsia"/>
      <w:lang w:val="en-US"/>
    </w:rPr>
  </w:style>
  <w:style w:type="character" w:styleId="IndexLink">
    <w:name w:val="Index Link"/>
    <w:qFormat/>
    <w:rPr/>
  </w:style>
  <w:style w:type="paragraph" w:styleId="Heading">
    <w:name w:val="Heading"/>
    <w:basedOn w:val="Normal"/>
    <w:next w:val="TextBody"/>
    <w:qFormat/>
    <w:pPr>
      <w:keepNext/>
      <w:spacing w:before="240" w:after="120"/>
    </w:pPr>
    <w:rPr>
      <w:rFonts w:ascii="Times New Roman" w:hAnsi="Times New Roman" w:eastAsia="Microsoft YaHei" w:cs="Arial"/>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ascii="Times New Roman" w:hAnsi="Times New Roman" w:cs="Arial"/>
    </w:rPr>
  </w:style>
  <w:style w:type="paragraph" w:styleId="Caption">
    <w:name w:val="Caption"/>
    <w:basedOn w:val="Normal"/>
    <w:qFormat/>
    <w:pPr>
      <w:suppressLineNumbers/>
      <w:spacing w:before="120" w:after="120"/>
    </w:pPr>
    <w:rPr>
      <w:rFonts w:ascii="Times New Roman" w:hAnsi="Times New Roman" w:cs="Arial"/>
      <w:i/>
      <w:iCs/>
      <w:sz w:val="24"/>
      <w:szCs w:val="24"/>
    </w:rPr>
  </w:style>
  <w:style w:type="paragraph" w:styleId="Index">
    <w:name w:val="Index"/>
    <w:basedOn w:val="Normal"/>
    <w:qFormat/>
    <w:pPr>
      <w:suppressLineNumbers/>
    </w:pPr>
    <w:rPr>
      <w:rFonts w:ascii="Times New Roman" w:hAnsi="Times New Roman" w:cs="Arial"/>
    </w:rPr>
  </w:style>
  <w:style w:type="paragraph" w:styleId="Header">
    <w:name w:val="Header"/>
    <w:basedOn w:val="Normal"/>
    <w:link w:val="HeaderChar"/>
    <w:uiPriority w:val="99"/>
    <w:semiHidden/>
    <w:unhideWhenUsed/>
    <w:rsid w:val="00550f9c"/>
    <w:pPr>
      <w:tabs>
        <w:tab w:val="center" w:pos="4513" w:leader="none"/>
        <w:tab w:val="right" w:pos="9026" w:leader="none"/>
      </w:tabs>
      <w:spacing w:lineRule="auto" w:line="240" w:before="0" w:after="0"/>
    </w:pPr>
    <w:rPr/>
  </w:style>
  <w:style w:type="paragraph" w:styleId="Footer">
    <w:name w:val="Footer"/>
    <w:basedOn w:val="Normal"/>
    <w:link w:val="FooterChar"/>
    <w:uiPriority w:val="99"/>
    <w:semiHidden/>
    <w:unhideWhenUsed/>
    <w:rsid w:val="00550f9c"/>
    <w:pPr>
      <w:tabs>
        <w:tab w:val="center" w:pos="4513" w:leader="none"/>
        <w:tab w:val="right" w:pos="9026" w:leader="none"/>
      </w:tabs>
      <w:spacing w:lineRule="auto" w:line="240" w:before="0" w:after="0"/>
    </w:pPr>
    <w:rPr/>
  </w:style>
  <w:style w:type="paragraph" w:styleId="ContentsHeading">
    <w:name w:val="Contents Heading"/>
    <w:basedOn w:val="Heading1"/>
    <w:next w:val="Normal"/>
    <w:uiPriority w:val="39"/>
    <w:semiHidden/>
    <w:unhideWhenUsed/>
    <w:qFormat/>
    <w:rsid w:val="00151a6a"/>
    <w:pPr/>
    <w:rPr>
      <w:lang w:val="en-US"/>
    </w:rPr>
  </w:style>
  <w:style w:type="paragraph" w:styleId="Contents1">
    <w:name w:val="Contents 1"/>
    <w:basedOn w:val="Normal"/>
    <w:next w:val="Normal"/>
    <w:autoRedefine/>
    <w:uiPriority w:val="39"/>
    <w:unhideWhenUsed/>
    <w:rsid w:val="00151a6a"/>
    <w:pPr>
      <w:spacing w:before="0" w:after="100"/>
    </w:pPr>
    <w:rPr/>
  </w:style>
  <w:style w:type="paragraph" w:styleId="Contents2">
    <w:name w:val="Contents 2"/>
    <w:basedOn w:val="Normal"/>
    <w:next w:val="Normal"/>
    <w:autoRedefine/>
    <w:uiPriority w:val="39"/>
    <w:unhideWhenUsed/>
    <w:rsid w:val="00151a6a"/>
    <w:pPr>
      <w:spacing w:before="0" w:after="100"/>
      <w:ind w:left="220" w:hanging="0"/>
    </w:pPr>
    <w:rPr/>
  </w:style>
  <w:style w:type="paragraph" w:styleId="BalloonText">
    <w:name w:val="Balloon Text"/>
    <w:basedOn w:val="Normal"/>
    <w:link w:val="BalloonTextChar"/>
    <w:uiPriority w:val="99"/>
    <w:semiHidden/>
    <w:unhideWhenUsed/>
    <w:qFormat/>
    <w:rsid w:val="00151a6a"/>
    <w:pPr>
      <w:spacing w:lineRule="auto" w:line="240" w:before="0" w:after="0"/>
    </w:pPr>
    <w:rPr>
      <w:rFonts w:ascii="Tahoma" w:hAnsi="Tahoma" w:cs="Tahoma"/>
      <w:sz w:val="16"/>
      <w:szCs w:val="16"/>
    </w:rPr>
  </w:style>
  <w:style w:type="paragraph" w:styleId="NoSpacing">
    <w:name w:val="No Spacing"/>
    <w:link w:val="NoSpacingChar"/>
    <w:uiPriority w:val="1"/>
    <w:qFormat/>
    <w:rsid w:val="00151a6a"/>
    <w:pPr>
      <w:widowControl/>
      <w:bidi w:val="0"/>
      <w:spacing w:lineRule="auto" w:line="240" w:before="0" w:after="0"/>
      <w:jc w:val="left"/>
    </w:pPr>
    <w:rPr>
      <w:rFonts w:eastAsia="" w:eastAsiaTheme="minorEastAsia" w:ascii="Calibri" w:hAnsi="Calibri" w:cs=""/>
      <w:color w:val="auto"/>
      <w:sz w:val="22"/>
      <w:szCs w:val="22"/>
      <w:lang w:val="en-US" w:eastAsia="en-US" w:bidi="ar-SA"/>
    </w:rPr>
  </w:style>
  <w:style w:type="paragraph" w:styleId="FrameContents">
    <w:name w:val="Frame Contents"/>
    <w:basedOn w:val="Normal"/>
    <w:qFormat/>
    <w:pPr/>
    <w:rPr/>
  </w:style>
  <w:style w:type="paragraph" w:styleId="Quotations">
    <w:name w:val="Quotations"/>
    <w:basedOn w:val="Normal"/>
    <w:qFormat/>
    <w:pPr/>
    <w:rPr/>
  </w:style>
  <w:style w:type="paragraph" w:styleId="Title">
    <w:name w:val="Title"/>
    <w:basedOn w:val="Heading"/>
    <w:qFormat/>
    <w:pPr/>
    <w:rPr/>
  </w:style>
  <w:style w:type="paragraph" w:styleId="Subtitle">
    <w:name w:val="Subtitle"/>
    <w:basedOn w:val="Heading"/>
    <w:qFormat/>
    <w:pPr/>
    <w:rPr/>
  </w:style>
  <w:style w:type="numbering" w:styleId="NoList" w:default="1">
    <w:name w:val="No List"/>
    <w:uiPriority w:val="99"/>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facebook.com/photo.php?fbid=1725652344131819&amp;set=a.148430088520727.25643.100000612108310&amp;type=3&amp;theater" TargetMode="External"/><Relationship Id="rId3" Type="http://schemas.openxmlformats.org/officeDocument/2006/relationships/image" Target="media/image1.png"/><Relationship Id="rId4" Type="http://schemas.openxmlformats.org/officeDocument/2006/relationships/footer" Target="footer1.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glossaryDocument" Target="glossary/document.xml"/><Relationship Id="rId9" Type="http://schemas.openxmlformats.org/officeDocument/2006/relationships/customXml" Target="../customXml/item1.xml"/>
</Relationships>
</file>

<file path=word/glossary/_rels/document.xml.rels><?xml version="1.0" encoding="UTF-8"?>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
</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0B41A1D4FE914FCC9CCA511FA85BB693"/>
        <w:category>
          <w:name w:val="General"/>
          <w:gallery w:val="placeholder"/>
        </w:category>
        <w:types>
          <w:type w:val="bbPlcHdr"/>
        </w:types>
        <w:behaviors>
          <w:behavior w:val="content"/>
        </w:behaviors>
        <w:guid w:val="{92913844-294D-4E6E-A5F5-8485E9BFCAFC}"/>
      </w:docPartPr>
      <w:docPartBody>
        <w:p w:rsidR="00000000" w:rsidRDefault="00D27601" w:rsidP="00D27601">
          <w:pPr>
            <w:pStyle w:val="0B41A1D4FE914FCC9CCA511FA85BB693"/>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27601"/>
    <w:rsid w:val="00896E44"/>
    <w:rsid w:val="00D2760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211D8BCB9C435BB16299B714F5B535">
    <w:name w:val="63211D8BCB9C435BB16299B714F5B535"/>
    <w:rsid w:val="00D27601"/>
  </w:style>
  <w:style w:type="paragraph" w:customStyle="1" w:styleId="0B41A1D4FE914FCC9CCA511FA85BB693">
    <w:name w:val="0B41A1D4FE914FCC9CCA511FA85BB693"/>
    <w:rsid w:val="00D27601"/>
  </w:style>
  <w:style w:type="paragraph" w:customStyle="1" w:styleId="71CE452D4E34411497D65DA6DF5DD513">
    <w:name w:val="71CE452D4E34411497D65DA6DF5DD513"/>
    <w:rsid w:val="00D27601"/>
  </w:style>
  <w:style w:type="paragraph" w:customStyle="1" w:styleId="2E3CBC0147FE4108821D405E365BEB20">
    <w:name w:val="2E3CBC0147FE4108821D405E365BEB20"/>
    <w:rsid w:val="00D27601"/>
  </w:style>
  <w:style w:type="paragraph" w:customStyle="1" w:styleId="F65432E89C74478DB335025735912974">
    <w:name w:val="F65432E89C74478DB335025735912974"/>
    <w:rsid w:val="00D27601"/>
  </w:style>
  <w:style w:type="paragraph" w:customStyle="1" w:styleId="3E047C36CC0A4D0BB2A4DCF2659706CB">
    <w:name w:val="3E047C36CC0A4D0BB2A4DCF2659706CB"/>
    <w:rsid w:val="00D2760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6FFA21-3D0E-44C4-AAB1-FB021F4038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Application>LibreOffice/5.0.2.2$Windows_X86_64 LibreOffice_project/37b43f919e4de5eeaca9b9755ed688758a8251fe</Application>
  <Paragraphs>54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2017-12-22T17:27:00Z</dcterms:created>
  <dc:creator>Ayesha</dc:creator>
  <dc:language>en-GB</dc:language>
  <dcterms:modified xsi:type="dcterms:W3CDTF">2018-01-04T23:00:28Z</dcterms:modified>
  <cp:revision>381</cp:revision>
  <dc:title>DIGITAL SKILLS</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