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90639242"/>
        <w:docPartObj>
          <w:docPartGallery w:val="Cover Pages"/>
          <w:docPartUnique/>
        </w:docPartObj>
      </w:sdtPr>
      <w:sdtEndPr>
        <w:rPr>
          <w:caps/>
          <w:color w:val="4472C4" w:themeColor="accent1"/>
          <w:sz w:val="72"/>
          <w:szCs w:val="72"/>
        </w:rPr>
      </w:sdtEndPr>
      <w:sdtContent>
        <w:p w14:paraId="411593C9" w14:textId="15B25FE5" w:rsidR="00B8702F" w:rsidRDefault="00B8702F">
          <w:r>
            <w:rPr>
              <w:noProof/>
            </w:rPr>
            <mc:AlternateContent>
              <mc:Choice Requires="wpg">
                <w:drawing>
                  <wp:anchor distT="0" distB="0" distL="114300" distR="114300" simplePos="0" relativeHeight="251662336" behindDoc="0" locked="0" layoutInCell="1" allowOverlap="1" wp14:anchorId="73D350D5" wp14:editId="0CD0F69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CB5A8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8FBD77" wp14:editId="70645F2F">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D5FB5F" w14:textId="68A9664C" w:rsidR="00B8702F" w:rsidRDefault="00B8702F" w:rsidP="00B8702F">
                                    <w:pPr>
                                      <w:pStyle w:val="NoSpacing"/>
                                      <w:jc w:val="center"/>
                                      <w:rPr>
                                        <w:color w:val="595959" w:themeColor="text1" w:themeTint="A6"/>
                                        <w:sz w:val="28"/>
                                        <w:szCs w:val="28"/>
                                      </w:rPr>
                                    </w:pPr>
                                    <w:r>
                                      <w:rPr>
                                        <w:color w:val="595959" w:themeColor="text1" w:themeTint="A6"/>
                                        <w:sz w:val="28"/>
                                        <w:szCs w:val="28"/>
                                      </w:rPr>
                                      <w:t xml:space="preserve">Georgi </w:t>
                                    </w:r>
                                    <w:proofErr w:type="spellStart"/>
                                    <w:r>
                                      <w:rPr>
                                        <w:color w:val="595959" w:themeColor="text1" w:themeTint="A6"/>
                                        <w:sz w:val="28"/>
                                        <w:szCs w:val="28"/>
                                      </w:rPr>
                                      <w:t>Paskalev</w:t>
                                    </w:r>
                                    <w:proofErr w:type="spellEnd"/>
                                    <w:r>
                                      <w:rPr>
                                        <w:color w:val="595959" w:themeColor="text1" w:themeTint="A6"/>
                                        <w:sz w:val="28"/>
                                        <w:szCs w:val="28"/>
                                      </w:rPr>
                                      <w:t xml:space="preserve"> (1921408)</w:t>
                                    </w:r>
                                  </w:p>
                                </w:sdtContent>
                              </w:sdt>
                              <w:p w14:paraId="0B6072A4" w14:textId="39DCE1E5" w:rsidR="00B8702F" w:rsidRPr="00C52090" w:rsidRDefault="00611DE6" w:rsidP="00C52090">
                                <w:pPr>
                                  <w:pStyle w:val="NoSpacing"/>
                                  <w:rPr>
                                    <w:color w:val="595959" w:themeColor="text1" w:themeTint="A6"/>
                                    <w:sz w:val="28"/>
                                    <w:szCs w:val="28"/>
                                  </w:rPr>
                                </w:pPr>
                                <w:sdt>
                                  <w:sdtPr>
                                    <w:rPr>
                                      <w:color w:val="595959" w:themeColor="text1" w:themeTint="A6"/>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52090">
                                      <w:rPr>
                                        <w:color w:val="595959" w:themeColor="text1" w:themeTint="A6"/>
                                        <w:sz w:val="28"/>
                                        <w:szCs w:val="28"/>
                                      </w:rPr>
                                      <w:t xml:space="preserve">     </w:t>
                                    </w:r>
                                  </w:sdtContent>
                                </w:sdt>
                                <w:r w:rsidR="00C52090">
                                  <w:rPr>
                                    <w:color w:val="595959" w:themeColor="text1" w:themeTint="A6"/>
                                    <w:sz w:val="28"/>
                                    <w:szCs w:val="28"/>
                                  </w:rPr>
                                  <w:t xml:space="preserve">                                 Teacher Name:</w:t>
                                </w:r>
                                <w:r w:rsidR="009E4A4F">
                                  <w:rPr>
                                    <w:color w:val="595959" w:themeColor="text1" w:themeTint="A6"/>
                                    <w:sz w:val="28"/>
                                    <w:szCs w:val="28"/>
                                  </w:rPr>
                                  <w:t xml:space="preserve"> Saqib Shamim</w:t>
                                </w:r>
                                <w:r w:rsidR="009E4A4F">
                                  <w:rPr>
                                    <w:color w:val="595959" w:themeColor="text1" w:themeTint="A6"/>
                                    <w:sz w:val="28"/>
                                    <w:szCs w:val="28"/>
                                  </w:rPr>
                                  <w:br/>
                                  <w:t xml:space="preserve">                                  Submission date:</w:t>
                                </w:r>
                                <w:r>
                                  <w:rPr>
                                    <w:color w:val="595959" w:themeColor="text1" w:themeTint="A6"/>
                                    <w:sz w:val="28"/>
                                    <w:szCs w:val="28"/>
                                  </w:rPr>
                                  <w:t>02</w:t>
                                </w:r>
                                <w:r w:rsidR="009E4A4F">
                                  <w:rPr>
                                    <w:color w:val="595959" w:themeColor="text1" w:themeTint="A6"/>
                                    <w:sz w:val="28"/>
                                    <w:szCs w:val="28"/>
                                  </w:rPr>
                                  <w:t>.0</w:t>
                                </w:r>
                                <w:r>
                                  <w:rPr>
                                    <w:color w:val="595959" w:themeColor="text1" w:themeTint="A6"/>
                                    <w:sz w:val="28"/>
                                    <w:szCs w:val="28"/>
                                  </w:rPr>
                                  <w:t>9</w:t>
                                </w:r>
                                <w:r w:rsidR="009E4A4F">
                                  <w:rPr>
                                    <w:color w:val="595959" w:themeColor="text1" w:themeTint="A6"/>
                                    <w:sz w:val="28"/>
                                    <w:szCs w:val="28"/>
                                  </w:rPr>
                                  <w:t>.2020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8FBD7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D5FB5F" w14:textId="68A9664C" w:rsidR="00B8702F" w:rsidRDefault="00B8702F" w:rsidP="00B8702F">
                              <w:pPr>
                                <w:pStyle w:val="NoSpacing"/>
                                <w:jc w:val="center"/>
                                <w:rPr>
                                  <w:color w:val="595959" w:themeColor="text1" w:themeTint="A6"/>
                                  <w:sz w:val="28"/>
                                  <w:szCs w:val="28"/>
                                </w:rPr>
                              </w:pPr>
                              <w:r>
                                <w:rPr>
                                  <w:color w:val="595959" w:themeColor="text1" w:themeTint="A6"/>
                                  <w:sz w:val="28"/>
                                  <w:szCs w:val="28"/>
                                </w:rPr>
                                <w:t xml:space="preserve">Georgi </w:t>
                              </w:r>
                              <w:proofErr w:type="spellStart"/>
                              <w:r>
                                <w:rPr>
                                  <w:color w:val="595959" w:themeColor="text1" w:themeTint="A6"/>
                                  <w:sz w:val="28"/>
                                  <w:szCs w:val="28"/>
                                </w:rPr>
                                <w:t>Paskalev</w:t>
                              </w:r>
                              <w:proofErr w:type="spellEnd"/>
                              <w:r>
                                <w:rPr>
                                  <w:color w:val="595959" w:themeColor="text1" w:themeTint="A6"/>
                                  <w:sz w:val="28"/>
                                  <w:szCs w:val="28"/>
                                </w:rPr>
                                <w:t xml:space="preserve"> (1921408)</w:t>
                              </w:r>
                            </w:p>
                          </w:sdtContent>
                        </w:sdt>
                        <w:p w14:paraId="0B6072A4" w14:textId="39DCE1E5" w:rsidR="00B8702F" w:rsidRPr="00C52090" w:rsidRDefault="00611DE6" w:rsidP="00C52090">
                          <w:pPr>
                            <w:pStyle w:val="NoSpacing"/>
                            <w:rPr>
                              <w:color w:val="595959" w:themeColor="text1" w:themeTint="A6"/>
                              <w:sz w:val="28"/>
                              <w:szCs w:val="28"/>
                            </w:rPr>
                          </w:pPr>
                          <w:sdt>
                            <w:sdtPr>
                              <w:rPr>
                                <w:color w:val="595959" w:themeColor="text1" w:themeTint="A6"/>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52090">
                                <w:rPr>
                                  <w:color w:val="595959" w:themeColor="text1" w:themeTint="A6"/>
                                  <w:sz w:val="28"/>
                                  <w:szCs w:val="28"/>
                                </w:rPr>
                                <w:t xml:space="preserve">     </w:t>
                              </w:r>
                            </w:sdtContent>
                          </w:sdt>
                          <w:r w:rsidR="00C52090">
                            <w:rPr>
                              <w:color w:val="595959" w:themeColor="text1" w:themeTint="A6"/>
                              <w:sz w:val="28"/>
                              <w:szCs w:val="28"/>
                            </w:rPr>
                            <w:t xml:space="preserve">                                 Teacher Name:</w:t>
                          </w:r>
                          <w:r w:rsidR="009E4A4F">
                            <w:rPr>
                              <w:color w:val="595959" w:themeColor="text1" w:themeTint="A6"/>
                              <w:sz w:val="28"/>
                              <w:szCs w:val="28"/>
                            </w:rPr>
                            <w:t xml:space="preserve"> Saqib Shamim</w:t>
                          </w:r>
                          <w:r w:rsidR="009E4A4F">
                            <w:rPr>
                              <w:color w:val="595959" w:themeColor="text1" w:themeTint="A6"/>
                              <w:sz w:val="28"/>
                              <w:szCs w:val="28"/>
                            </w:rPr>
                            <w:br/>
                            <w:t xml:space="preserve">                                  Submission date:</w:t>
                          </w:r>
                          <w:r>
                            <w:rPr>
                              <w:color w:val="595959" w:themeColor="text1" w:themeTint="A6"/>
                              <w:sz w:val="28"/>
                              <w:szCs w:val="28"/>
                            </w:rPr>
                            <w:t>02</w:t>
                          </w:r>
                          <w:r w:rsidR="009E4A4F">
                            <w:rPr>
                              <w:color w:val="595959" w:themeColor="text1" w:themeTint="A6"/>
                              <w:sz w:val="28"/>
                              <w:szCs w:val="28"/>
                            </w:rPr>
                            <w:t>.0</w:t>
                          </w:r>
                          <w:r>
                            <w:rPr>
                              <w:color w:val="595959" w:themeColor="text1" w:themeTint="A6"/>
                              <w:sz w:val="28"/>
                              <w:szCs w:val="28"/>
                            </w:rPr>
                            <w:t>9</w:t>
                          </w:r>
                          <w:r w:rsidR="009E4A4F">
                            <w:rPr>
                              <w:color w:val="595959" w:themeColor="text1" w:themeTint="A6"/>
                              <w:sz w:val="28"/>
                              <w:szCs w:val="28"/>
                            </w:rPr>
                            <w:t>.2020</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51BA717" wp14:editId="7715A11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846D5" w14:textId="4B97621C" w:rsidR="00B8702F" w:rsidRDefault="00611DE6" w:rsidP="00B8702F">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8702F">
                                      <w:rPr>
                                        <w:caps/>
                                        <w:color w:val="4472C4" w:themeColor="accent1"/>
                                        <w:sz w:val="64"/>
                                        <w:szCs w:val="64"/>
                                      </w:rPr>
                                      <w:t>effective team working and communication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1BA71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F1846D5" w14:textId="4B97621C" w:rsidR="00B8702F" w:rsidRDefault="00B8702F" w:rsidP="00B8702F">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effective team working and communication</w:t>
                              </w:r>
                            </w:sdtContent>
                          </w:sdt>
                        </w:p>
                      </w:txbxContent>
                    </v:textbox>
                    <w10:wrap type="square" anchorx="page" anchory="page"/>
                  </v:shape>
                </w:pict>
              </mc:Fallback>
            </mc:AlternateContent>
          </w:r>
        </w:p>
        <w:p w14:paraId="1A7CDA78" w14:textId="6A69D9FB" w:rsidR="00B8702F" w:rsidRDefault="00B8702F">
          <w:pPr>
            <w:spacing w:after="0" w:line="240" w:lineRule="auto"/>
            <w:rPr>
              <w:caps/>
              <w:color w:val="4472C4" w:themeColor="accent1"/>
              <w:sz w:val="72"/>
              <w:szCs w:val="72"/>
            </w:rPr>
          </w:pPr>
          <w:r>
            <w:rPr>
              <w:caps/>
              <w:color w:val="4472C4" w:themeColor="accent1"/>
              <w:sz w:val="72"/>
              <w:szCs w:val="72"/>
            </w:rPr>
            <w:br w:type="page"/>
          </w:r>
        </w:p>
      </w:sdtContent>
    </w:sdt>
    <w:sdt>
      <w:sdtPr>
        <w:rPr>
          <w:rFonts w:ascii="Calibri" w:eastAsia="Calibri" w:hAnsi="Calibri" w:cs="Times New Roman"/>
          <w:color w:val="auto"/>
          <w:sz w:val="22"/>
          <w:szCs w:val="22"/>
        </w:rPr>
        <w:id w:val="703993574"/>
        <w:docPartObj>
          <w:docPartGallery w:val="Table of Contents"/>
          <w:docPartUnique/>
        </w:docPartObj>
      </w:sdtPr>
      <w:sdtEndPr>
        <w:rPr>
          <w:b/>
          <w:bCs/>
          <w:noProof/>
        </w:rPr>
      </w:sdtEndPr>
      <w:sdtContent>
        <w:p w14:paraId="08FBD998" w14:textId="42B7A68A" w:rsidR="00B8702F" w:rsidRDefault="00B8702F">
          <w:pPr>
            <w:pStyle w:val="TOCHeading"/>
          </w:pPr>
          <w:r>
            <w:t>Table of Contents</w:t>
          </w:r>
        </w:p>
        <w:p w14:paraId="121A78D7" w14:textId="0D3DD48A" w:rsidR="00B8702F" w:rsidRDefault="00B8702F">
          <w:pPr>
            <w:pStyle w:val="TOC1"/>
            <w:tabs>
              <w:tab w:val="left" w:pos="440"/>
              <w:tab w:val="right" w:leader="dot" w:pos="9350"/>
            </w:tabs>
            <w:rPr>
              <w:noProof/>
            </w:rPr>
          </w:pPr>
          <w:r>
            <w:fldChar w:fldCharType="begin"/>
          </w:r>
          <w:r>
            <w:instrText xml:space="preserve"> TOC \o "1-3" \h \z \u </w:instrText>
          </w:r>
          <w:r>
            <w:fldChar w:fldCharType="separate"/>
          </w:r>
          <w:hyperlink w:anchor="_Toc49366491" w:history="1">
            <w:r w:rsidRPr="00480E67">
              <w:rPr>
                <w:rStyle w:val="Hyperlink"/>
                <w:noProof/>
              </w:rPr>
              <w:t>1.</w:t>
            </w:r>
            <w:r>
              <w:rPr>
                <w:noProof/>
              </w:rPr>
              <w:tab/>
            </w:r>
            <w:r w:rsidRPr="00480E67">
              <w:rPr>
                <w:rStyle w:val="Hyperlink"/>
                <w:noProof/>
              </w:rPr>
              <w:t>Introduction – Communication model</w:t>
            </w:r>
            <w:r>
              <w:rPr>
                <w:noProof/>
                <w:webHidden/>
              </w:rPr>
              <w:tab/>
            </w:r>
            <w:r>
              <w:rPr>
                <w:noProof/>
                <w:webHidden/>
              </w:rPr>
              <w:fldChar w:fldCharType="begin"/>
            </w:r>
            <w:r>
              <w:rPr>
                <w:noProof/>
                <w:webHidden/>
              </w:rPr>
              <w:instrText xml:space="preserve"> PAGEREF _Toc49366491 \h </w:instrText>
            </w:r>
            <w:r>
              <w:rPr>
                <w:noProof/>
                <w:webHidden/>
              </w:rPr>
            </w:r>
            <w:r>
              <w:rPr>
                <w:noProof/>
                <w:webHidden/>
              </w:rPr>
              <w:fldChar w:fldCharType="separate"/>
            </w:r>
            <w:r>
              <w:rPr>
                <w:noProof/>
                <w:webHidden/>
              </w:rPr>
              <w:t>1</w:t>
            </w:r>
            <w:r>
              <w:rPr>
                <w:noProof/>
                <w:webHidden/>
              </w:rPr>
              <w:fldChar w:fldCharType="end"/>
            </w:r>
          </w:hyperlink>
        </w:p>
        <w:p w14:paraId="1C9A8C33" w14:textId="245B48B0" w:rsidR="00B8702F" w:rsidRDefault="00611DE6">
          <w:pPr>
            <w:pStyle w:val="TOC2"/>
            <w:tabs>
              <w:tab w:val="left" w:pos="880"/>
              <w:tab w:val="right" w:leader="dot" w:pos="9350"/>
            </w:tabs>
            <w:rPr>
              <w:noProof/>
            </w:rPr>
          </w:pPr>
          <w:hyperlink w:anchor="_Toc49366492" w:history="1">
            <w:r w:rsidR="00B8702F" w:rsidRPr="00480E67">
              <w:rPr>
                <w:rStyle w:val="Hyperlink"/>
                <w:noProof/>
              </w:rPr>
              <w:t>1.1</w:t>
            </w:r>
            <w:r w:rsidR="00B8702F">
              <w:rPr>
                <w:noProof/>
              </w:rPr>
              <w:tab/>
            </w:r>
            <w:r w:rsidR="00B8702F" w:rsidRPr="00480E67">
              <w:rPr>
                <w:rStyle w:val="Hyperlink"/>
                <w:noProof/>
              </w:rPr>
              <w:t>Linear model of communication</w:t>
            </w:r>
            <w:r w:rsidR="00B8702F">
              <w:rPr>
                <w:noProof/>
                <w:webHidden/>
              </w:rPr>
              <w:tab/>
            </w:r>
            <w:r w:rsidR="00B8702F">
              <w:rPr>
                <w:noProof/>
                <w:webHidden/>
              </w:rPr>
              <w:fldChar w:fldCharType="begin"/>
            </w:r>
            <w:r w:rsidR="00B8702F">
              <w:rPr>
                <w:noProof/>
                <w:webHidden/>
              </w:rPr>
              <w:instrText xml:space="preserve"> PAGEREF _Toc49366492 \h </w:instrText>
            </w:r>
            <w:r w:rsidR="00B8702F">
              <w:rPr>
                <w:noProof/>
                <w:webHidden/>
              </w:rPr>
            </w:r>
            <w:r w:rsidR="00B8702F">
              <w:rPr>
                <w:noProof/>
                <w:webHidden/>
              </w:rPr>
              <w:fldChar w:fldCharType="separate"/>
            </w:r>
            <w:r w:rsidR="00B8702F">
              <w:rPr>
                <w:noProof/>
                <w:webHidden/>
              </w:rPr>
              <w:t>1</w:t>
            </w:r>
            <w:r w:rsidR="00B8702F">
              <w:rPr>
                <w:noProof/>
                <w:webHidden/>
              </w:rPr>
              <w:fldChar w:fldCharType="end"/>
            </w:r>
          </w:hyperlink>
        </w:p>
        <w:p w14:paraId="70014DED" w14:textId="59B801A0" w:rsidR="00B8702F" w:rsidRDefault="00611DE6">
          <w:pPr>
            <w:pStyle w:val="TOC2"/>
            <w:tabs>
              <w:tab w:val="left" w:pos="880"/>
              <w:tab w:val="right" w:leader="dot" w:pos="9350"/>
            </w:tabs>
            <w:rPr>
              <w:noProof/>
            </w:rPr>
          </w:pPr>
          <w:hyperlink w:anchor="_Toc49366493" w:history="1">
            <w:r w:rsidR="00B8702F" w:rsidRPr="00480E67">
              <w:rPr>
                <w:rStyle w:val="Hyperlink"/>
                <w:noProof/>
              </w:rPr>
              <w:t>1.2</w:t>
            </w:r>
            <w:r w:rsidR="00B8702F">
              <w:rPr>
                <w:noProof/>
              </w:rPr>
              <w:tab/>
            </w:r>
            <w:r w:rsidR="00B8702F" w:rsidRPr="00480E67">
              <w:rPr>
                <w:rStyle w:val="Hyperlink"/>
                <w:noProof/>
              </w:rPr>
              <w:t>Interactive model of communication</w:t>
            </w:r>
            <w:r w:rsidR="00B8702F">
              <w:rPr>
                <w:noProof/>
                <w:webHidden/>
              </w:rPr>
              <w:tab/>
            </w:r>
            <w:r w:rsidR="00B8702F">
              <w:rPr>
                <w:noProof/>
                <w:webHidden/>
              </w:rPr>
              <w:fldChar w:fldCharType="begin"/>
            </w:r>
            <w:r w:rsidR="00B8702F">
              <w:rPr>
                <w:noProof/>
                <w:webHidden/>
              </w:rPr>
              <w:instrText xml:space="preserve"> PAGEREF _Toc49366493 \h </w:instrText>
            </w:r>
            <w:r w:rsidR="00B8702F">
              <w:rPr>
                <w:noProof/>
                <w:webHidden/>
              </w:rPr>
            </w:r>
            <w:r w:rsidR="00B8702F">
              <w:rPr>
                <w:noProof/>
                <w:webHidden/>
              </w:rPr>
              <w:fldChar w:fldCharType="separate"/>
            </w:r>
            <w:r w:rsidR="00B8702F">
              <w:rPr>
                <w:noProof/>
                <w:webHidden/>
              </w:rPr>
              <w:t>2</w:t>
            </w:r>
            <w:r w:rsidR="00B8702F">
              <w:rPr>
                <w:noProof/>
                <w:webHidden/>
              </w:rPr>
              <w:fldChar w:fldCharType="end"/>
            </w:r>
          </w:hyperlink>
        </w:p>
        <w:p w14:paraId="7D176F49" w14:textId="5E0FE590" w:rsidR="00B8702F" w:rsidRDefault="00611DE6">
          <w:pPr>
            <w:pStyle w:val="TOC2"/>
            <w:tabs>
              <w:tab w:val="left" w:pos="880"/>
              <w:tab w:val="right" w:leader="dot" w:pos="9350"/>
            </w:tabs>
            <w:rPr>
              <w:noProof/>
            </w:rPr>
          </w:pPr>
          <w:hyperlink w:anchor="_Toc49366494" w:history="1">
            <w:r w:rsidR="00B8702F" w:rsidRPr="00480E67">
              <w:rPr>
                <w:rStyle w:val="Hyperlink"/>
                <w:noProof/>
              </w:rPr>
              <w:t>1.3</w:t>
            </w:r>
            <w:r w:rsidR="00B8702F">
              <w:rPr>
                <w:noProof/>
              </w:rPr>
              <w:tab/>
            </w:r>
            <w:r w:rsidR="00B8702F" w:rsidRPr="00480E67">
              <w:rPr>
                <w:rStyle w:val="Hyperlink"/>
                <w:noProof/>
              </w:rPr>
              <w:t>Transaction model</w:t>
            </w:r>
            <w:r w:rsidR="00B8702F">
              <w:rPr>
                <w:noProof/>
                <w:webHidden/>
              </w:rPr>
              <w:tab/>
            </w:r>
            <w:r w:rsidR="00B8702F">
              <w:rPr>
                <w:noProof/>
                <w:webHidden/>
              </w:rPr>
              <w:fldChar w:fldCharType="begin"/>
            </w:r>
            <w:r w:rsidR="00B8702F">
              <w:rPr>
                <w:noProof/>
                <w:webHidden/>
              </w:rPr>
              <w:instrText xml:space="preserve"> PAGEREF _Toc49366494 \h </w:instrText>
            </w:r>
            <w:r w:rsidR="00B8702F">
              <w:rPr>
                <w:noProof/>
                <w:webHidden/>
              </w:rPr>
            </w:r>
            <w:r w:rsidR="00B8702F">
              <w:rPr>
                <w:noProof/>
                <w:webHidden/>
              </w:rPr>
              <w:fldChar w:fldCharType="separate"/>
            </w:r>
            <w:r w:rsidR="00B8702F">
              <w:rPr>
                <w:noProof/>
                <w:webHidden/>
              </w:rPr>
              <w:t>3</w:t>
            </w:r>
            <w:r w:rsidR="00B8702F">
              <w:rPr>
                <w:noProof/>
                <w:webHidden/>
              </w:rPr>
              <w:fldChar w:fldCharType="end"/>
            </w:r>
          </w:hyperlink>
        </w:p>
        <w:p w14:paraId="07153CD5" w14:textId="20BAA63E" w:rsidR="00B8702F" w:rsidRDefault="00611DE6">
          <w:pPr>
            <w:pStyle w:val="TOC1"/>
            <w:tabs>
              <w:tab w:val="left" w:pos="440"/>
              <w:tab w:val="right" w:leader="dot" w:pos="9350"/>
            </w:tabs>
            <w:rPr>
              <w:noProof/>
            </w:rPr>
          </w:pPr>
          <w:hyperlink w:anchor="_Toc49366495" w:history="1">
            <w:r w:rsidR="00B8702F" w:rsidRPr="00480E67">
              <w:rPr>
                <w:rStyle w:val="Hyperlink"/>
                <w:noProof/>
              </w:rPr>
              <w:t>2.</w:t>
            </w:r>
            <w:r w:rsidR="00B8702F">
              <w:rPr>
                <w:noProof/>
              </w:rPr>
              <w:tab/>
            </w:r>
            <w:r w:rsidR="00B8702F" w:rsidRPr="00480E67">
              <w:rPr>
                <w:rStyle w:val="Hyperlink"/>
                <w:noProof/>
              </w:rPr>
              <w:t>Communication skills</w:t>
            </w:r>
            <w:r w:rsidR="00B8702F">
              <w:rPr>
                <w:noProof/>
                <w:webHidden/>
              </w:rPr>
              <w:tab/>
            </w:r>
            <w:r w:rsidR="00B8702F">
              <w:rPr>
                <w:noProof/>
                <w:webHidden/>
              </w:rPr>
              <w:fldChar w:fldCharType="begin"/>
            </w:r>
            <w:r w:rsidR="00B8702F">
              <w:rPr>
                <w:noProof/>
                <w:webHidden/>
              </w:rPr>
              <w:instrText xml:space="preserve"> PAGEREF _Toc49366495 \h </w:instrText>
            </w:r>
            <w:r w:rsidR="00B8702F">
              <w:rPr>
                <w:noProof/>
                <w:webHidden/>
              </w:rPr>
            </w:r>
            <w:r w:rsidR="00B8702F">
              <w:rPr>
                <w:noProof/>
                <w:webHidden/>
              </w:rPr>
              <w:fldChar w:fldCharType="separate"/>
            </w:r>
            <w:r w:rsidR="00B8702F">
              <w:rPr>
                <w:noProof/>
                <w:webHidden/>
              </w:rPr>
              <w:t>4</w:t>
            </w:r>
            <w:r w:rsidR="00B8702F">
              <w:rPr>
                <w:noProof/>
                <w:webHidden/>
              </w:rPr>
              <w:fldChar w:fldCharType="end"/>
            </w:r>
          </w:hyperlink>
        </w:p>
        <w:p w14:paraId="54CB6DDA" w14:textId="523B90C7" w:rsidR="00B8702F" w:rsidRDefault="00611DE6">
          <w:pPr>
            <w:pStyle w:val="TOC2"/>
            <w:tabs>
              <w:tab w:val="left" w:pos="880"/>
              <w:tab w:val="right" w:leader="dot" w:pos="9350"/>
            </w:tabs>
            <w:rPr>
              <w:noProof/>
            </w:rPr>
          </w:pPr>
          <w:hyperlink w:anchor="_Toc49366496" w:history="1">
            <w:r w:rsidR="00B8702F" w:rsidRPr="00480E67">
              <w:rPr>
                <w:rStyle w:val="Hyperlink"/>
                <w:noProof/>
              </w:rPr>
              <w:t>2.1</w:t>
            </w:r>
            <w:r w:rsidR="00B8702F">
              <w:rPr>
                <w:noProof/>
              </w:rPr>
              <w:tab/>
            </w:r>
            <w:r w:rsidR="00B8702F" w:rsidRPr="00480E67">
              <w:rPr>
                <w:rStyle w:val="Hyperlink"/>
                <w:noProof/>
              </w:rPr>
              <w:t>Listening</w:t>
            </w:r>
            <w:r w:rsidR="00B8702F">
              <w:rPr>
                <w:noProof/>
                <w:webHidden/>
              </w:rPr>
              <w:tab/>
            </w:r>
            <w:r w:rsidR="00B8702F">
              <w:rPr>
                <w:noProof/>
                <w:webHidden/>
              </w:rPr>
              <w:fldChar w:fldCharType="begin"/>
            </w:r>
            <w:r w:rsidR="00B8702F">
              <w:rPr>
                <w:noProof/>
                <w:webHidden/>
              </w:rPr>
              <w:instrText xml:space="preserve"> PAGEREF _Toc49366496 \h </w:instrText>
            </w:r>
            <w:r w:rsidR="00B8702F">
              <w:rPr>
                <w:noProof/>
                <w:webHidden/>
              </w:rPr>
            </w:r>
            <w:r w:rsidR="00B8702F">
              <w:rPr>
                <w:noProof/>
                <w:webHidden/>
              </w:rPr>
              <w:fldChar w:fldCharType="separate"/>
            </w:r>
            <w:r w:rsidR="00B8702F">
              <w:rPr>
                <w:noProof/>
                <w:webHidden/>
              </w:rPr>
              <w:t>5</w:t>
            </w:r>
            <w:r w:rsidR="00B8702F">
              <w:rPr>
                <w:noProof/>
                <w:webHidden/>
              </w:rPr>
              <w:fldChar w:fldCharType="end"/>
            </w:r>
          </w:hyperlink>
        </w:p>
        <w:p w14:paraId="1B42200F" w14:textId="5B8B08E1" w:rsidR="00B8702F" w:rsidRDefault="00611DE6">
          <w:pPr>
            <w:pStyle w:val="TOC2"/>
            <w:tabs>
              <w:tab w:val="left" w:pos="880"/>
              <w:tab w:val="right" w:leader="dot" w:pos="9350"/>
            </w:tabs>
            <w:rPr>
              <w:noProof/>
            </w:rPr>
          </w:pPr>
          <w:hyperlink w:anchor="_Toc49366497" w:history="1">
            <w:r w:rsidR="00B8702F" w:rsidRPr="00480E67">
              <w:rPr>
                <w:rStyle w:val="Hyperlink"/>
                <w:noProof/>
              </w:rPr>
              <w:t>2.2</w:t>
            </w:r>
            <w:r w:rsidR="00B8702F">
              <w:rPr>
                <w:noProof/>
              </w:rPr>
              <w:tab/>
            </w:r>
            <w:r w:rsidR="00B8702F" w:rsidRPr="00480E67">
              <w:rPr>
                <w:rStyle w:val="Hyperlink"/>
                <w:noProof/>
              </w:rPr>
              <w:t>Nonverbal Communication</w:t>
            </w:r>
            <w:r w:rsidR="00B8702F">
              <w:rPr>
                <w:noProof/>
                <w:webHidden/>
              </w:rPr>
              <w:tab/>
            </w:r>
            <w:r w:rsidR="00B8702F">
              <w:rPr>
                <w:noProof/>
                <w:webHidden/>
              </w:rPr>
              <w:fldChar w:fldCharType="begin"/>
            </w:r>
            <w:r w:rsidR="00B8702F">
              <w:rPr>
                <w:noProof/>
                <w:webHidden/>
              </w:rPr>
              <w:instrText xml:space="preserve"> PAGEREF _Toc49366497 \h </w:instrText>
            </w:r>
            <w:r w:rsidR="00B8702F">
              <w:rPr>
                <w:noProof/>
                <w:webHidden/>
              </w:rPr>
            </w:r>
            <w:r w:rsidR="00B8702F">
              <w:rPr>
                <w:noProof/>
                <w:webHidden/>
              </w:rPr>
              <w:fldChar w:fldCharType="separate"/>
            </w:r>
            <w:r w:rsidR="00B8702F">
              <w:rPr>
                <w:noProof/>
                <w:webHidden/>
              </w:rPr>
              <w:t>5</w:t>
            </w:r>
            <w:r w:rsidR="00B8702F">
              <w:rPr>
                <w:noProof/>
                <w:webHidden/>
              </w:rPr>
              <w:fldChar w:fldCharType="end"/>
            </w:r>
          </w:hyperlink>
        </w:p>
        <w:p w14:paraId="52D4AD73" w14:textId="6105A88C" w:rsidR="00B8702F" w:rsidRDefault="00611DE6">
          <w:pPr>
            <w:pStyle w:val="TOC2"/>
            <w:tabs>
              <w:tab w:val="left" w:pos="880"/>
              <w:tab w:val="right" w:leader="dot" w:pos="9350"/>
            </w:tabs>
            <w:rPr>
              <w:noProof/>
            </w:rPr>
          </w:pPr>
          <w:hyperlink w:anchor="_Toc49366498" w:history="1">
            <w:r w:rsidR="00B8702F" w:rsidRPr="00480E67">
              <w:rPr>
                <w:rStyle w:val="Hyperlink"/>
                <w:noProof/>
              </w:rPr>
              <w:t>2.3</w:t>
            </w:r>
            <w:r w:rsidR="00B8702F">
              <w:rPr>
                <w:noProof/>
              </w:rPr>
              <w:tab/>
            </w:r>
            <w:r w:rsidR="00B8702F" w:rsidRPr="00480E67">
              <w:rPr>
                <w:rStyle w:val="Hyperlink"/>
                <w:noProof/>
              </w:rPr>
              <w:t>Clarity and Concision</w:t>
            </w:r>
            <w:r w:rsidR="00B8702F">
              <w:rPr>
                <w:noProof/>
                <w:webHidden/>
              </w:rPr>
              <w:tab/>
            </w:r>
            <w:r w:rsidR="00B8702F">
              <w:rPr>
                <w:noProof/>
                <w:webHidden/>
              </w:rPr>
              <w:fldChar w:fldCharType="begin"/>
            </w:r>
            <w:r w:rsidR="00B8702F">
              <w:rPr>
                <w:noProof/>
                <w:webHidden/>
              </w:rPr>
              <w:instrText xml:space="preserve"> PAGEREF _Toc49366498 \h </w:instrText>
            </w:r>
            <w:r w:rsidR="00B8702F">
              <w:rPr>
                <w:noProof/>
                <w:webHidden/>
              </w:rPr>
            </w:r>
            <w:r w:rsidR="00B8702F">
              <w:rPr>
                <w:noProof/>
                <w:webHidden/>
              </w:rPr>
              <w:fldChar w:fldCharType="separate"/>
            </w:r>
            <w:r w:rsidR="00B8702F">
              <w:rPr>
                <w:noProof/>
                <w:webHidden/>
              </w:rPr>
              <w:t>5</w:t>
            </w:r>
            <w:r w:rsidR="00B8702F">
              <w:rPr>
                <w:noProof/>
                <w:webHidden/>
              </w:rPr>
              <w:fldChar w:fldCharType="end"/>
            </w:r>
          </w:hyperlink>
        </w:p>
        <w:p w14:paraId="440EF1FD" w14:textId="2FA5B829" w:rsidR="00B8702F" w:rsidRDefault="00611DE6">
          <w:pPr>
            <w:pStyle w:val="TOC2"/>
            <w:tabs>
              <w:tab w:val="left" w:pos="880"/>
              <w:tab w:val="right" w:leader="dot" w:pos="9350"/>
            </w:tabs>
            <w:rPr>
              <w:noProof/>
            </w:rPr>
          </w:pPr>
          <w:hyperlink w:anchor="_Toc49366499" w:history="1">
            <w:r w:rsidR="00B8702F" w:rsidRPr="00480E67">
              <w:rPr>
                <w:rStyle w:val="Hyperlink"/>
                <w:noProof/>
              </w:rPr>
              <w:t>2.4</w:t>
            </w:r>
            <w:r w:rsidR="00B8702F">
              <w:rPr>
                <w:noProof/>
              </w:rPr>
              <w:tab/>
            </w:r>
            <w:r w:rsidR="00B8702F" w:rsidRPr="00480E67">
              <w:rPr>
                <w:rStyle w:val="Hyperlink"/>
                <w:noProof/>
              </w:rPr>
              <w:t>Confidence</w:t>
            </w:r>
            <w:r w:rsidR="00B8702F">
              <w:rPr>
                <w:noProof/>
                <w:webHidden/>
              </w:rPr>
              <w:tab/>
            </w:r>
            <w:r w:rsidR="00B8702F">
              <w:rPr>
                <w:noProof/>
                <w:webHidden/>
              </w:rPr>
              <w:fldChar w:fldCharType="begin"/>
            </w:r>
            <w:r w:rsidR="00B8702F">
              <w:rPr>
                <w:noProof/>
                <w:webHidden/>
              </w:rPr>
              <w:instrText xml:space="preserve"> PAGEREF _Toc49366499 \h </w:instrText>
            </w:r>
            <w:r w:rsidR="00B8702F">
              <w:rPr>
                <w:noProof/>
                <w:webHidden/>
              </w:rPr>
            </w:r>
            <w:r w:rsidR="00B8702F">
              <w:rPr>
                <w:noProof/>
                <w:webHidden/>
              </w:rPr>
              <w:fldChar w:fldCharType="separate"/>
            </w:r>
            <w:r w:rsidR="00B8702F">
              <w:rPr>
                <w:noProof/>
                <w:webHidden/>
              </w:rPr>
              <w:t>5</w:t>
            </w:r>
            <w:r w:rsidR="00B8702F">
              <w:rPr>
                <w:noProof/>
                <w:webHidden/>
              </w:rPr>
              <w:fldChar w:fldCharType="end"/>
            </w:r>
          </w:hyperlink>
        </w:p>
        <w:p w14:paraId="0C664F41" w14:textId="25C0F8E6" w:rsidR="00B8702F" w:rsidRDefault="00611DE6">
          <w:pPr>
            <w:pStyle w:val="TOC2"/>
            <w:tabs>
              <w:tab w:val="left" w:pos="880"/>
              <w:tab w:val="right" w:leader="dot" w:pos="9350"/>
            </w:tabs>
            <w:rPr>
              <w:noProof/>
            </w:rPr>
          </w:pPr>
          <w:hyperlink w:anchor="_Toc49366500" w:history="1">
            <w:r w:rsidR="00B8702F" w:rsidRPr="00480E67">
              <w:rPr>
                <w:rStyle w:val="Hyperlink"/>
                <w:noProof/>
              </w:rPr>
              <w:t>2.5</w:t>
            </w:r>
            <w:r w:rsidR="00B8702F">
              <w:rPr>
                <w:noProof/>
              </w:rPr>
              <w:tab/>
            </w:r>
            <w:r w:rsidR="00B8702F" w:rsidRPr="00480E67">
              <w:rPr>
                <w:rStyle w:val="Hyperlink"/>
                <w:noProof/>
              </w:rPr>
              <w:t>Open-Mindedness</w:t>
            </w:r>
            <w:r w:rsidR="00B8702F">
              <w:rPr>
                <w:noProof/>
                <w:webHidden/>
              </w:rPr>
              <w:tab/>
            </w:r>
            <w:r w:rsidR="00B8702F">
              <w:rPr>
                <w:noProof/>
                <w:webHidden/>
              </w:rPr>
              <w:fldChar w:fldCharType="begin"/>
            </w:r>
            <w:r w:rsidR="00B8702F">
              <w:rPr>
                <w:noProof/>
                <w:webHidden/>
              </w:rPr>
              <w:instrText xml:space="preserve"> PAGEREF _Toc49366500 \h </w:instrText>
            </w:r>
            <w:r w:rsidR="00B8702F">
              <w:rPr>
                <w:noProof/>
                <w:webHidden/>
              </w:rPr>
            </w:r>
            <w:r w:rsidR="00B8702F">
              <w:rPr>
                <w:noProof/>
                <w:webHidden/>
              </w:rPr>
              <w:fldChar w:fldCharType="separate"/>
            </w:r>
            <w:r w:rsidR="00B8702F">
              <w:rPr>
                <w:noProof/>
                <w:webHidden/>
              </w:rPr>
              <w:t>6</w:t>
            </w:r>
            <w:r w:rsidR="00B8702F">
              <w:rPr>
                <w:noProof/>
                <w:webHidden/>
              </w:rPr>
              <w:fldChar w:fldCharType="end"/>
            </w:r>
          </w:hyperlink>
        </w:p>
        <w:p w14:paraId="4BFB2A02" w14:textId="04B67741" w:rsidR="00B8702F" w:rsidRDefault="00611DE6">
          <w:pPr>
            <w:pStyle w:val="TOC2"/>
            <w:tabs>
              <w:tab w:val="left" w:pos="880"/>
              <w:tab w:val="right" w:leader="dot" w:pos="9350"/>
            </w:tabs>
            <w:rPr>
              <w:noProof/>
            </w:rPr>
          </w:pPr>
          <w:hyperlink w:anchor="_Toc49366501" w:history="1">
            <w:r w:rsidR="00B8702F" w:rsidRPr="00480E67">
              <w:rPr>
                <w:rStyle w:val="Hyperlink"/>
                <w:noProof/>
              </w:rPr>
              <w:t>2.6</w:t>
            </w:r>
            <w:r w:rsidR="00B8702F">
              <w:rPr>
                <w:noProof/>
              </w:rPr>
              <w:tab/>
            </w:r>
            <w:r w:rsidR="00B8702F" w:rsidRPr="00480E67">
              <w:rPr>
                <w:rStyle w:val="Hyperlink"/>
                <w:noProof/>
              </w:rPr>
              <w:t>Picking the Right Medium</w:t>
            </w:r>
            <w:r w:rsidR="00B8702F">
              <w:rPr>
                <w:noProof/>
                <w:webHidden/>
              </w:rPr>
              <w:tab/>
            </w:r>
            <w:r w:rsidR="00B8702F">
              <w:rPr>
                <w:noProof/>
                <w:webHidden/>
              </w:rPr>
              <w:fldChar w:fldCharType="begin"/>
            </w:r>
            <w:r w:rsidR="00B8702F">
              <w:rPr>
                <w:noProof/>
                <w:webHidden/>
              </w:rPr>
              <w:instrText xml:space="preserve"> PAGEREF _Toc49366501 \h </w:instrText>
            </w:r>
            <w:r w:rsidR="00B8702F">
              <w:rPr>
                <w:noProof/>
                <w:webHidden/>
              </w:rPr>
            </w:r>
            <w:r w:rsidR="00B8702F">
              <w:rPr>
                <w:noProof/>
                <w:webHidden/>
              </w:rPr>
              <w:fldChar w:fldCharType="separate"/>
            </w:r>
            <w:r w:rsidR="00B8702F">
              <w:rPr>
                <w:noProof/>
                <w:webHidden/>
              </w:rPr>
              <w:t>6</w:t>
            </w:r>
            <w:r w:rsidR="00B8702F">
              <w:rPr>
                <w:noProof/>
                <w:webHidden/>
              </w:rPr>
              <w:fldChar w:fldCharType="end"/>
            </w:r>
          </w:hyperlink>
        </w:p>
        <w:p w14:paraId="7D876DCF" w14:textId="7BBBC4F9" w:rsidR="00B8702F" w:rsidRDefault="00611DE6">
          <w:pPr>
            <w:pStyle w:val="TOC1"/>
            <w:tabs>
              <w:tab w:val="left" w:pos="440"/>
              <w:tab w:val="right" w:leader="dot" w:pos="9350"/>
            </w:tabs>
            <w:rPr>
              <w:noProof/>
            </w:rPr>
          </w:pPr>
          <w:hyperlink w:anchor="_Toc49366502" w:history="1">
            <w:r w:rsidR="00B8702F" w:rsidRPr="00480E67">
              <w:rPr>
                <w:rStyle w:val="Hyperlink"/>
                <w:noProof/>
              </w:rPr>
              <w:t>3.</w:t>
            </w:r>
            <w:r w:rsidR="00B8702F">
              <w:rPr>
                <w:noProof/>
              </w:rPr>
              <w:tab/>
            </w:r>
            <w:r w:rsidR="00B8702F" w:rsidRPr="00480E67">
              <w:rPr>
                <w:rStyle w:val="Hyperlink"/>
                <w:noProof/>
              </w:rPr>
              <w:t>Poor communication</w:t>
            </w:r>
            <w:r w:rsidR="00B8702F">
              <w:rPr>
                <w:noProof/>
                <w:webHidden/>
              </w:rPr>
              <w:tab/>
            </w:r>
            <w:r w:rsidR="00B8702F">
              <w:rPr>
                <w:noProof/>
                <w:webHidden/>
              </w:rPr>
              <w:fldChar w:fldCharType="begin"/>
            </w:r>
            <w:r w:rsidR="00B8702F">
              <w:rPr>
                <w:noProof/>
                <w:webHidden/>
              </w:rPr>
              <w:instrText xml:space="preserve"> PAGEREF _Toc49366502 \h </w:instrText>
            </w:r>
            <w:r w:rsidR="00B8702F">
              <w:rPr>
                <w:noProof/>
                <w:webHidden/>
              </w:rPr>
            </w:r>
            <w:r w:rsidR="00B8702F">
              <w:rPr>
                <w:noProof/>
                <w:webHidden/>
              </w:rPr>
              <w:fldChar w:fldCharType="separate"/>
            </w:r>
            <w:r w:rsidR="00B8702F">
              <w:rPr>
                <w:noProof/>
                <w:webHidden/>
              </w:rPr>
              <w:t>6</w:t>
            </w:r>
            <w:r w:rsidR="00B8702F">
              <w:rPr>
                <w:noProof/>
                <w:webHidden/>
              </w:rPr>
              <w:fldChar w:fldCharType="end"/>
            </w:r>
          </w:hyperlink>
        </w:p>
        <w:p w14:paraId="4F8C8B4B" w14:textId="688234B8" w:rsidR="00B8702F" w:rsidRDefault="00611DE6">
          <w:pPr>
            <w:pStyle w:val="TOC2"/>
            <w:tabs>
              <w:tab w:val="left" w:pos="880"/>
              <w:tab w:val="right" w:leader="dot" w:pos="9350"/>
            </w:tabs>
            <w:rPr>
              <w:noProof/>
            </w:rPr>
          </w:pPr>
          <w:hyperlink w:anchor="_Toc49366503" w:history="1">
            <w:r w:rsidR="00B8702F" w:rsidRPr="00480E67">
              <w:rPr>
                <w:rStyle w:val="Hyperlink"/>
                <w:noProof/>
              </w:rPr>
              <w:t>3.1</w:t>
            </w:r>
            <w:r w:rsidR="00B8702F">
              <w:rPr>
                <w:noProof/>
              </w:rPr>
              <w:tab/>
            </w:r>
            <w:r w:rsidR="00B8702F" w:rsidRPr="00480E67">
              <w:rPr>
                <w:rStyle w:val="Hyperlink"/>
                <w:noProof/>
              </w:rPr>
              <w:t>Objectives are not clear</w:t>
            </w:r>
            <w:r w:rsidR="00B8702F">
              <w:rPr>
                <w:noProof/>
                <w:webHidden/>
              </w:rPr>
              <w:tab/>
            </w:r>
            <w:r w:rsidR="00B8702F">
              <w:rPr>
                <w:noProof/>
                <w:webHidden/>
              </w:rPr>
              <w:fldChar w:fldCharType="begin"/>
            </w:r>
            <w:r w:rsidR="00B8702F">
              <w:rPr>
                <w:noProof/>
                <w:webHidden/>
              </w:rPr>
              <w:instrText xml:space="preserve"> PAGEREF _Toc49366503 \h </w:instrText>
            </w:r>
            <w:r w:rsidR="00B8702F">
              <w:rPr>
                <w:noProof/>
                <w:webHidden/>
              </w:rPr>
            </w:r>
            <w:r w:rsidR="00B8702F">
              <w:rPr>
                <w:noProof/>
                <w:webHidden/>
              </w:rPr>
              <w:fldChar w:fldCharType="separate"/>
            </w:r>
            <w:r w:rsidR="00B8702F">
              <w:rPr>
                <w:noProof/>
                <w:webHidden/>
              </w:rPr>
              <w:t>6</w:t>
            </w:r>
            <w:r w:rsidR="00B8702F">
              <w:rPr>
                <w:noProof/>
                <w:webHidden/>
              </w:rPr>
              <w:fldChar w:fldCharType="end"/>
            </w:r>
          </w:hyperlink>
        </w:p>
        <w:p w14:paraId="5DC8A811" w14:textId="2230C12D" w:rsidR="00B8702F" w:rsidRDefault="00611DE6">
          <w:pPr>
            <w:pStyle w:val="TOC2"/>
            <w:tabs>
              <w:tab w:val="left" w:pos="880"/>
              <w:tab w:val="right" w:leader="dot" w:pos="9350"/>
            </w:tabs>
            <w:rPr>
              <w:noProof/>
            </w:rPr>
          </w:pPr>
          <w:hyperlink w:anchor="_Toc49366504" w:history="1">
            <w:r w:rsidR="00B8702F" w:rsidRPr="00480E67">
              <w:rPr>
                <w:rStyle w:val="Hyperlink"/>
                <w:noProof/>
              </w:rPr>
              <w:t>3.2</w:t>
            </w:r>
            <w:r w:rsidR="00B8702F">
              <w:rPr>
                <w:noProof/>
              </w:rPr>
              <w:tab/>
            </w:r>
            <w:r w:rsidR="00B8702F" w:rsidRPr="00480E67">
              <w:rPr>
                <w:rStyle w:val="Hyperlink"/>
                <w:noProof/>
              </w:rPr>
              <w:t>Poor leadership</w:t>
            </w:r>
            <w:r w:rsidR="00B8702F">
              <w:rPr>
                <w:noProof/>
                <w:webHidden/>
              </w:rPr>
              <w:tab/>
            </w:r>
            <w:r w:rsidR="00B8702F">
              <w:rPr>
                <w:noProof/>
                <w:webHidden/>
              </w:rPr>
              <w:fldChar w:fldCharType="begin"/>
            </w:r>
            <w:r w:rsidR="00B8702F">
              <w:rPr>
                <w:noProof/>
                <w:webHidden/>
              </w:rPr>
              <w:instrText xml:space="preserve"> PAGEREF _Toc49366504 \h </w:instrText>
            </w:r>
            <w:r w:rsidR="00B8702F">
              <w:rPr>
                <w:noProof/>
                <w:webHidden/>
              </w:rPr>
            </w:r>
            <w:r w:rsidR="00B8702F">
              <w:rPr>
                <w:noProof/>
                <w:webHidden/>
              </w:rPr>
              <w:fldChar w:fldCharType="separate"/>
            </w:r>
            <w:r w:rsidR="00B8702F">
              <w:rPr>
                <w:noProof/>
                <w:webHidden/>
              </w:rPr>
              <w:t>7</w:t>
            </w:r>
            <w:r w:rsidR="00B8702F">
              <w:rPr>
                <w:noProof/>
                <w:webHidden/>
              </w:rPr>
              <w:fldChar w:fldCharType="end"/>
            </w:r>
          </w:hyperlink>
        </w:p>
        <w:p w14:paraId="75E47C9F" w14:textId="6E0C13FE" w:rsidR="00B8702F" w:rsidRDefault="00611DE6">
          <w:pPr>
            <w:pStyle w:val="TOC1"/>
            <w:tabs>
              <w:tab w:val="left" w:pos="660"/>
              <w:tab w:val="right" w:leader="dot" w:pos="9350"/>
            </w:tabs>
            <w:rPr>
              <w:noProof/>
            </w:rPr>
          </w:pPr>
          <w:hyperlink w:anchor="_Toc49366505" w:history="1">
            <w:r w:rsidR="00B8702F" w:rsidRPr="00480E67">
              <w:rPr>
                <w:rStyle w:val="Hyperlink"/>
                <w:noProof/>
              </w:rPr>
              <w:t>3.3</w:t>
            </w:r>
            <w:r w:rsidR="00B8702F">
              <w:rPr>
                <w:noProof/>
              </w:rPr>
              <w:tab/>
            </w:r>
            <w:r w:rsidR="00B8702F" w:rsidRPr="00480E67">
              <w:rPr>
                <w:rStyle w:val="Hyperlink"/>
                <w:noProof/>
              </w:rPr>
              <w:t>Demoralized employees</w:t>
            </w:r>
            <w:r w:rsidR="00B8702F">
              <w:rPr>
                <w:noProof/>
                <w:webHidden/>
              </w:rPr>
              <w:tab/>
            </w:r>
            <w:r w:rsidR="00B8702F">
              <w:rPr>
                <w:noProof/>
                <w:webHidden/>
              </w:rPr>
              <w:fldChar w:fldCharType="begin"/>
            </w:r>
            <w:r w:rsidR="00B8702F">
              <w:rPr>
                <w:noProof/>
                <w:webHidden/>
              </w:rPr>
              <w:instrText xml:space="preserve"> PAGEREF _Toc49366505 \h </w:instrText>
            </w:r>
            <w:r w:rsidR="00B8702F">
              <w:rPr>
                <w:noProof/>
                <w:webHidden/>
              </w:rPr>
            </w:r>
            <w:r w:rsidR="00B8702F">
              <w:rPr>
                <w:noProof/>
                <w:webHidden/>
              </w:rPr>
              <w:fldChar w:fldCharType="separate"/>
            </w:r>
            <w:r w:rsidR="00B8702F">
              <w:rPr>
                <w:noProof/>
                <w:webHidden/>
              </w:rPr>
              <w:t>7</w:t>
            </w:r>
            <w:r w:rsidR="00B8702F">
              <w:rPr>
                <w:noProof/>
                <w:webHidden/>
              </w:rPr>
              <w:fldChar w:fldCharType="end"/>
            </w:r>
          </w:hyperlink>
        </w:p>
        <w:p w14:paraId="598DE7E8" w14:textId="48CCDE1C" w:rsidR="00B8702F" w:rsidRDefault="00611DE6">
          <w:pPr>
            <w:pStyle w:val="TOC1"/>
            <w:tabs>
              <w:tab w:val="left" w:pos="660"/>
              <w:tab w:val="right" w:leader="dot" w:pos="9350"/>
            </w:tabs>
            <w:rPr>
              <w:noProof/>
            </w:rPr>
          </w:pPr>
          <w:hyperlink w:anchor="_Toc49366506" w:history="1">
            <w:r w:rsidR="00B8702F" w:rsidRPr="00480E67">
              <w:rPr>
                <w:rStyle w:val="Hyperlink"/>
                <w:noProof/>
              </w:rPr>
              <w:t>3.4</w:t>
            </w:r>
            <w:r w:rsidR="00B8702F">
              <w:rPr>
                <w:noProof/>
              </w:rPr>
              <w:tab/>
            </w:r>
            <w:r w:rsidR="00B8702F" w:rsidRPr="00480E67">
              <w:rPr>
                <w:rStyle w:val="Hyperlink"/>
                <w:noProof/>
              </w:rPr>
              <w:t>Personal issues and challenges of employees</w:t>
            </w:r>
            <w:r w:rsidR="00B8702F">
              <w:rPr>
                <w:noProof/>
                <w:webHidden/>
              </w:rPr>
              <w:tab/>
            </w:r>
            <w:r w:rsidR="00B8702F">
              <w:rPr>
                <w:noProof/>
                <w:webHidden/>
              </w:rPr>
              <w:fldChar w:fldCharType="begin"/>
            </w:r>
            <w:r w:rsidR="00B8702F">
              <w:rPr>
                <w:noProof/>
                <w:webHidden/>
              </w:rPr>
              <w:instrText xml:space="preserve"> PAGEREF _Toc49366506 \h </w:instrText>
            </w:r>
            <w:r w:rsidR="00B8702F">
              <w:rPr>
                <w:noProof/>
                <w:webHidden/>
              </w:rPr>
            </w:r>
            <w:r w:rsidR="00B8702F">
              <w:rPr>
                <w:noProof/>
                <w:webHidden/>
              </w:rPr>
              <w:fldChar w:fldCharType="separate"/>
            </w:r>
            <w:r w:rsidR="00B8702F">
              <w:rPr>
                <w:noProof/>
                <w:webHidden/>
              </w:rPr>
              <w:t>7</w:t>
            </w:r>
            <w:r w:rsidR="00B8702F">
              <w:rPr>
                <w:noProof/>
                <w:webHidden/>
              </w:rPr>
              <w:fldChar w:fldCharType="end"/>
            </w:r>
          </w:hyperlink>
        </w:p>
        <w:p w14:paraId="34068AC5" w14:textId="1AF6305E" w:rsidR="00B8702F" w:rsidRDefault="00611DE6">
          <w:pPr>
            <w:pStyle w:val="TOC1"/>
            <w:tabs>
              <w:tab w:val="right" w:leader="dot" w:pos="9350"/>
            </w:tabs>
            <w:rPr>
              <w:noProof/>
            </w:rPr>
          </w:pPr>
          <w:hyperlink w:anchor="_Toc49366507" w:history="1">
            <w:r w:rsidR="00B8702F" w:rsidRPr="00480E67">
              <w:rPr>
                <w:rStyle w:val="Hyperlink"/>
                <w:noProof/>
              </w:rPr>
              <w:t>References</w:t>
            </w:r>
            <w:r w:rsidR="00B8702F">
              <w:rPr>
                <w:noProof/>
                <w:webHidden/>
              </w:rPr>
              <w:tab/>
            </w:r>
            <w:r w:rsidR="00B8702F">
              <w:rPr>
                <w:noProof/>
                <w:webHidden/>
              </w:rPr>
              <w:fldChar w:fldCharType="begin"/>
            </w:r>
            <w:r w:rsidR="00B8702F">
              <w:rPr>
                <w:noProof/>
                <w:webHidden/>
              </w:rPr>
              <w:instrText xml:space="preserve"> PAGEREF _Toc49366507 \h </w:instrText>
            </w:r>
            <w:r w:rsidR="00B8702F">
              <w:rPr>
                <w:noProof/>
                <w:webHidden/>
              </w:rPr>
            </w:r>
            <w:r w:rsidR="00B8702F">
              <w:rPr>
                <w:noProof/>
                <w:webHidden/>
              </w:rPr>
              <w:fldChar w:fldCharType="separate"/>
            </w:r>
            <w:r w:rsidR="00B8702F">
              <w:rPr>
                <w:noProof/>
                <w:webHidden/>
              </w:rPr>
              <w:t>8</w:t>
            </w:r>
            <w:r w:rsidR="00B8702F">
              <w:rPr>
                <w:noProof/>
                <w:webHidden/>
              </w:rPr>
              <w:fldChar w:fldCharType="end"/>
            </w:r>
          </w:hyperlink>
        </w:p>
        <w:p w14:paraId="40D746A1" w14:textId="71AA3D38" w:rsidR="00B8702F" w:rsidRDefault="00B8702F">
          <w:r>
            <w:rPr>
              <w:b/>
              <w:bCs/>
              <w:noProof/>
            </w:rPr>
            <w:fldChar w:fldCharType="end"/>
          </w:r>
        </w:p>
      </w:sdtContent>
    </w:sdt>
    <w:p w14:paraId="4EAB92DE" w14:textId="77777777" w:rsidR="00B8702F" w:rsidRDefault="00B8702F">
      <w:pPr>
        <w:spacing w:after="0" w:line="240" w:lineRule="auto"/>
        <w:rPr>
          <w:rStyle w:val="fontstyle01"/>
          <w:rFonts w:ascii="Times New Roman" w:hAnsi="Times New Roman"/>
          <w:color w:val="auto"/>
          <w:sz w:val="24"/>
          <w:szCs w:val="24"/>
        </w:rPr>
      </w:pPr>
      <w:r>
        <w:rPr>
          <w:rStyle w:val="fontstyle01"/>
          <w:rFonts w:ascii="Times New Roman" w:hAnsi="Times New Roman"/>
          <w:color w:val="auto"/>
          <w:sz w:val="24"/>
          <w:szCs w:val="24"/>
        </w:rPr>
        <w:br w:type="page"/>
      </w:r>
    </w:p>
    <w:p w14:paraId="28ECAB3F" w14:textId="600F8699" w:rsidR="007A416E" w:rsidRPr="00CE3107" w:rsidRDefault="009A3CC6" w:rsidP="00CE3107">
      <w:pPr>
        <w:spacing w:before="120" w:after="120" w:line="360" w:lineRule="auto"/>
        <w:jc w:val="both"/>
        <w:rPr>
          <w:rStyle w:val="fontstyle01"/>
          <w:rFonts w:ascii="Times New Roman" w:hAnsi="Times New Roman"/>
          <w:color w:val="auto"/>
          <w:sz w:val="24"/>
          <w:szCs w:val="24"/>
        </w:rPr>
      </w:pPr>
      <w:r w:rsidRPr="00CE3107">
        <w:rPr>
          <w:rStyle w:val="fontstyle01"/>
          <w:rFonts w:ascii="Times New Roman" w:hAnsi="Times New Roman"/>
          <w:color w:val="auto"/>
          <w:sz w:val="24"/>
          <w:szCs w:val="24"/>
        </w:rPr>
        <w:lastRenderedPageBreak/>
        <w:t>Write a report of 2000 words demonstrating your understanding of the models of communication and the</w:t>
      </w:r>
      <w:r w:rsidRPr="00CE3107">
        <w:rPr>
          <w:rFonts w:ascii="Times New Roman" w:hAnsi="Times New Roman"/>
          <w:sz w:val="24"/>
          <w:szCs w:val="24"/>
        </w:rPr>
        <w:t xml:space="preserve"> </w:t>
      </w:r>
      <w:r w:rsidRPr="00CE3107">
        <w:rPr>
          <w:rStyle w:val="fontstyle01"/>
          <w:rFonts w:ascii="Times New Roman" w:hAnsi="Times New Roman"/>
          <w:color w:val="auto"/>
          <w:sz w:val="24"/>
          <w:szCs w:val="24"/>
        </w:rPr>
        <w:t>communication skills discussed in class and refer to any case studies done to show how these helped your</w:t>
      </w:r>
      <w:r w:rsidRPr="00CE3107">
        <w:rPr>
          <w:rFonts w:ascii="Times New Roman" w:hAnsi="Times New Roman"/>
          <w:sz w:val="24"/>
          <w:szCs w:val="24"/>
        </w:rPr>
        <w:t xml:space="preserve"> </w:t>
      </w:r>
      <w:r w:rsidRPr="00CE3107">
        <w:rPr>
          <w:rStyle w:val="fontstyle01"/>
          <w:rFonts w:ascii="Times New Roman" w:hAnsi="Times New Roman"/>
          <w:color w:val="auto"/>
          <w:sz w:val="24"/>
          <w:szCs w:val="24"/>
        </w:rPr>
        <w:t>understanding. Give examples of poor communication in your own or your friend’s workplace and suggest</w:t>
      </w:r>
      <w:r w:rsidRPr="00CE3107">
        <w:rPr>
          <w:rFonts w:ascii="Times New Roman" w:hAnsi="Times New Roman"/>
          <w:sz w:val="24"/>
          <w:szCs w:val="24"/>
        </w:rPr>
        <w:t xml:space="preserve"> </w:t>
      </w:r>
      <w:r w:rsidRPr="00CE3107">
        <w:rPr>
          <w:rStyle w:val="fontstyle01"/>
          <w:rFonts w:ascii="Times New Roman" w:hAnsi="Times New Roman"/>
          <w:color w:val="auto"/>
          <w:sz w:val="24"/>
          <w:szCs w:val="24"/>
        </w:rPr>
        <w:t>how it could be improved by using your findings from published literature (i.e. refer to theory).</w:t>
      </w:r>
    </w:p>
    <w:p w14:paraId="1A7262FC" w14:textId="77777777" w:rsidR="009A3CC6" w:rsidRPr="00CE3107" w:rsidRDefault="009A3CC6" w:rsidP="00CE3107">
      <w:pPr>
        <w:spacing w:before="120" w:after="120" w:line="360" w:lineRule="auto"/>
        <w:jc w:val="both"/>
        <w:rPr>
          <w:rStyle w:val="fontstyle01"/>
          <w:rFonts w:ascii="Times New Roman" w:hAnsi="Times New Roman"/>
          <w:color w:val="auto"/>
          <w:sz w:val="24"/>
          <w:szCs w:val="24"/>
        </w:rPr>
      </w:pPr>
      <w:r w:rsidRPr="00CE3107">
        <w:rPr>
          <w:rStyle w:val="fontstyle01"/>
          <w:rFonts w:ascii="Times New Roman" w:hAnsi="Times New Roman"/>
          <w:color w:val="auto"/>
          <w:sz w:val="24"/>
          <w:szCs w:val="24"/>
        </w:rPr>
        <w:t>Including scans/screenshots of any in-class activities, own research notes</w:t>
      </w:r>
      <w:r w:rsidR="005A05AA">
        <w:rPr>
          <w:rStyle w:val="fontstyle01"/>
          <w:rFonts w:ascii="Times New Roman" w:hAnsi="Times New Roman"/>
          <w:color w:val="auto"/>
          <w:sz w:val="24"/>
          <w:szCs w:val="24"/>
        </w:rPr>
        <w:t>,</w:t>
      </w:r>
      <w:r w:rsidRPr="00CE3107">
        <w:rPr>
          <w:rStyle w:val="fontstyle01"/>
          <w:rFonts w:ascii="Times New Roman" w:hAnsi="Times New Roman"/>
          <w:color w:val="auto"/>
          <w:sz w:val="24"/>
          <w:szCs w:val="24"/>
        </w:rPr>
        <w:t xml:space="preserve"> and the feedback you received</w:t>
      </w:r>
      <w:r w:rsidRPr="00CE3107">
        <w:rPr>
          <w:rFonts w:ascii="Times New Roman" w:hAnsi="Times New Roman"/>
          <w:sz w:val="24"/>
          <w:szCs w:val="24"/>
        </w:rPr>
        <w:t xml:space="preserve"> </w:t>
      </w:r>
      <w:r w:rsidRPr="00CE3107">
        <w:rPr>
          <w:rStyle w:val="fontstyle01"/>
          <w:rFonts w:ascii="Times New Roman" w:hAnsi="Times New Roman"/>
          <w:color w:val="auto"/>
          <w:sz w:val="24"/>
          <w:szCs w:val="24"/>
        </w:rPr>
        <w:t>from the lecturer (in the form of an appendix at the end of your document) will contribute to the mark.</w:t>
      </w:r>
    </w:p>
    <w:p w14:paraId="314C21E2" w14:textId="77777777" w:rsidR="007A416E" w:rsidRPr="00CE3107" w:rsidRDefault="007A416E" w:rsidP="00CE3107">
      <w:pPr>
        <w:pStyle w:val="Heading1"/>
        <w:spacing w:before="120" w:after="120" w:line="360" w:lineRule="auto"/>
        <w:rPr>
          <w:szCs w:val="24"/>
        </w:rPr>
      </w:pPr>
      <w:bookmarkStart w:id="0" w:name="_Toc49366491"/>
      <w:r w:rsidRPr="00CE3107">
        <w:rPr>
          <w:szCs w:val="24"/>
        </w:rPr>
        <w:t>Introduction</w:t>
      </w:r>
      <w:r w:rsidR="00320AD4" w:rsidRPr="00CE3107">
        <w:rPr>
          <w:szCs w:val="24"/>
        </w:rPr>
        <w:t xml:space="preserve"> – Communication model</w:t>
      </w:r>
      <w:bookmarkEnd w:id="0"/>
    </w:p>
    <w:p w14:paraId="50BCA7C1" w14:textId="77777777" w:rsidR="007A416E" w:rsidRPr="00CE3107" w:rsidRDefault="000F070C" w:rsidP="00CE3107">
      <w:pPr>
        <w:spacing w:before="120" w:after="120" w:line="360" w:lineRule="auto"/>
        <w:jc w:val="both"/>
        <w:rPr>
          <w:rFonts w:ascii="Times New Roman" w:hAnsi="Times New Roman"/>
          <w:sz w:val="24"/>
          <w:szCs w:val="24"/>
          <w:shd w:val="clear" w:color="auto" w:fill="FFFFFF"/>
        </w:rPr>
      </w:pPr>
      <w:r w:rsidRPr="00CE3107">
        <w:rPr>
          <w:rFonts w:ascii="Times New Roman" w:hAnsi="Times New Roman"/>
          <w:sz w:val="24"/>
          <w:szCs w:val="24"/>
          <w:shd w:val="clear" w:color="auto" w:fill="FFFFFF"/>
        </w:rPr>
        <w:t xml:space="preserve">A systematic explanation of the process which helps in explaining how to communicate at </w:t>
      </w:r>
      <w:r w:rsidR="005A05AA">
        <w:rPr>
          <w:rFonts w:ascii="Times New Roman" w:hAnsi="Times New Roman"/>
          <w:sz w:val="24"/>
          <w:szCs w:val="24"/>
          <w:shd w:val="clear" w:color="auto" w:fill="FFFFFF"/>
        </w:rPr>
        <w:t xml:space="preserve">the </w:t>
      </w:r>
      <w:r w:rsidRPr="00CE3107">
        <w:rPr>
          <w:rFonts w:ascii="Times New Roman" w:hAnsi="Times New Roman"/>
          <w:sz w:val="24"/>
          <w:szCs w:val="24"/>
          <w:shd w:val="clear" w:color="auto" w:fill="FFFFFF"/>
        </w:rPr>
        <w:t xml:space="preserve">workplace is said to be communication model. </w:t>
      </w:r>
      <w:r w:rsidR="00A15338" w:rsidRPr="00CE3107">
        <w:rPr>
          <w:rFonts w:ascii="Times New Roman" w:hAnsi="Times New Roman"/>
          <w:sz w:val="24"/>
          <w:szCs w:val="24"/>
          <w:shd w:val="clear" w:color="auto" w:fill="FFFFFF"/>
        </w:rPr>
        <w:t xml:space="preserve">Communication models explain the process in symbols and metaphorically. </w:t>
      </w:r>
      <w:r w:rsidR="00701867" w:rsidRPr="00CE3107">
        <w:rPr>
          <w:rFonts w:ascii="Times New Roman" w:hAnsi="Times New Roman"/>
          <w:sz w:val="24"/>
          <w:szCs w:val="24"/>
          <w:shd w:val="clear" w:color="auto" w:fill="FFFFFF"/>
        </w:rPr>
        <w:t xml:space="preserve">A general perspective of communication is </w:t>
      </w:r>
      <w:r w:rsidR="00C51E3C" w:rsidRPr="00CE3107">
        <w:rPr>
          <w:rFonts w:ascii="Times New Roman" w:hAnsi="Times New Roman"/>
          <w:sz w:val="24"/>
          <w:szCs w:val="24"/>
          <w:shd w:val="clear" w:color="auto" w:fill="FFFFFF"/>
        </w:rPr>
        <w:t>explained</w:t>
      </w:r>
      <w:r w:rsidR="00701867" w:rsidRPr="00CE3107">
        <w:rPr>
          <w:rFonts w:ascii="Times New Roman" w:hAnsi="Times New Roman"/>
          <w:sz w:val="24"/>
          <w:szCs w:val="24"/>
          <w:shd w:val="clear" w:color="auto" w:fill="FFFFFF"/>
        </w:rPr>
        <w:t xml:space="preserve"> in this </w:t>
      </w:r>
      <w:r w:rsidR="005A05AA">
        <w:rPr>
          <w:rFonts w:ascii="Times New Roman" w:hAnsi="Times New Roman"/>
          <w:sz w:val="24"/>
          <w:szCs w:val="24"/>
          <w:shd w:val="clear" w:color="auto" w:fill="FFFFFF"/>
        </w:rPr>
        <w:t>by</w:t>
      </w:r>
      <w:r w:rsidR="00701867" w:rsidRPr="00CE3107">
        <w:rPr>
          <w:rFonts w:ascii="Times New Roman" w:hAnsi="Times New Roman"/>
          <w:sz w:val="24"/>
          <w:szCs w:val="24"/>
          <w:shd w:val="clear" w:color="auto" w:fill="FFFFFF"/>
        </w:rPr>
        <w:t xml:space="preserve"> breaking communication from complex procedure</w:t>
      </w:r>
      <w:r w:rsidR="005A05AA">
        <w:rPr>
          <w:rFonts w:ascii="Times New Roman" w:hAnsi="Times New Roman"/>
          <w:sz w:val="24"/>
          <w:szCs w:val="24"/>
          <w:shd w:val="clear" w:color="auto" w:fill="FFFFFF"/>
        </w:rPr>
        <w:t>s</w:t>
      </w:r>
      <w:r w:rsidR="00701867" w:rsidRPr="00CE3107">
        <w:rPr>
          <w:rFonts w:ascii="Times New Roman" w:hAnsi="Times New Roman"/>
          <w:sz w:val="24"/>
          <w:szCs w:val="24"/>
          <w:shd w:val="clear" w:color="auto" w:fill="FFFFFF"/>
        </w:rPr>
        <w:t xml:space="preserve"> to simpl</w:t>
      </w:r>
      <w:r w:rsidR="005A05AA">
        <w:rPr>
          <w:rFonts w:ascii="Times New Roman" w:hAnsi="Times New Roman"/>
          <w:sz w:val="24"/>
          <w:szCs w:val="24"/>
          <w:shd w:val="clear" w:color="auto" w:fill="FFFFFF"/>
        </w:rPr>
        <w:t>ify</w:t>
      </w:r>
      <w:r w:rsidR="00701867" w:rsidRPr="00CE3107">
        <w:rPr>
          <w:rFonts w:ascii="Times New Roman" w:hAnsi="Times New Roman"/>
          <w:sz w:val="24"/>
          <w:szCs w:val="24"/>
          <w:shd w:val="clear" w:color="auto" w:fill="FFFFFF"/>
        </w:rPr>
        <w:t xml:space="preserve"> and make the components in order.</w:t>
      </w:r>
      <w:r w:rsidR="00C51E3C" w:rsidRPr="00CE3107">
        <w:rPr>
          <w:rFonts w:ascii="Times New Roman" w:hAnsi="Times New Roman"/>
          <w:sz w:val="24"/>
          <w:szCs w:val="24"/>
          <w:shd w:val="clear" w:color="auto" w:fill="FFFFFF"/>
        </w:rPr>
        <w:t xml:space="preserve"> Further in this report we explain </w:t>
      </w:r>
      <w:r w:rsidR="006913FA" w:rsidRPr="00CE3107">
        <w:rPr>
          <w:rFonts w:ascii="Times New Roman" w:hAnsi="Times New Roman"/>
          <w:sz w:val="24"/>
          <w:szCs w:val="24"/>
          <w:shd w:val="clear" w:color="auto" w:fill="FFFFFF"/>
        </w:rPr>
        <w:t xml:space="preserve">three </w:t>
      </w:r>
      <w:r w:rsidR="00C51E3C" w:rsidRPr="00CE3107">
        <w:rPr>
          <w:rFonts w:ascii="Times New Roman" w:hAnsi="Times New Roman"/>
          <w:sz w:val="24"/>
          <w:szCs w:val="24"/>
          <w:shd w:val="clear" w:color="auto" w:fill="FFFFFF"/>
        </w:rPr>
        <w:t>different models of communication</w:t>
      </w:r>
      <w:r w:rsidR="006913FA" w:rsidRPr="00CE3107">
        <w:rPr>
          <w:rFonts w:ascii="Times New Roman" w:hAnsi="Times New Roman"/>
          <w:sz w:val="24"/>
          <w:szCs w:val="24"/>
          <w:shd w:val="clear" w:color="auto" w:fill="FFFFFF"/>
        </w:rPr>
        <w:t xml:space="preserve"> </w:t>
      </w:r>
      <w:r w:rsidR="006913FA" w:rsidRPr="00CE3107">
        <w:rPr>
          <w:rFonts w:ascii="Times New Roman" w:hAnsi="Times New Roman"/>
          <w:noProof/>
          <w:sz w:val="24"/>
          <w:szCs w:val="24"/>
          <w:shd w:val="clear" w:color="auto" w:fill="FFFFFF"/>
        </w:rPr>
        <w:t>(Worth, 2004)</w:t>
      </w:r>
      <w:r w:rsidR="00C51E3C" w:rsidRPr="00CE3107">
        <w:rPr>
          <w:rFonts w:ascii="Times New Roman" w:hAnsi="Times New Roman"/>
          <w:sz w:val="24"/>
          <w:szCs w:val="24"/>
          <w:shd w:val="clear" w:color="auto" w:fill="FFFFFF"/>
        </w:rPr>
        <w:t>.</w:t>
      </w:r>
    </w:p>
    <w:p w14:paraId="707C69FB" w14:textId="77777777" w:rsidR="00C51E3C" w:rsidRPr="00CE3107" w:rsidRDefault="00C51E3C" w:rsidP="00CE3107">
      <w:pPr>
        <w:pStyle w:val="Heading2"/>
        <w:numPr>
          <w:ilvl w:val="1"/>
          <w:numId w:val="6"/>
        </w:numPr>
        <w:spacing w:before="120" w:beforeAutospacing="0" w:after="120" w:afterAutospacing="0" w:line="360" w:lineRule="auto"/>
        <w:jc w:val="both"/>
        <w:rPr>
          <w:sz w:val="24"/>
          <w:szCs w:val="24"/>
        </w:rPr>
      </w:pPr>
      <w:bookmarkStart w:id="1" w:name="_Toc49366492"/>
      <w:r w:rsidRPr="00CE3107">
        <w:rPr>
          <w:sz w:val="24"/>
          <w:szCs w:val="24"/>
        </w:rPr>
        <w:t>Linear model of communication</w:t>
      </w:r>
      <w:bookmarkEnd w:id="1"/>
    </w:p>
    <w:p w14:paraId="6FFABE56" w14:textId="03293FBB" w:rsidR="007A416E" w:rsidRPr="00CE3107" w:rsidRDefault="00C51E3C" w:rsidP="00CE3107">
      <w:pPr>
        <w:spacing w:before="120" w:after="120" w:line="360" w:lineRule="auto"/>
        <w:jc w:val="both"/>
        <w:rPr>
          <w:rFonts w:ascii="Times New Roman" w:hAnsi="Times New Roman"/>
          <w:sz w:val="24"/>
          <w:szCs w:val="24"/>
        </w:rPr>
      </w:pPr>
      <w:r w:rsidRPr="00CE3107">
        <w:rPr>
          <w:rFonts w:ascii="Times New Roman" w:hAnsi="Times New Roman"/>
          <w:sz w:val="24"/>
          <w:szCs w:val="24"/>
        </w:rPr>
        <w:t xml:space="preserve">A transmission and linear model of communication explain communication in a linear way, it is a </w:t>
      </w:r>
      <w:r w:rsidR="004A2DB1" w:rsidRPr="00CE3107">
        <w:rPr>
          <w:rFonts w:ascii="Times New Roman" w:hAnsi="Times New Roman"/>
          <w:sz w:val="24"/>
          <w:szCs w:val="24"/>
        </w:rPr>
        <w:t>one-way</w:t>
      </w:r>
      <w:r w:rsidRPr="00CE3107">
        <w:rPr>
          <w:rFonts w:ascii="Times New Roman" w:hAnsi="Times New Roman"/>
          <w:sz w:val="24"/>
          <w:szCs w:val="24"/>
        </w:rPr>
        <w:t xml:space="preserve"> process where a message is transmitted from send</w:t>
      </w:r>
      <w:r w:rsidR="005A05AA">
        <w:rPr>
          <w:rFonts w:ascii="Times New Roman" w:hAnsi="Times New Roman"/>
          <w:sz w:val="24"/>
          <w:szCs w:val="24"/>
        </w:rPr>
        <w:t>er</w:t>
      </w:r>
      <w:r w:rsidRPr="00CE3107">
        <w:rPr>
          <w:rFonts w:ascii="Times New Roman" w:hAnsi="Times New Roman"/>
          <w:sz w:val="24"/>
          <w:szCs w:val="24"/>
        </w:rPr>
        <w:t xml:space="preserve"> to the receives. In this model the focus is on the sender and message which is communicated in encounter</w:t>
      </w:r>
      <w:r w:rsidR="00B8702F">
        <w:rPr>
          <w:rFonts w:ascii="Times New Roman" w:hAnsi="Times New Roman"/>
          <w:sz w:val="24"/>
          <w:szCs w:val="24"/>
        </w:rPr>
        <w:t xml:space="preserve"> </w:t>
      </w:r>
      <w:sdt>
        <w:sdtPr>
          <w:rPr>
            <w:rFonts w:ascii="Times New Roman" w:hAnsi="Times New Roman"/>
            <w:sz w:val="24"/>
            <w:szCs w:val="24"/>
          </w:rPr>
          <w:id w:val="107013189"/>
          <w:citation/>
        </w:sdtPr>
        <w:sdtEndPr/>
        <w:sdtContent>
          <w:r w:rsidR="00B8702F">
            <w:rPr>
              <w:rFonts w:ascii="Times New Roman" w:hAnsi="Times New Roman"/>
              <w:sz w:val="24"/>
              <w:szCs w:val="24"/>
            </w:rPr>
            <w:fldChar w:fldCharType="begin"/>
          </w:r>
          <w:r w:rsidR="00B8702F">
            <w:rPr>
              <w:rFonts w:ascii="Times New Roman" w:hAnsi="Times New Roman"/>
              <w:sz w:val="24"/>
              <w:szCs w:val="24"/>
            </w:rPr>
            <w:instrText xml:space="preserve"> CITATION CAR16 \l 1033 </w:instrText>
          </w:r>
          <w:r w:rsidR="00B8702F">
            <w:rPr>
              <w:rFonts w:ascii="Times New Roman" w:hAnsi="Times New Roman"/>
              <w:sz w:val="24"/>
              <w:szCs w:val="24"/>
            </w:rPr>
            <w:fldChar w:fldCharType="separate"/>
          </w:r>
          <w:r w:rsidR="00B8702F" w:rsidRPr="00B8702F">
            <w:rPr>
              <w:rFonts w:ascii="Times New Roman" w:hAnsi="Times New Roman"/>
              <w:noProof/>
              <w:sz w:val="24"/>
              <w:szCs w:val="24"/>
            </w:rPr>
            <w:t>(STANFORD, 2016)</w:t>
          </w:r>
          <w:r w:rsidR="00B8702F">
            <w:rPr>
              <w:rFonts w:ascii="Times New Roman" w:hAnsi="Times New Roman"/>
              <w:sz w:val="24"/>
              <w:szCs w:val="24"/>
            </w:rPr>
            <w:fldChar w:fldCharType="end"/>
          </w:r>
        </w:sdtContent>
      </w:sdt>
      <w:r w:rsidRPr="00CE3107">
        <w:rPr>
          <w:rFonts w:ascii="Times New Roman" w:hAnsi="Times New Roman"/>
          <w:sz w:val="24"/>
          <w:szCs w:val="24"/>
        </w:rPr>
        <w:t>. Though receiver is also part of the model, his role is viewed as a target or endpoint instead of any part in the ongoing process.</w:t>
      </w:r>
      <w:r w:rsidR="004A2DB1" w:rsidRPr="00CE3107">
        <w:rPr>
          <w:rFonts w:ascii="Times New Roman" w:hAnsi="Times New Roman"/>
          <w:sz w:val="24"/>
          <w:szCs w:val="24"/>
        </w:rPr>
        <w:t xml:space="preserve"> </w:t>
      </w:r>
      <w:proofErr w:type="gramStart"/>
      <w:r w:rsidR="00413889" w:rsidRPr="00CE3107">
        <w:rPr>
          <w:rFonts w:ascii="Times New Roman" w:hAnsi="Times New Roman"/>
          <w:sz w:val="24"/>
          <w:szCs w:val="24"/>
        </w:rPr>
        <w:t>Let’s</w:t>
      </w:r>
      <w:proofErr w:type="gramEnd"/>
      <w:r w:rsidR="00413889" w:rsidRPr="00CE3107">
        <w:rPr>
          <w:rFonts w:ascii="Times New Roman" w:hAnsi="Times New Roman"/>
          <w:sz w:val="24"/>
          <w:szCs w:val="24"/>
        </w:rPr>
        <w:t xml:space="preserve"> take an example of radio message in which a person in the radio station send message to the listener at home or in a car. A verbal message is communicated by the sender which is transmitted through radio tower through a channel called electromagnetic waves which ultimately reaches the listener. </w:t>
      </w:r>
      <w:r w:rsidR="007D5C5C" w:rsidRPr="00CE3107">
        <w:rPr>
          <w:rFonts w:ascii="Times New Roman" w:hAnsi="Times New Roman"/>
          <w:sz w:val="24"/>
          <w:szCs w:val="24"/>
        </w:rPr>
        <w:t>The announcer at a radio station do</w:t>
      </w:r>
      <w:r w:rsidR="005A05AA">
        <w:rPr>
          <w:rFonts w:ascii="Times New Roman" w:hAnsi="Times New Roman"/>
          <w:sz w:val="24"/>
          <w:szCs w:val="24"/>
        </w:rPr>
        <w:t>es</w:t>
      </w:r>
      <w:r w:rsidR="007D5C5C" w:rsidRPr="00CE3107">
        <w:rPr>
          <w:rFonts w:ascii="Times New Roman" w:hAnsi="Times New Roman"/>
          <w:sz w:val="24"/>
          <w:szCs w:val="24"/>
        </w:rPr>
        <w:t xml:space="preserve"> not exactly know if the receiver receives the message or not, but if the equipment is working fine then there are good chances that message is successfully reached to the receiver</w:t>
      </w:r>
      <w:r w:rsidR="006913FA" w:rsidRPr="00CE3107">
        <w:rPr>
          <w:rFonts w:ascii="Times New Roman" w:hAnsi="Times New Roman"/>
          <w:sz w:val="24"/>
          <w:szCs w:val="24"/>
        </w:rPr>
        <w:t xml:space="preserve"> </w:t>
      </w:r>
      <w:r w:rsidR="006913FA" w:rsidRPr="00CE3107">
        <w:rPr>
          <w:rFonts w:ascii="Times New Roman" w:hAnsi="Times New Roman"/>
          <w:noProof/>
          <w:sz w:val="24"/>
          <w:szCs w:val="24"/>
        </w:rPr>
        <w:t>(Narula, 2006)</w:t>
      </w:r>
      <w:r w:rsidR="007D5C5C" w:rsidRPr="00CE3107">
        <w:rPr>
          <w:rFonts w:ascii="Times New Roman" w:hAnsi="Times New Roman"/>
          <w:sz w:val="24"/>
          <w:szCs w:val="24"/>
        </w:rPr>
        <w:t>.</w:t>
      </w:r>
    </w:p>
    <w:p w14:paraId="0164E8B3" w14:textId="37AD7C6F" w:rsidR="007A416E" w:rsidRPr="00CE3107" w:rsidRDefault="00F950FE" w:rsidP="00CE3107">
      <w:pPr>
        <w:pStyle w:val="NormalWeb"/>
        <w:shd w:val="clear" w:color="auto" w:fill="FFFFFF"/>
        <w:spacing w:before="120" w:beforeAutospacing="0" w:after="120" w:afterAutospacing="0" w:line="360" w:lineRule="auto"/>
        <w:jc w:val="center"/>
      </w:pPr>
      <w:r w:rsidRPr="00843C99">
        <w:rPr>
          <w:noProof/>
        </w:rPr>
        <w:lastRenderedPageBreak/>
        <w:drawing>
          <wp:inline distT="0" distB="0" distL="0" distR="0" wp14:anchorId="4466888A" wp14:editId="45D92D59">
            <wp:extent cx="3558540" cy="2407920"/>
            <wp:effectExtent l="0" t="0" r="0" b="0"/>
            <wp:docPr id="1" name="Picture 4" descr="The sender sends a message to the receiver in a one-way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sender sends a message to the receiver in a one-way format"/>
                    <pic:cNvPicPr>
                      <a:picLocks noChangeAspect="1" noChangeArrowheads="1"/>
                    </pic:cNvPicPr>
                  </pic:nvPicPr>
                  <pic:blipFill>
                    <a:blip r:embed="rId9">
                      <a:extLst>
                        <a:ext uri="{28A0092B-C50C-407E-A947-70E740481C1C}">
                          <a14:useLocalDpi xmlns:a14="http://schemas.microsoft.com/office/drawing/2010/main" val="0"/>
                        </a:ext>
                      </a:extLst>
                    </a:blip>
                    <a:srcRect t="4378" b="3853"/>
                    <a:stretch>
                      <a:fillRect/>
                    </a:stretch>
                  </pic:blipFill>
                  <pic:spPr bwMode="auto">
                    <a:xfrm>
                      <a:off x="0" y="0"/>
                      <a:ext cx="3558540" cy="2407920"/>
                    </a:xfrm>
                    <a:prstGeom prst="rect">
                      <a:avLst/>
                    </a:prstGeom>
                    <a:noFill/>
                    <a:ln>
                      <a:noFill/>
                    </a:ln>
                  </pic:spPr>
                </pic:pic>
              </a:graphicData>
            </a:graphic>
          </wp:inline>
        </w:drawing>
      </w:r>
    </w:p>
    <w:p w14:paraId="173FCD75" w14:textId="77777777" w:rsidR="007A416E" w:rsidRPr="00CE3107" w:rsidRDefault="007A416E" w:rsidP="00CE3107">
      <w:pPr>
        <w:pStyle w:val="NormalWeb"/>
        <w:shd w:val="clear" w:color="auto" w:fill="FFFFFF"/>
        <w:spacing w:before="120" w:beforeAutospacing="0" w:after="120" w:afterAutospacing="0" w:line="360" w:lineRule="auto"/>
        <w:jc w:val="center"/>
      </w:pPr>
      <w:r w:rsidRPr="00CE3107">
        <w:t xml:space="preserve">Figure </w:t>
      </w:r>
      <w:r w:rsidR="007D5C5C" w:rsidRPr="00CE3107">
        <w:t xml:space="preserve">1: </w:t>
      </w:r>
      <w:r w:rsidRPr="00CE3107">
        <w:t>The linear model of communication</w:t>
      </w:r>
    </w:p>
    <w:p w14:paraId="05B9BE5A" w14:textId="77777777" w:rsidR="007A416E" w:rsidRPr="00CE3107" w:rsidRDefault="007A416E" w:rsidP="00CE3107">
      <w:pPr>
        <w:pStyle w:val="Heading2"/>
        <w:numPr>
          <w:ilvl w:val="1"/>
          <w:numId w:val="6"/>
        </w:numPr>
        <w:shd w:val="clear" w:color="auto" w:fill="FFFFFF"/>
        <w:spacing w:before="120" w:beforeAutospacing="0" w:after="120" w:afterAutospacing="0" w:line="360" w:lineRule="auto"/>
        <w:rPr>
          <w:sz w:val="24"/>
          <w:szCs w:val="24"/>
        </w:rPr>
      </w:pPr>
      <w:bookmarkStart w:id="2" w:name="_Toc49366493"/>
      <w:r w:rsidRPr="00CE3107">
        <w:rPr>
          <w:sz w:val="24"/>
          <w:szCs w:val="24"/>
        </w:rPr>
        <w:t>Interactive model of communication</w:t>
      </w:r>
      <w:bookmarkEnd w:id="2"/>
    </w:p>
    <w:p w14:paraId="41C82E31" w14:textId="0699385C" w:rsidR="007A416E" w:rsidRPr="00CE3107" w:rsidRDefault="007D5C5C" w:rsidP="00CE3107">
      <w:pPr>
        <w:pStyle w:val="NormalWeb"/>
        <w:shd w:val="clear" w:color="auto" w:fill="FFFFFF"/>
        <w:spacing w:before="120" w:beforeAutospacing="0" w:after="120" w:afterAutospacing="0" w:line="360" w:lineRule="auto"/>
        <w:jc w:val="both"/>
      </w:pPr>
      <w:r w:rsidRPr="00CE3107">
        <w:t>An interactive model of communication explains communication as process where alternative positions of the participants as sender and receiver generate meaning through message sending and then receive feedback through psychological and physical contexts</w:t>
      </w:r>
      <w:r w:rsidR="00DC35DD">
        <w:t xml:space="preserve"> </w:t>
      </w:r>
      <w:sdt>
        <w:sdtPr>
          <w:id w:val="1728578965"/>
          <w:citation/>
        </w:sdtPr>
        <w:sdtEndPr/>
        <w:sdtContent>
          <w:r w:rsidR="00DC35DD">
            <w:fldChar w:fldCharType="begin"/>
          </w:r>
          <w:r w:rsidR="00DC35DD">
            <w:instrText xml:space="preserve"> CITATION Shr18 \l 1033 </w:instrText>
          </w:r>
          <w:r w:rsidR="00DC35DD">
            <w:fldChar w:fldCharType="separate"/>
          </w:r>
          <w:r w:rsidR="00DC35DD">
            <w:rPr>
              <w:noProof/>
            </w:rPr>
            <w:t>(Bajracharya, 2018)</w:t>
          </w:r>
          <w:r w:rsidR="00DC35DD">
            <w:fldChar w:fldCharType="end"/>
          </w:r>
        </w:sdtContent>
      </w:sdt>
      <w:r w:rsidRPr="00CE3107">
        <w:t>.</w:t>
      </w:r>
      <w:r w:rsidR="00306498" w:rsidRPr="00CE3107">
        <w:t xml:space="preserve"> Instead of being communicative in a single process, this is a two-way process in which feedback in the form of messages is sent in response to other messages. </w:t>
      </w:r>
      <w:r w:rsidR="0074062C" w:rsidRPr="00CE3107">
        <w:t>For instance, during the class discussion an instructor may respond on a point raised by the student in a class.</w:t>
      </w:r>
      <w:r w:rsidR="00024DC9" w:rsidRPr="00CE3107">
        <w:t xml:space="preserve"> </w:t>
      </w:r>
      <w:r w:rsidR="008436B9" w:rsidRPr="00CE3107">
        <w:t>Instead of having a single sender, one receiver</w:t>
      </w:r>
      <w:r w:rsidR="005A05AA">
        <w:t>,</w:t>
      </w:r>
      <w:r w:rsidR="008436B9" w:rsidRPr="00CE3107">
        <w:t xml:space="preserve"> and a single message, in this model there </w:t>
      </w:r>
      <w:r w:rsidR="005A05AA">
        <w:t>is</w:t>
      </w:r>
      <w:r w:rsidR="008436B9" w:rsidRPr="00CE3107">
        <w:t xml:space="preserve"> two</w:t>
      </w:r>
      <w:r w:rsidR="005A05AA">
        <w:t>-</w:t>
      </w:r>
      <w:r w:rsidR="008436B9" w:rsidRPr="00CE3107">
        <w:t xml:space="preserve">person (sender &amp; receiver) who exchange messages with each other. </w:t>
      </w:r>
      <w:r w:rsidR="00024DC9" w:rsidRPr="00CE3107">
        <w:t xml:space="preserve"> </w:t>
      </w:r>
      <w:r w:rsidR="00A519EC" w:rsidRPr="00CE3107">
        <w:t>Each participant in this model has a role of either sender or receiver to keep communication going. Though this process seems deliberate and perceptible, the roles are alternate among the receiver and sender which changes quickly and mostly without conscious thought. This process is less message focused but more focused on interaction among the two. In this process it is not analyzed either the communication is effective or ineffective based on the situation either a single message is received and transmitted successfully or not.  The interactive model used both psychological and physical context</w:t>
      </w:r>
      <w:r w:rsidR="005A05AA">
        <w:t>s</w:t>
      </w:r>
      <w:r w:rsidR="006913FA" w:rsidRPr="00CE3107">
        <w:t xml:space="preserve"> </w:t>
      </w:r>
      <w:r w:rsidR="006913FA" w:rsidRPr="00CE3107">
        <w:rPr>
          <w:noProof/>
        </w:rPr>
        <w:t>(Worth, 2004)</w:t>
      </w:r>
      <w:r w:rsidR="00A519EC" w:rsidRPr="00CE3107">
        <w:t xml:space="preserve">. </w:t>
      </w:r>
    </w:p>
    <w:p w14:paraId="37A0E56E" w14:textId="565ABCA6" w:rsidR="007A416E" w:rsidRPr="00CE3107" w:rsidRDefault="00F950FE" w:rsidP="00CE3107">
      <w:pPr>
        <w:pStyle w:val="NormalWeb"/>
        <w:shd w:val="clear" w:color="auto" w:fill="FFFFFF"/>
        <w:spacing w:before="120" w:beforeAutospacing="0" w:after="120" w:afterAutospacing="0" w:line="360" w:lineRule="auto"/>
        <w:jc w:val="center"/>
      </w:pPr>
      <w:r w:rsidRPr="00843C99">
        <w:rPr>
          <w:noProof/>
        </w:rPr>
        <w:lastRenderedPageBreak/>
        <w:drawing>
          <wp:inline distT="0" distB="0" distL="0" distR="0" wp14:anchorId="2C90F9CA" wp14:editId="3EBF9242">
            <wp:extent cx="4381500" cy="3962400"/>
            <wp:effectExtent l="0" t="0" r="0" b="0"/>
            <wp:docPr id="2" name="Picture 3" descr="The sender and receiver alternate roles and feedback and context are included in thi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ender and receiver alternate roles and feedback and context are included in this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1500" cy="3962400"/>
                    </a:xfrm>
                    <a:prstGeom prst="rect">
                      <a:avLst/>
                    </a:prstGeom>
                    <a:noFill/>
                    <a:ln>
                      <a:noFill/>
                    </a:ln>
                  </pic:spPr>
                </pic:pic>
              </a:graphicData>
            </a:graphic>
          </wp:inline>
        </w:drawing>
      </w:r>
    </w:p>
    <w:p w14:paraId="328E8407" w14:textId="77777777" w:rsidR="007A416E" w:rsidRPr="00CE3107" w:rsidRDefault="007A416E" w:rsidP="00CE3107">
      <w:pPr>
        <w:pStyle w:val="NormalWeb"/>
        <w:shd w:val="clear" w:color="auto" w:fill="FFFFFF"/>
        <w:spacing w:before="120" w:beforeAutospacing="0" w:after="120" w:afterAutospacing="0" w:line="360" w:lineRule="auto"/>
        <w:jc w:val="center"/>
      </w:pPr>
      <w:r w:rsidRPr="00CE3107">
        <w:t xml:space="preserve">Figure </w:t>
      </w:r>
      <w:r w:rsidR="00024DC9" w:rsidRPr="00CE3107">
        <w:t>2</w:t>
      </w:r>
      <w:r w:rsidRPr="00CE3107">
        <w:t xml:space="preserve"> The interactive model of communication</w:t>
      </w:r>
    </w:p>
    <w:p w14:paraId="206BDCEF" w14:textId="77777777" w:rsidR="00A519EC" w:rsidRPr="00CE3107" w:rsidRDefault="00A519EC" w:rsidP="00CE3107">
      <w:pPr>
        <w:pStyle w:val="NormalWeb"/>
        <w:shd w:val="clear" w:color="auto" w:fill="FFFFFF"/>
        <w:spacing w:before="120" w:beforeAutospacing="0" w:after="120" w:afterAutospacing="0" w:line="360" w:lineRule="auto"/>
      </w:pPr>
    </w:p>
    <w:p w14:paraId="65076EE0" w14:textId="77777777" w:rsidR="007A416E" w:rsidRPr="00CE3107" w:rsidRDefault="007A416E" w:rsidP="00CE3107">
      <w:pPr>
        <w:pStyle w:val="Heading2"/>
        <w:numPr>
          <w:ilvl w:val="1"/>
          <w:numId w:val="6"/>
        </w:numPr>
        <w:shd w:val="clear" w:color="auto" w:fill="FFFFFF"/>
        <w:spacing w:before="120" w:beforeAutospacing="0" w:after="120" w:afterAutospacing="0" w:line="360" w:lineRule="auto"/>
        <w:rPr>
          <w:sz w:val="24"/>
          <w:szCs w:val="24"/>
        </w:rPr>
      </w:pPr>
      <w:bookmarkStart w:id="3" w:name="_Toc49366494"/>
      <w:r w:rsidRPr="00CE3107">
        <w:rPr>
          <w:sz w:val="24"/>
          <w:szCs w:val="24"/>
        </w:rPr>
        <w:t>Transaction mod</w:t>
      </w:r>
      <w:r w:rsidR="00A519EC" w:rsidRPr="00CE3107">
        <w:rPr>
          <w:sz w:val="24"/>
          <w:szCs w:val="24"/>
        </w:rPr>
        <w:t>el</w:t>
      </w:r>
      <w:bookmarkEnd w:id="3"/>
    </w:p>
    <w:p w14:paraId="69356E19" w14:textId="048EB03D" w:rsidR="00A519EC" w:rsidRPr="00CE3107" w:rsidRDefault="00A519EC" w:rsidP="00CE3107">
      <w:pPr>
        <w:pStyle w:val="NormalWeb"/>
        <w:shd w:val="clear" w:color="auto" w:fill="FFFFFF"/>
        <w:spacing w:before="120" w:beforeAutospacing="0" w:after="120" w:afterAutospacing="0" w:line="360" w:lineRule="auto"/>
        <w:jc w:val="both"/>
      </w:pPr>
      <w:r w:rsidRPr="00CE3107">
        <w:t xml:space="preserve">As communication progressed, the models go into more expansion to communicate effectively. Many scholars </w:t>
      </w:r>
      <w:r w:rsidR="00E5131A" w:rsidRPr="00CE3107">
        <w:t>explain</w:t>
      </w:r>
      <w:r w:rsidRPr="00CE3107">
        <w:t xml:space="preserve"> communication above than a process which is used in carrying a conversation and deliver message. The transactional model of communication is significantly different than the interaction and transmission models </w:t>
      </w:r>
      <w:r w:rsidR="008B6E23" w:rsidRPr="00CE3107">
        <w:t xml:space="preserve">as it </w:t>
      </w:r>
      <w:r w:rsidR="00E5131A" w:rsidRPr="00CE3107">
        <w:t>includes</w:t>
      </w:r>
      <w:r w:rsidR="008B6E23" w:rsidRPr="00CE3107">
        <w:t xml:space="preserve"> the conceptualization of communication, as it </w:t>
      </w:r>
      <w:r w:rsidR="00924D44" w:rsidRPr="00CE3107">
        <w:t>includes</w:t>
      </w:r>
      <w:r w:rsidR="008B6E23" w:rsidRPr="00CE3107">
        <w:t xml:space="preserve"> the role of receiver and sender and then the context role</w:t>
      </w:r>
      <w:r w:rsidR="00DC35DD">
        <w:t xml:space="preserve"> </w:t>
      </w:r>
      <w:sdt>
        <w:sdtPr>
          <w:id w:val="1799481048"/>
          <w:citation/>
        </w:sdtPr>
        <w:sdtEndPr/>
        <w:sdtContent>
          <w:r w:rsidR="00DC35DD">
            <w:fldChar w:fldCharType="begin"/>
          </w:r>
          <w:r w:rsidR="00DC35DD">
            <w:instrText xml:space="preserve"> CITATION Bus18 \l 1033 </w:instrText>
          </w:r>
          <w:r w:rsidR="00DC35DD">
            <w:fldChar w:fldCharType="separate"/>
          </w:r>
          <w:r w:rsidR="00DC35DD">
            <w:rPr>
              <w:noProof/>
            </w:rPr>
            <w:t>(Businesstopia , 2018)</w:t>
          </w:r>
          <w:r w:rsidR="00DC35DD">
            <w:fldChar w:fldCharType="end"/>
          </w:r>
        </w:sdtContent>
      </w:sdt>
      <w:r w:rsidR="008B6E23" w:rsidRPr="00CE3107">
        <w:t xml:space="preserve">. </w:t>
      </w:r>
      <w:r w:rsidR="00FC6973" w:rsidRPr="00CE3107">
        <w:t>In the transaction model the communication process where it generates social realities in the cultural context and social realities. In this the focus is not only to exchange messages, here communication is made to develop relationships, from shaping self-concepts, intercultural alliances, and engaging with others through dialogues and develop communities. The role of receiver and send in this model of communication is significantly different th</w:t>
      </w:r>
      <w:r w:rsidR="005A05AA">
        <w:t>a</w:t>
      </w:r>
      <w:r w:rsidR="00FC6973" w:rsidRPr="00CE3107">
        <w:t>n the prior models discussed in this report. In this model instead of considering the participant</w:t>
      </w:r>
      <w:r w:rsidR="005A05AA">
        <w:t>'</w:t>
      </w:r>
      <w:r w:rsidR="00FC6973" w:rsidRPr="00CE3107">
        <w:t>s receiver and senders, the people in this model are said to be communicators</w:t>
      </w:r>
      <w:r w:rsidR="00DC35DD">
        <w:t xml:space="preserve"> </w:t>
      </w:r>
      <w:sdt>
        <w:sdtPr>
          <w:id w:val="-1057850578"/>
          <w:citation/>
        </w:sdtPr>
        <w:sdtEndPr/>
        <w:sdtContent>
          <w:r w:rsidR="00DC35DD">
            <w:fldChar w:fldCharType="begin"/>
          </w:r>
          <w:r w:rsidR="00DC35DD">
            <w:instrText xml:space="preserve"> CITATION Pre20 \l 1033 </w:instrText>
          </w:r>
          <w:r w:rsidR="00DC35DD">
            <w:fldChar w:fldCharType="separate"/>
          </w:r>
          <w:r w:rsidR="00DC35DD">
            <w:rPr>
              <w:noProof/>
            </w:rPr>
            <w:t>(Pressbooks, n.d.)</w:t>
          </w:r>
          <w:r w:rsidR="00DC35DD">
            <w:fldChar w:fldCharType="end"/>
          </w:r>
        </w:sdtContent>
      </w:sdt>
      <w:r w:rsidR="00FC6973" w:rsidRPr="00CE3107">
        <w:t xml:space="preserve">. Here the </w:t>
      </w:r>
      <w:r w:rsidR="00FC6973" w:rsidRPr="00CE3107">
        <w:lastRenderedPageBreak/>
        <w:t xml:space="preserve">contexts among the two communicators are Physical &amp; psychological, relational context, Social context and cultural context. This model has more complex understanding of context than the other models of communication. </w:t>
      </w:r>
      <w:r w:rsidR="005A05AA">
        <w:t>T</w:t>
      </w:r>
      <w:r w:rsidR="00FC6973" w:rsidRPr="00CE3107">
        <w:t>his model of communication view</w:t>
      </w:r>
      <w:r w:rsidR="005A05AA">
        <w:t>s</w:t>
      </w:r>
      <w:r w:rsidR="00FC6973" w:rsidRPr="00CE3107">
        <w:t xml:space="preserve"> communication a force </w:t>
      </w:r>
      <w:r w:rsidR="005A05AA">
        <w:t>that</w:t>
      </w:r>
      <w:r w:rsidR="00FC6973" w:rsidRPr="00CE3107">
        <w:t xml:space="preserve"> develop</w:t>
      </w:r>
      <w:r w:rsidR="005A05AA">
        <w:t>s</w:t>
      </w:r>
      <w:r w:rsidR="00FC6973" w:rsidRPr="00CE3107">
        <w:t xml:space="preserve"> the realities before and after occurrence of specific interactions. It should include contextual influence beyond a single interaction</w:t>
      </w:r>
      <w:r w:rsidR="00515BE2">
        <w:t xml:space="preserve"> </w:t>
      </w:r>
      <w:sdt>
        <w:sdtPr>
          <w:id w:val="-1227376567"/>
          <w:citation/>
        </w:sdtPr>
        <w:sdtEndPr/>
        <w:sdtContent>
          <w:r w:rsidR="00515BE2">
            <w:fldChar w:fldCharType="begin"/>
          </w:r>
          <w:r w:rsidR="00515BE2">
            <w:instrText xml:space="preserve"> CITATION Uma061 \l 1033 </w:instrText>
          </w:r>
          <w:r w:rsidR="00515BE2">
            <w:fldChar w:fldCharType="separate"/>
          </w:r>
          <w:r w:rsidR="00B8702F">
            <w:rPr>
              <w:noProof/>
            </w:rPr>
            <w:t>(Narula, 2006)</w:t>
          </w:r>
          <w:r w:rsidR="00515BE2">
            <w:fldChar w:fldCharType="end"/>
          </w:r>
        </w:sdtContent>
      </w:sdt>
      <w:r w:rsidR="00FC6973" w:rsidRPr="00CE3107">
        <w:t xml:space="preserve">. </w:t>
      </w:r>
    </w:p>
    <w:p w14:paraId="41CDB669" w14:textId="5EA76914" w:rsidR="007A416E" w:rsidRPr="00CE3107" w:rsidRDefault="00F950FE" w:rsidP="00CE3107">
      <w:pPr>
        <w:pStyle w:val="NormalWeb"/>
        <w:shd w:val="clear" w:color="auto" w:fill="FFFFFF"/>
        <w:spacing w:before="120" w:beforeAutospacing="0" w:after="120" w:afterAutospacing="0" w:line="360" w:lineRule="auto"/>
        <w:jc w:val="center"/>
      </w:pPr>
      <w:r w:rsidRPr="00843C99">
        <w:rPr>
          <w:noProof/>
        </w:rPr>
        <w:drawing>
          <wp:inline distT="0" distB="0" distL="0" distR="0" wp14:anchorId="50CB8430" wp14:editId="00F58958">
            <wp:extent cx="4514313" cy="1790700"/>
            <wp:effectExtent l="0" t="0" r="635" b="0"/>
            <wp:docPr id="3" name="Picture 2" descr="The senders and receivers are labelled as communicators who are co-creating meaning simultaneously within a broader relational, social, physical/psychological, and cultural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enders and receivers are labelled as communicators who are co-creating meaning simultaneously within a broader relational, social, physical/psychological, and cultural contex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8913" cy="1796492"/>
                    </a:xfrm>
                    <a:prstGeom prst="rect">
                      <a:avLst/>
                    </a:prstGeom>
                    <a:noFill/>
                    <a:ln>
                      <a:noFill/>
                    </a:ln>
                  </pic:spPr>
                </pic:pic>
              </a:graphicData>
            </a:graphic>
          </wp:inline>
        </w:drawing>
      </w:r>
    </w:p>
    <w:p w14:paraId="0BDBA141" w14:textId="77777777" w:rsidR="00FC6973" w:rsidRPr="00CE3107" w:rsidRDefault="007A416E" w:rsidP="00CE3107">
      <w:pPr>
        <w:pStyle w:val="NormalWeb"/>
        <w:shd w:val="clear" w:color="auto" w:fill="FFFFFF"/>
        <w:spacing w:before="120" w:beforeAutospacing="0" w:after="120" w:afterAutospacing="0" w:line="360" w:lineRule="auto"/>
        <w:jc w:val="center"/>
      </w:pPr>
      <w:r w:rsidRPr="00CE3107">
        <w:t>Figure</w:t>
      </w:r>
      <w:r w:rsidR="00FC6973" w:rsidRPr="00CE3107">
        <w:t xml:space="preserve"> </w:t>
      </w:r>
      <w:r w:rsidRPr="00CE3107">
        <w:t>3</w:t>
      </w:r>
      <w:r w:rsidR="00FC6973" w:rsidRPr="00CE3107">
        <w:t>:</w:t>
      </w:r>
      <w:r w:rsidRPr="00CE3107">
        <w:t xml:space="preserve"> The transaction</w:t>
      </w:r>
      <w:r w:rsidR="00FC6973" w:rsidRPr="00CE3107">
        <w:t>al</w:t>
      </w:r>
      <w:r w:rsidRPr="00CE3107">
        <w:t xml:space="preserve"> model of communication</w:t>
      </w:r>
    </w:p>
    <w:p w14:paraId="03C5FC8E" w14:textId="77777777" w:rsidR="000F070C" w:rsidRPr="00CE3107" w:rsidRDefault="005A05AA" w:rsidP="00CE3107">
      <w:pPr>
        <w:pStyle w:val="Heading1"/>
        <w:spacing w:before="120" w:after="120" w:line="360" w:lineRule="auto"/>
        <w:rPr>
          <w:szCs w:val="24"/>
        </w:rPr>
      </w:pPr>
      <w:bookmarkStart w:id="4" w:name="_Toc49366495"/>
      <w:r>
        <w:rPr>
          <w:szCs w:val="24"/>
        </w:rPr>
        <w:t>C</w:t>
      </w:r>
      <w:r w:rsidR="000F070C" w:rsidRPr="00CE3107">
        <w:rPr>
          <w:szCs w:val="24"/>
        </w:rPr>
        <w:t>ommunication skills</w:t>
      </w:r>
      <w:bookmarkEnd w:id="4"/>
    </w:p>
    <w:p w14:paraId="5D768111" w14:textId="501ADD94" w:rsidR="00A3393E" w:rsidRPr="00CE3107" w:rsidRDefault="00FC6973" w:rsidP="00CE3107">
      <w:pPr>
        <w:spacing w:before="120" w:after="120" w:line="360" w:lineRule="auto"/>
        <w:jc w:val="both"/>
        <w:rPr>
          <w:rFonts w:ascii="Times New Roman" w:hAnsi="Times New Roman"/>
          <w:sz w:val="24"/>
          <w:szCs w:val="24"/>
        </w:rPr>
      </w:pPr>
      <w:r w:rsidRPr="00CE3107">
        <w:rPr>
          <w:rFonts w:ascii="Times New Roman" w:hAnsi="Times New Roman"/>
          <w:sz w:val="24"/>
          <w:szCs w:val="24"/>
        </w:rPr>
        <w:t>Communication skills refer to the abilities which one use</w:t>
      </w:r>
      <w:r w:rsidR="005A05AA">
        <w:rPr>
          <w:rFonts w:ascii="Times New Roman" w:hAnsi="Times New Roman"/>
          <w:sz w:val="24"/>
          <w:szCs w:val="24"/>
        </w:rPr>
        <w:t>s</w:t>
      </w:r>
      <w:r w:rsidRPr="00CE3107">
        <w:rPr>
          <w:rFonts w:ascii="Times New Roman" w:hAnsi="Times New Roman"/>
          <w:sz w:val="24"/>
          <w:szCs w:val="24"/>
        </w:rPr>
        <w:t xml:space="preserve"> </w:t>
      </w:r>
      <w:r w:rsidR="00D115DF" w:rsidRPr="00CE3107">
        <w:rPr>
          <w:rFonts w:ascii="Times New Roman" w:hAnsi="Times New Roman"/>
          <w:sz w:val="24"/>
          <w:szCs w:val="24"/>
        </w:rPr>
        <w:t xml:space="preserve">when receiving and giving different types of information. </w:t>
      </w:r>
      <w:r w:rsidR="00A3393E" w:rsidRPr="00CE3107">
        <w:rPr>
          <w:rFonts w:ascii="Times New Roman" w:hAnsi="Times New Roman"/>
          <w:sz w:val="24"/>
          <w:szCs w:val="24"/>
        </w:rPr>
        <w:t>Examples of this include feeling or what is going around you, communicating ideas. Communication skills include speaking, listening, empathizing, and observing</w:t>
      </w:r>
      <w:r w:rsidR="00DC35DD">
        <w:rPr>
          <w:rFonts w:ascii="Times New Roman" w:hAnsi="Times New Roman"/>
          <w:sz w:val="24"/>
          <w:szCs w:val="24"/>
        </w:rPr>
        <w:t xml:space="preserve"> </w:t>
      </w:r>
      <w:sdt>
        <w:sdtPr>
          <w:rPr>
            <w:rFonts w:ascii="Times New Roman" w:hAnsi="Times New Roman"/>
            <w:sz w:val="24"/>
            <w:szCs w:val="24"/>
          </w:rPr>
          <w:id w:val="-17391136"/>
          <w:citation/>
        </w:sdtPr>
        <w:sdtEndPr/>
        <w:sdtContent>
          <w:r w:rsidR="00DC35DD">
            <w:rPr>
              <w:rFonts w:ascii="Times New Roman" w:hAnsi="Times New Roman"/>
              <w:sz w:val="24"/>
              <w:szCs w:val="24"/>
            </w:rPr>
            <w:fldChar w:fldCharType="begin"/>
          </w:r>
          <w:r w:rsidR="00DC35DD">
            <w:rPr>
              <w:rFonts w:ascii="Times New Roman" w:hAnsi="Times New Roman"/>
              <w:sz w:val="24"/>
              <w:szCs w:val="24"/>
            </w:rPr>
            <w:instrText xml:space="preserve"> CITATION SMA20 \l 1033 </w:instrText>
          </w:r>
          <w:r w:rsidR="00DC35DD">
            <w:rPr>
              <w:rFonts w:ascii="Times New Roman" w:hAnsi="Times New Roman"/>
              <w:sz w:val="24"/>
              <w:szCs w:val="24"/>
            </w:rPr>
            <w:fldChar w:fldCharType="separate"/>
          </w:r>
          <w:r w:rsidR="00DC35DD" w:rsidRPr="00DC35DD">
            <w:rPr>
              <w:rFonts w:ascii="Times New Roman" w:hAnsi="Times New Roman"/>
              <w:noProof/>
              <w:sz w:val="24"/>
              <w:szCs w:val="24"/>
            </w:rPr>
            <w:t>(SMARP, 2020)</w:t>
          </w:r>
          <w:r w:rsidR="00DC35DD">
            <w:rPr>
              <w:rFonts w:ascii="Times New Roman" w:hAnsi="Times New Roman"/>
              <w:sz w:val="24"/>
              <w:szCs w:val="24"/>
            </w:rPr>
            <w:fldChar w:fldCharType="end"/>
          </w:r>
        </w:sdtContent>
      </w:sdt>
      <w:r w:rsidR="00A3393E" w:rsidRPr="00CE3107">
        <w:rPr>
          <w:rFonts w:ascii="Times New Roman" w:hAnsi="Times New Roman"/>
          <w:sz w:val="24"/>
          <w:szCs w:val="24"/>
        </w:rPr>
        <w:t xml:space="preserve">. Communications skills clarify the differences in how to do communication on a phone, through face to face interactions and through digital media like social media and email. Communication skills </w:t>
      </w:r>
      <w:r w:rsidR="005A05AA">
        <w:rPr>
          <w:rFonts w:ascii="Times New Roman" w:hAnsi="Times New Roman"/>
          <w:sz w:val="24"/>
          <w:szCs w:val="24"/>
        </w:rPr>
        <w:t>are</w:t>
      </w:r>
      <w:r w:rsidR="00A3393E" w:rsidRPr="00CE3107">
        <w:rPr>
          <w:rFonts w:ascii="Times New Roman" w:hAnsi="Times New Roman"/>
          <w:sz w:val="24"/>
          <w:szCs w:val="24"/>
        </w:rPr>
        <w:t xml:space="preserve"> the ability of effective communication with colleagues, superiors, and staff, no matter in which industry one is working. </w:t>
      </w:r>
      <w:r w:rsidR="00120672" w:rsidRPr="00CE3107">
        <w:rPr>
          <w:rFonts w:ascii="Times New Roman" w:hAnsi="Times New Roman"/>
          <w:sz w:val="24"/>
          <w:szCs w:val="24"/>
        </w:rPr>
        <w:t>In the digital age workers should know ho</w:t>
      </w:r>
      <w:r w:rsidR="005A05AA">
        <w:rPr>
          <w:rFonts w:ascii="Times New Roman" w:hAnsi="Times New Roman"/>
          <w:sz w:val="24"/>
          <w:szCs w:val="24"/>
        </w:rPr>
        <w:t>w</w:t>
      </w:r>
      <w:r w:rsidR="00120672" w:rsidRPr="00CE3107">
        <w:rPr>
          <w:rFonts w:ascii="Times New Roman" w:hAnsi="Times New Roman"/>
          <w:sz w:val="24"/>
          <w:szCs w:val="24"/>
        </w:rPr>
        <w:t xml:space="preserve"> to convey message</w:t>
      </w:r>
      <w:r w:rsidR="005A05AA">
        <w:rPr>
          <w:rFonts w:ascii="Times New Roman" w:hAnsi="Times New Roman"/>
          <w:sz w:val="24"/>
          <w:szCs w:val="24"/>
        </w:rPr>
        <w:t>s</w:t>
      </w:r>
      <w:r w:rsidR="00120672" w:rsidRPr="00CE3107">
        <w:rPr>
          <w:rFonts w:ascii="Times New Roman" w:hAnsi="Times New Roman"/>
          <w:sz w:val="24"/>
          <w:szCs w:val="24"/>
        </w:rPr>
        <w:t xml:space="preserve"> effectively through phone, social media and email. These communication skills are helpful in getting job, promotion and to get success during their career.  There are several types of communication skills and here in this report we address few of them</w:t>
      </w:r>
      <w:r w:rsidR="006913FA" w:rsidRPr="00CE3107">
        <w:rPr>
          <w:rFonts w:ascii="Times New Roman" w:hAnsi="Times New Roman"/>
          <w:sz w:val="24"/>
          <w:szCs w:val="24"/>
        </w:rPr>
        <w:t xml:space="preserve"> </w:t>
      </w:r>
      <w:r w:rsidR="006913FA" w:rsidRPr="00CE3107">
        <w:rPr>
          <w:rFonts w:ascii="Times New Roman" w:hAnsi="Times New Roman"/>
          <w:noProof/>
          <w:sz w:val="24"/>
          <w:szCs w:val="24"/>
        </w:rPr>
        <w:t>(Schramm, 1997)</w:t>
      </w:r>
      <w:r w:rsidR="00120672" w:rsidRPr="00CE3107">
        <w:rPr>
          <w:rFonts w:ascii="Times New Roman" w:hAnsi="Times New Roman"/>
          <w:sz w:val="24"/>
          <w:szCs w:val="24"/>
        </w:rPr>
        <w:t xml:space="preserve">. </w:t>
      </w:r>
    </w:p>
    <w:p w14:paraId="4D594EB1" w14:textId="77777777" w:rsidR="008436B9" w:rsidRPr="00CE3107" w:rsidRDefault="008436B9" w:rsidP="00CE3107">
      <w:pPr>
        <w:pStyle w:val="Heading2"/>
        <w:numPr>
          <w:ilvl w:val="1"/>
          <w:numId w:val="6"/>
        </w:numPr>
        <w:spacing w:before="120" w:beforeAutospacing="0" w:after="120" w:afterAutospacing="0" w:line="360" w:lineRule="auto"/>
        <w:rPr>
          <w:sz w:val="24"/>
          <w:szCs w:val="24"/>
        </w:rPr>
      </w:pPr>
      <w:bookmarkStart w:id="5" w:name="_Toc49366496"/>
      <w:r w:rsidRPr="00CE3107">
        <w:rPr>
          <w:rStyle w:val="mntl-sc-block-headingtext"/>
          <w:sz w:val="24"/>
          <w:szCs w:val="24"/>
        </w:rPr>
        <w:t>Listening</w:t>
      </w:r>
      <w:bookmarkEnd w:id="5"/>
    </w:p>
    <w:p w14:paraId="762CB53D" w14:textId="4727DC20" w:rsidR="00D56821" w:rsidRPr="00CE3107" w:rsidRDefault="00120672" w:rsidP="005A05AA">
      <w:pPr>
        <w:pStyle w:val="comp1"/>
        <w:shd w:val="clear" w:color="auto" w:fill="FFFFFF"/>
        <w:spacing w:before="120" w:beforeAutospacing="0" w:after="120" w:afterAutospacing="0" w:line="360" w:lineRule="auto"/>
        <w:jc w:val="both"/>
      </w:pPr>
      <w:r w:rsidRPr="00CE3107">
        <w:t xml:space="preserve">A good listener is most of the time a good communicator. </w:t>
      </w:r>
      <w:r w:rsidR="00CB79FD" w:rsidRPr="00CE3107">
        <w:t>No one like</w:t>
      </w:r>
      <w:r w:rsidR="005A05AA">
        <w:t>s</w:t>
      </w:r>
      <w:r w:rsidR="00CB79FD" w:rsidRPr="00CE3107">
        <w:t xml:space="preserve"> to </w:t>
      </w:r>
      <w:r w:rsidR="00D56821" w:rsidRPr="00CE3107">
        <w:t>communicate</w:t>
      </w:r>
      <w:r w:rsidR="00CB79FD" w:rsidRPr="00CE3107">
        <w:t xml:space="preserve"> with other</w:t>
      </w:r>
      <w:r w:rsidR="005A05AA">
        <w:t>s</w:t>
      </w:r>
      <w:r w:rsidR="00CB79FD" w:rsidRPr="00CE3107">
        <w:t xml:space="preserve"> </w:t>
      </w:r>
      <w:r w:rsidR="00D56821" w:rsidRPr="00CE3107">
        <w:t xml:space="preserve">who only speak and do not have ability to listen the words of </w:t>
      </w:r>
      <w:r w:rsidR="005A05AA">
        <w:t>an</w:t>
      </w:r>
      <w:r w:rsidR="00D56821" w:rsidRPr="00CE3107">
        <w:t>other person</w:t>
      </w:r>
      <w:r w:rsidR="00DC35DD">
        <w:t xml:space="preserve"> </w:t>
      </w:r>
      <w:sdt>
        <w:sdtPr>
          <w:id w:val="434097937"/>
          <w:citation/>
        </w:sdtPr>
        <w:sdtEndPr/>
        <w:sdtContent>
          <w:r w:rsidR="00DC35DD">
            <w:fldChar w:fldCharType="begin"/>
          </w:r>
          <w:r w:rsidR="00DC35DD">
            <w:instrText xml:space="preserve"> CITATION Ind20 \l 1033 </w:instrText>
          </w:r>
          <w:r w:rsidR="00DC35DD">
            <w:fldChar w:fldCharType="separate"/>
          </w:r>
          <w:r w:rsidR="00DC35DD">
            <w:rPr>
              <w:noProof/>
            </w:rPr>
            <w:t>(Indeed, 2020)</w:t>
          </w:r>
          <w:r w:rsidR="00DC35DD">
            <w:fldChar w:fldCharType="end"/>
          </w:r>
        </w:sdtContent>
      </w:sdt>
      <w:r w:rsidR="00D56821" w:rsidRPr="00CE3107">
        <w:t xml:space="preserve">. If a person is not good listener, then it would be difficult to comprehend what one is being asked to do. A good way to learn this skill is to practice listening. Active listening includes paying close </w:t>
      </w:r>
      <w:r w:rsidR="00D56821" w:rsidRPr="00CE3107">
        <w:lastRenderedPageBreak/>
        <w:t>attention to the words which other</w:t>
      </w:r>
      <w:r w:rsidR="005A05AA">
        <w:t>s</w:t>
      </w:r>
      <w:r w:rsidR="00D56821" w:rsidRPr="00CE3107">
        <w:t xml:space="preserve"> </w:t>
      </w:r>
      <w:r w:rsidR="005A05AA">
        <w:t>are</w:t>
      </w:r>
      <w:r w:rsidR="00D56821" w:rsidRPr="00CE3107">
        <w:t xml:space="preserve"> saying. Through active listening, one can understand in a better way which </w:t>
      </w:r>
      <w:proofErr w:type="gramStart"/>
      <w:r w:rsidR="00D56821" w:rsidRPr="00CE3107">
        <w:t>other</w:t>
      </w:r>
      <w:proofErr w:type="gramEnd"/>
      <w:r w:rsidR="00D56821" w:rsidRPr="00CE3107">
        <w:t xml:space="preserve"> person is trying to deliver and then the listener can appropriately respond</w:t>
      </w:r>
      <w:r w:rsidR="005A05AA">
        <w:t xml:space="preserve">. One best way of affective communication through listening is the child as they start learning their communication through listening and then keeps on learning other skills of speaking </w:t>
      </w:r>
      <w:proofErr w:type="spellStart"/>
      <w:r w:rsidR="005A05AA">
        <w:t>etc</w:t>
      </w:r>
      <w:proofErr w:type="spellEnd"/>
      <w:r w:rsidR="005A05AA">
        <w:t xml:space="preserve"> through this</w:t>
      </w:r>
      <w:r w:rsidR="006913FA" w:rsidRPr="00CE3107">
        <w:t xml:space="preserve"> </w:t>
      </w:r>
      <w:r w:rsidR="006913FA" w:rsidRPr="00CE3107">
        <w:rPr>
          <w:noProof/>
        </w:rPr>
        <w:t>(Worth, 2004)</w:t>
      </w:r>
      <w:r w:rsidR="00D56821" w:rsidRPr="00CE3107">
        <w:t xml:space="preserve">. </w:t>
      </w:r>
    </w:p>
    <w:p w14:paraId="2C31D64E" w14:textId="77777777" w:rsidR="008436B9" w:rsidRPr="00CE3107" w:rsidRDefault="008436B9" w:rsidP="00CE3107">
      <w:pPr>
        <w:pStyle w:val="Heading2"/>
        <w:numPr>
          <w:ilvl w:val="1"/>
          <w:numId w:val="6"/>
        </w:numPr>
        <w:spacing w:before="120" w:beforeAutospacing="0" w:after="120" w:afterAutospacing="0" w:line="360" w:lineRule="auto"/>
        <w:rPr>
          <w:sz w:val="24"/>
          <w:szCs w:val="24"/>
        </w:rPr>
      </w:pPr>
      <w:bookmarkStart w:id="6" w:name="_Toc49366497"/>
      <w:r w:rsidRPr="00CE3107">
        <w:rPr>
          <w:rStyle w:val="mntl-sc-block-headingtext"/>
          <w:sz w:val="24"/>
          <w:szCs w:val="24"/>
        </w:rPr>
        <w:t>Nonverbal Communication</w:t>
      </w:r>
      <w:bookmarkEnd w:id="6"/>
    </w:p>
    <w:p w14:paraId="0EF72C9B" w14:textId="3E839D1B" w:rsidR="00E557F2" w:rsidRPr="00CE3107" w:rsidRDefault="00E557F2" w:rsidP="00CE3107">
      <w:pPr>
        <w:pStyle w:val="comp1"/>
        <w:shd w:val="clear" w:color="auto" w:fill="FFFFFF"/>
        <w:spacing w:before="120" w:beforeAutospacing="0" w:after="120" w:afterAutospacing="0" w:line="360" w:lineRule="auto"/>
        <w:jc w:val="both"/>
      </w:pPr>
      <w:r w:rsidRPr="00CE3107">
        <w:t>Eye contact, Body language, voice tone</w:t>
      </w:r>
      <w:r w:rsidR="005A05AA">
        <w:t>,</w:t>
      </w:r>
      <w:r w:rsidRPr="00CE3107">
        <w:t xml:space="preserve"> and hand gestures are giving the message one is trying to convey. A relaxed and friendly tone will help the other person that you are approachable and encourage others to speak openly with you</w:t>
      </w:r>
      <w:r w:rsidR="00DC35DD">
        <w:t xml:space="preserve"> </w:t>
      </w:r>
      <w:sdt>
        <w:sdtPr>
          <w:id w:val="-1472365314"/>
          <w:citation/>
        </w:sdtPr>
        <w:sdtEndPr/>
        <w:sdtContent>
          <w:r w:rsidR="00DC35DD">
            <w:fldChar w:fldCharType="begin"/>
          </w:r>
          <w:r w:rsidR="00DC35DD">
            <w:instrText xml:space="preserve"> CITATION JAH01 \l 1033 </w:instrText>
          </w:r>
          <w:r w:rsidR="00DC35DD">
            <w:fldChar w:fldCharType="separate"/>
          </w:r>
          <w:r w:rsidR="00DC35DD">
            <w:rPr>
              <w:noProof/>
            </w:rPr>
            <w:t>(Hall, 2001)</w:t>
          </w:r>
          <w:r w:rsidR="00DC35DD">
            <w:fldChar w:fldCharType="end"/>
          </w:r>
        </w:sdtContent>
      </w:sdt>
      <w:r w:rsidRPr="00CE3107">
        <w:t>. Another important element is eye contact as in this way a person will look into other’s eye and explain that one is focused on the conversation which is going among them.</w:t>
      </w:r>
      <w:r w:rsidR="006913FA" w:rsidRPr="00CE3107">
        <w:t xml:space="preserve"> Different non-verbal communications are used among the people at different levels in an organization </w:t>
      </w:r>
      <w:proofErr w:type="gramStart"/>
      <w:r w:rsidR="006913FA" w:rsidRPr="00CE3107">
        <w:t>and also</w:t>
      </w:r>
      <w:proofErr w:type="gramEnd"/>
      <w:r w:rsidR="006913FA" w:rsidRPr="00CE3107">
        <w:t xml:space="preserve"> one of the best way</w:t>
      </w:r>
      <w:r w:rsidR="005A05AA">
        <w:t>s</w:t>
      </w:r>
      <w:r w:rsidR="006913FA" w:rsidRPr="00CE3107">
        <w:t xml:space="preserve"> of communication when people communicat</w:t>
      </w:r>
      <w:r w:rsidR="00267B31">
        <w:t>e</w:t>
      </w:r>
      <w:r w:rsidR="006913FA" w:rsidRPr="00CE3107">
        <w:t xml:space="preserve"> especially from a distance</w:t>
      </w:r>
      <w:r w:rsidR="00267B31">
        <w:rPr>
          <w:noProof/>
        </w:rPr>
        <w:t xml:space="preserve"> (Schramm, 1997)</w:t>
      </w:r>
      <w:r w:rsidR="006913FA" w:rsidRPr="00CE3107">
        <w:t xml:space="preserve">. </w:t>
      </w:r>
      <w:r w:rsidRPr="00CE3107">
        <w:t xml:space="preserve"> </w:t>
      </w:r>
    </w:p>
    <w:p w14:paraId="3B76E79D" w14:textId="77777777" w:rsidR="008436B9" w:rsidRPr="00CE3107" w:rsidRDefault="008436B9" w:rsidP="00CE3107">
      <w:pPr>
        <w:pStyle w:val="Heading2"/>
        <w:numPr>
          <w:ilvl w:val="1"/>
          <w:numId w:val="6"/>
        </w:numPr>
        <w:spacing w:before="120" w:beforeAutospacing="0" w:after="120" w:afterAutospacing="0" w:line="360" w:lineRule="auto"/>
        <w:rPr>
          <w:sz w:val="24"/>
          <w:szCs w:val="24"/>
        </w:rPr>
      </w:pPr>
      <w:bookmarkStart w:id="7" w:name="_Toc49366498"/>
      <w:r w:rsidRPr="00CE3107">
        <w:rPr>
          <w:rStyle w:val="mntl-sc-block-headingtext"/>
          <w:sz w:val="24"/>
          <w:szCs w:val="24"/>
        </w:rPr>
        <w:t>Clarity and Concision</w:t>
      </w:r>
      <w:bookmarkEnd w:id="7"/>
    </w:p>
    <w:p w14:paraId="5BA03971" w14:textId="77777777" w:rsidR="00A63727" w:rsidRPr="00CE3107" w:rsidRDefault="005A05AA" w:rsidP="005A05AA">
      <w:pPr>
        <w:pStyle w:val="comp1"/>
        <w:shd w:val="clear" w:color="auto" w:fill="FFFFFF"/>
        <w:spacing w:before="120" w:beforeAutospacing="0" w:after="120" w:afterAutospacing="0" w:line="360" w:lineRule="auto"/>
        <w:jc w:val="both"/>
      </w:pPr>
      <w:r>
        <w:t>G</w:t>
      </w:r>
      <w:r w:rsidR="00101DB4" w:rsidRPr="00CE3107">
        <w:t xml:space="preserve">ood verbal communication will help to </w:t>
      </w:r>
      <w:r w:rsidR="002B7FCF" w:rsidRPr="00CE3107">
        <w:t xml:space="preserve">explain things and do not need to talk much or too little. It is better to deliver message in few possible words. One should say the things directly and clearly, whether one is speaking with someone on the phone or in person. </w:t>
      </w:r>
      <w:r w:rsidR="00E31301" w:rsidRPr="00CE3107">
        <w:t>If a speaker ramble</w:t>
      </w:r>
      <w:r>
        <w:t>s</w:t>
      </w:r>
      <w:r w:rsidR="00E31301" w:rsidRPr="00CE3107">
        <w:t xml:space="preserve"> on, the listener will not be sure what exactly the other person want</w:t>
      </w:r>
      <w:r>
        <w:t>s</w:t>
      </w:r>
      <w:r w:rsidR="00E31301" w:rsidRPr="00CE3107">
        <w:t xml:space="preserve"> to explain</w:t>
      </w:r>
      <w:r w:rsidR="00267B31">
        <w:t>. Half the problems are solved when they are understood properly thus th</w:t>
      </w:r>
      <w:r w:rsidR="003B6840">
        <w:t>ese</w:t>
      </w:r>
      <w:r w:rsidR="00267B31">
        <w:t xml:space="preserve"> skills </w:t>
      </w:r>
      <w:r w:rsidR="003B6840">
        <w:t>are</w:t>
      </w:r>
      <w:r w:rsidR="00267B31">
        <w:t xml:space="preserve"> important for further communication </w:t>
      </w:r>
      <w:r w:rsidR="00267B31">
        <w:rPr>
          <w:noProof/>
        </w:rPr>
        <w:t>(Worth, 2004)</w:t>
      </w:r>
      <w:r w:rsidR="00E31301" w:rsidRPr="00CE3107">
        <w:t xml:space="preserve">. </w:t>
      </w:r>
    </w:p>
    <w:p w14:paraId="2CC881DD" w14:textId="77777777" w:rsidR="008436B9" w:rsidRPr="00CE3107" w:rsidRDefault="008436B9" w:rsidP="00CE3107">
      <w:pPr>
        <w:pStyle w:val="Heading2"/>
        <w:numPr>
          <w:ilvl w:val="1"/>
          <w:numId w:val="6"/>
        </w:numPr>
        <w:spacing w:before="120" w:beforeAutospacing="0" w:after="120" w:afterAutospacing="0" w:line="360" w:lineRule="auto"/>
        <w:rPr>
          <w:sz w:val="24"/>
          <w:szCs w:val="24"/>
        </w:rPr>
      </w:pPr>
      <w:bookmarkStart w:id="8" w:name="_Toc49366499"/>
      <w:r w:rsidRPr="00CE3107">
        <w:rPr>
          <w:rStyle w:val="mntl-sc-block-headingtext"/>
          <w:sz w:val="24"/>
          <w:szCs w:val="24"/>
        </w:rPr>
        <w:t>Confidence</w:t>
      </w:r>
      <w:bookmarkEnd w:id="8"/>
    </w:p>
    <w:p w14:paraId="232ABEA6" w14:textId="438AE0BC" w:rsidR="00E31301" w:rsidRPr="00CE3107" w:rsidRDefault="00E31301" w:rsidP="00CE3107">
      <w:pPr>
        <w:pStyle w:val="comp1"/>
        <w:shd w:val="clear" w:color="auto" w:fill="FFFFFF"/>
        <w:spacing w:before="120" w:beforeAutospacing="0" w:after="120" w:afterAutospacing="0" w:line="360" w:lineRule="auto"/>
        <w:jc w:val="both"/>
      </w:pPr>
      <w:r w:rsidRPr="00CE3107">
        <w:t xml:space="preserve">Confidence is key in delivering the message properly. Confidence will deliver to the co-workers that a person believes </w:t>
      </w:r>
      <w:r w:rsidR="00DA52F2">
        <w:t>i</w:t>
      </w:r>
      <w:r w:rsidRPr="00CE3107">
        <w:t xml:space="preserve">n the things </w:t>
      </w:r>
      <w:r w:rsidR="00DA52F2">
        <w:t>t</w:t>
      </w:r>
      <w:r w:rsidRPr="00CE3107">
        <w:t>hat he is saying. Exuding confidence is simple as it can be delivered through eye contact or using a strong tone in a friendly manner</w:t>
      </w:r>
      <w:r w:rsidR="00DC35DD">
        <w:t xml:space="preserve"> </w:t>
      </w:r>
      <w:sdt>
        <w:sdtPr>
          <w:id w:val="331032185"/>
          <w:citation/>
        </w:sdtPr>
        <w:sdtEndPr/>
        <w:sdtContent>
          <w:r w:rsidR="00DC35DD">
            <w:fldChar w:fldCharType="begin"/>
          </w:r>
          <w:r w:rsidR="00DC35DD">
            <w:instrText xml:space="preserve"> CITATION SMA20 \l 1033 </w:instrText>
          </w:r>
          <w:r w:rsidR="00DC35DD">
            <w:fldChar w:fldCharType="separate"/>
          </w:r>
          <w:r w:rsidR="00DC35DD">
            <w:rPr>
              <w:noProof/>
            </w:rPr>
            <w:t>(SMARP, 2020)</w:t>
          </w:r>
          <w:r w:rsidR="00DC35DD">
            <w:fldChar w:fldCharType="end"/>
          </w:r>
        </w:sdtContent>
      </w:sdt>
      <w:r w:rsidRPr="00CE3107">
        <w:t xml:space="preserve">. </w:t>
      </w:r>
      <w:proofErr w:type="gramStart"/>
      <w:r w:rsidRPr="00CE3107">
        <w:t>Of course</w:t>
      </w:r>
      <w:proofErr w:type="gramEnd"/>
      <w:r w:rsidRPr="00CE3107">
        <w:t xml:space="preserve"> it requires the person to not be aggressive or arrogant. Listening and then giving answer</w:t>
      </w:r>
      <w:r w:rsidR="00DA52F2">
        <w:t>s</w:t>
      </w:r>
      <w:r w:rsidRPr="00CE3107">
        <w:t xml:space="preserve"> in a confident way make the speech strong and deliver message effectively. </w:t>
      </w:r>
    </w:p>
    <w:p w14:paraId="39E0A518" w14:textId="77777777" w:rsidR="008436B9" w:rsidRPr="00CE3107" w:rsidRDefault="008436B9" w:rsidP="00CE3107">
      <w:pPr>
        <w:pStyle w:val="Heading2"/>
        <w:numPr>
          <w:ilvl w:val="1"/>
          <w:numId w:val="6"/>
        </w:numPr>
        <w:spacing w:before="120" w:beforeAutospacing="0" w:after="120" w:afterAutospacing="0" w:line="360" w:lineRule="auto"/>
        <w:rPr>
          <w:sz w:val="24"/>
          <w:szCs w:val="24"/>
        </w:rPr>
      </w:pPr>
      <w:bookmarkStart w:id="9" w:name="_Toc49366500"/>
      <w:r w:rsidRPr="00CE3107">
        <w:rPr>
          <w:rStyle w:val="mntl-sc-block-headingtext"/>
          <w:sz w:val="24"/>
          <w:szCs w:val="24"/>
        </w:rPr>
        <w:t>Open-Mindedness</w:t>
      </w:r>
      <w:bookmarkEnd w:id="9"/>
    </w:p>
    <w:p w14:paraId="7A2A6BCC" w14:textId="77777777" w:rsidR="00E31301" w:rsidRPr="00CE3107" w:rsidRDefault="005E71FD" w:rsidP="00DA52F2">
      <w:pPr>
        <w:pStyle w:val="comp1"/>
        <w:shd w:val="clear" w:color="auto" w:fill="FFFFFF"/>
        <w:spacing w:before="120" w:beforeAutospacing="0" w:after="120" w:afterAutospacing="0" w:line="360" w:lineRule="auto"/>
        <w:jc w:val="both"/>
      </w:pPr>
      <w:r w:rsidRPr="00CE3107">
        <w:t>A person who communicate</w:t>
      </w:r>
      <w:r w:rsidR="00DA52F2">
        <w:t>s</w:t>
      </w:r>
      <w:r w:rsidRPr="00CE3107">
        <w:t xml:space="preserve"> well is always flexible and open</w:t>
      </w:r>
      <w:r w:rsidR="00DA52F2">
        <w:t>-</w:t>
      </w:r>
      <w:r w:rsidRPr="00CE3107">
        <w:t xml:space="preserve">minded. He is open to listening and then focus on understanding the other’s point of view, rather than getting message across. When a </w:t>
      </w:r>
      <w:r w:rsidRPr="00CE3107">
        <w:lastRenderedPageBreak/>
        <w:t>good communicator even disagree</w:t>
      </w:r>
      <w:r w:rsidR="00DA52F2">
        <w:t>s</w:t>
      </w:r>
      <w:r w:rsidRPr="00CE3107">
        <w:t xml:space="preserve"> with the other person one will have </w:t>
      </w:r>
      <w:r w:rsidR="00DA52F2">
        <w:t xml:space="preserve">a </w:t>
      </w:r>
      <w:r w:rsidRPr="00CE3107">
        <w:t>more productive and honest conversation</w:t>
      </w:r>
      <w:r w:rsidR="00CE3107" w:rsidRPr="00CE3107">
        <w:t xml:space="preserve"> </w:t>
      </w:r>
      <w:r w:rsidR="00CE3107" w:rsidRPr="00CE3107">
        <w:rPr>
          <w:noProof/>
        </w:rPr>
        <w:t>(Worth, 2004)</w:t>
      </w:r>
      <w:r w:rsidRPr="00CE3107">
        <w:t xml:space="preserve">. </w:t>
      </w:r>
    </w:p>
    <w:p w14:paraId="48766865" w14:textId="77777777" w:rsidR="008436B9" w:rsidRPr="00CE3107" w:rsidRDefault="008436B9" w:rsidP="00CE3107">
      <w:pPr>
        <w:pStyle w:val="Heading2"/>
        <w:numPr>
          <w:ilvl w:val="1"/>
          <w:numId w:val="6"/>
        </w:numPr>
        <w:spacing w:before="120" w:beforeAutospacing="0" w:after="120" w:afterAutospacing="0" w:line="360" w:lineRule="auto"/>
        <w:rPr>
          <w:sz w:val="24"/>
          <w:szCs w:val="24"/>
        </w:rPr>
      </w:pPr>
      <w:bookmarkStart w:id="10" w:name="_Toc49366501"/>
      <w:r w:rsidRPr="00CE3107">
        <w:rPr>
          <w:rStyle w:val="mntl-sc-block-headingtext"/>
          <w:sz w:val="24"/>
          <w:szCs w:val="24"/>
        </w:rPr>
        <w:t>Picking the Right Medium</w:t>
      </w:r>
      <w:bookmarkEnd w:id="10"/>
    </w:p>
    <w:p w14:paraId="018FCB21" w14:textId="77777777" w:rsidR="000B5AD8" w:rsidRPr="00CE3107" w:rsidRDefault="00231054" w:rsidP="00267B31">
      <w:pPr>
        <w:pStyle w:val="comp1"/>
        <w:shd w:val="clear" w:color="auto" w:fill="FFFFFF"/>
        <w:spacing w:before="120" w:beforeAutospacing="0" w:after="120" w:afterAutospacing="0" w:line="360" w:lineRule="auto"/>
        <w:jc w:val="both"/>
      </w:pPr>
      <w:r w:rsidRPr="00CE3107">
        <w:t>A simple way of good communication is to understand what form of communication to use. For instance, some serious conversations (Salary changes, layoffs, resignation</w:t>
      </w:r>
      <w:r w:rsidR="00DA52F2">
        <w:t>s,</w:t>
      </w:r>
      <w:r w:rsidRPr="00CE3107">
        <w:t xml:space="preserve"> etc.)</w:t>
      </w:r>
      <w:r w:rsidR="000B5AD8" w:rsidRPr="00CE3107">
        <w:t xml:space="preserve"> are mostly done in person. One should think about the person whom he is talking, if they are too busy (such as the boss), one might send his message through email. People will appreciate the ways by which one communicat</w:t>
      </w:r>
      <w:r w:rsidR="00DA52F2">
        <w:t>es</w:t>
      </w:r>
      <w:r w:rsidR="000B5AD8" w:rsidRPr="00CE3107">
        <w:t xml:space="preserve"> and will be more positive to respond you in a good way</w:t>
      </w:r>
      <w:r w:rsidR="004E34E4">
        <w:t xml:space="preserve"> </w:t>
      </w:r>
      <w:r w:rsidR="004E34E4">
        <w:rPr>
          <w:noProof/>
        </w:rPr>
        <w:t>(Worth, 2004)</w:t>
      </w:r>
      <w:r w:rsidR="000B5AD8" w:rsidRPr="00CE3107">
        <w:t xml:space="preserve">. </w:t>
      </w:r>
    </w:p>
    <w:p w14:paraId="04705BB4" w14:textId="77777777" w:rsidR="008C33A7" w:rsidRPr="00CE3107" w:rsidRDefault="008C33A7" w:rsidP="00CE3107">
      <w:pPr>
        <w:pStyle w:val="Heading1"/>
        <w:spacing w:before="120" w:after="120" w:line="360" w:lineRule="auto"/>
        <w:rPr>
          <w:szCs w:val="24"/>
        </w:rPr>
      </w:pPr>
      <w:bookmarkStart w:id="11" w:name="_Toc49366502"/>
      <w:r w:rsidRPr="00CE3107">
        <w:rPr>
          <w:szCs w:val="24"/>
        </w:rPr>
        <w:t>Poor communication</w:t>
      </w:r>
      <w:bookmarkEnd w:id="11"/>
    </w:p>
    <w:p w14:paraId="657AAA08" w14:textId="77777777" w:rsidR="000B5AD8" w:rsidRPr="00CE3107" w:rsidRDefault="00267B31" w:rsidP="00CE3107">
      <w:pPr>
        <w:shd w:val="clear" w:color="auto" w:fill="FFFFFF"/>
        <w:spacing w:before="120" w:after="120" w:line="360" w:lineRule="auto"/>
        <w:jc w:val="both"/>
        <w:rPr>
          <w:rFonts w:ascii="Times New Roman" w:eastAsia="Times New Roman" w:hAnsi="Times New Roman"/>
          <w:sz w:val="24"/>
          <w:szCs w:val="24"/>
        </w:rPr>
      </w:pPr>
      <w:r>
        <w:rPr>
          <w:rFonts w:ascii="Times New Roman" w:eastAsia="Times New Roman" w:hAnsi="Times New Roman"/>
          <w:sz w:val="24"/>
          <w:szCs w:val="24"/>
        </w:rPr>
        <w:t>In</w:t>
      </w:r>
      <w:r w:rsidR="000B5AD8" w:rsidRPr="00CE3107">
        <w:rPr>
          <w:rFonts w:ascii="Times New Roman" w:eastAsia="Times New Roman" w:hAnsi="Times New Roman"/>
          <w:sz w:val="24"/>
          <w:szCs w:val="24"/>
        </w:rPr>
        <w:t xml:space="preserve"> the workplace</w:t>
      </w:r>
      <w:r>
        <w:rPr>
          <w:rFonts w:ascii="Times New Roman" w:eastAsia="Times New Roman" w:hAnsi="Times New Roman"/>
          <w:sz w:val="24"/>
          <w:szCs w:val="24"/>
        </w:rPr>
        <w:t>,</w:t>
      </w:r>
      <w:r w:rsidR="000B5AD8" w:rsidRPr="00CE3107">
        <w:rPr>
          <w:rFonts w:ascii="Times New Roman" w:eastAsia="Times New Roman" w:hAnsi="Times New Roman"/>
          <w:sz w:val="24"/>
          <w:szCs w:val="24"/>
        </w:rPr>
        <w:t xml:space="preserve"> poor communication can lead to confusion, friction, frustration and an extremely stressful situation which leads to the non-motivation of people and will be not productive and not inspired to collaborate. This lack </w:t>
      </w:r>
      <w:r>
        <w:rPr>
          <w:rFonts w:ascii="Times New Roman" w:eastAsia="Times New Roman" w:hAnsi="Times New Roman"/>
          <w:sz w:val="24"/>
          <w:szCs w:val="24"/>
        </w:rPr>
        <w:t>of</w:t>
      </w:r>
      <w:r w:rsidR="000B5AD8" w:rsidRPr="00CE3107">
        <w:rPr>
          <w:rFonts w:ascii="Times New Roman" w:eastAsia="Times New Roman" w:hAnsi="Times New Roman"/>
          <w:sz w:val="24"/>
          <w:szCs w:val="24"/>
        </w:rPr>
        <w:t xml:space="preserve"> motivation will then spill over to how members of staff relate to potential customers and clients. When there is poor communication then it </w:t>
      </w:r>
      <w:r w:rsidR="008C33A7" w:rsidRPr="00CE3107">
        <w:rPr>
          <w:rFonts w:ascii="Times New Roman" w:eastAsia="Times New Roman" w:hAnsi="Times New Roman"/>
          <w:sz w:val="24"/>
          <w:szCs w:val="24"/>
        </w:rPr>
        <w:t xml:space="preserve">is not important to point out </w:t>
      </w:r>
      <w:proofErr w:type="gramStart"/>
      <w:r w:rsidR="008C33A7" w:rsidRPr="00CE3107">
        <w:rPr>
          <w:rFonts w:ascii="Times New Roman" w:eastAsia="Times New Roman" w:hAnsi="Times New Roman"/>
          <w:sz w:val="24"/>
          <w:szCs w:val="24"/>
        </w:rPr>
        <w:t>particular challenges</w:t>
      </w:r>
      <w:proofErr w:type="gramEnd"/>
      <w:r w:rsidR="008C33A7" w:rsidRPr="00CE3107">
        <w:rPr>
          <w:rFonts w:ascii="Times New Roman" w:eastAsia="Times New Roman" w:hAnsi="Times New Roman"/>
          <w:sz w:val="24"/>
          <w:szCs w:val="24"/>
        </w:rPr>
        <w:t xml:space="preserve"> and issues. To counter the poor communication effects, it is pertinent to </w:t>
      </w:r>
      <w:proofErr w:type="gramStart"/>
      <w:r w:rsidR="008C33A7" w:rsidRPr="00CE3107">
        <w:rPr>
          <w:rFonts w:ascii="Times New Roman" w:eastAsia="Times New Roman" w:hAnsi="Times New Roman"/>
          <w:sz w:val="24"/>
          <w:szCs w:val="24"/>
        </w:rPr>
        <w:t>look into</w:t>
      </w:r>
      <w:proofErr w:type="gramEnd"/>
      <w:r w:rsidR="008C33A7" w:rsidRPr="00CE3107">
        <w:rPr>
          <w:rFonts w:ascii="Times New Roman" w:eastAsia="Times New Roman" w:hAnsi="Times New Roman"/>
          <w:sz w:val="24"/>
          <w:szCs w:val="24"/>
        </w:rPr>
        <w:t xml:space="preserve"> its causes. By understanding the causes, company could be able to find solution and find the root </w:t>
      </w:r>
      <w:proofErr w:type="gramStart"/>
      <w:r w:rsidR="008C33A7" w:rsidRPr="00CE3107">
        <w:rPr>
          <w:rFonts w:ascii="Times New Roman" w:eastAsia="Times New Roman" w:hAnsi="Times New Roman"/>
          <w:sz w:val="24"/>
          <w:szCs w:val="24"/>
        </w:rPr>
        <w:t>so as to</w:t>
      </w:r>
      <w:proofErr w:type="gramEnd"/>
      <w:r w:rsidR="008C33A7" w:rsidRPr="00CE3107">
        <w:rPr>
          <w:rFonts w:ascii="Times New Roman" w:eastAsia="Times New Roman" w:hAnsi="Times New Roman"/>
          <w:sz w:val="24"/>
          <w:szCs w:val="24"/>
        </w:rPr>
        <w:t xml:space="preserve"> stifle the further progression of such causes. In this section of the report we will </w:t>
      </w:r>
      <w:proofErr w:type="gramStart"/>
      <w:r w:rsidR="008C33A7" w:rsidRPr="00CE3107">
        <w:rPr>
          <w:rFonts w:ascii="Times New Roman" w:eastAsia="Times New Roman" w:hAnsi="Times New Roman"/>
          <w:sz w:val="24"/>
          <w:szCs w:val="24"/>
        </w:rPr>
        <w:t>look into</w:t>
      </w:r>
      <w:proofErr w:type="gramEnd"/>
      <w:r w:rsidR="008C33A7" w:rsidRPr="00CE3107">
        <w:rPr>
          <w:rFonts w:ascii="Times New Roman" w:eastAsia="Times New Roman" w:hAnsi="Times New Roman"/>
          <w:sz w:val="24"/>
          <w:szCs w:val="24"/>
        </w:rPr>
        <w:t xml:space="preserve"> the causes which lead to poor communication at my friend</w:t>
      </w:r>
      <w:r>
        <w:rPr>
          <w:rFonts w:ascii="Times New Roman" w:eastAsia="Times New Roman" w:hAnsi="Times New Roman"/>
          <w:sz w:val="24"/>
          <w:szCs w:val="24"/>
        </w:rPr>
        <w:t>'</w:t>
      </w:r>
      <w:r w:rsidR="008C33A7" w:rsidRPr="00CE3107">
        <w:rPr>
          <w:rFonts w:ascii="Times New Roman" w:eastAsia="Times New Roman" w:hAnsi="Times New Roman"/>
          <w:sz w:val="24"/>
          <w:szCs w:val="24"/>
        </w:rPr>
        <w:t>s workplace</w:t>
      </w:r>
      <w:r>
        <w:rPr>
          <w:rFonts w:ascii="Times New Roman" w:eastAsia="Times New Roman" w:hAnsi="Times New Roman"/>
          <w:sz w:val="24"/>
          <w:szCs w:val="24"/>
        </w:rPr>
        <w:t xml:space="preserve"> </w:t>
      </w:r>
      <w:r w:rsidRPr="00267B31">
        <w:rPr>
          <w:rFonts w:ascii="Times New Roman" w:eastAsia="Times New Roman" w:hAnsi="Times New Roman"/>
          <w:noProof/>
          <w:sz w:val="24"/>
          <w:szCs w:val="24"/>
        </w:rPr>
        <w:t>(Kletz, 2019)</w:t>
      </w:r>
      <w:r w:rsidR="008C33A7" w:rsidRPr="00CE3107">
        <w:rPr>
          <w:rFonts w:ascii="Times New Roman" w:eastAsia="Times New Roman" w:hAnsi="Times New Roman"/>
          <w:sz w:val="24"/>
          <w:szCs w:val="24"/>
        </w:rPr>
        <w:t xml:space="preserve">. </w:t>
      </w:r>
    </w:p>
    <w:p w14:paraId="2DD9EF99" w14:textId="77777777" w:rsidR="008C33A7" w:rsidRPr="00CE3107" w:rsidRDefault="00807574" w:rsidP="00CE3107">
      <w:pPr>
        <w:pStyle w:val="Heading2"/>
        <w:numPr>
          <w:ilvl w:val="1"/>
          <w:numId w:val="6"/>
        </w:numPr>
        <w:spacing w:before="120" w:beforeAutospacing="0" w:after="120" w:afterAutospacing="0" w:line="360" w:lineRule="auto"/>
        <w:rPr>
          <w:sz w:val="24"/>
          <w:szCs w:val="24"/>
        </w:rPr>
      </w:pPr>
      <w:bookmarkStart w:id="12" w:name="_Toc49366503"/>
      <w:r w:rsidRPr="00CE3107">
        <w:rPr>
          <w:sz w:val="24"/>
          <w:szCs w:val="24"/>
        </w:rPr>
        <w:t>Objectives are not clear</w:t>
      </w:r>
      <w:bookmarkEnd w:id="12"/>
    </w:p>
    <w:p w14:paraId="1CC99062" w14:textId="542ADD89" w:rsidR="0024364E" w:rsidRPr="00CE3107" w:rsidRDefault="008C33A7" w:rsidP="00CE3107">
      <w:pPr>
        <w:spacing w:before="120" w:after="120" w:line="360" w:lineRule="auto"/>
        <w:jc w:val="both"/>
        <w:rPr>
          <w:rFonts w:ascii="Times New Roman" w:hAnsi="Times New Roman"/>
          <w:sz w:val="24"/>
          <w:szCs w:val="24"/>
        </w:rPr>
      </w:pPr>
      <w:r w:rsidRPr="00CE3107">
        <w:rPr>
          <w:rFonts w:ascii="Times New Roman" w:hAnsi="Times New Roman"/>
          <w:sz w:val="24"/>
          <w:szCs w:val="24"/>
        </w:rPr>
        <w:t>A well</w:t>
      </w:r>
      <w:r w:rsidR="00267B31">
        <w:rPr>
          <w:rFonts w:ascii="Times New Roman" w:hAnsi="Times New Roman"/>
          <w:sz w:val="24"/>
          <w:szCs w:val="24"/>
        </w:rPr>
        <w:t>-</w:t>
      </w:r>
      <w:r w:rsidRPr="00CE3107">
        <w:rPr>
          <w:rFonts w:ascii="Times New Roman" w:hAnsi="Times New Roman"/>
          <w:sz w:val="24"/>
          <w:szCs w:val="24"/>
        </w:rPr>
        <w:t xml:space="preserve">explained job </w:t>
      </w:r>
      <w:proofErr w:type="gramStart"/>
      <w:r w:rsidRPr="00CE3107">
        <w:rPr>
          <w:rFonts w:ascii="Times New Roman" w:hAnsi="Times New Roman"/>
          <w:sz w:val="24"/>
          <w:szCs w:val="24"/>
        </w:rPr>
        <w:t>offer</w:t>
      </w:r>
      <w:proofErr w:type="gramEnd"/>
      <w:r w:rsidRPr="00CE3107">
        <w:rPr>
          <w:rFonts w:ascii="Times New Roman" w:hAnsi="Times New Roman"/>
          <w:sz w:val="24"/>
          <w:szCs w:val="24"/>
        </w:rPr>
        <w:t xml:space="preserve"> with a straight forward job description is always welcomed, but it is not enough. It is important to have </w:t>
      </w:r>
      <w:r w:rsidR="00267B31">
        <w:rPr>
          <w:rFonts w:ascii="Times New Roman" w:hAnsi="Times New Roman"/>
          <w:sz w:val="24"/>
          <w:szCs w:val="24"/>
        </w:rPr>
        <w:t xml:space="preserve">a </w:t>
      </w:r>
      <w:r w:rsidRPr="00CE3107">
        <w:rPr>
          <w:rFonts w:ascii="Times New Roman" w:hAnsi="Times New Roman"/>
          <w:sz w:val="24"/>
          <w:szCs w:val="24"/>
        </w:rPr>
        <w:t>face-to</w:t>
      </w:r>
      <w:r w:rsidR="00267B31">
        <w:rPr>
          <w:rFonts w:ascii="Times New Roman" w:hAnsi="Times New Roman"/>
          <w:sz w:val="24"/>
          <w:szCs w:val="24"/>
        </w:rPr>
        <w:t>-</w:t>
      </w:r>
      <w:r w:rsidRPr="00CE3107">
        <w:rPr>
          <w:rFonts w:ascii="Times New Roman" w:hAnsi="Times New Roman"/>
          <w:sz w:val="24"/>
          <w:szCs w:val="24"/>
        </w:rPr>
        <w:t xml:space="preserve">face discussion with the worker so that his responsibilities are told to him and understand his expectations from the company or job. </w:t>
      </w:r>
      <w:r w:rsidR="001D601C" w:rsidRPr="00CE3107">
        <w:rPr>
          <w:rFonts w:ascii="Times New Roman" w:hAnsi="Times New Roman"/>
          <w:sz w:val="24"/>
          <w:szCs w:val="24"/>
        </w:rPr>
        <w:t>If this is not described well then it will lead to frustration and confusion among the worker and the company. This may lead to the underperformance of the worker</w:t>
      </w:r>
      <w:r w:rsidR="00515BE2">
        <w:rPr>
          <w:rFonts w:ascii="Times New Roman" w:hAnsi="Times New Roman"/>
          <w:sz w:val="24"/>
          <w:szCs w:val="24"/>
        </w:rPr>
        <w:t xml:space="preserve"> </w:t>
      </w:r>
      <w:sdt>
        <w:sdtPr>
          <w:rPr>
            <w:rFonts w:ascii="Times New Roman" w:hAnsi="Times New Roman"/>
            <w:sz w:val="24"/>
            <w:szCs w:val="24"/>
          </w:rPr>
          <w:id w:val="55049448"/>
          <w:citation/>
        </w:sdtPr>
        <w:sdtEndPr/>
        <w:sdtContent>
          <w:r w:rsidR="00515BE2">
            <w:rPr>
              <w:rFonts w:ascii="Times New Roman" w:hAnsi="Times New Roman"/>
              <w:sz w:val="24"/>
              <w:szCs w:val="24"/>
            </w:rPr>
            <w:fldChar w:fldCharType="begin"/>
          </w:r>
          <w:r w:rsidR="00515BE2">
            <w:rPr>
              <w:rFonts w:ascii="Times New Roman" w:hAnsi="Times New Roman"/>
              <w:sz w:val="24"/>
              <w:szCs w:val="24"/>
            </w:rPr>
            <w:instrText xml:space="preserve"> CITATION Tre19 \l 1033 </w:instrText>
          </w:r>
          <w:r w:rsidR="00515BE2">
            <w:rPr>
              <w:rFonts w:ascii="Times New Roman" w:hAnsi="Times New Roman"/>
              <w:sz w:val="24"/>
              <w:szCs w:val="24"/>
            </w:rPr>
            <w:fldChar w:fldCharType="separate"/>
          </w:r>
          <w:r w:rsidR="00B8702F" w:rsidRPr="00B8702F">
            <w:rPr>
              <w:rFonts w:ascii="Times New Roman" w:hAnsi="Times New Roman"/>
              <w:noProof/>
              <w:sz w:val="24"/>
              <w:szCs w:val="24"/>
            </w:rPr>
            <w:t>(Kletz, 2019)</w:t>
          </w:r>
          <w:r w:rsidR="00515BE2">
            <w:rPr>
              <w:rFonts w:ascii="Times New Roman" w:hAnsi="Times New Roman"/>
              <w:sz w:val="24"/>
              <w:szCs w:val="24"/>
            </w:rPr>
            <w:fldChar w:fldCharType="end"/>
          </w:r>
        </w:sdtContent>
      </w:sdt>
      <w:r w:rsidR="001D601C" w:rsidRPr="00CE3107">
        <w:rPr>
          <w:rFonts w:ascii="Times New Roman" w:hAnsi="Times New Roman"/>
          <w:sz w:val="24"/>
          <w:szCs w:val="24"/>
        </w:rPr>
        <w:t xml:space="preserve">. </w:t>
      </w:r>
    </w:p>
    <w:p w14:paraId="7BB4C43C" w14:textId="77777777" w:rsidR="0024364E" w:rsidRPr="00CE3107" w:rsidRDefault="00807574" w:rsidP="00CE3107">
      <w:pPr>
        <w:pStyle w:val="Heading2"/>
        <w:numPr>
          <w:ilvl w:val="1"/>
          <w:numId w:val="6"/>
        </w:numPr>
        <w:spacing w:before="120" w:beforeAutospacing="0" w:after="120" w:afterAutospacing="0" w:line="360" w:lineRule="auto"/>
        <w:rPr>
          <w:sz w:val="24"/>
          <w:szCs w:val="24"/>
        </w:rPr>
      </w:pPr>
      <w:bookmarkStart w:id="13" w:name="_Toc49366504"/>
      <w:r w:rsidRPr="00CE3107">
        <w:rPr>
          <w:sz w:val="24"/>
          <w:szCs w:val="24"/>
        </w:rPr>
        <w:t>Poor leadership</w:t>
      </w:r>
      <w:bookmarkEnd w:id="13"/>
    </w:p>
    <w:p w14:paraId="60D91A52" w14:textId="01D6D160" w:rsidR="00A8769D" w:rsidRPr="00CE3107" w:rsidRDefault="00320AD4" w:rsidP="00CE3107">
      <w:pPr>
        <w:spacing w:before="120" w:after="120" w:line="360" w:lineRule="auto"/>
        <w:jc w:val="both"/>
        <w:rPr>
          <w:rFonts w:ascii="Times New Roman" w:hAnsi="Times New Roman"/>
          <w:sz w:val="24"/>
          <w:szCs w:val="24"/>
        </w:rPr>
      </w:pPr>
      <w:r w:rsidRPr="00CE3107">
        <w:rPr>
          <w:rFonts w:ascii="Times New Roman" w:hAnsi="Times New Roman"/>
          <w:sz w:val="24"/>
          <w:szCs w:val="24"/>
        </w:rPr>
        <w:t xml:space="preserve">It is learned from my friend’s workplace that staff members look forward to the manager and the company owner for direction. But they have poor leadership which leads to poor communication among the staff and the leader. As the leader of the company is not setting a good example thus the staff members will be </w:t>
      </w:r>
      <w:r w:rsidR="00363E60" w:rsidRPr="00CE3107">
        <w:rPr>
          <w:rFonts w:ascii="Times New Roman" w:hAnsi="Times New Roman"/>
          <w:sz w:val="24"/>
          <w:szCs w:val="24"/>
        </w:rPr>
        <w:t>demotivated,</w:t>
      </w:r>
      <w:r w:rsidRPr="00CE3107">
        <w:rPr>
          <w:rFonts w:ascii="Times New Roman" w:hAnsi="Times New Roman"/>
          <w:sz w:val="24"/>
          <w:szCs w:val="24"/>
        </w:rPr>
        <w:t xml:space="preserve"> and such leaders do not have </w:t>
      </w:r>
      <w:r w:rsidR="00267B31">
        <w:rPr>
          <w:rFonts w:ascii="Times New Roman" w:hAnsi="Times New Roman"/>
          <w:sz w:val="24"/>
          <w:szCs w:val="24"/>
        </w:rPr>
        <w:t xml:space="preserve">a </w:t>
      </w:r>
      <w:r w:rsidRPr="00CE3107">
        <w:rPr>
          <w:rFonts w:ascii="Times New Roman" w:hAnsi="Times New Roman"/>
          <w:sz w:val="24"/>
          <w:szCs w:val="24"/>
        </w:rPr>
        <w:t xml:space="preserve">positive impact on the </w:t>
      </w:r>
      <w:r w:rsidRPr="00CE3107">
        <w:rPr>
          <w:rFonts w:ascii="Times New Roman" w:hAnsi="Times New Roman"/>
          <w:sz w:val="24"/>
          <w:szCs w:val="24"/>
        </w:rPr>
        <w:lastRenderedPageBreak/>
        <w:t xml:space="preserve">motivation of employees. Another thing is that bad leadership in his </w:t>
      </w:r>
      <w:r w:rsidR="00A8769D" w:rsidRPr="00CE3107">
        <w:rPr>
          <w:rFonts w:ascii="Times New Roman" w:hAnsi="Times New Roman"/>
          <w:sz w:val="24"/>
          <w:szCs w:val="24"/>
        </w:rPr>
        <w:t>company do not able to communicat</w:t>
      </w:r>
      <w:r w:rsidR="00267B31">
        <w:rPr>
          <w:rFonts w:ascii="Times New Roman" w:hAnsi="Times New Roman"/>
          <w:sz w:val="24"/>
          <w:szCs w:val="24"/>
        </w:rPr>
        <w:t>e</w:t>
      </w:r>
      <w:r w:rsidR="00A8769D" w:rsidRPr="00CE3107">
        <w:rPr>
          <w:rFonts w:ascii="Times New Roman" w:hAnsi="Times New Roman"/>
          <w:sz w:val="24"/>
          <w:szCs w:val="24"/>
        </w:rPr>
        <w:t xml:space="preserve"> well which is affecting the performance of the firm as well</w:t>
      </w:r>
      <w:r w:rsidR="00515BE2">
        <w:rPr>
          <w:rFonts w:ascii="Times New Roman" w:hAnsi="Times New Roman"/>
          <w:sz w:val="24"/>
          <w:szCs w:val="24"/>
        </w:rPr>
        <w:t xml:space="preserve"> </w:t>
      </w:r>
      <w:sdt>
        <w:sdtPr>
          <w:rPr>
            <w:rFonts w:ascii="Times New Roman" w:hAnsi="Times New Roman"/>
            <w:sz w:val="24"/>
            <w:szCs w:val="24"/>
          </w:rPr>
          <w:id w:val="-1149125736"/>
          <w:citation/>
        </w:sdtPr>
        <w:sdtEndPr/>
        <w:sdtContent>
          <w:r w:rsidR="00515BE2">
            <w:rPr>
              <w:rFonts w:ascii="Times New Roman" w:hAnsi="Times New Roman"/>
              <w:sz w:val="24"/>
              <w:szCs w:val="24"/>
            </w:rPr>
            <w:fldChar w:fldCharType="begin"/>
          </w:r>
          <w:r w:rsidR="00515BE2">
            <w:rPr>
              <w:rFonts w:ascii="Times New Roman" w:hAnsi="Times New Roman"/>
              <w:sz w:val="24"/>
              <w:szCs w:val="24"/>
            </w:rPr>
            <w:instrText xml:space="preserve"> CITATION Tre19 \l 1033 </w:instrText>
          </w:r>
          <w:r w:rsidR="00515BE2">
            <w:rPr>
              <w:rFonts w:ascii="Times New Roman" w:hAnsi="Times New Roman"/>
              <w:sz w:val="24"/>
              <w:szCs w:val="24"/>
            </w:rPr>
            <w:fldChar w:fldCharType="separate"/>
          </w:r>
          <w:r w:rsidR="00B8702F" w:rsidRPr="00B8702F">
            <w:rPr>
              <w:rFonts w:ascii="Times New Roman" w:hAnsi="Times New Roman"/>
              <w:noProof/>
              <w:sz w:val="24"/>
              <w:szCs w:val="24"/>
            </w:rPr>
            <w:t>(Kletz, 2019)</w:t>
          </w:r>
          <w:r w:rsidR="00515BE2">
            <w:rPr>
              <w:rFonts w:ascii="Times New Roman" w:hAnsi="Times New Roman"/>
              <w:sz w:val="24"/>
              <w:szCs w:val="24"/>
            </w:rPr>
            <w:fldChar w:fldCharType="end"/>
          </w:r>
        </w:sdtContent>
      </w:sdt>
      <w:r w:rsidR="00A8769D" w:rsidRPr="00CE3107">
        <w:rPr>
          <w:rFonts w:ascii="Times New Roman" w:hAnsi="Times New Roman"/>
          <w:sz w:val="24"/>
          <w:szCs w:val="24"/>
        </w:rPr>
        <w:t xml:space="preserve">. </w:t>
      </w:r>
      <w:r w:rsidRPr="00CE3107">
        <w:rPr>
          <w:rFonts w:ascii="Times New Roman" w:hAnsi="Times New Roman"/>
          <w:sz w:val="24"/>
          <w:szCs w:val="24"/>
        </w:rPr>
        <w:t xml:space="preserve"> </w:t>
      </w:r>
    </w:p>
    <w:p w14:paraId="03D3A49E" w14:textId="77777777" w:rsidR="00A8769D" w:rsidRPr="00CE3107" w:rsidRDefault="00807574" w:rsidP="00CE3107">
      <w:pPr>
        <w:pStyle w:val="Heading1"/>
        <w:numPr>
          <w:ilvl w:val="1"/>
          <w:numId w:val="6"/>
        </w:numPr>
        <w:spacing w:before="120" w:after="120" w:line="360" w:lineRule="auto"/>
        <w:rPr>
          <w:szCs w:val="24"/>
        </w:rPr>
      </w:pPr>
      <w:bookmarkStart w:id="14" w:name="_Toc49366505"/>
      <w:r w:rsidRPr="00CE3107">
        <w:rPr>
          <w:szCs w:val="24"/>
        </w:rPr>
        <w:t>Demoralized employees</w:t>
      </w:r>
      <w:bookmarkEnd w:id="14"/>
    </w:p>
    <w:p w14:paraId="695EF94B" w14:textId="6064C571" w:rsidR="0041537E" w:rsidRPr="00CE3107" w:rsidRDefault="0041537E" w:rsidP="00CE3107">
      <w:pPr>
        <w:spacing w:before="120" w:after="120" w:line="360" w:lineRule="auto"/>
        <w:jc w:val="both"/>
        <w:rPr>
          <w:rFonts w:ascii="Times New Roman" w:hAnsi="Times New Roman"/>
          <w:sz w:val="24"/>
          <w:szCs w:val="24"/>
        </w:rPr>
      </w:pPr>
      <w:r w:rsidRPr="00CE3107">
        <w:rPr>
          <w:rFonts w:ascii="Times New Roman" w:hAnsi="Times New Roman"/>
          <w:sz w:val="24"/>
          <w:szCs w:val="24"/>
        </w:rPr>
        <w:t xml:space="preserve">The staff members in his organization are losing their interest in a work suggesting that they are demoralized. When the employees are demoralized because of non-appreciation, disregard and disrespect then their interest </w:t>
      </w:r>
      <w:r w:rsidR="00267B31">
        <w:rPr>
          <w:rFonts w:ascii="Times New Roman" w:hAnsi="Times New Roman"/>
          <w:sz w:val="24"/>
          <w:szCs w:val="24"/>
        </w:rPr>
        <w:t>in</w:t>
      </w:r>
      <w:r w:rsidRPr="00CE3107">
        <w:rPr>
          <w:rFonts w:ascii="Times New Roman" w:hAnsi="Times New Roman"/>
          <w:sz w:val="24"/>
          <w:szCs w:val="24"/>
        </w:rPr>
        <w:t xml:space="preserve"> the work deteriorate</w:t>
      </w:r>
      <w:r w:rsidR="00267B31">
        <w:rPr>
          <w:rFonts w:ascii="Times New Roman" w:hAnsi="Times New Roman"/>
          <w:sz w:val="24"/>
          <w:szCs w:val="24"/>
        </w:rPr>
        <w:t>s</w:t>
      </w:r>
      <w:r w:rsidRPr="00CE3107">
        <w:rPr>
          <w:rFonts w:ascii="Times New Roman" w:hAnsi="Times New Roman"/>
          <w:sz w:val="24"/>
          <w:szCs w:val="24"/>
        </w:rPr>
        <w:t>. In this way they become irritable and unproductive and it is expected that they will look for other opportunities and company will incur more cost on recruiting and selecting new employees</w:t>
      </w:r>
      <w:r w:rsidR="00515BE2">
        <w:rPr>
          <w:rFonts w:ascii="Times New Roman" w:hAnsi="Times New Roman"/>
          <w:sz w:val="24"/>
          <w:szCs w:val="24"/>
        </w:rPr>
        <w:t xml:space="preserve"> </w:t>
      </w:r>
      <w:sdt>
        <w:sdtPr>
          <w:rPr>
            <w:rFonts w:ascii="Times New Roman" w:hAnsi="Times New Roman"/>
            <w:sz w:val="24"/>
            <w:szCs w:val="24"/>
          </w:rPr>
          <w:id w:val="884150779"/>
          <w:citation/>
        </w:sdtPr>
        <w:sdtEndPr/>
        <w:sdtContent>
          <w:r w:rsidR="00515BE2">
            <w:rPr>
              <w:rFonts w:ascii="Times New Roman" w:hAnsi="Times New Roman"/>
              <w:sz w:val="24"/>
              <w:szCs w:val="24"/>
            </w:rPr>
            <w:fldChar w:fldCharType="begin"/>
          </w:r>
          <w:r w:rsidR="00515BE2">
            <w:rPr>
              <w:rFonts w:ascii="Times New Roman" w:hAnsi="Times New Roman"/>
              <w:sz w:val="24"/>
              <w:szCs w:val="24"/>
            </w:rPr>
            <w:instrText xml:space="preserve"> CITATION Tre19 \l 1033 </w:instrText>
          </w:r>
          <w:r w:rsidR="00515BE2">
            <w:rPr>
              <w:rFonts w:ascii="Times New Roman" w:hAnsi="Times New Roman"/>
              <w:sz w:val="24"/>
              <w:szCs w:val="24"/>
            </w:rPr>
            <w:fldChar w:fldCharType="separate"/>
          </w:r>
          <w:r w:rsidR="00B8702F" w:rsidRPr="00B8702F">
            <w:rPr>
              <w:rFonts w:ascii="Times New Roman" w:hAnsi="Times New Roman"/>
              <w:noProof/>
              <w:sz w:val="24"/>
              <w:szCs w:val="24"/>
            </w:rPr>
            <w:t>(Kletz, 2019)</w:t>
          </w:r>
          <w:r w:rsidR="00515BE2">
            <w:rPr>
              <w:rFonts w:ascii="Times New Roman" w:hAnsi="Times New Roman"/>
              <w:sz w:val="24"/>
              <w:szCs w:val="24"/>
            </w:rPr>
            <w:fldChar w:fldCharType="end"/>
          </w:r>
        </w:sdtContent>
      </w:sdt>
      <w:r w:rsidRPr="00CE3107">
        <w:rPr>
          <w:rFonts w:ascii="Times New Roman" w:hAnsi="Times New Roman"/>
          <w:sz w:val="24"/>
          <w:szCs w:val="24"/>
        </w:rPr>
        <w:t xml:space="preserve">. </w:t>
      </w:r>
    </w:p>
    <w:p w14:paraId="7B8E9F6A" w14:textId="77777777" w:rsidR="00A8769D" w:rsidRPr="00CE3107" w:rsidRDefault="00807574" w:rsidP="00CE3107">
      <w:pPr>
        <w:pStyle w:val="Heading1"/>
        <w:numPr>
          <w:ilvl w:val="1"/>
          <w:numId w:val="6"/>
        </w:numPr>
        <w:spacing w:before="120" w:after="120" w:line="360" w:lineRule="auto"/>
        <w:rPr>
          <w:szCs w:val="24"/>
        </w:rPr>
      </w:pPr>
      <w:bookmarkStart w:id="15" w:name="_Toc49366506"/>
      <w:r w:rsidRPr="00CE3107">
        <w:rPr>
          <w:szCs w:val="24"/>
        </w:rPr>
        <w:t>Personal issues and challenges of employees</w:t>
      </w:r>
      <w:bookmarkEnd w:id="15"/>
    </w:p>
    <w:p w14:paraId="2986984D" w14:textId="02AE003E" w:rsidR="007A416E" w:rsidRPr="00CE3107" w:rsidRDefault="0041537E" w:rsidP="00CE3107">
      <w:pPr>
        <w:spacing w:before="120" w:after="120" w:line="360" w:lineRule="auto"/>
        <w:jc w:val="both"/>
        <w:rPr>
          <w:rFonts w:ascii="Times New Roman" w:hAnsi="Times New Roman"/>
          <w:sz w:val="24"/>
          <w:szCs w:val="24"/>
        </w:rPr>
      </w:pPr>
      <w:r w:rsidRPr="00CE3107">
        <w:rPr>
          <w:rFonts w:ascii="Times New Roman" w:hAnsi="Times New Roman"/>
          <w:sz w:val="24"/>
          <w:szCs w:val="24"/>
        </w:rPr>
        <w:t xml:space="preserve">All the other elements going well, there are some employees </w:t>
      </w:r>
      <w:r w:rsidR="00267B31">
        <w:rPr>
          <w:rFonts w:ascii="Times New Roman" w:hAnsi="Times New Roman"/>
          <w:sz w:val="24"/>
          <w:szCs w:val="24"/>
        </w:rPr>
        <w:t xml:space="preserve">who </w:t>
      </w:r>
      <w:r w:rsidRPr="00CE3107">
        <w:rPr>
          <w:rFonts w:ascii="Times New Roman" w:hAnsi="Times New Roman"/>
          <w:sz w:val="24"/>
          <w:szCs w:val="24"/>
        </w:rPr>
        <w:t>are there who’s personal problems and challenges distract them, such as divorce or death in family. Due to personal issues and direction many of staff members could go into wrong way due to bad communication among manager</w:t>
      </w:r>
      <w:r w:rsidR="00267B31">
        <w:rPr>
          <w:rFonts w:ascii="Times New Roman" w:hAnsi="Times New Roman"/>
          <w:sz w:val="24"/>
          <w:szCs w:val="24"/>
        </w:rPr>
        <w:t>s</w:t>
      </w:r>
      <w:r w:rsidRPr="00CE3107">
        <w:rPr>
          <w:rFonts w:ascii="Times New Roman" w:hAnsi="Times New Roman"/>
          <w:sz w:val="24"/>
          <w:szCs w:val="24"/>
        </w:rPr>
        <w:t xml:space="preserve"> and staff. This will </w:t>
      </w:r>
      <w:r w:rsidR="00FD501F" w:rsidRPr="00CE3107">
        <w:rPr>
          <w:rFonts w:ascii="Times New Roman" w:hAnsi="Times New Roman"/>
          <w:sz w:val="24"/>
          <w:szCs w:val="24"/>
        </w:rPr>
        <w:t>lead</w:t>
      </w:r>
      <w:r w:rsidRPr="00CE3107">
        <w:rPr>
          <w:rFonts w:ascii="Times New Roman" w:hAnsi="Times New Roman"/>
          <w:sz w:val="24"/>
          <w:szCs w:val="24"/>
        </w:rPr>
        <w:t xml:space="preserve"> the worker to negative thinking as manager do</w:t>
      </w:r>
      <w:r w:rsidR="00267B31">
        <w:rPr>
          <w:rFonts w:ascii="Times New Roman" w:hAnsi="Times New Roman"/>
          <w:sz w:val="24"/>
          <w:szCs w:val="24"/>
        </w:rPr>
        <w:t>es</w:t>
      </w:r>
      <w:r w:rsidRPr="00CE3107">
        <w:rPr>
          <w:rFonts w:ascii="Times New Roman" w:hAnsi="Times New Roman"/>
          <w:sz w:val="24"/>
          <w:szCs w:val="24"/>
        </w:rPr>
        <w:t xml:space="preserve"> not understand </w:t>
      </w:r>
      <w:r w:rsidR="00FD501F" w:rsidRPr="00CE3107">
        <w:rPr>
          <w:rFonts w:ascii="Times New Roman" w:hAnsi="Times New Roman"/>
          <w:sz w:val="24"/>
          <w:szCs w:val="24"/>
        </w:rPr>
        <w:t>their person</w:t>
      </w:r>
      <w:r w:rsidR="00267B31">
        <w:rPr>
          <w:rFonts w:ascii="Times New Roman" w:hAnsi="Times New Roman"/>
          <w:sz w:val="24"/>
          <w:szCs w:val="24"/>
        </w:rPr>
        <w:t>al</w:t>
      </w:r>
      <w:r w:rsidR="00FD501F" w:rsidRPr="00CE3107">
        <w:rPr>
          <w:rFonts w:ascii="Times New Roman" w:hAnsi="Times New Roman"/>
          <w:sz w:val="24"/>
          <w:szCs w:val="24"/>
        </w:rPr>
        <w:t xml:space="preserve"> issues and keeps on forcing to get the work done this will lead the firm to many other problems of </w:t>
      </w:r>
      <w:r w:rsidR="006913FA" w:rsidRPr="00CE3107">
        <w:rPr>
          <w:rFonts w:ascii="Times New Roman" w:hAnsi="Times New Roman"/>
          <w:sz w:val="24"/>
          <w:szCs w:val="24"/>
        </w:rPr>
        <w:t>performance</w:t>
      </w:r>
      <w:r w:rsidR="00515BE2">
        <w:rPr>
          <w:rFonts w:ascii="Times New Roman" w:hAnsi="Times New Roman"/>
          <w:sz w:val="24"/>
          <w:szCs w:val="24"/>
        </w:rPr>
        <w:t xml:space="preserve"> </w:t>
      </w:r>
      <w:sdt>
        <w:sdtPr>
          <w:rPr>
            <w:rFonts w:ascii="Times New Roman" w:hAnsi="Times New Roman"/>
            <w:sz w:val="24"/>
            <w:szCs w:val="24"/>
          </w:rPr>
          <w:id w:val="710070455"/>
          <w:citation/>
        </w:sdtPr>
        <w:sdtEndPr/>
        <w:sdtContent>
          <w:r w:rsidR="00515BE2">
            <w:rPr>
              <w:rFonts w:ascii="Times New Roman" w:hAnsi="Times New Roman"/>
              <w:sz w:val="24"/>
              <w:szCs w:val="24"/>
            </w:rPr>
            <w:fldChar w:fldCharType="begin"/>
          </w:r>
          <w:r w:rsidR="00515BE2">
            <w:rPr>
              <w:rFonts w:ascii="Times New Roman" w:hAnsi="Times New Roman"/>
              <w:sz w:val="24"/>
              <w:szCs w:val="24"/>
            </w:rPr>
            <w:instrText xml:space="preserve"> CITATION Tre19 \l 1033 </w:instrText>
          </w:r>
          <w:r w:rsidR="00515BE2">
            <w:rPr>
              <w:rFonts w:ascii="Times New Roman" w:hAnsi="Times New Roman"/>
              <w:sz w:val="24"/>
              <w:szCs w:val="24"/>
            </w:rPr>
            <w:fldChar w:fldCharType="separate"/>
          </w:r>
          <w:r w:rsidR="00B8702F" w:rsidRPr="00B8702F">
            <w:rPr>
              <w:rFonts w:ascii="Times New Roman" w:hAnsi="Times New Roman"/>
              <w:noProof/>
              <w:sz w:val="24"/>
              <w:szCs w:val="24"/>
            </w:rPr>
            <w:t>(Kletz, 2019)</w:t>
          </w:r>
          <w:r w:rsidR="00515BE2">
            <w:rPr>
              <w:rFonts w:ascii="Times New Roman" w:hAnsi="Times New Roman"/>
              <w:sz w:val="24"/>
              <w:szCs w:val="24"/>
            </w:rPr>
            <w:fldChar w:fldCharType="end"/>
          </w:r>
        </w:sdtContent>
      </w:sdt>
      <w:r w:rsidR="00FD501F" w:rsidRPr="00CE3107">
        <w:rPr>
          <w:rFonts w:ascii="Times New Roman" w:hAnsi="Times New Roman"/>
          <w:sz w:val="24"/>
          <w:szCs w:val="24"/>
        </w:rPr>
        <w:t xml:space="preserve">. </w:t>
      </w:r>
      <w:r w:rsidR="007A416E" w:rsidRPr="00CE3107">
        <w:rPr>
          <w:rFonts w:ascii="Times New Roman" w:hAnsi="Times New Roman"/>
          <w:sz w:val="24"/>
          <w:szCs w:val="24"/>
        </w:rPr>
        <w:br w:type="page"/>
      </w:r>
    </w:p>
    <w:sdt>
      <w:sdtPr>
        <w:rPr>
          <w:rFonts w:ascii="Calibri" w:eastAsia="Calibri" w:hAnsi="Calibri"/>
          <w:b w:val="0"/>
          <w:sz w:val="22"/>
          <w:szCs w:val="22"/>
        </w:rPr>
        <w:id w:val="-431048584"/>
        <w:docPartObj>
          <w:docPartGallery w:val="Bibliographies"/>
          <w:docPartUnique/>
        </w:docPartObj>
      </w:sdtPr>
      <w:sdtEndPr/>
      <w:sdtContent>
        <w:p w14:paraId="41DC5F51" w14:textId="646AE033" w:rsidR="00DC35DD" w:rsidRDefault="00DC35DD">
          <w:pPr>
            <w:pStyle w:val="Heading1"/>
          </w:pPr>
          <w:r>
            <w:t>References</w:t>
          </w:r>
        </w:p>
        <w:sdt>
          <w:sdtPr>
            <w:rPr>
              <w:rFonts w:ascii="Times New Roman" w:hAnsi="Times New Roman"/>
            </w:rPr>
            <w:id w:val="-573587230"/>
            <w:bibliography/>
          </w:sdtPr>
          <w:sdtEndPr/>
          <w:sdtContent>
            <w:p w14:paraId="550F37C4" w14:textId="77777777" w:rsidR="00DC35DD" w:rsidRPr="00DC35DD" w:rsidRDefault="00DC35DD" w:rsidP="00DC35DD">
              <w:pPr>
                <w:spacing w:line="240" w:lineRule="auto"/>
                <w:rPr>
                  <w:rFonts w:ascii="Times New Roman" w:hAnsi="Times New Roman"/>
                  <w:noProof/>
                  <w:szCs w:val="24"/>
                </w:rPr>
              </w:pPr>
              <w:r w:rsidRPr="00DC35DD">
                <w:rPr>
                  <w:rFonts w:ascii="Times New Roman" w:hAnsi="Times New Roman"/>
                </w:rPr>
                <w:fldChar w:fldCharType="begin"/>
              </w:r>
              <w:r w:rsidRPr="00DC35DD">
                <w:rPr>
                  <w:rFonts w:ascii="Times New Roman" w:hAnsi="Times New Roman"/>
                </w:rPr>
                <w:instrText xml:space="preserve"> BIBLIOGRAPHY </w:instrText>
              </w:r>
              <w:r w:rsidRPr="00DC35DD">
                <w:rPr>
                  <w:rFonts w:ascii="Times New Roman" w:hAnsi="Times New Roman"/>
                </w:rPr>
                <w:fldChar w:fldCharType="separate"/>
              </w:r>
              <w:r w:rsidRPr="00DC35DD">
                <w:rPr>
                  <w:rFonts w:ascii="Times New Roman" w:hAnsi="Times New Roman"/>
                  <w:noProof/>
                </w:rPr>
                <w:t xml:space="preserve">Bajracharya, S., 2018. </w:t>
              </w:r>
              <w:r w:rsidRPr="00DC35DD">
                <w:rPr>
                  <w:rFonts w:ascii="Times New Roman" w:hAnsi="Times New Roman"/>
                  <w:i/>
                  <w:iCs/>
                  <w:noProof/>
                </w:rPr>
                <w:t xml:space="preserve">Interactive Model of Communication. </w:t>
              </w:r>
              <w:r w:rsidRPr="00DC35DD">
                <w:rPr>
                  <w:rFonts w:ascii="Times New Roman" w:hAnsi="Times New Roman"/>
                  <w:noProof/>
                </w:rPr>
                <w:t xml:space="preserve">[Online] </w:t>
              </w:r>
              <w:r w:rsidRPr="00DC35DD">
                <w:rPr>
                  <w:rFonts w:ascii="Times New Roman" w:hAnsi="Times New Roman"/>
                  <w:noProof/>
                </w:rPr>
                <w:br/>
                <w:t xml:space="preserve">Available at: </w:t>
              </w:r>
              <w:r w:rsidRPr="00DC35DD">
                <w:rPr>
                  <w:rFonts w:ascii="Times New Roman" w:hAnsi="Times New Roman"/>
                  <w:noProof/>
                  <w:u w:val="single"/>
                </w:rPr>
                <w:t>https://www.businesstopia.net/communication/interactive-model-communication</w:t>
              </w:r>
              <w:r w:rsidRPr="00DC35DD">
                <w:rPr>
                  <w:rFonts w:ascii="Times New Roman" w:hAnsi="Times New Roman"/>
                  <w:noProof/>
                </w:rPr>
                <w:br/>
                <w:t>[Accessed 26 8 2020].</w:t>
              </w:r>
            </w:p>
            <w:p w14:paraId="43DB4EDE"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Businesstopia , 2018. </w:t>
              </w:r>
              <w:r w:rsidRPr="00DC35DD">
                <w:rPr>
                  <w:rFonts w:ascii="Times New Roman" w:hAnsi="Times New Roman"/>
                  <w:i/>
                  <w:iCs/>
                  <w:noProof/>
                </w:rPr>
                <w:t xml:space="preserve">Transactional Model of Communication. </w:t>
              </w:r>
              <w:r w:rsidRPr="00DC35DD">
                <w:rPr>
                  <w:rFonts w:ascii="Times New Roman" w:hAnsi="Times New Roman"/>
                  <w:noProof/>
                </w:rPr>
                <w:t xml:space="preserve">[Online] </w:t>
              </w:r>
              <w:r w:rsidRPr="00DC35DD">
                <w:rPr>
                  <w:rFonts w:ascii="Times New Roman" w:hAnsi="Times New Roman"/>
                  <w:noProof/>
                </w:rPr>
                <w:br/>
                <w:t>Available at: https://www.businesstopia.net/communication/transactional-model-communication#:~:text=Transactional%20model%20of%20communication%20is,to%20send%20or%20receive%20messages.&amp;text=The%20model%20is%20mostly%20used,called%20circular%20model%20of%20communication</w:t>
              </w:r>
              <w:r w:rsidRPr="00DC35DD">
                <w:rPr>
                  <w:rFonts w:ascii="Times New Roman" w:hAnsi="Times New Roman"/>
                  <w:noProof/>
                </w:rPr>
                <w:br/>
                <w:t>[Accessed 26 8 2020].</w:t>
              </w:r>
            </w:p>
            <w:p w14:paraId="4F6D6D5E"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Hall, J., 2001. </w:t>
              </w:r>
              <w:r w:rsidRPr="00DC35DD">
                <w:rPr>
                  <w:rFonts w:ascii="Times New Roman" w:hAnsi="Times New Roman"/>
                  <w:i/>
                  <w:iCs/>
                  <w:noProof/>
                </w:rPr>
                <w:t xml:space="preserve">Nonverbal Communication. </w:t>
              </w:r>
              <w:r w:rsidRPr="00DC35DD">
                <w:rPr>
                  <w:rFonts w:ascii="Times New Roman" w:hAnsi="Times New Roman"/>
                  <w:noProof/>
                </w:rPr>
                <w:t xml:space="preserve">[Online] </w:t>
              </w:r>
              <w:r w:rsidRPr="00DC35DD">
                <w:rPr>
                  <w:rFonts w:ascii="Times New Roman" w:hAnsi="Times New Roman"/>
                  <w:noProof/>
                </w:rPr>
                <w:br/>
                <w:t xml:space="preserve">Available at: </w:t>
              </w:r>
              <w:r w:rsidRPr="00DC35DD">
                <w:rPr>
                  <w:rFonts w:ascii="Times New Roman" w:hAnsi="Times New Roman"/>
                  <w:noProof/>
                  <w:u w:val="single"/>
                </w:rPr>
                <w:t>https://www.sciencedirect.com/topics/computer-science/nonverbal-communication</w:t>
              </w:r>
              <w:r w:rsidRPr="00DC35DD">
                <w:rPr>
                  <w:rFonts w:ascii="Times New Roman" w:hAnsi="Times New Roman"/>
                  <w:noProof/>
                </w:rPr>
                <w:br/>
                <w:t>[Accessed 26 8 2020].</w:t>
              </w:r>
            </w:p>
            <w:p w14:paraId="34099D5E"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Indeed, 2020. </w:t>
              </w:r>
              <w:r w:rsidRPr="00DC35DD">
                <w:rPr>
                  <w:rFonts w:ascii="Times New Roman" w:hAnsi="Times New Roman"/>
                  <w:i/>
                  <w:iCs/>
                  <w:noProof/>
                </w:rPr>
                <w:t xml:space="preserve">Communication Skills. </w:t>
              </w:r>
              <w:r w:rsidRPr="00DC35DD">
                <w:rPr>
                  <w:rFonts w:ascii="Times New Roman" w:hAnsi="Times New Roman"/>
                  <w:noProof/>
                </w:rPr>
                <w:t xml:space="preserve">[Online] </w:t>
              </w:r>
              <w:r w:rsidRPr="00DC35DD">
                <w:rPr>
                  <w:rFonts w:ascii="Times New Roman" w:hAnsi="Times New Roman"/>
                  <w:noProof/>
                </w:rPr>
                <w:br/>
                <w:t xml:space="preserve">Available at: </w:t>
              </w:r>
              <w:r w:rsidRPr="00DC35DD">
                <w:rPr>
                  <w:rFonts w:ascii="Times New Roman" w:hAnsi="Times New Roman"/>
                  <w:noProof/>
                  <w:u w:val="single"/>
                </w:rPr>
                <w:t>https://www.indeed.com/career-advice/resumes-cover-letters/communication-skills</w:t>
              </w:r>
              <w:r w:rsidRPr="00DC35DD">
                <w:rPr>
                  <w:rFonts w:ascii="Times New Roman" w:hAnsi="Times New Roman"/>
                  <w:noProof/>
                </w:rPr>
                <w:br/>
                <w:t>[Accessed 26 8 2020].</w:t>
              </w:r>
            </w:p>
            <w:p w14:paraId="6FE70067"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Kletz, T., 2019. Chapter 26 - Poor communication. In: </w:t>
              </w:r>
              <w:r w:rsidRPr="00DC35DD">
                <w:rPr>
                  <w:rFonts w:ascii="Times New Roman" w:hAnsi="Times New Roman"/>
                  <w:i/>
                  <w:iCs/>
                  <w:noProof/>
                </w:rPr>
                <w:t xml:space="preserve">What Went Wrong? (Sixth Edition). </w:t>
              </w:r>
              <w:r w:rsidRPr="00DC35DD">
                <w:rPr>
                  <w:rFonts w:ascii="Times New Roman" w:hAnsi="Times New Roman"/>
                  <w:noProof/>
                </w:rPr>
                <w:t>New York: Elsevier Inc., pp. 503-513.</w:t>
              </w:r>
            </w:p>
            <w:p w14:paraId="0C0766C8"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Narula, U., 2006. </w:t>
              </w:r>
              <w:r w:rsidRPr="00DC35DD">
                <w:rPr>
                  <w:rFonts w:ascii="Times New Roman" w:hAnsi="Times New Roman"/>
                  <w:i/>
                  <w:iCs/>
                  <w:noProof/>
                </w:rPr>
                <w:t xml:space="preserve">Communication Models. </w:t>
              </w:r>
              <w:r w:rsidRPr="00DC35DD">
                <w:rPr>
                  <w:rFonts w:ascii="Times New Roman" w:hAnsi="Times New Roman"/>
                  <w:noProof/>
                </w:rPr>
                <w:t>New Dehli: Atlantic Publishers &amp; Dist,.</w:t>
              </w:r>
            </w:p>
            <w:p w14:paraId="12FEC7C6"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Pressbooks, n.d. </w:t>
              </w:r>
              <w:r w:rsidRPr="00DC35DD">
                <w:rPr>
                  <w:rFonts w:ascii="Times New Roman" w:hAnsi="Times New Roman"/>
                  <w:i/>
                  <w:iCs/>
                  <w:noProof/>
                </w:rPr>
                <w:t xml:space="preserve">Communication models. </w:t>
              </w:r>
              <w:r w:rsidRPr="00DC35DD">
                <w:rPr>
                  <w:rFonts w:ascii="Times New Roman" w:hAnsi="Times New Roman"/>
                  <w:noProof/>
                </w:rPr>
                <w:t xml:space="preserve">[Online] </w:t>
              </w:r>
              <w:r w:rsidRPr="00DC35DD">
                <w:rPr>
                  <w:rFonts w:ascii="Times New Roman" w:hAnsi="Times New Roman"/>
                  <w:noProof/>
                </w:rPr>
                <w:br/>
                <w:t>Available at: https://pressbooks.bccampus.ca/professionalcomms/chapter/3-2-the-communication-process-communication-in-the-real-world-an-introduction-to-communication-studies/</w:t>
              </w:r>
              <w:r w:rsidRPr="00DC35DD">
                <w:rPr>
                  <w:rFonts w:ascii="Times New Roman" w:hAnsi="Times New Roman"/>
                  <w:noProof/>
                </w:rPr>
                <w:br/>
                <w:t>[Accessed 26 8 2020].</w:t>
              </w:r>
            </w:p>
            <w:p w14:paraId="5342A47C"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Schramm, W., 1997. </w:t>
              </w:r>
              <w:r w:rsidRPr="00DC35DD">
                <w:rPr>
                  <w:rFonts w:ascii="Times New Roman" w:hAnsi="Times New Roman"/>
                  <w:i/>
                  <w:iCs/>
                  <w:noProof/>
                </w:rPr>
                <w:t xml:space="preserve">The Beginnings of Communication Study in America. </w:t>
              </w:r>
              <w:r w:rsidRPr="00DC35DD">
                <w:rPr>
                  <w:rFonts w:ascii="Times New Roman" w:hAnsi="Times New Roman"/>
                  <w:noProof/>
                </w:rPr>
                <w:t>New York: SAGE Publications, Inc.</w:t>
              </w:r>
            </w:p>
            <w:p w14:paraId="3EAD13AC"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SMARP, 2020. </w:t>
              </w:r>
              <w:r w:rsidRPr="00DC35DD">
                <w:rPr>
                  <w:rFonts w:ascii="Times New Roman" w:hAnsi="Times New Roman"/>
                  <w:i/>
                  <w:iCs/>
                  <w:noProof/>
                </w:rPr>
                <w:t xml:space="preserve">Top 5 Communication Skills and How to Improve Them. </w:t>
              </w:r>
              <w:r w:rsidRPr="00DC35DD">
                <w:rPr>
                  <w:rFonts w:ascii="Times New Roman" w:hAnsi="Times New Roman"/>
                  <w:noProof/>
                </w:rPr>
                <w:t xml:space="preserve">[Online] </w:t>
              </w:r>
              <w:r w:rsidRPr="00DC35DD">
                <w:rPr>
                  <w:rFonts w:ascii="Times New Roman" w:hAnsi="Times New Roman"/>
                  <w:noProof/>
                </w:rPr>
                <w:br/>
                <w:t xml:space="preserve">Available at: </w:t>
              </w:r>
              <w:r w:rsidRPr="00DC35DD">
                <w:rPr>
                  <w:rFonts w:ascii="Times New Roman" w:hAnsi="Times New Roman"/>
                  <w:noProof/>
                  <w:u w:val="single"/>
                </w:rPr>
                <w:t>https://blog.smarp.com/top-5-communication-skills-and-how-to-improve-them</w:t>
              </w:r>
              <w:r w:rsidRPr="00DC35DD">
                <w:rPr>
                  <w:rFonts w:ascii="Times New Roman" w:hAnsi="Times New Roman"/>
                  <w:noProof/>
                </w:rPr>
                <w:br/>
                <w:t>[Accessed 26 8 2020].</w:t>
              </w:r>
            </w:p>
            <w:p w14:paraId="10D8732C"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STANFORD, C., 2016. </w:t>
              </w:r>
              <w:r w:rsidRPr="00DC35DD">
                <w:rPr>
                  <w:rFonts w:ascii="Times New Roman" w:hAnsi="Times New Roman"/>
                  <w:i/>
                  <w:iCs/>
                  <w:noProof/>
                </w:rPr>
                <w:t xml:space="preserve">What is a Linear Model of Communication?. </w:t>
              </w:r>
              <w:r w:rsidRPr="00DC35DD">
                <w:rPr>
                  <w:rFonts w:ascii="Times New Roman" w:hAnsi="Times New Roman"/>
                  <w:noProof/>
                </w:rPr>
                <w:t xml:space="preserve">[Online] </w:t>
              </w:r>
              <w:r w:rsidRPr="00DC35DD">
                <w:rPr>
                  <w:rFonts w:ascii="Times New Roman" w:hAnsi="Times New Roman"/>
                  <w:noProof/>
                </w:rPr>
                <w:br/>
                <w:t>Available at: https://fleximize.com/articles/000561/a-linear-model-of-communication#:~:text=The%20linear%20communication%20model%20explains,and%20a%20receiver%20absorbs%20it.&amp;text=In%20its%20new%20form%2C%20the,the%20one%2Dway%20communication%20process.</w:t>
              </w:r>
              <w:r w:rsidRPr="00DC35DD">
                <w:rPr>
                  <w:rFonts w:ascii="Times New Roman" w:hAnsi="Times New Roman"/>
                  <w:noProof/>
                </w:rPr>
                <w:br/>
                <w:t>[Accessed 26 8 2020].</w:t>
              </w:r>
            </w:p>
            <w:p w14:paraId="5AC70F9D" w14:textId="77777777" w:rsidR="00DC35DD" w:rsidRPr="00DC35DD" w:rsidRDefault="00DC35DD" w:rsidP="00DC35DD">
              <w:pPr>
                <w:spacing w:line="240" w:lineRule="auto"/>
                <w:rPr>
                  <w:rFonts w:ascii="Times New Roman" w:hAnsi="Times New Roman"/>
                  <w:noProof/>
                </w:rPr>
              </w:pPr>
              <w:r w:rsidRPr="00DC35DD">
                <w:rPr>
                  <w:rFonts w:ascii="Times New Roman" w:hAnsi="Times New Roman"/>
                  <w:noProof/>
                </w:rPr>
                <w:t xml:space="preserve">Worth, R., 2004. </w:t>
              </w:r>
              <w:r w:rsidRPr="00DC35DD">
                <w:rPr>
                  <w:rFonts w:ascii="Times New Roman" w:hAnsi="Times New Roman"/>
                  <w:i/>
                  <w:iCs/>
                  <w:noProof/>
                </w:rPr>
                <w:t xml:space="preserve">Communication Skills. </w:t>
              </w:r>
              <w:r w:rsidRPr="00DC35DD">
                <w:rPr>
                  <w:rFonts w:ascii="Times New Roman" w:hAnsi="Times New Roman"/>
                  <w:noProof/>
                </w:rPr>
                <w:t>New York: Infobase Publishing.</w:t>
              </w:r>
            </w:p>
            <w:p w14:paraId="3E418A28" w14:textId="4A5971AD" w:rsidR="00DC35DD" w:rsidRPr="00DC35DD" w:rsidRDefault="00DC35DD" w:rsidP="00DC35DD">
              <w:pPr>
                <w:spacing w:line="240" w:lineRule="auto"/>
                <w:rPr>
                  <w:rFonts w:ascii="Times New Roman" w:hAnsi="Times New Roman"/>
                </w:rPr>
              </w:pPr>
              <w:r w:rsidRPr="00DC35DD">
                <w:rPr>
                  <w:rFonts w:ascii="Times New Roman" w:hAnsi="Times New Roman"/>
                  <w:b/>
                  <w:bCs/>
                  <w:noProof/>
                </w:rPr>
                <w:fldChar w:fldCharType="end"/>
              </w:r>
            </w:p>
          </w:sdtContent>
        </w:sdt>
      </w:sdtContent>
    </w:sdt>
    <w:p w14:paraId="6E71FC57" w14:textId="77777777" w:rsidR="00CE3107" w:rsidRPr="00DC35DD" w:rsidRDefault="00CE3107" w:rsidP="00DC35DD">
      <w:pPr>
        <w:spacing w:line="240" w:lineRule="auto"/>
        <w:rPr>
          <w:rFonts w:ascii="Times New Roman" w:hAnsi="Times New Roman"/>
          <w:noProof/>
        </w:rPr>
      </w:pPr>
      <w:r w:rsidRPr="00DC35DD">
        <w:rPr>
          <w:rFonts w:ascii="Times New Roman" w:hAnsi="Times New Roman"/>
          <w:noProof/>
        </w:rPr>
        <w:t xml:space="preserve">Kletz, T. (2019). Chapter 26 - Poor communication. In </w:t>
      </w:r>
      <w:r w:rsidRPr="00DC35DD">
        <w:rPr>
          <w:rFonts w:ascii="Times New Roman" w:hAnsi="Times New Roman"/>
          <w:i/>
          <w:iCs/>
          <w:noProof/>
        </w:rPr>
        <w:t>What Went Wrong? (Sixth Edition)</w:t>
      </w:r>
      <w:r w:rsidRPr="00DC35DD">
        <w:rPr>
          <w:rFonts w:ascii="Times New Roman" w:hAnsi="Times New Roman"/>
          <w:noProof/>
        </w:rPr>
        <w:t xml:space="preserve"> (pp. 503-513). New York: Elsevier Inc.</w:t>
      </w:r>
    </w:p>
    <w:p w14:paraId="25EA93DD" w14:textId="77777777" w:rsidR="00CE3107" w:rsidRPr="00DC35DD" w:rsidRDefault="00CE3107" w:rsidP="00DC35DD">
      <w:pPr>
        <w:spacing w:line="240" w:lineRule="auto"/>
        <w:rPr>
          <w:rFonts w:ascii="Times New Roman" w:hAnsi="Times New Roman"/>
          <w:noProof/>
          <w:sz w:val="24"/>
          <w:szCs w:val="24"/>
        </w:rPr>
      </w:pPr>
      <w:r w:rsidRPr="00DC35DD">
        <w:rPr>
          <w:rFonts w:ascii="Times New Roman" w:hAnsi="Times New Roman"/>
          <w:noProof/>
          <w:sz w:val="24"/>
          <w:szCs w:val="24"/>
        </w:rPr>
        <w:t xml:space="preserve">Narula, U. (2006). </w:t>
      </w:r>
      <w:r w:rsidRPr="00DC35DD">
        <w:rPr>
          <w:rFonts w:ascii="Times New Roman" w:hAnsi="Times New Roman"/>
          <w:i/>
          <w:iCs/>
          <w:noProof/>
          <w:sz w:val="24"/>
          <w:szCs w:val="24"/>
        </w:rPr>
        <w:t>Communication Models.</w:t>
      </w:r>
      <w:r w:rsidRPr="00DC35DD">
        <w:rPr>
          <w:rFonts w:ascii="Times New Roman" w:hAnsi="Times New Roman"/>
          <w:noProof/>
          <w:sz w:val="24"/>
          <w:szCs w:val="24"/>
        </w:rPr>
        <w:t xml:space="preserve"> New Dehli: Atlantic Publishers &amp; Dist,</w:t>
      </w:r>
    </w:p>
    <w:p w14:paraId="33373B4F" w14:textId="77777777" w:rsidR="00CE3107" w:rsidRPr="00DC35DD" w:rsidRDefault="00CE3107" w:rsidP="00DC35DD">
      <w:pPr>
        <w:spacing w:line="240" w:lineRule="auto"/>
        <w:rPr>
          <w:rFonts w:ascii="Times New Roman" w:hAnsi="Times New Roman"/>
          <w:noProof/>
          <w:sz w:val="24"/>
          <w:szCs w:val="24"/>
        </w:rPr>
      </w:pPr>
      <w:r w:rsidRPr="00DC35DD">
        <w:rPr>
          <w:rFonts w:ascii="Times New Roman" w:hAnsi="Times New Roman"/>
          <w:noProof/>
          <w:sz w:val="24"/>
          <w:szCs w:val="24"/>
        </w:rPr>
        <w:t xml:space="preserve">Schramm, W. (1997). </w:t>
      </w:r>
      <w:r w:rsidRPr="00DC35DD">
        <w:rPr>
          <w:rFonts w:ascii="Times New Roman" w:hAnsi="Times New Roman"/>
          <w:i/>
          <w:iCs/>
          <w:noProof/>
          <w:sz w:val="24"/>
          <w:szCs w:val="24"/>
        </w:rPr>
        <w:t>The Beginnings of Communication Study in America.</w:t>
      </w:r>
      <w:r w:rsidRPr="00DC35DD">
        <w:rPr>
          <w:rFonts w:ascii="Times New Roman" w:hAnsi="Times New Roman"/>
          <w:noProof/>
          <w:sz w:val="24"/>
          <w:szCs w:val="24"/>
        </w:rPr>
        <w:t xml:space="preserve"> New York: SAGE Publications, Inc.</w:t>
      </w:r>
    </w:p>
    <w:p w14:paraId="68EB1E1D" w14:textId="77777777" w:rsidR="00CE3107" w:rsidRPr="00DC35DD" w:rsidRDefault="00CE3107" w:rsidP="00DC35DD">
      <w:pPr>
        <w:spacing w:line="240" w:lineRule="auto"/>
        <w:rPr>
          <w:rFonts w:ascii="Times New Roman" w:hAnsi="Times New Roman"/>
          <w:noProof/>
          <w:sz w:val="24"/>
          <w:szCs w:val="24"/>
        </w:rPr>
      </w:pPr>
      <w:r w:rsidRPr="00DC35DD">
        <w:rPr>
          <w:rFonts w:ascii="Times New Roman" w:hAnsi="Times New Roman"/>
          <w:noProof/>
          <w:sz w:val="24"/>
          <w:szCs w:val="24"/>
        </w:rPr>
        <w:lastRenderedPageBreak/>
        <w:t xml:space="preserve">Worth, R. (2004). </w:t>
      </w:r>
      <w:r w:rsidRPr="00DC35DD">
        <w:rPr>
          <w:rFonts w:ascii="Times New Roman" w:hAnsi="Times New Roman"/>
          <w:i/>
          <w:iCs/>
          <w:noProof/>
          <w:sz w:val="24"/>
          <w:szCs w:val="24"/>
        </w:rPr>
        <w:t>Communication Skills.</w:t>
      </w:r>
      <w:r w:rsidRPr="00DC35DD">
        <w:rPr>
          <w:rFonts w:ascii="Times New Roman" w:hAnsi="Times New Roman"/>
          <w:noProof/>
          <w:sz w:val="24"/>
          <w:szCs w:val="24"/>
        </w:rPr>
        <w:t xml:space="preserve"> New York: Infobase Publishing.</w:t>
      </w:r>
    </w:p>
    <w:p w14:paraId="1EEF2544" w14:textId="77777777" w:rsidR="00CE3107" w:rsidRPr="00CE3107" w:rsidRDefault="00CE3107" w:rsidP="00CE3107">
      <w:pPr>
        <w:spacing w:before="120" w:after="120" w:line="360" w:lineRule="auto"/>
        <w:rPr>
          <w:rFonts w:ascii="Times New Roman" w:hAnsi="Times New Roman"/>
          <w:sz w:val="24"/>
          <w:szCs w:val="24"/>
        </w:rPr>
      </w:pPr>
    </w:p>
    <w:p w14:paraId="5775564D" w14:textId="77777777" w:rsidR="009A3CC6" w:rsidRPr="00CE3107" w:rsidRDefault="009A3CC6" w:rsidP="00CE3107">
      <w:pPr>
        <w:spacing w:before="120" w:after="120" w:line="360" w:lineRule="auto"/>
        <w:rPr>
          <w:rFonts w:ascii="Times New Roman" w:hAnsi="Times New Roman"/>
          <w:sz w:val="24"/>
          <w:szCs w:val="24"/>
        </w:rPr>
      </w:pPr>
    </w:p>
    <w:sectPr w:rsidR="009A3CC6" w:rsidRPr="00CE3107" w:rsidSect="00B8702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14367"/>
    <w:multiLevelType w:val="multilevel"/>
    <w:tmpl w:val="EC226D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5129D"/>
    <w:multiLevelType w:val="multilevel"/>
    <w:tmpl w:val="6EB22DE2"/>
    <w:lvl w:ilvl="0">
      <w:start w:val="1"/>
      <w:numFmt w:val="decimal"/>
      <w:pStyle w:val="Heading1"/>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07B3B2C"/>
    <w:multiLevelType w:val="hybridMultilevel"/>
    <w:tmpl w:val="0330C3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A70A67"/>
    <w:multiLevelType w:val="multilevel"/>
    <w:tmpl w:val="9B268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C320B8"/>
    <w:multiLevelType w:val="multilevel"/>
    <w:tmpl w:val="E7D0A6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813D00"/>
    <w:multiLevelType w:val="multilevel"/>
    <w:tmpl w:val="C80026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B51A79"/>
    <w:multiLevelType w:val="hybridMultilevel"/>
    <w:tmpl w:val="C42678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B6713F"/>
    <w:multiLevelType w:val="multilevel"/>
    <w:tmpl w:val="BAACE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B336BF"/>
    <w:multiLevelType w:val="multilevel"/>
    <w:tmpl w:val="D6CCE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5"/>
  </w:num>
  <w:num w:numId="4">
    <w:abstractNumId w:val="8"/>
  </w:num>
  <w:num w:numId="5">
    <w:abstractNumId w:val="6"/>
  </w:num>
  <w:num w:numId="6">
    <w:abstractNumId w:val="1"/>
  </w:num>
  <w:num w:numId="7">
    <w:abstractNumId w:val="3"/>
  </w:num>
  <w:num w:numId="8">
    <w:abstractNumId w:val="7"/>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3NTAwMDMzsjAzMDdR0lEKTi0uzszPAykwrgUA3m5/DywAAAA="/>
  </w:docVars>
  <w:rsids>
    <w:rsidRoot w:val="00A156B4"/>
    <w:rsid w:val="00024DC9"/>
    <w:rsid w:val="00040780"/>
    <w:rsid w:val="000B5AD8"/>
    <w:rsid w:val="000F070C"/>
    <w:rsid w:val="00101DB4"/>
    <w:rsid w:val="00120672"/>
    <w:rsid w:val="001D601C"/>
    <w:rsid w:val="00231054"/>
    <w:rsid w:val="0024364E"/>
    <w:rsid w:val="00267B31"/>
    <w:rsid w:val="002B7FCF"/>
    <w:rsid w:val="00306498"/>
    <w:rsid w:val="00320AD4"/>
    <w:rsid w:val="0035465A"/>
    <w:rsid w:val="00363E60"/>
    <w:rsid w:val="003B6840"/>
    <w:rsid w:val="003B75FB"/>
    <w:rsid w:val="003F0363"/>
    <w:rsid w:val="00413889"/>
    <w:rsid w:val="0041537E"/>
    <w:rsid w:val="004A2DB1"/>
    <w:rsid w:val="004E34E4"/>
    <w:rsid w:val="00515BE2"/>
    <w:rsid w:val="0056018B"/>
    <w:rsid w:val="005A05AA"/>
    <w:rsid w:val="005D1C1E"/>
    <w:rsid w:val="005E71FD"/>
    <w:rsid w:val="00611DE6"/>
    <w:rsid w:val="006913FA"/>
    <w:rsid w:val="00701867"/>
    <w:rsid w:val="0074062C"/>
    <w:rsid w:val="007A416E"/>
    <w:rsid w:val="007D5C5C"/>
    <w:rsid w:val="00807574"/>
    <w:rsid w:val="00832166"/>
    <w:rsid w:val="008436B9"/>
    <w:rsid w:val="008B6E23"/>
    <w:rsid w:val="008C33A7"/>
    <w:rsid w:val="008E245E"/>
    <w:rsid w:val="00924D44"/>
    <w:rsid w:val="009A3CC6"/>
    <w:rsid w:val="009E4A4F"/>
    <w:rsid w:val="00A15338"/>
    <w:rsid w:val="00A156B4"/>
    <w:rsid w:val="00A3393E"/>
    <w:rsid w:val="00A519EC"/>
    <w:rsid w:val="00A63727"/>
    <w:rsid w:val="00A8769D"/>
    <w:rsid w:val="00A97B98"/>
    <w:rsid w:val="00B30A69"/>
    <w:rsid w:val="00B8702F"/>
    <w:rsid w:val="00BE6882"/>
    <w:rsid w:val="00C51E3C"/>
    <w:rsid w:val="00C52090"/>
    <w:rsid w:val="00CB79FD"/>
    <w:rsid w:val="00CE3107"/>
    <w:rsid w:val="00D03A26"/>
    <w:rsid w:val="00D115DF"/>
    <w:rsid w:val="00D32146"/>
    <w:rsid w:val="00D516D7"/>
    <w:rsid w:val="00D56821"/>
    <w:rsid w:val="00DA52F2"/>
    <w:rsid w:val="00DC35DD"/>
    <w:rsid w:val="00E31301"/>
    <w:rsid w:val="00E5131A"/>
    <w:rsid w:val="00E557F2"/>
    <w:rsid w:val="00F950FE"/>
    <w:rsid w:val="00FC6973"/>
    <w:rsid w:val="00FD5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9985B"/>
  <w15:chartTrackingRefBased/>
  <w15:docId w15:val="{70A98CF5-1684-424E-82D3-BCA737A32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rPr>
  </w:style>
  <w:style w:type="paragraph" w:styleId="Heading1">
    <w:name w:val="heading 1"/>
    <w:basedOn w:val="Normal"/>
    <w:next w:val="Normal"/>
    <w:link w:val="Heading1Char"/>
    <w:uiPriority w:val="9"/>
    <w:qFormat/>
    <w:rsid w:val="008C33A7"/>
    <w:pPr>
      <w:keepNext/>
      <w:keepLines/>
      <w:numPr>
        <w:numId w:val="6"/>
      </w:numPr>
      <w:spacing w:before="240" w:after="0"/>
      <w:outlineLvl w:val="0"/>
    </w:pPr>
    <w:rPr>
      <w:rFonts w:ascii="Times New Roman" w:eastAsia="Times New Roman" w:hAnsi="Times New Roman"/>
      <w:b/>
      <w:sz w:val="24"/>
      <w:szCs w:val="32"/>
    </w:rPr>
  </w:style>
  <w:style w:type="paragraph" w:styleId="Heading2">
    <w:name w:val="heading 2"/>
    <w:basedOn w:val="Normal"/>
    <w:link w:val="Heading2Char"/>
    <w:uiPriority w:val="9"/>
    <w:qFormat/>
    <w:rsid w:val="009A3CC6"/>
    <w:pPr>
      <w:spacing w:before="100" w:beforeAutospacing="1" w:after="100" w:afterAutospacing="1" w:line="240" w:lineRule="auto"/>
      <w:outlineLvl w:val="1"/>
    </w:pPr>
    <w:rPr>
      <w:rFonts w:ascii="Times New Roman" w:eastAsia="Times New Roman" w:hAnsi="Times New Roman"/>
      <w:b/>
      <w:bCs/>
      <w:sz w:val="36"/>
      <w:szCs w:val="36"/>
    </w:rPr>
  </w:style>
  <w:style w:type="paragraph" w:styleId="Heading3">
    <w:name w:val="heading 3"/>
    <w:basedOn w:val="Normal"/>
    <w:next w:val="Normal"/>
    <w:link w:val="Heading3Char"/>
    <w:uiPriority w:val="9"/>
    <w:semiHidden/>
    <w:unhideWhenUsed/>
    <w:qFormat/>
    <w:rsid w:val="009A3CC6"/>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rsid w:val="009A3CC6"/>
    <w:rPr>
      <w:rFonts w:ascii="ArialMT" w:hAnsi="ArialMT" w:hint="default"/>
      <w:b w:val="0"/>
      <w:bCs w:val="0"/>
      <w:i w:val="0"/>
      <w:iCs w:val="0"/>
      <w:color w:val="000000"/>
      <w:sz w:val="22"/>
      <w:szCs w:val="22"/>
    </w:rPr>
  </w:style>
  <w:style w:type="character" w:customStyle="1" w:styleId="Heading2Char">
    <w:name w:val="Heading 2 Char"/>
    <w:link w:val="Heading2"/>
    <w:uiPriority w:val="9"/>
    <w:rsid w:val="009A3CC6"/>
    <w:rPr>
      <w:rFonts w:ascii="Times New Roman" w:eastAsia="Times New Roman" w:hAnsi="Times New Roman" w:cs="Times New Roman"/>
      <w:b/>
      <w:bCs/>
      <w:sz w:val="36"/>
      <w:szCs w:val="36"/>
    </w:rPr>
  </w:style>
  <w:style w:type="paragraph" w:styleId="NormalWeb">
    <w:name w:val="Normal (Web)"/>
    <w:basedOn w:val="Normal"/>
    <w:uiPriority w:val="99"/>
    <w:unhideWhenUsed/>
    <w:rsid w:val="009A3CC6"/>
    <w:pPr>
      <w:spacing w:before="100" w:beforeAutospacing="1" w:after="100" w:afterAutospacing="1" w:line="240" w:lineRule="auto"/>
    </w:pPr>
    <w:rPr>
      <w:rFonts w:ascii="Times New Roman" w:eastAsia="Times New Roman" w:hAnsi="Times New Roman"/>
      <w:sz w:val="24"/>
      <w:szCs w:val="24"/>
    </w:rPr>
  </w:style>
  <w:style w:type="character" w:customStyle="1" w:styleId="Heading3Char">
    <w:name w:val="Heading 3 Char"/>
    <w:link w:val="Heading3"/>
    <w:uiPriority w:val="9"/>
    <w:semiHidden/>
    <w:rsid w:val="009A3CC6"/>
    <w:rPr>
      <w:rFonts w:ascii="Calibri Light" w:eastAsia="Times New Roman" w:hAnsi="Calibri Light" w:cs="Times New Roman"/>
      <w:color w:val="1F3763"/>
      <w:sz w:val="24"/>
      <w:szCs w:val="24"/>
    </w:rPr>
  </w:style>
  <w:style w:type="character" w:styleId="Hyperlink">
    <w:name w:val="Hyperlink"/>
    <w:uiPriority w:val="99"/>
    <w:unhideWhenUsed/>
    <w:rsid w:val="009A3CC6"/>
    <w:rPr>
      <w:color w:val="0000FF"/>
      <w:u w:val="single"/>
    </w:rPr>
  </w:style>
  <w:style w:type="character" w:styleId="Strong">
    <w:name w:val="Strong"/>
    <w:uiPriority w:val="22"/>
    <w:qFormat/>
    <w:rsid w:val="009A3CC6"/>
    <w:rPr>
      <w:b/>
      <w:bCs/>
    </w:rPr>
  </w:style>
  <w:style w:type="character" w:customStyle="1" w:styleId="Heading1Char">
    <w:name w:val="Heading 1 Char"/>
    <w:link w:val="Heading1"/>
    <w:uiPriority w:val="9"/>
    <w:rsid w:val="008C33A7"/>
    <w:rPr>
      <w:rFonts w:ascii="Times New Roman" w:eastAsia="Times New Roman" w:hAnsi="Times New Roman" w:cs="Times New Roman"/>
      <w:b/>
      <w:sz w:val="24"/>
      <w:szCs w:val="32"/>
    </w:rPr>
  </w:style>
  <w:style w:type="character" w:customStyle="1" w:styleId="hscoswrapper">
    <w:name w:val="hs_cos_wrapper"/>
    <w:basedOn w:val="DefaultParagraphFont"/>
    <w:rsid w:val="00807574"/>
  </w:style>
  <w:style w:type="character" w:styleId="Emphasis">
    <w:name w:val="Emphasis"/>
    <w:uiPriority w:val="20"/>
    <w:qFormat/>
    <w:rsid w:val="007A416E"/>
    <w:rPr>
      <w:i/>
      <w:iCs/>
    </w:rPr>
  </w:style>
  <w:style w:type="paragraph" w:styleId="ListParagraph">
    <w:name w:val="List Paragraph"/>
    <w:basedOn w:val="Normal"/>
    <w:uiPriority w:val="34"/>
    <w:qFormat/>
    <w:rsid w:val="007A416E"/>
    <w:pPr>
      <w:ind w:left="720"/>
      <w:contextualSpacing/>
    </w:pPr>
  </w:style>
  <w:style w:type="paragraph" w:customStyle="1" w:styleId="styles-module--contentsection--qwyk">
    <w:name w:val="styles-module--contentsection--_qwyk"/>
    <w:basedOn w:val="Normal"/>
    <w:rsid w:val="000F070C"/>
    <w:pPr>
      <w:spacing w:before="100" w:beforeAutospacing="1" w:after="100" w:afterAutospacing="1" w:line="240" w:lineRule="auto"/>
    </w:pPr>
    <w:rPr>
      <w:rFonts w:ascii="Times New Roman" w:eastAsia="Times New Roman" w:hAnsi="Times New Roman"/>
      <w:sz w:val="24"/>
      <w:szCs w:val="24"/>
    </w:rPr>
  </w:style>
  <w:style w:type="character" w:customStyle="1" w:styleId="styles-module--listitemtext--2jjd8">
    <w:name w:val="styles-module--listitemtext--2jjd8"/>
    <w:basedOn w:val="DefaultParagraphFont"/>
    <w:rsid w:val="000F070C"/>
  </w:style>
  <w:style w:type="character" w:customStyle="1" w:styleId="comp">
    <w:name w:val="comp"/>
    <w:basedOn w:val="DefaultParagraphFont"/>
    <w:rsid w:val="008436B9"/>
  </w:style>
  <w:style w:type="paragraph" w:customStyle="1" w:styleId="share-item">
    <w:name w:val="share-item"/>
    <w:basedOn w:val="Normal"/>
    <w:rsid w:val="008436B9"/>
    <w:pPr>
      <w:spacing w:before="100" w:beforeAutospacing="1" w:after="100" w:afterAutospacing="1" w:line="240" w:lineRule="auto"/>
    </w:pPr>
    <w:rPr>
      <w:rFonts w:ascii="Times New Roman" w:eastAsia="Times New Roman" w:hAnsi="Times New Roman"/>
      <w:sz w:val="24"/>
      <w:szCs w:val="24"/>
    </w:rPr>
  </w:style>
  <w:style w:type="character" w:customStyle="1" w:styleId="linkwrapper">
    <w:name w:val="link__wrapper"/>
    <w:basedOn w:val="DefaultParagraphFont"/>
    <w:rsid w:val="008436B9"/>
  </w:style>
  <w:style w:type="paragraph" w:customStyle="1" w:styleId="comp1">
    <w:name w:val="comp1"/>
    <w:basedOn w:val="Normal"/>
    <w:rsid w:val="008436B9"/>
    <w:pPr>
      <w:spacing w:before="100" w:beforeAutospacing="1" w:after="100" w:afterAutospacing="1" w:line="240" w:lineRule="auto"/>
    </w:pPr>
    <w:rPr>
      <w:rFonts w:ascii="Times New Roman" w:eastAsia="Times New Roman" w:hAnsi="Times New Roman"/>
      <w:sz w:val="24"/>
      <w:szCs w:val="24"/>
    </w:rPr>
  </w:style>
  <w:style w:type="character" w:customStyle="1" w:styleId="mntl-sc-block-headingtext">
    <w:name w:val="mntl-sc-block-heading__text"/>
    <w:basedOn w:val="DefaultParagraphFont"/>
    <w:rsid w:val="008436B9"/>
  </w:style>
  <w:style w:type="paragraph" w:styleId="Bibliography">
    <w:name w:val="Bibliography"/>
    <w:basedOn w:val="Normal"/>
    <w:next w:val="Normal"/>
    <w:uiPriority w:val="37"/>
    <w:unhideWhenUsed/>
    <w:rsid w:val="00CE3107"/>
  </w:style>
  <w:style w:type="paragraph" w:styleId="TOCHeading">
    <w:name w:val="TOC Heading"/>
    <w:basedOn w:val="Heading1"/>
    <w:next w:val="Normal"/>
    <w:uiPriority w:val="39"/>
    <w:unhideWhenUsed/>
    <w:qFormat/>
    <w:rsid w:val="00B8702F"/>
    <w:pPr>
      <w:numPr>
        <w:numId w:val="0"/>
      </w:numPr>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B8702F"/>
    <w:pPr>
      <w:spacing w:after="100"/>
    </w:pPr>
  </w:style>
  <w:style w:type="paragraph" w:styleId="TOC2">
    <w:name w:val="toc 2"/>
    <w:basedOn w:val="Normal"/>
    <w:next w:val="Normal"/>
    <w:autoRedefine/>
    <w:uiPriority w:val="39"/>
    <w:unhideWhenUsed/>
    <w:rsid w:val="00B8702F"/>
    <w:pPr>
      <w:spacing w:after="100"/>
      <w:ind w:left="220"/>
    </w:pPr>
  </w:style>
  <w:style w:type="paragraph" w:styleId="NoSpacing">
    <w:name w:val="No Spacing"/>
    <w:link w:val="NoSpacingChar"/>
    <w:uiPriority w:val="1"/>
    <w:qFormat/>
    <w:rsid w:val="00B8702F"/>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B8702F"/>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96560">
      <w:bodyDiv w:val="1"/>
      <w:marLeft w:val="0"/>
      <w:marRight w:val="0"/>
      <w:marTop w:val="0"/>
      <w:marBottom w:val="0"/>
      <w:divBdr>
        <w:top w:val="none" w:sz="0" w:space="0" w:color="auto"/>
        <w:left w:val="none" w:sz="0" w:space="0" w:color="auto"/>
        <w:bottom w:val="none" w:sz="0" w:space="0" w:color="auto"/>
        <w:right w:val="none" w:sz="0" w:space="0" w:color="auto"/>
      </w:divBdr>
    </w:div>
    <w:div w:id="51466931">
      <w:bodyDiv w:val="1"/>
      <w:marLeft w:val="0"/>
      <w:marRight w:val="0"/>
      <w:marTop w:val="0"/>
      <w:marBottom w:val="0"/>
      <w:divBdr>
        <w:top w:val="none" w:sz="0" w:space="0" w:color="auto"/>
        <w:left w:val="none" w:sz="0" w:space="0" w:color="auto"/>
        <w:bottom w:val="none" w:sz="0" w:space="0" w:color="auto"/>
        <w:right w:val="none" w:sz="0" w:space="0" w:color="auto"/>
      </w:divBdr>
    </w:div>
    <w:div w:id="54739163">
      <w:bodyDiv w:val="1"/>
      <w:marLeft w:val="0"/>
      <w:marRight w:val="0"/>
      <w:marTop w:val="0"/>
      <w:marBottom w:val="0"/>
      <w:divBdr>
        <w:top w:val="none" w:sz="0" w:space="0" w:color="auto"/>
        <w:left w:val="none" w:sz="0" w:space="0" w:color="auto"/>
        <w:bottom w:val="none" w:sz="0" w:space="0" w:color="auto"/>
        <w:right w:val="none" w:sz="0" w:space="0" w:color="auto"/>
      </w:divBdr>
    </w:div>
    <w:div w:id="162358637">
      <w:bodyDiv w:val="1"/>
      <w:marLeft w:val="0"/>
      <w:marRight w:val="0"/>
      <w:marTop w:val="0"/>
      <w:marBottom w:val="0"/>
      <w:divBdr>
        <w:top w:val="none" w:sz="0" w:space="0" w:color="auto"/>
        <w:left w:val="none" w:sz="0" w:space="0" w:color="auto"/>
        <w:bottom w:val="none" w:sz="0" w:space="0" w:color="auto"/>
        <w:right w:val="none" w:sz="0" w:space="0" w:color="auto"/>
      </w:divBdr>
    </w:div>
    <w:div w:id="242878897">
      <w:bodyDiv w:val="1"/>
      <w:marLeft w:val="0"/>
      <w:marRight w:val="0"/>
      <w:marTop w:val="0"/>
      <w:marBottom w:val="0"/>
      <w:divBdr>
        <w:top w:val="none" w:sz="0" w:space="0" w:color="auto"/>
        <w:left w:val="none" w:sz="0" w:space="0" w:color="auto"/>
        <w:bottom w:val="none" w:sz="0" w:space="0" w:color="auto"/>
        <w:right w:val="none" w:sz="0" w:space="0" w:color="auto"/>
      </w:divBdr>
    </w:div>
    <w:div w:id="244924662">
      <w:bodyDiv w:val="1"/>
      <w:marLeft w:val="0"/>
      <w:marRight w:val="0"/>
      <w:marTop w:val="0"/>
      <w:marBottom w:val="0"/>
      <w:divBdr>
        <w:top w:val="none" w:sz="0" w:space="0" w:color="auto"/>
        <w:left w:val="none" w:sz="0" w:space="0" w:color="auto"/>
        <w:bottom w:val="none" w:sz="0" w:space="0" w:color="auto"/>
        <w:right w:val="none" w:sz="0" w:space="0" w:color="auto"/>
      </w:divBdr>
    </w:div>
    <w:div w:id="297227208">
      <w:bodyDiv w:val="1"/>
      <w:marLeft w:val="0"/>
      <w:marRight w:val="0"/>
      <w:marTop w:val="0"/>
      <w:marBottom w:val="0"/>
      <w:divBdr>
        <w:top w:val="none" w:sz="0" w:space="0" w:color="auto"/>
        <w:left w:val="none" w:sz="0" w:space="0" w:color="auto"/>
        <w:bottom w:val="none" w:sz="0" w:space="0" w:color="auto"/>
        <w:right w:val="none" w:sz="0" w:space="0" w:color="auto"/>
      </w:divBdr>
    </w:div>
    <w:div w:id="306713663">
      <w:bodyDiv w:val="1"/>
      <w:marLeft w:val="0"/>
      <w:marRight w:val="0"/>
      <w:marTop w:val="0"/>
      <w:marBottom w:val="0"/>
      <w:divBdr>
        <w:top w:val="none" w:sz="0" w:space="0" w:color="auto"/>
        <w:left w:val="none" w:sz="0" w:space="0" w:color="auto"/>
        <w:bottom w:val="none" w:sz="0" w:space="0" w:color="auto"/>
        <w:right w:val="none" w:sz="0" w:space="0" w:color="auto"/>
      </w:divBdr>
      <w:divsChild>
        <w:div w:id="985625752">
          <w:marLeft w:val="0"/>
          <w:marRight w:val="0"/>
          <w:marTop w:val="0"/>
          <w:marBottom w:val="0"/>
          <w:divBdr>
            <w:top w:val="none" w:sz="0" w:space="0" w:color="auto"/>
            <w:left w:val="none" w:sz="0" w:space="0" w:color="auto"/>
            <w:bottom w:val="none" w:sz="0" w:space="0" w:color="auto"/>
            <w:right w:val="none" w:sz="0" w:space="0" w:color="auto"/>
          </w:divBdr>
          <w:divsChild>
            <w:div w:id="1511874955">
              <w:marLeft w:val="0"/>
              <w:marRight w:val="0"/>
              <w:marTop w:val="0"/>
              <w:marBottom w:val="0"/>
              <w:divBdr>
                <w:top w:val="none" w:sz="0" w:space="0" w:color="auto"/>
                <w:left w:val="none" w:sz="0" w:space="0" w:color="auto"/>
                <w:bottom w:val="none" w:sz="0" w:space="0" w:color="auto"/>
                <w:right w:val="none" w:sz="0" w:space="0" w:color="auto"/>
              </w:divBdr>
              <w:divsChild>
                <w:div w:id="79185373">
                  <w:marLeft w:val="0"/>
                  <w:marRight w:val="0"/>
                  <w:marTop w:val="0"/>
                  <w:marBottom w:val="0"/>
                  <w:divBdr>
                    <w:top w:val="none" w:sz="0" w:space="0" w:color="auto"/>
                    <w:left w:val="none" w:sz="0" w:space="0" w:color="auto"/>
                    <w:bottom w:val="none" w:sz="0" w:space="0" w:color="auto"/>
                    <w:right w:val="none" w:sz="0" w:space="0" w:color="auto"/>
                  </w:divBdr>
                  <w:divsChild>
                    <w:div w:id="605774456">
                      <w:marLeft w:val="0"/>
                      <w:marRight w:val="0"/>
                      <w:marTop w:val="0"/>
                      <w:marBottom w:val="0"/>
                      <w:divBdr>
                        <w:top w:val="none" w:sz="0" w:space="0" w:color="auto"/>
                        <w:left w:val="none" w:sz="0" w:space="0" w:color="auto"/>
                        <w:bottom w:val="none" w:sz="0" w:space="0" w:color="auto"/>
                        <w:right w:val="none" w:sz="0" w:space="0" w:color="auto"/>
                      </w:divBdr>
                      <w:divsChild>
                        <w:div w:id="229853527">
                          <w:marLeft w:val="0"/>
                          <w:marRight w:val="0"/>
                          <w:marTop w:val="0"/>
                          <w:marBottom w:val="0"/>
                          <w:divBdr>
                            <w:top w:val="none" w:sz="0" w:space="0" w:color="auto"/>
                            <w:left w:val="none" w:sz="0" w:space="0" w:color="auto"/>
                            <w:bottom w:val="none" w:sz="0" w:space="0" w:color="auto"/>
                            <w:right w:val="none" w:sz="0" w:space="0" w:color="auto"/>
                          </w:divBdr>
                          <w:divsChild>
                            <w:div w:id="202821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772609">
                      <w:marLeft w:val="0"/>
                      <w:marRight w:val="0"/>
                      <w:marTop w:val="0"/>
                      <w:marBottom w:val="0"/>
                      <w:divBdr>
                        <w:top w:val="none" w:sz="0" w:space="0" w:color="auto"/>
                        <w:left w:val="none" w:sz="0" w:space="0" w:color="auto"/>
                        <w:bottom w:val="none" w:sz="0" w:space="0" w:color="auto"/>
                        <w:right w:val="none" w:sz="0" w:space="0" w:color="auto"/>
                      </w:divBdr>
                      <w:divsChild>
                        <w:div w:id="1591230280">
                          <w:marLeft w:val="0"/>
                          <w:marRight w:val="0"/>
                          <w:marTop w:val="0"/>
                          <w:marBottom w:val="0"/>
                          <w:divBdr>
                            <w:top w:val="none" w:sz="0" w:space="0" w:color="auto"/>
                            <w:left w:val="none" w:sz="0" w:space="0" w:color="auto"/>
                            <w:bottom w:val="none" w:sz="0" w:space="0" w:color="auto"/>
                            <w:right w:val="none" w:sz="0" w:space="0" w:color="auto"/>
                          </w:divBdr>
                          <w:divsChild>
                            <w:div w:id="111864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458294">
                      <w:marLeft w:val="0"/>
                      <w:marRight w:val="0"/>
                      <w:marTop w:val="0"/>
                      <w:marBottom w:val="0"/>
                      <w:divBdr>
                        <w:top w:val="none" w:sz="0" w:space="0" w:color="auto"/>
                        <w:left w:val="none" w:sz="0" w:space="0" w:color="auto"/>
                        <w:bottom w:val="none" w:sz="0" w:space="0" w:color="auto"/>
                        <w:right w:val="none" w:sz="0" w:space="0" w:color="auto"/>
                      </w:divBdr>
                      <w:divsChild>
                        <w:div w:id="1375539908">
                          <w:marLeft w:val="0"/>
                          <w:marRight w:val="0"/>
                          <w:marTop w:val="0"/>
                          <w:marBottom w:val="0"/>
                          <w:divBdr>
                            <w:top w:val="none" w:sz="0" w:space="0" w:color="auto"/>
                            <w:left w:val="none" w:sz="0" w:space="0" w:color="auto"/>
                            <w:bottom w:val="none" w:sz="0" w:space="0" w:color="auto"/>
                            <w:right w:val="none" w:sz="0" w:space="0" w:color="auto"/>
                          </w:divBdr>
                          <w:divsChild>
                            <w:div w:id="133110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398839">
                  <w:marLeft w:val="0"/>
                  <w:marRight w:val="0"/>
                  <w:marTop w:val="0"/>
                  <w:marBottom w:val="0"/>
                  <w:divBdr>
                    <w:top w:val="none" w:sz="0" w:space="0" w:color="auto"/>
                    <w:left w:val="none" w:sz="0" w:space="0" w:color="auto"/>
                    <w:bottom w:val="none" w:sz="0" w:space="0" w:color="auto"/>
                    <w:right w:val="none" w:sz="0" w:space="0" w:color="auto"/>
                  </w:divBdr>
                  <w:divsChild>
                    <w:div w:id="247811281">
                      <w:marLeft w:val="0"/>
                      <w:marRight w:val="0"/>
                      <w:marTop w:val="0"/>
                      <w:marBottom w:val="0"/>
                      <w:divBdr>
                        <w:top w:val="none" w:sz="0" w:space="0" w:color="auto"/>
                        <w:left w:val="none" w:sz="0" w:space="0" w:color="auto"/>
                        <w:bottom w:val="none" w:sz="0" w:space="0" w:color="auto"/>
                        <w:right w:val="none" w:sz="0" w:space="0" w:color="auto"/>
                      </w:divBdr>
                    </w:div>
                    <w:div w:id="1761639149">
                      <w:marLeft w:val="0"/>
                      <w:marRight w:val="0"/>
                      <w:marTop w:val="0"/>
                      <w:marBottom w:val="0"/>
                      <w:divBdr>
                        <w:top w:val="none" w:sz="0" w:space="0" w:color="auto"/>
                        <w:left w:val="none" w:sz="0" w:space="0" w:color="auto"/>
                        <w:bottom w:val="none" w:sz="0" w:space="0" w:color="auto"/>
                        <w:right w:val="none" w:sz="0" w:space="0" w:color="auto"/>
                      </w:divBdr>
                      <w:divsChild>
                        <w:div w:id="792792885">
                          <w:marLeft w:val="0"/>
                          <w:marRight w:val="150"/>
                          <w:marTop w:val="0"/>
                          <w:marBottom w:val="0"/>
                          <w:divBdr>
                            <w:top w:val="none" w:sz="0" w:space="0" w:color="auto"/>
                            <w:left w:val="none" w:sz="0" w:space="0" w:color="auto"/>
                            <w:bottom w:val="none" w:sz="0" w:space="0" w:color="auto"/>
                            <w:right w:val="single" w:sz="6" w:space="8" w:color="A5A5A5"/>
                          </w:divBdr>
                          <w:divsChild>
                            <w:div w:id="8986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44132">
                  <w:marLeft w:val="0"/>
                  <w:marRight w:val="0"/>
                  <w:marTop w:val="0"/>
                  <w:marBottom w:val="0"/>
                  <w:divBdr>
                    <w:top w:val="none" w:sz="0" w:space="0" w:color="auto"/>
                    <w:left w:val="none" w:sz="0" w:space="0" w:color="auto"/>
                    <w:bottom w:val="none" w:sz="0" w:space="0" w:color="auto"/>
                    <w:right w:val="none" w:sz="0" w:space="0" w:color="auto"/>
                  </w:divBdr>
                  <w:divsChild>
                    <w:div w:id="22453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023124">
          <w:marLeft w:val="0"/>
          <w:marRight w:val="0"/>
          <w:marTop w:val="0"/>
          <w:marBottom w:val="0"/>
          <w:divBdr>
            <w:top w:val="none" w:sz="0" w:space="0" w:color="auto"/>
            <w:left w:val="none" w:sz="0" w:space="0" w:color="auto"/>
            <w:bottom w:val="none" w:sz="0" w:space="0" w:color="auto"/>
            <w:right w:val="none" w:sz="0" w:space="0" w:color="auto"/>
          </w:divBdr>
        </w:div>
      </w:divsChild>
    </w:div>
    <w:div w:id="345253981">
      <w:bodyDiv w:val="1"/>
      <w:marLeft w:val="0"/>
      <w:marRight w:val="0"/>
      <w:marTop w:val="0"/>
      <w:marBottom w:val="0"/>
      <w:divBdr>
        <w:top w:val="none" w:sz="0" w:space="0" w:color="auto"/>
        <w:left w:val="none" w:sz="0" w:space="0" w:color="auto"/>
        <w:bottom w:val="none" w:sz="0" w:space="0" w:color="auto"/>
        <w:right w:val="none" w:sz="0" w:space="0" w:color="auto"/>
      </w:divBdr>
    </w:div>
    <w:div w:id="353311630">
      <w:bodyDiv w:val="1"/>
      <w:marLeft w:val="0"/>
      <w:marRight w:val="0"/>
      <w:marTop w:val="0"/>
      <w:marBottom w:val="0"/>
      <w:divBdr>
        <w:top w:val="none" w:sz="0" w:space="0" w:color="auto"/>
        <w:left w:val="none" w:sz="0" w:space="0" w:color="auto"/>
        <w:bottom w:val="none" w:sz="0" w:space="0" w:color="auto"/>
        <w:right w:val="none" w:sz="0" w:space="0" w:color="auto"/>
      </w:divBdr>
    </w:div>
    <w:div w:id="369190686">
      <w:bodyDiv w:val="1"/>
      <w:marLeft w:val="0"/>
      <w:marRight w:val="0"/>
      <w:marTop w:val="0"/>
      <w:marBottom w:val="0"/>
      <w:divBdr>
        <w:top w:val="none" w:sz="0" w:space="0" w:color="auto"/>
        <w:left w:val="none" w:sz="0" w:space="0" w:color="auto"/>
        <w:bottom w:val="none" w:sz="0" w:space="0" w:color="auto"/>
        <w:right w:val="none" w:sz="0" w:space="0" w:color="auto"/>
      </w:divBdr>
    </w:div>
    <w:div w:id="372463192">
      <w:bodyDiv w:val="1"/>
      <w:marLeft w:val="0"/>
      <w:marRight w:val="0"/>
      <w:marTop w:val="0"/>
      <w:marBottom w:val="0"/>
      <w:divBdr>
        <w:top w:val="none" w:sz="0" w:space="0" w:color="auto"/>
        <w:left w:val="none" w:sz="0" w:space="0" w:color="auto"/>
        <w:bottom w:val="none" w:sz="0" w:space="0" w:color="auto"/>
        <w:right w:val="none" w:sz="0" w:space="0" w:color="auto"/>
      </w:divBdr>
    </w:div>
    <w:div w:id="376973027">
      <w:bodyDiv w:val="1"/>
      <w:marLeft w:val="0"/>
      <w:marRight w:val="0"/>
      <w:marTop w:val="0"/>
      <w:marBottom w:val="0"/>
      <w:divBdr>
        <w:top w:val="none" w:sz="0" w:space="0" w:color="auto"/>
        <w:left w:val="none" w:sz="0" w:space="0" w:color="auto"/>
        <w:bottom w:val="none" w:sz="0" w:space="0" w:color="auto"/>
        <w:right w:val="none" w:sz="0" w:space="0" w:color="auto"/>
      </w:divBdr>
    </w:div>
    <w:div w:id="405225198">
      <w:bodyDiv w:val="1"/>
      <w:marLeft w:val="0"/>
      <w:marRight w:val="0"/>
      <w:marTop w:val="0"/>
      <w:marBottom w:val="0"/>
      <w:divBdr>
        <w:top w:val="none" w:sz="0" w:space="0" w:color="auto"/>
        <w:left w:val="none" w:sz="0" w:space="0" w:color="auto"/>
        <w:bottom w:val="none" w:sz="0" w:space="0" w:color="auto"/>
        <w:right w:val="none" w:sz="0" w:space="0" w:color="auto"/>
      </w:divBdr>
    </w:div>
    <w:div w:id="468978358">
      <w:bodyDiv w:val="1"/>
      <w:marLeft w:val="0"/>
      <w:marRight w:val="0"/>
      <w:marTop w:val="0"/>
      <w:marBottom w:val="0"/>
      <w:divBdr>
        <w:top w:val="none" w:sz="0" w:space="0" w:color="auto"/>
        <w:left w:val="none" w:sz="0" w:space="0" w:color="auto"/>
        <w:bottom w:val="none" w:sz="0" w:space="0" w:color="auto"/>
        <w:right w:val="none" w:sz="0" w:space="0" w:color="auto"/>
      </w:divBdr>
    </w:div>
    <w:div w:id="563416532">
      <w:bodyDiv w:val="1"/>
      <w:marLeft w:val="0"/>
      <w:marRight w:val="0"/>
      <w:marTop w:val="0"/>
      <w:marBottom w:val="0"/>
      <w:divBdr>
        <w:top w:val="none" w:sz="0" w:space="0" w:color="auto"/>
        <w:left w:val="none" w:sz="0" w:space="0" w:color="auto"/>
        <w:bottom w:val="none" w:sz="0" w:space="0" w:color="auto"/>
        <w:right w:val="none" w:sz="0" w:space="0" w:color="auto"/>
      </w:divBdr>
    </w:div>
    <w:div w:id="596793058">
      <w:bodyDiv w:val="1"/>
      <w:marLeft w:val="0"/>
      <w:marRight w:val="0"/>
      <w:marTop w:val="0"/>
      <w:marBottom w:val="0"/>
      <w:divBdr>
        <w:top w:val="none" w:sz="0" w:space="0" w:color="auto"/>
        <w:left w:val="none" w:sz="0" w:space="0" w:color="auto"/>
        <w:bottom w:val="none" w:sz="0" w:space="0" w:color="auto"/>
        <w:right w:val="none" w:sz="0" w:space="0" w:color="auto"/>
      </w:divBdr>
      <w:divsChild>
        <w:div w:id="1058672012">
          <w:marLeft w:val="0"/>
          <w:marRight w:val="0"/>
          <w:marTop w:val="0"/>
          <w:marBottom w:val="0"/>
          <w:divBdr>
            <w:top w:val="none" w:sz="0" w:space="0" w:color="auto"/>
            <w:left w:val="none" w:sz="0" w:space="0" w:color="auto"/>
            <w:bottom w:val="none" w:sz="0" w:space="0" w:color="auto"/>
            <w:right w:val="none" w:sz="0" w:space="0" w:color="auto"/>
          </w:divBdr>
        </w:div>
      </w:divsChild>
    </w:div>
    <w:div w:id="598224928">
      <w:bodyDiv w:val="1"/>
      <w:marLeft w:val="0"/>
      <w:marRight w:val="0"/>
      <w:marTop w:val="0"/>
      <w:marBottom w:val="0"/>
      <w:divBdr>
        <w:top w:val="none" w:sz="0" w:space="0" w:color="auto"/>
        <w:left w:val="none" w:sz="0" w:space="0" w:color="auto"/>
        <w:bottom w:val="none" w:sz="0" w:space="0" w:color="auto"/>
        <w:right w:val="none" w:sz="0" w:space="0" w:color="auto"/>
      </w:divBdr>
    </w:div>
    <w:div w:id="604192328">
      <w:bodyDiv w:val="1"/>
      <w:marLeft w:val="0"/>
      <w:marRight w:val="0"/>
      <w:marTop w:val="0"/>
      <w:marBottom w:val="0"/>
      <w:divBdr>
        <w:top w:val="none" w:sz="0" w:space="0" w:color="auto"/>
        <w:left w:val="none" w:sz="0" w:space="0" w:color="auto"/>
        <w:bottom w:val="none" w:sz="0" w:space="0" w:color="auto"/>
        <w:right w:val="none" w:sz="0" w:space="0" w:color="auto"/>
      </w:divBdr>
    </w:div>
    <w:div w:id="662271020">
      <w:bodyDiv w:val="1"/>
      <w:marLeft w:val="0"/>
      <w:marRight w:val="0"/>
      <w:marTop w:val="0"/>
      <w:marBottom w:val="0"/>
      <w:divBdr>
        <w:top w:val="none" w:sz="0" w:space="0" w:color="auto"/>
        <w:left w:val="none" w:sz="0" w:space="0" w:color="auto"/>
        <w:bottom w:val="none" w:sz="0" w:space="0" w:color="auto"/>
        <w:right w:val="none" w:sz="0" w:space="0" w:color="auto"/>
      </w:divBdr>
    </w:div>
    <w:div w:id="720058884">
      <w:bodyDiv w:val="1"/>
      <w:marLeft w:val="0"/>
      <w:marRight w:val="0"/>
      <w:marTop w:val="0"/>
      <w:marBottom w:val="0"/>
      <w:divBdr>
        <w:top w:val="none" w:sz="0" w:space="0" w:color="auto"/>
        <w:left w:val="none" w:sz="0" w:space="0" w:color="auto"/>
        <w:bottom w:val="none" w:sz="0" w:space="0" w:color="auto"/>
        <w:right w:val="none" w:sz="0" w:space="0" w:color="auto"/>
      </w:divBdr>
    </w:div>
    <w:div w:id="769737078">
      <w:bodyDiv w:val="1"/>
      <w:marLeft w:val="0"/>
      <w:marRight w:val="0"/>
      <w:marTop w:val="0"/>
      <w:marBottom w:val="0"/>
      <w:divBdr>
        <w:top w:val="none" w:sz="0" w:space="0" w:color="auto"/>
        <w:left w:val="none" w:sz="0" w:space="0" w:color="auto"/>
        <w:bottom w:val="none" w:sz="0" w:space="0" w:color="auto"/>
        <w:right w:val="none" w:sz="0" w:space="0" w:color="auto"/>
      </w:divBdr>
    </w:div>
    <w:div w:id="893928846">
      <w:bodyDiv w:val="1"/>
      <w:marLeft w:val="0"/>
      <w:marRight w:val="0"/>
      <w:marTop w:val="0"/>
      <w:marBottom w:val="0"/>
      <w:divBdr>
        <w:top w:val="none" w:sz="0" w:space="0" w:color="auto"/>
        <w:left w:val="none" w:sz="0" w:space="0" w:color="auto"/>
        <w:bottom w:val="none" w:sz="0" w:space="0" w:color="auto"/>
        <w:right w:val="none" w:sz="0" w:space="0" w:color="auto"/>
      </w:divBdr>
    </w:div>
    <w:div w:id="1151096691">
      <w:bodyDiv w:val="1"/>
      <w:marLeft w:val="0"/>
      <w:marRight w:val="0"/>
      <w:marTop w:val="0"/>
      <w:marBottom w:val="0"/>
      <w:divBdr>
        <w:top w:val="none" w:sz="0" w:space="0" w:color="auto"/>
        <w:left w:val="none" w:sz="0" w:space="0" w:color="auto"/>
        <w:bottom w:val="none" w:sz="0" w:space="0" w:color="auto"/>
        <w:right w:val="none" w:sz="0" w:space="0" w:color="auto"/>
      </w:divBdr>
    </w:div>
    <w:div w:id="1162895249">
      <w:bodyDiv w:val="1"/>
      <w:marLeft w:val="0"/>
      <w:marRight w:val="0"/>
      <w:marTop w:val="0"/>
      <w:marBottom w:val="0"/>
      <w:divBdr>
        <w:top w:val="none" w:sz="0" w:space="0" w:color="auto"/>
        <w:left w:val="none" w:sz="0" w:space="0" w:color="auto"/>
        <w:bottom w:val="none" w:sz="0" w:space="0" w:color="auto"/>
        <w:right w:val="none" w:sz="0" w:space="0" w:color="auto"/>
      </w:divBdr>
    </w:div>
    <w:div w:id="1170949767">
      <w:bodyDiv w:val="1"/>
      <w:marLeft w:val="0"/>
      <w:marRight w:val="0"/>
      <w:marTop w:val="0"/>
      <w:marBottom w:val="0"/>
      <w:divBdr>
        <w:top w:val="none" w:sz="0" w:space="0" w:color="auto"/>
        <w:left w:val="none" w:sz="0" w:space="0" w:color="auto"/>
        <w:bottom w:val="none" w:sz="0" w:space="0" w:color="auto"/>
        <w:right w:val="none" w:sz="0" w:space="0" w:color="auto"/>
      </w:divBdr>
    </w:div>
    <w:div w:id="1171992735">
      <w:bodyDiv w:val="1"/>
      <w:marLeft w:val="0"/>
      <w:marRight w:val="0"/>
      <w:marTop w:val="0"/>
      <w:marBottom w:val="0"/>
      <w:divBdr>
        <w:top w:val="none" w:sz="0" w:space="0" w:color="auto"/>
        <w:left w:val="none" w:sz="0" w:space="0" w:color="auto"/>
        <w:bottom w:val="none" w:sz="0" w:space="0" w:color="auto"/>
        <w:right w:val="none" w:sz="0" w:space="0" w:color="auto"/>
      </w:divBdr>
    </w:div>
    <w:div w:id="1221481629">
      <w:bodyDiv w:val="1"/>
      <w:marLeft w:val="0"/>
      <w:marRight w:val="0"/>
      <w:marTop w:val="0"/>
      <w:marBottom w:val="0"/>
      <w:divBdr>
        <w:top w:val="none" w:sz="0" w:space="0" w:color="auto"/>
        <w:left w:val="none" w:sz="0" w:space="0" w:color="auto"/>
        <w:bottom w:val="none" w:sz="0" w:space="0" w:color="auto"/>
        <w:right w:val="none" w:sz="0" w:space="0" w:color="auto"/>
      </w:divBdr>
    </w:div>
    <w:div w:id="1315841529">
      <w:bodyDiv w:val="1"/>
      <w:marLeft w:val="0"/>
      <w:marRight w:val="0"/>
      <w:marTop w:val="0"/>
      <w:marBottom w:val="0"/>
      <w:divBdr>
        <w:top w:val="none" w:sz="0" w:space="0" w:color="auto"/>
        <w:left w:val="none" w:sz="0" w:space="0" w:color="auto"/>
        <w:bottom w:val="none" w:sz="0" w:space="0" w:color="auto"/>
        <w:right w:val="none" w:sz="0" w:space="0" w:color="auto"/>
      </w:divBdr>
    </w:div>
    <w:div w:id="1389836696">
      <w:bodyDiv w:val="1"/>
      <w:marLeft w:val="0"/>
      <w:marRight w:val="0"/>
      <w:marTop w:val="0"/>
      <w:marBottom w:val="0"/>
      <w:divBdr>
        <w:top w:val="none" w:sz="0" w:space="0" w:color="auto"/>
        <w:left w:val="none" w:sz="0" w:space="0" w:color="auto"/>
        <w:bottom w:val="none" w:sz="0" w:space="0" w:color="auto"/>
        <w:right w:val="none" w:sz="0" w:space="0" w:color="auto"/>
      </w:divBdr>
    </w:div>
    <w:div w:id="1477454905">
      <w:bodyDiv w:val="1"/>
      <w:marLeft w:val="0"/>
      <w:marRight w:val="0"/>
      <w:marTop w:val="0"/>
      <w:marBottom w:val="0"/>
      <w:divBdr>
        <w:top w:val="none" w:sz="0" w:space="0" w:color="auto"/>
        <w:left w:val="none" w:sz="0" w:space="0" w:color="auto"/>
        <w:bottom w:val="none" w:sz="0" w:space="0" w:color="auto"/>
        <w:right w:val="none" w:sz="0" w:space="0" w:color="auto"/>
      </w:divBdr>
    </w:div>
    <w:div w:id="1492911480">
      <w:bodyDiv w:val="1"/>
      <w:marLeft w:val="0"/>
      <w:marRight w:val="0"/>
      <w:marTop w:val="0"/>
      <w:marBottom w:val="0"/>
      <w:divBdr>
        <w:top w:val="none" w:sz="0" w:space="0" w:color="auto"/>
        <w:left w:val="none" w:sz="0" w:space="0" w:color="auto"/>
        <w:bottom w:val="none" w:sz="0" w:space="0" w:color="auto"/>
        <w:right w:val="none" w:sz="0" w:space="0" w:color="auto"/>
      </w:divBdr>
    </w:div>
    <w:div w:id="1656881771">
      <w:bodyDiv w:val="1"/>
      <w:marLeft w:val="0"/>
      <w:marRight w:val="0"/>
      <w:marTop w:val="0"/>
      <w:marBottom w:val="0"/>
      <w:divBdr>
        <w:top w:val="none" w:sz="0" w:space="0" w:color="auto"/>
        <w:left w:val="none" w:sz="0" w:space="0" w:color="auto"/>
        <w:bottom w:val="none" w:sz="0" w:space="0" w:color="auto"/>
        <w:right w:val="none" w:sz="0" w:space="0" w:color="auto"/>
      </w:divBdr>
    </w:div>
    <w:div w:id="1890996102">
      <w:bodyDiv w:val="1"/>
      <w:marLeft w:val="0"/>
      <w:marRight w:val="0"/>
      <w:marTop w:val="0"/>
      <w:marBottom w:val="0"/>
      <w:divBdr>
        <w:top w:val="none" w:sz="0" w:space="0" w:color="auto"/>
        <w:left w:val="none" w:sz="0" w:space="0" w:color="auto"/>
        <w:bottom w:val="none" w:sz="0" w:space="0" w:color="auto"/>
        <w:right w:val="none" w:sz="0" w:space="0" w:color="auto"/>
      </w:divBdr>
    </w:div>
    <w:div w:id="1935504895">
      <w:bodyDiv w:val="1"/>
      <w:marLeft w:val="0"/>
      <w:marRight w:val="0"/>
      <w:marTop w:val="0"/>
      <w:marBottom w:val="0"/>
      <w:divBdr>
        <w:top w:val="none" w:sz="0" w:space="0" w:color="auto"/>
        <w:left w:val="none" w:sz="0" w:space="0" w:color="auto"/>
        <w:bottom w:val="none" w:sz="0" w:space="0" w:color="auto"/>
        <w:right w:val="none" w:sz="0" w:space="0" w:color="auto"/>
      </w:divBdr>
    </w:div>
    <w:div w:id="1947229159">
      <w:bodyDiv w:val="1"/>
      <w:marLeft w:val="0"/>
      <w:marRight w:val="0"/>
      <w:marTop w:val="0"/>
      <w:marBottom w:val="0"/>
      <w:divBdr>
        <w:top w:val="none" w:sz="0" w:space="0" w:color="auto"/>
        <w:left w:val="none" w:sz="0" w:space="0" w:color="auto"/>
        <w:bottom w:val="none" w:sz="0" w:space="0" w:color="auto"/>
        <w:right w:val="none" w:sz="0" w:space="0" w:color="auto"/>
      </w:divBdr>
    </w:div>
    <w:div w:id="1993294195">
      <w:bodyDiv w:val="1"/>
      <w:marLeft w:val="0"/>
      <w:marRight w:val="0"/>
      <w:marTop w:val="0"/>
      <w:marBottom w:val="0"/>
      <w:divBdr>
        <w:top w:val="none" w:sz="0" w:space="0" w:color="auto"/>
        <w:left w:val="none" w:sz="0" w:space="0" w:color="auto"/>
        <w:bottom w:val="none" w:sz="0" w:space="0" w:color="auto"/>
        <w:right w:val="none" w:sz="0" w:space="0" w:color="auto"/>
      </w:divBdr>
    </w:div>
    <w:div w:id="2028557210">
      <w:bodyDiv w:val="1"/>
      <w:marLeft w:val="0"/>
      <w:marRight w:val="0"/>
      <w:marTop w:val="0"/>
      <w:marBottom w:val="0"/>
      <w:divBdr>
        <w:top w:val="none" w:sz="0" w:space="0" w:color="auto"/>
        <w:left w:val="none" w:sz="0" w:space="0" w:color="auto"/>
        <w:bottom w:val="none" w:sz="0" w:space="0" w:color="auto"/>
        <w:right w:val="none" w:sz="0" w:space="0" w:color="auto"/>
      </w:divBdr>
    </w:div>
    <w:div w:id="2101098832">
      <w:bodyDiv w:val="1"/>
      <w:marLeft w:val="0"/>
      <w:marRight w:val="0"/>
      <w:marTop w:val="0"/>
      <w:marBottom w:val="0"/>
      <w:divBdr>
        <w:top w:val="none" w:sz="0" w:space="0" w:color="auto"/>
        <w:left w:val="none" w:sz="0" w:space="0" w:color="auto"/>
        <w:bottom w:val="none" w:sz="0" w:space="0" w:color="auto"/>
        <w:right w:val="none" w:sz="0" w:space="0" w:color="auto"/>
      </w:divBdr>
      <w:divsChild>
        <w:div w:id="1123496823">
          <w:marLeft w:val="0"/>
          <w:marRight w:val="0"/>
          <w:marTop w:val="0"/>
          <w:marBottom w:val="0"/>
          <w:divBdr>
            <w:top w:val="none" w:sz="0" w:space="0" w:color="auto"/>
            <w:left w:val="none" w:sz="0" w:space="0" w:color="auto"/>
            <w:bottom w:val="none" w:sz="0" w:space="0" w:color="auto"/>
            <w:right w:val="none" w:sz="0" w:space="0" w:color="auto"/>
          </w:divBdr>
          <w:divsChild>
            <w:div w:id="1365986608">
              <w:marLeft w:val="0"/>
              <w:marRight w:val="0"/>
              <w:marTop w:val="0"/>
              <w:marBottom w:val="0"/>
              <w:divBdr>
                <w:top w:val="none" w:sz="0" w:space="0" w:color="auto"/>
                <w:left w:val="none" w:sz="0" w:space="0" w:color="auto"/>
                <w:bottom w:val="none" w:sz="0" w:space="0" w:color="auto"/>
                <w:right w:val="none" w:sz="0" w:space="0" w:color="auto"/>
              </w:divBdr>
              <w:divsChild>
                <w:div w:id="2091148234">
                  <w:marLeft w:val="0"/>
                  <w:marRight w:val="0"/>
                  <w:marTop w:val="0"/>
                  <w:marBottom w:val="0"/>
                  <w:divBdr>
                    <w:top w:val="none" w:sz="0" w:space="0" w:color="auto"/>
                    <w:left w:val="none" w:sz="0" w:space="0" w:color="auto"/>
                    <w:bottom w:val="none" w:sz="0" w:space="0" w:color="auto"/>
                    <w:right w:val="none" w:sz="0" w:space="0" w:color="auto"/>
                  </w:divBdr>
                  <w:divsChild>
                    <w:div w:id="10658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956226">
          <w:marLeft w:val="0"/>
          <w:marRight w:val="0"/>
          <w:marTop w:val="216"/>
          <w:marBottom w:val="324"/>
          <w:divBdr>
            <w:top w:val="none" w:sz="0" w:space="0" w:color="auto"/>
            <w:left w:val="none" w:sz="0" w:space="0" w:color="auto"/>
            <w:bottom w:val="none" w:sz="0" w:space="0" w:color="auto"/>
            <w:right w:val="none" w:sz="0" w:space="0" w:color="auto"/>
          </w:divBdr>
          <w:divsChild>
            <w:div w:id="41235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183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5" Type="http://schemas.openxmlformats.org/officeDocument/2006/relationships/settings" Target="settings.xml"/><Relationship Id="rId10" Type="http://schemas.openxmlformats.org/officeDocument/2006/relationships/image" Target="media/image3.jpeg"/><Relationship Id="rId4" Type="http://schemas.openxmlformats.org/officeDocument/2006/relationships/styles" Target="style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Ric04</b:Tag>
    <b:SourceType>Book</b:SourceType>
    <b:Guid>{243D25A5-2381-4FC7-9D0D-E6D72FEEA972}</b:Guid>
    <b:Title>Communication Skills</b:Title>
    <b:Year>2004</b:Year>
    <b:City>New York</b:City>
    <b:Publisher>Infobase Publishing</b:Publisher>
    <b:Author>
      <b:Author>
        <b:NameList>
          <b:Person>
            <b:Last>Worth</b:Last>
            <b:First>Richard</b:First>
          </b:Person>
        </b:NameList>
      </b:Author>
    </b:Author>
    <b:RefOrder>10</b:RefOrder>
  </b:Source>
  <b:Source>
    <b:Tag>Tre19</b:Tag>
    <b:SourceType>BookSection</b:SourceType>
    <b:Guid>{3547A24E-3565-429C-A921-893B6513DE8B}</b:Guid>
    <b:Title>Chapter 26 - Poor communication</b:Title>
    <b:Year>2019</b:Year>
    <b:City>New York</b:City>
    <b:Publisher>Elsevier Inc.</b:Publisher>
    <b:BookTitle>What Went Wrong? (Sixth Edition)</b:BookTitle>
    <b:Pages>503-513</b:Pages>
    <b:Author>
      <b:Author>
        <b:NameList>
          <b:Person>
            <b:Last>Kletz</b:Last>
            <b:First>Trevor</b:First>
          </b:Person>
        </b:NameList>
      </b:Author>
    </b:Author>
    <b:RefOrder>9</b:RefOrder>
  </b:Source>
  <b:Source>
    <b:Tag>Wil97</b:Tag>
    <b:SourceType>Book</b:SourceType>
    <b:Guid>{A60B6A1A-FC41-4F39-BA1C-8ECED82593F6}</b:Guid>
    <b:Title>The Beginnings of Communication Study in America</b:Title>
    <b:Year>1997</b:Year>
    <b:City>New York</b:City>
    <b:Publisher>SAGE Publications, Inc</b:Publisher>
    <b:Author>
      <b:Author>
        <b:NameList>
          <b:Person>
            <b:Last>Schramm</b:Last>
            <b:First>Wilbur</b:First>
          </b:Person>
        </b:NameList>
      </b:Author>
    </b:Author>
    <b:RefOrder>11</b:RefOrder>
  </b:Source>
  <b:Source>
    <b:Tag>Uma061</b:Tag>
    <b:SourceType>Book</b:SourceType>
    <b:Guid>{CB2BB16B-91CD-4A61-8D38-0A05DB515CFA}</b:Guid>
    <b:Title>Communication Models</b:Title>
    <b:JournalName>Atlantic Publishers &amp; Dist,</b:JournalName>
    <b:Year>2006</b:Year>
    <b:Author>
      <b:Author>
        <b:NameList>
          <b:Person>
            <b:Last>Narula</b:Last>
            <b:First>Uma</b:First>
          </b:Person>
        </b:NameList>
      </b:Author>
    </b:Author>
    <b:City>New Dehli</b:City>
    <b:Publisher>Atlantic Publishers &amp; Dist,</b:Publisher>
    <b:RefOrder>5</b:RefOrder>
  </b:Source>
  <b:Source>
    <b:Tag>CAR16</b:Tag>
    <b:SourceType>InternetSite</b:SourceType>
    <b:Guid>{A4B98E17-B39E-4C6A-B8F4-B2DC4ACEB627}</b:Guid>
    <b:Title>What is a Linear Model of Communication?</b:Title>
    <b:Year>2016</b:Year>
    <b:Author>
      <b:Author>
        <b:NameList>
          <b:Person>
            <b:Last>STANFORD</b:Last>
            <b:First>CARL</b:First>
          </b:Person>
        </b:NameList>
      </b:Author>
    </b:Author>
    <b:YearAccessed>2020</b:YearAccessed>
    <b:MonthAccessed>8</b:MonthAccessed>
    <b:DayAccessed>26</b:DayAccessed>
    <b:URL>https://fleximize.com/articles/000561/a-linear-model-of-communication#:~:text=The%20linear%20communication%20model%20explains,and%20a%20receiver%20absorbs%20it.&amp;text=In%20its%20new%20form%2C%20the,the%20one%2Dway%20communication%20process.</b:URL>
    <b:RefOrder>1</b:RefOrder>
  </b:Source>
  <b:Source>
    <b:Tag>Shr18</b:Tag>
    <b:SourceType>InternetSite</b:SourceType>
    <b:Guid>{AC605454-6FB8-404A-A155-BD807A0DBBDF}</b:Guid>
    <b:Author>
      <b:Author>
        <b:NameList>
          <b:Person>
            <b:Last>Bajracharya</b:Last>
            <b:First>Shraddha</b:First>
          </b:Person>
        </b:NameList>
      </b:Author>
    </b:Author>
    <b:Title>Interactive Model of Communication</b:Title>
    <b:Year>2018</b:Year>
    <b:YearAccessed>2020</b:YearAccessed>
    <b:MonthAccessed>8</b:MonthAccessed>
    <b:DayAccessed>26</b:DayAccessed>
    <b:URL>https://www.businesstopia.net/communication/interactive-model-communication</b:URL>
    <b:RefOrder>2</b:RefOrder>
  </b:Source>
  <b:Source>
    <b:Tag>Bus18</b:Tag>
    <b:SourceType>InternetSite</b:SourceType>
    <b:Guid>{CE5228DE-C12F-4100-AAAC-74A6AE2706C1}</b:Guid>
    <b:Author>
      <b:Author>
        <b:Corporate>Businesstopia </b:Corporate>
      </b:Author>
    </b:Author>
    <b:Title>Transactional Model of Communication</b:Title>
    <b:Year>2018</b:Year>
    <b:YearAccessed>2020</b:YearAccessed>
    <b:MonthAccessed>8</b:MonthAccessed>
    <b:DayAccessed>26</b:DayAccessed>
    <b:URL>https://www.businesstopia.net/communication/transactional-model-communication#:~:text=Transactional%20model%20of%20communication%20is,to%20send%20or%20receive%20messages.&amp;text=The%20model%20is%20mostly%20used,called%20circular%20model%20of%20communication</b:URL>
    <b:RefOrder>3</b:RefOrder>
  </b:Source>
  <b:Source>
    <b:Tag>Pre20</b:Tag>
    <b:SourceType>InternetSite</b:SourceType>
    <b:Guid>{B1CCF9D2-2D71-4EB6-A9CC-53EEF62C6795}</b:Guid>
    <b:Author>
      <b:Author>
        <b:Corporate>Pressbooks</b:Corporate>
      </b:Author>
    </b:Author>
    <b:Title>Communication models</b:Title>
    <b:YearAccessed>2020</b:YearAccessed>
    <b:MonthAccessed>8</b:MonthAccessed>
    <b:DayAccessed>26</b:DayAccessed>
    <b:URL>https://pressbooks.bccampus.ca/professionalcomms/chapter/3-2-the-communication-process-communication-in-the-real-world-an-introduction-to-communication-studies/</b:URL>
    <b:RefOrder>4</b:RefOrder>
  </b:Source>
  <b:Source>
    <b:Tag>SMA20</b:Tag>
    <b:SourceType>InternetSite</b:SourceType>
    <b:Guid>{56FF7692-0C3D-4433-B097-155B55985B2A}</b:Guid>
    <b:Author>
      <b:Author>
        <b:Corporate>SMARP</b:Corporate>
      </b:Author>
    </b:Author>
    <b:Title>Top 5 Communication Skills and How to Improve Them</b:Title>
    <b:Year>2020</b:Year>
    <b:YearAccessed>2020</b:YearAccessed>
    <b:MonthAccessed>8</b:MonthAccessed>
    <b:DayAccessed>26</b:DayAccessed>
    <b:URL>https://blog.smarp.com/top-5-communication-skills-and-how-to-improve-them</b:URL>
    <b:RefOrder>6</b:RefOrder>
  </b:Source>
  <b:Source>
    <b:Tag>Ind20</b:Tag>
    <b:SourceType>InternetSite</b:SourceType>
    <b:Guid>{AA28B140-2C2A-4FA1-956B-74938584F009}</b:Guid>
    <b:Author>
      <b:Author>
        <b:Corporate>Indeed</b:Corporate>
      </b:Author>
    </b:Author>
    <b:Title>Communication Skills</b:Title>
    <b:Year>2020</b:Year>
    <b:YearAccessed>2020</b:YearAccessed>
    <b:MonthAccessed>8</b:MonthAccessed>
    <b:DayAccessed>26</b:DayAccessed>
    <b:URL>https://www.indeed.com/career-advice/resumes-cover-letters/communication-skills</b:URL>
    <b:RefOrder>7</b:RefOrder>
  </b:Source>
  <b:Source>
    <b:Tag>JAH01</b:Tag>
    <b:SourceType>InternetSite</b:SourceType>
    <b:Guid>{1B2D1BFD-21B0-4579-B6BF-7F0189B6B2C6}</b:Guid>
    <b:Author>
      <b:Author>
        <b:NameList>
          <b:Person>
            <b:Last>Hall</b:Last>
            <b:First>J.A.</b:First>
          </b:Person>
        </b:NameList>
      </b:Author>
    </b:Author>
    <b:Title>Nonverbal Communication</b:Title>
    <b:Year>2001</b:Year>
    <b:YearAccessed>2020</b:YearAccessed>
    <b:MonthAccessed>8</b:MonthAccessed>
    <b:DayAccessed>26</b:DayAccessed>
    <b:URL>https://www.sciencedirect.com/topics/computer-science/nonverbal-communication</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F32C75-687B-4AC9-90F0-09989467E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2501</Words>
  <Characters>14258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Georgi Paskalev (1921408)</dc:creator>
  <cp:keywords/>
  <dc:description/>
  <cp:lastModifiedBy>Mario Nedev (1918098)</cp:lastModifiedBy>
  <cp:revision>6</cp:revision>
  <dcterms:created xsi:type="dcterms:W3CDTF">2020-08-24T17:54:00Z</dcterms:created>
  <dcterms:modified xsi:type="dcterms:W3CDTF">2020-09-02T15:39:00Z</dcterms:modified>
</cp:coreProperties>
</file>