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1408AA" w:rsidRPr="003C7DED" w14:paraId="009EEAE0" w14:textId="77777777" w:rsidTr="00886A02">
        <w:tc>
          <w:tcPr>
            <w:tcW w:w="562" w:type="dxa"/>
            <w:shd w:val="clear" w:color="auto" w:fill="F2F2F2" w:themeFill="background1" w:themeFillShade="F2"/>
            <w:vAlign w:val="center"/>
          </w:tcPr>
          <w:p w14:paraId="4FFD27EE" w14:textId="77777777" w:rsidR="001408AA" w:rsidRPr="003C7DED" w:rsidRDefault="001408AA" w:rsidP="001408AA">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1408AA" w:rsidRPr="003C7DED" w:rsidRDefault="001408AA" w:rsidP="001408AA">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1408AA" w:rsidRPr="003C7DED" w:rsidRDefault="001408AA" w:rsidP="001408AA">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1408AA" w:rsidRPr="003C7DED" w:rsidRDefault="001408AA" w:rsidP="001408AA">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1408AA" w:rsidRPr="003C7DED" w:rsidRDefault="001408AA" w:rsidP="001408AA">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63AAB410" w:rsidR="001408AA" w:rsidRPr="003C7DED" w:rsidRDefault="001408AA" w:rsidP="001408AA">
            <w:pPr>
              <w:autoSpaceDE w:val="0"/>
              <w:autoSpaceDN w:val="0"/>
              <w:adjustRightInd w:val="0"/>
              <w:jc w:val="center"/>
              <w:rPr>
                <w:rFonts w:ascii="Arial" w:hAnsi="Arial" w:cs="Arial"/>
                <w:b/>
                <w:sz w:val="22"/>
                <w:szCs w:val="22"/>
              </w:rPr>
            </w:pPr>
            <w:r w:rsidRPr="001408AA">
              <w:rPr>
                <w:rFonts w:ascii="MS Gothic" w:eastAsia="MS Gothic" w:hAnsi="MS Gothic" w:cs="Arial"/>
                <w:color w:val="000000" w:themeColor="text1"/>
                <w:sz w:val="22"/>
                <w:szCs w:val="22"/>
                <w:highlight w:val="black"/>
              </w:rPr>
              <w:t>☐</w:t>
            </w:r>
          </w:p>
        </w:tc>
      </w:tr>
      <w:tr w:rsidR="001408AA"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1408AA" w:rsidRPr="003C7DED" w:rsidRDefault="001408AA" w:rsidP="001408AA">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1408AA" w:rsidRPr="003C7DED" w:rsidRDefault="001408AA" w:rsidP="001408AA">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1408AA" w:rsidRPr="003C7DED" w:rsidRDefault="001408AA" w:rsidP="001408AA">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1408AA" w:rsidRPr="003C7DED" w:rsidRDefault="001408AA" w:rsidP="001408AA">
            <w:pPr>
              <w:autoSpaceDE w:val="0"/>
              <w:autoSpaceDN w:val="0"/>
              <w:adjustRightInd w:val="0"/>
              <w:jc w:val="center"/>
              <w:rPr>
                <w:rFonts w:ascii="Arial" w:eastAsia="MS Gothic" w:hAnsi="Arial" w:cs="Arial"/>
                <w:b/>
                <w:sz w:val="22"/>
                <w:szCs w:val="22"/>
              </w:rPr>
            </w:pPr>
            <w:r w:rsidRPr="001408AA">
              <w:rPr>
                <w:rFonts w:ascii="MS Gothic" w:eastAsia="MS Gothic" w:hAnsi="MS Gothic" w:cs="Arial"/>
                <w:color w:val="000000" w:themeColor="text1"/>
                <w:sz w:val="22"/>
                <w:szCs w:val="22"/>
              </w:rPr>
              <w:t>☐</w:t>
            </w:r>
          </w:p>
        </w:tc>
        <w:tc>
          <w:tcPr>
            <w:tcW w:w="850" w:type="dxa"/>
            <w:shd w:val="clear" w:color="auto" w:fill="F2F2F2" w:themeFill="background1" w:themeFillShade="F2"/>
            <w:vAlign w:val="center"/>
          </w:tcPr>
          <w:p w14:paraId="33D86DFC" w14:textId="5DE40639" w:rsidR="001408AA" w:rsidRPr="00A35E44" w:rsidRDefault="001408AA" w:rsidP="001408AA">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1103190124"/>
            <w14:checkbox>
              <w14:checked w14:val="1"/>
              <w14:checkedState w14:val="2612" w14:font="MS Gothic"/>
              <w14:uncheckedState w14:val="2610" w14:font="MS Gothic"/>
            </w14:checkbox>
          </w:sdtPr>
          <w:sdtContent>
            <w:tc>
              <w:tcPr>
                <w:tcW w:w="1838" w:type="dxa"/>
                <w:shd w:val="clear" w:color="auto" w:fill="D9F2D0" w:themeFill="accent6" w:themeFillTint="33"/>
                <w:vAlign w:val="center"/>
              </w:tcPr>
              <w:p w14:paraId="11001E30" w14:textId="1BE8518C" w:rsidR="001408AA" w:rsidRPr="003C7DED" w:rsidRDefault="00323EF7" w:rsidP="001408AA">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7931C9" w:rsidRDefault="00A80868" w:rsidP="008C14E9">
            <w:pPr>
              <w:rPr>
                <w:rFonts w:ascii="Arial" w:hAnsi="Arial" w:cs="Arial"/>
                <w:sz w:val="22"/>
                <w:szCs w:val="22"/>
                <w:highlight w:val="yellow"/>
              </w:rPr>
            </w:pPr>
            <w:r w:rsidRPr="007931C9">
              <w:rPr>
                <w:rFonts w:ascii="Arial" w:hAnsi="Arial" w:cs="Arial"/>
                <w:sz w:val="22"/>
                <w:szCs w:val="22"/>
              </w:rPr>
              <w:t>Full Name:</w:t>
            </w:r>
          </w:p>
        </w:tc>
        <w:tc>
          <w:tcPr>
            <w:tcW w:w="6636" w:type="dxa"/>
            <w:gridSpan w:val="6"/>
            <w:vAlign w:val="center"/>
          </w:tcPr>
          <w:p w14:paraId="7390EF22" w14:textId="7140C282" w:rsidR="00A80868" w:rsidRPr="003C7DED" w:rsidRDefault="00593460" w:rsidP="008C14E9">
            <w:pPr>
              <w:rPr>
                <w:rFonts w:ascii="Arial" w:hAnsi="Arial" w:cs="Arial"/>
                <w:sz w:val="22"/>
                <w:szCs w:val="22"/>
              </w:rPr>
            </w:pPr>
            <w:r w:rsidRPr="00593460">
              <w:rPr>
                <w:rFonts w:ascii="Arial" w:hAnsi="Arial" w:cs="Arial"/>
                <w:sz w:val="22"/>
                <w:szCs w:val="22"/>
              </w:rPr>
              <w:t>An</w:t>
            </w:r>
            <w:r w:rsidR="00742FFD">
              <w:rPr>
                <w:rFonts w:ascii="Arial" w:hAnsi="Arial" w:cs="Arial"/>
                <w:sz w:val="22"/>
                <w:szCs w:val="22"/>
              </w:rPr>
              <w:t>ish</w:t>
            </w:r>
            <w:r w:rsidRPr="00593460">
              <w:rPr>
                <w:rFonts w:ascii="Arial" w:hAnsi="Arial" w:cs="Arial"/>
                <w:sz w:val="22"/>
                <w:szCs w:val="22"/>
              </w:rPr>
              <w:t xml:space="preserve"> Gulamnabi Saiyad</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7931C9" w:rsidRDefault="00B60A98" w:rsidP="008C14E9">
            <w:pPr>
              <w:rPr>
                <w:rFonts w:ascii="Arial" w:hAnsi="Arial" w:cs="Arial"/>
                <w:sz w:val="22"/>
                <w:szCs w:val="22"/>
              </w:rPr>
            </w:pPr>
            <w:r w:rsidRPr="007931C9">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7931C9" w:rsidRDefault="00B60A98" w:rsidP="008C14E9">
            <w:pPr>
              <w:rPr>
                <w:rFonts w:ascii="Arial" w:hAnsi="Arial" w:cs="Arial"/>
                <w:sz w:val="22"/>
                <w:szCs w:val="22"/>
              </w:rPr>
            </w:pPr>
            <w:r w:rsidRPr="007931C9">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7931C9" w:rsidRDefault="00B60A98" w:rsidP="008C14E9">
                <w:pPr>
                  <w:jc w:val="center"/>
                  <w:rPr>
                    <w:rFonts w:ascii="Arial" w:hAnsi="Arial" w:cs="Arial"/>
                    <w:sz w:val="22"/>
                    <w:szCs w:val="22"/>
                  </w:rPr>
                </w:pPr>
                <w:r w:rsidRPr="007931C9">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1320F8D2" w:rsidR="00B60A98" w:rsidRPr="003C7DED" w:rsidRDefault="00E572E2"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7931C9" w:rsidRDefault="00A80868" w:rsidP="008C14E9">
            <w:pPr>
              <w:rPr>
                <w:rFonts w:ascii="Arial" w:hAnsi="Arial" w:cs="Arial"/>
                <w:sz w:val="22"/>
                <w:szCs w:val="22"/>
              </w:rPr>
            </w:pPr>
            <w:r w:rsidRPr="007931C9">
              <w:rPr>
                <w:rFonts w:ascii="Arial" w:hAnsi="Arial" w:cs="Arial"/>
                <w:sz w:val="22"/>
                <w:szCs w:val="22"/>
              </w:rPr>
              <w:t>Institute/Academic Discipline/Centre:</w:t>
            </w:r>
          </w:p>
        </w:tc>
        <w:tc>
          <w:tcPr>
            <w:tcW w:w="6636" w:type="dxa"/>
            <w:gridSpan w:val="6"/>
            <w:vAlign w:val="center"/>
          </w:tcPr>
          <w:p w14:paraId="1F600854" w14:textId="0F6C3FC1" w:rsidR="00A80868" w:rsidRPr="003C7DED" w:rsidRDefault="002171E4" w:rsidP="008C14E9">
            <w:pPr>
              <w:rPr>
                <w:rFonts w:ascii="Arial" w:hAnsi="Arial" w:cs="Arial"/>
                <w:sz w:val="22"/>
                <w:szCs w:val="22"/>
              </w:rPr>
            </w:pPr>
            <w:r>
              <w:rPr>
                <w:rFonts w:ascii="Arial" w:hAnsi="Arial" w:cs="Arial"/>
                <w:sz w:val="22"/>
                <w:szCs w:val="22"/>
              </w:rPr>
              <w:t>IICL</w:t>
            </w: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7931C9" w:rsidRDefault="00A80868" w:rsidP="008C14E9">
            <w:pPr>
              <w:rPr>
                <w:rFonts w:ascii="Arial" w:hAnsi="Arial" w:cs="Arial"/>
                <w:sz w:val="22"/>
                <w:szCs w:val="22"/>
                <w:highlight w:val="yellow"/>
              </w:rPr>
            </w:pPr>
            <w:r w:rsidRPr="007931C9">
              <w:rPr>
                <w:rFonts w:ascii="Arial" w:hAnsi="Arial" w:cs="Arial"/>
                <w:sz w:val="22"/>
                <w:szCs w:val="22"/>
              </w:rPr>
              <w:t>Campus:</w:t>
            </w:r>
          </w:p>
        </w:tc>
        <w:tc>
          <w:tcPr>
            <w:tcW w:w="6636" w:type="dxa"/>
            <w:gridSpan w:val="6"/>
            <w:vAlign w:val="center"/>
          </w:tcPr>
          <w:p w14:paraId="4C12C7C9" w14:textId="15482329" w:rsidR="00A80868" w:rsidRPr="003C7DED" w:rsidRDefault="002171E4" w:rsidP="008C14E9">
            <w:pPr>
              <w:rPr>
                <w:rFonts w:ascii="Arial" w:hAnsi="Arial" w:cs="Arial"/>
                <w:sz w:val="22"/>
                <w:szCs w:val="22"/>
              </w:rPr>
            </w:pPr>
            <w:r>
              <w:rPr>
                <w:rFonts w:ascii="Arial" w:hAnsi="Arial" w:cs="Arial"/>
                <w:sz w:val="22"/>
                <w:szCs w:val="22"/>
              </w:rPr>
              <w:t xml:space="preserve">Birmingham – Quay Place </w:t>
            </w: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7931C9" w:rsidRDefault="00A80868" w:rsidP="008C14E9">
            <w:pPr>
              <w:rPr>
                <w:rFonts w:ascii="Arial" w:hAnsi="Arial" w:cs="Arial"/>
                <w:sz w:val="22"/>
                <w:szCs w:val="22"/>
              </w:rPr>
            </w:pPr>
            <w:r w:rsidRPr="007931C9">
              <w:rPr>
                <w:rFonts w:ascii="Arial" w:hAnsi="Arial" w:cs="Arial"/>
                <w:sz w:val="22"/>
                <w:szCs w:val="22"/>
              </w:rPr>
              <w:t>E-mail address:</w:t>
            </w:r>
          </w:p>
        </w:tc>
        <w:tc>
          <w:tcPr>
            <w:tcW w:w="6636" w:type="dxa"/>
            <w:gridSpan w:val="6"/>
            <w:vAlign w:val="center"/>
          </w:tcPr>
          <w:p w14:paraId="143AEC6F" w14:textId="31B965A9" w:rsidR="00A80868" w:rsidRPr="003C7DED" w:rsidRDefault="002171E4" w:rsidP="008C14E9">
            <w:pPr>
              <w:rPr>
                <w:rFonts w:ascii="Arial" w:hAnsi="Arial" w:cs="Arial"/>
                <w:sz w:val="22"/>
                <w:szCs w:val="22"/>
              </w:rPr>
            </w:pPr>
            <w:r>
              <w:rPr>
                <w:rFonts w:ascii="Arial" w:hAnsi="Arial" w:cs="Arial"/>
                <w:sz w:val="22"/>
                <w:szCs w:val="22"/>
              </w:rPr>
              <w:t>2418577@student.uwtsd.ac.uk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7931C9" w:rsidRDefault="00A80868" w:rsidP="008C14E9">
            <w:pPr>
              <w:rPr>
                <w:rFonts w:ascii="Arial" w:hAnsi="Arial" w:cs="Arial"/>
                <w:sz w:val="22"/>
                <w:szCs w:val="22"/>
              </w:rPr>
            </w:pPr>
            <w:r w:rsidRPr="007931C9">
              <w:rPr>
                <w:rFonts w:ascii="Arial" w:hAnsi="Arial" w:cs="Arial"/>
                <w:sz w:val="22"/>
                <w:szCs w:val="22"/>
              </w:rPr>
              <w:t>Contact Telephone Number:</w:t>
            </w:r>
          </w:p>
        </w:tc>
        <w:tc>
          <w:tcPr>
            <w:tcW w:w="6636" w:type="dxa"/>
            <w:gridSpan w:val="6"/>
            <w:vAlign w:val="center"/>
          </w:tcPr>
          <w:p w14:paraId="5436DB76" w14:textId="71E44941" w:rsidR="00A80868" w:rsidRPr="003C7DED" w:rsidRDefault="002171E4" w:rsidP="008C14E9">
            <w:pPr>
              <w:rPr>
                <w:rFonts w:ascii="Arial" w:hAnsi="Arial" w:cs="Arial"/>
                <w:sz w:val="22"/>
                <w:szCs w:val="22"/>
              </w:rPr>
            </w:pPr>
            <w:r>
              <w:rPr>
                <w:rFonts w:ascii="Arial" w:hAnsi="Arial" w:cs="Arial"/>
                <w:sz w:val="22"/>
                <w:szCs w:val="22"/>
              </w:rPr>
              <w:t>07887172002</w:t>
            </w: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7931C9" w:rsidRDefault="0069797A" w:rsidP="008C14E9">
            <w:pPr>
              <w:rPr>
                <w:rFonts w:ascii="Arial" w:hAnsi="Arial" w:cs="Arial"/>
                <w:sz w:val="22"/>
                <w:szCs w:val="22"/>
              </w:rPr>
            </w:pPr>
            <w:r w:rsidRPr="007931C9">
              <w:rPr>
                <w:rFonts w:ascii="Arial" w:hAnsi="Arial" w:cs="Arial"/>
                <w:sz w:val="22"/>
                <w:szCs w:val="22"/>
              </w:rPr>
              <w:t>Project Title</w:t>
            </w:r>
          </w:p>
        </w:tc>
        <w:tc>
          <w:tcPr>
            <w:tcW w:w="6636" w:type="dxa"/>
            <w:gridSpan w:val="6"/>
            <w:vAlign w:val="center"/>
          </w:tcPr>
          <w:p w14:paraId="40228258" w14:textId="5B9FC85D" w:rsidR="0069797A" w:rsidRPr="003C7DED" w:rsidRDefault="005F1589" w:rsidP="005F1589">
            <w:pPr>
              <w:jc w:val="both"/>
              <w:rPr>
                <w:rFonts w:ascii="Arial" w:hAnsi="Arial" w:cs="Arial"/>
                <w:sz w:val="22"/>
                <w:szCs w:val="22"/>
              </w:rPr>
            </w:pPr>
            <w:r w:rsidRPr="005F1589">
              <w:rPr>
                <w:rFonts w:ascii="Arial" w:hAnsi="Arial" w:cs="Arial"/>
                <w:color w:val="000000" w:themeColor="text1"/>
                <w:sz w:val="22"/>
                <w:szCs w:val="22"/>
              </w:rPr>
              <w:t>The Impact of Leadership and Board Size on Corporate Performance in the Fashion Retail Industry: A Case Study of Burberry Group plc</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7931C9" w:rsidRDefault="0069797A" w:rsidP="008C14E9">
            <w:pPr>
              <w:rPr>
                <w:rFonts w:ascii="Arial" w:hAnsi="Arial" w:cs="Arial"/>
                <w:sz w:val="22"/>
                <w:szCs w:val="22"/>
              </w:rPr>
            </w:pPr>
            <w:r w:rsidRPr="007931C9">
              <w:rPr>
                <w:rFonts w:ascii="Arial" w:hAnsi="Arial" w:cs="Arial"/>
                <w:sz w:val="22"/>
                <w:szCs w:val="22"/>
              </w:rPr>
              <w:t>Proposed Start Date</w:t>
            </w:r>
          </w:p>
        </w:tc>
        <w:tc>
          <w:tcPr>
            <w:tcW w:w="1850" w:type="dxa"/>
            <w:vAlign w:val="center"/>
          </w:tcPr>
          <w:p w14:paraId="5FF48759" w14:textId="77777777" w:rsidR="0069797A" w:rsidRPr="007931C9" w:rsidRDefault="0069797A" w:rsidP="008C14E9">
            <w:pPr>
              <w:rPr>
                <w:rFonts w:ascii="Arial" w:hAnsi="Arial" w:cs="Arial"/>
                <w:sz w:val="22"/>
                <w:szCs w:val="22"/>
              </w:rPr>
            </w:pPr>
          </w:p>
          <w:p w14:paraId="16818C1F" w14:textId="22F5E5D8" w:rsidR="0069797A" w:rsidRPr="007931C9" w:rsidRDefault="002171E4" w:rsidP="008C14E9">
            <w:pPr>
              <w:rPr>
                <w:rFonts w:ascii="Arial" w:hAnsi="Arial" w:cs="Arial"/>
                <w:sz w:val="22"/>
                <w:szCs w:val="22"/>
              </w:rPr>
            </w:pPr>
            <w:r w:rsidRPr="007931C9">
              <w:rPr>
                <w:rFonts w:ascii="Arial" w:hAnsi="Arial" w:cs="Arial"/>
                <w:sz w:val="22"/>
                <w:szCs w:val="22"/>
              </w:rPr>
              <w:t>12</w:t>
            </w:r>
            <w:r w:rsidRPr="007931C9">
              <w:rPr>
                <w:rFonts w:ascii="Arial" w:hAnsi="Arial" w:cs="Arial"/>
                <w:sz w:val="22"/>
                <w:szCs w:val="22"/>
                <w:vertAlign w:val="superscript"/>
              </w:rPr>
              <w:t>th</w:t>
            </w:r>
            <w:r w:rsidRPr="007931C9">
              <w:rPr>
                <w:rFonts w:ascii="Arial" w:hAnsi="Arial" w:cs="Arial"/>
                <w:sz w:val="22"/>
                <w:szCs w:val="22"/>
              </w:rPr>
              <w:t xml:space="preserve"> January 2026 </w:t>
            </w:r>
          </w:p>
        </w:tc>
        <w:tc>
          <w:tcPr>
            <w:tcW w:w="2977" w:type="dxa"/>
            <w:gridSpan w:val="3"/>
            <w:shd w:val="clear" w:color="auto" w:fill="F2F2F2" w:themeFill="background1" w:themeFillShade="F2"/>
            <w:vAlign w:val="center"/>
          </w:tcPr>
          <w:p w14:paraId="02E94EF7" w14:textId="232D5B8C" w:rsidR="0069797A" w:rsidRPr="007931C9" w:rsidRDefault="0069797A" w:rsidP="008C14E9">
            <w:pPr>
              <w:rPr>
                <w:rFonts w:ascii="Arial" w:hAnsi="Arial" w:cs="Arial"/>
                <w:sz w:val="22"/>
                <w:szCs w:val="22"/>
              </w:rPr>
            </w:pPr>
            <w:r w:rsidRPr="007931C9">
              <w:rPr>
                <w:rFonts w:ascii="Arial" w:hAnsi="Arial" w:cs="Arial"/>
                <w:sz w:val="22"/>
                <w:szCs w:val="22"/>
              </w:rPr>
              <w:t>Proposed End Date</w:t>
            </w:r>
          </w:p>
        </w:tc>
        <w:tc>
          <w:tcPr>
            <w:tcW w:w="1809" w:type="dxa"/>
            <w:gridSpan w:val="2"/>
            <w:vAlign w:val="center"/>
          </w:tcPr>
          <w:p w14:paraId="73845D6C" w14:textId="544D8D42" w:rsidR="0069797A" w:rsidRPr="003C7DED" w:rsidRDefault="002171E4" w:rsidP="008C14E9">
            <w:pPr>
              <w:rPr>
                <w:rFonts w:ascii="Arial" w:hAnsi="Arial" w:cs="Arial"/>
                <w:sz w:val="22"/>
                <w:szCs w:val="22"/>
              </w:rPr>
            </w:pPr>
            <w:r>
              <w:rPr>
                <w:rFonts w:ascii="Arial" w:hAnsi="Arial" w:cs="Arial"/>
                <w:sz w:val="22"/>
                <w:szCs w:val="22"/>
              </w:rPr>
              <w:t>6</w:t>
            </w:r>
            <w:r w:rsidRPr="002171E4">
              <w:rPr>
                <w:rFonts w:ascii="Arial" w:hAnsi="Arial" w:cs="Arial"/>
                <w:sz w:val="22"/>
                <w:szCs w:val="22"/>
                <w:vertAlign w:val="superscript"/>
              </w:rPr>
              <w:t>th</w:t>
            </w:r>
            <w:r>
              <w:rPr>
                <w:rFonts w:ascii="Arial" w:hAnsi="Arial" w:cs="Arial"/>
                <w:sz w:val="22"/>
                <w:szCs w:val="22"/>
              </w:rPr>
              <w:t xml:space="preserve"> May 2026</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7931C9" w:rsidRDefault="003F1A54" w:rsidP="008C14E9">
            <w:pPr>
              <w:rPr>
                <w:rFonts w:ascii="Arial" w:hAnsi="Arial" w:cs="Arial"/>
                <w:sz w:val="22"/>
                <w:szCs w:val="22"/>
              </w:rPr>
            </w:pPr>
            <w:r w:rsidRPr="007931C9">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7931C9" w:rsidRDefault="00A80868" w:rsidP="008C14E9">
            <w:pPr>
              <w:rPr>
                <w:rFonts w:ascii="Arial" w:hAnsi="Arial" w:cs="Arial"/>
                <w:sz w:val="22"/>
                <w:szCs w:val="22"/>
              </w:rPr>
            </w:pPr>
            <w:r w:rsidRPr="007931C9">
              <w:rPr>
                <w:rFonts w:ascii="Arial" w:hAnsi="Arial" w:cs="Arial"/>
                <w:sz w:val="22"/>
                <w:szCs w:val="22"/>
              </w:rPr>
              <w:t>Student Number:</w:t>
            </w:r>
          </w:p>
        </w:tc>
        <w:tc>
          <w:tcPr>
            <w:tcW w:w="6636" w:type="dxa"/>
            <w:gridSpan w:val="6"/>
            <w:vAlign w:val="center"/>
          </w:tcPr>
          <w:p w14:paraId="0E23A362" w14:textId="17F73747" w:rsidR="00A80868" w:rsidRPr="003C7DED" w:rsidRDefault="00593460" w:rsidP="008C14E9">
            <w:pPr>
              <w:rPr>
                <w:rFonts w:ascii="Arial" w:hAnsi="Arial" w:cs="Arial"/>
                <w:sz w:val="22"/>
                <w:szCs w:val="22"/>
              </w:rPr>
            </w:pPr>
            <w:r w:rsidRPr="00593460">
              <w:rPr>
                <w:rFonts w:ascii="Arial" w:hAnsi="Arial" w:cs="Arial"/>
                <w:sz w:val="22"/>
                <w:szCs w:val="22"/>
              </w:rPr>
              <w:t>2418577</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7931C9" w:rsidRDefault="00A80868" w:rsidP="008C14E9">
            <w:pPr>
              <w:rPr>
                <w:rFonts w:ascii="Arial" w:hAnsi="Arial" w:cs="Arial"/>
                <w:sz w:val="22"/>
                <w:szCs w:val="22"/>
              </w:rPr>
            </w:pPr>
            <w:r w:rsidRPr="007931C9">
              <w:rPr>
                <w:rFonts w:ascii="Arial" w:hAnsi="Arial" w:cs="Arial"/>
                <w:sz w:val="22"/>
                <w:szCs w:val="22"/>
              </w:rPr>
              <w:t>Programme of Study:</w:t>
            </w:r>
          </w:p>
        </w:tc>
        <w:tc>
          <w:tcPr>
            <w:tcW w:w="6636" w:type="dxa"/>
            <w:gridSpan w:val="6"/>
            <w:vAlign w:val="center"/>
          </w:tcPr>
          <w:p w14:paraId="49C72889" w14:textId="40242E85" w:rsidR="00A80868" w:rsidRPr="003C7DED" w:rsidRDefault="00323EF7" w:rsidP="008C14E9">
            <w:pPr>
              <w:rPr>
                <w:rFonts w:ascii="Arial" w:hAnsi="Arial" w:cs="Arial"/>
                <w:sz w:val="22"/>
                <w:szCs w:val="22"/>
              </w:rPr>
            </w:pPr>
            <w:r>
              <w:rPr>
                <w:rFonts w:ascii="Arial" w:hAnsi="Arial" w:cs="Arial"/>
                <w:sz w:val="22"/>
                <w:szCs w:val="22"/>
              </w:rPr>
              <w:t xml:space="preserve">MBA – International Business </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7931C9" w:rsidRDefault="00A80868" w:rsidP="008C14E9">
            <w:pPr>
              <w:rPr>
                <w:rFonts w:ascii="Arial" w:hAnsi="Arial" w:cs="Arial"/>
                <w:sz w:val="22"/>
                <w:szCs w:val="22"/>
              </w:rPr>
            </w:pPr>
            <w:r w:rsidRPr="007931C9">
              <w:rPr>
                <w:rFonts w:ascii="Arial" w:hAnsi="Arial" w:cs="Arial"/>
                <w:sz w:val="22"/>
                <w:szCs w:val="22"/>
              </w:rPr>
              <w:t>Director of Studies/Supervisor:</w:t>
            </w:r>
          </w:p>
        </w:tc>
        <w:tc>
          <w:tcPr>
            <w:tcW w:w="6636" w:type="dxa"/>
            <w:gridSpan w:val="6"/>
            <w:vAlign w:val="center"/>
          </w:tcPr>
          <w:p w14:paraId="24E31D0D" w14:textId="0659C689" w:rsidR="00A80868" w:rsidRPr="003C7DED" w:rsidRDefault="00323EF7" w:rsidP="008C14E9">
            <w:pPr>
              <w:rPr>
                <w:rFonts w:ascii="Arial" w:hAnsi="Arial" w:cs="Arial"/>
                <w:sz w:val="22"/>
                <w:szCs w:val="22"/>
              </w:rPr>
            </w:pPr>
            <w:r>
              <w:rPr>
                <w:rFonts w:ascii="Arial" w:hAnsi="Arial" w:cs="Arial"/>
                <w:sz w:val="22"/>
                <w:szCs w:val="22"/>
              </w:rPr>
              <w:t>Ibrahim Rufai</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1408AA" w:rsidRPr="003C7DED" w14:paraId="0E73609C" w14:textId="77777777" w:rsidTr="00886A02">
        <w:tc>
          <w:tcPr>
            <w:tcW w:w="562" w:type="dxa"/>
            <w:shd w:val="clear" w:color="auto" w:fill="F2F2F2" w:themeFill="background1" w:themeFillShade="F2"/>
            <w:vAlign w:val="center"/>
          </w:tcPr>
          <w:p w14:paraId="72EA96FB" w14:textId="77777777" w:rsidR="001408AA" w:rsidRPr="003C7DED" w:rsidRDefault="001408AA" w:rsidP="001408AA">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1408AA" w:rsidRPr="003C7DED" w:rsidRDefault="001408AA" w:rsidP="001408AA">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1408AA" w:rsidRPr="003C7DED" w:rsidRDefault="001408AA" w:rsidP="001408AA">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1408AA" w:rsidRPr="003C7DED" w:rsidRDefault="00000000" w:rsidP="001408AA">
            <w:pPr>
              <w:autoSpaceDE w:val="0"/>
              <w:autoSpaceDN w:val="0"/>
              <w:adjustRightInd w:val="0"/>
              <w:jc w:val="center"/>
              <w:rPr>
                <w:rFonts w:ascii="Arial" w:hAnsi="Arial" w:cs="Arial"/>
                <w:b/>
                <w:sz w:val="22"/>
                <w:szCs w:val="22"/>
              </w:rPr>
            </w:pPr>
            <w:hyperlink w:anchor="APP_1" w:history="1">
              <w:r w:rsidR="001408AA"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1408AA" w:rsidRPr="003C7DED" w:rsidRDefault="001408AA" w:rsidP="001408AA">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363DEA1D" w:rsidR="001408AA" w:rsidRPr="001408AA" w:rsidRDefault="001408AA" w:rsidP="001408AA">
            <w:pPr>
              <w:autoSpaceDE w:val="0"/>
              <w:autoSpaceDN w:val="0"/>
              <w:adjustRightInd w:val="0"/>
              <w:ind w:left="360"/>
              <w:jc w:val="center"/>
              <w:rPr>
                <w:rFonts w:ascii="Arial" w:hAnsi="Arial" w:cs="Arial"/>
                <w:b/>
                <w:sz w:val="22"/>
                <w:szCs w:val="22"/>
              </w:rPr>
            </w:pPr>
            <w:r w:rsidRPr="001408AA">
              <w:rPr>
                <w:rFonts w:ascii="MS Gothic" w:eastAsia="MS Gothic" w:hAnsi="MS Gothic" w:cs="Arial"/>
                <w:color w:val="000000" w:themeColor="text1"/>
                <w:sz w:val="22"/>
                <w:szCs w:val="22"/>
                <w:highlight w:val="black"/>
              </w:rPr>
              <w:t>☐</w:t>
            </w:r>
          </w:p>
        </w:tc>
      </w:tr>
      <w:tr w:rsidR="001408AA"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1408AA" w:rsidRPr="003C7DED" w:rsidRDefault="001408AA" w:rsidP="001408AA">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1408AA" w:rsidRPr="003C7DED" w:rsidRDefault="001408AA" w:rsidP="001408AA">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1408AA" w:rsidRPr="003C7DED" w:rsidRDefault="001408AA" w:rsidP="001408AA">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1408AA" w:rsidRPr="003C7DED" w:rsidRDefault="001408AA" w:rsidP="001408AA">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1408AA" w:rsidRPr="00A35E44" w:rsidRDefault="001408AA" w:rsidP="001408AA">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2023739287"/>
            <w14:checkbox>
              <w14:checked w14:val="1"/>
              <w14:checkedState w14:val="2612" w14:font="MS Gothic"/>
              <w14:uncheckedState w14:val="2610" w14:font="MS Gothic"/>
            </w14:checkbox>
          </w:sdtPr>
          <w:sdtContent>
            <w:tc>
              <w:tcPr>
                <w:tcW w:w="1838" w:type="dxa"/>
                <w:shd w:val="clear" w:color="auto" w:fill="D9F2D0" w:themeFill="accent6" w:themeFillTint="33"/>
                <w:vAlign w:val="center"/>
              </w:tcPr>
              <w:p w14:paraId="55D1D12E" w14:textId="633A6AC4" w:rsidR="001408AA" w:rsidRPr="005F1589" w:rsidRDefault="00323EF7" w:rsidP="001408AA">
                <w:pPr>
                  <w:pStyle w:val="ListParagraph"/>
                  <w:autoSpaceDE w:val="0"/>
                  <w:autoSpaceDN w:val="0"/>
                  <w:adjustRightInd w:val="0"/>
                  <w:rPr>
                    <w:rFonts w:ascii="Arial" w:hAnsi="Arial" w:cs="Arial"/>
                    <w:b/>
                    <w:sz w:val="22"/>
                    <w:szCs w:val="22"/>
                  </w:rPr>
                </w:pPr>
                <w:r>
                  <w:rPr>
                    <w:rFonts w:ascii="MS Gothic" w:eastAsia="MS Gothic" w:hAnsi="MS Gothic" w:cs="Arial" w:hint="eastAsia"/>
                    <w:sz w:val="22"/>
                    <w:szCs w:val="22"/>
                  </w:rPr>
                  <w:t>☒</w:t>
                </w:r>
              </w:p>
            </w:tc>
          </w:sdtContent>
        </w:sdt>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125339C5" w:rsidR="00F150A6" w:rsidRPr="003C7DED" w:rsidRDefault="005F1589"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1905D0A5" w:rsidR="00F150A6" w:rsidRPr="003C7DED" w:rsidRDefault="005F1589"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28A74527" w:rsidR="00F150A6" w:rsidRPr="003C7DED" w:rsidRDefault="005F1589"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1408AA" w:rsidRPr="003C7DED" w14:paraId="1A11DE0E" w14:textId="77777777" w:rsidTr="008C14E9">
        <w:tc>
          <w:tcPr>
            <w:tcW w:w="562" w:type="dxa"/>
            <w:shd w:val="clear" w:color="auto" w:fill="F2F2F2" w:themeFill="background1" w:themeFillShade="F2"/>
            <w:vAlign w:val="center"/>
          </w:tcPr>
          <w:p w14:paraId="1FA7C52A" w14:textId="77777777" w:rsidR="001408AA" w:rsidRPr="003C7DED" w:rsidRDefault="001408AA" w:rsidP="001408AA">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1408AA" w:rsidRPr="003C7DED" w:rsidRDefault="001408AA" w:rsidP="001408AA">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1408AA" w:rsidRPr="003C7DED" w:rsidRDefault="001408AA" w:rsidP="001408AA">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1408AA" w:rsidRPr="003C7DED" w:rsidRDefault="00000000" w:rsidP="001408AA">
            <w:pPr>
              <w:autoSpaceDE w:val="0"/>
              <w:autoSpaceDN w:val="0"/>
              <w:adjustRightInd w:val="0"/>
              <w:jc w:val="center"/>
              <w:rPr>
                <w:rFonts w:ascii="Arial" w:hAnsi="Arial" w:cs="Arial"/>
                <w:b/>
                <w:sz w:val="22"/>
                <w:szCs w:val="22"/>
              </w:rPr>
            </w:pPr>
            <w:hyperlink w:anchor="APP_2" w:history="1">
              <w:r w:rsidR="001408AA"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1408AA" w:rsidRPr="003C7DED" w:rsidRDefault="001408AA" w:rsidP="001408AA">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34EBC737" w:rsidR="001408AA" w:rsidRPr="005F1589" w:rsidRDefault="001408AA" w:rsidP="001408AA">
            <w:pPr>
              <w:pStyle w:val="ListParagraph"/>
              <w:autoSpaceDE w:val="0"/>
              <w:autoSpaceDN w:val="0"/>
              <w:adjustRightInd w:val="0"/>
              <w:rPr>
                <w:rFonts w:ascii="Arial" w:hAnsi="Arial" w:cs="Arial"/>
                <w:b/>
                <w:sz w:val="22"/>
                <w:szCs w:val="22"/>
              </w:rPr>
            </w:pPr>
            <w:r w:rsidRPr="001408AA">
              <w:rPr>
                <w:rFonts w:ascii="MS Gothic" w:eastAsia="MS Gothic" w:hAnsi="MS Gothic" w:cs="Arial"/>
                <w:color w:val="000000" w:themeColor="text1"/>
                <w:sz w:val="22"/>
                <w:szCs w:val="22"/>
                <w:highlight w:val="black"/>
              </w:rPr>
              <w:t>☐</w:t>
            </w:r>
          </w:p>
        </w:tc>
      </w:tr>
      <w:tr w:rsidR="001408AA"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1408AA" w:rsidRPr="003C7DED" w:rsidRDefault="001408AA" w:rsidP="001408AA">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1408AA" w:rsidRPr="003C7DED" w:rsidRDefault="001408AA" w:rsidP="001408AA">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1408AA" w:rsidRPr="003C7DED" w:rsidRDefault="001408AA" w:rsidP="001408AA">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1408AA" w:rsidRPr="003C7DED" w:rsidRDefault="001408AA" w:rsidP="001408AA">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1408AA" w:rsidRPr="00A35E44" w:rsidRDefault="001408AA" w:rsidP="001408AA">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1511977475"/>
            <w14:checkbox>
              <w14:checked w14:val="1"/>
              <w14:checkedState w14:val="2612" w14:font="MS Gothic"/>
              <w14:uncheckedState w14:val="2610" w14:font="MS Gothic"/>
            </w14:checkbox>
          </w:sdtPr>
          <w:sdtContent>
            <w:tc>
              <w:tcPr>
                <w:tcW w:w="1838" w:type="dxa"/>
                <w:shd w:val="clear" w:color="auto" w:fill="D9F2D0" w:themeFill="accent6" w:themeFillTint="33"/>
                <w:vAlign w:val="center"/>
              </w:tcPr>
              <w:p w14:paraId="353BB410" w14:textId="705FEE9E" w:rsidR="001408AA" w:rsidRPr="003C7DED" w:rsidRDefault="00323EF7" w:rsidP="001408AA">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2B347F93" w14:textId="4B3034CE" w:rsidR="00F3503D" w:rsidRDefault="00F3503D" w:rsidP="00F3503D">
            <w:pPr>
              <w:autoSpaceDE w:val="0"/>
              <w:autoSpaceDN w:val="0"/>
              <w:adjustRightInd w:val="0"/>
              <w:jc w:val="both"/>
              <w:rPr>
                <w:rFonts w:ascii="Arial" w:hAnsi="Arial" w:cs="Arial"/>
                <w:sz w:val="22"/>
                <w:szCs w:val="22"/>
              </w:rPr>
            </w:pPr>
            <w:r w:rsidRPr="00F3503D">
              <w:rPr>
                <w:rFonts w:ascii="Arial" w:hAnsi="Arial" w:cs="Arial"/>
                <w:sz w:val="22"/>
                <w:szCs w:val="22"/>
              </w:rPr>
              <w:t xml:space="preserve">This research </w:t>
            </w:r>
            <w:r>
              <w:rPr>
                <w:rFonts w:ascii="Arial" w:hAnsi="Arial" w:cs="Arial"/>
                <w:sz w:val="22"/>
                <w:szCs w:val="22"/>
              </w:rPr>
              <w:t xml:space="preserve">will </w:t>
            </w:r>
            <w:r w:rsidRPr="00F3503D">
              <w:rPr>
                <w:rFonts w:ascii="Arial" w:hAnsi="Arial" w:cs="Arial"/>
                <w:sz w:val="22"/>
                <w:szCs w:val="22"/>
              </w:rPr>
              <w:t xml:space="preserve">aim to examine the impact of leadership practices and board size on corporate performance in Burberry Group plc. The study </w:t>
            </w:r>
            <w:r>
              <w:rPr>
                <w:rFonts w:ascii="Arial" w:hAnsi="Arial" w:cs="Arial"/>
                <w:sz w:val="22"/>
                <w:szCs w:val="22"/>
              </w:rPr>
              <w:t xml:space="preserve">will </w:t>
            </w:r>
            <w:r w:rsidRPr="00F3503D">
              <w:rPr>
                <w:rFonts w:ascii="Arial" w:hAnsi="Arial" w:cs="Arial"/>
                <w:sz w:val="22"/>
                <w:szCs w:val="22"/>
              </w:rPr>
              <w:t>address the problem of limited firm-level research exploring the combined influence of leadership and board structure within the UK luxury fashion sector. It is important because recent leadership changes and governance adjustments at Burberry highlight the need to understand how these factors shape organisational performance and long-term value creation.</w:t>
            </w:r>
            <w:r>
              <w:rPr>
                <w:rFonts w:ascii="Arial" w:hAnsi="Arial" w:cs="Arial"/>
                <w:sz w:val="22"/>
                <w:szCs w:val="22"/>
              </w:rPr>
              <w:t xml:space="preserve"> Further, the research will focus on the below objectives:</w:t>
            </w:r>
          </w:p>
          <w:p w14:paraId="508F242E" w14:textId="77777777" w:rsidR="00F3503D" w:rsidRDefault="00F3503D" w:rsidP="00F3503D">
            <w:pPr>
              <w:autoSpaceDE w:val="0"/>
              <w:autoSpaceDN w:val="0"/>
              <w:adjustRightInd w:val="0"/>
              <w:jc w:val="both"/>
              <w:rPr>
                <w:rFonts w:ascii="Arial" w:hAnsi="Arial" w:cs="Arial"/>
                <w:sz w:val="22"/>
                <w:szCs w:val="22"/>
              </w:rPr>
            </w:pPr>
          </w:p>
          <w:p w14:paraId="6A217278" w14:textId="77777777" w:rsidR="00F3503D" w:rsidRPr="00F3503D" w:rsidRDefault="00F3503D" w:rsidP="00F3503D">
            <w:pPr>
              <w:autoSpaceDE w:val="0"/>
              <w:autoSpaceDN w:val="0"/>
              <w:adjustRightInd w:val="0"/>
              <w:jc w:val="both"/>
              <w:rPr>
                <w:rFonts w:ascii="Arial" w:hAnsi="Arial" w:cs="Arial"/>
                <w:b/>
                <w:bCs/>
                <w:sz w:val="22"/>
                <w:szCs w:val="22"/>
                <w:lang w:val="en-US"/>
              </w:rPr>
            </w:pPr>
            <w:r w:rsidRPr="00F3503D">
              <w:rPr>
                <w:rFonts w:ascii="Arial" w:hAnsi="Arial" w:cs="Arial"/>
                <w:b/>
                <w:bCs/>
                <w:sz w:val="22"/>
                <w:szCs w:val="22"/>
                <w:lang w:val="en-US"/>
              </w:rPr>
              <w:t>Objectives</w:t>
            </w:r>
          </w:p>
          <w:p w14:paraId="20314701" w14:textId="08E4C001" w:rsidR="00F3503D" w:rsidRPr="00F3503D" w:rsidRDefault="00F3503D" w:rsidP="00F3503D">
            <w:pPr>
              <w:numPr>
                <w:ilvl w:val="0"/>
                <w:numId w:val="27"/>
              </w:numPr>
              <w:autoSpaceDE w:val="0"/>
              <w:autoSpaceDN w:val="0"/>
              <w:adjustRightInd w:val="0"/>
              <w:jc w:val="both"/>
              <w:rPr>
                <w:rFonts w:ascii="Arial" w:hAnsi="Arial" w:cs="Arial"/>
                <w:sz w:val="22"/>
                <w:szCs w:val="22"/>
                <w:lang w:val="en-US"/>
              </w:rPr>
            </w:pPr>
            <w:r w:rsidRPr="00F3503D">
              <w:rPr>
                <w:rFonts w:ascii="Arial" w:hAnsi="Arial" w:cs="Arial"/>
                <w:sz w:val="22"/>
                <w:szCs w:val="22"/>
                <w:lang w:val="en-US"/>
              </w:rPr>
              <w:t xml:space="preserve">To </w:t>
            </w:r>
            <w:r w:rsidR="00323EF7" w:rsidRPr="00F3503D">
              <w:rPr>
                <w:rFonts w:ascii="Arial" w:hAnsi="Arial" w:cs="Arial"/>
                <w:sz w:val="22"/>
                <w:szCs w:val="22"/>
                <w:lang w:val="en-US"/>
              </w:rPr>
              <w:t>analyze</w:t>
            </w:r>
            <w:r w:rsidRPr="00F3503D">
              <w:rPr>
                <w:rFonts w:ascii="Arial" w:hAnsi="Arial" w:cs="Arial"/>
                <w:sz w:val="22"/>
                <w:szCs w:val="22"/>
                <w:lang w:val="en-US"/>
              </w:rPr>
              <w:t xml:space="preserve"> the relationship between leadership practices and corporate performance within Burberry Group plc.</w:t>
            </w:r>
          </w:p>
          <w:p w14:paraId="1D7DA9F0" w14:textId="749F3C51" w:rsidR="00F3503D" w:rsidRPr="00F3503D" w:rsidRDefault="00F3503D" w:rsidP="00F3503D">
            <w:pPr>
              <w:numPr>
                <w:ilvl w:val="0"/>
                <w:numId w:val="27"/>
              </w:numPr>
              <w:autoSpaceDE w:val="0"/>
              <w:autoSpaceDN w:val="0"/>
              <w:adjustRightInd w:val="0"/>
              <w:jc w:val="both"/>
              <w:rPr>
                <w:rFonts w:ascii="Arial" w:hAnsi="Arial" w:cs="Arial"/>
                <w:sz w:val="22"/>
                <w:szCs w:val="22"/>
                <w:lang w:val="en-US"/>
              </w:rPr>
            </w:pPr>
            <w:r w:rsidRPr="00F3503D">
              <w:rPr>
                <w:rFonts w:ascii="Arial" w:hAnsi="Arial" w:cs="Arial"/>
                <w:sz w:val="22"/>
                <w:szCs w:val="22"/>
                <w:lang w:val="en-US"/>
              </w:rPr>
              <w:t xml:space="preserve">To examine the effect of board size on </w:t>
            </w:r>
            <w:r w:rsidR="00323EF7" w:rsidRPr="00F3503D">
              <w:rPr>
                <w:rFonts w:ascii="Arial" w:hAnsi="Arial" w:cs="Arial"/>
                <w:sz w:val="22"/>
                <w:szCs w:val="22"/>
                <w:lang w:val="en-US"/>
              </w:rPr>
              <w:t>organizational</w:t>
            </w:r>
            <w:r w:rsidRPr="00F3503D">
              <w:rPr>
                <w:rFonts w:ascii="Arial" w:hAnsi="Arial" w:cs="Arial"/>
                <w:sz w:val="22"/>
                <w:szCs w:val="22"/>
                <w:lang w:val="en-US"/>
              </w:rPr>
              <w:t xml:space="preserve"> performance within Burberry.</w:t>
            </w:r>
          </w:p>
          <w:p w14:paraId="78ED14FB" w14:textId="77777777" w:rsidR="00F3503D" w:rsidRPr="00F3503D" w:rsidRDefault="00F3503D" w:rsidP="00F3503D">
            <w:pPr>
              <w:numPr>
                <w:ilvl w:val="0"/>
                <w:numId w:val="27"/>
              </w:numPr>
              <w:autoSpaceDE w:val="0"/>
              <w:autoSpaceDN w:val="0"/>
              <w:adjustRightInd w:val="0"/>
              <w:jc w:val="both"/>
              <w:rPr>
                <w:rFonts w:ascii="Arial" w:hAnsi="Arial" w:cs="Arial"/>
                <w:sz w:val="22"/>
                <w:szCs w:val="22"/>
                <w:lang w:val="en-US"/>
              </w:rPr>
            </w:pPr>
            <w:r w:rsidRPr="00F3503D">
              <w:rPr>
                <w:rFonts w:ascii="Arial" w:hAnsi="Arial" w:cs="Arial"/>
                <w:sz w:val="22"/>
                <w:szCs w:val="22"/>
                <w:lang w:val="en-US"/>
              </w:rPr>
              <w:t>To identify contextual factors affecting leadership effectiveness and board functioning within Burberry.</w:t>
            </w:r>
          </w:p>
          <w:p w14:paraId="3A4AD540" w14:textId="77777777" w:rsidR="00F3503D" w:rsidRPr="00F3503D" w:rsidRDefault="00F3503D" w:rsidP="00F3503D">
            <w:pPr>
              <w:numPr>
                <w:ilvl w:val="0"/>
                <w:numId w:val="27"/>
              </w:numPr>
              <w:autoSpaceDE w:val="0"/>
              <w:autoSpaceDN w:val="0"/>
              <w:adjustRightInd w:val="0"/>
              <w:jc w:val="both"/>
              <w:rPr>
                <w:rFonts w:ascii="Arial" w:hAnsi="Arial" w:cs="Arial"/>
                <w:sz w:val="22"/>
                <w:szCs w:val="22"/>
                <w:lang w:val="en-US"/>
              </w:rPr>
            </w:pPr>
            <w:r w:rsidRPr="00F3503D">
              <w:rPr>
                <w:rFonts w:ascii="Arial" w:hAnsi="Arial" w:cs="Arial"/>
                <w:sz w:val="22"/>
                <w:szCs w:val="22"/>
                <w:lang w:val="en-US"/>
              </w:rPr>
              <w:t>To identify governance practices that can enhance long-term performance within Burberry.</w:t>
            </w:r>
          </w:p>
          <w:p w14:paraId="410840F8" w14:textId="77777777" w:rsidR="00F3503D" w:rsidRDefault="00F3503D" w:rsidP="00F3503D">
            <w:pPr>
              <w:autoSpaceDE w:val="0"/>
              <w:autoSpaceDN w:val="0"/>
              <w:adjustRightInd w:val="0"/>
              <w:jc w:val="both"/>
              <w:rPr>
                <w:rFonts w:ascii="Arial" w:hAnsi="Arial" w:cs="Arial"/>
                <w:sz w:val="22"/>
                <w:szCs w:val="22"/>
              </w:rPr>
            </w:pPr>
          </w:p>
          <w:p w14:paraId="4D18358F" w14:textId="77777777" w:rsidR="00F3503D" w:rsidRPr="00F3503D" w:rsidRDefault="00F3503D" w:rsidP="00F3503D">
            <w:pPr>
              <w:autoSpaceDE w:val="0"/>
              <w:autoSpaceDN w:val="0"/>
              <w:adjustRightInd w:val="0"/>
              <w:jc w:val="both"/>
              <w:rPr>
                <w:rFonts w:ascii="Arial" w:hAnsi="Arial" w:cs="Arial"/>
                <w:sz w:val="22"/>
                <w:szCs w:val="22"/>
              </w:rPr>
            </w:pPr>
          </w:p>
          <w:p w14:paraId="458C7D38" w14:textId="77777777" w:rsidR="003F1A54" w:rsidRPr="003C7DED" w:rsidRDefault="003F1A54" w:rsidP="008C14E9">
            <w:pPr>
              <w:autoSpaceDE w:val="0"/>
              <w:autoSpaceDN w:val="0"/>
              <w:adjustRightInd w:val="0"/>
              <w:rPr>
                <w:rFonts w:ascii="Arial" w:hAnsi="Arial" w:cs="Arial"/>
                <w:sz w:val="22"/>
                <w:szCs w:val="22"/>
              </w:rPr>
            </w:pP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45CF9817" w14:textId="1288C0C0" w:rsidR="003F1A54" w:rsidRPr="000C6164" w:rsidRDefault="000C6164" w:rsidP="000C6164">
            <w:pPr>
              <w:jc w:val="both"/>
              <w:rPr>
                <w:rFonts w:ascii="Arial" w:hAnsi="Arial" w:cs="Arial"/>
                <w:color w:val="000000" w:themeColor="text1"/>
                <w:sz w:val="22"/>
                <w:szCs w:val="22"/>
              </w:rPr>
            </w:pPr>
            <w:r w:rsidRPr="000C6164">
              <w:rPr>
                <w:rFonts w:ascii="Arial" w:hAnsi="Arial" w:cs="Arial"/>
                <w:color w:val="000000" w:themeColor="text1"/>
                <w:sz w:val="22"/>
                <w:szCs w:val="22"/>
              </w:rPr>
              <w:lastRenderedPageBreak/>
              <w:t>This research is important as it</w:t>
            </w:r>
            <w:r>
              <w:rPr>
                <w:rFonts w:ascii="Arial" w:hAnsi="Arial" w:cs="Arial"/>
                <w:color w:val="000000" w:themeColor="text1"/>
                <w:sz w:val="22"/>
                <w:szCs w:val="22"/>
              </w:rPr>
              <w:t xml:space="preserve"> will</w:t>
            </w:r>
            <w:r w:rsidRPr="000C6164">
              <w:rPr>
                <w:rFonts w:ascii="Arial" w:hAnsi="Arial" w:cs="Arial"/>
                <w:color w:val="000000" w:themeColor="text1"/>
                <w:sz w:val="22"/>
                <w:szCs w:val="22"/>
              </w:rPr>
              <w:t xml:space="preserve"> explore governance and leadership effectiveness within the UK luxury fashion industry, a sector characterised by rapid change, global competition, and high reputational risk. The study </w:t>
            </w:r>
            <w:r>
              <w:rPr>
                <w:rFonts w:ascii="Arial" w:hAnsi="Arial" w:cs="Arial"/>
                <w:color w:val="000000" w:themeColor="text1"/>
                <w:sz w:val="22"/>
                <w:szCs w:val="22"/>
              </w:rPr>
              <w:t xml:space="preserve">will </w:t>
            </w:r>
            <w:r w:rsidRPr="000C6164">
              <w:rPr>
                <w:rFonts w:ascii="Arial" w:hAnsi="Arial" w:cs="Arial"/>
                <w:color w:val="000000" w:themeColor="text1"/>
                <w:sz w:val="22"/>
                <w:szCs w:val="22"/>
              </w:rPr>
              <w:t>contribute to understanding how leadership practices and board structure influence organisational outcomes, financial stability, and strategic direction. It is timely due to recent strategic repositioning, leadership transitions, and evolving governance structures at Burberry. These developments highlight the growing importance of effective leadership and board composition in sustaining brand value and shareholder confidence. The research has the potential to generate practical insights for fashion retail firms, investors, and policymakers by identifying governance practices that support long-term organisational performance, strategic adaptability, and sustainable value creation within competitive international markets.</w:t>
            </w: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7A5746E" w14:textId="03180B31" w:rsidR="000C6164" w:rsidRPr="000C6164" w:rsidRDefault="000C6164" w:rsidP="000C6164">
            <w:pPr>
              <w:autoSpaceDE w:val="0"/>
              <w:autoSpaceDN w:val="0"/>
              <w:adjustRightInd w:val="0"/>
              <w:jc w:val="both"/>
              <w:rPr>
                <w:rFonts w:ascii="Arial" w:hAnsi="Arial" w:cs="Arial"/>
                <w:color w:val="000000" w:themeColor="text1"/>
                <w:sz w:val="22"/>
                <w:szCs w:val="22"/>
              </w:rPr>
            </w:pPr>
            <w:r w:rsidRPr="000C6164">
              <w:rPr>
                <w:rFonts w:ascii="Arial" w:hAnsi="Arial" w:cs="Arial"/>
                <w:color w:val="000000" w:themeColor="text1"/>
                <w:sz w:val="22"/>
                <w:szCs w:val="22"/>
              </w:rPr>
              <w:t>The study will adopt an interpretivist research philosophy and an inductive approach using a qualitative case study strategy. It will rely entirely on secondary data sources, including academic journal articles, company annual reports, and corporate governance disclosures. Content analysis will be used to systematically examine the collected material and identify patterns, themes, and relationships related to leadership practices, board size, and corporate performance. This methodological approach has been selected because the research focuses on governance structures within a specific organisational context, where credible and relevant information is available through secondary sources. The qualitative case study strategy will allow an in-depth understanding of contextual leadership and board dynamics, which cannot be captured through numerical analysis alone.</w:t>
            </w:r>
          </w:p>
          <w:p w14:paraId="0E2F3680" w14:textId="4E2955A8" w:rsidR="000C6164" w:rsidRPr="000C6164" w:rsidRDefault="000C6164" w:rsidP="000C6164">
            <w:pPr>
              <w:autoSpaceDE w:val="0"/>
              <w:autoSpaceDN w:val="0"/>
              <w:adjustRightInd w:val="0"/>
              <w:jc w:val="both"/>
              <w:rPr>
                <w:rFonts w:ascii="Arial" w:hAnsi="Arial" w:cs="Arial"/>
                <w:color w:val="000000" w:themeColor="text1"/>
                <w:sz w:val="22"/>
                <w:szCs w:val="22"/>
              </w:rPr>
            </w:pPr>
            <w:r w:rsidRPr="000C6164">
              <w:rPr>
                <w:rFonts w:ascii="Arial" w:hAnsi="Arial" w:cs="Arial"/>
                <w:color w:val="000000" w:themeColor="text1"/>
                <w:sz w:val="22"/>
                <w:szCs w:val="22"/>
              </w:rPr>
              <w:t>The approach is feasible within the project timeframe, cost-effective, and proportionate to the research objectives, as it avoids the practical and ethical complexities of primary data collection. Potential risks, such as biased or limited data, will be managed through careful source selection, cross-referencing, and accurate citation practices. The findings will generate insights into governance effectiveness, which may support improved leadership and board practices, thereby contributing to better strategic decision-making and long-term organisational performance in the fashion retail sector.</w:t>
            </w: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7BFA90EF" w14:textId="67F66334" w:rsidR="00401CCA" w:rsidRDefault="000C6164" w:rsidP="000C6164">
            <w:pPr>
              <w:jc w:val="both"/>
              <w:rPr>
                <w:rFonts w:ascii="Arial" w:hAnsi="Arial" w:cs="Arial"/>
                <w:color w:val="000000" w:themeColor="text1"/>
                <w:sz w:val="22"/>
                <w:szCs w:val="22"/>
              </w:rPr>
            </w:pPr>
            <w:r w:rsidRPr="000C6164">
              <w:rPr>
                <w:rFonts w:ascii="Arial" w:hAnsi="Arial" w:cs="Arial"/>
                <w:color w:val="000000" w:themeColor="text1"/>
                <w:sz w:val="22"/>
                <w:szCs w:val="22"/>
              </w:rPr>
              <w:t>The research will be conducted online as the data will be accessed from University online library, academic journal websites and publicly available corporate reports of the Burberry Group Plc.</w:t>
            </w:r>
          </w:p>
          <w:p w14:paraId="127D28A8" w14:textId="1DDA89DC" w:rsidR="00323EF7" w:rsidRPr="009C1076" w:rsidRDefault="009C1076" w:rsidP="009C1076">
            <w:pPr>
              <w:pStyle w:val="ListParagraph"/>
              <w:numPr>
                <w:ilvl w:val="0"/>
                <w:numId w:val="30"/>
              </w:numPr>
              <w:jc w:val="both"/>
              <w:rPr>
                <w:rFonts w:ascii="Arial" w:hAnsi="Arial" w:cs="Arial"/>
                <w:color w:val="000000" w:themeColor="text1"/>
                <w:sz w:val="22"/>
                <w:szCs w:val="22"/>
              </w:rPr>
            </w:pPr>
            <w:r w:rsidRPr="009C1076">
              <w:rPr>
                <w:rFonts w:ascii="Arial" w:hAnsi="Arial" w:cs="Arial"/>
                <w:color w:val="000000" w:themeColor="text1"/>
                <w:sz w:val="22"/>
                <w:szCs w:val="22"/>
              </w:rPr>
              <w:t>UWTSD Campus Birmingham – Quay Place</w:t>
            </w:r>
          </w:p>
          <w:p w14:paraId="411A875D" w14:textId="76E0B700" w:rsidR="009C1076" w:rsidRPr="009C1076" w:rsidRDefault="009C1076" w:rsidP="009C1076">
            <w:pPr>
              <w:pStyle w:val="ListParagraph"/>
              <w:numPr>
                <w:ilvl w:val="0"/>
                <w:numId w:val="30"/>
              </w:numPr>
              <w:jc w:val="both"/>
              <w:rPr>
                <w:rFonts w:ascii="Arial" w:hAnsi="Arial" w:cs="Arial"/>
                <w:color w:val="000000" w:themeColor="text1"/>
                <w:sz w:val="22"/>
                <w:szCs w:val="22"/>
              </w:rPr>
            </w:pPr>
            <w:r w:rsidRPr="009C1076">
              <w:rPr>
                <w:rFonts w:ascii="Arial" w:hAnsi="Arial" w:cs="Arial"/>
                <w:color w:val="000000" w:themeColor="text1"/>
                <w:sz w:val="22"/>
                <w:szCs w:val="22"/>
              </w:rPr>
              <w:t>Home</w:t>
            </w: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1408AA" w:rsidRPr="003C7DED" w14:paraId="763D19E6" w14:textId="77777777" w:rsidTr="00E44CFB">
        <w:tc>
          <w:tcPr>
            <w:tcW w:w="562" w:type="dxa"/>
            <w:shd w:val="clear" w:color="auto" w:fill="F2F2F2" w:themeFill="background1" w:themeFillShade="F2"/>
            <w:vAlign w:val="center"/>
          </w:tcPr>
          <w:p w14:paraId="6A865BC6" w14:textId="004A5CE9" w:rsidR="001408AA" w:rsidRPr="003C7DED" w:rsidRDefault="001408AA" w:rsidP="001408AA">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1408AA" w:rsidRPr="003C7DED" w:rsidRDefault="001408AA" w:rsidP="001408AA">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1408AA" w:rsidRPr="003C7DED" w:rsidRDefault="001408AA" w:rsidP="001408AA">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1408AA" w:rsidRPr="003C7DED" w:rsidRDefault="00000000" w:rsidP="001408AA">
            <w:pPr>
              <w:autoSpaceDE w:val="0"/>
              <w:autoSpaceDN w:val="0"/>
              <w:adjustRightInd w:val="0"/>
              <w:jc w:val="center"/>
              <w:rPr>
                <w:rFonts w:ascii="Arial" w:hAnsi="Arial" w:cs="Arial"/>
                <w:b/>
                <w:sz w:val="22"/>
                <w:szCs w:val="22"/>
              </w:rPr>
            </w:pPr>
            <w:hyperlink w:anchor="APP_3" w:history="1">
              <w:r w:rsidR="001408AA"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1408AA" w:rsidRPr="003C7DED" w:rsidRDefault="001408AA" w:rsidP="001408AA">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0CB1A392" w:rsidR="001408AA" w:rsidRPr="001408AA" w:rsidRDefault="001408AA" w:rsidP="001408AA">
            <w:pPr>
              <w:autoSpaceDE w:val="0"/>
              <w:autoSpaceDN w:val="0"/>
              <w:adjustRightInd w:val="0"/>
              <w:ind w:left="360"/>
              <w:jc w:val="center"/>
              <w:rPr>
                <w:rFonts w:ascii="Arial" w:hAnsi="Arial" w:cs="Arial"/>
                <w:b/>
                <w:sz w:val="22"/>
                <w:szCs w:val="22"/>
              </w:rPr>
            </w:pPr>
            <w:r w:rsidRPr="001408AA">
              <w:rPr>
                <w:rFonts w:ascii="MS Gothic" w:eastAsia="MS Gothic" w:hAnsi="MS Gothic" w:cs="Arial"/>
                <w:color w:val="000000" w:themeColor="text1"/>
                <w:sz w:val="22"/>
                <w:szCs w:val="22"/>
                <w:highlight w:val="black"/>
              </w:rPr>
              <w:t>☐</w:t>
            </w:r>
          </w:p>
        </w:tc>
      </w:tr>
      <w:tr w:rsidR="001408AA"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1408AA" w:rsidRPr="003C7DED" w:rsidRDefault="001408AA" w:rsidP="001408AA">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1408AA" w:rsidRPr="003C7DED" w:rsidRDefault="001408AA" w:rsidP="001408AA">
            <w:pPr>
              <w:autoSpaceDE w:val="0"/>
              <w:autoSpaceDN w:val="0"/>
              <w:adjustRightInd w:val="0"/>
              <w:rPr>
                <w:rFonts w:ascii="Arial" w:hAnsi="Arial" w:cs="Arial"/>
                <w:sz w:val="22"/>
                <w:szCs w:val="22"/>
              </w:rPr>
            </w:pPr>
            <w:r>
              <w:rPr>
                <w:rFonts w:ascii="Arial" w:hAnsi="Arial" w:cs="Arial"/>
                <w:sz w:val="22"/>
                <w:szCs w:val="18"/>
              </w:rPr>
              <w:t>Have you completed any of appendix 3?</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1408AA" w:rsidRPr="003C7DED" w:rsidRDefault="001408AA" w:rsidP="001408AA">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1408AA" w:rsidRPr="003C7DED" w:rsidRDefault="001408AA" w:rsidP="001408AA">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1408AA" w:rsidRPr="00A35E44" w:rsidRDefault="001408AA" w:rsidP="001408AA">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1129512627"/>
            <w14:checkbox>
              <w14:checked w14:val="1"/>
              <w14:checkedState w14:val="2612" w14:font="MS Gothic"/>
              <w14:uncheckedState w14:val="2610" w14:font="MS Gothic"/>
            </w14:checkbox>
          </w:sdtPr>
          <w:sdtContent>
            <w:tc>
              <w:tcPr>
                <w:tcW w:w="1838" w:type="dxa"/>
                <w:shd w:val="clear" w:color="auto" w:fill="D9F2D0" w:themeFill="accent6" w:themeFillTint="33"/>
                <w:vAlign w:val="center"/>
              </w:tcPr>
              <w:p w14:paraId="352AA69B" w14:textId="3D12D608" w:rsidR="001408AA" w:rsidRPr="003C7DED" w:rsidRDefault="009C1076" w:rsidP="001408AA">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27F724C2" w:rsidR="00BD363F" w:rsidRPr="003C7DED" w:rsidRDefault="000C616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64C4578E" w:rsidR="00BD363F" w:rsidRPr="003C7DED" w:rsidRDefault="000C616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02F79155" w:rsidR="00BD363F" w:rsidRPr="003C7DED" w:rsidRDefault="000C616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0590C4C7" w:rsidR="00BD363F" w:rsidRPr="003C7DED" w:rsidRDefault="000C616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43E3D5CF" w:rsidR="00BD363F" w:rsidRPr="003C7DED" w:rsidRDefault="000C616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69DF9571" w:rsidR="00BD363F" w:rsidRPr="003C7DED" w:rsidRDefault="000C616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3FB0454F" w:rsidR="00BD363F" w:rsidRPr="003C7DED" w:rsidRDefault="000C616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3A183942" w:rsidR="00BD363F" w:rsidRPr="003C7DED" w:rsidRDefault="000C616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5668E6B0" w:rsidR="00BD363F" w:rsidRPr="003C7DED" w:rsidRDefault="000C616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2E0DFA59" w:rsidR="00BD363F" w:rsidRPr="003C7DED" w:rsidRDefault="000C616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540C08A4" w:rsidR="00BD363F" w:rsidRPr="003C7DED" w:rsidRDefault="000C616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61540C77" w:rsidR="00BD363F" w:rsidRPr="003C7DED" w:rsidRDefault="000C616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7427483C" w:rsidR="00BD363F" w:rsidRPr="003C7DED" w:rsidRDefault="000C616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20C91F3B" w:rsidR="00BD363F" w:rsidRPr="003C7DED" w:rsidRDefault="000C616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038CA44E" w:rsidR="00BD363F" w:rsidRPr="003C7DED" w:rsidRDefault="000C616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0DD00601" w:rsidR="00BD363F" w:rsidRPr="003C7DED" w:rsidRDefault="000C616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3CE7BF41" w:rsidR="00BD363F" w:rsidRPr="003C7DED" w:rsidRDefault="000C616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A90EAA9" w14:textId="4591AC97" w:rsidR="003F1A54" w:rsidRPr="00EB3364" w:rsidRDefault="00401CCA" w:rsidP="004135AB">
            <w:pPr>
              <w:rPr>
                <w:rFonts w:ascii="Arial" w:hAnsi="Arial" w:cs="Arial"/>
                <w:color w:val="4EA72E" w:themeColor="accent6"/>
                <w:sz w:val="22"/>
                <w:szCs w:val="22"/>
              </w:rPr>
            </w:pPr>
            <w:r>
              <w:rPr>
                <w:rFonts w:ascii="Arial" w:hAnsi="Arial" w:cs="Arial"/>
                <w:color w:val="4EA72E" w:themeColor="accent6"/>
                <w:sz w:val="22"/>
                <w:szCs w:val="22"/>
              </w:rPr>
              <w:t>The above list covers most common data collection methods. If you will use other types of data collection for all or some of your data collection then please describe them here.</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1408AA" w:rsidRPr="003C7DED" w14:paraId="2A537111" w14:textId="77777777" w:rsidTr="004135AB">
        <w:tc>
          <w:tcPr>
            <w:tcW w:w="562" w:type="dxa"/>
            <w:shd w:val="clear" w:color="auto" w:fill="F2F2F2" w:themeFill="background1" w:themeFillShade="F2"/>
            <w:vAlign w:val="center"/>
          </w:tcPr>
          <w:p w14:paraId="122A9F38" w14:textId="77777777" w:rsidR="001408AA" w:rsidRPr="003C7DED" w:rsidRDefault="001408AA" w:rsidP="001408AA">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1408AA" w:rsidRPr="003C7DED" w:rsidRDefault="001408AA" w:rsidP="001408AA">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1408AA" w:rsidRPr="003C7DED" w:rsidRDefault="001408AA" w:rsidP="001408AA">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1408AA" w:rsidRPr="003C7DED" w:rsidRDefault="001408AA" w:rsidP="001408AA">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1408AA" w:rsidRPr="003C7DED" w:rsidRDefault="001408AA" w:rsidP="001408AA">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sdt>
          <w:sdtPr>
            <w:rPr>
              <w:rFonts w:ascii="Arial" w:hAnsi="Arial" w:cs="Arial"/>
              <w:sz w:val="22"/>
              <w:szCs w:val="22"/>
            </w:rPr>
            <w:id w:val="214629670"/>
            <w14:checkbox>
              <w14:checked w14:val="1"/>
              <w14:checkedState w14:val="2612" w14:font="MS Gothic"/>
              <w14:uncheckedState w14:val="2610" w14:font="MS Gothic"/>
            </w14:checkbox>
          </w:sdtPr>
          <w:sdtContent>
            <w:tc>
              <w:tcPr>
                <w:tcW w:w="1838" w:type="dxa"/>
                <w:shd w:val="clear" w:color="auto" w:fill="D9F2D0" w:themeFill="accent6" w:themeFillTint="33"/>
                <w:vAlign w:val="center"/>
              </w:tcPr>
              <w:p w14:paraId="1BB282DF" w14:textId="04A41242" w:rsidR="001408AA" w:rsidRPr="001408AA" w:rsidRDefault="009C1076" w:rsidP="001408AA">
                <w:pPr>
                  <w:autoSpaceDE w:val="0"/>
                  <w:autoSpaceDN w:val="0"/>
                  <w:adjustRightInd w:val="0"/>
                  <w:ind w:left="360"/>
                  <w:jc w:val="center"/>
                  <w:rPr>
                    <w:rFonts w:ascii="Arial" w:hAnsi="Arial" w:cs="Arial"/>
                    <w:b/>
                    <w:sz w:val="22"/>
                    <w:szCs w:val="22"/>
                  </w:rPr>
                </w:pPr>
                <w:r>
                  <w:rPr>
                    <w:rFonts w:ascii="MS Gothic" w:eastAsia="MS Gothic" w:hAnsi="MS Gothic" w:cs="Arial" w:hint="eastAsia"/>
                    <w:sz w:val="22"/>
                    <w:szCs w:val="22"/>
                  </w:rPr>
                  <w:t>☒</w:t>
                </w:r>
              </w:p>
            </w:tc>
          </w:sdtContent>
        </w:sdt>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1D6014FA" w:rsidR="00BD363F" w:rsidRDefault="00401CCA" w:rsidP="004135AB">
            <w:pPr>
              <w:rPr>
                <w:rFonts w:ascii="Arial" w:hAnsi="Arial" w:cs="Arial"/>
                <w:color w:val="4EA72E" w:themeColor="accent6"/>
                <w:sz w:val="22"/>
                <w:szCs w:val="22"/>
              </w:rPr>
            </w:pPr>
            <w:r>
              <w:rPr>
                <w:rFonts w:ascii="Arial" w:hAnsi="Arial" w:cs="Arial"/>
                <w:color w:val="4EA72E" w:themeColor="accent6"/>
                <w:sz w:val="22"/>
                <w:szCs w:val="22"/>
              </w:rPr>
              <w:t>How many participants do you aim to recruit?</w:t>
            </w:r>
          </w:p>
          <w:p w14:paraId="5DE5DB8F" w14:textId="5FF786DA" w:rsidR="00401CCA"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process did you use to decide upon this number?</w:t>
            </w: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6C0A58BB" w:rsidR="00BD363F"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are the characteristics of the participants that make them relevant to the study? E.g. ‘UWTSD students who play casual games on their mobile devices’ instead of ‘UWTSD students’.</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2922EDB1" w14:textId="0BDAA5EA"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Is this a group already known to you or will you have to contact them through another organisation? Will you approach them directly or will you send out a mass invitation via social media?</w:t>
            </w: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4FC6912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If you are excluding potential participants, how will you identify if they are unsuitable?</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133FAC50"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Deception is sometimes acceptable in research, but if you intend to use it then you must justify its use. Are there are other ways to capture the same information? If there are then why are you not using them?</w:t>
            </w:r>
          </w:p>
          <w:p w14:paraId="1D448C7E" w14:textId="77777777" w:rsidR="00BD363F" w:rsidRPr="003C7DED" w:rsidRDefault="00BD363F"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617A3CF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Wherever possible, participants should be able to withdraw from a study or choose not to answer particular questions. If this is not possible then you should explain why this is the case.</w:t>
            </w: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5C9615BC" w14:textId="2427A811"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 xml:space="preserve">This can be important if you have deadlines to meet with a multi-stage project. </w:t>
            </w: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AFC320C"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This is particularly important if you research includes participants with disabilities but it may also be important to help you reach as wide a range of participants as possible.</w:t>
            </w: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1408AA" w:rsidRPr="003C7DED" w14:paraId="0EA68E76" w14:textId="77777777" w:rsidTr="004135AB">
        <w:tc>
          <w:tcPr>
            <w:tcW w:w="562" w:type="dxa"/>
            <w:shd w:val="clear" w:color="auto" w:fill="F2F2F2" w:themeFill="background1" w:themeFillShade="F2"/>
            <w:vAlign w:val="center"/>
          </w:tcPr>
          <w:p w14:paraId="37252119" w14:textId="77777777" w:rsidR="001408AA" w:rsidRPr="003C7DED" w:rsidRDefault="001408AA" w:rsidP="001408AA">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1408AA" w:rsidRPr="003C7DED" w:rsidRDefault="001408AA" w:rsidP="001408AA">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1408AA" w:rsidRPr="003C7DED" w:rsidRDefault="001408AA" w:rsidP="001408AA">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1408AA" w:rsidRPr="003C7DED" w:rsidRDefault="00000000" w:rsidP="001408AA">
            <w:pPr>
              <w:autoSpaceDE w:val="0"/>
              <w:autoSpaceDN w:val="0"/>
              <w:adjustRightInd w:val="0"/>
              <w:jc w:val="center"/>
              <w:rPr>
                <w:rFonts w:ascii="Arial" w:hAnsi="Arial" w:cs="Arial"/>
                <w:b/>
                <w:sz w:val="22"/>
                <w:szCs w:val="22"/>
              </w:rPr>
            </w:pPr>
            <w:hyperlink w:anchor="APP_4" w:history="1">
              <w:r w:rsidR="001408AA" w:rsidRPr="003C7DED">
                <w:rPr>
                  <w:rStyle w:val="Hyperlink"/>
                  <w:rFonts w:ascii="Arial" w:eastAsia="MS Gothic" w:hAnsi="Arial" w:cs="Arial"/>
                  <w:b/>
                  <w:sz w:val="22"/>
                  <w:szCs w:val="22"/>
                </w:rPr>
                <w:t>Click to continue to appendix 4</w:t>
              </w:r>
            </w:hyperlink>
          </w:p>
        </w:tc>
        <w:tc>
          <w:tcPr>
            <w:tcW w:w="850" w:type="dxa"/>
            <w:shd w:val="clear" w:color="auto" w:fill="F2F2F2" w:themeFill="background1" w:themeFillShade="F2"/>
            <w:vAlign w:val="center"/>
          </w:tcPr>
          <w:p w14:paraId="4167D618" w14:textId="77777777" w:rsidR="001408AA" w:rsidRPr="003C7DED" w:rsidRDefault="001408AA" w:rsidP="001408AA">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09DB5E3E" w:rsidR="001408AA" w:rsidRPr="003C7DED" w:rsidRDefault="001408AA" w:rsidP="001408AA">
            <w:pPr>
              <w:autoSpaceDE w:val="0"/>
              <w:autoSpaceDN w:val="0"/>
              <w:adjustRightInd w:val="0"/>
              <w:jc w:val="center"/>
              <w:rPr>
                <w:rFonts w:ascii="Arial" w:hAnsi="Arial" w:cs="Arial"/>
                <w:b/>
                <w:sz w:val="22"/>
                <w:szCs w:val="22"/>
              </w:rPr>
            </w:pPr>
            <w:r w:rsidRPr="001408AA">
              <w:rPr>
                <w:rFonts w:ascii="MS Gothic" w:eastAsia="MS Gothic" w:hAnsi="MS Gothic" w:cs="Arial"/>
                <w:color w:val="000000" w:themeColor="text1"/>
                <w:sz w:val="22"/>
                <w:szCs w:val="22"/>
                <w:highlight w:val="black"/>
              </w:rPr>
              <w:t>☐</w:t>
            </w:r>
          </w:p>
        </w:tc>
      </w:tr>
      <w:tr w:rsidR="001408AA"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1408AA" w:rsidRPr="003C7DED" w:rsidRDefault="001408AA" w:rsidP="001408AA">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1408AA" w:rsidRPr="003C7DED" w:rsidRDefault="001408AA" w:rsidP="001408AA">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1408AA" w:rsidRPr="003C7DED" w:rsidRDefault="001408AA" w:rsidP="001408AA">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1408AA" w:rsidRPr="003C7DED" w:rsidRDefault="001408AA" w:rsidP="001408AA">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1408AA" w:rsidRPr="00A35E44" w:rsidRDefault="001408AA" w:rsidP="001408AA">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137C082" w:rsidR="001408AA" w:rsidRPr="003C7DED" w:rsidRDefault="001408AA" w:rsidP="001408AA">
            <w:pPr>
              <w:autoSpaceDE w:val="0"/>
              <w:autoSpaceDN w:val="0"/>
              <w:adjustRightInd w:val="0"/>
              <w:jc w:val="center"/>
              <w:rPr>
                <w:rFonts w:ascii="Arial" w:hAnsi="Arial" w:cs="Arial"/>
                <w:b/>
                <w:sz w:val="22"/>
                <w:szCs w:val="22"/>
              </w:rPr>
            </w:pPr>
            <w:r w:rsidRPr="001408AA">
              <w:rPr>
                <w:rFonts w:ascii="MS Gothic" w:eastAsia="MS Gothic" w:hAnsi="MS Gothic" w:cs="Arial"/>
                <w:color w:val="000000" w:themeColor="text1"/>
                <w:sz w:val="22"/>
                <w:szCs w:val="22"/>
                <w:highlight w:val="black"/>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1408AA" w:rsidRPr="003C7DED" w14:paraId="0B4AE347" w14:textId="77777777" w:rsidTr="004135AB">
        <w:tc>
          <w:tcPr>
            <w:tcW w:w="562" w:type="dxa"/>
            <w:shd w:val="clear" w:color="auto" w:fill="F2F2F2" w:themeFill="background1" w:themeFillShade="F2"/>
            <w:vAlign w:val="center"/>
          </w:tcPr>
          <w:p w14:paraId="7F21794D" w14:textId="77777777" w:rsidR="001408AA" w:rsidRPr="003C7DED" w:rsidRDefault="001408AA" w:rsidP="001408AA">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1408AA" w:rsidRPr="003C7DED" w:rsidRDefault="001408AA" w:rsidP="001408AA">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1408AA" w:rsidRPr="003C7DED" w:rsidRDefault="001408AA" w:rsidP="001408AA">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1408AA" w:rsidRPr="003C7DED" w:rsidRDefault="00000000" w:rsidP="001408AA">
            <w:pPr>
              <w:autoSpaceDE w:val="0"/>
              <w:autoSpaceDN w:val="0"/>
              <w:adjustRightInd w:val="0"/>
              <w:jc w:val="center"/>
              <w:rPr>
                <w:rFonts w:ascii="Arial" w:hAnsi="Arial" w:cs="Arial"/>
                <w:b/>
                <w:sz w:val="22"/>
                <w:szCs w:val="22"/>
              </w:rPr>
            </w:pPr>
            <w:hyperlink w:anchor="APP_5" w:history="1">
              <w:r w:rsidR="001408AA"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1408AA" w:rsidRPr="003C7DED" w:rsidRDefault="001408AA" w:rsidP="001408AA">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346A6210" w:rsidR="001408AA" w:rsidRPr="003C7DED" w:rsidRDefault="001408AA" w:rsidP="001408AA">
            <w:pPr>
              <w:autoSpaceDE w:val="0"/>
              <w:autoSpaceDN w:val="0"/>
              <w:adjustRightInd w:val="0"/>
              <w:jc w:val="center"/>
              <w:rPr>
                <w:rFonts w:ascii="Arial" w:hAnsi="Arial" w:cs="Arial"/>
                <w:b/>
                <w:sz w:val="22"/>
                <w:szCs w:val="22"/>
              </w:rPr>
            </w:pPr>
            <w:r w:rsidRPr="001408AA">
              <w:rPr>
                <w:rFonts w:ascii="MS Gothic" w:eastAsia="MS Gothic" w:hAnsi="MS Gothic" w:cs="Arial"/>
                <w:color w:val="000000" w:themeColor="text1"/>
                <w:sz w:val="22"/>
                <w:szCs w:val="22"/>
                <w:highlight w:val="black"/>
              </w:rPr>
              <w:t>☐</w:t>
            </w:r>
          </w:p>
        </w:tc>
      </w:tr>
      <w:tr w:rsidR="001408AA"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1408AA" w:rsidRPr="003C7DED" w:rsidRDefault="001408AA" w:rsidP="001408AA">
            <w:pPr>
              <w:autoSpaceDE w:val="0"/>
              <w:autoSpaceDN w:val="0"/>
              <w:adjustRightInd w:val="0"/>
              <w:rPr>
                <w:rFonts w:ascii="Arial" w:hAnsi="Arial" w:cs="Arial"/>
                <w:sz w:val="22"/>
                <w:szCs w:val="22"/>
              </w:rPr>
            </w:pPr>
            <w:r w:rsidRPr="00A35E44">
              <w:rPr>
                <w:rFonts w:ascii="Arial" w:hAnsi="Arial" w:cs="Arial"/>
                <w:sz w:val="21"/>
                <w:szCs w:val="18"/>
              </w:rPr>
              <w:lastRenderedPageBreak/>
              <w:t>2</w:t>
            </w:r>
          </w:p>
        </w:tc>
        <w:tc>
          <w:tcPr>
            <w:tcW w:w="4253" w:type="dxa"/>
            <w:shd w:val="clear" w:color="auto" w:fill="F2F2F2" w:themeFill="background1" w:themeFillShade="F2"/>
            <w:vAlign w:val="center"/>
          </w:tcPr>
          <w:p w14:paraId="57596583" w14:textId="5D53F7F7" w:rsidR="001408AA" w:rsidRPr="003C7DED" w:rsidRDefault="001408AA" w:rsidP="001408AA">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1408AA" w:rsidRPr="003C7DED" w:rsidRDefault="001408AA" w:rsidP="001408AA">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1408AA" w:rsidRPr="003C7DED" w:rsidRDefault="001408AA" w:rsidP="001408AA">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1408AA" w:rsidRPr="00A35E44" w:rsidRDefault="001408AA" w:rsidP="001408AA">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6E0964A9" w:rsidR="001408AA" w:rsidRPr="003C7DED" w:rsidRDefault="001408AA" w:rsidP="001408AA">
            <w:pPr>
              <w:autoSpaceDE w:val="0"/>
              <w:autoSpaceDN w:val="0"/>
              <w:adjustRightInd w:val="0"/>
              <w:jc w:val="center"/>
              <w:rPr>
                <w:rFonts w:ascii="Arial" w:hAnsi="Arial" w:cs="Arial"/>
                <w:b/>
                <w:sz w:val="22"/>
                <w:szCs w:val="22"/>
              </w:rPr>
            </w:pPr>
            <w:r w:rsidRPr="001408AA">
              <w:rPr>
                <w:rFonts w:ascii="MS Gothic" w:eastAsia="MS Gothic" w:hAnsi="MS Gothic" w:cs="Arial"/>
                <w:color w:val="000000" w:themeColor="text1"/>
                <w:sz w:val="22"/>
                <w:szCs w:val="22"/>
                <w:highlight w:val="black"/>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1408AA" w:rsidRPr="003C7DED" w14:paraId="237AF3FC" w14:textId="77777777" w:rsidTr="004135AB">
        <w:tc>
          <w:tcPr>
            <w:tcW w:w="562" w:type="dxa"/>
            <w:shd w:val="clear" w:color="auto" w:fill="F2F2F2" w:themeFill="background1" w:themeFillShade="F2"/>
            <w:vAlign w:val="center"/>
          </w:tcPr>
          <w:p w14:paraId="11C27F67" w14:textId="77777777" w:rsidR="001408AA" w:rsidRPr="003C7DED" w:rsidRDefault="001408AA" w:rsidP="001408AA">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1408AA" w:rsidRPr="003C7DED" w:rsidRDefault="001408AA" w:rsidP="001408AA">
            <w:pPr>
              <w:autoSpaceDE w:val="0"/>
              <w:autoSpaceDN w:val="0"/>
              <w:adjustRightInd w:val="0"/>
              <w:rPr>
                <w:rFonts w:ascii="Arial" w:hAnsi="Arial" w:cs="Arial"/>
                <w:sz w:val="22"/>
                <w:szCs w:val="22"/>
              </w:rPr>
            </w:pPr>
            <w:r w:rsidRPr="003C7DED">
              <w:rPr>
                <w:rFonts w:ascii="Arial" w:hAnsi="Arial" w:cs="Arial"/>
                <w:sz w:val="22"/>
                <w:szCs w:val="22"/>
              </w:rPr>
              <w:t>Are your participants staff or offenders within the Prison Service or the Probation service?</w:t>
            </w:r>
          </w:p>
        </w:tc>
        <w:tc>
          <w:tcPr>
            <w:tcW w:w="992" w:type="dxa"/>
            <w:shd w:val="clear" w:color="auto" w:fill="F2F2F2" w:themeFill="background1" w:themeFillShade="F2"/>
            <w:vAlign w:val="center"/>
          </w:tcPr>
          <w:p w14:paraId="6D1CE627" w14:textId="77777777" w:rsidR="001408AA" w:rsidRPr="003C7DED" w:rsidRDefault="001408AA" w:rsidP="001408AA">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1408AA" w:rsidRPr="003C7DED" w:rsidRDefault="00000000" w:rsidP="001408AA">
            <w:pPr>
              <w:autoSpaceDE w:val="0"/>
              <w:autoSpaceDN w:val="0"/>
              <w:adjustRightInd w:val="0"/>
              <w:jc w:val="center"/>
              <w:rPr>
                <w:rFonts w:ascii="Arial" w:hAnsi="Arial" w:cs="Arial"/>
                <w:b/>
                <w:sz w:val="22"/>
                <w:szCs w:val="22"/>
              </w:rPr>
            </w:pPr>
            <w:hyperlink w:anchor="APP_6" w:history="1">
              <w:r w:rsidR="001408AA" w:rsidRPr="003C7DED">
                <w:rPr>
                  <w:rStyle w:val="Hyperlink"/>
                  <w:rFonts w:ascii="Arial" w:eastAsia="MS Gothic" w:hAnsi="Arial" w:cs="Arial"/>
                  <w:b/>
                  <w:sz w:val="22"/>
                  <w:szCs w:val="22"/>
                </w:rPr>
                <w:t xml:space="preserve">Click to continue to appendix </w:t>
              </w:r>
              <w:r w:rsidR="001408AA">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1408AA" w:rsidRPr="003C7DED" w:rsidRDefault="001408AA" w:rsidP="001408AA">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AA6578B" w:rsidR="001408AA" w:rsidRPr="003C7DED" w:rsidRDefault="001408AA" w:rsidP="001408AA">
            <w:pPr>
              <w:autoSpaceDE w:val="0"/>
              <w:autoSpaceDN w:val="0"/>
              <w:adjustRightInd w:val="0"/>
              <w:jc w:val="center"/>
              <w:rPr>
                <w:rFonts w:ascii="Arial" w:hAnsi="Arial" w:cs="Arial"/>
                <w:b/>
                <w:sz w:val="22"/>
                <w:szCs w:val="22"/>
              </w:rPr>
            </w:pPr>
            <w:r w:rsidRPr="001408AA">
              <w:rPr>
                <w:rFonts w:ascii="MS Gothic" w:eastAsia="MS Gothic" w:hAnsi="MS Gothic" w:cs="Arial"/>
                <w:color w:val="000000" w:themeColor="text1"/>
                <w:sz w:val="22"/>
                <w:szCs w:val="22"/>
                <w:highlight w:val="black"/>
              </w:rPr>
              <w:t>☐</w:t>
            </w:r>
          </w:p>
        </w:tc>
      </w:tr>
      <w:tr w:rsidR="001408AA"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1408AA" w:rsidRPr="003C7DED" w:rsidRDefault="001408AA" w:rsidP="001408AA">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1408AA" w:rsidRPr="003C7DED" w:rsidRDefault="001408AA" w:rsidP="001408AA">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1408AA" w:rsidRPr="003C7DED" w:rsidRDefault="001408AA" w:rsidP="001408AA">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1408AA" w:rsidRPr="003C7DED" w:rsidRDefault="001408AA" w:rsidP="001408AA">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1408AA" w:rsidRPr="00A35E44" w:rsidRDefault="001408AA" w:rsidP="001408AA">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309ACBD7" w:rsidR="001408AA" w:rsidRPr="003C7DED" w:rsidRDefault="001408AA" w:rsidP="001408AA">
            <w:pPr>
              <w:autoSpaceDE w:val="0"/>
              <w:autoSpaceDN w:val="0"/>
              <w:adjustRightInd w:val="0"/>
              <w:jc w:val="center"/>
              <w:rPr>
                <w:rFonts w:ascii="Arial" w:hAnsi="Arial" w:cs="Arial"/>
                <w:b/>
                <w:sz w:val="22"/>
                <w:szCs w:val="22"/>
              </w:rPr>
            </w:pPr>
            <w:r w:rsidRPr="001408AA">
              <w:rPr>
                <w:rFonts w:ascii="MS Gothic" w:eastAsia="MS Gothic" w:hAnsi="MS Gothic" w:cs="Arial"/>
                <w:color w:val="000000" w:themeColor="text1"/>
                <w:sz w:val="22"/>
                <w:szCs w:val="22"/>
                <w:highlight w:val="black"/>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1408AA" w:rsidRPr="003C7DED" w14:paraId="322996D6" w14:textId="77777777" w:rsidTr="00DB5032">
        <w:tc>
          <w:tcPr>
            <w:tcW w:w="562" w:type="dxa"/>
            <w:shd w:val="clear" w:color="auto" w:fill="F2F2F2" w:themeFill="background1" w:themeFillShade="F2"/>
            <w:vAlign w:val="center"/>
          </w:tcPr>
          <w:p w14:paraId="38F35B71" w14:textId="77777777" w:rsidR="001408AA" w:rsidRPr="003C7DED" w:rsidRDefault="001408AA" w:rsidP="001408AA">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1408AA" w:rsidRPr="003C7DED" w:rsidRDefault="001408AA" w:rsidP="001408AA">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1408AA" w:rsidRPr="003C7DED" w:rsidRDefault="001408AA" w:rsidP="001408AA">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1408AA" w:rsidRPr="003C7DED" w:rsidRDefault="00000000" w:rsidP="001408AA">
            <w:pPr>
              <w:autoSpaceDE w:val="0"/>
              <w:autoSpaceDN w:val="0"/>
              <w:adjustRightInd w:val="0"/>
              <w:jc w:val="center"/>
              <w:rPr>
                <w:rFonts w:ascii="Arial" w:hAnsi="Arial" w:cs="Arial"/>
                <w:b/>
                <w:sz w:val="22"/>
                <w:szCs w:val="22"/>
              </w:rPr>
            </w:pPr>
            <w:hyperlink w:anchor="APP_7" w:history="1">
              <w:r w:rsidR="001408AA" w:rsidRPr="003C7DED">
                <w:rPr>
                  <w:rStyle w:val="Hyperlink"/>
                  <w:rFonts w:ascii="Arial" w:eastAsia="MS Gothic" w:hAnsi="Arial" w:cs="Arial"/>
                  <w:b/>
                  <w:sz w:val="22"/>
                  <w:szCs w:val="22"/>
                </w:rPr>
                <w:t xml:space="preserve">Click to continue to appendix </w:t>
              </w:r>
              <w:r w:rsidR="001408AA">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1408AA" w:rsidRPr="003C7DED" w:rsidRDefault="001408AA" w:rsidP="001408AA">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3AFC524" w:rsidR="001408AA" w:rsidRPr="003C7DED" w:rsidRDefault="001408AA" w:rsidP="001408AA">
            <w:pPr>
              <w:autoSpaceDE w:val="0"/>
              <w:autoSpaceDN w:val="0"/>
              <w:adjustRightInd w:val="0"/>
              <w:jc w:val="center"/>
              <w:rPr>
                <w:rFonts w:ascii="Arial" w:hAnsi="Arial" w:cs="Arial"/>
                <w:b/>
                <w:sz w:val="22"/>
                <w:szCs w:val="22"/>
              </w:rPr>
            </w:pPr>
            <w:r w:rsidRPr="001408AA">
              <w:rPr>
                <w:rFonts w:ascii="MS Gothic" w:eastAsia="MS Gothic" w:hAnsi="MS Gothic" w:cs="Arial"/>
                <w:color w:val="000000" w:themeColor="text1"/>
                <w:sz w:val="22"/>
                <w:szCs w:val="22"/>
                <w:highlight w:val="black"/>
              </w:rPr>
              <w:t>☐</w:t>
            </w:r>
          </w:p>
        </w:tc>
      </w:tr>
      <w:tr w:rsidR="001408AA"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1408AA" w:rsidRPr="003C7DED" w:rsidRDefault="001408AA" w:rsidP="001408AA">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1408AA" w:rsidRPr="003C7DED" w:rsidRDefault="001408AA" w:rsidP="001408AA">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1408AA" w:rsidRPr="003C7DED" w:rsidRDefault="001408AA" w:rsidP="001408AA">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1408AA" w:rsidRPr="003C7DED" w:rsidRDefault="001408AA" w:rsidP="001408AA">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1408AA" w:rsidRPr="00A35E44" w:rsidRDefault="001408AA" w:rsidP="001408AA">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03563688" w:rsidR="001408AA" w:rsidRPr="003C7DED" w:rsidRDefault="001408AA" w:rsidP="001408AA">
            <w:pPr>
              <w:autoSpaceDE w:val="0"/>
              <w:autoSpaceDN w:val="0"/>
              <w:adjustRightInd w:val="0"/>
              <w:jc w:val="center"/>
              <w:rPr>
                <w:rFonts w:ascii="Arial" w:hAnsi="Arial" w:cs="Arial"/>
                <w:b/>
                <w:sz w:val="22"/>
                <w:szCs w:val="22"/>
              </w:rPr>
            </w:pPr>
            <w:r w:rsidRPr="001408AA">
              <w:rPr>
                <w:rFonts w:ascii="MS Gothic" w:eastAsia="MS Gothic" w:hAnsi="MS Gothic" w:cs="Arial"/>
                <w:color w:val="000000" w:themeColor="text1"/>
                <w:sz w:val="22"/>
                <w:szCs w:val="22"/>
                <w:highlight w:val="black"/>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1408AA"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1408AA" w:rsidRPr="003C7DED" w:rsidRDefault="001408AA" w:rsidP="001408AA">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1408AA" w:rsidRPr="003C7DED" w:rsidRDefault="001408AA" w:rsidP="001408AA">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1408AA" w:rsidRPr="003C7DED" w:rsidRDefault="001408AA" w:rsidP="001408AA">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4D4A1942" w:rsidR="001408AA" w:rsidRPr="003C7DED" w:rsidRDefault="001408AA" w:rsidP="001408AA">
            <w:pPr>
              <w:pStyle w:val="NormalWeb"/>
              <w:autoSpaceDE w:val="0"/>
              <w:autoSpaceDN w:val="0"/>
              <w:adjustRightInd w:val="0"/>
              <w:jc w:val="center"/>
              <w:rPr>
                <w:rFonts w:ascii="Arial" w:eastAsia="MS Gothic" w:hAnsi="Arial" w:cs="Arial"/>
                <w:sz w:val="22"/>
                <w:szCs w:val="22"/>
              </w:rPr>
            </w:pPr>
            <w:r w:rsidRPr="001408AA">
              <w:rPr>
                <w:rFonts w:ascii="MS Gothic" w:eastAsia="MS Gothic" w:hAnsi="MS Gothic" w:cs="Arial"/>
                <w:color w:val="000000" w:themeColor="text1"/>
                <w:sz w:val="22"/>
                <w:szCs w:val="22"/>
                <w:highlight w:val="black"/>
              </w:rPr>
              <w:t>☐</w:t>
            </w:r>
          </w:p>
        </w:tc>
      </w:tr>
      <w:tr w:rsidR="001408AA"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1408AA" w:rsidRPr="003C7DED" w:rsidRDefault="001408AA" w:rsidP="001408AA">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1408AA" w:rsidRPr="003C7DED" w:rsidRDefault="001408AA" w:rsidP="001408AA">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1408AA" w:rsidRPr="003C7DED" w:rsidRDefault="001408AA" w:rsidP="001408AA">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1408AA" w:rsidRPr="003C7DED" w:rsidRDefault="001408AA" w:rsidP="001408AA">
            <w:pPr>
              <w:pStyle w:val="NormalWeb"/>
              <w:autoSpaceDE w:val="0"/>
              <w:autoSpaceDN w:val="0"/>
              <w:adjustRightInd w:val="0"/>
              <w:rPr>
                <w:rFonts w:ascii="Arial" w:hAnsi="Arial" w:cs="Arial"/>
                <w:b/>
                <w:bCs/>
              </w:rPr>
            </w:pPr>
          </w:p>
        </w:tc>
      </w:tr>
      <w:tr w:rsidR="001408AA"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1408AA" w:rsidRPr="003C7DED" w:rsidRDefault="001408AA" w:rsidP="001408AA">
            <w:pPr>
              <w:rPr>
                <w:rFonts w:ascii="Arial" w:hAnsi="Arial" w:cs="Arial"/>
                <w:sz w:val="22"/>
                <w:szCs w:val="22"/>
              </w:rPr>
            </w:pPr>
          </w:p>
          <w:p w14:paraId="7FC15547" w14:textId="0096F068" w:rsidR="001408AA" w:rsidRPr="00EB3364" w:rsidRDefault="001408AA" w:rsidP="001408AA">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36F17AE1" w14:textId="77777777" w:rsidR="001408AA" w:rsidRPr="003C7DED" w:rsidRDefault="001408AA" w:rsidP="001408AA">
            <w:pPr>
              <w:rPr>
                <w:rFonts w:ascii="Arial" w:hAnsi="Arial" w:cs="Arial"/>
                <w:sz w:val="22"/>
                <w:szCs w:val="22"/>
              </w:rPr>
            </w:pPr>
          </w:p>
          <w:p w14:paraId="6903EDC4" w14:textId="77777777" w:rsidR="001408AA" w:rsidRPr="003C7DED" w:rsidRDefault="001408AA" w:rsidP="001408AA">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Content>
              <w:p w14:paraId="3B44F499"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Content>
              <w:p w14:paraId="2F0EC9C3"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Content>
              <w:p w14:paraId="1358D76C"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Content>
              <w:p w14:paraId="252FF6E8"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Content>
              <w:p w14:paraId="675BEC3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Content>
              <w:p w14:paraId="08C2B322"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190EA21" w14:textId="39916733" w:rsidR="001F7B84" w:rsidRPr="00EB3364" w:rsidRDefault="00A70A75" w:rsidP="004135AB">
            <w:pPr>
              <w:pStyle w:val="NoSpacing"/>
              <w:rPr>
                <w:rFonts w:ascii="Arial" w:hAnsi="Arial" w:cs="Arial"/>
                <w:color w:val="4EA72E" w:themeColor="accent6"/>
                <w:sz w:val="22"/>
                <w:szCs w:val="22"/>
              </w:rPr>
            </w:pPr>
            <w:r>
              <w:rPr>
                <w:rFonts w:ascii="Arial" w:hAnsi="Arial" w:cs="Arial"/>
                <w:color w:val="4EA72E" w:themeColor="accent6"/>
                <w:sz w:val="22"/>
                <w:szCs w:val="22"/>
              </w:rPr>
              <w:t>Any use of special category data must be fully justified.</w:t>
            </w: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21CB4ADB" w14:textId="313E74D0" w:rsidR="003F1A54" w:rsidRPr="003C7DED" w:rsidRDefault="007C2961" w:rsidP="004135AB">
            <w:pPr>
              <w:rPr>
                <w:rFonts w:ascii="Arial" w:hAnsi="Arial" w:cs="Arial"/>
                <w:sz w:val="22"/>
                <w:szCs w:val="22"/>
              </w:rPr>
            </w:pPr>
            <w:r>
              <w:rPr>
                <w:rFonts w:ascii="Arial" w:hAnsi="Arial" w:cs="Arial"/>
                <w:color w:val="4EA72E" w:themeColor="accent6"/>
                <w:sz w:val="22"/>
                <w:szCs w:val="22"/>
              </w:rPr>
              <w:t>The Data Protection Act (2018) requires you to collect as little personal data</w:t>
            </w:r>
            <w:r w:rsidR="003D3A20">
              <w:rPr>
                <w:rFonts w:ascii="Arial" w:hAnsi="Arial" w:cs="Arial"/>
                <w:color w:val="4EA72E" w:themeColor="accent6"/>
                <w:sz w:val="22"/>
                <w:szCs w:val="22"/>
              </w:rPr>
              <w:t xml:space="preserve"> as possible</w:t>
            </w:r>
            <w:r w:rsidR="00323056">
              <w:rPr>
                <w:rFonts w:ascii="Arial" w:hAnsi="Arial" w:cs="Arial"/>
                <w:color w:val="4EA72E" w:themeColor="accent6"/>
                <w:sz w:val="22"/>
                <w:szCs w:val="22"/>
              </w:rPr>
              <w:t>. Explain how your project has been designed to do this. Highlight what data will be collected and what will NOT be collected.</w:t>
            </w: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06C3E4BB" w14:textId="05811D81" w:rsidR="003F1A54" w:rsidRPr="003C7DED" w:rsidRDefault="008774E7" w:rsidP="004135AB">
            <w:pPr>
              <w:rPr>
                <w:rFonts w:ascii="Arial" w:hAnsi="Arial" w:cs="Arial"/>
                <w:sz w:val="22"/>
                <w:szCs w:val="22"/>
              </w:rPr>
            </w:pPr>
            <w:r>
              <w:rPr>
                <w:rFonts w:ascii="Arial" w:hAnsi="Arial" w:cs="Arial"/>
                <w:color w:val="4EA72E" w:themeColor="accent6"/>
                <w:sz w:val="22"/>
                <w:szCs w:val="22"/>
              </w:rPr>
              <w:t>Is there any way that participants could be affected by how you process their data? If not then say this. If there is, then say how you’re going to protect them from harm.</w:t>
            </w: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69E25BDF" w14:textId="6598CF24" w:rsidR="003F1A54" w:rsidRPr="003C7DED" w:rsidRDefault="008774E7" w:rsidP="004135AB">
            <w:pPr>
              <w:rPr>
                <w:rFonts w:ascii="Arial" w:hAnsi="Arial" w:cs="Arial"/>
                <w:sz w:val="22"/>
                <w:szCs w:val="22"/>
              </w:rPr>
            </w:pPr>
            <w:r>
              <w:rPr>
                <w:rFonts w:ascii="Arial" w:hAnsi="Arial" w:cs="Arial"/>
                <w:color w:val="4EA72E" w:themeColor="accent6"/>
                <w:sz w:val="22"/>
                <w:szCs w:val="22"/>
              </w:rPr>
              <w:t>Explain that your research will have no direct impact on your participants, for instance if it is educational research then no decisions about the student will be made on the basis of this data.</w:t>
            </w: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35C8008A" w14:textId="62AC38C7" w:rsidR="003F1A54" w:rsidRPr="003C7DED" w:rsidRDefault="008774E7" w:rsidP="004135AB">
            <w:pPr>
              <w:rPr>
                <w:rFonts w:ascii="Arial" w:hAnsi="Arial" w:cs="Arial"/>
                <w:sz w:val="22"/>
                <w:szCs w:val="22"/>
              </w:rPr>
            </w:pPr>
            <w:r>
              <w:rPr>
                <w:rFonts w:ascii="Arial" w:hAnsi="Arial" w:cs="Arial"/>
                <w:color w:val="4EA72E" w:themeColor="accent6"/>
                <w:sz w:val="22"/>
                <w:szCs w:val="22"/>
              </w:rPr>
              <w:t xml:space="preserve">Anonymisation – irreversibly removing all personal identifiers. Once data is fully anonymised GDPR no longer applies. Pseudonymisation – replacing personal identifiers with codes or fictitious names but having a separate key that allows re-identification if necessary. This provides improved privacy but does not exempt the data from GDPR </w:t>
            </w:r>
            <w:r w:rsidR="00386B11">
              <w:rPr>
                <w:rFonts w:ascii="Arial" w:hAnsi="Arial" w:cs="Arial"/>
                <w:color w:val="4EA72E" w:themeColor="accent6"/>
                <w:sz w:val="22"/>
                <w:szCs w:val="22"/>
              </w:rPr>
              <w:t>regulations. Pseudonymisation is often used for longitudinal studies.</w:t>
            </w: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248EB9D6" w:rsidR="001F7B84" w:rsidRPr="003C7DED" w:rsidRDefault="001408A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3C68836B" w:rsidR="001F7B84" w:rsidRPr="003C7DED" w:rsidRDefault="001408A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0F998814" w:rsidR="001F7B84" w:rsidRPr="003C7DED" w:rsidRDefault="001408A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58FFB15F" w:rsidR="001F7B84" w:rsidRPr="003C7DED" w:rsidRDefault="001408A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2EA7253D" w:rsidR="001F7B84" w:rsidRPr="003C7DED" w:rsidRDefault="001408A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579BCC8F" w:rsidR="001F7B84" w:rsidRPr="003C7DED" w:rsidRDefault="001408A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13344A3C" w:rsidR="001F7B84" w:rsidRPr="003C7DED" w:rsidRDefault="001408A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437A322C"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r w:rsidR="007931C9">
              <w:rPr>
                <w:rFonts w:ascii="Arial" w:hAnsi="Arial" w:cs="Arial"/>
                <w:sz w:val="22"/>
                <w:szCs w:val="22"/>
              </w:rPr>
              <w:t>organisation,</w:t>
            </w:r>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1044C6B7" w:rsidR="00702469" w:rsidRDefault="001408AA"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34BA1419" w:rsidR="001F7B84" w:rsidRPr="003C7DED" w:rsidRDefault="001408A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8757901" w14:textId="3B40CC60" w:rsidR="001F7B84" w:rsidRPr="003C7DED" w:rsidRDefault="00386B11" w:rsidP="004135AB">
            <w:pPr>
              <w:rPr>
                <w:rFonts w:ascii="Arial" w:hAnsi="Arial" w:cs="Arial"/>
                <w:sz w:val="22"/>
                <w:szCs w:val="22"/>
              </w:rPr>
            </w:pPr>
            <w:r>
              <w:rPr>
                <w:rFonts w:ascii="Arial" w:hAnsi="Arial" w:cs="Arial"/>
                <w:color w:val="4EA72E" w:themeColor="accent6"/>
                <w:sz w:val="22"/>
                <w:szCs w:val="22"/>
              </w:rPr>
              <w:t>Justify your decisions, particularly if written consent won’t be obtained or if participants will not be fully informed in advance.</w:t>
            </w: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7BFFA883" w14:textId="513571B8" w:rsidR="001F7B84" w:rsidRPr="00064A8D" w:rsidRDefault="00064A8D" w:rsidP="004135AB">
            <w:pPr>
              <w:rPr>
                <w:rFonts w:ascii="Arial" w:hAnsi="Arial" w:cs="Arial"/>
                <w:color w:val="4EA72E" w:themeColor="accent6"/>
                <w:sz w:val="22"/>
                <w:szCs w:val="22"/>
              </w:rPr>
            </w:pPr>
            <w:r w:rsidRPr="00064A8D">
              <w:rPr>
                <w:rFonts w:ascii="Arial" w:hAnsi="Arial" w:cs="Arial"/>
                <w:color w:val="4EA72E" w:themeColor="accent6"/>
                <w:sz w:val="22"/>
                <w:szCs w:val="22"/>
              </w:rPr>
              <w:t>If you wi</w:t>
            </w:r>
            <w:r>
              <w:rPr>
                <w:rFonts w:ascii="Arial" w:hAnsi="Arial" w:cs="Arial"/>
                <w:color w:val="4EA72E" w:themeColor="accent6"/>
                <w:sz w:val="22"/>
                <w:szCs w:val="22"/>
              </w:rPr>
              <w:t>ll be using any apps or other software to collect data and that software is based outside of the UK/EU then you should mention this and confirm that you will follow the instructions given in the guidance for using non-UK/EU digital platforms when creating your participant information sheet/consent form.</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357BB3CF"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r w:rsidR="007931C9" w:rsidRPr="003C7DED">
              <w:rPr>
                <w:rFonts w:ascii="Arial" w:hAnsi="Arial" w:cs="Arial"/>
                <w:sz w:val="22"/>
                <w:szCs w:val="22"/>
              </w:rPr>
              <w:t>expectations</w:t>
            </w:r>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04DCE06C" w14:textId="5C092778" w:rsidR="001F7B84" w:rsidRPr="003C7DED" w:rsidRDefault="00386B11" w:rsidP="004135AB">
            <w:pPr>
              <w:rPr>
                <w:rFonts w:ascii="Arial" w:hAnsi="Arial" w:cs="Arial"/>
                <w:sz w:val="22"/>
                <w:szCs w:val="22"/>
              </w:rPr>
            </w:pPr>
            <w:r>
              <w:rPr>
                <w:rFonts w:ascii="Arial" w:hAnsi="Arial" w:cs="Arial"/>
                <w:color w:val="4EA72E" w:themeColor="accent6"/>
                <w:sz w:val="22"/>
                <w:szCs w:val="22"/>
              </w:rPr>
              <w:t>Describe how you will protect your participants confidential data, including how you will store and manage it securely</w:t>
            </w:r>
            <w:r w:rsidR="00303FD8">
              <w:rPr>
                <w:rFonts w:ascii="Arial" w:hAnsi="Arial" w:cs="Arial"/>
                <w:color w:val="4EA72E" w:themeColor="accent6"/>
                <w:sz w:val="22"/>
                <w:szCs w:val="22"/>
              </w:rPr>
              <w:t xml:space="preserve">, who will have access, and how you will inform your participants if the data will be shared. If the data is to be shared, </w:t>
            </w:r>
            <w:r w:rsidR="001640AB">
              <w:rPr>
                <w:rFonts w:ascii="Arial" w:hAnsi="Arial" w:cs="Arial"/>
                <w:color w:val="4EA72E" w:themeColor="accent6"/>
                <w:sz w:val="22"/>
                <w:szCs w:val="22"/>
              </w:rPr>
              <w:t xml:space="preserve">explain </w:t>
            </w:r>
            <w:r w:rsidR="00303FD8">
              <w:rPr>
                <w:rFonts w:ascii="Arial" w:hAnsi="Arial" w:cs="Arial"/>
                <w:color w:val="4EA72E" w:themeColor="accent6"/>
                <w:sz w:val="22"/>
                <w:szCs w:val="22"/>
              </w:rPr>
              <w:t>how will you make sure that your participants understand and agree to this.</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417D9813"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w:t>
            </w:r>
            <w:r w:rsidR="001F4B7F">
              <w:rPr>
                <w:rFonts w:ascii="Arial" w:hAnsi="Arial" w:cs="Arial"/>
                <w:color w:val="4EA72E" w:themeColor="accent6"/>
                <w:sz w:val="22"/>
                <w:szCs w:val="22"/>
              </w:rPr>
              <w:t>from</w:t>
            </w:r>
            <w:r w:rsidRPr="003C7DED">
              <w:rPr>
                <w:rFonts w:ascii="Arial" w:hAnsi="Arial" w:cs="Arial"/>
                <w:color w:val="4EA72E" w:themeColor="accent6"/>
                <w:sz w:val="22"/>
                <w:szCs w:val="22"/>
              </w:rPr>
              <w:t xml:space="preserve"> the </w:t>
            </w:r>
            <w:r w:rsidR="00286853">
              <w:rPr>
                <w:rFonts w:ascii="Arial" w:hAnsi="Arial" w:cs="Arial"/>
                <w:color w:val="4EA72E" w:themeColor="accent6"/>
                <w:sz w:val="22"/>
                <w:szCs w:val="22"/>
              </w:rPr>
              <w:t>Doctoral College Portal</w:t>
            </w:r>
            <w:r w:rsidR="001F4B7F">
              <w:rPr>
                <w:rFonts w:ascii="Arial" w:hAnsi="Arial" w:cs="Arial"/>
                <w:color w:val="4EA72E" w:themeColor="accent6"/>
                <w:sz w:val="22"/>
                <w:szCs w:val="22"/>
              </w:rPr>
              <w:t>.</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000000" w:rsidP="004135AB">
            <w:pPr>
              <w:autoSpaceDE w:val="0"/>
              <w:autoSpaceDN w:val="0"/>
              <w:adjustRightInd w:val="0"/>
              <w:jc w:val="center"/>
              <w:rPr>
                <w:rFonts w:ascii="Arial" w:hAnsi="Arial" w:cs="Arial"/>
                <w:b/>
                <w:sz w:val="22"/>
                <w:szCs w:val="22"/>
              </w:rPr>
            </w:pPr>
            <w:hyperlink w:anchor="APP_8" w:history="1">
              <w:r w:rsidR="00841382"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6E12278A" w:rsidR="00841382" w:rsidRPr="000C6164" w:rsidRDefault="00841382" w:rsidP="000C6164">
            <w:pPr>
              <w:pStyle w:val="ListParagraph"/>
              <w:numPr>
                <w:ilvl w:val="0"/>
                <w:numId w:val="29"/>
              </w:numPr>
              <w:autoSpaceDE w:val="0"/>
              <w:autoSpaceDN w:val="0"/>
              <w:adjustRightInd w:val="0"/>
              <w:jc w:val="center"/>
              <w:rPr>
                <w:rFonts w:ascii="Arial" w:hAnsi="Arial" w:cs="Arial"/>
                <w:b/>
                <w:sz w:val="22"/>
                <w:szCs w:val="22"/>
              </w:rPr>
            </w:pP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1703926418"/>
            <w14:checkbox>
              <w14:checked w14:val="1"/>
              <w14:checkedState w14:val="2612" w14:font="MS Gothic"/>
              <w14:uncheckedState w14:val="2610" w14:font="MS Gothic"/>
            </w14:checkbox>
          </w:sdtPr>
          <w:sdtContent>
            <w:tc>
              <w:tcPr>
                <w:tcW w:w="1838" w:type="dxa"/>
                <w:shd w:val="clear" w:color="auto" w:fill="D9F2D0" w:themeFill="accent6" w:themeFillTint="33"/>
                <w:vAlign w:val="center"/>
              </w:tcPr>
              <w:p w14:paraId="2739AB78" w14:textId="25CDF1C2" w:rsidR="007F0207" w:rsidRPr="000C6164" w:rsidRDefault="009C1076" w:rsidP="009C1076">
                <w:pPr>
                  <w:pStyle w:val="ListParagraph"/>
                  <w:autoSpaceDE w:val="0"/>
                  <w:autoSpaceDN w:val="0"/>
                  <w:adjustRightInd w:val="0"/>
                  <w:rPr>
                    <w:rFonts w:ascii="Arial" w:hAnsi="Arial" w:cs="Arial"/>
                    <w:b/>
                    <w:sz w:val="22"/>
                    <w:szCs w:val="22"/>
                  </w:rPr>
                </w:pPr>
                <w:r>
                  <w:rPr>
                    <w:rFonts w:ascii="MS Gothic" w:eastAsia="MS Gothic" w:hAnsi="MS Gothic" w:cs="Arial" w:hint="eastAsia"/>
                    <w:sz w:val="22"/>
                    <w:szCs w:val="22"/>
                  </w:rPr>
                  <w:t>☒</w:t>
                </w:r>
              </w:p>
            </w:tc>
          </w:sdtContent>
        </w:sdt>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38C39BC"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r w:rsidR="007931C9">
              <w:rPr>
                <w:rFonts w:ascii="Arial" w:hAnsi="Arial" w:cs="Arial"/>
                <w:bCs/>
                <w:sz w:val="22"/>
                <w:szCs w:val="22"/>
              </w:rPr>
              <w:t>general,</w:t>
            </w:r>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3F6FF4A5" w:rsidR="00AA4E90" w:rsidRPr="003C7DED" w:rsidRDefault="001F20E9"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0A524C00" w:rsidR="006E7E24" w:rsidRDefault="001F20E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62A5E5E1" w:rsidR="006E7E24" w:rsidRDefault="001F20E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2E5B5423" w:rsidR="006E7E24" w:rsidRDefault="001F20E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1C9980CF" w:rsidR="006E7E24" w:rsidRDefault="001F20E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3E9D8AB0" w:rsidR="006E7E24" w:rsidRPr="003C7DED" w:rsidRDefault="001F20E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36F86F8C" w:rsidR="006E7E24" w:rsidRPr="003C7DED" w:rsidRDefault="001F20E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5E5C41AD" w:rsidR="006E7E24" w:rsidRPr="003C7DED" w:rsidRDefault="001F20E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6A9A2DC8" w:rsidR="006E7E24" w:rsidRPr="003C7DED" w:rsidRDefault="001F20E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6FC425ED" w:rsidR="006E7E24" w:rsidRPr="003C7DED" w:rsidRDefault="001F20E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56A30AC2" w:rsidR="00E44410" w:rsidRDefault="001F20E9"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8A0E146" w:rsidR="00E44410" w:rsidRPr="00323056" w:rsidRDefault="004C456C" w:rsidP="00E44410">
            <w:pPr>
              <w:rPr>
                <w:rFonts w:ascii="Arial" w:hAnsi="Arial" w:cs="Arial"/>
                <w:color w:val="4EA72E" w:themeColor="accent6"/>
                <w:sz w:val="22"/>
                <w:szCs w:val="22"/>
              </w:rPr>
            </w:pPr>
            <w:r>
              <w:rPr>
                <w:rFonts w:ascii="Arial" w:hAnsi="Arial" w:cs="Arial"/>
                <w:color w:val="4EA72E" w:themeColor="accent6"/>
                <w:sz w:val="22"/>
                <w:szCs w:val="22"/>
              </w:rPr>
              <w:t>State which AI tool or tools you will be using</w:t>
            </w:r>
            <w:r w:rsidR="00064A8D">
              <w:rPr>
                <w:rFonts w:ascii="Arial" w:hAnsi="Arial" w:cs="Arial"/>
                <w:color w:val="4EA72E" w:themeColor="accent6"/>
                <w:sz w:val="22"/>
                <w:szCs w:val="22"/>
              </w:rPr>
              <w:t>, and where they are based (or store their data – you may need to check their webpages or user agreement for this)</w:t>
            </w:r>
            <w:r>
              <w:rPr>
                <w:rFonts w:ascii="Arial" w:hAnsi="Arial" w:cs="Arial"/>
                <w:color w:val="4EA72E" w:themeColor="accent6"/>
                <w:sz w:val="22"/>
                <w:szCs w:val="22"/>
              </w:rPr>
              <w:t xml:space="preserve">. </w:t>
            </w:r>
            <w:r w:rsidR="00064A8D">
              <w:rPr>
                <w:rFonts w:ascii="Arial" w:hAnsi="Arial" w:cs="Arial"/>
                <w:color w:val="4EA72E" w:themeColor="accent6"/>
                <w:sz w:val="22"/>
                <w:szCs w:val="22"/>
              </w:rPr>
              <w:t xml:space="preserve">If you are planning to use Copilot then say if you’re using the UWTSD version of it or the public version. </w:t>
            </w:r>
            <w:r w:rsidR="00323056" w:rsidRPr="00323056">
              <w:rPr>
                <w:rFonts w:ascii="Arial" w:hAnsi="Arial" w:cs="Arial"/>
                <w:color w:val="4EA72E" w:themeColor="accent6"/>
                <w:sz w:val="22"/>
                <w:szCs w:val="22"/>
              </w:rPr>
              <w:t>You should also show how you are complying with current UWTSD guidance/policy of the use of AI.</w:t>
            </w: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3E761187" w:rsidR="00CD54AD" w:rsidRPr="001F20E9" w:rsidRDefault="001F20E9" w:rsidP="001F20E9">
            <w:pPr>
              <w:pStyle w:val="ListParagraph"/>
              <w:numPr>
                <w:ilvl w:val="0"/>
                <w:numId w:val="13"/>
              </w:numPr>
              <w:jc w:val="both"/>
              <w:rPr>
                <w:rFonts w:ascii="Arial" w:hAnsi="Arial" w:cs="Arial"/>
                <w:bCs/>
                <w:color w:val="000000" w:themeColor="text1"/>
                <w:sz w:val="22"/>
                <w:szCs w:val="22"/>
              </w:rPr>
            </w:pPr>
            <w:r w:rsidRPr="001F20E9">
              <w:rPr>
                <w:rFonts w:ascii="Arial" w:hAnsi="Arial" w:cs="Arial"/>
                <w:bCs/>
                <w:color w:val="000000" w:themeColor="text1"/>
                <w:sz w:val="22"/>
                <w:szCs w:val="22"/>
              </w:rPr>
              <w:t>The research will use secondary qualitative data obtained from publicly available sources. These will include peer-reviewed academic journal articles, corporate annual reports, governance disclosures, and other credible publications related to Burberry Group plc. The data will primarily consist of textual and documentary materials used to examine leadership practices, board size, and corporate performance.</w:t>
            </w:r>
          </w:p>
          <w:p w14:paraId="598E87D1" w14:textId="44DC9998" w:rsidR="00CD54AD" w:rsidRPr="001F20E9" w:rsidRDefault="00CD54AD" w:rsidP="000747E1">
            <w:pPr>
              <w:rPr>
                <w:rFonts w:ascii="Arial" w:hAnsi="Arial" w:cs="Arial"/>
                <w:bCs/>
                <w:color w:val="000000" w:themeColor="text1"/>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1F20E9" w:rsidRDefault="000747E1" w:rsidP="00927121">
            <w:pPr>
              <w:jc w:val="center"/>
              <w:rPr>
                <w:rFonts w:ascii="Arial" w:hAnsi="Arial" w:cs="Arial"/>
                <w:color w:val="000000" w:themeColor="text1"/>
                <w:sz w:val="22"/>
                <w:szCs w:val="22"/>
              </w:rPr>
            </w:pPr>
            <w:r w:rsidRPr="001F20E9">
              <w:rPr>
                <w:rFonts w:ascii="Arial" w:hAnsi="Arial" w:cs="Arial"/>
                <w:color w:val="000000" w:themeColor="text1"/>
                <w:sz w:val="22"/>
                <w:szCs w:val="22"/>
              </w:rPr>
              <w:t>2</w:t>
            </w:r>
          </w:p>
        </w:tc>
        <w:tc>
          <w:tcPr>
            <w:tcW w:w="9923" w:type="dxa"/>
            <w:shd w:val="clear" w:color="auto" w:fill="F2F2F2" w:themeFill="background1" w:themeFillShade="F2"/>
            <w:vAlign w:val="center"/>
          </w:tcPr>
          <w:p w14:paraId="26A0D045" w14:textId="0097F28C" w:rsidR="001F7B84" w:rsidRPr="001F20E9" w:rsidRDefault="001F7B84" w:rsidP="000747E1">
            <w:pPr>
              <w:rPr>
                <w:rFonts w:ascii="Arial" w:hAnsi="Arial" w:cs="Arial"/>
                <w:color w:val="000000" w:themeColor="text1"/>
                <w:sz w:val="22"/>
                <w:szCs w:val="22"/>
              </w:rPr>
            </w:pPr>
            <w:r w:rsidRPr="001F20E9">
              <w:rPr>
                <w:rFonts w:ascii="Arial" w:hAnsi="Arial" w:cs="Arial"/>
                <w:b/>
                <w:bCs/>
                <w:color w:val="000000" w:themeColor="text1"/>
                <w:sz w:val="22"/>
                <w:szCs w:val="22"/>
              </w:rPr>
              <w:t>Responsibilitie</w:t>
            </w:r>
            <w:r w:rsidR="000747E1" w:rsidRPr="001F20E9">
              <w:rPr>
                <w:rFonts w:ascii="Arial" w:hAnsi="Arial" w:cs="Arial"/>
                <w:b/>
                <w:bCs/>
                <w:color w:val="000000" w:themeColor="text1"/>
                <w:sz w:val="22"/>
                <w:szCs w:val="22"/>
              </w:rPr>
              <w:t>s</w:t>
            </w:r>
          </w:p>
        </w:tc>
      </w:tr>
      <w:tr w:rsidR="00CD54AD" w:rsidRPr="003C7DED" w14:paraId="67289D77" w14:textId="77777777" w:rsidTr="00E536D4">
        <w:trPr>
          <w:trHeight w:val="769"/>
        </w:trPr>
        <w:tc>
          <w:tcPr>
            <w:tcW w:w="10487" w:type="dxa"/>
            <w:gridSpan w:val="2"/>
            <w:vAlign w:val="center"/>
          </w:tcPr>
          <w:p w14:paraId="1DCF4126" w14:textId="528B4567" w:rsidR="00CD54AD" w:rsidRPr="001F20E9" w:rsidRDefault="001F20E9" w:rsidP="001F20E9">
            <w:pPr>
              <w:pStyle w:val="ListParagraph"/>
              <w:numPr>
                <w:ilvl w:val="0"/>
                <w:numId w:val="6"/>
              </w:numPr>
              <w:rPr>
                <w:rFonts w:ascii="Arial" w:hAnsi="Arial" w:cs="Arial"/>
                <w:color w:val="000000" w:themeColor="text1"/>
                <w:sz w:val="22"/>
                <w:szCs w:val="22"/>
              </w:rPr>
            </w:pPr>
            <w:r w:rsidRPr="001F20E9">
              <w:rPr>
                <w:rFonts w:ascii="Arial" w:hAnsi="Arial" w:cs="Arial"/>
                <w:color w:val="000000" w:themeColor="text1"/>
                <w:sz w:val="22"/>
                <w:szCs w:val="22"/>
              </w:rPr>
              <w:t xml:space="preserve">The student researcher will be solely responsible for data collection, storage, analysis, and management. </w:t>
            </w:r>
          </w:p>
          <w:p w14:paraId="7D2A9F27" w14:textId="1F28887F" w:rsidR="00CD54AD" w:rsidRPr="001F20E9" w:rsidRDefault="00CD54AD" w:rsidP="004135AB">
            <w:pPr>
              <w:rPr>
                <w:rFonts w:ascii="Arial" w:hAnsi="Arial" w:cs="Arial"/>
                <w:bCs/>
                <w:color w:val="000000" w:themeColor="text1"/>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1F20E9" w:rsidRDefault="000747E1" w:rsidP="00927121">
            <w:pPr>
              <w:jc w:val="center"/>
              <w:rPr>
                <w:rFonts w:ascii="Arial" w:hAnsi="Arial" w:cs="Arial"/>
                <w:color w:val="000000" w:themeColor="text1"/>
                <w:sz w:val="22"/>
                <w:szCs w:val="22"/>
              </w:rPr>
            </w:pPr>
            <w:r w:rsidRPr="001F20E9">
              <w:rPr>
                <w:rFonts w:ascii="Arial" w:hAnsi="Arial" w:cs="Arial"/>
                <w:color w:val="000000" w:themeColor="text1"/>
                <w:sz w:val="22"/>
                <w:szCs w:val="22"/>
              </w:rPr>
              <w:t>3</w:t>
            </w:r>
          </w:p>
        </w:tc>
        <w:tc>
          <w:tcPr>
            <w:tcW w:w="9923" w:type="dxa"/>
            <w:shd w:val="clear" w:color="auto" w:fill="F2F2F2" w:themeFill="background1" w:themeFillShade="F2"/>
            <w:vAlign w:val="center"/>
          </w:tcPr>
          <w:p w14:paraId="6146AC06" w14:textId="02C0D0D1" w:rsidR="001F7B84" w:rsidRPr="001F20E9" w:rsidRDefault="001F7B84" w:rsidP="000747E1">
            <w:pPr>
              <w:rPr>
                <w:rFonts w:ascii="Arial" w:hAnsi="Arial" w:cs="Arial"/>
                <w:b/>
                <w:bCs/>
                <w:color w:val="000000" w:themeColor="text1"/>
                <w:sz w:val="22"/>
                <w:szCs w:val="22"/>
              </w:rPr>
            </w:pPr>
            <w:r w:rsidRPr="001F20E9">
              <w:rPr>
                <w:rFonts w:ascii="Arial" w:hAnsi="Arial" w:cs="Arial"/>
                <w:b/>
                <w:bCs/>
                <w:color w:val="000000" w:themeColor="text1"/>
                <w:sz w:val="22"/>
                <w:szCs w:val="22"/>
              </w:rPr>
              <w:t>Assessment of existing data</w:t>
            </w:r>
          </w:p>
        </w:tc>
      </w:tr>
      <w:tr w:rsidR="00CD54AD" w:rsidRPr="003C7DED" w14:paraId="0C3B2D74" w14:textId="77777777" w:rsidTr="00E5271A">
        <w:trPr>
          <w:trHeight w:val="511"/>
        </w:trPr>
        <w:tc>
          <w:tcPr>
            <w:tcW w:w="10487" w:type="dxa"/>
            <w:gridSpan w:val="2"/>
            <w:vAlign w:val="center"/>
          </w:tcPr>
          <w:p w14:paraId="5B6FB8B4" w14:textId="52956138" w:rsidR="00CD54AD" w:rsidRPr="001F20E9" w:rsidRDefault="001F20E9" w:rsidP="001F20E9">
            <w:pPr>
              <w:pStyle w:val="ListParagraph"/>
              <w:numPr>
                <w:ilvl w:val="0"/>
                <w:numId w:val="8"/>
              </w:numPr>
              <w:jc w:val="both"/>
              <w:rPr>
                <w:rFonts w:ascii="Arial" w:hAnsi="Arial" w:cs="Arial"/>
                <w:b/>
                <w:bCs/>
                <w:color w:val="000000" w:themeColor="text1"/>
                <w:sz w:val="22"/>
                <w:szCs w:val="22"/>
              </w:rPr>
            </w:pPr>
            <w:r w:rsidRPr="001F20E9">
              <w:rPr>
                <w:rFonts w:ascii="Arial" w:hAnsi="Arial" w:cs="Arial"/>
                <w:bCs/>
                <w:color w:val="000000" w:themeColor="text1"/>
                <w:sz w:val="22"/>
                <w:szCs w:val="22"/>
              </w:rPr>
              <w:t>The study will rely entirely on publicly available secondary sources such as academic journals and corporate disclosures. These sources provide sufficient information on leadership practices, board structures, and corporate performance. As no primary data is required, there is no gap between available and required data for the research.</w:t>
            </w:r>
          </w:p>
          <w:p w14:paraId="7A32DC52" w14:textId="73A5A5A7" w:rsidR="00CD54AD" w:rsidRPr="001F20E9" w:rsidRDefault="00CD54AD" w:rsidP="004135AB">
            <w:pPr>
              <w:rPr>
                <w:rFonts w:ascii="Arial" w:hAnsi="Arial" w:cs="Arial"/>
                <w:color w:val="000000" w:themeColor="text1"/>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1F20E9" w:rsidRDefault="000747E1" w:rsidP="00927121">
            <w:pPr>
              <w:jc w:val="center"/>
              <w:rPr>
                <w:rFonts w:ascii="Arial" w:hAnsi="Arial" w:cs="Arial"/>
                <w:color w:val="000000" w:themeColor="text1"/>
                <w:sz w:val="22"/>
                <w:szCs w:val="22"/>
              </w:rPr>
            </w:pPr>
            <w:r w:rsidRPr="001F20E9">
              <w:rPr>
                <w:rFonts w:ascii="Arial" w:hAnsi="Arial" w:cs="Arial"/>
                <w:color w:val="000000" w:themeColor="text1"/>
                <w:sz w:val="22"/>
                <w:szCs w:val="22"/>
              </w:rPr>
              <w:t>4</w:t>
            </w:r>
          </w:p>
        </w:tc>
        <w:tc>
          <w:tcPr>
            <w:tcW w:w="9923" w:type="dxa"/>
            <w:shd w:val="clear" w:color="auto" w:fill="F2F2F2" w:themeFill="background1" w:themeFillShade="F2"/>
            <w:vAlign w:val="center"/>
          </w:tcPr>
          <w:p w14:paraId="34286C56" w14:textId="283BF6ED" w:rsidR="001F7B84" w:rsidRPr="001F20E9" w:rsidRDefault="001F7B84" w:rsidP="000747E1">
            <w:pPr>
              <w:rPr>
                <w:rFonts w:ascii="Arial" w:hAnsi="Arial" w:cs="Arial"/>
                <w:b/>
                <w:bCs/>
                <w:color w:val="000000" w:themeColor="text1"/>
                <w:sz w:val="22"/>
                <w:szCs w:val="22"/>
              </w:rPr>
            </w:pPr>
            <w:r w:rsidRPr="001F20E9">
              <w:rPr>
                <w:rFonts w:ascii="Arial" w:hAnsi="Arial" w:cs="Arial"/>
                <w:b/>
                <w:bCs/>
                <w:color w:val="000000" w:themeColor="text1"/>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4C2910F" w:rsidR="00CD54AD" w:rsidRPr="001F20E9" w:rsidRDefault="001F20E9" w:rsidP="001F20E9">
            <w:pPr>
              <w:pStyle w:val="ListParagraph"/>
              <w:numPr>
                <w:ilvl w:val="0"/>
                <w:numId w:val="9"/>
              </w:numPr>
              <w:rPr>
                <w:rFonts w:ascii="Arial" w:hAnsi="Arial" w:cs="Arial"/>
                <w:bCs/>
                <w:color w:val="000000" w:themeColor="text1"/>
                <w:sz w:val="22"/>
                <w:szCs w:val="22"/>
              </w:rPr>
            </w:pPr>
            <w:r w:rsidRPr="001F20E9">
              <w:rPr>
                <w:rFonts w:ascii="Arial" w:hAnsi="Arial" w:cs="Arial"/>
                <w:bCs/>
                <w:color w:val="000000" w:themeColor="text1"/>
                <w:sz w:val="22"/>
                <w:szCs w:val="22"/>
              </w:rPr>
              <w:t>Sources will be organised using headings for different sections and stored in clearly labelled folders.</w:t>
            </w:r>
          </w:p>
          <w:p w14:paraId="0DD56124" w14:textId="79DC8CD8" w:rsidR="00CD54AD" w:rsidRPr="001F20E9" w:rsidRDefault="00CD54AD" w:rsidP="004135AB">
            <w:pPr>
              <w:rPr>
                <w:rFonts w:ascii="Arial" w:hAnsi="Arial" w:cs="Arial"/>
                <w:color w:val="000000" w:themeColor="text1"/>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1F20E9" w:rsidRDefault="000747E1" w:rsidP="00927121">
            <w:pPr>
              <w:jc w:val="center"/>
              <w:rPr>
                <w:rFonts w:ascii="Arial" w:hAnsi="Arial" w:cs="Arial"/>
                <w:color w:val="000000" w:themeColor="text1"/>
                <w:sz w:val="22"/>
                <w:szCs w:val="22"/>
              </w:rPr>
            </w:pPr>
            <w:r w:rsidRPr="001F20E9">
              <w:rPr>
                <w:rFonts w:ascii="Arial" w:hAnsi="Arial" w:cs="Arial"/>
                <w:color w:val="000000" w:themeColor="text1"/>
                <w:sz w:val="22"/>
                <w:szCs w:val="22"/>
              </w:rPr>
              <w:t>5</w:t>
            </w:r>
          </w:p>
        </w:tc>
        <w:tc>
          <w:tcPr>
            <w:tcW w:w="9923" w:type="dxa"/>
            <w:shd w:val="clear" w:color="auto" w:fill="F2F2F2" w:themeFill="background1" w:themeFillShade="F2"/>
            <w:vAlign w:val="center"/>
          </w:tcPr>
          <w:p w14:paraId="4FE38183" w14:textId="4B945A9B" w:rsidR="001F7B84" w:rsidRPr="001F20E9" w:rsidRDefault="001F7B84" w:rsidP="000747E1">
            <w:pPr>
              <w:rPr>
                <w:rFonts w:ascii="Arial" w:hAnsi="Arial" w:cs="Arial"/>
                <w:b/>
                <w:bCs/>
                <w:color w:val="000000" w:themeColor="text1"/>
                <w:sz w:val="22"/>
                <w:szCs w:val="22"/>
              </w:rPr>
            </w:pPr>
            <w:r w:rsidRPr="001F20E9">
              <w:rPr>
                <w:rFonts w:ascii="Arial" w:hAnsi="Arial" w:cs="Arial"/>
                <w:b/>
                <w:bCs/>
                <w:color w:val="000000" w:themeColor="text1"/>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01CC2182" w:rsidR="00CD54AD" w:rsidRPr="001F20E9" w:rsidRDefault="001F20E9" w:rsidP="001F20E9">
            <w:pPr>
              <w:pStyle w:val="ListParagraph"/>
              <w:numPr>
                <w:ilvl w:val="0"/>
                <w:numId w:val="9"/>
              </w:numPr>
              <w:jc w:val="both"/>
              <w:rPr>
                <w:rFonts w:ascii="Arial" w:hAnsi="Arial" w:cs="Arial"/>
                <w:b/>
                <w:bCs/>
                <w:color w:val="000000" w:themeColor="text1"/>
                <w:sz w:val="22"/>
                <w:szCs w:val="22"/>
              </w:rPr>
            </w:pPr>
            <w:r w:rsidRPr="001F20E9">
              <w:rPr>
                <w:rFonts w:ascii="Arial" w:hAnsi="Arial" w:cs="Arial"/>
                <w:bCs/>
                <w:color w:val="000000" w:themeColor="text1"/>
                <w:sz w:val="22"/>
                <w:szCs w:val="22"/>
              </w:rPr>
              <w:t>Only credible and peer-reviewed academic sources, official company reports, and reputable publications will be used. Data will be cross-checked across multiple sources where possible. All materials will be accurately cited to maintain academic integrity and avoid plagiarism</w:t>
            </w:r>
            <w:r w:rsidR="00CD54AD" w:rsidRPr="001F20E9">
              <w:rPr>
                <w:rFonts w:ascii="Arial" w:hAnsi="Arial" w:cs="Arial"/>
                <w:bCs/>
                <w:color w:val="000000" w:themeColor="text1"/>
                <w:sz w:val="22"/>
                <w:szCs w:val="22"/>
              </w:rPr>
              <w:t>.</w:t>
            </w:r>
          </w:p>
          <w:p w14:paraId="0D0B33B9" w14:textId="36F63992" w:rsidR="00CD54AD" w:rsidRPr="001F20E9" w:rsidRDefault="00CD54AD" w:rsidP="004135AB">
            <w:pPr>
              <w:rPr>
                <w:rFonts w:ascii="Arial" w:hAnsi="Arial" w:cs="Arial"/>
                <w:color w:val="000000" w:themeColor="text1"/>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1F20E9" w:rsidRDefault="000747E1" w:rsidP="00927121">
            <w:pPr>
              <w:jc w:val="center"/>
              <w:rPr>
                <w:rFonts w:ascii="Arial" w:hAnsi="Arial" w:cs="Arial"/>
                <w:color w:val="000000" w:themeColor="text1"/>
                <w:sz w:val="22"/>
                <w:szCs w:val="22"/>
              </w:rPr>
            </w:pPr>
            <w:r w:rsidRPr="001F20E9">
              <w:rPr>
                <w:rFonts w:ascii="Arial" w:hAnsi="Arial" w:cs="Arial"/>
                <w:color w:val="000000" w:themeColor="text1"/>
                <w:sz w:val="22"/>
                <w:szCs w:val="22"/>
              </w:rPr>
              <w:t>6</w:t>
            </w:r>
          </w:p>
        </w:tc>
        <w:tc>
          <w:tcPr>
            <w:tcW w:w="9923" w:type="dxa"/>
            <w:shd w:val="clear" w:color="auto" w:fill="F2F2F2" w:themeFill="background1" w:themeFillShade="F2"/>
            <w:vAlign w:val="center"/>
          </w:tcPr>
          <w:p w14:paraId="7D8438C0" w14:textId="2C861A42" w:rsidR="001F7B84" w:rsidRPr="001F20E9" w:rsidRDefault="001F7B84" w:rsidP="000747E1">
            <w:pPr>
              <w:rPr>
                <w:rFonts w:ascii="Arial" w:hAnsi="Arial" w:cs="Arial"/>
                <w:b/>
                <w:bCs/>
                <w:color w:val="000000" w:themeColor="text1"/>
                <w:sz w:val="22"/>
                <w:szCs w:val="22"/>
              </w:rPr>
            </w:pPr>
            <w:r w:rsidRPr="001F20E9">
              <w:rPr>
                <w:rFonts w:ascii="Arial" w:hAnsi="Arial" w:cs="Arial"/>
                <w:b/>
                <w:bCs/>
                <w:color w:val="000000" w:themeColor="text1"/>
                <w:sz w:val="22"/>
                <w:szCs w:val="22"/>
              </w:rPr>
              <w:t xml:space="preserve">Short-term </w:t>
            </w:r>
            <w:r w:rsidR="000747E1" w:rsidRPr="001F20E9">
              <w:rPr>
                <w:rFonts w:ascii="Arial" w:hAnsi="Arial" w:cs="Arial"/>
                <w:b/>
                <w:bCs/>
                <w:color w:val="000000" w:themeColor="text1"/>
                <w:sz w:val="22"/>
                <w:szCs w:val="22"/>
              </w:rPr>
              <w:t>d</w:t>
            </w:r>
            <w:r w:rsidRPr="001F20E9">
              <w:rPr>
                <w:rFonts w:ascii="Arial" w:hAnsi="Arial" w:cs="Arial"/>
                <w:b/>
                <w:bCs/>
                <w:color w:val="000000" w:themeColor="text1"/>
                <w:sz w:val="22"/>
                <w:szCs w:val="22"/>
              </w:rPr>
              <w:t xml:space="preserve">ata </w:t>
            </w:r>
            <w:r w:rsidR="000747E1" w:rsidRPr="001F20E9">
              <w:rPr>
                <w:rFonts w:ascii="Arial" w:hAnsi="Arial" w:cs="Arial"/>
                <w:b/>
                <w:bCs/>
                <w:color w:val="000000" w:themeColor="text1"/>
                <w:sz w:val="22"/>
                <w:szCs w:val="22"/>
              </w:rPr>
              <w:t>s</w:t>
            </w:r>
            <w:r w:rsidRPr="001F20E9">
              <w:rPr>
                <w:rFonts w:ascii="Arial" w:hAnsi="Arial" w:cs="Arial"/>
                <w:b/>
                <w:bCs/>
                <w:color w:val="000000" w:themeColor="text1"/>
                <w:sz w:val="22"/>
                <w:szCs w:val="22"/>
              </w:rPr>
              <w:t>torage</w:t>
            </w:r>
          </w:p>
        </w:tc>
      </w:tr>
      <w:tr w:rsidR="00CD54AD" w:rsidRPr="003C7DED" w14:paraId="29C8ED63" w14:textId="77777777" w:rsidTr="008D64E6">
        <w:trPr>
          <w:trHeight w:val="1065"/>
        </w:trPr>
        <w:tc>
          <w:tcPr>
            <w:tcW w:w="10487" w:type="dxa"/>
            <w:gridSpan w:val="2"/>
            <w:vAlign w:val="center"/>
          </w:tcPr>
          <w:p w14:paraId="6FA6A48C" w14:textId="0806F6A4" w:rsidR="00CD54AD" w:rsidRPr="001F20E9" w:rsidRDefault="001F20E9" w:rsidP="001F20E9">
            <w:pPr>
              <w:pStyle w:val="ListParagraph"/>
              <w:numPr>
                <w:ilvl w:val="0"/>
                <w:numId w:val="9"/>
              </w:numPr>
              <w:rPr>
                <w:rFonts w:ascii="Arial" w:hAnsi="Arial" w:cs="Arial"/>
                <w:b/>
                <w:bCs/>
                <w:color w:val="000000" w:themeColor="text1"/>
                <w:sz w:val="22"/>
                <w:szCs w:val="22"/>
              </w:rPr>
            </w:pPr>
            <w:r w:rsidRPr="001F20E9">
              <w:rPr>
                <w:rFonts w:ascii="Arial" w:hAnsi="Arial" w:cs="Arial"/>
                <w:bCs/>
                <w:color w:val="000000" w:themeColor="text1"/>
                <w:sz w:val="22"/>
                <w:szCs w:val="22"/>
              </w:rPr>
              <w:t xml:space="preserve">During the research period, all data will be stored on a password-protected personal computer. </w:t>
            </w:r>
          </w:p>
          <w:p w14:paraId="1E57CFBB" w14:textId="02350DB1" w:rsidR="00CD54AD" w:rsidRPr="001F20E9" w:rsidRDefault="00CD54AD" w:rsidP="004135AB">
            <w:pPr>
              <w:rPr>
                <w:rFonts w:ascii="Arial" w:hAnsi="Arial" w:cs="Arial"/>
                <w:color w:val="000000" w:themeColor="text1"/>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1F20E9" w:rsidRDefault="000747E1" w:rsidP="00927121">
            <w:pPr>
              <w:jc w:val="center"/>
              <w:rPr>
                <w:rFonts w:ascii="Arial" w:hAnsi="Arial" w:cs="Arial"/>
                <w:color w:val="000000" w:themeColor="text1"/>
                <w:sz w:val="22"/>
                <w:szCs w:val="22"/>
              </w:rPr>
            </w:pPr>
            <w:r w:rsidRPr="001F20E9">
              <w:rPr>
                <w:rFonts w:ascii="Arial" w:hAnsi="Arial" w:cs="Arial"/>
                <w:color w:val="000000" w:themeColor="text1"/>
                <w:sz w:val="22"/>
                <w:szCs w:val="22"/>
              </w:rPr>
              <w:t>7</w:t>
            </w:r>
          </w:p>
        </w:tc>
        <w:tc>
          <w:tcPr>
            <w:tcW w:w="9923" w:type="dxa"/>
            <w:shd w:val="clear" w:color="auto" w:fill="F2F2F2" w:themeFill="background1" w:themeFillShade="F2"/>
            <w:vAlign w:val="center"/>
          </w:tcPr>
          <w:p w14:paraId="1F8B53FF" w14:textId="2C5C74DB" w:rsidR="001F7B84" w:rsidRPr="001F20E9" w:rsidRDefault="001F7B84" w:rsidP="00864354">
            <w:pPr>
              <w:rPr>
                <w:rFonts w:ascii="Arial" w:hAnsi="Arial" w:cs="Arial"/>
                <w:b/>
                <w:bCs/>
                <w:color w:val="000000" w:themeColor="text1"/>
                <w:sz w:val="22"/>
                <w:szCs w:val="22"/>
              </w:rPr>
            </w:pPr>
            <w:r w:rsidRPr="001F20E9">
              <w:rPr>
                <w:rFonts w:ascii="Arial" w:hAnsi="Arial" w:cs="Arial"/>
                <w:b/>
                <w:bCs/>
                <w:color w:val="000000" w:themeColor="text1"/>
                <w:sz w:val="22"/>
                <w:szCs w:val="22"/>
              </w:rPr>
              <w:t xml:space="preserve">Long-term </w:t>
            </w:r>
            <w:r w:rsidR="00FD4A22" w:rsidRPr="001F20E9">
              <w:rPr>
                <w:rFonts w:ascii="Arial" w:hAnsi="Arial" w:cs="Arial"/>
                <w:b/>
                <w:bCs/>
                <w:color w:val="000000" w:themeColor="text1"/>
                <w:sz w:val="22"/>
                <w:szCs w:val="22"/>
              </w:rPr>
              <w:t>d</w:t>
            </w:r>
            <w:r w:rsidRPr="001F20E9">
              <w:rPr>
                <w:rFonts w:ascii="Arial" w:hAnsi="Arial" w:cs="Arial"/>
                <w:b/>
                <w:bCs/>
                <w:color w:val="000000" w:themeColor="text1"/>
                <w:sz w:val="22"/>
                <w:szCs w:val="22"/>
              </w:rPr>
              <w:t xml:space="preserve">ata </w:t>
            </w:r>
            <w:r w:rsidR="00FD4A22" w:rsidRPr="001F20E9">
              <w:rPr>
                <w:rFonts w:ascii="Arial" w:hAnsi="Arial" w:cs="Arial"/>
                <w:b/>
                <w:bCs/>
                <w:color w:val="000000" w:themeColor="text1"/>
                <w:sz w:val="22"/>
                <w:szCs w:val="22"/>
              </w:rPr>
              <w:t>s</w:t>
            </w:r>
            <w:r w:rsidRPr="001F20E9">
              <w:rPr>
                <w:rFonts w:ascii="Arial" w:hAnsi="Arial" w:cs="Arial"/>
                <w:b/>
                <w:bCs/>
                <w:color w:val="000000" w:themeColor="text1"/>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1DABC106" w14:textId="66D5B331" w:rsidR="00CD54AD" w:rsidRPr="001F20E9" w:rsidRDefault="001F20E9" w:rsidP="001F20E9">
            <w:pPr>
              <w:pStyle w:val="ListParagraph"/>
              <w:numPr>
                <w:ilvl w:val="0"/>
                <w:numId w:val="9"/>
              </w:numPr>
              <w:rPr>
                <w:rFonts w:ascii="Arial" w:hAnsi="Arial" w:cs="Arial"/>
                <w:bCs/>
                <w:color w:val="000000" w:themeColor="text1"/>
                <w:sz w:val="22"/>
                <w:szCs w:val="22"/>
              </w:rPr>
            </w:pPr>
            <w:r w:rsidRPr="001F20E9">
              <w:rPr>
                <w:rFonts w:ascii="Arial" w:hAnsi="Arial" w:cs="Arial"/>
                <w:bCs/>
                <w:color w:val="000000" w:themeColor="text1"/>
                <w:sz w:val="22"/>
                <w:szCs w:val="22"/>
              </w:rPr>
              <w:t>The final dissertation and related research outputs will be stored in the university repository in accordance with institutional policies. As the study uses publicly available secondary data, no sensitive or confidential datasets will require long-term restricted storage.</w:t>
            </w:r>
          </w:p>
          <w:p w14:paraId="528C9AA6" w14:textId="77777777" w:rsidR="00CD54AD" w:rsidRPr="001F20E9" w:rsidRDefault="00CD54AD" w:rsidP="004135AB">
            <w:pPr>
              <w:rPr>
                <w:rFonts w:ascii="Arial" w:hAnsi="Arial" w:cs="Arial"/>
                <w:color w:val="000000" w:themeColor="text1"/>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1F20E9" w:rsidRDefault="000747E1" w:rsidP="00927121">
            <w:pPr>
              <w:jc w:val="center"/>
              <w:rPr>
                <w:rFonts w:ascii="Arial" w:hAnsi="Arial" w:cs="Arial"/>
                <w:color w:val="000000" w:themeColor="text1"/>
                <w:sz w:val="22"/>
                <w:szCs w:val="22"/>
              </w:rPr>
            </w:pPr>
            <w:r w:rsidRPr="001F20E9">
              <w:rPr>
                <w:rFonts w:ascii="Arial" w:hAnsi="Arial" w:cs="Arial"/>
                <w:color w:val="000000" w:themeColor="text1"/>
                <w:sz w:val="22"/>
                <w:szCs w:val="22"/>
              </w:rPr>
              <w:t>8</w:t>
            </w:r>
          </w:p>
        </w:tc>
        <w:tc>
          <w:tcPr>
            <w:tcW w:w="9923" w:type="dxa"/>
            <w:shd w:val="clear" w:color="auto" w:fill="F2F2F2" w:themeFill="background1" w:themeFillShade="F2"/>
            <w:vAlign w:val="center"/>
          </w:tcPr>
          <w:p w14:paraId="1363EE33" w14:textId="7CA92F81" w:rsidR="001F7B84" w:rsidRPr="001F20E9" w:rsidRDefault="001F7B84" w:rsidP="00864354">
            <w:pPr>
              <w:rPr>
                <w:rFonts w:ascii="Arial" w:hAnsi="Arial" w:cs="Arial"/>
                <w:b/>
                <w:bCs/>
                <w:color w:val="000000" w:themeColor="text1"/>
                <w:sz w:val="22"/>
                <w:szCs w:val="22"/>
              </w:rPr>
            </w:pPr>
            <w:r w:rsidRPr="001F20E9">
              <w:rPr>
                <w:rFonts w:ascii="Arial" w:hAnsi="Arial" w:cs="Arial"/>
                <w:b/>
                <w:bCs/>
                <w:color w:val="000000" w:themeColor="text1"/>
                <w:sz w:val="22"/>
                <w:szCs w:val="22"/>
              </w:rPr>
              <w:t xml:space="preserve">Documentation and </w:t>
            </w:r>
            <w:r w:rsidR="00864354" w:rsidRPr="001F20E9">
              <w:rPr>
                <w:rFonts w:ascii="Arial" w:hAnsi="Arial" w:cs="Arial"/>
                <w:b/>
                <w:bCs/>
                <w:color w:val="000000" w:themeColor="text1"/>
                <w:sz w:val="22"/>
                <w:szCs w:val="22"/>
              </w:rPr>
              <w:t>m</w:t>
            </w:r>
            <w:r w:rsidRPr="001F20E9">
              <w:rPr>
                <w:rFonts w:ascii="Arial" w:hAnsi="Arial" w:cs="Arial"/>
                <w:b/>
                <w:bCs/>
                <w:color w:val="000000" w:themeColor="text1"/>
                <w:sz w:val="22"/>
                <w:szCs w:val="22"/>
              </w:rPr>
              <w:t>etadata</w:t>
            </w:r>
          </w:p>
        </w:tc>
      </w:tr>
      <w:tr w:rsidR="00CD54AD" w:rsidRPr="003C7DED" w14:paraId="7C289FF0" w14:textId="77777777" w:rsidTr="00726169">
        <w:trPr>
          <w:trHeight w:val="983"/>
        </w:trPr>
        <w:tc>
          <w:tcPr>
            <w:tcW w:w="10487" w:type="dxa"/>
            <w:gridSpan w:val="2"/>
            <w:vAlign w:val="center"/>
          </w:tcPr>
          <w:p w14:paraId="583944E0" w14:textId="29CDDA84" w:rsidR="00CD54AD" w:rsidRPr="001F20E9" w:rsidRDefault="001F20E9" w:rsidP="001F20E9">
            <w:pPr>
              <w:pStyle w:val="ListParagraph"/>
              <w:numPr>
                <w:ilvl w:val="0"/>
                <w:numId w:val="10"/>
              </w:numPr>
              <w:jc w:val="both"/>
              <w:rPr>
                <w:rFonts w:ascii="Arial" w:hAnsi="Arial" w:cs="Arial"/>
                <w:bCs/>
                <w:color w:val="000000" w:themeColor="text1"/>
                <w:sz w:val="22"/>
                <w:szCs w:val="22"/>
              </w:rPr>
            </w:pPr>
            <w:r w:rsidRPr="001F20E9">
              <w:rPr>
                <w:rFonts w:ascii="Arial" w:hAnsi="Arial" w:cs="Arial"/>
                <w:bCs/>
                <w:color w:val="000000" w:themeColor="text1"/>
                <w:sz w:val="22"/>
                <w:szCs w:val="22"/>
              </w:rPr>
              <w:t>All sources will be documented using an approved academic referencing style. A complete reference list will be maintained to provide clear contextual information and ensure transparency for any future review.</w:t>
            </w:r>
          </w:p>
          <w:p w14:paraId="085691EB" w14:textId="0A6DDCCB" w:rsidR="00CD54AD" w:rsidRPr="001F20E9" w:rsidRDefault="00CD54AD" w:rsidP="004135AB">
            <w:pPr>
              <w:rPr>
                <w:rFonts w:ascii="Arial" w:hAnsi="Arial" w:cs="Arial"/>
                <w:color w:val="000000" w:themeColor="text1"/>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1F20E9" w:rsidRDefault="00864354" w:rsidP="00927121">
            <w:pPr>
              <w:jc w:val="center"/>
              <w:rPr>
                <w:rFonts w:ascii="Arial" w:hAnsi="Arial" w:cs="Arial"/>
                <w:color w:val="000000" w:themeColor="text1"/>
                <w:sz w:val="22"/>
                <w:szCs w:val="22"/>
              </w:rPr>
            </w:pPr>
            <w:r w:rsidRPr="001F20E9">
              <w:rPr>
                <w:rFonts w:ascii="Arial" w:hAnsi="Arial" w:cs="Arial"/>
                <w:color w:val="000000" w:themeColor="text1"/>
                <w:sz w:val="22"/>
                <w:szCs w:val="22"/>
              </w:rPr>
              <w:t>9</w:t>
            </w:r>
          </w:p>
        </w:tc>
        <w:tc>
          <w:tcPr>
            <w:tcW w:w="9923" w:type="dxa"/>
            <w:shd w:val="clear" w:color="auto" w:fill="F2F2F2" w:themeFill="background1" w:themeFillShade="F2"/>
            <w:vAlign w:val="center"/>
          </w:tcPr>
          <w:p w14:paraId="474C58DD" w14:textId="216B0AC7" w:rsidR="001F7B84" w:rsidRPr="001F20E9" w:rsidRDefault="001F7B84" w:rsidP="00864354">
            <w:pPr>
              <w:rPr>
                <w:rFonts w:ascii="Arial" w:hAnsi="Arial" w:cs="Arial"/>
                <w:b/>
                <w:bCs/>
                <w:color w:val="000000" w:themeColor="text1"/>
                <w:sz w:val="22"/>
                <w:szCs w:val="22"/>
              </w:rPr>
            </w:pPr>
            <w:r w:rsidRPr="001F20E9">
              <w:rPr>
                <w:rFonts w:ascii="Arial" w:hAnsi="Arial" w:cs="Arial"/>
                <w:b/>
                <w:bCs/>
                <w:color w:val="000000" w:themeColor="text1"/>
                <w:sz w:val="22"/>
                <w:szCs w:val="22"/>
              </w:rPr>
              <w:t xml:space="preserve">Data </w:t>
            </w:r>
            <w:r w:rsidR="00864354" w:rsidRPr="001F20E9">
              <w:rPr>
                <w:rFonts w:ascii="Arial" w:hAnsi="Arial" w:cs="Arial"/>
                <w:b/>
                <w:bCs/>
                <w:color w:val="000000" w:themeColor="text1"/>
                <w:sz w:val="22"/>
                <w:szCs w:val="22"/>
              </w:rPr>
              <w:t>s</w:t>
            </w:r>
            <w:r w:rsidRPr="001F20E9">
              <w:rPr>
                <w:rFonts w:ascii="Arial" w:hAnsi="Arial" w:cs="Arial"/>
                <w:b/>
                <w:bCs/>
                <w:color w:val="000000" w:themeColor="text1"/>
                <w:sz w:val="22"/>
                <w:szCs w:val="22"/>
              </w:rPr>
              <w:t>haring</w:t>
            </w:r>
          </w:p>
        </w:tc>
      </w:tr>
      <w:tr w:rsidR="00CD54AD" w:rsidRPr="003C7DED" w14:paraId="75F4635C" w14:textId="77777777" w:rsidTr="008D7D8E">
        <w:trPr>
          <w:trHeight w:val="1172"/>
        </w:trPr>
        <w:tc>
          <w:tcPr>
            <w:tcW w:w="10487" w:type="dxa"/>
            <w:gridSpan w:val="2"/>
            <w:vAlign w:val="center"/>
          </w:tcPr>
          <w:p w14:paraId="4E60E314" w14:textId="3806875A" w:rsidR="00CD54AD" w:rsidRPr="001F20E9" w:rsidRDefault="001F20E9" w:rsidP="001F20E9">
            <w:pPr>
              <w:pStyle w:val="ListParagraph"/>
              <w:numPr>
                <w:ilvl w:val="0"/>
                <w:numId w:val="11"/>
              </w:numPr>
              <w:rPr>
                <w:rFonts w:ascii="Arial" w:hAnsi="Arial" w:cs="Arial"/>
                <w:bCs/>
                <w:color w:val="000000" w:themeColor="text1"/>
                <w:sz w:val="22"/>
                <w:szCs w:val="22"/>
              </w:rPr>
            </w:pPr>
            <w:r w:rsidRPr="001F20E9">
              <w:rPr>
                <w:rFonts w:ascii="Arial" w:hAnsi="Arial" w:cs="Arial"/>
                <w:bCs/>
                <w:color w:val="000000" w:themeColor="text1"/>
                <w:sz w:val="22"/>
                <w:szCs w:val="22"/>
              </w:rPr>
              <w:t>No original or confidential data will be generated in this study.</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1F20E9" w:rsidRDefault="00864354" w:rsidP="00927121">
            <w:pPr>
              <w:jc w:val="center"/>
              <w:rPr>
                <w:rFonts w:ascii="Arial" w:hAnsi="Arial" w:cs="Arial"/>
                <w:color w:val="000000" w:themeColor="text1"/>
                <w:sz w:val="22"/>
                <w:szCs w:val="22"/>
              </w:rPr>
            </w:pPr>
            <w:r w:rsidRPr="001F20E9">
              <w:rPr>
                <w:rFonts w:ascii="Arial" w:hAnsi="Arial" w:cs="Arial"/>
                <w:color w:val="000000" w:themeColor="text1"/>
                <w:sz w:val="22"/>
                <w:szCs w:val="22"/>
              </w:rPr>
              <w:t>10</w:t>
            </w:r>
          </w:p>
        </w:tc>
        <w:tc>
          <w:tcPr>
            <w:tcW w:w="9923" w:type="dxa"/>
            <w:shd w:val="clear" w:color="auto" w:fill="F2F2F2" w:themeFill="background1" w:themeFillShade="F2"/>
            <w:vAlign w:val="center"/>
          </w:tcPr>
          <w:p w14:paraId="1C68481D" w14:textId="6A90C70E" w:rsidR="001F7B84" w:rsidRPr="001F20E9" w:rsidRDefault="001F7B84" w:rsidP="00864354">
            <w:pPr>
              <w:rPr>
                <w:rFonts w:ascii="Arial" w:hAnsi="Arial" w:cs="Arial"/>
                <w:b/>
                <w:bCs/>
                <w:color w:val="000000" w:themeColor="text1"/>
                <w:sz w:val="22"/>
                <w:szCs w:val="22"/>
              </w:rPr>
            </w:pPr>
            <w:r w:rsidRPr="001F20E9">
              <w:rPr>
                <w:rFonts w:ascii="Arial" w:hAnsi="Arial" w:cs="Arial"/>
                <w:b/>
                <w:bCs/>
                <w:color w:val="000000" w:themeColor="text1"/>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6AEE13FE" w14:textId="77777777" w:rsidR="001F20E9" w:rsidRPr="001F20E9" w:rsidRDefault="001F20E9" w:rsidP="001F20E9">
            <w:pPr>
              <w:pStyle w:val="ListParagraph"/>
              <w:numPr>
                <w:ilvl w:val="0"/>
                <w:numId w:val="12"/>
              </w:numPr>
              <w:rPr>
                <w:rFonts w:ascii="Arial" w:hAnsi="Arial" w:cs="Arial"/>
                <w:bCs/>
                <w:color w:val="000000" w:themeColor="text1"/>
                <w:sz w:val="22"/>
                <w:szCs w:val="22"/>
              </w:rPr>
            </w:pPr>
            <w:r w:rsidRPr="001F20E9">
              <w:rPr>
                <w:rFonts w:ascii="Arial" w:hAnsi="Arial" w:cs="Arial"/>
                <w:bCs/>
                <w:color w:val="000000" w:themeColor="text1"/>
                <w:sz w:val="22"/>
                <w:szCs w:val="22"/>
              </w:rPr>
              <w:t>All data used in the research will remain the intellectual property of the original authors and publishers. The researcher will ensure proper citation and adherence to copyright regulations throughout the study.</w:t>
            </w:r>
          </w:p>
          <w:p w14:paraId="4F314711" w14:textId="0B5DCD38" w:rsidR="00CD54AD" w:rsidRPr="001F20E9" w:rsidRDefault="00CD54AD" w:rsidP="001F20E9">
            <w:pPr>
              <w:rPr>
                <w:rFonts w:ascii="Arial" w:hAnsi="Arial" w:cs="Arial"/>
                <w:bCs/>
                <w:color w:val="000000" w:themeColor="text1"/>
                <w:sz w:val="22"/>
                <w:szCs w:val="22"/>
              </w:rPr>
            </w:pPr>
          </w:p>
          <w:p w14:paraId="4F053F79" w14:textId="77777777" w:rsidR="00CD54AD" w:rsidRPr="001F20E9" w:rsidRDefault="00CD54AD" w:rsidP="004135AB">
            <w:pPr>
              <w:rPr>
                <w:rFonts w:ascii="Arial" w:hAnsi="Arial" w:cs="Arial"/>
                <w:color w:val="000000" w:themeColor="text1"/>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1F20E9" w:rsidRDefault="00864354" w:rsidP="00927121">
            <w:pPr>
              <w:jc w:val="center"/>
              <w:rPr>
                <w:rFonts w:ascii="Arial" w:hAnsi="Arial" w:cs="Arial"/>
                <w:color w:val="000000" w:themeColor="text1"/>
                <w:sz w:val="22"/>
                <w:szCs w:val="22"/>
              </w:rPr>
            </w:pPr>
            <w:r w:rsidRPr="001F20E9">
              <w:rPr>
                <w:rFonts w:ascii="Arial" w:hAnsi="Arial" w:cs="Arial"/>
                <w:color w:val="000000" w:themeColor="text1"/>
                <w:sz w:val="22"/>
                <w:szCs w:val="22"/>
              </w:rPr>
              <w:t>11</w:t>
            </w:r>
          </w:p>
        </w:tc>
        <w:tc>
          <w:tcPr>
            <w:tcW w:w="9923" w:type="dxa"/>
            <w:shd w:val="clear" w:color="auto" w:fill="F2F2F2" w:themeFill="background1" w:themeFillShade="F2"/>
            <w:vAlign w:val="center"/>
          </w:tcPr>
          <w:p w14:paraId="5E39A8BD" w14:textId="3834864D" w:rsidR="001F7B84" w:rsidRPr="001F20E9" w:rsidRDefault="001F7B84" w:rsidP="00417CBF">
            <w:pPr>
              <w:rPr>
                <w:rFonts w:ascii="Arial" w:hAnsi="Arial" w:cs="Arial"/>
                <w:b/>
                <w:bCs/>
                <w:color w:val="000000" w:themeColor="text1"/>
                <w:sz w:val="22"/>
                <w:szCs w:val="22"/>
              </w:rPr>
            </w:pPr>
            <w:r w:rsidRPr="001F20E9">
              <w:rPr>
                <w:rFonts w:ascii="Arial" w:hAnsi="Arial" w:cs="Arial"/>
                <w:b/>
                <w:bCs/>
                <w:color w:val="000000" w:themeColor="text1"/>
                <w:sz w:val="22"/>
                <w:szCs w:val="22"/>
              </w:rPr>
              <w:t>Resources</w:t>
            </w:r>
          </w:p>
        </w:tc>
      </w:tr>
      <w:tr w:rsidR="00CD54AD" w:rsidRPr="003C7DED" w14:paraId="43E5FF82" w14:textId="77777777" w:rsidTr="001F0880">
        <w:trPr>
          <w:trHeight w:val="1280"/>
        </w:trPr>
        <w:tc>
          <w:tcPr>
            <w:tcW w:w="10487" w:type="dxa"/>
            <w:gridSpan w:val="2"/>
            <w:vAlign w:val="center"/>
          </w:tcPr>
          <w:p w14:paraId="302544FE" w14:textId="02A61C22" w:rsidR="00CD54AD" w:rsidRPr="001F20E9" w:rsidRDefault="001F20E9" w:rsidP="001F20E9">
            <w:pPr>
              <w:pStyle w:val="ListParagraph"/>
              <w:numPr>
                <w:ilvl w:val="0"/>
                <w:numId w:val="12"/>
              </w:numPr>
              <w:rPr>
                <w:rFonts w:ascii="Arial" w:hAnsi="Arial" w:cs="Arial"/>
                <w:color w:val="000000" w:themeColor="text1"/>
                <w:sz w:val="22"/>
                <w:szCs w:val="22"/>
              </w:rPr>
            </w:pPr>
            <w:r w:rsidRPr="001F20E9">
              <w:rPr>
                <w:rFonts w:ascii="Arial" w:hAnsi="Arial" w:cs="Arial"/>
                <w:color w:val="000000" w:themeColor="text1"/>
                <w:sz w:val="22"/>
                <w:szCs w:val="22"/>
              </w:rPr>
              <w:t>No additional financial or technical resources will be required.</w:t>
            </w:r>
          </w:p>
          <w:p w14:paraId="7C28CA4E" w14:textId="0ADFEF2E" w:rsidR="00CD54AD" w:rsidRPr="001F20E9" w:rsidRDefault="00CD54AD" w:rsidP="00864354">
            <w:pPr>
              <w:rPr>
                <w:rFonts w:ascii="Arial" w:hAnsi="Arial" w:cs="Arial"/>
                <w:color w:val="000000" w:themeColor="text1"/>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5D63709D"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7368EB">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5CD497EB"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1F20E9">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1E625AB0"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1F20E9">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Default="00CD54AD" w:rsidP="00CC617C">
            <w:pPr>
              <w:rPr>
                <w:rFonts w:ascii="Arial" w:hAnsi="Arial" w:cs="Arial"/>
                <w:i/>
                <w:iCs/>
                <w:sz w:val="22"/>
                <w:szCs w:val="22"/>
              </w:rPr>
            </w:pPr>
            <w:r w:rsidRPr="003C7DED">
              <w:rPr>
                <w:rFonts w:ascii="Arial" w:hAnsi="Arial" w:cs="Arial"/>
                <w:i/>
                <w:iCs/>
                <w:sz w:val="22"/>
                <w:szCs w:val="22"/>
              </w:rPr>
              <w:t>Risk:</w:t>
            </w:r>
          </w:p>
          <w:p w14:paraId="273B32FA" w14:textId="77777777" w:rsidR="005B3301" w:rsidRPr="003C7DED" w:rsidRDefault="005B3301" w:rsidP="00CC617C">
            <w:pPr>
              <w:rPr>
                <w:rFonts w:ascii="Arial" w:hAnsi="Arial" w:cs="Arial"/>
                <w:i/>
                <w:iCs/>
                <w:sz w:val="22"/>
                <w:szCs w:val="22"/>
              </w:rPr>
            </w:pPr>
          </w:p>
          <w:p w14:paraId="631FB0D7" w14:textId="77777777" w:rsidR="003A63AA" w:rsidRPr="005B3301" w:rsidRDefault="003A63AA" w:rsidP="003A63AA">
            <w:pPr>
              <w:rPr>
                <w:rFonts w:ascii="Arial" w:hAnsi="Arial" w:cs="Arial"/>
                <w:i/>
                <w:iCs/>
                <w:color w:val="4EA72E" w:themeColor="accent6"/>
                <w:sz w:val="22"/>
                <w:szCs w:val="22"/>
              </w:rPr>
            </w:pPr>
            <w:r w:rsidRPr="005B3301">
              <w:rPr>
                <w:rFonts w:ascii="Arial" w:hAnsi="Arial" w:cs="Arial"/>
                <w:i/>
                <w:iCs/>
                <w:color w:val="4EA72E" w:themeColor="accent6"/>
                <w:sz w:val="22"/>
                <w:szCs w:val="22"/>
              </w:rPr>
              <w:t xml:space="preserve">Below you will find examples to help you consider these sections, but these are just pointers. Many of the risks will not be noted here, and much will depend on the specifics of your research project. </w:t>
            </w:r>
          </w:p>
          <w:p w14:paraId="3E9E3186" w14:textId="77777777" w:rsidR="005B3301" w:rsidRPr="00A91940" w:rsidRDefault="005B3301" w:rsidP="003A63AA">
            <w:pPr>
              <w:rPr>
                <w:rFonts w:ascii="Arial" w:hAnsi="Arial" w:cs="Arial"/>
                <w:b/>
                <w:bCs/>
                <w:i/>
                <w:iCs/>
                <w:color w:val="4EA72E" w:themeColor="accent6"/>
                <w:sz w:val="22"/>
                <w:szCs w:val="22"/>
              </w:rPr>
            </w:pPr>
          </w:p>
          <w:p w14:paraId="51D0071D"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1:</w:t>
            </w:r>
          </w:p>
          <w:p w14:paraId="026A21B1" w14:textId="77777777" w:rsidR="00E84F7B" w:rsidRDefault="00E84F7B" w:rsidP="003A63AA">
            <w:pPr>
              <w:rPr>
                <w:rFonts w:ascii="Arial" w:hAnsi="Arial" w:cs="Arial"/>
                <w:color w:val="4EA72E" w:themeColor="accent6"/>
                <w:sz w:val="22"/>
                <w:szCs w:val="22"/>
              </w:rPr>
            </w:pPr>
          </w:p>
          <w:p w14:paraId="34ADC9AA" w14:textId="26D2DCB7" w:rsidR="003A63AA" w:rsidRPr="005B3301" w:rsidRDefault="003A63AA" w:rsidP="003A63AA">
            <w:pPr>
              <w:rPr>
                <w:rFonts w:ascii="Arial" w:hAnsi="Arial" w:cs="Arial"/>
                <w:i/>
                <w:iCs/>
                <w:color w:val="4EA72E" w:themeColor="accent6"/>
                <w:sz w:val="22"/>
                <w:szCs w:val="22"/>
              </w:rPr>
            </w:pPr>
            <w:r w:rsidRPr="005B3301">
              <w:rPr>
                <w:rFonts w:ascii="Arial" w:hAnsi="Arial" w:cs="Arial"/>
                <w:color w:val="4EA72E" w:themeColor="accent6"/>
                <w:sz w:val="22"/>
                <w:szCs w:val="22"/>
              </w:rPr>
              <w:t>Participants may fear that their responses could affect their employment, promotion or workplace relationships if disclosed</w:t>
            </w:r>
            <w:r w:rsidRPr="005B3301">
              <w:rPr>
                <w:rFonts w:ascii="Arial" w:hAnsi="Arial" w:cs="Arial"/>
                <w:i/>
                <w:iCs/>
                <w:color w:val="4EA72E" w:themeColor="accent6"/>
                <w:sz w:val="22"/>
                <w:szCs w:val="22"/>
              </w:rPr>
              <w:t>.</w:t>
            </w:r>
            <w:r w:rsidRPr="005B3301">
              <w:rPr>
                <w:rFonts w:ascii="Arial" w:hAnsi="Arial" w:cs="Arial"/>
                <w:color w:val="4EA72E" w:themeColor="accent6"/>
                <w:sz w:val="22"/>
                <w:szCs w:val="22"/>
              </w:rPr>
              <w:t xml:space="preserve"> </w:t>
            </w:r>
          </w:p>
          <w:p w14:paraId="5658C6E3" w14:textId="77777777" w:rsidR="00E84F7B" w:rsidRDefault="00E84F7B" w:rsidP="003A63AA">
            <w:pPr>
              <w:rPr>
                <w:rFonts w:ascii="Arial" w:hAnsi="Arial" w:cs="Arial"/>
                <w:b/>
                <w:bCs/>
                <w:color w:val="4EA72E" w:themeColor="accent6"/>
                <w:sz w:val="22"/>
                <w:szCs w:val="22"/>
              </w:rPr>
            </w:pPr>
          </w:p>
          <w:p w14:paraId="0A1E4857" w14:textId="1495EAAE"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2:</w:t>
            </w:r>
          </w:p>
          <w:p w14:paraId="267AC589" w14:textId="77777777" w:rsidR="00E84F7B" w:rsidRDefault="00E84F7B" w:rsidP="003A63AA">
            <w:pPr>
              <w:rPr>
                <w:rFonts w:ascii="Arial" w:hAnsi="Arial" w:cs="Arial"/>
                <w:color w:val="4EA72E" w:themeColor="accent6"/>
                <w:sz w:val="22"/>
                <w:szCs w:val="22"/>
              </w:rPr>
            </w:pPr>
          </w:p>
          <w:p w14:paraId="46C9F351" w14:textId="3C9B222C"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Power dynamics or perceived coercion if the researcher holds a position of authority (example, manager or senior colleague), and participants may feel pressured to take part.</w:t>
            </w:r>
          </w:p>
          <w:p w14:paraId="7EB8DA26" w14:textId="77777777" w:rsidR="00E84F7B" w:rsidRDefault="00E84F7B" w:rsidP="003A63AA">
            <w:pPr>
              <w:rPr>
                <w:rFonts w:ascii="Arial" w:hAnsi="Arial" w:cs="Arial"/>
                <w:b/>
                <w:bCs/>
                <w:color w:val="4EA72E" w:themeColor="accent6"/>
                <w:sz w:val="22"/>
                <w:szCs w:val="22"/>
              </w:rPr>
            </w:pPr>
          </w:p>
          <w:p w14:paraId="4C884FBA" w14:textId="48A1B566"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3: </w:t>
            </w:r>
          </w:p>
          <w:p w14:paraId="3A7E1606" w14:textId="77777777" w:rsidR="00E84F7B" w:rsidRDefault="00E84F7B" w:rsidP="003A63AA">
            <w:pPr>
              <w:rPr>
                <w:rFonts w:ascii="Arial" w:hAnsi="Arial" w:cs="Arial"/>
                <w:color w:val="4EA72E" w:themeColor="accent6"/>
                <w:sz w:val="22"/>
                <w:szCs w:val="22"/>
              </w:rPr>
            </w:pPr>
          </w:p>
          <w:p w14:paraId="24678297" w14:textId="4EF8D131"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Social conflicts, potential stigma, or damage to reputation or relationships if opinions become known to others.</w:t>
            </w:r>
          </w:p>
          <w:p w14:paraId="3209A389" w14:textId="77777777" w:rsidR="003A63AA" w:rsidRDefault="003A63AA" w:rsidP="003A63AA">
            <w:pPr>
              <w:rPr>
                <w:rFonts w:ascii="Arial" w:hAnsi="Arial" w:cs="Arial"/>
                <w:i/>
                <w:iCs/>
                <w:sz w:val="22"/>
                <w:szCs w:val="22"/>
              </w:rPr>
            </w:pP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610E5145"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18B8AA0E" w14:textId="3315CF73" w:rsidR="003A63AA" w:rsidRDefault="003A63AA" w:rsidP="003A63AA">
            <w:pPr>
              <w:rPr>
                <w:rFonts w:ascii="Arial" w:hAnsi="Arial" w:cs="Arial"/>
                <w:i/>
                <w:iCs/>
                <w:color w:val="4EA72E" w:themeColor="accent6"/>
                <w:sz w:val="22"/>
                <w:szCs w:val="22"/>
              </w:rPr>
            </w:pPr>
            <w:r w:rsidRPr="005B3301">
              <w:rPr>
                <w:rFonts w:ascii="Arial" w:hAnsi="Arial" w:cs="Arial"/>
                <w:i/>
                <w:color w:val="4EA72E" w:themeColor="accent6"/>
                <w:sz w:val="22"/>
                <w:szCs w:val="22"/>
              </w:rPr>
              <w:t>Outline and explain any mitigation strategies that you will adopt to minimi</w:t>
            </w:r>
            <w:r w:rsidR="005B3301" w:rsidRPr="005B3301">
              <w:rPr>
                <w:rFonts w:ascii="Arial" w:hAnsi="Arial" w:cs="Arial"/>
                <w:i/>
                <w:color w:val="4EA72E" w:themeColor="accent6"/>
                <w:sz w:val="22"/>
                <w:szCs w:val="22"/>
              </w:rPr>
              <w:t>s</w:t>
            </w:r>
            <w:r w:rsidRPr="005B3301">
              <w:rPr>
                <w:rFonts w:ascii="Arial" w:hAnsi="Arial" w:cs="Arial"/>
                <w:i/>
                <w:color w:val="4EA72E" w:themeColor="accent6"/>
                <w:sz w:val="22"/>
                <w:szCs w:val="22"/>
              </w:rPr>
              <w:t xml:space="preserve">e the risks. </w:t>
            </w:r>
            <w:r w:rsidRPr="005B3301">
              <w:rPr>
                <w:rFonts w:ascii="Arial" w:hAnsi="Arial" w:cs="Arial"/>
                <w:i/>
                <w:iCs/>
                <w:color w:val="4EA72E" w:themeColor="accent6"/>
                <w:sz w:val="22"/>
                <w:szCs w:val="22"/>
              </w:rPr>
              <w:t xml:space="preserve">Below you will find examples / pointers to help you consider these. But much will depend on the specifics of your research project. </w:t>
            </w:r>
          </w:p>
          <w:p w14:paraId="6948D28F" w14:textId="77777777" w:rsidR="00D429A5" w:rsidRPr="005B3301" w:rsidRDefault="00D429A5" w:rsidP="003A63AA">
            <w:pPr>
              <w:rPr>
                <w:rFonts w:ascii="Arial" w:hAnsi="Arial" w:cs="Arial"/>
                <w:i/>
                <w:iCs/>
                <w:color w:val="4EA72E" w:themeColor="accent6"/>
                <w:sz w:val="22"/>
                <w:szCs w:val="22"/>
              </w:rPr>
            </w:pPr>
          </w:p>
          <w:p w14:paraId="7F608FC2" w14:textId="77777777" w:rsidR="003A63AA" w:rsidRPr="005B3301" w:rsidRDefault="003A63AA" w:rsidP="003A63AA">
            <w:pPr>
              <w:rPr>
                <w:rFonts w:ascii="Arial" w:hAnsi="Arial" w:cs="Arial"/>
                <w:b/>
                <w:bCs/>
                <w:iCs/>
                <w:color w:val="4EA72E" w:themeColor="accent6"/>
                <w:sz w:val="22"/>
                <w:szCs w:val="22"/>
              </w:rPr>
            </w:pPr>
            <w:r w:rsidRPr="005B3301">
              <w:rPr>
                <w:rFonts w:ascii="Arial" w:hAnsi="Arial" w:cs="Arial"/>
                <w:b/>
                <w:bCs/>
                <w:iCs/>
                <w:color w:val="4EA72E" w:themeColor="accent6"/>
                <w:sz w:val="22"/>
                <w:szCs w:val="22"/>
              </w:rPr>
              <w:t>Example 1:</w:t>
            </w:r>
          </w:p>
          <w:p w14:paraId="3677F9EB"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-All data will be de-identified and stored securely.</w:t>
            </w:r>
          </w:p>
          <w:p w14:paraId="33BB6A56"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-Results will be reported in anonymised form.</w:t>
            </w:r>
          </w:p>
          <w:p w14:paraId="37EB4766" w14:textId="143ECF41"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-Can you ensure that taking part in the research or withdrawal will not impact their employment or performance evaluation? If so, include this in a </w:t>
            </w:r>
            <w:r w:rsidR="00E84F7B">
              <w:rPr>
                <w:rFonts w:ascii="Arial" w:hAnsi="Arial" w:cs="Arial"/>
                <w:iCs/>
                <w:color w:val="4EA72E" w:themeColor="accent6"/>
                <w:sz w:val="22"/>
                <w:szCs w:val="22"/>
              </w:rPr>
              <w:t>P</w:t>
            </w:r>
            <w:r w:rsidRPr="005B3301">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5B3301">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5B3301">
              <w:rPr>
                <w:rFonts w:ascii="Arial" w:hAnsi="Arial" w:cs="Arial"/>
                <w:iCs/>
                <w:color w:val="4EA72E" w:themeColor="accent6"/>
                <w:sz w:val="22"/>
                <w:szCs w:val="22"/>
              </w:rPr>
              <w:t xml:space="preserve">heet as part of the consent process. </w:t>
            </w:r>
          </w:p>
          <w:p w14:paraId="464ECCD7" w14:textId="77777777" w:rsidR="00D429A5" w:rsidRPr="005B3301" w:rsidRDefault="00D429A5" w:rsidP="003A63AA">
            <w:pPr>
              <w:rPr>
                <w:rFonts w:ascii="Arial" w:hAnsi="Arial" w:cs="Arial"/>
                <w:iCs/>
                <w:color w:val="4EA72E" w:themeColor="accent6"/>
                <w:sz w:val="22"/>
                <w:szCs w:val="22"/>
              </w:rPr>
            </w:pPr>
          </w:p>
          <w:p w14:paraId="581EEBF2"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354E7F3A"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-Participation will be entirely voluntary, with no penalties for declining.</w:t>
            </w:r>
          </w:p>
          <w:p w14:paraId="1F73A585" w14:textId="77777777"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-Consent materials will explicitly state that participation is not linked to employment decisions.</w:t>
            </w:r>
          </w:p>
          <w:p w14:paraId="4084C398" w14:textId="77777777" w:rsidR="00D429A5" w:rsidRPr="005B3301" w:rsidRDefault="00D429A5" w:rsidP="003A63AA">
            <w:pPr>
              <w:rPr>
                <w:rFonts w:ascii="Arial" w:hAnsi="Arial" w:cs="Arial"/>
                <w:iCs/>
                <w:color w:val="4EA72E" w:themeColor="accent6"/>
                <w:sz w:val="22"/>
                <w:szCs w:val="22"/>
              </w:rPr>
            </w:pPr>
          </w:p>
          <w:p w14:paraId="32A1A3CD"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3: </w:t>
            </w:r>
          </w:p>
          <w:p w14:paraId="7E15CA0F"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-Ensure strict confidentiality by removing identifying information from transcripts and reports.</w:t>
            </w:r>
          </w:p>
          <w:p w14:paraId="24F5927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-Store all data securely. How will do this? Explain. </w:t>
            </w:r>
          </w:p>
          <w:p w14:paraId="7BFFCF97"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-Report findings in an anonymised form so opinions cannot be linked to participants. </w:t>
            </w:r>
          </w:p>
          <w:p w14:paraId="1FCBCC3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-Conduct interviews in private settings. </w:t>
            </w:r>
          </w:p>
          <w:p w14:paraId="686542D9"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-Remind participants that they may skip any questions they feel uncomfortable answering.</w:t>
            </w:r>
          </w:p>
          <w:p w14:paraId="14D048B5" w14:textId="77777777" w:rsidR="00CD54AD"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-Obtain informed consent, making it clear how confidentiality will be maintained and the limits of that confidentiality.</w:t>
            </w:r>
          </w:p>
          <w:p w14:paraId="3A2A8E98" w14:textId="77777777" w:rsidR="00D429A5" w:rsidRDefault="00D429A5" w:rsidP="003A63AA">
            <w:pPr>
              <w:rPr>
                <w:rFonts w:ascii="Arial" w:hAnsi="Arial" w:cs="Arial"/>
                <w:i/>
                <w:sz w:val="22"/>
                <w:szCs w:val="22"/>
              </w:rPr>
            </w:pP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63D3B948"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1F20E9">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0C3D7690" w14:textId="77777777" w:rsidR="003A63AA" w:rsidRDefault="003A63AA" w:rsidP="00CC617C">
            <w:pPr>
              <w:rPr>
                <w:rFonts w:ascii="Arial" w:hAnsi="Arial" w:cs="Arial"/>
                <w:i/>
                <w:iCs/>
                <w:sz w:val="22"/>
                <w:szCs w:val="22"/>
              </w:rPr>
            </w:pPr>
          </w:p>
          <w:p w14:paraId="14A51B41" w14:textId="2F60C14A" w:rsidR="003A63AA" w:rsidRPr="00A91940" w:rsidRDefault="003A63AA" w:rsidP="00CC617C">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1: </w:t>
            </w:r>
          </w:p>
          <w:p w14:paraId="66341E36" w14:textId="77777777" w:rsidR="00E84F7B" w:rsidRDefault="00E84F7B" w:rsidP="003A63AA">
            <w:pPr>
              <w:rPr>
                <w:rFonts w:ascii="Arial" w:hAnsi="Arial" w:cs="Arial"/>
                <w:color w:val="4EA72E" w:themeColor="accent6"/>
                <w:sz w:val="22"/>
                <w:szCs w:val="22"/>
              </w:rPr>
            </w:pPr>
          </w:p>
          <w:p w14:paraId="1C3D08C0" w14:textId="121FBA20"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Researcher or participant could inadvertently engage in activities that breach legal or institutional requirements (example, recording without consent, data misuse, or violation of privacy laws).</w:t>
            </w:r>
          </w:p>
          <w:p w14:paraId="6FE87323" w14:textId="77777777" w:rsidR="003A63AA" w:rsidRPr="00A91940" w:rsidRDefault="003A63AA" w:rsidP="003A63AA">
            <w:pPr>
              <w:rPr>
                <w:rFonts w:ascii="Arial" w:hAnsi="Arial" w:cs="Arial"/>
                <w:color w:val="4EA72E" w:themeColor="accent6"/>
                <w:sz w:val="22"/>
                <w:szCs w:val="22"/>
              </w:rPr>
            </w:pPr>
          </w:p>
          <w:p w14:paraId="36248243" w14:textId="77777777" w:rsidR="00A91940" w:rsidRDefault="003A63AA" w:rsidP="003A63AA">
            <w:pPr>
              <w:rPr>
                <w:rFonts w:ascii="Arial" w:hAnsi="Arial" w:cs="Arial"/>
                <w:color w:val="4EA72E" w:themeColor="accent6"/>
                <w:sz w:val="22"/>
                <w:szCs w:val="22"/>
              </w:rPr>
            </w:pPr>
            <w:r w:rsidRPr="00A91940">
              <w:rPr>
                <w:rFonts w:ascii="Arial" w:hAnsi="Arial" w:cs="Arial"/>
                <w:b/>
                <w:bCs/>
                <w:color w:val="4EA72E" w:themeColor="accent6"/>
                <w:sz w:val="22"/>
                <w:szCs w:val="22"/>
              </w:rPr>
              <w:t>Example 2:</w:t>
            </w:r>
            <w:r w:rsidRPr="00A91940">
              <w:rPr>
                <w:rFonts w:ascii="Arial" w:hAnsi="Arial" w:cs="Arial"/>
                <w:color w:val="4EA72E" w:themeColor="accent6"/>
                <w:sz w:val="22"/>
                <w:szCs w:val="22"/>
              </w:rPr>
              <w:t xml:space="preserve"> </w:t>
            </w:r>
          </w:p>
          <w:p w14:paraId="2BDE8F28" w14:textId="77777777" w:rsidR="00E84F7B" w:rsidRDefault="00E84F7B" w:rsidP="003A63AA">
            <w:pPr>
              <w:rPr>
                <w:rFonts w:ascii="Arial" w:hAnsi="Arial" w:cs="Arial"/>
                <w:color w:val="4EA72E" w:themeColor="accent6"/>
                <w:sz w:val="22"/>
                <w:szCs w:val="22"/>
              </w:rPr>
            </w:pPr>
          </w:p>
          <w:p w14:paraId="5029038A" w14:textId="7877ED7B"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Interview content or reporting could lead to a civil claim (example, defamation, breach of privacy or emotional harm).</w:t>
            </w:r>
          </w:p>
          <w:p w14:paraId="1F3A578A" w14:textId="77777777" w:rsidR="003A63AA" w:rsidRPr="003A63AA" w:rsidRDefault="003A63AA" w:rsidP="00CC617C">
            <w:pPr>
              <w:rPr>
                <w:rFonts w:ascii="Arial" w:hAnsi="Arial" w:cs="Arial"/>
                <w:i/>
                <w:iCs/>
                <w:sz w:val="22"/>
                <w:szCs w:val="22"/>
              </w:rPr>
            </w:pP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A907706" w14:textId="77777777" w:rsidR="00A91940" w:rsidRDefault="00A91940" w:rsidP="003A63AA">
            <w:pPr>
              <w:rPr>
                <w:rFonts w:ascii="Arial" w:hAnsi="Arial" w:cs="Arial"/>
                <w:iCs/>
                <w:sz w:val="22"/>
                <w:szCs w:val="22"/>
              </w:rPr>
            </w:pPr>
          </w:p>
          <w:p w14:paraId="29130AB7" w14:textId="566A263D"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1: </w:t>
            </w:r>
          </w:p>
          <w:p w14:paraId="1D3F08EB" w14:textId="64223989"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00A91940">
              <w:rPr>
                <w:rFonts w:ascii="Arial" w:hAnsi="Arial" w:cs="Arial"/>
                <w:iCs/>
                <w:color w:val="4EA72E" w:themeColor="accent6"/>
                <w:sz w:val="22"/>
                <w:szCs w:val="22"/>
              </w:rPr>
              <w:t>E</w:t>
            </w:r>
            <w:r w:rsidRPr="00A91940">
              <w:rPr>
                <w:rFonts w:ascii="Arial" w:hAnsi="Arial" w:cs="Arial"/>
                <w:iCs/>
                <w:color w:val="4EA72E" w:themeColor="accent6"/>
                <w:sz w:val="22"/>
                <w:szCs w:val="22"/>
              </w:rPr>
              <w:t xml:space="preserve">xplain </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in </w:t>
            </w:r>
            <w:r w:rsidR="001B256C">
              <w:rPr>
                <w:rFonts w:ascii="Arial" w:hAnsi="Arial" w:cs="Arial"/>
                <w:iCs/>
                <w:color w:val="4EA72E" w:themeColor="accent6"/>
                <w:sz w:val="22"/>
                <w:szCs w:val="22"/>
              </w:rPr>
              <w:t>P</w:t>
            </w:r>
            <w:r w:rsidRPr="00A91940">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A91940">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A91940">
              <w:rPr>
                <w:rFonts w:ascii="Arial" w:hAnsi="Arial" w:cs="Arial"/>
                <w:iCs/>
                <w:color w:val="4EA72E" w:themeColor="accent6"/>
                <w:sz w:val="22"/>
                <w:szCs w:val="22"/>
              </w:rPr>
              <w:t>heet and consent form</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 the limits of confidentiality (example, that certain disclosures, such as criminal acts or threats of harm, cannot remain confidential).</w:t>
            </w:r>
          </w:p>
          <w:p w14:paraId="36FB8996" w14:textId="3CB657F3" w:rsidR="003A63AA" w:rsidRPr="00623018" w:rsidRDefault="003A63AA" w:rsidP="003A63AA">
            <w:pPr>
              <w:rPr>
                <w:rFonts w:ascii="Arial" w:hAnsi="Arial" w:cs="Arial"/>
                <w:iCs/>
                <w:color w:val="4EA72E" w:themeColor="accent6"/>
                <w:sz w:val="22"/>
                <w:szCs w:val="22"/>
              </w:rPr>
            </w:pPr>
            <w:r w:rsidRPr="00A91940">
              <w:rPr>
                <w:rFonts w:ascii="Arial" w:hAnsi="Arial" w:cs="Arial"/>
                <w:i/>
                <w:color w:val="4EA72E" w:themeColor="accent6"/>
                <w:sz w:val="22"/>
                <w:szCs w:val="22"/>
              </w:rPr>
              <w:t>-</w:t>
            </w:r>
            <w:r w:rsidRPr="00623018">
              <w:rPr>
                <w:rFonts w:ascii="Arial" w:hAnsi="Arial" w:cs="Arial"/>
                <w:iCs/>
                <w:color w:val="4EA72E" w:themeColor="accent6"/>
                <w:sz w:val="22"/>
                <w:szCs w:val="22"/>
              </w:rPr>
              <w:t>Avoid directly asking questions that would elicit illegal or incriminating information, unless explicitly approved by the ethics committee.</w:t>
            </w:r>
          </w:p>
          <w:p w14:paraId="4AFC6FB5" w14:textId="25EDC22C"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Pr="00623018">
              <w:rPr>
                <w:rFonts w:ascii="Arial" w:hAnsi="Arial" w:cs="Arial"/>
                <w:iCs/>
                <w:color w:val="4EA72E" w:themeColor="accent6"/>
                <w:sz w:val="22"/>
                <w:szCs w:val="22"/>
              </w:rPr>
              <w:t xml:space="preserve">Seek guidance from the University’s ethics or legal </w:t>
            </w:r>
            <w:r w:rsidRPr="00A91940">
              <w:rPr>
                <w:rFonts w:ascii="Arial" w:hAnsi="Arial" w:cs="Arial"/>
                <w:iCs/>
                <w:color w:val="4EA72E" w:themeColor="accent6"/>
                <w:sz w:val="22"/>
                <w:szCs w:val="22"/>
              </w:rPr>
              <w:t xml:space="preserve">team </w:t>
            </w:r>
            <w:r w:rsidRPr="00623018">
              <w:rPr>
                <w:rFonts w:ascii="Arial" w:hAnsi="Arial" w:cs="Arial"/>
                <w:iCs/>
                <w:color w:val="4EA72E" w:themeColor="accent6"/>
                <w:sz w:val="22"/>
                <w:szCs w:val="22"/>
              </w:rPr>
              <w:t>immediately if a disclosure occurs.</w:t>
            </w:r>
          </w:p>
          <w:p w14:paraId="3C7A32CC" w14:textId="77777777" w:rsidR="003A63AA" w:rsidRPr="00A91940" w:rsidRDefault="003A63AA" w:rsidP="003A63AA">
            <w:pPr>
              <w:rPr>
                <w:rFonts w:ascii="Arial" w:hAnsi="Arial" w:cs="Arial"/>
                <w:iCs/>
                <w:color w:val="4EA72E" w:themeColor="accent6"/>
                <w:sz w:val="22"/>
                <w:szCs w:val="22"/>
              </w:rPr>
            </w:pPr>
          </w:p>
          <w:p w14:paraId="2A63C5D4"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4F0B5B2C"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-Written </w:t>
            </w:r>
            <w:r w:rsidRPr="00A91940">
              <w:rPr>
                <w:rStyle w:val="Strong"/>
                <w:rFonts w:ascii="Arial" w:eastAsiaTheme="majorEastAsia" w:hAnsi="Arial" w:cs="Arial"/>
                <w:b w:val="0"/>
                <w:bCs w:val="0"/>
                <w:color w:val="4EA72E" w:themeColor="accent6"/>
                <w:sz w:val="22"/>
                <w:szCs w:val="22"/>
              </w:rPr>
              <w:t>informed consent</w:t>
            </w:r>
            <w:r w:rsidRPr="00A91940">
              <w:rPr>
                <w:rFonts w:ascii="Arial" w:hAnsi="Arial" w:cs="Arial"/>
                <w:color w:val="4EA72E" w:themeColor="accent6"/>
                <w:sz w:val="22"/>
                <w:szCs w:val="22"/>
              </w:rPr>
              <w:t xml:space="preserve"> will be obtained prior to any recording or data collection.</w:t>
            </w:r>
          </w:p>
          <w:p w14:paraId="09C21B4D" w14:textId="2E528ABC"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-All interviews will comply with </w:t>
            </w:r>
            <w:r w:rsidRPr="00A91940">
              <w:rPr>
                <w:rStyle w:val="Strong"/>
                <w:rFonts w:ascii="Arial" w:eastAsiaTheme="majorEastAsia" w:hAnsi="Arial" w:cs="Arial"/>
                <w:b w:val="0"/>
                <w:bCs w:val="0"/>
                <w:color w:val="4EA72E" w:themeColor="accent6"/>
                <w:sz w:val="22"/>
                <w:szCs w:val="22"/>
              </w:rPr>
              <w:t>data protection laws</w:t>
            </w:r>
            <w:r w:rsidRPr="00A91940">
              <w:rPr>
                <w:rFonts w:ascii="Arial" w:hAnsi="Arial" w:cs="Arial"/>
                <w:color w:val="4EA72E" w:themeColor="accent6"/>
                <w:sz w:val="22"/>
                <w:szCs w:val="22"/>
              </w:rPr>
              <w:t xml:space="preserve"> (</w:t>
            </w:r>
            <w:r w:rsidR="00510FFC">
              <w:rPr>
                <w:rFonts w:ascii="Arial" w:hAnsi="Arial" w:cs="Arial"/>
                <w:color w:val="4EA72E" w:themeColor="accent6"/>
                <w:sz w:val="22"/>
                <w:szCs w:val="22"/>
              </w:rPr>
              <w:t xml:space="preserve">example, </w:t>
            </w:r>
            <w:r w:rsidRPr="00A91940">
              <w:rPr>
                <w:rFonts w:ascii="Arial" w:hAnsi="Arial" w:cs="Arial"/>
                <w:color w:val="4EA72E" w:themeColor="accent6"/>
                <w:sz w:val="22"/>
                <w:szCs w:val="22"/>
              </w:rPr>
              <w:t>GDPR</w:t>
            </w:r>
            <w:r w:rsidR="00015E1B">
              <w:rPr>
                <w:rFonts w:ascii="Arial" w:hAnsi="Arial" w:cs="Arial"/>
                <w:color w:val="4EA72E" w:themeColor="accent6"/>
                <w:sz w:val="22"/>
                <w:szCs w:val="22"/>
              </w:rPr>
              <w:t xml:space="preserve">). </w:t>
            </w:r>
          </w:p>
          <w:p w14:paraId="55C5E319"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-Audio or written data will be </w:t>
            </w:r>
            <w:r w:rsidRPr="00A91940">
              <w:rPr>
                <w:rStyle w:val="Strong"/>
                <w:rFonts w:ascii="Arial" w:eastAsiaTheme="majorEastAsia" w:hAnsi="Arial" w:cs="Arial"/>
                <w:b w:val="0"/>
                <w:bCs w:val="0"/>
                <w:color w:val="4EA72E" w:themeColor="accent6"/>
                <w:sz w:val="22"/>
                <w:szCs w:val="22"/>
              </w:rPr>
              <w:t>stored securely</w:t>
            </w:r>
            <w:r w:rsidRPr="00A91940">
              <w:rPr>
                <w:rFonts w:ascii="Arial" w:hAnsi="Arial" w:cs="Arial"/>
                <w:color w:val="4EA72E" w:themeColor="accent6"/>
                <w:sz w:val="22"/>
                <w:szCs w:val="22"/>
              </w:rPr>
              <w:t xml:space="preserve"> on password-protected devices or encrypted drives.</w:t>
            </w:r>
          </w:p>
          <w:p w14:paraId="1A45E2D7"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color w:val="4EA72E" w:themeColor="accent6"/>
                <w:sz w:val="22"/>
                <w:szCs w:val="22"/>
              </w:rPr>
              <w:t xml:space="preserve">-Access to identifiable data will be </w:t>
            </w:r>
            <w:r w:rsidRPr="00A91940">
              <w:rPr>
                <w:rStyle w:val="Strong"/>
                <w:rFonts w:ascii="Arial" w:eastAsiaTheme="majorEastAsia" w:hAnsi="Arial" w:cs="Arial"/>
                <w:b w:val="0"/>
                <w:bCs w:val="0"/>
                <w:color w:val="4EA72E" w:themeColor="accent6"/>
                <w:sz w:val="22"/>
                <w:szCs w:val="22"/>
              </w:rPr>
              <w:t>restricted to authorised research team members only</w:t>
            </w:r>
            <w:r w:rsidRPr="00A91940">
              <w:rPr>
                <w:rFonts w:ascii="Arial" w:hAnsi="Arial" w:cs="Arial"/>
                <w:b/>
                <w:bCs/>
                <w:color w:val="4EA72E" w:themeColor="accent6"/>
                <w:sz w:val="22"/>
                <w:szCs w:val="22"/>
              </w:rPr>
              <w:t>.</w:t>
            </w:r>
          </w:p>
          <w:p w14:paraId="1645F2D8" w14:textId="0EC63F0D" w:rsidR="003A63AA" w:rsidRPr="00D429A5" w:rsidRDefault="00155B27" w:rsidP="003A63AA">
            <w:pPr>
              <w:rPr>
                <w:rFonts w:ascii="Arial" w:hAnsi="Arial" w:cs="Arial"/>
                <w:iCs/>
                <w:color w:val="4EA72E" w:themeColor="accent6"/>
                <w:sz w:val="22"/>
                <w:szCs w:val="22"/>
              </w:rPr>
            </w:pPr>
            <w:r w:rsidRPr="00A91940">
              <w:rPr>
                <w:rFonts w:ascii="Arial" w:hAnsi="Arial" w:cs="Arial"/>
                <w:color w:val="4EA72E" w:themeColor="accent6"/>
                <w:sz w:val="22"/>
                <w:szCs w:val="22"/>
              </w:rPr>
              <w:t>-</w:t>
            </w:r>
            <w:r w:rsidR="003A63AA" w:rsidRPr="00A91940">
              <w:rPr>
                <w:rFonts w:ascii="Arial" w:hAnsi="Arial" w:cs="Arial"/>
                <w:color w:val="4EA72E" w:themeColor="accent6"/>
                <w:sz w:val="22"/>
                <w:szCs w:val="22"/>
              </w:rPr>
              <w:t xml:space="preserve">Researchers will follow </w:t>
            </w:r>
            <w:r w:rsidR="003A63AA" w:rsidRPr="00A91940">
              <w:rPr>
                <w:rStyle w:val="Strong"/>
                <w:rFonts w:ascii="Arial" w:eastAsiaTheme="majorEastAsia" w:hAnsi="Arial" w:cs="Arial"/>
                <w:b w:val="0"/>
                <w:bCs w:val="0"/>
                <w:color w:val="4EA72E" w:themeColor="accent6"/>
                <w:sz w:val="22"/>
                <w:szCs w:val="22"/>
              </w:rPr>
              <w:t>University guidelines</w:t>
            </w:r>
            <w:r w:rsidR="003A63AA" w:rsidRPr="00A91940">
              <w:rPr>
                <w:rFonts w:ascii="Arial" w:hAnsi="Arial" w:cs="Arial"/>
                <w:b/>
                <w:bCs/>
                <w:color w:val="4EA72E" w:themeColor="accent6"/>
                <w:sz w:val="22"/>
                <w:szCs w:val="22"/>
              </w:rPr>
              <w:t xml:space="preserve"> </w:t>
            </w:r>
            <w:r w:rsidR="003A63AA" w:rsidRPr="00A91940">
              <w:rPr>
                <w:rFonts w:ascii="Arial" w:hAnsi="Arial" w:cs="Arial"/>
                <w:color w:val="4EA72E" w:themeColor="accent6"/>
                <w:sz w:val="22"/>
                <w:szCs w:val="22"/>
              </w:rPr>
              <w:t>for collecting</w:t>
            </w:r>
            <w:r w:rsidRPr="00A91940">
              <w:rPr>
                <w:rFonts w:ascii="Arial" w:hAnsi="Arial" w:cs="Arial"/>
                <w:color w:val="4EA72E" w:themeColor="accent6"/>
                <w:sz w:val="22"/>
                <w:szCs w:val="22"/>
              </w:rPr>
              <w:t xml:space="preserve"> and</w:t>
            </w:r>
            <w:r w:rsidR="003A63AA" w:rsidRPr="00A91940">
              <w:rPr>
                <w:rFonts w:ascii="Arial" w:hAnsi="Arial" w:cs="Arial"/>
                <w:color w:val="4EA72E" w:themeColor="accent6"/>
                <w:sz w:val="22"/>
                <w:szCs w:val="22"/>
              </w:rPr>
              <w:t xml:space="preserve"> storing</w:t>
            </w:r>
            <w:r w:rsidRPr="00A91940">
              <w:rPr>
                <w:rFonts w:ascii="Arial" w:hAnsi="Arial" w:cs="Arial"/>
                <w:color w:val="4EA72E" w:themeColor="accent6"/>
                <w:sz w:val="22"/>
                <w:szCs w:val="22"/>
              </w:rPr>
              <w:t xml:space="preserve"> </w:t>
            </w:r>
            <w:r w:rsidR="003A63AA" w:rsidRPr="00A91940">
              <w:rPr>
                <w:rFonts w:ascii="Arial" w:hAnsi="Arial" w:cs="Arial"/>
                <w:color w:val="4EA72E" w:themeColor="accent6"/>
                <w:sz w:val="22"/>
                <w:szCs w:val="22"/>
              </w:rPr>
              <w:t>data.</w:t>
            </w:r>
          </w:p>
          <w:p w14:paraId="27F17723" w14:textId="14820949"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2D67B954"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1F20E9">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258C6553" w14:textId="77777777" w:rsidR="007D5980" w:rsidRDefault="007D5980" w:rsidP="00CC617C">
            <w:pPr>
              <w:rPr>
                <w:rFonts w:ascii="Arial" w:hAnsi="Arial" w:cs="Arial"/>
                <w:i/>
                <w:iCs/>
                <w:sz w:val="22"/>
                <w:szCs w:val="22"/>
              </w:rPr>
            </w:pPr>
          </w:p>
          <w:p w14:paraId="6B53A0E7" w14:textId="77777777" w:rsidR="00D75174" w:rsidRDefault="00155B27" w:rsidP="00155B27">
            <w:pPr>
              <w:rPr>
                <w:rFonts w:ascii="Arial" w:hAnsi="Arial" w:cs="Arial"/>
                <w:color w:val="4EA72E" w:themeColor="accent6"/>
                <w:sz w:val="22"/>
                <w:szCs w:val="22"/>
              </w:rPr>
            </w:pPr>
            <w:r w:rsidRPr="00510FFC">
              <w:rPr>
                <w:rFonts w:ascii="Arial" w:hAnsi="Arial" w:cs="Arial"/>
                <w:b/>
                <w:bCs/>
                <w:color w:val="4EA72E" w:themeColor="accent6"/>
                <w:sz w:val="22"/>
                <w:szCs w:val="22"/>
              </w:rPr>
              <w:t>Example 1:</w:t>
            </w:r>
            <w:r w:rsidRPr="00510FFC">
              <w:rPr>
                <w:rFonts w:ascii="Arial" w:hAnsi="Arial" w:cs="Arial"/>
                <w:color w:val="4EA72E" w:themeColor="accent6"/>
                <w:sz w:val="22"/>
                <w:szCs w:val="22"/>
              </w:rPr>
              <w:t xml:space="preserve"> </w:t>
            </w:r>
          </w:p>
          <w:p w14:paraId="6A1F9088" w14:textId="77777777" w:rsidR="00D75174" w:rsidRDefault="00D75174" w:rsidP="00155B27">
            <w:pPr>
              <w:rPr>
                <w:rFonts w:ascii="Arial" w:hAnsi="Arial" w:cs="Arial"/>
                <w:color w:val="4EA72E" w:themeColor="accent6"/>
                <w:sz w:val="22"/>
                <w:szCs w:val="22"/>
              </w:rPr>
            </w:pPr>
          </w:p>
          <w:p w14:paraId="2AF44CE9" w14:textId="0250A03A"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Participation may reduce profit or income if business owners spend time in interviews instead of conducting business operations.</w:t>
            </w:r>
          </w:p>
          <w:p w14:paraId="42409CE0" w14:textId="793762CE" w:rsidR="00155B27" w:rsidRPr="00510FFC" w:rsidRDefault="00155B27" w:rsidP="00CC617C">
            <w:pPr>
              <w:rPr>
                <w:rFonts w:ascii="Arial" w:hAnsi="Arial" w:cs="Arial"/>
                <w:i/>
                <w:iCs/>
                <w:color w:val="4EA72E" w:themeColor="accent6"/>
                <w:sz w:val="22"/>
                <w:szCs w:val="22"/>
              </w:rPr>
            </w:pPr>
          </w:p>
          <w:p w14:paraId="79E5404D" w14:textId="77777777" w:rsidR="00D75174" w:rsidRDefault="00155B27" w:rsidP="00155B27">
            <w:pPr>
              <w:rPr>
                <w:rFonts w:ascii="Arial" w:hAnsi="Arial" w:cs="Arial"/>
                <w:i/>
                <w:iCs/>
                <w:color w:val="4EA72E" w:themeColor="accent6"/>
                <w:sz w:val="22"/>
                <w:szCs w:val="22"/>
              </w:rPr>
            </w:pPr>
            <w:r w:rsidRPr="00510FFC">
              <w:rPr>
                <w:rFonts w:ascii="Arial" w:hAnsi="Arial" w:cs="Arial"/>
                <w:b/>
                <w:bCs/>
                <w:color w:val="4EA72E" w:themeColor="accent6"/>
                <w:sz w:val="22"/>
                <w:szCs w:val="22"/>
              </w:rPr>
              <w:t>Example 2</w:t>
            </w:r>
            <w:r w:rsidRPr="00510FFC">
              <w:rPr>
                <w:rFonts w:ascii="Arial" w:hAnsi="Arial" w:cs="Arial"/>
                <w:b/>
                <w:bCs/>
                <w:i/>
                <w:iCs/>
                <w:color w:val="4EA72E" w:themeColor="accent6"/>
                <w:sz w:val="22"/>
                <w:szCs w:val="22"/>
              </w:rPr>
              <w:t>:</w:t>
            </w:r>
            <w:r w:rsidRPr="00510FFC">
              <w:rPr>
                <w:rFonts w:ascii="Arial" w:hAnsi="Arial" w:cs="Arial"/>
                <w:i/>
                <w:iCs/>
                <w:color w:val="4EA72E" w:themeColor="accent6"/>
                <w:sz w:val="22"/>
                <w:szCs w:val="22"/>
              </w:rPr>
              <w:t xml:space="preserve"> </w:t>
            </w:r>
          </w:p>
          <w:p w14:paraId="4CDB708B" w14:textId="77777777" w:rsidR="00D75174" w:rsidRDefault="00D75174" w:rsidP="00155B27">
            <w:pPr>
              <w:rPr>
                <w:rFonts w:ascii="Arial" w:hAnsi="Arial" w:cs="Arial"/>
                <w:i/>
                <w:iCs/>
                <w:color w:val="4EA72E" w:themeColor="accent6"/>
                <w:sz w:val="22"/>
                <w:szCs w:val="22"/>
              </w:rPr>
            </w:pPr>
          </w:p>
          <w:p w14:paraId="1436C3DE" w14:textId="6AE0CB12"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Damage, theft or loss of personal equipment (example, laptop) used during fieldwork or interviews could result in financial loss.</w:t>
            </w:r>
          </w:p>
          <w:p w14:paraId="1404CFA7" w14:textId="77777777" w:rsidR="00155B27" w:rsidRPr="00510FFC" w:rsidRDefault="00155B27" w:rsidP="00155B27">
            <w:pPr>
              <w:rPr>
                <w:rFonts w:ascii="Arial" w:hAnsi="Arial" w:cs="Arial"/>
                <w:color w:val="4EA72E" w:themeColor="accent6"/>
                <w:sz w:val="22"/>
                <w:szCs w:val="22"/>
              </w:rPr>
            </w:pPr>
          </w:p>
          <w:p w14:paraId="5F7862AC" w14:textId="77777777" w:rsidR="00D75174" w:rsidRDefault="00155B27" w:rsidP="00CC617C">
            <w:pPr>
              <w:rPr>
                <w:rFonts w:ascii="Arial" w:hAnsi="Arial" w:cs="Arial"/>
                <w:color w:val="4EA72E" w:themeColor="accent6"/>
                <w:sz w:val="22"/>
                <w:szCs w:val="22"/>
              </w:rPr>
            </w:pPr>
            <w:r w:rsidRPr="00510FFC">
              <w:rPr>
                <w:rFonts w:ascii="Arial" w:hAnsi="Arial" w:cs="Arial"/>
                <w:b/>
                <w:bCs/>
                <w:color w:val="4EA72E" w:themeColor="accent6"/>
                <w:sz w:val="22"/>
                <w:szCs w:val="22"/>
              </w:rPr>
              <w:t>Example 3:</w:t>
            </w:r>
            <w:r w:rsidRPr="00510FFC">
              <w:rPr>
                <w:rFonts w:ascii="Arial" w:hAnsi="Arial" w:cs="Arial"/>
                <w:color w:val="4EA72E" w:themeColor="accent6"/>
                <w:sz w:val="22"/>
                <w:szCs w:val="22"/>
              </w:rPr>
              <w:t xml:space="preserve"> </w:t>
            </w:r>
          </w:p>
          <w:p w14:paraId="2A3E771E" w14:textId="77777777" w:rsidR="00D75174" w:rsidRDefault="00D75174" w:rsidP="00CC617C">
            <w:pPr>
              <w:rPr>
                <w:rFonts w:ascii="Arial" w:hAnsi="Arial" w:cs="Arial"/>
                <w:color w:val="4EA72E" w:themeColor="accent6"/>
                <w:sz w:val="22"/>
                <w:szCs w:val="22"/>
              </w:rPr>
            </w:pPr>
          </w:p>
          <w:p w14:paraId="650ADFF1" w14:textId="286E4AF6" w:rsidR="00155B27" w:rsidRPr="00510FFC" w:rsidRDefault="00155B27" w:rsidP="00CC617C">
            <w:pPr>
              <w:rPr>
                <w:rFonts w:ascii="Arial" w:hAnsi="Arial" w:cs="Arial"/>
                <w:color w:val="4EA72E" w:themeColor="accent6"/>
                <w:sz w:val="22"/>
                <w:szCs w:val="22"/>
              </w:rPr>
            </w:pPr>
            <w:r w:rsidRPr="00510FFC">
              <w:rPr>
                <w:rFonts w:ascii="Arial" w:hAnsi="Arial" w:cs="Arial"/>
                <w:color w:val="4EA72E" w:themeColor="accent6"/>
                <w:sz w:val="22"/>
                <w:szCs w:val="22"/>
              </w:rPr>
              <w:t>L</w:t>
            </w:r>
            <w:r w:rsidRPr="00E22F05">
              <w:rPr>
                <w:rFonts w:ascii="Arial" w:hAnsi="Arial" w:cs="Arial"/>
                <w:color w:val="4EA72E" w:themeColor="accent6"/>
                <w:sz w:val="22"/>
                <w:szCs w:val="22"/>
              </w:rPr>
              <w:t>egal or contractual liabilities (e</w:t>
            </w:r>
            <w:r w:rsidRPr="00510FFC">
              <w:rPr>
                <w:rFonts w:ascii="Arial" w:hAnsi="Arial" w:cs="Arial"/>
                <w:color w:val="4EA72E" w:themeColor="accent6"/>
                <w:sz w:val="22"/>
                <w:szCs w:val="22"/>
              </w:rPr>
              <w:t xml:space="preserve">xample, </w:t>
            </w:r>
            <w:r w:rsidRPr="00E22F05">
              <w:rPr>
                <w:rFonts w:ascii="Arial" w:hAnsi="Arial" w:cs="Arial"/>
                <w:color w:val="4EA72E" w:themeColor="accent6"/>
                <w:sz w:val="22"/>
                <w:szCs w:val="22"/>
              </w:rPr>
              <w:t xml:space="preserve">breaches of data protection, </w:t>
            </w:r>
            <w:r w:rsidRPr="00510FFC">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 could result in financial consequences for the researcher or University.</w:t>
            </w:r>
            <w:r w:rsidRPr="00E22F05">
              <w:rPr>
                <w:rFonts w:ascii="Arial" w:hAnsi="Arial" w:cs="Arial"/>
                <w:color w:val="4EA72E" w:themeColor="accent6"/>
                <w:sz w:val="22"/>
                <w:szCs w:val="22"/>
              </w:rPr>
              <w:br/>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F7DC589" w14:textId="77777777" w:rsidR="007D5980" w:rsidRPr="003C7DED" w:rsidRDefault="007D5980" w:rsidP="00C70845">
            <w:pPr>
              <w:rPr>
                <w:rFonts w:ascii="Arial" w:hAnsi="Arial" w:cs="Arial"/>
                <w:i/>
                <w:sz w:val="22"/>
                <w:szCs w:val="22"/>
              </w:rPr>
            </w:pPr>
          </w:p>
          <w:p w14:paraId="0E39EB7C" w14:textId="77777777" w:rsidR="00CD54AD" w:rsidRPr="007D5980" w:rsidRDefault="00155B27" w:rsidP="00CC617C">
            <w:pPr>
              <w:rPr>
                <w:rFonts w:ascii="Arial" w:hAnsi="Arial" w:cs="Arial"/>
                <w:b/>
                <w:bCs/>
                <w:iCs/>
                <w:color w:val="4EA72E" w:themeColor="accent6"/>
                <w:sz w:val="22"/>
                <w:szCs w:val="22"/>
              </w:rPr>
            </w:pPr>
            <w:r w:rsidRPr="007D5980">
              <w:rPr>
                <w:rFonts w:ascii="Arial" w:hAnsi="Arial" w:cs="Arial"/>
                <w:b/>
                <w:bCs/>
                <w:iCs/>
                <w:color w:val="4EA72E" w:themeColor="accent6"/>
                <w:sz w:val="22"/>
                <w:szCs w:val="22"/>
              </w:rPr>
              <w:t xml:space="preserve">Example 1: </w:t>
            </w:r>
          </w:p>
          <w:p w14:paraId="205B233E" w14:textId="7931FFE1"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Flexible scheduling</w:t>
            </w:r>
            <w:r w:rsidRPr="007D5980">
              <w:rPr>
                <w:rFonts w:ascii="Arial" w:hAnsi="Arial" w:cs="Arial"/>
                <w:iCs/>
                <w:color w:val="4EA72E" w:themeColor="accent6"/>
                <w:sz w:val="22"/>
                <w:szCs w:val="22"/>
              </w:rPr>
              <w:t xml:space="preserve"> of interviews</w:t>
            </w:r>
            <w:r w:rsidR="007D5980">
              <w:rPr>
                <w:rFonts w:ascii="Arial" w:hAnsi="Arial" w:cs="Arial"/>
                <w:iCs/>
                <w:color w:val="4EA72E" w:themeColor="accent6"/>
                <w:sz w:val="22"/>
                <w:szCs w:val="22"/>
              </w:rPr>
              <w:t>.</w:t>
            </w:r>
          </w:p>
          <w:p w14:paraId="5F0F3B5D" w14:textId="6363CCE6" w:rsidR="00155B27" w:rsidRPr="0058287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Reasonable duration: Interviews will be kept as brief as possible while still achieving research objectives.</w:t>
            </w:r>
          </w:p>
          <w:p w14:paraId="59CE73DB" w14:textId="77777777"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Clear communication: Participants will be informed in advance about the expected time</w:t>
            </w:r>
            <w:r w:rsidRPr="007D5980">
              <w:rPr>
                <w:rFonts w:ascii="Arial" w:hAnsi="Arial" w:cs="Arial"/>
                <w:iCs/>
                <w:color w:val="4EA72E" w:themeColor="accent6"/>
                <w:sz w:val="22"/>
                <w:szCs w:val="22"/>
              </w:rPr>
              <w:t xml:space="preserve">. </w:t>
            </w:r>
          </w:p>
          <w:p w14:paraId="4672D718" w14:textId="54E50A88"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 xml:space="preserve">-Explain the level of </w:t>
            </w:r>
            <w:r w:rsidRPr="00582870">
              <w:rPr>
                <w:rFonts w:ascii="Arial" w:hAnsi="Arial" w:cs="Arial"/>
                <w:iCs/>
                <w:color w:val="4EA72E" w:themeColor="accent6"/>
                <w:sz w:val="22"/>
                <w:szCs w:val="22"/>
              </w:rPr>
              <w:t>commitment</w:t>
            </w:r>
            <w:r w:rsidR="0076620A">
              <w:rPr>
                <w:rFonts w:ascii="Arial" w:hAnsi="Arial" w:cs="Arial"/>
                <w:iCs/>
                <w:color w:val="4EA72E" w:themeColor="accent6"/>
                <w:sz w:val="22"/>
                <w:szCs w:val="22"/>
              </w:rPr>
              <w:t xml:space="preserve"> </w:t>
            </w:r>
            <w:r w:rsidR="00CB7B54">
              <w:rPr>
                <w:rFonts w:ascii="Arial" w:hAnsi="Arial" w:cs="Arial"/>
                <w:iCs/>
                <w:color w:val="4EA72E" w:themeColor="accent6"/>
                <w:sz w:val="22"/>
                <w:szCs w:val="22"/>
              </w:rPr>
              <w:t>and i</w:t>
            </w:r>
            <w:r w:rsidRPr="007D5980">
              <w:rPr>
                <w:rFonts w:ascii="Arial" w:hAnsi="Arial" w:cs="Arial"/>
                <w:iCs/>
                <w:color w:val="4EA72E" w:themeColor="accent6"/>
                <w:sz w:val="22"/>
                <w:szCs w:val="22"/>
              </w:rPr>
              <w:t xml:space="preserve">nform that they may </w:t>
            </w:r>
            <w:r w:rsidRPr="00582870">
              <w:rPr>
                <w:rFonts w:ascii="Arial" w:hAnsi="Arial" w:cs="Arial"/>
                <w:iCs/>
                <w:color w:val="4EA72E" w:themeColor="accent6"/>
                <w:sz w:val="22"/>
                <w:szCs w:val="22"/>
              </w:rPr>
              <w:t>reschedule or withdraw at any time without penalty.</w:t>
            </w:r>
          </w:p>
          <w:p w14:paraId="2EFEC97B" w14:textId="04C678FC" w:rsidR="00155B27" w:rsidRPr="007D5980" w:rsidRDefault="00155B27" w:rsidP="00155B27">
            <w:pPr>
              <w:rPr>
                <w:rFonts w:ascii="Arial" w:hAnsi="Arial" w:cs="Arial"/>
                <w:iCs/>
                <w:color w:val="4EA72E" w:themeColor="accent6"/>
                <w:sz w:val="22"/>
                <w:szCs w:val="22"/>
              </w:rPr>
            </w:pPr>
            <w:r w:rsidRPr="007D5980">
              <w:rPr>
                <w:rFonts w:ascii="Arial" w:hAnsi="Arial" w:cs="Arial"/>
                <w:b/>
                <w:bCs/>
                <w:i/>
                <w:color w:val="4EA72E" w:themeColor="accent6"/>
                <w:sz w:val="22"/>
                <w:szCs w:val="22"/>
              </w:rPr>
              <w:t>-</w:t>
            </w:r>
            <w:r w:rsidRPr="00582870">
              <w:rPr>
                <w:rFonts w:ascii="Arial" w:hAnsi="Arial" w:cs="Arial"/>
                <w:iCs/>
                <w:color w:val="4EA72E" w:themeColor="accent6"/>
                <w:sz w:val="22"/>
                <w:szCs w:val="22"/>
              </w:rPr>
              <w:t>If appropriate and approved, participants may be offered a small reimbursement or honorarium to acknowledge their time and offset potential income</w:t>
            </w:r>
            <w:r w:rsidR="005477AF">
              <w:rPr>
                <w:rFonts w:ascii="Arial" w:hAnsi="Arial" w:cs="Arial"/>
                <w:iCs/>
                <w:color w:val="4EA72E" w:themeColor="accent6"/>
                <w:sz w:val="22"/>
                <w:szCs w:val="22"/>
              </w:rPr>
              <w:t xml:space="preserve"> loss.</w:t>
            </w:r>
          </w:p>
          <w:p w14:paraId="7F8439AA" w14:textId="77777777" w:rsidR="00155B27" w:rsidRPr="007D5980" w:rsidRDefault="00155B27" w:rsidP="00155B27">
            <w:pPr>
              <w:rPr>
                <w:rFonts w:ascii="Arial" w:hAnsi="Arial" w:cs="Arial"/>
                <w:iCs/>
                <w:color w:val="4EA72E" w:themeColor="accent6"/>
                <w:sz w:val="22"/>
                <w:szCs w:val="22"/>
              </w:rPr>
            </w:pPr>
          </w:p>
          <w:p w14:paraId="07A01794" w14:textId="77777777" w:rsidR="00CB7B54" w:rsidRDefault="00155B27" w:rsidP="00155B27">
            <w:pPr>
              <w:rPr>
                <w:rFonts w:ascii="Arial" w:hAnsi="Arial" w:cs="Arial"/>
                <w:b/>
                <w:bCs/>
                <w:iCs/>
                <w:color w:val="4EA72E" w:themeColor="accent6"/>
                <w:sz w:val="22"/>
                <w:szCs w:val="22"/>
              </w:rPr>
            </w:pPr>
            <w:r w:rsidRPr="00CB7B54">
              <w:rPr>
                <w:rFonts w:ascii="Arial" w:hAnsi="Arial" w:cs="Arial"/>
                <w:b/>
                <w:bCs/>
                <w:iCs/>
                <w:color w:val="4EA72E" w:themeColor="accent6"/>
                <w:sz w:val="22"/>
                <w:szCs w:val="22"/>
              </w:rPr>
              <w:t>Example 2:</w:t>
            </w:r>
          </w:p>
          <w:p w14:paraId="3CE60CEF" w14:textId="2336C7EA" w:rsidR="00155B27" w:rsidRPr="008E37A3" w:rsidRDefault="00155B27" w:rsidP="00155B27">
            <w:pPr>
              <w:rPr>
                <w:rFonts w:ascii="Arial" w:hAnsi="Arial" w:cs="Arial"/>
                <w:b/>
                <w:bCs/>
                <w:iCs/>
                <w:color w:val="4EA72E" w:themeColor="accent6"/>
                <w:sz w:val="22"/>
                <w:szCs w:val="22"/>
              </w:rPr>
            </w:pPr>
            <w:r w:rsidRPr="008E37A3">
              <w:rPr>
                <w:rFonts w:ascii="Arial" w:hAnsi="Arial" w:cs="Arial"/>
                <w:iCs/>
                <w:color w:val="4EA72E" w:themeColor="accent6"/>
                <w:sz w:val="22"/>
                <w:szCs w:val="22"/>
              </w:rPr>
              <w:t>-</w:t>
            </w:r>
            <w:r w:rsidRPr="00291256">
              <w:rPr>
                <w:rFonts w:ascii="Arial" w:hAnsi="Arial" w:cs="Arial"/>
                <w:iCs/>
                <w:color w:val="4EA72E" w:themeColor="accent6"/>
                <w:sz w:val="22"/>
                <w:szCs w:val="22"/>
              </w:rPr>
              <w:t>Ensure personal devices are covered by insurance and used with proper data security measures (e</w:t>
            </w:r>
            <w:r w:rsidRPr="008E37A3">
              <w:rPr>
                <w:rFonts w:ascii="Arial" w:hAnsi="Arial" w:cs="Arial"/>
                <w:iCs/>
                <w:color w:val="4EA72E" w:themeColor="accent6"/>
                <w:sz w:val="22"/>
                <w:szCs w:val="22"/>
              </w:rPr>
              <w:t xml:space="preserve">xample, </w:t>
            </w:r>
            <w:r w:rsidRPr="00291256">
              <w:rPr>
                <w:rFonts w:ascii="Arial" w:hAnsi="Arial" w:cs="Arial"/>
                <w:iCs/>
                <w:color w:val="4EA72E" w:themeColor="accent6"/>
                <w:sz w:val="22"/>
                <w:szCs w:val="22"/>
              </w:rPr>
              <w:t>password protection, encryption).</w:t>
            </w:r>
          </w:p>
          <w:p w14:paraId="6F1460B6" w14:textId="2C7C701F" w:rsidR="00155B27" w:rsidRPr="008E37A3" w:rsidRDefault="00155B27" w:rsidP="00155B27">
            <w:pPr>
              <w:rPr>
                <w:rFonts w:ascii="Arial" w:hAnsi="Arial" w:cs="Arial"/>
                <w:iCs/>
                <w:color w:val="4EA72E" w:themeColor="accent6"/>
                <w:sz w:val="22"/>
                <w:szCs w:val="22"/>
              </w:rPr>
            </w:pPr>
            <w:r w:rsidRPr="008E37A3">
              <w:rPr>
                <w:rFonts w:ascii="Arial" w:hAnsi="Arial" w:cs="Arial"/>
                <w:i/>
                <w:color w:val="4EA72E" w:themeColor="accent6"/>
                <w:sz w:val="22"/>
                <w:szCs w:val="22"/>
              </w:rPr>
              <w:t>-</w:t>
            </w:r>
            <w:r w:rsidRPr="00291256">
              <w:rPr>
                <w:rFonts w:ascii="Arial" w:hAnsi="Arial" w:cs="Arial"/>
                <w:iCs/>
                <w:color w:val="4EA72E" w:themeColor="accent6"/>
                <w:sz w:val="22"/>
                <w:szCs w:val="22"/>
              </w:rPr>
              <w:t>Avoid carrying unnecessary valuables or cash during fieldwork.</w:t>
            </w:r>
          </w:p>
          <w:p w14:paraId="0DC1E5A6" w14:textId="77777777" w:rsidR="00155B27" w:rsidRDefault="00155B27" w:rsidP="00155B27">
            <w:pPr>
              <w:rPr>
                <w:rFonts w:ascii="Arial" w:hAnsi="Arial" w:cs="Arial"/>
                <w:iCs/>
                <w:sz w:val="22"/>
                <w:szCs w:val="22"/>
              </w:rPr>
            </w:pPr>
          </w:p>
          <w:p w14:paraId="70917ABC" w14:textId="207DBBA7" w:rsidR="00155B27" w:rsidRPr="00E22F05" w:rsidRDefault="00155B27" w:rsidP="00155B27">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 xml:space="preserve">Example 3: </w:t>
            </w:r>
          </w:p>
          <w:p w14:paraId="181E7B5B" w14:textId="6572C32D" w:rsidR="00155B27" w:rsidRPr="00E22F05"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Follow all institutional ethical, legal</w:t>
            </w:r>
            <w:r w:rsidR="008E37A3">
              <w:rPr>
                <w:rFonts w:ascii="Arial" w:hAnsi="Arial" w:cs="Arial"/>
                <w:color w:val="4EA72E" w:themeColor="accent6"/>
                <w:sz w:val="22"/>
                <w:szCs w:val="22"/>
              </w:rPr>
              <w:t xml:space="preserve"> </w:t>
            </w:r>
            <w:r w:rsidRPr="00E22F05">
              <w:rPr>
                <w:rFonts w:ascii="Arial" w:hAnsi="Arial" w:cs="Arial"/>
                <w:color w:val="4EA72E" w:themeColor="accent6"/>
                <w:sz w:val="22"/>
                <w:szCs w:val="22"/>
              </w:rPr>
              <w:t>and contractual requirement</w:t>
            </w:r>
            <w:r w:rsidR="008E37A3">
              <w:rPr>
                <w:rFonts w:ascii="Arial" w:hAnsi="Arial" w:cs="Arial"/>
                <w:color w:val="4EA72E" w:themeColor="accent6"/>
                <w:sz w:val="22"/>
                <w:szCs w:val="22"/>
              </w:rPr>
              <w:t>s.</w:t>
            </w:r>
          </w:p>
          <w:p w14:paraId="6A4FF925" w14:textId="0B09E8DC" w:rsidR="00013BB3" w:rsidRPr="008E37A3"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Seek advice from the University’s ethics or legal office if uncertain about obligations or potential risks.</w:t>
            </w:r>
          </w:p>
          <w:p w14:paraId="5494A831" w14:textId="1E8AE69F" w:rsidR="00013BB3" w:rsidRPr="00E22F05" w:rsidRDefault="00013BB3" w:rsidP="00155B27">
            <w:pPr>
              <w:rPr>
                <w:rFonts w:ascii="Arial" w:hAnsi="Arial" w:cs="Arial"/>
                <w:color w:val="4EA72E" w:themeColor="accent6"/>
                <w:sz w:val="22"/>
                <w:szCs w:val="22"/>
              </w:rPr>
            </w:pPr>
            <w:r w:rsidRPr="008E37A3">
              <w:rPr>
                <w:rFonts w:ascii="Arial" w:hAnsi="Arial" w:cs="Arial"/>
                <w:color w:val="4EA72E" w:themeColor="accent6"/>
                <w:sz w:val="22"/>
                <w:szCs w:val="22"/>
              </w:rPr>
              <w:t xml:space="preserve">-Explain how you will mitigate risks related to </w:t>
            </w:r>
            <w:r w:rsidRPr="00E22F05">
              <w:rPr>
                <w:rFonts w:ascii="Arial" w:hAnsi="Arial" w:cs="Arial"/>
                <w:color w:val="4EA72E" w:themeColor="accent6"/>
                <w:sz w:val="22"/>
                <w:szCs w:val="22"/>
              </w:rPr>
              <w:t xml:space="preserve">breaches of data protection </w:t>
            </w:r>
            <w:r w:rsidRPr="008E37A3">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w:t>
            </w:r>
            <w:r w:rsidRPr="008E37A3">
              <w:rPr>
                <w:rFonts w:ascii="Arial" w:hAnsi="Arial" w:cs="Arial"/>
                <w:color w:val="4EA72E" w:themeColor="accent6"/>
                <w:sz w:val="22"/>
                <w:szCs w:val="22"/>
              </w:rPr>
              <w:t xml:space="preserve">. </w:t>
            </w:r>
          </w:p>
          <w:p w14:paraId="06F498AB" w14:textId="77777777" w:rsidR="00155B27" w:rsidRPr="00291256" w:rsidRDefault="00155B27" w:rsidP="00155B27">
            <w:pPr>
              <w:rPr>
                <w:rFonts w:ascii="Arial" w:hAnsi="Arial" w:cs="Arial"/>
                <w:iCs/>
                <w:sz w:val="22"/>
                <w:szCs w:val="22"/>
              </w:rPr>
            </w:pP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76519B8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1F20E9">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802540A" w14:textId="77777777" w:rsidR="008E37A3" w:rsidRDefault="008E37A3" w:rsidP="00CC617C">
            <w:pPr>
              <w:rPr>
                <w:rFonts w:ascii="Arial" w:hAnsi="Arial" w:cs="Arial"/>
                <w:iCs/>
                <w:sz w:val="22"/>
                <w:szCs w:val="22"/>
              </w:rPr>
            </w:pPr>
          </w:p>
          <w:p w14:paraId="56A03401" w14:textId="77777777" w:rsidR="005477AF" w:rsidRDefault="00013BB3" w:rsidP="00CC617C">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Example 1:</w:t>
            </w:r>
          </w:p>
          <w:p w14:paraId="7333EDF9" w14:textId="77777777" w:rsidR="005477AF" w:rsidRDefault="005477AF" w:rsidP="00CC617C">
            <w:pPr>
              <w:rPr>
                <w:rFonts w:ascii="Arial" w:hAnsi="Arial" w:cs="Arial"/>
                <w:b/>
                <w:bCs/>
                <w:iCs/>
                <w:color w:val="4EA72E" w:themeColor="accent6"/>
                <w:sz w:val="22"/>
                <w:szCs w:val="22"/>
              </w:rPr>
            </w:pPr>
          </w:p>
          <w:p w14:paraId="2140612B" w14:textId="5AF7E5B3" w:rsidR="00CD54AD" w:rsidRPr="008E37A3" w:rsidRDefault="00013BB3" w:rsidP="00CC617C">
            <w:pPr>
              <w:rPr>
                <w:rFonts w:ascii="Arial" w:hAnsi="Arial" w:cs="Arial"/>
                <w:iCs/>
                <w:color w:val="4EA72E" w:themeColor="accent6"/>
                <w:sz w:val="22"/>
                <w:szCs w:val="22"/>
              </w:rPr>
            </w:pPr>
            <w:r w:rsidRPr="008E37A3">
              <w:rPr>
                <w:rFonts w:ascii="Arial" w:hAnsi="Arial" w:cs="Arial"/>
                <w:iCs/>
                <w:color w:val="4EA72E" w:themeColor="accent6"/>
                <w:sz w:val="22"/>
                <w:szCs w:val="22"/>
              </w:rPr>
              <w:t xml:space="preserve"> Pe</w:t>
            </w:r>
            <w:r w:rsidRPr="007A0C5B">
              <w:rPr>
                <w:rFonts w:ascii="Arial" w:hAnsi="Arial" w:cs="Arial"/>
                <w:iCs/>
                <w:color w:val="4EA72E" w:themeColor="accent6"/>
                <w:sz w:val="22"/>
                <w:szCs w:val="22"/>
              </w:rPr>
              <w:t xml:space="preserve">rception of researcher </w:t>
            </w:r>
            <w:r w:rsidRPr="008E37A3">
              <w:rPr>
                <w:rFonts w:ascii="Arial" w:hAnsi="Arial" w:cs="Arial"/>
                <w:iCs/>
                <w:color w:val="4EA72E" w:themeColor="accent6"/>
                <w:sz w:val="22"/>
                <w:szCs w:val="22"/>
              </w:rPr>
              <w:t xml:space="preserve">negatively impacted and / or </w:t>
            </w:r>
            <w:r w:rsidRPr="007A0C5B">
              <w:rPr>
                <w:rFonts w:ascii="Arial" w:hAnsi="Arial" w:cs="Arial"/>
                <w:iCs/>
                <w:color w:val="4EA72E" w:themeColor="accent6"/>
                <w:sz w:val="22"/>
                <w:szCs w:val="22"/>
              </w:rPr>
              <w:t>institutional bias due to funding sources or conflicts of interest.</w:t>
            </w:r>
            <w:r w:rsidRPr="007A0C5B">
              <w:rPr>
                <w:rFonts w:ascii="Arial" w:hAnsi="Arial" w:cs="Arial"/>
                <w:iCs/>
                <w:color w:val="4EA72E" w:themeColor="accent6"/>
                <w:sz w:val="22"/>
                <w:szCs w:val="22"/>
              </w:rPr>
              <w:br/>
            </w:r>
          </w:p>
          <w:p w14:paraId="48E665F0" w14:textId="77777777" w:rsidR="005477AF" w:rsidRDefault="00013BB3" w:rsidP="00CC617C">
            <w:pPr>
              <w:rPr>
                <w:rFonts w:ascii="Arial" w:hAnsi="Arial" w:cs="Arial"/>
                <w:iCs/>
                <w:color w:val="4EA72E" w:themeColor="accent6"/>
                <w:sz w:val="22"/>
                <w:szCs w:val="22"/>
              </w:rPr>
            </w:pPr>
            <w:r w:rsidRPr="008E37A3">
              <w:rPr>
                <w:rFonts w:ascii="Arial" w:hAnsi="Arial" w:cs="Arial"/>
                <w:b/>
                <w:bCs/>
                <w:iCs/>
                <w:color w:val="4EA72E" w:themeColor="accent6"/>
                <w:sz w:val="22"/>
                <w:szCs w:val="22"/>
              </w:rPr>
              <w:t>Example 2:</w:t>
            </w:r>
            <w:r w:rsidRPr="008E37A3">
              <w:rPr>
                <w:rFonts w:ascii="Arial" w:hAnsi="Arial" w:cs="Arial"/>
                <w:iCs/>
                <w:color w:val="4EA72E" w:themeColor="accent6"/>
                <w:sz w:val="22"/>
                <w:szCs w:val="22"/>
              </w:rPr>
              <w:t xml:space="preserve"> </w:t>
            </w:r>
          </w:p>
          <w:p w14:paraId="6ABC1E6C" w14:textId="77777777" w:rsidR="005477AF" w:rsidRDefault="005477AF" w:rsidP="00CC617C">
            <w:pPr>
              <w:rPr>
                <w:rFonts w:ascii="Arial" w:hAnsi="Arial" w:cs="Arial"/>
                <w:iCs/>
                <w:color w:val="4EA72E" w:themeColor="accent6"/>
                <w:sz w:val="22"/>
                <w:szCs w:val="22"/>
              </w:rPr>
            </w:pPr>
          </w:p>
          <w:p w14:paraId="0704CF90" w14:textId="49E17E6E" w:rsidR="00013BB3" w:rsidRPr="008E37A3" w:rsidRDefault="00013BB3" w:rsidP="00CC617C">
            <w:pPr>
              <w:rPr>
                <w:rFonts w:ascii="Arial" w:hAnsi="Arial" w:cs="Arial"/>
                <w:iCs/>
                <w:color w:val="4EA72E" w:themeColor="accent6"/>
                <w:sz w:val="22"/>
                <w:szCs w:val="22"/>
              </w:rPr>
            </w:pPr>
            <w:r w:rsidRPr="004E7F0F">
              <w:rPr>
                <w:rFonts w:ascii="Arial" w:hAnsi="Arial" w:cs="Arial"/>
                <w:iCs/>
                <w:color w:val="4EA72E" w:themeColor="accent6"/>
                <w:sz w:val="22"/>
                <w:szCs w:val="22"/>
              </w:rPr>
              <w:t>Damage to the University’s or researcher’s reputation if participants or stakeholders feel misrepresented, disrespected or harmed.</w:t>
            </w:r>
            <w:r w:rsidRPr="004E7F0F">
              <w:rPr>
                <w:rFonts w:ascii="Arial" w:hAnsi="Arial" w:cs="Arial"/>
                <w:iCs/>
                <w:color w:val="4EA72E" w:themeColor="accent6"/>
                <w:sz w:val="22"/>
                <w:szCs w:val="22"/>
              </w:rPr>
              <w:br/>
            </w: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344DAD2" w14:textId="77777777" w:rsidR="008E37A3" w:rsidRDefault="008E37A3" w:rsidP="00CC617C">
            <w:pPr>
              <w:rPr>
                <w:rFonts w:ascii="Arial" w:hAnsi="Arial" w:cs="Arial"/>
                <w:sz w:val="22"/>
                <w:szCs w:val="22"/>
              </w:rPr>
            </w:pPr>
          </w:p>
          <w:p w14:paraId="11CD6C61" w14:textId="087B7504" w:rsidR="00CD54AD" w:rsidRPr="008E37A3" w:rsidRDefault="00013BB3" w:rsidP="00CC617C">
            <w:pPr>
              <w:rPr>
                <w:rFonts w:ascii="Arial" w:hAnsi="Arial" w:cs="Arial"/>
                <w:b/>
                <w:bCs/>
                <w:color w:val="4EA72E" w:themeColor="accent6"/>
                <w:sz w:val="22"/>
                <w:szCs w:val="22"/>
              </w:rPr>
            </w:pPr>
            <w:r w:rsidRPr="008E37A3">
              <w:rPr>
                <w:rFonts w:ascii="Arial" w:hAnsi="Arial" w:cs="Arial"/>
                <w:b/>
                <w:bCs/>
                <w:color w:val="4EA72E" w:themeColor="accent6"/>
                <w:sz w:val="22"/>
                <w:szCs w:val="22"/>
              </w:rPr>
              <w:t xml:space="preserve">Example 1: </w:t>
            </w:r>
          </w:p>
          <w:p w14:paraId="210EFDD1" w14:textId="3B2C8515"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 xml:space="preserve">Disclose all funding sources and potential conflicts of interest in ethics </w:t>
            </w:r>
            <w:r w:rsidR="008E37A3">
              <w:rPr>
                <w:rFonts w:ascii="Arial" w:hAnsi="Arial" w:cs="Arial"/>
                <w:iCs/>
                <w:color w:val="4EA72E" w:themeColor="accent6"/>
                <w:sz w:val="22"/>
                <w:szCs w:val="22"/>
              </w:rPr>
              <w:t xml:space="preserve">application </w:t>
            </w:r>
            <w:r w:rsidRPr="007A0C5B">
              <w:rPr>
                <w:rFonts w:ascii="Arial" w:hAnsi="Arial" w:cs="Arial"/>
                <w:iCs/>
                <w:color w:val="4EA72E" w:themeColor="accent6"/>
                <w:sz w:val="22"/>
                <w:szCs w:val="22"/>
              </w:rPr>
              <w:t>and publications.</w:t>
            </w:r>
          </w:p>
          <w:p w14:paraId="572BFA3D" w14:textId="1554EA4B"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Maintain academic independence in analysis and reporting, regardless of funder interests.</w:t>
            </w:r>
          </w:p>
          <w:p w14:paraId="4D2BE2A8" w14:textId="1011506A"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Include peer or supervisory review of analysis to ensure impartiality.</w:t>
            </w:r>
          </w:p>
          <w:p w14:paraId="69767128" w14:textId="77777777" w:rsidR="00013BB3" w:rsidRPr="008E37A3" w:rsidRDefault="00013BB3" w:rsidP="00013BB3">
            <w:pPr>
              <w:rPr>
                <w:rFonts w:ascii="Arial" w:hAnsi="Arial" w:cs="Arial"/>
                <w:iCs/>
                <w:color w:val="4EA72E" w:themeColor="accent6"/>
                <w:sz w:val="22"/>
                <w:szCs w:val="22"/>
              </w:rPr>
            </w:pPr>
          </w:p>
          <w:p w14:paraId="10C387B4" w14:textId="7FDFFA59" w:rsidR="00CD54AD" w:rsidRPr="00503433" w:rsidRDefault="00013BB3" w:rsidP="00CC617C">
            <w:pPr>
              <w:rPr>
                <w:rFonts w:ascii="Arial" w:hAnsi="Arial" w:cs="Arial"/>
                <w:b/>
                <w:bCs/>
                <w:iCs/>
                <w:color w:val="4EA72E" w:themeColor="accent6"/>
                <w:sz w:val="22"/>
                <w:szCs w:val="22"/>
              </w:rPr>
            </w:pPr>
            <w:r w:rsidRPr="00503433">
              <w:rPr>
                <w:rFonts w:ascii="Arial" w:hAnsi="Arial" w:cs="Arial"/>
                <w:b/>
                <w:bCs/>
                <w:iCs/>
                <w:color w:val="4EA72E" w:themeColor="accent6"/>
                <w:sz w:val="22"/>
                <w:szCs w:val="22"/>
              </w:rPr>
              <w:t xml:space="preserve">Example 2: </w:t>
            </w:r>
          </w:p>
          <w:p w14:paraId="470DC328" w14:textId="31868272" w:rsidR="00013BB3" w:rsidRPr="004E7F0F" w:rsidRDefault="00013BB3" w:rsidP="00013BB3">
            <w:pPr>
              <w:rPr>
                <w:rFonts w:ascii="Arial" w:hAnsi="Arial" w:cs="Arial"/>
                <w:iCs/>
                <w:color w:val="4EA72E" w:themeColor="accent6"/>
                <w:sz w:val="22"/>
                <w:szCs w:val="22"/>
              </w:rPr>
            </w:pPr>
            <w:r w:rsidRPr="008E37A3">
              <w:rPr>
                <w:rFonts w:ascii="Arial" w:hAnsi="Arial" w:cs="Arial"/>
                <w:i/>
                <w:color w:val="4EA72E" w:themeColor="accent6"/>
                <w:sz w:val="18"/>
                <w:szCs w:val="18"/>
              </w:rPr>
              <w:t>-</w:t>
            </w:r>
            <w:r w:rsidRPr="004E7F0F">
              <w:rPr>
                <w:rFonts w:ascii="Arial" w:hAnsi="Arial" w:cs="Arial"/>
                <w:iCs/>
                <w:color w:val="4EA72E" w:themeColor="accent6"/>
                <w:sz w:val="22"/>
                <w:szCs w:val="22"/>
              </w:rPr>
              <w:t>Obtain informed consent that explains how data will be used and reported.</w:t>
            </w:r>
          </w:p>
          <w:p w14:paraId="7604B06B" w14:textId="21713736"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Allow participants to review or clarify their statements if appropriate (e</w:t>
            </w:r>
            <w:r w:rsidRPr="008E37A3">
              <w:rPr>
                <w:rFonts w:ascii="Arial" w:hAnsi="Arial" w:cs="Arial"/>
                <w:iCs/>
                <w:color w:val="4EA72E" w:themeColor="accent6"/>
                <w:sz w:val="22"/>
                <w:szCs w:val="22"/>
              </w:rPr>
              <w:t>xample,</w:t>
            </w:r>
            <w:r w:rsidRPr="004E7F0F">
              <w:rPr>
                <w:rFonts w:ascii="Arial" w:hAnsi="Arial" w:cs="Arial"/>
                <w:iCs/>
                <w:color w:val="4EA72E" w:themeColor="accent6"/>
                <w:sz w:val="22"/>
                <w:szCs w:val="22"/>
              </w:rPr>
              <w:t xml:space="preserve"> in qualitative interviews).</w:t>
            </w:r>
          </w:p>
          <w:p w14:paraId="2CF0DF60" w14:textId="113DBFDF"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Report findings objectively and without bias, ensuring cultural sensitivity and confidentiality.</w:t>
            </w:r>
          </w:p>
          <w:p w14:paraId="6A110370" w14:textId="10161CA8" w:rsidR="00013BB3" w:rsidRPr="008E37A3"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Provide participant debriefing where appropriate to maintain trust and transparency.</w:t>
            </w:r>
          </w:p>
          <w:p w14:paraId="71584FCE" w14:textId="6B66D31D" w:rsidR="00013BB3" w:rsidRPr="004E7F0F" w:rsidRDefault="00013BB3" w:rsidP="00013BB3">
            <w:pPr>
              <w:rPr>
                <w:rFonts w:ascii="Arial" w:hAnsi="Arial" w:cs="Arial"/>
                <w:iCs/>
                <w:sz w:val="22"/>
                <w:szCs w:val="22"/>
              </w:rPr>
            </w:pPr>
            <w:r w:rsidRPr="008E37A3">
              <w:rPr>
                <w:rFonts w:ascii="Arial" w:hAnsi="Arial" w:cs="Arial"/>
                <w:iCs/>
                <w:color w:val="4EA72E" w:themeColor="accent6"/>
                <w:sz w:val="22"/>
                <w:szCs w:val="22"/>
              </w:rPr>
              <w:t>-Always follow rules of professional conduct. Explain how you will uphold high standards of conduct and integrity, or what you will do to mitigate misconduct</w:t>
            </w:r>
            <w:r>
              <w:rPr>
                <w:rFonts w:ascii="Arial" w:hAnsi="Arial" w:cs="Arial"/>
                <w:iCs/>
                <w:sz w:val="22"/>
                <w:szCs w:val="22"/>
              </w:rPr>
              <w:t xml:space="preserve">. </w:t>
            </w:r>
          </w:p>
          <w:p w14:paraId="7AC0434B" w14:textId="77777777" w:rsidR="00013BB3" w:rsidRDefault="00013BB3" w:rsidP="00013BB3">
            <w:pPr>
              <w:rPr>
                <w:rFonts w:ascii="Arial" w:hAnsi="Arial" w:cs="Arial"/>
                <w:i/>
                <w:color w:val="808080"/>
                <w:sz w:val="18"/>
                <w:szCs w:val="18"/>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2D94F9D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1F20E9">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5B2CC4" w14:textId="77777777" w:rsidR="00A225BC" w:rsidRPr="00A225BC" w:rsidRDefault="00A225BC" w:rsidP="00CC617C">
            <w:pPr>
              <w:rPr>
                <w:rFonts w:ascii="Arial" w:hAnsi="Arial" w:cs="Arial"/>
                <w:iCs/>
                <w:sz w:val="18"/>
                <w:szCs w:val="18"/>
              </w:rPr>
            </w:pPr>
          </w:p>
          <w:p w14:paraId="49A4D2C8" w14:textId="5CFF4DDE" w:rsidR="00CD54AD" w:rsidRPr="00DF55B3" w:rsidRDefault="00013BB3"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 xml:space="preserve">Example 1: </w:t>
            </w:r>
          </w:p>
          <w:p w14:paraId="2BC1D92A" w14:textId="1478EEE6" w:rsidR="00013BB3" w:rsidRPr="00DF55B3" w:rsidRDefault="00013BB3" w:rsidP="00CC617C">
            <w:pPr>
              <w:rPr>
                <w:rFonts w:ascii="Arial" w:hAnsi="Arial" w:cs="Arial"/>
                <w:iCs/>
                <w:color w:val="4EA72E" w:themeColor="accent6"/>
                <w:sz w:val="22"/>
                <w:szCs w:val="22"/>
              </w:rPr>
            </w:pPr>
            <w:r w:rsidRPr="008863FE">
              <w:rPr>
                <w:rFonts w:ascii="Arial" w:hAnsi="Arial" w:cs="Arial"/>
                <w:color w:val="4EA72E" w:themeColor="accent6"/>
                <w:sz w:val="22"/>
                <w:szCs w:val="22"/>
              </w:rPr>
              <w:t>Improper behaviour, abuse, or exploitation of young people or vulnerable adults during participatio</w:t>
            </w:r>
            <w:r w:rsidRPr="00DF55B3">
              <w:rPr>
                <w:rFonts w:ascii="Arial" w:hAnsi="Arial" w:cs="Arial"/>
                <w:color w:val="4EA72E" w:themeColor="accent6"/>
                <w:sz w:val="22"/>
                <w:szCs w:val="22"/>
              </w:rPr>
              <w:t xml:space="preserve">n can occur if appropriate safeguarding procedures are not put in place. </w:t>
            </w:r>
            <w:r w:rsidR="00A225BC" w:rsidRPr="00DF55B3">
              <w:rPr>
                <w:rFonts w:ascii="Arial" w:hAnsi="Arial" w:cs="Arial"/>
                <w:color w:val="4EA72E" w:themeColor="accent6"/>
                <w:sz w:val="22"/>
                <w:szCs w:val="22"/>
              </w:rPr>
              <w:t xml:space="preserve">What is the risk of this in relation to your research? </w:t>
            </w:r>
            <w:r w:rsidRPr="008863FE">
              <w:rPr>
                <w:rFonts w:ascii="Arial" w:hAnsi="Arial" w:cs="Arial"/>
                <w:color w:val="4EA72E" w:themeColor="accent6"/>
                <w:sz w:val="22"/>
                <w:szCs w:val="22"/>
              </w:rPr>
              <w:br/>
            </w:r>
          </w:p>
          <w:p w14:paraId="600D6A26" w14:textId="77777777" w:rsidR="00FF6D14" w:rsidRDefault="00FF6D14" w:rsidP="00CC617C">
            <w:pPr>
              <w:rPr>
                <w:rFonts w:ascii="Arial" w:hAnsi="Arial" w:cs="Arial"/>
                <w:b/>
                <w:bCs/>
                <w:iCs/>
                <w:color w:val="4EA72E" w:themeColor="accent6"/>
                <w:sz w:val="22"/>
                <w:szCs w:val="22"/>
              </w:rPr>
            </w:pPr>
          </w:p>
          <w:p w14:paraId="1C2E2382" w14:textId="77777777" w:rsidR="00FF6D14" w:rsidRDefault="00FF6D14" w:rsidP="00CC617C">
            <w:pPr>
              <w:rPr>
                <w:rFonts w:ascii="Arial" w:hAnsi="Arial" w:cs="Arial"/>
                <w:b/>
                <w:bCs/>
                <w:iCs/>
                <w:color w:val="4EA72E" w:themeColor="accent6"/>
                <w:sz w:val="22"/>
                <w:szCs w:val="22"/>
              </w:rPr>
            </w:pPr>
          </w:p>
          <w:p w14:paraId="0C915B7A" w14:textId="77777777" w:rsidR="00FF6D14" w:rsidRDefault="00FF6D14" w:rsidP="00CC617C">
            <w:pPr>
              <w:rPr>
                <w:rFonts w:ascii="Arial" w:hAnsi="Arial" w:cs="Arial"/>
                <w:b/>
                <w:bCs/>
                <w:iCs/>
                <w:color w:val="4EA72E" w:themeColor="accent6"/>
                <w:sz w:val="22"/>
                <w:szCs w:val="22"/>
              </w:rPr>
            </w:pPr>
          </w:p>
          <w:p w14:paraId="21854B37" w14:textId="77777777" w:rsidR="00FF6D14" w:rsidRDefault="00FF6D14" w:rsidP="00CC617C">
            <w:pPr>
              <w:rPr>
                <w:rFonts w:ascii="Arial" w:hAnsi="Arial" w:cs="Arial"/>
                <w:b/>
                <w:bCs/>
                <w:iCs/>
                <w:color w:val="4EA72E" w:themeColor="accent6"/>
                <w:sz w:val="22"/>
                <w:szCs w:val="22"/>
              </w:rPr>
            </w:pPr>
          </w:p>
          <w:p w14:paraId="3F66A912" w14:textId="77777777" w:rsidR="00FF6D14" w:rsidRDefault="00FF6D14" w:rsidP="00CC617C">
            <w:pPr>
              <w:rPr>
                <w:rFonts w:ascii="Arial" w:hAnsi="Arial" w:cs="Arial"/>
                <w:b/>
                <w:bCs/>
                <w:iCs/>
                <w:color w:val="4EA72E" w:themeColor="accent6"/>
                <w:sz w:val="22"/>
                <w:szCs w:val="22"/>
              </w:rPr>
            </w:pPr>
          </w:p>
          <w:p w14:paraId="64F7C9CB" w14:textId="77777777" w:rsidR="00FF6D14" w:rsidRDefault="00FF6D14" w:rsidP="00CC617C">
            <w:pPr>
              <w:rPr>
                <w:rFonts w:ascii="Arial" w:hAnsi="Arial" w:cs="Arial"/>
                <w:b/>
                <w:bCs/>
                <w:iCs/>
                <w:color w:val="4EA72E" w:themeColor="accent6"/>
                <w:sz w:val="22"/>
                <w:szCs w:val="22"/>
              </w:rPr>
            </w:pPr>
          </w:p>
          <w:p w14:paraId="13CEA55F" w14:textId="77777777" w:rsidR="00FF6D14" w:rsidRDefault="00FF6D14" w:rsidP="00CC617C">
            <w:pPr>
              <w:rPr>
                <w:rFonts w:ascii="Arial" w:hAnsi="Arial" w:cs="Arial"/>
                <w:b/>
                <w:bCs/>
                <w:iCs/>
                <w:color w:val="4EA72E" w:themeColor="accent6"/>
                <w:sz w:val="22"/>
                <w:szCs w:val="22"/>
              </w:rPr>
            </w:pPr>
          </w:p>
          <w:p w14:paraId="2F742E52" w14:textId="77777777" w:rsidR="00FF6D14" w:rsidRDefault="00FF6D14" w:rsidP="00CC617C">
            <w:pPr>
              <w:rPr>
                <w:rFonts w:ascii="Arial" w:hAnsi="Arial" w:cs="Arial"/>
                <w:b/>
                <w:bCs/>
                <w:iCs/>
                <w:color w:val="4EA72E" w:themeColor="accent6"/>
                <w:sz w:val="22"/>
                <w:szCs w:val="22"/>
              </w:rPr>
            </w:pPr>
          </w:p>
          <w:p w14:paraId="3A859307" w14:textId="79AAFB36" w:rsidR="00A225BC" w:rsidRDefault="00A225BC"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Example 2:</w:t>
            </w:r>
          </w:p>
          <w:p w14:paraId="70F683ED" w14:textId="77777777" w:rsidR="008C4D8C" w:rsidRPr="00DF55B3" w:rsidRDefault="008C4D8C" w:rsidP="00CC617C">
            <w:pPr>
              <w:rPr>
                <w:rFonts w:ascii="Arial" w:hAnsi="Arial" w:cs="Arial"/>
                <w:b/>
                <w:bCs/>
                <w:iCs/>
                <w:color w:val="4EA72E" w:themeColor="accent6"/>
                <w:sz w:val="22"/>
                <w:szCs w:val="22"/>
              </w:rPr>
            </w:pPr>
          </w:p>
          <w:p w14:paraId="0634689B" w14:textId="77777777" w:rsidR="008C4D8C" w:rsidRDefault="00A225BC" w:rsidP="00CC617C">
            <w:pPr>
              <w:rPr>
                <w:rFonts w:ascii="Arial" w:hAnsi="Arial" w:cs="Arial"/>
                <w:iCs/>
                <w:color w:val="4EA72E" w:themeColor="accent6"/>
                <w:sz w:val="22"/>
                <w:szCs w:val="22"/>
              </w:rPr>
            </w:pPr>
            <w:r w:rsidRPr="00FF6D14">
              <w:rPr>
                <w:rFonts w:ascii="Arial" w:hAnsi="Arial" w:cs="Arial"/>
                <w:iCs/>
                <w:color w:val="4EA72E" w:themeColor="accent6"/>
                <w:sz w:val="22"/>
                <w:szCs w:val="22"/>
              </w:rPr>
              <w:t>R</w:t>
            </w:r>
            <w:r w:rsidRPr="00D12483">
              <w:rPr>
                <w:rFonts w:ascii="Arial" w:hAnsi="Arial" w:cs="Arial"/>
                <w:iCs/>
                <w:color w:val="4EA72E" w:themeColor="accent6"/>
                <w:sz w:val="22"/>
                <w:szCs w:val="22"/>
              </w:rPr>
              <w:t>isk to the researcher of being in a compromising or misinterpreted situation, leading to accusations of improper behaviour.</w:t>
            </w:r>
            <w:r w:rsidR="008C4D8C">
              <w:rPr>
                <w:rFonts w:ascii="Arial" w:hAnsi="Arial" w:cs="Arial"/>
                <w:iCs/>
                <w:color w:val="4EA72E" w:themeColor="accent6"/>
                <w:sz w:val="22"/>
                <w:szCs w:val="22"/>
              </w:rPr>
              <w:t xml:space="preserve"> </w:t>
            </w:r>
          </w:p>
          <w:p w14:paraId="171C7E24" w14:textId="239DBFE7" w:rsidR="00A225BC" w:rsidRPr="00A225BC" w:rsidRDefault="008C4D8C" w:rsidP="00CC617C">
            <w:pPr>
              <w:rPr>
                <w:rFonts w:ascii="Arial" w:hAnsi="Arial" w:cs="Arial"/>
                <w:i/>
                <w:color w:val="808080"/>
                <w:sz w:val="22"/>
                <w:szCs w:val="22"/>
              </w:rPr>
            </w:pPr>
            <w:r w:rsidRPr="00DF55B3">
              <w:rPr>
                <w:rFonts w:ascii="Arial" w:hAnsi="Arial" w:cs="Arial"/>
                <w:color w:val="4EA72E" w:themeColor="accent6"/>
                <w:sz w:val="22"/>
                <w:szCs w:val="22"/>
              </w:rPr>
              <w:t>What is the risk of this in relation to your research?</w:t>
            </w:r>
            <w:r w:rsidR="00A225BC" w:rsidRPr="00D12483">
              <w:rPr>
                <w:rFonts w:ascii="Arial" w:hAnsi="Arial" w:cs="Arial"/>
              </w:rPr>
              <w:br/>
            </w: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6DFE92DF" w:rsidR="00CD54AD" w:rsidRPr="00FF6D14" w:rsidRDefault="00A225BC" w:rsidP="00CC617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1: </w:t>
            </w:r>
          </w:p>
          <w:p w14:paraId="52EDDD41" w14:textId="5AD367CE"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 xml:space="preserve">All researchers will hold a current </w:t>
            </w:r>
            <w:r w:rsidRPr="00DF55B3">
              <w:rPr>
                <w:rFonts w:ascii="Arial" w:hAnsi="Arial" w:cs="Arial"/>
                <w:color w:val="4EA72E" w:themeColor="accent6"/>
                <w:sz w:val="22"/>
                <w:szCs w:val="22"/>
              </w:rPr>
              <w:t>D</w:t>
            </w:r>
            <w:r w:rsidRPr="008863FE">
              <w:rPr>
                <w:rFonts w:ascii="Arial" w:hAnsi="Arial" w:cs="Arial"/>
                <w:color w:val="4EA72E" w:themeColor="accent6"/>
                <w:sz w:val="22"/>
                <w:szCs w:val="22"/>
              </w:rPr>
              <w:t>BS check</w:t>
            </w:r>
            <w:r w:rsidR="00DF55B3">
              <w:rPr>
                <w:rFonts w:ascii="Arial" w:hAnsi="Arial" w:cs="Arial"/>
                <w:color w:val="4EA72E" w:themeColor="accent6"/>
                <w:sz w:val="22"/>
                <w:szCs w:val="22"/>
              </w:rPr>
              <w:t xml:space="preserve"> or country equivalent</w:t>
            </w:r>
            <w:r w:rsidRPr="00DF55B3">
              <w:rPr>
                <w:rFonts w:ascii="Arial" w:hAnsi="Arial" w:cs="Arial"/>
                <w:color w:val="4EA72E" w:themeColor="accent6"/>
                <w:sz w:val="22"/>
                <w:szCs w:val="22"/>
              </w:rPr>
              <w:t xml:space="preserve">. </w:t>
            </w:r>
          </w:p>
          <w:p w14:paraId="2E1047EB" w14:textId="208CCD82"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Interviews will be conducted in safe,</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visible locations</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never in private or isolated settings</w:t>
            </w:r>
            <w:r w:rsidR="00732D26">
              <w:rPr>
                <w:rFonts w:ascii="Arial" w:hAnsi="Arial" w:cs="Arial"/>
                <w:color w:val="4EA72E" w:themeColor="accent6"/>
                <w:sz w:val="22"/>
                <w:szCs w:val="22"/>
              </w:rPr>
              <w:t>, with a supervisor / third party present</w:t>
            </w:r>
            <w:r w:rsidRPr="008863FE">
              <w:rPr>
                <w:rFonts w:ascii="Arial" w:hAnsi="Arial" w:cs="Arial"/>
                <w:color w:val="4EA72E" w:themeColor="accent6"/>
                <w:sz w:val="22"/>
                <w:szCs w:val="22"/>
              </w:rPr>
              <w:t>.</w:t>
            </w:r>
          </w:p>
          <w:p w14:paraId="41A3CC8D" w14:textId="3238FAFF"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Participants will always have the option to have a parent, guardian, or support person present during interviews.</w:t>
            </w:r>
          </w:p>
          <w:p w14:paraId="43EB1051" w14:textId="1BCF75FA" w:rsidR="00A225BC" w:rsidRPr="008863FE" w:rsidRDefault="00A225BC" w:rsidP="00A225BC">
            <w:pPr>
              <w:rPr>
                <w:rFonts w:ascii="Arial" w:hAnsi="Arial" w:cs="Arial"/>
                <w:color w:val="4EA72E" w:themeColor="accent6"/>
                <w:sz w:val="22"/>
                <w:szCs w:val="22"/>
              </w:rPr>
            </w:pPr>
            <w:r w:rsidRPr="00A225BC">
              <w:rPr>
                <w:rFonts w:ascii="Arial" w:hAnsi="Arial" w:cs="Arial"/>
                <w:sz w:val="22"/>
                <w:szCs w:val="22"/>
              </w:rPr>
              <w:t>-</w:t>
            </w:r>
            <w:r w:rsidRPr="008863FE">
              <w:rPr>
                <w:rFonts w:ascii="Arial" w:hAnsi="Arial" w:cs="Arial"/>
                <w:color w:val="4EA72E" w:themeColor="accent6"/>
                <w:sz w:val="22"/>
                <w:szCs w:val="22"/>
              </w:rPr>
              <w:t>The research will comply fully with institutional and legal safeguarding policies for working with minors and vulnerable groups.</w:t>
            </w:r>
            <w:r w:rsidR="00316ADF">
              <w:rPr>
                <w:rFonts w:ascii="Arial" w:hAnsi="Arial" w:cs="Arial"/>
                <w:color w:val="4EA72E" w:themeColor="accent6"/>
                <w:sz w:val="22"/>
                <w:szCs w:val="22"/>
              </w:rPr>
              <w:t xml:space="preserve"> Provide detail here.</w:t>
            </w:r>
          </w:p>
          <w:p w14:paraId="2BDDDE20" w14:textId="3A8DF59B" w:rsidR="00A225BC" w:rsidRPr="008863FE"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8863FE">
              <w:rPr>
                <w:rFonts w:ascii="Arial" w:hAnsi="Arial" w:cs="Arial"/>
                <w:color w:val="4EA72E" w:themeColor="accent6"/>
                <w:sz w:val="22"/>
                <w:szCs w:val="22"/>
              </w:rPr>
              <w:t>A clear reporting protocol will be in place for managing any disclosure of harm, abuse, or risk (reported to relevant authorities and University).</w:t>
            </w:r>
          </w:p>
          <w:p w14:paraId="0525EF84" w14:textId="77777777" w:rsidR="00FF6D14" w:rsidRDefault="00FF6D14" w:rsidP="00A225BC">
            <w:pPr>
              <w:rPr>
                <w:rFonts w:ascii="Arial" w:hAnsi="Arial" w:cs="Arial"/>
                <w:sz w:val="22"/>
                <w:szCs w:val="22"/>
              </w:rPr>
            </w:pPr>
          </w:p>
          <w:p w14:paraId="30DCB1F0" w14:textId="1721C241" w:rsidR="00CD54AD" w:rsidRPr="00FF6D14" w:rsidRDefault="00A225BC" w:rsidP="00A225B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2: </w:t>
            </w:r>
          </w:p>
          <w:p w14:paraId="1DA315A3" w14:textId="2F88B2CE" w:rsidR="00A225BC" w:rsidRPr="00FF6D14" w:rsidRDefault="00A225BC" w:rsidP="00A225BC">
            <w:pPr>
              <w:rPr>
                <w:rFonts w:ascii="Arial" w:hAnsi="Arial" w:cs="Arial"/>
                <w:color w:val="4EA72E" w:themeColor="accent6"/>
                <w:sz w:val="22"/>
                <w:szCs w:val="22"/>
              </w:rPr>
            </w:pPr>
            <w:r w:rsidRPr="00FF6D14">
              <w:rPr>
                <w:rFonts w:ascii="Arial" w:hAnsi="Arial" w:cs="Arial"/>
                <w:color w:val="4EA72E" w:themeColor="accent6"/>
              </w:rPr>
              <w:t>-</w:t>
            </w:r>
            <w:r w:rsidR="0011250F">
              <w:rPr>
                <w:rFonts w:ascii="Arial" w:hAnsi="Arial" w:cs="Arial"/>
                <w:color w:val="4EA72E" w:themeColor="accent6"/>
                <w:sz w:val="22"/>
                <w:szCs w:val="22"/>
              </w:rPr>
              <w:t xml:space="preserve">Will not </w:t>
            </w:r>
            <w:r w:rsidRPr="00FF6D14">
              <w:rPr>
                <w:rFonts w:ascii="Arial" w:hAnsi="Arial" w:cs="Arial"/>
                <w:color w:val="4EA72E" w:themeColor="accent6"/>
                <w:sz w:val="22"/>
                <w:szCs w:val="22"/>
              </w:rPr>
              <w:t>conduct meetings one-on-one in</w:t>
            </w:r>
            <w:r w:rsidRPr="00FF6D14">
              <w:rPr>
                <w:rFonts w:ascii="Arial" w:hAnsi="Arial" w:cs="Arial"/>
                <w:b/>
                <w:bCs/>
                <w:color w:val="4EA72E" w:themeColor="accent6"/>
                <w:sz w:val="22"/>
                <w:szCs w:val="22"/>
              </w:rPr>
              <w:t xml:space="preserve"> </w:t>
            </w:r>
            <w:r w:rsidRPr="00FF6D14">
              <w:rPr>
                <w:rFonts w:ascii="Arial" w:hAnsi="Arial" w:cs="Arial"/>
                <w:color w:val="4EA72E" w:themeColor="accent6"/>
                <w:sz w:val="22"/>
                <w:szCs w:val="22"/>
              </w:rPr>
              <w:t>private settings with young or vulnerable participants, and maintain visibility at all times.</w:t>
            </w:r>
          </w:p>
          <w:p w14:paraId="1481D2B4" w14:textId="122572DA"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Where in-person interviews are required, ensure the presence of a third party</w:t>
            </w:r>
            <w:r w:rsidRPr="00FF6D14">
              <w:rPr>
                <w:rFonts w:ascii="Arial" w:hAnsi="Arial" w:cs="Arial"/>
                <w:color w:val="4EA72E" w:themeColor="accent6"/>
                <w:sz w:val="22"/>
                <w:szCs w:val="22"/>
              </w:rPr>
              <w:t xml:space="preserve"> (example, </w:t>
            </w:r>
            <w:r w:rsidRPr="00D12483">
              <w:rPr>
                <w:rFonts w:ascii="Arial" w:hAnsi="Arial" w:cs="Arial"/>
                <w:color w:val="4EA72E" w:themeColor="accent6"/>
                <w:sz w:val="22"/>
                <w:szCs w:val="22"/>
              </w:rPr>
              <w:t>teacher, guardian, or colleague</w:t>
            </w:r>
            <w:r w:rsidRPr="00FF6D14">
              <w:rPr>
                <w:rFonts w:ascii="Arial" w:hAnsi="Arial" w:cs="Arial"/>
                <w:color w:val="4EA72E" w:themeColor="accent6"/>
                <w:sz w:val="22"/>
                <w:szCs w:val="22"/>
              </w:rPr>
              <w:t xml:space="preserve">). </w:t>
            </w:r>
          </w:p>
          <w:p w14:paraId="537CF79D" w14:textId="2CFA6AC5"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 xml:space="preserve">-Uphold clear </w:t>
            </w:r>
            <w:r w:rsidRPr="00D12483">
              <w:rPr>
                <w:rFonts w:ascii="Arial" w:hAnsi="Arial" w:cs="Arial"/>
                <w:color w:val="4EA72E" w:themeColor="accent6"/>
                <w:sz w:val="22"/>
                <w:szCs w:val="22"/>
              </w:rPr>
              <w:t xml:space="preserve">professional boundaries </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no physical contact, personal relationships</w:t>
            </w:r>
            <w:r w:rsidR="00FF6D14">
              <w:rPr>
                <w:rFonts w:ascii="Arial" w:hAnsi="Arial" w:cs="Arial"/>
                <w:color w:val="4EA72E" w:themeColor="accent6"/>
                <w:sz w:val="22"/>
                <w:szCs w:val="22"/>
              </w:rPr>
              <w:t xml:space="preserve"> </w:t>
            </w:r>
            <w:r w:rsidRPr="00D12483">
              <w:rPr>
                <w:rFonts w:ascii="Arial" w:hAnsi="Arial" w:cs="Arial"/>
                <w:color w:val="4EA72E" w:themeColor="accent6"/>
                <w:sz w:val="22"/>
                <w:szCs w:val="22"/>
              </w:rPr>
              <w:t>or communication outside research purposes</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w:t>
            </w:r>
          </w:p>
          <w:p w14:paraId="7C343306" w14:textId="63E4F9CE"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Keep detailed records of all interactions (date, time, location and purpose) to provide accountability.</w:t>
            </w:r>
          </w:p>
          <w:p w14:paraId="79966A15" w14:textId="3BB20871" w:rsidR="00A225BC" w:rsidRPr="00D12483" w:rsidRDefault="00A225BC" w:rsidP="00A225BC">
            <w:pPr>
              <w:rPr>
                <w:rFonts w:ascii="Arial" w:hAnsi="Arial" w:cs="Arial"/>
                <w:color w:val="4EA72E" w:themeColor="accent6"/>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Conduct online interviews using approved University platforms where appropriate, ensuring transparency</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 xml:space="preserve"> an</w:t>
            </w:r>
            <w:r w:rsidRPr="00FF6D14">
              <w:rPr>
                <w:rFonts w:ascii="Arial" w:hAnsi="Arial" w:cs="Arial"/>
                <w:color w:val="4EA72E" w:themeColor="accent6"/>
                <w:sz w:val="22"/>
                <w:szCs w:val="22"/>
              </w:rPr>
              <w:t>d have a supervisor present and visible in the online meeting</w:t>
            </w:r>
            <w:r w:rsidRPr="00FF6D14">
              <w:rPr>
                <w:rFonts w:ascii="Arial" w:hAnsi="Arial" w:cs="Arial"/>
                <w:color w:val="4EA72E" w:themeColor="accent6"/>
              </w:rPr>
              <w:t xml:space="preserve">. </w:t>
            </w:r>
          </w:p>
          <w:p w14:paraId="1A70A00B" w14:textId="77777777" w:rsidR="00A225BC" w:rsidRPr="00FF6D14" w:rsidRDefault="00A225BC" w:rsidP="00A225BC">
            <w:pPr>
              <w:rPr>
                <w:rFonts w:ascii="Arial" w:hAnsi="Arial" w:cs="Arial"/>
                <w:color w:val="4EA72E" w:themeColor="accent6"/>
              </w:rPr>
            </w:pP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3C692F7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1F20E9">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62672318" w14:textId="77777777" w:rsidR="00CD54AD" w:rsidRPr="003C7DED" w:rsidRDefault="00CD54AD" w:rsidP="00CC617C">
            <w:pPr>
              <w:rPr>
                <w:rFonts w:ascii="Arial" w:hAnsi="Arial" w:cs="Arial"/>
                <w:color w:val="0070C0"/>
              </w:rPr>
            </w:pPr>
          </w:p>
          <w:p w14:paraId="5BE8A314" w14:textId="3D91D79E" w:rsidR="00652AA9" w:rsidRPr="006836B4" w:rsidRDefault="00652AA9" w:rsidP="00652AA9">
            <w:pPr>
              <w:rPr>
                <w:rFonts w:ascii="Arial" w:hAnsi="Arial" w:cs="Arial"/>
                <w:color w:val="4EA72E" w:themeColor="accent6"/>
                <w:sz w:val="22"/>
                <w:szCs w:val="22"/>
              </w:rPr>
            </w:pPr>
            <w:r w:rsidRPr="006836B4">
              <w:rPr>
                <w:rFonts w:ascii="Arial" w:hAnsi="Arial" w:cs="Arial"/>
                <w:b/>
                <w:bCs/>
                <w:color w:val="4EA72E" w:themeColor="accent6"/>
                <w:sz w:val="22"/>
                <w:szCs w:val="22"/>
              </w:rPr>
              <w:t>Example 1:</w:t>
            </w:r>
            <w:r w:rsidRPr="006836B4">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Participant may feel upset, embarrassed</w:t>
            </w:r>
            <w:r w:rsidR="008C4D8C">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or anxious when discussing sensitive topics (e</w:t>
            </w:r>
            <w:r w:rsidRPr="006836B4">
              <w:rPr>
                <w:rFonts w:ascii="Arial" w:hAnsi="Arial" w:cs="Arial"/>
                <w:color w:val="4EA72E" w:themeColor="accent6"/>
                <w:sz w:val="22"/>
                <w:szCs w:val="22"/>
              </w:rPr>
              <w:t>xample,</w:t>
            </w:r>
            <w:r w:rsidR="00630E2A" w:rsidRPr="0032763F">
              <w:rPr>
                <w:rFonts w:ascii="Arial" w:hAnsi="Arial" w:cs="Arial"/>
                <w:color w:val="4EA72E" w:themeColor="accent6"/>
                <w:sz w:val="22"/>
                <w:szCs w:val="22"/>
              </w:rPr>
              <w:t xml:space="preserve"> personal experiences, business failures, financial issues or trauma)</w:t>
            </w:r>
            <w:r w:rsidRPr="006836B4">
              <w:rPr>
                <w:rFonts w:ascii="Arial" w:hAnsi="Arial" w:cs="Arial"/>
                <w:color w:val="4EA72E" w:themeColor="accent6"/>
                <w:sz w:val="22"/>
                <w:szCs w:val="22"/>
              </w:rPr>
              <w:t>.</w:t>
            </w:r>
          </w:p>
          <w:p w14:paraId="002B07B7" w14:textId="367C5C2B" w:rsidR="00630E2A" w:rsidRPr="0032763F" w:rsidRDefault="00630E2A" w:rsidP="00652AA9">
            <w:pPr>
              <w:rPr>
                <w:rFonts w:ascii="Arial" w:hAnsi="Arial" w:cs="Arial"/>
                <w:color w:val="4EA72E" w:themeColor="accent6"/>
                <w:sz w:val="22"/>
                <w:szCs w:val="22"/>
              </w:rPr>
            </w:pPr>
            <w:r w:rsidRPr="0032763F">
              <w:rPr>
                <w:rFonts w:ascii="Arial" w:hAnsi="Arial" w:cs="Arial"/>
                <w:b/>
                <w:bCs/>
                <w:color w:val="4EA72E" w:themeColor="accent6"/>
                <w:sz w:val="22"/>
                <w:szCs w:val="22"/>
              </w:rPr>
              <w:t>Mitigation</w:t>
            </w:r>
            <w:r w:rsidRPr="0032763F">
              <w:rPr>
                <w:rFonts w:ascii="Arial" w:hAnsi="Arial" w:cs="Arial"/>
                <w:color w:val="4EA72E" w:themeColor="accent6"/>
                <w:sz w:val="22"/>
                <w:szCs w:val="22"/>
              </w:rPr>
              <w:t>:</w:t>
            </w:r>
          </w:p>
          <w:p w14:paraId="0DD3A1AB" w14:textId="3797A200" w:rsidR="00630E2A" w:rsidRPr="0032763F" w:rsidRDefault="00652AA9" w:rsidP="00652AA9">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Clearly explain in the Participant Information Sheet that questions may be sensitive.</w:t>
            </w:r>
          </w:p>
          <w:p w14:paraId="0AEDDAB8" w14:textId="3B5C657D"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Remind participants they may skip questions or withdraw at any time.</w:t>
            </w:r>
          </w:p>
          <w:p w14:paraId="61EC6C29" w14:textId="62AE30BE"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Monitor participant reactions; pause or stop the interview if distress is observed.</w:t>
            </w:r>
          </w:p>
          <w:p w14:paraId="45FE5072" w14:textId="4FB7FA59"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Provide referral information for professional support (e</w:t>
            </w:r>
            <w:r w:rsidR="00E17B52">
              <w:rPr>
                <w:rFonts w:ascii="Arial" w:hAnsi="Arial" w:cs="Arial"/>
                <w:color w:val="4EA72E" w:themeColor="accent6"/>
                <w:sz w:val="22"/>
                <w:szCs w:val="22"/>
              </w:rPr>
              <w:t xml:space="preserve">xample, </w:t>
            </w:r>
            <w:r w:rsidR="00630E2A" w:rsidRPr="0032763F">
              <w:rPr>
                <w:rFonts w:ascii="Arial" w:hAnsi="Arial" w:cs="Arial"/>
                <w:color w:val="4EA72E" w:themeColor="accent6"/>
                <w:sz w:val="22"/>
                <w:szCs w:val="22"/>
              </w:rPr>
              <w:t>helplines, counselling services).</w:t>
            </w:r>
          </w:p>
          <w:p w14:paraId="488DF60C" w14:textId="77777777" w:rsidR="0082336B" w:rsidRPr="006836B4" w:rsidRDefault="0082336B" w:rsidP="00630E2A">
            <w:pPr>
              <w:rPr>
                <w:rFonts w:ascii="Arial" w:hAnsi="Arial" w:cs="Arial"/>
                <w:color w:val="4EA72E" w:themeColor="accent6"/>
                <w:sz w:val="22"/>
                <w:szCs w:val="22"/>
              </w:rPr>
            </w:pPr>
          </w:p>
          <w:p w14:paraId="1DB4ABED" w14:textId="3244CD20" w:rsidR="00C74D6C" w:rsidRPr="006836B4" w:rsidRDefault="0082336B" w:rsidP="00C74D6C">
            <w:pPr>
              <w:rPr>
                <w:rFonts w:ascii="Arial" w:hAnsi="Arial" w:cs="Arial"/>
                <w:color w:val="4EA72E" w:themeColor="accent6"/>
                <w:sz w:val="22"/>
                <w:szCs w:val="22"/>
              </w:rPr>
            </w:pPr>
            <w:r w:rsidRPr="00E17B52">
              <w:rPr>
                <w:rFonts w:ascii="Arial" w:hAnsi="Arial" w:cs="Arial"/>
                <w:b/>
                <w:bCs/>
                <w:color w:val="4EA72E" w:themeColor="accent6"/>
                <w:sz w:val="22"/>
                <w:szCs w:val="22"/>
              </w:rPr>
              <w:t>Example 2:</w:t>
            </w:r>
            <w:r w:rsidRPr="006836B4">
              <w:rPr>
                <w:rFonts w:ascii="Arial" w:hAnsi="Arial" w:cs="Arial"/>
                <w:color w:val="4EA72E" w:themeColor="accent6"/>
                <w:sz w:val="22"/>
                <w:szCs w:val="22"/>
              </w:rPr>
              <w:t xml:space="preserve"> R</w:t>
            </w:r>
            <w:r w:rsidR="00630E2A" w:rsidRPr="008F0E85">
              <w:rPr>
                <w:rFonts w:ascii="Arial" w:hAnsi="Arial" w:cs="Arial"/>
                <w:color w:val="4EA72E" w:themeColor="accent6"/>
                <w:sz w:val="22"/>
                <w:szCs w:val="22"/>
              </w:rPr>
              <w:t>isk to researcher from emotional impact</w:t>
            </w:r>
            <w:r w:rsidR="00C74D6C" w:rsidRPr="006836B4">
              <w:rPr>
                <w:rFonts w:ascii="Arial" w:hAnsi="Arial" w:cs="Arial"/>
                <w:color w:val="4EA72E" w:themeColor="accent6"/>
                <w:sz w:val="22"/>
                <w:szCs w:val="22"/>
              </w:rPr>
              <w:t>: e</w:t>
            </w:r>
            <w:r w:rsidR="00630E2A" w:rsidRPr="008F0E85">
              <w:rPr>
                <w:rFonts w:ascii="Arial" w:hAnsi="Arial" w:cs="Arial"/>
                <w:color w:val="4EA72E" w:themeColor="accent6"/>
                <w:sz w:val="22"/>
                <w:szCs w:val="22"/>
              </w:rPr>
              <w:t xml:space="preserve">xposure to distressing content may cause </w:t>
            </w:r>
            <w:r w:rsidR="00E17B52">
              <w:rPr>
                <w:rFonts w:ascii="Arial" w:hAnsi="Arial" w:cs="Arial"/>
                <w:color w:val="4EA72E" w:themeColor="accent6"/>
                <w:sz w:val="22"/>
                <w:szCs w:val="22"/>
              </w:rPr>
              <w:t xml:space="preserve">acute </w:t>
            </w:r>
            <w:r w:rsidR="00630E2A" w:rsidRPr="008F0E85">
              <w:rPr>
                <w:rFonts w:ascii="Arial" w:hAnsi="Arial" w:cs="Arial"/>
                <w:color w:val="4EA72E" w:themeColor="accent6"/>
                <w:sz w:val="22"/>
                <w:szCs w:val="22"/>
              </w:rPr>
              <w:t>stress or burnout</w:t>
            </w:r>
            <w:r w:rsidR="00E17B52">
              <w:rPr>
                <w:rFonts w:ascii="Arial" w:hAnsi="Arial" w:cs="Arial"/>
                <w:color w:val="4EA72E" w:themeColor="accent6"/>
                <w:sz w:val="22"/>
                <w:szCs w:val="22"/>
              </w:rPr>
              <w:t xml:space="preserve"> in the long-term</w:t>
            </w:r>
            <w:r w:rsidR="00630E2A" w:rsidRPr="008F0E85">
              <w:rPr>
                <w:rFonts w:ascii="Arial" w:hAnsi="Arial" w:cs="Arial"/>
                <w:color w:val="4EA72E" w:themeColor="accent6"/>
                <w:sz w:val="22"/>
                <w:szCs w:val="22"/>
              </w:rPr>
              <w:t>.</w:t>
            </w:r>
            <w:r w:rsidR="00630E2A" w:rsidRPr="008F0E85">
              <w:rPr>
                <w:rFonts w:ascii="Arial" w:hAnsi="Arial" w:cs="Arial"/>
                <w:color w:val="4EA72E" w:themeColor="accent6"/>
                <w:sz w:val="22"/>
                <w:szCs w:val="22"/>
              </w:rPr>
              <w:br/>
            </w:r>
            <w:r w:rsidR="00630E2A" w:rsidRPr="008F0E85">
              <w:rPr>
                <w:rFonts w:ascii="Arial" w:hAnsi="Arial" w:cs="Arial"/>
                <w:b/>
                <w:bCs/>
                <w:color w:val="4EA72E" w:themeColor="accent6"/>
                <w:sz w:val="22"/>
                <w:szCs w:val="22"/>
              </w:rPr>
              <w:t>Mitigation:</w:t>
            </w:r>
          </w:p>
          <w:p w14:paraId="422CA27F" w14:textId="373458BF"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Researchers will receive supervisory support and debriefing after interviews.</w:t>
            </w:r>
          </w:p>
          <w:p w14:paraId="4562BD66" w14:textId="747F90EA"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-Gain</w:t>
            </w:r>
            <w:r w:rsidR="00630E2A" w:rsidRPr="008F0E85">
              <w:rPr>
                <w:rFonts w:ascii="Arial" w:hAnsi="Arial" w:cs="Arial"/>
                <w:color w:val="4EA72E" w:themeColor="accent6"/>
                <w:sz w:val="22"/>
                <w:szCs w:val="22"/>
              </w:rPr>
              <w:t xml:space="preserve"> access to wellbeing resources (e</w:t>
            </w:r>
            <w:r w:rsidRPr="006836B4">
              <w:rPr>
                <w:rFonts w:ascii="Arial" w:hAnsi="Arial" w:cs="Arial"/>
                <w:color w:val="4EA72E" w:themeColor="accent6"/>
                <w:sz w:val="22"/>
                <w:szCs w:val="22"/>
              </w:rPr>
              <w:t xml:space="preserve">xample, </w:t>
            </w:r>
            <w:r w:rsidR="00630E2A" w:rsidRPr="008F0E85">
              <w:rPr>
                <w:rFonts w:ascii="Arial" w:hAnsi="Arial" w:cs="Arial"/>
                <w:color w:val="4EA72E" w:themeColor="accent6"/>
                <w:sz w:val="22"/>
                <w:szCs w:val="22"/>
              </w:rPr>
              <w:t>counselling or employee support programs).</w:t>
            </w:r>
          </w:p>
          <w:p w14:paraId="29BA376C" w14:textId="2F5ECF77" w:rsidR="00CD54AD" w:rsidRPr="006836B4" w:rsidRDefault="00C74D6C" w:rsidP="00CC617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Schedule interviews to avoid excessive consecutive sessions, reducing emotional strain.</w:t>
            </w:r>
          </w:p>
          <w:p w14:paraId="67ECECB2" w14:textId="77777777" w:rsidR="00CD54AD" w:rsidRPr="006836B4" w:rsidRDefault="00CD54AD" w:rsidP="00CC617C">
            <w:pPr>
              <w:rPr>
                <w:rFonts w:ascii="Arial" w:hAnsi="Arial" w:cs="Arial"/>
                <w:color w:val="4EA72E" w:themeColor="accent6"/>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2E7A300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1F20E9">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8793317" w14:textId="4B53FD95" w:rsidR="005D3F15" w:rsidRPr="003C7DED" w:rsidRDefault="005D3F15" w:rsidP="005D3F15">
            <w:pPr>
              <w:rPr>
                <w:rFonts w:ascii="Arial" w:hAnsi="Arial" w:cs="Arial"/>
                <w:i/>
                <w:color w:val="808080"/>
                <w:sz w:val="18"/>
                <w:szCs w:val="18"/>
              </w:rPr>
            </w:pPr>
            <w:r w:rsidRPr="003B181B">
              <w:rPr>
                <w:rFonts w:ascii="Arial" w:hAnsi="Arial" w:cs="Arial"/>
                <w:iCs/>
                <w:color w:val="4EA72E" w:themeColor="accent6"/>
                <w:sz w:val="22"/>
                <w:szCs w:val="22"/>
              </w:rPr>
              <w:t xml:space="preserve">This is particularly required for projects that will include time spent in labs, workshops, or field </w:t>
            </w:r>
            <w:r w:rsidR="00557E49" w:rsidRPr="003B181B">
              <w:rPr>
                <w:rFonts w:ascii="Arial" w:hAnsi="Arial" w:cs="Arial"/>
                <w:iCs/>
                <w:color w:val="4EA72E" w:themeColor="accent6"/>
                <w:sz w:val="22"/>
                <w:szCs w:val="22"/>
              </w:rPr>
              <w:t xml:space="preserve">sites, </w:t>
            </w:r>
            <w:r w:rsidRPr="003B181B">
              <w:rPr>
                <w:rFonts w:ascii="Arial" w:hAnsi="Arial" w:cs="Arial"/>
                <w:iCs/>
                <w:color w:val="4EA72E" w:themeColor="accent6"/>
                <w:sz w:val="22"/>
                <w:szCs w:val="22"/>
              </w:rPr>
              <w:t xml:space="preserve">or that will include time spent on working </w:t>
            </w:r>
            <w:r>
              <w:rPr>
                <w:rFonts w:ascii="Arial" w:hAnsi="Arial" w:cs="Arial"/>
                <w:iCs/>
                <w:color w:val="4EA72E" w:themeColor="accent6"/>
                <w:sz w:val="22"/>
                <w:szCs w:val="22"/>
              </w:rPr>
              <w:t xml:space="preserve">sites </w:t>
            </w:r>
            <w:r w:rsidR="002B36F0">
              <w:rPr>
                <w:rFonts w:ascii="Arial" w:hAnsi="Arial" w:cs="Arial"/>
                <w:iCs/>
                <w:color w:val="4EA72E" w:themeColor="accent6"/>
                <w:sz w:val="22"/>
                <w:szCs w:val="22"/>
              </w:rPr>
              <w:t>with</w:t>
            </w:r>
            <w:r>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fluctuating </w:t>
            </w:r>
            <w:r w:rsidR="00EF622F">
              <w:rPr>
                <w:rFonts w:ascii="Arial" w:hAnsi="Arial" w:cs="Arial"/>
                <w:iCs/>
                <w:color w:val="4EA72E" w:themeColor="accent6"/>
                <w:sz w:val="22"/>
                <w:szCs w:val="22"/>
              </w:rPr>
              <w:t xml:space="preserve">sometimes unpredictable </w:t>
            </w:r>
            <w:r w:rsidR="002B36F0">
              <w:rPr>
                <w:rFonts w:ascii="Arial" w:hAnsi="Arial" w:cs="Arial"/>
                <w:iCs/>
                <w:color w:val="4EA72E" w:themeColor="accent6"/>
                <w:sz w:val="22"/>
                <w:szCs w:val="22"/>
              </w:rPr>
              <w:t xml:space="preserve">environmental </w:t>
            </w:r>
            <w:r w:rsidR="00EF622F">
              <w:rPr>
                <w:rFonts w:ascii="Arial" w:hAnsi="Arial" w:cs="Arial"/>
                <w:iCs/>
                <w:color w:val="4EA72E" w:themeColor="accent6"/>
                <w:sz w:val="22"/>
                <w:szCs w:val="22"/>
              </w:rPr>
              <w:t xml:space="preserve">and travel </w:t>
            </w:r>
            <w:r w:rsidR="002B36F0">
              <w:rPr>
                <w:rFonts w:ascii="Arial" w:hAnsi="Arial" w:cs="Arial"/>
                <w:iCs/>
                <w:color w:val="4EA72E" w:themeColor="accent6"/>
                <w:sz w:val="22"/>
                <w:szCs w:val="22"/>
              </w:rPr>
              <w:t>hazards</w:t>
            </w:r>
            <w:r w:rsidR="00557E49">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 </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6FCDDA97" w:rsidR="00CD54AD" w:rsidRPr="003C7DED" w:rsidRDefault="00557E49"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1796EE5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1F20E9">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009E657" w14:textId="3C6A0868" w:rsidR="00CD54AD" w:rsidRPr="003B181B" w:rsidRDefault="00D13C4B" w:rsidP="00CC617C">
            <w:pPr>
              <w:rPr>
                <w:rFonts w:ascii="Arial" w:hAnsi="Arial" w:cs="Arial"/>
                <w:iCs/>
                <w:color w:val="4EA72E" w:themeColor="accent6"/>
                <w:sz w:val="22"/>
                <w:szCs w:val="22"/>
              </w:rPr>
            </w:pPr>
            <w:r w:rsidRPr="003B181B">
              <w:rPr>
                <w:rFonts w:ascii="Arial" w:hAnsi="Arial" w:cs="Arial"/>
                <w:iCs/>
                <w:color w:val="4EA72E" w:themeColor="accent6"/>
                <w:sz w:val="22"/>
                <w:szCs w:val="22"/>
              </w:rPr>
              <w:t xml:space="preserve">This is </w:t>
            </w:r>
            <w:r w:rsidR="00CB3C3E" w:rsidRPr="003B181B">
              <w:rPr>
                <w:rFonts w:ascii="Arial" w:hAnsi="Arial" w:cs="Arial"/>
                <w:iCs/>
                <w:color w:val="4EA72E" w:themeColor="accent6"/>
                <w:sz w:val="22"/>
                <w:szCs w:val="22"/>
              </w:rPr>
              <w:t xml:space="preserve">particularly </w:t>
            </w:r>
            <w:r w:rsidRPr="003B181B">
              <w:rPr>
                <w:rFonts w:ascii="Arial" w:hAnsi="Arial" w:cs="Arial"/>
                <w:iCs/>
                <w:color w:val="4EA72E" w:themeColor="accent6"/>
                <w:sz w:val="22"/>
                <w:szCs w:val="22"/>
              </w:rPr>
              <w:t>relevant f</w:t>
            </w:r>
            <w:r w:rsidR="00CB3C3E" w:rsidRPr="003B181B">
              <w:rPr>
                <w:rFonts w:ascii="Arial" w:hAnsi="Arial" w:cs="Arial"/>
                <w:iCs/>
                <w:color w:val="4EA72E" w:themeColor="accent6"/>
                <w:sz w:val="22"/>
                <w:szCs w:val="22"/>
              </w:rPr>
              <w:t xml:space="preserve">or </w:t>
            </w:r>
            <w:r w:rsidRPr="003B181B">
              <w:rPr>
                <w:rFonts w:ascii="Arial" w:hAnsi="Arial" w:cs="Arial"/>
                <w:iCs/>
                <w:color w:val="4EA72E" w:themeColor="accent6"/>
                <w:sz w:val="22"/>
                <w:szCs w:val="22"/>
              </w:rPr>
              <w:t xml:space="preserve">projects that will </w:t>
            </w:r>
            <w:r w:rsidR="00CB3C3E" w:rsidRPr="003B181B">
              <w:rPr>
                <w:rFonts w:ascii="Arial" w:hAnsi="Arial" w:cs="Arial"/>
                <w:iCs/>
                <w:color w:val="4EA72E" w:themeColor="accent6"/>
                <w:sz w:val="22"/>
                <w:szCs w:val="22"/>
              </w:rPr>
              <w:t xml:space="preserve">involve </w:t>
            </w:r>
            <w:r w:rsidRPr="003B181B">
              <w:rPr>
                <w:rFonts w:ascii="Arial" w:hAnsi="Arial" w:cs="Arial"/>
                <w:iCs/>
                <w:color w:val="4EA72E" w:themeColor="accent6"/>
                <w:sz w:val="22"/>
                <w:szCs w:val="22"/>
              </w:rPr>
              <w:t xml:space="preserve">exposure </w:t>
            </w:r>
            <w:r w:rsidR="00CB3C3E" w:rsidRPr="003B181B">
              <w:rPr>
                <w:rFonts w:ascii="Arial" w:hAnsi="Arial" w:cs="Arial"/>
                <w:iCs/>
                <w:color w:val="4EA72E" w:themeColor="accent6"/>
                <w:sz w:val="22"/>
                <w:szCs w:val="22"/>
              </w:rPr>
              <w:t>t</w:t>
            </w:r>
            <w:r w:rsidRPr="003B181B">
              <w:rPr>
                <w:rFonts w:ascii="Arial" w:hAnsi="Arial" w:cs="Arial"/>
                <w:iCs/>
                <w:color w:val="4EA72E" w:themeColor="accent6"/>
                <w:sz w:val="22"/>
                <w:szCs w:val="22"/>
              </w:rPr>
              <w:t xml:space="preserve">o emotionally </w:t>
            </w:r>
            <w:r w:rsidR="002D2DC1">
              <w:rPr>
                <w:rFonts w:ascii="Arial" w:hAnsi="Arial" w:cs="Arial"/>
                <w:iCs/>
                <w:color w:val="4EA72E" w:themeColor="accent6"/>
                <w:sz w:val="22"/>
                <w:szCs w:val="22"/>
              </w:rPr>
              <w:t xml:space="preserve">(and sometimes unpredictable) </w:t>
            </w:r>
            <w:r w:rsidRPr="003B181B">
              <w:rPr>
                <w:rFonts w:ascii="Arial" w:hAnsi="Arial" w:cs="Arial"/>
                <w:iCs/>
                <w:color w:val="4EA72E" w:themeColor="accent6"/>
                <w:sz w:val="22"/>
                <w:szCs w:val="22"/>
              </w:rPr>
              <w:t xml:space="preserve">challenging content, as well as physically demanding or potentially hazardous conditions. </w:t>
            </w:r>
          </w:p>
          <w:p w14:paraId="36D668AE" w14:textId="77777777" w:rsidR="00CD54AD" w:rsidRPr="00CB7212" w:rsidRDefault="00CD54AD" w:rsidP="00CC617C">
            <w:pPr>
              <w:rPr>
                <w:rFonts w:ascii="Arial" w:hAnsi="Arial" w:cs="Arial"/>
                <w:iCs/>
                <w:sz w:val="22"/>
                <w:szCs w:val="22"/>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13D1339B" w:rsidR="00CD54AD" w:rsidRPr="00CB7212" w:rsidRDefault="00CB7212" w:rsidP="00CC617C">
            <w:pPr>
              <w:rPr>
                <w:rFonts w:ascii="Arial" w:hAnsi="Arial" w:cs="Arial"/>
                <w:b/>
                <w:bCs/>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4FA2254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1F20E9">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9B4B8E0" w14:textId="15D54CC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machinery is used.</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4115EC6A" w:rsidR="00CD54AD" w:rsidRPr="003A3C4A" w:rsidRDefault="003A3C4A" w:rsidP="00CC617C">
            <w:pPr>
              <w:rPr>
                <w:rFonts w:ascii="Arial" w:hAnsi="Arial" w:cs="Arial"/>
                <w:iCs/>
                <w:color w:val="4EA72E" w:themeColor="accent6"/>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3825CC6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1F20E9">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04A7E86"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chemical are used.</w:t>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29C8282A" w:rsidR="00CD54AD" w:rsidRPr="003C7DED"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0197ED3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1F20E9">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040322D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such systems are used.</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0FB17D36" w:rsidR="00CD54AD" w:rsidRPr="003A3C4A"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26A2BC38"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1F20E9">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02FE016B" w14:textId="1161C44A" w:rsidR="003A3C4A" w:rsidRPr="003C7DED" w:rsidRDefault="003A3C4A" w:rsidP="003A3C4A">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on working sites or where activities may impact habitats, heritage, or protected environments.</w:t>
            </w: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0592BE5" w14:textId="485885C7" w:rsidR="00CD54AD" w:rsidRPr="003C7DED" w:rsidRDefault="003A3C4A" w:rsidP="00CC617C">
            <w:pPr>
              <w:rPr>
                <w:rFonts w:ascii="Arial" w:hAnsi="Arial" w:cs="Arial"/>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3B5BACF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0A5352">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047978E9"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684172">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660A65" w:rsidRDefault="00CD54AD" w:rsidP="004135AB">
            <w:pPr>
              <w:pStyle w:val="NoSpacing"/>
              <w:rPr>
                <w:rFonts w:ascii="Arial" w:hAnsi="Arial" w:cs="Arial"/>
                <w:b/>
                <w:bCs/>
                <w:sz w:val="22"/>
                <w:szCs w:val="22"/>
                <w:highlight w:val="yellow"/>
              </w:rPr>
            </w:pPr>
            <w:r w:rsidRPr="007931C9">
              <w:rPr>
                <w:rFonts w:ascii="Arial" w:hAnsi="Arial" w:cs="Arial"/>
                <w:b/>
                <w:bCs/>
                <w:sz w:val="22"/>
                <w:szCs w:val="22"/>
              </w:rPr>
              <w:t>Name of applicant</w:t>
            </w:r>
          </w:p>
        </w:tc>
        <w:tc>
          <w:tcPr>
            <w:tcW w:w="7139" w:type="dxa"/>
            <w:tcBorders>
              <w:left w:val="single" w:sz="4" w:space="0" w:color="auto"/>
            </w:tcBorders>
            <w:vAlign w:val="center"/>
          </w:tcPr>
          <w:p w14:paraId="482ACC78" w14:textId="4706709E" w:rsidR="00CD54AD" w:rsidRPr="003C7DED" w:rsidRDefault="00684172" w:rsidP="004135AB">
            <w:pPr>
              <w:pStyle w:val="NoSpacing"/>
              <w:rPr>
                <w:rFonts w:ascii="Arial" w:hAnsi="Arial" w:cs="Arial"/>
                <w:sz w:val="22"/>
                <w:szCs w:val="22"/>
              </w:rPr>
            </w:pPr>
            <w:r>
              <w:rPr>
                <w:rFonts w:ascii="Arial" w:hAnsi="Arial" w:cs="Arial"/>
                <w:sz w:val="22"/>
                <w:szCs w:val="22"/>
              </w:rPr>
              <w:t>Anish Gulamnabi Saiyad</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660A65" w:rsidRDefault="00CD54AD" w:rsidP="004135AB">
            <w:pPr>
              <w:pStyle w:val="NoSpacing"/>
              <w:rPr>
                <w:rFonts w:ascii="Arial" w:hAnsi="Arial" w:cs="Arial"/>
                <w:b/>
                <w:bCs/>
                <w:sz w:val="22"/>
                <w:szCs w:val="22"/>
                <w:highlight w:val="yellow"/>
              </w:rPr>
            </w:pPr>
            <w:r w:rsidRPr="007931C9">
              <w:rPr>
                <w:rFonts w:ascii="Arial" w:hAnsi="Arial" w:cs="Arial"/>
                <w:b/>
                <w:bCs/>
                <w:sz w:val="22"/>
                <w:szCs w:val="22"/>
              </w:rPr>
              <w:t>Electronic or written signature of applicant</w:t>
            </w:r>
            <w:r w:rsidRPr="007931C9">
              <w:rPr>
                <w:rFonts w:ascii="Arial" w:hAnsi="Arial" w:cs="Arial"/>
                <w:sz w:val="22"/>
                <w:szCs w:val="22"/>
              </w:rPr>
              <w:t>:</w:t>
            </w:r>
          </w:p>
        </w:tc>
        <w:tc>
          <w:tcPr>
            <w:tcW w:w="7139" w:type="dxa"/>
            <w:tcBorders>
              <w:left w:val="single" w:sz="4" w:space="0" w:color="auto"/>
            </w:tcBorders>
            <w:vAlign w:val="center"/>
          </w:tcPr>
          <w:p w14:paraId="276AC17B" w14:textId="1E5D0036" w:rsidR="00CD54AD" w:rsidRPr="003C7DED" w:rsidRDefault="00684172" w:rsidP="004135AB">
            <w:pPr>
              <w:pStyle w:val="NoSpacing"/>
              <w:rPr>
                <w:rFonts w:ascii="Arial" w:hAnsi="Arial" w:cs="Arial"/>
                <w:b/>
                <w:bCs/>
                <w:sz w:val="22"/>
                <w:szCs w:val="22"/>
              </w:rPr>
            </w:pPr>
            <w:r>
              <w:rPr>
                <w:rFonts w:ascii="Arial" w:hAnsi="Arial" w:cs="Arial"/>
                <w:b/>
                <w:bCs/>
                <w:sz w:val="22"/>
                <w:szCs w:val="22"/>
              </w:rPr>
              <w:t>Anish Saiyad</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38BFBE68" w:rsidR="00CD54AD" w:rsidRPr="003C7DED" w:rsidRDefault="00684172" w:rsidP="004135AB">
            <w:pPr>
              <w:pStyle w:val="NoSpacing"/>
              <w:rPr>
                <w:rFonts w:ascii="Arial" w:hAnsi="Arial" w:cs="Arial"/>
                <w:b/>
                <w:bCs/>
                <w:sz w:val="22"/>
                <w:szCs w:val="22"/>
              </w:rPr>
            </w:pPr>
            <w:r>
              <w:rPr>
                <w:rFonts w:ascii="Arial" w:hAnsi="Arial" w:cs="Arial"/>
                <w:b/>
                <w:bCs/>
                <w:sz w:val="22"/>
                <w:szCs w:val="22"/>
              </w:rPr>
              <w:t>18/02/2026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26D34CA7" w:rsidR="007F0207" w:rsidRPr="003C7DED" w:rsidRDefault="00684172" w:rsidP="007F0207">
            <w:pPr>
              <w:pStyle w:val="NoSpacing"/>
              <w:rPr>
                <w:rFonts w:ascii="Arial" w:hAnsi="Arial" w:cs="Arial"/>
                <w:b/>
                <w:bCs/>
                <w:sz w:val="22"/>
                <w:szCs w:val="22"/>
              </w:rPr>
            </w:pPr>
            <w:r>
              <w:rPr>
                <w:rFonts w:ascii="Arial" w:hAnsi="Arial" w:cs="Arial"/>
                <w:b/>
                <w:bCs/>
                <w:sz w:val="22"/>
                <w:szCs w:val="22"/>
              </w:rPr>
              <w:t>Ibrahim Rufai</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14226C19" w:rsidR="007F0207" w:rsidRPr="003C7DED" w:rsidRDefault="00684172" w:rsidP="007F0207">
            <w:pPr>
              <w:pStyle w:val="NoSpacing"/>
              <w:rPr>
                <w:rFonts w:ascii="Arial" w:hAnsi="Arial" w:cs="Arial"/>
                <w:b/>
                <w:bCs/>
                <w:sz w:val="22"/>
                <w:szCs w:val="22"/>
              </w:rPr>
            </w:pPr>
            <w:r>
              <w:rPr>
                <w:rFonts w:ascii="Arial" w:hAnsi="Arial" w:cs="Arial"/>
                <w:b/>
                <w:bCs/>
                <w:sz w:val="22"/>
                <w:szCs w:val="22"/>
              </w:rPr>
              <w:t>Ibrahim Rufai</w:t>
            </w: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3218C86B" w:rsidR="007F0207" w:rsidRPr="003C7DED" w:rsidRDefault="00684172" w:rsidP="007F0207">
            <w:pPr>
              <w:pStyle w:val="NoSpacing"/>
              <w:rPr>
                <w:rFonts w:ascii="Arial" w:hAnsi="Arial" w:cs="Arial"/>
                <w:b/>
                <w:bCs/>
                <w:sz w:val="22"/>
                <w:szCs w:val="22"/>
              </w:rPr>
            </w:pPr>
            <w:r>
              <w:rPr>
                <w:rFonts w:ascii="Arial" w:hAnsi="Arial" w:cs="Arial"/>
                <w:b/>
                <w:bCs/>
                <w:sz w:val="22"/>
                <w:szCs w:val="22"/>
              </w:rPr>
              <w:t>18/02/2026</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4FDF6FDD" w:rsidR="00237489" w:rsidRPr="003C7DED" w:rsidRDefault="00660A65"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4982E178" w:rsidR="00237489" w:rsidRPr="003C7DED" w:rsidRDefault="00660A65"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51E6D4F3" w:rsidR="00237489" w:rsidRPr="003C7DED" w:rsidRDefault="00660A65"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17A575E9" w:rsidR="00237489" w:rsidRPr="003C7DED" w:rsidRDefault="00684172"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1482873E" w:rsidR="00237489" w:rsidRPr="003C7DED" w:rsidRDefault="00684172"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1"/>
                <w14:checkedState w14:val="2612" w14:font="MS Gothic"/>
                <w14:uncheckedState w14:val="2610" w14:font="MS Gothic"/>
              </w14:checkbox>
            </w:sdtPr>
            <w:sdtContent>
              <w:p w14:paraId="4C4DE8B6" w14:textId="6632DEB0" w:rsidR="00C70845" w:rsidRPr="00391075" w:rsidRDefault="00684172"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1"/>
                <w14:checkedState w14:val="2612" w14:font="MS Gothic"/>
                <w14:uncheckedState w14:val="2610" w14:font="MS Gothic"/>
              </w14:checkbox>
            </w:sdtPr>
            <w:sdtContent>
              <w:p w14:paraId="71C69FB3" w14:textId="3C70FC07" w:rsidR="00C70845" w:rsidRPr="00391075" w:rsidRDefault="00684172"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1"/>
                <w14:checkedState w14:val="2612" w14:font="MS Gothic"/>
                <w14:uncheckedState w14:val="2610" w14:font="MS Gothic"/>
              </w14:checkbox>
            </w:sdtPr>
            <w:sdtContent>
              <w:p w14:paraId="4A0EC2BD" w14:textId="63EB15CE" w:rsidR="00C70845" w:rsidRPr="00391075" w:rsidRDefault="00684172"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1"/>
                <w14:checkedState w14:val="2612" w14:font="MS Gothic"/>
                <w14:uncheckedState w14:val="2610" w14:font="MS Gothic"/>
              </w14:checkbox>
            </w:sdtPr>
            <w:sdtContent>
              <w:p w14:paraId="609AF515" w14:textId="2553092D" w:rsidR="00C70845" w:rsidRPr="00391075" w:rsidRDefault="00684172"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000000" w:rsidP="008C14E9">
            <w:pPr>
              <w:autoSpaceDE w:val="0"/>
              <w:autoSpaceDN w:val="0"/>
              <w:adjustRightInd w:val="0"/>
              <w:jc w:val="center"/>
              <w:rPr>
                <w:rFonts w:ascii="Arial" w:hAnsi="Arial" w:cs="Arial"/>
                <w:b/>
                <w:sz w:val="22"/>
                <w:szCs w:val="22"/>
              </w:rPr>
            </w:pPr>
            <w:hyperlink w:anchor="SEC_C" w:history="1">
              <w:r w:rsidR="00886A02"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000000" w:rsidP="008C14E9">
            <w:pPr>
              <w:autoSpaceDE w:val="0"/>
              <w:autoSpaceDN w:val="0"/>
              <w:adjustRightInd w:val="0"/>
              <w:jc w:val="center"/>
              <w:rPr>
                <w:rFonts w:ascii="Arial" w:hAnsi="Arial" w:cs="Arial"/>
                <w:b/>
                <w:sz w:val="22"/>
                <w:szCs w:val="22"/>
              </w:rPr>
            </w:pPr>
            <w:hyperlink w:anchor="SEC_E" w:history="1">
              <w:r w:rsidR="00F830BF"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country then check your government’s recommendations for the country in which you will be working. For the UK this information is available at </w:t>
            </w:r>
            <w:hyperlink r:id="rId13"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000000" w:rsidP="00657695">
            <w:pPr>
              <w:autoSpaceDE w:val="0"/>
              <w:autoSpaceDN w:val="0"/>
              <w:adjustRightInd w:val="0"/>
              <w:jc w:val="center"/>
              <w:rPr>
                <w:rFonts w:ascii="Arial" w:hAnsi="Arial" w:cs="Arial"/>
                <w:b/>
                <w:sz w:val="22"/>
                <w:szCs w:val="22"/>
              </w:rPr>
            </w:pPr>
            <w:hyperlink w:anchor="SEC_F" w:history="1">
              <w:r w:rsidR="00391075"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000000" w:rsidP="008C14E9">
            <w:pPr>
              <w:autoSpaceDE w:val="0"/>
              <w:autoSpaceDN w:val="0"/>
              <w:adjustRightInd w:val="0"/>
              <w:jc w:val="center"/>
              <w:rPr>
                <w:rFonts w:ascii="Arial" w:hAnsi="Arial" w:cs="Arial"/>
                <w:b/>
                <w:sz w:val="22"/>
                <w:szCs w:val="22"/>
              </w:rPr>
            </w:pPr>
            <w:hyperlink w:anchor="SEC_F" w:history="1">
              <w:r w:rsidR="00E35762"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000000" w:rsidP="004135AB">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000000" w:rsidP="004135AB">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000000" w:rsidP="004135AB">
            <w:pPr>
              <w:autoSpaceDE w:val="0"/>
              <w:autoSpaceDN w:val="0"/>
              <w:adjustRightInd w:val="0"/>
              <w:jc w:val="center"/>
              <w:rPr>
                <w:rFonts w:ascii="Arial" w:hAnsi="Arial" w:cs="Arial"/>
                <w:b/>
                <w:sz w:val="22"/>
                <w:szCs w:val="22"/>
              </w:rPr>
            </w:pPr>
            <w:hyperlink w:anchor="SEC_J" w:history="1">
              <w:r w:rsidR="00E91E66"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000000" w:rsidP="006348E9">
            <w:pPr>
              <w:autoSpaceDE w:val="0"/>
              <w:autoSpaceDN w:val="0"/>
              <w:adjustRightInd w:val="0"/>
              <w:jc w:val="center"/>
              <w:rPr>
                <w:rFonts w:ascii="Arial" w:hAnsi="Arial" w:cs="Arial"/>
                <w:b/>
                <w:sz w:val="22"/>
                <w:szCs w:val="22"/>
              </w:rPr>
            </w:pPr>
            <w:hyperlink w:anchor="SEX_S" w:history="1">
              <w:r w:rsidR="007F0207">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0000" w:rsidP="006348E9">
            <w:pPr>
              <w:autoSpaceDE w:val="0"/>
              <w:autoSpaceDN w:val="0"/>
              <w:adjustRightInd w:val="0"/>
              <w:jc w:val="center"/>
              <w:rPr>
                <w:rFonts w:ascii="Arial" w:hAnsi="Arial" w:cs="Arial"/>
                <w:b/>
                <w:sz w:val="22"/>
                <w:szCs w:val="22"/>
              </w:rPr>
            </w:pPr>
            <w:hyperlink w:anchor="SEC_L" w:history="1">
              <w:r w:rsidR="000045FB"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000000" w:rsidP="004135AB">
            <w:pPr>
              <w:autoSpaceDE w:val="0"/>
              <w:autoSpaceDN w:val="0"/>
              <w:adjustRightInd w:val="0"/>
              <w:jc w:val="center"/>
              <w:rPr>
                <w:rFonts w:ascii="Arial" w:hAnsi="Arial" w:cs="Arial"/>
                <w:b/>
                <w:sz w:val="22"/>
                <w:szCs w:val="22"/>
              </w:rPr>
            </w:pPr>
            <w:hyperlink w:anchor="SEC_O" w:history="1">
              <w:r w:rsidR="00FF00CD"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5F622A" w14:textId="77777777" w:rsidR="00590C96" w:rsidRDefault="00590C96" w:rsidP="00E12CE5">
      <w:r>
        <w:separator/>
      </w:r>
    </w:p>
  </w:endnote>
  <w:endnote w:type="continuationSeparator" w:id="0">
    <w:p w14:paraId="37597869" w14:textId="77777777" w:rsidR="00590C96" w:rsidRDefault="00590C96"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CD654F" w14:textId="77777777" w:rsidR="00590C96" w:rsidRDefault="00590C96" w:rsidP="00E12CE5">
      <w:r>
        <w:separator/>
      </w:r>
    </w:p>
  </w:footnote>
  <w:footnote w:type="continuationSeparator" w:id="0">
    <w:p w14:paraId="30A63C7A" w14:textId="77777777" w:rsidR="00590C96" w:rsidRDefault="00590C96"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455893"/>
    <w:multiLevelType w:val="hybridMultilevel"/>
    <w:tmpl w:val="099E46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A519A3"/>
    <w:multiLevelType w:val="hybridMultilevel"/>
    <w:tmpl w:val="4D2CF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193BDC"/>
    <w:multiLevelType w:val="hybridMultilevel"/>
    <w:tmpl w:val="6F241C7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7" w15:restartNumberingAfterBreak="0">
    <w:nsid w:val="516D007D"/>
    <w:multiLevelType w:val="hybridMultilevel"/>
    <w:tmpl w:val="77FA118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B8467BB"/>
    <w:multiLevelType w:val="hybridMultilevel"/>
    <w:tmpl w:val="5C22E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E365CBD"/>
    <w:multiLevelType w:val="hybridMultilevel"/>
    <w:tmpl w:val="FE7434F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6"/>
  </w:num>
  <w:num w:numId="2" w16cid:durableId="1803111271">
    <w:abstractNumId w:val="27"/>
  </w:num>
  <w:num w:numId="3" w16cid:durableId="1433432699">
    <w:abstractNumId w:val="7"/>
  </w:num>
  <w:num w:numId="4" w16cid:durableId="401568497">
    <w:abstractNumId w:val="15"/>
  </w:num>
  <w:num w:numId="5" w16cid:durableId="766847571">
    <w:abstractNumId w:val="24"/>
  </w:num>
  <w:num w:numId="6" w16cid:durableId="373045099">
    <w:abstractNumId w:val="18"/>
  </w:num>
  <w:num w:numId="7" w16cid:durableId="1633293279">
    <w:abstractNumId w:val="2"/>
  </w:num>
  <w:num w:numId="8" w16cid:durableId="341976480">
    <w:abstractNumId w:val="9"/>
  </w:num>
  <w:num w:numId="9" w16cid:durableId="1639147443">
    <w:abstractNumId w:val="1"/>
  </w:num>
  <w:num w:numId="10" w16cid:durableId="478347702">
    <w:abstractNumId w:val="19"/>
  </w:num>
  <w:num w:numId="11" w16cid:durableId="1092507101">
    <w:abstractNumId w:val="11"/>
  </w:num>
  <w:num w:numId="12" w16cid:durableId="1634867012">
    <w:abstractNumId w:val="10"/>
  </w:num>
  <w:num w:numId="13" w16cid:durableId="211886364">
    <w:abstractNumId w:val="22"/>
  </w:num>
  <w:num w:numId="14" w16cid:durableId="400373362">
    <w:abstractNumId w:val="29"/>
  </w:num>
  <w:num w:numId="15" w16cid:durableId="405424760">
    <w:abstractNumId w:val="20"/>
  </w:num>
  <w:num w:numId="16" w16cid:durableId="1295477818">
    <w:abstractNumId w:val="21"/>
  </w:num>
  <w:num w:numId="17" w16cid:durableId="117528784">
    <w:abstractNumId w:val="3"/>
  </w:num>
  <w:num w:numId="18" w16cid:durableId="632056397">
    <w:abstractNumId w:val="12"/>
  </w:num>
  <w:num w:numId="19" w16cid:durableId="496456405">
    <w:abstractNumId w:val="0"/>
  </w:num>
  <w:num w:numId="20" w16cid:durableId="332225287">
    <w:abstractNumId w:val="8"/>
  </w:num>
  <w:num w:numId="21" w16cid:durableId="2066251191">
    <w:abstractNumId w:val="25"/>
  </w:num>
  <w:num w:numId="22" w16cid:durableId="366488901">
    <w:abstractNumId w:val="23"/>
  </w:num>
  <w:num w:numId="23" w16cid:durableId="2130974721">
    <w:abstractNumId w:val="4"/>
  </w:num>
  <w:num w:numId="24" w16cid:durableId="1330137503">
    <w:abstractNumId w:val="6"/>
  </w:num>
  <w:num w:numId="25" w16cid:durableId="1279750955">
    <w:abstractNumId w:val="5"/>
  </w:num>
  <w:num w:numId="26" w16cid:durableId="1967423238">
    <w:abstractNumId w:val="14"/>
  </w:num>
  <w:num w:numId="27" w16cid:durableId="1868371007">
    <w:abstractNumId w:val="26"/>
  </w:num>
  <w:num w:numId="28" w16cid:durableId="1160925395">
    <w:abstractNumId w:val="28"/>
  </w:num>
  <w:num w:numId="29" w16cid:durableId="1088964407">
    <w:abstractNumId w:val="17"/>
  </w:num>
  <w:num w:numId="30" w16cid:durableId="36229160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365A8"/>
    <w:rsid w:val="00043453"/>
    <w:rsid w:val="000520C3"/>
    <w:rsid w:val="00053E70"/>
    <w:rsid w:val="00061B1B"/>
    <w:rsid w:val="000639EB"/>
    <w:rsid w:val="00064A8D"/>
    <w:rsid w:val="000737CD"/>
    <w:rsid w:val="000747E1"/>
    <w:rsid w:val="00076294"/>
    <w:rsid w:val="000A5352"/>
    <w:rsid w:val="000B5B9A"/>
    <w:rsid w:val="000B651C"/>
    <w:rsid w:val="000C5261"/>
    <w:rsid w:val="000C6164"/>
    <w:rsid w:val="000D4B03"/>
    <w:rsid w:val="0011250F"/>
    <w:rsid w:val="00132F6E"/>
    <w:rsid w:val="001408AA"/>
    <w:rsid w:val="00155B27"/>
    <w:rsid w:val="001640AB"/>
    <w:rsid w:val="0018385C"/>
    <w:rsid w:val="001901D4"/>
    <w:rsid w:val="001B07F5"/>
    <w:rsid w:val="001B256C"/>
    <w:rsid w:val="001D79E4"/>
    <w:rsid w:val="001F20E9"/>
    <w:rsid w:val="001F4B7F"/>
    <w:rsid w:val="001F7B84"/>
    <w:rsid w:val="002171E4"/>
    <w:rsid w:val="00220E9B"/>
    <w:rsid w:val="00237489"/>
    <w:rsid w:val="0023753B"/>
    <w:rsid w:val="00257A43"/>
    <w:rsid w:val="00276276"/>
    <w:rsid w:val="00285476"/>
    <w:rsid w:val="002854C0"/>
    <w:rsid w:val="00286853"/>
    <w:rsid w:val="002B36F0"/>
    <w:rsid w:val="002D2DC1"/>
    <w:rsid w:val="002D6AAF"/>
    <w:rsid w:val="002E5348"/>
    <w:rsid w:val="002E77B7"/>
    <w:rsid w:val="003014CE"/>
    <w:rsid w:val="00301D05"/>
    <w:rsid w:val="00303FD8"/>
    <w:rsid w:val="00316ADF"/>
    <w:rsid w:val="00323056"/>
    <w:rsid w:val="00323EF7"/>
    <w:rsid w:val="00346811"/>
    <w:rsid w:val="00346AB3"/>
    <w:rsid w:val="00383018"/>
    <w:rsid w:val="00386B11"/>
    <w:rsid w:val="00391075"/>
    <w:rsid w:val="00395AF2"/>
    <w:rsid w:val="003A3C4A"/>
    <w:rsid w:val="003A63AA"/>
    <w:rsid w:val="003B181B"/>
    <w:rsid w:val="003C7DED"/>
    <w:rsid w:val="003D0ABC"/>
    <w:rsid w:val="003D3A20"/>
    <w:rsid w:val="003F1A54"/>
    <w:rsid w:val="00401CCA"/>
    <w:rsid w:val="00413420"/>
    <w:rsid w:val="00417CBF"/>
    <w:rsid w:val="00423774"/>
    <w:rsid w:val="00431772"/>
    <w:rsid w:val="00435D0D"/>
    <w:rsid w:val="004361F9"/>
    <w:rsid w:val="00442F51"/>
    <w:rsid w:val="004558B1"/>
    <w:rsid w:val="0046139E"/>
    <w:rsid w:val="00461429"/>
    <w:rsid w:val="004927BA"/>
    <w:rsid w:val="004A10DC"/>
    <w:rsid w:val="004C456C"/>
    <w:rsid w:val="004F06DA"/>
    <w:rsid w:val="00502B12"/>
    <w:rsid w:val="00502DDC"/>
    <w:rsid w:val="00503433"/>
    <w:rsid w:val="00510FFC"/>
    <w:rsid w:val="005477AF"/>
    <w:rsid w:val="00551218"/>
    <w:rsid w:val="00551CE5"/>
    <w:rsid w:val="00557E49"/>
    <w:rsid w:val="005714AB"/>
    <w:rsid w:val="005907A9"/>
    <w:rsid w:val="00590C96"/>
    <w:rsid w:val="00593460"/>
    <w:rsid w:val="005A469C"/>
    <w:rsid w:val="005B20B8"/>
    <w:rsid w:val="005B3301"/>
    <w:rsid w:val="005C690A"/>
    <w:rsid w:val="005D3F15"/>
    <w:rsid w:val="005D6DB1"/>
    <w:rsid w:val="005F1589"/>
    <w:rsid w:val="006151A9"/>
    <w:rsid w:val="00627EC2"/>
    <w:rsid w:val="00630E2A"/>
    <w:rsid w:val="0064650F"/>
    <w:rsid w:val="00647C75"/>
    <w:rsid w:val="006525E2"/>
    <w:rsid w:val="00652AA9"/>
    <w:rsid w:val="00660A65"/>
    <w:rsid w:val="006836B4"/>
    <w:rsid w:val="00684172"/>
    <w:rsid w:val="00695179"/>
    <w:rsid w:val="00697855"/>
    <w:rsid w:val="0069797A"/>
    <w:rsid w:val="006B2FD0"/>
    <w:rsid w:val="006C7408"/>
    <w:rsid w:val="006D0ED9"/>
    <w:rsid w:val="006E5532"/>
    <w:rsid w:val="006E7E24"/>
    <w:rsid w:val="006F166F"/>
    <w:rsid w:val="00702469"/>
    <w:rsid w:val="007025FA"/>
    <w:rsid w:val="00732D26"/>
    <w:rsid w:val="00735E7B"/>
    <w:rsid w:val="007368EB"/>
    <w:rsid w:val="00737DAA"/>
    <w:rsid w:val="00742FFD"/>
    <w:rsid w:val="00743C77"/>
    <w:rsid w:val="00762A75"/>
    <w:rsid w:val="0076620A"/>
    <w:rsid w:val="00776754"/>
    <w:rsid w:val="00781850"/>
    <w:rsid w:val="00786508"/>
    <w:rsid w:val="00786696"/>
    <w:rsid w:val="00787AEA"/>
    <w:rsid w:val="00787B6E"/>
    <w:rsid w:val="007931C9"/>
    <w:rsid w:val="007A7191"/>
    <w:rsid w:val="007C2961"/>
    <w:rsid w:val="007C3C51"/>
    <w:rsid w:val="007D2929"/>
    <w:rsid w:val="007D5980"/>
    <w:rsid w:val="007F0207"/>
    <w:rsid w:val="0082336B"/>
    <w:rsid w:val="00841382"/>
    <w:rsid w:val="00864354"/>
    <w:rsid w:val="00872452"/>
    <w:rsid w:val="008774E7"/>
    <w:rsid w:val="00886A02"/>
    <w:rsid w:val="008978F6"/>
    <w:rsid w:val="008A1E4E"/>
    <w:rsid w:val="008A7843"/>
    <w:rsid w:val="008C4D8C"/>
    <w:rsid w:val="008E1354"/>
    <w:rsid w:val="008E37A3"/>
    <w:rsid w:val="008E5FA5"/>
    <w:rsid w:val="009019A1"/>
    <w:rsid w:val="00904D5B"/>
    <w:rsid w:val="00927121"/>
    <w:rsid w:val="00940625"/>
    <w:rsid w:val="00942D08"/>
    <w:rsid w:val="00960376"/>
    <w:rsid w:val="00974C57"/>
    <w:rsid w:val="00975C54"/>
    <w:rsid w:val="009A3155"/>
    <w:rsid w:val="009C1076"/>
    <w:rsid w:val="009D1B48"/>
    <w:rsid w:val="009E5E57"/>
    <w:rsid w:val="00A010DD"/>
    <w:rsid w:val="00A12FB0"/>
    <w:rsid w:val="00A225BC"/>
    <w:rsid w:val="00A3228E"/>
    <w:rsid w:val="00A35E44"/>
    <w:rsid w:val="00A45BB9"/>
    <w:rsid w:val="00A54125"/>
    <w:rsid w:val="00A56AD8"/>
    <w:rsid w:val="00A57055"/>
    <w:rsid w:val="00A70A75"/>
    <w:rsid w:val="00A70E38"/>
    <w:rsid w:val="00A718A3"/>
    <w:rsid w:val="00A73BCD"/>
    <w:rsid w:val="00A75883"/>
    <w:rsid w:val="00A80868"/>
    <w:rsid w:val="00A91940"/>
    <w:rsid w:val="00AA4548"/>
    <w:rsid w:val="00AA4E90"/>
    <w:rsid w:val="00AB2FEE"/>
    <w:rsid w:val="00AD3877"/>
    <w:rsid w:val="00AE6E5A"/>
    <w:rsid w:val="00B20EC5"/>
    <w:rsid w:val="00B2789A"/>
    <w:rsid w:val="00B36605"/>
    <w:rsid w:val="00B45BCD"/>
    <w:rsid w:val="00B60A98"/>
    <w:rsid w:val="00B63D8E"/>
    <w:rsid w:val="00BA3725"/>
    <w:rsid w:val="00BB2615"/>
    <w:rsid w:val="00BD363F"/>
    <w:rsid w:val="00C13F75"/>
    <w:rsid w:val="00C159B7"/>
    <w:rsid w:val="00C22B1F"/>
    <w:rsid w:val="00C70845"/>
    <w:rsid w:val="00C74D6C"/>
    <w:rsid w:val="00C803DB"/>
    <w:rsid w:val="00C81BCB"/>
    <w:rsid w:val="00CA2AE1"/>
    <w:rsid w:val="00CA7C6A"/>
    <w:rsid w:val="00CB3C3E"/>
    <w:rsid w:val="00CB7212"/>
    <w:rsid w:val="00CB7B54"/>
    <w:rsid w:val="00CC4B1D"/>
    <w:rsid w:val="00CC617C"/>
    <w:rsid w:val="00CD54AD"/>
    <w:rsid w:val="00CE73C2"/>
    <w:rsid w:val="00CF1DA8"/>
    <w:rsid w:val="00CF5AAA"/>
    <w:rsid w:val="00D11497"/>
    <w:rsid w:val="00D13C4B"/>
    <w:rsid w:val="00D227F7"/>
    <w:rsid w:val="00D3389C"/>
    <w:rsid w:val="00D429A5"/>
    <w:rsid w:val="00D55D46"/>
    <w:rsid w:val="00D65C4C"/>
    <w:rsid w:val="00D75174"/>
    <w:rsid w:val="00D93238"/>
    <w:rsid w:val="00D9773C"/>
    <w:rsid w:val="00DA467F"/>
    <w:rsid w:val="00DA5171"/>
    <w:rsid w:val="00DA5E8A"/>
    <w:rsid w:val="00DB1D58"/>
    <w:rsid w:val="00DC1A7A"/>
    <w:rsid w:val="00DE0211"/>
    <w:rsid w:val="00DE4FB9"/>
    <w:rsid w:val="00DF55B3"/>
    <w:rsid w:val="00E12CE5"/>
    <w:rsid w:val="00E17B52"/>
    <w:rsid w:val="00E35762"/>
    <w:rsid w:val="00E44410"/>
    <w:rsid w:val="00E44CFB"/>
    <w:rsid w:val="00E56F81"/>
    <w:rsid w:val="00E572E2"/>
    <w:rsid w:val="00E64D2C"/>
    <w:rsid w:val="00E771B1"/>
    <w:rsid w:val="00E84F7B"/>
    <w:rsid w:val="00E91E66"/>
    <w:rsid w:val="00E964B1"/>
    <w:rsid w:val="00EA5481"/>
    <w:rsid w:val="00EB3364"/>
    <w:rsid w:val="00EC2BC0"/>
    <w:rsid w:val="00EF1692"/>
    <w:rsid w:val="00EF622F"/>
    <w:rsid w:val="00EF6287"/>
    <w:rsid w:val="00F02E39"/>
    <w:rsid w:val="00F11B19"/>
    <w:rsid w:val="00F14A3F"/>
    <w:rsid w:val="00F150A6"/>
    <w:rsid w:val="00F1771F"/>
    <w:rsid w:val="00F20A10"/>
    <w:rsid w:val="00F344E1"/>
    <w:rsid w:val="00F3503D"/>
    <w:rsid w:val="00F56BE1"/>
    <w:rsid w:val="00F60A15"/>
    <w:rsid w:val="00F82CFD"/>
    <w:rsid w:val="00F830BF"/>
    <w:rsid w:val="00FC276E"/>
    <w:rsid w:val="00FD36FE"/>
    <w:rsid w:val="00FD4A22"/>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foreign-travel-advic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1</Pages>
  <Words>10438</Words>
  <Characters>59498</Characters>
  <Application>Microsoft Office Word</Application>
  <DocSecurity>0</DocSecurity>
  <Lines>495</Lines>
  <Paragraphs>139</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69797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Anish Saiyad</cp:lastModifiedBy>
  <cp:revision>11</cp:revision>
  <dcterms:created xsi:type="dcterms:W3CDTF">2026-01-21T09:48:00Z</dcterms:created>
  <dcterms:modified xsi:type="dcterms:W3CDTF">2026-02-18T13:31:00Z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