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E65A5F" w14:textId="77777777" w:rsidR="00F439D0" w:rsidRPr="00F439D0" w:rsidRDefault="00F439D0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Assignment 2</w:t>
      </w:r>
    </w:p>
    <w:p w14:paraId="325823BC" w14:textId="49EB84CE" w:rsidR="00F439D0" w:rsidRPr="00F439D0" w:rsidRDefault="00F439D0" w:rsidP="00F439D0">
      <w:pPr>
        <w:spacing w:after="0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br/>
        <w:t xml:space="preserve">Identify </w:t>
      </w:r>
      <w:r w:rsidRPr="006603D5">
        <w:rPr>
          <w:rFonts w:ascii="Arial" w:eastAsia="Times New Roman" w:hAnsi="Arial" w:cs="Arial"/>
          <w:color w:val="201F1E"/>
          <w:sz w:val="23"/>
          <w:szCs w:val="23"/>
          <w:highlight w:val="yellow"/>
          <w:lang w:eastAsia="en-GB"/>
        </w:rPr>
        <w:t>ONE activist or campaigning group</w:t>
      </w: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 xml:space="preserve"> in the news and </w:t>
      </w:r>
      <w:r w:rsidRPr="006603D5">
        <w:rPr>
          <w:rFonts w:ascii="Arial" w:eastAsia="Times New Roman" w:hAnsi="Arial" w:cs="Arial"/>
          <w:color w:val="201F1E"/>
          <w:sz w:val="23"/>
          <w:szCs w:val="23"/>
          <w:highlight w:val="yellow"/>
          <w:lang w:eastAsia="en-GB"/>
        </w:rPr>
        <w:t>critically reflect</w:t>
      </w: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 xml:space="preserve"> upon why this </w:t>
      </w:r>
      <w:r w:rsidRPr="006603D5">
        <w:rPr>
          <w:rFonts w:ascii="Arial" w:eastAsia="Times New Roman" w:hAnsi="Arial" w:cs="Arial"/>
          <w:color w:val="201F1E"/>
          <w:sz w:val="23"/>
          <w:szCs w:val="23"/>
          <w:highlight w:val="yellow"/>
          <w:lang w:eastAsia="en-GB"/>
        </w:rPr>
        <w:t>movement has developed,</w:t>
      </w: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 xml:space="preserve"> the </w:t>
      </w:r>
      <w:r w:rsidRPr="006603D5">
        <w:rPr>
          <w:rFonts w:ascii="Arial" w:eastAsia="Times New Roman" w:hAnsi="Arial" w:cs="Arial"/>
          <w:color w:val="201F1E"/>
          <w:sz w:val="23"/>
          <w:szCs w:val="23"/>
          <w:highlight w:val="yellow"/>
          <w:lang w:eastAsia="en-GB"/>
        </w:rPr>
        <w:t>aims and objectives</w:t>
      </w: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 xml:space="preserve"> of the group and consider what </w:t>
      </w:r>
      <w:r w:rsidRPr="006603D5">
        <w:rPr>
          <w:rFonts w:ascii="Arial" w:eastAsia="Times New Roman" w:hAnsi="Arial" w:cs="Arial"/>
          <w:color w:val="201F1E"/>
          <w:sz w:val="23"/>
          <w:szCs w:val="23"/>
          <w:highlight w:val="yellow"/>
          <w:lang w:eastAsia="en-GB"/>
        </w:rPr>
        <w:t>barriers to equality</w:t>
      </w: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 xml:space="preserve"> need to be resolved.</w:t>
      </w:r>
    </w:p>
    <w:p w14:paraId="58EFC804" w14:textId="77777777" w:rsidR="006603D5" w:rsidRDefault="006603D5" w:rsidP="00F439D0">
      <w:pPr>
        <w:spacing w:after="0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</w:p>
    <w:p w14:paraId="63EA4BCA" w14:textId="77777777" w:rsidR="006603D5" w:rsidRPr="00A779FF" w:rsidRDefault="006603D5" w:rsidP="006603D5">
      <w:pPr>
        <w:spacing w:after="0" w:line="360" w:lineRule="auto"/>
        <w:jc w:val="center"/>
        <w:rPr>
          <w:rFonts w:ascii="Times New Roman" w:hAnsi="Times New Roman" w:cs="Times New Roman"/>
          <w:b/>
          <w:i/>
          <w:iCs/>
          <w:color w:val="FF0000"/>
          <w:sz w:val="20"/>
          <w:szCs w:val="20"/>
        </w:rPr>
      </w:pPr>
      <w:r w:rsidRPr="00A779FF">
        <w:rPr>
          <w:rFonts w:ascii="Times New Roman" w:hAnsi="Times New Roman" w:cs="Times New Roman"/>
          <w:b/>
          <w:i/>
          <w:iCs/>
          <w:color w:val="FF0000"/>
          <w:sz w:val="20"/>
          <w:szCs w:val="20"/>
        </w:rPr>
        <w:t>The exemplar below is NOT prescriptive in any way;</w:t>
      </w:r>
    </w:p>
    <w:p w14:paraId="2E6A7E98" w14:textId="77777777" w:rsidR="006603D5" w:rsidRPr="00A779FF" w:rsidRDefault="006603D5" w:rsidP="006603D5">
      <w:pPr>
        <w:spacing w:after="0" w:line="360" w:lineRule="auto"/>
        <w:jc w:val="center"/>
        <w:rPr>
          <w:rFonts w:ascii="Times New Roman" w:hAnsi="Times New Roman" w:cs="Times New Roman"/>
          <w:b/>
          <w:i/>
          <w:iCs/>
          <w:color w:val="FF0000"/>
          <w:sz w:val="20"/>
          <w:szCs w:val="20"/>
        </w:rPr>
      </w:pPr>
      <w:r w:rsidRPr="00A779FF">
        <w:rPr>
          <w:rFonts w:ascii="Times New Roman" w:hAnsi="Times New Roman" w:cs="Times New Roman"/>
          <w:b/>
          <w:i/>
          <w:iCs/>
          <w:color w:val="FF0000"/>
          <w:sz w:val="20"/>
          <w:szCs w:val="20"/>
        </w:rPr>
        <w:t>if you have a different way of tackling the assignment questions that is also fine.</w:t>
      </w:r>
    </w:p>
    <w:p w14:paraId="00AB416A" w14:textId="77777777" w:rsidR="006603D5" w:rsidRDefault="006603D5" w:rsidP="00F439D0">
      <w:pPr>
        <w:spacing w:after="0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</w:p>
    <w:p w14:paraId="2681FD97" w14:textId="77777777" w:rsidR="006603D5" w:rsidRDefault="006603D5" w:rsidP="00F439D0">
      <w:pPr>
        <w:spacing w:after="0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</w:p>
    <w:p w14:paraId="367C7789" w14:textId="44F92EB7" w:rsidR="00F439D0" w:rsidRPr="00F439D0" w:rsidRDefault="00F439D0" w:rsidP="00F439D0">
      <w:pPr>
        <w:spacing w:after="0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br/>
      </w:r>
      <w:r w:rsidRPr="00F439D0">
        <w:rPr>
          <w:rFonts w:ascii="Arial" w:eastAsia="Times New Roman" w:hAnsi="Arial" w:cs="Arial"/>
          <w:color w:val="201F1E"/>
          <w:sz w:val="23"/>
          <w:szCs w:val="23"/>
          <w:u w:val="single"/>
          <w:lang w:eastAsia="en-GB"/>
        </w:rPr>
        <w:t>Introduction</w:t>
      </w:r>
    </w:p>
    <w:p w14:paraId="5BA147FC" w14:textId="77777777" w:rsidR="00F439D0" w:rsidRPr="00F439D0" w:rsidRDefault="00F439D0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Explain how you will answer the question</w:t>
      </w:r>
    </w:p>
    <w:p w14:paraId="7F2B495A" w14:textId="77777777" w:rsidR="00F439D0" w:rsidRPr="00F439D0" w:rsidRDefault="00F439D0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Briefly introduce your group or individual. tell the reader what group or activist you will focus on</w:t>
      </w:r>
    </w:p>
    <w:p w14:paraId="283159A1" w14:textId="01BA25FF" w:rsidR="00F439D0" w:rsidRDefault="00F439D0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Outline your definitions</w:t>
      </w:r>
    </w:p>
    <w:p w14:paraId="5D505C16" w14:textId="77777777" w:rsidR="006603D5" w:rsidRPr="00F439D0" w:rsidRDefault="006603D5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</w:p>
    <w:p w14:paraId="743F1322" w14:textId="77777777" w:rsidR="00F439D0" w:rsidRPr="00F439D0" w:rsidRDefault="00F439D0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u w:val="single"/>
          <w:lang w:eastAsia="en-GB"/>
        </w:rPr>
        <w:t>Body of submission</w:t>
      </w:r>
    </w:p>
    <w:p w14:paraId="208D41E5" w14:textId="77777777" w:rsidR="00F439D0" w:rsidRPr="00F439D0" w:rsidRDefault="00F439D0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Group in detail – aims and objectives</w:t>
      </w:r>
    </w:p>
    <w:p w14:paraId="4E24FE5E" w14:textId="77777777" w:rsidR="00F439D0" w:rsidRPr="00F439D0" w:rsidRDefault="00F439D0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Where has the group come from – what is the perceived need for the group</w:t>
      </w:r>
    </w:p>
    <w:p w14:paraId="2203C5B2" w14:textId="77777777" w:rsidR="00F439D0" w:rsidRPr="00F439D0" w:rsidRDefault="00F439D0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Defining barriers equality, also the groups view to barriers of equality</w:t>
      </w:r>
    </w:p>
    <w:p w14:paraId="48E4454D" w14:textId="77777777" w:rsidR="00F439D0" w:rsidRPr="00F439D0" w:rsidRDefault="00F439D0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How can it be resolved – group view and possibly societies view (does it need to be resolved?)</w:t>
      </w:r>
    </w:p>
    <w:p w14:paraId="507D4EDF" w14:textId="77777777" w:rsidR="00F439D0" w:rsidRPr="00F439D0" w:rsidRDefault="00F439D0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Look at legislator and policy makers with this</w:t>
      </w:r>
    </w:p>
    <w:p w14:paraId="3E858075" w14:textId="77777777" w:rsidR="00F439D0" w:rsidRPr="00F439D0" w:rsidRDefault="00F439D0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Justify everything</w:t>
      </w:r>
    </w:p>
    <w:p w14:paraId="69CF7DF4" w14:textId="77777777" w:rsidR="00F439D0" w:rsidRPr="00F439D0" w:rsidRDefault="00F439D0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u w:val="single"/>
          <w:lang w:eastAsia="en-GB"/>
        </w:rPr>
        <w:t>Conclusion</w:t>
      </w:r>
    </w:p>
    <w:p w14:paraId="5A11CF8F" w14:textId="77777777" w:rsidR="00F439D0" w:rsidRPr="00F439D0" w:rsidRDefault="00F439D0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So what?</w:t>
      </w:r>
    </w:p>
    <w:p w14:paraId="58E13F03" w14:textId="77777777" w:rsidR="00F439D0" w:rsidRPr="00F439D0" w:rsidRDefault="00F439D0" w:rsidP="00F439D0">
      <w:pPr>
        <w:numPr>
          <w:ilvl w:val="0"/>
          <w:numId w:val="8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Look back at main body – what does it mean?</w:t>
      </w:r>
    </w:p>
    <w:p w14:paraId="4A93C559" w14:textId="77777777" w:rsidR="00F439D0" w:rsidRPr="00F439D0" w:rsidRDefault="00F439D0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Who cares?</w:t>
      </w:r>
    </w:p>
    <w:p w14:paraId="625EC26A" w14:textId="77777777" w:rsidR="00F439D0" w:rsidRPr="00F439D0" w:rsidRDefault="00F439D0" w:rsidP="00F439D0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Who does it impact?</w:t>
      </w:r>
    </w:p>
    <w:p w14:paraId="2AA7E843" w14:textId="77777777" w:rsidR="00F439D0" w:rsidRPr="00F439D0" w:rsidRDefault="00F439D0" w:rsidP="00F439D0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Who are involved?</w:t>
      </w:r>
    </w:p>
    <w:p w14:paraId="5AE4FB3A" w14:textId="5807822C" w:rsidR="00F439D0" w:rsidRPr="00F439D0" w:rsidRDefault="00F439D0" w:rsidP="00F439D0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What</w:t>
      </w:r>
      <w:r>
        <w:rPr>
          <w:rFonts w:ascii="Arial" w:eastAsia="Times New Roman" w:hAnsi="Arial" w:cs="Arial"/>
          <w:color w:val="201F1E"/>
          <w:sz w:val="23"/>
          <w:szCs w:val="23"/>
          <w:lang w:eastAsia="en-GB"/>
        </w:rPr>
        <w:t>’</w:t>
      </w: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s next?</w:t>
      </w:r>
    </w:p>
    <w:p w14:paraId="12487606" w14:textId="77777777" w:rsidR="00F439D0" w:rsidRPr="00F439D0" w:rsidRDefault="00F439D0" w:rsidP="00F439D0">
      <w:pPr>
        <w:numPr>
          <w:ilvl w:val="0"/>
          <w:numId w:val="10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lastRenderedPageBreak/>
        <w:t>Can the group resolve barriers to equality?</w:t>
      </w:r>
    </w:p>
    <w:p w14:paraId="590B6B7A" w14:textId="77777777" w:rsidR="00F439D0" w:rsidRPr="00F439D0" w:rsidRDefault="00F439D0" w:rsidP="00F439D0">
      <w:pPr>
        <w:numPr>
          <w:ilvl w:val="0"/>
          <w:numId w:val="10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3"/>
          <w:szCs w:val="23"/>
          <w:lang w:eastAsia="en-GB"/>
        </w:rPr>
      </w:pPr>
      <w:r w:rsidRPr="00F439D0">
        <w:rPr>
          <w:rFonts w:ascii="Arial" w:eastAsia="Times New Roman" w:hAnsi="Arial" w:cs="Arial"/>
          <w:color w:val="201F1E"/>
          <w:sz w:val="23"/>
          <w:szCs w:val="23"/>
          <w:lang w:eastAsia="en-GB"/>
        </w:rPr>
        <w:t>How can they and/or we do this?</w:t>
      </w:r>
    </w:p>
    <w:p w14:paraId="2BAF81E1" w14:textId="400E924B" w:rsidR="009D0DE6" w:rsidRDefault="00F439D0" w:rsidP="00F439D0">
      <w:pPr>
        <w:shd w:val="clear" w:color="auto" w:fill="FFFFFF"/>
        <w:spacing w:before="100" w:beforeAutospacing="1" w:after="100" w:afterAutospacing="1" w:line="240" w:lineRule="auto"/>
      </w:pPr>
      <w:r w:rsidRPr="00F439D0">
        <w:rPr>
          <w:rFonts w:ascii="Arial" w:eastAsia="Times New Roman" w:hAnsi="Arial" w:cs="Arial"/>
          <w:color w:val="201F1E"/>
          <w:sz w:val="23"/>
          <w:szCs w:val="23"/>
          <w:u w:val="single"/>
          <w:lang w:eastAsia="en-GB"/>
        </w:rPr>
        <w:t>Reference list</w:t>
      </w:r>
    </w:p>
    <w:sectPr w:rsidR="009D0D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787F11"/>
    <w:multiLevelType w:val="multilevel"/>
    <w:tmpl w:val="EBB8B6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EEE4F7C"/>
    <w:multiLevelType w:val="multilevel"/>
    <w:tmpl w:val="26B683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28A3A71"/>
    <w:multiLevelType w:val="multilevel"/>
    <w:tmpl w:val="837A56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065339"/>
    <w:multiLevelType w:val="multilevel"/>
    <w:tmpl w:val="F6F261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C0A2E89"/>
    <w:multiLevelType w:val="multilevel"/>
    <w:tmpl w:val="D70678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1FB2A20"/>
    <w:multiLevelType w:val="multilevel"/>
    <w:tmpl w:val="9DCABB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86A744B"/>
    <w:multiLevelType w:val="multilevel"/>
    <w:tmpl w:val="66D469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C3579A2"/>
    <w:multiLevelType w:val="multilevel"/>
    <w:tmpl w:val="3AAEB1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147036C"/>
    <w:multiLevelType w:val="multilevel"/>
    <w:tmpl w:val="F7C853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5794577"/>
    <w:multiLevelType w:val="multilevel"/>
    <w:tmpl w:val="2CE6F6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BC56EEB"/>
    <w:multiLevelType w:val="multilevel"/>
    <w:tmpl w:val="180E29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0FC3555"/>
    <w:multiLevelType w:val="multilevel"/>
    <w:tmpl w:val="942866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1EC4483"/>
    <w:multiLevelType w:val="multilevel"/>
    <w:tmpl w:val="1EE802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2"/>
  </w:num>
  <w:num w:numId="2">
    <w:abstractNumId w:val="3"/>
  </w:num>
  <w:num w:numId="3">
    <w:abstractNumId w:val="5"/>
  </w:num>
  <w:num w:numId="4">
    <w:abstractNumId w:val="9"/>
  </w:num>
  <w:num w:numId="5">
    <w:abstractNumId w:val="11"/>
  </w:num>
  <w:num w:numId="6">
    <w:abstractNumId w:val="0"/>
  </w:num>
  <w:num w:numId="7">
    <w:abstractNumId w:val="10"/>
  </w:num>
  <w:num w:numId="8">
    <w:abstractNumId w:val="1"/>
  </w:num>
  <w:num w:numId="9">
    <w:abstractNumId w:val="2"/>
  </w:num>
  <w:num w:numId="10">
    <w:abstractNumId w:val="4"/>
  </w:num>
  <w:num w:numId="11">
    <w:abstractNumId w:val="7"/>
  </w:num>
  <w:num w:numId="12">
    <w:abstractNumId w:val="6"/>
  </w:num>
  <w:num w:numId="1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39D0"/>
    <w:rsid w:val="006603D5"/>
    <w:rsid w:val="009D0DE6"/>
    <w:rsid w:val="00F439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390800"/>
  <w15:chartTrackingRefBased/>
  <w15:docId w15:val="{21BC91E5-3B78-4486-B060-BF4E0003A0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439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236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168</Words>
  <Characters>960</Characters>
  <Application>Microsoft Office Word</Application>
  <DocSecurity>0</DocSecurity>
  <Lines>8</Lines>
  <Paragraphs>2</Paragraphs>
  <ScaleCrop>false</ScaleCrop>
  <Company/>
  <LinksUpToDate>false</LinksUpToDate>
  <CharactersWithSpaces>1126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2</cp:revision>
  <dcterms:created xsi:type="dcterms:W3CDTF">2021-12-06T16:25:00Z</dcterms:created>
  <dcterms:modified xsi:type="dcterms:W3CDTF">2021-12-15T14:35:00Z</dcterms:modified>
</cp:coreProperties>
</file>