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eastAsia="PMingLiU"/>
          <w:lang w:val="en-US" w:eastAsia="zh-TW"/>
        </w:rPr>
      </w:pPr>
      <w:r>
        <w:rPr>
          <w:rFonts w:hint="eastAsia" w:eastAsia="PMingLiU"/>
          <w:lang w:val="en-US" w:eastAsia="zh-TW"/>
        </w:rPr>
        <w:t>Final Dissertation Alvin Lee</w:t>
      </w:r>
    </w:p>
    <w:p>
      <w:pPr>
        <w:rPr>
          <w:rFonts w:hint="eastAsia" w:eastAsia="PMingLiU"/>
          <w:lang w:val="en-US" w:eastAsia="zh-TW"/>
        </w:rPr>
      </w:pPr>
    </w:p>
    <w:p>
      <w:pPr>
        <w:rPr>
          <w:rFonts w:hint="eastAsia" w:eastAsia="PMingLiU"/>
          <w:lang w:val="en-US" w:eastAsia="zh-TW"/>
        </w:rPr>
      </w:pPr>
      <w:r>
        <w:rPr>
          <w:rFonts w:hint="eastAsia" w:eastAsia="PMingLiU"/>
          <w:lang w:val="en-US" w:eastAsia="zh-TW"/>
        </w:rPr>
        <w:t>Title: Analyse the influence of online community marketing, trust of brand and word of mouth of medical beauty products on intention of purchase</w:t>
      </w:r>
    </w:p>
    <w:p>
      <w:pPr>
        <w:rPr>
          <w:rFonts w:hint="default" w:eastAsia="PMingLiU"/>
          <w:lang w:val="en-US" w:eastAsia="zh-TW"/>
        </w:rPr>
      </w:pPr>
    </w:p>
    <w:p>
      <w:pPr>
        <w:rPr>
          <w:rFonts w:hint="eastAsia" w:eastAsia="PMingLiU"/>
          <w:lang w:val="en-US" w:eastAsia="zh-TW"/>
        </w:rPr>
      </w:pPr>
      <w:r>
        <w:rPr>
          <w:rFonts w:hint="eastAsia" w:eastAsia="PMingLiU"/>
          <w:lang w:val="en-US" w:eastAsia="zh-TW"/>
        </w:rPr>
        <w:t>Summary</w:t>
      </w:r>
    </w:p>
    <w:p>
      <w:pPr>
        <w:rPr>
          <w:rFonts w:hint="eastAsia" w:eastAsia="PMingLiU"/>
          <w:lang w:val="en-US" w:eastAsia="zh-TW"/>
        </w:rPr>
      </w:pPr>
      <w:r>
        <w:rPr>
          <w:rFonts w:hint="eastAsia" w:eastAsia="PMingLiU"/>
          <w:lang w:val="en-US" w:eastAsia="zh-TW"/>
        </w:rPr>
        <w:t>This research mainly explores how manufacturers of aesthetic and medical product us online marketing to provide services. Online marketing can increase their reputation and trust of brand to increase customer</w:t>
      </w:r>
      <w:r>
        <w:rPr>
          <w:rFonts w:hint="default" w:eastAsia="PMingLiU"/>
          <w:lang w:val="en-US" w:eastAsia="zh-TW"/>
        </w:rPr>
        <w:t>’</w:t>
      </w:r>
      <w:r>
        <w:rPr>
          <w:rFonts w:hint="eastAsia" w:eastAsia="PMingLiU"/>
          <w:lang w:val="en-US" w:eastAsia="zh-TW"/>
        </w:rPr>
        <w:t>s willingness to buy. We use questionnaire survey method, a total of XXX questionnaires were issued, and the number of questionnaires was effectively recovered were xxx, with a valid questionnaire rate of xx.x%. We found online community marketing to purchase will, brand trust to purchase will, reputation to purchase will, word of mouth to purchase will plus online community marketing to word of mouth have significant positive impact. Furthermore, patients aged among 31 to 40 trust the brand more than other age groups, with married patients have a higher willingness to purchase than non-married patients. In addition, patients with discretionary income 15000-20000 hk dollar have higher trust of brand over other income group. We can also see the trend of increased online shopping, the group purchase at least 11 times every six months is higher than the other purchase group. As a result, this research provides an understanding of the interactions and differences between the product provider and patients, and also provide substantial to product provider about the trust of brand, world of mouth and willingness to buy.</w:t>
      </w: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r>
        <w:rPr>
          <w:rFonts w:hint="eastAsia" w:eastAsia="PMingLiU"/>
          <w:lang w:val="en-US" w:eastAsia="zh-TW"/>
        </w:rPr>
        <w:t>Chapter 1 Introduction</w:t>
      </w:r>
    </w:p>
    <w:p>
      <w:pPr>
        <w:rPr>
          <w:rFonts w:hint="eastAsia" w:eastAsia="PMingLiU"/>
          <w:lang w:val="en-US" w:eastAsia="zh-TW"/>
        </w:rPr>
      </w:pPr>
      <w:r>
        <w:rPr>
          <w:rFonts w:hint="eastAsia" w:eastAsia="PMingLiU"/>
          <w:lang w:val="en-US" w:eastAsia="zh-TW"/>
        </w:rPr>
        <w:t>This chapter is divided into three sections. The first section is the research background and motivation. The second section is the research purpose. The third section is the reearch process, which will be described in detail below.</w:t>
      </w:r>
    </w:p>
    <w:p>
      <w:pPr>
        <w:rPr>
          <w:rFonts w:hint="eastAsia" w:eastAsia="PMingLiU"/>
          <w:lang w:val="en-US" w:eastAsia="zh-TW"/>
        </w:rPr>
      </w:pPr>
    </w:p>
    <w:p>
      <w:pPr>
        <w:rPr>
          <w:rFonts w:hint="eastAsia" w:eastAsia="PMingLiU"/>
          <w:lang w:val="en-US" w:eastAsia="zh-TW"/>
        </w:rPr>
      </w:pPr>
      <w:r>
        <w:rPr>
          <w:rFonts w:hint="eastAsia" w:eastAsia="PMingLiU"/>
          <w:lang w:val="en-US" w:eastAsia="zh-TW"/>
        </w:rPr>
        <w:t>Section 1 Research Background and Motivation</w:t>
      </w:r>
    </w:p>
    <w:p>
      <w:pPr>
        <w:rPr>
          <w:rFonts w:hint="eastAsia" w:eastAsia="PMingLiU"/>
          <w:lang w:val="en-US" w:eastAsia="zh-TW"/>
        </w:rPr>
      </w:pPr>
    </w:p>
    <w:p>
      <w:pPr>
        <w:rPr>
          <w:rFonts w:hint="eastAsia" w:eastAsia="PMingLiU"/>
          <w:lang w:val="en-US" w:eastAsia="zh-TW"/>
        </w:rPr>
      </w:pPr>
      <w:r>
        <w:rPr>
          <w:rFonts w:hint="eastAsia" w:eastAsia="PMingLiU"/>
          <w:lang w:val="en-US" w:eastAsia="zh-TW"/>
        </w:rPr>
        <w:t>In recent years, after the First World War and the Second World War, from the poverty of the people in general to everyone need not to suffer from starving, from living in a crowded flat to hoping a better quality of life, we can see there is a trend we are living better than the people living in Hong Kong in the past. Hong Kong has experienced economic miracles, from industrialization to transformation to service oriented city, we reached the developed country wealthy in 1980s. After the return of Hong Kong to China in year 1997, Hong Kong experienced economic downturn from year 1997 to year 2003, after SARS epidemic, with the Chinese policy freedom walk, Hong Kong has experienced economic growth again from year 2003 to year 2019, until we suffer from novel coronavirus epidemic since Jan 2020. We expect the economy will have downturn since year 2020 due to China economy cooldown and shut down the freedom walk since 08 Feb 2020. Nevertheless, despite this roller coaster style ups and downs of Hong Kong economy, the industry of medical aesthetics continue to grow since year 2003. According to xxxx, we can see the whole medical aesthetic industry grows by xxx% from year xxx to year xxx. Medical aesthetic industry gradually occupies an important share in Hong Kong service industry. Every decade there will be an industry representing that era, as the expected lifespan of Hong Kong people continues to increase, people has more concern on how to maintain a good appearance at any age group, medical aesthetic industry benefits from this fact. In this era of drastic changes, being able to make predictions and respond flexibly, and being one step ahead of the opponent, is the key to survive in this fiercely competitive field (Yoshiyama Yoshiki, 2010). Our society is aging, it is estimated that by year 2025, Hong Kong</w:t>
      </w:r>
      <w:r>
        <w:rPr>
          <w:rFonts w:hint="default" w:eastAsia="PMingLiU"/>
          <w:lang w:val="en-US" w:eastAsia="zh-TW"/>
        </w:rPr>
        <w:t>’</w:t>
      </w:r>
      <w:r>
        <w:rPr>
          <w:rFonts w:hint="eastAsia" w:eastAsia="PMingLiU"/>
          <w:lang w:val="en-US" w:eastAsia="zh-TW"/>
        </w:rPr>
        <w:t xml:space="preserve">s elderly population will grow to xx.x% in total. It shows that the </w:t>
      </w:r>
      <w:r>
        <w:rPr>
          <w:rFonts w:hint="default" w:eastAsia="PMingLiU"/>
          <w:lang w:val="en-US" w:eastAsia="zh-TW"/>
        </w:rPr>
        <w:t>‘</w:t>
      </w:r>
      <w:r>
        <w:rPr>
          <w:rFonts w:hint="eastAsia" w:eastAsia="PMingLiU"/>
          <w:lang w:val="en-US" w:eastAsia="zh-TW"/>
        </w:rPr>
        <w:t>mature</w:t>
      </w:r>
      <w:r>
        <w:rPr>
          <w:rFonts w:hint="default" w:eastAsia="PMingLiU"/>
          <w:lang w:val="en-US" w:eastAsia="zh-TW"/>
        </w:rPr>
        <w:t>’</w:t>
      </w:r>
      <w:r>
        <w:rPr>
          <w:rFonts w:hint="eastAsia" w:eastAsia="PMingLiU"/>
          <w:lang w:val="en-US" w:eastAsia="zh-TW"/>
        </w:rPr>
        <w:t xml:space="preserve"> business opportunities is rising in Hong Kong. Although this field seems born to be biased to female , medical aesthetic industry developed different treatments for male patients, and we can see male patients utilizing medical aesthetic services are continue to rise. Furthermore, female continues to earn more, we can see female can now be senior executives in some international companies, which we cannot imagine it 30 years ago. Female can afford more to pay what they want, the spending gap between men and women is shrinking. Male lead is no longer the norm in society. Only those who see business opportunities can master it. </w:t>
      </w:r>
    </w:p>
    <w:p>
      <w:pPr>
        <w:rPr>
          <w:rFonts w:hint="eastAsia" w:eastAsia="PMingLiU"/>
          <w:lang w:val="en-US" w:eastAsia="zh-TW"/>
        </w:rPr>
      </w:pPr>
    </w:p>
    <w:p>
      <w:pPr>
        <w:rPr>
          <w:rFonts w:hint="eastAsia" w:eastAsia="PMingLiU"/>
          <w:lang w:val="en-US" w:eastAsia="zh-TW"/>
        </w:rPr>
      </w:pPr>
      <w:r>
        <w:rPr>
          <w:rFonts w:hint="eastAsia" w:eastAsia="PMingLiU"/>
          <w:lang w:val="en-US" w:eastAsia="zh-TW"/>
        </w:rPr>
        <w:t>After more than ten years of development, medical aesthetic industry further divided into three big subgroups: Plastic surgery,minimally invasive procedures and energy based devices. Hong Kong medical aesthetic field is in line with global trends, the characteristics of minimally invasive procedures are no obvious wounds, short treatment period and reasonable price, compared to traditional plastic surgery, which gives an impression of being invasive, unnatural, uncomfortable and expensive. With these characteristics minimally invasive procedures are easily accepted by the general public. Hong Kong medical aesthetic services are mainly provided by four subgroups: private hospital, chained beauty centres, chained clinics and solo-practised clinics. With large capital entering the market, one-man clinic is no longer suitable to survive in this fierce competition. In line with today</w:t>
      </w:r>
      <w:r>
        <w:rPr>
          <w:rFonts w:hint="default" w:eastAsia="PMingLiU"/>
          <w:lang w:val="en-US" w:eastAsia="zh-TW"/>
        </w:rPr>
        <w:t>’</w:t>
      </w:r>
      <w:r>
        <w:rPr>
          <w:rFonts w:hint="eastAsia" w:eastAsia="PMingLiU"/>
          <w:lang w:val="en-US" w:eastAsia="zh-TW"/>
        </w:rPr>
        <w:t>s market needs, it involves more on-site process management, administrative management, strategic management, medical aesthetics industry has entered a new realm of corporate management. As I am a medical practitioner practising medical aesthetics for 7 years in Hong Kong, my research is to analyze how to do better to get my chained clinics (6 clinics in total, with three medical doctors and 10 therapists in total) business to a higher level. My focus will be observing the correlation of online community marketing, trust of brand, word of mouth and willingness to buy to my clinics.</w:t>
      </w:r>
    </w:p>
    <w:p>
      <w:pPr>
        <w:rPr>
          <w:rFonts w:hint="eastAsia" w:eastAsia="PMingLiU"/>
          <w:lang w:val="en-US" w:eastAsia="zh-TW"/>
        </w:rPr>
      </w:pPr>
    </w:p>
    <w:p>
      <w:pPr>
        <w:rPr>
          <w:rFonts w:hint="eastAsia" w:eastAsia="PMingLiU"/>
          <w:lang w:val="en-US" w:eastAsia="zh-TW"/>
        </w:rPr>
      </w:pPr>
      <w:r>
        <w:rPr>
          <w:rFonts w:hint="eastAsia" w:eastAsia="PMingLiU"/>
          <w:lang w:val="en-US" w:eastAsia="zh-TW"/>
        </w:rPr>
        <w:t>The purpose of the second section</w:t>
      </w:r>
    </w:p>
    <w:p>
      <w:pPr>
        <w:rPr>
          <w:rFonts w:hint="eastAsia" w:eastAsia="PMingLiU"/>
          <w:lang w:val="en-US" w:eastAsia="zh-TW"/>
        </w:rPr>
      </w:pPr>
      <w:r>
        <w:rPr>
          <w:rFonts w:hint="eastAsia" w:eastAsia="PMingLiU"/>
          <w:lang w:val="en-US" w:eastAsia="zh-TW"/>
        </w:rPr>
        <w:t>Based on the afrementioned background and motivation, this research explores the influence of medical aesthetic services on online community marketing, trust of brand, word of mouth and willingness to buy. The objectives of this study include:</w:t>
      </w:r>
    </w:p>
    <w:p>
      <w:pPr>
        <w:numPr>
          <w:ilvl w:val="0"/>
          <w:numId w:val="1"/>
        </w:numPr>
        <w:rPr>
          <w:rFonts w:hint="default" w:eastAsia="PMingLiU"/>
          <w:lang w:val="en-US" w:eastAsia="zh-TW"/>
        </w:rPr>
      </w:pPr>
      <w:r>
        <w:rPr>
          <w:rFonts w:hint="eastAsia" w:eastAsia="PMingLiU"/>
          <w:lang w:val="en-US" w:eastAsia="zh-TW"/>
        </w:rPr>
        <w:t>Understand the impact of online community marketing on trust of brand.</w:t>
      </w:r>
    </w:p>
    <w:p>
      <w:pPr>
        <w:numPr>
          <w:ilvl w:val="0"/>
          <w:numId w:val="1"/>
        </w:numPr>
        <w:ind w:left="0" w:leftChars="0" w:firstLine="0" w:firstLineChars="0"/>
        <w:rPr>
          <w:rFonts w:hint="default" w:eastAsia="PMingLiU"/>
          <w:lang w:val="en-US" w:eastAsia="zh-TW"/>
        </w:rPr>
      </w:pPr>
      <w:r>
        <w:rPr>
          <w:rFonts w:hint="eastAsia" w:eastAsia="PMingLiU"/>
          <w:lang w:val="en-US" w:eastAsia="zh-TW"/>
        </w:rPr>
        <w:t>Understand the impact of trust of brand on word of mouth.</w:t>
      </w:r>
    </w:p>
    <w:p>
      <w:pPr>
        <w:numPr>
          <w:ilvl w:val="0"/>
          <w:numId w:val="1"/>
        </w:numPr>
        <w:ind w:left="0" w:leftChars="0" w:firstLine="0" w:firstLineChars="0"/>
        <w:rPr>
          <w:rFonts w:hint="default" w:eastAsia="PMingLiU"/>
          <w:lang w:val="en-US" w:eastAsia="zh-TW"/>
        </w:rPr>
      </w:pPr>
      <w:r>
        <w:rPr>
          <w:rFonts w:hint="eastAsia" w:eastAsia="PMingLiU"/>
          <w:lang w:val="en-US" w:eastAsia="zh-TW"/>
        </w:rPr>
        <w:t>Understand the impact of online community marketing on intention to purchase.</w:t>
      </w:r>
    </w:p>
    <w:p>
      <w:pPr>
        <w:numPr>
          <w:ilvl w:val="0"/>
          <w:numId w:val="1"/>
        </w:numPr>
        <w:ind w:left="0" w:leftChars="0" w:firstLine="0" w:firstLineChars="0"/>
        <w:rPr>
          <w:rFonts w:hint="default" w:eastAsia="PMingLiU"/>
          <w:lang w:val="en-US" w:eastAsia="zh-TW"/>
        </w:rPr>
      </w:pPr>
      <w:r>
        <w:rPr>
          <w:rFonts w:hint="eastAsia" w:eastAsia="PMingLiU"/>
          <w:lang w:val="en-US" w:eastAsia="zh-TW"/>
        </w:rPr>
        <w:t>Understand the impact of trust of brand on intention to purchase.</w:t>
      </w:r>
    </w:p>
    <w:p>
      <w:pPr>
        <w:numPr>
          <w:ilvl w:val="0"/>
          <w:numId w:val="1"/>
        </w:numPr>
        <w:ind w:left="0" w:leftChars="0" w:firstLine="0" w:firstLineChars="0"/>
        <w:rPr>
          <w:rFonts w:hint="default" w:eastAsia="PMingLiU"/>
          <w:lang w:val="en-US" w:eastAsia="zh-TW"/>
        </w:rPr>
      </w:pPr>
      <w:r>
        <w:rPr>
          <w:rFonts w:hint="eastAsia" w:eastAsia="PMingLiU"/>
          <w:lang w:val="en-US" w:eastAsia="zh-TW"/>
        </w:rPr>
        <w:t>Understand the impact of word of mouth on trust of brand.</w:t>
      </w:r>
    </w:p>
    <w:p>
      <w:pPr>
        <w:numPr>
          <w:ilvl w:val="0"/>
          <w:numId w:val="1"/>
        </w:numPr>
        <w:ind w:left="0" w:leftChars="0" w:firstLine="0" w:firstLineChars="0"/>
        <w:rPr>
          <w:rFonts w:hint="default" w:eastAsia="PMingLiU"/>
          <w:lang w:val="en-US" w:eastAsia="zh-TW"/>
        </w:rPr>
      </w:pPr>
      <w:r>
        <w:rPr>
          <w:rFonts w:hint="eastAsia" w:eastAsia="PMingLiU"/>
          <w:lang w:val="en-US" w:eastAsia="zh-TW"/>
        </w:rPr>
        <w:t>Understand the impact of online community marketing on word of mouth.</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Section 3    Research Process</w:t>
      </w:r>
    </w:p>
    <w:p>
      <w:pPr>
        <w:numPr>
          <w:ilvl w:val="0"/>
          <w:numId w:val="0"/>
        </w:numPr>
        <w:rPr>
          <w:rFonts w:hint="eastAsia" w:eastAsia="PMingLiU"/>
          <w:lang w:val="en-US" w:eastAsia="zh-TW"/>
        </w:rPr>
      </w:pPr>
      <w:r>
        <w:rPr>
          <w:rFonts w:hint="eastAsia" w:eastAsia="PMingLiU"/>
          <w:lang w:val="en-US" w:eastAsia="zh-TW"/>
        </w:rPr>
        <w:t>The research architecture is divided into 5 parts, which are described as follows:</w:t>
      </w:r>
    </w:p>
    <w:p>
      <w:pPr>
        <w:numPr>
          <w:ilvl w:val="0"/>
          <w:numId w:val="2"/>
        </w:numPr>
        <w:rPr>
          <w:rFonts w:hint="default" w:eastAsia="PMingLiU"/>
          <w:lang w:val="en-US" w:eastAsia="zh-TW"/>
        </w:rPr>
      </w:pPr>
      <w:r>
        <w:rPr>
          <w:rFonts w:hint="eastAsia" w:eastAsia="PMingLiU"/>
          <w:lang w:val="en-US" w:eastAsia="zh-TW"/>
        </w:rPr>
        <w:t>Chapter 1  Introduction</w:t>
      </w:r>
    </w:p>
    <w:p>
      <w:pPr>
        <w:numPr>
          <w:ilvl w:val="0"/>
          <w:numId w:val="0"/>
        </w:numPr>
        <w:rPr>
          <w:rFonts w:hint="eastAsia" w:eastAsia="PMingLiU"/>
          <w:lang w:val="en-US" w:eastAsia="zh-TW"/>
        </w:rPr>
      </w:pPr>
      <w:r>
        <w:rPr>
          <w:rFonts w:hint="eastAsia" w:eastAsia="PMingLiU"/>
          <w:lang w:val="en-US" w:eastAsia="zh-TW"/>
        </w:rPr>
        <w:t>First define the research issues, and explain the research background, motivation and purpose of this research.</w:t>
      </w:r>
    </w:p>
    <w:p>
      <w:pPr>
        <w:numPr>
          <w:ilvl w:val="0"/>
          <w:numId w:val="2"/>
        </w:numPr>
        <w:ind w:left="0" w:leftChars="0" w:firstLine="0" w:firstLineChars="0"/>
        <w:rPr>
          <w:rFonts w:hint="default" w:eastAsia="PMingLiU"/>
          <w:lang w:val="en-US" w:eastAsia="zh-TW"/>
        </w:rPr>
      </w:pPr>
      <w:r>
        <w:rPr>
          <w:rFonts w:hint="eastAsia" w:eastAsia="PMingLiU"/>
          <w:lang w:val="en-US" w:eastAsia="zh-TW"/>
        </w:rPr>
        <w:t>Chapter 2  Literature Discussion</w:t>
      </w:r>
    </w:p>
    <w:p>
      <w:pPr>
        <w:numPr>
          <w:ilvl w:val="0"/>
          <w:numId w:val="0"/>
        </w:numPr>
        <w:ind w:leftChars="0"/>
        <w:rPr>
          <w:rFonts w:hint="eastAsia" w:eastAsia="PMingLiU"/>
          <w:lang w:val="en-US" w:eastAsia="zh-TW"/>
        </w:rPr>
      </w:pPr>
      <w:r>
        <w:rPr>
          <w:rFonts w:hint="eastAsia" w:eastAsia="PMingLiU"/>
          <w:lang w:val="en-US" w:eastAsia="zh-TW"/>
        </w:rPr>
        <w:t>This chapter collects and discusses domestic and foreign data on related topics of this research, including the Internet, online community marketing, trust of brand, word of mouth, intention to purchase and other related issues.</w:t>
      </w:r>
    </w:p>
    <w:p>
      <w:pPr>
        <w:numPr>
          <w:ilvl w:val="0"/>
          <w:numId w:val="2"/>
        </w:numPr>
        <w:ind w:left="0" w:leftChars="0" w:firstLine="0" w:firstLineChars="0"/>
        <w:rPr>
          <w:rFonts w:hint="default" w:eastAsia="PMingLiU"/>
          <w:lang w:val="en-US" w:eastAsia="zh-TW"/>
        </w:rPr>
      </w:pPr>
      <w:r>
        <w:rPr>
          <w:rFonts w:hint="eastAsia" w:eastAsia="PMingLiU"/>
          <w:lang w:val="en-US" w:eastAsia="zh-TW"/>
        </w:rPr>
        <w:t>Chapter 3   Research Methods</w:t>
      </w:r>
    </w:p>
    <w:p>
      <w:pPr>
        <w:numPr>
          <w:ilvl w:val="0"/>
          <w:numId w:val="0"/>
        </w:numPr>
        <w:ind w:leftChars="0"/>
        <w:rPr>
          <w:rFonts w:hint="eastAsia" w:eastAsia="PMingLiU"/>
          <w:lang w:val="en-US" w:eastAsia="zh-TW"/>
        </w:rPr>
      </w:pPr>
      <w:r>
        <w:rPr>
          <w:rFonts w:hint="eastAsia" w:eastAsia="PMingLiU"/>
          <w:lang w:val="en-US" w:eastAsia="zh-TW"/>
        </w:rPr>
        <w:t>Based on the literature theory, draw the basic prototype of this research, and then add new topics into the discussion, set the hypothesis of this research, and explore from the perspective of the online community and consumers.</w:t>
      </w:r>
    </w:p>
    <w:p>
      <w:pPr>
        <w:numPr>
          <w:ilvl w:val="0"/>
          <w:numId w:val="0"/>
        </w:numPr>
        <w:ind w:leftChars="0"/>
        <w:rPr>
          <w:rFonts w:hint="eastAsia" w:eastAsia="PMingLiU"/>
          <w:lang w:val="en-US" w:eastAsia="zh-TW"/>
        </w:rPr>
      </w:pPr>
      <w:r>
        <w:rPr>
          <w:rFonts w:hint="eastAsia" w:eastAsia="PMingLiU"/>
          <w:lang w:val="en-US" w:eastAsia="zh-TW"/>
        </w:rPr>
        <w:t>Design questionnaires, sample surveys of patients, check and analyze the statistical results.</w:t>
      </w:r>
    </w:p>
    <w:p>
      <w:pPr>
        <w:numPr>
          <w:ilvl w:val="0"/>
          <w:numId w:val="2"/>
        </w:numPr>
        <w:ind w:left="0" w:leftChars="0" w:firstLine="0" w:firstLineChars="0"/>
        <w:rPr>
          <w:rFonts w:hint="default" w:eastAsia="PMingLiU"/>
          <w:lang w:val="en-US" w:eastAsia="zh-TW"/>
        </w:rPr>
      </w:pPr>
      <w:r>
        <w:rPr>
          <w:rFonts w:hint="eastAsia" w:eastAsia="PMingLiU"/>
          <w:lang w:val="en-US" w:eastAsia="zh-TW"/>
        </w:rPr>
        <w:t>Chapter 4   Research results and Analysis</w:t>
      </w:r>
    </w:p>
    <w:p>
      <w:pPr>
        <w:numPr>
          <w:ilvl w:val="0"/>
          <w:numId w:val="0"/>
        </w:numPr>
        <w:ind w:leftChars="0"/>
        <w:rPr>
          <w:rFonts w:hint="eastAsia" w:eastAsia="PMingLiU"/>
          <w:lang w:val="en-US" w:eastAsia="zh-TW"/>
        </w:rPr>
      </w:pPr>
      <w:r>
        <w:rPr>
          <w:rFonts w:hint="eastAsia" w:eastAsia="PMingLiU"/>
          <w:lang w:val="en-US" w:eastAsia="zh-TW"/>
        </w:rPr>
        <w:t>This chapter analyzes the statistical results of this study, and learns whether the hypothesis is true or not and the relationships among the variables.</w:t>
      </w:r>
    </w:p>
    <w:p>
      <w:pPr>
        <w:numPr>
          <w:ilvl w:val="0"/>
          <w:numId w:val="2"/>
        </w:numPr>
        <w:ind w:left="0" w:leftChars="0" w:firstLine="0" w:firstLineChars="0"/>
        <w:rPr>
          <w:rFonts w:hint="default" w:eastAsia="PMingLiU"/>
          <w:lang w:val="en-US" w:eastAsia="zh-TW"/>
        </w:rPr>
      </w:pPr>
      <w:r>
        <w:rPr>
          <w:rFonts w:hint="eastAsia" w:eastAsia="PMingLiU"/>
          <w:lang w:val="en-US" w:eastAsia="zh-TW"/>
        </w:rPr>
        <w:t>Chapter 5   Conclusions and Suggestions</w:t>
      </w:r>
    </w:p>
    <w:p>
      <w:pPr>
        <w:numPr>
          <w:ilvl w:val="0"/>
          <w:numId w:val="0"/>
        </w:numPr>
        <w:rPr>
          <w:rFonts w:hint="eastAsia" w:eastAsia="PMingLiU"/>
          <w:lang w:val="en-US" w:eastAsia="zh-TW"/>
        </w:rPr>
      </w:pPr>
      <w:r>
        <w:rPr>
          <w:rFonts w:hint="eastAsia" w:eastAsia="PMingLiU"/>
          <w:lang w:val="en-US" w:eastAsia="zh-TW"/>
        </w:rPr>
        <w:t>According to the establishment of the hypothesis of this research, research results, and how we can use the results to improve the service and business of my chained clinics.</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Figure 1 shows the flow of this research</w:t>
      </w:r>
    </w:p>
    <w:p>
      <w:pPr>
        <w:numPr>
          <w:ilvl w:val="0"/>
          <w:numId w:val="0"/>
        </w:numPr>
        <w:rPr>
          <w:rFonts w:hint="eastAsia" w:eastAsia="PMingLiU"/>
          <w:lang w:val="en-US" w:eastAsia="zh-TW"/>
        </w:rPr>
      </w:pPr>
      <w:r>
        <w:rPr>
          <w:rFonts w:hint="eastAsia" w:eastAsia="PMingLiU"/>
          <w:lang w:val="en-US" w:eastAsia="zh-TW"/>
        </w:rPr>
        <w:t>Define research issues, explain motivation, purpose and process</w:t>
      </w:r>
    </w:p>
    <w:p>
      <w:pPr>
        <w:numPr>
          <w:ilvl w:val="0"/>
          <w:numId w:val="0"/>
        </w:numPr>
        <w:rPr>
          <w:rFonts w:hint="eastAsia" w:eastAsia="PMingLiU"/>
          <w:lang w:val="en-US" w:eastAsia="zh-TW"/>
        </w:rPr>
      </w:pPr>
      <w:r>
        <w:rPr>
          <w:rFonts w:hint="eastAsia" w:eastAsia="PMingLiU"/>
          <w:lang w:val="en-US" w:eastAsia="zh-TW"/>
        </w:rPr>
        <w:t>Related literature discussion</w:t>
      </w:r>
    </w:p>
    <w:p>
      <w:pPr>
        <w:numPr>
          <w:ilvl w:val="0"/>
          <w:numId w:val="0"/>
        </w:numPr>
        <w:rPr>
          <w:rFonts w:hint="eastAsia" w:eastAsia="PMingLiU"/>
          <w:lang w:val="en-US" w:eastAsia="zh-TW"/>
        </w:rPr>
      </w:pPr>
      <w:r>
        <w:rPr>
          <w:rFonts w:hint="eastAsia" w:eastAsia="PMingLiU"/>
          <w:lang w:val="en-US" w:eastAsia="zh-TW"/>
        </w:rPr>
        <w:t>Establish research framework and hypotheses</w:t>
      </w:r>
    </w:p>
    <w:p>
      <w:pPr>
        <w:numPr>
          <w:ilvl w:val="0"/>
          <w:numId w:val="0"/>
        </w:numPr>
        <w:rPr>
          <w:rFonts w:hint="eastAsia" w:eastAsia="PMingLiU"/>
          <w:lang w:val="en-US" w:eastAsia="zh-TW"/>
        </w:rPr>
      </w:pPr>
      <w:r>
        <w:rPr>
          <w:rFonts w:hint="eastAsia" w:eastAsia="PMingLiU"/>
          <w:lang w:val="en-US" w:eastAsia="zh-TW"/>
        </w:rPr>
        <w:t>Questionnaire design and pre-tests</w:t>
      </w:r>
    </w:p>
    <w:p>
      <w:pPr>
        <w:numPr>
          <w:ilvl w:val="0"/>
          <w:numId w:val="0"/>
        </w:numPr>
        <w:rPr>
          <w:rFonts w:hint="eastAsia" w:eastAsia="PMingLiU"/>
          <w:lang w:val="en-US" w:eastAsia="zh-TW"/>
        </w:rPr>
      </w:pPr>
      <w:r>
        <w:rPr>
          <w:rFonts w:hint="eastAsia" w:eastAsia="PMingLiU"/>
          <w:lang w:val="en-US" w:eastAsia="zh-TW"/>
        </w:rPr>
        <w:t>Conduct questionnaire surveys</w:t>
      </w:r>
    </w:p>
    <w:p>
      <w:pPr>
        <w:numPr>
          <w:ilvl w:val="0"/>
          <w:numId w:val="0"/>
        </w:numPr>
        <w:rPr>
          <w:rFonts w:hint="eastAsia" w:eastAsia="PMingLiU"/>
          <w:lang w:val="en-US" w:eastAsia="zh-TW"/>
        </w:rPr>
      </w:pPr>
      <w:r>
        <w:rPr>
          <w:rFonts w:hint="eastAsia" w:eastAsia="PMingLiU"/>
          <w:lang w:val="en-US" w:eastAsia="zh-TW"/>
        </w:rPr>
        <w:t>Analysis and interpretation of questionnaire statistical results</w:t>
      </w:r>
    </w:p>
    <w:p>
      <w:pPr>
        <w:numPr>
          <w:ilvl w:val="0"/>
          <w:numId w:val="0"/>
        </w:numPr>
        <w:rPr>
          <w:rFonts w:hint="eastAsia" w:eastAsia="PMingLiU"/>
          <w:lang w:val="en-US" w:eastAsia="zh-TW"/>
        </w:rPr>
      </w:pPr>
      <w:r>
        <w:rPr>
          <w:rFonts w:hint="eastAsia" w:eastAsia="PMingLiU"/>
          <w:lang w:val="en-US" w:eastAsia="zh-TW"/>
        </w:rPr>
        <w:t>Research conclusions and recommendations</w:t>
      </w: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Chapter 2   Literature search</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Online Community Marketing</w:t>
      </w:r>
    </w:p>
    <w:p>
      <w:pPr>
        <w:numPr>
          <w:ilvl w:val="0"/>
          <w:numId w:val="0"/>
        </w:numPr>
        <w:rPr>
          <w:rFonts w:hint="eastAsia" w:eastAsia="PMingLiU"/>
          <w:lang w:val="en-US" w:eastAsia="zh-TW"/>
        </w:rPr>
      </w:pPr>
      <w:r>
        <w:rPr>
          <w:rFonts w:hint="eastAsia" w:eastAsia="PMingLiU"/>
          <w:lang w:val="en-US" w:eastAsia="zh-TW"/>
        </w:rPr>
        <w:t>This research is to study the cause and effect of consumer participation in the Internet. The patients in my six clinics (they are located in the New Territories, Kownloon and Hong Kong Island) are the research subjects. We expect through the interactions among the consumers and the doctors, based on a number of variables, we can explore the correlation betweeen the variables of consumer participation in the network.</w:t>
      </w:r>
    </w:p>
    <w:p>
      <w:pPr>
        <w:numPr>
          <w:ilvl w:val="0"/>
          <w:numId w:val="0"/>
        </w:numPr>
        <w:rPr>
          <w:rFonts w:hint="eastAsia" w:eastAsia="PMingLiU"/>
          <w:lang w:val="en-US" w:eastAsia="zh-TW"/>
        </w:rPr>
      </w:pPr>
    </w:p>
    <w:p>
      <w:pPr>
        <w:numPr>
          <w:ilvl w:val="0"/>
          <w:numId w:val="3"/>
        </w:numPr>
        <w:rPr>
          <w:rFonts w:hint="default" w:eastAsia="PMingLiU"/>
          <w:lang w:val="en-US" w:eastAsia="zh-TW"/>
        </w:rPr>
      </w:pPr>
      <w:r>
        <w:rPr>
          <w:rFonts w:hint="eastAsia" w:eastAsia="PMingLiU"/>
          <w:lang w:val="en-US" w:eastAsia="zh-TW"/>
        </w:rPr>
        <w:t xml:space="preserve"> Definition of Online Community Marketing</w:t>
      </w:r>
    </w:p>
    <w:p>
      <w:pPr>
        <w:numPr>
          <w:ilvl w:val="0"/>
          <w:numId w:val="0"/>
        </w:numPr>
        <w:rPr>
          <w:rFonts w:hint="eastAsia" w:eastAsia="PMingLiU"/>
          <w:lang w:val="en-US" w:eastAsia="zh-TW"/>
        </w:rPr>
      </w:pPr>
      <w:r>
        <w:rPr>
          <w:rFonts w:hint="eastAsia" w:eastAsia="PMingLiU"/>
          <w:lang w:val="en-US" w:eastAsia="zh-TW"/>
        </w:rPr>
        <w:t>17</w:t>
      </w:r>
      <w:r>
        <w:rPr>
          <w:rFonts w:hint="eastAsia" w:eastAsia="PMingLiU"/>
          <w:vertAlign w:val="superscript"/>
          <w:lang w:val="en-US" w:eastAsia="zh-TW"/>
        </w:rPr>
        <w:t>th</w:t>
      </w:r>
      <w:r>
        <w:rPr>
          <w:rFonts w:hint="eastAsia" w:eastAsia="PMingLiU"/>
          <w:lang w:val="en-US" w:eastAsia="zh-TW"/>
        </w:rPr>
        <w:t xml:space="preserve"> century scholars exchanged letters by way of the Royal Society is the community. Terms like </w:t>
      </w:r>
      <w:r>
        <w:rPr>
          <w:rFonts w:hint="default" w:eastAsia="PMingLiU"/>
          <w:lang w:val="en-US" w:eastAsia="zh-TW"/>
        </w:rPr>
        <w:t>“</w:t>
      </w:r>
      <w:r>
        <w:rPr>
          <w:rFonts w:hint="eastAsia" w:eastAsia="PMingLiU"/>
          <w:lang w:val="en-US" w:eastAsia="zh-TW"/>
        </w:rPr>
        <w:t>Imagined Communities</w:t>
      </w:r>
      <w:r>
        <w:rPr>
          <w:rFonts w:hint="default" w:eastAsia="PMingLiU"/>
          <w:lang w:val="en-US" w:eastAsia="zh-TW"/>
        </w:rPr>
        <w:t>”</w:t>
      </w:r>
      <w:r>
        <w:rPr>
          <w:rFonts w:hint="eastAsia" w:eastAsia="PMingLiU"/>
          <w:lang w:val="en-US" w:eastAsia="zh-TW"/>
        </w:rPr>
        <w:t xml:space="preserve">, </w:t>
      </w:r>
      <w:r>
        <w:rPr>
          <w:rFonts w:hint="default" w:eastAsia="PMingLiU"/>
          <w:lang w:val="en-US" w:eastAsia="zh-TW"/>
        </w:rPr>
        <w:t>“</w:t>
      </w:r>
      <w:r>
        <w:rPr>
          <w:rFonts w:hint="eastAsia" w:eastAsia="PMingLiU"/>
          <w:lang w:val="en-US" w:eastAsia="zh-TW"/>
        </w:rPr>
        <w:t>Community liberated</w:t>
      </w:r>
      <w:r>
        <w:rPr>
          <w:rFonts w:hint="default" w:eastAsia="PMingLiU"/>
          <w:lang w:val="en-US" w:eastAsia="zh-TW"/>
        </w:rPr>
        <w:t>”</w:t>
      </w:r>
      <w:r>
        <w:rPr>
          <w:rFonts w:hint="eastAsia" w:eastAsia="PMingLiU"/>
          <w:lang w:val="en-US" w:eastAsia="zh-TW"/>
        </w:rPr>
        <w:t xml:space="preserve"> and </w:t>
      </w:r>
      <w:r>
        <w:rPr>
          <w:rFonts w:hint="default" w:eastAsia="PMingLiU"/>
          <w:lang w:val="en-US" w:eastAsia="zh-TW"/>
        </w:rPr>
        <w:t>“</w:t>
      </w:r>
      <w:r>
        <w:rPr>
          <w:rFonts w:hint="eastAsia" w:eastAsia="PMingLiU"/>
          <w:lang w:val="en-US" w:eastAsia="zh-TW"/>
        </w:rPr>
        <w:t>Community without propinquity</w:t>
      </w:r>
      <w:r>
        <w:rPr>
          <w:rFonts w:hint="default" w:eastAsia="PMingLiU"/>
          <w:lang w:val="en-US" w:eastAsia="zh-TW"/>
        </w:rPr>
        <w:t>”</w:t>
      </w:r>
      <w:r>
        <w:rPr>
          <w:rFonts w:hint="eastAsia" w:eastAsia="PMingLiU"/>
          <w:lang w:val="en-US" w:eastAsia="zh-TW"/>
        </w:rPr>
        <w:t xml:space="preserve"> can also be used to describe today</w:t>
      </w:r>
      <w:r>
        <w:rPr>
          <w:rFonts w:hint="default" w:eastAsia="PMingLiU"/>
          <w:lang w:val="en-US" w:eastAsia="zh-TW"/>
        </w:rPr>
        <w:t>’</w:t>
      </w:r>
      <w:r>
        <w:rPr>
          <w:rFonts w:hint="eastAsia" w:eastAsia="PMingLiU"/>
          <w:lang w:val="en-US" w:eastAsia="zh-TW"/>
        </w:rPr>
        <w:t xml:space="preserve">s online community. In year 1992, Howard Rheingold published a book called </w:t>
      </w:r>
      <w:r>
        <w:rPr>
          <w:rFonts w:hint="default" w:eastAsia="PMingLiU"/>
          <w:lang w:val="en-US" w:eastAsia="zh-TW"/>
        </w:rPr>
        <w:t>“</w:t>
      </w:r>
      <w:r>
        <w:rPr>
          <w:rFonts w:hint="eastAsia" w:eastAsia="PMingLiU"/>
          <w:lang w:val="en-US" w:eastAsia="zh-TW"/>
        </w:rPr>
        <w:t>Virtual community</w:t>
      </w:r>
      <w:r>
        <w:rPr>
          <w:rFonts w:hint="default" w:eastAsia="PMingLiU"/>
          <w:lang w:val="en-US" w:eastAsia="zh-TW"/>
        </w:rPr>
        <w:t>”</w:t>
      </w:r>
      <w:r>
        <w:rPr>
          <w:rFonts w:hint="eastAsia" w:eastAsia="PMingLiU"/>
          <w:lang w:val="en-US" w:eastAsia="zh-TW"/>
        </w:rPr>
        <w:t>, it described mailing lists, chat rooms, IRC, MUDs (Multi-User Dungeon) and Usenet are the tools to build online communities.</w:t>
      </w:r>
    </w:p>
    <w:p>
      <w:pPr>
        <w:numPr>
          <w:ilvl w:val="0"/>
          <w:numId w:val="0"/>
        </w:numPr>
        <w:rPr>
          <w:rFonts w:hint="default" w:eastAsia="PMingLiU"/>
          <w:lang w:val="en-US" w:eastAsia="zh-TW"/>
        </w:rPr>
      </w:pPr>
    </w:p>
    <w:p>
      <w:pPr>
        <w:numPr>
          <w:ilvl w:val="0"/>
          <w:numId w:val="0"/>
        </w:numPr>
        <w:rPr>
          <w:rFonts w:hint="eastAsia" w:eastAsia="PMingLiU"/>
          <w:lang w:val="en-US" w:eastAsia="zh-TW"/>
        </w:rPr>
      </w:pPr>
      <w:r>
        <w:rPr>
          <w:rFonts w:hint="eastAsia" w:eastAsia="PMingLiU"/>
          <w:lang w:val="en-US" w:eastAsia="zh-TW"/>
        </w:rPr>
        <w:t>Online community marketing is a marketing campaign through an online system. Broadly speaking of online community marketing means the network strategy of the enterprise, or building the online network of the whole industry. Narrowly speaking of online community marketing refers to all kinds of online marketing, involves switching all the traditional marketing behaviours to online network, including promotional activities, advertising, corporate image and any other marketing activities.</w:t>
      </w:r>
    </w:p>
    <w:p>
      <w:pPr>
        <w:numPr>
          <w:ilvl w:val="0"/>
          <w:numId w:val="0"/>
        </w:numPr>
        <w:rPr>
          <w:rFonts w:hint="default" w:eastAsia="PMingLiU"/>
          <w:lang w:val="en-US" w:eastAsia="zh-TW"/>
        </w:rPr>
      </w:pPr>
      <w:r>
        <w:rPr>
          <w:rFonts w:hint="eastAsia" w:eastAsia="PMingLiU"/>
          <w:lang w:val="en-US" w:eastAsia="zh-TW"/>
        </w:rPr>
        <w:t>Through internet, the product and service providers and consumers can develop a two-way interactive communication, the providers can place advertisement on websites set up by them, and made available to consumers through the internet; while consumers can obtain the required information directly from the website, then order directly, purchase goods and leave comments on the website.</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 xml:space="preserve">The Context of online community </w:t>
      </w:r>
    </w:p>
    <w:p>
      <w:pPr>
        <w:numPr>
          <w:ilvl w:val="0"/>
          <w:numId w:val="0"/>
        </w:numPr>
        <w:rPr>
          <w:rFonts w:hint="default" w:eastAsia="PMingLiU"/>
          <w:lang w:val="en-US" w:eastAsia="zh-TW"/>
        </w:rPr>
      </w:pPr>
      <w:r>
        <w:rPr>
          <w:rFonts w:hint="eastAsia" w:eastAsia="PMingLiU"/>
          <w:lang w:val="en-US" w:eastAsia="zh-TW"/>
        </w:rPr>
        <w:t xml:space="preserve">The earliest online communities can be dated back to the early 1980s, an online network called USENET which linked the computers in different universities in the United States of America. The main purpose of USENET is to bring </w:t>
      </w:r>
      <w:r>
        <w:rPr>
          <w:rFonts w:hint="default" w:eastAsia="PMingLiU"/>
          <w:lang w:val="en-US" w:eastAsia="zh-TW"/>
        </w:rPr>
        <w:t>“</w:t>
      </w:r>
      <w:r>
        <w:rPr>
          <w:rFonts w:hint="eastAsia" w:eastAsia="PMingLiU"/>
          <w:lang w:val="en-US" w:eastAsia="zh-TW"/>
        </w:rPr>
        <w:t>news</w:t>
      </w:r>
      <w:r>
        <w:rPr>
          <w:rFonts w:hint="default" w:eastAsia="PMingLiU"/>
          <w:lang w:val="en-US" w:eastAsia="zh-TW"/>
        </w:rPr>
        <w:t>”</w:t>
      </w:r>
      <w:r>
        <w:rPr>
          <w:rFonts w:hint="eastAsia" w:eastAsia="PMingLiU"/>
          <w:lang w:val="en-US" w:eastAsia="zh-TW"/>
        </w:rPr>
        <w:t xml:space="preserve"> on the same topic together. Participants can exchange their ideas by posting messages based on various topics or grabbing messages posted by others. They can share their experiences and interesting topics in these online communities, though it originally was for academic use. It wasn</w:t>
      </w:r>
      <w:r>
        <w:rPr>
          <w:rFonts w:hint="default" w:eastAsia="PMingLiU"/>
          <w:lang w:val="en-US" w:eastAsia="zh-TW"/>
        </w:rPr>
        <w:t>’</w:t>
      </w:r>
      <w:r>
        <w:rPr>
          <w:rFonts w:hint="eastAsia" w:eastAsia="PMingLiU"/>
          <w:lang w:val="en-US" w:eastAsia="zh-TW"/>
        </w:rPr>
        <w:t xml:space="preserve">t until the 1990s when the World Wide Web emerged, then business has began to be added into the online community. By the mid 1990s, as the Internet became more popular around the world, its open to public characteristics allows anyone with an internet connection to be on the same website wlike like-minded people around the world. </w:t>
      </w:r>
      <w:r>
        <w:rPr>
          <w:rFonts w:hint="default" w:eastAsia="PMingLiU"/>
          <w:lang w:val="en-US" w:eastAsia="zh-TW"/>
        </w:rPr>
        <w:t>“</w:t>
      </w:r>
      <w:r>
        <w:rPr>
          <w:rFonts w:hint="eastAsia" w:eastAsia="PMingLiU"/>
          <w:lang w:val="en-US" w:eastAsia="zh-TW"/>
        </w:rPr>
        <w:t>Internet communities</w:t>
      </w:r>
      <w:r>
        <w:rPr>
          <w:rFonts w:hint="default" w:eastAsia="PMingLiU"/>
          <w:lang w:val="en-US" w:eastAsia="zh-TW"/>
        </w:rPr>
        <w:t>”</w:t>
      </w:r>
      <w:r>
        <w:rPr>
          <w:rFonts w:hint="eastAsia" w:eastAsia="PMingLiU"/>
          <w:lang w:val="en-US" w:eastAsia="zh-TW"/>
        </w:rPr>
        <w:t xml:space="preserve"> pop up like mushrooms, with its free, open the public and hidden features, people can express their opinions and interact on the same topic of interest. Today, the presentation of websites is easier to understand than just simple text screens, with more pictures and videos, which are more attractive to anyone. The number of online communities has grown tremendously. Most members of these community have considerable loyalty, they can join or create an their own Internet world. With the help of various softwares, as long as the website can gather popularity, any of these can be regarded as the Internet Communities. Pictures, voices and videos can be uploaded at any time, with almost no restrictions.</w:t>
      </w:r>
    </w:p>
    <w:p>
      <w:pPr>
        <w:numPr>
          <w:ilvl w:val="0"/>
          <w:numId w:val="0"/>
        </w:numPr>
        <w:rPr>
          <w:rFonts w:hint="default" w:eastAsia="PMingLiU"/>
          <w:lang w:val="en-US" w:eastAsia="zh-TW"/>
        </w:rPr>
      </w:pPr>
    </w:p>
    <w:p>
      <w:pPr>
        <w:numPr>
          <w:ilvl w:val="0"/>
          <w:numId w:val="0"/>
        </w:numPr>
        <w:rPr>
          <w:rFonts w:hint="eastAsia" w:eastAsia="PMingLiU"/>
          <w:lang w:val="en-US" w:eastAsia="zh-TW"/>
        </w:rPr>
      </w:pPr>
      <w:r>
        <w:rPr>
          <w:rFonts w:hint="eastAsia" w:eastAsia="PMingLiU"/>
          <w:lang w:val="en-US" w:eastAsia="zh-TW"/>
        </w:rPr>
        <w:t>Different Pattern of online community marketing</w:t>
      </w:r>
    </w:p>
    <w:p>
      <w:pPr>
        <w:numPr>
          <w:ilvl w:val="0"/>
          <w:numId w:val="4"/>
        </w:numPr>
        <w:rPr>
          <w:rFonts w:hint="default" w:eastAsia="PMingLiU"/>
          <w:lang w:val="en-US" w:eastAsia="zh-TW"/>
        </w:rPr>
      </w:pPr>
      <w:r>
        <w:rPr>
          <w:rFonts w:hint="eastAsia" w:eastAsia="PMingLiU"/>
          <w:lang w:val="en-US" w:eastAsia="zh-TW"/>
        </w:rPr>
        <w:t>Business-to-consumer online marketing (B2C) is most commonly used, it includes online retailers, content providers, trading agents, market creators, B2C service providers, community providers.</w:t>
      </w:r>
    </w:p>
    <w:p>
      <w:pPr>
        <w:numPr>
          <w:ilvl w:val="0"/>
          <w:numId w:val="4"/>
        </w:numPr>
        <w:rPr>
          <w:rFonts w:hint="default" w:eastAsia="PMingLiU"/>
          <w:lang w:val="en-US" w:eastAsia="zh-TW"/>
        </w:rPr>
      </w:pPr>
      <w:r>
        <w:rPr>
          <w:rFonts w:hint="eastAsia" w:eastAsia="PMingLiU"/>
          <w:lang w:val="en-US" w:eastAsia="zh-TW"/>
        </w:rPr>
        <w:t>Business-to-business Internet marketing (B2B) include companies integrating services like electronic distributors, B2B service providers, information brokers.</w:t>
      </w:r>
    </w:p>
    <w:p>
      <w:pPr>
        <w:numPr>
          <w:ilvl w:val="0"/>
          <w:numId w:val="4"/>
        </w:numPr>
        <w:ind w:left="0" w:leftChars="0" w:firstLine="0" w:firstLineChars="0"/>
        <w:rPr>
          <w:rFonts w:hint="default" w:eastAsia="PMingLiU"/>
          <w:lang w:val="en-US" w:eastAsia="zh-TW"/>
        </w:rPr>
      </w:pPr>
      <w:r>
        <w:rPr>
          <w:rFonts w:hint="eastAsia" w:eastAsia="PMingLiU"/>
          <w:lang w:val="en-US" w:eastAsia="zh-TW"/>
        </w:rPr>
        <w:t>Consumer-to-Consumer Internet Marketing (C2C) through online platform such as auction sites or directly use various digital tools to contact buyers directly and sell goods to attract customers.</w:t>
      </w:r>
    </w:p>
    <w:p>
      <w:pPr>
        <w:numPr>
          <w:ilvl w:val="0"/>
          <w:numId w:val="4"/>
        </w:numPr>
        <w:ind w:left="0" w:leftChars="0" w:firstLine="0" w:firstLineChars="0"/>
        <w:rPr>
          <w:rFonts w:hint="default" w:eastAsia="PMingLiU"/>
          <w:lang w:val="en-US" w:eastAsia="zh-TW"/>
        </w:rPr>
      </w:pPr>
      <w:r>
        <w:rPr>
          <w:rFonts w:hint="eastAsia" w:eastAsia="PMingLiU"/>
          <w:lang w:val="en-US" w:eastAsia="zh-TW"/>
        </w:rPr>
        <w:t>Point-to-Point Internet Marketing, netizens directly share computer resources and files with other users, without using CPU or other media at all.</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In recent years, the tide of online community marketing has swept across Hong Kong, and the medical beauty industry has also jointed this event; using the social networking site Facebook as an example, there were more than xxx Hong Kong members in August 2020, and hundreds of fan pages for doctors with special interest in dermatology and medical beauty clinics. Doctors with special interest in dermatology are not just in the office, they can solve skin problems online, and can even become online friends who share beauty concerns. Nevertheless, medical practitioners are bounded by medical advertising regulations and they have to use online marketing carefully. Even with these restrictions, many practitioners build their brand images by stepping out of the clinic, using health education propaganda, media exposure and online communication to achieve this purpose.</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In the strategy of online communication, practitioners with special interest in dermatology need a unique brand positioning, they need to choose correct social platform, be cautious in responding to negative comments, and facilitate old customers create good word of mouth. They can also help patients distinguis trusted information without getting lost, and teach the online communities the boundary set by ethics what doctors can and cannot do on the internet, as well as the medical regulations.</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Brand Trust</w:t>
      </w:r>
    </w:p>
    <w:p>
      <w:pPr>
        <w:numPr>
          <w:ilvl w:val="0"/>
          <w:numId w:val="0"/>
        </w:numPr>
        <w:rPr>
          <w:rFonts w:hint="eastAsia" w:eastAsia="PMingLiU"/>
          <w:lang w:val="en-US" w:eastAsia="zh-TW"/>
        </w:rPr>
      </w:pPr>
      <w:r>
        <w:rPr>
          <w:rFonts w:hint="eastAsia" w:eastAsia="PMingLiU"/>
          <w:lang w:val="en-US" w:eastAsia="zh-TW"/>
        </w:rPr>
        <w:t>Howard and Sheth (1969) first proposed the concept of brand trust in their research in year 1969. They believe that trust is one of the determinants of intention to purchase, and assume that trust and intention to purchase have a positive correlation. Bennett and Harrell (1975) believes that trust played a main role when measuring the intention of purchase.</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Brand Trust includes two meanings:</w:t>
      </w:r>
    </w:p>
    <w:p>
      <w:pPr>
        <w:numPr>
          <w:ilvl w:val="0"/>
          <w:numId w:val="0"/>
        </w:numPr>
        <w:rPr>
          <w:rFonts w:hint="eastAsia" w:eastAsia="PMingLiU"/>
          <w:lang w:val="en-US" w:eastAsia="zh-TW"/>
        </w:rPr>
      </w:pPr>
      <w:r>
        <w:rPr>
          <w:rFonts w:hint="eastAsia" w:eastAsia="PMingLiU"/>
          <w:lang w:val="en-US" w:eastAsia="zh-TW"/>
        </w:rPr>
        <w:t>Brand trust represents a kind of reliability, means that a brand should have sufficient strength to influence the demand of consumption. Brand strength is mainly revealed through brand competitiveness and brand reputation, the brand must have its own market position and become a strong brand in the eyes of consumers, they must have its own competitive advantages than their competitors. Businesses want the trust of customers in their brands, which a strong brand can meet the psychological pursuit of consumers, and also can strengthen their desire to buy.</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Brand Promise</w:t>
      </w:r>
    </w:p>
    <w:p>
      <w:pPr>
        <w:numPr>
          <w:ilvl w:val="0"/>
          <w:numId w:val="0"/>
        </w:numPr>
        <w:rPr>
          <w:rFonts w:hint="default" w:eastAsia="PMingLiU"/>
          <w:lang w:val="en-US" w:eastAsia="zh-TW"/>
        </w:rPr>
      </w:pPr>
      <w:r>
        <w:rPr>
          <w:rFonts w:hint="eastAsia" w:eastAsia="PMingLiU"/>
          <w:lang w:val="en-US" w:eastAsia="zh-TW"/>
        </w:rPr>
        <w:t>Brand trust is actually a promise of the merchant to the consumer, from the external image to the internal quality of the brand, the merchant should show a responsible attitude towards consumers. If the enterprises unilaterally believe that customers are liable to deceive, and destroy their consistent commitments to consumers like having false quality publicity, exaggerated advertisement, lack of sincere services, these can lead to damage of consumers</w:t>
      </w:r>
      <w:r>
        <w:rPr>
          <w:rFonts w:hint="default" w:eastAsia="PMingLiU"/>
          <w:lang w:val="en-US" w:eastAsia="zh-TW"/>
        </w:rPr>
        <w:t>’</w:t>
      </w:r>
      <w:r>
        <w:rPr>
          <w:rFonts w:hint="eastAsia" w:eastAsia="PMingLiU"/>
          <w:lang w:val="en-US" w:eastAsia="zh-TW"/>
        </w:rPr>
        <w:t xml:space="preserve"> interest to the brand, and the brand reputation will also be affected. The consumers may also develop shift in brand preference. Thus, as a brand promise, enterprises should not take speculation which may affect the brand, nor deliberately taking advantage of consumers.</w:t>
      </w:r>
    </w:p>
    <w:p>
      <w:pPr>
        <w:numPr>
          <w:ilvl w:val="0"/>
          <w:numId w:val="0"/>
        </w:numPr>
        <w:rPr>
          <w:rFonts w:hint="eastAsia" w:eastAsia="PMingLiU"/>
          <w:lang w:val="en-US" w:eastAsia="zh-TW"/>
        </w:rPr>
      </w:pPr>
    </w:p>
    <w:p>
      <w:pPr>
        <w:numPr>
          <w:ilvl w:val="0"/>
          <w:numId w:val="0"/>
        </w:numPr>
        <w:rPr>
          <w:rFonts w:hint="default" w:eastAsia="PMingLiU"/>
          <w:lang w:val="en-US" w:eastAsia="zh-TW"/>
        </w:rPr>
      </w:pPr>
      <w:r>
        <w:rPr>
          <w:rFonts w:hint="eastAsia" w:eastAsia="PMingLiU"/>
          <w:lang w:val="en-US" w:eastAsia="zh-TW"/>
        </w:rPr>
        <w:t>Definition of brand trust</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Morgan and Hunt (1994) defined brand trust as a key component in marketing which correlates to the relationship that affect brand loyalty and commitment, it builds up an exchange relationship between the enterprise and the consumers, which the consumers highly valued it. Therefore, it is important to build a high degree of trust and commitment to the brand, and continue to develop it during the expansion of the enterprise.</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Doney and Cannon (1997) believed the concept of trust is relevant in the context of uncertainty and risk. The outcome of a decision must be uncertain and important.</w:t>
      </w:r>
    </w:p>
    <w:p>
      <w:pPr>
        <w:numPr>
          <w:ilvl w:val="0"/>
          <w:numId w:val="0"/>
        </w:numPr>
        <w:rPr>
          <w:rFonts w:hint="eastAsia" w:eastAsia="PMingLiU"/>
          <w:lang w:val="en-US" w:eastAsia="zh-TW"/>
        </w:rPr>
      </w:pPr>
    </w:p>
    <w:p>
      <w:pPr>
        <w:numPr>
          <w:ilvl w:val="0"/>
          <w:numId w:val="0"/>
        </w:numPr>
        <w:rPr>
          <w:rFonts w:hint="default" w:eastAsia="PMingLiU"/>
          <w:lang w:val="en-US" w:eastAsia="zh-TW"/>
        </w:rPr>
      </w:pPr>
      <w:r>
        <w:rPr>
          <w:rFonts w:hint="eastAsia" w:eastAsia="PMingLiU"/>
          <w:lang w:val="en-US" w:eastAsia="zh-TW"/>
        </w:rPr>
        <w:t>Chiou and Shen (2006) believed trust in the high end service production market needs accumulation, it is a slow process</w:t>
      </w:r>
    </w:p>
    <w:p>
      <w:pPr>
        <w:numPr>
          <w:ilvl w:val="0"/>
          <w:numId w:val="0"/>
        </w:numPr>
        <w:rPr>
          <w:rFonts w:hint="eastAsia" w:eastAsia="PMingLiU"/>
          <w:lang w:val="en-US" w:eastAsia="zh-TW"/>
        </w:rPr>
      </w:pPr>
      <w:r>
        <w:rPr>
          <w:rFonts w:hint="eastAsia" w:eastAsia="PMingLiU"/>
          <w:lang w:val="en-US" w:eastAsia="zh-TW"/>
        </w:rPr>
        <w:t>Ashley and Leonard (2009) stated brand trust is to build a strong brand consumer relationship and the brand loyalty is positively correlated. Consumer trust is built on positive beliefs. Furthermore, the consumers expectations and product performance represent the brands.</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Our research finds that it is natural for people to have careful and all rounded measurement of the brand, their attitudes are dependent on the enterprise</w:t>
      </w:r>
      <w:r>
        <w:rPr>
          <w:rFonts w:hint="default" w:eastAsia="PMingLiU"/>
          <w:lang w:val="en-US" w:eastAsia="zh-TW"/>
        </w:rPr>
        <w:t>’</w:t>
      </w:r>
      <w:r>
        <w:rPr>
          <w:rFonts w:hint="eastAsia" w:eastAsia="PMingLiU"/>
          <w:lang w:val="en-US" w:eastAsia="zh-TW"/>
        </w:rPr>
        <w:t xml:space="preserve">s behaviours, whether the brand can be trusted or not. Once a certain level of trust is established between the brand and the consumer, it is common for both parties to form an emotional </w:t>
      </w:r>
      <w:r>
        <w:rPr>
          <w:rFonts w:hint="default" w:eastAsia="PMingLiU"/>
          <w:lang w:val="en-US" w:eastAsia="zh-TW"/>
        </w:rPr>
        <w:t>“</w:t>
      </w:r>
      <w:r>
        <w:rPr>
          <w:rFonts w:hint="eastAsia" w:eastAsia="PMingLiU"/>
          <w:lang w:val="en-US" w:eastAsia="zh-TW"/>
        </w:rPr>
        <w:t>investment</w:t>
      </w:r>
      <w:r>
        <w:rPr>
          <w:rFonts w:hint="default" w:eastAsia="PMingLiU"/>
          <w:lang w:val="en-US" w:eastAsia="zh-TW"/>
        </w:rPr>
        <w:t>”</w:t>
      </w:r>
      <w:r>
        <w:rPr>
          <w:rFonts w:hint="eastAsia" w:eastAsia="PMingLiU"/>
          <w:lang w:val="en-US" w:eastAsia="zh-TW"/>
        </w:rPr>
        <w:t xml:space="preserve"> bahaviour. Consumer-trusted brands understand what customers really care about, and make themselves being a icon of target customer when they want to purchase.</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Influencing factors of brand trust</w:t>
      </w:r>
    </w:p>
    <w:p>
      <w:pPr>
        <w:numPr>
          <w:ilvl w:val="0"/>
          <w:numId w:val="0"/>
        </w:numPr>
        <w:rPr>
          <w:rFonts w:hint="eastAsia" w:eastAsia="PMingLiU"/>
          <w:lang w:val="en-US" w:eastAsia="zh-TW"/>
        </w:rPr>
      </w:pPr>
      <w:r>
        <w:rPr>
          <w:rFonts w:hint="eastAsia" w:eastAsia="PMingLiU"/>
          <w:lang w:val="en-US" w:eastAsia="zh-TW"/>
        </w:rPr>
        <w:t>To build up the confidence of the consumer on the brand, and make them really like their brand, in order to achieve the purpose of high loyalty of the brand, we must have a deep understanding of the meaning of brand trust. According to the researches of the scholars on brand trust, there are four factors which are influencial:</w:t>
      </w:r>
    </w:p>
    <w:p>
      <w:pPr>
        <w:numPr>
          <w:ilvl w:val="0"/>
          <w:numId w:val="0"/>
        </w:numPr>
        <w:rPr>
          <w:rFonts w:hint="eastAsia" w:eastAsia="PMingLiU"/>
          <w:lang w:val="en-US" w:eastAsia="zh-TW"/>
        </w:rPr>
      </w:pPr>
    </w:p>
    <w:p>
      <w:pPr>
        <w:numPr>
          <w:ilvl w:val="0"/>
          <w:numId w:val="5"/>
        </w:numPr>
        <w:rPr>
          <w:rFonts w:hint="default" w:eastAsia="PMingLiU"/>
          <w:lang w:val="en-US" w:eastAsia="zh-TW"/>
        </w:rPr>
      </w:pPr>
      <w:r>
        <w:rPr>
          <w:rFonts w:hint="eastAsia" w:eastAsia="PMingLiU"/>
          <w:lang w:val="en-US" w:eastAsia="zh-TW"/>
        </w:rPr>
        <w:t>Brand quality</w:t>
      </w:r>
    </w:p>
    <w:p>
      <w:pPr>
        <w:numPr>
          <w:ilvl w:val="0"/>
          <w:numId w:val="0"/>
        </w:numPr>
        <w:rPr>
          <w:rFonts w:hint="eastAsia" w:eastAsia="PMingLiU"/>
          <w:lang w:val="en-US" w:eastAsia="zh-TW"/>
        </w:rPr>
      </w:pPr>
      <w:r>
        <w:rPr>
          <w:rFonts w:hint="eastAsia" w:eastAsia="PMingLiU"/>
          <w:lang w:val="en-US" w:eastAsia="zh-TW"/>
        </w:rPr>
        <w:t>What brand trust emphasizes is reliability. Quality is the life of enterprises and products, and it is also the foundation of brands. The impact of brand trust is mainly through the intrinsic quality, function and service quality of the goods provided by the brand. Among the abov e, intrinsic quality conributes the mosts in building consumer trust. Furthermore, low prices and good services are also important factor affecting the brand quality.</w:t>
      </w:r>
    </w:p>
    <w:p>
      <w:pPr>
        <w:numPr>
          <w:ilvl w:val="0"/>
          <w:numId w:val="0"/>
        </w:numPr>
        <w:rPr>
          <w:rFonts w:hint="eastAsia" w:eastAsia="PMingLiU"/>
          <w:lang w:val="en-US" w:eastAsia="zh-TW"/>
        </w:rPr>
      </w:pPr>
    </w:p>
    <w:p>
      <w:pPr>
        <w:numPr>
          <w:ilvl w:val="0"/>
          <w:numId w:val="5"/>
        </w:numPr>
        <w:ind w:left="0" w:leftChars="0" w:firstLine="0" w:firstLineChars="0"/>
        <w:rPr>
          <w:rFonts w:hint="default" w:eastAsia="PMingLiU"/>
          <w:lang w:val="en-US" w:eastAsia="zh-TW"/>
        </w:rPr>
      </w:pPr>
      <w:r>
        <w:rPr>
          <w:rFonts w:hint="eastAsia" w:eastAsia="PMingLiU"/>
          <w:lang w:val="en-US" w:eastAsia="zh-TW"/>
        </w:rPr>
        <w:t>Brand image</w:t>
      </w:r>
    </w:p>
    <w:p>
      <w:pPr>
        <w:numPr>
          <w:ilvl w:val="0"/>
          <w:numId w:val="0"/>
        </w:numPr>
        <w:ind w:leftChars="0"/>
        <w:rPr>
          <w:rFonts w:hint="default" w:eastAsia="PMingLiU"/>
          <w:lang w:val="en-US" w:eastAsia="zh-TW"/>
        </w:rPr>
      </w:pPr>
      <w:r>
        <w:rPr>
          <w:rFonts w:hint="eastAsia" w:eastAsia="PMingLiU"/>
          <w:lang w:val="en-US" w:eastAsia="zh-TW"/>
        </w:rPr>
        <w:t>The brand image is a reflection of the existence of the brand by the consumer as the main body. A good brand image can play a role in enhancing consumers</w:t>
      </w:r>
      <w:r>
        <w:rPr>
          <w:rFonts w:hint="default" w:eastAsia="PMingLiU"/>
          <w:lang w:val="en-US" w:eastAsia="zh-TW"/>
        </w:rPr>
        <w:t>’</w:t>
      </w:r>
      <w:r>
        <w:rPr>
          <w:rFonts w:hint="eastAsia" w:eastAsia="PMingLiU"/>
          <w:lang w:val="en-US" w:eastAsia="zh-TW"/>
        </w:rPr>
        <w:t xml:space="preserve"> recognition, affinity with the public, and motivate the psychological functions of employees. Enterprises should increase brand image training by educating the public and staffs to form a good reputation effect.</w:t>
      </w:r>
    </w:p>
    <w:p>
      <w:pPr>
        <w:numPr>
          <w:ilvl w:val="0"/>
          <w:numId w:val="0"/>
        </w:numPr>
        <w:rPr>
          <w:rFonts w:hint="eastAsia" w:eastAsia="PMingLiU"/>
          <w:lang w:val="en-US" w:eastAsia="zh-TW"/>
        </w:rPr>
      </w:pPr>
    </w:p>
    <w:p>
      <w:pPr>
        <w:numPr>
          <w:ilvl w:val="0"/>
          <w:numId w:val="5"/>
        </w:numPr>
        <w:ind w:left="0" w:leftChars="0" w:firstLine="0" w:firstLineChars="0"/>
        <w:rPr>
          <w:rFonts w:hint="default" w:eastAsia="PMingLiU"/>
          <w:lang w:val="en-US" w:eastAsia="zh-TW"/>
        </w:rPr>
      </w:pPr>
      <w:r>
        <w:rPr>
          <w:rFonts w:hint="eastAsia" w:eastAsia="PMingLiU"/>
          <w:lang w:val="en-US" w:eastAsia="zh-TW"/>
        </w:rPr>
        <w:t>Corporate values</w:t>
      </w:r>
    </w:p>
    <w:p>
      <w:pPr>
        <w:numPr>
          <w:ilvl w:val="0"/>
          <w:numId w:val="0"/>
        </w:numPr>
        <w:ind w:leftChars="0"/>
        <w:rPr>
          <w:rFonts w:hint="eastAsia" w:eastAsia="PMingLiU"/>
          <w:lang w:val="en-US" w:eastAsia="zh-TW"/>
        </w:rPr>
      </w:pPr>
      <w:r>
        <w:rPr>
          <w:rFonts w:hint="eastAsia" w:eastAsia="PMingLiU"/>
          <w:lang w:val="en-US" w:eastAsia="zh-TW"/>
        </w:rPr>
        <w:t>Brand trust is essentially a promise, and to truly fulfill the promise, it is important to let consumers know, whether the core value of an enterprise is profit-oriented or service-oriented. This is important for consumers to their confidence to the brand.</w:t>
      </w:r>
    </w:p>
    <w:p>
      <w:pPr>
        <w:numPr>
          <w:ilvl w:val="0"/>
          <w:numId w:val="0"/>
        </w:numPr>
        <w:ind w:leftChars="0"/>
        <w:rPr>
          <w:rFonts w:hint="eastAsia" w:eastAsia="PMingLiU"/>
          <w:lang w:val="en-US" w:eastAsia="zh-TW"/>
        </w:rPr>
      </w:pPr>
    </w:p>
    <w:p>
      <w:pPr>
        <w:numPr>
          <w:ilvl w:val="0"/>
          <w:numId w:val="5"/>
        </w:numPr>
        <w:ind w:left="0" w:leftChars="0" w:firstLine="0" w:firstLineChars="0"/>
        <w:rPr>
          <w:rFonts w:hint="default" w:eastAsia="PMingLiU"/>
          <w:lang w:val="en-US" w:eastAsia="zh-TW"/>
        </w:rPr>
      </w:pPr>
      <w:r>
        <w:rPr>
          <w:rFonts w:hint="eastAsia" w:eastAsia="PMingLiU"/>
          <w:lang w:val="en-US" w:eastAsia="zh-TW"/>
        </w:rPr>
        <w:t>Brand Identity</w:t>
      </w:r>
    </w:p>
    <w:p>
      <w:pPr>
        <w:numPr>
          <w:ilvl w:val="0"/>
          <w:numId w:val="0"/>
        </w:numPr>
        <w:ind w:leftChars="0"/>
        <w:rPr>
          <w:rFonts w:hint="eastAsia" w:eastAsia="PMingLiU"/>
          <w:lang w:val="en-US" w:eastAsia="zh-TW"/>
        </w:rPr>
      </w:pPr>
      <w:r>
        <w:rPr>
          <w:rFonts w:hint="eastAsia" w:eastAsia="PMingLiU"/>
          <w:lang w:val="en-US" w:eastAsia="zh-TW"/>
        </w:rPr>
        <w:t>To gain the trust of consumers, brands must also consider whether consumers can be psychologically accepted and approved. For this reason, in the process of brand planning, design and promotion, the target customers must also be based on their social and cultural background to determine the degree of integration of brand and consumer psychology.</w:t>
      </w:r>
    </w:p>
    <w:p>
      <w:pPr>
        <w:numPr>
          <w:ilvl w:val="0"/>
          <w:numId w:val="0"/>
        </w:numPr>
        <w:ind w:leftChars="0"/>
        <w:rPr>
          <w:rFonts w:hint="eastAsia" w:eastAsia="PMingLiU"/>
          <w:lang w:val="en-US" w:eastAsia="zh-TW"/>
        </w:rPr>
      </w:pPr>
    </w:p>
    <w:p>
      <w:pPr>
        <w:numPr>
          <w:ilvl w:val="0"/>
          <w:numId w:val="0"/>
        </w:numPr>
        <w:ind w:leftChars="0"/>
        <w:rPr>
          <w:rFonts w:hint="eastAsia" w:eastAsia="PMingLiU"/>
          <w:lang w:val="en-US" w:eastAsia="zh-TW"/>
        </w:rPr>
      </w:pPr>
      <w:r>
        <w:rPr>
          <w:rFonts w:hint="eastAsia" w:eastAsia="PMingLiU"/>
          <w:lang w:val="en-US" w:eastAsia="zh-TW"/>
        </w:rPr>
        <w:t>Word of Mouth</w:t>
      </w:r>
    </w:p>
    <w:p>
      <w:pPr>
        <w:numPr>
          <w:ilvl w:val="0"/>
          <w:numId w:val="0"/>
        </w:numPr>
        <w:ind w:leftChars="0"/>
        <w:rPr>
          <w:rFonts w:hint="eastAsia" w:eastAsia="PMingLiU"/>
          <w:lang w:val="en-US" w:eastAsia="zh-TW"/>
        </w:rPr>
      </w:pPr>
      <w:r>
        <w:rPr>
          <w:rFonts w:hint="eastAsia" w:eastAsia="PMingLiU"/>
          <w:lang w:val="en-US" w:eastAsia="zh-TW"/>
        </w:rPr>
        <w:t xml:space="preserve">Du Yihui (2009) research pointed out that the word of mouth is </w:t>
      </w:r>
      <w:r>
        <w:rPr>
          <w:rFonts w:hint="default" w:eastAsia="PMingLiU"/>
          <w:lang w:val="en-US" w:eastAsia="zh-TW"/>
        </w:rPr>
        <w:t>‘</w:t>
      </w:r>
      <w:r>
        <w:rPr>
          <w:rFonts w:hint="eastAsia" w:eastAsia="PMingLiU"/>
          <w:lang w:val="en-US" w:eastAsia="zh-TW"/>
        </w:rPr>
        <w:t>independent to enterprise, consumers communicate about products and services through channels other than the maufacturer</w:t>
      </w:r>
      <w:r>
        <w:rPr>
          <w:rFonts w:hint="default" w:eastAsia="PMingLiU"/>
          <w:lang w:val="en-US" w:eastAsia="zh-TW"/>
        </w:rPr>
        <w:t>’</w:t>
      </w:r>
      <w:r>
        <w:rPr>
          <w:rFonts w:hint="eastAsia" w:eastAsia="PMingLiU"/>
          <w:lang w:val="en-US" w:eastAsia="zh-TW"/>
        </w:rPr>
        <w:t>s marketing channel.</w:t>
      </w:r>
      <w:r>
        <w:rPr>
          <w:rFonts w:hint="default" w:eastAsia="PMingLiU"/>
          <w:lang w:val="en-US" w:eastAsia="zh-TW"/>
        </w:rPr>
        <w:t>’</w:t>
      </w:r>
      <w:r>
        <w:rPr>
          <w:rFonts w:hint="eastAsia" w:eastAsia="PMingLiU"/>
          <w:lang w:val="en-US" w:eastAsia="zh-TW"/>
        </w:rPr>
        <w:t xml:space="preserve"> After using a product or receiving a service, consumers share its stores, how it is used, the behaviour of the stores, and how their salespeople communicate to other consumers. These are informal communications between consumers about the characteristics of a business or product. </w:t>
      </w:r>
    </w:p>
    <w:p>
      <w:pPr>
        <w:numPr>
          <w:ilvl w:val="0"/>
          <w:numId w:val="0"/>
        </w:numPr>
        <w:ind w:leftChars="0"/>
        <w:rPr>
          <w:rFonts w:hint="eastAsia" w:eastAsia="PMingLiU"/>
          <w:lang w:val="en-US" w:eastAsia="zh-TW"/>
        </w:rPr>
      </w:pPr>
    </w:p>
    <w:p>
      <w:pPr>
        <w:numPr>
          <w:ilvl w:val="0"/>
          <w:numId w:val="0"/>
        </w:numPr>
        <w:ind w:leftChars="0"/>
        <w:rPr>
          <w:rFonts w:hint="eastAsia" w:eastAsia="PMingLiU"/>
          <w:lang w:val="en-US" w:eastAsia="zh-TW"/>
        </w:rPr>
      </w:pPr>
      <w:r>
        <w:rPr>
          <w:rFonts w:hint="eastAsia" w:eastAsia="PMingLiU"/>
          <w:lang w:val="en-US" w:eastAsia="zh-TW"/>
        </w:rPr>
        <w:t>Lu Peishi(2010) research pointed out that there are three consensus of word of mouth:</w:t>
      </w:r>
    </w:p>
    <w:p>
      <w:pPr>
        <w:numPr>
          <w:ilvl w:val="0"/>
          <w:numId w:val="6"/>
        </w:numPr>
        <w:ind w:leftChars="0"/>
        <w:rPr>
          <w:rFonts w:hint="default" w:eastAsia="PMingLiU"/>
          <w:lang w:val="en-US" w:eastAsia="zh-TW"/>
        </w:rPr>
      </w:pPr>
      <w:r>
        <w:rPr>
          <w:rFonts w:hint="eastAsia" w:eastAsia="PMingLiU"/>
          <w:lang w:val="en-US" w:eastAsia="zh-TW"/>
        </w:rPr>
        <w:t>Word of mouth is an influential interpersonal communication process.</w:t>
      </w:r>
    </w:p>
    <w:p>
      <w:pPr>
        <w:numPr>
          <w:ilvl w:val="0"/>
          <w:numId w:val="6"/>
        </w:numPr>
        <w:ind w:leftChars="0"/>
        <w:rPr>
          <w:rFonts w:hint="default" w:eastAsia="PMingLiU"/>
          <w:lang w:val="en-US" w:eastAsia="zh-TW"/>
        </w:rPr>
      </w:pPr>
      <w:r>
        <w:rPr>
          <w:rFonts w:hint="eastAsia" w:eastAsia="PMingLiU"/>
          <w:lang w:val="en-US" w:eastAsia="zh-TW"/>
        </w:rPr>
        <w:t>During the word of mouth communication process, it is possible the communication developed among strangers or people familiar with, including the receiver and the transmitter.</w:t>
      </w:r>
    </w:p>
    <w:p>
      <w:pPr>
        <w:numPr>
          <w:ilvl w:val="0"/>
          <w:numId w:val="6"/>
        </w:numPr>
        <w:ind w:leftChars="0"/>
        <w:rPr>
          <w:rFonts w:hint="default" w:eastAsia="PMingLiU"/>
          <w:lang w:val="en-US" w:eastAsia="zh-TW"/>
        </w:rPr>
      </w:pPr>
      <w:r>
        <w:rPr>
          <w:rFonts w:hint="eastAsia" w:eastAsia="PMingLiU"/>
          <w:lang w:val="en-US" w:eastAsia="zh-TW"/>
        </w:rPr>
        <w:t>Word of mouth is a also a kind of message. The object and content of the message are the focus of word of mouth.</w:t>
      </w: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The origin of word of mouth</w:t>
      </w:r>
    </w:p>
    <w:p>
      <w:pPr>
        <w:numPr>
          <w:ilvl w:val="0"/>
          <w:numId w:val="0"/>
        </w:numPr>
        <w:rPr>
          <w:rFonts w:hint="default" w:eastAsia="PMingLiU"/>
          <w:lang w:val="en-US" w:eastAsia="zh-TW"/>
        </w:rPr>
      </w:pPr>
      <w:r>
        <w:rPr>
          <w:rFonts w:hint="eastAsia" w:eastAsia="PMingLiU"/>
          <w:lang w:val="en-US" w:eastAsia="zh-TW"/>
        </w:rPr>
        <w:t>Since word of mouth research initially proposed by Whyte (1954), not only scholars are deeply interested and they have continuously researched on this topic, enterprises also recognize the power of word of mouth. (BIG RESERCH, 2005) ranked word of mouth has number one influence in the products and services provided by the enterprises. Word of mouth can change the original consumers poor attitude to the enterprise, it can seduce them to have higher awareness, and even attract them  having a committed behaviour on a product or brand. Good word of mouth can effectively convert a neutral or negative attitude into a positive attitude in the minds of consumers. The effect of word of mouth is three times that of the free sample, and up to nine times that of the traditional advertisement.</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 xml:space="preserve">Lu Peishi (2010) research stated that the content of the message brought by word of mouth has no commercial intention, and its credibility and influence are considered higher than advertisement by enterprises and mass media. The earlier origins of word of mouth research topic initiated by Brooks et al (1957) invited the term </w:t>
      </w:r>
      <w:r>
        <w:rPr>
          <w:rFonts w:hint="default" w:eastAsia="PMingLiU"/>
          <w:lang w:val="en-US" w:eastAsia="zh-TW"/>
        </w:rPr>
        <w:t>‘</w:t>
      </w:r>
      <w:r>
        <w:rPr>
          <w:rFonts w:hint="eastAsia" w:eastAsia="PMingLiU"/>
          <w:lang w:val="en-US" w:eastAsia="zh-TW"/>
        </w:rPr>
        <w:t>word of mouth advertising</w:t>
      </w:r>
      <w:r>
        <w:rPr>
          <w:rFonts w:hint="default" w:eastAsia="PMingLiU"/>
          <w:lang w:val="en-US" w:eastAsia="zh-TW"/>
        </w:rPr>
        <w:t>’</w:t>
      </w:r>
      <w:r>
        <w:rPr>
          <w:rFonts w:hint="eastAsia" w:eastAsia="PMingLiU"/>
          <w:lang w:val="en-US" w:eastAsia="zh-TW"/>
        </w:rPr>
        <w:t>, the researches in 1950s and 1960s believe that word of mouth and advertising are more acceptable to consumers when advertising new products and services. Word of mouth is a communication behaviour or communication channel between consumers, which exists in itself and is very different from advertising.</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Influence of word of mouth</w:t>
      </w:r>
    </w:p>
    <w:p>
      <w:pPr>
        <w:numPr>
          <w:ilvl w:val="0"/>
          <w:numId w:val="0"/>
        </w:numPr>
        <w:rPr>
          <w:rFonts w:hint="eastAsia" w:eastAsia="PMingLiU"/>
          <w:lang w:val="en-US" w:eastAsia="zh-TW"/>
        </w:rPr>
      </w:pPr>
      <w:r>
        <w:rPr>
          <w:rFonts w:hint="eastAsia" w:eastAsia="PMingLiU"/>
          <w:lang w:val="en-US" w:eastAsia="zh-TW"/>
        </w:rPr>
        <w:t>The study of Jian Zhengyi (2009) stated compared with general business communication, word of mouth communication is not worse than it, and sometimes it has even greater influence on consumers. Wilkie (1994) pointed out there are three factors affecting the influence of word of mouth:</w:t>
      </w:r>
    </w:p>
    <w:p>
      <w:pPr>
        <w:numPr>
          <w:ilvl w:val="0"/>
          <w:numId w:val="0"/>
        </w:numPr>
        <w:rPr>
          <w:rFonts w:hint="default" w:eastAsia="PMingLiU"/>
          <w:lang w:val="en-US" w:eastAsia="zh-TW"/>
        </w:rPr>
      </w:pPr>
    </w:p>
    <w:p>
      <w:pPr>
        <w:numPr>
          <w:ilvl w:val="0"/>
          <w:numId w:val="7"/>
        </w:numPr>
        <w:rPr>
          <w:rFonts w:hint="default" w:eastAsia="PMingLiU"/>
          <w:lang w:val="en-US" w:eastAsia="zh-TW"/>
        </w:rPr>
      </w:pPr>
      <w:r>
        <w:rPr>
          <w:rFonts w:hint="eastAsia" w:eastAsia="PMingLiU"/>
          <w:lang w:val="en-US" w:eastAsia="zh-TW"/>
        </w:rPr>
        <w:t>High credibility: Word of mouth is often regarded by consumers as having high credibility. Consumers are more convinced of the information word of mouth conveys, as they think there are no commercial attempt exist, in which the content has a high degree of trust.</w:t>
      </w:r>
    </w:p>
    <w:p>
      <w:pPr>
        <w:numPr>
          <w:ilvl w:val="0"/>
          <w:numId w:val="0"/>
        </w:numPr>
        <w:rPr>
          <w:rFonts w:hint="eastAsia" w:eastAsia="PMingLiU"/>
          <w:lang w:val="en-US" w:eastAsia="zh-TW"/>
        </w:rPr>
      </w:pPr>
    </w:p>
    <w:p>
      <w:pPr>
        <w:numPr>
          <w:ilvl w:val="0"/>
          <w:numId w:val="7"/>
        </w:numPr>
        <w:ind w:left="0" w:leftChars="0" w:firstLine="0" w:firstLineChars="0"/>
        <w:rPr>
          <w:rFonts w:hint="default" w:eastAsia="PMingLiU"/>
          <w:lang w:val="en-US" w:eastAsia="zh-TW"/>
        </w:rPr>
      </w:pPr>
      <w:r>
        <w:rPr>
          <w:rFonts w:hint="eastAsia" w:eastAsia="PMingLiU"/>
          <w:lang w:val="en-US" w:eastAsia="zh-TW"/>
        </w:rPr>
        <w:t>Two-way communication: Word of mouth is a two-way communication. The communicating parties can ask questions, confirm, reassure and double check for effective communication, the errors are less than one way communication in traditional advertisement.</w:t>
      </w:r>
    </w:p>
    <w:p>
      <w:pPr>
        <w:numPr>
          <w:ilvl w:val="0"/>
          <w:numId w:val="0"/>
        </w:numPr>
        <w:rPr>
          <w:rFonts w:hint="eastAsia" w:eastAsia="PMingLiU"/>
          <w:lang w:val="en-US" w:eastAsia="zh-TW"/>
        </w:rPr>
      </w:pPr>
    </w:p>
    <w:p>
      <w:pPr>
        <w:numPr>
          <w:ilvl w:val="0"/>
          <w:numId w:val="7"/>
        </w:numPr>
        <w:ind w:left="0" w:leftChars="0" w:firstLine="0" w:firstLineChars="0"/>
        <w:rPr>
          <w:rFonts w:hint="default" w:eastAsia="PMingLiU"/>
          <w:lang w:val="en-US" w:eastAsia="zh-TW"/>
        </w:rPr>
      </w:pPr>
      <w:r>
        <w:rPr>
          <w:rFonts w:hint="eastAsia" w:eastAsia="PMingLiU"/>
          <w:lang w:val="en-US" w:eastAsia="zh-TW"/>
        </w:rPr>
        <w:t>Vivid description: Word of mouth communication is particularly having better communication results in products attributes that need to be imagined like aesthetic effect after a cosmetic procedure. Through vivid descriptions of consumer experiences, the consumers are just like experiencing the situation and drive them to purchase the products and services.</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Negative word of mouth</w:t>
      </w:r>
    </w:p>
    <w:p>
      <w:pPr>
        <w:numPr>
          <w:ilvl w:val="0"/>
          <w:numId w:val="0"/>
        </w:numPr>
        <w:rPr>
          <w:rFonts w:hint="eastAsia" w:eastAsia="PMingLiU"/>
          <w:lang w:val="en-US" w:eastAsia="zh-TW"/>
        </w:rPr>
      </w:pPr>
      <w:r>
        <w:rPr>
          <w:rFonts w:hint="eastAsia" w:eastAsia="PMingLiU"/>
          <w:lang w:val="en-US" w:eastAsia="zh-TW"/>
        </w:rPr>
        <w:t>Chen Yi an (2009) pointed outthat negative word of mouth has always been regarded as more influential than postive word of mouth. They are more widespread and being thought as more important. The number of times people sharing their negative experience is three to ten times more than their positive experience. On average, to add a new customer, an enterprise needs positive word of mouth for 100 satisfied customers, while the loss of a customer requires only 50 negative word of mouth of dissatisfied customers.</w:t>
      </w: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Credibility of word of mouth</w:t>
      </w:r>
    </w:p>
    <w:p>
      <w:pPr>
        <w:numPr>
          <w:ilvl w:val="0"/>
          <w:numId w:val="0"/>
        </w:numPr>
        <w:rPr>
          <w:rFonts w:hint="eastAsia" w:eastAsia="PMingLiU"/>
          <w:lang w:val="en-US" w:eastAsia="zh-TW"/>
        </w:rPr>
      </w:pPr>
      <w:r>
        <w:rPr>
          <w:rFonts w:hint="eastAsia" w:eastAsia="PMingLiU"/>
          <w:lang w:val="en-US" w:eastAsia="zh-TW"/>
        </w:rPr>
        <w:t xml:space="preserve">Wang Yan (2009) research stated the communication of word of mouth is defined as </w:t>
      </w:r>
      <w:r>
        <w:rPr>
          <w:rFonts w:hint="default" w:eastAsia="PMingLiU"/>
          <w:lang w:val="en-US" w:eastAsia="zh-TW"/>
        </w:rPr>
        <w:t>“</w:t>
      </w:r>
      <w:r>
        <w:rPr>
          <w:rFonts w:hint="eastAsia" w:eastAsia="PMingLiU"/>
          <w:lang w:val="en-US" w:eastAsia="zh-TW"/>
        </w:rPr>
        <w:t xml:space="preserve"> the relationship between the receiver and the transmitter communication about the product, service, or brand. The transmitter is not responsible for the enterprises to promote their business, which makes consumers feel more credible than advertising. Word of mouth is widely accepted as non-commercial information sources which has considerable influence on the formation of consumer opinions and purchasing decision. This type of interpersonal communication continues to influence marketing decisions.</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Lu Peishi (2010) research also stated that word of mouth is rooted in the interpersonal network of the transmitter and receiver, therefore, the content of the message is not commercial at all, and its influence and credibility are considered higher than advertisement and mass media.</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Factors affecting word of mouth</w:t>
      </w:r>
    </w:p>
    <w:p>
      <w:pPr>
        <w:numPr>
          <w:ilvl w:val="0"/>
          <w:numId w:val="0"/>
        </w:numPr>
        <w:rPr>
          <w:rFonts w:hint="eastAsia" w:eastAsia="PMingLiU"/>
          <w:lang w:val="en-US" w:eastAsia="zh-TW"/>
        </w:rPr>
      </w:pPr>
      <w:r>
        <w:rPr>
          <w:rFonts w:hint="eastAsia" w:eastAsia="PMingLiU"/>
          <w:lang w:val="en-US" w:eastAsia="zh-TW"/>
        </w:rPr>
        <w:t>Jiahong Tang (2009) stated people will collect word of mouth information on professional issues, such as medical questions consultation (Silk 1996), car purchase (Liel and Layton 1981), new product acquisition (Arndt 1967; Reingen and Kernan 1986), etc. The more professional the source of the information, the greater the influence of word of mouth. Therefore, the professional ability and experience of the professionals can affect the word of mouth, and in a way affect the intention to purchase (Gilly et al, 1998; Bansal and Voyer 2000; Wilson and Sherrell 1993).</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Word of mouth on the internet</w:t>
      </w:r>
    </w:p>
    <w:p>
      <w:pPr>
        <w:numPr>
          <w:ilvl w:val="0"/>
          <w:numId w:val="0"/>
        </w:numPr>
        <w:rPr>
          <w:rFonts w:hint="eastAsia" w:eastAsia="PMingLiU"/>
          <w:lang w:val="en-US" w:eastAsia="zh-TW"/>
        </w:rPr>
      </w:pPr>
      <w:r>
        <w:rPr>
          <w:rFonts w:hint="eastAsia" w:eastAsia="PMingLiU"/>
          <w:lang w:val="en-US" w:eastAsia="zh-TW"/>
        </w:rPr>
        <w:t>Jian Zhengyi (2009) research stated that the transmission and exchange of information through the Internet is also word of mouth. There are many ways to spread word of mouth online, such as online chatrooms, electronic bulletin boards (BBS), World Wide WEb, email, newgroup, online game system chatroom, instant messaging, online forum (Hanson 2000; Bickartand Schindler 2001), where the online forum was considered as the most important source of online community looking for data, and  this affect the consumer adoption of a product or service (Subramani and Rajagopalan 2003).</w:t>
      </w: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r>
        <w:rPr>
          <w:rFonts w:hint="eastAsia" w:eastAsia="PMingLiU"/>
          <w:lang w:val="en-US" w:eastAsia="zh-TW"/>
        </w:rPr>
        <w:t>Definition of word of mouth on the internet</w:t>
      </w:r>
    </w:p>
    <w:p>
      <w:pPr>
        <w:numPr>
          <w:ilvl w:val="0"/>
          <w:numId w:val="0"/>
        </w:numPr>
        <w:rPr>
          <w:rFonts w:hint="eastAsia" w:eastAsia="PMingLiU"/>
          <w:lang w:val="en-US" w:eastAsia="zh-TW"/>
        </w:rPr>
      </w:pPr>
      <w:r>
        <w:rPr>
          <w:rFonts w:hint="eastAsia" w:eastAsia="PMingLiU"/>
          <w:lang w:val="en-US" w:eastAsia="zh-TW"/>
        </w:rPr>
        <w:t>Jane (2009) stated word of mouth on the internet allows consumers to get the information they need immediately, which can reduce their perceived risks. Moreover, because of the infamous nature of the internet, the drscription of content has considerations of its credibility and persuasive effect. The persuasive effect of credibility is that it affects the individual</w:t>
      </w:r>
      <w:r>
        <w:rPr>
          <w:rFonts w:hint="default" w:eastAsia="PMingLiU"/>
          <w:lang w:val="en-US" w:eastAsia="zh-TW"/>
        </w:rPr>
        <w:t>’</w:t>
      </w:r>
      <w:r>
        <w:rPr>
          <w:rFonts w:hint="eastAsia" w:eastAsia="PMingLiU"/>
          <w:lang w:val="en-US" w:eastAsia="zh-TW"/>
        </w:rPr>
        <w:t>s acceptance of the message, key factors affecting product attitudes and communication intentions when consumers evaluate the credibility, the higher the credibility, the higher the acceptance of word of mouth on the internet. Furthermore, the perception of the credibiltiy depends on the professionalism of the transmitter, the quality of the word of mouth, and the ratio of positive and negative word of mouth they perceive.</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Wang Yan (2009) stated when applying to word of mouth on the internet, words and images are the mainstay, so the key to the expression is the text and image description. People can apply different message description to influence the brand attitude of the recipient perceptually and rationally.</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Xiao Dengtai (2010) stated electronic word of mouth communication plays a role which affects potential consumer attitudes and behaviour. Internet provides a platform for consumers to spread and acquire information about product or service reviews, as well as other consumer experience. Many online communities focus on the consumption of products and services, therefore, consumers can interact with other participants through these communities to understand and evaluate the products and services.</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Yang Xiaokang (2010) stated word of mouth has always been the most economical and cost effective to make products and services become familiar to consumers, it is also the quickest way to achieve this result. Nowadays in a network developed society, in addition to traditional face to face word of mouth communication, what we want to know more is the influence and transmission of word of mouth on the internet.</w:t>
      </w:r>
    </w:p>
    <w:p>
      <w:pPr>
        <w:numPr>
          <w:ilvl w:val="0"/>
          <w:numId w:val="0"/>
        </w:numPr>
        <w:rPr>
          <w:rFonts w:hint="eastAsia" w:eastAsia="PMingLiU"/>
          <w:lang w:val="en-US" w:eastAsia="zh-TW"/>
        </w:rPr>
      </w:pPr>
    </w:p>
    <w:p>
      <w:pPr>
        <w:numPr>
          <w:ilvl w:val="0"/>
          <w:numId w:val="0"/>
        </w:numPr>
        <w:rPr>
          <w:rFonts w:hint="eastAsia" w:eastAsia="PMingLiU"/>
          <w:lang w:val="en-US" w:eastAsia="zh-TW"/>
        </w:rPr>
      </w:pPr>
      <w:r>
        <w:rPr>
          <w:rFonts w:hint="eastAsia" w:eastAsia="PMingLiU"/>
          <w:lang w:val="en-US" w:eastAsia="zh-TW"/>
        </w:rPr>
        <w:t>Du Yihui (2009) research pointed out there are three types of word of mouth on the internet:</w:t>
      </w:r>
    </w:p>
    <w:p>
      <w:pPr>
        <w:numPr>
          <w:ilvl w:val="0"/>
          <w:numId w:val="8"/>
        </w:numPr>
        <w:rPr>
          <w:rFonts w:hint="default" w:eastAsia="PMingLiU"/>
          <w:lang w:val="en-US" w:eastAsia="zh-TW"/>
        </w:rPr>
      </w:pPr>
      <w:r>
        <w:rPr>
          <w:rFonts w:hint="eastAsia" w:eastAsia="PMingLiU"/>
          <w:lang w:val="en-US" w:eastAsia="zh-TW"/>
        </w:rPr>
        <w:t>Spontaneity: created and implemented by consumers with their own methods and knowledge.</w:t>
      </w:r>
    </w:p>
    <w:p>
      <w:pPr>
        <w:numPr>
          <w:ilvl w:val="0"/>
          <w:numId w:val="8"/>
        </w:numPr>
        <w:rPr>
          <w:rFonts w:hint="default" w:eastAsia="PMingLiU"/>
          <w:lang w:val="en-US" w:eastAsia="zh-TW"/>
        </w:rPr>
      </w:pPr>
      <w:r>
        <w:rPr>
          <w:rFonts w:hint="eastAsia" w:eastAsia="PMingLiU"/>
          <w:lang w:val="en-US" w:eastAsia="zh-TW"/>
        </w:rPr>
        <w:t>Semi-spontaneity: founded by consumers, but the network environment is created by enterprises.</w:t>
      </w:r>
    </w:p>
    <w:p>
      <w:pPr>
        <w:numPr>
          <w:ilvl w:val="0"/>
          <w:numId w:val="8"/>
        </w:numPr>
        <w:rPr>
          <w:rFonts w:hint="default" w:eastAsia="PMingLiU"/>
          <w:lang w:val="en-US" w:eastAsia="zh-TW"/>
        </w:rPr>
      </w:pPr>
      <w:r>
        <w:rPr>
          <w:rFonts w:hint="eastAsia" w:eastAsia="PMingLiU"/>
          <w:lang w:val="en-US" w:eastAsia="zh-TW"/>
        </w:rPr>
        <w:t>Independent or third party: created and implemented by consumers, but the network environment is created by other business associations and organizations other than for sales purposes.</w:t>
      </w:r>
    </w:p>
    <w:p>
      <w:pPr>
        <w:numPr>
          <w:ilvl w:val="0"/>
          <w:numId w:val="8"/>
        </w:numPr>
        <w:rPr>
          <w:rFonts w:hint="default" w:eastAsia="PMingLiU"/>
          <w:lang w:val="en-US" w:eastAsia="zh-TW"/>
        </w:rPr>
      </w:pPr>
      <w:r>
        <w:rPr>
          <w:rFonts w:hint="eastAsia" w:eastAsia="PMingLiU"/>
          <w:lang w:val="en-US" w:eastAsia="zh-TW"/>
        </w:rPr>
        <w:t>Enterprise-initiated: Founded by the enterprise, but implemented by hired and motivated consumers, with the purpose of spreading words to facilitate the selling of products and services.</w:t>
      </w:r>
    </w:p>
    <w:p>
      <w:pPr>
        <w:numPr>
          <w:numId w:val="0"/>
        </w:numPr>
        <w:rPr>
          <w:rFonts w:hint="eastAsia" w:eastAsia="PMingLiU"/>
          <w:lang w:val="en-US" w:eastAsia="zh-TW"/>
        </w:rPr>
      </w:pPr>
    </w:p>
    <w:p>
      <w:pPr>
        <w:numPr>
          <w:numId w:val="0"/>
        </w:numPr>
        <w:rPr>
          <w:rFonts w:hint="default" w:eastAsia="PMingLiU"/>
          <w:lang w:val="en-US" w:eastAsia="zh-TW"/>
        </w:rPr>
      </w:pPr>
      <w:r>
        <w:rPr>
          <w:rFonts w:hint="eastAsia" w:eastAsia="PMingLiU"/>
          <w:lang w:val="en-US" w:eastAsia="zh-TW"/>
        </w:rPr>
        <w:t>Word of mouth on the internet voting</w:t>
      </w:r>
    </w:p>
    <w:p>
      <w:pPr>
        <w:numPr>
          <w:numId w:val="0"/>
        </w:numPr>
        <w:rPr>
          <w:rFonts w:hint="default" w:eastAsia="PMingLiU"/>
          <w:lang w:val="en-US" w:eastAsia="zh-TW"/>
        </w:rPr>
      </w:pPr>
      <w:r>
        <w:rPr>
          <w:rFonts w:hint="eastAsia" w:eastAsia="PMingLiU"/>
          <w:lang w:val="en-US" w:eastAsia="zh-TW"/>
        </w:rPr>
        <w:t xml:space="preserve">Chen Yi an (2009) research stated that various votes organized by Internet word of mouth platform eg.xxxx allow consumers get referrals and know the </w:t>
      </w:r>
      <w:r>
        <w:rPr>
          <w:rFonts w:hint="default" w:eastAsia="PMingLiU"/>
          <w:lang w:val="en-US" w:eastAsia="zh-TW"/>
        </w:rPr>
        <w:t>“</w:t>
      </w:r>
      <w:r>
        <w:rPr>
          <w:rFonts w:hint="eastAsia" w:eastAsia="PMingLiU"/>
          <w:lang w:val="en-US" w:eastAsia="zh-TW"/>
        </w:rPr>
        <w:t>majority</w:t>
      </w:r>
      <w:r>
        <w:rPr>
          <w:rFonts w:hint="default" w:eastAsia="PMingLiU"/>
          <w:lang w:val="en-US" w:eastAsia="zh-TW"/>
        </w:rPr>
        <w:t>”</w:t>
      </w:r>
      <w:r>
        <w:rPr>
          <w:rFonts w:hint="eastAsia" w:eastAsia="PMingLiU"/>
          <w:lang w:val="en-US" w:eastAsia="zh-TW"/>
        </w:rPr>
        <w:t xml:space="preserve"> evaluations and preferences of a product or store, as well as from the responses, comments and detailed experience sharing. This kind of word of mouth has the advantages of experiencing the utilization of products and services, and can also solve the problem where the word of mouth is not objective enough. Nevertheless, there is a serious problem with internet voting, enterprise can easily use multiple identities on the internet platform to fabricate fake word of mouth, which has heavy influence on the word of mouth perceived by the consumers. To address this problem, the role and position of of the word of mouth platform are important, the word of mouth platform manage should competently monitor all responses and messages. A strict management mechanism can isolate these fake advertisements that are suspected of advertising. The credibility of these plateform can improve with these strict regulations.</w:t>
      </w:r>
      <w:bookmarkStart w:id="0" w:name="_GoBack"/>
      <w:bookmarkEnd w:id="0"/>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ind w:leftChars="0"/>
        <w:rPr>
          <w:rFonts w:hint="eastAsia" w:eastAsia="PMingLiU"/>
          <w:lang w:val="en-US" w:eastAsia="zh-TW"/>
        </w:rPr>
      </w:pPr>
    </w:p>
    <w:p>
      <w:pPr>
        <w:numPr>
          <w:ilvl w:val="0"/>
          <w:numId w:val="0"/>
        </w:numPr>
        <w:ind w:leftChars="0"/>
        <w:rPr>
          <w:rFonts w:hint="eastAsia" w:eastAsia="PMingLiU"/>
          <w:lang w:val="en-US" w:eastAsia="zh-TW"/>
        </w:rPr>
      </w:pPr>
    </w:p>
    <w:p>
      <w:pPr>
        <w:numPr>
          <w:ilvl w:val="0"/>
          <w:numId w:val="0"/>
        </w:numPr>
        <w:ind w:leftChars="0"/>
        <w:rPr>
          <w:rFonts w:hint="eastAsia" w:eastAsia="PMingLiU"/>
          <w:lang w:val="en-US" w:eastAsia="zh-TW"/>
        </w:rPr>
      </w:pPr>
    </w:p>
    <w:p>
      <w:pPr>
        <w:numPr>
          <w:ilvl w:val="0"/>
          <w:numId w:val="0"/>
        </w:numPr>
        <w:ind w:leftChars="0"/>
        <w:rPr>
          <w:rFonts w:hint="eastAsia" w:eastAsia="PMingLiU"/>
          <w:lang w:val="en-US" w:eastAsia="zh-TW"/>
        </w:rPr>
      </w:pPr>
    </w:p>
    <w:p>
      <w:pPr>
        <w:numPr>
          <w:ilvl w:val="0"/>
          <w:numId w:val="0"/>
        </w:numPr>
        <w:ind w:leftChars="0"/>
        <w:rPr>
          <w:rFonts w:hint="eastAsia" w:eastAsia="PMingLiU"/>
          <w:lang w:val="en-US" w:eastAsia="zh-TW"/>
        </w:rPr>
      </w:pPr>
    </w:p>
    <w:p>
      <w:pPr>
        <w:numPr>
          <w:ilvl w:val="0"/>
          <w:numId w:val="0"/>
        </w:numPr>
        <w:ind w:leftChars="0"/>
        <w:rPr>
          <w:rFonts w:hint="eastAsia" w:eastAsia="PMingLiU"/>
          <w:lang w:val="en-US" w:eastAsia="zh-TW"/>
        </w:rPr>
      </w:pPr>
    </w:p>
    <w:p>
      <w:pPr>
        <w:numPr>
          <w:ilvl w:val="0"/>
          <w:numId w:val="0"/>
        </w:numPr>
        <w:ind w:leftChars="0"/>
        <w:rPr>
          <w:rFonts w:hint="eastAsia" w:eastAsia="PMingLiU"/>
          <w:lang w:val="en-US" w:eastAsia="zh-TW"/>
        </w:rPr>
      </w:pPr>
    </w:p>
    <w:p>
      <w:pPr>
        <w:numPr>
          <w:ilvl w:val="0"/>
          <w:numId w:val="0"/>
        </w:numPr>
        <w:ind w:leftChars="0"/>
        <w:rPr>
          <w:rFonts w:hint="eastAsia" w:eastAsia="PMingLiU"/>
          <w:lang w:val="en-US" w:eastAsia="zh-TW"/>
        </w:rPr>
      </w:pPr>
    </w:p>
    <w:p>
      <w:pPr>
        <w:numPr>
          <w:ilvl w:val="0"/>
          <w:numId w:val="0"/>
        </w:numPr>
        <w:ind w:leftChars="0"/>
        <w:rPr>
          <w:rFonts w:hint="eastAsia" w:eastAsia="PMingLiU"/>
          <w:lang w:val="en-US" w:eastAsia="zh-TW"/>
        </w:rPr>
      </w:pPr>
    </w:p>
    <w:p>
      <w:pPr>
        <w:numPr>
          <w:ilvl w:val="0"/>
          <w:numId w:val="0"/>
        </w:numPr>
        <w:ind w:leftChars="0"/>
        <w:rPr>
          <w:rFonts w:hint="eastAsia" w:eastAsia="PMingLiU"/>
          <w:lang w:val="en-US" w:eastAsia="zh-TW"/>
        </w:rPr>
      </w:pPr>
    </w:p>
    <w:p>
      <w:pPr>
        <w:numPr>
          <w:ilvl w:val="0"/>
          <w:numId w:val="0"/>
        </w:numPr>
        <w:ind w:leftChars="0"/>
        <w:rPr>
          <w:rFonts w:hint="eastAsia" w:eastAsia="PMingLiU"/>
          <w:lang w:val="en-US" w:eastAsia="zh-TW"/>
        </w:rPr>
      </w:pPr>
    </w:p>
    <w:p>
      <w:pPr>
        <w:numPr>
          <w:ilvl w:val="0"/>
          <w:numId w:val="0"/>
        </w:numPr>
        <w:ind w:leftChars="0"/>
        <w:rPr>
          <w:rFonts w:hint="eastAsia" w:eastAsia="PMingLiU"/>
          <w:lang w:val="en-US" w:eastAsia="zh-TW"/>
        </w:rPr>
      </w:pPr>
    </w:p>
    <w:p>
      <w:pPr>
        <w:numPr>
          <w:ilvl w:val="0"/>
          <w:numId w:val="0"/>
        </w:numPr>
        <w:ind w:leftChars="0"/>
        <w:rPr>
          <w:rFonts w:hint="eastAsia" w:eastAsia="PMingLiU"/>
          <w:lang w:val="en-US" w:eastAsia="zh-TW"/>
        </w:rPr>
      </w:pPr>
    </w:p>
    <w:p>
      <w:pPr>
        <w:numPr>
          <w:ilvl w:val="0"/>
          <w:numId w:val="0"/>
        </w:numPr>
        <w:ind w:leftChars="0"/>
        <w:rPr>
          <w:rFonts w:hint="eastAsia" w:eastAsia="PMingLiU"/>
          <w:lang w:val="en-US" w:eastAsia="zh-TW"/>
        </w:rPr>
      </w:pPr>
    </w:p>
    <w:p>
      <w:pPr>
        <w:numPr>
          <w:ilvl w:val="0"/>
          <w:numId w:val="0"/>
        </w:numPr>
        <w:ind w:leftChars="0"/>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default" w:eastAsia="PMingLiU"/>
          <w:lang w:val="en-US" w:eastAsia="zh-TW"/>
        </w:rPr>
      </w:pPr>
    </w:p>
    <w:p>
      <w:pPr>
        <w:numPr>
          <w:ilvl w:val="0"/>
          <w:numId w:val="0"/>
        </w:numPr>
        <w:rPr>
          <w:rFonts w:hint="default" w:eastAsia="PMingLiU"/>
          <w:lang w:val="en-US" w:eastAsia="zh-TW"/>
        </w:rPr>
      </w:pPr>
    </w:p>
    <w:p>
      <w:pPr>
        <w:numPr>
          <w:ilvl w:val="0"/>
          <w:numId w:val="0"/>
        </w:numPr>
        <w:rPr>
          <w:rFonts w:hint="default" w:eastAsia="PMingLiU"/>
          <w:lang w:val="en-US" w:eastAsia="zh-TW"/>
        </w:rPr>
      </w:pPr>
    </w:p>
    <w:p>
      <w:pPr>
        <w:numPr>
          <w:ilvl w:val="0"/>
          <w:numId w:val="0"/>
        </w:numPr>
        <w:rPr>
          <w:rFonts w:hint="default" w:eastAsia="PMingLiU"/>
          <w:lang w:val="en-US" w:eastAsia="zh-TW"/>
        </w:rPr>
      </w:pPr>
    </w:p>
    <w:p>
      <w:pPr>
        <w:numPr>
          <w:ilvl w:val="0"/>
          <w:numId w:val="0"/>
        </w:numPr>
        <w:rPr>
          <w:rFonts w:hint="default" w:eastAsia="PMingLiU"/>
          <w:lang w:val="en-US" w:eastAsia="zh-TW"/>
        </w:rPr>
      </w:pPr>
    </w:p>
    <w:p>
      <w:pPr>
        <w:numPr>
          <w:ilvl w:val="0"/>
          <w:numId w:val="0"/>
        </w:numPr>
        <w:rPr>
          <w:rFonts w:hint="default" w:eastAsia="PMingLiU"/>
          <w:lang w:val="en-US" w:eastAsia="zh-TW"/>
        </w:rPr>
      </w:pPr>
    </w:p>
    <w:p>
      <w:pPr>
        <w:numPr>
          <w:ilvl w:val="0"/>
          <w:numId w:val="0"/>
        </w:numPr>
        <w:rPr>
          <w:rFonts w:hint="default" w:eastAsia="PMingLiU"/>
          <w:lang w:val="en-US" w:eastAsia="zh-TW"/>
        </w:rPr>
      </w:pPr>
    </w:p>
    <w:p>
      <w:pPr>
        <w:numPr>
          <w:ilvl w:val="0"/>
          <w:numId w:val="0"/>
        </w:numPr>
        <w:rPr>
          <w:rFonts w:hint="default" w:eastAsia="PMingLiU"/>
          <w:lang w:val="en-US" w:eastAsia="zh-TW"/>
        </w:rPr>
      </w:pPr>
    </w:p>
    <w:p>
      <w:pPr>
        <w:numPr>
          <w:ilvl w:val="0"/>
          <w:numId w:val="0"/>
        </w:numPr>
        <w:rPr>
          <w:rFonts w:hint="default" w:eastAsia="PMingLiU"/>
          <w:lang w:val="en-US" w:eastAsia="zh-TW"/>
        </w:rPr>
      </w:pPr>
    </w:p>
    <w:p>
      <w:pPr>
        <w:numPr>
          <w:ilvl w:val="0"/>
          <w:numId w:val="0"/>
        </w:numPr>
        <w:rPr>
          <w:rFonts w:hint="default" w:eastAsia="PMingLiU"/>
          <w:lang w:val="en-US" w:eastAsia="zh-TW"/>
        </w:rPr>
      </w:pPr>
    </w:p>
    <w:p>
      <w:pPr>
        <w:numPr>
          <w:ilvl w:val="0"/>
          <w:numId w:val="0"/>
        </w:numPr>
        <w:rPr>
          <w:rFonts w:hint="default" w:eastAsia="PMingLiU"/>
          <w:lang w:val="en-US" w:eastAsia="zh-TW"/>
        </w:rPr>
      </w:pPr>
    </w:p>
    <w:p>
      <w:pPr>
        <w:numPr>
          <w:ilvl w:val="0"/>
          <w:numId w:val="0"/>
        </w:numPr>
        <w:rPr>
          <w:rFonts w:hint="default" w:eastAsia="PMingLiU"/>
          <w:lang w:val="en-US" w:eastAsia="zh-TW"/>
        </w:rPr>
      </w:pPr>
    </w:p>
    <w:p>
      <w:pPr>
        <w:numPr>
          <w:ilvl w:val="0"/>
          <w:numId w:val="0"/>
        </w:numPr>
        <w:rPr>
          <w:rFonts w:hint="default" w:eastAsia="PMingLiU"/>
          <w:lang w:val="en-US" w:eastAsia="zh-TW"/>
        </w:rPr>
      </w:pPr>
    </w:p>
    <w:p>
      <w:pPr>
        <w:numPr>
          <w:ilvl w:val="0"/>
          <w:numId w:val="0"/>
        </w:numPr>
        <w:rPr>
          <w:rFonts w:hint="default"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eastAsia" w:eastAsia="PMingLiU"/>
          <w:lang w:val="en-US" w:eastAsia="zh-TW"/>
        </w:rPr>
      </w:pPr>
    </w:p>
    <w:p>
      <w:pPr>
        <w:numPr>
          <w:ilvl w:val="0"/>
          <w:numId w:val="0"/>
        </w:numPr>
        <w:rPr>
          <w:rFonts w:hint="default" w:eastAsia="PMingLiU"/>
          <w:lang w:val="en-US" w:eastAsia="zh-TW"/>
        </w:rPr>
      </w:pPr>
    </w:p>
    <w:p>
      <w:pPr>
        <w:numPr>
          <w:ilvl w:val="0"/>
          <w:numId w:val="0"/>
        </w:numPr>
        <w:ind w:leftChars="0"/>
        <w:rPr>
          <w:rFonts w:hint="default" w:eastAsia="PMingLiU"/>
          <w:lang w:val="en-US" w:eastAsia="zh-TW"/>
        </w:rPr>
      </w:pPr>
    </w:p>
    <w:p>
      <w:pPr>
        <w:rPr>
          <w:rFonts w:hint="default"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default"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eastAsia"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p>
      <w:pPr>
        <w:rPr>
          <w:rFonts w:hint="default" w:eastAsia="PMingLiU"/>
          <w:lang w:val="en-US" w:eastAsia="zh-TW"/>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PMingLiU">
    <w:panose1 w:val="02020500000000000000"/>
    <w:charset w:val="88"/>
    <w:family w:val="auto"/>
    <w:pitch w:val="default"/>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D86E826"/>
    <w:multiLevelType w:val="singleLevel"/>
    <w:tmpl w:val="8D86E826"/>
    <w:lvl w:ilvl="0" w:tentative="0">
      <w:start w:val="1"/>
      <w:numFmt w:val="decimal"/>
      <w:suff w:val="space"/>
      <w:lvlText w:val="%1."/>
      <w:lvlJc w:val="left"/>
    </w:lvl>
  </w:abstractNum>
  <w:abstractNum w:abstractNumId="1">
    <w:nsid w:val="91F3D372"/>
    <w:multiLevelType w:val="singleLevel"/>
    <w:tmpl w:val="91F3D372"/>
    <w:lvl w:ilvl="0" w:tentative="0">
      <w:start w:val="1"/>
      <w:numFmt w:val="decimal"/>
      <w:suff w:val="space"/>
      <w:lvlText w:val="%1."/>
      <w:lvlJc w:val="left"/>
    </w:lvl>
  </w:abstractNum>
  <w:abstractNum w:abstractNumId="2">
    <w:nsid w:val="AD15F426"/>
    <w:multiLevelType w:val="singleLevel"/>
    <w:tmpl w:val="AD15F426"/>
    <w:lvl w:ilvl="0" w:tentative="0">
      <w:start w:val="1"/>
      <w:numFmt w:val="decimal"/>
      <w:suff w:val="space"/>
      <w:lvlText w:val="%1."/>
      <w:lvlJc w:val="left"/>
    </w:lvl>
  </w:abstractNum>
  <w:abstractNum w:abstractNumId="3">
    <w:nsid w:val="06A03027"/>
    <w:multiLevelType w:val="singleLevel"/>
    <w:tmpl w:val="06A03027"/>
    <w:lvl w:ilvl="0" w:tentative="0">
      <w:start w:val="1"/>
      <w:numFmt w:val="decimal"/>
      <w:suff w:val="space"/>
      <w:lvlText w:val="%1."/>
      <w:lvlJc w:val="left"/>
    </w:lvl>
  </w:abstractNum>
  <w:abstractNum w:abstractNumId="4">
    <w:nsid w:val="10C73728"/>
    <w:multiLevelType w:val="singleLevel"/>
    <w:tmpl w:val="10C73728"/>
    <w:lvl w:ilvl="0" w:tentative="0">
      <w:start w:val="1"/>
      <w:numFmt w:val="decimal"/>
      <w:suff w:val="space"/>
      <w:lvlText w:val="%1."/>
      <w:lvlJc w:val="left"/>
    </w:lvl>
  </w:abstractNum>
  <w:abstractNum w:abstractNumId="5">
    <w:nsid w:val="1AB03D2B"/>
    <w:multiLevelType w:val="singleLevel"/>
    <w:tmpl w:val="1AB03D2B"/>
    <w:lvl w:ilvl="0" w:tentative="0">
      <w:start w:val="1"/>
      <w:numFmt w:val="decimal"/>
      <w:suff w:val="space"/>
      <w:lvlText w:val="%1."/>
      <w:lvlJc w:val="left"/>
    </w:lvl>
  </w:abstractNum>
  <w:abstractNum w:abstractNumId="6">
    <w:nsid w:val="68B2717F"/>
    <w:multiLevelType w:val="singleLevel"/>
    <w:tmpl w:val="68B2717F"/>
    <w:lvl w:ilvl="0" w:tentative="0">
      <w:start w:val="1"/>
      <w:numFmt w:val="decimal"/>
      <w:suff w:val="space"/>
      <w:lvlText w:val="%1."/>
      <w:lvlJc w:val="left"/>
    </w:lvl>
  </w:abstractNum>
  <w:abstractNum w:abstractNumId="7">
    <w:nsid w:val="69755FD0"/>
    <w:multiLevelType w:val="singleLevel"/>
    <w:tmpl w:val="69755FD0"/>
    <w:lvl w:ilvl="0" w:tentative="0">
      <w:start w:val="1"/>
      <w:numFmt w:val="decimal"/>
      <w:suff w:val="space"/>
      <w:lvlText w:val="(%1)"/>
      <w:lvlJc w:val="left"/>
    </w:lvl>
  </w:abstractNum>
  <w:num w:numId="1">
    <w:abstractNumId w:val="1"/>
  </w:num>
  <w:num w:numId="2">
    <w:abstractNumId w:val="7"/>
  </w:num>
  <w:num w:numId="3">
    <w:abstractNumId w:val="6"/>
  </w:num>
  <w:num w:numId="4">
    <w:abstractNumId w:val="2"/>
  </w:num>
  <w:num w:numId="5">
    <w:abstractNumId w:val="0"/>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D477106"/>
    <w:rsid w:val="06606378"/>
    <w:rsid w:val="09E412B4"/>
    <w:rsid w:val="0B6D3344"/>
    <w:rsid w:val="0E540526"/>
    <w:rsid w:val="0E9F539A"/>
    <w:rsid w:val="0EDB265C"/>
    <w:rsid w:val="13A912FA"/>
    <w:rsid w:val="149129D2"/>
    <w:rsid w:val="179B1BCE"/>
    <w:rsid w:val="1AC303ED"/>
    <w:rsid w:val="1D477106"/>
    <w:rsid w:val="201904C7"/>
    <w:rsid w:val="22DB1A91"/>
    <w:rsid w:val="26091C39"/>
    <w:rsid w:val="298A684C"/>
    <w:rsid w:val="2A8C7079"/>
    <w:rsid w:val="2AC52EF6"/>
    <w:rsid w:val="2C2867BF"/>
    <w:rsid w:val="30307410"/>
    <w:rsid w:val="34F87DEB"/>
    <w:rsid w:val="3B2F39B9"/>
    <w:rsid w:val="3CBC0D38"/>
    <w:rsid w:val="3D0C190F"/>
    <w:rsid w:val="41375B85"/>
    <w:rsid w:val="479F6351"/>
    <w:rsid w:val="4A502353"/>
    <w:rsid w:val="4B9E7A7C"/>
    <w:rsid w:val="4BB879B1"/>
    <w:rsid w:val="4CA51A24"/>
    <w:rsid w:val="5088794F"/>
    <w:rsid w:val="510E3BF0"/>
    <w:rsid w:val="51257FDD"/>
    <w:rsid w:val="5CA32ADC"/>
    <w:rsid w:val="5D463F58"/>
    <w:rsid w:val="5E4D0186"/>
    <w:rsid w:val="5EC52A3C"/>
    <w:rsid w:val="5EE74900"/>
    <w:rsid w:val="5FFA510A"/>
    <w:rsid w:val="61FD4EE8"/>
    <w:rsid w:val="67B00115"/>
    <w:rsid w:val="6B140FB2"/>
    <w:rsid w:val="700E2BB3"/>
    <w:rsid w:val="70202687"/>
    <w:rsid w:val="7044268B"/>
    <w:rsid w:val="73995FC0"/>
    <w:rsid w:val="767A26B0"/>
    <w:rsid w:val="76B738A0"/>
    <w:rsid w:val="7CDC4428"/>
    <w:rsid w:val="7F9348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2105</TotalTime>
  <ScaleCrop>false</ScaleCrop>
  <LinksUpToDate>false</LinksUpToDate>
  <CharactersWithSpaces>0</CharactersWithSpaces>
  <Application>WPS Office_11.2.0.9144_F1E327BC-269C-435d-A152-05C5408002CA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2020-02-11T14:59:00Z</dcterms:created>
  <dc:creator>alvin429</dc:creator>
  <cp:lastModifiedBy>alvin429</cp:lastModifiedBy>
  <dcterms:modified xsi:type="dcterms:W3CDTF">2020-02-16T01:47:36Z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1033-11.2.0.9144</vt:lpwstr>
  </property>
</Properties>
</file>