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2C71BA3" w:rsidR="00A80868" w:rsidRPr="003C7DED" w:rsidRDefault="00ED523D" w:rsidP="008C14E9">
            <w:pPr>
              <w:rPr>
                <w:rFonts w:ascii="Arial" w:hAnsi="Arial" w:cs="Arial"/>
                <w:sz w:val="22"/>
                <w:szCs w:val="22"/>
              </w:rPr>
            </w:pPr>
            <w:r>
              <w:rPr>
                <w:rFonts w:ascii="Arial" w:hAnsi="Arial" w:cs="Arial"/>
                <w:sz w:val="22"/>
                <w:szCs w:val="22"/>
              </w:rPr>
              <w:t xml:space="preserve">Velislava </w:t>
            </w:r>
            <w:proofErr w:type="spellStart"/>
            <w:r>
              <w:rPr>
                <w:rFonts w:ascii="Arial" w:hAnsi="Arial" w:cs="Arial"/>
                <w:sz w:val="22"/>
                <w:szCs w:val="22"/>
              </w:rPr>
              <w:t>Stoycheva</w:t>
            </w:r>
            <w:proofErr w:type="spellEnd"/>
            <w:r>
              <w:rPr>
                <w:rFonts w:ascii="Arial" w:hAnsi="Arial" w:cs="Arial"/>
                <w:sz w:val="22"/>
                <w:szCs w:val="22"/>
              </w:rPr>
              <w:t xml:space="preserve"> Hristova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036F5CDD" w:rsidR="00B60A98" w:rsidRPr="003C7DED" w:rsidRDefault="00ED523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4A43CD11" w:rsidR="00A80868" w:rsidRPr="003C7DED" w:rsidRDefault="00ED523D" w:rsidP="008C14E9">
            <w:pPr>
              <w:rPr>
                <w:rFonts w:ascii="Arial" w:hAnsi="Arial" w:cs="Arial"/>
                <w:sz w:val="22"/>
                <w:szCs w:val="22"/>
              </w:rPr>
            </w:pPr>
            <w:r>
              <w:rPr>
                <w:rFonts w:ascii="Arial" w:hAnsi="Arial" w:cs="Arial"/>
                <w:sz w:val="22"/>
                <w:szCs w:val="22"/>
              </w:rPr>
              <w:t>University Of Wales Trinity Saint David</w:t>
            </w:r>
            <w:r w:rsidR="00D50E0A">
              <w:rPr>
                <w:rFonts w:ascii="Arial" w:hAnsi="Arial" w:cs="Arial"/>
                <w:sz w:val="22"/>
                <w:szCs w:val="22"/>
              </w:rPr>
              <w:t>/</w:t>
            </w:r>
          </w:p>
          <w:p w14:paraId="422C415A" w14:textId="633D47A6" w:rsidR="00A80868" w:rsidRPr="00D50E0A" w:rsidRDefault="00D50E0A" w:rsidP="008C14E9">
            <w:pPr>
              <w:rPr>
                <w:rFonts w:ascii="Arial" w:hAnsi="Arial" w:cs="Arial"/>
                <w:sz w:val="22"/>
                <w:szCs w:val="22"/>
              </w:rPr>
            </w:pPr>
            <w:r w:rsidRPr="00D50E0A">
              <w:rPr>
                <w:rFonts w:ascii="Arial" w:hAnsi="Arial" w:cs="Arial"/>
                <w:sz w:val="22"/>
                <w:szCs w:val="22"/>
              </w:rPr>
              <w:t xml:space="preserve">Academic Discipline of Hospitality &amp; Tourism Management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6A7A7DB8" w:rsidR="00A80868" w:rsidRPr="003C7DED" w:rsidRDefault="00ED523D" w:rsidP="008C14E9">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1C92934" w:rsidR="00A80868" w:rsidRPr="003C7DED" w:rsidRDefault="00ED523D" w:rsidP="008C14E9">
            <w:pPr>
              <w:rPr>
                <w:rFonts w:ascii="Arial" w:hAnsi="Arial" w:cs="Arial"/>
                <w:sz w:val="22"/>
                <w:szCs w:val="22"/>
              </w:rPr>
            </w:pPr>
            <w:r>
              <w:rPr>
                <w:rFonts w:ascii="Arial" w:hAnsi="Arial" w:cs="Arial"/>
                <w:sz w:val="22"/>
                <w:szCs w:val="22"/>
              </w:rPr>
              <w:t>2233502@student.uwtsd.ac.uk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4A0A01F1" w:rsidR="00A80868" w:rsidRPr="003C7DED" w:rsidRDefault="00ED523D" w:rsidP="008C14E9">
            <w:pPr>
              <w:rPr>
                <w:rFonts w:ascii="Arial" w:hAnsi="Arial" w:cs="Arial"/>
                <w:sz w:val="22"/>
                <w:szCs w:val="22"/>
              </w:rPr>
            </w:pPr>
            <w:r>
              <w:rPr>
                <w:rFonts w:ascii="Arial" w:hAnsi="Arial" w:cs="Arial"/>
                <w:sz w:val="22"/>
                <w:szCs w:val="22"/>
              </w:rPr>
              <w:t>07467560239</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F12448F" w:rsidR="0069797A" w:rsidRPr="003C7DED" w:rsidRDefault="00ED523D" w:rsidP="008C14E9">
            <w:pPr>
              <w:rPr>
                <w:rFonts w:ascii="Arial" w:hAnsi="Arial" w:cs="Arial"/>
                <w:sz w:val="22"/>
                <w:szCs w:val="22"/>
              </w:rPr>
            </w:pPr>
            <w:r>
              <w:rPr>
                <w:rFonts w:ascii="Arial" w:hAnsi="Arial" w:cs="Arial"/>
                <w:sz w:val="22"/>
                <w:szCs w:val="22"/>
              </w:rPr>
              <w:t>Current Issues in Housekeeping Department</w:t>
            </w:r>
            <w:r w:rsidR="00AE697E">
              <w:rPr>
                <w:rFonts w:ascii="Arial" w:hAnsi="Arial" w:cs="Arial"/>
                <w:sz w:val="22"/>
                <w:szCs w:val="22"/>
              </w:rPr>
              <w:t xml:space="preserve"> at Ibis Styles Crewe</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CA618BE" w:rsidR="0069797A" w:rsidRPr="003C7DED" w:rsidRDefault="00AE697E" w:rsidP="008C14E9">
            <w:pPr>
              <w:rPr>
                <w:rFonts w:ascii="Arial" w:hAnsi="Arial" w:cs="Arial"/>
                <w:sz w:val="22"/>
                <w:szCs w:val="22"/>
              </w:rPr>
            </w:pPr>
            <w:r>
              <w:rPr>
                <w:rFonts w:ascii="Arial" w:hAnsi="Arial" w:cs="Arial"/>
                <w:sz w:val="22"/>
                <w:szCs w:val="22"/>
              </w:rPr>
              <w:t>22/09/2025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33A0E273" w:rsidR="0069797A" w:rsidRPr="003C7DED" w:rsidRDefault="00AE697E" w:rsidP="008C14E9">
            <w:pPr>
              <w:rPr>
                <w:rFonts w:ascii="Arial" w:hAnsi="Arial" w:cs="Arial"/>
                <w:sz w:val="22"/>
                <w:szCs w:val="22"/>
              </w:rPr>
            </w:pPr>
            <w:r>
              <w:rPr>
                <w:rFonts w:ascii="Arial" w:hAnsi="Arial" w:cs="Arial"/>
                <w:sz w:val="22"/>
                <w:szCs w:val="22"/>
              </w:rPr>
              <w:t>06/11/2025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5211FBA" w:rsidR="00A80868" w:rsidRPr="003C7DED" w:rsidRDefault="00ED523D" w:rsidP="008C14E9">
            <w:pPr>
              <w:rPr>
                <w:rFonts w:ascii="Arial" w:hAnsi="Arial" w:cs="Arial"/>
                <w:sz w:val="22"/>
                <w:szCs w:val="22"/>
              </w:rPr>
            </w:pPr>
            <w:r>
              <w:rPr>
                <w:rFonts w:ascii="Arial" w:hAnsi="Arial" w:cs="Arial"/>
                <w:sz w:val="22"/>
                <w:szCs w:val="22"/>
              </w:rPr>
              <w:t>2233502</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D0A564D" w:rsidR="00A80868" w:rsidRPr="003C7DED" w:rsidRDefault="00AA718C" w:rsidP="008C14E9">
            <w:pPr>
              <w:rPr>
                <w:rFonts w:ascii="Arial" w:hAnsi="Arial" w:cs="Arial"/>
                <w:sz w:val="22"/>
                <w:szCs w:val="22"/>
              </w:rPr>
            </w:pPr>
            <w:r>
              <w:rPr>
                <w:rFonts w:ascii="Arial" w:hAnsi="Arial" w:cs="Arial"/>
                <w:sz w:val="22"/>
                <w:szCs w:val="22"/>
              </w:rPr>
              <w:t>BA I</w:t>
            </w:r>
            <w:r w:rsidR="00ED523D">
              <w:rPr>
                <w:rFonts w:ascii="Arial" w:hAnsi="Arial" w:cs="Arial"/>
                <w:sz w:val="22"/>
                <w:szCs w:val="22"/>
              </w:rPr>
              <w:t xml:space="preserve">nternational Hotel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4B58BC0" w:rsidR="00A80868" w:rsidRPr="003C7DED" w:rsidRDefault="00AE697E" w:rsidP="008C14E9">
            <w:pPr>
              <w:rPr>
                <w:rFonts w:ascii="Arial" w:hAnsi="Arial" w:cs="Arial"/>
                <w:sz w:val="22"/>
                <w:szCs w:val="22"/>
              </w:rPr>
            </w:pPr>
            <w:r>
              <w:rPr>
                <w:rFonts w:ascii="Arial" w:hAnsi="Arial" w:cs="Arial"/>
                <w:sz w:val="22"/>
                <w:szCs w:val="22"/>
              </w:rPr>
              <w:t>Kathryn Flynn</w:t>
            </w:r>
            <w:r w:rsidR="00ED523D">
              <w:rPr>
                <w:rFonts w:ascii="Arial" w:hAnsi="Arial" w:cs="Arial"/>
                <w:sz w:val="22"/>
                <w:szCs w:val="22"/>
              </w:rPr>
              <w:t>/Ben Ka Po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46F39A9" w:rsidR="00A35E44" w:rsidRPr="003C7DED" w:rsidRDefault="00AA718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2C2E132" w:rsidR="00F150A6" w:rsidRPr="003C7DED" w:rsidRDefault="00AA718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B8793BF" w:rsidR="00F150A6" w:rsidRPr="003C7DED" w:rsidRDefault="00AA718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677130A3" w:rsidR="00F150A6" w:rsidRPr="003C7DED" w:rsidRDefault="00AA718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A0AC95D" w:rsidR="00A35E44" w:rsidRPr="003C7DED" w:rsidRDefault="00717EB2"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021B3367" w:rsidR="003F1A54" w:rsidRDefault="008D51C6" w:rsidP="008C14E9">
            <w:pPr>
              <w:autoSpaceDE w:val="0"/>
              <w:autoSpaceDN w:val="0"/>
              <w:adjustRightInd w:val="0"/>
              <w:rPr>
                <w:rFonts w:ascii="Arial" w:hAnsi="Arial" w:cs="Arial"/>
                <w:sz w:val="22"/>
                <w:szCs w:val="22"/>
              </w:rPr>
            </w:pPr>
            <w:r w:rsidRPr="008D51C6">
              <w:rPr>
                <w:rFonts w:ascii="Arial" w:hAnsi="Arial" w:cs="Arial"/>
                <w:sz w:val="22"/>
                <w:szCs w:val="22"/>
              </w:rPr>
              <w:t xml:space="preserve">The overarching </w:t>
            </w:r>
            <w:r w:rsidRPr="008D51C6">
              <w:rPr>
                <w:rFonts w:ascii="Arial" w:hAnsi="Arial" w:cs="Arial"/>
                <w:b/>
                <w:bCs/>
                <w:sz w:val="22"/>
                <w:szCs w:val="22"/>
              </w:rPr>
              <w:t>aim</w:t>
            </w:r>
            <w:r w:rsidRPr="008D51C6">
              <w:rPr>
                <w:rFonts w:ascii="Arial" w:hAnsi="Arial" w:cs="Arial"/>
                <w:sz w:val="22"/>
                <w:szCs w:val="22"/>
              </w:rPr>
              <w:t xml:space="preserve"> of this research is to critically investigate the current issues facing the housekeeping department at Ibis Styles Crewe and to explore how these challenges compare with those in luxury, leisure, and cruise-based hospitality operations.</w:t>
            </w:r>
          </w:p>
          <w:p w14:paraId="05B7317F" w14:textId="77777777" w:rsidR="008D51C6" w:rsidRPr="003C7DED" w:rsidRDefault="008D51C6" w:rsidP="008C14E9">
            <w:pPr>
              <w:autoSpaceDE w:val="0"/>
              <w:autoSpaceDN w:val="0"/>
              <w:adjustRightInd w:val="0"/>
              <w:rPr>
                <w:rFonts w:ascii="Arial" w:hAnsi="Arial" w:cs="Arial"/>
                <w:sz w:val="22"/>
                <w:szCs w:val="22"/>
              </w:rPr>
            </w:pPr>
          </w:p>
          <w:p w14:paraId="773C137E"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sz w:val="22"/>
                <w:szCs w:val="22"/>
              </w:rPr>
              <w:t xml:space="preserve">The </w:t>
            </w:r>
            <w:r w:rsidRPr="008D51C6">
              <w:rPr>
                <w:rFonts w:ascii="Arial" w:hAnsi="Arial" w:cs="Arial"/>
                <w:b/>
                <w:bCs/>
                <w:sz w:val="22"/>
                <w:szCs w:val="22"/>
              </w:rPr>
              <w:t>objectives</w:t>
            </w:r>
            <w:r w:rsidRPr="008D51C6">
              <w:rPr>
                <w:rFonts w:ascii="Arial" w:hAnsi="Arial" w:cs="Arial"/>
                <w:sz w:val="22"/>
                <w:szCs w:val="22"/>
              </w:rPr>
              <w:t xml:space="preserve"> of the research are as follows:</w:t>
            </w:r>
          </w:p>
          <w:p w14:paraId="56C4B51E" w14:textId="77777777" w:rsidR="008D51C6" w:rsidRPr="008D51C6" w:rsidRDefault="008D51C6" w:rsidP="008D51C6">
            <w:pPr>
              <w:numPr>
                <w:ilvl w:val="0"/>
                <w:numId w:val="14"/>
              </w:numPr>
              <w:autoSpaceDE w:val="0"/>
              <w:autoSpaceDN w:val="0"/>
              <w:adjustRightInd w:val="0"/>
              <w:rPr>
                <w:rFonts w:ascii="Arial" w:hAnsi="Arial" w:cs="Arial"/>
                <w:sz w:val="22"/>
                <w:szCs w:val="22"/>
              </w:rPr>
            </w:pPr>
            <w:r w:rsidRPr="008D51C6">
              <w:rPr>
                <w:rFonts w:ascii="Arial" w:hAnsi="Arial" w:cs="Arial"/>
                <w:sz w:val="22"/>
                <w:szCs w:val="22"/>
              </w:rPr>
              <w:t>To identify and critically evaluate the primary operational challenges within the housekeeping department at Ibis Styles Crewe.</w:t>
            </w:r>
          </w:p>
          <w:p w14:paraId="536532EA" w14:textId="77777777" w:rsidR="008D51C6" w:rsidRPr="008D51C6" w:rsidRDefault="008D51C6" w:rsidP="008D51C6">
            <w:pPr>
              <w:numPr>
                <w:ilvl w:val="0"/>
                <w:numId w:val="14"/>
              </w:numPr>
              <w:autoSpaceDE w:val="0"/>
              <w:autoSpaceDN w:val="0"/>
              <w:adjustRightInd w:val="0"/>
              <w:rPr>
                <w:rFonts w:ascii="Arial" w:hAnsi="Arial" w:cs="Arial"/>
                <w:sz w:val="22"/>
                <w:szCs w:val="22"/>
              </w:rPr>
            </w:pPr>
            <w:r w:rsidRPr="008D51C6">
              <w:rPr>
                <w:rFonts w:ascii="Arial" w:hAnsi="Arial" w:cs="Arial"/>
                <w:sz w:val="22"/>
                <w:szCs w:val="22"/>
              </w:rPr>
              <w:t>To compare these challenges with those experienced at Crewe Hall Hotel and Spa, with reference to differences in market positioning and service expectations.</w:t>
            </w:r>
          </w:p>
          <w:p w14:paraId="6C5F0DE0" w14:textId="77777777" w:rsidR="008D51C6" w:rsidRPr="008D51C6" w:rsidRDefault="008D51C6" w:rsidP="008D51C6">
            <w:pPr>
              <w:numPr>
                <w:ilvl w:val="0"/>
                <w:numId w:val="14"/>
              </w:numPr>
              <w:autoSpaceDE w:val="0"/>
              <w:autoSpaceDN w:val="0"/>
              <w:adjustRightInd w:val="0"/>
              <w:rPr>
                <w:rFonts w:ascii="Arial" w:hAnsi="Arial" w:cs="Arial"/>
                <w:sz w:val="22"/>
                <w:szCs w:val="22"/>
              </w:rPr>
            </w:pPr>
            <w:r w:rsidRPr="008D51C6">
              <w:rPr>
                <w:rFonts w:ascii="Arial" w:hAnsi="Arial" w:cs="Arial"/>
                <w:sz w:val="22"/>
                <w:szCs w:val="22"/>
              </w:rPr>
              <w:t>To examine wider industry examples from Alton Towers Resort and Celebrity Cruises to highlight alternative housekeeping practices and strategies.</w:t>
            </w:r>
          </w:p>
          <w:p w14:paraId="15A44689" w14:textId="77777777" w:rsidR="008D51C6" w:rsidRPr="008D51C6" w:rsidRDefault="008D51C6" w:rsidP="008D51C6">
            <w:pPr>
              <w:numPr>
                <w:ilvl w:val="0"/>
                <w:numId w:val="14"/>
              </w:numPr>
              <w:autoSpaceDE w:val="0"/>
              <w:autoSpaceDN w:val="0"/>
              <w:adjustRightInd w:val="0"/>
              <w:rPr>
                <w:rFonts w:ascii="Arial" w:hAnsi="Arial" w:cs="Arial"/>
                <w:sz w:val="22"/>
                <w:szCs w:val="22"/>
              </w:rPr>
            </w:pPr>
            <w:r w:rsidRPr="008D51C6">
              <w:rPr>
                <w:rFonts w:ascii="Arial" w:hAnsi="Arial" w:cs="Arial"/>
                <w:sz w:val="22"/>
                <w:szCs w:val="22"/>
              </w:rPr>
              <w:t xml:space="preserve">To analyse the findings </w:t>
            </w:r>
            <w:proofErr w:type="gramStart"/>
            <w:r w:rsidRPr="008D51C6">
              <w:rPr>
                <w:rFonts w:ascii="Arial" w:hAnsi="Arial" w:cs="Arial"/>
                <w:sz w:val="22"/>
                <w:szCs w:val="22"/>
              </w:rPr>
              <w:t>in light of</w:t>
            </w:r>
            <w:proofErr w:type="gramEnd"/>
            <w:r w:rsidRPr="008D51C6">
              <w:rPr>
                <w:rFonts w:ascii="Arial" w:hAnsi="Arial" w:cs="Arial"/>
                <w:sz w:val="22"/>
                <w:szCs w:val="22"/>
              </w:rPr>
              <w:t xml:space="preserve"> existing literature, applying relevant theories of hospitality management, organisational behaviour, and human resource management.</w:t>
            </w:r>
          </w:p>
          <w:p w14:paraId="5A32A87F" w14:textId="77777777" w:rsidR="008D51C6" w:rsidRPr="008D51C6" w:rsidRDefault="008D51C6" w:rsidP="008D51C6">
            <w:pPr>
              <w:numPr>
                <w:ilvl w:val="0"/>
                <w:numId w:val="14"/>
              </w:numPr>
              <w:autoSpaceDE w:val="0"/>
              <w:autoSpaceDN w:val="0"/>
              <w:adjustRightInd w:val="0"/>
              <w:rPr>
                <w:rFonts w:ascii="Arial" w:hAnsi="Arial" w:cs="Arial"/>
                <w:sz w:val="22"/>
                <w:szCs w:val="22"/>
              </w:rPr>
            </w:pPr>
            <w:r w:rsidRPr="008D51C6">
              <w:rPr>
                <w:rFonts w:ascii="Arial" w:hAnsi="Arial" w:cs="Arial"/>
                <w:sz w:val="22"/>
                <w:szCs w:val="22"/>
              </w:rPr>
              <w:t>To propose evidence-based recommendations and practical strategies for improving housekeeping operations at Ibis Styles Crewe.</w:t>
            </w:r>
          </w:p>
          <w:p w14:paraId="6476E8DA"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sz w:val="22"/>
                <w:szCs w:val="22"/>
              </w:rPr>
              <w:t>By situating the placement hotel within this comparative and theoretical framework, the research seeks not only to enhance understanding of current housekeeping challenges but also to contribute actionable solutions that may strengthen operational resilience and guest satisfaction at Ibis Styles Crewe.</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CF9817" w14:textId="77777777" w:rsidR="003F1A54" w:rsidRPr="003C7DED" w:rsidRDefault="003F1A54" w:rsidP="008C14E9">
            <w:pPr>
              <w:rPr>
                <w:rFonts w:ascii="Arial" w:hAnsi="Arial" w:cs="Arial"/>
              </w:rPr>
            </w:pPr>
          </w:p>
          <w:p w14:paraId="05C398AC" w14:textId="77777777" w:rsidR="008D51C6" w:rsidRPr="008D51C6" w:rsidRDefault="008D51C6" w:rsidP="008D51C6">
            <w:pPr>
              <w:rPr>
                <w:rFonts w:ascii="Arial" w:hAnsi="Arial" w:cs="Arial"/>
              </w:rPr>
            </w:pPr>
            <w:r w:rsidRPr="008D51C6">
              <w:rPr>
                <w:rFonts w:ascii="Arial" w:hAnsi="Arial" w:cs="Arial"/>
                <w:b/>
                <w:bCs/>
              </w:rPr>
              <w:t>Importance within and beyond the research area</w:t>
            </w:r>
            <w:r w:rsidRPr="008D51C6">
              <w:rPr>
                <w:rFonts w:ascii="Arial" w:hAnsi="Arial" w:cs="Arial"/>
              </w:rPr>
              <w:br/>
              <w:t xml:space="preserve">This research is significant within the hospitality field because it focuses on </w:t>
            </w:r>
            <w:r w:rsidRPr="008D51C6">
              <w:rPr>
                <w:rFonts w:ascii="Arial" w:hAnsi="Arial" w:cs="Arial"/>
                <w:b/>
                <w:bCs/>
              </w:rPr>
              <w:t>housekeeping operations</w:t>
            </w:r>
            <w:r w:rsidRPr="008D51C6">
              <w:rPr>
                <w:rFonts w:ascii="Arial" w:hAnsi="Arial" w:cs="Arial"/>
              </w:rPr>
              <w:t xml:space="preserve">, a function that is both labour-intensive and central to guest satisfaction yet frequently under-researched compared with marketing or revenue management. By using Ibis Styles Crewe as a case study and comparing it with other hotels and hospitality providers, the study highlights operational realities in both midscale and luxury segments. Beyond hospitality, the research also contributes to wider debates on </w:t>
            </w:r>
            <w:r w:rsidRPr="008D51C6">
              <w:rPr>
                <w:rFonts w:ascii="Arial" w:hAnsi="Arial" w:cs="Arial"/>
                <w:b/>
                <w:bCs/>
              </w:rPr>
              <w:t>labour management, sustainability practices, and service quality in service industries</w:t>
            </w:r>
            <w:r w:rsidRPr="008D51C6">
              <w:rPr>
                <w:rFonts w:ascii="Arial" w:hAnsi="Arial" w:cs="Arial"/>
              </w:rPr>
              <w:t>, which makes it relevant to sectors such as healthcare, tourism, and transportation where similar challenges occur.</w:t>
            </w:r>
          </w:p>
          <w:p w14:paraId="3BC4ABAB" w14:textId="77777777" w:rsidR="008D51C6" w:rsidRPr="008D51C6" w:rsidRDefault="008D51C6" w:rsidP="008D51C6">
            <w:pPr>
              <w:rPr>
                <w:rFonts w:ascii="Arial" w:hAnsi="Arial" w:cs="Arial"/>
              </w:rPr>
            </w:pPr>
            <w:r w:rsidRPr="008D51C6">
              <w:rPr>
                <w:rFonts w:ascii="Arial" w:hAnsi="Arial" w:cs="Arial"/>
                <w:b/>
                <w:bCs/>
              </w:rPr>
              <w:t>Advancing current understanding and generating new knowledge</w:t>
            </w:r>
            <w:r w:rsidRPr="008D51C6">
              <w:rPr>
                <w:rFonts w:ascii="Arial" w:hAnsi="Arial" w:cs="Arial"/>
              </w:rPr>
              <w:br/>
              <w:t xml:space="preserve">Existing literature often discusses hotel management at a strategic level but rarely offers detailed comparative insights into </w:t>
            </w:r>
            <w:r w:rsidRPr="008D51C6">
              <w:rPr>
                <w:rFonts w:ascii="Arial" w:hAnsi="Arial" w:cs="Arial"/>
                <w:b/>
                <w:bCs/>
              </w:rPr>
              <w:t>how operational departments such as housekeeping adapt to post-pandemic labour shortages, sustainability demands, and evolving guest expectations</w:t>
            </w:r>
            <w:r w:rsidRPr="008D51C6">
              <w:rPr>
                <w:rFonts w:ascii="Arial" w:hAnsi="Arial" w:cs="Arial"/>
              </w:rPr>
              <w:t>. This research advances knowledge by:</w:t>
            </w:r>
          </w:p>
          <w:p w14:paraId="02FA86E8" w14:textId="77777777" w:rsidR="008D51C6" w:rsidRPr="008D51C6" w:rsidRDefault="008D51C6" w:rsidP="008D51C6">
            <w:pPr>
              <w:numPr>
                <w:ilvl w:val="0"/>
                <w:numId w:val="15"/>
              </w:numPr>
              <w:rPr>
                <w:rFonts w:ascii="Arial" w:hAnsi="Arial" w:cs="Arial"/>
              </w:rPr>
            </w:pPr>
            <w:r w:rsidRPr="008D51C6">
              <w:rPr>
                <w:rFonts w:ascii="Arial" w:hAnsi="Arial" w:cs="Arial"/>
              </w:rPr>
              <w:t>Identifying specific operational and cultural differences between branded midscale hotels and luxury independent properties.</w:t>
            </w:r>
          </w:p>
          <w:p w14:paraId="60162634" w14:textId="77777777" w:rsidR="008D51C6" w:rsidRPr="008D51C6" w:rsidRDefault="008D51C6" w:rsidP="008D51C6">
            <w:pPr>
              <w:numPr>
                <w:ilvl w:val="0"/>
                <w:numId w:val="15"/>
              </w:numPr>
              <w:rPr>
                <w:rFonts w:ascii="Arial" w:hAnsi="Arial" w:cs="Arial"/>
              </w:rPr>
            </w:pPr>
            <w:r w:rsidRPr="008D51C6">
              <w:rPr>
                <w:rFonts w:ascii="Arial" w:hAnsi="Arial" w:cs="Arial"/>
              </w:rPr>
              <w:t>Demonstrating transferable housekeeping strategies from resorts and cruise ships that can inspire innovation in land-based hotels.</w:t>
            </w:r>
          </w:p>
          <w:p w14:paraId="4CC49460" w14:textId="77777777" w:rsidR="008D51C6" w:rsidRPr="008D51C6" w:rsidRDefault="008D51C6" w:rsidP="008D51C6">
            <w:pPr>
              <w:numPr>
                <w:ilvl w:val="0"/>
                <w:numId w:val="15"/>
              </w:numPr>
              <w:rPr>
                <w:rFonts w:ascii="Arial" w:hAnsi="Arial" w:cs="Arial"/>
              </w:rPr>
            </w:pPr>
            <w:r w:rsidRPr="008D51C6">
              <w:rPr>
                <w:rFonts w:ascii="Arial" w:hAnsi="Arial" w:cs="Arial"/>
              </w:rPr>
              <w:t>Offering practical recommendations for recruitment, training, and digitalisation that can be applied in multiple service industries.</w:t>
            </w:r>
          </w:p>
          <w:p w14:paraId="2C7CFE8B" w14:textId="77777777" w:rsidR="008D51C6" w:rsidRPr="008D51C6" w:rsidRDefault="008D51C6" w:rsidP="008D51C6">
            <w:pPr>
              <w:rPr>
                <w:rFonts w:ascii="Arial" w:hAnsi="Arial" w:cs="Arial"/>
              </w:rPr>
            </w:pPr>
            <w:r w:rsidRPr="008D51C6">
              <w:rPr>
                <w:rFonts w:ascii="Arial" w:hAnsi="Arial" w:cs="Arial"/>
                <w:b/>
                <w:bCs/>
              </w:rPr>
              <w:t>Timeliness in relation to current trends, context, and needs</w:t>
            </w:r>
            <w:r w:rsidRPr="008D51C6">
              <w:rPr>
                <w:rFonts w:ascii="Arial" w:hAnsi="Arial" w:cs="Arial"/>
              </w:rPr>
              <w:br/>
              <w:t xml:space="preserve">The research is timely because the hospitality industry is currently navigating a </w:t>
            </w:r>
            <w:r w:rsidRPr="008D51C6">
              <w:rPr>
                <w:rFonts w:ascii="Arial" w:hAnsi="Arial" w:cs="Arial"/>
                <w:b/>
                <w:bCs/>
              </w:rPr>
              <w:t>post-COVID recovery</w:t>
            </w:r>
            <w:r w:rsidRPr="008D51C6">
              <w:rPr>
                <w:rFonts w:ascii="Arial" w:hAnsi="Arial" w:cs="Arial"/>
              </w:rPr>
              <w:t xml:space="preserve">, characterised by </w:t>
            </w:r>
            <w:r w:rsidRPr="008D51C6">
              <w:rPr>
                <w:rFonts w:ascii="Arial" w:hAnsi="Arial" w:cs="Arial"/>
                <w:b/>
                <w:bCs/>
              </w:rPr>
              <w:t>labour shortages, heightened hygiene expectations, and sustainability pressures</w:t>
            </w:r>
            <w:r w:rsidRPr="008D51C6">
              <w:rPr>
                <w:rFonts w:ascii="Arial" w:hAnsi="Arial" w:cs="Arial"/>
              </w:rPr>
              <w:t xml:space="preserve">. Guests increasingly demand both affordability and environmental responsibility, and operators must find ways to balance cost-efficiency with service quality. With many hotels facing staff turnover and budget limitations, understanding </w:t>
            </w:r>
            <w:r w:rsidRPr="008D51C6">
              <w:rPr>
                <w:rFonts w:ascii="Arial" w:hAnsi="Arial" w:cs="Arial"/>
                <w:b/>
                <w:bCs/>
              </w:rPr>
              <w:t>housekeeping as a critical operational challenge</w:t>
            </w:r>
            <w:r w:rsidRPr="008D51C6">
              <w:rPr>
                <w:rFonts w:ascii="Arial" w:hAnsi="Arial" w:cs="Arial"/>
              </w:rPr>
              <w:t xml:space="preserve"> is urgent for sustaining competitiveness.</w:t>
            </w:r>
          </w:p>
          <w:p w14:paraId="523DE1E7" w14:textId="77777777" w:rsidR="008D51C6" w:rsidRPr="008D51C6" w:rsidRDefault="008D51C6" w:rsidP="008D51C6">
            <w:pPr>
              <w:rPr>
                <w:rFonts w:ascii="Arial" w:hAnsi="Arial" w:cs="Arial"/>
              </w:rPr>
            </w:pPr>
            <w:r w:rsidRPr="008D51C6">
              <w:rPr>
                <w:rFonts w:ascii="Arial" w:hAnsi="Arial" w:cs="Arial"/>
                <w:b/>
                <w:bCs/>
              </w:rPr>
              <w:t>Potential impact on society, the economy, and the environment</w:t>
            </w:r>
          </w:p>
          <w:p w14:paraId="2B1038BB" w14:textId="77777777" w:rsidR="008D51C6" w:rsidRPr="008D51C6" w:rsidRDefault="008D51C6" w:rsidP="008D51C6">
            <w:pPr>
              <w:numPr>
                <w:ilvl w:val="0"/>
                <w:numId w:val="16"/>
              </w:numPr>
              <w:rPr>
                <w:rFonts w:ascii="Arial" w:hAnsi="Arial" w:cs="Arial"/>
              </w:rPr>
            </w:pPr>
            <w:r w:rsidRPr="008D51C6">
              <w:rPr>
                <w:rFonts w:ascii="Arial" w:hAnsi="Arial" w:cs="Arial"/>
                <w:b/>
                <w:bCs/>
              </w:rPr>
              <w:t>Societal impact:</w:t>
            </w:r>
            <w:r w:rsidRPr="008D51C6">
              <w:rPr>
                <w:rFonts w:ascii="Arial" w:hAnsi="Arial" w:cs="Arial"/>
              </w:rPr>
              <w:t xml:space="preserve"> Improved housekeeping practices contribute directly to </w:t>
            </w:r>
            <w:r w:rsidRPr="008D51C6">
              <w:rPr>
                <w:rFonts w:ascii="Arial" w:hAnsi="Arial" w:cs="Arial"/>
                <w:b/>
                <w:bCs/>
              </w:rPr>
              <w:t>health and well-being</w:t>
            </w:r>
            <w:r w:rsidRPr="008D51C6">
              <w:rPr>
                <w:rFonts w:ascii="Arial" w:hAnsi="Arial" w:cs="Arial"/>
              </w:rPr>
              <w:t xml:space="preserve"> by maintaining hygiene and safety standards, thereby restoring guest confidence in travel and hospitality.</w:t>
            </w:r>
          </w:p>
          <w:p w14:paraId="285D214C" w14:textId="77777777" w:rsidR="008D51C6" w:rsidRPr="008D51C6" w:rsidRDefault="008D51C6" w:rsidP="008D51C6">
            <w:pPr>
              <w:numPr>
                <w:ilvl w:val="0"/>
                <w:numId w:val="16"/>
              </w:numPr>
              <w:rPr>
                <w:rFonts w:ascii="Arial" w:hAnsi="Arial" w:cs="Arial"/>
              </w:rPr>
            </w:pPr>
            <w:r w:rsidRPr="008D51C6">
              <w:rPr>
                <w:rFonts w:ascii="Arial" w:hAnsi="Arial" w:cs="Arial"/>
                <w:b/>
                <w:bCs/>
              </w:rPr>
              <w:t>Economic impact:</w:t>
            </w:r>
            <w:r w:rsidRPr="008D51C6">
              <w:rPr>
                <w:rFonts w:ascii="Arial" w:hAnsi="Arial" w:cs="Arial"/>
              </w:rPr>
              <w:t xml:space="preserve"> By offering strategies to </w:t>
            </w:r>
            <w:r w:rsidRPr="008D51C6">
              <w:rPr>
                <w:rFonts w:ascii="Arial" w:hAnsi="Arial" w:cs="Arial"/>
                <w:b/>
                <w:bCs/>
              </w:rPr>
              <w:t>reduce turnover, improve productivity, and maintain quality</w:t>
            </w:r>
            <w:r w:rsidRPr="008D51C6">
              <w:rPr>
                <w:rFonts w:ascii="Arial" w:hAnsi="Arial" w:cs="Arial"/>
              </w:rPr>
              <w:t>, this research supports hotel profitability and employment stability in local economies like Crewe, where hospitality is a major employer.</w:t>
            </w:r>
          </w:p>
          <w:p w14:paraId="17D31F67" w14:textId="77777777" w:rsidR="008D51C6" w:rsidRPr="008D51C6" w:rsidRDefault="008D51C6" w:rsidP="008D51C6">
            <w:pPr>
              <w:numPr>
                <w:ilvl w:val="0"/>
                <w:numId w:val="16"/>
              </w:numPr>
              <w:rPr>
                <w:rFonts w:ascii="Arial" w:hAnsi="Arial" w:cs="Arial"/>
              </w:rPr>
            </w:pPr>
            <w:r w:rsidRPr="008D51C6">
              <w:rPr>
                <w:rFonts w:ascii="Arial" w:hAnsi="Arial" w:cs="Arial"/>
                <w:b/>
                <w:bCs/>
              </w:rPr>
              <w:t>Environmental impact:</w:t>
            </w:r>
            <w:r w:rsidRPr="008D51C6">
              <w:rPr>
                <w:rFonts w:ascii="Arial" w:hAnsi="Arial" w:cs="Arial"/>
              </w:rPr>
              <w:t xml:space="preserve"> The project emphasises </w:t>
            </w:r>
            <w:r w:rsidRPr="008D51C6">
              <w:rPr>
                <w:rFonts w:ascii="Arial" w:hAnsi="Arial" w:cs="Arial"/>
                <w:b/>
                <w:bCs/>
              </w:rPr>
              <w:t>sustainable cleaning practices, energy use, and waste reduction</w:t>
            </w:r>
            <w:r w:rsidRPr="008D51C6">
              <w:rPr>
                <w:rFonts w:ascii="Arial" w:hAnsi="Arial" w:cs="Arial"/>
              </w:rPr>
              <w:t xml:space="preserve"> within housekeeping, aligning with global efforts to reduce carbon footprints in tourism and hospitality.</w:t>
            </w: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9976605" w14:textId="77777777" w:rsidR="003F1A54" w:rsidRPr="003C7DED" w:rsidRDefault="003F1A54" w:rsidP="008C14E9">
            <w:pPr>
              <w:autoSpaceDE w:val="0"/>
              <w:autoSpaceDN w:val="0"/>
              <w:adjustRightInd w:val="0"/>
              <w:rPr>
                <w:rFonts w:ascii="Arial" w:hAnsi="Arial" w:cs="Arial"/>
                <w:sz w:val="22"/>
                <w:szCs w:val="22"/>
              </w:rPr>
            </w:pPr>
          </w:p>
          <w:p w14:paraId="3A8BF701"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b/>
                <w:bCs/>
                <w:sz w:val="22"/>
                <w:szCs w:val="22"/>
              </w:rPr>
              <w:t>Methodological Framework</w:t>
            </w:r>
            <w:r w:rsidRPr="008D51C6">
              <w:rPr>
                <w:rFonts w:ascii="Arial" w:hAnsi="Arial" w:cs="Arial"/>
                <w:sz w:val="22"/>
                <w:szCs w:val="22"/>
              </w:rPr>
              <w:br/>
              <w:t xml:space="preserve">This study adopts a </w:t>
            </w:r>
            <w:r w:rsidRPr="008D51C6">
              <w:rPr>
                <w:rFonts w:ascii="Arial" w:hAnsi="Arial" w:cs="Arial"/>
                <w:b/>
                <w:bCs/>
                <w:sz w:val="22"/>
                <w:szCs w:val="22"/>
              </w:rPr>
              <w:t>case study methodological framework</w:t>
            </w:r>
            <w:r w:rsidRPr="008D51C6">
              <w:rPr>
                <w:rFonts w:ascii="Arial" w:hAnsi="Arial" w:cs="Arial"/>
                <w:sz w:val="22"/>
                <w:szCs w:val="22"/>
              </w:rPr>
              <w:t xml:space="preserve">, with Ibis Styles Crewe serving as the primary case. A case study approach is suitable because it allows for an in-depth exploration of real-world operational issues in a specific context (Yin, 2018). To strengthen the analysis, comparative insights are drawn from </w:t>
            </w:r>
            <w:r w:rsidRPr="008D51C6">
              <w:rPr>
                <w:rFonts w:ascii="Arial" w:hAnsi="Arial" w:cs="Arial"/>
                <w:b/>
                <w:bCs/>
                <w:sz w:val="22"/>
                <w:szCs w:val="22"/>
              </w:rPr>
              <w:t>Crewe Hall Hotel and Spa</w:t>
            </w:r>
            <w:r w:rsidRPr="008D51C6">
              <w:rPr>
                <w:rFonts w:ascii="Arial" w:hAnsi="Arial" w:cs="Arial"/>
                <w:sz w:val="22"/>
                <w:szCs w:val="22"/>
              </w:rPr>
              <w:t xml:space="preserve">, </w:t>
            </w:r>
            <w:r w:rsidRPr="008D51C6">
              <w:rPr>
                <w:rFonts w:ascii="Arial" w:hAnsi="Arial" w:cs="Arial"/>
                <w:b/>
                <w:bCs/>
                <w:sz w:val="22"/>
                <w:szCs w:val="22"/>
              </w:rPr>
              <w:t>Alton Towers Resort</w:t>
            </w:r>
            <w:r w:rsidRPr="008D51C6">
              <w:rPr>
                <w:rFonts w:ascii="Arial" w:hAnsi="Arial" w:cs="Arial"/>
                <w:sz w:val="22"/>
                <w:szCs w:val="22"/>
              </w:rPr>
              <w:t xml:space="preserve">, and </w:t>
            </w:r>
            <w:r w:rsidRPr="008D51C6">
              <w:rPr>
                <w:rFonts w:ascii="Arial" w:hAnsi="Arial" w:cs="Arial"/>
                <w:b/>
                <w:bCs/>
                <w:sz w:val="22"/>
                <w:szCs w:val="22"/>
              </w:rPr>
              <w:t>Celebrity Cruises</w:t>
            </w:r>
            <w:r w:rsidRPr="008D51C6">
              <w:rPr>
                <w:rFonts w:ascii="Arial" w:hAnsi="Arial" w:cs="Arial"/>
                <w:sz w:val="22"/>
                <w:szCs w:val="22"/>
              </w:rPr>
              <w:t>. These comparators represent different segments of hospitality (luxury hotels, large-scale resorts, and cruise lines), which allows for triangulation and richer understanding of the challenges faced by housekeeping departments.</w:t>
            </w:r>
          </w:p>
          <w:p w14:paraId="268FBD3A"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sz w:val="22"/>
                <w:szCs w:val="22"/>
              </w:rPr>
              <w:t>Data collection relies primarily on:</w:t>
            </w:r>
          </w:p>
          <w:p w14:paraId="735B2811" w14:textId="77777777" w:rsidR="008D51C6" w:rsidRPr="008D51C6" w:rsidRDefault="008D51C6" w:rsidP="008D51C6">
            <w:pPr>
              <w:numPr>
                <w:ilvl w:val="0"/>
                <w:numId w:val="17"/>
              </w:numPr>
              <w:autoSpaceDE w:val="0"/>
              <w:autoSpaceDN w:val="0"/>
              <w:adjustRightInd w:val="0"/>
              <w:rPr>
                <w:rFonts w:ascii="Arial" w:hAnsi="Arial" w:cs="Arial"/>
                <w:sz w:val="22"/>
                <w:szCs w:val="22"/>
              </w:rPr>
            </w:pPr>
            <w:r w:rsidRPr="008D51C6">
              <w:rPr>
                <w:rFonts w:ascii="Arial" w:hAnsi="Arial" w:cs="Arial"/>
                <w:b/>
                <w:bCs/>
                <w:sz w:val="22"/>
                <w:szCs w:val="22"/>
              </w:rPr>
              <w:t>Placement-based observation</w:t>
            </w:r>
            <w:r w:rsidRPr="008D51C6">
              <w:rPr>
                <w:rFonts w:ascii="Arial" w:hAnsi="Arial" w:cs="Arial"/>
                <w:sz w:val="22"/>
                <w:szCs w:val="22"/>
              </w:rPr>
              <w:t xml:space="preserve"> of housekeeping operations at Ibis Styles Crewe.</w:t>
            </w:r>
          </w:p>
          <w:p w14:paraId="0B1D17C1" w14:textId="77777777" w:rsidR="008D51C6" w:rsidRPr="008D51C6" w:rsidRDefault="008D51C6" w:rsidP="008D51C6">
            <w:pPr>
              <w:numPr>
                <w:ilvl w:val="0"/>
                <w:numId w:val="17"/>
              </w:numPr>
              <w:autoSpaceDE w:val="0"/>
              <w:autoSpaceDN w:val="0"/>
              <w:adjustRightInd w:val="0"/>
              <w:rPr>
                <w:rFonts w:ascii="Arial" w:hAnsi="Arial" w:cs="Arial"/>
                <w:sz w:val="22"/>
                <w:szCs w:val="22"/>
              </w:rPr>
            </w:pPr>
            <w:r w:rsidRPr="008D51C6">
              <w:rPr>
                <w:rFonts w:ascii="Arial" w:hAnsi="Arial" w:cs="Arial"/>
                <w:b/>
                <w:bCs/>
                <w:sz w:val="22"/>
                <w:szCs w:val="22"/>
              </w:rPr>
              <w:t>Informal staff discussions</w:t>
            </w:r>
            <w:r w:rsidRPr="008D51C6">
              <w:rPr>
                <w:rFonts w:ascii="Arial" w:hAnsi="Arial" w:cs="Arial"/>
                <w:sz w:val="22"/>
                <w:szCs w:val="22"/>
              </w:rPr>
              <w:t xml:space="preserve"> and reflections to understand day-to-day challenges.</w:t>
            </w:r>
          </w:p>
          <w:p w14:paraId="7624F916" w14:textId="77777777" w:rsidR="008D51C6" w:rsidRPr="008D51C6" w:rsidRDefault="008D51C6" w:rsidP="008D51C6">
            <w:pPr>
              <w:numPr>
                <w:ilvl w:val="0"/>
                <w:numId w:val="17"/>
              </w:numPr>
              <w:autoSpaceDE w:val="0"/>
              <w:autoSpaceDN w:val="0"/>
              <w:adjustRightInd w:val="0"/>
              <w:rPr>
                <w:rFonts w:ascii="Arial" w:hAnsi="Arial" w:cs="Arial"/>
                <w:sz w:val="22"/>
                <w:szCs w:val="22"/>
              </w:rPr>
            </w:pPr>
            <w:r w:rsidRPr="008D51C6">
              <w:rPr>
                <w:rFonts w:ascii="Arial" w:hAnsi="Arial" w:cs="Arial"/>
                <w:b/>
                <w:bCs/>
                <w:sz w:val="22"/>
                <w:szCs w:val="22"/>
              </w:rPr>
              <w:t>Secondary research</w:t>
            </w:r>
            <w:r w:rsidRPr="008D51C6">
              <w:rPr>
                <w:rFonts w:ascii="Arial" w:hAnsi="Arial" w:cs="Arial"/>
                <w:sz w:val="22"/>
                <w:szCs w:val="22"/>
              </w:rPr>
              <w:t>, including academic literature, industry reports, and corporate publications.</w:t>
            </w:r>
          </w:p>
          <w:p w14:paraId="0374C71E"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b/>
                <w:bCs/>
                <w:sz w:val="22"/>
                <w:szCs w:val="22"/>
              </w:rPr>
              <w:t>Analysis Methods</w:t>
            </w:r>
            <w:r w:rsidRPr="008D51C6">
              <w:rPr>
                <w:rFonts w:ascii="Arial" w:hAnsi="Arial" w:cs="Arial"/>
                <w:sz w:val="22"/>
                <w:szCs w:val="22"/>
              </w:rPr>
              <w:br/>
              <w:t>The data is analysed through a combination of:</w:t>
            </w:r>
          </w:p>
          <w:p w14:paraId="320782C5" w14:textId="77777777" w:rsidR="008D51C6" w:rsidRPr="008D51C6" w:rsidRDefault="008D51C6" w:rsidP="008D51C6">
            <w:pPr>
              <w:numPr>
                <w:ilvl w:val="0"/>
                <w:numId w:val="18"/>
              </w:numPr>
              <w:autoSpaceDE w:val="0"/>
              <w:autoSpaceDN w:val="0"/>
              <w:adjustRightInd w:val="0"/>
              <w:rPr>
                <w:rFonts w:ascii="Arial" w:hAnsi="Arial" w:cs="Arial"/>
                <w:sz w:val="22"/>
                <w:szCs w:val="22"/>
              </w:rPr>
            </w:pPr>
            <w:r w:rsidRPr="008D51C6">
              <w:rPr>
                <w:rFonts w:ascii="Arial" w:hAnsi="Arial" w:cs="Arial"/>
                <w:b/>
                <w:bCs/>
                <w:sz w:val="22"/>
                <w:szCs w:val="22"/>
              </w:rPr>
              <w:t>Thematic analysis</w:t>
            </w:r>
            <w:r w:rsidRPr="008D51C6">
              <w:rPr>
                <w:rFonts w:ascii="Arial" w:hAnsi="Arial" w:cs="Arial"/>
                <w:sz w:val="22"/>
                <w:szCs w:val="22"/>
              </w:rPr>
              <w:t xml:space="preserve"> (Braun &amp; Clarke, 2006) to identify recurring issues such as staffing, sustainability, technology, and guest expectations.</w:t>
            </w:r>
          </w:p>
          <w:p w14:paraId="6530943C" w14:textId="77777777" w:rsidR="008D51C6" w:rsidRPr="008D51C6" w:rsidRDefault="008D51C6" w:rsidP="008D51C6">
            <w:pPr>
              <w:numPr>
                <w:ilvl w:val="0"/>
                <w:numId w:val="18"/>
              </w:numPr>
              <w:autoSpaceDE w:val="0"/>
              <w:autoSpaceDN w:val="0"/>
              <w:adjustRightInd w:val="0"/>
              <w:rPr>
                <w:rFonts w:ascii="Arial" w:hAnsi="Arial" w:cs="Arial"/>
                <w:sz w:val="22"/>
                <w:szCs w:val="22"/>
              </w:rPr>
            </w:pPr>
            <w:r w:rsidRPr="008D51C6">
              <w:rPr>
                <w:rFonts w:ascii="Arial" w:hAnsi="Arial" w:cs="Arial"/>
                <w:b/>
                <w:bCs/>
                <w:sz w:val="22"/>
                <w:szCs w:val="22"/>
              </w:rPr>
              <w:lastRenderedPageBreak/>
              <w:t>Comparative analysis</w:t>
            </w:r>
            <w:r w:rsidRPr="008D51C6">
              <w:rPr>
                <w:rFonts w:ascii="Arial" w:hAnsi="Arial" w:cs="Arial"/>
                <w:sz w:val="22"/>
                <w:szCs w:val="22"/>
              </w:rPr>
              <w:t xml:space="preserve"> to evaluate differences and similarities between Ibis Styles Crewe and the comparator organisations.</w:t>
            </w:r>
          </w:p>
          <w:p w14:paraId="13B3A561" w14:textId="77777777" w:rsidR="008D51C6" w:rsidRPr="008D51C6" w:rsidRDefault="008D51C6" w:rsidP="008D51C6">
            <w:pPr>
              <w:numPr>
                <w:ilvl w:val="0"/>
                <w:numId w:val="18"/>
              </w:numPr>
              <w:autoSpaceDE w:val="0"/>
              <w:autoSpaceDN w:val="0"/>
              <w:adjustRightInd w:val="0"/>
              <w:rPr>
                <w:rFonts w:ascii="Arial" w:hAnsi="Arial" w:cs="Arial"/>
                <w:sz w:val="22"/>
                <w:szCs w:val="22"/>
              </w:rPr>
            </w:pPr>
            <w:r w:rsidRPr="008D51C6">
              <w:rPr>
                <w:rFonts w:ascii="Arial" w:hAnsi="Arial" w:cs="Arial"/>
                <w:b/>
                <w:bCs/>
                <w:sz w:val="22"/>
                <w:szCs w:val="22"/>
              </w:rPr>
              <w:t>Application of theoretical frameworks</w:t>
            </w:r>
            <w:r w:rsidRPr="008D51C6">
              <w:rPr>
                <w:rFonts w:ascii="Arial" w:hAnsi="Arial" w:cs="Arial"/>
                <w:sz w:val="22"/>
                <w:szCs w:val="22"/>
              </w:rPr>
              <w:t xml:space="preserve"> (e.g., Herzberg’s Two-Factor Theory, SERVQUAL, and organisational change models) to interpret findings and connect them to broader management theories.</w:t>
            </w:r>
          </w:p>
          <w:p w14:paraId="6DDC3D12"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b/>
                <w:bCs/>
                <w:sz w:val="22"/>
                <w:szCs w:val="22"/>
              </w:rPr>
              <w:t>Reasons for Method Choice</w:t>
            </w:r>
            <w:r w:rsidRPr="008D51C6">
              <w:rPr>
                <w:rFonts w:ascii="Arial" w:hAnsi="Arial" w:cs="Arial"/>
                <w:sz w:val="22"/>
                <w:szCs w:val="22"/>
              </w:rPr>
              <w:br/>
              <w:t>This approach was selected because:</w:t>
            </w:r>
          </w:p>
          <w:p w14:paraId="351FDCA4" w14:textId="77777777" w:rsidR="008D51C6" w:rsidRPr="008D51C6" w:rsidRDefault="008D51C6" w:rsidP="008D51C6">
            <w:pPr>
              <w:numPr>
                <w:ilvl w:val="0"/>
                <w:numId w:val="19"/>
              </w:numPr>
              <w:autoSpaceDE w:val="0"/>
              <w:autoSpaceDN w:val="0"/>
              <w:adjustRightInd w:val="0"/>
              <w:rPr>
                <w:rFonts w:ascii="Arial" w:hAnsi="Arial" w:cs="Arial"/>
                <w:sz w:val="22"/>
                <w:szCs w:val="22"/>
              </w:rPr>
            </w:pPr>
            <w:r w:rsidRPr="008D51C6">
              <w:rPr>
                <w:rFonts w:ascii="Arial" w:hAnsi="Arial" w:cs="Arial"/>
                <w:sz w:val="22"/>
                <w:szCs w:val="22"/>
              </w:rPr>
              <w:t xml:space="preserve">A </w:t>
            </w:r>
            <w:r w:rsidRPr="008D51C6">
              <w:rPr>
                <w:rFonts w:ascii="Arial" w:hAnsi="Arial" w:cs="Arial"/>
                <w:b/>
                <w:bCs/>
                <w:sz w:val="22"/>
                <w:szCs w:val="22"/>
              </w:rPr>
              <w:t>case study</w:t>
            </w:r>
            <w:r w:rsidRPr="008D51C6">
              <w:rPr>
                <w:rFonts w:ascii="Arial" w:hAnsi="Arial" w:cs="Arial"/>
                <w:sz w:val="22"/>
                <w:szCs w:val="22"/>
              </w:rPr>
              <w:t xml:space="preserve"> offers depth and context, essential for operational issues like housekeeping that are often overlooked in broader surveys.</w:t>
            </w:r>
          </w:p>
          <w:p w14:paraId="22605838" w14:textId="77777777" w:rsidR="008D51C6" w:rsidRPr="008D51C6" w:rsidRDefault="008D51C6" w:rsidP="008D51C6">
            <w:pPr>
              <w:numPr>
                <w:ilvl w:val="0"/>
                <w:numId w:val="19"/>
              </w:numPr>
              <w:autoSpaceDE w:val="0"/>
              <w:autoSpaceDN w:val="0"/>
              <w:adjustRightInd w:val="0"/>
              <w:rPr>
                <w:rFonts w:ascii="Arial" w:hAnsi="Arial" w:cs="Arial"/>
                <w:sz w:val="22"/>
                <w:szCs w:val="22"/>
              </w:rPr>
            </w:pPr>
            <w:r w:rsidRPr="008D51C6">
              <w:rPr>
                <w:rFonts w:ascii="Arial" w:hAnsi="Arial" w:cs="Arial"/>
                <w:b/>
                <w:bCs/>
                <w:sz w:val="22"/>
                <w:szCs w:val="22"/>
              </w:rPr>
              <w:t>Observations and discussions</w:t>
            </w:r>
            <w:r w:rsidRPr="008D51C6">
              <w:rPr>
                <w:rFonts w:ascii="Arial" w:hAnsi="Arial" w:cs="Arial"/>
                <w:sz w:val="22"/>
                <w:szCs w:val="22"/>
              </w:rPr>
              <w:t xml:space="preserve"> provide first-hand, practice-based insights that cannot be captured by secondary data alone.</w:t>
            </w:r>
          </w:p>
          <w:p w14:paraId="6525319C" w14:textId="77777777" w:rsidR="008D51C6" w:rsidRPr="008D51C6" w:rsidRDefault="008D51C6" w:rsidP="008D51C6">
            <w:pPr>
              <w:numPr>
                <w:ilvl w:val="0"/>
                <w:numId w:val="19"/>
              </w:numPr>
              <w:autoSpaceDE w:val="0"/>
              <w:autoSpaceDN w:val="0"/>
              <w:adjustRightInd w:val="0"/>
              <w:rPr>
                <w:rFonts w:ascii="Arial" w:hAnsi="Arial" w:cs="Arial"/>
                <w:sz w:val="22"/>
                <w:szCs w:val="22"/>
              </w:rPr>
            </w:pPr>
            <w:r w:rsidRPr="008D51C6">
              <w:rPr>
                <w:rFonts w:ascii="Arial" w:hAnsi="Arial" w:cs="Arial"/>
                <w:b/>
                <w:bCs/>
                <w:sz w:val="22"/>
                <w:szCs w:val="22"/>
              </w:rPr>
              <w:t>Comparative and thematic analysis</w:t>
            </w:r>
            <w:r w:rsidRPr="008D51C6">
              <w:rPr>
                <w:rFonts w:ascii="Arial" w:hAnsi="Arial" w:cs="Arial"/>
                <w:sz w:val="22"/>
                <w:szCs w:val="22"/>
              </w:rPr>
              <w:t xml:space="preserve"> enables both contextual understanding and generalisability of findings to similar hotels facing comparable challenges.</w:t>
            </w:r>
          </w:p>
          <w:p w14:paraId="5EED22A2"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b/>
                <w:bCs/>
                <w:sz w:val="22"/>
                <w:szCs w:val="22"/>
              </w:rPr>
              <w:t>Feasibility, Effectiveness, and Proportionality</w:t>
            </w:r>
            <w:r w:rsidRPr="008D51C6">
              <w:rPr>
                <w:rFonts w:ascii="Arial" w:hAnsi="Arial" w:cs="Arial"/>
                <w:sz w:val="22"/>
                <w:szCs w:val="22"/>
              </w:rPr>
              <w:br/>
              <w:t xml:space="preserve">The chosen methods are feasible because the placement provided </w:t>
            </w:r>
            <w:r w:rsidRPr="008D51C6">
              <w:rPr>
                <w:rFonts w:ascii="Arial" w:hAnsi="Arial" w:cs="Arial"/>
                <w:b/>
                <w:bCs/>
                <w:sz w:val="22"/>
                <w:szCs w:val="22"/>
              </w:rPr>
              <w:t>direct access to the case environment</w:t>
            </w:r>
            <w:r w:rsidRPr="008D51C6">
              <w:rPr>
                <w:rFonts w:ascii="Arial" w:hAnsi="Arial" w:cs="Arial"/>
                <w:sz w:val="22"/>
                <w:szCs w:val="22"/>
              </w:rPr>
              <w:t xml:space="preserve"> and staff. They are effective because triangulation of primary observations with secondary literature ensures balanced and evidence-based findings. They are proportionate since the project seeks to critically analyse specific operational issues rather than attempt sector-wide generalisations.</w:t>
            </w:r>
          </w:p>
          <w:p w14:paraId="4A568F72"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b/>
                <w:bCs/>
                <w:sz w:val="22"/>
                <w:szCs w:val="22"/>
              </w:rPr>
              <w:t>Risks and Management</w:t>
            </w:r>
            <w:r w:rsidRPr="008D51C6">
              <w:rPr>
                <w:rFonts w:ascii="Arial" w:hAnsi="Arial" w:cs="Arial"/>
                <w:sz w:val="22"/>
                <w:szCs w:val="22"/>
              </w:rPr>
              <w:br/>
              <w:t>Potential risks to delivery include:</w:t>
            </w:r>
          </w:p>
          <w:p w14:paraId="75C9E625" w14:textId="77777777" w:rsidR="008D51C6" w:rsidRPr="008D51C6" w:rsidRDefault="008D51C6" w:rsidP="008D51C6">
            <w:pPr>
              <w:numPr>
                <w:ilvl w:val="0"/>
                <w:numId w:val="20"/>
              </w:numPr>
              <w:autoSpaceDE w:val="0"/>
              <w:autoSpaceDN w:val="0"/>
              <w:adjustRightInd w:val="0"/>
              <w:rPr>
                <w:rFonts w:ascii="Arial" w:hAnsi="Arial" w:cs="Arial"/>
                <w:sz w:val="22"/>
                <w:szCs w:val="22"/>
              </w:rPr>
            </w:pPr>
            <w:r w:rsidRPr="008D51C6">
              <w:rPr>
                <w:rFonts w:ascii="Arial" w:hAnsi="Arial" w:cs="Arial"/>
                <w:b/>
                <w:bCs/>
                <w:sz w:val="22"/>
                <w:szCs w:val="22"/>
              </w:rPr>
              <w:t>Access limitations</w:t>
            </w:r>
            <w:r w:rsidRPr="008D51C6">
              <w:rPr>
                <w:rFonts w:ascii="Arial" w:hAnsi="Arial" w:cs="Arial"/>
                <w:sz w:val="22"/>
                <w:szCs w:val="22"/>
              </w:rPr>
              <w:t xml:space="preserve"> (e.g., restricted staff interviews due to operational pressures). This was mitigated by focusing on </w:t>
            </w:r>
            <w:r w:rsidRPr="008D51C6">
              <w:rPr>
                <w:rFonts w:ascii="Arial" w:hAnsi="Arial" w:cs="Arial"/>
                <w:b/>
                <w:bCs/>
                <w:sz w:val="22"/>
                <w:szCs w:val="22"/>
              </w:rPr>
              <w:t>informal staff discussions</w:t>
            </w:r>
            <w:r w:rsidRPr="008D51C6">
              <w:rPr>
                <w:rFonts w:ascii="Arial" w:hAnsi="Arial" w:cs="Arial"/>
                <w:sz w:val="22"/>
                <w:szCs w:val="22"/>
              </w:rPr>
              <w:t xml:space="preserve"> and supplementing with extensive secondary research.</w:t>
            </w:r>
          </w:p>
          <w:p w14:paraId="5D8F228F" w14:textId="77777777" w:rsidR="008D51C6" w:rsidRPr="008D51C6" w:rsidRDefault="008D51C6" w:rsidP="008D51C6">
            <w:pPr>
              <w:numPr>
                <w:ilvl w:val="0"/>
                <w:numId w:val="20"/>
              </w:numPr>
              <w:autoSpaceDE w:val="0"/>
              <w:autoSpaceDN w:val="0"/>
              <w:adjustRightInd w:val="0"/>
              <w:rPr>
                <w:rFonts w:ascii="Arial" w:hAnsi="Arial" w:cs="Arial"/>
                <w:sz w:val="22"/>
                <w:szCs w:val="22"/>
              </w:rPr>
            </w:pPr>
            <w:r w:rsidRPr="008D51C6">
              <w:rPr>
                <w:rFonts w:ascii="Arial" w:hAnsi="Arial" w:cs="Arial"/>
                <w:b/>
                <w:bCs/>
                <w:sz w:val="22"/>
                <w:szCs w:val="22"/>
              </w:rPr>
              <w:t>Bias from observation</w:t>
            </w:r>
            <w:r w:rsidRPr="008D51C6">
              <w:rPr>
                <w:rFonts w:ascii="Arial" w:hAnsi="Arial" w:cs="Arial"/>
                <w:sz w:val="22"/>
                <w:szCs w:val="22"/>
              </w:rPr>
              <w:t xml:space="preserve"> as a placement student. This was reduced by cross-checking personal observations against established literature and industry reports.</w:t>
            </w:r>
          </w:p>
          <w:p w14:paraId="572DB15F" w14:textId="77777777" w:rsidR="008D51C6" w:rsidRPr="008D51C6" w:rsidRDefault="008D51C6" w:rsidP="008D51C6">
            <w:pPr>
              <w:numPr>
                <w:ilvl w:val="0"/>
                <w:numId w:val="20"/>
              </w:numPr>
              <w:autoSpaceDE w:val="0"/>
              <w:autoSpaceDN w:val="0"/>
              <w:adjustRightInd w:val="0"/>
              <w:rPr>
                <w:rFonts w:ascii="Arial" w:hAnsi="Arial" w:cs="Arial"/>
                <w:sz w:val="22"/>
                <w:szCs w:val="22"/>
              </w:rPr>
            </w:pPr>
            <w:r w:rsidRPr="008D51C6">
              <w:rPr>
                <w:rFonts w:ascii="Arial" w:hAnsi="Arial" w:cs="Arial"/>
                <w:b/>
                <w:bCs/>
                <w:sz w:val="22"/>
                <w:szCs w:val="22"/>
              </w:rPr>
              <w:t>Time constraints</w:t>
            </w:r>
            <w:r w:rsidRPr="008D51C6">
              <w:rPr>
                <w:rFonts w:ascii="Arial" w:hAnsi="Arial" w:cs="Arial"/>
                <w:sz w:val="22"/>
                <w:szCs w:val="22"/>
              </w:rPr>
              <w:t xml:space="preserve"> for data collection. Managed through clear planning and prioritising the most relevant operational issues.</w:t>
            </w:r>
          </w:p>
          <w:p w14:paraId="0EFA7928" w14:textId="77777777" w:rsidR="008D51C6" w:rsidRPr="008D51C6" w:rsidRDefault="008D51C6" w:rsidP="008D51C6">
            <w:pPr>
              <w:autoSpaceDE w:val="0"/>
              <w:autoSpaceDN w:val="0"/>
              <w:adjustRightInd w:val="0"/>
              <w:rPr>
                <w:rFonts w:ascii="Arial" w:hAnsi="Arial" w:cs="Arial"/>
                <w:sz w:val="22"/>
                <w:szCs w:val="22"/>
              </w:rPr>
            </w:pPr>
            <w:r w:rsidRPr="008D51C6">
              <w:rPr>
                <w:rFonts w:ascii="Arial" w:hAnsi="Arial" w:cs="Arial"/>
                <w:b/>
                <w:bCs/>
                <w:sz w:val="22"/>
                <w:szCs w:val="22"/>
              </w:rPr>
              <w:t>Maximising Translation into Outcomes and Impacts</w:t>
            </w:r>
            <w:r w:rsidRPr="008D51C6">
              <w:rPr>
                <w:rFonts w:ascii="Arial" w:hAnsi="Arial" w:cs="Arial"/>
                <w:sz w:val="22"/>
                <w:szCs w:val="22"/>
              </w:rPr>
              <w:br/>
              <w:t xml:space="preserve">The approach maximises outcomes by linking </w:t>
            </w:r>
            <w:r w:rsidRPr="008D51C6">
              <w:rPr>
                <w:rFonts w:ascii="Arial" w:hAnsi="Arial" w:cs="Arial"/>
                <w:b/>
                <w:bCs/>
                <w:sz w:val="22"/>
                <w:szCs w:val="22"/>
              </w:rPr>
              <w:t>practical observations with academic theory and industry practice</w:t>
            </w:r>
            <w:r w:rsidRPr="008D51C6">
              <w:rPr>
                <w:rFonts w:ascii="Arial" w:hAnsi="Arial" w:cs="Arial"/>
                <w:sz w:val="22"/>
                <w:szCs w:val="22"/>
              </w:rPr>
              <w:t xml:space="preserve">, ensuring findings are relevant for both scholarly contribution and practical application. By situating Ibis Styles Crewe’s challenges within a wider context, the research outputs translate into </w:t>
            </w:r>
            <w:r w:rsidRPr="008D51C6">
              <w:rPr>
                <w:rFonts w:ascii="Arial" w:hAnsi="Arial" w:cs="Arial"/>
                <w:b/>
                <w:bCs/>
                <w:sz w:val="22"/>
                <w:szCs w:val="22"/>
              </w:rPr>
              <w:t>actionable recommendations</w:t>
            </w:r>
            <w:r w:rsidRPr="008D51C6">
              <w:rPr>
                <w:rFonts w:ascii="Arial" w:hAnsi="Arial" w:cs="Arial"/>
                <w:sz w:val="22"/>
                <w:szCs w:val="22"/>
              </w:rPr>
              <w:t xml:space="preserve"> that can impact:</w:t>
            </w:r>
          </w:p>
          <w:p w14:paraId="3A06BFBC" w14:textId="77777777" w:rsidR="008D51C6" w:rsidRPr="008D51C6" w:rsidRDefault="008D51C6" w:rsidP="008D51C6">
            <w:pPr>
              <w:numPr>
                <w:ilvl w:val="0"/>
                <w:numId w:val="21"/>
              </w:numPr>
              <w:autoSpaceDE w:val="0"/>
              <w:autoSpaceDN w:val="0"/>
              <w:adjustRightInd w:val="0"/>
              <w:rPr>
                <w:rFonts w:ascii="Arial" w:hAnsi="Arial" w:cs="Arial"/>
                <w:sz w:val="22"/>
                <w:szCs w:val="22"/>
              </w:rPr>
            </w:pPr>
            <w:r w:rsidRPr="008D51C6">
              <w:rPr>
                <w:rFonts w:ascii="Arial" w:hAnsi="Arial" w:cs="Arial"/>
                <w:b/>
                <w:bCs/>
                <w:sz w:val="22"/>
                <w:szCs w:val="22"/>
              </w:rPr>
              <w:t>Operational practice</w:t>
            </w:r>
            <w:r w:rsidRPr="008D51C6">
              <w:rPr>
                <w:rFonts w:ascii="Arial" w:hAnsi="Arial" w:cs="Arial"/>
                <w:sz w:val="22"/>
                <w:szCs w:val="22"/>
              </w:rPr>
              <w:t xml:space="preserve"> (better staff training, retention strategies, and sustainable housekeeping methods).</w:t>
            </w:r>
          </w:p>
          <w:p w14:paraId="2FF65EB9" w14:textId="77777777" w:rsidR="008D51C6" w:rsidRPr="008D51C6" w:rsidRDefault="008D51C6" w:rsidP="008D51C6">
            <w:pPr>
              <w:numPr>
                <w:ilvl w:val="0"/>
                <w:numId w:val="21"/>
              </w:numPr>
              <w:autoSpaceDE w:val="0"/>
              <w:autoSpaceDN w:val="0"/>
              <w:adjustRightInd w:val="0"/>
              <w:rPr>
                <w:rFonts w:ascii="Arial" w:hAnsi="Arial" w:cs="Arial"/>
                <w:sz w:val="22"/>
                <w:szCs w:val="22"/>
              </w:rPr>
            </w:pPr>
            <w:r w:rsidRPr="008D51C6">
              <w:rPr>
                <w:rFonts w:ascii="Arial" w:hAnsi="Arial" w:cs="Arial"/>
                <w:b/>
                <w:bCs/>
                <w:sz w:val="22"/>
                <w:szCs w:val="22"/>
              </w:rPr>
              <w:t>Industry knowledge</w:t>
            </w:r>
            <w:r w:rsidRPr="008D51C6">
              <w:rPr>
                <w:rFonts w:ascii="Arial" w:hAnsi="Arial" w:cs="Arial"/>
                <w:sz w:val="22"/>
                <w:szCs w:val="22"/>
              </w:rPr>
              <w:t xml:space="preserve"> (highlighting midscale hotel challenges often underrepresented in literature).</w:t>
            </w:r>
          </w:p>
          <w:p w14:paraId="199CA75E" w14:textId="77777777" w:rsidR="008D51C6" w:rsidRPr="008D51C6" w:rsidRDefault="008D51C6" w:rsidP="008D51C6">
            <w:pPr>
              <w:numPr>
                <w:ilvl w:val="0"/>
                <w:numId w:val="21"/>
              </w:numPr>
              <w:autoSpaceDE w:val="0"/>
              <w:autoSpaceDN w:val="0"/>
              <w:adjustRightInd w:val="0"/>
              <w:rPr>
                <w:rFonts w:ascii="Arial" w:hAnsi="Arial" w:cs="Arial"/>
                <w:sz w:val="22"/>
                <w:szCs w:val="22"/>
              </w:rPr>
            </w:pPr>
            <w:r w:rsidRPr="008D51C6">
              <w:rPr>
                <w:rFonts w:ascii="Arial" w:hAnsi="Arial" w:cs="Arial"/>
                <w:b/>
                <w:bCs/>
                <w:sz w:val="22"/>
                <w:szCs w:val="22"/>
              </w:rPr>
              <w:t>Societal and environmental outcomes</w:t>
            </w:r>
            <w:r w:rsidRPr="008D51C6">
              <w:rPr>
                <w:rFonts w:ascii="Arial" w:hAnsi="Arial" w:cs="Arial"/>
                <w:sz w:val="22"/>
                <w:szCs w:val="22"/>
              </w:rPr>
              <w:t xml:space="preserve"> (improved working conditions, cleaner environments, and enhanced sustainability).</w:t>
            </w: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35FA7ABA" w14:textId="77777777" w:rsidR="008D51C6" w:rsidRPr="008D51C6" w:rsidRDefault="008D51C6" w:rsidP="008D51C6">
            <w:pPr>
              <w:rPr>
                <w:rFonts w:ascii="Arial" w:hAnsi="Arial" w:cs="Arial"/>
                <w:sz w:val="22"/>
                <w:szCs w:val="22"/>
              </w:rPr>
            </w:pPr>
            <w:r w:rsidRPr="008D51C6">
              <w:rPr>
                <w:rFonts w:ascii="Arial" w:hAnsi="Arial" w:cs="Arial"/>
                <w:sz w:val="22"/>
                <w:szCs w:val="22"/>
              </w:rPr>
              <w:t>The research activities for this project will primarily take place at the following locations:</w:t>
            </w:r>
          </w:p>
          <w:p w14:paraId="65430484" w14:textId="77777777" w:rsidR="008D51C6" w:rsidRPr="008D51C6" w:rsidRDefault="008D51C6" w:rsidP="008D51C6">
            <w:pPr>
              <w:numPr>
                <w:ilvl w:val="0"/>
                <w:numId w:val="22"/>
              </w:numPr>
              <w:rPr>
                <w:rFonts w:ascii="Arial" w:hAnsi="Arial" w:cs="Arial"/>
                <w:sz w:val="22"/>
                <w:szCs w:val="22"/>
              </w:rPr>
            </w:pPr>
            <w:r w:rsidRPr="008D51C6">
              <w:rPr>
                <w:rFonts w:ascii="Arial" w:hAnsi="Arial" w:cs="Arial"/>
                <w:b/>
                <w:bCs/>
                <w:sz w:val="22"/>
                <w:szCs w:val="22"/>
              </w:rPr>
              <w:t>Ibis Styles Crewe (Primary Case Study Site)</w:t>
            </w:r>
          </w:p>
          <w:p w14:paraId="571118B7"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Location: Crewe, Cheshire, United Kingdom.</w:t>
            </w:r>
          </w:p>
          <w:p w14:paraId="45EDF960"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This is the main placement hotel where direct observation of housekeeping operations was undertaken. Informal discussions with staff and supervisors were also carried out here to gain practical insights into daily challenges, operational processes, and departmental structures.</w:t>
            </w:r>
          </w:p>
          <w:p w14:paraId="5584A9FF" w14:textId="77777777" w:rsidR="008D51C6" w:rsidRPr="008D51C6" w:rsidRDefault="008D51C6" w:rsidP="008D51C6">
            <w:pPr>
              <w:numPr>
                <w:ilvl w:val="0"/>
                <w:numId w:val="22"/>
              </w:numPr>
              <w:rPr>
                <w:rFonts w:ascii="Arial" w:hAnsi="Arial" w:cs="Arial"/>
                <w:sz w:val="22"/>
                <w:szCs w:val="22"/>
              </w:rPr>
            </w:pPr>
            <w:r w:rsidRPr="008D51C6">
              <w:rPr>
                <w:rFonts w:ascii="Arial" w:hAnsi="Arial" w:cs="Arial"/>
                <w:b/>
                <w:bCs/>
                <w:sz w:val="22"/>
                <w:szCs w:val="22"/>
              </w:rPr>
              <w:t>Crewe Hall Hotel and Spa (Comparator Case)</w:t>
            </w:r>
          </w:p>
          <w:p w14:paraId="5D7A7879"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Location: Crewe, Cheshire, United Kingdom.</w:t>
            </w:r>
          </w:p>
          <w:p w14:paraId="3E6C95D2"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 xml:space="preserve">Research activities here are limited to </w:t>
            </w:r>
            <w:r w:rsidRPr="008D51C6">
              <w:rPr>
                <w:rFonts w:ascii="Arial" w:hAnsi="Arial" w:cs="Arial"/>
                <w:b/>
                <w:bCs/>
                <w:sz w:val="22"/>
                <w:szCs w:val="22"/>
              </w:rPr>
              <w:t>secondary data collection</w:t>
            </w:r>
            <w:r w:rsidRPr="008D51C6">
              <w:rPr>
                <w:rFonts w:ascii="Arial" w:hAnsi="Arial" w:cs="Arial"/>
                <w:sz w:val="22"/>
                <w:szCs w:val="22"/>
              </w:rPr>
              <w:t xml:space="preserve"> through corporate publications, online reviews, industry reports, and academic literature. This site provides a </w:t>
            </w:r>
            <w:r w:rsidRPr="008D51C6">
              <w:rPr>
                <w:rFonts w:ascii="Arial" w:hAnsi="Arial" w:cs="Arial"/>
                <w:sz w:val="22"/>
                <w:szCs w:val="22"/>
              </w:rPr>
              <w:lastRenderedPageBreak/>
              <w:t>comparative perspective by contrasting midscale brand operations with those of a luxury independent property.</w:t>
            </w:r>
          </w:p>
          <w:p w14:paraId="66BC674A" w14:textId="77777777" w:rsidR="008D51C6" w:rsidRPr="008D51C6" w:rsidRDefault="008D51C6" w:rsidP="008D51C6">
            <w:pPr>
              <w:numPr>
                <w:ilvl w:val="0"/>
                <w:numId w:val="22"/>
              </w:numPr>
              <w:rPr>
                <w:rFonts w:ascii="Arial" w:hAnsi="Arial" w:cs="Arial"/>
                <w:sz w:val="22"/>
                <w:szCs w:val="22"/>
              </w:rPr>
            </w:pPr>
            <w:r w:rsidRPr="008D51C6">
              <w:rPr>
                <w:rFonts w:ascii="Arial" w:hAnsi="Arial" w:cs="Arial"/>
                <w:b/>
                <w:bCs/>
                <w:sz w:val="22"/>
                <w:szCs w:val="22"/>
              </w:rPr>
              <w:t>Alton Towers Resort (Comparator Case)</w:t>
            </w:r>
          </w:p>
          <w:p w14:paraId="64D35F17"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Location: Staffordshire, United Kingdom.</w:t>
            </w:r>
          </w:p>
          <w:p w14:paraId="1BF3F410"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 xml:space="preserve">Data collection focuses on </w:t>
            </w:r>
            <w:r w:rsidRPr="008D51C6">
              <w:rPr>
                <w:rFonts w:ascii="Arial" w:hAnsi="Arial" w:cs="Arial"/>
                <w:b/>
                <w:bCs/>
                <w:sz w:val="22"/>
                <w:szCs w:val="22"/>
              </w:rPr>
              <w:t>secondary sources</w:t>
            </w:r>
            <w:r w:rsidRPr="008D51C6">
              <w:rPr>
                <w:rFonts w:ascii="Arial" w:hAnsi="Arial" w:cs="Arial"/>
                <w:sz w:val="22"/>
                <w:szCs w:val="22"/>
              </w:rPr>
              <w:t xml:space="preserve"> such as company sustainability reports, media coverage, academic studies, and industry analysis. The resort offers insights into housekeeping practices in large-scale, leisure-driven hospitality environments.</w:t>
            </w:r>
          </w:p>
          <w:p w14:paraId="78E6C334" w14:textId="77777777" w:rsidR="008D51C6" w:rsidRPr="008D51C6" w:rsidRDefault="008D51C6" w:rsidP="008D51C6">
            <w:pPr>
              <w:numPr>
                <w:ilvl w:val="0"/>
                <w:numId w:val="22"/>
              </w:numPr>
              <w:rPr>
                <w:rFonts w:ascii="Arial" w:hAnsi="Arial" w:cs="Arial"/>
                <w:sz w:val="22"/>
                <w:szCs w:val="22"/>
              </w:rPr>
            </w:pPr>
            <w:r w:rsidRPr="008D51C6">
              <w:rPr>
                <w:rFonts w:ascii="Arial" w:hAnsi="Arial" w:cs="Arial"/>
                <w:b/>
                <w:bCs/>
                <w:sz w:val="22"/>
                <w:szCs w:val="22"/>
              </w:rPr>
              <w:t>Celebrity Cruises (Comparator Case)</w:t>
            </w:r>
          </w:p>
          <w:p w14:paraId="47DBA756"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Global operations, with headquarters in Miami, USA.</w:t>
            </w:r>
          </w:p>
          <w:p w14:paraId="50AF7B69"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 xml:space="preserve">Research here is based on </w:t>
            </w:r>
            <w:r w:rsidRPr="008D51C6">
              <w:rPr>
                <w:rFonts w:ascii="Arial" w:hAnsi="Arial" w:cs="Arial"/>
                <w:b/>
                <w:bCs/>
                <w:sz w:val="22"/>
                <w:szCs w:val="22"/>
              </w:rPr>
              <w:t>secondary data analysis</w:t>
            </w:r>
            <w:r w:rsidRPr="008D51C6">
              <w:rPr>
                <w:rFonts w:ascii="Arial" w:hAnsi="Arial" w:cs="Arial"/>
                <w:sz w:val="22"/>
                <w:szCs w:val="22"/>
              </w:rPr>
              <w:t>, including published industry reports, sustainability frameworks, and case studies in academic journals. This provides a unique perspective from mobile hospitality operations where housekeeping plays a crucial role in maintaining hygiene, safety, and guest satisfaction at sea.</w:t>
            </w:r>
          </w:p>
          <w:p w14:paraId="771E5DEE" w14:textId="77777777" w:rsidR="008D51C6" w:rsidRPr="008D51C6" w:rsidRDefault="008D51C6" w:rsidP="008D51C6">
            <w:pPr>
              <w:numPr>
                <w:ilvl w:val="0"/>
                <w:numId w:val="22"/>
              </w:numPr>
              <w:rPr>
                <w:rFonts w:ascii="Arial" w:hAnsi="Arial" w:cs="Arial"/>
                <w:sz w:val="22"/>
                <w:szCs w:val="22"/>
              </w:rPr>
            </w:pPr>
            <w:r w:rsidRPr="008D51C6">
              <w:rPr>
                <w:rFonts w:ascii="Arial" w:hAnsi="Arial" w:cs="Arial"/>
                <w:b/>
                <w:bCs/>
                <w:sz w:val="22"/>
                <w:szCs w:val="22"/>
              </w:rPr>
              <w:t>University of Wales Trinity Saint David (UWTSD) Resources</w:t>
            </w:r>
          </w:p>
          <w:p w14:paraId="63067E27"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Location: Online and campus-based resources.</w:t>
            </w:r>
          </w:p>
          <w:p w14:paraId="0B228067" w14:textId="77777777" w:rsidR="008D51C6" w:rsidRPr="008D51C6" w:rsidRDefault="008D51C6" w:rsidP="008D51C6">
            <w:pPr>
              <w:numPr>
                <w:ilvl w:val="1"/>
                <w:numId w:val="22"/>
              </w:numPr>
              <w:rPr>
                <w:rFonts w:ascii="Arial" w:hAnsi="Arial" w:cs="Arial"/>
                <w:sz w:val="22"/>
                <w:szCs w:val="22"/>
              </w:rPr>
            </w:pPr>
            <w:r w:rsidRPr="008D51C6">
              <w:rPr>
                <w:rFonts w:ascii="Arial" w:hAnsi="Arial" w:cs="Arial"/>
                <w:sz w:val="22"/>
                <w:szCs w:val="22"/>
              </w:rPr>
              <w:t>Secondary research and literature review were conducted using academic databases (e.g., Emerald, ScienceDirect, Google Scholar) and library resources to support analysis and ensure academic rigour.</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783E522" w:rsidR="00A35E44" w:rsidRPr="003C7DED" w:rsidRDefault="008D51C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433B674"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059AEED"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1AD9234"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8C67293"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6A7A202A"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F1C9E30"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2DB1C4DA"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318A86C"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C19D14F"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DE5109F"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2E3BB537"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CB10543"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2790059"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AF48DF6"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75925C9F"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0D4C5330"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797F7993" w14:textId="74326D42" w:rsidR="00BD363F" w:rsidRPr="003C7DED" w:rsidRDefault="00C0084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BAB2567" w14:textId="77777777" w:rsidR="00C0084E" w:rsidRPr="00C0084E" w:rsidRDefault="00C0084E" w:rsidP="00C0084E">
            <w:pPr>
              <w:autoSpaceDE w:val="0"/>
              <w:autoSpaceDN w:val="0"/>
              <w:adjustRightInd w:val="0"/>
              <w:rPr>
                <w:rFonts w:ascii="Arial" w:hAnsi="Arial" w:cs="Arial"/>
                <w:sz w:val="22"/>
                <w:szCs w:val="22"/>
              </w:rPr>
            </w:pPr>
            <w:proofErr w:type="gramStart"/>
            <w:r w:rsidRPr="00C0084E">
              <w:rPr>
                <w:rFonts w:ascii="Arial" w:hAnsi="Arial" w:cs="Arial"/>
                <w:sz w:val="22"/>
                <w:szCs w:val="22"/>
              </w:rPr>
              <w:t xml:space="preserve">  </w:t>
            </w:r>
            <w:r w:rsidRPr="00C0084E">
              <w:rPr>
                <w:rFonts w:ascii="Arial" w:hAnsi="Arial" w:cs="Arial"/>
                <w:b/>
                <w:bCs/>
                <w:sz w:val="22"/>
                <w:szCs w:val="22"/>
              </w:rPr>
              <w:t>Informal</w:t>
            </w:r>
            <w:proofErr w:type="gramEnd"/>
            <w:r w:rsidRPr="00C0084E">
              <w:rPr>
                <w:rFonts w:ascii="Arial" w:hAnsi="Arial" w:cs="Arial"/>
                <w:b/>
                <w:bCs/>
                <w:sz w:val="22"/>
                <w:szCs w:val="22"/>
              </w:rPr>
              <w:t xml:space="preserve"> staff discussions</w:t>
            </w:r>
            <w:r w:rsidRPr="00C0084E">
              <w:rPr>
                <w:rFonts w:ascii="Arial" w:hAnsi="Arial" w:cs="Arial"/>
                <w:sz w:val="22"/>
                <w:szCs w:val="22"/>
              </w:rPr>
              <w:t xml:space="preserve"> during placement.</w:t>
            </w:r>
          </w:p>
          <w:p w14:paraId="3FC6A32E" w14:textId="77777777" w:rsidR="00C0084E" w:rsidRPr="00C0084E" w:rsidRDefault="00C0084E" w:rsidP="00C0084E">
            <w:pPr>
              <w:autoSpaceDE w:val="0"/>
              <w:autoSpaceDN w:val="0"/>
              <w:adjustRightInd w:val="0"/>
              <w:rPr>
                <w:rFonts w:ascii="Arial" w:hAnsi="Arial" w:cs="Arial"/>
                <w:sz w:val="22"/>
                <w:szCs w:val="22"/>
              </w:rPr>
            </w:pPr>
            <w:proofErr w:type="gramStart"/>
            <w:r w:rsidRPr="00C0084E">
              <w:rPr>
                <w:rFonts w:ascii="Arial" w:hAnsi="Arial" w:cs="Arial"/>
                <w:sz w:val="22"/>
                <w:szCs w:val="22"/>
              </w:rPr>
              <w:t xml:space="preserve">  </w:t>
            </w:r>
            <w:r w:rsidRPr="00C0084E">
              <w:rPr>
                <w:rFonts w:ascii="Arial" w:hAnsi="Arial" w:cs="Arial"/>
                <w:b/>
                <w:bCs/>
                <w:sz w:val="22"/>
                <w:szCs w:val="22"/>
              </w:rPr>
              <w:t>Direct</w:t>
            </w:r>
            <w:proofErr w:type="gramEnd"/>
            <w:r w:rsidRPr="00C0084E">
              <w:rPr>
                <w:rFonts w:ascii="Arial" w:hAnsi="Arial" w:cs="Arial"/>
                <w:b/>
                <w:bCs/>
                <w:sz w:val="22"/>
                <w:szCs w:val="22"/>
              </w:rPr>
              <w:t xml:space="preserve"> observation of housekeeping operations</w:t>
            </w:r>
            <w:r w:rsidRPr="00C0084E">
              <w:rPr>
                <w:rFonts w:ascii="Arial" w:hAnsi="Arial" w:cs="Arial"/>
                <w:sz w:val="22"/>
                <w:szCs w:val="22"/>
              </w:rPr>
              <w:t xml:space="preserve"> at Ibis Styles Crewe.</w:t>
            </w:r>
          </w:p>
          <w:p w14:paraId="1AB295FD" w14:textId="77777777" w:rsidR="00C0084E" w:rsidRPr="003C7DED" w:rsidRDefault="00C0084E" w:rsidP="00551218">
            <w:pPr>
              <w:autoSpaceDE w:val="0"/>
              <w:autoSpaceDN w:val="0"/>
              <w:adjustRightInd w:val="0"/>
              <w:rPr>
                <w:rFonts w:ascii="Arial" w:hAnsi="Arial" w:cs="Arial"/>
                <w:sz w:val="22"/>
                <w:szCs w:val="22"/>
              </w:rPr>
            </w:pP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EF03C0B" w14:textId="2398CC47" w:rsidR="00BD363F" w:rsidRPr="003C7DED" w:rsidRDefault="00C0084E" w:rsidP="004135AB">
            <w:pPr>
              <w:rPr>
                <w:rFonts w:ascii="Arial" w:hAnsi="Arial" w:cs="Arial"/>
                <w:sz w:val="22"/>
                <w:szCs w:val="22"/>
              </w:rPr>
            </w:pPr>
            <w:r w:rsidRPr="00C0084E">
              <w:rPr>
                <w:rFonts w:ascii="Arial" w:hAnsi="Arial" w:cs="Arial"/>
                <w:sz w:val="22"/>
                <w:szCs w:val="22"/>
              </w:rPr>
              <w:t xml:space="preserve">No formal recruitment took place. The research relied on </w:t>
            </w:r>
            <w:r w:rsidRPr="00C0084E">
              <w:rPr>
                <w:rFonts w:ascii="Arial" w:hAnsi="Arial" w:cs="Arial"/>
                <w:b/>
                <w:bCs/>
                <w:sz w:val="22"/>
                <w:szCs w:val="22"/>
              </w:rPr>
              <w:t>informal discussions</w:t>
            </w:r>
            <w:r w:rsidRPr="00C0084E">
              <w:rPr>
                <w:rFonts w:ascii="Arial" w:hAnsi="Arial" w:cs="Arial"/>
                <w:sz w:val="22"/>
                <w:szCs w:val="22"/>
              </w:rPr>
              <w:t xml:space="preserve"> with a small number of housekeeping staff at Ibis Styles Crewe during placement, complemented by observation. Therefore, there is no fixed number of participants, as they were part of the natural work setting rather than formally recruited.</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3E86B6CD" w:rsidR="00BD363F" w:rsidRPr="003C7DED" w:rsidRDefault="00C0084E" w:rsidP="004135AB">
            <w:pPr>
              <w:rPr>
                <w:rFonts w:ascii="Arial" w:hAnsi="Arial" w:cs="Arial"/>
                <w:sz w:val="22"/>
                <w:szCs w:val="22"/>
              </w:rPr>
            </w:pPr>
            <w:r w:rsidRPr="00C0084E">
              <w:rPr>
                <w:rFonts w:ascii="Arial" w:hAnsi="Arial" w:cs="Arial"/>
                <w:sz w:val="22"/>
                <w:szCs w:val="22"/>
              </w:rPr>
              <w:t xml:space="preserve">Participants were </w:t>
            </w:r>
            <w:r w:rsidRPr="00C0084E">
              <w:rPr>
                <w:rFonts w:ascii="Arial" w:hAnsi="Arial" w:cs="Arial"/>
                <w:b/>
                <w:bCs/>
                <w:sz w:val="22"/>
                <w:szCs w:val="22"/>
              </w:rPr>
              <w:t>housekeeping staff and supervisors at Ibis Styles Crewe</w:t>
            </w:r>
            <w:r w:rsidRPr="00C0084E">
              <w:rPr>
                <w:rFonts w:ascii="Arial" w:hAnsi="Arial" w:cs="Arial"/>
                <w:sz w:val="22"/>
                <w:szCs w:val="22"/>
              </w:rPr>
              <w:t>, engaged informally during day-to-day operations. No other groups outside this context were involved.</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49CD4322" w:rsidR="00BD363F" w:rsidRPr="003C7DED" w:rsidRDefault="00C0084E" w:rsidP="004135AB">
            <w:pPr>
              <w:rPr>
                <w:rFonts w:ascii="Arial" w:hAnsi="Arial" w:cs="Arial"/>
                <w:sz w:val="22"/>
                <w:szCs w:val="22"/>
              </w:rPr>
            </w:pPr>
            <w:r w:rsidRPr="00C0084E">
              <w:rPr>
                <w:rFonts w:ascii="Arial" w:hAnsi="Arial" w:cs="Arial"/>
                <w:sz w:val="22"/>
                <w:szCs w:val="22"/>
              </w:rPr>
              <w:t xml:space="preserve">Participants were identified through </w:t>
            </w:r>
            <w:r w:rsidRPr="00C0084E">
              <w:rPr>
                <w:rFonts w:ascii="Arial" w:hAnsi="Arial" w:cs="Arial"/>
                <w:b/>
                <w:bCs/>
                <w:sz w:val="22"/>
                <w:szCs w:val="22"/>
              </w:rPr>
              <w:t>direct contact during placement</w:t>
            </w:r>
            <w:r w:rsidRPr="00C0084E">
              <w:rPr>
                <w:rFonts w:ascii="Arial" w:hAnsi="Arial" w:cs="Arial"/>
                <w:sz w:val="22"/>
                <w:szCs w:val="22"/>
              </w:rPr>
              <w:t>, as they were the colleagues and supervisors working in the housekeeping department of the hotel.</w:t>
            </w: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125BF5F9" w:rsidR="00BD363F" w:rsidRPr="003C7DED" w:rsidRDefault="00A60536" w:rsidP="004135AB">
            <w:pPr>
              <w:rPr>
                <w:rFonts w:ascii="Arial" w:hAnsi="Arial" w:cs="Arial"/>
                <w:sz w:val="22"/>
                <w:szCs w:val="22"/>
              </w:rPr>
            </w:pPr>
            <w:r w:rsidRPr="00A60536">
              <w:rPr>
                <w:rFonts w:ascii="Arial" w:hAnsi="Arial" w:cs="Arial"/>
                <w:sz w:val="22"/>
                <w:szCs w:val="22"/>
              </w:rPr>
              <w:t xml:space="preserve">Yes. Guests, management outside housekeeping, and staff from other departments were excluded because the research focus is specifically on </w:t>
            </w:r>
            <w:r w:rsidRPr="00A60536">
              <w:rPr>
                <w:rFonts w:ascii="Arial" w:hAnsi="Arial" w:cs="Arial"/>
                <w:b/>
                <w:bCs/>
                <w:sz w:val="22"/>
                <w:szCs w:val="22"/>
              </w:rPr>
              <w:t>housekeeping operations</w:t>
            </w:r>
            <w:r w:rsidRPr="00A60536">
              <w:rPr>
                <w:rFonts w:ascii="Arial" w:hAnsi="Arial" w:cs="Arial"/>
                <w:sz w:val="22"/>
                <w:szCs w:val="22"/>
              </w:rPr>
              <w:t>. This exclusion ensures that the research remains aligned with the objectives and avoids irrelevant data.</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46EE68B8" w:rsidR="00BD363F" w:rsidRPr="003C7DED" w:rsidRDefault="00A60536" w:rsidP="004135AB">
            <w:pPr>
              <w:rPr>
                <w:rFonts w:ascii="Arial" w:hAnsi="Arial" w:cs="Arial"/>
                <w:sz w:val="22"/>
                <w:szCs w:val="22"/>
              </w:rPr>
            </w:pPr>
            <w:r w:rsidRPr="00A60536">
              <w:rPr>
                <w:rFonts w:ascii="Arial" w:hAnsi="Arial" w:cs="Arial"/>
                <w:sz w:val="22"/>
                <w:szCs w:val="22"/>
              </w:rPr>
              <w:t>No. All observations and informal discussions were conducted transparently as part of the student placement experience, without deception.</w:t>
            </w: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29BA9AC0" w:rsidR="00BD363F" w:rsidRPr="003C7DED" w:rsidRDefault="00A60536" w:rsidP="004135AB">
            <w:pPr>
              <w:rPr>
                <w:rFonts w:ascii="Arial" w:hAnsi="Arial" w:cs="Arial"/>
                <w:sz w:val="22"/>
                <w:szCs w:val="22"/>
              </w:rPr>
            </w:pPr>
            <w:r w:rsidRPr="00A60536">
              <w:rPr>
                <w:rFonts w:ascii="Arial" w:hAnsi="Arial" w:cs="Arial"/>
                <w:sz w:val="22"/>
                <w:szCs w:val="22"/>
              </w:rPr>
              <w:t xml:space="preserve">Since no formal recruitment or identifiable data was collected, participants were </w:t>
            </w:r>
            <w:r w:rsidRPr="00A60536">
              <w:rPr>
                <w:rFonts w:ascii="Arial" w:hAnsi="Arial" w:cs="Arial"/>
                <w:b/>
                <w:bCs/>
                <w:sz w:val="22"/>
                <w:szCs w:val="22"/>
              </w:rPr>
              <w:t>not formally enrolled</w:t>
            </w:r>
            <w:r w:rsidRPr="00A60536">
              <w:rPr>
                <w:rFonts w:ascii="Arial" w:hAnsi="Arial" w:cs="Arial"/>
                <w:sz w:val="22"/>
                <w:szCs w:val="22"/>
              </w:rPr>
              <w:t xml:space="preserve"> in the study. Any informal insights shared were treated anonymously and without personal identifiers. As such, issues of withdrawal do not apply, but confidentiality was </w:t>
            </w:r>
            <w:proofErr w:type="gramStart"/>
            <w:r w:rsidRPr="00A60536">
              <w:rPr>
                <w:rFonts w:ascii="Arial" w:hAnsi="Arial" w:cs="Arial"/>
                <w:sz w:val="22"/>
                <w:szCs w:val="22"/>
              </w:rPr>
              <w:t>ensured at all times</w:t>
            </w:r>
            <w:proofErr w:type="gramEnd"/>
            <w:r w:rsidRPr="00A60536">
              <w:rPr>
                <w:rFonts w:ascii="Arial" w:hAnsi="Arial" w:cs="Arial"/>
                <w:sz w:val="22"/>
                <w:szCs w:val="22"/>
              </w:rPr>
              <w:t>.</w:t>
            </w: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108BFB2D" w14:textId="77777777" w:rsidR="00A60536" w:rsidRPr="003C7DED" w:rsidRDefault="00A60536" w:rsidP="00A60536">
            <w:pPr>
              <w:rPr>
                <w:rFonts w:ascii="Arial" w:hAnsi="Arial" w:cs="Arial"/>
                <w:sz w:val="22"/>
                <w:szCs w:val="22"/>
              </w:rPr>
            </w:pPr>
            <w:r w:rsidRPr="00A60536">
              <w:rPr>
                <w:rFonts w:ascii="Arial" w:hAnsi="Arial" w:cs="Arial"/>
                <w:sz w:val="22"/>
                <w:szCs w:val="22"/>
              </w:rPr>
              <w:t>Not applicable, as there was no formal recruitment or consent process. Staff contributed informally through day-to-day conversations during placement.</w:t>
            </w:r>
          </w:p>
          <w:p w14:paraId="62517EA2" w14:textId="77777777" w:rsidR="00BD363F" w:rsidRPr="00A60536" w:rsidRDefault="00BD363F" w:rsidP="004135AB">
            <w:pPr>
              <w:rPr>
                <w:rFonts w:ascii="Arial" w:hAnsi="Arial" w:cs="Arial"/>
                <w:iCs/>
                <w:color w:val="808080"/>
                <w:sz w:val="22"/>
                <w:szCs w:val="22"/>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98CC47C" w14:textId="25808E10" w:rsidR="00BD363F" w:rsidRPr="00A60536" w:rsidRDefault="00A60536" w:rsidP="004135AB">
            <w:pPr>
              <w:rPr>
                <w:rFonts w:ascii="Arial" w:hAnsi="Arial" w:cs="Arial"/>
                <w:iCs/>
                <w:color w:val="808080"/>
                <w:sz w:val="22"/>
                <w:szCs w:val="22"/>
              </w:rPr>
            </w:pPr>
            <w:r w:rsidRPr="00A60536">
              <w:rPr>
                <w:rFonts w:ascii="Arial" w:hAnsi="Arial" w:cs="Arial"/>
                <w:sz w:val="22"/>
                <w:szCs w:val="22"/>
              </w:rPr>
              <w:t>Not applicable. The research did not involve formal interviews, written questionnaires, or recruitment. Any informal discussions took place naturally within the workplace, with sensitivity to staff comfort levels and without requiring formal participation.</w:t>
            </w: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2C11A17" w:rsidR="00A35E44" w:rsidRPr="003C7DED" w:rsidRDefault="00A6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094F698" w:rsidR="00A35E44" w:rsidRPr="003C7DED" w:rsidRDefault="00A6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2C2015AD" w:rsidR="007F0207" w:rsidRPr="003C7DED" w:rsidRDefault="00A6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08239F2F" w:rsidR="007F0207" w:rsidRPr="003C7DED" w:rsidRDefault="00A6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10311983" w:rsidR="003F1A54" w:rsidRPr="003C7DED" w:rsidRDefault="00F1096A"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2E8F7C1" w:rsidR="001F7B84" w:rsidRPr="003C7DED" w:rsidRDefault="00F1096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605B48ED" w:rsidR="001F7B84" w:rsidRPr="003C7DED" w:rsidRDefault="002407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6E3030AD" w:rsidR="001F7B84" w:rsidRPr="003C7DED" w:rsidRDefault="002407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2FA97B0" w:rsidR="001F7B84" w:rsidRPr="003C7DED" w:rsidRDefault="002407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6705C28C" w:rsidR="001F7B84" w:rsidRPr="003C7DED" w:rsidRDefault="002407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616646A3" w:rsidR="001F7B84" w:rsidRPr="003C7DED" w:rsidRDefault="0024073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7140B5D"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The research has been designed to </w:t>
            </w:r>
            <w:r w:rsidRPr="0024073F">
              <w:rPr>
                <w:rFonts w:ascii="Arial" w:hAnsi="Arial" w:cs="Arial"/>
                <w:b/>
                <w:bCs/>
                <w:sz w:val="22"/>
                <w:szCs w:val="22"/>
              </w:rPr>
              <w:t>gather only the minimum amount of personal data required</w:t>
            </w:r>
            <w:r w:rsidRPr="0024073F">
              <w:rPr>
                <w:rFonts w:ascii="Arial" w:hAnsi="Arial" w:cs="Arial"/>
                <w:sz w:val="22"/>
                <w:szCs w:val="22"/>
              </w:rPr>
              <w:t xml:space="preserve"> to achieve its purpose. Personal data will be limited to </w:t>
            </w:r>
            <w:r w:rsidRPr="0024073F">
              <w:rPr>
                <w:rFonts w:ascii="Arial" w:hAnsi="Arial" w:cs="Arial"/>
                <w:b/>
                <w:bCs/>
                <w:sz w:val="22"/>
                <w:szCs w:val="22"/>
              </w:rPr>
              <w:t>basic demographic details</w:t>
            </w:r>
            <w:r w:rsidRPr="0024073F">
              <w:rPr>
                <w:rFonts w:ascii="Arial" w:hAnsi="Arial" w:cs="Arial"/>
                <w:sz w:val="22"/>
                <w:szCs w:val="22"/>
              </w:rPr>
              <w:t xml:space="preserve"> (such as age range, gender, and job role) necessary to contextualise responses. No names, contact information, or identifying details will be collected.</w:t>
            </w:r>
          </w:p>
          <w:p w14:paraId="7704A614"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Interviews and questionnaires will focus exclusively on </w:t>
            </w:r>
            <w:r w:rsidRPr="0024073F">
              <w:rPr>
                <w:rFonts w:ascii="Arial" w:hAnsi="Arial" w:cs="Arial"/>
                <w:b/>
                <w:bCs/>
                <w:sz w:val="22"/>
                <w:szCs w:val="22"/>
              </w:rPr>
              <w:t>professional experiences, operational practices, and perceptions</w:t>
            </w:r>
            <w:r w:rsidRPr="0024073F">
              <w:rPr>
                <w:rFonts w:ascii="Arial" w:hAnsi="Arial" w:cs="Arial"/>
                <w:sz w:val="22"/>
                <w:szCs w:val="22"/>
              </w:rPr>
              <w:t xml:space="preserve"> related to housekeeping within the hospitality industry. Where audio recordings are used, they will be transcribed and anonymised, with all identifying information removed at the earliest possible stage.</w:t>
            </w:r>
          </w:p>
          <w:p w14:paraId="08644F6B"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This approach ensures that the research objectives are met while fully adhering to the </w:t>
            </w:r>
            <w:r w:rsidRPr="0024073F">
              <w:rPr>
                <w:rFonts w:ascii="Arial" w:hAnsi="Arial" w:cs="Arial"/>
                <w:b/>
                <w:bCs/>
                <w:sz w:val="22"/>
                <w:szCs w:val="22"/>
              </w:rPr>
              <w:t>principles of data minimisation</w:t>
            </w:r>
            <w:r w:rsidRPr="0024073F">
              <w:rPr>
                <w:rFonts w:ascii="Arial" w:hAnsi="Arial" w:cs="Arial"/>
                <w:sz w:val="22"/>
                <w:szCs w:val="22"/>
              </w:rPr>
              <w:t xml:space="preserve"> under GDPR (2016) and the Data Protection Act (2018).</w:t>
            </w:r>
          </w:p>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4759D9CE"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The processing of data in this research is </w:t>
            </w:r>
            <w:r w:rsidRPr="0024073F">
              <w:rPr>
                <w:rFonts w:ascii="Arial" w:hAnsi="Arial" w:cs="Arial"/>
                <w:b/>
                <w:bCs/>
                <w:sz w:val="22"/>
                <w:szCs w:val="22"/>
              </w:rPr>
              <w:t>not likely to cause substantial damage or distress</w:t>
            </w:r>
            <w:r w:rsidRPr="0024073F">
              <w:rPr>
                <w:rFonts w:ascii="Arial" w:hAnsi="Arial" w:cs="Arial"/>
                <w:sz w:val="22"/>
                <w:szCs w:val="22"/>
              </w:rPr>
              <w:t xml:space="preserve"> to participants. The information being collected is limited to </w:t>
            </w:r>
            <w:r w:rsidRPr="0024073F">
              <w:rPr>
                <w:rFonts w:ascii="Arial" w:hAnsi="Arial" w:cs="Arial"/>
                <w:b/>
                <w:bCs/>
                <w:sz w:val="22"/>
                <w:szCs w:val="22"/>
              </w:rPr>
              <w:t>professional experiences and operational practices</w:t>
            </w:r>
            <w:r w:rsidRPr="0024073F">
              <w:rPr>
                <w:rFonts w:ascii="Arial" w:hAnsi="Arial" w:cs="Arial"/>
                <w:sz w:val="22"/>
                <w:szCs w:val="22"/>
              </w:rPr>
              <w:t xml:space="preserve"> in the hospitality sector, without delving into personal, sensitive, or intrusive topics.</w:t>
            </w:r>
          </w:p>
          <w:p w14:paraId="5D058C1A" w14:textId="77777777" w:rsidR="0024073F" w:rsidRPr="0024073F" w:rsidRDefault="0024073F" w:rsidP="0024073F">
            <w:pPr>
              <w:rPr>
                <w:rFonts w:ascii="Arial" w:hAnsi="Arial" w:cs="Arial"/>
                <w:sz w:val="22"/>
                <w:szCs w:val="22"/>
              </w:rPr>
            </w:pPr>
            <w:r w:rsidRPr="0024073F">
              <w:rPr>
                <w:rFonts w:ascii="Arial" w:hAnsi="Arial" w:cs="Arial"/>
                <w:sz w:val="22"/>
                <w:szCs w:val="22"/>
              </w:rPr>
              <w:t>To safeguard participants’ interests, the following measures are in place:</w:t>
            </w:r>
          </w:p>
          <w:p w14:paraId="38DCB13D" w14:textId="77777777" w:rsidR="0024073F" w:rsidRPr="0024073F" w:rsidRDefault="0024073F" w:rsidP="0024073F">
            <w:pPr>
              <w:numPr>
                <w:ilvl w:val="0"/>
                <w:numId w:val="23"/>
              </w:numPr>
              <w:rPr>
                <w:rFonts w:ascii="Arial" w:hAnsi="Arial" w:cs="Arial"/>
                <w:sz w:val="22"/>
                <w:szCs w:val="22"/>
              </w:rPr>
            </w:pPr>
            <w:r w:rsidRPr="0024073F">
              <w:rPr>
                <w:rFonts w:ascii="Arial" w:hAnsi="Arial" w:cs="Arial"/>
                <w:b/>
                <w:bCs/>
                <w:sz w:val="22"/>
                <w:szCs w:val="22"/>
              </w:rPr>
              <w:t>Voluntary participation:</w:t>
            </w:r>
            <w:r w:rsidRPr="0024073F">
              <w:rPr>
                <w:rFonts w:ascii="Arial" w:hAnsi="Arial" w:cs="Arial"/>
                <w:sz w:val="22"/>
                <w:szCs w:val="22"/>
              </w:rPr>
              <w:t xml:space="preserve"> All participants will provide informed consent and will be free to withdraw at any stage before anonymisation of data.</w:t>
            </w:r>
          </w:p>
          <w:p w14:paraId="05884B4E" w14:textId="77777777" w:rsidR="0024073F" w:rsidRPr="0024073F" w:rsidRDefault="0024073F" w:rsidP="0024073F">
            <w:pPr>
              <w:numPr>
                <w:ilvl w:val="0"/>
                <w:numId w:val="23"/>
              </w:numPr>
              <w:rPr>
                <w:rFonts w:ascii="Arial" w:hAnsi="Arial" w:cs="Arial"/>
                <w:sz w:val="22"/>
                <w:szCs w:val="22"/>
              </w:rPr>
            </w:pPr>
            <w:r w:rsidRPr="0024073F">
              <w:rPr>
                <w:rFonts w:ascii="Arial" w:hAnsi="Arial" w:cs="Arial"/>
                <w:b/>
                <w:bCs/>
                <w:sz w:val="22"/>
                <w:szCs w:val="22"/>
              </w:rPr>
              <w:t>Anonymisation:</w:t>
            </w:r>
            <w:r w:rsidRPr="0024073F">
              <w:rPr>
                <w:rFonts w:ascii="Arial" w:hAnsi="Arial" w:cs="Arial"/>
                <w:sz w:val="22"/>
                <w:szCs w:val="22"/>
              </w:rPr>
              <w:t xml:space="preserve"> No identifying details will be collected or reported. Any demographic information will be aggregated, ensuring individuals cannot be identified.</w:t>
            </w:r>
          </w:p>
          <w:p w14:paraId="58BD9027" w14:textId="77777777" w:rsidR="0024073F" w:rsidRPr="0024073F" w:rsidRDefault="0024073F" w:rsidP="0024073F">
            <w:pPr>
              <w:numPr>
                <w:ilvl w:val="0"/>
                <w:numId w:val="23"/>
              </w:numPr>
              <w:rPr>
                <w:rFonts w:ascii="Arial" w:hAnsi="Arial" w:cs="Arial"/>
                <w:sz w:val="22"/>
                <w:szCs w:val="22"/>
              </w:rPr>
            </w:pPr>
            <w:r w:rsidRPr="0024073F">
              <w:rPr>
                <w:rFonts w:ascii="Arial" w:hAnsi="Arial" w:cs="Arial"/>
                <w:b/>
                <w:bCs/>
                <w:sz w:val="22"/>
                <w:szCs w:val="22"/>
              </w:rPr>
              <w:t>Confidentiality:</w:t>
            </w:r>
            <w:r w:rsidRPr="0024073F">
              <w:rPr>
                <w:rFonts w:ascii="Arial" w:hAnsi="Arial" w:cs="Arial"/>
                <w:sz w:val="22"/>
                <w:szCs w:val="22"/>
              </w:rPr>
              <w:t xml:space="preserve"> Data will be securely stored on password-protected systems and accessible only to the researcher. Transcriptions will remove names or references that could reveal identity.</w:t>
            </w:r>
          </w:p>
          <w:p w14:paraId="7B50176F" w14:textId="77777777" w:rsidR="0024073F" w:rsidRPr="0024073F" w:rsidRDefault="0024073F" w:rsidP="0024073F">
            <w:pPr>
              <w:numPr>
                <w:ilvl w:val="0"/>
                <w:numId w:val="23"/>
              </w:numPr>
              <w:rPr>
                <w:rFonts w:ascii="Arial" w:hAnsi="Arial" w:cs="Arial"/>
                <w:sz w:val="22"/>
                <w:szCs w:val="22"/>
              </w:rPr>
            </w:pPr>
            <w:r w:rsidRPr="0024073F">
              <w:rPr>
                <w:rFonts w:ascii="Arial" w:hAnsi="Arial" w:cs="Arial"/>
                <w:b/>
                <w:bCs/>
                <w:sz w:val="22"/>
                <w:szCs w:val="22"/>
              </w:rPr>
              <w:t>Transparency:</w:t>
            </w:r>
            <w:r w:rsidRPr="0024073F">
              <w:rPr>
                <w:rFonts w:ascii="Arial" w:hAnsi="Arial" w:cs="Arial"/>
                <w:sz w:val="22"/>
                <w:szCs w:val="22"/>
              </w:rPr>
              <w:t xml:space="preserve"> Participants will be informed about the purpose of the study, what their data will be used for, and how it will be protected.</w:t>
            </w:r>
          </w:p>
          <w:p w14:paraId="4A9FF369" w14:textId="77777777" w:rsidR="0024073F" w:rsidRPr="0024073F" w:rsidRDefault="0024073F" w:rsidP="0024073F">
            <w:pPr>
              <w:rPr>
                <w:rFonts w:ascii="Arial" w:hAnsi="Arial" w:cs="Arial"/>
                <w:sz w:val="22"/>
                <w:szCs w:val="22"/>
              </w:rPr>
            </w:pPr>
            <w:r w:rsidRPr="0024073F">
              <w:rPr>
                <w:rFonts w:ascii="Arial" w:hAnsi="Arial" w:cs="Arial"/>
                <w:sz w:val="22"/>
                <w:szCs w:val="22"/>
              </w:rPr>
              <w:t>By restricting data collection to the minimum necessary and maintaining strict confidentiality protocols, the research ensures participants’ rights, dignity, and wellbeing are safeguarded throughout the study.</w:t>
            </w:r>
          </w:p>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3314BD7" w14:textId="77777777" w:rsidR="0024073F" w:rsidRPr="0024073F" w:rsidRDefault="0024073F" w:rsidP="0024073F">
            <w:pPr>
              <w:rPr>
                <w:rFonts w:ascii="Arial" w:hAnsi="Arial" w:cs="Arial"/>
                <w:sz w:val="22"/>
                <w:szCs w:val="22"/>
              </w:rPr>
            </w:pPr>
            <w:r w:rsidRPr="0024073F">
              <w:rPr>
                <w:rFonts w:ascii="Arial" w:hAnsi="Arial" w:cs="Arial"/>
                <w:sz w:val="22"/>
                <w:szCs w:val="22"/>
              </w:rPr>
              <w:lastRenderedPageBreak/>
              <w:t xml:space="preserve">The data collected in this research </w:t>
            </w:r>
            <w:r w:rsidRPr="0024073F">
              <w:rPr>
                <w:rFonts w:ascii="Arial" w:hAnsi="Arial" w:cs="Arial"/>
                <w:b/>
                <w:bCs/>
                <w:sz w:val="22"/>
                <w:szCs w:val="22"/>
              </w:rPr>
              <w:t>will not be used to take any action or make decisions affecting the individuals involved</w:t>
            </w:r>
            <w:r w:rsidRPr="0024073F">
              <w:rPr>
                <w:rFonts w:ascii="Arial" w:hAnsi="Arial" w:cs="Arial"/>
                <w:sz w:val="22"/>
                <w:szCs w:val="22"/>
              </w:rPr>
              <w:t xml:space="preserve">. All information is gathered solely to </w:t>
            </w:r>
            <w:r w:rsidRPr="0024073F">
              <w:rPr>
                <w:rFonts w:ascii="Arial" w:hAnsi="Arial" w:cs="Arial"/>
                <w:b/>
                <w:bCs/>
                <w:sz w:val="22"/>
                <w:szCs w:val="22"/>
              </w:rPr>
              <w:t>analyse housekeeping operations, identify challenges, and generate recommendations</w:t>
            </w:r>
            <w:r w:rsidRPr="0024073F">
              <w:rPr>
                <w:rFonts w:ascii="Arial" w:hAnsi="Arial" w:cs="Arial"/>
                <w:sz w:val="22"/>
                <w:szCs w:val="22"/>
              </w:rPr>
              <w:t xml:space="preserve"> at a departmental or organisational level.</w:t>
            </w:r>
          </w:p>
          <w:p w14:paraId="25374F4C"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No personal or identifiable data is recorded, and the research does not involve performance appraisal, disciplinary measures, or any evaluation that could impact the participants’ employment or status. Findings will be reported in </w:t>
            </w:r>
            <w:r w:rsidRPr="0024073F">
              <w:rPr>
                <w:rFonts w:ascii="Arial" w:hAnsi="Arial" w:cs="Arial"/>
                <w:b/>
                <w:bCs/>
                <w:sz w:val="22"/>
                <w:szCs w:val="22"/>
              </w:rPr>
              <w:t>aggregate or anonymised form</w:t>
            </w:r>
            <w:r w:rsidRPr="0024073F">
              <w:rPr>
                <w:rFonts w:ascii="Arial" w:hAnsi="Arial" w:cs="Arial"/>
                <w:sz w:val="22"/>
                <w:szCs w:val="22"/>
              </w:rPr>
              <w:t>, ensuring that individuals cannot be singled out or affected by the outcomes of the study.</w:t>
            </w:r>
          </w:p>
          <w:p w14:paraId="55E9E86E"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This approach guarantees that participants’ data is used </w:t>
            </w:r>
            <w:r w:rsidRPr="0024073F">
              <w:rPr>
                <w:rFonts w:ascii="Arial" w:hAnsi="Arial" w:cs="Arial"/>
                <w:b/>
                <w:bCs/>
                <w:sz w:val="22"/>
                <w:szCs w:val="22"/>
              </w:rPr>
              <w:t>exclusively for academic research purposes</w:t>
            </w:r>
            <w:r w:rsidRPr="0024073F">
              <w:rPr>
                <w:rFonts w:ascii="Arial" w:hAnsi="Arial" w:cs="Arial"/>
                <w:sz w:val="22"/>
                <w:szCs w:val="22"/>
              </w:rPr>
              <w:t xml:space="preserve"> and not for any operational, managerial, or legal decisions concerning them.</w:t>
            </w:r>
          </w:p>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0A7F3A53"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All data collected for this research will be </w:t>
            </w:r>
            <w:r w:rsidRPr="0024073F">
              <w:rPr>
                <w:rFonts w:ascii="Arial" w:hAnsi="Arial" w:cs="Arial"/>
                <w:b/>
                <w:bCs/>
                <w:sz w:val="22"/>
                <w:szCs w:val="22"/>
              </w:rPr>
              <w:t>anonymised wherever possible</w:t>
            </w:r>
            <w:r w:rsidRPr="0024073F">
              <w:rPr>
                <w:rFonts w:ascii="Arial" w:hAnsi="Arial" w:cs="Arial"/>
                <w:sz w:val="22"/>
                <w:szCs w:val="22"/>
              </w:rPr>
              <w:t xml:space="preserve">. Since the research relies primarily on </w:t>
            </w:r>
            <w:r w:rsidRPr="0024073F">
              <w:rPr>
                <w:rFonts w:ascii="Arial" w:hAnsi="Arial" w:cs="Arial"/>
                <w:b/>
                <w:bCs/>
                <w:sz w:val="22"/>
                <w:szCs w:val="22"/>
              </w:rPr>
              <w:t>observations and informal staff discussions</w:t>
            </w:r>
            <w:r w:rsidRPr="0024073F">
              <w:rPr>
                <w:rFonts w:ascii="Arial" w:hAnsi="Arial" w:cs="Arial"/>
                <w:sz w:val="22"/>
                <w:szCs w:val="22"/>
              </w:rPr>
              <w:t xml:space="preserve"> within the housekeeping department at Ibis Styles Crewe, no names, contact details, or other identifying information will be recorded. Any notes taken during placement will refer to </w:t>
            </w:r>
            <w:r w:rsidRPr="0024073F">
              <w:rPr>
                <w:rFonts w:ascii="Arial" w:hAnsi="Arial" w:cs="Arial"/>
                <w:b/>
                <w:bCs/>
                <w:sz w:val="22"/>
                <w:szCs w:val="22"/>
              </w:rPr>
              <w:t>roles or general observations</w:t>
            </w:r>
            <w:r w:rsidRPr="0024073F">
              <w:rPr>
                <w:rFonts w:ascii="Arial" w:hAnsi="Arial" w:cs="Arial"/>
                <w:sz w:val="22"/>
                <w:szCs w:val="22"/>
              </w:rPr>
              <w:t xml:space="preserve"> (e.g., “housekeeping staff completed room cleaning tasks”) rather than specific individuals.</w:t>
            </w:r>
          </w:p>
          <w:p w14:paraId="4DED3840"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Wherever data is collated, it will be </w:t>
            </w:r>
            <w:r w:rsidRPr="0024073F">
              <w:rPr>
                <w:rFonts w:ascii="Arial" w:hAnsi="Arial" w:cs="Arial"/>
                <w:b/>
                <w:bCs/>
                <w:sz w:val="22"/>
                <w:szCs w:val="22"/>
              </w:rPr>
              <w:t>aggregated or summarised</w:t>
            </w:r>
            <w:r w:rsidRPr="0024073F">
              <w:rPr>
                <w:rFonts w:ascii="Arial" w:hAnsi="Arial" w:cs="Arial"/>
                <w:sz w:val="22"/>
                <w:szCs w:val="22"/>
              </w:rPr>
              <w:t xml:space="preserve"> so that no individual can be identified. For example, comments on workflow challenges or operational procedures will be reported at a </w:t>
            </w:r>
            <w:r w:rsidRPr="0024073F">
              <w:rPr>
                <w:rFonts w:ascii="Arial" w:hAnsi="Arial" w:cs="Arial"/>
                <w:b/>
                <w:bCs/>
                <w:sz w:val="22"/>
                <w:szCs w:val="22"/>
              </w:rPr>
              <w:t>departmental or organisational level</w:t>
            </w:r>
            <w:r w:rsidRPr="0024073F">
              <w:rPr>
                <w:rFonts w:ascii="Arial" w:hAnsi="Arial" w:cs="Arial"/>
                <w:sz w:val="22"/>
                <w:szCs w:val="22"/>
              </w:rPr>
              <w:t>, not linked to any person.</w:t>
            </w:r>
          </w:p>
          <w:p w14:paraId="2093CEA3"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No special category data (e.g., health information, racial/ethnic origin, sexual orientation) will be collected. Therefore, </w:t>
            </w:r>
            <w:r w:rsidRPr="0024073F">
              <w:rPr>
                <w:rFonts w:ascii="Arial" w:hAnsi="Arial" w:cs="Arial"/>
                <w:b/>
                <w:bCs/>
                <w:sz w:val="22"/>
                <w:szCs w:val="22"/>
              </w:rPr>
              <w:t>explicit consent for sharing sensitive data is not required</w:t>
            </w:r>
            <w:r w:rsidRPr="0024073F">
              <w:rPr>
                <w:rFonts w:ascii="Arial" w:hAnsi="Arial" w:cs="Arial"/>
                <w:sz w:val="22"/>
                <w:szCs w:val="22"/>
              </w:rPr>
              <w:t>, as all data is inherently low-risk and fully anonymised.</w:t>
            </w:r>
          </w:p>
          <w:p w14:paraId="616AFF75"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If, in the unlikely event, any identifiable information arises (e.g., reference to a specific role or shift), it will either be </w:t>
            </w:r>
            <w:r w:rsidRPr="0024073F">
              <w:rPr>
                <w:rFonts w:ascii="Arial" w:hAnsi="Arial" w:cs="Arial"/>
                <w:b/>
                <w:bCs/>
                <w:sz w:val="22"/>
                <w:szCs w:val="22"/>
              </w:rPr>
              <w:t>removed or replaced with pseudonyms</w:t>
            </w:r>
            <w:r w:rsidRPr="0024073F">
              <w:rPr>
                <w:rFonts w:ascii="Arial" w:hAnsi="Arial" w:cs="Arial"/>
                <w:sz w:val="22"/>
                <w:szCs w:val="22"/>
              </w:rPr>
              <w:t xml:space="preserve"> in all reporting to maintain confidentiality.</w:t>
            </w:r>
          </w:p>
          <w:p w14:paraId="60D706D7" w14:textId="77777777" w:rsidR="0024073F" w:rsidRPr="0024073F" w:rsidRDefault="0024073F" w:rsidP="0024073F">
            <w:pPr>
              <w:rPr>
                <w:rFonts w:ascii="Arial" w:hAnsi="Arial" w:cs="Arial"/>
                <w:sz w:val="22"/>
                <w:szCs w:val="22"/>
              </w:rPr>
            </w:pPr>
            <w:r w:rsidRPr="0024073F">
              <w:rPr>
                <w:rFonts w:ascii="Arial" w:hAnsi="Arial" w:cs="Arial"/>
                <w:sz w:val="22"/>
                <w:szCs w:val="22"/>
              </w:rPr>
              <w:t xml:space="preserve">This approach ensures full compliance with </w:t>
            </w:r>
            <w:r w:rsidRPr="0024073F">
              <w:rPr>
                <w:rFonts w:ascii="Arial" w:hAnsi="Arial" w:cs="Arial"/>
                <w:b/>
                <w:bCs/>
                <w:sz w:val="22"/>
                <w:szCs w:val="22"/>
              </w:rPr>
              <w:t>data minimisation, anonymisation, and ethical research standards</w:t>
            </w:r>
            <w:r w:rsidRPr="0024073F">
              <w:rPr>
                <w:rFonts w:ascii="Arial" w:hAnsi="Arial" w:cs="Arial"/>
                <w:sz w:val="22"/>
                <w:szCs w:val="22"/>
              </w:rPr>
              <w:t xml:space="preserve"> under GDPR 2016 and the Data Protection Act 2018.</w:t>
            </w:r>
          </w:p>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2039B19F" w:rsidR="000C5261"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12DE88F8" w:rsidR="000C5261"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lastRenderedPageBreak/>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4E86CCF0"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1D921C93"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DBCDE82"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2C045F37"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3975EE24"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469C307"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9BD19B8"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422A9878" w:rsidR="00702469" w:rsidRDefault="0024073F"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55EBB4C1" w:rsidR="001F7B84" w:rsidRPr="003C7DED" w:rsidRDefault="0024073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29A521F" w14:textId="77777777" w:rsidR="001643C5" w:rsidRPr="001643C5" w:rsidRDefault="001643C5" w:rsidP="001643C5">
            <w:pPr>
              <w:rPr>
                <w:rFonts w:ascii="Arial" w:hAnsi="Arial" w:cs="Arial"/>
                <w:sz w:val="22"/>
                <w:szCs w:val="22"/>
              </w:rPr>
            </w:pPr>
            <w:r w:rsidRPr="001643C5">
              <w:rPr>
                <w:rFonts w:ascii="Arial" w:hAnsi="Arial" w:cs="Arial"/>
                <w:sz w:val="22"/>
                <w:szCs w:val="22"/>
              </w:rPr>
              <w:t xml:space="preserve">This research is primarily </w:t>
            </w:r>
            <w:r w:rsidRPr="001643C5">
              <w:rPr>
                <w:rFonts w:ascii="Arial" w:hAnsi="Arial" w:cs="Arial"/>
                <w:b/>
                <w:bCs/>
                <w:sz w:val="22"/>
                <w:szCs w:val="22"/>
              </w:rPr>
              <w:t>observational</w:t>
            </w:r>
            <w:r w:rsidRPr="001643C5">
              <w:rPr>
                <w:rFonts w:ascii="Arial" w:hAnsi="Arial" w:cs="Arial"/>
                <w:sz w:val="22"/>
                <w:szCs w:val="22"/>
              </w:rPr>
              <w:t xml:space="preserve"> and relies on </w:t>
            </w:r>
            <w:r w:rsidRPr="001643C5">
              <w:rPr>
                <w:rFonts w:ascii="Arial" w:hAnsi="Arial" w:cs="Arial"/>
                <w:b/>
                <w:bCs/>
                <w:sz w:val="22"/>
                <w:szCs w:val="22"/>
              </w:rPr>
              <w:t>informal discussions</w:t>
            </w:r>
            <w:r w:rsidRPr="001643C5">
              <w:rPr>
                <w:rFonts w:ascii="Arial" w:hAnsi="Arial" w:cs="Arial"/>
                <w:sz w:val="22"/>
                <w:szCs w:val="22"/>
              </w:rPr>
              <w:t xml:space="preserve"> with housekeeping staff during the placement at Ibis Styles Crewe. No formal recruitment, interviews, questionnaires, or identifiable data collection took place. As such, the standard process of obtaining </w:t>
            </w:r>
            <w:r w:rsidRPr="001643C5">
              <w:rPr>
                <w:rFonts w:ascii="Arial" w:hAnsi="Arial" w:cs="Arial"/>
                <w:b/>
                <w:bCs/>
                <w:sz w:val="22"/>
                <w:szCs w:val="22"/>
              </w:rPr>
              <w:t>written or formal informed consent</w:t>
            </w:r>
            <w:r w:rsidRPr="001643C5">
              <w:rPr>
                <w:rFonts w:ascii="Arial" w:hAnsi="Arial" w:cs="Arial"/>
                <w:sz w:val="22"/>
                <w:szCs w:val="22"/>
              </w:rPr>
              <w:t xml:space="preserve"> was not applicable.</w:t>
            </w:r>
          </w:p>
          <w:p w14:paraId="354D570A" w14:textId="77777777" w:rsidR="001643C5" w:rsidRPr="001643C5" w:rsidRDefault="001643C5" w:rsidP="001643C5">
            <w:pPr>
              <w:rPr>
                <w:rFonts w:ascii="Arial" w:hAnsi="Arial" w:cs="Arial"/>
                <w:sz w:val="22"/>
                <w:szCs w:val="22"/>
              </w:rPr>
            </w:pPr>
            <w:r w:rsidRPr="001643C5">
              <w:rPr>
                <w:rFonts w:ascii="Arial" w:hAnsi="Arial" w:cs="Arial"/>
                <w:sz w:val="22"/>
                <w:szCs w:val="22"/>
              </w:rPr>
              <w:t xml:space="preserve">Participants were naturally aware of the student’s presence in the department as part of the placement and </w:t>
            </w:r>
            <w:r w:rsidRPr="001643C5">
              <w:rPr>
                <w:rFonts w:ascii="Arial" w:hAnsi="Arial" w:cs="Arial"/>
                <w:b/>
                <w:bCs/>
                <w:sz w:val="22"/>
                <w:szCs w:val="22"/>
              </w:rPr>
              <w:t>were not subjected to any research procedures beyond their normal work activities</w:t>
            </w:r>
            <w:r w:rsidRPr="001643C5">
              <w:rPr>
                <w:rFonts w:ascii="Arial" w:hAnsi="Arial" w:cs="Arial"/>
                <w:sz w:val="22"/>
                <w:szCs w:val="22"/>
              </w:rPr>
              <w:t xml:space="preserve">. Insights were gathered through observation and informal conversations, without recording names or personal identifiers. Staff could choose </w:t>
            </w:r>
            <w:proofErr w:type="gramStart"/>
            <w:r w:rsidRPr="001643C5">
              <w:rPr>
                <w:rFonts w:ascii="Arial" w:hAnsi="Arial" w:cs="Arial"/>
                <w:b/>
                <w:bCs/>
                <w:sz w:val="22"/>
                <w:szCs w:val="22"/>
              </w:rPr>
              <w:t>whether or not</w:t>
            </w:r>
            <w:proofErr w:type="gramEnd"/>
            <w:r w:rsidRPr="001643C5">
              <w:rPr>
                <w:rFonts w:ascii="Arial" w:hAnsi="Arial" w:cs="Arial"/>
                <w:b/>
                <w:bCs/>
                <w:sz w:val="22"/>
                <w:szCs w:val="22"/>
              </w:rPr>
              <w:t xml:space="preserve"> to engage in discussion</w:t>
            </w:r>
            <w:r w:rsidRPr="001643C5">
              <w:rPr>
                <w:rFonts w:ascii="Arial" w:hAnsi="Arial" w:cs="Arial"/>
                <w:sz w:val="22"/>
                <w:szCs w:val="22"/>
              </w:rPr>
              <w:t>, which served as an implicit form of consent.</w:t>
            </w:r>
          </w:p>
          <w:p w14:paraId="7310E40F" w14:textId="77777777" w:rsidR="001643C5" w:rsidRPr="001643C5" w:rsidRDefault="001643C5" w:rsidP="001643C5">
            <w:pPr>
              <w:rPr>
                <w:rFonts w:ascii="Arial" w:hAnsi="Arial" w:cs="Arial"/>
                <w:sz w:val="22"/>
                <w:szCs w:val="22"/>
              </w:rPr>
            </w:pPr>
            <w:r w:rsidRPr="001643C5">
              <w:rPr>
                <w:rFonts w:ascii="Arial" w:hAnsi="Arial" w:cs="Arial"/>
                <w:sz w:val="22"/>
                <w:szCs w:val="22"/>
              </w:rPr>
              <w:t>To safeguard ethical standards:</w:t>
            </w:r>
          </w:p>
          <w:p w14:paraId="6A0A13F3" w14:textId="77777777" w:rsidR="001643C5" w:rsidRPr="001643C5" w:rsidRDefault="001643C5" w:rsidP="001643C5">
            <w:pPr>
              <w:numPr>
                <w:ilvl w:val="0"/>
                <w:numId w:val="24"/>
              </w:numPr>
              <w:rPr>
                <w:rFonts w:ascii="Arial" w:hAnsi="Arial" w:cs="Arial"/>
                <w:sz w:val="22"/>
                <w:szCs w:val="22"/>
              </w:rPr>
            </w:pPr>
            <w:r w:rsidRPr="001643C5">
              <w:rPr>
                <w:rFonts w:ascii="Arial" w:hAnsi="Arial" w:cs="Arial"/>
                <w:sz w:val="22"/>
                <w:szCs w:val="22"/>
              </w:rPr>
              <w:t xml:space="preserve">Participation was entirely </w:t>
            </w:r>
            <w:r w:rsidRPr="001643C5">
              <w:rPr>
                <w:rFonts w:ascii="Arial" w:hAnsi="Arial" w:cs="Arial"/>
                <w:b/>
                <w:bCs/>
                <w:sz w:val="22"/>
                <w:szCs w:val="22"/>
              </w:rPr>
              <w:t>voluntary</w:t>
            </w:r>
            <w:r w:rsidRPr="001643C5">
              <w:rPr>
                <w:rFonts w:ascii="Arial" w:hAnsi="Arial" w:cs="Arial"/>
                <w:sz w:val="22"/>
                <w:szCs w:val="22"/>
              </w:rPr>
              <w:t xml:space="preserve">, and staff could </w:t>
            </w:r>
            <w:r w:rsidRPr="001643C5">
              <w:rPr>
                <w:rFonts w:ascii="Arial" w:hAnsi="Arial" w:cs="Arial"/>
                <w:b/>
                <w:bCs/>
                <w:sz w:val="22"/>
                <w:szCs w:val="22"/>
              </w:rPr>
              <w:t>decline to discuss any matters</w:t>
            </w:r>
            <w:r w:rsidRPr="001643C5">
              <w:rPr>
                <w:rFonts w:ascii="Arial" w:hAnsi="Arial" w:cs="Arial"/>
                <w:sz w:val="22"/>
                <w:szCs w:val="22"/>
              </w:rPr>
              <w:t xml:space="preserve"> or </w:t>
            </w:r>
            <w:r w:rsidRPr="001643C5">
              <w:rPr>
                <w:rFonts w:ascii="Arial" w:hAnsi="Arial" w:cs="Arial"/>
                <w:b/>
                <w:bCs/>
                <w:sz w:val="22"/>
                <w:szCs w:val="22"/>
              </w:rPr>
              <w:t>disengage from observation</w:t>
            </w:r>
            <w:r w:rsidRPr="001643C5">
              <w:rPr>
                <w:rFonts w:ascii="Arial" w:hAnsi="Arial" w:cs="Arial"/>
                <w:sz w:val="22"/>
                <w:szCs w:val="22"/>
              </w:rPr>
              <w:t xml:space="preserve"> at any time.</w:t>
            </w:r>
          </w:p>
          <w:p w14:paraId="1FAC3EE6" w14:textId="77777777" w:rsidR="001643C5" w:rsidRPr="001643C5" w:rsidRDefault="001643C5" w:rsidP="001643C5">
            <w:pPr>
              <w:numPr>
                <w:ilvl w:val="0"/>
                <w:numId w:val="24"/>
              </w:numPr>
              <w:rPr>
                <w:rFonts w:ascii="Arial" w:hAnsi="Arial" w:cs="Arial"/>
                <w:sz w:val="22"/>
                <w:szCs w:val="22"/>
              </w:rPr>
            </w:pPr>
            <w:r w:rsidRPr="001643C5">
              <w:rPr>
                <w:rFonts w:ascii="Arial" w:hAnsi="Arial" w:cs="Arial"/>
                <w:sz w:val="22"/>
                <w:szCs w:val="22"/>
              </w:rPr>
              <w:t xml:space="preserve">Data were </w:t>
            </w:r>
            <w:r w:rsidRPr="001643C5">
              <w:rPr>
                <w:rFonts w:ascii="Arial" w:hAnsi="Arial" w:cs="Arial"/>
                <w:b/>
                <w:bCs/>
                <w:sz w:val="22"/>
                <w:szCs w:val="22"/>
              </w:rPr>
              <w:t>anonymised at the point of collection</w:t>
            </w:r>
            <w:r w:rsidRPr="001643C5">
              <w:rPr>
                <w:rFonts w:ascii="Arial" w:hAnsi="Arial" w:cs="Arial"/>
                <w:sz w:val="22"/>
                <w:szCs w:val="22"/>
              </w:rPr>
              <w:t>, with observations documented at a departmental or operational level rather than linked to specific individuals.</w:t>
            </w:r>
          </w:p>
          <w:p w14:paraId="2DF5CD6E" w14:textId="77777777" w:rsidR="001643C5" w:rsidRPr="001643C5" w:rsidRDefault="001643C5" w:rsidP="001643C5">
            <w:pPr>
              <w:numPr>
                <w:ilvl w:val="0"/>
                <w:numId w:val="24"/>
              </w:numPr>
              <w:rPr>
                <w:rFonts w:ascii="Arial" w:hAnsi="Arial" w:cs="Arial"/>
                <w:sz w:val="22"/>
                <w:szCs w:val="22"/>
              </w:rPr>
            </w:pPr>
            <w:r w:rsidRPr="001643C5">
              <w:rPr>
                <w:rFonts w:ascii="Arial" w:hAnsi="Arial" w:cs="Arial"/>
                <w:sz w:val="22"/>
                <w:szCs w:val="22"/>
              </w:rPr>
              <w:t>No sensitive or special category data were sought, ensuring minimal risk to participants.</w:t>
            </w:r>
          </w:p>
          <w:p w14:paraId="49D6C090" w14:textId="77777777" w:rsidR="001643C5" w:rsidRPr="001643C5" w:rsidRDefault="001643C5" w:rsidP="001643C5">
            <w:pPr>
              <w:rPr>
                <w:rFonts w:ascii="Arial" w:hAnsi="Arial" w:cs="Arial"/>
                <w:sz w:val="22"/>
                <w:szCs w:val="22"/>
              </w:rPr>
            </w:pPr>
            <w:r w:rsidRPr="001643C5">
              <w:rPr>
                <w:rFonts w:ascii="Arial" w:hAnsi="Arial" w:cs="Arial"/>
                <w:sz w:val="22"/>
                <w:szCs w:val="22"/>
              </w:rPr>
              <w:t xml:space="preserve">This approach ensures that participants were </w:t>
            </w:r>
            <w:r w:rsidRPr="001643C5">
              <w:rPr>
                <w:rFonts w:ascii="Arial" w:hAnsi="Arial" w:cs="Arial"/>
                <w:b/>
                <w:bCs/>
                <w:sz w:val="22"/>
                <w:szCs w:val="22"/>
              </w:rPr>
              <w:t>aware of the research context</w:t>
            </w:r>
            <w:r w:rsidRPr="001643C5">
              <w:rPr>
                <w:rFonts w:ascii="Arial" w:hAnsi="Arial" w:cs="Arial"/>
                <w:sz w:val="22"/>
                <w:szCs w:val="22"/>
              </w:rPr>
              <w:t xml:space="preserve">, their engagement was voluntary, and their rights and privacy were fully respected, in line with </w:t>
            </w:r>
            <w:r w:rsidRPr="001643C5">
              <w:rPr>
                <w:rFonts w:ascii="Arial" w:hAnsi="Arial" w:cs="Arial"/>
                <w:b/>
                <w:bCs/>
                <w:sz w:val="22"/>
                <w:szCs w:val="22"/>
              </w:rPr>
              <w:t>disciplinary conventions for observational research</w:t>
            </w:r>
            <w:r w:rsidRPr="001643C5">
              <w:rPr>
                <w:rFonts w:ascii="Arial" w:hAnsi="Arial" w:cs="Arial"/>
                <w:sz w:val="22"/>
                <w:szCs w:val="22"/>
              </w:rPr>
              <w:t>.</w:t>
            </w:r>
          </w:p>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3BA123F" w14:textId="77777777" w:rsidR="001643C5" w:rsidRPr="001643C5" w:rsidRDefault="001643C5" w:rsidP="001643C5">
            <w:pPr>
              <w:rPr>
                <w:rFonts w:ascii="Arial" w:hAnsi="Arial" w:cs="Arial"/>
                <w:sz w:val="22"/>
                <w:szCs w:val="22"/>
              </w:rPr>
            </w:pPr>
            <w:r w:rsidRPr="001643C5">
              <w:rPr>
                <w:rFonts w:ascii="Arial" w:hAnsi="Arial" w:cs="Arial"/>
                <w:sz w:val="22"/>
                <w:szCs w:val="22"/>
              </w:rPr>
              <w:t xml:space="preserve">In this research, </w:t>
            </w:r>
            <w:r w:rsidRPr="001643C5">
              <w:rPr>
                <w:rFonts w:ascii="Arial" w:hAnsi="Arial" w:cs="Arial"/>
                <w:b/>
                <w:bCs/>
                <w:sz w:val="22"/>
                <w:szCs w:val="22"/>
              </w:rPr>
              <w:t>confidential information</w:t>
            </w:r>
            <w:r w:rsidRPr="001643C5">
              <w:rPr>
                <w:rFonts w:ascii="Arial" w:hAnsi="Arial" w:cs="Arial"/>
                <w:sz w:val="22"/>
                <w:szCs w:val="22"/>
              </w:rPr>
              <w:t xml:space="preserve"> is defined as any information relating to identifiable individuals that is not publicly available and shared in a context where staff would reasonably expect it to be treated with discretion.</w:t>
            </w:r>
          </w:p>
          <w:p w14:paraId="145AB389" w14:textId="77777777" w:rsidR="001643C5" w:rsidRPr="001643C5" w:rsidRDefault="001643C5" w:rsidP="001643C5">
            <w:pPr>
              <w:rPr>
                <w:rFonts w:ascii="Arial" w:hAnsi="Arial" w:cs="Arial"/>
                <w:sz w:val="22"/>
                <w:szCs w:val="22"/>
              </w:rPr>
            </w:pPr>
            <w:r w:rsidRPr="001643C5">
              <w:rPr>
                <w:rFonts w:ascii="Arial" w:hAnsi="Arial" w:cs="Arial"/>
                <w:sz w:val="22"/>
                <w:szCs w:val="22"/>
              </w:rPr>
              <w:t>To ensure confidentiality:</w:t>
            </w:r>
          </w:p>
          <w:p w14:paraId="76A64E88" w14:textId="77777777" w:rsidR="001643C5" w:rsidRPr="001643C5" w:rsidRDefault="001643C5" w:rsidP="001643C5">
            <w:pPr>
              <w:numPr>
                <w:ilvl w:val="0"/>
                <w:numId w:val="25"/>
              </w:numPr>
              <w:rPr>
                <w:rFonts w:ascii="Arial" w:hAnsi="Arial" w:cs="Arial"/>
                <w:sz w:val="22"/>
                <w:szCs w:val="22"/>
              </w:rPr>
            </w:pPr>
            <w:r w:rsidRPr="001643C5">
              <w:rPr>
                <w:rFonts w:ascii="Arial" w:hAnsi="Arial" w:cs="Arial"/>
                <w:b/>
                <w:bCs/>
                <w:sz w:val="22"/>
                <w:szCs w:val="22"/>
              </w:rPr>
              <w:t>No identifiable data collected:</w:t>
            </w:r>
            <w:r w:rsidRPr="001643C5">
              <w:rPr>
                <w:rFonts w:ascii="Arial" w:hAnsi="Arial" w:cs="Arial"/>
                <w:sz w:val="22"/>
                <w:szCs w:val="22"/>
              </w:rPr>
              <w:t xml:space="preserve"> The research is based on </w:t>
            </w:r>
            <w:r w:rsidRPr="001643C5">
              <w:rPr>
                <w:rFonts w:ascii="Arial" w:hAnsi="Arial" w:cs="Arial"/>
                <w:b/>
                <w:bCs/>
                <w:sz w:val="22"/>
                <w:szCs w:val="22"/>
              </w:rPr>
              <w:t>observations and informal discussions</w:t>
            </w:r>
            <w:r w:rsidRPr="001643C5">
              <w:rPr>
                <w:rFonts w:ascii="Arial" w:hAnsi="Arial" w:cs="Arial"/>
                <w:sz w:val="22"/>
                <w:szCs w:val="22"/>
              </w:rPr>
              <w:t xml:space="preserve"> with housekeeping staff. No names, contact details, or other identifiers were recorded. All notes refer to </w:t>
            </w:r>
            <w:r w:rsidRPr="001643C5">
              <w:rPr>
                <w:rFonts w:ascii="Arial" w:hAnsi="Arial" w:cs="Arial"/>
                <w:b/>
                <w:bCs/>
                <w:sz w:val="22"/>
                <w:szCs w:val="22"/>
              </w:rPr>
              <w:t>roles, tasks, or departmental practices</w:t>
            </w:r>
            <w:r w:rsidRPr="001643C5">
              <w:rPr>
                <w:rFonts w:ascii="Arial" w:hAnsi="Arial" w:cs="Arial"/>
                <w:sz w:val="22"/>
                <w:szCs w:val="22"/>
              </w:rPr>
              <w:t>, not specific individuals.</w:t>
            </w:r>
          </w:p>
          <w:p w14:paraId="651FA759" w14:textId="77777777" w:rsidR="001643C5" w:rsidRPr="001643C5" w:rsidRDefault="001643C5" w:rsidP="001643C5">
            <w:pPr>
              <w:numPr>
                <w:ilvl w:val="0"/>
                <w:numId w:val="25"/>
              </w:numPr>
              <w:rPr>
                <w:rFonts w:ascii="Arial" w:hAnsi="Arial" w:cs="Arial"/>
                <w:sz w:val="22"/>
                <w:szCs w:val="22"/>
              </w:rPr>
            </w:pPr>
            <w:r w:rsidRPr="001643C5">
              <w:rPr>
                <w:rFonts w:ascii="Arial" w:hAnsi="Arial" w:cs="Arial"/>
                <w:b/>
                <w:bCs/>
                <w:sz w:val="22"/>
                <w:szCs w:val="22"/>
              </w:rPr>
              <w:t>Anonymisation:</w:t>
            </w:r>
            <w:r w:rsidRPr="001643C5">
              <w:rPr>
                <w:rFonts w:ascii="Arial" w:hAnsi="Arial" w:cs="Arial"/>
                <w:sz w:val="22"/>
                <w:szCs w:val="22"/>
              </w:rPr>
              <w:t xml:space="preserve"> Any operational insights or examples drawn from discussions are </w:t>
            </w:r>
            <w:r w:rsidRPr="001643C5">
              <w:rPr>
                <w:rFonts w:ascii="Arial" w:hAnsi="Arial" w:cs="Arial"/>
                <w:b/>
                <w:bCs/>
                <w:sz w:val="22"/>
                <w:szCs w:val="22"/>
              </w:rPr>
              <w:t>documented at a departmental or procedural level</w:t>
            </w:r>
            <w:r w:rsidRPr="001643C5">
              <w:rPr>
                <w:rFonts w:ascii="Arial" w:hAnsi="Arial" w:cs="Arial"/>
                <w:sz w:val="22"/>
                <w:szCs w:val="22"/>
              </w:rPr>
              <w:t>, ensuring that staff cannot be recognised or identified.</w:t>
            </w:r>
          </w:p>
          <w:p w14:paraId="0A63E990" w14:textId="77777777" w:rsidR="001643C5" w:rsidRPr="001643C5" w:rsidRDefault="001643C5" w:rsidP="001643C5">
            <w:pPr>
              <w:numPr>
                <w:ilvl w:val="0"/>
                <w:numId w:val="25"/>
              </w:numPr>
              <w:rPr>
                <w:rFonts w:ascii="Arial" w:hAnsi="Arial" w:cs="Arial"/>
                <w:sz w:val="22"/>
                <w:szCs w:val="22"/>
              </w:rPr>
            </w:pPr>
            <w:r w:rsidRPr="001643C5">
              <w:rPr>
                <w:rFonts w:ascii="Arial" w:hAnsi="Arial" w:cs="Arial"/>
                <w:b/>
                <w:bCs/>
                <w:sz w:val="22"/>
                <w:szCs w:val="22"/>
              </w:rPr>
              <w:t>Limited access:</w:t>
            </w:r>
            <w:r w:rsidRPr="001643C5">
              <w:rPr>
                <w:rFonts w:ascii="Arial" w:hAnsi="Arial" w:cs="Arial"/>
                <w:sz w:val="22"/>
                <w:szCs w:val="22"/>
              </w:rPr>
              <w:t xml:space="preserve"> Observational notes and any secondary data are </w:t>
            </w:r>
            <w:r w:rsidRPr="001643C5">
              <w:rPr>
                <w:rFonts w:ascii="Arial" w:hAnsi="Arial" w:cs="Arial"/>
                <w:b/>
                <w:bCs/>
                <w:sz w:val="22"/>
                <w:szCs w:val="22"/>
              </w:rPr>
              <w:t>stored securely</w:t>
            </w:r>
            <w:r w:rsidRPr="001643C5">
              <w:rPr>
                <w:rFonts w:ascii="Arial" w:hAnsi="Arial" w:cs="Arial"/>
                <w:sz w:val="22"/>
                <w:szCs w:val="22"/>
              </w:rPr>
              <w:t xml:space="preserve"> on password-protected devices accessible only to the researcher.</w:t>
            </w:r>
          </w:p>
          <w:p w14:paraId="3603DFD4" w14:textId="77777777" w:rsidR="001643C5" w:rsidRPr="001643C5" w:rsidRDefault="001643C5" w:rsidP="001643C5">
            <w:pPr>
              <w:numPr>
                <w:ilvl w:val="0"/>
                <w:numId w:val="25"/>
              </w:numPr>
              <w:rPr>
                <w:rFonts w:ascii="Arial" w:hAnsi="Arial" w:cs="Arial"/>
                <w:sz w:val="22"/>
                <w:szCs w:val="22"/>
              </w:rPr>
            </w:pPr>
            <w:r w:rsidRPr="001643C5">
              <w:rPr>
                <w:rFonts w:ascii="Arial" w:hAnsi="Arial" w:cs="Arial"/>
                <w:b/>
                <w:bCs/>
                <w:sz w:val="22"/>
                <w:szCs w:val="22"/>
              </w:rPr>
              <w:t>Ethical handling:</w:t>
            </w:r>
            <w:r w:rsidRPr="001643C5">
              <w:rPr>
                <w:rFonts w:ascii="Arial" w:hAnsi="Arial" w:cs="Arial"/>
                <w:sz w:val="22"/>
                <w:szCs w:val="22"/>
              </w:rPr>
              <w:t xml:space="preserve"> Staff were aware of the student’s presence as part of the placement, and no information was recorded without their knowledge. Staff had the option to </w:t>
            </w:r>
            <w:r w:rsidRPr="001643C5">
              <w:rPr>
                <w:rFonts w:ascii="Arial" w:hAnsi="Arial" w:cs="Arial"/>
                <w:b/>
                <w:bCs/>
                <w:sz w:val="22"/>
                <w:szCs w:val="22"/>
              </w:rPr>
              <w:t>decline participation in any discussion</w:t>
            </w:r>
            <w:r w:rsidRPr="001643C5">
              <w:rPr>
                <w:rFonts w:ascii="Arial" w:hAnsi="Arial" w:cs="Arial"/>
                <w:sz w:val="22"/>
                <w:szCs w:val="22"/>
              </w:rPr>
              <w:t>, ensuring there were no breaches of trust.</w:t>
            </w:r>
          </w:p>
          <w:p w14:paraId="4DAE896D" w14:textId="77777777" w:rsidR="001643C5" w:rsidRPr="001643C5" w:rsidRDefault="001643C5" w:rsidP="001643C5">
            <w:pPr>
              <w:numPr>
                <w:ilvl w:val="0"/>
                <w:numId w:val="25"/>
              </w:numPr>
              <w:rPr>
                <w:rFonts w:ascii="Arial" w:hAnsi="Arial" w:cs="Arial"/>
                <w:sz w:val="22"/>
                <w:szCs w:val="22"/>
              </w:rPr>
            </w:pPr>
            <w:r w:rsidRPr="001643C5">
              <w:rPr>
                <w:rFonts w:ascii="Arial" w:hAnsi="Arial" w:cs="Arial"/>
                <w:b/>
                <w:bCs/>
                <w:sz w:val="22"/>
                <w:szCs w:val="22"/>
              </w:rPr>
              <w:t>Reporting:</w:t>
            </w:r>
            <w:r w:rsidRPr="001643C5">
              <w:rPr>
                <w:rFonts w:ascii="Arial" w:hAnsi="Arial" w:cs="Arial"/>
                <w:sz w:val="22"/>
                <w:szCs w:val="22"/>
              </w:rPr>
              <w:t xml:space="preserve"> In the final research report, findings are presented in </w:t>
            </w:r>
            <w:r w:rsidRPr="001643C5">
              <w:rPr>
                <w:rFonts w:ascii="Arial" w:hAnsi="Arial" w:cs="Arial"/>
                <w:b/>
                <w:bCs/>
                <w:sz w:val="22"/>
                <w:szCs w:val="22"/>
              </w:rPr>
              <w:t>aggregate form</w:t>
            </w:r>
            <w:r w:rsidRPr="001643C5">
              <w:rPr>
                <w:rFonts w:ascii="Arial" w:hAnsi="Arial" w:cs="Arial"/>
                <w:sz w:val="22"/>
                <w:szCs w:val="22"/>
              </w:rPr>
              <w:t>, highlighting trends and operational challenges rather than individual behaviours or performance.</w:t>
            </w:r>
          </w:p>
          <w:p w14:paraId="3BDB0A64" w14:textId="77777777" w:rsidR="001643C5" w:rsidRPr="001643C5" w:rsidRDefault="001643C5" w:rsidP="001643C5">
            <w:pPr>
              <w:rPr>
                <w:rFonts w:ascii="Arial" w:hAnsi="Arial" w:cs="Arial"/>
                <w:sz w:val="22"/>
                <w:szCs w:val="22"/>
              </w:rPr>
            </w:pPr>
            <w:r w:rsidRPr="001643C5">
              <w:rPr>
                <w:rFonts w:ascii="Arial" w:hAnsi="Arial" w:cs="Arial"/>
                <w:sz w:val="22"/>
                <w:szCs w:val="22"/>
              </w:rPr>
              <w:t xml:space="preserve">By following these procedures, the research ensures that </w:t>
            </w:r>
            <w:r w:rsidRPr="001643C5">
              <w:rPr>
                <w:rFonts w:ascii="Arial" w:hAnsi="Arial" w:cs="Arial"/>
                <w:b/>
                <w:bCs/>
                <w:sz w:val="22"/>
                <w:szCs w:val="22"/>
              </w:rPr>
              <w:t>participants’ expectations of confidentiality are fully respected</w:t>
            </w:r>
            <w:r w:rsidRPr="001643C5">
              <w:rPr>
                <w:rFonts w:ascii="Arial" w:hAnsi="Arial" w:cs="Arial"/>
                <w:sz w:val="22"/>
                <w:szCs w:val="22"/>
              </w:rPr>
              <w:t>, in line with common law and ethical research standards.</w:t>
            </w:r>
          </w:p>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2EF25B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643C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0409A52D" w:rsidR="007F0207" w:rsidRPr="003C7DED" w:rsidRDefault="001643C5"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288FEEAB" w:rsidR="00AA4E90" w:rsidRPr="003C7DED" w:rsidRDefault="008032A9"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5A58535E" w:rsidR="006E7E24"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0749203D" w:rsidR="006E7E24"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44A6BE49" w:rsidR="006E7E24"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3BDB42E4" w:rsidR="006E7E24"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11498817" w:rsidR="006E7E24" w:rsidRPr="003C7DED"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2CAE5365" w:rsidR="006E7E24" w:rsidRPr="003C7DED"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4C3F5F1A" w:rsidR="006E7E24" w:rsidRPr="003C7DED"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7499BA1F" w:rsidR="006E7E24" w:rsidRPr="003C7DED"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5BD79258" w:rsidR="006E7E24" w:rsidRPr="003C7DED" w:rsidRDefault="008032A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03FF86FC" w:rsidR="00E44410" w:rsidRDefault="008032A9"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152F370" w14:textId="77777777" w:rsidR="008032A9" w:rsidRDefault="008032A9" w:rsidP="008032A9">
            <w:pPr>
              <w:pStyle w:val="NormalWeb"/>
            </w:pPr>
            <w:r>
              <w:t xml:space="preserve">This research will create and access </w:t>
            </w:r>
            <w:r>
              <w:rPr>
                <w:rStyle w:val="Strong"/>
                <w:rFonts w:eastAsiaTheme="majorEastAsia"/>
              </w:rPr>
              <w:t>non-identifiable, operational data</w:t>
            </w:r>
            <w:r>
              <w:t xml:space="preserve"> relating to housekeeping practices within hospitality settings. Specifically, the data includes:</w:t>
            </w:r>
          </w:p>
          <w:p w14:paraId="76520014" w14:textId="77777777" w:rsidR="008032A9" w:rsidRDefault="008032A9" w:rsidP="008032A9">
            <w:pPr>
              <w:pStyle w:val="NormalWeb"/>
              <w:numPr>
                <w:ilvl w:val="0"/>
                <w:numId w:val="26"/>
              </w:numPr>
            </w:pPr>
            <w:r>
              <w:rPr>
                <w:rStyle w:val="Strong"/>
                <w:rFonts w:eastAsiaTheme="majorEastAsia"/>
              </w:rPr>
              <w:t>Observational notes:</w:t>
            </w:r>
            <w:r>
              <w:t xml:space="preserve"> Descriptions of housekeeping workflows, staff tasks, cleaning procedures, time management, and departmental organisation at Ibis Styles Crewe.</w:t>
            </w:r>
          </w:p>
          <w:p w14:paraId="42D9EACA" w14:textId="77777777" w:rsidR="008032A9" w:rsidRDefault="008032A9" w:rsidP="008032A9">
            <w:pPr>
              <w:pStyle w:val="NormalWeb"/>
              <w:numPr>
                <w:ilvl w:val="0"/>
                <w:numId w:val="26"/>
              </w:numPr>
            </w:pPr>
            <w:r>
              <w:rPr>
                <w:rStyle w:val="Strong"/>
                <w:rFonts w:eastAsiaTheme="majorEastAsia"/>
              </w:rPr>
              <w:t>Informal discussion insights:</w:t>
            </w:r>
            <w:r>
              <w:t xml:space="preserve"> Summarised reflections and comments from housekeeping staff and supervisors on operational challenges, staffing, and efficiency.</w:t>
            </w:r>
          </w:p>
          <w:p w14:paraId="3D111409" w14:textId="77777777" w:rsidR="008032A9" w:rsidRDefault="008032A9" w:rsidP="008032A9">
            <w:pPr>
              <w:pStyle w:val="NormalWeb"/>
              <w:numPr>
                <w:ilvl w:val="0"/>
                <w:numId w:val="26"/>
              </w:numPr>
            </w:pPr>
            <w:r>
              <w:rPr>
                <w:rStyle w:val="Strong"/>
                <w:rFonts w:eastAsiaTheme="majorEastAsia"/>
              </w:rPr>
              <w:t>Secondary data:</w:t>
            </w:r>
            <w:r>
              <w:t xml:space="preserve"> Academic literature, industry reports, hotel publications, and publicly available information from comparator organisations (Crewe Hall Hotel and Spa, Alton Towers Resort, and Celebrity Cruises).</w:t>
            </w:r>
          </w:p>
          <w:p w14:paraId="533A7024" w14:textId="77777777" w:rsidR="008032A9" w:rsidRDefault="008032A9" w:rsidP="008032A9">
            <w:pPr>
              <w:pStyle w:val="NormalWeb"/>
              <w:numPr>
                <w:ilvl w:val="0"/>
                <w:numId w:val="26"/>
              </w:numPr>
            </w:pPr>
            <w:r>
              <w:rPr>
                <w:rStyle w:val="Strong"/>
                <w:rFonts w:eastAsiaTheme="majorEastAsia"/>
              </w:rPr>
              <w:t>Aggregated examples:</w:t>
            </w:r>
            <w:r>
              <w:t xml:space="preserve"> Generalised examples of best practices, operational challenges, and solutions derived from observations and secondary sources, used for analysis and reporting.</w:t>
            </w:r>
          </w:p>
          <w:p w14:paraId="03ECEAE0" w14:textId="77777777" w:rsidR="008032A9" w:rsidRDefault="008032A9" w:rsidP="008032A9">
            <w:pPr>
              <w:pStyle w:val="NormalWeb"/>
            </w:pPr>
            <w:r>
              <w:lastRenderedPageBreak/>
              <w:t xml:space="preserve">No </w:t>
            </w:r>
            <w:r>
              <w:rPr>
                <w:rStyle w:val="Strong"/>
                <w:rFonts w:eastAsiaTheme="majorEastAsia"/>
              </w:rPr>
              <w:t>personal, sensitive, or special category data</w:t>
            </w:r>
            <w:r>
              <w:t xml:space="preserve"> will be collected. All data will be </w:t>
            </w:r>
            <w:r>
              <w:rPr>
                <w:rStyle w:val="Strong"/>
                <w:rFonts w:eastAsiaTheme="majorEastAsia"/>
              </w:rPr>
              <w:t>anonymised and reported at a departmental or organisational level</w:t>
            </w:r>
            <w:r>
              <w:t xml:space="preserve"> to ensure confidentiality.</w:t>
            </w:r>
          </w:p>
          <w:p w14:paraId="52C2DFD1" w14:textId="186FA64C" w:rsidR="00CD54AD" w:rsidRPr="008032A9" w:rsidRDefault="00CD54AD" w:rsidP="008032A9">
            <w:pPr>
              <w:rPr>
                <w:rFonts w:ascii="Arial" w:hAnsi="Arial" w:cs="Arial"/>
                <w:b/>
                <w:color w:val="4EA72E" w:themeColor="accent6"/>
                <w:sz w:val="22"/>
                <w:szCs w:val="22"/>
              </w:rPr>
            </w:pP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3A8F8BD" w14:textId="77777777" w:rsidR="008032A9" w:rsidRDefault="008032A9" w:rsidP="008032A9">
            <w:pPr>
              <w:pStyle w:val="NormalWeb"/>
            </w:pPr>
            <w:r>
              <w:rPr>
                <w:rStyle w:val="Strong"/>
                <w:rFonts w:eastAsiaTheme="majorEastAsia"/>
              </w:rPr>
              <w:t>Primary Responsibility</w:t>
            </w:r>
            <w:r>
              <w:br/>
              <w:t xml:space="preserve">The </w:t>
            </w:r>
            <w:r>
              <w:rPr>
                <w:rStyle w:val="Strong"/>
                <w:rFonts w:eastAsiaTheme="majorEastAsia"/>
              </w:rPr>
              <w:t>researcher (student)</w:t>
            </w:r>
            <w:r>
              <w:t xml:space="preserve"> will have full responsibility for the management of all data collected and created during this research. This includes:</w:t>
            </w:r>
          </w:p>
          <w:p w14:paraId="345B6565" w14:textId="77777777" w:rsidR="008032A9" w:rsidRDefault="008032A9" w:rsidP="008032A9">
            <w:pPr>
              <w:pStyle w:val="NormalWeb"/>
              <w:numPr>
                <w:ilvl w:val="0"/>
                <w:numId w:val="27"/>
              </w:numPr>
            </w:pPr>
            <w:r>
              <w:t xml:space="preserve">Ensuring </w:t>
            </w:r>
            <w:r>
              <w:rPr>
                <w:rStyle w:val="Strong"/>
                <w:rFonts w:eastAsiaTheme="majorEastAsia"/>
              </w:rPr>
              <w:t>observational notes</w:t>
            </w:r>
            <w:r>
              <w:t xml:space="preserve"> and informal discussion summaries are </w:t>
            </w:r>
            <w:r>
              <w:rPr>
                <w:rStyle w:val="Strong"/>
                <w:rFonts w:eastAsiaTheme="majorEastAsia"/>
              </w:rPr>
              <w:t>anonymised</w:t>
            </w:r>
            <w:r>
              <w:t xml:space="preserve"> and stored securely.</w:t>
            </w:r>
          </w:p>
          <w:p w14:paraId="314D9B8D" w14:textId="77777777" w:rsidR="008032A9" w:rsidRDefault="008032A9" w:rsidP="008032A9">
            <w:pPr>
              <w:pStyle w:val="NormalWeb"/>
              <w:numPr>
                <w:ilvl w:val="0"/>
                <w:numId w:val="27"/>
              </w:numPr>
            </w:pPr>
            <w:r>
              <w:t xml:space="preserve">Maintaining </w:t>
            </w:r>
            <w:r>
              <w:rPr>
                <w:rStyle w:val="Strong"/>
                <w:rFonts w:eastAsiaTheme="majorEastAsia"/>
              </w:rPr>
              <w:t>confidentiality</w:t>
            </w:r>
            <w:r>
              <w:t xml:space="preserve"> of any operational insights from Ibis Styles Crewe and comparator organisations.</w:t>
            </w:r>
          </w:p>
          <w:p w14:paraId="09552B1F" w14:textId="77777777" w:rsidR="008032A9" w:rsidRDefault="008032A9" w:rsidP="008032A9">
            <w:pPr>
              <w:pStyle w:val="NormalWeb"/>
              <w:numPr>
                <w:ilvl w:val="0"/>
                <w:numId w:val="27"/>
              </w:numPr>
            </w:pPr>
            <w:r>
              <w:t xml:space="preserve">Organising and managing </w:t>
            </w:r>
            <w:r>
              <w:rPr>
                <w:rStyle w:val="Strong"/>
                <w:rFonts w:eastAsiaTheme="majorEastAsia"/>
              </w:rPr>
              <w:t>secondary data sources</w:t>
            </w:r>
            <w:r>
              <w:t>, including academic journals, industry reports, and publicly available hotel information.</w:t>
            </w:r>
          </w:p>
          <w:p w14:paraId="2363EEE6" w14:textId="77777777" w:rsidR="008032A9" w:rsidRDefault="008032A9" w:rsidP="008032A9">
            <w:pPr>
              <w:pStyle w:val="NormalWeb"/>
              <w:numPr>
                <w:ilvl w:val="0"/>
                <w:numId w:val="27"/>
              </w:numPr>
            </w:pPr>
            <w:r>
              <w:t xml:space="preserve">Ensuring </w:t>
            </w:r>
            <w:r>
              <w:rPr>
                <w:rStyle w:val="Strong"/>
                <w:rFonts w:eastAsiaTheme="majorEastAsia"/>
              </w:rPr>
              <w:t>compliance with GDPR 2016, the Data Protection Act 2018, and UWTSD ethical guidelines</w:t>
            </w:r>
            <w:r>
              <w:t>.</w:t>
            </w:r>
          </w:p>
          <w:p w14:paraId="4BD0AE98" w14:textId="77777777" w:rsidR="008032A9" w:rsidRDefault="008032A9" w:rsidP="008032A9">
            <w:pPr>
              <w:pStyle w:val="NormalWeb"/>
            </w:pPr>
            <w:r>
              <w:rPr>
                <w:rStyle w:val="Strong"/>
                <w:rFonts w:eastAsiaTheme="majorEastAsia"/>
              </w:rPr>
              <w:t>Responsibilities within Partner Institutions</w:t>
            </w:r>
            <w:r>
              <w:br/>
              <w:t xml:space="preserve">As this project is conducted solely as part of the student placement and academic research at </w:t>
            </w:r>
            <w:r>
              <w:rPr>
                <w:rStyle w:val="Strong"/>
                <w:rFonts w:eastAsiaTheme="majorEastAsia"/>
              </w:rPr>
              <w:t>UWTSD</w:t>
            </w:r>
            <w:r>
              <w:t>, there are no additional research team members or partner institutions directly involved. Therefore:</w:t>
            </w:r>
          </w:p>
          <w:p w14:paraId="1FC6CA2C" w14:textId="77777777" w:rsidR="008032A9" w:rsidRDefault="008032A9" w:rsidP="008032A9">
            <w:pPr>
              <w:pStyle w:val="NormalWeb"/>
              <w:numPr>
                <w:ilvl w:val="0"/>
                <w:numId w:val="28"/>
              </w:numPr>
            </w:pPr>
            <w:r>
              <w:t>No shared responsibilities exist across other institutions.</w:t>
            </w:r>
          </w:p>
          <w:p w14:paraId="2846C25E" w14:textId="77777777" w:rsidR="008032A9" w:rsidRDefault="008032A9" w:rsidP="008032A9">
            <w:pPr>
              <w:pStyle w:val="NormalWeb"/>
              <w:numPr>
                <w:ilvl w:val="0"/>
                <w:numId w:val="28"/>
              </w:numPr>
            </w:pPr>
            <w:r>
              <w:t xml:space="preserve">The researcher is solely accountable for </w:t>
            </w:r>
            <w:r>
              <w:rPr>
                <w:rStyle w:val="Strong"/>
                <w:rFonts w:eastAsiaTheme="majorEastAsia"/>
              </w:rPr>
              <w:t>secure storage, anonymisation, retention, and eventual disposal of data</w:t>
            </w:r>
            <w:r>
              <w:t>.</w:t>
            </w:r>
          </w:p>
          <w:p w14:paraId="3D9B5575" w14:textId="77777777" w:rsidR="008032A9" w:rsidRDefault="008032A9" w:rsidP="008032A9">
            <w:pPr>
              <w:pStyle w:val="NormalWeb"/>
            </w:pPr>
            <w:r>
              <w:rPr>
                <w:rStyle w:val="Strong"/>
                <w:rFonts w:eastAsiaTheme="majorEastAsia"/>
              </w:rPr>
              <w:t>Summary</w:t>
            </w:r>
            <w:r>
              <w:br/>
              <w:t xml:space="preserve">The researcher’s responsibilities cover the </w:t>
            </w:r>
            <w:r>
              <w:rPr>
                <w:rStyle w:val="Strong"/>
                <w:rFonts w:eastAsiaTheme="majorEastAsia"/>
              </w:rPr>
              <w:t>entire data lifecycle</w:t>
            </w:r>
            <w:r>
              <w:t>, from collection and storage to analysis, reporting, and secure destruction, ensuring compliance with legal, ethical, and institutional standards.</w:t>
            </w:r>
          </w:p>
          <w:p w14:paraId="7D2A9F27" w14:textId="1F28887F" w:rsidR="00CD54AD" w:rsidRPr="008032A9" w:rsidRDefault="00CD54AD" w:rsidP="008032A9">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1200ACB5" w14:textId="77777777" w:rsidR="008032A9" w:rsidRPr="008032A9" w:rsidRDefault="008032A9" w:rsidP="008032A9">
            <w:pPr>
              <w:pStyle w:val="ListParagraph"/>
              <w:rPr>
                <w:rFonts w:ascii="Arial" w:hAnsi="Arial" w:cs="Arial"/>
                <w:sz w:val="22"/>
                <w:szCs w:val="22"/>
              </w:rPr>
            </w:pPr>
            <w:r w:rsidRPr="008032A9">
              <w:rPr>
                <w:rFonts w:ascii="Arial" w:hAnsi="Arial" w:cs="Arial"/>
                <w:b/>
                <w:bCs/>
                <w:sz w:val="22"/>
                <w:szCs w:val="22"/>
              </w:rPr>
              <w:t>Existing Data Sources</w:t>
            </w:r>
            <w:r w:rsidRPr="008032A9">
              <w:rPr>
                <w:rFonts w:ascii="Arial" w:hAnsi="Arial" w:cs="Arial"/>
                <w:sz w:val="22"/>
                <w:szCs w:val="22"/>
              </w:rPr>
              <w:br/>
              <w:t xml:space="preserve">The research will rely on a combination of </w:t>
            </w:r>
            <w:r w:rsidRPr="008032A9">
              <w:rPr>
                <w:rFonts w:ascii="Arial" w:hAnsi="Arial" w:cs="Arial"/>
                <w:b/>
                <w:bCs/>
                <w:sz w:val="22"/>
                <w:szCs w:val="22"/>
              </w:rPr>
              <w:t>primary observations</w:t>
            </w:r>
            <w:r w:rsidRPr="008032A9">
              <w:rPr>
                <w:rFonts w:ascii="Arial" w:hAnsi="Arial" w:cs="Arial"/>
                <w:sz w:val="22"/>
                <w:szCs w:val="22"/>
              </w:rPr>
              <w:t xml:space="preserve"> at Ibis Styles Crewe and </w:t>
            </w:r>
            <w:r w:rsidRPr="008032A9">
              <w:rPr>
                <w:rFonts w:ascii="Arial" w:hAnsi="Arial" w:cs="Arial"/>
                <w:b/>
                <w:bCs/>
                <w:sz w:val="22"/>
                <w:szCs w:val="22"/>
              </w:rPr>
              <w:t>secondary data sources</w:t>
            </w:r>
            <w:r w:rsidRPr="008032A9">
              <w:rPr>
                <w:rFonts w:ascii="Arial" w:hAnsi="Arial" w:cs="Arial"/>
                <w:sz w:val="22"/>
                <w:szCs w:val="22"/>
              </w:rPr>
              <w:t xml:space="preserve"> to provide context and comparative insights. Existing data sources include:</w:t>
            </w:r>
          </w:p>
          <w:p w14:paraId="3EEE5F0A" w14:textId="77777777" w:rsidR="008032A9" w:rsidRPr="008032A9" w:rsidRDefault="008032A9" w:rsidP="008032A9">
            <w:pPr>
              <w:pStyle w:val="ListParagraph"/>
              <w:numPr>
                <w:ilvl w:val="0"/>
                <w:numId w:val="29"/>
              </w:numPr>
              <w:rPr>
                <w:rFonts w:ascii="Arial" w:hAnsi="Arial" w:cs="Arial"/>
                <w:sz w:val="22"/>
                <w:szCs w:val="22"/>
              </w:rPr>
            </w:pPr>
            <w:r w:rsidRPr="008032A9">
              <w:rPr>
                <w:rFonts w:ascii="Arial" w:hAnsi="Arial" w:cs="Arial"/>
                <w:b/>
                <w:bCs/>
                <w:sz w:val="22"/>
                <w:szCs w:val="22"/>
              </w:rPr>
              <w:t>Academic Literature:</w:t>
            </w:r>
            <w:r w:rsidRPr="008032A9">
              <w:rPr>
                <w:rFonts w:ascii="Arial" w:hAnsi="Arial" w:cs="Arial"/>
                <w:sz w:val="22"/>
                <w:szCs w:val="22"/>
              </w:rPr>
              <w:t xml:space="preserve"> Peer-reviewed journals and textbooks on housekeeping operations, hospitality management, workforce retention, and organisational efficiency (e.g., Jones &amp; Lockwood, 2004; Baum, 2015).</w:t>
            </w:r>
          </w:p>
          <w:p w14:paraId="59C0E0D1" w14:textId="77777777" w:rsidR="008032A9" w:rsidRPr="008032A9" w:rsidRDefault="008032A9" w:rsidP="008032A9">
            <w:pPr>
              <w:pStyle w:val="ListParagraph"/>
              <w:numPr>
                <w:ilvl w:val="0"/>
                <w:numId w:val="29"/>
              </w:numPr>
              <w:rPr>
                <w:rFonts w:ascii="Arial" w:hAnsi="Arial" w:cs="Arial"/>
                <w:sz w:val="22"/>
                <w:szCs w:val="22"/>
              </w:rPr>
            </w:pPr>
            <w:r w:rsidRPr="008032A9">
              <w:rPr>
                <w:rFonts w:ascii="Arial" w:hAnsi="Arial" w:cs="Arial"/>
                <w:b/>
                <w:bCs/>
                <w:sz w:val="22"/>
                <w:szCs w:val="22"/>
              </w:rPr>
              <w:t>Industry Reports:</w:t>
            </w:r>
            <w:r w:rsidRPr="008032A9">
              <w:rPr>
                <w:rFonts w:ascii="Arial" w:hAnsi="Arial" w:cs="Arial"/>
                <w:sz w:val="22"/>
                <w:szCs w:val="22"/>
              </w:rPr>
              <w:t xml:space="preserve"> Publications from hospitality industry bodies and organisations, providing trends, standards, and benchmarks for housekeeping departments.</w:t>
            </w:r>
          </w:p>
          <w:p w14:paraId="577D9820" w14:textId="77777777" w:rsidR="008032A9" w:rsidRPr="008032A9" w:rsidRDefault="008032A9" w:rsidP="008032A9">
            <w:pPr>
              <w:pStyle w:val="ListParagraph"/>
              <w:numPr>
                <w:ilvl w:val="0"/>
                <w:numId w:val="29"/>
              </w:numPr>
              <w:rPr>
                <w:rFonts w:ascii="Arial" w:hAnsi="Arial" w:cs="Arial"/>
                <w:sz w:val="22"/>
                <w:szCs w:val="22"/>
              </w:rPr>
            </w:pPr>
            <w:r w:rsidRPr="008032A9">
              <w:rPr>
                <w:rFonts w:ascii="Arial" w:hAnsi="Arial" w:cs="Arial"/>
                <w:b/>
                <w:bCs/>
                <w:sz w:val="22"/>
                <w:szCs w:val="22"/>
              </w:rPr>
              <w:t>Hotel Publications and Online Resources:</w:t>
            </w:r>
            <w:r w:rsidRPr="008032A9">
              <w:rPr>
                <w:rFonts w:ascii="Arial" w:hAnsi="Arial" w:cs="Arial"/>
                <w:sz w:val="22"/>
                <w:szCs w:val="22"/>
              </w:rPr>
              <w:t xml:space="preserve"> Corporate websites, sustainability reports, and operational case studies from Crewe Hall Hotel and Spa, Alton Towers Resort, and Celebrity Cruises.</w:t>
            </w:r>
          </w:p>
          <w:p w14:paraId="0841FA8A" w14:textId="77777777" w:rsidR="008032A9" w:rsidRPr="008032A9" w:rsidRDefault="008032A9" w:rsidP="008032A9">
            <w:pPr>
              <w:pStyle w:val="ListParagraph"/>
              <w:numPr>
                <w:ilvl w:val="0"/>
                <w:numId w:val="29"/>
              </w:numPr>
              <w:rPr>
                <w:rFonts w:ascii="Arial" w:hAnsi="Arial" w:cs="Arial"/>
                <w:sz w:val="22"/>
                <w:szCs w:val="22"/>
              </w:rPr>
            </w:pPr>
            <w:r w:rsidRPr="008032A9">
              <w:rPr>
                <w:rFonts w:ascii="Arial" w:hAnsi="Arial" w:cs="Arial"/>
                <w:b/>
                <w:bCs/>
                <w:sz w:val="22"/>
                <w:szCs w:val="22"/>
              </w:rPr>
              <w:t>Government and Regulatory Data:</w:t>
            </w:r>
            <w:r w:rsidRPr="008032A9">
              <w:rPr>
                <w:rFonts w:ascii="Arial" w:hAnsi="Arial" w:cs="Arial"/>
                <w:sz w:val="22"/>
                <w:szCs w:val="22"/>
              </w:rPr>
              <w:t xml:space="preserve"> Health and safety guidelines, labour statistics, and environmental standards relevant to the hospitality sector.</w:t>
            </w:r>
          </w:p>
          <w:p w14:paraId="66353DB9" w14:textId="77777777" w:rsidR="008032A9" w:rsidRPr="008032A9" w:rsidRDefault="008032A9" w:rsidP="008032A9">
            <w:pPr>
              <w:pStyle w:val="ListParagraph"/>
              <w:rPr>
                <w:rFonts w:ascii="Arial" w:hAnsi="Arial" w:cs="Arial"/>
                <w:sz w:val="22"/>
                <w:szCs w:val="22"/>
              </w:rPr>
            </w:pPr>
            <w:r w:rsidRPr="008032A9">
              <w:rPr>
                <w:rFonts w:ascii="Arial" w:hAnsi="Arial" w:cs="Arial"/>
                <w:b/>
                <w:bCs/>
                <w:sz w:val="22"/>
                <w:szCs w:val="22"/>
              </w:rPr>
              <w:lastRenderedPageBreak/>
              <w:t>Gaps Identified</w:t>
            </w:r>
            <w:r w:rsidRPr="008032A9">
              <w:rPr>
                <w:rFonts w:ascii="Arial" w:hAnsi="Arial" w:cs="Arial"/>
                <w:sz w:val="22"/>
                <w:szCs w:val="22"/>
              </w:rPr>
              <w:br/>
              <w:t xml:space="preserve">While existing data provides </w:t>
            </w:r>
            <w:r w:rsidRPr="008032A9">
              <w:rPr>
                <w:rFonts w:ascii="Arial" w:hAnsi="Arial" w:cs="Arial"/>
                <w:b/>
                <w:bCs/>
                <w:sz w:val="22"/>
                <w:szCs w:val="22"/>
              </w:rPr>
              <w:t>broad operational frameworks and industry benchmarks</w:t>
            </w:r>
            <w:r w:rsidRPr="008032A9">
              <w:rPr>
                <w:rFonts w:ascii="Arial" w:hAnsi="Arial" w:cs="Arial"/>
                <w:sz w:val="22"/>
                <w:szCs w:val="22"/>
              </w:rPr>
              <w:t>, several gaps were identified:</w:t>
            </w:r>
          </w:p>
          <w:p w14:paraId="238DC7E3" w14:textId="77777777" w:rsidR="008032A9" w:rsidRPr="008032A9" w:rsidRDefault="008032A9" w:rsidP="008032A9">
            <w:pPr>
              <w:pStyle w:val="ListParagraph"/>
              <w:numPr>
                <w:ilvl w:val="0"/>
                <w:numId w:val="30"/>
              </w:numPr>
              <w:rPr>
                <w:rFonts w:ascii="Arial" w:hAnsi="Arial" w:cs="Arial"/>
                <w:sz w:val="22"/>
                <w:szCs w:val="22"/>
              </w:rPr>
            </w:pPr>
            <w:r w:rsidRPr="008032A9">
              <w:rPr>
                <w:rFonts w:ascii="Arial" w:hAnsi="Arial" w:cs="Arial"/>
                <w:b/>
                <w:bCs/>
                <w:sz w:val="22"/>
                <w:szCs w:val="22"/>
              </w:rPr>
              <w:t>Context-specific insights:</w:t>
            </w:r>
            <w:r w:rsidRPr="008032A9">
              <w:rPr>
                <w:rFonts w:ascii="Arial" w:hAnsi="Arial" w:cs="Arial"/>
                <w:sz w:val="22"/>
                <w:szCs w:val="22"/>
              </w:rPr>
              <w:t xml:space="preserve"> Academic and industry sources often focus on generic hospitality operations or large-scale resorts, not midscale hotels like Ibis Styles Crewe.</w:t>
            </w:r>
          </w:p>
          <w:p w14:paraId="113A159A" w14:textId="77777777" w:rsidR="008032A9" w:rsidRPr="008032A9" w:rsidRDefault="008032A9" w:rsidP="008032A9">
            <w:pPr>
              <w:pStyle w:val="ListParagraph"/>
              <w:numPr>
                <w:ilvl w:val="0"/>
                <w:numId w:val="30"/>
              </w:numPr>
              <w:rPr>
                <w:rFonts w:ascii="Arial" w:hAnsi="Arial" w:cs="Arial"/>
                <w:sz w:val="22"/>
                <w:szCs w:val="22"/>
              </w:rPr>
            </w:pPr>
            <w:r w:rsidRPr="008032A9">
              <w:rPr>
                <w:rFonts w:ascii="Arial" w:hAnsi="Arial" w:cs="Arial"/>
                <w:b/>
                <w:bCs/>
                <w:sz w:val="22"/>
                <w:szCs w:val="22"/>
              </w:rPr>
              <w:t>Real-time operational challenges:</w:t>
            </w:r>
            <w:r w:rsidRPr="008032A9">
              <w:rPr>
                <w:rFonts w:ascii="Arial" w:hAnsi="Arial" w:cs="Arial"/>
                <w:sz w:val="22"/>
                <w:szCs w:val="22"/>
              </w:rPr>
              <w:t xml:space="preserve"> Limited literature exists on the </w:t>
            </w:r>
            <w:r w:rsidRPr="008032A9">
              <w:rPr>
                <w:rFonts w:ascii="Arial" w:hAnsi="Arial" w:cs="Arial"/>
                <w:b/>
                <w:bCs/>
                <w:sz w:val="22"/>
                <w:szCs w:val="22"/>
              </w:rPr>
              <w:t>day-to-day practical challenges of housekeeping staff</w:t>
            </w:r>
            <w:r w:rsidRPr="008032A9">
              <w:rPr>
                <w:rFonts w:ascii="Arial" w:hAnsi="Arial" w:cs="Arial"/>
                <w:sz w:val="22"/>
                <w:szCs w:val="22"/>
              </w:rPr>
              <w:t xml:space="preserve"> in a small- to mid-scale hotel environment.</w:t>
            </w:r>
          </w:p>
          <w:p w14:paraId="7C5B6904" w14:textId="77777777" w:rsidR="008032A9" w:rsidRPr="008032A9" w:rsidRDefault="008032A9" w:rsidP="008032A9">
            <w:pPr>
              <w:pStyle w:val="ListParagraph"/>
              <w:numPr>
                <w:ilvl w:val="0"/>
                <w:numId w:val="30"/>
              </w:numPr>
              <w:rPr>
                <w:rFonts w:ascii="Arial" w:hAnsi="Arial" w:cs="Arial"/>
                <w:sz w:val="22"/>
                <w:szCs w:val="22"/>
              </w:rPr>
            </w:pPr>
            <w:r w:rsidRPr="008032A9">
              <w:rPr>
                <w:rFonts w:ascii="Arial" w:hAnsi="Arial" w:cs="Arial"/>
                <w:b/>
                <w:bCs/>
                <w:sz w:val="22"/>
                <w:szCs w:val="22"/>
              </w:rPr>
              <w:t>Comparative data across segments:</w:t>
            </w:r>
            <w:r w:rsidRPr="008032A9">
              <w:rPr>
                <w:rFonts w:ascii="Arial" w:hAnsi="Arial" w:cs="Arial"/>
                <w:sz w:val="22"/>
                <w:szCs w:val="22"/>
              </w:rPr>
              <w:t xml:space="preserve"> There is a gap in data comparing housekeeping practices across </w:t>
            </w:r>
            <w:r w:rsidRPr="008032A9">
              <w:rPr>
                <w:rFonts w:ascii="Arial" w:hAnsi="Arial" w:cs="Arial"/>
                <w:b/>
                <w:bCs/>
                <w:sz w:val="22"/>
                <w:szCs w:val="22"/>
              </w:rPr>
              <w:t>different hospitality sectors</w:t>
            </w:r>
            <w:r w:rsidRPr="008032A9">
              <w:rPr>
                <w:rFonts w:ascii="Arial" w:hAnsi="Arial" w:cs="Arial"/>
                <w:sz w:val="22"/>
                <w:szCs w:val="22"/>
              </w:rPr>
              <w:t>, such as luxury hotels, resorts, and cruise lines.</w:t>
            </w:r>
          </w:p>
          <w:p w14:paraId="59D8C7DF" w14:textId="77777777" w:rsidR="008032A9" w:rsidRPr="008032A9" w:rsidRDefault="008032A9" w:rsidP="008032A9">
            <w:pPr>
              <w:pStyle w:val="ListParagraph"/>
              <w:numPr>
                <w:ilvl w:val="0"/>
                <w:numId w:val="30"/>
              </w:numPr>
              <w:rPr>
                <w:rFonts w:ascii="Arial" w:hAnsi="Arial" w:cs="Arial"/>
                <w:sz w:val="22"/>
                <w:szCs w:val="22"/>
              </w:rPr>
            </w:pPr>
            <w:r w:rsidRPr="008032A9">
              <w:rPr>
                <w:rFonts w:ascii="Arial" w:hAnsi="Arial" w:cs="Arial"/>
                <w:b/>
                <w:bCs/>
                <w:sz w:val="22"/>
                <w:szCs w:val="22"/>
              </w:rPr>
              <w:t>Placement-based experiential data:</w:t>
            </w:r>
            <w:r w:rsidRPr="008032A9">
              <w:rPr>
                <w:rFonts w:ascii="Arial" w:hAnsi="Arial" w:cs="Arial"/>
                <w:sz w:val="22"/>
                <w:szCs w:val="22"/>
              </w:rPr>
              <w:t xml:space="preserve"> No publicly available data captures the </w:t>
            </w:r>
            <w:r w:rsidRPr="008032A9">
              <w:rPr>
                <w:rFonts w:ascii="Arial" w:hAnsi="Arial" w:cs="Arial"/>
                <w:b/>
                <w:bCs/>
                <w:sz w:val="22"/>
                <w:szCs w:val="22"/>
              </w:rPr>
              <w:t>unique staff experiences, workflow efficiencies, or operational bottlenecks</w:t>
            </w:r>
            <w:r w:rsidRPr="008032A9">
              <w:rPr>
                <w:rFonts w:ascii="Arial" w:hAnsi="Arial" w:cs="Arial"/>
                <w:sz w:val="22"/>
                <w:szCs w:val="22"/>
              </w:rPr>
              <w:t xml:space="preserve"> observed firsthand during placement.</w:t>
            </w:r>
          </w:p>
          <w:p w14:paraId="6C7894F2" w14:textId="77777777" w:rsidR="008032A9" w:rsidRPr="008032A9" w:rsidRDefault="008032A9" w:rsidP="008032A9">
            <w:pPr>
              <w:pStyle w:val="ListParagraph"/>
              <w:rPr>
                <w:rFonts w:ascii="Arial" w:hAnsi="Arial" w:cs="Arial"/>
                <w:sz w:val="22"/>
                <w:szCs w:val="22"/>
              </w:rPr>
            </w:pPr>
            <w:r w:rsidRPr="008032A9">
              <w:rPr>
                <w:rFonts w:ascii="Arial" w:hAnsi="Arial" w:cs="Arial"/>
                <w:b/>
                <w:bCs/>
                <w:sz w:val="22"/>
                <w:szCs w:val="22"/>
              </w:rPr>
              <w:t>How Gaps Will Be Addressed</w:t>
            </w:r>
            <w:r w:rsidRPr="008032A9">
              <w:rPr>
                <w:rFonts w:ascii="Arial" w:hAnsi="Arial" w:cs="Arial"/>
                <w:sz w:val="22"/>
                <w:szCs w:val="22"/>
              </w:rPr>
              <w:br/>
              <w:t>These gaps are addressed by:</w:t>
            </w:r>
          </w:p>
          <w:p w14:paraId="68F6E712" w14:textId="77777777" w:rsidR="008032A9" w:rsidRPr="008032A9" w:rsidRDefault="008032A9" w:rsidP="008032A9">
            <w:pPr>
              <w:pStyle w:val="ListParagraph"/>
              <w:numPr>
                <w:ilvl w:val="0"/>
                <w:numId w:val="31"/>
              </w:numPr>
              <w:rPr>
                <w:rFonts w:ascii="Arial" w:hAnsi="Arial" w:cs="Arial"/>
                <w:sz w:val="22"/>
                <w:szCs w:val="22"/>
              </w:rPr>
            </w:pPr>
            <w:r w:rsidRPr="008032A9">
              <w:rPr>
                <w:rFonts w:ascii="Arial" w:hAnsi="Arial" w:cs="Arial"/>
                <w:b/>
                <w:bCs/>
                <w:sz w:val="22"/>
                <w:szCs w:val="22"/>
              </w:rPr>
              <w:t>Direct observation</w:t>
            </w:r>
            <w:r w:rsidRPr="008032A9">
              <w:rPr>
                <w:rFonts w:ascii="Arial" w:hAnsi="Arial" w:cs="Arial"/>
                <w:sz w:val="22"/>
                <w:szCs w:val="22"/>
              </w:rPr>
              <w:t xml:space="preserve"> of housekeeping operations at Ibis Styles Crewe.</w:t>
            </w:r>
          </w:p>
          <w:p w14:paraId="630B91C0" w14:textId="77777777" w:rsidR="008032A9" w:rsidRPr="008032A9" w:rsidRDefault="008032A9" w:rsidP="008032A9">
            <w:pPr>
              <w:pStyle w:val="ListParagraph"/>
              <w:numPr>
                <w:ilvl w:val="0"/>
                <w:numId w:val="31"/>
              </w:numPr>
              <w:rPr>
                <w:rFonts w:ascii="Arial" w:hAnsi="Arial" w:cs="Arial"/>
                <w:sz w:val="22"/>
                <w:szCs w:val="22"/>
              </w:rPr>
            </w:pPr>
            <w:r w:rsidRPr="008032A9">
              <w:rPr>
                <w:rFonts w:ascii="Arial" w:hAnsi="Arial" w:cs="Arial"/>
                <w:b/>
                <w:bCs/>
                <w:sz w:val="22"/>
                <w:szCs w:val="22"/>
              </w:rPr>
              <w:t>Informal discussions with staff and supervisors</w:t>
            </w:r>
            <w:r w:rsidRPr="008032A9">
              <w:rPr>
                <w:rFonts w:ascii="Arial" w:hAnsi="Arial" w:cs="Arial"/>
                <w:sz w:val="22"/>
                <w:szCs w:val="22"/>
              </w:rPr>
              <w:t xml:space="preserve"> to gain operational insights.</w:t>
            </w:r>
          </w:p>
          <w:p w14:paraId="4DE36863" w14:textId="77777777" w:rsidR="008032A9" w:rsidRPr="008032A9" w:rsidRDefault="008032A9" w:rsidP="008032A9">
            <w:pPr>
              <w:pStyle w:val="ListParagraph"/>
              <w:numPr>
                <w:ilvl w:val="0"/>
                <w:numId w:val="31"/>
              </w:numPr>
              <w:rPr>
                <w:rFonts w:ascii="Arial" w:hAnsi="Arial" w:cs="Arial"/>
                <w:sz w:val="22"/>
                <w:szCs w:val="22"/>
              </w:rPr>
            </w:pPr>
            <w:r w:rsidRPr="008032A9">
              <w:rPr>
                <w:rFonts w:ascii="Arial" w:hAnsi="Arial" w:cs="Arial"/>
                <w:b/>
                <w:bCs/>
                <w:sz w:val="22"/>
                <w:szCs w:val="22"/>
              </w:rPr>
              <w:t>Comparative analysis</w:t>
            </w:r>
            <w:r w:rsidRPr="008032A9">
              <w:rPr>
                <w:rFonts w:ascii="Arial" w:hAnsi="Arial" w:cs="Arial"/>
                <w:sz w:val="22"/>
                <w:szCs w:val="22"/>
              </w:rPr>
              <w:t xml:space="preserve"> with secondary data from other hospitality settings (Crewe Hall Hotel and Spa, Alton Towers Resort, Celebrity Cruises).</w:t>
            </w:r>
          </w:p>
          <w:p w14:paraId="28287E8D" w14:textId="77777777" w:rsidR="008032A9" w:rsidRPr="008032A9" w:rsidRDefault="008032A9" w:rsidP="008032A9">
            <w:pPr>
              <w:pStyle w:val="ListParagraph"/>
              <w:rPr>
                <w:rFonts w:ascii="Arial" w:hAnsi="Arial" w:cs="Arial"/>
                <w:sz w:val="22"/>
                <w:szCs w:val="22"/>
              </w:rPr>
            </w:pPr>
            <w:r w:rsidRPr="008032A9">
              <w:rPr>
                <w:rFonts w:ascii="Arial" w:hAnsi="Arial" w:cs="Arial"/>
                <w:sz w:val="22"/>
                <w:szCs w:val="22"/>
              </w:rPr>
              <w:t xml:space="preserve">This combined approach ensures the research captures both </w:t>
            </w:r>
            <w:r w:rsidRPr="008032A9">
              <w:rPr>
                <w:rFonts w:ascii="Arial" w:hAnsi="Arial" w:cs="Arial"/>
                <w:b/>
                <w:bCs/>
                <w:sz w:val="22"/>
                <w:szCs w:val="22"/>
              </w:rPr>
              <w:t>practical, context-specific data</w:t>
            </w:r>
            <w:r w:rsidRPr="008032A9">
              <w:rPr>
                <w:rFonts w:ascii="Arial" w:hAnsi="Arial" w:cs="Arial"/>
                <w:sz w:val="22"/>
                <w:szCs w:val="22"/>
              </w:rPr>
              <w:t xml:space="preserve"> and </w:t>
            </w:r>
            <w:r w:rsidRPr="008032A9">
              <w:rPr>
                <w:rFonts w:ascii="Arial" w:hAnsi="Arial" w:cs="Arial"/>
                <w:b/>
                <w:bCs/>
                <w:sz w:val="22"/>
                <w:szCs w:val="22"/>
              </w:rPr>
              <w:t>industry-wide trends</w:t>
            </w:r>
            <w:r w:rsidRPr="008032A9">
              <w:rPr>
                <w:rFonts w:ascii="Arial" w:hAnsi="Arial" w:cs="Arial"/>
                <w:sz w:val="22"/>
                <w:szCs w:val="22"/>
              </w:rPr>
              <w:t>, allowing for a robust analysis of current issues in housekeeping.</w:t>
            </w:r>
          </w:p>
          <w:p w14:paraId="7A32DC52" w14:textId="73A5A5A7" w:rsidR="00CD54AD" w:rsidRPr="003C7DED" w:rsidRDefault="00CD54AD" w:rsidP="008032A9">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51FFF794" w14:textId="77777777" w:rsidR="00DB7FEE" w:rsidRDefault="00DB7FEE" w:rsidP="00DB7FEE">
            <w:pPr>
              <w:pStyle w:val="NormalWeb"/>
            </w:pPr>
            <w:r>
              <w:t xml:space="preserve">The research will generate </w:t>
            </w:r>
            <w:r>
              <w:rPr>
                <w:rStyle w:val="Strong"/>
                <w:rFonts w:eastAsiaTheme="majorEastAsia"/>
              </w:rPr>
              <w:t>non-identifiable observational and operational data</w:t>
            </w:r>
            <w:r>
              <w:t xml:space="preserve"> from Ibis Styles Crewe, alongside insights from secondary sources. The following procedures will be implemented to ensure that all data is properly prepared, organised, and documented:</w:t>
            </w:r>
          </w:p>
          <w:p w14:paraId="63C9DB41" w14:textId="77777777" w:rsidR="00DB7FEE" w:rsidRDefault="00DB7FEE" w:rsidP="00DB7FEE">
            <w:pPr>
              <w:pStyle w:val="NormalWeb"/>
            </w:pPr>
            <w:r>
              <w:rPr>
                <w:rStyle w:val="Strong"/>
                <w:rFonts w:eastAsiaTheme="majorEastAsia"/>
              </w:rPr>
              <w:t>1. Data Preparation</w:t>
            </w:r>
          </w:p>
          <w:p w14:paraId="51ED3B6E" w14:textId="77777777" w:rsidR="00DB7FEE" w:rsidRDefault="00DB7FEE" w:rsidP="00DB7FEE">
            <w:pPr>
              <w:pStyle w:val="NormalWeb"/>
              <w:numPr>
                <w:ilvl w:val="0"/>
                <w:numId w:val="32"/>
              </w:numPr>
            </w:pPr>
            <w:r>
              <w:t xml:space="preserve">Observational notes and informal discussion summaries will be </w:t>
            </w:r>
            <w:r>
              <w:rPr>
                <w:rStyle w:val="Strong"/>
                <w:rFonts w:eastAsiaTheme="majorEastAsia"/>
              </w:rPr>
              <w:t>recorded in structured digital templates</w:t>
            </w:r>
            <w:r>
              <w:t xml:space="preserve"> to ensure consistency.</w:t>
            </w:r>
          </w:p>
          <w:p w14:paraId="150DDD9B" w14:textId="77777777" w:rsidR="00DB7FEE" w:rsidRDefault="00DB7FEE" w:rsidP="00DB7FEE">
            <w:pPr>
              <w:pStyle w:val="NormalWeb"/>
              <w:numPr>
                <w:ilvl w:val="0"/>
                <w:numId w:val="32"/>
              </w:numPr>
            </w:pPr>
            <w:r>
              <w:t xml:space="preserve">Key operational themes (e.g., workflow efficiency, staffing challenges, sustainability practices) will be </w:t>
            </w:r>
            <w:r>
              <w:rPr>
                <w:rStyle w:val="Strong"/>
                <w:rFonts w:eastAsiaTheme="majorEastAsia"/>
              </w:rPr>
              <w:t>tagged and categorised</w:t>
            </w:r>
            <w:r>
              <w:t xml:space="preserve"> during the preparation stage.</w:t>
            </w:r>
          </w:p>
          <w:p w14:paraId="4FFB3356" w14:textId="77777777" w:rsidR="00DB7FEE" w:rsidRDefault="00DB7FEE" w:rsidP="00DB7FEE">
            <w:pPr>
              <w:pStyle w:val="NormalWeb"/>
              <w:numPr>
                <w:ilvl w:val="0"/>
                <w:numId w:val="32"/>
              </w:numPr>
            </w:pPr>
            <w:r>
              <w:t xml:space="preserve">Secondary data from literature, industry reports, and comparator organisations will be </w:t>
            </w:r>
            <w:r>
              <w:rPr>
                <w:rStyle w:val="Strong"/>
                <w:rFonts w:eastAsiaTheme="majorEastAsia"/>
              </w:rPr>
              <w:t>reviewed, extracted, and summarised</w:t>
            </w:r>
            <w:r>
              <w:t xml:space="preserve"> to align with the research objectives.</w:t>
            </w:r>
          </w:p>
          <w:p w14:paraId="72ED54A3" w14:textId="77777777" w:rsidR="00DB7FEE" w:rsidRDefault="00DB7FEE" w:rsidP="00DB7FEE">
            <w:pPr>
              <w:pStyle w:val="NormalWeb"/>
            </w:pPr>
            <w:r>
              <w:rPr>
                <w:rStyle w:val="Strong"/>
                <w:rFonts w:eastAsiaTheme="majorEastAsia"/>
              </w:rPr>
              <w:t>2. Data Organisation</w:t>
            </w:r>
          </w:p>
          <w:p w14:paraId="15D4EEB9" w14:textId="77777777" w:rsidR="00DB7FEE" w:rsidRDefault="00DB7FEE" w:rsidP="00DB7FEE">
            <w:pPr>
              <w:pStyle w:val="NormalWeb"/>
              <w:numPr>
                <w:ilvl w:val="0"/>
                <w:numId w:val="33"/>
              </w:numPr>
            </w:pPr>
            <w:r>
              <w:t xml:space="preserve">All data will be </w:t>
            </w:r>
            <w:r>
              <w:rPr>
                <w:rStyle w:val="Strong"/>
                <w:rFonts w:eastAsiaTheme="majorEastAsia"/>
              </w:rPr>
              <w:t>stored electronically</w:t>
            </w:r>
            <w:r>
              <w:t xml:space="preserve"> in clearly labelled folders according to source type (e.g., primary observations, secondary literature, comparator case studies).</w:t>
            </w:r>
          </w:p>
          <w:p w14:paraId="24D6EC47" w14:textId="77777777" w:rsidR="00DB7FEE" w:rsidRDefault="00DB7FEE" w:rsidP="00DB7FEE">
            <w:pPr>
              <w:pStyle w:val="NormalWeb"/>
              <w:numPr>
                <w:ilvl w:val="0"/>
                <w:numId w:val="33"/>
              </w:numPr>
            </w:pPr>
            <w:r>
              <w:t xml:space="preserve">Observational notes will be </w:t>
            </w:r>
            <w:r>
              <w:rPr>
                <w:rStyle w:val="Strong"/>
                <w:rFonts w:eastAsiaTheme="majorEastAsia"/>
              </w:rPr>
              <w:t>organised by housekeeping task or operational theme</w:t>
            </w:r>
            <w:r>
              <w:t xml:space="preserve"> to facilitate easy retrieval for analysis.</w:t>
            </w:r>
          </w:p>
          <w:p w14:paraId="643314B1" w14:textId="77777777" w:rsidR="00DB7FEE" w:rsidRDefault="00DB7FEE" w:rsidP="00DB7FEE">
            <w:pPr>
              <w:pStyle w:val="NormalWeb"/>
              <w:numPr>
                <w:ilvl w:val="0"/>
                <w:numId w:val="33"/>
              </w:numPr>
            </w:pPr>
            <w:r>
              <w:t xml:space="preserve">A </w:t>
            </w:r>
            <w:r>
              <w:rPr>
                <w:rStyle w:val="Strong"/>
                <w:rFonts w:eastAsiaTheme="majorEastAsia"/>
              </w:rPr>
              <w:t>version control system</w:t>
            </w:r>
            <w:r>
              <w:t xml:space="preserve"> will be maintained to track any updates or edits to notes, summaries, or analysis documents.</w:t>
            </w:r>
          </w:p>
          <w:p w14:paraId="16ADAD49" w14:textId="77777777" w:rsidR="00DB7FEE" w:rsidRDefault="00DB7FEE" w:rsidP="00DB7FEE">
            <w:pPr>
              <w:pStyle w:val="NormalWeb"/>
            </w:pPr>
            <w:r>
              <w:rPr>
                <w:rStyle w:val="Strong"/>
                <w:rFonts w:eastAsiaTheme="majorEastAsia"/>
              </w:rPr>
              <w:t>3. Documentation</w:t>
            </w:r>
          </w:p>
          <w:p w14:paraId="1FDD7AF9" w14:textId="77777777" w:rsidR="00DB7FEE" w:rsidRDefault="00DB7FEE" w:rsidP="00DB7FEE">
            <w:pPr>
              <w:pStyle w:val="NormalWeb"/>
              <w:numPr>
                <w:ilvl w:val="0"/>
                <w:numId w:val="34"/>
              </w:numPr>
            </w:pPr>
            <w:r>
              <w:t xml:space="preserve">A </w:t>
            </w:r>
            <w:r>
              <w:rPr>
                <w:rStyle w:val="Strong"/>
                <w:rFonts w:eastAsiaTheme="majorEastAsia"/>
              </w:rPr>
              <w:t>data log</w:t>
            </w:r>
            <w:r>
              <w:t xml:space="preserve"> will be maintained to document the origin, date, and context of each observation or discussion.</w:t>
            </w:r>
          </w:p>
          <w:p w14:paraId="0EC377CE" w14:textId="77777777" w:rsidR="00DB7FEE" w:rsidRDefault="00DB7FEE" w:rsidP="00DB7FEE">
            <w:pPr>
              <w:pStyle w:val="NormalWeb"/>
              <w:numPr>
                <w:ilvl w:val="0"/>
                <w:numId w:val="34"/>
              </w:numPr>
            </w:pPr>
            <w:r>
              <w:t xml:space="preserve">Secondary sources will be referenced in full accordance with </w:t>
            </w:r>
            <w:r>
              <w:rPr>
                <w:rStyle w:val="Strong"/>
                <w:rFonts w:eastAsiaTheme="majorEastAsia"/>
              </w:rPr>
              <w:t>UWTSD Harvard Referencing Guide</w:t>
            </w:r>
            <w:r>
              <w:t>, including author, date, title, and access details.</w:t>
            </w:r>
          </w:p>
          <w:p w14:paraId="7BD7C90A" w14:textId="77777777" w:rsidR="00DB7FEE" w:rsidRDefault="00DB7FEE" w:rsidP="00DB7FEE">
            <w:pPr>
              <w:pStyle w:val="NormalWeb"/>
              <w:numPr>
                <w:ilvl w:val="0"/>
                <w:numId w:val="34"/>
              </w:numPr>
            </w:pPr>
            <w:r>
              <w:lastRenderedPageBreak/>
              <w:t xml:space="preserve">Any data used for comparative purposes (e.g., Crewe Hall Hotel, Alton Towers Resort, Celebrity Cruises) will include </w:t>
            </w:r>
            <w:r>
              <w:rPr>
                <w:rStyle w:val="Strong"/>
                <w:rFonts w:eastAsiaTheme="majorEastAsia"/>
              </w:rPr>
              <w:t>source description, publication date, and relevant context</w:t>
            </w:r>
            <w:r>
              <w:t xml:space="preserve"> to maintain transparency.</w:t>
            </w:r>
          </w:p>
          <w:p w14:paraId="20486F1C" w14:textId="77777777" w:rsidR="00DB7FEE" w:rsidRDefault="00DB7FEE" w:rsidP="00DB7FEE">
            <w:pPr>
              <w:pStyle w:val="NormalWeb"/>
            </w:pPr>
            <w:r>
              <w:rPr>
                <w:rStyle w:val="Strong"/>
                <w:rFonts w:eastAsiaTheme="majorEastAsia"/>
              </w:rPr>
              <w:t>4. Ethical Considerations</w:t>
            </w:r>
          </w:p>
          <w:p w14:paraId="15DB3CFF" w14:textId="77777777" w:rsidR="00DB7FEE" w:rsidRDefault="00DB7FEE" w:rsidP="00DB7FEE">
            <w:pPr>
              <w:pStyle w:val="NormalWeb"/>
              <w:numPr>
                <w:ilvl w:val="0"/>
                <w:numId w:val="35"/>
              </w:numPr>
            </w:pPr>
            <w:r>
              <w:t>No personal identifiers or sensitive data will be included in documentation.</w:t>
            </w:r>
          </w:p>
          <w:p w14:paraId="16BFC27A" w14:textId="77777777" w:rsidR="00DB7FEE" w:rsidRDefault="00DB7FEE" w:rsidP="00DB7FEE">
            <w:pPr>
              <w:pStyle w:val="NormalWeb"/>
              <w:numPr>
                <w:ilvl w:val="0"/>
                <w:numId w:val="35"/>
              </w:numPr>
            </w:pPr>
            <w:r>
              <w:t xml:space="preserve">Observational notes and summaries will </w:t>
            </w:r>
            <w:r>
              <w:rPr>
                <w:rStyle w:val="Strong"/>
                <w:rFonts w:eastAsiaTheme="majorEastAsia"/>
              </w:rPr>
              <w:t>anonymise all staff</w:t>
            </w:r>
            <w:r>
              <w:t>, focusing on roles or departments rather than individuals.</w:t>
            </w:r>
          </w:p>
          <w:p w14:paraId="559492DE" w14:textId="77777777" w:rsidR="00DB7FEE" w:rsidRDefault="00DB7FEE" w:rsidP="00DB7FEE">
            <w:pPr>
              <w:pStyle w:val="NormalWeb"/>
              <w:numPr>
                <w:ilvl w:val="0"/>
                <w:numId w:val="35"/>
              </w:numPr>
            </w:pPr>
            <w:r>
              <w:t xml:space="preserve">Access to all data will be </w:t>
            </w:r>
            <w:r>
              <w:rPr>
                <w:rStyle w:val="Strong"/>
                <w:rFonts w:eastAsiaTheme="majorEastAsia"/>
              </w:rPr>
              <w:t>restricted to the researcher</w:t>
            </w:r>
            <w:r>
              <w:t>, stored securely on password-protected devices, and backed up to prevent loss.</w:t>
            </w:r>
          </w:p>
          <w:p w14:paraId="3FD3329A" w14:textId="77777777" w:rsidR="00DB7FEE" w:rsidRDefault="00DB7FEE" w:rsidP="00DB7FEE">
            <w:pPr>
              <w:pStyle w:val="NormalWeb"/>
            </w:pPr>
            <w:r>
              <w:t xml:space="preserve">These steps ensure that data is </w:t>
            </w:r>
            <w:r>
              <w:rPr>
                <w:rStyle w:val="Strong"/>
                <w:rFonts w:eastAsiaTheme="majorEastAsia"/>
              </w:rPr>
              <w:t>systematically prepared, easily retrievable, ethically documented, and ready for rigorous analysis</w:t>
            </w:r>
            <w:r>
              <w:t>, supporting both transparency and academic integrity in the research process.</w:t>
            </w:r>
          </w:p>
          <w:p w14:paraId="0D48E872" w14:textId="22123F23" w:rsidR="00CD54AD" w:rsidRPr="003C7DED" w:rsidRDefault="00CD54AD" w:rsidP="00DB7FEE">
            <w:pPr>
              <w:pStyle w:val="ListParagraph"/>
              <w:rPr>
                <w:rFonts w:ascii="Arial" w:hAnsi="Arial" w:cs="Arial"/>
                <w:bCs/>
                <w:color w:val="4EA72E" w:themeColor="accent6"/>
                <w:sz w:val="22"/>
                <w:szCs w:val="22"/>
              </w:rPr>
            </w:pP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46715269" w14:textId="77777777" w:rsidR="00DB7FEE" w:rsidRDefault="00DB7FEE" w:rsidP="00DB7FEE">
            <w:pPr>
              <w:pStyle w:val="NormalWeb"/>
            </w:pPr>
            <w:r>
              <w:t xml:space="preserve">To ensure the </w:t>
            </w:r>
            <w:r>
              <w:rPr>
                <w:rStyle w:val="Strong"/>
                <w:rFonts w:eastAsiaTheme="majorEastAsia"/>
              </w:rPr>
              <w:t>accuracy, reliability, and integrity</w:t>
            </w:r>
            <w:r>
              <w:t xml:space="preserve"> of the data collected during this research, the following quality assurance procedures will be implemented at each stage of data handling:</w:t>
            </w:r>
          </w:p>
          <w:p w14:paraId="047368C1" w14:textId="77777777" w:rsidR="00DB7FEE" w:rsidRDefault="00DB7FEE" w:rsidP="00DB7FEE">
            <w:pPr>
              <w:pStyle w:val="NormalWeb"/>
            </w:pPr>
            <w:r>
              <w:rPr>
                <w:rStyle w:val="Strong"/>
                <w:rFonts w:eastAsiaTheme="majorEastAsia"/>
              </w:rPr>
              <w:t>1. Data Collection</w:t>
            </w:r>
          </w:p>
          <w:p w14:paraId="5A866916" w14:textId="77777777" w:rsidR="00DB7FEE" w:rsidRDefault="00DB7FEE" w:rsidP="00DB7FEE">
            <w:pPr>
              <w:pStyle w:val="NormalWeb"/>
              <w:numPr>
                <w:ilvl w:val="0"/>
                <w:numId w:val="36"/>
              </w:numPr>
            </w:pPr>
            <w:r>
              <w:t xml:space="preserve">Observational notes and informal discussion summaries will be </w:t>
            </w:r>
            <w:r>
              <w:rPr>
                <w:rStyle w:val="Strong"/>
                <w:rFonts w:eastAsiaTheme="majorEastAsia"/>
              </w:rPr>
              <w:t>recorded immediately after each session</w:t>
            </w:r>
            <w:r>
              <w:t xml:space="preserve"> to reduce errors or omissions.</w:t>
            </w:r>
          </w:p>
          <w:p w14:paraId="717A5AF0" w14:textId="77777777" w:rsidR="00DB7FEE" w:rsidRDefault="00DB7FEE" w:rsidP="00DB7FEE">
            <w:pPr>
              <w:pStyle w:val="NormalWeb"/>
              <w:numPr>
                <w:ilvl w:val="0"/>
                <w:numId w:val="36"/>
              </w:numPr>
            </w:pPr>
            <w:r>
              <w:t xml:space="preserve">Notes will follow a </w:t>
            </w:r>
            <w:r>
              <w:rPr>
                <w:rStyle w:val="Strong"/>
                <w:rFonts w:eastAsiaTheme="majorEastAsia"/>
              </w:rPr>
              <w:t>structured template</w:t>
            </w:r>
            <w:r>
              <w:t xml:space="preserve"> aligned with research objectives, ensuring consistency across different observations and operational themes.</w:t>
            </w:r>
          </w:p>
          <w:p w14:paraId="7DFFA33E" w14:textId="77777777" w:rsidR="00DB7FEE" w:rsidRDefault="00DB7FEE" w:rsidP="00DB7FEE">
            <w:pPr>
              <w:pStyle w:val="NormalWeb"/>
              <w:numPr>
                <w:ilvl w:val="0"/>
                <w:numId w:val="36"/>
              </w:numPr>
            </w:pPr>
            <w:r>
              <w:t xml:space="preserve">The researcher will perform </w:t>
            </w:r>
            <w:r>
              <w:rPr>
                <w:rStyle w:val="Strong"/>
                <w:rFonts w:eastAsiaTheme="majorEastAsia"/>
              </w:rPr>
              <w:t>real-time checks</w:t>
            </w:r>
            <w:r>
              <w:t xml:space="preserve"> for completeness, clarity, and relevance to the research questions.</w:t>
            </w:r>
          </w:p>
          <w:p w14:paraId="53267DAE" w14:textId="77777777" w:rsidR="00DB7FEE" w:rsidRDefault="00DB7FEE" w:rsidP="00DB7FEE">
            <w:pPr>
              <w:pStyle w:val="NormalWeb"/>
            </w:pPr>
            <w:r>
              <w:rPr>
                <w:rStyle w:val="Strong"/>
                <w:rFonts w:eastAsiaTheme="majorEastAsia"/>
              </w:rPr>
              <w:t>2. Data Entry</w:t>
            </w:r>
          </w:p>
          <w:p w14:paraId="06B0554E" w14:textId="77777777" w:rsidR="00DB7FEE" w:rsidRDefault="00DB7FEE" w:rsidP="00DB7FEE">
            <w:pPr>
              <w:pStyle w:val="NormalWeb"/>
              <w:numPr>
                <w:ilvl w:val="0"/>
                <w:numId w:val="37"/>
              </w:numPr>
            </w:pPr>
            <w:r>
              <w:t xml:space="preserve">All handwritten or rough notes will be </w:t>
            </w:r>
            <w:r>
              <w:rPr>
                <w:rStyle w:val="Strong"/>
                <w:rFonts w:eastAsiaTheme="majorEastAsia"/>
              </w:rPr>
              <w:t>digitally transcribed</w:t>
            </w:r>
            <w:r>
              <w:t xml:space="preserve"> into a central database using Microsoft Word or Excel.</w:t>
            </w:r>
          </w:p>
          <w:p w14:paraId="35C543B0" w14:textId="77777777" w:rsidR="00DB7FEE" w:rsidRDefault="00DB7FEE" w:rsidP="00DB7FEE">
            <w:pPr>
              <w:pStyle w:val="NormalWeb"/>
              <w:numPr>
                <w:ilvl w:val="0"/>
                <w:numId w:val="37"/>
              </w:numPr>
            </w:pPr>
            <w:r>
              <w:t xml:space="preserve">Each entry will be </w:t>
            </w:r>
            <w:r>
              <w:rPr>
                <w:rStyle w:val="Strong"/>
                <w:rFonts w:eastAsiaTheme="majorEastAsia"/>
              </w:rPr>
              <w:t>checked against the original notes</w:t>
            </w:r>
            <w:r>
              <w:t xml:space="preserve"> to confirm accuracy and correct any transcription errors.</w:t>
            </w:r>
          </w:p>
          <w:p w14:paraId="6BC2932C" w14:textId="77777777" w:rsidR="00DB7FEE" w:rsidRDefault="00DB7FEE" w:rsidP="00DB7FEE">
            <w:pPr>
              <w:pStyle w:val="NormalWeb"/>
              <w:numPr>
                <w:ilvl w:val="0"/>
                <w:numId w:val="37"/>
              </w:numPr>
            </w:pPr>
            <w:r>
              <w:t xml:space="preserve">A </w:t>
            </w:r>
            <w:r>
              <w:rPr>
                <w:rStyle w:val="Strong"/>
                <w:rFonts w:eastAsiaTheme="majorEastAsia"/>
              </w:rPr>
              <w:t>coding system</w:t>
            </w:r>
            <w:r>
              <w:t xml:space="preserve"> will be applied during entry to categorise data by operational theme, department, or source type.</w:t>
            </w:r>
          </w:p>
          <w:p w14:paraId="2294EFD4" w14:textId="77777777" w:rsidR="00DB7FEE" w:rsidRDefault="00DB7FEE" w:rsidP="00DB7FEE">
            <w:pPr>
              <w:pStyle w:val="NormalWeb"/>
            </w:pPr>
            <w:r>
              <w:rPr>
                <w:rStyle w:val="Strong"/>
                <w:rFonts w:eastAsiaTheme="majorEastAsia"/>
              </w:rPr>
              <w:t>3. Digitisation</w:t>
            </w:r>
          </w:p>
          <w:p w14:paraId="46C160C5" w14:textId="77777777" w:rsidR="00DB7FEE" w:rsidRDefault="00DB7FEE" w:rsidP="00DB7FEE">
            <w:pPr>
              <w:pStyle w:val="NormalWeb"/>
              <w:numPr>
                <w:ilvl w:val="0"/>
                <w:numId w:val="38"/>
              </w:numPr>
            </w:pPr>
            <w:r>
              <w:t xml:space="preserve">Any paper-based notes, secondary reports, or literature extracts will be </w:t>
            </w:r>
            <w:r>
              <w:rPr>
                <w:rStyle w:val="Strong"/>
                <w:rFonts w:eastAsiaTheme="majorEastAsia"/>
              </w:rPr>
              <w:t>scanned and saved in PDF format</w:t>
            </w:r>
            <w:r>
              <w:t xml:space="preserve"> for secure electronic storage.</w:t>
            </w:r>
          </w:p>
          <w:p w14:paraId="03AA4DB9" w14:textId="77777777" w:rsidR="00DB7FEE" w:rsidRDefault="00DB7FEE" w:rsidP="00DB7FEE">
            <w:pPr>
              <w:pStyle w:val="NormalWeb"/>
              <w:numPr>
                <w:ilvl w:val="0"/>
                <w:numId w:val="38"/>
              </w:numPr>
            </w:pPr>
            <w:r>
              <w:t xml:space="preserve">Digitised files will be </w:t>
            </w:r>
            <w:r>
              <w:rPr>
                <w:rStyle w:val="Strong"/>
                <w:rFonts w:eastAsiaTheme="majorEastAsia"/>
              </w:rPr>
              <w:t>named systematically</w:t>
            </w:r>
            <w:r>
              <w:t xml:space="preserve"> to reflect source, date, and content, facilitating retrieval and cross-referencing.</w:t>
            </w:r>
          </w:p>
          <w:p w14:paraId="377451C1" w14:textId="77777777" w:rsidR="00DB7FEE" w:rsidRDefault="00DB7FEE" w:rsidP="00DB7FEE">
            <w:pPr>
              <w:pStyle w:val="NormalWeb"/>
            </w:pPr>
            <w:r>
              <w:rPr>
                <w:rStyle w:val="Strong"/>
                <w:rFonts w:eastAsiaTheme="majorEastAsia"/>
              </w:rPr>
              <w:t>4. Data Checking</w:t>
            </w:r>
          </w:p>
          <w:p w14:paraId="04711EA7" w14:textId="77777777" w:rsidR="00DB7FEE" w:rsidRDefault="00DB7FEE" w:rsidP="00DB7FEE">
            <w:pPr>
              <w:pStyle w:val="NormalWeb"/>
              <w:numPr>
                <w:ilvl w:val="0"/>
                <w:numId w:val="39"/>
              </w:numPr>
            </w:pPr>
            <w:r>
              <w:t xml:space="preserve">A </w:t>
            </w:r>
            <w:r>
              <w:rPr>
                <w:rStyle w:val="Strong"/>
                <w:rFonts w:eastAsiaTheme="majorEastAsia"/>
              </w:rPr>
              <w:t>final review of all datasets</w:t>
            </w:r>
            <w:r>
              <w:t xml:space="preserve"> will be conducted to identify inconsistencies, duplications, or incomplete records.</w:t>
            </w:r>
          </w:p>
          <w:p w14:paraId="02B18F5D" w14:textId="77777777" w:rsidR="00DB7FEE" w:rsidRDefault="00DB7FEE" w:rsidP="00DB7FEE">
            <w:pPr>
              <w:pStyle w:val="NormalWeb"/>
              <w:numPr>
                <w:ilvl w:val="0"/>
                <w:numId w:val="39"/>
              </w:numPr>
            </w:pPr>
            <w:r>
              <w:lastRenderedPageBreak/>
              <w:t xml:space="preserve">Observational notes will be </w:t>
            </w:r>
            <w:r>
              <w:rPr>
                <w:rStyle w:val="Strong"/>
                <w:rFonts w:eastAsiaTheme="majorEastAsia"/>
              </w:rPr>
              <w:t>cross-checked with secondary sources</w:t>
            </w:r>
            <w:r>
              <w:t xml:space="preserve"> where relevant to ensure accuracy and contextual validity.</w:t>
            </w:r>
          </w:p>
          <w:p w14:paraId="70D59A14" w14:textId="77777777" w:rsidR="00DB7FEE" w:rsidRDefault="00DB7FEE" w:rsidP="00DB7FEE">
            <w:pPr>
              <w:pStyle w:val="NormalWeb"/>
              <w:numPr>
                <w:ilvl w:val="0"/>
                <w:numId w:val="39"/>
              </w:numPr>
            </w:pPr>
            <w:r>
              <w:t xml:space="preserve">Any ambiguous or uncertain data points will be </w:t>
            </w:r>
            <w:r>
              <w:rPr>
                <w:rStyle w:val="Strong"/>
                <w:rFonts w:eastAsiaTheme="majorEastAsia"/>
              </w:rPr>
              <w:t>flagged and clearly documented</w:t>
            </w:r>
            <w:r>
              <w:t>, with explanations provided for analytical transparency.</w:t>
            </w:r>
          </w:p>
          <w:p w14:paraId="4D84F36B" w14:textId="77777777" w:rsidR="00DB7FEE" w:rsidRDefault="00DB7FEE" w:rsidP="00DB7FEE">
            <w:pPr>
              <w:pStyle w:val="NormalWeb"/>
            </w:pPr>
            <w:r>
              <w:rPr>
                <w:rStyle w:val="Strong"/>
                <w:rFonts w:eastAsiaTheme="majorEastAsia"/>
              </w:rPr>
              <w:t>5. Ethical and Security Considerations</w:t>
            </w:r>
          </w:p>
          <w:p w14:paraId="007B2DE9" w14:textId="77777777" w:rsidR="00DB7FEE" w:rsidRDefault="00DB7FEE" w:rsidP="00DB7FEE">
            <w:pPr>
              <w:pStyle w:val="NormalWeb"/>
              <w:numPr>
                <w:ilvl w:val="0"/>
                <w:numId w:val="40"/>
              </w:numPr>
            </w:pPr>
            <w:r>
              <w:t xml:space="preserve">All data will be </w:t>
            </w:r>
            <w:r>
              <w:rPr>
                <w:rStyle w:val="Strong"/>
                <w:rFonts w:eastAsiaTheme="majorEastAsia"/>
              </w:rPr>
              <w:t>anonymised</w:t>
            </w:r>
            <w:r>
              <w:t>, and no personal or sensitive information will be included.</w:t>
            </w:r>
          </w:p>
          <w:p w14:paraId="109CF58D" w14:textId="77777777" w:rsidR="00DB7FEE" w:rsidRDefault="00DB7FEE" w:rsidP="00DB7FEE">
            <w:pPr>
              <w:pStyle w:val="NormalWeb"/>
              <w:numPr>
                <w:ilvl w:val="0"/>
                <w:numId w:val="40"/>
              </w:numPr>
            </w:pPr>
            <w:r>
              <w:t xml:space="preserve">Electronic files will be </w:t>
            </w:r>
            <w:r>
              <w:rPr>
                <w:rStyle w:val="Strong"/>
                <w:rFonts w:eastAsiaTheme="majorEastAsia"/>
              </w:rPr>
              <w:t>password-protected</w:t>
            </w:r>
            <w:r>
              <w:t xml:space="preserve"> and backed up on secure drives to prevent data loss.</w:t>
            </w:r>
          </w:p>
          <w:p w14:paraId="7084D4A6" w14:textId="77777777" w:rsidR="00DB7FEE" w:rsidRDefault="00DB7FEE" w:rsidP="00DB7FEE">
            <w:pPr>
              <w:pStyle w:val="NormalWeb"/>
              <w:numPr>
                <w:ilvl w:val="0"/>
                <w:numId w:val="40"/>
              </w:numPr>
            </w:pPr>
            <w:r>
              <w:t xml:space="preserve">Access will be </w:t>
            </w:r>
            <w:r>
              <w:rPr>
                <w:rStyle w:val="Strong"/>
                <w:rFonts w:eastAsiaTheme="majorEastAsia"/>
              </w:rPr>
              <w:t>restricted to the researcher</w:t>
            </w:r>
            <w:r>
              <w:t>, ensuring data confidentiality and integrity.</w:t>
            </w:r>
          </w:p>
          <w:p w14:paraId="32DED303" w14:textId="77777777" w:rsidR="00DB7FEE" w:rsidRDefault="00DB7FEE" w:rsidP="00DB7FEE">
            <w:pPr>
              <w:pStyle w:val="NormalWeb"/>
            </w:pPr>
            <w:r>
              <w:t xml:space="preserve">These procedures collectively ensure that the research data is </w:t>
            </w:r>
            <w:r>
              <w:rPr>
                <w:rStyle w:val="Strong"/>
                <w:rFonts w:eastAsiaTheme="majorEastAsia"/>
              </w:rPr>
              <w:t>accurate, consistent, verifiable, and ethically managed</w:t>
            </w:r>
            <w:r>
              <w:t>, supporting the validity and reliability of the study’s findings.</w:t>
            </w:r>
          </w:p>
          <w:p w14:paraId="0D0B33B9" w14:textId="36F63992" w:rsidR="00CD54AD" w:rsidRPr="003C7DED" w:rsidRDefault="00CD54AD" w:rsidP="00DB7FEE">
            <w:pPr>
              <w:pStyle w:val="ListParagraph"/>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522C80D5" w14:textId="77777777" w:rsidR="00DB7FEE" w:rsidRDefault="00DB7FEE" w:rsidP="00DB7FEE">
            <w:pPr>
              <w:pStyle w:val="NormalWeb"/>
            </w:pPr>
            <w:r>
              <w:rPr>
                <w:rStyle w:val="Strong"/>
                <w:rFonts w:eastAsiaTheme="majorEastAsia"/>
              </w:rPr>
              <w:t>1. Short-Term Storage</w:t>
            </w:r>
          </w:p>
          <w:p w14:paraId="10573F9A" w14:textId="77777777" w:rsidR="00DB7FEE" w:rsidRDefault="00DB7FEE" w:rsidP="00DB7FEE">
            <w:pPr>
              <w:pStyle w:val="NormalWeb"/>
              <w:numPr>
                <w:ilvl w:val="0"/>
                <w:numId w:val="41"/>
              </w:numPr>
            </w:pPr>
            <w:r>
              <w:t xml:space="preserve">During the research, all observational notes, informal discussion summaries, and secondary data extracts will be </w:t>
            </w:r>
            <w:r>
              <w:rPr>
                <w:rStyle w:val="Strong"/>
                <w:rFonts w:eastAsiaTheme="majorEastAsia"/>
              </w:rPr>
              <w:t>stored digitally</w:t>
            </w:r>
            <w:r>
              <w:t xml:space="preserve"> on the researcher’s </w:t>
            </w:r>
            <w:r>
              <w:rPr>
                <w:rStyle w:val="Strong"/>
                <w:rFonts w:eastAsiaTheme="majorEastAsia"/>
              </w:rPr>
              <w:t>password-protected laptop</w:t>
            </w:r>
            <w:r>
              <w:t>.</w:t>
            </w:r>
          </w:p>
          <w:p w14:paraId="7E2FB0B6" w14:textId="77777777" w:rsidR="00DB7FEE" w:rsidRDefault="00DB7FEE" w:rsidP="00DB7FEE">
            <w:pPr>
              <w:pStyle w:val="NormalWeb"/>
              <w:numPr>
                <w:ilvl w:val="0"/>
                <w:numId w:val="41"/>
              </w:numPr>
            </w:pPr>
            <w:r>
              <w:t xml:space="preserve">Any paper-based notes will be </w:t>
            </w:r>
            <w:r>
              <w:rPr>
                <w:rStyle w:val="Strong"/>
                <w:rFonts w:eastAsiaTheme="majorEastAsia"/>
              </w:rPr>
              <w:t>secured in a locked drawer</w:t>
            </w:r>
            <w:r>
              <w:t xml:space="preserve"> within the student’s personal workspace and digitised promptly to reduce the use of physical records.</w:t>
            </w:r>
          </w:p>
          <w:p w14:paraId="069B380C" w14:textId="77777777" w:rsidR="00DB7FEE" w:rsidRDefault="00DB7FEE" w:rsidP="00DB7FEE">
            <w:pPr>
              <w:pStyle w:val="NormalWeb"/>
              <w:numPr>
                <w:ilvl w:val="0"/>
                <w:numId w:val="41"/>
              </w:numPr>
            </w:pPr>
            <w:r>
              <w:t xml:space="preserve">Data will be </w:t>
            </w:r>
            <w:r>
              <w:rPr>
                <w:rStyle w:val="Strong"/>
                <w:rFonts w:eastAsiaTheme="majorEastAsia"/>
              </w:rPr>
              <w:t>organised into clearly labelled folders</w:t>
            </w:r>
            <w:r>
              <w:t xml:space="preserve"> by source type (primary observations, informal discussion notes, secondary literature, comparator case studies) to facilitate easy retrieval.</w:t>
            </w:r>
          </w:p>
          <w:p w14:paraId="0BC1D6A4" w14:textId="77777777" w:rsidR="00DB7FEE" w:rsidRDefault="00DB7FEE" w:rsidP="00DB7FEE">
            <w:pPr>
              <w:pStyle w:val="NormalWeb"/>
            </w:pPr>
            <w:r>
              <w:rPr>
                <w:rStyle w:val="Strong"/>
                <w:rFonts w:eastAsiaTheme="majorEastAsia"/>
              </w:rPr>
              <w:t>2. Data Access</w:t>
            </w:r>
          </w:p>
          <w:p w14:paraId="2654007C" w14:textId="77777777" w:rsidR="00DB7FEE" w:rsidRDefault="00DB7FEE" w:rsidP="00DB7FEE">
            <w:pPr>
              <w:pStyle w:val="NormalWeb"/>
              <w:numPr>
                <w:ilvl w:val="0"/>
                <w:numId w:val="42"/>
              </w:numPr>
            </w:pPr>
            <w:r>
              <w:rPr>
                <w:rStyle w:val="Strong"/>
                <w:rFonts w:eastAsiaTheme="majorEastAsia"/>
              </w:rPr>
              <w:t>Access will be restricted exclusively to the researcher</w:t>
            </w:r>
            <w:r>
              <w:t>. No third parties will have access to the raw data during the research process.</w:t>
            </w:r>
          </w:p>
          <w:p w14:paraId="7FA363A5" w14:textId="77777777" w:rsidR="00DB7FEE" w:rsidRDefault="00DB7FEE" w:rsidP="00DB7FEE">
            <w:pPr>
              <w:pStyle w:val="NormalWeb"/>
              <w:numPr>
                <w:ilvl w:val="0"/>
                <w:numId w:val="42"/>
              </w:numPr>
            </w:pPr>
            <w:r>
              <w:t>Staff members of Ibis Styles Crewe will not be able to access research files, ensuring independence and confidentiality.</w:t>
            </w:r>
          </w:p>
          <w:p w14:paraId="3A329F89" w14:textId="77777777" w:rsidR="00DB7FEE" w:rsidRDefault="00DB7FEE" w:rsidP="00DB7FEE">
            <w:pPr>
              <w:pStyle w:val="NormalWeb"/>
            </w:pPr>
            <w:r>
              <w:rPr>
                <w:rStyle w:val="Strong"/>
                <w:rFonts w:eastAsiaTheme="majorEastAsia"/>
              </w:rPr>
              <w:t>3. Data Security</w:t>
            </w:r>
          </w:p>
          <w:p w14:paraId="431F2881" w14:textId="77777777" w:rsidR="00DB7FEE" w:rsidRDefault="00DB7FEE" w:rsidP="00DB7FEE">
            <w:pPr>
              <w:pStyle w:val="NormalWeb"/>
              <w:numPr>
                <w:ilvl w:val="0"/>
                <w:numId w:val="43"/>
              </w:numPr>
            </w:pPr>
            <w:r>
              <w:t xml:space="preserve">Digital files will be </w:t>
            </w:r>
            <w:r>
              <w:rPr>
                <w:rStyle w:val="Strong"/>
                <w:rFonts w:eastAsiaTheme="majorEastAsia"/>
              </w:rPr>
              <w:t>protected with strong passwords</w:t>
            </w:r>
            <w:r>
              <w:t xml:space="preserve"> and, where possible, encrypted.</w:t>
            </w:r>
          </w:p>
          <w:p w14:paraId="1D61BF9F" w14:textId="77777777" w:rsidR="00DB7FEE" w:rsidRDefault="00DB7FEE" w:rsidP="00DB7FEE">
            <w:pPr>
              <w:pStyle w:val="NormalWeb"/>
              <w:numPr>
                <w:ilvl w:val="0"/>
                <w:numId w:val="43"/>
              </w:numPr>
            </w:pPr>
            <w:r>
              <w:t xml:space="preserve">Physical documents will remain </w:t>
            </w:r>
            <w:r>
              <w:rPr>
                <w:rStyle w:val="Strong"/>
                <w:rFonts w:eastAsiaTheme="majorEastAsia"/>
              </w:rPr>
              <w:t>locked and inaccessible</w:t>
            </w:r>
            <w:r>
              <w:t xml:space="preserve"> when not in use.</w:t>
            </w:r>
          </w:p>
          <w:p w14:paraId="4A00F9AC" w14:textId="77777777" w:rsidR="00DB7FEE" w:rsidRDefault="00DB7FEE" w:rsidP="00DB7FEE">
            <w:pPr>
              <w:pStyle w:val="NormalWeb"/>
              <w:numPr>
                <w:ilvl w:val="0"/>
                <w:numId w:val="43"/>
              </w:numPr>
            </w:pPr>
            <w:r>
              <w:t xml:space="preserve">Observational notes and discussion summaries will </w:t>
            </w:r>
            <w:r>
              <w:rPr>
                <w:rStyle w:val="Strong"/>
                <w:rFonts w:eastAsiaTheme="majorEastAsia"/>
              </w:rPr>
              <w:t>avoid including personal identifiers</w:t>
            </w:r>
            <w:r>
              <w:t>, ensuring that even if accessed inadvertently, no sensitive information is exposed.</w:t>
            </w:r>
          </w:p>
          <w:p w14:paraId="22771D31" w14:textId="77777777" w:rsidR="00DB7FEE" w:rsidRDefault="00DB7FEE" w:rsidP="00DB7FEE">
            <w:pPr>
              <w:pStyle w:val="NormalWeb"/>
            </w:pPr>
            <w:r>
              <w:rPr>
                <w:rStyle w:val="Strong"/>
                <w:rFonts w:eastAsiaTheme="majorEastAsia"/>
              </w:rPr>
              <w:t>4. Backup Procedures</w:t>
            </w:r>
          </w:p>
          <w:p w14:paraId="4EA7B53F" w14:textId="77777777" w:rsidR="00DB7FEE" w:rsidRDefault="00DB7FEE" w:rsidP="00DB7FEE">
            <w:pPr>
              <w:pStyle w:val="NormalWeb"/>
              <w:numPr>
                <w:ilvl w:val="0"/>
                <w:numId w:val="44"/>
              </w:numPr>
            </w:pPr>
            <w:r>
              <w:t xml:space="preserve">All digital data will be </w:t>
            </w:r>
            <w:r>
              <w:rPr>
                <w:rStyle w:val="Strong"/>
                <w:rFonts w:eastAsiaTheme="majorEastAsia"/>
              </w:rPr>
              <w:t>backed up regularly</w:t>
            </w:r>
            <w:r>
              <w:t xml:space="preserve"> to a secure cloud storage service approved by UWTSD or an encrypted external drive.</w:t>
            </w:r>
          </w:p>
          <w:p w14:paraId="12E10091" w14:textId="77777777" w:rsidR="00DB7FEE" w:rsidRDefault="00DB7FEE" w:rsidP="00DB7FEE">
            <w:pPr>
              <w:pStyle w:val="NormalWeb"/>
              <w:numPr>
                <w:ilvl w:val="0"/>
                <w:numId w:val="44"/>
              </w:numPr>
            </w:pPr>
            <w:r>
              <w:t>Backup copies will be clearly labelled and stored in a separate secure location to prevent data loss due to hardware failure or accidental deletion.</w:t>
            </w:r>
          </w:p>
          <w:p w14:paraId="5CDF6383" w14:textId="77777777" w:rsidR="00DB7FEE" w:rsidRDefault="00DB7FEE" w:rsidP="00DB7FEE">
            <w:pPr>
              <w:pStyle w:val="NormalWeb"/>
              <w:numPr>
                <w:ilvl w:val="0"/>
                <w:numId w:val="44"/>
              </w:numPr>
            </w:pPr>
            <w:r>
              <w:t xml:space="preserve">Version control will be maintained to ensure that </w:t>
            </w:r>
            <w:r>
              <w:rPr>
                <w:rStyle w:val="Strong"/>
                <w:rFonts w:eastAsiaTheme="majorEastAsia"/>
              </w:rPr>
              <w:t>previous iterations of data files can be retrieved</w:t>
            </w:r>
            <w:r>
              <w:t xml:space="preserve"> if necessary.</w:t>
            </w:r>
          </w:p>
          <w:p w14:paraId="00F97235" w14:textId="77777777" w:rsidR="00DB7FEE" w:rsidRDefault="00DB7FEE" w:rsidP="00DB7FEE">
            <w:pPr>
              <w:pStyle w:val="NormalWeb"/>
            </w:pPr>
            <w:r>
              <w:lastRenderedPageBreak/>
              <w:t xml:space="preserve">These measures collectively ensure that data is </w:t>
            </w:r>
            <w:r>
              <w:rPr>
                <w:rStyle w:val="Strong"/>
                <w:rFonts w:eastAsiaTheme="majorEastAsia"/>
              </w:rPr>
              <w:t>secure, confidential, and well-protected</w:t>
            </w:r>
            <w:r>
              <w:t xml:space="preserve"> throughout the duration of the research project, in compliance with </w:t>
            </w:r>
            <w:r>
              <w:rPr>
                <w:rStyle w:val="Strong"/>
                <w:rFonts w:eastAsiaTheme="majorEastAsia"/>
              </w:rPr>
              <w:t>GDPR 2016, the Data Protection Act 2018, and UWTSD ethical standards</w:t>
            </w:r>
            <w:r>
              <w:t>.</w:t>
            </w:r>
          </w:p>
          <w:p w14:paraId="1E57CFBB" w14:textId="02350DB1" w:rsidR="00CD54AD" w:rsidRPr="003C7DED" w:rsidRDefault="00CD54AD" w:rsidP="00DB7FEE">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E9FF716" w14:textId="77777777" w:rsidR="00DB7FEE" w:rsidRDefault="00DB7FEE" w:rsidP="00DB7FEE">
            <w:pPr>
              <w:pStyle w:val="NormalWeb"/>
            </w:pPr>
            <w:r>
              <w:rPr>
                <w:rStyle w:val="Strong"/>
                <w:rFonts w:eastAsiaTheme="majorEastAsia"/>
              </w:rPr>
              <w:t>1. Data of Long-Term Value</w:t>
            </w:r>
          </w:p>
          <w:p w14:paraId="69D6ECF8" w14:textId="77777777" w:rsidR="00DB7FEE" w:rsidRDefault="00DB7FEE" w:rsidP="00DB7FEE">
            <w:pPr>
              <w:pStyle w:val="NormalWeb"/>
              <w:numPr>
                <w:ilvl w:val="0"/>
                <w:numId w:val="45"/>
              </w:numPr>
            </w:pPr>
            <w:r>
              <w:t>The research data of long-term value primarily includes:</w:t>
            </w:r>
          </w:p>
          <w:p w14:paraId="754DC819" w14:textId="77777777" w:rsidR="00DB7FEE" w:rsidRDefault="00DB7FEE" w:rsidP="00DB7FEE">
            <w:pPr>
              <w:pStyle w:val="NormalWeb"/>
              <w:numPr>
                <w:ilvl w:val="1"/>
                <w:numId w:val="45"/>
              </w:numPr>
            </w:pPr>
            <w:r>
              <w:rPr>
                <w:rStyle w:val="Strong"/>
                <w:rFonts w:eastAsiaTheme="majorEastAsia"/>
              </w:rPr>
              <w:t>Anonymised observational notes</w:t>
            </w:r>
            <w:r>
              <w:t xml:space="preserve"> on housekeeping operations at Ibis Styles Crewe.</w:t>
            </w:r>
          </w:p>
          <w:p w14:paraId="44025766" w14:textId="77777777" w:rsidR="00DB7FEE" w:rsidRDefault="00DB7FEE" w:rsidP="00DB7FEE">
            <w:pPr>
              <w:pStyle w:val="NormalWeb"/>
              <w:numPr>
                <w:ilvl w:val="1"/>
                <w:numId w:val="45"/>
              </w:numPr>
            </w:pPr>
            <w:r>
              <w:rPr>
                <w:rStyle w:val="Strong"/>
                <w:rFonts w:eastAsiaTheme="majorEastAsia"/>
              </w:rPr>
              <w:t>Summarised insights from informal staff discussions</w:t>
            </w:r>
            <w:r>
              <w:t xml:space="preserve"> regarding workflows, staffing, and operational challenges.</w:t>
            </w:r>
          </w:p>
          <w:p w14:paraId="28DFC8AF" w14:textId="77777777" w:rsidR="00DB7FEE" w:rsidRDefault="00DB7FEE" w:rsidP="00DB7FEE">
            <w:pPr>
              <w:pStyle w:val="NormalWeb"/>
              <w:numPr>
                <w:ilvl w:val="1"/>
                <w:numId w:val="45"/>
              </w:numPr>
            </w:pPr>
            <w:r>
              <w:rPr>
                <w:rStyle w:val="Strong"/>
                <w:rFonts w:eastAsiaTheme="majorEastAsia"/>
              </w:rPr>
              <w:t>Analytical notes and comparative summaries</w:t>
            </w:r>
            <w:r>
              <w:t xml:space="preserve"> from secondary sources (Crewe Hall Hotel and Spa, Alton Towers Resort, Celebrity Cruises) that support broader understanding of housekeeping practices.</w:t>
            </w:r>
          </w:p>
          <w:p w14:paraId="2C22B93E" w14:textId="77777777" w:rsidR="00DB7FEE" w:rsidRDefault="00DB7FEE" w:rsidP="00DB7FEE">
            <w:pPr>
              <w:pStyle w:val="NormalWeb"/>
              <w:numPr>
                <w:ilvl w:val="0"/>
                <w:numId w:val="45"/>
              </w:numPr>
            </w:pPr>
            <w:r>
              <w:t xml:space="preserve">These datasets have value for future research on </w:t>
            </w:r>
            <w:r>
              <w:rPr>
                <w:rStyle w:val="Strong"/>
                <w:rFonts w:eastAsiaTheme="majorEastAsia"/>
              </w:rPr>
              <w:t>hospitality operations, workforce management, and housekeeping efficiency</w:t>
            </w:r>
            <w:r>
              <w:t>, and may inform teaching, training, or operational benchmarking.</w:t>
            </w:r>
          </w:p>
          <w:p w14:paraId="4B2946EE" w14:textId="77777777" w:rsidR="00DB7FEE" w:rsidRDefault="00DB7FEE" w:rsidP="00DB7FEE">
            <w:pPr>
              <w:pStyle w:val="NormalWeb"/>
            </w:pPr>
            <w:r>
              <w:rPr>
                <w:rStyle w:val="Strong"/>
                <w:rFonts w:eastAsiaTheme="majorEastAsia"/>
              </w:rPr>
              <w:t>2. Long-Term Storage</w:t>
            </w:r>
          </w:p>
          <w:p w14:paraId="0992F646" w14:textId="77777777" w:rsidR="00DB7FEE" w:rsidRDefault="00DB7FEE" w:rsidP="00DB7FEE">
            <w:pPr>
              <w:pStyle w:val="NormalWeb"/>
              <w:numPr>
                <w:ilvl w:val="0"/>
                <w:numId w:val="46"/>
              </w:numPr>
            </w:pPr>
            <w:r>
              <w:t xml:space="preserve">Long-term storage will be </w:t>
            </w:r>
            <w:r>
              <w:rPr>
                <w:rStyle w:val="Strong"/>
                <w:rFonts w:eastAsiaTheme="majorEastAsia"/>
              </w:rPr>
              <w:t>digitally maintained on UWTSD-approved secure drives</w:t>
            </w:r>
            <w:r>
              <w:t xml:space="preserve"> or encrypted cloud storage associated with the university.</w:t>
            </w:r>
          </w:p>
          <w:p w14:paraId="65FE9ECA" w14:textId="77777777" w:rsidR="00DB7FEE" w:rsidRDefault="00DB7FEE" w:rsidP="00DB7FEE">
            <w:pPr>
              <w:pStyle w:val="NormalWeb"/>
              <w:numPr>
                <w:ilvl w:val="0"/>
                <w:numId w:val="46"/>
              </w:numPr>
            </w:pPr>
            <w:r>
              <w:t xml:space="preserve">Files will remain </w:t>
            </w:r>
            <w:r>
              <w:rPr>
                <w:rStyle w:val="Strong"/>
                <w:rFonts w:eastAsiaTheme="majorEastAsia"/>
              </w:rPr>
              <w:t>organised by source type and operational theme</w:t>
            </w:r>
            <w:r>
              <w:t>, with clear metadata and documentation to ensure usability for future reference.</w:t>
            </w:r>
          </w:p>
          <w:p w14:paraId="741E9088" w14:textId="77777777" w:rsidR="00DB7FEE" w:rsidRDefault="00DB7FEE" w:rsidP="00DB7FEE">
            <w:pPr>
              <w:pStyle w:val="NormalWeb"/>
              <w:numPr>
                <w:ilvl w:val="0"/>
                <w:numId w:val="46"/>
              </w:numPr>
            </w:pPr>
            <w:r>
              <w:t xml:space="preserve">Physical notes will be </w:t>
            </w:r>
            <w:r>
              <w:rPr>
                <w:rStyle w:val="Strong"/>
                <w:rFonts w:eastAsiaTheme="majorEastAsia"/>
              </w:rPr>
              <w:t>digitised</w:t>
            </w:r>
            <w:r>
              <w:t xml:space="preserve"> and securely destroyed once the digital copy has been verified.</w:t>
            </w:r>
          </w:p>
          <w:p w14:paraId="539BB9DA" w14:textId="77777777" w:rsidR="00DB7FEE" w:rsidRDefault="00DB7FEE" w:rsidP="00DB7FEE">
            <w:pPr>
              <w:pStyle w:val="NormalWeb"/>
            </w:pPr>
            <w:r>
              <w:rPr>
                <w:rStyle w:val="Strong"/>
                <w:rFonts w:eastAsiaTheme="majorEastAsia"/>
              </w:rPr>
              <w:t>3. Plans for Sharing and Archiving</w:t>
            </w:r>
          </w:p>
          <w:p w14:paraId="1835B132" w14:textId="77777777" w:rsidR="00DB7FEE" w:rsidRDefault="00DB7FEE" w:rsidP="00DB7FEE">
            <w:pPr>
              <w:pStyle w:val="NormalWeb"/>
              <w:numPr>
                <w:ilvl w:val="0"/>
                <w:numId w:val="47"/>
              </w:numPr>
            </w:pPr>
            <w:r>
              <w:t xml:space="preserve">Data will be prepared for </w:t>
            </w:r>
            <w:r>
              <w:rPr>
                <w:rStyle w:val="Strong"/>
                <w:rFonts w:eastAsiaTheme="majorEastAsia"/>
              </w:rPr>
              <w:t>archiving in the UWTSD institutional repository</w:t>
            </w:r>
            <w:r>
              <w:t xml:space="preserve"> to allow access to future researchers while maintaining confidentiality.</w:t>
            </w:r>
          </w:p>
          <w:p w14:paraId="5EDB8C33" w14:textId="77777777" w:rsidR="00DB7FEE" w:rsidRDefault="00DB7FEE" w:rsidP="00DB7FEE">
            <w:pPr>
              <w:pStyle w:val="NormalWeb"/>
              <w:numPr>
                <w:ilvl w:val="0"/>
                <w:numId w:val="47"/>
              </w:numPr>
            </w:pPr>
            <w:r>
              <w:t xml:space="preserve">All data will be </w:t>
            </w:r>
            <w:r>
              <w:rPr>
                <w:rStyle w:val="Strong"/>
                <w:rFonts w:eastAsiaTheme="majorEastAsia"/>
              </w:rPr>
              <w:t>anonymised</w:t>
            </w:r>
            <w:r>
              <w:t>, with no personal identifiers included, ensuring compliance with ethical and legal standards.</w:t>
            </w:r>
          </w:p>
          <w:p w14:paraId="279E73D8" w14:textId="77777777" w:rsidR="00DB7FEE" w:rsidRDefault="00DB7FEE" w:rsidP="00DB7FEE">
            <w:pPr>
              <w:pStyle w:val="NormalWeb"/>
              <w:numPr>
                <w:ilvl w:val="0"/>
                <w:numId w:val="47"/>
              </w:numPr>
            </w:pPr>
            <w:r>
              <w:t>Metadata will be documented to clearly describe:</w:t>
            </w:r>
          </w:p>
          <w:p w14:paraId="04CEEDDA" w14:textId="77777777" w:rsidR="00DB7FEE" w:rsidRDefault="00DB7FEE" w:rsidP="00DB7FEE">
            <w:pPr>
              <w:pStyle w:val="NormalWeb"/>
              <w:numPr>
                <w:ilvl w:val="1"/>
                <w:numId w:val="47"/>
              </w:numPr>
            </w:pPr>
            <w:r>
              <w:t>Source of data</w:t>
            </w:r>
          </w:p>
          <w:p w14:paraId="11878982" w14:textId="77777777" w:rsidR="00DB7FEE" w:rsidRDefault="00DB7FEE" w:rsidP="00DB7FEE">
            <w:pPr>
              <w:pStyle w:val="NormalWeb"/>
              <w:numPr>
                <w:ilvl w:val="1"/>
                <w:numId w:val="47"/>
              </w:numPr>
            </w:pPr>
            <w:r>
              <w:t>Context of collection</w:t>
            </w:r>
          </w:p>
          <w:p w14:paraId="17B2F461" w14:textId="77777777" w:rsidR="00DB7FEE" w:rsidRDefault="00DB7FEE" w:rsidP="00DB7FEE">
            <w:pPr>
              <w:pStyle w:val="NormalWeb"/>
              <w:numPr>
                <w:ilvl w:val="1"/>
                <w:numId w:val="47"/>
              </w:numPr>
            </w:pPr>
            <w:r>
              <w:t>Type of data</w:t>
            </w:r>
          </w:p>
          <w:p w14:paraId="4755F0E6" w14:textId="77777777" w:rsidR="00DB7FEE" w:rsidRDefault="00DB7FEE" w:rsidP="00DB7FEE">
            <w:pPr>
              <w:pStyle w:val="NormalWeb"/>
              <w:numPr>
                <w:ilvl w:val="1"/>
                <w:numId w:val="47"/>
              </w:numPr>
            </w:pPr>
            <w:r>
              <w:t>Operational themes represented</w:t>
            </w:r>
          </w:p>
          <w:p w14:paraId="47078238" w14:textId="77777777" w:rsidR="00DB7FEE" w:rsidRDefault="00DB7FEE" w:rsidP="00DB7FEE">
            <w:pPr>
              <w:pStyle w:val="NormalWeb"/>
            </w:pPr>
            <w:r>
              <w:rPr>
                <w:rStyle w:val="Strong"/>
                <w:rFonts w:eastAsiaTheme="majorEastAsia"/>
              </w:rPr>
              <w:t>4. Retention Period</w:t>
            </w:r>
          </w:p>
          <w:p w14:paraId="061B6FF2" w14:textId="77777777" w:rsidR="00DB7FEE" w:rsidRDefault="00DB7FEE" w:rsidP="00DB7FEE">
            <w:pPr>
              <w:pStyle w:val="NormalWeb"/>
              <w:numPr>
                <w:ilvl w:val="0"/>
                <w:numId w:val="48"/>
              </w:numPr>
            </w:pPr>
            <w:r>
              <w:t xml:space="preserve">Data will be retained for a </w:t>
            </w:r>
            <w:r>
              <w:rPr>
                <w:rStyle w:val="Strong"/>
                <w:rFonts w:eastAsiaTheme="majorEastAsia"/>
              </w:rPr>
              <w:t>minimum of 10 years</w:t>
            </w:r>
            <w:r>
              <w:t>, in line with UWTSD guidance for research data preservation and potential academic reuse.</w:t>
            </w:r>
          </w:p>
          <w:p w14:paraId="65A242F8" w14:textId="77777777" w:rsidR="00DB7FEE" w:rsidRDefault="00DB7FEE" w:rsidP="00DB7FEE">
            <w:pPr>
              <w:pStyle w:val="NormalWeb"/>
              <w:numPr>
                <w:ilvl w:val="0"/>
                <w:numId w:val="48"/>
              </w:numPr>
            </w:pPr>
            <w:r>
              <w:t xml:space="preserve">Retention ensures that findings can be </w:t>
            </w:r>
            <w:r>
              <w:rPr>
                <w:rStyle w:val="Strong"/>
                <w:rFonts w:eastAsiaTheme="majorEastAsia"/>
              </w:rPr>
              <w:t>verified, reproduced, or used in future studies</w:t>
            </w:r>
            <w:r>
              <w:t>, contributing to the wider knowledge base in hospitality management and housekeeping operations.</w:t>
            </w:r>
          </w:p>
          <w:p w14:paraId="1CF01CCE" w14:textId="77777777" w:rsidR="00DB7FEE" w:rsidRDefault="00DB7FEE" w:rsidP="00DB7FEE">
            <w:pPr>
              <w:pStyle w:val="NormalWeb"/>
              <w:numPr>
                <w:ilvl w:val="0"/>
                <w:numId w:val="48"/>
              </w:numPr>
            </w:pPr>
            <w:r>
              <w:t xml:space="preserve">After the retention period, digital files will be </w:t>
            </w:r>
            <w:r>
              <w:rPr>
                <w:rStyle w:val="Strong"/>
                <w:rFonts w:eastAsiaTheme="majorEastAsia"/>
              </w:rPr>
              <w:t>securely deleted or permanently anonymised</w:t>
            </w:r>
            <w:r>
              <w:t xml:space="preserve"> if retention beyond this period is not required.</w:t>
            </w:r>
          </w:p>
          <w:p w14:paraId="528C9AA6" w14:textId="77777777" w:rsidR="00CD54AD" w:rsidRPr="003C7DED" w:rsidRDefault="00CD54AD" w:rsidP="00DB7FEE">
            <w:pPr>
              <w:pStyle w:val="ListParagraph"/>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4B78E53C" w14:textId="77777777" w:rsidR="00DB7FEE" w:rsidRDefault="00DB7FEE" w:rsidP="00DB7FEE">
            <w:pPr>
              <w:pStyle w:val="NormalWeb"/>
            </w:pPr>
            <w:r>
              <w:rPr>
                <w:rStyle w:val="Strong"/>
                <w:rFonts w:eastAsiaTheme="majorEastAsia"/>
              </w:rPr>
              <w:lastRenderedPageBreak/>
              <w:t>1. Documentation to Accompany the Data</w:t>
            </w:r>
            <w:r>
              <w:br/>
              <w:t>To ensure the data is understandable and usable for both the current research and potential secondary users, the following documentation will accompany all data collected:</w:t>
            </w:r>
          </w:p>
          <w:p w14:paraId="77FF1D3D" w14:textId="77777777" w:rsidR="00DB7FEE" w:rsidRDefault="00DB7FEE" w:rsidP="00DB7FEE">
            <w:pPr>
              <w:pStyle w:val="NormalWeb"/>
              <w:numPr>
                <w:ilvl w:val="0"/>
                <w:numId w:val="49"/>
              </w:numPr>
            </w:pPr>
            <w:r>
              <w:rPr>
                <w:rStyle w:val="Strong"/>
                <w:rFonts w:eastAsiaTheme="majorEastAsia"/>
              </w:rPr>
              <w:t>Data Description:</w:t>
            </w:r>
            <w:r>
              <w:t xml:space="preserve"> A summary of each dataset, including the source (primary observations, informal discussions, or secondary literature), the date of collection, and the context of the observation or source.</w:t>
            </w:r>
          </w:p>
          <w:p w14:paraId="1111A353" w14:textId="77777777" w:rsidR="00DB7FEE" w:rsidRDefault="00DB7FEE" w:rsidP="00DB7FEE">
            <w:pPr>
              <w:pStyle w:val="NormalWeb"/>
              <w:numPr>
                <w:ilvl w:val="0"/>
                <w:numId w:val="49"/>
              </w:numPr>
            </w:pPr>
            <w:r>
              <w:rPr>
                <w:rStyle w:val="Strong"/>
                <w:rFonts w:eastAsiaTheme="majorEastAsia"/>
              </w:rPr>
              <w:t>Operational Context:</w:t>
            </w:r>
            <w:r>
              <w:t xml:space="preserve"> Explanations of the housekeeping tasks, departmental roles, workflow procedures, and organisational settings associated with each observation.</w:t>
            </w:r>
          </w:p>
          <w:p w14:paraId="6CB36BDC" w14:textId="77777777" w:rsidR="00DB7FEE" w:rsidRDefault="00DB7FEE" w:rsidP="00DB7FEE">
            <w:pPr>
              <w:pStyle w:val="NormalWeb"/>
              <w:numPr>
                <w:ilvl w:val="0"/>
                <w:numId w:val="49"/>
              </w:numPr>
            </w:pPr>
            <w:r>
              <w:rPr>
                <w:rStyle w:val="Strong"/>
                <w:rFonts w:eastAsiaTheme="majorEastAsia"/>
              </w:rPr>
              <w:t>Coding and Thematic Information:</w:t>
            </w:r>
            <w:r>
              <w:t xml:space="preserve"> Categorisation of data according to key operational themes, such as efficiency, staffing challenges, workflow, and sustainability practices.</w:t>
            </w:r>
          </w:p>
          <w:p w14:paraId="3A3DC66A" w14:textId="77777777" w:rsidR="00DB7FEE" w:rsidRDefault="00DB7FEE" w:rsidP="00DB7FEE">
            <w:pPr>
              <w:pStyle w:val="NormalWeb"/>
              <w:numPr>
                <w:ilvl w:val="0"/>
                <w:numId w:val="49"/>
              </w:numPr>
            </w:pPr>
            <w:r>
              <w:rPr>
                <w:rStyle w:val="Strong"/>
                <w:rFonts w:eastAsiaTheme="majorEastAsia"/>
              </w:rPr>
              <w:t>Data Logs:</w:t>
            </w:r>
            <w:r>
              <w:t xml:space="preserve"> Records noting the collection method, any data cleaning or transformation, and any deviations from planned procedures.</w:t>
            </w:r>
          </w:p>
          <w:p w14:paraId="6EF1B522" w14:textId="77777777" w:rsidR="00DB7FEE" w:rsidRDefault="00DB7FEE" w:rsidP="00DB7FEE">
            <w:pPr>
              <w:pStyle w:val="NormalWeb"/>
              <w:numPr>
                <w:ilvl w:val="0"/>
                <w:numId w:val="49"/>
              </w:numPr>
            </w:pPr>
            <w:r>
              <w:rPr>
                <w:rStyle w:val="Strong"/>
                <w:rFonts w:eastAsiaTheme="majorEastAsia"/>
              </w:rPr>
              <w:t>References for Secondary Sources:</w:t>
            </w:r>
            <w:r>
              <w:t xml:space="preserve"> Full bibliographic details in </w:t>
            </w:r>
            <w:r>
              <w:rPr>
                <w:rStyle w:val="Strong"/>
                <w:rFonts w:eastAsiaTheme="majorEastAsia"/>
              </w:rPr>
              <w:t>UWTSD Harvard format</w:t>
            </w:r>
            <w:r>
              <w:t>, ensuring traceability and reproducibility.</w:t>
            </w:r>
          </w:p>
          <w:p w14:paraId="49BED761" w14:textId="77777777" w:rsidR="00DB7FEE" w:rsidRDefault="00DB7FEE" w:rsidP="00DB7FEE">
            <w:pPr>
              <w:pStyle w:val="NormalWeb"/>
            </w:pPr>
            <w:r>
              <w:rPr>
                <w:rStyle w:val="Strong"/>
                <w:rFonts w:eastAsiaTheme="majorEastAsia"/>
              </w:rPr>
              <w:t>2. Metadata During Research</w:t>
            </w:r>
          </w:p>
          <w:p w14:paraId="39599229" w14:textId="77777777" w:rsidR="00DB7FEE" w:rsidRDefault="00DB7FEE" w:rsidP="00DB7FEE">
            <w:pPr>
              <w:pStyle w:val="NormalWeb"/>
              <w:numPr>
                <w:ilvl w:val="0"/>
                <w:numId w:val="50"/>
              </w:numPr>
            </w:pPr>
            <w:r>
              <w:rPr>
                <w:rStyle w:val="Strong"/>
                <w:rFonts w:eastAsiaTheme="majorEastAsia"/>
              </w:rPr>
              <w:t>Structured Templates:</w:t>
            </w:r>
            <w:r>
              <w:t xml:space="preserve"> Observational notes and discussion summaries will be entered using structured templates that capture key contextual details, such as date, location, task observed, and operational theme.</w:t>
            </w:r>
          </w:p>
          <w:p w14:paraId="3C48F447" w14:textId="77777777" w:rsidR="00DB7FEE" w:rsidRDefault="00DB7FEE" w:rsidP="00DB7FEE">
            <w:pPr>
              <w:pStyle w:val="NormalWeb"/>
              <w:numPr>
                <w:ilvl w:val="0"/>
                <w:numId w:val="50"/>
              </w:numPr>
            </w:pPr>
            <w:r>
              <w:rPr>
                <w:rStyle w:val="Strong"/>
                <w:rFonts w:eastAsiaTheme="majorEastAsia"/>
              </w:rPr>
              <w:t>Contextual Notes:</w:t>
            </w:r>
            <w:r>
              <w:t xml:space="preserve"> Additional notes will document the environment, staff roles, and situational factors affecting the observations to provide rich contextual information.</w:t>
            </w:r>
          </w:p>
          <w:p w14:paraId="55D02946" w14:textId="77777777" w:rsidR="00DB7FEE" w:rsidRDefault="00DB7FEE" w:rsidP="00DB7FEE">
            <w:pPr>
              <w:pStyle w:val="NormalWeb"/>
              <w:numPr>
                <w:ilvl w:val="0"/>
                <w:numId w:val="50"/>
              </w:numPr>
            </w:pPr>
            <w:r>
              <w:rPr>
                <w:rStyle w:val="Strong"/>
                <w:rFonts w:eastAsiaTheme="majorEastAsia"/>
              </w:rPr>
              <w:t>Version Control:</w:t>
            </w:r>
            <w:r>
              <w:t xml:space="preserve"> Digital files will include version numbers and timestamps to track updates and ensure transparency of any changes made.</w:t>
            </w:r>
          </w:p>
          <w:p w14:paraId="2DCC4855" w14:textId="77777777" w:rsidR="00DB7FEE" w:rsidRDefault="00DB7FEE" w:rsidP="00DB7FEE">
            <w:pPr>
              <w:pStyle w:val="NormalWeb"/>
              <w:numPr>
                <w:ilvl w:val="0"/>
                <w:numId w:val="50"/>
              </w:numPr>
            </w:pPr>
            <w:r>
              <w:rPr>
                <w:rStyle w:val="Strong"/>
                <w:rFonts w:eastAsiaTheme="majorEastAsia"/>
              </w:rPr>
              <w:t>Anonymisation Metadata:</w:t>
            </w:r>
            <w:r>
              <w:t xml:space="preserve"> Documentation will indicate which data has been anonymised, the anonymisation method used, and any limitations on data interpretation due to anonymisation.</w:t>
            </w:r>
          </w:p>
          <w:p w14:paraId="10FFBFEC" w14:textId="77777777" w:rsidR="00DB7FEE" w:rsidRDefault="00DB7FEE" w:rsidP="00DB7FEE">
            <w:pPr>
              <w:pStyle w:val="NormalWeb"/>
            </w:pPr>
            <w:r>
              <w:t xml:space="preserve">By implementing these documentation and metadata practices, the research ensures that the data is </w:t>
            </w:r>
            <w:r>
              <w:rPr>
                <w:rStyle w:val="Strong"/>
                <w:rFonts w:eastAsiaTheme="majorEastAsia"/>
              </w:rPr>
              <w:t>high-quality, traceable, and interpretable</w:t>
            </w:r>
            <w:r>
              <w:t>, enabling rigorous analysis, verification of findings, and potential reuse in future research while maintaining ethical and legal compliance.</w:t>
            </w:r>
          </w:p>
          <w:p w14:paraId="085691EB" w14:textId="0A6DDCCB" w:rsidR="00CD54AD" w:rsidRPr="003C7DED" w:rsidRDefault="00CD54AD" w:rsidP="00DB7FEE">
            <w:pPr>
              <w:pStyle w:val="ListParagraph"/>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47D6665" w14:textId="77777777" w:rsidR="00104544" w:rsidRDefault="00104544" w:rsidP="00104544">
            <w:pPr>
              <w:pStyle w:val="NormalWeb"/>
            </w:pPr>
            <w:r>
              <w:rPr>
                <w:rStyle w:val="Strong"/>
                <w:rFonts w:eastAsiaTheme="majorEastAsia"/>
              </w:rPr>
              <w:t>1. How the Data Will Be Shared and Its Value</w:t>
            </w:r>
          </w:p>
          <w:p w14:paraId="79CE00C9" w14:textId="77777777" w:rsidR="00104544" w:rsidRDefault="00104544" w:rsidP="00104544">
            <w:pPr>
              <w:pStyle w:val="NormalWeb"/>
              <w:numPr>
                <w:ilvl w:val="0"/>
                <w:numId w:val="51"/>
              </w:numPr>
            </w:pPr>
            <w:r>
              <w:t xml:space="preserve">The research data, including </w:t>
            </w:r>
            <w:r>
              <w:rPr>
                <w:rStyle w:val="Strong"/>
                <w:rFonts w:eastAsiaTheme="majorEastAsia"/>
              </w:rPr>
              <w:t>anonymised observational notes, informal discussion summaries, and comparative analyses</w:t>
            </w:r>
            <w:r>
              <w:t xml:space="preserve">, may be shared via the </w:t>
            </w:r>
            <w:r>
              <w:rPr>
                <w:rStyle w:val="Strong"/>
                <w:rFonts w:eastAsiaTheme="majorEastAsia"/>
              </w:rPr>
              <w:t>UWTSD institutional repository</w:t>
            </w:r>
            <w:r>
              <w:t xml:space="preserve"> for academic and professional purposes.</w:t>
            </w:r>
          </w:p>
          <w:p w14:paraId="6F0125E3" w14:textId="77777777" w:rsidR="00104544" w:rsidRDefault="00104544" w:rsidP="00104544">
            <w:pPr>
              <w:pStyle w:val="NormalWeb"/>
              <w:numPr>
                <w:ilvl w:val="0"/>
                <w:numId w:val="51"/>
              </w:numPr>
            </w:pPr>
            <w:r>
              <w:t>Sharing this data will provide value by:</w:t>
            </w:r>
          </w:p>
          <w:p w14:paraId="1A1773DF" w14:textId="77777777" w:rsidR="00104544" w:rsidRDefault="00104544" w:rsidP="00104544">
            <w:pPr>
              <w:pStyle w:val="NormalWeb"/>
              <w:numPr>
                <w:ilvl w:val="1"/>
                <w:numId w:val="51"/>
              </w:numPr>
            </w:pPr>
            <w:r>
              <w:t xml:space="preserve">Supporting </w:t>
            </w:r>
            <w:r>
              <w:rPr>
                <w:rStyle w:val="Strong"/>
                <w:rFonts w:eastAsiaTheme="majorEastAsia"/>
              </w:rPr>
              <w:t>future research</w:t>
            </w:r>
            <w:r>
              <w:t xml:space="preserve"> on housekeeping operations and workforce management in hospitality.</w:t>
            </w:r>
          </w:p>
          <w:p w14:paraId="10C4F5FA" w14:textId="77777777" w:rsidR="00104544" w:rsidRDefault="00104544" w:rsidP="00104544">
            <w:pPr>
              <w:pStyle w:val="NormalWeb"/>
              <w:numPr>
                <w:ilvl w:val="1"/>
                <w:numId w:val="51"/>
              </w:numPr>
            </w:pPr>
            <w:r>
              <w:t xml:space="preserve">Offering </w:t>
            </w:r>
            <w:r>
              <w:rPr>
                <w:rStyle w:val="Strong"/>
                <w:rFonts w:eastAsiaTheme="majorEastAsia"/>
              </w:rPr>
              <w:t>benchmarking insights</w:t>
            </w:r>
            <w:r>
              <w:t xml:space="preserve"> for hospitality educators, trainers, and hotel managers.</w:t>
            </w:r>
          </w:p>
          <w:p w14:paraId="6F1D21A1" w14:textId="77777777" w:rsidR="00104544" w:rsidRDefault="00104544" w:rsidP="00104544">
            <w:pPr>
              <w:pStyle w:val="NormalWeb"/>
              <w:numPr>
                <w:ilvl w:val="1"/>
                <w:numId w:val="51"/>
              </w:numPr>
            </w:pPr>
            <w:r>
              <w:t xml:space="preserve">Contributing to </w:t>
            </w:r>
            <w:r>
              <w:rPr>
                <w:rStyle w:val="Strong"/>
                <w:rFonts w:eastAsiaTheme="majorEastAsia"/>
              </w:rPr>
              <w:t>teaching case studies</w:t>
            </w:r>
            <w:r>
              <w:t xml:space="preserve"> and practical examples for hospitality management courses.</w:t>
            </w:r>
          </w:p>
          <w:p w14:paraId="4BA004F7" w14:textId="77777777" w:rsidR="00104544" w:rsidRDefault="00104544" w:rsidP="00104544">
            <w:pPr>
              <w:pStyle w:val="NormalWeb"/>
            </w:pPr>
            <w:r>
              <w:rPr>
                <w:rStyle w:val="Strong"/>
                <w:rFonts w:eastAsiaTheme="majorEastAsia"/>
              </w:rPr>
              <w:t>2. Timing of Data Release</w:t>
            </w:r>
          </w:p>
          <w:p w14:paraId="54EB4BB9" w14:textId="77777777" w:rsidR="00104544" w:rsidRDefault="00104544" w:rsidP="00104544">
            <w:pPr>
              <w:pStyle w:val="NormalWeb"/>
              <w:numPr>
                <w:ilvl w:val="0"/>
                <w:numId w:val="52"/>
              </w:numPr>
            </w:pPr>
            <w:r>
              <w:t xml:space="preserve">The data will be prepared for sharing </w:t>
            </w:r>
            <w:r>
              <w:rPr>
                <w:rStyle w:val="Strong"/>
                <w:rFonts w:eastAsiaTheme="majorEastAsia"/>
              </w:rPr>
              <w:t>after the completion and submission of the research project</w:t>
            </w:r>
            <w:r>
              <w:t>, ensuring that all findings are finalised and anonymised.</w:t>
            </w:r>
          </w:p>
          <w:p w14:paraId="61C4E9CC" w14:textId="77777777" w:rsidR="00104544" w:rsidRDefault="00104544" w:rsidP="00104544">
            <w:pPr>
              <w:pStyle w:val="NormalWeb"/>
              <w:numPr>
                <w:ilvl w:val="0"/>
                <w:numId w:val="52"/>
              </w:numPr>
            </w:pPr>
            <w:r>
              <w:lastRenderedPageBreak/>
              <w:t>Metadata and supporting documentation will accompany the data to facilitate interpretation and reuse.</w:t>
            </w:r>
          </w:p>
          <w:p w14:paraId="5A4A1F09" w14:textId="77777777" w:rsidR="00104544" w:rsidRDefault="00104544" w:rsidP="00104544">
            <w:pPr>
              <w:pStyle w:val="NormalWeb"/>
            </w:pPr>
            <w:r>
              <w:rPr>
                <w:rStyle w:val="Strong"/>
                <w:rFonts w:eastAsiaTheme="majorEastAsia"/>
              </w:rPr>
              <w:t>3. Restrictions on Data Sharing</w:t>
            </w:r>
          </w:p>
          <w:p w14:paraId="689573A2" w14:textId="77777777" w:rsidR="00104544" w:rsidRDefault="00104544" w:rsidP="00104544">
            <w:pPr>
              <w:pStyle w:val="NormalWeb"/>
              <w:numPr>
                <w:ilvl w:val="0"/>
                <w:numId w:val="53"/>
              </w:numPr>
            </w:pPr>
            <w:r>
              <w:t xml:space="preserve">Due to ethical considerations, </w:t>
            </w:r>
            <w:r>
              <w:rPr>
                <w:rStyle w:val="Strong"/>
                <w:rFonts w:eastAsiaTheme="majorEastAsia"/>
              </w:rPr>
              <w:t>no personal identifiers or special category data</w:t>
            </w:r>
            <w:r>
              <w:t xml:space="preserve"> will be shared.</w:t>
            </w:r>
          </w:p>
          <w:p w14:paraId="4882061C" w14:textId="77777777" w:rsidR="00104544" w:rsidRDefault="00104544" w:rsidP="00104544">
            <w:pPr>
              <w:pStyle w:val="NormalWeb"/>
              <w:numPr>
                <w:ilvl w:val="0"/>
                <w:numId w:val="53"/>
              </w:numPr>
            </w:pPr>
            <w:r>
              <w:t xml:space="preserve">Access may be restricted to </w:t>
            </w:r>
            <w:r>
              <w:rPr>
                <w:rStyle w:val="Strong"/>
                <w:rFonts w:eastAsiaTheme="majorEastAsia"/>
              </w:rPr>
              <w:t>authenticated academic users</w:t>
            </w:r>
            <w:r>
              <w:t xml:space="preserve"> within UWTSD or other approved institutions to ensure compliance with GDPR and ethical standards.</w:t>
            </w:r>
          </w:p>
          <w:p w14:paraId="3F314E77" w14:textId="77777777" w:rsidR="00104544" w:rsidRDefault="00104544" w:rsidP="00104544">
            <w:pPr>
              <w:pStyle w:val="NormalWeb"/>
            </w:pPr>
            <w:r>
              <w:rPr>
                <w:rStyle w:val="Strong"/>
                <w:rFonts w:eastAsiaTheme="majorEastAsia"/>
              </w:rPr>
              <w:t>4. Potential Obstacles and Mitigation</w:t>
            </w:r>
          </w:p>
          <w:p w14:paraId="619C1374" w14:textId="77777777" w:rsidR="00104544" w:rsidRDefault="00104544" w:rsidP="00104544">
            <w:pPr>
              <w:pStyle w:val="NormalWeb"/>
              <w:numPr>
                <w:ilvl w:val="0"/>
                <w:numId w:val="54"/>
              </w:numPr>
            </w:pPr>
            <w:r>
              <w:rPr>
                <w:rStyle w:val="Strong"/>
                <w:rFonts w:eastAsiaTheme="majorEastAsia"/>
              </w:rPr>
              <w:t>Obstacle:</w:t>
            </w:r>
            <w:r>
              <w:t xml:space="preserve"> Risk of indirect identification through detailed operational descriptions.</w:t>
            </w:r>
            <w:r>
              <w:br/>
            </w:r>
            <w:r>
              <w:rPr>
                <w:rStyle w:val="Strong"/>
                <w:rFonts w:eastAsiaTheme="majorEastAsia"/>
              </w:rPr>
              <w:t>Mitigation:</w:t>
            </w:r>
            <w:r>
              <w:t xml:space="preserve"> Data will be </w:t>
            </w:r>
            <w:r>
              <w:rPr>
                <w:rStyle w:val="Strong"/>
                <w:rFonts w:eastAsiaTheme="majorEastAsia"/>
              </w:rPr>
              <w:t>aggregated and anonymised</w:t>
            </w:r>
            <w:r>
              <w:t>, with sensitive operational specifics generalised.</w:t>
            </w:r>
          </w:p>
          <w:p w14:paraId="3BA33C62" w14:textId="77777777" w:rsidR="00104544" w:rsidRDefault="00104544" w:rsidP="00104544">
            <w:pPr>
              <w:pStyle w:val="NormalWeb"/>
              <w:numPr>
                <w:ilvl w:val="0"/>
                <w:numId w:val="54"/>
              </w:numPr>
            </w:pPr>
            <w:r>
              <w:rPr>
                <w:rStyle w:val="Strong"/>
                <w:rFonts w:eastAsiaTheme="majorEastAsia"/>
              </w:rPr>
              <w:t>Obstacle:</w:t>
            </w:r>
            <w:r>
              <w:t xml:space="preserve"> Proprietary or commercially sensitive information from comparator organisations.</w:t>
            </w:r>
            <w:r>
              <w:br/>
            </w:r>
            <w:r>
              <w:rPr>
                <w:rStyle w:val="Strong"/>
                <w:rFonts w:eastAsiaTheme="majorEastAsia"/>
              </w:rPr>
              <w:t>Mitigation:</w:t>
            </w:r>
            <w:r>
              <w:t xml:space="preserve"> Only </w:t>
            </w:r>
            <w:r>
              <w:rPr>
                <w:rStyle w:val="Strong"/>
                <w:rFonts w:eastAsiaTheme="majorEastAsia"/>
              </w:rPr>
              <w:t>publicly available information</w:t>
            </w:r>
            <w:r>
              <w:t xml:space="preserve"> will be shared; internal or confidential data will be excluded.</w:t>
            </w:r>
          </w:p>
          <w:p w14:paraId="00503D05" w14:textId="77777777" w:rsidR="00104544" w:rsidRDefault="00104544" w:rsidP="00104544">
            <w:pPr>
              <w:pStyle w:val="NormalWeb"/>
            </w:pPr>
            <w:r>
              <w:rPr>
                <w:rStyle w:val="Strong"/>
                <w:rFonts w:eastAsiaTheme="majorEastAsia"/>
              </w:rPr>
              <w:t>5. Value to Different Audiences</w:t>
            </w:r>
          </w:p>
          <w:p w14:paraId="21418BE3" w14:textId="77777777" w:rsidR="00104544" w:rsidRDefault="00104544" w:rsidP="00104544">
            <w:pPr>
              <w:pStyle w:val="NormalWeb"/>
              <w:numPr>
                <w:ilvl w:val="0"/>
                <w:numId w:val="55"/>
              </w:numPr>
            </w:pPr>
            <w:r>
              <w:rPr>
                <w:rStyle w:val="Strong"/>
                <w:rFonts w:eastAsiaTheme="majorEastAsia"/>
              </w:rPr>
              <w:t>Academics and researchers:</w:t>
            </w:r>
            <w:r>
              <w:t xml:space="preserve"> Access to anonymised operational data for comparative studies.</w:t>
            </w:r>
          </w:p>
          <w:p w14:paraId="6AA0373D" w14:textId="77777777" w:rsidR="00104544" w:rsidRDefault="00104544" w:rsidP="00104544">
            <w:pPr>
              <w:pStyle w:val="NormalWeb"/>
              <w:numPr>
                <w:ilvl w:val="0"/>
                <w:numId w:val="55"/>
              </w:numPr>
            </w:pPr>
            <w:r>
              <w:rPr>
                <w:rStyle w:val="Strong"/>
                <w:rFonts w:eastAsiaTheme="majorEastAsia"/>
              </w:rPr>
              <w:t>Hospitality educators and trainers:</w:t>
            </w:r>
            <w:r>
              <w:t xml:space="preserve"> Practical examples for teaching housekeeping best practices.</w:t>
            </w:r>
          </w:p>
          <w:p w14:paraId="1F741B18" w14:textId="77777777" w:rsidR="00104544" w:rsidRDefault="00104544" w:rsidP="00104544">
            <w:pPr>
              <w:pStyle w:val="NormalWeb"/>
              <w:numPr>
                <w:ilvl w:val="0"/>
                <w:numId w:val="55"/>
              </w:numPr>
            </w:pPr>
            <w:r>
              <w:rPr>
                <w:rStyle w:val="Strong"/>
                <w:rFonts w:eastAsiaTheme="majorEastAsia"/>
              </w:rPr>
              <w:t>Hotel management professionals:</w:t>
            </w:r>
            <w:r>
              <w:t xml:space="preserve"> Insights into workflow efficiencies, staff management, and operational challenges.</w:t>
            </w:r>
          </w:p>
          <w:p w14:paraId="44402BD4" w14:textId="77777777" w:rsidR="00104544" w:rsidRDefault="00104544" w:rsidP="00104544">
            <w:pPr>
              <w:pStyle w:val="NormalWeb"/>
              <w:numPr>
                <w:ilvl w:val="0"/>
                <w:numId w:val="55"/>
              </w:numPr>
            </w:pPr>
            <w:r>
              <w:t xml:space="preserve">All potential audiences will be informed through </w:t>
            </w:r>
            <w:r>
              <w:rPr>
                <w:rStyle w:val="Strong"/>
                <w:rFonts w:eastAsiaTheme="majorEastAsia"/>
              </w:rPr>
              <w:t>repository metadata, project abstracts, and UWTSD communications channels</w:t>
            </w:r>
            <w:r>
              <w:t>.</w:t>
            </w:r>
          </w:p>
          <w:p w14:paraId="6CDE4220" w14:textId="77777777" w:rsidR="00104544" w:rsidRDefault="00104544" w:rsidP="00104544">
            <w:pPr>
              <w:pStyle w:val="NormalWeb"/>
            </w:pPr>
            <w:r>
              <w:rPr>
                <w:rStyle w:val="Strong"/>
                <w:rFonts w:eastAsiaTheme="majorEastAsia"/>
              </w:rPr>
              <w:t>6. Updates to the Data</w:t>
            </w:r>
          </w:p>
          <w:p w14:paraId="259BA4DC" w14:textId="77777777" w:rsidR="00104544" w:rsidRDefault="00104544" w:rsidP="00104544">
            <w:pPr>
              <w:pStyle w:val="NormalWeb"/>
              <w:numPr>
                <w:ilvl w:val="0"/>
                <w:numId w:val="56"/>
              </w:numPr>
            </w:pPr>
            <w:r>
              <w:t xml:space="preserve">The data </w:t>
            </w:r>
            <w:r>
              <w:rPr>
                <w:rStyle w:val="Strong"/>
                <w:rFonts w:eastAsiaTheme="majorEastAsia"/>
              </w:rPr>
              <w:t>will not require regular updates</w:t>
            </w:r>
            <w:r>
              <w:t>, as it reflects a specific observational period and placement experience.</w:t>
            </w:r>
          </w:p>
          <w:p w14:paraId="5F1060AA" w14:textId="77777777" w:rsidR="00104544" w:rsidRDefault="00104544" w:rsidP="00104544">
            <w:pPr>
              <w:pStyle w:val="NormalWeb"/>
              <w:numPr>
                <w:ilvl w:val="0"/>
                <w:numId w:val="56"/>
              </w:numPr>
            </w:pPr>
            <w:r>
              <w:t>Any future updates would only be necessary if new comparative data is collected, in which case the dataset version would be updated with clear version control and metadata notes.</w:t>
            </w:r>
          </w:p>
          <w:p w14:paraId="1259444F" w14:textId="77777777" w:rsidR="00104544" w:rsidRDefault="00104544" w:rsidP="00104544">
            <w:pPr>
              <w:pStyle w:val="NormalWeb"/>
            </w:pPr>
            <w:r>
              <w:rPr>
                <w:rStyle w:val="Strong"/>
                <w:rFonts w:eastAsiaTheme="majorEastAsia"/>
              </w:rPr>
              <w:t>7. Access Model</w:t>
            </w:r>
          </w:p>
          <w:p w14:paraId="059E496B" w14:textId="77777777" w:rsidR="00104544" w:rsidRDefault="00104544" w:rsidP="00104544">
            <w:pPr>
              <w:pStyle w:val="NormalWeb"/>
              <w:numPr>
                <w:ilvl w:val="0"/>
                <w:numId w:val="57"/>
              </w:numPr>
            </w:pPr>
            <w:r>
              <w:t xml:space="preserve">The data will be </w:t>
            </w:r>
            <w:r>
              <w:rPr>
                <w:rStyle w:val="Strong"/>
                <w:rFonts w:eastAsiaTheme="majorEastAsia"/>
              </w:rPr>
              <w:t>open access</w:t>
            </w:r>
            <w:r>
              <w:t xml:space="preserve"> within ethical and legal limits, with no charge for access.</w:t>
            </w:r>
          </w:p>
          <w:p w14:paraId="2473429F" w14:textId="77777777" w:rsidR="00104544" w:rsidRDefault="00104544" w:rsidP="00104544">
            <w:pPr>
              <w:pStyle w:val="NormalWeb"/>
              <w:numPr>
                <w:ilvl w:val="0"/>
                <w:numId w:val="57"/>
              </w:numPr>
            </w:pPr>
            <w:r>
              <w:t xml:space="preserve">Charging is unnecessary as the primary purpose of sharing is to </w:t>
            </w:r>
            <w:r>
              <w:rPr>
                <w:rStyle w:val="Strong"/>
                <w:rFonts w:eastAsiaTheme="majorEastAsia"/>
              </w:rPr>
              <w:t>enhance academic knowledge, professional practice, and educational use</w:t>
            </w:r>
            <w:r>
              <w:t>, rather than commercial exploitation.</w:t>
            </w:r>
          </w:p>
          <w:p w14:paraId="4E60E314" w14:textId="2BF8EA1C" w:rsidR="00CD54AD" w:rsidRPr="003C7DED" w:rsidRDefault="00CD54AD" w:rsidP="00DB7FEE">
            <w:pPr>
              <w:pStyle w:val="ListParagraph"/>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1304A4CA" w14:textId="161C3D4D" w:rsidR="00104544" w:rsidRPr="00104544" w:rsidRDefault="00104544" w:rsidP="00104544">
            <w:pPr>
              <w:spacing w:before="100" w:beforeAutospacing="1" w:after="100" w:afterAutospacing="1"/>
              <w:outlineLvl w:val="2"/>
              <w:rPr>
                <w:b/>
                <w:bCs/>
                <w:sz w:val="27"/>
                <w:szCs w:val="27"/>
              </w:rPr>
            </w:pPr>
          </w:p>
          <w:p w14:paraId="34329EB1" w14:textId="77777777" w:rsidR="00104544" w:rsidRPr="00104544" w:rsidRDefault="00104544" w:rsidP="00104544">
            <w:pPr>
              <w:numPr>
                <w:ilvl w:val="0"/>
                <w:numId w:val="58"/>
              </w:numPr>
              <w:spacing w:before="100" w:beforeAutospacing="1" w:after="100" w:afterAutospacing="1"/>
              <w:rPr>
                <w:sz w:val="24"/>
                <w:szCs w:val="24"/>
              </w:rPr>
            </w:pPr>
            <w:r w:rsidRPr="00104544">
              <w:rPr>
                <w:sz w:val="24"/>
                <w:szCs w:val="24"/>
              </w:rPr>
              <w:t xml:space="preserve">The </w:t>
            </w:r>
            <w:r w:rsidRPr="00104544">
              <w:rPr>
                <w:b/>
                <w:bCs/>
                <w:sz w:val="24"/>
                <w:szCs w:val="24"/>
              </w:rPr>
              <w:t>copyright and intellectual property rights (IPR)</w:t>
            </w:r>
            <w:r w:rsidRPr="00104544">
              <w:rPr>
                <w:sz w:val="24"/>
                <w:szCs w:val="24"/>
              </w:rPr>
              <w:t xml:space="preserve"> of all new data generated during this research, including </w:t>
            </w:r>
            <w:r w:rsidRPr="00104544">
              <w:rPr>
                <w:b/>
                <w:bCs/>
                <w:sz w:val="24"/>
                <w:szCs w:val="24"/>
              </w:rPr>
              <w:t>observational notes, informal discussion summaries, and analytical outputs</w:t>
            </w:r>
            <w:r w:rsidRPr="00104544">
              <w:rPr>
                <w:sz w:val="24"/>
                <w:szCs w:val="24"/>
              </w:rPr>
              <w:t xml:space="preserve">, will </w:t>
            </w:r>
            <w:r w:rsidRPr="00104544">
              <w:rPr>
                <w:b/>
                <w:bCs/>
                <w:sz w:val="24"/>
                <w:szCs w:val="24"/>
              </w:rPr>
              <w:t>belong to the researcher</w:t>
            </w:r>
            <w:r w:rsidRPr="00104544">
              <w:rPr>
                <w:sz w:val="24"/>
                <w:szCs w:val="24"/>
              </w:rPr>
              <w:t xml:space="preserve"> as part of their academic work.</w:t>
            </w:r>
          </w:p>
          <w:p w14:paraId="14FEC6D1" w14:textId="77777777" w:rsidR="00104544" w:rsidRPr="00104544" w:rsidRDefault="00104544" w:rsidP="00104544">
            <w:pPr>
              <w:numPr>
                <w:ilvl w:val="0"/>
                <w:numId w:val="58"/>
              </w:numPr>
              <w:spacing w:before="100" w:beforeAutospacing="1" w:after="100" w:afterAutospacing="1"/>
              <w:rPr>
                <w:sz w:val="24"/>
                <w:szCs w:val="24"/>
              </w:rPr>
            </w:pPr>
            <w:r w:rsidRPr="00104544">
              <w:rPr>
                <w:sz w:val="24"/>
                <w:szCs w:val="24"/>
              </w:rPr>
              <w:lastRenderedPageBreak/>
              <w:t xml:space="preserve">The research is conducted under the auspices of </w:t>
            </w:r>
            <w:r w:rsidRPr="00104544">
              <w:rPr>
                <w:b/>
                <w:bCs/>
                <w:sz w:val="24"/>
                <w:szCs w:val="24"/>
              </w:rPr>
              <w:t>UWTSD</w:t>
            </w:r>
            <w:r w:rsidRPr="00104544">
              <w:rPr>
                <w:sz w:val="24"/>
                <w:szCs w:val="24"/>
              </w:rPr>
              <w:t xml:space="preserve">, meaning that the university may have </w:t>
            </w:r>
            <w:r w:rsidRPr="00104544">
              <w:rPr>
                <w:b/>
                <w:bCs/>
                <w:sz w:val="24"/>
                <w:szCs w:val="24"/>
              </w:rPr>
              <w:t>a non-exclusive right to access, archive, and use the data for teaching, research, and academic dissemination purposes</w:t>
            </w:r>
            <w:r w:rsidRPr="00104544">
              <w:rPr>
                <w:sz w:val="24"/>
                <w:szCs w:val="24"/>
              </w:rPr>
              <w:t xml:space="preserve"> in accordance with university policies.</w:t>
            </w:r>
          </w:p>
          <w:p w14:paraId="0D1E0397" w14:textId="77777777" w:rsidR="00104544" w:rsidRPr="00104544" w:rsidRDefault="00104544" w:rsidP="00104544">
            <w:pPr>
              <w:numPr>
                <w:ilvl w:val="0"/>
                <w:numId w:val="58"/>
              </w:numPr>
              <w:spacing w:before="100" w:beforeAutospacing="1" w:after="100" w:afterAutospacing="1"/>
              <w:rPr>
                <w:sz w:val="24"/>
                <w:szCs w:val="24"/>
              </w:rPr>
            </w:pPr>
            <w:r w:rsidRPr="00104544">
              <w:rPr>
                <w:sz w:val="24"/>
                <w:szCs w:val="24"/>
              </w:rPr>
              <w:t xml:space="preserve">Any use of the data by external parties will require </w:t>
            </w:r>
            <w:r w:rsidRPr="00104544">
              <w:rPr>
                <w:b/>
                <w:bCs/>
                <w:sz w:val="24"/>
                <w:szCs w:val="24"/>
              </w:rPr>
              <w:t>acknowledgement of the researcher as the creator</w:t>
            </w:r>
            <w:r w:rsidRPr="00104544">
              <w:rPr>
                <w:sz w:val="24"/>
                <w:szCs w:val="24"/>
              </w:rPr>
              <w:t xml:space="preserve"> and compliance with ethical and confidentiality requirements.</w:t>
            </w:r>
          </w:p>
          <w:p w14:paraId="537C6C28" w14:textId="77777777" w:rsidR="00104544" w:rsidRPr="00104544" w:rsidRDefault="00104544" w:rsidP="00104544">
            <w:pPr>
              <w:numPr>
                <w:ilvl w:val="0"/>
                <w:numId w:val="58"/>
              </w:numPr>
              <w:spacing w:before="100" w:beforeAutospacing="1" w:after="100" w:afterAutospacing="1"/>
              <w:rPr>
                <w:sz w:val="24"/>
                <w:szCs w:val="24"/>
              </w:rPr>
            </w:pPr>
            <w:r w:rsidRPr="00104544">
              <w:rPr>
                <w:sz w:val="24"/>
                <w:szCs w:val="24"/>
              </w:rPr>
              <w:t xml:space="preserve">No commercial exploitation of the data is intended, and the data will primarily serve </w:t>
            </w:r>
            <w:r w:rsidRPr="00104544">
              <w:rPr>
                <w:b/>
                <w:bCs/>
                <w:sz w:val="24"/>
                <w:szCs w:val="24"/>
              </w:rPr>
              <w:t>academic, professional, and educational purposes</w:t>
            </w:r>
            <w:r w:rsidRPr="00104544">
              <w:rPr>
                <w:sz w:val="24"/>
                <w:szCs w:val="24"/>
              </w:rPr>
              <w:t>.</w:t>
            </w:r>
          </w:p>
          <w:p w14:paraId="674E0C20" w14:textId="77777777" w:rsidR="00104544" w:rsidRPr="00104544" w:rsidRDefault="00104544" w:rsidP="00104544">
            <w:pPr>
              <w:spacing w:before="100" w:beforeAutospacing="1" w:after="100" w:afterAutospacing="1"/>
              <w:rPr>
                <w:sz w:val="24"/>
                <w:szCs w:val="24"/>
              </w:rPr>
            </w:pPr>
            <w:r w:rsidRPr="00104544">
              <w:rPr>
                <w:sz w:val="24"/>
                <w:szCs w:val="24"/>
              </w:rPr>
              <w:t xml:space="preserve">This arrangement ensures that </w:t>
            </w:r>
            <w:r w:rsidRPr="00104544">
              <w:rPr>
                <w:b/>
                <w:bCs/>
                <w:sz w:val="24"/>
                <w:szCs w:val="24"/>
              </w:rPr>
              <w:t>ownership, rights, and responsibilities are clear</w:t>
            </w:r>
            <w:r w:rsidRPr="00104544">
              <w:rPr>
                <w:sz w:val="24"/>
                <w:szCs w:val="24"/>
              </w:rPr>
              <w:t>, while supporting ethical sharing and reuse of the research outputs.</w:t>
            </w:r>
          </w:p>
          <w:p w14:paraId="4F053F79" w14:textId="77777777" w:rsidR="00CD54AD" w:rsidRPr="003C7DED" w:rsidRDefault="00CD54AD" w:rsidP="00104544">
            <w:pPr>
              <w:pStyle w:val="ListParagraph"/>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5FB377CB" w14:textId="77777777" w:rsidR="00104544" w:rsidRDefault="00104544" w:rsidP="00104544">
            <w:pPr>
              <w:pStyle w:val="NormalWeb"/>
            </w:pPr>
            <w:r>
              <w:rPr>
                <w:rStyle w:val="Strong"/>
                <w:rFonts w:eastAsiaTheme="majorEastAsia"/>
              </w:rPr>
              <w:t>1. Resources Required</w:t>
            </w:r>
            <w:r>
              <w:br/>
              <w:t>To deliver the data management plan, the following resources will be required:</w:t>
            </w:r>
          </w:p>
          <w:p w14:paraId="030797E4" w14:textId="77777777" w:rsidR="00104544" w:rsidRDefault="00104544" w:rsidP="00104544">
            <w:pPr>
              <w:pStyle w:val="NormalWeb"/>
              <w:numPr>
                <w:ilvl w:val="0"/>
                <w:numId w:val="59"/>
              </w:numPr>
            </w:pPr>
            <w:r>
              <w:rPr>
                <w:rStyle w:val="Strong"/>
                <w:rFonts w:eastAsiaTheme="majorEastAsia"/>
              </w:rPr>
              <w:t>Digital storage devices:</w:t>
            </w:r>
            <w:r>
              <w:t xml:space="preserve"> Password-protected laptop and encrypted external hard drive for short-term storage of observational notes and secondary data.</w:t>
            </w:r>
          </w:p>
          <w:p w14:paraId="555AC3F1" w14:textId="77777777" w:rsidR="00104544" w:rsidRDefault="00104544" w:rsidP="00104544">
            <w:pPr>
              <w:pStyle w:val="NormalWeb"/>
              <w:numPr>
                <w:ilvl w:val="0"/>
                <w:numId w:val="59"/>
              </w:numPr>
            </w:pPr>
            <w:r>
              <w:rPr>
                <w:rStyle w:val="Strong"/>
                <w:rFonts w:eastAsiaTheme="majorEastAsia"/>
              </w:rPr>
              <w:t>Cloud storage:</w:t>
            </w:r>
            <w:r>
              <w:t xml:space="preserve"> UWTSD-approved secure cloud storage for backup and long-term preservation.</w:t>
            </w:r>
          </w:p>
          <w:p w14:paraId="161BE4A6" w14:textId="77777777" w:rsidR="00104544" w:rsidRDefault="00104544" w:rsidP="00104544">
            <w:pPr>
              <w:pStyle w:val="NormalWeb"/>
              <w:numPr>
                <w:ilvl w:val="0"/>
                <w:numId w:val="59"/>
              </w:numPr>
            </w:pPr>
            <w:r>
              <w:rPr>
                <w:rStyle w:val="Strong"/>
                <w:rFonts w:eastAsiaTheme="majorEastAsia"/>
              </w:rPr>
              <w:t>Software tools:</w:t>
            </w:r>
            <w:r>
              <w:t xml:space="preserve"> Microsoft Word and Excel for data organisation, structured templates, and analysis.</w:t>
            </w:r>
          </w:p>
          <w:p w14:paraId="471F7498" w14:textId="77777777" w:rsidR="00104544" w:rsidRDefault="00104544" w:rsidP="00104544">
            <w:pPr>
              <w:pStyle w:val="NormalWeb"/>
              <w:numPr>
                <w:ilvl w:val="0"/>
                <w:numId w:val="59"/>
              </w:numPr>
            </w:pPr>
            <w:r>
              <w:rPr>
                <w:rStyle w:val="Strong"/>
                <w:rFonts w:eastAsiaTheme="majorEastAsia"/>
              </w:rPr>
              <w:t>Secure workspace:</w:t>
            </w:r>
            <w:r>
              <w:t xml:space="preserve"> Locked storage for any physical notes prior to digitisation.</w:t>
            </w:r>
          </w:p>
          <w:p w14:paraId="1CC8BF37" w14:textId="77777777" w:rsidR="00104544" w:rsidRDefault="00104544" w:rsidP="00104544">
            <w:pPr>
              <w:pStyle w:val="NormalWeb"/>
              <w:numPr>
                <w:ilvl w:val="0"/>
                <w:numId w:val="59"/>
              </w:numPr>
            </w:pPr>
            <w:r>
              <w:rPr>
                <w:rStyle w:val="Strong"/>
                <w:rFonts w:eastAsiaTheme="majorEastAsia"/>
              </w:rPr>
              <w:t>Reference management software:</w:t>
            </w:r>
            <w:r>
              <w:t xml:space="preserve"> e.g., EndNote or Zotero, to manage citations and metadata for secondary sources.</w:t>
            </w:r>
          </w:p>
          <w:p w14:paraId="5C5C6C35" w14:textId="77777777" w:rsidR="00104544" w:rsidRDefault="00104544" w:rsidP="00104544">
            <w:pPr>
              <w:pStyle w:val="NormalWeb"/>
            </w:pPr>
            <w:r>
              <w:rPr>
                <w:rStyle w:val="Strong"/>
                <w:rFonts w:eastAsiaTheme="majorEastAsia"/>
              </w:rPr>
              <w:t>2. Costs of Storage</w:t>
            </w:r>
          </w:p>
          <w:p w14:paraId="60B0152E" w14:textId="77777777" w:rsidR="00104544" w:rsidRDefault="00104544" w:rsidP="00104544">
            <w:pPr>
              <w:pStyle w:val="NormalWeb"/>
              <w:numPr>
                <w:ilvl w:val="0"/>
                <w:numId w:val="60"/>
              </w:numPr>
            </w:pPr>
            <w:r>
              <w:rPr>
                <w:rStyle w:val="Strong"/>
                <w:rFonts w:eastAsiaTheme="majorEastAsia"/>
              </w:rPr>
              <w:t>Short-term storage costs:</w:t>
            </w:r>
            <w:r>
              <w:t xml:space="preserve"> Minimal, as existing personal devices and university-provided cloud storage are sufficient.</w:t>
            </w:r>
          </w:p>
          <w:p w14:paraId="5E295D13" w14:textId="77777777" w:rsidR="00104544" w:rsidRDefault="00104544" w:rsidP="00104544">
            <w:pPr>
              <w:pStyle w:val="NormalWeb"/>
              <w:numPr>
                <w:ilvl w:val="0"/>
                <w:numId w:val="60"/>
              </w:numPr>
            </w:pPr>
            <w:r>
              <w:rPr>
                <w:rStyle w:val="Strong"/>
                <w:rFonts w:eastAsiaTheme="majorEastAsia"/>
              </w:rPr>
              <w:t>Long-term storage costs:</w:t>
            </w:r>
            <w:r>
              <w:t xml:space="preserve"> Any costs associated with storing anonymised datasets in the UWTSD institutional repository or encrypted cloud storage are justified by the </w:t>
            </w:r>
            <w:r>
              <w:rPr>
                <w:rStyle w:val="Strong"/>
                <w:rFonts w:eastAsiaTheme="majorEastAsia"/>
              </w:rPr>
              <w:t>value of preserving high-quality operational and observational data for future academic and professional use</w:t>
            </w:r>
            <w:r>
              <w:t>.</w:t>
            </w:r>
          </w:p>
          <w:p w14:paraId="73E49A29" w14:textId="77777777" w:rsidR="00104544" w:rsidRDefault="00104544" w:rsidP="00104544">
            <w:pPr>
              <w:pStyle w:val="NormalWeb"/>
              <w:numPr>
                <w:ilvl w:val="0"/>
                <w:numId w:val="60"/>
              </w:numPr>
            </w:pPr>
            <w:r>
              <w:t xml:space="preserve">Costs are </w:t>
            </w:r>
            <w:r>
              <w:rPr>
                <w:rStyle w:val="Strong"/>
                <w:rFonts w:eastAsiaTheme="majorEastAsia"/>
              </w:rPr>
              <w:t>appropriate</w:t>
            </w:r>
            <w:r>
              <w:t xml:space="preserve"> because they ensure data integrity, security, and accessibility, supporting ethical compliance and long-term research impact.</w:t>
            </w:r>
          </w:p>
          <w:p w14:paraId="23FB0531" w14:textId="77777777" w:rsidR="00104544" w:rsidRDefault="00104544" w:rsidP="00104544">
            <w:pPr>
              <w:pStyle w:val="NormalWeb"/>
            </w:pPr>
            <w:r>
              <w:rPr>
                <w:rStyle w:val="Strong"/>
                <w:rFonts w:eastAsiaTheme="majorEastAsia"/>
              </w:rPr>
              <w:t>3. How Costs Will Be Met</w:t>
            </w:r>
          </w:p>
          <w:p w14:paraId="7002EAA9" w14:textId="77777777" w:rsidR="00104544" w:rsidRDefault="00104544" w:rsidP="00104544">
            <w:pPr>
              <w:pStyle w:val="NormalWeb"/>
              <w:numPr>
                <w:ilvl w:val="0"/>
                <w:numId w:val="61"/>
              </w:numPr>
            </w:pPr>
            <w:r>
              <w:t>Short-term storage costs are covered by the researcher’s personal equipment and UWTSD-provided IT resources.</w:t>
            </w:r>
          </w:p>
          <w:p w14:paraId="3AF148A3" w14:textId="77777777" w:rsidR="00104544" w:rsidRDefault="00104544" w:rsidP="00104544">
            <w:pPr>
              <w:pStyle w:val="NormalWeb"/>
              <w:numPr>
                <w:ilvl w:val="0"/>
                <w:numId w:val="61"/>
              </w:numPr>
            </w:pPr>
            <w:r>
              <w:t xml:space="preserve">Long-term storage costs are met through </w:t>
            </w:r>
            <w:r>
              <w:rPr>
                <w:rStyle w:val="Strong"/>
                <w:rFonts w:eastAsiaTheme="majorEastAsia"/>
              </w:rPr>
              <w:t>UWTSD institutional repository provisions</w:t>
            </w:r>
            <w:r>
              <w:t>, which are funded by the university to support research outputs and archiving.</w:t>
            </w:r>
          </w:p>
          <w:p w14:paraId="557C56C7" w14:textId="77777777" w:rsidR="00104544" w:rsidRDefault="00104544" w:rsidP="00104544">
            <w:pPr>
              <w:pStyle w:val="NormalWeb"/>
              <w:numPr>
                <w:ilvl w:val="0"/>
                <w:numId w:val="61"/>
              </w:numPr>
            </w:pPr>
            <w:r>
              <w:t>No additional funding or external charges are required for access or preservation, as the research is academic and does not involve commercial exploitation.</w:t>
            </w:r>
          </w:p>
          <w:p w14:paraId="1E19E7A9" w14:textId="77777777" w:rsidR="00104544" w:rsidRDefault="00104544" w:rsidP="00104544">
            <w:pPr>
              <w:pStyle w:val="NormalWeb"/>
            </w:pPr>
            <w:r>
              <w:t xml:space="preserve">This resource plan ensures that all aspects of </w:t>
            </w:r>
            <w:r>
              <w:rPr>
                <w:rStyle w:val="Strong"/>
                <w:rFonts w:eastAsiaTheme="majorEastAsia"/>
              </w:rPr>
              <w:t>data collection, storage, security, and long-term preservation</w:t>
            </w:r>
            <w:r>
              <w:t xml:space="preserve"> are fully supported and cost-effective, enabling the project to be conducted ethically and efficiently.</w:t>
            </w:r>
          </w:p>
          <w:p w14:paraId="7C28CA4E" w14:textId="0ADFEF2E" w:rsidR="00CD54AD" w:rsidRPr="003C7DED" w:rsidRDefault="00CD54AD" w:rsidP="00104544">
            <w:pPr>
              <w:pStyle w:val="ListParagraph"/>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706EB6C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993903">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6F30416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2D467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2D467C" w:rsidRDefault="00CD54AD" w:rsidP="00CC617C">
            <w:pPr>
              <w:rPr>
                <w:rFonts w:ascii="Arial" w:hAnsi="Arial" w:cs="Arial"/>
                <w:i/>
                <w:iCs/>
                <w:sz w:val="22"/>
                <w:szCs w:val="22"/>
              </w:rPr>
            </w:pPr>
            <w:r w:rsidRPr="002D467C">
              <w:rPr>
                <w:rFonts w:ascii="Arial" w:hAnsi="Arial" w:cs="Arial"/>
                <w:i/>
                <w:iCs/>
                <w:sz w:val="22"/>
                <w:szCs w:val="22"/>
              </w:rPr>
              <w:t>Risk:</w:t>
            </w:r>
          </w:p>
          <w:p w14:paraId="19C5ECC4" w14:textId="454171F3" w:rsidR="00CD54AD" w:rsidRPr="002D467C" w:rsidRDefault="002D467C" w:rsidP="00CC617C">
            <w:pPr>
              <w:rPr>
                <w:rFonts w:ascii="Arial" w:hAnsi="Arial" w:cs="Arial"/>
                <w:sz w:val="22"/>
                <w:szCs w:val="22"/>
              </w:rPr>
            </w:pPr>
            <w:r w:rsidRPr="002D467C">
              <w:rPr>
                <w:rFonts w:ascii="Arial" w:hAnsi="Arial" w:cs="Arial"/>
                <w:sz w:val="22"/>
                <w:szCs w:val="22"/>
              </w:rPr>
              <w:t>Disclosure of operational inefficiencies or staff challenges could potentially affect participants’ standing at work.</w:t>
            </w:r>
          </w:p>
          <w:p w14:paraId="5918D4BF" w14:textId="77777777" w:rsidR="00CD54AD" w:rsidRPr="002D467C" w:rsidRDefault="00CD54AD" w:rsidP="00CC617C">
            <w:pPr>
              <w:rPr>
                <w:rFonts w:ascii="Arial" w:hAnsi="Arial" w:cs="Arial"/>
                <w:sz w:val="22"/>
                <w:szCs w:val="22"/>
              </w:rPr>
            </w:pPr>
          </w:p>
          <w:p w14:paraId="28A69069" w14:textId="77777777" w:rsidR="00CD54AD" w:rsidRPr="002D467C" w:rsidRDefault="00CD54AD" w:rsidP="00CC617C">
            <w:pPr>
              <w:rPr>
                <w:rFonts w:ascii="Arial" w:hAnsi="Arial" w:cs="Arial"/>
                <w:b/>
                <w:bCs/>
                <w:sz w:val="22"/>
                <w:szCs w:val="22"/>
              </w:rPr>
            </w:pPr>
            <w:r w:rsidRPr="002D467C">
              <w:rPr>
                <w:rFonts w:ascii="Arial" w:hAnsi="Arial" w:cs="Arial"/>
                <w:i/>
                <w:color w:val="808080"/>
                <w:sz w:val="22"/>
                <w:szCs w:val="22"/>
              </w:rPr>
              <w:t>(this box should expand as you type)</w:t>
            </w:r>
          </w:p>
        </w:tc>
        <w:tc>
          <w:tcPr>
            <w:tcW w:w="5536" w:type="dxa"/>
            <w:gridSpan w:val="3"/>
          </w:tcPr>
          <w:p w14:paraId="18FECAA3" w14:textId="7885F55B" w:rsidR="00CD54AD" w:rsidRPr="002D467C" w:rsidRDefault="00CD54AD" w:rsidP="00CC617C">
            <w:pPr>
              <w:rPr>
                <w:rFonts w:ascii="Arial" w:hAnsi="Arial" w:cs="Arial"/>
                <w:i/>
                <w:sz w:val="22"/>
                <w:szCs w:val="22"/>
              </w:rPr>
            </w:pPr>
            <w:r w:rsidRPr="002D467C">
              <w:rPr>
                <w:rFonts w:ascii="Arial" w:hAnsi="Arial" w:cs="Arial"/>
                <w:i/>
                <w:sz w:val="22"/>
                <w:szCs w:val="22"/>
              </w:rPr>
              <w:t>How will</w:t>
            </w:r>
            <w:r w:rsidR="00C70845" w:rsidRPr="002D467C">
              <w:rPr>
                <w:rFonts w:ascii="Arial" w:hAnsi="Arial" w:cs="Arial"/>
                <w:i/>
                <w:sz w:val="22"/>
                <w:szCs w:val="22"/>
              </w:rPr>
              <w:t xml:space="preserve"> you</w:t>
            </w:r>
            <w:r w:rsidRPr="002D467C">
              <w:rPr>
                <w:rFonts w:ascii="Arial" w:hAnsi="Arial" w:cs="Arial"/>
                <w:i/>
                <w:sz w:val="22"/>
                <w:szCs w:val="22"/>
              </w:rPr>
              <w:t xml:space="preserve"> </w:t>
            </w:r>
            <w:r w:rsidR="00D55D46" w:rsidRPr="002D467C">
              <w:rPr>
                <w:rFonts w:ascii="Arial" w:hAnsi="Arial" w:cs="Arial"/>
                <w:i/>
                <w:sz w:val="22"/>
                <w:szCs w:val="22"/>
              </w:rPr>
              <w:t>address</w:t>
            </w:r>
            <w:r w:rsidR="00043453" w:rsidRPr="002D467C">
              <w:rPr>
                <w:rFonts w:ascii="Arial" w:hAnsi="Arial" w:cs="Arial"/>
                <w:i/>
                <w:sz w:val="22"/>
                <w:szCs w:val="22"/>
              </w:rPr>
              <w:t xml:space="preserve"> any risks?</w:t>
            </w:r>
          </w:p>
          <w:p w14:paraId="01B0956D" w14:textId="42447226" w:rsidR="00CD54AD" w:rsidRPr="002D467C" w:rsidRDefault="002D467C" w:rsidP="00CC617C">
            <w:pPr>
              <w:rPr>
                <w:rFonts w:ascii="Arial" w:hAnsi="Arial" w:cs="Arial"/>
                <w:i/>
                <w:sz w:val="22"/>
                <w:szCs w:val="22"/>
              </w:rPr>
            </w:pPr>
            <w:r w:rsidRPr="002D467C">
              <w:rPr>
                <w:rFonts w:ascii="Arial" w:hAnsi="Arial" w:cs="Arial"/>
                <w:sz w:val="22"/>
                <w:szCs w:val="22"/>
              </w:rPr>
              <w:t>All data will be anonymised; no individual staff members will be identifiable. Observations will focus on departmental practices rather than individual performance.</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1D73A85"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2D467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6F01EFDD" w:rsidR="00CD54AD" w:rsidRPr="002D467C" w:rsidRDefault="00CD54AD" w:rsidP="00CC617C">
            <w:pPr>
              <w:rPr>
                <w:rFonts w:ascii="Arial" w:hAnsi="Arial" w:cs="Arial"/>
                <w:sz w:val="22"/>
                <w:szCs w:val="22"/>
              </w:rPr>
            </w:pPr>
            <w:r w:rsidRPr="002D467C">
              <w:rPr>
                <w:rFonts w:ascii="Arial" w:hAnsi="Arial" w:cs="Arial"/>
                <w:sz w:val="22"/>
                <w:szCs w:val="22"/>
              </w:rPr>
              <w:t>Risk:</w:t>
            </w:r>
            <w:r w:rsidR="002D467C" w:rsidRPr="002D467C">
              <w:rPr>
                <w:rFonts w:ascii="Arial" w:hAnsi="Arial" w:cs="Arial"/>
                <w:sz w:val="22"/>
                <w:szCs w:val="22"/>
              </w:rPr>
              <w:t xml:space="preserve"> </w:t>
            </w:r>
            <w:r w:rsidR="002D467C" w:rsidRPr="002D467C">
              <w:rPr>
                <w:rFonts w:ascii="Arial" w:hAnsi="Arial" w:cs="Arial"/>
                <w:sz w:val="22"/>
                <w:szCs w:val="22"/>
              </w:rPr>
              <w:t>No research activity involves criminal investigation; however, inadvertent disclosure of illegal activities by staff is possible.</w:t>
            </w:r>
          </w:p>
          <w:p w14:paraId="1DA463AC" w14:textId="77777777" w:rsidR="00CD54AD" w:rsidRPr="002D467C" w:rsidRDefault="00CD54AD" w:rsidP="00CC617C">
            <w:pPr>
              <w:rPr>
                <w:rFonts w:ascii="Arial" w:hAnsi="Arial" w:cs="Arial"/>
                <w:color w:val="808080"/>
                <w:sz w:val="22"/>
                <w:szCs w:val="22"/>
              </w:rPr>
            </w:pPr>
          </w:p>
          <w:p w14:paraId="46907F45" w14:textId="77777777" w:rsidR="00CD54AD" w:rsidRPr="002D467C" w:rsidRDefault="00CD54AD" w:rsidP="00CC617C">
            <w:pPr>
              <w:rPr>
                <w:rFonts w:ascii="Arial" w:hAnsi="Arial" w:cs="Arial"/>
                <w:color w:val="808080"/>
                <w:sz w:val="22"/>
                <w:szCs w:val="22"/>
              </w:rPr>
            </w:pPr>
          </w:p>
          <w:p w14:paraId="306F6657" w14:textId="77777777" w:rsidR="00CD54AD" w:rsidRPr="002D467C" w:rsidRDefault="00CD54AD" w:rsidP="00CC617C">
            <w:pPr>
              <w:rPr>
                <w:rFonts w:ascii="Arial" w:hAnsi="Arial" w:cs="Arial"/>
                <w:b/>
                <w:bCs/>
                <w:sz w:val="22"/>
                <w:szCs w:val="22"/>
              </w:rPr>
            </w:pPr>
            <w:r w:rsidRPr="002D467C">
              <w:rPr>
                <w:rFonts w:ascii="Arial" w:hAnsi="Arial" w:cs="Arial"/>
                <w:color w:val="808080"/>
                <w:sz w:val="22"/>
                <w:szCs w:val="22"/>
              </w:rPr>
              <w:t>(this box should expand as you type)</w:t>
            </w:r>
          </w:p>
        </w:tc>
        <w:tc>
          <w:tcPr>
            <w:tcW w:w="5536" w:type="dxa"/>
            <w:gridSpan w:val="3"/>
          </w:tcPr>
          <w:p w14:paraId="3AB3C820" w14:textId="77777777" w:rsidR="00C70845" w:rsidRPr="002D467C" w:rsidRDefault="00C70845" w:rsidP="00C70845">
            <w:pPr>
              <w:rPr>
                <w:rFonts w:ascii="Arial" w:hAnsi="Arial" w:cs="Arial"/>
                <w:sz w:val="22"/>
                <w:szCs w:val="22"/>
              </w:rPr>
            </w:pPr>
            <w:r w:rsidRPr="002D467C">
              <w:rPr>
                <w:rFonts w:ascii="Arial" w:hAnsi="Arial" w:cs="Arial"/>
                <w:sz w:val="22"/>
                <w:szCs w:val="22"/>
              </w:rPr>
              <w:t>How will you address any risks?</w:t>
            </w:r>
          </w:p>
          <w:p w14:paraId="27F17723" w14:textId="43B37F1E" w:rsidR="00CD54AD" w:rsidRPr="002D467C" w:rsidRDefault="002D467C" w:rsidP="00CC617C">
            <w:pPr>
              <w:rPr>
                <w:rFonts w:ascii="Arial" w:hAnsi="Arial" w:cs="Arial"/>
                <w:sz w:val="22"/>
                <w:szCs w:val="22"/>
              </w:rPr>
            </w:pPr>
            <w:r w:rsidRPr="002D467C">
              <w:rPr>
                <w:rFonts w:ascii="Arial" w:hAnsi="Arial" w:cs="Arial"/>
                <w:sz w:val="22"/>
                <w:szCs w:val="22"/>
              </w:rPr>
              <w:t>Participants will be informed that any disclosure of illegal activity may require reporting to authorities. No personal data identifying individuals will be collected.</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72BED6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2D467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4F18046D"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2D467C" w:rsidRPr="002D467C">
              <w:t xml:space="preserve"> </w:t>
            </w:r>
            <w:r w:rsidR="002D467C" w:rsidRPr="002D467C">
              <w:rPr>
                <w:rFonts w:ascii="Arial" w:hAnsi="Arial" w:cs="Arial"/>
                <w:sz w:val="22"/>
                <w:szCs w:val="22"/>
              </w:rPr>
              <w:t>Participants or the University could face reputational or financial consequences if sensitive operational information were disclosed</w:t>
            </w:r>
            <w:r w:rsidR="002D467C" w:rsidRPr="002D467C">
              <w:rPr>
                <w:rFonts w:ascii="Arial" w:hAnsi="Arial" w:cs="Arial"/>
                <w:sz w:val="22"/>
                <w:szCs w:val="22"/>
              </w:rPr>
              <w:t>.</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22B68871" w:rsidR="00CD54AD" w:rsidRPr="003C7DED" w:rsidRDefault="002D467C" w:rsidP="00CC617C">
            <w:pPr>
              <w:rPr>
                <w:rFonts w:ascii="Arial" w:hAnsi="Arial" w:cs="Arial"/>
                <w:sz w:val="22"/>
                <w:szCs w:val="22"/>
              </w:rPr>
            </w:pPr>
            <w:r w:rsidRPr="002D467C">
              <w:rPr>
                <w:rFonts w:ascii="Arial" w:hAnsi="Arial" w:cs="Arial"/>
                <w:sz w:val="22"/>
                <w:szCs w:val="22"/>
              </w:rPr>
              <w:t>Only anonymised, aggregated operational insights will be recorded and shared. Confidential comparator data will not be included.</w:t>
            </w: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DFFB59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2D467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068CD12A" w:rsidR="00CD54AD" w:rsidRPr="002D467C" w:rsidRDefault="00CD54AD" w:rsidP="00CC617C">
            <w:pPr>
              <w:rPr>
                <w:rFonts w:ascii="Arial" w:hAnsi="Arial" w:cs="Arial"/>
                <w:i/>
                <w:iCs/>
                <w:sz w:val="22"/>
                <w:szCs w:val="22"/>
              </w:rPr>
            </w:pPr>
            <w:r w:rsidRPr="003C7DED">
              <w:rPr>
                <w:rFonts w:ascii="Arial" w:hAnsi="Arial" w:cs="Arial"/>
                <w:i/>
                <w:iCs/>
                <w:sz w:val="22"/>
                <w:szCs w:val="22"/>
              </w:rPr>
              <w:t>Risk:</w:t>
            </w:r>
            <w:r w:rsidR="002D467C" w:rsidRPr="002D467C">
              <w:t xml:space="preserve"> </w:t>
            </w:r>
            <w:r w:rsidR="002D467C" w:rsidRPr="002D467C">
              <w:rPr>
                <w:rFonts w:ascii="Arial" w:hAnsi="Arial" w:cs="Arial"/>
                <w:sz w:val="22"/>
                <w:szCs w:val="22"/>
              </w:rPr>
              <w:t>Misinterpretation of findings could affect the University or hotel partners’ reputation.</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387B4" w14:textId="7B86E807" w:rsidR="00CD54AD" w:rsidRPr="002D467C" w:rsidRDefault="002D467C" w:rsidP="00CC617C">
            <w:pPr>
              <w:rPr>
                <w:rFonts w:ascii="Arial" w:hAnsi="Arial" w:cs="Arial"/>
                <w:iCs/>
                <w:sz w:val="22"/>
                <w:szCs w:val="22"/>
              </w:rPr>
            </w:pPr>
            <w:r w:rsidRPr="002D467C">
              <w:rPr>
                <w:rFonts w:ascii="Arial" w:hAnsi="Arial" w:cs="Arial"/>
                <w:iCs/>
                <w:sz w:val="22"/>
                <w:szCs w:val="22"/>
              </w:rPr>
              <w:t>All findings will be presented objectively, clearly contextualised, and reviewed to ensure accuracy and confidentiality.</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4D844D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2D467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05A53B2E" w:rsidR="00CD54AD" w:rsidRPr="002D467C" w:rsidRDefault="002D467C" w:rsidP="00CC617C">
            <w:pPr>
              <w:rPr>
                <w:rFonts w:ascii="Arial" w:hAnsi="Arial" w:cs="Arial"/>
                <w:i/>
                <w:color w:val="808080"/>
                <w:sz w:val="22"/>
                <w:szCs w:val="22"/>
              </w:rPr>
            </w:pPr>
            <w:r w:rsidRPr="002D467C">
              <w:rPr>
                <w:rFonts w:ascii="Arial" w:hAnsi="Arial" w:cs="Arial"/>
                <w:sz w:val="22"/>
                <w:szCs w:val="22"/>
              </w:rPr>
              <w:t>Participants include adult hotel staff; no vulnerable populations are involved. Risk to researcher includes working in unfamiliar operational environments</w:t>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5774B8D4" w:rsidR="00CD54AD" w:rsidRPr="002D467C" w:rsidRDefault="002D467C" w:rsidP="00CC617C">
            <w:pPr>
              <w:rPr>
                <w:rFonts w:ascii="Arial" w:hAnsi="Arial" w:cs="Arial"/>
                <w:i/>
                <w:sz w:val="22"/>
                <w:szCs w:val="22"/>
              </w:rPr>
            </w:pPr>
            <w:r w:rsidRPr="002D467C">
              <w:rPr>
                <w:rFonts w:ascii="Arial" w:hAnsi="Arial" w:cs="Arial"/>
                <w:sz w:val="22"/>
                <w:szCs w:val="22"/>
              </w:rPr>
              <w:t xml:space="preserve">Observations conducted in public work areas, in accordance with hotel safety policies. Researcher will follow ethical codes and </w:t>
            </w:r>
            <w:proofErr w:type="gramStart"/>
            <w:r w:rsidRPr="002D467C">
              <w:rPr>
                <w:rFonts w:ascii="Arial" w:hAnsi="Arial" w:cs="Arial"/>
                <w:sz w:val="22"/>
                <w:szCs w:val="22"/>
              </w:rPr>
              <w:t>maintain professional conduct at all times</w:t>
            </w:r>
            <w:proofErr w:type="gramEnd"/>
            <w:r w:rsidRPr="002D467C">
              <w:rPr>
                <w:rFonts w:ascii="Arial" w:hAnsi="Arial" w:cs="Arial"/>
                <w:sz w:val="22"/>
                <w:szCs w:val="22"/>
              </w:rPr>
              <w:t>.</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6B6422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ED03BB">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4A59D0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ED03BB">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FEA7412" w:rsidR="00CD54AD" w:rsidRPr="00ED03BB" w:rsidRDefault="00ED03BB" w:rsidP="00CC617C">
            <w:pPr>
              <w:rPr>
                <w:rFonts w:ascii="Arial" w:hAnsi="Arial" w:cs="Arial"/>
                <w:i/>
                <w:color w:val="808080"/>
                <w:sz w:val="22"/>
                <w:szCs w:val="22"/>
              </w:rPr>
            </w:pPr>
            <w:r w:rsidRPr="00ED03BB">
              <w:rPr>
                <w:rFonts w:ascii="Arial" w:hAnsi="Arial" w:cs="Arial"/>
                <w:sz w:val="22"/>
                <w:szCs w:val="22"/>
              </w:rPr>
              <w:t xml:space="preserve">Research takes place in hotel work </w:t>
            </w:r>
            <w:proofErr w:type="gramStart"/>
            <w:r w:rsidRPr="00ED03BB">
              <w:rPr>
                <w:rFonts w:ascii="Arial" w:hAnsi="Arial" w:cs="Arial"/>
                <w:sz w:val="22"/>
                <w:szCs w:val="22"/>
              </w:rPr>
              <w:t>areas;</w:t>
            </w:r>
            <w:proofErr w:type="gramEnd"/>
            <w:r w:rsidRPr="00ED03BB">
              <w:rPr>
                <w:rFonts w:ascii="Arial" w:hAnsi="Arial" w:cs="Arial"/>
                <w:sz w:val="22"/>
                <w:szCs w:val="22"/>
              </w:rPr>
              <w:t xml:space="preserve"> no remote or high-risk locations.</w:t>
            </w: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3C4D2BB2" w:rsidR="00CD54AD" w:rsidRPr="00ED03BB" w:rsidRDefault="00ED03BB" w:rsidP="00CC617C">
            <w:pPr>
              <w:rPr>
                <w:rFonts w:ascii="Arial" w:hAnsi="Arial" w:cs="Arial"/>
                <w:sz w:val="22"/>
                <w:szCs w:val="22"/>
              </w:rPr>
            </w:pPr>
            <w:r w:rsidRPr="00ED03BB">
              <w:rPr>
                <w:rFonts w:ascii="Arial" w:hAnsi="Arial" w:cs="Arial"/>
                <w:sz w:val="22"/>
                <w:szCs w:val="22"/>
              </w:rPr>
              <w:t>Adhere to hotel health and safety policies; wear appropriate PPE if required.</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8F098D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ED03BB">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2009E657" w14:textId="0DC17EA2" w:rsidR="00CD54AD" w:rsidRPr="00ED03BB" w:rsidRDefault="00CD54AD" w:rsidP="00CC617C">
            <w:pPr>
              <w:rPr>
                <w:rFonts w:ascii="Arial" w:hAnsi="Arial" w:cs="Arial"/>
                <w:i/>
                <w:iCs/>
                <w:sz w:val="22"/>
                <w:szCs w:val="22"/>
              </w:rPr>
            </w:pPr>
            <w:r w:rsidRPr="003C7DED">
              <w:rPr>
                <w:rFonts w:ascii="Arial" w:hAnsi="Arial" w:cs="Arial"/>
                <w:i/>
                <w:iCs/>
                <w:sz w:val="22"/>
                <w:szCs w:val="22"/>
              </w:rPr>
              <w:t>Risk:</w:t>
            </w:r>
            <w:r w:rsidR="00ED03BB" w:rsidRPr="00ED03BB">
              <w:t xml:space="preserve"> </w:t>
            </w:r>
            <w:r w:rsidR="00ED03BB" w:rsidRPr="00ED03BB">
              <w:rPr>
                <w:rFonts w:ascii="Arial" w:hAnsi="Arial" w:cs="Arial"/>
                <w:sz w:val="22"/>
                <w:szCs w:val="22"/>
              </w:rPr>
              <w:t>Observing housekeeping work involves walking, bending, and carrying light items.</w:t>
            </w: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91C24B9" w14:textId="5429871E" w:rsidR="00ED03BB" w:rsidRPr="00ED03BB" w:rsidRDefault="00ED03BB" w:rsidP="00C70845">
            <w:pPr>
              <w:rPr>
                <w:rFonts w:ascii="Arial" w:hAnsi="Arial" w:cs="Arial"/>
                <w:iCs/>
                <w:sz w:val="22"/>
                <w:szCs w:val="22"/>
              </w:rPr>
            </w:pPr>
            <w:r w:rsidRPr="00ED03BB">
              <w:rPr>
                <w:rFonts w:ascii="Arial" w:hAnsi="Arial" w:cs="Arial"/>
                <w:iCs/>
                <w:sz w:val="22"/>
                <w:szCs w:val="22"/>
              </w:rPr>
              <w:t>Researcher will follow safe manual handling practices, avoid lifting heavy loads, and take breaks as needed.</w:t>
            </w:r>
          </w:p>
          <w:p w14:paraId="4813DB1A" w14:textId="77777777" w:rsidR="00CD54AD" w:rsidRPr="00ED03BB" w:rsidRDefault="00CD54AD" w:rsidP="00CC617C">
            <w:pPr>
              <w:rPr>
                <w:rFonts w:ascii="Arial" w:hAnsi="Arial" w:cs="Arial"/>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7E8C5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ED03BB">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0627CF54" w:rsidR="00CD54AD" w:rsidRPr="00ED03BB" w:rsidRDefault="00ED03BB" w:rsidP="00CC617C">
            <w:pPr>
              <w:rPr>
                <w:rFonts w:ascii="Arial" w:hAnsi="Arial" w:cs="Arial"/>
                <w:i/>
                <w:color w:val="808080"/>
                <w:sz w:val="22"/>
                <w:szCs w:val="22"/>
              </w:rPr>
            </w:pPr>
            <w:r w:rsidRPr="00ED03BB">
              <w:rPr>
                <w:rFonts w:ascii="Arial" w:hAnsi="Arial" w:cs="Arial"/>
                <w:sz w:val="22"/>
                <w:szCs w:val="22"/>
              </w:rPr>
              <w:t>Risk from housekeeping equipment (vacuum cleaners, cleaning machinery).</w:t>
            </w: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F96ECC5" w:rsidR="00CD54AD" w:rsidRPr="00ED03BB" w:rsidRDefault="00ED03BB" w:rsidP="00CC617C">
            <w:pPr>
              <w:rPr>
                <w:rFonts w:ascii="Arial" w:hAnsi="Arial" w:cs="Arial"/>
                <w:iCs/>
                <w:sz w:val="22"/>
                <w:szCs w:val="22"/>
              </w:rPr>
            </w:pPr>
            <w:r w:rsidRPr="00ED03BB">
              <w:rPr>
                <w:rFonts w:ascii="Arial" w:hAnsi="Arial" w:cs="Arial"/>
                <w:iCs/>
                <w:sz w:val="22"/>
                <w:szCs w:val="22"/>
              </w:rPr>
              <w:t>Maintain safe distance, observe operational use without direct handling, follow manufacturer guidance.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C06ED2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ED03BB">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661E6F0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167B53" w:rsidRPr="00167B53">
              <w:t xml:space="preserve"> </w:t>
            </w:r>
            <w:r w:rsidR="00167B53" w:rsidRPr="00167B53">
              <w:rPr>
                <w:rFonts w:ascii="Arial" w:hAnsi="Arial" w:cs="Arial"/>
                <w:sz w:val="22"/>
                <w:szCs w:val="22"/>
              </w:rPr>
              <w:t>Cleaning chemicals may pose minor 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6B1C0050" w:rsidR="00CD54AD" w:rsidRPr="00167B53" w:rsidRDefault="00167B53" w:rsidP="00CC617C">
            <w:pPr>
              <w:rPr>
                <w:rFonts w:ascii="Arial" w:hAnsi="Arial" w:cs="Arial"/>
                <w:sz w:val="22"/>
                <w:szCs w:val="22"/>
              </w:rPr>
            </w:pPr>
            <w:r w:rsidRPr="00167B53">
              <w:rPr>
                <w:rFonts w:ascii="Arial" w:hAnsi="Arial" w:cs="Arial"/>
                <w:sz w:val="22"/>
                <w:szCs w:val="22"/>
              </w:rPr>
              <w:t>Observe staff using PPE and chemical handling procedures; researcher will not handle chemicals.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F281D2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167B5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6CA4BC8D" w14:textId="67F8F3F3" w:rsidR="00167B53" w:rsidRPr="00167B53" w:rsidRDefault="00CD54AD" w:rsidP="00167B53">
            <w:pPr>
              <w:rPr>
                <w:rFonts w:ascii="Arial" w:hAnsi="Arial" w:cs="Arial"/>
                <w:i/>
                <w:iCs/>
                <w:sz w:val="22"/>
                <w:szCs w:val="22"/>
              </w:rPr>
            </w:pPr>
            <w:r w:rsidRPr="003C7DED">
              <w:rPr>
                <w:rFonts w:ascii="Arial" w:hAnsi="Arial" w:cs="Arial"/>
                <w:i/>
                <w:iCs/>
                <w:sz w:val="22"/>
                <w:szCs w:val="22"/>
              </w:rPr>
              <w:t>Risk:</w:t>
            </w:r>
            <w:r w:rsidR="00167B53" w:rsidRPr="00167B53">
              <w:rPr>
                <w:sz w:val="24"/>
                <w:szCs w:val="24"/>
                <w:lang w:eastAsia="en-GB"/>
              </w:rPr>
              <w:t xml:space="preserve"> </w:t>
            </w:r>
            <w:r w:rsidR="00167B53" w:rsidRPr="00167B53">
              <w:rPr>
                <w:rFonts w:ascii="Arial" w:hAnsi="Arial" w:cs="Arial"/>
                <w:sz w:val="22"/>
                <w:szCs w:val="22"/>
              </w:rPr>
              <w:t>Minimal risk from noise, vibration, or optical radiation.</w:t>
            </w:r>
          </w:p>
          <w:p w14:paraId="06E26244" w14:textId="77777777" w:rsidR="00167B53" w:rsidRPr="00167B53" w:rsidRDefault="00167B53" w:rsidP="00167B53">
            <w:pPr>
              <w:rPr>
                <w:rFonts w:ascii="Arial" w:hAnsi="Arial" w:cs="Arial"/>
                <w:i/>
                <w:iCs/>
                <w:sz w:val="22"/>
                <w:szCs w:val="22"/>
              </w:rPr>
            </w:pPr>
          </w:p>
          <w:p w14:paraId="435C1BB1" w14:textId="35E073B1" w:rsidR="00CD54AD" w:rsidRPr="003C7DED" w:rsidRDefault="00CD54AD" w:rsidP="00CC617C">
            <w:pPr>
              <w:rPr>
                <w:rFonts w:ascii="Arial" w:hAnsi="Arial" w:cs="Arial"/>
                <w:i/>
                <w:iCs/>
                <w:sz w:val="22"/>
                <w:szCs w:val="22"/>
              </w:rPr>
            </w:pP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6B221D20" w:rsidR="00CD54AD" w:rsidRPr="00167B53" w:rsidRDefault="00167B53" w:rsidP="00CC617C">
            <w:pPr>
              <w:rPr>
                <w:rFonts w:ascii="Arial" w:hAnsi="Arial" w:cs="Arial"/>
                <w:sz w:val="22"/>
                <w:szCs w:val="22"/>
              </w:rPr>
            </w:pPr>
            <w:r w:rsidRPr="00167B53">
              <w:rPr>
                <w:rFonts w:ascii="Arial" w:hAnsi="Arial" w:cs="Arial"/>
                <w:sz w:val="22"/>
                <w:szCs w:val="22"/>
              </w:rPr>
              <w:t>Standard workplace precautions suffice.</w:t>
            </w: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84AEA90"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167B5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352E5282"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167B53" w:rsidRPr="00167B53">
              <w:t xml:space="preserve"> </w:t>
            </w:r>
            <w:r w:rsidR="00167B53" w:rsidRPr="00167B53">
              <w:rPr>
                <w:rFonts w:ascii="Arial" w:hAnsi="Arial" w:cs="Arial"/>
                <w:sz w:val="22"/>
                <w:szCs w:val="22"/>
              </w:rPr>
              <w:t>No research activity is expected to impact local ecosystems.</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308CB69C" w:rsidR="00CD54AD" w:rsidRPr="003C7DED" w:rsidRDefault="00167B53" w:rsidP="00CC617C">
            <w:pPr>
              <w:rPr>
                <w:rFonts w:ascii="Arial" w:hAnsi="Arial" w:cs="Arial"/>
                <w:sz w:val="22"/>
                <w:szCs w:val="22"/>
              </w:rPr>
            </w:pPr>
            <w:r w:rsidRPr="00167B53">
              <w:rPr>
                <w:rFonts w:ascii="Arial" w:hAnsi="Arial" w:cs="Arial"/>
                <w:sz w:val="22"/>
                <w:szCs w:val="22"/>
              </w:rPr>
              <w:t>Observe sustainability practices where applicable; avoid any interference.</w:t>
            </w: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2CF7290"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167B5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2EC52EE" w:rsidR="00CD54AD" w:rsidRPr="00167B53" w:rsidRDefault="00167B53" w:rsidP="004135AB">
            <w:pPr>
              <w:pStyle w:val="NoSpacing"/>
              <w:rPr>
                <w:rFonts w:ascii="Arial" w:hAnsi="Arial" w:cs="Arial"/>
                <w:b/>
                <w:bCs/>
                <w:sz w:val="22"/>
                <w:szCs w:val="22"/>
              </w:rPr>
            </w:pPr>
            <w:r w:rsidRPr="00167B53">
              <w:rPr>
                <w:rFonts w:ascii="Arial" w:hAnsi="Arial" w:cs="Arial"/>
                <w:b/>
                <w:bCs/>
                <w:sz w:val="22"/>
                <w:szCs w:val="22"/>
              </w:rPr>
              <w:t>Velislava Hristova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2678C62" w:rsidR="00CD54AD" w:rsidRPr="003C7DED" w:rsidRDefault="00167B53" w:rsidP="004135AB">
            <w:pPr>
              <w:pStyle w:val="NoSpacing"/>
              <w:rPr>
                <w:rFonts w:ascii="Arial" w:hAnsi="Arial" w:cs="Arial"/>
                <w:b/>
                <w:bCs/>
                <w:sz w:val="22"/>
                <w:szCs w:val="22"/>
              </w:rPr>
            </w:pPr>
            <w:r>
              <w:rPr>
                <w:rFonts w:ascii="Arial" w:hAnsi="Arial" w:cs="Arial"/>
                <w:b/>
                <w:bCs/>
                <w:sz w:val="22"/>
                <w:szCs w:val="22"/>
              </w:rPr>
              <w:t>VHR</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50F8E3C" w:rsidR="00CD54AD" w:rsidRPr="003C7DED" w:rsidRDefault="00167B53" w:rsidP="004135AB">
            <w:pPr>
              <w:pStyle w:val="NoSpacing"/>
              <w:rPr>
                <w:rFonts w:ascii="Arial" w:hAnsi="Arial" w:cs="Arial"/>
                <w:b/>
                <w:bCs/>
                <w:sz w:val="22"/>
                <w:szCs w:val="22"/>
              </w:rPr>
            </w:pPr>
            <w:r>
              <w:rPr>
                <w:rFonts w:ascii="Arial" w:hAnsi="Arial" w:cs="Arial"/>
                <w:b/>
                <w:bCs/>
                <w:sz w:val="22"/>
                <w:szCs w:val="22"/>
              </w:rPr>
              <w:t>03/10/2025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453372F" w:rsidR="00237489" w:rsidRPr="003C7DED" w:rsidRDefault="00167B5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31BF22E" w:rsidR="00237489" w:rsidRPr="003C7DED" w:rsidRDefault="00167B53"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E0932D3" w:rsidR="00237489" w:rsidRPr="003C7DED" w:rsidRDefault="00167B5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AADB8D8" w:rsidR="00237489" w:rsidRPr="003C7DED" w:rsidRDefault="00167B53"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39DD31D9" w:rsidR="00237489" w:rsidRPr="003C7DED" w:rsidRDefault="00167B5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24B8D34" w:rsidR="00237489" w:rsidRPr="003C7DED" w:rsidRDefault="00167B53"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A6ADC" w14:textId="77777777" w:rsidR="000F5FC9" w:rsidRDefault="000F5FC9" w:rsidP="00E12CE5">
      <w:r>
        <w:separator/>
      </w:r>
    </w:p>
  </w:endnote>
  <w:endnote w:type="continuationSeparator" w:id="0">
    <w:p w14:paraId="773A3191" w14:textId="77777777" w:rsidR="000F5FC9" w:rsidRDefault="000F5FC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A295A" w14:textId="77777777" w:rsidR="000F5FC9" w:rsidRDefault="000F5FC9" w:rsidP="00E12CE5">
      <w:r>
        <w:separator/>
      </w:r>
    </w:p>
  </w:footnote>
  <w:footnote w:type="continuationSeparator" w:id="0">
    <w:p w14:paraId="0F365FC8" w14:textId="77777777" w:rsidR="000F5FC9" w:rsidRDefault="000F5FC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E69F3"/>
    <w:multiLevelType w:val="multilevel"/>
    <w:tmpl w:val="D344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674A1"/>
    <w:multiLevelType w:val="multilevel"/>
    <w:tmpl w:val="1C94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124B3"/>
    <w:multiLevelType w:val="multilevel"/>
    <w:tmpl w:val="4BA0C1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256AA"/>
    <w:multiLevelType w:val="multilevel"/>
    <w:tmpl w:val="DC46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C23CC"/>
    <w:multiLevelType w:val="multilevel"/>
    <w:tmpl w:val="FD0E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011BD2"/>
    <w:multiLevelType w:val="multilevel"/>
    <w:tmpl w:val="FFEA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81E35"/>
    <w:multiLevelType w:val="multilevel"/>
    <w:tmpl w:val="4096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80B8E"/>
    <w:multiLevelType w:val="multilevel"/>
    <w:tmpl w:val="03146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545C8"/>
    <w:multiLevelType w:val="multilevel"/>
    <w:tmpl w:val="980C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587774"/>
    <w:multiLevelType w:val="multilevel"/>
    <w:tmpl w:val="BEFC4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BE34D3"/>
    <w:multiLevelType w:val="multilevel"/>
    <w:tmpl w:val="63A8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161F42"/>
    <w:multiLevelType w:val="multilevel"/>
    <w:tmpl w:val="B8D8C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8A1036"/>
    <w:multiLevelType w:val="multilevel"/>
    <w:tmpl w:val="4BEC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780403"/>
    <w:multiLevelType w:val="multilevel"/>
    <w:tmpl w:val="16841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4A1339"/>
    <w:multiLevelType w:val="multilevel"/>
    <w:tmpl w:val="44B8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20786D"/>
    <w:multiLevelType w:val="multilevel"/>
    <w:tmpl w:val="83BC2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397B25"/>
    <w:multiLevelType w:val="multilevel"/>
    <w:tmpl w:val="3D60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484AE5"/>
    <w:multiLevelType w:val="multilevel"/>
    <w:tmpl w:val="E190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AE2EA2"/>
    <w:multiLevelType w:val="multilevel"/>
    <w:tmpl w:val="562A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421C64"/>
    <w:multiLevelType w:val="multilevel"/>
    <w:tmpl w:val="A08C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4266B5"/>
    <w:multiLevelType w:val="multilevel"/>
    <w:tmpl w:val="D89C6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645B02"/>
    <w:multiLevelType w:val="multilevel"/>
    <w:tmpl w:val="6AF0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A35C07"/>
    <w:multiLevelType w:val="multilevel"/>
    <w:tmpl w:val="7A68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B64FE4"/>
    <w:multiLevelType w:val="multilevel"/>
    <w:tmpl w:val="282C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C5441D"/>
    <w:multiLevelType w:val="multilevel"/>
    <w:tmpl w:val="88CE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2E696A"/>
    <w:multiLevelType w:val="multilevel"/>
    <w:tmpl w:val="C200F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D9111CC"/>
    <w:multiLevelType w:val="multilevel"/>
    <w:tmpl w:val="F2428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C02109"/>
    <w:multiLevelType w:val="multilevel"/>
    <w:tmpl w:val="33C46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FF26AFD"/>
    <w:multiLevelType w:val="multilevel"/>
    <w:tmpl w:val="9776F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577910"/>
    <w:multiLevelType w:val="multilevel"/>
    <w:tmpl w:val="3E7C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560E1F"/>
    <w:multiLevelType w:val="multilevel"/>
    <w:tmpl w:val="C522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3B52EB1"/>
    <w:multiLevelType w:val="multilevel"/>
    <w:tmpl w:val="E732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CB1410"/>
    <w:multiLevelType w:val="multilevel"/>
    <w:tmpl w:val="BA60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AD3342"/>
    <w:multiLevelType w:val="multilevel"/>
    <w:tmpl w:val="4CC22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AD190D"/>
    <w:multiLevelType w:val="multilevel"/>
    <w:tmpl w:val="6B00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6E8747E"/>
    <w:multiLevelType w:val="multilevel"/>
    <w:tmpl w:val="9E92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9AB5751"/>
    <w:multiLevelType w:val="multilevel"/>
    <w:tmpl w:val="FAA4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5" w15:restartNumberingAfterBreak="0">
    <w:nsid w:val="519B62B4"/>
    <w:multiLevelType w:val="multilevel"/>
    <w:tmpl w:val="BAEC5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3B63B8B"/>
    <w:multiLevelType w:val="multilevel"/>
    <w:tmpl w:val="091A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974729A"/>
    <w:multiLevelType w:val="multilevel"/>
    <w:tmpl w:val="A50C2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6F4A78"/>
    <w:multiLevelType w:val="multilevel"/>
    <w:tmpl w:val="49825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E6A417D"/>
    <w:multiLevelType w:val="multilevel"/>
    <w:tmpl w:val="4A7C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4032CB"/>
    <w:multiLevelType w:val="multilevel"/>
    <w:tmpl w:val="A1282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8473696"/>
    <w:multiLevelType w:val="multilevel"/>
    <w:tmpl w:val="B5B4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9D58A4"/>
    <w:multiLevelType w:val="multilevel"/>
    <w:tmpl w:val="CD72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07766B2"/>
    <w:multiLevelType w:val="multilevel"/>
    <w:tmpl w:val="32E25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5410A9A"/>
    <w:multiLevelType w:val="multilevel"/>
    <w:tmpl w:val="D9DE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B7F0215"/>
    <w:multiLevelType w:val="multilevel"/>
    <w:tmpl w:val="0A3630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CA06596"/>
    <w:multiLevelType w:val="multilevel"/>
    <w:tmpl w:val="E314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44"/>
  </w:num>
  <w:num w:numId="2" w16cid:durableId="1803111271">
    <w:abstractNumId w:val="57"/>
  </w:num>
  <w:num w:numId="3" w16cid:durableId="1433432699">
    <w:abstractNumId w:val="12"/>
  </w:num>
  <w:num w:numId="4" w16cid:durableId="401568497">
    <w:abstractNumId w:val="43"/>
  </w:num>
  <w:num w:numId="5" w16cid:durableId="766847571">
    <w:abstractNumId w:val="54"/>
  </w:num>
  <w:num w:numId="6" w16cid:durableId="373045099">
    <w:abstractNumId w:val="46"/>
  </w:num>
  <w:num w:numId="7" w16cid:durableId="1633293279">
    <w:abstractNumId w:val="6"/>
  </w:num>
  <w:num w:numId="8" w16cid:durableId="341976480">
    <w:abstractNumId w:val="20"/>
  </w:num>
  <w:num w:numId="9" w16cid:durableId="1639147443">
    <w:abstractNumId w:val="4"/>
  </w:num>
  <w:num w:numId="10" w16cid:durableId="478347702">
    <w:abstractNumId w:val="48"/>
  </w:num>
  <w:num w:numId="11" w16cid:durableId="1092507101">
    <w:abstractNumId w:val="29"/>
  </w:num>
  <w:num w:numId="12" w16cid:durableId="1634867012">
    <w:abstractNumId w:val="22"/>
  </w:num>
  <w:num w:numId="13" w16cid:durableId="211886364">
    <w:abstractNumId w:val="51"/>
  </w:num>
  <w:num w:numId="14" w16cid:durableId="146946885">
    <w:abstractNumId w:val="40"/>
  </w:num>
  <w:num w:numId="15" w16cid:durableId="97720739">
    <w:abstractNumId w:val="8"/>
  </w:num>
  <w:num w:numId="16" w16cid:durableId="1376663187">
    <w:abstractNumId w:val="23"/>
  </w:num>
  <w:num w:numId="17" w16cid:durableId="601383180">
    <w:abstractNumId w:val="45"/>
  </w:num>
  <w:num w:numId="18" w16cid:durableId="1967814797">
    <w:abstractNumId w:val="41"/>
  </w:num>
  <w:num w:numId="19" w16cid:durableId="832256451">
    <w:abstractNumId w:val="13"/>
  </w:num>
  <w:num w:numId="20" w16cid:durableId="865824238">
    <w:abstractNumId w:val="14"/>
  </w:num>
  <w:num w:numId="21" w16cid:durableId="73669713">
    <w:abstractNumId w:val="9"/>
  </w:num>
  <w:num w:numId="22" w16cid:durableId="396783741">
    <w:abstractNumId w:val="60"/>
  </w:num>
  <w:num w:numId="23" w16cid:durableId="1515920980">
    <w:abstractNumId w:val="42"/>
  </w:num>
  <w:num w:numId="24" w16cid:durableId="2136020044">
    <w:abstractNumId w:val="55"/>
  </w:num>
  <w:num w:numId="25" w16cid:durableId="2059934357">
    <w:abstractNumId w:val="31"/>
  </w:num>
  <w:num w:numId="26" w16cid:durableId="484591774">
    <w:abstractNumId w:val="10"/>
  </w:num>
  <w:num w:numId="27" w16cid:durableId="1598709143">
    <w:abstractNumId w:val="3"/>
  </w:num>
  <w:num w:numId="28" w16cid:durableId="1728065307">
    <w:abstractNumId w:val="37"/>
  </w:num>
  <w:num w:numId="29" w16cid:durableId="506553237">
    <w:abstractNumId w:val="58"/>
  </w:num>
  <w:num w:numId="30" w16cid:durableId="2027094408">
    <w:abstractNumId w:val="18"/>
  </w:num>
  <w:num w:numId="31" w16cid:durableId="388185586">
    <w:abstractNumId w:val="59"/>
  </w:num>
  <w:num w:numId="32" w16cid:durableId="357124648">
    <w:abstractNumId w:val="38"/>
  </w:num>
  <w:num w:numId="33" w16cid:durableId="333647187">
    <w:abstractNumId w:val="17"/>
  </w:num>
  <w:num w:numId="34" w16cid:durableId="648480823">
    <w:abstractNumId w:val="50"/>
  </w:num>
  <w:num w:numId="35" w16cid:durableId="720787729">
    <w:abstractNumId w:val="39"/>
  </w:num>
  <w:num w:numId="36" w16cid:durableId="251864932">
    <w:abstractNumId w:val="5"/>
  </w:num>
  <w:num w:numId="37" w16cid:durableId="885605515">
    <w:abstractNumId w:val="52"/>
  </w:num>
  <w:num w:numId="38" w16cid:durableId="1556314891">
    <w:abstractNumId w:val="35"/>
  </w:num>
  <w:num w:numId="39" w16cid:durableId="1091583668">
    <w:abstractNumId w:val="19"/>
  </w:num>
  <w:num w:numId="40" w16cid:durableId="1812596618">
    <w:abstractNumId w:val="27"/>
  </w:num>
  <w:num w:numId="41" w16cid:durableId="741758562">
    <w:abstractNumId w:val="0"/>
  </w:num>
  <w:num w:numId="42" w16cid:durableId="807937201">
    <w:abstractNumId w:val="30"/>
  </w:num>
  <w:num w:numId="43" w16cid:durableId="1875801560">
    <w:abstractNumId w:val="47"/>
  </w:num>
  <w:num w:numId="44" w16cid:durableId="2040741200">
    <w:abstractNumId w:val="16"/>
  </w:num>
  <w:num w:numId="45" w16cid:durableId="842208548">
    <w:abstractNumId w:val="49"/>
  </w:num>
  <w:num w:numId="46" w16cid:durableId="1987930512">
    <w:abstractNumId w:val="36"/>
  </w:num>
  <w:num w:numId="47" w16cid:durableId="1665471638">
    <w:abstractNumId w:val="2"/>
  </w:num>
  <w:num w:numId="48" w16cid:durableId="959141909">
    <w:abstractNumId w:val="61"/>
  </w:num>
  <w:num w:numId="49" w16cid:durableId="1855420451">
    <w:abstractNumId w:val="15"/>
  </w:num>
  <w:num w:numId="50" w16cid:durableId="1819879943">
    <w:abstractNumId w:val="26"/>
  </w:num>
  <w:num w:numId="51" w16cid:durableId="83645725">
    <w:abstractNumId w:val="11"/>
  </w:num>
  <w:num w:numId="52" w16cid:durableId="55052933">
    <w:abstractNumId w:val="1"/>
  </w:num>
  <w:num w:numId="53" w16cid:durableId="2092969112">
    <w:abstractNumId w:val="32"/>
  </w:num>
  <w:num w:numId="54" w16cid:durableId="629821192">
    <w:abstractNumId w:val="7"/>
  </w:num>
  <w:num w:numId="55" w16cid:durableId="935016223">
    <w:abstractNumId w:val="28"/>
  </w:num>
  <w:num w:numId="56" w16cid:durableId="291793351">
    <w:abstractNumId w:val="56"/>
  </w:num>
  <w:num w:numId="57" w16cid:durableId="1592197540">
    <w:abstractNumId w:val="33"/>
  </w:num>
  <w:num w:numId="58" w16cid:durableId="561217107">
    <w:abstractNumId w:val="24"/>
  </w:num>
  <w:num w:numId="59" w16cid:durableId="1623489775">
    <w:abstractNumId w:val="34"/>
  </w:num>
  <w:num w:numId="60" w16cid:durableId="977614832">
    <w:abstractNumId w:val="21"/>
  </w:num>
  <w:num w:numId="61" w16cid:durableId="540092519">
    <w:abstractNumId w:val="25"/>
  </w:num>
  <w:num w:numId="62" w16cid:durableId="595527233">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F5FC9"/>
    <w:rsid w:val="00104544"/>
    <w:rsid w:val="00132F6E"/>
    <w:rsid w:val="001643C5"/>
    <w:rsid w:val="00167B53"/>
    <w:rsid w:val="0018385C"/>
    <w:rsid w:val="001D79E4"/>
    <w:rsid w:val="001F7B84"/>
    <w:rsid w:val="00220E9B"/>
    <w:rsid w:val="00237489"/>
    <w:rsid w:val="0023753B"/>
    <w:rsid w:val="0024073F"/>
    <w:rsid w:val="002460F0"/>
    <w:rsid w:val="00257A43"/>
    <w:rsid w:val="00276276"/>
    <w:rsid w:val="002854C0"/>
    <w:rsid w:val="002D467C"/>
    <w:rsid w:val="002D6AAF"/>
    <w:rsid w:val="002E5348"/>
    <w:rsid w:val="002E77B7"/>
    <w:rsid w:val="003014CE"/>
    <w:rsid w:val="00377E3F"/>
    <w:rsid w:val="00383018"/>
    <w:rsid w:val="00391075"/>
    <w:rsid w:val="00395AF2"/>
    <w:rsid w:val="003C7DED"/>
    <w:rsid w:val="003D0ABC"/>
    <w:rsid w:val="003F1A54"/>
    <w:rsid w:val="00413420"/>
    <w:rsid w:val="00417CBF"/>
    <w:rsid w:val="00431772"/>
    <w:rsid w:val="00435D0D"/>
    <w:rsid w:val="004361F9"/>
    <w:rsid w:val="00442F51"/>
    <w:rsid w:val="00445B25"/>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2469"/>
    <w:rsid w:val="007025FA"/>
    <w:rsid w:val="00717EB2"/>
    <w:rsid w:val="00735E7B"/>
    <w:rsid w:val="00737DAA"/>
    <w:rsid w:val="00743C77"/>
    <w:rsid w:val="00762A75"/>
    <w:rsid w:val="00781850"/>
    <w:rsid w:val="00786508"/>
    <w:rsid w:val="00786696"/>
    <w:rsid w:val="00787AEA"/>
    <w:rsid w:val="00787B6E"/>
    <w:rsid w:val="007A7191"/>
    <w:rsid w:val="007C3C51"/>
    <w:rsid w:val="007D2929"/>
    <w:rsid w:val="007F0207"/>
    <w:rsid w:val="008032A9"/>
    <w:rsid w:val="00841382"/>
    <w:rsid w:val="00864354"/>
    <w:rsid w:val="00872452"/>
    <w:rsid w:val="00886A02"/>
    <w:rsid w:val="008978F6"/>
    <w:rsid w:val="008A1B39"/>
    <w:rsid w:val="008A1E4E"/>
    <w:rsid w:val="008D51C6"/>
    <w:rsid w:val="008E1354"/>
    <w:rsid w:val="008E5FA5"/>
    <w:rsid w:val="009019A1"/>
    <w:rsid w:val="00904D5B"/>
    <w:rsid w:val="00927121"/>
    <w:rsid w:val="00942D08"/>
    <w:rsid w:val="00960376"/>
    <w:rsid w:val="00975C54"/>
    <w:rsid w:val="00993903"/>
    <w:rsid w:val="009A3155"/>
    <w:rsid w:val="009D1B48"/>
    <w:rsid w:val="009E5E57"/>
    <w:rsid w:val="00A12FB0"/>
    <w:rsid w:val="00A35E44"/>
    <w:rsid w:val="00A45BB9"/>
    <w:rsid w:val="00A54125"/>
    <w:rsid w:val="00A56AD8"/>
    <w:rsid w:val="00A60536"/>
    <w:rsid w:val="00A718A3"/>
    <w:rsid w:val="00A80868"/>
    <w:rsid w:val="00AA4E90"/>
    <w:rsid w:val="00AA718C"/>
    <w:rsid w:val="00AB2FEE"/>
    <w:rsid w:val="00AD3877"/>
    <w:rsid w:val="00AE697E"/>
    <w:rsid w:val="00AE6E5A"/>
    <w:rsid w:val="00B20EC5"/>
    <w:rsid w:val="00B36605"/>
    <w:rsid w:val="00B45BCD"/>
    <w:rsid w:val="00B60A98"/>
    <w:rsid w:val="00BA3725"/>
    <w:rsid w:val="00BC521A"/>
    <w:rsid w:val="00BD363F"/>
    <w:rsid w:val="00C0084E"/>
    <w:rsid w:val="00C13F75"/>
    <w:rsid w:val="00C159B7"/>
    <w:rsid w:val="00C22B1F"/>
    <w:rsid w:val="00C43AE5"/>
    <w:rsid w:val="00C70845"/>
    <w:rsid w:val="00C803DB"/>
    <w:rsid w:val="00CA7C6A"/>
    <w:rsid w:val="00CC617C"/>
    <w:rsid w:val="00CD54AD"/>
    <w:rsid w:val="00CE73C2"/>
    <w:rsid w:val="00CF1DA8"/>
    <w:rsid w:val="00CF5AAA"/>
    <w:rsid w:val="00D3389C"/>
    <w:rsid w:val="00D50E0A"/>
    <w:rsid w:val="00D55D46"/>
    <w:rsid w:val="00D93238"/>
    <w:rsid w:val="00D9773C"/>
    <w:rsid w:val="00DA1D2B"/>
    <w:rsid w:val="00DA467F"/>
    <w:rsid w:val="00DA5171"/>
    <w:rsid w:val="00DA5E8A"/>
    <w:rsid w:val="00DB1D58"/>
    <w:rsid w:val="00DB7FEE"/>
    <w:rsid w:val="00DC1A7A"/>
    <w:rsid w:val="00DE4FB9"/>
    <w:rsid w:val="00E12CE5"/>
    <w:rsid w:val="00E35762"/>
    <w:rsid w:val="00E44410"/>
    <w:rsid w:val="00E44CFB"/>
    <w:rsid w:val="00E771B1"/>
    <w:rsid w:val="00E91E66"/>
    <w:rsid w:val="00E964B1"/>
    <w:rsid w:val="00EC2BC0"/>
    <w:rsid w:val="00ED03BB"/>
    <w:rsid w:val="00ED523D"/>
    <w:rsid w:val="00EF1692"/>
    <w:rsid w:val="00EF6287"/>
    <w:rsid w:val="00F1096A"/>
    <w:rsid w:val="00F11B19"/>
    <w:rsid w:val="00F14A3F"/>
    <w:rsid w:val="00F150A6"/>
    <w:rsid w:val="00F1771F"/>
    <w:rsid w:val="00F20A10"/>
    <w:rsid w:val="00F344E1"/>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8032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40</Pages>
  <Words>12937</Words>
  <Characters>73723</Characters>
  <Application>Microsoft Office Word</Application>
  <DocSecurity>0</DocSecurity>
  <Lines>2900</Lines>
  <Paragraphs>1707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85247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Velislava Strpycheva Hristova (2233502)</cp:lastModifiedBy>
  <cp:revision>2</cp:revision>
  <dcterms:created xsi:type="dcterms:W3CDTF">2025-10-03T09:04:00Z</dcterms:created>
  <dcterms:modified xsi:type="dcterms:W3CDTF">2025-10-03T09:04:00Z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fab20c64-ebaa-439b-a600-06e942e162ec</vt:lpwstr>
  </property>
</Properties>
</file>