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548F3" w:rsidRPr="005548F3" w:rsidRDefault="005548F3" w:rsidP="005548F3">
      <w:pPr>
        <w:rPr>
          <w:b/>
          <w:sz w:val="21"/>
          <w:szCs w:val="21"/>
          <w:u w:val="single"/>
        </w:rPr>
      </w:pPr>
      <w:r w:rsidRPr="005548F3">
        <w:rPr>
          <w:b/>
          <w:sz w:val="21"/>
          <w:szCs w:val="21"/>
          <w:u w:val="single"/>
        </w:rPr>
        <w:t>Feedback 1</w:t>
      </w:r>
    </w:p>
    <w:p w:rsidR="00000000" w:rsidRPr="005548F3" w:rsidRDefault="005548F3" w:rsidP="005548F3">
      <w:pPr>
        <w:rPr>
          <w:b/>
          <w:sz w:val="21"/>
          <w:szCs w:val="21"/>
          <w:u w:val="single"/>
        </w:rPr>
      </w:pPr>
      <w:r w:rsidRPr="005548F3">
        <w:rPr>
          <w:sz w:val="21"/>
          <w:szCs w:val="21"/>
        </w:rPr>
        <w:t>This is a satisfactory piece of work overall. You make several good points and you provide your opinion clearly and succinctly. You concentrated very well on discussing the text in the gobbet pieces.</w:t>
      </w:r>
    </w:p>
    <w:p w:rsidR="00000000" w:rsidRPr="005548F3" w:rsidRDefault="005548F3" w:rsidP="005548F3">
      <w:pPr>
        <w:rPr>
          <w:sz w:val="21"/>
          <w:szCs w:val="21"/>
        </w:rPr>
      </w:pPr>
      <w:r w:rsidRPr="005548F3">
        <w:rPr>
          <w:sz w:val="21"/>
          <w:szCs w:val="21"/>
        </w:rPr>
        <w:t>However, there are some weaknesses in this piece that you need to address in future work. Firstly, you should provide more references; essentially every piece of information in your piece o</w:t>
      </w:r>
      <w:r w:rsidRPr="005548F3">
        <w:rPr>
          <w:sz w:val="21"/>
          <w:szCs w:val="21"/>
        </w:rPr>
        <w:t>f work needs to be referenced. You have clearly read on the gobbets and the author, so why not showcase the reading that you have done? Secondly, you should engage more with modern scholarship; modern scholarship can provide you with information and opinio</w:t>
      </w:r>
      <w:r w:rsidRPr="005548F3">
        <w:rPr>
          <w:sz w:val="21"/>
          <w:szCs w:val="21"/>
        </w:rPr>
        <w:t>ns beyond what you can easily access on your own. Thirdly, you should research the subject more carefully to avoid mistakes and miscomprehensions (see my comments in the text). Also, and very importantly, you should avoid making educated guesses. The histo</w:t>
      </w:r>
      <w:r w:rsidRPr="005548F3">
        <w:rPr>
          <w:sz w:val="21"/>
          <w:szCs w:val="21"/>
        </w:rPr>
        <w:t>rian’s job is to examine the evidence and use them to build opinions and arguments. This is particularly clear in your presentation of the author and secondary literature pieces, where you do not provide evidence or appear to research the subject criticall</w:t>
      </w:r>
      <w:r w:rsidRPr="005548F3">
        <w:rPr>
          <w:sz w:val="21"/>
          <w:szCs w:val="21"/>
        </w:rPr>
        <w:t>y. Lastly, you should proofread your work more carefully to avoid mistakes and typos. A well-proofread piece of work appears much more professional than one with mistakes. Also, you should always include a bibliography with your academic work.</w:t>
      </w:r>
    </w:p>
    <w:p w:rsidR="005548F3" w:rsidRPr="005548F3" w:rsidRDefault="005548F3">
      <w:pPr>
        <w:rPr>
          <w:sz w:val="21"/>
          <w:szCs w:val="21"/>
        </w:rPr>
      </w:pPr>
    </w:p>
    <w:p w:rsidR="005548F3" w:rsidRPr="005548F3" w:rsidRDefault="005548F3">
      <w:pPr>
        <w:rPr>
          <w:b/>
          <w:sz w:val="21"/>
          <w:szCs w:val="21"/>
          <w:u w:val="single"/>
        </w:rPr>
      </w:pPr>
      <w:r w:rsidRPr="005548F3">
        <w:rPr>
          <w:b/>
          <w:sz w:val="21"/>
          <w:szCs w:val="21"/>
          <w:u w:val="single"/>
        </w:rPr>
        <w:t>Feedback 2</w:t>
      </w:r>
    </w:p>
    <w:p w:rsidR="005548F3" w:rsidRPr="005548F3" w:rsidRDefault="005548F3" w:rsidP="005548F3">
      <w:pPr>
        <w:rPr>
          <w:sz w:val="21"/>
          <w:szCs w:val="21"/>
        </w:rPr>
      </w:pPr>
      <w:r w:rsidRPr="005548F3">
        <w:rPr>
          <w:sz w:val="21"/>
          <w:szCs w:val="21"/>
        </w:rPr>
        <w:t>This is an excellent piece of work. You discussed the gobbet well and in detail and your engagement and comparison with other ancient sources and evidence was good and fruitful. Also, your structure supported your argument well and your engagement and criticism of modern scholarship was very good. Further, you make several good points. However, there are some weaknesses in this piece that you need to address in future work. Firstly, you should provide more references; essentially every piece of information in your piece of work needs to be referenced. Secondly, you should take greater care of the format of your bibliography; please consult your student handbook for instructions on the acceptable scholarly format for bibliographical entries.</w:t>
      </w:r>
    </w:p>
    <w:p w:rsidR="005548F3" w:rsidRPr="005548F3" w:rsidRDefault="005548F3" w:rsidP="005548F3">
      <w:pPr>
        <w:rPr>
          <w:sz w:val="21"/>
          <w:szCs w:val="21"/>
        </w:rPr>
      </w:pPr>
    </w:p>
    <w:p w:rsidR="005548F3" w:rsidRPr="005548F3" w:rsidRDefault="005548F3" w:rsidP="005548F3">
      <w:pPr>
        <w:rPr>
          <w:b/>
          <w:sz w:val="21"/>
          <w:szCs w:val="21"/>
          <w:u w:val="single"/>
        </w:rPr>
      </w:pPr>
      <w:r w:rsidRPr="005548F3">
        <w:rPr>
          <w:b/>
          <w:sz w:val="21"/>
          <w:szCs w:val="21"/>
          <w:u w:val="single"/>
        </w:rPr>
        <w:t>Feedback 3</w:t>
      </w:r>
    </w:p>
    <w:p w:rsidR="00000000" w:rsidRPr="005548F3" w:rsidRDefault="005548F3" w:rsidP="005548F3">
      <w:pPr>
        <w:rPr>
          <w:sz w:val="21"/>
          <w:szCs w:val="21"/>
        </w:rPr>
      </w:pPr>
      <w:r w:rsidRPr="005548F3">
        <w:rPr>
          <w:sz w:val="21"/>
          <w:szCs w:val="21"/>
        </w:rPr>
        <w:t>This is an accepta</w:t>
      </w:r>
      <w:r w:rsidRPr="005548F3">
        <w:rPr>
          <w:sz w:val="21"/>
          <w:szCs w:val="21"/>
        </w:rPr>
        <w:t>ble piece of work. You make several good points. However, there are some weaknesses in this piece that you need to address in future work. Firstly, you should provide more references; essentially every piece of information in your piece of work needs to be</w:t>
      </w:r>
      <w:r w:rsidRPr="005548F3">
        <w:rPr>
          <w:sz w:val="21"/>
          <w:szCs w:val="21"/>
        </w:rPr>
        <w:t xml:space="preserve"> referenced. There is not a single reference in your work, not even when quoting; this is unacceptable. Secondly, you should engage more with the gobbet and discuss the specifics of the passage rather than merely the general issues touched in it. Also, you</w:t>
      </w:r>
      <w:r w:rsidRPr="005548F3">
        <w:rPr>
          <w:sz w:val="21"/>
          <w:szCs w:val="21"/>
        </w:rPr>
        <w:t xml:space="preserve"> should engage more critically with the ancient sources, particularly in relation to their biases and problems. Further, you should engage more with the ancient sources beyond the gobbet. The best supporting evidence for any argument comes from other ancie</w:t>
      </w:r>
      <w:r w:rsidRPr="005548F3">
        <w:rPr>
          <w:sz w:val="21"/>
          <w:szCs w:val="21"/>
        </w:rPr>
        <w:t>nt evidence. Very importantly, you should engage more with modern scholarship; modern scholarship can provide you with information and opinions beyond what you can easily access on your own. Additionally, you should research the subject more carefully to a</w:t>
      </w:r>
      <w:r w:rsidRPr="005548F3">
        <w:rPr>
          <w:sz w:val="21"/>
          <w:szCs w:val="21"/>
        </w:rPr>
        <w:t>void mistakes and miscomprehensions (see my comments in the text). Lastly, you should endeavo</w:t>
      </w:r>
      <w:bookmarkStart w:id="0" w:name="_GoBack"/>
      <w:bookmarkEnd w:id="0"/>
      <w:r w:rsidRPr="005548F3">
        <w:rPr>
          <w:sz w:val="21"/>
          <w:szCs w:val="21"/>
        </w:rPr>
        <w:t>ur to make the structure of your overall argument stronger. You are flitting from point to point, often repeating yourself, which weakens your argument. The indivi</w:t>
      </w:r>
      <w:r w:rsidRPr="005548F3">
        <w:rPr>
          <w:sz w:val="21"/>
          <w:szCs w:val="21"/>
        </w:rPr>
        <w:t>dual points in an argument must flow from one another, so that a coherent picture is conveyed to the reader.</w:t>
      </w:r>
    </w:p>
    <w:p w:rsidR="005548F3" w:rsidRPr="005548F3" w:rsidRDefault="005548F3" w:rsidP="005548F3">
      <w:pPr>
        <w:rPr>
          <w:sz w:val="21"/>
          <w:szCs w:val="21"/>
        </w:rPr>
      </w:pPr>
    </w:p>
    <w:p w:rsidR="005548F3" w:rsidRPr="005548F3" w:rsidRDefault="005548F3">
      <w:pPr>
        <w:rPr>
          <w:sz w:val="21"/>
          <w:szCs w:val="21"/>
        </w:rPr>
      </w:pPr>
    </w:p>
    <w:sectPr w:rsidR="005548F3" w:rsidRPr="005548F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A706378"/>
    <w:multiLevelType w:val="hybridMultilevel"/>
    <w:tmpl w:val="6972956C"/>
    <w:lvl w:ilvl="0" w:tplc="D6EA7436">
      <w:start w:val="1"/>
      <w:numFmt w:val="bullet"/>
      <w:lvlText w:val=""/>
      <w:lvlJc w:val="left"/>
      <w:pPr>
        <w:tabs>
          <w:tab w:val="num" w:pos="720"/>
        </w:tabs>
        <w:ind w:left="720" w:hanging="360"/>
      </w:pPr>
      <w:rPr>
        <w:rFonts w:ascii="Wingdings 2" w:hAnsi="Wingdings 2" w:hint="default"/>
      </w:rPr>
    </w:lvl>
    <w:lvl w:ilvl="1" w:tplc="C4046D9A" w:tentative="1">
      <w:start w:val="1"/>
      <w:numFmt w:val="bullet"/>
      <w:lvlText w:val=""/>
      <w:lvlJc w:val="left"/>
      <w:pPr>
        <w:tabs>
          <w:tab w:val="num" w:pos="1440"/>
        </w:tabs>
        <w:ind w:left="1440" w:hanging="360"/>
      </w:pPr>
      <w:rPr>
        <w:rFonts w:ascii="Wingdings 2" w:hAnsi="Wingdings 2" w:hint="default"/>
      </w:rPr>
    </w:lvl>
    <w:lvl w:ilvl="2" w:tplc="36DC2778" w:tentative="1">
      <w:start w:val="1"/>
      <w:numFmt w:val="bullet"/>
      <w:lvlText w:val=""/>
      <w:lvlJc w:val="left"/>
      <w:pPr>
        <w:tabs>
          <w:tab w:val="num" w:pos="2160"/>
        </w:tabs>
        <w:ind w:left="2160" w:hanging="360"/>
      </w:pPr>
      <w:rPr>
        <w:rFonts w:ascii="Wingdings 2" w:hAnsi="Wingdings 2" w:hint="default"/>
      </w:rPr>
    </w:lvl>
    <w:lvl w:ilvl="3" w:tplc="75DABA44" w:tentative="1">
      <w:start w:val="1"/>
      <w:numFmt w:val="bullet"/>
      <w:lvlText w:val=""/>
      <w:lvlJc w:val="left"/>
      <w:pPr>
        <w:tabs>
          <w:tab w:val="num" w:pos="2880"/>
        </w:tabs>
        <w:ind w:left="2880" w:hanging="360"/>
      </w:pPr>
      <w:rPr>
        <w:rFonts w:ascii="Wingdings 2" w:hAnsi="Wingdings 2" w:hint="default"/>
      </w:rPr>
    </w:lvl>
    <w:lvl w:ilvl="4" w:tplc="40126FC8" w:tentative="1">
      <w:start w:val="1"/>
      <w:numFmt w:val="bullet"/>
      <w:lvlText w:val=""/>
      <w:lvlJc w:val="left"/>
      <w:pPr>
        <w:tabs>
          <w:tab w:val="num" w:pos="3600"/>
        </w:tabs>
        <w:ind w:left="3600" w:hanging="360"/>
      </w:pPr>
      <w:rPr>
        <w:rFonts w:ascii="Wingdings 2" w:hAnsi="Wingdings 2" w:hint="default"/>
      </w:rPr>
    </w:lvl>
    <w:lvl w:ilvl="5" w:tplc="E05CA81E" w:tentative="1">
      <w:start w:val="1"/>
      <w:numFmt w:val="bullet"/>
      <w:lvlText w:val=""/>
      <w:lvlJc w:val="left"/>
      <w:pPr>
        <w:tabs>
          <w:tab w:val="num" w:pos="4320"/>
        </w:tabs>
        <w:ind w:left="4320" w:hanging="360"/>
      </w:pPr>
      <w:rPr>
        <w:rFonts w:ascii="Wingdings 2" w:hAnsi="Wingdings 2" w:hint="default"/>
      </w:rPr>
    </w:lvl>
    <w:lvl w:ilvl="6" w:tplc="2898A1AA" w:tentative="1">
      <w:start w:val="1"/>
      <w:numFmt w:val="bullet"/>
      <w:lvlText w:val=""/>
      <w:lvlJc w:val="left"/>
      <w:pPr>
        <w:tabs>
          <w:tab w:val="num" w:pos="5040"/>
        </w:tabs>
        <w:ind w:left="5040" w:hanging="360"/>
      </w:pPr>
      <w:rPr>
        <w:rFonts w:ascii="Wingdings 2" w:hAnsi="Wingdings 2" w:hint="default"/>
      </w:rPr>
    </w:lvl>
    <w:lvl w:ilvl="7" w:tplc="A51E2266" w:tentative="1">
      <w:start w:val="1"/>
      <w:numFmt w:val="bullet"/>
      <w:lvlText w:val=""/>
      <w:lvlJc w:val="left"/>
      <w:pPr>
        <w:tabs>
          <w:tab w:val="num" w:pos="5760"/>
        </w:tabs>
        <w:ind w:left="5760" w:hanging="360"/>
      </w:pPr>
      <w:rPr>
        <w:rFonts w:ascii="Wingdings 2" w:hAnsi="Wingdings 2" w:hint="default"/>
      </w:rPr>
    </w:lvl>
    <w:lvl w:ilvl="8" w:tplc="F196AA20" w:tentative="1">
      <w:start w:val="1"/>
      <w:numFmt w:val="bullet"/>
      <w:lvlText w:val=""/>
      <w:lvlJc w:val="left"/>
      <w:pPr>
        <w:tabs>
          <w:tab w:val="num" w:pos="6480"/>
        </w:tabs>
        <w:ind w:left="6480" w:hanging="360"/>
      </w:pPr>
      <w:rPr>
        <w:rFonts w:ascii="Wingdings 2" w:hAnsi="Wingdings 2" w:hint="default"/>
      </w:rPr>
    </w:lvl>
  </w:abstractNum>
  <w:abstractNum w:abstractNumId="1" w15:restartNumberingAfterBreak="0">
    <w:nsid w:val="7C0A5F47"/>
    <w:multiLevelType w:val="hybridMultilevel"/>
    <w:tmpl w:val="DAE630B2"/>
    <w:lvl w:ilvl="0" w:tplc="9FCA9EDC">
      <w:start w:val="1"/>
      <w:numFmt w:val="bullet"/>
      <w:lvlText w:val=""/>
      <w:lvlJc w:val="left"/>
      <w:pPr>
        <w:tabs>
          <w:tab w:val="num" w:pos="720"/>
        </w:tabs>
        <w:ind w:left="720" w:hanging="360"/>
      </w:pPr>
      <w:rPr>
        <w:rFonts w:ascii="Wingdings 2" w:hAnsi="Wingdings 2" w:hint="default"/>
      </w:rPr>
    </w:lvl>
    <w:lvl w:ilvl="1" w:tplc="D5C439DE" w:tentative="1">
      <w:start w:val="1"/>
      <w:numFmt w:val="bullet"/>
      <w:lvlText w:val=""/>
      <w:lvlJc w:val="left"/>
      <w:pPr>
        <w:tabs>
          <w:tab w:val="num" w:pos="1440"/>
        </w:tabs>
        <w:ind w:left="1440" w:hanging="360"/>
      </w:pPr>
      <w:rPr>
        <w:rFonts w:ascii="Wingdings 2" w:hAnsi="Wingdings 2" w:hint="default"/>
      </w:rPr>
    </w:lvl>
    <w:lvl w:ilvl="2" w:tplc="5D32A812" w:tentative="1">
      <w:start w:val="1"/>
      <w:numFmt w:val="bullet"/>
      <w:lvlText w:val=""/>
      <w:lvlJc w:val="left"/>
      <w:pPr>
        <w:tabs>
          <w:tab w:val="num" w:pos="2160"/>
        </w:tabs>
        <w:ind w:left="2160" w:hanging="360"/>
      </w:pPr>
      <w:rPr>
        <w:rFonts w:ascii="Wingdings 2" w:hAnsi="Wingdings 2" w:hint="default"/>
      </w:rPr>
    </w:lvl>
    <w:lvl w:ilvl="3" w:tplc="400CA04C" w:tentative="1">
      <w:start w:val="1"/>
      <w:numFmt w:val="bullet"/>
      <w:lvlText w:val=""/>
      <w:lvlJc w:val="left"/>
      <w:pPr>
        <w:tabs>
          <w:tab w:val="num" w:pos="2880"/>
        </w:tabs>
        <w:ind w:left="2880" w:hanging="360"/>
      </w:pPr>
      <w:rPr>
        <w:rFonts w:ascii="Wingdings 2" w:hAnsi="Wingdings 2" w:hint="default"/>
      </w:rPr>
    </w:lvl>
    <w:lvl w:ilvl="4" w:tplc="F2229B52" w:tentative="1">
      <w:start w:val="1"/>
      <w:numFmt w:val="bullet"/>
      <w:lvlText w:val=""/>
      <w:lvlJc w:val="left"/>
      <w:pPr>
        <w:tabs>
          <w:tab w:val="num" w:pos="3600"/>
        </w:tabs>
        <w:ind w:left="3600" w:hanging="360"/>
      </w:pPr>
      <w:rPr>
        <w:rFonts w:ascii="Wingdings 2" w:hAnsi="Wingdings 2" w:hint="default"/>
      </w:rPr>
    </w:lvl>
    <w:lvl w:ilvl="5" w:tplc="2ED4DFDE" w:tentative="1">
      <w:start w:val="1"/>
      <w:numFmt w:val="bullet"/>
      <w:lvlText w:val=""/>
      <w:lvlJc w:val="left"/>
      <w:pPr>
        <w:tabs>
          <w:tab w:val="num" w:pos="4320"/>
        </w:tabs>
        <w:ind w:left="4320" w:hanging="360"/>
      </w:pPr>
      <w:rPr>
        <w:rFonts w:ascii="Wingdings 2" w:hAnsi="Wingdings 2" w:hint="default"/>
      </w:rPr>
    </w:lvl>
    <w:lvl w:ilvl="6" w:tplc="0ACEC6F2" w:tentative="1">
      <w:start w:val="1"/>
      <w:numFmt w:val="bullet"/>
      <w:lvlText w:val=""/>
      <w:lvlJc w:val="left"/>
      <w:pPr>
        <w:tabs>
          <w:tab w:val="num" w:pos="5040"/>
        </w:tabs>
        <w:ind w:left="5040" w:hanging="360"/>
      </w:pPr>
      <w:rPr>
        <w:rFonts w:ascii="Wingdings 2" w:hAnsi="Wingdings 2" w:hint="default"/>
      </w:rPr>
    </w:lvl>
    <w:lvl w:ilvl="7" w:tplc="E72C010C" w:tentative="1">
      <w:start w:val="1"/>
      <w:numFmt w:val="bullet"/>
      <w:lvlText w:val=""/>
      <w:lvlJc w:val="left"/>
      <w:pPr>
        <w:tabs>
          <w:tab w:val="num" w:pos="5760"/>
        </w:tabs>
        <w:ind w:left="5760" w:hanging="360"/>
      </w:pPr>
      <w:rPr>
        <w:rFonts w:ascii="Wingdings 2" w:hAnsi="Wingdings 2" w:hint="default"/>
      </w:rPr>
    </w:lvl>
    <w:lvl w:ilvl="8" w:tplc="64C6774C" w:tentative="1">
      <w:start w:val="1"/>
      <w:numFmt w:val="bullet"/>
      <w:lvlText w:val=""/>
      <w:lvlJc w:val="left"/>
      <w:pPr>
        <w:tabs>
          <w:tab w:val="num" w:pos="6480"/>
        </w:tabs>
        <w:ind w:left="6480" w:hanging="360"/>
      </w:pPr>
      <w:rPr>
        <w:rFonts w:ascii="Wingdings 2" w:hAnsi="Wingdings 2"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548F3"/>
    <w:rsid w:val="00026ED7"/>
    <w:rsid w:val="0006144E"/>
    <w:rsid w:val="000904F7"/>
    <w:rsid w:val="000F1239"/>
    <w:rsid w:val="00134149"/>
    <w:rsid w:val="00193836"/>
    <w:rsid w:val="00194DD8"/>
    <w:rsid w:val="001A4F8F"/>
    <w:rsid w:val="001C6E70"/>
    <w:rsid w:val="0021540F"/>
    <w:rsid w:val="002F3159"/>
    <w:rsid w:val="003103B3"/>
    <w:rsid w:val="003260DA"/>
    <w:rsid w:val="00337782"/>
    <w:rsid w:val="003B4186"/>
    <w:rsid w:val="00406268"/>
    <w:rsid w:val="00446D7B"/>
    <w:rsid w:val="004D371D"/>
    <w:rsid w:val="004F6F87"/>
    <w:rsid w:val="00502D0A"/>
    <w:rsid w:val="00522C02"/>
    <w:rsid w:val="005548F3"/>
    <w:rsid w:val="00563606"/>
    <w:rsid w:val="005667A5"/>
    <w:rsid w:val="005E4614"/>
    <w:rsid w:val="005F638A"/>
    <w:rsid w:val="00643497"/>
    <w:rsid w:val="006770A9"/>
    <w:rsid w:val="006B74F3"/>
    <w:rsid w:val="00732FB7"/>
    <w:rsid w:val="0077546C"/>
    <w:rsid w:val="008178B2"/>
    <w:rsid w:val="008D6A98"/>
    <w:rsid w:val="008D7615"/>
    <w:rsid w:val="0091226C"/>
    <w:rsid w:val="009141DA"/>
    <w:rsid w:val="0094033F"/>
    <w:rsid w:val="00960B57"/>
    <w:rsid w:val="00990922"/>
    <w:rsid w:val="00991FFF"/>
    <w:rsid w:val="00A20E25"/>
    <w:rsid w:val="00A2562A"/>
    <w:rsid w:val="00A47C72"/>
    <w:rsid w:val="00A97053"/>
    <w:rsid w:val="00AA2CB3"/>
    <w:rsid w:val="00AD1EE2"/>
    <w:rsid w:val="00AE2400"/>
    <w:rsid w:val="00AE38F3"/>
    <w:rsid w:val="00B64361"/>
    <w:rsid w:val="00B855C7"/>
    <w:rsid w:val="00B945B1"/>
    <w:rsid w:val="00C109E6"/>
    <w:rsid w:val="00C130DF"/>
    <w:rsid w:val="00C2396F"/>
    <w:rsid w:val="00C33396"/>
    <w:rsid w:val="00C55680"/>
    <w:rsid w:val="00CF3292"/>
    <w:rsid w:val="00D151E8"/>
    <w:rsid w:val="00D30F41"/>
    <w:rsid w:val="00D72CBA"/>
    <w:rsid w:val="00DD09C9"/>
    <w:rsid w:val="00E07315"/>
    <w:rsid w:val="00E120C8"/>
    <w:rsid w:val="00EC4CFA"/>
    <w:rsid w:val="00F135A0"/>
    <w:rsid w:val="00F23992"/>
    <w:rsid w:val="00F34E6A"/>
    <w:rsid w:val="00F537A7"/>
    <w:rsid w:val="00F55849"/>
    <w:rsid w:val="00F66A92"/>
    <w:rsid w:val="00FF36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CFE886D-50DF-46F7-9442-76E9E12488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548F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548F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10355433">
      <w:bodyDiv w:val="1"/>
      <w:marLeft w:val="0"/>
      <w:marRight w:val="0"/>
      <w:marTop w:val="0"/>
      <w:marBottom w:val="0"/>
      <w:divBdr>
        <w:top w:val="none" w:sz="0" w:space="0" w:color="auto"/>
        <w:left w:val="none" w:sz="0" w:space="0" w:color="auto"/>
        <w:bottom w:val="none" w:sz="0" w:space="0" w:color="auto"/>
        <w:right w:val="none" w:sz="0" w:space="0" w:color="auto"/>
      </w:divBdr>
      <w:divsChild>
        <w:div w:id="195780653">
          <w:marLeft w:val="432"/>
          <w:marRight w:val="0"/>
          <w:marTop w:val="91"/>
          <w:marBottom w:val="0"/>
          <w:divBdr>
            <w:top w:val="none" w:sz="0" w:space="0" w:color="auto"/>
            <w:left w:val="none" w:sz="0" w:space="0" w:color="auto"/>
            <w:bottom w:val="none" w:sz="0" w:space="0" w:color="auto"/>
            <w:right w:val="none" w:sz="0" w:space="0" w:color="auto"/>
          </w:divBdr>
        </w:div>
        <w:div w:id="588776786">
          <w:marLeft w:val="432"/>
          <w:marRight w:val="0"/>
          <w:marTop w:val="91"/>
          <w:marBottom w:val="0"/>
          <w:divBdr>
            <w:top w:val="none" w:sz="0" w:space="0" w:color="auto"/>
            <w:left w:val="none" w:sz="0" w:space="0" w:color="auto"/>
            <w:bottom w:val="none" w:sz="0" w:space="0" w:color="auto"/>
            <w:right w:val="none" w:sz="0" w:space="0" w:color="auto"/>
          </w:divBdr>
        </w:div>
      </w:divsChild>
    </w:div>
    <w:div w:id="1244294642">
      <w:bodyDiv w:val="1"/>
      <w:marLeft w:val="0"/>
      <w:marRight w:val="0"/>
      <w:marTop w:val="0"/>
      <w:marBottom w:val="0"/>
      <w:divBdr>
        <w:top w:val="none" w:sz="0" w:space="0" w:color="auto"/>
        <w:left w:val="none" w:sz="0" w:space="0" w:color="auto"/>
        <w:bottom w:val="none" w:sz="0" w:space="0" w:color="auto"/>
        <w:right w:val="none" w:sz="0" w:space="0" w:color="auto"/>
      </w:divBdr>
      <w:divsChild>
        <w:div w:id="1800611227">
          <w:marLeft w:val="432"/>
          <w:marRight w:val="0"/>
          <w:marTop w:val="91"/>
          <w:marBottom w:val="0"/>
          <w:divBdr>
            <w:top w:val="none" w:sz="0" w:space="0" w:color="auto"/>
            <w:left w:val="none" w:sz="0" w:space="0" w:color="auto"/>
            <w:bottom w:val="none" w:sz="0" w:space="0" w:color="auto"/>
            <w:right w:val="none" w:sz="0" w:space="0" w:color="auto"/>
          </w:divBdr>
        </w:div>
      </w:divsChild>
    </w:div>
    <w:div w:id="21035312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1</Pages>
  <Words>536</Words>
  <Characters>3060</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3589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Errietta Bissa</dc:creator>
  <cp:keywords/>
  <dc:description/>
  <cp:lastModifiedBy>Errietta Bissa</cp:lastModifiedBy>
  <cp:revision>1</cp:revision>
  <cp:lastPrinted>2018-04-24T14:35:00Z</cp:lastPrinted>
  <dcterms:created xsi:type="dcterms:W3CDTF">2018-04-24T14:31:00Z</dcterms:created>
  <dcterms:modified xsi:type="dcterms:W3CDTF">2018-04-24T14:45:00Z</dcterms:modified>
</cp:coreProperties>
</file>