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2BD21" w14:textId="1307EDB8" w:rsidR="00FE4F0A" w:rsidRPr="00B13072" w:rsidRDefault="00FE4F0A" w:rsidP="583FF396">
      <w:pPr>
        <w:jc w:val="center"/>
        <w:rPr>
          <w:rFonts w:cs="Times New Roman"/>
          <w:b/>
          <w:bCs/>
        </w:rPr>
      </w:pPr>
      <w:r w:rsidRPr="583FF396">
        <w:rPr>
          <w:rFonts w:cs="Times New Roman"/>
          <w:b/>
          <w:bCs/>
          <w:sz w:val="34"/>
          <w:szCs w:val="34"/>
        </w:rPr>
        <w:t>Strategic Development and</w:t>
      </w:r>
      <w:r w:rsidR="00B13072" w:rsidRPr="583FF396">
        <w:rPr>
          <w:rFonts w:cs="Times New Roman"/>
          <w:b/>
          <w:bCs/>
          <w:sz w:val="34"/>
          <w:szCs w:val="34"/>
        </w:rPr>
        <w:t xml:space="preserve"> </w:t>
      </w:r>
      <w:r w:rsidRPr="583FF396">
        <w:rPr>
          <w:rFonts w:cs="Times New Roman"/>
          <w:b/>
          <w:bCs/>
          <w:sz w:val="34"/>
          <w:szCs w:val="34"/>
        </w:rPr>
        <w:t>Implementation for SMEs</w:t>
      </w:r>
      <w:r w:rsidR="1BFF897B" w:rsidRPr="7D6023A4">
        <w:rPr>
          <w:rFonts w:cs="Times New Roman"/>
          <w:b/>
          <w:bCs/>
          <w:sz w:val="34"/>
          <w:szCs w:val="34"/>
        </w:rPr>
        <w:t xml:space="preserve"> </w:t>
      </w:r>
    </w:p>
    <w:p w14:paraId="611D4447" w14:textId="4988D6EC" w:rsidR="00FE4F0A" w:rsidRPr="00B13072" w:rsidRDefault="1BFF897B" w:rsidP="583FF396">
      <w:pPr>
        <w:jc w:val="center"/>
        <w:rPr>
          <w:rFonts w:cs="Times New Roman"/>
          <w:b/>
          <w:bCs/>
          <w:sz w:val="34"/>
          <w:szCs w:val="34"/>
        </w:rPr>
      </w:pPr>
      <w:r w:rsidRPr="583FF396">
        <w:rPr>
          <w:rFonts w:cs="Times New Roman"/>
          <w:b/>
          <w:bCs/>
          <w:sz w:val="34"/>
          <w:szCs w:val="34"/>
        </w:rPr>
        <w:t>Student Name: ALEXANDRA AVADAN</w:t>
      </w:r>
      <w:r w:rsidR="559A1545" w:rsidRPr="583FF396">
        <w:rPr>
          <w:rFonts w:cs="Times New Roman"/>
          <w:b/>
          <w:bCs/>
          <w:sz w:val="34"/>
          <w:szCs w:val="34"/>
        </w:rPr>
        <w:t>I</w:t>
      </w:r>
    </w:p>
    <w:p w14:paraId="4BF9DAEF" w14:textId="78C6E62E" w:rsidR="00FE4F0A" w:rsidRPr="00B13072" w:rsidRDefault="559A1545" w:rsidP="583FF396">
      <w:pPr>
        <w:jc w:val="center"/>
        <w:rPr>
          <w:rFonts w:cs="Times New Roman"/>
          <w:b/>
          <w:bCs/>
          <w:sz w:val="34"/>
          <w:szCs w:val="34"/>
        </w:rPr>
      </w:pPr>
      <w:r w:rsidRPr="583FF396">
        <w:rPr>
          <w:rFonts w:cs="Times New Roman"/>
          <w:b/>
          <w:bCs/>
          <w:sz w:val="34"/>
          <w:szCs w:val="34"/>
        </w:rPr>
        <w:t>Student ID: 2111890</w:t>
      </w:r>
    </w:p>
    <w:p w14:paraId="1D5F2DE6" w14:textId="2E5F42E6" w:rsidR="00FE4F0A" w:rsidRPr="00B13072" w:rsidRDefault="00FE4F0A" w:rsidP="583FF396">
      <w:pPr>
        <w:jc w:val="center"/>
        <w:rPr>
          <w:rFonts w:cs="Times New Roman"/>
          <w:b/>
          <w:bCs/>
          <w:sz w:val="34"/>
          <w:szCs w:val="34"/>
        </w:rPr>
      </w:pPr>
      <w:r w:rsidRPr="00A021A9">
        <w:rPr>
          <w:rFonts w:cs="Times New Roman"/>
          <w:b/>
          <w:sz w:val="34"/>
          <w:szCs w:val="24"/>
        </w:rPr>
        <w:cr/>
      </w:r>
      <w:r w:rsidR="663210A8" w:rsidRPr="583FF396">
        <w:rPr>
          <w:rFonts w:cs="Times New Roman"/>
          <w:b/>
          <w:bCs/>
          <w:sz w:val="34"/>
          <w:szCs w:val="34"/>
        </w:rPr>
        <w:t>Lecturer Name: EJIRO ESO</w:t>
      </w:r>
      <w:r w:rsidR="0DBEA26D" w:rsidRPr="583FF396">
        <w:rPr>
          <w:rFonts w:cs="Times New Roman"/>
          <w:b/>
          <w:bCs/>
          <w:sz w:val="34"/>
          <w:szCs w:val="34"/>
        </w:rPr>
        <w:t>HWODE</w:t>
      </w:r>
    </w:p>
    <w:p w14:paraId="4688B58B" w14:textId="56933502" w:rsidR="00FE4F0A" w:rsidRPr="00B13072" w:rsidRDefault="00FE4F0A" w:rsidP="583FF396">
      <w:pPr>
        <w:jc w:val="center"/>
        <w:rPr>
          <w:rFonts w:cs="Times New Roman"/>
          <w:b/>
          <w:bCs/>
          <w:sz w:val="34"/>
          <w:szCs w:val="34"/>
        </w:rPr>
      </w:pPr>
    </w:p>
    <w:p w14:paraId="4AA9B6DE" w14:textId="1307EDB8" w:rsidR="00FE4F0A" w:rsidRPr="00B13072" w:rsidRDefault="00C076AF" w:rsidP="583FF396">
      <w:pPr>
        <w:jc w:val="center"/>
        <w:rPr>
          <w:rFonts w:cs="Times New Roman"/>
          <w:b/>
          <w:bCs/>
        </w:rPr>
      </w:pPr>
      <w:r w:rsidRPr="583FF396">
        <w:rPr>
          <w:rFonts w:cs="Times New Roman"/>
          <w:b/>
          <w:bCs/>
          <w:sz w:val="34"/>
          <w:szCs w:val="34"/>
        </w:rPr>
        <w:t xml:space="preserve"> </w:t>
      </w:r>
      <w:r w:rsidR="00FE4F0A" w:rsidRPr="583FF396">
        <w:rPr>
          <w:rFonts w:cs="Times New Roman"/>
          <w:b/>
          <w:bCs/>
        </w:rPr>
        <w:br w:type="page"/>
      </w:r>
    </w:p>
    <w:sdt>
      <w:sdtPr>
        <w:rPr>
          <w:rFonts w:ascii="Times New Roman" w:eastAsiaTheme="minorHAnsi" w:hAnsi="Times New Roman" w:cs="Times New Roman"/>
          <w:color w:val="auto"/>
          <w:sz w:val="24"/>
          <w:szCs w:val="24"/>
        </w:rPr>
        <w:id w:val="6566780"/>
        <w:docPartObj>
          <w:docPartGallery w:val="Table of Contents"/>
          <w:docPartUnique/>
        </w:docPartObj>
      </w:sdtPr>
      <w:sdtEndPr>
        <w:rPr>
          <w:b/>
          <w:bCs/>
          <w:noProof/>
        </w:rPr>
      </w:sdtEndPr>
      <w:sdtContent>
        <w:p w14:paraId="6BD94567" w14:textId="77777777" w:rsidR="003F4361" w:rsidRPr="00B13072" w:rsidRDefault="003F4361" w:rsidP="00B13072">
          <w:pPr>
            <w:pStyle w:val="TOCHeading"/>
            <w:spacing w:line="360" w:lineRule="auto"/>
            <w:jc w:val="both"/>
            <w:rPr>
              <w:rFonts w:ascii="Times New Roman" w:hAnsi="Times New Roman" w:cs="Times New Roman"/>
              <w:sz w:val="24"/>
              <w:szCs w:val="24"/>
            </w:rPr>
          </w:pPr>
          <w:r w:rsidRPr="00B13072">
            <w:rPr>
              <w:rFonts w:ascii="Times New Roman" w:hAnsi="Times New Roman" w:cs="Times New Roman"/>
              <w:sz w:val="24"/>
              <w:szCs w:val="24"/>
            </w:rPr>
            <w:t>Table of Contents</w:t>
          </w:r>
        </w:p>
        <w:p w14:paraId="094869B2" w14:textId="77777777" w:rsidR="00B633A5" w:rsidRPr="00B13072" w:rsidRDefault="008D3155" w:rsidP="00B13072">
          <w:pPr>
            <w:pStyle w:val="TOC1"/>
            <w:tabs>
              <w:tab w:val="right" w:leader="dot" w:pos="9350"/>
            </w:tabs>
            <w:rPr>
              <w:rFonts w:eastAsiaTheme="minorEastAsia" w:cs="Times New Roman"/>
              <w:noProof/>
              <w:szCs w:val="24"/>
            </w:rPr>
          </w:pPr>
          <w:r w:rsidRPr="00B13072">
            <w:rPr>
              <w:rFonts w:cs="Times New Roman"/>
              <w:b/>
              <w:bCs/>
              <w:noProof/>
              <w:szCs w:val="24"/>
            </w:rPr>
            <w:fldChar w:fldCharType="begin"/>
          </w:r>
          <w:r w:rsidR="003F4361" w:rsidRPr="00B13072">
            <w:rPr>
              <w:rFonts w:cs="Times New Roman"/>
              <w:b/>
              <w:bCs/>
              <w:noProof/>
              <w:szCs w:val="24"/>
            </w:rPr>
            <w:instrText xml:space="preserve"> TOC \o "1-3" \h \z \u </w:instrText>
          </w:r>
          <w:r w:rsidRPr="00B13072">
            <w:rPr>
              <w:rFonts w:cs="Times New Roman"/>
              <w:b/>
              <w:bCs/>
              <w:noProof/>
              <w:szCs w:val="24"/>
            </w:rPr>
            <w:fldChar w:fldCharType="separate"/>
          </w:r>
          <w:hyperlink w:anchor="_Toc151327719" w:history="1">
            <w:r w:rsidR="00B633A5" w:rsidRPr="00B13072">
              <w:rPr>
                <w:rStyle w:val="Hyperlink"/>
                <w:rFonts w:cs="Times New Roman"/>
                <w:noProof/>
                <w:szCs w:val="24"/>
              </w:rPr>
              <w:t>Introduction</w:t>
            </w:r>
            <w:r w:rsidR="00B633A5" w:rsidRPr="00B13072">
              <w:rPr>
                <w:rFonts w:cs="Times New Roman"/>
                <w:noProof/>
                <w:webHidden/>
                <w:szCs w:val="24"/>
              </w:rPr>
              <w:tab/>
            </w:r>
            <w:r w:rsidRPr="00B13072">
              <w:rPr>
                <w:rFonts w:cs="Times New Roman"/>
                <w:noProof/>
                <w:webHidden/>
                <w:szCs w:val="24"/>
              </w:rPr>
              <w:fldChar w:fldCharType="begin"/>
            </w:r>
            <w:r w:rsidR="00B633A5" w:rsidRPr="00B13072">
              <w:rPr>
                <w:rFonts w:cs="Times New Roman"/>
                <w:noProof/>
                <w:webHidden/>
                <w:szCs w:val="24"/>
              </w:rPr>
              <w:instrText xml:space="preserve"> PAGEREF _Toc151327719 \h </w:instrText>
            </w:r>
            <w:r w:rsidRPr="00B13072">
              <w:rPr>
                <w:rFonts w:cs="Times New Roman"/>
                <w:noProof/>
                <w:webHidden/>
                <w:szCs w:val="24"/>
              </w:rPr>
            </w:r>
            <w:r w:rsidRPr="00B13072">
              <w:rPr>
                <w:rFonts w:cs="Times New Roman"/>
                <w:noProof/>
                <w:webHidden/>
                <w:szCs w:val="24"/>
              </w:rPr>
              <w:fldChar w:fldCharType="separate"/>
            </w:r>
            <w:r w:rsidR="00B633A5" w:rsidRPr="00B13072">
              <w:rPr>
                <w:rFonts w:cs="Times New Roman"/>
                <w:noProof/>
                <w:webHidden/>
                <w:szCs w:val="24"/>
              </w:rPr>
              <w:t>3</w:t>
            </w:r>
            <w:r w:rsidRPr="00B13072">
              <w:rPr>
                <w:rFonts w:cs="Times New Roman"/>
                <w:noProof/>
                <w:webHidden/>
                <w:szCs w:val="24"/>
              </w:rPr>
              <w:fldChar w:fldCharType="end"/>
            </w:r>
          </w:hyperlink>
        </w:p>
        <w:p w14:paraId="3A0B8D15" w14:textId="77777777" w:rsidR="00B633A5" w:rsidRPr="00B13072" w:rsidRDefault="00301595" w:rsidP="00B13072">
          <w:pPr>
            <w:pStyle w:val="TOC1"/>
            <w:tabs>
              <w:tab w:val="right" w:leader="dot" w:pos="9350"/>
            </w:tabs>
            <w:rPr>
              <w:rFonts w:eastAsiaTheme="minorEastAsia" w:cs="Times New Roman"/>
              <w:noProof/>
              <w:szCs w:val="24"/>
            </w:rPr>
          </w:pPr>
          <w:hyperlink w:anchor="_Toc151327720" w:history="1">
            <w:r w:rsidR="00B633A5" w:rsidRPr="00B13072">
              <w:rPr>
                <w:rStyle w:val="Hyperlink"/>
                <w:rFonts w:cs="Times New Roman"/>
                <w:bCs/>
                <w:noProof/>
                <w:szCs w:val="24"/>
              </w:rPr>
              <w:t>Critical Appraisal of Halcyon Blue's Current Strategic Direction</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_Toc151327720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4</w:t>
            </w:r>
            <w:r w:rsidR="008D3155" w:rsidRPr="00B13072">
              <w:rPr>
                <w:rFonts w:cs="Times New Roman"/>
                <w:noProof/>
                <w:webHidden/>
                <w:szCs w:val="24"/>
              </w:rPr>
              <w:fldChar w:fldCharType="end"/>
            </w:r>
          </w:hyperlink>
        </w:p>
        <w:p w14:paraId="68303A0A" w14:textId="77777777" w:rsidR="00B633A5" w:rsidRPr="00B13072" w:rsidRDefault="00301595" w:rsidP="00B13072">
          <w:pPr>
            <w:pStyle w:val="TOC1"/>
            <w:tabs>
              <w:tab w:val="right" w:leader="dot" w:pos="9350"/>
            </w:tabs>
            <w:rPr>
              <w:rFonts w:eastAsiaTheme="minorEastAsia" w:cs="Times New Roman"/>
              <w:noProof/>
              <w:szCs w:val="24"/>
            </w:rPr>
          </w:pPr>
          <w:hyperlink w:anchor="_Toc151327721" w:history="1">
            <w:r w:rsidR="00B633A5" w:rsidRPr="00B13072">
              <w:rPr>
                <w:rStyle w:val="Hyperlink"/>
                <w:rFonts w:cs="Times New Roman"/>
                <w:bCs/>
                <w:noProof/>
                <w:szCs w:val="24"/>
              </w:rPr>
              <w:t>Critical Analysis of Halcyon Blue's External and Internal Environment</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_Toc151327721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6</w:t>
            </w:r>
            <w:r w:rsidR="008D3155" w:rsidRPr="00B13072">
              <w:rPr>
                <w:rFonts w:cs="Times New Roman"/>
                <w:noProof/>
                <w:webHidden/>
                <w:szCs w:val="24"/>
              </w:rPr>
              <w:fldChar w:fldCharType="end"/>
            </w:r>
          </w:hyperlink>
        </w:p>
        <w:p w14:paraId="1D2F828D" w14:textId="77777777" w:rsidR="00B633A5" w:rsidRPr="00B13072" w:rsidRDefault="00301595" w:rsidP="00B13072">
          <w:pPr>
            <w:pStyle w:val="TOC2"/>
            <w:tabs>
              <w:tab w:val="right" w:leader="dot" w:pos="9350"/>
            </w:tabs>
            <w:rPr>
              <w:rFonts w:eastAsiaTheme="minorEastAsia" w:cs="Times New Roman"/>
              <w:noProof/>
              <w:szCs w:val="24"/>
            </w:rPr>
          </w:pPr>
          <w:hyperlink w:anchor="_Toc151327722" w:history="1">
            <w:r w:rsidR="00B633A5" w:rsidRPr="00B13072">
              <w:rPr>
                <w:rStyle w:val="Hyperlink"/>
                <w:rFonts w:cs="Times New Roman"/>
                <w:bCs/>
                <w:noProof/>
                <w:szCs w:val="24"/>
              </w:rPr>
              <w:t>PESTEL Analysis:</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_Toc151327722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6</w:t>
            </w:r>
            <w:r w:rsidR="008D3155" w:rsidRPr="00B13072">
              <w:rPr>
                <w:rFonts w:cs="Times New Roman"/>
                <w:noProof/>
                <w:webHidden/>
                <w:szCs w:val="24"/>
              </w:rPr>
              <w:fldChar w:fldCharType="end"/>
            </w:r>
          </w:hyperlink>
        </w:p>
        <w:p w14:paraId="42B02ACC" w14:textId="77777777" w:rsidR="00B633A5" w:rsidRPr="00B13072" w:rsidRDefault="00301595" w:rsidP="00B13072">
          <w:pPr>
            <w:pStyle w:val="TOC2"/>
            <w:tabs>
              <w:tab w:val="right" w:leader="dot" w:pos="9350"/>
            </w:tabs>
            <w:rPr>
              <w:rFonts w:eastAsiaTheme="minorEastAsia" w:cs="Times New Roman"/>
              <w:noProof/>
              <w:szCs w:val="24"/>
            </w:rPr>
          </w:pPr>
          <w:hyperlink w:anchor="_Toc151327723" w:history="1">
            <w:r w:rsidR="00B633A5" w:rsidRPr="00B13072">
              <w:rPr>
                <w:rStyle w:val="Hyperlink"/>
                <w:rFonts w:cs="Times New Roman"/>
                <w:noProof/>
                <w:szCs w:val="24"/>
              </w:rPr>
              <w:t>VRIN Analysis (Value, Rarity, Inimitability, Non-substitutability):</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_Toc151327723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7</w:t>
            </w:r>
            <w:r w:rsidR="008D3155" w:rsidRPr="00B13072">
              <w:rPr>
                <w:rFonts w:cs="Times New Roman"/>
                <w:noProof/>
                <w:webHidden/>
                <w:szCs w:val="24"/>
              </w:rPr>
              <w:fldChar w:fldCharType="end"/>
            </w:r>
          </w:hyperlink>
        </w:p>
        <w:p w14:paraId="7B66AA33" w14:textId="77777777" w:rsidR="00B633A5" w:rsidRPr="00B13072" w:rsidRDefault="00301595" w:rsidP="00B13072">
          <w:pPr>
            <w:pStyle w:val="TOC2"/>
            <w:tabs>
              <w:tab w:val="right" w:leader="dot" w:pos="9350"/>
            </w:tabs>
            <w:rPr>
              <w:rFonts w:eastAsiaTheme="minorEastAsia" w:cs="Times New Roman"/>
              <w:noProof/>
              <w:szCs w:val="24"/>
            </w:rPr>
          </w:pPr>
          <w:hyperlink w:anchor="_Toc151327724" w:history="1">
            <w:r w:rsidR="00B633A5" w:rsidRPr="00B13072">
              <w:rPr>
                <w:rStyle w:val="Hyperlink"/>
                <w:rFonts w:cs="Times New Roman"/>
                <w:noProof/>
                <w:szCs w:val="24"/>
              </w:rPr>
              <w:t>SWOT Analysis:</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_Toc151327724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8</w:t>
            </w:r>
            <w:r w:rsidR="008D3155" w:rsidRPr="00B13072">
              <w:rPr>
                <w:rFonts w:cs="Times New Roman"/>
                <w:noProof/>
                <w:webHidden/>
                <w:szCs w:val="24"/>
              </w:rPr>
              <w:fldChar w:fldCharType="end"/>
            </w:r>
          </w:hyperlink>
        </w:p>
        <w:p w14:paraId="2C9C5B6B" w14:textId="77777777" w:rsidR="00B633A5" w:rsidRPr="00B13072" w:rsidRDefault="00301595" w:rsidP="00B13072">
          <w:pPr>
            <w:pStyle w:val="TOC1"/>
            <w:tabs>
              <w:tab w:val="right" w:leader="dot" w:pos="9350"/>
            </w:tabs>
            <w:rPr>
              <w:rFonts w:eastAsiaTheme="minorEastAsia" w:cs="Times New Roman"/>
              <w:noProof/>
              <w:szCs w:val="24"/>
            </w:rPr>
          </w:pPr>
          <w:hyperlink w:anchor="_Toc151327725" w:history="1">
            <w:r w:rsidR="00B633A5" w:rsidRPr="00B13072">
              <w:rPr>
                <w:rStyle w:val="Hyperlink"/>
                <w:rFonts w:cs="Times New Roman"/>
                <w:bCs/>
                <w:noProof/>
                <w:szCs w:val="24"/>
              </w:rPr>
              <w:t>Available Strategic Growth Choices for Halcyon Blue in the Market</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_Toc151327725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9</w:t>
            </w:r>
            <w:r w:rsidR="008D3155" w:rsidRPr="00B13072">
              <w:rPr>
                <w:rFonts w:cs="Times New Roman"/>
                <w:noProof/>
                <w:webHidden/>
                <w:szCs w:val="24"/>
              </w:rPr>
              <w:fldChar w:fldCharType="end"/>
            </w:r>
          </w:hyperlink>
        </w:p>
        <w:p w14:paraId="056BD923" w14:textId="77777777" w:rsidR="00B633A5" w:rsidRPr="00B13072" w:rsidRDefault="00301595" w:rsidP="00B13072">
          <w:pPr>
            <w:pStyle w:val="TOC2"/>
            <w:tabs>
              <w:tab w:val="right" w:leader="dot" w:pos="9350"/>
            </w:tabs>
            <w:rPr>
              <w:rFonts w:eastAsiaTheme="minorEastAsia" w:cs="Times New Roman"/>
              <w:noProof/>
              <w:szCs w:val="24"/>
            </w:rPr>
          </w:pPr>
          <w:hyperlink w:anchor="_Toc151327726" w:history="1">
            <w:r w:rsidR="00B633A5" w:rsidRPr="00B13072">
              <w:rPr>
                <w:rStyle w:val="Hyperlink"/>
                <w:rFonts w:cs="Times New Roman"/>
                <w:noProof/>
                <w:szCs w:val="24"/>
              </w:rPr>
              <w:t>Proposed Strategy for Long-Term Sustainability:</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_Toc151327726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10</w:t>
            </w:r>
            <w:r w:rsidR="008D3155" w:rsidRPr="00B13072">
              <w:rPr>
                <w:rFonts w:cs="Times New Roman"/>
                <w:noProof/>
                <w:webHidden/>
                <w:szCs w:val="24"/>
              </w:rPr>
              <w:fldChar w:fldCharType="end"/>
            </w:r>
          </w:hyperlink>
        </w:p>
        <w:p w14:paraId="1575CF36" w14:textId="77777777" w:rsidR="00B633A5" w:rsidRPr="00B13072" w:rsidRDefault="00301595" w:rsidP="00B13072">
          <w:pPr>
            <w:pStyle w:val="TOC1"/>
            <w:tabs>
              <w:tab w:val="right" w:leader="dot" w:pos="9350"/>
            </w:tabs>
            <w:rPr>
              <w:rFonts w:eastAsiaTheme="minorEastAsia" w:cs="Times New Roman"/>
              <w:noProof/>
              <w:szCs w:val="24"/>
            </w:rPr>
          </w:pPr>
          <w:hyperlink w:anchor="_Toc151327727" w:history="1">
            <w:r w:rsidR="00B633A5" w:rsidRPr="00B13072">
              <w:rPr>
                <w:rStyle w:val="Hyperlink"/>
                <w:rFonts w:cs="Times New Roman"/>
                <w:bCs/>
                <w:noProof/>
                <w:szCs w:val="24"/>
              </w:rPr>
              <w:t>Stakeholder Analysis for Halcyon Blue</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_Toc151327727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12</w:t>
            </w:r>
            <w:r w:rsidR="008D3155" w:rsidRPr="00B13072">
              <w:rPr>
                <w:rFonts w:cs="Times New Roman"/>
                <w:noProof/>
                <w:webHidden/>
                <w:szCs w:val="24"/>
              </w:rPr>
              <w:fldChar w:fldCharType="end"/>
            </w:r>
          </w:hyperlink>
        </w:p>
        <w:p w14:paraId="639B06A2" w14:textId="77777777" w:rsidR="00B633A5" w:rsidRPr="00B13072" w:rsidRDefault="00301595" w:rsidP="00B13072">
          <w:pPr>
            <w:pStyle w:val="TOC2"/>
            <w:tabs>
              <w:tab w:val="right" w:leader="dot" w:pos="9350"/>
            </w:tabs>
            <w:rPr>
              <w:rFonts w:eastAsiaTheme="minorEastAsia" w:cs="Times New Roman"/>
              <w:noProof/>
              <w:szCs w:val="24"/>
            </w:rPr>
          </w:pPr>
          <w:hyperlink w:anchor="_Toc151327728" w:history="1">
            <w:r w:rsidR="00B633A5" w:rsidRPr="00B13072">
              <w:rPr>
                <w:rStyle w:val="Hyperlink"/>
                <w:rFonts w:cs="Times New Roman"/>
                <w:noProof/>
                <w:szCs w:val="24"/>
              </w:rPr>
              <w:t>Critical Evaluation of Stakeholder Expectations and Power:</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_Toc151327728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13</w:t>
            </w:r>
            <w:r w:rsidR="008D3155" w:rsidRPr="00B13072">
              <w:rPr>
                <w:rFonts w:cs="Times New Roman"/>
                <w:noProof/>
                <w:webHidden/>
                <w:szCs w:val="24"/>
              </w:rPr>
              <w:fldChar w:fldCharType="end"/>
            </w:r>
          </w:hyperlink>
        </w:p>
        <w:p w14:paraId="4D5A61A6" w14:textId="77777777" w:rsidR="00B633A5" w:rsidRPr="00B13072" w:rsidRDefault="00301595" w:rsidP="00B13072">
          <w:pPr>
            <w:pStyle w:val="TOC1"/>
            <w:tabs>
              <w:tab w:val="right" w:leader="dot" w:pos="9350"/>
            </w:tabs>
            <w:rPr>
              <w:rFonts w:eastAsiaTheme="minorEastAsia" w:cs="Times New Roman"/>
              <w:noProof/>
              <w:szCs w:val="24"/>
            </w:rPr>
          </w:pPr>
          <w:hyperlink w:anchor="_Toc151327729" w:history="1">
            <w:r w:rsidR="00B633A5" w:rsidRPr="00B13072">
              <w:rPr>
                <w:rStyle w:val="Hyperlink"/>
                <w:rFonts w:cs="Times New Roman"/>
                <w:bCs/>
                <w:noProof/>
                <w:szCs w:val="24"/>
              </w:rPr>
              <w:t>Key Strategic Recommendations for the Future Development and Implementation of Halcyon Blue</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_Toc151327729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16</w:t>
            </w:r>
            <w:r w:rsidR="008D3155" w:rsidRPr="00B13072">
              <w:rPr>
                <w:rFonts w:cs="Times New Roman"/>
                <w:noProof/>
                <w:webHidden/>
                <w:szCs w:val="24"/>
              </w:rPr>
              <w:fldChar w:fldCharType="end"/>
            </w:r>
          </w:hyperlink>
        </w:p>
        <w:p w14:paraId="1F60ED41" w14:textId="77777777" w:rsidR="00B633A5" w:rsidRPr="00B13072" w:rsidRDefault="00301595" w:rsidP="00B13072">
          <w:pPr>
            <w:pStyle w:val="TOC1"/>
            <w:tabs>
              <w:tab w:val="right" w:leader="dot" w:pos="9350"/>
            </w:tabs>
            <w:rPr>
              <w:rFonts w:eastAsiaTheme="minorEastAsia" w:cs="Times New Roman"/>
              <w:noProof/>
              <w:szCs w:val="24"/>
            </w:rPr>
          </w:pPr>
          <w:hyperlink w:anchor="_Toc151327730" w:history="1">
            <w:r w:rsidR="00B633A5" w:rsidRPr="00B13072">
              <w:rPr>
                <w:rStyle w:val="Hyperlink"/>
                <w:rFonts w:cs="Times New Roman"/>
                <w:noProof/>
                <w:szCs w:val="24"/>
              </w:rPr>
              <w:t>Conclusion</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_Toc151327730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20</w:t>
            </w:r>
            <w:r w:rsidR="008D3155" w:rsidRPr="00B13072">
              <w:rPr>
                <w:rFonts w:cs="Times New Roman"/>
                <w:noProof/>
                <w:webHidden/>
                <w:szCs w:val="24"/>
              </w:rPr>
              <w:fldChar w:fldCharType="end"/>
            </w:r>
          </w:hyperlink>
        </w:p>
        <w:p w14:paraId="647AA92F" w14:textId="77777777" w:rsidR="00B633A5" w:rsidRPr="00B13072" w:rsidRDefault="00301595" w:rsidP="00B13072">
          <w:pPr>
            <w:pStyle w:val="TOC1"/>
            <w:tabs>
              <w:tab w:val="right" w:leader="dot" w:pos="9350"/>
            </w:tabs>
            <w:rPr>
              <w:rFonts w:eastAsiaTheme="minorEastAsia" w:cs="Times New Roman"/>
              <w:noProof/>
              <w:szCs w:val="24"/>
            </w:rPr>
          </w:pPr>
          <w:hyperlink w:anchor="_Toc151327731" w:history="1">
            <w:r w:rsidR="00B633A5" w:rsidRPr="00B13072">
              <w:rPr>
                <w:rStyle w:val="Hyperlink"/>
                <w:rFonts w:cs="Times New Roman"/>
                <w:noProof/>
                <w:szCs w:val="24"/>
              </w:rPr>
              <w:t>References</w:t>
            </w:r>
            <w:r w:rsidR="00B633A5" w:rsidRPr="00B13072">
              <w:rPr>
                <w:rFonts w:cs="Times New Roman"/>
                <w:noProof/>
                <w:webHidden/>
                <w:szCs w:val="24"/>
              </w:rPr>
              <w:tab/>
            </w:r>
            <w:r w:rsidR="008D3155" w:rsidRPr="00B13072">
              <w:rPr>
                <w:rFonts w:cs="Times New Roman"/>
                <w:noProof/>
                <w:webHidden/>
                <w:szCs w:val="24"/>
              </w:rPr>
              <w:fldChar w:fldCharType="begin"/>
            </w:r>
            <w:r w:rsidR="00B633A5" w:rsidRPr="00B13072">
              <w:rPr>
                <w:rFonts w:cs="Times New Roman"/>
                <w:noProof/>
                <w:webHidden/>
                <w:szCs w:val="24"/>
              </w:rPr>
              <w:instrText xml:space="preserve"> PAGEREF _Toc151327731 \h </w:instrText>
            </w:r>
            <w:r w:rsidR="008D3155" w:rsidRPr="00B13072">
              <w:rPr>
                <w:rFonts w:cs="Times New Roman"/>
                <w:noProof/>
                <w:webHidden/>
                <w:szCs w:val="24"/>
              </w:rPr>
            </w:r>
            <w:r w:rsidR="008D3155" w:rsidRPr="00B13072">
              <w:rPr>
                <w:rFonts w:cs="Times New Roman"/>
                <w:noProof/>
                <w:webHidden/>
                <w:szCs w:val="24"/>
              </w:rPr>
              <w:fldChar w:fldCharType="separate"/>
            </w:r>
            <w:r w:rsidR="00B633A5" w:rsidRPr="00B13072">
              <w:rPr>
                <w:rFonts w:cs="Times New Roman"/>
                <w:noProof/>
                <w:webHidden/>
                <w:szCs w:val="24"/>
              </w:rPr>
              <w:t>21</w:t>
            </w:r>
            <w:r w:rsidR="008D3155" w:rsidRPr="00B13072">
              <w:rPr>
                <w:rFonts w:cs="Times New Roman"/>
                <w:noProof/>
                <w:webHidden/>
                <w:szCs w:val="24"/>
              </w:rPr>
              <w:fldChar w:fldCharType="end"/>
            </w:r>
          </w:hyperlink>
        </w:p>
        <w:p w14:paraId="50B9505B" w14:textId="77777777" w:rsidR="003F4361" w:rsidRPr="00B13072" w:rsidRDefault="008D3155" w:rsidP="00B13072">
          <w:pPr>
            <w:rPr>
              <w:rFonts w:cs="Times New Roman"/>
              <w:szCs w:val="24"/>
            </w:rPr>
          </w:pPr>
          <w:r w:rsidRPr="00B13072">
            <w:rPr>
              <w:rFonts w:cs="Times New Roman"/>
              <w:b/>
              <w:bCs/>
              <w:noProof/>
              <w:szCs w:val="24"/>
            </w:rPr>
            <w:fldChar w:fldCharType="end"/>
          </w:r>
        </w:p>
      </w:sdtContent>
    </w:sdt>
    <w:p w14:paraId="704C9C8E" w14:textId="77777777" w:rsidR="00FE4F0A" w:rsidRPr="00B13072" w:rsidRDefault="00FE4F0A" w:rsidP="00B13072">
      <w:pPr>
        <w:rPr>
          <w:rFonts w:cs="Times New Roman"/>
          <w:b/>
          <w:szCs w:val="24"/>
        </w:rPr>
      </w:pPr>
      <w:r w:rsidRPr="00B13072">
        <w:rPr>
          <w:rFonts w:cs="Times New Roman"/>
          <w:b/>
          <w:szCs w:val="24"/>
        </w:rPr>
        <w:br w:type="page"/>
      </w:r>
    </w:p>
    <w:p w14:paraId="461EEA33" w14:textId="77777777" w:rsidR="002747D6" w:rsidRPr="00B13072" w:rsidRDefault="00FE4F0A" w:rsidP="00B13072">
      <w:pPr>
        <w:pStyle w:val="Heading1"/>
        <w:rPr>
          <w:rFonts w:cs="Times New Roman"/>
          <w:sz w:val="24"/>
          <w:szCs w:val="24"/>
        </w:rPr>
      </w:pPr>
      <w:bookmarkStart w:id="0" w:name="_Toc151327719"/>
      <w:r w:rsidRPr="00B13072">
        <w:rPr>
          <w:rFonts w:cs="Times New Roman"/>
          <w:sz w:val="24"/>
          <w:szCs w:val="24"/>
        </w:rPr>
        <w:t>Introduction</w:t>
      </w:r>
      <w:bookmarkEnd w:id="0"/>
    </w:p>
    <w:p w14:paraId="2B0B6EAF" w14:textId="77777777" w:rsidR="00FE4F0A" w:rsidRPr="00B13072" w:rsidRDefault="0083659A" w:rsidP="00B13072">
      <w:pPr>
        <w:rPr>
          <w:rFonts w:cs="Times New Roman"/>
          <w:szCs w:val="24"/>
        </w:rPr>
      </w:pPr>
      <w:r w:rsidRPr="00B13072">
        <w:rPr>
          <w:rFonts w:cs="Times New Roman"/>
          <w:szCs w:val="24"/>
        </w:rPr>
        <w:t xml:space="preserve">Halcyon Blue is a major player in the garment industry and has shown </w:t>
      </w:r>
      <w:r w:rsidR="0028060A" w:rsidRPr="00B13072">
        <w:rPr>
          <w:rFonts w:cs="Times New Roman"/>
          <w:szCs w:val="24"/>
        </w:rPr>
        <w:t>effectivenessin</w:t>
      </w:r>
      <w:r w:rsidRPr="00B13072">
        <w:rPr>
          <w:rFonts w:cs="Times New Roman"/>
          <w:szCs w:val="24"/>
        </w:rPr>
        <w:t xml:space="preserve"> tackling the various issues that face small and medium-sized firms.  According to (Abosede, et al, 2016), Halcyon Blue has succeeded in the extremely competitive clothing industry by distinguishing itself as a small to medium-sized enterprise.  The company was founded to provide unique and attractive clothing options. Its focus on client satisfaction and meeting their high expectations has helped it establish a solid market position.     This case study evaluates Halcyon Blue's strategy framework and examines its clothing industry position via its historical performance.     This research analyses the current situation of small and medium-sized companies (SMEs). This assessment will include the SME's market position, product range, and target market (Hu et al., 2015).   </w:t>
      </w:r>
      <w:r w:rsidR="00FE4F0A" w:rsidRPr="00B13072">
        <w:rPr>
          <w:rFonts w:cs="Times New Roman"/>
          <w:szCs w:val="24"/>
        </w:rPr>
        <w:t xml:space="preserve">The Halcyon Blue narrative may be used to illustrate the challenges that small and medium-sized enterprises (also known as SMEs) face </w:t>
      </w:r>
      <w:r w:rsidR="003F4361" w:rsidRPr="00B13072">
        <w:rPr>
          <w:rFonts w:cs="Times New Roman"/>
          <w:szCs w:val="24"/>
        </w:rPr>
        <w:t>regularly</w:t>
      </w:r>
      <w:r w:rsidR="00FE4F0A" w:rsidRPr="00B13072">
        <w:rPr>
          <w:rFonts w:cs="Times New Roman"/>
          <w:szCs w:val="24"/>
        </w:rPr>
        <w:t>. These obstacles include limited access to financial resources and fierce market competition. These challenges are representative of the broader issues that firms of similar size must handle.   Given this context, the goal of this case study is to give considerable direction for the continuation of Halcyon Blue development and implementation</w:t>
      </w:r>
      <w:r w:rsidR="00B633A5" w:rsidRPr="00B13072">
        <w:rPr>
          <w:rFonts w:cs="Times New Roman"/>
          <w:szCs w:val="24"/>
        </w:rPr>
        <w:t xml:space="preserve">. </w:t>
      </w:r>
      <w:r w:rsidR="00FE4F0A" w:rsidRPr="00B13072">
        <w:rPr>
          <w:rFonts w:cs="Times New Roman"/>
          <w:szCs w:val="24"/>
        </w:rPr>
        <w:t>These suggestions take into consideration the product's unique characteristics as well as the common challenges that small and medium-sized enterprises confront as they attempt to lead their organizationstoward success and long-term development.</w:t>
      </w:r>
    </w:p>
    <w:p w14:paraId="70A20657" w14:textId="77777777" w:rsidR="00FE4F0A" w:rsidRPr="00B13072" w:rsidRDefault="00FE4F0A" w:rsidP="00B13072">
      <w:pPr>
        <w:rPr>
          <w:rFonts w:cs="Times New Roman"/>
          <w:szCs w:val="24"/>
        </w:rPr>
      </w:pPr>
      <w:r w:rsidRPr="00B13072">
        <w:rPr>
          <w:rFonts w:cs="Times New Roman"/>
          <w:szCs w:val="24"/>
        </w:rPr>
        <w:br w:type="page"/>
      </w:r>
    </w:p>
    <w:p w14:paraId="12DA1E7C" w14:textId="77777777" w:rsidR="00FE4F0A" w:rsidRPr="00B13072" w:rsidRDefault="00FE4F0A" w:rsidP="00B13072">
      <w:pPr>
        <w:pStyle w:val="Heading1"/>
        <w:rPr>
          <w:rFonts w:cs="Times New Roman"/>
          <w:bCs/>
          <w:sz w:val="24"/>
          <w:szCs w:val="24"/>
        </w:rPr>
      </w:pPr>
      <w:bookmarkStart w:id="1" w:name="_Toc151327720"/>
      <w:r w:rsidRPr="00B13072">
        <w:rPr>
          <w:rFonts w:cs="Times New Roman"/>
          <w:bCs/>
          <w:sz w:val="24"/>
          <w:szCs w:val="24"/>
        </w:rPr>
        <w:t>Critical Appraisal of Halcyon Blue's Current Strategic Direction</w:t>
      </w:r>
      <w:bookmarkEnd w:id="1"/>
    </w:p>
    <w:p w14:paraId="54D03DA8" w14:textId="77777777" w:rsidR="00B548D6" w:rsidRPr="00B13072" w:rsidRDefault="00FE4F0A" w:rsidP="00B13072">
      <w:pPr>
        <w:rPr>
          <w:rFonts w:cs="Times New Roman"/>
          <w:szCs w:val="24"/>
        </w:rPr>
      </w:pPr>
      <w:r w:rsidRPr="00B13072">
        <w:rPr>
          <w:rFonts w:cs="Times New Roman"/>
          <w:szCs w:val="24"/>
        </w:rPr>
        <w:t xml:space="preserve">After reviewing Halcyon Blue's strategy statement in depth, which outlines the company's vision, purpose, values, goals, and objectives, we may draw some important conclusions about the company's present strategic direction. </w:t>
      </w:r>
    </w:p>
    <w:p w14:paraId="53DA423A" w14:textId="77777777" w:rsidR="00B548D6" w:rsidRPr="00B13072" w:rsidRDefault="00822131" w:rsidP="00B13072">
      <w:pPr>
        <w:rPr>
          <w:rFonts w:cs="Times New Roman"/>
          <w:szCs w:val="24"/>
        </w:rPr>
      </w:pPr>
      <w:r w:rsidRPr="00B13072">
        <w:rPr>
          <w:rFonts w:cs="Times New Roman"/>
          <w:b/>
          <w:bCs/>
          <w:szCs w:val="24"/>
        </w:rPr>
        <w:t>Vision:</w:t>
      </w:r>
    </w:p>
    <w:p w14:paraId="772B8FFF" w14:textId="77777777" w:rsidR="00FE4F0A" w:rsidRPr="00B13072" w:rsidRDefault="00FE4F0A" w:rsidP="00B13072">
      <w:pPr>
        <w:rPr>
          <w:rFonts w:cs="Times New Roman"/>
          <w:szCs w:val="24"/>
        </w:rPr>
      </w:pPr>
      <w:r w:rsidRPr="00B13072">
        <w:rPr>
          <w:rFonts w:cs="Times New Roman"/>
          <w:szCs w:val="24"/>
        </w:rPr>
        <w:t>The vision that Halcyon Blue presents is forward-thinking; it foresees a day when the company will be the undisputed leader in the fashion sector</w:t>
      </w:r>
      <w:r w:rsidR="003A75DE" w:rsidRPr="00B13072">
        <w:rPr>
          <w:rFonts w:cs="Times New Roman"/>
          <w:szCs w:val="24"/>
        </w:rPr>
        <w:t xml:space="preserve"> (</w:t>
      </w:r>
      <w:r w:rsidR="006438DF" w:rsidRPr="00B13072">
        <w:rPr>
          <w:rFonts w:cs="Times New Roman"/>
          <w:szCs w:val="24"/>
        </w:rPr>
        <w:t>Narada</w:t>
      </w:r>
      <w:r w:rsidR="003A75DE" w:rsidRPr="00B13072">
        <w:rPr>
          <w:rFonts w:cs="Times New Roman"/>
          <w:szCs w:val="24"/>
        </w:rPr>
        <w:t xml:space="preserve"> Gamage, et al,  2020)</w:t>
      </w:r>
      <w:r w:rsidRPr="00B13072">
        <w:rPr>
          <w:rFonts w:cs="Times New Roman"/>
          <w:szCs w:val="24"/>
        </w:rPr>
        <w:t xml:space="preserve">.   This vision is very clear, and it serves as a beacon for the </w:t>
      </w:r>
      <w:r w:rsidR="00822131" w:rsidRPr="00B13072">
        <w:rPr>
          <w:rFonts w:cs="Times New Roman"/>
          <w:szCs w:val="24"/>
        </w:rPr>
        <w:t>organization</w:t>
      </w:r>
      <w:r w:rsidRPr="00B13072">
        <w:rPr>
          <w:rFonts w:cs="Times New Roman"/>
          <w:szCs w:val="24"/>
        </w:rPr>
        <w:t xml:space="preserve"> as it pursues its loftier goals. </w:t>
      </w:r>
    </w:p>
    <w:p w14:paraId="5D401D2D" w14:textId="77777777" w:rsidR="00FE4F0A" w:rsidRPr="00B13072" w:rsidRDefault="00822131" w:rsidP="00B13072">
      <w:pPr>
        <w:rPr>
          <w:rFonts w:cs="Times New Roman"/>
          <w:szCs w:val="24"/>
        </w:rPr>
      </w:pPr>
      <w:r w:rsidRPr="00B13072">
        <w:rPr>
          <w:rFonts w:cs="Times New Roman"/>
          <w:b/>
          <w:bCs/>
          <w:szCs w:val="24"/>
        </w:rPr>
        <w:t>Mission:</w:t>
      </w:r>
    </w:p>
    <w:p w14:paraId="7FAC24A1" w14:textId="77777777" w:rsidR="00FE4F0A" w:rsidRPr="00B13072" w:rsidRDefault="00FE4F0A" w:rsidP="00B13072">
      <w:pPr>
        <w:rPr>
          <w:rFonts w:cs="Times New Roman"/>
          <w:szCs w:val="24"/>
        </w:rPr>
      </w:pPr>
      <w:r w:rsidRPr="00B13072">
        <w:rPr>
          <w:rFonts w:cs="Times New Roman"/>
          <w:szCs w:val="24"/>
        </w:rPr>
        <w:t xml:space="preserve">The mission statement highlights Halcyon Blue's commitment to </w:t>
      </w:r>
      <w:r w:rsidR="00822131" w:rsidRPr="00B13072">
        <w:rPr>
          <w:rFonts w:cs="Times New Roman"/>
          <w:szCs w:val="24"/>
        </w:rPr>
        <w:t>providing</w:t>
      </w:r>
      <w:r w:rsidRPr="00B13072">
        <w:rPr>
          <w:rFonts w:cs="Times New Roman"/>
          <w:szCs w:val="24"/>
        </w:rPr>
        <w:t xml:space="preserve"> clients with unique and attractive clothing options.   This statement highlights the company's dedication to meeting client needs and indicates the company's drive to create novel products, which is essential in the increasingly competitive apparel market. </w:t>
      </w:r>
    </w:p>
    <w:p w14:paraId="0A063A2A" w14:textId="77777777" w:rsidR="00FE4F0A" w:rsidRPr="00B13072" w:rsidRDefault="00822131" w:rsidP="00B13072">
      <w:pPr>
        <w:rPr>
          <w:rFonts w:cs="Times New Roman"/>
          <w:szCs w:val="24"/>
        </w:rPr>
      </w:pPr>
      <w:r w:rsidRPr="00B13072">
        <w:rPr>
          <w:rFonts w:cs="Times New Roman"/>
          <w:b/>
          <w:bCs/>
          <w:szCs w:val="24"/>
        </w:rPr>
        <w:t>Values:</w:t>
      </w:r>
    </w:p>
    <w:p w14:paraId="2BF21289" w14:textId="77777777" w:rsidR="00FE4F0A" w:rsidRPr="00B13072" w:rsidRDefault="00FE4F0A" w:rsidP="00B13072">
      <w:pPr>
        <w:rPr>
          <w:rFonts w:cs="Times New Roman"/>
          <w:szCs w:val="24"/>
        </w:rPr>
      </w:pPr>
      <w:r w:rsidRPr="00B13072">
        <w:rPr>
          <w:rFonts w:cs="Times New Roman"/>
          <w:szCs w:val="24"/>
        </w:rPr>
        <w:t xml:space="preserve">The values expressed here show how seriously Halcyon Blue takes concepts like originality, excellence, and customer satisfaction.   These guiding principles serve as a foundation for decision-making as well as a cultural compass, determining how the firm runs on the inside. </w:t>
      </w:r>
    </w:p>
    <w:p w14:paraId="00BDCADE" w14:textId="77777777" w:rsidR="00FE4F0A" w:rsidRPr="00B13072" w:rsidRDefault="00822131" w:rsidP="00B13072">
      <w:pPr>
        <w:rPr>
          <w:rFonts w:cs="Times New Roman"/>
          <w:szCs w:val="24"/>
        </w:rPr>
      </w:pPr>
      <w:r w:rsidRPr="00B13072">
        <w:rPr>
          <w:rFonts w:cs="Times New Roman"/>
          <w:b/>
          <w:bCs/>
          <w:szCs w:val="24"/>
        </w:rPr>
        <w:t>Goals and Objectives:</w:t>
      </w:r>
    </w:p>
    <w:p w14:paraId="0C1C69DD" w14:textId="77777777" w:rsidR="00FE4F0A" w:rsidRPr="00B13072" w:rsidRDefault="00FE4F0A" w:rsidP="00B13072">
      <w:pPr>
        <w:rPr>
          <w:rFonts w:cs="Times New Roman"/>
          <w:szCs w:val="24"/>
        </w:rPr>
      </w:pPr>
      <w:r w:rsidRPr="00B13072">
        <w:rPr>
          <w:rFonts w:cs="Times New Roman"/>
          <w:szCs w:val="24"/>
        </w:rPr>
        <w:t xml:space="preserve"> To be considered part of Halcyon Blue's strategic orientation, stated objectives should be specific, measurable, and time-bound</w:t>
      </w:r>
      <w:r w:rsidR="006438DF" w:rsidRPr="00B13072">
        <w:rPr>
          <w:rFonts w:cs="Times New Roman"/>
          <w:szCs w:val="24"/>
        </w:rPr>
        <w:t xml:space="preserve"> (Ormazabal, et al, 2018)</w:t>
      </w:r>
      <w:r w:rsidRPr="00B13072">
        <w:rPr>
          <w:rFonts w:cs="Times New Roman"/>
          <w:szCs w:val="24"/>
        </w:rPr>
        <w:t xml:space="preserve">.   Market expansion, revenue growth, and product diversification are just a few of the many examples of how the organization's goals point the way to success. </w:t>
      </w:r>
    </w:p>
    <w:p w14:paraId="3915F424" w14:textId="77777777" w:rsidR="00FE4F0A" w:rsidRPr="00B13072" w:rsidRDefault="00822131" w:rsidP="00B13072">
      <w:pPr>
        <w:rPr>
          <w:rFonts w:cs="Times New Roman"/>
          <w:szCs w:val="24"/>
        </w:rPr>
      </w:pPr>
      <w:r w:rsidRPr="00B13072">
        <w:rPr>
          <w:rFonts w:cs="Times New Roman"/>
          <w:b/>
          <w:bCs/>
          <w:szCs w:val="24"/>
        </w:rPr>
        <w:t>Alignment with Industry Trends:</w:t>
      </w:r>
    </w:p>
    <w:p w14:paraId="1A43D88B" w14:textId="77777777" w:rsidR="00FE4F0A" w:rsidRPr="00B13072" w:rsidRDefault="00FE4F0A" w:rsidP="00B13072">
      <w:pPr>
        <w:rPr>
          <w:rFonts w:cs="Times New Roman"/>
          <w:szCs w:val="24"/>
        </w:rPr>
      </w:pPr>
      <w:r w:rsidRPr="00B13072">
        <w:rPr>
          <w:rFonts w:cs="Times New Roman"/>
          <w:szCs w:val="24"/>
        </w:rPr>
        <w:t xml:space="preserve">The strategic objectives set by Halcyon Blue are anticipated to be comprehensive, including all of the necessary steps and checkpoints.   Every aspect of the business's activities is governed by these long-term objectives, from marketing to operations to financial success. </w:t>
      </w:r>
    </w:p>
    <w:p w14:paraId="37D704FE" w14:textId="77777777" w:rsidR="00B548D6" w:rsidRPr="00B13072" w:rsidRDefault="00B548D6" w:rsidP="00B13072">
      <w:pPr>
        <w:rPr>
          <w:rFonts w:cs="Times New Roman"/>
          <w:szCs w:val="24"/>
        </w:rPr>
      </w:pPr>
    </w:p>
    <w:p w14:paraId="4EE75C77" w14:textId="77777777" w:rsidR="00822131" w:rsidRPr="00B13072" w:rsidRDefault="00822131" w:rsidP="00B13072">
      <w:pPr>
        <w:rPr>
          <w:rFonts w:cs="Times New Roman"/>
          <w:szCs w:val="24"/>
        </w:rPr>
      </w:pPr>
      <w:r w:rsidRPr="00B13072">
        <w:rPr>
          <w:rFonts w:cs="Times New Roman"/>
          <w:b/>
          <w:bCs/>
          <w:szCs w:val="24"/>
        </w:rPr>
        <w:t>Competitive Positioning:</w:t>
      </w:r>
    </w:p>
    <w:p w14:paraId="1CD3130E" w14:textId="77777777" w:rsidR="00B548D6" w:rsidRPr="00B13072" w:rsidRDefault="00FE4F0A" w:rsidP="00B13072">
      <w:pPr>
        <w:rPr>
          <w:rFonts w:cs="Times New Roman"/>
          <w:szCs w:val="24"/>
        </w:rPr>
      </w:pPr>
      <w:r w:rsidRPr="00B13072">
        <w:rPr>
          <w:rFonts w:cs="Times New Roman"/>
          <w:szCs w:val="24"/>
        </w:rPr>
        <w:t>When evaluating the trajectory of a strategy, it is important to consider whether or not it is in line with the current trends in the market</w:t>
      </w:r>
      <w:r w:rsidR="006438DF" w:rsidRPr="00B13072">
        <w:rPr>
          <w:rFonts w:cs="Times New Roman"/>
          <w:szCs w:val="24"/>
        </w:rPr>
        <w:t xml:space="preserve"> (Ghobakhloo, and Iranmanesh,  2021)</w:t>
      </w:r>
      <w:r w:rsidRPr="00B13072">
        <w:rPr>
          <w:rFonts w:cs="Times New Roman"/>
          <w:szCs w:val="24"/>
        </w:rPr>
        <w:t xml:space="preserve">.   The degree to which Halcyon Blue's strategic vision fits with evolving client preferences, technological breakthroughs, and industry upheavals is a crucial component in determining the company's resilience and competitiveness. </w:t>
      </w:r>
    </w:p>
    <w:p w14:paraId="688EC10C" w14:textId="77777777" w:rsidR="00FE4F0A" w:rsidRPr="00B13072" w:rsidRDefault="00822131" w:rsidP="00B13072">
      <w:pPr>
        <w:rPr>
          <w:rFonts w:cs="Times New Roman"/>
          <w:szCs w:val="24"/>
        </w:rPr>
      </w:pPr>
      <w:r w:rsidRPr="00B13072">
        <w:rPr>
          <w:rFonts w:cs="Times New Roman"/>
          <w:b/>
          <w:bCs/>
          <w:szCs w:val="24"/>
        </w:rPr>
        <w:t>Adaptability and Flexibility:</w:t>
      </w:r>
    </w:p>
    <w:p w14:paraId="4790D5B5" w14:textId="77777777" w:rsidR="00B548D6" w:rsidRPr="00B13072" w:rsidRDefault="00FE4F0A" w:rsidP="00B13072">
      <w:pPr>
        <w:rPr>
          <w:rFonts w:cs="Times New Roman"/>
          <w:szCs w:val="24"/>
        </w:rPr>
      </w:pPr>
      <w:r w:rsidRPr="00B13072">
        <w:rPr>
          <w:rFonts w:cs="Times New Roman"/>
          <w:szCs w:val="24"/>
        </w:rPr>
        <w:t xml:space="preserve">Strategy evaluation has to take into account the competitive landscape in which the </w:t>
      </w:r>
      <w:r w:rsidR="00822131" w:rsidRPr="00B13072">
        <w:rPr>
          <w:rFonts w:cs="Times New Roman"/>
          <w:szCs w:val="24"/>
        </w:rPr>
        <w:t>organization</w:t>
      </w:r>
      <w:r w:rsidRPr="00B13072">
        <w:rPr>
          <w:rFonts w:cs="Times New Roman"/>
          <w:szCs w:val="24"/>
        </w:rPr>
        <w:t xml:space="preserve"> operates.   How well does Halcyon Blue's current strategy differentiate </w:t>
      </w:r>
      <w:r w:rsidR="00822131" w:rsidRPr="00B13072">
        <w:rPr>
          <w:rFonts w:cs="Times New Roman"/>
          <w:szCs w:val="24"/>
        </w:rPr>
        <w:t>itself</w:t>
      </w:r>
      <w:r w:rsidRPr="00B13072">
        <w:rPr>
          <w:rFonts w:cs="Times New Roman"/>
          <w:szCs w:val="24"/>
        </w:rPr>
        <w:t xml:space="preserve"> from competitors and take advantage of possibilities in the market?   Maintaining our competitive edge necessitates this assessment. </w:t>
      </w:r>
    </w:p>
    <w:p w14:paraId="1A634D42" w14:textId="77777777" w:rsidR="00B548D6" w:rsidRPr="00B13072" w:rsidRDefault="00822131" w:rsidP="00B13072">
      <w:pPr>
        <w:rPr>
          <w:rFonts w:cs="Times New Roman"/>
          <w:szCs w:val="24"/>
        </w:rPr>
      </w:pPr>
      <w:r w:rsidRPr="00B13072">
        <w:rPr>
          <w:rFonts w:cs="Times New Roman"/>
          <w:b/>
          <w:bCs/>
          <w:szCs w:val="24"/>
        </w:rPr>
        <w:t>Stakeholder Considerations:</w:t>
      </w:r>
    </w:p>
    <w:p w14:paraId="6E97A1E8" w14:textId="77777777" w:rsidR="00FE4F0A" w:rsidRPr="00B13072" w:rsidRDefault="00FE4F0A" w:rsidP="00B13072">
      <w:pPr>
        <w:rPr>
          <w:rFonts w:cs="Times New Roman"/>
          <w:szCs w:val="24"/>
        </w:rPr>
      </w:pPr>
      <w:r w:rsidRPr="00B13072">
        <w:rPr>
          <w:rFonts w:cs="Times New Roman"/>
          <w:szCs w:val="24"/>
        </w:rPr>
        <w:t xml:space="preserve">One of the most important features of a successful plan is its adaptability to new circumstances.   As part of the review, we need to look at how well Halcyon Blue's approach can adapt to the notoriously fluid nature of the fashion industry, both in terms of existing challenges and emerging opportunities. </w:t>
      </w:r>
    </w:p>
    <w:p w14:paraId="4A2B45AE" w14:textId="77777777" w:rsidR="00FE4F0A" w:rsidRPr="00B13072" w:rsidRDefault="00FE4F0A" w:rsidP="00B13072">
      <w:pPr>
        <w:rPr>
          <w:rFonts w:cs="Times New Roman"/>
          <w:szCs w:val="24"/>
        </w:rPr>
      </w:pPr>
    </w:p>
    <w:p w14:paraId="791CFC8C" w14:textId="77777777" w:rsidR="00822131" w:rsidRPr="00B13072" w:rsidRDefault="00FE4F0A" w:rsidP="00B13072">
      <w:pPr>
        <w:rPr>
          <w:rFonts w:cs="Times New Roman"/>
          <w:szCs w:val="24"/>
        </w:rPr>
      </w:pPr>
      <w:r w:rsidRPr="00B13072">
        <w:rPr>
          <w:rFonts w:cs="Times New Roman"/>
          <w:szCs w:val="24"/>
        </w:rPr>
        <w:t>In conclusion, a comprehensive analysis of Halcyon Blue's strategic orientation involves assessing the degree to which the company's vision, purpose, values, goals, and objectives are in line with the most current trends in the market and the character of the competition.   This extensive study will provide the foundation for new plans to strengthen the organization's strategic direction for the future.</w:t>
      </w:r>
    </w:p>
    <w:p w14:paraId="68118CFB" w14:textId="77777777" w:rsidR="00822131" w:rsidRPr="00B13072" w:rsidRDefault="00822131" w:rsidP="00B13072">
      <w:pPr>
        <w:rPr>
          <w:rFonts w:cs="Times New Roman"/>
          <w:szCs w:val="24"/>
        </w:rPr>
      </w:pPr>
      <w:r w:rsidRPr="00B13072">
        <w:rPr>
          <w:rFonts w:cs="Times New Roman"/>
          <w:szCs w:val="24"/>
        </w:rPr>
        <w:br w:type="page"/>
      </w:r>
    </w:p>
    <w:p w14:paraId="045A5846" w14:textId="77777777" w:rsidR="00FE4F0A" w:rsidRPr="00B13072" w:rsidRDefault="00822131" w:rsidP="00B13072">
      <w:pPr>
        <w:pStyle w:val="Heading1"/>
        <w:rPr>
          <w:rFonts w:cs="Times New Roman"/>
          <w:bCs/>
          <w:sz w:val="24"/>
          <w:szCs w:val="24"/>
        </w:rPr>
      </w:pPr>
      <w:bookmarkStart w:id="2" w:name="_Toc151327721"/>
      <w:r w:rsidRPr="00B13072">
        <w:rPr>
          <w:rFonts w:cs="Times New Roman"/>
          <w:bCs/>
          <w:sz w:val="24"/>
          <w:szCs w:val="24"/>
        </w:rPr>
        <w:t>Critical Analysis of Halcyon Blue's External and Internal Environment</w:t>
      </w:r>
      <w:bookmarkEnd w:id="2"/>
    </w:p>
    <w:p w14:paraId="18F915CD" w14:textId="77777777" w:rsidR="003A75DE" w:rsidRPr="00B13072" w:rsidRDefault="003A75DE" w:rsidP="00B13072">
      <w:pPr>
        <w:pStyle w:val="Heading2"/>
        <w:rPr>
          <w:rFonts w:cs="Times New Roman"/>
          <w:bCs/>
          <w:sz w:val="24"/>
          <w:szCs w:val="24"/>
        </w:rPr>
      </w:pPr>
    </w:p>
    <w:p w14:paraId="26C61EEF" w14:textId="77777777" w:rsidR="00822131" w:rsidRPr="00B13072" w:rsidRDefault="00822131" w:rsidP="00B13072">
      <w:pPr>
        <w:pStyle w:val="Heading2"/>
        <w:rPr>
          <w:rFonts w:cs="Times New Roman"/>
          <w:bCs/>
          <w:sz w:val="24"/>
          <w:szCs w:val="24"/>
        </w:rPr>
      </w:pPr>
      <w:bookmarkStart w:id="3" w:name="_Toc151327722"/>
      <w:r w:rsidRPr="00B13072">
        <w:rPr>
          <w:rFonts w:cs="Times New Roman"/>
          <w:bCs/>
          <w:sz w:val="24"/>
          <w:szCs w:val="24"/>
        </w:rPr>
        <w:t>PESTEL Analysis:</w:t>
      </w:r>
      <w:bookmarkEnd w:id="3"/>
    </w:p>
    <w:tbl>
      <w:tblPr>
        <w:tblStyle w:val="PlainTable11"/>
        <w:tblW w:w="9990" w:type="dxa"/>
        <w:jc w:val="center"/>
        <w:tblLook w:val="04A0" w:firstRow="1" w:lastRow="0" w:firstColumn="1" w:lastColumn="0" w:noHBand="0" w:noVBand="1"/>
      </w:tblPr>
      <w:tblGrid>
        <w:gridCol w:w="3240"/>
        <w:gridCol w:w="3330"/>
        <w:gridCol w:w="3420"/>
      </w:tblGrid>
      <w:tr w:rsidR="000F492E" w:rsidRPr="00B13072" w14:paraId="0DE48EA6" w14:textId="77777777" w:rsidTr="002769B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0" w:type="dxa"/>
          </w:tcPr>
          <w:p w14:paraId="199D78EA" w14:textId="77777777" w:rsidR="000F492E" w:rsidRPr="00B13072" w:rsidRDefault="000F492E" w:rsidP="00B13072">
            <w:pPr>
              <w:rPr>
                <w:rFonts w:cs="Times New Roman"/>
                <w:szCs w:val="24"/>
              </w:rPr>
            </w:pPr>
            <w:r w:rsidRPr="00B13072">
              <w:rPr>
                <w:rFonts w:cs="Times New Roman"/>
                <w:szCs w:val="24"/>
              </w:rPr>
              <w:t>Politics</w:t>
            </w:r>
          </w:p>
        </w:tc>
        <w:tc>
          <w:tcPr>
            <w:tcW w:w="3330" w:type="dxa"/>
          </w:tcPr>
          <w:p w14:paraId="4934646D" w14:textId="77777777" w:rsidR="000F492E" w:rsidRPr="00B13072" w:rsidRDefault="000F492E" w:rsidP="00B1307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B13072">
              <w:rPr>
                <w:rFonts w:cs="Times New Roman"/>
                <w:szCs w:val="24"/>
              </w:rPr>
              <w:t>Economic</w:t>
            </w:r>
          </w:p>
        </w:tc>
        <w:tc>
          <w:tcPr>
            <w:tcW w:w="3420" w:type="dxa"/>
          </w:tcPr>
          <w:p w14:paraId="79FD8502" w14:textId="77777777" w:rsidR="000F492E" w:rsidRPr="00B13072" w:rsidRDefault="000F492E" w:rsidP="00B1307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B13072">
              <w:rPr>
                <w:rFonts w:cs="Times New Roman"/>
                <w:szCs w:val="24"/>
              </w:rPr>
              <w:t>Sociocultural</w:t>
            </w:r>
          </w:p>
        </w:tc>
      </w:tr>
      <w:tr w:rsidR="000F492E" w:rsidRPr="00B13072" w14:paraId="5F91DAAD" w14:textId="77777777" w:rsidTr="002769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0" w:type="dxa"/>
          </w:tcPr>
          <w:p w14:paraId="14411F98" w14:textId="77777777" w:rsidR="000F492E" w:rsidRPr="00B13072" w:rsidRDefault="000F492E" w:rsidP="00B13072">
            <w:pPr>
              <w:rPr>
                <w:rFonts w:cs="Times New Roman"/>
                <w:b w:val="0"/>
                <w:szCs w:val="24"/>
              </w:rPr>
            </w:pPr>
            <w:r w:rsidRPr="00B13072">
              <w:rPr>
                <w:rFonts w:cs="Times New Roman"/>
                <w:b w:val="0"/>
                <w:szCs w:val="24"/>
              </w:rPr>
              <w:t xml:space="preserve">Global growth may be aided by beneficial trade policies and politically stable regions. </w:t>
            </w:r>
          </w:p>
          <w:p w14:paraId="2165C0EB" w14:textId="77777777" w:rsidR="002769B4" w:rsidRPr="00B13072" w:rsidRDefault="002769B4" w:rsidP="00B13072">
            <w:pPr>
              <w:rPr>
                <w:rFonts w:cs="Times New Roman"/>
                <w:bCs w:val="0"/>
                <w:szCs w:val="24"/>
              </w:rPr>
            </w:pPr>
          </w:p>
          <w:p w14:paraId="57A6C1C6" w14:textId="77777777" w:rsidR="000F492E" w:rsidRPr="00B13072" w:rsidRDefault="000F492E" w:rsidP="00B13072">
            <w:pPr>
              <w:rPr>
                <w:rFonts w:cs="Times New Roman"/>
                <w:szCs w:val="24"/>
              </w:rPr>
            </w:pPr>
            <w:r w:rsidRPr="00B13072">
              <w:rPr>
                <w:rFonts w:cs="Times New Roman"/>
                <w:b w:val="0"/>
                <w:szCs w:val="24"/>
              </w:rPr>
              <w:t>Political instability or changes in the regulations regulating economic transactions may impede procurement and distribution operations</w:t>
            </w:r>
            <w:r w:rsidR="00FB63C0" w:rsidRPr="00B13072">
              <w:rPr>
                <w:rFonts w:cs="Times New Roman"/>
                <w:b w:val="0"/>
                <w:szCs w:val="24"/>
              </w:rPr>
              <w:t xml:space="preserve"> (Burke,  andGaughran, 2007)</w:t>
            </w:r>
            <w:r w:rsidRPr="00B13072">
              <w:rPr>
                <w:rFonts w:cs="Times New Roman"/>
                <w:b w:val="0"/>
                <w:szCs w:val="24"/>
              </w:rPr>
              <w:t>.</w:t>
            </w:r>
          </w:p>
        </w:tc>
        <w:tc>
          <w:tcPr>
            <w:tcW w:w="3330" w:type="dxa"/>
          </w:tcPr>
          <w:p w14:paraId="3364B0EE"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There is a chance that increasing economic development in certain places may result in higher consumer expenditure on clothing. </w:t>
            </w:r>
          </w:p>
          <w:p w14:paraId="38E478CC"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2FFAF7E3" w14:textId="77777777" w:rsidR="000F492E"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Economic downturns may </w:t>
            </w:r>
            <w:r w:rsidR="003A75DE" w:rsidRPr="00B13072">
              <w:rPr>
                <w:rFonts w:cs="Times New Roman"/>
                <w:szCs w:val="24"/>
              </w:rPr>
              <w:t>affect</w:t>
            </w:r>
            <w:r w:rsidRPr="00B13072">
              <w:rPr>
                <w:rFonts w:cs="Times New Roman"/>
                <w:szCs w:val="24"/>
              </w:rPr>
              <w:t xml:space="preserve"> consumer buying power, which in turn may have an impact on demand for unnecessary items.</w:t>
            </w:r>
          </w:p>
        </w:tc>
        <w:tc>
          <w:tcPr>
            <w:tcW w:w="3420" w:type="dxa"/>
          </w:tcPr>
          <w:p w14:paraId="4A0487C5"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Consumer tastes and fashion trends change, creating </w:t>
            </w:r>
            <w:r w:rsidR="003A75DE" w:rsidRPr="00B13072">
              <w:rPr>
                <w:rFonts w:cs="Times New Roman"/>
                <w:szCs w:val="24"/>
              </w:rPr>
              <w:t>opportunities</w:t>
            </w:r>
            <w:r w:rsidRPr="00B13072">
              <w:rPr>
                <w:rFonts w:cs="Times New Roman"/>
                <w:szCs w:val="24"/>
              </w:rPr>
              <w:t xml:space="preserve"> for innovative product packaging and presentation</w:t>
            </w:r>
            <w:r w:rsidR="00FB63C0" w:rsidRPr="00B13072">
              <w:rPr>
                <w:rFonts w:cs="Times New Roman"/>
                <w:szCs w:val="24"/>
              </w:rPr>
              <w:t>(Doole, et al, 2019.)</w:t>
            </w:r>
            <w:r w:rsidRPr="00B13072">
              <w:rPr>
                <w:rFonts w:cs="Times New Roman"/>
                <w:szCs w:val="24"/>
              </w:rPr>
              <w:t xml:space="preserve">. </w:t>
            </w:r>
          </w:p>
          <w:p w14:paraId="2AD97546"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7374B6B3" w14:textId="77777777" w:rsidR="000F492E"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Because of changes in social dynamics and differences in cultural norms, various markets may need tailored marketing methods.</w:t>
            </w:r>
          </w:p>
        </w:tc>
      </w:tr>
      <w:tr w:rsidR="000F492E" w:rsidRPr="00B13072" w14:paraId="604BC2CC" w14:textId="77777777" w:rsidTr="002769B4">
        <w:trPr>
          <w:jc w:val="center"/>
        </w:trPr>
        <w:tc>
          <w:tcPr>
            <w:cnfStyle w:val="001000000000" w:firstRow="0" w:lastRow="0" w:firstColumn="1" w:lastColumn="0" w:oddVBand="0" w:evenVBand="0" w:oddHBand="0" w:evenHBand="0" w:firstRowFirstColumn="0" w:firstRowLastColumn="0" w:lastRowFirstColumn="0" w:lastRowLastColumn="0"/>
            <w:tcW w:w="3240" w:type="dxa"/>
          </w:tcPr>
          <w:p w14:paraId="797EFD08" w14:textId="77777777" w:rsidR="000F492E" w:rsidRPr="00B13072" w:rsidRDefault="000F492E" w:rsidP="00B13072">
            <w:pPr>
              <w:rPr>
                <w:rFonts w:cs="Times New Roman"/>
                <w:szCs w:val="24"/>
              </w:rPr>
            </w:pPr>
            <w:r w:rsidRPr="00B13072">
              <w:rPr>
                <w:rFonts w:cs="Times New Roman"/>
                <w:szCs w:val="24"/>
              </w:rPr>
              <w:t>Technological</w:t>
            </w:r>
          </w:p>
        </w:tc>
        <w:tc>
          <w:tcPr>
            <w:tcW w:w="3330" w:type="dxa"/>
          </w:tcPr>
          <w:p w14:paraId="17BE021C" w14:textId="77777777" w:rsidR="000F492E" w:rsidRPr="00B13072" w:rsidRDefault="000F492E" w:rsidP="00B13072">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B13072">
              <w:rPr>
                <w:rFonts w:cs="Times New Roman"/>
                <w:b/>
                <w:szCs w:val="24"/>
              </w:rPr>
              <w:t>Environmental</w:t>
            </w:r>
          </w:p>
        </w:tc>
        <w:tc>
          <w:tcPr>
            <w:tcW w:w="3420" w:type="dxa"/>
          </w:tcPr>
          <w:p w14:paraId="6F63BCB8" w14:textId="77777777" w:rsidR="000F492E" w:rsidRPr="00B13072" w:rsidRDefault="000F492E" w:rsidP="00B13072">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B13072">
              <w:rPr>
                <w:rFonts w:cs="Times New Roman"/>
                <w:b/>
                <w:szCs w:val="24"/>
              </w:rPr>
              <w:t>Legal</w:t>
            </w:r>
          </w:p>
        </w:tc>
      </w:tr>
      <w:tr w:rsidR="000F492E" w:rsidRPr="00B13072" w14:paraId="28FC1772" w14:textId="77777777" w:rsidTr="002769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40" w:type="dxa"/>
          </w:tcPr>
          <w:p w14:paraId="557CF1C9" w14:textId="77777777" w:rsidR="002769B4" w:rsidRPr="00B13072" w:rsidRDefault="002769B4" w:rsidP="00B13072">
            <w:pPr>
              <w:ind w:left="116"/>
              <w:rPr>
                <w:rFonts w:cs="Times New Roman"/>
                <w:b w:val="0"/>
                <w:szCs w:val="24"/>
              </w:rPr>
            </w:pPr>
            <w:r w:rsidRPr="00B13072">
              <w:rPr>
                <w:rFonts w:cs="Times New Roman"/>
                <w:b w:val="0"/>
                <w:szCs w:val="24"/>
              </w:rPr>
              <w:t xml:space="preserve">Supply chain management, as well as online marketing and e-commerce platforms, will profit from technology advancements </w:t>
            </w:r>
            <w:r w:rsidR="003A75DE" w:rsidRPr="00B13072">
              <w:rPr>
                <w:rFonts w:cs="Times New Roman"/>
                <w:b w:val="0"/>
                <w:szCs w:val="24"/>
              </w:rPr>
              <w:t>shortly</w:t>
            </w:r>
            <w:r w:rsidRPr="00B13072">
              <w:rPr>
                <w:rFonts w:cs="Times New Roman"/>
                <w:b w:val="0"/>
                <w:szCs w:val="24"/>
              </w:rPr>
              <w:t xml:space="preserve">. </w:t>
            </w:r>
          </w:p>
          <w:p w14:paraId="35549884" w14:textId="77777777" w:rsidR="002769B4" w:rsidRPr="00B13072" w:rsidRDefault="002769B4" w:rsidP="00B13072">
            <w:pPr>
              <w:ind w:left="116"/>
              <w:rPr>
                <w:rFonts w:cs="Times New Roman"/>
                <w:bCs w:val="0"/>
                <w:szCs w:val="24"/>
              </w:rPr>
            </w:pPr>
          </w:p>
          <w:p w14:paraId="096BDA65" w14:textId="77777777" w:rsidR="000F492E" w:rsidRPr="00B13072" w:rsidRDefault="002769B4" w:rsidP="00B13072">
            <w:pPr>
              <w:ind w:left="116"/>
              <w:rPr>
                <w:rFonts w:cs="Times New Roman"/>
                <w:szCs w:val="24"/>
              </w:rPr>
            </w:pPr>
            <w:r w:rsidRPr="00B13072">
              <w:rPr>
                <w:rFonts w:cs="Times New Roman"/>
                <w:b w:val="0"/>
                <w:szCs w:val="24"/>
              </w:rPr>
              <w:t xml:space="preserve">Because of the rapid advancement of technology, </w:t>
            </w:r>
            <w:r w:rsidR="003A75DE" w:rsidRPr="00B13072">
              <w:rPr>
                <w:rFonts w:cs="Times New Roman"/>
                <w:b w:val="0"/>
                <w:szCs w:val="24"/>
              </w:rPr>
              <w:t>ongoing expenditures may probably</w:t>
            </w:r>
            <w:r w:rsidRPr="00B13072">
              <w:rPr>
                <w:rFonts w:cs="Times New Roman"/>
                <w:b w:val="0"/>
                <w:szCs w:val="24"/>
              </w:rPr>
              <w:t xml:space="preserve"> be required to retain competitiveness</w:t>
            </w:r>
            <w:r w:rsidRPr="00B13072">
              <w:rPr>
                <w:rFonts w:cs="Times New Roman"/>
                <w:szCs w:val="24"/>
              </w:rPr>
              <w:t>.</w:t>
            </w:r>
          </w:p>
        </w:tc>
        <w:tc>
          <w:tcPr>
            <w:tcW w:w="3330" w:type="dxa"/>
          </w:tcPr>
          <w:p w14:paraId="09A61163"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The rising acceptance of environmentally responsible practices in the fashion sector provides an opportunity for the development of environmentally friendly product lines</w:t>
            </w:r>
            <w:r w:rsidR="00B633A5" w:rsidRPr="00B13072">
              <w:rPr>
                <w:rFonts w:cs="Times New Roman"/>
                <w:szCs w:val="24"/>
              </w:rPr>
              <w:t xml:space="preserve"> (Stoian,  and Gilman, 2017)</w:t>
            </w:r>
            <w:r w:rsidRPr="00B13072">
              <w:rPr>
                <w:rFonts w:cs="Times New Roman"/>
                <w:szCs w:val="24"/>
              </w:rPr>
              <w:t xml:space="preserve">. </w:t>
            </w:r>
          </w:p>
          <w:p w14:paraId="42F5BB63"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6822962F" w14:textId="77777777" w:rsidR="000F492E"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  There is a risk that higher environmental laws will have an impact on industrial prices.</w:t>
            </w:r>
          </w:p>
        </w:tc>
        <w:tc>
          <w:tcPr>
            <w:tcW w:w="3420" w:type="dxa"/>
          </w:tcPr>
          <w:p w14:paraId="11E88562"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It is feasible that conforming to ethical and legal norms may increase a company's image. </w:t>
            </w:r>
          </w:p>
          <w:p w14:paraId="2051C131" w14:textId="77777777" w:rsidR="002769B4"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7B6D3E4D" w14:textId="77777777" w:rsidR="000F492E" w:rsidRPr="00B13072" w:rsidRDefault="002769B4"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Legal disputes over intellectual property, employment regulations, or product safety may pose risks.</w:t>
            </w:r>
          </w:p>
        </w:tc>
      </w:tr>
    </w:tbl>
    <w:p w14:paraId="6A1C3379" w14:textId="77777777" w:rsidR="009A32AA" w:rsidRPr="00B13072" w:rsidRDefault="002769B4" w:rsidP="00B13072">
      <w:pPr>
        <w:rPr>
          <w:rFonts w:cs="Times New Roman"/>
          <w:i/>
          <w:szCs w:val="24"/>
        </w:rPr>
      </w:pPr>
      <w:r w:rsidRPr="00B13072">
        <w:rPr>
          <w:rFonts w:cs="Times New Roman"/>
          <w:i/>
          <w:szCs w:val="24"/>
        </w:rPr>
        <w:t>Table</w:t>
      </w:r>
      <w:r w:rsidR="00440CE7" w:rsidRPr="00B13072">
        <w:rPr>
          <w:rFonts w:cs="Times New Roman"/>
          <w:i/>
          <w:szCs w:val="24"/>
        </w:rPr>
        <w:t xml:space="preserve"> 1</w:t>
      </w:r>
      <w:r w:rsidRPr="00B13072">
        <w:rPr>
          <w:rFonts w:cs="Times New Roman"/>
          <w:i/>
          <w:szCs w:val="24"/>
        </w:rPr>
        <w:t xml:space="preserve">: </w:t>
      </w:r>
      <w:r w:rsidR="00440CE7" w:rsidRPr="00B13072">
        <w:rPr>
          <w:rFonts w:cs="Times New Roman"/>
          <w:i/>
          <w:szCs w:val="24"/>
        </w:rPr>
        <w:t>P</w:t>
      </w:r>
      <w:r w:rsidR="00B548D6" w:rsidRPr="00B13072">
        <w:rPr>
          <w:rFonts w:cs="Times New Roman"/>
          <w:i/>
          <w:szCs w:val="24"/>
        </w:rPr>
        <w:t>E</w:t>
      </w:r>
      <w:r w:rsidR="00440CE7" w:rsidRPr="00B13072">
        <w:rPr>
          <w:rFonts w:cs="Times New Roman"/>
          <w:i/>
          <w:szCs w:val="24"/>
        </w:rPr>
        <w:t>STEL</w:t>
      </w:r>
      <w:r w:rsidRPr="00B13072">
        <w:rPr>
          <w:rFonts w:cs="Times New Roman"/>
          <w:i/>
          <w:szCs w:val="24"/>
        </w:rPr>
        <w:t xml:space="preserve"> analysis</w:t>
      </w:r>
    </w:p>
    <w:p w14:paraId="56EF9899" w14:textId="77777777" w:rsidR="009A32AA" w:rsidRPr="00B13072" w:rsidRDefault="009A32AA" w:rsidP="00B13072">
      <w:pPr>
        <w:rPr>
          <w:rFonts w:cs="Times New Roman"/>
          <w:i/>
          <w:szCs w:val="24"/>
        </w:rPr>
      </w:pPr>
    </w:p>
    <w:p w14:paraId="40BE1826" w14:textId="77777777" w:rsidR="00822131" w:rsidRPr="00B13072" w:rsidRDefault="009A32AA" w:rsidP="00B13072">
      <w:pPr>
        <w:pStyle w:val="Heading2"/>
        <w:rPr>
          <w:rFonts w:cs="Times New Roman"/>
          <w:sz w:val="24"/>
          <w:szCs w:val="24"/>
        </w:rPr>
      </w:pPr>
      <w:bookmarkStart w:id="4" w:name="_Toc151327723"/>
      <w:r w:rsidRPr="00B13072">
        <w:rPr>
          <w:rFonts w:cs="Times New Roman"/>
          <w:sz w:val="24"/>
          <w:szCs w:val="24"/>
        </w:rPr>
        <w:t>VRIN Analysis (Value, Rarity, Inimitability, Non-substitutability):</w:t>
      </w:r>
      <w:bookmarkEnd w:id="4"/>
    </w:p>
    <w:tbl>
      <w:tblPr>
        <w:tblStyle w:val="PlainTable11"/>
        <w:tblW w:w="10350" w:type="dxa"/>
        <w:tblInd w:w="-275" w:type="dxa"/>
        <w:tblLook w:val="04A0" w:firstRow="1" w:lastRow="0" w:firstColumn="1" w:lastColumn="0" w:noHBand="0" w:noVBand="1"/>
      </w:tblPr>
      <w:tblGrid>
        <w:gridCol w:w="2603"/>
        <w:gridCol w:w="2498"/>
        <w:gridCol w:w="2502"/>
        <w:gridCol w:w="2747"/>
      </w:tblGrid>
      <w:tr w:rsidR="00350917" w:rsidRPr="00B13072" w14:paraId="300EFB1E" w14:textId="77777777" w:rsidTr="007C3F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57B1393A" w14:textId="77777777" w:rsidR="00350917" w:rsidRPr="00B13072" w:rsidRDefault="00350917" w:rsidP="00B13072">
            <w:pPr>
              <w:rPr>
                <w:rFonts w:cs="Times New Roman"/>
                <w:szCs w:val="24"/>
              </w:rPr>
            </w:pPr>
            <w:r w:rsidRPr="00B13072">
              <w:rPr>
                <w:rFonts w:cs="Times New Roman"/>
                <w:szCs w:val="24"/>
              </w:rPr>
              <w:t>Value</w:t>
            </w:r>
          </w:p>
        </w:tc>
        <w:tc>
          <w:tcPr>
            <w:tcW w:w="2520" w:type="dxa"/>
          </w:tcPr>
          <w:p w14:paraId="44ED5497" w14:textId="77777777" w:rsidR="00350917" w:rsidRPr="00B13072" w:rsidRDefault="00350917" w:rsidP="00B1307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B13072">
              <w:rPr>
                <w:rFonts w:cs="Times New Roman"/>
                <w:szCs w:val="24"/>
              </w:rPr>
              <w:t>Rarity</w:t>
            </w:r>
          </w:p>
        </w:tc>
        <w:tc>
          <w:tcPr>
            <w:tcW w:w="2520" w:type="dxa"/>
          </w:tcPr>
          <w:p w14:paraId="5FD2FB9F" w14:textId="77777777" w:rsidR="00350917" w:rsidRPr="00B13072" w:rsidRDefault="007C3FFF" w:rsidP="00B1307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B13072">
              <w:rPr>
                <w:rFonts w:cs="Times New Roman"/>
                <w:szCs w:val="24"/>
              </w:rPr>
              <w:t>Inimitability</w:t>
            </w:r>
          </w:p>
        </w:tc>
        <w:tc>
          <w:tcPr>
            <w:tcW w:w="2790" w:type="dxa"/>
          </w:tcPr>
          <w:p w14:paraId="3C0BE9A4" w14:textId="77777777" w:rsidR="00350917" w:rsidRPr="00B13072" w:rsidRDefault="007C3FFF" w:rsidP="00B1307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B13072">
              <w:rPr>
                <w:rFonts w:cs="Times New Roman"/>
                <w:szCs w:val="24"/>
              </w:rPr>
              <w:t>Non-substitutability</w:t>
            </w:r>
          </w:p>
        </w:tc>
      </w:tr>
      <w:tr w:rsidR="00350917" w:rsidRPr="00B13072" w14:paraId="49009A04" w14:textId="77777777" w:rsidTr="007C3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49C46CC3" w14:textId="77777777" w:rsidR="007C3FFF" w:rsidRPr="00B13072" w:rsidRDefault="007C3FFF" w:rsidP="00B13072">
            <w:pPr>
              <w:rPr>
                <w:rFonts w:cs="Times New Roman"/>
                <w:b w:val="0"/>
                <w:bCs w:val="0"/>
                <w:szCs w:val="24"/>
              </w:rPr>
            </w:pPr>
          </w:p>
          <w:p w14:paraId="0F8D5DE5" w14:textId="77777777" w:rsidR="007C3FFF" w:rsidRPr="00B13072" w:rsidRDefault="007C3FFF" w:rsidP="00B13072">
            <w:pPr>
              <w:rPr>
                <w:rFonts w:cs="Times New Roman"/>
                <w:b w:val="0"/>
                <w:szCs w:val="24"/>
              </w:rPr>
            </w:pPr>
            <w:r w:rsidRPr="00B13072">
              <w:rPr>
                <w:rFonts w:cs="Times New Roman"/>
                <w:szCs w:val="24"/>
              </w:rPr>
              <w:t>Strengths:</w:t>
            </w:r>
            <w:r w:rsidRPr="00B13072">
              <w:rPr>
                <w:rFonts w:cs="Times New Roman"/>
                <w:b w:val="0"/>
                <w:szCs w:val="24"/>
              </w:rPr>
              <w:t>Items from Halcyon Blue are seen as having more value due to the brand's distinctive designs and persistent commitment to quality</w:t>
            </w:r>
            <w:r w:rsidR="00B633A5" w:rsidRPr="00B13072">
              <w:rPr>
                <w:rFonts w:cs="Times New Roman"/>
                <w:b w:val="0"/>
                <w:szCs w:val="24"/>
              </w:rPr>
              <w:t>(Musa, and Chinniah,  2016)</w:t>
            </w:r>
            <w:r w:rsidRPr="00B13072">
              <w:rPr>
                <w:rFonts w:cs="Times New Roman"/>
                <w:b w:val="0"/>
                <w:szCs w:val="24"/>
              </w:rPr>
              <w:t>.</w:t>
            </w:r>
          </w:p>
          <w:p w14:paraId="3D57C0A1" w14:textId="77777777" w:rsidR="007C3FFF" w:rsidRPr="00B13072" w:rsidRDefault="007C3FFF" w:rsidP="00B13072">
            <w:pPr>
              <w:rPr>
                <w:rFonts w:cs="Times New Roman"/>
                <w:b w:val="0"/>
                <w:szCs w:val="24"/>
              </w:rPr>
            </w:pPr>
          </w:p>
          <w:p w14:paraId="6A85C14B" w14:textId="77777777" w:rsidR="00350917" w:rsidRPr="00B13072" w:rsidRDefault="007C3FFF" w:rsidP="00B13072">
            <w:pPr>
              <w:rPr>
                <w:rFonts w:cs="Times New Roman"/>
                <w:b w:val="0"/>
                <w:szCs w:val="24"/>
              </w:rPr>
            </w:pPr>
            <w:r w:rsidRPr="00B13072">
              <w:rPr>
                <w:rFonts w:cs="Times New Roman"/>
                <w:szCs w:val="24"/>
              </w:rPr>
              <w:t>Weaknesses:</w:t>
            </w:r>
            <w:r w:rsidRPr="00B13072">
              <w:rPr>
                <w:rFonts w:cs="Times New Roman"/>
                <w:b w:val="0"/>
                <w:szCs w:val="24"/>
              </w:rPr>
              <w:t>Consumers may see a product as having less value if there are inconsistent aspects in its design or quality.</w:t>
            </w:r>
          </w:p>
        </w:tc>
        <w:tc>
          <w:tcPr>
            <w:tcW w:w="2520" w:type="dxa"/>
          </w:tcPr>
          <w:p w14:paraId="28554E29"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b/>
                <w:szCs w:val="24"/>
              </w:rPr>
            </w:pPr>
          </w:p>
          <w:p w14:paraId="6BA454A8"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b/>
                <w:szCs w:val="24"/>
              </w:rPr>
              <w:t>Strengths:</w:t>
            </w:r>
            <w:r w:rsidRPr="00B13072">
              <w:rPr>
                <w:rFonts w:cs="Times New Roman"/>
                <w:szCs w:val="24"/>
              </w:rPr>
              <w:t xml:space="preserve"> Unique collaboration arrangements or limited edition releases are two ways to promote rarity and desirability.</w:t>
            </w:r>
          </w:p>
          <w:p w14:paraId="1A50A21A"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226776AB" w14:textId="77777777" w:rsidR="00B548D6" w:rsidRPr="00B13072" w:rsidRDefault="00B548D6" w:rsidP="00B13072">
            <w:pPr>
              <w:cnfStyle w:val="000000100000" w:firstRow="0" w:lastRow="0" w:firstColumn="0" w:lastColumn="0" w:oddVBand="0" w:evenVBand="0" w:oddHBand="1" w:evenHBand="0" w:firstRowFirstColumn="0" w:firstRowLastColumn="0" w:lastRowFirstColumn="0" w:lastRowLastColumn="0"/>
              <w:rPr>
                <w:rFonts w:cs="Times New Roman"/>
                <w:b/>
                <w:szCs w:val="24"/>
              </w:rPr>
            </w:pPr>
          </w:p>
          <w:p w14:paraId="764052F0" w14:textId="77777777" w:rsidR="00350917"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b/>
                <w:szCs w:val="24"/>
              </w:rPr>
              <w:t>Weaknesses:</w:t>
            </w:r>
            <w:r w:rsidRPr="00B13072">
              <w:rPr>
                <w:rFonts w:cs="Times New Roman"/>
                <w:szCs w:val="24"/>
              </w:rPr>
              <w:t>Items that depend too much on traditional designs may lose some of their uniqueness.</w:t>
            </w:r>
          </w:p>
        </w:tc>
        <w:tc>
          <w:tcPr>
            <w:tcW w:w="2520" w:type="dxa"/>
          </w:tcPr>
          <w:p w14:paraId="1CBAB2B5"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b/>
                <w:szCs w:val="24"/>
              </w:rPr>
            </w:pPr>
          </w:p>
          <w:p w14:paraId="4166846C"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b/>
                <w:szCs w:val="24"/>
              </w:rPr>
              <w:t>Strengths:</w:t>
            </w:r>
            <w:r w:rsidRPr="00B13072">
              <w:rPr>
                <w:rFonts w:cs="Times New Roman"/>
                <w:szCs w:val="24"/>
              </w:rPr>
              <w:t xml:space="preserve"> Obstacles to duplication might include exclusive partnerships or special production techniques.</w:t>
            </w:r>
          </w:p>
          <w:p w14:paraId="14F305B1"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4A2E24B4" w14:textId="77777777" w:rsidR="00B548D6" w:rsidRPr="00B13072" w:rsidRDefault="00B548D6" w:rsidP="00B13072">
            <w:pPr>
              <w:cnfStyle w:val="000000100000" w:firstRow="0" w:lastRow="0" w:firstColumn="0" w:lastColumn="0" w:oddVBand="0" w:evenVBand="0" w:oddHBand="1" w:evenHBand="0" w:firstRowFirstColumn="0" w:firstRowLastColumn="0" w:lastRowFirstColumn="0" w:lastRowLastColumn="0"/>
              <w:rPr>
                <w:rFonts w:cs="Times New Roman"/>
                <w:b/>
                <w:szCs w:val="24"/>
              </w:rPr>
            </w:pPr>
          </w:p>
          <w:p w14:paraId="6742D937" w14:textId="77777777" w:rsidR="00B548D6" w:rsidRPr="00B13072" w:rsidRDefault="00B548D6" w:rsidP="00B13072">
            <w:pPr>
              <w:cnfStyle w:val="000000100000" w:firstRow="0" w:lastRow="0" w:firstColumn="0" w:lastColumn="0" w:oddVBand="0" w:evenVBand="0" w:oddHBand="1" w:evenHBand="0" w:firstRowFirstColumn="0" w:firstRowLastColumn="0" w:lastRowFirstColumn="0" w:lastRowLastColumn="0"/>
              <w:rPr>
                <w:rFonts w:cs="Times New Roman"/>
                <w:b/>
                <w:szCs w:val="24"/>
              </w:rPr>
            </w:pPr>
          </w:p>
          <w:p w14:paraId="0A940C4B" w14:textId="77777777" w:rsidR="00350917"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b/>
                <w:szCs w:val="24"/>
              </w:rPr>
              <w:t>Weaknesses:</w:t>
            </w:r>
            <w:r w:rsidRPr="00B13072">
              <w:rPr>
                <w:rFonts w:cs="Times New Roman"/>
                <w:szCs w:val="24"/>
              </w:rPr>
              <w:t>Rivals may try to imitate the product if there is insufficient patent protection or if the design is easily copied</w:t>
            </w:r>
            <w:r w:rsidR="00B633A5" w:rsidRPr="00B13072">
              <w:rPr>
                <w:rFonts w:cs="Times New Roman"/>
                <w:szCs w:val="24"/>
              </w:rPr>
              <w:t xml:space="preserve">(Sahoo, and Yadav, 2017). </w:t>
            </w:r>
          </w:p>
        </w:tc>
        <w:tc>
          <w:tcPr>
            <w:tcW w:w="2790" w:type="dxa"/>
          </w:tcPr>
          <w:p w14:paraId="6CA84FA4"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100441D7"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b/>
                <w:szCs w:val="24"/>
              </w:rPr>
              <w:t>Strengths:</w:t>
            </w:r>
            <w:r w:rsidRPr="00B13072">
              <w:rPr>
                <w:rFonts w:cs="Times New Roman"/>
                <w:szCs w:val="24"/>
              </w:rPr>
              <w:t xml:space="preserve"> When existing customers possess unique characteristics or a strong sense of brand loyalty, the likelihood of their switching to competitors may be lower.</w:t>
            </w:r>
          </w:p>
          <w:p w14:paraId="0E5E80F1" w14:textId="77777777" w:rsidR="007C3FFF"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p>
          <w:p w14:paraId="5A855AFE" w14:textId="77777777" w:rsidR="00350917" w:rsidRPr="00B13072" w:rsidRDefault="007C3FFF" w:rsidP="00B1307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b/>
                <w:szCs w:val="24"/>
              </w:rPr>
              <w:t>Weaknesses:</w:t>
            </w:r>
            <w:r w:rsidRPr="00B13072">
              <w:rPr>
                <w:rFonts w:cs="Times New Roman"/>
                <w:szCs w:val="24"/>
              </w:rPr>
              <w:t>The substitutability of Halcyon Blue's offerings may be increased by comparable products provided by competitors.</w:t>
            </w:r>
          </w:p>
        </w:tc>
      </w:tr>
    </w:tbl>
    <w:p w14:paraId="372159D4" w14:textId="77777777" w:rsidR="007C3FFF" w:rsidRPr="00B13072" w:rsidRDefault="00440CE7" w:rsidP="00B13072">
      <w:pPr>
        <w:rPr>
          <w:rFonts w:cs="Times New Roman"/>
          <w:i/>
          <w:szCs w:val="24"/>
        </w:rPr>
      </w:pPr>
      <w:r w:rsidRPr="00B13072">
        <w:rPr>
          <w:rFonts w:cs="Times New Roman"/>
          <w:i/>
          <w:szCs w:val="24"/>
        </w:rPr>
        <w:t>Table 2: VRIN Analysis</w:t>
      </w:r>
    </w:p>
    <w:p w14:paraId="157FF3B5" w14:textId="77777777" w:rsidR="007C3FFF" w:rsidRPr="00B13072" w:rsidRDefault="007C3FFF" w:rsidP="00B13072">
      <w:pPr>
        <w:rPr>
          <w:rFonts w:cs="Times New Roman"/>
          <w:szCs w:val="24"/>
        </w:rPr>
      </w:pPr>
      <w:r w:rsidRPr="00B13072">
        <w:rPr>
          <w:rFonts w:cs="Times New Roman"/>
          <w:szCs w:val="24"/>
        </w:rPr>
        <w:br w:type="page"/>
      </w:r>
    </w:p>
    <w:p w14:paraId="68B52A7D" w14:textId="77777777" w:rsidR="009A32AA" w:rsidRPr="00B13072" w:rsidRDefault="007C3FFF" w:rsidP="00B13072">
      <w:pPr>
        <w:pStyle w:val="Heading2"/>
        <w:rPr>
          <w:rFonts w:cs="Times New Roman"/>
          <w:sz w:val="24"/>
          <w:szCs w:val="24"/>
        </w:rPr>
      </w:pPr>
      <w:bookmarkStart w:id="5" w:name="_Toc151327724"/>
      <w:r w:rsidRPr="00B13072">
        <w:rPr>
          <w:rFonts w:cs="Times New Roman"/>
          <w:sz w:val="24"/>
          <w:szCs w:val="24"/>
        </w:rPr>
        <w:t>SWOT Analysis:</w:t>
      </w:r>
      <w:bookmarkEnd w:id="5"/>
    </w:p>
    <w:tbl>
      <w:tblPr>
        <w:tblStyle w:val="PlainTable11"/>
        <w:tblW w:w="0" w:type="auto"/>
        <w:tblLook w:val="04A0" w:firstRow="1" w:lastRow="0" w:firstColumn="1" w:lastColumn="0" w:noHBand="0" w:noVBand="1"/>
      </w:tblPr>
      <w:tblGrid>
        <w:gridCol w:w="4675"/>
        <w:gridCol w:w="4675"/>
      </w:tblGrid>
      <w:tr w:rsidR="007C3FFF" w:rsidRPr="00B13072" w14:paraId="0C85D2C2" w14:textId="77777777" w:rsidTr="583FF3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92BDF0C" w14:textId="77777777" w:rsidR="007C3FFF" w:rsidRPr="00B13072" w:rsidRDefault="007C3FFF" w:rsidP="00B13072">
            <w:pPr>
              <w:rPr>
                <w:rFonts w:cs="Times New Roman"/>
                <w:szCs w:val="24"/>
              </w:rPr>
            </w:pPr>
            <w:r w:rsidRPr="00B13072">
              <w:rPr>
                <w:rFonts w:cs="Times New Roman"/>
                <w:szCs w:val="24"/>
              </w:rPr>
              <w:t>Strengths</w:t>
            </w:r>
          </w:p>
        </w:tc>
        <w:tc>
          <w:tcPr>
            <w:tcW w:w="4675" w:type="dxa"/>
          </w:tcPr>
          <w:p w14:paraId="73187678" w14:textId="77777777" w:rsidR="007C3FFF" w:rsidRPr="00B13072" w:rsidRDefault="007C3FFF" w:rsidP="00B1307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B13072">
              <w:rPr>
                <w:rFonts w:cs="Times New Roman"/>
                <w:szCs w:val="24"/>
              </w:rPr>
              <w:t>Weaknesses</w:t>
            </w:r>
          </w:p>
        </w:tc>
      </w:tr>
      <w:tr w:rsidR="007C3FFF" w:rsidRPr="00B13072" w14:paraId="1E06FA9E" w14:textId="77777777" w:rsidTr="583FF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4F30504" w14:textId="77777777" w:rsidR="007C3FFF" w:rsidRPr="00B13072" w:rsidRDefault="007C3FFF" w:rsidP="00B13072">
            <w:pPr>
              <w:pStyle w:val="ListParagraph"/>
              <w:numPr>
                <w:ilvl w:val="0"/>
                <w:numId w:val="4"/>
              </w:numPr>
              <w:rPr>
                <w:rFonts w:cs="Times New Roman"/>
                <w:b w:val="0"/>
                <w:szCs w:val="24"/>
              </w:rPr>
            </w:pPr>
            <w:r w:rsidRPr="00B13072">
              <w:rPr>
                <w:rFonts w:cs="Times New Roman"/>
                <w:b w:val="0"/>
                <w:szCs w:val="24"/>
              </w:rPr>
              <w:t xml:space="preserve">Brand image that is strong and long-lasting. </w:t>
            </w:r>
          </w:p>
          <w:p w14:paraId="7A142831" w14:textId="67005A2E" w:rsidR="007C3FFF" w:rsidRPr="00B13072" w:rsidRDefault="007C3FFF" w:rsidP="583FF396">
            <w:pPr>
              <w:pStyle w:val="ListParagraph"/>
              <w:numPr>
                <w:ilvl w:val="0"/>
                <w:numId w:val="4"/>
              </w:numPr>
              <w:rPr>
                <w:rFonts w:cs="Times New Roman"/>
                <w:b w:val="0"/>
                <w:bCs w:val="0"/>
              </w:rPr>
            </w:pPr>
            <w:r w:rsidRPr="583FF396">
              <w:rPr>
                <w:rFonts w:cs="Times New Roman"/>
                <w:b w:val="0"/>
                <w:bCs w:val="0"/>
              </w:rPr>
              <w:t>Designs that are both unique and inventive</w:t>
            </w:r>
            <w:r w:rsidR="3B50FF68" w:rsidRPr="583FF396">
              <w:rPr>
                <w:rFonts w:cs="Times New Roman"/>
                <w:b w:val="0"/>
                <w:bCs w:val="0"/>
              </w:rPr>
              <w:t xml:space="preserve"> </w:t>
            </w:r>
            <w:r w:rsidR="00B633A5" w:rsidRPr="583FF396">
              <w:rPr>
                <w:rFonts w:cs="Times New Roman"/>
                <w:b w:val="0"/>
                <w:bCs w:val="0"/>
              </w:rPr>
              <w:t>(Agwu, 2018)</w:t>
            </w:r>
            <w:r w:rsidRPr="583FF396">
              <w:rPr>
                <w:rFonts w:cs="Times New Roman"/>
                <w:b w:val="0"/>
                <w:bCs w:val="0"/>
              </w:rPr>
              <w:t xml:space="preserve">. </w:t>
            </w:r>
          </w:p>
          <w:p w14:paraId="7256D36A" w14:textId="77777777" w:rsidR="007C3FFF" w:rsidRPr="00B13072" w:rsidRDefault="007C3FFF" w:rsidP="00B13072">
            <w:pPr>
              <w:pStyle w:val="ListParagraph"/>
              <w:numPr>
                <w:ilvl w:val="0"/>
                <w:numId w:val="4"/>
              </w:numPr>
              <w:rPr>
                <w:rFonts w:cs="Times New Roman"/>
                <w:szCs w:val="24"/>
              </w:rPr>
            </w:pPr>
            <w:r w:rsidRPr="00B13072">
              <w:rPr>
                <w:rFonts w:cs="Times New Roman"/>
                <w:b w:val="0"/>
                <w:szCs w:val="24"/>
              </w:rPr>
              <w:t xml:space="preserve">The capacity to sell one's commodities and services online, as well as expertise </w:t>
            </w:r>
            <w:r w:rsidR="00440CE7" w:rsidRPr="00B13072">
              <w:rPr>
                <w:rFonts w:cs="Times New Roman"/>
                <w:b w:val="0"/>
                <w:szCs w:val="24"/>
              </w:rPr>
              <w:t xml:space="preserve">in </w:t>
            </w:r>
            <w:r w:rsidRPr="00B13072">
              <w:rPr>
                <w:rFonts w:cs="Times New Roman"/>
                <w:b w:val="0"/>
                <w:szCs w:val="24"/>
              </w:rPr>
              <w:t>executing financial and commercial transactions online, are required.</w:t>
            </w:r>
          </w:p>
        </w:tc>
        <w:tc>
          <w:tcPr>
            <w:tcW w:w="4675" w:type="dxa"/>
          </w:tcPr>
          <w:p w14:paraId="07F96DD7" w14:textId="77777777" w:rsidR="00440CE7" w:rsidRPr="00B13072" w:rsidRDefault="00440CE7" w:rsidP="00B13072">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There are </w:t>
            </w:r>
            <w:r w:rsidR="003A75DE" w:rsidRPr="00B13072">
              <w:rPr>
                <w:rFonts w:cs="Times New Roman"/>
                <w:szCs w:val="24"/>
              </w:rPr>
              <w:t xml:space="preserve">a </w:t>
            </w:r>
            <w:r w:rsidRPr="00B13072">
              <w:rPr>
                <w:rFonts w:cs="Times New Roman"/>
                <w:szCs w:val="24"/>
              </w:rPr>
              <w:t xml:space="preserve">few options for making payments. </w:t>
            </w:r>
          </w:p>
          <w:p w14:paraId="06F78CFA" w14:textId="77777777" w:rsidR="00440CE7" w:rsidRPr="00B13072" w:rsidRDefault="00440CE7" w:rsidP="00B13072">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Dependent on a restricted number of distinct sorts of items. </w:t>
            </w:r>
          </w:p>
          <w:p w14:paraId="61E80B51" w14:textId="759F2293" w:rsidR="007C3FFF" w:rsidRPr="00B13072" w:rsidRDefault="00440CE7" w:rsidP="583FF396">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cs="Times New Roman"/>
              </w:rPr>
            </w:pPr>
            <w:r w:rsidRPr="583FF396">
              <w:rPr>
                <w:rFonts w:cs="Times New Roman"/>
              </w:rPr>
              <w:t>Managing global supply networks is fraught with difficulties</w:t>
            </w:r>
            <w:r w:rsidR="531BF6BF" w:rsidRPr="583FF396">
              <w:rPr>
                <w:rFonts w:cs="Times New Roman"/>
              </w:rPr>
              <w:t xml:space="preserve"> </w:t>
            </w:r>
            <w:r w:rsidR="00B633A5" w:rsidRPr="583FF396">
              <w:rPr>
                <w:rFonts w:cs="Times New Roman"/>
              </w:rPr>
              <w:t>(Surya, et al, 2021)</w:t>
            </w:r>
            <w:r w:rsidRPr="583FF396">
              <w:rPr>
                <w:rFonts w:cs="Times New Roman"/>
              </w:rPr>
              <w:t>.</w:t>
            </w:r>
          </w:p>
        </w:tc>
      </w:tr>
      <w:tr w:rsidR="007C3FFF" w:rsidRPr="00B13072" w14:paraId="34E26478" w14:textId="77777777" w:rsidTr="583FF396">
        <w:tc>
          <w:tcPr>
            <w:cnfStyle w:val="001000000000" w:firstRow="0" w:lastRow="0" w:firstColumn="1" w:lastColumn="0" w:oddVBand="0" w:evenVBand="0" w:oddHBand="0" w:evenHBand="0" w:firstRowFirstColumn="0" w:firstRowLastColumn="0" w:lastRowFirstColumn="0" w:lastRowLastColumn="0"/>
            <w:tcW w:w="4675" w:type="dxa"/>
          </w:tcPr>
          <w:p w14:paraId="0CC95139" w14:textId="77777777" w:rsidR="007C3FFF" w:rsidRPr="00B13072" w:rsidRDefault="007C3FFF" w:rsidP="00B13072">
            <w:pPr>
              <w:rPr>
                <w:rFonts w:cs="Times New Roman"/>
                <w:szCs w:val="24"/>
              </w:rPr>
            </w:pPr>
            <w:r w:rsidRPr="00B13072">
              <w:rPr>
                <w:rFonts w:cs="Times New Roman"/>
                <w:szCs w:val="24"/>
              </w:rPr>
              <w:t>Opportunities</w:t>
            </w:r>
          </w:p>
        </w:tc>
        <w:tc>
          <w:tcPr>
            <w:tcW w:w="4675" w:type="dxa"/>
          </w:tcPr>
          <w:p w14:paraId="223DB8AC" w14:textId="77777777" w:rsidR="007C3FFF" w:rsidRPr="00B13072" w:rsidRDefault="007C3FFF" w:rsidP="00B13072">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B13072">
              <w:rPr>
                <w:rFonts w:cs="Times New Roman"/>
                <w:b/>
                <w:szCs w:val="24"/>
              </w:rPr>
              <w:t>Threats</w:t>
            </w:r>
          </w:p>
        </w:tc>
      </w:tr>
      <w:tr w:rsidR="007C3FFF" w:rsidRPr="00B13072" w14:paraId="54EBA897" w14:textId="77777777" w:rsidTr="583FF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C351C18" w14:textId="77777777" w:rsidR="00440CE7" w:rsidRPr="00B13072" w:rsidRDefault="00440CE7" w:rsidP="00B13072">
            <w:pPr>
              <w:pStyle w:val="ListParagraph"/>
              <w:numPr>
                <w:ilvl w:val="0"/>
                <w:numId w:val="6"/>
              </w:numPr>
              <w:rPr>
                <w:rFonts w:cs="Times New Roman"/>
                <w:b w:val="0"/>
                <w:szCs w:val="24"/>
              </w:rPr>
            </w:pPr>
            <w:r w:rsidRPr="00B13072">
              <w:rPr>
                <w:rFonts w:cs="Times New Roman"/>
                <w:b w:val="0"/>
                <w:szCs w:val="24"/>
              </w:rPr>
              <w:t xml:space="preserve">Entry into new market segments. </w:t>
            </w:r>
          </w:p>
          <w:p w14:paraId="4C83B004" w14:textId="77777777" w:rsidR="00440CE7" w:rsidRPr="00B13072" w:rsidRDefault="00440CE7" w:rsidP="00B13072">
            <w:pPr>
              <w:pStyle w:val="ListParagraph"/>
              <w:numPr>
                <w:ilvl w:val="0"/>
                <w:numId w:val="6"/>
              </w:numPr>
              <w:rPr>
                <w:rFonts w:cs="Times New Roman"/>
                <w:b w:val="0"/>
                <w:szCs w:val="24"/>
              </w:rPr>
            </w:pPr>
            <w:r w:rsidRPr="00B13072">
              <w:rPr>
                <w:rFonts w:cs="Times New Roman"/>
                <w:b w:val="0"/>
                <w:szCs w:val="24"/>
              </w:rPr>
              <w:t xml:space="preserve">Product offering diversification. </w:t>
            </w:r>
          </w:p>
          <w:p w14:paraId="7304677C" w14:textId="77777777" w:rsidR="007C3FFF" w:rsidRPr="00B13072" w:rsidRDefault="00440CE7" w:rsidP="00B13072">
            <w:pPr>
              <w:pStyle w:val="ListParagraph"/>
              <w:numPr>
                <w:ilvl w:val="0"/>
                <w:numId w:val="6"/>
              </w:numPr>
              <w:rPr>
                <w:rFonts w:cs="Times New Roman"/>
                <w:szCs w:val="24"/>
              </w:rPr>
            </w:pPr>
            <w:r w:rsidRPr="00B13072">
              <w:rPr>
                <w:rFonts w:cs="Times New Roman"/>
                <w:b w:val="0"/>
                <w:szCs w:val="24"/>
              </w:rPr>
              <w:t>Using environmentally friendly and long-lasting techniques.</w:t>
            </w:r>
          </w:p>
        </w:tc>
        <w:tc>
          <w:tcPr>
            <w:tcW w:w="4675" w:type="dxa"/>
          </w:tcPr>
          <w:p w14:paraId="0B02FEAE" w14:textId="62975976" w:rsidR="00440CE7" w:rsidRPr="00B13072" w:rsidRDefault="00440CE7" w:rsidP="583FF396">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imes New Roman"/>
              </w:rPr>
            </w:pPr>
            <w:r w:rsidRPr="583FF396">
              <w:rPr>
                <w:rFonts w:cs="Times New Roman"/>
              </w:rPr>
              <w:t>The competition from much larger fashion corporations is strong</w:t>
            </w:r>
            <w:r w:rsidR="119F93D6" w:rsidRPr="583FF396">
              <w:rPr>
                <w:rFonts w:cs="Times New Roman"/>
              </w:rPr>
              <w:t xml:space="preserve"> </w:t>
            </w:r>
            <w:r w:rsidR="00B633A5" w:rsidRPr="583FF396">
              <w:rPr>
                <w:rFonts w:cs="Times New Roman"/>
              </w:rPr>
              <w:t>(Majama, and Magang, 2017)</w:t>
            </w:r>
            <w:r w:rsidRPr="583FF396">
              <w:rPr>
                <w:rFonts w:cs="Times New Roman"/>
              </w:rPr>
              <w:t xml:space="preserve">. </w:t>
            </w:r>
          </w:p>
          <w:p w14:paraId="0CF10BA4" w14:textId="77777777" w:rsidR="00440CE7" w:rsidRPr="00B13072" w:rsidRDefault="00440CE7" w:rsidP="00B13072">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 xml:space="preserve">Consumer spending is highly vulnerable to economic downturns. </w:t>
            </w:r>
          </w:p>
          <w:p w14:paraId="16584F6C" w14:textId="77777777" w:rsidR="007C3FFF" w:rsidRPr="00B13072" w:rsidRDefault="00440CE7" w:rsidP="00B13072">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B13072">
              <w:rPr>
                <w:rFonts w:cs="Times New Roman"/>
                <w:szCs w:val="24"/>
              </w:rPr>
              <w:t>When fashion trends change often, inventory management suffers significantly.</w:t>
            </w:r>
          </w:p>
        </w:tc>
      </w:tr>
    </w:tbl>
    <w:p w14:paraId="6FAF9832" w14:textId="77777777" w:rsidR="007C3FFF" w:rsidRPr="00B13072" w:rsidRDefault="00440CE7" w:rsidP="00B13072">
      <w:pPr>
        <w:rPr>
          <w:rFonts w:cs="Times New Roman"/>
          <w:i/>
          <w:szCs w:val="24"/>
        </w:rPr>
      </w:pPr>
      <w:r w:rsidRPr="00B13072">
        <w:rPr>
          <w:rFonts w:cs="Times New Roman"/>
          <w:i/>
          <w:szCs w:val="24"/>
        </w:rPr>
        <w:t>Table 3: SWOT Analysis</w:t>
      </w:r>
    </w:p>
    <w:p w14:paraId="3E6EB338" w14:textId="77777777" w:rsidR="00440CE7" w:rsidRPr="00B13072" w:rsidRDefault="00440CE7" w:rsidP="00B13072">
      <w:pPr>
        <w:rPr>
          <w:rFonts w:cs="Times New Roman"/>
          <w:szCs w:val="24"/>
        </w:rPr>
      </w:pPr>
      <w:r w:rsidRPr="00B13072">
        <w:rPr>
          <w:rFonts w:cs="Times New Roman"/>
          <w:szCs w:val="24"/>
        </w:rPr>
        <w:t xml:space="preserve">Using VRIN and SWOT analyses, internal factors such as opportunities to pursue, vulnerabilities to resolve, strengths to leverage, and risks to mitigate are identified.  Political, Economic, Social, Technological, Environmental, and Legal (PESTEL) is an acronym that denotes the external environment. Its examination reveals a myriad of potential opportunities and hazards that arise from various factors. By drawing upon these insights, Halcyon Blue will have the capacity to formulate a strategic blueprint that optimizes the organization's strengths, mitigates weaknesses, capitalizes on opportunities, and circumvents potential risks inherent in the dynamic fashion sector. </w:t>
      </w:r>
    </w:p>
    <w:p w14:paraId="37DE4B54" w14:textId="77777777" w:rsidR="00440CE7" w:rsidRPr="00B13072" w:rsidRDefault="00440CE7" w:rsidP="00B13072">
      <w:pPr>
        <w:pStyle w:val="Heading1"/>
        <w:rPr>
          <w:rFonts w:cs="Times New Roman"/>
          <w:bCs/>
          <w:sz w:val="24"/>
          <w:szCs w:val="24"/>
        </w:rPr>
      </w:pPr>
      <w:bookmarkStart w:id="6" w:name="_Toc151327725"/>
      <w:r w:rsidRPr="00B13072">
        <w:rPr>
          <w:rFonts w:cs="Times New Roman"/>
          <w:bCs/>
          <w:sz w:val="24"/>
          <w:szCs w:val="24"/>
        </w:rPr>
        <w:t>Available Strategic Growth Choices for Halcyon Blue in the Market</w:t>
      </w:r>
      <w:bookmarkEnd w:id="6"/>
    </w:p>
    <w:p w14:paraId="65FCA324" w14:textId="77777777" w:rsidR="00440CE7" w:rsidRPr="00B13072" w:rsidRDefault="00440CE7" w:rsidP="00B13072">
      <w:pPr>
        <w:rPr>
          <w:rFonts w:cs="Times New Roman"/>
          <w:szCs w:val="24"/>
        </w:rPr>
      </w:pPr>
      <w:r w:rsidRPr="00B13072">
        <w:rPr>
          <w:rFonts w:cs="Times New Roman"/>
          <w:szCs w:val="24"/>
        </w:rPr>
        <w:t xml:space="preserve">Before Halcyon Blue, a clothing company that falls in between being a small and a medium-sized firm, can raise its market share and ensure that it will be there for a long time, there are now </w:t>
      </w:r>
      <w:r w:rsidR="006438DF" w:rsidRPr="00B13072">
        <w:rPr>
          <w:rFonts w:cs="Times New Roman"/>
          <w:szCs w:val="24"/>
        </w:rPr>
        <w:t>several</w:t>
      </w:r>
      <w:r w:rsidRPr="00B13072">
        <w:rPr>
          <w:rFonts w:cs="Times New Roman"/>
          <w:szCs w:val="24"/>
        </w:rPr>
        <w:t xml:space="preserve"> different growth plan options that need to be considered</w:t>
      </w:r>
      <w:r w:rsidR="006438DF" w:rsidRPr="00B13072">
        <w:rPr>
          <w:rFonts w:cs="Times New Roman"/>
          <w:szCs w:val="24"/>
        </w:rPr>
        <w:t xml:space="preserve"> (Brustbauer, 2016)</w:t>
      </w:r>
      <w:r w:rsidRPr="00B13072">
        <w:rPr>
          <w:rFonts w:cs="Times New Roman"/>
          <w:szCs w:val="24"/>
        </w:rPr>
        <w:t xml:space="preserve">.   People may learn a great deal about potential chances for future expansion and development with the use of analytical models such as Porter's Generic Strategies, the Ansoff Matrix, and Bowman's Strategic Clock. These methods of looking at things are instances of something that is referred to as "generic strategies." </w:t>
      </w:r>
    </w:p>
    <w:p w14:paraId="280B7CD0" w14:textId="77777777" w:rsidR="00440CE7" w:rsidRPr="00B13072" w:rsidRDefault="00440CE7" w:rsidP="00B13072">
      <w:pPr>
        <w:rPr>
          <w:rFonts w:cs="Times New Roman"/>
          <w:szCs w:val="24"/>
        </w:rPr>
      </w:pPr>
      <w:r w:rsidRPr="00B13072">
        <w:rPr>
          <w:rFonts w:cs="Times New Roman"/>
          <w:b/>
          <w:bCs/>
          <w:szCs w:val="24"/>
        </w:rPr>
        <w:t>Porter’s Generic Strategies:</w:t>
      </w:r>
    </w:p>
    <w:p w14:paraId="5BBFFE25" w14:textId="77777777" w:rsidR="00440CE7" w:rsidRPr="00B13072" w:rsidRDefault="00440CE7" w:rsidP="00B13072">
      <w:pPr>
        <w:rPr>
          <w:rFonts w:cs="Times New Roman"/>
          <w:szCs w:val="24"/>
        </w:rPr>
      </w:pPr>
      <w:r w:rsidRPr="00B13072">
        <w:rPr>
          <w:rFonts w:cs="Times New Roman"/>
          <w:b/>
          <w:szCs w:val="24"/>
        </w:rPr>
        <w:t xml:space="preserve">Cost Leadership: </w:t>
      </w:r>
      <w:r w:rsidR="003A75DE" w:rsidRPr="00B13072">
        <w:rPr>
          <w:rFonts w:cs="Times New Roman"/>
          <w:szCs w:val="24"/>
        </w:rPr>
        <w:t>Halcyon Blue may</w:t>
      </w:r>
      <w:r w:rsidR="006438DF" w:rsidRPr="00B13072">
        <w:rPr>
          <w:rFonts w:cs="Times New Roman"/>
          <w:szCs w:val="24"/>
        </w:rPr>
        <w:t>prioritize</w:t>
      </w:r>
      <w:r w:rsidRPr="00B13072">
        <w:rPr>
          <w:rFonts w:cs="Times New Roman"/>
          <w:szCs w:val="24"/>
        </w:rPr>
        <w:t xml:space="preserve"> enhancing its supply chain, reducing the expenses of manufacturing, and producing clothing that is both of excellent quality and does not cost an excessive amount of money so that it may become the clothing manufacturer with the lowest prices. </w:t>
      </w:r>
    </w:p>
    <w:p w14:paraId="6F85AF53" w14:textId="77777777" w:rsidR="00440CE7" w:rsidRPr="00B13072" w:rsidRDefault="00440CE7" w:rsidP="00B13072">
      <w:pPr>
        <w:rPr>
          <w:rFonts w:cs="Times New Roman"/>
          <w:szCs w:val="24"/>
        </w:rPr>
      </w:pPr>
      <w:r w:rsidRPr="00B13072">
        <w:rPr>
          <w:rFonts w:cs="Times New Roman"/>
          <w:b/>
          <w:szCs w:val="24"/>
        </w:rPr>
        <w:t>Differentiation:</w:t>
      </w:r>
      <w:r w:rsidRPr="00B13072">
        <w:rPr>
          <w:rFonts w:cs="Times New Roman"/>
          <w:szCs w:val="24"/>
        </w:rPr>
        <w:t xml:space="preserve"> The business may </w:t>
      </w:r>
      <w:r w:rsidR="003A75DE" w:rsidRPr="00B13072">
        <w:rPr>
          <w:rFonts w:cs="Times New Roman"/>
          <w:szCs w:val="24"/>
        </w:rPr>
        <w:t>conclude</w:t>
      </w:r>
      <w:r w:rsidRPr="00B13072">
        <w:rPr>
          <w:rFonts w:cs="Times New Roman"/>
          <w:szCs w:val="24"/>
        </w:rPr>
        <w:t xml:space="preserve"> that it has to concentrate its efforts on a relatively small segment of the market that is willing to pay more for the privilege of maintaining its distinctive position in the market</w:t>
      </w:r>
      <w:r w:rsidR="006438DF" w:rsidRPr="00B13072">
        <w:rPr>
          <w:rFonts w:cs="Times New Roman"/>
          <w:szCs w:val="24"/>
        </w:rPr>
        <w:t xml:space="preserve"> (Thanki, et al, 2016)</w:t>
      </w:r>
      <w:r w:rsidRPr="00B13072">
        <w:rPr>
          <w:rFonts w:cs="Times New Roman"/>
          <w:szCs w:val="24"/>
        </w:rPr>
        <w:t xml:space="preserve">. This may be accomplished in </w:t>
      </w:r>
      <w:r w:rsidR="003A75DE" w:rsidRPr="00B13072">
        <w:rPr>
          <w:rFonts w:cs="Times New Roman"/>
          <w:szCs w:val="24"/>
        </w:rPr>
        <w:t>several</w:t>
      </w:r>
      <w:r w:rsidRPr="00B13072">
        <w:rPr>
          <w:rFonts w:cs="Times New Roman"/>
          <w:szCs w:val="24"/>
        </w:rPr>
        <w:t xml:space="preserve"> different ways, including providing the firm with original ideas, displaying good craftsmanship, and developing a distinctive brand identity for the business. </w:t>
      </w:r>
    </w:p>
    <w:p w14:paraId="76A3F3D7" w14:textId="77777777" w:rsidR="00440CE7" w:rsidRPr="00B13072" w:rsidRDefault="00440CE7" w:rsidP="00B13072">
      <w:pPr>
        <w:rPr>
          <w:rFonts w:cs="Times New Roman"/>
          <w:szCs w:val="24"/>
        </w:rPr>
      </w:pPr>
      <w:r w:rsidRPr="00B13072">
        <w:rPr>
          <w:rFonts w:cs="Times New Roman"/>
          <w:b/>
          <w:bCs/>
          <w:szCs w:val="24"/>
        </w:rPr>
        <w:t>Ansoff Matrix:</w:t>
      </w:r>
    </w:p>
    <w:p w14:paraId="0ACE8681" w14:textId="77777777" w:rsidR="00440CE7" w:rsidRPr="00B13072" w:rsidRDefault="00440CE7" w:rsidP="00B13072">
      <w:pPr>
        <w:rPr>
          <w:rFonts w:cs="Times New Roman"/>
          <w:szCs w:val="24"/>
        </w:rPr>
      </w:pPr>
      <w:r w:rsidRPr="00B13072">
        <w:rPr>
          <w:rFonts w:cs="Times New Roman"/>
          <w:b/>
          <w:szCs w:val="24"/>
        </w:rPr>
        <w:t>Market Penetration:</w:t>
      </w:r>
      <w:r w:rsidR="003A75DE" w:rsidRPr="00B13072">
        <w:rPr>
          <w:rFonts w:cs="Times New Roman"/>
          <w:szCs w:val="24"/>
        </w:rPr>
        <w:t>For</w:t>
      </w:r>
      <w:r w:rsidRPr="00B13072">
        <w:rPr>
          <w:rFonts w:cs="Times New Roman"/>
          <w:szCs w:val="24"/>
        </w:rPr>
        <w:t xml:space="preserve"> Halcyon Blue to consolidate its position in the existing market, the firm may investigate the possibility of expanding its market share by engaging in daring marketing, </w:t>
      </w:r>
      <w:r w:rsidR="003A75DE" w:rsidRPr="00B13072">
        <w:rPr>
          <w:rFonts w:cs="Times New Roman"/>
          <w:szCs w:val="24"/>
        </w:rPr>
        <w:t xml:space="preserve">and </w:t>
      </w:r>
      <w:r w:rsidRPr="00B13072">
        <w:rPr>
          <w:rFonts w:cs="Times New Roman"/>
          <w:szCs w:val="24"/>
        </w:rPr>
        <w:t xml:space="preserve">advertising campaigns, and maybe even making adjustments to the pricing of its products. </w:t>
      </w:r>
    </w:p>
    <w:p w14:paraId="300ABF08" w14:textId="77777777" w:rsidR="00440CE7" w:rsidRPr="00B13072" w:rsidRDefault="00440CE7" w:rsidP="00B13072">
      <w:pPr>
        <w:rPr>
          <w:rFonts w:cs="Times New Roman"/>
          <w:szCs w:val="24"/>
        </w:rPr>
      </w:pPr>
      <w:r w:rsidRPr="00B13072">
        <w:rPr>
          <w:rFonts w:cs="Times New Roman"/>
          <w:b/>
          <w:szCs w:val="24"/>
        </w:rPr>
        <w:t>Product Development:</w:t>
      </w:r>
      <w:r w:rsidRPr="00B13072">
        <w:rPr>
          <w:rFonts w:cs="Times New Roman"/>
          <w:szCs w:val="24"/>
        </w:rPr>
        <w:t xml:space="preserve">When businesses experiment with new product lines or collaborate with artists to create new collections, they have a better chance of attracting not just their existing clientele but also new target demographics that they had not previously considered. </w:t>
      </w:r>
    </w:p>
    <w:p w14:paraId="274F6A47" w14:textId="392AD123" w:rsidR="00440CE7" w:rsidRPr="00B13072" w:rsidRDefault="00440CE7" w:rsidP="583FF396">
      <w:pPr>
        <w:rPr>
          <w:rFonts w:cs="Times New Roman"/>
        </w:rPr>
      </w:pPr>
      <w:r w:rsidRPr="583FF396">
        <w:rPr>
          <w:rFonts w:cs="Times New Roman"/>
          <w:b/>
          <w:bCs/>
        </w:rPr>
        <w:t>Market Development:</w:t>
      </w:r>
      <w:r w:rsidRPr="583FF396">
        <w:rPr>
          <w:rFonts w:cs="Times New Roman"/>
        </w:rPr>
        <w:t xml:space="preserve">One may be able to reach a wider audience if one concentrates on regional locations that haven't been completely explored yet, regardless of whether such locations are domestic or international. </w:t>
      </w:r>
    </w:p>
    <w:p w14:paraId="2CACED80" w14:textId="77777777" w:rsidR="00440CE7" w:rsidRPr="00B13072" w:rsidRDefault="00440CE7" w:rsidP="00B13072">
      <w:pPr>
        <w:rPr>
          <w:rFonts w:cs="Times New Roman"/>
          <w:szCs w:val="24"/>
        </w:rPr>
      </w:pPr>
    </w:p>
    <w:p w14:paraId="01201AD3" w14:textId="77777777" w:rsidR="00440CE7" w:rsidRPr="00B13072" w:rsidRDefault="00440CE7" w:rsidP="00B13072">
      <w:pPr>
        <w:rPr>
          <w:rFonts w:cs="Times New Roman"/>
          <w:szCs w:val="24"/>
        </w:rPr>
      </w:pPr>
      <w:r w:rsidRPr="00B13072">
        <w:rPr>
          <w:rFonts w:cs="Times New Roman"/>
          <w:b/>
          <w:bCs/>
          <w:szCs w:val="24"/>
        </w:rPr>
        <w:t>Bowman’s Strategic Clock:</w:t>
      </w:r>
    </w:p>
    <w:p w14:paraId="47B1C387" w14:textId="77777777" w:rsidR="00440CE7" w:rsidRPr="00B13072" w:rsidRDefault="00440CE7" w:rsidP="00B13072">
      <w:pPr>
        <w:rPr>
          <w:rFonts w:cs="Times New Roman"/>
          <w:szCs w:val="24"/>
        </w:rPr>
      </w:pPr>
      <w:r w:rsidRPr="00B13072">
        <w:rPr>
          <w:rFonts w:cs="Times New Roman"/>
          <w:szCs w:val="24"/>
        </w:rPr>
        <w:t>Hybrid Strategy: By using elements of both low-cost strategies and uniqueness strategies, Halcyon Blue may be able to carve out a niche in the market that is both distinctive and sustainable. This indicates that the firm will be able to provide a higher level of value to its clients while still adhering to stringent quality requirements.</w:t>
      </w:r>
    </w:p>
    <w:p w14:paraId="09A6F8B3" w14:textId="77777777" w:rsidR="00440CE7" w:rsidRPr="00B13072" w:rsidRDefault="00440CE7" w:rsidP="00B13072">
      <w:pPr>
        <w:pStyle w:val="Heading2"/>
        <w:rPr>
          <w:rFonts w:cs="Times New Roman"/>
          <w:sz w:val="24"/>
          <w:szCs w:val="24"/>
        </w:rPr>
      </w:pPr>
    </w:p>
    <w:p w14:paraId="659FA41F" w14:textId="77777777" w:rsidR="00440CE7" w:rsidRPr="00B13072" w:rsidRDefault="00440CE7" w:rsidP="00B13072">
      <w:pPr>
        <w:pStyle w:val="Heading2"/>
        <w:rPr>
          <w:rFonts w:cs="Times New Roman"/>
          <w:sz w:val="24"/>
          <w:szCs w:val="24"/>
        </w:rPr>
      </w:pPr>
      <w:bookmarkStart w:id="7" w:name="_Toc151327726"/>
      <w:r w:rsidRPr="00B13072">
        <w:rPr>
          <w:rFonts w:cs="Times New Roman"/>
          <w:sz w:val="24"/>
          <w:szCs w:val="24"/>
        </w:rPr>
        <w:t>Proposed Strategy for Long-Term Sustainability:</w:t>
      </w:r>
      <w:bookmarkEnd w:id="7"/>
    </w:p>
    <w:p w14:paraId="386822D6" w14:textId="77777777" w:rsidR="00440CE7" w:rsidRPr="00B13072" w:rsidRDefault="0047702B" w:rsidP="00B13072">
      <w:pPr>
        <w:rPr>
          <w:rFonts w:cs="Times New Roman"/>
          <w:szCs w:val="24"/>
        </w:rPr>
      </w:pPr>
      <w:r w:rsidRPr="00B13072">
        <w:rPr>
          <w:rFonts w:cs="Times New Roman"/>
          <w:szCs w:val="24"/>
        </w:rPr>
        <w:t>Utilizing</w:t>
      </w:r>
      <w:r w:rsidR="00440CE7" w:rsidRPr="00B13072">
        <w:rPr>
          <w:rFonts w:cs="Times New Roman"/>
          <w:szCs w:val="24"/>
        </w:rPr>
        <w:t xml:space="preserve"> a hybrid strategy that combines </w:t>
      </w:r>
      <w:r w:rsidRPr="00B13072">
        <w:rPr>
          <w:rFonts w:cs="Times New Roman"/>
          <w:szCs w:val="24"/>
        </w:rPr>
        <w:t>unique</w:t>
      </w:r>
      <w:r w:rsidR="00440CE7" w:rsidRPr="00B13072">
        <w:rPr>
          <w:rFonts w:cs="Times New Roman"/>
          <w:szCs w:val="24"/>
        </w:rPr>
        <w:t xml:space="preserve"> strategies with cost leadership methods is an excellent way to secure the continued existence of Halcyon Blue over the long run</w:t>
      </w:r>
      <w:r w:rsidR="006438DF" w:rsidRPr="00B13072">
        <w:rPr>
          <w:rFonts w:cs="Times New Roman"/>
          <w:szCs w:val="24"/>
        </w:rPr>
        <w:t xml:space="preserve"> (Haddad, et al, 2020)</w:t>
      </w:r>
      <w:r w:rsidR="00440CE7" w:rsidRPr="00B13072">
        <w:rPr>
          <w:rFonts w:cs="Times New Roman"/>
          <w:szCs w:val="24"/>
        </w:rPr>
        <w:t xml:space="preserve">. This would be the best possible way to handle the situation.   If the company decides to adopt and put into action a holistic strategy, it has the potential to obtain a competitive advantage that is not only advantageous from an economic point of view but also appealing to a diverse spectrum of customers. </w:t>
      </w:r>
    </w:p>
    <w:p w14:paraId="0E0D42F6" w14:textId="77777777" w:rsidR="00440CE7" w:rsidRPr="00B13072" w:rsidRDefault="0047702B" w:rsidP="00B13072">
      <w:pPr>
        <w:rPr>
          <w:rFonts w:cs="Times New Roman"/>
          <w:szCs w:val="24"/>
        </w:rPr>
      </w:pPr>
      <w:r w:rsidRPr="00B13072">
        <w:rPr>
          <w:rFonts w:cs="Times New Roman"/>
          <w:b/>
          <w:bCs/>
          <w:szCs w:val="24"/>
        </w:rPr>
        <w:t>Hybrid Strategy Implementation:</w:t>
      </w:r>
    </w:p>
    <w:p w14:paraId="2DCE9B54" w14:textId="77777777" w:rsidR="00440CE7" w:rsidRPr="00B13072" w:rsidRDefault="0047702B" w:rsidP="00B13072">
      <w:pPr>
        <w:rPr>
          <w:rFonts w:cs="Times New Roman"/>
          <w:szCs w:val="24"/>
        </w:rPr>
      </w:pPr>
      <w:r w:rsidRPr="00B13072">
        <w:rPr>
          <w:rFonts w:cs="Times New Roman"/>
          <w:b/>
          <w:szCs w:val="24"/>
        </w:rPr>
        <w:t>Operational Efficiency</w:t>
      </w:r>
      <w:r w:rsidRPr="00B13072">
        <w:rPr>
          <w:rFonts w:cs="Times New Roman"/>
          <w:szCs w:val="24"/>
        </w:rPr>
        <w:t xml:space="preserve">: </w:t>
      </w:r>
      <w:r w:rsidR="00440CE7" w:rsidRPr="00B13072">
        <w:rPr>
          <w:rFonts w:cs="Times New Roman"/>
          <w:szCs w:val="24"/>
        </w:rPr>
        <w:t xml:space="preserve">Investing money in optimizing the supply chain and internal procedures is one way to save expenses without compromising the quality of the product. </w:t>
      </w:r>
    </w:p>
    <w:p w14:paraId="6A29B5B0" w14:textId="77777777" w:rsidR="00440CE7" w:rsidRPr="00B13072" w:rsidRDefault="0047702B" w:rsidP="00B13072">
      <w:pPr>
        <w:rPr>
          <w:rFonts w:cs="Times New Roman"/>
          <w:szCs w:val="24"/>
        </w:rPr>
      </w:pPr>
      <w:r w:rsidRPr="00B13072">
        <w:rPr>
          <w:rFonts w:cs="Times New Roman"/>
          <w:b/>
          <w:szCs w:val="24"/>
        </w:rPr>
        <w:t>Innovative Design:</w:t>
      </w:r>
      <w:r w:rsidR="00440CE7" w:rsidRPr="00B13072">
        <w:rPr>
          <w:rFonts w:cs="Times New Roman"/>
          <w:szCs w:val="24"/>
        </w:rPr>
        <w:t>Maintain the focus on, and allot resources to, the production of unique and innovative designs that set Halcyon Blue apart from other companies operating in the sector</w:t>
      </w:r>
      <w:r w:rsidR="006438DF" w:rsidRPr="00B13072">
        <w:rPr>
          <w:rFonts w:cs="Times New Roman"/>
          <w:szCs w:val="24"/>
        </w:rPr>
        <w:t xml:space="preserve"> (Jamali, et al, 2017)</w:t>
      </w:r>
      <w:r w:rsidR="00440CE7" w:rsidRPr="00B13072">
        <w:rPr>
          <w:rFonts w:cs="Times New Roman"/>
          <w:szCs w:val="24"/>
        </w:rPr>
        <w:t xml:space="preserve">. </w:t>
      </w:r>
    </w:p>
    <w:p w14:paraId="5D2C0869" w14:textId="77777777" w:rsidR="00440CE7" w:rsidRPr="00B13072" w:rsidRDefault="0047702B" w:rsidP="00B13072">
      <w:pPr>
        <w:rPr>
          <w:rFonts w:cs="Times New Roman"/>
          <w:szCs w:val="24"/>
        </w:rPr>
      </w:pPr>
      <w:r w:rsidRPr="00B13072">
        <w:rPr>
          <w:rFonts w:cs="Times New Roman"/>
          <w:b/>
          <w:bCs/>
          <w:szCs w:val="24"/>
        </w:rPr>
        <w:t>Segmentation:</w:t>
      </w:r>
      <w:r w:rsidRPr="00B13072">
        <w:rPr>
          <w:rFonts w:cs="Times New Roman"/>
          <w:szCs w:val="24"/>
        </w:rPr>
        <w:t>One</w:t>
      </w:r>
      <w:r w:rsidR="00440CE7" w:rsidRPr="00B13072">
        <w:rPr>
          <w:rFonts w:cs="Times New Roman"/>
          <w:szCs w:val="24"/>
        </w:rPr>
        <w:t xml:space="preserve"> should adapt </w:t>
      </w:r>
      <w:r w:rsidRPr="00B13072">
        <w:rPr>
          <w:rFonts w:cs="Times New Roman"/>
          <w:szCs w:val="24"/>
        </w:rPr>
        <w:t>their</w:t>
      </w:r>
      <w:r w:rsidR="00440CE7" w:rsidRPr="00B13072">
        <w:rPr>
          <w:rFonts w:cs="Times New Roman"/>
          <w:szCs w:val="24"/>
        </w:rPr>
        <w:t xml:space="preserve"> marketing strategies so that they are more appealing to certain subsets of </w:t>
      </w:r>
      <w:r w:rsidRPr="00B13072">
        <w:rPr>
          <w:rFonts w:cs="Times New Roman"/>
          <w:szCs w:val="24"/>
        </w:rPr>
        <w:t>the</w:t>
      </w:r>
      <w:r w:rsidR="00440CE7" w:rsidRPr="00B13072">
        <w:rPr>
          <w:rFonts w:cs="Times New Roman"/>
          <w:szCs w:val="24"/>
        </w:rPr>
        <w:t xml:space="preserve"> client base by offering those subsets options that are not only affordable but also on-trend, in addition to premium collections that each have their distinctive qualities. </w:t>
      </w:r>
    </w:p>
    <w:p w14:paraId="7D4B9E6D" w14:textId="77777777" w:rsidR="0047702B" w:rsidRPr="00B13072" w:rsidRDefault="0047702B" w:rsidP="00B13072">
      <w:pPr>
        <w:rPr>
          <w:rFonts w:cs="Times New Roman"/>
          <w:b/>
          <w:bCs/>
          <w:szCs w:val="24"/>
        </w:rPr>
      </w:pPr>
      <w:r w:rsidRPr="00B13072">
        <w:rPr>
          <w:rFonts w:cs="Times New Roman"/>
          <w:b/>
          <w:bCs/>
          <w:szCs w:val="24"/>
        </w:rPr>
        <w:br w:type="page"/>
      </w:r>
    </w:p>
    <w:p w14:paraId="5909A638" w14:textId="77777777" w:rsidR="00440CE7" w:rsidRPr="00B13072" w:rsidRDefault="0047702B" w:rsidP="00B13072">
      <w:pPr>
        <w:rPr>
          <w:rFonts w:cs="Times New Roman"/>
          <w:szCs w:val="24"/>
        </w:rPr>
      </w:pPr>
      <w:r w:rsidRPr="00B13072">
        <w:rPr>
          <w:rFonts w:cs="Times New Roman"/>
          <w:b/>
          <w:bCs/>
          <w:szCs w:val="24"/>
        </w:rPr>
        <w:t>Market Expansion:</w:t>
      </w:r>
    </w:p>
    <w:p w14:paraId="623A9E77" w14:textId="77777777" w:rsidR="0047702B" w:rsidRPr="00B13072" w:rsidRDefault="0047702B" w:rsidP="00B13072">
      <w:pPr>
        <w:rPr>
          <w:rFonts w:cs="Times New Roman"/>
          <w:szCs w:val="24"/>
        </w:rPr>
      </w:pPr>
      <w:r w:rsidRPr="00B13072">
        <w:rPr>
          <w:rFonts w:cs="Times New Roman"/>
          <w:b/>
          <w:bCs/>
          <w:szCs w:val="24"/>
        </w:rPr>
        <w:t>Geographical Expansion:</w:t>
      </w:r>
      <w:r w:rsidR="00440CE7" w:rsidRPr="00B13072">
        <w:rPr>
          <w:rFonts w:cs="Times New Roman"/>
          <w:szCs w:val="24"/>
        </w:rPr>
        <w:t xml:space="preserve">Carry out an exhaustive study of the market, and gather information on the cultural preferences of prospective customers, </w:t>
      </w:r>
      <w:r w:rsidR="003A75DE" w:rsidRPr="00B13072">
        <w:rPr>
          <w:rFonts w:cs="Times New Roman"/>
          <w:szCs w:val="24"/>
        </w:rPr>
        <w:t>to</w:t>
      </w:r>
      <w:r w:rsidR="00440CE7" w:rsidRPr="00B13072">
        <w:rPr>
          <w:rFonts w:cs="Times New Roman"/>
          <w:szCs w:val="24"/>
        </w:rPr>
        <w:t xml:space="preserve"> discover possible ports of entry for geographical development into new territory, whether it be on a local, national, or worldwide scale. </w:t>
      </w:r>
    </w:p>
    <w:p w14:paraId="7DDE1930" w14:textId="77777777" w:rsidR="00440CE7" w:rsidRPr="00B13072" w:rsidRDefault="0047702B" w:rsidP="00B13072">
      <w:pPr>
        <w:rPr>
          <w:rFonts w:cs="Times New Roman"/>
          <w:szCs w:val="24"/>
        </w:rPr>
      </w:pPr>
      <w:r w:rsidRPr="00B13072">
        <w:rPr>
          <w:rFonts w:cs="Times New Roman"/>
          <w:b/>
          <w:bCs/>
          <w:szCs w:val="24"/>
        </w:rPr>
        <w:t>E-commerce Enhancement:</w:t>
      </w:r>
      <w:r w:rsidR="00440CE7" w:rsidRPr="00B13072">
        <w:rPr>
          <w:rFonts w:cs="Times New Roman"/>
          <w:szCs w:val="24"/>
        </w:rPr>
        <w:t xml:space="preserve">Enhancing </w:t>
      </w:r>
      <w:r w:rsidRPr="00B13072">
        <w:rPr>
          <w:rFonts w:cs="Times New Roman"/>
          <w:szCs w:val="24"/>
        </w:rPr>
        <w:t>the</w:t>
      </w:r>
      <w:r w:rsidR="00440CE7" w:rsidRPr="00B13072">
        <w:rPr>
          <w:rFonts w:cs="Times New Roman"/>
          <w:szCs w:val="24"/>
        </w:rPr>
        <w:t xml:space="preserve"> digital presence and the features of </w:t>
      </w:r>
      <w:r w:rsidRPr="00B13072">
        <w:rPr>
          <w:rFonts w:cs="Times New Roman"/>
          <w:szCs w:val="24"/>
        </w:rPr>
        <w:t>the</w:t>
      </w:r>
      <w:r w:rsidR="00440CE7" w:rsidRPr="00B13072">
        <w:rPr>
          <w:rFonts w:cs="Times New Roman"/>
          <w:szCs w:val="24"/>
        </w:rPr>
        <w:t xml:space="preserve"> e-commerce platform will allow </w:t>
      </w:r>
      <w:r w:rsidRPr="00B13072">
        <w:rPr>
          <w:rFonts w:cs="Times New Roman"/>
          <w:szCs w:val="24"/>
        </w:rPr>
        <w:t>one</w:t>
      </w:r>
      <w:r w:rsidR="00440CE7" w:rsidRPr="00B13072">
        <w:rPr>
          <w:rFonts w:cs="Times New Roman"/>
          <w:szCs w:val="24"/>
        </w:rPr>
        <w:t xml:space="preserve"> to take advantage of the growing trend of online shopping and connect with customers all over the world. </w:t>
      </w:r>
    </w:p>
    <w:p w14:paraId="4C793E19" w14:textId="77777777" w:rsidR="0047702B" w:rsidRPr="00B13072" w:rsidRDefault="0047702B" w:rsidP="00B13072">
      <w:pPr>
        <w:rPr>
          <w:rFonts w:cs="Times New Roman"/>
          <w:b/>
          <w:bCs/>
          <w:szCs w:val="24"/>
        </w:rPr>
      </w:pPr>
    </w:p>
    <w:p w14:paraId="62502211" w14:textId="77777777" w:rsidR="00440CE7" w:rsidRPr="00B13072" w:rsidRDefault="0047702B" w:rsidP="00B13072">
      <w:pPr>
        <w:rPr>
          <w:rFonts w:cs="Times New Roman"/>
          <w:szCs w:val="24"/>
        </w:rPr>
      </w:pPr>
      <w:r w:rsidRPr="00B13072">
        <w:rPr>
          <w:rFonts w:cs="Times New Roman"/>
          <w:b/>
          <w:bCs/>
          <w:szCs w:val="24"/>
        </w:rPr>
        <w:t>Sustainable Practices:</w:t>
      </w:r>
    </w:p>
    <w:p w14:paraId="3737CFFA" w14:textId="77777777" w:rsidR="00440CE7" w:rsidRPr="00B13072" w:rsidRDefault="0047702B" w:rsidP="00B13072">
      <w:pPr>
        <w:rPr>
          <w:rFonts w:cs="Times New Roman"/>
          <w:szCs w:val="24"/>
        </w:rPr>
      </w:pPr>
      <w:r w:rsidRPr="00B13072">
        <w:rPr>
          <w:rFonts w:cs="Times New Roman"/>
          <w:b/>
          <w:bCs/>
          <w:szCs w:val="24"/>
        </w:rPr>
        <w:t>Ethical Sourcing:</w:t>
      </w:r>
      <w:r w:rsidR="00440CE7" w:rsidRPr="00B13072">
        <w:rPr>
          <w:rFonts w:cs="Times New Roman"/>
          <w:szCs w:val="24"/>
        </w:rPr>
        <w:t xml:space="preserve">To satisfy the rising demand for clothing that is mindful of its impact on the environment, put into </w:t>
      </w:r>
      <w:r w:rsidRPr="00B13072">
        <w:rPr>
          <w:rFonts w:cs="Times New Roman"/>
          <w:szCs w:val="24"/>
        </w:rPr>
        <w:t>practice</w:t>
      </w:r>
      <w:r w:rsidR="00440CE7" w:rsidRPr="00B13072">
        <w:rPr>
          <w:rFonts w:cs="Times New Roman"/>
          <w:szCs w:val="24"/>
        </w:rPr>
        <w:t xml:space="preserve"> sourcing methods that are both ethical and sustainable. </w:t>
      </w:r>
    </w:p>
    <w:p w14:paraId="73326F93" w14:textId="77777777" w:rsidR="00440CE7" w:rsidRPr="00B13072" w:rsidRDefault="0047702B" w:rsidP="00B13072">
      <w:pPr>
        <w:rPr>
          <w:rFonts w:cs="Times New Roman"/>
          <w:szCs w:val="24"/>
        </w:rPr>
      </w:pPr>
      <w:r w:rsidRPr="00B13072">
        <w:rPr>
          <w:rFonts w:cs="Times New Roman"/>
          <w:b/>
          <w:bCs/>
          <w:szCs w:val="24"/>
        </w:rPr>
        <w:t>Corporate Social Responsibility:</w:t>
      </w:r>
      <w:r w:rsidR="00440CE7" w:rsidRPr="00B13072">
        <w:rPr>
          <w:rFonts w:cs="Times New Roman"/>
          <w:szCs w:val="24"/>
        </w:rPr>
        <w:t xml:space="preserve">Participate in fruitful efforts for corporate social responsibility to make a contribution that is significant to the improvement of the welfare of society while also working to improve the brand of </w:t>
      </w:r>
      <w:r w:rsidRPr="00B13072">
        <w:rPr>
          <w:rFonts w:cs="Times New Roman"/>
          <w:szCs w:val="24"/>
        </w:rPr>
        <w:t>the</w:t>
      </w:r>
      <w:r w:rsidR="00440CE7" w:rsidRPr="00B13072">
        <w:rPr>
          <w:rFonts w:cs="Times New Roman"/>
          <w:szCs w:val="24"/>
        </w:rPr>
        <w:t xml:space="preserve"> business at the same time. </w:t>
      </w:r>
    </w:p>
    <w:p w14:paraId="70EF5EB9" w14:textId="77777777" w:rsidR="00440CE7" w:rsidRPr="00B13072" w:rsidRDefault="00440CE7" w:rsidP="00B13072">
      <w:pPr>
        <w:rPr>
          <w:rFonts w:cs="Times New Roman"/>
          <w:szCs w:val="24"/>
        </w:rPr>
      </w:pPr>
    </w:p>
    <w:p w14:paraId="2A11D6DF" w14:textId="77777777" w:rsidR="00440CE7" w:rsidRPr="00B13072" w:rsidRDefault="0047702B" w:rsidP="00B13072">
      <w:pPr>
        <w:rPr>
          <w:rFonts w:cs="Times New Roman"/>
          <w:szCs w:val="24"/>
        </w:rPr>
      </w:pPr>
      <w:r w:rsidRPr="00B13072">
        <w:rPr>
          <w:rFonts w:cs="Times New Roman"/>
          <w:b/>
          <w:bCs/>
          <w:szCs w:val="24"/>
        </w:rPr>
        <w:t>Rationale for Long-Term Sustainability:</w:t>
      </w:r>
    </w:p>
    <w:p w14:paraId="096CDFA3" w14:textId="77777777" w:rsidR="0047702B" w:rsidRPr="00B13072" w:rsidRDefault="00440CE7" w:rsidP="00B13072">
      <w:pPr>
        <w:rPr>
          <w:rFonts w:cs="Times New Roman"/>
          <w:szCs w:val="24"/>
        </w:rPr>
      </w:pPr>
      <w:r w:rsidRPr="00B13072">
        <w:rPr>
          <w:rFonts w:cs="Times New Roman"/>
          <w:szCs w:val="24"/>
        </w:rPr>
        <w:t xml:space="preserve">The hybrid strategy that Halcyon Blue employs works very well in the dynamic fashion industry. As a result of this, the </w:t>
      </w:r>
      <w:r w:rsidR="0047702B" w:rsidRPr="00B13072">
        <w:rPr>
          <w:rFonts w:cs="Times New Roman"/>
          <w:szCs w:val="24"/>
        </w:rPr>
        <w:t>organization</w:t>
      </w:r>
      <w:r w:rsidR="003A75DE" w:rsidRPr="00B13072">
        <w:rPr>
          <w:rFonts w:cs="Times New Roman"/>
          <w:szCs w:val="24"/>
        </w:rPr>
        <w:t>can</w:t>
      </w:r>
      <w:r w:rsidRPr="00B13072">
        <w:rPr>
          <w:rFonts w:cs="Times New Roman"/>
          <w:szCs w:val="24"/>
        </w:rPr>
        <w:t xml:space="preserve"> readily adapt to the dynamic market conditions that are ever-present.   By deftly integrating cost leadership with uniqueness, the firm </w:t>
      </w:r>
      <w:r w:rsidR="003A75DE" w:rsidRPr="00B13072">
        <w:rPr>
          <w:rFonts w:cs="Times New Roman"/>
          <w:szCs w:val="24"/>
        </w:rPr>
        <w:t>can</w:t>
      </w:r>
      <w:r w:rsidRPr="00B13072">
        <w:rPr>
          <w:rFonts w:cs="Times New Roman"/>
          <w:szCs w:val="24"/>
        </w:rPr>
        <w:t xml:space="preserve"> effectively address the different demands of customers while also ensuring that operations are carried out efficiently</w:t>
      </w:r>
      <w:r w:rsidR="006438DF" w:rsidRPr="00B13072">
        <w:rPr>
          <w:rFonts w:cs="Times New Roman"/>
          <w:szCs w:val="24"/>
        </w:rPr>
        <w:t xml:space="preserve"> (Zehir, et al, 2015)</w:t>
      </w:r>
      <w:r w:rsidRPr="00B13072">
        <w:rPr>
          <w:rFonts w:cs="Times New Roman"/>
          <w:szCs w:val="24"/>
        </w:rPr>
        <w:t xml:space="preserve">. This is made possible by the company's commitment to continuous improvement.   In addition, the emphasis on sustainable </w:t>
      </w:r>
      <w:r w:rsidR="0047702B" w:rsidRPr="00B13072">
        <w:rPr>
          <w:rFonts w:cs="Times New Roman"/>
          <w:szCs w:val="24"/>
        </w:rPr>
        <w:t>practices</w:t>
      </w:r>
      <w:r w:rsidRPr="00B13072">
        <w:rPr>
          <w:rFonts w:cs="Times New Roman"/>
          <w:szCs w:val="24"/>
        </w:rPr>
        <w:t xml:space="preserve"> satisfies the need </w:t>
      </w:r>
      <w:r w:rsidR="0047702B" w:rsidRPr="00B13072">
        <w:rPr>
          <w:rFonts w:cs="Times New Roman"/>
          <w:szCs w:val="24"/>
        </w:rPr>
        <w:t>of</w:t>
      </w:r>
      <w:r w:rsidRPr="00B13072">
        <w:rPr>
          <w:rFonts w:cs="Times New Roman"/>
          <w:szCs w:val="24"/>
        </w:rPr>
        <w:t xml:space="preserve"> customers for products that are created in an ethical and ecologically responsible manner. This contributes to the enhancement of the brand's appeal and ensures that it will continue to be significant despite the dynamic changes that are occurring in the market.   In conclusion, by using this approach, Halcyon Blue successfully positions itself to be in a position of long-term growth as well as flexibility in response to difficulties offered by the firm. </w:t>
      </w:r>
    </w:p>
    <w:p w14:paraId="30CC33A7" w14:textId="77777777" w:rsidR="00440CE7" w:rsidRPr="00B13072" w:rsidRDefault="0047702B" w:rsidP="00B13072">
      <w:pPr>
        <w:pStyle w:val="Heading1"/>
        <w:rPr>
          <w:rFonts w:cs="Times New Roman"/>
          <w:bCs/>
          <w:sz w:val="24"/>
          <w:szCs w:val="24"/>
        </w:rPr>
      </w:pPr>
      <w:bookmarkStart w:id="8" w:name="_Toc151327727"/>
      <w:r w:rsidRPr="00B13072">
        <w:rPr>
          <w:rFonts w:cs="Times New Roman"/>
          <w:bCs/>
          <w:sz w:val="24"/>
          <w:szCs w:val="24"/>
        </w:rPr>
        <w:t>Stakeholder Analysis for Halcyon Blue</w:t>
      </w:r>
      <w:bookmarkEnd w:id="8"/>
    </w:p>
    <w:p w14:paraId="24E6536E" w14:textId="77777777" w:rsidR="0047702B" w:rsidRPr="00B13072" w:rsidRDefault="0047702B" w:rsidP="00B13072">
      <w:pPr>
        <w:rPr>
          <w:rFonts w:cs="Times New Roman"/>
          <w:szCs w:val="24"/>
        </w:rPr>
      </w:pPr>
      <w:r w:rsidRPr="00B13072">
        <w:rPr>
          <w:rFonts w:cs="Times New Roman"/>
          <w:szCs w:val="24"/>
        </w:rPr>
        <w:t xml:space="preserve">In the context of the Halcyon Blue project, "stakeholders" refers to the many groups and individuals who have an interest in the outcome of the </w:t>
      </w:r>
      <w:r w:rsidR="003A75DE" w:rsidRPr="00B13072">
        <w:rPr>
          <w:rFonts w:cs="Times New Roman"/>
          <w:szCs w:val="24"/>
        </w:rPr>
        <w:t>endeavor</w:t>
      </w:r>
      <w:r w:rsidRPr="00B13072">
        <w:rPr>
          <w:rFonts w:cs="Times New Roman"/>
          <w:szCs w:val="24"/>
        </w:rPr>
        <w:t xml:space="preserve">. It is necessary to </w:t>
      </w:r>
      <w:r w:rsidR="006438DF" w:rsidRPr="00B13072">
        <w:rPr>
          <w:rFonts w:cs="Times New Roman"/>
          <w:szCs w:val="24"/>
        </w:rPr>
        <w:t>research</w:t>
      </w:r>
      <w:r w:rsidRPr="00B13072">
        <w:rPr>
          <w:rFonts w:cs="Times New Roman"/>
          <w:szCs w:val="24"/>
        </w:rPr>
        <w:t xml:space="preserve"> these parties </w:t>
      </w:r>
      <w:r w:rsidR="003A75DE" w:rsidRPr="00B13072">
        <w:rPr>
          <w:rFonts w:cs="Times New Roman"/>
          <w:szCs w:val="24"/>
        </w:rPr>
        <w:t>to</w:t>
      </w:r>
      <w:r w:rsidRPr="00B13072">
        <w:rPr>
          <w:rFonts w:cs="Times New Roman"/>
          <w:szCs w:val="24"/>
        </w:rPr>
        <w:t>have an understanding of the objectives pursued by the various groups and the differing degrees to which they wield influence</w:t>
      </w:r>
      <w:r w:rsidR="006438DF" w:rsidRPr="00B13072">
        <w:rPr>
          <w:rFonts w:cs="Times New Roman"/>
          <w:szCs w:val="24"/>
        </w:rPr>
        <w:t xml:space="preserve"> (Barbosa, et al, 2020)</w:t>
      </w:r>
      <w:r w:rsidRPr="00B13072">
        <w:rPr>
          <w:rFonts w:cs="Times New Roman"/>
          <w:szCs w:val="24"/>
        </w:rPr>
        <w:t xml:space="preserve">.   Consumers, employees, investors, and vendors were the key constituents of the garment company's stakeholder base, </w:t>
      </w:r>
      <w:r w:rsidR="003A75DE" w:rsidRPr="00B13072">
        <w:rPr>
          <w:rFonts w:cs="Times New Roman"/>
          <w:szCs w:val="24"/>
        </w:rPr>
        <w:t>even though</w:t>
      </w:r>
      <w:r w:rsidRPr="00B13072">
        <w:rPr>
          <w:rFonts w:cs="Times New Roman"/>
          <w:szCs w:val="24"/>
        </w:rPr>
        <w:t xml:space="preserve"> the larger community played a role as well. </w:t>
      </w:r>
    </w:p>
    <w:p w14:paraId="331B5A8F" w14:textId="77777777" w:rsidR="0047702B" w:rsidRPr="00B13072" w:rsidRDefault="0047702B" w:rsidP="00B13072">
      <w:pPr>
        <w:rPr>
          <w:rFonts w:cs="Times New Roman"/>
          <w:szCs w:val="24"/>
        </w:rPr>
      </w:pPr>
      <w:r w:rsidRPr="00B13072">
        <w:rPr>
          <w:rFonts w:cs="Times New Roman"/>
          <w:b/>
          <w:bCs/>
          <w:szCs w:val="24"/>
        </w:rPr>
        <w:t>Customers:</w:t>
      </w:r>
    </w:p>
    <w:p w14:paraId="3B6DF13F" w14:textId="77777777" w:rsidR="0047702B" w:rsidRPr="00B13072" w:rsidRDefault="0047702B" w:rsidP="00B13072">
      <w:pPr>
        <w:rPr>
          <w:rFonts w:cs="Times New Roman"/>
          <w:szCs w:val="24"/>
        </w:rPr>
      </w:pPr>
      <w:r w:rsidRPr="00B13072">
        <w:rPr>
          <w:rFonts w:cs="Times New Roman"/>
          <w:b/>
          <w:szCs w:val="24"/>
        </w:rPr>
        <w:t>Expectations:</w:t>
      </w:r>
      <w:r w:rsidRPr="00B13072">
        <w:rPr>
          <w:rFonts w:cs="Times New Roman"/>
          <w:szCs w:val="24"/>
        </w:rPr>
        <w:t xml:space="preserve"> Retailers are expected to provide customers with a varied offering of fashionable and unique clothing options, excellent craftsmanship, and a pleasurable shopping experience. </w:t>
      </w:r>
    </w:p>
    <w:p w14:paraId="03CCDACD" w14:textId="77777777" w:rsidR="0047702B" w:rsidRPr="00B13072" w:rsidRDefault="0047702B" w:rsidP="00B13072">
      <w:pPr>
        <w:rPr>
          <w:rFonts w:cs="Times New Roman"/>
          <w:szCs w:val="24"/>
        </w:rPr>
      </w:pPr>
      <w:r w:rsidRPr="00B13072">
        <w:rPr>
          <w:rFonts w:cs="Times New Roman"/>
          <w:b/>
          <w:szCs w:val="24"/>
        </w:rPr>
        <w:t>Power:</w:t>
      </w:r>
      <w:r w:rsidRPr="00B13072">
        <w:rPr>
          <w:rFonts w:cs="Times New Roman"/>
          <w:szCs w:val="24"/>
        </w:rPr>
        <w:t xml:space="preserve">Keeping customers satisfied is of the biggest significance for businesses since their satisfaction has a direct bearing on both income and the reputation of the company. </w:t>
      </w:r>
    </w:p>
    <w:p w14:paraId="64F2A6F0" w14:textId="77777777" w:rsidR="0047702B" w:rsidRPr="00B13072" w:rsidRDefault="0047702B" w:rsidP="00B13072">
      <w:pPr>
        <w:rPr>
          <w:rFonts w:cs="Times New Roman"/>
          <w:szCs w:val="24"/>
        </w:rPr>
      </w:pPr>
      <w:r w:rsidRPr="00B13072">
        <w:rPr>
          <w:rFonts w:cs="Times New Roman"/>
          <w:b/>
          <w:bCs/>
          <w:szCs w:val="24"/>
        </w:rPr>
        <w:t>Employees:</w:t>
      </w:r>
    </w:p>
    <w:p w14:paraId="4BFB356E" w14:textId="77777777" w:rsidR="0047702B" w:rsidRPr="00B13072" w:rsidRDefault="0047702B" w:rsidP="00B13072">
      <w:pPr>
        <w:rPr>
          <w:rFonts w:cs="Times New Roman"/>
          <w:szCs w:val="24"/>
        </w:rPr>
      </w:pPr>
      <w:r w:rsidRPr="00B13072">
        <w:rPr>
          <w:rFonts w:cs="Times New Roman"/>
          <w:b/>
          <w:szCs w:val="24"/>
        </w:rPr>
        <w:t>Expectations:</w:t>
      </w:r>
      <w:r w:rsidRPr="00B13072">
        <w:rPr>
          <w:rFonts w:cs="Times New Roman"/>
          <w:szCs w:val="24"/>
        </w:rPr>
        <w:t xml:space="preserve">Employees look for a variety of factors in an employer, including equitable remuneration, a secure working environment, opportunities for professional development, and an organization that shares their core beliefs. </w:t>
      </w:r>
    </w:p>
    <w:p w14:paraId="7F3D9A8B" w14:textId="77777777" w:rsidR="0047702B" w:rsidRPr="00B13072" w:rsidRDefault="004F7A3A" w:rsidP="00B13072">
      <w:pPr>
        <w:rPr>
          <w:rFonts w:cs="Times New Roman"/>
          <w:szCs w:val="24"/>
        </w:rPr>
      </w:pPr>
      <w:r w:rsidRPr="00B13072">
        <w:rPr>
          <w:rFonts w:cs="Times New Roman"/>
          <w:b/>
          <w:szCs w:val="24"/>
        </w:rPr>
        <w:t>Power:</w:t>
      </w:r>
      <w:r w:rsidR="0047702B" w:rsidRPr="00B13072">
        <w:rPr>
          <w:rFonts w:cs="Times New Roman"/>
          <w:szCs w:val="24"/>
        </w:rPr>
        <w:t xml:space="preserve">It is hard to overstate the significance of this component given that the success of an operation is contingent on having a staff that is both skilled and motivated. </w:t>
      </w:r>
    </w:p>
    <w:p w14:paraId="795EC1AD" w14:textId="77777777" w:rsidR="0047702B" w:rsidRPr="00B13072" w:rsidRDefault="004F7A3A" w:rsidP="00B13072">
      <w:pPr>
        <w:rPr>
          <w:rFonts w:cs="Times New Roman"/>
          <w:szCs w:val="24"/>
        </w:rPr>
      </w:pPr>
      <w:r w:rsidRPr="00B13072">
        <w:rPr>
          <w:rFonts w:cs="Times New Roman"/>
          <w:b/>
          <w:bCs/>
          <w:szCs w:val="24"/>
        </w:rPr>
        <w:t>Investors:</w:t>
      </w:r>
    </w:p>
    <w:p w14:paraId="4338FB5D" w14:textId="77777777" w:rsidR="0047702B" w:rsidRPr="00B13072" w:rsidRDefault="004F7A3A" w:rsidP="00B13072">
      <w:pPr>
        <w:rPr>
          <w:rFonts w:cs="Times New Roman"/>
          <w:szCs w:val="24"/>
        </w:rPr>
      </w:pPr>
      <w:r w:rsidRPr="00B13072">
        <w:rPr>
          <w:rFonts w:cs="Times New Roman"/>
          <w:b/>
          <w:szCs w:val="24"/>
        </w:rPr>
        <w:t>Expectations:</w:t>
      </w:r>
      <w:r w:rsidR="0047702B" w:rsidRPr="00B13072">
        <w:rPr>
          <w:rFonts w:cs="Times New Roman"/>
          <w:szCs w:val="24"/>
        </w:rPr>
        <w:t xml:space="preserve">Investors expect to see a return on their capital in the form of increased profit margins, dividend payments, and overall corporate growth as a result of the money that they have invested in the company. </w:t>
      </w:r>
    </w:p>
    <w:p w14:paraId="7C0FFFD0" w14:textId="77777777" w:rsidR="0047702B" w:rsidRPr="00B13072" w:rsidRDefault="004F7A3A" w:rsidP="00B13072">
      <w:pPr>
        <w:rPr>
          <w:rFonts w:cs="Times New Roman"/>
          <w:szCs w:val="24"/>
        </w:rPr>
      </w:pPr>
      <w:r w:rsidRPr="00B13072">
        <w:rPr>
          <w:rFonts w:cs="Times New Roman"/>
          <w:b/>
          <w:szCs w:val="24"/>
        </w:rPr>
        <w:t>Power:</w:t>
      </w:r>
      <w:r w:rsidR="0047702B" w:rsidRPr="00B13072">
        <w:rPr>
          <w:rFonts w:cs="Times New Roman"/>
          <w:szCs w:val="24"/>
        </w:rPr>
        <w:t xml:space="preserve">When an investor owns a considerable amount of a company's stock, they significantly improve their chances of ensuring the continued financial health of the business they have invested in. </w:t>
      </w:r>
    </w:p>
    <w:p w14:paraId="0CD5D763" w14:textId="77777777" w:rsidR="0047702B" w:rsidRPr="00B13072" w:rsidRDefault="0047702B" w:rsidP="00B13072">
      <w:pPr>
        <w:rPr>
          <w:rFonts w:cs="Times New Roman"/>
          <w:szCs w:val="24"/>
        </w:rPr>
      </w:pPr>
    </w:p>
    <w:p w14:paraId="02B49802" w14:textId="77777777" w:rsidR="0047702B" w:rsidRPr="00B13072" w:rsidRDefault="004F7A3A" w:rsidP="00B13072">
      <w:pPr>
        <w:rPr>
          <w:rFonts w:cs="Times New Roman"/>
          <w:szCs w:val="24"/>
        </w:rPr>
      </w:pPr>
      <w:r w:rsidRPr="00B13072">
        <w:rPr>
          <w:rFonts w:cs="Times New Roman"/>
          <w:b/>
          <w:bCs/>
          <w:szCs w:val="24"/>
        </w:rPr>
        <w:t>Suppliers:</w:t>
      </w:r>
    </w:p>
    <w:p w14:paraId="65382A30" w14:textId="77777777" w:rsidR="00B548D6" w:rsidRPr="00B13072" w:rsidRDefault="004F7A3A" w:rsidP="00B13072">
      <w:pPr>
        <w:rPr>
          <w:rFonts w:cs="Times New Roman"/>
          <w:szCs w:val="24"/>
        </w:rPr>
      </w:pPr>
      <w:r w:rsidRPr="00B13072">
        <w:rPr>
          <w:rFonts w:cs="Times New Roman"/>
          <w:b/>
          <w:szCs w:val="24"/>
        </w:rPr>
        <w:t>Expectations:</w:t>
      </w:r>
      <w:r w:rsidR="0047702B" w:rsidRPr="00B13072">
        <w:rPr>
          <w:rFonts w:cs="Times New Roman"/>
          <w:szCs w:val="24"/>
        </w:rPr>
        <w:t xml:space="preserve">The early return of payments, fair negotiating, and the maintenance of long-term business relationships are all goals that are important to suppliers. </w:t>
      </w:r>
    </w:p>
    <w:p w14:paraId="36B76CC0" w14:textId="77777777" w:rsidR="0047702B" w:rsidRPr="00B13072" w:rsidRDefault="004F7A3A" w:rsidP="00B13072">
      <w:pPr>
        <w:rPr>
          <w:rFonts w:cs="Times New Roman"/>
          <w:szCs w:val="24"/>
        </w:rPr>
      </w:pPr>
      <w:r w:rsidRPr="00B13072">
        <w:rPr>
          <w:rFonts w:cs="Times New Roman"/>
          <w:b/>
          <w:szCs w:val="24"/>
        </w:rPr>
        <w:t>Power:</w:t>
      </w:r>
      <w:r w:rsidR="0047702B" w:rsidRPr="00B13072">
        <w:rPr>
          <w:rFonts w:cs="Times New Roman"/>
          <w:szCs w:val="24"/>
        </w:rPr>
        <w:t>There is a possibility that the level of competition between competing companies may change based on the availability of alternative suppliers and the unique qualities of each of the companies' products and services</w:t>
      </w:r>
      <w:r w:rsidR="006438DF" w:rsidRPr="00B13072">
        <w:rPr>
          <w:rFonts w:cs="Times New Roman"/>
          <w:szCs w:val="24"/>
        </w:rPr>
        <w:t xml:space="preserve"> (Johnson, and Schaltegger, 2016)</w:t>
      </w:r>
      <w:r w:rsidR="0047702B" w:rsidRPr="00B13072">
        <w:rPr>
          <w:rFonts w:cs="Times New Roman"/>
          <w:szCs w:val="24"/>
        </w:rPr>
        <w:t xml:space="preserve">. </w:t>
      </w:r>
    </w:p>
    <w:p w14:paraId="35D3CF27" w14:textId="77777777" w:rsidR="0047702B" w:rsidRPr="00B13072" w:rsidRDefault="004F7A3A" w:rsidP="00B13072">
      <w:pPr>
        <w:rPr>
          <w:rFonts w:cs="Times New Roman"/>
          <w:szCs w:val="24"/>
        </w:rPr>
      </w:pPr>
      <w:r w:rsidRPr="00B13072">
        <w:rPr>
          <w:rFonts w:cs="Times New Roman"/>
          <w:b/>
          <w:bCs/>
          <w:szCs w:val="24"/>
        </w:rPr>
        <w:t>Community:</w:t>
      </w:r>
    </w:p>
    <w:p w14:paraId="19BED700" w14:textId="77777777" w:rsidR="00FB63C0" w:rsidRPr="00B13072" w:rsidRDefault="004F7A3A" w:rsidP="00B13072">
      <w:pPr>
        <w:rPr>
          <w:rFonts w:cs="Times New Roman"/>
          <w:szCs w:val="24"/>
        </w:rPr>
      </w:pPr>
      <w:r w:rsidRPr="00B13072">
        <w:rPr>
          <w:rFonts w:cs="Times New Roman"/>
          <w:b/>
          <w:szCs w:val="24"/>
        </w:rPr>
        <w:t>Expectations</w:t>
      </w:r>
      <w:r w:rsidRPr="00B13072">
        <w:rPr>
          <w:rFonts w:cs="Times New Roman"/>
          <w:szCs w:val="24"/>
        </w:rPr>
        <w:t xml:space="preserve">: </w:t>
      </w:r>
      <w:r w:rsidR="0047702B" w:rsidRPr="00B13072">
        <w:rPr>
          <w:rFonts w:cs="Times New Roman"/>
          <w:szCs w:val="24"/>
        </w:rPr>
        <w:t xml:space="preserve">It is the expectation of the community that Halcyon Blue would preserve moral standards, take part in activities hosted by the area, and do its best to reduce its negative influence on the environment. </w:t>
      </w:r>
    </w:p>
    <w:p w14:paraId="494AC795" w14:textId="77777777" w:rsidR="0047702B" w:rsidRPr="00B13072" w:rsidRDefault="004F7A3A" w:rsidP="00B13072">
      <w:pPr>
        <w:rPr>
          <w:rFonts w:cs="Times New Roman"/>
          <w:szCs w:val="24"/>
        </w:rPr>
      </w:pPr>
      <w:r w:rsidRPr="00B13072">
        <w:rPr>
          <w:rFonts w:cs="Times New Roman"/>
          <w:b/>
          <w:szCs w:val="24"/>
        </w:rPr>
        <w:t>Power:</w:t>
      </w:r>
      <w:r w:rsidR="0047702B" w:rsidRPr="00B13072">
        <w:rPr>
          <w:rFonts w:cs="Times New Roman"/>
          <w:szCs w:val="24"/>
        </w:rPr>
        <w:t>The attitude of a community may have an effect that ranges from negligible to major, depending on the circumstances, since it can alter how a brand is seen and even influence the choices that are made about rules.</w:t>
      </w:r>
    </w:p>
    <w:p w14:paraId="54D77BE4" w14:textId="77777777" w:rsidR="004F7A3A" w:rsidRPr="00B13072" w:rsidRDefault="004F7A3A" w:rsidP="00B13072">
      <w:pPr>
        <w:pStyle w:val="Heading2"/>
        <w:rPr>
          <w:rFonts w:cs="Times New Roman"/>
          <w:sz w:val="24"/>
          <w:szCs w:val="24"/>
        </w:rPr>
      </w:pPr>
    </w:p>
    <w:p w14:paraId="69B8AEB8" w14:textId="77777777" w:rsidR="004F7A3A" w:rsidRPr="00B13072" w:rsidRDefault="004F7A3A" w:rsidP="00B13072">
      <w:pPr>
        <w:pStyle w:val="Heading2"/>
        <w:rPr>
          <w:rFonts w:cs="Times New Roman"/>
          <w:sz w:val="24"/>
          <w:szCs w:val="24"/>
        </w:rPr>
      </w:pPr>
      <w:bookmarkStart w:id="9" w:name="_Toc151327728"/>
      <w:r w:rsidRPr="00B13072">
        <w:rPr>
          <w:rFonts w:cs="Times New Roman"/>
          <w:sz w:val="24"/>
          <w:szCs w:val="24"/>
        </w:rPr>
        <w:t>Critical Evaluation of Stakeholder Expectations and Power:</w:t>
      </w:r>
      <w:bookmarkEnd w:id="9"/>
    </w:p>
    <w:p w14:paraId="6D13C153" w14:textId="77777777" w:rsidR="001F456E" w:rsidRPr="00B13072" w:rsidRDefault="001F456E" w:rsidP="00B13072">
      <w:pPr>
        <w:rPr>
          <w:rFonts w:cs="Times New Roman"/>
          <w:szCs w:val="24"/>
        </w:rPr>
      </w:pPr>
      <w:r w:rsidRPr="00B13072">
        <w:rPr>
          <w:rFonts w:cs="Times New Roman"/>
          <w:b/>
          <w:bCs/>
          <w:szCs w:val="24"/>
        </w:rPr>
        <w:t>Customers:</w:t>
      </w:r>
    </w:p>
    <w:p w14:paraId="29EC905A" w14:textId="77777777" w:rsidR="004F7A3A" w:rsidRPr="00B13072" w:rsidRDefault="001F456E" w:rsidP="00B13072">
      <w:pPr>
        <w:rPr>
          <w:rFonts w:cs="Times New Roman"/>
          <w:szCs w:val="24"/>
        </w:rPr>
      </w:pPr>
      <w:r w:rsidRPr="00B13072">
        <w:rPr>
          <w:rFonts w:cs="Times New Roman"/>
          <w:b/>
          <w:szCs w:val="24"/>
        </w:rPr>
        <w:t>Suitable Strategy:</w:t>
      </w:r>
      <w:r w:rsidR="004F7A3A" w:rsidRPr="00B13072">
        <w:rPr>
          <w:rFonts w:cs="Times New Roman"/>
          <w:szCs w:val="24"/>
        </w:rPr>
        <w:t xml:space="preserve">It is very necessary, </w:t>
      </w:r>
      <w:r w:rsidR="006438DF" w:rsidRPr="00B13072">
        <w:rPr>
          <w:rFonts w:cs="Times New Roman"/>
          <w:szCs w:val="24"/>
        </w:rPr>
        <w:t>to</w:t>
      </w:r>
      <w:r w:rsidR="004F7A3A" w:rsidRPr="00B13072">
        <w:rPr>
          <w:rFonts w:cs="Times New Roman"/>
          <w:szCs w:val="24"/>
        </w:rPr>
        <w:t xml:space="preserve"> go above and beyond for consumers, to give customer-centric tactics a higher priority, such as the creation of new products, targeted advertising, and quick response times. </w:t>
      </w:r>
    </w:p>
    <w:p w14:paraId="736AA8A1" w14:textId="77777777" w:rsidR="004F7A3A" w:rsidRPr="00B13072" w:rsidRDefault="001F456E" w:rsidP="00B13072">
      <w:pPr>
        <w:rPr>
          <w:rFonts w:cs="Times New Roman"/>
          <w:szCs w:val="24"/>
        </w:rPr>
      </w:pPr>
      <w:r w:rsidRPr="00B13072">
        <w:rPr>
          <w:rFonts w:cs="Times New Roman"/>
          <w:b/>
          <w:szCs w:val="24"/>
        </w:rPr>
        <w:t>Feasibility:</w:t>
      </w:r>
      <w:r w:rsidR="004F7A3A" w:rsidRPr="00B13072">
        <w:rPr>
          <w:rFonts w:cs="Times New Roman"/>
          <w:szCs w:val="24"/>
        </w:rPr>
        <w:t xml:space="preserve">It makes perfect sense to do so given the obvious correlation that exists between contented consumers and higher revenue as well as increased market share. </w:t>
      </w:r>
    </w:p>
    <w:p w14:paraId="5DD423D2" w14:textId="77777777" w:rsidR="004F7A3A" w:rsidRPr="00B13072" w:rsidRDefault="001F456E" w:rsidP="00B13072">
      <w:pPr>
        <w:rPr>
          <w:rFonts w:cs="Times New Roman"/>
          <w:szCs w:val="24"/>
        </w:rPr>
      </w:pPr>
      <w:r w:rsidRPr="00B13072">
        <w:rPr>
          <w:rFonts w:cs="Times New Roman"/>
          <w:b/>
          <w:szCs w:val="24"/>
        </w:rPr>
        <w:t>Acceptability:</w:t>
      </w:r>
      <w:r w:rsidR="004F7A3A" w:rsidRPr="00B13072">
        <w:rPr>
          <w:rFonts w:cs="Times New Roman"/>
          <w:szCs w:val="24"/>
        </w:rPr>
        <w:t xml:space="preserve">Especially priceless given the positive impact pleased customers have on both the spread of positive word-of-mouth and ongoing customer loyalty. </w:t>
      </w:r>
    </w:p>
    <w:p w14:paraId="2E6F0861" w14:textId="77777777" w:rsidR="004F7A3A" w:rsidRPr="00B13072" w:rsidRDefault="004F7A3A" w:rsidP="00B13072">
      <w:pPr>
        <w:rPr>
          <w:rFonts w:cs="Times New Roman"/>
          <w:szCs w:val="24"/>
        </w:rPr>
      </w:pPr>
    </w:p>
    <w:p w14:paraId="74A149F3" w14:textId="77777777" w:rsidR="004F7A3A" w:rsidRPr="00B13072" w:rsidRDefault="004F7A3A" w:rsidP="00B13072">
      <w:pPr>
        <w:rPr>
          <w:rFonts w:cs="Times New Roman"/>
          <w:szCs w:val="24"/>
        </w:rPr>
      </w:pPr>
    </w:p>
    <w:p w14:paraId="6A9EF1E0" w14:textId="77777777" w:rsidR="001F456E" w:rsidRPr="00B13072" w:rsidRDefault="001F456E" w:rsidP="00B13072">
      <w:pPr>
        <w:rPr>
          <w:rFonts w:cs="Times New Roman"/>
          <w:szCs w:val="24"/>
        </w:rPr>
      </w:pPr>
    </w:p>
    <w:p w14:paraId="6EB20F4A" w14:textId="77777777" w:rsidR="001F456E" w:rsidRPr="00B13072" w:rsidRDefault="001F456E" w:rsidP="00B13072">
      <w:pPr>
        <w:rPr>
          <w:rFonts w:cs="Times New Roman"/>
          <w:szCs w:val="24"/>
        </w:rPr>
      </w:pPr>
      <w:r w:rsidRPr="00B13072">
        <w:rPr>
          <w:rFonts w:cs="Times New Roman"/>
          <w:b/>
          <w:bCs/>
          <w:szCs w:val="24"/>
        </w:rPr>
        <w:t>Employees:</w:t>
      </w:r>
    </w:p>
    <w:p w14:paraId="40017FD2" w14:textId="77777777" w:rsidR="004F7A3A" w:rsidRPr="00B13072" w:rsidRDefault="001F456E" w:rsidP="00B13072">
      <w:pPr>
        <w:rPr>
          <w:rFonts w:cs="Times New Roman"/>
          <w:szCs w:val="24"/>
        </w:rPr>
      </w:pPr>
      <w:r w:rsidRPr="00B13072">
        <w:rPr>
          <w:rFonts w:cs="Times New Roman"/>
          <w:b/>
          <w:szCs w:val="24"/>
        </w:rPr>
        <w:t>Suitable Strategy:</w:t>
      </w:r>
      <w:r w:rsidR="004F7A3A" w:rsidRPr="00B13072">
        <w:rPr>
          <w:rFonts w:cs="Times New Roman"/>
          <w:szCs w:val="24"/>
        </w:rPr>
        <w:t xml:space="preserve">It is crucial to have policies that watch out for the welfare of employees, sponsor training </w:t>
      </w:r>
      <w:r w:rsidR="003F4361" w:rsidRPr="00B13072">
        <w:rPr>
          <w:rFonts w:cs="Times New Roman"/>
          <w:szCs w:val="24"/>
        </w:rPr>
        <w:t>programs</w:t>
      </w:r>
      <w:r w:rsidR="004F7A3A" w:rsidRPr="00B13072">
        <w:rPr>
          <w:rFonts w:cs="Times New Roman"/>
          <w:szCs w:val="24"/>
        </w:rPr>
        <w:t xml:space="preserve"> for workers, and promote promotion opportunities if </w:t>
      </w:r>
      <w:r w:rsidR="003F4361" w:rsidRPr="00B13072">
        <w:rPr>
          <w:rFonts w:cs="Times New Roman"/>
          <w:szCs w:val="24"/>
        </w:rPr>
        <w:t>one</w:t>
      </w:r>
      <w:r w:rsidR="006438DF" w:rsidRPr="00B13072">
        <w:rPr>
          <w:rFonts w:cs="Times New Roman"/>
          <w:szCs w:val="24"/>
        </w:rPr>
        <w:t>wants</w:t>
      </w:r>
      <w:r w:rsidR="004F7A3A" w:rsidRPr="00B13072">
        <w:rPr>
          <w:rFonts w:cs="Times New Roman"/>
          <w:szCs w:val="24"/>
        </w:rPr>
        <w:t xml:space="preserve"> to recruit and keep a high-quality staff. These policies should also encourage advancement opportunities. </w:t>
      </w:r>
    </w:p>
    <w:p w14:paraId="14917162" w14:textId="77777777" w:rsidR="004F7A3A" w:rsidRPr="00B13072" w:rsidRDefault="001F456E" w:rsidP="00B13072">
      <w:pPr>
        <w:rPr>
          <w:rFonts w:cs="Times New Roman"/>
          <w:szCs w:val="24"/>
        </w:rPr>
      </w:pPr>
      <w:r w:rsidRPr="00B13072">
        <w:rPr>
          <w:rFonts w:cs="Times New Roman"/>
          <w:b/>
          <w:szCs w:val="24"/>
        </w:rPr>
        <w:t>Feasibility:</w:t>
      </w:r>
      <w:r w:rsidR="004F7A3A" w:rsidRPr="00B13072">
        <w:rPr>
          <w:rFonts w:cs="Times New Roman"/>
          <w:szCs w:val="24"/>
        </w:rPr>
        <w:t xml:space="preserve">It is very necessary, </w:t>
      </w:r>
      <w:r w:rsidR="006438DF" w:rsidRPr="00B13072">
        <w:rPr>
          <w:rFonts w:cs="Times New Roman"/>
          <w:szCs w:val="24"/>
        </w:rPr>
        <w:t>to</w:t>
      </w:r>
      <w:r w:rsidR="004F7A3A" w:rsidRPr="00B13072">
        <w:rPr>
          <w:rFonts w:cs="Times New Roman"/>
          <w:szCs w:val="24"/>
        </w:rPr>
        <w:t xml:space="preserve"> achieve maximum productivity, </w:t>
      </w:r>
      <w:r w:rsidR="00AA6603" w:rsidRPr="00B13072">
        <w:rPr>
          <w:rFonts w:cs="Times New Roman"/>
          <w:szCs w:val="24"/>
        </w:rPr>
        <w:t xml:space="preserve">and </w:t>
      </w:r>
      <w:r w:rsidR="004F7A3A" w:rsidRPr="00B13072">
        <w:rPr>
          <w:rFonts w:cs="Times New Roman"/>
          <w:szCs w:val="24"/>
        </w:rPr>
        <w:t xml:space="preserve">to have personnel who are committed to and involved in the success of the firm. </w:t>
      </w:r>
    </w:p>
    <w:p w14:paraId="2AB78B21" w14:textId="77777777" w:rsidR="004F7A3A" w:rsidRPr="00B13072" w:rsidRDefault="001F456E" w:rsidP="00B13072">
      <w:pPr>
        <w:rPr>
          <w:rFonts w:cs="Times New Roman"/>
          <w:szCs w:val="24"/>
        </w:rPr>
      </w:pPr>
      <w:r w:rsidRPr="00B13072">
        <w:rPr>
          <w:rFonts w:cs="Times New Roman"/>
          <w:b/>
          <w:szCs w:val="24"/>
        </w:rPr>
        <w:t>Acceptability:</w:t>
      </w:r>
      <w:r w:rsidR="004F7A3A" w:rsidRPr="00B13072">
        <w:rPr>
          <w:rFonts w:cs="Times New Roman"/>
          <w:szCs w:val="24"/>
        </w:rPr>
        <w:t xml:space="preserve">By focusing on the well-being of its workforce, a firm may reduce the employee turnover rate while simultaneously boosting employee loyalty to the business. </w:t>
      </w:r>
    </w:p>
    <w:p w14:paraId="5E613240" w14:textId="77777777" w:rsidR="004F7A3A" w:rsidRPr="00B13072" w:rsidRDefault="001F456E" w:rsidP="00B13072">
      <w:pPr>
        <w:rPr>
          <w:rFonts w:cs="Times New Roman"/>
          <w:szCs w:val="24"/>
        </w:rPr>
      </w:pPr>
      <w:r w:rsidRPr="00B13072">
        <w:rPr>
          <w:rFonts w:cs="Times New Roman"/>
          <w:b/>
          <w:bCs/>
          <w:szCs w:val="24"/>
        </w:rPr>
        <w:t>Investors:</w:t>
      </w:r>
    </w:p>
    <w:p w14:paraId="51D1A31B" w14:textId="77777777" w:rsidR="001F456E" w:rsidRPr="00B13072" w:rsidRDefault="001F456E" w:rsidP="00B13072">
      <w:pPr>
        <w:rPr>
          <w:rFonts w:cs="Times New Roman"/>
          <w:szCs w:val="24"/>
        </w:rPr>
      </w:pPr>
      <w:r w:rsidRPr="00B13072">
        <w:rPr>
          <w:rFonts w:cs="Times New Roman"/>
          <w:b/>
          <w:szCs w:val="24"/>
        </w:rPr>
        <w:t>Suitable Strategy:</w:t>
      </w:r>
      <w:r w:rsidR="004F7A3A" w:rsidRPr="00B13072">
        <w:rPr>
          <w:rFonts w:cs="Times New Roman"/>
          <w:szCs w:val="24"/>
        </w:rPr>
        <w:t xml:space="preserve">Create and execute a strategy to improve the financial health of the firm via enhanced profitability and responsible financial management </w:t>
      </w:r>
      <w:r w:rsidR="006438DF" w:rsidRPr="00B13072">
        <w:rPr>
          <w:rFonts w:cs="Times New Roman"/>
          <w:szCs w:val="24"/>
        </w:rPr>
        <w:t>to</w:t>
      </w:r>
      <w:r w:rsidR="004F7A3A" w:rsidRPr="00B13072">
        <w:rPr>
          <w:rFonts w:cs="Times New Roman"/>
          <w:szCs w:val="24"/>
        </w:rPr>
        <w:t xml:space="preserve"> guarantee investors a return on their investment that is enough to meet their expectations. </w:t>
      </w:r>
    </w:p>
    <w:p w14:paraId="726B2530" w14:textId="77777777" w:rsidR="004F7A3A" w:rsidRPr="00B13072" w:rsidRDefault="001F456E" w:rsidP="00B13072">
      <w:pPr>
        <w:rPr>
          <w:rFonts w:cs="Times New Roman"/>
          <w:szCs w:val="24"/>
        </w:rPr>
      </w:pPr>
      <w:r w:rsidRPr="00B13072">
        <w:rPr>
          <w:rFonts w:cs="Times New Roman"/>
          <w:b/>
          <w:szCs w:val="24"/>
        </w:rPr>
        <w:t>Feasibility:</w:t>
      </w:r>
      <w:r w:rsidR="004F7A3A" w:rsidRPr="00B13072">
        <w:rPr>
          <w:rFonts w:cs="Times New Roman"/>
          <w:szCs w:val="24"/>
        </w:rPr>
        <w:t xml:space="preserve">It is crucial to preserve the trust of investors </w:t>
      </w:r>
      <w:r w:rsidR="003F4361" w:rsidRPr="00B13072">
        <w:rPr>
          <w:rFonts w:cs="Times New Roman"/>
          <w:szCs w:val="24"/>
        </w:rPr>
        <w:t>to</w:t>
      </w:r>
      <w:r w:rsidR="004F7A3A" w:rsidRPr="00B13072">
        <w:rPr>
          <w:rFonts w:cs="Times New Roman"/>
          <w:szCs w:val="24"/>
        </w:rPr>
        <w:t xml:space="preserve"> successfully raise funds and bring the project to completion. </w:t>
      </w:r>
    </w:p>
    <w:p w14:paraId="137E8F3D" w14:textId="77777777" w:rsidR="004F7A3A" w:rsidRPr="00B13072" w:rsidRDefault="001F456E" w:rsidP="00B13072">
      <w:pPr>
        <w:rPr>
          <w:rFonts w:cs="Times New Roman"/>
          <w:szCs w:val="24"/>
        </w:rPr>
      </w:pPr>
      <w:r w:rsidRPr="00B13072">
        <w:rPr>
          <w:rFonts w:cs="Times New Roman"/>
          <w:b/>
          <w:szCs w:val="24"/>
        </w:rPr>
        <w:t>Acceptability:</w:t>
      </w:r>
      <w:r w:rsidRPr="00B13072">
        <w:rPr>
          <w:rFonts w:cs="Times New Roman"/>
          <w:szCs w:val="24"/>
        </w:rPr>
        <w:t xml:space="preserve"> P</w:t>
      </w:r>
      <w:r w:rsidR="004F7A3A" w:rsidRPr="00B13072">
        <w:rPr>
          <w:rFonts w:cs="Times New Roman"/>
          <w:szCs w:val="24"/>
        </w:rPr>
        <w:t>ermitted as long as the tactics used are in line with the financial gains that investors anticipate receiving from their investments.</w:t>
      </w:r>
    </w:p>
    <w:p w14:paraId="7949C0BE" w14:textId="77777777" w:rsidR="004F7A3A" w:rsidRPr="00B13072" w:rsidRDefault="001F456E" w:rsidP="00B13072">
      <w:pPr>
        <w:rPr>
          <w:rFonts w:cs="Times New Roman"/>
          <w:szCs w:val="24"/>
        </w:rPr>
      </w:pPr>
      <w:r w:rsidRPr="00B13072">
        <w:rPr>
          <w:rFonts w:cs="Times New Roman"/>
          <w:b/>
          <w:bCs/>
          <w:szCs w:val="24"/>
        </w:rPr>
        <w:t>Suppliers:</w:t>
      </w:r>
    </w:p>
    <w:p w14:paraId="1D7431F6" w14:textId="77777777" w:rsidR="004F7A3A" w:rsidRPr="00B13072" w:rsidRDefault="001F456E" w:rsidP="00B13072">
      <w:pPr>
        <w:rPr>
          <w:rFonts w:cs="Times New Roman"/>
          <w:szCs w:val="24"/>
        </w:rPr>
      </w:pPr>
      <w:r w:rsidRPr="00B13072">
        <w:rPr>
          <w:rFonts w:cs="Times New Roman"/>
          <w:b/>
          <w:szCs w:val="24"/>
        </w:rPr>
        <w:t>Suitable Strategy:</w:t>
      </w:r>
      <w:r w:rsidR="004F7A3A" w:rsidRPr="00B13072">
        <w:rPr>
          <w:rFonts w:cs="Times New Roman"/>
          <w:szCs w:val="24"/>
        </w:rPr>
        <w:t xml:space="preserve">Establish long-term business relationships with </w:t>
      </w:r>
      <w:r w:rsidR="003F4361" w:rsidRPr="00B13072">
        <w:rPr>
          <w:rFonts w:cs="Times New Roman"/>
          <w:szCs w:val="24"/>
        </w:rPr>
        <w:t xml:space="preserve">the </w:t>
      </w:r>
      <w:r w:rsidR="004F7A3A" w:rsidRPr="00B13072">
        <w:rPr>
          <w:rFonts w:cs="Times New Roman"/>
          <w:szCs w:val="24"/>
        </w:rPr>
        <w:t xml:space="preserve">suppliers to guarantee that they provide </w:t>
      </w:r>
      <w:r w:rsidR="003F4361" w:rsidRPr="00B13072">
        <w:rPr>
          <w:rFonts w:cs="Times New Roman"/>
          <w:szCs w:val="24"/>
        </w:rPr>
        <w:t>them</w:t>
      </w:r>
      <w:r w:rsidR="004F7A3A" w:rsidRPr="00B13072">
        <w:rPr>
          <w:rFonts w:cs="Times New Roman"/>
          <w:szCs w:val="24"/>
        </w:rPr>
        <w:t xml:space="preserve"> with competitive pricing, quick payments, and open channels of communication. </w:t>
      </w:r>
    </w:p>
    <w:p w14:paraId="0DAD644A" w14:textId="77777777" w:rsidR="004F7A3A" w:rsidRPr="00B13072" w:rsidRDefault="001F456E" w:rsidP="00B13072">
      <w:pPr>
        <w:rPr>
          <w:rFonts w:cs="Times New Roman"/>
          <w:szCs w:val="24"/>
        </w:rPr>
      </w:pPr>
      <w:r w:rsidRPr="00B13072">
        <w:rPr>
          <w:rFonts w:cs="Times New Roman"/>
          <w:b/>
          <w:szCs w:val="24"/>
        </w:rPr>
        <w:t>Feasibility:</w:t>
      </w:r>
      <w:r w:rsidR="004F7A3A" w:rsidRPr="00B13072">
        <w:rPr>
          <w:rFonts w:cs="Times New Roman"/>
          <w:szCs w:val="24"/>
        </w:rPr>
        <w:t xml:space="preserve">It is essential to have reliable suppliers </w:t>
      </w:r>
      <w:r w:rsidR="003F4361" w:rsidRPr="00B13072">
        <w:rPr>
          <w:rFonts w:cs="Times New Roman"/>
          <w:szCs w:val="24"/>
        </w:rPr>
        <w:t>to</w:t>
      </w:r>
      <w:r w:rsidR="004F7A3A" w:rsidRPr="00B13072">
        <w:rPr>
          <w:rFonts w:cs="Times New Roman"/>
          <w:szCs w:val="24"/>
        </w:rPr>
        <w:t xml:space="preserve"> keep the supply chain running smoothly and reliably, which is what ensures its viability. </w:t>
      </w:r>
    </w:p>
    <w:p w14:paraId="4FED2E05" w14:textId="77777777" w:rsidR="004F7A3A" w:rsidRPr="00B13072" w:rsidRDefault="001F456E" w:rsidP="00B13072">
      <w:pPr>
        <w:rPr>
          <w:rFonts w:cs="Times New Roman"/>
          <w:szCs w:val="24"/>
        </w:rPr>
      </w:pPr>
      <w:r w:rsidRPr="00B13072">
        <w:rPr>
          <w:rFonts w:cs="Times New Roman"/>
          <w:b/>
          <w:szCs w:val="24"/>
        </w:rPr>
        <w:t>Acceptability:</w:t>
      </w:r>
      <w:r w:rsidR="004F7A3A" w:rsidRPr="00B13072">
        <w:rPr>
          <w:rFonts w:cs="Times New Roman"/>
          <w:szCs w:val="24"/>
        </w:rPr>
        <w:t xml:space="preserve">Because of the value that the firm receives from its suppliers, the company is willing to put up with regular contact with them. </w:t>
      </w:r>
    </w:p>
    <w:p w14:paraId="590B4610" w14:textId="77777777" w:rsidR="004F7A3A" w:rsidRPr="00B13072" w:rsidRDefault="004F7A3A" w:rsidP="00B13072">
      <w:pPr>
        <w:rPr>
          <w:rFonts w:cs="Times New Roman"/>
          <w:szCs w:val="24"/>
        </w:rPr>
      </w:pPr>
    </w:p>
    <w:p w14:paraId="208BC242" w14:textId="77777777" w:rsidR="004F7A3A" w:rsidRPr="00B13072" w:rsidRDefault="004F7A3A" w:rsidP="00B13072">
      <w:pPr>
        <w:rPr>
          <w:rFonts w:cs="Times New Roman"/>
          <w:szCs w:val="24"/>
        </w:rPr>
      </w:pPr>
    </w:p>
    <w:p w14:paraId="2CA82DC7" w14:textId="77777777" w:rsidR="001F456E" w:rsidRPr="00B13072" w:rsidRDefault="001F456E" w:rsidP="00B13072">
      <w:pPr>
        <w:rPr>
          <w:rFonts w:cs="Times New Roman"/>
          <w:szCs w:val="24"/>
        </w:rPr>
      </w:pPr>
    </w:p>
    <w:p w14:paraId="4AF0EFED" w14:textId="77777777" w:rsidR="001F456E" w:rsidRPr="00B13072" w:rsidRDefault="001F456E" w:rsidP="00B13072">
      <w:pPr>
        <w:rPr>
          <w:rFonts w:cs="Times New Roman"/>
          <w:szCs w:val="24"/>
        </w:rPr>
      </w:pPr>
      <w:r w:rsidRPr="00B13072">
        <w:rPr>
          <w:rFonts w:cs="Times New Roman"/>
          <w:b/>
          <w:bCs/>
          <w:szCs w:val="24"/>
        </w:rPr>
        <w:t>Community:</w:t>
      </w:r>
    </w:p>
    <w:p w14:paraId="18313FA0" w14:textId="77777777" w:rsidR="004F7A3A" w:rsidRPr="00B13072" w:rsidRDefault="001F456E" w:rsidP="00B13072">
      <w:pPr>
        <w:rPr>
          <w:rFonts w:cs="Times New Roman"/>
          <w:szCs w:val="24"/>
        </w:rPr>
      </w:pPr>
      <w:r w:rsidRPr="00B13072">
        <w:rPr>
          <w:rFonts w:cs="Times New Roman"/>
          <w:b/>
          <w:szCs w:val="24"/>
        </w:rPr>
        <w:t>Suitable Strategy</w:t>
      </w:r>
      <w:r w:rsidRPr="00B13072">
        <w:rPr>
          <w:rFonts w:cs="Times New Roman"/>
          <w:szCs w:val="24"/>
        </w:rPr>
        <w:t>:</w:t>
      </w:r>
      <w:r w:rsidR="004F7A3A" w:rsidRPr="00B13072">
        <w:rPr>
          <w:rFonts w:cs="Times New Roman"/>
          <w:szCs w:val="24"/>
        </w:rPr>
        <w:t xml:space="preserve">Adopt environmentally responsible company </w:t>
      </w:r>
      <w:r w:rsidR="003F4361" w:rsidRPr="00B13072">
        <w:rPr>
          <w:rFonts w:cs="Times New Roman"/>
          <w:szCs w:val="24"/>
        </w:rPr>
        <w:t>practices</w:t>
      </w:r>
      <w:r w:rsidR="004F7A3A" w:rsidRPr="00B13072">
        <w:rPr>
          <w:rFonts w:cs="Times New Roman"/>
          <w:szCs w:val="24"/>
        </w:rPr>
        <w:t xml:space="preserve"> and take the lead on community-based initiatives as part of the wider concept of "corporate social responsibility" (CSR), which is also referred to as "social responsibility." </w:t>
      </w:r>
    </w:p>
    <w:p w14:paraId="34629F83" w14:textId="77777777" w:rsidR="004F7A3A" w:rsidRPr="00B13072" w:rsidRDefault="001F456E" w:rsidP="00B13072">
      <w:pPr>
        <w:rPr>
          <w:rFonts w:cs="Times New Roman"/>
          <w:szCs w:val="24"/>
        </w:rPr>
      </w:pPr>
      <w:r w:rsidRPr="00B13072">
        <w:rPr>
          <w:rFonts w:cs="Times New Roman"/>
          <w:b/>
          <w:szCs w:val="24"/>
        </w:rPr>
        <w:t>Feasibility:</w:t>
      </w:r>
      <w:r w:rsidR="004F7A3A" w:rsidRPr="00B13072">
        <w:rPr>
          <w:rFonts w:cs="Times New Roman"/>
          <w:szCs w:val="24"/>
        </w:rPr>
        <w:t xml:space="preserve">CSR actions are realistic </w:t>
      </w:r>
      <w:r w:rsidR="006438DF" w:rsidRPr="00B13072">
        <w:rPr>
          <w:rFonts w:cs="Times New Roman"/>
          <w:szCs w:val="24"/>
        </w:rPr>
        <w:t>because</w:t>
      </w:r>
      <w:r w:rsidR="004F7A3A" w:rsidRPr="00B13072">
        <w:rPr>
          <w:rFonts w:cs="Times New Roman"/>
          <w:szCs w:val="24"/>
        </w:rPr>
        <w:t xml:space="preserve"> they correspond with ethical norms for business and have the potential to increase a company's position in the public eye. </w:t>
      </w:r>
    </w:p>
    <w:p w14:paraId="468E3BE2" w14:textId="77777777" w:rsidR="004F7A3A" w:rsidRPr="00B13072" w:rsidRDefault="001F456E" w:rsidP="00B13072">
      <w:pPr>
        <w:rPr>
          <w:rFonts w:cs="Times New Roman"/>
          <w:szCs w:val="24"/>
        </w:rPr>
      </w:pPr>
      <w:r w:rsidRPr="00B13072">
        <w:rPr>
          <w:rFonts w:cs="Times New Roman"/>
          <w:b/>
          <w:szCs w:val="24"/>
        </w:rPr>
        <w:t>Acceptability:</w:t>
      </w:r>
      <w:r w:rsidR="004F7A3A" w:rsidRPr="00B13072">
        <w:rPr>
          <w:rFonts w:cs="Times New Roman"/>
          <w:szCs w:val="24"/>
        </w:rPr>
        <w:t xml:space="preserve">Customers' opinions of a business and their purchasing </w:t>
      </w:r>
      <w:r w:rsidRPr="00B13072">
        <w:rPr>
          <w:rFonts w:cs="Times New Roman"/>
          <w:szCs w:val="24"/>
        </w:rPr>
        <w:t>behaviors</w:t>
      </w:r>
      <w:r w:rsidR="004F7A3A" w:rsidRPr="00B13072">
        <w:rPr>
          <w:rFonts w:cs="Times New Roman"/>
          <w:szCs w:val="24"/>
        </w:rPr>
        <w:t xml:space="preserve"> may be significantly impacted by their conviction that the business is concerned about the welfare of the community in which it operates. </w:t>
      </w:r>
    </w:p>
    <w:p w14:paraId="599C1807" w14:textId="77777777" w:rsidR="001F456E" w:rsidRPr="00B13072" w:rsidRDefault="004F7A3A" w:rsidP="00B13072">
      <w:pPr>
        <w:rPr>
          <w:rFonts w:cs="Times New Roman"/>
          <w:szCs w:val="24"/>
        </w:rPr>
      </w:pPr>
      <w:r w:rsidRPr="00B13072">
        <w:rPr>
          <w:rFonts w:cs="Times New Roman"/>
          <w:szCs w:val="24"/>
        </w:rPr>
        <w:t xml:space="preserve">Halcyon Blue has to adopt a comprehensive strategy </w:t>
      </w:r>
      <w:r w:rsidR="003F4361" w:rsidRPr="00B13072">
        <w:rPr>
          <w:rFonts w:cs="Times New Roman"/>
          <w:szCs w:val="24"/>
        </w:rPr>
        <w:t>to</w:t>
      </w:r>
      <w:r w:rsidRPr="00B13072">
        <w:rPr>
          <w:rFonts w:cs="Times New Roman"/>
          <w:szCs w:val="24"/>
        </w:rPr>
        <w:t xml:space="preserve"> guarantee that it will be successful in the long run. This approach must </w:t>
      </w:r>
      <w:r w:rsidR="001F456E" w:rsidRPr="00B13072">
        <w:rPr>
          <w:rFonts w:cs="Times New Roman"/>
          <w:szCs w:val="24"/>
        </w:rPr>
        <w:t>prioritize</w:t>
      </w:r>
      <w:r w:rsidRPr="00B13072">
        <w:rPr>
          <w:rFonts w:cs="Times New Roman"/>
          <w:szCs w:val="24"/>
        </w:rPr>
        <w:t xml:space="preserve"> not just the company's customers and workers, but also the company's investors, its suppliers, and the communities in which its members live and work</w:t>
      </w:r>
      <w:r w:rsidR="006438DF" w:rsidRPr="00B13072">
        <w:rPr>
          <w:rFonts w:cs="Times New Roman"/>
          <w:szCs w:val="24"/>
        </w:rPr>
        <w:t xml:space="preserve"> (Pearce, et al, 2018)</w:t>
      </w:r>
      <w:r w:rsidRPr="00B13072">
        <w:rPr>
          <w:rFonts w:cs="Times New Roman"/>
          <w:szCs w:val="24"/>
        </w:rPr>
        <w:t xml:space="preserve">. Because it takes into account the diverse expectations of stakeholders as well as the dynamic power dynamic between them, this strategy is the most relevant, helpful, and pleasant solution that is available.  </w:t>
      </w:r>
      <w:r w:rsidR="003F4361" w:rsidRPr="00B13072">
        <w:rPr>
          <w:rFonts w:cs="Times New Roman"/>
          <w:szCs w:val="24"/>
        </w:rPr>
        <w:t>The organization's goals and the objectives of its most significant stakeholders need to be</w:t>
      </w:r>
      <w:r w:rsidRPr="00B13072">
        <w:rPr>
          <w:rFonts w:cs="Times New Roman"/>
          <w:szCs w:val="24"/>
        </w:rPr>
        <w:t xml:space="preserve"> aligned </w:t>
      </w:r>
      <w:r w:rsidR="003F4361" w:rsidRPr="00B13072">
        <w:rPr>
          <w:rFonts w:cs="Times New Roman"/>
          <w:szCs w:val="24"/>
        </w:rPr>
        <w:t>to</w:t>
      </w:r>
      <w:r w:rsidR="001F456E" w:rsidRPr="00B13072">
        <w:rPr>
          <w:rFonts w:cs="Times New Roman"/>
          <w:szCs w:val="24"/>
        </w:rPr>
        <w:t>maximize</w:t>
      </w:r>
      <w:r w:rsidRPr="00B13072">
        <w:rPr>
          <w:rFonts w:cs="Times New Roman"/>
          <w:szCs w:val="24"/>
        </w:rPr>
        <w:t xml:space="preserve"> the potential for long-term, mutually beneficial business operations.</w:t>
      </w:r>
    </w:p>
    <w:p w14:paraId="5452B6F5" w14:textId="77777777" w:rsidR="001F456E" w:rsidRPr="00B13072" w:rsidRDefault="001F456E" w:rsidP="00B13072">
      <w:pPr>
        <w:rPr>
          <w:rFonts w:cs="Times New Roman"/>
          <w:szCs w:val="24"/>
        </w:rPr>
      </w:pPr>
      <w:r w:rsidRPr="00B13072">
        <w:rPr>
          <w:rFonts w:cs="Times New Roman"/>
          <w:szCs w:val="24"/>
        </w:rPr>
        <w:br w:type="page"/>
      </w:r>
    </w:p>
    <w:p w14:paraId="0441BCDC" w14:textId="77777777" w:rsidR="004F7A3A" w:rsidRPr="00B13072" w:rsidRDefault="00B42665" w:rsidP="00B13072">
      <w:pPr>
        <w:pStyle w:val="Heading1"/>
        <w:rPr>
          <w:rFonts w:cs="Times New Roman"/>
          <w:bCs/>
          <w:sz w:val="24"/>
          <w:szCs w:val="24"/>
        </w:rPr>
      </w:pPr>
      <w:bookmarkStart w:id="10" w:name="_Toc151327729"/>
      <w:r w:rsidRPr="00B13072">
        <w:rPr>
          <w:rFonts w:cs="Times New Roman"/>
          <w:bCs/>
          <w:sz w:val="24"/>
          <w:szCs w:val="24"/>
        </w:rPr>
        <w:t>Key Strategic Recommendations for the Future Development and Implementation of Halcyon Blue</w:t>
      </w:r>
      <w:bookmarkEnd w:id="10"/>
    </w:p>
    <w:p w14:paraId="68F6EDF4" w14:textId="77777777" w:rsidR="00B42665" w:rsidRPr="00B13072" w:rsidRDefault="00B42665" w:rsidP="00B13072">
      <w:pPr>
        <w:rPr>
          <w:rFonts w:cs="Times New Roman"/>
          <w:szCs w:val="24"/>
        </w:rPr>
      </w:pPr>
      <w:r w:rsidRPr="00B13072">
        <w:rPr>
          <w:rFonts w:cs="Times New Roman"/>
          <w:szCs w:val="24"/>
        </w:rPr>
        <w:t xml:space="preserve">When dealing with difficulties that are unique to small and medium-sized businesses (SMEs), Halcyon Blue should take into consideration the following strategic guidelines </w:t>
      </w:r>
      <w:r w:rsidR="003F4361" w:rsidRPr="00B13072">
        <w:rPr>
          <w:rFonts w:cs="Times New Roman"/>
          <w:szCs w:val="24"/>
        </w:rPr>
        <w:t>to</w:t>
      </w:r>
      <w:r w:rsidRPr="00B13072">
        <w:rPr>
          <w:rFonts w:cs="Times New Roman"/>
          <w:szCs w:val="24"/>
        </w:rPr>
        <w:t xml:space="preserve"> improve the company's long-term development and the effective execution of its strategy plan.  </w:t>
      </w:r>
    </w:p>
    <w:p w14:paraId="6413A605" w14:textId="77777777" w:rsidR="00B42665" w:rsidRPr="00B13072" w:rsidRDefault="00B42665" w:rsidP="00B13072">
      <w:pPr>
        <w:rPr>
          <w:rFonts w:cs="Times New Roman"/>
          <w:szCs w:val="24"/>
        </w:rPr>
      </w:pPr>
      <w:r w:rsidRPr="00B13072">
        <w:rPr>
          <w:rFonts w:cs="Times New Roman"/>
          <w:b/>
          <w:bCs/>
          <w:szCs w:val="24"/>
        </w:rPr>
        <w:t>Diversification of Product Portfolio:</w:t>
      </w:r>
    </w:p>
    <w:p w14:paraId="60D4FBBC" w14:textId="77777777" w:rsidR="00B42665" w:rsidRPr="00B13072" w:rsidRDefault="00B42665" w:rsidP="00B13072">
      <w:pPr>
        <w:rPr>
          <w:rFonts w:cs="Times New Roman"/>
          <w:szCs w:val="24"/>
        </w:rPr>
      </w:pPr>
      <w:r w:rsidRPr="00B13072">
        <w:rPr>
          <w:rFonts w:cs="Times New Roman"/>
          <w:szCs w:val="24"/>
        </w:rPr>
        <w:t xml:space="preserve">Recommendation: Include more product categories in addition to the ones that are already available </w:t>
      </w:r>
      <w:r w:rsidR="003F4361" w:rsidRPr="00B13072">
        <w:rPr>
          <w:rFonts w:cs="Times New Roman"/>
          <w:szCs w:val="24"/>
        </w:rPr>
        <w:t>to</w:t>
      </w:r>
      <w:r w:rsidRPr="00B13072">
        <w:rPr>
          <w:rFonts w:cs="Times New Roman"/>
          <w:szCs w:val="24"/>
        </w:rPr>
        <w:t xml:space="preserve"> increase the size of the customer base.  </w:t>
      </w:r>
    </w:p>
    <w:p w14:paraId="65CA470B" w14:textId="77777777" w:rsidR="00B42665" w:rsidRPr="00B13072" w:rsidRDefault="00B42665" w:rsidP="00B13072">
      <w:pPr>
        <w:rPr>
          <w:rFonts w:cs="Times New Roman"/>
          <w:szCs w:val="24"/>
        </w:rPr>
      </w:pPr>
      <w:r w:rsidRPr="00B13072">
        <w:rPr>
          <w:rFonts w:cs="Times New Roman"/>
          <w:szCs w:val="24"/>
        </w:rPr>
        <w:t xml:space="preserve">Rationale: A corporation may lessen its dependence on a particular product line and increase its ability to </w:t>
      </w:r>
      <w:r w:rsidR="003F4361" w:rsidRPr="00B13072">
        <w:rPr>
          <w:rFonts w:cs="Times New Roman"/>
          <w:szCs w:val="24"/>
        </w:rPr>
        <w:t>capitalize</w:t>
      </w:r>
      <w:r w:rsidRPr="00B13072">
        <w:rPr>
          <w:rFonts w:cs="Times New Roman"/>
          <w:szCs w:val="24"/>
        </w:rPr>
        <w:t xml:space="preserve"> on new market trends by diversifying its product line and business tactics. </w:t>
      </w:r>
    </w:p>
    <w:p w14:paraId="1C14527B" w14:textId="77777777" w:rsidR="00B42665" w:rsidRPr="00B13072" w:rsidRDefault="00B42665" w:rsidP="00B13072">
      <w:pPr>
        <w:rPr>
          <w:rFonts w:cs="Times New Roman"/>
          <w:szCs w:val="24"/>
        </w:rPr>
      </w:pPr>
      <w:r w:rsidRPr="00B13072">
        <w:rPr>
          <w:rFonts w:cs="Times New Roman"/>
          <w:b/>
          <w:bCs/>
          <w:szCs w:val="24"/>
        </w:rPr>
        <w:t>Digital Transformation and E-commerce Enhancement:</w:t>
      </w:r>
    </w:p>
    <w:p w14:paraId="52ACF839" w14:textId="77777777" w:rsidR="00B42665" w:rsidRPr="00B13072" w:rsidRDefault="00B42665" w:rsidP="00B13072">
      <w:pPr>
        <w:rPr>
          <w:rFonts w:cs="Times New Roman"/>
          <w:szCs w:val="24"/>
        </w:rPr>
      </w:pPr>
      <w:r w:rsidRPr="00B13072">
        <w:rPr>
          <w:rFonts w:cs="Times New Roman"/>
          <w:szCs w:val="24"/>
        </w:rPr>
        <w:t xml:space="preserve">Recommendation: E-commerce platforms should be used, resources should be directed towards the training of digital skills, and efforts should be made to improve the experience of making purchases online. All of these things may help increase market penetration.  </w:t>
      </w:r>
    </w:p>
    <w:p w14:paraId="50BB7DBF" w14:textId="77777777" w:rsidR="00B42665" w:rsidRPr="00B13072" w:rsidRDefault="00B42665" w:rsidP="00B13072">
      <w:pPr>
        <w:rPr>
          <w:rFonts w:cs="Times New Roman"/>
          <w:szCs w:val="24"/>
        </w:rPr>
      </w:pPr>
      <w:r w:rsidRPr="00B13072">
        <w:rPr>
          <w:rFonts w:cs="Times New Roman"/>
          <w:szCs w:val="24"/>
        </w:rPr>
        <w:t xml:space="preserve">Rationale: It is essential to have a significant online presence </w:t>
      </w:r>
      <w:r w:rsidR="003F4361" w:rsidRPr="00B13072">
        <w:rPr>
          <w:rFonts w:cs="Times New Roman"/>
          <w:szCs w:val="24"/>
        </w:rPr>
        <w:t>to</w:t>
      </w:r>
      <w:r w:rsidRPr="00B13072">
        <w:rPr>
          <w:rFonts w:cs="Times New Roman"/>
          <w:szCs w:val="24"/>
        </w:rPr>
        <w:t xml:space="preserve"> widen one's audience and overcome geographical limitations.  </w:t>
      </w:r>
    </w:p>
    <w:p w14:paraId="43D3D676" w14:textId="77777777" w:rsidR="00B42665" w:rsidRPr="00B13072" w:rsidRDefault="00B42665" w:rsidP="00B13072">
      <w:pPr>
        <w:rPr>
          <w:rFonts w:cs="Times New Roman"/>
          <w:szCs w:val="24"/>
        </w:rPr>
      </w:pPr>
      <w:r w:rsidRPr="00B13072">
        <w:rPr>
          <w:rFonts w:cs="Times New Roman"/>
          <w:b/>
          <w:bCs/>
          <w:szCs w:val="24"/>
        </w:rPr>
        <w:t>Strategic Partnerships and Collaborations:</w:t>
      </w:r>
    </w:p>
    <w:p w14:paraId="30D7510C" w14:textId="77777777" w:rsidR="00B42665" w:rsidRPr="00B13072" w:rsidRDefault="00B42665" w:rsidP="00B13072">
      <w:pPr>
        <w:rPr>
          <w:rFonts w:cs="Times New Roman"/>
          <w:szCs w:val="24"/>
        </w:rPr>
      </w:pPr>
      <w:r w:rsidRPr="00B13072">
        <w:rPr>
          <w:rFonts w:cs="Times New Roman"/>
          <w:szCs w:val="24"/>
        </w:rPr>
        <w:t xml:space="preserve">Recommendation: To extend the reach of the brand and make inroads into previously unexplored territories, one should develop strategic alliances with other businesses, suppliers, designers, or famous individuals.  </w:t>
      </w:r>
    </w:p>
    <w:p w14:paraId="4F4D0D94" w14:textId="77777777" w:rsidR="00B42665" w:rsidRPr="00B13072" w:rsidRDefault="00B42665" w:rsidP="00B13072">
      <w:pPr>
        <w:rPr>
          <w:rFonts w:cs="Times New Roman"/>
          <w:szCs w:val="24"/>
        </w:rPr>
      </w:pPr>
      <w:r w:rsidRPr="00B13072">
        <w:rPr>
          <w:rFonts w:cs="Times New Roman"/>
          <w:szCs w:val="24"/>
        </w:rPr>
        <w:t xml:space="preserve">Rationale: The formation of partnerships may result in the acquisition of novel viewpoints, the expansion of the variety of clients that a company serves, and the discovery of undiscovered commercial opportunities.  </w:t>
      </w:r>
    </w:p>
    <w:p w14:paraId="5A0EC6E6" w14:textId="77777777" w:rsidR="00B42665" w:rsidRPr="00B13072" w:rsidRDefault="00B42665" w:rsidP="00B13072">
      <w:pPr>
        <w:rPr>
          <w:rFonts w:cs="Times New Roman"/>
          <w:szCs w:val="24"/>
        </w:rPr>
      </w:pPr>
    </w:p>
    <w:p w14:paraId="03F1411F" w14:textId="77777777" w:rsidR="00B42665" w:rsidRPr="00B13072" w:rsidRDefault="00B42665" w:rsidP="00B13072">
      <w:pPr>
        <w:rPr>
          <w:rFonts w:cs="Times New Roman"/>
          <w:szCs w:val="24"/>
        </w:rPr>
      </w:pPr>
    </w:p>
    <w:p w14:paraId="595BF463" w14:textId="77777777" w:rsidR="00B42665" w:rsidRPr="00B13072" w:rsidRDefault="00B42665" w:rsidP="00B13072">
      <w:pPr>
        <w:rPr>
          <w:rFonts w:cs="Times New Roman"/>
          <w:szCs w:val="24"/>
        </w:rPr>
      </w:pPr>
    </w:p>
    <w:p w14:paraId="37BB67A9" w14:textId="77777777" w:rsidR="00B42665" w:rsidRPr="00B13072" w:rsidRDefault="00B42665" w:rsidP="00B13072">
      <w:pPr>
        <w:rPr>
          <w:rFonts w:cs="Times New Roman"/>
          <w:szCs w:val="24"/>
        </w:rPr>
      </w:pPr>
      <w:r w:rsidRPr="00B13072">
        <w:rPr>
          <w:rFonts w:cs="Times New Roman"/>
          <w:b/>
          <w:bCs/>
          <w:szCs w:val="24"/>
        </w:rPr>
        <w:t>Supply Chain Optimization:</w:t>
      </w:r>
    </w:p>
    <w:p w14:paraId="2B84953D" w14:textId="77777777" w:rsidR="00B42665" w:rsidRPr="00B13072" w:rsidRDefault="00B42665" w:rsidP="00B13072">
      <w:pPr>
        <w:rPr>
          <w:rFonts w:cs="Times New Roman"/>
          <w:szCs w:val="24"/>
        </w:rPr>
      </w:pPr>
      <w:r w:rsidRPr="00B13072">
        <w:rPr>
          <w:rFonts w:cs="Times New Roman"/>
          <w:szCs w:val="24"/>
        </w:rPr>
        <w:t xml:space="preserve">Recommendation:Utilise effective strategies for inventory management and cultivate trustworthy connections with providers </w:t>
      </w:r>
      <w:r w:rsidR="006438DF" w:rsidRPr="00B13072">
        <w:rPr>
          <w:rFonts w:cs="Times New Roman"/>
          <w:szCs w:val="24"/>
        </w:rPr>
        <w:t>to</w:t>
      </w:r>
      <w:r w:rsidRPr="00B13072">
        <w:rPr>
          <w:rFonts w:cs="Times New Roman"/>
          <w:szCs w:val="24"/>
        </w:rPr>
        <w:t xml:space="preserve"> bring the supply chain's efficiency up to its full potential.  </w:t>
      </w:r>
    </w:p>
    <w:p w14:paraId="185E0CA5" w14:textId="77777777" w:rsidR="00B42665" w:rsidRPr="00B13072" w:rsidRDefault="00B42665" w:rsidP="00B13072">
      <w:pPr>
        <w:rPr>
          <w:rFonts w:cs="Times New Roman"/>
          <w:szCs w:val="24"/>
        </w:rPr>
      </w:pPr>
      <w:r w:rsidRPr="00B13072">
        <w:rPr>
          <w:rFonts w:cs="Times New Roman"/>
          <w:szCs w:val="24"/>
        </w:rPr>
        <w:t xml:space="preserve">Rationale: The successful management of the supply chain may lead to decreased expenditures, more flexibility, and prompt delivery, all of which contribute to increased customer satisfaction.  </w:t>
      </w:r>
    </w:p>
    <w:p w14:paraId="6B17D45B" w14:textId="77777777" w:rsidR="00B42665" w:rsidRPr="00B13072" w:rsidRDefault="00B42665" w:rsidP="00B13072">
      <w:pPr>
        <w:rPr>
          <w:rFonts w:cs="Times New Roman"/>
          <w:szCs w:val="24"/>
        </w:rPr>
      </w:pPr>
      <w:r w:rsidRPr="00B13072">
        <w:rPr>
          <w:rFonts w:cs="Times New Roman"/>
          <w:b/>
          <w:bCs/>
          <w:szCs w:val="24"/>
        </w:rPr>
        <w:t>Customer Relationship Management (CRM):</w:t>
      </w:r>
    </w:p>
    <w:p w14:paraId="0C3A8CAA" w14:textId="77777777" w:rsidR="00B42665" w:rsidRPr="00B13072" w:rsidRDefault="00B42665" w:rsidP="00B13072">
      <w:pPr>
        <w:rPr>
          <w:rFonts w:cs="Times New Roman"/>
          <w:szCs w:val="24"/>
        </w:rPr>
      </w:pPr>
      <w:r w:rsidRPr="00B13072">
        <w:rPr>
          <w:rFonts w:cs="Times New Roman"/>
          <w:szCs w:val="24"/>
        </w:rPr>
        <w:t xml:space="preserve">Recommendation: One will be able to get a more in-depth insight </w:t>
      </w:r>
      <w:r w:rsidR="003F4361" w:rsidRPr="00B13072">
        <w:rPr>
          <w:rFonts w:cs="Times New Roman"/>
          <w:szCs w:val="24"/>
        </w:rPr>
        <w:t>into</w:t>
      </w:r>
      <w:r w:rsidRPr="00B13072">
        <w:rPr>
          <w:rFonts w:cs="Times New Roman"/>
          <w:szCs w:val="24"/>
        </w:rPr>
        <w:t xml:space="preserve"> the preferences of </w:t>
      </w:r>
      <w:r w:rsidR="003A75DE" w:rsidRPr="00B13072">
        <w:rPr>
          <w:rFonts w:cs="Times New Roman"/>
          <w:szCs w:val="24"/>
        </w:rPr>
        <w:t>their</w:t>
      </w:r>
      <w:r w:rsidRPr="00B13072">
        <w:rPr>
          <w:rFonts w:cs="Times New Roman"/>
          <w:szCs w:val="24"/>
        </w:rPr>
        <w:t xml:space="preserve"> consumers, successfully concentrate their marketing efforts, and cultivate connections that will endure the test of time if they use a dependable CRM system.  </w:t>
      </w:r>
    </w:p>
    <w:p w14:paraId="3D3314EC" w14:textId="77777777" w:rsidR="00B42665" w:rsidRPr="00B13072" w:rsidRDefault="00B42665" w:rsidP="00B13072">
      <w:pPr>
        <w:rPr>
          <w:rFonts w:cs="Times New Roman"/>
          <w:szCs w:val="24"/>
        </w:rPr>
      </w:pPr>
      <w:r w:rsidRPr="00B13072">
        <w:rPr>
          <w:rFonts w:cs="Times New Roman"/>
          <w:szCs w:val="24"/>
        </w:rPr>
        <w:t xml:space="preserve">Rationale: The establishment of brand loyalty and the promotion of customer retention are both essential for long-term success and </w:t>
      </w:r>
      <w:r w:rsidR="003F4361" w:rsidRPr="00B13072">
        <w:rPr>
          <w:rFonts w:cs="Times New Roman"/>
          <w:szCs w:val="24"/>
        </w:rPr>
        <w:t>optimizing</w:t>
      </w:r>
      <w:r w:rsidRPr="00B13072">
        <w:rPr>
          <w:rFonts w:cs="Times New Roman"/>
          <w:szCs w:val="24"/>
        </w:rPr>
        <w:t xml:space="preserve"> the interactions with customers is an essential step towards achieving these goals.  </w:t>
      </w:r>
    </w:p>
    <w:p w14:paraId="6BB6804B" w14:textId="77777777" w:rsidR="00B42665" w:rsidRPr="00B13072" w:rsidRDefault="00B42665" w:rsidP="00B13072">
      <w:pPr>
        <w:rPr>
          <w:rFonts w:cs="Times New Roman"/>
          <w:szCs w:val="24"/>
        </w:rPr>
      </w:pPr>
      <w:r w:rsidRPr="00B13072">
        <w:rPr>
          <w:rFonts w:cs="Times New Roman"/>
          <w:b/>
          <w:bCs/>
          <w:szCs w:val="24"/>
        </w:rPr>
        <w:t>Financial Planning and Budgeting:</w:t>
      </w:r>
    </w:p>
    <w:p w14:paraId="53649FED" w14:textId="77777777" w:rsidR="00B42665" w:rsidRPr="00B13072" w:rsidRDefault="00B42665" w:rsidP="00B13072">
      <w:pPr>
        <w:rPr>
          <w:rFonts w:cs="Times New Roman"/>
          <w:szCs w:val="24"/>
        </w:rPr>
      </w:pPr>
      <w:r w:rsidRPr="00B13072">
        <w:rPr>
          <w:rFonts w:cs="Times New Roman"/>
          <w:szCs w:val="24"/>
        </w:rPr>
        <w:t xml:space="preserve">Recommendation: Create an all-encompassing financial plan that can effectively distribute resources and bring near-term and long-term objectives into harmony with one another.  </w:t>
      </w:r>
    </w:p>
    <w:p w14:paraId="5658297A" w14:textId="77777777" w:rsidR="00B42665" w:rsidRPr="00B13072" w:rsidRDefault="00B42665" w:rsidP="00B13072">
      <w:pPr>
        <w:rPr>
          <w:rFonts w:cs="Times New Roman"/>
          <w:szCs w:val="24"/>
        </w:rPr>
      </w:pPr>
      <w:r w:rsidRPr="00B13072">
        <w:rPr>
          <w:rFonts w:cs="Times New Roman"/>
          <w:szCs w:val="24"/>
        </w:rPr>
        <w:t xml:space="preserve">Rationale: The capacity of small and medium-sized businesses, often known as SMEs, to handle their financial affairs </w:t>
      </w:r>
      <w:r w:rsidR="003F4361" w:rsidRPr="00B13072">
        <w:rPr>
          <w:rFonts w:cs="Times New Roman"/>
          <w:szCs w:val="24"/>
        </w:rPr>
        <w:t>effectively and efficiently</w:t>
      </w:r>
      <w:r w:rsidRPr="00B13072">
        <w:rPr>
          <w:rFonts w:cs="Times New Roman"/>
          <w:szCs w:val="24"/>
        </w:rPr>
        <w:t xml:space="preserve"> is a vital prerequisite for effectively overcoming the financial issues that are frequently encountered by these types of businesses.  </w:t>
      </w:r>
    </w:p>
    <w:p w14:paraId="0F3C1A1F" w14:textId="77777777" w:rsidR="00B42665" w:rsidRPr="00B13072" w:rsidRDefault="00B42665" w:rsidP="00B13072">
      <w:pPr>
        <w:rPr>
          <w:rFonts w:cs="Times New Roman"/>
          <w:szCs w:val="24"/>
        </w:rPr>
      </w:pPr>
      <w:r w:rsidRPr="00B13072">
        <w:rPr>
          <w:rFonts w:cs="Times New Roman"/>
          <w:b/>
          <w:bCs/>
          <w:szCs w:val="24"/>
        </w:rPr>
        <w:t>Talent Development and Retention:</w:t>
      </w:r>
    </w:p>
    <w:p w14:paraId="0FC2C0DA" w14:textId="77777777" w:rsidR="00B42665" w:rsidRPr="00B13072" w:rsidRDefault="00B42665" w:rsidP="00B13072">
      <w:pPr>
        <w:rPr>
          <w:rFonts w:cs="Times New Roman"/>
          <w:szCs w:val="24"/>
        </w:rPr>
      </w:pPr>
      <w:r w:rsidRPr="00B13072">
        <w:rPr>
          <w:rFonts w:cs="Times New Roman"/>
          <w:szCs w:val="24"/>
        </w:rPr>
        <w:t xml:space="preserve">Recommendation:It is beneficial for a business to invest money into staff training and development efforts, as well as to cultivate a good and supportive work environment. This will allow the firm to both recruit and retain brilliant individuals.  </w:t>
      </w:r>
    </w:p>
    <w:p w14:paraId="3D6D1767" w14:textId="77777777" w:rsidR="00B42665" w:rsidRPr="00B13072" w:rsidRDefault="003F4361" w:rsidP="00B13072">
      <w:pPr>
        <w:rPr>
          <w:rFonts w:cs="Times New Roman"/>
          <w:szCs w:val="24"/>
        </w:rPr>
      </w:pPr>
      <w:r w:rsidRPr="00B13072">
        <w:rPr>
          <w:rFonts w:cs="Times New Roman"/>
          <w:szCs w:val="24"/>
        </w:rPr>
        <w:t>Rationale:</w:t>
      </w:r>
      <w:r w:rsidR="00B42665" w:rsidRPr="00B13072">
        <w:rPr>
          <w:rFonts w:cs="Times New Roman"/>
          <w:szCs w:val="24"/>
        </w:rPr>
        <w:t xml:space="preserve">A dedicated and knowledgeable workforce is an invaluable tool for efficiently carrying out essential responsibilities.  </w:t>
      </w:r>
    </w:p>
    <w:p w14:paraId="1D27AAB4" w14:textId="77777777" w:rsidR="00B42665" w:rsidRPr="00B13072" w:rsidRDefault="00B42665" w:rsidP="00B13072">
      <w:pPr>
        <w:rPr>
          <w:rFonts w:cs="Times New Roman"/>
          <w:szCs w:val="24"/>
        </w:rPr>
      </w:pPr>
    </w:p>
    <w:p w14:paraId="15CC7E87" w14:textId="77777777" w:rsidR="00B42665" w:rsidRPr="00B13072" w:rsidRDefault="00B42665" w:rsidP="00B13072">
      <w:pPr>
        <w:rPr>
          <w:rFonts w:cs="Times New Roman"/>
          <w:szCs w:val="24"/>
        </w:rPr>
      </w:pPr>
    </w:p>
    <w:p w14:paraId="611ED14A" w14:textId="77777777" w:rsidR="003F4361" w:rsidRPr="00B13072" w:rsidRDefault="003F4361" w:rsidP="00B13072">
      <w:pPr>
        <w:rPr>
          <w:rFonts w:cs="Times New Roman"/>
          <w:szCs w:val="24"/>
        </w:rPr>
      </w:pPr>
      <w:r w:rsidRPr="00B13072">
        <w:rPr>
          <w:rFonts w:cs="Times New Roman"/>
          <w:b/>
          <w:bCs/>
          <w:szCs w:val="24"/>
        </w:rPr>
        <w:t>Agile and Adaptive Strategies:</w:t>
      </w:r>
    </w:p>
    <w:p w14:paraId="764FF253" w14:textId="77777777" w:rsidR="00B42665" w:rsidRPr="00B13072" w:rsidRDefault="003F4361" w:rsidP="00B13072">
      <w:pPr>
        <w:rPr>
          <w:rFonts w:cs="Times New Roman"/>
          <w:szCs w:val="24"/>
        </w:rPr>
      </w:pPr>
      <w:r w:rsidRPr="00B13072">
        <w:rPr>
          <w:rFonts w:cs="Times New Roman"/>
          <w:szCs w:val="24"/>
        </w:rPr>
        <w:t>Recommendation:</w:t>
      </w:r>
      <w:r w:rsidR="00B42665" w:rsidRPr="00B13072">
        <w:rPr>
          <w:rFonts w:cs="Times New Roman"/>
          <w:szCs w:val="24"/>
        </w:rPr>
        <w:t xml:space="preserve">The </w:t>
      </w:r>
      <w:r w:rsidRPr="00B13072">
        <w:rPr>
          <w:rFonts w:cs="Times New Roman"/>
          <w:szCs w:val="24"/>
        </w:rPr>
        <w:t>organization</w:t>
      </w:r>
      <w:r w:rsidR="00B42665" w:rsidRPr="00B13072">
        <w:rPr>
          <w:rFonts w:cs="Times New Roman"/>
          <w:szCs w:val="24"/>
        </w:rPr>
        <w:t xml:space="preserve"> will be able to react more quickly to shifting market conditions if agile management </w:t>
      </w:r>
      <w:r w:rsidRPr="00B13072">
        <w:rPr>
          <w:rFonts w:cs="Times New Roman"/>
          <w:szCs w:val="24"/>
        </w:rPr>
        <w:t>practices</w:t>
      </w:r>
      <w:r w:rsidR="00B42665" w:rsidRPr="00B13072">
        <w:rPr>
          <w:rFonts w:cs="Times New Roman"/>
          <w:szCs w:val="24"/>
        </w:rPr>
        <w:t xml:space="preserve"> are used.  </w:t>
      </w:r>
    </w:p>
    <w:p w14:paraId="74105050" w14:textId="77777777" w:rsidR="00B42665" w:rsidRPr="00B13072" w:rsidRDefault="003F4361" w:rsidP="00B13072">
      <w:pPr>
        <w:rPr>
          <w:rFonts w:cs="Times New Roman"/>
          <w:szCs w:val="24"/>
        </w:rPr>
      </w:pPr>
      <w:r w:rsidRPr="00B13072">
        <w:rPr>
          <w:rFonts w:cs="Times New Roman"/>
          <w:szCs w:val="24"/>
        </w:rPr>
        <w:t>Rationale:</w:t>
      </w:r>
      <w:r w:rsidR="00B42665" w:rsidRPr="00B13072">
        <w:rPr>
          <w:rFonts w:cs="Times New Roman"/>
          <w:szCs w:val="24"/>
        </w:rPr>
        <w:t xml:space="preserve">Because it helps them to effectively exploit opportunities and overcome unanticipated problems, flexibility is a crucial quality for small and medium-sized businesses (SMEs), which is why it is one of the fundamental characteristics </w:t>
      </w:r>
      <w:r w:rsidRPr="00B13072">
        <w:rPr>
          <w:rFonts w:cs="Times New Roman"/>
          <w:szCs w:val="24"/>
        </w:rPr>
        <w:t>of</w:t>
      </w:r>
      <w:r w:rsidR="00B42665" w:rsidRPr="00B13072">
        <w:rPr>
          <w:rFonts w:cs="Times New Roman"/>
          <w:szCs w:val="24"/>
        </w:rPr>
        <w:t xml:space="preserve"> SMEs.  </w:t>
      </w:r>
    </w:p>
    <w:p w14:paraId="30E5F823" w14:textId="77777777" w:rsidR="00B42665" w:rsidRPr="00B13072" w:rsidRDefault="003F4361" w:rsidP="00B13072">
      <w:pPr>
        <w:rPr>
          <w:rFonts w:cs="Times New Roman"/>
          <w:szCs w:val="24"/>
        </w:rPr>
      </w:pPr>
      <w:r w:rsidRPr="00B13072">
        <w:rPr>
          <w:rFonts w:cs="Times New Roman"/>
          <w:b/>
          <w:bCs/>
          <w:szCs w:val="24"/>
        </w:rPr>
        <w:t>Market Research and Consumer Insights:</w:t>
      </w:r>
    </w:p>
    <w:p w14:paraId="016D1FED" w14:textId="77777777" w:rsidR="00B42665" w:rsidRPr="00B13072" w:rsidRDefault="003F4361" w:rsidP="00B13072">
      <w:pPr>
        <w:rPr>
          <w:rFonts w:cs="Times New Roman"/>
          <w:szCs w:val="24"/>
        </w:rPr>
      </w:pPr>
      <w:r w:rsidRPr="00B13072">
        <w:rPr>
          <w:rFonts w:cs="Times New Roman"/>
          <w:szCs w:val="24"/>
        </w:rPr>
        <w:t>Recommendation:</w:t>
      </w:r>
      <w:r w:rsidR="00B42665" w:rsidRPr="00B13072">
        <w:rPr>
          <w:rFonts w:cs="Times New Roman"/>
          <w:szCs w:val="24"/>
        </w:rPr>
        <w:t xml:space="preserve">Regularly doing market research allows one to be updated about the preferences of customers, advances in the industry, and competitive tactics </w:t>
      </w:r>
      <w:r w:rsidRPr="00B13072">
        <w:rPr>
          <w:rFonts w:cs="Times New Roman"/>
          <w:szCs w:val="24"/>
        </w:rPr>
        <w:t>utilized</w:t>
      </w:r>
      <w:r w:rsidR="00B42665" w:rsidRPr="00B13072">
        <w:rPr>
          <w:rFonts w:cs="Times New Roman"/>
          <w:szCs w:val="24"/>
        </w:rPr>
        <w:t xml:space="preserve"> by businesses </w:t>
      </w:r>
      <w:r w:rsidRPr="00B13072">
        <w:rPr>
          <w:rFonts w:cs="Times New Roman"/>
          <w:szCs w:val="24"/>
        </w:rPr>
        <w:t>that</w:t>
      </w:r>
      <w:r w:rsidR="00B42665" w:rsidRPr="00B13072">
        <w:rPr>
          <w:rFonts w:cs="Times New Roman"/>
          <w:szCs w:val="24"/>
        </w:rPr>
        <w:t xml:space="preserve"> are in direct competition with them.  </w:t>
      </w:r>
    </w:p>
    <w:p w14:paraId="526E65F8" w14:textId="77777777" w:rsidR="00B42665" w:rsidRPr="00B13072" w:rsidRDefault="003F4361" w:rsidP="00B13072">
      <w:pPr>
        <w:rPr>
          <w:rFonts w:cs="Times New Roman"/>
          <w:szCs w:val="24"/>
        </w:rPr>
      </w:pPr>
      <w:r w:rsidRPr="00B13072">
        <w:rPr>
          <w:rFonts w:cs="Times New Roman"/>
          <w:szCs w:val="24"/>
        </w:rPr>
        <w:t>Rationale:</w:t>
      </w:r>
      <w:r w:rsidR="00B42665" w:rsidRPr="00B13072">
        <w:rPr>
          <w:rFonts w:cs="Times New Roman"/>
          <w:szCs w:val="24"/>
        </w:rPr>
        <w:t xml:space="preserve">Making strategic choices based on the results of an in-depth market analysis assures the market's continued relevance over the long run as well as its ability to remain competitive.  </w:t>
      </w:r>
    </w:p>
    <w:p w14:paraId="704AAEA3" w14:textId="77777777" w:rsidR="00B42665" w:rsidRPr="00B13072" w:rsidRDefault="003F4361" w:rsidP="00B13072">
      <w:pPr>
        <w:rPr>
          <w:rFonts w:cs="Times New Roman"/>
          <w:szCs w:val="24"/>
        </w:rPr>
      </w:pPr>
      <w:r w:rsidRPr="00B13072">
        <w:rPr>
          <w:rFonts w:cs="Times New Roman"/>
          <w:b/>
          <w:bCs/>
          <w:szCs w:val="24"/>
        </w:rPr>
        <w:t>Risk Management and Contingency Planning:</w:t>
      </w:r>
    </w:p>
    <w:p w14:paraId="7C1A9CD2" w14:textId="77777777" w:rsidR="00B42665" w:rsidRPr="00B13072" w:rsidRDefault="003F4361" w:rsidP="00B13072">
      <w:pPr>
        <w:rPr>
          <w:rFonts w:cs="Times New Roman"/>
          <w:szCs w:val="24"/>
        </w:rPr>
      </w:pPr>
      <w:r w:rsidRPr="00B13072">
        <w:rPr>
          <w:rFonts w:cs="Times New Roman"/>
          <w:szCs w:val="24"/>
        </w:rPr>
        <w:t>Recommendation:</w:t>
      </w:r>
      <w:r w:rsidR="00B42665" w:rsidRPr="00B13072">
        <w:rPr>
          <w:rFonts w:cs="Times New Roman"/>
          <w:szCs w:val="24"/>
        </w:rPr>
        <w:t xml:space="preserve">Create a comprehensive plan for risk management by locating and </w:t>
      </w:r>
      <w:r w:rsidRPr="00B13072">
        <w:rPr>
          <w:rFonts w:cs="Times New Roman"/>
          <w:szCs w:val="24"/>
        </w:rPr>
        <w:t>catalogingany</w:t>
      </w:r>
      <w:r w:rsidR="00B42665" w:rsidRPr="00B13072">
        <w:rPr>
          <w:rFonts w:cs="Times New Roman"/>
          <w:szCs w:val="24"/>
        </w:rPr>
        <w:t xml:space="preserve"> possible hazards, then going on to determine what preventative measures are required and putting them into effect.  </w:t>
      </w:r>
    </w:p>
    <w:p w14:paraId="23FF1D00" w14:textId="77777777" w:rsidR="00B42665" w:rsidRPr="00B13072" w:rsidRDefault="003F4361" w:rsidP="00B13072">
      <w:pPr>
        <w:rPr>
          <w:rFonts w:cs="Times New Roman"/>
          <w:szCs w:val="24"/>
        </w:rPr>
      </w:pPr>
      <w:r w:rsidRPr="00B13072">
        <w:rPr>
          <w:rFonts w:cs="Times New Roman"/>
          <w:szCs w:val="24"/>
        </w:rPr>
        <w:t>Rationale:</w:t>
      </w:r>
      <w:r w:rsidR="00B42665" w:rsidRPr="00B13072">
        <w:rPr>
          <w:rFonts w:cs="Times New Roman"/>
          <w:szCs w:val="24"/>
        </w:rPr>
        <w:t xml:space="preserve">When proactive risk management is included </w:t>
      </w:r>
      <w:r w:rsidRPr="00B13072">
        <w:rPr>
          <w:rFonts w:cs="Times New Roman"/>
          <w:szCs w:val="24"/>
        </w:rPr>
        <w:t>in</w:t>
      </w:r>
      <w:r w:rsidR="00B42665" w:rsidRPr="00B13072">
        <w:rPr>
          <w:rFonts w:cs="Times New Roman"/>
          <w:szCs w:val="24"/>
        </w:rPr>
        <w:t xml:space="preserve"> the planning process, the effect of unanticipated roadblocks on the execution of the plan is mitigated.  </w:t>
      </w:r>
    </w:p>
    <w:p w14:paraId="0D085475" w14:textId="77777777" w:rsidR="00B42665" w:rsidRPr="00B13072" w:rsidRDefault="00B42665" w:rsidP="00B13072">
      <w:pPr>
        <w:rPr>
          <w:rFonts w:cs="Times New Roman"/>
          <w:szCs w:val="24"/>
        </w:rPr>
      </w:pPr>
    </w:p>
    <w:p w14:paraId="139CBC9C" w14:textId="77777777" w:rsidR="003F4361" w:rsidRPr="00B13072" w:rsidRDefault="00B42665" w:rsidP="00B13072">
      <w:pPr>
        <w:rPr>
          <w:rFonts w:cs="Times New Roman"/>
          <w:szCs w:val="24"/>
        </w:rPr>
      </w:pPr>
      <w:r w:rsidRPr="00B13072">
        <w:rPr>
          <w:rFonts w:cs="Times New Roman"/>
          <w:szCs w:val="24"/>
        </w:rPr>
        <w:t xml:space="preserve">In the apparel business, Halcyon Blue, a small and medium-sized firm (SME), may enhance its capacity to overcome problems and raise its competitiveness by putting into action an all-encompassing strategy that takes into consideration a variety of criteria. These factors include expanding its range of products, adopting digital innovations, establishing strategic partnerships, </w:t>
      </w:r>
      <w:r w:rsidR="003F4361" w:rsidRPr="00B13072">
        <w:rPr>
          <w:rFonts w:cs="Times New Roman"/>
          <w:szCs w:val="24"/>
        </w:rPr>
        <w:t>optimizing</w:t>
      </w:r>
      <w:r w:rsidRPr="00B13072">
        <w:rPr>
          <w:rFonts w:cs="Times New Roman"/>
          <w:szCs w:val="24"/>
        </w:rPr>
        <w:t xml:space="preserve"> its supply chain, effectively managing customer relationships, </w:t>
      </w:r>
      <w:r w:rsidR="003F4361" w:rsidRPr="00B13072">
        <w:rPr>
          <w:rFonts w:cs="Times New Roman"/>
          <w:szCs w:val="24"/>
        </w:rPr>
        <w:t>organizing</w:t>
      </w:r>
      <w:r w:rsidRPr="00B13072">
        <w:rPr>
          <w:rFonts w:cs="Times New Roman"/>
          <w:szCs w:val="24"/>
        </w:rPr>
        <w:t xml:space="preserve"> its finances, developing its workforce, embracing agile strategies, and conducting in-depth analysis. In addition, the company must conduct thorough research</w:t>
      </w:r>
      <w:r w:rsidR="00B633A5" w:rsidRPr="00B13072">
        <w:rPr>
          <w:rFonts w:cs="Times New Roman"/>
          <w:szCs w:val="24"/>
        </w:rPr>
        <w:t xml:space="preserve">. </w:t>
      </w:r>
      <w:r w:rsidRPr="00B13072">
        <w:rPr>
          <w:rFonts w:cs="Times New Roman"/>
          <w:szCs w:val="24"/>
        </w:rPr>
        <w:t xml:space="preserve">If Halcyon Blue diligently uses these principles, it </w:t>
      </w:r>
      <w:r w:rsidR="003F4361" w:rsidRPr="00B13072">
        <w:rPr>
          <w:rFonts w:cs="Times New Roman"/>
          <w:szCs w:val="24"/>
        </w:rPr>
        <w:t>can</w:t>
      </w:r>
      <w:r w:rsidRPr="00B13072">
        <w:rPr>
          <w:rFonts w:cs="Times New Roman"/>
          <w:szCs w:val="24"/>
        </w:rPr>
        <w:t xml:space="preserve"> solve the obstacles encountered by small and medium-sized enterprises (SMEs) and offer a strong platform for the continued expansion and success of the sector. If, on the other hand, Halcyon Blue does not diligently apply these ideas, it will not have this potential.   The fashion industry is always experiencing shifts and changes.</w:t>
      </w:r>
    </w:p>
    <w:p w14:paraId="7EFC77AC" w14:textId="77777777" w:rsidR="003F4361" w:rsidRPr="00B13072" w:rsidRDefault="003F4361" w:rsidP="00B13072">
      <w:pPr>
        <w:rPr>
          <w:rFonts w:cs="Times New Roman"/>
          <w:szCs w:val="24"/>
        </w:rPr>
      </w:pPr>
      <w:r w:rsidRPr="00B13072">
        <w:rPr>
          <w:rFonts w:cs="Times New Roman"/>
          <w:szCs w:val="24"/>
        </w:rPr>
        <w:br w:type="page"/>
      </w:r>
    </w:p>
    <w:p w14:paraId="3687FADE" w14:textId="77777777" w:rsidR="00B42665" w:rsidRPr="00B13072" w:rsidRDefault="003F4361" w:rsidP="00B13072">
      <w:pPr>
        <w:pStyle w:val="Heading1"/>
        <w:rPr>
          <w:rFonts w:cs="Times New Roman"/>
          <w:sz w:val="24"/>
          <w:szCs w:val="24"/>
        </w:rPr>
      </w:pPr>
      <w:bookmarkStart w:id="11" w:name="_Toc151327730"/>
      <w:r w:rsidRPr="00B13072">
        <w:rPr>
          <w:rFonts w:cs="Times New Roman"/>
          <w:sz w:val="24"/>
          <w:szCs w:val="24"/>
        </w:rPr>
        <w:t>Conclusion</w:t>
      </w:r>
      <w:bookmarkEnd w:id="11"/>
    </w:p>
    <w:p w14:paraId="19AFFA61" w14:textId="77777777" w:rsidR="003F4361" w:rsidRPr="00B13072" w:rsidRDefault="0083659A" w:rsidP="00B13072">
      <w:pPr>
        <w:rPr>
          <w:rFonts w:cs="Times New Roman"/>
          <w:szCs w:val="24"/>
        </w:rPr>
      </w:pPr>
      <w:r w:rsidRPr="00B13072">
        <w:rPr>
          <w:rFonts w:cs="Times New Roman"/>
          <w:szCs w:val="24"/>
        </w:rPr>
        <w:t xml:space="preserve">Finally, Halcyon Blue got strategic help, including the establishment of a comprehensive and </w:t>
      </w:r>
      <w:r w:rsidR="0028060A" w:rsidRPr="00B13072">
        <w:rPr>
          <w:rFonts w:cs="Times New Roman"/>
          <w:szCs w:val="24"/>
        </w:rPr>
        <w:t>specialized</w:t>
      </w:r>
      <w:r w:rsidRPr="00B13072">
        <w:rPr>
          <w:rFonts w:cs="Times New Roman"/>
          <w:szCs w:val="24"/>
        </w:rPr>
        <w:t xml:space="preserve"> plan to meet the particular challenges and opportunities faced by garment sector SMEs.     Halcyon Blue uses many methods to expand sustainably and profitably. These include extending its product line, adopting digital transformation, forming key collaborations, enhancing supply chain efficiency, strengthening customer relationship management, and prioritizing staff development and financial planning.    Agile strategies, ongoing market research, and proactive risk avoidance emphasize the necessity to adapt to changing market conditions.   Adjusting to different situations is stressful.     These ideas address the main difficulties SMEs face in today's economy. These include resource constraints and fierce competition.   The goal is to develop Halcyon Blue so it can flourish in a changing economy and overcome these hurdles.   These strategic initiatives are interconnected, so Halcyon Blue will create a solid business model that meets the needs of consumers, workers, investors, suppliers, and the public. In particular, Halcyon Blue will develop a client-focused business approach.    These suggestions' broad reach matches the company's goals of respecting morality, meeting customer needs, and creating long-term wealth.   Halcyon Blue is seeking future-oriented aims and innovative technological advances to secure its long-term success in the highly competitive garment business.</w:t>
      </w:r>
      <w:r w:rsidR="003F4361" w:rsidRPr="00B13072">
        <w:rPr>
          <w:rFonts w:cs="Times New Roman"/>
          <w:szCs w:val="24"/>
        </w:rPr>
        <w:br w:type="page"/>
      </w:r>
    </w:p>
    <w:p w14:paraId="0F252C04" w14:textId="77777777" w:rsidR="003F4361" w:rsidRPr="00B13072" w:rsidRDefault="003F4361" w:rsidP="00B13072">
      <w:pPr>
        <w:pStyle w:val="Heading1"/>
        <w:rPr>
          <w:rFonts w:cs="Times New Roman"/>
          <w:sz w:val="24"/>
          <w:szCs w:val="24"/>
        </w:rPr>
      </w:pPr>
      <w:bookmarkStart w:id="12" w:name="_Toc151327731"/>
      <w:r w:rsidRPr="00B13072">
        <w:rPr>
          <w:rFonts w:cs="Times New Roman"/>
          <w:sz w:val="24"/>
          <w:szCs w:val="24"/>
        </w:rPr>
        <w:t>References</w:t>
      </w:r>
      <w:bookmarkEnd w:id="12"/>
    </w:p>
    <w:p w14:paraId="20164197" w14:textId="77777777" w:rsidR="00B633A5" w:rsidRPr="00B13072" w:rsidRDefault="00B633A5" w:rsidP="00B13072">
      <w:pPr>
        <w:rPr>
          <w:rFonts w:cs="Times New Roman"/>
          <w:szCs w:val="24"/>
        </w:rPr>
      </w:pPr>
      <w:r w:rsidRPr="00B13072">
        <w:rPr>
          <w:rFonts w:cs="Times New Roman"/>
          <w:szCs w:val="24"/>
        </w:rPr>
        <w:t>Abosede, A.J., Obasan, K.A. and Alese, O.J., (2016). Strategic management and Small and Medium Enterprises (SMEs) development: A review of the literature. International Review of Management and Business Research, 5(1), p.315.</w:t>
      </w:r>
    </w:p>
    <w:p w14:paraId="10DEF0CF" w14:textId="77777777" w:rsidR="00B633A5" w:rsidRPr="00B13072" w:rsidRDefault="00B633A5" w:rsidP="00B13072">
      <w:pPr>
        <w:rPr>
          <w:rFonts w:cs="Times New Roman"/>
          <w:szCs w:val="24"/>
        </w:rPr>
      </w:pPr>
      <w:r w:rsidRPr="00B13072">
        <w:rPr>
          <w:rFonts w:cs="Times New Roman"/>
          <w:szCs w:val="24"/>
        </w:rPr>
        <w:t>Brustbauer, J., (2016). Enterprise risk management in SMEs: Towards a structural model. International Small Business Journal, 34(1), pp.70-85.</w:t>
      </w:r>
    </w:p>
    <w:p w14:paraId="53C8FC75" w14:textId="77777777" w:rsidR="00B633A5" w:rsidRPr="00B13072" w:rsidRDefault="00B633A5" w:rsidP="00B13072">
      <w:pPr>
        <w:rPr>
          <w:rFonts w:cs="Times New Roman"/>
          <w:szCs w:val="24"/>
        </w:rPr>
      </w:pPr>
      <w:r w:rsidRPr="00B13072">
        <w:rPr>
          <w:rFonts w:cs="Times New Roman"/>
          <w:szCs w:val="24"/>
        </w:rPr>
        <w:t>Burke, S. and Gaughran, W.F., 2007. Developing a framework for sustainability management in engineering SMEs. Robotics and Computer-Integrated Manufacturing, 23(6), pp.696-703.</w:t>
      </w:r>
    </w:p>
    <w:p w14:paraId="6089E460" w14:textId="77777777" w:rsidR="00B633A5" w:rsidRPr="00B13072" w:rsidRDefault="00B633A5" w:rsidP="00B13072">
      <w:pPr>
        <w:rPr>
          <w:rFonts w:cs="Times New Roman"/>
          <w:szCs w:val="24"/>
        </w:rPr>
      </w:pPr>
      <w:r w:rsidRPr="00B13072">
        <w:rPr>
          <w:rFonts w:cs="Times New Roman"/>
          <w:szCs w:val="24"/>
        </w:rPr>
        <w:t>Doole, I., Lowe, R. and Kenyon, A., 2019. International marketing strategy: analysis, development, and implementation. Cengage Learning.</w:t>
      </w:r>
    </w:p>
    <w:p w14:paraId="250B28D8" w14:textId="77777777" w:rsidR="00B633A5" w:rsidRPr="00B13072" w:rsidRDefault="00B633A5" w:rsidP="00B13072">
      <w:pPr>
        <w:rPr>
          <w:rFonts w:cs="Times New Roman"/>
          <w:szCs w:val="24"/>
        </w:rPr>
      </w:pPr>
      <w:r w:rsidRPr="00B13072">
        <w:rPr>
          <w:rFonts w:cs="Times New Roman"/>
          <w:szCs w:val="24"/>
        </w:rPr>
        <w:t>Ghobakhloo, M. and Iranmanesh, M., (2021). Digital transformation success under Industry 4.0: A strategic guideline for manufacturing SMEs. Journal of Manufacturing Technology Management, 32(8), pp.1533-1556.</w:t>
      </w:r>
    </w:p>
    <w:p w14:paraId="382AA483" w14:textId="77777777" w:rsidR="00B633A5" w:rsidRPr="00B13072" w:rsidRDefault="00B633A5" w:rsidP="00B13072">
      <w:pPr>
        <w:rPr>
          <w:rFonts w:cs="Times New Roman"/>
          <w:szCs w:val="24"/>
        </w:rPr>
      </w:pPr>
      <w:r w:rsidRPr="00B13072">
        <w:rPr>
          <w:rFonts w:cs="Times New Roman"/>
          <w:szCs w:val="24"/>
        </w:rPr>
        <w:t>Haddad, M.I., Williams, I.A., Hammoud, M.S. and Dwyer, R.J., (2020). Strategies for implementing innovation in small and medium-sized enterprises. World Journal of Entrepreneurship, management, and Sustainable Development, 16(1), pp.12-29.</w:t>
      </w:r>
    </w:p>
    <w:p w14:paraId="56F5F85A" w14:textId="77777777" w:rsidR="00B633A5" w:rsidRPr="00B13072" w:rsidRDefault="00B633A5" w:rsidP="00B13072">
      <w:pPr>
        <w:rPr>
          <w:rFonts w:cs="Times New Roman"/>
          <w:szCs w:val="24"/>
        </w:rPr>
      </w:pPr>
      <w:r w:rsidRPr="00B13072">
        <w:rPr>
          <w:rFonts w:cs="Times New Roman"/>
          <w:szCs w:val="24"/>
        </w:rPr>
        <w:t>Hu, Q., Mason, R., Williams, S.J. and Found, P., (2015). Lean implementation within SMEs: a literature review. Journal of Manufacturing Technology Management, 26(7), pp.980-1012.</w:t>
      </w:r>
    </w:p>
    <w:p w14:paraId="35456877" w14:textId="77777777" w:rsidR="00B633A5" w:rsidRPr="00B13072" w:rsidRDefault="00B633A5" w:rsidP="00B13072">
      <w:pPr>
        <w:rPr>
          <w:rFonts w:cs="Times New Roman"/>
          <w:szCs w:val="24"/>
        </w:rPr>
      </w:pPr>
      <w:r w:rsidRPr="00B13072">
        <w:rPr>
          <w:rFonts w:cs="Times New Roman"/>
          <w:szCs w:val="24"/>
        </w:rPr>
        <w:t>Jamali, D., Lund-Thomsen, P. and Jeppesen, S., (2017). SMEs and CSR in developing countries. Business &amp; Society, 56(1), pp.11-22.</w:t>
      </w:r>
    </w:p>
    <w:p w14:paraId="42C579EB" w14:textId="77777777" w:rsidR="00B633A5" w:rsidRPr="00B13072" w:rsidRDefault="00B633A5" w:rsidP="00B13072">
      <w:pPr>
        <w:rPr>
          <w:rFonts w:cs="Times New Roman"/>
          <w:szCs w:val="24"/>
        </w:rPr>
      </w:pPr>
      <w:r w:rsidRPr="00B13072">
        <w:rPr>
          <w:rFonts w:cs="Times New Roman"/>
          <w:szCs w:val="24"/>
        </w:rPr>
        <w:t>Johnson, M.P. and Schaltegger, S., (2016). Two decades of sustainability management tools for SMEs: How far have we come? Journal of Small Business Management, 54(2), pp.481-505.</w:t>
      </w:r>
    </w:p>
    <w:p w14:paraId="2CE2FA4C" w14:textId="77777777" w:rsidR="00B633A5" w:rsidRPr="00B13072" w:rsidRDefault="00B633A5" w:rsidP="00B13072">
      <w:pPr>
        <w:rPr>
          <w:rFonts w:cs="Times New Roman"/>
          <w:szCs w:val="24"/>
        </w:rPr>
      </w:pPr>
      <w:r w:rsidRPr="00B13072">
        <w:rPr>
          <w:rFonts w:cs="Times New Roman"/>
          <w:szCs w:val="24"/>
        </w:rPr>
        <w:t>Majama, N.S. and Magang, T.I., (2017). Strategic planning in small and medium enterprises (SMEs): A case study of Botswana SMEs. Journal of Management and Strategy, 8(1), pp.74-103.</w:t>
      </w:r>
    </w:p>
    <w:p w14:paraId="1AA90BDB" w14:textId="77777777" w:rsidR="00B633A5" w:rsidRPr="00B13072" w:rsidRDefault="00B633A5" w:rsidP="00B13072">
      <w:pPr>
        <w:rPr>
          <w:rFonts w:cs="Times New Roman"/>
          <w:szCs w:val="24"/>
        </w:rPr>
      </w:pPr>
      <w:r w:rsidRPr="00B13072">
        <w:rPr>
          <w:rFonts w:cs="Times New Roman"/>
          <w:szCs w:val="24"/>
        </w:rPr>
        <w:t>Musa, H. and Chinniah, M., 2016. Malaysian SMEs development: future and challenges on going green. Procedia-Social and Behavioral Sciences, 224, pp.254-262.</w:t>
      </w:r>
    </w:p>
    <w:p w14:paraId="623886A8" w14:textId="77777777" w:rsidR="00B633A5" w:rsidRPr="00B13072" w:rsidRDefault="00B633A5" w:rsidP="00B13072">
      <w:pPr>
        <w:rPr>
          <w:rFonts w:cs="Times New Roman"/>
          <w:szCs w:val="24"/>
        </w:rPr>
      </w:pPr>
      <w:r w:rsidRPr="00B13072">
        <w:rPr>
          <w:rFonts w:cs="Times New Roman"/>
          <w:szCs w:val="24"/>
        </w:rPr>
        <w:t>Naradda Gamage, S.K., Ekanayake, E.M.S., Abeyrathne, G.A.K.N.J., Prasanna, R.P.I.R., Jayasundara, J.M.S.B. and Rajapakshe, P.S.K., (2020). A review of global challenges and survival strategies of small and medium enterprises (SMEs). Economies, 8(4), p.79.</w:t>
      </w:r>
    </w:p>
    <w:p w14:paraId="2D92BA6B" w14:textId="77777777" w:rsidR="00B633A5" w:rsidRPr="00B13072" w:rsidRDefault="00B633A5" w:rsidP="00B13072">
      <w:pPr>
        <w:rPr>
          <w:rFonts w:cs="Times New Roman"/>
          <w:szCs w:val="24"/>
        </w:rPr>
      </w:pPr>
      <w:r w:rsidRPr="00B13072">
        <w:rPr>
          <w:rFonts w:cs="Times New Roman"/>
          <w:szCs w:val="24"/>
        </w:rPr>
        <w:t>Ormazabal, M., Prieto-Sandoval, V., Puga-Leal, R. and Jaca, C., (2018). Circular economy in Spanish SMEs: challenges and opportunities. Journal of cleaner production, 185, pp.157-167.</w:t>
      </w:r>
    </w:p>
    <w:p w14:paraId="7106571C" w14:textId="77777777" w:rsidR="00B633A5" w:rsidRPr="00B13072" w:rsidRDefault="00B633A5" w:rsidP="00B13072">
      <w:pPr>
        <w:rPr>
          <w:rFonts w:cs="Times New Roman"/>
          <w:szCs w:val="24"/>
        </w:rPr>
      </w:pPr>
      <w:r w:rsidRPr="00B13072">
        <w:rPr>
          <w:rFonts w:cs="Times New Roman"/>
          <w:szCs w:val="24"/>
        </w:rPr>
        <w:t>Pearce, A., Pons, D. and Neitzert, T., (2018). Implementing lean—Outcomes from SME case studies. Operations Research Perspectives, 5, pp.94-104.</w:t>
      </w:r>
    </w:p>
    <w:p w14:paraId="1B48CEE0" w14:textId="77777777" w:rsidR="00B633A5" w:rsidRPr="00B13072" w:rsidRDefault="00B633A5" w:rsidP="00B13072">
      <w:pPr>
        <w:rPr>
          <w:rFonts w:cs="Times New Roman"/>
          <w:szCs w:val="24"/>
        </w:rPr>
      </w:pPr>
      <w:r w:rsidRPr="00B13072">
        <w:rPr>
          <w:rFonts w:cs="Times New Roman"/>
          <w:szCs w:val="24"/>
        </w:rPr>
        <w:t>Sahoo, S. and Yadav, S., (2017). Barbosa, M., Castañeda-Ayarza, J.A. and Ferreira, D.H.L., 2020. Sustainable strategic management (GES): Sustainability in small business. Journal of cleaner production, 258, p.120880.</w:t>
      </w:r>
    </w:p>
    <w:p w14:paraId="53352B09" w14:textId="77777777" w:rsidR="00B633A5" w:rsidRPr="00B13072" w:rsidRDefault="00B633A5" w:rsidP="00B13072">
      <w:pPr>
        <w:rPr>
          <w:rFonts w:cs="Times New Roman"/>
          <w:szCs w:val="24"/>
        </w:rPr>
      </w:pPr>
      <w:r w:rsidRPr="00B13072">
        <w:rPr>
          <w:rFonts w:cs="Times New Roman"/>
          <w:szCs w:val="24"/>
        </w:rPr>
        <w:t>Sahoo, S. and Yadav, S., (2017). Entrepreneurial orientation of SMEs, total quality management, and firm performance. Journal of Manufacturing Technology Management, 28(7), pp.892-912.</w:t>
      </w:r>
    </w:p>
    <w:p w14:paraId="39C0D2EF" w14:textId="77777777" w:rsidR="00B633A5" w:rsidRPr="00B13072" w:rsidRDefault="00B633A5" w:rsidP="00B13072">
      <w:pPr>
        <w:rPr>
          <w:rFonts w:cs="Times New Roman"/>
          <w:szCs w:val="24"/>
        </w:rPr>
      </w:pPr>
      <w:r w:rsidRPr="00B13072">
        <w:rPr>
          <w:rFonts w:cs="Times New Roman"/>
          <w:szCs w:val="24"/>
        </w:rPr>
        <w:t>Stoian, C. and Gilman, M., 2017. Corporate social responsibility that “pays”: A strategic approach to CSR for SMEs. Journal of Small Business Management, 55(1), pp.5-31.</w:t>
      </w:r>
    </w:p>
    <w:p w14:paraId="3568EC6C" w14:textId="77777777" w:rsidR="00B633A5" w:rsidRPr="00B13072" w:rsidRDefault="00B633A5" w:rsidP="00B13072">
      <w:pPr>
        <w:rPr>
          <w:rFonts w:cs="Times New Roman"/>
          <w:szCs w:val="24"/>
        </w:rPr>
      </w:pPr>
      <w:r w:rsidRPr="00B13072">
        <w:rPr>
          <w:rFonts w:cs="Times New Roman"/>
          <w:szCs w:val="24"/>
        </w:rPr>
        <w:t>Surya, B., Menne, F., Sabhan, H., Suriani, S., Abubakar, H. and Idris, M., 2021. Economic growth, increasing productivity of SMEs, and open innovation. Journal of Open Innovation: Technology, Market, and Complexity, 7(1), p.20.</w:t>
      </w:r>
    </w:p>
    <w:p w14:paraId="1542BDA9" w14:textId="77777777" w:rsidR="00B633A5" w:rsidRPr="00B13072" w:rsidRDefault="00B633A5" w:rsidP="00B13072">
      <w:pPr>
        <w:rPr>
          <w:rFonts w:cs="Times New Roman"/>
          <w:szCs w:val="24"/>
        </w:rPr>
      </w:pPr>
      <w:r w:rsidRPr="00B13072">
        <w:rPr>
          <w:rFonts w:cs="Times New Roman"/>
          <w:szCs w:val="24"/>
        </w:rPr>
        <w:t>Thanki, S., Govindan, K. and Thakkar, J., (2016). An investigation on lean-green implementation practices in Indian SMEs using analytical hierarchy process (AHP) approach. Journal of Cleaner Production, 135, pp.284-298.</w:t>
      </w:r>
    </w:p>
    <w:p w14:paraId="3C72A861" w14:textId="77777777" w:rsidR="00B633A5" w:rsidRPr="00B13072" w:rsidRDefault="00B633A5" w:rsidP="00B13072">
      <w:pPr>
        <w:rPr>
          <w:rFonts w:cs="Times New Roman"/>
          <w:szCs w:val="24"/>
        </w:rPr>
      </w:pPr>
      <w:r w:rsidRPr="00B13072">
        <w:rPr>
          <w:rFonts w:cs="Times New Roman"/>
          <w:szCs w:val="24"/>
        </w:rPr>
        <w:t>Zehir, C., Köle, M. and Yıldız, H., (2015). The mediating role of innovation capability on market orientation and export performance: An implementation on SMEs in Turkey. Procedia-Social and Behavioral Sciences, 207, pp.700-708.</w:t>
      </w:r>
    </w:p>
    <w:sectPr w:rsidR="00B633A5" w:rsidRPr="00B13072" w:rsidSect="008D315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B5594" w14:textId="77777777" w:rsidR="007063C4" w:rsidRDefault="007063C4" w:rsidP="003A75DE">
      <w:pPr>
        <w:spacing w:after="0" w:line="240" w:lineRule="auto"/>
      </w:pPr>
      <w:r>
        <w:separator/>
      </w:r>
    </w:p>
  </w:endnote>
  <w:endnote w:type="continuationSeparator" w:id="0">
    <w:p w14:paraId="57CFA3C2" w14:textId="77777777" w:rsidR="007063C4" w:rsidRDefault="007063C4" w:rsidP="003A75DE">
      <w:pPr>
        <w:spacing w:after="0" w:line="240" w:lineRule="auto"/>
      </w:pPr>
      <w:r>
        <w:continuationSeparator/>
      </w:r>
    </w:p>
  </w:endnote>
  <w:endnote w:type="continuationNotice" w:id="1">
    <w:p w14:paraId="4BD2FE7A" w14:textId="77777777" w:rsidR="009D2F95" w:rsidRDefault="009D2F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3444550"/>
      <w:docPartObj>
        <w:docPartGallery w:val="Page Numbers (Bottom of Page)"/>
        <w:docPartUnique/>
      </w:docPartObj>
    </w:sdtPr>
    <w:sdtEndPr>
      <w:rPr>
        <w:color w:val="7F7F7F" w:themeColor="background1" w:themeShade="7F"/>
        <w:spacing w:val="60"/>
      </w:rPr>
    </w:sdtEndPr>
    <w:sdtContent>
      <w:p w14:paraId="0D43A5E5" w14:textId="77777777" w:rsidR="006438DF" w:rsidRDefault="008D3155">
        <w:pPr>
          <w:pStyle w:val="Footer"/>
          <w:pBdr>
            <w:top w:val="single" w:sz="4" w:space="1" w:color="D9D9D9" w:themeColor="background1" w:themeShade="D9"/>
          </w:pBdr>
          <w:rPr>
            <w:b/>
            <w:bCs/>
          </w:rPr>
        </w:pPr>
        <w:r>
          <w:fldChar w:fldCharType="begin"/>
        </w:r>
        <w:r w:rsidR="006438DF">
          <w:instrText xml:space="preserve"> PAGE   \* MERGEFORMAT </w:instrText>
        </w:r>
        <w:r>
          <w:fldChar w:fldCharType="separate"/>
        </w:r>
        <w:r w:rsidR="00C076AF" w:rsidRPr="00C076AF">
          <w:rPr>
            <w:b/>
            <w:bCs/>
            <w:noProof/>
          </w:rPr>
          <w:t>1</w:t>
        </w:r>
        <w:r>
          <w:rPr>
            <w:b/>
            <w:bCs/>
            <w:noProof/>
          </w:rPr>
          <w:fldChar w:fldCharType="end"/>
        </w:r>
        <w:r w:rsidR="006438DF">
          <w:rPr>
            <w:b/>
            <w:bCs/>
          </w:rPr>
          <w:t xml:space="preserve"> | </w:t>
        </w:r>
        <w:r w:rsidR="006438DF">
          <w:rPr>
            <w:color w:val="7F7F7F" w:themeColor="background1" w:themeShade="7F"/>
            <w:spacing w:val="60"/>
          </w:rPr>
          <w:t>Page</w:t>
        </w:r>
      </w:p>
    </w:sdtContent>
  </w:sdt>
  <w:p w14:paraId="773FEF38" w14:textId="77777777" w:rsidR="006438DF" w:rsidRDefault="00643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97E8E5" w14:textId="77777777" w:rsidR="007063C4" w:rsidRDefault="007063C4" w:rsidP="003A75DE">
      <w:pPr>
        <w:spacing w:after="0" w:line="240" w:lineRule="auto"/>
      </w:pPr>
      <w:r>
        <w:separator/>
      </w:r>
    </w:p>
  </w:footnote>
  <w:footnote w:type="continuationSeparator" w:id="0">
    <w:p w14:paraId="5B447BDB" w14:textId="77777777" w:rsidR="007063C4" w:rsidRDefault="007063C4" w:rsidP="003A75DE">
      <w:pPr>
        <w:spacing w:after="0" w:line="240" w:lineRule="auto"/>
      </w:pPr>
      <w:r>
        <w:continuationSeparator/>
      </w:r>
    </w:p>
  </w:footnote>
  <w:footnote w:type="continuationNotice" w:id="1">
    <w:p w14:paraId="29213574" w14:textId="77777777" w:rsidR="009D2F95" w:rsidRDefault="009D2F9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63FAD"/>
    <w:multiLevelType w:val="hybridMultilevel"/>
    <w:tmpl w:val="40CC67F2"/>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2BC43686"/>
    <w:multiLevelType w:val="hybridMultilevel"/>
    <w:tmpl w:val="52CE0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0854ED"/>
    <w:multiLevelType w:val="hybridMultilevel"/>
    <w:tmpl w:val="FB629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075326"/>
    <w:multiLevelType w:val="hybridMultilevel"/>
    <w:tmpl w:val="9F3E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256A9D"/>
    <w:multiLevelType w:val="hybridMultilevel"/>
    <w:tmpl w:val="CDE2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2B0D43"/>
    <w:multiLevelType w:val="hybridMultilevel"/>
    <w:tmpl w:val="C45C9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9607924">
    <w:abstractNumId w:val="2"/>
  </w:num>
  <w:num w:numId="2" w16cid:durableId="1790707587">
    <w:abstractNumId w:val="5"/>
  </w:num>
  <w:num w:numId="3" w16cid:durableId="1392267835">
    <w:abstractNumId w:val="0"/>
  </w:num>
  <w:num w:numId="4" w16cid:durableId="466513083">
    <w:abstractNumId w:val="1"/>
  </w:num>
  <w:num w:numId="5" w16cid:durableId="1974172243">
    <w:abstractNumId w:val="4"/>
  </w:num>
  <w:num w:numId="6" w16cid:durableId="1479034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removePersonalInformation/>
  <w:removeDateAndTime/>
  <w:defaultTabStop w:val="720"/>
  <w:characterSpacingControl w:val="doNotCompress"/>
  <w:hdrShapeDefaults>
    <o:shapedefaults v:ext="edit" spidmax="153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0A"/>
    <w:rsid w:val="000F492E"/>
    <w:rsid w:val="001B7F2F"/>
    <w:rsid w:val="001F456E"/>
    <w:rsid w:val="002747D6"/>
    <w:rsid w:val="002769B4"/>
    <w:rsid w:val="0028060A"/>
    <w:rsid w:val="00301595"/>
    <w:rsid w:val="00350917"/>
    <w:rsid w:val="003A75DE"/>
    <w:rsid w:val="003F4361"/>
    <w:rsid w:val="00440CE7"/>
    <w:rsid w:val="00476388"/>
    <w:rsid w:val="0047702B"/>
    <w:rsid w:val="0048134B"/>
    <w:rsid w:val="00493B92"/>
    <w:rsid w:val="004F1822"/>
    <w:rsid w:val="004F7A3A"/>
    <w:rsid w:val="006438DF"/>
    <w:rsid w:val="007063C4"/>
    <w:rsid w:val="007C3FFF"/>
    <w:rsid w:val="00822131"/>
    <w:rsid w:val="0083659A"/>
    <w:rsid w:val="008D3155"/>
    <w:rsid w:val="00956A45"/>
    <w:rsid w:val="0097724F"/>
    <w:rsid w:val="009A32AA"/>
    <w:rsid w:val="009D2F95"/>
    <w:rsid w:val="00A021A9"/>
    <w:rsid w:val="00AA6603"/>
    <w:rsid w:val="00AB75A9"/>
    <w:rsid w:val="00B12970"/>
    <w:rsid w:val="00B13072"/>
    <w:rsid w:val="00B42665"/>
    <w:rsid w:val="00B548D6"/>
    <w:rsid w:val="00B633A5"/>
    <w:rsid w:val="00BE43C1"/>
    <w:rsid w:val="00C076AF"/>
    <w:rsid w:val="00C729C6"/>
    <w:rsid w:val="00D0556F"/>
    <w:rsid w:val="00EC6EE8"/>
    <w:rsid w:val="00FB63C0"/>
    <w:rsid w:val="00FE4F0A"/>
    <w:rsid w:val="03DA04A7"/>
    <w:rsid w:val="0A9054EE"/>
    <w:rsid w:val="0DBEA26D"/>
    <w:rsid w:val="119F93D6"/>
    <w:rsid w:val="1BFF897B"/>
    <w:rsid w:val="3B50FF68"/>
    <w:rsid w:val="3BB001D2"/>
    <w:rsid w:val="46704DAF"/>
    <w:rsid w:val="531BF6BF"/>
    <w:rsid w:val="559A1545"/>
    <w:rsid w:val="583FF396"/>
    <w:rsid w:val="644C7E4F"/>
    <w:rsid w:val="663210A8"/>
    <w:rsid w:val="7D6023A4"/>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03E3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3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638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76388"/>
    <w:pPr>
      <w:keepNext/>
      <w:keepLines/>
      <w:spacing w:before="40" w:after="0"/>
      <w:outlineLvl w:val="1"/>
    </w:pPr>
    <w:rPr>
      <w:rFonts w:eastAsiaTheme="majorEastAsia" w:cstheme="majorBidi"/>
      <w:color w:val="4472C4" w:themeColor="accent1"/>
      <w:sz w:val="28"/>
      <w:szCs w:val="26"/>
    </w:rPr>
  </w:style>
  <w:style w:type="paragraph" w:styleId="Heading3">
    <w:name w:val="heading 3"/>
    <w:basedOn w:val="Normal"/>
    <w:next w:val="Normal"/>
    <w:link w:val="Heading3Char"/>
    <w:uiPriority w:val="9"/>
    <w:unhideWhenUsed/>
    <w:qFormat/>
    <w:rsid w:val="00440CE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38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476388"/>
    <w:rPr>
      <w:rFonts w:ascii="Times New Roman" w:eastAsiaTheme="majorEastAsia" w:hAnsi="Times New Roman" w:cstheme="majorBidi"/>
      <w:color w:val="4472C4" w:themeColor="accent1"/>
      <w:sz w:val="28"/>
      <w:szCs w:val="26"/>
    </w:rPr>
  </w:style>
  <w:style w:type="table" w:styleId="TableGrid">
    <w:name w:val="Table Grid"/>
    <w:basedOn w:val="TableNormal"/>
    <w:uiPriority w:val="39"/>
    <w:rsid w:val="00822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8221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8221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82213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82213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82213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82213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0F492E"/>
    <w:pPr>
      <w:ind w:left="720"/>
      <w:contextualSpacing/>
    </w:pPr>
  </w:style>
  <w:style w:type="character" w:customStyle="1" w:styleId="Heading3Char">
    <w:name w:val="Heading 3 Char"/>
    <w:basedOn w:val="DefaultParagraphFont"/>
    <w:link w:val="Heading3"/>
    <w:uiPriority w:val="9"/>
    <w:rsid w:val="00440CE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F436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F4361"/>
    <w:pPr>
      <w:spacing w:after="100"/>
    </w:pPr>
  </w:style>
  <w:style w:type="paragraph" w:styleId="TOC2">
    <w:name w:val="toc 2"/>
    <w:basedOn w:val="Normal"/>
    <w:next w:val="Normal"/>
    <w:autoRedefine/>
    <w:uiPriority w:val="39"/>
    <w:unhideWhenUsed/>
    <w:rsid w:val="003F4361"/>
    <w:pPr>
      <w:spacing w:after="100"/>
      <w:ind w:left="240"/>
    </w:pPr>
  </w:style>
  <w:style w:type="character" w:styleId="Hyperlink">
    <w:name w:val="Hyperlink"/>
    <w:basedOn w:val="DefaultParagraphFont"/>
    <w:uiPriority w:val="99"/>
    <w:unhideWhenUsed/>
    <w:rsid w:val="003F4361"/>
    <w:rPr>
      <w:color w:val="0563C1" w:themeColor="hyperlink"/>
      <w:u w:val="single"/>
    </w:rPr>
  </w:style>
  <w:style w:type="paragraph" w:styleId="Header">
    <w:name w:val="header"/>
    <w:basedOn w:val="Normal"/>
    <w:link w:val="HeaderChar"/>
    <w:uiPriority w:val="99"/>
    <w:unhideWhenUsed/>
    <w:rsid w:val="003A75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5DE"/>
    <w:rPr>
      <w:rFonts w:ascii="Times New Roman" w:hAnsi="Times New Roman"/>
      <w:sz w:val="24"/>
    </w:rPr>
  </w:style>
  <w:style w:type="paragraph" w:styleId="Footer">
    <w:name w:val="footer"/>
    <w:basedOn w:val="Normal"/>
    <w:link w:val="FooterChar"/>
    <w:uiPriority w:val="99"/>
    <w:unhideWhenUsed/>
    <w:rsid w:val="003A7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5DE"/>
    <w:rPr>
      <w:rFonts w:ascii="Times New Roman" w:hAnsi="Times New Roman"/>
      <w:sz w:val="24"/>
    </w:rPr>
  </w:style>
  <w:style w:type="paragraph" w:styleId="BalloonText">
    <w:name w:val="Balloon Text"/>
    <w:basedOn w:val="Normal"/>
    <w:link w:val="BalloonTextChar"/>
    <w:uiPriority w:val="99"/>
    <w:semiHidden/>
    <w:unhideWhenUsed/>
    <w:rsid w:val="00B13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0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5C3DE-2ACE-44D9-BE99-3C6602A880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5134</Words>
  <Characters>29267</Characters>
  <Application>Microsoft Office Word</Application>
  <DocSecurity>4</DocSecurity>
  <Lines>243</Lines>
  <Paragraphs>68</Paragraphs>
  <ScaleCrop>false</ScaleCrop>
  <Company/>
  <LinksUpToDate>false</LinksUpToDate>
  <CharactersWithSpaces>34333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Alexandra Avadani (2111890)</cp:lastModifiedBy>
  <cp:revision>3</cp:revision>
  <dcterms:created xsi:type="dcterms:W3CDTF">2023-12-22T13:11:00Z</dcterms:created>
  <dcterms:modified xsi:type="dcterms:W3CDTF">2023-12-22T13:17:00Z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9cc0a8a5293ab662185ff259b8fd260290565cc82d3adeea36c11d9bba500350</vt:lpwstr>
  </property>
</Properties>
</file>